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825077" w:rsidRPr="00E07116">
        <w:tblPrEx>
          <w:tblCellMar>
            <w:top w:w="0" w:type="dxa"/>
            <w:bottom w:w="0" w:type="dxa"/>
          </w:tblCellMar>
        </w:tblPrEx>
        <w:tc>
          <w:tcPr>
            <w:tcW w:w="9160" w:type="dxa"/>
            <w:shd w:val="clear" w:color="auto" w:fill="DDD9C3"/>
          </w:tcPr>
          <w:p w:rsidR="00825077" w:rsidRPr="00E07116" w:rsidRDefault="00825077" w:rsidP="00825077">
            <w:pPr>
              <w:pStyle w:val="En-tte"/>
              <w:tabs>
                <w:tab w:val="clear" w:pos="4320"/>
                <w:tab w:val="clear" w:pos="8640"/>
              </w:tabs>
              <w:rPr>
                <w:rFonts w:ascii="Times New Roman" w:hAnsi="Times New Roman"/>
                <w:sz w:val="28"/>
                <w:lang w:val="en-CA" w:bidi="ar-SA"/>
              </w:rPr>
            </w:pPr>
            <w:bookmarkStart w:id="0" w:name="_GoBack"/>
            <w:bookmarkEnd w:id="0"/>
          </w:p>
          <w:p w:rsidR="00825077" w:rsidRDefault="00825077">
            <w:pPr>
              <w:ind w:firstLine="0"/>
              <w:jc w:val="center"/>
              <w:rPr>
                <w:b/>
                <w:lang w:bidi="ar-SA"/>
              </w:rPr>
            </w:pPr>
          </w:p>
          <w:p w:rsidR="00825077" w:rsidRPr="00E07116" w:rsidRDefault="00825077">
            <w:pPr>
              <w:ind w:firstLine="0"/>
              <w:jc w:val="center"/>
              <w:rPr>
                <w:b/>
                <w:lang w:bidi="ar-SA"/>
              </w:rPr>
            </w:pPr>
          </w:p>
          <w:p w:rsidR="00825077" w:rsidRDefault="00825077" w:rsidP="00825077">
            <w:pPr>
              <w:ind w:firstLine="0"/>
              <w:jc w:val="center"/>
              <w:rPr>
                <w:b/>
                <w:sz w:val="20"/>
                <w:lang w:bidi="ar-SA"/>
              </w:rPr>
            </w:pPr>
          </w:p>
          <w:p w:rsidR="00825077" w:rsidRDefault="00825077" w:rsidP="00825077">
            <w:pPr>
              <w:ind w:firstLine="0"/>
              <w:jc w:val="center"/>
              <w:rPr>
                <w:b/>
                <w:sz w:val="20"/>
                <w:lang w:bidi="ar-SA"/>
              </w:rPr>
            </w:pPr>
          </w:p>
          <w:p w:rsidR="00825077" w:rsidRPr="0027562B" w:rsidRDefault="00825077" w:rsidP="00825077">
            <w:pPr>
              <w:ind w:firstLine="0"/>
              <w:jc w:val="center"/>
              <w:rPr>
                <w:b/>
                <w:sz w:val="36"/>
              </w:rPr>
            </w:pPr>
            <w:r>
              <w:rPr>
                <w:sz w:val="36"/>
              </w:rPr>
              <w:t>Gilles PRONOVOST</w:t>
            </w:r>
          </w:p>
          <w:p w:rsidR="00825077" w:rsidRPr="00C91004" w:rsidRDefault="00825077" w:rsidP="00825077">
            <w:pPr>
              <w:ind w:firstLine="0"/>
              <w:jc w:val="center"/>
              <w:rPr>
                <w:sz w:val="20"/>
                <w:lang w:bidi="ar-SA"/>
              </w:rPr>
            </w:pPr>
            <w:r w:rsidRPr="00C91004">
              <w:rPr>
                <w:sz w:val="20"/>
                <w:lang w:bidi="ar-SA"/>
              </w:rPr>
              <w:t>sociologue, professeur au département des sciences du loisir et de la communication sociale</w:t>
            </w:r>
          </w:p>
          <w:p w:rsidR="00825077" w:rsidRDefault="00825077" w:rsidP="00825077">
            <w:pPr>
              <w:ind w:firstLine="0"/>
              <w:jc w:val="center"/>
              <w:rPr>
                <w:sz w:val="20"/>
                <w:lang w:bidi="ar-SA"/>
              </w:rPr>
            </w:pPr>
            <w:r w:rsidRPr="00C91004">
              <w:rPr>
                <w:sz w:val="20"/>
                <w:lang w:bidi="ar-SA"/>
              </w:rPr>
              <w:t>à l'Université du Québec à Trois-Rivières</w:t>
            </w:r>
          </w:p>
          <w:p w:rsidR="00825077" w:rsidRPr="00C91004" w:rsidRDefault="00825077" w:rsidP="00825077">
            <w:pPr>
              <w:ind w:firstLine="0"/>
              <w:jc w:val="center"/>
              <w:rPr>
                <w:sz w:val="20"/>
                <w:lang w:bidi="ar-SA"/>
              </w:rPr>
            </w:pPr>
          </w:p>
          <w:p w:rsidR="00825077" w:rsidRPr="00AA0F60" w:rsidRDefault="00825077" w:rsidP="00825077">
            <w:pPr>
              <w:pStyle w:val="Corpsdetexte"/>
              <w:widowControl w:val="0"/>
              <w:spacing w:before="0" w:after="0"/>
              <w:rPr>
                <w:sz w:val="44"/>
                <w:lang w:bidi="ar-SA"/>
              </w:rPr>
            </w:pPr>
            <w:r w:rsidRPr="00AA0F60">
              <w:rPr>
                <w:sz w:val="44"/>
                <w:lang w:bidi="ar-SA"/>
              </w:rPr>
              <w:t>(</w:t>
            </w:r>
            <w:r>
              <w:rPr>
                <w:sz w:val="44"/>
                <w:lang w:bidi="ar-SA"/>
              </w:rPr>
              <w:t>1994</w:t>
            </w:r>
            <w:r w:rsidRPr="00AA0F60">
              <w:rPr>
                <w:sz w:val="44"/>
                <w:lang w:bidi="ar-SA"/>
              </w:rPr>
              <w:t>)</w:t>
            </w:r>
          </w:p>
          <w:p w:rsidR="00825077" w:rsidRDefault="00825077" w:rsidP="00825077">
            <w:pPr>
              <w:pStyle w:val="Corpsdetexte"/>
              <w:widowControl w:val="0"/>
              <w:spacing w:before="0" w:after="0"/>
              <w:rPr>
                <w:color w:val="FF0000"/>
                <w:sz w:val="24"/>
                <w:lang w:bidi="ar-SA"/>
              </w:rPr>
            </w:pPr>
          </w:p>
          <w:p w:rsidR="00825077" w:rsidRDefault="00825077" w:rsidP="00825077">
            <w:pPr>
              <w:pStyle w:val="Corpsdetexte"/>
              <w:widowControl w:val="0"/>
              <w:spacing w:before="0" w:after="0"/>
              <w:rPr>
                <w:color w:val="FF0000"/>
                <w:sz w:val="24"/>
                <w:lang w:bidi="ar-SA"/>
              </w:rPr>
            </w:pPr>
          </w:p>
          <w:p w:rsidR="00825077" w:rsidRDefault="00825077" w:rsidP="00825077">
            <w:pPr>
              <w:pStyle w:val="Corpsdetexte"/>
              <w:widowControl w:val="0"/>
              <w:spacing w:before="0" w:after="0"/>
              <w:rPr>
                <w:color w:val="FF0000"/>
                <w:sz w:val="24"/>
                <w:lang w:bidi="ar-SA"/>
              </w:rPr>
            </w:pPr>
          </w:p>
          <w:p w:rsidR="00825077" w:rsidRDefault="00825077" w:rsidP="00825077">
            <w:pPr>
              <w:pStyle w:val="Corpsdetexte"/>
              <w:widowControl w:val="0"/>
              <w:spacing w:before="0" w:after="0"/>
              <w:rPr>
                <w:color w:val="FF0000"/>
                <w:sz w:val="24"/>
                <w:lang w:bidi="ar-SA"/>
              </w:rPr>
            </w:pPr>
          </w:p>
          <w:p w:rsidR="00825077" w:rsidRPr="00AA26DA" w:rsidRDefault="00825077" w:rsidP="00825077">
            <w:pPr>
              <w:pStyle w:val="Titlest"/>
            </w:pPr>
            <w:r w:rsidRPr="00AA26DA">
              <w:t>“La formation de l’identité sociale</w:t>
            </w:r>
            <w:r w:rsidRPr="00AA26DA">
              <w:br/>
              <w:t>à travers les générations.”</w:t>
            </w:r>
          </w:p>
          <w:p w:rsidR="00825077" w:rsidRDefault="00825077" w:rsidP="00825077">
            <w:pPr>
              <w:widowControl w:val="0"/>
              <w:ind w:firstLine="0"/>
              <w:jc w:val="center"/>
              <w:rPr>
                <w:lang w:bidi="ar-SA"/>
              </w:rPr>
            </w:pPr>
          </w:p>
          <w:p w:rsidR="00825077" w:rsidRDefault="00825077" w:rsidP="00825077">
            <w:pPr>
              <w:widowControl w:val="0"/>
              <w:ind w:firstLine="0"/>
              <w:jc w:val="center"/>
              <w:rPr>
                <w:lang w:bidi="ar-SA"/>
              </w:rPr>
            </w:pPr>
          </w:p>
          <w:p w:rsidR="00825077" w:rsidRDefault="00825077" w:rsidP="00825077">
            <w:pPr>
              <w:widowControl w:val="0"/>
              <w:ind w:firstLine="0"/>
              <w:jc w:val="center"/>
              <w:rPr>
                <w:lang w:bidi="ar-SA"/>
              </w:rPr>
            </w:pPr>
          </w:p>
          <w:p w:rsidR="00825077" w:rsidRDefault="00825077" w:rsidP="00825077">
            <w:pPr>
              <w:widowControl w:val="0"/>
              <w:ind w:firstLine="0"/>
              <w:jc w:val="center"/>
              <w:rPr>
                <w:lang w:bidi="ar-SA"/>
              </w:rPr>
            </w:pPr>
          </w:p>
          <w:p w:rsidR="00825077" w:rsidRDefault="00825077" w:rsidP="00825077">
            <w:pPr>
              <w:widowControl w:val="0"/>
              <w:ind w:firstLine="0"/>
              <w:jc w:val="center"/>
              <w:rPr>
                <w:lang w:bidi="ar-SA"/>
              </w:rPr>
            </w:pPr>
          </w:p>
          <w:p w:rsidR="00825077" w:rsidRDefault="00825077" w:rsidP="00825077">
            <w:pPr>
              <w:widowControl w:val="0"/>
              <w:ind w:firstLine="0"/>
              <w:jc w:val="center"/>
              <w:rPr>
                <w:sz w:val="20"/>
                <w:lang w:bidi="ar-SA"/>
              </w:rPr>
            </w:pPr>
          </w:p>
          <w:p w:rsidR="00825077" w:rsidRPr="00384B20" w:rsidRDefault="00825077">
            <w:pPr>
              <w:widowControl w:val="0"/>
              <w:ind w:firstLine="0"/>
              <w:jc w:val="center"/>
              <w:rPr>
                <w:sz w:val="20"/>
                <w:lang w:bidi="ar-SA"/>
              </w:rPr>
            </w:pPr>
          </w:p>
          <w:p w:rsidR="00825077" w:rsidRPr="00384B20" w:rsidRDefault="00825077">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p>
          <w:p w:rsidR="00825077" w:rsidRPr="00E07116" w:rsidRDefault="00825077">
            <w:pPr>
              <w:widowControl w:val="0"/>
              <w:ind w:firstLine="0"/>
              <w:jc w:val="both"/>
              <w:rPr>
                <w:lang w:bidi="ar-SA"/>
              </w:rPr>
            </w:pPr>
          </w:p>
          <w:p w:rsidR="00825077" w:rsidRPr="00E07116" w:rsidRDefault="00825077">
            <w:pPr>
              <w:widowControl w:val="0"/>
              <w:ind w:firstLine="0"/>
              <w:jc w:val="both"/>
              <w:rPr>
                <w:lang w:bidi="ar-SA"/>
              </w:rPr>
            </w:pPr>
          </w:p>
          <w:p w:rsidR="00825077" w:rsidRDefault="00825077">
            <w:pPr>
              <w:widowControl w:val="0"/>
              <w:ind w:firstLine="0"/>
              <w:jc w:val="both"/>
              <w:rPr>
                <w:lang w:bidi="ar-SA"/>
              </w:rPr>
            </w:pPr>
          </w:p>
          <w:p w:rsidR="00825077" w:rsidRDefault="00825077">
            <w:pPr>
              <w:widowControl w:val="0"/>
              <w:ind w:firstLine="0"/>
              <w:jc w:val="both"/>
              <w:rPr>
                <w:lang w:bidi="ar-SA"/>
              </w:rPr>
            </w:pPr>
          </w:p>
          <w:p w:rsidR="00825077" w:rsidRPr="00E07116" w:rsidRDefault="00825077">
            <w:pPr>
              <w:widowControl w:val="0"/>
              <w:ind w:firstLine="0"/>
              <w:jc w:val="both"/>
              <w:rPr>
                <w:lang w:bidi="ar-SA"/>
              </w:rPr>
            </w:pPr>
          </w:p>
          <w:p w:rsidR="00825077" w:rsidRPr="00E07116" w:rsidRDefault="00825077">
            <w:pPr>
              <w:widowControl w:val="0"/>
              <w:ind w:firstLine="0"/>
              <w:jc w:val="both"/>
              <w:rPr>
                <w:lang w:bidi="ar-SA"/>
              </w:rPr>
            </w:pPr>
          </w:p>
          <w:p w:rsidR="00825077" w:rsidRDefault="00825077">
            <w:pPr>
              <w:widowControl w:val="0"/>
              <w:ind w:firstLine="0"/>
              <w:jc w:val="both"/>
              <w:rPr>
                <w:lang w:bidi="ar-SA"/>
              </w:rPr>
            </w:pPr>
          </w:p>
          <w:p w:rsidR="00825077" w:rsidRPr="00E07116" w:rsidRDefault="00825077">
            <w:pPr>
              <w:widowControl w:val="0"/>
              <w:ind w:firstLine="0"/>
              <w:jc w:val="both"/>
              <w:rPr>
                <w:lang w:bidi="ar-SA"/>
              </w:rPr>
            </w:pPr>
          </w:p>
          <w:p w:rsidR="00825077" w:rsidRPr="00E07116" w:rsidRDefault="00825077">
            <w:pPr>
              <w:ind w:firstLine="0"/>
              <w:jc w:val="both"/>
              <w:rPr>
                <w:lang w:bidi="ar-SA"/>
              </w:rPr>
            </w:pPr>
          </w:p>
        </w:tc>
      </w:tr>
    </w:tbl>
    <w:p w:rsidR="00825077" w:rsidRDefault="00825077" w:rsidP="00825077">
      <w:pPr>
        <w:ind w:firstLine="0"/>
        <w:jc w:val="both"/>
      </w:pPr>
      <w:r w:rsidRPr="00E07116">
        <w:br w:type="page"/>
      </w:r>
    </w:p>
    <w:p w:rsidR="00825077" w:rsidRDefault="00825077" w:rsidP="00825077">
      <w:pPr>
        <w:ind w:firstLine="0"/>
        <w:jc w:val="both"/>
      </w:pPr>
    </w:p>
    <w:p w:rsidR="00825077" w:rsidRDefault="00825077" w:rsidP="00825077">
      <w:pPr>
        <w:ind w:firstLine="0"/>
        <w:jc w:val="both"/>
      </w:pPr>
    </w:p>
    <w:p w:rsidR="00825077" w:rsidRDefault="00825077" w:rsidP="00825077">
      <w:pPr>
        <w:ind w:firstLine="0"/>
        <w:jc w:val="both"/>
      </w:pPr>
    </w:p>
    <w:p w:rsidR="00825077" w:rsidRDefault="00E877EF" w:rsidP="00825077">
      <w:pPr>
        <w:ind w:firstLine="0"/>
        <w:jc w:val="right"/>
      </w:pPr>
      <w:r>
        <w:rPr>
          <w:noProof/>
        </w:rPr>
        <w:drawing>
          <wp:inline distT="0" distB="0" distL="0" distR="0">
            <wp:extent cx="2656840" cy="1043305"/>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6840" cy="1043305"/>
                    </a:xfrm>
                    <a:prstGeom prst="rect">
                      <a:avLst/>
                    </a:prstGeom>
                    <a:noFill/>
                    <a:ln>
                      <a:noFill/>
                    </a:ln>
                  </pic:spPr>
                </pic:pic>
              </a:graphicData>
            </a:graphic>
          </wp:inline>
        </w:drawing>
      </w:r>
    </w:p>
    <w:p w:rsidR="00825077" w:rsidRDefault="00825077" w:rsidP="00825077">
      <w:pPr>
        <w:ind w:firstLine="0"/>
        <w:jc w:val="right"/>
      </w:pPr>
      <w:hyperlink r:id="rId9" w:history="1">
        <w:r w:rsidRPr="00302466">
          <w:rPr>
            <w:rStyle w:val="Lienhypertexte"/>
          </w:rPr>
          <w:t>http://classiques.uqac.ca/</w:t>
        </w:r>
      </w:hyperlink>
      <w:r>
        <w:t xml:space="preserve"> </w:t>
      </w:r>
    </w:p>
    <w:p w:rsidR="00825077" w:rsidRDefault="00825077" w:rsidP="00825077">
      <w:pPr>
        <w:ind w:firstLine="0"/>
        <w:jc w:val="both"/>
      </w:pPr>
    </w:p>
    <w:p w:rsidR="00825077" w:rsidRDefault="00825077" w:rsidP="00825077">
      <w:pPr>
        <w:ind w:firstLine="0"/>
        <w:jc w:val="both"/>
      </w:pPr>
      <w:r w:rsidRPr="00D2666B">
        <w:rPr>
          <w:i/>
        </w:rPr>
        <w:t>Les Classiques des sciences sociales</w:t>
      </w:r>
      <w:r>
        <w:t xml:space="preserve"> est une bibliothèque numérique en libre accès, fondée au Cégep de Chicoutimi en 1993 et développée en partenariat avec l’Université du Québec à Chicoutimi (UQÀC) d</w:t>
      </w:r>
      <w:r>
        <w:t>e</w:t>
      </w:r>
      <w:r>
        <w:t>puis 2000.</w:t>
      </w:r>
    </w:p>
    <w:p w:rsidR="00825077" w:rsidRDefault="00825077" w:rsidP="00825077">
      <w:pPr>
        <w:ind w:firstLine="0"/>
        <w:jc w:val="both"/>
      </w:pPr>
    </w:p>
    <w:p w:rsidR="00825077" w:rsidRDefault="00825077" w:rsidP="00825077">
      <w:pPr>
        <w:ind w:firstLine="0"/>
        <w:jc w:val="both"/>
      </w:pPr>
    </w:p>
    <w:p w:rsidR="00825077" w:rsidRDefault="00E877EF" w:rsidP="00825077">
      <w:pPr>
        <w:ind w:firstLine="0"/>
        <w:jc w:val="both"/>
      </w:pPr>
      <w:r>
        <w:rPr>
          <w:noProof/>
        </w:rPr>
        <w:drawing>
          <wp:inline distT="0" distB="0" distL="0" distR="0">
            <wp:extent cx="2646680" cy="1064895"/>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6680" cy="1064895"/>
                    </a:xfrm>
                    <a:prstGeom prst="rect">
                      <a:avLst/>
                    </a:prstGeom>
                    <a:noFill/>
                    <a:ln>
                      <a:noFill/>
                    </a:ln>
                  </pic:spPr>
                </pic:pic>
              </a:graphicData>
            </a:graphic>
          </wp:inline>
        </w:drawing>
      </w:r>
    </w:p>
    <w:p w:rsidR="00825077" w:rsidRDefault="00825077" w:rsidP="00825077">
      <w:pPr>
        <w:ind w:firstLine="0"/>
        <w:jc w:val="both"/>
      </w:pPr>
      <w:hyperlink r:id="rId11" w:history="1">
        <w:r w:rsidRPr="00302466">
          <w:rPr>
            <w:rStyle w:val="Lienhypertexte"/>
          </w:rPr>
          <w:t>http://bibliotheque.uqac.ca/</w:t>
        </w:r>
      </w:hyperlink>
      <w:r>
        <w:t xml:space="preserve"> </w:t>
      </w:r>
    </w:p>
    <w:p w:rsidR="00825077" w:rsidRDefault="00825077" w:rsidP="00825077">
      <w:pPr>
        <w:ind w:firstLine="0"/>
        <w:jc w:val="both"/>
      </w:pPr>
    </w:p>
    <w:p w:rsidR="00825077" w:rsidRDefault="00825077" w:rsidP="00825077">
      <w:pPr>
        <w:ind w:firstLine="0"/>
        <w:jc w:val="both"/>
      </w:pPr>
    </w:p>
    <w:p w:rsidR="00825077" w:rsidRDefault="00825077" w:rsidP="00825077">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825077" w:rsidRPr="00E07116" w:rsidRDefault="00825077" w:rsidP="00825077">
      <w:pPr>
        <w:widowControl w:val="0"/>
        <w:autoSpaceDE w:val="0"/>
        <w:autoSpaceDN w:val="0"/>
        <w:adjustRightInd w:val="0"/>
        <w:rPr>
          <w:szCs w:val="32"/>
        </w:rPr>
      </w:pPr>
      <w:r w:rsidRPr="00E07116">
        <w:br w:type="page"/>
      </w:r>
    </w:p>
    <w:p w:rsidR="00825077" w:rsidRPr="00E07116" w:rsidRDefault="00825077">
      <w:pPr>
        <w:widowControl w:val="0"/>
        <w:autoSpaceDE w:val="0"/>
        <w:autoSpaceDN w:val="0"/>
        <w:adjustRightInd w:val="0"/>
        <w:jc w:val="center"/>
        <w:rPr>
          <w:b/>
          <w:color w:val="008B00"/>
          <w:szCs w:val="36"/>
        </w:rPr>
      </w:pPr>
      <w:r w:rsidRPr="00E07116">
        <w:rPr>
          <w:b/>
          <w:color w:val="008B00"/>
          <w:szCs w:val="36"/>
        </w:rPr>
        <w:t>Politique d'utilisation</w:t>
      </w:r>
      <w:r w:rsidRPr="00E07116">
        <w:rPr>
          <w:b/>
          <w:color w:val="008B00"/>
          <w:szCs w:val="36"/>
        </w:rPr>
        <w:br/>
        <w:t>de la bibliothèque des Classiques</w:t>
      </w:r>
    </w:p>
    <w:p w:rsidR="00825077" w:rsidRPr="00E07116" w:rsidRDefault="00825077">
      <w:pPr>
        <w:widowControl w:val="0"/>
        <w:autoSpaceDE w:val="0"/>
        <w:autoSpaceDN w:val="0"/>
        <w:adjustRightInd w:val="0"/>
        <w:rPr>
          <w:szCs w:val="32"/>
        </w:rPr>
      </w:pPr>
    </w:p>
    <w:p w:rsidR="00825077" w:rsidRPr="00E07116" w:rsidRDefault="00825077">
      <w:pPr>
        <w:widowControl w:val="0"/>
        <w:autoSpaceDE w:val="0"/>
        <w:autoSpaceDN w:val="0"/>
        <w:adjustRightInd w:val="0"/>
        <w:jc w:val="both"/>
        <w:rPr>
          <w:color w:val="1C1C1C"/>
          <w:szCs w:val="26"/>
        </w:rPr>
      </w:pPr>
    </w:p>
    <w:p w:rsidR="00825077" w:rsidRPr="00E07116" w:rsidRDefault="00825077">
      <w:pPr>
        <w:widowControl w:val="0"/>
        <w:autoSpaceDE w:val="0"/>
        <w:autoSpaceDN w:val="0"/>
        <w:adjustRightInd w:val="0"/>
        <w:jc w:val="both"/>
        <w:rPr>
          <w:color w:val="1C1C1C"/>
          <w:szCs w:val="26"/>
        </w:rPr>
      </w:pPr>
    </w:p>
    <w:p w:rsidR="00825077" w:rsidRPr="00E07116" w:rsidRDefault="00825077">
      <w:pPr>
        <w:widowControl w:val="0"/>
        <w:autoSpaceDE w:val="0"/>
        <w:autoSpaceDN w:val="0"/>
        <w:adjustRightInd w:val="0"/>
        <w:jc w:val="both"/>
        <w:rPr>
          <w:color w:val="1C1C1C"/>
          <w:szCs w:val="26"/>
        </w:rPr>
      </w:pPr>
      <w:r w:rsidRPr="00E07116">
        <w:rPr>
          <w:color w:val="1C1C1C"/>
          <w:szCs w:val="26"/>
        </w:rPr>
        <w:t>Toute reproduction et rediffusion de nos fichiers est inte</w:t>
      </w:r>
      <w:r w:rsidRPr="00E07116">
        <w:rPr>
          <w:color w:val="1C1C1C"/>
          <w:szCs w:val="26"/>
        </w:rPr>
        <w:t>r</w:t>
      </w:r>
      <w:r w:rsidRPr="00E07116">
        <w:rPr>
          <w:color w:val="1C1C1C"/>
          <w:szCs w:val="26"/>
        </w:rPr>
        <w:t>dite, m</w:t>
      </w:r>
      <w:r w:rsidRPr="00E07116">
        <w:rPr>
          <w:color w:val="1C1C1C"/>
          <w:szCs w:val="26"/>
        </w:rPr>
        <w:t>ê</w:t>
      </w:r>
      <w:r w:rsidRPr="00E07116">
        <w:rPr>
          <w:color w:val="1C1C1C"/>
          <w:szCs w:val="26"/>
        </w:rPr>
        <w:t>me avec la mention de leur provenance, sans l’autorisation fo</w:t>
      </w:r>
      <w:r w:rsidRPr="00E07116">
        <w:rPr>
          <w:color w:val="1C1C1C"/>
          <w:szCs w:val="26"/>
        </w:rPr>
        <w:t>r</w:t>
      </w:r>
      <w:r w:rsidRPr="00E07116">
        <w:rPr>
          <w:color w:val="1C1C1C"/>
          <w:szCs w:val="26"/>
        </w:rPr>
        <w:t>melle, écrite, du fondateur des Classiques des sciences s</w:t>
      </w:r>
      <w:r w:rsidRPr="00E07116">
        <w:rPr>
          <w:color w:val="1C1C1C"/>
          <w:szCs w:val="26"/>
        </w:rPr>
        <w:t>o</w:t>
      </w:r>
      <w:r w:rsidRPr="00E07116">
        <w:rPr>
          <w:color w:val="1C1C1C"/>
          <w:szCs w:val="26"/>
        </w:rPr>
        <w:t>ciales, Jean-Marie Tremblay, sociologue.</w:t>
      </w:r>
    </w:p>
    <w:p w:rsidR="00825077" w:rsidRPr="00E07116" w:rsidRDefault="00825077">
      <w:pPr>
        <w:widowControl w:val="0"/>
        <w:autoSpaceDE w:val="0"/>
        <w:autoSpaceDN w:val="0"/>
        <w:adjustRightInd w:val="0"/>
        <w:jc w:val="both"/>
        <w:rPr>
          <w:color w:val="1C1C1C"/>
          <w:szCs w:val="26"/>
        </w:rPr>
      </w:pPr>
    </w:p>
    <w:p w:rsidR="00825077" w:rsidRPr="00E07116" w:rsidRDefault="00825077" w:rsidP="00825077">
      <w:pPr>
        <w:widowControl w:val="0"/>
        <w:autoSpaceDE w:val="0"/>
        <w:autoSpaceDN w:val="0"/>
        <w:adjustRightInd w:val="0"/>
        <w:jc w:val="both"/>
        <w:rPr>
          <w:color w:val="1C1C1C"/>
          <w:szCs w:val="26"/>
        </w:rPr>
      </w:pPr>
      <w:r w:rsidRPr="00E07116">
        <w:rPr>
          <w:color w:val="1C1C1C"/>
          <w:szCs w:val="26"/>
        </w:rPr>
        <w:t>Les fichiers des Classiques des sciences sociales ne pe</w:t>
      </w:r>
      <w:r w:rsidRPr="00E07116">
        <w:rPr>
          <w:color w:val="1C1C1C"/>
          <w:szCs w:val="26"/>
        </w:rPr>
        <w:t>u</w:t>
      </w:r>
      <w:r w:rsidRPr="00E07116">
        <w:rPr>
          <w:color w:val="1C1C1C"/>
          <w:szCs w:val="26"/>
        </w:rPr>
        <w:t>vent sans autorisation formelle:</w:t>
      </w:r>
    </w:p>
    <w:p w:rsidR="00825077" w:rsidRPr="00E07116" w:rsidRDefault="00825077" w:rsidP="00825077">
      <w:pPr>
        <w:widowControl w:val="0"/>
        <w:autoSpaceDE w:val="0"/>
        <w:autoSpaceDN w:val="0"/>
        <w:adjustRightInd w:val="0"/>
        <w:jc w:val="both"/>
        <w:rPr>
          <w:color w:val="1C1C1C"/>
          <w:szCs w:val="26"/>
        </w:rPr>
      </w:pPr>
    </w:p>
    <w:p w:rsidR="00825077" w:rsidRPr="00E07116" w:rsidRDefault="00825077" w:rsidP="00825077">
      <w:pPr>
        <w:widowControl w:val="0"/>
        <w:autoSpaceDE w:val="0"/>
        <w:autoSpaceDN w:val="0"/>
        <w:adjustRightInd w:val="0"/>
        <w:jc w:val="both"/>
        <w:rPr>
          <w:color w:val="1C1C1C"/>
          <w:szCs w:val="26"/>
        </w:rPr>
      </w:pPr>
      <w:r w:rsidRPr="00E07116">
        <w:rPr>
          <w:color w:val="1C1C1C"/>
          <w:szCs w:val="26"/>
        </w:rPr>
        <w:t>- être hébergés (en fichier ou page web, en totalité ou en partie) sur un serveur autre que celui des Classiques.</w:t>
      </w:r>
    </w:p>
    <w:p w:rsidR="00825077" w:rsidRPr="00E07116" w:rsidRDefault="00825077" w:rsidP="00825077">
      <w:pPr>
        <w:widowControl w:val="0"/>
        <w:autoSpaceDE w:val="0"/>
        <w:autoSpaceDN w:val="0"/>
        <w:adjustRightInd w:val="0"/>
        <w:jc w:val="both"/>
        <w:rPr>
          <w:color w:val="1C1C1C"/>
          <w:szCs w:val="26"/>
        </w:rPr>
      </w:pPr>
      <w:r w:rsidRPr="00E07116">
        <w:rPr>
          <w:color w:val="1C1C1C"/>
          <w:szCs w:val="26"/>
        </w:rPr>
        <w:t>- servir de base de travail à un autre fichier modifié ensuite par tout autre moyen (couleur, police, mise en page, extraits, support, etc...),</w:t>
      </w:r>
    </w:p>
    <w:p w:rsidR="00825077" w:rsidRPr="00E07116" w:rsidRDefault="00825077" w:rsidP="00825077">
      <w:pPr>
        <w:widowControl w:val="0"/>
        <w:autoSpaceDE w:val="0"/>
        <w:autoSpaceDN w:val="0"/>
        <w:adjustRightInd w:val="0"/>
        <w:jc w:val="both"/>
        <w:rPr>
          <w:color w:val="1C1C1C"/>
          <w:szCs w:val="26"/>
        </w:rPr>
      </w:pPr>
    </w:p>
    <w:p w:rsidR="00825077" w:rsidRPr="00E07116" w:rsidRDefault="00825077">
      <w:pPr>
        <w:widowControl w:val="0"/>
        <w:autoSpaceDE w:val="0"/>
        <w:autoSpaceDN w:val="0"/>
        <w:adjustRightInd w:val="0"/>
        <w:jc w:val="both"/>
        <w:rPr>
          <w:color w:val="1C1C1C"/>
          <w:szCs w:val="26"/>
        </w:rPr>
      </w:pPr>
      <w:r w:rsidRPr="00E07116">
        <w:rPr>
          <w:color w:val="1C1C1C"/>
          <w:szCs w:val="26"/>
        </w:rPr>
        <w:t xml:space="preserve">Les fichiers (.html, .doc, .pdf, .rtf, .jpg, .gif) disponibles sur le site Les Classiques des sciences sociales sont la propriété des </w:t>
      </w:r>
      <w:r w:rsidRPr="00E07116">
        <w:rPr>
          <w:b/>
          <w:color w:val="1C1C1C"/>
          <w:szCs w:val="26"/>
        </w:rPr>
        <w:t>Class</w:t>
      </w:r>
      <w:r w:rsidRPr="00E07116">
        <w:rPr>
          <w:b/>
          <w:color w:val="1C1C1C"/>
          <w:szCs w:val="26"/>
        </w:rPr>
        <w:t>i</w:t>
      </w:r>
      <w:r w:rsidRPr="00E07116">
        <w:rPr>
          <w:b/>
          <w:color w:val="1C1C1C"/>
          <w:szCs w:val="26"/>
        </w:rPr>
        <w:t>ques des sciences sociales</w:t>
      </w:r>
      <w:r w:rsidRPr="00E07116">
        <w:rPr>
          <w:color w:val="1C1C1C"/>
          <w:szCs w:val="26"/>
        </w:rPr>
        <w:t>, un organisme à but non lucratif composé excl</w:t>
      </w:r>
      <w:r w:rsidRPr="00E07116">
        <w:rPr>
          <w:color w:val="1C1C1C"/>
          <w:szCs w:val="26"/>
        </w:rPr>
        <w:t>u</w:t>
      </w:r>
      <w:r w:rsidRPr="00E07116">
        <w:rPr>
          <w:color w:val="1C1C1C"/>
          <w:szCs w:val="26"/>
        </w:rPr>
        <w:t>sivement de bénévoles.</w:t>
      </w:r>
    </w:p>
    <w:p w:rsidR="00825077" w:rsidRPr="00E07116" w:rsidRDefault="00825077">
      <w:pPr>
        <w:widowControl w:val="0"/>
        <w:autoSpaceDE w:val="0"/>
        <w:autoSpaceDN w:val="0"/>
        <w:adjustRightInd w:val="0"/>
        <w:jc w:val="both"/>
        <w:rPr>
          <w:color w:val="1C1C1C"/>
          <w:szCs w:val="26"/>
        </w:rPr>
      </w:pPr>
    </w:p>
    <w:p w:rsidR="00825077" w:rsidRPr="00E07116" w:rsidRDefault="00825077">
      <w:pPr>
        <w:rPr>
          <w:color w:val="1C1C1C"/>
          <w:szCs w:val="26"/>
        </w:rPr>
      </w:pPr>
      <w:r w:rsidRPr="00E07116">
        <w:rPr>
          <w:color w:val="1C1C1C"/>
          <w:szCs w:val="26"/>
        </w:rPr>
        <w:t>Ils sont disponibles pour une utilisation intellectuelle et perso</w:t>
      </w:r>
      <w:r w:rsidRPr="00E07116">
        <w:rPr>
          <w:color w:val="1C1C1C"/>
          <w:szCs w:val="26"/>
        </w:rPr>
        <w:t>n</w:t>
      </w:r>
      <w:r w:rsidRPr="00E07116">
        <w:rPr>
          <w:color w:val="1C1C1C"/>
          <w:szCs w:val="26"/>
        </w:rPr>
        <w:t>ne</w:t>
      </w:r>
      <w:r w:rsidRPr="00E07116">
        <w:rPr>
          <w:color w:val="1C1C1C"/>
          <w:szCs w:val="26"/>
        </w:rPr>
        <w:t>l</w:t>
      </w:r>
      <w:r w:rsidRPr="00E07116">
        <w:rPr>
          <w:color w:val="1C1C1C"/>
          <w:szCs w:val="26"/>
        </w:rPr>
        <w:t>le et, en aucun cas, commerciale. Toute utilisation à des fins commerci</w:t>
      </w:r>
      <w:r w:rsidRPr="00E07116">
        <w:rPr>
          <w:color w:val="1C1C1C"/>
          <w:szCs w:val="26"/>
        </w:rPr>
        <w:t>a</w:t>
      </w:r>
      <w:r w:rsidRPr="00E07116">
        <w:rPr>
          <w:color w:val="1C1C1C"/>
          <w:szCs w:val="26"/>
        </w:rPr>
        <w:t>les des fichiers sur ce site est strictement inte</w:t>
      </w:r>
      <w:r w:rsidRPr="00E07116">
        <w:rPr>
          <w:color w:val="1C1C1C"/>
          <w:szCs w:val="26"/>
        </w:rPr>
        <w:t>r</w:t>
      </w:r>
      <w:r w:rsidRPr="00E07116">
        <w:rPr>
          <w:color w:val="1C1C1C"/>
          <w:szCs w:val="26"/>
        </w:rPr>
        <w:t>dite et toute rediffusion est également strictement interdite.</w:t>
      </w:r>
    </w:p>
    <w:p w:rsidR="00825077" w:rsidRPr="00E07116" w:rsidRDefault="00825077">
      <w:pPr>
        <w:rPr>
          <w:b/>
          <w:color w:val="1C1C1C"/>
          <w:szCs w:val="26"/>
        </w:rPr>
      </w:pPr>
    </w:p>
    <w:p w:rsidR="00825077" w:rsidRPr="00E07116" w:rsidRDefault="00825077">
      <w:pPr>
        <w:rPr>
          <w:b/>
          <w:color w:val="1C1C1C"/>
          <w:szCs w:val="26"/>
        </w:rPr>
      </w:pPr>
      <w:r w:rsidRPr="00E07116">
        <w:rPr>
          <w:b/>
          <w:color w:val="1C1C1C"/>
          <w:szCs w:val="26"/>
        </w:rPr>
        <w:t>L'accès à notre travail est libre et gratuit à tous les utilis</w:t>
      </w:r>
      <w:r w:rsidRPr="00E07116">
        <w:rPr>
          <w:b/>
          <w:color w:val="1C1C1C"/>
          <w:szCs w:val="26"/>
        </w:rPr>
        <w:t>a</w:t>
      </w:r>
      <w:r w:rsidRPr="00E07116">
        <w:rPr>
          <w:b/>
          <w:color w:val="1C1C1C"/>
          <w:szCs w:val="26"/>
        </w:rPr>
        <w:t>teurs. C'est notre mission.</w:t>
      </w:r>
    </w:p>
    <w:p w:rsidR="00825077" w:rsidRPr="00E07116" w:rsidRDefault="00825077">
      <w:pPr>
        <w:rPr>
          <w:b/>
          <w:color w:val="1C1C1C"/>
          <w:szCs w:val="26"/>
        </w:rPr>
      </w:pPr>
    </w:p>
    <w:p w:rsidR="00825077" w:rsidRPr="00E07116" w:rsidRDefault="00825077">
      <w:pPr>
        <w:rPr>
          <w:color w:val="1C1C1C"/>
          <w:szCs w:val="26"/>
        </w:rPr>
      </w:pPr>
      <w:r w:rsidRPr="00E07116">
        <w:rPr>
          <w:color w:val="1C1C1C"/>
          <w:szCs w:val="26"/>
        </w:rPr>
        <w:t>Jean-Marie Tremblay, sociologue</w:t>
      </w:r>
    </w:p>
    <w:p w:rsidR="00825077" w:rsidRPr="00E07116" w:rsidRDefault="00825077">
      <w:pPr>
        <w:rPr>
          <w:color w:val="1C1C1C"/>
          <w:szCs w:val="26"/>
        </w:rPr>
      </w:pPr>
      <w:r w:rsidRPr="00E07116">
        <w:rPr>
          <w:color w:val="1C1C1C"/>
          <w:szCs w:val="26"/>
        </w:rPr>
        <w:t>Fondateur et Président-directeur général,</w:t>
      </w:r>
    </w:p>
    <w:p w:rsidR="00825077" w:rsidRPr="00E07116" w:rsidRDefault="00825077">
      <w:pPr>
        <w:rPr>
          <w:color w:val="000080"/>
        </w:rPr>
      </w:pPr>
      <w:r w:rsidRPr="00E07116">
        <w:rPr>
          <w:color w:val="000080"/>
          <w:szCs w:val="26"/>
        </w:rPr>
        <w:t>LES CLASSIQUES DES SCIENCES SOCIALES.</w:t>
      </w:r>
    </w:p>
    <w:p w:rsidR="00825077" w:rsidRPr="00CF4C8E" w:rsidRDefault="00825077" w:rsidP="00825077">
      <w:pPr>
        <w:ind w:firstLine="0"/>
        <w:jc w:val="both"/>
        <w:rPr>
          <w:sz w:val="24"/>
          <w:lang w:bidi="ar-SA"/>
        </w:rPr>
      </w:pPr>
      <w:r>
        <w:br w:type="page"/>
      </w:r>
      <w:r w:rsidRPr="00CF4C8E">
        <w:rPr>
          <w:sz w:val="24"/>
          <w:lang w:bidi="ar-SA"/>
        </w:rPr>
        <w:lastRenderedPageBreak/>
        <w:t>Un document produit en version numérique par Jean-Marie Tremblay, bénévole, professeur associé, Université du Québec à Chicoutimi</w:t>
      </w:r>
    </w:p>
    <w:p w:rsidR="00825077" w:rsidRPr="00CF4C8E" w:rsidRDefault="00825077" w:rsidP="00825077">
      <w:pPr>
        <w:ind w:firstLine="0"/>
        <w:jc w:val="both"/>
        <w:rPr>
          <w:sz w:val="24"/>
          <w:lang w:bidi="ar-SA"/>
        </w:rPr>
      </w:pPr>
      <w:r w:rsidRPr="00CF4C8E">
        <w:rPr>
          <w:sz w:val="24"/>
          <w:lang w:bidi="ar-SA"/>
        </w:rPr>
        <w:t xml:space="preserve">Courriel: </w:t>
      </w:r>
      <w:hyperlink r:id="rId12" w:history="1">
        <w:r w:rsidRPr="000C0AE1">
          <w:rPr>
            <w:rStyle w:val="Lienhypertexte"/>
            <w:sz w:val="24"/>
            <w:lang w:bidi="ar-SA"/>
          </w:rPr>
          <w:t>classiques.sc.soc@gmail.com</w:t>
        </w:r>
      </w:hyperlink>
      <w:r>
        <w:rPr>
          <w:sz w:val="24"/>
          <w:lang w:bidi="ar-SA"/>
        </w:rPr>
        <w:t xml:space="preserve"> </w:t>
      </w:r>
      <w:r w:rsidRPr="00CF4C8E">
        <w:rPr>
          <w:sz w:val="24"/>
          <w:lang w:bidi="ar-SA"/>
        </w:rPr>
        <w:t xml:space="preserve"> </w:t>
      </w:r>
    </w:p>
    <w:p w:rsidR="00825077" w:rsidRPr="00CF4C8E" w:rsidRDefault="00825077" w:rsidP="00825077">
      <w:pPr>
        <w:ind w:left="20" w:hanging="20"/>
        <w:jc w:val="both"/>
        <w:rPr>
          <w:sz w:val="24"/>
        </w:rPr>
      </w:pPr>
      <w:r w:rsidRPr="00CF4C8E">
        <w:rPr>
          <w:sz w:val="24"/>
          <w:lang w:bidi="ar-SA"/>
        </w:rPr>
        <w:t xml:space="preserve">Site web pédagogique : </w:t>
      </w:r>
      <w:hyperlink r:id="rId13" w:history="1">
        <w:r w:rsidRPr="00CF4C8E">
          <w:rPr>
            <w:rStyle w:val="Lienhypertexte"/>
            <w:sz w:val="24"/>
            <w:lang w:bidi="ar-SA"/>
          </w:rPr>
          <w:t>http://jmt-sociologue.uqac.ca/</w:t>
        </w:r>
      </w:hyperlink>
    </w:p>
    <w:p w:rsidR="00825077" w:rsidRPr="00CF4C8E" w:rsidRDefault="00825077" w:rsidP="00825077">
      <w:pPr>
        <w:ind w:left="20" w:hanging="20"/>
        <w:jc w:val="both"/>
        <w:rPr>
          <w:sz w:val="24"/>
        </w:rPr>
      </w:pPr>
      <w:r w:rsidRPr="00CF4C8E">
        <w:rPr>
          <w:sz w:val="24"/>
        </w:rPr>
        <w:t>à partir du texte de :</w:t>
      </w:r>
    </w:p>
    <w:p w:rsidR="00825077" w:rsidRDefault="00825077" w:rsidP="00825077">
      <w:pPr>
        <w:ind w:firstLine="0"/>
        <w:jc w:val="both"/>
        <w:rPr>
          <w:sz w:val="24"/>
        </w:rPr>
      </w:pPr>
    </w:p>
    <w:p w:rsidR="00825077" w:rsidRPr="00350B37" w:rsidRDefault="00825077" w:rsidP="00825077">
      <w:pPr>
        <w:ind w:firstLine="0"/>
        <w:jc w:val="both"/>
      </w:pPr>
      <w:r w:rsidRPr="00350B37">
        <w:t>Gilles PRONOVOST</w:t>
      </w:r>
    </w:p>
    <w:p w:rsidR="00825077" w:rsidRPr="00350B37" w:rsidRDefault="00825077" w:rsidP="00825077">
      <w:pPr>
        <w:ind w:firstLine="0"/>
        <w:jc w:val="both"/>
      </w:pPr>
    </w:p>
    <w:p w:rsidR="00825077" w:rsidRPr="00350B37" w:rsidRDefault="00825077" w:rsidP="00825077">
      <w:pPr>
        <w:ind w:firstLine="0"/>
        <w:jc w:val="both"/>
        <w:rPr>
          <w:b/>
        </w:rPr>
      </w:pPr>
      <w:r w:rsidRPr="00350B37">
        <w:rPr>
          <w:b/>
        </w:rPr>
        <w:t>“La formation de l’identité sociale à travers les générations.”</w:t>
      </w:r>
    </w:p>
    <w:p w:rsidR="00825077" w:rsidRPr="00350B37" w:rsidRDefault="00825077" w:rsidP="00825077">
      <w:pPr>
        <w:ind w:firstLine="0"/>
        <w:jc w:val="both"/>
      </w:pPr>
    </w:p>
    <w:p w:rsidR="00825077" w:rsidRPr="00384B20" w:rsidRDefault="00825077" w:rsidP="00825077">
      <w:pPr>
        <w:ind w:left="20" w:hanging="20"/>
        <w:jc w:val="both"/>
        <w:rPr>
          <w:sz w:val="24"/>
        </w:rPr>
      </w:pPr>
      <w:r>
        <w:t>In ouvrage sous la direction de Jacques Hamel et Joseph Yvon Th</w:t>
      </w:r>
      <w:r>
        <w:t>é</w:t>
      </w:r>
      <w:r>
        <w:t xml:space="preserve">riault, </w:t>
      </w:r>
      <w:r>
        <w:rPr>
          <w:b/>
          <w:color w:val="000080"/>
        </w:rPr>
        <w:t xml:space="preserve">LES IDENTITÉS. </w:t>
      </w:r>
      <w:r>
        <w:rPr>
          <w:color w:val="000080"/>
        </w:rPr>
        <w:t>Actes du colloque</w:t>
      </w:r>
      <w:r w:rsidRPr="0027562B">
        <w:rPr>
          <w:color w:val="000080"/>
        </w:rPr>
        <w:t xml:space="preserve"> l’ACSALF</w:t>
      </w:r>
      <w:r>
        <w:rPr>
          <w:color w:val="000080"/>
        </w:rPr>
        <w:t xml:space="preserve"> </w:t>
      </w:r>
      <w:r w:rsidRPr="0027562B">
        <w:rPr>
          <w:color w:val="000080"/>
        </w:rPr>
        <w:t xml:space="preserve">du </w:t>
      </w:r>
      <w:r>
        <w:rPr>
          <w:color w:val="000080"/>
        </w:rPr>
        <w:t>12</w:t>
      </w:r>
      <w:r w:rsidRPr="0027562B">
        <w:rPr>
          <w:color w:val="000080"/>
        </w:rPr>
        <w:t xml:space="preserve"> au </w:t>
      </w:r>
      <w:r>
        <w:rPr>
          <w:color w:val="000080"/>
        </w:rPr>
        <w:t>14</w:t>
      </w:r>
      <w:r w:rsidRPr="0027562B">
        <w:rPr>
          <w:color w:val="000080"/>
        </w:rPr>
        <w:t xml:space="preserve"> mai 199</w:t>
      </w:r>
      <w:r>
        <w:rPr>
          <w:color w:val="000080"/>
        </w:rPr>
        <w:t>2</w:t>
      </w:r>
      <w:r>
        <w:t xml:space="preserve">, pp. 117-134. </w:t>
      </w:r>
      <w:r>
        <w:rPr>
          <w:sz w:val="24"/>
        </w:rPr>
        <w:t>Montréal : Les Éditions du Méridien, 1994, 585 pp.</w:t>
      </w:r>
    </w:p>
    <w:p w:rsidR="00825077" w:rsidRPr="00384B20" w:rsidRDefault="00825077" w:rsidP="00825077">
      <w:pPr>
        <w:jc w:val="both"/>
        <w:rPr>
          <w:sz w:val="24"/>
        </w:rPr>
      </w:pPr>
    </w:p>
    <w:p w:rsidR="00825077" w:rsidRPr="00384B20" w:rsidRDefault="00825077" w:rsidP="00825077">
      <w:pPr>
        <w:jc w:val="both"/>
        <w:rPr>
          <w:sz w:val="24"/>
        </w:rPr>
      </w:pPr>
    </w:p>
    <w:p w:rsidR="00825077" w:rsidRPr="00384B20" w:rsidRDefault="00825077" w:rsidP="00825077">
      <w:pPr>
        <w:ind w:left="20"/>
        <w:jc w:val="both"/>
        <w:rPr>
          <w:sz w:val="24"/>
        </w:rPr>
      </w:pPr>
      <w:r>
        <w:rPr>
          <w:sz w:val="24"/>
        </w:rPr>
        <w:t>La présidente de l’ACSALF, Mme Marguerite Soulière, nous a accordé le 20 août 2018</w:t>
      </w:r>
      <w:r w:rsidRPr="00384B20">
        <w:rPr>
          <w:sz w:val="24"/>
        </w:rPr>
        <w:t xml:space="preserve"> l’autoris</w:t>
      </w:r>
      <w:r w:rsidRPr="00384B20">
        <w:rPr>
          <w:sz w:val="24"/>
        </w:rPr>
        <w:t>a</w:t>
      </w:r>
      <w:r w:rsidRPr="00384B20">
        <w:rPr>
          <w:sz w:val="24"/>
        </w:rPr>
        <w:t>tion de diffuser en accès libre à tous ce livre dans Les Class</w:t>
      </w:r>
      <w:r w:rsidRPr="00384B20">
        <w:rPr>
          <w:sz w:val="24"/>
        </w:rPr>
        <w:t>i</w:t>
      </w:r>
      <w:r w:rsidRPr="00384B20">
        <w:rPr>
          <w:sz w:val="24"/>
        </w:rPr>
        <w:t>ques des sciences sociales.</w:t>
      </w:r>
    </w:p>
    <w:p w:rsidR="00825077" w:rsidRPr="00384B20" w:rsidRDefault="00825077" w:rsidP="00825077">
      <w:pPr>
        <w:jc w:val="both"/>
        <w:rPr>
          <w:sz w:val="24"/>
        </w:rPr>
      </w:pPr>
    </w:p>
    <w:p w:rsidR="00825077" w:rsidRDefault="00E877EF" w:rsidP="00825077">
      <w:pPr>
        <w:tabs>
          <w:tab w:val="left" w:pos="3150"/>
        </w:tabs>
        <w:ind w:firstLine="0"/>
        <w:rPr>
          <w:sz w:val="24"/>
        </w:rPr>
      </w:pPr>
      <w:r w:rsidRPr="00384B20">
        <w:rPr>
          <w:noProof/>
          <w:sz w:val="24"/>
        </w:rPr>
        <w:drawing>
          <wp:inline distT="0" distB="0" distL="0" distR="0">
            <wp:extent cx="258445" cy="258445"/>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8445" cy="258445"/>
                    </a:xfrm>
                    <a:prstGeom prst="rect">
                      <a:avLst/>
                    </a:prstGeom>
                    <a:noFill/>
                    <a:ln>
                      <a:noFill/>
                    </a:ln>
                  </pic:spPr>
                </pic:pic>
              </a:graphicData>
            </a:graphic>
          </wp:inline>
        </w:drawing>
      </w:r>
      <w:r w:rsidR="00825077" w:rsidRPr="00384B20">
        <w:rPr>
          <w:sz w:val="24"/>
        </w:rPr>
        <w:t xml:space="preserve"> Courriels : </w:t>
      </w:r>
      <w:r w:rsidR="00825077">
        <w:rPr>
          <w:sz w:val="24"/>
        </w:rPr>
        <w:t>La présidente de l’ACSALF, Marguerite Souli</w:t>
      </w:r>
      <w:r w:rsidR="00825077">
        <w:rPr>
          <w:sz w:val="24"/>
        </w:rPr>
        <w:t>è</w:t>
      </w:r>
      <w:r w:rsidR="00825077">
        <w:rPr>
          <w:sz w:val="24"/>
        </w:rPr>
        <w:t>re : professeure,</w:t>
      </w:r>
      <w:r w:rsidR="00825077">
        <w:rPr>
          <w:sz w:val="24"/>
        </w:rPr>
        <w:br/>
        <w:t xml:space="preserve">École de Service sociale, Université d’Ottawa : </w:t>
      </w:r>
      <w:hyperlink r:id="rId15" w:history="1">
        <w:r w:rsidR="00825077" w:rsidRPr="00BC1A3D">
          <w:rPr>
            <w:rStyle w:val="Lienhypertexte"/>
            <w:sz w:val="24"/>
          </w:rPr>
          <w:t>marguerite.souliere@uOttawa.ca</w:t>
        </w:r>
      </w:hyperlink>
      <w:r w:rsidR="00825077">
        <w:rPr>
          <w:sz w:val="24"/>
        </w:rPr>
        <w:t xml:space="preserve"> </w:t>
      </w:r>
    </w:p>
    <w:p w:rsidR="00825077" w:rsidRDefault="00825077" w:rsidP="00825077">
      <w:pPr>
        <w:tabs>
          <w:tab w:val="left" w:pos="450"/>
          <w:tab w:val="left" w:pos="3150"/>
        </w:tabs>
        <w:ind w:left="20" w:hanging="20"/>
        <w:jc w:val="both"/>
        <w:rPr>
          <w:sz w:val="24"/>
        </w:rPr>
      </w:pPr>
      <w:r w:rsidRPr="00F8527F">
        <w:rPr>
          <w:sz w:val="24"/>
        </w:rPr>
        <w:t>Jacques Ha</w:t>
      </w:r>
      <w:r>
        <w:rPr>
          <w:sz w:val="24"/>
        </w:rPr>
        <w:t xml:space="preserve">mel : </w:t>
      </w:r>
      <w:hyperlink r:id="rId16" w:history="1">
        <w:r w:rsidRPr="00816CC6">
          <w:rPr>
            <w:rStyle w:val="Lienhypertexte"/>
            <w:sz w:val="24"/>
          </w:rPr>
          <w:t>jacques.hamel@umontreal.ca</w:t>
        </w:r>
      </w:hyperlink>
    </w:p>
    <w:p w:rsidR="00825077" w:rsidRDefault="00825077" w:rsidP="00825077">
      <w:pPr>
        <w:tabs>
          <w:tab w:val="left" w:pos="450"/>
          <w:tab w:val="left" w:pos="3150"/>
        </w:tabs>
        <w:ind w:left="20" w:hanging="20"/>
        <w:jc w:val="both"/>
        <w:rPr>
          <w:sz w:val="24"/>
        </w:rPr>
      </w:pPr>
      <w:r w:rsidRPr="009E2915">
        <w:rPr>
          <w:sz w:val="24"/>
        </w:rPr>
        <w:t>Joseph-Yvon Thériault</w:t>
      </w:r>
      <w:r>
        <w:rPr>
          <w:sz w:val="24"/>
        </w:rPr>
        <w:t xml:space="preserve"> : </w:t>
      </w:r>
      <w:hyperlink r:id="rId17" w:history="1">
        <w:r w:rsidRPr="00816CC6">
          <w:rPr>
            <w:rStyle w:val="Lienhypertexte"/>
            <w:sz w:val="24"/>
          </w:rPr>
          <w:t>theriault.joseph_yvon@uqam.ca</w:t>
        </w:r>
      </w:hyperlink>
    </w:p>
    <w:p w:rsidR="00825077" w:rsidRDefault="00825077" w:rsidP="00825077">
      <w:pPr>
        <w:tabs>
          <w:tab w:val="left" w:pos="450"/>
          <w:tab w:val="left" w:pos="3150"/>
        </w:tabs>
        <w:ind w:left="20" w:hanging="20"/>
        <w:jc w:val="both"/>
        <w:rPr>
          <w:sz w:val="24"/>
        </w:rPr>
      </w:pPr>
      <w:r w:rsidRPr="00F8527F">
        <w:rPr>
          <w:sz w:val="24"/>
        </w:rPr>
        <w:t>Jacques Ha</w:t>
      </w:r>
      <w:r>
        <w:rPr>
          <w:sz w:val="24"/>
        </w:rPr>
        <w:t xml:space="preserve">mel : </w:t>
      </w:r>
      <w:hyperlink r:id="rId18" w:history="1">
        <w:r w:rsidRPr="00816CC6">
          <w:rPr>
            <w:rStyle w:val="Lienhypertexte"/>
            <w:sz w:val="24"/>
          </w:rPr>
          <w:t>jacques.hamel@umontreal.ca</w:t>
        </w:r>
      </w:hyperlink>
    </w:p>
    <w:p w:rsidR="00825077" w:rsidRPr="00384B20" w:rsidRDefault="00825077" w:rsidP="00825077">
      <w:pPr>
        <w:tabs>
          <w:tab w:val="left" w:pos="450"/>
          <w:tab w:val="left" w:pos="3150"/>
        </w:tabs>
        <w:ind w:left="20" w:hanging="20"/>
        <w:jc w:val="both"/>
        <w:rPr>
          <w:sz w:val="24"/>
        </w:rPr>
      </w:pPr>
      <w:r w:rsidRPr="00350B37">
        <w:rPr>
          <w:sz w:val="24"/>
        </w:rPr>
        <w:t>Gilles Pronovost</w:t>
      </w:r>
      <w:r>
        <w:rPr>
          <w:sz w:val="24"/>
        </w:rPr>
        <w:t xml:space="preserve"> : </w:t>
      </w:r>
      <w:hyperlink r:id="rId19" w:history="1">
        <w:r w:rsidRPr="00816CC6">
          <w:rPr>
            <w:rStyle w:val="Lienhypertexte"/>
            <w:sz w:val="24"/>
          </w:rPr>
          <w:t>pronovos@uqtr.ca</w:t>
        </w:r>
      </w:hyperlink>
      <w:r>
        <w:rPr>
          <w:sz w:val="24"/>
        </w:rPr>
        <w:t xml:space="preserve"> </w:t>
      </w:r>
    </w:p>
    <w:p w:rsidR="00825077" w:rsidRPr="00384B20" w:rsidRDefault="00825077" w:rsidP="00825077">
      <w:pPr>
        <w:ind w:left="20"/>
        <w:jc w:val="both"/>
        <w:rPr>
          <w:sz w:val="24"/>
        </w:rPr>
      </w:pPr>
    </w:p>
    <w:p w:rsidR="00825077" w:rsidRPr="00384B20" w:rsidRDefault="00825077">
      <w:pPr>
        <w:ind w:right="1800" w:firstLine="0"/>
        <w:jc w:val="both"/>
        <w:rPr>
          <w:sz w:val="24"/>
        </w:rPr>
      </w:pPr>
      <w:r>
        <w:rPr>
          <w:sz w:val="24"/>
        </w:rPr>
        <w:t>Police</w:t>
      </w:r>
      <w:r w:rsidRPr="00384B20">
        <w:rPr>
          <w:sz w:val="24"/>
        </w:rPr>
        <w:t xml:space="preserve"> de caractères utilisé</w:t>
      </w:r>
      <w:r>
        <w:rPr>
          <w:sz w:val="24"/>
        </w:rPr>
        <w:t>s</w:t>
      </w:r>
      <w:r w:rsidRPr="00384B20">
        <w:rPr>
          <w:sz w:val="24"/>
        </w:rPr>
        <w:t> :</w:t>
      </w:r>
    </w:p>
    <w:p w:rsidR="00825077" w:rsidRPr="00384B20" w:rsidRDefault="00825077">
      <w:pPr>
        <w:ind w:right="1800" w:firstLine="0"/>
        <w:jc w:val="both"/>
        <w:rPr>
          <w:sz w:val="24"/>
        </w:rPr>
      </w:pPr>
    </w:p>
    <w:p w:rsidR="00825077" w:rsidRPr="00384B20" w:rsidRDefault="00825077" w:rsidP="00825077">
      <w:pPr>
        <w:ind w:left="360" w:right="360" w:firstLine="0"/>
        <w:jc w:val="both"/>
        <w:rPr>
          <w:sz w:val="24"/>
        </w:rPr>
      </w:pPr>
      <w:r w:rsidRPr="00384B20">
        <w:rPr>
          <w:sz w:val="24"/>
        </w:rPr>
        <w:t>Pour le texte: Times New Roman, 14 points.</w:t>
      </w:r>
    </w:p>
    <w:p w:rsidR="00825077" w:rsidRPr="00384B20" w:rsidRDefault="00825077" w:rsidP="00825077">
      <w:pPr>
        <w:ind w:left="360" w:right="360" w:firstLine="0"/>
        <w:jc w:val="both"/>
        <w:rPr>
          <w:sz w:val="24"/>
        </w:rPr>
      </w:pPr>
      <w:r w:rsidRPr="00384B20">
        <w:rPr>
          <w:sz w:val="24"/>
        </w:rPr>
        <w:t>Pour les notes de bas de page : Times New Roman, 12 points.</w:t>
      </w:r>
    </w:p>
    <w:p w:rsidR="00825077" w:rsidRPr="00384B20" w:rsidRDefault="00825077">
      <w:pPr>
        <w:ind w:left="360" w:right="1800" w:firstLine="0"/>
        <w:jc w:val="both"/>
        <w:rPr>
          <w:sz w:val="24"/>
        </w:rPr>
      </w:pPr>
    </w:p>
    <w:p w:rsidR="00825077" w:rsidRPr="00384B20" w:rsidRDefault="00825077">
      <w:pPr>
        <w:ind w:right="360" w:firstLine="0"/>
        <w:jc w:val="both"/>
        <w:rPr>
          <w:sz w:val="24"/>
        </w:rPr>
      </w:pPr>
      <w:r w:rsidRPr="00384B20">
        <w:rPr>
          <w:sz w:val="24"/>
        </w:rPr>
        <w:t>Édition électronique réalisée avec le traitement de textes Microsoft Word 2008 pour Macintosh.</w:t>
      </w:r>
    </w:p>
    <w:p w:rsidR="00825077" w:rsidRPr="00384B20" w:rsidRDefault="00825077">
      <w:pPr>
        <w:ind w:right="1800" w:firstLine="0"/>
        <w:jc w:val="both"/>
        <w:rPr>
          <w:sz w:val="24"/>
        </w:rPr>
      </w:pPr>
    </w:p>
    <w:p w:rsidR="00825077" w:rsidRPr="00384B20" w:rsidRDefault="00825077" w:rsidP="00825077">
      <w:pPr>
        <w:ind w:right="540" w:firstLine="0"/>
        <w:jc w:val="both"/>
        <w:rPr>
          <w:sz w:val="24"/>
        </w:rPr>
      </w:pPr>
      <w:r w:rsidRPr="00384B20">
        <w:rPr>
          <w:sz w:val="24"/>
        </w:rPr>
        <w:t>Mise en page sur papier format : LETTRE US, 8.5’’ x 11’’.</w:t>
      </w:r>
    </w:p>
    <w:p w:rsidR="00825077" w:rsidRPr="00384B20" w:rsidRDefault="00825077">
      <w:pPr>
        <w:ind w:right="1800" w:firstLine="0"/>
        <w:jc w:val="both"/>
        <w:rPr>
          <w:sz w:val="24"/>
        </w:rPr>
      </w:pPr>
    </w:p>
    <w:p w:rsidR="00825077" w:rsidRPr="00384B20" w:rsidRDefault="00825077" w:rsidP="00825077">
      <w:pPr>
        <w:ind w:firstLine="0"/>
        <w:jc w:val="both"/>
        <w:rPr>
          <w:sz w:val="24"/>
        </w:rPr>
      </w:pPr>
      <w:r w:rsidRPr="00384B20">
        <w:rPr>
          <w:sz w:val="24"/>
        </w:rPr>
        <w:t xml:space="preserve">Édition numérique réalisée le </w:t>
      </w:r>
      <w:r>
        <w:rPr>
          <w:sz w:val="24"/>
        </w:rPr>
        <w:t>15 avril 2019 à Chicoutimi</w:t>
      </w:r>
      <w:r w:rsidRPr="00384B20">
        <w:rPr>
          <w:sz w:val="24"/>
        </w:rPr>
        <w:t>, Qu</w:t>
      </w:r>
      <w:r w:rsidRPr="00384B20">
        <w:rPr>
          <w:sz w:val="24"/>
        </w:rPr>
        <w:t>é</w:t>
      </w:r>
      <w:r w:rsidRPr="00384B20">
        <w:rPr>
          <w:sz w:val="24"/>
        </w:rPr>
        <w:t>bec.</w:t>
      </w:r>
    </w:p>
    <w:p w:rsidR="00825077" w:rsidRPr="00384B20" w:rsidRDefault="00825077">
      <w:pPr>
        <w:ind w:right="1800" w:firstLine="0"/>
        <w:jc w:val="both"/>
        <w:rPr>
          <w:sz w:val="24"/>
        </w:rPr>
      </w:pPr>
    </w:p>
    <w:p w:rsidR="00825077" w:rsidRPr="00E07116" w:rsidRDefault="00E877EF">
      <w:pPr>
        <w:ind w:right="1800" w:firstLine="0"/>
        <w:jc w:val="both"/>
      </w:pPr>
      <w:r w:rsidRPr="00E07116">
        <w:rPr>
          <w:noProof/>
        </w:rPr>
        <w:drawing>
          <wp:inline distT="0" distB="0" distL="0" distR="0">
            <wp:extent cx="1118870" cy="398145"/>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18870" cy="398145"/>
                    </a:xfrm>
                    <a:prstGeom prst="rect">
                      <a:avLst/>
                    </a:prstGeom>
                    <a:noFill/>
                    <a:ln>
                      <a:noFill/>
                    </a:ln>
                  </pic:spPr>
                </pic:pic>
              </a:graphicData>
            </a:graphic>
          </wp:inline>
        </w:drawing>
      </w:r>
    </w:p>
    <w:p w:rsidR="00825077" w:rsidRDefault="00825077" w:rsidP="00825077">
      <w:pPr>
        <w:ind w:firstLine="0"/>
        <w:jc w:val="center"/>
      </w:pPr>
      <w:r w:rsidRPr="00E07116">
        <w:br w:type="page"/>
      </w:r>
    </w:p>
    <w:p w:rsidR="00825077" w:rsidRPr="008B4504" w:rsidRDefault="00825077" w:rsidP="00825077">
      <w:pPr>
        <w:ind w:left="20"/>
        <w:jc w:val="center"/>
        <w:rPr>
          <w:sz w:val="32"/>
        </w:rPr>
      </w:pPr>
      <w:r>
        <w:rPr>
          <w:sz w:val="32"/>
        </w:rPr>
        <w:t>Gilles PRONOVOST</w:t>
      </w:r>
    </w:p>
    <w:p w:rsidR="00825077" w:rsidRDefault="00825077" w:rsidP="00825077">
      <w:pPr>
        <w:ind w:firstLine="0"/>
        <w:jc w:val="center"/>
        <w:rPr>
          <w:sz w:val="24"/>
        </w:rPr>
      </w:pPr>
      <w:r w:rsidRPr="00C91004">
        <w:rPr>
          <w:sz w:val="24"/>
        </w:rPr>
        <w:t>sociologue, professeur au département des sciences du loisir</w:t>
      </w:r>
      <w:r>
        <w:rPr>
          <w:sz w:val="24"/>
        </w:rPr>
        <w:br/>
      </w:r>
      <w:r w:rsidRPr="00C91004">
        <w:rPr>
          <w:sz w:val="24"/>
        </w:rPr>
        <w:t>et de la communic</w:t>
      </w:r>
      <w:r w:rsidRPr="00C91004">
        <w:rPr>
          <w:sz w:val="24"/>
        </w:rPr>
        <w:t>a</w:t>
      </w:r>
      <w:r w:rsidRPr="00C91004">
        <w:rPr>
          <w:sz w:val="24"/>
        </w:rPr>
        <w:t>tion sociale</w:t>
      </w:r>
      <w:r>
        <w:rPr>
          <w:sz w:val="24"/>
        </w:rPr>
        <w:t xml:space="preserve"> </w:t>
      </w:r>
      <w:r w:rsidRPr="00C91004">
        <w:rPr>
          <w:sz w:val="24"/>
        </w:rPr>
        <w:t>à l'Université du Québec à Trois-Rivières</w:t>
      </w:r>
    </w:p>
    <w:p w:rsidR="00825077" w:rsidRPr="00C91004" w:rsidRDefault="00825077" w:rsidP="00825077">
      <w:pPr>
        <w:ind w:firstLine="0"/>
        <w:jc w:val="center"/>
        <w:rPr>
          <w:sz w:val="24"/>
        </w:rPr>
      </w:pPr>
    </w:p>
    <w:p w:rsidR="00825077" w:rsidRPr="00350B37" w:rsidRDefault="00825077" w:rsidP="00825077">
      <w:pPr>
        <w:ind w:firstLine="0"/>
        <w:jc w:val="center"/>
        <w:rPr>
          <w:color w:val="000080"/>
          <w:sz w:val="36"/>
        </w:rPr>
      </w:pPr>
      <w:r w:rsidRPr="00350B37">
        <w:rPr>
          <w:color w:val="000080"/>
          <w:sz w:val="36"/>
        </w:rPr>
        <w:t>“La formation de l’identité sociale</w:t>
      </w:r>
      <w:r>
        <w:rPr>
          <w:color w:val="000080"/>
          <w:sz w:val="36"/>
        </w:rPr>
        <w:br/>
      </w:r>
      <w:r w:rsidRPr="00350B37">
        <w:rPr>
          <w:color w:val="000080"/>
          <w:sz w:val="36"/>
        </w:rPr>
        <w:t>à travers les générations.”</w:t>
      </w:r>
    </w:p>
    <w:p w:rsidR="00825077" w:rsidRPr="00E07116" w:rsidRDefault="00825077" w:rsidP="00825077">
      <w:pPr>
        <w:ind w:firstLine="0"/>
        <w:jc w:val="center"/>
      </w:pPr>
    </w:p>
    <w:p w:rsidR="00825077" w:rsidRDefault="00E877EF" w:rsidP="00825077">
      <w:pPr>
        <w:ind w:firstLine="0"/>
        <w:jc w:val="center"/>
      </w:pPr>
      <w:r>
        <w:rPr>
          <w:noProof/>
        </w:rPr>
        <w:drawing>
          <wp:inline distT="0" distB="0" distL="0" distR="0">
            <wp:extent cx="3130550" cy="4700905"/>
            <wp:effectExtent l="25400" t="25400" r="19050" b="10795"/>
            <wp:docPr id="5" name="Image 5" descr="Les_identites_L50_lo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Les_identites_L50_low"/>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30550" cy="4700905"/>
                    </a:xfrm>
                    <a:prstGeom prst="rect">
                      <a:avLst/>
                    </a:prstGeom>
                    <a:noFill/>
                    <a:ln w="19050" cmpd="sng">
                      <a:solidFill>
                        <a:srgbClr val="000000"/>
                      </a:solidFill>
                      <a:miter lim="800000"/>
                      <a:headEnd/>
                      <a:tailEnd/>
                    </a:ln>
                    <a:effectLst/>
                  </pic:spPr>
                </pic:pic>
              </a:graphicData>
            </a:graphic>
          </wp:inline>
        </w:drawing>
      </w:r>
    </w:p>
    <w:p w:rsidR="00825077" w:rsidRDefault="00825077" w:rsidP="00825077">
      <w:pPr>
        <w:ind w:firstLine="0"/>
        <w:jc w:val="center"/>
      </w:pPr>
    </w:p>
    <w:p w:rsidR="00825077" w:rsidRPr="00E07116" w:rsidRDefault="00825077" w:rsidP="00825077">
      <w:pPr>
        <w:ind w:firstLine="0"/>
        <w:jc w:val="both"/>
      </w:pPr>
      <w:r>
        <w:t>In ouvrage sous la direction de Jacques Hamel et Joseph Yvon Th</w:t>
      </w:r>
      <w:r>
        <w:t>é</w:t>
      </w:r>
      <w:r>
        <w:t xml:space="preserve">riault, </w:t>
      </w:r>
      <w:r>
        <w:rPr>
          <w:b/>
          <w:color w:val="000080"/>
        </w:rPr>
        <w:t xml:space="preserve">LES IDENTITÉS. </w:t>
      </w:r>
      <w:r>
        <w:rPr>
          <w:color w:val="000080"/>
        </w:rPr>
        <w:t>Actes du colloque</w:t>
      </w:r>
      <w:r w:rsidRPr="0027562B">
        <w:rPr>
          <w:color w:val="000080"/>
        </w:rPr>
        <w:t xml:space="preserve"> l’ACSALF</w:t>
      </w:r>
      <w:r>
        <w:rPr>
          <w:color w:val="000080"/>
        </w:rPr>
        <w:t xml:space="preserve"> </w:t>
      </w:r>
      <w:r w:rsidRPr="0027562B">
        <w:rPr>
          <w:color w:val="000080"/>
        </w:rPr>
        <w:t xml:space="preserve">du </w:t>
      </w:r>
      <w:r>
        <w:rPr>
          <w:color w:val="000080"/>
        </w:rPr>
        <w:t>12</w:t>
      </w:r>
      <w:r w:rsidRPr="0027562B">
        <w:rPr>
          <w:color w:val="000080"/>
        </w:rPr>
        <w:t xml:space="preserve"> au </w:t>
      </w:r>
      <w:r>
        <w:rPr>
          <w:color w:val="000080"/>
        </w:rPr>
        <w:t>14</w:t>
      </w:r>
      <w:r w:rsidRPr="0027562B">
        <w:rPr>
          <w:color w:val="000080"/>
        </w:rPr>
        <w:t xml:space="preserve"> mai 199</w:t>
      </w:r>
      <w:r>
        <w:rPr>
          <w:color w:val="000080"/>
        </w:rPr>
        <w:t>2</w:t>
      </w:r>
      <w:r>
        <w:t xml:space="preserve">, pp. 117-134. </w:t>
      </w:r>
      <w:r>
        <w:rPr>
          <w:sz w:val="24"/>
        </w:rPr>
        <w:t>Montréal : Les Éditions du Méridien, 1994, 585 pp.</w:t>
      </w:r>
    </w:p>
    <w:p w:rsidR="00825077" w:rsidRDefault="00825077" w:rsidP="00825077">
      <w:pPr>
        <w:spacing w:before="120" w:after="120"/>
        <w:ind w:firstLine="0"/>
      </w:pPr>
      <w:r w:rsidRPr="00E07116">
        <w:br w:type="page"/>
      </w:r>
    </w:p>
    <w:p w:rsidR="00825077" w:rsidRDefault="00825077" w:rsidP="00825077">
      <w:pPr>
        <w:pStyle w:val="p"/>
      </w:pPr>
    </w:p>
    <w:p w:rsidR="00825077" w:rsidRDefault="00825077" w:rsidP="00825077">
      <w:pPr>
        <w:pStyle w:val="p"/>
      </w:pPr>
    </w:p>
    <w:p w:rsidR="00825077" w:rsidRDefault="00825077" w:rsidP="00825077">
      <w:pPr>
        <w:pStyle w:val="p"/>
      </w:pPr>
    </w:p>
    <w:p w:rsidR="00825077" w:rsidRDefault="00E877EF" w:rsidP="00825077">
      <w:pPr>
        <w:pStyle w:val="p"/>
      </w:pPr>
      <w:r>
        <w:rPr>
          <w:noProof/>
        </w:rPr>
        <w:drawing>
          <wp:inline distT="0" distB="0" distL="0" distR="0">
            <wp:extent cx="2442210" cy="1635125"/>
            <wp:effectExtent l="0" t="0" r="0" b="0"/>
            <wp:docPr id="6" name="Image 6" descr="ACSALF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ACSALF_logo_2018"/>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42210" cy="1635125"/>
                    </a:xfrm>
                    <a:prstGeom prst="rect">
                      <a:avLst/>
                    </a:prstGeom>
                    <a:noFill/>
                    <a:ln>
                      <a:noFill/>
                    </a:ln>
                  </pic:spPr>
                </pic:pic>
              </a:graphicData>
            </a:graphic>
          </wp:inline>
        </w:drawing>
      </w:r>
    </w:p>
    <w:p w:rsidR="00825077" w:rsidRDefault="00825077" w:rsidP="00825077">
      <w:pPr>
        <w:pStyle w:val="p"/>
      </w:pPr>
    </w:p>
    <w:p w:rsidR="00825077" w:rsidRPr="00384B20" w:rsidRDefault="00825077" w:rsidP="00825077">
      <w:pPr>
        <w:ind w:left="20"/>
        <w:jc w:val="both"/>
        <w:rPr>
          <w:sz w:val="24"/>
        </w:rPr>
      </w:pPr>
      <w:r>
        <w:rPr>
          <w:sz w:val="24"/>
        </w:rPr>
        <w:t>La présidente de l’ACSALF, Mme Marguerite Soulière, nous a accordé le 20 août 2018</w:t>
      </w:r>
      <w:r w:rsidRPr="00384B20">
        <w:rPr>
          <w:sz w:val="24"/>
        </w:rPr>
        <w:t xml:space="preserve"> l’autoris</w:t>
      </w:r>
      <w:r w:rsidRPr="00384B20">
        <w:rPr>
          <w:sz w:val="24"/>
        </w:rPr>
        <w:t>a</w:t>
      </w:r>
      <w:r w:rsidRPr="00384B20">
        <w:rPr>
          <w:sz w:val="24"/>
        </w:rPr>
        <w:t>tion de diffuser en accès libre à tous ce livre dans Les Class</w:t>
      </w:r>
      <w:r w:rsidRPr="00384B20">
        <w:rPr>
          <w:sz w:val="24"/>
        </w:rPr>
        <w:t>i</w:t>
      </w:r>
      <w:r w:rsidRPr="00384B20">
        <w:rPr>
          <w:sz w:val="24"/>
        </w:rPr>
        <w:t>ques des sciences sociales.</w:t>
      </w:r>
    </w:p>
    <w:p w:rsidR="00825077" w:rsidRDefault="00825077" w:rsidP="00825077">
      <w:pPr>
        <w:jc w:val="both"/>
        <w:rPr>
          <w:sz w:val="24"/>
        </w:rPr>
      </w:pPr>
    </w:p>
    <w:p w:rsidR="00825077" w:rsidRPr="00384B20" w:rsidRDefault="00825077" w:rsidP="00825077">
      <w:pPr>
        <w:jc w:val="both"/>
        <w:rPr>
          <w:sz w:val="24"/>
        </w:rPr>
      </w:pPr>
    </w:p>
    <w:p w:rsidR="00825077" w:rsidRDefault="00E877EF" w:rsidP="00825077">
      <w:pPr>
        <w:tabs>
          <w:tab w:val="left" w:pos="3150"/>
        </w:tabs>
        <w:ind w:firstLine="0"/>
        <w:rPr>
          <w:sz w:val="24"/>
        </w:rPr>
      </w:pPr>
      <w:r w:rsidRPr="00384B20">
        <w:rPr>
          <w:noProof/>
          <w:sz w:val="24"/>
        </w:rPr>
        <w:drawing>
          <wp:inline distT="0" distB="0" distL="0" distR="0">
            <wp:extent cx="258445" cy="258445"/>
            <wp:effectExtent l="0" t="0" r="0" b="0"/>
            <wp:docPr id="7" name="Image 7"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oite_aux_lettres_clai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8445" cy="258445"/>
                    </a:xfrm>
                    <a:prstGeom prst="rect">
                      <a:avLst/>
                    </a:prstGeom>
                    <a:noFill/>
                    <a:ln>
                      <a:noFill/>
                    </a:ln>
                  </pic:spPr>
                </pic:pic>
              </a:graphicData>
            </a:graphic>
          </wp:inline>
        </w:drawing>
      </w:r>
      <w:r w:rsidR="00825077">
        <w:rPr>
          <w:sz w:val="24"/>
        </w:rPr>
        <w:t xml:space="preserve"> Courriel</w:t>
      </w:r>
      <w:r w:rsidR="00825077" w:rsidRPr="00384B20">
        <w:rPr>
          <w:sz w:val="24"/>
        </w:rPr>
        <w:t xml:space="preserve"> : </w:t>
      </w:r>
    </w:p>
    <w:p w:rsidR="00825077" w:rsidRDefault="00825077" w:rsidP="00825077">
      <w:pPr>
        <w:pStyle w:val="p"/>
      </w:pPr>
    </w:p>
    <w:p w:rsidR="00825077" w:rsidRDefault="00825077" w:rsidP="00825077">
      <w:pPr>
        <w:pStyle w:val="p"/>
      </w:pPr>
      <w:r>
        <w:t xml:space="preserve">La présidente de l’ACSALF, Marguerite Soulière : professeure, École de Service sociale, Université d’Ottawa : </w:t>
      </w:r>
      <w:hyperlink r:id="rId23" w:history="1">
        <w:r w:rsidRPr="00BC1A3D">
          <w:rPr>
            <w:rStyle w:val="Lienhypertexte"/>
            <w:sz w:val="24"/>
          </w:rPr>
          <w:t>marguerite.souliere@uOttawa.ca</w:t>
        </w:r>
      </w:hyperlink>
      <w:r>
        <w:t xml:space="preserve"> </w:t>
      </w:r>
    </w:p>
    <w:p w:rsidR="00825077" w:rsidRPr="00E07116" w:rsidRDefault="00825077" w:rsidP="00825077">
      <w:pPr>
        <w:pStyle w:val="p"/>
      </w:pPr>
      <w:r w:rsidRPr="00BC632B">
        <w:br w:type="page"/>
      </w:r>
    </w:p>
    <w:p w:rsidR="00825077" w:rsidRPr="00E07116" w:rsidRDefault="00825077" w:rsidP="00825077">
      <w:pPr>
        <w:ind w:firstLine="0"/>
        <w:jc w:val="both"/>
      </w:pPr>
    </w:p>
    <w:p w:rsidR="00825077" w:rsidRPr="00E07116" w:rsidRDefault="00825077">
      <w:pPr>
        <w:jc w:val="both"/>
      </w:pPr>
    </w:p>
    <w:p w:rsidR="00825077" w:rsidRPr="00E07116" w:rsidRDefault="00825077">
      <w:pPr>
        <w:jc w:val="both"/>
      </w:pPr>
    </w:p>
    <w:p w:rsidR="00825077" w:rsidRPr="00E07116" w:rsidRDefault="00825077">
      <w:pPr>
        <w:jc w:val="both"/>
      </w:pPr>
    </w:p>
    <w:p w:rsidR="00825077" w:rsidRPr="00E07116" w:rsidRDefault="00825077" w:rsidP="00825077">
      <w:pPr>
        <w:pStyle w:val="NormalWeb"/>
        <w:spacing w:before="2" w:after="2"/>
        <w:jc w:val="both"/>
        <w:rPr>
          <w:rFonts w:ascii="Times New Roman" w:hAnsi="Times New Roman"/>
          <w:sz w:val="28"/>
        </w:rPr>
      </w:pPr>
      <w:r w:rsidRPr="00E07116">
        <w:rPr>
          <w:rFonts w:ascii="Times New Roman" w:hAnsi="Times New Roman"/>
          <w:b/>
          <w:sz w:val="28"/>
          <w:szCs w:val="19"/>
        </w:rPr>
        <w:t>Note pour la version numérique</w:t>
      </w:r>
      <w:r w:rsidRPr="00E07116">
        <w:rPr>
          <w:rFonts w:ascii="Times New Roman" w:hAnsi="Times New Roman"/>
          <w:sz w:val="28"/>
          <w:szCs w:val="19"/>
        </w:rPr>
        <w:t xml:space="preserve"> : </w:t>
      </w:r>
      <w:r w:rsidRPr="00E07116">
        <w:rPr>
          <w:rFonts w:ascii="Times New Roman" w:hAnsi="Times New Roman"/>
          <w:sz w:val="28"/>
        </w:rPr>
        <w:t>La numérotation entre crochets [] correspond à la pagination, en début de page, de l'édition d'origine numérisée. JMT.</w:t>
      </w:r>
    </w:p>
    <w:p w:rsidR="00825077" w:rsidRPr="00E07116" w:rsidRDefault="00825077" w:rsidP="00825077">
      <w:pPr>
        <w:pStyle w:val="NormalWeb"/>
        <w:spacing w:before="2" w:after="2"/>
        <w:jc w:val="both"/>
        <w:rPr>
          <w:rFonts w:ascii="Times New Roman" w:hAnsi="Times New Roman"/>
          <w:sz w:val="28"/>
        </w:rPr>
      </w:pPr>
    </w:p>
    <w:p w:rsidR="00825077" w:rsidRPr="00E07116" w:rsidRDefault="00825077" w:rsidP="00825077">
      <w:pPr>
        <w:pStyle w:val="NormalWeb"/>
        <w:spacing w:before="2" w:after="2"/>
        <w:rPr>
          <w:rFonts w:ascii="Times New Roman" w:hAnsi="Times New Roman"/>
          <w:sz w:val="28"/>
        </w:rPr>
      </w:pPr>
      <w:r w:rsidRPr="00E07116">
        <w:rPr>
          <w:rFonts w:ascii="Times New Roman" w:hAnsi="Times New Roman"/>
          <w:sz w:val="28"/>
        </w:rPr>
        <w:t>Par exemple, [1] correspond au début de la page 1 de l’édition papier numérisée.</w:t>
      </w:r>
    </w:p>
    <w:p w:rsidR="00825077" w:rsidRPr="00E07116" w:rsidRDefault="00825077" w:rsidP="00825077">
      <w:pPr>
        <w:jc w:val="both"/>
        <w:rPr>
          <w:szCs w:val="19"/>
        </w:rPr>
      </w:pPr>
    </w:p>
    <w:p w:rsidR="00825077" w:rsidRPr="00E07116" w:rsidRDefault="00825077">
      <w:pPr>
        <w:jc w:val="both"/>
        <w:rPr>
          <w:szCs w:val="19"/>
        </w:rPr>
      </w:pPr>
    </w:p>
    <w:p w:rsidR="00825077" w:rsidRDefault="00825077" w:rsidP="00825077">
      <w:pPr>
        <w:spacing w:before="120" w:after="120"/>
        <w:ind w:firstLine="0"/>
        <w:jc w:val="both"/>
      </w:pPr>
      <w:r w:rsidRPr="00E07116">
        <w:br w:type="page"/>
      </w:r>
      <w:r>
        <w:t>[117]</w:t>
      </w:r>
    </w:p>
    <w:p w:rsidR="00825077" w:rsidRPr="00E07116" w:rsidRDefault="00825077" w:rsidP="00825077">
      <w:pPr>
        <w:jc w:val="both"/>
      </w:pPr>
    </w:p>
    <w:p w:rsidR="00825077" w:rsidRDefault="00825077" w:rsidP="00825077">
      <w:pPr>
        <w:jc w:val="both"/>
      </w:pPr>
    </w:p>
    <w:p w:rsidR="00825077" w:rsidRPr="00E07116" w:rsidRDefault="00825077" w:rsidP="00825077">
      <w:pPr>
        <w:jc w:val="both"/>
      </w:pPr>
    </w:p>
    <w:p w:rsidR="00825077" w:rsidRPr="00124590" w:rsidRDefault="00825077" w:rsidP="00825077">
      <w:pPr>
        <w:ind w:hanging="20"/>
        <w:jc w:val="center"/>
        <w:rPr>
          <w:b/>
          <w:sz w:val="24"/>
        </w:rPr>
      </w:pPr>
      <w:bookmarkStart w:id="1" w:name="Identites_pt_2_texte_06"/>
      <w:r>
        <w:rPr>
          <w:b/>
          <w:sz w:val="24"/>
        </w:rPr>
        <w:t>Les identités</w:t>
      </w:r>
      <w:r w:rsidRPr="00124590">
        <w:rPr>
          <w:b/>
          <w:sz w:val="24"/>
        </w:rPr>
        <w:t>.</w:t>
      </w:r>
    </w:p>
    <w:p w:rsidR="00825077" w:rsidRPr="00124590" w:rsidRDefault="00825077" w:rsidP="00825077">
      <w:pPr>
        <w:jc w:val="center"/>
        <w:rPr>
          <w:sz w:val="24"/>
        </w:rPr>
      </w:pPr>
      <w:r>
        <w:rPr>
          <w:sz w:val="24"/>
        </w:rPr>
        <w:t>Actes du colloque de</w:t>
      </w:r>
      <w:r w:rsidRPr="00124590">
        <w:rPr>
          <w:sz w:val="24"/>
        </w:rPr>
        <w:t xml:space="preserve"> l’ACSALF du </w:t>
      </w:r>
      <w:r>
        <w:rPr>
          <w:sz w:val="24"/>
        </w:rPr>
        <w:t>12</w:t>
      </w:r>
      <w:r w:rsidRPr="00124590">
        <w:rPr>
          <w:sz w:val="24"/>
        </w:rPr>
        <w:t xml:space="preserve"> au </w:t>
      </w:r>
      <w:r>
        <w:rPr>
          <w:sz w:val="24"/>
        </w:rPr>
        <w:t>14</w:t>
      </w:r>
      <w:r w:rsidRPr="00124590">
        <w:rPr>
          <w:sz w:val="24"/>
        </w:rPr>
        <w:t xml:space="preserve"> mai 199</w:t>
      </w:r>
      <w:r>
        <w:rPr>
          <w:sz w:val="24"/>
        </w:rPr>
        <w:t>2</w:t>
      </w:r>
      <w:r w:rsidRPr="00124590">
        <w:rPr>
          <w:sz w:val="24"/>
        </w:rPr>
        <w:t>.</w:t>
      </w:r>
    </w:p>
    <w:p w:rsidR="00825077" w:rsidRPr="00124590" w:rsidRDefault="00825077" w:rsidP="00825077">
      <w:pPr>
        <w:spacing w:before="60" w:after="120"/>
        <w:ind w:firstLine="0"/>
        <w:jc w:val="center"/>
        <w:rPr>
          <w:b/>
          <w:caps/>
          <w:color w:val="000080"/>
          <w:sz w:val="24"/>
        </w:rPr>
      </w:pPr>
      <w:r>
        <w:rPr>
          <w:b/>
          <w:caps/>
          <w:color w:val="000080"/>
          <w:sz w:val="24"/>
        </w:rPr>
        <w:t>DEUXIÈME</w:t>
      </w:r>
      <w:r w:rsidRPr="00124590">
        <w:rPr>
          <w:b/>
          <w:caps/>
          <w:color w:val="000080"/>
          <w:sz w:val="24"/>
        </w:rPr>
        <w:t xml:space="preserve"> partie</w:t>
      </w:r>
      <w:r>
        <w:rPr>
          <w:b/>
          <w:caps/>
          <w:color w:val="000080"/>
          <w:sz w:val="24"/>
        </w:rPr>
        <w:t> :</w:t>
      </w:r>
    </w:p>
    <w:p w:rsidR="00825077" w:rsidRPr="00DA1F44" w:rsidRDefault="00825077" w:rsidP="00825077">
      <w:pPr>
        <w:spacing w:after="120"/>
        <w:ind w:firstLine="0"/>
        <w:jc w:val="center"/>
        <w:rPr>
          <w:color w:val="FF0000"/>
          <w:sz w:val="24"/>
        </w:rPr>
      </w:pPr>
      <w:r w:rsidRPr="008D322F">
        <w:rPr>
          <w:i/>
          <w:color w:val="FF0000"/>
          <w:sz w:val="24"/>
        </w:rPr>
        <w:t>BABY BOOMERS</w:t>
      </w:r>
      <w:r>
        <w:rPr>
          <w:color w:val="FF0000"/>
          <w:sz w:val="24"/>
        </w:rPr>
        <w:t xml:space="preserve"> ET </w:t>
      </w:r>
      <w:r w:rsidRPr="008D322F">
        <w:rPr>
          <w:i/>
          <w:color w:val="FF0000"/>
          <w:sz w:val="24"/>
        </w:rPr>
        <w:t>BABY BUSTERS</w:t>
      </w:r>
    </w:p>
    <w:p w:rsidR="00825077" w:rsidRPr="00384B20" w:rsidRDefault="00825077" w:rsidP="00825077">
      <w:pPr>
        <w:pStyle w:val="Titreniveau1"/>
      </w:pPr>
      <w:r>
        <w:t>6</w:t>
      </w:r>
    </w:p>
    <w:p w:rsidR="00825077" w:rsidRDefault="00825077" w:rsidP="00825077">
      <w:pPr>
        <w:pStyle w:val="Titreniveau2"/>
      </w:pPr>
      <w:r>
        <w:t>“</w:t>
      </w:r>
      <w:r w:rsidRPr="00CE6E94">
        <w:t xml:space="preserve">La </w:t>
      </w:r>
      <w:r>
        <w:t>formation de l’identité sociale</w:t>
      </w:r>
      <w:r>
        <w:br/>
      </w:r>
      <w:r w:rsidRPr="00CE6E94">
        <w:t>à tr</w:t>
      </w:r>
      <w:r w:rsidRPr="00CE6E94">
        <w:t>a</w:t>
      </w:r>
      <w:r w:rsidRPr="00CE6E94">
        <w:t>vers les générations</w:t>
      </w:r>
      <w:r>
        <w:t>.”</w:t>
      </w:r>
    </w:p>
    <w:bookmarkEnd w:id="1"/>
    <w:p w:rsidR="00825077" w:rsidRPr="00E07116" w:rsidRDefault="00825077" w:rsidP="00825077">
      <w:pPr>
        <w:jc w:val="both"/>
        <w:rPr>
          <w:szCs w:val="36"/>
        </w:rPr>
      </w:pPr>
    </w:p>
    <w:p w:rsidR="00825077" w:rsidRPr="00E07116" w:rsidRDefault="00825077" w:rsidP="00825077">
      <w:pPr>
        <w:pStyle w:val="suite"/>
      </w:pPr>
      <w:r>
        <w:t>Par Gilles PRONOVOST</w:t>
      </w:r>
    </w:p>
    <w:p w:rsidR="00825077" w:rsidRPr="00E07116" w:rsidRDefault="00825077" w:rsidP="00825077">
      <w:pPr>
        <w:jc w:val="both"/>
      </w:pPr>
    </w:p>
    <w:p w:rsidR="00825077" w:rsidRPr="00E07116" w:rsidRDefault="00825077" w:rsidP="00825077">
      <w:pPr>
        <w:jc w:val="both"/>
      </w:pPr>
    </w:p>
    <w:p w:rsidR="00825077" w:rsidRPr="00E07116" w:rsidRDefault="00825077" w:rsidP="00825077">
      <w:pPr>
        <w:jc w:val="both"/>
      </w:pPr>
    </w:p>
    <w:p w:rsidR="00825077" w:rsidRPr="00384B20" w:rsidRDefault="00825077" w:rsidP="00825077">
      <w:pPr>
        <w:ind w:right="90" w:firstLine="0"/>
        <w:jc w:val="both"/>
        <w:rPr>
          <w:sz w:val="20"/>
        </w:rPr>
      </w:pPr>
      <w:hyperlink w:anchor="tdm" w:history="1">
        <w:r w:rsidRPr="00384B20">
          <w:rPr>
            <w:rStyle w:val="Lienhypertexte"/>
            <w:sz w:val="20"/>
          </w:rPr>
          <w:t>Retour à la table des matières</w:t>
        </w:r>
      </w:hyperlink>
    </w:p>
    <w:p w:rsidR="00825077" w:rsidRPr="005F1F67" w:rsidRDefault="00825077" w:rsidP="00825077">
      <w:pPr>
        <w:spacing w:before="120" w:after="120"/>
        <w:jc w:val="both"/>
      </w:pPr>
    </w:p>
    <w:p w:rsidR="00825077" w:rsidRDefault="00825077" w:rsidP="00825077">
      <w:pPr>
        <w:spacing w:before="120" w:after="120"/>
        <w:jc w:val="both"/>
      </w:pPr>
    </w:p>
    <w:p w:rsidR="00825077" w:rsidRDefault="00825077" w:rsidP="00825077">
      <w:pPr>
        <w:spacing w:before="120" w:after="120"/>
        <w:jc w:val="both"/>
      </w:pPr>
    </w:p>
    <w:p w:rsidR="00825077" w:rsidRDefault="00825077" w:rsidP="00825077">
      <w:pPr>
        <w:pStyle w:val="p"/>
      </w:pPr>
      <w:r>
        <w:t>[118]</w:t>
      </w:r>
    </w:p>
    <w:p w:rsidR="00825077" w:rsidRDefault="00825077" w:rsidP="00825077">
      <w:pPr>
        <w:pStyle w:val="p"/>
      </w:pPr>
      <w:r w:rsidRPr="00BC1E0D">
        <w:br w:type="page"/>
      </w:r>
      <w:r>
        <w:t>[119]</w:t>
      </w:r>
    </w:p>
    <w:p w:rsidR="00825077" w:rsidRDefault="00825077" w:rsidP="00825077">
      <w:pPr>
        <w:spacing w:before="120" w:after="120"/>
        <w:jc w:val="both"/>
      </w:pPr>
    </w:p>
    <w:p w:rsidR="00825077" w:rsidRDefault="00825077" w:rsidP="00825077">
      <w:pPr>
        <w:spacing w:before="120" w:after="120"/>
        <w:jc w:val="both"/>
      </w:pPr>
    </w:p>
    <w:p w:rsidR="00825077" w:rsidRDefault="00825077" w:rsidP="00825077">
      <w:pPr>
        <w:spacing w:before="120" w:after="120"/>
        <w:jc w:val="both"/>
      </w:pPr>
    </w:p>
    <w:p w:rsidR="00825077" w:rsidRDefault="00825077" w:rsidP="00825077">
      <w:pPr>
        <w:spacing w:before="120" w:after="120"/>
        <w:jc w:val="both"/>
      </w:pPr>
    </w:p>
    <w:p w:rsidR="00825077" w:rsidRPr="00E141DC" w:rsidRDefault="00825077" w:rsidP="00825077">
      <w:pPr>
        <w:spacing w:before="120" w:after="120"/>
        <w:ind w:left="2160"/>
        <w:jc w:val="both"/>
        <w:rPr>
          <w:color w:val="000090"/>
          <w:sz w:val="24"/>
        </w:rPr>
      </w:pPr>
      <w:r w:rsidRPr="00E141DC">
        <w:rPr>
          <w:color w:val="000090"/>
          <w:sz w:val="24"/>
        </w:rPr>
        <w:t>Nous détenons encore les rênes du pouvoir et comma</w:t>
      </w:r>
      <w:r w:rsidRPr="00E141DC">
        <w:rPr>
          <w:color w:val="000090"/>
          <w:sz w:val="24"/>
        </w:rPr>
        <w:t>n</w:t>
      </w:r>
      <w:r w:rsidRPr="00E141DC">
        <w:rPr>
          <w:color w:val="000090"/>
          <w:sz w:val="24"/>
        </w:rPr>
        <w:t>dons aux ressources et aux techniques indispensables au maintien et à l'organ</w:t>
      </w:r>
      <w:r w:rsidRPr="00E141DC">
        <w:rPr>
          <w:color w:val="000090"/>
          <w:sz w:val="24"/>
        </w:rPr>
        <w:t>i</w:t>
      </w:r>
      <w:r w:rsidRPr="00E141DC">
        <w:rPr>
          <w:color w:val="000090"/>
          <w:sz w:val="24"/>
        </w:rPr>
        <w:t>sation des types de sociétés que nous connaissons. Nous exerçons n</w:t>
      </w:r>
      <w:r w:rsidRPr="00E141DC">
        <w:rPr>
          <w:color w:val="000090"/>
          <w:sz w:val="24"/>
        </w:rPr>
        <w:t>o</w:t>
      </w:r>
      <w:r w:rsidRPr="00E141DC">
        <w:rPr>
          <w:color w:val="000090"/>
          <w:sz w:val="24"/>
        </w:rPr>
        <w:t>tre contrôle sur les systèmes d’éducation, sur les systèmes d’apprentissage, ainsi que sur les carrières dont les jeunes doivent gravir un à un les éch</w:t>
      </w:r>
      <w:r w:rsidRPr="00E141DC">
        <w:rPr>
          <w:color w:val="000090"/>
          <w:sz w:val="24"/>
        </w:rPr>
        <w:t>e</w:t>
      </w:r>
      <w:r w:rsidRPr="00E141DC">
        <w:rPr>
          <w:color w:val="000090"/>
          <w:sz w:val="24"/>
        </w:rPr>
        <w:t>lons. (...) Néanmoins, nous avons mai</w:t>
      </w:r>
      <w:r w:rsidRPr="00E141DC">
        <w:rPr>
          <w:color w:val="000090"/>
          <w:sz w:val="24"/>
        </w:rPr>
        <w:t>n</w:t>
      </w:r>
      <w:r w:rsidRPr="00E141DC">
        <w:rPr>
          <w:color w:val="000090"/>
          <w:sz w:val="24"/>
        </w:rPr>
        <w:t>tenant franchi un point de non-retour. Nous sommes condamnés à vivre dans un cadre peu familier ; mais nous continuons à faire comme nous l’avons appris. Nous concevons des pis-aller sur les modèles archa</w:t>
      </w:r>
      <w:r w:rsidRPr="00E141DC">
        <w:rPr>
          <w:color w:val="000090"/>
          <w:sz w:val="24"/>
        </w:rPr>
        <w:t>ï</w:t>
      </w:r>
      <w:r w:rsidRPr="00E141DC">
        <w:rPr>
          <w:color w:val="000090"/>
          <w:sz w:val="24"/>
        </w:rPr>
        <w:t>ques...</w:t>
      </w:r>
      <w:r w:rsidRPr="00E141DC">
        <w:rPr>
          <w:i/>
          <w:iCs/>
          <w:color w:val="000090"/>
          <w:sz w:val="24"/>
        </w:rPr>
        <w:t xml:space="preserve"> </w:t>
      </w:r>
      <w:r w:rsidRPr="00E141DC">
        <w:rPr>
          <w:iCs/>
          <w:color w:val="000090"/>
          <w:sz w:val="24"/>
        </w:rPr>
        <w:t>(Margaret Mead, 1979 : 87-88)</w:t>
      </w:r>
    </w:p>
    <w:p w:rsidR="00825077" w:rsidRDefault="00825077" w:rsidP="00825077">
      <w:pPr>
        <w:spacing w:before="120" w:after="120"/>
        <w:jc w:val="both"/>
      </w:pPr>
    </w:p>
    <w:p w:rsidR="00825077" w:rsidRPr="00BC1E0D" w:rsidRDefault="00825077" w:rsidP="00825077">
      <w:pPr>
        <w:pStyle w:val="a"/>
      </w:pPr>
      <w:r w:rsidRPr="00BC1E0D">
        <w:t>Introduction</w:t>
      </w:r>
    </w:p>
    <w:p w:rsidR="00825077" w:rsidRDefault="00825077" w:rsidP="00825077">
      <w:pPr>
        <w:spacing w:before="120" w:after="120"/>
        <w:jc w:val="both"/>
      </w:pPr>
    </w:p>
    <w:p w:rsidR="00825077" w:rsidRPr="00BC1E0D" w:rsidRDefault="00825077" w:rsidP="00825077">
      <w:pPr>
        <w:spacing w:before="120" w:after="120"/>
        <w:jc w:val="both"/>
      </w:pPr>
      <w:r w:rsidRPr="00BC1E0D">
        <w:t>Nous avons procédé à des études longitudinales à partir de l’analyse des données originales de trois so</w:t>
      </w:r>
      <w:r w:rsidRPr="00BC1E0D">
        <w:t>n</w:t>
      </w:r>
      <w:r w:rsidRPr="00BC1E0D">
        <w:t>dages sur les pratiques culturelles menés pour le compte du ministère des Affaires culturelles (Delude, 1979 ; Delude Clift, 1983 ; Pronovost, 1990) ; ces données s’étendent sur une décennie (1979 à 1989). Nous avons notamment observé un mouvement très important d’intensification et de diversif</w:t>
      </w:r>
      <w:r w:rsidRPr="00BC1E0D">
        <w:t>i</w:t>
      </w:r>
      <w:r w:rsidRPr="00BC1E0D">
        <w:t xml:space="preserve">cation des pratiques culturelles ; les prototypes en sont les visites de musées (on peut observer un accroissement </w:t>
      </w:r>
      <w:r w:rsidRPr="00B76A62">
        <w:rPr>
          <w:i/>
          <w:iCs/>
        </w:rPr>
        <w:t>annuel</w:t>
      </w:r>
      <w:r w:rsidRPr="00BC1E0D">
        <w:t xml:space="preserve"> de 1</w:t>
      </w:r>
      <w:r>
        <w:t>%</w:t>
      </w:r>
      <w:r w:rsidRPr="00BC1E0D">
        <w:t xml:space="preserve"> des taux de participation), la fréquentation des librairies ai</w:t>
      </w:r>
      <w:r w:rsidRPr="00BC1E0D">
        <w:t>n</w:t>
      </w:r>
      <w:r w:rsidRPr="00BC1E0D">
        <w:t>si que</w:t>
      </w:r>
      <w:r>
        <w:t xml:space="preserve"> l’</w:t>
      </w:r>
      <w:r w:rsidRPr="00BC1E0D">
        <w:t>assistance au théâtre (les taux d’accroissement sont du même ordre)</w:t>
      </w:r>
      <w:r>
        <w:t> </w:t>
      </w:r>
      <w:r>
        <w:rPr>
          <w:rStyle w:val="Appelnotedebasdep"/>
        </w:rPr>
        <w:footnoteReference w:id="1"/>
      </w:r>
      <w:r w:rsidRPr="00BC1E0D">
        <w:t>.</w:t>
      </w:r>
    </w:p>
    <w:p w:rsidR="00825077" w:rsidRPr="00BC1E0D" w:rsidRDefault="00825077" w:rsidP="00825077">
      <w:pPr>
        <w:spacing w:before="120" w:after="120"/>
        <w:jc w:val="both"/>
      </w:pPr>
      <w:r w:rsidRPr="00BC1E0D">
        <w:t>Dans une analyse plus fine des données disponibles, nous avons procédé à deux types de comparaison. Dans un premier temps nous avons comparé les taux de part</w:t>
      </w:r>
      <w:r w:rsidRPr="00BC1E0D">
        <w:t>i</w:t>
      </w:r>
      <w:r w:rsidRPr="00BC1E0D">
        <w:t>cipation culturelle entre chacune des catégories d’âge, en tentant par exemple de voir comment les « 25-34 ans » de 1979</w:t>
      </w:r>
      <w:r>
        <w:t xml:space="preserve"> [120] </w:t>
      </w:r>
      <w:r w:rsidRPr="00BC1E0D">
        <w:t>se comparaient à leurs homologues de 1989.</w:t>
      </w:r>
      <w:r>
        <w:t> </w:t>
      </w:r>
      <w:r>
        <w:rPr>
          <w:rStyle w:val="Appelnotedebasdep"/>
        </w:rPr>
        <w:footnoteReference w:id="2"/>
      </w:r>
      <w:r w:rsidRPr="00BC1E0D">
        <w:t xml:space="preserve"> Dans un deuxième temps, nous avons plutôt comparé les taux de pa</w:t>
      </w:r>
      <w:r w:rsidRPr="00BC1E0D">
        <w:t>r</w:t>
      </w:r>
      <w:r w:rsidRPr="00BC1E0D">
        <w:t>ticipation entre d</w:t>
      </w:r>
      <w:r w:rsidRPr="00BC1E0D">
        <w:t>i</w:t>
      </w:r>
      <w:r w:rsidRPr="00BC1E0D">
        <w:t>sons les « 25- 34 ans » de 1979 par rapport aux « 35-44 ans » de 1989</w:t>
      </w:r>
      <w:r>
        <w:t> </w:t>
      </w:r>
      <w:r>
        <w:rPr>
          <w:rStyle w:val="Appelnotedebasdep"/>
        </w:rPr>
        <w:footnoteReference w:id="3"/>
      </w:r>
      <w:r w:rsidRPr="00BC1E0D">
        <w:t> ; il ne s’agit pas ass</w:t>
      </w:r>
      <w:r w:rsidRPr="00BC1E0D">
        <w:t>u</w:t>
      </w:r>
      <w:r w:rsidRPr="00BC1E0D">
        <w:t>rément des mêmes individus, mais on peut en inférer qu’une fraction très importante, sinon major</w:t>
      </w:r>
      <w:r w:rsidRPr="00BC1E0D">
        <w:t>i</w:t>
      </w:r>
      <w:r w:rsidRPr="00BC1E0D">
        <w:t>taire des 25-34 ans de 1979 se retrouvent, dix années plus tard, parmi les 35-44 ans de 1989.</w:t>
      </w:r>
    </w:p>
    <w:p w:rsidR="00825077" w:rsidRPr="00BC1E0D" w:rsidRDefault="00825077" w:rsidP="00825077">
      <w:pPr>
        <w:spacing w:before="120" w:after="120"/>
        <w:jc w:val="both"/>
      </w:pPr>
      <w:r w:rsidRPr="00BC1E0D">
        <w:t>Comme nous l’avons signalé dans d’autres textes</w:t>
      </w:r>
      <w:r>
        <w:t> </w:t>
      </w:r>
      <w:r>
        <w:rPr>
          <w:rStyle w:val="Appelnotedebasdep"/>
        </w:rPr>
        <w:footnoteReference w:id="4"/>
      </w:r>
      <w:r w:rsidRPr="00BC1E0D">
        <w:t xml:space="preserve">, on peut ainsi distinguer entre ce que nous appelons des </w:t>
      </w:r>
      <w:r w:rsidRPr="00B76A62">
        <w:rPr>
          <w:i/>
          <w:iCs/>
        </w:rPr>
        <w:t>effets de cohortes</w:t>
      </w:r>
      <w:r w:rsidRPr="00BC1E0D">
        <w:t xml:space="preserve"> et des </w:t>
      </w:r>
      <w:r w:rsidRPr="00B76A62">
        <w:rPr>
          <w:i/>
          <w:iCs/>
        </w:rPr>
        <w:t>e</w:t>
      </w:r>
      <w:r w:rsidRPr="00B76A62">
        <w:rPr>
          <w:i/>
          <w:iCs/>
        </w:rPr>
        <w:t>f</w:t>
      </w:r>
      <w:r w:rsidRPr="00B76A62">
        <w:rPr>
          <w:i/>
          <w:iCs/>
        </w:rPr>
        <w:t>fets d’âge.</w:t>
      </w:r>
      <w:r w:rsidRPr="00BC1E0D">
        <w:t xml:space="preserve"> L’effet de cohorte est celui qui se traduit par l’observation des comportements de la même catégorie d’âge à mesure qu’elle viei</w:t>
      </w:r>
      <w:r w:rsidRPr="00BC1E0D">
        <w:t>l</w:t>
      </w:r>
      <w:r w:rsidRPr="00BC1E0D">
        <w:t>lit. L’effet d’âge est celui qui se traduit par des comportements se</w:t>
      </w:r>
      <w:r w:rsidRPr="00BC1E0D">
        <w:t>m</w:t>
      </w:r>
      <w:r w:rsidRPr="00BC1E0D">
        <w:t>blables ou différents entre mêmes catégories d’âge, à différents inte</w:t>
      </w:r>
      <w:r w:rsidRPr="00BC1E0D">
        <w:t>r</w:t>
      </w:r>
      <w:r w:rsidRPr="00BC1E0D">
        <w:t xml:space="preserve">valles dans le temps. Nous distinguerons également plus loin des </w:t>
      </w:r>
      <w:r w:rsidRPr="00B76A62">
        <w:rPr>
          <w:i/>
          <w:iCs/>
        </w:rPr>
        <w:t>e</w:t>
      </w:r>
      <w:r w:rsidRPr="00B76A62">
        <w:rPr>
          <w:i/>
          <w:iCs/>
        </w:rPr>
        <w:t>f</w:t>
      </w:r>
      <w:r w:rsidRPr="00B76A62">
        <w:rPr>
          <w:i/>
          <w:iCs/>
        </w:rPr>
        <w:t>fets de période</w:t>
      </w:r>
      <w:r w:rsidRPr="00BC1E0D">
        <w:t xml:space="preserve"> et des </w:t>
      </w:r>
      <w:r w:rsidRPr="00B76A62">
        <w:rPr>
          <w:i/>
          <w:iCs/>
        </w:rPr>
        <w:t>effets de retraite.</w:t>
      </w:r>
    </w:p>
    <w:p w:rsidR="00825077" w:rsidRPr="00BC1E0D" w:rsidRDefault="00825077" w:rsidP="00825077">
      <w:pPr>
        <w:spacing w:before="120" w:after="120"/>
        <w:jc w:val="both"/>
      </w:pPr>
      <w:r w:rsidRPr="00BC1E0D">
        <w:t>Nous voulons dans ce texte poursuivre notre r</w:t>
      </w:r>
      <w:r w:rsidRPr="00BC1E0D">
        <w:t>é</w:t>
      </w:r>
      <w:r w:rsidRPr="00BC1E0D">
        <w:t>flexion en tentant d’approfondir davantage la signific</w:t>
      </w:r>
      <w:r w:rsidRPr="00BC1E0D">
        <w:t>a</w:t>
      </w:r>
      <w:r w:rsidRPr="00BC1E0D">
        <w:t>tion de ces résultats pour l’étude de la formation de l’identité sociale à travers les générations. Nous y ajouterons quelques considérations par rapport aux tran</w:t>
      </w:r>
      <w:r w:rsidRPr="00BC1E0D">
        <w:t>s</w:t>
      </w:r>
      <w:r w:rsidRPr="00BC1E0D">
        <w:t>formations des rapports hommes-femmes.</w:t>
      </w:r>
    </w:p>
    <w:p w:rsidR="00825077" w:rsidRDefault="00825077" w:rsidP="00825077">
      <w:pPr>
        <w:spacing w:before="120" w:after="120"/>
        <w:jc w:val="both"/>
      </w:pPr>
    </w:p>
    <w:p w:rsidR="00825077" w:rsidRPr="00BC1E0D" w:rsidRDefault="00825077" w:rsidP="00825077">
      <w:pPr>
        <w:pStyle w:val="a"/>
      </w:pPr>
      <w:r w:rsidRPr="00BC1E0D">
        <w:t>Révolution culturelle et « classes des parvenus »</w:t>
      </w:r>
    </w:p>
    <w:p w:rsidR="00825077" w:rsidRDefault="00825077" w:rsidP="00825077">
      <w:pPr>
        <w:spacing w:before="120" w:after="120"/>
        <w:jc w:val="both"/>
      </w:pPr>
    </w:p>
    <w:p w:rsidR="00825077" w:rsidRPr="00BC1E0D" w:rsidRDefault="00825077" w:rsidP="00825077">
      <w:pPr>
        <w:spacing w:before="120" w:after="120"/>
        <w:jc w:val="both"/>
      </w:pPr>
      <w:r w:rsidRPr="00BC1E0D">
        <w:t>Or en suivant ainsi à trace les cohortes et les âges, on constate que sur une décennie, celle de 1979 à 1989, le mouvement d’intensification et de diversification de la participation culturelle a</w:t>
      </w:r>
      <w:r w:rsidRPr="00BC1E0D">
        <w:t>u</w:t>
      </w:r>
      <w:r w:rsidRPr="00BC1E0D">
        <w:t>quel nous avons fait antérie</w:t>
      </w:r>
      <w:r w:rsidRPr="00BC1E0D">
        <w:t>u</w:t>
      </w:r>
      <w:r w:rsidRPr="00BC1E0D">
        <w:t xml:space="preserve">rement référence est en grande partie causé par l’évolution des pratiques des cohortes des 35 ans et plus pour ce qui est de </w:t>
      </w:r>
      <w:r w:rsidRPr="00B76A62">
        <w:rPr>
          <w:i/>
          <w:iCs/>
        </w:rPr>
        <w:t>la fréquentation des établissements culturels,</w:t>
      </w:r>
      <w:r w:rsidRPr="00BC1E0D">
        <w:t xml:space="preserve"> et des catégories plus âgées pour ce qui est </w:t>
      </w:r>
      <w:r w:rsidRPr="00B76A62">
        <w:rPr>
          <w:i/>
          <w:iCs/>
        </w:rPr>
        <w:t>des habitudes de lecture.</w:t>
      </w:r>
      <w:r w:rsidRPr="00BC1E0D">
        <w:t xml:space="preserve"> Ainsi, sur une décennie, ce sont les 35-44 ans de 1979 qui ont le moins d</w:t>
      </w:r>
      <w:r w:rsidRPr="00BC1E0D">
        <w:t>i</w:t>
      </w:r>
      <w:r w:rsidRPr="00BC1E0D">
        <w:t>minué leur taux de fréquentation des établissements culturels (musées, bibliothèques, etc.), alors que les 18-24 ans de 1979 ont connu la plus importante diminution, le mouvement général de participation cult</w:t>
      </w:r>
      <w:r w:rsidRPr="00BC1E0D">
        <w:t>u</w:t>
      </w:r>
      <w:r w:rsidRPr="00BC1E0D">
        <w:t>relle étant génér</w:t>
      </w:r>
      <w:r w:rsidRPr="00BC1E0D">
        <w:t>a</w:t>
      </w:r>
      <w:r w:rsidRPr="00BC1E0D">
        <w:t>lement celui d’une diminution constante à mesure que l’on avance en âge. Par ailleurs, seules les personnes âgées de 45 ans et plus en 1979 ont accru sur une d</w:t>
      </w:r>
      <w:r w:rsidRPr="00BC1E0D">
        <w:t>é</w:t>
      </w:r>
      <w:r w:rsidRPr="00BC1E0D">
        <w:t>cennie leur taux de lecture de livres, alors que toutes les autres cohortes au contraire le diminuaient.</w:t>
      </w:r>
    </w:p>
    <w:p w:rsidR="00825077" w:rsidRPr="00BC1E0D" w:rsidRDefault="00825077" w:rsidP="00825077">
      <w:pPr>
        <w:spacing w:before="120" w:after="120"/>
        <w:jc w:val="both"/>
      </w:pPr>
      <w:r w:rsidRPr="00BC1E0D">
        <w:t>Cela ne signifie pas pour autant que ces catégories d’âge ont n</w:t>
      </w:r>
      <w:r w:rsidRPr="00BC1E0D">
        <w:t>é</w:t>
      </w:r>
      <w:r w:rsidRPr="00BC1E0D">
        <w:t>cessairement des taux plus élevés de part</w:t>
      </w:r>
      <w:r w:rsidRPr="00BC1E0D">
        <w:t>i</w:t>
      </w:r>
      <w:r w:rsidRPr="00BC1E0D">
        <w:t>cipation les unes par rapport aux</w:t>
      </w:r>
      <w:r>
        <w:t xml:space="preserve"> [121] </w:t>
      </w:r>
      <w:r w:rsidRPr="00BC1E0D">
        <w:t>autres, mais bien que, sur une décennie, elles ont d</w:t>
      </w:r>
      <w:r w:rsidRPr="00BC1E0D">
        <w:t>a</w:t>
      </w:r>
      <w:r w:rsidRPr="00BC1E0D">
        <w:t>vantage accru l’intensité de leurs pratiques culturelles, ou encore freiné en quelque sorte la chute habituelle des taux de participation. L’une des cons</w:t>
      </w:r>
      <w:r w:rsidRPr="00BC1E0D">
        <w:t>é</w:t>
      </w:r>
      <w:r w:rsidRPr="00BC1E0D">
        <w:t>quences majeures de cette évolution des pratiques culturelles des c</w:t>
      </w:r>
      <w:r w:rsidRPr="00BC1E0D">
        <w:t>o</w:t>
      </w:r>
      <w:r w:rsidRPr="00BC1E0D">
        <w:t>hortes d’âge moyen et plus âgées est que l’infléchissement bien connu des taux de participation selon l’âge — l’une des constantes des études de participation culture</w:t>
      </w:r>
      <w:r w:rsidRPr="00BC1E0D">
        <w:t>l</w:t>
      </w:r>
      <w:r w:rsidRPr="00BC1E0D">
        <w:t>le — est maintenant reporté vers des âges supérieurs. Par exemple, dans le cas de la fréquentation des m</w:t>
      </w:r>
      <w:r w:rsidRPr="00BC1E0D">
        <w:t>u</w:t>
      </w:r>
      <w:r w:rsidRPr="00BC1E0D">
        <w:t>sées, alors qu’en 1979 la chute des taux s’amorçait dès 35 ans, elle est maintenant reportée à 45 ans. Plus encore, alors qu’en 1979 la fr</w:t>
      </w:r>
      <w:r w:rsidRPr="00BC1E0D">
        <w:t>é</w:t>
      </w:r>
      <w:r w:rsidRPr="00BC1E0D">
        <w:t>quentation générale des établi</w:t>
      </w:r>
      <w:r w:rsidRPr="00BC1E0D">
        <w:t>s</w:t>
      </w:r>
      <w:r w:rsidRPr="00BC1E0D">
        <w:t>sements culturels connaissait sa plus forte pointe entre 25 et 34 ans, pour décliner régulièrement par la su</w:t>
      </w:r>
      <w:r w:rsidRPr="00BC1E0D">
        <w:t>i</w:t>
      </w:r>
      <w:r w:rsidRPr="00BC1E0D">
        <w:t>te, on observe une décennie plus tard que le mouvement est pratiqu</w:t>
      </w:r>
      <w:r w:rsidRPr="00BC1E0D">
        <w:t>e</w:t>
      </w:r>
      <w:r w:rsidRPr="00BC1E0D">
        <w:t xml:space="preserve">ment inversé, et que les 25-34 ans </w:t>
      </w:r>
      <w:r w:rsidRPr="00B76A62">
        <w:rPr>
          <w:i/>
          <w:iCs/>
        </w:rPr>
        <w:t xml:space="preserve">diminuent </w:t>
      </w:r>
      <w:r w:rsidRPr="00BC1E0D">
        <w:t xml:space="preserve">leur participation, et que les âges moyens </w:t>
      </w:r>
      <w:r w:rsidRPr="00B76A62">
        <w:rPr>
          <w:i/>
          <w:iCs/>
        </w:rPr>
        <w:t>manifestent un plus fort taux de participation</w:t>
      </w:r>
      <w:r w:rsidRPr="00BC1E0D">
        <w:t xml:space="preserve"> que les jeunes ! En conséquence, la fréquentation des établissements cult</w:t>
      </w:r>
      <w:r w:rsidRPr="00BC1E0D">
        <w:t>u</w:t>
      </w:r>
      <w:r w:rsidRPr="00BC1E0D">
        <w:t>rels, en baisse moyenne de près de 14</w:t>
      </w:r>
      <w:r>
        <w:t>%</w:t>
      </w:r>
      <w:r w:rsidRPr="00BC1E0D">
        <w:t xml:space="preserve"> sur une décennie, est majoritair</w:t>
      </w:r>
      <w:r w:rsidRPr="00BC1E0D">
        <w:t>e</w:t>
      </w:r>
      <w:r w:rsidRPr="00BC1E0D">
        <w:t>ment imputable à la baisse des taux chez les « jeunes » de moins de 34 ans, que l’activité culturelle plus intense des catégories plus âgées n’a pas suffit à compenser.</w:t>
      </w:r>
    </w:p>
    <w:p w:rsidR="00825077" w:rsidRPr="00BC1E0D" w:rsidRDefault="00825077" w:rsidP="00825077">
      <w:pPr>
        <w:spacing w:before="120" w:after="120"/>
        <w:jc w:val="both"/>
      </w:pPr>
      <w:r w:rsidRPr="00BC1E0D">
        <w:t xml:space="preserve">Il en </w:t>
      </w:r>
      <w:r>
        <w:t>est de même d’ailleurs pour l’</w:t>
      </w:r>
      <w:r w:rsidRPr="00BC1E0D">
        <w:t>assistance à des spectacles, en forte baisse depuis une décennie, et ce en grande partie à cause de la chute de l’assistance aux spectacles dits populaires et au cinéma. Or malgré que la cohorte de 45-54 ans ait en une décennie diminué du tiers sa présence à des spectacles elle n’en garde pas moins maint</w:t>
      </w:r>
      <w:r w:rsidRPr="00BC1E0D">
        <w:t>e</w:t>
      </w:r>
      <w:r w:rsidRPr="00BC1E0D">
        <w:t>nant un taux de participation à ce point élevé par rapport aux autres catégories d’âge que la chute des taux selon l’âge est maintenant r</w:t>
      </w:r>
      <w:r w:rsidRPr="00BC1E0D">
        <w:t>e</w:t>
      </w:r>
      <w:r w:rsidRPr="00BC1E0D">
        <w:t>portée pratiquement à l’âge de la retraite ! Ce sont d’ailleurs les pe</w:t>
      </w:r>
      <w:r w:rsidRPr="00BC1E0D">
        <w:t>r</w:t>
      </w:r>
      <w:r w:rsidRPr="00BC1E0D">
        <w:t>sonnes de 55 ans et plus qui constituent le seul gro</w:t>
      </w:r>
      <w:r w:rsidRPr="00BC1E0D">
        <w:t>u</w:t>
      </w:r>
      <w:r w:rsidRPr="00BC1E0D">
        <w:t>pe d’âge à avoir accru son assistance aux spectacles par rapport à 1979.</w:t>
      </w:r>
    </w:p>
    <w:p w:rsidR="00825077" w:rsidRDefault="00825077" w:rsidP="00825077">
      <w:pPr>
        <w:spacing w:before="120" w:after="120"/>
        <w:jc w:val="both"/>
      </w:pPr>
      <w:r w:rsidRPr="00BC1E0D">
        <w:t>C’est pourquoi nous n’avons pas hésité à dire que la « révolution culturelle » qu</w:t>
      </w:r>
      <w:r>
        <w:t>’</w:t>
      </w:r>
      <w:r w:rsidRPr="00BC1E0D">
        <w:t>a connue le Québec de</w:t>
      </w:r>
      <w:r>
        <w:t>puis quelques décennies est en l</w:t>
      </w:r>
      <w:r w:rsidRPr="00BC1E0D">
        <w:t>arge partie imputable à la gén</w:t>
      </w:r>
      <w:r>
        <w:t>ération des nouveaux-nés de l’</w:t>
      </w:r>
      <w:r w:rsidRPr="00BC1E0D">
        <w:t>après-guerre, cette classe d’âge médian, qui approchait la trentaine au d</w:t>
      </w:r>
      <w:r w:rsidRPr="00BC1E0D">
        <w:t>é</w:t>
      </w:r>
      <w:r w:rsidRPr="00BC1E0D">
        <w:t>but des années ’70 et qui est maintenant dans la quara</w:t>
      </w:r>
      <w:r w:rsidRPr="00BC1E0D">
        <w:t>n</w:t>
      </w:r>
      <w:r w:rsidRPr="00BC1E0D">
        <w:t>taine : fortement scolarisée, économiquement à l’aise, culturellement active. C’est à une telle génération que l’on doit en large partie le mouvement d’intensification et de diversification des pratiques culturelles que nous avons retracé à partir des enquêtes déjà citées.</w:t>
      </w:r>
    </w:p>
    <w:p w:rsidR="00825077" w:rsidRDefault="00825077" w:rsidP="00825077">
      <w:pPr>
        <w:spacing w:before="120" w:after="120"/>
        <w:jc w:val="both"/>
      </w:pPr>
      <w:r>
        <w:t>[122]</w:t>
      </w:r>
    </w:p>
    <w:p w:rsidR="00825077" w:rsidRPr="00BC1E0D" w:rsidRDefault="00825077" w:rsidP="00825077">
      <w:pPr>
        <w:spacing w:before="120" w:after="120"/>
        <w:jc w:val="both"/>
      </w:pPr>
      <w:r w:rsidRPr="00BC1E0D">
        <w:t xml:space="preserve">Un </w:t>
      </w:r>
      <w:r w:rsidRPr="00B76A62">
        <w:rPr>
          <w:i/>
          <w:iCs/>
        </w:rPr>
        <w:t>effet de période</w:t>
      </w:r>
      <w:r w:rsidRPr="00BC1E0D">
        <w:t xml:space="preserve"> a très certainement joué en faveur de cette g</w:t>
      </w:r>
      <w:r w:rsidRPr="00BC1E0D">
        <w:t>é</w:t>
      </w:r>
      <w:r w:rsidRPr="00BC1E0D">
        <w:t>nér</w:t>
      </w:r>
      <w:r w:rsidRPr="00BC1E0D">
        <w:t>a</w:t>
      </w:r>
      <w:r w:rsidRPr="00BC1E0D">
        <w:t>tion que nous appelons « la classe des parvenus », puisque la conjoncture économique a contribué à favoriser encore davantage ce</w:t>
      </w:r>
      <w:r w:rsidRPr="00BC1E0D">
        <w:t>t</w:t>
      </w:r>
      <w:r w:rsidRPr="00BC1E0D">
        <w:t>te gén</w:t>
      </w:r>
      <w:r w:rsidRPr="00BC1E0D">
        <w:t>é</w:t>
      </w:r>
      <w:r w:rsidRPr="00BC1E0D">
        <w:t>ration qui a bénéficié des fruits de la révolution dite tranquille, contrairement par exemple à ceux qui sont parvenus à la retraite au début des années ’70, dont l’histoire écon</w:t>
      </w:r>
      <w:r w:rsidRPr="00BC1E0D">
        <w:t>o</w:t>
      </w:r>
      <w:r w:rsidRPr="00BC1E0D">
        <w:t>mique passée n’avait pas été aussi favorable.</w:t>
      </w:r>
    </w:p>
    <w:p w:rsidR="00825077" w:rsidRPr="00BC1E0D" w:rsidRDefault="00825077" w:rsidP="00825077">
      <w:pPr>
        <w:spacing w:before="120" w:after="120"/>
        <w:jc w:val="both"/>
      </w:pPr>
      <w:r w:rsidRPr="00BC1E0D">
        <w:t>Au plan de la formation de l’identité sociale, une très large partie de notre représentation de la société québécoise a été marquée par ce</w:t>
      </w:r>
      <w:r w:rsidRPr="00BC1E0D">
        <w:t>t</w:t>
      </w:r>
      <w:r w:rsidRPr="00BC1E0D">
        <w:t>te génération. Nous n’avons pratiquement « vu » le Québec qu’à tr</w:t>
      </w:r>
      <w:r w:rsidRPr="00BC1E0D">
        <w:t>a</w:t>
      </w:r>
      <w:r w:rsidRPr="00BC1E0D">
        <w:t>vers le parcours culturel, économique et politique de la génération des 40-50 ans d’aujourd’hu</w:t>
      </w:r>
      <w:r>
        <w:t>i</w:t>
      </w:r>
      <w:r w:rsidRPr="00BC1E0D">
        <w:t>. En d’autres termes, l’identité québécoise a été définie en grande partie par la montée de la classe des parvenus. C’est elle qui a contribué à définir les thèmes de l’identité culturelle québécoise, qui a façonné les goûts, qui s’est présenté comme l’acteur central de la révolution tranquille et qui s’attend, on s’en doute, à ce qu’on marche sur ses tr</w:t>
      </w:r>
      <w:r w:rsidRPr="00BC1E0D">
        <w:t>a</w:t>
      </w:r>
      <w:r w:rsidRPr="00BC1E0D">
        <w:t>ces. « L’identité québécoise » est portée par les héritiers économiques, sociaux et culturels de la révolution tra</w:t>
      </w:r>
      <w:r w:rsidRPr="00BC1E0D">
        <w:t>n</w:t>
      </w:r>
      <w:r w:rsidRPr="00BC1E0D">
        <w:t>quille, on a assisté à un processus assez net d’identification entre une classe sociale et une représe</w:t>
      </w:r>
      <w:r w:rsidRPr="00BC1E0D">
        <w:t>n</w:t>
      </w:r>
      <w:r w:rsidRPr="00BC1E0D">
        <w:t>tation culturelle du Québec.</w:t>
      </w:r>
    </w:p>
    <w:p w:rsidR="00825077" w:rsidRDefault="00825077" w:rsidP="00825077">
      <w:pPr>
        <w:spacing w:before="120" w:after="120"/>
        <w:jc w:val="both"/>
      </w:pPr>
      <w:r>
        <w:br w:type="page"/>
      </w:r>
    </w:p>
    <w:p w:rsidR="00825077" w:rsidRPr="00BC1E0D" w:rsidRDefault="00825077" w:rsidP="00825077">
      <w:pPr>
        <w:pStyle w:val="a"/>
      </w:pPr>
      <w:r w:rsidRPr="00BC1E0D">
        <w:t>La formation de l’identité sociale chez les jeunes</w:t>
      </w:r>
    </w:p>
    <w:p w:rsidR="00825077" w:rsidRDefault="00825077" w:rsidP="00825077">
      <w:pPr>
        <w:spacing w:before="120" w:after="120"/>
        <w:jc w:val="both"/>
      </w:pPr>
    </w:p>
    <w:p w:rsidR="00825077" w:rsidRPr="00BC1E0D" w:rsidRDefault="00825077" w:rsidP="00825077">
      <w:pPr>
        <w:spacing w:before="120" w:after="120"/>
        <w:jc w:val="both"/>
      </w:pPr>
      <w:r w:rsidRPr="00BC1E0D">
        <w:t>La question de la formation de l’identité sociale chez les jeunes est en partie reliée à la montée de la génér</w:t>
      </w:r>
      <w:r w:rsidRPr="00BC1E0D">
        <w:t>a</w:t>
      </w:r>
      <w:r w:rsidRPr="00BC1E0D">
        <w:t xml:space="preserve">tion qui a marqué la révolution culturelle du Québec. Car il s’agissait d’un véritable </w:t>
      </w:r>
      <w:r w:rsidRPr="00B76A62">
        <w:rPr>
          <w:i/>
          <w:iCs/>
        </w:rPr>
        <w:t>modèle de réf</w:t>
      </w:r>
      <w:r w:rsidRPr="00B76A62">
        <w:rPr>
          <w:i/>
          <w:iCs/>
        </w:rPr>
        <w:t>é</w:t>
      </w:r>
      <w:r w:rsidRPr="00B76A62">
        <w:rPr>
          <w:i/>
          <w:iCs/>
        </w:rPr>
        <w:t xml:space="preserve">rence </w:t>
      </w:r>
      <w:r w:rsidRPr="00BC1E0D">
        <w:t>auquel on conviait</w:t>
      </w:r>
      <w:r>
        <w:t xml:space="preserve"> </w:t>
      </w:r>
      <w:r w:rsidRPr="00BC1E0D">
        <w:t>les jeunes d’aujourd’hui, alors qu’ils ne b</w:t>
      </w:r>
      <w:r w:rsidRPr="00BC1E0D">
        <w:t>é</w:t>
      </w:r>
      <w:r w:rsidRPr="00BC1E0D">
        <w:t>néficient en aucun cas d’un effet de conjoncture économique aussi favorable. De plus, un tel modèle impliquait des normes de compo</w:t>
      </w:r>
      <w:r w:rsidRPr="00BC1E0D">
        <w:t>r</w:t>
      </w:r>
      <w:r w:rsidRPr="00BC1E0D">
        <w:t>tements, des valeurs, des attitudes, des habitudes (par exemple par rapport à la lecture et à l’écriture, par rapport à un certain classici</w:t>
      </w:r>
      <w:r w:rsidRPr="00BC1E0D">
        <w:t>s</w:t>
      </w:r>
      <w:r w:rsidRPr="00BC1E0D">
        <w:t xml:space="preserve">me des goûts, par rapport à la réussite économique) que les jeunes </w:t>
      </w:r>
      <w:r>
        <w:t>n’avaient pour ainsi dire qu’</w:t>
      </w:r>
      <w:r w:rsidRPr="00BC1E0D">
        <w:t>à imiter. En fait, les adultes de maint</w:t>
      </w:r>
      <w:r w:rsidRPr="00BC1E0D">
        <w:t>e</w:t>
      </w:r>
      <w:r w:rsidRPr="00BC1E0D">
        <w:t>nant, au faîte de leur réussite économique et culturelle ont voulu que la génération actuelle des jeunes qui les suivent ne fassent que repre</w:t>
      </w:r>
      <w:r w:rsidRPr="00BC1E0D">
        <w:t>n</w:t>
      </w:r>
      <w:r w:rsidRPr="00BC1E0D">
        <w:t>dre leur propre cheminement, pourtant largement favorisé par la conjoncture écon</w:t>
      </w:r>
      <w:r w:rsidRPr="00BC1E0D">
        <w:t>o</w:t>
      </w:r>
      <w:r w:rsidRPr="00BC1E0D">
        <w:t>mique des année ’60 et ’70.</w:t>
      </w:r>
    </w:p>
    <w:p w:rsidR="00825077" w:rsidRPr="00BC1E0D" w:rsidRDefault="00825077" w:rsidP="00825077">
      <w:pPr>
        <w:spacing w:before="120" w:after="120"/>
        <w:jc w:val="both"/>
      </w:pPr>
      <w:r w:rsidRPr="00BC1E0D">
        <w:t>Comme l’écrit Margaret Mead :</w:t>
      </w:r>
    </w:p>
    <w:p w:rsidR="00825077" w:rsidRDefault="00825077" w:rsidP="00825077">
      <w:pPr>
        <w:pStyle w:val="Grillecouleur-Accent1"/>
      </w:pPr>
    </w:p>
    <w:p w:rsidR="00825077" w:rsidRDefault="00825077" w:rsidP="00825077">
      <w:pPr>
        <w:pStyle w:val="Grillecouleur-Accent1"/>
        <w:rPr>
          <w:iCs/>
        </w:rPr>
      </w:pPr>
      <w:r w:rsidRPr="00BC1E0D">
        <w:t>La génération des adultes suppose qu'il existe encore un accord</w:t>
      </w:r>
      <w:r>
        <w:t xml:space="preserve"> </w:t>
      </w:r>
      <w:r w:rsidRPr="00BC1E0D">
        <w:t>gén</w:t>
      </w:r>
      <w:r w:rsidRPr="00BC1E0D">
        <w:t>é</w:t>
      </w:r>
      <w:r w:rsidRPr="00BC1E0D">
        <w:t>ral sur ce qui est bon, vrai et beau, et que la nature humaine</w:t>
      </w:r>
      <w:r>
        <w:t xml:space="preserve"> [123] </w:t>
      </w:r>
      <w:r w:rsidRPr="00BC1E0D">
        <w:t>est e</w:t>
      </w:r>
      <w:r w:rsidRPr="00BC1E0D">
        <w:t>s</w:t>
      </w:r>
      <w:r w:rsidRPr="00BC1E0D">
        <w:t>sentiellement immuable, qu’elle possède des manières innées de percevoir, de penser, de sentir et d’agir. De telles croyances sont bien entendu parfa</w:t>
      </w:r>
      <w:r w:rsidRPr="00BC1E0D">
        <w:t>i</w:t>
      </w:r>
      <w:r w:rsidRPr="00BC1E0D">
        <w:t>tement incompatibles avec la pleine acceptation des d</w:t>
      </w:r>
      <w:r w:rsidRPr="00BC1E0D">
        <w:t>é</w:t>
      </w:r>
      <w:r w:rsidRPr="00BC1E0D">
        <w:t>couvertes de l’anthropologie</w:t>
      </w:r>
      <w:r w:rsidRPr="00B76A62">
        <w:rPr>
          <w:i/>
          <w:iCs/>
        </w:rPr>
        <w:t xml:space="preserve"> </w:t>
      </w:r>
      <w:r w:rsidRPr="00E141DC">
        <w:rPr>
          <w:iCs/>
        </w:rPr>
        <w:t>(Mead, 1979 :77).</w:t>
      </w:r>
    </w:p>
    <w:p w:rsidR="00825077" w:rsidRPr="00BC1E0D" w:rsidRDefault="00825077" w:rsidP="00825077">
      <w:pPr>
        <w:pStyle w:val="Grillecouleur-Accent1"/>
      </w:pPr>
    </w:p>
    <w:p w:rsidR="00825077" w:rsidRPr="00BC1E0D" w:rsidRDefault="00825077" w:rsidP="00825077">
      <w:pPr>
        <w:spacing w:before="120" w:after="120"/>
        <w:jc w:val="both"/>
      </w:pPr>
      <w:r w:rsidRPr="00BC1E0D">
        <w:t>On peut prolonger de tels propos en disant que la classe des parv</w:t>
      </w:r>
      <w:r w:rsidRPr="00BC1E0D">
        <w:t>e</w:t>
      </w:r>
      <w:r w:rsidRPr="00BC1E0D">
        <w:t>nus agit comme toute classe sociale : croire que ses conceptions de la culture et de l’avenir du Québec transcendent l’histoire, alors qu’en réalité elle ne fait qu’exprimer un discours qui la dessert à mervei</w:t>
      </w:r>
      <w:r w:rsidRPr="00BC1E0D">
        <w:t>l</w:t>
      </w:r>
      <w:r w:rsidRPr="00BC1E0D">
        <w:t>le.</w:t>
      </w:r>
    </w:p>
    <w:p w:rsidR="00825077" w:rsidRPr="00BC1E0D" w:rsidRDefault="00825077" w:rsidP="00825077">
      <w:pPr>
        <w:spacing w:before="120" w:after="120"/>
        <w:jc w:val="both"/>
      </w:pPr>
      <w:r w:rsidRPr="00BC1E0D">
        <w:t>Or on sait que les difficultés économiqu</w:t>
      </w:r>
      <w:r>
        <w:t>es ont rendu très difficile l’</w:t>
      </w:r>
      <w:r w:rsidRPr="00BC1E0D">
        <w:t>atteinte des modèles culturels de référence des parvenus et que de to</w:t>
      </w:r>
      <w:r w:rsidRPr="00BC1E0D">
        <w:t>u</w:t>
      </w:r>
      <w:r w:rsidRPr="00BC1E0D">
        <w:t>tes façons chacune des générations a sa propre manière de faire histoire. De plus, les jeunes ont été confrontés à d’autres modèles, e</w:t>
      </w:r>
      <w:r w:rsidRPr="00BC1E0D">
        <w:t>s</w:t>
      </w:r>
      <w:r w:rsidRPr="00BC1E0D">
        <w:t>sentiellement via les mass médias, modèles fort di</w:t>
      </w:r>
      <w:r w:rsidRPr="00BC1E0D">
        <w:t>s</w:t>
      </w:r>
      <w:r w:rsidRPr="00BC1E0D">
        <w:t>tants de ceux que leur proposaient les adultes en plein contrôle de l’économie et de la culture, modèles par ai</w:t>
      </w:r>
      <w:r w:rsidRPr="00BC1E0D">
        <w:t>l</w:t>
      </w:r>
      <w:r w:rsidRPr="00BC1E0D">
        <w:t>leurs qui ont donné aux jeunes des contre-modèles de la culture de leurs aînés.</w:t>
      </w:r>
    </w:p>
    <w:p w:rsidR="00825077" w:rsidRPr="00BC1E0D" w:rsidRDefault="00825077" w:rsidP="00825077">
      <w:pPr>
        <w:spacing w:before="120" w:after="120"/>
        <w:jc w:val="both"/>
      </w:pPr>
      <w:r w:rsidRPr="00BC1E0D">
        <w:t>Le discours récurrent des adultes à propos des jeunes est d’ailleurs symptomatique d’une telle situation : « les jeunes ne lisent plus », on les accuse d’être paresseux, de ne pas avoir d’engouement au travail, de ne pas être conscient de l’importance de la formation scolaire pour leur avenir, etc. Pire encore, on entend des anciens le</w:t>
      </w:r>
      <w:r w:rsidRPr="00BC1E0D">
        <w:t>a</w:t>
      </w:r>
      <w:r w:rsidRPr="00BC1E0D">
        <w:t>ders politiques évoquer avec nostalgie le « manque de projet politique » chez les je</w:t>
      </w:r>
      <w:r w:rsidRPr="00BC1E0D">
        <w:t>u</w:t>
      </w:r>
      <w:r w:rsidRPr="00BC1E0D">
        <w:t>nes, on évoque l’absence de politisation des jeunes, etc. ; ce sont d’autres manifestations d’un discours stéréotypé et passéiste que tie</w:t>
      </w:r>
      <w:r w:rsidRPr="00BC1E0D">
        <w:t>n</w:t>
      </w:r>
      <w:r w:rsidRPr="00BC1E0D">
        <w:t>nent les parvenus, en mal de réalisation de leurs propres aspirations politiques, et bien entendu déçus que les jeunes empruntent d’autres voies ou manifestent d’autres aspirations.</w:t>
      </w:r>
    </w:p>
    <w:p w:rsidR="00825077" w:rsidRDefault="00825077" w:rsidP="00825077">
      <w:pPr>
        <w:pStyle w:val="Grillecouleur-Accent1"/>
      </w:pPr>
    </w:p>
    <w:p w:rsidR="00825077" w:rsidRDefault="00825077" w:rsidP="00825077">
      <w:pPr>
        <w:pStyle w:val="Grillecouleur-Accent1"/>
        <w:rPr>
          <w:i/>
          <w:iCs/>
        </w:rPr>
      </w:pPr>
      <w:r w:rsidRPr="00BC1E0D">
        <w:t>Dans la plupart des discussions sur ce que l'on appelle l</w:t>
      </w:r>
      <w:r>
        <w:t>e</w:t>
      </w:r>
      <w:r w:rsidRPr="00BC1E0D">
        <w:t xml:space="preserve"> fossé des g</w:t>
      </w:r>
      <w:r w:rsidRPr="00BC1E0D">
        <w:t>é</w:t>
      </w:r>
      <w:r w:rsidRPr="00BC1E0D">
        <w:t>nérations, on insiste sur l’aliénation de la jeunesse, tandis qu'on a tendance à négliger compl</w:t>
      </w:r>
      <w:r w:rsidRPr="00BC1E0D">
        <w:t>è</w:t>
      </w:r>
      <w:r w:rsidRPr="00BC1E0D">
        <w:t xml:space="preserve">tement celle de ses aînés </w:t>
      </w:r>
      <w:r w:rsidRPr="00E141DC">
        <w:rPr>
          <w:iCs/>
        </w:rPr>
        <w:t>(Mead, 1975 :92).</w:t>
      </w:r>
    </w:p>
    <w:p w:rsidR="00825077" w:rsidRPr="00BC1E0D" w:rsidRDefault="00825077" w:rsidP="00825077">
      <w:pPr>
        <w:pStyle w:val="Grillecouleur-Accent1"/>
      </w:pPr>
    </w:p>
    <w:p w:rsidR="00825077" w:rsidRDefault="00825077" w:rsidP="00825077">
      <w:pPr>
        <w:spacing w:before="120" w:after="120"/>
        <w:jc w:val="both"/>
      </w:pPr>
      <w:r w:rsidRPr="00BC1E0D">
        <w:t>Par delà un nouveau « fossé des générations » qui s’est dessiné, la formation de l’identité sociale chez les jeunes est ainsi traversée par au moins une double réf</w:t>
      </w:r>
      <w:r w:rsidRPr="00BC1E0D">
        <w:t>é</w:t>
      </w:r>
      <w:r w:rsidRPr="00BC1E0D">
        <w:t>rence culturelle :</w:t>
      </w:r>
    </w:p>
    <w:p w:rsidR="00825077" w:rsidRPr="00BC1E0D" w:rsidRDefault="00825077" w:rsidP="00825077">
      <w:pPr>
        <w:spacing w:before="120" w:after="120"/>
        <w:jc w:val="both"/>
      </w:pPr>
    </w:p>
    <w:p w:rsidR="00825077" w:rsidRPr="00BC1E0D" w:rsidRDefault="00825077" w:rsidP="00825077">
      <w:pPr>
        <w:spacing w:before="120" w:after="120"/>
        <w:ind w:left="720" w:hanging="360"/>
        <w:jc w:val="both"/>
      </w:pPr>
      <w:r w:rsidRPr="00BC1E0D">
        <w:t>-</w:t>
      </w:r>
      <w:r>
        <w:tab/>
      </w:r>
      <w:r w:rsidRPr="00BC1E0D">
        <w:t>celle d’une destinée glorieuse et triomphante que véhiculent les adultes d’aujourd’hui, destinée à laquelle les jeunes savent bien qu’ils ne pourront accéder, ou s’ils y parviennent, ce sera au prix de multiples emb</w:t>
      </w:r>
      <w:r w:rsidRPr="00BC1E0D">
        <w:t>û</w:t>
      </w:r>
      <w:r w:rsidRPr="00BC1E0D">
        <w:t>ches</w:t>
      </w:r>
      <w:r>
        <w:t xml:space="preserve"> [123] </w:t>
      </w:r>
      <w:r w:rsidRPr="00BC1E0D">
        <w:t>et par un plus long chemin ; dans un tel cas, ce n’est pratiquement que par la négative que la définition de</w:t>
      </w:r>
      <w:r>
        <w:t xml:space="preserve"> </w:t>
      </w:r>
      <w:r w:rsidRPr="00BC1E0D">
        <w:t>l’identité des jeunes est do</w:t>
      </w:r>
      <w:r w:rsidRPr="00BC1E0D">
        <w:t>n</w:t>
      </w:r>
      <w:r w:rsidRPr="00BC1E0D">
        <w:t>née, le modèle « parvenu » de référence leur est pratiquement inacce</w:t>
      </w:r>
      <w:r w:rsidRPr="00BC1E0D">
        <w:t>s</w:t>
      </w:r>
      <w:r w:rsidRPr="00BC1E0D">
        <w:t>sible ou accessible à demi ;</w:t>
      </w:r>
    </w:p>
    <w:p w:rsidR="00825077" w:rsidRPr="00BC1E0D" w:rsidRDefault="00825077" w:rsidP="00825077">
      <w:pPr>
        <w:spacing w:before="120" w:after="120"/>
        <w:ind w:left="720" w:hanging="360"/>
        <w:jc w:val="both"/>
      </w:pPr>
      <w:r w:rsidRPr="00BC1E0D">
        <w:t>-</w:t>
      </w:r>
      <w:r>
        <w:tab/>
      </w:r>
      <w:r w:rsidRPr="00BC1E0D">
        <w:t>celle d’une image stéréotype des jeunes véhiculée à travers les mass média et l’univers de la consomm</w:t>
      </w:r>
      <w:r w:rsidRPr="00BC1E0D">
        <w:t>a</w:t>
      </w:r>
      <w:r w:rsidRPr="00BC1E0D">
        <w:t>tion ; en ce cas, l’attrait des médias s’explique sans doute en partie parce qu’ils prése</w:t>
      </w:r>
      <w:r w:rsidRPr="00BC1E0D">
        <w:t>n</w:t>
      </w:r>
      <w:r w:rsidRPr="00BC1E0D">
        <w:t>tent une image plus accessible, et qui sert également de repou</w:t>
      </w:r>
      <w:r w:rsidRPr="00BC1E0D">
        <w:t>s</w:t>
      </w:r>
      <w:r w:rsidRPr="00BC1E0D">
        <w:t>soir à l’« adultéité » à laquelle on les convie ; les médias déf</w:t>
      </w:r>
      <w:r w:rsidRPr="00BC1E0D">
        <w:t>i</w:t>
      </w:r>
      <w:r w:rsidRPr="00BC1E0D">
        <w:t>nissent également des modèles de comportement en nette rupt</w:t>
      </w:r>
      <w:r w:rsidRPr="00BC1E0D">
        <w:t>u</w:t>
      </w:r>
      <w:r w:rsidRPr="00BC1E0D">
        <w:t>re avec l’univers adulte, marquant ainsi l’autonomie relative, la distance culturelle, que cherchent à établir les jeunes avec leurs prédécesseurs. Comment r</w:t>
      </w:r>
      <w:r w:rsidRPr="00BC1E0D">
        <w:t>é</w:t>
      </w:r>
      <w:r w:rsidRPr="00BC1E0D">
        <w:t>agissent les jeunes ? En s’appuyant sur des pratiques de sociabilité, lesquelles sont les plus impo</w:t>
      </w:r>
      <w:r w:rsidRPr="00BC1E0D">
        <w:t>r</w:t>
      </w:r>
      <w:r w:rsidRPr="00BC1E0D">
        <w:t>tantes dans l’ensemble des groupes d’âge, en manife</w:t>
      </w:r>
      <w:r w:rsidRPr="00BC1E0D">
        <w:t>s</w:t>
      </w:r>
      <w:r w:rsidRPr="00BC1E0D">
        <w:t>tant une très forte cohésion entre eux, en faisant des groupes de pairs leur source privilégiée de solidarité et d’entraide.</w:t>
      </w:r>
    </w:p>
    <w:p w:rsidR="00825077" w:rsidRDefault="00825077" w:rsidP="00825077">
      <w:pPr>
        <w:spacing w:before="120" w:after="120"/>
        <w:jc w:val="both"/>
      </w:pPr>
    </w:p>
    <w:p w:rsidR="00825077" w:rsidRPr="00BC1E0D" w:rsidRDefault="00825077" w:rsidP="00825077">
      <w:pPr>
        <w:spacing w:before="120" w:after="120"/>
        <w:jc w:val="both"/>
      </w:pPr>
      <w:r w:rsidRPr="00BC1E0D">
        <w:t>Si cette perspective est juste, un certain nombre de données long</w:t>
      </w:r>
      <w:r w:rsidRPr="00BC1E0D">
        <w:t>i</w:t>
      </w:r>
      <w:r w:rsidRPr="00BC1E0D">
        <w:t>tudinales prennent leur sens. Ainsi, les jeunes sont les plus grands consommateurs de cinéma et de musique populaire, ce que l’on peut traduire par une sensibilité beaucoup plus affirmée à l’égard des mass média en général ; ainsi alors que 60</w:t>
      </w:r>
      <w:r>
        <w:t>%</w:t>
      </w:r>
      <w:r w:rsidRPr="00BC1E0D">
        <w:t xml:space="preserve"> de la population déclarait aller au cinéma en 1983, et 51</w:t>
      </w:r>
      <w:r>
        <w:t>%</w:t>
      </w:r>
      <w:r w:rsidRPr="00BC1E0D">
        <w:t xml:space="preserve"> en 1989, ils sont toujours 30</w:t>
      </w:r>
      <w:r>
        <w:t>%</w:t>
      </w:r>
      <w:r w:rsidRPr="00BC1E0D">
        <w:t xml:space="preserve"> de plus que chez les 15-17 ans et chez les 18-24 ans. Quant à la musique, la sat</w:t>
      </w:r>
      <w:r w:rsidRPr="00BC1E0D">
        <w:t>u</w:t>
      </w:r>
      <w:r w:rsidRPr="00BC1E0D">
        <w:t>ration a été atteinte vers le milieu de la dernière décennie ; la m</w:t>
      </w:r>
      <w:r w:rsidRPr="00BC1E0D">
        <w:t>u</w:t>
      </w:r>
      <w:r w:rsidRPr="00BC1E0D">
        <w:t>sique est omniprésente dans l’univers culturel des jeunes ; le caractère « massif » de la consommation de la musique est le plus prononcé chez les jeunes de moins de 25 ans.</w:t>
      </w:r>
    </w:p>
    <w:p w:rsidR="00825077" w:rsidRPr="00BC1E0D" w:rsidRDefault="00825077" w:rsidP="00825077">
      <w:pPr>
        <w:spacing w:before="120" w:after="120"/>
        <w:jc w:val="both"/>
      </w:pPr>
      <w:r w:rsidRPr="00BC1E0D">
        <w:t>D’autre part, il est bien connu que la sociabilité o</w:t>
      </w:r>
      <w:r w:rsidRPr="00BC1E0D">
        <w:t>c</w:t>
      </w:r>
      <w:r w:rsidRPr="00BC1E0D">
        <w:t>cupe une place primordiale chez les jeunes. Par exemple, l’écoute de la musique tr</w:t>
      </w:r>
      <w:r w:rsidRPr="00BC1E0D">
        <w:t>a</w:t>
      </w:r>
      <w:r w:rsidRPr="00BC1E0D">
        <w:t>duit explicitement cette importance des groupes de pairs : ainsi, part</w:t>
      </w:r>
      <w:r w:rsidRPr="00BC1E0D">
        <w:t>i</w:t>
      </w:r>
      <w:r w:rsidRPr="00BC1E0D">
        <w:t>culièrement pendant les week-ends, les jeunes sont majoritairement orientés vers des pratiques que l’on pourrait qualifier de sociabilité musicale, et ce, de manière très marquée ; de même, domine l’importance de se retrouver entre amis à titre de motivation pour l’écoute de la musique. Chez les jeunes « la consommation musicale tend effectiv</w:t>
      </w:r>
      <w:r w:rsidRPr="00BC1E0D">
        <w:t>e</w:t>
      </w:r>
      <w:r w:rsidRPr="00BC1E0D">
        <w:t>ment à fonctionner comme un attribut et un indice d’appartenance à un groupe spécifique » (Bouillon-Dartevelle, 1984 : 161).</w:t>
      </w:r>
    </w:p>
    <w:p w:rsidR="00825077" w:rsidRPr="00BC1E0D" w:rsidRDefault="00825077" w:rsidP="00825077">
      <w:pPr>
        <w:spacing w:before="120" w:after="120"/>
        <w:jc w:val="both"/>
      </w:pPr>
      <w:r w:rsidRPr="00BC1E0D">
        <w:t>Nous avons eu l’occasion de signaler comment la vie culturelle et sociale des jeunes, particulièrement à tr</w:t>
      </w:r>
      <w:r w:rsidRPr="00BC1E0D">
        <w:t>a</w:t>
      </w:r>
      <w:r w:rsidRPr="00BC1E0D">
        <w:t>vers leurs habitudes d’écoute de</w:t>
      </w:r>
      <w:r>
        <w:t xml:space="preserve"> [125] </w:t>
      </w:r>
      <w:r w:rsidRPr="00BC1E0D">
        <w:t>la musique, remplissait une fonction rituelle importante : transgression des normes sociales usuelles, rituels de résistance, alte</w:t>
      </w:r>
      <w:r w:rsidRPr="00BC1E0D">
        <w:t>r</w:t>
      </w:r>
      <w:r w:rsidRPr="00BC1E0D">
        <w:t>native fictive ou réelle aux contraintes sociales ou aux valeurs dom</w:t>
      </w:r>
      <w:r w:rsidRPr="00BC1E0D">
        <w:t>i</w:t>
      </w:r>
      <w:r w:rsidRPr="00BC1E0D">
        <w:t>nantes dans une sorte de jeu du refus de l’intégration inéluctable à la vie adulte. Une autre fonction rituelle est certainement celle de l’expression des attentes et des aspirations des je</w:t>
      </w:r>
      <w:r w:rsidRPr="00BC1E0D">
        <w:t>u</w:t>
      </w:r>
      <w:r w:rsidRPr="00BC1E0D">
        <w:t>nes ; elle traduit, dans un langage essentiel gestuel, visuel, leur refus, leurs rêves sans doute très idéal</w:t>
      </w:r>
      <w:r w:rsidRPr="00BC1E0D">
        <w:t>i</w:t>
      </w:r>
      <w:r w:rsidRPr="00BC1E0D">
        <w:t>sés, voire la recherche d’une emprise quelconque sur un univers qu’ils perçoivent très souvent comme contraignant, sinon menaçant (Pron</w:t>
      </w:r>
      <w:r w:rsidRPr="00BC1E0D">
        <w:t>o</w:t>
      </w:r>
      <w:r w:rsidRPr="00BC1E0D">
        <w:t>vost, 1988).</w:t>
      </w:r>
    </w:p>
    <w:p w:rsidR="00825077" w:rsidRPr="00BC1E0D" w:rsidRDefault="00825077" w:rsidP="00825077">
      <w:pPr>
        <w:spacing w:before="120" w:after="120"/>
        <w:jc w:val="both"/>
      </w:pPr>
      <w:r w:rsidRPr="00BC1E0D">
        <w:t>Toujours au plan des pratiques de sociabilité, les jeunes de 15 à 24 ans sont ceux qui passent le plus de temps soit entre amis, soit avec d’autres personnes, de même qu’à l’extérieur de la maison. Ainsi, les perso</w:t>
      </w:r>
      <w:r w:rsidRPr="00BC1E0D">
        <w:t>n</w:t>
      </w:r>
      <w:r w:rsidRPr="00BC1E0D">
        <w:t>nes de 15 à 24 ans passent environ 3 heures et demie par jour avec des amis, comparativement à moins d’une heure pour les perso</w:t>
      </w:r>
      <w:r w:rsidRPr="00BC1E0D">
        <w:t>n</w:t>
      </w:r>
      <w:r w:rsidRPr="00BC1E0D">
        <w:t>nes de 65 ans et plus. De même, les jeunes demeurent une heure de moins par jour à la maison, comparativement aux personnes de 45 à 64 ans et 4 heures de moins, comparativement aux personnes de 65 ans et plus.</w:t>
      </w:r>
    </w:p>
    <w:p w:rsidR="00825077" w:rsidRPr="00BC1E0D" w:rsidRDefault="00825077" w:rsidP="00825077">
      <w:pPr>
        <w:spacing w:before="120" w:after="120"/>
        <w:jc w:val="both"/>
      </w:pPr>
      <w:r w:rsidRPr="00BC1E0D">
        <w:t>C’est pourquoi nous avons encore parlé d’une « culture à deux temps ». La plupart des études sur les jeunes ont illustré que les jeunes sont davantage préo</w:t>
      </w:r>
      <w:r w:rsidRPr="00BC1E0D">
        <w:t>c</w:t>
      </w:r>
      <w:r w:rsidRPr="00BC1E0D">
        <w:t>cupés par leur univers immédiat, qu’ils tentent de vivre intensément le temps présent, dans un cercle de relations soci</w:t>
      </w:r>
      <w:r w:rsidRPr="00BC1E0D">
        <w:t>a</w:t>
      </w:r>
      <w:r w:rsidRPr="00BC1E0D">
        <w:t>les relativement fermées dont le loisir const</w:t>
      </w:r>
      <w:r w:rsidRPr="00BC1E0D">
        <w:t>i</w:t>
      </w:r>
      <w:r w:rsidRPr="00BC1E0D">
        <w:t>tue le champ privilégié. Mais il y a aussi le temps à moyen terme, lequel fait définitivement partie de l’horizon temporel des jeunes, et qui fait en sorte que l’on retrouve chez eux l’idéal classique d’une vie fam</w:t>
      </w:r>
      <w:r w:rsidRPr="00BC1E0D">
        <w:t>i</w:t>
      </w:r>
      <w:r w:rsidRPr="00BC1E0D">
        <w:t>liale chaleureuse et d’un travail gratifiant. Entre ces deux temps, le passage est difficile, aléatoire, fait de va-et-vient, leurs loisirs leur servent de refuge, de défense, leur vie culturelle est marquée par leurs pratiques de solidar</w:t>
      </w:r>
      <w:r w:rsidRPr="00BC1E0D">
        <w:t>i</w:t>
      </w:r>
      <w:r w:rsidRPr="00BC1E0D">
        <w:t>té, véritables stratégies de survie en attendant le monde des adultes auquel ils aspirent par consommation interposée.</w:t>
      </w:r>
    </w:p>
    <w:p w:rsidR="00825077" w:rsidRDefault="00825077" w:rsidP="00825077">
      <w:pPr>
        <w:spacing w:before="120" w:after="120"/>
        <w:jc w:val="both"/>
      </w:pPr>
    </w:p>
    <w:p w:rsidR="00825077" w:rsidRPr="00BC1E0D" w:rsidRDefault="00825077" w:rsidP="00825077">
      <w:pPr>
        <w:pStyle w:val="a"/>
      </w:pPr>
      <w:r w:rsidRPr="00BC1E0D">
        <w:t xml:space="preserve">Les « nouveaux retraités » : </w:t>
      </w:r>
      <w:r>
        <w:br/>
      </w:r>
      <w:r w:rsidRPr="00BC1E0D">
        <w:t>l’identité à rebours ?</w:t>
      </w:r>
    </w:p>
    <w:p w:rsidR="00825077" w:rsidRDefault="00825077" w:rsidP="00825077">
      <w:pPr>
        <w:spacing w:before="120" w:after="120"/>
        <w:jc w:val="both"/>
      </w:pPr>
    </w:p>
    <w:p w:rsidR="00825077" w:rsidRPr="00BC1E0D" w:rsidRDefault="00825077" w:rsidP="00825077">
      <w:pPr>
        <w:spacing w:before="120" w:after="120"/>
        <w:jc w:val="both"/>
      </w:pPr>
      <w:r w:rsidRPr="00BC1E0D">
        <w:t>En contraste, la formation de l’identité sociale des personnes âgées a emprunté un tout autre cheminement. Ainsi, si les jeunes lisent de moins en moins, les pe</w:t>
      </w:r>
      <w:r w:rsidRPr="00BC1E0D">
        <w:t>r</w:t>
      </w:r>
      <w:r w:rsidRPr="00BC1E0D">
        <w:t>sonnes de 45 ans et plus lisent de plus en plus : il s’agit de la seule cohorte à avoir accru ses taux de lectures de livre depuis une décennie, et la seule à avoir des taux positifs d’accroissement de lecture dans toutes les catégories (journaux, m</w:t>
      </w:r>
      <w:r w:rsidRPr="00BC1E0D">
        <w:t>a</w:t>
      </w:r>
      <w:r w:rsidRPr="00BC1E0D">
        <w:t>gazines, livres). Il s’agit de</w:t>
      </w:r>
      <w:r>
        <w:t xml:space="preserve"> [126] </w:t>
      </w:r>
      <w:r w:rsidRPr="00BC1E0D">
        <w:t>l’exemple le plus typique des tran</w:t>
      </w:r>
      <w:r w:rsidRPr="00BC1E0D">
        <w:t>s</w:t>
      </w:r>
      <w:r w:rsidRPr="00BC1E0D">
        <w:t>formations majeures des prat</w:t>
      </w:r>
      <w:r w:rsidRPr="00BC1E0D">
        <w:t>i</w:t>
      </w:r>
      <w:r w:rsidRPr="00BC1E0D">
        <w:t>ques culturelles chez les personnes âgées. Elles affichent des taux de bén</w:t>
      </w:r>
      <w:r w:rsidRPr="00BC1E0D">
        <w:t>é</w:t>
      </w:r>
      <w:r w:rsidRPr="00BC1E0D">
        <w:t>volat égal ou supérieur à la moyenne, elles sont près de la moitié à pratiquer des « activités de m</w:t>
      </w:r>
      <w:r w:rsidRPr="00BC1E0D">
        <w:t>i</w:t>
      </w:r>
      <w:r w:rsidRPr="00BC1E0D">
        <w:t>se en forme » ; à chaque année le taux de fréquentation des musée, théâtre, bibliothèque publique s’accroit d’environ 1</w:t>
      </w:r>
      <w:r>
        <w:t>%</w:t>
      </w:r>
      <w:r w:rsidRPr="00BC1E0D">
        <w:t xml:space="preserve"> chez les perso</w:t>
      </w:r>
      <w:r w:rsidRPr="00BC1E0D">
        <w:t>n</w:t>
      </w:r>
      <w:r w:rsidRPr="00BC1E0D">
        <w:t>nes de 55 ans et plus !</w:t>
      </w:r>
    </w:p>
    <w:p w:rsidR="00825077" w:rsidRPr="00BC1E0D" w:rsidRDefault="00825077" w:rsidP="00825077">
      <w:pPr>
        <w:spacing w:before="120" w:after="120"/>
        <w:jc w:val="both"/>
      </w:pPr>
      <w:r w:rsidRPr="00BC1E0D">
        <w:t>En une décennie les personnes âgées ont considér</w:t>
      </w:r>
      <w:r w:rsidRPr="00BC1E0D">
        <w:t>a</w:t>
      </w:r>
      <w:r w:rsidRPr="00BC1E0D">
        <w:t>blement comblé le « retard » qu’elles manifestaient antérieurement dans leurs prat</w:t>
      </w:r>
      <w:r w:rsidRPr="00BC1E0D">
        <w:t>i</w:t>
      </w:r>
      <w:r w:rsidRPr="00BC1E0D">
        <w:t>ques culturelles, par rapport aux autres catégories d’âge.</w:t>
      </w:r>
    </w:p>
    <w:p w:rsidR="00825077" w:rsidRPr="00BC1E0D" w:rsidRDefault="00825077" w:rsidP="00825077">
      <w:pPr>
        <w:spacing w:before="120" w:after="120"/>
        <w:jc w:val="both"/>
      </w:pPr>
      <w:r w:rsidRPr="00BC1E0D">
        <w:t>Comme le souligne Claudine Attias-Donfut, les modèles et prat</w:t>
      </w:r>
      <w:r w:rsidRPr="00BC1E0D">
        <w:t>i</w:t>
      </w:r>
      <w:r w:rsidRPr="00BC1E0D">
        <w:t>ques de loisir évoluent certes au cours des cycles de vie, mais chacune des générations et des cohortes a sa propre histoire. « L’effet de la r</w:t>
      </w:r>
      <w:r w:rsidRPr="00BC1E0D">
        <w:t>e</w:t>
      </w:r>
      <w:r w:rsidRPr="00BC1E0D">
        <w:t>traite se cumule au double effet d’âge et de génération et ce triple d</w:t>
      </w:r>
      <w:r w:rsidRPr="00BC1E0D">
        <w:t>é</w:t>
      </w:r>
      <w:r w:rsidRPr="00BC1E0D">
        <w:t>terminant temporel produit les pratiques spécif</w:t>
      </w:r>
      <w:r w:rsidRPr="00BC1E0D">
        <w:t>i</w:t>
      </w:r>
      <w:r w:rsidRPr="00BC1E0D">
        <w:t xml:space="preserve">ques des retraités » (dans Paillat, 1989 : 129). De ces pratiques spécifiques, il faut noter « l’irruption du temps libre ». Aux effets d’âge, de génération et de période, s’ajoute ainsi un </w:t>
      </w:r>
      <w:r w:rsidRPr="00F64179">
        <w:rPr>
          <w:i/>
          <w:iCs/>
        </w:rPr>
        <w:t>effet de retraite,</w:t>
      </w:r>
      <w:r w:rsidRPr="00BC1E0D">
        <w:t xml:space="preserve"> lequel joue un rôle déterm</w:t>
      </w:r>
      <w:r w:rsidRPr="00BC1E0D">
        <w:t>i</w:t>
      </w:r>
      <w:r w:rsidRPr="00BC1E0D">
        <w:t>nant dans les « nouveaux loisirs » des retraités.</w:t>
      </w:r>
    </w:p>
    <w:p w:rsidR="00825077" w:rsidRPr="00BC1E0D" w:rsidRDefault="00825077" w:rsidP="00825077">
      <w:pPr>
        <w:spacing w:before="120" w:after="120"/>
        <w:jc w:val="both"/>
      </w:pPr>
      <w:r w:rsidRPr="00BC1E0D">
        <w:t>Les résultats d’une étude longitudinale menée par l’équipe de P. Paillat en France ont permis de souligner notamment que, tel que nous l’avons noté de manière indirecte par nos sondages, on a observé des changements importants dans les pratiques de loisir des pe</w:t>
      </w:r>
      <w:r w:rsidRPr="00BC1E0D">
        <w:t>r</w:t>
      </w:r>
      <w:r w:rsidRPr="00BC1E0D">
        <w:t>sonnes âgées au cours de la dernière décennie ; l’étude française en conclue qu’il s’agit essentiellement de la cohorte née dans la décennie de 1920 — et sans doute encore davantage de celle des années 1930 — plutôt que des cohortes antérieures ; il y aurait ainsi un effet spécifique de retraite pour les générations actuelles de retraités, effet qui va à contre-sens d’un modèle normatif du vieillissement autrefois pr</w:t>
      </w:r>
      <w:r w:rsidRPr="00BC1E0D">
        <w:t>é</w:t>
      </w:r>
      <w:r w:rsidRPr="00BC1E0D">
        <w:t>gnant.</w:t>
      </w:r>
    </w:p>
    <w:p w:rsidR="00825077" w:rsidRPr="00BC1E0D" w:rsidRDefault="00825077" w:rsidP="00825077">
      <w:pPr>
        <w:spacing w:before="120" w:after="120"/>
        <w:jc w:val="both"/>
      </w:pPr>
      <w:r w:rsidRPr="00BC1E0D">
        <w:t>Quelles conclusions en tirer quant à la formation de l’identité s</w:t>
      </w:r>
      <w:r w:rsidRPr="00BC1E0D">
        <w:t>o</w:t>
      </w:r>
      <w:r w:rsidRPr="00BC1E0D">
        <w:t>ciale chez les personnes âgées ? Tout indique qu’elles se sont réa</w:t>
      </w:r>
      <w:r w:rsidRPr="00BC1E0D">
        <w:t>p</w:t>
      </w:r>
      <w:r w:rsidRPr="00BC1E0D">
        <w:t>propriées à rebours les modèles culturels de la génération de la révol</w:t>
      </w:r>
      <w:r w:rsidRPr="00BC1E0D">
        <w:t>u</w:t>
      </w:r>
      <w:r w:rsidRPr="00BC1E0D">
        <w:t>tion tranquille. C’est comme si elles avaient bénéficié, avec un certain décalage, des effets de période (le développement éc</w:t>
      </w:r>
      <w:r w:rsidRPr="00BC1E0D">
        <w:t>o</w:t>
      </w:r>
      <w:r w:rsidRPr="00BC1E0D">
        <w:t>nomique des années 1960 et 1970), cumulés avec une sorte « d’effet de retraite » lui-même favorisé par l’accumulation du capital. En d’autres termes, les personnes âgées ont peu à peu modifié leur modèle de réf</w:t>
      </w:r>
      <w:r w:rsidRPr="00BC1E0D">
        <w:t>é</w:t>
      </w:r>
      <w:r w:rsidRPr="00BC1E0D">
        <w:t>rence pour s’approprier celui de la génération des « baby-boomers ». Elles sont passées de ce que nous qualifions « un modèle normatif du viei</w:t>
      </w:r>
      <w:r w:rsidRPr="00BC1E0D">
        <w:t>l</w:t>
      </w:r>
      <w:r w:rsidRPr="00BC1E0D">
        <w:t>lissement » à un modèle de</w:t>
      </w:r>
      <w:r>
        <w:t xml:space="preserve"> [127] </w:t>
      </w:r>
      <w:r w:rsidRPr="00BC1E0D">
        <w:t>consommation culturelle. Le modèle normatif dominant de la tr</w:t>
      </w:r>
      <w:r w:rsidRPr="00BC1E0D">
        <w:t>a</w:t>
      </w:r>
      <w:r w:rsidRPr="00BC1E0D">
        <w:t>versée dans les cycles de vie a longtemps été celui d’une sorte de retrait graduel des divers se</w:t>
      </w:r>
      <w:r w:rsidRPr="00BC1E0D">
        <w:t>c</w:t>
      </w:r>
      <w:r w:rsidRPr="00BC1E0D">
        <w:t>teurs de l’activité humaine, comme si, en vieillissant, la densité du temps s’affaiblissait, la diversité culturelle devait se restreindre ; le « nouveau » modèle emprunte plutôt larg</w:t>
      </w:r>
      <w:r w:rsidRPr="00BC1E0D">
        <w:t>e</w:t>
      </w:r>
      <w:r w:rsidRPr="00BC1E0D">
        <w:t>ment aux comportements des gens issus de la révolution culturelle qu’a connue le Québec.</w:t>
      </w:r>
    </w:p>
    <w:p w:rsidR="00825077" w:rsidRDefault="00825077" w:rsidP="00825077">
      <w:pPr>
        <w:spacing w:before="120" w:after="120"/>
        <w:jc w:val="both"/>
      </w:pPr>
    </w:p>
    <w:p w:rsidR="00825077" w:rsidRPr="00BC1E0D" w:rsidRDefault="00825077" w:rsidP="00825077">
      <w:pPr>
        <w:pStyle w:val="a"/>
      </w:pPr>
      <w:r w:rsidRPr="00BC1E0D">
        <w:t>Les rapports hommes-femmes :</w:t>
      </w:r>
      <w:r>
        <w:br/>
      </w:r>
      <w:r w:rsidRPr="00BC1E0D">
        <w:t>mutation ou maintien des stéréot</w:t>
      </w:r>
      <w:r w:rsidRPr="00BC1E0D">
        <w:t>y</w:t>
      </w:r>
      <w:r w:rsidRPr="00BC1E0D">
        <w:t>pes ?</w:t>
      </w:r>
    </w:p>
    <w:p w:rsidR="00825077" w:rsidRDefault="00825077" w:rsidP="00825077">
      <w:pPr>
        <w:spacing w:before="120" w:after="120"/>
        <w:jc w:val="both"/>
      </w:pPr>
    </w:p>
    <w:p w:rsidR="00825077" w:rsidRPr="00BC1E0D" w:rsidRDefault="00825077" w:rsidP="00825077">
      <w:pPr>
        <w:spacing w:before="120" w:after="120"/>
        <w:jc w:val="both"/>
      </w:pPr>
      <w:r w:rsidRPr="00BC1E0D">
        <w:t>On peut se demander comment les rapports hommes-femmes ont été modifiés par les situations auxquelles nous venons de faire réf</w:t>
      </w:r>
      <w:r w:rsidRPr="00BC1E0D">
        <w:t>é</w:t>
      </w:r>
      <w:r w:rsidRPr="00BC1E0D">
        <w:t>rence, comment la formation de l’identité sociale chez les hommes et les femmes en a été ou non infléchie.</w:t>
      </w:r>
    </w:p>
    <w:p w:rsidR="00825077" w:rsidRPr="00BC1E0D" w:rsidRDefault="00825077" w:rsidP="00825077">
      <w:pPr>
        <w:spacing w:before="120" w:after="120"/>
        <w:jc w:val="both"/>
      </w:pPr>
      <w:r w:rsidRPr="00BC1E0D">
        <w:t>Une littérature considérable existe pour démontrer les changements profonds des rapports hommes-femmes dans pratiquement toutes les facettes de la vie en société, en dépit de jugements nuancés qu’il faut po</w:t>
      </w:r>
      <w:r w:rsidRPr="00BC1E0D">
        <w:t>r</w:t>
      </w:r>
      <w:r w:rsidRPr="00BC1E0D">
        <w:t>ter sur la lenteur de certaines transformations et sur la persistance des stéréotypes. En référence au propos de ce texte, on dira que l’identité sociale des femmes est certainement plus nette, plus prono</w:t>
      </w:r>
      <w:r w:rsidRPr="00BC1E0D">
        <w:t>n</w:t>
      </w:r>
      <w:r w:rsidRPr="00BC1E0D">
        <w:t>cée, et ce, à travers des processus culturels et économiques qui ont permis l’émergence d’une telle identité féminine.</w:t>
      </w:r>
    </w:p>
    <w:p w:rsidR="00825077" w:rsidRPr="00BC1E0D" w:rsidRDefault="00825077" w:rsidP="00825077">
      <w:pPr>
        <w:spacing w:before="120" w:after="120"/>
        <w:jc w:val="both"/>
      </w:pPr>
      <w:r w:rsidRPr="00BC1E0D">
        <w:t>Nous voulons cependant faire remarquer que de profonds stéréot</w:t>
      </w:r>
      <w:r w:rsidRPr="00BC1E0D">
        <w:t>y</w:t>
      </w:r>
      <w:r w:rsidRPr="00BC1E0D">
        <w:t>pes perdurent, notamment au plan de la gestion du temps et à celui de l’évolution des pratiques culturelles.</w:t>
      </w:r>
    </w:p>
    <w:p w:rsidR="00825077" w:rsidRPr="00BC1E0D" w:rsidRDefault="00825077" w:rsidP="00825077">
      <w:pPr>
        <w:spacing w:before="120" w:after="120"/>
        <w:jc w:val="both"/>
      </w:pPr>
      <w:r w:rsidRPr="00BC1E0D">
        <w:t>Pour ce qui est du temps, les études de budgets-temps confirment sans l’ombre d’un doute la prédom</w:t>
      </w:r>
      <w:r w:rsidRPr="00BC1E0D">
        <w:t>i</w:t>
      </w:r>
      <w:r w:rsidRPr="00BC1E0D">
        <w:t>nance de la division sexuelle des tâches dites ménag</w:t>
      </w:r>
      <w:r w:rsidRPr="00BC1E0D">
        <w:t>è</w:t>
      </w:r>
      <w:r w:rsidRPr="00BC1E0D">
        <w:t>res, de même que des soins accordés aux enfants. Comme on le sait ce sont les femmes qui consacrent le plus de temps aux travaux domestiques et aux soins aux enfants ; quelle que soit l’enquête, cette division sexuelle du travail domestique demeure, m</w:t>
      </w:r>
      <w:r w:rsidRPr="00BC1E0D">
        <w:t>ê</w:t>
      </w:r>
      <w:r w:rsidRPr="00BC1E0D">
        <w:t>me si le partage des tâches a tendance à être un peu moins inégalitaire depuis quelques décennies. Malgré tout, le temps consacré aux tr</w:t>
      </w:r>
      <w:r w:rsidRPr="00BC1E0D">
        <w:t>a</w:t>
      </w:r>
      <w:r w:rsidRPr="00BC1E0D">
        <w:t>vaux ménagers et aux soins aux enfants peut être jusqu’à deux fois plus élevé chez les femmes qui travaillent par comparaison avec leur conjoint actif, et jusqu’à trois fois plus élevé chez les femmes dites inactives ; l’activité domestique des femmes sans e</w:t>
      </w:r>
      <w:r w:rsidRPr="00BC1E0D">
        <w:t>m</w:t>
      </w:r>
      <w:r w:rsidRPr="00BC1E0D">
        <w:t>ploi demande généralement plus de temps que le travail professionnel ; dans le cas des femmes occupant un e</w:t>
      </w:r>
      <w:r w:rsidRPr="00BC1E0D">
        <w:t>m</w:t>
      </w:r>
      <w:r w:rsidRPr="00BC1E0D">
        <w:t>ploi, l’effet des « deux tâches à plein temps » est bien documenté, l’enquête française</w:t>
      </w:r>
      <w:r>
        <w:t xml:space="preserve"> [128] </w:t>
      </w:r>
      <w:r w:rsidRPr="00BC1E0D">
        <w:t>notamment i</w:t>
      </w:r>
      <w:r w:rsidRPr="00BC1E0D">
        <w:t>n</w:t>
      </w:r>
      <w:r w:rsidRPr="00BC1E0D">
        <w:t>diquant que les femmes actives cumulent près de 70 heures de « travail » par semaine.</w:t>
      </w:r>
    </w:p>
    <w:p w:rsidR="00825077" w:rsidRPr="00BC1E0D" w:rsidRDefault="00825077" w:rsidP="00825077">
      <w:pPr>
        <w:spacing w:before="120" w:after="120"/>
        <w:jc w:val="both"/>
      </w:pPr>
      <w:r w:rsidRPr="00BC1E0D">
        <w:t>Chez les femmes, le rapport dominant est sans conteste déterminé par l’intégration des rôles féminins dans l’ensemble des activités qu</w:t>
      </w:r>
      <w:r w:rsidRPr="00BC1E0D">
        <w:t>o</w:t>
      </w:r>
      <w:r w:rsidRPr="00BC1E0D">
        <w:t>tidiennes. Ainsi, les études de budget-temps illustrent qu’en cette m</w:t>
      </w:r>
      <w:r w:rsidRPr="00BC1E0D">
        <w:t>a</w:t>
      </w:r>
      <w:r w:rsidRPr="00BC1E0D">
        <w:t>tière, malgré les progrès indéniables des dernières décennies, la div</w:t>
      </w:r>
      <w:r w:rsidRPr="00BC1E0D">
        <w:t>i</w:t>
      </w:r>
      <w:r w:rsidRPr="00BC1E0D">
        <w:t>sion des rôles demeure encore très prononcée ; malgré des chang</w:t>
      </w:r>
      <w:r w:rsidRPr="00BC1E0D">
        <w:t>e</w:t>
      </w:r>
      <w:r w:rsidRPr="00BC1E0D">
        <w:t xml:space="preserve">ments manifestes en ce domaine, les études récentes confirment ce diagnostic (voir Le Bourdais et </w:t>
      </w:r>
      <w:r w:rsidRPr="00F64179">
        <w:rPr>
          <w:i/>
          <w:iCs/>
        </w:rPr>
        <w:t>al</w:t>
      </w:r>
      <w:r w:rsidRPr="00BC1E0D">
        <w:t>., 1987). De plus, les études de bu</w:t>
      </w:r>
      <w:r w:rsidRPr="00BC1E0D">
        <w:t>d</w:t>
      </w:r>
      <w:r w:rsidRPr="00BC1E0D">
        <w:t xml:space="preserve">get-temps ont permis de mesurer l’ampleur de ce qui a été appelé « le cumul des rôles », c’est à dire « les deux tâches à plein temps » </w:t>
      </w:r>
      <w:r>
        <w:t>—</w:t>
      </w:r>
      <w:r w:rsidRPr="00BC1E0D">
        <w:t>famille, travail — parmi la main-d’oeuvre féminine. La division sexuelle du travail social au sens large, les stéréotypes masculins et féminins définissent dans ses grandes lignes les constantes des ra</w:t>
      </w:r>
      <w:r w:rsidRPr="00BC1E0D">
        <w:t>p</w:t>
      </w:r>
      <w:r w:rsidRPr="00BC1E0D">
        <w:t>ports au temps chez les femmes.</w:t>
      </w:r>
    </w:p>
    <w:p w:rsidR="00825077" w:rsidRPr="00BC1E0D" w:rsidRDefault="00825077" w:rsidP="00825077">
      <w:pPr>
        <w:spacing w:before="120" w:after="120"/>
        <w:jc w:val="both"/>
      </w:pPr>
      <w:r w:rsidRPr="00BC1E0D">
        <w:t>De plus l’articulation entre le travail dit domestique et le travail s</w:t>
      </w:r>
      <w:r w:rsidRPr="00BC1E0D">
        <w:t>a</w:t>
      </w:r>
      <w:r w:rsidRPr="00BC1E0D">
        <w:t>larié est prédominante, plus prédominante d’ailleurs que l’articulation des rapports au travail. Dans le cas du cumul de rôles déjà évoqué, par exemple, on note que celles qui bénéficient le moins de temps de lo</w:t>
      </w:r>
      <w:r w:rsidRPr="00BC1E0D">
        <w:t>i</w:t>
      </w:r>
      <w:r w:rsidRPr="00BC1E0D">
        <w:t>sir disponible sont les femmes qui travaillent à temps partiel, car s’observe un phénomène bien connu de maintien des charges famili</w:t>
      </w:r>
      <w:r w:rsidRPr="00BC1E0D">
        <w:t>a</w:t>
      </w:r>
      <w:r w:rsidRPr="00BC1E0D">
        <w:t>les traditionnelles s’accumulant au travail. De nombreuses études ont par ailleurs illustré l’incidence du cycle de la vie familiale sur l’intégration au travail salarié chez les femmes et sur leur carrière pr</w:t>
      </w:r>
      <w:r w:rsidRPr="00BC1E0D">
        <w:t>o</w:t>
      </w:r>
      <w:r w:rsidRPr="00BC1E0D">
        <w:t>fessionnelle. On peut encore ajouter que les études de budget-temps ont démontré que dans l’évolution de l’utilisation du temps sur une longue période on peut observer chez les hommes actifs une dimin</w:t>
      </w:r>
      <w:r w:rsidRPr="00BC1E0D">
        <w:t>u</w:t>
      </w:r>
      <w:r w:rsidRPr="00BC1E0D">
        <w:t>tion du temps consacré aux obligations familiales, et une augment</w:t>
      </w:r>
      <w:r w:rsidRPr="00BC1E0D">
        <w:t>a</w:t>
      </w:r>
      <w:r w:rsidRPr="00BC1E0D">
        <w:t xml:space="preserve">tion des transports non-reliés au travail, dans des proportions à peu près équivalentes ; chez les femmes, au contraire, le temps consacré aux soins personnels a diminué, </w:t>
      </w:r>
      <w:r w:rsidRPr="00CE6E94">
        <w:rPr>
          <w:i/>
          <w:iCs/>
        </w:rPr>
        <w:t>mais non</w:t>
      </w:r>
      <w:r w:rsidRPr="00BC1E0D">
        <w:t xml:space="preserve"> le temps des obligations fam</w:t>
      </w:r>
      <w:r w:rsidRPr="00BC1E0D">
        <w:t>i</w:t>
      </w:r>
      <w:r w:rsidRPr="00BC1E0D">
        <w:t>liales. Quant au temps libre, il s’est accru de façon équivalente à la réduction du temps de travail, pour les hommes et les femmes.</w:t>
      </w:r>
    </w:p>
    <w:p w:rsidR="00825077" w:rsidRPr="00BC1E0D" w:rsidRDefault="00825077" w:rsidP="00825077">
      <w:pPr>
        <w:spacing w:before="120" w:after="120"/>
        <w:jc w:val="both"/>
      </w:pPr>
      <w:r w:rsidRPr="00BC1E0D">
        <w:t>Pour ce qui est des activités culturelles, cette fois, les différences observées entre les hommes et les femmes portent sur les niveaux et l’intensité de la pratique, les genres et les contenus. Un tel phénomène est manifeste dans les pratiques reliées aux habitudes de lecture et aux médias, de même que dans certains secteurs d’activités culturelles, et ce de manière déjà très marquée chez les jeunes. On ne saurait sous-estimer</w:t>
      </w:r>
      <w:r>
        <w:t xml:space="preserve"> [129] </w:t>
      </w:r>
      <w:r w:rsidRPr="00BC1E0D">
        <w:t>l’importance des pratiques culturelles dans la socialis</w:t>
      </w:r>
      <w:r w:rsidRPr="00BC1E0D">
        <w:t>a</w:t>
      </w:r>
      <w:r w:rsidRPr="00BC1E0D">
        <w:t>tion aux st</w:t>
      </w:r>
      <w:r w:rsidRPr="00BC1E0D">
        <w:t>é</w:t>
      </w:r>
      <w:r w:rsidRPr="00BC1E0D">
        <w:t>réotypes masculins et féminins, dans l’apprentissage des univers « masculins » et « féminins » de comportements. La division sexuelle des intérêts et des pratiques prend souvent sa source dans la conso</w:t>
      </w:r>
      <w:r w:rsidRPr="00BC1E0D">
        <w:t>m</w:t>
      </w:r>
      <w:r w:rsidRPr="00BC1E0D">
        <w:t>mation des médias, dans les habitudes de lecture, dans la forte partition des loisirs entre les hommes et les femmes. Autant des e</w:t>
      </w:r>
      <w:r w:rsidRPr="00BC1E0D">
        <w:t>f</w:t>
      </w:r>
      <w:r w:rsidRPr="00BC1E0D">
        <w:t>forts importants ont été faits en matière de non discrimination au tr</w:t>
      </w:r>
      <w:r w:rsidRPr="00BC1E0D">
        <w:t>a</w:t>
      </w:r>
      <w:r w:rsidRPr="00BC1E0D">
        <w:t>vail et à l’école, autant il ne faudrait pas sous-estimer l’ampleur de la division sexuelle du loisir, calque de la division traditionnelle des r</w:t>
      </w:r>
      <w:r w:rsidRPr="00BC1E0D">
        <w:t>ô</w:t>
      </w:r>
      <w:r w:rsidRPr="00BC1E0D">
        <w:t>les fam</w:t>
      </w:r>
      <w:r w:rsidRPr="00BC1E0D">
        <w:t>i</w:t>
      </w:r>
      <w:r w:rsidRPr="00BC1E0D">
        <w:t>liaux.</w:t>
      </w:r>
    </w:p>
    <w:p w:rsidR="00825077" w:rsidRPr="00BC1E0D" w:rsidRDefault="00825077" w:rsidP="00825077">
      <w:pPr>
        <w:spacing w:before="120" w:after="120"/>
        <w:jc w:val="both"/>
      </w:pPr>
      <w:r w:rsidRPr="00BC1E0D">
        <w:t>En d’autres termes, la « révolution culturelle » du Québec, à l</w:t>
      </w:r>
      <w:r w:rsidRPr="00BC1E0D">
        <w:t>a</w:t>
      </w:r>
      <w:r w:rsidRPr="00BC1E0D">
        <w:t>quelle nous avons eu l’occasion de faire allusion, et qui a été en gra</w:t>
      </w:r>
      <w:r w:rsidRPr="00BC1E0D">
        <w:t>n</w:t>
      </w:r>
      <w:r w:rsidRPr="00BC1E0D">
        <w:t>de partie le fait de la coho</w:t>
      </w:r>
      <w:r w:rsidRPr="00BC1E0D">
        <w:t>r</w:t>
      </w:r>
      <w:r w:rsidRPr="00BC1E0D">
        <w:t>te des 30-40 ans de la décennie de 1970, a été également marquée par une diminution significative des stéréot</w:t>
      </w:r>
      <w:r w:rsidRPr="00BC1E0D">
        <w:t>y</w:t>
      </w:r>
      <w:r w:rsidRPr="00BC1E0D">
        <w:t>pes masculins et féminins en matière de culture, esse</w:t>
      </w:r>
      <w:r w:rsidRPr="00BC1E0D">
        <w:t>n</w:t>
      </w:r>
      <w:r w:rsidRPr="00BC1E0D">
        <w:t>tiellement de par une plus forte participation masculine ; mais tel n’a sans doute pas été le cas pour la génération actuelle des retraités ; et tel est encore moins le cas chez les jeunes d’aujourd’hui, cette fois en partie à cause du déclin de la participation culturelle des garçons.</w:t>
      </w:r>
    </w:p>
    <w:p w:rsidR="00825077" w:rsidRDefault="00825077" w:rsidP="00825077">
      <w:pPr>
        <w:spacing w:before="120" w:after="120"/>
        <w:jc w:val="both"/>
      </w:pPr>
    </w:p>
    <w:p w:rsidR="00825077" w:rsidRPr="00BC1E0D" w:rsidRDefault="00825077" w:rsidP="00825077">
      <w:pPr>
        <w:pStyle w:val="a"/>
      </w:pPr>
      <w:r w:rsidRPr="00BC1E0D">
        <w:t>Conclusion</w:t>
      </w:r>
    </w:p>
    <w:p w:rsidR="00825077" w:rsidRDefault="00825077" w:rsidP="00825077">
      <w:pPr>
        <w:spacing w:before="120" w:after="120"/>
        <w:jc w:val="both"/>
      </w:pPr>
    </w:p>
    <w:p w:rsidR="00825077" w:rsidRPr="00BC1E0D" w:rsidRDefault="00825077" w:rsidP="00825077">
      <w:pPr>
        <w:spacing w:before="120" w:after="120"/>
        <w:jc w:val="both"/>
      </w:pPr>
      <w:r w:rsidRPr="00BC1E0D">
        <w:t>Sur la base de données longitudinales d’enquêtes portant sur les pratiques culturelles, nous avons identifié des « effets de générations » liés à la diversification des pratiques culturelles, tout particulièrement la formation de décalages majeurs entre la génération des nouveaux-nés de l’après-guerre, celle des jeunes d’aujourd’hui, et celle des « nouveaux retraités ». En résumant somma</w:t>
      </w:r>
      <w:r w:rsidRPr="00BC1E0D">
        <w:t>i</w:t>
      </w:r>
      <w:r w:rsidRPr="00BC1E0D">
        <w:t>rement, nous dirons que chez les nouveaux-nés de l’après-guerre l’identité sociale a été formée sur la base d’une intensification et d’une diversification des prat</w:t>
      </w:r>
      <w:r w:rsidRPr="00BC1E0D">
        <w:t>i</w:t>
      </w:r>
      <w:r w:rsidRPr="00BC1E0D">
        <w:t>ques culturelles, d’une participation directe à la « révolution culturelle » des années 1960 et 1970, d’une identification très nette à une culture en mouvement et qui se construit ; cette génération a bénéficié d’effets importants de conjoncture économique favorable. Chez les jeunes, le mode de formation de l’identité au contra</w:t>
      </w:r>
      <w:r w:rsidRPr="00BC1E0D">
        <w:t>i</w:t>
      </w:r>
      <w:r w:rsidRPr="00BC1E0D">
        <w:t>re est largement inspiré de la culture de masse amér</w:t>
      </w:r>
      <w:r w:rsidRPr="00BC1E0D">
        <w:t>i</w:t>
      </w:r>
      <w:r w:rsidRPr="00BC1E0D">
        <w:t>caine, à travers les stéréotypes de la musique populaire ; ils ne se retrouvent pas face à cet univers cult</w:t>
      </w:r>
      <w:r w:rsidRPr="00BC1E0D">
        <w:t>u</w:t>
      </w:r>
      <w:r w:rsidRPr="00BC1E0D">
        <w:t>rel « adulte québécois » qu’ils n’ont pas construits, l’univers écon</w:t>
      </w:r>
      <w:r w:rsidRPr="00BC1E0D">
        <w:t>o</w:t>
      </w:r>
      <w:r w:rsidRPr="00BC1E0D">
        <w:t>mique leur est hostile, de sorte qu’ils se cherchent ailleurs, sous forme d’une sorte de sociabilité musicale. Chez les retraités d’aujourd’hui, génération marquée par l’éthos du travail, ils</w:t>
      </w:r>
      <w:r>
        <w:t xml:space="preserve"> [130] </w:t>
      </w:r>
      <w:r w:rsidRPr="00BC1E0D">
        <w:t>retrouvent une identité nouvelle par l’accès à de nouve</w:t>
      </w:r>
      <w:r w:rsidRPr="00BC1E0D">
        <w:t>l</w:t>
      </w:r>
      <w:r w:rsidRPr="00BC1E0D">
        <w:t>les formes de loisir et d’activités culturelles, c’est-à-dire, fondamentalement, en se réappr</w:t>
      </w:r>
      <w:r w:rsidRPr="00BC1E0D">
        <w:t>o</w:t>
      </w:r>
      <w:r w:rsidRPr="00BC1E0D">
        <w:t>priant à rebours les modèles de comportements de la gén</w:t>
      </w:r>
      <w:r w:rsidRPr="00BC1E0D">
        <w:t>é</w:t>
      </w:r>
      <w:r w:rsidRPr="00BC1E0D">
        <w:t xml:space="preserve">ration des </w:t>
      </w:r>
      <w:r w:rsidRPr="00F64179">
        <w:rPr>
          <w:i/>
          <w:iCs/>
        </w:rPr>
        <w:t>baby-boomers.</w:t>
      </w:r>
      <w:r w:rsidRPr="00BC1E0D">
        <w:t xml:space="preserve"> Quant aux rapports hommes-femmes, un long chemin reste encore à parcourir avant que les stéréotypes ne disparai</w:t>
      </w:r>
      <w:r w:rsidRPr="00BC1E0D">
        <w:t>s</w:t>
      </w:r>
      <w:r w:rsidRPr="00BC1E0D">
        <w:t>sent dans le champ de la culture.</w:t>
      </w:r>
    </w:p>
    <w:p w:rsidR="00825077" w:rsidRDefault="00825077" w:rsidP="00825077">
      <w:pPr>
        <w:spacing w:before="120" w:after="120"/>
        <w:jc w:val="both"/>
      </w:pPr>
      <w:r>
        <w:br w:type="page"/>
      </w:r>
    </w:p>
    <w:p w:rsidR="00825077" w:rsidRPr="00F64179" w:rsidRDefault="00825077" w:rsidP="00825077">
      <w:pPr>
        <w:pStyle w:val="figtitre"/>
      </w:pPr>
      <w:r w:rsidRPr="00F64179">
        <w:t>TABLEAU 1</w:t>
      </w:r>
      <w:r w:rsidRPr="00F64179">
        <w:br/>
        <w:t>Évolution des taux de participation culturelle</w:t>
      </w:r>
      <w:r w:rsidRPr="00F64179">
        <w:br/>
        <w:t>selon les cohortes, Québec, 1979-1989</w:t>
      </w:r>
    </w:p>
    <w:tbl>
      <w:tblPr>
        <w:tblOverlap w:val="never"/>
        <w:tblW w:w="0" w:type="auto"/>
        <w:tblLayout w:type="fixed"/>
        <w:tblCellMar>
          <w:left w:w="10" w:type="dxa"/>
          <w:right w:w="10" w:type="dxa"/>
        </w:tblCellMar>
        <w:tblLook w:val="04A0" w:firstRow="1" w:lastRow="0" w:firstColumn="1" w:lastColumn="0" w:noHBand="0" w:noVBand="1"/>
      </w:tblPr>
      <w:tblGrid>
        <w:gridCol w:w="2458"/>
        <w:gridCol w:w="880"/>
        <w:gridCol w:w="880"/>
        <w:gridCol w:w="880"/>
        <w:gridCol w:w="880"/>
        <w:gridCol w:w="1953"/>
      </w:tblGrid>
      <w:tr w:rsidR="00825077" w:rsidRPr="00F64179">
        <w:tblPrEx>
          <w:tblCellMar>
            <w:top w:w="0" w:type="dxa"/>
            <w:bottom w:w="0" w:type="dxa"/>
          </w:tblCellMar>
        </w:tblPrEx>
        <w:trPr>
          <w:cantSplit/>
          <w:trHeight w:val="1331"/>
        </w:trPr>
        <w:tc>
          <w:tcPr>
            <w:tcW w:w="2458" w:type="dxa"/>
            <w:tcBorders>
              <w:top w:val="single" w:sz="4" w:space="0" w:color="auto"/>
              <w:left w:val="single" w:sz="4" w:space="0" w:color="auto"/>
            </w:tcBorders>
            <w:shd w:val="clear" w:color="auto" w:fill="F2EED5"/>
          </w:tcPr>
          <w:p w:rsidR="00825077" w:rsidRPr="00F64179" w:rsidRDefault="00825077" w:rsidP="00825077">
            <w:pPr>
              <w:spacing w:before="120" w:after="120"/>
              <w:ind w:left="90" w:right="64" w:firstLine="0"/>
              <w:jc w:val="both"/>
              <w:rPr>
                <w:sz w:val="24"/>
              </w:rPr>
            </w:pPr>
          </w:p>
        </w:tc>
        <w:tc>
          <w:tcPr>
            <w:tcW w:w="880" w:type="dxa"/>
            <w:tcBorders>
              <w:top w:val="single" w:sz="4" w:space="0" w:color="auto"/>
            </w:tcBorders>
            <w:shd w:val="clear" w:color="auto" w:fill="F2EED5"/>
            <w:textDirection w:val="btLr"/>
            <w:vAlign w:val="center"/>
          </w:tcPr>
          <w:p w:rsidR="00825077" w:rsidRPr="00F64179" w:rsidRDefault="00825077" w:rsidP="00825077">
            <w:pPr>
              <w:spacing w:before="120" w:after="120"/>
              <w:ind w:left="90" w:right="64" w:firstLine="0"/>
              <w:jc w:val="both"/>
              <w:rPr>
                <w:sz w:val="24"/>
              </w:rPr>
            </w:pPr>
            <w:r w:rsidRPr="00F64179">
              <w:rPr>
                <w:sz w:val="24"/>
              </w:rPr>
              <w:t>18-24 ans</w:t>
            </w:r>
          </w:p>
        </w:tc>
        <w:tc>
          <w:tcPr>
            <w:tcW w:w="880" w:type="dxa"/>
            <w:tcBorders>
              <w:top w:val="single" w:sz="4" w:space="0" w:color="auto"/>
            </w:tcBorders>
            <w:shd w:val="clear" w:color="auto" w:fill="F2EED5"/>
            <w:textDirection w:val="btLr"/>
            <w:vAlign w:val="center"/>
          </w:tcPr>
          <w:p w:rsidR="00825077" w:rsidRPr="00F64179" w:rsidRDefault="00825077" w:rsidP="00825077">
            <w:pPr>
              <w:spacing w:before="120" w:after="120"/>
              <w:ind w:left="90" w:right="64" w:firstLine="0"/>
              <w:jc w:val="both"/>
              <w:rPr>
                <w:sz w:val="24"/>
              </w:rPr>
            </w:pPr>
            <w:r w:rsidRPr="00F64179">
              <w:rPr>
                <w:sz w:val="24"/>
              </w:rPr>
              <w:t>25-34 ans</w:t>
            </w:r>
          </w:p>
        </w:tc>
        <w:tc>
          <w:tcPr>
            <w:tcW w:w="880" w:type="dxa"/>
            <w:tcBorders>
              <w:top w:val="single" w:sz="4" w:space="0" w:color="auto"/>
            </w:tcBorders>
            <w:shd w:val="clear" w:color="auto" w:fill="F2EED5"/>
            <w:textDirection w:val="btLr"/>
            <w:vAlign w:val="center"/>
          </w:tcPr>
          <w:p w:rsidR="00825077" w:rsidRPr="00F64179" w:rsidRDefault="00825077" w:rsidP="00825077">
            <w:pPr>
              <w:spacing w:before="120" w:after="120"/>
              <w:ind w:left="90" w:right="64" w:firstLine="0"/>
              <w:jc w:val="both"/>
              <w:rPr>
                <w:sz w:val="24"/>
              </w:rPr>
            </w:pPr>
            <w:r w:rsidRPr="00F64179">
              <w:rPr>
                <w:sz w:val="24"/>
              </w:rPr>
              <w:t>35-44 ans</w:t>
            </w:r>
          </w:p>
        </w:tc>
        <w:tc>
          <w:tcPr>
            <w:tcW w:w="880" w:type="dxa"/>
            <w:tcBorders>
              <w:top w:val="single" w:sz="4" w:space="0" w:color="auto"/>
            </w:tcBorders>
            <w:shd w:val="clear" w:color="auto" w:fill="F2EED5"/>
            <w:textDirection w:val="btLr"/>
            <w:vAlign w:val="center"/>
          </w:tcPr>
          <w:p w:rsidR="00825077" w:rsidRPr="00F64179" w:rsidRDefault="00825077" w:rsidP="00825077">
            <w:pPr>
              <w:spacing w:before="120" w:after="120"/>
              <w:ind w:left="90" w:right="64" w:firstLine="0"/>
              <w:jc w:val="both"/>
              <w:rPr>
                <w:sz w:val="24"/>
              </w:rPr>
            </w:pPr>
            <w:r w:rsidRPr="00F64179">
              <w:rPr>
                <w:sz w:val="24"/>
              </w:rPr>
              <w:t>45-54 ans</w:t>
            </w:r>
          </w:p>
        </w:tc>
        <w:tc>
          <w:tcPr>
            <w:tcW w:w="1953" w:type="dxa"/>
            <w:tcBorders>
              <w:top w:val="single" w:sz="4" w:space="0" w:color="auto"/>
              <w:right w:val="single" w:sz="4" w:space="0" w:color="auto"/>
            </w:tcBorders>
            <w:shd w:val="clear" w:color="auto" w:fill="F2EED5"/>
            <w:vAlign w:val="center"/>
          </w:tcPr>
          <w:p w:rsidR="00825077" w:rsidRPr="00F64179" w:rsidRDefault="00825077" w:rsidP="00825077">
            <w:pPr>
              <w:spacing w:before="120" w:after="120"/>
              <w:ind w:left="90" w:right="64" w:firstLine="0"/>
              <w:rPr>
                <w:sz w:val="24"/>
              </w:rPr>
            </w:pPr>
            <w:r w:rsidRPr="00F64179">
              <w:rPr>
                <w:sz w:val="24"/>
              </w:rPr>
              <w:t>Différence moye</w:t>
            </w:r>
            <w:r w:rsidRPr="00F64179">
              <w:rPr>
                <w:sz w:val="24"/>
              </w:rPr>
              <w:t>n</w:t>
            </w:r>
            <w:r w:rsidRPr="00F64179">
              <w:rPr>
                <w:sz w:val="24"/>
              </w:rPr>
              <w:t>ne sur</w:t>
            </w:r>
            <w:r>
              <w:rPr>
                <w:sz w:val="24"/>
              </w:rPr>
              <w:br/>
            </w:r>
            <w:r w:rsidRPr="00F64179">
              <w:rPr>
                <w:sz w:val="24"/>
              </w:rPr>
              <w:t>une déce</w:t>
            </w:r>
            <w:r w:rsidRPr="00F64179">
              <w:rPr>
                <w:sz w:val="24"/>
              </w:rPr>
              <w:t>n</w:t>
            </w:r>
            <w:r w:rsidRPr="00F64179">
              <w:rPr>
                <w:sz w:val="24"/>
              </w:rPr>
              <w:t>nie</w:t>
            </w:r>
          </w:p>
        </w:tc>
      </w:tr>
      <w:tr w:rsidR="00825077" w:rsidRPr="00F64179">
        <w:tblPrEx>
          <w:tblCellMar>
            <w:top w:w="0" w:type="dxa"/>
            <w:bottom w:w="0" w:type="dxa"/>
          </w:tblCellMar>
        </w:tblPrEx>
        <w:tc>
          <w:tcPr>
            <w:tcW w:w="2458" w:type="dxa"/>
            <w:tcBorders>
              <w:top w:val="single" w:sz="4" w:space="0" w:color="auto"/>
              <w:left w:val="single" w:sz="4" w:space="0" w:color="auto"/>
            </w:tcBorders>
            <w:shd w:val="clear" w:color="auto" w:fill="FFFFFF"/>
            <w:vAlign w:val="bottom"/>
          </w:tcPr>
          <w:p w:rsidR="00825077" w:rsidRPr="00F64179" w:rsidRDefault="00825077" w:rsidP="00825077">
            <w:pPr>
              <w:spacing w:before="120" w:after="120"/>
              <w:ind w:left="90" w:right="64" w:firstLine="0"/>
              <w:jc w:val="both"/>
              <w:rPr>
                <w:sz w:val="24"/>
              </w:rPr>
            </w:pPr>
            <w:r w:rsidRPr="00F64179">
              <w:rPr>
                <w:sz w:val="24"/>
              </w:rPr>
              <w:t>Fréquentation des m</w:t>
            </w:r>
            <w:r w:rsidRPr="00F64179">
              <w:rPr>
                <w:sz w:val="24"/>
              </w:rPr>
              <w:t>u</w:t>
            </w:r>
            <w:r w:rsidRPr="00F64179">
              <w:rPr>
                <w:sz w:val="24"/>
              </w:rPr>
              <w:t>sées</w:t>
            </w:r>
          </w:p>
        </w:tc>
        <w:tc>
          <w:tcPr>
            <w:tcW w:w="880" w:type="dxa"/>
            <w:tcBorders>
              <w:top w:val="single" w:sz="4" w:space="0" w:color="auto"/>
            </w:tcBorders>
            <w:shd w:val="clear" w:color="auto" w:fill="FFFFFF"/>
            <w:vAlign w:val="bottom"/>
          </w:tcPr>
          <w:p w:rsidR="00825077" w:rsidRPr="00F64179" w:rsidRDefault="00825077" w:rsidP="00825077">
            <w:pPr>
              <w:spacing w:before="120" w:after="120"/>
              <w:ind w:left="90" w:right="64" w:firstLine="0"/>
              <w:jc w:val="center"/>
              <w:rPr>
                <w:sz w:val="24"/>
              </w:rPr>
            </w:pPr>
            <w:r w:rsidRPr="00F64179">
              <w:rPr>
                <w:sz w:val="24"/>
              </w:rPr>
              <w:t>5,1</w:t>
            </w:r>
          </w:p>
        </w:tc>
        <w:tc>
          <w:tcPr>
            <w:tcW w:w="880" w:type="dxa"/>
            <w:tcBorders>
              <w:top w:val="single" w:sz="4" w:space="0" w:color="auto"/>
            </w:tcBorders>
            <w:shd w:val="clear" w:color="auto" w:fill="FFFFFF"/>
            <w:vAlign w:val="bottom"/>
          </w:tcPr>
          <w:p w:rsidR="00825077" w:rsidRPr="00F64179" w:rsidRDefault="00825077" w:rsidP="00825077">
            <w:pPr>
              <w:spacing w:before="120" w:after="120"/>
              <w:ind w:left="90" w:right="64" w:firstLine="0"/>
              <w:jc w:val="center"/>
              <w:rPr>
                <w:sz w:val="24"/>
              </w:rPr>
            </w:pPr>
            <w:r w:rsidRPr="00F64179">
              <w:rPr>
                <w:sz w:val="24"/>
              </w:rPr>
              <w:t>5,7</w:t>
            </w:r>
          </w:p>
        </w:tc>
        <w:tc>
          <w:tcPr>
            <w:tcW w:w="880" w:type="dxa"/>
            <w:tcBorders>
              <w:top w:val="single" w:sz="4" w:space="0" w:color="auto"/>
            </w:tcBorders>
            <w:shd w:val="clear" w:color="auto" w:fill="FFFFFF"/>
            <w:vAlign w:val="bottom"/>
          </w:tcPr>
          <w:p w:rsidR="00825077" w:rsidRPr="00F64179" w:rsidRDefault="00825077" w:rsidP="00825077">
            <w:pPr>
              <w:spacing w:before="120" w:after="120"/>
              <w:ind w:left="90" w:right="64" w:firstLine="0"/>
              <w:jc w:val="center"/>
              <w:rPr>
                <w:sz w:val="24"/>
              </w:rPr>
            </w:pPr>
            <w:r w:rsidRPr="00F64179">
              <w:rPr>
                <w:sz w:val="24"/>
              </w:rPr>
              <w:t>3,6</w:t>
            </w:r>
          </w:p>
        </w:tc>
        <w:tc>
          <w:tcPr>
            <w:tcW w:w="880" w:type="dxa"/>
            <w:tcBorders>
              <w:top w:val="single" w:sz="4" w:space="0" w:color="auto"/>
            </w:tcBorders>
            <w:shd w:val="clear" w:color="auto" w:fill="FFFFFF"/>
            <w:vAlign w:val="bottom"/>
          </w:tcPr>
          <w:p w:rsidR="00825077" w:rsidRPr="00F64179" w:rsidRDefault="00825077" w:rsidP="00825077">
            <w:pPr>
              <w:spacing w:before="120" w:after="120"/>
              <w:ind w:left="90" w:right="64" w:firstLine="0"/>
              <w:jc w:val="center"/>
              <w:rPr>
                <w:sz w:val="24"/>
              </w:rPr>
            </w:pPr>
            <w:r w:rsidRPr="00F64179">
              <w:rPr>
                <w:sz w:val="24"/>
              </w:rPr>
              <w:t>6,0</w:t>
            </w:r>
          </w:p>
        </w:tc>
        <w:tc>
          <w:tcPr>
            <w:tcW w:w="1953" w:type="dxa"/>
            <w:tcBorders>
              <w:top w:val="single" w:sz="4" w:space="0" w:color="auto"/>
              <w:right w:val="single" w:sz="4" w:space="0" w:color="auto"/>
            </w:tcBorders>
            <w:shd w:val="clear" w:color="auto" w:fill="FFFFFF"/>
            <w:vAlign w:val="bottom"/>
          </w:tcPr>
          <w:p w:rsidR="00825077" w:rsidRPr="00F64179" w:rsidRDefault="00825077" w:rsidP="00825077">
            <w:pPr>
              <w:spacing w:before="120" w:after="120"/>
              <w:ind w:left="90" w:right="64" w:firstLine="0"/>
              <w:jc w:val="center"/>
              <w:rPr>
                <w:sz w:val="24"/>
              </w:rPr>
            </w:pPr>
            <w:r w:rsidRPr="00F64179">
              <w:rPr>
                <w:sz w:val="24"/>
              </w:rPr>
              <w:t>7,3</w:t>
            </w:r>
          </w:p>
        </w:tc>
      </w:tr>
      <w:tr w:rsidR="00825077" w:rsidRPr="00F64179">
        <w:tblPrEx>
          <w:tblCellMar>
            <w:top w:w="0" w:type="dxa"/>
            <w:bottom w:w="0" w:type="dxa"/>
          </w:tblCellMar>
        </w:tblPrEx>
        <w:tc>
          <w:tcPr>
            <w:tcW w:w="2458" w:type="dxa"/>
            <w:tcBorders>
              <w:left w:val="single" w:sz="4" w:space="0" w:color="auto"/>
            </w:tcBorders>
            <w:shd w:val="clear" w:color="auto" w:fill="FFFFFF"/>
            <w:vAlign w:val="center"/>
          </w:tcPr>
          <w:p w:rsidR="00825077" w:rsidRPr="00F64179" w:rsidRDefault="00825077" w:rsidP="00825077">
            <w:pPr>
              <w:spacing w:before="120" w:after="120"/>
              <w:ind w:left="90" w:right="64" w:firstLine="0"/>
              <w:jc w:val="both"/>
              <w:rPr>
                <w:sz w:val="24"/>
              </w:rPr>
            </w:pPr>
            <w:r w:rsidRPr="00F64179">
              <w:rPr>
                <w:sz w:val="24"/>
              </w:rPr>
              <w:t>Lecture de jou</w:t>
            </w:r>
            <w:r w:rsidRPr="00F64179">
              <w:rPr>
                <w:sz w:val="24"/>
              </w:rPr>
              <w:t>r</w:t>
            </w:r>
            <w:r w:rsidRPr="00F64179">
              <w:rPr>
                <w:sz w:val="24"/>
              </w:rPr>
              <w:t>naux</w:t>
            </w:r>
          </w:p>
        </w:tc>
        <w:tc>
          <w:tcPr>
            <w:tcW w:w="880" w:type="dxa"/>
            <w:shd w:val="clear" w:color="auto" w:fill="FFFFFF"/>
            <w:vAlign w:val="bottom"/>
          </w:tcPr>
          <w:p w:rsidR="00825077" w:rsidRPr="00F64179" w:rsidRDefault="00825077" w:rsidP="00825077">
            <w:pPr>
              <w:spacing w:before="120" w:after="120"/>
              <w:ind w:left="90" w:right="64" w:firstLine="0"/>
              <w:jc w:val="center"/>
              <w:rPr>
                <w:sz w:val="24"/>
              </w:rPr>
            </w:pPr>
            <w:r w:rsidRPr="00F64179">
              <w:rPr>
                <w:sz w:val="24"/>
              </w:rPr>
              <w:t>1,0</w:t>
            </w:r>
          </w:p>
        </w:tc>
        <w:tc>
          <w:tcPr>
            <w:tcW w:w="880" w:type="dxa"/>
            <w:shd w:val="clear" w:color="auto" w:fill="FFFFFF"/>
            <w:vAlign w:val="center"/>
          </w:tcPr>
          <w:p w:rsidR="00825077" w:rsidRPr="00F64179" w:rsidRDefault="00825077" w:rsidP="00825077">
            <w:pPr>
              <w:spacing w:before="120" w:after="120"/>
              <w:ind w:left="90" w:right="64" w:firstLine="0"/>
              <w:jc w:val="center"/>
              <w:rPr>
                <w:sz w:val="24"/>
              </w:rPr>
            </w:pPr>
            <w:r w:rsidRPr="00F64179">
              <w:rPr>
                <w:sz w:val="24"/>
              </w:rPr>
              <w:t>5,6</w:t>
            </w:r>
          </w:p>
        </w:tc>
        <w:tc>
          <w:tcPr>
            <w:tcW w:w="880" w:type="dxa"/>
            <w:shd w:val="clear" w:color="auto" w:fill="FFFFFF"/>
            <w:vAlign w:val="bottom"/>
          </w:tcPr>
          <w:p w:rsidR="00825077" w:rsidRPr="00F64179" w:rsidRDefault="00825077" w:rsidP="00825077">
            <w:pPr>
              <w:spacing w:before="120" w:after="120"/>
              <w:ind w:left="90" w:right="64" w:firstLine="0"/>
              <w:jc w:val="center"/>
              <w:rPr>
                <w:sz w:val="24"/>
              </w:rPr>
            </w:pPr>
            <w:r w:rsidRPr="00F64179">
              <w:rPr>
                <w:sz w:val="24"/>
              </w:rPr>
              <w:t>0,6</w:t>
            </w:r>
          </w:p>
        </w:tc>
        <w:tc>
          <w:tcPr>
            <w:tcW w:w="880" w:type="dxa"/>
            <w:shd w:val="clear" w:color="auto" w:fill="FFFFFF"/>
            <w:vAlign w:val="bottom"/>
          </w:tcPr>
          <w:p w:rsidR="00825077" w:rsidRPr="00F64179" w:rsidRDefault="00825077" w:rsidP="00825077">
            <w:pPr>
              <w:spacing w:before="120" w:after="120"/>
              <w:ind w:left="90" w:right="64" w:firstLine="0"/>
              <w:jc w:val="center"/>
              <w:rPr>
                <w:sz w:val="24"/>
              </w:rPr>
            </w:pPr>
            <w:r w:rsidRPr="00F64179">
              <w:rPr>
                <w:sz w:val="24"/>
              </w:rPr>
              <w:t>0,2</w:t>
            </w:r>
          </w:p>
        </w:tc>
        <w:tc>
          <w:tcPr>
            <w:tcW w:w="1953" w:type="dxa"/>
            <w:tcBorders>
              <w:right w:val="single" w:sz="4" w:space="0" w:color="auto"/>
            </w:tcBorders>
            <w:shd w:val="clear" w:color="auto" w:fill="FFFFFF"/>
            <w:vAlign w:val="bottom"/>
          </w:tcPr>
          <w:p w:rsidR="00825077" w:rsidRPr="00F64179" w:rsidRDefault="00825077" w:rsidP="00825077">
            <w:pPr>
              <w:spacing w:before="120" w:after="120"/>
              <w:ind w:left="90" w:right="64" w:firstLine="0"/>
              <w:jc w:val="center"/>
              <w:rPr>
                <w:sz w:val="24"/>
              </w:rPr>
            </w:pPr>
            <w:r w:rsidRPr="00F64179">
              <w:rPr>
                <w:sz w:val="24"/>
              </w:rPr>
              <w:t>1,8</w:t>
            </w:r>
          </w:p>
        </w:tc>
      </w:tr>
      <w:tr w:rsidR="00825077" w:rsidRPr="00F64179">
        <w:tblPrEx>
          <w:tblCellMar>
            <w:top w:w="0" w:type="dxa"/>
            <w:bottom w:w="0" w:type="dxa"/>
          </w:tblCellMar>
        </w:tblPrEx>
        <w:tc>
          <w:tcPr>
            <w:tcW w:w="2458" w:type="dxa"/>
            <w:tcBorders>
              <w:left w:val="single" w:sz="4" w:space="0" w:color="auto"/>
            </w:tcBorders>
            <w:shd w:val="clear" w:color="auto" w:fill="FFFFFF"/>
            <w:vAlign w:val="bottom"/>
          </w:tcPr>
          <w:p w:rsidR="00825077" w:rsidRPr="00F64179" w:rsidRDefault="00825077" w:rsidP="00825077">
            <w:pPr>
              <w:spacing w:before="120" w:after="120"/>
              <w:ind w:left="90" w:right="64" w:firstLine="0"/>
              <w:jc w:val="both"/>
              <w:rPr>
                <w:sz w:val="24"/>
              </w:rPr>
            </w:pPr>
            <w:r w:rsidRPr="00F64179">
              <w:rPr>
                <w:sz w:val="24"/>
              </w:rPr>
              <w:t>Lecture de mag</w:t>
            </w:r>
            <w:r w:rsidRPr="00F64179">
              <w:rPr>
                <w:sz w:val="24"/>
              </w:rPr>
              <w:t>a</w:t>
            </w:r>
            <w:r w:rsidRPr="00F64179">
              <w:rPr>
                <w:sz w:val="24"/>
              </w:rPr>
              <w:t>zines</w:t>
            </w:r>
          </w:p>
        </w:tc>
        <w:tc>
          <w:tcPr>
            <w:tcW w:w="880" w:type="dxa"/>
            <w:shd w:val="clear" w:color="auto" w:fill="FFFFFF"/>
            <w:vAlign w:val="bottom"/>
          </w:tcPr>
          <w:p w:rsidR="00825077" w:rsidRPr="00F64179" w:rsidRDefault="00825077" w:rsidP="00825077">
            <w:pPr>
              <w:spacing w:before="120" w:after="120"/>
              <w:ind w:left="90" w:right="64" w:firstLine="0"/>
              <w:jc w:val="center"/>
              <w:rPr>
                <w:sz w:val="24"/>
              </w:rPr>
            </w:pPr>
            <w:r w:rsidRPr="00F64179">
              <w:rPr>
                <w:sz w:val="24"/>
              </w:rPr>
              <w:t>2,4</w:t>
            </w:r>
          </w:p>
        </w:tc>
        <w:tc>
          <w:tcPr>
            <w:tcW w:w="880" w:type="dxa"/>
            <w:shd w:val="clear" w:color="auto" w:fill="FFFFFF"/>
            <w:vAlign w:val="bottom"/>
          </w:tcPr>
          <w:p w:rsidR="00825077" w:rsidRPr="00F64179" w:rsidRDefault="00825077" w:rsidP="00825077">
            <w:pPr>
              <w:spacing w:before="120" w:after="120"/>
              <w:ind w:left="90" w:right="64" w:firstLine="0"/>
              <w:jc w:val="center"/>
              <w:rPr>
                <w:sz w:val="24"/>
              </w:rPr>
            </w:pPr>
            <w:r w:rsidRPr="00F64179">
              <w:rPr>
                <w:sz w:val="24"/>
              </w:rPr>
              <w:t>3,8</w:t>
            </w:r>
          </w:p>
        </w:tc>
        <w:tc>
          <w:tcPr>
            <w:tcW w:w="880" w:type="dxa"/>
            <w:shd w:val="clear" w:color="auto" w:fill="FFFFFF"/>
            <w:vAlign w:val="bottom"/>
          </w:tcPr>
          <w:p w:rsidR="00825077" w:rsidRPr="00F64179" w:rsidRDefault="00825077" w:rsidP="00825077">
            <w:pPr>
              <w:spacing w:before="120" w:after="120"/>
              <w:ind w:left="90" w:right="64" w:firstLine="0"/>
              <w:jc w:val="center"/>
              <w:rPr>
                <w:sz w:val="24"/>
              </w:rPr>
            </w:pPr>
            <w:r w:rsidRPr="00F64179">
              <w:rPr>
                <w:sz w:val="24"/>
              </w:rPr>
              <w:t>-2,4</w:t>
            </w:r>
          </w:p>
        </w:tc>
        <w:tc>
          <w:tcPr>
            <w:tcW w:w="880" w:type="dxa"/>
            <w:shd w:val="clear" w:color="auto" w:fill="FFFFFF"/>
            <w:vAlign w:val="bottom"/>
          </w:tcPr>
          <w:p w:rsidR="00825077" w:rsidRPr="00F64179" w:rsidRDefault="00825077" w:rsidP="00825077">
            <w:pPr>
              <w:spacing w:before="120" w:after="120"/>
              <w:ind w:left="90" w:right="64" w:firstLine="0"/>
              <w:jc w:val="center"/>
              <w:rPr>
                <w:sz w:val="24"/>
              </w:rPr>
            </w:pPr>
            <w:r w:rsidRPr="00F64179">
              <w:rPr>
                <w:sz w:val="24"/>
              </w:rPr>
              <w:t>1,4</w:t>
            </w:r>
          </w:p>
        </w:tc>
        <w:tc>
          <w:tcPr>
            <w:tcW w:w="1953" w:type="dxa"/>
            <w:tcBorders>
              <w:right w:val="single" w:sz="4" w:space="0" w:color="auto"/>
            </w:tcBorders>
            <w:shd w:val="clear" w:color="auto" w:fill="FFFFFF"/>
            <w:vAlign w:val="bottom"/>
          </w:tcPr>
          <w:p w:rsidR="00825077" w:rsidRPr="00F64179" w:rsidRDefault="00825077" w:rsidP="00825077">
            <w:pPr>
              <w:spacing w:before="120" w:after="120"/>
              <w:ind w:left="90" w:right="64" w:firstLine="0"/>
              <w:jc w:val="center"/>
              <w:rPr>
                <w:sz w:val="24"/>
              </w:rPr>
            </w:pPr>
            <w:r w:rsidRPr="00F64179">
              <w:rPr>
                <w:sz w:val="24"/>
              </w:rPr>
              <w:t>4,6</w:t>
            </w:r>
          </w:p>
        </w:tc>
      </w:tr>
      <w:tr w:rsidR="00825077" w:rsidRPr="00F64179">
        <w:tblPrEx>
          <w:tblCellMar>
            <w:top w:w="0" w:type="dxa"/>
            <w:bottom w:w="0" w:type="dxa"/>
          </w:tblCellMar>
        </w:tblPrEx>
        <w:tc>
          <w:tcPr>
            <w:tcW w:w="2458" w:type="dxa"/>
            <w:tcBorders>
              <w:left w:val="single" w:sz="4" w:space="0" w:color="auto"/>
            </w:tcBorders>
            <w:shd w:val="clear" w:color="auto" w:fill="FFFFFF"/>
            <w:vAlign w:val="center"/>
          </w:tcPr>
          <w:p w:rsidR="00825077" w:rsidRPr="00F64179" w:rsidRDefault="00825077" w:rsidP="00825077">
            <w:pPr>
              <w:spacing w:before="120" w:after="120"/>
              <w:ind w:left="90" w:right="64" w:firstLine="0"/>
              <w:jc w:val="both"/>
              <w:rPr>
                <w:sz w:val="24"/>
              </w:rPr>
            </w:pPr>
            <w:r w:rsidRPr="00F64179">
              <w:rPr>
                <w:sz w:val="24"/>
              </w:rPr>
              <w:t>Lecture de l</w:t>
            </w:r>
            <w:r w:rsidRPr="00F64179">
              <w:rPr>
                <w:sz w:val="24"/>
              </w:rPr>
              <w:t>i</w:t>
            </w:r>
            <w:r w:rsidRPr="00F64179">
              <w:rPr>
                <w:sz w:val="24"/>
              </w:rPr>
              <w:t>vres</w:t>
            </w:r>
          </w:p>
        </w:tc>
        <w:tc>
          <w:tcPr>
            <w:tcW w:w="880" w:type="dxa"/>
            <w:shd w:val="clear" w:color="auto" w:fill="FFFFFF"/>
            <w:vAlign w:val="center"/>
          </w:tcPr>
          <w:p w:rsidR="00825077" w:rsidRPr="00F64179" w:rsidRDefault="00825077" w:rsidP="00825077">
            <w:pPr>
              <w:spacing w:before="120" w:after="120"/>
              <w:ind w:left="90" w:right="64" w:firstLine="0"/>
              <w:jc w:val="center"/>
              <w:rPr>
                <w:sz w:val="24"/>
              </w:rPr>
            </w:pPr>
            <w:r w:rsidRPr="00F64179">
              <w:rPr>
                <w:sz w:val="24"/>
              </w:rPr>
              <w:t>-5,7</w:t>
            </w:r>
          </w:p>
        </w:tc>
        <w:tc>
          <w:tcPr>
            <w:tcW w:w="880" w:type="dxa"/>
            <w:shd w:val="clear" w:color="auto" w:fill="FFFFFF"/>
            <w:vAlign w:val="center"/>
          </w:tcPr>
          <w:p w:rsidR="00825077" w:rsidRPr="00F64179" w:rsidRDefault="00825077" w:rsidP="00825077">
            <w:pPr>
              <w:spacing w:before="120" w:after="120"/>
              <w:ind w:left="90" w:right="64" w:firstLine="0"/>
              <w:jc w:val="center"/>
              <w:rPr>
                <w:sz w:val="24"/>
              </w:rPr>
            </w:pPr>
            <w:r w:rsidRPr="00F64179">
              <w:rPr>
                <w:sz w:val="24"/>
              </w:rPr>
              <w:t>-12,8</w:t>
            </w:r>
          </w:p>
        </w:tc>
        <w:tc>
          <w:tcPr>
            <w:tcW w:w="880" w:type="dxa"/>
            <w:shd w:val="clear" w:color="auto" w:fill="FFFFFF"/>
            <w:vAlign w:val="center"/>
          </w:tcPr>
          <w:p w:rsidR="00825077" w:rsidRPr="00F64179" w:rsidRDefault="00825077" w:rsidP="00825077">
            <w:pPr>
              <w:spacing w:before="120" w:after="120"/>
              <w:ind w:left="90" w:right="64" w:firstLine="0"/>
              <w:jc w:val="center"/>
              <w:rPr>
                <w:sz w:val="24"/>
              </w:rPr>
            </w:pPr>
            <w:r w:rsidRPr="00F64179">
              <w:rPr>
                <w:sz w:val="24"/>
              </w:rPr>
              <w:t>-10,3</w:t>
            </w:r>
          </w:p>
        </w:tc>
        <w:tc>
          <w:tcPr>
            <w:tcW w:w="880" w:type="dxa"/>
            <w:shd w:val="clear" w:color="auto" w:fill="FFFFFF"/>
            <w:vAlign w:val="center"/>
          </w:tcPr>
          <w:p w:rsidR="00825077" w:rsidRPr="00F64179" w:rsidRDefault="00825077" w:rsidP="00825077">
            <w:pPr>
              <w:spacing w:before="120" w:after="120"/>
              <w:ind w:left="90" w:right="64" w:firstLine="0"/>
              <w:jc w:val="center"/>
              <w:rPr>
                <w:sz w:val="24"/>
              </w:rPr>
            </w:pPr>
            <w:r w:rsidRPr="00F64179">
              <w:rPr>
                <w:sz w:val="24"/>
              </w:rPr>
              <w:t>5,6</w:t>
            </w:r>
          </w:p>
        </w:tc>
        <w:tc>
          <w:tcPr>
            <w:tcW w:w="1953" w:type="dxa"/>
            <w:tcBorders>
              <w:right w:val="single" w:sz="4" w:space="0" w:color="auto"/>
            </w:tcBorders>
            <w:shd w:val="clear" w:color="auto" w:fill="FFFFFF"/>
            <w:vAlign w:val="center"/>
          </w:tcPr>
          <w:p w:rsidR="00825077" w:rsidRPr="00F64179" w:rsidRDefault="00825077" w:rsidP="00825077">
            <w:pPr>
              <w:spacing w:before="120" w:after="120"/>
              <w:ind w:left="90" w:right="64" w:firstLine="0"/>
              <w:jc w:val="center"/>
              <w:rPr>
                <w:sz w:val="24"/>
              </w:rPr>
            </w:pPr>
            <w:r w:rsidRPr="00F64179">
              <w:rPr>
                <w:sz w:val="24"/>
              </w:rPr>
              <w:t>-1,8</w:t>
            </w:r>
          </w:p>
        </w:tc>
      </w:tr>
      <w:tr w:rsidR="00825077" w:rsidRPr="00F64179">
        <w:tblPrEx>
          <w:tblCellMar>
            <w:top w:w="0" w:type="dxa"/>
            <w:bottom w:w="0" w:type="dxa"/>
          </w:tblCellMar>
        </w:tblPrEx>
        <w:tc>
          <w:tcPr>
            <w:tcW w:w="2458" w:type="dxa"/>
            <w:tcBorders>
              <w:left w:val="single" w:sz="4" w:space="0" w:color="auto"/>
            </w:tcBorders>
            <w:shd w:val="clear" w:color="auto" w:fill="FFFFFF"/>
            <w:vAlign w:val="bottom"/>
          </w:tcPr>
          <w:p w:rsidR="00825077" w:rsidRPr="00F64179" w:rsidRDefault="00825077" w:rsidP="00825077">
            <w:pPr>
              <w:spacing w:before="120" w:after="120"/>
              <w:ind w:left="90" w:right="64" w:firstLine="0"/>
              <w:jc w:val="both"/>
              <w:rPr>
                <w:sz w:val="24"/>
              </w:rPr>
            </w:pPr>
            <w:r w:rsidRPr="00F64179">
              <w:rPr>
                <w:sz w:val="24"/>
              </w:rPr>
              <w:t>Assistance au thé</w:t>
            </w:r>
            <w:r w:rsidRPr="00F64179">
              <w:rPr>
                <w:sz w:val="24"/>
              </w:rPr>
              <w:t>â</w:t>
            </w:r>
            <w:r w:rsidRPr="00F64179">
              <w:rPr>
                <w:sz w:val="24"/>
              </w:rPr>
              <w:t>tre</w:t>
            </w:r>
          </w:p>
        </w:tc>
        <w:tc>
          <w:tcPr>
            <w:tcW w:w="880" w:type="dxa"/>
            <w:shd w:val="clear" w:color="auto" w:fill="FFFFFF"/>
            <w:vAlign w:val="bottom"/>
          </w:tcPr>
          <w:p w:rsidR="00825077" w:rsidRPr="00F64179" w:rsidRDefault="00825077" w:rsidP="00825077">
            <w:pPr>
              <w:spacing w:before="120" w:after="120"/>
              <w:ind w:left="90" w:right="64" w:firstLine="0"/>
              <w:jc w:val="center"/>
              <w:rPr>
                <w:sz w:val="24"/>
              </w:rPr>
            </w:pPr>
            <w:r w:rsidRPr="00F64179">
              <w:rPr>
                <w:sz w:val="24"/>
              </w:rPr>
              <w:t>2,7</w:t>
            </w:r>
          </w:p>
        </w:tc>
        <w:tc>
          <w:tcPr>
            <w:tcW w:w="880" w:type="dxa"/>
            <w:shd w:val="clear" w:color="auto" w:fill="FFFFFF"/>
            <w:vAlign w:val="bottom"/>
          </w:tcPr>
          <w:p w:rsidR="00825077" w:rsidRPr="00F64179" w:rsidRDefault="00825077" w:rsidP="00825077">
            <w:pPr>
              <w:spacing w:before="120" w:after="120"/>
              <w:ind w:left="90" w:right="64" w:firstLine="0"/>
              <w:jc w:val="center"/>
              <w:rPr>
                <w:sz w:val="24"/>
              </w:rPr>
            </w:pPr>
            <w:r w:rsidRPr="00F64179">
              <w:rPr>
                <w:sz w:val="24"/>
              </w:rPr>
              <w:t>5,4</w:t>
            </w:r>
          </w:p>
        </w:tc>
        <w:tc>
          <w:tcPr>
            <w:tcW w:w="880" w:type="dxa"/>
            <w:shd w:val="clear" w:color="auto" w:fill="FFFFFF"/>
            <w:vAlign w:val="bottom"/>
          </w:tcPr>
          <w:p w:rsidR="00825077" w:rsidRPr="00F64179" w:rsidRDefault="00825077" w:rsidP="00825077">
            <w:pPr>
              <w:spacing w:before="120" w:after="120"/>
              <w:ind w:left="90" w:right="64" w:firstLine="0"/>
              <w:jc w:val="center"/>
              <w:rPr>
                <w:sz w:val="24"/>
              </w:rPr>
            </w:pPr>
            <w:r w:rsidRPr="00F64179">
              <w:rPr>
                <w:sz w:val="24"/>
              </w:rPr>
              <w:t>10,1</w:t>
            </w:r>
          </w:p>
        </w:tc>
        <w:tc>
          <w:tcPr>
            <w:tcW w:w="880" w:type="dxa"/>
            <w:shd w:val="clear" w:color="auto" w:fill="FFFFFF"/>
            <w:vAlign w:val="bottom"/>
          </w:tcPr>
          <w:p w:rsidR="00825077" w:rsidRPr="00F64179" w:rsidRDefault="00825077" w:rsidP="00825077">
            <w:pPr>
              <w:spacing w:before="120" w:after="120"/>
              <w:ind w:left="90" w:right="64" w:firstLine="0"/>
              <w:jc w:val="center"/>
              <w:rPr>
                <w:sz w:val="24"/>
              </w:rPr>
            </w:pPr>
            <w:r w:rsidRPr="00F64179">
              <w:rPr>
                <w:sz w:val="24"/>
              </w:rPr>
              <w:t>3,4</w:t>
            </w:r>
          </w:p>
        </w:tc>
        <w:tc>
          <w:tcPr>
            <w:tcW w:w="1953" w:type="dxa"/>
            <w:tcBorders>
              <w:right w:val="single" w:sz="4" w:space="0" w:color="auto"/>
            </w:tcBorders>
            <w:shd w:val="clear" w:color="auto" w:fill="FFFFFF"/>
            <w:vAlign w:val="bottom"/>
          </w:tcPr>
          <w:p w:rsidR="00825077" w:rsidRPr="00F64179" w:rsidRDefault="00825077" w:rsidP="00825077">
            <w:pPr>
              <w:spacing w:before="120" w:after="120"/>
              <w:ind w:left="90" w:right="64" w:firstLine="0"/>
              <w:jc w:val="center"/>
              <w:rPr>
                <w:sz w:val="24"/>
              </w:rPr>
            </w:pPr>
            <w:r w:rsidRPr="00F64179">
              <w:rPr>
                <w:sz w:val="24"/>
              </w:rPr>
              <w:t>8,5</w:t>
            </w:r>
          </w:p>
        </w:tc>
      </w:tr>
      <w:tr w:rsidR="00825077" w:rsidRPr="00F64179">
        <w:tblPrEx>
          <w:tblCellMar>
            <w:top w:w="0" w:type="dxa"/>
            <w:bottom w:w="0" w:type="dxa"/>
          </w:tblCellMar>
        </w:tblPrEx>
        <w:tc>
          <w:tcPr>
            <w:tcW w:w="2458" w:type="dxa"/>
            <w:tcBorders>
              <w:left w:val="single" w:sz="4" w:space="0" w:color="auto"/>
            </w:tcBorders>
            <w:shd w:val="clear" w:color="auto" w:fill="FFFFFF"/>
            <w:vAlign w:val="bottom"/>
          </w:tcPr>
          <w:p w:rsidR="00825077" w:rsidRPr="00F64179" w:rsidRDefault="00825077" w:rsidP="00825077">
            <w:pPr>
              <w:spacing w:before="120" w:after="120"/>
              <w:ind w:left="90" w:right="64" w:firstLine="0"/>
              <w:jc w:val="both"/>
              <w:rPr>
                <w:sz w:val="24"/>
              </w:rPr>
            </w:pPr>
            <w:r w:rsidRPr="00F64179">
              <w:rPr>
                <w:sz w:val="24"/>
              </w:rPr>
              <w:t>Établissements cult</w:t>
            </w:r>
            <w:r w:rsidRPr="00F64179">
              <w:rPr>
                <w:sz w:val="24"/>
              </w:rPr>
              <w:t>u</w:t>
            </w:r>
            <w:r w:rsidRPr="00F64179">
              <w:rPr>
                <w:sz w:val="24"/>
              </w:rPr>
              <w:t>rels*</w:t>
            </w:r>
          </w:p>
        </w:tc>
        <w:tc>
          <w:tcPr>
            <w:tcW w:w="880" w:type="dxa"/>
            <w:shd w:val="clear" w:color="auto" w:fill="FFFFFF"/>
            <w:vAlign w:val="bottom"/>
          </w:tcPr>
          <w:p w:rsidR="00825077" w:rsidRPr="00F64179" w:rsidRDefault="00825077" w:rsidP="00825077">
            <w:pPr>
              <w:spacing w:before="120" w:after="120"/>
              <w:ind w:left="90" w:right="64" w:firstLine="0"/>
              <w:jc w:val="center"/>
              <w:rPr>
                <w:sz w:val="24"/>
              </w:rPr>
            </w:pPr>
            <w:r w:rsidRPr="00F64179">
              <w:rPr>
                <w:sz w:val="24"/>
              </w:rPr>
              <w:t>-17,4</w:t>
            </w:r>
          </w:p>
        </w:tc>
        <w:tc>
          <w:tcPr>
            <w:tcW w:w="880" w:type="dxa"/>
            <w:shd w:val="clear" w:color="auto" w:fill="FFFFFF"/>
            <w:vAlign w:val="bottom"/>
          </w:tcPr>
          <w:p w:rsidR="00825077" w:rsidRPr="00F64179" w:rsidRDefault="00825077" w:rsidP="00825077">
            <w:pPr>
              <w:spacing w:before="120" w:after="120"/>
              <w:ind w:left="90" w:right="64" w:firstLine="0"/>
              <w:jc w:val="center"/>
              <w:rPr>
                <w:sz w:val="24"/>
              </w:rPr>
            </w:pPr>
            <w:r w:rsidRPr="00F64179">
              <w:rPr>
                <w:sz w:val="24"/>
              </w:rPr>
              <w:t>-13,3</w:t>
            </w:r>
          </w:p>
        </w:tc>
        <w:tc>
          <w:tcPr>
            <w:tcW w:w="880" w:type="dxa"/>
            <w:shd w:val="clear" w:color="auto" w:fill="FFFFFF"/>
            <w:vAlign w:val="bottom"/>
          </w:tcPr>
          <w:p w:rsidR="00825077" w:rsidRPr="00F64179" w:rsidRDefault="00825077" w:rsidP="00825077">
            <w:pPr>
              <w:spacing w:before="120" w:after="120"/>
              <w:ind w:left="90" w:right="64" w:firstLine="0"/>
              <w:jc w:val="center"/>
              <w:rPr>
                <w:sz w:val="24"/>
              </w:rPr>
            </w:pPr>
            <w:r w:rsidRPr="00F64179">
              <w:rPr>
                <w:sz w:val="24"/>
              </w:rPr>
              <w:t>-5,1</w:t>
            </w:r>
          </w:p>
        </w:tc>
        <w:tc>
          <w:tcPr>
            <w:tcW w:w="880" w:type="dxa"/>
            <w:shd w:val="clear" w:color="auto" w:fill="FFFFFF"/>
            <w:vAlign w:val="bottom"/>
          </w:tcPr>
          <w:p w:rsidR="00825077" w:rsidRPr="00F64179" w:rsidRDefault="00825077" w:rsidP="00825077">
            <w:pPr>
              <w:spacing w:before="120" w:after="120"/>
              <w:ind w:left="90" w:right="64" w:firstLine="0"/>
              <w:jc w:val="center"/>
              <w:rPr>
                <w:sz w:val="24"/>
              </w:rPr>
            </w:pPr>
            <w:r w:rsidRPr="00F64179">
              <w:rPr>
                <w:sz w:val="24"/>
              </w:rPr>
              <w:t>-8,2</w:t>
            </w:r>
          </w:p>
        </w:tc>
        <w:tc>
          <w:tcPr>
            <w:tcW w:w="1953" w:type="dxa"/>
            <w:tcBorders>
              <w:right w:val="single" w:sz="4" w:space="0" w:color="auto"/>
            </w:tcBorders>
            <w:shd w:val="clear" w:color="auto" w:fill="FFFFFF"/>
            <w:vAlign w:val="bottom"/>
          </w:tcPr>
          <w:p w:rsidR="00825077" w:rsidRPr="00F64179" w:rsidRDefault="00825077" w:rsidP="00825077">
            <w:pPr>
              <w:spacing w:before="120" w:after="120"/>
              <w:ind w:left="90" w:right="64" w:firstLine="0"/>
              <w:jc w:val="center"/>
              <w:rPr>
                <w:sz w:val="24"/>
              </w:rPr>
            </w:pPr>
            <w:r w:rsidRPr="00F64179">
              <w:rPr>
                <w:sz w:val="24"/>
              </w:rPr>
              <w:t>-13,9</w:t>
            </w:r>
          </w:p>
        </w:tc>
      </w:tr>
      <w:tr w:rsidR="00825077" w:rsidRPr="00F64179">
        <w:tblPrEx>
          <w:tblCellMar>
            <w:top w:w="0" w:type="dxa"/>
            <w:bottom w:w="0" w:type="dxa"/>
          </w:tblCellMar>
        </w:tblPrEx>
        <w:tc>
          <w:tcPr>
            <w:tcW w:w="2458" w:type="dxa"/>
            <w:tcBorders>
              <w:left w:val="single" w:sz="4" w:space="0" w:color="auto"/>
              <w:bottom w:val="single" w:sz="4" w:space="0" w:color="auto"/>
            </w:tcBorders>
            <w:shd w:val="clear" w:color="auto" w:fill="FFFFFF"/>
            <w:vAlign w:val="center"/>
          </w:tcPr>
          <w:p w:rsidR="00825077" w:rsidRPr="00F64179" w:rsidRDefault="00825077" w:rsidP="00825077">
            <w:pPr>
              <w:spacing w:before="120" w:after="120"/>
              <w:ind w:left="90" w:right="64" w:firstLine="0"/>
              <w:jc w:val="both"/>
              <w:rPr>
                <w:sz w:val="24"/>
              </w:rPr>
            </w:pPr>
            <w:r w:rsidRPr="00F64179">
              <w:rPr>
                <w:sz w:val="24"/>
              </w:rPr>
              <w:t>Assistance à des spe</w:t>
            </w:r>
            <w:r w:rsidRPr="00F64179">
              <w:rPr>
                <w:sz w:val="24"/>
              </w:rPr>
              <w:t>c</w:t>
            </w:r>
            <w:r w:rsidRPr="00F64179">
              <w:rPr>
                <w:sz w:val="24"/>
              </w:rPr>
              <w:t>tacles**</w:t>
            </w:r>
          </w:p>
        </w:tc>
        <w:tc>
          <w:tcPr>
            <w:tcW w:w="880" w:type="dxa"/>
            <w:tcBorders>
              <w:bottom w:val="single" w:sz="4" w:space="0" w:color="auto"/>
            </w:tcBorders>
            <w:shd w:val="clear" w:color="auto" w:fill="FFFFFF"/>
            <w:vAlign w:val="center"/>
          </w:tcPr>
          <w:p w:rsidR="00825077" w:rsidRPr="00F64179" w:rsidRDefault="00825077" w:rsidP="00825077">
            <w:pPr>
              <w:spacing w:before="120" w:after="120"/>
              <w:ind w:left="90" w:right="64" w:firstLine="0"/>
              <w:jc w:val="center"/>
              <w:rPr>
                <w:sz w:val="24"/>
              </w:rPr>
            </w:pPr>
            <w:r w:rsidRPr="00F64179">
              <w:rPr>
                <w:sz w:val="24"/>
              </w:rPr>
              <w:t>-27,9</w:t>
            </w:r>
          </w:p>
        </w:tc>
        <w:tc>
          <w:tcPr>
            <w:tcW w:w="880" w:type="dxa"/>
            <w:tcBorders>
              <w:bottom w:val="single" w:sz="4" w:space="0" w:color="auto"/>
            </w:tcBorders>
            <w:shd w:val="clear" w:color="auto" w:fill="FFFFFF"/>
            <w:vAlign w:val="center"/>
          </w:tcPr>
          <w:p w:rsidR="00825077" w:rsidRPr="00F64179" w:rsidRDefault="00825077" w:rsidP="00825077">
            <w:pPr>
              <w:spacing w:before="120" w:after="120"/>
              <w:ind w:left="90" w:right="64" w:firstLine="0"/>
              <w:jc w:val="center"/>
              <w:rPr>
                <w:sz w:val="24"/>
              </w:rPr>
            </w:pPr>
            <w:r w:rsidRPr="00F64179">
              <w:rPr>
                <w:sz w:val="24"/>
              </w:rPr>
              <w:t>-12,1</w:t>
            </w:r>
          </w:p>
        </w:tc>
        <w:tc>
          <w:tcPr>
            <w:tcW w:w="880" w:type="dxa"/>
            <w:tcBorders>
              <w:bottom w:val="single" w:sz="4" w:space="0" w:color="auto"/>
            </w:tcBorders>
            <w:shd w:val="clear" w:color="auto" w:fill="FFFFFF"/>
            <w:vAlign w:val="center"/>
          </w:tcPr>
          <w:p w:rsidR="00825077" w:rsidRPr="00F64179" w:rsidRDefault="00825077" w:rsidP="00825077">
            <w:pPr>
              <w:spacing w:before="120" w:after="120"/>
              <w:ind w:left="90" w:right="64" w:firstLine="0"/>
              <w:jc w:val="center"/>
              <w:rPr>
                <w:sz w:val="24"/>
              </w:rPr>
            </w:pPr>
            <w:r w:rsidRPr="00F64179">
              <w:rPr>
                <w:sz w:val="24"/>
              </w:rPr>
              <w:t>-13,2</w:t>
            </w:r>
          </w:p>
        </w:tc>
        <w:tc>
          <w:tcPr>
            <w:tcW w:w="880" w:type="dxa"/>
            <w:tcBorders>
              <w:bottom w:val="single" w:sz="4" w:space="0" w:color="auto"/>
            </w:tcBorders>
            <w:shd w:val="clear" w:color="auto" w:fill="FFFFFF"/>
            <w:vAlign w:val="center"/>
          </w:tcPr>
          <w:p w:rsidR="00825077" w:rsidRPr="00F64179" w:rsidRDefault="00825077" w:rsidP="00825077">
            <w:pPr>
              <w:spacing w:before="120" w:after="120"/>
              <w:ind w:left="90" w:right="64" w:firstLine="0"/>
              <w:jc w:val="center"/>
              <w:rPr>
                <w:sz w:val="24"/>
              </w:rPr>
            </w:pPr>
            <w:r w:rsidRPr="00F64179">
              <w:rPr>
                <w:sz w:val="24"/>
              </w:rPr>
              <w:t>-33,0</w:t>
            </w:r>
          </w:p>
        </w:tc>
        <w:tc>
          <w:tcPr>
            <w:tcW w:w="1953" w:type="dxa"/>
            <w:tcBorders>
              <w:bottom w:val="single" w:sz="4" w:space="0" w:color="auto"/>
              <w:right w:val="single" w:sz="4" w:space="0" w:color="auto"/>
            </w:tcBorders>
            <w:shd w:val="clear" w:color="auto" w:fill="FFFFFF"/>
            <w:vAlign w:val="center"/>
          </w:tcPr>
          <w:p w:rsidR="00825077" w:rsidRPr="00F64179" w:rsidRDefault="00825077" w:rsidP="00825077">
            <w:pPr>
              <w:spacing w:before="120" w:after="120"/>
              <w:ind w:left="90" w:right="64" w:firstLine="0"/>
              <w:jc w:val="center"/>
              <w:rPr>
                <w:sz w:val="24"/>
              </w:rPr>
            </w:pPr>
            <w:r w:rsidRPr="00F64179">
              <w:rPr>
                <w:sz w:val="24"/>
              </w:rPr>
              <w:t>-7,0</w:t>
            </w:r>
          </w:p>
        </w:tc>
      </w:tr>
    </w:tbl>
    <w:p w:rsidR="00825077" w:rsidRPr="00F64179" w:rsidRDefault="00825077" w:rsidP="00825077">
      <w:pPr>
        <w:spacing w:before="120" w:after="120"/>
        <w:ind w:firstLine="0"/>
        <w:jc w:val="both"/>
        <w:rPr>
          <w:sz w:val="24"/>
        </w:rPr>
      </w:pPr>
      <w:r w:rsidRPr="00F64179">
        <w:rPr>
          <w:sz w:val="24"/>
        </w:rPr>
        <w:t>* Établissements culturels : index de participation à 6 établissements diff</w:t>
      </w:r>
      <w:r w:rsidRPr="00F64179">
        <w:rPr>
          <w:sz w:val="24"/>
        </w:rPr>
        <w:t>é</w:t>
      </w:r>
      <w:r w:rsidRPr="00F64179">
        <w:rPr>
          <w:sz w:val="24"/>
        </w:rPr>
        <w:t>rents.</w:t>
      </w:r>
    </w:p>
    <w:p w:rsidR="00825077" w:rsidRPr="00F64179" w:rsidRDefault="00825077" w:rsidP="00825077">
      <w:pPr>
        <w:spacing w:before="120" w:after="120"/>
        <w:ind w:firstLine="0"/>
        <w:jc w:val="both"/>
        <w:rPr>
          <w:sz w:val="24"/>
        </w:rPr>
      </w:pPr>
      <w:r w:rsidRPr="00F64179">
        <w:rPr>
          <w:sz w:val="24"/>
        </w:rPr>
        <w:t>** Assistance à des spectacles : index de participation à 6 catégories différe</w:t>
      </w:r>
      <w:r w:rsidRPr="00F64179">
        <w:rPr>
          <w:sz w:val="24"/>
        </w:rPr>
        <w:t>n</w:t>
      </w:r>
      <w:r w:rsidRPr="00F64179">
        <w:rPr>
          <w:sz w:val="24"/>
        </w:rPr>
        <w:t>tes de spectacle.</w:t>
      </w:r>
    </w:p>
    <w:p w:rsidR="00825077" w:rsidRPr="00BC1E0D" w:rsidRDefault="00825077" w:rsidP="00825077">
      <w:pPr>
        <w:spacing w:before="120" w:after="120"/>
        <w:jc w:val="both"/>
        <w:rPr>
          <w:szCs w:val="2"/>
        </w:rPr>
      </w:pPr>
    </w:p>
    <w:p w:rsidR="00825077" w:rsidRPr="00BC1E0D" w:rsidRDefault="00825077" w:rsidP="00825077">
      <w:pPr>
        <w:spacing w:before="120" w:after="120"/>
        <w:jc w:val="both"/>
        <w:rPr>
          <w:szCs w:val="2"/>
        </w:rPr>
      </w:pPr>
    </w:p>
    <w:p w:rsidR="00825077" w:rsidRDefault="00825077" w:rsidP="00825077">
      <w:pPr>
        <w:spacing w:before="120" w:after="120"/>
        <w:jc w:val="both"/>
      </w:pPr>
      <w:r w:rsidRPr="00BC1E0D">
        <w:t>Il s’agit de la comparaison des taux des cohortes de 1979 comparés à</w:t>
      </w:r>
      <w:r>
        <w:t xml:space="preserve"> </w:t>
      </w:r>
      <w:r w:rsidRPr="00BC1E0D">
        <w:t>ceux de la tranche immédiatement s</w:t>
      </w:r>
      <w:r w:rsidRPr="00BC1E0D">
        <w:t>u</w:t>
      </w:r>
      <w:r w:rsidRPr="00BC1E0D">
        <w:t>périeure en 1989 (par exemple les 25-34 ans de 1979 par rapport aux 35-44 ans de 1989).</w:t>
      </w:r>
    </w:p>
    <w:p w:rsidR="00825077" w:rsidRDefault="00825077" w:rsidP="00825077">
      <w:pPr>
        <w:pStyle w:val="p"/>
      </w:pPr>
      <w:r w:rsidRPr="00BC1E0D">
        <w:br w:type="page"/>
      </w:r>
      <w:r>
        <w:t>[131]</w:t>
      </w:r>
    </w:p>
    <w:p w:rsidR="00825077" w:rsidRDefault="00825077" w:rsidP="00825077">
      <w:pPr>
        <w:spacing w:before="120" w:after="120"/>
        <w:jc w:val="both"/>
      </w:pPr>
    </w:p>
    <w:p w:rsidR="00825077" w:rsidRPr="00F64179" w:rsidRDefault="00825077" w:rsidP="00825077">
      <w:pPr>
        <w:pStyle w:val="figtitre"/>
      </w:pPr>
      <w:r w:rsidRPr="00F64179">
        <w:t>TABLEAU 2</w:t>
      </w:r>
      <w:r>
        <w:t>.</w:t>
      </w:r>
      <w:r w:rsidRPr="00F64179">
        <w:t xml:space="preserve"> Évolution des taux de participation cult</w:t>
      </w:r>
      <w:r w:rsidRPr="00F64179">
        <w:t>u</w:t>
      </w:r>
      <w:r w:rsidRPr="00F64179">
        <w:t>relle</w:t>
      </w:r>
      <w:r>
        <w:br/>
      </w:r>
      <w:r w:rsidRPr="00F64179">
        <w:t>selon les groupes d’âge, Québec, 1979-1989*</w:t>
      </w:r>
    </w:p>
    <w:tbl>
      <w:tblPr>
        <w:tblOverlap w:val="never"/>
        <w:tblW w:w="0" w:type="auto"/>
        <w:tblLayout w:type="fixed"/>
        <w:tblCellMar>
          <w:left w:w="10" w:type="dxa"/>
          <w:right w:w="10" w:type="dxa"/>
        </w:tblCellMar>
        <w:tblLook w:val="04A0" w:firstRow="1" w:lastRow="0" w:firstColumn="1" w:lastColumn="0" w:noHBand="0" w:noVBand="1"/>
      </w:tblPr>
      <w:tblGrid>
        <w:gridCol w:w="3223"/>
        <w:gridCol w:w="941"/>
        <w:gridCol w:w="942"/>
        <w:gridCol w:w="942"/>
        <w:gridCol w:w="942"/>
        <w:gridCol w:w="942"/>
      </w:tblGrid>
      <w:tr w:rsidR="00825077" w:rsidRPr="00F64179">
        <w:tblPrEx>
          <w:tblCellMar>
            <w:top w:w="0" w:type="dxa"/>
            <w:bottom w:w="0" w:type="dxa"/>
          </w:tblCellMar>
        </w:tblPrEx>
        <w:trPr>
          <w:cantSplit/>
          <w:trHeight w:val="1394"/>
        </w:trPr>
        <w:tc>
          <w:tcPr>
            <w:tcW w:w="3223" w:type="dxa"/>
            <w:tcBorders>
              <w:top w:val="single" w:sz="4" w:space="0" w:color="auto"/>
              <w:bottom w:val="single" w:sz="4" w:space="0" w:color="auto"/>
            </w:tcBorders>
            <w:shd w:val="clear" w:color="auto" w:fill="F2EED5"/>
          </w:tcPr>
          <w:p w:rsidR="00825077" w:rsidRPr="00F64179" w:rsidRDefault="00825077" w:rsidP="00825077">
            <w:pPr>
              <w:spacing w:before="120" w:after="120"/>
              <w:ind w:firstLine="0"/>
              <w:jc w:val="both"/>
              <w:rPr>
                <w:sz w:val="24"/>
                <w:szCs w:val="10"/>
              </w:rPr>
            </w:pPr>
          </w:p>
        </w:tc>
        <w:tc>
          <w:tcPr>
            <w:tcW w:w="941" w:type="dxa"/>
            <w:tcBorders>
              <w:top w:val="single" w:sz="4" w:space="0" w:color="auto"/>
              <w:bottom w:val="single" w:sz="4" w:space="0" w:color="auto"/>
            </w:tcBorders>
            <w:shd w:val="clear" w:color="auto" w:fill="F2EED5"/>
            <w:textDirection w:val="btLr"/>
            <w:vAlign w:val="center"/>
          </w:tcPr>
          <w:p w:rsidR="00825077" w:rsidRPr="00F64179" w:rsidRDefault="00825077" w:rsidP="00825077">
            <w:pPr>
              <w:spacing w:before="120" w:after="120"/>
              <w:ind w:left="113" w:right="113" w:firstLine="0"/>
              <w:jc w:val="both"/>
              <w:rPr>
                <w:sz w:val="24"/>
              </w:rPr>
            </w:pPr>
            <w:r w:rsidRPr="00F64179">
              <w:rPr>
                <w:rStyle w:val="Corpsdutexte275pt"/>
                <w:sz w:val="24"/>
              </w:rPr>
              <w:t>18-24 ans</w:t>
            </w:r>
          </w:p>
        </w:tc>
        <w:tc>
          <w:tcPr>
            <w:tcW w:w="942" w:type="dxa"/>
            <w:tcBorders>
              <w:top w:val="single" w:sz="4" w:space="0" w:color="auto"/>
              <w:bottom w:val="single" w:sz="4" w:space="0" w:color="auto"/>
            </w:tcBorders>
            <w:shd w:val="clear" w:color="auto" w:fill="F2EED5"/>
            <w:textDirection w:val="btLr"/>
            <w:vAlign w:val="center"/>
          </w:tcPr>
          <w:p w:rsidR="00825077" w:rsidRPr="00F64179" w:rsidRDefault="00825077" w:rsidP="00825077">
            <w:pPr>
              <w:spacing w:before="120" w:after="120"/>
              <w:ind w:left="113" w:right="113" w:firstLine="0"/>
              <w:jc w:val="both"/>
              <w:rPr>
                <w:sz w:val="24"/>
              </w:rPr>
            </w:pPr>
            <w:r w:rsidRPr="00F64179">
              <w:rPr>
                <w:rStyle w:val="Corpsdutexte275pt"/>
                <w:sz w:val="24"/>
              </w:rPr>
              <w:t>25-34 ans</w:t>
            </w:r>
          </w:p>
        </w:tc>
        <w:tc>
          <w:tcPr>
            <w:tcW w:w="942" w:type="dxa"/>
            <w:tcBorders>
              <w:top w:val="single" w:sz="4" w:space="0" w:color="auto"/>
              <w:bottom w:val="single" w:sz="4" w:space="0" w:color="auto"/>
            </w:tcBorders>
            <w:shd w:val="clear" w:color="auto" w:fill="F2EED5"/>
            <w:textDirection w:val="btLr"/>
            <w:vAlign w:val="center"/>
          </w:tcPr>
          <w:p w:rsidR="00825077" w:rsidRPr="00F64179" w:rsidRDefault="00825077" w:rsidP="00825077">
            <w:pPr>
              <w:spacing w:before="120" w:after="120"/>
              <w:ind w:left="113" w:right="113" w:firstLine="0"/>
              <w:jc w:val="both"/>
              <w:rPr>
                <w:sz w:val="24"/>
              </w:rPr>
            </w:pPr>
            <w:r w:rsidRPr="00F64179">
              <w:rPr>
                <w:rStyle w:val="Corpsdutexte275pt"/>
                <w:sz w:val="24"/>
              </w:rPr>
              <w:t>35-44 ans</w:t>
            </w:r>
          </w:p>
        </w:tc>
        <w:tc>
          <w:tcPr>
            <w:tcW w:w="942" w:type="dxa"/>
            <w:tcBorders>
              <w:top w:val="single" w:sz="4" w:space="0" w:color="auto"/>
              <w:bottom w:val="single" w:sz="4" w:space="0" w:color="auto"/>
            </w:tcBorders>
            <w:shd w:val="clear" w:color="auto" w:fill="F2EED5"/>
            <w:textDirection w:val="btLr"/>
            <w:vAlign w:val="center"/>
          </w:tcPr>
          <w:p w:rsidR="00825077" w:rsidRPr="00F64179" w:rsidRDefault="00825077" w:rsidP="00825077">
            <w:pPr>
              <w:spacing w:before="120" w:after="120"/>
              <w:ind w:left="113" w:right="113" w:firstLine="0"/>
              <w:jc w:val="both"/>
              <w:rPr>
                <w:sz w:val="24"/>
              </w:rPr>
            </w:pPr>
            <w:r w:rsidRPr="00F64179">
              <w:rPr>
                <w:rStyle w:val="Corpsdutexte275pt"/>
                <w:sz w:val="24"/>
              </w:rPr>
              <w:t>45-54 ans</w:t>
            </w:r>
          </w:p>
        </w:tc>
        <w:tc>
          <w:tcPr>
            <w:tcW w:w="942" w:type="dxa"/>
            <w:tcBorders>
              <w:top w:val="single" w:sz="4" w:space="0" w:color="auto"/>
              <w:bottom w:val="single" w:sz="4" w:space="0" w:color="auto"/>
            </w:tcBorders>
            <w:shd w:val="clear" w:color="auto" w:fill="F2EED5"/>
            <w:textDirection w:val="btLr"/>
            <w:vAlign w:val="center"/>
          </w:tcPr>
          <w:p w:rsidR="00825077" w:rsidRPr="00F64179" w:rsidRDefault="00825077" w:rsidP="00825077">
            <w:pPr>
              <w:spacing w:before="120" w:after="120"/>
              <w:ind w:left="113" w:right="113" w:firstLine="0"/>
              <w:jc w:val="both"/>
              <w:rPr>
                <w:sz w:val="24"/>
              </w:rPr>
            </w:pPr>
            <w:r w:rsidRPr="00F64179">
              <w:rPr>
                <w:rStyle w:val="Corpsdutexte275pt"/>
                <w:sz w:val="24"/>
              </w:rPr>
              <w:t xml:space="preserve">55 ans et </w:t>
            </w:r>
            <w:r>
              <w:rPr>
                <w:rStyle w:val="Corpsdutexte275pt"/>
                <w:sz w:val="24"/>
              </w:rPr>
              <w:t>+</w:t>
            </w:r>
          </w:p>
        </w:tc>
      </w:tr>
      <w:tr w:rsidR="00825077" w:rsidRPr="00F64179">
        <w:tblPrEx>
          <w:tblCellMar>
            <w:top w:w="0" w:type="dxa"/>
            <w:bottom w:w="0" w:type="dxa"/>
          </w:tblCellMar>
        </w:tblPrEx>
        <w:tc>
          <w:tcPr>
            <w:tcW w:w="3223" w:type="dxa"/>
            <w:tcBorders>
              <w:top w:val="single" w:sz="4" w:space="0" w:color="auto"/>
            </w:tcBorders>
            <w:shd w:val="clear" w:color="auto" w:fill="FFFFFF"/>
            <w:vAlign w:val="bottom"/>
          </w:tcPr>
          <w:p w:rsidR="00825077" w:rsidRPr="00F64179" w:rsidRDefault="00825077" w:rsidP="00825077">
            <w:pPr>
              <w:spacing w:before="60" w:after="60"/>
              <w:ind w:firstLine="0"/>
              <w:jc w:val="both"/>
              <w:rPr>
                <w:sz w:val="24"/>
              </w:rPr>
            </w:pPr>
            <w:r w:rsidRPr="00F64179">
              <w:rPr>
                <w:rStyle w:val="Corpsdutexte275pt"/>
                <w:sz w:val="24"/>
              </w:rPr>
              <w:t>Fréquentation des musées</w:t>
            </w:r>
          </w:p>
        </w:tc>
        <w:tc>
          <w:tcPr>
            <w:tcW w:w="941" w:type="dxa"/>
            <w:tcBorders>
              <w:top w:val="single" w:sz="4" w:space="0" w:color="auto"/>
            </w:tcBorders>
            <w:shd w:val="clear" w:color="auto" w:fill="FFFFFF"/>
            <w:vAlign w:val="bottom"/>
          </w:tcPr>
          <w:p w:rsidR="00825077" w:rsidRPr="00F64179" w:rsidRDefault="00825077" w:rsidP="00825077">
            <w:pPr>
              <w:spacing w:before="60" w:after="60"/>
              <w:ind w:right="94" w:firstLine="0"/>
              <w:jc w:val="right"/>
              <w:rPr>
                <w:sz w:val="24"/>
              </w:rPr>
            </w:pPr>
            <w:r w:rsidRPr="00F64179">
              <w:rPr>
                <w:rStyle w:val="Corpsdutexte275pt"/>
                <w:sz w:val="24"/>
              </w:rPr>
              <w:t>7,6</w:t>
            </w:r>
          </w:p>
        </w:tc>
        <w:tc>
          <w:tcPr>
            <w:tcW w:w="942" w:type="dxa"/>
            <w:tcBorders>
              <w:top w:val="single" w:sz="4" w:space="0" w:color="auto"/>
            </w:tcBorders>
            <w:shd w:val="clear" w:color="auto" w:fill="FFFFFF"/>
            <w:vAlign w:val="bottom"/>
          </w:tcPr>
          <w:p w:rsidR="00825077" w:rsidRPr="00F64179" w:rsidRDefault="00825077" w:rsidP="00825077">
            <w:pPr>
              <w:spacing w:before="60" w:after="60"/>
              <w:ind w:right="94" w:firstLine="0"/>
              <w:jc w:val="right"/>
              <w:rPr>
                <w:sz w:val="24"/>
              </w:rPr>
            </w:pPr>
            <w:r w:rsidRPr="00F64179">
              <w:rPr>
                <w:rStyle w:val="Corpsdutexte275pt"/>
                <w:sz w:val="24"/>
              </w:rPr>
              <w:t>0,2</w:t>
            </w:r>
          </w:p>
        </w:tc>
        <w:tc>
          <w:tcPr>
            <w:tcW w:w="942" w:type="dxa"/>
            <w:tcBorders>
              <w:top w:val="single" w:sz="4" w:space="0" w:color="auto"/>
            </w:tcBorders>
            <w:shd w:val="clear" w:color="auto" w:fill="FFFFFF"/>
            <w:vAlign w:val="bottom"/>
          </w:tcPr>
          <w:p w:rsidR="00825077" w:rsidRPr="00F64179" w:rsidRDefault="00825077" w:rsidP="00825077">
            <w:pPr>
              <w:spacing w:before="60" w:after="60"/>
              <w:ind w:right="94" w:firstLine="0"/>
              <w:jc w:val="right"/>
              <w:rPr>
                <w:sz w:val="24"/>
              </w:rPr>
            </w:pPr>
            <w:r w:rsidRPr="00F64179">
              <w:rPr>
                <w:rStyle w:val="Corpsdutexte275pt"/>
                <w:sz w:val="24"/>
              </w:rPr>
              <w:t>9,7</w:t>
            </w:r>
          </w:p>
        </w:tc>
        <w:tc>
          <w:tcPr>
            <w:tcW w:w="942" w:type="dxa"/>
            <w:tcBorders>
              <w:top w:val="single" w:sz="4" w:space="0" w:color="auto"/>
            </w:tcBorders>
            <w:shd w:val="clear" w:color="auto" w:fill="FFFFFF"/>
            <w:vAlign w:val="bottom"/>
          </w:tcPr>
          <w:p w:rsidR="00825077" w:rsidRPr="00F64179" w:rsidRDefault="00825077" w:rsidP="00825077">
            <w:pPr>
              <w:spacing w:before="60" w:after="60"/>
              <w:ind w:right="94" w:firstLine="0"/>
              <w:jc w:val="right"/>
              <w:rPr>
                <w:sz w:val="24"/>
              </w:rPr>
            </w:pPr>
            <w:r w:rsidRPr="00F64179">
              <w:rPr>
                <w:rStyle w:val="Corpsdutexte275pt"/>
                <w:sz w:val="24"/>
              </w:rPr>
              <w:t>5,4</w:t>
            </w:r>
          </w:p>
        </w:tc>
        <w:tc>
          <w:tcPr>
            <w:tcW w:w="942" w:type="dxa"/>
            <w:tcBorders>
              <w:top w:val="single" w:sz="4" w:space="0" w:color="auto"/>
            </w:tcBorders>
            <w:shd w:val="clear" w:color="auto" w:fill="FFFFFF"/>
            <w:vAlign w:val="bottom"/>
          </w:tcPr>
          <w:p w:rsidR="00825077" w:rsidRPr="00F64179" w:rsidRDefault="00825077" w:rsidP="00825077">
            <w:pPr>
              <w:spacing w:before="60" w:after="60"/>
              <w:ind w:right="94" w:firstLine="0"/>
              <w:jc w:val="right"/>
              <w:rPr>
                <w:sz w:val="24"/>
              </w:rPr>
            </w:pPr>
            <w:r w:rsidRPr="00F64179">
              <w:rPr>
                <w:rStyle w:val="Corpsdutexte275pt"/>
                <w:sz w:val="24"/>
              </w:rPr>
              <w:t>13,7</w:t>
            </w:r>
          </w:p>
        </w:tc>
      </w:tr>
      <w:tr w:rsidR="00825077" w:rsidRPr="00F64179">
        <w:tblPrEx>
          <w:tblCellMar>
            <w:top w:w="0" w:type="dxa"/>
            <w:bottom w:w="0" w:type="dxa"/>
          </w:tblCellMar>
        </w:tblPrEx>
        <w:tc>
          <w:tcPr>
            <w:tcW w:w="3223" w:type="dxa"/>
            <w:shd w:val="clear" w:color="auto" w:fill="FFFFFF"/>
            <w:vAlign w:val="center"/>
          </w:tcPr>
          <w:p w:rsidR="00825077" w:rsidRPr="00F64179" w:rsidRDefault="00825077" w:rsidP="00825077">
            <w:pPr>
              <w:spacing w:before="60" w:after="60"/>
              <w:ind w:firstLine="0"/>
              <w:jc w:val="both"/>
              <w:rPr>
                <w:sz w:val="24"/>
              </w:rPr>
            </w:pPr>
            <w:r w:rsidRPr="00F64179">
              <w:rPr>
                <w:rStyle w:val="Corpsdutexte275pt"/>
                <w:sz w:val="24"/>
              </w:rPr>
              <w:t>Lecture de jou</w:t>
            </w:r>
            <w:r w:rsidRPr="00F64179">
              <w:rPr>
                <w:rStyle w:val="Corpsdutexte275pt"/>
                <w:sz w:val="24"/>
              </w:rPr>
              <w:t>r</w:t>
            </w:r>
            <w:r w:rsidRPr="00F64179">
              <w:rPr>
                <w:rStyle w:val="Corpsdutexte275pt"/>
                <w:sz w:val="24"/>
              </w:rPr>
              <w:t>naux</w:t>
            </w:r>
          </w:p>
        </w:tc>
        <w:tc>
          <w:tcPr>
            <w:tcW w:w="941" w:type="dxa"/>
            <w:shd w:val="clear" w:color="auto" w:fill="FFFFFF"/>
            <w:vAlign w:val="bottom"/>
          </w:tcPr>
          <w:p w:rsidR="00825077" w:rsidRPr="00F64179" w:rsidRDefault="00825077" w:rsidP="00825077">
            <w:pPr>
              <w:spacing w:before="60" w:after="60"/>
              <w:ind w:right="94" w:firstLine="0"/>
              <w:jc w:val="right"/>
              <w:rPr>
                <w:sz w:val="24"/>
              </w:rPr>
            </w:pPr>
            <w:r w:rsidRPr="00F64179">
              <w:rPr>
                <w:rStyle w:val="Corpsdutexte275pt"/>
                <w:sz w:val="24"/>
              </w:rPr>
              <w:t>0,8</w:t>
            </w:r>
          </w:p>
        </w:tc>
        <w:tc>
          <w:tcPr>
            <w:tcW w:w="942" w:type="dxa"/>
            <w:shd w:val="clear" w:color="auto" w:fill="FFFFFF"/>
            <w:vAlign w:val="bottom"/>
          </w:tcPr>
          <w:p w:rsidR="00825077" w:rsidRPr="00F64179" w:rsidRDefault="00825077" w:rsidP="00825077">
            <w:pPr>
              <w:spacing w:before="60" w:after="60"/>
              <w:ind w:right="94" w:firstLine="0"/>
              <w:jc w:val="right"/>
              <w:rPr>
                <w:sz w:val="24"/>
              </w:rPr>
            </w:pPr>
            <w:r w:rsidRPr="00F64179">
              <w:rPr>
                <w:rStyle w:val="Corpsdutexte275pt"/>
                <w:sz w:val="24"/>
              </w:rPr>
              <w:t>2,0</w:t>
            </w:r>
          </w:p>
        </w:tc>
        <w:tc>
          <w:tcPr>
            <w:tcW w:w="942" w:type="dxa"/>
            <w:shd w:val="clear" w:color="auto" w:fill="FFFFFF"/>
            <w:vAlign w:val="bottom"/>
          </w:tcPr>
          <w:p w:rsidR="00825077" w:rsidRPr="00F64179" w:rsidRDefault="00825077" w:rsidP="00825077">
            <w:pPr>
              <w:spacing w:before="60" w:after="60"/>
              <w:ind w:right="94" w:firstLine="0"/>
              <w:jc w:val="right"/>
              <w:rPr>
                <w:sz w:val="24"/>
              </w:rPr>
            </w:pPr>
            <w:r w:rsidRPr="00F64179">
              <w:rPr>
                <w:rStyle w:val="Corpsdutexte275pt"/>
                <w:sz w:val="24"/>
              </w:rPr>
              <w:t>-0,6</w:t>
            </w:r>
          </w:p>
        </w:tc>
        <w:tc>
          <w:tcPr>
            <w:tcW w:w="942" w:type="dxa"/>
            <w:shd w:val="clear" w:color="auto" w:fill="FFFFFF"/>
            <w:vAlign w:val="bottom"/>
          </w:tcPr>
          <w:p w:rsidR="00825077" w:rsidRPr="00F64179" w:rsidRDefault="00825077" w:rsidP="00825077">
            <w:pPr>
              <w:spacing w:before="60" w:after="60"/>
              <w:ind w:right="94" w:firstLine="0"/>
              <w:jc w:val="right"/>
              <w:rPr>
                <w:sz w:val="24"/>
              </w:rPr>
            </w:pPr>
            <w:r w:rsidRPr="00F64179">
              <w:rPr>
                <w:rStyle w:val="Corpsdutexte275pt"/>
                <w:sz w:val="24"/>
              </w:rPr>
              <w:t>-1,2</w:t>
            </w:r>
          </w:p>
        </w:tc>
        <w:tc>
          <w:tcPr>
            <w:tcW w:w="942" w:type="dxa"/>
            <w:shd w:val="clear" w:color="auto" w:fill="FFFFFF"/>
            <w:vAlign w:val="center"/>
          </w:tcPr>
          <w:p w:rsidR="00825077" w:rsidRPr="00F64179" w:rsidRDefault="00825077" w:rsidP="00825077">
            <w:pPr>
              <w:spacing w:before="60" w:after="60"/>
              <w:ind w:right="94" w:firstLine="0"/>
              <w:jc w:val="right"/>
              <w:rPr>
                <w:sz w:val="24"/>
              </w:rPr>
            </w:pPr>
            <w:r w:rsidRPr="00F64179">
              <w:rPr>
                <w:rStyle w:val="Corpsdutexte275pt"/>
                <w:sz w:val="24"/>
              </w:rPr>
              <w:t>5,7</w:t>
            </w:r>
          </w:p>
        </w:tc>
      </w:tr>
      <w:tr w:rsidR="00825077" w:rsidRPr="00F64179">
        <w:tblPrEx>
          <w:tblCellMar>
            <w:top w:w="0" w:type="dxa"/>
            <w:bottom w:w="0" w:type="dxa"/>
          </w:tblCellMar>
        </w:tblPrEx>
        <w:tc>
          <w:tcPr>
            <w:tcW w:w="3223" w:type="dxa"/>
            <w:shd w:val="clear" w:color="auto" w:fill="FFFFFF"/>
            <w:vAlign w:val="center"/>
          </w:tcPr>
          <w:p w:rsidR="00825077" w:rsidRPr="00F64179" w:rsidRDefault="00825077" w:rsidP="00825077">
            <w:pPr>
              <w:spacing w:before="60" w:after="60"/>
              <w:ind w:firstLine="0"/>
              <w:jc w:val="both"/>
              <w:rPr>
                <w:sz w:val="24"/>
              </w:rPr>
            </w:pPr>
            <w:r w:rsidRPr="00F64179">
              <w:rPr>
                <w:rStyle w:val="Corpsdutexte275pt"/>
                <w:sz w:val="24"/>
              </w:rPr>
              <w:t>Lecture de mag</w:t>
            </w:r>
            <w:r w:rsidRPr="00F64179">
              <w:rPr>
                <w:rStyle w:val="Corpsdutexte275pt"/>
                <w:sz w:val="24"/>
              </w:rPr>
              <w:t>a</w:t>
            </w:r>
            <w:r w:rsidRPr="00F64179">
              <w:rPr>
                <w:rStyle w:val="Corpsdutexte275pt"/>
                <w:sz w:val="24"/>
              </w:rPr>
              <w:t>zines</w:t>
            </w:r>
          </w:p>
        </w:tc>
        <w:tc>
          <w:tcPr>
            <w:tcW w:w="941" w:type="dxa"/>
            <w:shd w:val="clear" w:color="auto" w:fill="FFFFFF"/>
            <w:vAlign w:val="center"/>
          </w:tcPr>
          <w:p w:rsidR="00825077" w:rsidRPr="00F64179" w:rsidRDefault="00825077" w:rsidP="00825077">
            <w:pPr>
              <w:spacing w:before="60" w:after="60"/>
              <w:ind w:right="94" w:firstLine="0"/>
              <w:jc w:val="right"/>
              <w:rPr>
                <w:sz w:val="24"/>
              </w:rPr>
            </w:pPr>
            <w:r w:rsidRPr="00F64179">
              <w:rPr>
                <w:rStyle w:val="Corpsdutexte275pt"/>
                <w:sz w:val="24"/>
              </w:rPr>
              <w:t>0,1</w:t>
            </w:r>
          </w:p>
        </w:tc>
        <w:tc>
          <w:tcPr>
            <w:tcW w:w="942" w:type="dxa"/>
            <w:shd w:val="clear" w:color="auto" w:fill="FFFFFF"/>
            <w:vAlign w:val="center"/>
          </w:tcPr>
          <w:p w:rsidR="00825077" w:rsidRPr="00F64179" w:rsidRDefault="00825077" w:rsidP="00825077">
            <w:pPr>
              <w:spacing w:before="60" w:after="60"/>
              <w:ind w:right="94" w:firstLine="0"/>
              <w:jc w:val="right"/>
              <w:rPr>
                <w:sz w:val="24"/>
              </w:rPr>
            </w:pPr>
            <w:r w:rsidRPr="00F64179">
              <w:rPr>
                <w:rStyle w:val="Corpsdutexte275pt"/>
                <w:sz w:val="24"/>
              </w:rPr>
              <w:t>4,5</w:t>
            </w:r>
          </w:p>
        </w:tc>
        <w:tc>
          <w:tcPr>
            <w:tcW w:w="942" w:type="dxa"/>
            <w:shd w:val="clear" w:color="auto" w:fill="FFFFFF"/>
            <w:vAlign w:val="center"/>
          </w:tcPr>
          <w:p w:rsidR="00825077" w:rsidRPr="00F64179" w:rsidRDefault="00825077" w:rsidP="00825077">
            <w:pPr>
              <w:spacing w:before="60" w:after="60"/>
              <w:ind w:right="94" w:firstLine="0"/>
              <w:jc w:val="right"/>
              <w:rPr>
                <w:sz w:val="24"/>
              </w:rPr>
            </w:pPr>
            <w:r w:rsidRPr="00F64179">
              <w:rPr>
                <w:rStyle w:val="Corpsdutexte275pt"/>
                <w:sz w:val="24"/>
              </w:rPr>
              <w:t>6,8</w:t>
            </w:r>
          </w:p>
        </w:tc>
        <w:tc>
          <w:tcPr>
            <w:tcW w:w="942" w:type="dxa"/>
            <w:shd w:val="clear" w:color="auto" w:fill="FFFFFF"/>
            <w:vAlign w:val="center"/>
          </w:tcPr>
          <w:p w:rsidR="00825077" w:rsidRPr="00F64179" w:rsidRDefault="00825077" w:rsidP="00825077">
            <w:pPr>
              <w:spacing w:before="60" w:after="60"/>
              <w:ind w:right="94" w:firstLine="0"/>
              <w:jc w:val="right"/>
              <w:rPr>
                <w:sz w:val="24"/>
              </w:rPr>
            </w:pPr>
            <w:r w:rsidRPr="00F64179">
              <w:rPr>
                <w:rStyle w:val="Corpsdutexte275pt"/>
                <w:sz w:val="24"/>
              </w:rPr>
              <w:t>1,9</w:t>
            </w:r>
          </w:p>
        </w:tc>
        <w:tc>
          <w:tcPr>
            <w:tcW w:w="942" w:type="dxa"/>
            <w:shd w:val="clear" w:color="auto" w:fill="FFFFFF"/>
            <w:vAlign w:val="center"/>
          </w:tcPr>
          <w:p w:rsidR="00825077" w:rsidRPr="00F64179" w:rsidRDefault="00825077" w:rsidP="00825077">
            <w:pPr>
              <w:spacing w:before="60" w:after="60"/>
              <w:ind w:right="94" w:firstLine="0"/>
              <w:jc w:val="right"/>
              <w:rPr>
                <w:sz w:val="24"/>
              </w:rPr>
            </w:pPr>
            <w:r w:rsidRPr="00F64179">
              <w:rPr>
                <w:rStyle w:val="Corpsdutexte275pt"/>
                <w:sz w:val="24"/>
              </w:rPr>
              <w:t>9,4</w:t>
            </w:r>
          </w:p>
        </w:tc>
      </w:tr>
      <w:tr w:rsidR="00825077" w:rsidRPr="00F64179">
        <w:tblPrEx>
          <w:tblCellMar>
            <w:top w:w="0" w:type="dxa"/>
            <w:bottom w:w="0" w:type="dxa"/>
          </w:tblCellMar>
        </w:tblPrEx>
        <w:tc>
          <w:tcPr>
            <w:tcW w:w="3223" w:type="dxa"/>
            <w:shd w:val="clear" w:color="auto" w:fill="FFFFFF"/>
            <w:vAlign w:val="bottom"/>
          </w:tcPr>
          <w:p w:rsidR="00825077" w:rsidRPr="00F64179" w:rsidRDefault="00825077" w:rsidP="00825077">
            <w:pPr>
              <w:spacing w:before="60" w:after="60"/>
              <w:ind w:firstLine="0"/>
              <w:jc w:val="both"/>
              <w:rPr>
                <w:sz w:val="24"/>
              </w:rPr>
            </w:pPr>
            <w:r w:rsidRPr="00F64179">
              <w:rPr>
                <w:rStyle w:val="Corpsdutexte275pt"/>
                <w:sz w:val="24"/>
              </w:rPr>
              <w:t>Lecture de l</w:t>
            </w:r>
            <w:r w:rsidRPr="00F64179">
              <w:rPr>
                <w:rStyle w:val="Corpsdutexte275pt"/>
                <w:sz w:val="24"/>
              </w:rPr>
              <w:t>i</w:t>
            </w:r>
            <w:r w:rsidRPr="00F64179">
              <w:rPr>
                <w:rStyle w:val="Corpsdutexte275pt"/>
                <w:sz w:val="24"/>
              </w:rPr>
              <w:t>vres</w:t>
            </w:r>
          </w:p>
        </w:tc>
        <w:tc>
          <w:tcPr>
            <w:tcW w:w="941" w:type="dxa"/>
            <w:shd w:val="clear" w:color="auto" w:fill="FFFFFF"/>
            <w:vAlign w:val="bottom"/>
          </w:tcPr>
          <w:p w:rsidR="00825077" w:rsidRPr="00F64179" w:rsidRDefault="00825077" w:rsidP="00825077">
            <w:pPr>
              <w:spacing w:before="60" w:after="60"/>
              <w:ind w:right="94" w:firstLine="0"/>
              <w:jc w:val="right"/>
              <w:rPr>
                <w:sz w:val="24"/>
              </w:rPr>
            </w:pPr>
            <w:r w:rsidRPr="00F64179">
              <w:rPr>
                <w:rStyle w:val="Corpsdutexte275pt"/>
                <w:sz w:val="24"/>
              </w:rPr>
              <w:t>-5,7</w:t>
            </w:r>
          </w:p>
        </w:tc>
        <w:tc>
          <w:tcPr>
            <w:tcW w:w="942" w:type="dxa"/>
            <w:shd w:val="clear" w:color="auto" w:fill="FFFFFF"/>
            <w:vAlign w:val="bottom"/>
          </w:tcPr>
          <w:p w:rsidR="00825077" w:rsidRPr="00F64179" w:rsidRDefault="00825077" w:rsidP="00825077">
            <w:pPr>
              <w:spacing w:before="60" w:after="60"/>
              <w:ind w:right="94" w:firstLine="0"/>
              <w:jc w:val="right"/>
              <w:rPr>
                <w:sz w:val="24"/>
              </w:rPr>
            </w:pPr>
            <w:r w:rsidRPr="00F64179">
              <w:rPr>
                <w:rStyle w:val="Corpsdutexte275pt"/>
                <w:sz w:val="24"/>
              </w:rPr>
              <w:t>-11,4</w:t>
            </w:r>
          </w:p>
        </w:tc>
        <w:tc>
          <w:tcPr>
            <w:tcW w:w="942" w:type="dxa"/>
            <w:shd w:val="clear" w:color="auto" w:fill="FFFFFF"/>
            <w:vAlign w:val="bottom"/>
          </w:tcPr>
          <w:p w:rsidR="00825077" w:rsidRPr="00F64179" w:rsidRDefault="00825077" w:rsidP="00825077">
            <w:pPr>
              <w:spacing w:before="60" w:after="60"/>
              <w:ind w:right="94" w:firstLine="0"/>
              <w:jc w:val="right"/>
              <w:rPr>
                <w:sz w:val="24"/>
              </w:rPr>
            </w:pPr>
            <w:r w:rsidRPr="00F64179">
              <w:rPr>
                <w:rStyle w:val="Corpsdutexte275pt"/>
                <w:sz w:val="24"/>
              </w:rPr>
              <w:t>-8,6</w:t>
            </w:r>
          </w:p>
        </w:tc>
        <w:tc>
          <w:tcPr>
            <w:tcW w:w="942" w:type="dxa"/>
            <w:shd w:val="clear" w:color="auto" w:fill="FFFFFF"/>
            <w:vAlign w:val="bottom"/>
          </w:tcPr>
          <w:p w:rsidR="00825077" w:rsidRPr="00F64179" w:rsidRDefault="00825077" w:rsidP="00825077">
            <w:pPr>
              <w:spacing w:before="60" w:after="60"/>
              <w:ind w:right="94" w:firstLine="0"/>
              <w:jc w:val="right"/>
              <w:rPr>
                <w:sz w:val="24"/>
              </w:rPr>
            </w:pPr>
            <w:r w:rsidRPr="00F64179">
              <w:rPr>
                <w:rStyle w:val="Corpsdutexte275pt"/>
                <w:sz w:val="24"/>
              </w:rPr>
              <w:t>3,9</w:t>
            </w:r>
          </w:p>
        </w:tc>
        <w:tc>
          <w:tcPr>
            <w:tcW w:w="942" w:type="dxa"/>
            <w:shd w:val="clear" w:color="auto" w:fill="FFFFFF"/>
            <w:vAlign w:val="bottom"/>
          </w:tcPr>
          <w:p w:rsidR="00825077" w:rsidRPr="00F64179" w:rsidRDefault="00825077" w:rsidP="00825077">
            <w:pPr>
              <w:spacing w:before="60" w:after="60"/>
              <w:ind w:right="94" w:firstLine="0"/>
              <w:jc w:val="right"/>
              <w:rPr>
                <w:sz w:val="24"/>
              </w:rPr>
            </w:pPr>
            <w:r w:rsidRPr="00F64179">
              <w:rPr>
                <w:rStyle w:val="Corpsdutexte275pt"/>
                <w:sz w:val="24"/>
              </w:rPr>
              <w:t>13,4</w:t>
            </w:r>
          </w:p>
        </w:tc>
      </w:tr>
      <w:tr w:rsidR="00825077" w:rsidRPr="00F64179">
        <w:tblPrEx>
          <w:tblCellMar>
            <w:top w:w="0" w:type="dxa"/>
            <w:bottom w:w="0" w:type="dxa"/>
          </w:tblCellMar>
        </w:tblPrEx>
        <w:tc>
          <w:tcPr>
            <w:tcW w:w="3223" w:type="dxa"/>
            <w:shd w:val="clear" w:color="auto" w:fill="FFFFFF"/>
            <w:vAlign w:val="bottom"/>
          </w:tcPr>
          <w:p w:rsidR="00825077" w:rsidRPr="00F64179" w:rsidRDefault="00825077" w:rsidP="00825077">
            <w:pPr>
              <w:spacing w:before="60" w:after="60"/>
              <w:ind w:firstLine="0"/>
              <w:jc w:val="both"/>
              <w:rPr>
                <w:sz w:val="24"/>
              </w:rPr>
            </w:pPr>
            <w:r w:rsidRPr="00F64179">
              <w:rPr>
                <w:rStyle w:val="Corpsdutexte275pt"/>
                <w:sz w:val="24"/>
              </w:rPr>
              <w:t>Assistance au théâtre</w:t>
            </w:r>
          </w:p>
        </w:tc>
        <w:tc>
          <w:tcPr>
            <w:tcW w:w="941" w:type="dxa"/>
            <w:shd w:val="clear" w:color="auto" w:fill="FFFFFF"/>
            <w:vAlign w:val="bottom"/>
          </w:tcPr>
          <w:p w:rsidR="00825077" w:rsidRPr="00F64179" w:rsidRDefault="00825077" w:rsidP="00825077">
            <w:pPr>
              <w:spacing w:before="60" w:after="60"/>
              <w:ind w:right="94" w:firstLine="0"/>
              <w:jc w:val="right"/>
              <w:rPr>
                <w:sz w:val="24"/>
              </w:rPr>
            </w:pPr>
            <w:r w:rsidRPr="00F64179">
              <w:rPr>
                <w:rStyle w:val="Corpsdutexte275pt"/>
                <w:sz w:val="24"/>
              </w:rPr>
              <w:t>3,9</w:t>
            </w:r>
          </w:p>
        </w:tc>
        <w:tc>
          <w:tcPr>
            <w:tcW w:w="942" w:type="dxa"/>
            <w:shd w:val="clear" w:color="auto" w:fill="FFFFFF"/>
            <w:vAlign w:val="bottom"/>
          </w:tcPr>
          <w:p w:rsidR="00825077" w:rsidRPr="00F64179" w:rsidRDefault="00825077" w:rsidP="00825077">
            <w:pPr>
              <w:spacing w:before="60" w:after="60"/>
              <w:ind w:right="94" w:firstLine="0"/>
              <w:jc w:val="right"/>
              <w:rPr>
                <w:sz w:val="24"/>
              </w:rPr>
            </w:pPr>
            <w:r w:rsidRPr="00F64179">
              <w:rPr>
                <w:rStyle w:val="Corpsdutexte275pt"/>
                <w:sz w:val="24"/>
              </w:rPr>
              <w:t>3,3</w:t>
            </w:r>
          </w:p>
        </w:tc>
        <w:tc>
          <w:tcPr>
            <w:tcW w:w="942" w:type="dxa"/>
            <w:shd w:val="clear" w:color="auto" w:fill="FFFFFF"/>
            <w:vAlign w:val="bottom"/>
          </w:tcPr>
          <w:p w:rsidR="00825077" w:rsidRPr="00F64179" w:rsidRDefault="00825077" w:rsidP="00825077">
            <w:pPr>
              <w:spacing w:before="60" w:after="60"/>
              <w:ind w:right="94" w:firstLine="0"/>
              <w:jc w:val="right"/>
              <w:rPr>
                <w:sz w:val="24"/>
              </w:rPr>
            </w:pPr>
            <w:r w:rsidRPr="00F64179">
              <w:rPr>
                <w:rStyle w:val="Corpsdutexte275pt"/>
                <w:sz w:val="24"/>
              </w:rPr>
              <w:t>9,6</w:t>
            </w:r>
          </w:p>
        </w:tc>
        <w:tc>
          <w:tcPr>
            <w:tcW w:w="942" w:type="dxa"/>
            <w:shd w:val="clear" w:color="auto" w:fill="FFFFFF"/>
            <w:vAlign w:val="bottom"/>
          </w:tcPr>
          <w:p w:rsidR="00825077" w:rsidRPr="00F64179" w:rsidRDefault="00825077" w:rsidP="00825077">
            <w:pPr>
              <w:spacing w:before="60" w:after="60"/>
              <w:ind w:right="94" w:firstLine="0"/>
              <w:jc w:val="right"/>
              <w:rPr>
                <w:sz w:val="24"/>
              </w:rPr>
            </w:pPr>
            <w:r w:rsidRPr="00F64179">
              <w:rPr>
                <w:rStyle w:val="Corpsdutexte275pt"/>
                <w:sz w:val="24"/>
              </w:rPr>
              <w:t>14,2</w:t>
            </w:r>
          </w:p>
        </w:tc>
        <w:tc>
          <w:tcPr>
            <w:tcW w:w="942" w:type="dxa"/>
            <w:shd w:val="clear" w:color="auto" w:fill="FFFFFF"/>
            <w:vAlign w:val="bottom"/>
          </w:tcPr>
          <w:p w:rsidR="00825077" w:rsidRPr="00F64179" w:rsidRDefault="00825077" w:rsidP="00825077">
            <w:pPr>
              <w:spacing w:before="60" w:after="60"/>
              <w:ind w:right="94" w:firstLine="0"/>
              <w:jc w:val="right"/>
              <w:rPr>
                <w:sz w:val="24"/>
              </w:rPr>
            </w:pPr>
            <w:r w:rsidRPr="00F64179">
              <w:rPr>
                <w:rStyle w:val="Corpsdutexte275pt"/>
                <w:sz w:val="24"/>
              </w:rPr>
              <w:t>14,3</w:t>
            </w:r>
          </w:p>
        </w:tc>
      </w:tr>
      <w:tr w:rsidR="00825077" w:rsidRPr="00F64179">
        <w:tblPrEx>
          <w:tblCellMar>
            <w:top w:w="0" w:type="dxa"/>
            <w:bottom w:w="0" w:type="dxa"/>
          </w:tblCellMar>
        </w:tblPrEx>
        <w:tc>
          <w:tcPr>
            <w:tcW w:w="3223" w:type="dxa"/>
            <w:shd w:val="clear" w:color="auto" w:fill="FFFFFF"/>
            <w:vAlign w:val="center"/>
          </w:tcPr>
          <w:p w:rsidR="00825077" w:rsidRPr="00F64179" w:rsidRDefault="00825077" w:rsidP="00825077">
            <w:pPr>
              <w:spacing w:before="60" w:after="60"/>
              <w:ind w:firstLine="0"/>
              <w:jc w:val="both"/>
              <w:rPr>
                <w:sz w:val="24"/>
              </w:rPr>
            </w:pPr>
            <w:r w:rsidRPr="00F64179">
              <w:rPr>
                <w:rStyle w:val="Corpsdutexte275pt"/>
                <w:sz w:val="24"/>
              </w:rPr>
              <w:t>Établissements cult</w:t>
            </w:r>
            <w:r w:rsidRPr="00F64179">
              <w:rPr>
                <w:rStyle w:val="Corpsdutexte275pt"/>
                <w:sz w:val="24"/>
              </w:rPr>
              <w:t>u</w:t>
            </w:r>
            <w:r w:rsidRPr="00F64179">
              <w:rPr>
                <w:rStyle w:val="Corpsdutexte275pt"/>
                <w:sz w:val="24"/>
              </w:rPr>
              <w:t>rels**</w:t>
            </w:r>
          </w:p>
        </w:tc>
        <w:tc>
          <w:tcPr>
            <w:tcW w:w="941" w:type="dxa"/>
            <w:shd w:val="clear" w:color="auto" w:fill="FFFFFF"/>
            <w:vAlign w:val="center"/>
          </w:tcPr>
          <w:p w:rsidR="00825077" w:rsidRPr="00F64179" w:rsidRDefault="00825077" w:rsidP="00825077">
            <w:pPr>
              <w:spacing w:before="60" w:after="60"/>
              <w:ind w:right="94" w:firstLine="0"/>
              <w:jc w:val="right"/>
              <w:rPr>
                <w:sz w:val="24"/>
              </w:rPr>
            </w:pPr>
            <w:r w:rsidRPr="00F64179">
              <w:rPr>
                <w:rStyle w:val="Corpsdutexte275pt"/>
                <w:sz w:val="24"/>
              </w:rPr>
              <w:t>-15,5</w:t>
            </w:r>
          </w:p>
        </w:tc>
        <w:tc>
          <w:tcPr>
            <w:tcW w:w="942" w:type="dxa"/>
            <w:shd w:val="clear" w:color="auto" w:fill="FFFFFF"/>
            <w:vAlign w:val="center"/>
          </w:tcPr>
          <w:p w:rsidR="00825077" w:rsidRPr="00F64179" w:rsidRDefault="00825077" w:rsidP="00825077">
            <w:pPr>
              <w:spacing w:before="60" w:after="60"/>
              <w:ind w:right="94" w:firstLine="0"/>
              <w:jc w:val="right"/>
              <w:rPr>
                <w:sz w:val="24"/>
              </w:rPr>
            </w:pPr>
            <w:r w:rsidRPr="00F64179">
              <w:rPr>
                <w:rStyle w:val="Corpsdutexte275pt"/>
                <w:sz w:val="24"/>
              </w:rPr>
              <w:t>-22,0</w:t>
            </w:r>
          </w:p>
        </w:tc>
        <w:tc>
          <w:tcPr>
            <w:tcW w:w="942" w:type="dxa"/>
            <w:shd w:val="clear" w:color="auto" w:fill="FFFFFF"/>
            <w:vAlign w:val="center"/>
          </w:tcPr>
          <w:p w:rsidR="00825077" w:rsidRPr="00F64179" w:rsidRDefault="00825077" w:rsidP="00825077">
            <w:pPr>
              <w:spacing w:before="60" w:after="60"/>
              <w:ind w:right="94" w:firstLine="0"/>
              <w:jc w:val="right"/>
              <w:rPr>
                <w:sz w:val="24"/>
              </w:rPr>
            </w:pPr>
            <w:r w:rsidRPr="00F64179">
              <w:rPr>
                <w:rStyle w:val="Corpsdutexte275pt"/>
                <w:sz w:val="24"/>
              </w:rPr>
              <w:t>-4,4</w:t>
            </w:r>
          </w:p>
        </w:tc>
        <w:tc>
          <w:tcPr>
            <w:tcW w:w="942" w:type="dxa"/>
            <w:shd w:val="clear" w:color="auto" w:fill="FFFFFF"/>
            <w:vAlign w:val="center"/>
          </w:tcPr>
          <w:p w:rsidR="00825077" w:rsidRPr="00F64179" w:rsidRDefault="00825077" w:rsidP="00825077">
            <w:pPr>
              <w:spacing w:before="60" w:after="60"/>
              <w:ind w:right="94" w:firstLine="0"/>
              <w:jc w:val="right"/>
              <w:rPr>
                <w:sz w:val="24"/>
              </w:rPr>
            </w:pPr>
            <w:r w:rsidRPr="00F64179">
              <w:rPr>
                <w:rStyle w:val="Corpsdutexte275pt"/>
                <w:sz w:val="24"/>
              </w:rPr>
              <w:t>1,0</w:t>
            </w:r>
          </w:p>
        </w:tc>
        <w:tc>
          <w:tcPr>
            <w:tcW w:w="942" w:type="dxa"/>
            <w:shd w:val="clear" w:color="auto" w:fill="FFFFFF"/>
            <w:vAlign w:val="center"/>
          </w:tcPr>
          <w:p w:rsidR="00825077" w:rsidRPr="00F64179" w:rsidRDefault="00825077" w:rsidP="00825077">
            <w:pPr>
              <w:spacing w:before="60" w:after="60"/>
              <w:ind w:right="94" w:firstLine="0"/>
              <w:jc w:val="right"/>
              <w:rPr>
                <w:sz w:val="24"/>
              </w:rPr>
            </w:pPr>
            <w:r w:rsidRPr="00F64179">
              <w:rPr>
                <w:rStyle w:val="Corpsdutexte275pt"/>
                <w:sz w:val="24"/>
              </w:rPr>
              <w:t>8,3</w:t>
            </w:r>
          </w:p>
        </w:tc>
      </w:tr>
      <w:tr w:rsidR="00825077" w:rsidRPr="00F64179">
        <w:tblPrEx>
          <w:tblCellMar>
            <w:top w:w="0" w:type="dxa"/>
            <w:bottom w:w="0" w:type="dxa"/>
          </w:tblCellMar>
        </w:tblPrEx>
        <w:tc>
          <w:tcPr>
            <w:tcW w:w="3223" w:type="dxa"/>
            <w:tcBorders>
              <w:bottom w:val="single" w:sz="4" w:space="0" w:color="auto"/>
            </w:tcBorders>
            <w:shd w:val="clear" w:color="auto" w:fill="FFFFFF"/>
            <w:vAlign w:val="center"/>
          </w:tcPr>
          <w:p w:rsidR="00825077" w:rsidRPr="00F64179" w:rsidRDefault="00825077" w:rsidP="00825077">
            <w:pPr>
              <w:spacing w:before="60" w:after="60"/>
              <w:ind w:firstLine="0"/>
              <w:jc w:val="both"/>
              <w:rPr>
                <w:sz w:val="24"/>
              </w:rPr>
            </w:pPr>
            <w:r w:rsidRPr="00F64179">
              <w:rPr>
                <w:rStyle w:val="Corpsdutexte275pt"/>
                <w:sz w:val="24"/>
              </w:rPr>
              <w:t>Assistance à des spectacles***</w:t>
            </w:r>
          </w:p>
        </w:tc>
        <w:tc>
          <w:tcPr>
            <w:tcW w:w="941" w:type="dxa"/>
            <w:tcBorders>
              <w:bottom w:val="single" w:sz="4" w:space="0" w:color="auto"/>
            </w:tcBorders>
            <w:shd w:val="clear" w:color="auto" w:fill="FFFFFF"/>
            <w:vAlign w:val="center"/>
          </w:tcPr>
          <w:p w:rsidR="00825077" w:rsidRPr="00F64179" w:rsidRDefault="00825077" w:rsidP="00825077">
            <w:pPr>
              <w:spacing w:before="60" w:after="60"/>
              <w:ind w:right="94" w:firstLine="0"/>
              <w:jc w:val="right"/>
              <w:rPr>
                <w:sz w:val="24"/>
              </w:rPr>
            </w:pPr>
            <w:r w:rsidRPr="00F64179">
              <w:rPr>
                <w:rStyle w:val="Corpsdutexte275pt"/>
                <w:sz w:val="24"/>
              </w:rPr>
              <w:t>-26,7</w:t>
            </w:r>
          </w:p>
        </w:tc>
        <w:tc>
          <w:tcPr>
            <w:tcW w:w="942" w:type="dxa"/>
            <w:tcBorders>
              <w:bottom w:val="single" w:sz="4" w:space="0" w:color="auto"/>
            </w:tcBorders>
            <w:shd w:val="clear" w:color="auto" w:fill="FFFFFF"/>
            <w:vAlign w:val="center"/>
          </w:tcPr>
          <w:p w:rsidR="00825077" w:rsidRPr="00F64179" w:rsidRDefault="00825077" w:rsidP="00825077">
            <w:pPr>
              <w:spacing w:before="60" w:after="60"/>
              <w:ind w:right="94" w:firstLine="0"/>
              <w:jc w:val="right"/>
              <w:rPr>
                <w:sz w:val="24"/>
              </w:rPr>
            </w:pPr>
            <w:r w:rsidRPr="00F64179">
              <w:rPr>
                <w:rStyle w:val="Corpsdutexte275pt"/>
                <w:sz w:val="24"/>
              </w:rPr>
              <w:t>-11,5</w:t>
            </w:r>
          </w:p>
        </w:tc>
        <w:tc>
          <w:tcPr>
            <w:tcW w:w="942" w:type="dxa"/>
            <w:tcBorders>
              <w:bottom w:val="single" w:sz="4" w:space="0" w:color="auto"/>
            </w:tcBorders>
            <w:shd w:val="clear" w:color="auto" w:fill="FFFFFF"/>
            <w:vAlign w:val="center"/>
          </w:tcPr>
          <w:p w:rsidR="00825077" w:rsidRPr="00F64179" w:rsidRDefault="00825077" w:rsidP="00825077">
            <w:pPr>
              <w:spacing w:before="60" w:after="60"/>
              <w:ind w:right="94" w:firstLine="0"/>
              <w:jc w:val="right"/>
              <w:rPr>
                <w:sz w:val="24"/>
              </w:rPr>
            </w:pPr>
            <w:r w:rsidRPr="00F64179">
              <w:rPr>
                <w:rStyle w:val="Corpsdutexte275pt"/>
                <w:sz w:val="24"/>
              </w:rPr>
              <w:t>-7,2</w:t>
            </w:r>
          </w:p>
        </w:tc>
        <w:tc>
          <w:tcPr>
            <w:tcW w:w="942" w:type="dxa"/>
            <w:tcBorders>
              <w:bottom w:val="single" w:sz="4" w:space="0" w:color="auto"/>
            </w:tcBorders>
            <w:shd w:val="clear" w:color="auto" w:fill="FFFFFF"/>
            <w:vAlign w:val="center"/>
          </w:tcPr>
          <w:p w:rsidR="00825077" w:rsidRPr="00F64179" w:rsidRDefault="00825077" w:rsidP="00825077">
            <w:pPr>
              <w:spacing w:before="60" w:after="60"/>
              <w:ind w:right="94" w:firstLine="0"/>
              <w:jc w:val="right"/>
              <w:rPr>
                <w:sz w:val="24"/>
              </w:rPr>
            </w:pPr>
            <w:r w:rsidRPr="00F64179">
              <w:rPr>
                <w:rStyle w:val="Corpsdutexte275pt"/>
                <w:sz w:val="24"/>
              </w:rPr>
              <w:t>-5,0</w:t>
            </w:r>
          </w:p>
        </w:tc>
        <w:tc>
          <w:tcPr>
            <w:tcW w:w="942" w:type="dxa"/>
            <w:tcBorders>
              <w:bottom w:val="single" w:sz="4" w:space="0" w:color="auto"/>
            </w:tcBorders>
            <w:shd w:val="clear" w:color="auto" w:fill="FFFFFF"/>
            <w:vAlign w:val="center"/>
          </w:tcPr>
          <w:p w:rsidR="00825077" w:rsidRPr="00F64179" w:rsidRDefault="00825077" w:rsidP="00825077">
            <w:pPr>
              <w:spacing w:before="60" w:after="60"/>
              <w:ind w:right="94" w:firstLine="0"/>
              <w:jc w:val="right"/>
              <w:rPr>
                <w:sz w:val="24"/>
              </w:rPr>
            </w:pPr>
            <w:r w:rsidRPr="00F64179">
              <w:rPr>
                <w:rStyle w:val="Corpsdutexte275pt"/>
                <w:sz w:val="24"/>
              </w:rPr>
              <w:t>-14,3</w:t>
            </w:r>
          </w:p>
        </w:tc>
      </w:tr>
    </w:tbl>
    <w:p w:rsidR="00825077" w:rsidRDefault="00825077" w:rsidP="00825077">
      <w:pPr>
        <w:spacing w:before="120" w:after="120"/>
        <w:ind w:firstLine="0"/>
        <w:jc w:val="both"/>
        <w:rPr>
          <w:sz w:val="24"/>
        </w:rPr>
      </w:pPr>
      <w:r w:rsidRPr="00F64179">
        <w:rPr>
          <w:sz w:val="24"/>
        </w:rPr>
        <w:t>* Il s'agit de la différence entre le taux de participation, en 1989 et 1979, par cat</w:t>
      </w:r>
      <w:r w:rsidRPr="00F64179">
        <w:rPr>
          <w:sz w:val="24"/>
        </w:rPr>
        <w:t>é</w:t>
      </w:r>
      <w:r>
        <w:rPr>
          <w:sz w:val="24"/>
        </w:rPr>
        <w:t>gorie d’âge.</w:t>
      </w:r>
    </w:p>
    <w:p w:rsidR="00825077" w:rsidRPr="00F64179" w:rsidRDefault="00825077" w:rsidP="00825077">
      <w:pPr>
        <w:spacing w:before="120" w:after="120"/>
        <w:ind w:firstLine="0"/>
        <w:jc w:val="both"/>
        <w:rPr>
          <w:sz w:val="24"/>
        </w:rPr>
      </w:pPr>
      <w:r w:rsidRPr="00F64179">
        <w:rPr>
          <w:sz w:val="24"/>
        </w:rPr>
        <w:t>** Établissements culturels : index de participation à 6 établiss</w:t>
      </w:r>
      <w:r w:rsidRPr="00F64179">
        <w:rPr>
          <w:sz w:val="24"/>
        </w:rPr>
        <w:t>e</w:t>
      </w:r>
      <w:r w:rsidRPr="00F64179">
        <w:rPr>
          <w:sz w:val="24"/>
        </w:rPr>
        <w:t>ments différents.</w:t>
      </w:r>
    </w:p>
    <w:p w:rsidR="00825077" w:rsidRPr="00F64179" w:rsidRDefault="00825077" w:rsidP="00825077">
      <w:pPr>
        <w:spacing w:before="120" w:after="120"/>
        <w:ind w:firstLine="0"/>
        <w:jc w:val="both"/>
        <w:rPr>
          <w:sz w:val="24"/>
        </w:rPr>
      </w:pPr>
      <w:r w:rsidRPr="00F64179">
        <w:rPr>
          <w:sz w:val="24"/>
        </w:rPr>
        <w:t>*** Assistance à des spectacles : index de participation à 6 catég</w:t>
      </w:r>
      <w:r w:rsidRPr="00F64179">
        <w:rPr>
          <w:sz w:val="24"/>
        </w:rPr>
        <w:t>o</w:t>
      </w:r>
      <w:r w:rsidRPr="00F64179">
        <w:rPr>
          <w:sz w:val="24"/>
        </w:rPr>
        <w:t>ries différentes de spectacle.</w:t>
      </w:r>
    </w:p>
    <w:p w:rsidR="00825077" w:rsidRPr="00F64179" w:rsidRDefault="00825077" w:rsidP="00825077">
      <w:pPr>
        <w:spacing w:before="120" w:after="120"/>
        <w:ind w:firstLine="0"/>
        <w:jc w:val="both"/>
        <w:rPr>
          <w:sz w:val="24"/>
          <w:szCs w:val="2"/>
        </w:rPr>
      </w:pPr>
    </w:p>
    <w:p w:rsidR="00825077" w:rsidRPr="00F64179" w:rsidRDefault="00825077" w:rsidP="00825077">
      <w:pPr>
        <w:pStyle w:val="figtitre"/>
      </w:pPr>
      <w:r w:rsidRPr="00F64179">
        <w:t>TABLEAU 3</w:t>
      </w:r>
      <w:r w:rsidRPr="00F64179">
        <w:br/>
        <w:t>Évolution des taux de lecture selon les cohortes</w:t>
      </w:r>
    </w:p>
    <w:tbl>
      <w:tblPr>
        <w:tblOverlap w:val="never"/>
        <w:tblW w:w="0" w:type="auto"/>
        <w:tblLayout w:type="fixed"/>
        <w:tblCellMar>
          <w:left w:w="10" w:type="dxa"/>
          <w:right w:w="10" w:type="dxa"/>
        </w:tblCellMar>
        <w:tblLook w:val="04A0" w:firstRow="1" w:lastRow="0" w:firstColumn="1" w:lastColumn="0" w:noHBand="0" w:noVBand="1"/>
      </w:tblPr>
      <w:tblGrid>
        <w:gridCol w:w="1474"/>
        <w:gridCol w:w="1614"/>
        <w:gridCol w:w="1614"/>
        <w:gridCol w:w="1614"/>
        <w:gridCol w:w="1614"/>
      </w:tblGrid>
      <w:tr w:rsidR="00825077" w:rsidRPr="00F64179">
        <w:tblPrEx>
          <w:tblCellMar>
            <w:top w:w="0" w:type="dxa"/>
            <w:bottom w:w="0" w:type="dxa"/>
          </w:tblCellMar>
        </w:tblPrEx>
        <w:tc>
          <w:tcPr>
            <w:tcW w:w="1474" w:type="dxa"/>
            <w:tcBorders>
              <w:top w:val="single" w:sz="4" w:space="0" w:color="auto"/>
              <w:bottom w:val="single" w:sz="4" w:space="0" w:color="auto"/>
            </w:tcBorders>
            <w:shd w:val="clear" w:color="auto" w:fill="F2EED5"/>
          </w:tcPr>
          <w:p w:rsidR="00825077" w:rsidRPr="00F64179" w:rsidRDefault="00825077" w:rsidP="00825077">
            <w:pPr>
              <w:spacing w:before="60" w:after="60"/>
              <w:ind w:right="104" w:firstLine="0"/>
              <w:jc w:val="both"/>
              <w:rPr>
                <w:sz w:val="24"/>
                <w:szCs w:val="10"/>
              </w:rPr>
            </w:pPr>
          </w:p>
        </w:tc>
        <w:tc>
          <w:tcPr>
            <w:tcW w:w="1614" w:type="dxa"/>
            <w:tcBorders>
              <w:top w:val="single" w:sz="4" w:space="0" w:color="auto"/>
              <w:bottom w:val="single" w:sz="4" w:space="0" w:color="auto"/>
            </w:tcBorders>
            <w:shd w:val="clear" w:color="auto" w:fill="F2EED5"/>
            <w:vAlign w:val="center"/>
          </w:tcPr>
          <w:p w:rsidR="00825077" w:rsidRPr="00F64179" w:rsidRDefault="00825077" w:rsidP="00825077">
            <w:pPr>
              <w:spacing w:before="60" w:after="60"/>
              <w:ind w:right="104" w:firstLine="0"/>
              <w:jc w:val="center"/>
              <w:rPr>
                <w:sz w:val="24"/>
              </w:rPr>
            </w:pPr>
            <w:r w:rsidRPr="00F64179">
              <w:rPr>
                <w:rStyle w:val="Corpsdutexte275pt"/>
                <w:sz w:val="24"/>
              </w:rPr>
              <w:t>25-34 ans</w:t>
            </w:r>
          </w:p>
        </w:tc>
        <w:tc>
          <w:tcPr>
            <w:tcW w:w="1614" w:type="dxa"/>
            <w:tcBorders>
              <w:top w:val="single" w:sz="4" w:space="0" w:color="auto"/>
              <w:bottom w:val="single" w:sz="4" w:space="0" w:color="auto"/>
            </w:tcBorders>
            <w:shd w:val="clear" w:color="auto" w:fill="F2EED5"/>
            <w:vAlign w:val="center"/>
          </w:tcPr>
          <w:p w:rsidR="00825077" w:rsidRPr="00F64179" w:rsidRDefault="00825077" w:rsidP="00825077">
            <w:pPr>
              <w:spacing w:before="60" w:after="60"/>
              <w:ind w:right="104" w:firstLine="0"/>
              <w:jc w:val="center"/>
              <w:rPr>
                <w:sz w:val="24"/>
              </w:rPr>
            </w:pPr>
            <w:r w:rsidRPr="00F64179">
              <w:rPr>
                <w:rStyle w:val="Corpsdutexte275pt"/>
                <w:sz w:val="24"/>
              </w:rPr>
              <w:t>25-34 ans</w:t>
            </w:r>
          </w:p>
        </w:tc>
        <w:tc>
          <w:tcPr>
            <w:tcW w:w="1614" w:type="dxa"/>
            <w:tcBorders>
              <w:top w:val="single" w:sz="4" w:space="0" w:color="auto"/>
              <w:bottom w:val="single" w:sz="4" w:space="0" w:color="auto"/>
            </w:tcBorders>
            <w:shd w:val="clear" w:color="auto" w:fill="F2EED5"/>
            <w:vAlign w:val="center"/>
          </w:tcPr>
          <w:p w:rsidR="00825077" w:rsidRPr="00F64179" w:rsidRDefault="00825077" w:rsidP="00825077">
            <w:pPr>
              <w:spacing w:before="60" w:after="60"/>
              <w:ind w:right="104" w:firstLine="0"/>
              <w:jc w:val="center"/>
              <w:rPr>
                <w:sz w:val="24"/>
              </w:rPr>
            </w:pPr>
            <w:r w:rsidRPr="00F64179">
              <w:rPr>
                <w:rStyle w:val="Corpsdutexte275pt"/>
                <w:sz w:val="24"/>
              </w:rPr>
              <w:t>35-44 ans</w:t>
            </w:r>
          </w:p>
        </w:tc>
        <w:tc>
          <w:tcPr>
            <w:tcW w:w="1614" w:type="dxa"/>
            <w:tcBorders>
              <w:top w:val="single" w:sz="4" w:space="0" w:color="auto"/>
              <w:bottom w:val="single" w:sz="4" w:space="0" w:color="auto"/>
              <w:right w:val="single" w:sz="4" w:space="0" w:color="auto"/>
            </w:tcBorders>
            <w:shd w:val="clear" w:color="auto" w:fill="F2EED5"/>
            <w:vAlign w:val="center"/>
          </w:tcPr>
          <w:p w:rsidR="00825077" w:rsidRPr="00F64179" w:rsidRDefault="00825077" w:rsidP="00825077">
            <w:pPr>
              <w:spacing w:before="60" w:after="60"/>
              <w:ind w:right="104" w:firstLine="0"/>
              <w:jc w:val="center"/>
              <w:rPr>
                <w:sz w:val="24"/>
              </w:rPr>
            </w:pPr>
            <w:r w:rsidRPr="00F64179">
              <w:rPr>
                <w:rStyle w:val="Corpsdutexte275pt"/>
                <w:sz w:val="24"/>
              </w:rPr>
              <w:t>45-54 ans</w:t>
            </w:r>
          </w:p>
        </w:tc>
      </w:tr>
      <w:tr w:rsidR="00825077" w:rsidRPr="00F64179">
        <w:tblPrEx>
          <w:tblCellMar>
            <w:top w:w="0" w:type="dxa"/>
            <w:bottom w:w="0" w:type="dxa"/>
          </w:tblCellMar>
        </w:tblPrEx>
        <w:tc>
          <w:tcPr>
            <w:tcW w:w="1474" w:type="dxa"/>
            <w:tcBorders>
              <w:top w:val="single" w:sz="4" w:space="0" w:color="auto"/>
              <w:left w:val="single" w:sz="4" w:space="0" w:color="auto"/>
            </w:tcBorders>
            <w:shd w:val="clear" w:color="auto" w:fill="FFFFFF"/>
            <w:vAlign w:val="center"/>
          </w:tcPr>
          <w:p w:rsidR="00825077" w:rsidRPr="00F64179" w:rsidRDefault="00825077" w:rsidP="00825077">
            <w:pPr>
              <w:spacing w:before="60" w:after="60"/>
              <w:ind w:right="104" w:firstLine="0"/>
              <w:jc w:val="both"/>
              <w:rPr>
                <w:sz w:val="24"/>
              </w:rPr>
            </w:pPr>
            <w:r w:rsidRPr="00F64179">
              <w:rPr>
                <w:rStyle w:val="Corpsdutexte275pt"/>
                <w:sz w:val="24"/>
              </w:rPr>
              <w:t>Journaux</w:t>
            </w:r>
          </w:p>
        </w:tc>
        <w:tc>
          <w:tcPr>
            <w:tcW w:w="1614" w:type="dxa"/>
            <w:tcBorders>
              <w:top w:val="single" w:sz="4" w:space="0" w:color="auto"/>
            </w:tcBorders>
            <w:shd w:val="clear" w:color="auto" w:fill="FFFFFF"/>
            <w:vAlign w:val="bottom"/>
          </w:tcPr>
          <w:p w:rsidR="00825077" w:rsidRPr="00F64179" w:rsidRDefault="00825077" w:rsidP="00825077">
            <w:pPr>
              <w:spacing w:before="60" w:after="60"/>
              <w:ind w:right="104" w:firstLine="0"/>
              <w:jc w:val="center"/>
              <w:rPr>
                <w:sz w:val="24"/>
              </w:rPr>
            </w:pPr>
            <w:r w:rsidRPr="00F64179">
              <w:rPr>
                <w:rStyle w:val="Corpsdutexte275pt"/>
                <w:sz w:val="24"/>
              </w:rPr>
              <w:t>1,0</w:t>
            </w:r>
          </w:p>
        </w:tc>
        <w:tc>
          <w:tcPr>
            <w:tcW w:w="1614" w:type="dxa"/>
            <w:tcBorders>
              <w:top w:val="single" w:sz="4" w:space="0" w:color="auto"/>
            </w:tcBorders>
            <w:shd w:val="clear" w:color="auto" w:fill="FFFFFF"/>
            <w:vAlign w:val="bottom"/>
          </w:tcPr>
          <w:p w:rsidR="00825077" w:rsidRPr="00F64179" w:rsidRDefault="00825077" w:rsidP="00825077">
            <w:pPr>
              <w:spacing w:before="60" w:after="60"/>
              <w:ind w:right="104" w:firstLine="0"/>
              <w:jc w:val="center"/>
              <w:rPr>
                <w:sz w:val="24"/>
              </w:rPr>
            </w:pPr>
            <w:r w:rsidRPr="00F64179">
              <w:rPr>
                <w:rStyle w:val="Corpsdutexte275pt"/>
                <w:sz w:val="24"/>
              </w:rPr>
              <w:t>5,6</w:t>
            </w:r>
          </w:p>
        </w:tc>
        <w:tc>
          <w:tcPr>
            <w:tcW w:w="1614" w:type="dxa"/>
            <w:tcBorders>
              <w:top w:val="single" w:sz="4" w:space="0" w:color="auto"/>
            </w:tcBorders>
            <w:shd w:val="clear" w:color="auto" w:fill="FFFFFF"/>
            <w:vAlign w:val="bottom"/>
          </w:tcPr>
          <w:p w:rsidR="00825077" w:rsidRPr="00F64179" w:rsidRDefault="00825077" w:rsidP="00825077">
            <w:pPr>
              <w:spacing w:before="60" w:after="60"/>
              <w:ind w:right="104" w:firstLine="0"/>
              <w:jc w:val="center"/>
              <w:rPr>
                <w:sz w:val="24"/>
              </w:rPr>
            </w:pPr>
            <w:r w:rsidRPr="00F64179">
              <w:rPr>
                <w:rStyle w:val="Corpsdutexte275pt"/>
                <w:sz w:val="24"/>
              </w:rPr>
              <w:t>0,6</w:t>
            </w:r>
          </w:p>
        </w:tc>
        <w:tc>
          <w:tcPr>
            <w:tcW w:w="1614" w:type="dxa"/>
            <w:tcBorders>
              <w:top w:val="single" w:sz="4" w:space="0" w:color="auto"/>
              <w:right w:val="single" w:sz="4" w:space="0" w:color="auto"/>
            </w:tcBorders>
            <w:shd w:val="clear" w:color="auto" w:fill="FFFFFF"/>
            <w:vAlign w:val="bottom"/>
          </w:tcPr>
          <w:p w:rsidR="00825077" w:rsidRPr="00F64179" w:rsidRDefault="00825077" w:rsidP="00825077">
            <w:pPr>
              <w:spacing w:before="60" w:after="60"/>
              <w:ind w:right="104" w:firstLine="0"/>
              <w:jc w:val="center"/>
              <w:rPr>
                <w:sz w:val="24"/>
              </w:rPr>
            </w:pPr>
            <w:r w:rsidRPr="00F64179">
              <w:rPr>
                <w:rStyle w:val="Corpsdutexte275pt"/>
                <w:sz w:val="24"/>
              </w:rPr>
              <w:t>0,2</w:t>
            </w:r>
          </w:p>
        </w:tc>
      </w:tr>
      <w:tr w:rsidR="00825077" w:rsidRPr="00F64179">
        <w:tblPrEx>
          <w:tblCellMar>
            <w:top w:w="0" w:type="dxa"/>
            <w:bottom w:w="0" w:type="dxa"/>
          </w:tblCellMar>
        </w:tblPrEx>
        <w:tc>
          <w:tcPr>
            <w:tcW w:w="1474" w:type="dxa"/>
            <w:tcBorders>
              <w:left w:val="single" w:sz="4" w:space="0" w:color="auto"/>
            </w:tcBorders>
            <w:shd w:val="clear" w:color="auto" w:fill="FFFFFF"/>
            <w:vAlign w:val="bottom"/>
          </w:tcPr>
          <w:p w:rsidR="00825077" w:rsidRPr="00F64179" w:rsidRDefault="00825077" w:rsidP="00825077">
            <w:pPr>
              <w:spacing w:before="60" w:after="60"/>
              <w:ind w:right="104" w:firstLine="0"/>
              <w:jc w:val="both"/>
              <w:rPr>
                <w:sz w:val="24"/>
              </w:rPr>
            </w:pPr>
            <w:r w:rsidRPr="00F64179">
              <w:rPr>
                <w:rStyle w:val="Corpsdutexte275pt"/>
                <w:sz w:val="24"/>
              </w:rPr>
              <w:t>Magaz</w:t>
            </w:r>
            <w:r w:rsidRPr="00F64179">
              <w:rPr>
                <w:rStyle w:val="Corpsdutexte275pt"/>
                <w:sz w:val="24"/>
              </w:rPr>
              <w:t>i</w:t>
            </w:r>
            <w:r w:rsidRPr="00F64179">
              <w:rPr>
                <w:rStyle w:val="Corpsdutexte275pt"/>
                <w:sz w:val="24"/>
              </w:rPr>
              <w:t>nes</w:t>
            </w:r>
          </w:p>
        </w:tc>
        <w:tc>
          <w:tcPr>
            <w:tcW w:w="1614" w:type="dxa"/>
            <w:shd w:val="clear" w:color="auto" w:fill="FFFFFF"/>
            <w:vAlign w:val="bottom"/>
          </w:tcPr>
          <w:p w:rsidR="00825077" w:rsidRPr="00F64179" w:rsidRDefault="00825077" w:rsidP="00825077">
            <w:pPr>
              <w:spacing w:before="60" w:after="60"/>
              <w:ind w:right="104" w:firstLine="0"/>
              <w:jc w:val="center"/>
              <w:rPr>
                <w:sz w:val="24"/>
              </w:rPr>
            </w:pPr>
            <w:r w:rsidRPr="00F64179">
              <w:rPr>
                <w:rStyle w:val="Corpsdutexte275pt"/>
                <w:sz w:val="24"/>
              </w:rPr>
              <w:t>2,4</w:t>
            </w:r>
          </w:p>
        </w:tc>
        <w:tc>
          <w:tcPr>
            <w:tcW w:w="1614" w:type="dxa"/>
            <w:shd w:val="clear" w:color="auto" w:fill="FFFFFF"/>
            <w:vAlign w:val="bottom"/>
          </w:tcPr>
          <w:p w:rsidR="00825077" w:rsidRPr="00F64179" w:rsidRDefault="00825077" w:rsidP="00825077">
            <w:pPr>
              <w:spacing w:before="60" w:after="60"/>
              <w:ind w:right="104" w:firstLine="0"/>
              <w:jc w:val="center"/>
              <w:rPr>
                <w:sz w:val="24"/>
              </w:rPr>
            </w:pPr>
            <w:r w:rsidRPr="00F64179">
              <w:rPr>
                <w:rStyle w:val="Corpsdutexte275pt"/>
                <w:sz w:val="24"/>
              </w:rPr>
              <w:t>3,8</w:t>
            </w:r>
          </w:p>
        </w:tc>
        <w:tc>
          <w:tcPr>
            <w:tcW w:w="1614" w:type="dxa"/>
            <w:shd w:val="clear" w:color="auto" w:fill="FFFFFF"/>
            <w:vAlign w:val="bottom"/>
          </w:tcPr>
          <w:p w:rsidR="00825077" w:rsidRPr="00F64179" w:rsidRDefault="00825077" w:rsidP="00825077">
            <w:pPr>
              <w:spacing w:before="60" w:after="60"/>
              <w:ind w:right="104" w:firstLine="0"/>
              <w:jc w:val="center"/>
              <w:rPr>
                <w:sz w:val="24"/>
              </w:rPr>
            </w:pPr>
            <w:r w:rsidRPr="00F64179">
              <w:rPr>
                <w:rStyle w:val="Corpsdutexte275pt"/>
                <w:sz w:val="24"/>
              </w:rPr>
              <w:t>-2,4</w:t>
            </w:r>
          </w:p>
        </w:tc>
        <w:tc>
          <w:tcPr>
            <w:tcW w:w="1614" w:type="dxa"/>
            <w:tcBorders>
              <w:right w:val="single" w:sz="4" w:space="0" w:color="auto"/>
            </w:tcBorders>
            <w:shd w:val="clear" w:color="auto" w:fill="FFFFFF"/>
            <w:vAlign w:val="bottom"/>
          </w:tcPr>
          <w:p w:rsidR="00825077" w:rsidRPr="00F64179" w:rsidRDefault="00825077" w:rsidP="00825077">
            <w:pPr>
              <w:spacing w:before="60" w:after="60"/>
              <w:ind w:right="104" w:firstLine="0"/>
              <w:jc w:val="center"/>
              <w:rPr>
                <w:sz w:val="24"/>
              </w:rPr>
            </w:pPr>
            <w:r w:rsidRPr="00F64179">
              <w:rPr>
                <w:rStyle w:val="Corpsdutexte275pt"/>
                <w:sz w:val="24"/>
              </w:rPr>
              <w:t>1,4</w:t>
            </w:r>
          </w:p>
        </w:tc>
      </w:tr>
      <w:tr w:rsidR="00825077" w:rsidRPr="00F64179">
        <w:tblPrEx>
          <w:tblCellMar>
            <w:top w:w="0" w:type="dxa"/>
            <w:bottom w:w="0" w:type="dxa"/>
          </w:tblCellMar>
        </w:tblPrEx>
        <w:tc>
          <w:tcPr>
            <w:tcW w:w="1474" w:type="dxa"/>
            <w:tcBorders>
              <w:left w:val="single" w:sz="4" w:space="0" w:color="auto"/>
              <w:bottom w:val="single" w:sz="4" w:space="0" w:color="auto"/>
            </w:tcBorders>
            <w:shd w:val="clear" w:color="auto" w:fill="FFFFFF"/>
            <w:vAlign w:val="center"/>
          </w:tcPr>
          <w:p w:rsidR="00825077" w:rsidRPr="00F64179" w:rsidRDefault="00825077" w:rsidP="00825077">
            <w:pPr>
              <w:spacing w:before="60" w:after="60"/>
              <w:ind w:right="104" w:firstLine="0"/>
              <w:jc w:val="both"/>
              <w:rPr>
                <w:sz w:val="24"/>
              </w:rPr>
            </w:pPr>
            <w:r w:rsidRPr="00F64179">
              <w:rPr>
                <w:rStyle w:val="Corpsdutexte275pt"/>
                <w:sz w:val="24"/>
              </w:rPr>
              <w:t>Livres</w:t>
            </w:r>
          </w:p>
        </w:tc>
        <w:tc>
          <w:tcPr>
            <w:tcW w:w="1614" w:type="dxa"/>
            <w:tcBorders>
              <w:bottom w:val="single" w:sz="4" w:space="0" w:color="auto"/>
            </w:tcBorders>
            <w:shd w:val="clear" w:color="auto" w:fill="FFFFFF"/>
            <w:vAlign w:val="center"/>
          </w:tcPr>
          <w:p w:rsidR="00825077" w:rsidRPr="00F64179" w:rsidRDefault="00825077" w:rsidP="00825077">
            <w:pPr>
              <w:spacing w:before="60" w:after="60"/>
              <w:ind w:right="104" w:firstLine="0"/>
              <w:jc w:val="center"/>
              <w:rPr>
                <w:sz w:val="24"/>
              </w:rPr>
            </w:pPr>
            <w:r w:rsidRPr="00F64179">
              <w:rPr>
                <w:rStyle w:val="Corpsdutexte275pt"/>
                <w:sz w:val="24"/>
              </w:rPr>
              <w:t>-5,7</w:t>
            </w:r>
          </w:p>
        </w:tc>
        <w:tc>
          <w:tcPr>
            <w:tcW w:w="1614" w:type="dxa"/>
            <w:tcBorders>
              <w:bottom w:val="single" w:sz="4" w:space="0" w:color="auto"/>
            </w:tcBorders>
            <w:shd w:val="clear" w:color="auto" w:fill="FFFFFF"/>
            <w:vAlign w:val="center"/>
          </w:tcPr>
          <w:p w:rsidR="00825077" w:rsidRPr="00F64179" w:rsidRDefault="00825077" w:rsidP="00825077">
            <w:pPr>
              <w:spacing w:before="60" w:after="60"/>
              <w:ind w:right="104" w:firstLine="0"/>
              <w:jc w:val="center"/>
              <w:rPr>
                <w:sz w:val="24"/>
              </w:rPr>
            </w:pPr>
            <w:r w:rsidRPr="00F64179">
              <w:rPr>
                <w:rStyle w:val="Corpsdutexte275pt"/>
                <w:sz w:val="24"/>
              </w:rPr>
              <w:t>-12,8</w:t>
            </w:r>
          </w:p>
        </w:tc>
        <w:tc>
          <w:tcPr>
            <w:tcW w:w="1614" w:type="dxa"/>
            <w:tcBorders>
              <w:bottom w:val="single" w:sz="4" w:space="0" w:color="auto"/>
            </w:tcBorders>
            <w:shd w:val="clear" w:color="auto" w:fill="FFFFFF"/>
            <w:vAlign w:val="center"/>
          </w:tcPr>
          <w:p w:rsidR="00825077" w:rsidRPr="00F64179" w:rsidRDefault="00825077" w:rsidP="00825077">
            <w:pPr>
              <w:spacing w:before="60" w:after="60"/>
              <w:ind w:right="104" w:firstLine="0"/>
              <w:jc w:val="center"/>
              <w:rPr>
                <w:sz w:val="24"/>
              </w:rPr>
            </w:pPr>
            <w:r w:rsidRPr="00F64179">
              <w:rPr>
                <w:rStyle w:val="Corpsdutexte275pt"/>
                <w:sz w:val="24"/>
              </w:rPr>
              <w:t>-10,3</w:t>
            </w:r>
          </w:p>
        </w:tc>
        <w:tc>
          <w:tcPr>
            <w:tcW w:w="1614" w:type="dxa"/>
            <w:tcBorders>
              <w:bottom w:val="single" w:sz="4" w:space="0" w:color="auto"/>
              <w:right w:val="single" w:sz="4" w:space="0" w:color="auto"/>
            </w:tcBorders>
            <w:shd w:val="clear" w:color="auto" w:fill="FFFFFF"/>
            <w:vAlign w:val="center"/>
          </w:tcPr>
          <w:p w:rsidR="00825077" w:rsidRPr="00F64179" w:rsidRDefault="00825077" w:rsidP="00825077">
            <w:pPr>
              <w:spacing w:before="60" w:after="60"/>
              <w:ind w:right="104" w:firstLine="0"/>
              <w:jc w:val="center"/>
              <w:rPr>
                <w:sz w:val="24"/>
              </w:rPr>
            </w:pPr>
            <w:r w:rsidRPr="00F64179">
              <w:rPr>
                <w:rStyle w:val="Corpsdutexte275pt"/>
                <w:sz w:val="24"/>
              </w:rPr>
              <w:t>5,6</w:t>
            </w:r>
          </w:p>
        </w:tc>
      </w:tr>
    </w:tbl>
    <w:p w:rsidR="00825077" w:rsidRPr="00BC1E0D" w:rsidRDefault="00825077" w:rsidP="00825077">
      <w:pPr>
        <w:spacing w:before="120" w:after="120"/>
        <w:jc w:val="both"/>
        <w:rPr>
          <w:szCs w:val="2"/>
        </w:rPr>
      </w:pPr>
    </w:p>
    <w:p w:rsidR="00825077" w:rsidRDefault="00825077" w:rsidP="00825077">
      <w:pPr>
        <w:spacing w:before="120" w:after="120"/>
        <w:ind w:firstLine="0"/>
        <w:jc w:val="both"/>
      </w:pPr>
      <w:r w:rsidRPr="00BC1E0D">
        <w:t>Il s’agit de la comparaison des taux des cohortes de 1979 comparés à ceux de la tranche immédiatement s</w:t>
      </w:r>
      <w:r w:rsidRPr="00BC1E0D">
        <w:t>u</w:t>
      </w:r>
      <w:r w:rsidRPr="00BC1E0D">
        <w:t>périeure en 1989 (par exemple les 25-34 ans de 1979 par rapport aux 35-44 ans de 1989).</w:t>
      </w:r>
    </w:p>
    <w:p w:rsidR="00825077" w:rsidRDefault="00825077" w:rsidP="00825077">
      <w:pPr>
        <w:spacing w:before="120" w:after="120"/>
        <w:ind w:firstLine="0"/>
        <w:jc w:val="both"/>
      </w:pPr>
    </w:p>
    <w:p w:rsidR="00825077" w:rsidRDefault="00825077" w:rsidP="00825077">
      <w:pPr>
        <w:spacing w:before="120" w:after="120"/>
        <w:ind w:firstLine="0"/>
        <w:jc w:val="both"/>
      </w:pPr>
      <w:r>
        <w:t>[132]</w:t>
      </w:r>
    </w:p>
    <w:p w:rsidR="00825077" w:rsidRPr="00F64179" w:rsidRDefault="00825077" w:rsidP="00825077">
      <w:pPr>
        <w:pStyle w:val="figtitre"/>
      </w:pPr>
      <w:r w:rsidRPr="00F64179">
        <w:t>TABLEAU 4</w:t>
      </w:r>
      <w:r w:rsidRPr="00F64179">
        <w:br/>
        <w:t>Temps consacré à diverses activités,</w:t>
      </w:r>
      <w:r w:rsidRPr="00F64179">
        <w:br/>
        <w:t>selon l’âge, Québec, 1986</w:t>
      </w:r>
    </w:p>
    <w:tbl>
      <w:tblPr>
        <w:tblOverlap w:val="never"/>
        <w:tblW w:w="0" w:type="auto"/>
        <w:tblLayout w:type="fixed"/>
        <w:tblCellMar>
          <w:left w:w="10" w:type="dxa"/>
          <w:right w:w="10" w:type="dxa"/>
        </w:tblCellMar>
        <w:tblLook w:val="04A0" w:firstRow="1" w:lastRow="0" w:firstColumn="1" w:lastColumn="0" w:noHBand="0" w:noVBand="1"/>
      </w:tblPr>
      <w:tblGrid>
        <w:gridCol w:w="1752"/>
        <w:gridCol w:w="3089"/>
        <w:gridCol w:w="3089"/>
      </w:tblGrid>
      <w:tr w:rsidR="00825077" w:rsidRPr="00F64179">
        <w:tblPrEx>
          <w:tblCellMar>
            <w:top w:w="0" w:type="dxa"/>
            <w:bottom w:w="0" w:type="dxa"/>
          </w:tblCellMar>
        </w:tblPrEx>
        <w:tc>
          <w:tcPr>
            <w:tcW w:w="1752" w:type="dxa"/>
            <w:tcBorders>
              <w:top w:val="single" w:sz="4" w:space="0" w:color="auto"/>
              <w:bottom w:val="single" w:sz="4" w:space="0" w:color="auto"/>
            </w:tcBorders>
            <w:shd w:val="clear" w:color="auto" w:fill="F2EED5"/>
          </w:tcPr>
          <w:p w:rsidR="00825077" w:rsidRPr="00F64179" w:rsidRDefault="00825077" w:rsidP="00825077">
            <w:pPr>
              <w:spacing w:before="120" w:after="120"/>
              <w:ind w:left="90" w:right="112" w:firstLine="0"/>
              <w:jc w:val="both"/>
              <w:rPr>
                <w:sz w:val="24"/>
                <w:szCs w:val="10"/>
              </w:rPr>
            </w:pPr>
          </w:p>
        </w:tc>
        <w:tc>
          <w:tcPr>
            <w:tcW w:w="3089" w:type="dxa"/>
            <w:tcBorders>
              <w:top w:val="single" w:sz="4" w:space="0" w:color="auto"/>
              <w:bottom w:val="single" w:sz="4" w:space="0" w:color="auto"/>
            </w:tcBorders>
            <w:shd w:val="clear" w:color="auto" w:fill="F2EED5"/>
            <w:vAlign w:val="center"/>
          </w:tcPr>
          <w:p w:rsidR="00825077" w:rsidRPr="00F64179" w:rsidRDefault="00825077" w:rsidP="00825077">
            <w:pPr>
              <w:spacing w:before="120" w:after="120"/>
              <w:ind w:left="90" w:right="112" w:firstLine="0"/>
              <w:jc w:val="center"/>
              <w:rPr>
                <w:sz w:val="24"/>
              </w:rPr>
            </w:pPr>
            <w:r w:rsidRPr="00F64179">
              <w:rPr>
                <w:rStyle w:val="Corpsdutexte275pt"/>
                <w:sz w:val="24"/>
              </w:rPr>
              <w:t>À LA MA</w:t>
            </w:r>
            <w:r w:rsidRPr="00F64179">
              <w:rPr>
                <w:rStyle w:val="Corpsdutexte275pt"/>
                <w:sz w:val="24"/>
              </w:rPr>
              <w:t>I</w:t>
            </w:r>
            <w:r w:rsidRPr="00F64179">
              <w:rPr>
                <w:rStyle w:val="Corpsdutexte275pt"/>
                <w:sz w:val="24"/>
              </w:rPr>
              <w:t>SON min/jour</w:t>
            </w:r>
          </w:p>
        </w:tc>
        <w:tc>
          <w:tcPr>
            <w:tcW w:w="3089" w:type="dxa"/>
            <w:tcBorders>
              <w:top w:val="single" w:sz="4" w:space="0" w:color="auto"/>
              <w:bottom w:val="single" w:sz="4" w:space="0" w:color="auto"/>
            </w:tcBorders>
            <w:shd w:val="clear" w:color="auto" w:fill="F2EED5"/>
            <w:vAlign w:val="center"/>
          </w:tcPr>
          <w:p w:rsidR="00825077" w:rsidRPr="00F64179" w:rsidRDefault="00825077" w:rsidP="00825077">
            <w:pPr>
              <w:spacing w:before="120" w:after="120"/>
              <w:ind w:left="90" w:right="112" w:firstLine="0"/>
              <w:jc w:val="center"/>
              <w:rPr>
                <w:sz w:val="24"/>
              </w:rPr>
            </w:pPr>
            <w:r w:rsidRPr="00F64179">
              <w:rPr>
                <w:rStyle w:val="Corpsdutexte275pt"/>
                <w:sz w:val="24"/>
              </w:rPr>
              <w:t>AVEC DES AMIS min/jour</w:t>
            </w:r>
          </w:p>
        </w:tc>
      </w:tr>
      <w:tr w:rsidR="00825077" w:rsidRPr="00F64179">
        <w:tblPrEx>
          <w:tblCellMar>
            <w:top w:w="0" w:type="dxa"/>
            <w:bottom w:w="0" w:type="dxa"/>
          </w:tblCellMar>
        </w:tblPrEx>
        <w:tc>
          <w:tcPr>
            <w:tcW w:w="1752" w:type="dxa"/>
            <w:tcBorders>
              <w:top w:val="single" w:sz="4" w:space="0" w:color="auto"/>
            </w:tcBorders>
            <w:shd w:val="clear" w:color="auto" w:fill="FFFFFF"/>
            <w:vAlign w:val="bottom"/>
          </w:tcPr>
          <w:p w:rsidR="00825077" w:rsidRPr="00F64179" w:rsidRDefault="00825077" w:rsidP="00825077">
            <w:pPr>
              <w:spacing w:before="60" w:after="60"/>
              <w:ind w:firstLine="0"/>
              <w:jc w:val="both"/>
              <w:rPr>
                <w:sz w:val="24"/>
              </w:rPr>
            </w:pPr>
            <w:r w:rsidRPr="00F64179">
              <w:rPr>
                <w:rStyle w:val="Corpsdutexte275pt"/>
                <w:sz w:val="24"/>
              </w:rPr>
              <w:t>15-24 ans</w:t>
            </w:r>
          </w:p>
        </w:tc>
        <w:tc>
          <w:tcPr>
            <w:tcW w:w="3089" w:type="dxa"/>
            <w:tcBorders>
              <w:top w:val="single" w:sz="4" w:space="0" w:color="auto"/>
            </w:tcBorders>
            <w:shd w:val="clear" w:color="auto" w:fill="FFFFFF"/>
            <w:vAlign w:val="bottom"/>
          </w:tcPr>
          <w:p w:rsidR="00825077" w:rsidRPr="00F64179" w:rsidRDefault="00825077" w:rsidP="00825077">
            <w:pPr>
              <w:tabs>
                <w:tab w:val="decimal" w:pos="1578"/>
              </w:tabs>
              <w:spacing w:before="60" w:after="60"/>
              <w:ind w:firstLine="0"/>
              <w:jc w:val="both"/>
              <w:rPr>
                <w:sz w:val="24"/>
              </w:rPr>
            </w:pPr>
            <w:r w:rsidRPr="00F64179">
              <w:rPr>
                <w:rStyle w:val="Corpsdutexte275pt"/>
                <w:sz w:val="24"/>
              </w:rPr>
              <w:t>851</w:t>
            </w:r>
          </w:p>
        </w:tc>
        <w:tc>
          <w:tcPr>
            <w:tcW w:w="3089" w:type="dxa"/>
            <w:tcBorders>
              <w:top w:val="single" w:sz="4" w:space="0" w:color="auto"/>
            </w:tcBorders>
            <w:shd w:val="clear" w:color="auto" w:fill="FFFFFF"/>
            <w:vAlign w:val="bottom"/>
          </w:tcPr>
          <w:p w:rsidR="00825077" w:rsidRPr="00F64179" w:rsidRDefault="00825077" w:rsidP="00825077">
            <w:pPr>
              <w:tabs>
                <w:tab w:val="decimal" w:pos="1578"/>
              </w:tabs>
              <w:spacing w:before="60" w:after="60"/>
              <w:ind w:firstLine="0"/>
              <w:jc w:val="both"/>
              <w:rPr>
                <w:sz w:val="24"/>
              </w:rPr>
            </w:pPr>
            <w:r w:rsidRPr="00F64179">
              <w:rPr>
                <w:rStyle w:val="Corpsdutexte275pt"/>
                <w:sz w:val="24"/>
              </w:rPr>
              <w:t>215</w:t>
            </w:r>
          </w:p>
        </w:tc>
      </w:tr>
      <w:tr w:rsidR="00825077" w:rsidRPr="00F64179">
        <w:tblPrEx>
          <w:tblCellMar>
            <w:top w:w="0" w:type="dxa"/>
            <w:bottom w:w="0" w:type="dxa"/>
          </w:tblCellMar>
        </w:tblPrEx>
        <w:tc>
          <w:tcPr>
            <w:tcW w:w="1752" w:type="dxa"/>
            <w:shd w:val="clear" w:color="auto" w:fill="FFFFFF"/>
            <w:vAlign w:val="center"/>
          </w:tcPr>
          <w:p w:rsidR="00825077" w:rsidRPr="00F64179" w:rsidRDefault="00825077" w:rsidP="00825077">
            <w:pPr>
              <w:spacing w:before="60" w:after="60"/>
              <w:ind w:firstLine="0"/>
              <w:jc w:val="both"/>
              <w:rPr>
                <w:sz w:val="24"/>
              </w:rPr>
            </w:pPr>
            <w:r w:rsidRPr="00F64179">
              <w:rPr>
                <w:rStyle w:val="Corpsdutexte275pt"/>
                <w:sz w:val="24"/>
              </w:rPr>
              <w:t>25-44 ans</w:t>
            </w:r>
          </w:p>
        </w:tc>
        <w:tc>
          <w:tcPr>
            <w:tcW w:w="3089" w:type="dxa"/>
            <w:shd w:val="clear" w:color="auto" w:fill="FFFFFF"/>
            <w:vAlign w:val="center"/>
          </w:tcPr>
          <w:p w:rsidR="00825077" w:rsidRPr="00F64179" w:rsidRDefault="00825077" w:rsidP="00825077">
            <w:pPr>
              <w:tabs>
                <w:tab w:val="decimal" w:pos="1578"/>
              </w:tabs>
              <w:spacing w:before="60" w:after="60"/>
              <w:ind w:firstLine="0"/>
              <w:jc w:val="both"/>
              <w:rPr>
                <w:sz w:val="24"/>
              </w:rPr>
            </w:pPr>
            <w:r w:rsidRPr="00F64179">
              <w:rPr>
                <w:rStyle w:val="Corpsdutexte275pt"/>
                <w:sz w:val="24"/>
              </w:rPr>
              <w:t>899</w:t>
            </w:r>
          </w:p>
        </w:tc>
        <w:tc>
          <w:tcPr>
            <w:tcW w:w="3089" w:type="dxa"/>
            <w:shd w:val="clear" w:color="auto" w:fill="FFFFFF"/>
            <w:vAlign w:val="center"/>
          </w:tcPr>
          <w:p w:rsidR="00825077" w:rsidRPr="00F64179" w:rsidRDefault="00825077" w:rsidP="00825077">
            <w:pPr>
              <w:tabs>
                <w:tab w:val="decimal" w:pos="1578"/>
              </w:tabs>
              <w:spacing w:before="60" w:after="60"/>
              <w:ind w:firstLine="0"/>
              <w:jc w:val="both"/>
              <w:rPr>
                <w:sz w:val="24"/>
              </w:rPr>
            </w:pPr>
            <w:r w:rsidRPr="00F64179">
              <w:rPr>
                <w:rStyle w:val="Corpsdutexte275pt"/>
                <w:sz w:val="24"/>
              </w:rPr>
              <w:t>81</w:t>
            </w:r>
          </w:p>
        </w:tc>
      </w:tr>
      <w:tr w:rsidR="00825077" w:rsidRPr="00F64179">
        <w:tblPrEx>
          <w:tblCellMar>
            <w:top w:w="0" w:type="dxa"/>
            <w:bottom w:w="0" w:type="dxa"/>
          </w:tblCellMar>
        </w:tblPrEx>
        <w:tc>
          <w:tcPr>
            <w:tcW w:w="1752" w:type="dxa"/>
            <w:shd w:val="clear" w:color="auto" w:fill="FFFFFF"/>
          </w:tcPr>
          <w:p w:rsidR="00825077" w:rsidRPr="00F64179" w:rsidRDefault="00825077" w:rsidP="00825077">
            <w:pPr>
              <w:spacing w:before="60" w:after="60"/>
              <w:ind w:firstLine="0"/>
              <w:jc w:val="both"/>
              <w:rPr>
                <w:sz w:val="24"/>
              </w:rPr>
            </w:pPr>
            <w:r w:rsidRPr="00F64179">
              <w:rPr>
                <w:rStyle w:val="Corpsdutexte275pt"/>
                <w:sz w:val="24"/>
              </w:rPr>
              <w:t>45-64 ans</w:t>
            </w:r>
          </w:p>
        </w:tc>
        <w:tc>
          <w:tcPr>
            <w:tcW w:w="3089" w:type="dxa"/>
            <w:shd w:val="clear" w:color="auto" w:fill="FFFFFF"/>
          </w:tcPr>
          <w:p w:rsidR="00825077" w:rsidRPr="00F64179" w:rsidRDefault="00825077" w:rsidP="00825077">
            <w:pPr>
              <w:tabs>
                <w:tab w:val="decimal" w:pos="1578"/>
              </w:tabs>
              <w:spacing w:before="60" w:after="60"/>
              <w:ind w:firstLine="0"/>
              <w:jc w:val="both"/>
              <w:rPr>
                <w:sz w:val="24"/>
              </w:rPr>
            </w:pPr>
            <w:r w:rsidRPr="00F64179">
              <w:rPr>
                <w:rStyle w:val="Corpsdutexte275pt"/>
                <w:sz w:val="24"/>
              </w:rPr>
              <w:t>988</w:t>
            </w:r>
          </w:p>
        </w:tc>
        <w:tc>
          <w:tcPr>
            <w:tcW w:w="3089" w:type="dxa"/>
            <w:shd w:val="clear" w:color="auto" w:fill="FFFFFF"/>
          </w:tcPr>
          <w:p w:rsidR="00825077" w:rsidRPr="00F64179" w:rsidRDefault="00825077" w:rsidP="00825077">
            <w:pPr>
              <w:tabs>
                <w:tab w:val="decimal" w:pos="1578"/>
              </w:tabs>
              <w:spacing w:before="60" w:after="60"/>
              <w:ind w:firstLine="0"/>
              <w:jc w:val="both"/>
              <w:rPr>
                <w:sz w:val="24"/>
              </w:rPr>
            </w:pPr>
            <w:r w:rsidRPr="00F64179">
              <w:rPr>
                <w:rStyle w:val="Corpsdutexte275pt"/>
                <w:sz w:val="24"/>
              </w:rPr>
              <w:t>78</w:t>
            </w:r>
          </w:p>
        </w:tc>
      </w:tr>
      <w:tr w:rsidR="00825077" w:rsidRPr="00F64179">
        <w:tblPrEx>
          <w:tblCellMar>
            <w:top w:w="0" w:type="dxa"/>
            <w:bottom w:w="0" w:type="dxa"/>
          </w:tblCellMar>
        </w:tblPrEx>
        <w:tc>
          <w:tcPr>
            <w:tcW w:w="1752" w:type="dxa"/>
            <w:shd w:val="clear" w:color="auto" w:fill="FFFFFF"/>
            <w:vAlign w:val="center"/>
          </w:tcPr>
          <w:p w:rsidR="00825077" w:rsidRPr="00F64179" w:rsidRDefault="00825077" w:rsidP="00825077">
            <w:pPr>
              <w:spacing w:before="60" w:after="60"/>
              <w:ind w:firstLine="0"/>
              <w:jc w:val="both"/>
              <w:rPr>
                <w:sz w:val="24"/>
              </w:rPr>
            </w:pPr>
            <w:r>
              <w:rPr>
                <w:rStyle w:val="Corpsdutexte275pt"/>
                <w:sz w:val="24"/>
              </w:rPr>
              <w:t>65 ans et pl</w:t>
            </w:r>
            <w:r w:rsidRPr="00F64179">
              <w:rPr>
                <w:rStyle w:val="Corpsdutexte275pt"/>
                <w:sz w:val="24"/>
              </w:rPr>
              <w:t>us</w:t>
            </w:r>
          </w:p>
        </w:tc>
        <w:tc>
          <w:tcPr>
            <w:tcW w:w="3089" w:type="dxa"/>
            <w:shd w:val="clear" w:color="auto" w:fill="FFFFFF"/>
            <w:vAlign w:val="center"/>
          </w:tcPr>
          <w:p w:rsidR="00825077" w:rsidRPr="00F64179" w:rsidRDefault="00825077" w:rsidP="00825077">
            <w:pPr>
              <w:tabs>
                <w:tab w:val="decimal" w:pos="1578"/>
              </w:tabs>
              <w:spacing w:before="60" w:after="60"/>
              <w:ind w:firstLine="0"/>
              <w:jc w:val="both"/>
              <w:rPr>
                <w:sz w:val="24"/>
              </w:rPr>
            </w:pPr>
            <w:r w:rsidRPr="00F64179">
              <w:rPr>
                <w:rStyle w:val="Corpsdutexte275pt"/>
                <w:sz w:val="24"/>
              </w:rPr>
              <w:t>1 165</w:t>
            </w:r>
          </w:p>
        </w:tc>
        <w:tc>
          <w:tcPr>
            <w:tcW w:w="3089" w:type="dxa"/>
            <w:shd w:val="clear" w:color="auto" w:fill="FFFFFF"/>
            <w:vAlign w:val="center"/>
          </w:tcPr>
          <w:p w:rsidR="00825077" w:rsidRPr="00F64179" w:rsidRDefault="00825077" w:rsidP="00825077">
            <w:pPr>
              <w:tabs>
                <w:tab w:val="decimal" w:pos="1578"/>
              </w:tabs>
              <w:spacing w:before="60" w:after="60"/>
              <w:ind w:firstLine="0"/>
              <w:jc w:val="both"/>
              <w:rPr>
                <w:sz w:val="24"/>
              </w:rPr>
            </w:pPr>
            <w:r w:rsidRPr="00F64179">
              <w:rPr>
                <w:rStyle w:val="Corpsdutexte275pt"/>
                <w:sz w:val="24"/>
              </w:rPr>
              <w:t>66</w:t>
            </w:r>
          </w:p>
        </w:tc>
      </w:tr>
      <w:tr w:rsidR="00825077" w:rsidRPr="00F64179">
        <w:tblPrEx>
          <w:tblCellMar>
            <w:top w:w="0" w:type="dxa"/>
            <w:bottom w:w="0" w:type="dxa"/>
          </w:tblCellMar>
        </w:tblPrEx>
        <w:tc>
          <w:tcPr>
            <w:tcW w:w="1752" w:type="dxa"/>
            <w:tcBorders>
              <w:bottom w:val="single" w:sz="4" w:space="0" w:color="auto"/>
            </w:tcBorders>
            <w:shd w:val="clear" w:color="auto" w:fill="FFFFFF"/>
            <w:vAlign w:val="center"/>
          </w:tcPr>
          <w:p w:rsidR="00825077" w:rsidRPr="00F64179" w:rsidRDefault="00825077" w:rsidP="00825077">
            <w:pPr>
              <w:spacing w:before="60" w:after="60"/>
              <w:ind w:firstLine="0"/>
              <w:jc w:val="both"/>
              <w:rPr>
                <w:sz w:val="24"/>
              </w:rPr>
            </w:pPr>
            <w:r w:rsidRPr="00F64179">
              <w:rPr>
                <w:rStyle w:val="Corpsdutexte275pt"/>
                <w:sz w:val="24"/>
              </w:rPr>
              <w:t>MOYE</w:t>
            </w:r>
            <w:r w:rsidRPr="00F64179">
              <w:rPr>
                <w:rStyle w:val="Corpsdutexte275pt"/>
                <w:sz w:val="24"/>
              </w:rPr>
              <w:t>N</w:t>
            </w:r>
            <w:r w:rsidRPr="00F64179">
              <w:rPr>
                <w:rStyle w:val="Corpsdutexte275pt"/>
                <w:sz w:val="24"/>
              </w:rPr>
              <w:t>NE</w:t>
            </w:r>
          </w:p>
        </w:tc>
        <w:tc>
          <w:tcPr>
            <w:tcW w:w="3089" w:type="dxa"/>
            <w:tcBorders>
              <w:bottom w:val="single" w:sz="4" w:space="0" w:color="auto"/>
            </w:tcBorders>
            <w:shd w:val="clear" w:color="auto" w:fill="FFFFFF"/>
            <w:vAlign w:val="center"/>
          </w:tcPr>
          <w:p w:rsidR="00825077" w:rsidRPr="00F64179" w:rsidRDefault="00825077" w:rsidP="00825077">
            <w:pPr>
              <w:tabs>
                <w:tab w:val="decimal" w:pos="1578"/>
              </w:tabs>
              <w:spacing w:before="60" w:after="60"/>
              <w:ind w:firstLine="0"/>
              <w:jc w:val="both"/>
              <w:rPr>
                <w:sz w:val="24"/>
              </w:rPr>
            </w:pPr>
            <w:r w:rsidRPr="00F64179">
              <w:rPr>
                <w:rStyle w:val="Corpsdutexte275pt"/>
                <w:sz w:val="24"/>
              </w:rPr>
              <w:t>941</w:t>
            </w:r>
          </w:p>
        </w:tc>
        <w:tc>
          <w:tcPr>
            <w:tcW w:w="3089" w:type="dxa"/>
            <w:tcBorders>
              <w:bottom w:val="single" w:sz="4" w:space="0" w:color="auto"/>
            </w:tcBorders>
            <w:shd w:val="clear" w:color="auto" w:fill="FFFFFF"/>
            <w:vAlign w:val="center"/>
          </w:tcPr>
          <w:p w:rsidR="00825077" w:rsidRPr="00F64179" w:rsidRDefault="00825077" w:rsidP="00825077">
            <w:pPr>
              <w:tabs>
                <w:tab w:val="decimal" w:pos="1578"/>
              </w:tabs>
              <w:spacing w:before="60" w:after="60"/>
              <w:ind w:firstLine="0"/>
              <w:jc w:val="both"/>
              <w:rPr>
                <w:sz w:val="24"/>
              </w:rPr>
            </w:pPr>
            <w:r w:rsidRPr="00F64179">
              <w:rPr>
                <w:rStyle w:val="Corpsdutexte275pt"/>
                <w:sz w:val="24"/>
              </w:rPr>
              <w:t>106</w:t>
            </w:r>
          </w:p>
        </w:tc>
      </w:tr>
    </w:tbl>
    <w:p w:rsidR="00825077" w:rsidRPr="00F64179" w:rsidRDefault="00825077" w:rsidP="00825077">
      <w:pPr>
        <w:spacing w:before="120" w:after="120"/>
        <w:ind w:firstLine="0"/>
        <w:jc w:val="both"/>
        <w:rPr>
          <w:sz w:val="24"/>
        </w:rPr>
      </w:pPr>
      <w:r w:rsidRPr="00F64179">
        <w:rPr>
          <w:sz w:val="24"/>
        </w:rPr>
        <w:t>Source : Statistique Canada, enquête sociale générale 1986 (HA</w:t>
      </w:r>
      <w:r w:rsidRPr="00F64179">
        <w:rPr>
          <w:sz w:val="24"/>
        </w:rPr>
        <w:t>R</w:t>
      </w:r>
      <w:r w:rsidRPr="00F64179">
        <w:rPr>
          <w:sz w:val="24"/>
        </w:rPr>
        <w:t>VEY, A., 1991), données tirées de ME</w:t>
      </w:r>
      <w:r w:rsidRPr="00F64179">
        <w:rPr>
          <w:sz w:val="24"/>
        </w:rPr>
        <w:t>R</w:t>
      </w:r>
      <w:r w:rsidRPr="00F64179">
        <w:rPr>
          <w:sz w:val="24"/>
        </w:rPr>
        <w:t>CIER, M., 1990.</w:t>
      </w:r>
    </w:p>
    <w:p w:rsidR="00825077" w:rsidRDefault="00825077" w:rsidP="00825077">
      <w:pPr>
        <w:spacing w:before="120" w:after="120"/>
        <w:ind w:firstLine="0"/>
        <w:jc w:val="both"/>
        <w:rPr>
          <w:sz w:val="24"/>
          <w:szCs w:val="2"/>
        </w:rPr>
      </w:pPr>
    </w:p>
    <w:p w:rsidR="00825077" w:rsidRDefault="00825077" w:rsidP="00825077">
      <w:pPr>
        <w:pStyle w:val="figtitre"/>
        <w:rPr>
          <w:szCs w:val="2"/>
        </w:rPr>
      </w:pPr>
      <w:r w:rsidRPr="00F64179">
        <w:t>TABLEAU 5</w:t>
      </w:r>
      <w:r>
        <w:br/>
      </w:r>
      <w:r w:rsidRPr="00F64179">
        <w:t>Différences de participation culturelle selon les groupes d’âge,</w:t>
      </w:r>
      <w:r w:rsidRPr="00F64179">
        <w:br/>
        <w:t>entre les hommes et les femmes, 1979 et 1989</w:t>
      </w:r>
    </w:p>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firstRow="1" w:lastRow="0" w:firstColumn="1" w:lastColumn="0" w:noHBand="0" w:noVBand="0"/>
      </w:tblPr>
      <w:tblGrid>
        <w:gridCol w:w="810"/>
        <w:gridCol w:w="720"/>
        <w:gridCol w:w="810"/>
        <w:gridCol w:w="360"/>
        <w:gridCol w:w="1248"/>
        <w:gridCol w:w="740"/>
        <w:gridCol w:w="740"/>
        <w:gridCol w:w="332"/>
        <w:gridCol w:w="990"/>
        <w:gridCol w:w="810"/>
        <w:gridCol w:w="828"/>
      </w:tblGrid>
      <w:tr w:rsidR="00825077" w:rsidRPr="00D62265">
        <w:tc>
          <w:tcPr>
            <w:tcW w:w="2340" w:type="dxa"/>
            <w:gridSpan w:val="3"/>
            <w:tcBorders>
              <w:right w:val="single" w:sz="4" w:space="0" w:color="auto"/>
            </w:tcBorders>
            <w:shd w:val="clear" w:color="auto" w:fill="F2EED5"/>
          </w:tcPr>
          <w:p w:rsidR="00825077" w:rsidRPr="00D62265" w:rsidRDefault="00825077" w:rsidP="00825077">
            <w:pPr>
              <w:spacing w:before="120" w:after="120"/>
              <w:ind w:firstLine="0"/>
              <w:jc w:val="center"/>
              <w:rPr>
                <w:sz w:val="24"/>
              </w:rPr>
            </w:pPr>
            <w:r w:rsidRPr="00D62265">
              <w:rPr>
                <w:rStyle w:val="Corpsdutexte275pt"/>
                <w:sz w:val="24"/>
              </w:rPr>
              <w:t>MUSÉES</w:t>
            </w:r>
          </w:p>
        </w:tc>
        <w:tc>
          <w:tcPr>
            <w:tcW w:w="360" w:type="dxa"/>
            <w:tcBorders>
              <w:top w:val="nil"/>
              <w:left w:val="single" w:sz="4" w:space="0" w:color="auto"/>
              <w:bottom w:val="nil"/>
              <w:right w:val="single" w:sz="4" w:space="0" w:color="auto"/>
            </w:tcBorders>
          </w:tcPr>
          <w:p w:rsidR="00825077" w:rsidRPr="00D62265" w:rsidRDefault="00825077" w:rsidP="00825077">
            <w:pPr>
              <w:spacing w:before="120" w:after="120"/>
              <w:ind w:firstLine="0"/>
              <w:jc w:val="center"/>
              <w:rPr>
                <w:sz w:val="24"/>
              </w:rPr>
            </w:pPr>
          </w:p>
        </w:tc>
        <w:tc>
          <w:tcPr>
            <w:tcW w:w="2728" w:type="dxa"/>
            <w:gridSpan w:val="3"/>
            <w:tcBorders>
              <w:left w:val="single" w:sz="4" w:space="0" w:color="auto"/>
              <w:right w:val="single" w:sz="4" w:space="0" w:color="auto"/>
            </w:tcBorders>
            <w:shd w:val="clear" w:color="auto" w:fill="F2EED5"/>
          </w:tcPr>
          <w:p w:rsidR="00825077" w:rsidRPr="00D62265" w:rsidRDefault="00825077" w:rsidP="00825077">
            <w:pPr>
              <w:spacing w:before="120" w:after="120"/>
              <w:ind w:firstLine="0"/>
              <w:jc w:val="center"/>
              <w:rPr>
                <w:sz w:val="24"/>
              </w:rPr>
            </w:pPr>
            <w:r w:rsidRPr="00D62265">
              <w:rPr>
                <w:rStyle w:val="Corpsdutexte275pt"/>
                <w:sz w:val="24"/>
              </w:rPr>
              <w:t>SPECT</w:t>
            </w:r>
            <w:r w:rsidRPr="00D62265">
              <w:rPr>
                <w:rStyle w:val="Corpsdutexte275pt"/>
                <w:sz w:val="24"/>
              </w:rPr>
              <w:t>A</w:t>
            </w:r>
            <w:r w:rsidRPr="00D62265">
              <w:rPr>
                <w:rStyle w:val="Corpsdutexte275pt"/>
                <w:sz w:val="24"/>
              </w:rPr>
              <w:t>CLES</w:t>
            </w:r>
          </w:p>
        </w:tc>
        <w:tc>
          <w:tcPr>
            <w:tcW w:w="332" w:type="dxa"/>
            <w:tcBorders>
              <w:top w:val="nil"/>
              <w:left w:val="single" w:sz="4" w:space="0" w:color="auto"/>
              <w:bottom w:val="nil"/>
              <w:right w:val="single" w:sz="4" w:space="0" w:color="auto"/>
            </w:tcBorders>
          </w:tcPr>
          <w:p w:rsidR="00825077" w:rsidRPr="00D62265" w:rsidRDefault="00825077" w:rsidP="00825077">
            <w:pPr>
              <w:spacing w:before="120" w:after="120"/>
              <w:ind w:firstLine="0"/>
              <w:jc w:val="center"/>
              <w:rPr>
                <w:sz w:val="24"/>
              </w:rPr>
            </w:pPr>
          </w:p>
        </w:tc>
        <w:tc>
          <w:tcPr>
            <w:tcW w:w="2628" w:type="dxa"/>
            <w:gridSpan w:val="3"/>
            <w:tcBorders>
              <w:left w:val="single" w:sz="4" w:space="0" w:color="auto"/>
              <w:right w:val="single" w:sz="4" w:space="0" w:color="auto"/>
            </w:tcBorders>
            <w:shd w:val="clear" w:color="auto" w:fill="F2EED5"/>
          </w:tcPr>
          <w:p w:rsidR="00825077" w:rsidRPr="00D62265" w:rsidRDefault="00825077" w:rsidP="00825077">
            <w:pPr>
              <w:spacing w:before="120" w:after="120"/>
              <w:ind w:firstLine="0"/>
              <w:jc w:val="center"/>
              <w:rPr>
                <w:sz w:val="24"/>
              </w:rPr>
            </w:pPr>
            <w:r w:rsidRPr="00D62265">
              <w:rPr>
                <w:rStyle w:val="Corpsdutexte275pt"/>
                <w:sz w:val="24"/>
              </w:rPr>
              <w:t>ÉTABLISS</w:t>
            </w:r>
            <w:r w:rsidRPr="00D62265">
              <w:rPr>
                <w:rStyle w:val="Corpsdutexte275pt"/>
                <w:sz w:val="24"/>
              </w:rPr>
              <w:t>E</w:t>
            </w:r>
            <w:r w:rsidRPr="00D62265">
              <w:rPr>
                <w:rStyle w:val="Corpsdutexte275pt"/>
                <w:sz w:val="24"/>
              </w:rPr>
              <w:t>MENTS</w:t>
            </w:r>
          </w:p>
        </w:tc>
      </w:tr>
      <w:tr w:rsidR="00825077" w:rsidRPr="00D62265">
        <w:tc>
          <w:tcPr>
            <w:tcW w:w="810" w:type="dxa"/>
            <w:shd w:val="clear" w:color="auto" w:fill="F2EED5"/>
          </w:tcPr>
          <w:p w:rsidR="00825077" w:rsidRPr="00D62265" w:rsidRDefault="00825077" w:rsidP="00825077">
            <w:pPr>
              <w:spacing w:before="60" w:after="60"/>
              <w:ind w:firstLine="0"/>
              <w:jc w:val="both"/>
              <w:rPr>
                <w:sz w:val="24"/>
              </w:rPr>
            </w:pPr>
          </w:p>
        </w:tc>
        <w:tc>
          <w:tcPr>
            <w:tcW w:w="720" w:type="dxa"/>
            <w:shd w:val="clear" w:color="auto" w:fill="F2EED5"/>
          </w:tcPr>
          <w:p w:rsidR="00825077" w:rsidRPr="00D62265" w:rsidRDefault="00825077" w:rsidP="00825077">
            <w:pPr>
              <w:spacing w:before="60" w:after="60"/>
              <w:ind w:firstLine="0"/>
              <w:jc w:val="both"/>
              <w:rPr>
                <w:sz w:val="24"/>
              </w:rPr>
            </w:pPr>
            <w:r w:rsidRPr="00D62265">
              <w:rPr>
                <w:rStyle w:val="Corpsdutexte275pt"/>
                <w:sz w:val="24"/>
              </w:rPr>
              <w:t>1979</w:t>
            </w:r>
          </w:p>
        </w:tc>
        <w:tc>
          <w:tcPr>
            <w:tcW w:w="810" w:type="dxa"/>
            <w:tcBorders>
              <w:right w:val="single" w:sz="4" w:space="0" w:color="auto"/>
            </w:tcBorders>
            <w:shd w:val="clear" w:color="auto" w:fill="F2EED5"/>
          </w:tcPr>
          <w:p w:rsidR="00825077" w:rsidRPr="00D62265" w:rsidRDefault="00825077" w:rsidP="00825077">
            <w:pPr>
              <w:spacing w:before="60" w:after="60"/>
              <w:ind w:firstLine="0"/>
              <w:jc w:val="both"/>
              <w:rPr>
                <w:sz w:val="24"/>
              </w:rPr>
            </w:pPr>
            <w:r w:rsidRPr="00D62265">
              <w:rPr>
                <w:rStyle w:val="Corpsdutexte275pt"/>
                <w:sz w:val="24"/>
              </w:rPr>
              <w:t>1989</w:t>
            </w:r>
          </w:p>
        </w:tc>
        <w:tc>
          <w:tcPr>
            <w:tcW w:w="360" w:type="dxa"/>
            <w:tcBorders>
              <w:top w:val="nil"/>
              <w:left w:val="single" w:sz="4" w:space="0" w:color="auto"/>
              <w:bottom w:val="nil"/>
              <w:right w:val="single" w:sz="4" w:space="0" w:color="auto"/>
            </w:tcBorders>
          </w:tcPr>
          <w:p w:rsidR="00825077" w:rsidRPr="00D62265" w:rsidRDefault="00825077" w:rsidP="00825077">
            <w:pPr>
              <w:spacing w:before="60" w:after="60"/>
              <w:ind w:firstLine="0"/>
              <w:jc w:val="both"/>
              <w:rPr>
                <w:sz w:val="24"/>
              </w:rPr>
            </w:pPr>
          </w:p>
        </w:tc>
        <w:tc>
          <w:tcPr>
            <w:tcW w:w="1248" w:type="dxa"/>
            <w:tcBorders>
              <w:left w:val="single" w:sz="4" w:space="0" w:color="auto"/>
            </w:tcBorders>
            <w:shd w:val="clear" w:color="auto" w:fill="F2EED5"/>
          </w:tcPr>
          <w:p w:rsidR="00825077" w:rsidRPr="00D62265" w:rsidRDefault="00825077" w:rsidP="00825077">
            <w:pPr>
              <w:spacing w:before="60" w:after="60"/>
              <w:ind w:firstLine="0"/>
              <w:jc w:val="both"/>
              <w:rPr>
                <w:sz w:val="24"/>
              </w:rPr>
            </w:pPr>
          </w:p>
        </w:tc>
        <w:tc>
          <w:tcPr>
            <w:tcW w:w="740" w:type="dxa"/>
            <w:shd w:val="clear" w:color="auto" w:fill="F2EED5"/>
          </w:tcPr>
          <w:p w:rsidR="00825077" w:rsidRPr="00D62265" w:rsidRDefault="00825077" w:rsidP="00825077">
            <w:pPr>
              <w:spacing w:before="60" w:after="60"/>
              <w:ind w:firstLine="0"/>
              <w:jc w:val="both"/>
              <w:rPr>
                <w:sz w:val="24"/>
              </w:rPr>
            </w:pPr>
            <w:r w:rsidRPr="00D62265">
              <w:rPr>
                <w:rStyle w:val="Corpsdutexte275pt"/>
                <w:sz w:val="24"/>
              </w:rPr>
              <w:t>1979</w:t>
            </w:r>
          </w:p>
        </w:tc>
        <w:tc>
          <w:tcPr>
            <w:tcW w:w="740" w:type="dxa"/>
            <w:tcBorders>
              <w:right w:val="single" w:sz="4" w:space="0" w:color="auto"/>
            </w:tcBorders>
            <w:shd w:val="clear" w:color="auto" w:fill="F2EED5"/>
          </w:tcPr>
          <w:p w:rsidR="00825077" w:rsidRPr="00D62265" w:rsidRDefault="00825077" w:rsidP="00825077">
            <w:pPr>
              <w:spacing w:before="60" w:after="60"/>
              <w:ind w:firstLine="0"/>
              <w:jc w:val="both"/>
              <w:rPr>
                <w:sz w:val="24"/>
              </w:rPr>
            </w:pPr>
            <w:r w:rsidRPr="00D62265">
              <w:rPr>
                <w:rStyle w:val="Corpsdutexte275pt"/>
                <w:sz w:val="24"/>
              </w:rPr>
              <w:t>1989</w:t>
            </w:r>
          </w:p>
        </w:tc>
        <w:tc>
          <w:tcPr>
            <w:tcW w:w="332" w:type="dxa"/>
            <w:tcBorders>
              <w:top w:val="nil"/>
              <w:left w:val="single" w:sz="4" w:space="0" w:color="auto"/>
              <w:bottom w:val="nil"/>
              <w:right w:val="single" w:sz="4" w:space="0" w:color="auto"/>
            </w:tcBorders>
          </w:tcPr>
          <w:p w:rsidR="00825077" w:rsidRPr="00D62265" w:rsidRDefault="00825077" w:rsidP="00825077">
            <w:pPr>
              <w:spacing w:before="60" w:after="60"/>
              <w:ind w:firstLine="0"/>
              <w:jc w:val="both"/>
              <w:rPr>
                <w:sz w:val="24"/>
              </w:rPr>
            </w:pPr>
          </w:p>
        </w:tc>
        <w:tc>
          <w:tcPr>
            <w:tcW w:w="990" w:type="dxa"/>
            <w:tcBorders>
              <w:left w:val="single" w:sz="4" w:space="0" w:color="auto"/>
            </w:tcBorders>
            <w:shd w:val="clear" w:color="auto" w:fill="F2EED5"/>
          </w:tcPr>
          <w:p w:rsidR="00825077" w:rsidRPr="00D62265" w:rsidRDefault="00825077" w:rsidP="00825077">
            <w:pPr>
              <w:spacing w:before="60" w:after="60"/>
              <w:ind w:firstLine="0"/>
              <w:jc w:val="both"/>
              <w:rPr>
                <w:sz w:val="24"/>
              </w:rPr>
            </w:pPr>
          </w:p>
        </w:tc>
        <w:tc>
          <w:tcPr>
            <w:tcW w:w="810" w:type="dxa"/>
            <w:shd w:val="clear" w:color="auto" w:fill="F2EED5"/>
          </w:tcPr>
          <w:p w:rsidR="00825077" w:rsidRPr="00D62265" w:rsidRDefault="00825077" w:rsidP="00825077">
            <w:pPr>
              <w:spacing w:before="60" w:after="60"/>
              <w:ind w:firstLine="0"/>
              <w:jc w:val="both"/>
              <w:rPr>
                <w:sz w:val="24"/>
              </w:rPr>
            </w:pPr>
            <w:r w:rsidRPr="00D62265">
              <w:rPr>
                <w:rStyle w:val="Corpsdutexte275pt"/>
                <w:sz w:val="24"/>
              </w:rPr>
              <w:t>1979</w:t>
            </w:r>
          </w:p>
        </w:tc>
        <w:tc>
          <w:tcPr>
            <w:tcW w:w="828" w:type="dxa"/>
            <w:tcBorders>
              <w:right w:val="single" w:sz="4" w:space="0" w:color="auto"/>
            </w:tcBorders>
            <w:shd w:val="clear" w:color="auto" w:fill="F2EED5"/>
          </w:tcPr>
          <w:p w:rsidR="00825077" w:rsidRPr="00D62265" w:rsidRDefault="00825077" w:rsidP="00825077">
            <w:pPr>
              <w:spacing w:before="60" w:after="60"/>
              <w:ind w:firstLine="0"/>
              <w:jc w:val="both"/>
              <w:rPr>
                <w:sz w:val="24"/>
              </w:rPr>
            </w:pPr>
            <w:r w:rsidRPr="00D62265">
              <w:rPr>
                <w:rStyle w:val="Corpsdutexte275pt"/>
                <w:sz w:val="24"/>
              </w:rPr>
              <w:t>1989</w:t>
            </w:r>
          </w:p>
        </w:tc>
      </w:tr>
      <w:tr w:rsidR="00825077" w:rsidRPr="00D62265">
        <w:tc>
          <w:tcPr>
            <w:tcW w:w="810" w:type="dxa"/>
          </w:tcPr>
          <w:p w:rsidR="00825077" w:rsidRPr="00D62265" w:rsidRDefault="00825077" w:rsidP="00825077">
            <w:pPr>
              <w:spacing w:before="60" w:after="60"/>
              <w:ind w:firstLine="0"/>
              <w:jc w:val="both"/>
              <w:rPr>
                <w:sz w:val="24"/>
              </w:rPr>
            </w:pPr>
            <w:r w:rsidRPr="00D62265">
              <w:rPr>
                <w:sz w:val="24"/>
              </w:rPr>
              <w:t>18-24</w:t>
            </w:r>
          </w:p>
        </w:tc>
        <w:tc>
          <w:tcPr>
            <w:tcW w:w="720" w:type="dxa"/>
          </w:tcPr>
          <w:p w:rsidR="00825077" w:rsidRPr="00D62265" w:rsidRDefault="00825077" w:rsidP="00825077">
            <w:pPr>
              <w:spacing w:before="60" w:after="60"/>
              <w:ind w:firstLine="0"/>
              <w:jc w:val="both"/>
              <w:rPr>
                <w:sz w:val="24"/>
              </w:rPr>
            </w:pPr>
            <w:r w:rsidRPr="00D62265">
              <w:rPr>
                <w:sz w:val="24"/>
              </w:rPr>
              <w:t>-9,6</w:t>
            </w:r>
          </w:p>
        </w:tc>
        <w:tc>
          <w:tcPr>
            <w:tcW w:w="810" w:type="dxa"/>
            <w:tcBorders>
              <w:right w:val="single" w:sz="4" w:space="0" w:color="auto"/>
            </w:tcBorders>
          </w:tcPr>
          <w:p w:rsidR="00825077" w:rsidRPr="00D62265" w:rsidRDefault="00825077" w:rsidP="00825077">
            <w:pPr>
              <w:spacing w:before="60" w:after="60"/>
              <w:ind w:firstLine="0"/>
              <w:jc w:val="both"/>
              <w:rPr>
                <w:sz w:val="24"/>
              </w:rPr>
            </w:pPr>
            <w:r w:rsidRPr="00D62265">
              <w:rPr>
                <w:sz w:val="24"/>
              </w:rPr>
              <w:t>-11,4</w:t>
            </w:r>
          </w:p>
        </w:tc>
        <w:tc>
          <w:tcPr>
            <w:tcW w:w="360" w:type="dxa"/>
            <w:tcBorders>
              <w:top w:val="nil"/>
              <w:left w:val="single" w:sz="4" w:space="0" w:color="auto"/>
              <w:bottom w:val="nil"/>
              <w:right w:val="single" w:sz="4" w:space="0" w:color="auto"/>
            </w:tcBorders>
          </w:tcPr>
          <w:p w:rsidR="00825077" w:rsidRPr="00D62265" w:rsidRDefault="00825077" w:rsidP="00825077">
            <w:pPr>
              <w:spacing w:before="60" w:after="60"/>
              <w:ind w:firstLine="0"/>
              <w:jc w:val="both"/>
              <w:rPr>
                <w:sz w:val="24"/>
              </w:rPr>
            </w:pPr>
          </w:p>
        </w:tc>
        <w:tc>
          <w:tcPr>
            <w:tcW w:w="1248" w:type="dxa"/>
            <w:tcBorders>
              <w:left w:val="single" w:sz="4" w:space="0" w:color="auto"/>
            </w:tcBorders>
          </w:tcPr>
          <w:p w:rsidR="00825077" w:rsidRPr="00D62265" w:rsidRDefault="00825077" w:rsidP="00825077">
            <w:pPr>
              <w:spacing w:before="60" w:after="60"/>
              <w:ind w:firstLine="0"/>
              <w:jc w:val="both"/>
              <w:rPr>
                <w:sz w:val="24"/>
              </w:rPr>
            </w:pPr>
            <w:r w:rsidRPr="00D62265">
              <w:rPr>
                <w:sz w:val="24"/>
              </w:rPr>
              <w:t>18-24</w:t>
            </w:r>
          </w:p>
        </w:tc>
        <w:tc>
          <w:tcPr>
            <w:tcW w:w="740" w:type="dxa"/>
          </w:tcPr>
          <w:p w:rsidR="00825077" w:rsidRPr="00D62265" w:rsidRDefault="00825077" w:rsidP="00825077">
            <w:pPr>
              <w:spacing w:before="60" w:after="60"/>
              <w:ind w:firstLine="0"/>
              <w:jc w:val="both"/>
              <w:rPr>
                <w:sz w:val="24"/>
              </w:rPr>
            </w:pPr>
            <w:r w:rsidRPr="00D62265">
              <w:rPr>
                <w:sz w:val="24"/>
              </w:rPr>
              <w:t>-2,7</w:t>
            </w:r>
          </w:p>
        </w:tc>
        <w:tc>
          <w:tcPr>
            <w:tcW w:w="740" w:type="dxa"/>
            <w:tcBorders>
              <w:right w:val="single" w:sz="4" w:space="0" w:color="auto"/>
            </w:tcBorders>
          </w:tcPr>
          <w:p w:rsidR="00825077" w:rsidRPr="00D62265" w:rsidRDefault="00825077" w:rsidP="00825077">
            <w:pPr>
              <w:spacing w:before="60" w:after="60"/>
              <w:ind w:firstLine="0"/>
              <w:jc w:val="both"/>
              <w:rPr>
                <w:sz w:val="24"/>
              </w:rPr>
            </w:pPr>
            <w:r w:rsidRPr="00D62265">
              <w:rPr>
                <w:sz w:val="24"/>
              </w:rPr>
              <w:t>-4,7</w:t>
            </w:r>
          </w:p>
        </w:tc>
        <w:tc>
          <w:tcPr>
            <w:tcW w:w="332" w:type="dxa"/>
            <w:tcBorders>
              <w:top w:val="nil"/>
              <w:left w:val="single" w:sz="4" w:space="0" w:color="auto"/>
              <w:bottom w:val="nil"/>
              <w:right w:val="single" w:sz="4" w:space="0" w:color="auto"/>
            </w:tcBorders>
          </w:tcPr>
          <w:p w:rsidR="00825077" w:rsidRPr="00D62265" w:rsidRDefault="00825077" w:rsidP="00825077">
            <w:pPr>
              <w:spacing w:before="60" w:after="60"/>
              <w:ind w:firstLine="0"/>
              <w:jc w:val="both"/>
              <w:rPr>
                <w:sz w:val="24"/>
              </w:rPr>
            </w:pPr>
          </w:p>
        </w:tc>
        <w:tc>
          <w:tcPr>
            <w:tcW w:w="990" w:type="dxa"/>
            <w:tcBorders>
              <w:left w:val="single" w:sz="4" w:space="0" w:color="auto"/>
            </w:tcBorders>
          </w:tcPr>
          <w:p w:rsidR="00825077" w:rsidRPr="00D62265" w:rsidRDefault="00825077" w:rsidP="00825077">
            <w:pPr>
              <w:spacing w:before="60" w:after="60"/>
              <w:ind w:firstLine="0"/>
              <w:jc w:val="both"/>
              <w:rPr>
                <w:sz w:val="24"/>
              </w:rPr>
            </w:pPr>
            <w:r w:rsidRPr="00D62265">
              <w:rPr>
                <w:sz w:val="24"/>
              </w:rPr>
              <w:t>18-24</w:t>
            </w:r>
          </w:p>
        </w:tc>
        <w:tc>
          <w:tcPr>
            <w:tcW w:w="810" w:type="dxa"/>
          </w:tcPr>
          <w:p w:rsidR="00825077" w:rsidRPr="00D62265" w:rsidRDefault="00825077" w:rsidP="00825077">
            <w:pPr>
              <w:spacing w:before="60" w:after="60"/>
              <w:ind w:firstLine="0"/>
              <w:jc w:val="both"/>
              <w:rPr>
                <w:sz w:val="24"/>
              </w:rPr>
            </w:pPr>
            <w:r w:rsidRPr="00D62265">
              <w:rPr>
                <w:sz w:val="24"/>
              </w:rPr>
              <w:t>-0,5</w:t>
            </w:r>
          </w:p>
        </w:tc>
        <w:tc>
          <w:tcPr>
            <w:tcW w:w="828" w:type="dxa"/>
            <w:tcBorders>
              <w:right w:val="single" w:sz="4" w:space="0" w:color="auto"/>
            </w:tcBorders>
          </w:tcPr>
          <w:p w:rsidR="00825077" w:rsidRPr="00D62265" w:rsidRDefault="00825077" w:rsidP="00825077">
            <w:pPr>
              <w:spacing w:before="60" w:after="60"/>
              <w:ind w:firstLine="0"/>
              <w:jc w:val="both"/>
              <w:rPr>
                <w:sz w:val="24"/>
              </w:rPr>
            </w:pPr>
            <w:r w:rsidRPr="00D62265">
              <w:rPr>
                <w:sz w:val="24"/>
              </w:rPr>
              <w:t>-5,6</w:t>
            </w:r>
          </w:p>
        </w:tc>
      </w:tr>
      <w:tr w:rsidR="00825077" w:rsidRPr="00D62265">
        <w:tc>
          <w:tcPr>
            <w:tcW w:w="810" w:type="dxa"/>
          </w:tcPr>
          <w:p w:rsidR="00825077" w:rsidRPr="00D62265" w:rsidRDefault="00825077" w:rsidP="00825077">
            <w:pPr>
              <w:spacing w:before="60" w:after="60"/>
              <w:ind w:firstLine="0"/>
              <w:jc w:val="both"/>
              <w:rPr>
                <w:sz w:val="24"/>
              </w:rPr>
            </w:pPr>
            <w:r w:rsidRPr="00D62265">
              <w:rPr>
                <w:sz w:val="24"/>
              </w:rPr>
              <w:t>25-34</w:t>
            </w:r>
          </w:p>
        </w:tc>
        <w:tc>
          <w:tcPr>
            <w:tcW w:w="720" w:type="dxa"/>
          </w:tcPr>
          <w:p w:rsidR="00825077" w:rsidRPr="00D62265" w:rsidRDefault="00825077" w:rsidP="00825077">
            <w:pPr>
              <w:spacing w:before="60" w:after="60"/>
              <w:ind w:firstLine="0"/>
              <w:jc w:val="both"/>
              <w:rPr>
                <w:sz w:val="24"/>
              </w:rPr>
            </w:pPr>
            <w:r w:rsidRPr="00D62265">
              <w:rPr>
                <w:sz w:val="24"/>
              </w:rPr>
              <w:t>0,0</w:t>
            </w:r>
          </w:p>
        </w:tc>
        <w:tc>
          <w:tcPr>
            <w:tcW w:w="810" w:type="dxa"/>
            <w:tcBorders>
              <w:right w:val="single" w:sz="4" w:space="0" w:color="auto"/>
            </w:tcBorders>
          </w:tcPr>
          <w:p w:rsidR="00825077" w:rsidRPr="00D62265" w:rsidRDefault="00825077" w:rsidP="00825077">
            <w:pPr>
              <w:spacing w:before="60" w:after="60"/>
              <w:ind w:firstLine="0"/>
              <w:jc w:val="both"/>
              <w:rPr>
                <w:sz w:val="24"/>
              </w:rPr>
            </w:pPr>
            <w:r w:rsidRPr="00D62265">
              <w:rPr>
                <w:sz w:val="24"/>
              </w:rPr>
              <w:t>0,2</w:t>
            </w:r>
          </w:p>
        </w:tc>
        <w:tc>
          <w:tcPr>
            <w:tcW w:w="360" w:type="dxa"/>
            <w:tcBorders>
              <w:top w:val="nil"/>
              <w:left w:val="single" w:sz="4" w:space="0" w:color="auto"/>
              <w:bottom w:val="nil"/>
              <w:right w:val="single" w:sz="4" w:space="0" w:color="auto"/>
            </w:tcBorders>
          </w:tcPr>
          <w:p w:rsidR="00825077" w:rsidRPr="00D62265" w:rsidRDefault="00825077" w:rsidP="00825077">
            <w:pPr>
              <w:spacing w:before="60" w:after="60"/>
              <w:ind w:firstLine="0"/>
              <w:jc w:val="both"/>
              <w:rPr>
                <w:sz w:val="24"/>
              </w:rPr>
            </w:pPr>
          </w:p>
        </w:tc>
        <w:tc>
          <w:tcPr>
            <w:tcW w:w="1248" w:type="dxa"/>
            <w:tcBorders>
              <w:left w:val="single" w:sz="4" w:space="0" w:color="auto"/>
            </w:tcBorders>
          </w:tcPr>
          <w:p w:rsidR="00825077" w:rsidRPr="00D62265" w:rsidRDefault="00825077" w:rsidP="00825077">
            <w:pPr>
              <w:spacing w:before="60" w:after="60"/>
              <w:ind w:firstLine="0"/>
              <w:jc w:val="both"/>
              <w:rPr>
                <w:sz w:val="24"/>
              </w:rPr>
            </w:pPr>
            <w:r w:rsidRPr="00D62265">
              <w:rPr>
                <w:sz w:val="24"/>
              </w:rPr>
              <w:t>25-34</w:t>
            </w:r>
          </w:p>
        </w:tc>
        <w:tc>
          <w:tcPr>
            <w:tcW w:w="740" w:type="dxa"/>
          </w:tcPr>
          <w:p w:rsidR="00825077" w:rsidRPr="00D62265" w:rsidRDefault="00825077" w:rsidP="00825077">
            <w:pPr>
              <w:spacing w:before="60" w:after="60"/>
              <w:ind w:firstLine="0"/>
              <w:jc w:val="both"/>
              <w:rPr>
                <w:sz w:val="24"/>
              </w:rPr>
            </w:pPr>
            <w:r w:rsidRPr="00D62265">
              <w:rPr>
                <w:sz w:val="24"/>
              </w:rPr>
              <w:t>3,3</w:t>
            </w:r>
          </w:p>
        </w:tc>
        <w:tc>
          <w:tcPr>
            <w:tcW w:w="740" w:type="dxa"/>
            <w:tcBorders>
              <w:right w:val="single" w:sz="4" w:space="0" w:color="auto"/>
            </w:tcBorders>
          </w:tcPr>
          <w:p w:rsidR="00825077" w:rsidRPr="00D62265" w:rsidRDefault="00825077" w:rsidP="00825077">
            <w:pPr>
              <w:spacing w:before="60" w:after="60"/>
              <w:ind w:firstLine="0"/>
              <w:jc w:val="both"/>
              <w:rPr>
                <w:sz w:val="24"/>
              </w:rPr>
            </w:pPr>
            <w:r w:rsidRPr="00D62265">
              <w:rPr>
                <w:sz w:val="24"/>
              </w:rPr>
              <w:t>-2,9</w:t>
            </w:r>
          </w:p>
        </w:tc>
        <w:tc>
          <w:tcPr>
            <w:tcW w:w="332" w:type="dxa"/>
            <w:tcBorders>
              <w:top w:val="nil"/>
              <w:left w:val="single" w:sz="4" w:space="0" w:color="auto"/>
              <w:bottom w:val="nil"/>
              <w:right w:val="single" w:sz="4" w:space="0" w:color="auto"/>
            </w:tcBorders>
          </w:tcPr>
          <w:p w:rsidR="00825077" w:rsidRPr="00D62265" w:rsidRDefault="00825077" w:rsidP="00825077">
            <w:pPr>
              <w:spacing w:before="60" w:after="60"/>
              <w:ind w:firstLine="0"/>
              <w:jc w:val="both"/>
              <w:rPr>
                <w:sz w:val="24"/>
              </w:rPr>
            </w:pPr>
          </w:p>
        </w:tc>
        <w:tc>
          <w:tcPr>
            <w:tcW w:w="990" w:type="dxa"/>
            <w:tcBorders>
              <w:left w:val="single" w:sz="4" w:space="0" w:color="auto"/>
            </w:tcBorders>
          </w:tcPr>
          <w:p w:rsidR="00825077" w:rsidRPr="00D62265" w:rsidRDefault="00825077" w:rsidP="00825077">
            <w:pPr>
              <w:spacing w:before="60" w:after="60"/>
              <w:ind w:firstLine="0"/>
              <w:jc w:val="both"/>
              <w:rPr>
                <w:sz w:val="24"/>
              </w:rPr>
            </w:pPr>
            <w:r w:rsidRPr="00D62265">
              <w:rPr>
                <w:sz w:val="24"/>
              </w:rPr>
              <w:t>25-34</w:t>
            </w:r>
          </w:p>
        </w:tc>
        <w:tc>
          <w:tcPr>
            <w:tcW w:w="810" w:type="dxa"/>
          </w:tcPr>
          <w:p w:rsidR="00825077" w:rsidRPr="00D62265" w:rsidRDefault="00825077" w:rsidP="00825077">
            <w:pPr>
              <w:spacing w:before="60" w:after="60"/>
              <w:ind w:firstLine="0"/>
              <w:jc w:val="both"/>
              <w:rPr>
                <w:sz w:val="24"/>
              </w:rPr>
            </w:pPr>
            <w:r w:rsidRPr="00D62265">
              <w:rPr>
                <w:sz w:val="24"/>
              </w:rPr>
              <w:t>1,3</w:t>
            </w:r>
          </w:p>
        </w:tc>
        <w:tc>
          <w:tcPr>
            <w:tcW w:w="828" w:type="dxa"/>
            <w:tcBorders>
              <w:right w:val="single" w:sz="4" w:space="0" w:color="auto"/>
            </w:tcBorders>
          </w:tcPr>
          <w:p w:rsidR="00825077" w:rsidRPr="00D62265" w:rsidRDefault="00825077" w:rsidP="00825077">
            <w:pPr>
              <w:spacing w:before="60" w:after="60"/>
              <w:ind w:firstLine="0"/>
              <w:jc w:val="both"/>
              <w:rPr>
                <w:sz w:val="24"/>
              </w:rPr>
            </w:pPr>
            <w:r w:rsidRPr="00D62265">
              <w:rPr>
                <w:sz w:val="24"/>
              </w:rPr>
              <w:t>-3,0</w:t>
            </w:r>
          </w:p>
        </w:tc>
      </w:tr>
      <w:tr w:rsidR="00825077" w:rsidRPr="00D62265">
        <w:tc>
          <w:tcPr>
            <w:tcW w:w="810" w:type="dxa"/>
            <w:tcBorders>
              <w:bottom w:val="nil"/>
            </w:tcBorders>
          </w:tcPr>
          <w:p w:rsidR="00825077" w:rsidRPr="00D62265" w:rsidRDefault="00825077" w:rsidP="00825077">
            <w:pPr>
              <w:spacing w:before="60" w:after="60"/>
              <w:ind w:firstLine="0"/>
              <w:jc w:val="both"/>
              <w:rPr>
                <w:sz w:val="24"/>
              </w:rPr>
            </w:pPr>
            <w:r w:rsidRPr="00D62265">
              <w:rPr>
                <w:sz w:val="24"/>
              </w:rPr>
              <w:t>35-44</w:t>
            </w:r>
          </w:p>
        </w:tc>
        <w:tc>
          <w:tcPr>
            <w:tcW w:w="720" w:type="dxa"/>
            <w:tcBorders>
              <w:bottom w:val="single" w:sz="4" w:space="0" w:color="auto"/>
            </w:tcBorders>
          </w:tcPr>
          <w:p w:rsidR="00825077" w:rsidRPr="00D62265" w:rsidRDefault="00825077" w:rsidP="00825077">
            <w:pPr>
              <w:spacing w:before="60" w:after="60"/>
              <w:ind w:firstLine="0"/>
              <w:jc w:val="both"/>
              <w:rPr>
                <w:sz w:val="24"/>
              </w:rPr>
            </w:pPr>
            <w:r w:rsidRPr="00D62265">
              <w:rPr>
                <w:sz w:val="24"/>
              </w:rPr>
              <w:t>-10,0</w:t>
            </w:r>
          </w:p>
        </w:tc>
        <w:tc>
          <w:tcPr>
            <w:tcW w:w="810" w:type="dxa"/>
            <w:tcBorders>
              <w:bottom w:val="single" w:sz="4" w:space="0" w:color="auto"/>
              <w:right w:val="single" w:sz="4" w:space="0" w:color="auto"/>
            </w:tcBorders>
          </w:tcPr>
          <w:p w:rsidR="00825077" w:rsidRPr="00D62265" w:rsidRDefault="00825077" w:rsidP="00825077">
            <w:pPr>
              <w:spacing w:before="60" w:after="60"/>
              <w:ind w:firstLine="0"/>
              <w:jc w:val="both"/>
              <w:rPr>
                <w:sz w:val="24"/>
              </w:rPr>
            </w:pPr>
            <w:r w:rsidRPr="00D62265">
              <w:rPr>
                <w:sz w:val="24"/>
              </w:rPr>
              <w:t>-7,7</w:t>
            </w:r>
          </w:p>
        </w:tc>
        <w:tc>
          <w:tcPr>
            <w:tcW w:w="360" w:type="dxa"/>
            <w:tcBorders>
              <w:top w:val="nil"/>
              <w:left w:val="single" w:sz="4" w:space="0" w:color="auto"/>
              <w:bottom w:val="nil"/>
              <w:right w:val="single" w:sz="4" w:space="0" w:color="auto"/>
            </w:tcBorders>
          </w:tcPr>
          <w:p w:rsidR="00825077" w:rsidRPr="00D62265" w:rsidRDefault="00825077" w:rsidP="00825077">
            <w:pPr>
              <w:spacing w:before="60" w:after="60"/>
              <w:ind w:firstLine="0"/>
              <w:jc w:val="both"/>
              <w:rPr>
                <w:sz w:val="24"/>
              </w:rPr>
            </w:pPr>
          </w:p>
        </w:tc>
        <w:tc>
          <w:tcPr>
            <w:tcW w:w="1248" w:type="dxa"/>
            <w:tcBorders>
              <w:left w:val="single" w:sz="4" w:space="0" w:color="auto"/>
              <w:bottom w:val="single" w:sz="4" w:space="0" w:color="auto"/>
            </w:tcBorders>
          </w:tcPr>
          <w:p w:rsidR="00825077" w:rsidRPr="00D62265" w:rsidRDefault="00825077" w:rsidP="00825077">
            <w:pPr>
              <w:spacing w:before="60" w:after="60"/>
              <w:ind w:firstLine="0"/>
              <w:jc w:val="both"/>
              <w:rPr>
                <w:sz w:val="24"/>
              </w:rPr>
            </w:pPr>
            <w:r w:rsidRPr="00D62265">
              <w:rPr>
                <w:sz w:val="24"/>
              </w:rPr>
              <w:t>35-44</w:t>
            </w:r>
          </w:p>
        </w:tc>
        <w:tc>
          <w:tcPr>
            <w:tcW w:w="740" w:type="dxa"/>
            <w:tcBorders>
              <w:bottom w:val="single" w:sz="4" w:space="0" w:color="auto"/>
            </w:tcBorders>
          </w:tcPr>
          <w:p w:rsidR="00825077" w:rsidRPr="00D62265" w:rsidRDefault="00825077" w:rsidP="00825077">
            <w:pPr>
              <w:spacing w:before="60" w:after="60"/>
              <w:ind w:firstLine="0"/>
              <w:jc w:val="both"/>
              <w:rPr>
                <w:sz w:val="24"/>
              </w:rPr>
            </w:pPr>
            <w:r w:rsidRPr="00D62265">
              <w:rPr>
                <w:sz w:val="24"/>
              </w:rPr>
              <w:t>0,0</w:t>
            </w:r>
          </w:p>
        </w:tc>
        <w:tc>
          <w:tcPr>
            <w:tcW w:w="740" w:type="dxa"/>
            <w:tcBorders>
              <w:bottom w:val="single" w:sz="4" w:space="0" w:color="auto"/>
              <w:right w:val="single" w:sz="4" w:space="0" w:color="auto"/>
            </w:tcBorders>
          </w:tcPr>
          <w:p w:rsidR="00825077" w:rsidRPr="00D62265" w:rsidRDefault="00825077" w:rsidP="00825077">
            <w:pPr>
              <w:spacing w:before="60" w:after="60"/>
              <w:ind w:firstLine="0"/>
              <w:jc w:val="both"/>
              <w:rPr>
                <w:sz w:val="24"/>
              </w:rPr>
            </w:pPr>
            <w:r w:rsidRPr="00D62265">
              <w:rPr>
                <w:sz w:val="24"/>
              </w:rPr>
              <w:t>-5,1</w:t>
            </w:r>
          </w:p>
        </w:tc>
        <w:tc>
          <w:tcPr>
            <w:tcW w:w="332" w:type="dxa"/>
            <w:tcBorders>
              <w:top w:val="nil"/>
              <w:left w:val="single" w:sz="4" w:space="0" w:color="auto"/>
              <w:bottom w:val="nil"/>
              <w:right w:val="single" w:sz="4" w:space="0" w:color="auto"/>
            </w:tcBorders>
          </w:tcPr>
          <w:p w:rsidR="00825077" w:rsidRPr="00D62265" w:rsidRDefault="00825077" w:rsidP="00825077">
            <w:pPr>
              <w:spacing w:before="60" w:after="60"/>
              <w:ind w:firstLine="0"/>
              <w:jc w:val="both"/>
              <w:rPr>
                <w:sz w:val="24"/>
              </w:rPr>
            </w:pPr>
          </w:p>
        </w:tc>
        <w:tc>
          <w:tcPr>
            <w:tcW w:w="990" w:type="dxa"/>
            <w:tcBorders>
              <w:left w:val="single" w:sz="4" w:space="0" w:color="auto"/>
              <w:bottom w:val="single" w:sz="4" w:space="0" w:color="auto"/>
            </w:tcBorders>
          </w:tcPr>
          <w:p w:rsidR="00825077" w:rsidRPr="00D62265" w:rsidRDefault="00825077" w:rsidP="00825077">
            <w:pPr>
              <w:spacing w:before="60" w:after="60"/>
              <w:ind w:firstLine="0"/>
              <w:jc w:val="both"/>
              <w:rPr>
                <w:sz w:val="24"/>
              </w:rPr>
            </w:pPr>
            <w:r w:rsidRPr="00D62265">
              <w:rPr>
                <w:sz w:val="24"/>
              </w:rPr>
              <w:t>35-44</w:t>
            </w:r>
          </w:p>
        </w:tc>
        <w:tc>
          <w:tcPr>
            <w:tcW w:w="810" w:type="dxa"/>
            <w:tcBorders>
              <w:bottom w:val="single" w:sz="4" w:space="0" w:color="auto"/>
            </w:tcBorders>
          </w:tcPr>
          <w:p w:rsidR="00825077" w:rsidRPr="00D62265" w:rsidRDefault="00825077" w:rsidP="00825077">
            <w:pPr>
              <w:spacing w:before="60" w:after="60"/>
              <w:ind w:firstLine="0"/>
              <w:jc w:val="both"/>
              <w:rPr>
                <w:sz w:val="24"/>
              </w:rPr>
            </w:pPr>
            <w:r w:rsidRPr="00D62265">
              <w:rPr>
                <w:sz w:val="24"/>
              </w:rPr>
              <w:t>-4,8</w:t>
            </w:r>
          </w:p>
        </w:tc>
        <w:tc>
          <w:tcPr>
            <w:tcW w:w="828" w:type="dxa"/>
            <w:tcBorders>
              <w:bottom w:val="single" w:sz="4" w:space="0" w:color="auto"/>
              <w:right w:val="single" w:sz="4" w:space="0" w:color="auto"/>
            </w:tcBorders>
          </w:tcPr>
          <w:p w:rsidR="00825077" w:rsidRPr="00D62265" w:rsidRDefault="00825077" w:rsidP="00825077">
            <w:pPr>
              <w:spacing w:before="60" w:after="60"/>
              <w:ind w:firstLine="0"/>
              <w:jc w:val="both"/>
              <w:rPr>
                <w:sz w:val="24"/>
              </w:rPr>
            </w:pPr>
            <w:r w:rsidRPr="00D62265">
              <w:rPr>
                <w:sz w:val="24"/>
              </w:rPr>
              <w:t>1,4</w:t>
            </w:r>
          </w:p>
        </w:tc>
      </w:tr>
      <w:tr w:rsidR="00825077" w:rsidRPr="00D62265">
        <w:tc>
          <w:tcPr>
            <w:tcW w:w="810" w:type="dxa"/>
            <w:tcBorders>
              <w:top w:val="nil"/>
              <w:left w:val="nil"/>
              <w:bottom w:val="single" w:sz="4" w:space="0" w:color="auto"/>
              <w:right w:val="single" w:sz="4" w:space="0" w:color="auto"/>
            </w:tcBorders>
          </w:tcPr>
          <w:p w:rsidR="00825077" w:rsidRPr="00D62265" w:rsidRDefault="00825077" w:rsidP="00825077">
            <w:pPr>
              <w:spacing w:before="60" w:after="60"/>
              <w:ind w:firstLine="0"/>
              <w:jc w:val="both"/>
              <w:rPr>
                <w:sz w:val="24"/>
              </w:rPr>
            </w:pPr>
            <w:r w:rsidRPr="00D62265">
              <w:rPr>
                <w:sz w:val="24"/>
              </w:rPr>
              <w:t>45-54</w:t>
            </w:r>
          </w:p>
        </w:tc>
        <w:tc>
          <w:tcPr>
            <w:tcW w:w="720" w:type="dxa"/>
            <w:tcBorders>
              <w:top w:val="single" w:sz="4" w:space="0" w:color="auto"/>
              <w:left w:val="single" w:sz="4" w:space="0" w:color="auto"/>
              <w:bottom w:val="single" w:sz="4" w:space="0" w:color="auto"/>
              <w:right w:val="single" w:sz="4" w:space="0" w:color="auto"/>
            </w:tcBorders>
          </w:tcPr>
          <w:p w:rsidR="00825077" w:rsidRPr="00D62265" w:rsidRDefault="00825077" w:rsidP="00825077">
            <w:pPr>
              <w:spacing w:before="60" w:after="60"/>
              <w:ind w:firstLine="0"/>
              <w:jc w:val="both"/>
              <w:rPr>
                <w:sz w:val="24"/>
              </w:rPr>
            </w:pPr>
            <w:r w:rsidRPr="00D62265">
              <w:rPr>
                <w:sz w:val="24"/>
              </w:rPr>
              <w:t>-3,8</w:t>
            </w:r>
          </w:p>
        </w:tc>
        <w:tc>
          <w:tcPr>
            <w:tcW w:w="810" w:type="dxa"/>
            <w:tcBorders>
              <w:top w:val="single" w:sz="4" w:space="0" w:color="auto"/>
              <w:left w:val="single" w:sz="4" w:space="0" w:color="auto"/>
              <w:bottom w:val="single" w:sz="4" w:space="0" w:color="auto"/>
              <w:right w:val="single" w:sz="4" w:space="0" w:color="auto"/>
            </w:tcBorders>
          </w:tcPr>
          <w:p w:rsidR="00825077" w:rsidRPr="00D62265" w:rsidRDefault="00825077" w:rsidP="00825077">
            <w:pPr>
              <w:spacing w:before="60" w:after="60"/>
              <w:ind w:firstLine="0"/>
              <w:jc w:val="both"/>
              <w:rPr>
                <w:sz w:val="24"/>
              </w:rPr>
            </w:pPr>
            <w:r w:rsidRPr="00D62265">
              <w:rPr>
                <w:sz w:val="24"/>
              </w:rPr>
              <w:t>-6,4</w:t>
            </w:r>
          </w:p>
        </w:tc>
        <w:tc>
          <w:tcPr>
            <w:tcW w:w="360" w:type="dxa"/>
            <w:tcBorders>
              <w:top w:val="nil"/>
              <w:left w:val="single" w:sz="4" w:space="0" w:color="auto"/>
              <w:bottom w:val="nil"/>
              <w:right w:val="single" w:sz="4" w:space="0" w:color="auto"/>
            </w:tcBorders>
          </w:tcPr>
          <w:p w:rsidR="00825077" w:rsidRPr="00D62265" w:rsidRDefault="00825077" w:rsidP="00825077">
            <w:pPr>
              <w:spacing w:before="60" w:after="60"/>
              <w:ind w:firstLine="0"/>
              <w:jc w:val="both"/>
              <w:rPr>
                <w:sz w:val="24"/>
              </w:rPr>
            </w:pPr>
          </w:p>
        </w:tc>
        <w:tc>
          <w:tcPr>
            <w:tcW w:w="1248" w:type="dxa"/>
            <w:tcBorders>
              <w:top w:val="single" w:sz="4" w:space="0" w:color="auto"/>
              <w:left w:val="single" w:sz="4" w:space="0" w:color="auto"/>
              <w:bottom w:val="single" w:sz="4" w:space="0" w:color="auto"/>
              <w:right w:val="single" w:sz="4" w:space="0" w:color="auto"/>
            </w:tcBorders>
          </w:tcPr>
          <w:p w:rsidR="00825077" w:rsidRPr="00D62265" w:rsidRDefault="00825077" w:rsidP="00825077">
            <w:pPr>
              <w:spacing w:before="60" w:after="60"/>
              <w:ind w:firstLine="0"/>
              <w:jc w:val="both"/>
              <w:rPr>
                <w:sz w:val="24"/>
              </w:rPr>
            </w:pPr>
            <w:r w:rsidRPr="00D62265">
              <w:rPr>
                <w:sz w:val="24"/>
              </w:rPr>
              <w:t>45-54</w:t>
            </w:r>
          </w:p>
        </w:tc>
        <w:tc>
          <w:tcPr>
            <w:tcW w:w="740" w:type="dxa"/>
            <w:tcBorders>
              <w:top w:val="single" w:sz="4" w:space="0" w:color="auto"/>
              <w:left w:val="single" w:sz="4" w:space="0" w:color="auto"/>
              <w:bottom w:val="single" w:sz="4" w:space="0" w:color="auto"/>
              <w:right w:val="single" w:sz="4" w:space="0" w:color="auto"/>
            </w:tcBorders>
          </w:tcPr>
          <w:p w:rsidR="00825077" w:rsidRPr="00D62265" w:rsidRDefault="00825077" w:rsidP="00825077">
            <w:pPr>
              <w:spacing w:before="60" w:after="60"/>
              <w:ind w:firstLine="0"/>
              <w:jc w:val="both"/>
              <w:rPr>
                <w:sz w:val="24"/>
              </w:rPr>
            </w:pPr>
            <w:r w:rsidRPr="00D62265">
              <w:rPr>
                <w:sz w:val="24"/>
              </w:rPr>
              <w:t>6,9</w:t>
            </w:r>
          </w:p>
        </w:tc>
        <w:tc>
          <w:tcPr>
            <w:tcW w:w="740" w:type="dxa"/>
            <w:tcBorders>
              <w:top w:val="single" w:sz="4" w:space="0" w:color="auto"/>
              <w:left w:val="single" w:sz="4" w:space="0" w:color="auto"/>
              <w:bottom w:val="single" w:sz="4" w:space="0" w:color="auto"/>
              <w:right w:val="single" w:sz="4" w:space="0" w:color="auto"/>
            </w:tcBorders>
          </w:tcPr>
          <w:p w:rsidR="00825077" w:rsidRPr="00D62265" w:rsidRDefault="00825077" w:rsidP="00825077">
            <w:pPr>
              <w:spacing w:before="60" w:after="60"/>
              <w:ind w:firstLine="0"/>
              <w:jc w:val="both"/>
              <w:rPr>
                <w:sz w:val="24"/>
              </w:rPr>
            </w:pPr>
            <w:r w:rsidRPr="00D62265">
              <w:rPr>
                <w:sz w:val="24"/>
              </w:rPr>
              <w:t>-2,9</w:t>
            </w:r>
          </w:p>
        </w:tc>
        <w:tc>
          <w:tcPr>
            <w:tcW w:w="332" w:type="dxa"/>
            <w:tcBorders>
              <w:top w:val="nil"/>
              <w:left w:val="single" w:sz="4" w:space="0" w:color="auto"/>
              <w:bottom w:val="nil"/>
              <w:right w:val="single" w:sz="4" w:space="0" w:color="auto"/>
            </w:tcBorders>
          </w:tcPr>
          <w:p w:rsidR="00825077" w:rsidRPr="00D62265" w:rsidRDefault="00825077" w:rsidP="00825077">
            <w:pPr>
              <w:spacing w:before="60" w:after="60"/>
              <w:ind w:firstLine="0"/>
              <w:jc w:val="both"/>
              <w:rPr>
                <w:sz w:val="24"/>
              </w:rPr>
            </w:pPr>
          </w:p>
        </w:tc>
        <w:tc>
          <w:tcPr>
            <w:tcW w:w="990" w:type="dxa"/>
            <w:tcBorders>
              <w:top w:val="single" w:sz="4" w:space="0" w:color="auto"/>
              <w:left w:val="single" w:sz="4" w:space="0" w:color="auto"/>
              <w:bottom w:val="single" w:sz="4" w:space="0" w:color="auto"/>
              <w:right w:val="single" w:sz="4" w:space="0" w:color="auto"/>
            </w:tcBorders>
          </w:tcPr>
          <w:p w:rsidR="00825077" w:rsidRPr="00D62265" w:rsidRDefault="00825077" w:rsidP="00825077">
            <w:pPr>
              <w:spacing w:before="60" w:after="60"/>
              <w:ind w:firstLine="0"/>
              <w:jc w:val="both"/>
              <w:rPr>
                <w:sz w:val="24"/>
              </w:rPr>
            </w:pPr>
            <w:r w:rsidRPr="00D62265">
              <w:rPr>
                <w:sz w:val="24"/>
              </w:rPr>
              <w:t>45-54</w:t>
            </w:r>
          </w:p>
        </w:tc>
        <w:tc>
          <w:tcPr>
            <w:tcW w:w="810" w:type="dxa"/>
            <w:tcBorders>
              <w:top w:val="single" w:sz="4" w:space="0" w:color="auto"/>
              <w:left w:val="single" w:sz="4" w:space="0" w:color="auto"/>
              <w:bottom w:val="single" w:sz="4" w:space="0" w:color="auto"/>
              <w:right w:val="single" w:sz="4" w:space="0" w:color="auto"/>
            </w:tcBorders>
          </w:tcPr>
          <w:p w:rsidR="00825077" w:rsidRPr="00D62265" w:rsidRDefault="00825077" w:rsidP="00825077">
            <w:pPr>
              <w:spacing w:before="60" w:after="60"/>
              <w:ind w:firstLine="0"/>
              <w:jc w:val="both"/>
              <w:rPr>
                <w:sz w:val="24"/>
              </w:rPr>
            </w:pPr>
            <w:r w:rsidRPr="00D62265">
              <w:rPr>
                <w:sz w:val="24"/>
              </w:rPr>
              <w:t>9,1</w:t>
            </w:r>
          </w:p>
        </w:tc>
        <w:tc>
          <w:tcPr>
            <w:tcW w:w="828" w:type="dxa"/>
            <w:tcBorders>
              <w:top w:val="single" w:sz="4" w:space="0" w:color="auto"/>
              <w:left w:val="single" w:sz="4" w:space="0" w:color="auto"/>
              <w:bottom w:val="single" w:sz="4" w:space="0" w:color="auto"/>
              <w:right w:val="single" w:sz="4" w:space="0" w:color="auto"/>
            </w:tcBorders>
          </w:tcPr>
          <w:p w:rsidR="00825077" w:rsidRPr="00D62265" w:rsidRDefault="00825077" w:rsidP="00825077">
            <w:pPr>
              <w:spacing w:before="60" w:after="60"/>
              <w:ind w:firstLine="0"/>
              <w:jc w:val="both"/>
              <w:rPr>
                <w:sz w:val="24"/>
              </w:rPr>
            </w:pPr>
            <w:r w:rsidRPr="00D62265">
              <w:rPr>
                <w:sz w:val="24"/>
              </w:rPr>
              <w:t>-,09</w:t>
            </w:r>
          </w:p>
        </w:tc>
      </w:tr>
      <w:tr w:rsidR="00825077" w:rsidRPr="00D62265">
        <w:tc>
          <w:tcPr>
            <w:tcW w:w="8388" w:type="dxa"/>
            <w:gridSpan w:val="11"/>
            <w:tcBorders>
              <w:top w:val="single" w:sz="4" w:space="0" w:color="auto"/>
              <w:left w:val="nil"/>
              <w:bottom w:val="single" w:sz="4" w:space="0" w:color="auto"/>
              <w:right w:val="nil"/>
            </w:tcBorders>
          </w:tcPr>
          <w:p w:rsidR="00825077" w:rsidRPr="00D62265" w:rsidRDefault="00825077" w:rsidP="00825077">
            <w:pPr>
              <w:ind w:firstLine="0"/>
              <w:jc w:val="both"/>
              <w:rPr>
                <w:sz w:val="24"/>
              </w:rPr>
            </w:pPr>
          </w:p>
        </w:tc>
      </w:tr>
      <w:tr w:rsidR="00825077" w:rsidRPr="00D62265">
        <w:tc>
          <w:tcPr>
            <w:tcW w:w="2340" w:type="dxa"/>
            <w:gridSpan w:val="3"/>
            <w:tcBorders>
              <w:top w:val="single" w:sz="4" w:space="0" w:color="auto"/>
              <w:right w:val="single" w:sz="4" w:space="0" w:color="auto"/>
            </w:tcBorders>
          </w:tcPr>
          <w:p w:rsidR="00825077" w:rsidRPr="00D62265" w:rsidRDefault="00825077" w:rsidP="00825077">
            <w:pPr>
              <w:spacing w:before="120" w:after="120"/>
              <w:ind w:firstLine="0"/>
              <w:jc w:val="both"/>
              <w:rPr>
                <w:sz w:val="24"/>
              </w:rPr>
            </w:pPr>
            <w:r w:rsidRPr="00D62265">
              <w:rPr>
                <w:sz w:val="24"/>
              </w:rPr>
              <w:t>JOURNAUX</w:t>
            </w:r>
          </w:p>
        </w:tc>
        <w:tc>
          <w:tcPr>
            <w:tcW w:w="360" w:type="dxa"/>
            <w:tcBorders>
              <w:top w:val="nil"/>
              <w:left w:val="single" w:sz="4" w:space="0" w:color="auto"/>
              <w:bottom w:val="nil"/>
              <w:right w:val="single" w:sz="4" w:space="0" w:color="auto"/>
            </w:tcBorders>
          </w:tcPr>
          <w:p w:rsidR="00825077" w:rsidRPr="00D62265" w:rsidRDefault="00825077" w:rsidP="00825077">
            <w:pPr>
              <w:spacing w:before="120" w:after="120"/>
              <w:ind w:firstLine="0"/>
              <w:jc w:val="both"/>
              <w:rPr>
                <w:sz w:val="24"/>
              </w:rPr>
            </w:pPr>
          </w:p>
        </w:tc>
        <w:tc>
          <w:tcPr>
            <w:tcW w:w="2728" w:type="dxa"/>
            <w:gridSpan w:val="3"/>
            <w:tcBorders>
              <w:top w:val="single" w:sz="4" w:space="0" w:color="auto"/>
              <w:left w:val="single" w:sz="4" w:space="0" w:color="auto"/>
              <w:right w:val="single" w:sz="4" w:space="0" w:color="auto"/>
            </w:tcBorders>
          </w:tcPr>
          <w:p w:rsidR="00825077" w:rsidRPr="00D62265" w:rsidRDefault="00825077" w:rsidP="00825077">
            <w:pPr>
              <w:spacing w:before="120" w:after="120"/>
              <w:ind w:firstLine="0"/>
              <w:jc w:val="both"/>
              <w:rPr>
                <w:sz w:val="24"/>
              </w:rPr>
            </w:pPr>
            <w:r w:rsidRPr="00D62265">
              <w:rPr>
                <w:sz w:val="24"/>
              </w:rPr>
              <w:t>MAGAZINES</w:t>
            </w:r>
          </w:p>
        </w:tc>
        <w:tc>
          <w:tcPr>
            <w:tcW w:w="332" w:type="dxa"/>
            <w:tcBorders>
              <w:top w:val="nil"/>
              <w:left w:val="single" w:sz="4" w:space="0" w:color="auto"/>
              <w:bottom w:val="nil"/>
              <w:right w:val="single" w:sz="4" w:space="0" w:color="auto"/>
            </w:tcBorders>
          </w:tcPr>
          <w:p w:rsidR="00825077" w:rsidRPr="00D62265" w:rsidRDefault="00825077" w:rsidP="00825077">
            <w:pPr>
              <w:spacing w:before="120" w:after="120"/>
              <w:ind w:firstLine="0"/>
              <w:jc w:val="both"/>
              <w:rPr>
                <w:sz w:val="24"/>
              </w:rPr>
            </w:pPr>
          </w:p>
        </w:tc>
        <w:tc>
          <w:tcPr>
            <w:tcW w:w="2628" w:type="dxa"/>
            <w:gridSpan w:val="3"/>
            <w:tcBorders>
              <w:top w:val="single" w:sz="4" w:space="0" w:color="auto"/>
              <w:left w:val="single" w:sz="4" w:space="0" w:color="auto"/>
            </w:tcBorders>
          </w:tcPr>
          <w:p w:rsidR="00825077" w:rsidRPr="00D62265" w:rsidRDefault="00825077" w:rsidP="00825077">
            <w:pPr>
              <w:spacing w:before="120" w:after="120"/>
              <w:ind w:firstLine="0"/>
              <w:jc w:val="both"/>
              <w:rPr>
                <w:sz w:val="24"/>
              </w:rPr>
            </w:pPr>
            <w:r w:rsidRPr="00D62265">
              <w:rPr>
                <w:sz w:val="24"/>
              </w:rPr>
              <w:t>LIVRES</w:t>
            </w:r>
          </w:p>
        </w:tc>
      </w:tr>
      <w:tr w:rsidR="00825077" w:rsidRPr="00D62265">
        <w:tc>
          <w:tcPr>
            <w:tcW w:w="810" w:type="dxa"/>
          </w:tcPr>
          <w:p w:rsidR="00825077" w:rsidRPr="00D62265" w:rsidRDefault="00825077" w:rsidP="00825077">
            <w:pPr>
              <w:spacing w:before="60" w:after="60"/>
              <w:ind w:firstLine="0"/>
              <w:jc w:val="both"/>
              <w:rPr>
                <w:sz w:val="24"/>
              </w:rPr>
            </w:pPr>
          </w:p>
        </w:tc>
        <w:tc>
          <w:tcPr>
            <w:tcW w:w="720" w:type="dxa"/>
          </w:tcPr>
          <w:p w:rsidR="00825077" w:rsidRPr="00D62265" w:rsidRDefault="00825077" w:rsidP="00825077">
            <w:pPr>
              <w:spacing w:before="60" w:after="60"/>
              <w:ind w:firstLine="0"/>
              <w:jc w:val="both"/>
              <w:rPr>
                <w:sz w:val="24"/>
              </w:rPr>
            </w:pPr>
            <w:r w:rsidRPr="00D62265">
              <w:rPr>
                <w:rStyle w:val="Corpsdutexte275pt"/>
                <w:sz w:val="24"/>
              </w:rPr>
              <w:t>1979</w:t>
            </w:r>
          </w:p>
        </w:tc>
        <w:tc>
          <w:tcPr>
            <w:tcW w:w="810" w:type="dxa"/>
            <w:tcBorders>
              <w:right w:val="single" w:sz="4" w:space="0" w:color="auto"/>
            </w:tcBorders>
          </w:tcPr>
          <w:p w:rsidR="00825077" w:rsidRPr="00D62265" w:rsidRDefault="00825077" w:rsidP="00825077">
            <w:pPr>
              <w:spacing w:before="60" w:after="60"/>
              <w:ind w:firstLine="0"/>
              <w:jc w:val="both"/>
              <w:rPr>
                <w:sz w:val="24"/>
              </w:rPr>
            </w:pPr>
            <w:r w:rsidRPr="00D62265">
              <w:rPr>
                <w:rStyle w:val="Corpsdutexte275pt"/>
                <w:sz w:val="24"/>
              </w:rPr>
              <w:t>1989</w:t>
            </w:r>
          </w:p>
        </w:tc>
        <w:tc>
          <w:tcPr>
            <w:tcW w:w="360" w:type="dxa"/>
            <w:tcBorders>
              <w:top w:val="nil"/>
              <w:left w:val="single" w:sz="4" w:space="0" w:color="auto"/>
              <w:bottom w:val="nil"/>
              <w:right w:val="single" w:sz="4" w:space="0" w:color="auto"/>
            </w:tcBorders>
          </w:tcPr>
          <w:p w:rsidR="00825077" w:rsidRPr="00D62265" w:rsidRDefault="00825077" w:rsidP="00825077">
            <w:pPr>
              <w:spacing w:before="60" w:after="60"/>
              <w:ind w:firstLine="0"/>
              <w:jc w:val="both"/>
              <w:rPr>
                <w:sz w:val="24"/>
              </w:rPr>
            </w:pPr>
          </w:p>
        </w:tc>
        <w:tc>
          <w:tcPr>
            <w:tcW w:w="1248" w:type="dxa"/>
            <w:tcBorders>
              <w:left w:val="single" w:sz="4" w:space="0" w:color="auto"/>
            </w:tcBorders>
          </w:tcPr>
          <w:p w:rsidR="00825077" w:rsidRPr="00D62265" w:rsidRDefault="00825077" w:rsidP="00825077">
            <w:pPr>
              <w:spacing w:before="60" w:after="60"/>
              <w:ind w:firstLine="0"/>
              <w:jc w:val="both"/>
              <w:rPr>
                <w:sz w:val="24"/>
              </w:rPr>
            </w:pPr>
          </w:p>
        </w:tc>
        <w:tc>
          <w:tcPr>
            <w:tcW w:w="740" w:type="dxa"/>
          </w:tcPr>
          <w:p w:rsidR="00825077" w:rsidRPr="00D62265" w:rsidRDefault="00825077" w:rsidP="00825077">
            <w:pPr>
              <w:spacing w:before="60" w:after="60"/>
              <w:ind w:firstLine="0"/>
              <w:jc w:val="both"/>
              <w:rPr>
                <w:sz w:val="24"/>
              </w:rPr>
            </w:pPr>
            <w:r w:rsidRPr="00D62265">
              <w:rPr>
                <w:rStyle w:val="Corpsdutexte275pt"/>
                <w:sz w:val="24"/>
              </w:rPr>
              <w:t>1979</w:t>
            </w:r>
          </w:p>
        </w:tc>
        <w:tc>
          <w:tcPr>
            <w:tcW w:w="740" w:type="dxa"/>
            <w:tcBorders>
              <w:right w:val="single" w:sz="4" w:space="0" w:color="auto"/>
            </w:tcBorders>
          </w:tcPr>
          <w:p w:rsidR="00825077" w:rsidRPr="00D62265" w:rsidRDefault="00825077" w:rsidP="00825077">
            <w:pPr>
              <w:spacing w:before="60" w:after="60"/>
              <w:ind w:firstLine="0"/>
              <w:jc w:val="both"/>
              <w:rPr>
                <w:sz w:val="24"/>
              </w:rPr>
            </w:pPr>
            <w:r w:rsidRPr="00D62265">
              <w:rPr>
                <w:rStyle w:val="Corpsdutexte275pt"/>
                <w:sz w:val="24"/>
              </w:rPr>
              <w:t>1989</w:t>
            </w:r>
          </w:p>
        </w:tc>
        <w:tc>
          <w:tcPr>
            <w:tcW w:w="332" w:type="dxa"/>
            <w:tcBorders>
              <w:top w:val="nil"/>
              <w:left w:val="single" w:sz="4" w:space="0" w:color="auto"/>
              <w:bottom w:val="nil"/>
              <w:right w:val="single" w:sz="4" w:space="0" w:color="auto"/>
            </w:tcBorders>
          </w:tcPr>
          <w:p w:rsidR="00825077" w:rsidRPr="00D62265" w:rsidRDefault="00825077" w:rsidP="00825077">
            <w:pPr>
              <w:spacing w:before="60" w:after="60"/>
              <w:ind w:firstLine="0"/>
              <w:jc w:val="both"/>
              <w:rPr>
                <w:sz w:val="24"/>
              </w:rPr>
            </w:pPr>
          </w:p>
        </w:tc>
        <w:tc>
          <w:tcPr>
            <w:tcW w:w="990" w:type="dxa"/>
            <w:tcBorders>
              <w:left w:val="single" w:sz="4" w:space="0" w:color="auto"/>
            </w:tcBorders>
          </w:tcPr>
          <w:p w:rsidR="00825077" w:rsidRPr="00D62265" w:rsidRDefault="00825077" w:rsidP="00825077">
            <w:pPr>
              <w:spacing w:before="60" w:after="60"/>
              <w:ind w:firstLine="0"/>
              <w:jc w:val="both"/>
              <w:rPr>
                <w:sz w:val="24"/>
              </w:rPr>
            </w:pPr>
          </w:p>
        </w:tc>
        <w:tc>
          <w:tcPr>
            <w:tcW w:w="810" w:type="dxa"/>
          </w:tcPr>
          <w:p w:rsidR="00825077" w:rsidRPr="00D62265" w:rsidRDefault="00825077" w:rsidP="00825077">
            <w:pPr>
              <w:spacing w:before="60" w:after="60"/>
              <w:ind w:firstLine="0"/>
              <w:jc w:val="both"/>
              <w:rPr>
                <w:sz w:val="24"/>
              </w:rPr>
            </w:pPr>
            <w:r w:rsidRPr="00D62265">
              <w:rPr>
                <w:rStyle w:val="Corpsdutexte275pt"/>
                <w:sz w:val="24"/>
              </w:rPr>
              <w:t>1979</w:t>
            </w:r>
          </w:p>
        </w:tc>
        <w:tc>
          <w:tcPr>
            <w:tcW w:w="828" w:type="dxa"/>
          </w:tcPr>
          <w:p w:rsidR="00825077" w:rsidRPr="00D62265" w:rsidRDefault="00825077" w:rsidP="00825077">
            <w:pPr>
              <w:spacing w:before="60" w:after="60"/>
              <w:ind w:firstLine="0"/>
              <w:jc w:val="both"/>
              <w:rPr>
                <w:sz w:val="24"/>
              </w:rPr>
            </w:pPr>
            <w:r w:rsidRPr="00D62265">
              <w:rPr>
                <w:rStyle w:val="Corpsdutexte275pt"/>
                <w:sz w:val="24"/>
              </w:rPr>
              <w:t>1989</w:t>
            </w:r>
          </w:p>
        </w:tc>
      </w:tr>
      <w:tr w:rsidR="00825077" w:rsidRPr="00D62265">
        <w:tc>
          <w:tcPr>
            <w:tcW w:w="810" w:type="dxa"/>
          </w:tcPr>
          <w:p w:rsidR="00825077" w:rsidRPr="00D62265" w:rsidRDefault="00825077" w:rsidP="00825077">
            <w:pPr>
              <w:spacing w:before="60" w:after="60"/>
              <w:ind w:firstLine="0"/>
              <w:jc w:val="both"/>
              <w:rPr>
                <w:sz w:val="24"/>
              </w:rPr>
            </w:pPr>
            <w:r w:rsidRPr="00D62265">
              <w:rPr>
                <w:sz w:val="24"/>
              </w:rPr>
              <w:t>18-24</w:t>
            </w:r>
          </w:p>
        </w:tc>
        <w:tc>
          <w:tcPr>
            <w:tcW w:w="720" w:type="dxa"/>
          </w:tcPr>
          <w:p w:rsidR="00825077" w:rsidRPr="00D62265" w:rsidRDefault="00825077" w:rsidP="00825077">
            <w:pPr>
              <w:spacing w:before="60" w:after="60"/>
              <w:ind w:firstLine="0"/>
              <w:jc w:val="both"/>
              <w:rPr>
                <w:sz w:val="24"/>
              </w:rPr>
            </w:pPr>
            <w:r w:rsidRPr="00D62265">
              <w:rPr>
                <w:sz w:val="24"/>
              </w:rPr>
              <w:t>10,6</w:t>
            </w:r>
          </w:p>
        </w:tc>
        <w:tc>
          <w:tcPr>
            <w:tcW w:w="810" w:type="dxa"/>
            <w:tcBorders>
              <w:right w:val="single" w:sz="4" w:space="0" w:color="auto"/>
            </w:tcBorders>
          </w:tcPr>
          <w:p w:rsidR="00825077" w:rsidRPr="00D62265" w:rsidRDefault="00825077" w:rsidP="00825077">
            <w:pPr>
              <w:spacing w:before="60" w:after="60"/>
              <w:ind w:firstLine="0"/>
              <w:jc w:val="both"/>
              <w:rPr>
                <w:sz w:val="24"/>
              </w:rPr>
            </w:pPr>
            <w:r w:rsidRPr="00D62265">
              <w:rPr>
                <w:sz w:val="24"/>
              </w:rPr>
              <w:t>-4,6</w:t>
            </w:r>
          </w:p>
        </w:tc>
        <w:tc>
          <w:tcPr>
            <w:tcW w:w="360" w:type="dxa"/>
            <w:tcBorders>
              <w:top w:val="nil"/>
              <w:left w:val="single" w:sz="4" w:space="0" w:color="auto"/>
              <w:bottom w:val="nil"/>
              <w:right w:val="single" w:sz="4" w:space="0" w:color="auto"/>
            </w:tcBorders>
          </w:tcPr>
          <w:p w:rsidR="00825077" w:rsidRPr="00D62265" w:rsidRDefault="00825077" w:rsidP="00825077">
            <w:pPr>
              <w:spacing w:before="60" w:after="60"/>
              <w:ind w:firstLine="0"/>
              <w:jc w:val="both"/>
              <w:rPr>
                <w:sz w:val="24"/>
              </w:rPr>
            </w:pPr>
          </w:p>
        </w:tc>
        <w:tc>
          <w:tcPr>
            <w:tcW w:w="1248" w:type="dxa"/>
            <w:tcBorders>
              <w:left w:val="single" w:sz="4" w:space="0" w:color="auto"/>
            </w:tcBorders>
          </w:tcPr>
          <w:p w:rsidR="00825077" w:rsidRPr="00D62265" w:rsidRDefault="00825077" w:rsidP="00825077">
            <w:pPr>
              <w:spacing w:before="60" w:after="60"/>
              <w:ind w:firstLine="0"/>
              <w:jc w:val="both"/>
              <w:rPr>
                <w:sz w:val="24"/>
              </w:rPr>
            </w:pPr>
            <w:r w:rsidRPr="00D62265">
              <w:rPr>
                <w:sz w:val="24"/>
              </w:rPr>
              <w:t>18-24</w:t>
            </w:r>
          </w:p>
        </w:tc>
        <w:tc>
          <w:tcPr>
            <w:tcW w:w="740" w:type="dxa"/>
          </w:tcPr>
          <w:p w:rsidR="00825077" w:rsidRPr="00D62265" w:rsidRDefault="00825077" w:rsidP="00825077">
            <w:pPr>
              <w:spacing w:before="60" w:after="60"/>
              <w:ind w:firstLine="0"/>
              <w:jc w:val="both"/>
              <w:rPr>
                <w:sz w:val="24"/>
              </w:rPr>
            </w:pPr>
            <w:r w:rsidRPr="00D62265">
              <w:rPr>
                <w:sz w:val="24"/>
              </w:rPr>
              <w:t>14,3</w:t>
            </w:r>
          </w:p>
        </w:tc>
        <w:tc>
          <w:tcPr>
            <w:tcW w:w="740" w:type="dxa"/>
            <w:tcBorders>
              <w:right w:val="single" w:sz="4" w:space="0" w:color="auto"/>
            </w:tcBorders>
          </w:tcPr>
          <w:p w:rsidR="00825077" w:rsidRPr="00D62265" w:rsidRDefault="00825077" w:rsidP="00825077">
            <w:pPr>
              <w:spacing w:before="60" w:after="60"/>
              <w:ind w:firstLine="0"/>
              <w:jc w:val="both"/>
              <w:rPr>
                <w:sz w:val="24"/>
              </w:rPr>
            </w:pPr>
            <w:r w:rsidRPr="00D62265">
              <w:rPr>
                <w:sz w:val="24"/>
              </w:rPr>
              <w:t>9,8</w:t>
            </w:r>
          </w:p>
        </w:tc>
        <w:tc>
          <w:tcPr>
            <w:tcW w:w="332" w:type="dxa"/>
            <w:tcBorders>
              <w:top w:val="nil"/>
              <w:left w:val="single" w:sz="4" w:space="0" w:color="auto"/>
              <w:bottom w:val="nil"/>
              <w:right w:val="single" w:sz="4" w:space="0" w:color="auto"/>
            </w:tcBorders>
          </w:tcPr>
          <w:p w:rsidR="00825077" w:rsidRPr="00D62265" w:rsidRDefault="00825077" w:rsidP="00825077">
            <w:pPr>
              <w:spacing w:before="60" w:after="60"/>
              <w:ind w:firstLine="0"/>
              <w:jc w:val="both"/>
              <w:rPr>
                <w:sz w:val="24"/>
              </w:rPr>
            </w:pPr>
          </w:p>
        </w:tc>
        <w:tc>
          <w:tcPr>
            <w:tcW w:w="990" w:type="dxa"/>
            <w:tcBorders>
              <w:left w:val="single" w:sz="4" w:space="0" w:color="auto"/>
            </w:tcBorders>
          </w:tcPr>
          <w:p w:rsidR="00825077" w:rsidRPr="00D62265" w:rsidRDefault="00825077" w:rsidP="00825077">
            <w:pPr>
              <w:spacing w:before="60" w:after="60"/>
              <w:ind w:firstLine="0"/>
              <w:jc w:val="both"/>
              <w:rPr>
                <w:sz w:val="24"/>
              </w:rPr>
            </w:pPr>
            <w:r w:rsidRPr="00D62265">
              <w:rPr>
                <w:sz w:val="24"/>
              </w:rPr>
              <w:t>18-24</w:t>
            </w:r>
          </w:p>
        </w:tc>
        <w:tc>
          <w:tcPr>
            <w:tcW w:w="810" w:type="dxa"/>
          </w:tcPr>
          <w:p w:rsidR="00825077" w:rsidRPr="00D62265" w:rsidRDefault="00825077" w:rsidP="00825077">
            <w:pPr>
              <w:spacing w:before="60" w:after="60"/>
              <w:ind w:firstLine="0"/>
              <w:jc w:val="both"/>
              <w:rPr>
                <w:sz w:val="24"/>
              </w:rPr>
            </w:pPr>
            <w:r w:rsidRPr="00D62265">
              <w:rPr>
                <w:sz w:val="24"/>
              </w:rPr>
              <w:t>24,5</w:t>
            </w:r>
          </w:p>
        </w:tc>
        <w:tc>
          <w:tcPr>
            <w:tcW w:w="828" w:type="dxa"/>
          </w:tcPr>
          <w:p w:rsidR="00825077" w:rsidRPr="00D62265" w:rsidRDefault="00825077" w:rsidP="00825077">
            <w:pPr>
              <w:spacing w:before="60" w:after="60"/>
              <w:ind w:firstLine="0"/>
              <w:jc w:val="both"/>
              <w:rPr>
                <w:sz w:val="24"/>
              </w:rPr>
            </w:pPr>
            <w:r w:rsidRPr="00D62265">
              <w:rPr>
                <w:sz w:val="24"/>
              </w:rPr>
              <w:t>22,9</w:t>
            </w:r>
          </w:p>
        </w:tc>
      </w:tr>
      <w:tr w:rsidR="00825077" w:rsidRPr="00D62265">
        <w:tc>
          <w:tcPr>
            <w:tcW w:w="810" w:type="dxa"/>
          </w:tcPr>
          <w:p w:rsidR="00825077" w:rsidRPr="00D62265" w:rsidRDefault="00825077" w:rsidP="00825077">
            <w:pPr>
              <w:spacing w:before="60" w:after="60"/>
              <w:ind w:firstLine="0"/>
              <w:jc w:val="both"/>
              <w:rPr>
                <w:sz w:val="24"/>
              </w:rPr>
            </w:pPr>
            <w:r w:rsidRPr="00D62265">
              <w:rPr>
                <w:sz w:val="24"/>
              </w:rPr>
              <w:t>25-34</w:t>
            </w:r>
          </w:p>
        </w:tc>
        <w:tc>
          <w:tcPr>
            <w:tcW w:w="720" w:type="dxa"/>
          </w:tcPr>
          <w:p w:rsidR="00825077" w:rsidRPr="00D62265" w:rsidRDefault="00825077" w:rsidP="00825077">
            <w:pPr>
              <w:spacing w:before="60" w:after="60"/>
              <w:ind w:firstLine="0"/>
              <w:jc w:val="both"/>
              <w:rPr>
                <w:sz w:val="24"/>
              </w:rPr>
            </w:pPr>
            <w:r w:rsidRPr="00D62265">
              <w:rPr>
                <w:sz w:val="24"/>
              </w:rPr>
              <w:t>0,0</w:t>
            </w:r>
          </w:p>
        </w:tc>
        <w:tc>
          <w:tcPr>
            <w:tcW w:w="810" w:type="dxa"/>
            <w:tcBorders>
              <w:right w:val="single" w:sz="4" w:space="0" w:color="auto"/>
            </w:tcBorders>
          </w:tcPr>
          <w:p w:rsidR="00825077" w:rsidRPr="00D62265" w:rsidRDefault="00825077" w:rsidP="00825077">
            <w:pPr>
              <w:spacing w:before="60" w:after="60"/>
              <w:ind w:firstLine="0"/>
              <w:jc w:val="both"/>
              <w:rPr>
                <w:sz w:val="24"/>
              </w:rPr>
            </w:pPr>
            <w:r w:rsidRPr="00D62265">
              <w:rPr>
                <w:sz w:val="24"/>
              </w:rPr>
              <w:t>-10,8</w:t>
            </w:r>
          </w:p>
        </w:tc>
        <w:tc>
          <w:tcPr>
            <w:tcW w:w="360" w:type="dxa"/>
            <w:tcBorders>
              <w:top w:val="nil"/>
              <w:left w:val="single" w:sz="4" w:space="0" w:color="auto"/>
              <w:bottom w:val="nil"/>
              <w:right w:val="single" w:sz="4" w:space="0" w:color="auto"/>
            </w:tcBorders>
          </w:tcPr>
          <w:p w:rsidR="00825077" w:rsidRPr="00D62265" w:rsidRDefault="00825077" w:rsidP="00825077">
            <w:pPr>
              <w:spacing w:before="60" w:after="60"/>
              <w:ind w:firstLine="0"/>
              <w:jc w:val="both"/>
              <w:rPr>
                <w:sz w:val="24"/>
              </w:rPr>
            </w:pPr>
          </w:p>
        </w:tc>
        <w:tc>
          <w:tcPr>
            <w:tcW w:w="1248" w:type="dxa"/>
            <w:tcBorders>
              <w:left w:val="single" w:sz="4" w:space="0" w:color="auto"/>
            </w:tcBorders>
          </w:tcPr>
          <w:p w:rsidR="00825077" w:rsidRPr="00D62265" w:rsidRDefault="00825077" w:rsidP="00825077">
            <w:pPr>
              <w:spacing w:before="60" w:after="60"/>
              <w:ind w:firstLine="0"/>
              <w:jc w:val="both"/>
              <w:rPr>
                <w:sz w:val="24"/>
              </w:rPr>
            </w:pPr>
            <w:r w:rsidRPr="00D62265">
              <w:rPr>
                <w:sz w:val="24"/>
              </w:rPr>
              <w:t>25-34</w:t>
            </w:r>
          </w:p>
        </w:tc>
        <w:tc>
          <w:tcPr>
            <w:tcW w:w="740" w:type="dxa"/>
          </w:tcPr>
          <w:p w:rsidR="00825077" w:rsidRPr="00D62265" w:rsidRDefault="00825077" w:rsidP="00825077">
            <w:pPr>
              <w:spacing w:before="60" w:after="60"/>
              <w:ind w:firstLine="0"/>
              <w:jc w:val="both"/>
              <w:rPr>
                <w:sz w:val="24"/>
              </w:rPr>
            </w:pPr>
            <w:r w:rsidRPr="00D62265">
              <w:rPr>
                <w:sz w:val="24"/>
              </w:rPr>
              <w:t>17,4</w:t>
            </w:r>
          </w:p>
        </w:tc>
        <w:tc>
          <w:tcPr>
            <w:tcW w:w="740" w:type="dxa"/>
            <w:tcBorders>
              <w:right w:val="single" w:sz="4" w:space="0" w:color="auto"/>
            </w:tcBorders>
          </w:tcPr>
          <w:p w:rsidR="00825077" w:rsidRPr="00D62265" w:rsidRDefault="00825077" w:rsidP="00825077">
            <w:pPr>
              <w:spacing w:before="60" w:after="60"/>
              <w:ind w:firstLine="0"/>
              <w:jc w:val="both"/>
              <w:rPr>
                <w:sz w:val="24"/>
              </w:rPr>
            </w:pPr>
            <w:r w:rsidRPr="00D62265">
              <w:rPr>
                <w:sz w:val="24"/>
              </w:rPr>
              <w:t>-0,5</w:t>
            </w:r>
          </w:p>
        </w:tc>
        <w:tc>
          <w:tcPr>
            <w:tcW w:w="332" w:type="dxa"/>
            <w:tcBorders>
              <w:top w:val="nil"/>
              <w:left w:val="single" w:sz="4" w:space="0" w:color="auto"/>
              <w:bottom w:val="nil"/>
              <w:right w:val="single" w:sz="4" w:space="0" w:color="auto"/>
            </w:tcBorders>
          </w:tcPr>
          <w:p w:rsidR="00825077" w:rsidRPr="00D62265" w:rsidRDefault="00825077" w:rsidP="00825077">
            <w:pPr>
              <w:spacing w:before="60" w:after="60"/>
              <w:ind w:firstLine="0"/>
              <w:jc w:val="both"/>
              <w:rPr>
                <w:sz w:val="24"/>
              </w:rPr>
            </w:pPr>
          </w:p>
        </w:tc>
        <w:tc>
          <w:tcPr>
            <w:tcW w:w="990" w:type="dxa"/>
            <w:tcBorders>
              <w:left w:val="single" w:sz="4" w:space="0" w:color="auto"/>
            </w:tcBorders>
          </w:tcPr>
          <w:p w:rsidR="00825077" w:rsidRPr="00D62265" w:rsidRDefault="00825077" w:rsidP="00825077">
            <w:pPr>
              <w:spacing w:before="60" w:after="60"/>
              <w:ind w:firstLine="0"/>
              <w:jc w:val="both"/>
              <w:rPr>
                <w:sz w:val="24"/>
              </w:rPr>
            </w:pPr>
            <w:r w:rsidRPr="00D62265">
              <w:rPr>
                <w:sz w:val="24"/>
              </w:rPr>
              <w:t>25-34</w:t>
            </w:r>
          </w:p>
        </w:tc>
        <w:tc>
          <w:tcPr>
            <w:tcW w:w="810" w:type="dxa"/>
          </w:tcPr>
          <w:p w:rsidR="00825077" w:rsidRPr="00D62265" w:rsidRDefault="00825077" w:rsidP="00825077">
            <w:pPr>
              <w:spacing w:before="60" w:after="60"/>
              <w:ind w:firstLine="0"/>
              <w:jc w:val="both"/>
              <w:rPr>
                <w:sz w:val="24"/>
              </w:rPr>
            </w:pPr>
            <w:r w:rsidRPr="00D62265">
              <w:rPr>
                <w:sz w:val="24"/>
              </w:rPr>
              <w:t>26,5</w:t>
            </w:r>
          </w:p>
        </w:tc>
        <w:tc>
          <w:tcPr>
            <w:tcW w:w="828" w:type="dxa"/>
          </w:tcPr>
          <w:p w:rsidR="00825077" w:rsidRPr="00D62265" w:rsidRDefault="00825077" w:rsidP="00825077">
            <w:pPr>
              <w:spacing w:before="60" w:after="60"/>
              <w:ind w:firstLine="0"/>
              <w:jc w:val="both"/>
              <w:rPr>
                <w:sz w:val="24"/>
              </w:rPr>
            </w:pPr>
            <w:r w:rsidRPr="00D62265">
              <w:rPr>
                <w:sz w:val="24"/>
              </w:rPr>
              <w:t>25,8</w:t>
            </w:r>
          </w:p>
        </w:tc>
      </w:tr>
      <w:tr w:rsidR="00825077" w:rsidRPr="00D62265">
        <w:tc>
          <w:tcPr>
            <w:tcW w:w="810" w:type="dxa"/>
          </w:tcPr>
          <w:p w:rsidR="00825077" w:rsidRPr="00D62265" w:rsidRDefault="00825077" w:rsidP="00825077">
            <w:pPr>
              <w:spacing w:before="60" w:after="60"/>
              <w:ind w:firstLine="0"/>
              <w:jc w:val="both"/>
              <w:rPr>
                <w:sz w:val="24"/>
              </w:rPr>
            </w:pPr>
            <w:r w:rsidRPr="00D62265">
              <w:rPr>
                <w:sz w:val="24"/>
              </w:rPr>
              <w:t>35-44</w:t>
            </w:r>
          </w:p>
        </w:tc>
        <w:tc>
          <w:tcPr>
            <w:tcW w:w="720" w:type="dxa"/>
          </w:tcPr>
          <w:p w:rsidR="00825077" w:rsidRPr="00D62265" w:rsidRDefault="00825077" w:rsidP="00825077">
            <w:pPr>
              <w:spacing w:before="60" w:after="60"/>
              <w:ind w:firstLine="0"/>
              <w:jc w:val="both"/>
              <w:rPr>
                <w:sz w:val="24"/>
              </w:rPr>
            </w:pPr>
            <w:r w:rsidRPr="00D62265">
              <w:rPr>
                <w:sz w:val="24"/>
              </w:rPr>
              <w:t>-8,0</w:t>
            </w:r>
          </w:p>
        </w:tc>
        <w:tc>
          <w:tcPr>
            <w:tcW w:w="810" w:type="dxa"/>
            <w:tcBorders>
              <w:right w:val="single" w:sz="4" w:space="0" w:color="auto"/>
            </w:tcBorders>
          </w:tcPr>
          <w:p w:rsidR="00825077" w:rsidRPr="00D62265" w:rsidRDefault="00825077" w:rsidP="00825077">
            <w:pPr>
              <w:spacing w:before="60" w:after="60"/>
              <w:ind w:firstLine="0"/>
              <w:jc w:val="both"/>
              <w:rPr>
                <w:sz w:val="24"/>
              </w:rPr>
            </w:pPr>
            <w:r w:rsidRPr="00D62265">
              <w:rPr>
                <w:sz w:val="24"/>
              </w:rPr>
              <w:t>0,5</w:t>
            </w:r>
          </w:p>
        </w:tc>
        <w:tc>
          <w:tcPr>
            <w:tcW w:w="360" w:type="dxa"/>
            <w:tcBorders>
              <w:top w:val="nil"/>
              <w:left w:val="single" w:sz="4" w:space="0" w:color="auto"/>
              <w:bottom w:val="nil"/>
              <w:right w:val="single" w:sz="4" w:space="0" w:color="auto"/>
            </w:tcBorders>
          </w:tcPr>
          <w:p w:rsidR="00825077" w:rsidRPr="00D62265" w:rsidRDefault="00825077" w:rsidP="00825077">
            <w:pPr>
              <w:spacing w:before="60" w:after="60"/>
              <w:ind w:firstLine="0"/>
              <w:jc w:val="both"/>
              <w:rPr>
                <w:sz w:val="24"/>
              </w:rPr>
            </w:pPr>
          </w:p>
        </w:tc>
        <w:tc>
          <w:tcPr>
            <w:tcW w:w="1248" w:type="dxa"/>
            <w:tcBorders>
              <w:left w:val="single" w:sz="4" w:space="0" w:color="auto"/>
            </w:tcBorders>
          </w:tcPr>
          <w:p w:rsidR="00825077" w:rsidRPr="00D62265" w:rsidRDefault="00825077" w:rsidP="00825077">
            <w:pPr>
              <w:spacing w:before="60" w:after="60"/>
              <w:ind w:firstLine="0"/>
              <w:jc w:val="both"/>
              <w:rPr>
                <w:sz w:val="24"/>
              </w:rPr>
            </w:pPr>
            <w:r w:rsidRPr="00D62265">
              <w:rPr>
                <w:sz w:val="24"/>
              </w:rPr>
              <w:t>35-44</w:t>
            </w:r>
          </w:p>
        </w:tc>
        <w:tc>
          <w:tcPr>
            <w:tcW w:w="740" w:type="dxa"/>
          </w:tcPr>
          <w:p w:rsidR="00825077" w:rsidRPr="00D62265" w:rsidRDefault="00825077" w:rsidP="00825077">
            <w:pPr>
              <w:spacing w:before="60" w:after="60"/>
              <w:ind w:firstLine="0"/>
              <w:jc w:val="both"/>
              <w:rPr>
                <w:sz w:val="24"/>
              </w:rPr>
            </w:pPr>
            <w:r w:rsidRPr="00D62265">
              <w:rPr>
                <w:sz w:val="24"/>
              </w:rPr>
              <w:t>9,5</w:t>
            </w:r>
          </w:p>
        </w:tc>
        <w:tc>
          <w:tcPr>
            <w:tcW w:w="740" w:type="dxa"/>
            <w:tcBorders>
              <w:right w:val="single" w:sz="4" w:space="0" w:color="auto"/>
            </w:tcBorders>
          </w:tcPr>
          <w:p w:rsidR="00825077" w:rsidRPr="00D62265" w:rsidRDefault="00825077" w:rsidP="00825077">
            <w:pPr>
              <w:spacing w:before="60" w:after="60"/>
              <w:ind w:firstLine="0"/>
              <w:jc w:val="both"/>
              <w:rPr>
                <w:sz w:val="24"/>
              </w:rPr>
            </w:pPr>
            <w:r w:rsidRPr="00D62265">
              <w:rPr>
                <w:sz w:val="24"/>
              </w:rPr>
              <w:t>18,0</w:t>
            </w:r>
          </w:p>
        </w:tc>
        <w:tc>
          <w:tcPr>
            <w:tcW w:w="332" w:type="dxa"/>
            <w:tcBorders>
              <w:top w:val="nil"/>
              <w:left w:val="single" w:sz="4" w:space="0" w:color="auto"/>
              <w:bottom w:val="nil"/>
              <w:right w:val="single" w:sz="4" w:space="0" w:color="auto"/>
            </w:tcBorders>
          </w:tcPr>
          <w:p w:rsidR="00825077" w:rsidRPr="00D62265" w:rsidRDefault="00825077" w:rsidP="00825077">
            <w:pPr>
              <w:spacing w:before="60" w:after="60"/>
              <w:ind w:firstLine="0"/>
              <w:jc w:val="both"/>
              <w:rPr>
                <w:sz w:val="24"/>
              </w:rPr>
            </w:pPr>
          </w:p>
        </w:tc>
        <w:tc>
          <w:tcPr>
            <w:tcW w:w="990" w:type="dxa"/>
            <w:tcBorders>
              <w:left w:val="single" w:sz="4" w:space="0" w:color="auto"/>
            </w:tcBorders>
          </w:tcPr>
          <w:p w:rsidR="00825077" w:rsidRPr="00D62265" w:rsidRDefault="00825077" w:rsidP="00825077">
            <w:pPr>
              <w:spacing w:before="60" w:after="60"/>
              <w:ind w:firstLine="0"/>
              <w:jc w:val="both"/>
              <w:rPr>
                <w:sz w:val="24"/>
              </w:rPr>
            </w:pPr>
            <w:r w:rsidRPr="00D62265">
              <w:rPr>
                <w:sz w:val="24"/>
              </w:rPr>
              <w:t>35-44</w:t>
            </w:r>
          </w:p>
        </w:tc>
        <w:tc>
          <w:tcPr>
            <w:tcW w:w="810" w:type="dxa"/>
          </w:tcPr>
          <w:p w:rsidR="00825077" w:rsidRPr="00D62265" w:rsidRDefault="00825077" w:rsidP="00825077">
            <w:pPr>
              <w:spacing w:before="60" w:after="60"/>
              <w:ind w:firstLine="0"/>
              <w:jc w:val="both"/>
              <w:rPr>
                <w:sz w:val="24"/>
              </w:rPr>
            </w:pPr>
            <w:r w:rsidRPr="00D62265">
              <w:rPr>
                <w:sz w:val="24"/>
              </w:rPr>
              <w:t>13,9</w:t>
            </w:r>
          </w:p>
        </w:tc>
        <w:tc>
          <w:tcPr>
            <w:tcW w:w="828" w:type="dxa"/>
          </w:tcPr>
          <w:p w:rsidR="00825077" w:rsidRPr="00D62265" w:rsidRDefault="00825077" w:rsidP="00825077">
            <w:pPr>
              <w:spacing w:before="60" w:after="60"/>
              <w:ind w:firstLine="0"/>
              <w:jc w:val="both"/>
              <w:rPr>
                <w:sz w:val="24"/>
              </w:rPr>
            </w:pPr>
            <w:r w:rsidRPr="00D62265">
              <w:rPr>
                <w:sz w:val="24"/>
              </w:rPr>
              <w:t>25,6</w:t>
            </w:r>
          </w:p>
        </w:tc>
      </w:tr>
      <w:tr w:rsidR="00825077" w:rsidRPr="00D62265">
        <w:tc>
          <w:tcPr>
            <w:tcW w:w="810" w:type="dxa"/>
          </w:tcPr>
          <w:p w:rsidR="00825077" w:rsidRPr="00D62265" w:rsidRDefault="00825077" w:rsidP="00825077">
            <w:pPr>
              <w:spacing w:before="60" w:after="60"/>
              <w:ind w:firstLine="0"/>
              <w:jc w:val="both"/>
              <w:rPr>
                <w:sz w:val="24"/>
              </w:rPr>
            </w:pPr>
            <w:r w:rsidRPr="00D62265">
              <w:rPr>
                <w:sz w:val="24"/>
              </w:rPr>
              <w:t>45-54</w:t>
            </w:r>
          </w:p>
        </w:tc>
        <w:tc>
          <w:tcPr>
            <w:tcW w:w="720" w:type="dxa"/>
          </w:tcPr>
          <w:p w:rsidR="00825077" w:rsidRPr="00D62265" w:rsidRDefault="00825077" w:rsidP="00825077">
            <w:pPr>
              <w:spacing w:before="60" w:after="60"/>
              <w:ind w:firstLine="0"/>
              <w:jc w:val="both"/>
              <w:rPr>
                <w:sz w:val="24"/>
              </w:rPr>
            </w:pPr>
            <w:r w:rsidRPr="00D62265">
              <w:rPr>
                <w:sz w:val="24"/>
              </w:rPr>
              <w:t>0,0</w:t>
            </w:r>
          </w:p>
        </w:tc>
        <w:tc>
          <w:tcPr>
            <w:tcW w:w="810" w:type="dxa"/>
            <w:tcBorders>
              <w:right w:val="single" w:sz="4" w:space="0" w:color="auto"/>
            </w:tcBorders>
          </w:tcPr>
          <w:p w:rsidR="00825077" w:rsidRPr="00D62265" w:rsidRDefault="00825077" w:rsidP="00825077">
            <w:pPr>
              <w:spacing w:before="60" w:after="60"/>
              <w:ind w:firstLine="0"/>
              <w:jc w:val="both"/>
              <w:rPr>
                <w:sz w:val="24"/>
              </w:rPr>
            </w:pPr>
            <w:r w:rsidRPr="00D62265">
              <w:rPr>
                <w:sz w:val="24"/>
              </w:rPr>
              <w:t>-4,4</w:t>
            </w:r>
          </w:p>
        </w:tc>
        <w:tc>
          <w:tcPr>
            <w:tcW w:w="360" w:type="dxa"/>
            <w:tcBorders>
              <w:top w:val="nil"/>
              <w:left w:val="single" w:sz="4" w:space="0" w:color="auto"/>
              <w:bottom w:val="nil"/>
              <w:right w:val="single" w:sz="4" w:space="0" w:color="auto"/>
            </w:tcBorders>
          </w:tcPr>
          <w:p w:rsidR="00825077" w:rsidRPr="00D62265" w:rsidRDefault="00825077" w:rsidP="00825077">
            <w:pPr>
              <w:spacing w:before="60" w:after="60"/>
              <w:ind w:firstLine="0"/>
              <w:jc w:val="both"/>
              <w:rPr>
                <w:sz w:val="24"/>
              </w:rPr>
            </w:pPr>
          </w:p>
        </w:tc>
        <w:tc>
          <w:tcPr>
            <w:tcW w:w="1248" w:type="dxa"/>
            <w:tcBorders>
              <w:left w:val="single" w:sz="4" w:space="0" w:color="auto"/>
            </w:tcBorders>
          </w:tcPr>
          <w:p w:rsidR="00825077" w:rsidRPr="00D62265" w:rsidRDefault="00825077" w:rsidP="00825077">
            <w:pPr>
              <w:spacing w:before="60" w:after="60"/>
              <w:ind w:firstLine="0"/>
              <w:jc w:val="both"/>
              <w:rPr>
                <w:sz w:val="24"/>
              </w:rPr>
            </w:pPr>
            <w:r w:rsidRPr="00D62265">
              <w:rPr>
                <w:sz w:val="24"/>
              </w:rPr>
              <w:t>45-54</w:t>
            </w:r>
          </w:p>
        </w:tc>
        <w:tc>
          <w:tcPr>
            <w:tcW w:w="740" w:type="dxa"/>
          </w:tcPr>
          <w:p w:rsidR="00825077" w:rsidRPr="00D62265" w:rsidRDefault="00825077" w:rsidP="00825077">
            <w:pPr>
              <w:spacing w:before="60" w:after="60"/>
              <w:ind w:firstLine="0"/>
              <w:jc w:val="both"/>
              <w:rPr>
                <w:sz w:val="24"/>
              </w:rPr>
            </w:pPr>
            <w:r w:rsidRPr="00D62265">
              <w:rPr>
                <w:sz w:val="24"/>
              </w:rPr>
              <w:t>10,8</w:t>
            </w:r>
          </w:p>
        </w:tc>
        <w:tc>
          <w:tcPr>
            <w:tcW w:w="740" w:type="dxa"/>
            <w:tcBorders>
              <w:right w:val="single" w:sz="4" w:space="0" w:color="auto"/>
            </w:tcBorders>
          </w:tcPr>
          <w:p w:rsidR="00825077" w:rsidRPr="00D62265" w:rsidRDefault="00825077" w:rsidP="00825077">
            <w:pPr>
              <w:spacing w:before="60" w:after="60"/>
              <w:ind w:firstLine="0"/>
              <w:jc w:val="both"/>
              <w:rPr>
                <w:sz w:val="24"/>
              </w:rPr>
            </w:pPr>
            <w:r w:rsidRPr="00D62265">
              <w:rPr>
                <w:sz w:val="24"/>
              </w:rPr>
              <w:t>3,3</w:t>
            </w:r>
          </w:p>
        </w:tc>
        <w:tc>
          <w:tcPr>
            <w:tcW w:w="332" w:type="dxa"/>
            <w:tcBorders>
              <w:top w:val="nil"/>
              <w:left w:val="single" w:sz="4" w:space="0" w:color="auto"/>
              <w:bottom w:val="nil"/>
              <w:right w:val="single" w:sz="4" w:space="0" w:color="auto"/>
            </w:tcBorders>
          </w:tcPr>
          <w:p w:rsidR="00825077" w:rsidRPr="00D62265" w:rsidRDefault="00825077" w:rsidP="00825077">
            <w:pPr>
              <w:spacing w:before="60" w:after="60"/>
              <w:ind w:firstLine="0"/>
              <w:jc w:val="both"/>
              <w:rPr>
                <w:sz w:val="24"/>
              </w:rPr>
            </w:pPr>
          </w:p>
        </w:tc>
        <w:tc>
          <w:tcPr>
            <w:tcW w:w="990" w:type="dxa"/>
            <w:tcBorders>
              <w:left w:val="single" w:sz="4" w:space="0" w:color="auto"/>
            </w:tcBorders>
          </w:tcPr>
          <w:p w:rsidR="00825077" w:rsidRPr="00D62265" w:rsidRDefault="00825077" w:rsidP="00825077">
            <w:pPr>
              <w:spacing w:before="60" w:after="60"/>
              <w:ind w:firstLine="0"/>
              <w:jc w:val="both"/>
              <w:rPr>
                <w:sz w:val="24"/>
              </w:rPr>
            </w:pPr>
            <w:r w:rsidRPr="00D62265">
              <w:rPr>
                <w:sz w:val="24"/>
              </w:rPr>
              <w:t>45-54</w:t>
            </w:r>
          </w:p>
        </w:tc>
        <w:tc>
          <w:tcPr>
            <w:tcW w:w="810" w:type="dxa"/>
          </w:tcPr>
          <w:p w:rsidR="00825077" w:rsidRPr="00D62265" w:rsidRDefault="00825077" w:rsidP="00825077">
            <w:pPr>
              <w:spacing w:before="60" w:after="60"/>
              <w:ind w:firstLine="0"/>
              <w:jc w:val="both"/>
              <w:rPr>
                <w:sz w:val="24"/>
              </w:rPr>
            </w:pPr>
            <w:r w:rsidRPr="00D62265">
              <w:rPr>
                <w:sz w:val="24"/>
              </w:rPr>
              <w:t>21,4</w:t>
            </w:r>
          </w:p>
        </w:tc>
        <w:tc>
          <w:tcPr>
            <w:tcW w:w="828" w:type="dxa"/>
          </w:tcPr>
          <w:p w:rsidR="00825077" w:rsidRPr="00D62265" w:rsidRDefault="00825077" w:rsidP="00825077">
            <w:pPr>
              <w:spacing w:before="60" w:after="60"/>
              <w:ind w:firstLine="0"/>
              <w:jc w:val="both"/>
              <w:rPr>
                <w:sz w:val="24"/>
              </w:rPr>
            </w:pPr>
            <w:r w:rsidRPr="00D62265">
              <w:rPr>
                <w:sz w:val="24"/>
              </w:rPr>
              <w:t>20,4</w:t>
            </w:r>
          </w:p>
        </w:tc>
      </w:tr>
    </w:tbl>
    <w:p w:rsidR="00825077" w:rsidRDefault="00825077" w:rsidP="00825077">
      <w:pPr>
        <w:spacing w:before="120" w:after="120"/>
        <w:jc w:val="both"/>
      </w:pPr>
    </w:p>
    <w:p w:rsidR="00825077" w:rsidRDefault="00825077" w:rsidP="00825077">
      <w:pPr>
        <w:spacing w:before="120" w:after="120"/>
        <w:jc w:val="both"/>
      </w:pPr>
      <w:r w:rsidRPr="00BC1E0D">
        <w:t>Il s’agit de la différence des taux de participation entre par exe</w:t>
      </w:r>
      <w:r w:rsidRPr="00BC1E0D">
        <w:t>m</w:t>
      </w:r>
      <w:r w:rsidRPr="00BC1E0D">
        <w:t>ple les femmes de 18 à 24 ans et les ho</w:t>
      </w:r>
      <w:r w:rsidRPr="00BC1E0D">
        <w:t>m</w:t>
      </w:r>
      <w:r w:rsidRPr="00BC1E0D">
        <w:t>mes du même âge en 1979 ; une différence négative i</w:t>
      </w:r>
      <w:r w:rsidRPr="00BC1E0D">
        <w:t>n</w:t>
      </w:r>
      <w:r w:rsidRPr="00BC1E0D">
        <w:t>dique un taux plus élevé chez les hommes, et une diff</w:t>
      </w:r>
      <w:r w:rsidRPr="00BC1E0D">
        <w:t>é</w:t>
      </w:r>
      <w:r w:rsidRPr="00BC1E0D">
        <w:t>rence positive un taux plus élevé chez les femmes ; ainsi pour ce qui est des musées, les femmes de 18 à 24 ans ont vu leur taux inférieur de participation (-9,6</w:t>
      </w:r>
      <w:r>
        <w:t>%</w:t>
      </w:r>
      <w:r w:rsidRPr="00BC1E0D">
        <w:t>) de 1979 s’accroître encore davant</w:t>
      </w:r>
      <w:r w:rsidRPr="00BC1E0D">
        <w:t>a</w:t>
      </w:r>
      <w:r w:rsidRPr="00BC1E0D">
        <w:t>ge en 1989 (-11,4</w:t>
      </w:r>
      <w:r>
        <w:t>%</w:t>
      </w:r>
      <w:r w:rsidRPr="00BC1E0D">
        <w:t>), comparativement aux hommes du même groupe d’âge.</w:t>
      </w:r>
    </w:p>
    <w:p w:rsidR="00825077" w:rsidRDefault="00825077" w:rsidP="00825077">
      <w:pPr>
        <w:spacing w:before="120" w:after="120"/>
        <w:jc w:val="both"/>
      </w:pPr>
      <w:r>
        <w:t>[133]</w:t>
      </w:r>
    </w:p>
    <w:p w:rsidR="00825077" w:rsidRDefault="00825077" w:rsidP="00825077">
      <w:pPr>
        <w:spacing w:before="120" w:after="120"/>
        <w:jc w:val="both"/>
      </w:pPr>
    </w:p>
    <w:p w:rsidR="00825077" w:rsidRPr="00BC1E0D" w:rsidRDefault="00825077" w:rsidP="00825077">
      <w:pPr>
        <w:pStyle w:val="a"/>
      </w:pPr>
      <w:r w:rsidRPr="00BC1E0D">
        <w:t>RÉFÉRENCES BIBLIOGRAPHIQUES</w:t>
      </w:r>
    </w:p>
    <w:p w:rsidR="00825077" w:rsidRDefault="00825077" w:rsidP="00825077">
      <w:pPr>
        <w:spacing w:before="120" w:after="120"/>
        <w:jc w:val="both"/>
      </w:pPr>
    </w:p>
    <w:p w:rsidR="00825077" w:rsidRPr="00BC1E0D" w:rsidRDefault="00825077" w:rsidP="00825077">
      <w:pPr>
        <w:spacing w:before="120" w:after="120"/>
        <w:ind w:left="900" w:hanging="900"/>
        <w:jc w:val="both"/>
      </w:pPr>
      <w:r w:rsidRPr="00BC1E0D">
        <w:t>ATTIAS-DONFUT, C.</w:t>
      </w:r>
    </w:p>
    <w:p w:rsidR="00825077" w:rsidRPr="00BC1E0D" w:rsidRDefault="00825077" w:rsidP="00825077">
      <w:pPr>
        <w:spacing w:before="120" w:after="120"/>
        <w:ind w:left="900" w:hanging="900"/>
        <w:jc w:val="both"/>
      </w:pPr>
      <w:r w:rsidRPr="00BC1E0D">
        <w:t>1991</w:t>
      </w:r>
      <w:r w:rsidRPr="00BC1E0D">
        <w:tab/>
      </w:r>
      <w:r w:rsidRPr="00DC0334">
        <w:rPr>
          <w:i/>
          <w:iCs/>
        </w:rPr>
        <w:t>Générations et âges de la vie.</w:t>
      </w:r>
      <w:r w:rsidRPr="00BC1E0D">
        <w:t xml:space="preserve"> Paris : PUF, (Que sais-je ?, 2570).</w:t>
      </w:r>
    </w:p>
    <w:p w:rsidR="00825077" w:rsidRPr="00BC1E0D" w:rsidRDefault="00825077" w:rsidP="00825077">
      <w:pPr>
        <w:spacing w:before="120" w:after="120"/>
        <w:ind w:left="900" w:hanging="900"/>
        <w:jc w:val="both"/>
      </w:pPr>
      <w:r w:rsidRPr="00BC1E0D">
        <w:t>BOUILLIN-DARTEVELLE, R.</w:t>
      </w:r>
    </w:p>
    <w:p w:rsidR="00825077" w:rsidRPr="00DC0334" w:rsidRDefault="00825077" w:rsidP="00825077">
      <w:pPr>
        <w:spacing w:before="120" w:after="120"/>
        <w:ind w:left="900" w:hanging="900"/>
        <w:jc w:val="both"/>
      </w:pPr>
      <w:r w:rsidRPr="00DC0334">
        <w:rPr>
          <w:iCs/>
        </w:rPr>
        <w:t>1984</w:t>
      </w:r>
      <w:r>
        <w:rPr>
          <w:iCs/>
        </w:rPr>
        <w:tab/>
      </w:r>
      <w:r w:rsidRPr="00DC0334">
        <w:rPr>
          <w:i/>
        </w:rPr>
        <w:t>La génération éclatée. Loisirs et communication des adole</w:t>
      </w:r>
      <w:r w:rsidRPr="00DC0334">
        <w:rPr>
          <w:i/>
        </w:rPr>
        <w:t>s</w:t>
      </w:r>
      <w:r w:rsidRPr="00DC0334">
        <w:rPr>
          <w:i/>
        </w:rPr>
        <w:t>cents</w:t>
      </w:r>
      <w:r w:rsidRPr="00DC0334">
        <w:t>.</w:t>
      </w:r>
      <w:r w:rsidRPr="00DC0334">
        <w:rPr>
          <w:iCs/>
        </w:rPr>
        <w:t xml:space="preserve"> Bruxelles : Éditions de l’Université de Bruxelles.</w:t>
      </w:r>
    </w:p>
    <w:p w:rsidR="00825077" w:rsidRPr="00BC1E0D" w:rsidRDefault="00825077" w:rsidP="00825077">
      <w:pPr>
        <w:spacing w:before="120" w:after="120"/>
        <w:ind w:left="900" w:hanging="900"/>
        <w:jc w:val="both"/>
      </w:pPr>
      <w:r w:rsidRPr="00BC1E0D">
        <w:t>DELUDE-CLIFT, C.</w:t>
      </w:r>
    </w:p>
    <w:p w:rsidR="00825077" w:rsidRPr="00DC0334" w:rsidRDefault="00825077" w:rsidP="00825077">
      <w:pPr>
        <w:spacing w:before="120" w:after="120"/>
        <w:ind w:left="900" w:hanging="900"/>
        <w:jc w:val="both"/>
      </w:pPr>
      <w:r w:rsidRPr="00DC0334">
        <w:rPr>
          <w:iCs/>
        </w:rPr>
        <w:t>1979</w:t>
      </w:r>
      <w:r>
        <w:rPr>
          <w:iCs/>
        </w:rPr>
        <w:tab/>
      </w:r>
      <w:r w:rsidRPr="00DC0334">
        <w:rPr>
          <w:i/>
        </w:rPr>
        <w:t>Le comportement des Québécois en matière d’activités cult</w:t>
      </w:r>
      <w:r w:rsidRPr="00DC0334">
        <w:rPr>
          <w:i/>
        </w:rPr>
        <w:t>u</w:t>
      </w:r>
      <w:r w:rsidRPr="00DC0334">
        <w:rPr>
          <w:i/>
        </w:rPr>
        <w:t>relles de loisir</w:t>
      </w:r>
      <w:r w:rsidRPr="00DC0334">
        <w:t>.</w:t>
      </w:r>
      <w:r w:rsidRPr="00DC0334">
        <w:rPr>
          <w:iCs/>
        </w:rPr>
        <w:t xml:space="preserve"> Montréal : CROP.</w:t>
      </w:r>
    </w:p>
    <w:p w:rsidR="00825077" w:rsidRPr="00BC1E0D" w:rsidRDefault="00825077" w:rsidP="00825077">
      <w:pPr>
        <w:spacing w:before="120" w:after="120"/>
        <w:ind w:left="900" w:hanging="900"/>
        <w:jc w:val="both"/>
      </w:pPr>
      <w:r w:rsidRPr="00BC1E0D">
        <w:t>DELUDE, C.</w:t>
      </w:r>
    </w:p>
    <w:p w:rsidR="00825077" w:rsidRPr="00DC0334" w:rsidRDefault="00825077" w:rsidP="00825077">
      <w:pPr>
        <w:spacing w:before="120" w:after="120"/>
        <w:ind w:left="900" w:hanging="900"/>
        <w:jc w:val="both"/>
      </w:pPr>
      <w:r w:rsidRPr="00DC0334">
        <w:rPr>
          <w:iCs/>
        </w:rPr>
        <w:t>1983</w:t>
      </w:r>
      <w:r>
        <w:rPr>
          <w:iCs/>
        </w:rPr>
        <w:tab/>
      </w:r>
      <w:r w:rsidRPr="00DC0334">
        <w:rPr>
          <w:i/>
        </w:rPr>
        <w:t>Le comportement des Québécois en matière d’activités cult</w:t>
      </w:r>
      <w:r w:rsidRPr="00DC0334">
        <w:rPr>
          <w:i/>
        </w:rPr>
        <w:t>u</w:t>
      </w:r>
      <w:r w:rsidRPr="00DC0334">
        <w:rPr>
          <w:i/>
        </w:rPr>
        <w:t>relles</w:t>
      </w:r>
      <w:r w:rsidRPr="00DC0334">
        <w:t>.</w:t>
      </w:r>
      <w:r w:rsidRPr="00DC0334">
        <w:rPr>
          <w:iCs/>
        </w:rPr>
        <w:t xml:space="preserve"> Montréal : CROP.</w:t>
      </w:r>
    </w:p>
    <w:p w:rsidR="00825077" w:rsidRPr="00BC1E0D" w:rsidRDefault="00825077" w:rsidP="00825077">
      <w:pPr>
        <w:spacing w:before="120" w:after="120"/>
        <w:ind w:left="900" w:hanging="900"/>
        <w:jc w:val="both"/>
      </w:pPr>
      <w:r w:rsidRPr="00BC1E0D">
        <w:t>DONNAT, O. et D. Cogneau</w:t>
      </w:r>
    </w:p>
    <w:p w:rsidR="00825077" w:rsidRPr="00BC1E0D" w:rsidRDefault="00825077" w:rsidP="00825077">
      <w:pPr>
        <w:spacing w:before="120" w:after="120"/>
        <w:ind w:left="900" w:hanging="900"/>
        <w:jc w:val="both"/>
      </w:pPr>
      <w:r>
        <w:rPr>
          <w:iCs/>
        </w:rPr>
        <w:t>1990</w:t>
      </w:r>
      <w:r>
        <w:rPr>
          <w:iCs/>
        </w:rPr>
        <w:tab/>
      </w:r>
      <w:r w:rsidRPr="00DC0334">
        <w:rPr>
          <w:i/>
          <w:iCs/>
        </w:rPr>
        <w:t>Les pratiques culturelles des Français, 1973-1989.</w:t>
      </w:r>
      <w:r w:rsidRPr="00BC1E0D">
        <w:t xml:space="preserve"> Paris : La D</w:t>
      </w:r>
      <w:r w:rsidRPr="00BC1E0D">
        <w:t>é</w:t>
      </w:r>
      <w:r w:rsidRPr="00BC1E0D">
        <w:t>couverte/La documentation française.</w:t>
      </w:r>
    </w:p>
    <w:p w:rsidR="00825077" w:rsidRPr="00BC1E0D" w:rsidRDefault="00825077" w:rsidP="00825077">
      <w:pPr>
        <w:spacing w:before="120" w:after="120"/>
        <w:ind w:left="900" w:hanging="900"/>
        <w:jc w:val="both"/>
      </w:pPr>
      <w:r w:rsidRPr="00BC1E0D">
        <w:t xml:space="preserve">HARVEY, A. S. et </w:t>
      </w:r>
      <w:r w:rsidRPr="00DC0334">
        <w:rPr>
          <w:i/>
          <w:iCs/>
        </w:rPr>
        <w:t>al.</w:t>
      </w:r>
    </w:p>
    <w:p w:rsidR="00825077" w:rsidRPr="00BC1E0D" w:rsidRDefault="00825077" w:rsidP="00825077">
      <w:pPr>
        <w:spacing w:before="120" w:after="120"/>
        <w:ind w:left="900" w:hanging="900"/>
        <w:jc w:val="both"/>
      </w:pPr>
      <w:r>
        <w:rPr>
          <w:iCs/>
        </w:rPr>
        <w:t>1991</w:t>
      </w:r>
      <w:r>
        <w:rPr>
          <w:iCs/>
        </w:rPr>
        <w:tab/>
      </w:r>
      <w:r w:rsidRPr="00DC0334">
        <w:rPr>
          <w:i/>
          <w:iCs/>
        </w:rPr>
        <w:t>L’emploi du temps.</w:t>
      </w:r>
      <w:r w:rsidRPr="00BC1E0D">
        <w:t xml:space="preserve"> Ottawa : Statistique Canada.</w:t>
      </w:r>
    </w:p>
    <w:p w:rsidR="00825077" w:rsidRPr="00BC1E0D" w:rsidRDefault="00825077" w:rsidP="00825077">
      <w:pPr>
        <w:spacing w:before="120" w:after="120"/>
        <w:ind w:left="900" w:hanging="900"/>
        <w:jc w:val="both"/>
      </w:pPr>
      <w:r w:rsidRPr="00BC1E0D">
        <w:t>LE BOURDAIS C., P. J. Hamel et P. Bernard</w:t>
      </w:r>
    </w:p>
    <w:p w:rsidR="00825077" w:rsidRPr="00BC1E0D" w:rsidRDefault="00825077" w:rsidP="00825077">
      <w:pPr>
        <w:spacing w:before="120" w:after="120"/>
        <w:ind w:left="900" w:hanging="900"/>
        <w:jc w:val="both"/>
      </w:pPr>
      <w:r>
        <w:t>1989</w:t>
      </w:r>
      <w:r>
        <w:tab/>
      </w:r>
      <w:r w:rsidRPr="00BC1E0D">
        <w:t xml:space="preserve">« Les emplois du temps des Français », </w:t>
      </w:r>
      <w:r>
        <w:rPr>
          <w:i/>
          <w:iCs/>
        </w:rPr>
        <w:t>É</w:t>
      </w:r>
      <w:r w:rsidRPr="00DC0334">
        <w:rPr>
          <w:i/>
          <w:iCs/>
        </w:rPr>
        <w:t>conomie et statist</w:t>
      </w:r>
      <w:r w:rsidRPr="00DC0334">
        <w:rPr>
          <w:i/>
          <w:iCs/>
        </w:rPr>
        <w:t>i</w:t>
      </w:r>
      <w:r w:rsidRPr="00DC0334">
        <w:rPr>
          <w:i/>
          <w:iCs/>
        </w:rPr>
        <w:t xml:space="preserve">que, </w:t>
      </w:r>
      <w:r w:rsidRPr="00BC1E0D">
        <w:t>283.</w:t>
      </w:r>
    </w:p>
    <w:p w:rsidR="00825077" w:rsidRPr="00BC1E0D" w:rsidRDefault="00825077" w:rsidP="00825077">
      <w:pPr>
        <w:spacing w:before="120" w:after="120"/>
        <w:ind w:left="900" w:hanging="900"/>
        <w:jc w:val="both"/>
      </w:pPr>
      <w:r>
        <w:t>1987</w:t>
      </w:r>
      <w:r>
        <w:tab/>
      </w:r>
      <w:r w:rsidRPr="00BC1E0D">
        <w:t>« </w:t>
      </w:r>
      <w:hyperlink r:id="rId24" w:history="1">
        <w:r w:rsidRPr="00DC0334">
          <w:rPr>
            <w:rStyle w:val="Lienhypertexte"/>
          </w:rPr>
          <w:t>Le travail et l’ouvrage. Charge et partage des tâches dome</w:t>
        </w:r>
        <w:r w:rsidRPr="00DC0334">
          <w:rPr>
            <w:rStyle w:val="Lienhypertexte"/>
          </w:rPr>
          <w:t>s</w:t>
        </w:r>
        <w:r w:rsidRPr="00DC0334">
          <w:rPr>
            <w:rStyle w:val="Lienhypertexte"/>
          </w:rPr>
          <w:t>tiques chez les couples québécois </w:t>
        </w:r>
      </w:hyperlink>
      <w:r w:rsidRPr="00BC1E0D">
        <w:t xml:space="preserve">», </w:t>
      </w:r>
      <w:r w:rsidRPr="00DC0334">
        <w:rPr>
          <w:i/>
          <w:iCs/>
        </w:rPr>
        <w:t>Sociologie et sociétés,</w:t>
      </w:r>
      <w:r w:rsidRPr="00BC1E0D">
        <w:t xml:space="preserve"> XIX, 1 :37-55.</w:t>
      </w:r>
    </w:p>
    <w:p w:rsidR="00825077" w:rsidRPr="00BC1E0D" w:rsidRDefault="00825077" w:rsidP="00825077">
      <w:pPr>
        <w:spacing w:before="120" w:after="120"/>
        <w:ind w:left="900" w:hanging="900"/>
        <w:jc w:val="both"/>
      </w:pPr>
      <w:r w:rsidRPr="00BC1E0D">
        <w:t>MEAD, M.</w:t>
      </w:r>
    </w:p>
    <w:p w:rsidR="00825077" w:rsidRPr="00BC1E0D" w:rsidRDefault="00825077" w:rsidP="00825077">
      <w:pPr>
        <w:spacing w:before="120" w:after="120"/>
        <w:ind w:left="900" w:hanging="900"/>
        <w:jc w:val="both"/>
      </w:pPr>
      <w:r w:rsidRPr="00BC1E0D">
        <w:t>1979</w:t>
      </w:r>
      <w:r w:rsidRPr="00BC1E0D">
        <w:tab/>
      </w:r>
      <w:r w:rsidRPr="00DC0334">
        <w:rPr>
          <w:i/>
          <w:iCs/>
        </w:rPr>
        <w:t>Le fossé des générations.</w:t>
      </w:r>
      <w:r w:rsidRPr="00BC1E0D">
        <w:t xml:space="preserve"> Paris : D</w:t>
      </w:r>
      <w:r w:rsidRPr="00BC1E0D">
        <w:t>e</w:t>
      </w:r>
      <w:r w:rsidRPr="00BC1E0D">
        <w:t>noël/Gonthier.</w:t>
      </w:r>
    </w:p>
    <w:p w:rsidR="00825077" w:rsidRPr="00BC1E0D" w:rsidRDefault="00825077" w:rsidP="00825077">
      <w:pPr>
        <w:spacing w:before="120" w:after="120"/>
        <w:ind w:left="900" w:hanging="900"/>
        <w:jc w:val="both"/>
      </w:pPr>
      <w:r w:rsidRPr="00BC1E0D">
        <w:t>MERCIER, M.</w:t>
      </w:r>
    </w:p>
    <w:p w:rsidR="00825077" w:rsidRPr="00DC0334" w:rsidRDefault="00825077" w:rsidP="00825077">
      <w:pPr>
        <w:spacing w:before="120" w:after="120"/>
        <w:ind w:left="900" w:hanging="900"/>
        <w:jc w:val="both"/>
      </w:pPr>
      <w:r>
        <w:t>1990</w:t>
      </w:r>
      <w:r>
        <w:tab/>
      </w:r>
      <w:r w:rsidRPr="00DC0334">
        <w:rPr>
          <w:i/>
        </w:rPr>
        <w:t>Emploi du temps des Québécois. Comparaisons avec l’e</w:t>
      </w:r>
      <w:r w:rsidRPr="00DC0334">
        <w:rPr>
          <w:i/>
        </w:rPr>
        <w:t>n</w:t>
      </w:r>
      <w:r w:rsidRPr="00DC0334">
        <w:rPr>
          <w:i/>
        </w:rPr>
        <w:t>semble des Canadiens.</w:t>
      </w:r>
      <w:r w:rsidRPr="00DC0334">
        <w:rPr>
          <w:i/>
          <w:iCs/>
        </w:rPr>
        <w:t xml:space="preserve"> </w:t>
      </w:r>
      <w:r w:rsidRPr="00DC0334">
        <w:rPr>
          <w:iCs/>
        </w:rPr>
        <w:t>Québec : Ministère du Loisir, de la Chasse et de la Pêche, ronéo.</w:t>
      </w:r>
    </w:p>
    <w:p w:rsidR="00825077" w:rsidRPr="00BC1E0D" w:rsidRDefault="00825077" w:rsidP="00825077">
      <w:pPr>
        <w:spacing w:before="120" w:after="120"/>
        <w:ind w:left="900" w:hanging="900"/>
        <w:jc w:val="both"/>
      </w:pPr>
      <w:r w:rsidRPr="00DC0334">
        <w:t>PAILLAT, P.</w:t>
      </w:r>
    </w:p>
    <w:p w:rsidR="00825077" w:rsidRPr="00DC0334" w:rsidRDefault="00825077" w:rsidP="00825077">
      <w:pPr>
        <w:spacing w:before="120" w:after="120"/>
        <w:ind w:left="900" w:hanging="900"/>
        <w:jc w:val="both"/>
        <w:rPr>
          <w:i/>
        </w:rPr>
      </w:pPr>
      <w:r>
        <w:t>1989</w:t>
      </w:r>
      <w:r>
        <w:tab/>
      </w:r>
      <w:r w:rsidRPr="00DC0334">
        <w:rPr>
          <w:i/>
        </w:rPr>
        <w:t>Passages de la vie active à la retraite.</w:t>
      </w:r>
      <w:r w:rsidRPr="00DC0334">
        <w:rPr>
          <w:i/>
          <w:iCs/>
        </w:rPr>
        <w:t xml:space="preserve"> </w:t>
      </w:r>
      <w:r w:rsidRPr="00DC0334">
        <w:rPr>
          <w:iCs/>
        </w:rPr>
        <w:t>Paris : PUF.</w:t>
      </w:r>
    </w:p>
    <w:p w:rsidR="00825077" w:rsidRPr="00BC1E0D" w:rsidRDefault="00825077" w:rsidP="00825077">
      <w:pPr>
        <w:spacing w:before="120" w:after="120"/>
        <w:ind w:left="900" w:hanging="900"/>
        <w:jc w:val="both"/>
      </w:pPr>
      <w:r w:rsidRPr="00BC1E0D">
        <w:t>PRONOVOSTG.</w:t>
      </w:r>
    </w:p>
    <w:p w:rsidR="00825077" w:rsidRPr="00DC0334" w:rsidRDefault="00825077" w:rsidP="00825077">
      <w:pPr>
        <w:spacing w:before="120" w:after="120"/>
        <w:ind w:left="900" w:hanging="900"/>
        <w:jc w:val="both"/>
        <w:rPr>
          <w:i/>
        </w:rPr>
      </w:pPr>
      <w:r>
        <w:t>1990</w:t>
      </w:r>
      <w:r>
        <w:tab/>
      </w:r>
      <w:r w:rsidRPr="00DC0334">
        <w:rPr>
          <w:i/>
        </w:rPr>
        <w:t>Les comportements des Québécois en matière d'activités culturelles de loisir/1989.</w:t>
      </w:r>
      <w:r w:rsidRPr="00DC0334">
        <w:rPr>
          <w:i/>
          <w:iCs/>
        </w:rPr>
        <w:t xml:space="preserve"> </w:t>
      </w:r>
      <w:r w:rsidRPr="00DC0334">
        <w:rPr>
          <w:iCs/>
        </w:rPr>
        <w:t>Québec : Les Publications du Qu</w:t>
      </w:r>
      <w:r w:rsidRPr="00DC0334">
        <w:rPr>
          <w:iCs/>
        </w:rPr>
        <w:t>é</w:t>
      </w:r>
      <w:r w:rsidRPr="00DC0334">
        <w:rPr>
          <w:iCs/>
        </w:rPr>
        <w:t>bec.</w:t>
      </w:r>
    </w:p>
    <w:p w:rsidR="00825077" w:rsidRDefault="00825077" w:rsidP="00825077">
      <w:pPr>
        <w:spacing w:before="120" w:after="120"/>
        <w:ind w:left="900" w:hanging="900"/>
        <w:jc w:val="both"/>
      </w:pPr>
      <w:r>
        <w:t>1988</w:t>
      </w:r>
      <w:r>
        <w:tab/>
      </w:r>
      <w:r w:rsidRPr="00BC1E0D">
        <w:t xml:space="preserve">« Musique et culture au Québec », </w:t>
      </w:r>
      <w:r w:rsidRPr="00DC0334">
        <w:rPr>
          <w:i/>
          <w:iCs/>
        </w:rPr>
        <w:t>Chiffres à l'appui.</w:t>
      </w:r>
      <w:r w:rsidRPr="00BC1E0D">
        <w:t xml:space="preserve"> Québec : M</w:t>
      </w:r>
      <w:r w:rsidRPr="00BC1E0D">
        <w:t>i</w:t>
      </w:r>
      <w:r w:rsidRPr="00BC1E0D">
        <w:t>nistère des Affaires culturelles du Québec.</w:t>
      </w:r>
    </w:p>
    <w:p w:rsidR="00825077" w:rsidRDefault="00825077" w:rsidP="00825077">
      <w:pPr>
        <w:spacing w:before="120" w:after="120"/>
        <w:jc w:val="both"/>
      </w:pPr>
    </w:p>
    <w:p w:rsidR="00825077" w:rsidRPr="00BC1E0D" w:rsidRDefault="00825077" w:rsidP="00825077">
      <w:pPr>
        <w:pStyle w:val="p"/>
      </w:pPr>
      <w:r>
        <w:t>[134]</w:t>
      </w:r>
    </w:p>
    <w:p w:rsidR="00825077" w:rsidRPr="00BC632B" w:rsidRDefault="00825077" w:rsidP="00825077">
      <w:pPr>
        <w:spacing w:before="120" w:after="120"/>
        <w:jc w:val="both"/>
      </w:pPr>
    </w:p>
    <w:p w:rsidR="00825077" w:rsidRPr="00B05531" w:rsidRDefault="00825077" w:rsidP="00825077">
      <w:pPr>
        <w:spacing w:before="120" w:after="120"/>
        <w:jc w:val="both"/>
        <w:rPr>
          <w:b/>
          <w:color w:val="FF0000"/>
        </w:rPr>
      </w:pPr>
      <w:r w:rsidRPr="00B05531">
        <w:rPr>
          <w:b/>
          <w:color w:val="FF0000"/>
        </w:rPr>
        <w:t>NOTES</w:t>
      </w:r>
    </w:p>
    <w:p w:rsidR="00825077" w:rsidRDefault="00825077" w:rsidP="00825077">
      <w:pPr>
        <w:spacing w:before="120" w:after="120"/>
        <w:jc w:val="both"/>
      </w:pPr>
    </w:p>
    <w:p w:rsidR="00825077" w:rsidRDefault="00825077" w:rsidP="00825077">
      <w:pPr>
        <w:spacing w:before="120" w:after="120"/>
        <w:jc w:val="both"/>
      </w:pPr>
      <w:r>
        <w:t>Les notes en fin de texte ont toute été converties, dans cette édition numérique des Classiques des sciences sociales, en notes de bas de page afin d’en faciliter la consultation. JMT.</w:t>
      </w:r>
    </w:p>
    <w:p w:rsidR="00825077" w:rsidRDefault="00825077" w:rsidP="00825077">
      <w:pPr>
        <w:jc w:val="both"/>
      </w:pPr>
    </w:p>
    <w:sectPr w:rsidR="00825077" w:rsidSect="00825077">
      <w:headerReference w:type="default" r:id="rId25"/>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5032" w:rsidRDefault="00745032">
      <w:r>
        <w:separator/>
      </w:r>
    </w:p>
  </w:endnote>
  <w:endnote w:type="continuationSeparator" w:id="0">
    <w:p w:rsidR="00745032" w:rsidRDefault="00745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AppleGothic">
    <w:panose1 w:val="00000000000000000000"/>
    <w:charset w:val="81"/>
    <w:family w:val="auto"/>
    <w:pitch w:val="variable"/>
    <w:sig w:usb0="00000001" w:usb1="09060000" w:usb2="00000010" w:usb3="00000000" w:csb0="00280001" w:csb1="00000000"/>
  </w:font>
  <w:font w:name="AppleMyungjo">
    <w:panose1 w:val="00000000000000000000"/>
    <w:charset w:val="81"/>
    <w:family w:val="auto"/>
    <w:pitch w:val="variable"/>
    <w:sig w:usb0="00000001" w:usb1="09060000" w:usb2="00000010" w:usb3="00000000" w:csb0="002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5032" w:rsidRDefault="00745032">
      <w:pPr>
        <w:ind w:firstLine="0"/>
      </w:pPr>
      <w:r>
        <w:separator/>
      </w:r>
    </w:p>
  </w:footnote>
  <w:footnote w:type="continuationSeparator" w:id="0">
    <w:p w:rsidR="00745032" w:rsidRDefault="00745032">
      <w:pPr>
        <w:ind w:firstLine="0"/>
      </w:pPr>
      <w:r>
        <w:separator/>
      </w:r>
    </w:p>
  </w:footnote>
  <w:footnote w:id="1">
    <w:p w:rsidR="00825077" w:rsidRDefault="00825077" w:rsidP="00825077">
      <w:pPr>
        <w:pStyle w:val="Notedebasdepage"/>
      </w:pPr>
      <w:r>
        <w:rPr>
          <w:rStyle w:val="Appelnotedebasdep"/>
        </w:rPr>
        <w:footnoteRef/>
      </w:r>
      <w:r>
        <w:t xml:space="preserve"> </w:t>
      </w:r>
      <w:r>
        <w:tab/>
      </w:r>
      <w:r w:rsidRPr="00BC1E0D">
        <w:t>Pour de plus amples détails on pourra se référer à n</w:t>
      </w:r>
      <w:r w:rsidRPr="00BC1E0D">
        <w:t>o</w:t>
      </w:r>
      <w:r w:rsidRPr="00BC1E0D">
        <w:t>tre analyse de l’enquête menée en 1989 (PRONOVOST, 1990) dans laquelle nous procédons à que</w:t>
      </w:r>
      <w:r w:rsidRPr="00BC1E0D">
        <w:t>l</w:t>
      </w:r>
      <w:r w:rsidRPr="00BC1E0D">
        <w:t>ques comparaisons sommaires avec l’enquête de 1983, ainsi qu’à notre art</w:t>
      </w:r>
      <w:r w:rsidRPr="00BC1E0D">
        <w:t>i</w:t>
      </w:r>
      <w:r w:rsidRPr="00BC1E0D">
        <w:t>cle cité à la note suivante.</w:t>
      </w:r>
    </w:p>
  </w:footnote>
  <w:footnote w:id="2">
    <w:p w:rsidR="00825077" w:rsidRDefault="00825077" w:rsidP="00825077">
      <w:pPr>
        <w:pStyle w:val="Notedebasdepage"/>
      </w:pPr>
      <w:r>
        <w:rPr>
          <w:rStyle w:val="Appelnotedebasdep"/>
        </w:rPr>
        <w:footnoteRef/>
      </w:r>
      <w:r>
        <w:t xml:space="preserve"> </w:t>
      </w:r>
      <w:r>
        <w:tab/>
      </w:r>
      <w:r w:rsidRPr="00BC1E0D">
        <w:t>Gilles Pronovost, « Générations, cycles de vie et univers cultu</w:t>
      </w:r>
      <w:r>
        <w:t>rels », Co</w:t>
      </w:r>
      <w:r>
        <w:t>m</w:t>
      </w:r>
      <w:r>
        <w:t>munication au III</w:t>
      </w:r>
      <w:r w:rsidRPr="00DC0334">
        <w:rPr>
          <w:vertAlign w:val="superscript"/>
        </w:rPr>
        <w:t>è</w:t>
      </w:r>
      <w:r w:rsidRPr="00BC1E0D">
        <w:t xml:space="preserve"> colloque du Regroupement québécois des sciences soci</w:t>
      </w:r>
      <w:r w:rsidRPr="00BC1E0D">
        <w:t>a</w:t>
      </w:r>
      <w:r w:rsidRPr="00BC1E0D">
        <w:t xml:space="preserve">les, 1990, à paraître dans </w:t>
      </w:r>
      <w:r w:rsidRPr="00DC0334">
        <w:rPr>
          <w:i/>
          <w:iCs/>
        </w:rPr>
        <w:t>Loisir et société</w:t>
      </w:r>
      <w:r w:rsidRPr="00BC1E0D">
        <w:t>, 15, 2, auto</w:t>
      </w:r>
      <w:r w:rsidRPr="00BC1E0D">
        <w:t>m</w:t>
      </w:r>
      <w:r w:rsidRPr="00BC1E0D">
        <w:t>ne 1992.</w:t>
      </w:r>
    </w:p>
  </w:footnote>
  <w:footnote w:id="3">
    <w:p w:rsidR="00825077" w:rsidRDefault="00825077" w:rsidP="00825077">
      <w:pPr>
        <w:pStyle w:val="Notedebasdepage"/>
      </w:pPr>
      <w:r>
        <w:rPr>
          <w:rStyle w:val="Appelnotedebasdep"/>
        </w:rPr>
        <w:footnoteRef/>
      </w:r>
      <w:r>
        <w:t xml:space="preserve"> </w:t>
      </w:r>
      <w:r>
        <w:tab/>
      </w:r>
      <w:r w:rsidRPr="00BC1E0D">
        <w:t>Idem.</w:t>
      </w:r>
    </w:p>
  </w:footnote>
  <w:footnote w:id="4">
    <w:p w:rsidR="00825077" w:rsidRDefault="00825077" w:rsidP="00825077">
      <w:pPr>
        <w:pStyle w:val="Notedebasdepage"/>
      </w:pPr>
      <w:r>
        <w:rPr>
          <w:rStyle w:val="Appelnotedebasdep"/>
        </w:rPr>
        <w:footnoteRef/>
      </w:r>
      <w:r>
        <w:t xml:space="preserve"> </w:t>
      </w:r>
      <w:r>
        <w:tab/>
      </w:r>
      <w:r w:rsidRPr="00DC0334">
        <w:t>Les emplois du temps des Français,</w:t>
      </w:r>
      <w:r w:rsidRPr="00DC0334">
        <w:rPr>
          <w:iCs/>
        </w:rPr>
        <w:t xml:space="preserve"> 1989, p. 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077" w:rsidRDefault="00825077" w:rsidP="00825077">
    <w:pPr>
      <w:pStyle w:val="En-tte"/>
      <w:tabs>
        <w:tab w:val="clear" w:pos="4320"/>
        <w:tab w:val="clear" w:pos="8640"/>
        <w:tab w:val="right" w:pos="7380"/>
        <w:tab w:val="right" w:pos="7920"/>
      </w:tabs>
      <w:ind w:firstLine="0"/>
      <w:rPr>
        <w:rFonts w:ascii="Times New Roman" w:hAnsi="Times New Roman"/>
      </w:rPr>
    </w:pPr>
    <w:r>
      <w:rPr>
        <w:rFonts w:ascii="Times New Roman" w:hAnsi="Times New Roman"/>
      </w:rPr>
      <w:tab/>
      <w:t xml:space="preserve">Gilles Pronovost, </w:t>
    </w:r>
    <w:r w:rsidRPr="00350B37">
      <w:rPr>
        <w:rFonts w:ascii="Times New Roman" w:hAnsi="Times New Roman"/>
      </w:rPr>
      <w:t>“La formation de l’identité sociale à travers les générations.”</w:t>
    </w:r>
    <w:r w:rsidRPr="00C90835">
      <w:rPr>
        <w:rFonts w:ascii="Times New Roman" w:hAnsi="Times New Roman"/>
      </w:rPr>
      <w:t xml:space="preserve"> </w:t>
    </w:r>
    <w:r>
      <w:rPr>
        <w:rFonts w:ascii="Times New Roman" w:hAnsi="Times New Roman"/>
      </w:rPr>
      <w:t>(1994)</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745032">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5</w:t>
    </w:r>
    <w:r>
      <w:rPr>
        <w:rStyle w:val="Numrodepage"/>
        <w:rFonts w:ascii="Times New Roman" w:hAnsi="Times New Roman"/>
      </w:rPr>
      <w:fldChar w:fldCharType="end"/>
    </w:r>
  </w:p>
  <w:p w:rsidR="00825077" w:rsidRDefault="00825077">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745032"/>
    <w:rsid w:val="00825077"/>
    <w:rsid w:val="00E877EF"/>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53CF0BA4-EDFB-9244-8717-C75D884E9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14FD"/>
    <w:pPr>
      <w:ind w:firstLine="360"/>
    </w:pPr>
    <w:rPr>
      <w:rFonts w:ascii="Times New Roman" w:eastAsia="Times New Roman" w:hAnsi="Times New Roman"/>
      <w:sz w:val="28"/>
      <w:lang w:eastAsia="en-US"/>
    </w:rPr>
  </w:style>
  <w:style w:type="paragraph" w:styleId="Titre1">
    <w:name w:val="heading 1"/>
    <w:next w:val="Normal"/>
    <w:link w:val="Titre1Car"/>
    <w:qFormat/>
    <w:rsid w:val="006614FD"/>
    <w:pPr>
      <w:outlineLvl w:val="0"/>
    </w:pPr>
    <w:rPr>
      <w:rFonts w:eastAsia="Times New Roman"/>
      <w:noProof/>
      <w:lang w:eastAsia="en-US"/>
    </w:rPr>
  </w:style>
  <w:style w:type="paragraph" w:styleId="Titre2">
    <w:name w:val="heading 2"/>
    <w:next w:val="Normal"/>
    <w:link w:val="Titre2Car"/>
    <w:qFormat/>
    <w:rsid w:val="006614FD"/>
    <w:pPr>
      <w:outlineLvl w:val="1"/>
    </w:pPr>
    <w:rPr>
      <w:rFonts w:eastAsia="Times New Roman"/>
      <w:noProof/>
      <w:lang w:eastAsia="en-US"/>
    </w:rPr>
  </w:style>
  <w:style w:type="paragraph" w:styleId="Titre3">
    <w:name w:val="heading 3"/>
    <w:next w:val="Normal"/>
    <w:link w:val="Titre3Car"/>
    <w:qFormat/>
    <w:rsid w:val="006614FD"/>
    <w:pPr>
      <w:outlineLvl w:val="2"/>
    </w:pPr>
    <w:rPr>
      <w:rFonts w:eastAsia="Times New Roman"/>
      <w:noProof/>
      <w:lang w:eastAsia="en-US"/>
    </w:rPr>
  </w:style>
  <w:style w:type="paragraph" w:styleId="Titre4">
    <w:name w:val="heading 4"/>
    <w:next w:val="Normal"/>
    <w:link w:val="Titre4Car"/>
    <w:qFormat/>
    <w:rsid w:val="006614FD"/>
    <w:pPr>
      <w:outlineLvl w:val="3"/>
    </w:pPr>
    <w:rPr>
      <w:rFonts w:eastAsia="Times New Roman"/>
      <w:noProof/>
      <w:lang w:eastAsia="en-US"/>
    </w:rPr>
  </w:style>
  <w:style w:type="paragraph" w:styleId="Titre5">
    <w:name w:val="heading 5"/>
    <w:next w:val="Normal"/>
    <w:link w:val="Titre5Car"/>
    <w:qFormat/>
    <w:rsid w:val="006614FD"/>
    <w:pPr>
      <w:outlineLvl w:val="4"/>
    </w:pPr>
    <w:rPr>
      <w:rFonts w:eastAsia="Times New Roman"/>
      <w:noProof/>
      <w:lang w:eastAsia="en-US"/>
    </w:rPr>
  </w:style>
  <w:style w:type="paragraph" w:styleId="Titre6">
    <w:name w:val="heading 6"/>
    <w:next w:val="Normal"/>
    <w:link w:val="Titre6Car"/>
    <w:qFormat/>
    <w:rsid w:val="006614FD"/>
    <w:pPr>
      <w:outlineLvl w:val="5"/>
    </w:pPr>
    <w:rPr>
      <w:rFonts w:eastAsia="Times New Roman"/>
      <w:noProof/>
      <w:lang w:eastAsia="en-US"/>
    </w:rPr>
  </w:style>
  <w:style w:type="paragraph" w:styleId="Titre7">
    <w:name w:val="heading 7"/>
    <w:next w:val="Normal"/>
    <w:link w:val="Titre7Car"/>
    <w:qFormat/>
    <w:rsid w:val="006614FD"/>
    <w:pPr>
      <w:outlineLvl w:val="6"/>
    </w:pPr>
    <w:rPr>
      <w:rFonts w:eastAsia="Times New Roman"/>
      <w:noProof/>
      <w:lang w:eastAsia="en-US"/>
    </w:rPr>
  </w:style>
  <w:style w:type="paragraph" w:styleId="Titre8">
    <w:name w:val="heading 8"/>
    <w:next w:val="Normal"/>
    <w:link w:val="Titre8Car"/>
    <w:qFormat/>
    <w:rsid w:val="006614FD"/>
    <w:pPr>
      <w:outlineLvl w:val="7"/>
    </w:pPr>
    <w:rPr>
      <w:rFonts w:eastAsia="Times New Roman"/>
      <w:noProof/>
      <w:lang w:eastAsia="en-US"/>
    </w:rPr>
  </w:style>
  <w:style w:type="paragraph" w:styleId="Titre9">
    <w:name w:val="heading 9"/>
    <w:next w:val="Normal"/>
    <w:link w:val="Titre9Car"/>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rsid w:val="006614FD"/>
    <w:rPr>
      <w:color w:val="FF0000"/>
      <w:position w:val="6"/>
      <w:sz w:val="20"/>
    </w:rPr>
  </w:style>
  <w:style w:type="paragraph" w:styleId="Grillecouleur-Accent1">
    <w:name w:val="Colorful Grid Accent 1"/>
    <w:basedOn w:val="Normal"/>
    <w:link w:val="Grillecouleur-Accent1Car"/>
    <w:autoRedefine/>
    <w:rsid w:val="006614FD"/>
    <w:pPr>
      <w:spacing w:before="120" w:after="120" w:line="320" w:lineRule="exact"/>
      <w:ind w:left="720"/>
      <w:jc w:val="both"/>
    </w:pPr>
    <w:rPr>
      <w:color w:val="000080"/>
      <w:sz w:val="24"/>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384B20"/>
    <w:pPr>
      <w:pBdr>
        <w:bottom w:val="single" w:sz="4" w:space="1" w:color="auto"/>
      </w:pBdr>
      <w:ind w:left="1440" w:right="1440"/>
      <w:jc w:val="center"/>
    </w:pPr>
    <w:rPr>
      <w:b w:val="0"/>
      <w:sz w:val="48"/>
      <w:szCs w:val="36"/>
    </w:rPr>
  </w:style>
  <w:style w:type="paragraph" w:customStyle="1" w:styleId="Titreniveau2">
    <w:name w:val="Titre niveau 2"/>
    <w:basedOn w:val="Titreniveau1"/>
    <w:autoRedefine/>
    <w:rsid w:val="00AD6622"/>
    <w:pPr>
      <w:widowControl w:val="0"/>
      <w:pBdr>
        <w:bottom w:val="none" w:sz="0" w:space="0" w:color="auto"/>
      </w:pBdr>
      <w:spacing w:before="120"/>
      <w:ind w:left="0" w:right="0"/>
    </w:pPr>
    <w:rPr>
      <w:color w:val="auto"/>
    </w:rPr>
  </w:style>
  <w:style w:type="paragraph" w:styleId="Corpsdetexte">
    <w:name w:val="Body Text"/>
    <w:basedOn w:val="Normal"/>
    <w:link w:val="CorpsdetexteCar"/>
    <w:rsid w:val="006614FD"/>
    <w:pPr>
      <w:spacing w:before="360" w:after="240"/>
      <w:ind w:firstLine="0"/>
      <w:jc w:val="center"/>
    </w:pPr>
    <w:rPr>
      <w:sz w:val="72"/>
    </w:rPr>
  </w:style>
  <w:style w:type="paragraph" w:styleId="En-tte">
    <w:name w:val="header"/>
    <w:basedOn w:val="Normal"/>
    <w:link w:val="En-tteCar"/>
    <w:rsid w:val="006614FD"/>
    <w:pPr>
      <w:tabs>
        <w:tab w:val="center" w:pos="4320"/>
        <w:tab w:val="right" w:pos="8640"/>
      </w:tabs>
    </w:pPr>
    <w:rPr>
      <w:rFonts w:ascii="GillSans" w:hAnsi="GillSans"/>
      <w:sz w:val="20"/>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Lienhypertexte">
    <w:name w:val="Hyperlink"/>
    <w:basedOn w:val="Policepardfaut"/>
    <w:rsid w:val="006614FD"/>
    <w:rPr>
      <w:color w:val="0000FF"/>
      <w:u w:val="single"/>
    </w:rPr>
  </w:style>
  <w:style w:type="character" w:styleId="Lienhypertextesuivivisit">
    <w:name w:val="FollowedHyperlink"/>
    <w:basedOn w:val="Policepardfaut"/>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link w:val="NotedebasdepageCar"/>
    <w:autoRedefine/>
    <w:rsid w:val="00457D65"/>
    <w:pPr>
      <w:tabs>
        <w:tab w:val="left" w:pos="900"/>
      </w:tabs>
      <w:ind w:left="540" w:hanging="540"/>
      <w:jc w:val="both"/>
    </w:pPr>
    <w:rPr>
      <w:color w:val="000000"/>
      <w:sz w:val="24"/>
    </w:rPr>
  </w:style>
  <w:style w:type="character" w:styleId="Numrodepage">
    <w:name w:val="page number"/>
    <w:basedOn w:val="Policepardfaut"/>
    <w:rsid w:val="006614FD"/>
  </w:style>
  <w:style w:type="paragraph" w:styleId="Pieddepage">
    <w:name w:val="footer"/>
    <w:basedOn w:val="Normal"/>
    <w:link w:val="PieddepageCar"/>
    <w:rsid w:val="006614FD"/>
    <w:pPr>
      <w:tabs>
        <w:tab w:val="center" w:pos="4320"/>
        <w:tab w:val="right" w:pos="8640"/>
      </w:tabs>
    </w:pPr>
    <w:rPr>
      <w:rFonts w:ascii="GillSans" w:hAnsi="GillSans"/>
      <w:sz w:val="20"/>
    </w:rPr>
  </w:style>
  <w:style w:type="paragraph" w:styleId="Retraitcorpsdetexte">
    <w:name w:val="Body Text Indent"/>
    <w:basedOn w:val="Normal"/>
    <w:link w:val="RetraitcorpsdetexteCar"/>
    <w:rsid w:val="006614FD"/>
    <w:pPr>
      <w:ind w:left="20" w:firstLine="400"/>
    </w:pPr>
    <w:rPr>
      <w:rFonts w:ascii="Arial" w:hAnsi="Arial"/>
    </w:rPr>
  </w:style>
  <w:style w:type="paragraph" w:styleId="Retraitcorpsdetexte2">
    <w:name w:val="Body Text Indent 2"/>
    <w:basedOn w:val="Normal"/>
    <w:link w:val="Retraitcorpsdetexte2Car"/>
    <w:rsid w:val="006614FD"/>
    <w:pPr>
      <w:tabs>
        <w:tab w:val="left" w:pos="840"/>
        <w:tab w:val="right" w:pos="9360"/>
        <w:tab w:val="left" w:pos="840"/>
      </w:tabs>
      <w:ind w:left="20"/>
      <w:jc w:val="both"/>
    </w:pPr>
    <w:rPr>
      <w:rFonts w:ascii="Arial" w:hAnsi="Arial"/>
    </w:rPr>
  </w:style>
  <w:style w:type="paragraph" w:styleId="Retraitcorpsdetexte3">
    <w:name w:val="Body Text Indent 3"/>
    <w:basedOn w:val="Normal"/>
    <w:link w:val="Retraitcorpsdetexte3Car"/>
    <w:rsid w:val="006614FD"/>
    <w:pPr>
      <w:ind w:left="20" w:firstLine="380"/>
      <w:jc w:val="both"/>
    </w:pPr>
    <w:rPr>
      <w:rFonts w:ascii="Arial" w:hAnsi="Arial"/>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link w:val="TitreCar"/>
    <w:autoRedefine/>
    <w:qFormat/>
    <w:rsid w:val="006614FD"/>
    <w:pPr>
      <w:ind w:firstLine="0"/>
      <w:jc w:val="center"/>
    </w:pPr>
    <w:rPr>
      <w:b/>
      <w:sz w:val="48"/>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6614FD"/>
    <w:pPr>
      <w:widowControl w:val="0"/>
    </w:pPr>
    <w:rPr>
      <w:rFonts w:ascii="Times New Roman" w:hAnsi="Times New Roman"/>
      <w:b w:val="0"/>
      <w:color w:val="000080"/>
      <w:sz w:val="36"/>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384B20"/>
    <w:pPr>
      <w:spacing w:before="60"/>
    </w:pPr>
    <w:rPr>
      <w:i w:val="0"/>
      <w:sz w:val="48"/>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AA26DA"/>
    <w:rPr>
      <w:b w:val="0"/>
      <w:sz w:val="56"/>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link w:val="NotedefinCar"/>
    <w:rsid w:val="006614FD"/>
    <w:pPr>
      <w:spacing w:before="240"/>
    </w:pPr>
    <w:rPr>
      <w:sz w:val="20"/>
      <w:lang w:val="fr-FR"/>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8C3D1B"/>
    <w:pPr>
      <w:spacing w:before="120" w:after="120"/>
      <w:ind w:firstLine="0"/>
      <w:jc w:val="both"/>
    </w:pPr>
  </w:style>
  <w:style w:type="paragraph" w:customStyle="1" w:styleId="Normal0">
    <w:name w:val="Normal +"/>
    <w:basedOn w:val="Normal"/>
    <w:rsid w:val="006614FD"/>
    <w:pPr>
      <w:spacing w:before="120" w:after="120"/>
      <w:jc w:val="both"/>
    </w:pPr>
  </w:style>
  <w:style w:type="paragraph" w:customStyle="1" w:styleId="a">
    <w:name w:val="a"/>
    <w:basedOn w:val="Normal0"/>
    <w:autoRedefine/>
    <w:rsid w:val="00F33D1D"/>
    <w:pPr>
      <w:ind w:firstLine="0"/>
      <w:jc w:val="left"/>
    </w:pPr>
    <w:rPr>
      <w:b/>
      <w:i/>
      <w:iCs/>
      <w:color w:val="FF0000"/>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Grillecouleur-Accent1"/>
    <w:autoRedefine/>
    <w:rsid w:val="006614FD"/>
    <w:pPr>
      <w:ind w:firstLine="0"/>
    </w:p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5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contact-emailto">
    <w:name w:val="contact-emailto"/>
    <w:basedOn w:val="Policepardfaut"/>
    <w:rsid w:val="003F7335"/>
  </w:style>
  <w:style w:type="paragraph" w:customStyle="1" w:styleId="Titlesti">
    <w:name w:val="Title_st i"/>
    <w:basedOn w:val="Titlest"/>
    <w:rsid w:val="00362640"/>
    <w:rPr>
      <w:i/>
    </w:rPr>
  </w:style>
  <w:style w:type="paragraph" w:styleId="NormalWeb">
    <w:name w:val="Normal (Web)"/>
    <w:basedOn w:val="Normal"/>
    <w:uiPriority w:val="99"/>
    <w:rsid w:val="00E07116"/>
    <w:pPr>
      <w:spacing w:beforeLines="1" w:afterLines="1"/>
      <w:ind w:firstLine="0"/>
    </w:pPr>
    <w:rPr>
      <w:rFonts w:ascii="Times" w:eastAsia="Times" w:hAnsi="Times"/>
      <w:sz w:val="20"/>
      <w:lang w:val="fr-FR" w:eastAsia="fr-FR"/>
    </w:rPr>
  </w:style>
  <w:style w:type="character" w:customStyle="1" w:styleId="Corpsdutexte6">
    <w:name w:val="Corps du texte (6)"/>
    <w:basedOn w:val="Policepardfaut"/>
    <w:rsid w:val="0090190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fr-FR" w:eastAsia="fr-FR" w:bidi="fr-FR"/>
    </w:rPr>
  </w:style>
  <w:style w:type="character" w:customStyle="1" w:styleId="Corpsdutexte2">
    <w:name w:val="Corps du texte (2)_"/>
    <w:basedOn w:val="Policepardfaut"/>
    <w:link w:val="Corpsdutexte20"/>
    <w:rsid w:val="0090190D"/>
    <w:rPr>
      <w:rFonts w:ascii="Times New Roman" w:eastAsia="Times New Roman" w:hAnsi="Times New Roman"/>
      <w:sz w:val="22"/>
      <w:szCs w:val="22"/>
      <w:shd w:val="clear" w:color="auto" w:fill="FFFFFF"/>
    </w:rPr>
  </w:style>
  <w:style w:type="character" w:customStyle="1" w:styleId="Corpsdutexte2Exact">
    <w:name w:val="Corps du texte (2) Exact"/>
    <w:basedOn w:val="Policepardfaut"/>
    <w:rsid w:val="0090190D"/>
    <w:rPr>
      <w:rFonts w:ascii="Times New Roman" w:eastAsia="Times New Roman" w:hAnsi="Times New Roman" w:cs="Times New Roman"/>
      <w:b w:val="0"/>
      <w:bCs w:val="0"/>
      <w:i w:val="0"/>
      <w:iCs w:val="0"/>
      <w:smallCaps w:val="0"/>
      <w:strike w:val="0"/>
      <w:sz w:val="22"/>
      <w:szCs w:val="22"/>
      <w:u w:val="none"/>
    </w:rPr>
  </w:style>
  <w:style w:type="paragraph" w:customStyle="1" w:styleId="Corpsdutexte20">
    <w:name w:val="Corps du texte (2)"/>
    <w:basedOn w:val="Normal"/>
    <w:link w:val="Corpsdutexte2"/>
    <w:rsid w:val="0090190D"/>
    <w:pPr>
      <w:widowControl w:val="0"/>
      <w:shd w:val="clear" w:color="auto" w:fill="FFFFFF"/>
      <w:spacing w:before="120" w:after="60" w:line="269" w:lineRule="exact"/>
      <w:ind w:hanging="6"/>
      <w:jc w:val="both"/>
    </w:pPr>
    <w:rPr>
      <w:sz w:val="22"/>
      <w:szCs w:val="22"/>
      <w:lang w:val="fr-FR" w:eastAsia="fr-FR"/>
    </w:rPr>
  </w:style>
  <w:style w:type="character" w:customStyle="1" w:styleId="Corpsdutexte2Gras">
    <w:name w:val="Corps du texte (2) + Gras"/>
    <w:basedOn w:val="Corpsdutexte2"/>
    <w:rsid w:val="0090190D"/>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Notedebasdepage0">
    <w:name w:val="Note de bas de page_"/>
    <w:basedOn w:val="Policepardfaut"/>
    <w:link w:val="Notedebasdepage1"/>
    <w:rsid w:val="005F6132"/>
    <w:rPr>
      <w:rFonts w:ascii="Times New Roman" w:eastAsia="Times New Roman" w:hAnsi="Times New Roman"/>
      <w:sz w:val="19"/>
      <w:szCs w:val="19"/>
      <w:shd w:val="clear" w:color="auto" w:fill="FFFFFF"/>
    </w:rPr>
  </w:style>
  <w:style w:type="character" w:customStyle="1" w:styleId="Notedebasdepage8ptGrasItalique">
    <w:name w:val="Note de bas de page + 8 pt;Gras;Italique"/>
    <w:basedOn w:val="Notedebasdepage0"/>
    <w:rsid w:val="005F6132"/>
    <w:rPr>
      <w:rFonts w:ascii="Times New Roman" w:eastAsia="Times New Roman" w:hAnsi="Times New Roman"/>
      <w:b/>
      <w:bCs/>
      <w:i/>
      <w:iCs/>
      <w:color w:val="000000"/>
      <w:spacing w:val="0"/>
      <w:w w:val="100"/>
      <w:position w:val="0"/>
      <w:sz w:val="16"/>
      <w:szCs w:val="16"/>
      <w:shd w:val="clear" w:color="auto" w:fill="FFFFFF"/>
      <w:lang w:val="fr-FR" w:eastAsia="fr-FR" w:bidi="fr-FR"/>
    </w:rPr>
  </w:style>
  <w:style w:type="character" w:customStyle="1" w:styleId="Corpsdutexte60">
    <w:name w:val="Corps du texte (6)_"/>
    <w:basedOn w:val="Policepardfaut"/>
    <w:rsid w:val="005F6132"/>
    <w:rPr>
      <w:rFonts w:ascii="Times New Roman" w:eastAsia="Times New Roman" w:hAnsi="Times New Roman" w:cs="Times New Roman"/>
      <w:b w:val="0"/>
      <w:bCs w:val="0"/>
      <w:i w:val="0"/>
      <w:iCs w:val="0"/>
      <w:smallCaps w:val="0"/>
      <w:strike w:val="0"/>
      <w:sz w:val="28"/>
      <w:szCs w:val="28"/>
      <w:u w:val="none"/>
    </w:rPr>
  </w:style>
  <w:style w:type="character" w:customStyle="1" w:styleId="Corpsdutexte8">
    <w:name w:val="Corps du texte (8)_"/>
    <w:basedOn w:val="Policepardfaut"/>
    <w:link w:val="Corpsdutexte80"/>
    <w:rsid w:val="005F6132"/>
    <w:rPr>
      <w:rFonts w:ascii="AppleGothic" w:eastAsia="AppleGothic" w:hAnsi="AppleGothic" w:cs="AppleGothic"/>
      <w:sz w:val="32"/>
      <w:szCs w:val="32"/>
      <w:shd w:val="clear" w:color="auto" w:fill="FFFFFF"/>
    </w:rPr>
  </w:style>
  <w:style w:type="character" w:customStyle="1" w:styleId="En-tte2">
    <w:name w:val="En-tête #2_"/>
    <w:basedOn w:val="Policepardfaut"/>
    <w:link w:val="En-tte20"/>
    <w:rsid w:val="005F6132"/>
    <w:rPr>
      <w:rFonts w:ascii="Times New Roman" w:eastAsia="Times New Roman" w:hAnsi="Times New Roman"/>
      <w:b/>
      <w:bCs/>
      <w:w w:val="66"/>
      <w:sz w:val="90"/>
      <w:szCs w:val="90"/>
      <w:shd w:val="clear" w:color="auto" w:fill="FFFFFF"/>
    </w:rPr>
  </w:style>
  <w:style w:type="character" w:customStyle="1" w:styleId="Corpsdutexte9">
    <w:name w:val="Corps du texte (9)_"/>
    <w:basedOn w:val="Policepardfaut"/>
    <w:link w:val="Corpsdutexte90"/>
    <w:rsid w:val="005F6132"/>
    <w:rPr>
      <w:rFonts w:ascii="Times New Roman" w:eastAsia="Times New Roman" w:hAnsi="Times New Roman"/>
      <w:b/>
      <w:bCs/>
      <w:sz w:val="22"/>
      <w:szCs w:val="22"/>
      <w:shd w:val="clear" w:color="auto" w:fill="FFFFFF"/>
    </w:rPr>
  </w:style>
  <w:style w:type="character" w:customStyle="1" w:styleId="Corpsdutexte7Exact">
    <w:name w:val="Corps du texte (7) Exact"/>
    <w:basedOn w:val="Policepardfaut"/>
    <w:rsid w:val="005F6132"/>
    <w:rPr>
      <w:rFonts w:ascii="Times New Roman" w:eastAsia="Times New Roman" w:hAnsi="Times New Roman" w:cs="Times New Roman"/>
      <w:b w:val="0"/>
      <w:bCs w:val="0"/>
      <w:i w:val="0"/>
      <w:iCs w:val="0"/>
      <w:smallCaps w:val="0"/>
      <w:strike w:val="0"/>
      <w:sz w:val="20"/>
      <w:szCs w:val="20"/>
      <w:u w:val="none"/>
      <w:lang w:val="uz-Cyrl-UZ"/>
    </w:rPr>
  </w:style>
  <w:style w:type="character" w:customStyle="1" w:styleId="Corpsdutexte11Exact">
    <w:name w:val="Corps du texte (11) Exact"/>
    <w:basedOn w:val="Policepardfaut"/>
    <w:rsid w:val="005F6132"/>
    <w:rPr>
      <w:rFonts w:ascii="Times New Roman" w:eastAsia="Times New Roman" w:hAnsi="Times New Roman" w:cs="Times New Roman"/>
      <w:b w:val="0"/>
      <w:bCs w:val="0"/>
      <w:i/>
      <w:iCs/>
      <w:smallCaps w:val="0"/>
      <w:strike w:val="0"/>
      <w:sz w:val="22"/>
      <w:szCs w:val="22"/>
      <w:u w:val="none"/>
    </w:rPr>
  </w:style>
  <w:style w:type="character" w:customStyle="1" w:styleId="En-tteoupieddepageExact">
    <w:name w:val="En-tête ou pied de page Exact"/>
    <w:basedOn w:val="Policepardfaut"/>
    <w:rsid w:val="005F6132"/>
    <w:rPr>
      <w:rFonts w:ascii="Times New Roman" w:eastAsia="Times New Roman" w:hAnsi="Times New Roman" w:cs="Times New Roman"/>
      <w:b w:val="0"/>
      <w:bCs w:val="0"/>
      <w:i/>
      <w:iCs/>
      <w:smallCaps w:val="0"/>
      <w:strike w:val="0"/>
      <w:spacing w:val="10"/>
      <w:sz w:val="17"/>
      <w:szCs w:val="17"/>
      <w:u w:val="none"/>
    </w:rPr>
  </w:style>
  <w:style w:type="character" w:customStyle="1" w:styleId="Corpsdutexte10">
    <w:name w:val="Corps du texte (10)_"/>
    <w:basedOn w:val="Policepardfaut"/>
    <w:link w:val="Corpsdutexte100"/>
    <w:rsid w:val="005F6132"/>
    <w:rPr>
      <w:rFonts w:ascii="Times New Roman" w:eastAsia="Times New Roman" w:hAnsi="Times New Roman"/>
      <w:sz w:val="19"/>
      <w:szCs w:val="19"/>
      <w:shd w:val="clear" w:color="auto" w:fill="FFFFFF"/>
    </w:rPr>
  </w:style>
  <w:style w:type="character" w:customStyle="1" w:styleId="TM4Car">
    <w:name w:val="TM 4 Car"/>
    <w:basedOn w:val="Policepardfaut"/>
    <w:link w:val="TM4"/>
    <w:rsid w:val="005F6132"/>
    <w:rPr>
      <w:rFonts w:ascii="Times New Roman" w:eastAsia="Times New Roman" w:hAnsi="Times New Roman"/>
      <w:sz w:val="22"/>
      <w:szCs w:val="22"/>
      <w:shd w:val="clear" w:color="auto" w:fill="FFFFFF"/>
    </w:rPr>
  </w:style>
  <w:style w:type="character" w:customStyle="1" w:styleId="Tabledesmatires8ptGras">
    <w:name w:val="Table des matières + 8 pt;Gras"/>
    <w:basedOn w:val="TM4Car"/>
    <w:rsid w:val="005F6132"/>
    <w:rPr>
      <w:rFonts w:ascii="Times New Roman" w:eastAsia="Times New Roman" w:hAnsi="Times New Roman"/>
      <w:b/>
      <w:bCs/>
      <w:color w:val="000000"/>
      <w:spacing w:val="0"/>
      <w:w w:val="100"/>
      <w:position w:val="0"/>
      <w:sz w:val="16"/>
      <w:szCs w:val="16"/>
      <w:shd w:val="clear" w:color="auto" w:fill="FFFFFF"/>
      <w:lang w:val="fr-FR" w:eastAsia="fr-FR" w:bidi="fr-FR"/>
    </w:rPr>
  </w:style>
  <w:style w:type="character" w:customStyle="1" w:styleId="TabledesmatiresGras">
    <w:name w:val="Table des matières + Gras"/>
    <w:basedOn w:val="TM4Car"/>
    <w:rsid w:val="005F6132"/>
    <w:rPr>
      <w:rFonts w:ascii="Times New Roman" w:eastAsia="Times New Roman" w:hAnsi="Times New Roman"/>
      <w:b/>
      <w:bCs/>
      <w:color w:val="000000"/>
      <w:spacing w:val="0"/>
      <w:w w:val="100"/>
      <w:position w:val="0"/>
      <w:sz w:val="22"/>
      <w:szCs w:val="22"/>
      <w:shd w:val="clear" w:color="auto" w:fill="FFFFFF"/>
      <w:lang w:val="fr-FR" w:eastAsia="fr-FR" w:bidi="fr-FR"/>
    </w:rPr>
  </w:style>
  <w:style w:type="character" w:customStyle="1" w:styleId="Corpsdutexte12">
    <w:name w:val="Corps du texte (12)_"/>
    <w:basedOn w:val="Policepardfaut"/>
    <w:link w:val="Corpsdutexte120"/>
    <w:rsid w:val="005F6132"/>
    <w:rPr>
      <w:rFonts w:ascii="Times New Roman" w:eastAsia="Times New Roman" w:hAnsi="Times New Roman"/>
      <w:b/>
      <w:bCs/>
      <w:sz w:val="16"/>
      <w:szCs w:val="16"/>
      <w:shd w:val="clear" w:color="auto" w:fill="FFFFFF"/>
    </w:rPr>
  </w:style>
  <w:style w:type="character" w:customStyle="1" w:styleId="En-tteoupieddepage">
    <w:name w:val="En-tête ou pied de page_"/>
    <w:basedOn w:val="Policepardfaut"/>
    <w:rsid w:val="005F6132"/>
    <w:rPr>
      <w:rFonts w:ascii="Times New Roman" w:eastAsia="Times New Roman" w:hAnsi="Times New Roman" w:cs="Times New Roman"/>
      <w:b w:val="0"/>
      <w:bCs w:val="0"/>
      <w:i/>
      <w:iCs/>
      <w:smallCaps w:val="0"/>
      <w:strike w:val="0"/>
      <w:spacing w:val="10"/>
      <w:sz w:val="17"/>
      <w:szCs w:val="17"/>
      <w:u w:val="none"/>
    </w:rPr>
  </w:style>
  <w:style w:type="character" w:customStyle="1" w:styleId="Corpsdutexte14Exact">
    <w:name w:val="Corps du texte (14) Exact"/>
    <w:basedOn w:val="Policepardfaut"/>
    <w:link w:val="Corpsdutexte14"/>
    <w:rsid w:val="005F6132"/>
    <w:rPr>
      <w:rFonts w:ascii="AppleGothic" w:eastAsia="AppleGothic" w:hAnsi="AppleGothic" w:cs="AppleGothic"/>
      <w:i/>
      <w:iCs/>
      <w:sz w:val="14"/>
      <w:szCs w:val="14"/>
      <w:shd w:val="clear" w:color="auto" w:fill="FFFFFF"/>
    </w:rPr>
  </w:style>
  <w:style w:type="character" w:customStyle="1" w:styleId="Corpsdutexte13">
    <w:name w:val="Corps du texte (13)_"/>
    <w:basedOn w:val="Policepardfaut"/>
    <w:rsid w:val="005F6132"/>
    <w:rPr>
      <w:rFonts w:ascii="Times New Roman" w:eastAsia="Times New Roman" w:hAnsi="Times New Roman" w:cs="Times New Roman"/>
      <w:b w:val="0"/>
      <w:bCs w:val="0"/>
      <w:i/>
      <w:iCs/>
      <w:smallCaps w:val="0"/>
      <w:strike w:val="0"/>
      <w:spacing w:val="10"/>
      <w:sz w:val="16"/>
      <w:szCs w:val="16"/>
      <w:u w:val="none"/>
    </w:rPr>
  </w:style>
  <w:style w:type="character" w:customStyle="1" w:styleId="Corpsdutexte15">
    <w:name w:val="Corps du texte (15)_"/>
    <w:basedOn w:val="Policepardfaut"/>
    <w:link w:val="Corpsdutexte150"/>
    <w:rsid w:val="005F6132"/>
    <w:rPr>
      <w:rFonts w:ascii="Times New Roman" w:eastAsia="Times New Roman" w:hAnsi="Times New Roman"/>
      <w:b/>
      <w:bCs/>
      <w:sz w:val="22"/>
      <w:szCs w:val="22"/>
      <w:shd w:val="clear" w:color="auto" w:fill="FFFFFF"/>
    </w:rPr>
  </w:style>
  <w:style w:type="character" w:customStyle="1" w:styleId="Tabledesmatires8ptGrasPetitesmajuscules">
    <w:name w:val="Table des matières + 8 pt;Gras;Petites majuscules"/>
    <w:basedOn w:val="TM4Car"/>
    <w:rsid w:val="005F6132"/>
    <w:rPr>
      <w:rFonts w:ascii="Times New Roman" w:eastAsia="Times New Roman" w:hAnsi="Times New Roman"/>
      <w:b/>
      <w:bCs/>
      <w:smallCaps/>
      <w:color w:val="000000"/>
      <w:spacing w:val="0"/>
      <w:w w:val="100"/>
      <w:position w:val="0"/>
      <w:sz w:val="16"/>
      <w:szCs w:val="16"/>
      <w:shd w:val="clear" w:color="auto" w:fill="FFFFFF"/>
      <w:lang w:val="fr-FR" w:eastAsia="fr-FR" w:bidi="fr-FR"/>
    </w:rPr>
  </w:style>
  <w:style w:type="character" w:customStyle="1" w:styleId="Tabledesmatires3">
    <w:name w:val="Table des matières (3)_"/>
    <w:basedOn w:val="Policepardfaut"/>
    <w:link w:val="Tabledesmatires30"/>
    <w:rsid w:val="005F6132"/>
    <w:rPr>
      <w:rFonts w:ascii="Times New Roman" w:eastAsia="Times New Roman" w:hAnsi="Times New Roman"/>
      <w:b/>
      <w:bCs/>
      <w:sz w:val="16"/>
      <w:szCs w:val="16"/>
      <w:shd w:val="clear" w:color="auto" w:fill="FFFFFF"/>
    </w:rPr>
  </w:style>
  <w:style w:type="character" w:customStyle="1" w:styleId="Tabledesmatires311ptNonGras">
    <w:name w:val="Table des matières (3) + 11 pt;Non Gras"/>
    <w:basedOn w:val="Tabledesmatires3"/>
    <w:rsid w:val="005F6132"/>
    <w:rPr>
      <w:rFonts w:ascii="Times New Roman" w:eastAsia="Times New Roman" w:hAnsi="Times New Roman"/>
      <w:b/>
      <w:bCs/>
      <w:color w:val="000000"/>
      <w:spacing w:val="0"/>
      <w:w w:val="100"/>
      <w:position w:val="0"/>
      <w:sz w:val="22"/>
      <w:szCs w:val="22"/>
      <w:shd w:val="clear" w:color="auto" w:fill="FFFFFF"/>
      <w:lang w:val="fr-FR" w:eastAsia="fr-FR" w:bidi="fr-FR"/>
    </w:rPr>
  </w:style>
  <w:style w:type="character" w:customStyle="1" w:styleId="Corpsdutexte16">
    <w:name w:val="Corps du texte (16)_"/>
    <w:basedOn w:val="Policepardfaut"/>
    <w:link w:val="Corpsdutexte160"/>
    <w:rsid w:val="005F6132"/>
    <w:rPr>
      <w:rFonts w:ascii="AppleGothic" w:eastAsia="AppleGothic" w:hAnsi="AppleGothic" w:cs="AppleGothic"/>
      <w:i/>
      <w:iCs/>
      <w:w w:val="200"/>
      <w:sz w:val="22"/>
      <w:szCs w:val="22"/>
      <w:shd w:val="clear" w:color="auto" w:fill="FFFFFF"/>
    </w:rPr>
  </w:style>
  <w:style w:type="character" w:customStyle="1" w:styleId="En-tte4">
    <w:name w:val="En-tête #4_"/>
    <w:basedOn w:val="Policepardfaut"/>
    <w:link w:val="En-tte40"/>
    <w:rsid w:val="005F6132"/>
    <w:rPr>
      <w:rFonts w:ascii="Times New Roman" w:eastAsia="Times New Roman" w:hAnsi="Times New Roman"/>
      <w:b/>
      <w:bCs/>
      <w:i/>
      <w:iCs/>
      <w:sz w:val="40"/>
      <w:szCs w:val="40"/>
      <w:shd w:val="clear" w:color="auto" w:fill="FFFFFF"/>
    </w:rPr>
  </w:style>
  <w:style w:type="character" w:customStyle="1" w:styleId="Corpsdutexte7">
    <w:name w:val="Corps du texte (7)_"/>
    <w:basedOn w:val="Policepardfaut"/>
    <w:link w:val="Corpsdutexte70"/>
    <w:rsid w:val="005F6132"/>
    <w:rPr>
      <w:rFonts w:ascii="Times New Roman" w:eastAsia="Times New Roman" w:hAnsi="Times New Roman"/>
      <w:shd w:val="clear" w:color="auto" w:fill="FFFFFF"/>
    </w:rPr>
  </w:style>
  <w:style w:type="character" w:customStyle="1" w:styleId="Corpsdutexte17">
    <w:name w:val="Corps du texte (17)_"/>
    <w:basedOn w:val="Policepardfaut"/>
    <w:link w:val="Corpsdutexte170"/>
    <w:rsid w:val="005F6132"/>
    <w:rPr>
      <w:rFonts w:ascii="Times New Roman" w:eastAsia="Times New Roman" w:hAnsi="Times New Roman"/>
      <w:i/>
      <w:iCs/>
      <w:spacing w:val="-50"/>
      <w:sz w:val="42"/>
      <w:szCs w:val="42"/>
      <w:shd w:val="clear" w:color="auto" w:fill="FFFFFF"/>
    </w:rPr>
  </w:style>
  <w:style w:type="character" w:customStyle="1" w:styleId="Corpsdutexte2Italique">
    <w:name w:val="Corps du texte (2) + Italique"/>
    <w:basedOn w:val="Corpsdutexte2"/>
    <w:rsid w:val="005F6132"/>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fr-FR" w:eastAsia="fr-FR" w:bidi="fr-FR"/>
    </w:rPr>
  </w:style>
  <w:style w:type="character" w:customStyle="1" w:styleId="En-tteoupieddepage0">
    <w:name w:val="En-tête ou pied de page"/>
    <w:basedOn w:val="En-tteoupieddepage"/>
    <w:rsid w:val="005F6132"/>
    <w:rPr>
      <w:rFonts w:ascii="Times New Roman" w:eastAsia="Times New Roman" w:hAnsi="Times New Roman" w:cs="Times New Roman"/>
      <w:b w:val="0"/>
      <w:bCs w:val="0"/>
      <w:i/>
      <w:iCs/>
      <w:smallCaps w:val="0"/>
      <w:strike w:val="0"/>
      <w:color w:val="000000"/>
      <w:spacing w:val="10"/>
      <w:w w:val="100"/>
      <w:position w:val="0"/>
      <w:sz w:val="17"/>
      <w:szCs w:val="17"/>
      <w:u w:val="none"/>
      <w:lang w:val="fr-FR" w:eastAsia="fr-FR" w:bidi="fr-FR"/>
    </w:rPr>
  </w:style>
  <w:style w:type="character" w:customStyle="1" w:styleId="En-tteoupieddepage8ptEspacement0pt">
    <w:name w:val="En-tête ou pied de page + 8 pt;Espacement 0 pt"/>
    <w:basedOn w:val="En-tteoupieddepage"/>
    <w:rsid w:val="005F6132"/>
    <w:rPr>
      <w:rFonts w:ascii="Times New Roman" w:eastAsia="Times New Roman" w:hAnsi="Times New Roman" w:cs="Times New Roman"/>
      <w:b w:val="0"/>
      <w:bCs w:val="0"/>
      <w:i/>
      <w:iCs/>
      <w:smallCaps w:val="0"/>
      <w:strike w:val="0"/>
      <w:color w:val="000000"/>
      <w:spacing w:val="0"/>
      <w:w w:val="100"/>
      <w:position w:val="0"/>
      <w:sz w:val="16"/>
      <w:szCs w:val="16"/>
      <w:u w:val="none"/>
      <w:lang w:val="fr-FR" w:eastAsia="fr-FR" w:bidi="fr-FR"/>
    </w:rPr>
  </w:style>
  <w:style w:type="character" w:customStyle="1" w:styleId="Corpsdutexte18Exact">
    <w:name w:val="Corps du texte (18) Exact"/>
    <w:basedOn w:val="Policepardfaut"/>
    <w:link w:val="Corpsdutexte18"/>
    <w:rsid w:val="005F6132"/>
    <w:rPr>
      <w:rFonts w:ascii="AppleGothic" w:eastAsia="AppleGothic" w:hAnsi="AppleGothic" w:cs="AppleGothic"/>
      <w:i/>
      <w:iCs/>
      <w:sz w:val="42"/>
      <w:szCs w:val="42"/>
      <w:shd w:val="clear" w:color="auto" w:fill="FFFFFF"/>
    </w:rPr>
  </w:style>
  <w:style w:type="character" w:customStyle="1" w:styleId="Corpsdutexte19">
    <w:name w:val="Corps du texte (19)_"/>
    <w:basedOn w:val="Policepardfaut"/>
    <w:link w:val="Corpsdutexte190"/>
    <w:rsid w:val="005F6132"/>
    <w:rPr>
      <w:rFonts w:ascii="Times New Roman" w:eastAsia="Times New Roman" w:hAnsi="Times New Roman"/>
      <w:b/>
      <w:bCs/>
      <w:i/>
      <w:iCs/>
      <w:spacing w:val="-50"/>
      <w:sz w:val="28"/>
      <w:szCs w:val="28"/>
      <w:shd w:val="clear" w:color="auto" w:fill="FFFFFF"/>
    </w:rPr>
  </w:style>
  <w:style w:type="character" w:customStyle="1" w:styleId="En-tte5">
    <w:name w:val="En-tête #5_"/>
    <w:basedOn w:val="Policepardfaut"/>
    <w:link w:val="En-tte50"/>
    <w:rsid w:val="005F6132"/>
    <w:rPr>
      <w:rFonts w:ascii="Times New Roman" w:eastAsia="Times New Roman" w:hAnsi="Times New Roman"/>
      <w:b/>
      <w:bCs/>
      <w:i/>
      <w:iCs/>
      <w:sz w:val="28"/>
      <w:szCs w:val="28"/>
      <w:shd w:val="clear" w:color="auto" w:fill="FFFFFF"/>
    </w:rPr>
  </w:style>
  <w:style w:type="character" w:customStyle="1" w:styleId="Corpsdutexte210pt">
    <w:name w:val="Corps du texte (2) + 10 pt"/>
    <w:basedOn w:val="Corpsdutexte2"/>
    <w:rsid w:val="005F6132"/>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200">
    <w:name w:val="Corps du texte (20)_"/>
    <w:basedOn w:val="Policepardfaut"/>
    <w:link w:val="Corpsdutexte201"/>
    <w:rsid w:val="005F6132"/>
    <w:rPr>
      <w:rFonts w:ascii="Times New Roman" w:eastAsia="Times New Roman" w:hAnsi="Times New Roman"/>
      <w:spacing w:val="20"/>
      <w:sz w:val="34"/>
      <w:szCs w:val="34"/>
      <w:shd w:val="clear" w:color="auto" w:fill="FFFFFF"/>
    </w:rPr>
  </w:style>
  <w:style w:type="character" w:customStyle="1" w:styleId="En-tte3">
    <w:name w:val="En-tête #3_"/>
    <w:basedOn w:val="Policepardfaut"/>
    <w:link w:val="En-tte30"/>
    <w:rsid w:val="005F6132"/>
    <w:rPr>
      <w:rFonts w:ascii="AppleGothic" w:eastAsia="AppleGothic" w:hAnsi="AppleGothic" w:cs="AppleGothic"/>
      <w:sz w:val="36"/>
      <w:szCs w:val="36"/>
      <w:shd w:val="clear" w:color="auto" w:fill="FFFFFF"/>
    </w:rPr>
  </w:style>
  <w:style w:type="character" w:customStyle="1" w:styleId="En-tte3TimesNewRoman45pt">
    <w:name w:val="En-tête #3 + Times New Roman;4.5 pt"/>
    <w:basedOn w:val="En-tte3"/>
    <w:rsid w:val="005F6132"/>
    <w:rPr>
      <w:rFonts w:ascii="Times New Roman" w:eastAsia="Times New Roman" w:hAnsi="Times New Roman" w:cs="Times New Roman"/>
      <w:color w:val="000000"/>
      <w:spacing w:val="0"/>
      <w:w w:val="100"/>
      <w:position w:val="0"/>
      <w:sz w:val="9"/>
      <w:szCs w:val="9"/>
      <w:shd w:val="clear" w:color="auto" w:fill="FFFFFF"/>
      <w:lang w:val="fr-FR" w:eastAsia="fr-FR" w:bidi="fr-FR"/>
    </w:rPr>
  </w:style>
  <w:style w:type="character" w:customStyle="1" w:styleId="Corpsdutexte13105ptNonItaliqueEspacement0pt">
    <w:name w:val="Corps du texte (13) + 10.5 pt;Non Italique;Espacement 0 pt"/>
    <w:basedOn w:val="Corpsdutexte13"/>
    <w:rsid w:val="005F6132"/>
    <w:rPr>
      <w:rFonts w:ascii="Times New Roman" w:eastAsia="Times New Roman" w:hAnsi="Times New Roman" w:cs="Times New Roman"/>
      <w:b w:val="0"/>
      <w:bCs w:val="0"/>
      <w:i/>
      <w:iCs/>
      <w:smallCaps w:val="0"/>
      <w:strike w:val="0"/>
      <w:color w:val="000000"/>
      <w:spacing w:val="0"/>
      <w:w w:val="100"/>
      <w:position w:val="0"/>
      <w:sz w:val="21"/>
      <w:szCs w:val="21"/>
      <w:u w:val="none"/>
      <w:lang w:val="fr-FR" w:eastAsia="fr-FR" w:bidi="fr-FR"/>
    </w:rPr>
  </w:style>
  <w:style w:type="character" w:customStyle="1" w:styleId="Corpsdutexte130">
    <w:name w:val="Corps du texte (13)"/>
    <w:basedOn w:val="Corpsdutexte13"/>
    <w:rsid w:val="005F6132"/>
    <w:rPr>
      <w:rFonts w:ascii="Times New Roman" w:eastAsia="Times New Roman" w:hAnsi="Times New Roman" w:cs="Times New Roman"/>
      <w:b w:val="0"/>
      <w:bCs w:val="0"/>
      <w:i/>
      <w:iCs/>
      <w:smallCaps w:val="0"/>
      <w:strike w:val="0"/>
      <w:color w:val="000000"/>
      <w:spacing w:val="10"/>
      <w:w w:val="100"/>
      <w:position w:val="0"/>
      <w:sz w:val="16"/>
      <w:szCs w:val="16"/>
      <w:u w:val="single"/>
      <w:lang w:val="fr-FR" w:eastAsia="fr-FR" w:bidi="fr-FR"/>
    </w:rPr>
  </w:style>
  <w:style w:type="character" w:customStyle="1" w:styleId="En-tteoupieddepage8ptGrasNonItaliqueEspacement0pt">
    <w:name w:val="En-tête ou pied de page + 8 pt;Gras;Non Italique;Espacement 0 pt"/>
    <w:basedOn w:val="En-tteoupieddepage"/>
    <w:rsid w:val="005F6132"/>
    <w:rPr>
      <w:rFonts w:ascii="Times New Roman" w:eastAsia="Times New Roman" w:hAnsi="Times New Roman" w:cs="Times New Roman"/>
      <w:b/>
      <w:bCs/>
      <w:i/>
      <w:iCs/>
      <w:smallCaps w:val="0"/>
      <w:strike w:val="0"/>
      <w:color w:val="000000"/>
      <w:spacing w:val="0"/>
      <w:w w:val="100"/>
      <w:position w:val="0"/>
      <w:sz w:val="16"/>
      <w:szCs w:val="16"/>
      <w:u w:val="none"/>
      <w:lang w:val="fr-FR" w:eastAsia="fr-FR" w:bidi="fr-FR"/>
    </w:rPr>
  </w:style>
  <w:style w:type="character" w:customStyle="1" w:styleId="Corpsdutexte13Exact">
    <w:name w:val="Corps du texte (13) Exact"/>
    <w:basedOn w:val="Policepardfaut"/>
    <w:rsid w:val="005F6132"/>
    <w:rPr>
      <w:rFonts w:ascii="Times New Roman" w:eastAsia="Times New Roman" w:hAnsi="Times New Roman" w:cs="Times New Roman"/>
      <w:b w:val="0"/>
      <w:bCs w:val="0"/>
      <w:i/>
      <w:iCs/>
      <w:smallCaps w:val="0"/>
      <w:strike w:val="0"/>
      <w:spacing w:val="10"/>
      <w:sz w:val="16"/>
      <w:szCs w:val="16"/>
      <w:u w:val="none"/>
    </w:rPr>
  </w:style>
  <w:style w:type="character" w:customStyle="1" w:styleId="Corpsdutexte2AppleGothic105pt">
    <w:name w:val="Corps du texte (2) + AppleGothic;10.5 pt"/>
    <w:basedOn w:val="Corpsdutexte2"/>
    <w:rsid w:val="005F6132"/>
    <w:rPr>
      <w:rFonts w:ascii="AppleGothic" w:eastAsia="AppleGothic" w:hAnsi="AppleGothic" w:cs="AppleGothic"/>
      <w:b w:val="0"/>
      <w:bCs w:val="0"/>
      <w:i w:val="0"/>
      <w:iCs w:val="0"/>
      <w:smallCaps w:val="0"/>
      <w:strike w:val="0"/>
      <w:color w:val="000000"/>
      <w:spacing w:val="0"/>
      <w:w w:val="100"/>
      <w:position w:val="0"/>
      <w:sz w:val="21"/>
      <w:szCs w:val="21"/>
      <w:u w:val="none"/>
      <w:shd w:val="clear" w:color="auto" w:fill="FFFFFF"/>
      <w:lang w:val="fr-FR" w:eastAsia="fr-FR" w:bidi="fr-FR"/>
    </w:rPr>
  </w:style>
  <w:style w:type="character" w:customStyle="1" w:styleId="Corpsdutexte13AppleGothic95ptNonItaliqueEspacement0pt">
    <w:name w:val="Corps du texte (13) + AppleGothic;9.5 pt;Non Italique;Espacement 0 pt"/>
    <w:basedOn w:val="Corpsdutexte13"/>
    <w:rsid w:val="005F6132"/>
    <w:rPr>
      <w:rFonts w:ascii="AppleGothic" w:eastAsia="AppleGothic" w:hAnsi="AppleGothic" w:cs="AppleGothic"/>
      <w:b w:val="0"/>
      <w:bCs w:val="0"/>
      <w:i/>
      <w:iCs/>
      <w:smallCaps w:val="0"/>
      <w:strike w:val="0"/>
      <w:color w:val="000000"/>
      <w:spacing w:val="0"/>
      <w:w w:val="100"/>
      <w:position w:val="0"/>
      <w:sz w:val="19"/>
      <w:szCs w:val="19"/>
      <w:u w:val="none"/>
      <w:lang w:val="fr-FR" w:eastAsia="fr-FR" w:bidi="fr-FR"/>
    </w:rPr>
  </w:style>
  <w:style w:type="character" w:customStyle="1" w:styleId="Corpsdutexte23">
    <w:name w:val="Corps du texte (23)_"/>
    <w:basedOn w:val="Policepardfaut"/>
    <w:link w:val="Corpsdutexte230"/>
    <w:rsid w:val="005F6132"/>
    <w:rPr>
      <w:rFonts w:ascii="Times New Roman" w:eastAsia="Times New Roman" w:hAnsi="Times New Roman"/>
      <w:b/>
      <w:bCs/>
      <w:i/>
      <w:iCs/>
      <w:sz w:val="21"/>
      <w:szCs w:val="21"/>
      <w:shd w:val="clear" w:color="auto" w:fill="FFFFFF"/>
    </w:rPr>
  </w:style>
  <w:style w:type="character" w:customStyle="1" w:styleId="Corpsdutexte14Espacement0ptExact">
    <w:name w:val="Corps du texte (14) + Espacement 0 pt Exact"/>
    <w:basedOn w:val="Corpsdutexte14Exact"/>
    <w:rsid w:val="005F6132"/>
    <w:rPr>
      <w:rFonts w:ascii="AppleGothic" w:eastAsia="AppleGothic" w:hAnsi="AppleGothic" w:cs="AppleGothic"/>
      <w:i/>
      <w:iCs/>
      <w:color w:val="000000"/>
      <w:spacing w:val="-10"/>
      <w:w w:val="100"/>
      <w:position w:val="0"/>
      <w:sz w:val="14"/>
      <w:szCs w:val="14"/>
      <w:shd w:val="clear" w:color="auto" w:fill="FFFFFF"/>
      <w:lang w:val="fr-FR" w:eastAsia="fr-FR" w:bidi="fr-FR"/>
    </w:rPr>
  </w:style>
  <w:style w:type="character" w:customStyle="1" w:styleId="Corpsdutexte24">
    <w:name w:val="Corps du texte (24)_"/>
    <w:basedOn w:val="Policepardfaut"/>
    <w:link w:val="Corpsdutexte240"/>
    <w:rsid w:val="005F6132"/>
    <w:rPr>
      <w:rFonts w:ascii="Times New Roman" w:eastAsia="Times New Roman" w:hAnsi="Times New Roman"/>
      <w:b/>
      <w:bCs/>
      <w:i/>
      <w:iCs/>
      <w:sz w:val="16"/>
      <w:szCs w:val="16"/>
      <w:shd w:val="clear" w:color="auto" w:fill="FFFFFF"/>
    </w:rPr>
  </w:style>
  <w:style w:type="character" w:customStyle="1" w:styleId="Corpsdutexte108ptGrasItalique">
    <w:name w:val="Corps du texte (10) + 8 pt;Gras;Italique"/>
    <w:basedOn w:val="Corpsdutexte10"/>
    <w:rsid w:val="005F6132"/>
    <w:rPr>
      <w:rFonts w:ascii="Times New Roman" w:eastAsia="Times New Roman" w:hAnsi="Times New Roman"/>
      <w:b/>
      <w:bCs/>
      <w:i/>
      <w:iCs/>
      <w:color w:val="000000"/>
      <w:spacing w:val="0"/>
      <w:w w:val="100"/>
      <w:position w:val="0"/>
      <w:sz w:val="16"/>
      <w:szCs w:val="16"/>
      <w:shd w:val="clear" w:color="auto" w:fill="FFFFFF"/>
      <w:lang w:val="fr-FR" w:eastAsia="fr-FR" w:bidi="fr-FR"/>
    </w:rPr>
  </w:style>
  <w:style w:type="character" w:customStyle="1" w:styleId="Corpsdutexte11">
    <w:name w:val="Corps du texte (11)_"/>
    <w:basedOn w:val="Policepardfaut"/>
    <w:link w:val="Corpsdutexte110"/>
    <w:rsid w:val="005F6132"/>
    <w:rPr>
      <w:rFonts w:ascii="Times New Roman" w:eastAsia="Times New Roman" w:hAnsi="Times New Roman"/>
      <w:i/>
      <w:iCs/>
      <w:sz w:val="22"/>
      <w:szCs w:val="22"/>
      <w:shd w:val="clear" w:color="auto" w:fill="FFFFFF"/>
    </w:rPr>
  </w:style>
  <w:style w:type="character" w:customStyle="1" w:styleId="Corpsdutexte2495ptNonGrasNonItalique">
    <w:name w:val="Corps du texte (24) + 9.5 pt;Non Gras;Non Italique"/>
    <w:basedOn w:val="Corpsdutexte24"/>
    <w:rsid w:val="005F6132"/>
    <w:rPr>
      <w:rFonts w:ascii="Times New Roman" w:eastAsia="Times New Roman" w:hAnsi="Times New Roman"/>
      <w:b/>
      <w:bCs/>
      <w:i/>
      <w:iCs/>
      <w:color w:val="000000"/>
      <w:spacing w:val="0"/>
      <w:w w:val="100"/>
      <w:position w:val="0"/>
      <w:sz w:val="19"/>
      <w:szCs w:val="19"/>
      <w:shd w:val="clear" w:color="auto" w:fill="FFFFFF"/>
      <w:lang w:val="fr-FR" w:eastAsia="fr-FR" w:bidi="fr-FR"/>
    </w:rPr>
  </w:style>
  <w:style w:type="character" w:customStyle="1" w:styleId="Corpsdutexte25">
    <w:name w:val="Corps du texte (25)_"/>
    <w:basedOn w:val="Policepardfaut"/>
    <w:link w:val="Corpsdutexte250"/>
    <w:rsid w:val="005F6132"/>
    <w:rPr>
      <w:rFonts w:ascii="Times New Roman" w:eastAsia="Times New Roman" w:hAnsi="Times New Roman"/>
      <w:sz w:val="34"/>
      <w:szCs w:val="34"/>
      <w:shd w:val="clear" w:color="auto" w:fill="FFFFFF"/>
    </w:rPr>
  </w:style>
  <w:style w:type="character" w:customStyle="1" w:styleId="Corpsdutexte254pt">
    <w:name w:val="Corps du texte (25) + 4 pt"/>
    <w:basedOn w:val="Corpsdutexte25"/>
    <w:rsid w:val="005F6132"/>
    <w:rPr>
      <w:rFonts w:ascii="Times New Roman" w:eastAsia="Times New Roman" w:hAnsi="Times New Roman"/>
      <w:color w:val="000000"/>
      <w:spacing w:val="0"/>
      <w:w w:val="100"/>
      <w:position w:val="0"/>
      <w:sz w:val="8"/>
      <w:szCs w:val="8"/>
      <w:shd w:val="clear" w:color="auto" w:fill="FFFFFF"/>
      <w:lang w:val="fr-FR" w:eastAsia="fr-FR" w:bidi="fr-FR"/>
    </w:rPr>
  </w:style>
  <w:style w:type="character" w:customStyle="1" w:styleId="Corpsdutexte26">
    <w:name w:val="Corps du texte (26)_"/>
    <w:basedOn w:val="Policepardfaut"/>
    <w:link w:val="Corpsdutexte260"/>
    <w:rsid w:val="005F6132"/>
    <w:rPr>
      <w:rFonts w:ascii="Times New Roman" w:eastAsia="Times New Roman" w:hAnsi="Times New Roman"/>
      <w:b/>
      <w:bCs/>
      <w:i/>
      <w:iCs/>
      <w:sz w:val="17"/>
      <w:szCs w:val="17"/>
      <w:shd w:val="clear" w:color="auto" w:fill="FFFFFF"/>
    </w:rPr>
  </w:style>
  <w:style w:type="character" w:customStyle="1" w:styleId="Corpsdutexte2GrasItaliqueEspacement0pt">
    <w:name w:val="Corps du texte (2) + Gras;Italique;Espacement 0 pt"/>
    <w:basedOn w:val="Corpsdutexte2"/>
    <w:rsid w:val="005F6132"/>
    <w:rPr>
      <w:rFonts w:ascii="Times New Roman" w:eastAsia="Times New Roman" w:hAnsi="Times New Roman" w:cs="Times New Roman"/>
      <w:b/>
      <w:bCs/>
      <w:i/>
      <w:iCs/>
      <w:smallCaps w:val="0"/>
      <w:strike w:val="0"/>
      <w:color w:val="000000"/>
      <w:spacing w:val="-10"/>
      <w:w w:val="100"/>
      <w:position w:val="0"/>
      <w:sz w:val="22"/>
      <w:szCs w:val="22"/>
      <w:u w:val="none"/>
      <w:shd w:val="clear" w:color="auto" w:fill="FFFFFF"/>
      <w:lang w:val="fr-FR" w:eastAsia="fr-FR" w:bidi="fr-FR"/>
    </w:rPr>
  </w:style>
  <w:style w:type="character" w:customStyle="1" w:styleId="En-tte3TimesNewRoman20ptGrasItalique">
    <w:name w:val="En-tête #3 + Times New Roman;20 pt;Gras;Italique"/>
    <w:basedOn w:val="En-tte3"/>
    <w:rsid w:val="005F6132"/>
    <w:rPr>
      <w:rFonts w:ascii="Times New Roman" w:eastAsia="Times New Roman" w:hAnsi="Times New Roman" w:cs="Times New Roman"/>
      <w:b/>
      <w:bCs/>
      <w:i/>
      <w:iCs/>
      <w:color w:val="000000"/>
      <w:spacing w:val="0"/>
      <w:w w:val="100"/>
      <w:position w:val="0"/>
      <w:sz w:val="40"/>
      <w:szCs w:val="40"/>
      <w:shd w:val="clear" w:color="auto" w:fill="FFFFFF"/>
      <w:lang w:val="fr-FR" w:eastAsia="fr-FR" w:bidi="fr-FR"/>
    </w:rPr>
  </w:style>
  <w:style w:type="character" w:customStyle="1" w:styleId="En-tte414pt">
    <w:name w:val="En-tête #4 + 14 pt"/>
    <w:basedOn w:val="En-tte4"/>
    <w:rsid w:val="005F6132"/>
    <w:rPr>
      <w:rFonts w:ascii="Times New Roman" w:eastAsia="Times New Roman" w:hAnsi="Times New Roman"/>
      <w:b/>
      <w:bCs/>
      <w:i/>
      <w:iCs/>
      <w:color w:val="000000"/>
      <w:spacing w:val="0"/>
      <w:w w:val="100"/>
      <w:position w:val="0"/>
      <w:sz w:val="28"/>
      <w:szCs w:val="28"/>
      <w:shd w:val="clear" w:color="auto" w:fill="FFFFFF"/>
      <w:lang w:val="fr-FR" w:eastAsia="fr-FR" w:bidi="fr-FR"/>
    </w:rPr>
  </w:style>
  <w:style w:type="character" w:customStyle="1" w:styleId="Corpsdutexte3">
    <w:name w:val="Corps du texte (3)_"/>
    <w:basedOn w:val="Policepardfaut"/>
    <w:link w:val="Corpsdutexte30"/>
    <w:rsid w:val="005F6132"/>
    <w:rPr>
      <w:rFonts w:ascii="AppleGothic" w:eastAsia="AppleGothic" w:hAnsi="AppleGothic" w:cs="AppleGothic"/>
      <w:spacing w:val="10"/>
      <w:sz w:val="19"/>
      <w:szCs w:val="19"/>
      <w:shd w:val="clear" w:color="auto" w:fill="FFFFFF"/>
    </w:rPr>
  </w:style>
  <w:style w:type="character" w:customStyle="1" w:styleId="Corpsdutexte3TimesNewRoman11ptEspacement0pt">
    <w:name w:val="Corps du texte (3) + Times New Roman;11 pt;Espacement 0 pt"/>
    <w:basedOn w:val="Corpsdutexte3"/>
    <w:rsid w:val="005F6132"/>
    <w:rPr>
      <w:rFonts w:ascii="Times New Roman" w:eastAsia="Times New Roman" w:hAnsi="Times New Roman" w:cs="Times New Roman"/>
      <w:color w:val="000000"/>
      <w:spacing w:val="0"/>
      <w:w w:val="100"/>
      <w:position w:val="0"/>
      <w:sz w:val="22"/>
      <w:szCs w:val="22"/>
      <w:shd w:val="clear" w:color="auto" w:fill="FFFFFF"/>
      <w:lang w:val="fr-FR" w:eastAsia="fr-FR" w:bidi="fr-FR"/>
    </w:rPr>
  </w:style>
  <w:style w:type="character" w:customStyle="1" w:styleId="Corpsdutexte3TimesNewRoman85ptGrasItaliqueEspacement0pt">
    <w:name w:val="Corps du texte (3) + Times New Roman;8.5 pt;Gras;Italique;Espacement 0 pt"/>
    <w:basedOn w:val="Corpsdutexte3"/>
    <w:rsid w:val="005F6132"/>
    <w:rPr>
      <w:rFonts w:ascii="Times New Roman" w:eastAsia="Times New Roman" w:hAnsi="Times New Roman" w:cs="Times New Roman"/>
      <w:b/>
      <w:bCs/>
      <w:i/>
      <w:iCs/>
      <w:color w:val="000000"/>
      <w:spacing w:val="0"/>
      <w:w w:val="100"/>
      <w:position w:val="0"/>
      <w:sz w:val="17"/>
      <w:szCs w:val="17"/>
      <w:shd w:val="clear" w:color="auto" w:fill="FFFFFF"/>
      <w:lang w:val="fr-FR" w:eastAsia="fr-FR" w:bidi="fr-FR"/>
    </w:rPr>
  </w:style>
  <w:style w:type="character" w:customStyle="1" w:styleId="Corpsdutexte285ptGrasItalique">
    <w:name w:val="Corps du texte (2) + 8.5 pt;Gras;Italique"/>
    <w:basedOn w:val="Corpsdutexte2"/>
    <w:rsid w:val="005F6132"/>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27Exact">
    <w:name w:val="Corps du texte (27) Exact"/>
    <w:basedOn w:val="Policepardfaut"/>
    <w:link w:val="Corpsdutexte27"/>
    <w:rsid w:val="005F6132"/>
    <w:rPr>
      <w:rFonts w:ascii="Times New Roman" w:eastAsia="Times New Roman" w:hAnsi="Times New Roman"/>
      <w:b/>
      <w:bCs/>
      <w:i/>
      <w:iCs/>
      <w:sz w:val="15"/>
      <w:szCs w:val="15"/>
      <w:shd w:val="clear" w:color="auto" w:fill="FFFFFF"/>
    </w:rPr>
  </w:style>
  <w:style w:type="paragraph" w:customStyle="1" w:styleId="Notedebasdepage1">
    <w:name w:val="Note de bas de page1"/>
    <w:basedOn w:val="Normal"/>
    <w:link w:val="Notedebasdepage0"/>
    <w:rsid w:val="005F6132"/>
    <w:pPr>
      <w:widowControl w:val="0"/>
      <w:shd w:val="clear" w:color="auto" w:fill="FFFFFF"/>
      <w:spacing w:line="202" w:lineRule="exact"/>
      <w:ind w:hanging="363"/>
      <w:jc w:val="both"/>
    </w:pPr>
    <w:rPr>
      <w:sz w:val="19"/>
      <w:szCs w:val="19"/>
      <w:lang w:val="fr-FR" w:eastAsia="fr-FR"/>
    </w:rPr>
  </w:style>
  <w:style w:type="paragraph" w:customStyle="1" w:styleId="Corpsdutexte80">
    <w:name w:val="Corps du texte (8)"/>
    <w:basedOn w:val="Normal"/>
    <w:link w:val="Corpsdutexte8"/>
    <w:rsid w:val="005F6132"/>
    <w:pPr>
      <w:widowControl w:val="0"/>
      <w:shd w:val="clear" w:color="auto" w:fill="FFFFFF"/>
      <w:spacing w:line="0" w:lineRule="atLeast"/>
      <w:jc w:val="center"/>
    </w:pPr>
    <w:rPr>
      <w:rFonts w:ascii="AppleGothic" w:eastAsia="AppleGothic" w:hAnsi="AppleGothic" w:cs="AppleGothic"/>
      <w:sz w:val="32"/>
      <w:szCs w:val="32"/>
      <w:lang w:val="fr-FR" w:eastAsia="fr-FR"/>
    </w:rPr>
  </w:style>
  <w:style w:type="paragraph" w:customStyle="1" w:styleId="En-tte20">
    <w:name w:val="En-tête #2"/>
    <w:basedOn w:val="Normal"/>
    <w:link w:val="En-tte2"/>
    <w:rsid w:val="005F6132"/>
    <w:pPr>
      <w:widowControl w:val="0"/>
      <w:shd w:val="clear" w:color="auto" w:fill="FFFFFF"/>
      <w:spacing w:line="0" w:lineRule="atLeast"/>
      <w:ind w:firstLine="58"/>
      <w:outlineLvl w:val="1"/>
    </w:pPr>
    <w:rPr>
      <w:b/>
      <w:bCs/>
      <w:w w:val="66"/>
      <w:sz w:val="90"/>
      <w:szCs w:val="90"/>
      <w:lang w:val="fr-FR" w:eastAsia="fr-FR"/>
    </w:rPr>
  </w:style>
  <w:style w:type="paragraph" w:customStyle="1" w:styleId="Corpsdutexte90">
    <w:name w:val="Corps du texte (9)"/>
    <w:basedOn w:val="Normal"/>
    <w:link w:val="Corpsdutexte9"/>
    <w:rsid w:val="005F6132"/>
    <w:pPr>
      <w:widowControl w:val="0"/>
      <w:shd w:val="clear" w:color="auto" w:fill="FFFFFF"/>
      <w:spacing w:before="180" w:line="254" w:lineRule="exact"/>
      <w:jc w:val="center"/>
    </w:pPr>
    <w:rPr>
      <w:b/>
      <w:bCs/>
      <w:sz w:val="22"/>
      <w:szCs w:val="22"/>
      <w:lang w:val="fr-FR" w:eastAsia="fr-FR"/>
    </w:rPr>
  </w:style>
  <w:style w:type="paragraph" w:customStyle="1" w:styleId="Corpsdutexte70">
    <w:name w:val="Corps du texte (7)"/>
    <w:basedOn w:val="Normal"/>
    <w:link w:val="Corpsdutexte7"/>
    <w:rsid w:val="005F6132"/>
    <w:pPr>
      <w:widowControl w:val="0"/>
      <w:shd w:val="clear" w:color="auto" w:fill="FFFFFF"/>
      <w:spacing w:line="0" w:lineRule="atLeast"/>
    </w:pPr>
    <w:rPr>
      <w:sz w:val="20"/>
      <w:lang w:val="fr-FR" w:eastAsia="fr-FR"/>
    </w:rPr>
  </w:style>
  <w:style w:type="paragraph" w:customStyle="1" w:styleId="Corpsdutexte110">
    <w:name w:val="Corps du texte (11)"/>
    <w:basedOn w:val="Normal"/>
    <w:link w:val="Corpsdutexte11"/>
    <w:rsid w:val="005F6132"/>
    <w:pPr>
      <w:widowControl w:val="0"/>
      <w:shd w:val="clear" w:color="auto" w:fill="FFFFFF"/>
      <w:spacing w:line="240" w:lineRule="exact"/>
      <w:ind w:firstLine="34"/>
      <w:jc w:val="both"/>
    </w:pPr>
    <w:rPr>
      <w:i/>
      <w:iCs/>
      <w:sz w:val="22"/>
      <w:szCs w:val="22"/>
      <w:lang w:val="fr-FR" w:eastAsia="fr-FR"/>
    </w:rPr>
  </w:style>
  <w:style w:type="paragraph" w:customStyle="1" w:styleId="Corpsdutexte100">
    <w:name w:val="Corps du texte (10)"/>
    <w:basedOn w:val="Normal"/>
    <w:link w:val="Corpsdutexte10"/>
    <w:rsid w:val="005F6132"/>
    <w:pPr>
      <w:widowControl w:val="0"/>
      <w:shd w:val="clear" w:color="auto" w:fill="FFFFFF"/>
      <w:spacing w:after="60" w:line="0" w:lineRule="atLeast"/>
      <w:ind w:firstLine="34"/>
      <w:jc w:val="both"/>
    </w:pPr>
    <w:rPr>
      <w:sz w:val="19"/>
      <w:szCs w:val="19"/>
      <w:lang w:val="fr-FR" w:eastAsia="fr-FR"/>
    </w:rPr>
  </w:style>
  <w:style w:type="paragraph" w:styleId="TM4">
    <w:name w:val="toc 4"/>
    <w:basedOn w:val="Normal"/>
    <w:link w:val="TM4Car"/>
    <w:autoRedefine/>
    <w:rsid w:val="005F6132"/>
    <w:pPr>
      <w:widowControl w:val="0"/>
      <w:shd w:val="clear" w:color="auto" w:fill="FFFFFF"/>
      <w:spacing w:before="1260" w:after="60" w:line="0" w:lineRule="atLeast"/>
      <w:ind w:hanging="6"/>
      <w:jc w:val="both"/>
    </w:pPr>
    <w:rPr>
      <w:sz w:val="22"/>
      <w:szCs w:val="22"/>
      <w:lang w:val="fr-FR" w:eastAsia="fr-FR"/>
    </w:rPr>
  </w:style>
  <w:style w:type="paragraph" w:customStyle="1" w:styleId="Corpsdutexte120">
    <w:name w:val="Corps du texte (12)"/>
    <w:basedOn w:val="Normal"/>
    <w:link w:val="Corpsdutexte12"/>
    <w:rsid w:val="005F6132"/>
    <w:pPr>
      <w:widowControl w:val="0"/>
      <w:shd w:val="clear" w:color="auto" w:fill="FFFFFF"/>
      <w:spacing w:line="240" w:lineRule="exact"/>
      <w:ind w:hanging="6"/>
      <w:jc w:val="both"/>
    </w:pPr>
    <w:rPr>
      <w:b/>
      <w:bCs/>
      <w:sz w:val="16"/>
      <w:szCs w:val="16"/>
      <w:lang w:val="fr-FR" w:eastAsia="fr-FR"/>
    </w:rPr>
  </w:style>
  <w:style w:type="paragraph" w:customStyle="1" w:styleId="Corpsdutexte14">
    <w:name w:val="Corps du texte (14)"/>
    <w:basedOn w:val="Normal"/>
    <w:link w:val="Corpsdutexte14Exact"/>
    <w:rsid w:val="005F6132"/>
    <w:pPr>
      <w:widowControl w:val="0"/>
      <w:shd w:val="clear" w:color="auto" w:fill="FFFFFF"/>
      <w:spacing w:line="0" w:lineRule="atLeast"/>
      <w:ind w:firstLine="29"/>
    </w:pPr>
    <w:rPr>
      <w:rFonts w:ascii="AppleGothic" w:eastAsia="AppleGothic" w:hAnsi="AppleGothic" w:cs="AppleGothic"/>
      <w:i/>
      <w:iCs/>
      <w:sz w:val="14"/>
      <w:szCs w:val="14"/>
      <w:lang w:val="fr-FR" w:eastAsia="fr-FR"/>
    </w:rPr>
  </w:style>
  <w:style w:type="paragraph" w:customStyle="1" w:styleId="Corpsdutexte150">
    <w:name w:val="Corps du texte (15)"/>
    <w:basedOn w:val="Normal"/>
    <w:link w:val="Corpsdutexte15"/>
    <w:rsid w:val="005F6132"/>
    <w:pPr>
      <w:widowControl w:val="0"/>
      <w:shd w:val="clear" w:color="auto" w:fill="FFFFFF"/>
      <w:spacing w:after="60" w:line="0" w:lineRule="atLeast"/>
      <w:ind w:firstLine="25"/>
      <w:jc w:val="both"/>
    </w:pPr>
    <w:rPr>
      <w:b/>
      <w:bCs/>
      <w:sz w:val="22"/>
      <w:szCs w:val="22"/>
      <w:lang w:val="fr-FR" w:eastAsia="fr-FR"/>
    </w:rPr>
  </w:style>
  <w:style w:type="paragraph" w:customStyle="1" w:styleId="Tabledesmatires30">
    <w:name w:val="Table des matières (3)"/>
    <w:basedOn w:val="Normal"/>
    <w:link w:val="Tabledesmatires3"/>
    <w:rsid w:val="005F6132"/>
    <w:pPr>
      <w:widowControl w:val="0"/>
      <w:shd w:val="clear" w:color="auto" w:fill="FFFFFF"/>
      <w:spacing w:after="60" w:line="240" w:lineRule="exact"/>
      <w:ind w:hanging="6"/>
      <w:jc w:val="both"/>
    </w:pPr>
    <w:rPr>
      <w:b/>
      <w:bCs/>
      <w:sz w:val="16"/>
      <w:szCs w:val="16"/>
      <w:lang w:val="fr-FR" w:eastAsia="fr-FR"/>
    </w:rPr>
  </w:style>
  <w:style w:type="paragraph" w:customStyle="1" w:styleId="Corpsdutexte160">
    <w:name w:val="Corps du texte (16)"/>
    <w:basedOn w:val="Normal"/>
    <w:link w:val="Corpsdutexte16"/>
    <w:rsid w:val="005F6132"/>
    <w:pPr>
      <w:widowControl w:val="0"/>
      <w:shd w:val="clear" w:color="auto" w:fill="FFFFFF"/>
      <w:spacing w:after="3240" w:line="0" w:lineRule="atLeast"/>
      <w:jc w:val="right"/>
    </w:pPr>
    <w:rPr>
      <w:rFonts w:ascii="AppleGothic" w:eastAsia="AppleGothic" w:hAnsi="AppleGothic" w:cs="AppleGothic"/>
      <w:i/>
      <w:iCs/>
      <w:w w:val="200"/>
      <w:sz w:val="22"/>
      <w:szCs w:val="22"/>
      <w:lang w:val="fr-FR" w:eastAsia="fr-FR"/>
    </w:rPr>
  </w:style>
  <w:style w:type="paragraph" w:customStyle="1" w:styleId="En-tte40">
    <w:name w:val="En-tête #4"/>
    <w:basedOn w:val="Normal"/>
    <w:link w:val="En-tte4"/>
    <w:rsid w:val="005F6132"/>
    <w:pPr>
      <w:widowControl w:val="0"/>
      <w:shd w:val="clear" w:color="auto" w:fill="FFFFFF"/>
      <w:spacing w:before="3240" w:after="660" w:line="0" w:lineRule="atLeast"/>
      <w:jc w:val="right"/>
      <w:outlineLvl w:val="3"/>
    </w:pPr>
    <w:rPr>
      <w:b/>
      <w:bCs/>
      <w:i/>
      <w:iCs/>
      <w:sz w:val="40"/>
      <w:szCs w:val="40"/>
      <w:lang w:val="fr-FR" w:eastAsia="fr-FR"/>
    </w:rPr>
  </w:style>
  <w:style w:type="paragraph" w:customStyle="1" w:styleId="Corpsdutexte170">
    <w:name w:val="Corps du texte (17)"/>
    <w:basedOn w:val="Normal"/>
    <w:link w:val="Corpsdutexte17"/>
    <w:rsid w:val="005F6132"/>
    <w:pPr>
      <w:widowControl w:val="0"/>
      <w:shd w:val="clear" w:color="auto" w:fill="FFFFFF"/>
      <w:spacing w:before="360" w:line="0" w:lineRule="atLeast"/>
      <w:ind w:hanging="1"/>
    </w:pPr>
    <w:rPr>
      <w:i/>
      <w:iCs/>
      <w:spacing w:val="-50"/>
      <w:sz w:val="42"/>
      <w:szCs w:val="42"/>
      <w:lang w:val="fr-FR" w:eastAsia="fr-FR"/>
    </w:rPr>
  </w:style>
  <w:style w:type="paragraph" w:customStyle="1" w:styleId="Corpsdutexte18">
    <w:name w:val="Corps du texte (18)"/>
    <w:basedOn w:val="Normal"/>
    <w:link w:val="Corpsdutexte18Exact"/>
    <w:rsid w:val="005F6132"/>
    <w:pPr>
      <w:widowControl w:val="0"/>
      <w:shd w:val="clear" w:color="auto" w:fill="FFFFFF"/>
      <w:spacing w:line="0" w:lineRule="atLeast"/>
      <w:ind w:firstLine="29"/>
    </w:pPr>
    <w:rPr>
      <w:rFonts w:ascii="AppleGothic" w:eastAsia="AppleGothic" w:hAnsi="AppleGothic" w:cs="AppleGothic"/>
      <w:i/>
      <w:iCs/>
      <w:sz w:val="42"/>
      <w:szCs w:val="42"/>
      <w:lang w:val="fr-FR" w:eastAsia="fr-FR"/>
    </w:rPr>
  </w:style>
  <w:style w:type="paragraph" w:customStyle="1" w:styleId="Corpsdutexte190">
    <w:name w:val="Corps du texte (19)"/>
    <w:basedOn w:val="Normal"/>
    <w:link w:val="Corpsdutexte19"/>
    <w:rsid w:val="005F6132"/>
    <w:pPr>
      <w:widowControl w:val="0"/>
      <w:shd w:val="clear" w:color="auto" w:fill="FFFFFF"/>
      <w:spacing w:after="3360" w:line="0" w:lineRule="atLeast"/>
      <w:jc w:val="right"/>
    </w:pPr>
    <w:rPr>
      <w:b/>
      <w:bCs/>
      <w:i/>
      <w:iCs/>
      <w:spacing w:val="-50"/>
      <w:szCs w:val="28"/>
      <w:lang w:val="fr-FR" w:eastAsia="fr-FR"/>
    </w:rPr>
  </w:style>
  <w:style w:type="paragraph" w:customStyle="1" w:styleId="En-tte50">
    <w:name w:val="En-tête #5"/>
    <w:basedOn w:val="Normal"/>
    <w:link w:val="En-tte5"/>
    <w:rsid w:val="005F6132"/>
    <w:pPr>
      <w:widowControl w:val="0"/>
      <w:shd w:val="clear" w:color="auto" w:fill="FFFFFF"/>
      <w:spacing w:before="180" w:after="660" w:line="0" w:lineRule="atLeast"/>
      <w:jc w:val="right"/>
      <w:outlineLvl w:val="4"/>
    </w:pPr>
    <w:rPr>
      <w:b/>
      <w:bCs/>
      <w:i/>
      <w:iCs/>
      <w:szCs w:val="28"/>
      <w:lang w:val="fr-FR" w:eastAsia="fr-FR"/>
    </w:rPr>
  </w:style>
  <w:style w:type="paragraph" w:customStyle="1" w:styleId="Corpsdutexte201">
    <w:name w:val="Corps du texte (20)"/>
    <w:basedOn w:val="Normal"/>
    <w:link w:val="Corpsdutexte200"/>
    <w:rsid w:val="005F6132"/>
    <w:pPr>
      <w:widowControl w:val="0"/>
      <w:shd w:val="clear" w:color="auto" w:fill="FFFFFF"/>
      <w:spacing w:after="2100" w:line="0" w:lineRule="atLeast"/>
      <w:jc w:val="right"/>
    </w:pPr>
    <w:rPr>
      <w:spacing w:val="20"/>
      <w:sz w:val="34"/>
      <w:szCs w:val="34"/>
      <w:lang w:val="fr-FR" w:eastAsia="fr-FR"/>
    </w:rPr>
  </w:style>
  <w:style w:type="paragraph" w:customStyle="1" w:styleId="En-tte30">
    <w:name w:val="En-tête #3"/>
    <w:basedOn w:val="Normal"/>
    <w:link w:val="En-tte3"/>
    <w:rsid w:val="005F6132"/>
    <w:pPr>
      <w:widowControl w:val="0"/>
      <w:shd w:val="clear" w:color="auto" w:fill="FFFFFF"/>
      <w:spacing w:after="3180" w:line="0" w:lineRule="atLeast"/>
      <w:ind w:hanging="1"/>
      <w:outlineLvl w:val="2"/>
    </w:pPr>
    <w:rPr>
      <w:rFonts w:ascii="AppleGothic" w:eastAsia="AppleGothic" w:hAnsi="AppleGothic" w:cs="AppleGothic"/>
      <w:sz w:val="36"/>
      <w:szCs w:val="36"/>
      <w:lang w:val="fr-FR" w:eastAsia="fr-FR"/>
    </w:rPr>
  </w:style>
  <w:style w:type="paragraph" w:customStyle="1" w:styleId="Corpsdutexte230">
    <w:name w:val="Corps du texte (23)"/>
    <w:basedOn w:val="Normal"/>
    <w:link w:val="Corpsdutexte23"/>
    <w:rsid w:val="005F6132"/>
    <w:pPr>
      <w:widowControl w:val="0"/>
      <w:shd w:val="clear" w:color="auto" w:fill="FFFFFF"/>
      <w:spacing w:before="300" w:after="300" w:line="0" w:lineRule="atLeast"/>
      <w:ind w:firstLine="72"/>
      <w:jc w:val="both"/>
    </w:pPr>
    <w:rPr>
      <w:b/>
      <w:bCs/>
      <w:i/>
      <w:iCs/>
      <w:sz w:val="21"/>
      <w:szCs w:val="21"/>
      <w:lang w:val="fr-FR" w:eastAsia="fr-FR"/>
    </w:rPr>
  </w:style>
  <w:style w:type="paragraph" w:customStyle="1" w:styleId="Corpsdutexte240">
    <w:name w:val="Corps du texte (24)"/>
    <w:basedOn w:val="Normal"/>
    <w:link w:val="Corpsdutexte24"/>
    <w:rsid w:val="005F6132"/>
    <w:pPr>
      <w:widowControl w:val="0"/>
      <w:shd w:val="clear" w:color="auto" w:fill="FFFFFF"/>
      <w:spacing w:before="900" w:after="720" w:line="0" w:lineRule="atLeast"/>
      <w:ind w:firstLine="6"/>
    </w:pPr>
    <w:rPr>
      <w:b/>
      <w:bCs/>
      <w:i/>
      <w:iCs/>
      <w:sz w:val="16"/>
      <w:szCs w:val="16"/>
      <w:lang w:val="fr-FR" w:eastAsia="fr-FR"/>
    </w:rPr>
  </w:style>
  <w:style w:type="paragraph" w:customStyle="1" w:styleId="Corpsdutexte250">
    <w:name w:val="Corps du texte (25)"/>
    <w:basedOn w:val="Normal"/>
    <w:link w:val="Corpsdutexte25"/>
    <w:rsid w:val="005F6132"/>
    <w:pPr>
      <w:widowControl w:val="0"/>
      <w:shd w:val="clear" w:color="auto" w:fill="FFFFFF"/>
      <w:spacing w:after="3300" w:line="0" w:lineRule="atLeast"/>
      <w:jc w:val="right"/>
    </w:pPr>
    <w:rPr>
      <w:sz w:val="34"/>
      <w:szCs w:val="34"/>
      <w:lang w:val="fr-FR" w:eastAsia="fr-FR"/>
    </w:rPr>
  </w:style>
  <w:style w:type="paragraph" w:customStyle="1" w:styleId="Corpsdutexte260">
    <w:name w:val="Corps du texte (26)"/>
    <w:basedOn w:val="Normal"/>
    <w:link w:val="Corpsdutexte26"/>
    <w:rsid w:val="005F6132"/>
    <w:pPr>
      <w:widowControl w:val="0"/>
      <w:shd w:val="clear" w:color="auto" w:fill="FFFFFF"/>
      <w:spacing w:before="60" w:after="660" w:line="0" w:lineRule="atLeast"/>
      <w:jc w:val="right"/>
    </w:pPr>
    <w:rPr>
      <w:b/>
      <w:bCs/>
      <w:i/>
      <w:iCs/>
      <w:sz w:val="17"/>
      <w:szCs w:val="17"/>
      <w:lang w:val="fr-FR" w:eastAsia="fr-FR"/>
    </w:rPr>
  </w:style>
  <w:style w:type="paragraph" w:customStyle="1" w:styleId="Corpsdutexte30">
    <w:name w:val="Corps du texte (3)"/>
    <w:basedOn w:val="Normal"/>
    <w:link w:val="Corpsdutexte3"/>
    <w:rsid w:val="005F6132"/>
    <w:pPr>
      <w:widowControl w:val="0"/>
      <w:shd w:val="clear" w:color="auto" w:fill="FFFFFF"/>
      <w:spacing w:after="360" w:line="0" w:lineRule="atLeast"/>
      <w:jc w:val="center"/>
    </w:pPr>
    <w:rPr>
      <w:rFonts w:ascii="AppleGothic" w:eastAsia="AppleGothic" w:hAnsi="AppleGothic" w:cs="AppleGothic"/>
      <w:spacing w:val="10"/>
      <w:sz w:val="19"/>
      <w:szCs w:val="19"/>
      <w:lang w:val="fr-FR" w:eastAsia="fr-FR"/>
    </w:rPr>
  </w:style>
  <w:style w:type="paragraph" w:customStyle="1" w:styleId="Corpsdutexte27">
    <w:name w:val="Corps du texte (27)"/>
    <w:basedOn w:val="Normal"/>
    <w:link w:val="Corpsdutexte27Exact"/>
    <w:rsid w:val="005F6132"/>
    <w:pPr>
      <w:widowControl w:val="0"/>
      <w:shd w:val="clear" w:color="auto" w:fill="FFFFFF"/>
      <w:spacing w:line="0" w:lineRule="atLeast"/>
      <w:ind w:firstLine="29"/>
    </w:pPr>
    <w:rPr>
      <w:b/>
      <w:bCs/>
      <w:i/>
      <w:iCs/>
      <w:sz w:val="15"/>
      <w:szCs w:val="15"/>
      <w:lang w:val="fr-FR" w:eastAsia="fr-FR"/>
    </w:rPr>
  </w:style>
  <w:style w:type="paragraph" w:styleId="TM5">
    <w:name w:val="toc 5"/>
    <w:basedOn w:val="Normal"/>
    <w:autoRedefine/>
    <w:rsid w:val="005F6132"/>
    <w:pPr>
      <w:widowControl w:val="0"/>
      <w:shd w:val="clear" w:color="auto" w:fill="FFFFFF"/>
      <w:spacing w:before="1260" w:after="60" w:line="0" w:lineRule="atLeast"/>
      <w:ind w:hanging="6"/>
      <w:jc w:val="both"/>
    </w:pPr>
    <w:rPr>
      <w:sz w:val="22"/>
      <w:szCs w:val="22"/>
    </w:rPr>
  </w:style>
  <w:style w:type="character" w:customStyle="1" w:styleId="Grillecouleur-Accent1Car">
    <w:name w:val="Grille couleur - Accent 1 Car"/>
    <w:basedOn w:val="Policepardfaut"/>
    <w:link w:val="Grillecouleur-Accent1"/>
    <w:rsid w:val="005F6132"/>
    <w:rPr>
      <w:rFonts w:ascii="Times New Roman" w:eastAsia="Times New Roman" w:hAnsi="Times New Roman"/>
      <w:color w:val="000080"/>
      <w:sz w:val="24"/>
      <w:lang w:val="fr-CA" w:eastAsia="en-US"/>
    </w:rPr>
  </w:style>
  <w:style w:type="character" w:customStyle="1" w:styleId="CorpsdetexteCar">
    <w:name w:val="Corps de texte Car"/>
    <w:basedOn w:val="Policepardfaut"/>
    <w:link w:val="Corpsdetexte"/>
    <w:rsid w:val="005F6132"/>
    <w:rPr>
      <w:rFonts w:ascii="Times New Roman" w:eastAsia="Times New Roman" w:hAnsi="Times New Roman"/>
      <w:sz w:val="72"/>
      <w:lang w:val="fr-CA" w:eastAsia="en-US"/>
    </w:rPr>
  </w:style>
  <w:style w:type="paragraph" w:styleId="Corpsdetexte2">
    <w:name w:val="Body Text 2"/>
    <w:basedOn w:val="Normal"/>
    <w:link w:val="Corpsdetexte2Car"/>
    <w:rsid w:val="005F6132"/>
    <w:pPr>
      <w:jc w:val="both"/>
    </w:pPr>
    <w:rPr>
      <w:rFonts w:ascii="Arial" w:hAnsi="Arial"/>
    </w:rPr>
  </w:style>
  <w:style w:type="character" w:customStyle="1" w:styleId="Corpsdetexte2Car">
    <w:name w:val="Corps de texte 2 Car"/>
    <w:basedOn w:val="Policepardfaut"/>
    <w:link w:val="Corpsdetexte2"/>
    <w:rsid w:val="005F6132"/>
    <w:rPr>
      <w:rFonts w:ascii="Arial" w:eastAsia="Times New Roman" w:hAnsi="Arial"/>
      <w:sz w:val="28"/>
      <w:lang w:val="fr-CA" w:eastAsia="en-US"/>
    </w:rPr>
  </w:style>
  <w:style w:type="paragraph" w:styleId="Corpsdetexte3">
    <w:name w:val="Body Text 3"/>
    <w:basedOn w:val="Normal"/>
    <w:link w:val="Corpsdetexte3Car"/>
    <w:rsid w:val="005F6132"/>
    <w:pPr>
      <w:tabs>
        <w:tab w:val="left" w:pos="510"/>
        <w:tab w:val="left" w:pos="510"/>
      </w:tabs>
      <w:jc w:val="both"/>
    </w:pPr>
    <w:rPr>
      <w:rFonts w:ascii="Arial" w:hAnsi="Arial"/>
      <w:sz w:val="20"/>
    </w:rPr>
  </w:style>
  <w:style w:type="character" w:customStyle="1" w:styleId="Corpsdetexte3Car">
    <w:name w:val="Corps de texte 3 Car"/>
    <w:basedOn w:val="Policepardfaut"/>
    <w:link w:val="Corpsdetexte3"/>
    <w:rsid w:val="005F6132"/>
    <w:rPr>
      <w:rFonts w:ascii="Arial" w:eastAsia="Times New Roman" w:hAnsi="Arial"/>
      <w:lang w:val="fr-CA" w:eastAsia="en-US"/>
    </w:rPr>
  </w:style>
  <w:style w:type="character" w:customStyle="1" w:styleId="En-tteCar">
    <w:name w:val="En-tête Car"/>
    <w:basedOn w:val="Policepardfaut"/>
    <w:link w:val="En-tte"/>
    <w:rsid w:val="005F6132"/>
    <w:rPr>
      <w:rFonts w:ascii="GillSans" w:eastAsia="Times New Roman" w:hAnsi="GillSans"/>
      <w:lang w:val="fr-CA" w:eastAsia="en-US"/>
    </w:rPr>
  </w:style>
  <w:style w:type="character" w:customStyle="1" w:styleId="NotedebasdepageCar">
    <w:name w:val="Note de bas de page Car"/>
    <w:basedOn w:val="Policepardfaut"/>
    <w:link w:val="Notedebasdepage"/>
    <w:rsid w:val="00457D65"/>
    <w:rPr>
      <w:rFonts w:ascii="Times New Roman" w:eastAsia="Times New Roman" w:hAnsi="Times New Roman"/>
      <w:color w:val="000000"/>
      <w:sz w:val="24"/>
      <w:lang w:val="fr-CA" w:eastAsia="en-US"/>
    </w:rPr>
  </w:style>
  <w:style w:type="character" w:customStyle="1" w:styleId="NotedefinCar">
    <w:name w:val="Note de fin Car"/>
    <w:basedOn w:val="Policepardfaut"/>
    <w:link w:val="Notedefin"/>
    <w:rsid w:val="005F6132"/>
    <w:rPr>
      <w:rFonts w:ascii="Times New Roman" w:eastAsia="Times New Roman" w:hAnsi="Times New Roman"/>
      <w:lang w:eastAsia="en-US"/>
    </w:rPr>
  </w:style>
  <w:style w:type="character" w:customStyle="1" w:styleId="PieddepageCar">
    <w:name w:val="Pied de page Car"/>
    <w:basedOn w:val="Policepardfaut"/>
    <w:link w:val="Pieddepage"/>
    <w:rsid w:val="005F6132"/>
    <w:rPr>
      <w:rFonts w:ascii="GillSans" w:eastAsia="Times New Roman" w:hAnsi="GillSans"/>
      <w:lang w:val="fr-CA" w:eastAsia="en-US"/>
    </w:rPr>
  </w:style>
  <w:style w:type="character" w:customStyle="1" w:styleId="RetraitcorpsdetexteCar">
    <w:name w:val="Retrait corps de texte Car"/>
    <w:basedOn w:val="Policepardfaut"/>
    <w:link w:val="Retraitcorpsdetexte"/>
    <w:rsid w:val="005F6132"/>
    <w:rPr>
      <w:rFonts w:ascii="Arial" w:eastAsia="Times New Roman" w:hAnsi="Arial"/>
      <w:sz w:val="28"/>
      <w:lang w:val="fr-CA" w:eastAsia="en-US"/>
    </w:rPr>
  </w:style>
  <w:style w:type="character" w:customStyle="1" w:styleId="Retraitcorpsdetexte2Car">
    <w:name w:val="Retrait corps de texte 2 Car"/>
    <w:basedOn w:val="Policepardfaut"/>
    <w:link w:val="Retraitcorpsdetexte2"/>
    <w:rsid w:val="005F6132"/>
    <w:rPr>
      <w:rFonts w:ascii="Arial" w:eastAsia="Times New Roman" w:hAnsi="Arial"/>
      <w:sz w:val="28"/>
      <w:lang w:val="fr-CA" w:eastAsia="en-US"/>
    </w:rPr>
  </w:style>
  <w:style w:type="character" w:customStyle="1" w:styleId="Retraitcorpsdetexte3Car">
    <w:name w:val="Retrait corps de texte 3 Car"/>
    <w:basedOn w:val="Policepardfaut"/>
    <w:link w:val="Retraitcorpsdetexte3"/>
    <w:rsid w:val="005F6132"/>
    <w:rPr>
      <w:rFonts w:ascii="Arial" w:eastAsia="Times New Roman" w:hAnsi="Arial"/>
      <w:sz w:val="28"/>
      <w:lang w:val="fr-CA" w:eastAsia="en-US"/>
    </w:rPr>
  </w:style>
  <w:style w:type="character" w:customStyle="1" w:styleId="TitreCar">
    <w:name w:val="Titre Car"/>
    <w:basedOn w:val="Policepardfaut"/>
    <w:link w:val="Titre"/>
    <w:rsid w:val="005F6132"/>
    <w:rPr>
      <w:rFonts w:ascii="Times New Roman" w:eastAsia="Times New Roman" w:hAnsi="Times New Roman"/>
      <w:b/>
      <w:sz w:val="48"/>
      <w:lang w:val="fr-CA" w:eastAsia="en-US"/>
    </w:rPr>
  </w:style>
  <w:style w:type="character" w:customStyle="1" w:styleId="Titre1Car">
    <w:name w:val="Titre 1 Car"/>
    <w:basedOn w:val="Policepardfaut"/>
    <w:link w:val="Titre1"/>
    <w:rsid w:val="005F6132"/>
    <w:rPr>
      <w:rFonts w:eastAsia="Times New Roman"/>
      <w:noProof/>
      <w:lang w:val="fr-CA" w:eastAsia="en-US" w:bidi="ar-SA"/>
    </w:rPr>
  </w:style>
  <w:style w:type="character" w:customStyle="1" w:styleId="Titre2Car">
    <w:name w:val="Titre 2 Car"/>
    <w:basedOn w:val="Policepardfaut"/>
    <w:link w:val="Titre2"/>
    <w:rsid w:val="005F6132"/>
    <w:rPr>
      <w:rFonts w:eastAsia="Times New Roman"/>
      <w:noProof/>
      <w:lang w:val="fr-CA" w:eastAsia="en-US" w:bidi="ar-SA"/>
    </w:rPr>
  </w:style>
  <w:style w:type="character" w:customStyle="1" w:styleId="Titre3Car">
    <w:name w:val="Titre 3 Car"/>
    <w:basedOn w:val="Policepardfaut"/>
    <w:link w:val="Titre3"/>
    <w:rsid w:val="005F6132"/>
    <w:rPr>
      <w:rFonts w:eastAsia="Times New Roman"/>
      <w:noProof/>
      <w:lang w:val="fr-CA" w:eastAsia="en-US" w:bidi="ar-SA"/>
    </w:rPr>
  </w:style>
  <w:style w:type="character" w:customStyle="1" w:styleId="Titre4Car">
    <w:name w:val="Titre 4 Car"/>
    <w:basedOn w:val="Policepardfaut"/>
    <w:link w:val="Titre4"/>
    <w:rsid w:val="005F6132"/>
    <w:rPr>
      <w:rFonts w:eastAsia="Times New Roman"/>
      <w:noProof/>
      <w:lang w:val="fr-CA" w:eastAsia="en-US" w:bidi="ar-SA"/>
    </w:rPr>
  </w:style>
  <w:style w:type="character" w:customStyle="1" w:styleId="Titre5Car">
    <w:name w:val="Titre 5 Car"/>
    <w:basedOn w:val="Policepardfaut"/>
    <w:link w:val="Titre5"/>
    <w:rsid w:val="005F6132"/>
    <w:rPr>
      <w:rFonts w:eastAsia="Times New Roman"/>
      <w:noProof/>
      <w:lang w:val="fr-CA" w:eastAsia="en-US" w:bidi="ar-SA"/>
    </w:rPr>
  </w:style>
  <w:style w:type="character" w:customStyle="1" w:styleId="Titre6Car">
    <w:name w:val="Titre 6 Car"/>
    <w:basedOn w:val="Policepardfaut"/>
    <w:link w:val="Titre6"/>
    <w:rsid w:val="005F6132"/>
    <w:rPr>
      <w:rFonts w:eastAsia="Times New Roman"/>
      <w:noProof/>
      <w:lang w:val="fr-CA" w:eastAsia="en-US" w:bidi="ar-SA"/>
    </w:rPr>
  </w:style>
  <w:style w:type="character" w:customStyle="1" w:styleId="Titre7Car">
    <w:name w:val="Titre 7 Car"/>
    <w:basedOn w:val="Policepardfaut"/>
    <w:link w:val="Titre7"/>
    <w:rsid w:val="005F6132"/>
    <w:rPr>
      <w:rFonts w:eastAsia="Times New Roman"/>
      <w:noProof/>
      <w:lang w:val="fr-CA" w:eastAsia="en-US" w:bidi="ar-SA"/>
    </w:rPr>
  </w:style>
  <w:style w:type="character" w:customStyle="1" w:styleId="Titre8Car">
    <w:name w:val="Titre 8 Car"/>
    <w:basedOn w:val="Policepardfaut"/>
    <w:link w:val="Titre8"/>
    <w:rsid w:val="005F6132"/>
    <w:rPr>
      <w:rFonts w:eastAsia="Times New Roman"/>
      <w:noProof/>
      <w:lang w:val="fr-CA" w:eastAsia="en-US" w:bidi="ar-SA"/>
    </w:rPr>
  </w:style>
  <w:style w:type="character" w:customStyle="1" w:styleId="Titre9Car">
    <w:name w:val="Titre 9 Car"/>
    <w:basedOn w:val="Policepardfaut"/>
    <w:link w:val="Titre9"/>
    <w:rsid w:val="005F6132"/>
    <w:rPr>
      <w:rFonts w:eastAsia="Times New Roman"/>
      <w:noProof/>
      <w:lang w:val="fr-CA" w:eastAsia="en-US" w:bidi="ar-SA"/>
    </w:rPr>
  </w:style>
  <w:style w:type="paragraph" w:customStyle="1" w:styleId="Titreniveau2i">
    <w:name w:val="Titre niveau 2i"/>
    <w:basedOn w:val="Titreniveau2"/>
    <w:autoRedefine/>
    <w:rsid w:val="00A07EC4"/>
    <w:rPr>
      <w:i/>
      <w:sz w:val="36"/>
    </w:rPr>
  </w:style>
  <w:style w:type="character" w:customStyle="1" w:styleId="En-tte1">
    <w:name w:val="En-tête #1_"/>
    <w:basedOn w:val="Policepardfaut"/>
    <w:link w:val="En-tte10"/>
    <w:rsid w:val="008C2EB4"/>
    <w:rPr>
      <w:rFonts w:ascii="Times New Roman" w:eastAsia="Times New Roman" w:hAnsi="Times New Roman"/>
      <w:b/>
      <w:bCs/>
      <w:i/>
      <w:iCs/>
      <w:sz w:val="38"/>
      <w:szCs w:val="38"/>
      <w:shd w:val="clear" w:color="auto" w:fill="FFFFFF"/>
    </w:rPr>
  </w:style>
  <w:style w:type="character" w:customStyle="1" w:styleId="Corpsdutexte4">
    <w:name w:val="Corps du texte (4)_"/>
    <w:basedOn w:val="Policepardfaut"/>
    <w:link w:val="Corpsdutexte40"/>
    <w:rsid w:val="008C2EB4"/>
    <w:rPr>
      <w:rFonts w:ascii="Times New Roman" w:eastAsia="Times New Roman" w:hAnsi="Times New Roman"/>
      <w:sz w:val="19"/>
      <w:szCs w:val="19"/>
      <w:shd w:val="clear" w:color="auto" w:fill="FFFFFF"/>
    </w:rPr>
  </w:style>
  <w:style w:type="character" w:customStyle="1" w:styleId="En-tteoupieddepage2">
    <w:name w:val="En-tête ou pied de page (2)"/>
    <w:basedOn w:val="Policepardfaut"/>
    <w:rsid w:val="008C2EB4"/>
    <w:rPr>
      <w:rFonts w:ascii="Times New Roman" w:eastAsia="Times New Roman" w:hAnsi="Times New Roman" w:cs="Times New Roman"/>
      <w:b w:val="0"/>
      <w:bCs w:val="0"/>
      <w:i/>
      <w:iCs/>
      <w:smallCaps w:val="0"/>
      <w:strike w:val="0"/>
      <w:spacing w:val="0"/>
      <w:sz w:val="16"/>
      <w:szCs w:val="16"/>
      <w:u w:val="none"/>
    </w:rPr>
  </w:style>
  <w:style w:type="character" w:customStyle="1" w:styleId="Corpsdutexte4Italique">
    <w:name w:val="Corps du texte (4) + Italique"/>
    <w:basedOn w:val="Corpsdutexte4"/>
    <w:rsid w:val="008C2EB4"/>
    <w:rPr>
      <w:rFonts w:ascii="Times New Roman" w:eastAsia="Times New Roman" w:hAnsi="Times New Roman"/>
      <w:i/>
      <w:iCs/>
      <w:color w:val="000000"/>
      <w:spacing w:val="0"/>
      <w:w w:val="100"/>
      <w:position w:val="0"/>
      <w:sz w:val="19"/>
      <w:szCs w:val="19"/>
      <w:shd w:val="clear" w:color="auto" w:fill="FFFFFF"/>
      <w:lang w:val="fr-FR" w:eastAsia="fr-FR" w:bidi="fr-FR"/>
    </w:rPr>
  </w:style>
  <w:style w:type="character" w:customStyle="1" w:styleId="Corpsdutexte5">
    <w:name w:val="Corps du texte (5)_"/>
    <w:basedOn w:val="Policepardfaut"/>
    <w:link w:val="Corpsdutexte50"/>
    <w:rsid w:val="008C2EB4"/>
    <w:rPr>
      <w:rFonts w:ascii="Times New Roman" w:eastAsia="Times New Roman" w:hAnsi="Times New Roman"/>
      <w:i/>
      <w:iCs/>
      <w:sz w:val="19"/>
      <w:szCs w:val="19"/>
      <w:shd w:val="clear" w:color="auto" w:fill="FFFFFF"/>
    </w:rPr>
  </w:style>
  <w:style w:type="character" w:customStyle="1" w:styleId="Corpsdutexte5NonItalique">
    <w:name w:val="Corps du texte (5) + Non Italique"/>
    <w:basedOn w:val="Corpsdutexte5"/>
    <w:rsid w:val="008C2EB4"/>
    <w:rPr>
      <w:rFonts w:ascii="Times New Roman" w:eastAsia="Times New Roman" w:hAnsi="Times New Roman"/>
      <w:i/>
      <w:iCs/>
      <w:color w:val="000000"/>
      <w:spacing w:val="0"/>
      <w:w w:val="100"/>
      <w:position w:val="0"/>
      <w:sz w:val="19"/>
      <w:szCs w:val="19"/>
      <w:shd w:val="clear" w:color="auto" w:fill="FFFFFF"/>
      <w:lang w:val="fr-FR" w:eastAsia="fr-FR" w:bidi="fr-FR"/>
    </w:rPr>
  </w:style>
  <w:style w:type="character" w:customStyle="1" w:styleId="Corpsdutexte5Espacement1pt">
    <w:name w:val="Corps du texte (5) + Espacement 1 pt"/>
    <w:basedOn w:val="Corpsdutexte5"/>
    <w:rsid w:val="008C2EB4"/>
    <w:rPr>
      <w:rFonts w:ascii="Times New Roman" w:eastAsia="Times New Roman" w:hAnsi="Times New Roman"/>
      <w:i/>
      <w:iCs/>
      <w:color w:val="000000"/>
      <w:spacing w:val="30"/>
      <w:w w:val="100"/>
      <w:position w:val="0"/>
      <w:sz w:val="19"/>
      <w:szCs w:val="19"/>
      <w:shd w:val="clear" w:color="auto" w:fill="FFFFFF"/>
      <w:lang w:val="fr-FR" w:eastAsia="fr-FR" w:bidi="fr-FR"/>
    </w:rPr>
  </w:style>
  <w:style w:type="character" w:customStyle="1" w:styleId="Corpsdutexte8Exact">
    <w:name w:val="Corps du texte (8) Exact"/>
    <w:basedOn w:val="Policepardfaut"/>
    <w:rsid w:val="008C2EB4"/>
    <w:rPr>
      <w:rFonts w:ascii="Times New Roman" w:eastAsia="Times New Roman" w:hAnsi="Times New Roman" w:cs="Times New Roman"/>
      <w:b w:val="0"/>
      <w:bCs w:val="0"/>
      <w:i/>
      <w:iCs/>
      <w:smallCaps w:val="0"/>
      <w:strike w:val="0"/>
      <w:sz w:val="22"/>
      <w:szCs w:val="22"/>
      <w:u w:val="none"/>
    </w:rPr>
  </w:style>
  <w:style w:type="character" w:customStyle="1" w:styleId="Corpsdutexte5Exact">
    <w:name w:val="Corps du texte (5) Exact"/>
    <w:basedOn w:val="Policepardfaut"/>
    <w:rsid w:val="008C2EB4"/>
    <w:rPr>
      <w:rFonts w:ascii="Times New Roman" w:eastAsia="Times New Roman" w:hAnsi="Times New Roman" w:cs="Times New Roman"/>
      <w:b w:val="0"/>
      <w:bCs w:val="0"/>
      <w:i/>
      <w:iCs/>
      <w:smallCaps w:val="0"/>
      <w:strike w:val="0"/>
      <w:sz w:val="19"/>
      <w:szCs w:val="19"/>
      <w:u w:val="none"/>
    </w:rPr>
  </w:style>
  <w:style w:type="character" w:customStyle="1" w:styleId="Corpsdutexte295pt">
    <w:name w:val="Corps du texte (2) + 9.5 pt"/>
    <w:basedOn w:val="Corpsdutexte2"/>
    <w:rsid w:val="008C2EB4"/>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fr-FR" w:eastAsia="fr-FR" w:bidi="fr-FR"/>
    </w:rPr>
  </w:style>
  <w:style w:type="character" w:customStyle="1" w:styleId="Corpsdutexte310ptNonItaliqueEspacement0pt">
    <w:name w:val="Corps du texte (3) + 10 pt;Non Italique;Espacement 0 pt"/>
    <w:basedOn w:val="Corpsdutexte3"/>
    <w:rsid w:val="008C2EB4"/>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uz-Cyrl-UZ"/>
    </w:rPr>
  </w:style>
  <w:style w:type="character" w:customStyle="1" w:styleId="En-tteoupieddepage6">
    <w:name w:val="En-tête ou pied de page (6)"/>
    <w:basedOn w:val="Policepardfaut"/>
    <w:rsid w:val="008C2EB4"/>
    <w:rPr>
      <w:rFonts w:ascii="Times New Roman" w:eastAsia="Times New Roman" w:hAnsi="Times New Roman" w:cs="Times New Roman"/>
      <w:b w:val="0"/>
      <w:bCs w:val="0"/>
      <w:i/>
      <w:iCs/>
      <w:smallCaps w:val="0"/>
      <w:strike w:val="0"/>
      <w:spacing w:val="10"/>
      <w:sz w:val="14"/>
      <w:szCs w:val="14"/>
      <w:u w:val="none"/>
    </w:rPr>
  </w:style>
  <w:style w:type="character" w:customStyle="1" w:styleId="Corpsdutexte411pt">
    <w:name w:val="Corps du texte (4) + 11 pt"/>
    <w:basedOn w:val="Corpsdutexte4"/>
    <w:rsid w:val="008C2EB4"/>
    <w:rPr>
      <w:rFonts w:ascii="Times New Roman" w:eastAsia="Times New Roman" w:hAnsi="Times New Roman"/>
      <w:color w:val="000000"/>
      <w:spacing w:val="0"/>
      <w:w w:val="100"/>
      <w:position w:val="0"/>
      <w:sz w:val="22"/>
      <w:szCs w:val="22"/>
      <w:shd w:val="clear" w:color="auto" w:fill="FFFFFF"/>
      <w:lang w:val="fr-FR" w:eastAsia="fr-FR" w:bidi="fr-FR"/>
    </w:rPr>
  </w:style>
  <w:style w:type="character" w:customStyle="1" w:styleId="Corpsdutexte411ptItalique">
    <w:name w:val="Corps du texte (4) + 11 pt;Italique"/>
    <w:basedOn w:val="Corpsdutexte4"/>
    <w:rsid w:val="008C2EB4"/>
    <w:rPr>
      <w:rFonts w:ascii="Times New Roman" w:eastAsia="Times New Roman" w:hAnsi="Times New Roman"/>
      <w:i/>
      <w:iCs/>
      <w:color w:val="000000"/>
      <w:spacing w:val="0"/>
      <w:w w:val="100"/>
      <w:position w:val="0"/>
      <w:sz w:val="22"/>
      <w:szCs w:val="22"/>
      <w:shd w:val="clear" w:color="auto" w:fill="FFFFFF"/>
      <w:lang w:val="fr-FR" w:eastAsia="fr-FR" w:bidi="fr-FR"/>
    </w:rPr>
  </w:style>
  <w:style w:type="character" w:customStyle="1" w:styleId="En-tteoupieddepage7">
    <w:name w:val="En-tête ou pied de page (7)"/>
    <w:basedOn w:val="Policepardfaut"/>
    <w:rsid w:val="008C2EB4"/>
    <w:rPr>
      <w:rFonts w:ascii="Times New Roman" w:eastAsia="Times New Roman" w:hAnsi="Times New Roman" w:cs="Times New Roman"/>
      <w:b w:val="0"/>
      <w:bCs w:val="0"/>
      <w:i/>
      <w:iCs/>
      <w:smallCaps w:val="0"/>
      <w:strike w:val="0"/>
      <w:sz w:val="16"/>
      <w:szCs w:val="16"/>
      <w:u w:val="none"/>
    </w:rPr>
  </w:style>
  <w:style w:type="character" w:customStyle="1" w:styleId="Corpsdutexte385ptNonItaliqueEspacement0pt">
    <w:name w:val="Corps du texte (3) + 8.5 pt;Non Italique;Espacement 0 pt"/>
    <w:basedOn w:val="Corpsdutexte3"/>
    <w:rsid w:val="008C2EB4"/>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1311pt">
    <w:name w:val="Corps du texte (13) + 11 pt"/>
    <w:basedOn w:val="Corpsdutexte13"/>
    <w:rsid w:val="008C2EB4"/>
    <w:rPr>
      <w:rFonts w:ascii="Times New Roman" w:eastAsia="Times New Roman" w:hAnsi="Times New Roman" w:cs="Times New Roman"/>
      <w:b w:val="0"/>
      <w:bCs w:val="0"/>
      <w:i/>
      <w:iCs/>
      <w:smallCaps w:val="0"/>
      <w:strike w:val="0"/>
      <w:color w:val="000000"/>
      <w:spacing w:val="0"/>
      <w:w w:val="100"/>
      <w:position w:val="0"/>
      <w:sz w:val="22"/>
      <w:szCs w:val="22"/>
      <w:u w:val="none"/>
      <w:lang w:val="fr-FR" w:eastAsia="fr-FR" w:bidi="fr-FR"/>
    </w:rPr>
  </w:style>
  <w:style w:type="character" w:customStyle="1" w:styleId="En-tteoupieddepage8">
    <w:name w:val="En-tête ou pied de page (8)"/>
    <w:basedOn w:val="Policepardfaut"/>
    <w:rsid w:val="008C2EB4"/>
    <w:rPr>
      <w:rFonts w:ascii="Times New Roman" w:eastAsia="Times New Roman" w:hAnsi="Times New Roman" w:cs="Times New Roman"/>
      <w:b/>
      <w:bCs/>
      <w:i w:val="0"/>
      <w:iCs w:val="0"/>
      <w:smallCaps w:val="0"/>
      <w:strike w:val="0"/>
      <w:sz w:val="16"/>
      <w:szCs w:val="16"/>
      <w:u w:val="none"/>
    </w:rPr>
  </w:style>
  <w:style w:type="character" w:customStyle="1" w:styleId="Corpsdutexte310ptGrasEspacement0pt">
    <w:name w:val="Corps du texte (3) + 10 pt;Gras;Espacement 0 pt"/>
    <w:basedOn w:val="Corpsdutexte3"/>
    <w:rsid w:val="008C2EB4"/>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En-tte110ptNonGrasNonItalique">
    <w:name w:val="En-tête #1 + 10 pt;Non Gras;Non Italique"/>
    <w:basedOn w:val="En-tte1"/>
    <w:rsid w:val="008C2EB4"/>
    <w:rPr>
      <w:rFonts w:ascii="Times New Roman" w:eastAsia="Times New Roman" w:hAnsi="Times New Roman"/>
      <w:b/>
      <w:bCs/>
      <w:i/>
      <w:iCs/>
      <w:color w:val="000000"/>
      <w:spacing w:val="0"/>
      <w:w w:val="100"/>
      <w:position w:val="0"/>
      <w:sz w:val="20"/>
      <w:szCs w:val="20"/>
      <w:shd w:val="clear" w:color="auto" w:fill="FFFFFF"/>
      <w:lang w:val="fr-FR" w:eastAsia="fr-FR" w:bidi="fr-FR"/>
    </w:rPr>
  </w:style>
  <w:style w:type="character" w:customStyle="1" w:styleId="En-tteoupieddepageArial75pt">
    <w:name w:val="En-tête ou pied de page + Arial;7.5 pt"/>
    <w:basedOn w:val="En-tteoupieddepage"/>
    <w:rsid w:val="008C2EB4"/>
    <w:rPr>
      <w:rFonts w:ascii="Arial" w:eastAsia="Arial" w:hAnsi="Arial" w:cs="Arial"/>
      <w:b w:val="0"/>
      <w:bCs w:val="0"/>
      <w:i/>
      <w:iCs/>
      <w:smallCaps w:val="0"/>
      <w:strike w:val="0"/>
      <w:color w:val="000000"/>
      <w:spacing w:val="10"/>
      <w:w w:val="100"/>
      <w:position w:val="0"/>
      <w:sz w:val="15"/>
      <w:szCs w:val="15"/>
      <w:u w:val="none"/>
      <w:lang w:val="fr-FR" w:eastAsia="fr-FR" w:bidi="fr-FR"/>
    </w:rPr>
  </w:style>
  <w:style w:type="character" w:customStyle="1" w:styleId="Corpsdutexte228ptGrasItalique">
    <w:name w:val="Corps du texte (2) + 28 pt;Gras;Italique"/>
    <w:basedOn w:val="Corpsdutexte2"/>
    <w:rsid w:val="008C2EB4"/>
    <w:rPr>
      <w:rFonts w:ascii="Times New Roman" w:eastAsia="Times New Roman" w:hAnsi="Times New Roman" w:cs="Times New Roman"/>
      <w:b/>
      <w:bCs/>
      <w:i/>
      <w:iCs/>
      <w:smallCaps w:val="0"/>
      <w:strike w:val="0"/>
      <w:color w:val="000000"/>
      <w:spacing w:val="0"/>
      <w:w w:val="100"/>
      <w:position w:val="0"/>
      <w:sz w:val="56"/>
      <w:szCs w:val="56"/>
      <w:u w:val="none"/>
      <w:shd w:val="clear" w:color="auto" w:fill="FFFFFF"/>
      <w:lang w:val="fr-FR" w:eastAsia="fr-FR" w:bidi="fr-FR"/>
    </w:rPr>
  </w:style>
  <w:style w:type="character" w:customStyle="1" w:styleId="Lgendedutableau">
    <w:name w:val="Légende du tableau_"/>
    <w:basedOn w:val="Policepardfaut"/>
    <w:link w:val="Lgendedutableau0"/>
    <w:rsid w:val="008C2EB4"/>
    <w:rPr>
      <w:rFonts w:ascii="Times New Roman" w:eastAsia="Times New Roman" w:hAnsi="Times New Roman"/>
      <w:b/>
      <w:bCs/>
      <w:sz w:val="22"/>
      <w:szCs w:val="22"/>
      <w:shd w:val="clear" w:color="auto" w:fill="FFFFFF"/>
    </w:rPr>
  </w:style>
  <w:style w:type="character" w:customStyle="1" w:styleId="Lgendedutableau2">
    <w:name w:val="Légende du tableau (2)_"/>
    <w:basedOn w:val="Policepardfaut"/>
    <w:link w:val="Lgendedutableau20"/>
    <w:rsid w:val="008C2EB4"/>
    <w:rPr>
      <w:rFonts w:ascii="Times New Roman" w:eastAsia="Times New Roman" w:hAnsi="Times New Roman"/>
      <w:sz w:val="17"/>
      <w:szCs w:val="17"/>
      <w:shd w:val="clear" w:color="auto" w:fill="FFFFFF"/>
    </w:rPr>
  </w:style>
  <w:style w:type="character" w:customStyle="1" w:styleId="Corpsdutexte29ptGras">
    <w:name w:val="Corps du texte (2) + 9 pt;Gras"/>
    <w:basedOn w:val="Corpsdutexte2"/>
    <w:rsid w:val="008C2EB4"/>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fr-FR" w:eastAsia="fr-FR" w:bidi="fr-FR"/>
    </w:rPr>
  </w:style>
  <w:style w:type="character" w:customStyle="1" w:styleId="Corpsdutexte4Petitesmajuscules">
    <w:name w:val="Corps du texte (4) + Petites majuscules"/>
    <w:basedOn w:val="Corpsdutexte4"/>
    <w:rsid w:val="008C2EB4"/>
    <w:rPr>
      <w:rFonts w:ascii="Times New Roman" w:eastAsia="Times New Roman" w:hAnsi="Times New Roman"/>
      <w:smallCaps/>
      <w:color w:val="000000"/>
      <w:spacing w:val="0"/>
      <w:w w:val="100"/>
      <w:position w:val="0"/>
      <w:sz w:val="19"/>
      <w:szCs w:val="19"/>
      <w:shd w:val="clear" w:color="auto" w:fill="FFFFFF"/>
      <w:lang w:val="fr-FR" w:eastAsia="fr-FR" w:bidi="fr-FR"/>
    </w:rPr>
  </w:style>
  <w:style w:type="character" w:customStyle="1" w:styleId="Corpsdutexte395ptNonItaliqueEspacement0pt">
    <w:name w:val="Corps du texte (3) + 9.5 pt;Non Italique;Espacement 0 pt"/>
    <w:basedOn w:val="Corpsdutexte3"/>
    <w:rsid w:val="008C2EB4"/>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140">
    <w:name w:val="Corps du texte (14)_"/>
    <w:basedOn w:val="Policepardfaut"/>
    <w:rsid w:val="008C2EB4"/>
    <w:rPr>
      <w:rFonts w:ascii="Times New Roman" w:eastAsia="Times New Roman" w:hAnsi="Times New Roman" w:cs="Times New Roman"/>
      <w:b/>
      <w:bCs/>
      <w:i w:val="0"/>
      <w:iCs w:val="0"/>
      <w:smallCaps w:val="0"/>
      <w:strike w:val="0"/>
      <w:sz w:val="22"/>
      <w:szCs w:val="22"/>
      <w:u w:val="none"/>
    </w:rPr>
  </w:style>
  <w:style w:type="character" w:customStyle="1" w:styleId="Corpsdutexte285pt">
    <w:name w:val="Corps du texte (2) + 8.5 pt"/>
    <w:basedOn w:val="Corpsdutexte2"/>
    <w:rsid w:val="008C2EB4"/>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295ptPetitesmajuscules">
    <w:name w:val="Corps du texte (2) + 9.5 pt;Petites majuscules"/>
    <w:basedOn w:val="Corpsdutexte2"/>
    <w:rsid w:val="008C2EB4"/>
    <w:rPr>
      <w:rFonts w:ascii="Times New Roman" w:eastAsia="Times New Roman" w:hAnsi="Times New Roman" w:cs="Times New Roman"/>
      <w:b w:val="0"/>
      <w:bCs w:val="0"/>
      <w:i w:val="0"/>
      <w:iCs w:val="0"/>
      <w:smallCaps/>
      <w:strike w:val="0"/>
      <w:color w:val="000000"/>
      <w:spacing w:val="0"/>
      <w:w w:val="100"/>
      <w:position w:val="0"/>
      <w:sz w:val="19"/>
      <w:szCs w:val="19"/>
      <w:u w:val="none"/>
      <w:shd w:val="clear" w:color="auto" w:fill="FFFFFF"/>
      <w:lang w:val="fr-FR" w:eastAsia="fr-FR" w:bidi="fr-FR"/>
    </w:rPr>
  </w:style>
  <w:style w:type="character" w:customStyle="1" w:styleId="Lgendedutableau4">
    <w:name w:val="Légende du tableau (4)_"/>
    <w:basedOn w:val="Policepardfaut"/>
    <w:link w:val="Lgendedutableau40"/>
    <w:rsid w:val="008C2EB4"/>
    <w:rPr>
      <w:rFonts w:ascii="Times New Roman" w:eastAsia="Times New Roman" w:hAnsi="Times New Roman"/>
      <w:b/>
      <w:bCs/>
      <w:sz w:val="18"/>
      <w:szCs w:val="18"/>
      <w:shd w:val="clear" w:color="auto" w:fill="FFFFFF"/>
    </w:rPr>
  </w:style>
  <w:style w:type="character" w:customStyle="1" w:styleId="Lgendedutableau485ptNonGras">
    <w:name w:val="Légende du tableau (4) + 8.5 pt;Non Gras"/>
    <w:basedOn w:val="Lgendedutableau4"/>
    <w:rsid w:val="008C2EB4"/>
    <w:rPr>
      <w:rFonts w:ascii="Times New Roman" w:eastAsia="Times New Roman" w:hAnsi="Times New Roman"/>
      <w:b/>
      <w:bCs/>
      <w:color w:val="000000"/>
      <w:spacing w:val="0"/>
      <w:w w:val="100"/>
      <w:position w:val="0"/>
      <w:sz w:val="17"/>
      <w:szCs w:val="17"/>
      <w:shd w:val="clear" w:color="auto" w:fill="FFFFFF"/>
      <w:lang w:val="fr-FR" w:eastAsia="fr-FR" w:bidi="fr-FR"/>
    </w:rPr>
  </w:style>
  <w:style w:type="character" w:customStyle="1" w:styleId="Corpsdutexte15Petitesmajuscules">
    <w:name w:val="Corps du texte (15) + Petites majuscules"/>
    <w:basedOn w:val="Corpsdutexte15"/>
    <w:rsid w:val="008C2EB4"/>
    <w:rPr>
      <w:rFonts w:ascii="Times New Roman" w:eastAsia="Times New Roman" w:hAnsi="Times New Roman" w:cs="Times New Roman"/>
      <w:b w:val="0"/>
      <w:bCs w:val="0"/>
      <w:i w:val="0"/>
      <w:iCs w:val="0"/>
      <w:smallCaps/>
      <w:strike w:val="0"/>
      <w:color w:val="000000"/>
      <w:spacing w:val="0"/>
      <w:w w:val="100"/>
      <w:position w:val="0"/>
      <w:sz w:val="20"/>
      <w:szCs w:val="20"/>
      <w:u w:val="none"/>
      <w:shd w:val="clear" w:color="auto" w:fill="FFFFFF"/>
      <w:lang w:val="fr-FR" w:eastAsia="fr-FR" w:bidi="fr-FR"/>
    </w:rPr>
  </w:style>
  <w:style w:type="character" w:customStyle="1" w:styleId="NotedebasdepageItalique">
    <w:name w:val="Note de bas de page + Italique"/>
    <w:basedOn w:val="Notedebasdepage0"/>
    <w:rsid w:val="008C2EB4"/>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En-tteoupieddepage10ptNonItaliqueEspacement1pt">
    <w:name w:val="En-tête ou pied de page + 10 pt;Non Italique;Espacement 1 pt"/>
    <w:basedOn w:val="En-tteoupieddepage"/>
    <w:rsid w:val="008C2EB4"/>
    <w:rPr>
      <w:rFonts w:ascii="Times New Roman" w:eastAsia="Times New Roman" w:hAnsi="Times New Roman" w:cs="Times New Roman"/>
      <w:b w:val="0"/>
      <w:bCs w:val="0"/>
      <w:i/>
      <w:iCs/>
      <w:smallCaps w:val="0"/>
      <w:strike w:val="0"/>
      <w:color w:val="000000"/>
      <w:spacing w:val="20"/>
      <w:w w:val="100"/>
      <w:position w:val="0"/>
      <w:sz w:val="20"/>
      <w:szCs w:val="20"/>
      <w:u w:val="none"/>
      <w:lang w:val="fr-FR" w:eastAsia="fr-FR" w:bidi="fr-FR"/>
    </w:rPr>
  </w:style>
  <w:style w:type="character" w:customStyle="1" w:styleId="En-tteoupieddepage10ptNonItaliqueEspacement0pt">
    <w:name w:val="En-tête ou pied de page + 10 pt;Non Italique;Espacement 0 pt"/>
    <w:basedOn w:val="En-tteoupieddepage"/>
    <w:rsid w:val="008C2EB4"/>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En-tteoupieddepage6GrasNonItaliqueEspacement0pt">
    <w:name w:val="En-tête ou pied de page (6) + Gras;Non Italique;Espacement 0 pt"/>
    <w:basedOn w:val="Policepardfaut"/>
    <w:rsid w:val="008C2EB4"/>
    <w:rPr>
      <w:rFonts w:ascii="Times New Roman" w:eastAsia="Times New Roman" w:hAnsi="Times New Roman" w:cs="Times New Roman"/>
      <w:b/>
      <w:bCs/>
      <w:i w:val="0"/>
      <w:iCs w:val="0"/>
      <w:smallCaps w:val="0"/>
      <w:strike w:val="0"/>
      <w:sz w:val="14"/>
      <w:szCs w:val="14"/>
      <w:u w:val="none"/>
    </w:rPr>
  </w:style>
  <w:style w:type="character" w:customStyle="1" w:styleId="En-tteoupieddepage610ptNonItaliqueEspacement0pt">
    <w:name w:val="En-tête ou pied de page (6) + 10 pt;Non Italique;Espacement 0 pt"/>
    <w:basedOn w:val="Policepardfaut"/>
    <w:rsid w:val="008C2EB4"/>
    <w:rPr>
      <w:rFonts w:ascii="Times New Roman" w:eastAsia="Times New Roman" w:hAnsi="Times New Roman" w:cs="Times New Roman"/>
      <w:b w:val="0"/>
      <w:bCs w:val="0"/>
      <w:i w:val="0"/>
      <w:iCs w:val="0"/>
      <w:smallCaps w:val="0"/>
      <w:strike w:val="0"/>
      <w:sz w:val="20"/>
      <w:szCs w:val="20"/>
      <w:u w:val="none"/>
    </w:rPr>
  </w:style>
  <w:style w:type="character" w:customStyle="1" w:styleId="En-tteoupieddepage6Espacement0pt">
    <w:name w:val="En-tête ou pied de page (6) + Espacement 0 pt"/>
    <w:basedOn w:val="Policepardfaut"/>
    <w:rsid w:val="008C2EB4"/>
    <w:rPr>
      <w:rFonts w:ascii="Times New Roman" w:eastAsia="Times New Roman" w:hAnsi="Times New Roman" w:cs="Times New Roman"/>
      <w:b w:val="0"/>
      <w:bCs w:val="0"/>
      <w:i/>
      <w:iCs/>
      <w:smallCaps w:val="0"/>
      <w:strike w:val="0"/>
      <w:spacing w:val="-10"/>
      <w:sz w:val="14"/>
      <w:szCs w:val="14"/>
      <w:u w:val="none"/>
    </w:rPr>
  </w:style>
  <w:style w:type="paragraph" w:customStyle="1" w:styleId="En-tte10">
    <w:name w:val="En-tête #1"/>
    <w:basedOn w:val="Normal"/>
    <w:link w:val="En-tte1"/>
    <w:rsid w:val="008C2EB4"/>
    <w:pPr>
      <w:widowControl w:val="0"/>
      <w:shd w:val="clear" w:color="auto" w:fill="FFFFFF"/>
      <w:spacing w:before="3120" w:after="60" w:line="0" w:lineRule="atLeast"/>
      <w:jc w:val="right"/>
      <w:outlineLvl w:val="0"/>
    </w:pPr>
    <w:rPr>
      <w:b/>
      <w:bCs/>
      <w:i/>
      <w:iCs/>
      <w:sz w:val="38"/>
      <w:szCs w:val="38"/>
      <w:lang w:val="fr-FR" w:eastAsia="fr-FR"/>
    </w:rPr>
  </w:style>
  <w:style w:type="paragraph" w:customStyle="1" w:styleId="Corpsdutexte40">
    <w:name w:val="Corps du texte (4)"/>
    <w:basedOn w:val="Normal"/>
    <w:link w:val="Corpsdutexte4"/>
    <w:rsid w:val="008C2EB4"/>
    <w:pPr>
      <w:widowControl w:val="0"/>
      <w:shd w:val="clear" w:color="auto" w:fill="FFFFFF"/>
      <w:spacing w:before="300" w:after="60" w:line="206" w:lineRule="exact"/>
      <w:ind w:hanging="731"/>
      <w:jc w:val="both"/>
    </w:pPr>
    <w:rPr>
      <w:sz w:val="19"/>
      <w:szCs w:val="19"/>
      <w:lang w:val="fr-FR" w:eastAsia="fr-FR"/>
    </w:rPr>
  </w:style>
  <w:style w:type="paragraph" w:customStyle="1" w:styleId="Corpsdutexte50">
    <w:name w:val="Corps du texte (5)"/>
    <w:basedOn w:val="Normal"/>
    <w:link w:val="Corpsdutexte5"/>
    <w:rsid w:val="008C2EB4"/>
    <w:pPr>
      <w:widowControl w:val="0"/>
      <w:shd w:val="clear" w:color="auto" w:fill="FFFFFF"/>
      <w:spacing w:before="60" w:after="60" w:line="206" w:lineRule="exact"/>
      <w:ind w:hanging="731"/>
      <w:jc w:val="both"/>
    </w:pPr>
    <w:rPr>
      <w:i/>
      <w:iCs/>
      <w:sz w:val="19"/>
      <w:szCs w:val="19"/>
      <w:lang w:val="fr-FR" w:eastAsia="fr-FR"/>
    </w:rPr>
  </w:style>
  <w:style w:type="paragraph" w:customStyle="1" w:styleId="Lgendedutableau0">
    <w:name w:val="Légende du tableau"/>
    <w:basedOn w:val="Normal"/>
    <w:link w:val="Lgendedutableau"/>
    <w:rsid w:val="008C2EB4"/>
    <w:pPr>
      <w:widowControl w:val="0"/>
      <w:shd w:val="clear" w:color="auto" w:fill="FFFFFF"/>
      <w:spacing w:line="240" w:lineRule="exact"/>
      <w:jc w:val="center"/>
    </w:pPr>
    <w:rPr>
      <w:b/>
      <w:bCs/>
      <w:sz w:val="22"/>
      <w:szCs w:val="22"/>
      <w:lang w:val="fr-FR" w:eastAsia="fr-FR"/>
    </w:rPr>
  </w:style>
  <w:style w:type="paragraph" w:customStyle="1" w:styleId="Lgendedutableau20">
    <w:name w:val="Légende du tableau (2)"/>
    <w:basedOn w:val="Normal"/>
    <w:link w:val="Lgendedutableau2"/>
    <w:rsid w:val="008C2EB4"/>
    <w:pPr>
      <w:widowControl w:val="0"/>
      <w:shd w:val="clear" w:color="auto" w:fill="FFFFFF"/>
      <w:spacing w:line="0" w:lineRule="atLeast"/>
      <w:ind w:firstLine="29"/>
    </w:pPr>
    <w:rPr>
      <w:sz w:val="17"/>
      <w:szCs w:val="17"/>
      <w:lang w:val="fr-FR" w:eastAsia="fr-FR"/>
    </w:rPr>
  </w:style>
  <w:style w:type="paragraph" w:customStyle="1" w:styleId="Lgendedutableau40">
    <w:name w:val="Légende du tableau (4)"/>
    <w:basedOn w:val="Normal"/>
    <w:link w:val="Lgendedutableau4"/>
    <w:rsid w:val="008C2EB4"/>
    <w:pPr>
      <w:widowControl w:val="0"/>
      <w:shd w:val="clear" w:color="auto" w:fill="FFFFFF"/>
      <w:spacing w:line="0" w:lineRule="atLeast"/>
      <w:ind w:firstLine="29"/>
    </w:pPr>
    <w:rPr>
      <w:b/>
      <w:bCs/>
      <w:sz w:val="18"/>
      <w:szCs w:val="18"/>
      <w:lang w:val="fr-FR" w:eastAsia="fr-FR"/>
    </w:rPr>
  </w:style>
  <w:style w:type="paragraph" w:customStyle="1" w:styleId="figtitre">
    <w:name w:val="fig titre"/>
    <w:basedOn w:val="Normal"/>
    <w:autoRedefine/>
    <w:rsid w:val="00191259"/>
    <w:pPr>
      <w:spacing w:before="120" w:after="120"/>
      <w:ind w:firstLine="0"/>
      <w:jc w:val="center"/>
    </w:pPr>
    <w:rPr>
      <w:color w:val="0000FF"/>
      <w:sz w:val="24"/>
    </w:rPr>
  </w:style>
  <w:style w:type="character" w:customStyle="1" w:styleId="Corpsdutexte48pt">
    <w:name w:val="Corps du texte (4) + 8 pt"/>
    <w:basedOn w:val="Corpsdutexte4"/>
    <w:rsid w:val="00FC161A"/>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fr-FR" w:eastAsia="fr-FR" w:bidi="fr-FR"/>
    </w:rPr>
  </w:style>
  <w:style w:type="character" w:customStyle="1" w:styleId="Corpsdutexte3NonItaliqueEspacement0pt">
    <w:name w:val="Corps du texte (3) + Non Italique;Espacement 0 pt"/>
    <w:basedOn w:val="Corpsdutexte3"/>
    <w:rsid w:val="00FC161A"/>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210ptGras">
    <w:name w:val="Corps du texte (2) + 10 pt;Gras"/>
    <w:basedOn w:val="Corpsdutexte2"/>
    <w:rsid w:val="00FC161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128ptNonItaliqueEspacement0pt">
    <w:name w:val="Corps du texte (12) + 8 pt;Non Italique;Espacement 0 pt"/>
    <w:basedOn w:val="Policepardfaut"/>
    <w:rsid w:val="00FC161A"/>
    <w:rPr>
      <w:rFonts w:ascii="Times New Roman" w:eastAsia="Times New Roman" w:hAnsi="Times New Roman" w:cs="Times New Roman"/>
      <w:b/>
      <w:bCs/>
      <w:i w:val="0"/>
      <w:iCs w:val="0"/>
      <w:smallCaps w:val="0"/>
      <w:strike w:val="0"/>
      <w:sz w:val="16"/>
      <w:szCs w:val="16"/>
      <w:u w:val="none"/>
    </w:rPr>
  </w:style>
  <w:style w:type="character" w:customStyle="1" w:styleId="Corpsdutexte12NonGrasNonItaliqueEspacement0pt">
    <w:name w:val="Corps du texte (12) + Non Gras;Non Italique;Espacement 0 pt"/>
    <w:basedOn w:val="Policepardfaut"/>
    <w:rsid w:val="00FC161A"/>
    <w:rPr>
      <w:rFonts w:ascii="Times New Roman" w:eastAsia="Times New Roman" w:hAnsi="Times New Roman" w:cs="Times New Roman"/>
      <w:b w:val="0"/>
      <w:bCs w:val="0"/>
      <w:i w:val="0"/>
      <w:iCs w:val="0"/>
      <w:smallCaps w:val="0"/>
      <w:strike w:val="0"/>
      <w:sz w:val="15"/>
      <w:szCs w:val="15"/>
      <w:u w:val="none"/>
    </w:rPr>
  </w:style>
  <w:style w:type="character" w:customStyle="1" w:styleId="En-tte210ptNonItalique">
    <w:name w:val="En-tête #2 + 10 pt;Non Italique"/>
    <w:basedOn w:val="En-tte2"/>
    <w:rsid w:val="00FC161A"/>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fr-FR" w:eastAsia="fr-FR" w:bidi="fr-FR"/>
    </w:rPr>
  </w:style>
  <w:style w:type="character" w:customStyle="1" w:styleId="Corpsdutexte15NonItalique">
    <w:name w:val="Corps du texte (15) + Non Italique"/>
    <w:basedOn w:val="Corpsdutexte15"/>
    <w:rsid w:val="00FC161A"/>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32">
    <w:name w:val="Corps du texte (32)_"/>
    <w:basedOn w:val="Policepardfaut"/>
    <w:link w:val="Corpsdutexte320"/>
    <w:rsid w:val="00FC161A"/>
    <w:rPr>
      <w:rFonts w:ascii="Times New Roman" w:eastAsia="Times New Roman" w:hAnsi="Times New Roman"/>
      <w:spacing w:val="20"/>
      <w:sz w:val="16"/>
      <w:szCs w:val="16"/>
      <w:shd w:val="clear" w:color="auto" w:fill="FFFFFF"/>
    </w:rPr>
  </w:style>
  <w:style w:type="character" w:customStyle="1" w:styleId="Corpsdutexte32Petitesmajuscules">
    <w:name w:val="Corps du texte (32) + Petites majuscules"/>
    <w:basedOn w:val="Corpsdutexte32"/>
    <w:rsid w:val="00FC161A"/>
    <w:rPr>
      <w:rFonts w:ascii="Times New Roman" w:eastAsia="Times New Roman" w:hAnsi="Times New Roman"/>
      <w:smallCaps/>
      <w:color w:val="000000"/>
      <w:spacing w:val="20"/>
      <w:w w:val="100"/>
      <w:position w:val="0"/>
      <w:sz w:val="16"/>
      <w:szCs w:val="16"/>
      <w:shd w:val="clear" w:color="auto" w:fill="FFFFFF"/>
      <w:lang w:val="fr-FR" w:eastAsia="fr-FR" w:bidi="fr-FR"/>
    </w:rPr>
  </w:style>
  <w:style w:type="character" w:customStyle="1" w:styleId="Corpsdutexte33">
    <w:name w:val="Corps du texte (33)_"/>
    <w:basedOn w:val="Policepardfaut"/>
    <w:link w:val="Corpsdutexte330"/>
    <w:rsid w:val="00FC161A"/>
    <w:rPr>
      <w:rFonts w:ascii="Times New Roman" w:eastAsia="Times New Roman" w:hAnsi="Times New Roman"/>
      <w:spacing w:val="20"/>
      <w:sz w:val="23"/>
      <w:szCs w:val="23"/>
      <w:shd w:val="clear" w:color="auto" w:fill="FFFFFF"/>
    </w:rPr>
  </w:style>
  <w:style w:type="character" w:customStyle="1" w:styleId="Corpsdutexte3311ptItaliqueEspacement0pt">
    <w:name w:val="Corps du texte (33) + 11 pt;Italique;Espacement 0 pt"/>
    <w:basedOn w:val="Corpsdutexte33"/>
    <w:rsid w:val="00FC161A"/>
    <w:rPr>
      <w:rFonts w:ascii="Times New Roman" w:eastAsia="Times New Roman" w:hAnsi="Times New Roman"/>
      <w:i/>
      <w:iCs/>
      <w:color w:val="000000"/>
      <w:spacing w:val="0"/>
      <w:w w:val="100"/>
      <w:position w:val="0"/>
      <w:sz w:val="22"/>
      <w:szCs w:val="22"/>
      <w:shd w:val="clear" w:color="auto" w:fill="FFFFFF"/>
      <w:lang w:val="fr-FR" w:eastAsia="fr-FR" w:bidi="fr-FR"/>
    </w:rPr>
  </w:style>
  <w:style w:type="character" w:customStyle="1" w:styleId="Corpsdutexte180">
    <w:name w:val="Corps du texte (18)_"/>
    <w:basedOn w:val="Policepardfaut"/>
    <w:rsid w:val="00FC161A"/>
    <w:rPr>
      <w:rFonts w:ascii="Times New Roman" w:eastAsia="Times New Roman" w:hAnsi="Times New Roman" w:cs="Times New Roman"/>
      <w:b w:val="0"/>
      <w:bCs w:val="0"/>
      <w:i/>
      <w:iCs/>
      <w:smallCaps w:val="0"/>
      <w:strike w:val="0"/>
      <w:spacing w:val="30"/>
      <w:sz w:val="30"/>
      <w:szCs w:val="30"/>
      <w:u w:val="none"/>
    </w:rPr>
  </w:style>
  <w:style w:type="character" w:customStyle="1" w:styleId="En-tteoupieddepage2ItaliqueEspacement0pt">
    <w:name w:val="En-tête ou pied de page (2) + Italique;Espacement 0 pt"/>
    <w:basedOn w:val="Policepardfaut"/>
    <w:rsid w:val="00FC161A"/>
    <w:rPr>
      <w:rFonts w:ascii="Times New Roman" w:eastAsia="Times New Roman" w:hAnsi="Times New Roman" w:cs="Times New Roman"/>
      <w:b w:val="0"/>
      <w:bCs w:val="0"/>
      <w:i/>
      <w:iCs/>
      <w:smallCaps w:val="0"/>
      <w:strike w:val="0"/>
      <w:spacing w:val="10"/>
      <w:sz w:val="17"/>
      <w:szCs w:val="17"/>
      <w:u w:val="none"/>
    </w:rPr>
  </w:style>
  <w:style w:type="character" w:customStyle="1" w:styleId="Corpsdutexte210ptGrasPetitesmajusculesEspacement0pt">
    <w:name w:val="Corps du texte (2) + 10 pt;Gras;Petites majuscules;Espacement 0 pt"/>
    <w:basedOn w:val="Corpsdutexte2"/>
    <w:rsid w:val="00FC161A"/>
    <w:rPr>
      <w:rFonts w:ascii="Times New Roman" w:eastAsia="Times New Roman" w:hAnsi="Times New Roman" w:cs="Times New Roman"/>
      <w:b/>
      <w:bCs/>
      <w:i w:val="0"/>
      <w:iCs w:val="0"/>
      <w:smallCaps/>
      <w:strike w:val="0"/>
      <w:color w:val="000000"/>
      <w:spacing w:val="-10"/>
      <w:w w:val="100"/>
      <w:position w:val="0"/>
      <w:sz w:val="20"/>
      <w:szCs w:val="20"/>
      <w:u w:val="single"/>
      <w:shd w:val="clear" w:color="auto" w:fill="FFFFFF"/>
      <w:lang w:val="fr-FR" w:eastAsia="fr-FR" w:bidi="fr-FR"/>
    </w:rPr>
  </w:style>
  <w:style w:type="character" w:customStyle="1" w:styleId="Corpsdutexte21">
    <w:name w:val="Corps du texte (21)_"/>
    <w:basedOn w:val="Policepardfaut"/>
    <w:link w:val="Corpsdutexte210"/>
    <w:rsid w:val="00FC161A"/>
    <w:rPr>
      <w:rFonts w:ascii="Times New Roman" w:eastAsia="Times New Roman" w:hAnsi="Times New Roman"/>
      <w:b/>
      <w:bCs/>
      <w:sz w:val="19"/>
      <w:szCs w:val="19"/>
      <w:shd w:val="clear" w:color="auto" w:fill="FFFFFF"/>
    </w:rPr>
  </w:style>
  <w:style w:type="character" w:customStyle="1" w:styleId="Corpsdutexte22">
    <w:name w:val="Corps du texte (22)"/>
    <w:basedOn w:val="Policepardfaut"/>
    <w:rsid w:val="00FC161A"/>
    <w:rPr>
      <w:rFonts w:ascii="Times New Roman" w:eastAsia="Times New Roman" w:hAnsi="Times New Roman" w:cs="Times New Roman"/>
      <w:b/>
      <w:bCs/>
      <w:i w:val="0"/>
      <w:iCs w:val="0"/>
      <w:smallCaps w:val="0"/>
      <w:strike w:val="0"/>
      <w:sz w:val="16"/>
      <w:szCs w:val="16"/>
      <w:u w:val="none"/>
    </w:rPr>
  </w:style>
  <w:style w:type="character" w:customStyle="1" w:styleId="Corpsdutexte22NonGras">
    <w:name w:val="Corps du texte (22) + Non Gras"/>
    <w:basedOn w:val="Policepardfaut"/>
    <w:rsid w:val="00FC161A"/>
    <w:rPr>
      <w:rFonts w:ascii="Times New Roman" w:eastAsia="Times New Roman" w:hAnsi="Times New Roman" w:cs="Times New Roman"/>
      <w:b w:val="0"/>
      <w:bCs w:val="0"/>
      <w:i w:val="0"/>
      <w:iCs w:val="0"/>
      <w:smallCaps w:val="0"/>
      <w:strike w:val="0"/>
      <w:sz w:val="16"/>
      <w:szCs w:val="16"/>
      <w:u w:val="none"/>
    </w:rPr>
  </w:style>
  <w:style w:type="character" w:customStyle="1" w:styleId="Corpsdutexte22Italique">
    <w:name w:val="Corps du texte (22) + Italique"/>
    <w:basedOn w:val="Policepardfaut"/>
    <w:rsid w:val="00FC161A"/>
    <w:rPr>
      <w:rFonts w:ascii="Times New Roman" w:eastAsia="Times New Roman" w:hAnsi="Times New Roman" w:cs="Times New Roman"/>
      <w:b/>
      <w:bCs/>
      <w:i/>
      <w:iCs/>
      <w:smallCaps w:val="0"/>
      <w:strike w:val="0"/>
      <w:sz w:val="16"/>
      <w:szCs w:val="16"/>
      <w:u w:val="none"/>
    </w:rPr>
  </w:style>
  <w:style w:type="character" w:customStyle="1" w:styleId="Corpsdutexte410ptGras">
    <w:name w:val="Corps du texte (4) + 10 pt;Gras"/>
    <w:basedOn w:val="Corpsdutexte4"/>
    <w:rsid w:val="00FC161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375ptGrasNonItaliqueEspacement0pt">
    <w:name w:val="Corps du texte (3) + 7.5 pt;Gras;Non Italique;Espacement 0 pt"/>
    <w:basedOn w:val="Corpsdutexte3"/>
    <w:rsid w:val="00FC161A"/>
    <w:rPr>
      <w:rFonts w:ascii="Times New Roman" w:eastAsia="Times New Roman" w:hAnsi="Times New Roman" w:cs="Times New Roman"/>
      <w:b/>
      <w:bCs/>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395ptEspacement0pt">
    <w:name w:val="Corps du texte (3) + 9.5 pt;Espacement 0 pt"/>
    <w:basedOn w:val="Corpsdutexte3"/>
    <w:rsid w:val="00FC161A"/>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311ptEspacement0pt">
    <w:name w:val="Corps du texte (3) + 11 pt;Espacement 0 pt"/>
    <w:basedOn w:val="Corpsdutexte3"/>
    <w:rsid w:val="00FC161A"/>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fr-FR" w:eastAsia="fr-FR" w:bidi="fr-FR"/>
    </w:rPr>
  </w:style>
  <w:style w:type="character" w:customStyle="1" w:styleId="Corpsdutexte27NonItalique">
    <w:name w:val="Corps du texte (27) + Non Italique"/>
    <w:basedOn w:val="Policepardfaut"/>
    <w:rsid w:val="00FC161A"/>
    <w:rPr>
      <w:rFonts w:ascii="Times New Roman" w:eastAsia="Times New Roman" w:hAnsi="Times New Roman" w:cs="Times New Roman"/>
      <w:b/>
      <w:bCs/>
      <w:i w:val="0"/>
      <w:iCs w:val="0"/>
      <w:smallCaps w:val="0"/>
      <w:strike w:val="0"/>
      <w:sz w:val="16"/>
      <w:szCs w:val="16"/>
      <w:u w:val="none"/>
    </w:rPr>
  </w:style>
  <w:style w:type="character" w:customStyle="1" w:styleId="Corpsdutexte27NonGrasNonItalique">
    <w:name w:val="Corps du texte (27) + Non Gras;Non Italique"/>
    <w:basedOn w:val="Policepardfaut"/>
    <w:rsid w:val="00FC161A"/>
    <w:rPr>
      <w:rFonts w:ascii="Times New Roman" w:eastAsia="Times New Roman" w:hAnsi="Times New Roman" w:cs="Times New Roman"/>
      <w:b w:val="0"/>
      <w:bCs w:val="0"/>
      <w:i w:val="0"/>
      <w:iCs w:val="0"/>
      <w:smallCaps w:val="0"/>
      <w:strike w:val="0"/>
      <w:sz w:val="16"/>
      <w:szCs w:val="16"/>
      <w:u w:val="none"/>
    </w:rPr>
  </w:style>
  <w:style w:type="character" w:customStyle="1" w:styleId="Corpsdutexte28">
    <w:name w:val="Corps du texte (28)_"/>
    <w:basedOn w:val="Policepardfaut"/>
    <w:link w:val="Corpsdutexte280"/>
    <w:rsid w:val="00FC161A"/>
    <w:rPr>
      <w:rFonts w:ascii="Times New Roman" w:eastAsia="Times New Roman" w:hAnsi="Times New Roman"/>
      <w:b/>
      <w:bCs/>
      <w:sz w:val="16"/>
      <w:szCs w:val="16"/>
      <w:shd w:val="clear" w:color="auto" w:fill="FFFFFF"/>
    </w:rPr>
  </w:style>
  <w:style w:type="character" w:customStyle="1" w:styleId="En-tteoupieddepageNonItaliqueEspacement0pt">
    <w:name w:val="En-tête ou pied de page + Non Italique;Espacement 0 pt"/>
    <w:basedOn w:val="En-tteoupieddepage"/>
    <w:rsid w:val="00FC161A"/>
    <w:rPr>
      <w:rFonts w:ascii="Times New Roman" w:eastAsia="Times New Roman" w:hAnsi="Times New Roman" w:cs="Times New Roman"/>
      <w:b w:val="0"/>
      <w:bCs w:val="0"/>
      <w:i/>
      <w:iCs/>
      <w:smallCaps w:val="0"/>
      <w:strike w:val="0"/>
      <w:color w:val="000000"/>
      <w:spacing w:val="0"/>
      <w:w w:val="100"/>
      <w:position w:val="0"/>
      <w:sz w:val="17"/>
      <w:szCs w:val="17"/>
      <w:u w:val="none"/>
      <w:lang w:val="fr-FR" w:eastAsia="fr-FR" w:bidi="fr-FR"/>
    </w:rPr>
  </w:style>
  <w:style w:type="character" w:customStyle="1" w:styleId="Corpsdutexte710ptNonGras">
    <w:name w:val="Corps du texte (7) + 10 pt;Non Gras"/>
    <w:basedOn w:val="Corpsdutexte7"/>
    <w:rsid w:val="00FC161A"/>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En-tte285ptNonGrasEspacement0pt">
    <w:name w:val="En-tête #2 + 8.5 pt;Non Gras;Espacement 0 pt"/>
    <w:basedOn w:val="En-tte2"/>
    <w:rsid w:val="00FC161A"/>
    <w:rPr>
      <w:rFonts w:ascii="Times New Roman" w:eastAsia="Times New Roman" w:hAnsi="Times New Roman" w:cs="Times New Roman"/>
      <w:b w:val="0"/>
      <w:bCs w:val="0"/>
      <w:i/>
      <w:iCs/>
      <w:smallCaps w:val="0"/>
      <w:strike w:val="0"/>
      <w:color w:val="000000"/>
      <w:spacing w:val="10"/>
      <w:w w:val="100"/>
      <w:position w:val="0"/>
      <w:sz w:val="17"/>
      <w:szCs w:val="17"/>
      <w:u w:val="none"/>
      <w:shd w:val="clear" w:color="auto" w:fill="FFFFFF"/>
      <w:lang w:val="fr-FR" w:eastAsia="fr-FR" w:bidi="fr-FR"/>
    </w:rPr>
  </w:style>
  <w:style w:type="character" w:customStyle="1" w:styleId="Corpsdutexte2ItaliqueEspacement-1pt">
    <w:name w:val="Corps du texte (2) + Italique;Espacement -1 pt"/>
    <w:basedOn w:val="Corpsdutexte2"/>
    <w:rsid w:val="00FC161A"/>
    <w:rPr>
      <w:rFonts w:ascii="Times New Roman" w:eastAsia="Times New Roman" w:hAnsi="Times New Roman" w:cs="Times New Roman"/>
      <w:b w:val="0"/>
      <w:bCs w:val="0"/>
      <w:i/>
      <w:iCs/>
      <w:smallCaps w:val="0"/>
      <w:strike w:val="0"/>
      <w:color w:val="000000"/>
      <w:spacing w:val="-20"/>
      <w:w w:val="100"/>
      <w:position w:val="0"/>
      <w:sz w:val="22"/>
      <w:szCs w:val="22"/>
      <w:u w:val="none"/>
      <w:shd w:val="clear" w:color="auto" w:fill="FFFFFF"/>
      <w:lang w:val="fr-FR" w:eastAsia="fr-FR" w:bidi="fr-FR"/>
    </w:rPr>
  </w:style>
  <w:style w:type="character" w:customStyle="1" w:styleId="Corpsdutexte29">
    <w:name w:val="Corps du texte (29)_"/>
    <w:basedOn w:val="Policepardfaut"/>
    <w:link w:val="Corpsdutexte290"/>
    <w:rsid w:val="00FC161A"/>
    <w:rPr>
      <w:rFonts w:ascii="Times New Roman" w:eastAsia="Times New Roman" w:hAnsi="Times New Roman"/>
      <w:i/>
      <w:iCs/>
      <w:sz w:val="16"/>
      <w:szCs w:val="16"/>
      <w:shd w:val="clear" w:color="auto" w:fill="FFFFFF"/>
    </w:rPr>
  </w:style>
  <w:style w:type="paragraph" w:customStyle="1" w:styleId="Corpsdutexte320">
    <w:name w:val="Corps du texte (32)"/>
    <w:basedOn w:val="Normal"/>
    <w:link w:val="Corpsdutexte32"/>
    <w:rsid w:val="00FC161A"/>
    <w:pPr>
      <w:widowControl w:val="0"/>
      <w:shd w:val="clear" w:color="auto" w:fill="FFFFFF"/>
      <w:spacing w:line="91" w:lineRule="exact"/>
      <w:ind w:hanging="5"/>
      <w:jc w:val="both"/>
    </w:pPr>
    <w:rPr>
      <w:spacing w:val="20"/>
      <w:sz w:val="16"/>
      <w:szCs w:val="16"/>
      <w:lang w:val="fr-FR" w:eastAsia="fr-FR"/>
    </w:rPr>
  </w:style>
  <w:style w:type="paragraph" w:customStyle="1" w:styleId="Corpsdutexte330">
    <w:name w:val="Corps du texte (33)"/>
    <w:basedOn w:val="Normal"/>
    <w:link w:val="Corpsdutexte33"/>
    <w:rsid w:val="00FC161A"/>
    <w:pPr>
      <w:widowControl w:val="0"/>
      <w:shd w:val="clear" w:color="auto" w:fill="FFFFFF"/>
      <w:spacing w:line="91" w:lineRule="exact"/>
      <w:ind w:hanging="5"/>
      <w:jc w:val="both"/>
    </w:pPr>
    <w:rPr>
      <w:spacing w:val="20"/>
      <w:sz w:val="23"/>
      <w:szCs w:val="23"/>
      <w:lang w:val="fr-FR" w:eastAsia="fr-FR"/>
    </w:rPr>
  </w:style>
  <w:style w:type="paragraph" w:customStyle="1" w:styleId="Corpsdutexte210">
    <w:name w:val="Corps du texte (21)"/>
    <w:basedOn w:val="Normal"/>
    <w:link w:val="Corpsdutexte21"/>
    <w:rsid w:val="00FC161A"/>
    <w:pPr>
      <w:widowControl w:val="0"/>
      <w:shd w:val="clear" w:color="auto" w:fill="FFFFFF"/>
      <w:spacing w:before="660" w:after="360" w:line="0" w:lineRule="atLeast"/>
      <w:ind w:firstLine="61"/>
      <w:jc w:val="both"/>
    </w:pPr>
    <w:rPr>
      <w:b/>
      <w:bCs/>
      <w:sz w:val="19"/>
      <w:szCs w:val="19"/>
      <w:lang w:val="fr-FR" w:eastAsia="fr-FR"/>
    </w:rPr>
  </w:style>
  <w:style w:type="paragraph" w:customStyle="1" w:styleId="Corpsdutexte280">
    <w:name w:val="Corps du texte (28)"/>
    <w:basedOn w:val="Normal"/>
    <w:link w:val="Corpsdutexte28"/>
    <w:rsid w:val="00FC161A"/>
    <w:pPr>
      <w:widowControl w:val="0"/>
      <w:shd w:val="clear" w:color="auto" w:fill="FFFFFF"/>
      <w:spacing w:line="0" w:lineRule="atLeast"/>
      <w:ind w:firstLine="29"/>
      <w:jc w:val="both"/>
    </w:pPr>
    <w:rPr>
      <w:b/>
      <w:bCs/>
      <w:sz w:val="16"/>
      <w:szCs w:val="16"/>
      <w:lang w:val="fr-FR" w:eastAsia="fr-FR"/>
    </w:rPr>
  </w:style>
  <w:style w:type="paragraph" w:customStyle="1" w:styleId="Corpsdutexte290">
    <w:name w:val="Corps du texte (29)"/>
    <w:basedOn w:val="Normal"/>
    <w:link w:val="Corpsdutexte29"/>
    <w:rsid w:val="00FC161A"/>
    <w:pPr>
      <w:widowControl w:val="0"/>
      <w:shd w:val="clear" w:color="auto" w:fill="FFFFFF"/>
      <w:spacing w:line="0" w:lineRule="atLeast"/>
      <w:ind w:firstLine="29"/>
      <w:jc w:val="both"/>
    </w:pPr>
    <w:rPr>
      <w:i/>
      <w:iCs/>
      <w:sz w:val="16"/>
      <w:szCs w:val="16"/>
      <w:lang w:val="fr-FR" w:eastAsia="fr-FR"/>
    </w:rPr>
  </w:style>
  <w:style w:type="character" w:customStyle="1" w:styleId="En-tte119ptItaliquechelle100">
    <w:name w:val="En-tête #1 + 19 pt;Italique;Échelle 100%"/>
    <w:basedOn w:val="En-tte1"/>
    <w:rsid w:val="00E64A4B"/>
    <w:rPr>
      <w:rFonts w:ascii="Times New Roman" w:eastAsia="Times New Roman" w:hAnsi="Times New Roman" w:cs="Times New Roman"/>
      <w:b w:val="0"/>
      <w:bCs w:val="0"/>
      <w:i w:val="0"/>
      <w:iCs w:val="0"/>
      <w:smallCaps w:val="0"/>
      <w:strike w:val="0"/>
      <w:color w:val="000000"/>
      <w:spacing w:val="0"/>
      <w:w w:val="100"/>
      <w:position w:val="0"/>
      <w:sz w:val="38"/>
      <w:szCs w:val="38"/>
      <w:u w:val="none"/>
      <w:shd w:val="clear" w:color="auto" w:fill="FFFFFF"/>
      <w:lang w:val="fr-FR" w:eastAsia="fr-FR" w:bidi="fr-FR"/>
    </w:rPr>
  </w:style>
  <w:style w:type="character" w:customStyle="1" w:styleId="En-tteoupieddepage2Espacement0pt">
    <w:name w:val="En-tête ou pied de page (2) + Espacement 0 pt"/>
    <w:basedOn w:val="Policepardfaut"/>
    <w:rsid w:val="00E64A4B"/>
    <w:rPr>
      <w:rFonts w:ascii="Times New Roman" w:eastAsia="Times New Roman" w:hAnsi="Times New Roman" w:cs="Times New Roman"/>
      <w:b w:val="0"/>
      <w:bCs w:val="0"/>
      <w:i w:val="0"/>
      <w:iCs w:val="0"/>
      <w:smallCaps w:val="0"/>
      <w:strike w:val="0"/>
      <w:spacing w:val="-10"/>
      <w:sz w:val="16"/>
      <w:szCs w:val="16"/>
      <w:u w:val="none"/>
    </w:rPr>
  </w:style>
  <w:style w:type="character" w:customStyle="1" w:styleId="Corpsdutexte5Italique">
    <w:name w:val="Corps du texte (5) + Italique"/>
    <w:basedOn w:val="Corpsdutexte5"/>
    <w:rsid w:val="00E64A4B"/>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4NonItalique">
    <w:name w:val="Corps du texte (4) + Non Italique"/>
    <w:basedOn w:val="Corpsdutexte4"/>
    <w:rsid w:val="00E64A4B"/>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fr-FR" w:eastAsia="fr-FR" w:bidi="fr-FR"/>
    </w:rPr>
  </w:style>
  <w:style w:type="character" w:customStyle="1" w:styleId="En-tteoupieddepage3">
    <w:name w:val="En-tête ou pied de page (3)_"/>
    <w:basedOn w:val="Policepardfaut"/>
    <w:link w:val="En-tteoupieddepage30"/>
    <w:rsid w:val="00E64A4B"/>
    <w:rPr>
      <w:rFonts w:ascii="Times New Roman" w:eastAsia="Times New Roman" w:hAnsi="Times New Roman"/>
      <w:sz w:val="28"/>
      <w:szCs w:val="28"/>
      <w:shd w:val="clear" w:color="auto" w:fill="FFFFFF"/>
    </w:rPr>
  </w:style>
  <w:style w:type="character" w:customStyle="1" w:styleId="Corpsdutexte2Petitesmajuscules">
    <w:name w:val="Corps du texte (2) + Petites majuscules"/>
    <w:basedOn w:val="Corpsdutexte2"/>
    <w:rsid w:val="00E64A4B"/>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fr-FR" w:eastAsia="fr-FR" w:bidi="fr-FR"/>
    </w:rPr>
  </w:style>
  <w:style w:type="character" w:customStyle="1" w:styleId="Corpsdutexte12NonGras">
    <w:name w:val="Corps du texte (12) + Non Gras"/>
    <w:basedOn w:val="Corpsdutexte12"/>
    <w:rsid w:val="00E64A4B"/>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fr-FR" w:eastAsia="fr-FR" w:bidi="fr-FR"/>
    </w:rPr>
  </w:style>
  <w:style w:type="character" w:customStyle="1" w:styleId="Corpsdutexte511pt">
    <w:name w:val="Corps du texte (5) + 11 pt"/>
    <w:basedOn w:val="Corpsdutexte5"/>
    <w:rsid w:val="00E64A4B"/>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fr-FR" w:eastAsia="fr-FR" w:bidi="fr-FR"/>
    </w:rPr>
  </w:style>
  <w:style w:type="character" w:customStyle="1" w:styleId="Corpsdutexte310ptGrasNonItaliqueEspacement0pt">
    <w:name w:val="Corps du texte (3) + 10 pt;Gras;Non Italique;Espacement 0 pt"/>
    <w:basedOn w:val="Corpsdutexte3"/>
    <w:rsid w:val="00E64A4B"/>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Corpsdutexte395ptGrasEspacement1pt">
    <w:name w:val="Corps du texte (3) + 9.5 pt;Gras;Espacement 1 pt"/>
    <w:basedOn w:val="Corpsdutexte3"/>
    <w:rsid w:val="00E64A4B"/>
    <w:rPr>
      <w:rFonts w:ascii="Times New Roman" w:eastAsia="Times New Roman" w:hAnsi="Times New Roman" w:cs="Times New Roman"/>
      <w:b/>
      <w:bCs/>
      <w:i/>
      <w:iCs/>
      <w:smallCaps w:val="0"/>
      <w:strike w:val="0"/>
      <w:color w:val="000000"/>
      <w:spacing w:val="20"/>
      <w:w w:val="100"/>
      <w:position w:val="0"/>
      <w:sz w:val="19"/>
      <w:szCs w:val="19"/>
      <w:u w:val="none"/>
      <w:shd w:val="clear" w:color="auto" w:fill="FFFFFF"/>
      <w:lang w:val="fr-FR" w:eastAsia="fr-FR" w:bidi="fr-FR"/>
    </w:rPr>
  </w:style>
  <w:style w:type="character" w:customStyle="1" w:styleId="Corpsdutexte3Exact">
    <w:name w:val="Corps du texte (3) Exact"/>
    <w:basedOn w:val="Policepardfaut"/>
    <w:rsid w:val="00E64A4B"/>
    <w:rPr>
      <w:rFonts w:ascii="Times New Roman" w:eastAsia="Times New Roman" w:hAnsi="Times New Roman" w:cs="Times New Roman"/>
      <w:b w:val="0"/>
      <w:bCs w:val="0"/>
      <w:i/>
      <w:iCs/>
      <w:smallCaps w:val="0"/>
      <w:strike w:val="0"/>
      <w:spacing w:val="10"/>
      <w:sz w:val="16"/>
      <w:szCs w:val="16"/>
      <w:u w:val="none"/>
    </w:rPr>
  </w:style>
  <w:style w:type="character" w:customStyle="1" w:styleId="LgendedutableauExact">
    <w:name w:val="Légende du tableau Exact"/>
    <w:basedOn w:val="Policepardfaut"/>
    <w:rsid w:val="00E64A4B"/>
    <w:rPr>
      <w:rFonts w:ascii="Times New Roman" w:eastAsia="Times New Roman" w:hAnsi="Times New Roman" w:cs="Times New Roman"/>
      <w:b w:val="0"/>
      <w:bCs w:val="0"/>
      <w:i w:val="0"/>
      <w:iCs w:val="0"/>
      <w:smallCaps w:val="0"/>
      <w:strike w:val="0"/>
      <w:sz w:val="17"/>
      <w:szCs w:val="17"/>
      <w:u w:val="none"/>
    </w:rPr>
  </w:style>
  <w:style w:type="character" w:customStyle="1" w:styleId="Corpsdutexte118ptItaliqueEspacement0pt">
    <w:name w:val="Corps du texte (11) + 8 pt;Italique;Espacement 0 pt"/>
    <w:basedOn w:val="Corpsdutexte11"/>
    <w:rsid w:val="00E64A4B"/>
    <w:rPr>
      <w:rFonts w:ascii="Times New Roman" w:eastAsia="Times New Roman" w:hAnsi="Times New Roman" w:cs="Times New Roman"/>
      <w:b w:val="0"/>
      <w:bCs w:val="0"/>
      <w:i w:val="0"/>
      <w:iCs w:val="0"/>
      <w:smallCaps w:val="0"/>
      <w:strike w:val="0"/>
      <w:color w:val="000000"/>
      <w:spacing w:val="10"/>
      <w:w w:val="100"/>
      <w:position w:val="0"/>
      <w:sz w:val="16"/>
      <w:szCs w:val="16"/>
      <w:u w:val="none"/>
      <w:shd w:val="clear" w:color="auto" w:fill="FFFFFF"/>
      <w:lang w:val="fr-FR" w:eastAsia="fr-FR" w:bidi="fr-FR"/>
    </w:rPr>
  </w:style>
  <w:style w:type="character" w:customStyle="1" w:styleId="Corpsdutexte118pt">
    <w:name w:val="Corps du texte (11) + 8 pt"/>
    <w:basedOn w:val="Corpsdutexte11"/>
    <w:rsid w:val="00E64A4B"/>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fr-FR" w:eastAsia="fr-FR" w:bidi="fr-FR"/>
    </w:rPr>
  </w:style>
  <w:style w:type="character" w:customStyle="1" w:styleId="Corpsdutexte15Italique">
    <w:name w:val="Corps du texte (15) + Italique"/>
    <w:basedOn w:val="Corpsdutexte15"/>
    <w:rsid w:val="00E64A4B"/>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fr-FR" w:eastAsia="fr-FR" w:bidi="fr-FR"/>
    </w:rPr>
  </w:style>
  <w:style w:type="character" w:customStyle="1" w:styleId="Corpsdutexte511ptItalique">
    <w:name w:val="Corps du texte (5) + 11 pt;Italique"/>
    <w:basedOn w:val="Corpsdutexte5"/>
    <w:rsid w:val="00E64A4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Corpsdutexte59ptGras">
    <w:name w:val="Corps du texte (5) + 9 pt;Gras"/>
    <w:basedOn w:val="Corpsdutexte5"/>
    <w:rsid w:val="00E64A4B"/>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fr-FR" w:eastAsia="fr-FR" w:bidi="fr-FR"/>
    </w:rPr>
  </w:style>
  <w:style w:type="character" w:customStyle="1" w:styleId="Corpsdutexte575ptGras">
    <w:name w:val="Corps du texte (5) + 7.5 pt;Gras"/>
    <w:basedOn w:val="Corpsdutexte5"/>
    <w:rsid w:val="00E64A4B"/>
    <w:rPr>
      <w:rFonts w:ascii="Times New Roman" w:eastAsia="Times New Roman" w:hAnsi="Times New Roman" w:cs="Times New Roman"/>
      <w:b/>
      <w:bCs/>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585ptGrasItalique">
    <w:name w:val="Corps du texte (5) + 8.5 pt;Gras;Italique"/>
    <w:basedOn w:val="Corpsdutexte5"/>
    <w:rsid w:val="00E64A4B"/>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585pt">
    <w:name w:val="Corps du texte (5) + 8.5 pt"/>
    <w:basedOn w:val="Corpsdutexte5"/>
    <w:rsid w:val="00E64A4B"/>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fr-FR" w:eastAsia="fr-FR" w:bidi="fr-FR"/>
    </w:rPr>
  </w:style>
  <w:style w:type="paragraph" w:customStyle="1" w:styleId="En-tteoupieddepage30">
    <w:name w:val="En-tête ou pied de page (3)"/>
    <w:basedOn w:val="Normal"/>
    <w:link w:val="En-tteoupieddepage3"/>
    <w:rsid w:val="00E64A4B"/>
    <w:pPr>
      <w:widowControl w:val="0"/>
      <w:shd w:val="clear" w:color="auto" w:fill="FFFFFF"/>
      <w:spacing w:line="0" w:lineRule="atLeast"/>
      <w:ind w:firstLine="101"/>
      <w:jc w:val="both"/>
    </w:pPr>
    <w:rPr>
      <w:szCs w:val="28"/>
      <w:lang w:val="fr-FR" w:eastAsia="fr-FR"/>
    </w:rPr>
  </w:style>
  <w:style w:type="paragraph" w:customStyle="1" w:styleId="auteurst">
    <w:name w:val="auteur st"/>
    <w:basedOn w:val="Normal"/>
    <w:autoRedefine/>
    <w:rsid w:val="00C57CFF"/>
    <w:pPr>
      <w:spacing w:before="120"/>
      <w:ind w:firstLine="0"/>
      <w:jc w:val="center"/>
    </w:pPr>
    <w:rPr>
      <w:sz w:val="24"/>
    </w:rPr>
  </w:style>
  <w:style w:type="character" w:customStyle="1" w:styleId="Notedebasdepage2">
    <w:name w:val="Note de bas de page (2)_"/>
    <w:basedOn w:val="Policepardfaut"/>
    <w:link w:val="Notedebasdepage20"/>
    <w:rsid w:val="00AF5580"/>
    <w:rPr>
      <w:rFonts w:ascii="Times New Roman" w:eastAsia="Times New Roman" w:hAnsi="Times New Roman"/>
      <w:sz w:val="22"/>
      <w:szCs w:val="22"/>
      <w:shd w:val="clear" w:color="auto" w:fill="FFFFFF"/>
    </w:rPr>
  </w:style>
  <w:style w:type="character" w:customStyle="1" w:styleId="Notedebasdepage2Italique">
    <w:name w:val="Note de bas de page (2) + Italique"/>
    <w:basedOn w:val="Notedebasdepage2"/>
    <w:rsid w:val="00AF5580"/>
    <w:rPr>
      <w:rFonts w:ascii="Times New Roman" w:eastAsia="Times New Roman" w:hAnsi="Times New Roman"/>
      <w:i/>
      <w:iCs/>
      <w:color w:val="000000"/>
      <w:spacing w:val="0"/>
      <w:w w:val="100"/>
      <w:position w:val="0"/>
      <w:sz w:val="22"/>
      <w:szCs w:val="22"/>
      <w:shd w:val="clear" w:color="auto" w:fill="FFFFFF"/>
      <w:lang w:val="fr-FR" w:eastAsia="fr-FR" w:bidi="fr-FR"/>
    </w:rPr>
  </w:style>
  <w:style w:type="character" w:customStyle="1" w:styleId="En-tte1NonGras">
    <w:name w:val="En-tête #1 + Non Gras"/>
    <w:basedOn w:val="En-tte1"/>
    <w:rsid w:val="00AF5580"/>
    <w:rPr>
      <w:rFonts w:ascii="Times New Roman" w:eastAsia="Times New Roman" w:hAnsi="Times New Roman" w:cs="Times New Roman"/>
      <w:b w:val="0"/>
      <w:bCs w:val="0"/>
      <w:i w:val="0"/>
      <w:iCs w:val="0"/>
      <w:smallCaps w:val="0"/>
      <w:strike w:val="0"/>
      <w:color w:val="000000"/>
      <w:spacing w:val="0"/>
      <w:w w:val="100"/>
      <w:position w:val="0"/>
      <w:sz w:val="38"/>
      <w:szCs w:val="38"/>
      <w:u w:val="none"/>
      <w:shd w:val="clear" w:color="auto" w:fill="FFFFFF"/>
      <w:lang w:val="fr-FR" w:eastAsia="fr-FR" w:bidi="fr-FR"/>
    </w:rPr>
  </w:style>
  <w:style w:type="character" w:customStyle="1" w:styleId="Corpsdutexte7Italique">
    <w:name w:val="Corps du texte (7) + Italique"/>
    <w:basedOn w:val="Corpsdutexte7"/>
    <w:rsid w:val="00AF5580"/>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78ptItaliqueEspacement0pt">
    <w:name w:val="Corps du texte (7) + 8 pt;Italique;Espacement 0 pt"/>
    <w:basedOn w:val="Corpsdutexte7"/>
    <w:rsid w:val="00AF5580"/>
    <w:rPr>
      <w:rFonts w:ascii="Times New Roman" w:eastAsia="Times New Roman" w:hAnsi="Times New Roman" w:cs="Times New Roman"/>
      <w:b w:val="0"/>
      <w:bCs w:val="0"/>
      <w:i/>
      <w:iCs/>
      <w:smallCaps w:val="0"/>
      <w:strike w:val="0"/>
      <w:color w:val="000000"/>
      <w:spacing w:val="10"/>
      <w:w w:val="100"/>
      <w:position w:val="0"/>
      <w:sz w:val="16"/>
      <w:szCs w:val="16"/>
      <w:u w:val="none"/>
      <w:shd w:val="clear" w:color="auto" w:fill="FFFFFF"/>
      <w:lang w:val="fr-FR" w:eastAsia="fr-FR" w:bidi="fr-FR"/>
    </w:rPr>
  </w:style>
  <w:style w:type="character" w:customStyle="1" w:styleId="Corpsdutexte78pt">
    <w:name w:val="Corps du texte (7) + 8 pt"/>
    <w:basedOn w:val="Corpsdutexte7"/>
    <w:rsid w:val="00AF5580"/>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fr-FR" w:eastAsia="fr-FR" w:bidi="fr-FR"/>
    </w:rPr>
  </w:style>
  <w:style w:type="character" w:customStyle="1" w:styleId="Corpsdutexte8NonItalique">
    <w:name w:val="Corps du texte (8) + Non Italique"/>
    <w:basedOn w:val="Corpsdutexte8"/>
    <w:rsid w:val="00AF5580"/>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9Espacement1pt">
    <w:name w:val="Corps du texte (9) + Espacement 1 pt"/>
    <w:basedOn w:val="Corpsdutexte9"/>
    <w:rsid w:val="00AF5580"/>
    <w:rPr>
      <w:rFonts w:ascii="Times New Roman" w:eastAsia="Times New Roman" w:hAnsi="Times New Roman" w:cs="Times New Roman"/>
      <w:b/>
      <w:bCs/>
      <w:i/>
      <w:iCs/>
      <w:smallCaps w:val="0"/>
      <w:strike w:val="0"/>
      <w:color w:val="000000"/>
      <w:spacing w:val="20"/>
      <w:w w:val="100"/>
      <w:position w:val="0"/>
      <w:sz w:val="22"/>
      <w:szCs w:val="22"/>
      <w:u w:val="none"/>
      <w:shd w:val="clear" w:color="auto" w:fill="FFFFFF"/>
      <w:lang w:val="fr-FR" w:eastAsia="fr-FR" w:bidi="fr-FR"/>
    </w:rPr>
  </w:style>
  <w:style w:type="character" w:customStyle="1" w:styleId="Corpsdutexte2ItaliqueEspacement1pt">
    <w:name w:val="Corps du texte (2) + Italique;Espacement 1 pt"/>
    <w:basedOn w:val="Corpsdutexte2"/>
    <w:rsid w:val="00AF5580"/>
    <w:rPr>
      <w:rFonts w:ascii="Times New Roman" w:eastAsia="Times New Roman" w:hAnsi="Times New Roman" w:cs="Times New Roman"/>
      <w:b w:val="0"/>
      <w:bCs w:val="0"/>
      <w:i/>
      <w:iCs/>
      <w:smallCaps w:val="0"/>
      <w:strike w:val="0"/>
      <w:color w:val="000000"/>
      <w:spacing w:val="20"/>
      <w:w w:val="100"/>
      <w:position w:val="0"/>
      <w:sz w:val="22"/>
      <w:szCs w:val="22"/>
      <w:u w:val="none"/>
      <w:shd w:val="clear" w:color="auto" w:fill="FFFFFF"/>
      <w:lang w:val="fr-FR" w:eastAsia="fr-FR" w:bidi="fr-FR"/>
    </w:rPr>
  </w:style>
  <w:style w:type="character" w:customStyle="1" w:styleId="En-tte152ptNonGrasNonItalique">
    <w:name w:val="En-tête #1 + 52 pt;Non Gras;Non Italique"/>
    <w:basedOn w:val="En-tte1"/>
    <w:rsid w:val="00AF5580"/>
    <w:rPr>
      <w:rFonts w:ascii="Times New Roman" w:eastAsia="Times New Roman" w:hAnsi="Times New Roman" w:cs="Times New Roman"/>
      <w:b w:val="0"/>
      <w:bCs w:val="0"/>
      <w:i w:val="0"/>
      <w:iCs w:val="0"/>
      <w:smallCaps w:val="0"/>
      <w:strike w:val="0"/>
      <w:color w:val="000000"/>
      <w:spacing w:val="0"/>
      <w:w w:val="100"/>
      <w:position w:val="0"/>
      <w:sz w:val="104"/>
      <w:szCs w:val="104"/>
      <w:u w:val="none"/>
      <w:shd w:val="clear" w:color="auto" w:fill="FFFFFF"/>
      <w:lang w:val="fr-FR" w:eastAsia="fr-FR" w:bidi="fr-FR"/>
    </w:rPr>
  </w:style>
  <w:style w:type="character" w:customStyle="1" w:styleId="En-tteoupieddepage4ptNonItaliqueEspacement0pt">
    <w:name w:val="En-tête ou pied de page + 4 pt;Non Italique;Espacement 0 pt"/>
    <w:basedOn w:val="En-tteoupieddepage"/>
    <w:rsid w:val="00AF5580"/>
    <w:rPr>
      <w:rFonts w:ascii="Times New Roman" w:eastAsia="Times New Roman" w:hAnsi="Times New Roman" w:cs="Times New Roman"/>
      <w:b w:val="0"/>
      <w:bCs w:val="0"/>
      <w:i/>
      <w:iCs/>
      <w:smallCaps w:val="0"/>
      <w:strike w:val="0"/>
      <w:color w:val="000000"/>
      <w:spacing w:val="0"/>
      <w:w w:val="100"/>
      <w:position w:val="0"/>
      <w:sz w:val="8"/>
      <w:szCs w:val="8"/>
      <w:u w:val="none"/>
      <w:lang w:val="fr-FR" w:eastAsia="fr-FR" w:bidi="fr-FR"/>
    </w:rPr>
  </w:style>
  <w:style w:type="character" w:customStyle="1" w:styleId="En-tteoupieddepage14ptNonItaliqueEspacement0pt">
    <w:name w:val="En-tête ou pied de page + 14 pt;Non Italique;Espacement 0 pt"/>
    <w:basedOn w:val="En-tteoupieddepage"/>
    <w:rsid w:val="00AF5580"/>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Corpsdutexte16Petitesmajuscules">
    <w:name w:val="Corps du texte (16) + Petites majuscules"/>
    <w:basedOn w:val="Corpsdutexte16"/>
    <w:rsid w:val="00AF5580"/>
    <w:rPr>
      <w:rFonts w:ascii="Times New Roman" w:eastAsia="Times New Roman" w:hAnsi="Times New Roman" w:cs="Times New Roman"/>
      <w:b/>
      <w:bCs/>
      <w:i w:val="0"/>
      <w:iCs w:val="0"/>
      <w:smallCaps/>
      <w:strike w:val="0"/>
      <w:color w:val="000000"/>
      <w:spacing w:val="0"/>
      <w:w w:val="100"/>
      <w:position w:val="0"/>
      <w:sz w:val="38"/>
      <w:szCs w:val="38"/>
      <w:u w:val="none"/>
      <w:shd w:val="clear" w:color="auto" w:fill="FFFFFF"/>
      <w:lang w:val="fr-FR" w:eastAsia="fr-FR" w:bidi="fr-FR"/>
    </w:rPr>
  </w:style>
  <w:style w:type="character" w:customStyle="1" w:styleId="Corpsdutexte17Espacement0pt">
    <w:name w:val="Corps du texte (17) + Espacement 0 pt"/>
    <w:basedOn w:val="Corpsdutexte17"/>
    <w:rsid w:val="00AF5580"/>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fr-FR" w:eastAsia="fr-FR" w:bidi="fr-FR"/>
    </w:rPr>
  </w:style>
  <w:style w:type="paragraph" w:customStyle="1" w:styleId="Notedebasdepage20">
    <w:name w:val="Note de bas de page (2)"/>
    <w:basedOn w:val="Normal"/>
    <w:link w:val="Notedebasdepage2"/>
    <w:rsid w:val="00AF5580"/>
    <w:pPr>
      <w:widowControl w:val="0"/>
      <w:shd w:val="clear" w:color="auto" w:fill="FFFFFF"/>
      <w:spacing w:line="240" w:lineRule="exact"/>
      <w:ind w:firstLine="722"/>
      <w:jc w:val="both"/>
    </w:pPr>
    <w:rPr>
      <w:sz w:val="22"/>
      <w:szCs w:val="22"/>
      <w:lang w:val="fr-FR" w:eastAsia="fr-FR"/>
    </w:rPr>
  </w:style>
  <w:style w:type="character" w:customStyle="1" w:styleId="Corpsdutexte517ptNonItaliqueEspacement0pt">
    <w:name w:val="Corps du texte (5) + 17 pt;Non Italique;Espacement 0 pt"/>
    <w:basedOn w:val="Corpsdutexte5"/>
    <w:rsid w:val="00B84DC7"/>
    <w:rPr>
      <w:rFonts w:ascii="Times New Roman" w:eastAsia="Times New Roman" w:hAnsi="Times New Roman" w:cs="Times New Roman"/>
      <w:b/>
      <w:bCs/>
      <w:i w:val="0"/>
      <w:iCs w:val="0"/>
      <w:smallCaps w:val="0"/>
      <w:strike w:val="0"/>
      <w:color w:val="000000"/>
      <w:spacing w:val="0"/>
      <w:w w:val="100"/>
      <w:position w:val="0"/>
      <w:sz w:val="34"/>
      <w:szCs w:val="34"/>
      <w:u w:val="none"/>
      <w:shd w:val="clear" w:color="auto" w:fill="FFFFFF"/>
      <w:lang w:val="fr-FR" w:eastAsia="fr-FR" w:bidi="fr-FR"/>
    </w:rPr>
  </w:style>
  <w:style w:type="character" w:customStyle="1" w:styleId="Corpsdutexte6Exact">
    <w:name w:val="Corps du texte (6) Exact"/>
    <w:basedOn w:val="Policepardfaut"/>
    <w:rsid w:val="00B84DC7"/>
    <w:rPr>
      <w:rFonts w:ascii="Times New Roman" w:eastAsia="Times New Roman" w:hAnsi="Times New Roman" w:cs="Times New Roman"/>
      <w:b w:val="0"/>
      <w:bCs w:val="0"/>
      <w:i/>
      <w:iCs/>
      <w:smallCaps w:val="0"/>
      <w:strike w:val="0"/>
      <w:spacing w:val="10"/>
      <w:sz w:val="16"/>
      <w:szCs w:val="16"/>
      <w:u w:val="none"/>
    </w:rPr>
  </w:style>
  <w:style w:type="character" w:customStyle="1" w:styleId="Corpsdutexte7Gras">
    <w:name w:val="Corps du texte (7) + Gras"/>
    <w:basedOn w:val="Corpsdutexte7"/>
    <w:rsid w:val="00B84DC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Corpsdutexte10Italique">
    <w:name w:val="Corps du texte (10) + Italique"/>
    <w:basedOn w:val="Corpsdutexte10"/>
    <w:rsid w:val="00B84DC7"/>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115ptNonGrasEspacement0pt">
    <w:name w:val="Corps du texte (11) + 5 pt;Non Gras;Espacement 0 pt"/>
    <w:basedOn w:val="Corpsdutexte11"/>
    <w:rsid w:val="00B84DC7"/>
    <w:rPr>
      <w:rFonts w:ascii="Times New Roman" w:eastAsia="Times New Roman" w:hAnsi="Times New Roman" w:cs="Times New Roman"/>
      <w:b/>
      <w:bCs/>
      <w:i w:val="0"/>
      <w:iCs w:val="0"/>
      <w:smallCaps w:val="0"/>
      <w:strike w:val="0"/>
      <w:color w:val="000000"/>
      <w:spacing w:val="0"/>
      <w:w w:val="100"/>
      <w:position w:val="0"/>
      <w:sz w:val="10"/>
      <w:szCs w:val="10"/>
      <w:u w:val="none"/>
      <w:shd w:val="clear" w:color="auto" w:fill="FFFFFF"/>
      <w:lang w:val="fr-FR" w:eastAsia="fr-FR" w:bidi="fr-FR"/>
    </w:rPr>
  </w:style>
  <w:style w:type="character" w:customStyle="1" w:styleId="Corpsdutexte12NonItalique">
    <w:name w:val="Corps du texte (12) + Non Italique"/>
    <w:basedOn w:val="Corpsdutexte12"/>
    <w:rsid w:val="00B84DC7"/>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275ptGras">
    <w:name w:val="Corps du texte (2) + 7.5 pt;Gras"/>
    <w:basedOn w:val="Corpsdutexte2"/>
    <w:rsid w:val="00B84DC7"/>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fr-FR" w:eastAsia="fr-FR" w:bidi="fr-FR"/>
    </w:rPr>
  </w:style>
  <w:style w:type="character" w:customStyle="1" w:styleId="Corpsdutexte227ptGrasItaliqueEspacement0ptchelle66">
    <w:name w:val="Corps du texte (2) + 27 pt;Gras;Italique;Espacement 0 pt;Échelle 66%"/>
    <w:basedOn w:val="Corpsdutexte2"/>
    <w:rsid w:val="00B84DC7"/>
    <w:rPr>
      <w:rFonts w:ascii="Times New Roman" w:eastAsia="Times New Roman" w:hAnsi="Times New Roman" w:cs="Times New Roman"/>
      <w:b/>
      <w:bCs/>
      <w:i/>
      <w:iCs/>
      <w:smallCaps w:val="0"/>
      <w:strike w:val="0"/>
      <w:color w:val="000000"/>
      <w:spacing w:val="-10"/>
      <w:w w:val="66"/>
      <w:position w:val="0"/>
      <w:sz w:val="54"/>
      <w:szCs w:val="54"/>
      <w:u w:val="none"/>
      <w:shd w:val="clear" w:color="auto" w:fill="FFFFFF"/>
      <w:lang w:val="fr-FR" w:eastAsia="fr-FR" w:bidi="fr-FR"/>
    </w:rPr>
  </w:style>
  <w:style w:type="character" w:customStyle="1" w:styleId="Corpsdutexte227pt">
    <w:name w:val="Corps du texte (2) + 27 pt"/>
    <w:basedOn w:val="Corpsdutexte2"/>
    <w:rsid w:val="00B84DC7"/>
    <w:rPr>
      <w:rFonts w:ascii="Times New Roman" w:eastAsia="Times New Roman" w:hAnsi="Times New Roman" w:cs="Times New Roman"/>
      <w:b w:val="0"/>
      <w:bCs w:val="0"/>
      <w:i w:val="0"/>
      <w:iCs w:val="0"/>
      <w:smallCaps w:val="0"/>
      <w:strike w:val="0"/>
      <w:color w:val="000000"/>
      <w:spacing w:val="0"/>
      <w:w w:val="100"/>
      <w:position w:val="0"/>
      <w:sz w:val="54"/>
      <w:szCs w:val="54"/>
      <w:u w:val="none"/>
      <w:shd w:val="clear" w:color="auto" w:fill="FFFFFF"/>
      <w:lang w:val="fr-FR" w:eastAsia="fr-FR" w:bidi="fr-FR"/>
    </w:rPr>
  </w:style>
  <w:style w:type="character" w:customStyle="1" w:styleId="En-tteoupieddepageNonItalique">
    <w:name w:val="En-tête ou pied de page + Non Italique"/>
    <w:basedOn w:val="En-tteoupieddepage"/>
    <w:rsid w:val="00B84DC7"/>
    <w:rPr>
      <w:rFonts w:ascii="Times New Roman" w:eastAsia="Times New Roman" w:hAnsi="Times New Roman" w:cs="Times New Roman"/>
      <w:b w:val="0"/>
      <w:bCs w:val="0"/>
      <w:i/>
      <w:iCs/>
      <w:smallCaps w:val="0"/>
      <w:strike w:val="0"/>
      <w:color w:val="000000"/>
      <w:spacing w:val="0"/>
      <w:w w:val="100"/>
      <w:position w:val="0"/>
      <w:sz w:val="16"/>
      <w:szCs w:val="16"/>
      <w:u w:val="none"/>
      <w:lang w:val="fr-FR" w:eastAsia="fr-FR" w:bidi="fr-FR"/>
    </w:rPr>
  </w:style>
  <w:style w:type="character" w:customStyle="1" w:styleId="Corpsdutexte6NonItaliqueEspacement0pt">
    <w:name w:val="Corps du texte (6) + Non Italique;Espacement 0 pt"/>
    <w:basedOn w:val="Corpsdutexte60"/>
    <w:rsid w:val="00B84DC7"/>
    <w:rPr>
      <w:rFonts w:ascii="Times New Roman" w:eastAsia="Times New Roman" w:hAnsi="Times New Roman" w:cs="Times New Roman"/>
      <w:b w:val="0"/>
      <w:bCs w:val="0"/>
      <w:i/>
      <w:iCs/>
      <w:smallCaps w:val="0"/>
      <w:strike w:val="0"/>
      <w:color w:val="000000"/>
      <w:spacing w:val="0"/>
      <w:w w:val="100"/>
      <w:position w:val="0"/>
      <w:sz w:val="16"/>
      <w:szCs w:val="16"/>
      <w:u w:val="none"/>
      <w:lang w:val="uz-Cyrl-UZ"/>
    </w:rPr>
  </w:style>
  <w:style w:type="character" w:customStyle="1" w:styleId="En-tteoupieddepage4">
    <w:name w:val="En-tête ou pied de page (4)"/>
    <w:basedOn w:val="Policepardfaut"/>
    <w:rsid w:val="00B84DC7"/>
    <w:rPr>
      <w:rFonts w:ascii="Times New Roman" w:eastAsia="Times New Roman" w:hAnsi="Times New Roman" w:cs="Times New Roman"/>
      <w:b w:val="0"/>
      <w:bCs w:val="0"/>
      <w:i/>
      <w:iCs/>
      <w:smallCaps w:val="0"/>
      <w:strike w:val="0"/>
      <w:sz w:val="15"/>
      <w:szCs w:val="15"/>
      <w:u w:val="none"/>
    </w:rPr>
  </w:style>
  <w:style w:type="character" w:customStyle="1" w:styleId="Corpsdutexte108ptItaliqueEspacement0pt">
    <w:name w:val="Corps du texte (10) + 8 pt;Italique;Espacement 0 pt"/>
    <w:basedOn w:val="Corpsdutexte10"/>
    <w:rsid w:val="00B84DC7"/>
    <w:rPr>
      <w:rFonts w:ascii="Times New Roman" w:eastAsia="Times New Roman" w:hAnsi="Times New Roman" w:cs="Times New Roman"/>
      <w:b w:val="0"/>
      <w:bCs w:val="0"/>
      <w:i/>
      <w:iCs/>
      <w:smallCaps w:val="0"/>
      <w:strike w:val="0"/>
      <w:color w:val="000000"/>
      <w:spacing w:val="10"/>
      <w:w w:val="100"/>
      <w:position w:val="0"/>
      <w:sz w:val="16"/>
      <w:szCs w:val="16"/>
      <w:u w:val="none"/>
      <w:shd w:val="clear" w:color="auto" w:fill="FFFFFF"/>
      <w:lang w:val="fr-FR" w:eastAsia="fr-FR" w:bidi="fr-FR"/>
    </w:rPr>
  </w:style>
  <w:style w:type="character" w:customStyle="1" w:styleId="Corpsdutexte1075ptGras">
    <w:name w:val="Corps du texte (10) + 7.5 pt;Gras"/>
    <w:basedOn w:val="Corpsdutexte10"/>
    <w:rsid w:val="00B84DC7"/>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fr-FR" w:eastAsia="fr-FR" w:bidi="fr-FR"/>
    </w:rPr>
  </w:style>
  <w:style w:type="character" w:customStyle="1" w:styleId="Corpsdutexte67ptGrasNonItaliqueEspacement0pt">
    <w:name w:val="Corps du texte (6) + 7 pt;Gras;Non Italique;Espacement 0 pt"/>
    <w:basedOn w:val="Corpsdutexte60"/>
    <w:rsid w:val="00B84DC7"/>
    <w:rPr>
      <w:rFonts w:ascii="Times New Roman" w:eastAsia="Times New Roman" w:hAnsi="Times New Roman" w:cs="Times New Roman"/>
      <w:b/>
      <w:bCs/>
      <w:i/>
      <w:iCs/>
      <w:smallCaps w:val="0"/>
      <w:strike w:val="0"/>
      <w:color w:val="000000"/>
      <w:spacing w:val="0"/>
      <w:w w:val="100"/>
      <w:position w:val="0"/>
      <w:sz w:val="14"/>
      <w:szCs w:val="14"/>
      <w:u w:val="none"/>
      <w:lang w:val="fr-FR" w:eastAsia="fr-FR" w:bidi="fr-FR"/>
    </w:rPr>
  </w:style>
  <w:style w:type="character" w:customStyle="1" w:styleId="Corpsdutexte675ptGrasNonItaliqueEspacement0pt">
    <w:name w:val="Corps du texte (6) + 7.5 pt;Gras;Non Italique;Espacement 0 pt"/>
    <w:basedOn w:val="Corpsdutexte60"/>
    <w:rsid w:val="00B84DC7"/>
    <w:rPr>
      <w:rFonts w:ascii="Times New Roman" w:eastAsia="Times New Roman" w:hAnsi="Times New Roman" w:cs="Times New Roman"/>
      <w:b/>
      <w:bCs/>
      <w:i/>
      <w:iCs/>
      <w:smallCaps w:val="0"/>
      <w:strike w:val="0"/>
      <w:color w:val="000000"/>
      <w:spacing w:val="0"/>
      <w:w w:val="100"/>
      <w:position w:val="0"/>
      <w:sz w:val="15"/>
      <w:szCs w:val="15"/>
      <w:u w:val="none"/>
      <w:lang w:val="uz-Cyrl-UZ"/>
    </w:rPr>
  </w:style>
  <w:style w:type="character" w:customStyle="1" w:styleId="Corpsdutexte188ptNonGrasItaliqueEspacement0pt">
    <w:name w:val="Corps du texte (18) + 8 pt;Non Gras;Italique;Espacement 0 pt"/>
    <w:basedOn w:val="Corpsdutexte180"/>
    <w:rsid w:val="00B84DC7"/>
    <w:rPr>
      <w:rFonts w:ascii="Times New Roman" w:eastAsia="Times New Roman" w:hAnsi="Times New Roman" w:cs="Times New Roman"/>
      <w:b/>
      <w:bCs/>
      <w:i/>
      <w:iCs/>
      <w:smallCaps w:val="0"/>
      <w:strike w:val="0"/>
      <w:color w:val="000000"/>
      <w:spacing w:val="10"/>
      <w:w w:val="100"/>
      <w:position w:val="0"/>
      <w:sz w:val="16"/>
      <w:szCs w:val="16"/>
      <w:u w:val="none"/>
      <w:lang w:val="fr-FR" w:eastAsia="fr-FR" w:bidi="fr-FR"/>
    </w:rPr>
  </w:style>
  <w:style w:type="character" w:customStyle="1" w:styleId="NotedebasdepageExact">
    <w:name w:val="Note de bas de page Exact"/>
    <w:basedOn w:val="Policepardfaut"/>
    <w:rsid w:val="00B84DC7"/>
    <w:rPr>
      <w:rFonts w:ascii="Times New Roman" w:eastAsia="Times New Roman" w:hAnsi="Times New Roman" w:cs="Times New Roman"/>
      <w:b w:val="0"/>
      <w:bCs w:val="0"/>
      <w:i w:val="0"/>
      <w:iCs w:val="0"/>
      <w:smallCaps w:val="0"/>
      <w:strike w:val="0"/>
      <w:sz w:val="22"/>
      <w:szCs w:val="22"/>
      <w:u w:val="none"/>
    </w:rPr>
  </w:style>
  <w:style w:type="character" w:customStyle="1" w:styleId="Corpsdutexte88ptEspacement0pt">
    <w:name w:val="Corps du texte (8) + 8 pt;Espacement 0 pt"/>
    <w:basedOn w:val="Corpsdutexte8"/>
    <w:rsid w:val="00B84DC7"/>
    <w:rPr>
      <w:rFonts w:ascii="Times New Roman" w:eastAsia="Times New Roman" w:hAnsi="Times New Roman" w:cs="Times New Roman"/>
      <w:b w:val="0"/>
      <w:bCs w:val="0"/>
      <w:i/>
      <w:iCs/>
      <w:smallCaps w:val="0"/>
      <w:strike w:val="0"/>
      <w:color w:val="000000"/>
      <w:spacing w:val="10"/>
      <w:w w:val="100"/>
      <w:position w:val="0"/>
      <w:sz w:val="16"/>
      <w:szCs w:val="16"/>
      <w:u w:val="none"/>
      <w:shd w:val="clear" w:color="auto" w:fill="FFFFFF"/>
      <w:lang w:val="fr-FR" w:eastAsia="fr-FR" w:bidi="fr-FR"/>
    </w:rPr>
  </w:style>
  <w:style w:type="character" w:customStyle="1" w:styleId="Corpsdutexte1011pt">
    <w:name w:val="Corps du texte (10) + 11 pt"/>
    <w:basedOn w:val="Corpsdutexte10"/>
    <w:rsid w:val="00B84DC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Corpsdutexte270">
    <w:name w:val="Corps du texte (27)_"/>
    <w:basedOn w:val="Policepardfaut"/>
    <w:rsid w:val="00B84DC7"/>
    <w:rPr>
      <w:rFonts w:ascii="AppleGothic" w:eastAsia="AppleGothic" w:hAnsi="AppleGothic" w:cs="AppleGothic"/>
      <w:b w:val="0"/>
      <w:bCs w:val="0"/>
      <w:i/>
      <w:iCs/>
      <w:smallCaps w:val="0"/>
      <w:strike w:val="0"/>
      <w:spacing w:val="20"/>
      <w:w w:val="75"/>
      <w:sz w:val="26"/>
      <w:szCs w:val="26"/>
      <w:u w:val="none"/>
    </w:rPr>
  </w:style>
  <w:style w:type="character" w:customStyle="1" w:styleId="Corpsdutexte675ptGrasEspacement0pt">
    <w:name w:val="Corps du texte (6) + 7.5 pt;Gras;Espacement 0 pt"/>
    <w:basedOn w:val="Corpsdutexte60"/>
    <w:rsid w:val="00B84DC7"/>
    <w:rPr>
      <w:rFonts w:ascii="Times New Roman" w:eastAsia="Times New Roman" w:hAnsi="Times New Roman" w:cs="Times New Roman"/>
      <w:b/>
      <w:bCs/>
      <w:i/>
      <w:iCs/>
      <w:smallCaps w:val="0"/>
      <w:strike w:val="0"/>
      <w:color w:val="000000"/>
      <w:spacing w:val="0"/>
      <w:w w:val="100"/>
      <w:position w:val="0"/>
      <w:sz w:val="15"/>
      <w:szCs w:val="15"/>
      <w:u w:val="none"/>
      <w:lang w:val="fr-FR" w:eastAsia="fr-FR" w:bidi="fr-FR"/>
    </w:rPr>
  </w:style>
  <w:style w:type="character" w:customStyle="1" w:styleId="Corpsdutexte1075ptGrasItalique">
    <w:name w:val="Corps du texte (10) + 7.5 pt;Gras;Italique"/>
    <w:basedOn w:val="Corpsdutexte10"/>
    <w:rsid w:val="00B84DC7"/>
    <w:rPr>
      <w:rFonts w:ascii="Times New Roman" w:eastAsia="Times New Roman" w:hAnsi="Times New Roman" w:cs="Times New Roman"/>
      <w:b/>
      <w:bCs/>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1085pt">
    <w:name w:val="Corps du texte (10) + 8.5 pt"/>
    <w:basedOn w:val="Corpsdutexte10"/>
    <w:rsid w:val="00B84DC7"/>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2895ptNonItalique">
    <w:name w:val="Corps du texte (28) + 9.5 pt;Non Italique"/>
    <w:basedOn w:val="Corpsdutexte28"/>
    <w:rsid w:val="00B84DC7"/>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2885ptGrasNonItalique">
    <w:name w:val="Corps du texte (28) + 8.5 pt;Gras;Non Italique"/>
    <w:basedOn w:val="Corpsdutexte28"/>
    <w:rsid w:val="00B84DC7"/>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1075ptItalique">
    <w:name w:val="Corps du texte (10) + 7.5 pt;Italique"/>
    <w:basedOn w:val="Corpsdutexte10"/>
    <w:rsid w:val="00B84DC7"/>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1085ptGras">
    <w:name w:val="Corps du texte (10) + 8.5 pt;Gras"/>
    <w:basedOn w:val="Corpsdutexte10"/>
    <w:rsid w:val="00B84DC7"/>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1010pt">
    <w:name w:val="Corps du texte (10) + 10 pt"/>
    <w:basedOn w:val="Corpsdutexte10"/>
    <w:rsid w:val="00B84DC7"/>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300">
    <w:name w:val="Corps du texte (30)_"/>
    <w:basedOn w:val="Policepardfaut"/>
    <w:link w:val="Corpsdutexte301"/>
    <w:rsid w:val="00B84DC7"/>
    <w:rPr>
      <w:rFonts w:ascii="Times New Roman" w:eastAsia="Times New Roman" w:hAnsi="Times New Roman"/>
      <w:b/>
      <w:bCs/>
      <w:i/>
      <w:iCs/>
      <w:sz w:val="24"/>
      <w:szCs w:val="24"/>
      <w:shd w:val="clear" w:color="auto" w:fill="FFFFFF"/>
    </w:rPr>
  </w:style>
  <w:style w:type="character" w:customStyle="1" w:styleId="En-tteoupieddepage11ptGrasNonItalique">
    <w:name w:val="En-tête ou pied de page + 11 pt;Gras;Non Italique"/>
    <w:basedOn w:val="En-tteoupieddepage"/>
    <w:rsid w:val="00B84DC7"/>
    <w:rPr>
      <w:rFonts w:ascii="Times New Roman" w:eastAsia="Times New Roman" w:hAnsi="Times New Roman" w:cs="Times New Roman"/>
      <w:b/>
      <w:bCs/>
      <w:i/>
      <w:iCs/>
      <w:smallCaps w:val="0"/>
      <w:strike w:val="0"/>
      <w:color w:val="000000"/>
      <w:spacing w:val="0"/>
      <w:w w:val="100"/>
      <w:position w:val="0"/>
      <w:sz w:val="22"/>
      <w:szCs w:val="22"/>
      <w:u w:val="none"/>
      <w:lang w:val="fr-FR" w:eastAsia="fr-FR" w:bidi="fr-FR"/>
    </w:rPr>
  </w:style>
  <w:style w:type="character" w:customStyle="1" w:styleId="Corpsdutexte3295ptNonGrasPetitesmajuscules">
    <w:name w:val="Corps du texte (32) + 9.5 pt;Non Gras;Petites majuscules"/>
    <w:basedOn w:val="Corpsdutexte32"/>
    <w:rsid w:val="00B84DC7"/>
    <w:rPr>
      <w:rFonts w:ascii="Times New Roman" w:eastAsia="Times New Roman" w:hAnsi="Times New Roman" w:cs="Times New Roman"/>
      <w:b/>
      <w:bCs/>
      <w:i w:val="0"/>
      <w:iCs w:val="0"/>
      <w:smallCaps/>
      <w:strike w:val="0"/>
      <w:color w:val="000000"/>
      <w:spacing w:val="0"/>
      <w:w w:val="100"/>
      <w:position w:val="0"/>
      <w:sz w:val="19"/>
      <w:szCs w:val="19"/>
      <w:u w:val="none"/>
      <w:shd w:val="clear" w:color="auto" w:fill="FFFFFF"/>
      <w:lang w:val="fr-FR" w:eastAsia="fr-FR" w:bidi="fr-FR"/>
    </w:rPr>
  </w:style>
  <w:style w:type="character" w:customStyle="1" w:styleId="Corpsdutexte1395pt">
    <w:name w:val="Corps du texte (13) + 9.5 pt"/>
    <w:basedOn w:val="Corpsdutexte13"/>
    <w:rsid w:val="00B84DC7"/>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Corpsdutexte1395ptPetitesmajuscules">
    <w:name w:val="Corps du texte (13) + 9.5 pt;Petites majuscules"/>
    <w:basedOn w:val="Corpsdutexte13"/>
    <w:rsid w:val="00B84DC7"/>
    <w:rPr>
      <w:rFonts w:ascii="Times New Roman" w:eastAsia="Times New Roman" w:hAnsi="Times New Roman" w:cs="Times New Roman"/>
      <w:b w:val="0"/>
      <w:bCs w:val="0"/>
      <w:i/>
      <w:iCs/>
      <w:smallCaps/>
      <w:strike w:val="0"/>
      <w:color w:val="000000"/>
      <w:spacing w:val="0"/>
      <w:w w:val="100"/>
      <w:position w:val="0"/>
      <w:sz w:val="19"/>
      <w:szCs w:val="19"/>
      <w:u w:val="none"/>
      <w:lang w:val="fr-FR" w:eastAsia="fr-FR" w:bidi="fr-FR"/>
    </w:rPr>
  </w:style>
  <w:style w:type="character" w:customStyle="1" w:styleId="Corpsdutexte13Gras">
    <w:name w:val="Corps du texte (13) + Gras"/>
    <w:basedOn w:val="Corpsdutexte13"/>
    <w:rsid w:val="00B84DC7"/>
    <w:rPr>
      <w:rFonts w:ascii="Times New Roman" w:eastAsia="Times New Roman" w:hAnsi="Times New Roman" w:cs="Times New Roman"/>
      <w:b/>
      <w:bCs/>
      <w:i/>
      <w:iCs/>
      <w:smallCaps w:val="0"/>
      <w:strike w:val="0"/>
      <w:color w:val="000000"/>
      <w:spacing w:val="0"/>
      <w:w w:val="100"/>
      <w:position w:val="0"/>
      <w:sz w:val="17"/>
      <w:szCs w:val="17"/>
      <w:u w:val="none"/>
      <w:lang w:val="fr-FR" w:eastAsia="fr-FR" w:bidi="fr-FR"/>
    </w:rPr>
  </w:style>
  <w:style w:type="character" w:customStyle="1" w:styleId="Corpsdutexte33Petitesmajuscules">
    <w:name w:val="Corps du texte (33) + Petites majuscules"/>
    <w:basedOn w:val="Corpsdutexte33"/>
    <w:rsid w:val="00B84DC7"/>
    <w:rPr>
      <w:rFonts w:ascii="Times New Roman" w:eastAsia="Times New Roman" w:hAnsi="Times New Roman" w:cs="Times New Roman"/>
      <w:b w:val="0"/>
      <w:bCs w:val="0"/>
      <w:i w:val="0"/>
      <w:iCs w:val="0"/>
      <w:smallCaps/>
      <w:strike w:val="0"/>
      <w:color w:val="000000"/>
      <w:spacing w:val="0"/>
      <w:w w:val="100"/>
      <w:position w:val="0"/>
      <w:sz w:val="19"/>
      <w:szCs w:val="19"/>
      <w:u w:val="none"/>
      <w:shd w:val="clear" w:color="auto" w:fill="FFFFFF"/>
      <w:lang w:val="fr-FR" w:eastAsia="fr-FR" w:bidi="fr-FR"/>
    </w:rPr>
  </w:style>
  <w:style w:type="character" w:customStyle="1" w:styleId="Corpsdutexte3385pt">
    <w:name w:val="Corps du texte (33) + 8.5 pt"/>
    <w:basedOn w:val="Corpsdutexte33"/>
    <w:rsid w:val="00B84DC7"/>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3295ptNonGras">
    <w:name w:val="Corps du texte (32) + 9.5 pt;Non Gras"/>
    <w:basedOn w:val="Corpsdutexte32"/>
    <w:rsid w:val="00B84DC7"/>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fr-FR" w:eastAsia="fr-FR" w:bidi="fr-FR"/>
    </w:rPr>
  </w:style>
  <w:style w:type="character" w:customStyle="1" w:styleId="Corpsdutexte1375ptItalique">
    <w:name w:val="Corps du texte (13) + 7.5 pt;Italique"/>
    <w:basedOn w:val="Corpsdutexte13"/>
    <w:rsid w:val="00B84DC7"/>
    <w:rPr>
      <w:rFonts w:ascii="Times New Roman" w:eastAsia="Times New Roman" w:hAnsi="Times New Roman" w:cs="Times New Roman"/>
      <w:b w:val="0"/>
      <w:bCs w:val="0"/>
      <w:i/>
      <w:iCs/>
      <w:smallCaps w:val="0"/>
      <w:strike w:val="0"/>
      <w:color w:val="000000"/>
      <w:spacing w:val="0"/>
      <w:w w:val="100"/>
      <w:position w:val="0"/>
      <w:sz w:val="15"/>
      <w:szCs w:val="15"/>
      <w:u w:val="none"/>
      <w:lang w:val="fr-FR" w:eastAsia="fr-FR" w:bidi="fr-FR"/>
    </w:rPr>
  </w:style>
  <w:style w:type="character" w:customStyle="1" w:styleId="Corpsdutexte1375ptGrasItalique">
    <w:name w:val="Corps du texte (13) + 7.5 pt;Gras;Italique"/>
    <w:basedOn w:val="Corpsdutexte13"/>
    <w:rsid w:val="00B84DC7"/>
    <w:rPr>
      <w:rFonts w:ascii="Times New Roman" w:eastAsia="Times New Roman" w:hAnsi="Times New Roman" w:cs="Times New Roman"/>
      <w:b/>
      <w:bCs/>
      <w:i/>
      <w:iCs/>
      <w:smallCaps w:val="0"/>
      <w:strike w:val="0"/>
      <w:color w:val="000000"/>
      <w:spacing w:val="0"/>
      <w:w w:val="100"/>
      <w:position w:val="0"/>
      <w:sz w:val="15"/>
      <w:szCs w:val="15"/>
      <w:u w:val="none"/>
      <w:lang w:val="fr-FR" w:eastAsia="fr-FR" w:bidi="fr-FR"/>
    </w:rPr>
  </w:style>
  <w:style w:type="character" w:customStyle="1" w:styleId="Corpsdutexte2885ptNonItalique">
    <w:name w:val="Corps du texte (28) + 8.5 pt;Non Italique"/>
    <w:basedOn w:val="Corpsdutexte28"/>
    <w:rsid w:val="00B84DC7"/>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1375ptItaliqueEspacement1pt">
    <w:name w:val="Corps du texte (13) + 7.5 pt;Italique;Espacement 1 pt"/>
    <w:basedOn w:val="Corpsdutexte13"/>
    <w:rsid w:val="00B84DC7"/>
    <w:rPr>
      <w:rFonts w:ascii="Times New Roman" w:eastAsia="Times New Roman" w:hAnsi="Times New Roman" w:cs="Times New Roman"/>
      <w:b w:val="0"/>
      <w:bCs w:val="0"/>
      <w:i/>
      <w:iCs/>
      <w:smallCaps w:val="0"/>
      <w:strike w:val="0"/>
      <w:color w:val="000000"/>
      <w:spacing w:val="20"/>
      <w:w w:val="100"/>
      <w:position w:val="0"/>
      <w:sz w:val="15"/>
      <w:szCs w:val="15"/>
      <w:u w:val="none"/>
      <w:lang w:val="fr-FR" w:eastAsia="fr-FR" w:bidi="fr-FR"/>
    </w:rPr>
  </w:style>
  <w:style w:type="character" w:customStyle="1" w:styleId="Corpsdutexte289ptGras">
    <w:name w:val="Corps du texte (28) + 9 pt;Gras"/>
    <w:basedOn w:val="Corpsdutexte28"/>
    <w:rsid w:val="00B84DC7"/>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fr-FR" w:eastAsia="fr-FR" w:bidi="fr-FR"/>
    </w:rPr>
  </w:style>
  <w:style w:type="character" w:customStyle="1" w:styleId="Corpsdutexte2895pt">
    <w:name w:val="Corps du texte (28) + 9.5 pt"/>
    <w:basedOn w:val="Corpsdutexte28"/>
    <w:rsid w:val="00B84DC7"/>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28Gras">
    <w:name w:val="Corps du texte (28) + Gras"/>
    <w:basedOn w:val="Corpsdutexte28"/>
    <w:rsid w:val="00B84DC7"/>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34">
    <w:name w:val="Corps du texte (34)_"/>
    <w:basedOn w:val="Policepardfaut"/>
    <w:link w:val="Corpsdutexte340"/>
    <w:rsid w:val="00B84DC7"/>
    <w:rPr>
      <w:rFonts w:ascii="Times New Roman" w:eastAsia="Times New Roman" w:hAnsi="Times New Roman"/>
      <w:b/>
      <w:bCs/>
      <w:i/>
      <w:iCs/>
      <w:sz w:val="15"/>
      <w:szCs w:val="15"/>
      <w:shd w:val="clear" w:color="auto" w:fill="FFFFFF"/>
    </w:rPr>
  </w:style>
  <w:style w:type="character" w:customStyle="1" w:styleId="Corpsdutexte3485ptNonGrasNonItalique">
    <w:name w:val="Corps du texte (34) + 8.5 pt;Non Gras;Non Italique"/>
    <w:basedOn w:val="Corpsdutexte34"/>
    <w:rsid w:val="00B84DC7"/>
    <w:rPr>
      <w:rFonts w:ascii="Times New Roman" w:eastAsia="Times New Roman" w:hAnsi="Times New Roman"/>
      <w:b/>
      <w:bCs/>
      <w:i/>
      <w:iCs/>
      <w:color w:val="000000"/>
      <w:spacing w:val="0"/>
      <w:w w:val="100"/>
      <w:position w:val="0"/>
      <w:sz w:val="17"/>
      <w:szCs w:val="17"/>
      <w:shd w:val="clear" w:color="auto" w:fill="FFFFFF"/>
      <w:lang w:val="fr-FR" w:eastAsia="fr-FR" w:bidi="fr-FR"/>
    </w:rPr>
  </w:style>
  <w:style w:type="character" w:customStyle="1" w:styleId="Corpsdutexte137ptGras">
    <w:name w:val="Corps du texte (13) + 7 pt;Gras"/>
    <w:basedOn w:val="Corpsdutexte13"/>
    <w:rsid w:val="00B84DC7"/>
    <w:rPr>
      <w:rFonts w:ascii="Times New Roman" w:eastAsia="Times New Roman" w:hAnsi="Times New Roman" w:cs="Times New Roman"/>
      <w:b/>
      <w:bCs/>
      <w:i/>
      <w:iCs/>
      <w:smallCaps w:val="0"/>
      <w:strike w:val="0"/>
      <w:color w:val="000000"/>
      <w:spacing w:val="0"/>
      <w:w w:val="100"/>
      <w:position w:val="0"/>
      <w:sz w:val="14"/>
      <w:szCs w:val="14"/>
      <w:u w:val="none"/>
      <w:lang w:val="fr-FR" w:eastAsia="fr-FR" w:bidi="fr-FR"/>
    </w:rPr>
  </w:style>
  <w:style w:type="character" w:customStyle="1" w:styleId="Corpsdutexte139ptGrasEspacement0pt">
    <w:name w:val="Corps du texte (13) + 9 pt;Gras;Espacement 0 pt"/>
    <w:basedOn w:val="Corpsdutexte13"/>
    <w:rsid w:val="00B84DC7"/>
    <w:rPr>
      <w:rFonts w:ascii="Times New Roman" w:eastAsia="Times New Roman" w:hAnsi="Times New Roman" w:cs="Times New Roman"/>
      <w:b/>
      <w:bCs/>
      <w:i/>
      <w:iCs/>
      <w:smallCaps w:val="0"/>
      <w:strike w:val="0"/>
      <w:color w:val="000000"/>
      <w:spacing w:val="-10"/>
      <w:w w:val="100"/>
      <w:position w:val="0"/>
      <w:sz w:val="18"/>
      <w:szCs w:val="18"/>
      <w:u w:val="none"/>
      <w:lang w:val="fr-FR" w:eastAsia="fr-FR" w:bidi="fr-FR"/>
    </w:rPr>
  </w:style>
  <w:style w:type="character" w:customStyle="1" w:styleId="Corpsdutexte1355ptGrasItalique">
    <w:name w:val="Corps du texte (13) + 5.5 pt;Gras;Italique"/>
    <w:basedOn w:val="Corpsdutexte13"/>
    <w:rsid w:val="00B84DC7"/>
    <w:rPr>
      <w:rFonts w:ascii="Times New Roman" w:eastAsia="Times New Roman" w:hAnsi="Times New Roman" w:cs="Times New Roman"/>
      <w:b/>
      <w:bCs/>
      <w:i/>
      <w:iCs/>
      <w:smallCaps w:val="0"/>
      <w:strike w:val="0"/>
      <w:color w:val="000000"/>
      <w:spacing w:val="0"/>
      <w:w w:val="100"/>
      <w:position w:val="0"/>
      <w:sz w:val="11"/>
      <w:szCs w:val="11"/>
      <w:u w:val="none"/>
      <w:lang w:val="fr-FR" w:eastAsia="fr-FR" w:bidi="fr-FR"/>
    </w:rPr>
  </w:style>
  <w:style w:type="character" w:customStyle="1" w:styleId="Corpsdutexte13Arial75ptItalique">
    <w:name w:val="Corps du texte (13) + Arial;7.5 pt;Italique"/>
    <w:basedOn w:val="Corpsdutexte13"/>
    <w:rsid w:val="00B84DC7"/>
    <w:rPr>
      <w:rFonts w:ascii="Arial" w:eastAsia="Arial" w:hAnsi="Arial" w:cs="Arial"/>
      <w:b w:val="0"/>
      <w:bCs w:val="0"/>
      <w:i/>
      <w:iCs/>
      <w:smallCaps w:val="0"/>
      <w:strike w:val="0"/>
      <w:color w:val="000000"/>
      <w:spacing w:val="0"/>
      <w:w w:val="100"/>
      <w:position w:val="0"/>
      <w:sz w:val="15"/>
      <w:szCs w:val="15"/>
      <w:u w:val="none"/>
      <w:lang w:val="fr-FR" w:eastAsia="fr-FR" w:bidi="fr-FR"/>
    </w:rPr>
  </w:style>
  <w:style w:type="character" w:customStyle="1" w:styleId="Corpsdutexte1310pt">
    <w:name w:val="Corps du texte (13) + 10 pt"/>
    <w:basedOn w:val="Corpsdutexte13"/>
    <w:rsid w:val="00B84DC7"/>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Corpsdutexte2855ptGras">
    <w:name w:val="Corps du texte (28) + 5.5 pt;Gras"/>
    <w:basedOn w:val="Corpsdutexte28"/>
    <w:rsid w:val="00B84DC7"/>
    <w:rPr>
      <w:rFonts w:ascii="Times New Roman" w:eastAsia="Times New Roman" w:hAnsi="Times New Roman" w:cs="Times New Roman"/>
      <w:b w:val="0"/>
      <w:bCs w:val="0"/>
      <w:i/>
      <w:iCs/>
      <w:smallCaps w:val="0"/>
      <w:strike w:val="0"/>
      <w:color w:val="000000"/>
      <w:spacing w:val="0"/>
      <w:w w:val="100"/>
      <w:position w:val="0"/>
      <w:sz w:val="11"/>
      <w:szCs w:val="11"/>
      <w:u w:val="none"/>
      <w:shd w:val="clear" w:color="auto" w:fill="FFFFFF"/>
      <w:lang w:val="fr-FR" w:eastAsia="fr-FR" w:bidi="fr-FR"/>
    </w:rPr>
  </w:style>
  <w:style w:type="character" w:customStyle="1" w:styleId="Corpsdutexte28Arial">
    <w:name w:val="Corps du texte (28) + Arial"/>
    <w:basedOn w:val="Corpsdutexte28"/>
    <w:rsid w:val="00B84DC7"/>
    <w:rPr>
      <w:rFonts w:ascii="Arial" w:eastAsia="Arial" w:hAnsi="Arial" w:cs="Arial"/>
      <w:b/>
      <w:bCs/>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2810ptNonItalique">
    <w:name w:val="Corps du texte (28) + 10 pt;Non Italique"/>
    <w:basedOn w:val="Corpsdutexte28"/>
    <w:rsid w:val="00B84DC7"/>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Corpsdutexte1365ptGras">
    <w:name w:val="Corps du texte (13) + 6.5 pt;Gras"/>
    <w:basedOn w:val="Corpsdutexte13"/>
    <w:rsid w:val="00B84DC7"/>
    <w:rPr>
      <w:rFonts w:ascii="Times New Roman" w:eastAsia="Times New Roman" w:hAnsi="Times New Roman" w:cs="Times New Roman"/>
      <w:b/>
      <w:bCs/>
      <w:i/>
      <w:iCs/>
      <w:smallCaps w:val="0"/>
      <w:strike w:val="0"/>
      <w:color w:val="000000"/>
      <w:spacing w:val="0"/>
      <w:w w:val="100"/>
      <w:position w:val="0"/>
      <w:sz w:val="13"/>
      <w:szCs w:val="13"/>
      <w:u w:val="none"/>
      <w:lang w:val="fr-FR" w:eastAsia="fr-FR" w:bidi="fr-FR"/>
    </w:rPr>
  </w:style>
  <w:style w:type="character" w:customStyle="1" w:styleId="Corpsdutexte139ptGras">
    <w:name w:val="Corps du texte (13) + 9 pt;Gras"/>
    <w:basedOn w:val="Corpsdutexte13"/>
    <w:rsid w:val="00B84DC7"/>
    <w:rPr>
      <w:rFonts w:ascii="Times New Roman" w:eastAsia="Times New Roman" w:hAnsi="Times New Roman" w:cs="Times New Roman"/>
      <w:b/>
      <w:bCs/>
      <w:i/>
      <w:iCs/>
      <w:smallCaps w:val="0"/>
      <w:strike w:val="0"/>
      <w:color w:val="000000"/>
      <w:spacing w:val="0"/>
      <w:w w:val="100"/>
      <w:position w:val="0"/>
      <w:sz w:val="18"/>
      <w:szCs w:val="18"/>
      <w:u w:val="none"/>
      <w:lang w:val="fr-FR" w:eastAsia="fr-FR" w:bidi="fr-FR"/>
    </w:rPr>
  </w:style>
  <w:style w:type="character" w:customStyle="1" w:styleId="Corpsdutexte35">
    <w:name w:val="Corps du texte (35)_"/>
    <w:basedOn w:val="Policepardfaut"/>
    <w:link w:val="Corpsdutexte350"/>
    <w:rsid w:val="00B84DC7"/>
    <w:rPr>
      <w:rFonts w:ascii="Times New Roman" w:eastAsia="Times New Roman" w:hAnsi="Times New Roman"/>
      <w:b/>
      <w:bCs/>
      <w:sz w:val="14"/>
      <w:szCs w:val="14"/>
      <w:shd w:val="clear" w:color="auto" w:fill="FFFFFF"/>
    </w:rPr>
  </w:style>
  <w:style w:type="character" w:customStyle="1" w:styleId="Corpsdutexte359ptEspacement0pt">
    <w:name w:val="Corps du texte (35) + 9 pt;Espacement 0 pt"/>
    <w:basedOn w:val="Corpsdutexte35"/>
    <w:rsid w:val="00B84DC7"/>
    <w:rPr>
      <w:rFonts w:ascii="Times New Roman" w:eastAsia="Times New Roman" w:hAnsi="Times New Roman"/>
      <w:b/>
      <w:bCs/>
      <w:color w:val="000000"/>
      <w:spacing w:val="-10"/>
      <w:w w:val="100"/>
      <w:position w:val="0"/>
      <w:sz w:val="18"/>
      <w:szCs w:val="18"/>
      <w:shd w:val="clear" w:color="auto" w:fill="FFFFFF"/>
      <w:lang w:val="fr-FR" w:eastAsia="fr-FR" w:bidi="fr-FR"/>
    </w:rPr>
  </w:style>
  <w:style w:type="character" w:customStyle="1" w:styleId="Corpsdutexte13Espacement-1pt">
    <w:name w:val="Corps du texte (13) + Espacement -1 pt"/>
    <w:basedOn w:val="Corpsdutexte13"/>
    <w:rsid w:val="00B84DC7"/>
    <w:rPr>
      <w:rFonts w:ascii="Times New Roman" w:eastAsia="Times New Roman" w:hAnsi="Times New Roman" w:cs="Times New Roman"/>
      <w:b w:val="0"/>
      <w:bCs w:val="0"/>
      <w:i/>
      <w:iCs/>
      <w:smallCaps w:val="0"/>
      <w:strike w:val="0"/>
      <w:color w:val="000000"/>
      <w:spacing w:val="-20"/>
      <w:w w:val="100"/>
      <w:position w:val="0"/>
      <w:sz w:val="17"/>
      <w:szCs w:val="17"/>
      <w:u w:val="none"/>
      <w:lang w:val="fr-FR" w:eastAsia="fr-FR" w:bidi="fr-FR"/>
    </w:rPr>
  </w:style>
  <w:style w:type="character" w:customStyle="1" w:styleId="Corpsdutexte36">
    <w:name w:val="Corps du texte (36)_"/>
    <w:basedOn w:val="Policepardfaut"/>
    <w:link w:val="Corpsdutexte360"/>
    <w:rsid w:val="00B84DC7"/>
    <w:rPr>
      <w:rFonts w:ascii="Times New Roman" w:eastAsia="Times New Roman" w:hAnsi="Times New Roman"/>
      <w:b/>
      <w:bCs/>
      <w:sz w:val="13"/>
      <w:szCs w:val="13"/>
      <w:shd w:val="clear" w:color="auto" w:fill="FFFFFF"/>
    </w:rPr>
  </w:style>
  <w:style w:type="character" w:customStyle="1" w:styleId="Corpsdutexte369pt">
    <w:name w:val="Corps du texte (36) + 9 pt"/>
    <w:basedOn w:val="Corpsdutexte36"/>
    <w:rsid w:val="00B84DC7"/>
    <w:rPr>
      <w:rFonts w:ascii="Times New Roman" w:eastAsia="Times New Roman" w:hAnsi="Times New Roman"/>
      <w:b/>
      <w:bCs/>
      <w:color w:val="000000"/>
      <w:w w:val="100"/>
      <w:position w:val="0"/>
      <w:sz w:val="18"/>
      <w:szCs w:val="18"/>
      <w:shd w:val="clear" w:color="auto" w:fill="FFFFFF"/>
      <w:lang w:val="fr-FR" w:eastAsia="fr-FR" w:bidi="fr-FR"/>
    </w:rPr>
  </w:style>
  <w:style w:type="character" w:customStyle="1" w:styleId="Corpsdutexte1395ptItalique">
    <w:name w:val="Corps du texte (13) + 9.5 pt;Italique"/>
    <w:basedOn w:val="Corpsdutexte13"/>
    <w:rsid w:val="00B84DC7"/>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Corpsdutexte37">
    <w:name w:val="Corps du texte (37)_"/>
    <w:basedOn w:val="Policepardfaut"/>
    <w:link w:val="Corpsdutexte370"/>
    <w:rsid w:val="00B84DC7"/>
    <w:rPr>
      <w:rFonts w:ascii="Times New Roman" w:eastAsia="Times New Roman" w:hAnsi="Times New Roman"/>
      <w:b/>
      <w:bCs/>
      <w:sz w:val="13"/>
      <w:szCs w:val="13"/>
      <w:shd w:val="clear" w:color="auto" w:fill="FFFFFF"/>
    </w:rPr>
  </w:style>
  <w:style w:type="character" w:customStyle="1" w:styleId="Corpsdutexte37Arial85ptNonGras">
    <w:name w:val="Corps du texte (37) + Arial;8.5 pt;Non Gras"/>
    <w:basedOn w:val="Corpsdutexte37"/>
    <w:rsid w:val="00B84DC7"/>
    <w:rPr>
      <w:rFonts w:ascii="Arial" w:eastAsia="Arial" w:hAnsi="Arial" w:cs="Arial"/>
      <w:b/>
      <w:bCs/>
      <w:color w:val="000000"/>
      <w:w w:val="100"/>
      <w:position w:val="0"/>
      <w:sz w:val="17"/>
      <w:szCs w:val="17"/>
      <w:shd w:val="clear" w:color="auto" w:fill="FFFFFF"/>
      <w:lang w:val="fr-FR" w:eastAsia="fr-FR" w:bidi="fr-FR"/>
    </w:rPr>
  </w:style>
  <w:style w:type="character" w:customStyle="1" w:styleId="Corpsdutexte38">
    <w:name w:val="Corps du texte (38)_"/>
    <w:basedOn w:val="Policepardfaut"/>
    <w:link w:val="Corpsdutexte380"/>
    <w:rsid w:val="00B84DC7"/>
    <w:rPr>
      <w:rFonts w:ascii="Times New Roman" w:eastAsia="Times New Roman" w:hAnsi="Times New Roman"/>
      <w:b/>
      <w:bCs/>
      <w:sz w:val="14"/>
      <w:szCs w:val="14"/>
      <w:shd w:val="clear" w:color="auto" w:fill="FFFFFF"/>
    </w:rPr>
  </w:style>
  <w:style w:type="character" w:customStyle="1" w:styleId="Corpsdutexte38Arial85ptNonGras">
    <w:name w:val="Corps du texte (38) + Arial;8.5 pt;Non Gras"/>
    <w:basedOn w:val="Corpsdutexte38"/>
    <w:rsid w:val="00B84DC7"/>
    <w:rPr>
      <w:rFonts w:ascii="Arial" w:eastAsia="Arial" w:hAnsi="Arial" w:cs="Arial"/>
      <w:b/>
      <w:bCs/>
      <w:color w:val="000000"/>
      <w:spacing w:val="0"/>
      <w:w w:val="100"/>
      <w:position w:val="0"/>
      <w:sz w:val="17"/>
      <w:szCs w:val="17"/>
      <w:shd w:val="clear" w:color="auto" w:fill="FFFFFF"/>
      <w:lang w:val="fr-FR" w:eastAsia="fr-FR" w:bidi="fr-FR"/>
    </w:rPr>
  </w:style>
  <w:style w:type="character" w:customStyle="1" w:styleId="Corpsdutexte287ptGrasNonItalique">
    <w:name w:val="Corps du texte (28) + 7 pt;Gras;Non Italique"/>
    <w:basedOn w:val="Corpsdutexte28"/>
    <w:rsid w:val="00B84DC7"/>
    <w:rPr>
      <w:rFonts w:ascii="Times New Roman" w:eastAsia="Times New Roman" w:hAnsi="Times New Roman" w:cs="Times New Roman"/>
      <w:b w:val="0"/>
      <w:bCs w:val="0"/>
      <w:i/>
      <w:iCs/>
      <w:smallCaps w:val="0"/>
      <w:strike w:val="0"/>
      <w:color w:val="000000"/>
      <w:spacing w:val="0"/>
      <w:w w:val="100"/>
      <w:position w:val="0"/>
      <w:sz w:val="14"/>
      <w:szCs w:val="14"/>
      <w:u w:val="none"/>
      <w:shd w:val="clear" w:color="auto" w:fill="FFFFFF"/>
      <w:lang w:val="fr-FR" w:eastAsia="fr-FR" w:bidi="fr-FR"/>
    </w:rPr>
  </w:style>
  <w:style w:type="character" w:customStyle="1" w:styleId="Corpsdutexte288ptNonItalique">
    <w:name w:val="Corps du texte (28) + 8 pt;Non Italique"/>
    <w:basedOn w:val="Corpsdutexte28"/>
    <w:rsid w:val="00B84DC7"/>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fr-FR" w:eastAsia="fr-FR" w:bidi="fr-FR"/>
    </w:rPr>
  </w:style>
  <w:style w:type="character" w:customStyle="1" w:styleId="Corpsdutexte289ptGrasNonItalique">
    <w:name w:val="Corps du texte (28) + 9 pt;Gras;Non Italique"/>
    <w:basedOn w:val="Corpsdutexte28"/>
    <w:rsid w:val="00B84DC7"/>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fr-FR" w:eastAsia="fr-FR" w:bidi="fr-FR"/>
    </w:rPr>
  </w:style>
  <w:style w:type="character" w:customStyle="1" w:styleId="Corpsdutexte39">
    <w:name w:val="Corps du texte (39)_"/>
    <w:basedOn w:val="Policepardfaut"/>
    <w:link w:val="Corpsdutexte390"/>
    <w:rsid w:val="00B84DC7"/>
    <w:rPr>
      <w:rFonts w:ascii="Times New Roman" w:eastAsia="Times New Roman" w:hAnsi="Times New Roman"/>
      <w:b/>
      <w:bCs/>
      <w:sz w:val="13"/>
      <w:szCs w:val="13"/>
      <w:shd w:val="clear" w:color="auto" w:fill="FFFFFF"/>
    </w:rPr>
  </w:style>
  <w:style w:type="character" w:customStyle="1" w:styleId="Corpsdutexte399ptEspacement0pt">
    <w:name w:val="Corps du texte (39) + 9 pt;Espacement 0 pt"/>
    <w:basedOn w:val="Corpsdutexte39"/>
    <w:rsid w:val="00B84DC7"/>
    <w:rPr>
      <w:rFonts w:ascii="Times New Roman" w:eastAsia="Times New Roman" w:hAnsi="Times New Roman"/>
      <w:b/>
      <w:bCs/>
      <w:color w:val="000000"/>
      <w:spacing w:val="-10"/>
      <w:w w:val="100"/>
      <w:position w:val="0"/>
      <w:sz w:val="18"/>
      <w:szCs w:val="18"/>
      <w:shd w:val="clear" w:color="auto" w:fill="FFFFFF"/>
      <w:lang w:val="fr-FR" w:eastAsia="fr-FR" w:bidi="fr-FR"/>
    </w:rPr>
  </w:style>
  <w:style w:type="character" w:customStyle="1" w:styleId="Corpsdutexte41">
    <w:name w:val="Corps du texte (41)_"/>
    <w:basedOn w:val="Policepardfaut"/>
    <w:rsid w:val="00B84DC7"/>
    <w:rPr>
      <w:rFonts w:ascii="Times New Roman" w:eastAsia="Times New Roman" w:hAnsi="Times New Roman" w:cs="Times New Roman"/>
      <w:b w:val="0"/>
      <w:bCs w:val="0"/>
      <w:i w:val="0"/>
      <w:iCs w:val="0"/>
      <w:smallCaps w:val="0"/>
      <w:strike w:val="0"/>
      <w:sz w:val="28"/>
      <w:szCs w:val="28"/>
      <w:u w:val="none"/>
    </w:rPr>
  </w:style>
  <w:style w:type="character" w:customStyle="1" w:styleId="Corpsdutexte410">
    <w:name w:val="Corps du texte (41)"/>
    <w:basedOn w:val="Corpsdutexte41"/>
    <w:rsid w:val="00B84DC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fr-FR" w:eastAsia="fr-FR" w:bidi="fr-FR"/>
    </w:rPr>
  </w:style>
  <w:style w:type="paragraph" w:customStyle="1" w:styleId="Corpsdutexte301">
    <w:name w:val="Corps du texte (30)"/>
    <w:basedOn w:val="Normal"/>
    <w:link w:val="Corpsdutexte300"/>
    <w:rsid w:val="00B84DC7"/>
    <w:pPr>
      <w:widowControl w:val="0"/>
      <w:shd w:val="clear" w:color="auto" w:fill="FFFFFF"/>
      <w:spacing w:line="0" w:lineRule="atLeast"/>
      <w:ind w:firstLine="29"/>
    </w:pPr>
    <w:rPr>
      <w:b/>
      <w:bCs/>
      <w:i/>
      <w:iCs/>
      <w:sz w:val="24"/>
      <w:szCs w:val="24"/>
      <w:lang w:val="fr-FR" w:eastAsia="fr-FR"/>
    </w:rPr>
  </w:style>
  <w:style w:type="paragraph" w:customStyle="1" w:styleId="Corpsdutexte340">
    <w:name w:val="Corps du texte (34)"/>
    <w:basedOn w:val="Normal"/>
    <w:link w:val="Corpsdutexte34"/>
    <w:rsid w:val="00B84DC7"/>
    <w:pPr>
      <w:widowControl w:val="0"/>
      <w:shd w:val="clear" w:color="auto" w:fill="FFFFFF"/>
      <w:spacing w:before="60" w:after="60" w:line="173" w:lineRule="exact"/>
      <w:ind w:hanging="470"/>
      <w:jc w:val="both"/>
    </w:pPr>
    <w:rPr>
      <w:b/>
      <w:bCs/>
      <w:i/>
      <w:iCs/>
      <w:sz w:val="15"/>
      <w:szCs w:val="15"/>
      <w:lang w:val="fr-FR" w:eastAsia="fr-FR"/>
    </w:rPr>
  </w:style>
  <w:style w:type="paragraph" w:customStyle="1" w:styleId="Corpsdutexte350">
    <w:name w:val="Corps du texte (35)"/>
    <w:basedOn w:val="Normal"/>
    <w:link w:val="Corpsdutexte35"/>
    <w:rsid w:val="00B84DC7"/>
    <w:pPr>
      <w:widowControl w:val="0"/>
      <w:shd w:val="clear" w:color="auto" w:fill="FFFFFF"/>
      <w:spacing w:line="226" w:lineRule="exact"/>
      <w:ind w:firstLine="5"/>
      <w:jc w:val="both"/>
    </w:pPr>
    <w:rPr>
      <w:b/>
      <w:bCs/>
      <w:sz w:val="14"/>
      <w:szCs w:val="14"/>
      <w:lang w:val="fr-FR" w:eastAsia="fr-FR"/>
    </w:rPr>
  </w:style>
  <w:style w:type="paragraph" w:customStyle="1" w:styleId="Corpsdutexte360">
    <w:name w:val="Corps du texte (36)"/>
    <w:basedOn w:val="Normal"/>
    <w:link w:val="Corpsdutexte36"/>
    <w:rsid w:val="00B84DC7"/>
    <w:pPr>
      <w:widowControl w:val="0"/>
      <w:shd w:val="clear" w:color="auto" w:fill="FFFFFF"/>
      <w:spacing w:after="60" w:line="178" w:lineRule="exact"/>
      <w:ind w:hanging="1"/>
      <w:jc w:val="both"/>
    </w:pPr>
    <w:rPr>
      <w:b/>
      <w:bCs/>
      <w:sz w:val="13"/>
      <w:szCs w:val="13"/>
      <w:lang w:val="fr-FR" w:eastAsia="fr-FR"/>
    </w:rPr>
  </w:style>
  <w:style w:type="paragraph" w:customStyle="1" w:styleId="Corpsdutexte370">
    <w:name w:val="Corps du texte (37)"/>
    <w:basedOn w:val="Normal"/>
    <w:link w:val="Corpsdutexte37"/>
    <w:rsid w:val="00B84DC7"/>
    <w:pPr>
      <w:widowControl w:val="0"/>
      <w:shd w:val="clear" w:color="auto" w:fill="FFFFFF"/>
      <w:spacing w:after="60" w:line="182" w:lineRule="exact"/>
      <w:ind w:hanging="1"/>
      <w:jc w:val="both"/>
    </w:pPr>
    <w:rPr>
      <w:b/>
      <w:bCs/>
      <w:sz w:val="13"/>
      <w:szCs w:val="13"/>
      <w:lang w:val="fr-FR" w:eastAsia="fr-FR"/>
    </w:rPr>
  </w:style>
  <w:style w:type="paragraph" w:customStyle="1" w:styleId="Corpsdutexte380">
    <w:name w:val="Corps du texte (38)"/>
    <w:basedOn w:val="Normal"/>
    <w:link w:val="Corpsdutexte38"/>
    <w:rsid w:val="00B84DC7"/>
    <w:pPr>
      <w:widowControl w:val="0"/>
      <w:shd w:val="clear" w:color="auto" w:fill="FFFFFF"/>
      <w:spacing w:after="60" w:line="178" w:lineRule="exact"/>
      <w:ind w:hanging="1"/>
      <w:jc w:val="both"/>
    </w:pPr>
    <w:rPr>
      <w:b/>
      <w:bCs/>
      <w:sz w:val="14"/>
      <w:szCs w:val="14"/>
      <w:lang w:val="fr-FR" w:eastAsia="fr-FR"/>
    </w:rPr>
  </w:style>
  <w:style w:type="paragraph" w:customStyle="1" w:styleId="Corpsdutexte390">
    <w:name w:val="Corps du texte (39)"/>
    <w:basedOn w:val="Normal"/>
    <w:link w:val="Corpsdutexte39"/>
    <w:rsid w:val="00B84DC7"/>
    <w:pPr>
      <w:widowControl w:val="0"/>
      <w:shd w:val="clear" w:color="auto" w:fill="FFFFFF"/>
      <w:spacing w:line="240" w:lineRule="exact"/>
      <w:ind w:firstLine="6"/>
      <w:jc w:val="both"/>
    </w:pPr>
    <w:rPr>
      <w:b/>
      <w:bCs/>
      <w:sz w:val="13"/>
      <w:szCs w:val="13"/>
      <w:lang w:val="fr-FR" w:eastAsia="fr-FR"/>
    </w:rPr>
  </w:style>
  <w:style w:type="paragraph" w:customStyle="1" w:styleId="ba">
    <w:name w:val="ba"/>
    <w:basedOn w:val="Normal"/>
    <w:autoRedefine/>
    <w:rsid w:val="00CE057C"/>
    <w:pPr>
      <w:spacing w:before="120" w:after="120"/>
      <w:ind w:left="1260" w:hanging="540"/>
    </w:pPr>
  </w:style>
  <w:style w:type="paragraph" w:customStyle="1" w:styleId="a0">
    <w:name w:val="+"/>
    <w:basedOn w:val="a"/>
    <w:rsid w:val="00F33D1D"/>
  </w:style>
  <w:style w:type="character" w:customStyle="1" w:styleId="En-tte5Exact">
    <w:name w:val="En-tête #5 Exact"/>
    <w:basedOn w:val="Policepardfaut"/>
    <w:rsid w:val="0054420E"/>
    <w:rPr>
      <w:rFonts w:ascii="Times New Roman" w:eastAsia="Times New Roman" w:hAnsi="Times New Roman" w:cs="Times New Roman"/>
      <w:b/>
      <w:bCs/>
      <w:i w:val="0"/>
      <w:iCs w:val="0"/>
      <w:smallCaps w:val="0"/>
      <w:strike w:val="0"/>
      <w:sz w:val="30"/>
      <w:szCs w:val="30"/>
      <w:u w:val="none"/>
    </w:rPr>
  </w:style>
  <w:style w:type="character" w:customStyle="1" w:styleId="En-tte1Espacement0pt">
    <w:name w:val="En-tête #1 + Espacement 0 pt"/>
    <w:basedOn w:val="En-tte1"/>
    <w:rsid w:val="0054420E"/>
    <w:rPr>
      <w:rFonts w:ascii="Times New Roman" w:eastAsia="Times New Roman" w:hAnsi="Times New Roman" w:cs="Times New Roman"/>
      <w:b w:val="0"/>
      <w:bCs w:val="0"/>
      <w:i/>
      <w:iCs/>
      <w:smallCaps w:val="0"/>
      <w:strike w:val="0"/>
      <w:color w:val="000000"/>
      <w:spacing w:val="-10"/>
      <w:w w:val="100"/>
      <w:position w:val="0"/>
      <w:sz w:val="36"/>
      <w:szCs w:val="36"/>
      <w:u w:val="none"/>
      <w:shd w:val="clear" w:color="auto" w:fill="FFFFFF"/>
      <w:lang w:val="fr-FR" w:eastAsia="fr-FR" w:bidi="fr-FR"/>
    </w:rPr>
  </w:style>
  <w:style w:type="character" w:customStyle="1" w:styleId="En-tte216ptNonGras">
    <w:name w:val="En-tête #2 + 16 pt;Non Gras"/>
    <w:basedOn w:val="En-tte2"/>
    <w:rsid w:val="0054420E"/>
    <w:rPr>
      <w:rFonts w:ascii="Times New Roman" w:eastAsia="Times New Roman" w:hAnsi="Times New Roman" w:cs="Times New Roman"/>
      <w:b w:val="0"/>
      <w:bCs w:val="0"/>
      <w:i w:val="0"/>
      <w:iCs w:val="0"/>
      <w:smallCaps w:val="0"/>
      <w:strike w:val="0"/>
      <w:color w:val="000000"/>
      <w:spacing w:val="-10"/>
      <w:w w:val="100"/>
      <w:position w:val="0"/>
      <w:sz w:val="32"/>
      <w:szCs w:val="32"/>
      <w:u w:val="none"/>
      <w:shd w:val="clear" w:color="auto" w:fill="FFFFFF"/>
      <w:lang w:val="fr-FR" w:eastAsia="fr-FR" w:bidi="fr-FR"/>
    </w:rPr>
  </w:style>
  <w:style w:type="character" w:customStyle="1" w:styleId="En-tteoupieddepage95ptNonItalique">
    <w:name w:val="En-tête ou pied de page + 9.5 pt;Non Italique"/>
    <w:basedOn w:val="En-tteoupieddepage"/>
    <w:rsid w:val="0054420E"/>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Corpsdutexte7NonItalique">
    <w:name w:val="Corps du texte (7) + Non Italique"/>
    <w:basedOn w:val="Corpsdutexte7"/>
    <w:rsid w:val="0054420E"/>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fr-FR" w:eastAsia="fr-FR" w:bidi="fr-FR"/>
    </w:rPr>
  </w:style>
  <w:style w:type="character" w:customStyle="1" w:styleId="En-tte6">
    <w:name w:val="En-tête #6_"/>
    <w:basedOn w:val="Policepardfaut"/>
    <w:link w:val="En-tte60"/>
    <w:rsid w:val="0054420E"/>
    <w:rPr>
      <w:rFonts w:ascii="Times New Roman" w:eastAsia="Times New Roman" w:hAnsi="Times New Roman"/>
      <w:b/>
      <w:bCs/>
      <w:sz w:val="22"/>
      <w:szCs w:val="22"/>
      <w:shd w:val="clear" w:color="auto" w:fill="FFFFFF"/>
    </w:rPr>
  </w:style>
  <w:style w:type="character" w:customStyle="1" w:styleId="Corpsdutexte30TimesNewRoman13ptGrasNonItalique">
    <w:name w:val="Corps du texte (30) + Times New Roman;13 pt;Gras;Non Italique"/>
    <w:basedOn w:val="Corpsdutexte300"/>
    <w:rsid w:val="0054420E"/>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fr-FR" w:eastAsia="fr-FR" w:bidi="fr-FR"/>
    </w:rPr>
  </w:style>
  <w:style w:type="character" w:customStyle="1" w:styleId="Corpsdutexte9Espacement0pt">
    <w:name w:val="Corps du texte (9) + Espacement 0 pt"/>
    <w:basedOn w:val="Corpsdutexte9"/>
    <w:rsid w:val="0054420E"/>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fr-FR" w:eastAsia="fr-FR" w:bidi="fr-FR"/>
    </w:rPr>
  </w:style>
  <w:style w:type="character" w:customStyle="1" w:styleId="Corpsdutexte31">
    <w:name w:val="Corps du texte (31)_"/>
    <w:basedOn w:val="Policepardfaut"/>
    <w:link w:val="Corpsdutexte310"/>
    <w:rsid w:val="0054420E"/>
    <w:rPr>
      <w:rFonts w:ascii="Times New Roman" w:eastAsia="Times New Roman" w:hAnsi="Times New Roman"/>
      <w:i/>
      <w:iCs/>
      <w:spacing w:val="20"/>
      <w:shd w:val="clear" w:color="auto" w:fill="FFFFFF"/>
    </w:rPr>
  </w:style>
  <w:style w:type="character" w:customStyle="1" w:styleId="Corpsdutexte10Petitesmajuscules">
    <w:name w:val="Corps du texte (10) + Petites majuscules"/>
    <w:basedOn w:val="Corpsdutexte10"/>
    <w:rsid w:val="0054420E"/>
    <w:rPr>
      <w:rFonts w:ascii="Times New Roman" w:eastAsia="Times New Roman" w:hAnsi="Times New Roman" w:cs="Times New Roman"/>
      <w:b w:val="0"/>
      <w:bCs w:val="0"/>
      <w:i/>
      <w:iCs/>
      <w:smallCaps/>
      <w:strike w:val="0"/>
      <w:color w:val="000000"/>
      <w:spacing w:val="0"/>
      <w:w w:val="100"/>
      <w:position w:val="0"/>
      <w:sz w:val="10"/>
      <w:szCs w:val="10"/>
      <w:u w:val="none"/>
      <w:shd w:val="clear" w:color="auto" w:fill="FFFFFF"/>
      <w:lang w:val="fr-FR" w:eastAsia="fr-FR" w:bidi="fr-FR"/>
    </w:rPr>
  </w:style>
  <w:style w:type="character" w:customStyle="1" w:styleId="En-tte62">
    <w:name w:val="En-tête #6 (2)_"/>
    <w:basedOn w:val="Policepardfaut"/>
    <w:link w:val="En-tte620"/>
    <w:rsid w:val="0054420E"/>
    <w:rPr>
      <w:rFonts w:ascii="Times New Roman" w:eastAsia="Times New Roman" w:hAnsi="Times New Roman"/>
      <w:sz w:val="22"/>
      <w:szCs w:val="22"/>
      <w:shd w:val="clear" w:color="auto" w:fill="FFFFFF"/>
    </w:rPr>
  </w:style>
  <w:style w:type="character" w:customStyle="1" w:styleId="Corpsdutexte11NonItaliqueEspacement0ptExact">
    <w:name w:val="Corps du texte (11) + Non Italique;Espacement 0 pt Exact"/>
    <w:basedOn w:val="Corpsdutexte11Exact"/>
    <w:rsid w:val="0054420E"/>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Corpsdutexte1112ptGrasNonItaliqueEspacement0ptExact">
    <w:name w:val="Corps du texte (11) + 12 pt;Gras;Non Italique;Espacement 0 pt Exact"/>
    <w:basedOn w:val="Corpsdutexte11Exact"/>
    <w:rsid w:val="0054420E"/>
    <w:rPr>
      <w:rFonts w:ascii="Times New Roman" w:eastAsia="Times New Roman" w:hAnsi="Times New Roman" w:cs="Times New Roman"/>
      <w:b/>
      <w:bCs/>
      <w:i/>
      <w:iCs/>
      <w:smallCaps w:val="0"/>
      <w:strike w:val="0"/>
      <w:color w:val="000000"/>
      <w:spacing w:val="0"/>
      <w:w w:val="100"/>
      <w:position w:val="0"/>
      <w:sz w:val="24"/>
      <w:szCs w:val="24"/>
      <w:u w:val="none"/>
      <w:lang w:val="fr-FR" w:eastAsia="fr-FR" w:bidi="fr-FR"/>
    </w:rPr>
  </w:style>
  <w:style w:type="character" w:customStyle="1" w:styleId="Corpsdutexte35Exact">
    <w:name w:val="Corps du texte (35) Exact"/>
    <w:basedOn w:val="Policepardfaut"/>
    <w:rsid w:val="0054420E"/>
    <w:rPr>
      <w:rFonts w:ascii="Times New Roman" w:eastAsia="Times New Roman" w:hAnsi="Times New Roman" w:cs="Times New Roman"/>
      <w:b/>
      <w:bCs/>
      <w:i w:val="0"/>
      <w:iCs w:val="0"/>
      <w:smallCaps w:val="0"/>
      <w:strike w:val="0"/>
      <w:sz w:val="20"/>
      <w:szCs w:val="20"/>
      <w:u w:val="none"/>
    </w:rPr>
  </w:style>
  <w:style w:type="character" w:customStyle="1" w:styleId="Corpsdutexte22Exact">
    <w:name w:val="Corps du texte (22) Exact"/>
    <w:basedOn w:val="Policepardfaut"/>
    <w:rsid w:val="0054420E"/>
    <w:rPr>
      <w:rFonts w:ascii="Times New Roman" w:eastAsia="Times New Roman" w:hAnsi="Times New Roman" w:cs="Times New Roman"/>
      <w:b/>
      <w:bCs/>
      <w:i w:val="0"/>
      <w:iCs w:val="0"/>
      <w:smallCaps w:val="0"/>
      <w:strike w:val="0"/>
      <w:sz w:val="19"/>
      <w:szCs w:val="19"/>
      <w:u w:val="none"/>
    </w:rPr>
  </w:style>
  <w:style w:type="character" w:customStyle="1" w:styleId="Corpsdutexte17Exact">
    <w:name w:val="Corps du texte (17) Exact"/>
    <w:basedOn w:val="Policepardfaut"/>
    <w:rsid w:val="0054420E"/>
    <w:rPr>
      <w:rFonts w:ascii="Times New Roman" w:eastAsia="Times New Roman" w:hAnsi="Times New Roman" w:cs="Times New Roman"/>
      <w:b/>
      <w:bCs/>
      <w:i w:val="0"/>
      <w:iCs w:val="0"/>
      <w:smallCaps w:val="0"/>
      <w:strike w:val="0"/>
      <w:sz w:val="14"/>
      <w:szCs w:val="14"/>
      <w:u w:val="none"/>
    </w:rPr>
  </w:style>
  <w:style w:type="character" w:customStyle="1" w:styleId="Corpsdutexte36Exact">
    <w:name w:val="Corps du texte (36) Exact"/>
    <w:basedOn w:val="Policepardfaut"/>
    <w:rsid w:val="0054420E"/>
    <w:rPr>
      <w:rFonts w:ascii="Times New Roman" w:eastAsia="Times New Roman" w:hAnsi="Times New Roman" w:cs="Times New Roman"/>
      <w:b w:val="0"/>
      <w:bCs w:val="0"/>
      <w:i w:val="0"/>
      <w:iCs w:val="0"/>
      <w:smallCaps w:val="0"/>
      <w:strike w:val="0"/>
      <w:sz w:val="14"/>
      <w:szCs w:val="14"/>
      <w:u w:val="none"/>
    </w:rPr>
  </w:style>
  <w:style w:type="character" w:customStyle="1" w:styleId="Corpsdutexte25Exact">
    <w:name w:val="Corps du texte (25) Exact"/>
    <w:basedOn w:val="Policepardfaut"/>
    <w:rsid w:val="0054420E"/>
    <w:rPr>
      <w:rFonts w:ascii="Times New Roman" w:eastAsia="Times New Roman" w:hAnsi="Times New Roman" w:cs="Times New Roman"/>
      <w:b w:val="0"/>
      <w:bCs w:val="0"/>
      <w:i w:val="0"/>
      <w:iCs w:val="0"/>
      <w:smallCaps w:val="0"/>
      <w:strike w:val="0"/>
      <w:sz w:val="15"/>
      <w:szCs w:val="15"/>
      <w:u w:val="none"/>
    </w:rPr>
  </w:style>
  <w:style w:type="character" w:customStyle="1" w:styleId="Corpsdutexte37Exact">
    <w:name w:val="Corps du texte (37) Exact"/>
    <w:basedOn w:val="Policepardfaut"/>
    <w:rsid w:val="0054420E"/>
    <w:rPr>
      <w:rFonts w:ascii="Times New Roman" w:eastAsia="Times New Roman" w:hAnsi="Times New Roman" w:cs="Times New Roman"/>
      <w:b/>
      <w:bCs/>
      <w:i/>
      <w:iCs/>
      <w:smallCaps w:val="0"/>
      <w:strike w:val="0"/>
      <w:sz w:val="17"/>
      <w:szCs w:val="17"/>
      <w:u w:val="none"/>
    </w:rPr>
  </w:style>
  <w:style w:type="character" w:customStyle="1" w:styleId="Corpsdutexte3711ptNonItaliqueExact">
    <w:name w:val="Corps du texte (37) + 11 pt;Non Italique Exact"/>
    <w:basedOn w:val="Corpsdutexte37Exact"/>
    <w:rsid w:val="0054420E"/>
    <w:rPr>
      <w:rFonts w:ascii="Times New Roman" w:eastAsia="Times New Roman" w:hAnsi="Times New Roman" w:cs="Times New Roman"/>
      <w:b/>
      <w:bCs/>
      <w:i/>
      <w:iCs/>
      <w:smallCaps w:val="0"/>
      <w:strike w:val="0"/>
      <w:color w:val="000000"/>
      <w:spacing w:val="0"/>
      <w:w w:val="100"/>
      <w:position w:val="0"/>
      <w:sz w:val="22"/>
      <w:szCs w:val="22"/>
      <w:u w:val="none"/>
      <w:lang w:val="fr-FR" w:eastAsia="fr-FR" w:bidi="fr-FR"/>
    </w:rPr>
  </w:style>
  <w:style w:type="character" w:customStyle="1" w:styleId="Corpsdutexte27ptGras">
    <w:name w:val="Corps du texte (2) + 7 pt;Gras"/>
    <w:basedOn w:val="Corpsdutexte2"/>
    <w:rsid w:val="0054420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fr-FR" w:eastAsia="fr-FR" w:bidi="fr-FR"/>
    </w:rPr>
  </w:style>
  <w:style w:type="character" w:customStyle="1" w:styleId="Corpsdutexte275pt">
    <w:name w:val="Corps du texte (2) + 7.5 pt"/>
    <w:basedOn w:val="Corpsdutexte2"/>
    <w:rsid w:val="0054420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fr-FR" w:eastAsia="fr-FR" w:bidi="fr-FR"/>
    </w:rPr>
  </w:style>
  <w:style w:type="character" w:customStyle="1" w:styleId="Corpsdutexte819ptItalique">
    <w:name w:val="Corps du texte (8) + 19 pt;Italique"/>
    <w:basedOn w:val="Corpsdutexte8"/>
    <w:rsid w:val="0054420E"/>
    <w:rPr>
      <w:rFonts w:ascii="Times New Roman" w:eastAsia="Times New Roman" w:hAnsi="Times New Roman" w:cs="Times New Roman"/>
      <w:b/>
      <w:bCs/>
      <w:i/>
      <w:iCs/>
      <w:smallCaps w:val="0"/>
      <w:strike w:val="0"/>
      <w:color w:val="000000"/>
      <w:spacing w:val="0"/>
      <w:w w:val="100"/>
      <w:position w:val="0"/>
      <w:sz w:val="38"/>
      <w:szCs w:val="38"/>
      <w:u w:val="none"/>
      <w:shd w:val="clear" w:color="auto" w:fill="FFFFFF"/>
      <w:lang w:val="fr-FR" w:eastAsia="fr-FR" w:bidi="fr-FR"/>
    </w:rPr>
  </w:style>
  <w:style w:type="character" w:customStyle="1" w:styleId="En-tte3Gras">
    <w:name w:val="En-tête #3 + Gras"/>
    <w:basedOn w:val="En-tte3"/>
    <w:rsid w:val="0054420E"/>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fr-FR" w:eastAsia="fr-FR" w:bidi="fr-FR"/>
    </w:rPr>
  </w:style>
  <w:style w:type="paragraph" w:customStyle="1" w:styleId="En-tte60">
    <w:name w:val="En-tête #6"/>
    <w:basedOn w:val="Normal"/>
    <w:link w:val="En-tte6"/>
    <w:rsid w:val="0054420E"/>
    <w:pPr>
      <w:widowControl w:val="0"/>
      <w:shd w:val="clear" w:color="auto" w:fill="FFFFFF"/>
      <w:spacing w:after="540" w:line="0" w:lineRule="atLeast"/>
      <w:ind w:hanging="714"/>
      <w:jc w:val="both"/>
      <w:outlineLvl w:val="5"/>
    </w:pPr>
    <w:rPr>
      <w:b/>
      <w:bCs/>
      <w:sz w:val="22"/>
      <w:szCs w:val="22"/>
      <w:lang w:val="fr-FR" w:eastAsia="fr-FR"/>
    </w:rPr>
  </w:style>
  <w:style w:type="paragraph" w:customStyle="1" w:styleId="Corpsdutexte310">
    <w:name w:val="Corps du texte (31)"/>
    <w:basedOn w:val="Normal"/>
    <w:link w:val="Corpsdutexte31"/>
    <w:rsid w:val="0054420E"/>
    <w:pPr>
      <w:widowControl w:val="0"/>
      <w:shd w:val="clear" w:color="auto" w:fill="FFFFFF"/>
      <w:spacing w:line="0" w:lineRule="atLeast"/>
      <w:ind w:hanging="6"/>
      <w:jc w:val="both"/>
    </w:pPr>
    <w:rPr>
      <w:i/>
      <w:iCs/>
      <w:spacing w:val="20"/>
      <w:sz w:val="20"/>
      <w:lang w:val="fr-FR" w:eastAsia="fr-FR"/>
    </w:rPr>
  </w:style>
  <w:style w:type="paragraph" w:customStyle="1" w:styleId="En-tte620">
    <w:name w:val="En-tête #6 (2)"/>
    <w:basedOn w:val="Normal"/>
    <w:link w:val="En-tte62"/>
    <w:rsid w:val="0054420E"/>
    <w:pPr>
      <w:widowControl w:val="0"/>
      <w:shd w:val="clear" w:color="auto" w:fill="FFFFFF"/>
      <w:spacing w:after="540" w:line="0" w:lineRule="atLeast"/>
      <w:ind w:hanging="7"/>
      <w:jc w:val="both"/>
      <w:outlineLvl w:val="5"/>
    </w:pPr>
    <w:rPr>
      <w:sz w:val="22"/>
      <w:szCs w:val="22"/>
      <w:lang w:val="fr-FR" w:eastAsia="fr-FR"/>
    </w:rPr>
  </w:style>
  <w:style w:type="character" w:customStyle="1" w:styleId="En-tte22">
    <w:name w:val="En-tête #2 (2)_"/>
    <w:basedOn w:val="Policepardfaut"/>
    <w:link w:val="En-tte220"/>
    <w:rsid w:val="00324B32"/>
    <w:rPr>
      <w:rFonts w:ascii="Times New Roman" w:eastAsia="Times New Roman" w:hAnsi="Times New Roman"/>
      <w:sz w:val="22"/>
      <w:szCs w:val="22"/>
      <w:shd w:val="clear" w:color="auto" w:fill="FFFFFF"/>
    </w:rPr>
  </w:style>
  <w:style w:type="character" w:customStyle="1" w:styleId="Corpsdutexte10Exact">
    <w:name w:val="Corps du texte (10) Exact"/>
    <w:basedOn w:val="Policepardfaut"/>
    <w:rsid w:val="00324B32"/>
    <w:rPr>
      <w:rFonts w:ascii="Times New Roman" w:eastAsia="Times New Roman" w:hAnsi="Times New Roman" w:cs="Times New Roman"/>
      <w:b/>
      <w:bCs/>
      <w:i w:val="0"/>
      <w:iCs w:val="0"/>
      <w:smallCaps w:val="0"/>
      <w:strike w:val="0"/>
      <w:sz w:val="38"/>
      <w:szCs w:val="38"/>
      <w:u w:val="none"/>
    </w:rPr>
  </w:style>
  <w:style w:type="character" w:customStyle="1" w:styleId="Corpsdutexte12Exact">
    <w:name w:val="Corps du texte (12) Exact"/>
    <w:basedOn w:val="Policepardfaut"/>
    <w:rsid w:val="00324B32"/>
    <w:rPr>
      <w:rFonts w:ascii="Times New Roman" w:eastAsia="Times New Roman" w:hAnsi="Times New Roman" w:cs="Times New Roman"/>
      <w:b w:val="0"/>
      <w:bCs w:val="0"/>
      <w:i w:val="0"/>
      <w:iCs w:val="0"/>
      <w:smallCaps w:val="0"/>
      <w:strike w:val="0"/>
      <w:sz w:val="20"/>
      <w:szCs w:val="20"/>
      <w:u w:val="none"/>
      <w:lang w:val="uz-Cyrl-UZ"/>
    </w:rPr>
  </w:style>
  <w:style w:type="character" w:customStyle="1" w:styleId="Corpsdutexte16TimesNewRoman15pt">
    <w:name w:val="Corps du texte (16) + Times New Roman;15 pt"/>
    <w:basedOn w:val="Corpsdutexte16"/>
    <w:rsid w:val="00324B32"/>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FFFFFF"/>
      <w:lang w:val="fr-FR" w:eastAsia="fr-FR" w:bidi="fr-FR"/>
    </w:rPr>
  </w:style>
  <w:style w:type="character" w:customStyle="1" w:styleId="En-tteoupieddepage95ptNonItaliqueEspacement0pt">
    <w:name w:val="En-tête ou pied de page + 9.5 pt;Non Italique;Espacement 0 pt"/>
    <w:basedOn w:val="En-tteoupieddepage"/>
    <w:rsid w:val="00324B32"/>
    <w:rPr>
      <w:rFonts w:ascii="Times New Roman" w:eastAsia="Times New Roman" w:hAnsi="Times New Roman" w:cs="Times New Roman"/>
      <w:b w:val="0"/>
      <w:bCs w:val="0"/>
      <w:i/>
      <w:iCs/>
      <w:smallCaps w:val="0"/>
      <w:strike w:val="0"/>
      <w:color w:val="000000"/>
      <w:spacing w:val="-10"/>
      <w:w w:val="100"/>
      <w:position w:val="0"/>
      <w:sz w:val="19"/>
      <w:szCs w:val="19"/>
      <w:u w:val="none"/>
      <w:lang w:val="fr-FR" w:eastAsia="fr-FR" w:bidi="fr-FR"/>
    </w:rPr>
  </w:style>
  <w:style w:type="paragraph" w:customStyle="1" w:styleId="En-tte220">
    <w:name w:val="En-tête #2 (2)"/>
    <w:basedOn w:val="Normal"/>
    <w:link w:val="En-tte22"/>
    <w:rsid w:val="00324B32"/>
    <w:pPr>
      <w:widowControl w:val="0"/>
      <w:shd w:val="clear" w:color="auto" w:fill="FFFFFF"/>
      <w:spacing w:after="540" w:line="0" w:lineRule="atLeast"/>
      <w:ind w:hanging="708"/>
      <w:jc w:val="both"/>
      <w:outlineLvl w:val="1"/>
    </w:pPr>
    <w:rPr>
      <w:sz w:val="22"/>
      <w:szCs w:val="22"/>
      <w:lang w:val="fr-FR" w:eastAsia="fr-FR"/>
    </w:rPr>
  </w:style>
  <w:style w:type="character" w:customStyle="1" w:styleId="Corpsdutexte285ptGras">
    <w:name w:val="Corps du texte (2) + 8.5 pt;Gras"/>
    <w:basedOn w:val="Corpsdutexte2"/>
    <w:rsid w:val="00672B15"/>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12TimesNewRoman4pt">
    <w:name w:val="Corps du texte (12) + Times New Roman;4 pt"/>
    <w:basedOn w:val="Corpsdutexte12"/>
    <w:rsid w:val="00672B15"/>
    <w:rPr>
      <w:rFonts w:ascii="Times New Roman" w:eastAsia="Times New Roman" w:hAnsi="Times New Roman" w:cs="Times New Roman"/>
      <w:b/>
      <w:bCs/>
      <w:i w:val="0"/>
      <w:iCs w:val="0"/>
      <w:smallCaps w:val="0"/>
      <w:strike w:val="0"/>
      <w:color w:val="000000"/>
      <w:spacing w:val="0"/>
      <w:w w:val="100"/>
      <w:position w:val="0"/>
      <w:sz w:val="8"/>
      <w:szCs w:val="8"/>
      <w:u w:val="none"/>
      <w:shd w:val="clear" w:color="auto" w:fill="FFFFFF"/>
      <w:lang w:val="fr-FR" w:eastAsia="fr-FR" w:bidi="fr-FR"/>
    </w:rPr>
  </w:style>
  <w:style w:type="character" w:customStyle="1" w:styleId="Corpsdutexte7Espacement1pt">
    <w:name w:val="Corps du texte (7) + Espacement 1 pt"/>
    <w:basedOn w:val="Corpsdutexte7"/>
    <w:rsid w:val="00672B15"/>
    <w:rPr>
      <w:rFonts w:ascii="Times New Roman" w:eastAsia="Times New Roman" w:hAnsi="Times New Roman" w:cs="Times New Roman"/>
      <w:b w:val="0"/>
      <w:bCs w:val="0"/>
      <w:i/>
      <w:iCs/>
      <w:smallCaps w:val="0"/>
      <w:strike w:val="0"/>
      <w:color w:val="000000"/>
      <w:spacing w:val="30"/>
      <w:w w:val="100"/>
      <w:position w:val="0"/>
      <w:sz w:val="22"/>
      <w:szCs w:val="22"/>
      <w:u w:val="none"/>
      <w:shd w:val="clear" w:color="auto" w:fill="FFFFFF"/>
      <w:lang w:val="fr-FR" w:eastAsia="fr-FR" w:bidi="fr-FR"/>
    </w:rPr>
  </w:style>
  <w:style w:type="character" w:customStyle="1" w:styleId="Corpsdutexte310ptNonGras">
    <w:name w:val="Corps du texte (3) + 10 pt;Non Gras"/>
    <w:basedOn w:val="Corpsdutexte3"/>
    <w:rsid w:val="00672B15"/>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220">
    <w:name w:val="Corps du texte (22)_"/>
    <w:basedOn w:val="Policepardfaut"/>
    <w:rsid w:val="00672B15"/>
    <w:rPr>
      <w:rFonts w:ascii="Times New Roman" w:eastAsia="Times New Roman" w:hAnsi="Times New Roman" w:cs="Times New Roman"/>
      <w:b/>
      <w:bCs/>
      <w:i w:val="0"/>
      <w:iCs w:val="0"/>
      <w:smallCaps w:val="0"/>
      <w:strike w:val="0"/>
      <w:sz w:val="21"/>
      <w:szCs w:val="21"/>
      <w:u w:val="none"/>
    </w:rPr>
  </w:style>
  <w:style w:type="character" w:customStyle="1" w:styleId="Corpsdutexte2211ptNonGras">
    <w:name w:val="Corps du texte (22) + 11 pt;Non Gras"/>
    <w:basedOn w:val="Corpsdutexte220"/>
    <w:rsid w:val="00672B15"/>
    <w:rPr>
      <w:rFonts w:ascii="Times New Roman" w:eastAsia="Times New Roman" w:hAnsi="Times New Roman" w:cs="Times New Roman"/>
      <w:b/>
      <w:bCs/>
      <w:i w:val="0"/>
      <w:iCs w:val="0"/>
      <w:smallCaps w:val="0"/>
      <w:strike w:val="0"/>
      <w:color w:val="000000"/>
      <w:spacing w:val="0"/>
      <w:w w:val="100"/>
      <w:position w:val="0"/>
      <w:sz w:val="22"/>
      <w:szCs w:val="22"/>
      <w:u w:val="none"/>
      <w:lang w:val="fr-FR" w:eastAsia="fr-FR" w:bidi="fr-FR"/>
    </w:rPr>
  </w:style>
  <w:style w:type="character" w:customStyle="1" w:styleId="Corpsdutexte2210ptItalique">
    <w:name w:val="Corps du texte (22) + 10 pt;Italique"/>
    <w:basedOn w:val="Corpsdutexte220"/>
    <w:rsid w:val="00672B15"/>
    <w:rPr>
      <w:rFonts w:ascii="Times New Roman" w:eastAsia="Times New Roman" w:hAnsi="Times New Roman" w:cs="Times New Roman"/>
      <w:b/>
      <w:bCs/>
      <w:i/>
      <w:iCs/>
      <w:smallCaps w:val="0"/>
      <w:strike w:val="0"/>
      <w:color w:val="000000"/>
      <w:spacing w:val="0"/>
      <w:w w:val="100"/>
      <w:position w:val="0"/>
      <w:sz w:val="20"/>
      <w:szCs w:val="20"/>
      <w:u w:val="none"/>
      <w:lang w:val="fr-FR" w:eastAsia="fr-FR" w:bidi="fr-FR"/>
    </w:rPr>
  </w:style>
  <w:style w:type="character" w:customStyle="1" w:styleId="Corpsdutexte2105ptGras">
    <w:name w:val="Corps du texte (2) + 10.5 pt;Gras"/>
    <w:basedOn w:val="Corpsdutexte2"/>
    <w:rsid w:val="00C07C2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fr-FR" w:eastAsia="fr-FR" w:bidi="fr-FR"/>
    </w:rPr>
  </w:style>
  <w:style w:type="character" w:customStyle="1" w:styleId="Corpsdutexte911ptNonGrasItalique">
    <w:name w:val="Corps du texte (9) + 11 pt;Non Gras;Italique"/>
    <w:basedOn w:val="Corpsdutexte9"/>
    <w:rsid w:val="00C07C20"/>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fr-FR" w:eastAsia="fr-FR" w:bidi="fr-FR"/>
    </w:rPr>
  </w:style>
  <w:style w:type="character" w:customStyle="1" w:styleId="Corpsdutexte7105ptGrasNonItalique">
    <w:name w:val="Corps du texte (7) + 10.5 pt;Gras;Non Italique"/>
    <w:basedOn w:val="Corpsdutexte7"/>
    <w:rsid w:val="00C07C20"/>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fr-FR" w:eastAsia="fr-FR" w:bidi="fr-FR"/>
    </w:rPr>
  </w:style>
  <w:style w:type="character" w:customStyle="1" w:styleId="Corpsdutexte911ptNonGras">
    <w:name w:val="Corps du texte (9) + 11 pt;Non Gras"/>
    <w:basedOn w:val="Corpsdutexte9"/>
    <w:rsid w:val="00C07C2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Corpsdutexte911ptItalique">
    <w:name w:val="Corps du texte (9) + 11 pt;Italique"/>
    <w:basedOn w:val="Corpsdutexte9"/>
    <w:rsid w:val="00C07C20"/>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fr-FR" w:eastAsia="fr-FR" w:bidi="fr-FR"/>
    </w:rPr>
  </w:style>
  <w:style w:type="character" w:customStyle="1" w:styleId="Corpsdutexte10105ptNonItalique">
    <w:name w:val="Corps du texte (10) + 10.5 pt;Non Italique"/>
    <w:basedOn w:val="Corpsdutexte10"/>
    <w:rsid w:val="00C07C20"/>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fr-FR" w:eastAsia="fr-FR" w:bidi="fr-FR"/>
    </w:rPr>
  </w:style>
  <w:style w:type="character" w:customStyle="1" w:styleId="Corpsdutexte2518pt">
    <w:name w:val="Corps du texte (25) + 18 pt"/>
    <w:basedOn w:val="Corpsdutexte25"/>
    <w:rsid w:val="00C07C20"/>
    <w:rPr>
      <w:rFonts w:ascii="Times New Roman" w:eastAsia="Times New Roman" w:hAnsi="Times New Roman" w:cs="Times New Roman"/>
      <w:b w:val="0"/>
      <w:bCs w:val="0"/>
      <w:i w:val="0"/>
      <w:iCs w:val="0"/>
      <w:smallCaps w:val="0"/>
      <w:strike w:val="0"/>
      <w:color w:val="000000"/>
      <w:spacing w:val="0"/>
      <w:w w:val="100"/>
      <w:position w:val="0"/>
      <w:sz w:val="36"/>
      <w:szCs w:val="36"/>
      <w:u w:val="none"/>
      <w:shd w:val="clear" w:color="auto" w:fill="FFFFFF"/>
      <w:lang w:val="fr-FR" w:eastAsia="fr-FR" w:bidi="fr-FR"/>
    </w:rPr>
  </w:style>
  <w:style w:type="character" w:customStyle="1" w:styleId="Corpsdutexte4Espacement0pt">
    <w:name w:val="Corps du texte (4) + Espacement 0 pt"/>
    <w:basedOn w:val="Corpsdutexte4"/>
    <w:rsid w:val="00C07C20"/>
    <w:rPr>
      <w:rFonts w:ascii="Times New Roman" w:eastAsia="Times New Roman" w:hAnsi="Times New Roman" w:cs="Times New Roman"/>
      <w:b/>
      <w:bCs/>
      <w:i w:val="0"/>
      <w:iCs w:val="0"/>
      <w:smallCaps w:val="0"/>
      <w:strike w:val="0"/>
      <w:color w:val="000000"/>
      <w:spacing w:val="0"/>
      <w:w w:val="100"/>
      <w:position w:val="0"/>
      <w:sz w:val="36"/>
      <w:szCs w:val="36"/>
      <w:u w:val="none"/>
      <w:shd w:val="clear" w:color="auto" w:fill="FFFFFF"/>
      <w:lang w:val="fr-FR" w:eastAsia="fr-FR" w:bidi="fr-FR"/>
    </w:rPr>
  </w:style>
  <w:style w:type="character" w:customStyle="1" w:styleId="Corpsdutexte2615ptEspacement0pt">
    <w:name w:val="Corps du texte (26) + 15 pt;Espacement 0 pt"/>
    <w:basedOn w:val="Corpsdutexte26"/>
    <w:rsid w:val="00C07C20"/>
    <w:rPr>
      <w:rFonts w:ascii="Times New Roman" w:eastAsia="Times New Roman" w:hAnsi="Times New Roman" w:cs="Times New Roman"/>
      <w:b/>
      <w:bCs/>
      <w:i/>
      <w:iCs/>
      <w:smallCaps w:val="0"/>
      <w:strike w:val="0"/>
      <w:color w:val="000000"/>
      <w:spacing w:val="0"/>
      <w:w w:val="100"/>
      <w:position w:val="0"/>
      <w:sz w:val="30"/>
      <w:szCs w:val="30"/>
      <w:u w:val="none"/>
      <w:shd w:val="clear" w:color="auto" w:fill="FFFFFF"/>
      <w:lang w:val="fr-FR" w:eastAsia="fr-FR" w:bidi="fr-FR"/>
    </w:rPr>
  </w:style>
  <w:style w:type="character" w:customStyle="1" w:styleId="Corpsdutexte1110ptNonGrasEspacement0pt">
    <w:name w:val="Corps du texte (11) + 10 pt;Non Gras;Espacement 0 pt"/>
    <w:basedOn w:val="Corpsdutexte11"/>
    <w:rsid w:val="00C07C20"/>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Corpsdutexte2GrasItaliqueEspacement1pt">
    <w:name w:val="Corps du texte (2) + Gras;Italique;Espacement 1 pt"/>
    <w:basedOn w:val="Corpsdutexte2"/>
    <w:rsid w:val="00C07C20"/>
    <w:rPr>
      <w:rFonts w:ascii="Times New Roman" w:eastAsia="Times New Roman" w:hAnsi="Times New Roman" w:cs="Times New Roman"/>
      <w:b/>
      <w:bCs/>
      <w:i/>
      <w:iCs/>
      <w:smallCaps w:val="0"/>
      <w:strike w:val="0"/>
      <w:color w:val="000000"/>
      <w:spacing w:val="20"/>
      <w:w w:val="100"/>
      <w:position w:val="0"/>
      <w:sz w:val="22"/>
      <w:szCs w:val="22"/>
      <w:u w:val="none"/>
      <w:shd w:val="clear" w:color="auto" w:fill="FFFFFF"/>
      <w:lang w:val="fr-FR" w:eastAsia="fr-FR" w:bidi="fr-FR"/>
    </w:rPr>
  </w:style>
  <w:style w:type="character" w:customStyle="1" w:styleId="Corpsdutexte13AppleMyungjo23pt">
    <w:name w:val="Corps du texte (13) + AppleMyungjo;23 pt"/>
    <w:basedOn w:val="Corpsdutexte13"/>
    <w:rsid w:val="00C07C20"/>
    <w:rPr>
      <w:rFonts w:ascii="AppleMyungjo" w:eastAsia="AppleMyungjo" w:hAnsi="AppleMyungjo" w:cs="AppleMyungjo"/>
      <w:b w:val="0"/>
      <w:bCs w:val="0"/>
      <w:i/>
      <w:iCs/>
      <w:smallCaps w:val="0"/>
      <w:strike w:val="0"/>
      <w:color w:val="000000"/>
      <w:spacing w:val="0"/>
      <w:w w:val="100"/>
      <w:position w:val="0"/>
      <w:sz w:val="46"/>
      <w:szCs w:val="46"/>
      <w:u w:val="none"/>
      <w:lang w:val="fr-FR" w:eastAsia="fr-FR" w:bidi="fr-FR"/>
    </w:rPr>
  </w:style>
  <w:style w:type="character" w:customStyle="1" w:styleId="Corpsdutexte2AppleMyungjo9ptItalique">
    <w:name w:val="Corps du texte (2) + AppleMyungjo;9 pt;Italique"/>
    <w:basedOn w:val="Corpsdutexte2"/>
    <w:rsid w:val="00C07C20"/>
    <w:rPr>
      <w:rFonts w:ascii="AppleMyungjo" w:eastAsia="AppleMyungjo" w:hAnsi="AppleMyungjo" w:cs="AppleMyungjo"/>
      <w:b w:val="0"/>
      <w:bCs w:val="0"/>
      <w:i/>
      <w:iCs/>
      <w:smallCaps w:val="0"/>
      <w:strike w:val="0"/>
      <w:color w:val="000000"/>
      <w:spacing w:val="0"/>
      <w:w w:val="100"/>
      <w:position w:val="0"/>
      <w:sz w:val="18"/>
      <w:szCs w:val="18"/>
      <w:u w:val="none"/>
      <w:shd w:val="clear" w:color="auto" w:fill="FFFFFF"/>
      <w:lang w:val="fr-FR" w:eastAsia="fr-FR" w:bidi="fr-FR"/>
    </w:rPr>
  </w:style>
  <w:style w:type="character" w:customStyle="1" w:styleId="Corpsdutexte210ptItalique">
    <w:name w:val="Corps du texte (2) + 10 pt;Italique"/>
    <w:basedOn w:val="Corpsdutexte2"/>
    <w:rsid w:val="00C07C20"/>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fr-FR" w:eastAsia="fr-FR" w:bidi="fr-FR"/>
    </w:rPr>
  </w:style>
  <w:style w:type="character" w:customStyle="1" w:styleId="En-tteoupieddepage6ptGrasNonItaliqueEspacement1pt">
    <w:name w:val="En-tête ou pied de page + 6 pt;Gras;Non Italique;Espacement 1 pt"/>
    <w:basedOn w:val="En-tteoupieddepage"/>
    <w:rsid w:val="00C07C20"/>
    <w:rPr>
      <w:rFonts w:ascii="Times New Roman" w:eastAsia="Times New Roman" w:hAnsi="Times New Roman" w:cs="Times New Roman"/>
      <w:b/>
      <w:bCs/>
      <w:i/>
      <w:iCs/>
      <w:smallCaps w:val="0"/>
      <w:strike w:val="0"/>
      <w:color w:val="000000"/>
      <w:spacing w:val="20"/>
      <w:w w:val="100"/>
      <w:position w:val="0"/>
      <w:sz w:val="12"/>
      <w:szCs w:val="12"/>
      <w:u w:val="none"/>
      <w:lang w:val="fr-FR" w:eastAsia="fr-FR" w:bidi="fr-FR"/>
    </w:rPr>
  </w:style>
  <w:style w:type="character" w:customStyle="1" w:styleId="En-tteoupieddepage40">
    <w:name w:val="En-tête ou pied de page (4)_"/>
    <w:basedOn w:val="Policepardfaut"/>
    <w:rsid w:val="00C07C20"/>
    <w:rPr>
      <w:rFonts w:ascii="Times New Roman" w:eastAsia="Times New Roman" w:hAnsi="Times New Roman" w:cs="Times New Roman"/>
      <w:b/>
      <w:bCs/>
      <w:i w:val="0"/>
      <w:iCs w:val="0"/>
      <w:smallCaps w:val="0"/>
      <w:strike w:val="0"/>
      <w:sz w:val="34"/>
      <w:szCs w:val="34"/>
      <w:u w:val="none"/>
    </w:rPr>
  </w:style>
  <w:style w:type="character" w:customStyle="1" w:styleId="En-tteoupieddepage6ptGrasNonItalique">
    <w:name w:val="En-tête ou pied de page + 6 pt;Gras;Non Italique"/>
    <w:basedOn w:val="En-tteoupieddepage"/>
    <w:rsid w:val="00C07C20"/>
    <w:rPr>
      <w:rFonts w:ascii="Times New Roman" w:eastAsia="Times New Roman" w:hAnsi="Times New Roman" w:cs="Times New Roman"/>
      <w:b/>
      <w:bCs/>
      <w:i/>
      <w:iCs/>
      <w:smallCaps w:val="0"/>
      <w:strike w:val="0"/>
      <w:color w:val="000000"/>
      <w:spacing w:val="0"/>
      <w:w w:val="100"/>
      <w:position w:val="0"/>
      <w:sz w:val="12"/>
      <w:szCs w:val="12"/>
      <w:u w:val="none"/>
      <w:lang w:val="fr-FR" w:eastAsia="fr-FR" w:bidi="fr-FR"/>
    </w:rPr>
  </w:style>
  <w:style w:type="character" w:customStyle="1" w:styleId="En-tteoupieddepage3Espacement0pt">
    <w:name w:val="En-tête ou pied de page (3) + Espacement 0 pt"/>
    <w:basedOn w:val="Policepardfaut"/>
    <w:rsid w:val="00C07C20"/>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Lgendedelimage2">
    <w:name w:val="Légende de l'image (2)_"/>
    <w:basedOn w:val="Policepardfaut"/>
    <w:link w:val="Lgendedelimage20"/>
    <w:rsid w:val="00C07C20"/>
    <w:rPr>
      <w:rFonts w:ascii="Times New Roman" w:eastAsia="Times New Roman" w:hAnsi="Times New Roman"/>
      <w:b/>
      <w:bCs/>
      <w:sz w:val="22"/>
      <w:szCs w:val="22"/>
      <w:shd w:val="clear" w:color="auto" w:fill="FFFFFF"/>
    </w:rPr>
  </w:style>
  <w:style w:type="character" w:customStyle="1" w:styleId="En-tte114ptNonGrasNonItaliqueEspacement0ptchelle100">
    <w:name w:val="En-tête #1 + 14 pt;Non Gras;Non Italique;Espacement 0 pt;Échelle 100%"/>
    <w:basedOn w:val="En-tte1"/>
    <w:rsid w:val="00C07C20"/>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uz-Cyrl-UZ"/>
    </w:rPr>
  </w:style>
  <w:style w:type="character" w:customStyle="1" w:styleId="En-tte114ptNonItaliqueEspacement0ptchelle100">
    <w:name w:val="En-tête #1 + 14 pt;Non Italique;Espacement 0 pt;Échelle 100%"/>
    <w:basedOn w:val="En-tte1"/>
    <w:rsid w:val="00C07C20"/>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fr-FR" w:eastAsia="fr-FR" w:bidi="fr-FR"/>
    </w:rPr>
  </w:style>
  <w:style w:type="character" w:customStyle="1" w:styleId="Corpsdutexte275ptItalique">
    <w:name w:val="Corps du texte (2) + 7.5 pt;Italique"/>
    <w:basedOn w:val="Corpsdutexte2"/>
    <w:rsid w:val="00C07C20"/>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410ptNonGrasEspacement0pt">
    <w:name w:val="Corps du texte (4) + 10 pt;Non Gras;Espacement 0 pt"/>
    <w:basedOn w:val="Corpsdutexte4"/>
    <w:rsid w:val="00C07C20"/>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En-tte12">
    <w:name w:val="En-tête #1 (2)_"/>
    <w:basedOn w:val="Policepardfaut"/>
    <w:link w:val="En-tte120"/>
    <w:rsid w:val="00C07C20"/>
    <w:rPr>
      <w:rFonts w:ascii="Times New Roman" w:eastAsia="Times New Roman" w:hAnsi="Times New Roman"/>
      <w:b/>
      <w:bCs/>
      <w:sz w:val="36"/>
      <w:szCs w:val="36"/>
      <w:shd w:val="clear" w:color="auto" w:fill="FFFFFF"/>
    </w:rPr>
  </w:style>
  <w:style w:type="character" w:customStyle="1" w:styleId="En-tte1211pt">
    <w:name w:val="En-tête #1 (2) + 11 pt"/>
    <w:basedOn w:val="En-tte12"/>
    <w:rsid w:val="00C07C20"/>
    <w:rPr>
      <w:rFonts w:ascii="Times New Roman" w:eastAsia="Times New Roman" w:hAnsi="Times New Roman"/>
      <w:b/>
      <w:bCs/>
      <w:color w:val="000000"/>
      <w:spacing w:val="0"/>
      <w:w w:val="100"/>
      <w:position w:val="0"/>
      <w:sz w:val="22"/>
      <w:szCs w:val="22"/>
      <w:shd w:val="clear" w:color="auto" w:fill="FFFFFF"/>
      <w:lang w:val="fr-FR" w:eastAsia="fr-FR" w:bidi="fr-FR"/>
    </w:rPr>
  </w:style>
  <w:style w:type="paragraph" w:customStyle="1" w:styleId="Lgendedelimage20">
    <w:name w:val="Légende de l'image (2)"/>
    <w:basedOn w:val="Normal"/>
    <w:link w:val="Lgendedelimage2"/>
    <w:rsid w:val="00C07C20"/>
    <w:pPr>
      <w:widowControl w:val="0"/>
      <w:shd w:val="clear" w:color="auto" w:fill="FFFFFF"/>
      <w:spacing w:line="259" w:lineRule="exact"/>
      <w:jc w:val="center"/>
    </w:pPr>
    <w:rPr>
      <w:b/>
      <w:bCs/>
      <w:sz w:val="22"/>
      <w:szCs w:val="22"/>
      <w:lang w:val="fr-FR" w:eastAsia="fr-FR"/>
    </w:rPr>
  </w:style>
  <w:style w:type="paragraph" w:customStyle="1" w:styleId="En-tte120">
    <w:name w:val="En-tête #1 (2)"/>
    <w:basedOn w:val="Normal"/>
    <w:link w:val="En-tte12"/>
    <w:rsid w:val="00C07C20"/>
    <w:pPr>
      <w:widowControl w:val="0"/>
      <w:shd w:val="clear" w:color="auto" w:fill="FFFFFF"/>
      <w:spacing w:before="3060" w:line="480" w:lineRule="exact"/>
      <w:jc w:val="right"/>
      <w:outlineLvl w:val="0"/>
    </w:pPr>
    <w:rPr>
      <w:b/>
      <w:bCs/>
      <w:sz w:val="36"/>
      <w:szCs w:val="36"/>
      <w:lang w:val="fr-FR" w:eastAsia="fr-FR"/>
    </w:rPr>
  </w:style>
  <w:style w:type="character" w:customStyle="1" w:styleId="Notedebasdepage10ptGrasItalique">
    <w:name w:val="Note de bas de page + 10 pt;Gras;Italique"/>
    <w:basedOn w:val="Notedebasdepage0"/>
    <w:rsid w:val="000E3B9E"/>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Corpsdutexte31Exact">
    <w:name w:val="Corps du texte (31) Exact"/>
    <w:basedOn w:val="Policepardfaut"/>
    <w:rsid w:val="000E3B9E"/>
    <w:rPr>
      <w:rFonts w:ascii="Times New Roman" w:eastAsia="Times New Roman" w:hAnsi="Times New Roman" w:cs="Times New Roman"/>
      <w:b/>
      <w:bCs/>
      <w:i w:val="0"/>
      <w:iCs w:val="0"/>
      <w:smallCaps w:val="0"/>
      <w:strike w:val="0"/>
      <w:sz w:val="14"/>
      <w:szCs w:val="14"/>
      <w:u w:val="none"/>
    </w:rPr>
  </w:style>
  <w:style w:type="character" w:customStyle="1" w:styleId="Corpsdutexte9Exact">
    <w:name w:val="Corps du texte (9) Exact"/>
    <w:basedOn w:val="Policepardfaut"/>
    <w:rsid w:val="000E3B9E"/>
    <w:rPr>
      <w:rFonts w:ascii="Times New Roman" w:eastAsia="Times New Roman" w:hAnsi="Times New Roman" w:cs="Times New Roman"/>
      <w:b w:val="0"/>
      <w:bCs w:val="0"/>
      <w:i w:val="0"/>
      <w:iCs w:val="0"/>
      <w:smallCaps w:val="0"/>
      <w:strike w:val="0"/>
      <w:sz w:val="15"/>
      <w:szCs w:val="15"/>
      <w:u w:val="none"/>
    </w:rPr>
  </w:style>
  <w:style w:type="character" w:customStyle="1" w:styleId="Tabledesmatires3Exact">
    <w:name w:val="Table des matières (3) Exact"/>
    <w:basedOn w:val="Policepardfaut"/>
    <w:rsid w:val="000E3B9E"/>
    <w:rPr>
      <w:rFonts w:ascii="Times New Roman" w:eastAsia="Times New Roman" w:hAnsi="Times New Roman" w:cs="Times New Roman"/>
      <w:b w:val="0"/>
      <w:bCs w:val="0"/>
      <w:i w:val="0"/>
      <w:iCs w:val="0"/>
      <w:smallCaps w:val="0"/>
      <w:strike w:val="0"/>
      <w:sz w:val="15"/>
      <w:szCs w:val="15"/>
      <w:u w:val="none"/>
    </w:rPr>
  </w:style>
  <w:style w:type="character" w:customStyle="1" w:styleId="Tabledesmatires38ptGrasExact">
    <w:name w:val="Table des matières (3) + 8 pt;Gras Exact"/>
    <w:basedOn w:val="Tabledesmatires3"/>
    <w:rsid w:val="000E3B9E"/>
    <w:rPr>
      <w:rFonts w:ascii="Times New Roman" w:eastAsia="Times New Roman" w:hAnsi="Times New Roman" w:cs="Times New Roman"/>
      <w:b w:val="0"/>
      <w:bCs w:val="0"/>
      <w:i w:val="0"/>
      <w:iCs w:val="0"/>
      <w:smallCaps w:val="0"/>
      <w:strike w:val="0"/>
      <w:sz w:val="16"/>
      <w:szCs w:val="16"/>
      <w:u w:val="none"/>
      <w:shd w:val="clear" w:color="auto" w:fill="FFFFFF"/>
    </w:rPr>
  </w:style>
  <w:style w:type="character" w:customStyle="1" w:styleId="Corpsdutexte7NonItaliqueEspacement0ptExact">
    <w:name w:val="Corps du texte (7) + Non Italique;Espacement 0 pt Exact"/>
    <w:basedOn w:val="Corpsdutexte7"/>
    <w:rsid w:val="000E3B9E"/>
    <w:rPr>
      <w:rFonts w:ascii="Times New Roman" w:eastAsia="Times New Roman" w:hAnsi="Times New Roman" w:cs="Times New Roman"/>
      <w:b w:val="0"/>
      <w:bCs w:val="0"/>
      <w:i/>
      <w:iCs/>
      <w:smallCaps w:val="0"/>
      <w:strike w:val="0"/>
      <w:color w:val="000000"/>
      <w:spacing w:val="-10"/>
      <w:w w:val="100"/>
      <w:position w:val="0"/>
      <w:sz w:val="22"/>
      <w:szCs w:val="22"/>
      <w:u w:val="none"/>
      <w:shd w:val="clear" w:color="auto" w:fill="FFFFFF"/>
      <w:lang w:val="fr-FR" w:eastAsia="fr-FR" w:bidi="fr-FR"/>
    </w:rPr>
  </w:style>
  <w:style w:type="character" w:customStyle="1" w:styleId="Corpsdutexte3175ptNonGrasExact">
    <w:name w:val="Corps du texte (31) + 7.5 pt;Non Gras Exact"/>
    <w:basedOn w:val="Corpsdutexte31"/>
    <w:rsid w:val="000E3B9E"/>
    <w:rPr>
      <w:rFonts w:ascii="Times New Roman" w:eastAsia="Times New Roman" w:hAnsi="Times New Roman" w:cs="Times New Roman"/>
      <w:b/>
      <w:bCs/>
      <w:i/>
      <w:iCs/>
      <w:smallCaps w:val="0"/>
      <w:strike w:val="0"/>
      <w:spacing w:val="20"/>
      <w:sz w:val="15"/>
      <w:szCs w:val="15"/>
      <w:u w:val="none"/>
      <w:shd w:val="clear" w:color="auto" w:fill="FFFFFF"/>
    </w:rPr>
  </w:style>
  <w:style w:type="character" w:customStyle="1" w:styleId="En-tte52">
    <w:name w:val="En-tête #5 (2)_"/>
    <w:basedOn w:val="Policepardfaut"/>
    <w:link w:val="En-tte520"/>
    <w:rsid w:val="000E3B9E"/>
    <w:rPr>
      <w:rFonts w:ascii="Times New Roman" w:eastAsia="Times New Roman" w:hAnsi="Times New Roman"/>
      <w:b/>
      <w:bCs/>
      <w:sz w:val="22"/>
      <w:szCs w:val="22"/>
      <w:shd w:val="clear" w:color="auto" w:fill="FFFFFF"/>
    </w:rPr>
  </w:style>
  <w:style w:type="character" w:customStyle="1" w:styleId="Tabledesmatires38ptGras">
    <w:name w:val="Table des matières (3) + 8 pt;Gras"/>
    <w:basedOn w:val="Tabledesmatires3"/>
    <w:rsid w:val="000E3B9E"/>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fr-FR" w:eastAsia="fr-FR" w:bidi="fr-FR"/>
    </w:rPr>
  </w:style>
  <w:style w:type="character" w:customStyle="1" w:styleId="Tabledesmatires3Espacement17pt">
    <w:name w:val="Table des matières (3) + Espacement 17 pt"/>
    <w:basedOn w:val="Tabledesmatires3"/>
    <w:rsid w:val="000E3B9E"/>
    <w:rPr>
      <w:rFonts w:ascii="Times New Roman" w:eastAsia="Times New Roman" w:hAnsi="Times New Roman" w:cs="Times New Roman"/>
      <w:b/>
      <w:bCs/>
      <w:i w:val="0"/>
      <w:iCs w:val="0"/>
      <w:smallCaps w:val="0"/>
      <w:strike w:val="0"/>
      <w:color w:val="000000"/>
      <w:spacing w:val="350"/>
      <w:w w:val="100"/>
      <w:position w:val="0"/>
      <w:sz w:val="15"/>
      <w:szCs w:val="15"/>
      <w:u w:val="none"/>
      <w:shd w:val="clear" w:color="auto" w:fill="FFFFFF"/>
      <w:lang w:val="fr-FR" w:eastAsia="fr-FR" w:bidi="fr-FR"/>
    </w:rPr>
  </w:style>
  <w:style w:type="character" w:customStyle="1" w:styleId="Tabledesmatires3Espacement25pt">
    <w:name w:val="Table des matières (3) + Espacement 25 pt"/>
    <w:basedOn w:val="Tabledesmatires3"/>
    <w:rsid w:val="000E3B9E"/>
    <w:rPr>
      <w:rFonts w:ascii="Times New Roman" w:eastAsia="Times New Roman" w:hAnsi="Times New Roman" w:cs="Times New Roman"/>
      <w:b/>
      <w:bCs/>
      <w:i w:val="0"/>
      <w:iCs w:val="0"/>
      <w:smallCaps w:val="0"/>
      <w:strike w:val="0"/>
      <w:color w:val="000000"/>
      <w:spacing w:val="500"/>
      <w:w w:val="100"/>
      <w:position w:val="0"/>
      <w:sz w:val="15"/>
      <w:szCs w:val="15"/>
      <w:u w:val="none"/>
      <w:shd w:val="clear" w:color="auto" w:fill="FFFFFF"/>
      <w:lang w:val="fr-FR" w:eastAsia="fr-FR" w:bidi="fr-FR"/>
    </w:rPr>
  </w:style>
  <w:style w:type="character" w:customStyle="1" w:styleId="Corpsdutexte21Espacement12pt">
    <w:name w:val="Corps du texte (21) + Espacement 12 pt"/>
    <w:basedOn w:val="Corpsdutexte21"/>
    <w:rsid w:val="000E3B9E"/>
    <w:rPr>
      <w:rFonts w:ascii="Times New Roman" w:eastAsia="Times New Roman" w:hAnsi="Times New Roman" w:cs="Times New Roman"/>
      <w:b w:val="0"/>
      <w:bCs w:val="0"/>
      <w:i w:val="0"/>
      <w:iCs w:val="0"/>
      <w:smallCaps w:val="0"/>
      <w:strike w:val="0"/>
      <w:color w:val="000000"/>
      <w:spacing w:val="250"/>
      <w:w w:val="100"/>
      <w:position w:val="0"/>
      <w:sz w:val="16"/>
      <w:szCs w:val="16"/>
      <w:u w:val="none"/>
      <w:shd w:val="clear" w:color="auto" w:fill="FFFFFF"/>
      <w:lang w:val="fr-FR" w:eastAsia="fr-FR" w:bidi="fr-FR"/>
    </w:rPr>
  </w:style>
  <w:style w:type="character" w:customStyle="1" w:styleId="Tabledesmatires3Espacement8pt">
    <w:name w:val="Table des matières (3) + Espacement 8 pt"/>
    <w:basedOn w:val="Tabledesmatires3"/>
    <w:rsid w:val="000E3B9E"/>
    <w:rPr>
      <w:rFonts w:ascii="Times New Roman" w:eastAsia="Times New Roman" w:hAnsi="Times New Roman" w:cs="Times New Roman"/>
      <w:b/>
      <w:bCs/>
      <w:i w:val="0"/>
      <w:iCs w:val="0"/>
      <w:smallCaps w:val="0"/>
      <w:strike w:val="0"/>
      <w:color w:val="000000"/>
      <w:spacing w:val="170"/>
      <w:w w:val="100"/>
      <w:position w:val="0"/>
      <w:sz w:val="15"/>
      <w:szCs w:val="15"/>
      <w:u w:val="none"/>
      <w:shd w:val="clear" w:color="auto" w:fill="FFFFFF"/>
      <w:lang w:val="fr-FR" w:eastAsia="fr-FR" w:bidi="fr-FR"/>
    </w:rPr>
  </w:style>
  <w:style w:type="character" w:customStyle="1" w:styleId="Tabledesmatires38ptGrasEspacement12pt">
    <w:name w:val="Table des matières (3) + 8 pt;Gras;Espacement 12 pt"/>
    <w:basedOn w:val="Tabledesmatires3"/>
    <w:rsid w:val="000E3B9E"/>
    <w:rPr>
      <w:rFonts w:ascii="Times New Roman" w:eastAsia="Times New Roman" w:hAnsi="Times New Roman" w:cs="Times New Roman"/>
      <w:b w:val="0"/>
      <w:bCs w:val="0"/>
      <w:i w:val="0"/>
      <w:iCs w:val="0"/>
      <w:smallCaps w:val="0"/>
      <w:strike w:val="0"/>
      <w:color w:val="000000"/>
      <w:spacing w:val="250"/>
      <w:w w:val="100"/>
      <w:position w:val="0"/>
      <w:sz w:val="16"/>
      <w:szCs w:val="16"/>
      <w:u w:val="none"/>
      <w:shd w:val="clear" w:color="auto" w:fill="FFFFFF"/>
      <w:lang w:val="fr-FR" w:eastAsia="fr-FR" w:bidi="fr-FR"/>
    </w:rPr>
  </w:style>
  <w:style w:type="character" w:customStyle="1" w:styleId="Tabledesmatires3Espacement11pt">
    <w:name w:val="Table des matières (3) + Espacement 11 pt"/>
    <w:basedOn w:val="Tabledesmatires3"/>
    <w:rsid w:val="000E3B9E"/>
    <w:rPr>
      <w:rFonts w:ascii="Times New Roman" w:eastAsia="Times New Roman" w:hAnsi="Times New Roman" w:cs="Times New Roman"/>
      <w:b/>
      <w:bCs/>
      <w:i w:val="0"/>
      <w:iCs w:val="0"/>
      <w:smallCaps w:val="0"/>
      <w:strike w:val="0"/>
      <w:color w:val="000000"/>
      <w:spacing w:val="220"/>
      <w:w w:val="100"/>
      <w:position w:val="0"/>
      <w:sz w:val="15"/>
      <w:szCs w:val="15"/>
      <w:u w:val="none"/>
      <w:shd w:val="clear" w:color="auto" w:fill="FFFFFF"/>
      <w:lang w:val="fr-FR" w:eastAsia="fr-FR" w:bidi="fr-FR"/>
    </w:rPr>
  </w:style>
  <w:style w:type="character" w:customStyle="1" w:styleId="Tabledesmatires3Espacement22pt">
    <w:name w:val="Table des matières (3) + Espacement 22 pt"/>
    <w:basedOn w:val="Tabledesmatires3"/>
    <w:rsid w:val="000E3B9E"/>
    <w:rPr>
      <w:rFonts w:ascii="Times New Roman" w:eastAsia="Times New Roman" w:hAnsi="Times New Roman" w:cs="Times New Roman"/>
      <w:b/>
      <w:bCs/>
      <w:i w:val="0"/>
      <w:iCs w:val="0"/>
      <w:smallCaps w:val="0"/>
      <w:strike w:val="0"/>
      <w:color w:val="000000"/>
      <w:spacing w:val="450"/>
      <w:w w:val="100"/>
      <w:position w:val="0"/>
      <w:sz w:val="15"/>
      <w:szCs w:val="15"/>
      <w:u w:val="none"/>
      <w:shd w:val="clear" w:color="auto" w:fill="FFFFFF"/>
      <w:lang w:val="fr-FR" w:eastAsia="fr-FR" w:bidi="fr-FR"/>
    </w:rPr>
  </w:style>
  <w:style w:type="character" w:customStyle="1" w:styleId="Corpsdutexte97ptGras">
    <w:name w:val="Corps du texte (9) + 7 pt;Gras"/>
    <w:basedOn w:val="Corpsdutexte9"/>
    <w:rsid w:val="000E3B9E"/>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fr-FR" w:eastAsia="fr-FR" w:bidi="fr-FR"/>
    </w:rPr>
  </w:style>
  <w:style w:type="character" w:customStyle="1" w:styleId="Tabledesmatires3Espacement5pt">
    <w:name w:val="Table des matières (3) + Espacement 5 pt"/>
    <w:basedOn w:val="Tabledesmatires3"/>
    <w:rsid w:val="000E3B9E"/>
    <w:rPr>
      <w:rFonts w:ascii="Times New Roman" w:eastAsia="Times New Roman" w:hAnsi="Times New Roman" w:cs="Times New Roman"/>
      <w:b/>
      <w:bCs/>
      <w:i w:val="0"/>
      <w:iCs w:val="0"/>
      <w:smallCaps w:val="0"/>
      <w:strike w:val="0"/>
      <w:color w:val="000000"/>
      <w:spacing w:val="110"/>
      <w:w w:val="100"/>
      <w:position w:val="0"/>
      <w:sz w:val="15"/>
      <w:szCs w:val="15"/>
      <w:u w:val="none"/>
      <w:shd w:val="clear" w:color="auto" w:fill="FFFFFF"/>
      <w:lang w:val="fr-FR" w:eastAsia="fr-FR" w:bidi="fr-FR"/>
    </w:rPr>
  </w:style>
  <w:style w:type="character" w:customStyle="1" w:styleId="Tabledesmatires37ptGras">
    <w:name w:val="Table des matières (3) + 7 pt;Gras"/>
    <w:basedOn w:val="Tabledesmatires3"/>
    <w:rsid w:val="000E3B9E"/>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fr-FR" w:eastAsia="fr-FR" w:bidi="fr-FR"/>
    </w:rPr>
  </w:style>
  <w:style w:type="character" w:customStyle="1" w:styleId="Tabledesmatires3Espacement30pt">
    <w:name w:val="Table des matières (3) + Espacement 30 pt"/>
    <w:basedOn w:val="Tabledesmatires3"/>
    <w:rsid w:val="000E3B9E"/>
    <w:rPr>
      <w:rFonts w:ascii="Times New Roman" w:eastAsia="Times New Roman" w:hAnsi="Times New Roman" w:cs="Times New Roman"/>
      <w:b/>
      <w:bCs/>
      <w:i w:val="0"/>
      <w:iCs w:val="0"/>
      <w:smallCaps w:val="0"/>
      <w:strike w:val="0"/>
      <w:color w:val="000000"/>
      <w:spacing w:val="600"/>
      <w:w w:val="100"/>
      <w:position w:val="0"/>
      <w:sz w:val="15"/>
      <w:szCs w:val="15"/>
      <w:u w:val="none"/>
      <w:shd w:val="clear" w:color="auto" w:fill="FFFFFF"/>
      <w:lang w:val="fr-FR" w:eastAsia="fr-FR" w:bidi="fr-FR"/>
    </w:rPr>
  </w:style>
  <w:style w:type="character" w:customStyle="1" w:styleId="En-tte2Arial15ptEspacement0pt">
    <w:name w:val="En-tête #2 + Arial;15 pt;Espacement 0 pt"/>
    <w:basedOn w:val="En-tte2"/>
    <w:rsid w:val="000E3B9E"/>
    <w:rPr>
      <w:rFonts w:ascii="Arial" w:eastAsia="Arial" w:hAnsi="Arial" w:cs="Arial"/>
      <w:b/>
      <w:bCs/>
      <w:i w:val="0"/>
      <w:iCs w:val="0"/>
      <w:smallCaps w:val="0"/>
      <w:strike w:val="0"/>
      <w:color w:val="000000"/>
      <w:spacing w:val="0"/>
      <w:w w:val="100"/>
      <w:position w:val="0"/>
      <w:sz w:val="30"/>
      <w:szCs w:val="30"/>
      <w:u w:val="none"/>
      <w:shd w:val="clear" w:color="auto" w:fill="FFFFFF"/>
      <w:lang w:val="fr-FR" w:eastAsia="fr-FR" w:bidi="fr-FR"/>
    </w:rPr>
  </w:style>
  <w:style w:type="character" w:customStyle="1" w:styleId="Corpsdutexte24pt">
    <w:name w:val="Corps du texte (2) + 4 pt"/>
    <w:basedOn w:val="Corpsdutexte2"/>
    <w:rsid w:val="000E3B9E"/>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fr-FR" w:eastAsia="fr-FR" w:bidi="fr-FR"/>
    </w:rPr>
  </w:style>
  <w:style w:type="character" w:customStyle="1" w:styleId="En-tte6NonGras">
    <w:name w:val="En-tête #6 + Non Gras"/>
    <w:basedOn w:val="En-tte6"/>
    <w:rsid w:val="000E3B9E"/>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Lgendedelimage7">
    <w:name w:val="Légende de l'image (7)_"/>
    <w:basedOn w:val="Policepardfaut"/>
    <w:link w:val="Lgendedelimage70"/>
    <w:rsid w:val="000E3B9E"/>
    <w:rPr>
      <w:rFonts w:ascii="Times New Roman" w:eastAsia="Times New Roman" w:hAnsi="Times New Roman"/>
      <w:b/>
      <w:bCs/>
      <w:sz w:val="22"/>
      <w:szCs w:val="22"/>
      <w:shd w:val="clear" w:color="auto" w:fill="FFFFFF"/>
    </w:rPr>
  </w:style>
  <w:style w:type="character" w:customStyle="1" w:styleId="Corpsdutexte210ptGrasItalique">
    <w:name w:val="Corps du texte (2) + 10 pt;Gras;Italique"/>
    <w:basedOn w:val="Corpsdutexte2"/>
    <w:rsid w:val="000E3B9E"/>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En-tte32">
    <w:name w:val="En-tête #3 (2)_"/>
    <w:basedOn w:val="Policepardfaut"/>
    <w:link w:val="En-tte320"/>
    <w:rsid w:val="000E3B9E"/>
    <w:rPr>
      <w:rFonts w:ascii="Times New Roman" w:eastAsia="Times New Roman" w:hAnsi="Times New Roman"/>
      <w:b/>
      <w:bCs/>
      <w:sz w:val="34"/>
      <w:szCs w:val="34"/>
      <w:shd w:val="clear" w:color="auto" w:fill="FFFFFF"/>
    </w:rPr>
  </w:style>
  <w:style w:type="character" w:customStyle="1" w:styleId="Corpsdutexte210ptEspacement1pt">
    <w:name w:val="Corps du texte (2) + 10 pt;Espacement 1 pt"/>
    <w:basedOn w:val="Corpsdutexte2"/>
    <w:rsid w:val="000E3B9E"/>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fr-FR" w:eastAsia="fr-FR" w:bidi="fr-FR"/>
    </w:rPr>
  </w:style>
  <w:style w:type="character" w:customStyle="1" w:styleId="En-tte311pt">
    <w:name w:val="En-tête #3 + 11 pt"/>
    <w:basedOn w:val="En-tte3"/>
    <w:rsid w:val="000E3B9E"/>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Corpsdutexte2ItaliqueEspacement2pt">
    <w:name w:val="Corps du texte (2) + Italique;Espacement 2 pt"/>
    <w:basedOn w:val="Corpsdutexte2"/>
    <w:rsid w:val="000E3B9E"/>
    <w:rPr>
      <w:rFonts w:ascii="Times New Roman" w:eastAsia="Times New Roman" w:hAnsi="Times New Roman" w:cs="Times New Roman"/>
      <w:b w:val="0"/>
      <w:bCs w:val="0"/>
      <w:i/>
      <w:iCs/>
      <w:smallCaps w:val="0"/>
      <w:strike w:val="0"/>
      <w:color w:val="000000"/>
      <w:spacing w:val="50"/>
      <w:w w:val="100"/>
      <w:position w:val="0"/>
      <w:sz w:val="22"/>
      <w:szCs w:val="22"/>
      <w:u w:val="none"/>
      <w:shd w:val="clear" w:color="auto" w:fill="FFFFFF"/>
      <w:lang w:val="fr-FR" w:eastAsia="fr-FR" w:bidi="fr-FR"/>
    </w:rPr>
  </w:style>
  <w:style w:type="character" w:customStyle="1" w:styleId="Corpsdutexte26pt">
    <w:name w:val="Corps du texte (2) + 6 pt"/>
    <w:basedOn w:val="Corpsdutexte2"/>
    <w:rsid w:val="000E3B9E"/>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fr-FR" w:eastAsia="fr-FR" w:bidi="fr-FR"/>
    </w:rPr>
  </w:style>
  <w:style w:type="character" w:customStyle="1" w:styleId="Corpsdutexte910ptGrasItalique">
    <w:name w:val="Corps du texte (9) + 10 pt;Gras;Italique"/>
    <w:basedOn w:val="Corpsdutexte9"/>
    <w:rsid w:val="000E3B9E"/>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fr-FR" w:eastAsia="fr-FR" w:bidi="fr-FR"/>
    </w:rPr>
  </w:style>
  <w:style w:type="character" w:customStyle="1" w:styleId="Tabledesmatires4">
    <w:name w:val="Table des matières (4)_"/>
    <w:basedOn w:val="Policepardfaut"/>
    <w:link w:val="Tabledesmatires40"/>
    <w:rsid w:val="000E3B9E"/>
    <w:rPr>
      <w:rFonts w:ascii="Times New Roman" w:eastAsia="Times New Roman" w:hAnsi="Times New Roman"/>
      <w:b/>
      <w:bCs/>
      <w:sz w:val="16"/>
      <w:szCs w:val="16"/>
      <w:shd w:val="clear" w:color="auto" w:fill="FFFFFF"/>
    </w:rPr>
  </w:style>
  <w:style w:type="character" w:customStyle="1" w:styleId="Tabledesmatires5">
    <w:name w:val="Table des matières (5)_"/>
    <w:basedOn w:val="Policepardfaut"/>
    <w:link w:val="Tabledesmatires50"/>
    <w:rsid w:val="000E3B9E"/>
    <w:rPr>
      <w:rFonts w:ascii="Times New Roman" w:eastAsia="Times New Roman" w:hAnsi="Times New Roman"/>
      <w:b/>
      <w:bCs/>
      <w:sz w:val="14"/>
      <w:szCs w:val="14"/>
      <w:shd w:val="clear" w:color="auto" w:fill="FFFFFF"/>
    </w:rPr>
  </w:style>
  <w:style w:type="character" w:customStyle="1" w:styleId="Lgendedutableau3">
    <w:name w:val="Légende du tableau (3)_"/>
    <w:basedOn w:val="Policepardfaut"/>
    <w:link w:val="Lgendedutableau30"/>
    <w:rsid w:val="000E3B9E"/>
    <w:rPr>
      <w:rFonts w:ascii="Times New Roman" w:eastAsia="Times New Roman" w:hAnsi="Times New Roman"/>
      <w:b/>
      <w:bCs/>
      <w:sz w:val="18"/>
      <w:szCs w:val="18"/>
      <w:shd w:val="clear" w:color="auto" w:fill="FFFFFF"/>
    </w:rPr>
  </w:style>
  <w:style w:type="character" w:customStyle="1" w:styleId="Corpsdutexte1175ptNonGrasNonItalique">
    <w:name w:val="Corps du texte (11) + 7.5 pt;Non Gras;Non Italique"/>
    <w:basedOn w:val="Corpsdutexte11"/>
    <w:rsid w:val="000E3B9E"/>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fr-FR" w:eastAsia="fr-FR" w:bidi="fr-FR"/>
    </w:rPr>
  </w:style>
  <w:style w:type="character" w:customStyle="1" w:styleId="En-tte1Exact">
    <w:name w:val="En-tête #1 Exact"/>
    <w:basedOn w:val="Policepardfaut"/>
    <w:rsid w:val="000E3B9E"/>
    <w:rPr>
      <w:rFonts w:ascii="Times New Roman" w:eastAsia="Times New Roman" w:hAnsi="Times New Roman" w:cs="Times New Roman"/>
      <w:b/>
      <w:bCs/>
      <w:i w:val="0"/>
      <w:iCs w:val="0"/>
      <w:smallCaps w:val="0"/>
      <w:strike w:val="0"/>
      <w:sz w:val="40"/>
      <w:szCs w:val="40"/>
      <w:u w:val="none"/>
    </w:rPr>
  </w:style>
  <w:style w:type="character" w:customStyle="1" w:styleId="En-tte121ptNonGrasEspacement-1ptExact">
    <w:name w:val="En-tête #1 + 21 pt;Non Gras;Espacement -1 pt Exact"/>
    <w:basedOn w:val="En-tte1Exact"/>
    <w:rsid w:val="000E3B9E"/>
    <w:rPr>
      <w:rFonts w:ascii="Times New Roman" w:eastAsia="Times New Roman" w:hAnsi="Times New Roman" w:cs="Times New Roman"/>
      <w:b/>
      <w:bCs/>
      <w:i w:val="0"/>
      <w:iCs w:val="0"/>
      <w:smallCaps w:val="0"/>
      <w:strike w:val="0"/>
      <w:color w:val="000000"/>
      <w:spacing w:val="-20"/>
      <w:w w:val="100"/>
      <w:position w:val="0"/>
      <w:sz w:val="42"/>
      <w:szCs w:val="42"/>
      <w:u w:val="none"/>
      <w:lang w:val="fr-FR" w:eastAsia="fr-FR" w:bidi="fr-FR"/>
    </w:rPr>
  </w:style>
  <w:style w:type="character" w:customStyle="1" w:styleId="En-tteoupieddepage3Exact">
    <w:name w:val="En-tête ou pied de page (3) Exact"/>
    <w:basedOn w:val="Policepardfaut"/>
    <w:rsid w:val="000E3B9E"/>
    <w:rPr>
      <w:rFonts w:ascii="Times New Roman" w:eastAsia="Times New Roman" w:hAnsi="Times New Roman" w:cs="Times New Roman"/>
      <w:b w:val="0"/>
      <w:bCs w:val="0"/>
      <w:i w:val="0"/>
      <w:iCs w:val="0"/>
      <w:smallCaps w:val="0"/>
      <w:strike w:val="0"/>
      <w:sz w:val="19"/>
      <w:szCs w:val="19"/>
      <w:u w:val="none"/>
    </w:rPr>
  </w:style>
  <w:style w:type="character" w:customStyle="1" w:styleId="Corpsdutexte199ptGrasItalique">
    <w:name w:val="Corps du texte (19) + 9 pt;Gras;Italique"/>
    <w:basedOn w:val="Corpsdutexte19"/>
    <w:rsid w:val="000E3B9E"/>
    <w:rPr>
      <w:rFonts w:ascii="Times New Roman" w:eastAsia="Times New Roman" w:hAnsi="Times New Roman" w:cs="Times New Roman"/>
      <w:b w:val="0"/>
      <w:bCs w:val="0"/>
      <w:i w:val="0"/>
      <w:iCs w:val="0"/>
      <w:smallCaps w:val="0"/>
      <w:strike w:val="0"/>
      <w:color w:val="FFFFFF"/>
      <w:spacing w:val="0"/>
      <w:w w:val="100"/>
      <w:position w:val="0"/>
      <w:sz w:val="18"/>
      <w:szCs w:val="18"/>
      <w:u w:val="none"/>
      <w:shd w:val="clear" w:color="auto" w:fill="FFFFFF"/>
      <w:lang w:val="fr-FR" w:eastAsia="fr-FR" w:bidi="fr-FR"/>
    </w:rPr>
  </w:style>
  <w:style w:type="paragraph" w:customStyle="1" w:styleId="En-tte520">
    <w:name w:val="En-tête #5 (2)"/>
    <w:basedOn w:val="Normal"/>
    <w:link w:val="En-tte52"/>
    <w:rsid w:val="000E3B9E"/>
    <w:pPr>
      <w:widowControl w:val="0"/>
      <w:shd w:val="clear" w:color="auto" w:fill="FFFFFF"/>
      <w:spacing w:after="180" w:line="264" w:lineRule="exact"/>
      <w:jc w:val="center"/>
      <w:outlineLvl w:val="4"/>
    </w:pPr>
    <w:rPr>
      <w:b/>
      <w:bCs/>
      <w:sz w:val="22"/>
      <w:szCs w:val="22"/>
      <w:lang w:val="fr-FR" w:eastAsia="fr-FR"/>
    </w:rPr>
  </w:style>
  <w:style w:type="paragraph" w:customStyle="1" w:styleId="Lgendedelimage70">
    <w:name w:val="Légende de l'image (7)"/>
    <w:basedOn w:val="Normal"/>
    <w:link w:val="Lgendedelimage7"/>
    <w:rsid w:val="000E3B9E"/>
    <w:pPr>
      <w:widowControl w:val="0"/>
      <w:shd w:val="clear" w:color="auto" w:fill="FFFFFF"/>
      <w:spacing w:line="259" w:lineRule="exact"/>
      <w:jc w:val="center"/>
    </w:pPr>
    <w:rPr>
      <w:b/>
      <w:bCs/>
      <w:sz w:val="22"/>
      <w:szCs w:val="22"/>
      <w:lang w:val="fr-FR" w:eastAsia="fr-FR"/>
    </w:rPr>
  </w:style>
  <w:style w:type="paragraph" w:customStyle="1" w:styleId="En-tte320">
    <w:name w:val="En-tête #3 (2)"/>
    <w:basedOn w:val="Normal"/>
    <w:link w:val="En-tte32"/>
    <w:rsid w:val="000E3B9E"/>
    <w:pPr>
      <w:widowControl w:val="0"/>
      <w:shd w:val="clear" w:color="auto" w:fill="FFFFFF"/>
      <w:spacing w:line="0" w:lineRule="atLeast"/>
      <w:jc w:val="right"/>
      <w:outlineLvl w:val="2"/>
    </w:pPr>
    <w:rPr>
      <w:b/>
      <w:bCs/>
      <w:sz w:val="34"/>
      <w:szCs w:val="34"/>
      <w:lang w:val="fr-FR" w:eastAsia="fr-FR"/>
    </w:rPr>
  </w:style>
  <w:style w:type="paragraph" w:customStyle="1" w:styleId="Tabledesmatires40">
    <w:name w:val="Table des matières (4)"/>
    <w:basedOn w:val="Normal"/>
    <w:link w:val="Tabledesmatires4"/>
    <w:rsid w:val="000E3B9E"/>
    <w:pPr>
      <w:widowControl w:val="0"/>
      <w:shd w:val="clear" w:color="auto" w:fill="FFFFFF"/>
      <w:spacing w:line="178" w:lineRule="exact"/>
      <w:ind w:hanging="8"/>
      <w:jc w:val="both"/>
    </w:pPr>
    <w:rPr>
      <w:b/>
      <w:bCs/>
      <w:sz w:val="16"/>
      <w:szCs w:val="16"/>
      <w:lang w:val="fr-FR" w:eastAsia="fr-FR"/>
    </w:rPr>
  </w:style>
  <w:style w:type="paragraph" w:customStyle="1" w:styleId="Tabledesmatires50">
    <w:name w:val="Table des matières (5)"/>
    <w:basedOn w:val="Normal"/>
    <w:link w:val="Tabledesmatires5"/>
    <w:rsid w:val="000E3B9E"/>
    <w:pPr>
      <w:widowControl w:val="0"/>
      <w:shd w:val="clear" w:color="auto" w:fill="FFFFFF"/>
      <w:spacing w:line="187" w:lineRule="exact"/>
      <w:ind w:firstLine="89"/>
      <w:jc w:val="both"/>
    </w:pPr>
    <w:rPr>
      <w:b/>
      <w:bCs/>
      <w:sz w:val="14"/>
      <w:szCs w:val="14"/>
      <w:lang w:val="fr-FR" w:eastAsia="fr-FR"/>
    </w:rPr>
  </w:style>
  <w:style w:type="paragraph" w:customStyle="1" w:styleId="Lgendedutableau30">
    <w:name w:val="Légende du tableau (3)"/>
    <w:basedOn w:val="Normal"/>
    <w:link w:val="Lgendedutableau3"/>
    <w:rsid w:val="000E3B9E"/>
    <w:pPr>
      <w:widowControl w:val="0"/>
      <w:shd w:val="clear" w:color="auto" w:fill="FFFFFF"/>
      <w:spacing w:line="182" w:lineRule="exact"/>
      <w:jc w:val="right"/>
    </w:pPr>
    <w:rPr>
      <w:b/>
      <w:bCs/>
      <w:sz w:val="18"/>
      <w:szCs w:val="18"/>
      <w:lang w:val="fr-FR" w:eastAsia="fr-FR"/>
    </w:rPr>
  </w:style>
  <w:style w:type="paragraph" w:customStyle="1" w:styleId="b">
    <w:name w:val="b"/>
    <w:basedOn w:val="Normal"/>
    <w:autoRedefine/>
    <w:rsid w:val="005810C3"/>
    <w:pPr>
      <w:spacing w:before="120" w:after="120"/>
      <w:ind w:left="720" w:firstLine="0"/>
    </w:pPr>
    <w:rPr>
      <w:i/>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25873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jmt-sociologue.uqac.ca/" TargetMode="External"/><Relationship Id="rId18" Type="http://schemas.openxmlformats.org/officeDocument/2006/relationships/hyperlink" Target="mailto:jacques.hamel@umontreal.ca"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hyperlink" Target="http://classiques.uqac.ca/" TargetMode="External"/><Relationship Id="rId12" Type="http://schemas.openxmlformats.org/officeDocument/2006/relationships/hyperlink" Target="mailto:classiques.sc.soc@gmail.com" TargetMode="External"/><Relationship Id="rId17" Type="http://schemas.openxmlformats.org/officeDocument/2006/relationships/hyperlink" Target="mailto:theriault.joseph_yvon@uqam.ca"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jacques.hamel@umontreal.ca" TargetMode="Externa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24" Type="http://schemas.openxmlformats.org/officeDocument/2006/relationships/hyperlink" Target="https://www.erudit.org/fr/revues/socsoc/1987-v19-n1-socsoc99/001088ar.pdf" TargetMode="External"/><Relationship Id="rId5" Type="http://schemas.openxmlformats.org/officeDocument/2006/relationships/footnotes" Target="footnotes.xml"/><Relationship Id="rId15" Type="http://schemas.openxmlformats.org/officeDocument/2006/relationships/hyperlink" Target="mailto:marguerite.souliere@uOttawa.ca" TargetMode="External"/><Relationship Id="rId23" Type="http://schemas.openxmlformats.org/officeDocument/2006/relationships/hyperlink" Target="mailto:marguerite.souliere@uOttawa.ca" TargetMode="External"/><Relationship Id="rId10" Type="http://schemas.openxmlformats.org/officeDocument/2006/relationships/image" Target="media/image2.jpeg"/><Relationship Id="rId19" Type="http://schemas.openxmlformats.org/officeDocument/2006/relationships/hyperlink" Target="mailto:pronovos@uqtr.ca" TargetMode="Externa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 Id="rId22" Type="http://schemas.openxmlformats.org/officeDocument/2006/relationships/image" Target="media/image6.jpeg"/><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5858</Words>
  <Characters>32221</Characters>
  <Application>Microsoft Office Word</Application>
  <DocSecurity>0</DocSecurity>
  <Lines>268</Lines>
  <Paragraphs>76</Paragraphs>
  <ScaleCrop>false</ScaleCrop>
  <HeadingPairs>
    <vt:vector size="2" baseType="variant">
      <vt:variant>
        <vt:lpstr>Title</vt:lpstr>
      </vt:variant>
      <vt:variant>
        <vt:i4>1</vt:i4>
      </vt:variant>
    </vt:vector>
  </HeadingPairs>
  <TitlesOfParts>
    <vt:vector size="1" baseType="lpstr">
      <vt:lpstr>“La formation de l’identité sociale à travers les générations.”</vt:lpstr>
    </vt:vector>
  </TitlesOfParts>
  <Manager>Jean marie Tremblay, sociologue, bénévole, 2019</Manager>
  <Company>Les Classiques des sciences sociales</Company>
  <LinksUpToDate>false</LinksUpToDate>
  <CharactersWithSpaces>38003</CharactersWithSpaces>
  <SharedDoc>false</SharedDoc>
  <HyperlinkBase/>
  <HLinks>
    <vt:vector size="120" baseType="variant">
      <vt:variant>
        <vt:i4>917557</vt:i4>
      </vt:variant>
      <vt:variant>
        <vt:i4>36</vt:i4>
      </vt:variant>
      <vt:variant>
        <vt:i4>0</vt:i4>
      </vt:variant>
      <vt:variant>
        <vt:i4>5</vt:i4>
      </vt:variant>
      <vt:variant>
        <vt:lpwstr>https://www.erudit.org/fr/revues/socsoc/1987-v19-n1-socsoc99/001088ar.pdf</vt:lpwstr>
      </vt:variant>
      <vt:variant>
        <vt:lpwstr/>
      </vt:variant>
      <vt:variant>
        <vt:i4>6553625</vt:i4>
      </vt:variant>
      <vt:variant>
        <vt:i4>33</vt:i4>
      </vt:variant>
      <vt:variant>
        <vt:i4>0</vt:i4>
      </vt:variant>
      <vt:variant>
        <vt:i4>5</vt:i4>
      </vt:variant>
      <vt:variant>
        <vt:lpwstr/>
      </vt:variant>
      <vt:variant>
        <vt:lpwstr>tdm</vt:lpwstr>
      </vt:variant>
      <vt:variant>
        <vt:i4>4259931</vt:i4>
      </vt:variant>
      <vt:variant>
        <vt:i4>30</vt:i4>
      </vt:variant>
      <vt:variant>
        <vt:i4>0</vt:i4>
      </vt:variant>
      <vt:variant>
        <vt:i4>5</vt:i4>
      </vt:variant>
      <vt:variant>
        <vt:lpwstr>mailto:marguerite.souliere@uOttawa.ca</vt:lpwstr>
      </vt:variant>
      <vt:variant>
        <vt:lpwstr/>
      </vt:variant>
      <vt:variant>
        <vt:i4>6094877</vt:i4>
      </vt:variant>
      <vt:variant>
        <vt:i4>27</vt:i4>
      </vt:variant>
      <vt:variant>
        <vt:i4>0</vt:i4>
      </vt:variant>
      <vt:variant>
        <vt:i4>5</vt:i4>
      </vt:variant>
      <vt:variant>
        <vt:lpwstr>mailto:pronovos@uqtr.ca</vt:lpwstr>
      </vt:variant>
      <vt:variant>
        <vt:lpwstr/>
      </vt:variant>
      <vt:variant>
        <vt:i4>10</vt:i4>
      </vt:variant>
      <vt:variant>
        <vt:i4>24</vt:i4>
      </vt:variant>
      <vt:variant>
        <vt:i4>0</vt:i4>
      </vt:variant>
      <vt:variant>
        <vt:i4>5</vt:i4>
      </vt:variant>
      <vt:variant>
        <vt:lpwstr>mailto:jacques.hamel@umontreal.ca</vt:lpwstr>
      </vt:variant>
      <vt:variant>
        <vt:lpwstr/>
      </vt:variant>
      <vt:variant>
        <vt:i4>7209016</vt:i4>
      </vt:variant>
      <vt:variant>
        <vt:i4>21</vt:i4>
      </vt:variant>
      <vt:variant>
        <vt:i4>0</vt:i4>
      </vt:variant>
      <vt:variant>
        <vt:i4>5</vt:i4>
      </vt:variant>
      <vt:variant>
        <vt:lpwstr>mailto:theriault.joseph_yvon@uqam.ca</vt:lpwstr>
      </vt:variant>
      <vt:variant>
        <vt:lpwstr/>
      </vt:variant>
      <vt:variant>
        <vt:i4>10</vt:i4>
      </vt:variant>
      <vt:variant>
        <vt:i4>18</vt:i4>
      </vt:variant>
      <vt:variant>
        <vt:i4>0</vt:i4>
      </vt:variant>
      <vt:variant>
        <vt:i4>5</vt:i4>
      </vt:variant>
      <vt:variant>
        <vt:lpwstr>mailto:jacques.hamel@umontreal.ca</vt:lpwstr>
      </vt:variant>
      <vt:variant>
        <vt:lpwstr/>
      </vt:variant>
      <vt:variant>
        <vt:i4>4259931</vt:i4>
      </vt:variant>
      <vt:variant>
        <vt:i4>15</vt:i4>
      </vt:variant>
      <vt:variant>
        <vt:i4>0</vt:i4>
      </vt:variant>
      <vt:variant>
        <vt:i4>5</vt:i4>
      </vt:variant>
      <vt:variant>
        <vt:lpwstr>mailto:marguerite.souliere@uOttawa.ca</vt:lpwstr>
      </vt:variant>
      <vt:variant>
        <vt:lpwstr/>
      </vt:variant>
      <vt:variant>
        <vt:i4>2097274</vt:i4>
      </vt:variant>
      <vt:variant>
        <vt:i4>12</vt:i4>
      </vt:variant>
      <vt:variant>
        <vt:i4>0</vt:i4>
      </vt:variant>
      <vt:variant>
        <vt:i4>5</vt:i4>
      </vt:variant>
      <vt:variant>
        <vt:lpwstr>http://jmt-sociologue.uqac.ca/</vt:lpwstr>
      </vt:variant>
      <vt:variant>
        <vt:lpwstr/>
      </vt:variant>
      <vt:variant>
        <vt:i4>4063245</vt:i4>
      </vt:variant>
      <vt:variant>
        <vt:i4>9</vt:i4>
      </vt:variant>
      <vt:variant>
        <vt:i4>0</vt:i4>
      </vt:variant>
      <vt:variant>
        <vt:i4>5</vt:i4>
      </vt:variant>
      <vt:variant>
        <vt:lpwstr>mailto:classiques.sc.soc@gmail.com</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2228293</vt:i4>
      </vt:variant>
      <vt:variant>
        <vt:i4>2429</vt:i4>
      </vt:variant>
      <vt:variant>
        <vt:i4>1025</vt:i4>
      </vt:variant>
      <vt:variant>
        <vt:i4>1</vt:i4>
      </vt:variant>
      <vt:variant>
        <vt:lpwstr>css_logo_gris</vt:lpwstr>
      </vt:variant>
      <vt:variant>
        <vt:lpwstr/>
      </vt:variant>
      <vt:variant>
        <vt:i4>5111880</vt:i4>
      </vt:variant>
      <vt:variant>
        <vt:i4>2718</vt:i4>
      </vt:variant>
      <vt:variant>
        <vt:i4>1026</vt:i4>
      </vt:variant>
      <vt:variant>
        <vt:i4>1</vt:i4>
      </vt:variant>
      <vt:variant>
        <vt:lpwstr>UQAC_logo_2018</vt:lpwstr>
      </vt:variant>
      <vt:variant>
        <vt:lpwstr/>
      </vt:variant>
      <vt:variant>
        <vt:i4>4194334</vt:i4>
      </vt:variant>
      <vt:variant>
        <vt:i4>5077</vt:i4>
      </vt:variant>
      <vt:variant>
        <vt:i4>1031</vt:i4>
      </vt:variant>
      <vt:variant>
        <vt:i4>1</vt:i4>
      </vt:variant>
      <vt:variant>
        <vt:lpwstr>Boite_aux_lettres_clair</vt:lpwstr>
      </vt:variant>
      <vt:variant>
        <vt:lpwstr/>
      </vt:variant>
      <vt:variant>
        <vt:i4>1703963</vt:i4>
      </vt:variant>
      <vt:variant>
        <vt:i4>6022</vt:i4>
      </vt:variant>
      <vt:variant>
        <vt:i4>1027</vt:i4>
      </vt:variant>
      <vt:variant>
        <vt:i4>1</vt:i4>
      </vt:variant>
      <vt:variant>
        <vt:lpwstr>fait_sur_mac</vt:lpwstr>
      </vt:variant>
      <vt:variant>
        <vt:lpwstr/>
      </vt:variant>
      <vt:variant>
        <vt:i4>6684711</vt:i4>
      </vt:variant>
      <vt:variant>
        <vt:i4>6243</vt:i4>
      </vt:variant>
      <vt:variant>
        <vt:i4>1028</vt:i4>
      </vt:variant>
      <vt:variant>
        <vt:i4>1</vt:i4>
      </vt:variant>
      <vt:variant>
        <vt:lpwstr>Les_identites_L50_low</vt:lpwstr>
      </vt:variant>
      <vt:variant>
        <vt:lpwstr/>
      </vt:variant>
      <vt:variant>
        <vt:i4>3670050</vt:i4>
      </vt:variant>
      <vt:variant>
        <vt:i4>6451</vt:i4>
      </vt:variant>
      <vt:variant>
        <vt:i4>1029</vt:i4>
      </vt:variant>
      <vt:variant>
        <vt:i4>1</vt:i4>
      </vt:variant>
      <vt:variant>
        <vt:lpwstr>ACSALF_logo_2018</vt:lpwstr>
      </vt:variant>
      <vt:variant>
        <vt:lpwstr/>
      </vt:variant>
      <vt:variant>
        <vt:i4>4194334</vt:i4>
      </vt:variant>
      <vt:variant>
        <vt:i4>6640</vt:i4>
      </vt:variant>
      <vt:variant>
        <vt:i4>1030</vt:i4>
      </vt:variant>
      <vt:variant>
        <vt:i4>1</vt:i4>
      </vt:variant>
      <vt:variant>
        <vt:lpwstr>Boite_aux_lettres_clair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formation de l’identité sociale à travers les générations.”</dc:title>
  <dc:subject>Actes du colloque de l'ACSALF 1992</dc:subject>
  <dc:creator>Gilles Pronovost, 1994.</dc:creator>
  <cp:keywords>classiques.sc.soc@gmail.com</cp:keywords>
  <dc:description>http://classiques.uqac.ca/</dc:description>
  <cp:lastModifiedBy>Microsoft Office User</cp:lastModifiedBy>
  <cp:revision>2</cp:revision>
  <cp:lastPrinted>2001-08-26T19:33:00Z</cp:lastPrinted>
  <dcterms:created xsi:type="dcterms:W3CDTF">2019-04-25T21:05:00Z</dcterms:created>
  <dcterms:modified xsi:type="dcterms:W3CDTF">2019-04-25T21:05:00Z</dcterms:modified>
  <cp:category>jean-marie tremblay, sociologue, fondateur, 1993.</cp:category>
</cp:coreProperties>
</file>