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F44ADB" w:rsidRPr="008017EE">
        <w:tblPrEx>
          <w:tblCellMar>
            <w:top w:w="0" w:type="dxa"/>
            <w:bottom w:w="0" w:type="dxa"/>
          </w:tblCellMar>
        </w:tblPrEx>
        <w:tc>
          <w:tcPr>
            <w:tcW w:w="9160" w:type="dxa"/>
            <w:shd w:val="clear" w:color="auto" w:fill="DDD9C3"/>
          </w:tcPr>
          <w:p w:rsidR="00F44ADB" w:rsidRPr="008017EE" w:rsidRDefault="00F44ADB" w:rsidP="00F44ADB">
            <w:pPr>
              <w:pStyle w:val="En-tte"/>
              <w:tabs>
                <w:tab w:val="clear" w:pos="4320"/>
                <w:tab w:val="clear" w:pos="8640"/>
              </w:tabs>
              <w:rPr>
                <w:rFonts w:ascii="Times New Roman" w:hAnsi="Times New Roman"/>
                <w:sz w:val="28"/>
                <w:lang w:bidi="ar-SA"/>
              </w:rPr>
            </w:pPr>
          </w:p>
          <w:p w:rsidR="00F44ADB" w:rsidRPr="008017EE" w:rsidRDefault="00F44ADB">
            <w:pPr>
              <w:ind w:firstLine="0"/>
              <w:jc w:val="center"/>
              <w:rPr>
                <w:b/>
                <w:lang w:bidi="ar-SA"/>
              </w:rPr>
            </w:pPr>
          </w:p>
          <w:p w:rsidR="00F44ADB" w:rsidRPr="008017EE" w:rsidRDefault="00F44ADB">
            <w:pPr>
              <w:ind w:firstLine="0"/>
              <w:jc w:val="center"/>
              <w:rPr>
                <w:b/>
                <w:lang w:bidi="ar-SA"/>
              </w:rPr>
            </w:pPr>
          </w:p>
          <w:p w:rsidR="00F44ADB" w:rsidRPr="008017EE" w:rsidRDefault="00F44ADB" w:rsidP="00F44ADB">
            <w:pPr>
              <w:ind w:firstLine="0"/>
              <w:jc w:val="center"/>
              <w:rPr>
                <w:b/>
                <w:sz w:val="20"/>
                <w:lang w:bidi="ar-SA"/>
              </w:rPr>
            </w:pPr>
          </w:p>
          <w:p w:rsidR="00F44ADB" w:rsidRPr="008017EE" w:rsidRDefault="00F44ADB" w:rsidP="00F44ADB">
            <w:pPr>
              <w:ind w:firstLine="0"/>
              <w:jc w:val="center"/>
              <w:rPr>
                <w:b/>
                <w:sz w:val="20"/>
                <w:lang w:bidi="ar-SA"/>
              </w:rPr>
            </w:pPr>
          </w:p>
          <w:p w:rsidR="00F44ADB" w:rsidRPr="002573E3" w:rsidRDefault="00F44ADB" w:rsidP="00F44ADB">
            <w:pPr>
              <w:ind w:firstLine="0"/>
              <w:jc w:val="center"/>
              <w:rPr>
                <w:b/>
                <w:sz w:val="36"/>
              </w:rPr>
            </w:pPr>
            <w:r w:rsidRPr="002573E3">
              <w:rPr>
                <w:sz w:val="36"/>
              </w:rPr>
              <w:t>Maximilien LAROCHE</w:t>
            </w:r>
            <w:r>
              <w:rPr>
                <w:sz w:val="36"/>
              </w:rPr>
              <w:t xml:space="preserve"> [1937-2017]</w:t>
            </w:r>
          </w:p>
          <w:p w:rsidR="00F44ADB" w:rsidRPr="002573E3" w:rsidRDefault="00F44ADB" w:rsidP="00F44ADB">
            <w:pPr>
              <w:spacing w:before="120"/>
              <w:ind w:firstLine="0"/>
              <w:jc w:val="center"/>
              <w:rPr>
                <w:sz w:val="20"/>
                <w:lang w:bidi="ar-SA"/>
              </w:rPr>
            </w:pPr>
            <w:r w:rsidRPr="002573E3">
              <w:rPr>
                <w:sz w:val="20"/>
              </w:rPr>
              <w:t>Professeur retraité de littérature haïtienne et antillaise à l'Université Laval de Québec.</w:t>
            </w:r>
            <w:r w:rsidRPr="002573E3">
              <w:rPr>
                <w:sz w:val="20"/>
              </w:rPr>
              <w:br/>
              <w:t>Docteur Honoris Causa de l'Université McMaster en Ontario.</w:t>
            </w:r>
          </w:p>
          <w:p w:rsidR="00F44ADB" w:rsidRPr="002573E3" w:rsidRDefault="00F44ADB" w:rsidP="00F44ADB">
            <w:pPr>
              <w:ind w:firstLine="0"/>
              <w:jc w:val="center"/>
              <w:rPr>
                <w:sz w:val="20"/>
                <w:lang w:bidi="ar-SA"/>
              </w:rPr>
            </w:pPr>
          </w:p>
          <w:p w:rsidR="00F44ADB" w:rsidRPr="008017EE" w:rsidRDefault="00F44ADB" w:rsidP="00F44ADB">
            <w:pPr>
              <w:ind w:firstLine="0"/>
              <w:jc w:val="center"/>
              <w:rPr>
                <w:b/>
                <w:sz w:val="36"/>
              </w:rPr>
            </w:pPr>
          </w:p>
          <w:p w:rsidR="00F44ADB" w:rsidRPr="008017EE" w:rsidRDefault="00F44ADB" w:rsidP="00F44ADB">
            <w:pPr>
              <w:ind w:firstLine="0"/>
              <w:jc w:val="center"/>
              <w:rPr>
                <w:sz w:val="20"/>
                <w:lang w:bidi="ar-SA"/>
              </w:rPr>
            </w:pPr>
          </w:p>
          <w:p w:rsidR="00F44ADB" w:rsidRPr="008017EE" w:rsidRDefault="00F44ADB" w:rsidP="00F44ADB">
            <w:pPr>
              <w:pStyle w:val="Corpsdetexte"/>
              <w:widowControl w:val="0"/>
              <w:spacing w:before="0" w:after="0"/>
              <w:rPr>
                <w:sz w:val="44"/>
                <w:lang w:bidi="ar-SA"/>
              </w:rPr>
            </w:pPr>
            <w:r>
              <w:rPr>
                <w:sz w:val="44"/>
                <w:lang w:bidi="ar-SA"/>
              </w:rPr>
              <w:t>(1997</w:t>
            </w:r>
            <w:r w:rsidRPr="008017EE">
              <w:rPr>
                <w:sz w:val="44"/>
                <w:lang w:bidi="ar-SA"/>
              </w:rPr>
              <w:t>)</w:t>
            </w:r>
          </w:p>
          <w:p w:rsidR="00F44ADB" w:rsidRPr="008017EE" w:rsidRDefault="00F44ADB" w:rsidP="00F44ADB">
            <w:pPr>
              <w:pStyle w:val="Corpsdetexte"/>
              <w:widowControl w:val="0"/>
              <w:spacing w:before="0" w:after="0"/>
              <w:rPr>
                <w:color w:val="FF0000"/>
                <w:sz w:val="24"/>
                <w:lang w:bidi="ar-SA"/>
              </w:rPr>
            </w:pPr>
          </w:p>
          <w:p w:rsidR="00F44ADB" w:rsidRPr="008017EE" w:rsidRDefault="00F44ADB" w:rsidP="00F44ADB">
            <w:pPr>
              <w:pStyle w:val="Corpsdetexte"/>
              <w:widowControl w:val="0"/>
              <w:spacing w:before="0" w:after="0"/>
              <w:rPr>
                <w:color w:val="FF0000"/>
                <w:sz w:val="24"/>
                <w:lang w:bidi="ar-SA"/>
              </w:rPr>
            </w:pPr>
          </w:p>
          <w:p w:rsidR="00F44ADB" w:rsidRPr="008017EE" w:rsidRDefault="00F44ADB" w:rsidP="00F44ADB">
            <w:pPr>
              <w:pStyle w:val="Titlest"/>
            </w:pPr>
            <w:r>
              <w:t>BIZANGO.</w:t>
            </w:r>
          </w:p>
          <w:p w:rsidR="00F44ADB" w:rsidRPr="008017EE" w:rsidRDefault="00F44ADB" w:rsidP="00F44ADB">
            <w:pPr>
              <w:pStyle w:val="Titlesti"/>
              <w:rPr>
                <w:sz w:val="56"/>
                <w:lang w:bidi="ar-SA"/>
              </w:rPr>
            </w:pPr>
            <w:r>
              <w:rPr>
                <w:sz w:val="56"/>
                <w:lang w:bidi="ar-SA"/>
              </w:rPr>
              <w:t>Essai de mythologie haïtienne.</w:t>
            </w:r>
          </w:p>
          <w:p w:rsidR="00F44ADB" w:rsidRDefault="00F44ADB" w:rsidP="00F44ADB">
            <w:pPr>
              <w:widowControl w:val="0"/>
              <w:ind w:firstLine="0"/>
              <w:jc w:val="center"/>
              <w:rPr>
                <w:lang w:bidi="ar-SA"/>
              </w:rPr>
            </w:pPr>
          </w:p>
          <w:p w:rsidR="00F44ADB" w:rsidRDefault="00F44ADB" w:rsidP="00F44ADB">
            <w:pPr>
              <w:widowControl w:val="0"/>
              <w:ind w:firstLine="0"/>
              <w:jc w:val="center"/>
              <w:rPr>
                <w:lang w:bidi="ar-SA"/>
              </w:rPr>
            </w:pPr>
          </w:p>
          <w:p w:rsidR="00F44ADB" w:rsidRDefault="00F44ADB" w:rsidP="00F44ADB">
            <w:pPr>
              <w:widowControl w:val="0"/>
              <w:ind w:firstLine="0"/>
              <w:jc w:val="center"/>
              <w:rPr>
                <w:lang w:bidi="ar-SA"/>
              </w:rPr>
            </w:pPr>
          </w:p>
          <w:p w:rsidR="00F44ADB" w:rsidRDefault="00F44ADB" w:rsidP="00F44ADB">
            <w:pPr>
              <w:widowControl w:val="0"/>
              <w:ind w:firstLine="0"/>
              <w:jc w:val="center"/>
              <w:rPr>
                <w:lang w:bidi="ar-SA"/>
              </w:rPr>
            </w:pPr>
          </w:p>
          <w:p w:rsidR="00F44ADB" w:rsidRDefault="00F44ADB" w:rsidP="00F44ADB">
            <w:pPr>
              <w:widowControl w:val="0"/>
              <w:ind w:firstLine="0"/>
              <w:jc w:val="center"/>
              <w:rPr>
                <w:sz w:val="20"/>
                <w:lang w:bidi="ar-SA"/>
              </w:rPr>
            </w:pPr>
          </w:p>
          <w:p w:rsidR="00F44ADB" w:rsidRPr="00384B20" w:rsidRDefault="00F44ADB" w:rsidP="00F44ADB">
            <w:pPr>
              <w:widowControl w:val="0"/>
              <w:ind w:firstLine="0"/>
              <w:jc w:val="center"/>
              <w:rPr>
                <w:sz w:val="20"/>
                <w:lang w:bidi="ar-SA"/>
              </w:rPr>
            </w:pPr>
          </w:p>
          <w:p w:rsidR="00F44ADB" w:rsidRPr="00384B20" w:rsidRDefault="00F44ADB" w:rsidP="00F44ADB">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F44ADB" w:rsidRPr="00E07116" w:rsidRDefault="00F44ADB" w:rsidP="00F44ADB">
            <w:pPr>
              <w:widowControl w:val="0"/>
              <w:ind w:firstLine="0"/>
              <w:jc w:val="both"/>
              <w:rPr>
                <w:lang w:bidi="ar-SA"/>
              </w:rPr>
            </w:pPr>
          </w:p>
          <w:p w:rsidR="00F44ADB" w:rsidRDefault="00F44ADB">
            <w:pPr>
              <w:widowControl w:val="0"/>
              <w:ind w:firstLine="0"/>
              <w:jc w:val="both"/>
              <w:rPr>
                <w:lang w:bidi="ar-SA"/>
              </w:rPr>
            </w:pPr>
          </w:p>
          <w:p w:rsidR="00F44ADB" w:rsidRDefault="00F44ADB">
            <w:pPr>
              <w:widowControl w:val="0"/>
              <w:ind w:firstLine="0"/>
              <w:jc w:val="both"/>
              <w:rPr>
                <w:lang w:bidi="ar-SA"/>
              </w:rPr>
            </w:pPr>
          </w:p>
          <w:p w:rsidR="00F44ADB" w:rsidRDefault="00F44ADB">
            <w:pPr>
              <w:widowControl w:val="0"/>
              <w:ind w:firstLine="0"/>
              <w:jc w:val="both"/>
              <w:rPr>
                <w:lang w:bidi="ar-SA"/>
              </w:rPr>
            </w:pPr>
          </w:p>
          <w:p w:rsidR="00F44ADB" w:rsidRPr="008017EE" w:rsidRDefault="00F44ADB">
            <w:pPr>
              <w:widowControl w:val="0"/>
              <w:ind w:firstLine="0"/>
              <w:jc w:val="both"/>
              <w:rPr>
                <w:lang w:bidi="ar-SA"/>
              </w:rPr>
            </w:pPr>
          </w:p>
          <w:p w:rsidR="00F44ADB" w:rsidRPr="008017EE" w:rsidRDefault="00F44ADB">
            <w:pPr>
              <w:widowControl w:val="0"/>
              <w:ind w:firstLine="0"/>
              <w:jc w:val="both"/>
              <w:rPr>
                <w:lang w:bidi="ar-SA"/>
              </w:rPr>
            </w:pPr>
          </w:p>
          <w:p w:rsidR="00F44ADB" w:rsidRPr="008017EE" w:rsidRDefault="00F44ADB">
            <w:pPr>
              <w:widowControl w:val="0"/>
              <w:ind w:firstLine="0"/>
              <w:jc w:val="both"/>
              <w:rPr>
                <w:lang w:bidi="ar-SA"/>
              </w:rPr>
            </w:pPr>
          </w:p>
          <w:p w:rsidR="00F44ADB" w:rsidRPr="008017EE" w:rsidRDefault="00F44ADB">
            <w:pPr>
              <w:widowControl w:val="0"/>
              <w:ind w:firstLine="0"/>
              <w:jc w:val="both"/>
              <w:rPr>
                <w:lang w:bidi="ar-SA"/>
              </w:rPr>
            </w:pPr>
          </w:p>
          <w:p w:rsidR="00F44ADB" w:rsidRPr="008017EE" w:rsidRDefault="00F44ADB">
            <w:pPr>
              <w:ind w:firstLine="0"/>
              <w:jc w:val="both"/>
              <w:rPr>
                <w:lang w:bidi="ar-SA"/>
              </w:rPr>
            </w:pPr>
          </w:p>
        </w:tc>
        <w:bookmarkStart w:id="0" w:name="_GoBack"/>
        <w:bookmarkEnd w:id="0"/>
      </w:tr>
    </w:tbl>
    <w:p w:rsidR="00F44ADB" w:rsidRDefault="00F44ADB" w:rsidP="00F44ADB">
      <w:pPr>
        <w:ind w:firstLine="0"/>
        <w:jc w:val="both"/>
      </w:pPr>
      <w:r w:rsidRPr="008017EE">
        <w:br w:type="page"/>
      </w:r>
    </w:p>
    <w:p w:rsidR="00F44ADB" w:rsidRDefault="00F44ADB" w:rsidP="00F44ADB">
      <w:pPr>
        <w:ind w:firstLine="0"/>
        <w:jc w:val="both"/>
      </w:pPr>
    </w:p>
    <w:p w:rsidR="00F44ADB" w:rsidRDefault="00F44ADB" w:rsidP="00F44ADB">
      <w:pPr>
        <w:ind w:firstLine="0"/>
        <w:jc w:val="both"/>
      </w:pPr>
    </w:p>
    <w:p w:rsidR="00F44ADB" w:rsidRDefault="00574BF3" w:rsidP="00F44ADB">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F44ADB" w:rsidRDefault="00F44ADB" w:rsidP="00F44ADB">
      <w:pPr>
        <w:ind w:firstLine="0"/>
        <w:jc w:val="right"/>
      </w:pPr>
      <w:hyperlink r:id="rId9" w:history="1">
        <w:r w:rsidRPr="00302466">
          <w:rPr>
            <w:rStyle w:val="Lienhypertexte"/>
          </w:rPr>
          <w:t>http://classiques.uqac.ca/</w:t>
        </w:r>
      </w:hyperlink>
      <w:r>
        <w:t xml:space="preserve"> </w:t>
      </w:r>
    </w:p>
    <w:p w:rsidR="00F44ADB" w:rsidRDefault="00F44ADB" w:rsidP="00F44ADB">
      <w:pPr>
        <w:ind w:firstLine="0"/>
        <w:jc w:val="both"/>
      </w:pPr>
    </w:p>
    <w:p w:rsidR="00F44ADB" w:rsidRDefault="00F44ADB" w:rsidP="00F44ADB">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F44ADB" w:rsidRDefault="00F44ADB" w:rsidP="00F44ADB">
      <w:pPr>
        <w:ind w:firstLine="0"/>
        <w:jc w:val="both"/>
      </w:pPr>
    </w:p>
    <w:p w:rsidR="00F44ADB" w:rsidRDefault="00574BF3" w:rsidP="00F44ADB">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F44ADB" w:rsidRDefault="00F44ADB" w:rsidP="00F44ADB">
      <w:pPr>
        <w:ind w:firstLine="0"/>
        <w:jc w:val="both"/>
      </w:pPr>
      <w:hyperlink r:id="rId11" w:history="1">
        <w:r w:rsidRPr="00302466">
          <w:rPr>
            <w:rStyle w:val="Lienhypertexte"/>
          </w:rPr>
          <w:t>http://bibliotheque.uqac.ca/</w:t>
        </w:r>
      </w:hyperlink>
      <w:r>
        <w:t xml:space="preserve"> </w:t>
      </w:r>
    </w:p>
    <w:p w:rsidR="00F44ADB" w:rsidRDefault="00F44ADB" w:rsidP="00F44ADB">
      <w:pPr>
        <w:ind w:firstLine="0"/>
        <w:jc w:val="both"/>
      </w:pPr>
    </w:p>
    <w:p w:rsidR="00F44ADB" w:rsidRDefault="00F44ADB" w:rsidP="00F44ADB">
      <w:pPr>
        <w:ind w:firstLine="0"/>
        <w:jc w:val="both"/>
      </w:pPr>
    </w:p>
    <w:p w:rsidR="00F44ADB" w:rsidRDefault="00F44ADB" w:rsidP="00F44AD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F44ADB" w:rsidRPr="008017EE" w:rsidRDefault="00F44ADB" w:rsidP="00F44ADB">
      <w:pPr>
        <w:widowControl w:val="0"/>
        <w:autoSpaceDE w:val="0"/>
        <w:autoSpaceDN w:val="0"/>
        <w:adjustRightInd w:val="0"/>
        <w:rPr>
          <w:szCs w:val="32"/>
        </w:rPr>
      </w:pPr>
      <w:r>
        <w:rPr>
          <w:rFonts w:ascii="Arial" w:hAnsi="Arial"/>
          <w:sz w:val="32"/>
          <w:szCs w:val="32"/>
        </w:rPr>
        <w:br w:type="page"/>
      </w:r>
    </w:p>
    <w:p w:rsidR="00F44ADB" w:rsidRPr="003E6A8C" w:rsidRDefault="00F44ADB">
      <w:pPr>
        <w:widowControl w:val="0"/>
        <w:autoSpaceDE w:val="0"/>
        <w:autoSpaceDN w:val="0"/>
        <w:adjustRightInd w:val="0"/>
        <w:jc w:val="center"/>
        <w:rPr>
          <w:color w:val="008B00"/>
          <w:sz w:val="48"/>
          <w:szCs w:val="36"/>
        </w:rPr>
      </w:pPr>
      <w:r w:rsidRPr="003E6A8C">
        <w:rPr>
          <w:color w:val="008B00"/>
          <w:sz w:val="48"/>
          <w:szCs w:val="36"/>
        </w:rPr>
        <w:t>Politique d'utilisation</w:t>
      </w:r>
      <w:r w:rsidRPr="003E6A8C">
        <w:rPr>
          <w:color w:val="008B00"/>
          <w:sz w:val="48"/>
          <w:szCs w:val="36"/>
        </w:rPr>
        <w:br/>
        <w:t>de la bibliothèque des Classiques</w:t>
      </w:r>
    </w:p>
    <w:p w:rsidR="00F44ADB" w:rsidRPr="008017EE" w:rsidRDefault="00F44ADB">
      <w:pPr>
        <w:widowControl w:val="0"/>
        <w:autoSpaceDE w:val="0"/>
        <w:autoSpaceDN w:val="0"/>
        <w:adjustRightInd w:val="0"/>
        <w:rPr>
          <w:szCs w:val="32"/>
        </w:rPr>
      </w:pPr>
    </w:p>
    <w:p w:rsidR="00F44ADB" w:rsidRPr="008017EE" w:rsidRDefault="00F44ADB">
      <w:pPr>
        <w:widowControl w:val="0"/>
        <w:autoSpaceDE w:val="0"/>
        <w:autoSpaceDN w:val="0"/>
        <w:adjustRightInd w:val="0"/>
        <w:jc w:val="both"/>
        <w:rPr>
          <w:color w:val="1C1C1C"/>
          <w:szCs w:val="26"/>
        </w:rPr>
      </w:pPr>
    </w:p>
    <w:p w:rsidR="00F44ADB" w:rsidRPr="008017EE" w:rsidRDefault="00F44ADB">
      <w:pPr>
        <w:widowControl w:val="0"/>
        <w:autoSpaceDE w:val="0"/>
        <w:autoSpaceDN w:val="0"/>
        <w:adjustRightInd w:val="0"/>
        <w:jc w:val="both"/>
        <w:rPr>
          <w:color w:val="1C1C1C"/>
          <w:szCs w:val="26"/>
        </w:rPr>
      </w:pPr>
    </w:p>
    <w:p w:rsidR="00F44ADB" w:rsidRPr="008017EE" w:rsidRDefault="00F44ADB">
      <w:pPr>
        <w:widowControl w:val="0"/>
        <w:autoSpaceDE w:val="0"/>
        <w:autoSpaceDN w:val="0"/>
        <w:adjustRightInd w:val="0"/>
        <w:jc w:val="both"/>
        <w:rPr>
          <w:color w:val="1C1C1C"/>
          <w:szCs w:val="26"/>
        </w:rPr>
      </w:pPr>
      <w:r w:rsidRPr="008017EE">
        <w:rPr>
          <w:color w:val="1C1C1C"/>
          <w:szCs w:val="26"/>
        </w:rPr>
        <w:t>Toute reproduction et rediffusion de nos fichiers est inte</w:t>
      </w:r>
      <w:r w:rsidRPr="008017EE">
        <w:rPr>
          <w:color w:val="1C1C1C"/>
          <w:szCs w:val="26"/>
        </w:rPr>
        <w:t>r</w:t>
      </w:r>
      <w:r w:rsidRPr="008017EE">
        <w:rPr>
          <w:color w:val="1C1C1C"/>
          <w:szCs w:val="26"/>
        </w:rPr>
        <w:t>dite, m</w:t>
      </w:r>
      <w:r w:rsidRPr="008017EE">
        <w:rPr>
          <w:color w:val="1C1C1C"/>
          <w:szCs w:val="26"/>
        </w:rPr>
        <w:t>ê</w:t>
      </w:r>
      <w:r w:rsidRPr="008017EE">
        <w:rPr>
          <w:color w:val="1C1C1C"/>
          <w:szCs w:val="26"/>
        </w:rPr>
        <w:t>me avec la mention de leur provenance, sans l’autorisation fo</w:t>
      </w:r>
      <w:r w:rsidRPr="008017EE">
        <w:rPr>
          <w:color w:val="1C1C1C"/>
          <w:szCs w:val="26"/>
        </w:rPr>
        <w:t>r</w:t>
      </w:r>
      <w:r w:rsidRPr="008017EE">
        <w:rPr>
          <w:color w:val="1C1C1C"/>
          <w:szCs w:val="26"/>
        </w:rPr>
        <w:t>melle, écrite, du fondateur des Classiques des sciences s</w:t>
      </w:r>
      <w:r w:rsidRPr="008017EE">
        <w:rPr>
          <w:color w:val="1C1C1C"/>
          <w:szCs w:val="26"/>
        </w:rPr>
        <w:t>o</w:t>
      </w:r>
      <w:r w:rsidRPr="008017EE">
        <w:rPr>
          <w:color w:val="1C1C1C"/>
          <w:szCs w:val="26"/>
        </w:rPr>
        <w:t>ciales, Jean-Marie Tremblay, sociologue.</w:t>
      </w:r>
    </w:p>
    <w:p w:rsidR="00F44ADB" w:rsidRPr="008017EE" w:rsidRDefault="00F44ADB">
      <w:pPr>
        <w:widowControl w:val="0"/>
        <w:autoSpaceDE w:val="0"/>
        <w:autoSpaceDN w:val="0"/>
        <w:adjustRightInd w:val="0"/>
        <w:jc w:val="both"/>
        <w:rPr>
          <w:color w:val="1C1C1C"/>
          <w:szCs w:val="26"/>
        </w:rPr>
      </w:pPr>
    </w:p>
    <w:p w:rsidR="00F44ADB" w:rsidRPr="008017EE" w:rsidRDefault="00F44ADB" w:rsidP="00F44ADB">
      <w:pPr>
        <w:widowControl w:val="0"/>
        <w:autoSpaceDE w:val="0"/>
        <w:autoSpaceDN w:val="0"/>
        <w:adjustRightInd w:val="0"/>
        <w:jc w:val="both"/>
        <w:rPr>
          <w:color w:val="1C1C1C"/>
          <w:szCs w:val="26"/>
        </w:rPr>
      </w:pPr>
      <w:r w:rsidRPr="008017EE">
        <w:rPr>
          <w:color w:val="1C1C1C"/>
          <w:szCs w:val="26"/>
        </w:rPr>
        <w:t>Les fichiers des Classiques des sciences sociales ne pe</w:t>
      </w:r>
      <w:r w:rsidRPr="008017EE">
        <w:rPr>
          <w:color w:val="1C1C1C"/>
          <w:szCs w:val="26"/>
        </w:rPr>
        <w:t>u</w:t>
      </w:r>
      <w:r w:rsidRPr="008017EE">
        <w:rPr>
          <w:color w:val="1C1C1C"/>
          <w:szCs w:val="26"/>
        </w:rPr>
        <w:t>vent sans autorisation formelle:</w:t>
      </w:r>
    </w:p>
    <w:p w:rsidR="00F44ADB" w:rsidRPr="008017EE" w:rsidRDefault="00F44ADB" w:rsidP="00F44ADB">
      <w:pPr>
        <w:widowControl w:val="0"/>
        <w:autoSpaceDE w:val="0"/>
        <w:autoSpaceDN w:val="0"/>
        <w:adjustRightInd w:val="0"/>
        <w:jc w:val="both"/>
        <w:rPr>
          <w:color w:val="1C1C1C"/>
          <w:szCs w:val="26"/>
        </w:rPr>
      </w:pPr>
    </w:p>
    <w:p w:rsidR="00F44ADB" w:rsidRPr="008017EE" w:rsidRDefault="00F44ADB" w:rsidP="00F44ADB">
      <w:pPr>
        <w:widowControl w:val="0"/>
        <w:autoSpaceDE w:val="0"/>
        <w:autoSpaceDN w:val="0"/>
        <w:adjustRightInd w:val="0"/>
        <w:jc w:val="both"/>
        <w:rPr>
          <w:color w:val="1C1C1C"/>
          <w:szCs w:val="26"/>
        </w:rPr>
      </w:pPr>
      <w:r w:rsidRPr="008017EE">
        <w:rPr>
          <w:color w:val="1C1C1C"/>
          <w:szCs w:val="26"/>
        </w:rPr>
        <w:t>- être hébergés (en fichier ou page web, en totalité ou en partie) sur un serveur autre que celui des Classiques.</w:t>
      </w:r>
    </w:p>
    <w:p w:rsidR="00F44ADB" w:rsidRPr="008017EE" w:rsidRDefault="00F44ADB" w:rsidP="00F44ADB">
      <w:pPr>
        <w:widowControl w:val="0"/>
        <w:autoSpaceDE w:val="0"/>
        <w:autoSpaceDN w:val="0"/>
        <w:adjustRightInd w:val="0"/>
        <w:jc w:val="both"/>
        <w:rPr>
          <w:color w:val="1C1C1C"/>
          <w:szCs w:val="26"/>
        </w:rPr>
      </w:pPr>
      <w:r w:rsidRPr="008017EE">
        <w:rPr>
          <w:color w:val="1C1C1C"/>
          <w:szCs w:val="26"/>
        </w:rPr>
        <w:t>- servir de base de travail à un autre fichier modifié ensuite par tout autre moyen (couleur, police, mise en page, extraits, support, etc...),</w:t>
      </w:r>
    </w:p>
    <w:p w:rsidR="00F44ADB" w:rsidRPr="008017EE" w:rsidRDefault="00F44ADB" w:rsidP="00F44ADB">
      <w:pPr>
        <w:widowControl w:val="0"/>
        <w:autoSpaceDE w:val="0"/>
        <w:autoSpaceDN w:val="0"/>
        <w:adjustRightInd w:val="0"/>
        <w:jc w:val="both"/>
        <w:rPr>
          <w:color w:val="1C1C1C"/>
          <w:szCs w:val="26"/>
        </w:rPr>
      </w:pPr>
    </w:p>
    <w:p w:rsidR="00F44ADB" w:rsidRPr="008017EE" w:rsidRDefault="00F44ADB">
      <w:pPr>
        <w:widowControl w:val="0"/>
        <w:autoSpaceDE w:val="0"/>
        <w:autoSpaceDN w:val="0"/>
        <w:adjustRightInd w:val="0"/>
        <w:jc w:val="both"/>
        <w:rPr>
          <w:color w:val="1C1C1C"/>
          <w:szCs w:val="26"/>
        </w:rPr>
      </w:pPr>
      <w:r w:rsidRPr="008017EE">
        <w:rPr>
          <w:color w:val="1C1C1C"/>
          <w:szCs w:val="26"/>
        </w:rPr>
        <w:t xml:space="preserve">Les fichiers (.html, .doc, .pdf, .rtf, .jpg, .gif) disponibles sur le site Les Classiques des sciences sociales sont la propriété des </w:t>
      </w:r>
      <w:r w:rsidRPr="008017EE">
        <w:rPr>
          <w:b/>
          <w:color w:val="1C1C1C"/>
          <w:szCs w:val="26"/>
        </w:rPr>
        <w:t>Class</w:t>
      </w:r>
      <w:r w:rsidRPr="008017EE">
        <w:rPr>
          <w:b/>
          <w:color w:val="1C1C1C"/>
          <w:szCs w:val="26"/>
        </w:rPr>
        <w:t>i</w:t>
      </w:r>
      <w:r w:rsidRPr="008017EE">
        <w:rPr>
          <w:b/>
          <w:color w:val="1C1C1C"/>
          <w:szCs w:val="26"/>
        </w:rPr>
        <w:t>ques des sciences sociales</w:t>
      </w:r>
      <w:r w:rsidRPr="008017EE">
        <w:rPr>
          <w:color w:val="1C1C1C"/>
          <w:szCs w:val="26"/>
        </w:rPr>
        <w:t>, un organisme à but non lucratif composé excl</w:t>
      </w:r>
      <w:r w:rsidRPr="008017EE">
        <w:rPr>
          <w:color w:val="1C1C1C"/>
          <w:szCs w:val="26"/>
        </w:rPr>
        <w:t>u</w:t>
      </w:r>
      <w:r w:rsidRPr="008017EE">
        <w:rPr>
          <w:color w:val="1C1C1C"/>
          <w:szCs w:val="26"/>
        </w:rPr>
        <w:t>sivement de bénévoles.</w:t>
      </w:r>
    </w:p>
    <w:p w:rsidR="00F44ADB" w:rsidRPr="008017EE" w:rsidRDefault="00F44ADB">
      <w:pPr>
        <w:widowControl w:val="0"/>
        <w:autoSpaceDE w:val="0"/>
        <w:autoSpaceDN w:val="0"/>
        <w:adjustRightInd w:val="0"/>
        <w:jc w:val="both"/>
        <w:rPr>
          <w:color w:val="1C1C1C"/>
          <w:szCs w:val="26"/>
        </w:rPr>
      </w:pPr>
    </w:p>
    <w:p w:rsidR="00F44ADB" w:rsidRPr="008017EE" w:rsidRDefault="00F44ADB">
      <w:pPr>
        <w:rPr>
          <w:color w:val="1C1C1C"/>
          <w:szCs w:val="26"/>
        </w:rPr>
      </w:pPr>
      <w:r w:rsidRPr="008017EE">
        <w:rPr>
          <w:color w:val="1C1C1C"/>
          <w:szCs w:val="26"/>
        </w:rPr>
        <w:t>Ils sont disponibles pour une utilisation intellectuelle et perso</w:t>
      </w:r>
      <w:r w:rsidRPr="008017EE">
        <w:rPr>
          <w:color w:val="1C1C1C"/>
          <w:szCs w:val="26"/>
        </w:rPr>
        <w:t>n</w:t>
      </w:r>
      <w:r w:rsidRPr="008017EE">
        <w:rPr>
          <w:color w:val="1C1C1C"/>
          <w:szCs w:val="26"/>
        </w:rPr>
        <w:t>ne</w:t>
      </w:r>
      <w:r w:rsidRPr="008017EE">
        <w:rPr>
          <w:color w:val="1C1C1C"/>
          <w:szCs w:val="26"/>
        </w:rPr>
        <w:t>l</w:t>
      </w:r>
      <w:r w:rsidRPr="008017EE">
        <w:rPr>
          <w:color w:val="1C1C1C"/>
          <w:szCs w:val="26"/>
        </w:rPr>
        <w:t>le et, en aucun cas, commerciale. Toute utilisation à des fins commerci</w:t>
      </w:r>
      <w:r w:rsidRPr="008017EE">
        <w:rPr>
          <w:color w:val="1C1C1C"/>
          <w:szCs w:val="26"/>
        </w:rPr>
        <w:t>a</w:t>
      </w:r>
      <w:r w:rsidRPr="008017EE">
        <w:rPr>
          <w:color w:val="1C1C1C"/>
          <w:szCs w:val="26"/>
        </w:rPr>
        <w:t>les des fichiers sur ce site est strictement inte</w:t>
      </w:r>
      <w:r w:rsidRPr="008017EE">
        <w:rPr>
          <w:color w:val="1C1C1C"/>
          <w:szCs w:val="26"/>
        </w:rPr>
        <w:t>r</w:t>
      </w:r>
      <w:r w:rsidRPr="008017EE">
        <w:rPr>
          <w:color w:val="1C1C1C"/>
          <w:szCs w:val="26"/>
        </w:rPr>
        <w:t>dite et toute rediffusion est également strictement interdite.</w:t>
      </w:r>
    </w:p>
    <w:p w:rsidR="00F44ADB" w:rsidRPr="008017EE" w:rsidRDefault="00F44ADB">
      <w:pPr>
        <w:rPr>
          <w:b/>
          <w:color w:val="1C1C1C"/>
          <w:szCs w:val="26"/>
        </w:rPr>
      </w:pPr>
    </w:p>
    <w:p w:rsidR="00F44ADB" w:rsidRPr="008017EE" w:rsidRDefault="00F44ADB">
      <w:pPr>
        <w:rPr>
          <w:b/>
          <w:color w:val="1C1C1C"/>
          <w:szCs w:val="26"/>
        </w:rPr>
      </w:pPr>
      <w:r w:rsidRPr="008017EE">
        <w:rPr>
          <w:b/>
          <w:color w:val="1C1C1C"/>
          <w:szCs w:val="26"/>
        </w:rPr>
        <w:t>L'accès à notre travail est libre et gratuit à tous les utilis</w:t>
      </w:r>
      <w:r w:rsidRPr="008017EE">
        <w:rPr>
          <w:b/>
          <w:color w:val="1C1C1C"/>
          <w:szCs w:val="26"/>
        </w:rPr>
        <w:t>a</w:t>
      </w:r>
      <w:r w:rsidRPr="008017EE">
        <w:rPr>
          <w:b/>
          <w:color w:val="1C1C1C"/>
          <w:szCs w:val="26"/>
        </w:rPr>
        <w:t>teurs. C'est notre mission.</w:t>
      </w:r>
    </w:p>
    <w:p w:rsidR="00F44ADB" w:rsidRPr="008017EE" w:rsidRDefault="00F44ADB">
      <w:pPr>
        <w:rPr>
          <w:b/>
          <w:color w:val="1C1C1C"/>
          <w:szCs w:val="26"/>
        </w:rPr>
      </w:pPr>
    </w:p>
    <w:p w:rsidR="00F44ADB" w:rsidRPr="008017EE" w:rsidRDefault="00F44ADB">
      <w:pPr>
        <w:rPr>
          <w:color w:val="1C1C1C"/>
          <w:szCs w:val="26"/>
        </w:rPr>
      </w:pPr>
      <w:r w:rsidRPr="008017EE">
        <w:rPr>
          <w:color w:val="1C1C1C"/>
          <w:szCs w:val="26"/>
        </w:rPr>
        <w:t>Jean-Marie Tremblay, sociologue</w:t>
      </w:r>
    </w:p>
    <w:p w:rsidR="00F44ADB" w:rsidRPr="008017EE" w:rsidRDefault="00F44ADB">
      <w:pPr>
        <w:rPr>
          <w:color w:val="1C1C1C"/>
          <w:szCs w:val="26"/>
        </w:rPr>
      </w:pPr>
      <w:r w:rsidRPr="008017EE">
        <w:rPr>
          <w:color w:val="1C1C1C"/>
          <w:szCs w:val="26"/>
        </w:rPr>
        <w:t>Fondateur et Président-directeur général,</w:t>
      </w:r>
    </w:p>
    <w:p w:rsidR="00F44ADB" w:rsidRPr="008017EE" w:rsidRDefault="00F44ADB">
      <w:pPr>
        <w:rPr>
          <w:color w:val="000080"/>
        </w:rPr>
      </w:pPr>
      <w:r w:rsidRPr="008017EE">
        <w:rPr>
          <w:color w:val="000080"/>
          <w:szCs w:val="26"/>
        </w:rPr>
        <w:t>LES CLASSIQUES DES SCIENCES SOCIALES.</w:t>
      </w:r>
    </w:p>
    <w:p w:rsidR="00F44ADB" w:rsidRPr="007F3271" w:rsidRDefault="00F44ADB" w:rsidP="00F44ADB">
      <w:pPr>
        <w:ind w:right="720" w:firstLine="0"/>
        <w:jc w:val="both"/>
        <w:rPr>
          <w:sz w:val="24"/>
          <w:lang w:bidi="ar-SA"/>
        </w:rPr>
      </w:pPr>
      <w:r w:rsidRPr="008017EE">
        <w:br w:type="page"/>
      </w:r>
      <w:r>
        <w:rPr>
          <w:sz w:val="24"/>
          <w:lang w:bidi="ar-SA"/>
        </w:rPr>
        <w:lastRenderedPageBreak/>
        <w:t>Une édition numérique réalisée avec le concours de</w:t>
      </w:r>
      <w:r w:rsidRPr="007F3271">
        <w:rPr>
          <w:sz w:val="24"/>
          <w:lang w:bidi="ar-SA"/>
        </w:rPr>
        <w:t xml:space="preserve"> Wendy PIERRE, b</w:t>
      </w:r>
      <w:r w:rsidRPr="007F3271">
        <w:rPr>
          <w:sz w:val="24"/>
          <w:lang w:bidi="ar-SA"/>
        </w:rPr>
        <w:t>é</w:t>
      </w:r>
      <w:r w:rsidRPr="007F3271">
        <w:rPr>
          <w:sz w:val="24"/>
          <w:lang w:bidi="ar-SA"/>
        </w:rPr>
        <w:t>névole, étudiant en phil</w:t>
      </w:r>
      <w:r w:rsidRPr="007F3271">
        <w:rPr>
          <w:sz w:val="24"/>
          <w:lang w:bidi="ar-SA"/>
        </w:rPr>
        <w:t>o</w:t>
      </w:r>
      <w:r w:rsidRPr="007F3271">
        <w:rPr>
          <w:sz w:val="24"/>
          <w:lang w:bidi="ar-SA"/>
        </w:rPr>
        <w:t>sophie à l’Université de Paris 8</w:t>
      </w:r>
      <w:r>
        <w:rPr>
          <w:sz w:val="24"/>
          <w:lang w:bidi="ar-SA"/>
        </w:rPr>
        <w:t>.</w:t>
      </w:r>
    </w:p>
    <w:p w:rsidR="00F44ADB" w:rsidRPr="007F3271" w:rsidRDefault="00F44ADB" w:rsidP="00F44ADB">
      <w:pPr>
        <w:ind w:firstLine="0"/>
        <w:rPr>
          <w:sz w:val="24"/>
          <w:lang w:bidi="ar-SA"/>
        </w:rPr>
      </w:pPr>
      <w:hyperlink r:id="rId12" w:history="1">
        <w:r w:rsidRPr="007F3271">
          <w:rPr>
            <w:rStyle w:val="Lienhypertexte"/>
            <w:sz w:val="24"/>
            <w:lang w:bidi="ar-SA"/>
          </w:rPr>
          <w:t>Page web</w:t>
        </w:r>
      </w:hyperlink>
      <w:r w:rsidRPr="007F3271">
        <w:rPr>
          <w:sz w:val="24"/>
          <w:lang w:bidi="ar-SA"/>
        </w:rPr>
        <w:t xml:space="preserve">. Courriel: Wendy PIERRE : </w:t>
      </w:r>
      <w:hyperlink r:id="rId13" w:history="1">
        <w:r w:rsidRPr="007F3271">
          <w:rPr>
            <w:rStyle w:val="Lienhypertexte"/>
            <w:sz w:val="24"/>
            <w:lang w:bidi="ar-SA"/>
          </w:rPr>
          <w:t>pierrwendy@yahoo.fr</w:t>
        </w:r>
      </w:hyperlink>
      <w:r w:rsidRPr="007F3271">
        <w:rPr>
          <w:sz w:val="24"/>
          <w:lang w:bidi="ar-SA"/>
        </w:rPr>
        <w:t xml:space="preserve"> </w:t>
      </w:r>
    </w:p>
    <w:p w:rsidR="00F44ADB" w:rsidRPr="008017EE" w:rsidRDefault="00F44ADB" w:rsidP="00F44ADB">
      <w:pPr>
        <w:ind w:left="20" w:firstLine="340"/>
        <w:jc w:val="both"/>
        <w:rPr>
          <w:sz w:val="24"/>
        </w:rPr>
      </w:pPr>
    </w:p>
    <w:p w:rsidR="00F44ADB" w:rsidRPr="008017EE" w:rsidRDefault="00F44ADB" w:rsidP="00F44ADB">
      <w:pPr>
        <w:ind w:left="20" w:firstLine="340"/>
        <w:jc w:val="both"/>
        <w:rPr>
          <w:sz w:val="24"/>
        </w:rPr>
      </w:pPr>
    </w:p>
    <w:p w:rsidR="00F44ADB" w:rsidRPr="008017EE" w:rsidRDefault="00F44ADB" w:rsidP="00F44ADB">
      <w:pPr>
        <w:spacing w:before="120" w:after="120"/>
        <w:ind w:left="20" w:firstLine="0"/>
        <w:jc w:val="both"/>
      </w:pPr>
      <w:r>
        <w:t>Maximilien Laroche</w:t>
      </w:r>
    </w:p>
    <w:p w:rsidR="00F44ADB" w:rsidRPr="008017EE" w:rsidRDefault="00F44ADB" w:rsidP="00F44ADB">
      <w:pPr>
        <w:spacing w:before="120" w:after="120"/>
        <w:ind w:left="20" w:firstLine="0"/>
        <w:jc w:val="both"/>
      </w:pPr>
    </w:p>
    <w:p w:rsidR="00F44ADB" w:rsidRPr="008017EE" w:rsidRDefault="00F44ADB" w:rsidP="00F44ADB">
      <w:pPr>
        <w:spacing w:before="120" w:after="120"/>
        <w:ind w:firstLine="0"/>
        <w:jc w:val="both"/>
      </w:pPr>
      <w:r>
        <w:rPr>
          <w:b/>
          <w:color w:val="000080"/>
        </w:rPr>
        <w:t>BIZANGO. Essai de mythologie haïtienne</w:t>
      </w:r>
    </w:p>
    <w:p w:rsidR="00F44ADB" w:rsidRPr="008017EE" w:rsidRDefault="00F44ADB" w:rsidP="00F44ADB">
      <w:pPr>
        <w:spacing w:before="120" w:after="120"/>
        <w:ind w:firstLine="0"/>
        <w:jc w:val="both"/>
      </w:pPr>
    </w:p>
    <w:p w:rsidR="00F44ADB" w:rsidRPr="007F3271" w:rsidRDefault="00F44ADB" w:rsidP="00F44ADB">
      <w:pPr>
        <w:spacing w:before="120" w:after="120"/>
        <w:ind w:firstLine="0"/>
        <w:jc w:val="both"/>
      </w:pPr>
      <w:r w:rsidRPr="007F3271">
        <w:t>Québec : GRELCA,</w:t>
      </w:r>
      <w:r>
        <w:t xml:space="preserve"> </w:t>
      </w:r>
      <w:r w:rsidRPr="002573E3">
        <w:t>(Groupe de r</w:t>
      </w:r>
      <w:r w:rsidRPr="002573E3">
        <w:t>e</w:t>
      </w:r>
      <w:r w:rsidRPr="002573E3">
        <w:t>cherche sur l</w:t>
      </w:r>
      <w:r>
        <w:t>es littératures de la Caraïbe),</w:t>
      </w:r>
      <w:r w:rsidRPr="007F3271">
        <w:t xml:space="preserve"> 1997, 158 pp. Collection : “Essais”, no 14. </w:t>
      </w:r>
      <w:r>
        <w:t xml:space="preserve">Département des littératures, </w:t>
      </w:r>
      <w:r w:rsidRPr="007F3271">
        <w:t>Université L</w:t>
      </w:r>
      <w:r w:rsidRPr="007F3271">
        <w:t>a</w:t>
      </w:r>
      <w:r w:rsidRPr="007F3271">
        <w:t>val.</w:t>
      </w:r>
    </w:p>
    <w:p w:rsidR="00F44ADB" w:rsidRDefault="00F44ADB" w:rsidP="00F44ADB">
      <w:pPr>
        <w:jc w:val="both"/>
        <w:rPr>
          <w:sz w:val="24"/>
        </w:rPr>
      </w:pPr>
    </w:p>
    <w:p w:rsidR="00F44ADB" w:rsidRPr="002573E3" w:rsidRDefault="00F44ADB" w:rsidP="00F44ADB">
      <w:pPr>
        <w:ind w:left="20"/>
        <w:jc w:val="both"/>
        <w:rPr>
          <w:sz w:val="24"/>
        </w:rPr>
      </w:pPr>
      <w:r w:rsidRPr="002573E3">
        <w:rPr>
          <w:sz w:val="24"/>
        </w:rPr>
        <w:t>L’auteur nous a accordé le 19 août 2016 son autoris</w:t>
      </w:r>
      <w:r w:rsidRPr="002573E3">
        <w:rPr>
          <w:sz w:val="24"/>
        </w:rPr>
        <w:t>a</w:t>
      </w:r>
      <w:r w:rsidRPr="002573E3">
        <w:rPr>
          <w:sz w:val="24"/>
        </w:rPr>
        <w:t>tion de diff</w:t>
      </w:r>
      <w:r w:rsidRPr="002573E3">
        <w:rPr>
          <w:sz w:val="24"/>
        </w:rPr>
        <w:t>u</w:t>
      </w:r>
      <w:r w:rsidRPr="002573E3">
        <w:rPr>
          <w:sz w:val="24"/>
        </w:rPr>
        <w:t>ser en libre accès à tous ce livre dans Les Class</w:t>
      </w:r>
      <w:r w:rsidRPr="002573E3">
        <w:rPr>
          <w:sz w:val="24"/>
        </w:rPr>
        <w:t>i</w:t>
      </w:r>
      <w:r w:rsidRPr="002573E3">
        <w:rPr>
          <w:sz w:val="24"/>
        </w:rPr>
        <w:t>ques des sciences sociales.</w:t>
      </w:r>
    </w:p>
    <w:p w:rsidR="00F44ADB" w:rsidRPr="002573E3" w:rsidRDefault="00F44ADB" w:rsidP="00F44ADB">
      <w:pPr>
        <w:jc w:val="both"/>
        <w:rPr>
          <w:sz w:val="24"/>
        </w:rPr>
      </w:pPr>
    </w:p>
    <w:p w:rsidR="00F44ADB" w:rsidRPr="002573E3" w:rsidRDefault="00574BF3" w:rsidP="00F44ADB">
      <w:pPr>
        <w:tabs>
          <w:tab w:val="left" w:pos="3150"/>
        </w:tabs>
        <w:ind w:firstLine="0"/>
        <w:rPr>
          <w:sz w:val="24"/>
        </w:rPr>
      </w:pPr>
      <w:r w:rsidRPr="002573E3">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F44ADB">
        <w:rPr>
          <w:sz w:val="24"/>
        </w:rPr>
        <w:t xml:space="preserve"> Courriel : Maximi</w:t>
      </w:r>
      <w:r w:rsidR="00F44ADB" w:rsidRPr="002573E3">
        <w:rPr>
          <w:sz w:val="24"/>
        </w:rPr>
        <w:t>lien Lar</w:t>
      </w:r>
      <w:r w:rsidR="00F44ADB" w:rsidRPr="002573E3">
        <w:rPr>
          <w:sz w:val="24"/>
        </w:rPr>
        <w:t>o</w:t>
      </w:r>
      <w:r w:rsidR="00F44ADB" w:rsidRPr="002573E3">
        <w:rPr>
          <w:sz w:val="24"/>
        </w:rPr>
        <w:t xml:space="preserve">che : </w:t>
      </w:r>
      <w:hyperlink r:id="rId15" w:history="1">
        <w:r w:rsidR="00F44ADB" w:rsidRPr="002573E3">
          <w:rPr>
            <w:rStyle w:val="Lienhypertexte"/>
            <w:sz w:val="24"/>
          </w:rPr>
          <w:t>maximilien.laroche@sympatico.ca</w:t>
        </w:r>
      </w:hyperlink>
      <w:r w:rsidR="00F44ADB" w:rsidRPr="002573E3">
        <w:rPr>
          <w:sz w:val="24"/>
        </w:rPr>
        <w:t xml:space="preserve"> </w:t>
      </w:r>
    </w:p>
    <w:p w:rsidR="00F44ADB" w:rsidRPr="008017EE" w:rsidRDefault="00F44ADB" w:rsidP="00F44ADB">
      <w:pPr>
        <w:jc w:val="both"/>
        <w:rPr>
          <w:sz w:val="24"/>
        </w:rPr>
      </w:pPr>
    </w:p>
    <w:p w:rsidR="00F44ADB" w:rsidRPr="008017EE" w:rsidRDefault="00F44ADB" w:rsidP="00F44ADB">
      <w:pPr>
        <w:ind w:left="20"/>
        <w:jc w:val="both"/>
        <w:rPr>
          <w:sz w:val="24"/>
        </w:rPr>
      </w:pPr>
    </w:p>
    <w:p w:rsidR="00F44ADB" w:rsidRPr="008017EE" w:rsidRDefault="00F44ADB">
      <w:pPr>
        <w:ind w:right="1800" w:firstLine="0"/>
        <w:jc w:val="both"/>
        <w:rPr>
          <w:sz w:val="24"/>
        </w:rPr>
      </w:pPr>
      <w:r>
        <w:rPr>
          <w:sz w:val="24"/>
        </w:rPr>
        <w:t>Police</w:t>
      </w:r>
      <w:r w:rsidRPr="008017EE">
        <w:rPr>
          <w:sz w:val="24"/>
        </w:rPr>
        <w:t xml:space="preserve"> de caractères utilisé</w:t>
      </w:r>
      <w:r>
        <w:rPr>
          <w:sz w:val="24"/>
        </w:rPr>
        <w:t>s</w:t>
      </w:r>
      <w:r w:rsidRPr="008017EE">
        <w:rPr>
          <w:sz w:val="24"/>
        </w:rPr>
        <w:t> :</w:t>
      </w:r>
    </w:p>
    <w:p w:rsidR="00F44ADB" w:rsidRPr="008017EE" w:rsidRDefault="00F44ADB">
      <w:pPr>
        <w:ind w:right="1800" w:firstLine="0"/>
        <w:jc w:val="both"/>
        <w:rPr>
          <w:sz w:val="24"/>
        </w:rPr>
      </w:pPr>
    </w:p>
    <w:p w:rsidR="00F44ADB" w:rsidRPr="008017EE" w:rsidRDefault="00F44ADB" w:rsidP="00F44ADB">
      <w:pPr>
        <w:ind w:left="360" w:right="360" w:firstLine="0"/>
        <w:jc w:val="both"/>
        <w:rPr>
          <w:sz w:val="24"/>
        </w:rPr>
      </w:pPr>
      <w:r w:rsidRPr="008017EE">
        <w:rPr>
          <w:sz w:val="24"/>
        </w:rPr>
        <w:t>Pour le texte: Times New Roman, 14 points.</w:t>
      </w:r>
    </w:p>
    <w:p w:rsidR="00F44ADB" w:rsidRPr="008017EE" w:rsidRDefault="00F44ADB" w:rsidP="00F44ADB">
      <w:pPr>
        <w:ind w:left="360" w:right="360" w:firstLine="0"/>
        <w:jc w:val="both"/>
        <w:rPr>
          <w:sz w:val="24"/>
        </w:rPr>
      </w:pPr>
      <w:r w:rsidRPr="008017EE">
        <w:rPr>
          <w:sz w:val="24"/>
        </w:rPr>
        <w:t>Pour les notes de bas de page : Times New Roman, 12 points.</w:t>
      </w:r>
    </w:p>
    <w:p w:rsidR="00F44ADB" w:rsidRPr="008017EE" w:rsidRDefault="00F44ADB">
      <w:pPr>
        <w:ind w:left="360" w:right="1800" w:firstLine="0"/>
        <w:jc w:val="both"/>
        <w:rPr>
          <w:sz w:val="24"/>
        </w:rPr>
      </w:pPr>
    </w:p>
    <w:p w:rsidR="00F44ADB" w:rsidRPr="008017EE" w:rsidRDefault="00F44ADB">
      <w:pPr>
        <w:ind w:left="360" w:right="1800" w:firstLine="0"/>
        <w:jc w:val="both"/>
        <w:rPr>
          <w:sz w:val="24"/>
        </w:rPr>
      </w:pPr>
    </w:p>
    <w:p w:rsidR="00F44ADB" w:rsidRPr="008017EE" w:rsidRDefault="00F44ADB">
      <w:pPr>
        <w:ind w:left="360" w:right="1800" w:firstLine="0"/>
        <w:jc w:val="both"/>
        <w:rPr>
          <w:sz w:val="24"/>
        </w:rPr>
      </w:pPr>
    </w:p>
    <w:p w:rsidR="00F44ADB" w:rsidRPr="008017EE" w:rsidRDefault="00F44ADB">
      <w:pPr>
        <w:ind w:right="360" w:firstLine="0"/>
        <w:jc w:val="both"/>
        <w:rPr>
          <w:sz w:val="24"/>
        </w:rPr>
      </w:pPr>
      <w:r w:rsidRPr="008017EE">
        <w:rPr>
          <w:sz w:val="24"/>
        </w:rPr>
        <w:t>Édition électronique réalisée avec le traitement de textes Microsoft Word 2008 pour Macintosh.</w:t>
      </w:r>
    </w:p>
    <w:p w:rsidR="00F44ADB" w:rsidRPr="008017EE" w:rsidRDefault="00F44ADB">
      <w:pPr>
        <w:ind w:right="1800" w:firstLine="0"/>
        <w:jc w:val="both"/>
        <w:rPr>
          <w:sz w:val="24"/>
        </w:rPr>
      </w:pPr>
    </w:p>
    <w:p w:rsidR="00F44ADB" w:rsidRPr="008017EE" w:rsidRDefault="00F44ADB" w:rsidP="00F44ADB">
      <w:pPr>
        <w:ind w:right="540" w:firstLine="0"/>
        <w:jc w:val="both"/>
        <w:rPr>
          <w:sz w:val="24"/>
        </w:rPr>
      </w:pPr>
      <w:r w:rsidRPr="008017EE">
        <w:rPr>
          <w:sz w:val="24"/>
        </w:rPr>
        <w:t>Mise en page sur papier format : LETTRE US, 8.5’’ x 11’’.</w:t>
      </w:r>
    </w:p>
    <w:p w:rsidR="00F44ADB" w:rsidRPr="008017EE" w:rsidRDefault="00F44ADB">
      <w:pPr>
        <w:ind w:right="1800" w:firstLine="0"/>
        <w:jc w:val="both"/>
        <w:rPr>
          <w:sz w:val="24"/>
        </w:rPr>
      </w:pPr>
    </w:p>
    <w:p w:rsidR="00F44ADB" w:rsidRPr="008017EE" w:rsidRDefault="00F44ADB" w:rsidP="00F44ADB">
      <w:pPr>
        <w:ind w:firstLine="0"/>
        <w:jc w:val="both"/>
        <w:rPr>
          <w:sz w:val="24"/>
        </w:rPr>
      </w:pPr>
      <w:r w:rsidRPr="008017EE">
        <w:rPr>
          <w:sz w:val="24"/>
        </w:rPr>
        <w:t xml:space="preserve">Édition numérique réalisée le </w:t>
      </w:r>
      <w:r>
        <w:rPr>
          <w:sz w:val="24"/>
        </w:rPr>
        <w:t>29 août 2019</w:t>
      </w:r>
      <w:r w:rsidRPr="008017EE">
        <w:rPr>
          <w:sz w:val="24"/>
        </w:rPr>
        <w:t xml:space="preserve"> à Chicoutimi, Québec.</w:t>
      </w:r>
    </w:p>
    <w:p w:rsidR="00F44ADB" w:rsidRPr="008017EE" w:rsidRDefault="00F44ADB">
      <w:pPr>
        <w:ind w:right="1800" w:firstLine="0"/>
        <w:jc w:val="both"/>
        <w:rPr>
          <w:sz w:val="24"/>
        </w:rPr>
      </w:pPr>
    </w:p>
    <w:p w:rsidR="00F44ADB" w:rsidRPr="008017EE" w:rsidRDefault="00574BF3">
      <w:pPr>
        <w:ind w:right="1800" w:firstLine="0"/>
        <w:jc w:val="both"/>
      </w:pPr>
      <w:r w:rsidRPr="008017EE">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F44ADB" w:rsidRPr="008017EE" w:rsidRDefault="00F44ADB" w:rsidP="00F44ADB">
      <w:pPr>
        <w:ind w:left="20"/>
        <w:jc w:val="both"/>
      </w:pPr>
      <w:r w:rsidRPr="008017EE">
        <w:br w:type="page"/>
      </w:r>
    </w:p>
    <w:p w:rsidR="00F44ADB" w:rsidRPr="002573E3" w:rsidRDefault="00F44ADB" w:rsidP="00F44ADB">
      <w:pPr>
        <w:ind w:firstLine="0"/>
        <w:jc w:val="center"/>
        <w:rPr>
          <w:b/>
          <w:sz w:val="36"/>
        </w:rPr>
      </w:pPr>
      <w:r w:rsidRPr="002573E3">
        <w:rPr>
          <w:sz w:val="36"/>
        </w:rPr>
        <w:t>Maximilien LAROCHE</w:t>
      </w:r>
    </w:p>
    <w:p w:rsidR="00F44ADB" w:rsidRPr="002573E3" w:rsidRDefault="00F44ADB" w:rsidP="00F44ADB">
      <w:pPr>
        <w:ind w:firstLine="0"/>
        <w:jc w:val="center"/>
        <w:rPr>
          <w:sz w:val="20"/>
        </w:rPr>
      </w:pPr>
      <w:r w:rsidRPr="002573E3">
        <w:rPr>
          <w:sz w:val="20"/>
        </w:rPr>
        <w:t>Professeur retraité de littérature haïtienne et antillaise à l'Université Laval de Québec.</w:t>
      </w:r>
      <w:r w:rsidRPr="002573E3">
        <w:rPr>
          <w:sz w:val="20"/>
        </w:rPr>
        <w:br/>
        <w:t>Docteur Honoris Causa de l'Université McMaster en Ontario.</w:t>
      </w:r>
    </w:p>
    <w:p w:rsidR="00F44ADB" w:rsidRDefault="00F44ADB" w:rsidP="00F44ADB">
      <w:pPr>
        <w:ind w:firstLine="0"/>
        <w:jc w:val="center"/>
        <w:rPr>
          <w:b/>
          <w:color w:val="000080"/>
        </w:rPr>
      </w:pPr>
    </w:p>
    <w:p w:rsidR="00F44ADB" w:rsidRDefault="00F44ADB" w:rsidP="00F44ADB">
      <w:pPr>
        <w:ind w:firstLine="0"/>
        <w:jc w:val="center"/>
        <w:rPr>
          <w:b/>
          <w:color w:val="000080"/>
        </w:rPr>
      </w:pPr>
      <w:r>
        <w:rPr>
          <w:b/>
          <w:color w:val="000080"/>
        </w:rPr>
        <w:t>BIZANGO.</w:t>
      </w:r>
    </w:p>
    <w:p w:rsidR="00F44ADB" w:rsidRPr="003E6A8C" w:rsidRDefault="00F44ADB" w:rsidP="00F44ADB">
      <w:pPr>
        <w:ind w:firstLine="0"/>
        <w:jc w:val="center"/>
        <w:rPr>
          <w:b/>
          <w:i/>
          <w:color w:val="000080"/>
        </w:rPr>
      </w:pPr>
      <w:r>
        <w:rPr>
          <w:b/>
          <w:i/>
          <w:color w:val="000080"/>
        </w:rPr>
        <w:t>Essai de mythologie haïtienne.</w:t>
      </w:r>
    </w:p>
    <w:p w:rsidR="00F44ADB" w:rsidRPr="008017EE" w:rsidRDefault="00F44ADB" w:rsidP="00F44ADB">
      <w:pPr>
        <w:ind w:firstLine="0"/>
        <w:jc w:val="center"/>
      </w:pPr>
    </w:p>
    <w:p w:rsidR="00F44ADB" w:rsidRPr="008017EE" w:rsidRDefault="00574BF3" w:rsidP="00F44ADB">
      <w:pPr>
        <w:ind w:firstLine="0"/>
        <w:jc w:val="center"/>
      </w:pPr>
      <w:r>
        <w:rPr>
          <w:noProof/>
        </w:rPr>
        <w:drawing>
          <wp:inline distT="0" distB="0" distL="0" distR="0">
            <wp:extent cx="3087370" cy="4937760"/>
            <wp:effectExtent l="25400" t="25400" r="11430" b="15240"/>
            <wp:docPr id="5" name="Image 5" descr="BIZANGO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IZANGO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7370" cy="4937760"/>
                    </a:xfrm>
                    <a:prstGeom prst="rect">
                      <a:avLst/>
                    </a:prstGeom>
                    <a:noFill/>
                    <a:ln w="19050" cmpd="sng">
                      <a:solidFill>
                        <a:srgbClr val="000000"/>
                      </a:solidFill>
                      <a:miter lim="800000"/>
                      <a:headEnd/>
                      <a:tailEnd/>
                    </a:ln>
                    <a:effectLst/>
                  </pic:spPr>
                </pic:pic>
              </a:graphicData>
            </a:graphic>
          </wp:inline>
        </w:drawing>
      </w:r>
    </w:p>
    <w:p w:rsidR="00F44ADB" w:rsidRPr="008017EE" w:rsidRDefault="00F44ADB" w:rsidP="00F44ADB">
      <w:pPr>
        <w:ind w:firstLine="0"/>
        <w:jc w:val="center"/>
      </w:pPr>
    </w:p>
    <w:p w:rsidR="00F44ADB" w:rsidRDefault="00F44ADB">
      <w:pPr>
        <w:jc w:val="both"/>
      </w:pPr>
      <w:r w:rsidRPr="007F3271">
        <w:t>Québec : GRELCA,</w:t>
      </w:r>
      <w:r>
        <w:t xml:space="preserve"> </w:t>
      </w:r>
      <w:r w:rsidRPr="002573E3">
        <w:t>(Groupe de r</w:t>
      </w:r>
      <w:r w:rsidRPr="002573E3">
        <w:t>e</w:t>
      </w:r>
      <w:r w:rsidRPr="002573E3">
        <w:t>cherche sur l</w:t>
      </w:r>
      <w:r>
        <w:t>es littératures de la Caraïbe),</w:t>
      </w:r>
      <w:r w:rsidRPr="007F3271">
        <w:t xml:space="preserve"> 1997, 158 pp. Collection : “Essais”, no 14. </w:t>
      </w:r>
      <w:r>
        <w:t xml:space="preserve">Département des littératures, </w:t>
      </w:r>
      <w:r w:rsidRPr="007F3271">
        <w:t>Université L</w:t>
      </w:r>
      <w:r w:rsidRPr="007F3271">
        <w:t>a</w:t>
      </w:r>
      <w:r w:rsidRPr="007F3271">
        <w:t>val.</w:t>
      </w:r>
    </w:p>
    <w:p w:rsidR="00F44ADB" w:rsidRDefault="00F44ADB" w:rsidP="00F44ADB">
      <w:pPr>
        <w:ind w:left="20"/>
        <w:jc w:val="both"/>
        <w:rPr>
          <w:rFonts w:ascii="Verdana" w:hAnsi="Verdana"/>
        </w:rPr>
      </w:pPr>
      <w:r w:rsidRPr="008017EE">
        <w:br w:type="page"/>
      </w:r>
    </w:p>
    <w:p w:rsidR="00F44ADB" w:rsidRDefault="00F44ADB" w:rsidP="00F44ADB">
      <w:pPr>
        <w:ind w:left="20"/>
        <w:jc w:val="both"/>
      </w:pPr>
    </w:p>
    <w:p w:rsidR="00F44ADB" w:rsidRDefault="00F44ADB" w:rsidP="00F44ADB">
      <w:pPr>
        <w:ind w:left="20"/>
        <w:jc w:val="both"/>
        <w:rPr>
          <w:rFonts w:ascii="Verdana" w:hAnsi="Verdana"/>
        </w:rPr>
      </w:pPr>
      <w:r>
        <w:rPr>
          <w:rFonts w:ascii="Verdana" w:hAnsi="Verdana"/>
        </w:rPr>
        <w:t>Merci aux universitaires bénévoles</w:t>
      </w:r>
      <w:r>
        <w:rPr>
          <w:rFonts w:ascii="Verdana" w:hAnsi="Verdana"/>
        </w:rPr>
        <w:br/>
        <w:t>regroupés en association sous le nom de:</w:t>
      </w:r>
    </w:p>
    <w:p w:rsidR="00F44ADB" w:rsidRDefault="00F44ADB" w:rsidP="00F44ADB">
      <w:pPr>
        <w:ind w:left="20"/>
        <w:jc w:val="both"/>
        <w:rPr>
          <w:rFonts w:ascii="Verdana" w:hAnsi="Verdana"/>
        </w:rPr>
      </w:pPr>
    </w:p>
    <w:p w:rsidR="00F44ADB" w:rsidRDefault="00574BF3" w:rsidP="00F44ADB">
      <w:pPr>
        <w:ind w:left="20"/>
        <w:jc w:val="both"/>
        <w:rPr>
          <w:rFonts w:ascii="Verdana" w:hAnsi="Verdana"/>
        </w:rPr>
      </w:pPr>
      <w:r>
        <w:rPr>
          <w:noProof/>
          <w:lang w:val="fr-FR"/>
        </w:rPr>
        <w:drawing>
          <wp:anchor distT="0" distB="0" distL="114300" distR="114300" simplePos="0" relativeHeight="251658240" behindDoc="0" locked="0" layoutInCell="1" allowOverlap="1">
            <wp:simplePos x="0" y="0"/>
            <wp:positionH relativeFrom="column">
              <wp:posOffset>3023235</wp:posOffset>
            </wp:positionH>
            <wp:positionV relativeFrom="paragraph">
              <wp:posOffset>534035</wp:posOffset>
            </wp:positionV>
            <wp:extent cx="2032000" cy="2032000"/>
            <wp:effectExtent l="0" t="0" r="0" b="0"/>
            <wp:wrapSquare wrapText="bothSides"/>
            <wp:docPr id="10" name="Image 6" descr="Reseau_benevoles_Classiques_hai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Reseau_benevoles_Classiques_haiti"/>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ADB">
        <w:rPr>
          <w:rStyle w:val="lev"/>
          <w:rFonts w:ascii="Verdana" w:hAnsi="Verdana"/>
          <w:color w:val="CC0000"/>
        </w:rPr>
        <w:t>Réseau des jeunes bénévoles</w:t>
      </w:r>
      <w:r w:rsidR="00F44ADB">
        <w:rPr>
          <w:rFonts w:ascii="Verdana" w:hAnsi="Verdana"/>
          <w:b/>
          <w:color w:val="CC0000"/>
        </w:rPr>
        <w:br/>
      </w:r>
      <w:r w:rsidR="00F44ADB">
        <w:rPr>
          <w:rStyle w:val="lev"/>
          <w:rFonts w:ascii="Verdana" w:hAnsi="Verdana"/>
          <w:color w:val="CC0000"/>
        </w:rPr>
        <w:t>des Classiques des sciences sociales</w:t>
      </w:r>
      <w:r w:rsidR="00F44ADB">
        <w:rPr>
          <w:rFonts w:ascii="Verdana" w:hAnsi="Verdana"/>
          <w:b/>
          <w:color w:val="CC0000"/>
        </w:rPr>
        <w:br/>
      </w:r>
      <w:r w:rsidR="00F44ADB">
        <w:rPr>
          <w:rStyle w:val="lev"/>
          <w:rFonts w:ascii="Verdana" w:hAnsi="Verdana"/>
          <w:color w:val="CC0000"/>
        </w:rPr>
        <w:t>en Haïti</w:t>
      </w:r>
      <w:r w:rsidR="00F44ADB">
        <w:rPr>
          <w:rFonts w:ascii="Verdana" w:hAnsi="Verdana"/>
        </w:rPr>
        <w:t>.</w:t>
      </w:r>
    </w:p>
    <w:p w:rsidR="00F44ADB" w:rsidRDefault="00F44ADB" w:rsidP="00F44ADB">
      <w:pPr>
        <w:ind w:left="20"/>
        <w:jc w:val="both"/>
        <w:rPr>
          <w:rFonts w:ascii="Verdana" w:hAnsi="Verdana"/>
        </w:rPr>
      </w:pPr>
    </w:p>
    <w:p w:rsidR="00F44ADB" w:rsidRPr="005F129C" w:rsidRDefault="00F44ADB" w:rsidP="00F44ADB">
      <w:pPr>
        <w:ind w:left="20"/>
        <w:rPr>
          <w:rFonts w:ascii="Verdana" w:hAnsi="Verdana"/>
        </w:rPr>
      </w:pPr>
      <w:r>
        <w:rPr>
          <w:rFonts w:ascii="Verdana" w:hAnsi="Verdana"/>
        </w:rPr>
        <w:t>Un organisme communauta</w:t>
      </w:r>
      <w:r>
        <w:rPr>
          <w:rFonts w:ascii="Verdana" w:hAnsi="Verdana"/>
        </w:rPr>
        <w:t>i</w:t>
      </w:r>
      <w:r>
        <w:rPr>
          <w:rFonts w:ascii="Verdana" w:hAnsi="Verdana"/>
        </w:rPr>
        <w:t>re œuvrant à la diffusion en l</w:t>
      </w:r>
      <w:r>
        <w:rPr>
          <w:rFonts w:ascii="Verdana" w:hAnsi="Verdana"/>
        </w:rPr>
        <w:t>i</w:t>
      </w:r>
      <w:r>
        <w:rPr>
          <w:rFonts w:ascii="Verdana" w:hAnsi="Verdana"/>
        </w:rPr>
        <w:t>bre accès du patrimoine inte</w:t>
      </w:r>
      <w:r>
        <w:rPr>
          <w:rFonts w:ascii="Verdana" w:hAnsi="Verdana"/>
        </w:rPr>
        <w:t>l</w:t>
      </w:r>
      <w:r>
        <w:rPr>
          <w:rFonts w:ascii="Verdana" w:hAnsi="Verdana"/>
        </w:rPr>
        <w:t>lectuel haïtien, an</w:t>
      </w:r>
      <w:r>
        <w:rPr>
          <w:rFonts w:ascii="Verdana" w:hAnsi="Verdana"/>
        </w:rPr>
        <w:t>i</w:t>
      </w:r>
      <w:r>
        <w:rPr>
          <w:rFonts w:ascii="Verdana" w:hAnsi="Verdana"/>
        </w:rPr>
        <w:t xml:space="preserve">mé par </w:t>
      </w:r>
      <w:r w:rsidRPr="005F129C">
        <w:rPr>
          <w:rFonts w:ascii="Verdana" w:hAnsi="Verdana"/>
          <w:i/>
        </w:rPr>
        <w:t xml:space="preserve">Rency Inson </w:t>
      </w:r>
      <w:r w:rsidRPr="005F129C">
        <w:rPr>
          <w:rFonts w:ascii="Verdana" w:hAnsi="Verdana"/>
          <w:i/>
        </w:rPr>
        <w:t>M</w:t>
      </w:r>
      <w:r w:rsidRPr="005F129C">
        <w:rPr>
          <w:rFonts w:ascii="Verdana" w:hAnsi="Verdana"/>
          <w:i/>
        </w:rPr>
        <w:t>ichel</w:t>
      </w:r>
      <w:r>
        <w:rPr>
          <w:rFonts w:ascii="Verdana" w:hAnsi="Verdana"/>
        </w:rPr>
        <w:t xml:space="preserve"> et </w:t>
      </w:r>
      <w:r w:rsidRPr="005F129C">
        <w:rPr>
          <w:rFonts w:ascii="Verdana" w:hAnsi="Verdana"/>
          <w:i/>
        </w:rPr>
        <w:t>A</w:t>
      </w:r>
      <w:r w:rsidRPr="005F129C">
        <w:rPr>
          <w:rFonts w:ascii="Verdana" w:hAnsi="Verdana"/>
          <w:i/>
        </w:rPr>
        <w:t>n</w:t>
      </w:r>
      <w:r w:rsidRPr="005F129C">
        <w:rPr>
          <w:rFonts w:ascii="Verdana" w:hAnsi="Verdana"/>
          <w:i/>
        </w:rPr>
        <w:t>derson Layann Pie</w:t>
      </w:r>
      <w:r w:rsidRPr="005F129C">
        <w:rPr>
          <w:rFonts w:ascii="Verdana" w:hAnsi="Verdana"/>
          <w:i/>
        </w:rPr>
        <w:t>r</w:t>
      </w:r>
      <w:r w:rsidRPr="005F129C">
        <w:rPr>
          <w:rFonts w:ascii="Verdana" w:hAnsi="Verdana"/>
          <w:i/>
        </w:rPr>
        <w:t>re</w:t>
      </w:r>
      <w:r w:rsidRPr="005F129C">
        <w:rPr>
          <w:rFonts w:ascii="Verdana" w:hAnsi="Verdana"/>
        </w:rPr>
        <w:t>.</w:t>
      </w:r>
    </w:p>
    <w:p w:rsidR="00F44ADB" w:rsidRPr="005F129C" w:rsidRDefault="00F44ADB" w:rsidP="00F44ADB">
      <w:pPr>
        <w:ind w:left="20"/>
        <w:jc w:val="both"/>
        <w:rPr>
          <w:rFonts w:ascii="Verdana" w:hAnsi="Verdana"/>
        </w:rPr>
      </w:pPr>
    </w:p>
    <w:p w:rsidR="00F44ADB" w:rsidRPr="005F129C" w:rsidRDefault="00F44ADB" w:rsidP="00F44ADB">
      <w:pPr>
        <w:ind w:left="20" w:hanging="20"/>
        <w:jc w:val="both"/>
        <w:rPr>
          <w:rFonts w:ascii="Verdana" w:hAnsi="Verdana"/>
          <w:sz w:val="24"/>
        </w:rPr>
      </w:pPr>
      <w:r w:rsidRPr="005F129C">
        <w:rPr>
          <w:rFonts w:ascii="Verdana" w:hAnsi="Verdana"/>
          <w:sz w:val="24"/>
        </w:rPr>
        <w:t>Page Fac</w:t>
      </w:r>
      <w:r w:rsidRPr="005F129C">
        <w:rPr>
          <w:rFonts w:ascii="Verdana" w:hAnsi="Verdana"/>
          <w:sz w:val="24"/>
        </w:rPr>
        <w:t>e</w:t>
      </w:r>
      <w:r w:rsidRPr="005F129C">
        <w:rPr>
          <w:rFonts w:ascii="Verdana" w:hAnsi="Verdana"/>
          <w:sz w:val="24"/>
        </w:rPr>
        <w:t>book :</w:t>
      </w:r>
    </w:p>
    <w:p w:rsidR="00F44ADB" w:rsidRPr="005F129C" w:rsidRDefault="00F44ADB" w:rsidP="00F44ADB">
      <w:pPr>
        <w:ind w:left="20" w:hanging="20"/>
        <w:jc w:val="both"/>
        <w:rPr>
          <w:rFonts w:ascii="Verdana" w:hAnsi="Verdana"/>
          <w:sz w:val="24"/>
        </w:rPr>
      </w:pPr>
      <w:hyperlink r:id="rId19" w:history="1">
        <w:r w:rsidRPr="005F129C">
          <w:rPr>
            <w:rStyle w:val="Lienhypertexte"/>
            <w:rFonts w:ascii="Verdana" w:hAnsi="Verdana"/>
            <w:sz w:val="24"/>
          </w:rPr>
          <w:t>https://www.facebook.com/Réseau-des-jeunes-bénévoles-des-Classiques-de-sc-soc-en-Haïti-990201527728211/?fref=ts</w:t>
        </w:r>
      </w:hyperlink>
    </w:p>
    <w:p w:rsidR="00F44ADB" w:rsidRDefault="00F44ADB" w:rsidP="00F44ADB">
      <w:pPr>
        <w:ind w:left="20" w:hanging="20"/>
        <w:jc w:val="both"/>
        <w:rPr>
          <w:rFonts w:ascii="Verdana" w:hAnsi="Verdana"/>
          <w:sz w:val="24"/>
        </w:rPr>
      </w:pPr>
    </w:p>
    <w:p w:rsidR="00F44ADB" w:rsidRDefault="00574BF3" w:rsidP="00F44ADB">
      <w:pPr>
        <w:ind w:left="20" w:hanging="20"/>
        <w:jc w:val="both"/>
        <w:rPr>
          <w:rFonts w:ascii="Verdana" w:hAnsi="Verdana"/>
          <w:sz w:val="24"/>
        </w:rPr>
      </w:pPr>
      <w:r>
        <w:rPr>
          <w:noProof/>
        </w:rPr>
        <w:drawing>
          <wp:anchor distT="0" distB="0" distL="114300" distR="114300" simplePos="0" relativeHeight="251659264" behindDoc="0" locked="0" layoutInCell="1" allowOverlap="1">
            <wp:simplePos x="0" y="0"/>
            <wp:positionH relativeFrom="column">
              <wp:posOffset>-62865</wp:posOffset>
            </wp:positionH>
            <wp:positionV relativeFrom="paragraph">
              <wp:posOffset>76200</wp:posOffset>
            </wp:positionV>
            <wp:extent cx="1854200" cy="2184400"/>
            <wp:effectExtent l="12700" t="12700" r="0" b="0"/>
            <wp:wrapSquare wrapText="bothSides"/>
            <wp:docPr id="9" name="Image 7" descr="Rency_inson_mic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ency_inson_michel"/>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4200" cy="2184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44ADB" w:rsidRDefault="00F44ADB" w:rsidP="00F44ADB">
      <w:pPr>
        <w:ind w:left="20" w:hanging="20"/>
        <w:jc w:val="both"/>
        <w:rPr>
          <w:rFonts w:ascii="Verdana" w:hAnsi="Verdana"/>
          <w:sz w:val="24"/>
        </w:rPr>
      </w:pPr>
    </w:p>
    <w:p w:rsidR="00F44ADB" w:rsidRPr="005F129C" w:rsidRDefault="00F44ADB" w:rsidP="00F44ADB">
      <w:pPr>
        <w:ind w:left="20" w:hanging="20"/>
        <w:jc w:val="both"/>
        <w:rPr>
          <w:rFonts w:ascii="Verdana" w:hAnsi="Verdana"/>
          <w:sz w:val="24"/>
        </w:rPr>
      </w:pPr>
    </w:p>
    <w:p w:rsidR="00F44ADB" w:rsidRPr="005F129C" w:rsidRDefault="00F44ADB" w:rsidP="00F44ADB">
      <w:pPr>
        <w:ind w:left="20" w:hanging="20"/>
        <w:rPr>
          <w:rFonts w:ascii="Verdana" w:hAnsi="Verdana"/>
          <w:sz w:val="24"/>
        </w:rPr>
      </w:pPr>
      <w:r w:rsidRPr="005F129C">
        <w:rPr>
          <w:rFonts w:ascii="Verdana" w:hAnsi="Verdana"/>
          <w:sz w:val="24"/>
        </w:rPr>
        <w:t xml:space="preserve">Courriels : </w:t>
      </w:r>
    </w:p>
    <w:p w:rsidR="00F44ADB" w:rsidRPr="005F129C" w:rsidRDefault="00F44ADB" w:rsidP="00F44ADB">
      <w:pPr>
        <w:ind w:left="20" w:hanging="20"/>
        <w:rPr>
          <w:rFonts w:ascii="Verdana" w:hAnsi="Verdana"/>
          <w:sz w:val="24"/>
        </w:rPr>
      </w:pPr>
    </w:p>
    <w:p w:rsidR="00F44ADB" w:rsidRPr="005F129C" w:rsidRDefault="00F44ADB" w:rsidP="00F44ADB">
      <w:pPr>
        <w:ind w:left="20" w:hanging="20"/>
        <w:rPr>
          <w:rFonts w:ascii="Verdana" w:hAnsi="Verdana"/>
          <w:sz w:val="24"/>
        </w:rPr>
      </w:pPr>
      <w:r w:rsidRPr="005F129C">
        <w:rPr>
          <w:rFonts w:ascii="Verdana" w:hAnsi="Verdana"/>
          <w:sz w:val="24"/>
        </w:rPr>
        <w:t xml:space="preserve">Rency Inson Michel : </w:t>
      </w:r>
      <w:hyperlink r:id="rId21" w:history="1">
        <w:r w:rsidRPr="005F129C">
          <w:rPr>
            <w:rStyle w:val="Lienhypertexte"/>
            <w:rFonts w:ascii="Verdana" w:hAnsi="Verdana"/>
            <w:sz w:val="24"/>
          </w:rPr>
          <w:t>rencyinson@gmail.com</w:t>
        </w:r>
      </w:hyperlink>
      <w:r w:rsidRPr="005F129C">
        <w:rPr>
          <w:rFonts w:ascii="Verdana" w:hAnsi="Verdana"/>
          <w:sz w:val="24"/>
        </w:rPr>
        <w:t xml:space="preserve"> </w:t>
      </w:r>
    </w:p>
    <w:p w:rsidR="00F44ADB" w:rsidRPr="005F129C" w:rsidRDefault="00F44ADB" w:rsidP="00F44ADB">
      <w:pPr>
        <w:ind w:left="20" w:hanging="20"/>
        <w:rPr>
          <w:rFonts w:ascii="Verdana" w:hAnsi="Verdana"/>
          <w:sz w:val="24"/>
        </w:rPr>
      </w:pPr>
      <w:r w:rsidRPr="005F129C">
        <w:rPr>
          <w:rFonts w:ascii="Verdana" w:hAnsi="Verdana"/>
          <w:sz w:val="24"/>
        </w:rPr>
        <w:t xml:space="preserve">Anderson Laymann Pierre : </w:t>
      </w:r>
      <w:hyperlink r:id="rId22" w:history="1">
        <w:r w:rsidRPr="005F129C">
          <w:rPr>
            <w:rStyle w:val="Lienhypertexte"/>
            <w:rFonts w:ascii="Verdana" w:hAnsi="Verdana"/>
            <w:sz w:val="24"/>
          </w:rPr>
          <w:t>andersonpierre59@gmail.com</w:t>
        </w:r>
      </w:hyperlink>
      <w:r w:rsidRPr="005F129C">
        <w:rPr>
          <w:rFonts w:ascii="Verdana" w:hAnsi="Verdana"/>
          <w:sz w:val="24"/>
        </w:rPr>
        <w:t xml:space="preserve"> </w:t>
      </w:r>
    </w:p>
    <w:p w:rsidR="00F44ADB" w:rsidRPr="005522DC" w:rsidRDefault="00F44ADB" w:rsidP="00F44ADB">
      <w:pPr>
        <w:ind w:left="20"/>
        <w:jc w:val="both"/>
        <w:rPr>
          <w:sz w:val="24"/>
        </w:rPr>
      </w:pPr>
    </w:p>
    <w:p w:rsidR="00F44ADB" w:rsidRPr="005522DC" w:rsidRDefault="00F44ADB" w:rsidP="00F44ADB">
      <w:pPr>
        <w:ind w:left="20"/>
        <w:jc w:val="both"/>
        <w:rPr>
          <w:sz w:val="24"/>
        </w:rPr>
      </w:pPr>
    </w:p>
    <w:p w:rsidR="00F44ADB" w:rsidRDefault="00F44ADB" w:rsidP="00F44ADB">
      <w:pPr>
        <w:ind w:left="20" w:hanging="20"/>
        <w:jc w:val="both"/>
        <w:rPr>
          <w:sz w:val="24"/>
        </w:rPr>
      </w:pPr>
      <w:r w:rsidRPr="005522DC">
        <w:rPr>
          <w:sz w:val="24"/>
        </w:rPr>
        <w:t>Ci-contre : la photo de Rency Inson MICHEL.</w:t>
      </w:r>
    </w:p>
    <w:p w:rsidR="00F44ADB" w:rsidRDefault="00F44ADB" w:rsidP="00F44ADB">
      <w:pPr>
        <w:ind w:left="20" w:hanging="20"/>
        <w:jc w:val="both"/>
        <w:rPr>
          <w:sz w:val="24"/>
        </w:rPr>
      </w:pPr>
    </w:p>
    <w:p w:rsidR="00F44ADB" w:rsidRDefault="00F44ADB" w:rsidP="00F44ADB">
      <w:pPr>
        <w:ind w:left="20" w:hanging="20"/>
        <w:jc w:val="both"/>
      </w:pPr>
    </w:p>
    <w:p w:rsidR="00F44ADB" w:rsidRDefault="00F44ADB" w:rsidP="00F44ADB">
      <w:pPr>
        <w:jc w:val="both"/>
      </w:pPr>
      <w:r>
        <w:br w:type="page"/>
      </w:r>
    </w:p>
    <w:p w:rsidR="00F44ADB" w:rsidRDefault="00F44ADB" w:rsidP="00F44ADB">
      <w:pPr>
        <w:ind w:left="20"/>
        <w:jc w:val="both"/>
      </w:pPr>
    </w:p>
    <w:p w:rsidR="00F44ADB" w:rsidRDefault="00F44ADB" w:rsidP="00F44ADB">
      <w:pPr>
        <w:jc w:val="both"/>
      </w:pPr>
    </w:p>
    <w:p w:rsidR="00F44ADB" w:rsidRDefault="00F44ADB" w:rsidP="00F44AD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F44ADB">
        <w:tc>
          <w:tcPr>
            <w:tcW w:w="8060" w:type="dxa"/>
            <w:shd w:val="clear" w:color="auto" w:fill="EAF1DD"/>
          </w:tcPr>
          <w:p w:rsidR="00F44ADB" w:rsidRDefault="00F44ADB" w:rsidP="00F44ADB">
            <w:pPr>
              <w:ind w:left="180" w:right="284"/>
              <w:jc w:val="both"/>
            </w:pPr>
          </w:p>
          <w:p w:rsidR="00F44ADB" w:rsidRDefault="00F44ADB" w:rsidP="00F44ADB">
            <w:pPr>
              <w:ind w:left="180" w:right="284"/>
              <w:jc w:val="both"/>
            </w:pPr>
          </w:p>
          <w:p w:rsidR="00F44ADB" w:rsidRDefault="00F44ADB" w:rsidP="00F44ADB">
            <w:pPr>
              <w:ind w:left="180" w:right="284"/>
              <w:jc w:val="both"/>
            </w:pPr>
          </w:p>
          <w:p w:rsidR="00F44ADB" w:rsidRDefault="00F44ADB" w:rsidP="00F44ADB">
            <w:pPr>
              <w:ind w:left="180" w:right="284"/>
              <w:jc w:val="both"/>
            </w:pPr>
            <w:r>
              <w:t xml:space="preserve">Un grand merci à </w:t>
            </w:r>
            <w:hyperlink r:id="rId23" w:history="1">
              <w:r w:rsidRPr="0010454F">
                <w:rPr>
                  <w:rStyle w:val="Lienhypertexte"/>
                  <w:b/>
                </w:rPr>
                <w:t>Ricarson DORCÉ</w:t>
              </w:r>
            </w:hyperlink>
            <w:r>
              <w:t>, directeur de la colle</w:t>
            </w:r>
            <w:r>
              <w:t>c</w:t>
            </w:r>
            <w:r>
              <w:t>tion “</w:t>
            </w:r>
            <w:hyperlink r:id="rId24" w:history="1">
              <w:r w:rsidRPr="0010454F">
                <w:rPr>
                  <w:rStyle w:val="Lienhypertexte"/>
                  <w:b/>
                  <w:i/>
                </w:rPr>
                <w:t>Études haïtiennes</w:t>
              </w:r>
            </w:hyperlink>
            <w:r>
              <w:t>”, pour nous avoir prêté son exemplaire de ce livre afin que nous puissions en produire une édition num</w:t>
            </w:r>
            <w:r>
              <w:t>é</w:t>
            </w:r>
            <w:r>
              <w:t>rique en libre accès à tous dans Les Classiques des sciences s</w:t>
            </w:r>
            <w:r>
              <w:t>o</w:t>
            </w:r>
            <w:r>
              <w:t>ciales.</w:t>
            </w:r>
          </w:p>
          <w:p w:rsidR="00F44ADB" w:rsidRDefault="00F44ADB" w:rsidP="00F44ADB">
            <w:pPr>
              <w:ind w:left="180" w:right="284"/>
              <w:jc w:val="both"/>
            </w:pPr>
          </w:p>
          <w:p w:rsidR="00F44ADB" w:rsidRDefault="00F44ADB" w:rsidP="00F44ADB">
            <w:pPr>
              <w:ind w:left="180" w:right="284"/>
              <w:jc w:val="both"/>
            </w:pPr>
          </w:p>
          <w:p w:rsidR="00F44ADB" w:rsidRDefault="00F44ADB" w:rsidP="00F44ADB">
            <w:pPr>
              <w:ind w:left="180" w:right="284"/>
              <w:jc w:val="both"/>
            </w:pPr>
          </w:p>
          <w:p w:rsidR="00F44ADB" w:rsidRDefault="00F44ADB" w:rsidP="00F44ADB">
            <w:pPr>
              <w:ind w:left="180" w:right="284"/>
              <w:jc w:val="both"/>
            </w:pPr>
            <w:r>
              <w:t>jean-marie tremblay, C.Q.,</w:t>
            </w:r>
          </w:p>
          <w:p w:rsidR="00F44ADB" w:rsidRDefault="00F44ADB" w:rsidP="00F44ADB">
            <w:pPr>
              <w:ind w:left="180" w:right="284"/>
              <w:jc w:val="both"/>
            </w:pPr>
            <w:r>
              <w:t>sociologue, fondateur</w:t>
            </w:r>
          </w:p>
          <w:p w:rsidR="00F44ADB" w:rsidRDefault="00F44ADB" w:rsidP="00F44ADB">
            <w:pPr>
              <w:ind w:left="180" w:right="284"/>
              <w:jc w:val="both"/>
            </w:pPr>
            <w:r>
              <w:t>Les Classiques des sciences sociales,</w:t>
            </w:r>
          </w:p>
          <w:p w:rsidR="00F44ADB" w:rsidRDefault="00574BF3" w:rsidP="00F44ADB">
            <w:pPr>
              <w:ind w:left="180" w:right="284"/>
              <w:jc w:val="both"/>
            </w:pPr>
            <w:r>
              <w:rPr>
                <w:noProof/>
              </w:rPr>
              <w:drawing>
                <wp:anchor distT="0" distB="0" distL="114300" distR="114300" simplePos="0" relativeHeight="251656192" behindDoc="0" locked="0" layoutInCell="1" allowOverlap="1">
                  <wp:simplePos x="0" y="0"/>
                  <wp:positionH relativeFrom="column">
                    <wp:posOffset>3251835</wp:posOffset>
                  </wp:positionH>
                  <wp:positionV relativeFrom="paragraph">
                    <wp:posOffset>-1927860</wp:posOffset>
                  </wp:positionV>
                  <wp:extent cx="1500505" cy="1943100"/>
                  <wp:effectExtent l="12700" t="12700" r="0" b="0"/>
                  <wp:wrapSquare wrapText="bothSides"/>
                  <wp:docPr id="8" name="Image 4" descr="Rency_2016_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ency_2016_med"/>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00505" cy="1943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44ADB">
              <w:rPr>
                <w:noProof/>
              </w:rPr>
              <w:t>29 août 2019</w:t>
            </w:r>
            <w:r w:rsidR="00F44ADB">
              <w:t>.</w:t>
            </w:r>
          </w:p>
          <w:p w:rsidR="00F44ADB" w:rsidRDefault="00F44ADB" w:rsidP="00F44ADB">
            <w:pPr>
              <w:ind w:left="180" w:right="284"/>
              <w:jc w:val="both"/>
            </w:pPr>
          </w:p>
        </w:tc>
      </w:tr>
    </w:tbl>
    <w:p w:rsidR="00F44ADB" w:rsidRDefault="00F44ADB" w:rsidP="00F44ADB">
      <w:pPr>
        <w:jc w:val="both"/>
      </w:pPr>
    </w:p>
    <w:p w:rsidR="00F44ADB" w:rsidRPr="00043784" w:rsidRDefault="00F44ADB" w:rsidP="00F44ADB">
      <w:pPr>
        <w:jc w:val="both"/>
      </w:pPr>
    </w:p>
    <w:p w:rsidR="00F44ADB" w:rsidRDefault="00F44ADB" w:rsidP="00F44ADB">
      <w:pPr>
        <w:jc w:val="both"/>
      </w:pPr>
    </w:p>
    <w:p w:rsidR="00F44ADB" w:rsidRDefault="00F44ADB" w:rsidP="00F44ADB">
      <w:pPr>
        <w:ind w:left="20"/>
        <w:jc w:val="both"/>
      </w:pPr>
      <w:r>
        <w:br w:type="page"/>
      </w:r>
    </w:p>
    <w:p w:rsidR="00F44ADB" w:rsidRDefault="00F44ADB" w:rsidP="00F44ADB">
      <w:pPr>
        <w:ind w:left="20"/>
        <w:jc w:val="both"/>
      </w:pPr>
    </w:p>
    <w:p w:rsidR="00F44ADB" w:rsidRDefault="00F44ADB" w:rsidP="00F44ADB">
      <w:pPr>
        <w:ind w:left="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F44ADB">
        <w:tc>
          <w:tcPr>
            <w:tcW w:w="8060" w:type="dxa"/>
            <w:shd w:val="clear" w:color="auto" w:fill="F2F2F2"/>
          </w:tcPr>
          <w:p w:rsidR="00F44ADB" w:rsidRDefault="00F44ADB" w:rsidP="00F44ADB">
            <w:pPr>
              <w:ind w:firstLine="0"/>
              <w:jc w:val="both"/>
            </w:pPr>
          </w:p>
          <w:p w:rsidR="00F44ADB" w:rsidRDefault="00F44ADB" w:rsidP="00F44ADB">
            <w:pPr>
              <w:ind w:firstLine="0"/>
              <w:jc w:val="both"/>
            </w:pPr>
          </w:p>
          <w:p w:rsidR="00F44ADB" w:rsidRDefault="00F44ADB" w:rsidP="00F44ADB">
            <w:pPr>
              <w:ind w:left="360" w:right="374" w:firstLine="0"/>
              <w:jc w:val="right"/>
            </w:pPr>
            <w:r>
              <w:br/>
            </w:r>
          </w:p>
          <w:p w:rsidR="00F44ADB" w:rsidRDefault="00574BF3" w:rsidP="00F44ADB">
            <w:pPr>
              <w:ind w:left="360" w:right="374" w:firstLine="0"/>
              <w:jc w:val="both"/>
            </w:pPr>
            <w:r>
              <w:rPr>
                <w:noProof/>
                <w:lang w:val="fr-FR"/>
              </w:rPr>
              <w:drawing>
                <wp:anchor distT="0" distB="0" distL="114300" distR="114300" simplePos="0" relativeHeight="251657216" behindDoc="0" locked="0" layoutInCell="1" allowOverlap="1">
                  <wp:simplePos x="0" y="0"/>
                  <wp:positionH relativeFrom="column">
                    <wp:posOffset>3137535</wp:posOffset>
                  </wp:positionH>
                  <wp:positionV relativeFrom="paragraph">
                    <wp:posOffset>-340360</wp:posOffset>
                  </wp:positionV>
                  <wp:extent cx="1600200" cy="1117600"/>
                  <wp:effectExtent l="12700" t="12700" r="0" b="0"/>
                  <wp:wrapSquare wrapText="bothSides"/>
                  <wp:docPr id="7" name="Image 5" descr="ASBC_logo_50">
                    <a:hlinkClick xmlns:a="http://schemas.openxmlformats.org/drawingml/2006/main" r:id="rId2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SBC_logo_50">
                            <a:hlinkClick r:id="rId26"/>
                          </pic:cNvPr>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0200" cy="1117600"/>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44ADB">
              <w:t xml:space="preserve">Ce texte est diffusé </w:t>
            </w:r>
            <w:r w:rsidR="00F44ADB" w:rsidRPr="003A19B1">
              <w:rPr>
                <w:i/>
                <w:color w:val="FF0000"/>
              </w:rPr>
              <w:t>en partenariat</w:t>
            </w:r>
            <w:r w:rsidR="00F44ADB">
              <w:t xml:space="preserve"> avec </w:t>
            </w:r>
            <w:hyperlink r:id="rId28" w:history="1">
              <w:r w:rsidR="00F44ADB" w:rsidRPr="003A19B1">
                <w:rPr>
                  <w:rStyle w:val="Lienhypertexte"/>
                  <w:i/>
                </w:rPr>
                <w:t>l’Association science et bien commun</w:t>
              </w:r>
            </w:hyperlink>
            <w:r w:rsidR="00F44ADB">
              <w:t>, présidée par Madame Fl</w:t>
            </w:r>
            <w:r w:rsidR="00F44ADB">
              <w:t>o</w:t>
            </w:r>
            <w:r w:rsidR="00F44ADB">
              <w:t>rence Piron, professe</w:t>
            </w:r>
            <w:r w:rsidR="00F44ADB">
              <w:t>u</w:t>
            </w:r>
            <w:r w:rsidR="00F44ADB">
              <w:t xml:space="preserve">re à l’Université Laval, et </w:t>
            </w:r>
            <w:hyperlink r:id="rId29" w:history="1">
              <w:r w:rsidR="00F44ADB" w:rsidRPr="00BF0B36">
                <w:rPr>
                  <w:rStyle w:val="Lienhypertexte"/>
                </w:rPr>
                <w:t>l’Université d’État d’Haïti</w:t>
              </w:r>
            </w:hyperlink>
            <w:r w:rsidR="00F44ADB">
              <w:t>.</w:t>
            </w:r>
          </w:p>
          <w:p w:rsidR="00F44ADB" w:rsidRDefault="00F44ADB" w:rsidP="00F44ADB">
            <w:pPr>
              <w:ind w:left="360" w:right="374" w:firstLine="0"/>
              <w:jc w:val="both"/>
            </w:pPr>
          </w:p>
          <w:p w:rsidR="00F44ADB" w:rsidRDefault="00F44ADB" w:rsidP="00F44ADB">
            <w:pPr>
              <w:ind w:left="360" w:right="374" w:firstLine="0"/>
              <w:jc w:val="both"/>
            </w:pPr>
            <w:r>
              <w:t>Merci à l’Association d’avoir permis la diffusion de ce livre dans Les Classiques des sciences sociales, grâce à la création de la collection : “</w:t>
            </w:r>
            <w:r w:rsidRPr="005606B2">
              <w:rPr>
                <w:i/>
              </w:rPr>
              <w:t>Ét</w:t>
            </w:r>
            <w:r w:rsidRPr="005606B2">
              <w:rPr>
                <w:i/>
              </w:rPr>
              <w:t>u</w:t>
            </w:r>
            <w:r w:rsidRPr="005606B2">
              <w:rPr>
                <w:i/>
              </w:rPr>
              <w:t>des haïtiennes</w:t>
            </w:r>
            <w:r>
              <w:t>”.</w:t>
            </w:r>
          </w:p>
          <w:p w:rsidR="00F44ADB" w:rsidRDefault="00F44ADB" w:rsidP="00F44ADB">
            <w:pPr>
              <w:ind w:left="360" w:right="374" w:firstLine="0"/>
              <w:jc w:val="both"/>
            </w:pPr>
          </w:p>
          <w:p w:rsidR="00F44ADB" w:rsidRDefault="00F44ADB" w:rsidP="00F44ADB">
            <w:pPr>
              <w:ind w:left="360" w:right="374" w:firstLine="0"/>
              <w:jc w:val="both"/>
            </w:pPr>
          </w:p>
          <w:p w:rsidR="00F44ADB" w:rsidRDefault="00F44ADB" w:rsidP="00F44ADB">
            <w:pPr>
              <w:ind w:left="360" w:right="374" w:firstLine="0"/>
              <w:jc w:val="both"/>
            </w:pPr>
            <w:r>
              <w:t>Jean-Marie Tremblay, C.Q.,</w:t>
            </w:r>
          </w:p>
          <w:p w:rsidR="00F44ADB" w:rsidRDefault="00F44ADB" w:rsidP="00F44ADB">
            <w:pPr>
              <w:ind w:left="360" w:right="374" w:firstLine="0"/>
              <w:jc w:val="both"/>
            </w:pPr>
            <w:r>
              <w:t xml:space="preserve">Sociologue, professeur associé, </w:t>
            </w:r>
            <w:hyperlink r:id="rId30" w:history="1">
              <w:r w:rsidRPr="005606B2">
                <w:rPr>
                  <w:rStyle w:val="Lienhypertexte"/>
                </w:rPr>
                <w:t>UQAC</w:t>
              </w:r>
            </w:hyperlink>
          </w:p>
          <w:p w:rsidR="00F44ADB" w:rsidRDefault="00F44ADB" w:rsidP="00F44ADB">
            <w:pPr>
              <w:ind w:left="360" w:right="374" w:firstLine="0"/>
              <w:jc w:val="both"/>
            </w:pPr>
            <w:r>
              <w:t xml:space="preserve">fondateur et p.-d.g, </w:t>
            </w:r>
            <w:hyperlink r:id="rId31" w:history="1">
              <w:r w:rsidRPr="005606B2">
                <w:rPr>
                  <w:rStyle w:val="Lienhypertexte"/>
                </w:rPr>
                <w:t>Les Classiques des sciences sociales</w:t>
              </w:r>
            </w:hyperlink>
          </w:p>
          <w:p w:rsidR="00F44ADB" w:rsidRDefault="00F44ADB" w:rsidP="00F44ADB">
            <w:pPr>
              <w:ind w:left="360" w:right="374" w:firstLine="0"/>
              <w:jc w:val="both"/>
            </w:pPr>
            <w:r>
              <w:t>29 août 2019.</w:t>
            </w:r>
          </w:p>
          <w:p w:rsidR="00F44ADB" w:rsidRDefault="00F44ADB" w:rsidP="00F44ADB">
            <w:pPr>
              <w:ind w:firstLine="0"/>
              <w:jc w:val="both"/>
            </w:pPr>
          </w:p>
        </w:tc>
      </w:tr>
    </w:tbl>
    <w:p w:rsidR="00F44ADB" w:rsidRDefault="00F44ADB" w:rsidP="00F44ADB">
      <w:pPr>
        <w:ind w:left="20"/>
        <w:jc w:val="both"/>
      </w:pPr>
    </w:p>
    <w:p w:rsidR="00F44ADB" w:rsidRDefault="00F44ADB" w:rsidP="00F44ADB">
      <w:pPr>
        <w:ind w:left="20"/>
        <w:jc w:val="both"/>
      </w:pPr>
    </w:p>
    <w:p w:rsidR="00F44ADB" w:rsidRPr="002573E3" w:rsidRDefault="00F44ADB" w:rsidP="00F44ADB">
      <w:pPr>
        <w:pStyle w:val="p"/>
      </w:pPr>
      <w:r>
        <w:br w:type="page"/>
      </w:r>
    </w:p>
    <w:p w:rsidR="00F44ADB" w:rsidRPr="002573E3" w:rsidRDefault="00F44ADB" w:rsidP="00F44ADB">
      <w:pPr>
        <w:jc w:val="both"/>
      </w:pPr>
    </w:p>
    <w:p w:rsidR="00F44ADB" w:rsidRPr="002573E3" w:rsidRDefault="00F44ADB" w:rsidP="00F44ADB">
      <w:pPr>
        <w:jc w:val="both"/>
      </w:pPr>
    </w:p>
    <w:p w:rsidR="00F44ADB" w:rsidRPr="003E6A8C" w:rsidRDefault="00F44ADB" w:rsidP="00F44ADB">
      <w:pPr>
        <w:spacing w:after="120"/>
        <w:ind w:firstLine="0"/>
        <w:jc w:val="center"/>
        <w:rPr>
          <w:i/>
          <w:sz w:val="24"/>
        </w:rPr>
      </w:pPr>
      <w:bookmarkStart w:id="1" w:name="Bizango_couverture"/>
      <w:r w:rsidRPr="003E6A8C">
        <w:rPr>
          <w:b/>
          <w:sz w:val="24"/>
        </w:rPr>
        <w:t>BIZANGO</w:t>
      </w:r>
      <w:r>
        <w:rPr>
          <w:sz w:val="24"/>
        </w:rPr>
        <w:t>.</w:t>
      </w:r>
      <w:r>
        <w:rPr>
          <w:sz w:val="24"/>
        </w:rPr>
        <w:br/>
      </w:r>
      <w:r>
        <w:rPr>
          <w:i/>
          <w:sz w:val="24"/>
        </w:rPr>
        <w:t>Essai de mythologie haïtienne</w:t>
      </w:r>
    </w:p>
    <w:p w:rsidR="00F44ADB" w:rsidRPr="002573E3" w:rsidRDefault="00F44ADB" w:rsidP="00F44ADB">
      <w:pPr>
        <w:pStyle w:val="planchest"/>
      </w:pPr>
      <w:r w:rsidRPr="002573E3">
        <w:t>Quatrième de couverture</w:t>
      </w:r>
    </w:p>
    <w:bookmarkEnd w:id="1"/>
    <w:p w:rsidR="00F44ADB" w:rsidRPr="002573E3" w:rsidRDefault="00F44ADB" w:rsidP="00F44ADB">
      <w:pPr>
        <w:jc w:val="both"/>
      </w:pPr>
    </w:p>
    <w:p w:rsidR="00F44ADB" w:rsidRPr="002573E3" w:rsidRDefault="00F44ADB" w:rsidP="00F44ADB">
      <w:pPr>
        <w:jc w:val="both"/>
      </w:pPr>
    </w:p>
    <w:p w:rsidR="00F44ADB" w:rsidRPr="002573E3" w:rsidRDefault="00F44ADB" w:rsidP="00F44ADB">
      <w:pPr>
        <w:jc w:val="both"/>
      </w:pPr>
    </w:p>
    <w:p w:rsidR="00F44ADB" w:rsidRPr="002573E3" w:rsidRDefault="00F44ADB" w:rsidP="00F44ADB">
      <w:pPr>
        <w:jc w:val="both"/>
      </w:pPr>
    </w:p>
    <w:p w:rsidR="00F44ADB" w:rsidRPr="002573E3" w:rsidRDefault="00F44ADB" w:rsidP="00F44ADB">
      <w:pPr>
        <w:jc w:val="both"/>
      </w:pPr>
    </w:p>
    <w:p w:rsidR="00F44ADB" w:rsidRPr="002573E3" w:rsidRDefault="00F44ADB" w:rsidP="00F44ADB">
      <w:pPr>
        <w:ind w:right="90" w:firstLine="0"/>
        <w:jc w:val="both"/>
        <w:rPr>
          <w:sz w:val="20"/>
        </w:rPr>
      </w:pPr>
      <w:hyperlink w:anchor="tdm" w:history="1">
        <w:r w:rsidRPr="002573E3">
          <w:rPr>
            <w:rStyle w:val="Lienhypertexte"/>
            <w:sz w:val="20"/>
          </w:rPr>
          <w:t>Retour à la table des matières</w:t>
        </w:r>
      </w:hyperlink>
    </w:p>
    <w:p w:rsidR="00F44ADB" w:rsidRDefault="00F44ADB" w:rsidP="00F44ADB">
      <w:pPr>
        <w:spacing w:before="120" w:after="120"/>
        <w:jc w:val="both"/>
      </w:pPr>
      <w:r w:rsidRPr="00E40C9B">
        <w:t xml:space="preserve">De tous les personnages de la </w:t>
      </w:r>
      <w:r>
        <w:t>mythologie haïtienne : zonbi, zòbòp, chanpwèl, tètsankò</w:t>
      </w:r>
      <w:r w:rsidRPr="00E40C9B">
        <w:t xml:space="preserve"> ou ladyablès, bizango est le plus redoutable. Pou</w:t>
      </w:r>
      <w:r w:rsidRPr="00E40C9B">
        <w:t>r</w:t>
      </w:r>
      <w:r w:rsidRPr="00E40C9B">
        <w:t>tant, contre lui, l'imag</w:t>
      </w:r>
      <w:r w:rsidRPr="00E40C9B">
        <w:t>i</w:t>
      </w:r>
      <w:r w:rsidRPr="00E40C9B">
        <w:t>nation populaire a su trouver une parade.</w:t>
      </w:r>
      <w:r>
        <w:t xml:space="preserve"> </w:t>
      </w:r>
    </w:p>
    <w:p w:rsidR="00F44ADB" w:rsidRDefault="00F44ADB" w:rsidP="00F44ADB">
      <w:pPr>
        <w:spacing w:before="120" w:after="120"/>
        <w:jc w:val="both"/>
      </w:pPr>
    </w:p>
    <w:p w:rsidR="00F44ADB" w:rsidRDefault="00F44ADB" w:rsidP="00F44ADB">
      <w:pPr>
        <w:spacing w:before="120" w:after="120"/>
        <w:jc w:val="both"/>
      </w:pPr>
    </w:p>
    <w:p w:rsidR="00F44ADB" w:rsidRDefault="00F44ADB" w:rsidP="00F44ADB">
      <w:pPr>
        <w:spacing w:before="120" w:after="120"/>
        <w:jc w:val="both"/>
      </w:pPr>
    </w:p>
    <w:p w:rsidR="00F44ADB" w:rsidRPr="00E40C9B" w:rsidRDefault="00F44ADB" w:rsidP="00F44ADB">
      <w:pPr>
        <w:spacing w:before="120" w:after="120"/>
        <w:jc w:val="both"/>
      </w:pPr>
    </w:p>
    <w:p w:rsidR="00F44ADB" w:rsidRDefault="00F44ADB" w:rsidP="00F44ADB">
      <w:pPr>
        <w:spacing w:before="120" w:after="120"/>
        <w:jc w:val="both"/>
        <w:rPr>
          <w:i/>
          <w:iCs/>
          <w:szCs w:val="22"/>
        </w:rPr>
      </w:pPr>
      <w:r w:rsidRPr="00E40C9B">
        <w:rPr>
          <w:szCs w:val="22"/>
        </w:rPr>
        <w:t>Professeur de littérature à l'Université Laval, Maximilien Laroche a fait par</w:t>
      </w:r>
      <w:r w:rsidRPr="00E40C9B">
        <w:rPr>
          <w:szCs w:val="22"/>
        </w:rPr>
        <w:t>a</w:t>
      </w:r>
      <w:r w:rsidRPr="00E40C9B">
        <w:rPr>
          <w:szCs w:val="22"/>
        </w:rPr>
        <w:t xml:space="preserve">ître plusieurs ouvrages dont </w:t>
      </w:r>
      <w:r w:rsidRPr="00E40C9B">
        <w:rPr>
          <w:i/>
          <w:iCs/>
          <w:szCs w:val="22"/>
        </w:rPr>
        <w:t>L'Avènement de la littérature haïtienne, La Découverte de l'Amérique par les Américains, La Do</w:t>
      </w:r>
      <w:r w:rsidRPr="00E40C9B">
        <w:rPr>
          <w:i/>
          <w:iCs/>
          <w:szCs w:val="22"/>
        </w:rPr>
        <w:t>u</w:t>
      </w:r>
      <w:r w:rsidRPr="00E40C9B">
        <w:rPr>
          <w:i/>
          <w:iCs/>
          <w:szCs w:val="22"/>
        </w:rPr>
        <w:t>ble Scène de la représentation, S</w:t>
      </w:r>
      <w:r w:rsidRPr="00E40C9B">
        <w:rPr>
          <w:i/>
          <w:iCs/>
          <w:szCs w:val="22"/>
        </w:rPr>
        <w:t>é</w:t>
      </w:r>
      <w:r w:rsidRPr="00E40C9B">
        <w:rPr>
          <w:i/>
          <w:iCs/>
          <w:szCs w:val="22"/>
        </w:rPr>
        <w:t>miologie des apparences, Hier : analphabètes, aujourd'hui : autodidactes, d</w:t>
      </w:r>
      <w:r w:rsidRPr="00E40C9B">
        <w:rPr>
          <w:i/>
          <w:iCs/>
          <w:szCs w:val="22"/>
        </w:rPr>
        <w:t>e</w:t>
      </w:r>
      <w:r w:rsidRPr="00E40C9B">
        <w:rPr>
          <w:i/>
          <w:iCs/>
          <w:szCs w:val="22"/>
        </w:rPr>
        <w:t>main : lettrés.</w:t>
      </w:r>
    </w:p>
    <w:p w:rsidR="00F44ADB" w:rsidRPr="00E40C9B" w:rsidRDefault="00F44ADB" w:rsidP="00F44ADB">
      <w:pPr>
        <w:spacing w:before="120" w:after="120"/>
        <w:jc w:val="both"/>
      </w:pPr>
    </w:p>
    <w:p w:rsidR="00F44ADB" w:rsidRPr="00E40C9B" w:rsidRDefault="00F44ADB" w:rsidP="00F44ADB">
      <w:pPr>
        <w:spacing w:before="120" w:after="120"/>
        <w:jc w:val="right"/>
      </w:pPr>
      <w:r w:rsidRPr="00E40C9B">
        <w:rPr>
          <w:rFonts w:cs="Arial"/>
          <w:bCs/>
          <w:szCs w:val="22"/>
        </w:rPr>
        <w:t xml:space="preserve">GRELCA collection </w:t>
      </w:r>
      <w:r w:rsidRPr="00E40C9B">
        <w:rPr>
          <w:bCs/>
          <w:szCs w:val="22"/>
        </w:rPr>
        <w:t>« </w:t>
      </w:r>
      <w:r w:rsidRPr="00E40C9B">
        <w:rPr>
          <w:rFonts w:cs="Arial"/>
          <w:bCs/>
          <w:szCs w:val="22"/>
        </w:rPr>
        <w:t>essais</w:t>
      </w:r>
      <w:r w:rsidRPr="00E40C9B">
        <w:rPr>
          <w:bCs/>
          <w:szCs w:val="22"/>
        </w:rPr>
        <w:t> »</w:t>
      </w:r>
      <w:r w:rsidRPr="00E40C9B">
        <w:rPr>
          <w:rFonts w:cs="Arial"/>
          <w:bCs/>
          <w:szCs w:val="22"/>
        </w:rPr>
        <w:t xml:space="preserve"> </w:t>
      </w:r>
      <w:r w:rsidRPr="00E40C9B">
        <w:rPr>
          <w:bCs/>
          <w:szCs w:val="22"/>
        </w:rPr>
        <w:t>•</w:t>
      </w:r>
      <w:r w:rsidRPr="00E40C9B">
        <w:rPr>
          <w:rFonts w:cs="Arial"/>
          <w:bCs/>
          <w:szCs w:val="22"/>
        </w:rPr>
        <w:t xml:space="preserve"> n</w:t>
      </w:r>
      <w:r w:rsidRPr="00E40C9B">
        <w:rPr>
          <w:bCs/>
          <w:szCs w:val="22"/>
        </w:rPr>
        <w:t>°</w:t>
      </w:r>
      <w:r>
        <w:rPr>
          <w:rFonts w:cs="Arial"/>
          <w:bCs/>
          <w:szCs w:val="22"/>
        </w:rPr>
        <w:t> </w:t>
      </w:r>
      <w:r w:rsidRPr="00E40C9B">
        <w:rPr>
          <w:rFonts w:cs="Arial"/>
          <w:bCs/>
          <w:szCs w:val="22"/>
        </w:rPr>
        <w:t>14</w:t>
      </w:r>
    </w:p>
    <w:p w:rsidR="00F44ADB" w:rsidRDefault="00F44ADB" w:rsidP="00F44ADB">
      <w:pPr>
        <w:spacing w:before="120" w:after="120"/>
        <w:jc w:val="both"/>
        <w:rPr>
          <w:rFonts w:cs="Segoe UI"/>
          <w:szCs w:val="24"/>
        </w:rPr>
      </w:pPr>
    </w:p>
    <w:p w:rsidR="00F44ADB" w:rsidRDefault="00F44ADB" w:rsidP="00F44ADB">
      <w:pPr>
        <w:spacing w:before="120" w:after="120"/>
        <w:jc w:val="both"/>
        <w:rPr>
          <w:rFonts w:cs="Segoe UI"/>
          <w:szCs w:val="24"/>
        </w:rPr>
      </w:pPr>
    </w:p>
    <w:p w:rsidR="00F44ADB" w:rsidRPr="002573E3" w:rsidRDefault="00574BF3" w:rsidP="00F44ADB">
      <w:pPr>
        <w:spacing w:before="120" w:after="120"/>
        <w:jc w:val="both"/>
      </w:pPr>
      <w:r w:rsidRPr="002573E3">
        <w:rPr>
          <w:rFonts w:cs="Segoe UI"/>
          <w:noProof/>
          <w:szCs w:val="24"/>
        </w:rPr>
        <w:drawing>
          <wp:inline distT="0" distB="0" distL="0" distR="0">
            <wp:extent cx="1463040" cy="483870"/>
            <wp:effectExtent l="25400" t="25400" r="10160" b="1143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3040" cy="483870"/>
                    </a:xfrm>
                    <a:prstGeom prst="rect">
                      <a:avLst/>
                    </a:prstGeom>
                    <a:noFill/>
                    <a:ln w="19050" cmpd="sng">
                      <a:solidFill>
                        <a:srgbClr val="000000"/>
                      </a:solidFill>
                      <a:miter lim="800000"/>
                      <a:headEnd/>
                      <a:tailEnd/>
                    </a:ln>
                    <a:effectLst/>
                  </pic:spPr>
                </pic:pic>
              </a:graphicData>
            </a:graphic>
          </wp:inline>
        </w:drawing>
      </w:r>
    </w:p>
    <w:p w:rsidR="00F44ADB" w:rsidRPr="008017EE" w:rsidRDefault="00F44ADB" w:rsidP="00F44ADB">
      <w:pPr>
        <w:jc w:val="both"/>
      </w:pPr>
      <w:r w:rsidRPr="002573E3">
        <w:br w:type="page"/>
      </w:r>
    </w:p>
    <w:p w:rsidR="00F44ADB" w:rsidRPr="008017EE" w:rsidRDefault="00F44ADB">
      <w:pPr>
        <w:jc w:val="both"/>
      </w:pPr>
    </w:p>
    <w:p w:rsidR="00F44ADB" w:rsidRPr="008017EE" w:rsidRDefault="00F44ADB">
      <w:pPr>
        <w:jc w:val="both"/>
      </w:pPr>
    </w:p>
    <w:p w:rsidR="00F44ADB" w:rsidRPr="008017EE" w:rsidRDefault="00F44ADB" w:rsidP="00F44ADB">
      <w:pPr>
        <w:pStyle w:val="NormalWeb"/>
        <w:spacing w:before="2" w:after="2"/>
        <w:jc w:val="both"/>
        <w:rPr>
          <w:rFonts w:ascii="Times New Roman" w:hAnsi="Times New Roman"/>
          <w:sz w:val="28"/>
          <w:lang w:val="fr-CA"/>
        </w:rPr>
      </w:pPr>
      <w:r w:rsidRPr="008017EE">
        <w:rPr>
          <w:rFonts w:ascii="Times New Roman" w:hAnsi="Times New Roman"/>
          <w:b/>
          <w:sz w:val="28"/>
          <w:szCs w:val="19"/>
          <w:lang w:val="fr-CA"/>
        </w:rPr>
        <w:t>Note pour la version numérique</w:t>
      </w:r>
      <w:r w:rsidRPr="008017EE">
        <w:rPr>
          <w:rFonts w:ascii="Times New Roman" w:hAnsi="Times New Roman"/>
          <w:sz w:val="28"/>
          <w:szCs w:val="19"/>
          <w:lang w:val="fr-CA"/>
        </w:rPr>
        <w:t xml:space="preserve"> : </w:t>
      </w:r>
      <w:r w:rsidRPr="008017EE">
        <w:rPr>
          <w:rFonts w:ascii="Times New Roman" w:hAnsi="Times New Roman"/>
          <w:sz w:val="28"/>
          <w:lang w:val="fr-CA"/>
        </w:rPr>
        <w:t>La numérotation entre crochets [] correspond à la pagination, en début de page, de l'édition d'origine numérisée. JMT.</w:t>
      </w:r>
    </w:p>
    <w:p w:rsidR="00F44ADB" w:rsidRPr="008017EE" w:rsidRDefault="00F44ADB" w:rsidP="00F44ADB">
      <w:pPr>
        <w:pStyle w:val="NormalWeb"/>
        <w:spacing w:before="2" w:after="2"/>
        <w:jc w:val="both"/>
        <w:rPr>
          <w:rFonts w:ascii="Times New Roman" w:hAnsi="Times New Roman"/>
          <w:sz w:val="28"/>
          <w:lang w:val="fr-CA"/>
        </w:rPr>
      </w:pPr>
    </w:p>
    <w:p w:rsidR="00F44ADB" w:rsidRPr="008017EE" w:rsidRDefault="00F44ADB" w:rsidP="00F44ADB">
      <w:pPr>
        <w:pStyle w:val="NormalWeb"/>
        <w:spacing w:before="2" w:after="2"/>
        <w:rPr>
          <w:rFonts w:ascii="Times New Roman" w:hAnsi="Times New Roman"/>
          <w:sz w:val="28"/>
          <w:lang w:val="fr-CA"/>
        </w:rPr>
      </w:pPr>
      <w:r w:rsidRPr="008017EE">
        <w:rPr>
          <w:rFonts w:ascii="Times New Roman" w:hAnsi="Times New Roman"/>
          <w:sz w:val="28"/>
          <w:lang w:val="fr-CA"/>
        </w:rPr>
        <w:t>Par exemple, [1] correspond au début de la page 1 de l’édition papier numérisée.</w:t>
      </w:r>
    </w:p>
    <w:p w:rsidR="00F44ADB" w:rsidRPr="008017EE" w:rsidRDefault="00F44ADB" w:rsidP="00F44ADB">
      <w:pPr>
        <w:jc w:val="both"/>
        <w:rPr>
          <w:szCs w:val="19"/>
        </w:rPr>
      </w:pPr>
    </w:p>
    <w:p w:rsidR="00F44ADB" w:rsidRPr="008017EE" w:rsidRDefault="00F44ADB">
      <w:pPr>
        <w:jc w:val="both"/>
        <w:rPr>
          <w:szCs w:val="19"/>
        </w:rPr>
      </w:pPr>
    </w:p>
    <w:p w:rsidR="00F44ADB" w:rsidRPr="008017EE" w:rsidRDefault="00F44ADB" w:rsidP="00F44ADB">
      <w:pPr>
        <w:pStyle w:val="p"/>
      </w:pPr>
      <w:r w:rsidRPr="008017EE">
        <w:br w:type="page"/>
      </w:r>
      <w:r>
        <w:lastRenderedPageBreak/>
        <w:t>[1</w:t>
      </w:r>
      <w:r w:rsidRPr="008017EE">
        <w:t>5</w:t>
      </w:r>
      <w:r>
        <w:t>7</w:t>
      </w:r>
      <w:r w:rsidRPr="008017EE">
        <w:t>]</w:t>
      </w:r>
    </w:p>
    <w:p w:rsidR="00F44ADB" w:rsidRPr="008017EE" w:rsidRDefault="00F44ADB">
      <w:pPr>
        <w:jc w:val="both"/>
      </w:pPr>
    </w:p>
    <w:p w:rsidR="00F44ADB" w:rsidRPr="008017EE" w:rsidRDefault="00F44ADB">
      <w:pPr>
        <w:jc w:val="both"/>
      </w:pPr>
    </w:p>
    <w:p w:rsidR="00F44ADB" w:rsidRPr="003E6A8C" w:rsidRDefault="00F44ADB" w:rsidP="00F44ADB">
      <w:pPr>
        <w:spacing w:after="120"/>
        <w:ind w:firstLine="0"/>
        <w:jc w:val="center"/>
        <w:rPr>
          <w:i/>
          <w:sz w:val="24"/>
        </w:rPr>
      </w:pPr>
      <w:bookmarkStart w:id="2" w:name="tdm"/>
      <w:r w:rsidRPr="003E6A8C">
        <w:rPr>
          <w:b/>
          <w:sz w:val="24"/>
        </w:rPr>
        <w:t>BIZANGO</w:t>
      </w:r>
      <w:r>
        <w:rPr>
          <w:sz w:val="24"/>
        </w:rPr>
        <w:t>.</w:t>
      </w:r>
      <w:r>
        <w:rPr>
          <w:sz w:val="24"/>
        </w:rPr>
        <w:br/>
      </w:r>
      <w:r>
        <w:rPr>
          <w:i/>
          <w:sz w:val="24"/>
        </w:rPr>
        <w:t>Essai de mythologie haïtienne</w:t>
      </w:r>
    </w:p>
    <w:p w:rsidR="00F44ADB" w:rsidRPr="008017EE" w:rsidRDefault="00F44ADB" w:rsidP="00F44ADB">
      <w:pPr>
        <w:pStyle w:val="planchest"/>
      </w:pPr>
      <w:r w:rsidRPr="008017EE">
        <w:t>Table des matières</w:t>
      </w:r>
      <w:bookmarkEnd w:id="2"/>
    </w:p>
    <w:p w:rsidR="00F44ADB" w:rsidRDefault="00F44ADB">
      <w:pPr>
        <w:ind w:firstLine="0"/>
      </w:pPr>
    </w:p>
    <w:p w:rsidR="00F44ADB" w:rsidRDefault="00F44ADB">
      <w:pPr>
        <w:ind w:firstLine="0"/>
      </w:pPr>
    </w:p>
    <w:p w:rsidR="00F44ADB" w:rsidRPr="000F07BC" w:rsidRDefault="00F44ADB" w:rsidP="00F44ADB">
      <w:pPr>
        <w:spacing w:before="120" w:after="120"/>
        <w:ind w:firstLine="0"/>
        <w:jc w:val="both"/>
        <w:rPr>
          <w:sz w:val="24"/>
        </w:rPr>
      </w:pPr>
      <w:hyperlink w:anchor="Bizango_preface" w:history="1">
        <w:r w:rsidRPr="000F07BC">
          <w:rPr>
            <w:rStyle w:val="Lienhypertexte"/>
            <w:bCs/>
            <w:sz w:val="24"/>
          </w:rPr>
          <w:t>PRÉFACE</w:t>
        </w:r>
      </w:hyperlink>
      <w:r w:rsidRPr="000F07BC">
        <w:rPr>
          <w:bCs/>
          <w:sz w:val="24"/>
        </w:rPr>
        <w:t xml:space="preserve"> [</w:t>
      </w:r>
      <w:r w:rsidRPr="000F07BC">
        <w:rPr>
          <w:sz w:val="24"/>
        </w:rPr>
        <w:t>7]</w:t>
      </w:r>
    </w:p>
    <w:p w:rsidR="00F44ADB" w:rsidRPr="000F07BC" w:rsidRDefault="00F44ADB" w:rsidP="00F44ADB">
      <w:pPr>
        <w:spacing w:before="120" w:after="120"/>
        <w:ind w:left="720" w:firstLine="0"/>
        <w:jc w:val="both"/>
        <w:rPr>
          <w:sz w:val="24"/>
        </w:rPr>
      </w:pPr>
      <w:r w:rsidRPr="000F07BC">
        <w:rPr>
          <w:i/>
          <w:sz w:val="24"/>
        </w:rPr>
        <w:t>Mythologies : premières, secondes... toujours nouvelles.</w:t>
      </w:r>
      <w:r w:rsidRPr="000F07BC">
        <w:rPr>
          <w:sz w:val="24"/>
        </w:rPr>
        <w:t xml:space="preserve"> [9]</w:t>
      </w:r>
    </w:p>
    <w:p w:rsidR="00F44ADB" w:rsidRPr="000F07BC" w:rsidRDefault="00F44ADB" w:rsidP="00F44ADB">
      <w:pPr>
        <w:spacing w:before="120" w:after="120"/>
        <w:ind w:firstLine="0"/>
        <w:jc w:val="both"/>
        <w:rPr>
          <w:sz w:val="24"/>
        </w:rPr>
      </w:pPr>
      <w:hyperlink w:anchor="Bizango_pt_1" w:history="1">
        <w:r w:rsidRPr="000F07BC">
          <w:rPr>
            <w:rStyle w:val="Lienhypertexte"/>
            <w:bCs/>
            <w:sz w:val="24"/>
          </w:rPr>
          <w:t>MANIÈRES DE TABLE</w:t>
        </w:r>
      </w:hyperlink>
      <w:r w:rsidRPr="000F07BC">
        <w:rPr>
          <w:bCs/>
          <w:sz w:val="24"/>
        </w:rPr>
        <w:t xml:space="preserve"> [</w:t>
      </w:r>
      <w:r w:rsidRPr="000F07BC">
        <w:rPr>
          <w:sz w:val="24"/>
        </w:rPr>
        <w:t>19]</w:t>
      </w:r>
    </w:p>
    <w:p w:rsidR="00F44ADB" w:rsidRPr="000F07BC" w:rsidRDefault="00F44ADB" w:rsidP="00F44ADB">
      <w:pPr>
        <w:spacing w:before="120" w:after="120"/>
        <w:ind w:left="720" w:firstLine="0"/>
        <w:jc w:val="both"/>
        <w:rPr>
          <w:sz w:val="24"/>
        </w:rPr>
      </w:pPr>
      <w:hyperlink w:anchor="Bizango_pt_1_a" w:history="1">
        <w:r w:rsidRPr="000F07BC">
          <w:rPr>
            <w:rStyle w:val="Lienhypertexte"/>
            <w:i/>
            <w:sz w:val="24"/>
          </w:rPr>
          <w:t>Nourritures terrestres, nourritures célestes, nourritures d'esth</w:t>
        </w:r>
        <w:r w:rsidRPr="000F07BC">
          <w:rPr>
            <w:rStyle w:val="Lienhypertexte"/>
            <w:i/>
            <w:sz w:val="24"/>
          </w:rPr>
          <w:t>è</w:t>
        </w:r>
        <w:r w:rsidRPr="000F07BC">
          <w:rPr>
            <w:rStyle w:val="Lienhypertexte"/>
            <w:i/>
            <w:sz w:val="24"/>
          </w:rPr>
          <w:t>tes</w:t>
        </w:r>
      </w:hyperlink>
      <w:r w:rsidRPr="000F07BC">
        <w:rPr>
          <w:sz w:val="24"/>
        </w:rPr>
        <w:t xml:space="preserve"> [21]</w:t>
      </w:r>
    </w:p>
    <w:p w:rsidR="00F44ADB" w:rsidRPr="000F07BC" w:rsidRDefault="00F44ADB" w:rsidP="00F44ADB">
      <w:pPr>
        <w:spacing w:before="120" w:after="120"/>
        <w:ind w:left="720" w:firstLine="0"/>
        <w:jc w:val="both"/>
        <w:rPr>
          <w:sz w:val="24"/>
        </w:rPr>
      </w:pPr>
      <w:hyperlink w:anchor="Bizango_pt_1_b" w:history="1">
        <w:r w:rsidRPr="000F07BC">
          <w:rPr>
            <w:rStyle w:val="Lienhypertexte"/>
            <w:i/>
            <w:sz w:val="24"/>
          </w:rPr>
          <w:t>Décollage</w:t>
        </w:r>
      </w:hyperlink>
      <w:r w:rsidRPr="000F07BC">
        <w:rPr>
          <w:sz w:val="24"/>
        </w:rPr>
        <w:t xml:space="preserve"> [40]</w:t>
      </w:r>
    </w:p>
    <w:p w:rsidR="00F44ADB" w:rsidRPr="000F07BC" w:rsidRDefault="00F44ADB" w:rsidP="00F44ADB">
      <w:pPr>
        <w:spacing w:before="120" w:after="120"/>
        <w:ind w:firstLine="0"/>
        <w:jc w:val="both"/>
        <w:rPr>
          <w:sz w:val="24"/>
        </w:rPr>
      </w:pPr>
      <w:hyperlink w:anchor="Bizango_pt_2" w:history="1">
        <w:r w:rsidRPr="000F07BC">
          <w:rPr>
            <w:rStyle w:val="Lienhypertexte"/>
            <w:bCs/>
            <w:sz w:val="24"/>
          </w:rPr>
          <w:t>MANIÈRES DE LIT</w:t>
        </w:r>
      </w:hyperlink>
      <w:r w:rsidRPr="000F07BC">
        <w:rPr>
          <w:sz w:val="24"/>
        </w:rPr>
        <w:t xml:space="preserve"> [47]</w:t>
      </w:r>
    </w:p>
    <w:p w:rsidR="00F44ADB" w:rsidRPr="000F07BC" w:rsidRDefault="00F44ADB" w:rsidP="00F44ADB">
      <w:pPr>
        <w:spacing w:before="120" w:after="120"/>
        <w:ind w:left="720" w:firstLine="0"/>
        <w:jc w:val="both"/>
        <w:rPr>
          <w:sz w:val="24"/>
        </w:rPr>
      </w:pPr>
      <w:hyperlink w:anchor="Bizango_pt_2_a" w:history="1">
        <w:r w:rsidRPr="000F07BC">
          <w:rPr>
            <w:rStyle w:val="Lienhypertexte"/>
            <w:i/>
            <w:sz w:val="24"/>
          </w:rPr>
          <w:t>Érotique et politique</w:t>
        </w:r>
      </w:hyperlink>
      <w:r w:rsidRPr="000F07BC">
        <w:rPr>
          <w:sz w:val="24"/>
        </w:rPr>
        <w:t xml:space="preserve"> [49]</w:t>
      </w:r>
    </w:p>
    <w:p w:rsidR="00F44ADB" w:rsidRPr="000F07BC" w:rsidRDefault="00F44ADB" w:rsidP="00F44ADB">
      <w:pPr>
        <w:spacing w:before="120" w:after="120"/>
        <w:ind w:left="720" w:firstLine="0"/>
        <w:jc w:val="both"/>
        <w:rPr>
          <w:sz w:val="24"/>
        </w:rPr>
      </w:pPr>
      <w:hyperlink w:anchor="Bizango_pt_2_b" w:history="1">
        <w:r w:rsidRPr="000F07BC">
          <w:rPr>
            <w:rStyle w:val="Lienhypertexte"/>
            <w:i/>
            <w:sz w:val="24"/>
          </w:rPr>
          <w:t>On n'est pas Haïtien si on n'est pas dessalinien</w:t>
        </w:r>
      </w:hyperlink>
      <w:r w:rsidRPr="000F07BC">
        <w:rPr>
          <w:sz w:val="24"/>
        </w:rPr>
        <w:t xml:space="preserve"> [67]</w:t>
      </w:r>
    </w:p>
    <w:p w:rsidR="00F44ADB" w:rsidRPr="000F07BC" w:rsidRDefault="00F44ADB" w:rsidP="00F44ADB">
      <w:pPr>
        <w:spacing w:before="120" w:after="120"/>
        <w:ind w:firstLine="0"/>
        <w:jc w:val="both"/>
        <w:rPr>
          <w:sz w:val="24"/>
        </w:rPr>
      </w:pPr>
      <w:r w:rsidRPr="000F07BC">
        <w:rPr>
          <w:sz w:val="24"/>
        </w:rPr>
        <w:t>[158]</w:t>
      </w:r>
    </w:p>
    <w:p w:rsidR="00F44ADB" w:rsidRPr="000F07BC" w:rsidRDefault="00F44ADB" w:rsidP="00F44ADB">
      <w:pPr>
        <w:spacing w:before="120" w:after="120"/>
        <w:ind w:firstLine="0"/>
        <w:jc w:val="both"/>
        <w:rPr>
          <w:sz w:val="24"/>
        </w:rPr>
      </w:pPr>
      <w:hyperlink w:anchor="Bizango_pt_3" w:history="1">
        <w:r w:rsidRPr="000F07BC">
          <w:rPr>
            <w:rStyle w:val="Lienhypertexte"/>
            <w:sz w:val="24"/>
          </w:rPr>
          <w:t>MANIÈRES DE DIRE</w:t>
        </w:r>
      </w:hyperlink>
      <w:r w:rsidRPr="000F07BC">
        <w:rPr>
          <w:sz w:val="24"/>
        </w:rPr>
        <w:t xml:space="preserve"> [79]</w:t>
      </w:r>
    </w:p>
    <w:p w:rsidR="00F44ADB" w:rsidRPr="000F07BC" w:rsidRDefault="00F44ADB" w:rsidP="00F44ADB">
      <w:pPr>
        <w:spacing w:before="120" w:after="120"/>
        <w:ind w:left="720" w:firstLine="0"/>
        <w:jc w:val="both"/>
        <w:rPr>
          <w:sz w:val="24"/>
        </w:rPr>
      </w:pPr>
      <w:hyperlink w:anchor="Bizango_pt_3_a" w:history="1">
        <w:r w:rsidRPr="000F07BC">
          <w:rPr>
            <w:rStyle w:val="Lienhypertexte"/>
            <w:i/>
            <w:sz w:val="24"/>
          </w:rPr>
          <w:t>Icônes</w:t>
        </w:r>
      </w:hyperlink>
      <w:r w:rsidRPr="000F07BC">
        <w:rPr>
          <w:sz w:val="24"/>
        </w:rPr>
        <w:t xml:space="preserve"> [81]</w:t>
      </w:r>
    </w:p>
    <w:p w:rsidR="00F44ADB" w:rsidRPr="000F07BC" w:rsidRDefault="00F44ADB" w:rsidP="00F44ADB">
      <w:pPr>
        <w:spacing w:before="120" w:after="120"/>
        <w:ind w:left="720" w:firstLine="0"/>
        <w:jc w:val="both"/>
        <w:rPr>
          <w:sz w:val="24"/>
        </w:rPr>
      </w:pPr>
      <w:hyperlink w:anchor="Bizango_pt_3_b" w:history="1">
        <w:r w:rsidRPr="000F07BC">
          <w:rPr>
            <w:rStyle w:val="Lienhypertexte"/>
            <w:i/>
            <w:sz w:val="24"/>
          </w:rPr>
          <w:t>Bizango, le caméléon volant</w:t>
        </w:r>
      </w:hyperlink>
      <w:r w:rsidRPr="000F07BC">
        <w:rPr>
          <w:sz w:val="24"/>
        </w:rPr>
        <w:t xml:space="preserve"> [84]</w:t>
      </w:r>
    </w:p>
    <w:p w:rsidR="00F44ADB" w:rsidRPr="000F07BC" w:rsidRDefault="00F44ADB" w:rsidP="00F44ADB">
      <w:pPr>
        <w:spacing w:before="120" w:after="120"/>
        <w:ind w:firstLine="0"/>
        <w:jc w:val="both"/>
        <w:rPr>
          <w:sz w:val="24"/>
        </w:rPr>
      </w:pPr>
      <w:hyperlink w:anchor="Bizango_postface" w:history="1">
        <w:r w:rsidRPr="000F07BC">
          <w:rPr>
            <w:rStyle w:val="Lienhypertexte"/>
            <w:bCs/>
            <w:sz w:val="24"/>
          </w:rPr>
          <w:t>POSTFACE</w:t>
        </w:r>
      </w:hyperlink>
      <w:r w:rsidRPr="000F07BC">
        <w:rPr>
          <w:bCs/>
          <w:sz w:val="24"/>
        </w:rPr>
        <w:t xml:space="preserve"> [</w:t>
      </w:r>
      <w:r w:rsidRPr="000F07BC">
        <w:rPr>
          <w:sz w:val="24"/>
        </w:rPr>
        <w:t>108]</w:t>
      </w:r>
    </w:p>
    <w:p w:rsidR="00F44ADB" w:rsidRPr="000F07BC" w:rsidRDefault="00F44ADB" w:rsidP="00F44ADB">
      <w:pPr>
        <w:spacing w:before="120" w:after="120"/>
        <w:ind w:left="720" w:firstLine="0"/>
        <w:jc w:val="both"/>
        <w:rPr>
          <w:sz w:val="24"/>
        </w:rPr>
      </w:pPr>
      <w:hyperlink w:anchor="Bizango_postface_a" w:history="1">
        <w:r w:rsidRPr="00F709D8">
          <w:rPr>
            <w:rStyle w:val="Lienhypertexte"/>
            <w:i/>
            <w:sz w:val="24"/>
          </w:rPr>
          <w:t>L'Amérique : Nouvelle-Europe ou Nouveau-Monde ?</w:t>
        </w:r>
      </w:hyperlink>
      <w:r w:rsidRPr="000F07BC">
        <w:rPr>
          <w:i/>
          <w:sz w:val="24"/>
        </w:rPr>
        <w:t xml:space="preserve"> </w:t>
      </w:r>
      <w:r w:rsidRPr="000F07BC">
        <w:rPr>
          <w:sz w:val="24"/>
        </w:rPr>
        <w:t>[109]</w:t>
      </w:r>
    </w:p>
    <w:p w:rsidR="00F44ADB" w:rsidRPr="000F07BC" w:rsidRDefault="00F44ADB" w:rsidP="00F44ADB">
      <w:pPr>
        <w:spacing w:before="120" w:after="120"/>
        <w:ind w:left="720" w:firstLine="0"/>
        <w:jc w:val="both"/>
        <w:rPr>
          <w:sz w:val="24"/>
          <w:szCs w:val="26"/>
        </w:rPr>
      </w:pPr>
      <w:hyperlink w:anchor="Bizango_postface_b" w:history="1">
        <w:r w:rsidRPr="00F709D8">
          <w:rPr>
            <w:rStyle w:val="Lienhypertexte"/>
            <w:i/>
            <w:sz w:val="24"/>
            <w:szCs w:val="26"/>
          </w:rPr>
          <w:t>Mythologies américaines : le retour au temps originel</w:t>
        </w:r>
      </w:hyperlink>
      <w:r w:rsidRPr="000F07BC">
        <w:rPr>
          <w:sz w:val="24"/>
          <w:szCs w:val="26"/>
        </w:rPr>
        <w:t xml:space="preserve"> [111]</w:t>
      </w:r>
    </w:p>
    <w:p w:rsidR="00F44ADB" w:rsidRPr="000F07BC" w:rsidRDefault="00F44ADB" w:rsidP="00F44ADB">
      <w:pPr>
        <w:spacing w:before="120" w:after="120"/>
        <w:ind w:left="720" w:firstLine="0"/>
        <w:jc w:val="both"/>
        <w:rPr>
          <w:sz w:val="24"/>
          <w:szCs w:val="28"/>
        </w:rPr>
      </w:pPr>
      <w:hyperlink w:anchor="Bizango_postface_c" w:history="1">
        <w:r w:rsidRPr="00F709D8">
          <w:rPr>
            <w:rStyle w:val="Lienhypertexte"/>
            <w:i/>
            <w:sz w:val="24"/>
            <w:szCs w:val="28"/>
          </w:rPr>
          <w:t>Mythe et Utopie</w:t>
        </w:r>
      </w:hyperlink>
      <w:r w:rsidRPr="000F07BC">
        <w:rPr>
          <w:sz w:val="24"/>
          <w:szCs w:val="28"/>
        </w:rPr>
        <w:t xml:space="preserve"> [120]</w:t>
      </w:r>
    </w:p>
    <w:p w:rsidR="00F44ADB" w:rsidRPr="000F07BC" w:rsidRDefault="00F44ADB" w:rsidP="00F44ADB">
      <w:pPr>
        <w:spacing w:before="120" w:after="120"/>
        <w:ind w:left="720" w:firstLine="0"/>
        <w:jc w:val="both"/>
        <w:rPr>
          <w:sz w:val="24"/>
        </w:rPr>
      </w:pPr>
      <w:hyperlink w:anchor="Bizango_postface_d" w:history="1">
        <w:r w:rsidRPr="00F709D8">
          <w:rPr>
            <w:rStyle w:val="Lienhypertexte"/>
            <w:i/>
            <w:sz w:val="24"/>
            <w:szCs w:val="26"/>
          </w:rPr>
          <w:t>Cacotopie, Calotopie, eutopie, utopie</w:t>
        </w:r>
      </w:hyperlink>
      <w:r w:rsidRPr="000F07BC">
        <w:rPr>
          <w:sz w:val="24"/>
          <w:szCs w:val="26"/>
        </w:rPr>
        <w:t xml:space="preserve"> [128]</w:t>
      </w:r>
    </w:p>
    <w:p w:rsidR="00F44ADB" w:rsidRPr="000F07BC" w:rsidRDefault="00F44ADB" w:rsidP="00F44ADB">
      <w:pPr>
        <w:spacing w:before="120" w:after="120"/>
        <w:ind w:firstLine="0"/>
        <w:jc w:val="both"/>
        <w:rPr>
          <w:sz w:val="24"/>
        </w:rPr>
      </w:pPr>
      <w:hyperlink w:anchor="Bizango_notes" w:history="1">
        <w:r w:rsidRPr="00F709D8">
          <w:rPr>
            <w:rStyle w:val="Lienhypertexte"/>
            <w:bCs/>
            <w:sz w:val="24"/>
          </w:rPr>
          <w:t>NOTES</w:t>
        </w:r>
      </w:hyperlink>
      <w:r w:rsidRPr="000F07BC">
        <w:rPr>
          <w:sz w:val="24"/>
        </w:rPr>
        <w:t xml:space="preserve"> [135]</w:t>
      </w:r>
    </w:p>
    <w:p w:rsidR="00F44ADB" w:rsidRPr="000F07BC" w:rsidRDefault="00F44ADB" w:rsidP="00F44ADB">
      <w:pPr>
        <w:spacing w:before="120" w:after="120"/>
        <w:ind w:left="720" w:firstLine="0"/>
        <w:jc w:val="both"/>
        <w:rPr>
          <w:sz w:val="24"/>
        </w:rPr>
      </w:pPr>
      <w:r w:rsidRPr="000F07BC">
        <w:rPr>
          <w:i/>
          <w:sz w:val="24"/>
        </w:rPr>
        <w:t>Notes bibliographiques</w:t>
      </w:r>
      <w:r w:rsidRPr="000F07BC">
        <w:rPr>
          <w:sz w:val="24"/>
        </w:rPr>
        <w:t xml:space="preserve"> [137]</w:t>
      </w:r>
    </w:p>
    <w:p w:rsidR="00F44ADB" w:rsidRPr="000F07BC" w:rsidRDefault="00F44ADB" w:rsidP="00F44ADB">
      <w:pPr>
        <w:spacing w:before="120" w:after="120"/>
        <w:ind w:firstLine="0"/>
        <w:jc w:val="both"/>
        <w:rPr>
          <w:sz w:val="24"/>
        </w:rPr>
      </w:pPr>
      <w:hyperlink w:anchor="Bizango_annexe" w:history="1">
        <w:r w:rsidRPr="00F709D8">
          <w:rPr>
            <w:rStyle w:val="Lienhypertexte"/>
            <w:bCs/>
            <w:sz w:val="24"/>
          </w:rPr>
          <w:t>ANNEXE</w:t>
        </w:r>
      </w:hyperlink>
      <w:r w:rsidRPr="000F07BC">
        <w:rPr>
          <w:bCs/>
          <w:sz w:val="24"/>
        </w:rPr>
        <w:t xml:space="preserve"> [</w:t>
      </w:r>
      <w:r w:rsidRPr="000F07BC">
        <w:rPr>
          <w:sz w:val="24"/>
        </w:rPr>
        <w:t>141]</w:t>
      </w:r>
    </w:p>
    <w:p w:rsidR="00F44ADB" w:rsidRPr="000F07BC" w:rsidRDefault="00F44ADB" w:rsidP="00F44ADB">
      <w:pPr>
        <w:spacing w:before="120" w:after="120"/>
        <w:ind w:left="720" w:firstLine="0"/>
        <w:jc w:val="both"/>
        <w:rPr>
          <w:sz w:val="24"/>
        </w:rPr>
      </w:pPr>
      <w:hyperlink w:anchor="Bizango_annexe_a" w:history="1">
        <w:r w:rsidRPr="00F709D8">
          <w:rPr>
            <w:rStyle w:val="Lienhypertexte"/>
            <w:i/>
            <w:sz w:val="24"/>
          </w:rPr>
          <w:t>Ewotik ak politik</w:t>
        </w:r>
      </w:hyperlink>
      <w:r w:rsidRPr="000F07BC">
        <w:rPr>
          <w:sz w:val="24"/>
        </w:rPr>
        <w:t xml:space="preserve"> [143]</w:t>
      </w:r>
    </w:p>
    <w:p w:rsidR="00F44ADB" w:rsidRDefault="00F44ADB" w:rsidP="00F44ADB">
      <w:pPr>
        <w:pStyle w:val="p"/>
      </w:pPr>
      <w:r w:rsidRPr="008017EE">
        <w:br w:type="page"/>
      </w:r>
      <w:r>
        <w:lastRenderedPageBreak/>
        <w:t>[6]</w:t>
      </w:r>
    </w:p>
    <w:p w:rsidR="00F44ADB" w:rsidRDefault="00F44ADB" w:rsidP="00F44ADB">
      <w:pPr>
        <w:spacing w:before="120" w:after="120"/>
        <w:jc w:val="both"/>
      </w:pPr>
    </w:p>
    <w:tbl>
      <w:tblPr>
        <w:tblW w:w="0" w:type="auto"/>
        <w:tblLook w:val="00BF" w:firstRow="1" w:lastRow="0" w:firstColumn="1" w:lastColumn="0" w:noHBand="0" w:noVBand="0"/>
      </w:tblPr>
      <w:tblGrid>
        <w:gridCol w:w="4030"/>
        <w:gridCol w:w="4030"/>
      </w:tblGrid>
      <w:tr w:rsidR="00F44ADB" w:rsidRPr="00B86565">
        <w:tc>
          <w:tcPr>
            <w:tcW w:w="4030" w:type="dxa"/>
          </w:tcPr>
          <w:p w:rsidR="00F44ADB" w:rsidRPr="00B86565" w:rsidRDefault="00F44ADB" w:rsidP="00F44ADB">
            <w:pPr>
              <w:spacing w:before="120" w:after="120"/>
              <w:ind w:firstLine="0"/>
            </w:pPr>
            <w:r w:rsidRPr="00B86565">
              <w:t>Mise en forme et correction du texte :</w:t>
            </w:r>
          </w:p>
        </w:tc>
        <w:tc>
          <w:tcPr>
            <w:tcW w:w="4030" w:type="dxa"/>
          </w:tcPr>
          <w:p w:rsidR="00F44ADB" w:rsidRPr="00B86565" w:rsidRDefault="00F44ADB" w:rsidP="00F44ADB">
            <w:pPr>
              <w:spacing w:before="120" w:after="120"/>
              <w:ind w:firstLine="0"/>
            </w:pPr>
            <w:r w:rsidRPr="00B86565">
              <w:t>Marthe Larouche</w:t>
            </w:r>
            <w:r w:rsidRPr="00B86565">
              <w:br/>
              <w:t>Département des littérat</w:t>
            </w:r>
            <w:r w:rsidRPr="00B86565">
              <w:t>u</w:t>
            </w:r>
            <w:r w:rsidRPr="00B86565">
              <w:t>res</w:t>
            </w:r>
          </w:p>
        </w:tc>
      </w:tr>
      <w:tr w:rsidR="00F44ADB" w:rsidRPr="00B86565">
        <w:tc>
          <w:tcPr>
            <w:tcW w:w="4030" w:type="dxa"/>
          </w:tcPr>
          <w:p w:rsidR="00F44ADB" w:rsidRPr="00B86565" w:rsidRDefault="00F44ADB" w:rsidP="00F44ADB">
            <w:pPr>
              <w:spacing w:before="120" w:after="120"/>
              <w:ind w:firstLine="0"/>
            </w:pPr>
            <w:r w:rsidRPr="00B86565">
              <w:t>Mise en page :</w:t>
            </w:r>
          </w:p>
        </w:tc>
        <w:tc>
          <w:tcPr>
            <w:tcW w:w="4030" w:type="dxa"/>
          </w:tcPr>
          <w:p w:rsidR="00F44ADB" w:rsidRPr="00B86565" w:rsidRDefault="00F44ADB" w:rsidP="00F44ADB">
            <w:pPr>
              <w:spacing w:before="120" w:after="120"/>
              <w:ind w:firstLine="0"/>
            </w:pPr>
            <w:r w:rsidRPr="00B86565">
              <w:t>Stanley Péan</w:t>
            </w:r>
          </w:p>
        </w:tc>
      </w:tr>
      <w:tr w:rsidR="00F44ADB" w:rsidRPr="00B86565">
        <w:tc>
          <w:tcPr>
            <w:tcW w:w="4030" w:type="dxa"/>
          </w:tcPr>
          <w:p w:rsidR="00F44ADB" w:rsidRPr="00B86565" w:rsidRDefault="00F44ADB" w:rsidP="00F44ADB">
            <w:pPr>
              <w:spacing w:before="120" w:after="120"/>
              <w:ind w:firstLine="0"/>
            </w:pPr>
            <w:r w:rsidRPr="00B86565">
              <w:t>Graphisme :</w:t>
            </w:r>
          </w:p>
        </w:tc>
        <w:tc>
          <w:tcPr>
            <w:tcW w:w="4030" w:type="dxa"/>
          </w:tcPr>
          <w:p w:rsidR="00F44ADB" w:rsidRPr="00B86565" w:rsidRDefault="00F44ADB" w:rsidP="00F44ADB">
            <w:pPr>
              <w:spacing w:before="120" w:after="120"/>
              <w:ind w:firstLine="0"/>
            </w:pPr>
            <w:r w:rsidRPr="00B86565">
              <w:t>France Couture</w:t>
            </w:r>
            <w:r w:rsidRPr="00B86565">
              <w:br/>
              <w:t>Service des ressources pédagog</w:t>
            </w:r>
            <w:r w:rsidRPr="00B86565">
              <w:t>i</w:t>
            </w:r>
            <w:r w:rsidRPr="00B86565">
              <w:t>ques de l'Université Laval</w:t>
            </w:r>
          </w:p>
        </w:tc>
      </w:tr>
      <w:tr w:rsidR="00F44ADB" w:rsidRPr="00B86565">
        <w:tc>
          <w:tcPr>
            <w:tcW w:w="4030" w:type="dxa"/>
          </w:tcPr>
          <w:p w:rsidR="00F44ADB" w:rsidRPr="00B86565" w:rsidRDefault="00F44ADB" w:rsidP="00F44ADB">
            <w:pPr>
              <w:spacing w:before="120" w:after="120"/>
              <w:ind w:firstLine="0"/>
            </w:pPr>
            <w:r w:rsidRPr="00B86565">
              <w:t>Impression :</w:t>
            </w:r>
          </w:p>
        </w:tc>
        <w:tc>
          <w:tcPr>
            <w:tcW w:w="4030" w:type="dxa"/>
          </w:tcPr>
          <w:p w:rsidR="00F44ADB" w:rsidRPr="00B86565" w:rsidRDefault="00F44ADB" w:rsidP="00F44ADB">
            <w:pPr>
              <w:spacing w:before="120" w:after="120"/>
              <w:ind w:firstLine="0"/>
            </w:pPr>
            <w:r w:rsidRPr="00B86565">
              <w:t>Les Ateliers graphiques</w:t>
            </w:r>
            <w:r w:rsidRPr="00B86565">
              <w:br/>
              <w:t>Marc Veilleux Inc.</w:t>
            </w:r>
          </w:p>
        </w:tc>
      </w:tr>
      <w:tr w:rsidR="00F44ADB" w:rsidRPr="00B86565">
        <w:tc>
          <w:tcPr>
            <w:tcW w:w="4030" w:type="dxa"/>
          </w:tcPr>
          <w:p w:rsidR="00F44ADB" w:rsidRPr="00B86565" w:rsidRDefault="00F44ADB" w:rsidP="00F44ADB">
            <w:pPr>
              <w:spacing w:before="120" w:after="120"/>
              <w:ind w:firstLine="0"/>
            </w:pPr>
            <w:r w:rsidRPr="00B86565">
              <w:t>Édition :</w:t>
            </w:r>
          </w:p>
        </w:tc>
        <w:tc>
          <w:tcPr>
            <w:tcW w:w="4030" w:type="dxa"/>
          </w:tcPr>
          <w:p w:rsidR="00F44ADB" w:rsidRPr="00B86565" w:rsidRDefault="00F44ADB" w:rsidP="00F44ADB">
            <w:pPr>
              <w:spacing w:before="120" w:after="120"/>
              <w:ind w:firstLine="0"/>
            </w:pPr>
            <w:r w:rsidRPr="00B86565">
              <w:t>Groupe de recherche sur les litt</w:t>
            </w:r>
            <w:r w:rsidRPr="00B86565">
              <w:t>é</w:t>
            </w:r>
            <w:r w:rsidRPr="00B86565">
              <w:t>ratures de la Caraïbe (GRE</w:t>
            </w:r>
            <w:r w:rsidRPr="00B86565">
              <w:t>L</w:t>
            </w:r>
            <w:r w:rsidRPr="00B86565">
              <w:t>CA)</w:t>
            </w:r>
          </w:p>
          <w:p w:rsidR="00F44ADB" w:rsidRPr="00B86565" w:rsidRDefault="00F44ADB" w:rsidP="00F44ADB">
            <w:pPr>
              <w:spacing w:before="120" w:after="120"/>
              <w:ind w:firstLine="0"/>
            </w:pPr>
            <w:r w:rsidRPr="00B86565">
              <w:t>Département des littératures</w:t>
            </w:r>
            <w:r w:rsidRPr="00B86565">
              <w:br/>
              <w:t>Un</w:t>
            </w:r>
            <w:r w:rsidRPr="00B86565">
              <w:t>i</w:t>
            </w:r>
            <w:r w:rsidRPr="00B86565">
              <w:t>versité Laval</w:t>
            </w:r>
            <w:r w:rsidRPr="00B86565">
              <w:br/>
              <w:t>Sainte-Foy, Québec</w:t>
            </w:r>
            <w:r w:rsidRPr="00B86565">
              <w:br/>
              <w:t>CANADA - G1K 7P4</w:t>
            </w:r>
          </w:p>
        </w:tc>
      </w:tr>
    </w:tbl>
    <w:p w:rsidR="00F44ADB" w:rsidRDefault="00F44ADB" w:rsidP="00F44ADB">
      <w:pPr>
        <w:spacing w:before="120" w:after="120"/>
        <w:ind w:firstLine="0"/>
        <w:jc w:val="both"/>
      </w:pPr>
    </w:p>
    <w:p w:rsidR="00F44ADB" w:rsidRPr="00E40C9B" w:rsidRDefault="00F44ADB" w:rsidP="00F44ADB">
      <w:pPr>
        <w:ind w:firstLine="0"/>
        <w:jc w:val="both"/>
      </w:pPr>
      <w:r w:rsidRPr="00E40C9B">
        <w:t>Cet ouvrage a été publié grâce à l'appui du Départem</w:t>
      </w:r>
      <w:r>
        <w:t>ent</w:t>
      </w:r>
      <w:r w:rsidRPr="00E40C9B">
        <w:t xml:space="preserve"> des littérat</w:t>
      </w:r>
      <w:r w:rsidRPr="00E40C9B">
        <w:t>u</w:t>
      </w:r>
      <w:r w:rsidRPr="00E40C9B">
        <w:t>res.</w:t>
      </w:r>
    </w:p>
    <w:p w:rsidR="00F44ADB" w:rsidRDefault="00F44ADB" w:rsidP="00F44ADB">
      <w:pPr>
        <w:ind w:firstLine="0"/>
        <w:jc w:val="both"/>
      </w:pPr>
    </w:p>
    <w:p w:rsidR="00F44ADB" w:rsidRPr="00E40C9B" w:rsidRDefault="00F44ADB" w:rsidP="00F44ADB">
      <w:pPr>
        <w:ind w:firstLine="0"/>
        <w:jc w:val="both"/>
      </w:pPr>
      <w:r w:rsidRPr="00E40C9B">
        <w:t>Copyright GRELCA 1997</w:t>
      </w:r>
    </w:p>
    <w:p w:rsidR="00F44ADB" w:rsidRPr="00E40C9B" w:rsidRDefault="00F44ADB" w:rsidP="00F44ADB">
      <w:pPr>
        <w:ind w:firstLine="0"/>
        <w:jc w:val="both"/>
      </w:pPr>
      <w:r w:rsidRPr="00E40C9B">
        <w:t>Tous droits de traduction, de reproduction et</w:t>
      </w:r>
      <w:r>
        <w:t xml:space="preserve"> </w:t>
      </w:r>
      <w:r w:rsidRPr="00E40C9B">
        <w:t>d'adaptation réservés pour tous pays.</w:t>
      </w:r>
    </w:p>
    <w:p w:rsidR="00F44ADB" w:rsidRDefault="00F44ADB" w:rsidP="00F44ADB">
      <w:pPr>
        <w:ind w:firstLine="0"/>
        <w:jc w:val="both"/>
      </w:pPr>
    </w:p>
    <w:p w:rsidR="00F44ADB" w:rsidRPr="00E40C9B" w:rsidRDefault="00F44ADB" w:rsidP="00F44ADB">
      <w:pPr>
        <w:ind w:firstLine="0"/>
        <w:jc w:val="both"/>
      </w:pPr>
      <w:r w:rsidRPr="00E40C9B">
        <w:t>Dépôt légal, 3</w:t>
      </w:r>
      <w:r w:rsidRPr="00E40C9B">
        <w:rPr>
          <w:vertAlign w:val="superscript"/>
        </w:rPr>
        <w:t>e</w:t>
      </w:r>
      <w:r w:rsidRPr="00E40C9B">
        <w:t xml:space="preserve"> trimestre 1997</w:t>
      </w:r>
    </w:p>
    <w:p w:rsidR="00F44ADB" w:rsidRDefault="00F44ADB" w:rsidP="00F44ADB">
      <w:pPr>
        <w:ind w:firstLine="0"/>
        <w:jc w:val="both"/>
      </w:pPr>
    </w:p>
    <w:p w:rsidR="00F44ADB" w:rsidRDefault="00F44ADB" w:rsidP="00F44ADB">
      <w:pPr>
        <w:ind w:firstLine="0"/>
        <w:jc w:val="both"/>
      </w:pPr>
      <w:r w:rsidRPr="00E40C9B">
        <w:t xml:space="preserve">Bibliothèque nationale du </w:t>
      </w:r>
      <w:r>
        <w:t>Canada</w:t>
      </w:r>
    </w:p>
    <w:p w:rsidR="00F44ADB" w:rsidRDefault="00F44ADB" w:rsidP="00F44ADB">
      <w:pPr>
        <w:ind w:firstLine="0"/>
        <w:jc w:val="both"/>
      </w:pPr>
      <w:r w:rsidRPr="00E40C9B">
        <w:t>Bibliothèque nationale du Qu</w:t>
      </w:r>
      <w:r w:rsidRPr="00E40C9B">
        <w:t>é</w:t>
      </w:r>
      <w:r w:rsidRPr="00E40C9B">
        <w:t>bec</w:t>
      </w:r>
    </w:p>
    <w:p w:rsidR="00F44ADB" w:rsidRPr="00E40C9B" w:rsidRDefault="00F44ADB" w:rsidP="00F44ADB">
      <w:pPr>
        <w:ind w:firstLine="0"/>
        <w:jc w:val="both"/>
      </w:pPr>
      <w:r w:rsidRPr="00E40C9B">
        <w:t>ISBN 2-9802405-6-7</w:t>
      </w:r>
    </w:p>
    <w:p w:rsidR="00F44ADB" w:rsidRPr="008017EE" w:rsidRDefault="00F44ADB" w:rsidP="00F44ADB">
      <w:pPr>
        <w:pStyle w:val="p"/>
      </w:pPr>
      <w:r>
        <w:br w:type="page"/>
      </w:r>
      <w:r w:rsidRPr="008017EE">
        <w:lastRenderedPageBreak/>
        <w:t>[7]</w:t>
      </w:r>
    </w:p>
    <w:p w:rsidR="00F44ADB" w:rsidRPr="008017EE" w:rsidRDefault="00F44ADB">
      <w:pPr>
        <w:jc w:val="both"/>
      </w:pPr>
    </w:p>
    <w:p w:rsidR="00F44ADB" w:rsidRPr="008017EE" w:rsidRDefault="00F44ADB">
      <w:pPr>
        <w:jc w:val="both"/>
      </w:pPr>
    </w:p>
    <w:p w:rsidR="00F44ADB" w:rsidRPr="008017EE" w:rsidRDefault="00F44ADB">
      <w:pPr>
        <w:jc w:val="both"/>
      </w:pPr>
    </w:p>
    <w:p w:rsidR="00F44ADB" w:rsidRPr="003E6A8C" w:rsidRDefault="00F44ADB" w:rsidP="00F44ADB">
      <w:pPr>
        <w:spacing w:after="120"/>
        <w:ind w:firstLine="0"/>
        <w:jc w:val="center"/>
        <w:rPr>
          <w:i/>
          <w:sz w:val="24"/>
        </w:rPr>
      </w:pPr>
      <w:bookmarkStart w:id="3" w:name="Bizango_preface"/>
      <w:r w:rsidRPr="003E6A8C">
        <w:rPr>
          <w:b/>
          <w:sz w:val="24"/>
        </w:rPr>
        <w:t>BIZANGO</w:t>
      </w:r>
      <w:r>
        <w:rPr>
          <w:sz w:val="24"/>
        </w:rPr>
        <w:t>.</w:t>
      </w:r>
      <w:r>
        <w:rPr>
          <w:sz w:val="24"/>
        </w:rPr>
        <w:br/>
      </w:r>
      <w:r>
        <w:rPr>
          <w:i/>
          <w:sz w:val="24"/>
        </w:rPr>
        <w:t>Essai de mythologie haïtienne</w:t>
      </w:r>
    </w:p>
    <w:p w:rsidR="00F44ADB" w:rsidRPr="00036747" w:rsidRDefault="00F44ADB" w:rsidP="00F44ADB">
      <w:pPr>
        <w:pStyle w:val="partie"/>
      </w:pPr>
      <w:r w:rsidRPr="00036747">
        <w:t>PRÉFACE</w:t>
      </w:r>
    </w:p>
    <w:bookmarkEnd w:id="3"/>
    <w:p w:rsidR="00F44ADB" w:rsidRPr="008017EE" w:rsidRDefault="00F44ADB">
      <w:pPr>
        <w:jc w:val="both"/>
      </w:pPr>
    </w:p>
    <w:p w:rsidR="00F44ADB" w:rsidRPr="008017EE" w:rsidRDefault="00F44ADB">
      <w:pPr>
        <w:jc w:val="both"/>
      </w:pPr>
    </w:p>
    <w:p w:rsidR="00F44ADB" w:rsidRPr="008017EE" w:rsidRDefault="00F44ADB">
      <w:pPr>
        <w:jc w:val="both"/>
      </w:pPr>
    </w:p>
    <w:p w:rsidR="00F44ADB" w:rsidRPr="008017EE" w:rsidRDefault="00F44ADB">
      <w:pPr>
        <w:jc w:val="both"/>
      </w:pPr>
    </w:p>
    <w:p w:rsidR="00F44ADB" w:rsidRPr="008017EE" w:rsidRDefault="00F44ADB">
      <w:pPr>
        <w:jc w:val="both"/>
      </w:pPr>
    </w:p>
    <w:p w:rsidR="00F44ADB" w:rsidRPr="008017EE" w:rsidRDefault="00F44ADB">
      <w:pPr>
        <w:jc w:val="both"/>
      </w:pPr>
    </w:p>
    <w:p w:rsidR="00F44ADB" w:rsidRPr="008017EE" w:rsidRDefault="00F44ADB">
      <w:pPr>
        <w:ind w:right="90" w:firstLine="0"/>
        <w:jc w:val="both"/>
        <w:rPr>
          <w:sz w:val="20"/>
        </w:rPr>
      </w:pPr>
      <w:hyperlink w:anchor="tdm" w:history="1">
        <w:r w:rsidRPr="008017EE">
          <w:rPr>
            <w:rStyle w:val="Lienhypertexte"/>
            <w:sz w:val="20"/>
          </w:rPr>
          <w:t>Retour à la table des matières</w:t>
        </w:r>
      </w:hyperlink>
    </w:p>
    <w:p w:rsidR="00F44ADB" w:rsidRPr="008017EE" w:rsidRDefault="00F44ADB">
      <w:pPr>
        <w:ind w:right="90" w:firstLine="0"/>
        <w:jc w:val="both"/>
        <w:rPr>
          <w:sz w:val="20"/>
        </w:rPr>
      </w:pPr>
    </w:p>
    <w:p w:rsidR="00F44ADB" w:rsidRDefault="00F44ADB" w:rsidP="00F44ADB">
      <w:pPr>
        <w:pStyle w:val="p"/>
      </w:pPr>
    </w:p>
    <w:p w:rsidR="00F44ADB" w:rsidRDefault="00F44ADB" w:rsidP="00F44ADB">
      <w:pPr>
        <w:pStyle w:val="p"/>
      </w:pPr>
    </w:p>
    <w:p w:rsidR="00F44ADB" w:rsidRDefault="00F44ADB" w:rsidP="00F44ADB">
      <w:pPr>
        <w:pStyle w:val="p"/>
      </w:pPr>
      <w:r>
        <w:t>[8]</w:t>
      </w:r>
    </w:p>
    <w:p w:rsidR="00F44ADB" w:rsidRDefault="00F44ADB" w:rsidP="00F44ADB">
      <w:pPr>
        <w:pStyle w:val="p"/>
      </w:pPr>
      <w:r>
        <w:br w:type="page"/>
      </w:r>
      <w:r>
        <w:lastRenderedPageBreak/>
        <w:t>[9]</w:t>
      </w:r>
    </w:p>
    <w:p w:rsidR="00F44ADB" w:rsidRDefault="00F44ADB" w:rsidP="00F44ADB"/>
    <w:p w:rsidR="00F44ADB" w:rsidRDefault="00F44ADB" w:rsidP="00F44ADB"/>
    <w:p w:rsidR="00F44ADB" w:rsidRDefault="00F44ADB" w:rsidP="00F44ADB"/>
    <w:p w:rsidR="00F44ADB" w:rsidRPr="00E40C9B" w:rsidRDefault="00F44ADB" w:rsidP="00F44ADB">
      <w:pPr>
        <w:pStyle w:val="planchest"/>
      </w:pPr>
      <w:r w:rsidRPr="00E40C9B">
        <w:t>MYTHOLOGIES :</w:t>
      </w:r>
    </w:p>
    <w:p w:rsidR="00F44ADB" w:rsidRPr="00E40C9B" w:rsidRDefault="00F44ADB" w:rsidP="00F44ADB">
      <w:pPr>
        <w:pStyle w:val="planche"/>
      </w:pPr>
      <w:r w:rsidRPr="00E40C9B">
        <w:t>PREMIÈRES, SECONDES...</w:t>
      </w:r>
      <w:r>
        <w:br/>
      </w:r>
      <w:r w:rsidRPr="00E40C9B">
        <w:t>TOUJOURS NOUVELLES</w:t>
      </w:r>
    </w:p>
    <w:p w:rsidR="00F44ADB" w:rsidRDefault="00F44ADB" w:rsidP="00F44ADB">
      <w:pPr>
        <w:spacing w:before="120" w:after="120"/>
        <w:jc w:val="both"/>
      </w:pPr>
    </w:p>
    <w:p w:rsidR="00F44ADB" w:rsidRDefault="00F44ADB" w:rsidP="00F44ADB">
      <w:pPr>
        <w:spacing w:before="120" w:after="120"/>
        <w:jc w:val="both"/>
      </w:pPr>
    </w:p>
    <w:p w:rsidR="00F44ADB" w:rsidRDefault="00F44ADB" w:rsidP="00F44ADB">
      <w:pPr>
        <w:spacing w:before="120" w:after="120"/>
        <w:jc w:val="both"/>
      </w:pPr>
    </w:p>
    <w:p w:rsidR="00F44ADB" w:rsidRPr="00E40C9B" w:rsidRDefault="00F44ADB" w:rsidP="00F44ADB">
      <w:pPr>
        <w:spacing w:before="120" w:after="120"/>
        <w:jc w:val="both"/>
      </w:pPr>
      <w:r w:rsidRPr="00E40C9B">
        <w:t>Nous parlons de notre sexualité comme nous le faisons de ce que nous ma</w:t>
      </w:r>
      <w:r w:rsidRPr="00E40C9B">
        <w:t>n</w:t>
      </w:r>
      <w:r w:rsidRPr="00E40C9B">
        <w:t>geons. Ainsi, nous dit Jean Pouillon, les manières de tables sont aussi les manières de lit. Le plus grand fantasme de l'être humain, semble-t-il, serait celui d'être mangé par son semblable. Voilà pou</w:t>
      </w:r>
      <w:r w:rsidRPr="00E40C9B">
        <w:t>r</w:t>
      </w:r>
      <w:r w:rsidRPr="00E40C9B">
        <w:t>quoi notre manière de parler est la clé de notre culture. Car si le fa</w:t>
      </w:r>
      <w:r w:rsidRPr="00E40C9B">
        <w:t>n</w:t>
      </w:r>
      <w:r w:rsidRPr="00E40C9B">
        <w:t>tasme de la dévoration cannibalique est universel, c'est par notre façon d'en parler, de l'apprivoiser, de le ritualiser, de l'exorciser que nous nous définissons culturellement</w:t>
      </w:r>
      <w:r>
        <w:t> </w:t>
      </w:r>
      <w:r>
        <w:rPr>
          <w:rStyle w:val="Appelnotedebasdep"/>
        </w:rPr>
        <w:footnoteReference w:id="1"/>
      </w:r>
      <w:r w:rsidRPr="00E40C9B">
        <w:t>.</w:t>
      </w:r>
    </w:p>
    <w:p w:rsidR="00F44ADB" w:rsidRPr="00E40C9B" w:rsidRDefault="00F44ADB" w:rsidP="00F44ADB">
      <w:pPr>
        <w:spacing w:before="120" w:after="120"/>
        <w:jc w:val="both"/>
      </w:pPr>
      <w:r w:rsidRPr="00E40C9B">
        <w:t>Or comment parlons-nous, en Haïti ? Wi pa monte m</w:t>
      </w:r>
      <w:r>
        <w:t>ò</w:t>
      </w:r>
      <w:r w:rsidRPr="00E40C9B">
        <w:t>n. Rien n'est sûr donc, puisque la parole n'est pas certaine. Elle l'est d'autant moins que notre langue m</w:t>
      </w:r>
      <w:r w:rsidRPr="00E40C9B">
        <w:t>a</w:t>
      </w:r>
      <w:r w:rsidRPr="00E40C9B">
        <w:t>ternelle commence à peine à être codifiée.</w:t>
      </w:r>
    </w:p>
    <w:p w:rsidR="00F44ADB" w:rsidRPr="00E40C9B" w:rsidRDefault="00F44ADB" w:rsidP="00F44ADB">
      <w:pPr>
        <w:spacing w:before="120" w:after="120"/>
        <w:jc w:val="both"/>
      </w:pPr>
      <w:r w:rsidRPr="00E40C9B">
        <w:t>L'un des portraits les plus représentatifs du mangeur haïtien, nous le retrouvons dans la description d'une réception, scène que nos écr</w:t>
      </w:r>
      <w:r w:rsidRPr="00E40C9B">
        <w:t>i</w:t>
      </w:r>
      <w:r w:rsidRPr="00E40C9B">
        <w:t>vains semblent particuli</w:t>
      </w:r>
      <w:r w:rsidRPr="00E40C9B">
        <w:t>è</w:t>
      </w:r>
      <w:r w:rsidRPr="00E40C9B">
        <w:t>rement priser puisque, de Justin Lhérisson à Frankétienne, nous la retrouvons sans cesse dans leurs r</w:t>
      </w:r>
      <w:r w:rsidRPr="00E40C9B">
        <w:t>é</w:t>
      </w:r>
      <w:r w:rsidRPr="00E40C9B">
        <w:t>cits.</w:t>
      </w:r>
    </w:p>
    <w:p w:rsidR="00F44ADB" w:rsidRPr="00E40C9B" w:rsidRDefault="00F44ADB" w:rsidP="00F44ADB">
      <w:pPr>
        <w:spacing w:before="120" w:after="120"/>
        <w:jc w:val="both"/>
      </w:pPr>
      <w:r>
        <w:rPr>
          <w:szCs w:val="22"/>
        </w:rPr>
        <w:t>[10]</w:t>
      </w:r>
    </w:p>
    <w:p w:rsidR="00F44ADB" w:rsidRPr="00E40C9B" w:rsidRDefault="00F44ADB" w:rsidP="00F44ADB">
      <w:pPr>
        <w:spacing w:before="120" w:after="120"/>
        <w:jc w:val="both"/>
      </w:pPr>
      <w:r w:rsidRPr="00E40C9B">
        <w:rPr>
          <w:szCs w:val="28"/>
        </w:rPr>
        <w:t>Observons le personnage de Frère Tuy</w:t>
      </w:r>
      <w:r w:rsidRPr="00E40C9B">
        <w:rPr>
          <w:szCs w:val="28"/>
        </w:rPr>
        <w:t>é</w:t>
      </w:r>
      <w:r w:rsidRPr="00E40C9B">
        <w:rPr>
          <w:szCs w:val="28"/>
        </w:rPr>
        <w:t xml:space="preserve">lampe, dans </w:t>
      </w:r>
      <w:r w:rsidRPr="00E40C9B">
        <w:rPr>
          <w:i/>
          <w:iCs/>
          <w:szCs w:val="28"/>
        </w:rPr>
        <w:t xml:space="preserve">La famille des Pitite-Caille. </w:t>
      </w:r>
      <w:r w:rsidRPr="00E40C9B">
        <w:rPr>
          <w:szCs w:val="28"/>
        </w:rPr>
        <w:t>C'est un mangeur solitaire, un dévoreur, autrement dit un prédateur. En créole haïtien, on parlerait de pilleur (pipi yaya !). Sans doute est-il pr</w:t>
      </w:r>
      <w:r w:rsidRPr="00E40C9B">
        <w:rPr>
          <w:szCs w:val="28"/>
        </w:rPr>
        <w:t>é</w:t>
      </w:r>
      <w:r w:rsidRPr="00E40C9B">
        <w:rPr>
          <w:szCs w:val="28"/>
        </w:rPr>
        <w:t>voyant, doté même d'un certain sens de la solidarité, assez étroite et égoïste tout de m</w:t>
      </w:r>
      <w:r w:rsidRPr="00E40C9B">
        <w:rPr>
          <w:szCs w:val="28"/>
        </w:rPr>
        <w:t>ê</w:t>
      </w:r>
      <w:r w:rsidRPr="00E40C9B">
        <w:rPr>
          <w:szCs w:val="28"/>
        </w:rPr>
        <w:t xml:space="preserve">me puisque s'il pense à d'autres il </w:t>
      </w:r>
      <w:r w:rsidRPr="00E40C9B">
        <w:rPr>
          <w:szCs w:val="28"/>
        </w:rPr>
        <w:lastRenderedPageBreak/>
        <w:t>s'agit des membres absents de sa famille. En empochant, tout en s'e</w:t>
      </w:r>
      <w:r w:rsidRPr="00E40C9B">
        <w:rPr>
          <w:szCs w:val="28"/>
        </w:rPr>
        <w:t>m</w:t>
      </w:r>
      <w:r w:rsidRPr="00E40C9B">
        <w:rPr>
          <w:szCs w:val="28"/>
        </w:rPr>
        <w:t>piffrant, il rapportera une part pour ceux qui sont restés à la maison mais ce faisant il n'est pas un commensal pour les autres invités. Il serait plutôt un rival car il n'est pas le mangeur convivial qui pa</w:t>
      </w:r>
      <w:r w:rsidRPr="00E40C9B">
        <w:rPr>
          <w:szCs w:val="28"/>
        </w:rPr>
        <w:t>r</w:t>
      </w:r>
      <w:r w:rsidRPr="00E40C9B">
        <w:rPr>
          <w:szCs w:val="28"/>
        </w:rPr>
        <w:t>tage un repas avec les autres. Il rafle tout ce qu'il peut. Et à cette fin, nous dit Lhérisson, il a eu la précaution de doubler ses poches de toile c</w:t>
      </w:r>
      <w:r w:rsidRPr="00E40C9B">
        <w:rPr>
          <w:szCs w:val="28"/>
        </w:rPr>
        <w:t>i</w:t>
      </w:r>
      <w:r w:rsidRPr="00E40C9B">
        <w:rPr>
          <w:szCs w:val="28"/>
        </w:rPr>
        <w:t>rée. C'était là une technique avancée, au début de ce siècle. Aujou</w:t>
      </w:r>
      <w:r w:rsidRPr="00E40C9B">
        <w:rPr>
          <w:szCs w:val="28"/>
        </w:rPr>
        <w:t>r</w:t>
      </w:r>
      <w:r w:rsidRPr="00E40C9B">
        <w:rPr>
          <w:szCs w:val="28"/>
        </w:rPr>
        <w:t>d'hui qu'il a peut-être chez lui un réfrigérateur (et qui sait un congél</w:t>
      </w:r>
      <w:r w:rsidRPr="00E40C9B">
        <w:rPr>
          <w:szCs w:val="28"/>
        </w:rPr>
        <w:t>a</w:t>
      </w:r>
      <w:r w:rsidRPr="00E40C9B">
        <w:rPr>
          <w:szCs w:val="28"/>
        </w:rPr>
        <w:t>teur ?), qu'il a sûrement sa voiture à la porte, il serait en mesure d'e</w:t>
      </w:r>
      <w:r w:rsidRPr="00E40C9B">
        <w:rPr>
          <w:szCs w:val="28"/>
        </w:rPr>
        <w:t>m</w:t>
      </w:r>
      <w:r w:rsidRPr="00E40C9B">
        <w:rPr>
          <w:szCs w:val="28"/>
        </w:rPr>
        <w:t>porter toute la table.</w:t>
      </w:r>
    </w:p>
    <w:p w:rsidR="00F44ADB" w:rsidRPr="00E40C9B" w:rsidRDefault="00F44ADB" w:rsidP="00F44ADB">
      <w:pPr>
        <w:spacing w:before="120" w:after="120"/>
        <w:jc w:val="both"/>
      </w:pPr>
      <w:r w:rsidRPr="00E40C9B">
        <w:rPr>
          <w:szCs w:val="28"/>
        </w:rPr>
        <w:t>Pas étonnant que le vocabulaire de ce mangeur devenu coucheur soit marqué par la violence. Ainsi, en créole haïtien, « manje », c'est à la fois bâfrer, tuer et faire l'amour. Un critique ironiste s'est demandé si les poètes haïtiens qui évoquent souvent un amour plus comestible qu'éthéré n'étaient pas plus intéressés à ce sentiment comme plat ton</w:t>
      </w:r>
      <w:r w:rsidRPr="00E40C9B">
        <w:rPr>
          <w:szCs w:val="28"/>
        </w:rPr>
        <w:t>i</w:t>
      </w:r>
      <w:r w:rsidRPr="00E40C9B">
        <w:rPr>
          <w:szCs w:val="28"/>
        </w:rPr>
        <w:t>que qu'à son expression platonique.</w:t>
      </w:r>
    </w:p>
    <w:p w:rsidR="00F44ADB" w:rsidRPr="00E40C9B" w:rsidRDefault="00F44ADB" w:rsidP="00F44ADB">
      <w:pPr>
        <w:spacing w:before="120" w:after="120"/>
        <w:jc w:val="both"/>
      </w:pPr>
      <w:r w:rsidRPr="00E40C9B">
        <w:rPr>
          <w:szCs w:val="28"/>
        </w:rPr>
        <w:t>Une esthétique de la manducation, qui ferait changer d'orientation au sentiment amo</w:t>
      </w:r>
      <w:r w:rsidRPr="00E40C9B">
        <w:rPr>
          <w:szCs w:val="28"/>
        </w:rPr>
        <w:t>u</w:t>
      </w:r>
      <w:r w:rsidRPr="00E40C9B">
        <w:rPr>
          <w:szCs w:val="28"/>
        </w:rPr>
        <w:t>reux et</w:t>
      </w:r>
      <w:r>
        <w:rPr>
          <w:szCs w:val="28"/>
        </w:rPr>
        <w:t xml:space="preserve"> </w:t>
      </w:r>
      <w:r>
        <w:rPr>
          <w:szCs w:val="22"/>
        </w:rPr>
        <w:t xml:space="preserve">[11] </w:t>
      </w:r>
      <w:r w:rsidRPr="00E40C9B">
        <w:rPr>
          <w:szCs w:val="28"/>
        </w:rPr>
        <w:t>passer de la dévoration gloutonne à la dégustation gastronomique, requerrait donc une sorte d'auto-éducation conduisant à une mise en scène, à une représent</w:t>
      </w:r>
      <w:r w:rsidRPr="00E40C9B">
        <w:rPr>
          <w:szCs w:val="28"/>
        </w:rPr>
        <w:t>a</w:t>
      </w:r>
      <w:r w:rsidRPr="00E40C9B">
        <w:rPr>
          <w:szCs w:val="28"/>
        </w:rPr>
        <w:t>tion esthétique des manières de table et de lit, à la constitution finalement d'un discours traduisant une normalisation du langage. Ce qui serait aussi une convivi</w:t>
      </w:r>
      <w:r w:rsidRPr="00E40C9B">
        <w:rPr>
          <w:szCs w:val="28"/>
        </w:rPr>
        <w:t>a</w:t>
      </w:r>
      <w:r w:rsidRPr="00E40C9B">
        <w:rPr>
          <w:szCs w:val="28"/>
        </w:rPr>
        <w:t>lisation des mœurs.</w:t>
      </w:r>
    </w:p>
    <w:p w:rsidR="00F44ADB" w:rsidRDefault="00F44ADB" w:rsidP="00F44ADB">
      <w:pPr>
        <w:spacing w:before="120" w:after="120"/>
        <w:jc w:val="both"/>
        <w:rPr>
          <w:szCs w:val="28"/>
        </w:rPr>
      </w:pPr>
    </w:p>
    <w:p w:rsidR="00F44ADB" w:rsidRDefault="00F44ADB" w:rsidP="00F44ADB">
      <w:pPr>
        <w:pStyle w:val="planche"/>
      </w:pPr>
      <w:r w:rsidRPr="00E40C9B">
        <w:t>Mythes</w:t>
      </w:r>
    </w:p>
    <w:p w:rsidR="00F44ADB" w:rsidRPr="00E40C9B" w:rsidRDefault="00F44ADB" w:rsidP="00F44ADB">
      <w:pPr>
        <w:spacing w:before="120" w:after="120"/>
        <w:jc w:val="both"/>
      </w:pPr>
    </w:p>
    <w:p w:rsidR="00F44ADB" w:rsidRPr="00E40C9B" w:rsidRDefault="00F44ADB" w:rsidP="00F44ADB">
      <w:pPr>
        <w:spacing w:before="120" w:after="120"/>
        <w:jc w:val="both"/>
      </w:pPr>
      <w:r w:rsidRPr="00E40C9B">
        <w:rPr>
          <w:szCs w:val="28"/>
        </w:rPr>
        <w:t>Tout mythe attend sans cesse d'être renarré. Étant toujours à r</w:t>
      </w:r>
      <w:r w:rsidRPr="00E40C9B">
        <w:rPr>
          <w:szCs w:val="28"/>
        </w:rPr>
        <w:t>e</w:t>
      </w:r>
      <w:r w:rsidRPr="00E40C9B">
        <w:rPr>
          <w:szCs w:val="28"/>
        </w:rPr>
        <w:t>prendre, il d</w:t>
      </w:r>
      <w:r w:rsidRPr="00E40C9B">
        <w:rPr>
          <w:szCs w:val="28"/>
        </w:rPr>
        <w:t>e</w:t>
      </w:r>
      <w:r w:rsidRPr="00E40C9B">
        <w:rPr>
          <w:szCs w:val="28"/>
        </w:rPr>
        <w:t>meure provisoire. Ogoun chez Soyinka, le même et un autre chez Roussan Cami</w:t>
      </w:r>
      <w:r w:rsidRPr="00E40C9B">
        <w:rPr>
          <w:szCs w:val="28"/>
        </w:rPr>
        <w:t>l</w:t>
      </w:r>
      <w:r w:rsidRPr="00E40C9B">
        <w:rPr>
          <w:szCs w:val="28"/>
        </w:rPr>
        <w:t>le ; semblable et différent en Afrique et en Amérique. Sans cesse voyageant. R</w:t>
      </w:r>
      <w:r w:rsidRPr="00E40C9B">
        <w:rPr>
          <w:szCs w:val="28"/>
        </w:rPr>
        <w:t>e</w:t>
      </w:r>
      <w:r w:rsidRPr="00E40C9B">
        <w:rPr>
          <w:szCs w:val="28"/>
        </w:rPr>
        <w:t>prenant partout la même course. Nous obligeant sans cesse à reprendre son histo</w:t>
      </w:r>
      <w:r w:rsidRPr="00E40C9B">
        <w:rPr>
          <w:szCs w:val="28"/>
        </w:rPr>
        <w:t>i</w:t>
      </w:r>
      <w:r w:rsidRPr="00E40C9B">
        <w:rPr>
          <w:szCs w:val="28"/>
        </w:rPr>
        <w:t>re.</w:t>
      </w:r>
    </w:p>
    <w:p w:rsidR="00F44ADB" w:rsidRPr="00E40C9B" w:rsidRDefault="00F44ADB" w:rsidP="00F44ADB">
      <w:pPr>
        <w:spacing w:before="120" w:after="120"/>
        <w:jc w:val="both"/>
      </w:pPr>
      <w:r w:rsidRPr="00E40C9B">
        <w:rPr>
          <w:szCs w:val="28"/>
        </w:rPr>
        <w:t>Sa route est sinueuse comme la vie. Imprévisible et surprenante comme elle. Sa route : la vie, elle-même. Car c'est de voyager en groupe qui crée et recrée la famille. La vie crée la famille et non l'i</w:t>
      </w:r>
      <w:r w:rsidRPr="00E40C9B">
        <w:rPr>
          <w:szCs w:val="28"/>
        </w:rPr>
        <w:t>n</w:t>
      </w:r>
      <w:r w:rsidRPr="00E40C9B">
        <w:rPr>
          <w:szCs w:val="28"/>
        </w:rPr>
        <w:t>verse. Alors nous devons recréer sans ce</w:t>
      </w:r>
      <w:r w:rsidRPr="00E40C9B">
        <w:rPr>
          <w:szCs w:val="28"/>
        </w:rPr>
        <w:t>s</w:t>
      </w:r>
      <w:r w:rsidRPr="00E40C9B">
        <w:rPr>
          <w:szCs w:val="28"/>
        </w:rPr>
        <w:t>se nos familles pour nous maintenir en vie.</w:t>
      </w:r>
    </w:p>
    <w:p w:rsidR="00F44ADB" w:rsidRPr="00E40C9B" w:rsidRDefault="00F44ADB" w:rsidP="00F44ADB">
      <w:pPr>
        <w:spacing w:before="120" w:after="120"/>
        <w:jc w:val="both"/>
      </w:pPr>
      <w:r w:rsidRPr="00E40C9B">
        <w:rPr>
          <w:szCs w:val="28"/>
        </w:rPr>
        <w:lastRenderedPageBreak/>
        <w:t>Car de physique à intellectuelle, de biologique à esthétique, notre vie est frayage. Nous sommes toujours en train de frayer, de nous r</w:t>
      </w:r>
      <w:r w:rsidRPr="00E40C9B">
        <w:rPr>
          <w:szCs w:val="28"/>
        </w:rPr>
        <w:t>e</w:t>
      </w:r>
      <w:r w:rsidRPr="00E40C9B">
        <w:rPr>
          <w:szCs w:val="28"/>
        </w:rPr>
        <w:t>constituer en refaisant nos familles, en les élargissant jusqu'aux lim</w:t>
      </w:r>
      <w:r w:rsidRPr="00E40C9B">
        <w:rPr>
          <w:szCs w:val="28"/>
        </w:rPr>
        <w:t>i</w:t>
      </w:r>
      <w:r w:rsidRPr="00E40C9B">
        <w:rPr>
          <w:szCs w:val="28"/>
        </w:rPr>
        <w:t>tes de la planète.</w:t>
      </w:r>
    </w:p>
    <w:p w:rsidR="00F44ADB" w:rsidRPr="00E40C9B" w:rsidRDefault="00F44ADB" w:rsidP="00F44ADB">
      <w:pPr>
        <w:spacing w:before="120" w:after="120"/>
        <w:jc w:val="both"/>
      </w:pPr>
      <w:r w:rsidRPr="00E40C9B">
        <w:rPr>
          <w:szCs w:val="28"/>
        </w:rPr>
        <w:t>La fraie ! état primal ! La grande masse mouvante, grouillante du carnaval aquatique</w:t>
      </w:r>
      <w:r>
        <w:rPr>
          <w:szCs w:val="28"/>
        </w:rPr>
        <w:t xml:space="preserve"> </w:t>
      </w:r>
      <w:r>
        <w:t xml:space="preserve">[12] </w:t>
      </w:r>
      <w:r w:rsidRPr="00E40C9B">
        <w:rPr>
          <w:szCs w:val="28"/>
        </w:rPr>
        <w:t>originel. La mythologie vodoun a bien ra</w:t>
      </w:r>
      <w:r w:rsidRPr="00E40C9B">
        <w:rPr>
          <w:szCs w:val="28"/>
        </w:rPr>
        <w:t>i</w:t>
      </w:r>
      <w:r w:rsidRPr="00E40C9B">
        <w:rPr>
          <w:szCs w:val="28"/>
        </w:rPr>
        <w:t>son de croire que sous les eaux, anba dlo, là seulement peut-on, si on est déjà né, aller quérir la vie nouvelle : fortune, invincibilité, immortal</w:t>
      </w:r>
      <w:r w:rsidRPr="00E40C9B">
        <w:rPr>
          <w:szCs w:val="28"/>
        </w:rPr>
        <w:t>i</w:t>
      </w:r>
      <w:r w:rsidRPr="00E40C9B">
        <w:rPr>
          <w:szCs w:val="28"/>
        </w:rPr>
        <w:t>té. Ezili, nennenn O ! W’a prale nan dlo ? Ki kote w ap kite m ? Qui l'eut dit, qu'en un coin de terre chacun puisse sans cesse r</w:t>
      </w:r>
      <w:r w:rsidRPr="00E40C9B">
        <w:rPr>
          <w:szCs w:val="28"/>
        </w:rPr>
        <w:t>e</w:t>
      </w:r>
      <w:r w:rsidRPr="00E40C9B">
        <w:rPr>
          <w:szCs w:val="28"/>
        </w:rPr>
        <w:t>commencer l'univers ?</w:t>
      </w:r>
    </w:p>
    <w:p w:rsidR="00F44ADB" w:rsidRDefault="00F44ADB" w:rsidP="00F44ADB">
      <w:pPr>
        <w:spacing w:before="120" w:after="120"/>
        <w:jc w:val="both"/>
        <w:rPr>
          <w:szCs w:val="28"/>
        </w:rPr>
      </w:pPr>
    </w:p>
    <w:p w:rsidR="00F44ADB" w:rsidRPr="00E40C9B" w:rsidRDefault="00F44ADB" w:rsidP="00F44ADB">
      <w:pPr>
        <w:pStyle w:val="planche"/>
      </w:pPr>
      <w:r w:rsidRPr="00E40C9B">
        <w:t>Anganman</w:t>
      </w:r>
    </w:p>
    <w:p w:rsidR="00F44ADB" w:rsidRDefault="00F44ADB" w:rsidP="00F44ADB">
      <w:pPr>
        <w:spacing w:before="120" w:after="120"/>
        <w:jc w:val="both"/>
        <w:rPr>
          <w:szCs w:val="28"/>
        </w:rPr>
      </w:pPr>
    </w:p>
    <w:p w:rsidR="00F44ADB" w:rsidRPr="00E40C9B" w:rsidRDefault="00F44ADB" w:rsidP="00F44ADB">
      <w:pPr>
        <w:spacing w:before="120" w:after="120"/>
        <w:jc w:val="both"/>
      </w:pPr>
      <w:r w:rsidRPr="00E40C9B">
        <w:rPr>
          <w:szCs w:val="28"/>
        </w:rPr>
        <w:t>Le mythe est un récit où un personnage figure la collectivité. Ne dit-on pas : mythe d'Oedipe, de Prométhée, de l'androgyne... Ces pe</w:t>
      </w:r>
      <w:r w:rsidRPr="00E40C9B">
        <w:rPr>
          <w:szCs w:val="28"/>
        </w:rPr>
        <w:t>r</w:t>
      </w:r>
      <w:r w:rsidRPr="00E40C9B">
        <w:rPr>
          <w:szCs w:val="28"/>
        </w:rPr>
        <w:t>sonnages et les récits où ils s'incarnent subissent des variations au cours du temps. Les mythes et</w:t>
      </w:r>
      <w:r>
        <w:rPr>
          <w:szCs w:val="28"/>
        </w:rPr>
        <w:t xml:space="preserve"> </w:t>
      </w:r>
      <w:r w:rsidRPr="00E40C9B">
        <w:rPr>
          <w:szCs w:val="28"/>
        </w:rPr>
        <w:t>mythologies sont donc premiers, s</w:t>
      </w:r>
      <w:r w:rsidRPr="00E40C9B">
        <w:rPr>
          <w:szCs w:val="28"/>
        </w:rPr>
        <w:t>e</w:t>
      </w:r>
      <w:r>
        <w:rPr>
          <w:szCs w:val="28"/>
        </w:rPr>
        <w:t xml:space="preserve">conds… </w:t>
      </w:r>
      <w:r w:rsidRPr="00E40C9B">
        <w:rPr>
          <w:szCs w:val="28"/>
        </w:rPr>
        <w:t>successifs. Et la mythologie haïtienne suit l'africaine, par exemple, dans une Histoire des mythes et des mythologies.</w:t>
      </w:r>
    </w:p>
    <w:p w:rsidR="00F44ADB" w:rsidRPr="00E40C9B" w:rsidRDefault="00F44ADB" w:rsidP="00F44ADB">
      <w:pPr>
        <w:spacing w:before="120" w:after="120"/>
        <w:jc w:val="both"/>
      </w:pPr>
      <w:r w:rsidRPr="00E40C9B">
        <w:rPr>
          <w:szCs w:val="28"/>
        </w:rPr>
        <w:t>Les mythes voyagent avec les Hommes. Et comme eux, ils se m</w:t>
      </w:r>
      <w:r w:rsidRPr="00E40C9B">
        <w:rPr>
          <w:szCs w:val="28"/>
        </w:rPr>
        <w:t>é</w:t>
      </w:r>
      <w:r w:rsidRPr="00E40C9B">
        <w:rPr>
          <w:szCs w:val="28"/>
        </w:rPr>
        <w:t>tissent. Le phénix est-il grec de naissance ou ne serait-il pas plutôt chinois d'origine ? Double, au sens de compagnon du dragon, en Ch</w:t>
      </w:r>
      <w:r w:rsidRPr="00E40C9B">
        <w:rPr>
          <w:szCs w:val="28"/>
        </w:rPr>
        <w:t>i</w:t>
      </w:r>
      <w:r w:rsidRPr="00E40C9B">
        <w:rPr>
          <w:szCs w:val="28"/>
        </w:rPr>
        <w:t>ne, il devient le double, au sens de substitut du serpent en Haïti. Le phénix de Christophe est un double de la pi</w:t>
      </w:r>
      <w:r w:rsidRPr="00E40C9B">
        <w:rPr>
          <w:szCs w:val="28"/>
        </w:rPr>
        <w:t>n</w:t>
      </w:r>
      <w:r w:rsidRPr="00E40C9B">
        <w:rPr>
          <w:szCs w:val="28"/>
        </w:rPr>
        <w:t>tade de Dessalines, dont celle de Duvalier n'est qu'un avatar, et dont le « kok kalite » lavala</w:t>
      </w:r>
      <w:r w:rsidRPr="00E40C9B">
        <w:rPr>
          <w:szCs w:val="28"/>
        </w:rPr>
        <w:t>s</w:t>
      </w:r>
      <w:r w:rsidRPr="00E40C9B">
        <w:rPr>
          <w:szCs w:val="28"/>
        </w:rPr>
        <w:t>sien est un substitut mais sup</w:t>
      </w:r>
      <w:r w:rsidRPr="00E40C9B">
        <w:rPr>
          <w:szCs w:val="28"/>
        </w:rPr>
        <w:t>é</w:t>
      </w:r>
      <w:r w:rsidRPr="00E40C9B">
        <w:rPr>
          <w:szCs w:val="28"/>
        </w:rPr>
        <w:t>rieur. L'oiseau aux trois plumages, cher au vodouisant, s'est glissé entretemps entre ces visions de la volatile</w:t>
      </w:r>
      <w:r>
        <w:rPr>
          <w:szCs w:val="28"/>
        </w:rPr>
        <w:t xml:space="preserve"> </w:t>
      </w:r>
      <w:r>
        <w:rPr>
          <w:szCs w:val="22"/>
        </w:rPr>
        <w:t xml:space="preserve">[13] </w:t>
      </w:r>
      <w:r w:rsidRPr="00E40C9B">
        <w:rPr>
          <w:szCs w:val="28"/>
        </w:rPr>
        <w:t>totémique pour nous faire trouver dans la diaprure de son plum</w:t>
      </w:r>
      <w:r w:rsidRPr="00E40C9B">
        <w:rPr>
          <w:szCs w:val="28"/>
        </w:rPr>
        <w:t>a</w:t>
      </w:r>
      <w:r w:rsidRPr="00E40C9B">
        <w:rPr>
          <w:szCs w:val="28"/>
        </w:rPr>
        <w:t>ge tantôt les signes de sa ruse tantôt ceux de son courage, ceux au fond de sa mort et renaissance incessantes dans le combat lui-même incessant de la co</w:t>
      </w:r>
      <w:r w:rsidRPr="00E40C9B">
        <w:rPr>
          <w:szCs w:val="28"/>
        </w:rPr>
        <w:t>l</w:t>
      </w:r>
      <w:r w:rsidRPr="00E40C9B">
        <w:rPr>
          <w:szCs w:val="28"/>
        </w:rPr>
        <w:t>lectivité qu'il figure.</w:t>
      </w:r>
    </w:p>
    <w:p w:rsidR="00F44ADB" w:rsidRPr="00E40C9B" w:rsidRDefault="00F44ADB" w:rsidP="00F44ADB">
      <w:pPr>
        <w:spacing w:before="120" w:after="120"/>
        <w:jc w:val="both"/>
      </w:pPr>
      <w:r w:rsidRPr="00E40C9B">
        <w:rPr>
          <w:szCs w:val="28"/>
        </w:rPr>
        <w:t>Bizango renvoie, par antiphrase, comme l'ombre à la lumière, à cette figure sans cesse changeante de la mythologie de la renaissance en Haïti. À la face redoutable, obscure et mystérieuse du réel histor</w:t>
      </w:r>
      <w:r w:rsidRPr="00E40C9B">
        <w:rPr>
          <w:szCs w:val="28"/>
        </w:rPr>
        <w:t>i</w:t>
      </w:r>
      <w:r w:rsidRPr="00E40C9B">
        <w:rPr>
          <w:szCs w:val="28"/>
        </w:rPr>
        <w:t>que et quotidien, s'oppose une a</w:t>
      </w:r>
      <w:r w:rsidRPr="00E40C9B">
        <w:rPr>
          <w:szCs w:val="28"/>
        </w:rPr>
        <w:t>u</w:t>
      </w:r>
      <w:r w:rsidRPr="00E40C9B">
        <w:rPr>
          <w:szCs w:val="28"/>
        </w:rPr>
        <w:t>tre figuration du réel : celle du dé</w:t>
      </w:r>
      <w:r w:rsidRPr="00E40C9B">
        <w:rPr>
          <w:szCs w:val="28"/>
        </w:rPr>
        <w:lastRenderedPageBreak/>
        <w:t>sir, du rêve, de l'espérance. Et alors, Ogoun, M</w:t>
      </w:r>
      <w:r w:rsidRPr="00E40C9B">
        <w:rPr>
          <w:szCs w:val="28"/>
        </w:rPr>
        <w:t>è</w:t>
      </w:r>
      <w:r w:rsidRPr="00E40C9B">
        <w:rPr>
          <w:szCs w:val="28"/>
        </w:rPr>
        <w:t>tres Èzili, Simbi, toutes les déesses, tous les dieux lumineux, triomphants surgi</w:t>
      </w:r>
      <w:r w:rsidRPr="00E40C9B">
        <w:rPr>
          <w:szCs w:val="28"/>
        </w:rPr>
        <w:t>s</w:t>
      </w:r>
      <w:r w:rsidRPr="00E40C9B">
        <w:rPr>
          <w:szCs w:val="28"/>
        </w:rPr>
        <w:t>sent. Aux êtres de la nuit s'opposent ceux du jour ; aux figures aquatiques, celles de l'air ou de la terre ; aux êtres volants, ceux qui rampent. La nuit nous cache les mille feux, les mille couleurs du jour. L'Histoire est un me</w:t>
      </w:r>
      <w:r w:rsidRPr="00E40C9B">
        <w:rPr>
          <w:szCs w:val="28"/>
        </w:rPr>
        <w:t>n</w:t>
      </w:r>
      <w:r w:rsidRPr="00E40C9B">
        <w:rPr>
          <w:szCs w:val="28"/>
        </w:rPr>
        <w:t>songe au r</w:t>
      </w:r>
      <w:r w:rsidRPr="00E40C9B">
        <w:rPr>
          <w:szCs w:val="28"/>
        </w:rPr>
        <w:t>e</w:t>
      </w:r>
      <w:r w:rsidRPr="00E40C9B">
        <w:rPr>
          <w:szCs w:val="28"/>
        </w:rPr>
        <w:t>gard de nos utopies.</w:t>
      </w:r>
    </w:p>
    <w:p w:rsidR="00F44ADB" w:rsidRPr="00E40C9B" w:rsidRDefault="00F44ADB" w:rsidP="00F44ADB">
      <w:pPr>
        <w:spacing w:before="120" w:after="120"/>
        <w:jc w:val="both"/>
      </w:pPr>
      <w:r w:rsidRPr="00E40C9B">
        <w:rPr>
          <w:szCs w:val="28"/>
        </w:rPr>
        <w:t>Il est un pays d'Afrique où le caméléon est roi, du moins mythol</w:t>
      </w:r>
      <w:r w:rsidRPr="00E40C9B">
        <w:rPr>
          <w:szCs w:val="28"/>
        </w:rPr>
        <w:t>o</w:t>
      </w:r>
      <w:r w:rsidRPr="00E40C9B">
        <w:rPr>
          <w:szCs w:val="28"/>
        </w:rPr>
        <w:t>giquement, c'est le Malawi. Partout ailleurs on trouve des contes, r</w:t>
      </w:r>
      <w:r w:rsidRPr="00E40C9B">
        <w:rPr>
          <w:szCs w:val="28"/>
        </w:rPr>
        <w:t>é</w:t>
      </w:r>
      <w:r w:rsidRPr="00E40C9B">
        <w:rPr>
          <w:szCs w:val="28"/>
        </w:rPr>
        <w:t>cits et légendes qui me</w:t>
      </w:r>
      <w:r w:rsidRPr="00E40C9B">
        <w:rPr>
          <w:szCs w:val="28"/>
        </w:rPr>
        <w:t>t</w:t>
      </w:r>
      <w:r w:rsidRPr="00E40C9B">
        <w:rPr>
          <w:szCs w:val="28"/>
        </w:rPr>
        <w:t>tent en scène le caméléon comme émissaire de Dieu. Mais au Malawi, le cam</w:t>
      </w:r>
      <w:r w:rsidRPr="00E40C9B">
        <w:rPr>
          <w:szCs w:val="28"/>
        </w:rPr>
        <w:t>é</w:t>
      </w:r>
      <w:r w:rsidRPr="00E40C9B">
        <w:rPr>
          <w:szCs w:val="28"/>
        </w:rPr>
        <w:t>léon est la figure-clé de la mythologie au point qu'un poète, Jack Mapenge, en a fait non seulement la figure de Dieu lui-même mais également celle de l'a</w:t>
      </w:r>
      <w:r w:rsidRPr="00E40C9B">
        <w:rPr>
          <w:szCs w:val="28"/>
        </w:rPr>
        <w:t>r</w:t>
      </w:r>
      <w:r w:rsidRPr="00E40C9B">
        <w:rPr>
          <w:szCs w:val="28"/>
        </w:rPr>
        <w:t>tiste.</w:t>
      </w:r>
    </w:p>
    <w:p w:rsidR="00F44ADB" w:rsidRPr="00E40C9B" w:rsidRDefault="00F44ADB" w:rsidP="00F44ADB">
      <w:pPr>
        <w:spacing w:before="120" w:after="120"/>
        <w:jc w:val="both"/>
      </w:pPr>
      <w:r w:rsidRPr="00E40C9B">
        <w:rPr>
          <w:szCs w:val="28"/>
        </w:rPr>
        <w:t>« Ukaipa nkhope, dzima nyime » dit un proverbe nyanga du M</w:t>
      </w:r>
      <w:r w:rsidRPr="00E40C9B">
        <w:rPr>
          <w:szCs w:val="28"/>
        </w:rPr>
        <w:t>a</w:t>
      </w:r>
      <w:r w:rsidRPr="00E40C9B">
        <w:rPr>
          <w:szCs w:val="28"/>
        </w:rPr>
        <w:t>lawi. Ce que Steve Chimonbo traduit par « Si ton visage déplaît,</w:t>
      </w:r>
      <w:r>
        <w:rPr>
          <w:szCs w:val="28"/>
        </w:rPr>
        <w:t xml:space="preserve"> </w:t>
      </w:r>
      <w:r>
        <w:t xml:space="preserve">[14] </w:t>
      </w:r>
      <w:r w:rsidRPr="00E40C9B">
        <w:rPr>
          <w:szCs w:val="28"/>
        </w:rPr>
        <w:t>apprends à chanter ». Conseil que n'aurait pas désapprouvé Freud qui parle de sublimation chez l'artiste. Mais ici il ne pas simplement d'opérer une transmutation de ses émotions en actions mais de strat</w:t>
      </w:r>
      <w:r w:rsidRPr="00E40C9B">
        <w:rPr>
          <w:szCs w:val="28"/>
        </w:rPr>
        <w:t>é</w:t>
      </w:r>
      <w:r w:rsidRPr="00E40C9B">
        <w:rPr>
          <w:szCs w:val="28"/>
        </w:rPr>
        <w:t>gie de séduction. Si tu ne peux arr</w:t>
      </w:r>
      <w:r w:rsidRPr="00E40C9B">
        <w:rPr>
          <w:szCs w:val="28"/>
        </w:rPr>
        <w:t>i</w:t>
      </w:r>
      <w:r w:rsidRPr="00E40C9B">
        <w:rPr>
          <w:szCs w:val="28"/>
        </w:rPr>
        <w:t>ver à tes fins par l'image alors passe par le chant. C'est le conseil que donne le ro</w:t>
      </w:r>
      <w:r w:rsidRPr="00E40C9B">
        <w:rPr>
          <w:szCs w:val="28"/>
        </w:rPr>
        <w:t>s</w:t>
      </w:r>
      <w:r w:rsidRPr="00E40C9B">
        <w:rPr>
          <w:szCs w:val="28"/>
        </w:rPr>
        <w:t>signol au caméléon qui lui demandait comment s'attirer les faveurs du public. Bientôt, nous dit la légende, la forêt n'eut plus d'oreille que pour le chant du cam</w:t>
      </w:r>
      <w:r w:rsidRPr="00E40C9B">
        <w:rPr>
          <w:szCs w:val="28"/>
        </w:rPr>
        <w:t>é</w:t>
      </w:r>
      <w:r w:rsidRPr="00E40C9B">
        <w:rPr>
          <w:szCs w:val="28"/>
        </w:rPr>
        <w:t>léon qui sut si bien chanter et danser le « bangwe » qu'il a sauvé les animaux d'un dangereux python qui dévoraient tous les agneaux et les chèvres sur son passage. Il l'endormit à mort avec son chant. Et peut-être même que le python devait s'e</w:t>
      </w:r>
      <w:r w:rsidRPr="00E40C9B">
        <w:rPr>
          <w:szCs w:val="28"/>
        </w:rPr>
        <w:t>n</w:t>
      </w:r>
      <w:r w:rsidRPr="00E40C9B">
        <w:rPr>
          <w:szCs w:val="28"/>
        </w:rPr>
        <w:t>dormir avec le sourire</w:t>
      </w:r>
      <w:r>
        <w:rPr>
          <w:szCs w:val="28"/>
        </w:rPr>
        <w:t> </w:t>
      </w:r>
      <w:r>
        <w:rPr>
          <w:rStyle w:val="Appelnotedebasdep"/>
          <w:szCs w:val="28"/>
        </w:rPr>
        <w:footnoteReference w:id="2"/>
      </w:r>
      <w:r w:rsidRPr="00E40C9B">
        <w:rPr>
          <w:szCs w:val="28"/>
        </w:rPr>
        <w:t>.</w:t>
      </w:r>
    </w:p>
    <w:p w:rsidR="00F44ADB" w:rsidRPr="00E40C9B" w:rsidRDefault="00F44ADB" w:rsidP="00F44ADB">
      <w:pPr>
        <w:spacing w:before="120" w:after="120"/>
        <w:jc w:val="both"/>
      </w:pPr>
      <w:r w:rsidRPr="00E40C9B">
        <w:rPr>
          <w:szCs w:val="28"/>
        </w:rPr>
        <w:t>On peut supposer que la force du caméléon ne réside pas dans sa seule c</w:t>
      </w:r>
      <w:r w:rsidRPr="00E40C9B">
        <w:rPr>
          <w:szCs w:val="28"/>
        </w:rPr>
        <w:t>a</w:t>
      </w:r>
      <w:r w:rsidRPr="00E40C9B">
        <w:rPr>
          <w:szCs w:val="28"/>
        </w:rPr>
        <w:t>pacité de chanter mais aussi dans son pouvoir de changer d'habit, de couleurs et d'image. Sa capac</w:t>
      </w:r>
      <w:r w:rsidRPr="00E40C9B">
        <w:rPr>
          <w:szCs w:val="28"/>
        </w:rPr>
        <w:t>i</w:t>
      </w:r>
      <w:r w:rsidRPr="00E40C9B">
        <w:rPr>
          <w:szCs w:val="28"/>
        </w:rPr>
        <w:t>té de se métamorphoser sous nos yeux en un autre.</w:t>
      </w:r>
    </w:p>
    <w:p w:rsidR="00F44ADB" w:rsidRPr="00E40C9B" w:rsidRDefault="00F44ADB" w:rsidP="00F44ADB">
      <w:pPr>
        <w:spacing w:before="120" w:after="120"/>
        <w:jc w:val="both"/>
      </w:pPr>
      <w:r w:rsidRPr="00E40C9B">
        <w:rPr>
          <w:szCs w:val="28"/>
        </w:rPr>
        <w:t>À ce titre, le caméléon est un Legba qui s'ouvre à lui-même toutes les ba</w:t>
      </w:r>
      <w:r w:rsidRPr="00E40C9B">
        <w:rPr>
          <w:szCs w:val="28"/>
        </w:rPr>
        <w:t>r</w:t>
      </w:r>
      <w:r w:rsidRPr="00E40C9B">
        <w:rPr>
          <w:szCs w:val="28"/>
        </w:rPr>
        <w:t>rières, qui peut sauver notre vie et la sienne, non seulement en changeant d'espace mais aussi de temps.</w:t>
      </w:r>
    </w:p>
    <w:p w:rsidR="00F44ADB" w:rsidRPr="00E40C9B" w:rsidRDefault="00F44ADB" w:rsidP="00F44ADB">
      <w:pPr>
        <w:spacing w:before="120" w:after="120"/>
        <w:jc w:val="both"/>
      </w:pPr>
      <w:r w:rsidRPr="00E40C9B">
        <w:rPr>
          <w:szCs w:val="28"/>
        </w:rPr>
        <w:lastRenderedPageBreak/>
        <w:t>Un critique, Brian McHale, a trouvé une image tout-à-fait actuelle pour décrire le passage du Modernisme au postmodernisme. Nous sommes tous, pense-t-il, à une croisée de chemins et au changement des feux de circulation. Certains traversent ou pas la rue</w:t>
      </w:r>
      <w:r>
        <w:rPr>
          <w:szCs w:val="28"/>
        </w:rPr>
        <w:t> </w:t>
      </w:r>
      <w:r>
        <w:rPr>
          <w:rStyle w:val="Appelnotedebasdep"/>
          <w:szCs w:val="28"/>
        </w:rPr>
        <w:footnoteReference w:id="3"/>
      </w:r>
      <w:r w:rsidRPr="00E40C9B">
        <w:rPr>
          <w:szCs w:val="28"/>
        </w:rPr>
        <w:t>. Feux de ci</w:t>
      </w:r>
      <w:r w:rsidRPr="00E40C9B">
        <w:rPr>
          <w:szCs w:val="28"/>
        </w:rPr>
        <w:t>r</w:t>
      </w:r>
      <w:r w:rsidRPr="00E40C9B">
        <w:rPr>
          <w:szCs w:val="28"/>
        </w:rPr>
        <w:t>culation ou barrières ? Traverser la rue : en</w:t>
      </w:r>
      <w:r>
        <w:rPr>
          <w:szCs w:val="28"/>
        </w:rPr>
        <w:t xml:space="preserve"> </w:t>
      </w:r>
      <w:r>
        <w:rPr>
          <w:szCs w:val="22"/>
        </w:rPr>
        <w:t xml:space="preserve">[15] </w:t>
      </w:r>
      <w:r w:rsidRPr="00E40C9B">
        <w:rPr>
          <w:szCs w:val="28"/>
        </w:rPr>
        <w:t>ligne droite, de biais, vite ou lentement ? Et puis pour certains, les feux de circulation fon</w:t>
      </w:r>
      <w:r w:rsidRPr="00E40C9B">
        <w:rPr>
          <w:szCs w:val="28"/>
        </w:rPr>
        <w:t>c</w:t>
      </w:r>
      <w:r w:rsidRPr="00E40C9B">
        <w:rPr>
          <w:szCs w:val="28"/>
        </w:rPr>
        <w:t>tionnent automatiquement. Mais pour d'autres, il y a toujours un ga</w:t>
      </w:r>
      <w:r w:rsidRPr="00E40C9B">
        <w:rPr>
          <w:szCs w:val="28"/>
        </w:rPr>
        <w:t>r</w:t>
      </w:r>
      <w:r w:rsidRPr="00E40C9B">
        <w:rPr>
          <w:szCs w:val="28"/>
        </w:rPr>
        <w:t>de-barrière, un agent de circulation, visible ou non, et c'est à lui qu'ils adressent leurs prières avant de tr</w:t>
      </w:r>
      <w:r w:rsidRPr="00E40C9B">
        <w:rPr>
          <w:szCs w:val="28"/>
        </w:rPr>
        <w:t>a</w:t>
      </w:r>
      <w:r w:rsidRPr="00E40C9B">
        <w:rPr>
          <w:szCs w:val="28"/>
        </w:rPr>
        <w:t>verser le carrefour.</w:t>
      </w:r>
    </w:p>
    <w:p w:rsidR="00F44ADB" w:rsidRPr="00E40C9B" w:rsidRDefault="00F44ADB" w:rsidP="00F44ADB">
      <w:pPr>
        <w:spacing w:before="120" w:after="120"/>
        <w:jc w:val="both"/>
      </w:pPr>
      <w:r w:rsidRPr="00E40C9B">
        <w:rPr>
          <w:szCs w:val="28"/>
        </w:rPr>
        <w:t>Mythologies divergentes donc, et non plus en filiation. Tout co</w:t>
      </w:r>
      <w:r w:rsidRPr="00E40C9B">
        <w:rPr>
          <w:szCs w:val="28"/>
        </w:rPr>
        <w:t>m</w:t>
      </w:r>
      <w:r w:rsidRPr="00E40C9B">
        <w:rPr>
          <w:szCs w:val="28"/>
        </w:rPr>
        <w:t>me certains l</w:t>
      </w:r>
      <w:r w:rsidRPr="00E40C9B">
        <w:rPr>
          <w:szCs w:val="28"/>
        </w:rPr>
        <w:t>i</w:t>
      </w:r>
      <w:r w:rsidRPr="00E40C9B">
        <w:rPr>
          <w:szCs w:val="28"/>
        </w:rPr>
        <w:t>raient le roman du Colonel Chabert comme une histoire de zombi. Autre pays, autre mythologie. Autre Histoire, nouvelle fig</w:t>
      </w:r>
      <w:r w:rsidRPr="00E40C9B">
        <w:rPr>
          <w:szCs w:val="28"/>
        </w:rPr>
        <w:t>u</w:t>
      </w:r>
      <w:r w:rsidRPr="00E40C9B">
        <w:rPr>
          <w:szCs w:val="28"/>
        </w:rPr>
        <w:t>re mythologique aussi. En traversant l'Atlantique, Ogoun s'est m</w:t>
      </w:r>
      <w:r w:rsidRPr="00E40C9B">
        <w:rPr>
          <w:szCs w:val="28"/>
        </w:rPr>
        <w:t>é</w:t>
      </w:r>
      <w:r w:rsidRPr="00E40C9B">
        <w:rPr>
          <w:szCs w:val="28"/>
        </w:rPr>
        <w:t>tissé. Et si pour Soyinka, il est devenu l'esprit de l'électricité et de l'atome, pour Roussan Camille, il s'est changé en marin, voy</w:t>
      </w:r>
      <w:r w:rsidRPr="00E40C9B">
        <w:rPr>
          <w:szCs w:val="28"/>
        </w:rPr>
        <w:t>a</w:t>
      </w:r>
      <w:r w:rsidRPr="00E40C9B">
        <w:rPr>
          <w:szCs w:val="28"/>
        </w:rPr>
        <w:t>geur et nomade, en libérateur comme Bolivar, Dess</w:t>
      </w:r>
      <w:r w:rsidRPr="00E40C9B">
        <w:rPr>
          <w:szCs w:val="28"/>
        </w:rPr>
        <w:t>a</w:t>
      </w:r>
      <w:r w:rsidRPr="00E40C9B">
        <w:rPr>
          <w:szCs w:val="28"/>
        </w:rPr>
        <w:t>lines ou Toussaint.</w:t>
      </w:r>
    </w:p>
    <w:p w:rsidR="00F44ADB" w:rsidRPr="00E40C9B" w:rsidRDefault="00F44ADB" w:rsidP="00F44ADB">
      <w:pPr>
        <w:spacing w:before="120" w:after="120"/>
        <w:jc w:val="both"/>
      </w:pPr>
      <w:r w:rsidRPr="00E40C9B">
        <w:rPr>
          <w:szCs w:val="28"/>
        </w:rPr>
        <w:t>Les temps changent. Les enjeux aussi. En 1933, Milo Rigaud s'i</w:t>
      </w:r>
      <w:r w:rsidRPr="00E40C9B">
        <w:rPr>
          <w:szCs w:val="28"/>
        </w:rPr>
        <w:t>n</w:t>
      </w:r>
      <w:r w:rsidRPr="00E40C9B">
        <w:rPr>
          <w:szCs w:val="28"/>
        </w:rPr>
        <w:t>terrogeait : « Jésus ou Legba ? » En 1997, il faudrait plutôt se dema</w:t>
      </w:r>
      <w:r w:rsidRPr="00E40C9B">
        <w:rPr>
          <w:szCs w:val="28"/>
        </w:rPr>
        <w:t>n</w:t>
      </w:r>
      <w:r w:rsidRPr="00E40C9B">
        <w:rPr>
          <w:szCs w:val="28"/>
        </w:rPr>
        <w:t>der s'il faut croire au garde-barrière traditionnel du jeu politique ou aux feux de signalisation automatiques de la globalisation économ</w:t>
      </w:r>
      <w:r w:rsidRPr="00E40C9B">
        <w:rPr>
          <w:szCs w:val="28"/>
        </w:rPr>
        <w:t>i</w:t>
      </w:r>
      <w:r w:rsidRPr="00E40C9B">
        <w:rPr>
          <w:szCs w:val="28"/>
        </w:rPr>
        <w:t>que.</w:t>
      </w:r>
    </w:p>
    <w:p w:rsidR="00F44ADB" w:rsidRPr="00E40C9B" w:rsidRDefault="00F44ADB" w:rsidP="00F44ADB">
      <w:pPr>
        <w:spacing w:before="120" w:after="120"/>
        <w:jc w:val="both"/>
      </w:pPr>
      <w:r w:rsidRPr="00E40C9B">
        <w:rPr>
          <w:szCs w:val="28"/>
        </w:rPr>
        <w:t xml:space="preserve">Les jeux mêmes changent. En 1906, Boutenègre, personnage de </w:t>
      </w:r>
      <w:r w:rsidRPr="00E40C9B">
        <w:rPr>
          <w:i/>
          <w:iCs/>
          <w:szCs w:val="28"/>
        </w:rPr>
        <w:t xml:space="preserve">La Famille des Pitite-Caille, </w:t>
      </w:r>
      <w:r w:rsidRPr="00E40C9B">
        <w:rPr>
          <w:szCs w:val="28"/>
        </w:rPr>
        <w:t>au terme d'une longue tirade, déclarait : « La pol</w:t>
      </w:r>
      <w:r w:rsidRPr="00E40C9B">
        <w:rPr>
          <w:szCs w:val="28"/>
        </w:rPr>
        <w:t>i</w:t>
      </w:r>
      <w:r w:rsidRPr="00E40C9B">
        <w:rPr>
          <w:szCs w:val="28"/>
        </w:rPr>
        <w:t>tique, c'est ine jouète... » et il admettait : « ... et dans toutt jouète, gagnin gain, gagnin pète. » Mais le jeu est devenu si rude que les combattants ne peuvent plus se battre en</w:t>
      </w:r>
      <w:r>
        <w:rPr>
          <w:szCs w:val="28"/>
        </w:rPr>
        <w:t xml:space="preserve"> </w:t>
      </w:r>
      <w:r>
        <w:t xml:space="preserve">[16] </w:t>
      </w:r>
      <w:r w:rsidRPr="00E40C9B">
        <w:rPr>
          <w:szCs w:val="28"/>
        </w:rPr>
        <w:t>solitaires. Boutenègre, on s'en souvient, réclamait fièrement pour les mâles ha</w:t>
      </w:r>
      <w:r w:rsidRPr="00E40C9B">
        <w:rPr>
          <w:szCs w:val="28"/>
        </w:rPr>
        <w:t>ï</w:t>
      </w:r>
      <w:r w:rsidRPr="00E40C9B">
        <w:rPr>
          <w:szCs w:val="28"/>
        </w:rPr>
        <w:t>tiens d'être les seuls maîtres du champ politique : « ...dans les affè polutiques, in homme né doit jamais fourrer sa fe</w:t>
      </w:r>
      <w:r w:rsidRPr="00E40C9B">
        <w:rPr>
          <w:szCs w:val="28"/>
        </w:rPr>
        <w:t>m</w:t>
      </w:r>
      <w:r w:rsidRPr="00E40C9B">
        <w:rPr>
          <w:szCs w:val="28"/>
        </w:rPr>
        <w:t>me. » Or les choses ont bien changé d</w:t>
      </w:r>
      <w:r w:rsidRPr="00E40C9B">
        <w:rPr>
          <w:szCs w:val="28"/>
        </w:rPr>
        <w:t>e</w:t>
      </w:r>
      <w:r w:rsidRPr="00E40C9B">
        <w:rPr>
          <w:szCs w:val="28"/>
        </w:rPr>
        <w:t xml:space="preserve">puis. Robert Mal val, dans son livre, </w:t>
      </w:r>
      <w:r w:rsidRPr="00E40C9B">
        <w:rPr>
          <w:i/>
          <w:iCs/>
          <w:szCs w:val="28"/>
        </w:rPr>
        <w:t xml:space="preserve">L'Année de toutes les duperies, </w:t>
      </w:r>
      <w:r w:rsidRPr="00E40C9B">
        <w:rPr>
          <w:szCs w:val="28"/>
        </w:rPr>
        <w:t>fait de sa femme, son égérie et n'hésite pas à lui attribuer la moitié au moins de son mérite. Duv</w:t>
      </w:r>
      <w:r w:rsidRPr="00E40C9B">
        <w:rPr>
          <w:szCs w:val="28"/>
        </w:rPr>
        <w:t>a</w:t>
      </w:r>
      <w:r w:rsidRPr="00E40C9B">
        <w:rPr>
          <w:szCs w:val="28"/>
        </w:rPr>
        <w:t>lier, déjà, faisait adorer sa femme et son fils. Mais comme il massacrait sans pitié les femmes et les e</w:t>
      </w:r>
      <w:r w:rsidRPr="00E40C9B">
        <w:rPr>
          <w:szCs w:val="28"/>
        </w:rPr>
        <w:t>n</w:t>
      </w:r>
      <w:r w:rsidRPr="00E40C9B">
        <w:rPr>
          <w:szCs w:val="28"/>
        </w:rPr>
        <w:t>fants des autres, il montrait par là que sa solidarité familiale ne dépa</w:t>
      </w:r>
      <w:r w:rsidRPr="00E40C9B">
        <w:rPr>
          <w:szCs w:val="28"/>
        </w:rPr>
        <w:t>s</w:t>
      </w:r>
      <w:r w:rsidRPr="00E40C9B">
        <w:rPr>
          <w:szCs w:val="28"/>
        </w:rPr>
        <w:lastRenderedPageBreak/>
        <w:t>sait pas le cadre étroit de sa famille re</w:t>
      </w:r>
      <w:r w:rsidRPr="00E40C9B">
        <w:rPr>
          <w:szCs w:val="28"/>
        </w:rPr>
        <w:t>s</w:t>
      </w:r>
      <w:r w:rsidRPr="00E40C9B">
        <w:rPr>
          <w:szCs w:val="28"/>
        </w:rPr>
        <w:t>treinte. Ce qui semble toujours ma</w:t>
      </w:r>
      <w:r w:rsidRPr="00E40C9B">
        <w:rPr>
          <w:szCs w:val="28"/>
        </w:rPr>
        <w:t>n</w:t>
      </w:r>
      <w:r w:rsidRPr="00E40C9B">
        <w:rPr>
          <w:szCs w:val="28"/>
        </w:rPr>
        <w:t>quer, c'est le sens de la famille élargie, dans le domaine politique. Et c'est pourquoi le rapport no</w:t>
      </w:r>
      <w:r w:rsidRPr="00E40C9B">
        <w:rPr>
          <w:szCs w:val="28"/>
        </w:rPr>
        <w:t>u</w:t>
      </w:r>
      <w:r w:rsidRPr="00E40C9B">
        <w:rPr>
          <w:szCs w:val="28"/>
        </w:rPr>
        <w:t>veau, dans la représentation publique, de l'homme politique et de sa femme, avec sa famille en somme, est promesse d'une vision renouv</w:t>
      </w:r>
      <w:r w:rsidRPr="00E40C9B">
        <w:rPr>
          <w:szCs w:val="28"/>
        </w:rPr>
        <w:t>e</w:t>
      </w:r>
      <w:r w:rsidRPr="00E40C9B">
        <w:rPr>
          <w:szCs w:val="28"/>
        </w:rPr>
        <w:t>lée et élargie du champ du politique.</w:t>
      </w:r>
      <w:r>
        <w:rPr>
          <w:szCs w:val="28"/>
        </w:rPr>
        <w:t xml:space="preserve"> </w:t>
      </w:r>
    </w:p>
    <w:p w:rsidR="00F44ADB" w:rsidRPr="00E40C9B" w:rsidRDefault="00F44ADB" w:rsidP="00F44ADB">
      <w:pPr>
        <w:spacing w:before="120" w:after="120"/>
        <w:jc w:val="both"/>
      </w:pPr>
      <w:r w:rsidRPr="00E40C9B">
        <w:rPr>
          <w:szCs w:val="28"/>
        </w:rPr>
        <w:t>En 1946, le peuple tout entier pouvait chanter à son président : « Estimé, Papa, wou</w:t>
      </w:r>
      <w:r>
        <w:rPr>
          <w:szCs w:val="28"/>
        </w:rPr>
        <w:t>le m de b</w:t>
      </w:r>
      <w:r>
        <w:t>ò</w:t>
      </w:r>
      <w:r w:rsidRPr="00E40C9B">
        <w:rPr>
          <w:szCs w:val="28"/>
        </w:rPr>
        <w:t> ». Les rapports entre le chef de l'état et son peuple pouvaient encore s'assim</w:t>
      </w:r>
      <w:r w:rsidRPr="00E40C9B">
        <w:rPr>
          <w:szCs w:val="28"/>
        </w:rPr>
        <w:t>i</w:t>
      </w:r>
      <w:r w:rsidRPr="00E40C9B">
        <w:rPr>
          <w:szCs w:val="28"/>
        </w:rPr>
        <w:t>ler à un jeu. Estimé ne venait-il pas de remporter une double victoire au profit de la nation ? Il avait, à l'intérieur, réussi, semble-t-il, à amadouer les militaires et, à l'ext</w:t>
      </w:r>
      <w:r w:rsidRPr="00E40C9B">
        <w:rPr>
          <w:szCs w:val="28"/>
        </w:rPr>
        <w:t>é</w:t>
      </w:r>
      <w:r w:rsidRPr="00E40C9B">
        <w:rPr>
          <w:szCs w:val="28"/>
        </w:rPr>
        <w:t>rieur, il venait de payer la dette, les cinq millions. Mais, un d</w:t>
      </w:r>
      <w:r w:rsidRPr="00E40C9B">
        <w:rPr>
          <w:szCs w:val="28"/>
        </w:rPr>
        <w:t>e</w:t>
      </w:r>
      <w:r w:rsidRPr="00E40C9B">
        <w:rPr>
          <w:szCs w:val="28"/>
        </w:rPr>
        <w:t>mi-siècle plus tard, qu'en est-il des rapports du chef de la nation avec ce</w:t>
      </w:r>
      <w:r w:rsidRPr="00E40C9B">
        <w:rPr>
          <w:szCs w:val="28"/>
        </w:rPr>
        <w:t>l</w:t>
      </w:r>
      <w:r w:rsidRPr="00E40C9B">
        <w:rPr>
          <w:szCs w:val="28"/>
        </w:rPr>
        <w:t>le-ci ?</w:t>
      </w:r>
    </w:p>
    <w:p w:rsidR="00F44ADB" w:rsidRPr="00E40C9B" w:rsidRDefault="00F44ADB" w:rsidP="00F44ADB">
      <w:pPr>
        <w:spacing w:before="120" w:after="120"/>
        <w:jc w:val="both"/>
      </w:pPr>
      <w:r>
        <w:rPr>
          <w:szCs w:val="22"/>
        </w:rPr>
        <w:t>[17]</w:t>
      </w:r>
    </w:p>
    <w:p w:rsidR="00F44ADB" w:rsidRPr="00E40C9B" w:rsidRDefault="00F44ADB" w:rsidP="00F44ADB">
      <w:pPr>
        <w:spacing w:before="120" w:after="120"/>
        <w:jc w:val="both"/>
      </w:pPr>
      <w:r w:rsidRPr="00E40C9B">
        <w:rPr>
          <w:szCs w:val="28"/>
        </w:rPr>
        <w:t>Le chansonnier Théophie Zo Salnave, jadis affirmait qu'on dev</w:t>
      </w:r>
      <w:r w:rsidRPr="00E40C9B">
        <w:rPr>
          <w:szCs w:val="28"/>
        </w:rPr>
        <w:t>e</w:t>
      </w:r>
      <w:r w:rsidRPr="00E40C9B">
        <w:rPr>
          <w:szCs w:val="28"/>
        </w:rPr>
        <w:t>nait anganman contre son gré, invinciblement attiré par une force d'a</w:t>
      </w:r>
      <w:r w:rsidRPr="00E40C9B">
        <w:rPr>
          <w:szCs w:val="28"/>
        </w:rPr>
        <w:t>t</w:t>
      </w:r>
      <w:r w:rsidRPr="00E40C9B">
        <w:rPr>
          <w:szCs w:val="28"/>
        </w:rPr>
        <w:t>traction irrési</w:t>
      </w:r>
      <w:r w:rsidRPr="00E40C9B">
        <w:rPr>
          <w:szCs w:val="28"/>
        </w:rPr>
        <w:t>s</w:t>
      </w:r>
      <w:r w:rsidRPr="00E40C9B">
        <w:rPr>
          <w:szCs w:val="28"/>
        </w:rPr>
        <w:t>tible :</w:t>
      </w:r>
    </w:p>
    <w:p w:rsidR="00F44ADB" w:rsidRDefault="00F44ADB" w:rsidP="00F44ADB">
      <w:pPr>
        <w:pStyle w:val="texte"/>
      </w:pPr>
    </w:p>
    <w:p w:rsidR="00F44ADB" w:rsidRDefault="00F44ADB" w:rsidP="00F44ADB">
      <w:pPr>
        <w:pStyle w:val="texte"/>
      </w:pPr>
      <w:r>
        <w:t>Lo w ap mache fè atansyon</w:t>
      </w:r>
    </w:p>
    <w:p w:rsidR="00F44ADB" w:rsidRDefault="00F44ADB" w:rsidP="00F44ADB">
      <w:pPr>
        <w:pStyle w:val="texte"/>
      </w:pPr>
      <w:r>
        <w:t>Pase ou se yon atraksyon</w:t>
      </w:r>
    </w:p>
    <w:p w:rsidR="00F44ADB" w:rsidRDefault="00F44ADB" w:rsidP="00F44ADB">
      <w:pPr>
        <w:pStyle w:val="texte"/>
      </w:pPr>
      <w:r w:rsidRPr="00E40C9B">
        <w:t>Kote ou ra</w:t>
      </w:r>
      <w:r>
        <w:t>l</w:t>
      </w:r>
      <w:r w:rsidRPr="00E40C9B">
        <w:t>e nèg kou le</w:t>
      </w:r>
      <w:r>
        <w:t>man</w:t>
      </w:r>
    </w:p>
    <w:p w:rsidR="00F44ADB" w:rsidRPr="00E40C9B" w:rsidRDefault="00F44ADB" w:rsidP="00F44ADB">
      <w:pPr>
        <w:pStyle w:val="texte"/>
      </w:pPr>
      <w:r w:rsidRPr="00E40C9B">
        <w:t>Ki fè yo tounen anganman</w:t>
      </w:r>
    </w:p>
    <w:p w:rsidR="00F44ADB" w:rsidRDefault="00F44ADB" w:rsidP="00F44ADB">
      <w:pPr>
        <w:pStyle w:val="texte"/>
      </w:pPr>
    </w:p>
    <w:p w:rsidR="00F44ADB" w:rsidRDefault="00F44ADB" w:rsidP="00F44ADB">
      <w:pPr>
        <w:spacing w:before="120" w:after="120"/>
        <w:jc w:val="both"/>
        <w:rPr>
          <w:szCs w:val="28"/>
        </w:rPr>
      </w:pPr>
      <w:r w:rsidRPr="00E40C9B">
        <w:rPr>
          <w:szCs w:val="28"/>
        </w:rPr>
        <w:t>Aujourd'hui, s'il veut « trouver l'imagerie dans laquelle envelopper son exp</w:t>
      </w:r>
      <w:r w:rsidRPr="00E40C9B">
        <w:rPr>
          <w:szCs w:val="28"/>
        </w:rPr>
        <w:t>é</w:t>
      </w:r>
      <w:r w:rsidRPr="00E40C9B">
        <w:rPr>
          <w:szCs w:val="28"/>
        </w:rPr>
        <w:t>rience, refléter sa conception du monde et de la vie, sa foi, son espérance, sa co</w:t>
      </w:r>
      <w:r w:rsidRPr="00E40C9B">
        <w:rPr>
          <w:szCs w:val="28"/>
        </w:rPr>
        <w:t>n</w:t>
      </w:r>
      <w:r w:rsidRPr="00E40C9B">
        <w:rPr>
          <w:szCs w:val="28"/>
        </w:rPr>
        <w:t>fiance en l'homme, en une grande justice, et l'explication qu'il trouve aux forces antagonistes du progrès », l'a</w:t>
      </w:r>
      <w:r w:rsidRPr="00E40C9B">
        <w:rPr>
          <w:szCs w:val="28"/>
        </w:rPr>
        <w:t>n</w:t>
      </w:r>
      <w:r w:rsidRPr="00E40C9B">
        <w:rPr>
          <w:szCs w:val="28"/>
        </w:rPr>
        <w:t>ganman haïtien doit se parer des couleurs inéd</w:t>
      </w:r>
      <w:r w:rsidRPr="00E40C9B">
        <w:rPr>
          <w:szCs w:val="28"/>
        </w:rPr>
        <w:t>i</w:t>
      </w:r>
      <w:r w:rsidRPr="00E40C9B">
        <w:rPr>
          <w:szCs w:val="28"/>
        </w:rPr>
        <w:t>tes du merveilleux.</w:t>
      </w:r>
    </w:p>
    <w:p w:rsidR="00F44ADB" w:rsidRPr="00E40C9B" w:rsidRDefault="00F44ADB" w:rsidP="00F44ADB">
      <w:pPr>
        <w:spacing w:before="120" w:after="120"/>
        <w:jc w:val="both"/>
      </w:pPr>
    </w:p>
    <w:p w:rsidR="00F44ADB" w:rsidRPr="00E40C9B" w:rsidRDefault="00F44ADB" w:rsidP="00F44ADB">
      <w:pPr>
        <w:pStyle w:val="planche"/>
      </w:pPr>
      <w:r w:rsidRPr="00E40C9B">
        <w:t>Gloses</w:t>
      </w:r>
    </w:p>
    <w:p w:rsidR="00F44ADB" w:rsidRDefault="00F44ADB" w:rsidP="00F44ADB">
      <w:pPr>
        <w:spacing w:before="120" w:after="120"/>
        <w:jc w:val="both"/>
        <w:rPr>
          <w:szCs w:val="28"/>
        </w:rPr>
      </w:pPr>
    </w:p>
    <w:p w:rsidR="00F44ADB" w:rsidRPr="00E40C9B" w:rsidRDefault="00F44ADB" w:rsidP="00F44ADB">
      <w:pPr>
        <w:spacing w:before="120" w:after="120"/>
        <w:jc w:val="both"/>
      </w:pPr>
      <w:r>
        <w:rPr>
          <w:szCs w:val="28"/>
        </w:rPr>
        <w:t>« Wi pa monte m</w:t>
      </w:r>
      <w:r>
        <w:t>ò</w:t>
      </w:r>
      <w:r w:rsidRPr="00E40C9B">
        <w:rPr>
          <w:szCs w:val="28"/>
        </w:rPr>
        <w:t xml:space="preserve">n ». Affirme un dicton. À ce compte les hommes sont de beaux parleurs. Seul Dieu est faiseur. Un autre dicton le confirme d'ailleurs : « Kreyon Bondye pa gen efas ». L'homme ne sait que parler. Dieu seul fait, c'est-à-dire écrit, fixe ce qui ne s'efface pas. La </w:t>
      </w:r>
      <w:r w:rsidRPr="00E40C9B">
        <w:rPr>
          <w:szCs w:val="28"/>
        </w:rPr>
        <w:lastRenderedPageBreak/>
        <w:t>parole humaine, versatible, ambiguë et peu fiable s'oppose donc à l'écriture divine invariable et fixe. De la part d'un pe</w:t>
      </w:r>
      <w:r w:rsidRPr="00E40C9B">
        <w:rPr>
          <w:szCs w:val="28"/>
        </w:rPr>
        <w:t>u</w:t>
      </w:r>
      <w:r w:rsidRPr="00E40C9B">
        <w:rPr>
          <w:szCs w:val="28"/>
        </w:rPr>
        <w:t>ple qu'on croit enfermé dans l'oralité, voilà une étonnante consécration</w:t>
      </w:r>
      <w:r>
        <w:rPr>
          <w:szCs w:val="28"/>
        </w:rPr>
        <w:t xml:space="preserve"> </w:t>
      </w:r>
      <w:r>
        <w:t xml:space="preserve">[18] </w:t>
      </w:r>
      <w:r w:rsidRPr="00E40C9B">
        <w:rPr>
          <w:szCs w:val="28"/>
        </w:rPr>
        <w:t>du sy</w:t>
      </w:r>
      <w:r w:rsidRPr="00E40C9B">
        <w:rPr>
          <w:szCs w:val="28"/>
        </w:rPr>
        <w:t>m</w:t>
      </w:r>
      <w:r w:rsidRPr="00E40C9B">
        <w:rPr>
          <w:szCs w:val="28"/>
        </w:rPr>
        <w:t>bolisme de l'écriture perçue comme manifestation de la v</w:t>
      </w:r>
      <w:r w:rsidRPr="00E40C9B">
        <w:rPr>
          <w:szCs w:val="28"/>
        </w:rPr>
        <w:t>o</w:t>
      </w:r>
      <w:r w:rsidRPr="00E40C9B">
        <w:rPr>
          <w:szCs w:val="28"/>
        </w:rPr>
        <w:t>lonté et du pouvoir d</w:t>
      </w:r>
      <w:r w:rsidRPr="00E40C9B">
        <w:rPr>
          <w:szCs w:val="28"/>
        </w:rPr>
        <w:t>i</w:t>
      </w:r>
      <w:r w:rsidRPr="00E40C9B">
        <w:rPr>
          <w:szCs w:val="28"/>
        </w:rPr>
        <w:t>vins.</w:t>
      </w:r>
    </w:p>
    <w:p w:rsidR="00F44ADB" w:rsidRPr="00E40C9B" w:rsidRDefault="00F44ADB" w:rsidP="00F44ADB">
      <w:pPr>
        <w:spacing w:before="120" w:after="120"/>
        <w:jc w:val="both"/>
      </w:pPr>
      <w:r w:rsidRPr="00E40C9B">
        <w:rPr>
          <w:szCs w:val="28"/>
        </w:rPr>
        <w:t>Mais sur l'homme et son comportement, le constat n'en demeure pas moins a</w:t>
      </w:r>
      <w:r w:rsidRPr="00E40C9B">
        <w:rPr>
          <w:szCs w:val="28"/>
        </w:rPr>
        <w:t>f</w:t>
      </w:r>
      <w:r w:rsidRPr="00E40C9B">
        <w:rPr>
          <w:szCs w:val="28"/>
        </w:rPr>
        <w:t>fligeant. À table, on ne partage pas le repas ; au lit, on ne partage pas le pouvoir et au parloir, on ne pa</w:t>
      </w:r>
      <w:r w:rsidRPr="00E40C9B">
        <w:rPr>
          <w:szCs w:val="28"/>
        </w:rPr>
        <w:t>r</w:t>
      </w:r>
      <w:r w:rsidRPr="00E40C9B">
        <w:rPr>
          <w:szCs w:val="28"/>
        </w:rPr>
        <w:t>tage pas le crachoir. On ne partage pas le sens des mots. Oui ne signifiant pas en effet ce qu'il serait censé vouloir dire.</w:t>
      </w:r>
    </w:p>
    <w:p w:rsidR="00F44ADB" w:rsidRPr="00E40C9B" w:rsidRDefault="00F44ADB" w:rsidP="00F44ADB">
      <w:pPr>
        <w:spacing w:before="120" w:after="120"/>
        <w:jc w:val="both"/>
      </w:pPr>
      <w:r w:rsidRPr="00E40C9B">
        <w:rPr>
          <w:szCs w:val="28"/>
        </w:rPr>
        <w:t>On comprend qu'en de telles circonstances l'homme soit porté au camouflage pour nous leurrer sur sa vérité.</w:t>
      </w:r>
    </w:p>
    <w:p w:rsidR="00F44ADB" w:rsidRPr="00E40C9B" w:rsidRDefault="00F44ADB" w:rsidP="00F44ADB">
      <w:pPr>
        <w:spacing w:before="120" w:after="120"/>
        <w:jc w:val="both"/>
      </w:pPr>
      <w:r w:rsidRPr="00E40C9B">
        <w:rPr>
          <w:szCs w:val="28"/>
        </w:rPr>
        <w:t>Mais le plus grave, à moins que ce ne soit ce qui serait consolant, c'est que nous ne sommes même pas toujours vraiment dupes. Nous sommes souvent des dupes consentants. Le lecteur n'est-il pas un h</w:t>
      </w:r>
      <w:r w:rsidRPr="00E40C9B">
        <w:rPr>
          <w:szCs w:val="28"/>
        </w:rPr>
        <w:t>y</w:t>
      </w:r>
      <w:r w:rsidRPr="00E40C9B">
        <w:rPr>
          <w:szCs w:val="28"/>
        </w:rPr>
        <w:t>pocrite, à en croire Baud</w:t>
      </w:r>
      <w:r w:rsidRPr="00E40C9B">
        <w:rPr>
          <w:szCs w:val="28"/>
        </w:rPr>
        <w:t>e</w:t>
      </w:r>
      <w:r w:rsidRPr="00E40C9B">
        <w:rPr>
          <w:szCs w:val="28"/>
        </w:rPr>
        <w:t>laire ? Parce que sans doute il lui plaît que l'illusionniste le tienne sous son charme. Le lecteur et son double, l'écrivain, à eux deux, mènerait en somme une quadruple et même vie ?</w:t>
      </w:r>
      <w:r>
        <w:rPr>
          <w:szCs w:val="28"/>
        </w:rPr>
        <w:t xml:space="preserve"> </w:t>
      </w:r>
    </w:p>
    <w:p w:rsidR="00F44ADB" w:rsidRPr="00E40C9B" w:rsidRDefault="00F44ADB" w:rsidP="00F44ADB">
      <w:pPr>
        <w:spacing w:before="120" w:after="120"/>
        <w:jc w:val="both"/>
      </w:pPr>
      <w:r w:rsidRPr="00E40C9B">
        <w:rPr>
          <w:szCs w:val="28"/>
        </w:rPr>
        <w:t xml:space="preserve">En 1946, le peuple disait </w:t>
      </w:r>
      <w:r>
        <w:rPr>
          <w:szCs w:val="28"/>
        </w:rPr>
        <w:t>à Estimé : « Papa, woule m de b</w:t>
      </w:r>
      <w:r>
        <w:t>ò</w:t>
      </w:r>
      <w:r w:rsidRPr="00E40C9B">
        <w:rPr>
          <w:szCs w:val="28"/>
        </w:rPr>
        <w:t> ». R</w:t>
      </w:r>
      <w:r w:rsidRPr="00E40C9B">
        <w:rPr>
          <w:szCs w:val="28"/>
        </w:rPr>
        <w:t>o</w:t>
      </w:r>
      <w:r w:rsidRPr="00E40C9B">
        <w:rPr>
          <w:szCs w:val="28"/>
        </w:rPr>
        <w:t>drigue. M</w:t>
      </w:r>
      <w:r w:rsidRPr="00E40C9B">
        <w:rPr>
          <w:szCs w:val="28"/>
        </w:rPr>
        <w:t>i</w:t>
      </w:r>
      <w:r w:rsidRPr="00E40C9B">
        <w:rPr>
          <w:szCs w:val="28"/>
        </w:rPr>
        <w:t xml:space="preserve">lien, dans </w:t>
      </w:r>
      <w:r w:rsidRPr="00E40C9B">
        <w:rPr>
          <w:i/>
          <w:iCs/>
          <w:szCs w:val="28"/>
        </w:rPr>
        <w:t xml:space="preserve">Katoz fevrye, </w:t>
      </w:r>
      <w:r w:rsidRPr="00E40C9B">
        <w:rPr>
          <w:szCs w:val="28"/>
        </w:rPr>
        <w:t>imaginant une amoureuse qui s'adresse à son bien-aimé, lui fait dire : « Pète-moi, j'aime ça ! »</w:t>
      </w:r>
    </w:p>
    <w:p w:rsidR="00F44ADB" w:rsidRDefault="00F44ADB" w:rsidP="00F44ADB"/>
    <w:p w:rsidR="00F44ADB" w:rsidRPr="002573E3" w:rsidRDefault="00F44ADB" w:rsidP="00F44ADB">
      <w:pPr>
        <w:pStyle w:val="p"/>
      </w:pPr>
      <w:r w:rsidRPr="008017EE">
        <w:br w:type="page"/>
      </w:r>
      <w:r w:rsidRPr="002573E3">
        <w:lastRenderedPageBreak/>
        <w:t>[</w:t>
      </w:r>
      <w:r>
        <w:t>19</w:t>
      </w:r>
      <w:r w:rsidRPr="002573E3">
        <w:t>]</w:t>
      </w:r>
    </w:p>
    <w:p w:rsidR="00F44ADB" w:rsidRPr="002573E3" w:rsidRDefault="00F44ADB" w:rsidP="00F44ADB">
      <w:pPr>
        <w:jc w:val="both"/>
      </w:pPr>
    </w:p>
    <w:p w:rsidR="00F44ADB" w:rsidRPr="002573E3" w:rsidRDefault="00F44ADB" w:rsidP="00F44ADB">
      <w:pPr>
        <w:jc w:val="both"/>
      </w:pPr>
    </w:p>
    <w:p w:rsidR="00F44ADB" w:rsidRPr="003E6A8C" w:rsidRDefault="00F44ADB" w:rsidP="00F44ADB">
      <w:pPr>
        <w:spacing w:after="120"/>
        <w:ind w:firstLine="0"/>
        <w:jc w:val="center"/>
        <w:rPr>
          <w:i/>
          <w:sz w:val="24"/>
        </w:rPr>
      </w:pPr>
      <w:bookmarkStart w:id="4" w:name="Bizango_pt_1"/>
      <w:r w:rsidRPr="003E6A8C">
        <w:rPr>
          <w:b/>
          <w:sz w:val="24"/>
        </w:rPr>
        <w:t>BIZANGO</w:t>
      </w:r>
      <w:r>
        <w:rPr>
          <w:sz w:val="24"/>
        </w:rPr>
        <w:t>.</w:t>
      </w:r>
      <w:r>
        <w:rPr>
          <w:sz w:val="24"/>
        </w:rPr>
        <w:br/>
      </w:r>
      <w:r>
        <w:rPr>
          <w:i/>
          <w:sz w:val="24"/>
        </w:rPr>
        <w:t>Essai de mythologie haïtienne</w:t>
      </w:r>
    </w:p>
    <w:p w:rsidR="00F44ADB" w:rsidRPr="00036747" w:rsidRDefault="00F44ADB" w:rsidP="00F44ADB">
      <w:pPr>
        <w:pStyle w:val="partie"/>
      </w:pPr>
      <w:r w:rsidRPr="00036747">
        <w:t>MANIÈRES</w:t>
      </w:r>
      <w:r>
        <w:br/>
      </w:r>
      <w:r w:rsidRPr="00036747">
        <w:t>DE TABLE</w:t>
      </w:r>
    </w:p>
    <w:bookmarkEnd w:id="4"/>
    <w:p w:rsidR="00F44ADB" w:rsidRPr="002573E3" w:rsidRDefault="00F44ADB" w:rsidP="00F44ADB">
      <w:pPr>
        <w:jc w:val="both"/>
        <w:rPr>
          <w:szCs w:val="36"/>
        </w:rPr>
      </w:pPr>
    </w:p>
    <w:p w:rsidR="00F44ADB" w:rsidRDefault="00F44ADB" w:rsidP="00F44ADB">
      <w:pPr>
        <w:spacing w:before="120" w:after="120"/>
        <w:jc w:val="both"/>
        <w:rPr>
          <w:b/>
          <w:szCs w:val="28"/>
        </w:rPr>
      </w:pPr>
    </w:p>
    <w:p w:rsidR="00F44ADB" w:rsidRPr="008017EE" w:rsidRDefault="00F44ADB">
      <w:pPr>
        <w:jc w:val="both"/>
      </w:pPr>
    </w:p>
    <w:p w:rsidR="00F44ADB" w:rsidRPr="008017EE" w:rsidRDefault="00F44ADB">
      <w:pPr>
        <w:jc w:val="both"/>
      </w:pPr>
    </w:p>
    <w:p w:rsidR="00F44ADB" w:rsidRPr="008017EE" w:rsidRDefault="00F44ADB">
      <w:pPr>
        <w:jc w:val="both"/>
      </w:pPr>
    </w:p>
    <w:p w:rsidR="00F44ADB" w:rsidRPr="008017EE" w:rsidRDefault="00F44ADB">
      <w:pPr>
        <w:jc w:val="both"/>
      </w:pPr>
    </w:p>
    <w:p w:rsidR="00F44ADB" w:rsidRPr="00E40C9B" w:rsidRDefault="00F44ADB" w:rsidP="00F44ADB">
      <w:pPr>
        <w:spacing w:before="120" w:after="120"/>
        <w:ind w:left="3600" w:firstLine="0"/>
        <w:jc w:val="both"/>
      </w:pPr>
      <w:r w:rsidRPr="00E40C9B">
        <w:rPr>
          <w:szCs w:val="28"/>
        </w:rPr>
        <w:t>« </w:t>
      </w:r>
      <w:r w:rsidRPr="00944CD4">
        <w:rPr>
          <w:color w:val="000090"/>
          <w:szCs w:val="28"/>
        </w:rPr>
        <w:t>Plimen poul la men pinga 1 kriye </w:t>
      </w:r>
      <w:r w:rsidRPr="00E40C9B">
        <w:rPr>
          <w:szCs w:val="28"/>
        </w:rPr>
        <w:t>»</w:t>
      </w:r>
    </w:p>
    <w:p w:rsidR="00F44ADB" w:rsidRPr="00E40C9B" w:rsidRDefault="00F44ADB" w:rsidP="00F44ADB">
      <w:pPr>
        <w:spacing w:before="120" w:after="120"/>
        <w:ind w:left="3600" w:firstLine="0"/>
        <w:jc w:val="center"/>
      </w:pPr>
      <w:r w:rsidRPr="00E40C9B">
        <w:rPr>
          <w:szCs w:val="28"/>
        </w:rPr>
        <w:t>Dessalines</w:t>
      </w:r>
    </w:p>
    <w:p w:rsidR="00F44ADB" w:rsidRDefault="00F44ADB" w:rsidP="00F44ADB">
      <w:pPr>
        <w:jc w:val="both"/>
      </w:pPr>
    </w:p>
    <w:p w:rsidR="00F44ADB"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Pr="008017EE" w:rsidRDefault="00F44ADB">
      <w:pPr>
        <w:jc w:val="both"/>
      </w:pPr>
    </w:p>
    <w:p w:rsidR="00F44ADB" w:rsidRDefault="00F44ADB" w:rsidP="00F44ADB">
      <w:pPr>
        <w:pStyle w:val="p"/>
      </w:pPr>
      <w:r>
        <w:t>[20]</w:t>
      </w:r>
    </w:p>
    <w:p w:rsidR="00F44ADB" w:rsidRPr="00E40C9B" w:rsidRDefault="00F44ADB" w:rsidP="00F44ADB">
      <w:pPr>
        <w:pStyle w:val="p"/>
      </w:pPr>
      <w:r>
        <w:br w:type="page"/>
      </w:r>
      <w:r>
        <w:lastRenderedPageBreak/>
        <w:t>[21]</w:t>
      </w:r>
    </w:p>
    <w:p w:rsidR="00F44ADB" w:rsidRDefault="00F44ADB" w:rsidP="00F44ADB">
      <w:pPr>
        <w:spacing w:before="120" w:after="120"/>
        <w:jc w:val="both"/>
        <w:rPr>
          <w:bCs/>
        </w:rPr>
      </w:pPr>
    </w:p>
    <w:p w:rsidR="00F44ADB" w:rsidRDefault="00F44ADB" w:rsidP="00F44ADB">
      <w:pPr>
        <w:spacing w:before="120" w:after="120"/>
        <w:jc w:val="both"/>
        <w:rPr>
          <w:bCs/>
        </w:rPr>
      </w:pPr>
    </w:p>
    <w:p w:rsidR="00F44ADB" w:rsidRPr="00F80ACA" w:rsidRDefault="00F44ADB" w:rsidP="00F44ADB">
      <w:pPr>
        <w:pStyle w:val="planchest"/>
      </w:pPr>
      <w:bookmarkStart w:id="5" w:name="Bizango_pt_1_a"/>
      <w:r w:rsidRPr="00F80ACA">
        <w:t>NOURRITURES TERRESTRES,</w:t>
      </w:r>
      <w:r w:rsidRPr="00F80ACA">
        <w:br/>
        <w:t>NOURRITURES CÉLESTES,</w:t>
      </w:r>
      <w:r w:rsidRPr="00F80ACA">
        <w:br/>
        <w:t>NOURRITURES D'ESTHÈTES</w:t>
      </w:r>
    </w:p>
    <w:bookmarkEnd w:id="5"/>
    <w:p w:rsidR="00F44ADB" w:rsidRDefault="00F44ADB" w:rsidP="00F44ADB">
      <w:pPr>
        <w:spacing w:before="120" w:after="120"/>
        <w:jc w:val="both"/>
        <w:rPr>
          <w:color w:val="FF0000"/>
        </w:rPr>
      </w:pPr>
    </w:p>
    <w:p w:rsidR="00F44ADB" w:rsidRPr="008C1287" w:rsidRDefault="00F44ADB" w:rsidP="00F44ADB">
      <w:pPr>
        <w:spacing w:before="120" w:after="120"/>
        <w:jc w:val="both"/>
        <w:rPr>
          <w:color w:val="FF0000"/>
        </w:rPr>
      </w:pPr>
    </w:p>
    <w:p w:rsidR="00F44ADB" w:rsidRPr="00F80ACA" w:rsidRDefault="00F44ADB" w:rsidP="00F44ADB">
      <w:pPr>
        <w:spacing w:before="120" w:after="120"/>
        <w:ind w:left="2880"/>
        <w:jc w:val="both"/>
        <w:rPr>
          <w:sz w:val="24"/>
        </w:rPr>
      </w:pPr>
      <w:r w:rsidRPr="00F80ACA">
        <w:rPr>
          <w:sz w:val="24"/>
        </w:rPr>
        <w:t>« Il avait l'impression que s'ouvrait d</w:t>
      </w:r>
      <w:r w:rsidRPr="00F80ACA">
        <w:rPr>
          <w:sz w:val="24"/>
        </w:rPr>
        <w:t>e</w:t>
      </w:r>
      <w:r w:rsidRPr="00F80ACA">
        <w:rPr>
          <w:sz w:val="24"/>
        </w:rPr>
        <w:t>vant lui le chemin de la nourriture inconnue à laquelle il asp</w:t>
      </w:r>
      <w:r w:rsidRPr="00F80ACA">
        <w:rPr>
          <w:sz w:val="24"/>
        </w:rPr>
        <w:t>i</w:t>
      </w:r>
      <w:r w:rsidRPr="00F80ACA">
        <w:rPr>
          <w:sz w:val="24"/>
        </w:rPr>
        <w:t>rait si ardemment. »</w:t>
      </w:r>
    </w:p>
    <w:p w:rsidR="00F44ADB" w:rsidRPr="00F80ACA" w:rsidRDefault="00F44ADB" w:rsidP="00F44ADB">
      <w:pPr>
        <w:spacing w:before="120" w:after="120"/>
        <w:ind w:left="2880"/>
        <w:jc w:val="center"/>
        <w:rPr>
          <w:sz w:val="24"/>
        </w:rPr>
      </w:pPr>
      <w:r w:rsidRPr="00F80ACA">
        <w:rPr>
          <w:sz w:val="24"/>
        </w:rPr>
        <w:t xml:space="preserve">Franz Kafka, </w:t>
      </w:r>
      <w:r w:rsidRPr="00F80ACA">
        <w:rPr>
          <w:i/>
          <w:iCs/>
          <w:sz w:val="24"/>
        </w:rPr>
        <w:t>La Métamo</w:t>
      </w:r>
      <w:r w:rsidRPr="00F80ACA">
        <w:rPr>
          <w:i/>
          <w:iCs/>
          <w:sz w:val="24"/>
        </w:rPr>
        <w:t>r</w:t>
      </w:r>
      <w:r w:rsidRPr="00F80ACA">
        <w:rPr>
          <w:i/>
          <w:iCs/>
          <w:sz w:val="24"/>
        </w:rPr>
        <w:t>phose.</w:t>
      </w:r>
    </w:p>
    <w:p w:rsidR="00F44ADB" w:rsidRDefault="00F44ADB" w:rsidP="00F44ADB">
      <w:pPr>
        <w:spacing w:before="120" w:after="120"/>
        <w:jc w:val="both"/>
      </w:pPr>
    </w:p>
    <w:p w:rsidR="00F44ADB" w:rsidRDefault="00F44ADB" w:rsidP="00F44ADB">
      <w:pPr>
        <w:spacing w:before="120" w:after="120"/>
        <w:jc w:val="both"/>
      </w:pPr>
    </w:p>
    <w:p w:rsidR="00F44ADB" w:rsidRPr="00E40C9B" w:rsidRDefault="00F44ADB" w:rsidP="00F44ADB">
      <w:pPr>
        <w:spacing w:before="120" w:after="120"/>
        <w:jc w:val="both"/>
      </w:pPr>
      <w:r w:rsidRPr="00E40C9B">
        <w:t>Ce titre ne vous dira peut-être pas grand'chose. Alors pour tenter de vous écla</w:t>
      </w:r>
      <w:r w:rsidRPr="00E40C9B">
        <w:t>i</w:t>
      </w:r>
      <w:r w:rsidRPr="00E40C9B">
        <w:t>rer sur mon propos à venir, je vais lui ajouter un sous-titre : « Mémoires, Souv</w:t>
      </w:r>
      <w:r w:rsidRPr="00E40C9B">
        <w:t>e</w:t>
      </w:r>
      <w:r w:rsidRPr="00E40C9B">
        <w:t xml:space="preserve">nirs, Biographies : autour du livre de Robert Malval, </w:t>
      </w:r>
      <w:r w:rsidRPr="00E40C9B">
        <w:rPr>
          <w:i/>
          <w:iCs/>
        </w:rPr>
        <w:t>L'année de toutes les dup</w:t>
      </w:r>
      <w:r w:rsidRPr="00E40C9B">
        <w:rPr>
          <w:i/>
          <w:iCs/>
        </w:rPr>
        <w:t>e</w:t>
      </w:r>
      <w:r w:rsidRPr="00E40C9B">
        <w:rPr>
          <w:i/>
          <w:iCs/>
        </w:rPr>
        <w:t xml:space="preserve">ries. </w:t>
      </w:r>
      <w:r w:rsidRPr="00E40C9B">
        <w:t>Si cela n'était, pour plusieurs sans doute, guère plus éclairant, je pourrais commencer par vous re</w:t>
      </w:r>
      <w:r w:rsidRPr="00E40C9B">
        <w:t>n</w:t>
      </w:r>
      <w:r w:rsidRPr="00E40C9B">
        <w:t>seigner sur les raisons de mon propos.</w:t>
      </w:r>
    </w:p>
    <w:p w:rsidR="00F44ADB" w:rsidRPr="00E40C9B" w:rsidRDefault="00F44ADB" w:rsidP="00F44ADB">
      <w:pPr>
        <w:spacing w:before="120" w:after="120"/>
        <w:jc w:val="both"/>
      </w:pPr>
      <w:r w:rsidRPr="00E40C9B">
        <w:t>Rencontrant, l'autre jour, deux amis : Rodney Saint-Éloi et Roller Saint-Pierre, sitôt que nous nous sommes vus, nous avons illico, sans même pre</w:t>
      </w:r>
      <w:r w:rsidRPr="00E40C9B">
        <w:t>n</w:t>
      </w:r>
      <w:r w:rsidRPr="00E40C9B">
        <w:t>dre le temps d'aller nous asseoir, entrepris de causer sur le sujet dont a</w:t>
      </w:r>
      <w:r w:rsidRPr="00E40C9B">
        <w:t>u</w:t>
      </w:r>
      <w:r w:rsidRPr="00E40C9B">
        <w:t>cun Haïtien ne s'arrête de parler : Haïti. Et c'est ainsi que nous avons abordé le sujet de l'heure : le succès du</w:t>
      </w:r>
      <w:r>
        <w:t xml:space="preserve"> </w:t>
      </w:r>
      <w:r>
        <w:rPr>
          <w:szCs w:val="22"/>
        </w:rPr>
        <w:t xml:space="preserve">[22] </w:t>
      </w:r>
      <w:r w:rsidRPr="00E40C9B">
        <w:rPr>
          <w:szCs w:val="28"/>
        </w:rPr>
        <w:t>livre de R</w:t>
      </w:r>
      <w:r w:rsidRPr="00E40C9B">
        <w:rPr>
          <w:szCs w:val="28"/>
        </w:rPr>
        <w:t>o</w:t>
      </w:r>
      <w:r w:rsidRPr="00E40C9B">
        <w:rPr>
          <w:szCs w:val="28"/>
        </w:rPr>
        <w:t>bert Malval, l'actuel best-seller de l'édition haïtienne.</w:t>
      </w:r>
    </w:p>
    <w:p w:rsidR="00F44ADB" w:rsidRPr="00E40C9B" w:rsidRDefault="00F44ADB" w:rsidP="00F44ADB">
      <w:pPr>
        <w:spacing w:before="120" w:after="120"/>
        <w:jc w:val="both"/>
      </w:pPr>
      <w:r w:rsidRPr="00E40C9B">
        <w:rPr>
          <w:szCs w:val="28"/>
        </w:rPr>
        <w:t>Mon propos se situe donc dans le prolongement de cette convers</w:t>
      </w:r>
      <w:r w:rsidRPr="00E40C9B">
        <w:rPr>
          <w:szCs w:val="28"/>
        </w:rPr>
        <w:t>a</w:t>
      </w:r>
      <w:r w:rsidRPr="00E40C9B">
        <w:rPr>
          <w:szCs w:val="28"/>
        </w:rPr>
        <w:t>tion. Mais à cela s'ajoute une raison plus profonde, que je n'ai d'ai</w:t>
      </w:r>
      <w:r w:rsidRPr="00E40C9B">
        <w:rPr>
          <w:szCs w:val="28"/>
        </w:rPr>
        <w:t>l</w:t>
      </w:r>
      <w:r w:rsidRPr="00E40C9B">
        <w:rPr>
          <w:szCs w:val="28"/>
        </w:rPr>
        <w:t>leurs découverte qu'après avoir proposé de parler aujourd'hui de ce livre. Cette raison, à dire vrai, je n'en ai pris connaissance qu'en feui</w:t>
      </w:r>
      <w:r w:rsidRPr="00E40C9B">
        <w:rPr>
          <w:szCs w:val="28"/>
        </w:rPr>
        <w:t>l</w:t>
      </w:r>
      <w:r w:rsidRPr="00E40C9B">
        <w:rPr>
          <w:szCs w:val="28"/>
        </w:rPr>
        <w:t>letant, hier soir, quelques livres de Mémoires et de Souvenirs, nota</w:t>
      </w:r>
      <w:r w:rsidRPr="00E40C9B">
        <w:rPr>
          <w:szCs w:val="28"/>
        </w:rPr>
        <w:t>m</w:t>
      </w:r>
      <w:r w:rsidRPr="00E40C9B">
        <w:rPr>
          <w:szCs w:val="28"/>
        </w:rPr>
        <w:lastRenderedPageBreak/>
        <w:t xml:space="preserve">ment le premier tome de </w:t>
      </w:r>
      <w:r w:rsidRPr="00E40C9B">
        <w:rPr>
          <w:i/>
          <w:iCs/>
          <w:szCs w:val="28"/>
        </w:rPr>
        <w:t xml:space="preserve">L'Autobiographie des écrivains d'Haïti </w:t>
      </w:r>
      <w:r w:rsidRPr="00E40C9B">
        <w:rPr>
          <w:szCs w:val="28"/>
        </w:rPr>
        <w:t>p</w:t>
      </w:r>
      <w:r w:rsidRPr="00E40C9B">
        <w:rPr>
          <w:szCs w:val="28"/>
        </w:rPr>
        <w:t>u</w:t>
      </w:r>
      <w:r w:rsidRPr="00E40C9B">
        <w:rPr>
          <w:szCs w:val="28"/>
        </w:rPr>
        <w:t>bliée par Christophe Charles.</w:t>
      </w:r>
      <w:r>
        <w:rPr>
          <w:szCs w:val="28"/>
        </w:rPr>
        <w:t> </w:t>
      </w:r>
      <w:r>
        <w:rPr>
          <w:rStyle w:val="Appelnotedebasdep"/>
          <w:szCs w:val="28"/>
        </w:rPr>
        <w:footnoteReference w:id="4"/>
      </w:r>
    </w:p>
    <w:p w:rsidR="00F44ADB" w:rsidRPr="00E40C9B" w:rsidRDefault="00F44ADB" w:rsidP="00F44ADB">
      <w:pPr>
        <w:spacing w:before="120" w:after="120"/>
        <w:jc w:val="both"/>
      </w:pPr>
      <w:r w:rsidRPr="00E40C9B">
        <w:rPr>
          <w:szCs w:val="28"/>
        </w:rPr>
        <w:t>Voici ce que dit Lucien Montas qui est cité sur la quatrième de couverture : « Je dépl</w:t>
      </w:r>
      <w:r w:rsidRPr="00E40C9B">
        <w:rPr>
          <w:szCs w:val="28"/>
        </w:rPr>
        <w:t>o</w:t>
      </w:r>
      <w:r w:rsidRPr="00E40C9B">
        <w:rPr>
          <w:szCs w:val="28"/>
        </w:rPr>
        <w:t xml:space="preserve">rais déjà, il y a de cela, deux ou trois années, dans un essai sur l'œuvre de Richard Wright, une carence, dans notre littérature, d'œuvre autobiographique du genre de </w:t>
      </w:r>
      <w:r w:rsidRPr="00E40C9B">
        <w:rPr>
          <w:i/>
          <w:iCs/>
          <w:szCs w:val="28"/>
        </w:rPr>
        <w:t xml:space="preserve">Black Boy. </w:t>
      </w:r>
      <w:r w:rsidRPr="00E40C9B">
        <w:rPr>
          <w:szCs w:val="28"/>
        </w:rPr>
        <w:t>Nous manquent en effet, de ces autobiographies déchira</w:t>
      </w:r>
      <w:r w:rsidRPr="00E40C9B">
        <w:rPr>
          <w:szCs w:val="28"/>
        </w:rPr>
        <w:t>n</w:t>
      </w:r>
      <w:r w:rsidRPr="00E40C9B">
        <w:rPr>
          <w:szCs w:val="28"/>
        </w:rPr>
        <w:t>tes qui viendraient jeter comme une sonde dans la mentalité si bizarre que contr</w:t>
      </w:r>
      <w:r w:rsidRPr="00E40C9B">
        <w:rPr>
          <w:szCs w:val="28"/>
        </w:rPr>
        <w:t>i</w:t>
      </w:r>
      <w:r w:rsidRPr="00E40C9B">
        <w:rPr>
          <w:szCs w:val="28"/>
        </w:rPr>
        <w:t>bue à créer notre milieu, curieux à plus d'un titre. De pareils ouvrages a</w:t>
      </w:r>
      <w:r w:rsidRPr="00E40C9B">
        <w:rPr>
          <w:szCs w:val="28"/>
        </w:rPr>
        <w:t>u</w:t>
      </w:r>
      <w:r w:rsidRPr="00E40C9B">
        <w:rPr>
          <w:szCs w:val="28"/>
        </w:rPr>
        <w:t>raient le mérite d'apporter des éléments nouveaux et utiles à la co</w:t>
      </w:r>
      <w:r w:rsidRPr="00E40C9B">
        <w:rPr>
          <w:szCs w:val="28"/>
        </w:rPr>
        <w:t>n</w:t>
      </w:r>
      <w:r w:rsidRPr="00E40C9B">
        <w:rPr>
          <w:szCs w:val="28"/>
        </w:rPr>
        <w:t>naissance de l'homme Haïtien et aideraient à nous rappeler que nous sommes « des hommes nés en des conditions historiques déte</w:t>
      </w:r>
      <w:r w:rsidRPr="00E40C9B">
        <w:rPr>
          <w:szCs w:val="28"/>
        </w:rPr>
        <w:t>r</w:t>
      </w:r>
      <w:r w:rsidRPr="00E40C9B">
        <w:rPr>
          <w:szCs w:val="28"/>
        </w:rPr>
        <w:t>minées, ayant ramassé dans leurs âmes, comme tous les autres gro</w:t>
      </w:r>
      <w:r w:rsidRPr="00E40C9B">
        <w:rPr>
          <w:szCs w:val="28"/>
        </w:rPr>
        <w:t>u</w:t>
      </w:r>
      <w:r w:rsidRPr="00E40C9B">
        <w:rPr>
          <w:szCs w:val="28"/>
        </w:rPr>
        <w:t>pements humains, un complexe psychologique qui donne à la co</w:t>
      </w:r>
      <w:r w:rsidRPr="00E40C9B">
        <w:rPr>
          <w:szCs w:val="28"/>
        </w:rPr>
        <w:t>m</w:t>
      </w:r>
      <w:r w:rsidRPr="00E40C9B">
        <w:rPr>
          <w:szCs w:val="28"/>
        </w:rPr>
        <w:t>munauté haïtienne sa physionomie spécifique » complétant ainsi la rév</w:t>
      </w:r>
      <w:r w:rsidRPr="00E40C9B">
        <w:rPr>
          <w:szCs w:val="28"/>
        </w:rPr>
        <w:t>o</w:t>
      </w:r>
      <w:r w:rsidRPr="00E40C9B">
        <w:rPr>
          <w:szCs w:val="28"/>
        </w:rPr>
        <w:t>lution entreprise depuis 30 ans sur le plan scientifique</w:t>
      </w:r>
      <w:r>
        <w:rPr>
          <w:szCs w:val="28"/>
        </w:rPr>
        <w:t xml:space="preserve"> </w:t>
      </w:r>
      <w:r>
        <w:rPr>
          <w:szCs w:val="22"/>
        </w:rPr>
        <w:t xml:space="preserve">[23] </w:t>
      </w:r>
      <w:r w:rsidRPr="00E40C9B">
        <w:rPr>
          <w:szCs w:val="28"/>
        </w:rPr>
        <w:t>pour l'élimination de notre bovarysme rétrograde et l'éclosion d'une vérit</w:t>
      </w:r>
      <w:r w:rsidRPr="00E40C9B">
        <w:rPr>
          <w:szCs w:val="28"/>
        </w:rPr>
        <w:t>a</w:t>
      </w:r>
      <w:r w:rsidRPr="00E40C9B">
        <w:rPr>
          <w:szCs w:val="28"/>
        </w:rPr>
        <w:t>ble littérat</w:t>
      </w:r>
      <w:r w:rsidRPr="00E40C9B">
        <w:rPr>
          <w:szCs w:val="28"/>
        </w:rPr>
        <w:t>u</w:t>
      </w:r>
      <w:r w:rsidRPr="00E40C9B">
        <w:rPr>
          <w:szCs w:val="28"/>
        </w:rPr>
        <w:t>re nationale.</w:t>
      </w:r>
    </w:p>
    <w:p w:rsidR="00F44ADB" w:rsidRPr="00E40C9B" w:rsidRDefault="00F44ADB" w:rsidP="00F44ADB">
      <w:pPr>
        <w:spacing w:before="120" w:after="120"/>
        <w:jc w:val="both"/>
      </w:pPr>
      <w:r w:rsidRPr="00E40C9B">
        <w:rPr>
          <w:szCs w:val="28"/>
        </w:rPr>
        <w:t>De ce côté-là il y aurait pour nos jeunes romanciers une voie d'a</w:t>
      </w:r>
      <w:r w:rsidRPr="00E40C9B">
        <w:rPr>
          <w:szCs w:val="28"/>
        </w:rPr>
        <w:t>p</w:t>
      </w:r>
      <w:r w:rsidRPr="00E40C9B">
        <w:rPr>
          <w:szCs w:val="28"/>
        </w:rPr>
        <w:t>proche du réel, un moyen d'accès au cœur même de la situation dr</w:t>
      </w:r>
      <w:r w:rsidRPr="00E40C9B">
        <w:rPr>
          <w:szCs w:val="28"/>
        </w:rPr>
        <w:t>a</w:t>
      </w:r>
      <w:r w:rsidRPr="00E40C9B">
        <w:rPr>
          <w:szCs w:val="28"/>
        </w:rPr>
        <w:t>matique de l'individu haïtien et la possibilité de prospections extr</w:t>
      </w:r>
      <w:r w:rsidRPr="00E40C9B">
        <w:rPr>
          <w:szCs w:val="28"/>
        </w:rPr>
        <w:t>ê</w:t>
      </w:r>
      <w:r w:rsidRPr="00E40C9B">
        <w:rPr>
          <w:szCs w:val="28"/>
        </w:rPr>
        <w:t>mement intéressantes et fructueuses.</w:t>
      </w:r>
    </w:p>
    <w:p w:rsidR="00F44ADB" w:rsidRPr="00E40C9B" w:rsidRDefault="00F44ADB" w:rsidP="00F44ADB">
      <w:pPr>
        <w:spacing w:before="120" w:after="120"/>
        <w:jc w:val="both"/>
      </w:pPr>
      <w:r w:rsidRPr="00E40C9B">
        <w:rPr>
          <w:szCs w:val="28"/>
        </w:rPr>
        <w:t>Une direction parmi encore d'autres.</w:t>
      </w:r>
    </w:p>
    <w:p w:rsidR="00F44ADB" w:rsidRPr="00E40C9B" w:rsidRDefault="00F44ADB" w:rsidP="00F44ADB">
      <w:pPr>
        <w:spacing w:before="120" w:after="120"/>
        <w:jc w:val="both"/>
      </w:pPr>
      <w:r w:rsidRPr="00E40C9B">
        <w:rPr>
          <w:szCs w:val="28"/>
        </w:rPr>
        <w:t>Une tentative de faire fructifier le champ romanesque haïtien qui se cara</w:t>
      </w:r>
      <w:r w:rsidRPr="00E40C9B">
        <w:rPr>
          <w:szCs w:val="28"/>
        </w:rPr>
        <w:t>c</w:t>
      </w:r>
      <w:r w:rsidRPr="00E40C9B">
        <w:rPr>
          <w:szCs w:val="28"/>
        </w:rPr>
        <w:t>térise par sa pauvreté. »</w:t>
      </w:r>
    </w:p>
    <w:p w:rsidR="00F44ADB" w:rsidRPr="00E40C9B" w:rsidRDefault="00F44ADB" w:rsidP="00F44ADB">
      <w:pPr>
        <w:spacing w:before="120" w:after="120"/>
        <w:jc w:val="both"/>
      </w:pPr>
      <w:r w:rsidRPr="00E40C9B">
        <w:rPr>
          <w:szCs w:val="28"/>
        </w:rPr>
        <w:t>Bien sûr, j'avais le pressentiment de cette raison. J'avais lu, au moment des primaires états-uniennes, un compte-rendu étonnant de l'autobiographie du général Colin Powell. Alors que tout le monde se demandait si le premier g</w:t>
      </w:r>
      <w:r w:rsidRPr="00E40C9B">
        <w:rPr>
          <w:szCs w:val="28"/>
        </w:rPr>
        <w:t>é</w:t>
      </w:r>
      <w:r w:rsidRPr="00E40C9B">
        <w:rPr>
          <w:szCs w:val="28"/>
        </w:rPr>
        <w:t>néral noir à devenir le chef du Pentagone allait solliciter l'investiture comme candidat républicain à la préside</w:t>
      </w:r>
      <w:r w:rsidRPr="00E40C9B">
        <w:rPr>
          <w:szCs w:val="28"/>
        </w:rPr>
        <w:t>n</w:t>
      </w:r>
      <w:r w:rsidRPr="00E40C9B">
        <w:rPr>
          <w:szCs w:val="28"/>
        </w:rPr>
        <w:t>ce des États-Unis, l'auteur de l'article proposait une réponse surpr</w:t>
      </w:r>
      <w:r w:rsidRPr="00E40C9B">
        <w:rPr>
          <w:szCs w:val="28"/>
        </w:rPr>
        <w:t>e</w:t>
      </w:r>
      <w:r w:rsidRPr="00E40C9B">
        <w:rPr>
          <w:szCs w:val="28"/>
        </w:rPr>
        <w:t>nante. À ceux qui croyaient que le général allait r</w:t>
      </w:r>
      <w:r w:rsidRPr="00E40C9B">
        <w:rPr>
          <w:szCs w:val="28"/>
        </w:rPr>
        <w:t>é</w:t>
      </w:r>
      <w:r w:rsidRPr="00E40C9B">
        <w:rPr>
          <w:szCs w:val="28"/>
        </w:rPr>
        <w:t>pondre à l'invitation de tous ceux qui le pressaient de se déclarer, et ses chances parai</w:t>
      </w:r>
      <w:r w:rsidRPr="00E40C9B">
        <w:rPr>
          <w:szCs w:val="28"/>
        </w:rPr>
        <w:t>s</w:t>
      </w:r>
      <w:r w:rsidRPr="00E40C9B">
        <w:rPr>
          <w:szCs w:val="28"/>
        </w:rPr>
        <w:t xml:space="preserve">saient vraiment bonnes, l'analyste du livre de Powell prévenait ses </w:t>
      </w:r>
      <w:r w:rsidRPr="00E40C9B">
        <w:rPr>
          <w:szCs w:val="28"/>
        </w:rPr>
        <w:lastRenderedPageBreak/>
        <w:t>supporters qu'ils ne devraient pas s'attendre à ce que le général se lai</w:t>
      </w:r>
      <w:r w:rsidRPr="00E40C9B">
        <w:rPr>
          <w:szCs w:val="28"/>
        </w:rPr>
        <w:t>s</w:t>
      </w:r>
      <w:r w:rsidRPr="00E40C9B">
        <w:rPr>
          <w:szCs w:val="28"/>
        </w:rPr>
        <w:t>sât conduire par l'enthousiasme. De son origine jamaïcaine, Powell, disait-il, avait tiré la leçon qu'il fallait partout et toujours agir avec une extrême pr</w:t>
      </w:r>
      <w:r w:rsidRPr="00E40C9B">
        <w:rPr>
          <w:szCs w:val="28"/>
        </w:rPr>
        <w:t>u</w:t>
      </w:r>
      <w:r w:rsidRPr="00E40C9B">
        <w:rPr>
          <w:szCs w:val="28"/>
        </w:rPr>
        <w:t>dence. Ce qui traduit en langage haïtien aurait</w:t>
      </w:r>
      <w:r>
        <w:rPr>
          <w:szCs w:val="28"/>
        </w:rPr>
        <w:t xml:space="preserve"> </w:t>
      </w:r>
      <w:r>
        <w:t xml:space="preserve">[24] </w:t>
      </w:r>
      <w:r w:rsidRPr="00E40C9B">
        <w:rPr>
          <w:szCs w:val="28"/>
        </w:rPr>
        <w:t>pu se résumer par la form</w:t>
      </w:r>
      <w:r>
        <w:rPr>
          <w:szCs w:val="28"/>
        </w:rPr>
        <w:t>ule bien connue chez nous : « ma</w:t>
      </w:r>
      <w:r w:rsidRPr="00E40C9B">
        <w:rPr>
          <w:szCs w:val="28"/>
        </w:rPr>
        <w:t>che sou pinga pou w-pa pile si ou te konnen ».</w:t>
      </w:r>
    </w:p>
    <w:p w:rsidR="00F44ADB" w:rsidRPr="00E40C9B" w:rsidRDefault="00F44ADB" w:rsidP="00F44ADB">
      <w:pPr>
        <w:spacing w:before="120" w:after="120"/>
        <w:jc w:val="both"/>
      </w:pPr>
      <w:r w:rsidRPr="00E40C9B">
        <w:rPr>
          <w:szCs w:val="28"/>
        </w:rPr>
        <w:t>Ainsi, me disais-je, sans connaître l'opinion de Lucien Montas, on pourrait en apprendre beaucoup des Mémoires et Souvenirs publiés par des Haïtiens illustres. D'autant plus que la tradition de publier des Mémoires remonte au début de notre Histoire. En fait le premier livre de littérature haïtienne devrait être celui des M</w:t>
      </w:r>
      <w:r w:rsidRPr="00E40C9B">
        <w:rPr>
          <w:szCs w:val="28"/>
        </w:rPr>
        <w:t>é</w:t>
      </w:r>
      <w:r w:rsidRPr="00E40C9B">
        <w:rPr>
          <w:szCs w:val="28"/>
        </w:rPr>
        <w:t>moires que Toussaint Louverture rédigea dans le cachot du Fort de Joux où l'avait jeté N</w:t>
      </w:r>
      <w:r w:rsidRPr="00E40C9B">
        <w:rPr>
          <w:szCs w:val="28"/>
        </w:rPr>
        <w:t>a</w:t>
      </w:r>
      <w:r w:rsidRPr="00E40C9B">
        <w:rPr>
          <w:szCs w:val="28"/>
        </w:rPr>
        <w:t>poléon Bonaparte. Tous les Haïtiens devraient lire ce Testament du premier père de la nation. On sait que par la suite d'autres combattants de la guerre de l'Indépendance : Boisrond-Tonnerre, I</w:t>
      </w:r>
      <w:r w:rsidRPr="00E40C9B">
        <w:rPr>
          <w:szCs w:val="28"/>
        </w:rPr>
        <w:t>n</w:t>
      </w:r>
      <w:r w:rsidRPr="00E40C9B">
        <w:rPr>
          <w:szCs w:val="28"/>
        </w:rPr>
        <w:t>ginac, le baron de Vastey ont rédigé des M</w:t>
      </w:r>
      <w:r w:rsidRPr="00E40C9B">
        <w:rPr>
          <w:szCs w:val="28"/>
        </w:rPr>
        <w:t>é</w:t>
      </w:r>
      <w:r w:rsidRPr="00E40C9B">
        <w:rPr>
          <w:szCs w:val="28"/>
        </w:rPr>
        <w:t>moires que l'historien Saint-Rémy a eu la bonne idée de rééditer. Et cette tradition s'est maintenue jusqu'à Fra</w:t>
      </w:r>
      <w:r w:rsidRPr="00E40C9B">
        <w:rPr>
          <w:szCs w:val="28"/>
        </w:rPr>
        <w:t>n</w:t>
      </w:r>
      <w:r w:rsidRPr="00E40C9B">
        <w:rPr>
          <w:szCs w:val="28"/>
        </w:rPr>
        <w:t>çois Duvalier qui n'a même pas voulu attendre d'être mort pour que p</w:t>
      </w:r>
      <w:r w:rsidRPr="00E40C9B">
        <w:rPr>
          <w:szCs w:val="28"/>
        </w:rPr>
        <w:t>a</w:t>
      </w:r>
      <w:r w:rsidRPr="00E40C9B">
        <w:rPr>
          <w:szCs w:val="28"/>
        </w:rPr>
        <w:t xml:space="preserve">raissent ses </w:t>
      </w:r>
      <w:r w:rsidRPr="00E40C9B">
        <w:rPr>
          <w:i/>
          <w:iCs/>
          <w:szCs w:val="28"/>
        </w:rPr>
        <w:t>Mémoires d'un Leader du Tiers-Monde.</w:t>
      </w:r>
    </w:p>
    <w:p w:rsidR="00F44ADB" w:rsidRPr="00E40C9B" w:rsidRDefault="00F44ADB" w:rsidP="00F44ADB">
      <w:pPr>
        <w:spacing w:before="120" w:after="120"/>
        <w:jc w:val="both"/>
      </w:pPr>
      <w:r w:rsidRPr="00E40C9B">
        <w:rPr>
          <w:szCs w:val="28"/>
        </w:rPr>
        <w:t>Mais à l'égard de tous ces mémoires d'hommes politiques, je ne pouvais m'e</w:t>
      </w:r>
      <w:r w:rsidRPr="00E40C9B">
        <w:rPr>
          <w:szCs w:val="28"/>
        </w:rPr>
        <w:t>m</w:t>
      </w:r>
      <w:r w:rsidRPr="00E40C9B">
        <w:rPr>
          <w:szCs w:val="28"/>
        </w:rPr>
        <w:t>pêcher d'éprouver la plus grande suspicion alors même que leurs auteurs auraient été des anges à côté de Papa Dok. Justin Lhérisson a décrit l'emprise de la polit</w:t>
      </w:r>
      <w:r w:rsidRPr="00E40C9B">
        <w:rPr>
          <w:szCs w:val="28"/>
        </w:rPr>
        <w:t>i</w:t>
      </w:r>
      <w:r w:rsidRPr="00E40C9B">
        <w:rPr>
          <w:szCs w:val="28"/>
        </w:rPr>
        <w:t>que sur la vie haïtienne.</w:t>
      </w:r>
    </w:p>
    <w:p w:rsidR="00F44ADB" w:rsidRPr="00E40C9B" w:rsidRDefault="00F44ADB" w:rsidP="00F44ADB">
      <w:pPr>
        <w:spacing w:before="120" w:after="120"/>
        <w:jc w:val="both"/>
      </w:pPr>
      <w:r w:rsidRPr="00E40C9B">
        <w:rPr>
          <w:szCs w:val="28"/>
        </w:rPr>
        <w:t>« La politique ! mais on ne s'occupe que de ça ; on met et on voit ça dans tout et partout ; on ne respire que ça ; on ne vit que de ça et ça est tout. Comme les animaux de la Fable, si nous</w:t>
      </w:r>
      <w:r>
        <w:rPr>
          <w:szCs w:val="28"/>
        </w:rPr>
        <w:t xml:space="preserve"> </w:t>
      </w:r>
      <w:r>
        <w:rPr>
          <w:szCs w:val="22"/>
        </w:rPr>
        <w:t xml:space="preserve">[25] </w:t>
      </w:r>
      <w:r w:rsidRPr="00E40C9B">
        <w:rPr>
          <w:szCs w:val="28"/>
        </w:rPr>
        <w:t>n'en mourrons pas tous, tous nous en sommes frappés »</w:t>
      </w:r>
      <w:r>
        <w:rPr>
          <w:szCs w:val="28"/>
        </w:rPr>
        <w:t> </w:t>
      </w:r>
      <w:r>
        <w:rPr>
          <w:rStyle w:val="Appelnotedebasdep"/>
          <w:szCs w:val="28"/>
        </w:rPr>
        <w:footnoteReference w:id="5"/>
      </w:r>
      <w:r w:rsidRPr="00E40C9B">
        <w:rPr>
          <w:szCs w:val="28"/>
        </w:rPr>
        <w:t>.</w:t>
      </w:r>
    </w:p>
    <w:p w:rsidR="00F44ADB" w:rsidRPr="00E40C9B" w:rsidRDefault="00F44ADB" w:rsidP="00F44ADB">
      <w:pPr>
        <w:spacing w:before="120" w:after="120"/>
        <w:jc w:val="both"/>
      </w:pPr>
      <w:r w:rsidRPr="00E40C9B">
        <w:rPr>
          <w:szCs w:val="28"/>
        </w:rPr>
        <w:t>À cause de cette emprise totale de la politique sur la vie haïtienne, l'homme qui passe pour fort, très fort, l'homme fort par excellence, donc l'homme politique, c'est celui, toujours selon Lhérisson, qui e</w:t>
      </w:r>
      <w:r w:rsidRPr="00E40C9B">
        <w:rPr>
          <w:szCs w:val="28"/>
        </w:rPr>
        <w:t>s</w:t>
      </w:r>
      <w:r w:rsidRPr="00E40C9B">
        <w:rPr>
          <w:szCs w:val="28"/>
        </w:rPr>
        <w:t>sentiellement met dans son discours du vague et du mystère : « ... avec un air de penseur, (il) n'ouvre la bouche que pour n'en laisser choir que des oh !... et des ah !... ou qui grâce à un maniement habile de (son) cure-dent, — ingénieuse soupape de sûreté, — ne lâche par p</w:t>
      </w:r>
      <w:r w:rsidRPr="00E40C9B">
        <w:rPr>
          <w:szCs w:val="28"/>
        </w:rPr>
        <w:t>e</w:t>
      </w:r>
      <w:r w:rsidRPr="00E40C9B">
        <w:rPr>
          <w:szCs w:val="28"/>
        </w:rPr>
        <w:t>tits jets i</w:t>
      </w:r>
      <w:r w:rsidRPr="00E40C9B">
        <w:rPr>
          <w:szCs w:val="28"/>
        </w:rPr>
        <w:t>n</w:t>
      </w:r>
      <w:r w:rsidRPr="00E40C9B">
        <w:rPr>
          <w:szCs w:val="28"/>
        </w:rPr>
        <w:t>termittents, que des phrases-formules ne pouvant en rien (le) compromettre »</w:t>
      </w:r>
      <w:r>
        <w:rPr>
          <w:szCs w:val="28"/>
        </w:rPr>
        <w:t> </w:t>
      </w:r>
      <w:r>
        <w:rPr>
          <w:rStyle w:val="Appelnotedebasdep"/>
          <w:szCs w:val="28"/>
        </w:rPr>
        <w:footnoteReference w:id="6"/>
      </w:r>
      <w:r w:rsidRPr="00E40C9B">
        <w:rPr>
          <w:szCs w:val="28"/>
        </w:rPr>
        <w:t>.</w:t>
      </w:r>
    </w:p>
    <w:p w:rsidR="00F44ADB" w:rsidRPr="00E40C9B" w:rsidRDefault="00F44ADB" w:rsidP="00F44ADB">
      <w:pPr>
        <w:spacing w:before="120" w:after="120"/>
        <w:jc w:val="both"/>
      </w:pPr>
      <w:r w:rsidRPr="00E40C9B">
        <w:rPr>
          <w:szCs w:val="28"/>
        </w:rPr>
        <w:t>Avec une telle attitude, inutile, me disais-je, d'espérer des conf</w:t>
      </w:r>
      <w:r w:rsidRPr="00E40C9B">
        <w:rPr>
          <w:szCs w:val="28"/>
        </w:rPr>
        <w:t>i</w:t>
      </w:r>
      <w:r w:rsidRPr="00E40C9B">
        <w:rPr>
          <w:szCs w:val="28"/>
        </w:rPr>
        <w:t>dences ing</w:t>
      </w:r>
      <w:r w:rsidRPr="00E40C9B">
        <w:rPr>
          <w:szCs w:val="28"/>
        </w:rPr>
        <w:t>é</w:t>
      </w:r>
      <w:r w:rsidRPr="00E40C9B">
        <w:rPr>
          <w:szCs w:val="28"/>
        </w:rPr>
        <w:t>nues, des aveux spontanés ou un sincère épanchement. En Haïti, plus que partout ailleurs, les historiens, surtout quand ce sont des hommes pol</w:t>
      </w:r>
      <w:r w:rsidRPr="00E40C9B">
        <w:rPr>
          <w:szCs w:val="28"/>
        </w:rPr>
        <w:t>i</w:t>
      </w:r>
      <w:r w:rsidRPr="00E40C9B">
        <w:rPr>
          <w:szCs w:val="28"/>
        </w:rPr>
        <w:t>tiques qui racontent l'histoire de leur vie, sont passés maîtres dans l'art de réduire le passé au silence, « of silencing the past ».</w:t>
      </w:r>
    </w:p>
    <w:p w:rsidR="00F44ADB" w:rsidRPr="00E40C9B" w:rsidRDefault="00F44ADB" w:rsidP="00F44ADB">
      <w:pPr>
        <w:spacing w:before="120" w:after="120"/>
        <w:jc w:val="both"/>
      </w:pPr>
      <w:r w:rsidRPr="00E40C9B">
        <w:rPr>
          <w:szCs w:val="28"/>
        </w:rPr>
        <w:t>Je n'attendais donc rien de particulier du livre de Robert Malval, tout au plus de vérifier cette élégance de style dont plus d'un le félic</w:t>
      </w:r>
      <w:r w:rsidRPr="00E40C9B">
        <w:rPr>
          <w:szCs w:val="28"/>
        </w:rPr>
        <w:t>i</w:t>
      </w:r>
      <w:r w:rsidRPr="00E40C9B">
        <w:rPr>
          <w:szCs w:val="28"/>
        </w:rPr>
        <w:t>tait. J'ai été surpris d'y trouver une a</w:t>
      </w:r>
      <w:r w:rsidRPr="00E40C9B">
        <w:rPr>
          <w:szCs w:val="28"/>
        </w:rPr>
        <w:t>b</w:t>
      </w:r>
      <w:r w:rsidRPr="00E40C9B">
        <w:rPr>
          <w:szCs w:val="28"/>
        </w:rPr>
        <w:t>sence de cette langue de bois à laquelle nous avons été habitués depuis quelque temps, et je dirais même une certaine fraîcheur de ton qui résulte sans doute de la mod</w:t>
      </w:r>
      <w:r w:rsidRPr="00E40C9B">
        <w:rPr>
          <w:szCs w:val="28"/>
        </w:rPr>
        <w:t>é</w:t>
      </w:r>
      <w:r w:rsidRPr="00E40C9B">
        <w:rPr>
          <w:szCs w:val="28"/>
        </w:rPr>
        <w:t>ration de l'auteur qui ne démasque, après tout, pas tant que cela les dupeurs dont ils nous</w:t>
      </w:r>
      <w:r>
        <w:t xml:space="preserve"> [26] </w:t>
      </w:r>
      <w:r w:rsidRPr="00E40C9B">
        <w:rPr>
          <w:szCs w:val="28"/>
        </w:rPr>
        <w:t>parle. Car s'il décrit leurs palinodies, leurs faux-fuyants et final</w:t>
      </w:r>
      <w:r w:rsidRPr="00E40C9B">
        <w:rPr>
          <w:szCs w:val="28"/>
        </w:rPr>
        <w:t>e</w:t>
      </w:r>
      <w:r w:rsidRPr="00E40C9B">
        <w:rPr>
          <w:szCs w:val="28"/>
        </w:rPr>
        <w:t xml:space="preserve">ment leur manque de convictions profondes, il ne va pas jusqu'à lever le voile sur les raisons souterraines, sous-jacentes, qui font de leurs déclarations et comportements un jeu de dupes. Après avoir lu </w:t>
      </w:r>
      <w:r w:rsidRPr="00E40C9B">
        <w:rPr>
          <w:i/>
          <w:iCs/>
          <w:szCs w:val="28"/>
        </w:rPr>
        <w:t>L'a</w:t>
      </w:r>
      <w:r w:rsidRPr="00E40C9B">
        <w:rPr>
          <w:i/>
          <w:iCs/>
          <w:szCs w:val="28"/>
        </w:rPr>
        <w:t>n</w:t>
      </w:r>
      <w:r w:rsidRPr="00E40C9B">
        <w:rPr>
          <w:i/>
          <w:iCs/>
          <w:szCs w:val="28"/>
        </w:rPr>
        <w:t xml:space="preserve">née de toutes les duperies, </w:t>
      </w:r>
      <w:r w:rsidRPr="00E40C9B">
        <w:rPr>
          <w:szCs w:val="28"/>
        </w:rPr>
        <w:t>on peut dire que si, dans certains cas, ce qu'on y lit n'a rien pour nous surprendre, compte tenu de l'ho</w:t>
      </w:r>
      <w:r w:rsidRPr="00E40C9B">
        <w:rPr>
          <w:szCs w:val="28"/>
        </w:rPr>
        <w:t>r</w:t>
      </w:r>
      <w:r w:rsidRPr="00E40C9B">
        <w:rPr>
          <w:szCs w:val="28"/>
        </w:rPr>
        <w:t>reur des crimes bien connus de certains, dans d'autres cas, la conduite ou les propos de tel ou tel personnage-vedette qui avaient pu nous laisser perplexes reçoit, sous la plume de Robert Malval, un éclairage plaus</w:t>
      </w:r>
      <w:r w:rsidRPr="00E40C9B">
        <w:rPr>
          <w:szCs w:val="28"/>
        </w:rPr>
        <w:t>i</w:t>
      </w:r>
      <w:r w:rsidRPr="00E40C9B">
        <w:rPr>
          <w:szCs w:val="28"/>
        </w:rPr>
        <w:t>ble. Peut-être aurait-on pu espérer que les arrière-plans internationaux et particulièrement états-uniens de la crise haïtienne soient dava</w:t>
      </w:r>
      <w:r w:rsidRPr="00E40C9B">
        <w:rPr>
          <w:szCs w:val="28"/>
        </w:rPr>
        <w:t>n</w:t>
      </w:r>
      <w:r w:rsidRPr="00E40C9B">
        <w:rPr>
          <w:szCs w:val="28"/>
        </w:rPr>
        <w:t>tage éclairés. Mais le mérite du livre de Malval est de situer d'un point de vue haïtien, et même strictement port-au-princien, sa relation des évén</w:t>
      </w:r>
      <w:r w:rsidRPr="00E40C9B">
        <w:rPr>
          <w:szCs w:val="28"/>
        </w:rPr>
        <w:t>e</w:t>
      </w:r>
      <w:r w:rsidRPr="00E40C9B">
        <w:rPr>
          <w:szCs w:val="28"/>
        </w:rPr>
        <w:t>ments. Il n'est pas mauvais que l'on nous rappelle que nous sommes les premiers art</w:t>
      </w:r>
      <w:r w:rsidRPr="00E40C9B">
        <w:rPr>
          <w:szCs w:val="28"/>
        </w:rPr>
        <w:t>i</w:t>
      </w:r>
      <w:r w:rsidRPr="00E40C9B">
        <w:rPr>
          <w:szCs w:val="28"/>
        </w:rPr>
        <w:t>sans de nos malheurs. Ainsi cesserons-nous de voir partout la main de la CIA et surtout nous arrêterons-nous de paresse</w:t>
      </w:r>
      <w:r w:rsidRPr="00E40C9B">
        <w:rPr>
          <w:szCs w:val="28"/>
        </w:rPr>
        <w:t>u</w:t>
      </w:r>
      <w:r w:rsidRPr="00E40C9B">
        <w:rPr>
          <w:szCs w:val="28"/>
        </w:rPr>
        <w:t>sement craindre le grand Satan en nous disant qu'on ne peut rien contre. Comme l'enseigne Roland Giguère, « la main du bourreau finit toujours car pou</w:t>
      </w:r>
      <w:r w:rsidRPr="00E40C9B">
        <w:rPr>
          <w:szCs w:val="28"/>
        </w:rPr>
        <w:t>r</w:t>
      </w:r>
      <w:r w:rsidRPr="00E40C9B">
        <w:rPr>
          <w:szCs w:val="28"/>
        </w:rPr>
        <w:t>rir ». En fait, même le président des Etats-Unis ne savait pas comment dénouer l'imbroglio haïtien. Il a fallu cette Prov</w:t>
      </w:r>
      <w:r w:rsidRPr="00E40C9B">
        <w:rPr>
          <w:szCs w:val="28"/>
        </w:rPr>
        <w:t>i</w:t>
      </w:r>
      <w:r w:rsidRPr="00E40C9B">
        <w:rPr>
          <w:szCs w:val="28"/>
        </w:rPr>
        <w:t>dence d'un besoin de victoire sur le plan international pour faire e</w:t>
      </w:r>
      <w:r w:rsidRPr="00E40C9B">
        <w:rPr>
          <w:szCs w:val="28"/>
        </w:rPr>
        <w:t>n</w:t>
      </w:r>
      <w:r w:rsidRPr="00E40C9B">
        <w:rPr>
          <w:szCs w:val="28"/>
        </w:rPr>
        <w:t>voyer les marines à Port-au-Prince. Bondye bon, certes !</w:t>
      </w:r>
      <w:r>
        <w:rPr>
          <w:szCs w:val="22"/>
        </w:rPr>
        <w:t xml:space="preserve"> [27] </w:t>
      </w:r>
      <w:r w:rsidRPr="00E40C9B">
        <w:rPr>
          <w:szCs w:val="28"/>
        </w:rPr>
        <w:t>Mais il n'est pas mauvais de lui donner un coup de main. Et Robert Malval le souligne en rappelant certaines initiatives dynamiques qu'il a suggérées mais que l'on n'osa même pas envisager, semble-t-il.</w:t>
      </w:r>
    </w:p>
    <w:p w:rsidR="00F44ADB" w:rsidRPr="00E40C9B" w:rsidRDefault="00F44ADB" w:rsidP="00F44ADB">
      <w:pPr>
        <w:spacing w:before="120" w:after="120"/>
        <w:jc w:val="both"/>
      </w:pPr>
      <w:r w:rsidRPr="00E40C9B">
        <w:rPr>
          <w:szCs w:val="28"/>
        </w:rPr>
        <w:t>C'est pourquoi ce qui a finalement retenu mon attention dans ce l</w:t>
      </w:r>
      <w:r w:rsidRPr="00E40C9B">
        <w:rPr>
          <w:szCs w:val="28"/>
        </w:rPr>
        <w:t>i</w:t>
      </w:r>
      <w:r w:rsidRPr="00E40C9B">
        <w:rPr>
          <w:szCs w:val="28"/>
        </w:rPr>
        <w:t>vre, c'est un détail peut-être insignifiant ou sans trop grande importa</w:t>
      </w:r>
      <w:r w:rsidRPr="00E40C9B">
        <w:rPr>
          <w:szCs w:val="28"/>
        </w:rPr>
        <w:t>n</w:t>
      </w:r>
      <w:r w:rsidRPr="00E40C9B">
        <w:rPr>
          <w:szCs w:val="28"/>
        </w:rPr>
        <w:t>ce, à première vue, et dont je pouvais me demander moi-même s'il n'était pas frivole de le retenir : la place du repas, des invitations à d</w:t>
      </w:r>
      <w:r w:rsidRPr="00E40C9B">
        <w:rPr>
          <w:szCs w:val="28"/>
        </w:rPr>
        <w:t>î</w:t>
      </w:r>
      <w:r w:rsidRPr="00E40C9B">
        <w:rPr>
          <w:szCs w:val="28"/>
        </w:rPr>
        <w:t xml:space="preserve">ner, dans la stratégie politique de l'auteur de </w:t>
      </w:r>
      <w:r w:rsidRPr="00E40C9B">
        <w:rPr>
          <w:i/>
          <w:iCs/>
          <w:szCs w:val="28"/>
        </w:rPr>
        <w:t>L'année de toutes les d</w:t>
      </w:r>
      <w:r w:rsidRPr="00E40C9B">
        <w:rPr>
          <w:i/>
          <w:iCs/>
          <w:szCs w:val="28"/>
        </w:rPr>
        <w:t>u</w:t>
      </w:r>
      <w:r w:rsidRPr="00E40C9B">
        <w:rPr>
          <w:i/>
          <w:iCs/>
          <w:szCs w:val="28"/>
        </w:rPr>
        <w:t xml:space="preserve">peries. </w:t>
      </w:r>
      <w:r w:rsidRPr="00E40C9B">
        <w:rPr>
          <w:szCs w:val="28"/>
        </w:rPr>
        <w:t>Je dois dire, et on me l'a fait remarquer, que la stratégie de l'i</w:t>
      </w:r>
      <w:r w:rsidRPr="00E40C9B">
        <w:rPr>
          <w:szCs w:val="28"/>
        </w:rPr>
        <w:t>n</w:t>
      </w:r>
      <w:r w:rsidRPr="00E40C9B">
        <w:rPr>
          <w:szCs w:val="28"/>
        </w:rPr>
        <w:t>vitation à dîner est tout-à-fait normale pour les hommes politiques comme pour les hommes d'affaires. Cela nous vaut même, en Amér</w:t>
      </w:r>
      <w:r w:rsidRPr="00E40C9B">
        <w:rPr>
          <w:szCs w:val="28"/>
        </w:rPr>
        <w:t>i</w:t>
      </w:r>
      <w:r w:rsidRPr="00E40C9B">
        <w:rPr>
          <w:szCs w:val="28"/>
        </w:rPr>
        <w:t>que du nord, d'avoir, à midi, cette catégorie spéciale de repas déno</w:t>
      </w:r>
      <w:r w:rsidRPr="00E40C9B">
        <w:rPr>
          <w:szCs w:val="28"/>
        </w:rPr>
        <w:t>m</w:t>
      </w:r>
      <w:r w:rsidRPr="00E40C9B">
        <w:rPr>
          <w:szCs w:val="28"/>
        </w:rPr>
        <w:t>més « dîners d'hommes d'affaires ». Et d'avoir entendu, tout réce</w:t>
      </w:r>
      <w:r w:rsidRPr="00E40C9B">
        <w:rPr>
          <w:szCs w:val="28"/>
        </w:rPr>
        <w:t>m</w:t>
      </w:r>
      <w:r w:rsidRPr="00E40C9B">
        <w:rPr>
          <w:szCs w:val="28"/>
        </w:rPr>
        <w:t>ment, que la grande stratégie de Bill Clinton, pour forcer le premier mini</w:t>
      </w:r>
      <w:r w:rsidRPr="00E40C9B">
        <w:rPr>
          <w:szCs w:val="28"/>
        </w:rPr>
        <w:t>s</w:t>
      </w:r>
      <w:r w:rsidRPr="00E40C9B">
        <w:rPr>
          <w:szCs w:val="28"/>
        </w:rPr>
        <w:t>tre Netanyahou à traiter avec Yasser Arafat, a été de les forcer à déjeuner en tête-à-tête, a achevé de rehausser à mes yeux la str</w:t>
      </w:r>
      <w:r w:rsidRPr="00E40C9B">
        <w:rPr>
          <w:szCs w:val="28"/>
        </w:rPr>
        <w:t>a</w:t>
      </w:r>
      <w:r w:rsidRPr="00E40C9B">
        <w:rPr>
          <w:szCs w:val="28"/>
        </w:rPr>
        <w:t>tégie des pourparlers autour d'un plat. Et puis il faut reconnaître que laisser à un adversaire passer sa rage sur un gigot plutôt que sur nous est un moyen plus astucieux, et tout compte fait, moins coûteux que n'impo</w:t>
      </w:r>
      <w:r w:rsidRPr="00E40C9B">
        <w:rPr>
          <w:szCs w:val="28"/>
        </w:rPr>
        <w:t>r</w:t>
      </w:r>
      <w:r w:rsidRPr="00E40C9B">
        <w:rPr>
          <w:szCs w:val="28"/>
        </w:rPr>
        <w:t>te quelle forme d'affro</w:t>
      </w:r>
      <w:r w:rsidRPr="00E40C9B">
        <w:rPr>
          <w:szCs w:val="28"/>
        </w:rPr>
        <w:t>n</w:t>
      </w:r>
      <w:r w:rsidRPr="00E40C9B">
        <w:rPr>
          <w:szCs w:val="28"/>
        </w:rPr>
        <w:t>tement. Malval en cite d'ailleurs un exemple amusant. Un parlementaire frustré de n'avoir pu se faire payer autr</w:t>
      </w:r>
      <w:r w:rsidRPr="00E40C9B">
        <w:rPr>
          <w:szCs w:val="28"/>
        </w:rPr>
        <w:t>e</w:t>
      </w:r>
      <w:r w:rsidRPr="00E40C9B">
        <w:rPr>
          <w:szCs w:val="28"/>
        </w:rPr>
        <w:t>ment ses services, c'est-à-dire</w:t>
      </w:r>
      <w:r>
        <w:t xml:space="preserve"> [28] </w:t>
      </w:r>
      <w:r w:rsidRPr="00E40C9B">
        <w:t>son vote, se défoulera, à la table de Malval, avec sa fourchette et ses dents.</w:t>
      </w:r>
    </w:p>
    <w:p w:rsidR="00F44ADB" w:rsidRPr="00E40C9B" w:rsidRDefault="00F44ADB" w:rsidP="00F44ADB">
      <w:pPr>
        <w:spacing w:before="120" w:after="120"/>
        <w:jc w:val="both"/>
      </w:pPr>
      <w:r w:rsidRPr="00E40C9B">
        <w:t xml:space="preserve">Il est vrai, et l'auteur de </w:t>
      </w:r>
      <w:r w:rsidRPr="00E40C9B">
        <w:rPr>
          <w:i/>
          <w:iCs/>
        </w:rPr>
        <w:t xml:space="preserve">L'année de toutes duperies, </w:t>
      </w:r>
      <w:r w:rsidRPr="00E40C9B">
        <w:t>le confesse : bien manger et bien boire sont des activités bénies de Dieu. En tout cas même ses premiers se</w:t>
      </w:r>
      <w:r w:rsidRPr="00E40C9B">
        <w:t>r</w:t>
      </w:r>
      <w:r w:rsidRPr="00E40C9B">
        <w:t>viteurs, les prêtres, et au plus haut échelon, savent comment r</w:t>
      </w:r>
      <w:r w:rsidRPr="00E40C9B">
        <w:t>é</w:t>
      </w:r>
      <w:r w:rsidRPr="00E40C9B">
        <w:t>conforter et l'esprit et le corps. Il raconte ainsi comment au cours d'une visite au Vatican, il eut l'occ</w:t>
      </w:r>
      <w:r w:rsidRPr="00E40C9B">
        <w:t>a</w:t>
      </w:r>
      <w:r w:rsidRPr="00E40C9B">
        <w:t>sion de faire une prière dans la chapelle privée d'un haut dignitaire ecclésiastique. Et, nous dit-il, « je sortis de cette rencontre, ragaillardi par tant de beautés morales et par un petit verre de liqueur dont les prélats ont si souvent le secret ».</w:t>
      </w:r>
    </w:p>
    <w:p w:rsidR="00F44ADB" w:rsidRPr="00E40C9B" w:rsidRDefault="00F44ADB" w:rsidP="00F44ADB">
      <w:pPr>
        <w:spacing w:before="120" w:after="120"/>
        <w:jc w:val="both"/>
      </w:pPr>
      <w:r w:rsidRPr="00E40C9B">
        <w:t>On comprendra aisément que c'est à l'occasion de dîners avec des hommes politiques de tous bords, et en particulier avec des d</w:t>
      </w:r>
      <w:r w:rsidRPr="00E40C9B">
        <w:t>i</w:t>
      </w:r>
      <w:r w:rsidRPr="00E40C9B">
        <w:t>plomates accrédités au pays, que le premier ministre Malval pouvait s'informer ou informer, traiter avec des adve</w:t>
      </w:r>
      <w:r w:rsidRPr="00E40C9B">
        <w:t>r</w:t>
      </w:r>
      <w:r w:rsidRPr="00E40C9B">
        <w:t>saires ou des alliés, amadouer ou appâter celui-ci et tout simplement garder le co</w:t>
      </w:r>
      <w:r w:rsidRPr="00E40C9B">
        <w:t>n</w:t>
      </w:r>
      <w:r w:rsidRPr="00E40C9B">
        <w:t>tact avec les uns et les autres, lui qui pratiquement voyait l'exercice de son pouvoir s'arrêter aux limites de son dom</w:t>
      </w:r>
      <w:r w:rsidRPr="00E40C9B">
        <w:t>i</w:t>
      </w:r>
      <w:r w:rsidRPr="00E40C9B">
        <w:t>cile privé.</w:t>
      </w:r>
    </w:p>
    <w:p w:rsidR="00F44ADB" w:rsidRPr="00E40C9B" w:rsidRDefault="00F44ADB" w:rsidP="00F44ADB">
      <w:pPr>
        <w:spacing w:before="120" w:after="120"/>
        <w:jc w:val="both"/>
      </w:pPr>
      <w:r w:rsidRPr="00E40C9B">
        <w:t>Après avoir pensé que cette politique de salon et de salle à manger était si</w:t>
      </w:r>
      <w:r w:rsidRPr="00E40C9B">
        <w:t>m</w:t>
      </w:r>
      <w:r w:rsidRPr="00E40C9B">
        <w:t>plement une affaire de gens de bonne compagnie disposant d'une table suffisa</w:t>
      </w:r>
      <w:r w:rsidRPr="00E40C9B">
        <w:t>m</w:t>
      </w:r>
      <w:r w:rsidRPr="00E40C9B">
        <w:t>ment bien garnie pour assouvir les appétits de ces éternels a</w:t>
      </w:r>
      <w:r w:rsidRPr="00E40C9B">
        <w:t>f</w:t>
      </w:r>
      <w:r w:rsidRPr="00E40C9B">
        <w:t>famés ou aloufas que sont nos politiciens, je me suis mis à penser que cette politique qui était la seule possible dans les circon</w:t>
      </w:r>
      <w:r w:rsidRPr="00E40C9B">
        <w:t>s</w:t>
      </w:r>
      <w:r w:rsidRPr="00E40C9B">
        <w:t>tances valait finalement mieux que la</w:t>
      </w:r>
      <w:r>
        <w:rPr>
          <w:szCs w:val="22"/>
        </w:rPr>
        <w:t xml:space="preserve"> [29] </w:t>
      </w:r>
      <w:r w:rsidRPr="00E40C9B">
        <w:t>politique du « chen manje chen » qui pr</w:t>
      </w:r>
      <w:r w:rsidRPr="00E40C9B">
        <w:t>é</w:t>
      </w:r>
      <w:r w:rsidRPr="00E40C9B">
        <w:t>vaut toujours chez nous.</w:t>
      </w:r>
    </w:p>
    <w:p w:rsidR="00F44ADB" w:rsidRDefault="00F44ADB" w:rsidP="00F44ADB">
      <w:pPr>
        <w:spacing w:before="120" w:after="120"/>
        <w:jc w:val="both"/>
        <w:rPr>
          <w:bCs/>
        </w:rPr>
      </w:pPr>
    </w:p>
    <w:p w:rsidR="00F44ADB" w:rsidRPr="00E40C9B" w:rsidRDefault="00F44ADB" w:rsidP="00F44ADB">
      <w:pPr>
        <w:pStyle w:val="planche"/>
      </w:pPr>
      <w:r w:rsidRPr="00E40C9B">
        <w:t>N</w:t>
      </w:r>
      <w:r>
        <w:t>ourritures terrestres</w:t>
      </w:r>
      <w:r>
        <w:br/>
      </w:r>
      <w:r w:rsidRPr="00E40C9B">
        <w:t>et nourritures céle</w:t>
      </w:r>
      <w:r w:rsidRPr="00E40C9B">
        <w:t>s</w:t>
      </w:r>
      <w:r w:rsidRPr="00E40C9B">
        <w:t>tes.</w:t>
      </w:r>
    </w:p>
    <w:p w:rsidR="00F44ADB" w:rsidRDefault="00F44ADB" w:rsidP="00F44ADB">
      <w:pPr>
        <w:spacing w:before="120" w:after="120"/>
        <w:jc w:val="both"/>
      </w:pPr>
    </w:p>
    <w:p w:rsidR="00F44ADB" w:rsidRPr="00E40C9B" w:rsidRDefault="00F44ADB" w:rsidP="00F44ADB">
      <w:pPr>
        <w:spacing w:before="120" w:after="120"/>
        <w:jc w:val="both"/>
      </w:pPr>
      <w:r w:rsidRPr="00E40C9B">
        <w:t>Haïti est une société de la faim. C'est le sociologue Claude Sou</w:t>
      </w:r>
      <w:r w:rsidRPr="00E40C9B">
        <w:t>f</w:t>
      </w:r>
      <w:r w:rsidRPr="00E40C9B">
        <w:t>frant qui le dit dans son ouvrage, « </w:t>
      </w:r>
      <w:r w:rsidRPr="00E40C9B">
        <w:rPr>
          <w:i/>
          <w:iCs/>
        </w:rPr>
        <w:t>Sociologie prospective d'Haïti »</w:t>
      </w:r>
      <w:r w:rsidRPr="00E40C9B">
        <w:t>. Il précise d'ai</w:t>
      </w:r>
      <w:r w:rsidRPr="00E40C9B">
        <w:t>l</w:t>
      </w:r>
      <w:r w:rsidRPr="00E40C9B">
        <w:t>leurs : « la culture haïtienne est faite dans une condition de rareté. Comment la rareté économique, condition de base de cette s</w:t>
      </w:r>
      <w:r w:rsidRPr="00E40C9B">
        <w:t>o</w:t>
      </w:r>
      <w:r w:rsidRPr="00E40C9B">
        <w:t>ciété, laisserait-elle intact le domaine culturel ? La rareté d'écoles r</w:t>
      </w:r>
      <w:r w:rsidRPr="00E40C9B">
        <w:t>é</w:t>
      </w:r>
      <w:r w:rsidRPr="00E40C9B">
        <w:t>serve l'enseignement à 30% de pr</w:t>
      </w:r>
      <w:r w:rsidRPr="00E40C9B">
        <w:t>i</w:t>
      </w:r>
      <w:r w:rsidRPr="00E40C9B">
        <w:t>vilégiés... La faible diffusion de l'énergie électrique, en inte</w:t>
      </w:r>
      <w:r w:rsidRPr="00E40C9B">
        <w:t>r</w:t>
      </w:r>
      <w:r w:rsidRPr="00E40C9B">
        <w:t>disant à plusieurs régions le cinéma, la télévision, l'ouverture visuelle sur le monde, conf</w:t>
      </w:r>
      <w:r w:rsidRPr="00E40C9B">
        <w:t>i</w:t>
      </w:r>
      <w:r w:rsidRPr="00E40C9B">
        <w:t>ne à la terre, à la terre natale, l'imaginaire du peuple, son merveilleux, sa féerie... La culture du pays est, pour une large part, culture de ses 80% de paysans ana</w:t>
      </w:r>
      <w:r w:rsidRPr="00E40C9B">
        <w:t>l</w:t>
      </w:r>
      <w:r w:rsidRPr="00E40C9B">
        <w:t>phabètes.</w:t>
      </w:r>
    </w:p>
    <w:p w:rsidR="00F44ADB" w:rsidRDefault="00F44ADB" w:rsidP="00F44ADB">
      <w:pPr>
        <w:pStyle w:val="Grillecouleur-Accent1"/>
      </w:pPr>
    </w:p>
    <w:p w:rsidR="00F44ADB" w:rsidRDefault="00F44ADB" w:rsidP="00F44ADB">
      <w:pPr>
        <w:pStyle w:val="Grillecouleur-Accent1"/>
      </w:pPr>
      <w:r w:rsidRPr="00E40C9B">
        <w:t>« Il y a, pour parler comme Merleau-Ponty, une manière de ma</w:t>
      </w:r>
      <w:r w:rsidRPr="00E40C9B">
        <w:t>n</w:t>
      </w:r>
      <w:r w:rsidRPr="00E40C9B">
        <w:t>ger qui dérive de la situation du paysan, de la pénurie alimentaire dont il est victime. Cette manière de manger, de produire, de vivre, const</w:t>
      </w:r>
      <w:r w:rsidRPr="00E40C9B">
        <w:t>i</w:t>
      </w:r>
      <w:r w:rsidRPr="00E40C9B">
        <w:t>tue très proprement une culture delà faim. Culture qui n'est qu'un moment de l'Être haïtien. Le m</w:t>
      </w:r>
      <w:r w:rsidRPr="00E40C9B">
        <w:t>o</w:t>
      </w:r>
      <w:r w:rsidRPr="00E40C9B">
        <w:t>ment de la sous-commation »</w:t>
      </w:r>
      <w:r>
        <w:t> </w:t>
      </w:r>
      <w:r>
        <w:rPr>
          <w:rStyle w:val="Appelnotedebasdep"/>
        </w:rPr>
        <w:footnoteReference w:id="7"/>
      </w:r>
    </w:p>
    <w:p w:rsidR="00F44ADB" w:rsidRPr="00E40C9B" w:rsidRDefault="00F44ADB" w:rsidP="00F44ADB">
      <w:pPr>
        <w:pStyle w:val="Grillecouleur-Accent1"/>
      </w:pPr>
    </w:p>
    <w:p w:rsidR="00F44ADB" w:rsidRPr="00E40C9B" w:rsidRDefault="00F44ADB" w:rsidP="00F44ADB">
      <w:pPr>
        <w:spacing w:before="120" w:after="120"/>
        <w:jc w:val="both"/>
      </w:pPr>
      <w:r w:rsidRPr="00E40C9B">
        <w:t>Relisant ces propos de Claude Souffrant, je me suis souvenu des premières p</w:t>
      </w:r>
      <w:r w:rsidRPr="00E40C9B">
        <w:t>a</w:t>
      </w:r>
      <w:r w:rsidRPr="00E40C9B">
        <w:t xml:space="preserve">ges de </w:t>
      </w:r>
      <w:hyperlink r:id="rId33" w:history="1">
        <w:r w:rsidRPr="00F80ACA">
          <w:rPr>
            <w:rStyle w:val="Lienhypertexte"/>
            <w:i/>
            <w:iCs/>
          </w:rPr>
          <w:t>Compère général Soleil</w:t>
        </w:r>
      </w:hyperlink>
      <w:r w:rsidRPr="00E40C9B">
        <w:rPr>
          <w:i/>
          <w:iCs/>
        </w:rPr>
        <w:t xml:space="preserve">, </w:t>
      </w:r>
      <w:r w:rsidRPr="00E40C9B">
        <w:t>de Jacques Alexis, qui sont une</w:t>
      </w:r>
      <w:r>
        <w:t xml:space="preserve"> [30] </w:t>
      </w:r>
      <w:r w:rsidRPr="00E40C9B">
        <w:rPr>
          <w:szCs w:val="28"/>
        </w:rPr>
        <w:t>évocation hallucinante de la course désespérée d'un homme aff</w:t>
      </w:r>
      <w:r w:rsidRPr="00E40C9B">
        <w:rPr>
          <w:szCs w:val="28"/>
        </w:rPr>
        <w:t>a</w:t>
      </w:r>
      <w:r w:rsidRPr="00E40C9B">
        <w:rPr>
          <w:szCs w:val="28"/>
        </w:rPr>
        <w:t>mé, traqué par une meute de policiers.</w:t>
      </w:r>
    </w:p>
    <w:p w:rsidR="00F44ADB" w:rsidRPr="00E40C9B" w:rsidRDefault="00F44ADB" w:rsidP="00F44ADB">
      <w:pPr>
        <w:spacing w:before="120" w:after="120"/>
        <w:jc w:val="both"/>
      </w:pPr>
      <w:r w:rsidRPr="00E40C9B">
        <w:rPr>
          <w:szCs w:val="28"/>
        </w:rPr>
        <w:t>« Hilarion était foutre dehors ! Poussé par la faim, le grand goût, comme une bête, Hil</w:t>
      </w:r>
      <w:r w:rsidRPr="00E40C9B">
        <w:rPr>
          <w:szCs w:val="28"/>
        </w:rPr>
        <w:t>a</w:t>
      </w:r>
      <w:r w:rsidRPr="00E40C9B">
        <w:rPr>
          <w:szCs w:val="28"/>
        </w:rPr>
        <w:t>rion était dehors ! Gens de bien, gens « comme il faut », bons chrétiens qui mangez cinq fois par jour, fermez bien vos portes : il y a un homme qui a grand goût, fermez, vous dis-je, mettez le cadenas, un homme qui a grand goût, une bête est dehors...</w:t>
      </w:r>
    </w:p>
    <w:p w:rsidR="00F44ADB" w:rsidRPr="00E40C9B" w:rsidRDefault="00F44ADB" w:rsidP="00F44ADB">
      <w:pPr>
        <w:spacing w:before="120" w:after="120"/>
        <w:jc w:val="both"/>
      </w:pPr>
      <w:r w:rsidRPr="00E40C9B">
        <w:rPr>
          <w:szCs w:val="28"/>
        </w:rPr>
        <w:t>Dans la cour, de masure en masure, la même saloperie, la même odeur crue, la même cochonnerie. Hilarion sur la pointe des pieds danse, la danse de la faim et de la fièvre, la danse du crime avec son pas de sile</w:t>
      </w:r>
      <w:r w:rsidRPr="00E40C9B">
        <w:rPr>
          <w:szCs w:val="28"/>
        </w:rPr>
        <w:t>n</w:t>
      </w:r>
      <w:r w:rsidRPr="00E40C9B">
        <w:rPr>
          <w:szCs w:val="28"/>
        </w:rPr>
        <w:t>ce, la danse de la peur de la prudence. Il court, il danse, il fait des entrechats, des petits chicas, il court, il da</w:t>
      </w:r>
      <w:r w:rsidRPr="00E40C9B">
        <w:rPr>
          <w:szCs w:val="28"/>
        </w:rPr>
        <w:t>n</w:t>
      </w:r>
      <w:r w:rsidRPr="00E40C9B">
        <w:rPr>
          <w:szCs w:val="28"/>
        </w:rPr>
        <w:t>se...</w:t>
      </w:r>
    </w:p>
    <w:p w:rsidR="00F44ADB" w:rsidRPr="00E40C9B" w:rsidRDefault="00F44ADB" w:rsidP="00F44ADB">
      <w:pPr>
        <w:spacing w:before="120" w:after="120"/>
        <w:jc w:val="both"/>
      </w:pPr>
      <w:r w:rsidRPr="00E40C9B">
        <w:rPr>
          <w:szCs w:val="28"/>
        </w:rPr>
        <w:t>Hilarion court toujours, la faim maintenant retrouvée est dans son ventre, plaie brûlante, lancinante. Il court toujours, mais il est sorti de son anesth</w:t>
      </w:r>
      <w:r w:rsidRPr="00E40C9B">
        <w:rPr>
          <w:szCs w:val="28"/>
        </w:rPr>
        <w:t>é</w:t>
      </w:r>
      <w:r w:rsidRPr="00E40C9B">
        <w:rPr>
          <w:szCs w:val="28"/>
        </w:rPr>
        <w:t>sie... Il a les yeux clairs, les mâchoires serrées, il parle tout seul, il rit, il va...</w:t>
      </w:r>
    </w:p>
    <w:p w:rsidR="00F44ADB" w:rsidRPr="00E40C9B" w:rsidRDefault="00F44ADB" w:rsidP="00F44ADB">
      <w:pPr>
        <w:spacing w:before="120" w:after="120"/>
        <w:jc w:val="both"/>
      </w:pPr>
      <w:r w:rsidRPr="00E40C9B">
        <w:rPr>
          <w:szCs w:val="28"/>
        </w:rPr>
        <w:t>Hilarion court toujours, décidé, il parle et rit tout seul, « comme c'est am</w:t>
      </w:r>
      <w:r w:rsidRPr="00E40C9B">
        <w:rPr>
          <w:szCs w:val="28"/>
        </w:rPr>
        <w:t>u</w:t>
      </w:r>
      <w:r w:rsidRPr="00E40C9B">
        <w:rPr>
          <w:szCs w:val="28"/>
        </w:rPr>
        <w:t>sant !... » Oui, la bamboche, les putains saoules, les jeunes gens de f</w:t>
      </w:r>
      <w:r w:rsidRPr="00E40C9B">
        <w:rPr>
          <w:szCs w:val="28"/>
        </w:rPr>
        <w:t>a</w:t>
      </w:r>
      <w:r w:rsidRPr="00E40C9B">
        <w:rPr>
          <w:szCs w:val="28"/>
        </w:rPr>
        <w:t>mille, les dollars, les chulos, le rhum-soda, les marines, le jazz, les bouzins espagnoles, les sexes, les vomissures, les grouillades, la bière « Présidente Especial ! » Oui, la bamboche, oui, la misère, oui la faim ! Ah ! Ah ! laissez-moi</w:t>
      </w:r>
      <w:r>
        <w:rPr>
          <w:szCs w:val="22"/>
        </w:rPr>
        <w:t xml:space="preserve"> [31] </w:t>
      </w:r>
      <w:r w:rsidRPr="00E40C9B">
        <w:rPr>
          <w:szCs w:val="28"/>
        </w:rPr>
        <w:t>rire, rire avec leur jazz, rire avec ma faim, mon grand goût qui me déchire le ventre.</w:t>
      </w:r>
    </w:p>
    <w:p w:rsidR="00F44ADB" w:rsidRPr="00E40C9B" w:rsidRDefault="00F44ADB" w:rsidP="00F44ADB">
      <w:pPr>
        <w:spacing w:before="120" w:after="120"/>
        <w:jc w:val="both"/>
      </w:pPr>
      <w:r w:rsidRPr="00E40C9B">
        <w:rPr>
          <w:szCs w:val="28"/>
        </w:rPr>
        <w:t>Maintenant, Hilarion a le cœur tranquille, comme s'il avait de la grenade sur le cœur, comme on dit chez nous, de la grenade bien s</w:t>
      </w:r>
      <w:r w:rsidRPr="00E40C9B">
        <w:rPr>
          <w:szCs w:val="28"/>
        </w:rPr>
        <w:t>u</w:t>
      </w:r>
      <w:r w:rsidRPr="00E40C9B">
        <w:rPr>
          <w:szCs w:val="28"/>
        </w:rPr>
        <w:t>crée. Hilarion marche dans Port-au-Prince aux rues comme des veines charriant le sang royal du devant-jour qui pointe. C'est interminabl</w:t>
      </w:r>
      <w:r w:rsidRPr="00E40C9B">
        <w:rPr>
          <w:szCs w:val="28"/>
        </w:rPr>
        <w:t>e</w:t>
      </w:r>
      <w:r w:rsidRPr="00E40C9B">
        <w:rPr>
          <w:szCs w:val="28"/>
        </w:rPr>
        <w:t>ment long, une nuit d'hiver trop</w:t>
      </w:r>
      <w:r w:rsidRPr="00E40C9B">
        <w:rPr>
          <w:szCs w:val="28"/>
        </w:rPr>
        <w:t>i</w:t>
      </w:r>
      <w:r w:rsidRPr="00E40C9B">
        <w:rPr>
          <w:szCs w:val="28"/>
        </w:rPr>
        <w:t>cal ! »</w:t>
      </w:r>
      <w:r>
        <w:rPr>
          <w:szCs w:val="28"/>
        </w:rPr>
        <w:t> </w:t>
      </w:r>
      <w:r>
        <w:rPr>
          <w:rStyle w:val="Appelnotedebasdep"/>
          <w:szCs w:val="28"/>
        </w:rPr>
        <w:footnoteReference w:id="8"/>
      </w:r>
    </w:p>
    <w:p w:rsidR="00F44ADB" w:rsidRPr="00E40C9B" w:rsidRDefault="00F44ADB" w:rsidP="00F44ADB">
      <w:pPr>
        <w:spacing w:before="120" w:after="120"/>
        <w:jc w:val="both"/>
      </w:pPr>
      <w:r w:rsidRPr="00E40C9B">
        <w:rPr>
          <w:szCs w:val="28"/>
        </w:rPr>
        <w:t>Image symbolique, s'il en est de la situation de l'Haïtien tenaillé par la faim et matraqué par des dictateurs. J'y ai vu une illustr</w:t>
      </w:r>
      <w:r w:rsidRPr="00E40C9B">
        <w:rPr>
          <w:szCs w:val="28"/>
        </w:rPr>
        <w:t>a</w:t>
      </w:r>
      <w:r w:rsidRPr="00E40C9B">
        <w:rPr>
          <w:szCs w:val="28"/>
        </w:rPr>
        <w:t>tion par le romancier de l'analyse du sociologue et j'ai commencé à réfléchir à la symbolique de la nourriture en Haïti.</w:t>
      </w:r>
    </w:p>
    <w:p w:rsidR="00F44ADB" w:rsidRPr="00E40C9B" w:rsidRDefault="00F44ADB" w:rsidP="00F44ADB">
      <w:pPr>
        <w:spacing w:before="120" w:after="120"/>
        <w:jc w:val="both"/>
      </w:pPr>
      <w:r w:rsidRPr="00E40C9B">
        <w:rPr>
          <w:szCs w:val="28"/>
        </w:rPr>
        <w:t>Nourriture terrestre, nourriture céleste : l'homme haïtien voit la guerre comme une dévoration, l'acte de manger quelqu'un. Ne dit-on pas couramment : « Li manje li » pour signifier que le pouvoir polit</w:t>
      </w:r>
      <w:r w:rsidRPr="00E40C9B">
        <w:rPr>
          <w:szCs w:val="28"/>
        </w:rPr>
        <w:t>i</w:t>
      </w:r>
      <w:r w:rsidRPr="00E40C9B">
        <w:rPr>
          <w:szCs w:val="28"/>
        </w:rPr>
        <w:t>que, le plus so</w:t>
      </w:r>
      <w:r w:rsidRPr="00E40C9B">
        <w:rPr>
          <w:szCs w:val="28"/>
        </w:rPr>
        <w:t>u</w:t>
      </w:r>
      <w:r w:rsidRPr="00E40C9B">
        <w:rPr>
          <w:szCs w:val="28"/>
        </w:rPr>
        <w:t>vent, a éliminé un de ses adversaires ?</w:t>
      </w:r>
    </w:p>
    <w:p w:rsidR="00F44ADB" w:rsidRPr="00E40C9B" w:rsidRDefault="00F44ADB" w:rsidP="00F44ADB">
      <w:pPr>
        <w:spacing w:before="120" w:after="120"/>
        <w:jc w:val="both"/>
      </w:pPr>
      <w:r w:rsidRPr="00E40C9B">
        <w:rPr>
          <w:szCs w:val="28"/>
        </w:rPr>
        <w:t>Mais qu'est-ce que le culte du vodoun sinon une constante célébr</w:t>
      </w:r>
      <w:r w:rsidRPr="00E40C9B">
        <w:rPr>
          <w:szCs w:val="28"/>
        </w:rPr>
        <w:t>a</w:t>
      </w:r>
      <w:r w:rsidRPr="00E40C9B">
        <w:rPr>
          <w:szCs w:val="28"/>
        </w:rPr>
        <w:t>tion de l'acte de manger ? Manje-lwa, manje-marasa, charit. Pour avoir la paix du corps ou de l'esprit, les Haïtiens offrent à manger aux esprits. Une cérémonie vodoun est un rite sacrifici</w:t>
      </w:r>
      <w:r>
        <w:rPr>
          <w:szCs w:val="28"/>
        </w:rPr>
        <w:t>el où l'on offre un animal aux l</w:t>
      </w:r>
      <w:r w:rsidRPr="00E40C9B">
        <w:rPr>
          <w:szCs w:val="28"/>
        </w:rPr>
        <w:t>was. Cela peut se prolonger ou se compléter par les a</w:t>
      </w:r>
      <w:r w:rsidRPr="00E40C9B">
        <w:rPr>
          <w:szCs w:val="28"/>
        </w:rPr>
        <w:t>u</w:t>
      </w:r>
      <w:r w:rsidRPr="00E40C9B">
        <w:rPr>
          <w:szCs w:val="28"/>
        </w:rPr>
        <w:t>mônes, les offrandes que l'on dépose aux carrefours des rues ou qu'on distribue aux pauvres sur les parvis des églises. La Saint-Jacques, à La-Plaine-du-nord, est le cadre de ces</w:t>
      </w:r>
      <w:r>
        <w:t xml:space="preserve"> [32] </w:t>
      </w:r>
      <w:r w:rsidRPr="00E40C9B">
        <w:rPr>
          <w:szCs w:val="28"/>
        </w:rPr>
        <w:t>offrandes faites simult</w:t>
      </w:r>
      <w:r w:rsidRPr="00E40C9B">
        <w:rPr>
          <w:szCs w:val="28"/>
        </w:rPr>
        <w:t>a</w:t>
      </w:r>
      <w:r w:rsidRPr="00E40C9B">
        <w:rPr>
          <w:szCs w:val="28"/>
        </w:rPr>
        <w:t>nément à Ogoun et au saint catholique, Saint Jacques le Majeur.</w:t>
      </w:r>
    </w:p>
    <w:p w:rsidR="00F44ADB" w:rsidRPr="00E40C9B" w:rsidRDefault="00F44ADB" w:rsidP="00F44ADB">
      <w:pPr>
        <w:spacing w:before="120" w:after="120"/>
        <w:jc w:val="both"/>
      </w:pPr>
      <w:r w:rsidRPr="00E40C9B">
        <w:rPr>
          <w:szCs w:val="28"/>
        </w:rPr>
        <w:t>Il est frappant, à ce propos, de constater que si à la messe cathol</w:t>
      </w:r>
      <w:r w:rsidRPr="00E40C9B">
        <w:rPr>
          <w:szCs w:val="28"/>
        </w:rPr>
        <w:t>i</w:t>
      </w:r>
      <w:r w:rsidRPr="00E40C9B">
        <w:rPr>
          <w:szCs w:val="28"/>
        </w:rPr>
        <w:t xml:space="preserve">que, c'est Dieu qui nous reçoit à sa table, à la cérémonie vodouesque, ce sont les hommes qui reçoivent les esprits. Et c'est pourquoi les </w:t>
      </w:r>
      <w:r w:rsidRPr="00E40C9B">
        <w:rPr>
          <w:i/>
          <w:iCs/>
          <w:szCs w:val="28"/>
        </w:rPr>
        <w:t>ch</w:t>
      </w:r>
      <w:r w:rsidRPr="00E40C9B">
        <w:rPr>
          <w:i/>
          <w:iCs/>
          <w:szCs w:val="28"/>
        </w:rPr>
        <w:t>a</w:t>
      </w:r>
      <w:r w:rsidRPr="00E40C9B">
        <w:rPr>
          <w:i/>
          <w:iCs/>
          <w:szCs w:val="28"/>
        </w:rPr>
        <w:t xml:space="preserve">rit, </w:t>
      </w:r>
      <w:r w:rsidRPr="00E40C9B">
        <w:rPr>
          <w:szCs w:val="28"/>
        </w:rPr>
        <w:t>ces dons que l'on fait aux me</w:t>
      </w:r>
      <w:r w:rsidRPr="00E40C9B">
        <w:rPr>
          <w:szCs w:val="28"/>
        </w:rPr>
        <w:t>n</w:t>
      </w:r>
      <w:r w:rsidRPr="00E40C9B">
        <w:rPr>
          <w:szCs w:val="28"/>
        </w:rPr>
        <w:t>diants sur les parvis des églises, en dehors donc du lieu saint mais en un lieu m</w:t>
      </w:r>
      <w:r w:rsidRPr="00E40C9B">
        <w:rPr>
          <w:szCs w:val="28"/>
        </w:rPr>
        <w:t>i</w:t>
      </w:r>
      <w:r w:rsidRPr="00E40C9B">
        <w:rPr>
          <w:szCs w:val="28"/>
        </w:rPr>
        <w:t>toyen entre le sacré et le profane, sont un exemple intére</w:t>
      </w:r>
      <w:r w:rsidRPr="00E40C9B">
        <w:rPr>
          <w:szCs w:val="28"/>
        </w:rPr>
        <w:t>s</w:t>
      </w:r>
      <w:r w:rsidRPr="00E40C9B">
        <w:rPr>
          <w:szCs w:val="28"/>
        </w:rPr>
        <w:t>sant de syncrétisme. Non</w:t>
      </w:r>
      <w:r>
        <w:rPr>
          <w:szCs w:val="28"/>
        </w:rPr>
        <w:t xml:space="preserve"> seulement fait-on offrande au l</w:t>
      </w:r>
      <w:r w:rsidRPr="00E40C9B">
        <w:rPr>
          <w:szCs w:val="28"/>
        </w:rPr>
        <w:t>wa vodouesque, Ogoun, par exemple, mais au saint catholique, Jacques-le-Majeur, le Saint Jacques de Compostelle des Européens. Et cette offrande aux esprits, aux saints est un don fait à des hommes par d'autres hommes. Les hommes mangent entre eux, ou du moins certains partagent leur nourriture (sirop d'orgeat, maïs grillé, riz et pois, poulet...) avec d'autres hommes, en l'honneur de Dieu, des saints et des esprits. Cet acte permet à certains, les déjà-nourris, de subst</w:t>
      </w:r>
      <w:r w:rsidRPr="00E40C9B">
        <w:rPr>
          <w:szCs w:val="28"/>
        </w:rPr>
        <w:t>i</w:t>
      </w:r>
      <w:r w:rsidRPr="00E40C9B">
        <w:rPr>
          <w:szCs w:val="28"/>
        </w:rPr>
        <w:t>tuer aux êtres célestes des hommes, les affamés. Et ce banquet partagé est censé agréer aux habitants du Ciel. Ainsi tout le monde est contenté : les demandants, donateurs de nourriture, les r</w:t>
      </w:r>
      <w:r w:rsidRPr="00E40C9B">
        <w:rPr>
          <w:szCs w:val="28"/>
        </w:rPr>
        <w:t>e</w:t>
      </w:r>
      <w:r w:rsidRPr="00E40C9B">
        <w:rPr>
          <w:szCs w:val="28"/>
        </w:rPr>
        <w:t>cevants, les crève-la faim, et les rétribuants, ces habitants du Ciel qui écouteront favorablement les prières des premiers.</w:t>
      </w:r>
    </w:p>
    <w:p w:rsidR="00F44ADB" w:rsidRPr="00E40C9B" w:rsidRDefault="00F44ADB" w:rsidP="00F44ADB">
      <w:pPr>
        <w:spacing w:before="120" w:after="120"/>
        <w:jc w:val="both"/>
      </w:pPr>
      <w:r w:rsidRPr="00E40C9B">
        <w:rPr>
          <w:szCs w:val="28"/>
        </w:rPr>
        <w:t>Il est à déplorer que cette formule alliant le sacré et le profane et réconciliant finalement tous les habitants de l'univers puisque les hab</w:t>
      </w:r>
      <w:r w:rsidRPr="00E40C9B">
        <w:rPr>
          <w:szCs w:val="28"/>
        </w:rPr>
        <w:t>i</w:t>
      </w:r>
      <w:r w:rsidRPr="00E40C9B">
        <w:rPr>
          <w:szCs w:val="28"/>
        </w:rPr>
        <w:t>tants du</w:t>
      </w:r>
      <w:r>
        <w:rPr>
          <w:szCs w:val="22"/>
        </w:rPr>
        <w:t xml:space="preserve"> [33] </w:t>
      </w:r>
      <w:r w:rsidRPr="00E40C9B">
        <w:rPr>
          <w:szCs w:val="28"/>
        </w:rPr>
        <w:t>ciel sont satisfaits tout autant que ceux de la terre, ne soit pas davantage prat</w:t>
      </w:r>
      <w:r w:rsidRPr="00E40C9B">
        <w:rPr>
          <w:szCs w:val="28"/>
        </w:rPr>
        <w:t>i</w:t>
      </w:r>
      <w:r w:rsidRPr="00E40C9B">
        <w:rPr>
          <w:szCs w:val="28"/>
        </w:rPr>
        <w:t>quée. Les esprits célestes se rassasiant de voir manger les hommes à leur place ou même mangeant par la bouche des plus aff</w:t>
      </w:r>
      <w:r w:rsidRPr="00E40C9B">
        <w:rPr>
          <w:szCs w:val="28"/>
        </w:rPr>
        <w:t>a</w:t>
      </w:r>
      <w:r w:rsidRPr="00E40C9B">
        <w:rPr>
          <w:szCs w:val="28"/>
        </w:rPr>
        <w:t>més et les déjà-repus, récompensés en ayant la paix pour continuer à bien manger. Si en Haïti on appliquait davantage cette formule tripartite, ce</w:t>
      </w:r>
      <w:r w:rsidRPr="00E40C9B">
        <w:rPr>
          <w:szCs w:val="28"/>
        </w:rPr>
        <w:t>r</w:t>
      </w:r>
      <w:r w:rsidRPr="00E40C9B">
        <w:rPr>
          <w:szCs w:val="28"/>
        </w:rPr>
        <w:t>tains acceptant de partager avec d'autres un repas qui ferait le plus grand bien à un troisième, c'est-à-dire la collectivité, tous, ce s</w:t>
      </w:r>
      <w:r w:rsidRPr="00E40C9B">
        <w:rPr>
          <w:szCs w:val="28"/>
        </w:rPr>
        <w:t>e</w:t>
      </w:r>
      <w:r w:rsidRPr="00E40C9B">
        <w:rPr>
          <w:szCs w:val="28"/>
        </w:rPr>
        <w:t>rait la paix sur terre.</w:t>
      </w:r>
    </w:p>
    <w:p w:rsidR="00F44ADB" w:rsidRPr="00E40C9B" w:rsidRDefault="00F44ADB" w:rsidP="00F44ADB">
      <w:pPr>
        <w:spacing w:before="120" w:after="120"/>
        <w:jc w:val="both"/>
      </w:pPr>
      <w:r w:rsidRPr="00E40C9B">
        <w:rPr>
          <w:szCs w:val="28"/>
        </w:rPr>
        <w:t>Malheureusement c'est la guerre qui prévaut toujours en Haïti. Peut-être, diront ce</w:t>
      </w:r>
      <w:r w:rsidRPr="00E40C9B">
        <w:rPr>
          <w:szCs w:val="28"/>
        </w:rPr>
        <w:t>r</w:t>
      </w:r>
      <w:r w:rsidRPr="00E40C9B">
        <w:rPr>
          <w:szCs w:val="28"/>
        </w:rPr>
        <w:t>tains, parce qu'il n'y a pas d'amour, en Haïti ? Car vous connaissez l'alternative devant laquelle nous sommes tous placés et qui n'est pas : « Être ou ne pas Être ? » mais : « faire la guerre ou faire l'amour : voilà toute la question ». C'est ce qui me porte à dépl</w:t>
      </w:r>
      <w:r w:rsidRPr="00E40C9B">
        <w:rPr>
          <w:szCs w:val="28"/>
        </w:rPr>
        <w:t>o</w:t>
      </w:r>
      <w:r w:rsidRPr="00E40C9B">
        <w:rPr>
          <w:szCs w:val="28"/>
        </w:rPr>
        <w:t>rer encore plus que l'amour soit sous la coupe de la gue</w:t>
      </w:r>
      <w:r w:rsidRPr="00E40C9B">
        <w:rPr>
          <w:szCs w:val="28"/>
        </w:rPr>
        <w:t>r</w:t>
      </w:r>
      <w:r w:rsidRPr="00E40C9B">
        <w:rPr>
          <w:szCs w:val="28"/>
        </w:rPr>
        <w:t>re, dans la symbolique haïtienne à tout le moins. Mais une symbolique n'est-elle pas le système de signes par lequel le réel se repr</w:t>
      </w:r>
      <w:r w:rsidRPr="00E40C9B">
        <w:rPr>
          <w:szCs w:val="28"/>
        </w:rPr>
        <w:t>é</w:t>
      </w:r>
      <w:r w:rsidRPr="00E40C9B">
        <w:rPr>
          <w:szCs w:val="28"/>
        </w:rPr>
        <w:t>sente ?</w:t>
      </w:r>
    </w:p>
    <w:p w:rsidR="00F44ADB" w:rsidRPr="00E40C9B" w:rsidRDefault="00F44ADB" w:rsidP="00F44ADB">
      <w:pPr>
        <w:spacing w:before="120" w:after="120"/>
        <w:jc w:val="both"/>
      </w:pPr>
      <w:r w:rsidRPr="00E40C9B">
        <w:rPr>
          <w:szCs w:val="28"/>
        </w:rPr>
        <w:t>Que la symbolique de l'amour, dans l'oraliture et dans la littérature haïtiennes, soit placée sous le même signe par lequel le réel politique se représente, celui de la guerre, il n'est pour s'en convaincre que d'i</w:t>
      </w:r>
      <w:r w:rsidRPr="00E40C9B">
        <w:rPr>
          <w:szCs w:val="28"/>
        </w:rPr>
        <w:t>n</w:t>
      </w:r>
      <w:r w:rsidRPr="00E40C9B">
        <w:rPr>
          <w:szCs w:val="28"/>
        </w:rPr>
        <w:t>terroger le lexique haïtien qui dans la langue créole associe trop so</w:t>
      </w:r>
      <w:r w:rsidRPr="00E40C9B">
        <w:rPr>
          <w:szCs w:val="28"/>
        </w:rPr>
        <w:t>u</w:t>
      </w:r>
      <w:r w:rsidRPr="00E40C9B">
        <w:rPr>
          <w:szCs w:val="28"/>
        </w:rPr>
        <w:t>vent faire l'amour à faire la guerre puisque toutes les images associées à l'acte sexuel, dans la bouche d'un énonciateur mâle à tout le moins,</w:t>
      </w:r>
      <w:r>
        <w:t xml:space="preserve"> [34] </w:t>
      </w:r>
      <w:r w:rsidRPr="00E40C9B">
        <w:rPr>
          <w:szCs w:val="28"/>
        </w:rPr>
        <w:t>connotent trop souvent des images d'agression, de violence et de destruction. Ainsi faire l'amour ce serait faire la guerre. On peut aussi interroger la thématique des chansons populaires où l'image de la femme (fanm kolokent) est associée à une menace d'autant plus redo</w:t>
      </w:r>
      <w:r w:rsidRPr="00E40C9B">
        <w:rPr>
          <w:szCs w:val="28"/>
        </w:rPr>
        <w:t>u</w:t>
      </w:r>
      <w:r w:rsidRPr="00E40C9B">
        <w:rPr>
          <w:szCs w:val="28"/>
        </w:rPr>
        <w:t>table qu'elle se cacherait sous des apparences de faiblesse ou se serv</w:t>
      </w:r>
      <w:r w:rsidRPr="00E40C9B">
        <w:rPr>
          <w:szCs w:val="28"/>
        </w:rPr>
        <w:t>i</w:t>
      </w:r>
      <w:r w:rsidRPr="00E40C9B">
        <w:rPr>
          <w:szCs w:val="28"/>
        </w:rPr>
        <w:t>rait des armes déloyales de la trahison. De sorte que la fame</w:t>
      </w:r>
      <w:r w:rsidRPr="00E40C9B">
        <w:rPr>
          <w:szCs w:val="28"/>
        </w:rPr>
        <w:t>u</w:t>
      </w:r>
      <w:r w:rsidRPr="00E40C9B">
        <w:rPr>
          <w:szCs w:val="28"/>
        </w:rPr>
        <w:t>se image de la femme-fruit, bonne à croquer, même si elle est universelle, p</w:t>
      </w:r>
      <w:r w:rsidRPr="00E40C9B">
        <w:rPr>
          <w:szCs w:val="28"/>
        </w:rPr>
        <w:t>ê</w:t>
      </w:r>
      <w:r w:rsidRPr="00E40C9B">
        <w:rPr>
          <w:szCs w:val="28"/>
        </w:rPr>
        <w:t>che, si l'on peut ainsi parler, par faute d'être dialectique dans la bouche de ceux qui l'util</w:t>
      </w:r>
      <w:r w:rsidRPr="00E40C9B">
        <w:rPr>
          <w:szCs w:val="28"/>
        </w:rPr>
        <w:t>i</w:t>
      </w:r>
      <w:r w:rsidRPr="00E40C9B">
        <w:rPr>
          <w:szCs w:val="28"/>
        </w:rPr>
        <w:t>sent. Les poètes du peuple comme ceux de l'élite bourgeoise, ont toujours su parler de « leurs marabouts aux seins de mandarines » ou encore de leur fanm zaboka, fanm zanna</w:t>
      </w:r>
      <w:r w:rsidRPr="00E40C9B">
        <w:rPr>
          <w:szCs w:val="28"/>
        </w:rPr>
        <w:t>n</w:t>
      </w:r>
      <w:r w:rsidRPr="00E40C9B">
        <w:rPr>
          <w:szCs w:val="28"/>
        </w:rPr>
        <w:t>na, mais ils n'ont pas toujours su, sauf Emile Roumer, filer ce</w:t>
      </w:r>
      <w:r w:rsidRPr="00E40C9B">
        <w:rPr>
          <w:szCs w:val="28"/>
        </w:rPr>
        <w:t>t</w:t>
      </w:r>
      <w:r w:rsidRPr="00E40C9B">
        <w:rPr>
          <w:szCs w:val="28"/>
        </w:rPr>
        <w:t xml:space="preserve">te image jusqu'à son point de réversibilité. Seul l'auteur de </w:t>
      </w:r>
      <w:r w:rsidRPr="00E40C9B">
        <w:rPr>
          <w:i/>
          <w:iCs/>
          <w:szCs w:val="28"/>
        </w:rPr>
        <w:t xml:space="preserve">Marabout de mon cœur </w:t>
      </w:r>
      <w:r w:rsidRPr="00E40C9B">
        <w:rPr>
          <w:szCs w:val="28"/>
        </w:rPr>
        <w:t>a su f</w:t>
      </w:r>
      <w:r w:rsidRPr="00E40C9B">
        <w:rPr>
          <w:szCs w:val="28"/>
        </w:rPr>
        <w:t>i</w:t>
      </w:r>
      <w:r w:rsidRPr="00E40C9B">
        <w:rPr>
          <w:szCs w:val="28"/>
        </w:rPr>
        <w:t>ler la métaphore de la femme comestible et la pousser jusqu'à son point de réversibilité : celui de l'homme comestible. Car, dans ce champ clos où se déroule la rencontre amoureuse comment définir qui mange qui, en dernier re</w:t>
      </w:r>
      <w:r w:rsidRPr="00E40C9B">
        <w:rPr>
          <w:szCs w:val="28"/>
        </w:rPr>
        <w:t>s</w:t>
      </w:r>
      <w:r w:rsidRPr="00E40C9B">
        <w:rPr>
          <w:szCs w:val="28"/>
        </w:rPr>
        <w:t>sort ? Bien des apparences sont trompeuses et la question mériterait d'être déba</w:t>
      </w:r>
      <w:r w:rsidRPr="00E40C9B">
        <w:rPr>
          <w:szCs w:val="28"/>
        </w:rPr>
        <w:t>t</w:t>
      </w:r>
      <w:r w:rsidRPr="00E40C9B">
        <w:rPr>
          <w:szCs w:val="28"/>
        </w:rPr>
        <w:t>tue. Les amoureux, les premiers concernés, si j'en crois mon intuition, préfér</w:t>
      </w:r>
      <w:r w:rsidRPr="00E40C9B">
        <w:rPr>
          <w:szCs w:val="28"/>
        </w:rPr>
        <w:t>e</w:t>
      </w:r>
      <w:r w:rsidRPr="00E40C9B">
        <w:rPr>
          <w:szCs w:val="28"/>
        </w:rPr>
        <w:t>raient même longuement en débattre.</w:t>
      </w:r>
    </w:p>
    <w:p w:rsidR="00F44ADB" w:rsidRPr="00E40C9B" w:rsidRDefault="00F44ADB" w:rsidP="00F44ADB">
      <w:pPr>
        <w:spacing w:before="120" w:after="120"/>
        <w:jc w:val="both"/>
      </w:pPr>
      <w:r w:rsidRPr="00E40C9B">
        <w:rPr>
          <w:szCs w:val="28"/>
        </w:rPr>
        <w:t>Ce qui nous donne tout le loisir de revenir au livre de Robert Ma</w:t>
      </w:r>
      <w:r w:rsidRPr="00E40C9B">
        <w:rPr>
          <w:szCs w:val="28"/>
        </w:rPr>
        <w:t>l</w:t>
      </w:r>
      <w:r w:rsidRPr="00E40C9B">
        <w:rPr>
          <w:szCs w:val="28"/>
        </w:rPr>
        <w:t>val qui porte à penser que non seulement il y aurait nécessité, en Haïti, de détacher l'amour de la guerre, mais qu'il faudrait</w:t>
      </w:r>
      <w:r>
        <w:rPr>
          <w:szCs w:val="22"/>
        </w:rPr>
        <w:t xml:space="preserve"> [35] </w:t>
      </w:r>
      <w:r w:rsidRPr="00E40C9B">
        <w:rPr>
          <w:szCs w:val="28"/>
        </w:rPr>
        <w:t>sérieusement songer à le rattacher plutôt à la religion sinon même à la myst</w:t>
      </w:r>
      <w:r w:rsidRPr="00E40C9B">
        <w:rPr>
          <w:szCs w:val="28"/>
        </w:rPr>
        <w:t>i</w:t>
      </w:r>
      <w:r w:rsidRPr="00E40C9B">
        <w:rPr>
          <w:szCs w:val="28"/>
        </w:rPr>
        <w:t xml:space="preserve">que. C'est ce dont </w:t>
      </w:r>
      <w:r w:rsidRPr="00E40C9B">
        <w:rPr>
          <w:i/>
          <w:iCs/>
          <w:szCs w:val="28"/>
        </w:rPr>
        <w:t xml:space="preserve">L'Année de toutes les duperies </w:t>
      </w:r>
      <w:r w:rsidRPr="00E40C9B">
        <w:rPr>
          <w:szCs w:val="28"/>
        </w:rPr>
        <w:t>fournit un bel exemple. Un autre point qui m'avait tout de suite frappé, pour ne pas dire tout d'abord un peu agacé même, c'est le côté, me se</w:t>
      </w:r>
      <w:r w:rsidRPr="00E40C9B">
        <w:rPr>
          <w:szCs w:val="28"/>
        </w:rPr>
        <w:t>m</w:t>
      </w:r>
      <w:r w:rsidRPr="00E40C9B">
        <w:rPr>
          <w:szCs w:val="28"/>
        </w:rPr>
        <w:t>blait-il, un peu fleur bleue, romantique à l'eau de rose, que pouvaient prendre, dans un livre de souvenirs politiques, et portant sur une période si cruelle de l'Hi</w:t>
      </w:r>
      <w:r w:rsidRPr="00E40C9B">
        <w:rPr>
          <w:szCs w:val="28"/>
        </w:rPr>
        <w:t>s</w:t>
      </w:r>
      <w:r w:rsidRPr="00E40C9B">
        <w:rPr>
          <w:szCs w:val="28"/>
        </w:rPr>
        <w:t>toire d'Haïti, les réf</w:t>
      </w:r>
      <w:r w:rsidRPr="00E40C9B">
        <w:rPr>
          <w:szCs w:val="28"/>
        </w:rPr>
        <w:t>é</w:t>
      </w:r>
      <w:r w:rsidRPr="00E40C9B">
        <w:rPr>
          <w:szCs w:val="28"/>
        </w:rPr>
        <w:t>rences que l'auteur fait au rôle qu'il attribue à sa femme. Non seulement ne rate-t-il pas une occasion de toujours me</w:t>
      </w:r>
      <w:r w:rsidRPr="00E40C9B">
        <w:rPr>
          <w:szCs w:val="28"/>
        </w:rPr>
        <w:t>n</w:t>
      </w:r>
      <w:r w:rsidRPr="00E40C9B">
        <w:rPr>
          <w:szCs w:val="28"/>
        </w:rPr>
        <w:t>tionner celle-ci, de souligner co</w:t>
      </w:r>
      <w:r w:rsidRPr="00E40C9B">
        <w:rPr>
          <w:szCs w:val="28"/>
        </w:rPr>
        <w:t>m</w:t>
      </w:r>
      <w:r w:rsidRPr="00E40C9B">
        <w:rPr>
          <w:szCs w:val="28"/>
        </w:rPr>
        <w:t>bien elle l'a assisté et soutenu de ses conseils, de son indéfectible encourag</w:t>
      </w:r>
      <w:r w:rsidRPr="00E40C9B">
        <w:rPr>
          <w:szCs w:val="28"/>
        </w:rPr>
        <w:t>e</w:t>
      </w:r>
      <w:r w:rsidRPr="00E40C9B">
        <w:rPr>
          <w:szCs w:val="28"/>
        </w:rPr>
        <w:t>ment, mais il tend peu à peu à dresser d'elle l'image d'une inspiratrice. De sorte qu'il n'est pas exag</w:t>
      </w:r>
      <w:r w:rsidRPr="00E40C9B">
        <w:rPr>
          <w:szCs w:val="28"/>
        </w:rPr>
        <w:t>é</w:t>
      </w:r>
      <w:r w:rsidRPr="00E40C9B">
        <w:rPr>
          <w:szCs w:val="28"/>
        </w:rPr>
        <w:t>ré au bout du compte de dire qu'en termes très romanesques, et je d</w:t>
      </w:r>
      <w:r w:rsidRPr="00E40C9B">
        <w:rPr>
          <w:szCs w:val="28"/>
        </w:rPr>
        <w:t>i</w:t>
      </w:r>
      <w:r w:rsidRPr="00E40C9B">
        <w:rPr>
          <w:szCs w:val="28"/>
        </w:rPr>
        <w:t>rais même de roman de chevalerie m</w:t>
      </w:r>
      <w:r w:rsidRPr="00E40C9B">
        <w:rPr>
          <w:szCs w:val="28"/>
        </w:rPr>
        <w:t>é</w:t>
      </w:r>
      <w:r w:rsidRPr="00E40C9B">
        <w:rPr>
          <w:szCs w:val="28"/>
        </w:rPr>
        <w:t>diévale, Robert Malval se peint en chevalier pourfendant des dupeurs pour la plus grande gloire de sa dame et inspiratrice, sa femme, en qui il ne serait nullement interdit, si l'on veut bien, encore une fois, filer une métaphore familière aux po</w:t>
      </w:r>
      <w:r w:rsidRPr="00E40C9B">
        <w:rPr>
          <w:szCs w:val="28"/>
        </w:rPr>
        <w:t>è</w:t>
      </w:r>
      <w:r w:rsidRPr="00E40C9B">
        <w:rPr>
          <w:szCs w:val="28"/>
        </w:rPr>
        <w:t>tes, voir une incarnation de sa patrie bien-aimée.</w:t>
      </w:r>
    </w:p>
    <w:p w:rsidR="00F44ADB" w:rsidRPr="00E40C9B" w:rsidRDefault="00F44ADB" w:rsidP="00F44ADB">
      <w:pPr>
        <w:spacing w:before="120" w:after="120"/>
        <w:jc w:val="both"/>
      </w:pPr>
      <w:r w:rsidRPr="00E40C9B">
        <w:rPr>
          <w:szCs w:val="28"/>
        </w:rPr>
        <w:t>Rappelons pour mémoire qu'il commence son livre en faisant état, en quelque sorte, de ses titres de noblesse haïtienne.</w:t>
      </w:r>
    </w:p>
    <w:p w:rsidR="00F44ADB" w:rsidRDefault="00F44ADB" w:rsidP="00F44ADB">
      <w:pPr>
        <w:pStyle w:val="Grillecouleur-Accent1"/>
      </w:pPr>
    </w:p>
    <w:p w:rsidR="00F44ADB" w:rsidRPr="00E40C9B" w:rsidRDefault="00F44ADB" w:rsidP="00F44ADB">
      <w:pPr>
        <w:pStyle w:val="Grillecouleur-Accent1"/>
      </w:pPr>
      <w:r w:rsidRPr="00E40C9B">
        <w:t>« Je suis né dans une famille bourgeoise où les vertus chrétiennes se pratiquaient sans ostentation et où l'éthique des Anciens était souvent i</w:t>
      </w:r>
      <w:r w:rsidRPr="00E40C9B">
        <w:t>n</w:t>
      </w:r>
      <w:r w:rsidRPr="00E40C9B">
        <w:t>voquée, surtout par mon oncle et</w:t>
      </w:r>
      <w:r>
        <w:t xml:space="preserve"> [36] </w:t>
      </w:r>
      <w:r w:rsidRPr="00E40C9B">
        <w:t>parrain, François Malval, helléniste et latiniste amoureux des grands class</w:t>
      </w:r>
      <w:r w:rsidRPr="00E40C9B">
        <w:t>i</w:t>
      </w:r>
      <w:r w:rsidRPr="00E40C9B">
        <w:t>ques...</w:t>
      </w:r>
    </w:p>
    <w:p w:rsidR="00F44ADB" w:rsidRDefault="00F44ADB" w:rsidP="00F44ADB">
      <w:pPr>
        <w:pStyle w:val="Grillecouleur-Accent1"/>
      </w:pPr>
      <w:r w:rsidRPr="00E40C9B">
        <w:t>Dès 1791, les Malval s'étaient jetés dans la mêlée et participèrent gl</w:t>
      </w:r>
      <w:r w:rsidRPr="00E40C9B">
        <w:t>o</w:t>
      </w:r>
      <w:r w:rsidRPr="00E40C9B">
        <w:t>rieus</w:t>
      </w:r>
      <w:r w:rsidRPr="00E40C9B">
        <w:t>e</w:t>
      </w:r>
      <w:r w:rsidRPr="00E40C9B">
        <w:t>ment à notre guerre pour l'indépendance. L'Empereur Jean-Jacques Dess</w:t>
      </w:r>
      <w:r w:rsidRPr="00E40C9B">
        <w:t>a</w:t>
      </w:r>
      <w:r w:rsidRPr="00E40C9B">
        <w:t>lines lui-même promouvra mon ancêtre Léonce Malval au grade de colonel de l'armée i</w:t>
      </w:r>
      <w:r w:rsidRPr="00E40C9B">
        <w:t>n</w:t>
      </w:r>
      <w:r w:rsidRPr="00E40C9B">
        <w:t>digène ».</w:t>
      </w:r>
    </w:p>
    <w:p w:rsidR="00F44ADB" w:rsidRPr="00E40C9B" w:rsidRDefault="00F44ADB" w:rsidP="00F44ADB">
      <w:pPr>
        <w:pStyle w:val="Grillecouleur-Accent1"/>
      </w:pPr>
    </w:p>
    <w:p w:rsidR="00F44ADB" w:rsidRPr="00E40C9B" w:rsidRDefault="00F44ADB" w:rsidP="00F44ADB">
      <w:pPr>
        <w:spacing w:before="120" w:after="120"/>
        <w:jc w:val="both"/>
      </w:pPr>
      <w:r w:rsidRPr="00E40C9B">
        <w:rPr>
          <w:szCs w:val="28"/>
        </w:rPr>
        <w:t>Et tout de suite après, il définira les liens qui l'attachent à sa fe</w:t>
      </w:r>
      <w:r w:rsidRPr="00E40C9B">
        <w:rPr>
          <w:szCs w:val="28"/>
        </w:rPr>
        <w:t>m</w:t>
      </w:r>
      <w:r w:rsidRPr="00E40C9B">
        <w:rPr>
          <w:szCs w:val="28"/>
        </w:rPr>
        <w:t>me : « L'autre chance de ma vie fut de rencontrer celle qui allait dev</w:t>
      </w:r>
      <w:r w:rsidRPr="00E40C9B">
        <w:rPr>
          <w:szCs w:val="28"/>
        </w:rPr>
        <w:t>e</w:t>
      </w:r>
      <w:r w:rsidRPr="00E40C9B">
        <w:rPr>
          <w:szCs w:val="28"/>
        </w:rPr>
        <w:t>nir ma femme, Linda Frisch, arrière-arrière-arrière-petite-fille de, l'hi</w:t>
      </w:r>
      <w:r w:rsidRPr="00E40C9B">
        <w:rPr>
          <w:szCs w:val="28"/>
        </w:rPr>
        <w:t>s</w:t>
      </w:r>
      <w:r w:rsidRPr="00E40C9B">
        <w:rPr>
          <w:szCs w:val="28"/>
        </w:rPr>
        <w:t>torien haïtien Thomas Madiou et arrière-petite-nièce du poète jacmélien Alcibiade Pome</w:t>
      </w:r>
      <w:r w:rsidRPr="00E40C9B">
        <w:rPr>
          <w:szCs w:val="28"/>
        </w:rPr>
        <w:t>y</w:t>
      </w:r>
      <w:r w:rsidRPr="00E40C9B">
        <w:rPr>
          <w:szCs w:val="28"/>
        </w:rPr>
        <w:t>rac, n'avait que 18 ans quand je l'épousai en 1968. Elle embrassera d'emblée mes idées et partagera ce rêve d'un État de droit ».</w:t>
      </w:r>
    </w:p>
    <w:p w:rsidR="00F44ADB" w:rsidRPr="00E40C9B" w:rsidRDefault="00F44ADB" w:rsidP="00F44ADB">
      <w:pPr>
        <w:spacing w:before="120" w:after="120"/>
        <w:jc w:val="both"/>
      </w:pPr>
      <w:r w:rsidRPr="00E40C9B">
        <w:rPr>
          <w:szCs w:val="28"/>
        </w:rPr>
        <w:t>Je m'arrêterai à cette dernière phrase pour souligner d'abord que le mot rêve est le titre du premier chapitre dont les propos que je viens de citer constituent les premières pages. Pour dire ensuite qu'il ne faut pas sous-estimer l'association qui est faite ici du rêve amoureux et du rêve politique, et donc de l'image de la patrie aimée et de celle de la femme aimée. Les poètes sont familiers de cette associ</w:t>
      </w:r>
      <w:r w:rsidRPr="00E40C9B">
        <w:rPr>
          <w:szCs w:val="28"/>
        </w:rPr>
        <w:t>a</w:t>
      </w:r>
      <w:r w:rsidRPr="00E40C9B">
        <w:rPr>
          <w:szCs w:val="28"/>
        </w:rPr>
        <w:t>tion, il faut surtout se garder de la considérer avec condescendance. On ne peut ignorer que c'était une telle association s'inca</w:t>
      </w:r>
      <w:r w:rsidRPr="00E40C9B">
        <w:rPr>
          <w:szCs w:val="28"/>
        </w:rPr>
        <w:t>r</w:t>
      </w:r>
      <w:r w:rsidRPr="00E40C9B">
        <w:rPr>
          <w:szCs w:val="28"/>
        </w:rPr>
        <w:t>nant dans le rêve d'une patrie figurée comme femme qui a constitué tout le programme polit</w:t>
      </w:r>
      <w:r w:rsidRPr="00E40C9B">
        <w:rPr>
          <w:szCs w:val="28"/>
        </w:rPr>
        <w:t>i</w:t>
      </w:r>
      <w:r w:rsidRPr="00E40C9B">
        <w:rPr>
          <w:szCs w:val="28"/>
        </w:rPr>
        <w:t>que et militaire, sa base fondamentale en tout cas, de l'homme du 18 juin 1940. L'essentiel</w:t>
      </w:r>
      <w:r>
        <w:rPr>
          <w:szCs w:val="22"/>
        </w:rPr>
        <w:t xml:space="preserve"> [37] </w:t>
      </w:r>
      <w:r w:rsidRPr="00E40C9B">
        <w:rPr>
          <w:szCs w:val="28"/>
        </w:rPr>
        <w:t>de la profession de foi du général Charles de Gaulle, futur libérateur de son pays, se résume en cette phrase c</w:t>
      </w:r>
      <w:r w:rsidRPr="00E40C9B">
        <w:rPr>
          <w:szCs w:val="28"/>
        </w:rPr>
        <w:t>é</w:t>
      </w:r>
      <w:r w:rsidRPr="00E40C9B">
        <w:rPr>
          <w:szCs w:val="28"/>
        </w:rPr>
        <w:t>lèbre de son fameux a</w:t>
      </w:r>
      <w:r w:rsidRPr="00E40C9B">
        <w:rPr>
          <w:szCs w:val="28"/>
        </w:rPr>
        <w:t>p</w:t>
      </w:r>
      <w:r w:rsidRPr="00E40C9B">
        <w:rPr>
          <w:szCs w:val="28"/>
        </w:rPr>
        <w:t>pel : « ... une certaine idée de la France ». Un certain rêve, lui auraient plutôt soufflé Robert Malval, ou alors les a</w:t>
      </w:r>
      <w:r w:rsidRPr="00E40C9B">
        <w:rPr>
          <w:szCs w:val="28"/>
        </w:rPr>
        <w:t>u</w:t>
      </w:r>
      <w:r w:rsidRPr="00E40C9B">
        <w:rPr>
          <w:szCs w:val="28"/>
        </w:rPr>
        <w:t>tres chefs d'état occidentaux, Roosevelt, Churchill, qui devaient éco</w:t>
      </w:r>
      <w:r w:rsidRPr="00E40C9B">
        <w:rPr>
          <w:szCs w:val="28"/>
        </w:rPr>
        <w:t>u</w:t>
      </w:r>
      <w:r w:rsidRPr="00E40C9B">
        <w:rPr>
          <w:szCs w:val="28"/>
        </w:rPr>
        <w:t>ter le général exilé, pa</w:t>
      </w:r>
      <w:r w:rsidRPr="00E40C9B">
        <w:rPr>
          <w:szCs w:val="28"/>
        </w:rPr>
        <w:t>r</w:t>
      </w:r>
      <w:r w:rsidRPr="00E40C9B">
        <w:rPr>
          <w:szCs w:val="28"/>
        </w:rPr>
        <w:t>ler dans une station de radio étrangère, la BBC. D'ai</w:t>
      </w:r>
      <w:r w:rsidRPr="00E40C9B">
        <w:rPr>
          <w:szCs w:val="28"/>
        </w:rPr>
        <w:t>l</w:t>
      </w:r>
      <w:r w:rsidRPr="00E40C9B">
        <w:rPr>
          <w:szCs w:val="28"/>
        </w:rPr>
        <w:t>leurs, n'est-ce pas cette image du pays-femme aimée qui faisait, dans le même temps, aux États-Unis, l'essentiel de la rhétorique du principal partenaire de Robert Ma</w:t>
      </w:r>
      <w:r w:rsidRPr="00E40C9B">
        <w:rPr>
          <w:szCs w:val="28"/>
        </w:rPr>
        <w:t>l</w:t>
      </w:r>
      <w:r w:rsidRPr="00E40C9B">
        <w:rPr>
          <w:szCs w:val="28"/>
        </w:rPr>
        <w:t>val ?</w:t>
      </w:r>
    </w:p>
    <w:p w:rsidR="00F44ADB" w:rsidRPr="00E40C9B" w:rsidRDefault="00F44ADB" w:rsidP="00F44ADB">
      <w:pPr>
        <w:spacing w:before="120" w:after="120"/>
        <w:jc w:val="both"/>
      </w:pPr>
      <w:r w:rsidRPr="00E40C9B">
        <w:rPr>
          <w:szCs w:val="28"/>
        </w:rPr>
        <w:t>Voilà pourquoi l'idée du repas, l'image de la nourriture, à la fois terrestre et céleste, profane et sacrée, laïque et mystique, doit être réi</w:t>
      </w:r>
      <w:r w:rsidRPr="00E40C9B">
        <w:rPr>
          <w:szCs w:val="28"/>
        </w:rPr>
        <w:t>n</w:t>
      </w:r>
      <w:r w:rsidRPr="00E40C9B">
        <w:rPr>
          <w:szCs w:val="28"/>
        </w:rPr>
        <w:t>terprétée à la lumière de l'expérience haïtienne et surtout de cette tra</w:t>
      </w:r>
      <w:r w:rsidRPr="00E40C9B">
        <w:rPr>
          <w:szCs w:val="28"/>
        </w:rPr>
        <w:t>n</w:t>
      </w:r>
      <w:r w:rsidRPr="00E40C9B">
        <w:rPr>
          <w:szCs w:val="28"/>
        </w:rPr>
        <w:t>che d'Histoire dont Robert Malval nous conte les péripéties.</w:t>
      </w:r>
    </w:p>
    <w:p w:rsidR="00F44ADB" w:rsidRPr="00E40C9B" w:rsidRDefault="00F44ADB" w:rsidP="00F44ADB">
      <w:pPr>
        <w:spacing w:before="120" w:after="120"/>
        <w:jc w:val="both"/>
      </w:pPr>
      <w:r w:rsidRPr="00E40C9B">
        <w:rPr>
          <w:szCs w:val="28"/>
        </w:rPr>
        <w:t>« Yon sèl dwèt pa manje gonbo ». De même que Robert Malval fait partager ses victoires à la dame de son cœur, tout repas est un pa</w:t>
      </w:r>
      <w:r w:rsidRPr="00E40C9B">
        <w:rPr>
          <w:szCs w:val="28"/>
        </w:rPr>
        <w:t>r</w:t>
      </w:r>
      <w:r w:rsidRPr="00E40C9B">
        <w:rPr>
          <w:szCs w:val="28"/>
        </w:rPr>
        <w:t xml:space="preserve">tage. Le </w:t>
      </w:r>
      <w:r w:rsidRPr="00E40C9B">
        <w:rPr>
          <w:i/>
          <w:iCs/>
          <w:szCs w:val="28"/>
        </w:rPr>
        <w:t xml:space="preserve">charit </w:t>
      </w:r>
      <w:r w:rsidRPr="00E40C9B">
        <w:rPr>
          <w:szCs w:val="28"/>
        </w:rPr>
        <w:t>sur le pa</w:t>
      </w:r>
      <w:r w:rsidRPr="00E40C9B">
        <w:rPr>
          <w:szCs w:val="28"/>
        </w:rPr>
        <w:t>r</w:t>
      </w:r>
      <w:r w:rsidRPr="00E40C9B">
        <w:rPr>
          <w:szCs w:val="28"/>
        </w:rPr>
        <w:t>vis des églises en est un bon exe</w:t>
      </w:r>
      <w:r>
        <w:rPr>
          <w:szCs w:val="28"/>
        </w:rPr>
        <w:t>mple. Partage sous l'égide des l</w:t>
      </w:r>
      <w:r w:rsidRPr="00E40C9B">
        <w:rPr>
          <w:szCs w:val="28"/>
        </w:rPr>
        <w:t>was, des saints, du Dieu chrétien, de la justice sociale et républicaine, de l'égalité socialiste ou de la fraternité internation</w:t>
      </w:r>
      <w:r w:rsidRPr="00E40C9B">
        <w:rPr>
          <w:szCs w:val="28"/>
        </w:rPr>
        <w:t>a</w:t>
      </w:r>
      <w:r w:rsidRPr="00E40C9B">
        <w:rPr>
          <w:szCs w:val="28"/>
        </w:rPr>
        <w:t>liste, c'est comme on voudra. Mais le plus sûr moyen de combiner nourritures terrestres et célestes pour les part</w:t>
      </w:r>
      <w:r w:rsidRPr="00E40C9B">
        <w:rPr>
          <w:szCs w:val="28"/>
        </w:rPr>
        <w:t>a</w:t>
      </w:r>
      <w:r w:rsidRPr="00E40C9B">
        <w:rPr>
          <w:szCs w:val="28"/>
        </w:rPr>
        <w:t>ger, c'est encore d'en faire une nourriture d'esthète. C'est en ce sens que j'ai parlé d'une e</w:t>
      </w:r>
      <w:r w:rsidRPr="00E40C9B">
        <w:rPr>
          <w:szCs w:val="28"/>
        </w:rPr>
        <w:t>s</w:t>
      </w:r>
      <w:r w:rsidRPr="00E40C9B">
        <w:rPr>
          <w:szCs w:val="28"/>
        </w:rPr>
        <w:t>thétique de la manducation que je</w:t>
      </w:r>
      <w:r>
        <w:rPr>
          <w:szCs w:val="28"/>
        </w:rPr>
        <w:t xml:space="preserve"> </w:t>
      </w:r>
      <w:r w:rsidRPr="00E40C9B">
        <w:rPr>
          <w:szCs w:val="28"/>
        </w:rPr>
        <w:t>crois</w:t>
      </w:r>
      <w:r>
        <w:t xml:space="preserve"> [38] </w:t>
      </w:r>
      <w:r w:rsidRPr="00E40C9B">
        <w:rPr>
          <w:szCs w:val="28"/>
        </w:rPr>
        <w:t>préférable à ce cannib</w:t>
      </w:r>
      <w:r w:rsidRPr="00E40C9B">
        <w:rPr>
          <w:szCs w:val="28"/>
        </w:rPr>
        <w:t>a</w:t>
      </w:r>
      <w:r w:rsidRPr="00E40C9B">
        <w:rPr>
          <w:szCs w:val="28"/>
        </w:rPr>
        <w:t>lisme politique ou amoureux qui prévaut a</w:t>
      </w:r>
      <w:r w:rsidRPr="00E40C9B">
        <w:rPr>
          <w:szCs w:val="28"/>
        </w:rPr>
        <w:t>c</w:t>
      </w:r>
      <w:r w:rsidRPr="00E40C9B">
        <w:rPr>
          <w:szCs w:val="28"/>
        </w:rPr>
        <w:t>tuellement en Haïti. Notre tradition de mémorialistes est longue. Mais le livre de Mémoires de Robert Malval donne peut-être le signe e</w:t>
      </w:r>
      <w:r w:rsidRPr="00E40C9B">
        <w:rPr>
          <w:szCs w:val="28"/>
        </w:rPr>
        <w:t>n</w:t>
      </w:r>
      <w:r w:rsidRPr="00E40C9B">
        <w:rPr>
          <w:szCs w:val="28"/>
        </w:rPr>
        <w:t>courageant d'un changement dans cette tradition. L'un de nos premiers mémorialistes, Bo</w:t>
      </w:r>
      <w:r w:rsidRPr="00E40C9B">
        <w:rPr>
          <w:szCs w:val="28"/>
        </w:rPr>
        <w:t>i</w:t>
      </w:r>
      <w:r w:rsidRPr="00E40C9B">
        <w:rPr>
          <w:szCs w:val="28"/>
        </w:rPr>
        <w:t>srond-Tonnerre, à sa chute du pouvoir, fut tué dans son cachot à coups de baïonnettes. Si l'on peut, selon la métaphore créole, dire que ses a</w:t>
      </w:r>
      <w:r w:rsidRPr="00E40C9B">
        <w:rPr>
          <w:szCs w:val="28"/>
        </w:rPr>
        <w:t>d</w:t>
      </w:r>
      <w:r w:rsidRPr="00E40C9B">
        <w:rPr>
          <w:szCs w:val="28"/>
        </w:rPr>
        <w:t>versaires l'ont mangé, il faut croire qu'après s'être servi de leurs baïonnettes pour le dépecer, ils ont dû s'attabler et s'armer de leurs fourchettes pour le dévorer. Boisrond-Tonnerre, il est vrai, professait, lui-même, des opinions politiques cannibaliques. Lui rendait-on la monnaie de sa pièce ? Deux siècles plus tard, si des adversaires pe</w:t>
      </w:r>
      <w:r w:rsidRPr="00E40C9B">
        <w:rPr>
          <w:szCs w:val="28"/>
        </w:rPr>
        <w:t>u</w:t>
      </w:r>
      <w:r w:rsidRPr="00E40C9B">
        <w:rPr>
          <w:szCs w:val="28"/>
        </w:rPr>
        <w:t>vent s'entendre pour ne dévorer que ce qui est servi sur une table, et même s'entendre pour laisser tomber des miettes pour</w:t>
      </w:r>
      <w:r>
        <w:rPr>
          <w:szCs w:val="28"/>
        </w:rPr>
        <w:t xml:space="preserve"> les autres, peut-être que les l</w:t>
      </w:r>
      <w:r w:rsidRPr="00E40C9B">
        <w:rPr>
          <w:szCs w:val="28"/>
        </w:rPr>
        <w:t>was l'agréeront et, qui sait, même Dieu pou</w:t>
      </w:r>
      <w:r w:rsidRPr="00E40C9B">
        <w:rPr>
          <w:szCs w:val="28"/>
        </w:rPr>
        <w:t>r</w:t>
      </w:r>
      <w:r w:rsidRPr="00E40C9B">
        <w:rPr>
          <w:szCs w:val="28"/>
        </w:rPr>
        <w:t xml:space="preserve">rait bénir ce </w:t>
      </w:r>
      <w:r w:rsidRPr="00E40C9B">
        <w:rPr>
          <w:i/>
          <w:iCs/>
          <w:szCs w:val="28"/>
        </w:rPr>
        <w:t>charit.</w:t>
      </w:r>
    </w:p>
    <w:p w:rsidR="00F44ADB" w:rsidRPr="00E40C9B" w:rsidRDefault="00F44ADB" w:rsidP="00F44ADB">
      <w:pPr>
        <w:spacing w:before="120" w:after="120"/>
        <w:jc w:val="both"/>
      </w:pPr>
      <w:r w:rsidRPr="00E40C9B">
        <w:rPr>
          <w:szCs w:val="28"/>
        </w:rPr>
        <w:t>Ce qui peut laisser espérer que ce repas plaira à plusieurs, c'est que si Haïti est peuplée d'affamés, le paradoxe, c'est que les Haïtiens fo</w:t>
      </w:r>
      <w:r w:rsidRPr="00E40C9B">
        <w:rPr>
          <w:szCs w:val="28"/>
        </w:rPr>
        <w:t>r</w:t>
      </w:r>
      <w:r w:rsidRPr="00E40C9B">
        <w:rPr>
          <w:szCs w:val="28"/>
        </w:rPr>
        <w:t xml:space="preserve">ment un peuple d'esthètes et sont tout autant gourmands que gourmets. L'Histoire de Ti Loute, ce docteur ès-kale wès, que Dantès Bellegarde a publiée dans son </w:t>
      </w:r>
      <w:r w:rsidRPr="00E40C9B">
        <w:rPr>
          <w:i/>
          <w:iCs/>
          <w:szCs w:val="28"/>
        </w:rPr>
        <w:t xml:space="preserve">Anthologie des écrivains </w:t>
      </w:r>
      <w:r w:rsidRPr="00F709D8">
        <w:rPr>
          <w:iCs/>
          <w:szCs w:val="28"/>
        </w:rPr>
        <w:t>haïtiens</w:t>
      </w:r>
      <w:r>
        <w:rPr>
          <w:iCs/>
          <w:szCs w:val="28"/>
        </w:rPr>
        <w:t> </w:t>
      </w:r>
      <w:r>
        <w:rPr>
          <w:rStyle w:val="Appelnotedebasdep"/>
          <w:iCs/>
          <w:szCs w:val="28"/>
        </w:rPr>
        <w:footnoteReference w:id="9"/>
      </w:r>
      <w:r w:rsidRPr="00E40C9B">
        <w:rPr>
          <w:i/>
          <w:iCs/>
          <w:szCs w:val="28"/>
        </w:rPr>
        <w:t xml:space="preserve"> </w:t>
      </w:r>
      <w:r w:rsidRPr="00E40C9B">
        <w:rPr>
          <w:szCs w:val="28"/>
        </w:rPr>
        <w:t>est un bel exe</w:t>
      </w:r>
      <w:r w:rsidRPr="00E40C9B">
        <w:rPr>
          <w:szCs w:val="28"/>
        </w:rPr>
        <w:t>m</w:t>
      </w:r>
      <w:r w:rsidRPr="00E40C9B">
        <w:rPr>
          <w:szCs w:val="28"/>
        </w:rPr>
        <w:t>ple de cette volonté de faire du goût de manger une forme de la joie de vivre. Les Haïtiens crient leur faim mais sans s'empêcher de tourner la métaphore de</w:t>
      </w:r>
      <w:r>
        <w:rPr>
          <w:szCs w:val="22"/>
        </w:rPr>
        <w:t xml:space="preserve"> [39] </w:t>
      </w:r>
      <w:r w:rsidRPr="00E40C9B">
        <w:rPr>
          <w:szCs w:val="28"/>
        </w:rPr>
        <w:t>manger sous toutes ses formes. On s'en sert pour s'encourager à se défendre, à lutter : « Di Bouki : bonjou, li manje-w ; pa di li bonjou, li manje w ; pa di li bonjou ! », pour inciter à faire l'amour... mais su</w:t>
      </w:r>
      <w:r w:rsidRPr="00E40C9B">
        <w:rPr>
          <w:szCs w:val="28"/>
        </w:rPr>
        <w:t>r</w:t>
      </w:r>
      <w:r w:rsidRPr="00E40C9B">
        <w:rPr>
          <w:szCs w:val="28"/>
        </w:rPr>
        <w:t>tout pour inviter au partage : « Yon sèl dwèt pa manje go</w:t>
      </w:r>
      <w:r w:rsidRPr="00E40C9B">
        <w:rPr>
          <w:szCs w:val="28"/>
        </w:rPr>
        <w:t>n</w:t>
      </w:r>
      <w:r w:rsidRPr="00E40C9B">
        <w:rPr>
          <w:szCs w:val="28"/>
        </w:rPr>
        <w:t>bo ».</w:t>
      </w:r>
    </w:p>
    <w:p w:rsidR="00F44ADB" w:rsidRPr="00E40C9B" w:rsidRDefault="00F44ADB" w:rsidP="00F44ADB">
      <w:pPr>
        <w:spacing w:before="120" w:after="120"/>
        <w:jc w:val="both"/>
      </w:pPr>
      <w:r w:rsidRPr="00E40C9B">
        <w:rPr>
          <w:szCs w:val="28"/>
        </w:rPr>
        <w:t>Malheureusement pour ce peuple qui demande à manger, ce qui lui a été servi, jusqu'à présent, ce sont seulement des paroles, des invit</w:t>
      </w:r>
      <w:r w:rsidRPr="00E40C9B">
        <w:rPr>
          <w:szCs w:val="28"/>
        </w:rPr>
        <w:t>a</w:t>
      </w:r>
      <w:r w:rsidRPr="00E40C9B">
        <w:rPr>
          <w:szCs w:val="28"/>
        </w:rPr>
        <w:t>tions à manger jamais suivies d'effet. On le gave de belles paroles. On nourrit ses oreilles, mais pas son ventre. Rien de solide, aucune viande à se mettre sous la dent ! Morisseau-Leroy a vertement tancé ces pol</w:t>
      </w:r>
      <w:r w:rsidRPr="00E40C9B">
        <w:rPr>
          <w:szCs w:val="28"/>
        </w:rPr>
        <w:t>i</w:t>
      </w:r>
      <w:r w:rsidRPr="00E40C9B">
        <w:rPr>
          <w:szCs w:val="28"/>
        </w:rPr>
        <w:t>ticiens qui ne font que parler. Et Franck Fo</w:t>
      </w:r>
      <w:r w:rsidRPr="00E40C9B">
        <w:rPr>
          <w:szCs w:val="28"/>
        </w:rPr>
        <w:t>u</w:t>
      </w:r>
      <w:r w:rsidRPr="00E40C9B">
        <w:rPr>
          <w:szCs w:val="28"/>
        </w:rPr>
        <w:t>ché a fini par croire qu'il s'agissait là d'une tare nationale :</w:t>
      </w:r>
    </w:p>
    <w:p w:rsidR="00F44ADB" w:rsidRPr="00E40C9B" w:rsidRDefault="00F44ADB" w:rsidP="00F44ADB">
      <w:pPr>
        <w:spacing w:before="120" w:after="120"/>
        <w:jc w:val="both"/>
      </w:pPr>
      <w:r w:rsidRPr="00E40C9B">
        <w:rPr>
          <w:szCs w:val="28"/>
        </w:rPr>
        <w:t>Trop souvent sommes-nous palabreurs et trop peu comptons-nous avec les a</w:t>
      </w:r>
      <w:r w:rsidRPr="00E40C9B">
        <w:rPr>
          <w:szCs w:val="28"/>
        </w:rPr>
        <w:t>c</w:t>
      </w:r>
      <w:r w:rsidRPr="00E40C9B">
        <w:rPr>
          <w:szCs w:val="28"/>
        </w:rPr>
        <w:t xml:space="preserve">tes qui marquent... imposent... sont des révolutions dit-il dans son poème, </w:t>
      </w:r>
      <w:r w:rsidRPr="00E40C9B">
        <w:rPr>
          <w:i/>
          <w:iCs/>
          <w:szCs w:val="28"/>
        </w:rPr>
        <w:t>Notre pays.</w:t>
      </w:r>
    </w:p>
    <w:p w:rsidR="00F44ADB" w:rsidRPr="00E40C9B" w:rsidRDefault="00F44ADB" w:rsidP="00F44ADB">
      <w:pPr>
        <w:spacing w:before="120" w:after="120"/>
        <w:jc w:val="both"/>
      </w:pPr>
      <w:r w:rsidRPr="00E40C9B">
        <w:rPr>
          <w:szCs w:val="28"/>
        </w:rPr>
        <w:t>Ainsi nous passons notre temps à jouer avec les mots, c'est-à-dire à les traiter comme des jouets, des machines à produire du vent, de ce vent dont nous emplissons les oreilles de nos concitoyens. Quelle gr</w:t>
      </w:r>
      <w:r w:rsidRPr="00E40C9B">
        <w:rPr>
          <w:szCs w:val="28"/>
        </w:rPr>
        <w:t>e</w:t>
      </w:r>
      <w:r w:rsidRPr="00E40C9B">
        <w:rPr>
          <w:szCs w:val="28"/>
        </w:rPr>
        <w:t>nade devrait tenir dans sa main, le jeune nègre ? demanderait Laferie</w:t>
      </w:r>
      <w:r w:rsidRPr="00E40C9B">
        <w:rPr>
          <w:szCs w:val="28"/>
        </w:rPr>
        <w:t>r</w:t>
      </w:r>
      <w:r w:rsidRPr="00E40C9B">
        <w:rPr>
          <w:szCs w:val="28"/>
        </w:rPr>
        <w:t>re. Un fruit à faire éclater son jus dans sa bo</w:t>
      </w:r>
      <w:r w:rsidRPr="00E40C9B">
        <w:rPr>
          <w:szCs w:val="28"/>
        </w:rPr>
        <w:t>u</w:t>
      </w:r>
      <w:r w:rsidRPr="00E40C9B">
        <w:rPr>
          <w:szCs w:val="28"/>
        </w:rPr>
        <w:t>che ou une arme à faire éclater à la tête de celui qui n'a</w:t>
      </w:r>
      <w:r w:rsidRPr="00E40C9B">
        <w:rPr>
          <w:szCs w:val="28"/>
        </w:rPr>
        <w:t>r</w:t>
      </w:r>
      <w:r w:rsidRPr="00E40C9B">
        <w:rPr>
          <w:szCs w:val="28"/>
        </w:rPr>
        <w:t>rête pas de fabriquer du vent ?</w:t>
      </w:r>
    </w:p>
    <w:p w:rsidR="00F44ADB" w:rsidRPr="00E40C9B" w:rsidRDefault="00F44ADB" w:rsidP="00F44ADB">
      <w:pPr>
        <w:spacing w:before="120" w:after="120"/>
        <w:jc w:val="both"/>
      </w:pPr>
      <w:r w:rsidRPr="00E40C9B">
        <w:rPr>
          <w:szCs w:val="28"/>
        </w:rPr>
        <w:t>Les discours de nos politiciens n'ont pas de nannan, dirait-on dans l'imagerie du c</w:t>
      </w:r>
      <w:r w:rsidRPr="00E40C9B">
        <w:rPr>
          <w:szCs w:val="28"/>
        </w:rPr>
        <w:t>o</w:t>
      </w:r>
      <w:r w:rsidRPr="00E40C9B">
        <w:rPr>
          <w:szCs w:val="28"/>
        </w:rPr>
        <w:t>mestible si prisée par la langue haïtienne. En ce sens, la</w:t>
      </w:r>
      <w:r>
        <w:t xml:space="preserve"> [40] </w:t>
      </w:r>
      <w:r w:rsidRPr="00E40C9B">
        <w:rPr>
          <w:szCs w:val="28"/>
        </w:rPr>
        <w:t>duperie dont parle Robert Malval/c'est celle de ces discoureurs aux paroles creuses qui ne font que gonfler nos estomacs de vent. Ils nous font croire qu'il su</w:t>
      </w:r>
      <w:r w:rsidRPr="00E40C9B">
        <w:rPr>
          <w:szCs w:val="28"/>
        </w:rPr>
        <w:t>f</w:t>
      </w:r>
      <w:r w:rsidRPr="00E40C9B">
        <w:rPr>
          <w:szCs w:val="28"/>
        </w:rPr>
        <w:t>fit de parler, de s'étourdir de mots. Men « Yo pa pran Lenbe a kout po kann » pa</w:t>
      </w:r>
      <w:r w:rsidRPr="00E40C9B">
        <w:rPr>
          <w:szCs w:val="28"/>
        </w:rPr>
        <w:t>r</w:t>
      </w:r>
      <w:r w:rsidRPr="00E40C9B">
        <w:rPr>
          <w:szCs w:val="28"/>
        </w:rPr>
        <w:t>ce que la bagasse de la canne à sucre est incapable de donner du s</w:t>
      </w:r>
      <w:r w:rsidRPr="00E40C9B">
        <w:rPr>
          <w:szCs w:val="28"/>
        </w:rPr>
        <w:t>i</w:t>
      </w:r>
      <w:r w:rsidRPr="00E40C9B">
        <w:rPr>
          <w:szCs w:val="28"/>
        </w:rPr>
        <w:t>rop.</w:t>
      </w:r>
    </w:p>
    <w:p w:rsidR="00F44ADB" w:rsidRDefault="00F44ADB" w:rsidP="00F44ADB">
      <w:pPr>
        <w:spacing w:before="120" w:after="120"/>
        <w:jc w:val="both"/>
        <w:rPr>
          <w:szCs w:val="28"/>
        </w:rPr>
      </w:pPr>
      <w:r w:rsidRPr="00E40C9B">
        <w:rPr>
          <w:szCs w:val="28"/>
        </w:rPr>
        <w:t>Nos politiciens sont des sirènes. Pour que leurs paroles même am</w:t>
      </w:r>
      <w:r w:rsidRPr="00E40C9B">
        <w:rPr>
          <w:szCs w:val="28"/>
        </w:rPr>
        <w:t>è</w:t>
      </w:r>
      <w:r w:rsidRPr="00E40C9B">
        <w:rPr>
          <w:szCs w:val="28"/>
        </w:rPr>
        <w:t>res puissent nous servir, il faudrait qu'elles nous fournissent de quoi faire notre miel, notre sirop. Et alors nous pourrions vraiment cha</w:t>
      </w:r>
      <w:r w:rsidRPr="00E40C9B">
        <w:rPr>
          <w:szCs w:val="28"/>
        </w:rPr>
        <w:t>n</w:t>
      </w:r>
      <w:r w:rsidRPr="00E40C9B">
        <w:rPr>
          <w:szCs w:val="28"/>
        </w:rPr>
        <w:t>ter :</w:t>
      </w:r>
    </w:p>
    <w:p w:rsidR="00F44ADB" w:rsidRPr="00E40C9B" w:rsidRDefault="00F44ADB" w:rsidP="00F44ADB">
      <w:pPr>
        <w:spacing w:before="120" w:after="120"/>
        <w:jc w:val="both"/>
      </w:pPr>
    </w:p>
    <w:p w:rsidR="00F44ADB" w:rsidRDefault="00F44ADB" w:rsidP="00F44ADB">
      <w:pPr>
        <w:pStyle w:val="texte"/>
        <w:rPr>
          <w:lang w:val="en-US"/>
        </w:rPr>
      </w:pPr>
      <w:r w:rsidRPr="00D655C3">
        <w:rPr>
          <w:lang w:val="en-US"/>
        </w:rPr>
        <w:t>Ban m pa m san dous</w:t>
      </w:r>
    </w:p>
    <w:p w:rsidR="00F44ADB" w:rsidRDefault="00F44ADB" w:rsidP="00F44ADB">
      <w:pPr>
        <w:pStyle w:val="texte"/>
        <w:rPr>
          <w:bCs/>
          <w:lang w:val="en-US"/>
        </w:rPr>
      </w:pPr>
      <w:r w:rsidRPr="00D655C3">
        <w:rPr>
          <w:lang w:val="en-US"/>
        </w:rPr>
        <w:t>M a mete siwo l</w:t>
      </w:r>
      <w:r w:rsidRPr="00D655C3">
        <w:rPr>
          <w:lang w:val="en-US"/>
        </w:rPr>
        <w:t>a</w:t>
      </w:r>
      <w:r w:rsidRPr="00D655C3">
        <w:rPr>
          <w:lang w:val="en-US"/>
        </w:rPr>
        <w:t xml:space="preserve">dan </w:t>
      </w:r>
      <w:r w:rsidRPr="00D655C3">
        <w:rPr>
          <w:bCs/>
          <w:lang w:val="en-US"/>
        </w:rPr>
        <w:t>l.</w:t>
      </w:r>
    </w:p>
    <w:p w:rsidR="00F44ADB" w:rsidRDefault="00F44ADB" w:rsidP="00F44ADB">
      <w:pPr>
        <w:spacing w:before="120" w:after="120"/>
        <w:jc w:val="both"/>
        <w:rPr>
          <w:lang w:val="en-US"/>
        </w:rPr>
      </w:pPr>
    </w:p>
    <w:p w:rsidR="00F44ADB" w:rsidRPr="00D655C3" w:rsidRDefault="00F44ADB" w:rsidP="00F44ADB">
      <w:pPr>
        <w:spacing w:before="120" w:after="120"/>
        <w:jc w:val="both"/>
        <w:rPr>
          <w:lang w:val="en-US"/>
        </w:rPr>
      </w:pPr>
    </w:p>
    <w:p w:rsidR="00F44ADB" w:rsidRPr="00D655C3" w:rsidRDefault="00F44ADB" w:rsidP="00F44ADB">
      <w:pPr>
        <w:pStyle w:val="planchest"/>
      </w:pPr>
      <w:bookmarkStart w:id="6" w:name="Bizango_pt_1_b"/>
      <w:r w:rsidRPr="00D655C3">
        <w:t>DÉCOLLAGE</w:t>
      </w:r>
    </w:p>
    <w:bookmarkEnd w:id="6"/>
    <w:p w:rsidR="00F44ADB" w:rsidRDefault="00F44ADB" w:rsidP="00F44ADB">
      <w:pPr>
        <w:spacing w:before="120" w:after="120"/>
        <w:jc w:val="both"/>
        <w:rPr>
          <w:szCs w:val="28"/>
        </w:rPr>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Pr="00E40C9B" w:rsidRDefault="00F44ADB" w:rsidP="00F44ADB">
      <w:pPr>
        <w:spacing w:before="120" w:after="120"/>
        <w:jc w:val="both"/>
      </w:pPr>
      <w:r w:rsidRPr="00E40C9B">
        <w:rPr>
          <w:szCs w:val="28"/>
        </w:rPr>
        <w:t>La norme est ce qui manque le plus en Haïti. Nous achetons et vendons sans mes</w:t>
      </w:r>
      <w:r w:rsidRPr="00E40C9B">
        <w:rPr>
          <w:szCs w:val="28"/>
        </w:rPr>
        <w:t>u</w:t>
      </w:r>
      <w:r>
        <w:rPr>
          <w:szCs w:val="28"/>
        </w:rPr>
        <w:t>res : par ponyen, god</w:t>
      </w:r>
      <w:r w:rsidRPr="00E40C9B">
        <w:rPr>
          <w:szCs w:val="28"/>
        </w:rPr>
        <w:t>èt ou kannistè. De sorte que nous mélangeons litres et galons, mille et kilomètres. Résultat : il faut toujours un degi, un ranje, autrement dit un pot de vin ou plutôt de rhum, si bien qu'on ne sait j</w:t>
      </w:r>
      <w:r w:rsidRPr="00E40C9B">
        <w:rPr>
          <w:szCs w:val="28"/>
        </w:rPr>
        <w:t>a</w:t>
      </w:r>
      <w:r w:rsidRPr="00E40C9B">
        <w:rPr>
          <w:szCs w:val="28"/>
        </w:rPr>
        <w:t>mais d'avance à quoi s'attendre. Et après ce n'est guère plus certain. Puisqu'il y a ce qui se passe sur la table et ce que l'on se passe en-dessous, on co</w:t>
      </w:r>
      <w:r w:rsidRPr="00E40C9B">
        <w:rPr>
          <w:szCs w:val="28"/>
        </w:rPr>
        <w:t>m</w:t>
      </w:r>
      <w:r w:rsidRPr="00E40C9B">
        <w:rPr>
          <w:szCs w:val="28"/>
        </w:rPr>
        <w:t>prend que la règle soit une non-règle : debouye p</w:t>
      </w:r>
      <w:r>
        <w:rPr>
          <w:szCs w:val="28"/>
        </w:rPr>
        <w:t>a pèche ; plimen poul la pinga l</w:t>
      </w:r>
      <w:r w:rsidRPr="00E40C9B">
        <w:rPr>
          <w:szCs w:val="28"/>
        </w:rPr>
        <w:t xml:space="preserve"> kriye ; wi pa monte mon.</w:t>
      </w:r>
    </w:p>
    <w:p w:rsidR="00F44ADB" w:rsidRPr="00E40C9B" w:rsidRDefault="00F44ADB" w:rsidP="00F44ADB">
      <w:pPr>
        <w:spacing w:before="120" w:after="120"/>
        <w:jc w:val="both"/>
      </w:pPr>
      <w:r>
        <w:rPr>
          <w:szCs w:val="22"/>
        </w:rPr>
        <w:t>[41]</w:t>
      </w:r>
    </w:p>
    <w:p w:rsidR="00F44ADB" w:rsidRPr="00E40C9B" w:rsidRDefault="00F44ADB" w:rsidP="00F44ADB">
      <w:pPr>
        <w:spacing w:before="120" w:after="120"/>
        <w:jc w:val="both"/>
      </w:pPr>
      <w:r w:rsidRPr="00E40C9B">
        <w:rPr>
          <w:szCs w:val="28"/>
        </w:rPr>
        <w:t>Il est difficile alors de répondre à la question : quel est le régime, le menu moyenn</w:t>
      </w:r>
      <w:r w:rsidRPr="00E40C9B">
        <w:rPr>
          <w:szCs w:val="28"/>
        </w:rPr>
        <w:t>e</w:t>
      </w:r>
      <w:r>
        <w:rPr>
          <w:szCs w:val="28"/>
        </w:rPr>
        <w:t>ment haïtiens</w:t>
      </w:r>
      <w:r w:rsidRPr="00E40C9B">
        <w:rPr>
          <w:szCs w:val="28"/>
        </w:rPr>
        <w:t>?</w:t>
      </w:r>
    </w:p>
    <w:p w:rsidR="00F44ADB" w:rsidRPr="00E40C9B" w:rsidRDefault="00F44ADB" w:rsidP="00F44ADB">
      <w:pPr>
        <w:spacing w:before="120" w:after="120"/>
        <w:jc w:val="both"/>
      </w:pPr>
      <w:r w:rsidRPr="00E40C9B">
        <w:rPr>
          <w:szCs w:val="28"/>
        </w:rPr>
        <w:t>Le petit déjeuner créole devrait s'appeler décollage. Libre à ceux qui, un peu plus tard dans la journée, voudrait redécoller de s'envoyer au fond du g</w:t>
      </w:r>
      <w:r w:rsidRPr="00E40C9B">
        <w:rPr>
          <w:szCs w:val="28"/>
        </w:rPr>
        <w:t>o</w:t>
      </w:r>
      <w:r w:rsidRPr="00E40C9B">
        <w:rPr>
          <w:szCs w:val="28"/>
        </w:rPr>
        <w:t>sier, d'un coup sec, un petit verre de rhum pur. Il n'est jamais mauvais de r</w:t>
      </w:r>
      <w:r w:rsidRPr="00E40C9B">
        <w:rPr>
          <w:szCs w:val="28"/>
        </w:rPr>
        <w:t>e</w:t>
      </w:r>
      <w:r w:rsidRPr="00E40C9B">
        <w:rPr>
          <w:szCs w:val="28"/>
        </w:rPr>
        <w:t>démarrer d'un bon pied ou d'un bon œil. Et si un coup de clairin, de tafia, de selé-bridé ou de rhum agricole peut y a</w:t>
      </w:r>
      <w:r w:rsidRPr="00E40C9B">
        <w:rPr>
          <w:szCs w:val="28"/>
        </w:rPr>
        <w:t>i</w:t>
      </w:r>
      <w:r w:rsidRPr="00E40C9B">
        <w:rPr>
          <w:szCs w:val="28"/>
        </w:rPr>
        <w:t>der, pourquoi pas ! Un petit blanc sec, ce peut être du mu</w:t>
      </w:r>
      <w:r w:rsidRPr="00E40C9B">
        <w:rPr>
          <w:szCs w:val="28"/>
        </w:rPr>
        <w:t>s</w:t>
      </w:r>
      <w:r w:rsidRPr="00E40C9B">
        <w:rPr>
          <w:szCs w:val="28"/>
        </w:rPr>
        <w:t>cadet ou du tafia. L'effet est le même et il est garanti. Par contre si nous revenons au décollage premier, le petit déjeuner, il ne serait pas mauvais que le futur lexic</w:t>
      </w:r>
      <w:r w:rsidRPr="00E40C9B">
        <w:rPr>
          <w:szCs w:val="28"/>
        </w:rPr>
        <w:t>o</w:t>
      </w:r>
      <w:r w:rsidRPr="00E40C9B">
        <w:rPr>
          <w:szCs w:val="28"/>
        </w:rPr>
        <w:t>logue qui rebaptisera le premier repas créole fasse un peu de comparatisme en le décrivant.</w:t>
      </w:r>
    </w:p>
    <w:p w:rsidR="00F44ADB" w:rsidRPr="00DF261E" w:rsidRDefault="00F44ADB" w:rsidP="00F44ADB">
      <w:pPr>
        <w:spacing w:before="120" w:after="120"/>
        <w:jc w:val="both"/>
        <w:rPr>
          <w:color w:val="000000"/>
        </w:rPr>
      </w:pPr>
      <w:r w:rsidRPr="00E40C9B">
        <w:rPr>
          <w:szCs w:val="28"/>
        </w:rPr>
        <w:t>Imbattable, le petit déjeuner allemand ! La profusion des pains. Il faudrait quasiment, au risque de blasphémer, parler de leur multiplic</w:t>
      </w:r>
      <w:r w:rsidRPr="00E40C9B">
        <w:rPr>
          <w:szCs w:val="28"/>
        </w:rPr>
        <w:t>a</w:t>
      </w:r>
      <w:r w:rsidRPr="00E40C9B">
        <w:rPr>
          <w:szCs w:val="28"/>
        </w:rPr>
        <w:t>tion. Cela illustre pou</w:t>
      </w:r>
      <w:r w:rsidRPr="00E40C9B">
        <w:rPr>
          <w:szCs w:val="28"/>
        </w:rPr>
        <w:t>r</w:t>
      </w:r>
      <w:r w:rsidRPr="00E40C9B">
        <w:rPr>
          <w:szCs w:val="28"/>
        </w:rPr>
        <w:t>tant moins la diversité que l'unité allemande. Unité dans la diversité, penserez-</w:t>
      </w:r>
      <w:r w:rsidRPr="00DF261E">
        <w:rPr>
          <w:color w:val="000000"/>
          <w:szCs w:val="28"/>
        </w:rPr>
        <w:t>vous ? Non ! Diversité dans l'intégr</w:t>
      </w:r>
      <w:r w:rsidRPr="00DF261E">
        <w:rPr>
          <w:color w:val="000000"/>
          <w:szCs w:val="28"/>
        </w:rPr>
        <w:t>a</w:t>
      </w:r>
      <w:r w:rsidRPr="00DF261E">
        <w:rPr>
          <w:color w:val="000000"/>
          <w:szCs w:val="28"/>
        </w:rPr>
        <w:t>tion, ou dans l'unification plutôt, gli</w:t>
      </w:r>
      <w:r w:rsidRPr="00DF261E">
        <w:rPr>
          <w:color w:val="000000"/>
          <w:szCs w:val="28"/>
        </w:rPr>
        <w:t>s</w:t>
      </w:r>
      <w:r w:rsidRPr="00DF261E">
        <w:rPr>
          <w:color w:val="000000"/>
          <w:szCs w:val="28"/>
        </w:rPr>
        <w:t>seraient quelques malins.</w:t>
      </w:r>
    </w:p>
    <w:p w:rsidR="00F44ADB" w:rsidRPr="00E40C9B" w:rsidRDefault="00F44ADB" w:rsidP="00F44ADB">
      <w:pPr>
        <w:spacing w:before="120" w:after="120"/>
        <w:jc w:val="both"/>
      </w:pPr>
      <w:r w:rsidRPr="00E40C9B">
        <w:rPr>
          <w:szCs w:val="28"/>
        </w:rPr>
        <w:t>Comment expliquer que sur une même table et en seul instant pui</w:t>
      </w:r>
      <w:r w:rsidRPr="00E40C9B">
        <w:rPr>
          <w:szCs w:val="28"/>
        </w:rPr>
        <w:t>s</w:t>
      </w:r>
      <w:r w:rsidRPr="00E40C9B">
        <w:rPr>
          <w:szCs w:val="28"/>
        </w:rPr>
        <w:t>sent être r</w:t>
      </w:r>
      <w:r w:rsidRPr="00E40C9B">
        <w:rPr>
          <w:szCs w:val="28"/>
        </w:rPr>
        <w:t>é</w:t>
      </w:r>
      <w:r w:rsidRPr="00E40C9B">
        <w:rPr>
          <w:szCs w:val="28"/>
        </w:rPr>
        <w:t>uni</w:t>
      </w:r>
      <w:r>
        <w:rPr>
          <w:szCs w:val="28"/>
        </w:rPr>
        <w:t>es</w:t>
      </w:r>
      <w:r w:rsidRPr="00E40C9B">
        <w:rPr>
          <w:szCs w:val="28"/>
        </w:rPr>
        <w:t xml:space="preserve"> tant de sortes de pain ? C'est peut-être là le véritable miracle a</w:t>
      </w:r>
      <w:r w:rsidRPr="00E40C9B">
        <w:rPr>
          <w:szCs w:val="28"/>
        </w:rPr>
        <w:t>l</w:t>
      </w:r>
      <w:r w:rsidRPr="00E40C9B">
        <w:rPr>
          <w:szCs w:val="28"/>
        </w:rPr>
        <w:t>lemand. En tout cas une de ses toutes premières formes puisqu'il prend place au début de la jou</w:t>
      </w:r>
      <w:r w:rsidRPr="00E40C9B">
        <w:rPr>
          <w:szCs w:val="28"/>
        </w:rPr>
        <w:t>r</w:t>
      </w:r>
      <w:r w:rsidRPr="00E40C9B">
        <w:rPr>
          <w:szCs w:val="28"/>
        </w:rPr>
        <w:t>née. En comparaison, le toast</w:t>
      </w:r>
      <w:r>
        <w:t xml:space="preserve"> [42] </w:t>
      </w:r>
      <w:r w:rsidRPr="00E40C9B">
        <w:rPr>
          <w:szCs w:val="28"/>
        </w:rPr>
        <w:t>nord-américain, malgré les toasters les plus sophistiqués et les plus efficaces, fait figure de parent pauvre. Et le petit déjeuner ha</w:t>
      </w:r>
      <w:r w:rsidRPr="00E40C9B">
        <w:rPr>
          <w:szCs w:val="28"/>
        </w:rPr>
        <w:t>ï</w:t>
      </w:r>
      <w:r w:rsidRPr="00E40C9B">
        <w:rPr>
          <w:szCs w:val="28"/>
        </w:rPr>
        <w:t>tien : fragmenté, désarticulé, disparate, peut faire riche et désorganisé à la fois. Nous pouvons tantôt ne boire que du café noir, tantôt nous rassasier d'acassan, de mabi, de café au lait ou de plats dignes de fig</w:t>
      </w:r>
      <w:r w:rsidRPr="00E40C9B">
        <w:rPr>
          <w:szCs w:val="28"/>
        </w:rPr>
        <w:t>u</w:t>
      </w:r>
      <w:r w:rsidRPr="00E40C9B">
        <w:rPr>
          <w:szCs w:val="28"/>
        </w:rPr>
        <w:t>rer au menu du midi ou du soir : morue, foie, hareng-saur... Le critère de classe divise, compartimente, sépare et distingue les Haïtiens dès le premier repas du matin.</w:t>
      </w:r>
    </w:p>
    <w:p w:rsidR="00F44ADB" w:rsidRPr="00E40C9B" w:rsidRDefault="00F44ADB" w:rsidP="00F44ADB">
      <w:pPr>
        <w:spacing w:before="120" w:after="120"/>
        <w:jc w:val="both"/>
      </w:pPr>
      <w:r w:rsidRPr="00E40C9B">
        <w:rPr>
          <w:szCs w:val="28"/>
        </w:rPr>
        <w:t>Que mangeons-nous en commun en Haïti ? Certains peut-être ne connaissent que le millet dont la sagesse ou le cynisme collectif dit qu'il est une punition des enfants turbulents. D'autres Haïtiens ne co</w:t>
      </w:r>
      <w:r w:rsidRPr="00E40C9B">
        <w:rPr>
          <w:szCs w:val="28"/>
        </w:rPr>
        <w:t>n</w:t>
      </w:r>
      <w:r w:rsidRPr="00E40C9B">
        <w:rPr>
          <w:szCs w:val="28"/>
        </w:rPr>
        <w:t>naîtrons qu'un brouet de maïs moulu grossier ou fin, selon leurs cap</w:t>
      </w:r>
      <w:r w:rsidRPr="00E40C9B">
        <w:rPr>
          <w:szCs w:val="28"/>
        </w:rPr>
        <w:t>a</w:t>
      </w:r>
      <w:r w:rsidRPr="00E40C9B">
        <w:rPr>
          <w:szCs w:val="28"/>
        </w:rPr>
        <w:t>cités de payer. Et enfin quelques uns se régaleront de riz de plus en fin, de plus en plus Uncle Sam, clair au besoin comme du cristal. Nous ne mangeons pas égal, en Haïti, et encore, s'il nous arrive de manger !</w:t>
      </w:r>
    </w:p>
    <w:p w:rsidR="00F44ADB" w:rsidRPr="00E40C9B" w:rsidRDefault="00F44ADB" w:rsidP="00F44ADB">
      <w:pPr>
        <w:spacing w:before="120" w:after="120"/>
        <w:jc w:val="both"/>
      </w:pPr>
      <w:r w:rsidRPr="00E40C9B">
        <w:rPr>
          <w:szCs w:val="28"/>
        </w:rPr>
        <w:t>Il nous reste à avoir cette unité dans la diversité, et surtout dans l'intégration, qui ferait voisiner le pain de mil, de maïs, de riz ou de blé, avec la cassave nature, aux pistaches, au jijiri ou à la noix de c</w:t>
      </w:r>
      <w:r w:rsidRPr="00E40C9B">
        <w:rPr>
          <w:szCs w:val="28"/>
        </w:rPr>
        <w:t>o</w:t>
      </w:r>
      <w:r w:rsidRPr="00E40C9B">
        <w:rPr>
          <w:szCs w:val="28"/>
        </w:rPr>
        <w:t>co, que l'on pourrait rôtir ou mouiller, ta</w:t>
      </w:r>
      <w:r w:rsidRPr="00E40C9B">
        <w:rPr>
          <w:szCs w:val="28"/>
        </w:rPr>
        <w:t>r</w:t>
      </w:r>
      <w:r w:rsidRPr="00E40C9B">
        <w:rPr>
          <w:szCs w:val="28"/>
        </w:rPr>
        <w:t>tiner avec du beurre ou du mamba, sans parler des confitures de citrons verts, ou de chadèques, en buvant du lait caillé ou du jus de corossol, avec accompagn</w:t>
      </w:r>
      <w:r w:rsidRPr="00E40C9B">
        <w:rPr>
          <w:szCs w:val="28"/>
        </w:rPr>
        <w:t>e</w:t>
      </w:r>
      <w:r w:rsidRPr="00E40C9B">
        <w:rPr>
          <w:szCs w:val="28"/>
        </w:rPr>
        <w:t>ment de tous les fruits imaginables.</w:t>
      </w:r>
    </w:p>
    <w:p w:rsidR="00F44ADB" w:rsidRPr="00E40C9B" w:rsidRDefault="00F44ADB" w:rsidP="00F44ADB">
      <w:pPr>
        <w:spacing w:before="120" w:after="120"/>
        <w:jc w:val="both"/>
      </w:pPr>
      <w:r>
        <w:rPr>
          <w:szCs w:val="22"/>
        </w:rPr>
        <w:t>[43]</w:t>
      </w:r>
    </w:p>
    <w:p w:rsidR="00F44ADB" w:rsidRPr="00E40C9B" w:rsidRDefault="00F44ADB" w:rsidP="00F44ADB">
      <w:pPr>
        <w:spacing w:before="120" w:after="120"/>
        <w:jc w:val="both"/>
      </w:pPr>
      <w:r w:rsidRPr="00E40C9B">
        <w:rPr>
          <w:szCs w:val="28"/>
        </w:rPr>
        <w:t>Autrefois, il était coutume de commander à l'épicerie-bistrot du coin, sous le nom de twa-de, un fast food local, en l'occurrence une tranche de cassave reco</w:t>
      </w:r>
      <w:r w:rsidRPr="00E40C9B">
        <w:rPr>
          <w:szCs w:val="28"/>
        </w:rPr>
        <w:t>u</w:t>
      </w:r>
      <w:r w:rsidRPr="00E40C9B">
        <w:rPr>
          <w:szCs w:val="28"/>
        </w:rPr>
        <w:t>verte de pâte d'arachide que l'on pouvait manger telle quelle ou après l'avoir lég</w:t>
      </w:r>
      <w:r w:rsidRPr="00E40C9B">
        <w:rPr>
          <w:szCs w:val="28"/>
        </w:rPr>
        <w:t>è</w:t>
      </w:r>
      <w:r w:rsidRPr="00E40C9B">
        <w:rPr>
          <w:szCs w:val="28"/>
        </w:rPr>
        <w:t>rement mouillée d'un peu d'eau. Le but de l'opération étant d'obtenir un gonfl</w:t>
      </w:r>
      <w:r w:rsidRPr="00E40C9B">
        <w:rPr>
          <w:szCs w:val="28"/>
        </w:rPr>
        <w:t>e</w:t>
      </w:r>
      <w:r w:rsidRPr="00E40C9B">
        <w:rPr>
          <w:szCs w:val="28"/>
        </w:rPr>
        <w:t>ment de la farine de manioc dont est faite la cassave et ainsi d'augmenter la ration al</w:t>
      </w:r>
      <w:r w:rsidRPr="00E40C9B">
        <w:rPr>
          <w:szCs w:val="28"/>
        </w:rPr>
        <w:t>i</w:t>
      </w:r>
      <w:r w:rsidRPr="00E40C9B">
        <w:rPr>
          <w:szCs w:val="28"/>
        </w:rPr>
        <w:t>mentaire par la duplication du processus de digestion qui s'effectuera normalement dans l'estomac, on peut voir que la gastronomie popula</w:t>
      </w:r>
      <w:r w:rsidRPr="00E40C9B">
        <w:rPr>
          <w:szCs w:val="28"/>
        </w:rPr>
        <w:t>i</w:t>
      </w:r>
      <w:r w:rsidRPr="00E40C9B">
        <w:rPr>
          <w:szCs w:val="28"/>
        </w:rPr>
        <w:t>re s'accommode déjà des conséquences de la division économique et sociale. Mais bien sûr rien n'interdit d'imaginer d'a</w:t>
      </w:r>
      <w:r w:rsidRPr="00E40C9B">
        <w:rPr>
          <w:szCs w:val="28"/>
        </w:rPr>
        <w:t>u</w:t>
      </w:r>
      <w:r w:rsidRPr="00E40C9B">
        <w:rPr>
          <w:szCs w:val="28"/>
        </w:rPr>
        <w:t>tres apprêts des éléments de base.</w:t>
      </w:r>
    </w:p>
    <w:p w:rsidR="00F44ADB" w:rsidRPr="00E40C9B" w:rsidRDefault="00F44ADB" w:rsidP="00F44ADB">
      <w:pPr>
        <w:spacing w:before="120" w:after="120"/>
        <w:jc w:val="both"/>
      </w:pPr>
      <w:r w:rsidRPr="00E40C9B">
        <w:rPr>
          <w:szCs w:val="28"/>
        </w:rPr>
        <w:t>Qu'en est-il en à l'heure actuelle du petit déjeuner en Haïti ? Boit-on un pan</w:t>
      </w:r>
      <w:r w:rsidRPr="00E40C9B">
        <w:rPr>
          <w:szCs w:val="28"/>
        </w:rPr>
        <w:t>a</w:t>
      </w:r>
      <w:r w:rsidRPr="00E40C9B">
        <w:rPr>
          <w:szCs w:val="28"/>
        </w:rPr>
        <w:t>ché de Kola et de lait évaporé en dévorant un pain de farine de blé bla</w:t>
      </w:r>
      <w:r w:rsidRPr="00E40C9B">
        <w:rPr>
          <w:szCs w:val="28"/>
        </w:rPr>
        <w:t>n</w:t>
      </w:r>
      <w:r w:rsidRPr="00E40C9B">
        <w:rPr>
          <w:szCs w:val="28"/>
        </w:rPr>
        <w:t>chi ? Et serait-ce là l'ordinaire aux trois repas ou le plat unique ? Mange-t-on de la nourriture importée ? Dans quelles propo</w:t>
      </w:r>
      <w:r w:rsidRPr="00E40C9B">
        <w:rPr>
          <w:szCs w:val="28"/>
        </w:rPr>
        <w:t>r</w:t>
      </w:r>
      <w:r w:rsidRPr="00E40C9B">
        <w:rPr>
          <w:szCs w:val="28"/>
        </w:rPr>
        <w:t>tions, sous quelles formes et pour quels al</w:t>
      </w:r>
      <w:r w:rsidRPr="00E40C9B">
        <w:rPr>
          <w:szCs w:val="28"/>
        </w:rPr>
        <w:t>i</w:t>
      </w:r>
      <w:r w:rsidRPr="00E40C9B">
        <w:rPr>
          <w:szCs w:val="28"/>
        </w:rPr>
        <w:t>ments ? Il y a eu la guerre des cochons créoles contre les poulets kentucky, la substitution du riz de Miami à celui de l'Artibonite. Comment se porte la gastr</w:t>
      </w:r>
      <w:r w:rsidRPr="00E40C9B">
        <w:rPr>
          <w:szCs w:val="28"/>
        </w:rPr>
        <w:t>o</w:t>
      </w:r>
      <w:r w:rsidRPr="00E40C9B">
        <w:rPr>
          <w:szCs w:val="28"/>
        </w:rPr>
        <w:t>nomie nationale ? Celle-ci s'affine, se diversifie, s'adapte aux exigences d'a</w:t>
      </w:r>
      <w:r w:rsidRPr="00E40C9B">
        <w:rPr>
          <w:szCs w:val="28"/>
        </w:rPr>
        <w:t>u</w:t>
      </w:r>
      <w:r w:rsidRPr="00E40C9B">
        <w:rPr>
          <w:szCs w:val="28"/>
        </w:rPr>
        <w:t>jourd'hui ou s'étiole et s'affadit, dans les resta</w:t>
      </w:r>
      <w:r w:rsidRPr="00E40C9B">
        <w:rPr>
          <w:szCs w:val="28"/>
        </w:rPr>
        <w:t>u</w:t>
      </w:r>
      <w:r w:rsidRPr="00E40C9B">
        <w:rPr>
          <w:szCs w:val="28"/>
        </w:rPr>
        <w:t>rants d'Haïti comme de la diaspora ?</w:t>
      </w:r>
    </w:p>
    <w:p w:rsidR="00F44ADB" w:rsidRPr="00E40C9B" w:rsidRDefault="00F44ADB" w:rsidP="00F44ADB">
      <w:pPr>
        <w:spacing w:before="120" w:after="120"/>
        <w:jc w:val="both"/>
      </w:pPr>
      <w:r w:rsidRPr="00E40C9B">
        <w:rPr>
          <w:szCs w:val="28"/>
        </w:rPr>
        <w:t>Au contact des autres cuisines du monde, des innovations sont po</w:t>
      </w:r>
      <w:r w:rsidRPr="00E40C9B">
        <w:rPr>
          <w:szCs w:val="28"/>
        </w:rPr>
        <w:t>s</w:t>
      </w:r>
      <w:r w:rsidRPr="00E40C9B">
        <w:rPr>
          <w:szCs w:val="28"/>
        </w:rPr>
        <w:t>sibles et s'e</w:t>
      </w:r>
      <w:r w:rsidRPr="00E40C9B">
        <w:rPr>
          <w:szCs w:val="28"/>
        </w:rPr>
        <w:t>f</w:t>
      </w:r>
      <w:r w:rsidRPr="00E40C9B">
        <w:rPr>
          <w:szCs w:val="28"/>
        </w:rPr>
        <w:t>fectuent même déjà. La banane n'est plus pesée dans sa pelure</w:t>
      </w:r>
      <w:r>
        <w:t xml:space="preserve"> [44] </w:t>
      </w:r>
      <w:r w:rsidRPr="00E40C9B">
        <w:rPr>
          <w:szCs w:val="28"/>
        </w:rPr>
        <w:t>mais dans un clapet qui nous est venu de Porto Rico et même commence à ne se faire que dans la friteuse, comme la pomme de terre. Les pâtés haïtiens peuvent se distinguer des patties jama</w:t>
      </w:r>
      <w:r w:rsidRPr="00E40C9B">
        <w:rPr>
          <w:szCs w:val="28"/>
        </w:rPr>
        <w:t>ï</w:t>
      </w:r>
      <w:r w:rsidRPr="00E40C9B">
        <w:rPr>
          <w:szCs w:val="28"/>
        </w:rPr>
        <w:t>cains et on peut en varier le contenu : substituer le thon à la morue, par exe</w:t>
      </w:r>
      <w:r w:rsidRPr="00E40C9B">
        <w:rPr>
          <w:szCs w:val="28"/>
        </w:rPr>
        <w:t>m</w:t>
      </w:r>
      <w:r w:rsidRPr="00E40C9B">
        <w:rPr>
          <w:szCs w:val="28"/>
        </w:rPr>
        <w:t>ple. Ce qui serait se mettre à l'heure écologique, au moment les stocks de morue des bans de Terre-Neuve sont en passe de s'épu</w:t>
      </w:r>
      <w:r w:rsidRPr="00E40C9B">
        <w:rPr>
          <w:szCs w:val="28"/>
        </w:rPr>
        <w:t>i</w:t>
      </w:r>
      <w:r w:rsidRPr="00E40C9B">
        <w:rPr>
          <w:szCs w:val="28"/>
        </w:rPr>
        <w:t>ser et ou le cabillaud du pauvre devient un mets de luxe.</w:t>
      </w:r>
    </w:p>
    <w:p w:rsidR="00F44ADB" w:rsidRPr="00E40C9B" w:rsidRDefault="00F44ADB" w:rsidP="00F44ADB">
      <w:pPr>
        <w:spacing w:before="120" w:after="120"/>
        <w:jc w:val="both"/>
      </w:pPr>
      <w:r w:rsidRPr="00E40C9B">
        <w:rPr>
          <w:szCs w:val="28"/>
        </w:rPr>
        <w:t>À quand alors le pâté de requin ? Je reconnais que la proposition peut de prime abord sembler insolite ou même incongrue. Je ne m'e</w:t>
      </w:r>
      <w:r w:rsidRPr="00E40C9B">
        <w:rPr>
          <w:szCs w:val="28"/>
        </w:rPr>
        <w:t>n</w:t>
      </w:r>
      <w:r w:rsidRPr="00E40C9B">
        <w:rPr>
          <w:szCs w:val="28"/>
        </w:rPr>
        <w:t>chante guère moi-même à l'idée d'avaler un sandwich de pantoufouyé. Mais en fin de compte, ce fichu requin nous a assez terr</w:t>
      </w:r>
      <w:r w:rsidRPr="00E40C9B">
        <w:rPr>
          <w:szCs w:val="28"/>
        </w:rPr>
        <w:t>o</w:t>
      </w:r>
      <w:r w:rsidRPr="00E40C9B">
        <w:rPr>
          <w:szCs w:val="28"/>
        </w:rPr>
        <w:t>risés. Nous n'avons que deux peurs en Haïti : les requins et les loups-garous. Et cela nous a assez gâché la vie du fait que le requin, la sagesse colle</w:t>
      </w:r>
      <w:r w:rsidRPr="00E40C9B">
        <w:rPr>
          <w:szCs w:val="28"/>
        </w:rPr>
        <w:t>c</w:t>
      </w:r>
      <w:r w:rsidRPr="00E40C9B">
        <w:rPr>
          <w:szCs w:val="28"/>
        </w:rPr>
        <w:t>tive le reconnaît, ce n'est qu'un prête-nom. Tous les poissons sont a</w:t>
      </w:r>
      <w:r w:rsidRPr="00E40C9B">
        <w:rPr>
          <w:szCs w:val="28"/>
        </w:rPr>
        <w:t>n</w:t>
      </w:r>
      <w:r w:rsidRPr="00E40C9B">
        <w:rPr>
          <w:szCs w:val="28"/>
        </w:rPr>
        <w:t>throp</w:t>
      </w:r>
      <w:r w:rsidRPr="00E40C9B">
        <w:rPr>
          <w:szCs w:val="28"/>
        </w:rPr>
        <w:t>o</w:t>
      </w:r>
      <w:r w:rsidRPr="00E40C9B">
        <w:rPr>
          <w:szCs w:val="28"/>
        </w:rPr>
        <w:t>phages mais seulement le requin est accusé de cannibalisme. Cela rend précis</w:t>
      </w:r>
      <w:r w:rsidRPr="00E40C9B">
        <w:rPr>
          <w:szCs w:val="28"/>
        </w:rPr>
        <w:t>é</w:t>
      </w:r>
      <w:r w:rsidRPr="00E40C9B">
        <w:rPr>
          <w:szCs w:val="28"/>
        </w:rPr>
        <w:t>ment la tâche difficile de savoir qui est requin, c'est-à-dire cannibale, ou non.</w:t>
      </w:r>
    </w:p>
    <w:p w:rsidR="00F44ADB" w:rsidRPr="00E40C9B" w:rsidRDefault="00F44ADB" w:rsidP="00F44ADB">
      <w:pPr>
        <w:spacing w:before="120" w:after="120"/>
        <w:jc w:val="both"/>
      </w:pPr>
      <w:r w:rsidRPr="00E40C9B">
        <w:rPr>
          <w:szCs w:val="28"/>
        </w:rPr>
        <w:t>Et quant aux loups-garous, nous savons qu'ils peuvent être ho</w:t>
      </w:r>
      <w:r w:rsidRPr="00E40C9B">
        <w:rPr>
          <w:szCs w:val="28"/>
        </w:rPr>
        <w:t>m</w:t>
      </w:r>
      <w:r w:rsidRPr="00E40C9B">
        <w:rPr>
          <w:szCs w:val="28"/>
        </w:rPr>
        <w:t>mes ou fe</w:t>
      </w:r>
      <w:r w:rsidRPr="00E40C9B">
        <w:rPr>
          <w:szCs w:val="28"/>
        </w:rPr>
        <w:t>m</w:t>
      </w:r>
      <w:r w:rsidRPr="00E40C9B">
        <w:rPr>
          <w:szCs w:val="28"/>
        </w:rPr>
        <w:t>mes, donc nous donnant raison de craindre à tribord et à bâbord ; qu'ils pe</w:t>
      </w:r>
      <w:r w:rsidRPr="00E40C9B">
        <w:rPr>
          <w:szCs w:val="28"/>
        </w:rPr>
        <w:t>u</w:t>
      </w:r>
      <w:r w:rsidRPr="00E40C9B">
        <w:rPr>
          <w:szCs w:val="28"/>
        </w:rPr>
        <w:t>vent prendre toutes les formes, y compris celle d'une auto qui circulerait de nuit pour effectuer ses rafles d'inn</w:t>
      </w:r>
      <w:r w:rsidRPr="00E40C9B">
        <w:rPr>
          <w:szCs w:val="28"/>
        </w:rPr>
        <w:t>o</w:t>
      </w:r>
      <w:r w:rsidRPr="00E40C9B">
        <w:rPr>
          <w:szCs w:val="28"/>
        </w:rPr>
        <w:t>cents passants. Et aussi nous savons que les loups-garous volent comme des Bizangos, sans poils,</w:t>
      </w:r>
      <w:r>
        <w:rPr>
          <w:szCs w:val="22"/>
        </w:rPr>
        <w:t xml:space="preserve"> [45] </w:t>
      </w:r>
      <w:r w:rsidRPr="00E40C9B">
        <w:rPr>
          <w:szCs w:val="28"/>
        </w:rPr>
        <w:t>donc dépouillés de leurs peaux et alors inv</w:t>
      </w:r>
      <w:r w:rsidRPr="00E40C9B">
        <w:rPr>
          <w:szCs w:val="28"/>
        </w:rPr>
        <w:t>i</w:t>
      </w:r>
      <w:r w:rsidRPr="00E40C9B">
        <w:rPr>
          <w:szCs w:val="28"/>
        </w:rPr>
        <w:t>sibles et devenus des objets v</w:t>
      </w:r>
      <w:r w:rsidRPr="00E40C9B">
        <w:rPr>
          <w:szCs w:val="28"/>
        </w:rPr>
        <w:t>o</w:t>
      </w:r>
      <w:r w:rsidRPr="00E40C9B">
        <w:rPr>
          <w:szCs w:val="28"/>
        </w:rPr>
        <w:t>lants non identifiables, passe-partout et omniprésents.</w:t>
      </w:r>
    </w:p>
    <w:p w:rsidR="00F44ADB" w:rsidRPr="00E40C9B" w:rsidRDefault="00F44ADB" w:rsidP="00F44ADB">
      <w:pPr>
        <w:spacing w:before="120" w:after="120"/>
        <w:jc w:val="both"/>
      </w:pPr>
      <w:r w:rsidRPr="00E40C9B">
        <w:rPr>
          <w:szCs w:val="28"/>
        </w:rPr>
        <w:t>Au fond, il faut décannibaliser la cuisine haïtienne, c'est-à-dire ce qui se mange en Haïti. Car on peut tout manger en Haïti puisque tuer quelqu'un, c'est le manger. L'expression est particulièrement utilisée en politique et auquel cas on hésite à penser que dire de quelqu'un qu'on l'a mangé c'est parler au figuré puisque les conséquences ne sont pas moins terribles que si on l'avait littéralement dévoré.</w:t>
      </w:r>
    </w:p>
    <w:p w:rsidR="00F44ADB" w:rsidRPr="00E40C9B" w:rsidRDefault="00F44ADB" w:rsidP="00F44ADB">
      <w:pPr>
        <w:spacing w:before="120" w:after="120"/>
        <w:jc w:val="both"/>
      </w:pPr>
      <w:r w:rsidRPr="00E40C9B">
        <w:rPr>
          <w:szCs w:val="28"/>
        </w:rPr>
        <w:t>Introduire une unité dans la diversité des plats haïtiens, opérer une intégration des mets haïtiens, rationaliser, humaniser la cuisine ha</w:t>
      </w:r>
      <w:r w:rsidRPr="00E40C9B">
        <w:rPr>
          <w:szCs w:val="28"/>
        </w:rPr>
        <w:t>ï</w:t>
      </w:r>
      <w:r w:rsidRPr="00E40C9B">
        <w:rPr>
          <w:szCs w:val="28"/>
        </w:rPr>
        <w:t>tienne, c'est finalement une opération qui ira de pair avec une human</w:t>
      </w:r>
      <w:r w:rsidRPr="00E40C9B">
        <w:rPr>
          <w:szCs w:val="28"/>
        </w:rPr>
        <w:t>i</w:t>
      </w:r>
      <w:r w:rsidRPr="00E40C9B">
        <w:rPr>
          <w:szCs w:val="28"/>
        </w:rPr>
        <w:t>sation et une po</w:t>
      </w:r>
      <w:r w:rsidRPr="00E40C9B">
        <w:rPr>
          <w:szCs w:val="28"/>
        </w:rPr>
        <w:t>é</w:t>
      </w:r>
      <w:r w:rsidRPr="00E40C9B">
        <w:rPr>
          <w:szCs w:val="28"/>
        </w:rPr>
        <w:t>tisation du langage. On ne pourra démystifier certains plats, la viande de requin, par exemple, sans du même coup identifier et interdire les pratiques de certains mangeurs omnivores : les loups-garous déguisés et non identifiés. L'esthétique de la mand</w:t>
      </w:r>
      <w:r w:rsidRPr="00E40C9B">
        <w:rPr>
          <w:szCs w:val="28"/>
        </w:rPr>
        <w:t>u</w:t>
      </w:r>
      <w:r w:rsidRPr="00E40C9B">
        <w:rPr>
          <w:szCs w:val="28"/>
        </w:rPr>
        <w:t>cation que je préconise à propos des relations amoureuses est finalement la même qu'il faudrait souha</w:t>
      </w:r>
      <w:r w:rsidRPr="00E40C9B">
        <w:rPr>
          <w:szCs w:val="28"/>
        </w:rPr>
        <w:t>i</w:t>
      </w:r>
      <w:r w:rsidRPr="00E40C9B">
        <w:rPr>
          <w:szCs w:val="28"/>
        </w:rPr>
        <w:t>ter dans le domaine de la cuisine et dans celui des relations sociales. Passer de la cuisine à une esthétique de la dégust</w:t>
      </w:r>
      <w:r w:rsidRPr="00E40C9B">
        <w:rPr>
          <w:szCs w:val="28"/>
        </w:rPr>
        <w:t>a</w:t>
      </w:r>
      <w:r w:rsidRPr="00E40C9B">
        <w:rPr>
          <w:szCs w:val="28"/>
        </w:rPr>
        <w:t>tion, de la dilection et de la célébration où les mots ne serviront plus seulement à reproduire le sens brutal de nos compo</w:t>
      </w:r>
      <w:r w:rsidRPr="00E40C9B">
        <w:rPr>
          <w:szCs w:val="28"/>
        </w:rPr>
        <w:t>r</w:t>
      </w:r>
      <w:r w:rsidRPr="00E40C9B">
        <w:rPr>
          <w:szCs w:val="28"/>
        </w:rPr>
        <w:t>tements grossiers mais à sign</w:t>
      </w:r>
      <w:r w:rsidRPr="00E40C9B">
        <w:rPr>
          <w:szCs w:val="28"/>
        </w:rPr>
        <w:t>i</w:t>
      </w:r>
      <w:r w:rsidRPr="00E40C9B">
        <w:rPr>
          <w:szCs w:val="28"/>
        </w:rPr>
        <w:t>fier la délicatesse d'une pratique raffinée et digne d'éloge.</w:t>
      </w:r>
    </w:p>
    <w:p w:rsidR="00F44ADB" w:rsidRPr="00E40C9B" w:rsidRDefault="00F44ADB" w:rsidP="00F44ADB">
      <w:pPr>
        <w:spacing w:before="120" w:after="120"/>
        <w:jc w:val="both"/>
        <w:rPr>
          <w:szCs w:val="2"/>
        </w:rPr>
      </w:pPr>
      <w:r>
        <w:t>[46]</w:t>
      </w:r>
    </w:p>
    <w:p w:rsidR="00F44ADB" w:rsidRPr="00E40C9B" w:rsidRDefault="00F44ADB" w:rsidP="00F44ADB">
      <w:pPr>
        <w:spacing w:before="120" w:after="120"/>
        <w:jc w:val="both"/>
      </w:pPr>
      <w:r w:rsidRPr="00E40C9B">
        <w:rPr>
          <w:szCs w:val="28"/>
        </w:rPr>
        <w:t>Une esthétique de la manducation, dans le champ du repas quot</w:t>
      </w:r>
      <w:r w:rsidRPr="00E40C9B">
        <w:rPr>
          <w:szCs w:val="28"/>
        </w:rPr>
        <w:t>i</w:t>
      </w:r>
      <w:r w:rsidRPr="00E40C9B">
        <w:rPr>
          <w:szCs w:val="28"/>
        </w:rPr>
        <w:t>dien vis</w:t>
      </w:r>
      <w:r w:rsidRPr="00E40C9B">
        <w:rPr>
          <w:szCs w:val="28"/>
        </w:rPr>
        <w:t>e</w:t>
      </w:r>
      <w:r w:rsidRPr="00E40C9B">
        <w:rPr>
          <w:szCs w:val="28"/>
        </w:rPr>
        <w:t>rait à cette unification du petit déjeuner haïtien et pourquoi pas des autres repas ? Unification, et non un</w:t>
      </w:r>
      <w:r w:rsidRPr="00E40C9B">
        <w:rPr>
          <w:szCs w:val="28"/>
        </w:rPr>
        <w:t>i</w:t>
      </w:r>
      <w:r w:rsidRPr="00E40C9B">
        <w:rPr>
          <w:szCs w:val="28"/>
        </w:rPr>
        <w:t>formisation. Que tout le monde ait son pain, qu'il soit brioche, croissant ou bretzel. Mais au moins que chacun en ait. Éthique, politique et esthétique ne sont d'ai</w:t>
      </w:r>
      <w:r w:rsidRPr="00E40C9B">
        <w:rPr>
          <w:szCs w:val="28"/>
        </w:rPr>
        <w:t>l</w:t>
      </w:r>
      <w:r w:rsidRPr="00E40C9B">
        <w:rPr>
          <w:szCs w:val="28"/>
        </w:rPr>
        <w:t>leurs pas en soi incompatibles. Tout d</w:t>
      </w:r>
      <w:r w:rsidRPr="00E40C9B">
        <w:rPr>
          <w:szCs w:val="28"/>
        </w:rPr>
        <w:t>é</w:t>
      </w:r>
      <w:r w:rsidRPr="00E40C9B">
        <w:rPr>
          <w:szCs w:val="28"/>
        </w:rPr>
        <w:t>pend de notre façon de les lier. Brecht assignait à l'écrivain une tâche fort agréable. Décrire la dégu</w:t>
      </w:r>
      <w:r w:rsidRPr="00E40C9B">
        <w:rPr>
          <w:szCs w:val="28"/>
        </w:rPr>
        <w:t>s</w:t>
      </w:r>
      <w:r w:rsidRPr="00E40C9B">
        <w:rPr>
          <w:szCs w:val="28"/>
        </w:rPr>
        <w:t>tation des bons fromages, affirmait-il, ne peut que donner au peuple des raisons concr</w:t>
      </w:r>
      <w:r w:rsidRPr="00E40C9B">
        <w:rPr>
          <w:szCs w:val="28"/>
        </w:rPr>
        <w:t>è</w:t>
      </w:r>
      <w:r w:rsidRPr="00E40C9B">
        <w:rPr>
          <w:szCs w:val="28"/>
        </w:rPr>
        <w:t>tes pour améliorer sa condition car il aura déjà une idée du repas qu'il s'offrira le grand soir. Je me verrais bien dégu</w:t>
      </w:r>
      <w:r w:rsidRPr="00E40C9B">
        <w:rPr>
          <w:szCs w:val="28"/>
        </w:rPr>
        <w:t>s</w:t>
      </w:r>
      <w:r w:rsidRPr="00E40C9B">
        <w:rPr>
          <w:szCs w:val="28"/>
        </w:rPr>
        <w:t>tant et décrivant un tchaka superdélicat, un mayimoulin superfin ou un griyo supermaigre. Rien ne pourrait mieux inciter mon lecteur, quel qu'il soit, à chercher à améliorer son ordinaire, son repas de base, et pour commencer le premier qu'il prendrait : le petit déjeuner.</w:t>
      </w:r>
    </w:p>
    <w:p w:rsidR="00F44ADB" w:rsidRPr="00E40C9B" w:rsidRDefault="00F44ADB" w:rsidP="00F44ADB">
      <w:pPr>
        <w:spacing w:before="120" w:after="120"/>
        <w:jc w:val="both"/>
      </w:pPr>
      <w:r w:rsidRPr="00E40C9B">
        <w:rPr>
          <w:szCs w:val="28"/>
        </w:rPr>
        <w:t>L'Allemagne est le paradis du pain. Serait-ce qu'en ce pays se r</w:t>
      </w:r>
      <w:r w:rsidRPr="00E40C9B">
        <w:rPr>
          <w:szCs w:val="28"/>
        </w:rPr>
        <w:t>é</w:t>
      </w:r>
      <w:r w:rsidRPr="00E40C9B">
        <w:rPr>
          <w:szCs w:val="28"/>
        </w:rPr>
        <w:t>aliserait le mieux notre prière à tous : « Donnez-nous aujourd'hui n</w:t>
      </w:r>
      <w:r w:rsidRPr="00E40C9B">
        <w:rPr>
          <w:szCs w:val="28"/>
        </w:rPr>
        <w:t>o</w:t>
      </w:r>
      <w:r w:rsidRPr="00E40C9B">
        <w:rPr>
          <w:szCs w:val="28"/>
        </w:rPr>
        <w:t>tre pain quot</w:t>
      </w:r>
      <w:r w:rsidRPr="00E40C9B">
        <w:rPr>
          <w:szCs w:val="28"/>
        </w:rPr>
        <w:t>i</w:t>
      </w:r>
      <w:r w:rsidRPr="00E40C9B">
        <w:rPr>
          <w:szCs w:val="28"/>
        </w:rPr>
        <w:t>dien ? » Maintenant, chaque soir, en me couchant, je vais prier pour que je me réveille attablé devant un petit déjeuner all</w:t>
      </w:r>
      <w:r w:rsidRPr="00E40C9B">
        <w:rPr>
          <w:szCs w:val="28"/>
        </w:rPr>
        <w:t>e</w:t>
      </w:r>
      <w:r w:rsidRPr="00E40C9B">
        <w:rPr>
          <w:szCs w:val="28"/>
        </w:rPr>
        <w:t>mand. Ainsi je pourrai vivre, nuit et jour, en v</w:t>
      </w:r>
      <w:r w:rsidRPr="00E40C9B">
        <w:rPr>
          <w:szCs w:val="28"/>
        </w:rPr>
        <w:t>o</w:t>
      </w:r>
      <w:r w:rsidRPr="00E40C9B">
        <w:rPr>
          <w:szCs w:val="28"/>
        </w:rPr>
        <w:t>lant de rêve en rêve et non plus, chaque matin, tomber du rêve dans la réalité quand je saute du lit.</w:t>
      </w:r>
    </w:p>
    <w:p w:rsidR="00F44ADB" w:rsidRDefault="00F44ADB" w:rsidP="00F44ADB">
      <w:pPr>
        <w:pStyle w:val="p"/>
      </w:pPr>
      <w:r>
        <w:br w:type="page"/>
        <w:t>[47]</w:t>
      </w:r>
    </w:p>
    <w:p w:rsidR="00F44ADB" w:rsidRPr="008017EE"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3E6A8C" w:rsidRDefault="00F44ADB" w:rsidP="00F44ADB">
      <w:pPr>
        <w:spacing w:after="120"/>
        <w:ind w:firstLine="0"/>
        <w:jc w:val="center"/>
        <w:rPr>
          <w:i/>
          <w:sz w:val="24"/>
        </w:rPr>
      </w:pPr>
      <w:bookmarkStart w:id="7" w:name="Bizango_pt_2"/>
      <w:r w:rsidRPr="003E6A8C">
        <w:rPr>
          <w:b/>
          <w:sz w:val="24"/>
        </w:rPr>
        <w:t>BIZANGO</w:t>
      </w:r>
      <w:r>
        <w:rPr>
          <w:sz w:val="24"/>
        </w:rPr>
        <w:t>.</w:t>
      </w:r>
      <w:r>
        <w:rPr>
          <w:sz w:val="24"/>
        </w:rPr>
        <w:br/>
      </w:r>
      <w:r>
        <w:rPr>
          <w:i/>
          <w:sz w:val="24"/>
        </w:rPr>
        <w:t>Essai de mythologie haïtienne</w:t>
      </w:r>
    </w:p>
    <w:p w:rsidR="00F44ADB" w:rsidRPr="00036747" w:rsidRDefault="00F44ADB" w:rsidP="00F44ADB">
      <w:pPr>
        <w:pStyle w:val="partie"/>
      </w:pPr>
      <w:r>
        <w:t>MANIÈRES</w:t>
      </w:r>
      <w:r>
        <w:br/>
        <w:t>DE LIT</w:t>
      </w:r>
    </w:p>
    <w:bookmarkEnd w:id="7"/>
    <w:p w:rsidR="00F44ADB" w:rsidRPr="008017EE"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E40C9B" w:rsidRDefault="00F44ADB" w:rsidP="00F44ADB">
      <w:pPr>
        <w:spacing w:before="120" w:after="120"/>
        <w:jc w:val="both"/>
      </w:pPr>
    </w:p>
    <w:p w:rsidR="00F44ADB" w:rsidRPr="00977C55" w:rsidRDefault="00F44ADB" w:rsidP="00F44ADB">
      <w:pPr>
        <w:spacing w:before="120" w:after="120"/>
        <w:ind w:left="2880"/>
        <w:jc w:val="both"/>
        <w:rPr>
          <w:sz w:val="24"/>
        </w:rPr>
      </w:pPr>
      <w:r w:rsidRPr="00977C55">
        <w:rPr>
          <w:sz w:val="24"/>
          <w:szCs w:val="28"/>
        </w:rPr>
        <w:t>« Et ceux dont les pères sont en Afrique, ils n'auront donc rien ? »</w:t>
      </w:r>
    </w:p>
    <w:p w:rsidR="00F44ADB" w:rsidRPr="00977C55" w:rsidRDefault="00F44ADB" w:rsidP="00F44ADB">
      <w:pPr>
        <w:spacing w:before="120" w:after="120"/>
        <w:ind w:left="2880"/>
        <w:jc w:val="center"/>
        <w:rPr>
          <w:sz w:val="24"/>
        </w:rPr>
      </w:pPr>
      <w:r w:rsidRPr="00977C55">
        <w:rPr>
          <w:sz w:val="24"/>
          <w:szCs w:val="28"/>
        </w:rPr>
        <w:t>Dessalines</w:t>
      </w:r>
    </w:p>
    <w:p w:rsidR="00F44ADB" w:rsidRDefault="00F44ADB" w:rsidP="00F44ADB">
      <w:pPr>
        <w:spacing w:before="120" w:after="120"/>
        <w:jc w:val="both"/>
        <w:rPr>
          <w:bCs/>
          <w:szCs w:val="22"/>
        </w:rPr>
      </w:pPr>
    </w:p>
    <w:p w:rsidR="00F44ADB" w:rsidRDefault="00F44ADB" w:rsidP="00F44ADB">
      <w:pPr>
        <w:spacing w:before="120" w:after="120"/>
        <w:jc w:val="both"/>
        <w:rPr>
          <w:bCs/>
          <w:szCs w:val="22"/>
        </w:rPr>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Pr="008017EE" w:rsidRDefault="00F44ADB" w:rsidP="00F44ADB">
      <w:pPr>
        <w:ind w:right="90" w:firstLine="0"/>
        <w:jc w:val="both"/>
        <w:rPr>
          <w:sz w:val="20"/>
        </w:rPr>
      </w:pPr>
    </w:p>
    <w:p w:rsidR="00F44ADB" w:rsidRDefault="00F44ADB" w:rsidP="00F44ADB">
      <w:pPr>
        <w:spacing w:before="120" w:after="120"/>
        <w:jc w:val="both"/>
      </w:pPr>
    </w:p>
    <w:p w:rsidR="00F44ADB" w:rsidRDefault="00F44ADB" w:rsidP="00F44ADB">
      <w:pPr>
        <w:spacing w:before="120" w:after="120"/>
        <w:jc w:val="both"/>
      </w:pPr>
    </w:p>
    <w:p w:rsidR="00F44ADB" w:rsidRDefault="00F44ADB" w:rsidP="00F44ADB">
      <w:pPr>
        <w:pStyle w:val="p"/>
      </w:pPr>
      <w:r>
        <w:t>[48]</w:t>
      </w:r>
    </w:p>
    <w:p w:rsidR="00F44ADB" w:rsidRPr="00E40C9B" w:rsidRDefault="00F44ADB" w:rsidP="00F44ADB">
      <w:pPr>
        <w:pStyle w:val="p"/>
      </w:pPr>
      <w:r w:rsidRPr="00E40C9B">
        <w:br w:type="page"/>
      </w:r>
      <w:r>
        <w:t>[49]</w:t>
      </w:r>
    </w:p>
    <w:p w:rsidR="00F44ADB" w:rsidRDefault="00F44ADB" w:rsidP="00F44ADB">
      <w:pPr>
        <w:spacing w:before="120" w:after="120"/>
        <w:jc w:val="both"/>
      </w:pPr>
    </w:p>
    <w:p w:rsidR="00F44ADB" w:rsidRDefault="00F44ADB" w:rsidP="00F44ADB">
      <w:pPr>
        <w:spacing w:before="120" w:after="120"/>
        <w:jc w:val="both"/>
      </w:pPr>
    </w:p>
    <w:p w:rsidR="00F44ADB" w:rsidRPr="00E40C9B" w:rsidRDefault="00F44ADB" w:rsidP="00F44ADB">
      <w:pPr>
        <w:spacing w:before="120" w:after="120"/>
        <w:jc w:val="center"/>
      </w:pPr>
      <w:bookmarkStart w:id="8" w:name="Bizango_pt_2_a"/>
      <w:r>
        <w:rPr>
          <w:bCs/>
        </w:rPr>
        <w:t>MANIÈ</w:t>
      </w:r>
      <w:r w:rsidRPr="00E40C9B">
        <w:rPr>
          <w:bCs/>
        </w:rPr>
        <w:t>RES DE LIT</w:t>
      </w:r>
    </w:p>
    <w:p w:rsidR="00F44ADB" w:rsidRPr="00E40C9B" w:rsidRDefault="00F44ADB" w:rsidP="00F44ADB">
      <w:pPr>
        <w:pStyle w:val="planchest"/>
      </w:pPr>
      <w:r>
        <w:t>É</w:t>
      </w:r>
      <w:r w:rsidRPr="00E40C9B">
        <w:t>ROTIQUE ET POLITIQUE</w:t>
      </w:r>
    </w:p>
    <w:bookmarkEnd w:id="8"/>
    <w:p w:rsidR="00F44ADB" w:rsidRDefault="00F44ADB" w:rsidP="00F44ADB">
      <w:pPr>
        <w:spacing w:before="120" w:after="120"/>
        <w:jc w:val="both"/>
      </w:pPr>
    </w:p>
    <w:p w:rsidR="00F44ADB" w:rsidRDefault="00F44ADB" w:rsidP="00F44ADB">
      <w:pPr>
        <w:spacing w:before="120" w:after="120"/>
        <w:jc w:val="both"/>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Pr="00E40C9B" w:rsidRDefault="00F44ADB" w:rsidP="00F44ADB">
      <w:pPr>
        <w:spacing w:before="120" w:after="120"/>
        <w:jc w:val="both"/>
      </w:pPr>
      <w:r>
        <w:t>S</w:t>
      </w:r>
      <w:r w:rsidRPr="00E40C9B">
        <w:t>i la politique occupe tout l'espace de notre vie, on comprend qu'elle doive e</w:t>
      </w:r>
      <w:r w:rsidRPr="00E40C9B">
        <w:t>x</w:t>
      </w:r>
      <w:r>
        <w:t>clure l'éro</w:t>
      </w:r>
      <w:r w:rsidRPr="00E40C9B">
        <w:t>tisme. Mais, il faut savoir de quelle politique il s'agit. De celle qui vise à satisfaire un intérêt personnel, individu</w:t>
      </w:r>
      <w:r w:rsidRPr="00E40C9B">
        <w:t>a</w:t>
      </w:r>
      <w:r w:rsidRPr="00E40C9B">
        <w:t>liste, au sens le plus étroit, sexiste même, puisque excluant la femme, à tout le moins comme acteur ou agent de pouvoir, comme l'égale de l'ho</w:t>
      </w:r>
      <w:r w:rsidRPr="00E40C9B">
        <w:t>m</w:t>
      </w:r>
      <w:r w:rsidRPr="00E40C9B">
        <w:t>me. Écoutons Boutenègre : « ... sans me pèmett de mett mon gros pouce dans votre minnage, je vous dirai que dans les affè polut</w:t>
      </w:r>
      <w:r w:rsidRPr="00E40C9B">
        <w:t>i</w:t>
      </w:r>
      <w:r w:rsidRPr="00E40C9B">
        <w:t>ques, in homme né doit jamais fourrer sa femme. La femme n'est pas faite pou ça ; femm rainmin paie, et les djoles allèlèes sont comme les bouches cabritt : ils gâtent to</w:t>
      </w:r>
      <w:r w:rsidRPr="00E40C9B">
        <w:t>u</w:t>
      </w:r>
      <w:r w:rsidRPr="00E40C9B">
        <w:t>jou les combinaisons. Il y a encore plis : la femme ne doit jamais savoi ce'in homme fait avec son agent. C'est in principe ».</w:t>
      </w:r>
    </w:p>
    <w:p w:rsidR="00F44ADB" w:rsidRPr="00E40C9B" w:rsidRDefault="00F44ADB" w:rsidP="00F44ADB">
      <w:pPr>
        <w:spacing w:before="120" w:after="120"/>
        <w:jc w:val="both"/>
      </w:pPr>
      <w:r w:rsidRPr="00E40C9B">
        <w:t>On peut s'indigner du sexisme du personnage de Justin Lhérisson mais il</w:t>
      </w:r>
      <w:r>
        <w:t xml:space="preserve"> y a </w:t>
      </w:r>
      <w:r w:rsidRPr="00E40C9B">
        <w:t>chez lui une logique qui tient à sa conception de la polit</w:t>
      </w:r>
      <w:r w:rsidRPr="00E40C9B">
        <w:t>i</w:t>
      </w:r>
      <w:r w:rsidRPr="00E40C9B">
        <w:t>que comme guerre, a</w:t>
      </w:r>
      <w:r w:rsidRPr="00E40C9B">
        <w:t>u</w:t>
      </w:r>
      <w:r w:rsidRPr="00E40C9B">
        <w:t>trement dit une occupation contraire, opposée à celle de l'amour. Écoutons-le compléter son argume</w:t>
      </w:r>
      <w:r w:rsidRPr="00E40C9B">
        <w:t>n</w:t>
      </w:r>
      <w:r w:rsidRPr="00E40C9B">
        <w:t>tation :</w:t>
      </w:r>
    </w:p>
    <w:p w:rsidR="00F44ADB" w:rsidRDefault="00F44ADB" w:rsidP="00F44ADB">
      <w:pPr>
        <w:spacing w:before="120" w:after="120"/>
        <w:jc w:val="both"/>
      </w:pPr>
      <w:r>
        <w:t>[50]</w:t>
      </w:r>
    </w:p>
    <w:p w:rsidR="00F44ADB" w:rsidRDefault="00F44ADB" w:rsidP="00F44ADB">
      <w:pPr>
        <w:spacing w:before="120" w:after="120"/>
        <w:jc w:val="both"/>
      </w:pPr>
    </w:p>
    <w:p w:rsidR="00F44ADB" w:rsidRPr="00E40C9B" w:rsidRDefault="00F44ADB" w:rsidP="00F44ADB">
      <w:pPr>
        <w:pStyle w:val="Grillecouleur-Accent1"/>
      </w:pPr>
      <w:r w:rsidRPr="00E40C9B">
        <w:t>« Je vous fais ce rémaque, pasqué je suis in vie sècelle, et pasqué je comprend que si vous laisez votre dame vous gouvèné su votre dépe</w:t>
      </w:r>
      <w:r w:rsidRPr="00E40C9B">
        <w:t>n</w:t>
      </w:r>
      <w:r w:rsidRPr="00E40C9B">
        <w:t>se des e</w:t>
      </w:r>
      <w:r w:rsidRPr="00E40C9B">
        <w:t>u</w:t>
      </w:r>
      <w:r w:rsidRPr="00E40C9B">
        <w:t>lections, je mé trouverai pétète dans in mauvais rond...</w:t>
      </w:r>
    </w:p>
    <w:p w:rsidR="00F44ADB" w:rsidRPr="00E40C9B" w:rsidRDefault="00F44ADB" w:rsidP="00F44ADB">
      <w:pPr>
        <w:pStyle w:val="Grillecouleur-Accent1"/>
      </w:pPr>
      <w:r w:rsidRPr="00E40C9B">
        <w:t>Je sais ce que je dis. Mon opinion, c'est que quand in homme fait la polutique, li doué marré rein li. Ine fois dans lé feu, li doué combat ju</w:t>
      </w:r>
      <w:r w:rsidRPr="00E40C9B">
        <w:t>s</w:t>
      </w:r>
      <w:r w:rsidRPr="00E40C9B">
        <w:t>qu'au dénier cato</w:t>
      </w:r>
      <w:r w:rsidRPr="00E40C9B">
        <w:t>u</w:t>
      </w:r>
      <w:r>
        <w:t>che.</w:t>
      </w:r>
      <w:r w:rsidRPr="00E40C9B">
        <w:t> »</w:t>
      </w:r>
    </w:p>
    <w:p w:rsidR="00F44ADB" w:rsidRDefault="00F44ADB" w:rsidP="00F44ADB">
      <w:pPr>
        <w:spacing w:before="120" w:after="120"/>
        <w:jc w:val="both"/>
        <w:rPr>
          <w:szCs w:val="28"/>
        </w:rPr>
      </w:pPr>
    </w:p>
    <w:p w:rsidR="00F44ADB" w:rsidRPr="00E40C9B" w:rsidRDefault="00F44ADB" w:rsidP="00F44ADB">
      <w:pPr>
        <w:spacing w:before="120" w:after="120"/>
        <w:jc w:val="both"/>
      </w:pPr>
      <w:r w:rsidRPr="00E40C9B">
        <w:rPr>
          <w:szCs w:val="28"/>
        </w:rPr>
        <w:t>Ce qui fera répliquer à Eliezer Pitite Cai</w:t>
      </w:r>
      <w:r w:rsidRPr="00E40C9B">
        <w:rPr>
          <w:szCs w:val="28"/>
        </w:rPr>
        <w:t>l</w:t>
      </w:r>
      <w:r w:rsidRPr="00E40C9B">
        <w:rPr>
          <w:szCs w:val="28"/>
        </w:rPr>
        <w:t>le :</w:t>
      </w:r>
    </w:p>
    <w:p w:rsidR="00F44ADB" w:rsidRDefault="00F44ADB" w:rsidP="00F44ADB">
      <w:pPr>
        <w:spacing w:before="120" w:after="120"/>
        <w:jc w:val="both"/>
        <w:rPr>
          <w:szCs w:val="28"/>
        </w:rPr>
      </w:pPr>
    </w:p>
    <w:p w:rsidR="00F44ADB" w:rsidRPr="00E40C9B" w:rsidRDefault="00F44ADB" w:rsidP="00F44ADB">
      <w:pPr>
        <w:spacing w:before="120" w:after="120"/>
        <w:jc w:val="both"/>
      </w:pPr>
      <w:r>
        <w:rPr>
          <w:szCs w:val="28"/>
        </w:rPr>
        <w:t xml:space="preserve">— </w:t>
      </w:r>
      <w:r w:rsidRPr="00E40C9B">
        <w:rPr>
          <w:szCs w:val="28"/>
        </w:rPr>
        <w:t>N'ayez aucune crainte, mon ami ; je suis</w:t>
      </w:r>
      <w:r>
        <w:rPr>
          <w:szCs w:val="28"/>
        </w:rPr>
        <w:t xml:space="preserve"> </w:t>
      </w:r>
      <w:r w:rsidRPr="00E40C9B">
        <w:rPr>
          <w:szCs w:val="28"/>
        </w:rPr>
        <w:t>seul maître chez moi. Et quand je parle tout</w:t>
      </w:r>
      <w:r>
        <w:rPr>
          <w:szCs w:val="28"/>
        </w:rPr>
        <w:t xml:space="preserve"> </w:t>
      </w:r>
      <w:r w:rsidRPr="00E40C9B">
        <w:rPr>
          <w:szCs w:val="28"/>
        </w:rPr>
        <w:t>rentre dans l'ordre »</w:t>
      </w:r>
    </w:p>
    <w:p w:rsidR="00F44ADB" w:rsidRDefault="00F44ADB" w:rsidP="00F44ADB">
      <w:pPr>
        <w:spacing w:before="120" w:after="120"/>
        <w:jc w:val="both"/>
        <w:rPr>
          <w:szCs w:val="28"/>
        </w:rPr>
      </w:pPr>
    </w:p>
    <w:p w:rsidR="00F44ADB" w:rsidRPr="00E40C9B" w:rsidRDefault="00F44ADB" w:rsidP="00F44ADB">
      <w:pPr>
        <w:spacing w:before="120" w:after="120"/>
        <w:jc w:val="both"/>
      </w:pPr>
      <w:r w:rsidRPr="00E40C9B">
        <w:rPr>
          <w:szCs w:val="28"/>
        </w:rPr>
        <w:t>Ce qui permettra à Boutenègre de concl</w:t>
      </w:r>
      <w:r w:rsidRPr="00E40C9B">
        <w:rPr>
          <w:szCs w:val="28"/>
        </w:rPr>
        <w:t>u</w:t>
      </w:r>
      <w:r w:rsidRPr="00E40C9B">
        <w:rPr>
          <w:szCs w:val="28"/>
        </w:rPr>
        <w:t>re :</w:t>
      </w:r>
    </w:p>
    <w:p w:rsidR="00F44ADB" w:rsidRDefault="00F44ADB" w:rsidP="00F44ADB">
      <w:pPr>
        <w:spacing w:before="120" w:after="120"/>
        <w:jc w:val="both"/>
        <w:rPr>
          <w:szCs w:val="28"/>
        </w:rPr>
      </w:pPr>
    </w:p>
    <w:p w:rsidR="00F44ADB" w:rsidRPr="00E40C9B" w:rsidRDefault="00F44ADB" w:rsidP="00F44ADB">
      <w:pPr>
        <w:spacing w:before="120" w:after="120"/>
        <w:jc w:val="both"/>
      </w:pPr>
      <w:r>
        <w:rPr>
          <w:szCs w:val="28"/>
        </w:rPr>
        <w:t xml:space="preserve">— </w:t>
      </w:r>
      <w:r w:rsidRPr="00E40C9B">
        <w:rPr>
          <w:szCs w:val="28"/>
        </w:rPr>
        <w:t>Ce ça, l'homme, c'est l'homme, et dépi</w:t>
      </w:r>
      <w:r>
        <w:rPr>
          <w:szCs w:val="28"/>
        </w:rPr>
        <w:t xml:space="preserve"> </w:t>
      </w:r>
      <w:r w:rsidRPr="00E40C9B">
        <w:rPr>
          <w:szCs w:val="28"/>
        </w:rPr>
        <w:t>toutt temps femm pas commandé »</w:t>
      </w:r>
      <w:r w:rsidRPr="00E40C9B">
        <w:rPr>
          <w:i/>
          <w:iCs/>
          <w:szCs w:val="28"/>
        </w:rPr>
        <w:t>.</w:t>
      </w:r>
      <w:r>
        <w:rPr>
          <w:iCs/>
          <w:szCs w:val="28"/>
        </w:rPr>
        <w:t> </w:t>
      </w:r>
      <w:r>
        <w:rPr>
          <w:rStyle w:val="Appelnotedebasdep"/>
          <w:iCs/>
          <w:szCs w:val="28"/>
        </w:rPr>
        <w:footnoteReference w:id="10"/>
      </w:r>
    </w:p>
    <w:p w:rsidR="00F44ADB" w:rsidRDefault="00F44ADB" w:rsidP="00F44ADB">
      <w:pPr>
        <w:spacing w:before="120" w:after="120"/>
        <w:jc w:val="both"/>
        <w:rPr>
          <w:szCs w:val="28"/>
        </w:rPr>
      </w:pPr>
    </w:p>
    <w:p w:rsidR="00F44ADB" w:rsidRPr="00E40C9B" w:rsidRDefault="00F44ADB" w:rsidP="00F44ADB">
      <w:pPr>
        <w:spacing w:before="120" w:after="120"/>
        <w:jc w:val="both"/>
      </w:pPr>
      <w:r w:rsidRPr="00E40C9B">
        <w:rPr>
          <w:szCs w:val="28"/>
        </w:rPr>
        <w:t>La démocratie ? Quelle idée s'en faire en Haïti ou dans un pays d'Afrique ? Il semble que la conférence de Berlin puisse donner un bon exemple de démocratie à l'occidentale. Se réunir autour d'une t</w:t>
      </w:r>
      <w:r w:rsidRPr="00E40C9B">
        <w:rPr>
          <w:szCs w:val="28"/>
        </w:rPr>
        <w:t>a</w:t>
      </w:r>
      <w:r w:rsidRPr="00E40C9B">
        <w:rPr>
          <w:szCs w:val="28"/>
        </w:rPr>
        <w:t>ble pour partager l'Afrique, cela devrait bien donner la mesure du d</w:t>
      </w:r>
      <w:r w:rsidRPr="00E40C9B">
        <w:rPr>
          <w:szCs w:val="28"/>
        </w:rPr>
        <w:t>é</w:t>
      </w:r>
      <w:r w:rsidRPr="00E40C9B">
        <w:rPr>
          <w:szCs w:val="28"/>
        </w:rPr>
        <w:t>mocrate qui serait un bon mangeur, c'est-à-dire un commensal ente</w:t>
      </w:r>
      <w:r w:rsidRPr="00E40C9B">
        <w:rPr>
          <w:szCs w:val="28"/>
        </w:rPr>
        <w:t>n</w:t>
      </w:r>
      <w:r w:rsidRPr="00E40C9B">
        <w:rPr>
          <w:szCs w:val="28"/>
        </w:rPr>
        <w:t>dant raison, acceptant de partager un gâteau, et se soumettant à certa</w:t>
      </w:r>
      <w:r w:rsidRPr="00E40C9B">
        <w:rPr>
          <w:szCs w:val="28"/>
        </w:rPr>
        <w:t>i</w:t>
      </w:r>
      <w:r w:rsidRPr="00E40C9B">
        <w:rPr>
          <w:szCs w:val="28"/>
        </w:rPr>
        <w:t>nes règles pour ce partage.</w:t>
      </w:r>
    </w:p>
    <w:p w:rsidR="00F44ADB" w:rsidRPr="00E40C9B" w:rsidRDefault="00F44ADB" w:rsidP="00F44ADB">
      <w:pPr>
        <w:spacing w:before="120" w:after="120"/>
        <w:jc w:val="both"/>
      </w:pPr>
      <w:r>
        <w:rPr>
          <w:szCs w:val="22"/>
        </w:rPr>
        <w:t>[51]</w:t>
      </w:r>
    </w:p>
    <w:p w:rsidR="00F44ADB" w:rsidRPr="00E40C9B" w:rsidRDefault="00F44ADB" w:rsidP="00F44ADB">
      <w:pPr>
        <w:spacing w:before="120" w:after="120"/>
        <w:jc w:val="both"/>
      </w:pPr>
      <w:r w:rsidRPr="00E40C9B">
        <w:rPr>
          <w:szCs w:val="28"/>
        </w:rPr>
        <w:t>Bien sûr on pourrait se poser plusieurs questions : Qui partage ? Qui est partagé ? Pourquoi ? Comment ? Et on pourrait, même s'inte</w:t>
      </w:r>
      <w:r w:rsidRPr="00E40C9B">
        <w:rPr>
          <w:szCs w:val="28"/>
        </w:rPr>
        <w:t>r</w:t>
      </w:r>
      <w:r w:rsidRPr="00E40C9B">
        <w:rPr>
          <w:szCs w:val="28"/>
        </w:rPr>
        <w:t>roger sur la manière de partager ou de manger. On engloutit, on dév</w:t>
      </w:r>
      <w:r w:rsidRPr="00E40C9B">
        <w:rPr>
          <w:szCs w:val="28"/>
        </w:rPr>
        <w:t>o</w:t>
      </w:r>
      <w:r w:rsidRPr="00E40C9B">
        <w:rPr>
          <w:szCs w:val="28"/>
        </w:rPr>
        <w:t>re, on bâfre, on goûte, on déguste ? Et alors le mangeur est glouton, gourmand ou gourmet. Le repas est festin, ba</w:t>
      </w:r>
      <w:r w:rsidRPr="00E40C9B">
        <w:rPr>
          <w:szCs w:val="28"/>
        </w:rPr>
        <w:t>n</w:t>
      </w:r>
      <w:r w:rsidRPr="00E40C9B">
        <w:rPr>
          <w:szCs w:val="28"/>
        </w:rPr>
        <w:t>quet ou diner fin. Et l'on peut parler de gastronomie et d'esthétique de la manduc</w:t>
      </w:r>
      <w:r w:rsidRPr="00E40C9B">
        <w:rPr>
          <w:szCs w:val="28"/>
        </w:rPr>
        <w:t>a</w:t>
      </w:r>
      <w:r w:rsidRPr="00E40C9B">
        <w:rPr>
          <w:szCs w:val="28"/>
        </w:rPr>
        <w:t>tion. Mais il vaut mieux passer à la suite du repas puisque comme le dit un anthropol</w:t>
      </w:r>
      <w:r w:rsidRPr="00E40C9B">
        <w:rPr>
          <w:szCs w:val="28"/>
        </w:rPr>
        <w:t>o</w:t>
      </w:r>
      <w:r w:rsidRPr="00E40C9B">
        <w:rPr>
          <w:szCs w:val="28"/>
        </w:rPr>
        <w:t>gue : manières de table, manières de lit.</w:t>
      </w:r>
    </w:p>
    <w:p w:rsidR="00F44ADB" w:rsidRPr="00E40C9B" w:rsidRDefault="00F44ADB" w:rsidP="00F44ADB">
      <w:pPr>
        <w:spacing w:before="120" w:after="120"/>
        <w:jc w:val="both"/>
      </w:pPr>
      <w:r w:rsidRPr="00E40C9B">
        <w:rPr>
          <w:szCs w:val="28"/>
        </w:rPr>
        <w:t>Dans certaines langues, la portugaise du Brésil par exemple, co</w:t>
      </w:r>
      <w:r w:rsidRPr="00E40C9B">
        <w:rPr>
          <w:szCs w:val="28"/>
        </w:rPr>
        <w:t>r</w:t>
      </w:r>
      <w:r w:rsidRPr="00E40C9B">
        <w:rPr>
          <w:szCs w:val="28"/>
        </w:rPr>
        <w:t>ner, manger, c'est le mot aussi pour : faire l'amour. Et il est bien vrai que ce qu'on porte à sa bouche, on ne sait jamais ce qu'il en adviendra. Ce qui paraissait devoir donner lieu à un baiser, si nous avons affaire à un ogre, peut aussi bien se résoudre en cannibalisme qu'en érotisme.</w:t>
      </w:r>
    </w:p>
    <w:p w:rsidR="00F44ADB" w:rsidRPr="00E40C9B" w:rsidRDefault="00F44ADB" w:rsidP="00F44ADB">
      <w:pPr>
        <w:spacing w:before="120" w:after="120"/>
        <w:jc w:val="both"/>
      </w:pPr>
      <w:r w:rsidRPr="00E40C9B">
        <w:rPr>
          <w:szCs w:val="28"/>
        </w:rPr>
        <w:t>Cela nous conduit tout droit à notre sujet : « Erotique et Politique » que nous aborderons sous un premier angle, celui de la contradiction entre « Produire et d</w:t>
      </w:r>
      <w:r w:rsidRPr="00E40C9B">
        <w:rPr>
          <w:szCs w:val="28"/>
        </w:rPr>
        <w:t>é</w:t>
      </w:r>
      <w:r w:rsidRPr="00E40C9B">
        <w:rPr>
          <w:szCs w:val="28"/>
        </w:rPr>
        <w:t>truire ».</w:t>
      </w:r>
    </w:p>
    <w:p w:rsidR="00F44ADB" w:rsidRDefault="00F44ADB" w:rsidP="00F44ADB">
      <w:pPr>
        <w:spacing w:before="120" w:after="120"/>
        <w:jc w:val="both"/>
        <w:rPr>
          <w:bCs/>
          <w:szCs w:val="28"/>
        </w:rPr>
      </w:pPr>
    </w:p>
    <w:p w:rsidR="00F44ADB" w:rsidRPr="00E40C9B" w:rsidRDefault="00F44ADB" w:rsidP="00F44ADB">
      <w:pPr>
        <w:pStyle w:val="planche"/>
      </w:pPr>
      <w:r w:rsidRPr="00E40C9B">
        <w:t>Produire/détruire</w:t>
      </w:r>
    </w:p>
    <w:p w:rsidR="00F44ADB" w:rsidRDefault="00F44ADB" w:rsidP="00F44ADB">
      <w:pPr>
        <w:spacing w:before="120" w:after="120"/>
        <w:jc w:val="both"/>
        <w:rPr>
          <w:szCs w:val="28"/>
        </w:rPr>
      </w:pPr>
    </w:p>
    <w:p w:rsidR="00F44ADB" w:rsidRPr="00E40C9B" w:rsidRDefault="00F44ADB" w:rsidP="00F44ADB">
      <w:pPr>
        <w:spacing w:before="120" w:after="120"/>
        <w:jc w:val="both"/>
      </w:pPr>
      <w:r w:rsidRPr="00F047F9">
        <w:rPr>
          <w:color w:val="000000"/>
          <w:szCs w:val="28"/>
        </w:rPr>
        <w:t>L'érotisme nous fait occuper tout l'espace de notre corps et, à l'o</w:t>
      </w:r>
      <w:r w:rsidRPr="00F047F9">
        <w:rPr>
          <w:color w:val="000000"/>
          <w:szCs w:val="28"/>
        </w:rPr>
        <w:t>c</w:t>
      </w:r>
      <w:r w:rsidRPr="00F047F9">
        <w:rPr>
          <w:color w:val="000000"/>
          <w:szCs w:val="28"/>
        </w:rPr>
        <w:t>casion, au b</w:t>
      </w:r>
      <w:r w:rsidRPr="00F047F9">
        <w:rPr>
          <w:color w:val="000000"/>
          <w:szCs w:val="28"/>
        </w:rPr>
        <w:t>e</w:t>
      </w:r>
      <w:r w:rsidRPr="00F047F9">
        <w:rPr>
          <w:color w:val="000000"/>
          <w:szCs w:val="28"/>
        </w:rPr>
        <w:t>soin, tout l'espace du corps d'un vis-à-vis. Dans le but de produire du plaisir. Le nôtre ! Par nous et pour nous. Mais aussi, à l'occasion et au b</w:t>
      </w:r>
      <w:r w:rsidRPr="00F047F9">
        <w:rPr>
          <w:color w:val="000000"/>
          <w:szCs w:val="28"/>
        </w:rPr>
        <w:t>e</w:t>
      </w:r>
      <w:r w:rsidRPr="00F047F9">
        <w:rPr>
          <w:color w:val="000000"/>
          <w:szCs w:val="28"/>
        </w:rPr>
        <w:t>soin, par un</w:t>
      </w:r>
      <w:r>
        <w:t xml:space="preserve"> [52] </w:t>
      </w:r>
      <w:r w:rsidRPr="00E40C9B">
        <w:rPr>
          <w:szCs w:val="28"/>
        </w:rPr>
        <w:t>autre et même pour lui. Aucune production ne va cependant sans destruction. L'image de la petite mort à laquelle on fait allusion à l'occasion des rapports sexuels est une i</w:t>
      </w:r>
      <w:r w:rsidRPr="00E40C9B">
        <w:rPr>
          <w:szCs w:val="28"/>
        </w:rPr>
        <w:t>l</w:t>
      </w:r>
      <w:r w:rsidRPr="00E40C9B">
        <w:rPr>
          <w:szCs w:val="28"/>
        </w:rPr>
        <w:t>lustration de cet aspect destructeur. Le premier dilemme auquel l'ér</w:t>
      </w:r>
      <w:r w:rsidRPr="00E40C9B">
        <w:rPr>
          <w:szCs w:val="28"/>
        </w:rPr>
        <w:t>o</w:t>
      </w:r>
      <w:r w:rsidRPr="00E40C9B">
        <w:rPr>
          <w:szCs w:val="28"/>
        </w:rPr>
        <w:t>tisme nous confronte, c'est donc celui de produire ou de détruire. Dans les a</w:t>
      </w:r>
      <w:r w:rsidRPr="00E40C9B">
        <w:rPr>
          <w:szCs w:val="28"/>
        </w:rPr>
        <w:t>n</w:t>
      </w:r>
      <w:r w:rsidRPr="00E40C9B">
        <w:rPr>
          <w:szCs w:val="28"/>
        </w:rPr>
        <w:t>nées soixante, au temps du flower power, on traduisait cela par le slogan : « Faites l'amour, pas la guerre ! ».</w:t>
      </w:r>
    </w:p>
    <w:p w:rsidR="00F44ADB" w:rsidRPr="00E40C9B" w:rsidRDefault="00F44ADB" w:rsidP="00F44ADB">
      <w:pPr>
        <w:spacing w:before="120" w:after="120"/>
        <w:jc w:val="both"/>
      </w:pPr>
      <w:r w:rsidRPr="00E40C9B">
        <w:rPr>
          <w:szCs w:val="28"/>
        </w:rPr>
        <w:t>À y regarder de plus près cependant on s'aperçoit que ce dont il est question, c'est f</w:t>
      </w:r>
      <w:r w:rsidRPr="00E40C9B">
        <w:rPr>
          <w:szCs w:val="28"/>
        </w:rPr>
        <w:t>i</w:t>
      </w:r>
      <w:r w:rsidRPr="00E40C9B">
        <w:rPr>
          <w:szCs w:val="28"/>
        </w:rPr>
        <w:t>nalement de la destruction du propre sujet de l'activité érotique. Cela force à reformuler le dilemme : Produire/détruire en Produire-se détruire. Car non seul</w:t>
      </w:r>
      <w:r w:rsidRPr="00E40C9B">
        <w:rPr>
          <w:szCs w:val="28"/>
        </w:rPr>
        <w:t>e</w:t>
      </w:r>
      <w:r w:rsidRPr="00E40C9B">
        <w:rPr>
          <w:szCs w:val="28"/>
        </w:rPr>
        <w:t>ment pour produire, en général, détruit-on mais on risque de se détruire soi-même, à produire son pla</w:t>
      </w:r>
      <w:r w:rsidRPr="00E40C9B">
        <w:rPr>
          <w:szCs w:val="28"/>
        </w:rPr>
        <w:t>i</w:t>
      </w:r>
      <w:r w:rsidRPr="00E40C9B">
        <w:rPr>
          <w:szCs w:val="28"/>
        </w:rPr>
        <w:t>sir. L'activité érotique ainsi reconsidérée devient une opération où p</w:t>
      </w:r>
      <w:r w:rsidRPr="00E40C9B">
        <w:rPr>
          <w:szCs w:val="28"/>
        </w:rPr>
        <w:t>a</w:t>
      </w:r>
      <w:r w:rsidRPr="00E40C9B">
        <w:rPr>
          <w:szCs w:val="28"/>
        </w:rPr>
        <w:t>radoxalement, et contrair</w:t>
      </w:r>
      <w:r w:rsidRPr="00E40C9B">
        <w:rPr>
          <w:szCs w:val="28"/>
        </w:rPr>
        <w:t>e</w:t>
      </w:r>
      <w:r w:rsidRPr="00E40C9B">
        <w:rPr>
          <w:szCs w:val="28"/>
        </w:rPr>
        <w:t>ment à ce que croyait l'utopie hippie, faire l'amour, c'est faire la guerre d'abord à un autre : son rival ou même son partenaire et puis parfois à soi-même.</w:t>
      </w:r>
    </w:p>
    <w:p w:rsidR="00F44ADB" w:rsidRPr="00E40C9B" w:rsidRDefault="00F44ADB" w:rsidP="00F44ADB">
      <w:pPr>
        <w:spacing w:before="120" w:after="120"/>
        <w:jc w:val="both"/>
      </w:pPr>
      <w:r w:rsidRPr="00E40C9B">
        <w:rPr>
          <w:szCs w:val="28"/>
        </w:rPr>
        <w:t xml:space="preserve">Nous allons prendre le roman d'Alix Renaud, À </w:t>
      </w:r>
      <w:r w:rsidRPr="00E40C9B">
        <w:rPr>
          <w:i/>
          <w:iCs/>
          <w:szCs w:val="28"/>
        </w:rPr>
        <w:t xml:space="preserve">corps joie, </w:t>
      </w:r>
      <w:r w:rsidRPr="00E40C9B">
        <w:rPr>
          <w:szCs w:val="28"/>
        </w:rPr>
        <w:t>pour examiner cette do</w:t>
      </w:r>
      <w:r w:rsidRPr="00E40C9B">
        <w:rPr>
          <w:szCs w:val="28"/>
        </w:rPr>
        <w:t>u</w:t>
      </w:r>
      <w:r w:rsidRPr="00E40C9B">
        <w:rPr>
          <w:szCs w:val="28"/>
        </w:rPr>
        <w:t>ble guerre.</w:t>
      </w:r>
    </w:p>
    <w:p w:rsidR="00F44ADB" w:rsidRPr="00E40C9B" w:rsidRDefault="00F44ADB" w:rsidP="00F44ADB">
      <w:pPr>
        <w:spacing w:before="120" w:after="120"/>
        <w:jc w:val="both"/>
      </w:pPr>
      <w:r w:rsidRPr="00E40C9B">
        <w:rPr>
          <w:szCs w:val="28"/>
        </w:rPr>
        <w:t xml:space="preserve">La structure d'À </w:t>
      </w:r>
      <w:r w:rsidRPr="00E40C9B">
        <w:rPr>
          <w:i/>
          <w:iCs/>
          <w:szCs w:val="28"/>
        </w:rPr>
        <w:t xml:space="preserve">corps joie </w:t>
      </w:r>
      <w:r w:rsidRPr="00E40C9B">
        <w:rPr>
          <w:szCs w:val="28"/>
        </w:rPr>
        <w:t>est assez complexe en ce qu'elle cache son sens v</w:t>
      </w:r>
      <w:r w:rsidRPr="00E40C9B">
        <w:rPr>
          <w:szCs w:val="28"/>
        </w:rPr>
        <w:t>é</w:t>
      </w:r>
      <w:r w:rsidRPr="00E40C9B">
        <w:rPr>
          <w:szCs w:val="28"/>
        </w:rPr>
        <w:t>ritable sous des significations apparentes. Le héros, Rudy (est-ce un rude qui s'adoucit ?), après s'être séparé de sa première femme, rencontre Stéphanie avec qui il commence une nouvelle rel</w:t>
      </w:r>
      <w:r w:rsidRPr="00E40C9B">
        <w:rPr>
          <w:szCs w:val="28"/>
        </w:rPr>
        <w:t>a</w:t>
      </w:r>
      <w:r w:rsidRPr="00E40C9B">
        <w:rPr>
          <w:szCs w:val="28"/>
        </w:rPr>
        <w:t>tion matrimoniale. Mais après six mois,</w:t>
      </w:r>
      <w:r>
        <w:t xml:space="preserve"> [53] </w:t>
      </w:r>
      <w:r w:rsidRPr="00E40C9B">
        <w:rPr>
          <w:szCs w:val="28"/>
        </w:rPr>
        <w:t>nouvelle séparation. Non pas définitive, comme on le verra plus loin, car cet éloignement pe</w:t>
      </w:r>
      <w:r w:rsidRPr="00E40C9B">
        <w:rPr>
          <w:szCs w:val="28"/>
        </w:rPr>
        <w:t>r</w:t>
      </w:r>
      <w:r w:rsidRPr="00E40C9B">
        <w:rPr>
          <w:szCs w:val="28"/>
        </w:rPr>
        <w:t>met au personnage principal de rencontrer Henriette et par l'interm</w:t>
      </w:r>
      <w:r w:rsidRPr="00E40C9B">
        <w:rPr>
          <w:szCs w:val="28"/>
        </w:rPr>
        <w:t>é</w:t>
      </w:r>
      <w:r w:rsidRPr="00E40C9B">
        <w:rPr>
          <w:szCs w:val="28"/>
        </w:rPr>
        <w:t>diaire de cette dernière, Sonja, sa sœur, qui servira de maillon grâce auquel, il va réformer sa chaîne d'amour. Car si Sonja réalise la gage</w:t>
      </w:r>
      <w:r w:rsidRPr="00E40C9B">
        <w:rPr>
          <w:szCs w:val="28"/>
        </w:rPr>
        <w:t>u</w:t>
      </w:r>
      <w:r w:rsidRPr="00E40C9B">
        <w:rPr>
          <w:szCs w:val="28"/>
        </w:rPr>
        <w:t>re de séduire Stéphanie et d'établir avec elle une relation homosexue</w:t>
      </w:r>
      <w:r w:rsidRPr="00E40C9B">
        <w:rPr>
          <w:szCs w:val="28"/>
        </w:rPr>
        <w:t>l</w:t>
      </w:r>
      <w:r w:rsidRPr="00E40C9B">
        <w:rPr>
          <w:szCs w:val="28"/>
        </w:rPr>
        <w:t>le, c'est pour mieux la ram</w:t>
      </w:r>
      <w:r w:rsidRPr="00E40C9B">
        <w:rPr>
          <w:szCs w:val="28"/>
        </w:rPr>
        <w:t>e</w:t>
      </w:r>
      <w:r w:rsidRPr="00E40C9B">
        <w:rPr>
          <w:szCs w:val="28"/>
        </w:rPr>
        <w:t>ner à Rudy qui à la fin du récit parvient à créer une véritable commune amo</w:t>
      </w:r>
      <w:r w:rsidRPr="00E40C9B">
        <w:rPr>
          <w:szCs w:val="28"/>
        </w:rPr>
        <w:t>u</w:t>
      </w:r>
      <w:r w:rsidRPr="00E40C9B">
        <w:rPr>
          <w:szCs w:val="28"/>
        </w:rPr>
        <w:t>reuse où se trouvant à être le seul mâle, il est comme un sultan dans son harem. Sauf que ce harem n'a rien d'un regroupement obéissant à la règle de la force. Tout y est l</w:t>
      </w:r>
      <w:r w:rsidRPr="00E40C9B">
        <w:rPr>
          <w:szCs w:val="28"/>
        </w:rPr>
        <w:t>i</w:t>
      </w:r>
      <w:r w:rsidRPr="00E40C9B">
        <w:rPr>
          <w:szCs w:val="28"/>
        </w:rPr>
        <w:t>brement consenti : les relations homosexuelles entre les participantes et les ra</w:t>
      </w:r>
      <w:r w:rsidRPr="00E40C9B">
        <w:rPr>
          <w:szCs w:val="28"/>
        </w:rPr>
        <w:t>p</w:t>
      </w:r>
      <w:r w:rsidRPr="00E40C9B">
        <w:rPr>
          <w:szCs w:val="28"/>
        </w:rPr>
        <w:t>ports hétérosexuels de Rudy et de ses compagnes.</w:t>
      </w:r>
    </w:p>
    <w:p w:rsidR="00F44ADB" w:rsidRPr="00E40C9B" w:rsidRDefault="00F44ADB" w:rsidP="00F44ADB">
      <w:pPr>
        <w:spacing w:before="120" w:after="120"/>
        <w:jc w:val="both"/>
      </w:pPr>
      <w:r w:rsidRPr="00E40C9B">
        <w:rPr>
          <w:szCs w:val="28"/>
        </w:rPr>
        <w:t>Notons rapidement quelques significations « apparentes » qui ne le sont pas tellement en fin de compte ! Le premier mariage de Rudy s</w:t>
      </w:r>
      <w:r w:rsidRPr="00E40C9B">
        <w:rPr>
          <w:szCs w:val="28"/>
        </w:rPr>
        <w:t>e</w:t>
      </w:r>
      <w:r w:rsidRPr="00E40C9B">
        <w:rPr>
          <w:szCs w:val="28"/>
        </w:rPr>
        <w:t>rait plutôt une premi</w:t>
      </w:r>
      <w:r w:rsidRPr="00E40C9B">
        <w:rPr>
          <w:szCs w:val="28"/>
        </w:rPr>
        <w:t>è</w:t>
      </w:r>
      <w:r w:rsidRPr="00E40C9B">
        <w:rPr>
          <w:szCs w:val="28"/>
        </w:rPr>
        <w:t>re naissance pour lui plutôt qu'une mort de son premier amour. Il se sépare d'une femme enceinte de lui. Or cette femme disparaît avec un guitariste américain. F</w:t>
      </w:r>
      <w:r w:rsidRPr="00E40C9B">
        <w:rPr>
          <w:szCs w:val="28"/>
        </w:rPr>
        <w:t>i</w:t>
      </w:r>
      <w:r w:rsidRPr="00E40C9B">
        <w:rPr>
          <w:szCs w:val="28"/>
        </w:rPr>
        <w:t>gure antiphrastique du traumatisme de la naissance ? Un sujet se verrait comme le fils vivant dont la mère s'éloignerait puisqu'elle ne peut plus être la femme que désirerait désormais ce sujet. Ainsi elle s'éloignerait en emportant l'image passée, la double mort du sujet ?</w:t>
      </w:r>
    </w:p>
    <w:p w:rsidR="00F44ADB" w:rsidRPr="00E40C9B" w:rsidRDefault="00F44ADB" w:rsidP="00F44ADB">
      <w:pPr>
        <w:spacing w:before="120" w:after="120"/>
        <w:jc w:val="both"/>
      </w:pPr>
      <w:r w:rsidRPr="00E40C9B">
        <w:rPr>
          <w:szCs w:val="28"/>
        </w:rPr>
        <w:t>Autre signification apparente : la deuxième rupture, celle de Rudy avec St</w:t>
      </w:r>
      <w:r w:rsidRPr="00E40C9B">
        <w:rPr>
          <w:szCs w:val="28"/>
        </w:rPr>
        <w:t>é</w:t>
      </w:r>
      <w:r w:rsidRPr="00E40C9B">
        <w:rPr>
          <w:szCs w:val="28"/>
        </w:rPr>
        <w:t>phanie, en est-elle</w:t>
      </w:r>
      <w:r>
        <w:t xml:space="preserve"> [54] </w:t>
      </w:r>
      <w:r w:rsidRPr="00E40C9B">
        <w:t>vraiment une puisque Rudy récupère la jeune femme à la fin du récit ? Stéph</w:t>
      </w:r>
      <w:r w:rsidRPr="00E40C9B">
        <w:t>a</w:t>
      </w:r>
      <w:r w:rsidRPr="00E40C9B">
        <w:t>nie nous dit que Rudy s'était éloigné d'elle parce qu'il avait l'impression d'être encore marié. Pui</w:t>
      </w:r>
      <w:r w:rsidRPr="00E40C9B">
        <w:t>s</w:t>
      </w:r>
      <w:r w:rsidRPr="00E40C9B">
        <w:t>qu'elle revient à Rudy, dans de toutes nouvelles conditions, il est vrai, ne peut-on pas penser que R</w:t>
      </w:r>
      <w:r w:rsidRPr="00E40C9B">
        <w:t>u</w:t>
      </w:r>
      <w:r w:rsidRPr="00E40C9B">
        <w:t>dy voulait plutôt changer les règles du jeu (du mariage) avec Stéph</w:t>
      </w:r>
      <w:r w:rsidRPr="00E40C9B">
        <w:t>a</w:t>
      </w:r>
      <w:r w:rsidRPr="00E40C9B">
        <w:t>nie ? Comme celle-ci cohabite désormais avec d'autres co</w:t>
      </w:r>
      <w:r w:rsidRPr="00E40C9B">
        <w:t>m</w:t>
      </w:r>
      <w:r w:rsidRPr="00E40C9B">
        <w:t>pagnes (concubines ?) on peut se demander si Rudy ne désirait pas fin</w:t>
      </w:r>
      <w:r w:rsidRPr="00E40C9B">
        <w:t>a</w:t>
      </w:r>
      <w:r w:rsidRPr="00E40C9B">
        <w:t>lement et pour lui-même un mariage « ouvert » (non open !) à d'autres fe</w:t>
      </w:r>
      <w:r w:rsidRPr="00E40C9B">
        <w:t>m</w:t>
      </w:r>
      <w:r w:rsidRPr="00E40C9B">
        <w:t>mes. Car dans la vie qui commence à la fin du récit tout le monde se fait l'amour à qui mieux mais il n'y a dans toute cette foule qu'un seul homme pour toutes les femmes. Rudy est clair sur ce point, et même, il est catégorique :</w:t>
      </w:r>
    </w:p>
    <w:p w:rsidR="00F44ADB" w:rsidRDefault="00F44ADB" w:rsidP="00F44ADB">
      <w:pPr>
        <w:spacing w:before="120" w:after="120"/>
        <w:jc w:val="both"/>
      </w:pPr>
    </w:p>
    <w:p w:rsidR="00F44ADB" w:rsidRPr="00E40C9B" w:rsidRDefault="00F44ADB" w:rsidP="00F44ADB">
      <w:pPr>
        <w:spacing w:before="120" w:after="120"/>
        <w:jc w:val="both"/>
      </w:pPr>
      <w:r w:rsidRPr="00E40C9B">
        <w:t>« </w:t>
      </w:r>
      <w:r>
        <w:t xml:space="preserve">— </w:t>
      </w:r>
      <w:r w:rsidRPr="00E40C9B">
        <w:t>Tu seras le seul homme !</w:t>
      </w:r>
    </w:p>
    <w:p w:rsidR="00F44ADB" w:rsidRPr="00E40C9B" w:rsidRDefault="00F44ADB" w:rsidP="00F44ADB">
      <w:pPr>
        <w:spacing w:before="120" w:after="120"/>
        <w:jc w:val="both"/>
      </w:pPr>
      <w:r w:rsidRPr="00E40C9B">
        <w:t>(C'était à la fois une question et une e</w:t>
      </w:r>
      <w:r w:rsidRPr="00E40C9B">
        <w:t>x</w:t>
      </w:r>
      <w:r w:rsidRPr="00E40C9B">
        <w:t>clamation). Je lui souris.</w:t>
      </w:r>
    </w:p>
    <w:p w:rsidR="00F44ADB" w:rsidRPr="00E40C9B" w:rsidRDefault="00F44ADB" w:rsidP="00F44ADB">
      <w:pPr>
        <w:spacing w:before="120" w:after="120"/>
        <w:jc w:val="both"/>
      </w:pPr>
      <w:r>
        <w:t xml:space="preserve">— </w:t>
      </w:r>
      <w:r w:rsidRPr="00E40C9B">
        <w:t>Tu ne veux pas que j'invite Daniel ? ava</w:t>
      </w:r>
      <w:r w:rsidRPr="00E40C9B">
        <w:t>n</w:t>
      </w:r>
      <w:r w:rsidRPr="00E40C9B">
        <w:t>ça-t-elle prudemment.</w:t>
      </w:r>
    </w:p>
    <w:p w:rsidR="00F44ADB" w:rsidRPr="00E40C9B" w:rsidRDefault="00F44ADB" w:rsidP="00F44ADB">
      <w:pPr>
        <w:spacing w:before="120" w:after="120"/>
        <w:jc w:val="both"/>
      </w:pPr>
      <w:r>
        <w:t xml:space="preserve">— </w:t>
      </w:r>
      <w:r w:rsidRPr="00E40C9B">
        <w:t>Qui ? hurlai-je.</w:t>
      </w:r>
    </w:p>
    <w:p w:rsidR="00F44ADB" w:rsidRPr="00E40C9B" w:rsidRDefault="00F44ADB" w:rsidP="00F44ADB">
      <w:pPr>
        <w:spacing w:before="120" w:after="120"/>
        <w:jc w:val="both"/>
      </w:pPr>
      <w:r w:rsidRPr="00E40C9B">
        <w:t>Elle battit des paupières à plusieurs repr</w:t>
      </w:r>
      <w:r w:rsidRPr="00E40C9B">
        <w:t>i</w:t>
      </w:r>
      <w:r w:rsidRPr="00E40C9B">
        <w:t>ses.</w:t>
      </w:r>
    </w:p>
    <w:p w:rsidR="00F44ADB" w:rsidRPr="00E40C9B" w:rsidRDefault="00F44ADB" w:rsidP="00F44ADB">
      <w:pPr>
        <w:spacing w:before="120" w:after="120"/>
        <w:jc w:val="both"/>
      </w:pPr>
      <w:r>
        <w:t xml:space="preserve">— </w:t>
      </w:r>
      <w:r w:rsidRPr="00E40C9B">
        <w:t>Daniel !... c'est un ami.</w:t>
      </w:r>
    </w:p>
    <w:p w:rsidR="00F44ADB" w:rsidRPr="00E40C9B" w:rsidRDefault="00F44ADB" w:rsidP="00F44ADB">
      <w:pPr>
        <w:spacing w:before="120" w:after="120"/>
        <w:jc w:val="both"/>
      </w:pPr>
      <w:r>
        <w:t xml:space="preserve">— </w:t>
      </w:r>
      <w:r w:rsidRPr="00E40C9B">
        <w:t>Pas question !</w:t>
      </w:r>
    </w:p>
    <w:p w:rsidR="00F44ADB" w:rsidRPr="00E40C9B" w:rsidRDefault="00F44ADB" w:rsidP="00F44ADB">
      <w:pPr>
        <w:spacing w:before="120" w:after="120"/>
        <w:jc w:val="both"/>
      </w:pPr>
      <w:r>
        <w:t xml:space="preserve">— </w:t>
      </w:r>
      <w:r w:rsidRPr="00E40C9B">
        <w:t>Mais...</w:t>
      </w:r>
    </w:p>
    <w:p w:rsidR="00F44ADB" w:rsidRPr="00E40C9B" w:rsidRDefault="00F44ADB" w:rsidP="00F44ADB">
      <w:pPr>
        <w:spacing w:before="120" w:after="120"/>
        <w:jc w:val="both"/>
      </w:pPr>
      <w:r>
        <w:t xml:space="preserve">— </w:t>
      </w:r>
      <w:r w:rsidRPr="00E40C9B">
        <w:t>Il n'y a pas de mais ! Des femmes ! Je veux que des femmes a</w:t>
      </w:r>
      <w:r w:rsidRPr="00E40C9B">
        <w:t>u</w:t>
      </w:r>
      <w:r w:rsidRPr="00E40C9B">
        <w:t>tour de moi, est-ce clair ?</w:t>
      </w:r>
    </w:p>
    <w:p w:rsidR="00F44ADB" w:rsidRPr="00E40C9B" w:rsidRDefault="00F44ADB" w:rsidP="00F44ADB">
      <w:pPr>
        <w:spacing w:before="120" w:after="120"/>
        <w:jc w:val="both"/>
      </w:pPr>
      <w:r>
        <w:rPr>
          <w:szCs w:val="22"/>
        </w:rPr>
        <w:t>[55]</w:t>
      </w:r>
    </w:p>
    <w:p w:rsidR="00F44ADB" w:rsidRPr="00E40C9B" w:rsidRDefault="00F44ADB" w:rsidP="00F44ADB">
      <w:pPr>
        <w:spacing w:before="120" w:after="120"/>
        <w:jc w:val="both"/>
      </w:pPr>
      <w:r>
        <w:t xml:space="preserve">— </w:t>
      </w:r>
      <w:r w:rsidRPr="00E40C9B">
        <w:t>Elle dit oui d'une toute petite voix et</w:t>
      </w:r>
      <w:r>
        <w:t xml:space="preserve"> </w:t>
      </w:r>
      <w:r w:rsidRPr="00E40C9B">
        <w:t>suggéra deux ou trois a</w:t>
      </w:r>
      <w:r w:rsidRPr="00E40C9B">
        <w:t>u</w:t>
      </w:r>
      <w:r w:rsidRPr="00E40C9B">
        <w:t>tres prénoms</w:t>
      </w:r>
      <w:r>
        <w:t xml:space="preserve"> </w:t>
      </w:r>
      <w:r w:rsidRPr="00E40C9B">
        <w:t>très féminins. J'opinai ».</w:t>
      </w:r>
      <w:r>
        <w:t> </w:t>
      </w:r>
      <w:r>
        <w:rPr>
          <w:rStyle w:val="Appelnotedebasdep"/>
        </w:rPr>
        <w:footnoteReference w:id="11"/>
      </w:r>
    </w:p>
    <w:p w:rsidR="00F44ADB" w:rsidRDefault="00F44ADB" w:rsidP="00F44ADB">
      <w:pPr>
        <w:spacing w:before="120" w:after="120"/>
        <w:jc w:val="both"/>
      </w:pPr>
    </w:p>
    <w:p w:rsidR="00F44ADB" w:rsidRPr="00E40C9B" w:rsidRDefault="00F44ADB" w:rsidP="00F44ADB">
      <w:pPr>
        <w:spacing w:before="120" w:after="120"/>
        <w:jc w:val="both"/>
      </w:pPr>
      <w:r w:rsidRPr="00E40C9B">
        <w:t>Eh oui ! Pour ceux qui en douterait encore, il faut le reconnaître que Rudy po</w:t>
      </w:r>
      <w:r w:rsidRPr="00E40C9B">
        <w:t>r</w:t>
      </w:r>
      <w:r w:rsidRPr="00E40C9B">
        <w:t>te un fond de ce que certains pourraient dénommer « machisme » et il ne le cache pas. Du moins en une autre occasion, il se dévoile encore plus, si c'était possible. Mais là, il est allé trop loin :</w:t>
      </w:r>
    </w:p>
    <w:p w:rsidR="00F44ADB" w:rsidRDefault="00F44ADB" w:rsidP="00F44ADB">
      <w:pPr>
        <w:spacing w:before="120" w:after="120"/>
        <w:jc w:val="both"/>
      </w:pPr>
    </w:p>
    <w:p w:rsidR="00F44ADB" w:rsidRPr="00E40C9B" w:rsidRDefault="00F44ADB" w:rsidP="00F44ADB">
      <w:pPr>
        <w:spacing w:before="120" w:after="120"/>
        <w:jc w:val="both"/>
      </w:pPr>
      <w:r w:rsidRPr="00E40C9B">
        <w:t>« À travers de discrets bruits de vaisselle, j'entendais fredonner Sonja.</w:t>
      </w:r>
    </w:p>
    <w:p w:rsidR="00F44ADB" w:rsidRPr="00E40C9B" w:rsidRDefault="00F44ADB" w:rsidP="00F44ADB">
      <w:pPr>
        <w:spacing w:before="120" w:after="120"/>
        <w:jc w:val="both"/>
      </w:pPr>
      <w:r>
        <w:t xml:space="preserve">— </w:t>
      </w:r>
      <w:r w:rsidRPr="00E40C9B">
        <w:t>Esclave ! criai-je.</w:t>
      </w:r>
    </w:p>
    <w:p w:rsidR="00F44ADB" w:rsidRDefault="00F44ADB" w:rsidP="00F44ADB">
      <w:pPr>
        <w:spacing w:before="120" w:after="120"/>
        <w:jc w:val="both"/>
      </w:pPr>
      <w:r w:rsidRPr="00E40C9B">
        <w:t>Elle se tut. Et, soudain, un bruit violent. Sans doute celui d'un poing abattu sur la table encombrée de vaisselle. Puis des pas rageurs approchèrent.</w:t>
      </w:r>
    </w:p>
    <w:p w:rsidR="00F44ADB" w:rsidRPr="00E40C9B" w:rsidRDefault="00F44ADB" w:rsidP="00F44ADB">
      <w:pPr>
        <w:spacing w:before="120" w:after="120"/>
        <w:jc w:val="both"/>
      </w:pPr>
      <w:r>
        <w:t>…</w:t>
      </w:r>
    </w:p>
    <w:p w:rsidR="00F44ADB" w:rsidRPr="00E40C9B" w:rsidRDefault="00F44ADB" w:rsidP="00F44ADB">
      <w:pPr>
        <w:spacing w:before="120" w:after="120"/>
        <w:jc w:val="both"/>
      </w:pPr>
      <w:r>
        <w:t xml:space="preserve">— </w:t>
      </w:r>
      <w:r w:rsidRPr="00E40C9B">
        <w:t>Me voici, Maître ! grinça Sonja, la face</w:t>
      </w:r>
      <w:r>
        <w:t xml:space="preserve"> </w:t>
      </w:r>
      <w:r w:rsidRPr="00E40C9B">
        <w:t>décomposée.</w:t>
      </w:r>
    </w:p>
    <w:p w:rsidR="00F44ADB" w:rsidRPr="00E40C9B" w:rsidRDefault="00F44ADB" w:rsidP="00F44ADB">
      <w:pPr>
        <w:spacing w:before="120" w:after="120"/>
        <w:jc w:val="both"/>
      </w:pPr>
      <w:r w:rsidRPr="00E40C9B">
        <w:t>Elle m'accueillit d'un baiser et se blottit contre mon... -</w:t>
      </w:r>
    </w:p>
    <w:p w:rsidR="00F44ADB" w:rsidRPr="00E40C9B" w:rsidRDefault="00F44ADB" w:rsidP="00F44ADB">
      <w:pPr>
        <w:spacing w:before="120" w:after="120"/>
        <w:jc w:val="both"/>
      </w:pPr>
      <w:r w:rsidRPr="00E40C9B">
        <w:t>Ne m'appelle plus jamais esclave, murm</w:t>
      </w:r>
      <w:r w:rsidRPr="00E40C9B">
        <w:t>u</w:t>
      </w:r>
      <w:r w:rsidRPr="00E40C9B">
        <w:t>ra- t-elle, même pas pour rire ».</w:t>
      </w:r>
      <w:r>
        <w:t> </w:t>
      </w:r>
      <w:r>
        <w:rPr>
          <w:rStyle w:val="Appelnotedebasdep"/>
        </w:rPr>
        <w:footnoteReference w:id="12"/>
      </w:r>
    </w:p>
    <w:p w:rsidR="00F44ADB" w:rsidRDefault="00F44ADB" w:rsidP="00F44ADB">
      <w:pPr>
        <w:spacing w:before="120" w:after="120"/>
        <w:jc w:val="both"/>
      </w:pPr>
    </w:p>
    <w:p w:rsidR="00F44ADB" w:rsidRDefault="00F44ADB" w:rsidP="00F44ADB">
      <w:pPr>
        <w:spacing w:before="120" w:after="120"/>
        <w:jc w:val="both"/>
      </w:pPr>
      <w:r w:rsidRPr="00E40C9B">
        <w:t>L'incident est significatif, et du machisme de Rudy et de la ferme volonté de Sonja de s'y opposer, et surtout du compromis finalement accepté de part et d'a</w:t>
      </w:r>
      <w:r w:rsidRPr="00E40C9B">
        <w:t>u</w:t>
      </w:r>
      <w:r w:rsidRPr="00E40C9B">
        <w:t>tre.</w:t>
      </w:r>
    </w:p>
    <w:p w:rsidR="00F44ADB" w:rsidRPr="00E40C9B" w:rsidRDefault="00F44ADB" w:rsidP="00F44ADB">
      <w:pPr>
        <w:spacing w:before="120" w:after="120"/>
        <w:jc w:val="both"/>
        <w:rPr>
          <w:szCs w:val="2"/>
        </w:rPr>
      </w:pPr>
      <w:r>
        <w:t>[56]</w:t>
      </w:r>
    </w:p>
    <w:p w:rsidR="00F44ADB" w:rsidRPr="00E40C9B" w:rsidRDefault="00F44ADB" w:rsidP="00F44ADB">
      <w:pPr>
        <w:spacing w:before="120" w:after="120"/>
        <w:jc w:val="both"/>
      </w:pPr>
      <w:r w:rsidRPr="00E40C9B">
        <w:t>Car c'est de ce compromis que le récit est finalement révélateur. Rudy réalise au fond le rêve de Don Juan et de Cadet Jacques : régner sur un empire de femmes. Mais si son pouvoir est sans partage, sa v</w:t>
      </w:r>
      <w:r w:rsidRPr="00E40C9B">
        <w:t>o</w:t>
      </w:r>
      <w:r w:rsidRPr="00E40C9B">
        <w:t>lonté n'est pas sans limites. Au fond il n'exerce que le pouvoir que ses sujettes veulent bien lui reconnaître. Et de fait sans la collaboration en chaîne de Sonja et d'Henriette, il n'aurait pu reconqu</w:t>
      </w:r>
      <w:r w:rsidRPr="00E40C9B">
        <w:t>é</w:t>
      </w:r>
      <w:r w:rsidRPr="00E40C9B">
        <w:t>rir Stéphanie .À tout prendre Rudy n'est pas autre chose que le secrétaire général d'un parti dont chaque membre est un agent recruteur. Et dès lors que les membres de son parti lui ont clairement fait comprendre qu'il devait renoncer au titre de maître et ne pas en user, même pour rire, il doit entériner la décision de ses part</w:t>
      </w:r>
      <w:r w:rsidRPr="00E40C9B">
        <w:t>i</w:t>
      </w:r>
      <w:r w:rsidRPr="00E40C9B">
        <w:t>sans. Il n'est que l'élu de leur cœur, au sens le plus strictement électoraliste. À d</w:t>
      </w:r>
      <w:r w:rsidRPr="00E40C9B">
        <w:t>é</w:t>
      </w:r>
      <w:r w:rsidRPr="00E40C9B">
        <w:t xml:space="preserve">faut de voir un démocrate intégral dans le héros d'À </w:t>
      </w:r>
      <w:r w:rsidRPr="00E40C9B">
        <w:rPr>
          <w:i/>
          <w:iCs/>
        </w:rPr>
        <w:t xml:space="preserve">corps joie, </w:t>
      </w:r>
      <w:r w:rsidRPr="00E40C9B">
        <w:t>on doit bien r</w:t>
      </w:r>
      <w:r w:rsidRPr="00E40C9B">
        <w:t>e</w:t>
      </w:r>
      <w:r w:rsidRPr="00E40C9B">
        <w:t>connaître en lui au moins un despote éclairé.</w:t>
      </w:r>
    </w:p>
    <w:p w:rsidR="00F44ADB" w:rsidRPr="00E40C9B" w:rsidRDefault="00F44ADB" w:rsidP="00F44ADB">
      <w:pPr>
        <w:spacing w:before="120" w:after="120"/>
        <w:jc w:val="both"/>
      </w:pPr>
      <w:r w:rsidRPr="00E40C9B">
        <w:t>Alexandre n'est plus conquérant mais séducteur. De la guerre nous sommes passés à l'érotisme. Mais si ce roman érotique peut passer pour une fiction polit</w:t>
      </w:r>
      <w:r w:rsidRPr="00E40C9B">
        <w:t>i</w:t>
      </w:r>
      <w:r w:rsidRPr="00E40C9B">
        <w:t>que sommes-nous toujours en Haïti ? Ne serions nous pas plutôt en terre d'ut</w:t>
      </w:r>
      <w:r w:rsidRPr="00E40C9B">
        <w:t>o</w:t>
      </w:r>
      <w:r w:rsidRPr="00E40C9B">
        <w:t>pie, dans une contrée qui s'apparenterait (déplacement de Montréal à Sillery) plus s</w:t>
      </w:r>
      <w:r w:rsidRPr="00E40C9B">
        <w:t>û</w:t>
      </w:r>
      <w:r w:rsidRPr="00E40C9B">
        <w:t>rement à un Québec revu et corrigé par le désir et l'imaginaire d'Alix R</w:t>
      </w:r>
      <w:r w:rsidRPr="00E40C9B">
        <w:t>e</w:t>
      </w:r>
      <w:r w:rsidRPr="00E40C9B">
        <w:t>naud qu'à cette Haïti que hantent encore les colonels Cadet Jacques ?</w:t>
      </w:r>
    </w:p>
    <w:p w:rsidR="00F44ADB" w:rsidRPr="00E40C9B" w:rsidRDefault="00F44ADB" w:rsidP="00F44ADB">
      <w:pPr>
        <w:spacing w:before="120" w:after="120"/>
        <w:jc w:val="both"/>
      </w:pPr>
      <w:r>
        <w:rPr>
          <w:szCs w:val="22"/>
        </w:rPr>
        <w:t>[57]</w:t>
      </w:r>
    </w:p>
    <w:p w:rsidR="00F44ADB" w:rsidRPr="00E40C9B" w:rsidRDefault="00F44ADB" w:rsidP="00F44ADB">
      <w:pPr>
        <w:spacing w:before="120" w:after="120"/>
        <w:jc w:val="both"/>
      </w:pPr>
      <w:r w:rsidRPr="00E40C9B">
        <w:t>Mais tout d'abord rien n'interdit à l'utopie d'être réalisable. La fi</w:t>
      </w:r>
      <w:r w:rsidRPr="00E40C9B">
        <w:t>c</w:t>
      </w:r>
      <w:r w:rsidRPr="00E40C9B">
        <w:t>tion n'a de prégnance que si d'une part elle incarne un désir fou et si d'autre part elle est réalité possible, le merveilleux possible dont pa</w:t>
      </w:r>
      <w:r w:rsidRPr="00E40C9B">
        <w:t>r</w:t>
      </w:r>
      <w:r w:rsidRPr="00E40C9B">
        <w:t>lent les surréalistes.</w:t>
      </w:r>
    </w:p>
    <w:p w:rsidR="00F44ADB" w:rsidRPr="00E40C9B" w:rsidRDefault="00F44ADB" w:rsidP="00F44ADB">
      <w:pPr>
        <w:spacing w:before="120" w:after="120"/>
        <w:jc w:val="both"/>
      </w:pPr>
      <w:r w:rsidRPr="00E40C9B">
        <w:t>Or petit détail qui passerait aisément inaperçu : Stéphanie est « une Haïtienne ». À tout le moins de cœur. Car même si toute l'action r</w:t>
      </w:r>
      <w:r w:rsidRPr="00E40C9B">
        <w:t>o</w:t>
      </w:r>
      <w:r w:rsidRPr="00E40C9B">
        <w:t>manesque se déroule au Québec, Stéphanie porte en son cœur « un plus petit commun dénom</w:t>
      </w:r>
      <w:r w:rsidRPr="00E40C9B">
        <w:t>i</w:t>
      </w:r>
      <w:r w:rsidRPr="00E40C9B">
        <w:t>nateur » d'Haïti :</w:t>
      </w:r>
    </w:p>
    <w:p w:rsidR="00F44ADB" w:rsidRDefault="00F44ADB" w:rsidP="00F44ADB">
      <w:pPr>
        <w:pStyle w:val="Grillecouleur-Accent1"/>
      </w:pPr>
    </w:p>
    <w:p w:rsidR="00F44ADB" w:rsidRPr="00E40C9B" w:rsidRDefault="00F44ADB" w:rsidP="00F44ADB">
      <w:pPr>
        <w:pStyle w:val="Grillecouleur-Accent1"/>
      </w:pPr>
      <w:r w:rsidRPr="00E40C9B">
        <w:t>« C'était l'été. Je marchais allègrement en faisant valser mon sac à main de jute rapporté, l'année précédente, d'un voyage aux Antilles. À un certain moment, un groupe de touristes a débouché je ne sais d'où. Ils pa</w:t>
      </w:r>
      <w:r w:rsidRPr="00E40C9B">
        <w:t>r</w:t>
      </w:r>
      <w:r w:rsidRPr="00E40C9B">
        <w:t>laient fort, gesticulaient et riaient. Je me suis immobilisée pour laisser pa</w:t>
      </w:r>
      <w:r w:rsidRPr="00E40C9B">
        <w:t>s</w:t>
      </w:r>
      <w:r w:rsidRPr="00E40C9B">
        <w:t>ser le flot des joyeux lurons. Cela n'a duré que deux ou trois secondes. De nouveau, je me suis retrouvée seule sur un trottoir. Seule ? Non. Un ho</w:t>
      </w:r>
      <w:r w:rsidRPr="00E40C9B">
        <w:t>m</w:t>
      </w:r>
      <w:r w:rsidRPr="00E40C9B">
        <w:t>me était debout d</w:t>
      </w:r>
      <w:r w:rsidRPr="00E40C9B">
        <w:t>e</w:t>
      </w:r>
      <w:r w:rsidRPr="00E40C9B">
        <w:t>vant moi. J'ai dû sursauter.</w:t>
      </w:r>
    </w:p>
    <w:p w:rsidR="00F44ADB" w:rsidRPr="00E40C9B" w:rsidRDefault="00F44ADB" w:rsidP="00F44ADB">
      <w:pPr>
        <w:pStyle w:val="Grillecouleur-Accent1"/>
      </w:pPr>
      <w:r>
        <w:t xml:space="preserve">— </w:t>
      </w:r>
      <w:r w:rsidRPr="00E40C9B">
        <w:t>Je m'appelle Rudy ! a clamé l'inconnu en riant de toutes ses dents, qu'il avait d'ailleurs très belles. »</w:t>
      </w:r>
      <w:r>
        <w:t> </w:t>
      </w:r>
      <w:r>
        <w:rPr>
          <w:rStyle w:val="Appelnotedebasdep"/>
        </w:rPr>
        <w:footnoteReference w:id="13"/>
      </w:r>
    </w:p>
    <w:p w:rsidR="00F44ADB" w:rsidRDefault="00F44ADB" w:rsidP="00F44ADB">
      <w:pPr>
        <w:spacing w:before="120" w:after="120"/>
        <w:jc w:val="both"/>
      </w:pPr>
    </w:p>
    <w:p w:rsidR="00F44ADB" w:rsidRPr="00E40C9B" w:rsidRDefault="00F44ADB" w:rsidP="00F44ADB">
      <w:pPr>
        <w:spacing w:before="120" w:after="120"/>
        <w:jc w:val="both"/>
      </w:pPr>
      <w:r w:rsidRPr="00E40C9B">
        <w:t>Des touristes qui gesticulent, qui parlent fort : des touristes anti</w:t>
      </w:r>
      <w:r w:rsidRPr="00E40C9B">
        <w:t>l</w:t>
      </w:r>
      <w:r w:rsidRPr="00E40C9B">
        <w:t>lais ? Ha</w:t>
      </w:r>
      <w:r w:rsidRPr="00E40C9B">
        <w:t>ï</w:t>
      </w:r>
      <w:r w:rsidRPr="00E40C9B">
        <w:t>tiens ? Cette apparition soudaine d'un inconnu surgissant comme du fond de la mémoire de la narratr</w:t>
      </w:r>
      <w:r w:rsidRPr="00E40C9B">
        <w:t>i</w:t>
      </w:r>
      <w:r w:rsidRPr="00E40C9B">
        <w:t>ce, ce déclic du temps et de l'espace qui fait partir</w:t>
      </w:r>
      <w:r>
        <w:t xml:space="preserve"> [58] </w:t>
      </w:r>
      <w:r w:rsidRPr="00E40C9B">
        <w:t>ou repartir l'aventure de la vie des deux personnages, une mise en scène ? Cet espace d'un cillement, dont pa</w:t>
      </w:r>
      <w:r w:rsidRPr="00E40C9B">
        <w:t>r</w:t>
      </w:r>
      <w:r w:rsidRPr="00E40C9B">
        <w:t>lait Jacques Stephen Alexis, qui permet de faire démarrer ou redéma</w:t>
      </w:r>
      <w:r w:rsidRPr="00E40C9B">
        <w:t>r</w:t>
      </w:r>
      <w:r w:rsidRPr="00E40C9B">
        <w:t>rer l'histoire ? Celle des relations du couple haïtien ? Telle que le rêve un auteur d'orig</w:t>
      </w:r>
      <w:r w:rsidRPr="00E40C9B">
        <w:t>i</w:t>
      </w:r>
      <w:r w:rsidRPr="00E40C9B">
        <w:t>ne... haïtienne ?</w:t>
      </w:r>
    </w:p>
    <w:p w:rsidR="00F44ADB" w:rsidRPr="00E40C9B" w:rsidRDefault="00F44ADB" w:rsidP="00F44ADB">
      <w:pPr>
        <w:spacing w:before="120" w:after="120"/>
        <w:jc w:val="both"/>
      </w:pPr>
      <w:r w:rsidRPr="00E40C9B">
        <w:t>La fiction érotique de Renaud, de Depestre et de Laferierre marque la tran</w:t>
      </w:r>
      <w:r w:rsidRPr="00E40C9B">
        <w:t>s</w:t>
      </w:r>
      <w:r w:rsidRPr="00E40C9B">
        <w:t>formation du roman engagé en roman ludique, il traduit aussi la volonté de substituer la volonté individuelle à l'autorité de la colle</w:t>
      </w:r>
      <w:r w:rsidRPr="00E40C9B">
        <w:t>c</w:t>
      </w:r>
      <w:r w:rsidRPr="00E40C9B">
        <w:t>tivité et la prédominance du d</w:t>
      </w:r>
      <w:r w:rsidRPr="00E40C9B">
        <w:t>é</w:t>
      </w:r>
      <w:r w:rsidRPr="00E40C9B">
        <w:t>sir de liberté sur ceux d'égalité ou de fraternité.</w:t>
      </w:r>
    </w:p>
    <w:p w:rsidR="00F44ADB" w:rsidRPr="00E40C9B" w:rsidRDefault="00F44ADB" w:rsidP="00F44ADB">
      <w:pPr>
        <w:spacing w:before="120" w:after="120"/>
        <w:jc w:val="both"/>
      </w:pPr>
      <w:r w:rsidRPr="00E40C9B">
        <w:t>On peut remarquer que les fictions érotiques récentes ou bien se s</w:t>
      </w:r>
      <w:r w:rsidRPr="00E40C9B">
        <w:t>i</w:t>
      </w:r>
      <w:r w:rsidRPr="00E40C9B">
        <w:t>tuent en d</w:t>
      </w:r>
      <w:r w:rsidRPr="00E40C9B">
        <w:t>e</w:t>
      </w:r>
      <w:r w:rsidRPr="00E40C9B">
        <w:t xml:space="preserve">hors du contexte social haïtien ou alors font voir, comme dans </w:t>
      </w:r>
      <w:r w:rsidRPr="00E40C9B">
        <w:rPr>
          <w:i/>
          <w:iCs/>
        </w:rPr>
        <w:t xml:space="preserve">La Chair du maître, </w:t>
      </w:r>
      <w:r w:rsidRPr="00E40C9B">
        <w:t>que ce contexte ne laisse de place qu'à un érotisme conquérant, de type guerrier.</w:t>
      </w:r>
    </w:p>
    <w:p w:rsidR="00F44ADB" w:rsidRPr="00E40C9B" w:rsidRDefault="00F44ADB" w:rsidP="00F44ADB">
      <w:pPr>
        <w:spacing w:before="120" w:after="120"/>
        <w:jc w:val="both"/>
      </w:pPr>
      <w:r w:rsidRPr="00E40C9B">
        <w:t xml:space="preserve">Dans </w:t>
      </w:r>
      <w:r w:rsidRPr="00E40C9B">
        <w:rPr>
          <w:i/>
          <w:iCs/>
        </w:rPr>
        <w:t xml:space="preserve">Épouses et concubines, </w:t>
      </w:r>
      <w:r w:rsidRPr="00E40C9B">
        <w:t>l'une des plus récentes évocations d'un harem chinois, Su Tong, l'auteur, n'évoque pas un rêve diff</w:t>
      </w:r>
      <w:r w:rsidRPr="00E40C9B">
        <w:t>é</w:t>
      </w:r>
      <w:r w:rsidRPr="00E40C9B">
        <w:t xml:space="preserve">rent de celui que faisait Alix Renaud dans </w:t>
      </w:r>
      <w:r w:rsidRPr="00E40C9B">
        <w:rPr>
          <w:i/>
          <w:iCs/>
        </w:rPr>
        <w:t xml:space="preserve">À corps joie. </w:t>
      </w:r>
      <w:r w:rsidRPr="00E40C9B">
        <w:t>Et s'il y avait que</w:t>
      </w:r>
      <w:r w:rsidRPr="00E40C9B">
        <w:t>l</w:t>
      </w:r>
      <w:r w:rsidRPr="00E40C9B">
        <w:t>que doute sur la po</w:t>
      </w:r>
      <w:r w:rsidRPr="00E40C9B">
        <w:t>s</w:t>
      </w:r>
      <w:r w:rsidRPr="00E40C9B">
        <w:t>sibilité d'attribuer un sens politique à une fiction érotique, A Cheng, autre romancier chinois contemporain, nous rass</w:t>
      </w:r>
      <w:r w:rsidRPr="00E40C9B">
        <w:t>u</w:t>
      </w:r>
      <w:r w:rsidRPr="00E40C9B">
        <w:t>re sur la polysémie des histoires érotiques : « On dit que seul l'homme connaît l'érotisme. Un animal d'une certaine espèce ne va pas entrer en rut à la vue d'animaux d'une autre espèce en train de s'acco</w:t>
      </w:r>
      <w:r w:rsidRPr="00E40C9B">
        <w:t>u</w:t>
      </w:r>
      <w:r w:rsidRPr="00E40C9B">
        <w:t>pler. Ce n'est pas le cas de</w:t>
      </w:r>
      <w:r>
        <w:t xml:space="preserve"> </w:t>
      </w:r>
      <w:r>
        <w:rPr>
          <w:szCs w:val="22"/>
        </w:rPr>
        <w:t xml:space="preserve">[59] </w:t>
      </w:r>
      <w:r w:rsidRPr="00E40C9B">
        <w:t>l'homme, car il a une certaine force d'imagin</w:t>
      </w:r>
      <w:r w:rsidRPr="00E40C9B">
        <w:t>a</w:t>
      </w:r>
      <w:r w:rsidRPr="00E40C9B">
        <w:t>tion. L'homme se distingue ju</w:t>
      </w:r>
      <w:r w:rsidRPr="00E40C9B">
        <w:t>s</w:t>
      </w:r>
      <w:r w:rsidRPr="00E40C9B">
        <w:t>tement de l'animal parce qu'il connaît l'érotisme. La formule souvent utilisée en Chine continentale : « La littérature, c'est la littérature de l'humain » peut être i</w:t>
      </w:r>
      <w:r w:rsidRPr="00E40C9B">
        <w:t>n</w:t>
      </w:r>
      <w:r w:rsidRPr="00E40C9B">
        <w:t>terprétée sans faire d'erreur de sens comme : la littérature doit comporter de l'éroti</w:t>
      </w:r>
      <w:r w:rsidRPr="00E40C9B">
        <w:t>s</w:t>
      </w:r>
      <w:r w:rsidRPr="00E40C9B">
        <w:t>me ».</w:t>
      </w:r>
      <w:r>
        <w:t> </w:t>
      </w:r>
      <w:r>
        <w:rPr>
          <w:rStyle w:val="Appelnotedebasdep"/>
        </w:rPr>
        <w:footnoteReference w:id="14"/>
      </w:r>
    </w:p>
    <w:p w:rsidR="00F44ADB" w:rsidRDefault="00F44ADB" w:rsidP="00F44ADB">
      <w:pPr>
        <w:spacing w:before="120" w:after="120"/>
        <w:jc w:val="both"/>
      </w:pPr>
    </w:p>
    <w:p w:rsidR="00F44ADB" w:rsidRPr="00E40C9B" w:rsidRDefault="00F44ADB" w:rsidP="00F44ADB">
      <w:pPr>
        <w:spacing w:before="120" w:after="120"/>
        <w:jc w:val="both"/>
      </w:pPr>
      <w:r w:rsidRPr="00E40C9B">
        <w:t>« Rudy, l'haïtien, l'anti Cadet Jacques, s</w:t>
      </w:r>
      <w:r w:rsidRPr="00E40C9B">
        <w:t>e</w:t>
      </w:r>
      <w:r w:rsidRPr="00E40C9B">
        <w:t>rait-il un despote plus éclairé que le mari du r</w:t>
      </w:r>
      <w:r w:rsidRPr="00E40C9B">
        <w:t>o</w:t>
      </w:r>
      <w:r w:rsidRPr="00E40C9B">
        <w:t>man</w:t>
      </w:r>
      <w:r>
        <w:t xml:space="preserve"> </w:t>
      </w:r>
      <w:r w:rsidRPr="00E40C9B">
        <w:t>de Su Tong ? Quoiqu'il en soit, nous voyons dans</w:t>
      </w:r>
      <w:r>
        <w:t xml:space="preserve"> </w:t>
      </w:r>
      <w:r w:rsidRPr="00E40C9B">
        <w:rPr>
          <w:i/>
          <w:iCs/>
        </w:rPr>
        <w:t xml:space="preserve">À corps joie </w:t>
      </w:r>
      <w:r w:rsidRPr="00E40C9B">
        <w:t>et chez Rudy, le personnage</w:t>
      </w:r>
      <w:r>
        <w:t xml:space="preserve"> </w:t>
      </w:r>
      <w:r w:rsidRPr="00E40C9B">
        <w:t>principal, se rejoindre l'érotisme, la fiction et</w:t>
      </w:r>
      <w:r>
        <w:t xml:space="preserve"> </w:t>
      </w:r>
      <w:r w:rsidRPr="00E40C9B">
        <w:t>l'utopie dans ce qui semble le rêve humain (exaltant un fantasme masculin ?) le plus puissant</w:t>
      </w:r>
      <w:r>
        <w:t xml:space="preserve"> </w:t>
      </w:r>
      <w:r w:rsidRPr="00E40C9B">
        <w:t>qui soit : réussir là où les autres ont échoué.</w:t>
      </w:r>
      <w:r>
        <w:t xml:space="preserve"> </w:t>
      </w:r>
      <w:r w:rsidRPr="00E40C9B">
        <w:t>Rêver de trouver la formule que les Arabes, les</w:t>
      </w:r>
      <w:r>
        <w:t xml:space="preserve"> </w:t>
      </w:r>
      <w:r w:rsidRPr="00E40C9B">
        <w:t>Chinois</w:t>
      </w:r>
      <w:r>
        <w:t xml:space="preserve"> </w:t>
      </w:r>
      <w:r w:rsidRPr="00E40C9B">
        <w:t>ont cherchée en vain !</w:t>
      </w:r>
    </w:p>
    <w:p w:rsidR="00F44ADB" w:rsidRPr="00E40C9B" w:rsidRDefault="00F44ADB" w:rsidP="00F44ADB">
      <w:pPr>
        <w:spacing w:before="120" w:after="120"/>
        <w:jc w:val="both"/>
      </w:pPr>
      <w:r w:rsidRPr="00E40C9B">
        <w:t>La guerre, c'est le bras armé de la politique. Et faire la guerre ou la politique, c'est occuper le terrain, tout le terrain. Et c'est bien ce que fait Rudy qui désormais est le seul à commander au pays des femmes.</w:t>
      </w:r>
    </w:p>
    <w:p w:rsidR="00F44ADB" w:rsidRPr="00E40C9B" w:rsidRDefault="00F44ADB" w:rsidP="00F44ADB">
      <w:pPr>
        <w:spacing w:before="120" w:after="120"/>
        <w:jc w:val="both"/>
      </w:pPr>
      <w:r w:rsidRPr="00E40C9B">
        <w:rPr>
          <w:i/>
          <w:iCs/>
        </w:rPr>
        <w:t xml:space="preserve">À corps joie </w:t>
      </w:r>
      <w:r w:rsidRPr="00E40C9B">
        <w:t>traduit fort bien cette utopie du genre érotique. Si je l'ai d</w:t>
      </w:r>
      <w:r w:rsidRPr="00E40C9B">
        <w:t>é</w:t>
      </w:r>
      <w:r w:rsidRPr="00E40C9B">
        <w:t>crite en terme politique en parlant de despotisme éclairé, pour ce mâle qui impose sa loi à l'assemblée des femelles, j'aurais pu parler aussi de rel</w:t>
      </w:r>
      <w:r w:rsidRPr="00E40C9B">
        <w:t>i</w:t>
      </w:r>
      <w:r w:rsidRPr="00E40C9B">
        <w:t>gion puisque c'est un rêve de toute-puissance et de toute-liberté.</w:t>
      </w:r>
    </w:p>
    <w:p w:rsidR="00F44ADB" w:rsidRPr="00E40C9B" w:rsidRDefault="00F44ADB" w:rsidP="00F44ADB">
      <w:pPr>
        <w:spacing w:before="120" w:after="120"/>
        <w:jc w:val="both"/>
      </w:pPr>
      <w:r w:rsidRPr="00E40C9B">
        <w:t>Jadis les Don Juan pouvaient aisément se faire passer pour des Alexandre et des foudres de</w:t>
      </w:r>
      <w:r>
        <w:t xml:space="preserve"> [60] </w:t>
      </w:r>
      <w:r w:rsidRPr="00E40C9B">
        <w:t>guerre. Aujourd'hui, ils sont contraints à plus de modestie. Car vouloir se co</w:t>
      </w:r>
      <w:r w:rsidRPr="00E40C9B">
        <w:t>m</w:t>
      </w:r>
      <w:r w:rsidRPr="00E40C9B">
        <w:t>porter en Kamikaze de l'amour ne leur vaudrait guère l'admiration des lecteurs. Pourtant ceux-ci leur en voudraient et de ne pas être prudents et d'interrompre une romantique entreprise de sédu</w:t>
      </w:r>
      <w:r w:rsidRPr="00E40C9B">
        <w:t>c</w:t>
      </w:r>
      <w:r w:rsidRPr="00E40C9B">
        <w:t>tion pour se livrer à de plates manœuvres sanita</w:t>
      </w:r>
      <w:r w:rsidRPr="00E40C9B">
        <w:t>i</w:t>
      </w:r>
      <w:r w:rsidRPr="00E40C9B">
        <w:t>res.</w:t>
      </w:r>
    </w:p>
    <w:p w:rsidR="00F44ADB" w:rsidRDefault="00F44ADB" w:rsidP="00F44ADB">
      <w:pPr>
        <w:spacing w:before="120" w:after="120"/>
        <w:jc w:val="both"/>
      </w:pPr>
    </w:p>
    <w:p w:rsidR="00F44ADB" w:rsidRPr="00E40C9B" w:rsidRDefault="00F44ADB" w:rsidP="00F44ADB">
      <w:pPr>
        <w:pStyle w:val="planche"/>
      </w:pPr>
      <w:r w:rsidRPr="00E40C9B">
        <w:t>Se reproduire et jouir</w:t>
      </w:r>
    </w:p>
    <w:p w:rsidR="00F44ADB" w:rsidRDefault="00F44ADB" w:rsidP="00F44ADB">
      <w:pPr>
        <w:spacing w:before="120" w:after="120"/>
        <w:jc w:val="both"/>
      </w:pPr>
    </w:p>
    <w:p w:rsidR="00F44ADB" w:rsidRPr="00E40C9B" w:rsidRDefault="00F44ADB" w:rsidP="00F44ADB">
      <w:pPr>
        <w:spacing w:before="120" w:after="120"/>
        <w:jc w:val="both"/>
      </w:pPr>
      <w:r w:rsidRPr="00E40C9B">
        <w:t>L'autre contradiction de l'érotisme haïtien, je la formulerais par les deux te</w:t>
      </w:r>
      <w:r w:rsidRPr="00E40C9B">
        <w:t>r</w:t>
      </w:r>
      <w:r w:rsidRPr="00E40C9B">
        <w:t xml:space="preserve">mes : se reproduire et jouir. Dans </w:t>
      </w:r>
      <w:r w:rsidRPr="00E40C9B">
        <w:rPr>
          <w:i/>
          <w:iCs/>
        </w:rPr>
        <w:t xml:space="preserve">Mûr à crever, </w:t>
      </w:r>
      <w:r w:rsidRPr="00E40C9B">
        <w:t>Frankétienne trace le portrait d'un bien curieux pe</w:t>
      </w:r>
      <w:r w:rsidRPr="00E40C9B">
        <w:t>r</w:t>
      </w:r>
      <w:r w:rsidRPr="00E40C9B">
        <w:t>sonnage :</w:t>
      </w:r>
    </w:p>
    <w:p w:rsidR="00F44ADB" w:rsidRDefault="00F44ADB" w:rsidP="00F44ADB">
      <w:pPr>
        <w:spacing w:before="120" w:after="120"/>
        <w:jc w:val="both"/>
      </w:pPr>
    </w:p>
    <w:p w:rsidR="00F44ADB" w:rsidRPr="00E40C9B" w:rsidRDefault="00F44ADB" w:rsidP="00F44ADB">
      <w:pPr>
        <w:pStyle w:val="Grillecouleur-Accent1"/>
      </w:pPr>
      <w:r w:rsidRPr="00E40C9B">
        <w:t>« Autrefois Verdieu Belhomme était un bien gaillard paysan. Aujou</w:t>
      </w:r>
      <w:r w:rsidRPr="00E40C9B">
        <w:t>r</w:t>
      </w:r>
      <w:r w:rsidRPr="00E40C9B">
        <w:t>d'hui, il n'est qu'une ombre. Son premier garçon l'a laissé pour mener une vie errante à la capitale. Sa femme est morte la même année. Sa fille Cl</w:t>
      </w:r>
      <w:r w:rsidRPr="00E40C9B">
        <w:t>é</w:t>
      </w:r>
      <w:r w:rsidRPr="00E40C9B">
        <w:t>lie, une belle négresse dit-on, l'a aussi aba</w:t>
      </w:r>
      <w:r w:rsidRPr="00E40C9B">
        <w:t>n</w:t>
      </w:r>
      <w:r w:rsidRPr="00E40C9B">
        <w:t>donné. Elle a fait sa mallette un matin, a pris le premier gros camion qui passait sur la ro</w:t>
      </w:r>
      <w:r w:rsidRPr="00E40C9B">
        <w:t>u</w:t>
      </w:r>
      <w:r w:rsidRPr="00E40C9B">
        <w:t>te. Et depuis, elle mène une vie de prostituée dans un bordel de Port-au-Prince, le Royal-Cabaret où elle fait fureur.</w:t>
      </w:r>
    </w:p>
    <w:p w:rsidR="00F44ADB" w:rsidRPr="00E40C9B" w:rsidRDefault="00F44ADB" w:rsidP="00F44ADB">
      <w:pPr>
        <w:pStyle w:val="Grillecouleur-Accent1"/>
      </w:pPr>
      <w:r w:rsidRPr="00E40C9B">
        <w:t>Verdieu Belhomme sort rarement du bourg. Il ne va plus à la Cap</w:t>
      </w:r>
      <w:r w:rsidRPr="00E40C9B">
        <w:t>i</w:t>
      </w:r>
      <w:r w:rsidRPr="00E40C9B">
        <w:t>tale, ça fait dix années bien comptées. Il se complaît dans son existe</w:t>
      </w:r>
      <w:r w:rsidRPr="00E40C9B">
        <w:t>n</w:t>
      </w:r>
      <w:r w:rsidRPr="00E40C9B">
        <w:t>ce de rat des champs. N'espérant quoi que ce soit. N'attendant que la mort. Souvent</w:t>
      </w:r>
      <w:r>
        <w:rPr>
          <w:szCs w:val="22"/>
        </w:rPr>
        <w:t xml:space="preserve"> [61] </w:t>
      </w:r>
      <w:r w:rsidRPr="00E40C9B">
        <w:t>il se met à regretter sa naïveté d'avoir écouté ce prêtre blanc qui lui avait co</w:t>
      </w:r>
      <w:r w:rsidRPr="00E40C9B">
        <w:t>n</w:t>
      </w:r>
      <w:r w:rsidRPr="00E40C9B">
        <w:t>seillé de se marier. De n'avoir qu'une femme, par respect des lois de Dieu et de la morale chr</w:t>
      </w:r>
      <w:r w:rsidRPr="00E40C9B">
        <w:t>é</w:t>
      </w:r>
      <w:r w:rsidRPr="00E40C9B">
        <w:t>tienne. Il a obéi stupidement au prêtre qui ignore tout de cette terre étrange d'Haïti Thomas. Qui ne co</w:t>
      </w:r>
      <w:r w:rsidRPr="00E40C9B">
        <w:t>m</w:t>
      </w:r>
      <w:r w:rsidRPr="00E40C9B">
        <w:t>prend pas que la morale du paysan haïtien est de prendre le plus de maîtresses-femmes possible qui lui pondraient des niches d'enfants. La grande loi de l'économie rurale et fam</w:t>
      </w:r>
      <w:r w:rsidRPr="00E40C9B">
        <w:t>i</w:t>
      </w:r>
      <w:r w:rsidRPr="00E40C9B">
        <w:t>liale axée sur le grappillage. La royale solution au problème de la main d'œuvre. Verdieu Belhomme se d</w:t>
      </w:r>
      <w:r w:rsidRPr="00E40C9B">
        <w:t>e</w:t>
      </w:r>
      <w:r w:rsidRPr="00E40C9B">
        <w:t>mande souvent comment il a été si bête pour violer cette loi paysanne suprême, en suivant le conseil perfide de ce prêtre qui l'a jeté dans l'égarement et la misère. Aujourd'hui, il ne serait pas ce qu'il est, un paysan ruiné. Il serait comme son vo</w:t>
      </w:r>
      <w:r w:rsidRPr="00E40C9B">
        <w:t>i</w:t>
      </w:r>
      <w:r w:rsidRPr="00E40C9B">
        <w:t>sin Chérilus, un Saint Jean-Baptiste bouche d'or, avec ses trente sept enfants. Ah ! Les enfants ! La r</w:t>
      </w:r>
      <w:r w:rsidRPr="00E40C9B">
        <w:t>i</w:t>
      </w:r>
      <w:r w:rsidRPr="00E40C9B">
        <w:t>chesse des pauvres. Le bâton d'appui de la vieillesse.</w:t>
      </w:r>
    </w:p>
    <w:p w:rsidR="00F44ADB" w:rsidRPr="00E40C9B" w:rsidRDefault="00F44ADB" w:rsidP="00F44ADB">
      <w:pPr>
        <w:pStyle w:val="Grillecouleur-Accent1"/>
      </w:pPr>
      <w:r w:rsidRPr="00E40C9B">
        <w:t>Aujourd'hui, il est seul. Pantalon gros bleu crevé aux fesses de deux yeux en hexagone. Chemise râpée comme sauvée à la dernière limite de la gueule d'un bœuf enragé. Machette-couline à la hanche droite. Visage d</w:t>
      </w:r>
      <w:r w:rsidRPr="00E40C9B">
        <w:t>é</w:t>
      </w:r>
      <w:r w:rsidRPr="00E40C9B">
        <w:t>confit plus vieux que ses cinquante années. Verdieu Belhomme troque ses pas contre le vent, dans tous les sentiers, dans tous les mornes de Mo</w:t>
      </w:r>
      <w:r w:rsidRPr="00E40C9B">
        <w:t>n</w:t>
      </w:r>
      <w:r w:rsidRPr="00E40C9B">
        <w:t>trouis qu'il connaît de tête</w:t>
      </w:r>
      <w:r>
        <w:t xml:space="preserve"> [62] </w:t>
      </w:r>
      <w:r w:rsidRPr="00E40C9B">
        <w:t>comme les saisons de sécheresse et de pluie de l'année. »</w:t>
      </w:r>
      <w:r>
        <w:t> </w:t>
      </w:r>
      <w:r>
        <w:rPr>
          <w:rStyle w:val="Appelnotedebasdep"/>
        </w:rPr>
        <w:footnoteReference w:id="15"/>
      </w:r>
    </w:p>
    <w:p w:rsidR="00F44ADB" w:rsidRDefault="00F44ADB" w:rsidP="00F44ADB">
      <w:pPr>
        <w:spacing w:before="120" w:after="120"/>
        <w:jc w:val="both"/>
      </w:pPr>
    </w:p>
    <w:p w:rsidR="00F44ADB" w:rsidRPr="00E40C9B" w:rsidRDefault="00F44ADB" w:rsidP="00F44ADB">
      <w:pPr>
        <w:spacing w:before="120" w:after="120"/>
        <w:jc w:val="both"/>
      </w:pPr>
      <w:r w:rsidRPr="00E40C9B">
        <w:t>« Pitit se riches » affirme un dicton populaire. Sur la foi de cet énoncé de la culture populaire haïtienne, Verdieu Belhomme, et avec lui sans doute un trop grand nombre d'Haïtiens, pense donc pouvoir se reproduire et jouir. Autrement dit, il croit résoudre une deuxième contradiction de l'érotisme, celle-là même que contient le mot se r</w:t>
      </w:r>
      <w:r w:rsidRPr="00E40C9B">
        <w:t>e</w:t>
      </w:r>
      <w:r w:rsidRPr="00E40C9B">
        <w:t>produire.</w:t>
      </w:r>
    </w:p>
    <w:p w:rsidR="00F44ADB" w:rsidRPr="00E40C9B" w:rsidRDefault="00F44ADB" w:rsidP="00F44ADB">
      <w:pPr>
        <w:spacing w:before="120" w:after="120"/>
        <w:jc w:val="both"/>
      </w:pPr>
      <w:r w:rsidRPr="00E40C9B">
        <w:t>L'érotisme produit et détruit. Parfois il nous détruit, nous-mêmes. Mais pour monter en épingle la production du plaisir on s'ing</w:t>
      </w:r>
      <w:r w:rsidRPr="00E40C9B">
        <w:t>é</w:t>
      </w:r>
      <w:r w:rsidRPr="00E40C9B">
        <w:t>nie à faire passer pour encore plus de plaisir le risque de destruction. Co</w:t>
      </w:r>
      <w:r w:rsidRPr="00E40C9B">
        <w:t>m</w:t>
      </w:r>
      <w:r w:rsidRPr="00E40C9B">
        <w:t>me nous feignons de penser que nous sommes les seuls maîtres de n</w:t>
      </w:r>
      <w:r w:rsidRPr="00E40C9B">
        <w:t>o</w:t>
      </w:r>
      <w:r w:rsidRPr="00E40C9B">
        <w:t>tre destin et de notre rôle de courroie de transmi</w:t>
      </w:r>
      <w:r w:rsidRPr="00E40C9B">
        <w:t>s</w:t>
      </w:r>
      <w:r w:rsidRPr="00E40C9B">
        <w:t>sion du destin des autres, nous nous donnons, dans la représentation érotique, l'i</w:t>
      </w:r>
      <w:r w:rsidRPr="00E40C9B">
        <w:t>l</w:t>
      </w:r>
      <w:r w:rsidRPr="00E40C9B">
        <w:t>lusion d'être parfaitement libres et même tout-puissants.</w:t>
      </w:r>
    </w:p>
    <w:p w:rsidR="00F44ADB" w:rsidRPr="00E40C9B" w:rsidRDefault="00F44ADB" w:rsidP="00F44ADB">
      <w:pPr>
        <w:spacing w:before="120" w:after="120"/>
        <w:jc w:val="both"/>
      </w:pPr>
      <w:r w:rsidRPr="00E40C9B">
        <w:t>Mais ce même érotisme qui produit et détruit est aussi l'occasion de se repr</w:t>
      </w:r>
      <w:r w:rsidRPr="00E40C9B">
        <w:t>o</w:t>
      </w:r>
      <w:r w:rsidRPr="00E40C9B">
        <w:t>duire. Le paradoxe, c'est qu'on feint de ne pas le savoir. Alors le risque (ou la chance) de reproduction est d'ordinaire occulté dans le récit érotique. Voilà pou</w:t>
      </w:r>
      <w:r w:rsidRPr="00E40C9B">
        <w:t>r</w:t>
      </w:r>
      <w:r w:rsidRPr="00E40C9B">
        <w:t>quoi les précautions contraceptives ou prophylactiques y sont rigoureusement bannies. Le plus souvent le narrateur feint de croire que ces précautions sont inutiles. Le vraise</w:t>
      </w:r>
      <w:r w:rsidRPr="00E40C9B">
        <w:t>m</w:t>
      </w:r>
      <w:r w:rsidRPr="00E40C9B">
        <w:t>blable de l'esthétique érotique est sans doute à ce prix. Mais on peut soupçonner au</w:t>
      </w:r>
      <w:r w:rsidRPr="00E40C9B">
        <w:t>s</w:t>
      </w:r>
      <w:r w:rsidRPr="00E40C9B">
        <w:t>si que c'est là une</w:t>
      </w:r>
      <w:r>
        <w:rPr>
          <w:szCs w:val="22"/>
        </w:rPr>
        <w:t xml:space="preserve"> [63] </w:t>
      </w:r>
      <w:r w:rsidRPr="00E40C9B">
        <w:t>façon de mieux s'imaginer qu'on s'est affranchi des contraintes s</w:t>
      </w:r>
      <w:r w:rsidRPr="00E40C9B">
        <w:t>o</w:t>
      </w:r>
      <w:r w:rsidRPr="00E40C9B">
        <w:t>ciales. Qu'il n'y ait aucune contrainte future à redouter d'une possible reproduction ou procré</w:t>
      </w:r>
      <w:r w:rsidRPr="00E40C9B">
        <w:t>a</w:t>
      </w:r>
      <w:r w:rsidRPr="00E40C9B">
        <w:t>tion, voilà qui permet à la production du plaisir de se d</w:t>
      </w:r>
      <w:r w:rsidRPr="00E40C9B">
        <w:t>é</w:t>
      </w:r>
      <w:r w:rsidRPr="00E40C9B">
        <w:t>ployer sans autre obstacle que la limite de nos désirs. Par là le plaisir érotique peut s'assim</w:t>
      </w:r>
      <w:r w:rsidRPr="00E40C9B">
        <w:t>i</w:t>
      </w:r>
      <w:r w:rsidRPr="00E40C9B">
        <w:t>ler à l'exercice d'une parfaite peut-être même toute-puissante liberté.</w:t>
      </w:r>
    </w:p>
    <w:p w:rsidR="00F44ADB" w:rsidRPr="00E40C9B" w:rsidRDefault="00F44ADB" w:rsidP="00F44ADB">
      <w:pPr>
        <w:spacing w:before="120" w:after="120"/>
        <w:jc w:val="both"/>
      </w:pPr>
      <w:r w:rsidRPr="00E40C9B">
        <w:t>Il peut devenir ainsi cette toute-puissance intérieure à laquelle je me livre en aveugle comme au destin que je me forge moi-même.</w:t>
      </w:r>
    </w:p>
    <w:p w:rsidR="00F44ADB" w:rsidRPr="00E40C9B" w:rsidRDefault="00F44ADB" w:rsidP="00F44ADB">
      <w:pPr>
        <w:spacing w:before="120" w:after="120"/>
        <w:jc w:val="both"/>
      </w:pPr>
      <w:r w:rsidRPr="00E40C9B">
        <w:t>L'une des raisons qui peuvent expliquer l'oubli volontaire du risque de repr</w:t>
      </w:r>
      <w:r w:rsidRPr="00E40C9B">
        <w:t>o</w:t>
      </w:r>
      <w:r w:rsidRPr="00E40C9B">
        <w:t>duction, c'est qu'autrement il faudrait remplacer le principe de plaisir par celui de réalité. Et par une réalité d'autant plus désagréable qu'elle serait celle de la néce</w:t>
      </w:r>
      <w:r w:rsidRPr="00E40C9B">
        <w:t>s</w:t>
      </w:r>
      <w:r w:rsidRPr="00E40C9B">
        <w:t>sité sociale. Nous voulons bien avoir un Dieu. Si possible nous-mêmes, mais ce</w:t>
      </w:r>
      <w:r w:rsidRPr="00E40C9B">
        <w:t>r</w:t>
      </w:r>
      <w:r w:rsidRPr="00E40C9B">
        <w:t>tainement pas la Société, c'est-à-dire les autres, ces égaux qui devie</w:t>
      </w:r>
      <w:r w:rsidRPr="00E40C9B">
        <w:t>n</w:t>
      </w:r>
      <w:r w:rsidRPr="00E40C9B">
        <w:t>nent sous le masque social des tout-puissants sur nous.</w:t>
      </w:r>
    </w:p>
    <w:p w:rsidR="00F44ADB" w:rsidRPr="00E40C9B" w:rsidRDefault="00F44ADB" w:rsidP="00F44ADB">
      <w:pPr>
        <w:spacing w:before="120" w:after="120"/>
        <w:jc w:val="both"/>
      </w:pPr>
      <w:r w:rsidRPr="00E40C9B">
        <w:t>Les sociologues Peter Berger et Hansfried Kellner</w:t>
      </w:r>
      <w:r>
        <w:t> </w:t>
      </w:r>
      <w:r>
        <w:rPr>
          <w:rStyle w:val="Appelnotedebasdep"/>
        </w:rPr>
        <w:footnoteReference w:id="16"/>
      </w:r>
      <w:r w:rsidRPr="00E40C9B">
        <w:t xml:space="preserve"> ont dit du m</w:t>
      </w:r>
      <w:r w:rsidRPr="00E40C9B">
        <w:t>a</w:t>
      </w:r>
      <w:r w:rsidRPr="00E40C9B">
        <w:t>riage qu'il était le mode de construction de la réalité. De la réalité s</w:t>
      </w:r>
      <w:r w:rsidRPr="00E40C9B">
        <w:t>o</w:t>
      </w:r>
      <w:r w:rsidRPr="00E40C9B">
        <w:t>ciale, s'entend. On peut comprendre pourquoi l'érotisme répugne te</w:t>
      </w:r>
      <w:r w:rsidRPr="00E40C9B">
        <w:t>l</w:t>
      </w:r>
      <w:r w:rsidRPr="00E40C9B">
        <w:t>lement à se représenter dans le cadre du mariage. Du même coup on saisit pourquoi l'état s'est toujours préoccupé de réglementer strict</w:t>
      </w:r>
      <w:r w:rsidRPr="00E40C9B">
        <w:t>e</w:t>
      </w:r>
      <w:r w:rsidRPr="00E40C9B">
        <w:t>ment le droit du mariage, fût-ce au prix d'une limitation sévère au droit individuel à l'érotisme.</w:t>
      </w:r>
    </w:p>
    <w:p w:rsidR="00F44ADB" w:rsidRPr="00E40C9B" w:rsidRDefault="00F44ADB" w:rsidP="00F44ADB">
      <w:pPr>
        <w:spacing w:before="120" w:after="120"/>
        <w:jc w:val="both"/>
        <w:rPr>
          <w:szCs w:val="2"/>
        </w:rPr>
      </w:pPr>
      <w:r>
        <w:t>[64]</w:t>
      </w:r>
    </w:p>
    <w:p w:rsidR="00F44ADB" w:rsidRPr="00E40C9B" w:rsidRDefault="00F44ADB" w:rsidP="00F44ADB">
      <w:pPr>
        <w:spacing w:before="120" w:after="120"/>
        <w:jc w:val="both"/>
      </w:pPr>
      <w:r w:rsidRPr="00E40C9B">
        <w:rPr>
          <w:szCs w:val="28"/>
        </w:rPr>
        <w:t>Dès la constitution de 1801, charte du pays autonome qu'entendait fonder Toussaint Louverture, il est dit dans l'article 11 : « L'état et le droit des e</w:t>
      </w:r>
      <w:r w:rsidRPr="00E40C9B">
        <w:rPr>
          <w:szCs w:val="28"/>
        </w:rPr>
        <w:t>n</w:t>
      </w:r>
      <w:r w:rsidRPr="00E40C9B">
        <w:rPr>
          <w:szCs w:val="28"/>
        </w:rPr>
        <w:t>fants nés par mariage seront fixés par des lois qui tendront à répandre et à entretenir les vertus sociales, à encourager et à cime</w:t>
      </w:r>
      <w:r w:rsidRPr="00E40C9B">
        <w:rPr>
          <w:szCs w:val="28"/>
        </w:rPr>
        <w:t>n</w:t>
      </w:r>
      <w:r w:rsidRPr="00E40C9B">
        <w:rPr>
          <w:szCs w:val="28"/>
        </w:rPr>
        <w:t>ter les liens de famille ».</w:t>
      </w:r>
    </w:p>
    <w:p w:rsidR="00F44ADB" w:rsidRPr="00E40C9B" w:rsidRDefault="00F44ADB" w:rsidP="00F44ADB">
      <w:pPr>
        <w:spacing w:before="120" w:after="120"/>
        <w:jc w:val="both"/>
      </w:pPr>
      <w:r w:rsidRPr="00E40C9B">
        <w:rPr>
          <w:szCs w:val="28"/>
        </w:rPr>
        <w:t>Par contre, dans la constitution de 1806, la première du pays dont Jean-Jacques Dessalines venait de conquérir l'indépendance, il y a comme un revirement du législateur. Car si l'article 38 reprend la pr</w:t>
      </w:r>
      <w:r w:rsidRPr="00E40C9B">
        <w:rPr>
          <w:szCs w:val="28"/>
        </w:rPr>
        <w:t>o</w:t>
      </w:r>
      <w:r w:rsidRPr="00E40C9B">
        <w:rPr>
          <w:szCs w:val="28"/>
        </w:rPr>
        <w:t>fession de foi dans le mariage qui était faite en 1801, l'article 39 se</w:t>
      </w:r>
      <w:r w:rsidRPr="00E40C9B">
        <w:rPr>
          <w:szCs w:val="28"/>
        </w:rPr>
        <w:t>m</w:t>
      </w:r>
      <w:r w:rsidRPr="00E40C9B">
        <w:rPr>
          <w:szCs w:val="28"/>
        </w:rPr>
        <w:t>ble la contredire ou du moins lui apporte quelques bémols en décl</w:t>
      </w:r>
      <w:r w:rsidRPr="00E40C9B">
        <w:rPr>
          <w:szCs w:val="28"/>
        </w:rPr>
        <w:t>a</w:t>
      </w:r>
      <w:r w:rsidRPr="00E40C9B">
        <w:rPr>
          <w:szCs w:val="28"/>
        </w:rPr>
        <w:t>rant :</w:t>
      </w:r>
    </w:p>
    <w:p w:rsidR="00F44ADB" w:rsidRDefault="00F44ADB" w:rsidP="00F44ADB">
      <w:pPr>
        <w:pStyle w:val="Grillecouleur-Accent1"/>
      </w:pPr>
    </w:p>
    <w:p w:rsidR="00F44ADB" w:rsidRDefault="00F44ADB" w:rsidP="00F44ADB">
      <w:pPr>
        <w:pStyle w:val="Grillecouleur-Accent1"/>
      </w:pPr>
      <w:r w:rsidRPr="00E40C9B">
        <w:t>« Les droits des enfants nés hors mariage seront fixés par des lois qui te</w:t>
      </w:r>
      <w:r w:rsidRPr="00E40C9B">
        <w:t>n</w:t>
      </w:r>
      <w:r w:rsidRPr="00E40C9B">
        <w:t>dront à répandre les vertus sociales, à encourager et cimenter les liens de f</w:t>
      </w:r>
      <w:r w:rsidRPr="00E40C9B">
        <w:t>a</w:t>
      </w:r>
      <w:r w:rsidRPr="00E40C9B">
        <w:t>mille »</w:t>
      </w:r>
    </w:p>
    <w:p w:rsidR="00F44ADB" w:rsidRPr="00E40C9B" w:rsidRDefault="00F44ADB" w:rsidP="00F44ADB">
      <w:pPr>
        <w:pStyle w:val="Grillecouleur-Accent1"/>
      </w:pPr>
    </w:p>
    <w:p w:rsidR="00F44ADB" w:rsidRPr="00E40C9B" w:rsidRDefault="00F44ADB" w:rsidP="00F44ADB">
      <w:pPr>
        <w:spacing w:before="120" w:after="120"/>
        <w:jc w:val="both"/>
      </w:pPr>
      <w:r w:rsidRPr="00E40C9B">
        <w:rPr>
          <w:szCs w:val="28"/>
        </w:rPr>
        <w:t>Entre les deux actes constitutionnels, il y a eu comme le passage d'une postulation idéaliste de la réalité à la prise de conscience obje</w:t>
      </w:r>
      <w:r w:rsidRPr="00E40C9B">
        <w:rPr>
          <w:szCs w:val="28"/>
        </w:rPr>
        <w:t>c</w:t>
      </w:r>
      <w:r w:rsidRPr="00E40C9B">
        <w:rPr>
          <w:szCs w:val="28"/>
        </w:rPr>
        <w:t>tive de ses contradictions. Sous le régime colonial, on vivait sous le règne de l'érotisme. Car c'était celui des esclavagistes blancs. Les e</w:t>
      </w:r>
      <w:r w:rsidRPr="00E40C9B">
        <w:rPr>
          <w:szCs w:val="28"/>
        </w:rPr>
        <w:t>s</w:t>
      </w:r>
      <w:r w:rsidRPr="00E40C9B">
        <w:rPr>
          <w:szCs w:val="28"/>
        </w:rPr>
        <w:t>claves qui luttaient certes pour se débarrasser de l'o</w:t>
      </w:r>
      <w:r w:rsidRPr="00E40C9B">
        <w:rPr>
          <w:szCs w:val="28"/>
        </w:rPr>
        <w:t>p</w:t>
      </w:r>
      <w:r w:rsidRPr="00E40C9B">
        <w:rPr>
          <w:szCs w:val="28"/>
        </w:rPr>
        <w:t>pression de leurs maîtres mais parfois aussi pour le droit à jouir des mêmes priv</w:t>
      </w:r>
      <w:r w:rsidRPr="00E40C9B">
        <w:rPr>
          <w:szCs w:val="28"/>
        </w:rPr>
        <w:t>i</w:t>
      </w:r>
      <w:r w:rsidRPr="00E40C9B">
        <w:rPr>
          <w:szCs w:val="28"/>
        </w:rPr>
        <w:t>lèges qu'eux n'étaient pas prêts à renoncer à celui de laisser libre cours à leur ér</w:t>
      </w:r>
      <w:r w:rsidRPr="00E40C9B">
        <w:rPr>
          <w:szCs w:val="28"/>
        </w:rPr>
        <w:t>o</w:t>
      </w:r>
      <w:r w:rsidRPr="00E40C9B">
        <w:rPr>
          <w:szCs w:val="28"/>
        </w:rPr>
        <w:t>tisme. La conséquence était ce désordre social représenté par les bâtards. Et si le législateur de 1801 avait cru, un peu naïvement,</w:t>
      </w:r>
      <w:r>
        <w:rPr>
          <w:szCs w:val="22"/>
        </w:rPr>
        <w:t xml:space="preserve"> [65] </w:t>
      </w:r>
      <w:r w:rsidRPr="00E40C9B">
        <w:rPr>
          <w:szCs w:val="28"/>
        </w:rPr>
        <w:t>pourvoir d'un trait de plume faire disparaître cette contradiction, force avait été à l'auteur de la Constitution de 1806 de faire des co</w:t>
      </w:r>
      <w:r w:rsidRPr="00E40C9B">
        <w:rPr>
          <w:szCs w:val="28"/>
        </w:rPr>
        <w:t>m</w:t>
      </w:r>
      <w:r w:rsidRPr="00E40C9B">
        <w:rPr>
          <w:szCs w:val="28"/>
        </w:rPr>
        <w:t>promis. Car le fait qu'il reprenne la même déclaration de 1801 favor</w:t>
      </w:r>
      <w:r w:rsidRPr="00E40C9B">
        <w:rPr>
          <w:szCs w:val="28"/>
        </w:rPr>
        <w:t>a</w:t>
      </w:r>
      <w:r w:rsidRPr="00E40C9B">
        <w:rPr>
          <w:szCs w:val="28"/>
        </w:rPr>
        <w:t>ble au mariage tout en aménageant un espace pour les enfants nés hors du mariage équivalait à st</w:t>
      </w:r>
      <w:r w:rsidRPr="00E40C9B">
        <w:rPr>
          <w:szCs w:val="28"/>
        </w:rPr>
        <w:t>a</w:t>
      </w:r>
      <w:r w:rsidRPr="00E40C9B">
        <w:rPr>
          <w:szCs w:val="28"/>
        </w:rPr>
        <w:t>tuer sur le mariage et son contraire, à leur concéder chacun une place. Et l'on peut dire que ce ne sera qu'un si</w:t>
      </w:r>
      <w:r w:rsidRPr="00E40C9B">
        <w:rPr>
          <w:szCs w:val="28"/>
        </w:rPr>
        <w:t>è</w:t>
      </w:r>
      <w:r w:rsidRPr="00E40C9B">
        <w:rPr>
          <w:szCs w:val="28"/>
        </w:rPr>
        <w:t>cle plus tard, en 1944, que sera finalement trouvée la formulation d</w:t>
      </w:r>
      <w:r w:rsidRPr="00E40C9B">
        <w:rPr>
          <w:szCs w:val="28"/>
        </w:rPr>
        <w:t>é</w:t>
      </w:r>
      <w:r w:rsidRPr="00E40C9B">
        <w:rPr>
          <w:szCs w:val="28"/>
        </w:rPr>
        <w:t>fin</w:t>
      </w:r>
      <w:r w:rsidRPr="00E40C9B">
        <w:rPr>
          <w:szCs w:val="28"/>
        </w:rPr>
        <w:t>i</w:t>
      </w:r>
      <w:r w:rsidRPr="00E40C9B">
        <w:rPr>
          <w:szCs w:val="28"/>
        </w:rPr>
        <w:t>tive du compromis cherché dès le lendemain de l'indépendance.</w:t>
      </w:r>
    </w:p>
    <w:p w:rsidR="00F44ADB" w:rsidRPr="00E40C9B" w:rsidRDefault="00F44ADB" w:rsidP="00F44ADB">
      <w:pPr>
        <w:spacing w:before="120" w:after="120"/>
        <w:jc w:val="both"/>
      </w:pPr>
      <w:r w:rsidRPr="00E40C9B">
        <w:rPr>
          <w:szCs w:val="28"/>
        </w:rPr>
        <w:t>Inutile de revenir trop longuement sur la situation coloniale que nous pourrions décrire comme celle du droit sans limites du colon à l'érotisme. En effet non se</w:t>
      </w:r>
      <w:r w:rsidRPr="00E40C9B">
        <w:rPr>
          <w:szCs w:val="28"/>
        </w:rPr>
        <w:t>u</w:t>
      </w:r>
      <w:r w:rsidRPr="00E40C9B">
        <w:rPr>
          <w:szCs w:val="28"/>
        </w:rPr>
        <w:t>lement le colon avait à sa disposition la femme blanche qu'il avait amenée d'Eur</w:t>
      </w:r>
      <w:r w:rsidRPr="00E40C9B">
        <w:rPr>
          <w:szCs w:val="28"/>
        </w:rPr>
        <w:t>o</w:t>
      </w:r>
      <w:r w:rsidRPr="00E40C9B">
        <w:rPr>
          <w:szCs w:val="28"/>
        </w:rPr>
        <w:t>pe mais il disposait aussi de la négresse qu'il avait am</w:t>
      </w:r>
      <w:r w:rsidRPr="00E40C9B">
        <w:rPr>
          <w:szCs w:val="28"/>
        </w:rPr>
        <w:t>e</w:t>
      </w:r>
      <w:r w:rsidRPr="00E40C9B">
        <w:rPr>
          <w:szCs w:val="28"/>
        </w:rPr>
        <w:t>née d'Afrique et même de la mulâtresse, la fille qu'il avait eue à Saint-Domingue de la négresse. En somme, en produisant son plaisir, le colon ne craignait nullement de se reproduire et n'hésitait pas, dans l'exercice de ce droit sans limite, d'aller symb</w:t>
      </w:r>
      <w:r w:rsidRPr="00E40C9B">
        <w:rPr>
          <w:szCs w:val="28"/>
        </w:rPr>
        <w:t>o</w:t>
      </w:r>
      <w:r w:rsidRPr="00E40C9B">
        <w:rPr>
          <w:szCs w:val="28"/>
        </w:rPr>
        <w:t>liquement jusqu'à l'inceste.</w:t>
      </w:r>
    </w:p>
    <w:p w:rsidR="00F44ADB" w:rsidRPr="00E40C9B" w:rsidRDefault="00F44ADB" w:rsidP="00F44ADB">
      <w:pPr>
        <w:spacing w:before="120" w:after="120"/>
        <w:jc w:val="both"/>
      </w:pPr>
      <w:r w:rsidRPr="00E40C9B">
        <w:rPr>
          <w:szCs w:val="28"/>
        </w:rPr>
        <w:t>Mal lui en prendra car ce sera de l'union des fils qu'aura eus la n</w:t>
      </w:r>
      <w:r w:rsidRPr="00E40C9B">
        <w:rPr>
          <w:szCs w:val="28"/>
        </w:rPr>
        <w:t>é</w:t>
      </w:r>
      <w:r w:rsidRPr="00E40C9B">
        <w:rPr>
          <w:szCs w:val="28"/>
        </w:rPr>
        <w:t>gresse du nègre comme du Blanc que résultera, pour ce dernier, la pe</w:t>
      </w:r>
      <w:r w:rsidRPr="00E40C9B">
        <w:rPr>
          <w:szCs w:val="28"/>
        </w:rPr>
        <w:t>r</w:t>
      </w:r>
      <w:r w:rsidRPr="00E40C9B">
        <w:rPr>
          <w:szCs w:val="28"/>
        </w:rPr>
        <w:t>te de jouissance de cette perle des Antilles qu'était la colonie de Saint-Domingue. En vous disant cela, je ne fais rien d'autre que résumer l'i</w:t>
      </w:r>
      <w:r w:rsidRPr="00E40C9B">
        <w:rPr>
          <w:szCs w:val="28"/>
        </w:rPr>
        <w:t>n</w:t>
      </w:r>
      <w:r w:rsidRPr="00E40C9B">
        <w:rPr>
          <w:szCs w:val="28"/>
        </w:rPr>
        <w:t xml:space="preserve">trigue de </w:t>
      </w:r>
      <w:r w:rsidRPr="00E40C9B">
        <w:rPr>
          <w:i/>
          <w:iCs/>
          <w:szCs w:val="28"/>
        </w:rPr>
        <w:t xml:space="preserve">Stella, </w:t>
      </w:r>
      <w:r w:rsidRPr="00E40C9B">
        <w:rPr>
          <w:szCs w:val="28"/>
        </w:rPr>
        <w:t>le premier roman haïtien.</w:t>
      </w:r>
    </w:p>
    <w:p w:rsidR="00F44ADB" w:rsidRPr="00E40C9B" w:rsidRDefault="00F44ADB" w:rsidP="00F44ADB">
      <w:pPr>
        <w:spacing w:before="120" w:after="120"/>
        <w:jc w:val="both"/>
        <w:rPr>
          <w:szCs w:val="2"/>
        </w:rPr>
      </w:pPr>
      <w:r>
        <w:t>[66]</w:t>
      </w:r>
    </w:p>
    <w:p w:rsidR="00F44ADB" w:rsidRPr="00E40C9B" w:rsidRDefault="00F44ADB" w:rsidP="00F44ADB">
      <w:pPr>
        <w:spacing w:before="120" w:after="120"/>
        <w:jc w:val="both"/>
      </w:pPr>
      <w:r w:rsidRPr="00E40C9B">
        <w:rPr>
          <w:szCs w:val="28"/>
        </w:rPr>
        <w:t xml:space="preserve">Sous son air d'allégorie, </w:t>
      </w:r>
      <w:r w:rsidRPr="00E40C9B">
        <w:rPr>
          <w:i/>
          <w:iCs/>
          <w:szCs w:val="28"/>
        </w:rPr>
        <w:t xml:space="preserve">Stella </w:t>
      </w:r>
      <w:r w:rsidRPr="00E40C9B">
        <w:rPr>
          <w:szCs w:val="28"/>
        </w:rPr>
        <w:t>passe cependant sous silence les a</w:t>
      </w:r>
      <w:r w:rsidRPr="00E40C9B">
        <w:rPr>
          <w:szCs w:val="28"/>
        </w:rPr>
        <w:t>s</w:t>
      </w:r>
      <w:r w:rsidRPr="00E40C9B">
        <w:rPr>
          <w:szCs w:val="28"/>
        </w:rPr>
        <w:t>pects érot</w:t>
      </w:r>
      <w:r w:rsidRPr="00E40C9B">
        <w:rPr>
          <w:szCs w:val="28"/>
        </w:rPr>
        <w:t>i</w:t>
      </w:r>
      <w:r w:rsidRPr="00E40C9B">
        <w:rPr>
          <w:szCs w:val="28"/>
        </w:rPr>
        <w:t>ques de l'histoire qui nous est racontée. Le législateur, lui, n'a pas le lo</w:t>
      </w:r>
      <w:r w:rsidRPr="00E40C9B">
        <w:rPr>
          <w:szCs w:val="28"/>
        </w:rPr>
        <w:t>i</w:t>
      </w:r>
      <w:r w:rsidRPr="00E40C9B">
        <w:rPr>
          <w:szCs w:val="28"/>
        </w:rPr>
        <w:t>sir de se permettre un tel oubli. Et si après deux siècles une solution toute j</w:t>
      </w:r>
      <w:r w:rsidRPr="00E40C9B">
        <w:rPr>
          <w:szCs w:val="28"/>
        </w:rPr>
        <w:t>u</w:t>
      </w:r>
      <w:r w:rsidRPr="00E40C9B">
        <w:rPr>
          <w:szCs w:val="28"/>
        </w:rPr>
        <w:t>ridique a pu être trouvée, il n'est pas certain que la solution sociale, elle, soit encore en vue. Car finalement c'est de la construction d'une réalité qu'il s'agit. Et si la réalité s</w:t>
      </w:r>
      <w:r w:rsidRPr="00E40C9B">
        <w:rPr>
          <w:szCs w:val="28"/>
        </w:rPr>
        <w:t>o</w:t>
      </w:r>
      <w:r w:rsidRPr="00E40C9B">
        <w:rPr>
          <w:szCs w:val="28"/>
        </w:rPr>
        <w:t>ciale et politique haïtienne est si chaotique, c'est que sa con</w:t>
      </w:r>
      <w:r w:rsidRPr="00E40C9B">
        <w:rPr>
          <w:szCs w:val="28"/>
        </w:rPr>
        <w:t>s</w:t>
      </w:r>
      <w:r w:rsidRPr="00E40C9B">
        <w:rPr>
          <w:szCs w:val="28"/>
        </w:rPr>
        <w:t>truction est encore loin d'être achevée. Et de cela témoignent la majorité des citoyens qui sont les b</w:t>
      </w:r>
      <w:r w:rsidRPr="00E40C9B">
        <w:rPr>
          <w:szCs w:val="28"/>
        </w:rPr>
        <w:t>â</w:t>
      </w:r>
      <w:r w:rsidRPr="00E40C9B">
        <w:rPr>
          <w:szCs w:val="28"/>
        </w:rPr>
        <w:t>tards de la nation non pas tellement parce que leurs parents n'ont pas été mariés mais parce qu'ils sont les orphelins d'un pays qui appa</w:t>
      </w:r>
      <w:r w:rsidRPr="00E40C9B">
        <w:rPr>
          <w:szCs w:val="28"/>
        </w:rPr>
        <w:t>r</w:t>
      </w:r>
      <w:r w:rsidRPr="00E40C9B">
        <w:rPr>
          <w:szCs w:val="28"/>
        </w:rPr>
        <w:t>tient à quelques familles. Ce qui veut dire que le pays n'a guère encore réussi à « répandre, à entretenir les vertus sociales, en encourageant et en cimentant de véritables liens de famille e</w:t>
      </w:r>
      <w:r w:rsidRPr="00E40C9B">
        <w:rPr>
          <w:szCs w:val="28"/>
        </w:rPr>
        <w:t>n</w:t>
      </w:r>
      <w:r w:rsidRPr="00E40C9B">
        <w:rPr>
          <w:szCs w:val="28"/>
        </w:rPr>
        <w:t>tre tous les Haïtiens », comme on le souhaitait en 1801. Les familles ne sont pas égales parce qu'il n'y a pas encore de commun dénominateur familial entre les Ha</w:t>
      </w:r>
      <w:r w:rsidRPr="00E40C9B">
        <w:rPr>
          <w:szCs w:val="28"/>
        </w:rPr>
        <w:t>ï</w:t>
      </w:r>
      <w:r w:rsidRPr="00E40C9B">
        <w:rPr>
          <w:szCs w:val="28"/>
        </w:rPr>
        <w:t>tiens. Ou plutôt la famille, dans la conception qui est opératoire en Haïti, n'existe qu'à l'état d'échantillons représentés par quelques fami</w:t>
      </w:r>
      <w:r w:rsidRPr="00E40C9B">
        <w:rPr>
          <w:szCs w:val="28"/>
        </w:rPr>
        <w:t>l</w:t>
      </w:r>
      <w:r w:rsidRPr="00E40C9B">
        <w:rPr>
          <w:szCs w:val="28"/>
        </w:rPr>
        <w:t>les uniquement. À cet égard, on a beau dire : « Vwazinay se fa</w:t>
      </w:r>
      <w:r w:rsidRPr="00E40C9B">
        <w:rPr>
          <w:szCs w:val="28"/>
        </w:rPr>
        <w:t>n</w:t>
      </w:r>
      <w:r w:rsidRPr="00E40C9B">
        <w:rPr>
          <w:szCs w:val="28"/>
        </w:rPr>
        <w:t>mi », il ne s'agit que d'une parenté purement verbale, du bout des lèvres, étant entendu que « chaque koukouy klere pou je 1 ».</w:t>
      </w:r>
    </w:p>
    <w:p w:rsidR="00F44ADB" w:rsidRDefault="00F44ADB" w:rsidP="00F44ADB">
      <w:pPr>
        <w:spacing w:before="120" w:after="120"/>
        <w:jc w:val="both"/>
        <w:rPr>
          <w:szCs w:val="22"/>
        </w:rPr>
      </w:pPr>
      <w:r>
        <w:rPr>
          <w:szCs w:val="22"/>
        </w:rPr>
        <w:t>[67]</w:t>
      </w:r>
    </w:p>
    <w:p w:rsidR="00F44ADB" w:rsidRPr="00E40C9B" w:rsidRDefault="00F44ADB" w:rsidP="00F44ADB">
      <w:pPr>
        <w:spacing w:before="120" w:after="120"/>
        <w:jc w:val="both"/>
      </w:pPr>
    </w:p>
    <w:p w:rsidR="00F44ADB" w:rsidRPr="00E40C9B" w:rsidRDefault="00F44ADB" w:rsidP="00F44ADB">
      <w:pPr>
        <w:pStyle w:val="planchest"/>
      </w:pPr>
      <w:bookmarkStart w:id="9" w:name="Bizango_pt_2_b"/>
      <w:r w:rsidRPr="00E40C9B">
        <w:t>On</w:t>
      </w:r>
      <w:r>
        <w:t xml:space="preserve"> </w:t>
      </w:r>
      <w:r w:rsidRPr="00E40C9B">
        <w:t>n'est</w:t>
      </w:r>
      <w:r>
        <w:t xml:space="preserve"> </w:t>
      </w:r>
      <w:r w:rsidRPr="00E40C9B">
        <w:t>pas</w:t>
      </w:r>
      <w:r>
        <w:t xml:space="preserve"> </w:t>
      </w:r>
      <w:r w:rsidRPr="00E40C9B">
        <w:t>Haïtien</w:t>
      </w:r>
      <w:r>
        <w:br/>
      </w:r>
      <w:r w:rsidRPr="00E40C9B">
        <w:t>si</w:t>
      </w:r>
      <w:r>
        <w:t xml:space="preserve"> </w:t>
      </w:r>
      <w:r w:rsidRPr="00E40C9B">
        <w:t>on</w:t>
      </w:r>
      <w:r>
        <w:t xml:space="preserve"> </w:t>
      </w:r>
      <w:r w:rsidRPr="00E40C9B">
        <w:t>n'est</w:t>
      </w:r>
      <w:r>
        <w:t xml:space="preserve"> </w:t>
      </w:r>
      <w:r w:rsidRPr="00E40C9B">
        <w:t>pas dé</w:t>
      </w:r>
      <w:r w:rsidRPr="00E40C9B">
        <w:t>s</w:t>
      </w:r>
      <w:r w:rsidRPr="00E40C9B">
        <w:t>salinien</w:t>
      </w:r>
    </w:p>
    <w:bookmarkEnd w:id="9"/>
    <w:p w:rsidR="00F44ADB" w:rsidRDefault="00F44ADB" w:rsidP="00F44ADB">
      <w:pPr>
        <w:spacing w:before="120" w:after="120"/>
        <w:jc w:val="both"/>
        <w:rPr>
          <w:szCs w:val="28"/>
        </w:rPr>
      </w:pPr>
    </w:p>
    <w:p w:rsidR="00F44ADB" w:rsidRDefault="00F44ADB" w:rsidP="00F44ADB">
      <w:pPr>
        <w:spacing w:before="120" w:after="120"/>
        <w:jc w:val="both"/>
        <w:rPr>
          <w:szCs w:val="28"/>
        </w:rPr>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Pr="00E40C9B" w:rsidRDefault="00F44ADB" w:rsidP="00F44ADB">
      <w:pPr>
        <w:spacing w:before="120" w:after="120"/>
        <w:jc w:val="both"/>
      </w:pPr>
      <w:r w:rsidRPr="00E40C9B">
        <w:rPr>
          <w:szCs w:val="28"/>
        </w:rPr>
        <w:t>Le problème de la famille haïtienne, posé dès 1801 et toujours irr</w:t>
      </w:r>
      <w:r w:rsidRPr="00E40C9B">
        <w:rPr>
          <w:szCs w:val="28"/>
        </w:rPr>
        <w:t>é</w:t>
      </w:r>
      <w:r w:rsidRPr="00E40C9B">
        <w:rPr>
          <w:szCs w:val="28"/>
        </w:rPr>
        <w:t>solu, amène à réexaminer la figure des pères de la nation sous l'écla</w:t>
      </w:r>
      <w:r w:rsidRPr="00E40C9B">
        <w:rPr>
          <w:szCs w:val="28"/>
        </w:rPr>
        <w:t>i</w:t>
      </w:r>
      <w:r w:rsidRPr="00E40C9B">
        <w:rPr>
          <w:szCs w:val="28"/>
        </w:rPr>
        <w:t xml:space="preserve">rage du double modèle contradictoire incarné par Rudy, le héros d'À </w:t>
      </w:r>
      <w:r w:rsidRPr="00E40C9B">
        <w:rPr>
          <w:i/>
          <w:iCs/>
          <w:szCs w:val="28"/>
        </w:rPr>
        <w:t xml:space="preserve">corps joie </w:t>
      </w:r>
      <w:r w:rsidRPr="00E40C9B">
        <w:rPr>
          <w:szCs w:val="28"/>
        </w:rPr>
        <w:t xml:space="preserve">et par Dieuveille Belhomme, le personnage de </w:t>
      </w:r>
      <w:r w:rsidRPr="00E40C9B">
        <w:rPr>
          <w:i/>
          <w:iCs/>
          <w:szCs w:val="28"/>
        </w:rPr>
        <w:t>Mûr à cr</w:t>
      </w:r>
      <w:r w:rsidRPr="00E40C9B">
        <w:rPr>
          <w:i/>
          <w:iCs/>
          <w:szCs w:val="28"/>
        </w:rPr>
        <w:t>e</w:t>
      </w:r>
      <w:r w:rsidRPr="00E40C9B">
        <w:rPr>
          <w:i/>
          <w:iCs/>
          <w:szCs w:val="28"/>
        </w:rPr>
        <w:t>ver.</w:t>
      </w:r>
    </w:p>
    <w:p w:rsidR="00F44ADB" w:rsidRPr="00E40C9B" w:rsidRDefault="00F44ADB" w:rsidP="00F44ADB">
      <w:pPr>
        <w:spacing w:before="120" w:after="120"/>
        <w:jc w:val="both"/>
      </w:pPr>
      <w:r w:rsidRPr="00E40C9B">
        <w:rPr>
          <w:szCs w:val="28"/>
        </w:rPr>
        <w:t>Haïti a la fortune de pouvoir compter au moins quatre pères : Toussaint Lo</w:t>
      </w:r>
      <w:r w:rsidRPr="00E40C9B">
        <w:rPr>
          <w:szCs w:val="28"/>
        </w:rPr>
        <w:t>u</w:t>
      </w:r>
      <w:r w:rsidRPr="00E40C9B">
        <w:rPr>
          <w:szCs w:val="28"/>
        </w:rPr>
        <w:t>verture, Jean-Jacques Dessalines, Henri Christophe et Alexandre Pétion. Ce de</w:t>
      </w:r>
      <w:r w:rsidRPr="00E40C9B">
        <w:rPr>
          <w:szCs w:val="28"/>
        </w:rPr>
        <w:t>r</w:t>
      </w:r>
      <w:r w:rsidRPr="00E40C9B">
        <w:rPr>
          <w:szCs w:val="28"/>
        </w:rPr>
        <w:t>nier fut le moins conquérant en amour. Henri Christophe, fut, doublement malhe</w:t>
      </w:r>
      <w:r w:rsidRPr="00E40C9B">
        <w:rPr>
          <w:szCs w:val="28"/>
        </w:rPr>
        <w:t>u</w:t>
      </w:r>
      <w:r w:rsidRPr="00E40C9B">
        <w:rPr>
          <w:szCs w:val="28"/>
        </w:rPr>
        <w:t>reux : et comme père de famille et comme père de la nation. Toussaint Louverture, quant à lui, a connu le déchirement, au moment où il affrontait les Français, de voir l'un de ses enfants se ranger à ses côtés, alors que l'autre prenait le parti de ses adversaires. Quant à sa vie amoureuse, si elle fut comblée, selon ce que l'on dit, il a su la tenir secrète. Il reste Jean-Jacques Dessalines, le libérateur du pays, qui n'a pas la réputation d'avoir été un mari m</w:t>
      </w:r>
      <w:r w:rsidRPr="00E40C9B">
        <w:rPr>
          <w:szCs w:val="28"/>
        </w:rPr>
        <w:t>o</w:t>
      </w:r>
      <w:r w:rsidRPr="00E40C9B">
        <w:rPr>
          <w:szCs w:val="28"/>
        </w:rPr>
        <w:t>dèle, même s'il fut pourtant toujours so</w:t>
      </w:r>
      <w:r w:rsidRPr="00E40C9B">
        <w:rPr>
          <w:szCs w:val="28"/>
        </w:rPr>
        <w:t>u</w:t>
      </w:r>
      <w:r w:rsidRPr="00E40C9B">
        <w:rPr>
          <w:szCs w:val="28"/>
        </w:rPr>
        <w:t>tenu et aidé par une épouse exceptionnelle, l'impératrice Marie-Claire Heureuse. Dessalines passe pour avoir été un impénitent séducteur de cœurs féminins. C'est de lui cepe</w:t>
      </w:r>
      <w:r w:rsidRPr="00E40C9B">
        <w:rPr>
          <w:szCs w:val="28"/>
        </w:rPr>
        <w:t>n</w:t>
      </w:r>
      <w:r w:rsidRPr="00E40C9B">
        <w:rPr>
          <w:szCs w:val="28"/>
        </w:rPr>
        <w:t>dant que l'historien Louis Mercier a dit : « On n'est pas Haïtien si on n'est pas déssalinien ».</w:t>
      </w:r>
    </w:p>
    <w:p w:rsidR="00F44ADB" w:rsidRPr="00E40C9B" w:rsidRDefault="00F44ADB" w:rsidP="00F44ADB">
      <w:pPr>
        <w:spacing w:before="120" w:after="120"/>
        <w:jc w:val="both"/>
        <w:rPr>
          <w:szCs w:val="2"/>
        </w:rPr>
      </w:pPr>
      <w:r w:rsidRPr="00E40C9B">
        <w:br w:type="page"/>
      </w:r>
      <w:r>
        <w:t>[68]</w:t>
      </w:r>
    </w:p>
    <w:p w:rsidR="00F44ADB" w:rsidRPr="00E40C9B" w:rsidRDefault="00F44ADB" w:rsidP="00F44ADB">
      <w:pPr>
        <w:spacing w:before="120" w:after="120"/>
        <w:jc w:val="both"/>
      </w:pPr>
      <w:r w:rsidRPr="00E40C9B">
        <w:t>Comment faire l'amour, après la guerre et même tout en faisant la guerre ? Te</w:t>
      </w:r>
      <w:r w:rsidRPr="00E40C9B">
        <w:t>l</w:t>
      </w:r>
      <w:r w:rsidRPr="00E40C9B">
        <w:t>le semble être la question que Rudy s'est posée, tout comme Dessalines. Mais ce dernier s'est aussi demandé, comme Dieuveille Belhomme : « et les enfants de l'amour, devront-ils être à mon service ? »</w:t>
      </w:r>
    </w:p>
    <w:p w:rsidR="00F44ADB" w:rsidRPr="00E40C9B" w:rsidRDefault="00F44ADB" w:rsidP="00F44ADB">
      <w:pPr>
        <w:spacing w:before="120" w:after="120"/>
        <w:jc w:val="both"/>
      </w:pPr>
      <w:r w:rsidRPr="00E40C9B">
        <w:t>« Nous avons battu les Français. Il nous faut maintenant séduire les Haïtie</w:t>
      </w:r>
      <w:r w:rsidRPr="00E40C9B">
        <w:t>n</w:t>
      </w:r>
      <w:r w:rsidRPr="00E40C9B">
        <w:t>nes ». Tel aurait dû être le mot d'ordre des soldats haïtiens au lendemain de la bataille de Vertières. Mais seul Jean-Jacques Dessal</w:t>
      </w:r>
      <w:r w:rsidRPr="00E40C9B">
        <w:t>i</w:t>
      </w:r>
      <w:r w:rsidRPr="00E40C9B">
        <w:t>nes, rusé compère, semble s'être donné pareil objectif. En effet, dès le 2 janvier 1804, on l'a vu s'appliquer à démontrer ses talents de da</w:t>
      </w:r>
      <w:r w:rsidRPr="00E40C9B">
        <w:t>n</w:t>
      </w:r>
      <w:r w:rsidRPr="00E40C9B">
        <w:t>seur. À son avis, la guerre étant finie il fallait changer de tactique s</w:t>
      </w:r>
      <w:r w:rsidRPr="00E40C9B">
        <w:t>i</w:t>
      </w:r>
      <w:r w:rsidRPr="00E40C9B">
        <w:t>non de stratégie. Même si l'on décl</w:t>
      </w:r>
      <w:r w:rsidRPr="00E40C9B">
        <w:t>a</w:t>
      </w:r>
      <w:r w:rsidRPr="00E40C9B">
        <w:t>rait qu'au premier coup de canon d'alarme la nation devait se mettre debout, on n'avait plus d'ennemi à l'intérieur du pays. On pouvait donc y passer de la guerre à l'amour. Dans les tourbillons des calendas où il entraînait les belles Haïtiennes, le libérateur du pays comptait faire tomber pas mal de cœurs féminins. De fait, il y parvenait. Par chance, l'impératr</w:t>
      </w:r>
      <w:r w:rsidRPr="00E40C9B">
        <w:t>i</w:t>
      </w:r>
      <w:r w:rsidRPr="00E40C9B">
        <w:t>ce Marie Claire Heureuse avait l'esprit large. Certains n'hésiteront pas à dire qu'en la circonsta</w:t>
      </w:r>
      <w:r w:rsidRPr="00E40C9B">
        <w:t>n</w:t>
      </w:r>
      <w:r w:rsidRPr="00E40C9B">
        <w:t>ce elle a su faire preuve d'un sens patriotique particulièrement aigu</w:t>
      </w:r>
      <w:r w:rsidRPr="00E40C9B">
        <w:t>i</w:t>
      </w:r>
      <w:r w:rsidRPr="00E40C9B">
        <w:t>sé. N'a-t-elle point adopté Célimène, la fille que l'empereur a eue d'une r</w:t>
      </w:r>
      <w:r w:rsidRPr="00E40C9B">
        <w:t>i</w:t>
      </w:r>
      <w:r w:rsidRPr="00E40C9B">
        <w:t>vale ?</w:t>
      </w:r>
    </w:p>
    <w:p w:rsidR="00F44ADB" w:rsidRPr="00E40C9B" w:rsidRDefault="00F44ADB" w:rsidP="00F44ADB">
      <w:pPr>
        <w:spacing w:before="120" w:after="120"/>
        <w:jc w:val="both"/>
      </w:pPr>
      <w:r w:rsidRPr="00E40C9B">
        <w:t>Au lendemain de l'indépendance, le fait est que parmi les Haïtiens, j'e</w:t>
      </w:r>
      <w:r w:rsidRPr="00E40C9B">
        <w:t>n</w:t>
      </w:r>
      <w:r w:rsidRPr="00E40C9B">
        <w:t>tends ici les mâles, il n'existait malheureusement aucun consensus sur</w:t>
      </w:r>
      <w:r>
        <w:t xml:space="preserve"> [69] </w:t>
      </w:r>
      <w:r w:rsidRPr="00E40C9B">
        <w:t>les objectifs individuels. On ne parlait que d'objectifs colle</w:t>
      </w:r>
      <w:r w:rsidRPr="00E40C9B">
        <w:t>c</w:t>
      </w:r>
      <w:r w:rsidRPr="00E40C9B">
        <w:t>tifs. Et ce faisant, on oubliait, quand on ne le dépréciait point, un o</w:t>
      </w:r>
      <w:r w:rsidRPr="00E40C9B">
        <w:t>b</w:t>
      </w:r>
      <w:r w:rsidRPr="00E40C9B">
        <w:t>jectif comme celui dont témo</w:t>
      </w:r>
      <w:r w:rsidRPr="00E40C9B">
        <w:t>i</w:t>
      </w:r>
      <w:r w:rsidRPr="00E40C9B">
        <w:t>gne le comportement de Dessalines. Ainsi a-t-on vu Henri Chri</w:t>
      </w:r>
      <w:r w:rsidRPr="00E40C9B">
        <w:t>s</w:t>
      </w:r>
      <w:r w:rsidRPr="00E40C9B">
        <w:t>tophe pousser l'opposition à son empereur jusqu'à parler de lui sur un ton méprisant comme d'un vulgaire da</w:t>
      </w:r>
      <w:r w:rsidRPr="00E40C9B">
        <w:t>n</w:t>
      </w:r>
      <w:r w:rsidRPr="00E40C9B">
        <w:t>seur. Mal lui en aura pris de traiter avec tant de légèreté une affaire aussi série</w:t>
      </w:r>
      <w:r w:rsidRPr="00E40C9B">
        <w:t>u</w:t>
      </w:r>
      <w:r w:rsidRPr="00E40C9B">
        <w:t>se que la danse. La raison en est bien sûr qu'il n'avait sans doute pas lu Molière, et encore moins Justin Lhérisson. Sans quoi, non seulement aurait-il parlé autrement de son empereur et de sa passion pour la danse mais il aurait peut-être été lui-même enclin à faire pre</w:t>
      </w:r>
      <w:r w:rsidRPr="00E40C9B">
        <w:t>u</w:t>
      </w:r>
      <w:r w:rsidRPr="00E40C9B">
        <w:t>ve de plus de souplesse dans sa propre conduite des affaires de l'état. Étant donné qu'il n'a pas connu un sort meilleur que son chef, cela r</w:t>
      </w:r>
      <w:r w:rsidRPr="00E40C9B">
        <w:t>e</w:t>
      </w:r>
      <w:r w:rsidRPr="00E40C9B">
        <w:t>lativise sa critique et de la politique et de la chorégraphie dessalinie</w:t>
      </w:r>
      <w:r w:rsidRPr="00E40C9B">
        <w:t>n</w:t>
      </w:r>
      <w:r w:rsidRPr="00E40C9B">
        <w:t>nes.</w:t>
      </w:r>
    </w:p>
    <w:p w:rsidR="00F44ADB" w:rsidRPr="00E40C9B" w:rsidRDefault="00F44ADB" w:rsidP="00F44ADB">
      <w:pPr>
        <w:spacing w:before="120" w:after="120"/>
        <w:jc w:val="both"/>
      </w:pPr>
      <w:r w:rsidRPr="00E40C9B">
        <w:t>Pétion, autre adversaire de Dessalines, n'a guère fait mieux que lui en pol</w:t>
      </w:r>
      <w:r w:rsidRPr="00E40C9B">
        <w:t>i</w:t>
      </w:r>
      <w:r w:rsidRPr="00E40C9B">
        <w:t>tique. Et pour ce qui est des questions de cœur, son score est nettement inf</w:t>
      </w:r>
      <w:r w:rsidRPr="00E40C9B">
        <w:t>é</w:t>
      </w:r>
      <w:r w:rsidRPr="00E40C9B">
        <w:t>rieur à celui de Jacques</w:t>
      </w:r>
      <w:r>
        <w:t> </w:t>
      </w:r>
      <w:r w:rsidRPr="00E40C9B">
        <w:t>1er. Double échec même, en politique et en amour, puisqu'il fut forcé d'abandonner et le pouvoir et sa maîtresse aux mains du même homme : Jean-Pierre Boyer. Celui-ci, à son tour... Mais n'allongeons point la liste. Constatons plutôt qu'après l'indépendance d'Haïti, un conte</w:t>
      </w:r>
      <w:r w:rsidRPr="00E40C9B">
        <w:t>n</w:t>
      </w:r>
      <w:r w:rsidRPr="00E40C9B">
        <w:t>tieux existait entre les hommes et les femmes. Les premiers ont eu le tort, jusqu'à ces de</w:t>
      </w:r>
      <w:r w:rsidRPr="00E40C9B">
        <w:t>r</w:t>
      </w:r>
      <w:r w:rsidRPr="00E40C9B">
        <w:t>niers</w:t>
      </w:r>
      <w:r>
        <w:t xml:space="preserve"> [70] </w:t>
      </w:r>
      <w:r w:rsidRPr="00E40C9B">
        <w:t>temps, c'est-à-dire jusqu'à l'avènement du roman érotique, de ne pas se rendre compte de l'existence de ce contentieux et par cons</w:t>
      </w:r>
      <w:r w:rsidRPr="00E40C9B">
        <w:t>é</w:t>
      </w:r>
      <w:r w:rsidRPr="00E40C9B">
        <w:t>quent de prendre les mauvais moyens de le régler.</w:t>
      </w:r>
    </w:p>
    <w:p w:rsidR="00F44ADB" w:rsidRPr="00E40C9B" w:rsidRDefault="00F44ADB" w:rsidP="00F44ADB">
      <w:pPr>
        <w:spacing w:before="120" w:after="120"/>
        <w:jc w:val="both"/>
      </w:pPr>
      <w:r w:rsidRPr="00E40C9B">
        <w:t>Rappelons à cet égard un exemple célèbre, et latino-américain de surcroît, qui peut faire comprendre qu'ailleurs certains dirigeants pol</w:t>
      </w:r>
      <w:r w:rsidRPr="00E40C9B">
        <w:t>i</w:t>
      </w:r>
      <w:r w:rsidRPr="00E40C9B">
        <w:t>tiques ont pu être plus clairvoyants sur les problèmes de l'après-indépendance. Simon Bolivar, dont on ne peut douter des vertus mil</w:t>
      </w:r>
      <w:r w:rsidRPr="00E40C9B">
        <w:t>i</w:t>
      </w:r>
      <w:r w:rsidRPr="00E40C9B">
        <w:t>taires, était aussi un admirateur du beau sexe. Cela lui aura valu, consolation pas si mince après tout, d'être le seul héros militaire et homme politique à devenir un personnage romanesque dans le roman féminin d'Haïti. Ainsi donc il ne suffit pas d'être libertador, encore faut-il être consquist</w:t>
      </w:r>
      <w:r w:rsidRPr="00E40C9B">
        <w:t>a</w:t>
      </w:r>
      <w:r w:rsidRPr="00E40C9B">
        <w:t>dor, et de la seule place forte qui importe : le cœur des femmes. Emmeline Ca</w:t>
      </w:r>
      <w:r w:rsidRPr="00E40C9B">
        <w:t>r</w:t>
      </w:r>
      <w:r w:rsidRPr="00E40C9B">
        <w:t xml:space="preserve">riès-Lemaire dans, </w:t>
      </w:r>
      <w:r w:rsidRPr="00E40C9B">
        <w:rPr>
          <w:i/>
          <w:iCs/>
        </w:rPr>
        <w:t xml:space="preserve">Cœur de héros, cœur d'amant </w:t>
      </w:r>
      <w:r w:rsidRPr="00E40C9B">
        <w:t>a rendu hommage au double charme du grand général latino-américain. Quel militaire ou président haïtien peut se vanter, un siècle après sa mort, de faire encore battre le cœur des romancières ?</w:t>
      </w:r>
    </w:p>
    <w:p w:rsidR="00F44ADB" w:rsidRPr="00E40C9B" w:rsidRDefault="00F44ADB" w:rsidP="00F44ADB">
      <w:pPr>
        <w:spacing w:before="120" w:after="120"/>
        <w:jc w:val="both"/>
      </w:pPr>
      <w:r w:rsidRPr="00E40C9B">
        <w:t xml:space="preserve">Il faut dire qu'en Haïti les choses avaient plutôt mal commencé. </w:t>
      </w:r>
      <w:r w:rsidRPr="00E40C9B">
        <w:rPr>
          <w:i/>
          <w:iCs/>
        </w:rPr>
        <w:t xml:space="preserve">Stella </w:t>
      </w:r>
      <w:r w:rsidRPr="00E40C9B">
        <w:t>d'Éméric Bergeaud, premier roman, publié en 1856, faisait commencer les relations du co</w:t>
      </w:r>
      <w:r w:rsidRPr="00E40C9B">
        <w:t>u</w:t>
      </w:r>
      <w:r w:rsidRPr="00E40C9B">
        <w:t>ple haïtien par un partage de la femme entre deux hommes. Partage dont le futur mari unique haïtien avait été la victime et dont il ne pouvait garder qu'un souvenir amer. Rapp</w:t>
      </w:r>
      <w:r w:rsidRPr="00E40C9B">
        <w:t>e</w:t>
      </w:r>
      <w:r w:rsidRPr="00E40C9B">
        <w:t>lons-nous. Stella, l'Africaine, est la mère</w:t>
      </w:r>
      <w:r>
        <w:rPr>
          <w:szCs w:val="22"/>
        </w:rPr>
        <w:t xml:space="preserve"> [71] </w:t>
      </w:r>
      <w:r w:rsidRPr="00E40C9B">
        <w:t>de deux enfants, Rom</w:t>
      </w:r>
      <w:r w:rsidRPr="00E40C9B">
        <w:t>u</w:t>
      </w:r>
      <w:r w:rsidRPr="00E40C9B">
        <w:t>lus et Remus, l'un mulâtre et l'autre noir. Autr</w:t>
      </w:r>
      <w:r w:rsidRPr="00E40C9B">
        <w:t>e</w:t>
      </w:r>
      <w:r w:rsidRPr="00E40C9B">
        <w:t>ment dit consentante ou forcée, l'Haïtienne avait succombé aux charmes ou à la puissance de l'Autre, le colon français, l'esclavagiste et le bourreau de l'Africain.</w:t>
      </w:r>
    </w:p>
    <w:p w:rsidR="00F44ADB" w:rsidRPr="00E40C9B" w:rsidRDefault="00F44ADB" w:rsidP="00F44ADB">
      <w:pPr>
        <w:spacing w:before="120" w:after="120"/>
        <w:jc w:val="both"/>
      </w:pPr>
      <w:r w:rsidRPr="00E40C9B">
        <w:t xml:space="preserve">Même après l'indépendance, s'il faut en croire Oswald Durand et l'histoire de Choucoune, l'Haïtienne a gardé un faible pour le Français. Aux dires de Marie Chauvet, dans </w:t>
      </w:r>
      <w:r w:rsidRPr="00E40C9B">
        <w:rPr>
          <w:i/>
          <w:iCs/>
        </w:rPr>
        <w:t xml:space="preserve">Amour, </w:t>
      </w:r>
      <w:r w:rsidRPr="00E40C9B">
        <w:t>jusqu'à présent il en rest</w:t>
      </w:r>
      <w:r w:rsidRPr="00E40C9B">
        <w:t>e</w:t>
      </w:r>
      <w:r w:rsidRPr="00E40C9B">
        <w:t>rait quelque chose. Le bel Européen, surtout s'il est de langue frança</w:t>
      </w:r>
      <w:r w:rsidRPr="00E40C9B">
        <w:t>i</w:t>
      </w:r>
      <w:r w:rsidRPr="00E40C9B">
        <w:t>se, continue de jeter le trouble dans le cœur des Haïtiennes. Celles-ci d'ailleurs n'ont pas hésité, à l'occasion, à tourner les yeux vers d'autres séducteurs. Fernand Hibbert nous conte, d'une manière à faire rire jaune les machos haïtiens, qu'au début de ce siècle, les Allemands étaient la c</w:t>
      </w:r>
      <w:r w:rsidRPr="00E40C9B">
        <w:t>o</w:t>
      </w:r>
      <w:r w:rsidRPr="00E40C9B">
        <w:t>queluche de ces dames des beaux quartiers.</w:t>
      </w:r>
    </w:p>
    <w:p w:rsidR="00F44ADB" w:rsidRPr="00E40C9B" w:rsidRDefault="00F44ADB" w:rsidP="00F44ADB">
      <w:pPr>
        <w:spacing w:before="120" w:after="120"/>
        <w:jc w:val="both"/>
      </w:pPr>
      <w:r w:rsidRPr="00E40C9B">
        <w:t>C'est sans doute pourquoi le mâle haïtien a voulu reprendre les choses en main. D'autant plus maladroitement qu'il persistait à ignorer les origines pr</w:t>
      </w:r>
      <w:r w:rsidRPr="00E40C9B">
        <w:t>o</w:t>
      </w:r>
      <w:r w:rsidRPr="00E40C9B">
        <w:t>fondes et lointaines de son amertume. Les accusations maintes fois répétées contre les fe</w:t>
      </w:r>
      <w:r w:rsidRPr="00E40C9B">
        <w:t>m</w:t>
      </w:r>
      <w:r w:rsidRPr="00E40C9B">
        <w:t>mes Kolokent, sont un exemple des récriminations des mâles haïtiens et aussi de leur incapacité à di</w:t>
      </w:r>
      <w:r w:rsidRPr="00E40C9B">
        <w:t>a</w:t>
      </w:r>
      <w:r w:rsidRPr="00E40C9B">
        <w:t>gnostiquer véritablement la cause du contentieux les opp</w:t>
      </w:r>
      <w:r w:rsidRPr="00E40C9B">
        <w:t>o</w:t>
      </w:r>
      <w:r w:rsidRPr="00E40C9B">
        <w:t>sant à leurs concitoyennes.</w:t>
      </w:r>
    </w:p>
    <w:p w:rsidR="00F44ADB" w:rsidRPr="00E40C9B" w:rsidRDefault="00F44ADB" w:rsidP="00F44ADB">
      <w:pPr>
        <w:spacing w:before="120" w:after="120"/>
        <w:jc w:val="both"/>
      </w:pPr>
      <w:r w:rsidRPr="00E40C9B">
        <w:t>Ne s'apercevant pas qu'à passer de la guerre à l'amour, on pourrait ainsi so</w:t>
      </w:r>
      <w:r w:rsidRPr="00E40C9B">
        <w:t>m</w:t>
      </w:r>
      <w:r w:rsidRPr="00E40C9B">
        <w:t>mairement résumer la problématique du passage de l'état de colonie à celui de pays indépendant, il changeait</w:t>
      </w:r>
      <w:r>
        <w:t xml:space="preserve"> [72] </w:t>
      </w:r>
      <w:r w:rsidRPr="00E40C9B">
        <w:t>de domaine, le mâle haïtien, à en croire toujours nos auteurs de romans, à continué à faire la guerre, koupe tèt boule kay, là où déso</w:t>
      </w:r>
      <w:r w:rsidRPr="00E40C9B">
        <w:t>r</w:t>
      </w:r>
      <w:r w:rsidRPr="00E40C9B">
        <w:t>mais il lui fallait faire l'amour. Sans doute croyait-il que ses victoires militaires lui garanti</w:t>
      </w:r>
      <w:r w:rsidRPr="00E40C9B">
        <w:t>s</w:t>
      </w:r>
      <w:r w:rsidRPr="00E40C9B">
        <w:t xml:space="preserve">saient des triomphes amoureux. Le colonel Cadet Jacques, dans </w:t>
      </w:r>
      <w:r w:rsidRPr="00E40C9B">
        <w:rPr>
          <w:i/>
          <w:iCs/>
        </w:rPr>
        <w:t xml:space="preserve">Zoune chez sa nainnaine </w:t>
      </w:r>
      <w:r w:rsidRPr="00E40C9B">
        <w:t>est un rustre et un malappris. Un gaffeur surtout. Non pas seulement parce qu'après avoir séduit la maîtresse de la ma</w:t>
      </w:r>
      <w:r w:rsidRPr="00E40C9B">
        <w:t>i</w:t>
      </w:r>
      <w:r w:rsidRPr="00E40C9B">
        <w:t>son, il prétend en faire de même avec la pupille de celle-ci, ce qui est déjà une faute morale, mais parce qu'il a cru user avec l'une comme avec l'autre de la même ta</w:t>
      </w:r>
      <w:r w:rsidRPr="00E40C9B">
        <w:t>c</w:t>
      </w:r>
      <w:r w:rsidRPr="00E40C9B">
        <w:t>tique : la force. Là où avec une femme d'un certain âge, avec qui il usait d'ailleurs de ménagement puisqu'il n'util</w:t>
      </w:r>
      <w:r w:rsidRPr="00E40C9B">
        <w:t>i</w:t>
      </w:r>
      <w:r w:rsidRPr="00E40C9B">
        <w:t>sait qu'une forme de pression socio-économique, cela pouvait encore passer, avec une jeune femme, vouloir pr</w:t>
      </w:r>
      <w:r w:rsidRPr="00E40C9B">
        <w:t>o</w:t>
      </w:r>
      <w:r w:rsidRPr="00E40C9B">
        <w:t>céder manu militari, c'était courir tout droit à l'échec.</w:t>
      </w:r>
    </w:p>
    <w:p w:rsidR="00F44ADB" w:rsidRPr="00E40C9B" w:rsidRDefault="00F44ADB" w:rsidP="00F44ADB">
      <w:pPr>
        <w:spacing w:before="120" w:after="120"/>
        <w:jc w:val="both"/>
      </w:pPr>
      <w:r w:rsidRPr="00E40C9B">
        <w:t>Si Cadet Jacques avait été un littéraire, mais rien hélas ! ne nous permet de le croire, on aurait pu dire alors qu'il avait trop lu de Moli</w:t>
      </w:r>
      <w:r w:rsidRPr="00E40C9B">
        <w:t>è</w:t>
      </w:r>
      <w:r w:rsidRPr="00E40C9B">
        <w:t xml:space="preserve">re la mauvaise pièce : </w:t>
      </w:r>
      <w:r w:rsidRPr="00E40C9B">
        <w:rPr>
          <w:i/>
          <w:iCs/>
        </w:rPr>
        <w:t xml:space="preserve">Don Juan, </w:t>
      </w:r>
      <w:r w:rsidRPr="00E40C9B">
        <w:t xml:space="preserve">et non la bonne : </w:t>
      </w:r>
      <w:r w:rsidRPr="00E40C9B">
        <w:rPr>
          <w:i/>
          <w:iCs/>
        </w:rPr>
        <w:t>Le bourgeois ge</w:t>
      </w:r>
      <w:r w:rsidRPr="00E40C9B">
        <w:rPr>
          <w:i/>
          <w:iCs/>
        </w:rPr>
        <w:t>n</w:t>
      </w:r>
      <w:r w:rsidRPr="00E40C9B">
        <w:rPr>
          <w:i/>
          <w:iCs/>
        </w:rPr>
        <w:t xml:space="preserve">tilhomme. </w:t>
      </w:r>
      <w:r w:rsidRPr="00E40C9B">
        <w:t>On sait en effet quelle description fait Don Juan du sédu</w:t>
      </w:r>
      <w:r w:rsidRPr="00E40C9B">
        <w:t>c</w:t>
      </w:r>
      <w:r w:rsidRPr="00E40C9B">
        <w:t>teur qu'il décrit comme un Alexandre qui doit conquérir la terre enti</w:t>
      </w:r>
      <w:r w:rsidRPr="00E40C9B">
        <w:t>è</w:t>
      </w:r>
      <w:r w:rsidRPr="00E40C9B">
        <w:t>re.</w:t>
      </w:r>
    </w:p>
    <w:p w:rsidR="00F44ADB" w:rsidRDefault="00F44ADB" w:rsidP="00F44ADB">
      <w:pPr>
        <w:pStyle w:val="Grillecouleur-Accent1"/>
      </w:pPr>
    </w:p>
    <w:p w:rsidR="00F44ADB" w:rsidRDefault="00F44ADB" w:rsidP="00F44ADB">
      <w:pPr>
        <w:pStyle w:val="Grillecouleur-Accent1"/>
      </w:pPr>
      <w:r w:rsidRPr="00E40C9B">
        <w:t>« Enfin il n'est rien de si doux que de triompher de la résistance d'une belle personne, et j'ai sur ce sujet l'ambition des conquérants, qui volent perpétuellement de victoire en victoire, et ne peuvent se réso</w:t>
      </w:r>
      <w:r w:rsidRPr="00E40C9B">
        <w:t>u</w:t>
      </w:r>
      <w:r w:rsidRPr="00E40C9B">
        <w:t>dre à borner leurs souhaits. Il</w:t>
      </w:r>
      <w:r>
        <w:rPr>
          <w:szCs w:val="22"/>
        </w:rPr>
        <w:t xml:space="preserve"> [73] </w:t>
      </w:r>
      <w:r w:rsidRPr="00E40C9B">
        <w:t>n'est rien qui puisse arrêter l'impétuosité de mes d</w:t>
      </w:r>
      <w:r w:rsidRPr="00E40C9B">
        <w:t>é</w:t>
      </w:r>
      <w:r w:rsidRPr="00E40C9B">
        <w:t>sirs : je me sens un cœur à aimer toute la terre ; et comme Alexandre, je souhaiterais qu'il y eut d'autre mo</w:t>
      </w:r>
      <w:r w:rsidRPr="00E40C9B">
        <w:t>n</w:t>
      </w:r>
      <w:r w:rsidRPr="00E40C9B">
        <w:t>des, pour y pouvoir étendre mes conquêtes amoureuses ».</w:t>
      </w:r>
    </w:p>
    <w:p w:rsidR="00F44ADB" w:rsidRPr="00E40C9B" w:rsidRDefault="00F44ADB" w:rsidP="00F44ADB">
      <w:pPr>
        <w:pStyle w:val="Grillecouleur-Accent1"/>
      </w:pPr>
    </w:p>
    <w:p w:rsidR="00F44ADB" w:rsidRPr="00E40C9B" w:rsidRDefault="00F44ADB" w:rsidP="00F44ADB">
      <w:pPr>
        <w:spacing w:before="120" w:after="120"/>
        <w:jc w:val="both"/>
      </w:pPr>
      <w:r w:rsidRPr="00E40C9B">
        <w:t xml:space="preserve">S'il avait lu l'autre pièce de Molière, ou même tout simplement le livre d'un contemporain, Justin Lhérisson, il aurait pu trouver, dans </w:t>
      </w:r>
      <w:r>
        <w:rPr>
          <w:i/>
          <w:iCs/>
        </w:rPr>
        <w:t>La famille des Pitit</w:t>
      </w:r>
      <w:r w:rsidRPr="00E40C9B">
        <w:rPr>
          <w:i/>
          <w:iCs/>
        </w:rPr>
        <w:t xml:space="preserve"> Cai</w:t>
      </w:r>
      <w:r w:rsidRPr="00E40C9B">
        <w:rPr>
          <w:i/>
          <w:iCs/>
        </w:rPr>
        <w:t>l</w:t>
      </w:r>
      <w:r w:rsidRPr="00E40C9B">
        <w:rPr>
          <w:i/>
          <w:iCs/>
        </w:rPr>
        <w:t xml:space="preserve">le, </w:t>
      </w:r>
      <w:r w:rsidRPr="00E40C9B">
        <w:t xml:space="preserve">une instructive variation sur un thème du </w:t>
      </w:r>
      <w:r w:rsidRPr="00E40C9B">
        <w:rPr>
          <w:i/>
          <w:iCs/>
        </w:rPr>
        <w:t xml:space="preserve">Bourgeois gentilhomme : </w:t>
      </w:r>
      <w:r w:rsidRPr="00E40C9B">
        <w:t>« Un parfait candidat à la députation nati</w:t>
      </w:r>
      <w:r w:rsidRPr="00E40C9B">
        <w:t>o</w:t>
      </w:r>
      <w:r w:rsidRPr="00E40C9B">
        <w:t>nale doit savoir danser, comme il est néce</w:t>
      </w:r>
      <w:r w:rsidRPr="00E40C9B">
        <w:t>s</w:t>
      </w:r>
      <w:r w:rsidRPr="00E40C9B">
        <w:t>saire que les candidats aux ministères de la Guerre et de l'intérieur et à la Présidence s</w:t>
      </w:r>
      <w:r w:rsidRPr="00E40C9B">
        <w:t>a</w:t>
      </w:r>
      <w:r w:rsidRPr="00E40C9B">
        <w:t>chent monter à cheval.</w:t>
      </w:r>
    </w:p>
    <w:p w:rsidR="00F44ADB" w:rsidRPr="00E40C9B" w:rsidRDefault="00F44ADB" w:rsidP="00F44ADB">
      <w:pPr>
        <w:spacing w:before="120" w:after="120"/>
        <w:jc w:val="both"/>
      </w:pPr>
      <w:r w:rsidRPr="00E40C9B">
        <w:t>On ne trouvera pas de trace de ces obligations dans la Constitution, c'est ce</w:t>
      </w:r>
      <w:r w:rsidRPr="00E40C9B">
        <w:t>r</w:t>
      </w:r>
      <w:r w:rsidRPr="00E40C9B">
        <w:t>tain ; mais elles sont imposées par nos us et coutumes.</w:t>
      </w:r>
    </w:p>
    <w:p w:rsidR="00F44ADB" w:rsidRPr="00E40C9B" w:rsidRDefault="00F44ADB" w:rsidP="00F44ADB">
      <w:pPr>
        <w:spacing w:before="120" w:after="120"/>
        <w:jc w:val="both"/>
      </w:pPr>
      <w:r w:rsidRPr="00E40C9B">
        <w:t>Pitite-Caille qui « n'était pas un nègre d'Haïti pour rien » l'avait toujours co</w:t>
      </w:r>
      <w:r w:rsidRPr="00E40C9B">
        <w:t>m</w:t>
      </w:r>
      <w:r w:rsidRPr="00E40C9B">
        <w:t>pris ainsi : pour lui, en effet, « faire un mauvais pas dans une affaire quelconque ne pouvait procéder d'autre chose que de ne pas savoir danser ».</w:t>
      </w:r>
    </w:p>
    <w:p w:rsidR="00F44ADB" w:rsidRPr="00E40C9B" w:rsidRDefault="00F44ADB" w:rsidP="00F44ADB">
      <w:pPr>
        <w:spacing w:before="120" w:after="120"/>
        <w:jc w:val="both"/>
      </w:pPr>
      <w:r w:rsidRPr="00E40C9B">
        <w:t>Non seulement en lisant ce passage le colonel Cadet Jacques aurait pu penser à l'exemple illustre de Dessalines se convertissant après l'indépe</w:t>
      </w:r>
      <w:r w:rsidRPr="00E40C9B">
        <w:t>n</w:t>
      </w:r>
      <w:r w:rsidRPr="00E40C9B">
        <w:t>dance de guerrier en danseur, pour passer de la guerre contre les Français à l'amour avec les Ha</w:t>
      </w:r>
      <w:r w:rsidRPr="00E40C9B">
        <w:t>ï</w:t>
      </w:r>
      <w:r w:rsidRPr="00E40C9B">
        <w:t>tiennes mais il aurait pu s'inspirer des leçons que nous donne l'œuvre de Justin Lhérisson. Aussi bien par ses variations sur des thèmes de Molière que par la pr</w:t>
      </w:r>
      <w:r w:rsidRPr="00E40C9B">
        <w:t>o</w:t>
      </w:r>
      <w:r w:rsidRPr="00E40C9B">
        <w:t>testation que fait</w:t>
      </w:r>
      <w:r>
        <w:t xml:space="preserve"> [74] </w:t>
      </w:r>
      <w:r w:rsidRPr="00E40C9B">
        <w:t>l'un de ses personnages, Boutenègre, quand il s'écrie : « La France, ce la France, Haïti, ce Haïti », Lhérisson nous enseigne en e</w:t>
      </w:r>
      <w:r w:rsidRPr="00E40C9B">
        <w:t>f</w:t>
      </w:r>
      <w:r w:rsidRPr="00E40C9B">
        <w:t>fet qu'il faut certes apprendre des Français. Apprendre à les battre en les imitant mais surtout apprendre à les dépasser en faisant nos pr</w:t>
      </w:r>
      <w:r w:rsidRPr="00E40C9B">
        <w:t>o</w:t>
      </w:r>
      <w:r w:rsidRPr="00E40C9B">
        <w:t>pres vari</w:t>
      </w:r>
      <w:r w:rsidRPr="00E40C9B">
        <w:t>a</w:t>
      </w:r>
      <w:r w:rsidRPr="00E40C9B">
        <w:t>tions sur leurs thèmes.</w:t>
      </w:r>
    </w:p>
    <w:p w:rsidR="00F44ADB" w:rsidRPr="00E40C9B" w:rsidRDefault="00F44ADB" w:rsidP="00F44ADB">
      <w:pPr>
        <w:spacing w:before="120" w:after="120"/>
        <w:jc w:val="both"/>
      </w:pPr>
      <w:r w:rsidRPr="00E40C9B">
        <w:t>Pas plus qu'il ne faut écrire à la française, il ne faut aimer à la fra</w:t>
      </w:r>
      <w:r w:rsidRPr="00E40C9B">
        <w:t>n</w:t>
      </w:r>
      <w:r w:rsidRPr="00E40C9B">
        <w:t>çaise. Du moins pas à la manière des colons français de Saint-Domingue. L'amoureux ha</w:t>
      </w:r>
      <w:r w:rsidRPr="00E40C9B">
        <w:t>ï</w:t>
      </w:r>
      <w:r w:rsidRPr="00E40C9B">
        <w:t>tien n'a pas à répéter les tactiques de ces colons à l'égard de leurs esclaves. C'est là un des enseignements de « Choucoune » qui est toujours v</w:t>
      </w:r>
      <w:r w:rsidRPr="00E40C9B">
        <w:t>a</w:t>
      </w:r>
      <w:r w:rsidRPr="00E40C9B">
        <w:t xml:space="preserve">lable. D'autant plus valable même, qu'à lire </w:t>
      </w:r>
      <w:r w:rsidRPr="00E40C9B">
        <w:rPr>
          <w:i/>
          <w:iCs/>
        </w:rPr>
        <w:t xml:space="preserve">Amour </w:t>
      </w:r>
      <w:r w:rsidRPr="00E40C9B">
        <w:t>de Marie Chauvet, on s'aperçoit que la méthode fra</w:t>
      </w:r>
      <w:r w:rsidRPr="00E40C9B">
        <w:t>n</w:t>
      </w:r>
      <w:r w:rsidRPr="00E40C9B">
        <w:t>çaise, à l'égard des Haïtiennes en tout cas, sait se renouveler.</w:t>
      </w:r>
    </w:p>
    <w:p w:rsidR="00F44ADB" w:rsidRPr="00E40C9B" w:rsidRDefault="00F44ADB" w:rsidP="00F44ADB">
      <w:pPr>
        <w:spacing w:before="120" w:after="120"/>
        <w:jc w:val="both"/>
      </w:pPr>
      <w:r w:rsidRPr="00E40C9B">
        <w:t>En somme ne pas aimer à la manière conquérante, c'est savoir s</w:t>
      </w:r>
      <w:r w:rsidRPr="00E40C9B">
        <w:t>é</w:t>
      </w:r>
      <w:r w:rsidRPr="00E40C9B">
        <w:t>parer faire l'amour de faire la guerre ou, si l'on préfère, distinguer une politique dictatoriale et esclavagiste de la démocratique et participat</w:t>
      </w:r>
      <w:r w:rsidRPr="00E40C9B">
        <w:t>i</w:t>
      </w:r>
      <w:r w:rsidRPr="00E40C9B">
        <w:t xml:space="preserve">ve. Voilà, ce me semble, une façon de distinguer le roman érotique, </w:t>
      </w:r>
      <w:r w:rsidRPr="00E40C9B">
        <w:rPr>
          <w:i/>
          <w:iCs/>
        </w:rPr>
        <w:t xml:space="preserve">À corps joie, </w:t>
      </w:r>
      <w:r w:rsidRPr="00E40C9B">
        <w:t>d'Alix R</w:t>
      </w:r>
      <w:r w:rsidRPr="00E40C9B">
        <w:t>e</w:t>
      </w:r>
      <w:r w:rsidRPr="00E40C9B">
        <w:t>naud, des autres romans érotiques haïtiens qui ont paru ces derniers temps.</w:t>
      </w:r>
    </w:p>
    <w:p w:rsidR="00F44ADB" w:rsidRPr="00E40C9B" w:rsidRDefault="00F44ADB" w:rsidP="00F44ADB">
      <w:pPr>
        <w:spacing w:before="120" w:after="120"/>
        <w:jc w:val="both"/>
      </w:pPr>
      <w:r w:rsidRPr="00E40C9B">
        <w:t>Il y a une nette saveur conquérante dans les récits de Depestre. Et quand il pa</w:t>
      </w:r>
      <w:r w:rsidRPr="00E40C9B">
        <w:t>r</w:t>
      </w:r>
      <w:r w:rsidRPr="00E40C9B">
        <w:t>le de géolibertinage, il rêve d'un Alexandre peut-être bien tempéré mais qui ne s'est guère amendé. Soit que la force du conqu</w:t>
      </w:r>
      <w:r w:rsidRPr="00E40C9B">
        <w:t>é</w:t>
      </w:r>
      <w:r w:rsidRPr="00E40C9B">
        <w:t>rant tienne à son âge, comme c'est le cas du jeune amant de Tante Z</w:t>
      </w:r>
      <w:r w:rsidRPr="00E40C9B">
        <w:t>a</w:t>
      </w:r>
      <w:r w:rsidRPr="00E40C9B">
        <w:t>za</w:t>
      </w:r>
      <w:r>
        <w:rPr>
          <w:szCs w:val="22"/>
        </w:rPr>
        <w:t xml:space="preserve"> [75] </w:t>
      </w:r>
      <w:r w:rsidRPr="00E40C9B">
        <w:t xml:space="preserve">dans </w:t>
      </w:r>
      <w:r w:rsidRPr="00E40C9B">
        <w:rPr>
          <w:i/>
          <w:iCs/>
        </w:rPr>
        <w:t xml:space="preserve">Alléluia pour une femme-jardin, </w:t>
      </w:r>
      <w:r w:rsidRPr="00E40C9B">
        <w:t xml:space="preserve">soit qu'il s'agisse de la force de la race, comme c'est le cas dans </w:t>
      </w:r>
      <w:r w:rsidRPr="00E40C9B">
        <w:rPr>
          <w:i/>
          <w:iCs/>
        </w:rPr>
        <w:t>Hadriana dans tous mes r</w:t>
      </w:r>
      <w:r w:rsidRPr="00E40C9B">
        <w:rPr>
          <w:i/>
          <w:iCs/>
        </w:rPr>
        <w:t>ê</w:t>
      </w:r>
      <w:r w:rsidRPr="00E40C9B">
        <w:rPr>
          <w:i/>
          <w:iCs/>
        </w:rPr>
        <w:t xml:space="preserve">ves </w:t>
      </w:r>
      <w:r w:rsidRPr="00E40C9B">
        <w:t>où l'on voit un amoureux haïtien séduire une Franco-Haïtienne, (douce revanche de P'tit Pyè jadis bafoué par le Français séducteur de Choucoune ?), ou de ce même amoureux, devenu géolibertin et pa</w:t>
      </w:r>
      <w:r w:rsidRPr="00E40C9B">
        <w:t>r</w:t>
      </w:r>
      <w:r w:rsidRPr="00E40C9B">
        <w:t>courant le monde, comme un Alexandre des temps modernes, pour faire connaître aux Brésiliennes, Chinoises, Japonaises... les délices de l'amour à l'haïtienne.</w:t>
      </w:r>
    </w:p>
    <w:p w:rsidR="00F44ADB" w:rsidRPr="00E40C9B" w:rsidRDefault="00F44ADB" w:rsidP="00F44ADB">
      <w:pPr>
        <w:spacing w:before="120" w:after="120"/>
        <w:jc w:val="both"/>
      </w:pPr>
      <w:r w:rsidRPr="00E40C9B">
        <w:t xml:space="preserve">Chez Dany Laferrière, la perspective est inversée puisqu'il ne s'agit plus d'un Alexandre machiste partant à la conquête du monde féminin mais de la victime déjà conquise et soumise aux femmes blanches et qui s'offre à elles comme proie facile. On a beaucoup glosé sur les connotations raciales de </w:t>
      </w:r>
      <w:r w:rsidRPr="00E40C9B">
        <w:rPr>
          <w:i/>
          <w:iCs/>
        </w:rPr>
        <w:t xml:space="preserve">Comment faire l'amour à un nègre sans se fatiguer. </w:t>
      </w:r>
      <w:r w:rsidRPr="00E40C9B">
        <w:t>Et l'auteur, le premier ! Ce qui appert, à r</w:t>
      </w:r>
      <w:r w:rsidRPr="00E40C9B">
        <w:t>e</w:t>
      </w:r>
      <w:r w:rsidRPr="00E40C9B">
        <w:t>placer ce récit dans une perspective haïtienne, c'est la paradoxale association d'une rési</w:t>
      </w:r>
      <w:r w:rsidRPr="00E40C9B">
        <w:t>s</w:t>
      </w:r>
      <w:r w:rsidRPr="00E40C9B">
        <w:t>tance et d'une soumission à la fatalité. Venger la race, certes ! Mais tel qu'on me le permet. Le rêve d'être Alexandre est bel et bien enterré.</w:t>
      </w:r>
    </w:p>
    <w:p w:rsidR="00F44ADB" w:rsidRPr="00E40C9B" w:rsidRDefault="00F44ADB" w:rsidP="00F44ADB">
      <w:pPr>
        <w:spacing w:before="120" w:after="120"/>
        <w:jc w:val="both"/>
      </w:pPr>
      <w:r w:rsidRPr="00E40C9B">
        <w:t xml:space="preserve">À </w:t>
      </w:r>
      <w:r w:rsidRPr="00E40C9B">
        <w:rPr>
          <w:i/>
          <w:iCs/>
        </w:rPr>
        <w:t xml:space="preserve">corps joie </w:t>
      </w:r>
      <w:r w:rsidRPr="00E40C9B">
        <w:t>évite les allusions raciales mais n'est pas exempt d'un reste de v</w:t>
      </w:r>
      <w:r w:rsidRPr="00E40C9B">
        <w:t>o</w:t>
      </w:r>
      <w:r w:rsidRPr="00E40C9B">
        <w:t>lonté de puissance. Sauf que celle-ci se fait plus moderne, pour ne pas dire plus intelligente et même astucieuse. En plus d'éviter les références raciales, on peut dire que la géographie du récit est plus onirique que réaliste. Les déplacements</w:t>
      </w:r>
      <w:r>
        <w:t xml:space="preserve"> [76] </w:t>
      </w:r>
      <w:r w:rsidRPr="00E40C9B">
        <w:t>des personnages de Mo</w:t>
      </w:r>
      <w:r w:rsidRPr="00E40C9B">
        <w:t>n</w:t>
      </w:r>
      <w:r w:rsidRPr="00E40C9B">
        <w:t>tréal à Québec ne semblent pas avoir de véritables s</w:t>
      </w:r>
      <w:r w:rsidRPr="00E40C9B">
        <w:t>i</w:t>
      </w:r>
      <w:r w:rsidRPr="00E40C9B">
        <w:t>gnifications sinon celle de la commodité d'une opposition entre la métropole et la vieille capitale. Le cadre bucolique de Québec, et plus précisément de Sill</w:t>
      </w:r>
      <w:r w:rsidRPr="00E40C9B">
        <w:t>e</w:t>
      </w:r>
      <w:r w:rsidRPr="00E40C9B">
        <w:t>ry, semble plus propice aux ébats amoureux que l'atmosphère trép</w:t>
      </w:r>
      <w:r w:rsidRPr="00E40C9B">
        <w:t>i</w:t>
      </w:r>
      <w:r w:rsidRPr="00E40C9B">
        <w:t>dante de Montréal. En tout cas pour un amoureux de type baudelairien qui semble avant tout rêver de luxe, de calme et de volupté, d'ordre et de beauté aussi.</w:t>
      </w:r>
    </w:p>
    <w:p w:rsidR="00F44ADB" w:rsidRPr="00E40C9B" w:rsidRDefault="00F44ADB" w:rsidP="00F44ADB">
      <w:pPr>
        <w:spacing w:before="120" w:after="120"/>
        <w:jc w:val="both"/>
      </w:pPr>
      <w:r w:rsidRPr="00E40C9B">
        <w:t>Mais au fond imaginer de nouvelles relations entre Haïtiens et Ha</w:t>
      </w:r>
      <w:r w:rsidRPr="00E40C9B">
        <w:t>ï</w:t>
      </w:r>
      <w:r w:rsidRPr="00E40C9B">
        <w:t>tiennes est-ce un pari plus fou que celui de rêver de voir tous les Ha</w:t>
      </w:r>
      <w:r w:rsidRPr="00E40C9B">
        <w:t>ï</w:t>
      </w:r>
      <w:r w:rsidRPr="00E40C9B">
        <w:t>tiens établir entre eux de nouveaux rapports, plus démocratiques ? Et imaginer que la relation amoureuse peut nous en donner la représent</w:t>
      </w:r>
      <w:r w:rsidRPr="00E40C9B">
        <w:t>a</w:t>
      </w:r>
      <w:r w:rsidRPr="00E40C9B">
        <w:t>tion la plus convaincante, est-ce si invraisembl</w:t>
      </w:r>
      <w:r w:rsidRPr="00E40C9B">
        <w:t>a</w:t>
      </w:r>
      <w:r w:rsidRPr="00E40C9B">
        <w:t>ble ? A. Cheng de nouveau, nous souffle une réponse ironique mais qui fait bien voir combien l'érotisme est incontournable. En effet après avoir souligné la préc</w:t>
      </w:r>
      <w:r w:rsidRPr="00E40C9B">
        <w:t>a</w:t>
      </w:r>
      <w:r w:rsidRPr="00E40C9B">
        <w:t>rité de toute hypothèse, puisque sa vérité est aléatoire tant qu'elle n'a pas été confirmée par des expérimentations, il ajoute : « Vous voyez, je ne peux m'empêcher de faire des hypothèses hist</w:t>
      </w:r>
      <w:r w:rsidRPr="00E40C9B">
        <w:t>o</w:t>
      </w:r>
      <w:r w:rsidRPr="00E40C9B">
        <w:t>riques. En fait, il en est des hypothèses comme de l'érotisme, seul l'homme en est capable ». D'où l'on peut induire que la repr</w:t>
      </w:r>
      <w:r w:rsidRPr="00E40C9B">
        <w:t>é</w:t>
      </w:r>
      <w:r w:rsidRPr="00E40C9B">
        <w:t>sentation érotique est l'hypothèse par excellence de la vie du couple, c'est-à-dire la représe</w:t>
      </w:r>
      <w:r w:rsidRPr="00E40C9B">
        <w:t>n</w:t>
      </w:r>
      <w:r w:rsidRPr="00E40C9B">
        <w:t>tation la plus suggestive du microcosme social.</w:t>
      </w:r>
    </w:p>
    <w:p w:rsidR="00F44ADB" w:rsidRPr="00E40C9B" w:rsidRDefault="00F44ADB" w:rsidP="00F44ADB">
      <w:pPr>
        <w:spacing w:before="120" w:after="120"/>
        <w:jc w:val="both"/>
      </w:pPr>
      <w:r>
        <w:rPr>
          <w:szCs w:val="22"/>
        </w:rPr>
        <w:t>[77]</w:t>
      </w:r>
    </w:p>
    <w:p w:rsidR="00F44ADB" w:rsidRPr="00E40C9B" w:rsidRDefault="00F44ADB" w:rsidP="00F44ADB">
      <w:pPr>
        <w:spacing w:before="120" w:after="120"/>
        <w:jc w:val="both"/>
      </w:pPr>
      <w:r w:rsidRPr="00E40C9B">
        <w:t>L'historien Louis Mercier affirmait qu'on n'est pas Haïtien si on n'est pas déss</w:t>
      </w:r>
      <w:r w:rsidRPr="00E40C9B">
        <w:t>a</w:t>
      </w:r>
      <w:r w:rsidRPr="00E40C9B">
        <w:t>linien. Dans le contexte actuel de remise en question radicale de l'haïtianité, qu'est-ce qu'être Haïtien aujourd'hui ? Au d</w:t>
      </w:r>
      <w:r w:rsidRPr="00E40C9B">
        <w:t>e</w:t>
      </w:r>
      <w:r w:rsidRPr="00E40C9B">
        <w:t>dans comme au dehors d'Haïti ? Qu'est-ce qu'être Haïtien dans le Nouveau Monde que nous sommes en train de découvrir et où « la moitié du monde est une femme » ?</w:t>
      </w:r>
    </w:p>
    <w:p w:rsidR="00F44ADB" w:rsidRPr="00E40C9B" w:rsidRDefault="00F44ADB" w:rsidP="00F44ADB">
      <w:pPr>
        <w:spacing w:before="120" w:after="120"/>
        <w:jc w:val="both"/>
      </w:pPr>
      <w:r w:rsidRPr="00E40C9B">
        <w:t>Les faits et gestes de l'empereur Jean-Jacques Dessalines, avant comme après l'avènement d'Haïti, vont devoir être réexaminés avec des yeux plus objectifs s</w:t>
      </w:r>
      <w:r w:rsidRPr="00E40C9B">
        <w:t>i</w:t>
      </w:r>
      <w:r w:rsidRPr="00E40C9B">
        <w:t>non plus indulgents. Et qui sait alors si les regards les plus dessal</w:t>
      </w:r>
      <w:r w:rsidRPr="00E40C9B">
        <w:t>i</w:t>
      </w:r>
      <w:r w:rsidRPr="00E40C9B">
        <w:t>niens ne seront pas ceux des Haïtiennes ?</w:t>
      </w:r>
    </w:p>
    <w:p w:rsidR="00F44ADB" w:rsidRPr="00E40C9B" w:rsidRDefault="00F44ADB" w:rsidP="00F44ADB">
      <w:pPr>
        <w:spacing w:before="120" w:after="120"/>
        <w:jc w:val="both"/>
      </w:pPr>
      <w:r w:rsidRPr="00E40C9B">
        <w:t>Jean-Jacques Dessalines s'est tout autant préoccupé des Haïtiennes que de leurs enfants. Il a été assassiné pour avoir voulu faire une r</w:t>
      </w:r>
      <w:r w:rsidRPr="00E40C9B">
        <w:t>é</w:t>
      </w:r>
      <w:r w:rsidRPr="00E40C9B">
        <w:t>forme agraire qui aurait distribué également les terres entre les c</w:t>
      </w:r>
      <w:r w:rsidRPr="00E40C9B">
        <w:t>i</w:t>
      </w:r>
      <w:r w:rsidRPr="00E40C9B">
        <w:t>toyens du pays. Le cri qu'il avait lancé, il dut se le répéter au moment de tomber sous les balles de ses adversaires : « Et les e</w:t>
      </w:r>
      <w:r w:rsidRPr="00E40C9B">
        <w:t>n</w:t>
      </w:r>
      <w:r w:rsidRPr="00E40C9B">
        <w:t>fants dont les pères sont en Afrique, ils n'auront donc rien ? » Car seuls les enfants des anciens colons esclavagistes, arguant de leur filiation, pas toujours légitime d'ailleurs, prétendaient s'approprier les biens devenus vacants depuis l'indépe</w:t>
      </w:r>
      <w:r w:rsidRPr="00E40C9B">
        <w:t>n</w:t>
      </w:r>
      <w:r w:rsidRPr="00E40C9B">
        <w:t>dance. Ainsi toute la masse des anciens esclaves qui avaient fait la révolution, devaient être privés du fruit de leur vi</w:t>
      </w:r>
      <w:r w:rsidRPr="00E40C9B">
        <w:t>c</w:t>
      </w:r>
      <w:r w:rsidRPr="00E40C9B">
        <w:t>toire.</w:t>
      </w:r>
    </w:p>
    <w:p w:rsidR="00F44ADB" w:rsidRPr="00E40C9B" w:rsidRDefault="00F44ADB" w:rsidP="00F44ADB">
      <w:pPr>
        <w:spacing w:before="120" w:after="120"/>
        <w:jc w:val="both"/>
        <w:rPr>
          <w:szCs w:val="2"/>
        </w:rPr>
      </w:pPr>
      <w:r>
        <w:t>[78]</w:t>
      </w:r>
    </w:p>
    <w:p w:rsidR="00F44ADB" w:rsidRPr="00E40C9B" w:rsidRDefault="00F44ADB" w:rsidP="00F44ADB">
      <w:pPr>
        <w:spacing w:before="120" w:after="120"/>
        <w:jc w:val="both"/>
      </w:pPr>
      <w:r w:rsidRPr="00E40C9B">
        <w:t xml:space="preserve">Dessalines, comme Rudy, le héros d'A </w:t>
      </w:r>
      <w:r w:rsidRPr="00E40C9B">
        <w:rPr>
          <w:i/>
          <w:iCs/>
        </w:rPr>
        <w:t xml:space="preserve">corps joie, </w:t>
      </w:r>
      <w:r w:rsidRPr="00E40C9B">
        <w:t>a réalisé l'exploit d'être ce despote éclairé que les femmes elles-mêmes, son épouse en tout cas, él</w:t>
      </w:r>
      <w:r w:rsidRPr="00E40C9B">
        <w:t>i</w:t>
      </w:r>
      <w:r w:rsidRPr="00E40C9B">
        <w:t>saient. En même temps, en tant que père de la nation, il ne voyait pas, comme Dieuveille Belhomme, que c'était à sa progéniture à lui assurer ses vieux jours. Au contraire, il a donné sa vie pour ass</w:t>
      </w:r>
      <w:r w:rsidRPr="00E40C9B">
        <w:t>u</w:t>
      </w:r>
      <w:r w:rsidRPr="00E40C9B">
        <w:t>rer un meilleur avenir à ses enfants. Dessalines, au fond, dans sa vie, propose un mode de résolution de la double contradiction du récit ér</w:t>
      </w:r>
      <w:r w:rsidRPr="00E40C9B">
        <w:t>o</w:t>
      </w:r>
      <w:r w:rsidRPr="00E40C9B">
        <w:t>tique haïtien. La production du plaisir n'est pas destruction si le pr</w:t>
      </w:r>
      <w:r w:rsidRPr="00E40C9B">
        <w:t>o</w:t>
      </w:r>
      <w:r w:rsidRPr="00E40C9B">
        <w:t>créateur acce</w:t>
      </w:r>
      <w:r w:rsidRPr="00E40C9B">
        <w:t>p</w:t>
      </w:r>
      <w:r w:rsidRPr="00E40C9B">
        <w:t>te que la reproduction qui en résulte lui impose d'abord la responsabilité d'assurer la jouissance des procréés avant qu'il ne puisse réclamer de ceux-ci qu'ils lui ass</w:t>
      </w:r>
      <w:r w:rsidRPr="00E40C9B">
        <w:t>u</w:t>
      </w:r>
      <w:r w:rsidRPr="00E40C9B">
        <w:t>rent un droit à la jouissance.</w:t>
      </w:r>
    </w:p>
    <w:p w:rsidR="00F44ADB" w:rsidRPr="00491E0B" w:rsidRDefault="00F44ADB" w:rsidP="00F44ADB">
      <w:pPr>
        <w:pStyle w:val="p"/>
      </w:pPr>
      <w:r>
        <w:br w:type="page"/>
        <w:t>[79]</w:t>
      </w:r>
    </w:p>
    <w:p w:rsidR="00F44ADB" w:rsidRPr="008017EE"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3E6A8C" w:rsidRDefault="00F44ADB" w:rsidP="00F44ADB">
      <w:pPr>
        <w:spacing w:after="120"/>
        <w:ind w:firstLine="0"/>
        <w:jc w:val="center"/>
        <w:rPr>
          <w:i/>
          <w:sz w:val="24"/>
        </w:rPr>
      </w:pPr>
      <w:bookmarkStart w:id="10" w:name="Bizango_pt_3"/>
      <w:r w:rsidRPr="003E6A8C">
        <w:rPr>
          <w:b/>
          <w:sz w:val="24"/>
        </w:rPr>
        <w:t>BIZANGO</w:t>
      </w:r>
      <w:r>
        <w:rPr>
          <w:sz w:val="24"/>
        </w:rPr>
        <w:t>.</w:t>
      </w:r>
      <w:r>
        <w:rPr>
          <w:sz w:val="24"/>
        </w:rPr>
        <w:br/>
      </w:r>
      <w:r>
        <w:rPr>
          <w:i/>
          <w:sz w:val="24"/>
        </w:rPr>
        <w:t>Essai de mythologie haïtienne</w:t>
      </w:r>
    </w:p>
    <w:p w:rsidR="00F44ADB" w:rsidRPr="00036747" w:rsidRDefault="00F44ADB" w:rsidP="00F44ADB">
      <w:pPr>
        <w:pStyle w:val="partie"/>
      </w:pPr>
      <w:r>
        <w:t>MANIÈRES</w:t>
      </w:r>
      <w:r>
        <w:br/>
        <w:t>DE DIRE</w:t>
      </w:r>
    </w:p>
    <w:bookmarkEnd w:id="10"/>
    <w:p w:rsidR="00F44ADB" w:rsidRPr="008017EE"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491E0B" w:rsidRDefault="00F44ADB" w:rsidP="00F44ADB">
      <w:pPr>
        <w:spacing w:before="120" w:after="120"/>
        <w:ind w:left="2880"/>
        <w:jc w:val="both"/>
      </w:pPr>
      <w:r w:rsidRPr="00491E0B">
        <w:rPr>
          <w:szCs w:val="28"/>
        </w:rPr>
        <w:t>« Coûtez ben : si Dessalines va rendre cent fois, li va trahi cent fois. »</w:t>
      </w:r>
    </w:p>
    <w:p w:rsidR="00F44ADB" w:rsidRPr="00491E0B" w:rsidRDefault="00F44ADB" w:rsidP="00F44ADB">
      <w:pPr>
        <w:spacing w:before="120" w:after="120"/>
        <w:ind w:left="2880"/>
        <w:jc w:val="center"/>
      </w:pPr>
      <w:r w:rsidRPr="00491E0B">
        <w:rPr>
          <w:szCs w:val="28"/>
        </w:rPr>
        <w:t>Dessalines</w:t>
      </w:r>
    </w:p>
    <w:p w:rsidR="00F44ADB" w:rsidRDefault="00F44ADB" w:rsidP="00F44ADB">
      <w:pPr>
        <w:ind w:left="2880"/>
        <w:jc w:val="both"/>
      </w:pPr>
    </w:p>
    <w:p w:rsidR="00F44ADB" w:rsidRDefault="00F44ADB" w:rsidP="00F44ADB">
      <w:pPr>
        <w:jc w:val="both"/>
      </w:pPr>
    </w:p>
    <w:p w:rsidR="00F44ADB" w:rsidRDefault="00F44ADB" w:rsidP="00F44ADB">
      <w:pPr>
        <w:jc w:val="both"/>
      </w:pPr>
    </w:p>
    <w:p w:rsidR="00F44ADB" w:rsidRPr="008017EE" w:rsidRDefault="00F44ADB" w:rsidP="00F44ADB">
      <w:pPr>
        <w:jc w:val="both"/>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Pr="008017EE" w:rsidRDefault="00F44ADB" w:rsidP="00F44ADB">
      <w:pPr>
        <w:ind w:right="90" w:firstLine="0"/>
        <w:jc w:val="both"/>
        <w:rPr>
          <w:sz w:val="20"/>
        </w:rPr>
      </w:pPr>
    </w:p>
    <w:p w:rsidR="00F44ADB" w:rsidRDefault="00F44ADB" w:rsidP="00F44ADB">
      <w:pPr>
        <w:spacing w:before="120" w:after="120"/>
        <w:jc w:val="both"/>
      </w:pPr>
    </w:p>
    <w:p w:rsidR="00F44ADB" w:rsidRDefault="00F44ADB" w:rsidP="00F44ADB">
      <w:pPr>
        <w:spacing w:before="120" w:after="120"/>
        <w:jc w:val="both"/>
      </w:pPr>
    </w:p>
    <w:p w:rsidR="00F44ADB" w:rsidRDefault="00F44ADB" w:rsidP="00F44ADB">
      <w:pPr>
        <w:pStyle w:val="p"/>
      </w:pPr>
      <w:r>
        <w:t>[80]</w:t>
      </w:r>
    </w:p>
    <w:p w:rsidR="00F44ADB" w:rsidRDefault="00F44ADB" w:rsidP="00F44ADB">
      <w:pPr>
        <w:pStyle w:val="p"/>
      </w:pPr>
      <w:r w:rsidRPr="00491E0B">
        <w:br w:type="page"/>
      </w:r>
      <w:r>
        <w:t>[81]</w:t>
      </w:r>
    </w:p>
    <w:p w:rsidR="00F44ADB" w:rsidRDefault="00F44ADB" w:rsidP="00F44ADB">
      <w:pPr>
        <w:spacing w:before="120" w:after="120"/>
        <w:jc w:val="both"/>
      </w:pPr>
    </w:p>
    <w:p w:rsidR="00F44ADB" w:rsidRDefault="00F44ADB" w:rsidP="00F44ADB">
      <w:pPr>
        <w:spacing w:before="120" w:after="120"/>
        <w:jc w:val="both"/>
      </w:pPr>
    </w:p>
    <w:p w:rsidR="00F44ADB" w:rsidRPr="00491E0B" w:rsidRDefault="00F44ADB" w:rsidP="00F44ADB">
      <w:pPr>
        <w:spacing w:before="120" w:after="120"/>
        <w:ind w:firstLine="0"/>
        <w:jc w:val="center"/>
      </w:pPr>
      <w:bookmarkStart w:id="11" w:name="Bizango_pt_3_a"/>
      <w:r>
        <w:rPr>
          <w:szCs w:val="26"/>
        </w:rPr>
        <w:t>MANIÈ</w:t>
      </w:r>
      <w:r w:rsidRPr="00491E0B">
        <w:rPr>
          <w:szCs w:val="26"/>
        </w:rPr>
        <w:t>RES DE DIRE</w:t>
      </w:r>
    </w:p>
    <w:p w:rsidR="00F44ADB" w:rsidRPr="00491E0B" w:rsidRDefault="00F44ADB" w:rsidP="00F44ADB">
      <w:pPr>
        <w:pStyle w:val="planchest"/>
      </w:pPr>
      <w:r w:rsidRPr="00491E0B">
        <w:t>ICÔNES</w:t>
      </w:r>
    </w:p>
    <w:bookmarkEnd w:id="11"/>
    <w:p w:rsidR="00F44ADB" w:rsidRDefault="00F44ADB" w:rsidP="00F44ADB">
      <w:pPr>
        <w:spacing w:before="120" w:after="120"/>
        <w:jc w:val="both"/>
        <w:rPr>
          <w:szCs w:val="26"/>
        </w:rPr>
      </w:pPr>
    </w:p>
    <w:p w:rsidR="00F44ADB" w:rsidRDefault="00F44ADB" w:rsidP="00F44ADB">
      <w:pPr>
        <w:spacing w:before="120" w:after="120"/>
        <w:jc w:val="both"/>
        <w:rPr>
          <w:szCs w:val="26"/>
        </w:rPr>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Pr="00491E0B" w:rsidRDefault="00F44ADB" w:rsidP="00F44ADB">
      <w:pPr>
        <w:spacing w:before="120" w:after="120"/>
        <w:jc w:val="both"/>
      </w:pPr>
      <w:r w:rsidRPr="00491E0B">
        <w:rPr>
          <w:szCs w:val="26"/>
        </w:rPr>
        <w:t>On ne peut plus blâmer désormais les bourgeois haïtiens, comme en 1944, de ne pas accrocher chez eux de tableaux haïtiens, mais pl</w:t>
      </w:r>
      <w:r w:rsidRPr="00491E0B">
        <w:rPr>
          <w:szCs w:val="26"/>
        </w:rPr>
        <w:t>u</w:t>
      </w:r>
      <w:r w:rsidRPr="00491E0B">
        <w:rPr>
          <w:szCs w:val="26"/>
        </w:rPr>
        <w:t>tôt d'y arborer des chromos de la peinture occidentale. Voyant les to</w:t>
      </w:r>
      <w:r w:rsidRPr="00491E0B">
        <w:rPr>
          <w:szCs w:val="26"/>
        </w:rPr>
        <w:t>u</w:t>
      </w:r>
      <w:r w:rsidRPr="00491E0B">
        <w:rPr>
          <w:szCs w:val="26"/>
        </w:rPr>
        <w:t>ristes s'extasier devant l'art des peintres populaires, les bourgeois éclairés ont pris le pas et vite rattrapé les étrangers. Dès lors on peut dire qu'il y a moins une distance entre le peuple et la bourgeoisie qu'entre les Haïtiens et leur image.</w:t>
      </w:r>
    </w:p>
    <w:p w:rsidR="00F44ADB" w:rsidRPr="00491E0B" w:rsidRDefault="00F44ADB" w:rsidP="00F44ADB">
      <w:pPr>
        <w:spacing w:before="120" w:after="120"/>
        <w:jc w:val="both"/>
      </w:pPr>
      <w:r w:rsidRPr="00491E0B">
        <w:rPr>
          <w:szCs w:val="26"/>
        </w:rPr>
        <w:t>Nous n'avons pas assez de ces portraits de famille accrochés au mur et rappelant la glo</w:t>
      </w:r>
      <w:r w:rsidRPr="00491E0B">
        <w:rPr>
          <w:szCs w:val="26"/>
        </w:rPr>
        <w:t>i</w:t>
      </w:r>
      <w:r w:rsidRPr="00491E0B">
        <w:rPr>
          <w:szCs w:val="26"/>
        </w:rPr>
        <w:t>re de nos prédécesseurs et des exploits qui ne peuvent être qu'une partie de l'épopée de la collectivité. La tante, l'o</w:t>
      </w:r>
      <w:r w:rsidRPr="00491E0B">
        <w:rPr>
          <w:szCs w:val="26"/>
        </w:rPr>
        <w:t>n</w:t>
      </w:r>
      <w:r w:rsidRPr="00491E0B">
        <w:rPr>
          <w:szCs w:val="26"/>
        </w:rPr>
        <w:t>cle, le grand-père dont nous voyons les images sur nos murs ; la fami</w:t>
      </w:r>
      <w:r w:rsidRPr="00491E0B">
        <w:rPr>
          <w:szCs w:val="26"/>
        </w:rPr>
        <w:t>l</w:t>
      </w:r>
      <w:r w:rsidRPr="00491E0B">
        <w:rPr>
          <w:szCs w:val="26"/>
        </w:rPr>
        <w:t>le d'hier qui se réunit, par photo interposée, pour présider aux réunions de famille d'aujourd'hui, de son coin de mur, do</w:t>
      </w:r>
      <w:r w:rsidRPr="00491E0B">
        <w:rPr>
          <w:szCs w:val="26"/>
        </w:rPr>
        <w:t>n</w:t>
      </w:r>
      <w:r w:rsidRPr="00491E0B">
        <w:rPr>
          <w:szCs w:val="26"/>
        </w:rPr>
        <w:t>ne la perspective qui éclaire le sens de l'a</w:t>
      </w:r>
      <w:r w:rsidRPr="00491E0B">
        <w:rPr>
          <w:szCs w:val="26"/>
        </w:rPr>
        <w:t>c</w:t>
      </w:r>
      <w:r w:rsidRPr="00491E0B">
        <w:rPr>
          <w:szCs w:val="26"/>
        </w:rPr>
        <w:t>tion familiale de maintenant.</w:t>
      </w:r>
    </w:p>
    <w:p w:rsidR="00F44ADB" w:rsidRPr="00491E0B" w:rsidRDefault="00F44ADB" w:rsidP="00F44ADB">
      <w:pPr>
        <w:spacing w:before="120" w:after="120"/>
        <w:jc w:val="both"/>
      </w:pPr>
      <w:r>
        <w:rPr>
          <w:szCs w:val="22"/>
        </w:rPr>
        <w:t>[82]</w:t>
      </w:r>
    </w:p>
    <w:p w:rsidR="00F44ADB" w:rsidRPr="00491E0B" w:rsidRDefault="00F44ADB" w:rsidP="00F44ADB">
      <w:pPr>
        <w:spacing w:before="120" w:after="120"/>
        <w:jc w:val="both"/>
      </w:pPr>
      <w:r w:rsidRPr="00491E0B">
        <w:rPr>
          <w:szCs w:val="28"/>
        </w:rPr>
        <w:t>L'espace de la famille est celui d'un voy</w:t>
      </w:r>
      <w:r w:rsidRPr="00491E0B">
        <w:rPr>
          <w:szCs w:val="28"/>
        </w:rPr>
        <w:t>a</w:t>
      </w:r>
      <w:r w:rsidRPr="00491E0B">
        <w:rPr>
          <w:szCs w:val="28"/>
        </w:rPr>
        <w:t>ge. Ceux qui nous ont précédés demeurent sur le mur pour nous indiquer d'où nous sommes venus et nous rappeler l'objectif à atteindre. Nous sommes déjà dans le tableau familial élargi, entre hier et demain, entre nos pères et nos e</w:t>
      </w:r>
      <w:r w:rsidRPr="00491E0B">
        <w:rPr>
          <w:szCs w:val="28"/>
        </w:rPr>
        <w:t>n</w:t>
      </w:r>
      <w:r w:rsidRPr="00491E0B">
        <w:rPr>
          <w:szCs w:val="28"/>
        </w:rPr>
        <w:t>fants. Et puisque l'Histoire est muette et ne parle que par nos actions, c'est nous qui lui plaçons les mots dans la bouche, en ajustant aujou</w:t>
      </w:r>
      <w:r w:rsidRPr="00491E0B">
        <w:rPr>
          <w:szCs w:val="28"/>
        </w:rPr>
        <w:t>r</w:t>
      </w:r>
      <w:r w:rsidRPr="00491E0B">
        <w:rPr>
          <w:szCs w:val="28"/>
        </w:rPr>
        <w:t>d'hui nos actes à ceux de nos ancêtres. Un coup d'œil sur la photo de famille accrochée au mur est une façon de s'assurer que le voyage (la lutte ?) continue, en recevant le coup d'œil approbateur des ancêtres.</w:t>
      </w:r>
    </w:p>
    <w:p w:rsidR="00F44ADB" w:rsidRPr="00491E0B" w:rsidRDefault="00F44ADB" w:rsidP="00F44ADB">
      <w:pPr>
        <w:spacing w:before="120" w:after="120"/>
        <w:jc w:val="both"/>
      </w:pPr>
      <w:r w:rsidRPr="00491E0B">
        <w:rPr>
          <w:szCs w:val="28"/>
        </w:rPr>
        <w:t>Il faut déplorer qu'il n'y ait pas dans le sanctuaire familial haïtien assez de ces ic</w:t>
      </w:r>
      <w:r w:rsidRPr="00491E0B">
        <w:rPr>
          <w:szCs w:val="28"/>
        </w:rPr>
        <w:t>ô</w:t>
      </w:r>
      <w:r w:rsidRPr="00491E0B">
        <w:rPr>
          <w:szCs w:val="28"/>
        </w:rPr>
        <w:t>nes : photos de famille, tableaux de peintre nationaux. Et dans ce monde de l'an 2000, l'embourgeoisement positif serait de multiplier ces icônes laïques dans les oratoires f</w:t>
      </w:r>
      <w:r w:rsidRPr="00491E0B">
        <w:rPr>
          <w:szCs w:val="28"/>
        </w:rPr>
        <w:t>a</w:t>
      </w:r>
      <w:r w:rsidRPr="00491E0B">
        <w:rPr>
          <w:szCs w:val="28"/>
        </w:rPr>
        <w:t>miliaux que sont les salons. Car là où nous parlons, où nous prions en fait, puisqu'en Haïti tout est à la grâce de Dieu, tout se fait si Dieu veut. Et parce que Dieu est bon et que nous prions en parlant, nous ne parlons j</w:t>
      </w:r>
      <w:r w:rsidRPr="00491E0B">
        <w:rPr>
          <w:szCs w:val="28"/>
        </w:rPr>
        <w:t>a</w:t>
      </w:r>
      <w:r w:rsidRPr="00491E0B">
        <w:rPr>
          <w:szCs w:val="28"/>
        </w:rPr>
        <w:t>mais que par antiphrase (Pa pi mal) par vœux et souhaits (n'ap gade, n'ap boule, n'ap d</w:t>
      </w:r>
      <w:r>
        <w:rPr>
          <w:szCs w:val="28"/>
        </w:rPr>
        <w:t>e</w:t>
      </w:r>
      <w:r w:rsidRPr="00491E0B">
        <w:rPr>
          <w:szCs w:val="28"/>
        </w:rPr>
        <w:t>bat). Alors accrochons davantage de ces ic</w:t>
      </w:r>
      <w:r w:rsidRPr="00491E0B">
        <w:rPr>
          <w:szCs w:val="28"/>
        </w:rPr>
        <w:t>ô</w:t>
      </w:r>
      <w:r w:rsidRPr="00491E0B">
        <w:rPr>
          <w:szCs w:val="28"/>
        </w:rPr>
        <w:t>nes laïques dans nos temples-maisons.</w:t>
      </w:r>
    </w:p>
    <w:p w:rsidR="00F44ADB" w:rsidRPr="00491E0B" w:rsidRDefault="00F44ADB" w:rsidP="00F44ADB">
      <w:pPr>
        <w:spacing w:before="120" w:after="120"/>
        <w:jc w:val="both"/>
      </w:pPr>
      <w:r w:rsidRPr="00491E0B">
        <w:rPr>
          <w:szCs w:val="28"/>
        </w:rPr>
        <w:t>L'introduction de telles images dans nos intérieurs et dans notre univers de paroles aidera à transformer notre oraliture en écrit</w:t>
      </w:r>
      <w:r w:rsidRPr="00491E0B">
        <w:rPr>
          <w:szCs w:val="28"/>
        </w:rPr>
        <w:t>u</w:t>
      </w:r>
      <w:r w:rsidRPr="00491E0B">
        <w:rPr>
          <w:szCs w:val="28"/>
        </w:rPr>
        <w:t>re. La présence des images ancrera notre p</w:t>
      </w:r>
      <w:r w:rsidRPr="00491E0B">
        <w:rPr>
          <w:szCs w:val="28"/>
        </w:rPr>
        <w:t>a</w:t>
      </w:r>
      <w:r w:rsidRPr="00491E0B">
        <w:rPr>
          <w:szCs w:val="28"/>
        </w:rPr>
        <w:t>role dans la réalité en nous en faisant prendre la mesure et</w:t>
      </w:r>
      <w:r>
        <w:rPr>
          <w:szCs w:val="22"/>
        </w:rPr>
        <w:t xml:space="preserve"> [83] </w:t>
      </w:r>
      <w:r w:rsidRPr="00491E0B">
        <w:rPr>
          <w:szCs w:val="28"/>
        </w:rPr>
        <w:t>sentir la nécessité de l'agrandir. Nous mettrons en rapport les faits de notre quotidien et le passé et donc fo</w:t>
      </w:r>
      <w:r w:rsidRPr="00491E0B">
        <w:rPr>
          <w:szCs w:val="28"/>
        </w:rPr>
        <w:t>r</w:t>
      </w:r>
      <w:r w:rsidRPr="00491E0B">
        <w:rPr>
          <w:szCs w:val="28"/>
        </w:rPr>
        <w:t>cément l'avenir, tous trois symbolisés par le signe accroché au mur et auquel notre regard se su</w:t>
      </w:r>
      <w:r w:rsidRPr="00491E0B">
        <w:rPr>
          <w:szCs w:val="28"/>
        </w:rPr>
        <w:t>s</w:t>
      </w:r>
      <w:r w:rsidRPr="00491E0B">
        <w:rPr>
          <w:szCs w:val="28"/>
        </w:rPr>
        <w:t>pendra.</w:t>
      </w:r>
    </w:p>
    <w:p w:rsidR="00F44ADB" w:rsidRPr="00491E0B" w:rsidRDefault="00F44ADB" w:rsidP="00F44ADB">
      <w:pPr>
        <w:spacing w:before="120" w:after="120"/>
        <w:jc w:val="both"/>
      </w:pPr>
      <w:r w:rsidRPr="00491E0B">
        <w:rPr>
          <w:szCs w:val="28"/>
        </w:rPr>
        <w:t>La parole est au cœur de notre imaginaire, mais l'écriture est au cœur de notre action. Les stratégies multiples pour passer du rêve à l'action nous imposent d'abstraire de notre passé des enseignements pour l'avenir. Il faut le survoler, le conquérir, le dominer du r</w:t>
      </w:r>
      <w:r w:rsidRPr="00491E0B">
        <w:rPr>
          <w:szCs w:val="28"/>
        </w:rPr>
        <w:t>e</w:t>
      </w:r>
      <w:r w:rsidRPr="00491E0B">
        <w:rPr>
          <w:szCs w:val="28"/>
        </w:rPr>
        <w:t>gard, de la plume ou du pinceau.</w:t>
      </w:r>
    </w:p>
    <w:p w:rsidR="00F44ADB" w:rsidRPr="00491E0B" w:rsidRDefault="00F44ADB" w:rsidP="00F44ADB">
      <w:pPr>
        <w:spacing w:before="120" w:after="120"/>
        <w:jc w:val="both"/>
      </w:pPr>
      <w:r w:rsidRPr="00491E0B">
        <w:rPr>
          <w:szCs w:val="28"/>
        </w:rPr>
        <w:t>« Le pouvoir au pinceau, le pouvoir au c</w:t>
      </w:r>
      <w:r w:rsidRPr="00491E0B">
        <w:rPr>
          <w:szCs w:val="28"/>
        </w:rPr>
        <w:t>i</w:t>
      </w:r>
      <w:r w:rsidRPr="00491E0B">
        <w:rPr>
          <w:szCs w:val="28"/>
        </w:rPr>
        <w:t>seau », disent le peintre et le sculpteur. Le pouvoir au micro, disent l'orateur et l'écrivain. Micr</w:t>
      </w:r>
      <w:r w:rsidRPr="00491E0B">
        <w:rPr>
          <w:szCs w:val="28"/>
        </w:rPr>
        <w:t>o</w:t>
      </w:r>
      <w:r w:rsidRPr="00491E0B">
        <w:rPr>
          <w:szCs w:val="28"/>
        </w:rPr>
        <w:t>phone pour parler ou micro-ordinateur pour écrire, peu importe ! pourvu que ce pouvoir, les artistes le remettent à chaque spectateur, lecteur ou auditeur de leurs œuvres.</w:t>
      </w:r>
    </w:p>
    <w:p w:rsidR="00F44ADB" w:rsidRPr="00491E0B" w:rsidRDefault="00F44ADB" w:rsidP="00F44ADB">
      <w:pPr>
        <w:spacing w:before="120" w:after="120"/>
        <w:jc w:val="both"/>
      </w:pPr>
      <w:r w:rsidRPr="00491E0B">
        <w:rPr>
          <w:szCs w:val="28"/>
        </w:rPr>
        <w:t>Pourtant, des tableaux et des portraits se trouvent déjà dans chaque maison haïtienne. Ce sont les figures chrétiennes des Iwas d</w:t>
      </w:r>
      <w:r w:rsidRPr="00491E0B">
        <w:rPr>
          <w:szCs w:val="28"/>
        </w:rPr>
        <w:t>e</w:t>
      </w:r>
      <w:r w:rsidRPr="00491E0B">
        <w:rPr>
          <w:szCs w:val="28"/>
        </w:rPr>
        <w:t>vant qui brûlent des lampions dans les orato</w:t>
      </w:r>
      <w:r w:rsidRPr="00491E0B">
        <w:rPr>
          <w:szCs w:val="28"/>
        </w:rPr>
        <w:t>i</w:t>
      </w:r>
      <w:r w:rsidRPr="00491E0B">
        <w:rPr>
          <w:szCs w:val="28"/>
        </w:rPr>
        <w:t>res familiaux.</w:t>
      </w:r>
    </w:p>
    <w:p w:rsidR="00F44ADB" w:rsidRPr="00491E0B" w:rsidRDefault="00F44ADB" w:rsidP="00F44ADB">
      <w:pPr>
        <w:spacing w:before="120" w:after="120"/>
        <w:jc w:val="both"/>
      </w:pPr>
      <w:r w:rsidRPr="00491E0B">
        <w:rPr>
          <w:szCs w:val="28"/>
        </w:rPr>
        <w:t>Alors Saint Michel-Ogoun, Vierge Marie-Ezili, exaucez nos vœux ! Métamorphosez-vous en portraits de famille, en natures mo</w:t>
      </w:r>
      <w:r w:rsidRPr="00491E0B">
        <w:rPr>
          <w:szCs w:val="28"/>
        </w:rPr>
        <w:t>r</w:t>
      </w:r>
      <w:r w:rsidRPr="00491E0B">
        <w:rPr>
          <w:szCs w:val="28"/>
        </w:rPr>
        <w:t>tes, en paysages. Ainsi sera exaucé notre vœu le plus profond : vous voir descendre des cieux, sous les traits de nos ancêtres, pour nous montrer le chemin à suivre.</w:t>
      </w:r>
    </w:p>
    <w:p w:rsidR="00F44ADB" w:rsidRPr="00491E0B" w:rsidRDefault="00F44ADB" w:rsidP="00F44ADB">
      <w:pPr>
        <w:pStyle w:val="p"/>
        <w:rPr>
          <w:szCs w:val="2"/>
        </w:rPr>
      </w:pPr>
      <w:r w:rsidRPr="00491E0B">
        <w:br w:type="page"/>
      </w:r>
      <w:r>
        <w:t>[84]</w:t>
      </w:r>
    </w:p>
    <w:p w:rsidR="00F44ADB" w:rsidRDefault="00F44ADB" w:rsidP="00F44ADB">
      <w:pPr>
        <w:spacing w:before="120" w:after="120"/>
        <w:jc w:val="both"/>
        <w:rPr>
          <w:szCs w:val="28"/>
        </w:rPr>
      </w:pPr>
    </w:p>
    <w:p w:rsidR="00F44ADB" w:rsidRPr="00491E0B" w:rsidRDefault="00F44ADB" w:rsidP="00F44ADB">
      <w:pPr>
        <w:pStyle w:val="planche"/>
      </w:pPr>
      <w:r w:rsidRPr="00491E0B">
        <w:t>Bizango, le caméléon volant</w:t>
      </w:r>
    </w:p>
    <w:p w:rsidR="00F44ADB" w:rsidRDefault="00F44ADB" w:rsidP="00F44ADB">
      <w:pPr>
        <w:spacing w:before="120" w:after="120"/>
        <w:jc w:val="both"/>
        <w:rPr>
          <w:szCs w:val="28"/>
        </w:rPr>
      </w:pPr>
    </w:p>
    <w:p w:rsidR="00F44ADB" w:rsidRPr="00491E0B" w:rsidRDefault="00F44ADB" w:rsidP="00F44ADB">
      <w:pPr>
        <w:spacing w:before="120" w:after="120"/>
        <w:jc w:val="both"/>
      </w:pPr>
      <w:r w:rsidRPr="00491E0B">
        <w:rPr>
          <w:szCs w:val="28"/>
        </w:rPr>
        <w:t>Il y a dans la mythologie haïtienne un être fabuleux, Bizango, dont on parle fort peu. Du moins dans la littérature. Par contre il en est beaucoup question dans l'oraliture populaire. Les contes, les légendes, les rumeurs et on-dit du télédyol en font constamment mention dans la théorie des êtres nocturnes malfaisants qui sillonnent les cieux de nos camp</w:t>
      </w:r>
      <w:r w:rsidRPr="00491E0B">
        <w:rPr>
          <w:szCs w:val="28"/>
        </w:rPr>
        <w:t>a</w:t>
      </w:r>
      <w:r w:rsidRPr="00491E0B">
        <w:rPr>
          <w:szCs w:val="28"/>
        </w:rPr>
        <w:t>gnes, et sans doute ceux de nos villes. Ainsi donc à côté du bien connu zombi, parle-t-on de baka, de soukouyan, de zobop, de chan</w:t>
      </w:r>
      <w:r w:rsidRPr="00491E0B">
        <w:rPr>
          <w:szCs w:val="28"/>
        </w:rPr>
        <w:t>p</w:t>
      </w:r>
      <w:r w:rsidRPr="00491E0B">
        <w:rPr>
          <w:szCs w:val="28"/>
        </w:rPr>
        <w:t>wèl et de Bizango.</w:t>
      </w:r>
    </w:p>
    <w:p w:rsidR="00F44ADB" w:rsidRPr="00491E0B" w:rsidRDefault="00F44ADB" w:rsidP="00F44ADB">
      <w:pPr>
        <w:spacing w:before="120" w:after="120"/>
        <w:jc w:val="both"/>
      </w:pPr>
      <w:r w:rsidRPr="00491E0B">
        <w:rPr>
          <w:szCs w:val="28"/>
        </w:rPr>
        <w:t>Être mythique, de la catégorie des loups-garous, dira le futur di</w:t>
      </w:r>
      <w:r w:rsidRPr="00491E0B">
        <w:rPr>
          <w:szCs w:val="28"/>
        </w:rPr>
        <w:t>c</w:t>
      </w:r>
      <w:r w:rsidRPr="00491E0B">
        <w:rPr>
          <w:szCs w:val="28"/>
        </w:rPr>
        <w:t>tionnaire encyclop</w:t>
      </w:r>
      <w:r w:rsidRPr="00491E0B">
        <w:rPr>
          <w:szCs w:val="28"/>
        </w:rPr>
        <w:t>é</w:t>
      </w:r>
      <w:r w:rsidRPr="00491E0B">
        <w:rPr>
          <w:szCs w:val="28"/>
        </w:rPr>
        <w:t>dique de la culture haïtienne, Bizango, le mangeur d'hommes opérant de nuit, se caractérise par le fait qu'avant de co</w:t>
      </w:r>
      <w:r w:rsidRPr="00491E0B">
        <w:rPr>
          <w:szCs w:val="28"/>
        </w:rPr>
        <w:t>m</w:t>
      </w:r>
      <w:r w:rsidRPr="00491E0B">
        <w:rPr>
          <w:szCs w:val="28"/>
        </w:rPr>
        <w:t>mencer ses opérations, il se débarasse de sa peau. Ainsi délesté, il s'envole dans le ciel, d'où il se je</w:t>
      </w:r>
      <w:r w:rsidRPr="00491E0B">
        <w:rPr>
          <w:szCs w:val="28"/>
        </w:rPr>
        <w:t>t</w:t>
      </w:r>
      <w:r w:rsidRPr="00491E0B">
        <w:rPr>
          <w:szCs w:val="28"/>
        </w:rPr>
        <w:t>tera sur ses proies, comme tous les autres e</w:t>
      </w:r>
      <w:r w:rsidRPr="00491E0B">
        <w:rPr>
          <w:szCs w:val="28"/>
        </w:rPr>
        <w:t>s</w:t>
      </w:r>
      <w:r w:rsidRPr="00491E0B">
        <w:rPr>
          <w:szCs w:val="28"/>
        </w:rPr>
        <w:t>prits malfaisants. En réalité, comme tout loup-garou, Bizango est un être humain doté de pouvoirs diaboliques. Le mode d'acquis</w:t>
      </w:r>
      <w:r w:rsidRPr="00491E0B">
        <w:rPr>
          <w:szCs w:val="28"/>
        </w:rPr>
        <w:t>i</w:t>
      </w:r>
      <w:r w:rsidRPr="00491E0B">
        <w:rPr>
          <w:szCs w:val="28"/>
        </w:rPr>
        <w:t>tion de ceux-ci n'est pas précisé mais on peut supposer qu'il faut, comme le veut une trad</w:t>
      </w:r>
      <w:r w:rsidRPr="00491E0B">
        <w:rPr>
          <w:szCs w:val="28"/>
        </w:rPr>
        <w:t>i</w:t>
      </w:r>
      <w:r w:rsidRPr="00491E0B">
        <w:rPr>
          <w:szCs w:val="28"/>
        </w:rPr>
        <w:t>tion universelle, que ce soit en vendant son âme au Diable.</w:t>
      </w:r>
    </w:p>
    <w:p w:rsidR="00F44ADB" w:rsidRPr="00491E0B" w:rsidRDefault="00F44ADB" w:rsidP="00F44ADB">
      <w:pPr>
        <w:spacing w:before="120" w:after="120"/>
        <w:jc w:val="both"/>
      </w:pPr>
      <w:r w:rsidRPr="00491E0B">
        <w:rPr>
          <w:szCs w:val="28"/>
        </w:rPr>
        <w:t>Il n'est guère précisé non plus ce que ra</w:t>
      </w:r>
      <w:r w:rsidRPr="00491E0B">
        <w:rPr>
          <w:szCs w:val="28"/>
        </w:rPr>
        <w:t>p</w:t>
      </w:r>
      <w:r w:rsidRPr="00491E0B">
        <w:rPr>
          <w:szCs w:val="28"/>
        </w:rPr>
        <w:t>porte ce travail nocturne. Mais l'on peut, là encore, présumer que dévorer son semblable, manje-moun, constitue l'objectif suprême pour qui veut</w:t>
      </w:r>
      <w:r>
        <w:rPr>
          <w:szCs w:val="22"/>
        </w:rPr>
        <w:t xml:space="preserve"> [85] </w:t>
      </w:r>
      <w:r w:rsidRPr="00491E0B">
        <w:rPr>
          <w:szCs w:val="28"/>
        </w:rPr>
        <w:t>s'enrichir, dev</w:t>
      </w:r>
      <w:r w:rsidRPr="00491E0B">
        <w:rPr>
          <w:szCs w:val="28"/>
        </w:rPr>
        <w:t>e</w:t>
      </w:r>
      <w:r w:rsidRPr="00491E0B">
        <w:rPr>
          <w:szCs w:val="28"/>
        </w:rPr>
        <w:t>nir puissant, se venger ou tout simplement faire éprouver aux autres sa force. En somme, dirait un vodouisant que</w:t>
      </w:r>
      <w:r w:rsidRPr="00491E0B">
        <w:rPr>
          <w:szCs w:val="28"/>
        </w:rPr>
        <w:t>l</w:t>
      </w:r>
      <w:r w:rsidRPr="00491E0B">
        <w:rPr>
          <w:szCs w:val="28"/>
        </w:rPr>
        <w:t>que peu marxiste, exploiter son semblable par tous les moyens possibles et imaginables, naturels ou surnaturels, c'est les manger. Ce qui est la clé universelle du su</w:t>
      </w:r>
      <w:r w:rsidRPr="00491E0B">
        <w:rPr>
          <w:szCs w:val="28"/>
        </w:rPr>
        <w:t>c</w:t>
      </w:r>
      <w:r w:rsidRPr="00491E0B">
        <w:rPr>
          <w:szCs w:val="28"/>
        </w:rPr>
        <w:t>cès.</w:t>
      </w:r>
    </w:p>
    <w:p w:rsidR="00F44ADB" w:rsidRPr="00491E0B" w:rsidRDefault="00F44ADB" w:rsidP="00F44ADB">
      <w:pPr>
        <w:spacing w:before="120" w:after="120"/>
        <w:jc w:val="both"/>
      </w:pPr>
      <w:r w:rsidRPr="00491E0B">
        <w:rPr>
          <w:szCs w:val="28"/>
        </w:rPr>
        <w:t>Ainsi donc, face à cette menace universe</w:t>
      </w:r>
      <w:r w:rsidRPr="00491E0B">
        <w:rPr>
          <w:szCs w:val="28"/>
        </w:rPr>
        <w:t>l</w:t>
      </w:r>
      <w:r w:rsidRPr="00491E0B">
        <w:rPr>
          <w:szCs w:val="28"/>
        </w:rPr>
        <w:t xml:space="preserve">le, identifiée bien avant la publication du </w:t>
      </w:r>
      <w:r w:rsidRPr="00491E0B">
        <w:rPr>
          <w:i/>
          <w:iCs/>
          <w:szCs w:val="28"/>
        </w:rPr>
        <w:t xml:space="preserve">Capital </w:t>
      </w:r>
      <w:r w:rsidRPr="00491E0B">
        <w:rPr>
          <w:szCs w:val="28"/>
        </w:rPr>
        <w:t>par les mythologies africaines dans les perso</w:t>
      </w:r>
      <w:r w:rsidRPr="00491E0B">
        <w:rPr>
          <w:szCs w:val="28"/>
        </w:rPr>
        <w:t>n</w:t>
      </w:r>
      <w:r w:rsidRPr="00491E0B">
        <w:rPr>
          <w:szCs w:val="28"/>
        </w:rPr>
        <w:t>nages de zombis et les innombrables sortes de loups-garous, il y avait besoin d'une parade, elle aussi universelle.</w:t>
      </w:r>
    </w:p>
    <w:p w:rsidR="00F44ADB" w:rsidRPr="00491E0B" w:rsidRDefault="00F44ADB" w:rsidP="00F44ADB">
      <w:pPr>
        <w:spacing w:before="120" w:after="120"/>
        <w:jc w:val="both"/>
      </w:pPr>
      <w:r w:rsidRPr="00491E0B">
        <w:rPr>
          <w:szCs w:val="28"/>
        </w:rPr>
        <w:t>Et c'est là que la figure de Bizango pr</w:t>
      </w:r>
      <w:r w:rsidRPr="00491E0B">
        <w:rPr>
          <w:szCs w:val="28"/>
        </w:rPr>
        <w:t>é</w:t>
      </w:r>
      <w:r w:rsidRPr="00491E0B">
        <w:rPr>
          <w:szCs w:val="28"/>
        </w:rPr>
        <w:t>sente un intérêt. Car si ce personnage mythique incarne de façon redoutable ce danger perm</w:t>
      </w:r>
      <w:r w:rsidRPr="00491E0B">
        <w:rPr>
          <w:szCs w:val="28"/>
        </w:rPr>
        <w:t>a</w:t>
      </w:r>
      <w:r w:rsidRPr="00491E0B">
        <w:rPr>
          <w:szCs w:val="28"/>
        </w:rPr>
        <w:t>nent que doit affronter l'être humain, constamment menacé de voir son semblable aller jusqu'à se métamorphoser en diable pour le dévorer, il y a une arme invincible pour triompher de l'apparemment invincible Bizango.</w:t>
      </w:r>
    </w:p>
    <w:p w:rsidR="00F44ADB" w:rsidRPr="00491E0B" w:rsidRDefault="00F44ADB" w:rsidP="00F44ADB">
      <w:pPr>
        <w:spacing w:before="120" w:after="120"/>
        <w:jc w:val="both"/>
      </w:pPr>
      <w:r w:rsidRPr="00491E0B">
        <w:rPr>
          <w:szCs w:val="28"/>
        </w:rPr>
        <w:t>Comment en effet vaincre celui qui, de jour, dissimule son identité sous une peau factice, et, de nuit, change encore cette ide</w:t>
      </w:r>
      <w:r w:rsidRPr="00491E0B">
        <w:rPr>
          <w:szCs w:val="28"/>
        </w:rPr>
        <w:t>n</w:t>
      </w:r>
      <w:r w:rsidRPr="00491E0B">
        <w:rPr>
          <w:szCs w:val="28"/>
        </w:rPr>
        <w:t>tité, en se débarrassant de cette peau tout en se couvrant des ténèbres de la nuit ? Sans compter qu'en volant (donc en survolant le monde et les ho</w:t>
      </w:r>
      <w:r w:rsidRPr="00491E0B">
        <w:rPr>
          <w:szCs w:val="28"/>
        </w:rPr>
        <w:t>m</w:t>
      </w:r>
      <w:r w:rsidRPr="00491E0B">
        <w:rPr>
          <w:szCs w:val="28"/>
        </w:rPr>
        <w:t>mes, et en les dominant de son poste d'observation), il se donne les moyens de fondre, comme le malfini ou l'aigle, sur sa proie qu'il su</w:t>
      </w:r>
      <w:r w:rsidRPr="00491E0B">
        <w:rPr>
          <w:szCs w:val="28"/>
        </w:rPr>
        <w:t>r</w:t>
      </w:r>
      <w:r w:rsidRPr="00491E0B">
        <w:rPr>
          <w:szCs w:val="28"/>
        </w:rPr>
        <w:t>prend et dévore avant que celle-ci n'ait eu le temps de prendre con</w:t>
      </w:r>
      <w:r w:rsidRPr="00491E0B">
        <w:rPr>
          <w:szCs w:val="28"/>
        </w:rPr>
        <w:t>s</w:t>
      </w:r>
      <w:r w:rsidRPr="00491E0B">
        <w:rPr>
          <w:szCs w:val="28"/>
        </w:rPr>
        <w:t>cience du danger qui le menaçait.</w:t>
      </w:r>
    </w:p>
    <w:p w:rsidR="00F44ADB" w:rsidRPr="00491E0B" w:rsidRDefault="00F44ADB" w:rsidP="00F44ADB">
      <w:pPr>
        <w:spacing w:before="120" w:after="120"/>
        <w:jc w:val="both"/>
        <w:rPr>
          <w:szCs w:val="2"/>
        </w:rPr>
      </w:pPr>
      <w:r>
        <w:t>[86]</w:t>
      </w:r>
    </w:p>
    <w:p w:rsidR="00F44ADB" w:rsidRPr="00491E0B" w:rsidRDefault="00F44ADB" w:rsidP="00F44ADB">
      <w:pPr>
        <w:spacing w:before="120" w:after="120"/>
        <w:jc w:val="both"/>
      </w:pPr>
      <w:r w:rsidRPr="00491E0B">
        <w:rPr>
          <w:szCs w:val="28"/>
        </w:rPr>
        <w:t>Invisible et rapide, Bizango est le loup-garou presque tout-puissant. Pourtant là m</w:t>
      </w:r>
      <w:r w:rsidRPr="00491E0B">
        <w:rPr>
          <w:szCs w:val="28"/>
        </w:rPr>
        <w:t>ê</w:t>
      </w:r>
      <w:r w:rsidRPr="00491E0B">
        <w:rPr>
          <w:szCs w:val="28"/>
        </w:rPr>
        <w:t>me où se trouve sa force, réside sa faiblesse. Il n'est besoin que d'identifier la vraie nature de Bizango, de le surveiller et de l'épier au moment du délestage de peau. Sitôt qu'il s'est envolé, il faut répandre sur cette peau aba</w:t>
      </w:r>
      <w:r w:rsidRPr="00491E0B">
        <w:rPr>
          <w:szCs w:val="28"/>
        </w:rPr>
        <w:t>n</w:t>
      </w:r>
      <w:r w:rsidRPr="00491E0B">
        <w:rPr>
          <w:szCs w:val="28"/>
        </w:rPr>
        <w:t>donnée une décoction de sel et de piment. Et ce sera le moyen infaillible de le réduire à l'impuissance. En effet, à son retour, il lui faudra remettre sa peau pour retrouver son apparence humaine avant le jour. Mais il n'en pourra rien faire. La chair à vif, brûlé par le sel et le piment, il sera incapable de se revêtir de sa peau trompeuse. Et ainsi dénudé, d</w:t>
      </w:r>
      <w:r w:rsidRPr="00491E0B">
        <w:rPr>
          <w:szCs w:val="28"/>
        </w:rPr>
        <w:t>é</w:t>
      </w:r>
      <w:r w:rsidRPr="00491E0B">
        <w:rPr>
          <w:szCs w:val="28"/>
        </w:rPr>
        <w:t>couvert, démasqué, il périra sous les premiers rayons du soleil.</w:t>
      </w:r>
    </w:p>
    <w:p w:rsidR="00F44ADB" w:rsidRDefault="00F44ADB" w:rsidP="00F44ADB">
      <w:pPr>
        <w:spacing w:before="120" w:after="120"/>
        <w:jc w:val="both"/>
        <w:rPr>
          <w:szCs w:val="28"/>
        </w:rPr>
      </w:pPr>
    </w:p>
    <w:p w:rsidR="00F44ADB" w:rsidRPr="00491E0B" w:rsidRDefault="00F44ADB" w:rsidP="00F44ADB">
      <w:pPr>
        <w:pStyle w:val="planchest"/>
      </w:pPr>
      <w:bookmarkStart w:id="12" w:name="Bizango_pt_3_b"/>
      <w:r w:rsidRPr="00491E0B">
        <w:t>LE CAMÉLÉON VOLANT</w:t>
      </w:r>
    </w:p>
    <w:bookmarkEnd w:id="12"/>
    <w:p w:rsidR="00F44ADB" w:rsidRDefault="00F44ADB" w:rsidP="00F44ADB">
      <w:pPr>
        <w:spacing w:before="120" w:after="120"/>
        <w:jc w:val="both"/>
        <w:rPr>
          <w:szCs w:val="28"/>
        </w:rPr>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Pr="00491E0B" w:rsidRDefault="00F44ADB" w:rsidP="00F44ADB">
      <w:pPr>
        <w:spacing w:before="120" w:after="120"/>
        <w:jc w:val="both"/>
      </w:pPr>
      <w:r w:rsidRPr="00491E0B">
        <w:rPr>
          <w:szCs w:val="28"/>
        </w:rPr>
        <w:t>Que peut bien vouloir dire, selon la zo</w:t>
      </w:r>
      <w:r w:rsidRPr="00491E0B">
        <w:rPr>
          <w:szCs w:val="28"/>
        </w:rPr>
        <w:t>o</w:t>
      </w:r>
      <w:r w:rsidRPr="00491E0B">
        <w:rPr>
          <w:szCs w:val="28"/>
        </w:rPr>
        <w:t>poétique haïtienne, le fait d'ajouter des ailes au caméléon ? Car Bizango est bien un cam</w:t>
      </w:r>
      <w:r w:rsidRPr="00491E0B">
        <w:rPr>
          <w:szCs w:val="28"/>
        </w:rPr>
        <w:t>é</w:t>
      </w:r>
      <w:r w:rsidRPr="00491E0B">
        <w:rPr>
          <w:szCs w:val="28"/>
        </w:rPr>
        <w:t>léon. Or il n'y a pas de lézard volant en Haïti. Il est vrai que l'imaginaire collectif ne procède pas sur le même mode que celui des ind</w:t>
      </w:r>
      <w:r w:rsidRPr="00491E0B">
        <w:rPr>
          <w:szCs w:val="28"/>
        </w:rPr>
        <w:t>i</w:t>
      </w:r>
      <w:r w:rsidRPr="00491E0B">
        <w:rPr>
          <w:szCs w:val="28"/>
        </w:rPr>
        <w:t>vidus. Pour la constitution d'un bestiaire fabuleux, l'imaginaire mythologique ne procède ni selon une logique de l'évidence ni de manière mécan</w:t>
      </w:r>
      <w:r w:rsidRPr="00491E0B">
        <w:rPr>
          <w:szCs w:val="28"/>
        </w:rPr>
        <w:t>i</w:t>
      </w:r>
      <w:r w:rsidRPr="00491E0B">
        <w:rPr>
          <w:szCs w:val="28"/>
        </w:rPr>
        <w:t>que.</w:t>
      </w:r>
    </w:p>
    <w:p w:rsidR="00F44ADB" w:rsidRPr="00491E0B" w:rsidRDefault="00F44ADB" w:rsidP="00F44ADB">
      <w:pPr>
        <w:spacing w:before="120" w:after="120"/>
        <w:jc w:val="both"/>
      </w:pPr>
      <w:r w:rsidRPr="00491E0B">
        <w:rPr>
          <w:szCs w:val="28"/>
        </w:rPr>
        <w:t>D'ailleurs si l'on parle d'imaginaires, il faut placer en parallèle la mythologie et le bestiaire de l'oraliture et ceux de l'écriture. Les r</w:t>
      </w:r>
      <w:r w:rsidRPr="00491E0B">
        <w:rPr>
          <w:szCs w:val="28"/>
        </w:rPr>
        <w:t>o</w:t>
      </w:r>
      <w:r w:rsidRPr="00491E0B">
        <w:rPr>
          <w:szCs w:val="28"/>
        </w:rPr>
        <w:t>manciers,</w:t>
      </w:r>
      <w:r>
        <w:rPr>
          <w:szCs w:val="22"/>
        </w:rPr>
        <w:t xml:space="preserve"> [87] </w:t>
      </w:r>
      <w:r w:rsidRPr="00491E0B">
        <w:rPr>
          <w:szCs w:val="28"/>
        </w:rPr>
        <w:t>les poètes et les dramaturges haïtiens, de langue ha</w:t>
      </w:r>
      <w:r w:rsidRPr="00491E0B">
        <w:rPr>
          <w:szCs w:val="28"/>
        </w:rPr>
        <w:t>ï</w:t>
      </w:r>
      <w:r w:rsidRPr="00491E0B">
        <w:rPr>
          <w:szCs w:val="28"/>
        </w:rPr>
        <w:t>tienne ou française, ne parlent gu</w:t>
      </w:r>
      <w:r w:rsidRPr="00491E0B">
        <w:rPr>
          <w:szCs w:val="28"/>
        </w:rPr>
        <w:t>è</w:t>
      </w:r>
      <w:r w:rsidRPr="00491E0B">
        <w:rPr>
          <w:szCs w:val="28"/>
        </w:rPr>
        <w:t>re de Bizango que l'on rencontre surtout dans les récits populaires oraux.</w:t>
      </w:r>
    </w:p>
    <w:p w:rsidR="00F44ADB" w:rsidRPr="00491E0B" w:rsidRDefault="00F44ADB" w:rsidP="00F44ADB">
      <w:pPr>
        <w:spacing w:before="120" w:after="120"/>
        <w:jc w:val="both"/>
      </w:pPr>
      <w:r w:rsidRPr="00491E0B">
        <w:rPr>
          <w:szCs w:val="28"/>
        </w:rPr>
        <w:t>L'Univers de l'oraliture est syncrétique. Bizango est la fois être humain et démon. Il associe en lui le naturel et le surnaturel. Le moyen de le neutraliser, alors, c'est de le combattre avec une arme qui associe le nat</w:t>
      </w:r>
      <w:r w:rsidRPr="00491E0B">
        <w:rPr>
          <w:szCs w:val="28"/>
        </w:rPr>
        <w:t>u</w:t>
      </w:r>
      <w:r w:rsidRPr="00491E0B">
        <w:rPr>
          <w:szCs w:val="28"/>
        </w:rPr>
        <w:t>rel au magique. Le sel a la propriété magique de tirer les zombis de leur léthargie mais les vertus irritantes et corrosives du piment sont tout ce qu'il y a de plus ordinaire. User d'une saumure p</w:t>
      </w:r>
      <w:r w:rsidRPr="00491E0B">
        <w:rPr>
          <w:szCs w:val="28"/>
        </w:rPr>
        <w:t>i</w:t>
      </w:r>
      <w:r w:rsidRPr="00491E0B">
        <w:rPr>
          <w:szCs w:val="28"/>
        </w:rPr>
        <w:t>mentée contre Bizango, c'est r</w:t>
      </w:r>
      <w:r w:rsidRPr="00491E0B">
        <w:rPr>
          <w:szCs w:val="28"/>
        </w:rPr>
        <w:t>e</w:t>
      </w:r>
      <w:r w:rsidRPr="00491E0B">
        <w:rPr>
          <w:szCs w:val="28"/>
        </w:rPr>
        <w:t>tourner contre lui sa propre arme, qui est d'associer la ruse, ou l'intelligence humaine, au pouvoir diabolique.</w:t>
      </w:r>
    </w:p>
    <w:p w:rsidR="00F44ADB" w:rsidRPr="00491E0B" w:rsidRDefault="00F44ADB" w:rsidP="00F44ADB">
      <w:pPr>
        <w:spacing w:before="120" w:after="120"/>
        <w:jc w:val="both"/>
      </w:pPr>
      <w:r w:rsidRPr="00491E0B">
        <w:rPr>
          <w:szCs w:val="28"/>
        </w:rPr>
        <w:t>Dans la lutte contre Bizango, le secret de la réussite, en fin de compte, tient à l'effet de surprise, comme dans une blitzkrieg ! Il faut surveiller Bizango. Ne pas se faire découvrir. Attendre qu'il se soit débarrassé de sa peau et qu'il soit parti, abandonnant une partie de lui-même à notre merci. Et là, s'assurer qu'il ne puisse plus, à son retour, se revêtir de sa peau, j'allais dire de son armure. Au fond, dans cette vision schématisée de l'affrontement Homme-Diable, ce qui nous est dema</w:t>
      </w:r>
      <w:r w:rsidRPr="00491E0B">
        <w:rPr>
          <w:szCs w:val="28"/>
        </w:rPr>
        <w:t>n</w:t>
      </w:r>
      <w:r w:rsidRPr="00491E0B">
        <w:rPr>
          <w:szCs w:val="28"/>
        </w:rPr>
        <w:t>dé, c'est de trouver le défaut de la cuirasse de l'adversaire. Ce qui nous est recommandé, c'est la patience et la ruse. La stratégie ainsi définie nous fournit une arme imparable en ce que nous retournons contre</w:t>
      </w:r>
      <w:r>
        <w:t xml:space="preserve"> [88] </w:t>
      </w:r>
      <w:r w:rsidRPr="00491E0B">
        <w:rPr>
          <w:szCs w:val="28"/>
        </w:rPr>
        <w:t>l'adversaire ce qui faisait précisément sa force. Ne pas se laisser découvrir, se dissim</w:t>
      </w:r>
      <w:r w:rsidRPr="00491E0B">
        <w:rPr>
          <w:szCs w:val="28"/>
        </w:rPr>
        <w:t>u</w:t>
      </w:r>
      <w:r w:rsidRPr="00491E0B">
        <w:rPr>
          <w:szCs w:val="28"/>
        </w:rPr>
        <w:t>ler, comme Bizango, attendre la nuit et faire de la propre peau de l'adversaire et de son corps dépouillé, l'él</w:t>
      </w:r>
      <w:r w:rsidRPr="00491E0B">
        <w:rPr>
          <w:szCs w:val="28"/>
        </w:rPr>
        <w:t>é</w:t>
      </w:r>
      <w:r w:rsidRPr="00491E0B">
        <w:rPr>
          <w:szCs w:val="28"/>
        </w:rPr>
        <w:t>ment po</w:t>
      </w:r>
      <w:r w:rsidRPr="00491E0B">
        <w:rPr>
          <w:szCs w:val="28"/>
        </w:rPr>
        <w:t>r</w:t>
      </w:r>
      <w:r w:rsidRPr="00491E0B">
        <w:rPr>
          <w:szCs w:val="28"/>
        </w:rPr>
        <w:t>teur du feu qui le consumera, n'est-ce pas retourner contre lui sa pr</w:t>
      </w:r>
      <w:r w:rsidRPr="00491E0B">
        <w:rPr>
          <w:szCs w:val="28"/>
        </w:rPr>
        <w:t>o</w:t>
      </w:r>
      <w:r w:rsidRPr="00491E0B">
        <w:rPr>
          <w:szCs w:val="28"/>
        </w:rPr>
        <w:t>pre tactique ?</w:t>
      </w:r>
    </w:p>
    <w:p w:rsidR="00F44ADB" w:rsidRPr="00491E0B" w:rsidRDefault="00F44ADB" w:rsidP="00F44ADB">
      <w:pPr>
        <w:spacing w:before="120" w:after="120"/>
        <w:jc w:val="both"/>
      </w:pPr>
      <w:r w:rsidRPr="00491E0B">
        <w:rPr>
          <w:szCs w:val="28"/>
        </w:rPr>
        <w:t>Qu'est-ce qu'un homme, de jour, qui se change en loup-garou, la nuit ? La métamorphose ici devient une métaphore redo</w:t>
      </w:r>
      <w:r w:rsidRPr="00491E0B">
        <w:rPr>
          <w:szCs w:val="28"/>
        </w:rPr>
        <w:t>u</w:t>
      </w:r>
      <w:r w:rsidRPr="00491E0B">
        <w:rPr>
          <w:szCs w:val="28"/>
        </w:rPr>
        <w:t>blée quand on nous dit que Bizango se sépare de sa peau et quitte son apparence première. Nous avons affaire à un ennemi qui est un hypocrite redo</w:t>
      </w:r>
      <w:r w:rsidRPr="00491E0B">
        <w:rPr>
          <w:szCs w:val="28"/>
        </w:rPr>
        <w:t>u</w:t>
      </w:r>
      <w:r w:rsidRPr="00491E0B">
        <w:rPr>
          <w:szCs w:val="28"/>
        </w:rPr>
        <w:t>blé, un traître au carré, un monstre à deux visages : l'un qu'il montre et l'autre qu'il cache. Le surprendre, dénudé, sous son vrai jour, avec son vrai visage, c'est saisir, révéler, et faire connaître le mal qu'il incarne et dissimulait.</w:t>
      </w:r>
    </w:p>
    <w:p w:rsidR="00F44ADB" w:rsidRPr="00491E0B" w:rsidRDefault="00F44ADB" w:rsidP="00F44ADB">
      <w:pPr>
        <w:spacing w:before="120" w:after="120"/>
        <w:jc w:val="both"/>
      </w:pPr>
      <w:r w:rsidRPr="00491E0B">
        <w:rPr>
          <w:szCs w:val="28"/>
        </w:rPr>
        <w:t>Mais nous pourrions nous demander pourquoi redoubler la mét</w:t>
      </w:r>
      <w:r w:rsidRPr="00491E0B">
        <w:rPr>
          <w:szCs w:val="28"/>
        </w:rPr>
        <w:t>a</w:t>
      </w:r>
      <w:r w:rsidRPr="00491E0B">
        <w:rPr>
          <w:szCs w:val="28"/>
        </w:rPr>
        <w:t>phore, pourquoi faire de Bizango un double traître, un hyp</w:t>
      </w:r>
      <w:r w:rsidRPr="00491E0B">
        <w:rPr>
          <w:szCs w:val="28"/>
        </w:rPr>
        <w:t>o</w:t>
      </w:r>
      <w:r w:rsidRPr="00491E0B">
        <w:rPr>
          <w:szCs w:val="28"/>
        </w:rPr>
        <w:t>crite à la puissance deux ? Pourquoi redo</w:t>
      </w:r>
      <w:r w:rsidRPr="00491E0B">
        <w:rPr>
          <w:szCs w:val="28"/>
        </w:rPr>
        <w:t>u</w:t>
      </w:r>
      <w:r w:rsidRPr="00491E0B">
        <w:rPr>
          <w:szCs w:val="28"/>
        </w:rPr>
        <w:t>bler dans la figure de ce personnage fabuleux l'opposition du réel et des apparences ? Déjà qu'il agit sous le couvert de la nuit, pourquoi lui faut-il encore changer de peau, c'est-à-dire d'apparences ? Et pourquoi non seulement le piéger, en empo</w:t>
      </w:r>
      <w:r w:rsidRPr="00491E0B">
        <w:rPr>
          <w:szCs w:val="28"/>
        </w:rPr>
        <w:t>i</w:t>
      </w:r>
      <w:r w:rsidRPr="00491E0B">
        <w:rPr>
          <w:szCs w:val="28"/>
        </w:rPr>
        <w:t>sonnant sa peau, mais attendre que ce soit la levée du jour, l'éclat</w:t>
      </w:r>
      <w:r w:rsidRPr="00491E0B">
        <w:rPr>
          <w:szCs w:val="28"/>
        </w:rPr>
        <w:t>e</w:t>
      </w:r>
      <w:r w:rsidRPr="00491E0B">
        <w:rPr>
          <w:szCs w:val="28"/>
        </w:rPr>
        <w:t>ment de la lumière qui vienne achever et assurer la mise à mort ?</w:t>
      </w:r>
    </w:p>
    <w:p w:rsidR="00F44ADB" w:rsidRPr="00491E0B" w:rsidRDefault="00F44ADB" w:rsidP="00F44ADB">
      <w:pPr>
        <w:spacing w:before="120" w:after="120"/>
        <w:jc w:val="both"/>
      </w:pPr>
      <w:r w:rsidRPr="00491E0B">
        <w:rPr>
          <w:szCs w:val="28"/>
        </w:rPr>
        <w:t>Il y a une part d'action et une part de mise en scène qui font de la lutte contre Bizango une lutte double ou du moins un combat à mener sur</w:t>
      </w:r>
      <w:r>
        <w:rPr>
          <w:szCs w:val="28"/>
        </w:rPr>
        <w:t xml:space="preserve"> </w:t>
      </w:r>
      <w:r>
        <w:rPr>
          <w:szCs w:val="22"/>
        </w:rPr>
        <w:t xml:space="preserve">[89] </w:t>
      </w:r>
      <w:r w:rsidRPr="00491E0B">
        <w:rPr>
          <w:szCs w:val="28"/>
        </w:rPr>
        <w:t>deux plans indissociables au point qu'on ne peut s'empêcher de passer de l'un à l'autre. Le sel et le piment symbolisent ces deux plans : l'un subjectif, l'autre objectif ; l'un magique, l'autre, logique. De même l'action, le fait de se servir de ces deux armes, n'aurait pas été suffisant sans le fait de surprendre l'adversaire là où il se débarra</w:t>
      </w:r>
      <w:r w:rsidRPr="00491E0B">
        <w:rPr>
          <w:szCs w:val="28"/>
        </w:rPr>
        <w:t>s</w:t>
      </w:r>
      <w:r w:rsidRPr="00491E0B">
        <w:rPr>
          <w:szCs w:val="28"/>
        </w:rPr>
        <w:t>se de sa peau, la patience aussi d'attendre le jour pour voir l'action fa</w:t>
      </w:r>
      <w:r w:rsidRPr="00491E0B">
        <w:rPr>
          <w:szCs w:val="28"/>
        </w:rPr>
        <w:t>i</w:t>
      </w:r>
      <w:r w:rsidRPr="00491E0B">
        <w:rPr>
          <w:szCs w:val="28"/>
        </w:rPr>
        <w:t>re son plein effet. S'il faut compter avec notre courage, il faut aussi faire un bon usage du temps. C'est comme si le fait de savoir et de r</w:t>
      </w:r>
      <w:r w:rsidRPr="00491E0B">
        <w:rPr>
          <w:szCs w:val="28"/>
        </w:rPr>
        <w:t>é</w:t>
      </w:r>
      <w:r w:rsidRPr="00491E0B">
        <w:rPr>
          <w:szCs w:val="28"/>
        </w:rPr>
        <w:t>véler une mauvaise action ne su</w:t>
      </w:r>
      <w:r w:rsidRPr="00491E0B">
        <w:rPr>
          <w:szCs w:val="28"/>
        </w:rPr>
        <w:t>f</w:t>
      </w:r>
      <w:r w:rsidRPr="00491E0B">
        <w:rPr>
          <w:szCs w:val="28"/>
        </w:rPr>
        <w:t>fira pas à perdre un adversaire si cela ne se fait pas au moment opportun.</w:t>
      </w:r>
    </w:p>
    <w:p w:rsidR="00F44ADB" w:rsidRPr="00491E0B" w:rsidRDefault="00F44ADB" w:rsidP="00F44ADB">
      <w:pPr>
        <w:spacing w:before="120" w:after="120"/>
        <w:jc w:val="both"/>
      </w:pPr>
      <w:r w:rsidRPr="00491E0B">
        <w:rPr>
          <w:szCs w:val="28"/>
        </w:rPr>
        <w:t>Le redoublement de la métaphore de la duplicité de Bizango est sans doute la mét</w:t>
      </w:r>
      <w:r w:rsidRPr="00491E0B">
        <w:rPr>
          <w:szCs w:val="28"/>
        </w:rPr>
        <w:t>a</w:t>
      </w:r>
      <w:r w:rsidRPr="00491E0B">
        <w:rPr>
          <w:szCs w:val="28"/>
        </w:rPr>
        <w:t>phore de la duplicité de l'opposition entre apparence et réalités. Bizango est un traître au superlatif, c'est-à-dire partout, sur tous les plans. Il nous menace ici et là, au dedans comme au dehors. Les ailes du caméléon lui servent à déplacer sa trahison, lui permettent de nous trahir de partout même s'il ne nous présente qu'un visage à la fois.</w:t>
      </w:r>
    </w:p>
    <w:p w:rsidR="00F44ADB" w:rsidRDefault="00F44ADB" w:rsidP="00F44ADB">
      <w:pPr>
        <w:spacing w:before="120" w:after="120"/>
        <w:jc w:val="both"/>
        <w:rPr>
          <w:szCs w:val="28"/>
        </w:rPr>
      </w:pPr>
    </w:p>
    <w:p w:rsidR="00F44ADB" w:rsidRPr="00491E0B" w:rsidRDefault="00F44ADB" w:rsidP="00F44ADB">
      <w:pPr>
        <w:pStyle w:val="planche"/>
      </w:pPr>
      <w:r w:rsidRPr="00491E0B">
        <w:t>De la trahison</w:t>
      </w:r>
    </w:p>
    <w:p w:rsidR="00F44ADB" w:rsidRDefault="00F44ADB" w:rsidP="00F44ADB">
      <w:pPr>
        <w:spacing w:before="120" w:after="120"/>
        <w:jc w:val="both"/>
        <w:rPr>
          <w:szCs w:val="28"/>
        </w:rPr>
      </w:pPr>
    </w:p>
    <w:p w:rsidR="00F44ADB" w:rsidRPr="00491E0B" w:rsidRDefault="00F44ADB" w:rsidP="00F44ADB">
      <w:pPr>
        <w:spacing w:before="120" w:after="120"/>
        <w:jc w:val="both"/>
      </w:pPr>
      <w:r w:rsidRPr="00491E0B">
        <w:rPr>
          <w:szCs w:val="28"/>
        </w:rPr>
        <w:t>L'Histoire de nos pays américains, au Brésil comme en Haïti, do</w:t>
      </w:r>
      <w:r w:rsidRPr="00491E0B">
        <w:rPr>
          <w:szCs w:val="28"/>
        </w:rPr>
        <w:t>n</w:t>
      </w:r>
      <w:r w:rsidRPr="00491E0B">
        <w:rPr>
          <w:szCs w:val="28"/>
        </w:rPr>
        <w:t>ne à penser que la trahison n'est pas le simple phénomène de passage d'un point à un autre mais la possib</w:t>
      </w:r>
      <w:r w:rsidRPr="00491E0B">
        <w:rPr>
          <w:szCs w:val="28"/>
        </w:rPr>
        <w:t>i</w:t>
      </w:r>
      <w:r w:rsidRPr="00491E0B">
        <w:rPr>
          <w:szCs w:val="28"/>
        </w:rPr>
        <w:t>lité d'un double passage,  d'un va et vient.  Ce qui  a pour</w:t>
      </w:r>
      <w:r>
        <w:t xml:space="preserve"> [90] </w:t>
      </w:r>
      <w:r w:rsidRPr="00491E0B">
        <w:rPr>
          <w:szCs w:val="28"/>
        </w:rPr>
        <w:t>conséquence de nous obliger à considérer un même pôle de deux points de vue opposés et donc à voir simult</w:t>
      </w:r>
      <w:r w:rsidRPr="00491E0B">
        <w:rPr>
          <w:szCs w:val="28"/>
        </w:rPr>
        <w:t>a</w:t>
      </w:r>
      <w:r w:rsidRPr="00491E0B">
        <w:rPr>
          <w:szCs w:val="28"/>
        </w:rPr>
        <w:t>nément le traître co</w:t>
      </w:r>
      <w:r w:rsidRPr="00491E0B">
        <w:rPr>
          <w:szCs w:val="28"/>
        </w:rPr>
        <w:t>m</w:t>
      </w:r>
      <w:r w:rsidRPr="00491E0B">
        <w:rPr>
          <w:szCs w:val="28"/>
        </w:rPr>
        <w:t>me un sujet à blâmer et à louer.</w:t>
      </w:r>
    </w:p>
    <w:p w:rsidR="00F44ADB" w:rsidRPr="00491E0B" w:rsidRDefault="00F44ADB" w:rsidP="00F44ADB">
      <w:pPr>
        <w:spacing w:before="120" w:after="120"/>
        <w:jc w:val="both"/>
      </w:pPr>
      <w:r w:rsidRPr="00491E0B">
        <w:rPr>
          <w:szCs w:val="28"/>
        </w:rPr>
        <w:t>Calabar, le héros des luttes entre Port</w:t>
      </w:r>
      <w:r w:rsidRPr="00491E0B">
        <w:rPr>
          <w:szCs w:val="28"/>
        </w:rPr>
        <w:t>u</w:t>
      </w:r>
      <w:r w:rsidRPr="00491E0B">
        <w:rPr>
          <w:szCs w:val="28"/>
        </w:rPr>
        <w:t>gais et Hollandais, au temps du Brésil colonial, était-il un traître pour avoir pris le parti des Ho</w:t>
      </w:r>
      <w:r w:rsidRPr="00491E0B">
        <w:rPr>
          <w:szCs w:val="28"/>
        </w:rPr>
        <w:t>l</w:t>
      </w:r>
      <w:r w:rsidRPr="00491E0B">
        <w:rPr>
          <w:szCs w:val="28"/>
        </w:rPr>
        <w:t>landais ? Chico Buarque, Brésilien d'aujourd'hui, ne le pense pas. Il trouve même dans son comportement matière à un éloge de la trah</w:t>
      </w:r>
      <w:r w:rsidRPr="00491E0B">
        <w:rPr>
          <w:szCs w:val="28"/>
        </w:rPr>
        <w:t>i</w:t>
      </w:r>
      <w:r w:rsidRPr="00491E0B">
        <w:rPr>
          <w:szCs w:val="28"/>
        </w:rPr>
        <w:t>son. Autant dire que le personnage historique aurait fait une bonne trahison, ce qui serait une contradiction dans les termes ou tout si</w:t>
      </w:r>
      <w:r w:rsidRPr="00491E0B">
        <w:rPr>
          <w:szCs w:val="28"/>
        </w:rPr>
        <w:t>m</w:t>
      </w:r>
      <w:r w:rsidRPr="00491E0B">
        <w:rPr>
          <w:szCs w:val="28"/>
        </w:rPr>
        <w:t>plement qu'il n'a pas trahi vraiment, qu'il y a simplement apparence de trahison. En fait, par avance, il allait dans le sens de l'Histoire future.</w:t>
      </w:r>
    </w:p>
    <w:p w:rsidR="00F44ADB" w:rsidRPr="00491E0B" w:rsidRDefault="00F44ADB" w:rsidP="00F44ADB">
      <w:pPr>
        <w:spacing w:before="120" w:after="120"/>
        <w:jc w:val="both"/>
      </w:pPr>
      <w:r w:rsidRPr="00491E0B">
        <w:rPr>
          <w:szCs w:val="28"/>
        </w:rPr>
        <w:t>C'est cette opinion que soutenait d'une certaine façon le général Jean-Jacques Dess</w:t>
      </w:r>
      <w:r w:rsidRPr="00491E0B">
        <w:rPr>
          <w:szCs w:val="28"/>
        </w:rPr>
        <w:t>a</w:t>
      </w:r>
      <w:r w:rsidRPr="00491E0B">
        <w:rPr>
          <w:szCs w:val="28"/>
        </w:rPr>
        <w:t>lines, le libérateur d'Haïti, quand il déclarait à ses soldats peut-être déconcertés de le voir tantôt combattre les Français tantôt se soumettre à eux, qu'il pouvait sembler trahir la cause de l'i</w:t>
      </w:r>
      <w:r w:rsidRPr="00491E0B">
        <w:rPr>
          <w:szCs w:val="28"/>
        </w:rPr>
        <w:t>n</w:t>
      </w:r>
      <w:r w:rsidRPr="00491E0B">
        <w:rPr>
          <w:szCs w:val="28"/>
        </w:rPr>
        <w:t>dépendance cent fois en passant du côté des Français mais qu'il allait reprendre cent fois la lutte contre eux pour la libe</w:t>
      </w:r>
      <w:r w:rsidRPr="00491E0B">
        <w:rPr>
          <w:szCs w:val="28"/>
        </w:rPr>
        <w:t>r</w:t>
      </w:r>
      <w:r w:rsidRPr="00491E0B">
        <w:rPr>
          <w:szCs w:val="28"/>
        </w:rPr>
        <w:t>té.</w:t>
      </w:r>
    </w:p>
    <w:p w:rsidR="00F44ADB" w:rsidRPr="00491E0B" w:rsidRDefault="00F44ADB" w:rsidP="00F44ADB">
      <w:pPr>
        <w:spacing w:before="120" w:after="120"/>
        <w:jc w:val="both"/>
      </w:pPr>
      <w:r w:rsidRPr="00491E0B">
        <w:rPr>
          <w:szCs w:val="28"/>
        </w:rPr>
        <w:t>La trahison, autrement dit la contradiction entre apparence et réal</w:t>
      </w:r>
      <w:r w:rsidRPr="00491E0B">
        <w:rPr>
          <w:szCs w:val="28"/>
        </w:rPr>
        <w:t>i</w:t>
      </w:r>
      <w:r w:rsidRPr="00491E0B">
        <w:rPr>
          <w:szCs w:val="28"/>
        </w:rPr>
        <w:t>té, doit se juger selon un point de vue qui peut varier selon le point d'observation où l'on se place. Ainsi elle peut ne pas être finalement une contradiction et va</w:t>
      </w:r>
      <w:r>
        <w:rPr>
          <w:szCs w:val="28"/>
        </w:rPr>
        <w:t>rier d'apparence sans changer de</w:t>
      </w:r>
      <w:r w:rsidRPr="00491E0B">
        <w:rPr>
          <w:szCs w:val="28"/>
        </w:rPr>
        <w:t xml:space="preserve"> nature</w:t>
      </w:r>
      <w:r>
        <w:rPr>
          <w:szCs w:val="22"/>
        </w:rPr>
        <w:t xml:space="preserve"> [91] </w:t>
      </w:r>
      <w:r w:rsidRPr="00491E0B">
        <w:rPr>
          <w:szCs w:val="28"/>
        </w:rPr>
        <w:t>ni d'objectifs. Car dans sa signification profonde, elle peut se mai</w:t>
      </w:r>
      <w:r w:rsidRPr="00491E0B">
        <w:rPr>
          <w:szCs w:val="28"/>
        </w:rPr>
        <w:t>n</w:t>
      </w:r>
      <w:r w:rsidRPr="00491E0B">
        <w:rPr>
          <w:szCs w:val="28"/>
        </w:rPr>
        <w:t>tenir tout en changeant d'apparence, tout en se redoublant donc. C'est ce que l'on vérifie aussi bien dans le cas de Dessalines que dans celui de Biza</w:t>
      </w:r>
      <w:r w:rsidRPr="00491E0B">
        <w:rPr>
          <w:szCs w:val="28"/>
        </w:rPr>
        <w:t>n</w:t>
      </w:r>
      <w:r w:rsidRPr="00491E0B">
        <w:rPr>
          <w:szCs w:val="28"/>
        </w:rPr>
        <w:t>go qui doublement trahit, selon que nous sommes de jour ou de nuit, et selon qu'il po</w:t>
      </w:r>
      <w:r w:rsidRPr="00491E0B">
        <w:rPr>
          <w:szCs w:val="28"/>
        </w:rPr>
        <w:t>r</w:t>
      </w:r>
      <w:r w:rsidRPr="00491E0B">
        <w:rPr>
          <w:szCs w:val="28"/>
        </w:rPr>
        <w:t>te ou non sa peau. S'il lui faut et attendre la nuit et changer de peau, c'est qu'il était déjà, de jour et avec sa peau, un traître. En somme sa trahison est constante mais change d'appare</w:t>
      </w:r>
      <w:r w:rsidRPr="00491E0B">
        <w:rPr>
          <w:szCs w:val="28"/>
        </w:rPr>
        <w:t>n</w:t>
      </w:r>
      <w:r w:rsidRPr="00491E0B">
        <w:rPr>
          <w:szCs w:val="28"/>
        </w:rPr>
        <w:t>ce selon les circonstances.</w:t>
      </w:r>
    </w:p>
    <w:p w:rsidR="00F44ADB" w:rsidRPr="00491E0B" w:rsidRDefault="00F44ADB" w:rsidP="00F44ADB">
      <w:pPr>
        <w:spacing w:before="120" w:after="120"/>
        <w:jc w:val="both"/>
      </w:pPr>
      <w:r w:rsidRPr="00491E0B">
        <w:rPr>
          <w:szCs w:val="28"/>
        </w:rPr>
        <w:t>Il s'agit là d'une situation que non seul</w:t>
      </w:r>
      <w:r w:rsidRPr="00491E0B">
        <w:rPr>
          <w:szCs w:val="28"/>
        </w:rPr>
        <w:t>e</w:t>
      </w:r>
      <w:r w:rsidRPr="00491E0B">
        <w:rPr>
          <w:szCs w:val="28"/>
        </w:rPr>
        <w:t>ment l'Histoire politique ancienne nous pe</w:t>
      </w:r>
      <w:r w:rsidRPr="00491E0B">
        <w:rPr>
          <w:szCs w:val="28"/>
        </w:rPr>
        <w:t>r</w:t>
      </w:r>
      <w:r w:rsidRPr="00491E0B">
        <w:rPr>
          <w:szCs w:val="28"/>
        </w:rPr>
        <w:t>met de vérifier mais que la politique actuelle confirme. François Duvalier qui, pour mener sa politique intérieure noiriste, se montrait complaisant envers la CIA en massacrant tous ceux qu'il accusait d'être communistes, ne trahissait-il pas doublement quand, par la suite, il s'est confirmé que tout comme ses prédéce</w:t>
      </w:r>
      <w:r w:rsidRPr="00491E0B">
        <w:rPr>
          <w:szCs w:val="28"/>
        </w:rPr>
        <w:t>s</w:t>
      </w:r>
      <w:r w:rsidRPr="00491E0B">
        <w:rPr>
          <w:szCs w:val="28"/>
        </w:rPr>
        <w:t xml:space="preserve">seurs, il avait amassé un trésor en Suisse ? Le livre récent de Robert Malval, </w:t>
      </w:r>
      <w:r w:rsidRPr="00491E0B">
        <w:rPr>
          <w:i/>
          <w:iCs/>
          <w:szCs w:val="28"/>
        </w:rPr>
        <w:t xml:space="preserve">L'Année de toutes les duperies, </w:t>
      </w:r>
      <w:r w:rsidRPr="00491E0B">
        <w:rPr>
          <w:szCs w:val="28"/>
        </w:rPr>
        <w:t>montre bien, par le tableau qu'il brosse des duperies des uns et des autres, au dedans comme au d</w:t>
      </w:r>
      <w:r w:rsidRPr="00491E0B">
        <w:rPr>
          <w:szCs w:val="28"/>
        </w:rPr>
        <w:t>e</w:t>
      </w:r>
      <w:r w:rsidRPr="00491E0B">
        <w:rPr>
          <w:szCs w:val="28"/>
        </w:rPr>
        <w:t>hors d'Haïti, que le caméléon est roi en ce pays.</w:t>
      </w:r>
    </w:p>
    <w:p w:rsidR="00F44ADB" w:rsidRPr="00491E0B" w:rsidRDefault="00F44ADB" w:rsidP="00F44ADB">
      <w:pPr>
        <w:spacing w:before="120" w:after="120"/>
        <w:jc w:val="both"/>
      </w:pPr>
      <w:r w:rsidRPr="00491E0B">
        <w:rPr>
          <w:szCs w:val="28"/>
        </w:rPr>
        <w:t>La politique qui fait s'articuler deux plans : l'un qui nous met en rapport avec les autres (politique internationale) et l'autre qui nous met en rapport avec les nôtres (politique intérieure) ne fait que redoubler les rapports qui existent dans les domaines de la langue et de la rel</w:t>
      </w:r>
      <w:r w:rsidRPr="00491E0B">
        <w:rPr>
          <w:szCs w:val="28"/>
        </w:rPr>
        <w:t>i</w:t>
      </w:r>
      <w:r w:rsidRPr="00491E0B">
        <w:rPr>
          <w:szCs w:val="28"/>
        </w:rPr>
        <w:t>gion.</w:t>
      </w:r>
    </w:p>
    <w:p w:rsidR="00F44ADB" w:rsidRPr="00491E0B" w:rsidRDefault="00F44ADB" w:rsidP="00F44ADB">
      <w:pPr>
        <w:spacing w:before="120" w:after="120"/>
        <w:jc w:val="both"/>
        <w:rPr>
          <w:szCs w:val="2"/>
        </w:rPr>
      </w:pPr>
      <w:r>
        <w:t>[92]</w:t>
      </w:r>
    </w:p>
    <w:p w:rsidR="00F44ADB" w:rsidRPr="00491E0B" w:rsidRDefault="00F44ADB" w:rsidP="00F44ADB">
      <w:pPr>
        <w:spacing w:before="120" w:after="120"/>
        <w:jc w:val="both"/>
      </w:pPr>
      <w:r w:rsidRPr="00491E0B">
        <w:rPr>
          <w:szCs w:val="28"/>
        </w:rPr>
        <w:t>Le vodoun établit un rapport avec soi-même et le christianisme, un rapport avec les autres. Quand on parle de « mwatye Bondye-mwatye S</w:t>
      </w:r>
      <w:r>
        <w:rPr>
          <w:szCs w:val="28"/>
        </w:rPr>
        <w:t>ò</w:t>
      </w:r>
      <w:r w:rsidRPr="00491E0B">
        <w:rPr>
          <w:szCs w:val="28"/>
        </w:rPr>
        <w:t>l</w:t>
      </w:r>
      <w:r>
        <w:rPr>
          <w:szCs w:val="28"/>
        </w:rPr>
        <w:t>ò</w:t>
      </w:r>
      <w:r w:rsidRPr="00491E0B">
        <w:rPr>
          <w:szCs w:val="28"/>
        </w:rPr>
        <w:t>k</w:t>
      </w:r>
      <w:r>
        <w:rPr>
          <w:szCs w:val="28"/>
        </w:rPr>
        <w:t>ò</w:t>
      </w:r>
      <w:r w:rsidRPr="00491E0B">
        <w:rPr>
          <w:szCs w:val="28"/>
        </w:rPr>
        <w:t>t</w:t>
      </w:r>
      <w:r>
        <w:rPr>
          <w:szCs w:val="28"/>
        </w:rPr>
        <w:t>ò</w:t>
      </w:r>
      <w:r w:rsidRPr="00491E0B">
        <w:rPr>
          <w:szCs w:val="28"/>
        </w:rPr>
        <w:t> », de ménager la chèvre et le chou, en somme, en matière de croyances, on opère une double conversion, passant d'une foi à l'autre mais au fond ne changeant pas vraiment d'allégeance à ses propres intérêts avant tout, d'un point de vue très mat</w:t>
      </w:r>
      <w:r w:rsidRPr="00491E0B">
        <w:rPr>
          <w:szCs w:val="28"/>
        </w:rPr>
        <w:t>é</w:t>
      </w:r>
      <w:r w:rsidRPr="00491E0B">
        <w:rPr>
          <w:szCs w:val="28"/>
        </w:rPr>
        <w:t>rialiste. Cela témoigne d'une foi pour le moins tiède dans les deux cas. Là encore, et pour prendre un exemple historique, le cas de François Duvalier est écla</w:t>
      </w:r>
      <w:r w:rsidRPr="00491E0B">
        <w:rPr>
          <w:szCs w:val="28"/>
        </w:rPr>
        <w:t>i</w:t>
      </w:r>
      <w:r w:rsidRPr="00491E0B">
        <w:rPr>
          <w:szCs w:val="28"/>
        </w:rPr>
        <w:t>rant. Lui qui avait fait reposer toute sa popularité sur sa réput</w:t>
      </w:r>
      <w:r w:rsidRPr="00491E0B">
        <w:rPr>
          <w:szCs w:val="28"/>
        </w:rPr>
        <w:t>a</w:t>
      </w:r>
      <w:r w:rsidRPr="00491E0B">
        <w:rPr>
          <w:szCs w:val="28"/>
        </w:rPr>
        <w:t>tion de partisan du vodoun, une fois arrivé au pouvoir, il n'a jamais pris auc</w:t>
      </w:r>
      <w:r w:rsidRPr="00491E0B">
        <w:rPr>
          <w:szCs w:val="28"/>
        </w:rPr>
        <w:t>u</w:t>
      </w:r>
      <w:r w:rsidRPr="00491E0B">
        <w:rPr>
          <w:szCs w:val="28"/>
        </w:rPr>
        <w:t>ne mesure significative, en faveur du vodoun ou des v</w:t>
      </w:r>
      <w:r w:rsidRPr="00491E0B">
        <w:rPr>
          <w:szCs w:val="28"/>
        </w:rPr>
        <w:t>o</w:t>
      </w:r>
      <w:r w:rsidRPr="00491E0B">
        <w:rPr>
          <w:szCs w:val="28"/>
        </w:rPr>
        <w:t>douisants. Il s'est contenté de manipuler les uns et les autres, c'est-à-dire les cath</w:t>
      </w:r>
      <w:r w:rsidRPr="00491E0B">
        <w:rPr>
          <w:szCs w:val="28"/>
        </w:rPr>
        <w:t>o</w:t>
      </w:r>
      <w:r w:rsidRPr="00491E0B">
        <w:rPr>
          <w:szCs w:val="28"/>
        </w:rPr>
        <w:t>liques et les vodouisants, à ses fins personnelles.</w:t>
      </w:r>
    </w:p>
    <w:p w:rsidR="00F44ADB" w:rsidRPr="00491E0B" w:rsidRDefault="00F44ADB" w:rsidP="00F44ADB">
      <w:pPr>
        <w:spacing w:before="120" w:after="120"/>
        <w:jc w:val="both"/>
      </w:pPr>
      <w:r w:rsidRPr="00491E0B">
        <w:rPr>
          <w:szCs w:val="28"/>
        </w:rPr>
        <w:t>L'Histoire politique peut nous faire voir comment la même amb</w:t>
      </w:r>
      <w:r w:rsidRPr="00491E0B">
        <w:rPr>
          <w:szCs w:val="28"/>
        </w:rPr>
        <w:t>i</w:t>
      </w:r>
      <w:r w:rsidRPr="00491E0B">
        <w:rPr>
          <w:szCs w:val="28"/>
        </w:rPr>
        <w:t>valence se retrouve dans le langage et associe dirigeants et dir</w:t>
      </w:r>
      <w:r w:rsidRPr="00491E0B">
        <w:rPr>
          <w:szCs w:val="28"/>
        </w:rPr>
        <w:t>i</w:t>
      </w:r>
      <w:r w:rsidRPr="00491E0B">
        <w:rPr>
          <w:szCs w:val="28"/>
        </w:rPr>
        <w:t>gés dans une sorte de complicité liant éme</w:t>
      </w:r>
      <w:r w:rsidRPr="00491E0B">
        <w:rPr>
          <w:szCs w:val="28"/>
        </w:rPr>
        <w:t>t</w:t>
      </w:r>
      <w:r w:rsidRPr="00491E0B">
        <w:rPr>
          <w:szCs w:val="28"/>
        </w:rPr>
        <w:t>teurs et récepteurs du discours collectif.</w:t>
      </w:r>
    </w:p>
    <w:p w:rsidR="00F44ADB" w:rsidRPr="00491E0B" w:rsidRDefault="00F44ADB" w:rsidP="00F44ADB">
      <w:pPr>
        <w:spacing w:before="120" w:after="120"/>
        <w:jc w:val="both"/>
      </w:pPr>
      <w:r w:rsidRPr="00491E0B">
        <w:rPr>
          <w:szCs w:val="28"/>
        </w:rPr>
        <w:t>Quand Dumarsais Estimé se fit élire à la présidence en 1946, ce fut avec le concours d'une junte militaire qui avait pris le pouvoir peu de temps auparavant. De ce fait, le pe</w:t>
      </w:r>
      <w:r w:rsidRPr="00491E0B">
        <w:rPr>
          <w:szCs w:val="28"/>
        </w:rPr>
        <w:t>u</w:t>
      </w:r>
      <w:r w:rsidRPr="00491E0B">
        <w:rPr>
          <w:szCs w:val="28"/>
        </w:rPr>
        <w:t>ple ne le porta pas très haut dans son estime, au début. Mais bien vite il parvint à retourner en sa faveur l'opinion publique au point que les masses</w:t>
      </w:r>
      <w:r>
        <w:rPr>
          <w:szCs w:val="22"/>
        </w:rPr>
        <w:t xml:space="preserve"> [93] </w:t>
      </w:r>
      <w:r w:rsidRPr="00491E0B">
        <w:rPr>
          <w:szCs w:val="28"/>
        </w:rPr>
        <w:t>populaires chantaient en son honneur </w:t>
      </w:r>
      <w:r>
        <w:rPr>
          <w:szCs w:val="28"/>
        </w:rPr>
        <w:t>: « Estimé, papa ! Woule m de bò</w:t>
      </w:r>
      <w:r w:rsidRPr="00491E0B">
        <w:rPr>
          <w:szCs w:val="28"/>
        </w:rPr>
        <w:t> » D'allié des milita</w:t>
      </w:r>
      <w:r w:rsidRPr="00491E0B">
        <w:rPr>
          <w:szCs w:val="28"/>
        </w:rPr>
        <w:t>i</w:t>
      </w:r>
      <w:r w:rsidRPr="00491E0B">
        <w:rPr>
          <w:szCs w:val="28"/>
        </w:rPr>
        <w:t>res, l'homme politique s'était changé en ami du peuple et celui-ci l'en félicitait. En termes contradictoires d'ailleurs puisque le verbe « woule » (rouler) signifie tout aussi bien tromper et trahir que cajoler et séduire. En somme le peuple, récepteur du di</w:t>
      </w:r>
      <w:r w:rsidRPr="00491E0B">
        <w:rPr>
          <w:szCs w:val="28"/>
        </w:rPr>
        <w:t>s</w:t>
      </w:r>
      <w:r w:rsidRPr="00491E0B">
        <w:rPr>
          <w:szCs w:val="28"/>
        </w:rPr>
        <w:t>cours du pouvoir, lui répondait en l'encourageant à continuer de faire ce qui pouvait bien n'être que tromperie mais ô combien agréable ! L'habile politicien avait su retourner le pe</w:t>
      </w:r>
      <w:r w:rsidRPr="00491E0B">
        <w:rPr>
          <w:szCs w:val="28"/>
        </w:rPr>
        <w:t>u</w:t>
      </w:r>
      <w:r w:rsidRPr="00491E0B">
        <w:rPr>
          <w:szCs w:val="28"/>
        </w:rPr>
        <w:t>ple en sa faveur sans que ce dernier ne soit totalement dupe... Mais il n'eut pas autant de succès avec les militaires qui l'avaient placé à la présidence. Ils le renversèrent et cette fois ga</w:t>
      </w:r>
      <w:r w:rsidRPr="00491E0B">
        <w:rPr>
          <w:szCs w:val="28"/>
        </w:rPr>
        <w:t>r</w:t>
      </w:r>
      <w:r w:rsidRPr="00491E0B">
        <w:rPr>
          <w:szCs w:val="28"/>
        </w:rPr>
        <w:t>dèrent le pouvoir. A malin, malin et demi. Kou pou kou, Bondye ri.</w:t>
      </w:r>
    </w:p>
    <w:p w:rsidR="00F44ADB" w:rsidRPr="00491E0B" w:rsidRDefault="00F44ADB" w:rsidP="00F44ADB">
      <w:pPr>
        <w:spacing w:before="120" w:after="120"/>
        <w:jc w:val="both"/>
      </w:pPr>
      <w:r w:rsidRPr="00491E0B">
        <w:rPr>
          <w:szCs w:val="28"/>
        </w:rPr>
        <w:t>Nous avons donc une situation en Haïti, et sans doute ailleurs aussi en Amérique, où le caméléon est roi. Il est le personnage central de tout drame ou tragédie qui se joue. L'Hi</w:t>
      </w:r>
      <w:r w:rsidRPr="00491E0B">
        <w:rPr>
          <w:szCs w:val="28"/>
        </w:rPr>
        <w:t>s</w:t>
      </w:r>
      <w:r w:rsidRPr="00491E0B">
        <w:rPr>
          <w:szCs w:val="28"/>
        </w:rPr>
        <w:t>toire du pays étant tantôt drame tantôt com</w:t>
      </w:r>
      <w:r w:rsidRPr="00491E0B">
        <w:rPr>
          <w:szCs w:val="28"/>
        </w:rPr>
        <w:t>é</w:t>
      </w:r>
      <w:r w:rsidRPr="00491E0B">
        <w:rPr>
          <w:szCs w:val="28"/>
        </w:rPr>
        <w:t>die, le plus souvent la pièce associe les deux genres et même d'autres, le grotesque, le burlesque... dans des rapports sans cesse cha</w:t>
      </w:r>
      <w:r w:rsidRPr="00491E0B">
        <w:rPr>
          <w:szCs w:val="28"/>
        </w:rPr>
        <w:t>n</w:t>
      </w:r>
      <w:r w:rsidRPr="00491E0B">
        <w:rPr>
          <w:szCs w:val="28"/>
        </w:rPr>
        <w:t>geants pour une même situation.</w:t>
      </w:r>
    </w:p>
    <w:p w:rsidR="00F44ADB" w:rsidRPr="00491E0B" w:rsidRDefault="00F44ADB" w:rsidP="00F44ADB">
      <w:pPr>
        <w:spacing w:before="120" w:after="120"/>
        <w:jc w:val="both"/>
      </w:pPr>
      <w:r w:rsidRPr="00491E0B">
        <w:rPr>
          <w:szCs w:val="28"/>
        </w:rPr>
        <w:t>Du temps de la colonisation française, quel être, après le colon, était le plus exécrable sinon le commandeur ? Pourtant l'instig</w:t>
      </w:r>
      <w:r w:rsidRPr="00491E0B">
        <w:rPr>
          <w:szCs w:val="28"/>
        </w:rPr>
        <w:t>a</w:t>
      </w:r>
      <w:r w:rsidRPr="00491E0B">
        <w:rPr>
          <w:szCs w:val="28"/>
        </w:rPr>
        <w:t>teur de l'insurrection générale de 1791, Boukman, fut un commandeur. Alejo Ca</w:t>
      </w:r>
      <w:r w:rsidRPr="00491E0B">
        <w:rPr>
          <w:szCs w:val="28"/>
        </w:rPr>
        <w:t>r</w:t>
      </w:r>
      <w:r w:rsidRPr="00491E0B">
        <w:rPr>
          <w:szCs w:val="28"/>
        </w:rPr>
        <w:t xml:space="preserve">pentier, dans </w:t>
      </w:r>
      <w:r w:rsidRPr="00491E0B">
        <w:rPr>
          <w:i/>
          <w:iCs/>
          <w:szCs w:val="28"/>
        </w:rPr>
        <w:t xml:space="preserve">Le royaume de ce monde, </w:t>
      </w:r>
      <w:r w:rsidRPr="00491E0B">
        <w:rPr>
          <w:szCs w:val="28"/>
        </w:rPr>
        <w:t xml:space="preserve">et Aimé Césaire, dans </w:t>
      </w:r>
      <w:r w:rsidRPr="00491E0B">
        <w:rPr>
          <w:i/>
          <w:iCs/>
          <w:szCs w:val="28"/>
        </w:rPr>
        <w:t>La tragédie</w:t>
      </w:r>
      <w:r>
        <w:t xml:space="preserve"> [94] </w:t>
      </w:r>
      <w:r w:rsidRPr="00491E0B">
        <w:rPr>
          <w:i/>
          <w:iCs/>
          <w:szCs w:val="28"/>
        </w:rPr>
        <w:t xml:space="preserve">du roi Christophe, </w:t>
      </w:r>
      <w:r w:rsidRPr="00491E0B">
        <w:rPr>
          <w:szCs w:val="28"/>
        </w:rPr>
        <w:t>ont adressé à Christophe le même reproche : c</w:t>
      </w:r>
      <w:r w:rsidRPr="00491E0B">
        <w:rPr>
          <w:szCs w:val="28"/>
        </w:rPr>
        <w:t>e</w:t>
      </w:r>
      <w:r w:rsidRPr="00491E0B">
        <w:rPr>
          <w:szCs w:val="28"/>
        </w:rPr>
        <w:t>lui d'être redevenu un commandeur pour le peuple qu'il avait libéré.</w:t>
      </w:r>
    </w:p>
    <w:p w:rsidR="00F44ADB" w:rsidRPr="00491E0B" w:rsidRDefault="00F44ADB" w:rsidP="00F44ADB">
      <w:pPr>
        <w:spacing w:before="120" w:after="120"/>
        <w:jc w:val="both"/>
      </w:pPr>
      <w:r w:rsidRPr="00491E0B">
        <w:rPr>
          <w:szCs w:val="28"/>
        </w:rPr>
        <w:t>Toussaint Louverture, lui-même, qui, sans avoir été commandeur, possédait, semble-t-il, des esclaves, a pratiquement réalisé l'indépe</w:t>
      </w:r>
      <w:r w:rsidRPr="00491E0B">
        <w:rPr>
          <w:szCs w:val="28"/>
        </w:rPr>
        <w:t>n</w:t>
      </w:r>
      <w:r w:rsidRPr="00491E0B">
        <w:rPr>
          <w:szCs w:val="28"/>
        </w:rPr>
        <w:t xml:space="preserve">dance de Saint-Domingue. Pourtant, quand emprisonné au Fort de Joux, il a rédigé ses </w:t>
      </w:r>
      <w:r w:rsidRPr="00491E0B">
        <w:rPr>
          <w:i/>
          <w:iCs/>
          <w:szCs w:val="28"/>
        </w:rPr>
        <w:t xml:space="preserve">Mémoires, </w:t>
      </w:r>
      <w:r w:rsidRPr="00491E0B">
        <w:rPr>
          <w:szCs w:val="28"/>
        </w:rPr>
        <w:t>il s'y défendait d'avoir jamais manqué à son devoir de général français. L'Hybridité, dans son acception m</w:t>
      </w:r>
      <w:r w:rsidRPr="00491E0B">
        <w:rPr>
          <w:szCs w:val="28"/>
        </w:rPr>
        <w:t>ê</w:t>
      </w:r>
      <w:r w:rsidRPr="00491E0B">
        <w:rPr>
          <w:szCs w:val="28"/>
        </w:rPr>
        <w:t>me péj</w:t>
      </w:r>
      <w:r w:rsidRPr="00491E0B">
        <w:rPr>
          <w:szCs w:val="28"/>
        </w:rPr>
        <w:t>o</w:t>
      </w:r>
      <w:r w:rsidRPr="00491E0B">
        <w:rPr>
          <w:szCs w:val="28"/>
        </w:rPr>
        <w:t>rative, est consubstantielle à des situations comme celles d'Haïti. On peut soupçonner la bonne foi de Toussaint protestant, dans son cachot, de sa bonne conduite. Mais ne peut-on pas de même sou</w:t>
      </w:r>
      <w:r w:rsidRPr="00491E0B">
        <w:rPr>
          <w:szCs w:val="28"/>
        </w:rPr>
        <w:t>p</w:t>
      </w:r>
      <w:r w:rsidRPr="00491E0B">
        <w:rPr>
          <w:szCs w:val="28"/>
        </w:rPr>
        <w:t>çonner la complaisance du peuple félicitant celui qui le roule. Nul ne peut revendiquer la pureté de ses intentions ou de ses actions quand le monde est con</w:t>
      </w:r>
      <w:r w:rsidRPr="00491E0B">
        <w:rPr>
          <w:szCs w:val="28"/>
        </w:rPr>
        <w:t>s</w:t>
      </w:r>
      <w:r w:rsidRPr="00491E0B">
        <w:rPr>
          <w:szCs w:val="28"/>
        </w:rPr>
        <w:t>tamment en train de changer.</w:t>
      </w:r>
    </w:p>
    <w:p w:rsidR="00F44ADB" w:rsidRPr="00491E0B" w:rsidRDefault="00F44ADB" w:rsidP="00F44ADB">
      <w:pPr>
        <w:spacing w:before="120" w:after="120"/>
        <w:jc w:val="both"/>
      </w:pPr>
      <w:r w:rsidRPr="00491E0B">
        <w:rPr>
          <w:szCs w:val="28"/>
        </w:rPr>
        <w:t>C'est que la situation haïtienne, prise m</w:t>
      </w:r>
      <w:r w:rsidRPr="00491E0B">
        <w:rPr>
          <w:szCs w:val="28"/>
        </w:rPr>
        <w:t>y</w:t>
      </w:r>
      <w:r w:rsidRPr="00491E0B">
        <w:rPr>
          <w:szCs w:val="28"/>
        </w:rPr>
        <w:t>thiquement, est encore inachevée. Work in progress, elle est comme une pièce où le me</w:t>
      </w:r>
      <w:r w:rsidRPr="00491E0B">
        <w:rPr>
          <w:szCs w:val="28"/>
        </w:rPr>
        <w:t>t</w:t>
      </w:r>
      <w:r w:rsidRPr="00491E0B">
        <w:rPr>
          <w:szCs w:val="28"/>
        </w:rPr>
        <w:t>teur en scène commence à peine à effectuer sa mise en place. On répète à peine des rôles encore mal appris ou même inconnus. Ce qui n'emp</w:t>
      </w:r>
      <w:r w:rsidRPr="00491E0B">
        <w:rPr>
          <w:szCs w:val="28"/>
        </w:rPr>
        <w:t>ê</w:t>
      </w:r>
      <w:r w:rsidRPr="00491E0B">
        <w:rPr>
          <w:szCs w:val="28"/>
        </w:rPr>
        <w:t>che pas cette répétition de se faire dans le sang et les larmes. De toutes façons, on n'a guère encore la conviction pour bien jouer et on le fait avec toutes les arrière-intentions, la duplicité et les duperies qu'on connaît. Duplicité qui peut s'avérer une ill</w:t>
      </w:r>
      <w:r w:rsidRPr="00491E0B">
        <w:rPr>
          <w:szCs w:val="28"/>
        </w:rPr>
        <w:t>u</w:t>
      </w:r>
      <w:r w:rsidRPr="00491E0B">
        <w:rPr>
          <w:szCs w:val="28"/>
        </w:rPr>
        <w:t>sion, et aussi bien dans le cas du</w:t>
      </w:r>
      <w:r>
        <w:rPr>
          <w:szCs w:val="22"/>
        </w:rPr>
        <w:t xml:space="preserve"> [95] </w:t>
      </w:r>
      <w:r w:rsidRPr="00491E0B">
        <w:rPr>
          <w:szCs w:val="28"/>
        </w:rPr>
        <w:t>président Estimé que de Bizango, peut faire que l'on soit pris à son propre piège.</w:t>
      </w:r>
    </w:p>
    <w:p w:rsidR="00F44ADB" w:rsidRDefault="00F44ADB" w:rsidP="00F44ADB">
      <w:pPr>
        <w:spacing w:before="120" w:after="120"/>
        <w:jc w:val="both"/>
        <w:rPr>
          <w:szCs w:val="28"/>
        </w:rPr>
      </w:pPr>
      <w:r w:rsidRPr="00491E0B">
        <w:rPr>
          <w:szCs w:val="28"/>
        </w:rPr>
        <w:t>En tout cas seulement ainsi peut-on comprendre le plaisir ludique du spectateur assistant à une performance d'acteur, ce qui se</w:t>
      </w:r>
      <w:r w:rsidRPr="00491E0B">
        <w:rPr>
          <w:szCs w:val="28"/>
        </w:rPr>
        <w:t>m</w:t>
      </w:r>
      <w:r w:rsidRPr="00491E0B">
        <w:rPr>
          <w:szCs w:val="28"/>
        </w:rPr>
        <w:t>ble la situation du peuple lorsqu'il chante</w:t>
      </w:r>
      <w:r>
        <w:rPr>
          <w:szCs w:val="28"/>
        </w:rPr>
        <w:t> : « Estimé, papa, woule m de bò</w:t>
      </w:r>
      <w:r w:rsidRPr="00491E0B">
        <w:rPr>
          <w:szCs w:val="28"/>
        </w:rPr>
        <w:t> ». Mais à cet égard, le phénomène est-il exclusivement haïtien ? Ai</w:t>
      </w:r>
      <w:r w:rsidRPr="00491E0B">
        <w:rPr>
          <w:szCs w:val="28"/>
        </w:rPr>
        <w:t>l</w:t>
      </w:r>
      <w:r w:rsidRPr="00491E0B">
        <w:rPr>
          <w:szCs w:val="28"/>
        </w:rPr>
        <w:t>leurs, on garde, en dépit de tout, une paradoxale nostalgie de Staline ou de Mao !</w:t>
      </w:r>
    </w:p>
    <w:p w:rsidR="00F44ADB" w:rsidRPr="00491E0B" w:rsidRDefault="00F44ADB" w:rsidP="00F44ADB">
      <w:pPr>
        <w:spacing w:before="120" w:after="120"/>
        <w:jc w:val="both"/>
      </w:pPr>
    </w:p>
    <w:p w:rsidR="00F44ADB" w:rsidRPr="00491E0B" w:rsidRDefault="00F44ADB" w:rsidP="00F44ADB">
      <w:pPr>
        <w:pStyle w:val="planche"/>
      </w:pPr>
      <w:r w:rsidRPr="00491E0B">
        <w:t>De la conversion</w:t>
      </w:r>
    </w:p>
    <w:p w:rsidR="00F44ADB" w:rsidRDefault="00F44ADB" w:rsidP="00F44ADB">
      <w:pPr>
        <w:spacing w:before="120" w:after="120"/>
        <w:jc w:val="both"/>
        <w:rPr>
          <w:szCs w:val="28"/>
        </w:rPr>
      </w:pPr>
    </w:p>
    <w:p w:rsidR="00F44ADB" w:rsidRPr="00491E0B" w:rsidRDefault="00F44ADB" w:rsidP="00F44ADB">
      <w:pPr>
        <w:spacing w:before="120" w:after="120"/>
        <w:jc w:val="both"/>
      </w:pPr>
      <w:r w:rsidRPr="00491E0B">
        <w:rPr>
          <w:szCs w:val="28"/>
        </w:rPr>
        <w:t>Trahir, c'est changer. Mais pas seulement de camp, à l'extérieur de soi. C'est parfois aussi changer au dedans de soi, de convi</w:t>
      </w:r>
      <w:r w:rsidRPr="00491E0B">
        <w:rPr>
          <w:szCs w:val="28"/>
        </w:rPr>
        <w:t>c</w:t>
      </w:r>
      <w:r w:rsidRPr="00491E0B">
        <w:rPr>
          <w:szCs w:val="28"/>
        </w:rPr>
        <w:t>tion : se convertir. Ainsi le caméléon n'est pas plus négatif ou à blâmer que le traître. L'éloge de la trahison, et donc de la conve</w:t>
      </w:r>
      <w:r w:rsidRPr="00491E0B">
        <w:rPr>
          <w:szCs w:val="28"/>
        </w:rPr>
        <w:t>r</w:t>
      </w:r>
      <w:r w:rsidRPr="00491E0B">
        <w:rPr>
          <w:szCs w:val="28"/>
        </w:rPr>
        <w:t>sion, pourrait donc se reformuler en éloge du caméléon.</w:t>
      </w:r>
    </w:p>
    <w:p w:rsidR="00F44ADB" w:rsidRPr="00491E0B" w:rsidRDefault="00F44ADB" w:rsidP="00F44ADB">
      <w:pPr>
        <w:spacing w:before="120" w:after="120"/>
        <w:jc w:val="both"/>
      </w:pPr>
      <w:r w:rsidRPr="00491E0B">
        <w:rPr>
          <w:szCs w:val="28"/>
        </w:rPr>
        <w:t>Et si l'image du caméléon peut être réhabilitée, car elle est d'ord</w:t>
      </w:r>
      <w:r w:rsidRPr="00491E0B">
        <w:rPr>
          <w:szCs w:val="28"/>
        </w:rPr>
        <w:t>i</w:t>
      </w:r>
      <w:r w:rsidRPr="00491E0B">
        <w:rPr>
          <w:szCs w:val="28"/>
        </w:rPr>
        <w:t>naire négative, celle de Bizango doit être démystifiée car elle est tout le contraire d'une figure du destin ou de la fatalité. Cela est possible, parce que l'im</w:t>
      </w:r>
      <w:r w:rsidRPr="00491E0B">
        <w:rPr>
          <w:szCs w:val="28"/>
        </w:rPr>
        <w:t>a</w:t>
      </w:r>
      <w:r w:rsidRPr="00491E0B">
        <w:rPr>
          <w:szCs w:val="28"/>
        </w:rPr>
        <w:t>ge du trickster, du personnage rusé (on peut s'expliquer la sympathie populaire pour le président Estimé) est si forte qu'on peut dire que l'intelligence est la qualité méritoire avant tout. Bouki est r</w:t>
      </w:r>
      <w:r w:rsidRPr="00491E0B">
        <w:rPr>
          <w:szCs w:val="28"/>
        </w:rPr>
        <w:t>i</w:t>
      </w:r>
      <w:r w:rsidRPr="00491E0B">
        <w:rPr>
          <w:szCs w:val="28"/>
        </w:rPr>
        <w:t>dicule et Malis admirable, en dépit de la condition fréquente de vict</w:t>
      </w:r>
      <w:r w:rsidRPr="00491E0B">
        <w:rPr>
          <w:szCs w:val="28"/>
        </w:rPr>
        <w:t>i</w:t>
      </w:r>
      <w:r w:rsidRPr="00491E0B">
        <w:rPr>
          <w:szCs w:val="28"/>
        </w:rPr>
        <w:t>me du premier ou d'exploiteur du s</w:t>
      </w:r>
      <w:r w:rsidRPr="00491E0B">
        <w:rPr>
          <w:szCs w:val="28"/>
        </w:rPr>
        <w:t>e</w:t>
      </w:r>
      <w:r w:rsidRPr="00491E0B">
        <w:rPr>
          <w:szCs w:val="28"/>
        </w:rPr>
        <w:t>cond. Si de là nous passons au personnage</w:t>
      </w:r>
      <w:r>
        <w:t xml:space="preserve"> [96] </w:t>
      </w:r>
      <w:r w:rsidRPr="00491E0B">
        <w:rPr>
          <w:szCs w:val="28"/>
        </w:rPr>
        <w:t xml:space="preserve">du </w:t>
      </w:r>
      <w:r w:rsidRPr="00491E0B">
        <w:rPr>
          <w:i/>
          <w:iCs/>
          <w:szCs w:val="28"/>
        </w:rPr>
        <w:t xml:space="preserve">Bakoulou, </w:t>
      </w:r>
      <w:r w:rsidRPr="00491E0B">
        <w:rPr>
          <w:szCs w:val="28"/>
        </w:rPr>
        <w:t xml:space="preserve">un équivalent du </w:t>
      </w:r>
      <w:r w:rsidRPr="00491E0B">
        <w:rPr>
          <w:i/>
          <w:iCs/>
          <w:szCs w:val="28"/>
        </w:rPr>
        <w:t xml:space="preserve">Malandro </w:t>
      </w:r>
      <w:r w:rsidRPr="00491E0B">
        <w:rPr>
          <w:szCs w:val="28"/>
        </w:rPr>
        <w:t>brésilien, nous pouvons dire que le taux de sympathie qu'il suscite dépasse très largement la réprobation que devraient provoquer et ses façons de fa</w:t>
      </w:r>
      <w:r w:rsidRPr="00491E0B">
        <w:rPr>
          <w:szCs w:val="28"/>
        </w:rPr>
        <w:t>i</w:t>
      </w:r>
      <w:r w:rsidRPr="00491E0B">
        <w:rPr>
          <w:szCs w:val="28"/>
        </w:rPr>
        <w:t>re et même les résultats déplorables de ses actions.</w:t>
      </w:r>
    </w:p>
    <w:p w:rsidR="00F44ADB" w:rsidRPr="00491E0B" w:rsidRDefault="00F44ADB" w:rsidP="00F44ADB">
      <w:pPr>
        <w:spacing w:before="120" w:after="120"/>
        <w:jc w:val="both"/>
      </w:pPr>
      <w:r w:rsidRPr="00491E0B">
        <w:rPr>
          <w:szCs w:val="28"/>
        </w:rPr>
        <w:t>Comment un personnage manifestement injuste, comme le Bako</w:t>
      </w:r>
      <w:r w:rsidRPr="00491E0B">
        <w:rPr>
          <w:szCs w:val="28"/>
        </w:rPr>
        <w:t>u</w:t>
      </w:r>
      <w:r w:rsidRPr="00491E0B">
        <w:rPr>
          <w:szCs w:val="28"/>
        </w:rPr>
        <w:t>lou, peut-il susciter de la sympathie dans une société souffrant tell</w:t>
      </w:r>
      <w:r w:rsidRPr="00491E0B">
        <w:rPr>
          <w:szCs w:val="28"/>
        </w:rPr>
        <w:t>e</w:t>
      </w:r>
      <w:r w:rsidRPr="00491E0B">
        <w:rPr>
          <w:szCs w:val="28"/>
        </w:rPr>
        <w:t>ment de l'injustice ? Ou encore comment expliquer l'indulgence d'une société en principe chrétienne pour un personnage, reco</w:t>
      </w:r>
      <w:r w:rsidRPr="00491E0B">
        <w:rPr>
          <w:szCs w:val="28"/>
        </w:rPr>
        <w:t>n</w:t>
      </w:r>
      <w:r w:rsidRPr="00491E0B">
        <w:rPr>
          <w:szCs w:val="28"/>
        </w:rPr>
        <w:t>naissons-le, immoral, comme le Malandro ? Mieux encore, comment le Malandro, sédu</w:t>
      </w:r>
      <w:r w:rsidRPr="00491E0B">
        <w:rPr>
          <w:szCs w:val="28"/>
        </w:rPr>
        <w:t>c</w:t>
      </w:r>
      <w:r w:rsidRPr="00491E0B">
        <w:rPr>
          <w:szCs w:val="28"/>
        </w:rPr>
        <w:t>teur tragique en fin de compte, parvient-il à susciter l'indulgence de ses victimes mêmes, les femmes ? Sans doute dans les deux cas, à cause de l'intelligence du personnage, dans des sociétés où finalement on se rend bien compte que l'intelligence, quand ce n'est pas la ruse, sera toujours la qualité première dans un monde où règne l'injustice.</w:t>
      </w:r>
    </w:p>
    <w:p w:rsidR="00F44ADB" w:rsidRPr="00491E0B" w:rsidRDefault="00F44ADB" w:rsidP="00F44ADB">
      <w:pPr>
        <w:spacing w:before="120" w:after="120"/>
        <w:jc w:val="both"/>
      </w:pPr>
      <w:r w:rsidRPr="00491E0B">
        <w:rPr>
          <w:szCs w:val="28"/>
        </w:rPr>
        <w:t>Il ne faut pas s'étonner que la figure du caméléon, de manière g</w:t>
      </w:r>
      <w:r w:rsidRPr="00491E0B">
        <w:rPr>
          <w:szCs w:val="28"/>
        </w:rPr>
        <w:t>é</w:t>
      </w:r>
      <w:r w:rsidRPr="00491E0B">
        <w:rPr>
          <w:szCs w:val="28"/>
        </w:rPr>
        <w:t>nérale, soit vue n</w:t>
      </w:r>
      <w:r w:rsidRPr="00491E0B">
        <w:rPr>
          <w:szCs w:val="28"/>
        </w:rPr>
        <w:t>é</w:t>
      </w:r>
      <w:r w:rsidRPr="00491E0B">
        <w:rPr>
          <w:szCs w:val="28"/>
        </w:rPr>
        <w:t>gativement. C'est là sans doute un cliché que l'on ne peut surmonter dans un univers où prédomine, surtout dans l'écriture, une vision antithétique et manichéique des essences contraires et non pas cette vision dialectique très souple de l'alliance des pratiques di</w:t>
      </w:r>
      <w:r w:rsidRPr="00491E0B">
        <w:rPr>
          <w:szCs w:val="28"/>
        </w:rPr>
        <w:t>f</w:t>
      </w:r>
      <w:r w:rsidRPr="00491E0B">
        <w:rPr>
          <w:szCs w:val="28"/>
        </w:rPr>
        <w:t>férentes que proposent les philosophies asiat</w:t>
      </w:r>
      <w:r w:rsidRPr="00491E0B">
        <w:rPr>
          <w:szCs w:val="28"/>
        </w:rPr>
        <w:t>i</w:t>
      </w:r>
      <w:r w:rsidRPr="00491E0B">
        <w:rPr>
          <w:szCs w:val="28"/>
        </w:rPr>
        <w:t>ques et africaines.</w:t>
      </w:r>
    </w:p>
    <w:p w:rsidR="00F44ADB" w:rsidRPr="00491E0B" w:rsidRDefault="00F44ADB" w:rsidP="00F44ADB">
      <w:pPr>
        <w:spacing w:before="120" w:after="120"/>
        <w:jc w:val="both"/>
      </w:pPr>
      <w:r w:rsidRPr="00491E0B">
        <w:rPr>
          <w:szCs w:val="28"/>
        </w:rPr>
        <w:t>La tradition orale africaine donne du caméléon une représent</w:t>
      </w:r>
      <w:r w:rsidRPr="00491E0B">
        <w:rPr>
          <w:szCs w:val="28"/>
        </w:rPr>
        <w:t>a</w:t>
      </w:r>
      <w:r w:rsidRPr="00491E0B">
        <w:rPr>
          <w:szCs w:val="28"/>
        </w:rPr>
        <w:t>tion</w:t>
      </w:r>
      <w:r>
        <w:rPr>
          <w:szCs w:val="28"/>
        </w:rPr>
        <w:t xml:space="preserve"> nuancée. </w:t>
      </w:r>
      <w:r w:rsidRPr="00491E0B">
        <w:rPr>
          <w:szCs w:val="28"/>
        </w:rPr>
        <w:t>Le</w:t>
      </w:r>
      <w:r>
        <w:t xml:space="preserve"> [97] </w:t>
      </w:r>
      <w:r w:rsidRPr="00491E0B">
        <w:rPr>
          <w:szCs w:val="28"/>
        </w:rPr>
        <w:t>comparant au chien, animal plus rapide mais frivole, le caméléon est dépeint comme lent mais sage. Et surtout les contes le pr</w:t>
      </w:r>
      <w:r w:rsidRPr="00491E0B">
        <w:rPr>
          <w:szCs w:val="28"/>
        </w:rPr>
        <w:t>é</w:t>
      </w:r>
      <w:r w:rsidRPr="00491E0B">
        <w:rPr>
          <w:szCs w:val="28"/>
        </w:rPr>
        <w:t>sentent en tandem avec un autre animal comme un des messagers de Dieu.</w:t>
      </w:r>
    </w:p>
    <w:p w:rsidR="00F44ADB" w:rsidRPr="00491E0B" w:rsidRDefault="00F44ADB" w:rsidP="00F44ADB">
      <w:pPr>
        <w:spacing w:before="120" w:after="120"/>
        <w:jc w:val="both"/>
      </w:pPr>
      <w:r w:rsidRPr="00491E0B">
        <w:rPr>
          <w:szCs w:val="28"/>
        </w:rPr>
        <w:t>Mais ce qui est sans doute remarquable dans l'écriture haïtienne, ce n'est pas le degré de sympathie que l'on chercherait à soulever à l'égard d'u</w:t>
      </w:r>
      <w:r>
        <w:rPr>
          <w:szCs w:val="28"/>
        </w:rPr>
        <w:t>n personnage en réalité caméléo</w:t>
      </w:r>
      <w:r w:rsidRPr="00491E0B">
        <w:rPr>
          <w:szCs w:val="28"/>
        </w:rPr>
        <w:t>nesque, comme le Bako</w:t>
      </w:r>
      <w:r w:rsidRPr="00491E0B">
        <w:rPr>
          <w:szCs w:val="28"/>
        </w:rPr>
        <w:t>u</w:t>
      </w:r>
      <w:r w:rsidRPr="00491E0B">
        <w:rPr>
          <w:szCs w:val="28"/>
        </w:rPr>
        <w:t>lou, mais le fait qu'un tel personnage finalement parvienne à passer inaperçu. Le comble de l'intelligence du caméléon serait donc qu'il réussisse à di</w:t>
      </w:r>
      <w:r w:rsidRPr="00491E0B">
        <w:rPr>
          <w:szCs w:val="28"/>
        </w:rPr>
        <w:t>s</w:t>
      </w:r>
      <w:r w:rsidRPr="00491E0B">
        <w:rPr>
          <w:szCs w:val="28"/>
        </w:rPr>
        <w:t xml:space="preserve">simuler sa véritable nature. Et en effet il y a bien une chanson de Théophile Salnave, </w:t>
      </w:r>
      <w:r w:rsidRPr="00491E0B">
        <w:rPr>
          <w:i/>
          <w:iCs/>
          <w:szCs w:val="28"/>
        </w:rPr>
        <w:t xml:space="preserve">Lola, </w:t>
      </w:r>
      <w:r w:rsidRPr="00491E0B">
        <w:rPr>
          <w:szCs w:val="28"/>
        </w:rPr>
        <w:t>où l'énonciateur du discours a</w:t>
      </w:r>
      <w:r w:rsidRPr="00491E0B">
        <w:rPr>
          <w:szCs w:val="28"/>
        </w:rPr>
        <w:t>p</w:t>
      </w:r>
      <w:r w:rsidRPr="00491E0B">
        <w:rPr>
          <w:szCs w:val="28"/>
        </w:rPr>
        <w:t>pelle sa bien-aimée à se protéger des anganman, ce qui est le nom créole du caméléon :</w:t>
      </w:r>
    </w:p>
    <w:p w:rsidR="00F44ADB" w:rsidRDefault="00F44ADB" w:rsidP="00F44ADB">
      <w:pPr>
        <w:spacing w:before="120" w:after="120"/>
        <w:jc w:val="both"/>
        <w:rPr>
          <w:szCs w:val="28"/>
        </w:rPr>
      </w:pPr>
    </w:p>
    <w:tbl>
      <w:tblPr>
        <w:tblW w:w="0" w:type="auto"/>
        <w:tblInd w:w="108" w:type="dxa"/>
        <w:tblLook w:val="00BF" w:firstRow="1" w:lastRow="0" w:firstColumn="1" w:lastColumn="0" w:noHBand="0" w:noVBand="0"/>
      </w:tblPr>
      <w:tblGrid>
        <w:gridCol w:w="3958"/>
        <w:gridCol w:w="3872"/>
      </w:tblGrid>
      <w:tr w:rsidR="00F44ADB" w:rsidRPr="00972809">
        <w:tc>
          <w:tcPr>
            <w:tcW w:w="3958" w:type="dxa"/>
          </w:tcPr>
          <w:p w:rsidR="00F44ADB" w:rsidRPr="00972809" w:rsidRDefault="00F44ADB" w:rsidP="00F44ADB">
            <w:pPr>
              <w:ind w:firstLine="0"/>
              <w:rPr>
                <w:rFonts w:cs="Arial"/>
                <w:szCs w:val="28"/>
              </w:rPr>
            </w:pPr>
            <w:r>
              <w:rPr>
                <w:szCs w:val="28"/>
              </w:rPr>
              <w:t>Lò</w:t>
            </w:r>
            <w:r w:rsidRPr="00972809">
              <w:rPr>
                <w:szCs w:val="28"/>
              </w:rPr>
              <w:t xml:space="preserve"> ou ap mâche fè</w:t>
            </w:r>
          </w:p>
        </w:tc>
        <w:tc>
          <w:tcPr>
            <w:tcW w:w="3872" w:type="dxa"/>
          </w:tcPr>
          <w:p w:rsidR="00F44ADB" w:rsidRPr="00972809" w:rsidRDefault="00F44ADB" w:rsidP="00F44ADB">
            <w:pPr>
              <w:ind w:firstLine="0"/>
            </w:pPr>
            <w:r w:rsidRPr="00972809">
              <w:rPr>
                <w:szCs w:val="28"/>
              </w:rPr>
              <w:t>Quand tu passes,</w:t>
            </w:r>
          </w:p>
        </w:tc>
      </w:tr>
      <w:tr w:rsidR="00F44ADB" w:rsidRPr="00972809">
        <w:tc>
          <w:tcPr>
            <w:tcW w:w="3958" w:type="dxa"/>
          </w:tcPr>
          <w:p w:rsidR="00F44ADB" w:rsidRPr="00972809" w:rsidRDefault="00F44ADB" w:rsidP="00F44ADB">
            <w:pPr>
              <w:ind w:firstLine="0"/>
              <w:rPr>
                <w:rFonts w:cs="Arial"/>
                <w:szCs w:val="28"/>
              </w:rPr>
            </w:pPr>
            <w:r w:rsidRPr="00972809">
              <w:rPr>
                <w:szCs w:val="28"/>
              </w:rPr>
              <w:t>Atansyon</w:t>
            </w:r>
          </w:p>
        </w:tc>
        <w:tc>
          <w:tcPr>
            <w:tcW w:w="3872" w:type="dxa"/>
          </w:tcPr>
          <w:p w:rsidR="00F44ADB" w:rsidRPr="00972809" w:rsidRDefault="00F44ADB" w:rsidP="00F44ADB">
            <w:pPr>
              <w:ind w:firstLine="0"/>
            </w:pPr>
            <w:r w:rsidRPr="00972809">
              <w:rPr>
                <w:szCs w:val="28"/>
              </w:rPr>
              <w:t>prends bien garde !</w:t>
            </w:r>
          </w:p>
        </w:tc>
      </w:tr>
      <w:tr w:rsidR="00F44ADB" w:rsidRPr="00972809">
        <w:tc>
          <w:tcPr>
            <w:tcW w:w="3958" w:type="dxa"/>
          </w:tcPr>
          <w:p w:rsidR="00F44ADB" w:rsidRPr="00972809" w:rsidRDefault="00F44ADB" w:rsidP="00F44ADB">
            <w:pPr>
              <w:ind w:firstLine="0"/>
              <w:rPr>
                <w:rFonts w:cs="Arial"/>
                <w:szCs w:val="28"/>
              </w:rPr>
            </w:pPr>
            <w:r w:rsidRPr="00972809">
              <w:rPr>
                <w:szCs w:val="28"/>
              </w:rPr>
              <w:t>Pase ou se yon atrasyon</w:t>
            </w:r>
          </w:p>
        </w:tc>
        <w:tc>
          <w:tcPr>
            <w:tcW w:w="3872" w:type="dxa"/>
          </w:tcPr>
          <w:p w:rsidR="00F44ADB" w:rsidRPr="00972809" w:rsidRDefault="00F44ADB" w:rsidP="00F44ADB">
            <w:pPr>
              <w:ind w:firstLine="0"/>
            </w:pPr>
            <w:r w:rsidRPr="00972809">
              <w:rPr>
                <w:szCs w:val="28"/>
              </w:rPr>
              <w:t>tu es une a</w:t>
            </w:r>
            <w:r w:rsidRPr="00972809">
              <w:rPr>
                <w:szCs w:val="28"/>
              </w:rPr>
              <w:t>t</w:t>
            </w:r>
            <w:r w:rsidRPr="00972809">
              <w:rPr>
                <w:szCs w:val="28"/>
              </w:rPr>
              <w:t>traction</w:t>
            </w:r>
          </w:p>
        </w:tc>
      </w:tr>
      <w:tr w:rsidR="00F44ADB" w:rsidRPr="00972809">
        <w:tc>
          <w:tcPr>
            <w:tcW w:w="3958" w:type="dxa"/>
          </w:tcPr>
          <w:p w:rsidR="00F44ADB" w:rsidRPr="00972809" w:rsidRDefault="00F44ADB" w:rsidP="00F44ADB">
            <w:pPr>
              <w:ind w:firstLine="0"/>
              <w:rPr>
                <w:rFonts w:cs="Arial"/>
                <w:szCs w:val="28"/>
              </w:rPr>
            </w:pPr>
            <w:r w:rsidRPr="00972809">
              <w:rPr>
                <w:szCs w:val="28"/>
              </w:rPr>
              <w:t>Kote ou raie neg kon</w:t>
            </w:r>
          </w:p>
        </w:tc>
        <w:tc>
          <w:tcPr>
            <w:tcW w:w="3872" w:type="dxa"/>
          </w:tcPr>
          <w:p w:rsidR="00F44ADB" w:rsidRPr="00972809" w:rsidRDefault="00F44ADB" w:rsidP="00F44ADB">
            <w:pPr>
              <w:ind w:firstLine="0"/>
            </w:pPr>
            <w:r w:rsidRPr="00972809">
              <w:rPr>
                <w:szCs w:val="28"/>
              </w:rPr>
              <w:t>tu attires comme un</w:t>
            </w:r>
          </w:p>
        </w:tc>
      </w:tr>
      <w:tr w:rsidR="00F44ADB" w:rsidRPr="00972809">
        <w:tc>
          <w:tcPr>
            <w:tcW w:w="3958" w:type="dxa"/>
          </w:tcPr>
          <w:p w:rsidR="00F44ADB" w:rsidRPr="00972809" w:rsidRDefault="00F44ADB" w:rsidP="00F44ADB">
            <w:pPr>
              <w:ind w:firstLine="0"/>
              <w:rPr>
                <w:rFonts w:cs="Arial"/>
                <w:szCs w:val="28"/>
              </w:rPr>
            </w:pPr>
            <w:r w:rsidRPr="00972809">
              <w:rPr>
                <w:szCs w:val="28"/>
              </w:rPr>
              <w:t>Leman</w:t>
            </w:r>
          </w:p>
        </w:tc>
        <w:tc>
          <w:tcPr>
            <w:tcW w:w="3872" w:type="dxa"/>
          </w:tcPr>
          <w:p w:rsidR="00F44ADB" w:rsidRPr="00972809" w:rsidRDefault="00F44ADB" w:rsidP="00F44ADB">
            <w:pPr>
              <w:ind w:firstLine="0"/>
            </w:pPr>
            <w:r w:rsidRPr="00972809">
              <w:rPr>
                <w:szCs w:val="28"/>
              </w:rPr>
              <w:t>aimant</w:t>
            </w:r>
          </w:p>
        </w:tc>
      </w:tr>
      <w:tr w:rsidR="00F44ADB" w:rsidRPr="00972809">
        <w:tc>
          <w:tcPr>
            <w:tcW w:w="3958" w:type="dxa"/>
          </w:tcPr>
          <w:p w:rsidR="00F44ADB" w:rsidRPr="00972809" w:rsidRDefault="00F44ADB" w:rsidP="00F44ADB">
            <w:pPr>
              <w:ind w:firstLine="0"/>
              <w:rPr>
                <w:rFonts w:cs="Arial"/>
                <w:szCs w:val="28"/>
              </w:rPr>
            </w:pPr>
            <w:r w:rsidRPr="00972809">
              <w:rPr>
                <w:szCs w:val="28"/>
              </w:rPr>
              <w:t>Ki fè yo tounen</w:t>
            </w:r>
          </w:p>
        </w:tc>
        <w:tc>
          <w:tcPr>
            <w:tcW w:w="3872" w:type="dxa"/>
          </w:tcPr>
          <w:p w:rsidR="00F44ADB" w:rsidRPr="00972809" w:rsidRDefault="00F44ADB" w:rsidP="00F44ADB">
            <w:pPr>
              <w:ind w:firstLine="0"/>
            </w:pPr>
            <w:r w:rsidRPr="00972809">
              <w:rPr>
                <w:szCs w:val="28"/>
              </w:rPr>
              <w:t>et tu changes tes</w:t>
            </w:r>
          </w:p>
        </w:tc>
      </w:tr>
      <w:tr w:rsidR="00F44ADB" w:rsidRPr="00972809">
        <w:tc>
          <w:tcPr>
            <w:tcW w:w="3958" w:type="dxa"/>
          </w:tcPr>
          <w:p w:rsidR="00F44ADB" w:rsidRPr="00972809" w:rsidRDefault="00F44ADB" w:rsidP="00F44ADB">
            <w:pPr>
              <w:ind w:firstLine="0"/>
              <w:rPr>
                <w:rFonts w:cs="Arial"/>
                <w:szCs w:val="28"/>
              </w:rPr>
            </w:pPr>
            <w:r w:rsidRPr="00972809">
              <w:rPr>
                <w:szCs w:val="28"/>
              </w:rPr>
              <w:t>Anganman</w:t>
            </w:r>
          </w:p>
        </w:tc>
        <w:tc>
          <w:tcPr>
            <w:tcW w:w="3872" w:type="dxa"/>
          </w:tcPr>
          <w:p w:rsidR="00F44ADB" w:rsidRDefault="00F44ADB" w:rsidP="00F44ADB">
            <w:pPr>
              <w:ind w:firstLine="0"/>
            </w:pPr>
            <w:r w:rsidRPr="00972809">
              <w:rPr>
                <w:szCs w:val="28"/>
              </w:rPr>
              <w:t>admirateurs en caméléons</w:t>
            </w:r>
          </w:p>
        </w:tc>
      </w:tr>
    </w:tbl>
    <w:p w:rsidR="00F44ADB" w:rsidRPr="00491E0B" w:rsidRDefault="00F44ADB" w:rsidP="00F44ADB">
      <w:pPr>
        <w:spacing w:before="120" w:after="120"/>
        <w:jc w:val="both"/>
      </w:pPr>
    </w:p>
    <w:p w:rsidR="00F44ADB" w:rsidRPr="00491E0B" w:rsidRDefault="00F44ADB" w:rsidP="00F44ADB">
      <w:pPr>
        <w:spacing w:before="120" w:after="120"/>
        <w:jc w:val="both"/>
      </w:pPr>
      <w:r w:rsidRPr="00491E0B">
        <w:rPr>
          <w:szCs w:val="28"/>
        </w:rPr>
        <w:t>On peut présumer que ces caméléons pourraient être dangereux pour la belle surtout quand on voit notre amoureux se défe</w:t>
      </w:r>
      <w:r w:rsidRPr="00491E0B">
        <w:rPr>
          <w:szCs w:val="28"/>
        </w:rPr>
        <w:t>n</w:t>
      </w:r>
      <w:r w:rsidRPr="00491E0B">
        <w:rPr>
          <w:szCs w:val="28"/>
        </w:rPr>
        <w:t>dre d'être un bakoulou :</w:t>
      </w:r>
    </w:p>
    <w:p w:rsidR="00F44ADB" w:rsidRDefault="00F44ADB" w:rsidP="00F44ADB">
      <w:pPr>
        <w:pStyle w:val="p"/>
      </w:pPr>
      <w:r w:rsidRPr="00491E0B">
        <w:br w:type="page"/>
      </w:r>
      <w:r>
        <w:t>[98]</w:t>
      </w:r>
    </w:p>
    <w:p w:rsidR="00F44ADB" w:rsidRPr="00491E0B" w:rsidRDefault="00F44ADB" w:rsidP="00F44ADB">
      <w:pPr>
        <w:spacing w:before="120" w:after="120"/>
        <w:jc w:val="both"/>
        <w:rPr>
          <w:szCs w:val="2"/>
        </w:rPr>
      </w:pPr>
    </w:p>
    <w:tbl>
      <w:tblPr>
        <w:tblW w:w="0" w:type="auto"/>
        <w:tblLook w:val="00BF" w:firstRow="1" w:lastRow="0" w:firstColumn="1" w:lastColumn="0" w:noHBand="0" w:noVBand="0"/>
      </w:tblPr>
      <w:tblGrid>
        <w:gridCol w:w="4056"/>
        <w:gridCol w:w="4080"/>
      </w:tblGrid>
      <w:tr w:rsidR="00F44ADB" w:rsidRPr="00972809">
        <w:tc>
          <w:tcPr>
            <w:tcW w:w="4210" w:type="dxa"/>
          </w:tcPr>
          <w:p w:rsidR="00F44ADB" w:rsidRPr="00785DAC" w:rsidRDefault="00F44ADB" w:rsidP="00F44ADB">
            <w:pPr>
              <w:spacing w:before="120" w:after="120"/>
              <w:ind w:firstLine="0"/>
              <w:rPr>
                <w:szCs w:val="26"/>
                <w:lang w:val="en-US"/>
              </w:rPr>
            </w:pPr>
            <w:r w:rsidRPr="00785DAC">
              <w:rPr>
                <w:szCs w:val="26"/>
                <w:lang w:val="en-US"/>
              </w:rPr>
              <w:t>M pap bat ba kon amatè</w:t>
            </w:r>
          </w:p>
        </w:tc>
        <w:tc>
          <w:tcPr>
            <w:tcW w:w="4210" w:type="dxa"/>
          </w:tcPr>
          <w:p w:rsidR="00F44ADB" w:rsidRPr="00972809" w:rsidRDefault="00F44ADB" w:rsidP="00F44ADB">
            <w:pPr>
              <w:spacing w:before="120" w:after="120"/>
              <w:ind w:firstLine="0"/>
              <w:rPr>
                <w:szCs w:val="26"/>
              </w:rPr>
            </w:pPr>
            <w:r w:rsidRPr="00972809">
              <w:rPr>
                <w:szCs w:val="26"/>
              </w:rPr>
              <w:t>je ne suis pas de ces vils sédu</w:t>
            </w:r>
            <w:r w:rsidRPr="00972809">
              <w:rPr>
                <w:szCs w:val="26"/>
              </w:rPr>
              <w:t>c</w:t>
            </w:r>
            <w:r w:rsidRPr="00972809">
              <w:rPr>
                <w:szCs w:val="26"/>
              </w:rPr>
              <w:t>teurs</w:t>
            </w:r>
          </w:p>
        </w:tc>
      </w:tr>
      <w:tr w:rsidR="00F44ADB" w:rsidRPr="00972809">
        <w:tc>
          <w:tcPr>
            <w:tcW w:w="4210" w:type="dxa"/>
          </w:tcPr>
          <w:p w:rsidR="00F44ADB" w:rsidRPr="00972809" w:rsidRDefault="00F44ADB" w:rsidP="00F44ADB">
            <w:pPr>
              <w:spacing w:before="120" w:after="120"/>
              <w:ind w:firstLine="0"/>
              <w:rPr>
                <w:szCs w:val="26"/>
              </w:rPr>
            </w:pPr>
            <w:r w:rsidRPr="00972809">
              <w:rPr>
                <w:szCs w:val="26"/>
              </w:rPr>
              <w:t>k ap mâche fè malè</w:t>
            </w:r>
          </w:p>
        </w:tc>
        <w:tc>
          <w:tcPr>
            <w:tcW w:w="4210" w:type="dxa"/>
          </w:tcPr>
          <w:p w:rsidR="00F44ADB" w:rsidRPr="00972809" w:rsidRDefault="00F44ADB" w:rsidP="00F44ADB">
            <w:pPr>
              <w:spacing w:before="120" w:after="120"/>
              <w:ind w:firstLine="0"/>
              <w:rPr>
                <w:szCs w:val="26"/>
              </w:rPr>
            </w:pPr>
            <w:r w:rsidRPr="00972809">
              <w:rPr>
                <w:szCs w:val="26"/>
              </w:rPr>
              <w:t>Qui n'apportent que le malheur</w:t>
            </w:r>
          </w:p>
        </w:tc>
      </w:tr>
    </w:tbl>
    <w:p w:rsidR="00F44ADB" w:rsidRPr="00491E0B" w:rsidRDefault="00F44ADB" w:rsidP="00F44ADB">
      <w:pPr>
        <w:spacing w:before="120" w:after="120"/>
        <w:jc w:val="both"/>
      </w:pPr>
    </w:p>
    <w:p w:rsidR="00F44ADB" w:rsidRDefault="00F44ADB" w:rsidP="00F44ADB">
      <w:pPr>
        <w:spacing w:before="120" w:after="120"/>
        <w:jc w:val="both"/>
        <w:rPr>
          <w:szCs w:val="26"/>
        </w:rPr>
      </w:pPr>
      <w:r w:rsidRPr="00491E0B">
        <w:rPr>
          <w:szCs w:val="26"/>
        </w:rPr>
        <w:t>Il est dit amatè, mais il s'agit ici, d'un synonyme de Bakoulou. Ai</w:t>
      </w:r>
      <w:r w:rsidRPr="00491E0B">
        <w:rPr>
          <w:szCs w:val="26"/>
        </w:rPr>
        <w:t>n</w:t>
      </w:r>
      <w:r w:rsidRPr="00491E0B">
        <w:rPr>
          <w:szCs w:val="26"/>
        </w:rPr>
        <w:t>si donc l'amoureux proteste de sa bonne foi et s'engage à se bien conduire. On est alors d'autant plus perplexe de l'entendre du même souffle affirmer qu'il rêve d'être Malis, C'est-à-dire d'incarner le pr</w:t>
      </w:r>
      <w:r w:rsidRPr="00491E0B">
        <w:rPr>
          <w:szCs w:val="26"/>
        </w:rPr>
        <w:t>o</w:t>
      </w:r>
      <w:r w:rsidRPr="00491E0B">
        <w:rPr>
          <w:szCs w:val="26"/>
        </w:rPr>
        <w:t>type même du trickster haïtien. Il faut croire que même honnête, on ne peut reno</w:t>
      </w:r>
      <w:r w:rsidRPr="00491E0B">
        <w:rPr>
          <w:szCs w:val="26"/>
        </w:rPr>
        <w:t>n</w:t>
      </w:r>
      <w:r w:rsidRPr="00491E0B">
        <w:rPr>
          <w:szCs w:val="26"/>
        </w:rPr>
        <w:t>cer à être intelligent sinon rusé :</w:t>
      </w:r>
    </w:p>
    <w:p w:rsidR="00F44ADB" w:rsidRDefault="00F44ADB" w:rsidP="00F44ADB">
      <w:pPr>
        <w:spacing w:before="120" w:after="120"/>
        <w:jc w:val="both"/>
        <w:rPr>
          <w:szCs w:val="26"/>
        </w:rPr>
      </w:pPr>
    </w:p>
    <w:tbl>
      <w:tblPr>
        <w:tblW w:w="0" w:type="auto"/>
        <w:tblLook w:val="00BF" w:firstRow="1" w:lastRow="0" w:firstColumn="1" w:lastColumn="0" w:noHBand="0" w:noVBand="0"/>
      </w:tblPr>
      <w:tblGrid>
        <w:gridCol w:w="4059"/>
        <w:gridCol w:w="4077"/>
      </w:tblGrid>
      <w:tr w:rsidR="00F44ADB" w:rsidRPr="00972809">
        <w:tc>
          <w:tcPr>
            <w:tcW w:w="4210" w:type="dxa"/>
          </w:tcPr>
          <w:p w:rsidR="00F44ADB" w:rsidRPr="00972809" w:rsidRDefault="00F44ADB" w:rsidP="00F44ADB">
            <w:pPr>
              <w:ind w:firstLine="0"/>
              <w:rPr>
                <w:rFonts w:cs="Arial"/>
                <w:szCs w:val="26"/>
              </w:rPr>
            </w:pPr>
            <w:r w:rsidRPr="00972809">
              <w:rPr>
                <w:szCs w:val="26"/>
              </w:rPr>
              <w:t>Mwen dèyo pou m fè</w:t>
            </w:r>
          </w:p>
        </w:tc>
        <w:tc>
          <w:tcPr>
            <w:tcW w:w="4210" w:type="dxa"/>
          </w:tcPr>
          <w:p w:rsidR="00F44ADB" w:rsidRPr="00972809" w:rsidRDefault="00F44ADB" w:rsidP="00F44ADB">
            <w:pPr>
              <w:ind w:firstLine="0"/>
            </w:pPr>
            <w:r w:rsidRPr="00972809">
              <w:rPr>
                <w:szCs w:val="26"/>
              </w:rPr>
              <w:t>Je suis prêt à tous les</w:t>
            </w:r>
          </w:p>
        </w:tc>
      </w:tr>
      <w:tr w:rsidR="00F44ADB" w:rsidRPr="00972809">
        <w:tc>
          <w:tcPr>
            <w:tcW w:w="4210" w:type="dxa"/>
          </w:tcPr>
          <w:p w:rsidR="00F44ADB" w:rsidRPr="00972809" w:rsidRDefault="00F44ADB" w:rsidP="00F44ADB">
            <w:pPr>
              <w:ind w:firstLine="0"/>
              <w:rPr>
                <w:rFonts w:cs="Arial"/>
                <w:szCs w:val="26"/>
              </w:rPr>
            </w:pPr>
            <w:r w:rsidRPr="00972809">
              <w:rPr>
                <w:szCs w:val="26"/>
              </w:rPr>
              <w:t>Sakrifis</w:t>
            </w:r>
          </w:p>
        </w:tc>
        <w:tc>
          <w:tcPr>
            <w:tcW w:w="4210" w:type="dxa"/>
          </w:tcPr>
          <w:p w:rsidR="00F44ADB" w:rsidRPr="00972809" w:rsidRDefault="00F44ADB" w:rsidP="00F44ADB">
            <w:pPr>
              <w:ind w:firstLine="0"/>
            </w:pPr>
            <w:r w:rsidRPr="00972809">
              <w:rPr>
                <w:szCs w:val="26"/>
              </w:rPr>
              <w:t>sacrifices</w:t>
            </w:r>
          </w:p>
        </w:tc>
      </w:tr>
      <w:tr w:rsidR="00F44ADB" w:rsidRPr="00972809">
        <w:tc>
          <w:tcPr>
            <w:tcW w:w="4210" w:type="dxa"/>
          </w:tcPr>
          <w:p w:rsidR="00F44ADB" w:rsidRPr="00972809" w:rsidRDefault="00F44ADB" w:rsidP="00F44ADB">
            <w:pPr>
              <w:ind w:firstLine="0"/>
              <w:rPr>
                <w:rFonts w:cs="Arial"/>
                <w:szCs w:val="26"/>
              </w:rPr>
            </w:pPr>
            <w:r>
              <w:rPr>
                <w:szCs w:val="26"/>
              </w:rPr>
              <w:t>Mwen vl</w:t>
            </w:r>
            <w:r w:rsidRPr="00972809">
              <w:rPr>
                <w:szCs w:val="26"/>
              </w:rPr>
              <w:t>e tounen</w:t>
            </w:r>
          </w:p>
        </w:tc>
        <w:tc>
          <w:tcPr>
            <w:tcW w:w="4210" w:type="dxa"/>
          </w:tcPr>
          <w:p w:rsidR="00F44ADB" w:rsidRPr="00972809" w:rsidRDefault="00F44ADB" w:rsidP="00F44ADB">
            <w:pPr>
              <w:ind w:firstLine="0"/>
            </w:pPr>
            <w:r w:rsidRPr="00972809">
              <w:rPr>
                <w:szCs w:val="26"/>
              </w:rPr>
              <w:t>et suis les conseils du</w:t>
            </w:r>
          </w:p>
        </w:tc>
      </w:tr>
      <w:tr w:rsidR="00F44ADB" w:rsidRPr="00972809">
        <w:tc>
          <w:tcPr>
            <w:tcW w:w="4210" w:type="dxa"/>
          </w:tcPr>
          <w:p w:rsidR="00F44ADB" w:rsidRPr="00972809" w:rsidRDefault="00F44ADB" w:rsidP="00F44ADB">
            <w:pPr>
              <w:ind w:firstLine="0"/>
              <w:rPr>
                <w:rFonts w:cs="Arial"/>
                <w:szCs w:val="26"/>
              </w:rPr>
            </w:pPr>
            <w:r w:rsidRPr="00972809">
              <w:rPr>
                <w:szCs w:val="26"/>
              </w:rPr>
              <w:t>konpè Malis</w:t>
            </w:r>
          </w:p>
        </w:tc>
        <w:tc>
          <w:tcPr>
            <w:tcW w:w="4210" w:type="dxa"/>
          </w:tcPr>
          <w:p w:rsidR="00F44ADB" w:rsidRPr="00972809" w:rsidRDefault="00F44ADB" w:rsidP="00F44ADB">
            <w:pPr>
              <w:ind w:firstLine="0"/>
            </w:pPr>
            <w:r w:rsidRPr="00972809">
              <w:rPr>
                <w:szCs w:val="26"/>
              </w:rPr>
              <w:t>sage</w:t>
            </w:r>
          </w:p>
        </w:tc>
      </w:tr>
      <w:tr w:rsidR="00F44ADB" w:rsidRPr="00972809">
        <w:tc>
          <w:tcPr>
            <w:tcW w:w="4210" w:type="dxa"/>
          </w:tcPr>
          <w:p w:rsidR="00F44ADB" w:rsidRPr="00972809" w:rsidRDefault="00F44ADB" w:rsidP="00F44ADB">
            <w:pPr>
              <w:ind w:firstLine="0"/>
              <w:rPr>
                <w:rFonts w:cs="Arial"/>
                <w:szCs w:val="26"/>
              </w:rPr>
            </w:pPr>
            <w:r w:rsidRPr="00972809">
              <w:rPr>
                <w:szCs w:val="26"/>
              </w:rPr>
              <w:t>Ki di pye kout se pran</w:t>
            </w:r>
          </w:p>
        </w:tc>
        <w:tc>
          <w:tcPr>
            <w:tcW w:w="4210" w:type="dxa"/>
          </w:tcPr>
          <w:p w:rsidR="00F44ADB" w:rsidRPr="00972809" w:rsidRDefault="00F44ADB" w:rsidP="00F44ADB">
            <w:pPr>
              <w:ind w:firstLine="0"/>
            </w:pPr>
            <w:r w:rsidRPr="00972809">
              <w:rPr>
                <w:szCs w:val="26"/>
              </w:rPr>
              <w:t>qui recommande à la</w:t>
            </w:r>
          </w:p>
        </w:tc>
      </w:tr>
      <w:tr w:rsidR="00F44ADB" w:rsidRPr="00972809">
        <w:tc>
          <w:tcPr>
            <w:tcW w:w="4210" w:type="dxa"/>
          </w:tcPr>
          <w:p w:rsidR="00F44ADB" w:rsidRPr="00972809" w:rsidRDefault="00F44ADB" w:rsidP="00F44ADB">
            <w:pPr>
              <w:ind w:firstLine="0"/>
              <w:rPr>
                <w:rFonts w:cs="Arial"/>
                <w:szCs w:val="26"/>
              </w:rPr>
            </w:pPr>
            <w:r w:rsidRPr="00972809">
              <w:rPr>
                <w:szCs w:val="26"/>
              </w:rPr>
              <w:t>Devan</w:t>
            </w:r>
          </w:p>
        </w:tc>
        <w:tc>
          <w:tcPr>
            <w:tcW w:w="4210" w:type="dxa"/>
          </w:tcPr>
          <w:p w:rsidR="00F44ADB" w:rsidRPr="00972809" w:rsidRDefault="00F44ADB" w:rsidP="00F44ADB">
            <w:pPr>
              <w:ind w:firstLine="0"/>
            </w:pPr>
            <w:r w:rsidRPr="00972809">
              <w:rPr>
                <w:szCs w:val="26"/>
              </w:rPr>
              <w:t>tortue</w:t>
            </w:r>
          </w:p>
        </w:tc>
      </w:tr>
      <w:tr w:rsidR="00F44ADB" w:rsidRPr="00972809">
        <w:tc>
          <w:tcPr>
            <w:tcW w:w="4210" w:type="dxa"/>
          </w:tcPr>
          <w:p w:rsidR="00F44ADB" w:rsidRPr="00972809" w:rsidRDefault="00F44ADB" w:rsidP="00F44ADB">
            <w:pPr>
              <w:ind w:firstLine="0"/>
              <w:rPr>
                <w:rFonts w:cs="Arial"/>
                <w:szCs w:val="26"/>
              </w:rPr>
            </w:pPr>
            <w:r w:rsidRPr="00972809">
              <w:rPr>
                <w:szCs w:val="26"/>
              </w:rPr>
              <w:t>Kote k gen konkirans</w:t>
            </w:r>
          </w:p>
        </w:tc>
        <w:tc>
          <w:tcPr>
            <w:tcW w:w="4210" w:type="dxa"/>
          </w:tcPr>
          <w:p w:rsidR="00F44ADB" w:rsidRDefault="00F44ADB" w:rsidP="00F44ADB">
            <w:pPr>
              <w:ind w:firstLine="0"/>
            </w:pPr>
            <w:r w:rsidRPr="00972809">
              <w:rPr>
                <w:szCs w:val="26"/>
              </w:rPr>
              <w:t>de ne pas musarder</w:t>
            </w:r>
          </w:p>
        </w:tc>
      </w:tr>
      <w:tr w:rsidR="00F44ADB" w:rsidRPr="00972809">
        <w:tc>
          <w:tcPr>
            <w:tcW w:w="4210" w:type="dxa"/>
          </w:tcPr>
          <w:p w:rsidR="00F44ADB" w:rsidRPr="00972809" w:rsidRDefault="00F44ADB" w:rsidP="00F44ADB">
            <w:pPr>
              <w:ind w:firstLine="0"/>
              <w:rPr>
                <w:szCs w:val="26"/>
              </w:rPr>
            </w:pPr>
          </w:p>
        </w:tc>
        <w:tc>
          <w:tcPr>
            <w:tcW w:w="4210" w:type="dxa"/>
          </w:tcPr>
          <w:p w:rsidR="00F44ADB" w:rsidRPr="00972809" w:rsidRDefault="00F44ADB" w:rsidP="00F44ADB">
            <w:pPr>
              <w:ind w:firstLine="0"/>
              <w:rPr>
                <w:szCs w:val="26"/>
              </w:rPr>
            </w:pPr>
            <w:r w:rsidRPr="00972809">
              <w:rPr>
                <w:szCs w:val="26"/>
              </w:rPr>
              <w:t>comme le lièvre</w:t>
            </w:r>
          </w:p>
        </w:tc>
      </w:tr>
    </w:tbl>
    <w:p w:rsidR="00F44ADB" w:rsidRPr="00491E0B" w:rsidRDefault="00F44ADB" w:rsidP="00F44ADB">
      <w:pPr>
        <w:spacing w:before="120" w:after="120"/>
        <w:jc w:val="both"/>
      </w:pPr>
    </w:p>
    <w:p w:rsidR="00F44ADB" w:rsidRDefault="00F44ADB" w:rsidP="00F44ADB">
      <w:pPr>
        <w:spacing w:before="120" w:after="120"/>
        <w:jc w:val="both"/>
        <w:rPr>
          <w:szCs w:val="26"/>
        </w:rPr>
      </w:pPr>
      <w:r w:rsidRPr="00491E0B">
        <w:rPr>
          <w:szCs w:val="26"/>
        </w:rPr>
        <w:t>Dans d'autres poèmes amoureux, le sujet du discours parvient à présenter comme tout à fait normale une transformation pourtant rad</w:t>
      </w:r>
      <w:r w:rsidRPr="00491E0B">
        <w:rPr>
          <w:szCs w:val="26"/>
        </w:rPr>
        <w:t>i</w:t>
      </w:r>
      <w:r w:rsidRPr="00491E0B">
        <w:rPr>
          <w:szCs w:val="26"/>
        </w:rPr>
        <w:t>cale. Ainsi dans « Choukoun », P'tit Pie</w:t>
      </w:r>
      <w:r w:rsidRPr="00491E0B">
        <w:rPr>
          <w:szCs w:val="26"/>
        </w:rPr>
        <w:t>r</w:t>
      </w:r>
      <w:r w:rsidRPr="00491E0B">
        <w:rPr>
          <w:szCs w:val="26"/>
        </w:rPr>
        <w:t>re, le sujet de renonciation, commence son discours en lion, ou si vous préférez en macho, pui</w:t>
      </w:r>
      <w:r w:rsidRPr="00491E0B">
        <w:rPr>
          <w:szCs w:val="26"/>
        </w:rPr>
        <w:t>s</w:t>
      </w:r>
      <w:r w:rsidRPr="00491E0B">
        <w:rPr>
          <w:szCs w:val="26"/>
        </w:rPr>
        <w:t>qu'il décrit en termes explicitement érotiques celle qu'il aime et nous  laisse  l'impression  d'être  un  de  ces</w:t>
      </w:r>
      <w:r>
        <w:rPr>
          <w:szCs w:val="22"/>
        </w:rPr>
        <w:t xml:space="preserve"> [99] </w:t>
      </w:r>
      <w:r w:rsidRPr="00491E0B">
        <w:rPr>
          <w:szCs w:val="26"/>
        </w:rPr>
        <w:t>« amatè » ou bakoulou dont il est question dans « Lola »</w:t>
      </w:r>
    </w:p>
    <w:p w:rsidR="00F44ADB" w:rsidRPr="00491E0B" w:rsidRDefault="00F44ADB" w:rsidP="00F44ADB">
      <w:pPr>
        <w:spacing w:before="120" w:after="120"/>
        <w:jc w:val="both"/>
      </w:pPr>
      <w:r>
        <w:rPr>
          <w:szCs w:val="26"/>
        </w:rPr>
        <w:br w:type="page"/>
      </w:r>
    </w:p>
    <w:tbl>
      <w:tblPr>
        <w:tblW w:w="0" w:type="auto"/>
        <w:tblLook w:val="00BF" w:firstRow="1" w:lastRow="0" w:firstColumn="1" w:lastColumn="0" w:noHBand="0" w:noVBand="0"/>
      </w:tblPr>
      <w:tblGrid>
        <w:gridCol w:w="4067"/>
        <w:gridCol w:w="4069"/>
      </w:tblGrid>
      <w:tr w:rsidR="00F44ADB" w:rsidRPr="00972809">
        <w:tc>
          <w:tcPr>
            <w:tcW w:w="4210" w:type="dxa"/>
          </w:tcPr>
          <w:p w:rsidR="00F44ADB" w:rsidRPr="00972809" w:rsidRDefault="00F44ADB" w:rsidP="00F44ADB">
            <w:pPr>
              <w:ind w:firstLine="0"/>
              <w:rPr>
                <w:rFonts w:cs="Arial"/>
                <w:szCs w:val="26"/>
              </w:rPr>
            </w:pPr>
            <w:r w:rsidRPr="00972809">
              <w:rPr>
                <w:szCs w:val="26"/>
              </w:rPr>
              <w:t>Li genyen tete doubout</w:t>
            </w:r>
          </w:p>
        </w:tc>
        <w:tc>
          <w:tcPr>
            <w:tcW w:w="4210" w:type="dxa"/>
          </w:tcPr>
          <w:p w:rsidR="00F44ADB" w:rsidRPr="00972809" w:rsidRDefault="00F44ADB" w:rsidP="00F44ADB">
            <w:pPr>
              <w:ind w:firstLine="0"/>
            </w:pPr>
            <w:r w:rsidRPr="00972809">
              <w:rPr>
                <w:szCs w:val="26"/>
              </w:rPr>
              <w:t>Elle a des seins fermes</w:t>
            </w:r>
          </w:p>
        </w:tc>
      </w:tr>
      <w:tr w:rsidR="00F44ADB" w:rsidRPr="00972809">
        <w:tc>
          <w:tcPr>
            <w:tcW w:w="4210" w:type="dxa"/>
          </w:tcPr>
          <w:p w:rsidR="00F44ADB" w:rsidRPr="00972809" w:rsidRDefault="00F44ADB" w:rsidP="00F44ADB">
            <w:pPr>
              <w:ind w:firstLine="0"/>
              <w:rPr>
                <w:rFonts w:cs="Arial"/>
                <w:szCs w:val="26"/>
              </w:rPr>
            </w:pPr>
            <w:r w:rsidRPr="00972809">
              <w:rPr>
                <w:szCs w:val="26"/>
              </w:rPr>
              <w:t>Li pa gwo fanm, li</w:t>
            </w:r>
          </w:p>
        </w:tc>
        <w:tc>
          <w:tcPr>
            <w:tcW w:w="4210" w:type="dxa"/>
          </w:tcPr>
          <w:p w:rsidR="00F44ADB" w:rsidRPr="00972809" w:rsidRDefault="00F44ADB" w:rsidP="00F44ADB">
            <w:pPr>
              <w:ind w:firstLine="0"/>
            </w:pPr>
            <w:r w:rsidRPr="00972809">
              <w:rPr>
                <w:szCs w:val="26"/>
              </w:rPr>
              <w:t>Elle n'est pas gro</w:t>
            </w:r>
            <w:r w:rsidRPr="00972809">
              <w:rPr>
                <w:szCs w:val="26"/>
              </w:rPr>
              <w:t>s</w:t>
            </w:r>
            <w:r w:rsidRPr="00972809">
              <w:rPr>
                <w:szCs w:val="26"/>
              </w:rPr>
              <w:t>se,</w:t>
            </w:r>
          </w:p>
        </w:tc>
      </w:tr>
      <w:tr w:rsidR="00F44ADB" w:rsidRPr="00972809">
        <w:tc>
          <w:tcPr>
            <w:tcW w:w="4210" w:type="dxa"/>
          </w:tcPr>
          <w:p w:rsidR="00F44ADB" w:rsidRPr="00972809" w:rsidRDefault="00F44ADB" w:rsidP="00F44ADB">
            <w:pPr>
              <w:ind w:firstLine="0"/>
              <w:rPr>
                <w:rFonts w:cs="Arial"/>
                <w:szCs w:val="26"/>
              </w:rPr>
            </w:pPr>
            <w:r w:rsidRPr="00972809">
              <w:rPr>
                <w:szCs w:val="26"/>
              </w:rPr>
              <w:t>Graset</w:t>
            </w:r>
          </w:p>
        </w:tc>
        <w:tc>
          <w:tcPr>
            <w:tcW w:w="4210" w:type="dxa"/>
          </w:tcPr>
          <w:p w:rsidR="00F44ADB" w:rsidRPr="00972809" w:rsidRDefault="00F44ADB" w:rsidP="00F44ADB">
            <w:pPr>
              <w:ind w:firstLine="0"/>
            </w:pPr>
            <w:r w:rsidRPr="00972809">
              <w:rPr>
                <w:szCs w:val="26"/>
              </w:rPr>
              <w:t>juste grassette</w:t>
            </w:r>
          </w:p>
        </w:tc>
      </w:tr>
      <w:tr w:rsidR="00F44ADB" w:rsidRPr="00972809">
        <w:tc>
          <w:tcPr>
            <w:tcW w:w="4210" w:type="dxa"/>
          </w:tcPr>
          <w:p w:rsidR="00F44ADB" w:rsidRPr="00972809" w:rsidRDefault="00F44ADB" w:rsidP="00F44ADB">
            <w:pPr>
              <w:ind w:firstLine="0"/>
              <w:rPr>
                <w:rFonts w:cs="Arial"/>
                <w:szCs w:val="26"/>
              </w:rPr>
            </w:pPr>
            <w:r w:rsidRPr="00972809">
              <w:rPr>
                <w:szCs w:val="26"/>
              </w:rPr>
              <w:t>Fanm kon sa plè m tou</w:t>
            </w:r>
          </w:p>
        </w:tc>
        <w:tc>
          <w:tcPr>
            <w:tcW w:w="4210" w:type="dxa"/>
          </w:tcPr>
          <w:p w:rsidR="00F44ADB" w:rsidRPr="00972809" w:rsidRDefault="00F44ADB" w:rsidP="00F44ADB">
            <w:pPr>
              <w:ind w:firstLine="0"/>
            </w:pPr>
            <w:r w:rsidRPr="00972809">
              <w:rPr>
                <w:szCs w:val="26"/>
              </w:rPr>
              <w:t>J'adore ce genre de</w:t>
            </w:r>
          </w:p>
        </w:tc>
      </w:tr>
      <w:tr w:rsidR="00F44ADB" w:rsidRPr="00972809">
        <w:tc>
          <w:tcPr>
            <w:tcW w:w="4210" w:type="dxa"/>
          </w:tcPr>
          <w:p w:rsidR="00F44ADB" w:rsidRPr="00972809" w:rsidRDefault="00F44ADB" w:rsidP="00F44ADB">
            <w:pPr>
              <w:ind w:firstLine="0"/>
              <w:rPr>
                <w:rFonts w:cs="Arial"/>
                <w:szCs w:val="26"/>
              </w:rPr>
            </w:pPr>
            <w:r w:rsidRPr="00972809">
              <w:rPr>
                <w:szCs w:val="26"/>
              </w:rPr>
              <w:t>Swit</w:t>
            </w:r>
          </w:p>
        </w:tc>
        <w:tc>
          <w:tcPr>
            <w:tcW w:w="4210" w:type="dxa"/>
          </w:tcPr>
          <w:p w:rsidR="00F44ADB" w:rsidRDefault="00F44ADB" w:rsidP="00F44ADB">
            <w:pPr>
              <w:ind w:firstLine="0"/>
            </w:pPr>
            <w:r w:rsidRPr="00972809">
              <w:rPr>
                <w:szCs w:val="26"/>
              </w:rPr>
              <w:t>femme</w:t>
            </w:r>
          </w:p>
        </w:tc>
      </w:tr>
    </w:tbl>
    <w:p w:rsidR="00F44ADB" w:rsidRPr="00491E0B" w:rsidRDefault="00F44ADB" w:rsidP="00F44ADB">
      <w:pPr>
        <w:spacing w:before="120" w:after="120"/>
        <w:jc w:val="both"/>
      </w:pPr>
    </w:p>
    <w:p w:rsidR="00F44ADB" w:rsidRPr="00703EA4" w:rsidRDefault="00F44ADB" w:rsidP="00F44ADB">
      <w:pPr>
        <w:spacing w:before="120" w:after="120"/>
        <w:jc w:val="both"/>
        <w:rPr>
          <w:color w:val="000000"/>
        </w:rPr>
      </w:pPr>
      <w:r w:rsidRPr="00703EA4">
        <w:rPr>
          <w:color w:val="000000"/>
          <w:szCs w:val="26"/>
        </w:rPr>
        <w:t>Mais il termine le récit de ses aventures en amoureux tout à fait contrit, en agneau, pour filer une métaphore zoomorphique.</w:t>
      </w:r>
    </w:p>
    <w:p w:rsidR="00F44ADB" w:rsidRPr="00703EA4" w:rsidRDefault="00F44ADB" w:rsidP="00F44ADB">
      <w:pPr>
        <w:spacing w:before="120" w:after="120"/>
        <w:jc w:val="both"/>
        <w:rPr>
          <w:color w:val="000000"/>
        </w:rPr>
      </w:pPr>
      <w:r w:rsidRPr="00703EA4">
        <w:rPr>
          <w:color w:val="000000"/>
          <w:szCs w:val="26"/>
        </w:rPr>
        <w:t>Il en est de même de l'amoureux de « Marabout de mon cœur » qui, lui aussi, commence sur un ton assez faraud à parler de sa bien-aimée en termes culinaires, et donc de mangeur, notamment de poi</w:t>
      </w:r>
      <w:r w:rsidRPr="00703EA4">
        <w:rPr>
          <w:color w:val="000000"/>
          <w:szCs w:val="26"/>
        </w:rPr>
        <w:t>s</w:t>
      </w:r>
      <w:r w:rsidRPr="00703EA4">
        <w:rPr>
          <w:color w:val="000000"/>
          <w:szCs w:val="26"/>
        </w:rPr>
        <w:t>son, pour finir par avouer que c'est lui le poisson qui, pris à l'hameçon, est irrésistiblement entraîné par sa belle.</w:t>
      </w:r>
    </w:p>
    <w:p w:rsidR="00F44ADB" w:rsidRPr="00491E0B" w:rsidRDefault="00F44ADB" w:rsidP="00F44ADB">
      <w:pPr>
        <w:spacing w:before="120" w:after="120"/>
        <w:jc w:val="both"/>
      </w:pPr>
      <w:r w:rsidRPr="00491E0B">
        <w:rPr>
          <w:szCs w:val="26"/>
        </w:rPr>
        <w:t>Dans ces deux cas, s'agit-il d'une tran</w:t>
      </w:r>
      <w:r w:rsidRPr="00491E0B">
        <w:rPr>
          <w:szCs w:val="26"/>
        </w:rPr>
        <w:t>s</w:t>
      </w:r>
      <w:r w:rsidRPr="00491E0B">
        <w:rPr>
          <w:szCs w:val="26"/>
        </w:rPr>
        <w:t>formation ou conversion dont les sujets sont conscients et dont ils font l'aveu sans prendre ga</w:t>
      </w:r>
      <w:r w:rsidRPr="00491E0B">
        <w:rPr>
          <w:szCs w:val="26"/>
        </w:rPr>
        <w:t>r</w:t>
      </w:r>
      <w:r w:rsidRPr="00491E0B">
        <w:rPr>
          <w:szCs w:val="26"/>
        </w:rPr>
        <w:t>de à leur parole. La chose n'est pas claire pour ce qui est de l'énonci</w:t>
      </w:r>
      <w:r w:rsidRPr="00491E0B">
        <w:rPr>
          <w:szCs w:val="26"/>
        </w:rPr>
        <w:t>a</w:t>
      </w:r>
      <w:r w:rsidRPr="00491E0B">
        <w:rPr>
          <w:szCs w:val="26"/>
        </w:rPr>
        <w:t>teur de « Marabout de mon cœur ». Mais dans « Choukoun », la tran</w:t>
      </w:r>
      <w:r w:rsidRPr="00491E0B">
        <w:rPr>
          <w:szCs w:val="26"/>
        </w:rPr>
        <w:t>s</w:t>
      </w:r>
      <w:r w:rsidRPr="00491E0B">
        <w:rPr>
          <w:szCs w:val="26"/>
        </w:rPr>
        <w:t>formation opérée était si étonnante que le sujet du discours reconnai</w:t>
      </w:r>
      <w:r w:rsidRPr="00491E0B">
        <w:rPr>
          <w:szCs w:val="26"/>
        </w:rPr>
        <w:t>s</w:t>
      </w:r>
      <w:r w:rsidRPr="00491E0B">
        <w:rPr>
          <w:szCs w:val="26"/>
        </w:rPr>
        <w:t>sait lui-même que nous pouvions en être surpris. Cela n'était pas moins présenté comme allant de soi. Par contre dans « Mariana » de Paul Laraque, nous const</w:t>
      </w:r>
      <w:r w:rsidRPr="00491E0B">
        <w:rPr>
          <w:szCs w:val="26"/>
        </w:rPr>
        <w:t>a</w:t>
      </w:r>
      <w:r w:rsidRPr="00491E0B">
        <w:rPr>
          <w:szCs w:val="26"/>
        </w:rPr>
        <w:t>tons que non seulement le sujet change et est conscient</w:t>
      </w:r>
      <w:r>
        <w:t xml:space="preserve"> [100] </w:t>
      </w:r>
      <w:r w:rsidRPr="00491E0B">
        <w:rPr>
          <w:szCs w:val="28"/>
        </w:rPr>
        <w:t>que cela n'est point remarqué par sa bien-aimée mais il se garde bien de prévenir celle-ci. Il sauve donc la face et, ce faisant, se conduit typiquement en caméléon qui feint d'être ce qu'il n'est pas. En tout cas il se garde de prévenir les autres de sa véritable identité. Ce compo</w:t>
      </w:r>
      <w:r w:rsidRPr="00491E0B">
        <w:rPr>
          <w:szCs w:val="28"/>
        </w:rPr>
        <w:t>r</w:t>
      </w:r>
      <w:r w:rsidRPr="00491E0B">
        <w:rPr>
          <w:szCs w:val="28"/>
        </w:rPr>
        <w:t>tement amoureux qui consiste à donner le change, est un comport</w:t>
      </w:r>
      <w:r w:rsidRPr="00491E0B">
        <w:rPr>
          <w:szCs w:val="28"/>
        </w:rPr>
        <w:t>e</w:t>
      </w:r>
      <w:r w:rsidRPr="00491E0B">
        <w:rPr>
          <w:szCs w:val="28"/>
        </w:rPr>
        <w:t>ment de ruse. Sans doute est-ce pour la bonne cause. Ce qui prouverait que le caméléon n'est pas que négatif.</w:t>
      </w:r>
    </w:p>
    <w:p w:rsidR="00F44ADB" w:rsidRPr="00491E0B" w:rsidRDefault="00F44ADB" w:rsidP="00F44ADB">
      <w:pPr>
        <w:spacing w:before="120" w:after="120"/>
        <w:jc w:val="both"/>
      </w:pPr>
      <w:r w:rsidRPr="00491E0B">
        <w:rPr>
          <w:szCs w:val="28"/>
        </w:rPr>
        <w:t>Le caméléon change de couleur de peau pour donner le change comme ces soldats qui portent des tenues de camouflage. Mais on peut tout autant donner le change en gardant ses couleurs et en cha</w:t>
      </w:r>
      <w:r w:rsidRPr="00491E0B">
        <w:rPr>
          <w:szCs w:val="28"/>
        </w:rPr>
        <w:t>n</w:t>
      </w:r>
      <w:r w:rsidRPr="00491E0B">
        <w:rPr>
          <w:szCs w:val="28"/>
        </w:rPr>
        <w:t>geant pourtant d'all</w:t>
      </w:r>
      <w:r w:rsidRPr="00491E0B">
        <w:rPr>
          <w:szCs w:val="28"/>
        </w:rPr>
        <w:t>é</w:t>
      </w:r>
      <w:r w:rsidRPr="00491E0B">
        <w:rPr>
          <w:szCs w:val="28"/>
        </w:rPr>
        <w:t>geance. Et finalement cela peut se faire pour la bonne comme pour la mauvaise cause. Mais le paradoxe suprême, c'est que parfois on ne peut se convaincre qu'en trompant les autres. On se change en donnant le change aux autres. Il nous faut les ill</w:t>
      </w:r>
      <w:r w:rsidRPr="00491E0B">
        <w:rPr>
          <w:szCs w:val="28"/>
        </w:rPr>
        <w:t>u</w:t>
      </w:r>
      <w:r w:rsidRPr="00491E0B">
        <w:rPr>
          <w:szCs w:val="28"/>
        </w:rPr>
        <w:t>sions des autres pour garder nos rêves. C'est ce que rév</w:t>
      </w:r>
      <w:r w:rsidRPr="00491E0B">
        <w:rPr>
          <w:szCs w:val="28"/>
        </w:rPr>
        <w:t>è</w:t>
      </w:r>
      <w:r w:rsidRPr="00491E0B">
        <w:rPr>
          <w:szCs w:val="28"/>
        </w:rPr>
        <w:t>le Mariana qui démontre que c'est là le principe même de ce rêve qu'est l'amour h</w:t>
      </w:r>
      <w:r w:rsidRPr="00491E0B">
        <w:rPr>
          <w:szCs w:val="28"/>
        </w:rPr>
        <w:t>u</w:t>
      </w:r>
      <w:r w:rsidRPr="00491E0B">
        <w:rPr>
          <w:szCs w:val="28"/>
        </w:rPr>
        <w:t>main à propos duquel on a bien raison de parler de « tendre complic</w:t>
      </w:r>
      <w:r w:rsidRPr="00491E0B">
        <w:rPr>
          <w:szCs w:val="28"/>
        </w:rPr>
        <w:t>i</w:t>
      </w:r>
      <w:r w:rsidRPr="00491E0B">
        <w:rPr>
          <w:szCs w:val="28"/>
        </w:rPr>
        <w:t>té ». Car le mot complicité indique qu'il y a change, pour ne pas dire tromperie, quelque part. Mais quand la cause est entendue comme bonne...</w:t>
      </w:r>
    </w:p>
    <w:p w:rsidR="00F44ADB" w:rsidRPr="00491E0B" w:rsidRDefault="00F44ADB" w:rsidP="00F44ADB">
      <w:pPr>
        <w:spacing w:before="120" w:after="120"/>
        <w:jc w:val="both"/>
      </w:pPr>
      <w:r w:rsidRPr="00491E0B">
        <w:rPr>
          <w:szCs w:val="28"/>
        </w:rPr>
        <w:t>Le personnage de Bizango, figure du caméléon, en somme du do</w:t>
      </w:r>
      <w:r w:rsidRPr="00491E0B">
        <w:rPr>
          <w:szCs w:val="28"/>
        </w:rPr>
        <w:t>u</w:t>
      </w:r>
      <w:r w:rsidRPr="00491E0B">
        <w:rPr>
          <w:szCs w:val="28"/>
        </w:rPr>
        <w:t>ble trompeur, du trompeur par excellence, est bien enraciné dans la réalité haïtienne et cela explique qu'il soit tout</w:t>
      </w:r>
      <w:r>
        <w:rPr>
          <w:szCs w:val="22"/>
        </w:rPr>
        <w:t xml:space="preserve"> [101] </w:t>
      </w:r>
      <w:r w:rsidRPr="00491E0B">
        <w:rPr>
          <w:szCs w:val="28"/>
        </w:rPr>
        <w:t>à la fois inqui</w:t>
      </w:r>
      <w:r w:rsidRPr="00491E0B">
        <w:rPr>
          <w:szCs w:val="28"/>
        </w:rPr>
        <w:t>é</w:t>
      </w:r>
      <w:r w:rsidRPr="00491E0B">
        <w:rPr>
          <w:szCs w:val="28"/>
        </w:rPr>
        <w:t>tant et rassurant. Inquiétant parce qu'il est un loup-garou, et donc un monstre anthrophage. Mais rassurant puisqu'il est possible de le vai</w:t>
      </w:r>
      <w:r w:rsidRPr="00491E0B">
        <w:rPr>
          <w:szCs w:val="28"/>
        </w:rPr>
        <w:t>n</w:t>
      </w:r>
      <w:r w:rsidRPr="00491E0B">
        <w:rPr>
          <w:szCs w:val="28"/>
        </w:rPr>
        <w:t>cre.</w:t>
      </w:r>
    </w:p>
    <w:p w:rsidR="00F44ADB" w:rsidRPr="00491E0B" w:rsidRDefault="00F44ADB" w:rsidP="00F44ADB">
      <w:pPr>
        <w:spacing w:before="120" w:after="120"/>
        <w:jc w:val="both"/>
      </w:pPr>
      <w:r w:rsidRPr="00491E0B">
        <w:rPr>
          <w:szCs w:val="28"/>
        </w:rPr>
        <w:t>À ce moment on peut se demander pourquoi lui avoir donné des a</w:t>
      </w:r>
      <w:r w:rsidRPr="00491E0B">
        <w:rPr>
          <w:szCs w:val="28"/>
        </w:rPr>
        <w:t>i</w:t>
      </w:r>
      <w:r w:rsidRPr="00491E0B">
        <w:rPr>
          <w:szCs w:val="28"/>
        </w:rPr>
        <w:t>les et ne pas l'avoir gardé, par exemple, tel qu'il est dans la réalité de la faune haïtienne ou de la tradition orale d'inspiration africaine. L'imaginaire collectif a su réorienter et le legs de la tradition et la r</w:t>
      </w:r>
      <w:r w:rsidRPr="00491E0B">
        <w:rPr>
          <w:szCs w:val="28"/>
        </w:rPr>
        <w:t>é</w:t>
      </w:r>
      <w:r w:rsidRPr="00491E0B">
        <w:rPr>
          <w:szCs w:val="28"/>
        </w:rPr>
        <w:t>alité existante en fonction des exigences mêmes de la symbolisation de cette réalité. Le caméléon haïtien, à travers la figure de Bizango, acquiert des ailes non pas tant pour témoigner de sa puissance en soi que de sa toute-puissance sur nous, Haïtiens. Le cara</w:t>
      </w:r>
      <w:r w:rsidRPr="00491E0B">
        <w:rPr>
          <w:szCs w:val="28"/>
        </w:rPr>
        <w:t>c</w:t>
      </w:r>
      <w:r w:rsidRPr="00491E0B">
        <w:rPr>
          <w:szCs w:val="28"/>
        </w:rPr>
        <w:t>tère négatif du Bizango alors représente moins le danger à affronter que le défi à r</w:t>
      </w:r>
      <w:r w:rsidRPr="00491E0B">
        <w:rPr>
          <w:szCs w:val="28"/>
        </w:rPr>
        <w:t>e</w:t>
      </w:r>
      <w:r w:rsidRPr="00491E0B">
        <w:rPr>
          <w:szCs w:val="28"/>
        </w:rPr>
        <w:t>lever. En d'autres termes, du fait qu'il peut être vaincu Bizango ne se révèle dangereux que si nous ne parvenons pas à relever le défi qu'il représente. On comprend mieux le caractère légèrement ironique que prend la répétition du mot « po... » dans cette espèce de surnom de Bizango : « wete po, mete po ». C'est un illusionniste. Il ne faut pas se laisser embobiner par ses tours de passe-passe. Ou plutôt, il faut s</w:t>
      </w:r>
      <w:r w:rsidRPr="00491E0B">
        <w:rPr>
          <w:szCs w:val="28"/>
        </w:rPr>
        <w:t>a</w:t>
      </w:r>
      <w:r w:rsidRPr="00491E0B">
        <w:rPr>
          <w:szCs w:val="28"/>
        </w:rPr>
        <w:t>voir le saisir entre deux tours de pre</w:t>
      </w:r>
      <w:r w:rsidRPr="00491E0B">
        <w:rPr>
          <w:szCs w:val="28"/>
        </w:rPr>
        <w:t>s</w:t>
      </w:r>
      <w:r w:rsidRPr="00491E0B">
        <w:rPr>
          <w:szCs w:val="28"/>
        </w:rPr>
        <w:t>tidigitation.</w:t>
      </w:r>
    </w:p>
    <w:p w:rsidR="00F44ADB" w:rsidRPr="00491E0B" w:rsidRDefault="00F44ADB" w:rsidP="00F44ADB">
      <w:pPr>
        <w:spacing w:before="120" w:after="120"/>
        <w:jc w:val="both"/>
      </w:pPr>
      <w:r w:rsidRPr="00491E0B">
        <w:rPr>
          <w:szCs w:val="28"/>
        </w:rPr>
        <w:t>La vie, comme tour de magie ! Voilà quand même une approche pour le moins o</w:t>
      </w:r>
      <w:r w:rsidRPr="00491E0B">
        <w:rPr>
          <w:szCs w:val="28"/>
        </w:rPr>
        <w:t>p</w:t>
      </w:r>
      <w:r w:rsidRPr="00491E0B">
        <w:rPr>
          <w:szCs w:val="28"/>
        </w:rPr>
        <w:t>timiste de la réalité ! Certains diraient : une approche réaliste magique !</w:t>
      </w:r>
    </w:p>
    <w:p w:rsidR="00F44ADB" w:rsidRPr="00491E0B" w:rsidRDefault="00F44ADB" w:rsidP="00F44ADB">
      <w:pPr>
        <w:pStyle w:val="p"/>
        <w:rPr>
          <w:szCs w:val="2"/>
        </w:rPr>
      </w:pPr>
      <w:r w:rsidRPr="00491E0B">
        <w:br w:type="page"/>
      </w:r>
      <w:r>
        <w:t>[102]</w:t>
      </w:r>
    </w:p>
    <w:p w:rsidR="00F44ADB" w:rsidRDefault="00F44ADB" w:rsidP="00F44ADB">
      <w:pPr>
        <w:spacing w:before="120" w:after="120"/>
        <w:jc w:val="both"/>
        <w:rPr>
          <w:szCs w:val="28"/>
        </w:rPr>
      </w:pPr>
    </w:p>
    <w:p w:rsidR="00F44ADB" w:rsidRPr="00491E0B" w:rsidRDefault="00F44ADB" w:rsidP="00F44ADB">
      <w:pPr>
        <w:pStyle w:val="planche"/>
      </w:pPr>
      <w:r w:rsidRPr="00491E0B">
        <w:t>Hybridation-créolisation-métamorphose.</w:t>
      </w:r>
    </w:p>
    <w:p w:rsidR="00F44ADB" w:rsidRDefault="00F44ADB" w:rsidP="00F44ADB">
      <w:pPr>
        <w:spacing w:before="120" w:after="120"/>
        <w:jc w:val="both"/>
        <w:rPr>
          <w:szCs w:val="28"/>
        </w:rPr>
      </w:pPr>
    </w:p>
    <w:p w:rsidR="00F44ADB" w:rsidRPr="00491E0B" w:rsidRDefault="00F44ADB" w:rsidP="00F44ADB">
      <w:pPr>
        <w:spacing w:before="120" w:after="120"/>
        <w:jc w:val="both"/>
      </w:pPr>
      <w:r w:rsidRPr="00491E0B">
        <w:rPr>
          <w:szCs w:val="28"/>
        </w:rPr>
        <w:t xml:space="preserve">Que celui qui n'est pas hybride ou métis se lève ! Et si personne ne se dresse alors passons à un autre mot. Selon le Robert, </w:t>
      </w:r>
      <w:r w:rsidRPr="00491E0B">
        <w:rPr>
          <w:i/>
          <w:iCs/>
          <w:szCs w:val="28"/>
        </w:rPr>
        <w:t>H</w:t>
      </w:r>
      <w:r w:rsidRPr="00491E0B">
        <w:rPr>
          <w:i/>
          <w:iCs/>
          <w:szCs w:val="28"/>
        </w:rPr>
        <w:t>y</w:t>
      </w:r>
      <w:r w:rsidRPr="00491E0B">
        <w:rPr>
          <w:i/>
          <w:iCs/>
          <w:szCs w:val="28"/>
        </w:rPr>
        <w:t xml:space="preserve">bride, </w:t>
      </w:r>
      <w:r w:rsidRPr="00491E0B">
        <w:rPr>
          <w:szCs w:val="28"/>
        </w:rPr>
        <w:t xml:space="preserve">adj. et n.m. </w:t>
      </w:r>
      <w:r w:rsidRPr="00491E0B">
        <w:rPr>
          <w:i/>
          <w:iCs/>
          <w:szCs w:val="28"/>
        </w:rPr>
        <w:t xml:space="preserve">(Hibride </w:t>
      </w:r>
      <w:r w:rsidRPr="00491E0B">
        <w:rPr>
          <w:szCs w:val="28"/>
        </w:rPr>
        <w:t>en 1596) qui pr</w:t>
      </w:r>
      <w:r w:rsidRPr="00491E0B">
        <w:rPr>
          <w:szCs w:val="28"/>
        </w:rPr>
        <w:t>o</w:t>
      </w:r>
      <w:r w:rsidRPr="00491E0B">
        <w:rPr>
          <w:szCs w:val="28"/>
        </w:rPr>
        <w:t xml:space="preserve">vient de deux espèces différentes, lat. </w:t>
      </w:r>
      <w:r w:rsidRPr="00491E0B">
        <w:rPr>
          <w:i/>
          <w:iCs/>
          <w:szCs w:val="28"/>
        </w:rPr>
        <w:t xml:space="preserve">ibrida, </w:t>
      </w:r>
      <w:r w:rsidRPr="00491E0B">
        <w:rPr>
          <w:szCs w:val="28"/>
        </w:rPr>
        <w:t xml:space="preserve">« de sang mêlé », altéré en </w:t>
      </w:r>
      <w:r w:rsidRPr="00491E0B">
        <w:rPr>
          <w:i/>
          <w:iCs/>
          <w:szCs w:val="28"/>
        </w:rPr>
        <w:t xml:space="preserve">hybrida, </w:t>
      </w:r>
      <w:r w:rsidRPr="00491E0B">
        <w:rPr>
          <w:szCs w:val="28"/>
        </w:rPr>
        <w:t>par ra</w:t>
      </w:r>
      <w:r w:rsidRPr="00491E0B">
        <w:rPr>
          <w:szCs w:val="28"/>
        </w:rPr>
        <w:t>p</w:t>
      </w:r>
      <w:r w:rsidRPr="00491E0B">
        <w:rPr>
          <w:szCs w:val="28"/>
        </w:rPr>
        <w:t xml:space="preserve">prochement avec le </w:t>
      </w:r>
      <w:r w:rsidRPr="00491E0B">
        <w:rPr>
          <w:i/>
          <w:iCs/>
          <w:szCs w:val="28"/>
        </w:rPr>
        <w:t xml:space="preserve">gr.ubris </w:t>
      </w:r>
      <w:r w:rsidRPr="00491E0B">
        <w:rPr>
          <w:szCs w:val="28"/>
        </w:rPr>
        <w:t>« excès ». Et le dictionnaire continue sa définition en disant : « se dit d'un individu provenant de crois</w:t>
      </w:r>
      <w:r w:rsidRPr="00491E0B">
        <w:rPr>
          <w:szCs w:val="28"/>
        </w:rPr>
        <w:t>e</w:t>
      </w:r>
      <w:r w:rsidRPr="00491E0B">
        <w:rPr>
          <w:szCs w:val="28"/>
        </w:rPr>
        <w:t>ment de variétés, d'espèces différentes. » et de donner l'exemple du mulet, « hybride de l'âne et de la jument ».</w:t>
      </w:r>
    </w:p>
    <w:p w:rsidR="00F44ADB" w:rsidRPr="00491E0B" w:rsidRDefault="00F44ADB" w:rsidP="00F44ADB">
      <w:pPr>
        <w:spacing w:before="120" w:after="120"/>
        <w:jc w:val="both"/>
      </w:pPr>
      <w:r w:rsidRPr="00491E0B">
        <w:rPr>
          <w:szCs w:val="28"/>
        </w:rPr>
        <w:t>Cet exemple est significatif de la nuance péjorative qui marque à la base même de la formation du mot hybride, le sens qu'il garde. Un critique quelque peu malveillant faisait remarquer que le mulet est stérile. Il faut se demander alors s'il faut, pour la perspective que nous voulons avoir, adopter le mot h</w:t>
      </w:r>
      <w:r w:rsidRPr="00491E0B">
        <w:rPr>
          <w:szCs w:val="28"/>
        </w:rPr>
        <w:t>y</w:t>
      </w:r>
      <w:r w:rsidRPr="00491E0B">
        <w:rPr>
          <w:szCs w:val="28"/>
        </w:rPr>
        <w:t>bridation, ou celui de créolisation ou encore celui de métamorphose. Si tout le monde est hybride et si tous les Américains sont cré</w:t>
      </w:r>
      <w:r w:rsidRPr="00491E0B">
        <w:rPr>
          <w:szCs w:val="28"/>
        </w:rPr>
        <w:t>o</w:t>
      </w:r>
      <w:r w:rsidRPr="00491E0B">
        <w:rPr>
          <w:szCs w:val="28"/>
        </w:rPr>
        <w:t>les, ne parlons même pas de métissage qui me paraît être le mot étrange pour désigner la réalité la plus naturelle ou ordinaire, il faut songer à parler de métamorphose. Contra</w:t>
      </w:r>
      <w:r w:rsidRPr="00491E0B">
        <w:rPr>
          <w:szCs w:val="28"/>
        </w:rPr>
        <w:t>i</w:t>
      </w:r>
      <w:r w:rsidRPr="00491E0B">
        <w:rPr>
          <w:szCs w:val="28"/>
        </w:rPr>
        <w:t>rement aux mots en « ité » comme identité ou hybridité qui prétendent décrire un état, peut-être même</w:t>
      </w:r>
      <w:r>
        <w:rPr>
          <w:szCs w:val="28"/>
        </w:rPr>
        <w:t xml:space="preserve"> une essence, les mots en « tion</w:t>
      </w:r>
      <w:r w:rsidRPr="00491E0B">
        <w:rPr>
          <w:szCs w:val="28"/>
        </w:rPr>
        <w:t> », créolisation, hybridation, le mot métamo</w:t>
      </w:r>
      <w:r w:rsidRPr="00491E0B">
        <w:rPr>
          <w:szCs w:val="28"/>
        </w:rPr>
        <w:t>r</w:t>
      </w:r>
      <w:r w:rsidRPr="00491E0B">
        <w:rPr>
          <w:szCs w:val="28"/>
        </w:rPr>
        <w:t>phose aussi, indiquent   un   processus   de  transformation,</w:t>
      </w:r>
      <w:r>
        <w:rPr>
          <w:szCs w:val="22"/>
        </w:rPr>
        <w:t xml:space="preserve"> [103] </w:t>
      </w:r>
      <w:r w:rsidRPr="00491E0B">
        <w:rPr>
          <w:szCs w:val="28"/>
        </w:rPr>
        <w:t>insistent sur le processus dynamique d'une action en cours. En somme à la perspective statique de l'être, de l'e</w:t>
      </w:r>
      <w:r w:rsidRPr="00491E0B">
        <w:rPr>
          <w:szCs w:val="28"/>
        </w:rPr>
        <w:t>s</w:t>
      </w:r>
      <w:r w:rsidRPr="00491E0B">
        <w:rPr>
          <w:szCs w:val="28"/>
        </w:rPr>
        <w:t>sence, il faut opposer, substituer le point de vue de la fonction, de l'a</w:t>
      </w:r>
      <w:r w:rsidRPr="00491E0B">
        <w:rPr>
          <w:szCs w:val="28"/>
        </w:rPr>
        <w:t>c</w:t>
      </w:r>
      <w:r w:rsidRPr="00491E0B">
        <w:rPr>
          <w:szCs w:val="28"/>
        </w:rPr>
        <w:t>tion, de la vie.</w:t>
      </w:r>
    </w:p>
    <w:p w:rsidR="00F44ADB" w:rsidRPr="00491E0B" w:rsidRDefault="00F44ADB" w:rsidP="00F44ADB">
      <w:pPr>
        <w:spacing w:before="120" w:after="120"/>
        <w:jc w:val="both"/>
      </w:pPr>
      <w:r w:rsidRPr="00491E0B">
        <w:rPr>
          <w:szCs w:val="28"/>
        </w:rPr>
        <w:t>Point de vue qui est aussi celui de l'Histo</w:t>
      </w:r>
      <w:r w:rsidRPr="00491E0B">
        <w:rPr>
          <w:szCs w:val="28"/>
        </w:rPr>
        <w:t>i</w:t>
      </w:r>
      <w:r w:rsidRPr="00491E0B">
        <w:rPr>
          <w:szCs w:val="28"/>
        </w:rPr>
        <w:t>re qui est mouvement. L'être est hors du temps mais le vivant, lui, est plongé dans le long fleuve de l'Histoire. Et l'homme américain se fait encore car trois si</w:t>
      </w:r>
      <w:r w:rsidRPr="00491E0B">
        <w:rPr>
          <w:szCs w:val="28"/>
        </w:rPr>
        <w:t>è</w:t>
      </w:r>
      <w:r w:rsidRPr="00491E0B">
        <w:rPr>
          <w:szCs w:val="28"/>
        </w:rPr>
        <w:t>cles ne lui ont pas suffi pour se défaire d'une conquête dont les effets persistent. Il faut donc examiner les contradictions, oppositions obje</w:t>
      </w:r>
      <w:r w:rsidRPr="00491E0B">
        <w:rPr>
          <w:szCs w:val="28"/>
        </w:rPr>
        <w:t>c</w:t>
      </w:r>
      <w:r w:rsidRPr="00491E0B">
        <w:rPr>
          <w:szCs w:val="28"/>
        </w:rPr>
        <w:t>tives, et les ambiguïtés, contradictions non objectivées, comme des vagues contraires d'une Histoire en train de se faire.</w:t>
      </w:r>
    </w:p>
    <w:p w:rsidR="00F44ADB" w:rsidRPr="00491E0B" w:rsidRDefault="00F44ADB" w:rsidP="00F44ADB">
      <w:pPr>
        <w:spacing w:before="120" w:after="120"/>
        <w:jc w:val="both"/>
      </w:pPr>
      <w:r w:rsidRPr="00491E0B">
        <w:rPr>
          <w:szCs w:val="28"/>
        </w:rPr>
        <w:t>Le Brésil, pas plus qu'Haïti, n'est hybride. Créoles peut-être ! S</w:t>
      </w:r>
      <w:r w:rsidRPr="00491E0B">
        <w:rPr>
          <w:szCs w:val="28"/>
        </w:rPr>
        <w:t>û</w:t>
      </w:r>
      <w:r w:rsidRPr="00491E0B">
        <w:rPr>
          <w:szCs w:val="28"/>
        </w:rPr>
        <w:t>rement en pleines m</w:t>
      </w:r>
      <w:r w:rsidRPr="00491E0B">
        <w:rPr>
          <w:szCs w:val="28"/>
        </w:rPr>
        <w:t>é</w:t>
      </w:r>
      <w:r w:rsidRPr="00491E0B">
        <w:rPr>
          <w:szCs w:val="28"/>
        </w:rPr>
        <w:t>tamorphoses. Un parallèle significatif peut être tracé grâce à deux ouvrages récents qui traitent de l'espace de ces deux pays. On a toujours parlé du Brésil comme d'un cont</w:t>
      </w:r>
      <w:r w:rsidRPr="00491E0B">
        <w:rPr>
          <w:szCs w:val="28"/>
        </w:rPr>
        <w:t>i</w:t>
      </w:r>
      <w:r w:rsidRPr="00491E0B">
        <w:rPr>
          <w:szCs w:val="28"/>
        </w:rPr>
        <w:t>nent. Cela est sans doute vrai pour le géographe qui considère l'apparence des ch</w:t>
      </w:r>
      <w:r w:rsidRPr="00491E0B">
        <w:rPr>
          <w:szCs w:val="28"/>
        </w:rPr>
        <w:t>o</w:t>
      </w:r>
      <w:r w:rsidRPr="00491E0B">
        <w:rPr>
          <w:szCs w:val="28"/>
        </w:rPr>
        <w:t xml:space="preserve">ses. Pour le politique, pour l'économiste et pour l'industriel, nous dit Hervé Théry dans </w:t>
      </w:r>
      <w:r w:rsidRPr="00491E0B">
        <w:rPr>
          <w:i/>
          <w:iCs/>
          <w:szCs w:val="28"/>
        </w:rPr>
        <w:t xml:space="preserve">(Pouvoir et Territoire au Brésil), </w:t>
      </w:r>
      <w:r w:rsidRPr="00491E0B">
        <w:rPr>
          <w:szCs w:val="28"/>
        </w:rPr>
        <w:t>le Brésil est pl</w:t>
      </w:r>
      <w:r w:rsidRPr="00491E0B">
        <w:rPr>
          <w:szCs w:val="28"/>
        </w:rPr>
        <w:t>u</w:t>
      </w:r>
      <w:r w:rsidRPr="00491E0B">
        <w:rPr>
          <w:szCs w:val="28"/>
        </w:rPr>
        <w:t>tôt un pays qui passe de la forme d'archipel à celle de continent, si l'on considère l'évol</w:t>
      </w:r>
      <w:r w:rsidRPr="00491E0B">
        <w:rPr>
          <w:szCs w:val="28"/>
        </w:rPr>
        <w:t>u</w:t>
      </w:r>
      <w:r w:rsidRPr="00491E0B">
        <w:rPr>
          <w:szCs w:val="28"/>
        </w:rPr>
        <w:t xml:space="preserve">tion de l'aménagement de son territoire, du point de vue administratif, économique et industriel. Georges Anglade dans </w:t>
      </w:r>
      <w:r w:rsidRPr="00491E0B">
        <w:rPr>
          <w:i/>
          <w:iCs/>
          <w:szCs w:val="28"/>
        </w:rPr>
        <w:t xml:space="preserve">(L'Espace haïtien), </w:t>
      </w:r>
      <w:r w:rsidRPr="00491E0B">
        <w:rPr>
          <w:szCs w:val="28"/>
        </w:rPr>
        <w:t>dresse un tableau analogue du terr</w:t>
      </w:r>
      <w:r w:rsidRPr="00491E0B">
        <w:rPr>
          <w:szCs w:val="28"/>
        </w:rPr>
        <w:t>i</w:t>
      </w:r>
      <w:r w:rsidRPr="00491E0B">
        <w:rPr>
          <w:szCs w:val="28"/>
        </w:rPr>
        <w:t>toire haïtien dans la mesure où il fait voir que ce territoire, par son aménagement, a non</w:t>
      </w:r>
      <w:r>
        <w:t xml:space="preserve"> [104] </w:t>
      </w:r>
      <w:r w:rsidRPr="00491E0B">
        <w:rPr>
          <w:szCs w:val="28"/>
        </w:rPr>
        <w:t>seulement changé de visage, en fonction des contraintes historiques mais devra continuer à changer pour s'adapter à de nouve</w:t>
      </w:r>
      <w:r w:rsidRPr="00491E0B">
        <w:rPr>
          <w:szCs w:val="28"/>
        </w:rPr>
        <w:t>l</w:t>
      </w:r>
      <w:r w:rsidRPr="00491E0B">
        <w:rPr>
          <w:szCs w:val="28"/>
        </w:rPr>
        <w:t>les exigences. Ainsi le territoire de nos pays, tel qu'il nous apparaît phys</w:t>
      </w:r>
      <w:r w:rsidRPr="00491E0B">
        <w:rPr>
          <w:szCs w:val="28"/>
        </w:rPr>
        <w:t>i</w:t>
      </w:r>
      <w:r w:rsidRPr="00491E0B">
        <w:rPr>
          <w:szCs w:val="28"/>
        </w:rPr>
        <w:t>quement, n'est qu'une apparence puisqu'en réalité il connaît des mutations constantes qui sont appelées à changer radicalement sa ph</w:t>
      </w:r>
      <w:r w:rsidRPr="00491E0B">
        <w:rPr>
          <w:szCs w:val="28"/>
        </w:rPr>
        <w:t>y</w:t>
      </w:r>
      <w:r w:rsidRPr="00491E0B">
        <w:rPr>
          <w:szCs w:val="28"/>
        </w:rPr>
        <w:t>sionomie et sa signification. Il faut aller par en dessous et voir co</w:t>
      </w:r>
      <w:r w:rsidRPr="00491E0B">
        <w:rPr>
          <w:szCs w:val="28"/>
        </w:rPr>
        <w:t>m</w:t>
      </w:r>
      <w:r w:rsidRPr="00491E0B">
        <w:rPr>
          <w:szCs w:val="28"/>
        </w:rPr>
        <w:t>ment il est aménagé par la volonté historique des hommes pour se rendre com</w:t>
      </w:r>
      <w:r w:rsidRPr="00491E0B">
        <w:rPr>
          <w:szCs w:val="28"/>
        </w:rPr>
        <w:t>p</w:t>
      </w:r>
      <w:r w:rsidRPr="00491E0B">
        <w:rPr>
          <w:szCs w:val="28"/>
        </w:rPr>
        <w:t>te de son vrai visage. Cela n'est nullement comparable avec la situation des pays eur</w:t>
      </w:r>
      <w:r w:rsidRPr="00491E0B">
        <w:rPr>
          <w:szCs w:val="28"/>
        </w:rPr>
        <w:t>o</w:t>
      </w:r>
      <w:r w:rsidRPr="00491E0B">
        <w:rPr>
          <w:szCs w:val="28"/>
        </w:rPr>
        <w:t>péens dont les territoires sont aménagés depuis belle lurette et d'une façon qui leur donne un visage pour le moins d</w:t>
      </w:r>
      <w:r w:rsidRPr="00491E0B">
        <w:rPr>
          <w:szCs w:val="28"/>
        </w:rPr>
        <w:t>é</w:t>
      </w:r>
      <w:r w:rsidRPr="00491E0B">
        <w:rPr>
          <w:szCs w:val="28"/>
        </w:rPr>
        <w:t>fini, ou d'une stabilité apparemment plus grande.</w:t>
      </w:r>
    </w:p>
    <w:p w:rsidR="00F44ADB" w:rsidRPr="00491E0B" w:rsidRDefault="00F44ADB" w:rsidP="00F44ADB">
      <w:pPr>
        <w:spacing w:before="120" w:after="120"/>
        <w:jc w:val="both"/>
      </w:pPr>
      <w:r w:rsidRPr="00491E0B">
        <w:rPr>
          <w:szCs w:val="28"/>
        </w:rPr>
        <w:t>De ce point de vue donc où les choses semblent avoir un aspect d</w:t>
      </w:r>
      <w:r w:rsidRPr="00491E0B">
        <w:rPr>
          <w:szCs w:val="28"/>
        </w:rPr>
        <w:t>é</w:t>
      </w:r>
      <w:r w:rsidRPr="00491E0B">
        <w:rPr>
          <w:szCs w:val="28"/>
        </w:rPr>
        <w:t>jà défini, parler d'hybridation, c'est se référer à quelques e</w:t>
      </w:r>
      <w:r w:rsidRPr="00491E0B">
        <w:rPr>
          <w:szCs w:val="28"/>
        </w:rPr>
        <w:t>s</w:t>
      </w:r>
      <w:r w:rsidRPr="00491E0B">
        <w:rPr>
          <w:szCs w:val="28"/>
        </w:rPr>
        <w:t>pèces que l'on serait en train d'accoupler comme dans le processus d'insémin</w:t>
      </w:r>
      <w:r w:rsidRPr="00491E0B">
        <w:rPr>
          <w:szCs w:val="28"/>
        </w:rPr>
        <w:t>a</w:t>
      </w:r>
      <w:r w:rsidRPr="00491E0B">
        <w:rPr>
          <w:szCs w:val="28"/>
        </w:rPr>
        <w:t>tion artificielle qui est le modèle d'hybridation qu'o</w:t>
      </w:r>
      <w:r w:rsidRPr="00491E0B">
        <w:rPr>
          <w:szCs w:val="28"/>
        </w:rPr>
        <w:t>f</w:t>
      </w:r>
      <w:r w:rsidRPr="00491E0B">
        <w:rPr>
          <w:szCs w:val="28"/>
        </w:rPr>
        <w:t>fre la génétique animale. C'est croire aussi qu'on peut parler d'espèces stables dont on pourrait provoquer la reproduction grâce à des techniques assurées. On ne peut parler scientifiquement que dans la mesure où l'on peut donner à nos critères une valeur expér</w:t>
      </w:r>
      <w:r w:rsidRPr="00491E0B">
        <w:rPr>
          <w:szCs w:val="28"/>
        </w:rPr>
        <w:t>i</w:t>
      </w:r>
      <w:r w:rsidRPr="00491E0B">
        <w:rPr>
          <w:szCs w:val="28"/>
        </w:rPr>
        <w:t>mentale. Mais en Europe, où l'on a perdu jusqu'a</w:t>
      </w:r>
      <w:r>
        <w:rPr>
          <w:szCs w:val="28"/>
        </w:rPr>
        <w:t>u souvenir des Pictes</w:t>
      </w:r>
      <w:r w:rsidRPr="00491E0B">
        <w:rPr>
          <w:szCs w:val="28"/>
        </w:rPr>
        <w:t>, Scots, Gaulois, Celtes, Francs, Angles, Saxons, Normands, Lombards, Goths, Wisigoths et autres Barbares qui autrefois venaient s'hybrider avec</w:t>
      </w:r>
      <w:r>
        <w:rPr>
          <w:szCs w:val="22"/>
        </w:rPr>
        <w:t xml:space="preserve"> [105] </w:t>
      </w:r>
      <w:r w:rsidRPr="00491E0B">
        <w:rPr>
          <w:szCs w:val="28"/>
        </w:rPr>
        <w:t>les Etru</w:t>
      </w:r>
      <w:r w:rsidRPr="00491E0B">
        <w:rPr>
          <w:szCs w:val="28"/>
        </w:rPr>
        <w:t>s</w:t>
      </w:r>
      <w:r w:rsidRPr="00491E0B">
        <w:rPr>
          <w:szCs w:val="28"/>
        </w:rPr>
        <w:t>ques et les Latins, on peut se bercer de l'illusion d'avoir a</w:t>
      </w:r>
      <w:r w:rsidRPr="00491E0B">
        <w:rPr>
          <w:szCs w:val="28"/>
        </w:rPr>
        <w:t>t</w:t>
      </w:r>
      <w:r w:rsidRPr="00491E0B">
        <w:rPr>
          <w:szCs w:val="28"/>
        </w:rPr>
        <w:t>teint une certaine pureté ou homogénéité ou à tout le moins une ident</w:t>
      </w:r>
      <w:r w:rsidRPr="00491E0B">
        <w:rPr>
          <w:szCs w:val="28"/>
        </w:rPr>
        <w:t>i</w:t>
      </w:r>
      <w:r w:rsidRPr="00491E0B">
        <w:rPr>
          <w:szCs w:val="28"/>
        </w:rPr>
        <w:t>té tant soit peu stable. Cela n'est guère imaginable en Amérique ni du point de vue ethnique et encore moins du point de vue culturel. Si l'hybrid</w:t>
      </w:r>
      <w:r w:rsidRPr="00491E0B">
        <w:rPr>
          <w:szCs w:val="28"/>
        </w:rPr>
        <w:t>a</w:t>
      </w:r>
      <w:r w:rsidRPr="00491E0B">
        <w:rPr>
          <w:szCs w:val="28"/>
        </w:rPr>
        <w:t>tion est la règle, et non pas l'exception, on ne peut la théoriser que sous un nom plus général. Il faut aller à la réalité plus profonde qui est celle d'une m</w:t>
      </w:r>
      <w:r w:rsidRPr="00491E0B">
        <w:rPr>
          <w:szCs w:val="28"/>
        </w:rPr>
        <w:t>é</w:t>
      </w:r>
      <w:r w:rsidRPr="00491E0B">
        <w:rPr>
          <w:szCs w:val="28"/>
        </w:rPr>
        <w:t>tamorphose permanente.</w:t>
      </w:r>
    </w:p>
    <w:p w:rsidR="00F44ADB" w:rsidRPr="00491E0B" w:rsidRDefault="00F44ADB" w:rsidP="00F44ADB">
      <w:pPr>
        <w:spacing w:before="120" w:after="120"/>
        <w:jc w:val="both"/>
      </w:pPr>
      <w:r w:rsidRPr="00491E0B">
        <w:rPr>
          <w:szCs w:val="28"/>
        </w:rPr>
        <w:t>Sans doute le terme de métamorphose n'offre point l'avantage de fournir le modèle d'un processus mécanique aisément réduct</w:t>
      </w:r>
      <w:r w:rsidRPr="00491E0B">
        <w:rPr>
          <w:szCs w:val="28"/>
        </w:rPr>
        <w:t>i</w:t>
      </w:r>
      <w:r w:rsidRPr="00491E0B">
        <w:rPr>
          <w:szCs w:val="28"/>
        </w:rPr>
        <w:t>ble à des phases par lesquelles passerait fin</w:t>
      </w:r>
      <w:r w:rsidRPr="00491E0B">
        <w:rPr>
          <w:szCs w:val="28"/>
        </w:rPr>
        <w:t>a</w:t>
      </w:r>
      <w:r w:rsidRPr="00491E0B">
        <w:rPr>
          <w:szCs w:val="28"/>
        </w:rPr>
        <w:t>lement un objet. Car dès lors qu'il s'agit de véritables sujets, on est en présence sinon d'un processus chaotique mais à tout le moins hautement imprévisible. Jean Baudri</w:t>
      </w:r>
      <w:r w:rsidRPr="00491E0B">
        <w:rPr>
          <w:szCs w:val="28"/>
        </w:rPr>
        <w:t>l</w:t>
      </w:r>
      <w:r w:rsidRPr="00491E0B">
        <w:rPr>
          <w:szCs w:val="28"/>
        </w:rPr>
        <w:t>lard nous offre une alternative intéressante quand il parle de sédu</w:t>
      </w:r>
      <w:r w:rsidRPr="00491E0B">
        <w:rPr>
          <w:szCs w:val="28"/>
        </w:rPr>
        <w:t>c</w:t>
      </w:r>
      <w:r w:rsidRPr="00491E0B">
        <w:rPr>
          <w:szCs w:val="28"/>
        </w:rPr>
        <w:t>tion. Car ce processus met en présence des sujets libres qui se compl</w:t>
      </w:r>
      <w:r w:rsidRPr="00491E0B">
        <w:rPr>
          <w:szCs w:val="28"/>
        </w:rPr>
        <w:t>è</w:t>
      </w:r>
      <w:r w:rsidRPr="00491E0B">
        <w:rPr>
          <w:szCs w:val="28"/>
        </w:rPr>
        <w:t>tent en s'attirant bien plus qu'ils ne s'opposent et ne s'éliminent. Au fond peut-être que Baudrillard adapte (hybridise) des visions non e</w:t>
      </w:r>
      <w:r w:rsidRPr="00491E0B">
        <w:rPr>
          <w:szCs w:val="28"/>
        </w:rPr>
        <w:t>u</w:t>
      </w:r>
      <w:r w:rsidRPr="00491E0B">
        <w:rPr>
          <w:szCs w:val="28"/>
        </w:rPr>
        <w:t>ropéennes à une conception occidentale obsédée par les essences et les identités, préoccupée de réduire tout fonctionnement m</w:t>
      </w:r>
      <w:r w:rsidRPr="00491E0B">
        <w:rPr>
          <w:szCs w:val="28"/>
        </w:rPr>
        <w:t>ê</w:t>
      </w:r>
      <w:r w:rsidRPr="00491E0B">
        <w:rPr>
          <w:szCs w:val="28"/>
        </w:rPr>
        <w:t>me vital ou culturel à une mécanique mesurable, quantifiable et fonctionnant sur le mode de l'opposition des contraires. La sédu</w:t>
      </w:r>
      <w:r w:rsidRPr="00491E0B">
        <w:rPr>
          <w:szCs w:val="28"/>
        </w:rPr>
        <w:t>c</w:t>
      </w:r>
      <w:r w:rsidRPr="00491E0B">
        <w:rPr>
          <w:szCs w:val="28"/>
        </w:rPr>
        <w:t>tion baudrillardienne doit peut-être beaucoup à une dialectique de la complémentarité sy</w:t>
      </w:r>
      <w:r w:rsidRPr="00491E0B">
        <w:rPr>
          <w:szCs w:val="28"/>
        </w:rPr>
        <w:t>m</w:t>
      </w:r>
      <w:r w:rsidRPr="00491E0B">
        <w:rPr>
          <w:szCs w:val="28"/>
        </w:rPr>
        <w:t>bolisée par le rapport du ying et du yang.</w:t>
      </w:r>
    </w:p>
    <w:p w:rsidR="00F44ADB" w:rsidRPr="00491E0B" w:rsidRDefault="00F44ADB" w:rsidP="00F44ADB">
      <w:pPr>
        <w:spacing w:before="120" w:after="120"/>
        <w:jc w:val="both"/>
        <w:rPr>
          <w:szCs w:val="2"/>
        </w:rPr>
      </w:pPr>
      <w:r>
        <w:t>[106]</w:t>
      </w:r>
    </w:p>
    <w:p w:rsidR="00F44ADB" w:rsidRPr="00491E0B" w:rsidRDefault="00F44ADB" w:rsidP="00F44ADB">
      <w:pPr>
        <w:spacing w:before="120" w:after="120"/>
        <w:jc w:val="both"/>
      </w:pPr>
      <w:r w:rsidRPr="00491E0B">
        <w:rPr>
          <w:szCs w:val="26"/>
        </w:rPr>
        <w:t>La métamorphose en plus de sauvegarder la liberté du sujet dans le temps et l'espace de la vie, réserverait en plus une place à une éve</w:t>
      </w:r>
      <w:r w:rsidRPr="00491E0B">
        <w:rPr>
          <w:szCs w:val="26"/>
        </w:rPr>
        <w:t>n</w:t>
      </w:r>
      <w:r w:rsidRPr="00491E0B">
        <w:rPr>
          <w:szCs w:val="26"/>
        </w:rPr>
        <w:t>tuelle intervention surnaturelle ou divine. Dieu, on le sait, est une condition indi</w:t>
      </w:r>
      <w:r w:rsidRPr="00491E0B">
        <w:rPr>
          <w:szCs w:val="26"/>
        </w:rPr>
        <w:t>s</w:t>
      </w:r>
      <w:r w:rsidRPr="00491E0B">
        <w:rPr>
          <w:szCs w:val="26"/>
        </w:rPr>
        <w:t>pensable de tout merveilleux. Autrement il n'y a qu'une plate logique et une prévisibilité rassurante mais peut-être illusoire.</w:t>
      </w:r>
    </w:p>
    <w:p w:rsidR="00F44ADB" w:rsidRDefault="00F44ADB" w:rsidP="00F44ADB">
      <w:pPr>
        <w:pStyle w:val="p"/>
      </w:pPr>
      <w:r>
        <w:br w:type="page"/>
        <w:t>[107]</w:t>
      </w:r>
    </w:p>
    <w:p w:rsidR="00F44ADB" w:rsidRPr="008017EE" w:rsidRDefault="00F44ADB" w:rsidP="00F44ADB">
      <w:pPr>
        <w:jc w:val="both"/>
      </w:pPr>
    </w:p>
    <w:p w:rsidR="00F44ADB"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3E6A8C" w:rsidRDefault="00F44ADB" w:rsidP="00F44ADB">
      <w:pPr>
        <w:spacing w:after="120"/>
        <w:ind w:firstLine="0"/>
        <w:jc w:val="center"/>
        <w:rPr>
          <w:i/>
          <w:sz w:val="24"/>
        </w:rPr>
      </w:pPr>
      <w:bookmarkStart w:id="13" w:name="Bizango_postface"/>
      <w:r w:rsidRPr="003E6A8C">
        <w:rPr>
          <w:b/>
          <w:sz w:val="24"/>
        </w:rPr>
        <w:t>BIZANGO</w:t>
      </w:r>
      <w:r>
        <w:rPr>
          <w:sz w:val="24"/>
        </w:rPr>
        <w:t>.</w:t>
      </w:r>
      <w:r>
        <w:rPr>
          <w:sz w:val="24"/>
        </w:rPr>
        <w:br/>
      </w:r>
      <w:r>
        <w:rPr>
          <w:i/>
          <w:sz w:val="24"/>
        </w:rPr>
        <w:t>Essai de mythologie haïtienne</w:t>
      </w:r>
    </w:p>
    <w:p w:rsidR="00F44ADB" w:rsidRPr="00036747" w:rsidRDefault="00F44ADB" w:rsidP="00F44ADB">
      <w:pPr>
        <w:pStyle w:val="partie"/>
      </w:pPr>
      <w:r w:rsidRPr="00036747">
        <w:t>P</w:t>
      </w:r>
      <w:r>
        <w:t>OST</w:t>
      </w:r>
      <w:r w:rsidRPr="00036747">
        <w:t>FACE</w:t>
      </w:r>
    </w:p>
    <w:bookmarkEnd w:id="13"/>
    <w:p w:rsidR="00F44ADB" w:rsidRPr="008017EE"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Pr="008017EE" w:rsidRDefault="00F44ADB" w:rsidP="00F44ADB">
      <w:pPr>
        <w:ind w:right="90" w:firstLine="0"/>
        <w:jc w:val="both"/>
        <w:rPr>
          <w:sz w:val="20"/>
        </w:rPr>
      </w:pPr>
    </w:p>
    <w:p w:rsidR="00F44ADB" w:rsidRPr="00491E0B" w:rsidRDefault="00F44ADB" w:rsidP="00F44ADB">
      <w:pPr>
        <w:spacing w:before="120" w:after="120"/>
        <w:jc w:val="both"/>
      </w:pPr>
    </w:p>
    <w:p w:rsidR="00F44ADB" w:rsidRDefault="00F44ADB" w:rsidP="00F44ADB">
      <w:pPr>
        <w:spacing w:before="120" w:after="120"/>
        <w:jc w:val="both"/>
      </w:pPr>
    </w:p>
    <w:p w:rsidR="00F44ADB" w:rsidRDefault="00F44ADB" w:rsidP="00F44ADB">
      <w:pPr>
        <w:pStyle w:val="p"/>
      </w:pPr>
      <w:r>
        <w:t>[108]</w:t>
      </w:r>
    </w:p>
    <w:p w:rsidR="00F44ADB" w:rsidRDefault="00F44ADB" w:rsidP="00F44ADB">
      <w:pPr>
        <w:pStyle w:val="p"/>
      </w:pPr>
      <w:r w:rsidRPr="00491E0B">
        <w:br w:type="page"/>
      </w:r>
      <w:r>
        <w:t>[109]</w:t>
      </w:r>
    </w:p>
    <w:p w:rsidR="00F44ADB" w:rsidRDefault="00F44ADB" w:rsidP="00F44ADB">
      <w:pPr>
        <w:spacing w:before="120" w:after="120"/>
        <w:jc w:val="both"/>
      </w:pPr>
    </w:p>
    <w:p w:rsidR="00F44ADB" w:rsidRDefault="00F44ADB" w:rsidP="00F44ADB">
      <w:pPr>
        <w:spacing w:before="120" w:after="120"/>
        <w:ind w:firstLine="0"/>
        <w:jc w:val="center"/>
        <w:rPr>
          <w:szCs w:val="26"/>
        </w:rPr>
      </w:pPr>
      <w:r w:rsidRPr="00491E0B">
        <w:rPr>
          <w:szCs w:val="26"/>
        </w:rPr>
        <w:t>POSTFACE</w:t>
      </w:r>
    </w:p>
    <w:p w:rsidR="00F44ADB" w:rsidRPr="00491E0B" w:rsidRDefault="00F44ADB" w:rsidP="00F44ADB">
      <w:pPr>
        <w:spacing w:before="120" w:after="120"/>
        <w:jc w:val="both"/>
      </w:pPr>
    </w:p>
    <w:p w:rsidR="00F44ADB" w:rsidRPr="00491E0B" w:rsidRDefault="00F44ADB" w:rsidP="00F44ADB">
      <w:pPr>
        <w:pStyle w:val="planche"/>
      </w:pPr>
      <w:bookmarkStart w:id="14" w:name="Bizango_postface_a"/>
      <w:r>
        <w:t>L'Amérique :</w:t>
      </w:r>
      <w:r>
        <w:br/>
      </w:r>
      <w:r w:rsidRPr="00491E0B">
        <w:t>Nouvelle-Europe  ou No</w:t>
      </w:r>
      <w:r w:rsidRPr="00491E0B">
        <w:t>u</w:t>
      </w:r>
      <w:r w:rsidRPr="00491E0B">
        <w:t>veau-Monde ?</w:t>
      </w:r>
    </w:p>
    <w:bookmarkEnd w:id="14"/>
    <w:p w:rsidR="00F44ADB" w:rsidRDefault="00F44ADB" w:rsidP="00F44ADB">
      <w:pPr>
        <w:spacing w:before="120" w:after="120"/>
        <w:jc w:val="both"/>
        <w:rPr>
          <w:szCs w:val="26"/>
        </w:rPr>
      </w:pPr>
    </w:p>
    <w:p w:rsidR="00F44ADB" w:rsidRDefault="00F44ADB" w:rsidP="00F44ADB">
      <w:pPr>
        <w:spacing w:before="120" w:after="120"/>
        <w:jc w:val="both"/>
        <w:rPr>
          <w:szCs w:val="26"/>
        </w:rPr>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Pr="00491E0B" w:rsidRDefault="00F44ADB" w:rsidP="00F44ADB">
      <w:pPr>
        <w:spacing w:before="120" w:after="120"/>
        <w:jc w:val="both"/>
      </w:pPr>
      <w:r w:rsidRPr="00491E0B">
        <w:rPr>
          <w:szCs w:val="26"/>
        </w:rPr>
        <w:t>Un numéro de revue s'intitulant « Postmodernité de l'Amérique » développe ce thème sur près d'un demi millier de pages sans faire a</w:t>
      </w:r>
      <w:r w:rsidRPr="00491E0B">
        <w:rPr>
          <w:szCs w:val="26"/>
        </w:rPr>
        <w:t>u</w:t>
      </w:r>
      <w:r w:rsidRPr="00491E0B">
        <w:rPr>
          <w:szCs w:val="26"/>
        </w:rPr>
        <w:t>cune mention ni de l'Afrique ni de l'Asie, en tenant compte seulement de deux pôles géographiques : les États-Unis et l'Europe. Impens</w:t>
      </w:r>
      <w:r w:rsidRPr="00491E0B">
        <w:rPr>
          <w:szCs w:val="26"/>
        </w:rPr>
        <w:t>a</w:t>
      </w:r>
      <w:r w:rsidRPr="00491E0B">
        <w:rPr>
          <w:szCs w:val="26"/>
        </w:rPr>
        <w:t xml:space="preserve">ble ? Certainement possible puisque c'est ce qu'à fait la revue </w:t>
      </w:r>
      <w:r w:rsidRPr="00491E0B">
        <w:rPr>
          <w:i/>
          <w:iCs/>
          <w:szCs w:val="26"/>
        </w:rPr>
        <w:t>Soci</w:t>
      </w:r>
      <w:r w:rsidRPr="00491E0B">
        <w:rPr>
          <w:i/>
          <w:iCs/>
          <w:szCs w:val="26"/>
        </w:rPr>
        <w:t>é</w:t>
      </w:r>
      <w:r w:rsidRPr="00491E0B">
        <w:rPr>
          <w:i/>
          <w:iCs/>
          <w:szCs w:val="26"/>
        </w:rPr>
        <w:t>té</w:t>
      </w:r>
      <w:r>
        <w:rPr>
          <w:iCs/>
          <w:szCs w:val="26"/>
        </w:rPr>
        <w:t> </w:t>
      </w:r>
      <w:r>
        <w:rPr>
          <w:rStyle w:val="Appelnotedebasdep"/>
          <w:iCs/>
          <w:szCs w:val="26"/>
        </w:rPr>
        <w:footnoteReference w:id="17"/>
      </w:r>
      <w:r w:rsidRPr="00491E0B">
        <w:rPr>
          <w:i/>
          <w:iCs/>
          <w:szCs w:val="26"/>
        </w:rPr>
        <w:t>.</w:t>
      </w:r>
    </w:p>
    <w:p w:rsidR="00F44ADB" w:rsidRPr="00491E0B" w:rsidRDefault="00F44ADB" w:rsidP="00F44ADB">
      <w:pPr>
        <w:spacing w:before="120" w:after="120"/>
        <w:jc w:val="both"/>
      </w:pPr>
      <w:r w:rsidRPr="00491E0B">
        <w:rPr>
          <w:szCs w:val="26"/>
        </w:rPr>
        <w:t>Aux yeux de pas mal de gens, l'Amérique est d'autant plus la No</w:t>
      </w:r>
      <w:r w:rsidRPr="00491E0B">
        <w:rPr>
          <w:szCs w:val="26"/>
        </w:rPr>
        <w:t>u</w:t>
      </w:r>
      <w:r w:rsidRPr="00491E0B">
        <w:rPr>
          <w:szCs w:val="26"/>
        </w:rPr>
        <w:t>velle Europe que les États-Unis ont désormais pris la relève du vieux continent dans le monde. Et puis Alain Rouquié l'a démontré dans son « </w:t>
      </w:r>
      <w:r w:rsidRPr="00491E0B">
        <w:rPr>
          <w:i/>
          <w:iCs/>
          <w:szCs w:val="26"/>
        </w:rPr>
        <w:t>introduction à l'Extrême Occident</w:t>
      </w:r>
      <w:r>
        <w:rPr>
          <w:iCs/>
          <w:szCs w:val="26"/>
        </w:rPr>
        <w:t> </w:t>
      </w:r>
      <w:r>
        <w:rPr>
          <w:rStyle w:val="Appelnotedebasdep"/>
          <w:iCs/>
          <w:szCs w:val="26"/>
        </w:rPr>
        <w:footnoteReference w:id="18"/>
      </w:r>
      <w:r w:rsidRPr="00491E0B">
        <w:rPr>
          <w:szCs w:val="26"/>
        </w:rPr>
        <w:t xml:space="preserve"> l'Amérique dite latine, les deux tiers du continent, n'est qu'une e</w:t>
      </w:r>
      <w:r w:rsidRPr="00491E0B">
        <w:rPr>
          <w:szCs w:val="26"/>
        </w:rPr>
        <w:t>x</w:t>
      </w:r>
      <w:r w:rsidRPr="00491E0B">
        <w:rPr>
          <w:szCs w:val="26"/>
        </w:rPr>
        <w:t>croissance de l'Europe. Ce n'est donc pas une question de pure rhétorique que de se d</w:t>
      </w:r>
      <w:r w:rsidRPr="00491E0B">
        <w:rPr>
          <w:szCs w:val="26"/>
        </w:rPr>
        <w:t>e</w:t>
      </w:r>
      <w:r w:rsidRPr="00491E0B">
        <w:rPr>
          <w:szCs w:val="26"/>
        </w:rPr>
        <w:t>mander si tout le continent ne devrait pas s'appeler Nouvelle Europe plutôt que No</w:t>
      </w:r>
      <w:r w:rsidRPr="00491E0B">
        <w:rPr>
          <w:szCs w:val="26"/>
        </w:rPr>
        <w:t>u</w:t>
      </w:r>
      <w:r w:rsidRPr="00491E0B">
        <w:rPr>
          <w:szCs w:val="26"/>
        </w:rPr>
        <w:t>veau Monde.</w:t>
      </w:r>
    </w:p>
    <w:p w:rsidR="00F44ADB" w:rsidRPr="00491E0B" w:rsidRDefault="00F44ADB" w:rsidP="00F44ADB">
      <w:pPr>
        <w:spacing w:before="120" w:after="120"/>
        <w:jc w:val="both"/>
      </w:pPr>
      <w:r>
        <w:rPr>
          <w:szCs w:val="22"/>
        </w:rPr>
        <w:t>[110]</w:t>
      </w:r>
    </w:p>
    <w:p w:rsidR="00F44ADB" w:rsidRPr="00491E0B" w:rsidRDefault="00F44ADB" w:rsidP="00F44ADB">
      <w:pPr>
        <w:spacing w:before="120" w:after="120"/>
        <w:jc w:val="both"/>
      </w:pPr>
      <w:r w:rsidRPr="00491E0B">
        <w:rPr>
          <w:szCs w:val="26"/>
        </w:rPr>
        <w:t>Autrefois les choses étaient plus évide</w:t>
      </w:r>
      <w:r w:rsidRPr="00491E0B">
        <w:rPr>
          <w:szCs w:val="26"/>
        </w:rPr>
        <w:t>n</w:t>
      </w:r>
      <w:r w:rsidRPr="00491E0B">
        <w:rPr>
          <w:szCs w:val="26"/>
        </w:rPr>
        <w:t>tes. Il suffisait d'énumérer les noms des pays américains pour découvrir leur vrai visage. Hisp</w:t>
      </w:r>
      <w:r w:rsidRPr="00491E0B">
        <w:rPr>
          <w:szCs w:val="26"/>
        </w:rPr>
        <w:t>a</w:t>
      </w:r>
      <w:r w:rsidRPr="00491E0B">
        <w:rPr>
          <w:szCs w:val="26"/>
        </w:rPr>
        <w:t>niola ou Petite Espagne pour Haïti, Nouvelle Grenade pour la Colo</w:t>
      </w:r>
      <w:r w:rsidRPr="00491E0B">
        <w:rPr>
          <w:szCs w:val="26"/>
        </w:rPr>
        <w:t>m</w:t>
      </w:r>
      <w:r w:rsidRPr="00491E0B">
        <w:rPr>
          <w:szCs w:val="26"/>
        </w:rPr>
        <w:t>bie ; Nouvelle France pour le Québec et Nouvelle A</w:t>
      </w:r>
      <w:r w:rsidRPr="00491E0B">
        <w:rPr>
          <w:szCs w:val="26"/>
        </w:rPr>
        <w:t>n</w:t>
      </w:r>
      <w:r w:rsidRPr="00491E0B">
        <w:rPr>
          <w:szCs w:val="26"/>
        </w:rPr>
        <w:t>gleterre, pour les États-Unis. Aujourd'hui, il faut examiner les choses un peu plus atte</w:t>
      </w:r>
      <w:r w:rsidRPr="00491E0B">
        <w:rPr>
          <w:szCs w:val="26"/>
        </w:rPr>
        <w:t>n</w:t>
      </w:r>
      <w:r w:rsidRPr="00491E0B">
        <w:rPr>
          <w:szCs w:val="26"/>
        </w:rPr>
        <w:t>tivement pour constater jusqu'à quel point l'Amérique perpétue l'E</w:t>
      </w:r>
      <w:r w:rsidRPr="00491E0B">
        <w:rPr>
          <w:szCs w:val="26"/>
        </w:rPr>
        <w:t>u</w:t>
      </w:r>
      <w:r w:rsidRPr="00491E0B">
        <w:rPr>
          <w:szCs w:val="26"/>
        </w:rPr>
        <w:t>rope politiquement et économiquement mais surtout dans les langues et la symbolique. La Conquête de l'Amérique par l'Europe a d'abord été renommée Découverte puis est finalement d</w:t>
      </w:r>
      <w:r w:rsidRPr="00491E0B">
        <w:rPr>
          <w:szCs w:val="26"/>
        </w:rPr>
        <w:t>e</w:t>
      </w:r>
      <w:r w:rsidRPr="00491E0B">
        <w:rPr>
          <w:szCs w:val="26"/>
        </w:rPr>
        <w:t>venue une innocente « Rencontre des deux mondes ». Mais sous des noms qui se dér</w:t>
      </w:r>
      <w:r w:rsidRPr="00491E0B">
        <w:rPr>
          <w:szCs w:val="26"/>
        </w:rPr>
        <w:t>o</w:t>
      </w:r>
      <w:r w:rsidRPr="00491E0B">
        <w:rPr>
          <w:szCs w:val="26"/>
        </w:rPr>
        <w:t>bent une même réalité persiste.</w:t>
      </w:r>
    </w:p>
    <w:p w:rsidR="00F44ADB" w:rsidRPr="00491E0B" w:rsidRDefault="00F44ADB" w:rsidP="00F44ADB">
      <w:pPr>
        <w:spacing w:before="120" w:after="120"/>
        <w:jc w:val="both"/>
      </w:pPr>
      <w:r w:rsidRPr="00491E0B">
        <w:rPr>
          <w:szCs w:val="26"/>
        </w:rPr>
        <w:t>L'Histoire du continent américain pourrait se découper en trois tranches. La première commence à une date inconnue, avec la trave</w:t>
      </w:r>
      <w:r w:rsidRPr="00491E0B">
        <w:rPr>
          <w:szCs w:val="26"/>
        </w:rPr>
        <w:t>r</w:t>
      </w:r>
      <w:r w:rsidRPr="00491E0B">
        <w:rPr>
          <w:szCs w:val="26"/>
        </w:rPr>
        <w:t>sée du détroit de Behring par les premiers Asiatiques. Elle a pris fin en 1492. La s</w:t>
      </w:r>
      <w:r w:rsidRPr="00491E0B">
        <w:rPr>
          <w:szCs w:val="26"/>
        </w:rPr>
        <w:t>e</w:t>
      </w:r>
      <w:r w:rsidRPr="00491E0B">
        <w:rPr>
          <w:szCs w:val="26"/>
        </w:rPr>
        <w:t>conde va du débarquement de Christophe Colomb jusqu'à 1821. La troisième comme</w:t>
      </w:r>
      <w:r w:rsidRPr="00491E0B">
        <w:rPr>
          <w:szCs w:val="26"/>
        </w:rPr>
        <w:t>n</w:t>
      </w:r>
      <w:r w:rsidRPr="00491E0B">
        <w:rPr>
          <w:szCs w:val="26"/>
        </w:rPr>
        <w:t>ce en 1821 et se poursuit jusqu'à présent.</w:t>
      </w:r>
    </w:p>
    <w:p w:rsidR="00F44ADB" w:rsidRPr="00491E0B" w:rsidRDefault="00F44ADB" w:rsidP="00F44ADB">
      <w:pPr>
        <w:spacing w:before="120" w:after="120"/>
        <w:jc w:val="both"/>
      </w:pPr>
      <w:r w:rsidRPr="00491E0B">
        <w:rPr>
          <w:szCs w:val="26"/>
        </w:rPr>
        <w:t>Un tel découpage fait voir que l'Histoire de ce continent peut se l</w:t>
      </w:r>
      <w:r w:rsidRPr="00491E0B">
        <w:rPr>
          <w:szCs w:val="26"/>
        </w:rPr>
        <w:t>i</w:t>
      </w:r>
      <w:r w:rsidRPr="00491E0B">
        <w:rPr>
          <w:szCs w:val="26"/>
        </w:rPr>
        <w:t>re comme la supe</w:t>
      </w:r>
      <w:r w:rsidRPr="00491E0B">
        <w:rPr>
          <w:szCs w:val="26"/>
        </w:rPr>
        <w:t>r</w:t>
      </w:r>
      <w:r w:rsidRPr="00491E0B">
        <w:rPr>
          <w:szCs w:val="26"/>
        </w:rPr>
        <w:t>position de trois flux migratoires. D'abord il y eut une première vague d'immigrants. Ils venaient d'Asie et sont maint</w:t>
      </w:r>
      <w:r w:rsidRPr="00491E0B">
        <w:rPr>
          <w:szCs w:val="26"/>
        </w:rPr>
        <w:t>e</w:t>
      </w:r>
      <w:r w:rsidRPr="00491E0B">
        <w:rPr>
          <w:szCs w:val="26"/>
        </w:rPr>
        <w:t>nant dénommés Amérindiens ; puis ce fut la deuxième vague d'imm</w:t>
      </w:r>
      <w:r w:rsidRPr="00491E0B">
        <w:rPr>
          <w:szCs w:val="26"/>
        </w:rPr>
        <w:t>i</w:t>
      </w:r>
      <w:r w:rsidRPr="00491E0B">
        <w:rPr>
          <w:szCs w:val="26"/>
        </w:rPr>
        <w:t>grants, les Européens qui ont entraîné à leur suite des Africains et d'autres Asiatiques ; et enfin, tous</w:t>
      </w:r>
      <w:r>
        <w:rPr>
          <w:szCs w:val="22"/>
        </w:rPr>
        <w:t xml:space="preserve"> [111] </w:t>
      </w:r>
      <w:r w:rsidRPr="00491E0B">
        <w:rPr>
          <w:szCs w:val="26"/>
        </w:rPr>
        <w:t>continents confondus, dans la troisième vague se mêlent désormais des immigrants venant du dehors comme du dedans de l'Amérique. Car aujourd'hui le continent est en train de se refaire un visage par le brassage interaméricain tout en continuant de recevoir des apports e</w:t>
      </w:r>
      <w:r w:rsidRPr="00491E0B">
        <w:rPr>
          <w:szCs w:val="26"/>
        </w:rPr>
        <w:t>x</w:t>
      </w:r>
      <w:r w:rsidRPr="00491E0B">
        <w:rPr>
          <w:szCs w:val="26"/>
        </w:rPr>
        <w:t>térieurs.</w:t>
      </w:r>
    </w:p>
    <w:p w:rsidR="00F44ADB" w:rsidRDefault="00F44ADB" w:rsidP="00F44ADB">
      <w:pPr>
        <w:spacing w:before="120" w:after="120"/>
        <w:jc w:val="both"/>
        <w:rPr>
          <w:szCs w:val="26"/>
        </w:rPr>
      </w:pPr>
      <w:r w:rsidRPr="00491E0B">
        <w:rPr>
          <w:szCs w:val="26"/>
        </w:rPr>
        <w:t>La question peut donc se poser de savoir si l'Amérique est toujours la Nouvelle Europe ou si elle n'est pas plutôt en train de devenir enfin ce Nouveau Monde que, de tout temps, chacun a voulu y trouver. Il faut se demander surtout si l'Amérique n'est pas sur le point, selon le mot de Fernando Ainsa</w:t>
      </w:r>
      <w:r>
        <w:rPr>
          <w:szCs w:val="26"/>
        </w:rPr>
        <w:t> </w:t>
      </w:r>
      <w:r>
        <w:rPr>
          <w:rStyle w:val="Appelnotedebasdep"/>
          <w:szCs w:val="26"/>
        </w:rPr>
        <w:footnoteReference w:id="19"/>
      </w:r>
      <w:r w:rsidRPr="00491E0B">
        <w:rPr>
          <w:szCs w:val="26"/>
        </w:rPr>
        <w:t>, d'être enfin cette « invention » qui incarn</w:t>
      </w:r>
      <w:r w:rsidRPr="00491E0B">
        <w:rPr>
          <w:szCs w:val="26"/>
        </w:rPr>
        <w:t>e</w:t>
      </w:r>
      <w:r w:rsidRPr="00491E0B">
        <w:rPr>
          <w:szCs w:val="26"/>
        </w:rPr>
        <w:t>rait une utopie.</w:t>
      </w:r>
    </w:p>
    <w:p w:rsidR="00F44ADB" w:rsidRPr="00491E0B" w:rsidRDefault="00F44ADB" w:rsidP="00F44ADB">
      <w:pPr>
        <w:spacing w:before="120" w:after="120"/>
        <w:jc w:val="both"/>
      </w:pPr>
      <w:r>
        <w:br w:type="page"/>
      </w:r>
    </w:p>
    <w:p w:rsidR="00F44ADB" w:rsidRPr="00491E0B" w:rsidRDefault="00F44ADB" w:rsidP="00F44ADB">
      <w:pPr>
        <w:pStyle w:val="planche"/>
      </w:pPr>
      <w:bookmarkStart w:id="15" w:name="Bizango_postface_b"/>
      <w:r>
        <w:t>Mythologies américaines :</w:t>
      </w:r>
      <w:r>
        <w:br/>
      </w:r>
      <w:r w:rsidRPr="00491E0B">
        <w:t>le retour au temps originel</w:t>
      </w:r>
    </w:p>
    <w:bookmarkEnd w:id="15"/>
    <w:p w:rsidR="00F44ADB" w:rsidRDefault="00F44ADB" w:rsidP="00F44ADB">
      <w:pPr>
        <w:spacing w:before="120" w:after="120"/>
        <w:jc w:val="both"/>
        <w:rPr>
          <w:szCs w:val="26"/>
        </w:rPr>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Pr="00491E0B" w:rsidRDefault="00F44ADB" w:rsidP="00F44ADB">
      <w:pPr>
        <w:spacing w:before="120" w:after="120"/>
        <w:jc w:val="both"/>
      </w:pPr>
      <w:r w:rsidRPr="00491E0B">
        <w:rPr>
          <w:szCs w:val="26"/>
        </w:rPr>
        <w:t>L'Amérique telle que nous la connaissons aujourd'hui est une i</w:t>
      </w:r>
      <w:r w:rsidRPr="00491E0B">
        <w:rPr>
          <w:szCs w:val="26"/>
        </w:rPr>
        <w:t>n</w:t>
      </w:r>
      <w:r w:rsidRPr="00491E0B">
        <w:rPr>
          <w:szCs w:val="26"/>
        </w:rPr>
        <w:t>vention européenne. Si nous prenons l'exemple des États-Unis, nous constatons que les « Pères Fondateurs » qui, au XVII</w:t>
      </w:r>
      <w:r w:rsidRPr="00491E0B">
        <w:rPr>
          <w:szCs w:val="26"/>
          <w:vertAlign w:val="superscript"/>
        </w:rPr>
        <w:t>e</w:t>
      </w:r>
      <w:r w:rsidRPr="00491E0B">
        <w:rPr>
          <w:szCs w:val="26"/>
        </w:rPr>
        <w:t xml:space="preserve"> siècle, déba</w:t>
      </w:r>
      <w:r w:rsidRPr="00491E0B">
        <w:rPr>
          <w:szCs w:val="26"/>
        </w:rPr>
        <w:t>r</w:t>
      </w:r>
      <w:r w:rsidRPr="00491E0B">
        <w:rPr>
          <w:szCs w:val="26"/>
        </w:rPr>
        <w:t>quèrent sur la côte est de l'Amérique du nord, fuyaient une Europe persécutrice. Ils étaient en quête d'une Terre promise où pouvait rena</w:t>
      </w:r>
      <w:r w:rsidRPr="00491E0B">
        <w:rPr>
          <w:szCs w:val="26"/>
        </w:rPr>
        <w:t>î</w:t>
      </w:r>
      <w:r w:rsidRPr="00491E0B">
        <w:rPr>
          <w:szCs w:val="26"/>
        </w:rPr>
        <w:t>tre le nouvel Adam. Les noms qu'ils donnèrent à leurs colonies : Vi</w:t>
      </w:r>
      <w:r w:rsidRPr="00491E0B">
        <w:rPr>
          <w:szCs w:val="26"/>
        </w:rPr>
        <w:t>r</w:t>
      </w:r>
      <w:r w:rsidRPr="00491E0B">
        <w:rPr>
          <w:szCs w:val="26"/>
        </w:rPr>
        <w:t>ginia, Maryland, Philadelphia témoignent du caractère mythique, à leurs yeux, de cette terre qu'ils conquéraient. On sait quelle fo</w:t>
      </w:r>
      <w:r w:rsidRPr="00491E0B">
        <w:rPr>
          <w:szCs w:val="26"/>
        </w:rPr>
        <w:t>r</w:t>
      </w:r>
      <w:r w:rsidRPr="00491E0B">
        <w:rPr>
          <w:szCs w:val="26"/>
        </w:rPr>
        <w:t>tune a connue le pays qu'ils ont fondé ? Non seulement passe-t-il aujourd'hui pour l'unique</w:t>
      </w:r>
      <w:r>
        <w:t xml:space="preserve"> [112] </w:t>
      </w:r>
      <w:r w:rsidRPr="00491E0B">
        <w:rPr>
          <w:szCs w:val="28"/>
        </w:rPr>
        <w:t>surperpuissance du monde mais il est, à en croire Alfredo Vall</w:t>
      </w:r>
      <w:r w:rsidRPr="00491E0B">
        <w:rPr>
          <w:szCs w:val="28"/>
        </w:rPr>
        <w:t>a</w:t>
      </w:r>
      <w:r w:rsidRPr="00491E0B">
        <w:rPr>
          <w:szCs w:val="28"/>
        </w:rPr>
        <w:t>dao</w:t>
      </w:r>
      <w:r>
        <w:rPr>
          <w:szCs w:val="28"/>
        </w:rPr>
        <w:t> </w:t>
      </w:r>
      <w:r>
        <w:rPr>
          <w:rStyle w:val="Appelnotedebasdep"/>
          <w:szCs w:val="28"/>
        </w:rPr>
        <w:footnoteReference w:id="20"/>
      </w:r>
      <w:r w:rsidRPr="00491E0B">
        <w:rPr>
          <w:szCs w:val="28"/>
        </w:rPr>
        <w:t xml:space="preserve"> la terre promise du XXI</w:t>
      </w:r>
      <w:r w:rsidRPr="00491E0B">
        <w:rPr>
          <w:szCs w:val="28"/>
          <w:vertAlign w:val="superscript"/>
        </w:rPr>
        <w:t>e</w:t>
      </w:r>
      <w:r w:rsidRPr="00491E0B">
        <w:rPr>
          <w:szCs w:val="28"/>
        </w:rPr>
        <w:t xml:space="preserve"> siècle. C'est que les États-Unis ne se contentent plus de croire à leurs mythes, ils les e</w:t>
      </w:r>
      <w:r w:rsidRPr="00491E0B">
        <w:rPr>
          <w:szCs w:val="28"/>
        </w:rPr>
        <w:t>x</w:t>
      </w:r>
      <w:r w:rsidRPr="00491E0B">
        <w:rPr>
          <w:szCs w:val="28"/>
        </w:rPr>
        <w:t>portent désormais dans le monde entier, nous dit Benjamin Schwarz</w:t>
      </w:r>
      <w:r>
        <w:rPr>
          <w:szCs w:val="28"/>
        </w:rPr>
        <w:t> </w:t>
      </w:r>
      <w:r>
        <w:rPr>
          <w:rStyle w:val="Appelnotedebasdep"/>
          <w:szCs w:val="28"/>
        </w:rPr>
        <w:footnoteReference w:id="21"/>
      </w:r>
      <w:r w:rsidRPr="00491E0B">
        <w:rPr>
          <w:szCs w:val="28"/>
        </w:rPr>
        <w:t>.</w:t>
      </w:r>
    </w:p>
    <w:p w:rsidR="00F44ADB" w:rsidRPr="00491E0B" w:rsidRDefault="00F44ADB" w:rsidP="00F44ADB">
      <w:pPr>
        <w:spacing w:before="120" w:after="120"/>
        <w:jc w:val="both"/>
      </w:pPr>
      <w:r w:rsidRPr="00491E0B">
        <w:rPr>
          <w:szCs w:val="28"/>
        </w:rPr>
        <w:t>Le mythe du Nouvel Adam constitue le mythe fondateur des Etats-Unis. Il a inspiré aussi bien les fictions des écrivains que l'a</w:t>
      </w:r>
      <w:r w:rsidRPr="00491E0B">
        <w:rPr>
          <w:szCs w:val="28"/>
        </w:rPr>
        <w:t>c</w:t>
      </w:r>
      <w:r w:rsidRPr="00491E0B">
        <w:rPr>
          <w:szCs w:val="28"/>
        </w:rPr>
        <w:t>tion des hommes politiques. Il demeure la source d'inspiration de la nation étatsunienne. Les mythes de la frontière ou du self-made man en sont des avatars. Ainsi la frontière initialement fixée aux rivages de l'Océan P</w:t>
      </w:r>
      <w:r w:rsidRPr="00491E0B">
        <w:rPr>
          <w:szCs w:val="28"/>
        </w:rPr>
        <w:t>a</w:t>
      </w:r>
      <w:r w:rsidRPr="00491E0B">
        <w:rPr>
          <w:szCs w:val="28"/>
        </w:rPr>
        <w:t>cifique a maintenant les étoiles pour limites. Ce qui donne désormais aux Etats-Unis tout l'espace du monde à conquérir.</w:t>
      </w:r>
    </w:p>
    <w:p w:rsidR="00F44ADB" w:rsidRPr="00491E0B" w:rsidRDefault="00F44ADB" w:rsidP="00F44ADB">
      <w:pPr>
        <w:spacing w:before="120" w:after="120"/>
        <w:jc w:val="both"/>
      </w:pPr>
      <w:r w:rsidRPr="00491E0B">
        <w:rPr>
          <w:szCs w:val="28"/>
        </w:rPr>
        <w:t>Le rêve étatsunien, on dit erronément rêve américain, a connu un étonnant renversement. L'éloignement de la frontière ou un témoign</w:t>
      </w:r>
      <w:r w:rsidRPr="00491E0B">
        <w:rPr>
          <w:szCs w:val="28"/>
        </w:rPr>
        <w:t>a</w:t>
      </w:r>
      <w:r w:rsidRPr="00491E0B">
        <w:rPr>
          <w:szCs w:val="28"/>
        </w:rPr>
        <w:t>ge comme celui qui suit sur l'état d'esprit des citoyens de 1776 nous le fait bien voir :</w:t>
      </w:r>
    </w:p>
    <w:p w:rsidR="00F44ADB" w:rsidRDefault="00F44ADB" w:rsidP="00F44ADB">
      <w:pPr>
        <w:pStyle w:val="Grillecouleur-Accent1"/>
        <w:rPr>
          <w:lang w:val="en-US"/>
        </w:rPr>
      </w:pPr>
    </w:p>
    <w:p w:rsidR="00F44ADB" w:rsidRDefault="00F44ADB" w:rsidP="00F44ADB">
      <w:pPr>
        <w:pStyle w:val="Grillecouleur-Accent1"/>
        <w:rPr>
          <w:lang w:val="en-US"/>
        </w:rPr>
      </w:pPr>
      <w:r w:rsidRPr="00785DAC">
        <w:rPr>
          <w:lang w:val="en-US"/>
        </w:rPr>
        <w:t>« More vehement patriots even regretted that Americans were forced to communicate with one another in an old, inherited langu</w:t>
      </w:r>
      <w:r w:rsidRPr="00785DAC">
        <w:rPr>
          <w:lang w:val="en-US"/>
        </w:rPr>
        <w:t>a</w:t>
      </w:r>
      <w:r w:rsidRPr="00785DAC">
        <w:rPr>
          <w:lang w:val="en-US"/>
        </w:rPr>
        <w:t>ge. Indeed, the urge to root out vestiges of the culture and society of the old world became so intense over the years that a co</w:t>
      </w:r>
      <w:r w:rsidRPr="00785DAC">
        <w:rPr>
          <w:lang w:val="en-US"/>
        </w:rPr>
        <w:t>m</w:t>
      </w:r>
      <w:r w:rsidRPr="00785DAC">
        <w:rPr>
          <w:lang w:val="en-US"/>
        </w:rPr>
        <w:t>mentator like the elder Henry James was led to identify democracy itself with a program of denial and destru</w:t>
      </w:r>
      <w:r w:rsidRPr="00785DAC">
        <w:rPr>
          <w:lang w:val="en-US"/>
        </w:rPr>
        <w:t>c</w:t>
      </w:r>
      <w:r w:rsidRPr="00785DAC">
        <w:rPr>
          <w:lang w:val="en-US"/>
        </w:rPr>
        <w:t>tion : « Democracy... is revolutionary, not formative. It is born of</w:t>
      </w:r>
      <w:r>
        <w:rPr>
          <w:szCs w:val="22"/>
          <w:lang w:val="en-US"/>
        </w:rPr>
        <w:t xml:space="preserve"> </w:t>
      </w:r>
      <w:r w:rsidRPr="00785DAC">
        <w:rPr>
          <w:szCs w:val="22"/>
          <w:lang w:val="en-US"/>
        </w:rPr>
        <w:t>[113]</w:t>
      </w:r>
      <w:r>
        <w:rPr>
          <w:szCs w:val="22"/>
          <w:lang w:val="en-US"/>
        </w:rPr>
        <w:t xml:space="preserve"> </w:t>
      </w:r>
      <w:r w:rsidRPr="00785DAC">
        <w:rPr>
          <w:lang w:val="en-US"/>
        </w:rPr>
        <w:t>denial</w:t>
      </w:r>
      <w:r>
        <w:rPr>
          <w:lang w:val="en-US"/>
        </w:rPr>
        <w:t>. It com</w:t>
      </w:r>
      <w:r w:rsidRPr="00785DAC">
        <w:rPr>
          <w:lang w:val="en-US"/>
        </w:rPr>
        <w:t>es into existence in the way of denying established instit</w:t>
      </w:r>
      <w:r w:rsidRPr="00785DAC">
        <w:rPr>
          <w:lang w:val="en-US"/>
        </w:rPr>
        <w:t>u</w:t>
      </w:r>
      <w:r w:rsidRPr="00785DAC">
        <w:rPr>
          <w:lang w:val="en-US"/>
        </w:rPr>
        <w:t>tions. Its office is rather to destroy the old world than fully r</w:t>
      </w:r>
      <w:r w:rsidRPr="00785DAC">
        <w:rPr>
          <w:lang w:val="en-US"/>
        </w:rPr>
        <w:t>e</w:t>
      </w:r>
      <w:r w:rsidRPr="00785DAC">
        <w:rPr>
          <w:lang w:val="en-US"/>
        </w:rPr>
        <w:t>veal the new. »</w:t>
      </w:r>
      <w:r>
        <w:rPr>
          <w:lang w:val="en-US"/>
        </w:rPr>
        <w:t> </w:t>
      </w:r>
      <w:r>
        <w:rPr>
          <w:rStyle w:val="Appelnotedebasdep"/>
          <w:szCs w:val="28"/>
          <w:lang w:val="en-US"/>
        </w:rPr>
        <w:footnoteReference w:id="22"/>
      </w:r>
    </w:p>
    <w:p w:rsidR="00F44ADB" w:rsidRPr="00785DAC" w:rsidRDefault="00F44ADB" w:rsidP="00F44ADB">
      <w:pPr>
        <w:pStyle w:val="Grillecouleur-Accent1"/>
        <w:rPr>
          <w:lang w:val="en-US"/>
        </w:rPr>
      </w:pPr>
    </w:p>
    <w:p w:rsidR="00F44ADB" w:rsidRPr="00491E0B" w:rsidRDefault="00F44ADB" w:rsidP="00F44ADB">
      <w:pPr>
        <w:spacing w:before="120" w:after="120"/>
        <w:jc w:val="both"/>
      </w:pPr>
      <w:r w:rsidRPr="00491E0B">
        <w:rPr>
          <w:szCs w:val="28"/>
        </w:rPr>
        <w:t>Si on compare ce radicalisme politique d'hier avec le conservati</w:t>
      </w:r>
      <w:r w:rsidRPr="00491E0B">
        <w:rPr>
          <w:szCs w:val="28"/>
        </w:rPr>
        <w:t>s</w:t>
      </w:r>
      <w:r w:rsidRPr="00491E0B">
        <w:rPr>
          <w:szCs w:val="28"/>
        </w:rPr>
        <w:t>me d'aujourd'hui on se rend compte que les mythes étatsuniens ont évolué d'une façon renversante puisqu'ils ont fait passer les États-Unis de la position de rebelle à celle d'héritier du colonialisme e</w:t>
      </w:r>
      <w:r w:rsidRPr="00491E0B">
        <w:rPr>
          <w:szCs w:val="28"/>
        </w:rPr>
        <w:t>u</w:t>
      </w:r>
      <w:r w:rsidRPr="00491E0B">
        <w:rPr>
          <w:szCs w:val="28"/>
        </w:rPr>
        <w:t>ropéen. La doctrine de Monroe de 1821 n'est que la réclamation par les États-Unis du pr</w:t>
      </w:r>
      <w:r w:rsidRPr="00491E0B">
        <w:rPr>
          <w:szCs w:val="28"/>
        </w:rPr>
        <w:t>i</w:t>
      </w:r>
      <w:r w:rsidRPr="00491E0B">
        <w:rPr>
          <w:szCs w:val="28"/>
        </w:rPr>
        <w:t>vilège d'être les successeurs des colonialistes européens. Ainsi l'américanisation des mythes étatsuniens s'est effectuée par</w:t>
      </w:r>
      <w:r w:rsidRPr="00491E0B">
        <w:rPr>
          <w:szCs w:val="28"/>
        </w:rPr>
        <w:t>a</w:t>
      </w:r>
      <w:r w:rsidRPr="00491E0B">
        <w:rPr>
          <w:szCs w:val="28"/>
        </w:rPr>
        <w:t>doxal</w:t>
      </w:r>
      <w:r w:rsidRPr="00491E0B">
        <w:rPr>
          <w:szCs w:val="28"/>
        </w:rPr>
        <w:t>e</w:t>
      </w:r>
      <w:r w:rsidRPr="00491E0B">
        <w:rPr>
          <w:szCs w:val="28"/>
        </w:rPr>
        <w:t>ment sous la forme d'un ajustement du regard étatsunien sur les autres pays d'Amérique à la perspective conquérante de l'Europe. C'est comme si le même sujet était passé du langage des trublions du Bo</w:t>
      </w:r>
      <w:r w:rsidRPr="00491E0B">
        <w:rPr>
          <w:szCs w:val="28"/>
        </w:rPr>
        <w:t>s</w:t>
      </w:r>
      <w:r w:rsidRPr="00491E0B">
        <w:rPr>
          <w:szCs w:val="28"/>
        </w:rPr>
        <w:t>ton Tea Party au di</w:t>
      </w:r>
      <w:r w:rsidRPr="00491E0B">
        <w:rPr>
          <w:szCs w:val="28"/>
        </w:rPr>
        <w:t>s</w:t>
      </w:r>
      <w:r w:rsidRPr="00491E0B">
        <w:rPr>
          <w:szCs w:val="28"/>
        </w:rPr>
        <w:t>cours du roi Georges</w:t>
      </w:r>
      <w:r>
        <w:rPr>
          <w:szCs w:val="28"/>
        </w:rPr>
        <w:t> </w:t>
      </w:r>
      <w:r w:rsidRPr="00491E0B">
        <w:rPr>
          <w:szCs w:val="28"/>
        </w:rPr>
        <w:t>III !</w:t>
      </w:r>
    </w:p>
    <w:p w:rsidR="00F44ADB" w:rsidRPr="00491E0B" w:rsidRDefault="00F44ADB" w:rsidP="00F44ADB">
      <w:pPr>
        <w:spacing w:before="120" w:after="120"/>
        <w:jc w:val="both"/>
      </w:pPr>
      <w:r w:rsidRPr="00491E0B">
        <w:rPr>
          <w:szCs w:val="28"/>
        </w:rPr>
        <w:t>Le radicalisme qui inspirait le discours étatsunien d'hier, on le r</w:t>
      </w:r>
      <w:r w:rsidRPr="00491E0B">
        <w:rPr>
          <w:szCs w:val="28"/>
        </w:rPr>
        <w:t>e</w:t>
      </w:r>
      <w:r w:rsidRPr="00491E0B">
        <w:rPr>
          <w:szCs w:val="28"/>
        </w:rPr>
        <w:t>trouve toujours chez d'autres nations américaines. En Haïti, par exe</w:t>
      </w:r>
      <w:r w:rsidRPr="00491E0B">
        <w:rPr>
          <w:szCs w:val="28"/>
        </w:rPr>
        <w:t>m</w:t>
      </w:r>
      <w:r w:rsidRPr="00491E0B">
        <w:rPr>
          <w:szCs w:val="28"/>
        </w:rPr>
        <w:t>ple, il existe un mythe que traduit le choix même du mot Ayiti. En effet comme l'attestent les circonstances dans lesquelles le premier janvier 1804 les révolutionnaires ha</w:t>
      </w:r>
      <w:r w:rsidRPr="00491E0B">
        <w:rPr>
          <w:szCs w:val="28"/>
        </w:rPr>
        <w:t>ï</w:t>
      </w:r>
      <w:r w:rsidRPr="00491E0B">
        <w:rPr>
          <w:szCs w:val="28"/>
        </w:rPr>
        <w:t>tiens ont redonné à leur pays son ancien nom amérindien, l'idée qu'incarnait à leurs yeux le mot Ayiti, c'est celle d'un recommencement de l'Histoire, d'un retour au temps orig</w:t>
      </w:r>
      <w:r w:rsidRPr="00491E0B">
        <w:rPr>
          <w:szCs w:val="28"/>
        </w:rPr>
        <w:t>i</w:t>
      </w:r>
      <w:r w:rsidRPr="00491E0B">
        <w:rPr>
          <w:szCs w:val="28"/>
        </w:rPr>
        <w:t>nel. Dès 1802, les</w:t>
      </w:r>
      <w:r>
        <w:t xml:space="preserve"> [114] </w:t>
      </w:r>
      <w:r w:rsidRPr="00491E0B">
        <w:rPr>
          <w:szCs w:val="26"/>
        </w:rPr>
        <w:t>révolutionnaires haïtiens se proclamaient « indigènes » et étaient reconnus comme tels par les Français, leurs adversaires européens. La guerre de l'indépendance d'Haïti a en que</w:t>
      </w:r>
      <w:r w:rsidRPr="00491E0B">
        <w:rPr>
          <w:szCs w:val="26"/>
        </w:rPr>
        <w:t>l</w:t>
      </w:r>
      <w:r w:rsidRPr="00491E0B">
        <w:rPr>
          <w:szCs w:val="26"/>
        </w:rPr>
        <w:t>que sorte été officiellement consacrée comme une lutte d'indigènes (autochtones) contre des étrangers (Européens). D'ailleurs cette idée d'indigénéité ou d'autoc</w:t>
      </w:r>
      <w:r w:rsidRPr="00491E0B">
        <w:rPr>
          <w:szCs w:val="26"/>
        </w:rPr>
        <w:t>h</w:t>
      </w:r>
      <w:r w:rsidRPr="00491E0B">
        <w:rPr>
          <w:szCs w:val="26"/>
        </w:rPr>
        <w:t>tonie se retrouve dans « créole », le mot qui partout sur le continent américain servait à désigner ceux qui étaient nés dans une colonie américaine par opposition à ceux qui étaient v</w:t>
      </w:r>
      <w:r w:rsidRPr="00491E0B">
        <w:rPr>
          <w:szCs w:val="26"/>
        </w:rPr>
        <w:t>e</w:t>
      </w:r>
      <w:r w:rsidRPr="00491E0B">
        <w:rPr>
          <w:szCs w:val="26"/>
        </w:rPr>
        <w:t>naient d'ailleurs.</w:t>
      </w:r>
    </w:p>
    <w:p w:rsidR="00F44ADB" w:rsidRPr="00491E0B" w:rsidRDefault="00F44ADB" w:rsidP="00F44ADB">
      <w:pPr>
        <w:spacing w:before="120" w:after="120"/>
        <w:jc w:val="both"/>
      </w:pPr>
      <w:r w:rsidRPr="00491E0B">
        <w:rPr>
          <w:szCs w:val="26"/>
        </w:rPr>
        <w:t>En se dénommant Haïtiens et en se pr</w:t>
      </w:r>
      <w:r w:rsidRPr="00491E0B">
        <w:rPr>
          <w:szCs w:val="26"/>
        </w:rPr>
        <w:t>o</w:t>
      </w:r>
      <w:r w:rsidRPr="00491E0B">
        <w:rPr>
          <w:szCs w:val="26"/>
        </w:rPr>
        <w:t>clamant indigènes, les natifs de l'ancienne colonie française de Saint-Domingue, même s'ils sont des descendants d'Africains, se proclament néanmoins fils des Am</w:t>
      </w:r>
      <w:r w:rsidRPr="00491E0B">
        <w:rPr>
          <w:szCs w:val="26"/>
        </w:rPr>
        <w:t>é</w:t>
      </w:r>
      <w:r w:rsidRPr="00491E0B">
        <w:rPr>
          <w:szCs w:val="26"/>
        </w:rPr>
        <w:t>rindiens dont ils revendiquent l'héritage. On comprend alors pourquoi l'on observe un retour cycl</w:t>
      </w:r>
      <w:r w:rsidRPr="00491E0B">
        <w:rPr>
          <w:szCs w:val="26"/>
        </w:rPr>
        <w:t>i</w:t>
      </w:r>
      <w:r w:rsidRPr="00491E0B">
        <w:rPr>
          <w:szCs w:val="26"/>
        </w:rPr>
        <w:t>que du courant indigéniste dans la pensée haïtienne chaque fois que la nation se sent menacée.</w:t>
      </w:r>
    </w:p>
    <w:p w:rsidR="00F44ADB" w:rsidRPr="00491E0B" w:rsidRDefault="00F44ADB" w:rsidP="00F44ADB">
      <w:pPr>
        <w:spacing w:before="120" w:after="120"/>
        <w:jc w:val="both"/>
      </w:pPr>
      <w:r w:rsidRPr="00491E0B">
        <w:rPr>
          <w:szCs w:val="26"/>
        </w:rPr>
        <w:t>Le terme indigénisme est un mot-clé du discours haïtien comme du discours latino-américain. Sans doute l'indigénisme prend-il en Haïti une coloration particulière du fait qu'il ne renvoie pas uniquement au passé amérindien. Il y entre la variante de sens qu'apporterait le mot négritude. Voilà pourquoi l'on peut dire qu'en Haïti les mots : indig</w:t>
      </w:r>
      <w:r w:rsidRPr="00491E0B">
        <w:rPr>
          <w:szCs w:val="26"/>
        </w:rPr>
        <w:t>é</w:t>
      </w:r>
      <w:r w:rsidRPr="00491E0B">
        <w:rPr>
          <w:szCs w:val="26"/>
        </w:rPr>
        <w:t>nisme, négritude et créolité sont affiliés.</w:t>
      </w:r>
    </w:p>
    <w:p w:rsidR="00F44ADB" w:rsidRPr="00491E0B" w:rsidRDefault="00F44ADB" w:rsidP="00F44ADB">
      <w:pPr>
        <w:spacing w:before="120" w:after="120"/>
        <w:jc w:val="both"/>
      </w:pPr>
      <w:r w:rsidRPr="00491E0B">
        <w:rPr>
          <w:szCs w:val="26"/>
        </w:rPr>
        <w:t>« Haïti où la négritude se mit debout pour la première  fois  et  dit  qu'elle croyait  à  son</w:t>
      </w:r>
      <w:r>
        <w:rPr>
          <w:szCs w:val="22"/>
        </w:rPr>
        <w:t xml:space="preserve"> [115] </w:t>
      </w:r>
      <w:r w:rsidRPr="00491E0B">
        <w:rPr>
          <w:szCs w:val="26"/>
        </w:rPr>
        <w:t xml:space="preserve">humanité » Ce vers d'Aimé Césaire, dans le </w:t>
      </w:r>
      <w:r w:rsidRPr="00491E0B">
        <w:rPr>
          <w:i/>
          <w:iCs/>
          <w:szCs w:val="26"/>
        </w:rPr>
        <w:t xml:space="preserve">Cahier d'un retour au pays natal, </w:t>
      </w:r>
      <w:r w:rsidRPr="00491E0B">
        <w:rPr>
          <w:szCs w:val="26"/>
        </w:rPr>
        <w:t>est ce</w:t>
      </w:r>
      <w:r w:rsidRPr="00491E0B">
        <w:rPr>
          <w:szCs w:val="26"/>
        </w:rPr>
        <w:t>r</w:t>
      </w:r>
      <w:r w:rsidRPr="00491E0B">
        <w:rPr>
          <w:szCs w:val="26"/>
        </w:rPr>
        <w:t>tainement l'un des plus élogieux qui aient été écrits au sujet d'Haïti. Il faut cependant le considérer sous un triple éclair</w:t>
      </w:r>
      <w:r w:rsidRPr="00491E0B">
        <w:rPr>
          <w:szCs w:val="26"/>
        </w:rPr>
        <w:t>a</w:t>
      </w:r>
      <w:r w:rsidRPr="00491E0B">
        <w:rPr>
          <w:szCs w:val="26"/>
        </w:rPr>
        <w:t>ge.</w:t>
      </w:r>
    </w:p>
    <w:p w:rsidR="00F44ADB" w:rsidRPr="00491E0B" w:rsidRDefault="00F44ADB" w:rsidP="00F44ADB">
      <w:pPr>
        <w:spacing w:before="120" w:after="120"/>
        <w:jc w:val="both"/>
      </w:pPr>
      <w:r w:rsidRPr="00491E0B">
        <w:rPr>
          <w:szCs w:val="26"/>
        </w:rPr>
        <w:t>Historiquement d'abord la Révolution haïtienne de 1804 a été pr</w:t>
      </w:r>
      <w:r w:rsidRPr="00491E0B">
        <w:rPr>
          <w:szCs w:val="26"/>
        </w:rPr>
        <w:t>é</w:t>
      </w:r>
      <w:r w:rsidRPr="00491E0B">
        <w:rPr>
          <w:szCs w:val="26"/>
        </w:rPr>
        <w:t>cédée par plusieurs soulèvements importants d'esclaves africains dans divers pays d'Amérique latine :</w:t>
      </w:r>
    </w:p>
    <w:p w:rsidR="00F44ADB" w:rsidRDefault="00F44ADB" w:rsidP="00F44ADB">
      <w:pPr>
        <w:pStyle w:val="Grillecouleur-Accent1"/>
      </w:pPr>
    </w:p>
    <w:p w:rsidR="00F44ADB" w:rsidRDefault="00F44ADB" w:rsidP="00F44ADB">
      <w:pPr>
        <w:pStyle w:val="Grillecouleur-Accent1"/>
      </w:pPr>
      <w:r w:rsidRPr="00491E0B">
        <w:t>« Si l'on avait une carte dotée de voyants rouges signalant toutes les révoltes d'esclaves noirs sur le continent américain, on verrait que, du 16</w:t>
      </w:r>
      <w:r w:rsidRPr="00491E0B">
        <w:rPr>
          <w:vertAlign w:val="superscript"/>
        </w:rPr>
        <w:t>e</w:t>
      </w:r>
      <w:r w:rsidRPr="00491E0B">
        <w:t xml:space="preserve"> siècle à nos jours, il y en a toujours un qui clignote quelque part. Le pr</w:t>
      </w:r>
      <w:r w:rsidRPr="00491E0B">
        <w:t>e</w:t>
      </w:r>
      <w:r w:rsidRPr="00491E0B">
        <w:t>mier grand soulèvement eut lieu au 16</w:t>
      </w:r>
      <w:r w:rsidRPr="00491E0B">
        <w:rPr>
          <w:vertAlign w:val="superscript"/>
        </w:rPr>
        <w:t xml:space="preserve">e </w:t>
      </w:r>
      <w:r w:rsidRPr="00491E0B">
        <w:t>siècle dans les m</w:t>
      </w:r>
      <w:r w:rsidRPr="00491E0B">
        <w:t>i</w:t>
      </w:r>
      <w:r w:rsidRPr="00491E0B">
        <w:t>nes de Buria, au Venezuela : chef de la révolte, le noir Miguel réussit à créer un royaume indépendant, avec une cour, et m</w:t>
      </w:r>
      <w:r w:rsidRPr="00491E0B">
        <w:t>ê</w:t>
      </w:r>
      <w:r w:rsidRPr="00491E0B">
        <w:t>me une église dissidente dirigée par un év</w:t>
      </w:r>
      <w:r w:rsidRPr="00491E0B">
        <w:t>ê</w:t>
      </w:r>
      <w:r w:rsidRPr="00491E0B">
        <w:t>que. »</w:t>
      </w:r>
      <w:r>
        <w:t> </w:t>
      </w:r>
      <w:r>
        <w:rPr>
          <w:rStyle w:val="Appelnotedebasdep"/>
          <w:szCs w:val="26"/>
        </w:rPr>
        <w:footnoteReference w:id="23"/>
      </w:r>
    </w:p>
    <w:p w:rsidR="00F44ADB" w:rsidRPr="00491E0B" w:rsidRDefault="00F44ADB" w:rsidP="00F44ADB">
      <w:pPr>
        <w:pStyle w:val="Grillecouleur-Accent1"/>
      </w:pPr>
    </w:p>
    <w:p w:rsidR="00F44ADB" w:rsidRPr="00491E0B" w:rsidRDefault="00F44ADB" w:rsidP="00F44ADB">
      <w:pPr>
        <w:spacing w:before="120" w:after="120"/>
        <w:jc w:val="both"/>
      </w:pPr>
      <w:r w:rsidRPr="00491E0B">
        <w:rPr>
          <w:szCs w:val="26"/>
        </w:rPr>
        <w:t>Après avoir énuméré une succession d'a</w:t>
      </w:r>
      <w:r w:rsidRPr="00491E0B">
        <w:rPr>
          <w:szCs w:val="26"/>
        </w:rPr>
        <w:t>u</w:t>
      </w:r>
      <w:r w:rsidRPr="00491E0B">
        <w:rPr>
          <w:szCs w:val="26"/>
        </w:rPr>
        <w:t>tres révoltes d'esclaves ici et là en Amérique latine, dont la plus importante, celle de P</w:t>
      </w:r>
      <w:r w:rsidRPr="00491E0B">
        <w:rPr>
          <w:szCs w:val="26"/>
        </w:rPr>
        <w:t>a</w:t>
      </w:r>
      <w:r w:rsidRPr="00491E0B">
        <w:rPr>
          <w:szCs w:val="26"/>
        </w:rPr>
        <w:t>lanque de Palmarès, au Brésil, qui permit aux révoltés de maintenir un royaume indépendant pendant plus de soixante ans, Alejo Carpentier fait re</w:t>
      </w:r>
      <w:r w:rsidRPr="00491E0B">
        <w:rPr>
          <w:szCs w:val="26"/>
        </w:rPr>
        <w:t>s</w:t>
      </w:r>
      <w:r w:rsidRPr="00491E0B">
        <w:rPr>
          <w:szCs w:val="26"/>
        </w:rPr>
        <w:t>sortir la distance qui sépare les Révolutions des États-Unis et d'Haïti. Ce qui n'est pas sans conséquence pour la signification des mythol</w:t>
      </w:r>
      <w:r w:rsidRPr="00491E0B">
        <w:rPr>
          <w:szCs w:val="26"/>
        </w:rPr>
        <w:t>o</w:t>
      </w:r>
      <w:r w:rsidRPr="00491E0B">
        <w:rPr>
          <w:szCs w:val="26"/>
        </w:rPr>
        <w:t>gies des deux pays :</w:t>
      </w:r>
    </w:p>
    <w:p w:rsidR="00F44ADB" w:rsidRPr="00491E0B" w:rsidRDefault="00F44ADB" w:rsidP="00F44ADB">
      <w:pPr>
        <w:spacing w:before="120" w:after="120"/>
        <w:jc w:val="both"/>
        <w:rPr>
          <w:szCs w:val="2"/>
        </w:rPr>
      </w:pPr>
      <w:r>
        <w:t xml:space="preserve"> [116] </w:t>
      </w:r>
    </w:p>
    <w:p w:rsidR="00F44ADB" w:rsidRDefault="00F44ADB" w:rsidP="00F44ADB">
      <w:pPr>
        <w:pStyle w:val="Grillecouleur-Accent1"/>
      </w:pPr>
    </w:p>
    <w:p w:rsidR="00F44ADB" w:rsidRPr="00491E0B" w:rsidRDefault="00F44ADB" w:rsidP="00F44ADB">
      <w:pPr>
        <w:pStyle w:val="Grillecouleur-Accent1"/>
      </w:pPr>
      <w:r w:rsidRPr="00491E0B">
        <w:t>« C'est avec le Serment de Bois Caïman que naît véritablement la n</w:t>
      </w:r>
      <w:r w:rsidRPr="00491E0B">
        <w:t>o</w:t>
      </w:r>
      <w:r w:rsidRPr="00491E0B">
        <w:t>tion d'indépendance. Au concept de colonisation importé par les Esp</w:t>
      </w:r>
      <w:r w:rsidRPr="00491E0B">
        <w:t>a</w:t>
      </w:r>
      <w:r w:rsidRPr="00491E0B">
        <w:t>gnols à Saint-Domingue vient faire écho sur le même sol le concept de d</w:t>
      </w:r>
      <w:r w:rsidRPr="00491E0B">
        <w:t>é</w:t>
      </w:r>
      <w:r w:rsidRPr="00491E0B">
        <w:t>colonisation, c'est-à-dire le début des guerres d'indépe</w:t>
      </w:r>
      <w:r w:rsidRPr="00491E0B">
        <w:t>n</w:t>
      </w:r>
      <w:r w:rsidRPr="00491E0B">
        <w:t>dance, des guerres anticoloniales, qui allaient avoir des prolongements jusqu'à nos jours. « D'aucuns pourraient faire valoir qu'en 1791, date du Serment de Bois Caïman, il y avait longtemps que les États-Unis étaient indépendants. Ce</w:t>
      </w:r>
      <w:r w:rsidRPr="00491E0B">
        <w:t>r</w:t>
      </w:r>
      <w:r w:rsidRPr="00491E0B">
        <w:t>tes, mais n'oublions pas que lorsque les tre</w:t>
      </w:r>
      <w:r w:rsidRPr="00491E0B">
        <w:t>i</w:t>
      </w:r>
      <w:r w:rsidRPr="00491E0B">
        <w:t>ze colonies nord-américaines s'émancipèrent et devinrent indépenda</w:t>
      </w:r>
      <w:r w:rsidRPr="00491E0B">
        <w:t>n</w:t>
      </w:r>
      <w:r w:rsidRPr="00491E0B">
        <w:t>tes de la couronne britannique, leur structure ne subit aucun chang</w:t>
      </w:r>
      <w:r w:rsidRPr="00491E0B">
        <w:t>e</w:t>
      </w:r>
      <w:r w:rsidRPr="00491E0B">
        <w:t>ment, qu'il s'agisse de la propriété foncière, du commerce, etc. Pe</w:t>
      </w:r>
      <w:r w:rsidRPr="00491E0B">
        <w:t>r</w:t>
      </w:r>
      <w:r w:rsidRPr="00491E0B">
        <w:t>sonne n'imaginait, par exemple, qu'il pouvait y avoir une émancipation des esclaves. Il fallut attendre pour cela la guerre de S</w:t>
      </w:r>
      <w:r w:rsidRPr="00491E0B">
        <w:t>é</w:t>
      </w:r>
      <w:r w:rsidRPr="00491E0B">
        <w:t>cession. Autrement dit, aux États-Unis, l'indépendance n'a en rien modifié les stru</w:t>
      </w:r>
      <w:r w:rsidRPr="00491E0B">
        <w:t>c</w:t>
      </w:r>
      <w:r w:rsidRPr="00491E0B">
        <w:t>tures internes.</w:t>
      </w:r>
    </w:p>
    <w:p w:rsidR="00F44ADB" w:rsidRDefault="00F44ADB" w:rsidP="00F44ADB">
      <w:pPr>
        <w:pStyle w:val="Grillecouleur-Accent1"/>
      </w:pPr>
      <w:r w:rsidRPr="00491E0B">
        <w:t>« Il n'en alla pas de même en Amérique Latine. À partir des soulèv</w:t>
      </w:r>
      <w:r w:rsidRPr="00491E0B">
        <w:t>e</w:t>
      </w:r>
      <w:r w:rsidRPr="00491E0B">
        <w:t>ments de Haïti, très vite suivis par les guerres d'indépendance et la victoire finale d'Ayacucho en 1824, les structures de la société et de la vie quot</w:t>
      </w:r>
      <w:r w:rsidRPr="00491E0B">
        <w:t>i</w:t>
      </w:r>
      <w:r w:rsidRPr="00491E0B">
        <w:t>dienne furent bouleversées par l'apparition, sur le devant de la scène hist</w:t>
      </w:r>
      <w:r w:rsidRPr="00491E0B">
        <w:t>o</w:t>
      </w:r>
      <w:r w:rsidRPr="00491E0B">
        <w:t>rique, d'un personnage dont l'existence n'avait ju</w:t>
      </w:r>
      <w:r w:rsidRPr="00491E0B">
        <w:t>s</w:t>
      </w:r>
      <w:r w:rsidRPr="00491E0B">
        <w:t>qu'alors pas compté sur le plan politique : le créole. »</w:t>
      </w:r>
      <w:r>
        <w:t> </w:t>
      </w:r>
      <w:r>
        <w:rPr>
          <w:rStyle w:val="Appelnotedebasdep"/>
          <w:szCs w:val="26"/>
        </w:rPr>
        <w:footnoteReference w:id="24"/>
      </w:r>
    </w:p>
    <w:p w:rsidR="00F44ADB" w:rsidRPr="00491E0B" w:rsidRDefault="00F44ADB" w:rsidP="00F44ADB">
      <w:pPr>
        <w:pStyle w:val="Grillecouleur-Accent1"/>
      </w:pPr>
    </w:p>
    <w:p w:rsidR="00F44ADB" w:rsidRPr="00491E0B" w:rsidRDefault="00F44ADB" w:rsidP="00F44ADB">
      <w:pPr>
        <w:spacing w:before="120" w:after="120"/>
        <w:jc w:val="both"/>
      </w:pPr>
      <w:r>
        <w:rPr>
          <w:szCs w:val="22"/>
        </w:rPr>
        <w:t>[117]</w:t>
      </w:r>
    </w:p>
    <w:p w:rsidR="00F44ADB" w:rsidRPr="00491E0B" w:rsidRDefault="00F44ADB" w:rsidP="00F44ADB">
      <w:pPr>
        <w:spacing w:before="120" w:after="120"/>
        <w:jc w:val="both"/>
      </w:pPr>
      <w:r w:rsidRPr="00491E0B">
        <w:rPr>
          <w:szCs w:val="26"/>
        </w:rPr>
        <w:t>S'il fallait donc adopter un point de vue strictement historique et politique pour dater la première fois que la négritude se mit d</w:t>
      </w:r>
      <w:r w:rsidRPr="00491E0B">
        <w:rPr>
          <w:szCs w:val="26"/>
        </w:rPr>
        <w:t>e</w:t>
      </w:r>
      <w:r w:rsidRPr="00491E0B">
        <w:rPr>
          <w:szCs w:val="26"/>
        </w:rPr>
        <w:t>bout peut-être faudrait-il retenir l'exemple vénézuélien du XVI</w:t>
      </w:r>
      <w:r w:rsidRPr="00491E0B">
        <w:rPr>
          <w:szCs w:val="26"/>
          <w:vertAlign w:val="superscript"/>
        </w:rPr>
        <w:t>e</w:t>
      </w:r>
      <w:r w:rsidRPr="00491E0B">
        <w:rPr>
          <w:szCs w:val="26"/>
        </w:rPr>
        <w:t xml:space="preserve"> siècle ou surtout celui des Quilombos de Palmarès, au Brésil, au milieu du XVII</w:t>
      </w:r>
      <w:r w:rsidRPr="00491E0B">
        <w:rPr>
          <w:szCs w:val="26"/>
          <w:vertAlign w:val="superscript"/>
        </w:rPr>
        <w:t>e</w:t>
      </w:r>
      <w:r w:rsidRPr="00491E0B">
        <w:rPr>
          <w:szCs w:val="26"/>
        </w:rPr>
        <w:t xml:space="preserve"> siècle. Mais dans toute i</w:t>
      </w:r>
      <w:r w:rsidRPr="00491E0B">
        <w:rPr>
          <w:szCs w:val="26"/>
        </w:rPr>
        <w:t>n</w:t>
      </w:r>
      <w:r w:rsidRPr="00491E0B">
        <w:rPr>
          <w:szCs w:val="26"/>
        </w:rPr>
        <w:t>terprétation de faits historiques nous devons tenir compte de leur portée idéologique, m</w:t>
      </w:r>
      <w:r w:rsidRPr="00491E0B">
        <w:rPr>
          <w:szCs w:val="26"/>
        </w:rPr>
        <w:t>y</w:t>
      </w:r>
      <w:r w:rsidRPr="00491E0B">
        <w:rPr>
          <w:szCs w:val="26"/>
        </w:rPr>
        <w:t>thique et même utopique. Les propos d'Alejo Carpentier nous permettent de compre</w:t>
      </w:r>
      <w:r w:rsidRPr="00491E0B">
        <w:rPr>
          <w:szCs w:val="26"/>
        </w:rPr>
        <w:t>n</w:t>
      </w:r>
      <w:r w:rsidRPr="00491E0B">
        <w:rPr>
          <w:szCs w:val="26"/>
        </w:rPr>
        <w:t>dre cette portée que prend la Révolution haïtienne puisque c'est le sens même du mot indépendance, tout son sens, dans le contexte amér</w:t>
      </w:r>
      <w:r w:rsidRPr="00491E0B">
        <w:rPr>
          <w:szCs w:val="26"/>
        </w:rPr>
        <w:t>i</w:t>
      </w:r>
      <w:r w:rsidRPr="00491E0B">
        <w:rPr>
          <w:szCs w:val="26"/>
        </w:rPr>
        <w:t>cain, qu'elle exprime.</w:t>
      </w:r>
    </w:p>
    <w:p w:rsidR="00F44ADB" w:rsidRPr="00491E0B" w:rsidRDefault="00F44ADB" w:rsidP="00F44ADB">
      <w:pPr>
        <w:spacing w:before="120" w:after="120"/>
        <w:jc w:val="both"/>
      </w:pPr>
      <w:r w:rsidRPr="00491E0B">
        <w:rPr>
          <w:szCs w:val="26"/>
        </w:rPr>
        <w:t>Par ailleurs il faut bien constater que l'Histoire n'enregistre que des victoires homologuées. Or jusqu'à présent seule la Révolution haïtie</w:t>
      </w:r>
      <w:r w:rsidRPr="00491E0B">
        <w:rPr>
          <w:szCs w:val="26"/>
        </w:rPr>
        <w:t>n</w:t>
      </w:r>
      <w:r w:rsidRPr="00491E0B">
        <w:rPr>
          <w:szCs w:val="26"/>
        </w:rPr>
        <w:t>ne l'a été par la reconnaissance officielle de la part du vaincu, en l'o</w:t>
      </w:r>
      <w:r w:rsidRPr="00491E0B">
        <w:rPr>
          <w:szCs w:val="26"/>
        </w:rPr>
        <w:t>c</w:t>
      </w:r>
      <w:r w:rsidRPr="00491E0B">
        <w:rPr>
          <w:szCs w:val="26"/>
        </w:rPr>
        <w:t>currence la France, pour ne pas dire l'Europe. Ce qui, soit dit en pa</w:t>
      </w:r>
      <w:r w:rsidRPr="00491E0B">
        <w:rPr>
          <w:szCs w:val="26"/>
        </w:rPr>
        <w:t>s</w:t>
      </w:r>
      <w:r w:rsidRPr="00491E0B">
        <w:rPr>
          <w:szCs w:val="26"/>
        </w:rPr>
        <w:t>sant, fait voir que les faits ne sont jamais ce qu'elles sont sans une sanction qui leur reconnaisse leur véritable caractère. Autant dire que la signification mythique que donne la sanction des faits est parfois plus décisive que les faits eux-mêmes.</w:t>
      </w:r>
    </w:p>
    <w:p w:rsidR="00F44ADB" w:rsidRPr="00491E0B" w:rsidRDefault="00F44ADB" w:rsidP="00F44ADB">
      <w:pPr>
        <w:spacing w:before="120" w:after="120"/>
        <w:jc w:val="both"/>
      </w:pPr>
      <w:r w:rsidRPr="00491E0B">
        <w:rPr>
          <w:szCs w:val="26"/>
        </w:rPr>
        <w:t>Enfin ce vers de Césaire constitue le pr</w:t>
      </w:r>
      <w:r w:rsidRPr="00491E0B">
        <w:rPr>
          <w:szCs w:val="26"/>
        </w:rPr>
        <w:t>e</w:t>
      </w:r>
      <w:r w:rsidRPr="00491E0B">
        <w:rPr>
          <w:szCs w:val="26"/>
        </w:rPr>
        <w:t>mier énoncé du concept de négritude. O</w:t>
      </w:r>
      <w:r>
        <w:rPr>
          <w:szCs w:val="26"/>
        </w:rPr>
        <w:t>r il ne faut pas oublier que 1'</w:t>
      </w:r>
      <w:r w:rsidRPr="00491E0B">
        <w:rPr>
          <w:szCs w:val="26"/>
        </w:rPr>
        <w:t>idée de négritude co</w:t>
      </w:r>
      <w:r w:rsidRPr="00491E0B">
        <w:rPr>
          <w:szCs w:val="26"/>
        </w:rPr>
        <w:t>r</w:t>
      </w:r>
      <w:r w:rsidRPr="00491E0B">
        <w:rPr>
          <w:szCs w:val="26"/>
        </w:rPr>
        <w:t>respond à un rêve de retour et de recommencement. Il n'est donc pas indiff</w:t>
      </w:r>
      <w:r w:rsidRPr="00491E0B">
        <w:rPr>
          <w:szCs w:val="26"/>
        </w:rPr>
        <w:t>é</w:t>
      </w:r>
      <w:r w:rsidRPr="00491E0B">
        <w:rPr>
          <w:szCs w:val="26"/>
        </w:rPr>
        <w:t>rent que le mot ait été lancé dans un poème dont l'objet est d'évoquer un retour. À</w:t>
      </w:r>
      <w:r>
        <w:t xml:space="preserve"> [118] </w:t>
      </w:r>
      <w:r w:rsidRPr="00491E0B">
        <w:rPr>
          <w:szCs w:val="26"/>
        </w:rPr>
        <w:t>sa façon, la négritude est un élément d'un mythe du retour, la pièce maîtresse d'un mythe fondateur pour le poète martin</w:t>
      </w:r>
      <w:r w:rsidRPr="00491E0B">
        <w:rPr>
          <w:szCs w:val="26"/>
        </w:rPr>
        <w:t>i</w:t>
      </w:r>
      <w:r w:rsidRPr="00491E0B">
        <w:rPr>
          <w:szCs w:val="26"/>
        </w:rPr>
        <w:t>quais.</w:t>
      </w:r>
    </w:p>
    <w:p w:rsidR="00F44ADB" w:rsidRPr="00491E0B" w:rsidRDefault="00F44ADB" w:rsidP="00F44ADB">
      <w:pPr>
        <w:spacing w:before="120" w:after="120"/>
        <w:jc w:val="both"/>
      </w:pPr>
      <w:r w:rsidRPr="00491E0B">
        <w:rPr>
          <w:szCs w:val="26"/>
        </w:rPr>
        <w:t>Un retour à l'Afrique cependant s'avère très vite être une illusion. La tentative de Marcus Garvey a prouvé qu'elle se bute à la réalité hi</w:t>
      </w:r>
      <w:r w:rsidRPr="00491E0B">
        <w:rPr>
          <w:szCs w:val="26"/>
        </w:rPr>
        <w:t>s</w:t>
      </w:r>
      <w:r w:rsidRPr="00491E0B">
        <w:rPr>
          <w:szCs w:val="26"/>
        </w:rPr>
        <w:t>torique qui l'invalide. Dès lors il équivaut à une simple représentation, une pure volonté.</w:t>
      </w:r>
    </w:p>
    <w:p w:rsidR="00F44ADB" w:rsidRPr="00491E0B" w:rsidRDefault="00F44ADB" w:rsidP="00F44ADB">
      <w:pPr>
        <w:spacing w:before="120" w:after="120"/>
        <w:jc w:val="both"/>
      </w:pPr>
      <w:r w:rsidRPr="00491E0B">
        <w:rPr>
          <w:szCs w:val="26"/>
        </w:rPr>
        <w:t>Voilà pourquoi Césaire lui-même a cru devoir donner une autre formulation au mythe martiniquais. Selon lui</w:t>
      </w:r>
      <w:r>
        <w:rPr>
          <w:szCs w:val="26"/>
        </w:rPr>
        <w:t> </w:t>
      </w:r>
      <w:r>
        <w:rPr>
          <w:rStyle w:val="Appelnotedebasdep"/>
          <w:szCs w:val="26"/>
        </w:rPr>
        <w:footnoteReference w:id="25"/>
      </w:r>
      <w:r w:rsidRPr="00491E0B">
        <w:rPr>
          <w:szCs w:val="26"/>
        </w:rPr>
        <w:t>, ce mythe est a</w:t>
      </w:r>
      <w:r w:rsidRPr="00491E0B">
        <w:rPr>
          <w:szCs w:val="26"/>
        </w:rPr>
        <w:t>p</w:t>
      </w:r>
      <w:r w:rsidRPr="00491E0B">
        <w:rPr>
          <w:szCs w:val="26"/>
        </w:rPr>
        <w:t>paru en 1635, avec la colonisation française, et ce fut le mythe de l'émanc</w:t>
      </w:r>
      <w:r w:rsidRPr="00491E0B">
        <w:rPr>
          <w:szCs w:val="26"/>
        </w:rPr>
        <w:t>i</w:t>
      </w:r>
      <w:r w:rsidRPr="00491E0B">
        <w:rPr>
          <w:szCs w:val="26"/>
        </w:rPr>
        <w:t>pation. Par la suite, en 1848, avec l'abolition de l'esclavage, les Mart</w:t>
      </w:r>
      <w:r w:rsidRPr="00491E0B">
        <w:rPr>
          <w:szCs w:val="26"/>
        </w:rPr>
        <w:t>i</w:t>
      </w:r>
      <w:r w:rsidRPr="00491E0B">
        <w:rPr>
          <w:szCs w:val="26"/>
        </w:rPr>
        <w:t>niquais se prirent à rêver au mythe de la citoyenneté française, et fin</w:t>
      </w:r>
      <w:r w:rsidRPr="00491E0B">
        <w:rPr>
          <w:szCs w:val="26"/>
        </w:rPr>
        <w:t>a</w:t>
      </w:r>
      <w:r w:rsidRPr="00491E0B">
        <w:rPr>
          <w:szCs w:val="26"/>
        </w:rPr>
        <w:t>lement d</w:t>
      </w:r>
      <w:r w:rsidRPr="00491E0B">
        <w:rPr>
          <w:szCs w:val="26"/>
        </w:rPr>
        <w:t>e</w:t>
      </w:r>
      <w:r w:rsidRPr="00491E0B">
        <w:rPr>
          <w:szCs w:val="26"/>
        </w:rPr>
        <w:t>puis 1948, avec la départementalisation, c'est le mythe du pouvoir martiniquais qu'ils caressent. Mais ce dernier mythe nous r</w:t>
      </w:r>
      <w:r w:rsidRPr="00491E0B">
        <w:rPr>
          <w:szCs w:val="26"/>
        </w:rPr>
        <w:t>a</w:t>
      </w:r>
      <w:r w:rsidRPr="00491E0B">
        <w:rPr>
          <w:szCs w:val="26"/>
        </w:rPr>
        <w:t>mène en fait au premier, celui de l'émancipation, reconnaît Césaire.</w:t>
      </w:r>
    </w:p>
    <w:p w:rsidR="00F44ADB" w:rsidRPr="00491E0B" w:rsidRDefault="00F44ADB" w:rsidP="00F44ADB">
      <w:pPr>
        <w:spacing w:before="120" w:after="120"/>
        <w:jc w:val="both"/>
      </w:pPr>
      <w:r w:rsidRPr="00491E0B">
        <w:rPr>
          <w:szCs w:val="26"/>
        </w:rPr>
        <w:t>On peut tracer un étonnant parallèle entre ces mythes martiniquais et les idéologies québécoises dont Marcel Rioux nous fait la classif</w:t>
      </w:r>
      <w:r w:rsidRPr="00491E0B">
        <w:rPr>
          <w:szCs w:val="26"/>
        </w:rPr>
        <w:t>i</w:t>
      </w:r>
      <w:r w:rsidRPr="00491E0B">
        <w:rPr>
          <w:szCs w:val="26"/>
        </w:rPr>
        <w:t>cation</w:t>
      </w:r>
      <w:r>
        <w:rPr>
          <w:szCs w:val="26"/>
        </w:rPr>
        <w:t> </w:t>
      </w:r>
      <w:r>
        <w:rPr>
          <w:rStyle w:val="Appelnotedebasdep"/>
          <w:szCs w:val="26"/>
        </w:rPr>
        <w:footnoteReference w:id="26"/>
      </w:r>
      <w:r w:rsidRPr="00491E0B">
        <w:rPr>
          <w:szCs w:val="26"/>
        </w:rPr>
        <w:t>. Comme dans l'île antillaise, Rioux nous parle d'un dévelo</w:t>
      </w:r>
      <w:r w:rsidRPr="00491E0B">
        <w:rPr>
          <w:szCs w:val="26"/>
        </w:rPr>
        <w:t>p</w:t>
      </w:r>
      <w:r w:rsidRPr="00491E0B">
        <w:rPr>
          <w:szCs w:val="26"/>
        </w:rPr>
        <w:t xml:space="preserve">pement en 3 étapes des idéologies au Québec : </w:t>
      </w:r>
      <w:r w:rsidRPr="00564838">
        <w:rPr>
          <w:i/>
          <w:szCs w:val="26"/>
        </w:rPr>
        <w:t>Idéologie de conserv</w:t>
      </w:r>
      <w:r w:rsidRPr="00564838">
        <w:rPr>
          <w:i/>
          <w:szCs w:val="26"/>
        </w:rPr>
        <w:t>a</w:t>
      </w:r>
      <w:r w:rsidRPr="00564838">
        <w:rPr>
          <w:i/>
          <w:szCs w:val="26"/>
        </w:rPr>
        <w:t>tion</w:t>
      </w:r>
      <w:r w:rsidRPr="00491E0B">
        <w:rPr>
          <w:szCs w:val="26"/>
        </w:rPr>
        <w:t xml:space="preserve">, à partir de 1837 ; de </w:t>
      </w:r>
      <w:r w:rsidRPr="00564838">
        <w:rPr>
          <w:i/>
          <w:szCs w:val="26"/>
        </w:rPr>
        <w:t>contestation-rattrapage</w:t>
      </w:r>
      <w:r w:rsidRPr="00491E0B">
        <w:rPr>
          <w:szCs w:val="26"/>
        </w:rPr>
        <w:t xml:space="preserve">, à partir de 1940 et de </w:t>
      </w:r>
      <w:r w:rsidRPr="00564838">
        <w:rPr>
          <w:i/>
          <w:szCs w:val="26"/>
        </w:rPr>
        <w:t>développement-participation</w:t>
      </w:r>
      <w:r w:rsidRPr="00491E0B">
        <w:rPr>
          <w:szCs w:val="26"/>
        </w:rPr>
        <w:t xml:space="preserve"> depuis 1960. Co</w:t>
      </w:r>
      <w:r w:rsidRPr="00491E0B">
        <w:rPr>
          <w:szCs w:val="26"/>
        </w:rPr>
        <w:t>m</w:t>
      </w:r>
      <w:r w:rsidRPr="00491E0B">
        <w:rPr>
          <w:szCs w:val="26"/>
        </w:rPr>
        <w:t>me à la Martinique, le développement de ces idéologies leur fait boucler une boucle pui</w:t>
      </w:r>
      <w:r w:rsidRPr="00491E0B">
        <w:rPr>
          <w:szCs w:val="26"/>
        </w:rPr>
        <w:t>s</w:t>
      </w:r>
      <w:r w:rsidRPr="00491E0B">
        <w:rPr>
          <w:szCs w:val="26"/>
        </w:rPr>
        <w:t>que la dernière nous ramène à la première : le même désir d'émancip</w:t>
      </w:r>
      <w:r w:rsidRPr="00491E0B">
        <w:rPr>
          <w:szCs w:val="26"/>
        </w:rPr>
        <w:t>a</w:t>
      </w:r>
      <w:r w:rsidRPr="00491E0B">
        <w:rPr>
          <w:szCs w:val="26"/>
        </w:rPr>
        <w:t>tion qui à l'origine avait fait</w:t>
      </w:r>
      <w:r>
        <w:rPr>
          <w:szCs w:val="22"/>
        </w:rPr>
        <w:t xml:space="preserve"> [119] </w:t>
      </w:r>
      <w:r w:rsidRPr="00491E0B">
        <w:rPr>
          <w:szCs w:val="26"/>
        </w:rPr>
        <w:t>naître le mouvement. Cet aspect cyclique des idéologies qui r</w:t>
      </w:r>
      <w:r w:rsidRPr="00491E0B">
        <w:rPr>
          <w:szCs w:val="26"/>
        </w:rPr>
        <w:t>e</w:t>
      </w:r>
      <w:r w:rsidRPr="00491E0B">
        <w:rPr>
          <w:szCs w:val="26"/>
        </w:rPr>
        <w:t>viennent à leur source révèle bien leur caractère mythique. Mais ce qui est encore plus caractéristique, c'est qu'on constate, et pour le Québec et pour la Mart</w:t>
      </w:r>
      <w:r w:rsidRPr="00491E0B">
        <w:rPr>
          <w:szCs w:val="26"/>
        </w:rPr>
        <w:t>i</w:t>
      </w:r>
      <w:r w:rsidRPr="00491E0B">
        <w:rPr>
          <w:szCs w:val="26"/>
        </w:rPr>
        <w:t>nique, qu'il s'agit de mythes qui se donnent un point de départ postérieur à 1492. En se s</w:t>
      </w:r>
      <w:r w:rsidRPr="00491E0B">
        <w:rPr>
          <w:szCs w:val="26"/>
        </w:rPr>
        <w:t>i</w:t>
      </w:r>
      <w:r w:rsidRPr="00491E0B">
        <w:rPr>
          <w:szCs w:val="26"/>
        </w:rPr>
        <w:t>tuant à l'intérieur de la p</w:t>
      </w:r>
      <w:r w:rsidRPr="00491E0B">
        <w:rPr>
          <w:szCs w:val="26"/>
        </w:rPr>
        <w:t>é</w:t>
      </w:r>
      <w:r w:rsidRPr="00491E0B">
        <w:rPr>
          <w:szCs w:val="26"/>
        </w:rPr>
        <w:t>riode de la Conquête du continent américain par l'Eur</w:t>
      </w:r>
      <w:r w:rsidRPr="00491E0B">
        <w:rPr>
          <w:szCs w:val="26"/>
        </w:rPr>
        <w:t>o</w:t>
      </w:r>
      <w:r w:rsidRPr="00491E0B">
        <w:rPr>
          <w:szCs w:val="26"/>
        </w:rPr>
        <w:t>pe, ces mythes s'inscrivent aussi dans la perspective de cette Conquête qu'ils ne reje</w:t>
      </w:r>
      <w:r w:rsidRPr="00491E0B">
        <w:rPr>
          <w:szCs w:val="26"/>
        </w:rPr>
        <w:t>t</w:t>
      </w:r>
      <w:r w:rsidRPr="00491E0B">
        <w:rPr>
          <w:szCs w:val="26"/>
        </w:rPr>
        <w:t>tent donc pas.</w:t>
      </w:r>
    </w:p>
    <w:p w:rsidR="00F44ADB" w:rsidRPr="00491E0B" w:rsidRDefault="00F44ADB" w:rsidP="00F44ADB">
      <w:pPr>
        <w:spacing w:before="120" w:after="120"/>
        <w:jc w:val="both"/>
      </w:pPr>
      <w:r w:rsidRPr="00491E0B">
        <w:rPr>
          <w:szCs w:val="26"/>
        </w:rPr>
        <w:t>On observe une différence dans les cas étatsunien ou haïtien où il s'agit de rêves qui tirent leur origine de la période précédant la Conquête de l'Amérique. Le mythe du No</w:t>
      </w:r>
      <w:r w:rsidRPr="00491E0B">
        <w:rPr>
          <w:szCs w:val="26"/>
        </w:rPr>
        <w:t>u</w:t>
      </w:r>
      <w:r w:rsidRPr="00491E0B">
        <w:rPr>
          <w:szCs w:val="26"/>
        </w:rPr>
        <w:t>vel Adam étatsunien, par exemple, nous r</w:t>
      </w:r>
      <w:r w:rsidRPr="00491E0B">
        <w:rPr>
          <w:szCs w:val="26"/>
        </w:rPr>
        <w:t>e</w:t>
      </w:r>
      <w:r w:rsidRPr="00491E0B">
        <w:rPr>
          <w:szCs w:val="26"/>
        </w:rPr>
        <w:t>porte à l'époque d'avant l'arrivée des Pilgrim Fathers en Amérique et celui du recommencement haïtien, au temps des civ</w:t>
      </w:r>
      <w:r w:rsidRPr="00491E0B">
        <w:rPr>
          <w:szCs w:val="26"/>
        </w:rPr>
        <w:t>i</w:t>
      </w:r>
      <w:r w:rsidRPr="00491E0B">
        <w:rPr>
          <w:szCs w:val="26"/>
        </w:rPr>
        <w:t>lisations amérindiennes d'avant l'arrivée de Colomb. Nous sommes, avec ces mythes, dans un « In illo tempore » sans repères objectifs. Maryse Condé déplorait qu'il n'y eut pas aux Antilles de mythes des origines. Je crois qu'il y en a mais, comme tendraient à le prouver la négritude ou le mythe de l'émancipation martin</w:t>
      </w:r>
      <w:r w:rsidRPr="00491E0B">
        <w:rPr>
          <w:szCs w:val="26"/>
        </w:rPr>
        <w:t>i</w:t>
      </w:r>
      <w:r w:rsidRPr="00491E0B">
        <w:rPr>
          <w:szCs w:val="26"/>
        </w:rPr>
        <w:t>quaise, ils auraient le défaut de situer leur origine en deçà de la date du commencement de l'Amérique. On ne saurait poursuivre une chose et la recommencer.</w:t>
      </w:r>
    </w:p>
    <w:p w:rsidR="00F44ADB" w:rsidRPr="00491E0B" w:rsidRDefault="00F44ADB" w:rsidP="00F44ADB">
      <w:pPr>
        <w:spacing w:before="120" w:after="120"/>
        <w:jc w:val="both"/>
      </w:pPr>
      <w:r w:rsidRPr="00491E0B">
        <w:rPr>
          <w:szCs w:val="26"/>
        </w:rPr>
        <w:t>Il en va de même pour les idéologies québécoises que nous prése</w:t>
      </w:r>
      <w:r w:rsidRPr="00491E0B">
        <w:rPr>
          <w:szCs w:val="26"/>
        </w:rPr>
        <w:t>n</w:t>
      </w:r>
      <w:r w:rsidRPr="00491E0B">
        <w:rPr>
          <w:szCs w:val="26"/>
        </w:rPr>
        <w:t>te Marcel Rioux. Elles s'inscrivent dans le cadre d'une Histoire qui</w:t>
      </w:r>
      <w:r>
        <w:t xml:space="preserve"> [120] </w:t>
      </w:r>
      <w:r w:rsidRPr="00491E0B">
        <w:rPr>
          <w:szCs w:val="28"/>
        </w:rPr>
        <w:t>se poursuit. Comment prétendre alors la recommencer ? R</w:t>
      </w:r>
      <w:r w:rsidRPr="00491E0B">
        <w:rPr>
          <w:szCs w:val="28"/>
        </w:rPr>
        <w:t>e</w:t>
      </w:r>
      <w:r w:rsidRPr="00491E0B">
        <w:rPr>
          <w:szCs w:val="28"/>
        </w:rPr>
        <w:t>commencer ce qui cont</w:t>
      </w:r>
      <w:r w:rsidRPr="00491E0B">
        <w:rPr>
          <w:szCs w:val="28"/>
        </w:rPr>
        <w:t>i</w:t>
      </w:r>
      <w:r w:rsidRPr="00491E0B">
        <w:rPr>
          <w:szCs w:val="28"/>
        </w:rPr>
        <w:t>nue ne fait pas lancer une nouvelle Histoire mais répéter celle qu'on vit déjà. Le mythe, comme récit fondant une histoire, pour être crédible, c'est-à-dire capable de toujours su</w:t>
      </w:r>
      <w:r w:rsidRPr="00491E0B">
        <w:rPr>
          <w:szCs w:val="28"/>
        </w:rPr>
        <w:t>s</w:t>
      </w:r>
      <w:r w:rsidRPr="00491E0B">
        <w:rPr>
          <w:szCs w:val="28"/>
        </w:rPr>
        <w:t>citer la croyance à l'avènement d'un temps nouveau, doit renvoyer à un hors-cadre, à un autre espace que celui de l'Histoire présente. L'origine ne peut pas être déjà là. Elle doit se situer ailleurs.</w:t>
      </w:r>
    </w:p>
    <w:p w:rsidR="00F44ADB" w:rsidRDefault="00F44ADB" w:rsidP="00F44ADB">
      <w:pPr>
        <w:spacing w:before="120" w:after="120"/>
        <w:jc w:val="both"/>
        <w:rPr>
          <w:szCs w:val="28"/>
        </w:rPr>
      </w:pPr>
    </w:p>
    <w:p w:rsidR="00F44ADB" w:rsidRPr="00491E0B" w:rsidRDefault="00F44ADB" w:rsidP="00F44ADB">
      <w:pPr>
        <w:pStyle w:val="planche"/>
      </w:pPr>
      <w:bookmarkStart w:id="16" w:name="Bizango_postface_c"/>
      <w:r w:rsidRPr="00491E0B">
        <w:t>Mythe et Utopie</w:t>
      </w:r>
    </w:p>
    <w:bookmarkEnd w:id="16"/>
    <w:p w:rsidR="00F44ADB" w:rsidRDefault="00F44ADB" w:rsidP="00F44ADB">
      <w:pPr>
        <w:spacing w:before="120" w:after="120"/>
        <w:jc w:val="both"/>
        <w:rPr>
          <w:szCs w:val="28"/>
        </w:rPr>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Pr="00491E0B" w:rsidRDefault="00F44ADB" w:rsidP="00F44ADB">
      <w:pPr>
        <w:spacing w:before="120" w:after="120"/>
        <w:jc w:val="both"/>
      </w:pPr>
      <w:r w:rsidRPr="00491E0B">
        <w:rPr>
          <w:szCs w:val="28"/>
        </w:rPr>
        <w:t>Les peuples heureux, dit-on, n'ont pas d'histoire. On devrait ajouter que les peuples triomphants ont des mythologies invisibles. Tant qu'Athènes et Rome triomphaient, elles avaient des religions. Dès qu'elles ont commencé à décliner, elles n'ont plus eu que des myth</w:t>
      </w:r>
      <w:r w:rsidRPr="00491E0B">
        <w:rPr>
          <w:szCs w:val="28"/>
        </w:rPr>
        <w:t>o</w:t>
      </w:r>
      <w:r w:rsidRPr="00491E0B">
        <w:rPr>
          <w:szCs w:val="28"/>
        </w:rPr>
        <w:t>logies. Leurs Dieux avaient perdu leurs majuscules avec leur pouvoir. Seuls les peuples défaits, vaincus ou victimes ont des m</w:t>
      </w:r>
      <w:r w:rsidRPr="00491E0B">
        <w:rPr>
          <w:szCs w:val="28"/>
        </w:rPr>
        <w:t>y</w:t>
      </w:r>
      <w:r w:rsidRPr="00491E0B">
        <w:rPr>
          <w:szCs w:val="28"/>
        </w:rPr>
        <w:t>thologies visibles parce que celles-ci sont supposées invalides.</w:t>
      </w:r>
    </w:p>
    <w:p w:rsidR="00F44ADB" w:rsidRPr="00491E0B" w:rsidRDefault="00F44ADB" w:rsidP="00F44ADB">
      <w:pPr>
        <w:spacing w:before="120" w:after="120"/>
        <w:jc w:val="both"/>
      </w:pPr>
      <w:r w:rsidRPr="00491E0B">
        <w:rPr>
          <w:szCs w:val="28"/>
        </w:rPr>
        <w:t>On n'a qu'à prendre le cas des États-Unis et d'Haïti. Il ne viendrait à l'idée de personne de ridiculiser des mythes étatsuniens. On pa</w:t>
      </w:r>
      <w:r w:rsidRPr="00491E0B">
        <w:rPr>
          <w:szCs w:val="28"/>
        </w:rPr>
        <w:t>r</w:t>
      </w:r>
      <w:r w:rsidRPr="00491E0B">
        <w:rPr>
          <w:szCs w:val="28"/>
        </w:rPr>
        <w:t>le plutôt de « défi américain » à relever ou de « rêve américain » qu'il faut caresser. Par contre le sénateur Robert Dole a tourné en dérision son président en traitant sa po</w:t>
      </w:r>
      <w:r>
        <w:rPr>
          <w:szCs w:val="28"/>
        </w:rPr>
        <w:t>litique économique de « voodoo econ</w:t>
      </w:r>
      <w:r>
        <w:rPr>
          <w:szCs w:val="28"/>
        </w:rPr>
        <w:t>o</w:t>
      </w:r>
      <w:r>
        <w:rPr>
          <w:szCs w:val="28"/>
        </w:rPr>
        <w:t>mic</w:t>
      </w:r>
      <w:r w:rsidRPr="00491E0B">
        <w:rPr>
          <w:szCs w:val="28"/>
        </w:rPr>
        <w:t>s » et Hollywood ne manque pas une occasion de</w:t>
      </w:r>
      <w:r>
        <w:rPr>
          <w:szCs w:val="22"/>
        </w:rPr>
        <w:t xml:space="preserve"> [121] </w:t>
      </w:r>
      <w:r w:rsidRPr="00491E0B">
        <w:rPr>
          <w:szCs w:val="28"/>
        </w:rPr>
        <w:t>relever d'un zeste de vodoun le piquant de ses films d'horreur. Paille dans n</w:t>
      </w:r>
      <w:r w:rsidRPr="00491E0B">
        <w:rPr>
          <w:szCs w:val="28"/>
        </w:rPr>
        <w:t>o</w:t>
      </w:r>
      <w:r w:rsidRPr="00491E0B">
        <w:rPr>
          <w:szCs w:val="28"/>
        </w:rPr>
        <w:t>tre œil, poutre dans celui du voisin ; mythologies chez lui, science ou religion chez nous. L'idéologie, pour ne pas dire le préjugé, qui sait comment renverser le réel pour le faire tenir la tête en bas est à l'œ</w:t>
      </w:r>
      <w:r w:rsidRPr="00491E0B">
        <w:rPr>
          <w:szCs w:val="28"/>
        </w:rPr>
        <w:t>u</w:t>
      </w:r>
      <w:r w:rsidRPr="00491E0B">
        <w:rPr>
          <w:szCs w:val="28"/>
        </w:rPr>
        <w:t>vre en ce doma</w:t>
      </w:r>
      <w:r w:rsidRPr="00491E0B">
        <w:rPr>
          <w:szCs w:val="28"/>
        </w:rPr>
        <w:t>i</w:t>
      </w:r>
      <w:r w:rsidRPr="00491E0B">
        <w:rPr>
          <w:szCs w:val="28"/>
        </w:rPr>
        <w:t>ne comme ailleurs, on le voit bien.</w:t>
      </w:r>
    </w:p>
    <w:p w:rsidR="00F44ADB" w:rsidRPr="00491E0B" w:rsidRDefault="00F44ADB" w:rsidP="00F44ADB">
      <w:pPr>
        <w:spacing w:before="120" w:after="120"/>
        <w:jc w:val="both"/>
      </w:pPr>
      <w:r w:rsidRPr="00491E0B">
        <w:rPr>
          <w:szCs w:val="28"/>
        </w:rPr>
        <w:t>Il est d'autant plus logique et vraisembl</w:t>
      </w:r>
      <w:r w:rsidRPr="00491E0B">
        <w:rPr>
          <w:szCs w:val="28"/>
        </w:rPr>
        <w:t>a</w:t>
      </w:r>
      <w:r w:rsidRPr="00491E0B">
        <w:rPr>
          <w:szCs w:val="28"/>
        </w:rPr>
        <w:t>ble de renverser l'ordre des choses que celui qui est vaincu ne peut qu'avoir tort. Or en Amérique, l'Amérindien d'abord, l'Africain ensuite sont les vaincus. Par principe, ils ne peuvent qu'avoir tort. Quand l'Amérindien et l'Africain s'uni</w:t>
      </w:r>
      <w:r w:rsidRPr="00491E0B">
        <w:rPr>
          <w:szCs w:val="28"/>
        </w:rPr>
        <w:t>s</w:t>
      </w:r>
      <w:r w:rsidRPr="00491E0B">
        <w:rPr>
          <w:szCs w:val="28"/>
        </w:rPr>
        <w:t>sent pour donner l'Haïtien, la mythologie qu'ils font naître ne peut qu'être doublement négative et doublement erronée. Une telle myth</w:t>
      </w:r>
      <w:r w:rsidRPr="00491E0B">
        <w:rPr>
          <w:szCs w:val="28"/>
        </w:rPr>
        <w:t>o</w:t>
      </w:r>
      <w:r w:rsidRPr="00491E0B">
        <w:rPr>
          <w:szCs w:val="28"/>
        </w:rPr>
        <w:t>logie sera d'autant plus mise en lumière et rendue visible qu'il sembl</w:t>
      </w:r>
      <w:r w:rsidRPr="00491E0B">
        <w:rPr>
          <w:szCs w:val="28"/>
        </w:rPr>
        <w:t>e</w:t>
      </w:r>
      <w:r w:rsidRPr="00491E0B">
        <w:rPr>
          <w:szCs w:val="28"/>
        </w:rPr>
        <w:t>ra légitime d'en dénoncer les erreurs. En d'a</w:t>
      </w:r>
      <w:r w:rsidRPr="00491E0B">
        <w:rPr>
          <w:szCs w:val="28"/>
        </w:rPr>
        <w:t>u</w:t>
      </w:r>
      <w:r w:rsidRPr="00491E0B">
        <w:rPr>
          <w:szCs w:val="28"/>
        </w:rPr>
        <w:t>tres termes si la fonction crée la chose, on voit pour quelle fonction, on met tellement en év</w:t>
      </w:r>
      <w:r w:rsidRPr="00491E0B">
        <w:rPr>
          <w:szCs w:val="28"/>
        </w:rPr>
        <w:t>i</w:t>
      </w:r>
      <w:r w:rsidRPr="00491E0B">
        <w:rPr>
          <w:szCs w:val="28"/>
        </w:rPr>
        <w:t>dence une mythologie comme celle du vodoun.</w:t>
      </w:r>
    </w:p>
    <w:p w:rsidR="00F44ADB" w:rsidRPr="00491E0B" w:rsidRDefault="00F44ADB" w:rsidP="00F44ADB">
      <w:pPr>
        <w:spacing w:before="120" w:after="120"/>
        <w:jc w:val="both"/>
      </w:pPr>
      <w:r w:rsidRPr="00491E0B">
        <w:rPr>
          <w:szCs w:val="28"/>
        </w:rPr>
        <w:t>Outre cette division des mythologies américaines en visibles et i</w:t>
      </w:r>
      <w:r w:rsidRPr="00491E0B">
        <w:rPr>
          <w:szCs w:val="28"/>
        </w:rPr>
        <w:t>n</w:t>
      </w:r>
      <w:r w:rsidRPr="00491E0B">
        <w:rPr>
          <w:szCs w:val="28"/>
        </w:rPr>
        <w:t>visibles il est une autre façon de les classifier que René Ménil nous propose dans sa critique des « Mythologies antillaises » :</w:t>
      </w:r>
    </w:p>
    <w:p w:rsidR="00F44ADB" w:rsidRDefault="00F44ADB" w:rsidP="00F44ADB">
      <w:pPr>
        <w:pStyle w:val="Grillecouleur-Accent1"/>
      </w:pPr>
    </w:p>
    <w:p w:rsidR="00F44ADB" w:rsidRPr="00491E0B" w:rsidRDefault="00F44ADB" w:rsidP="00F44ADB">
      <w:pPr>
        <w:pStyle w:val="Grillecouleur-Accent1"/>
      </w:pPr>
      <w:r w:rsidRPr="00491E0B">
        <w:t>« Mythologies antillaises, mythologies de compensation et de consol</w:t>
      </w:r>
      <w:r w:rsidRPr="00491E0B">
        <w:t>a</w:t>
      </w:r>
      <w:r w:rsidRPr="00491E0B">
        <w:t>tion qui viennent fleurir aux points douloureux où l'angoisse submerge la conscience des hommes.</w:t>
      </w:r>
    </w:p>
    <w:p w:rsidR="00F44ADB" w:rsidRPr="00491E0B" w:rsidRDefault="00F44ADB" w:rsidP="00F44ADB">
      <w:pPr>
        <w:pStyle w:val="p"/>
        <w:rPr>
          <w:szCs w:val="2"/>
        </w:rPr>
      </w:pPr>
      <w:r>
        <w:t>[122]</w:t>
      </w:r>
    </w:p>
    <w:p w:rsidR="00F44ADB" w:rsidRDefault="00F44ADB" w:rsidP="00F44ADB">
      <w:pPr>
        <w:pStyle w:val="Grillecouleur-Accent1"/>
      </w:pPr>
      <w:r w:rsidRPr="00491E0B">
        <w:t>« Ces mythologies ne seront pas à l'initiative... C'est pourquoi les m</w:t>
      </w:r>
      <w:r w:rsidRPr="00491E0B">
        <w:t>y</w:t>
      </w:r>
      <w:r w:rsidRPr="00491E0B">
        <w:t>thologies él</w:t>
      </w:r>
      <w:r w:rsidRPr="00491E0B">
        <w:t>a</w:t>
      </w:r>
      <w:r w:rsidRPr="00491E0B">
        <w:t xml:space="preserve">borées (consciemment ou inconsciemment) par les Antillais sont </w:t>
      </w:r>
      <w:r w:rsidRPr="00491E0B">
        <w:rPr>
          <w:i/>
          <w:iCs/>
        </w:rPr>
        <w:t xml:space="preserve">réactionnelles. </w:t>
      </w:r>
      <w:r w:rsidRPr="00491E0B">
        <w:t>Elles surgissent en général, de façon p</w:t>
      </w:r>
      <w:r w:rsidRPr="00491E0B">
        <w:t>o</w:t>
      </w:r>
      <w:r w:rsidRPr="00491E0B">
        <w:t xml:space="preserve">lémique, comme </w:t>
      </w:r>
      <w:r w:rsidRPr="00491E0B">
        <w:rPr>
          <w:i/>
          <w:iCs/>
        </w:rPr>
        <w:t xml:space="preserve">contre-mythologies, </w:t>
      </w:r>
      <w:r w:rsidRPr="00491E0B">
        <w:t>en réaction contre les mythologies de la col</w:t>
      </w:r>
      <w:r w:rsidRPr="00491E0B">
        <w:t>o</w:t>
      </w:r>
      <w:r w:rsidRPr="00491E0B">
        <w:t>nisation. Réactionnelles, elles le sont en même temps, est-il besoin de le dire, au sens où l'on dit d'un malade qu'il réagit à son mal par la fi</w:t>
      </w:r>
      <w:r w:rsidRPr="00491E0B">
        <w:t>è</w:t>
      </w:r>
      <w:r w:rsidRPr="00491E0B">
        <w:t>vre ou la névrose ».</w:t>
      </w:r>
      <w:r>
        <w:t> </w:t>
      </w:r>
      <w:r>
        <w:rPr>
          <w:rStyle w:val="Appelnotedebasdep"/>
          <w:szCs w:val="26"/>
        </w:rPr>
        <w:footnoteReference w:id="27"/>
      </w:r>
    </w:p>
    <w:p w:rsidR="00F44ADB" w:rsidRPr="00491E0B" w:rsidRDefault="00F44ADB" w:rsidP="00F44ADB">
      <w:pPr>
        <w:pStyle w:val="Grillecouleur-Accent1"/>
      </w:pPr>
    </w:p>
    <w:p w:rsidR="00F44ADB" w:rsidRPr="00491E0B" w:rsidRDefault="00F44ADB" w:rsidP="00F44ADB">
      <w:pPr>
        <w:spacing w:before="120" w:after="120"/>
        <w:jc w:val="both"/>
      </w:pPr>
      <w:r w:rsidRPr="00491E0B">
        <w:rPr>
          <w:szCs w:val="26"/>
        </w:rPr>
        <w:t>Sur « ces mythologies par inversion dans le miroir » Ménil ajoute :</w:t>
      </w:r>
    </w:p>
    <w:p w:rsidR="00F44ADB" w:rsidRDefault="00F44ADB" w:rsidP="00F44ADB">
      <w:pPr>
        <w:pStyle w:val="Grillecouleur-Accent1"/>
      </w:pPr>
    </w:p>
    <w:p w:rsidR="00F44ADB" w:rsidRPr="00491E0B" w:rsidRDefault="00F44ADB" w:rsidP="00F44ADB">
      <w:pPr>
        <w:pStyle w:val="Grillecouleur-Accent1"/>
      </w:pPr>
      <w:r w:rsidRPr="00491E0B">
        <w:t>« Dans l'actuel contexte des luttes de libération nationale aux A</w:t>
      </w:r>
      <w:r w:rsidRPr="00491E0B">
        <w:t>n</w:t>
      </w:r>
      <w:r w:rsidRPr="00491E0B">
        <w:t>tilles, les mythologies de gauche se veulent destructrices des mythologies col</w:t>
      </w:r>
      <w:r w:rsidRPr="00491E0B">
        <w:t>o</w:t>
      </w:r>
      <w:r w:rsidRPr="00491E0B">
        <w:t>nisantes et entendent être en même temps constitutives de l'authenticité antillaise.</w:t>
      </w:r>
    </w:p>
    <w:p w:rsidR="00F44ADB" w:rsidRDefault="00F44ADB" w:rsidP="00F44ADB">
      <w:pPr>
        <w:pStyle w:val="Grillecouleur-Accent1"/>
      </w:pPr>
      <w:r w:rsidRPr="00491E0B">
        <w:t>« mais voici qui ne manque pas d'étonner l'analyste : dans la pl</w:t>
      </w:r>
      <w:r w:rsidRPr="00491E0B">
        <w:t>u</w:t>
      </w:r>
      <w:r w:rsidRPr="00491E0B">
        <w:t>part des cas, la conscience antillaise loin de se situer dans une hypothétique a</w:t>
      </w:r>
      <w:r w:rsidRPr="00491E0B">
        <w:t>u</w:t>
      </w:r>
      <w:r w:rsidRPr="00491E0B">
        <w:t>thenticité ne fait qu'inverser la mythologie colonisante et aliénante pour, en fin de compte, en adopter les tours, les manies, les préjugés, les dive</w:t>
      </w:r>
      <w:r w:rsidRPr="00491E0B">
        <w:t>r</w:t>
      </w:r>
      <w:r w:rsidRPr="00491E0B">
        <w:t xml:space="preserve">sions... La bonne rupture ne pourrait se faire que dans </w:t>
      </w:r>
      <w:r w:rsidRPr="00491E0B">
        <w:rPr>
          <w:i/>
          <w:iCs/>
        </w:rPr>
        <w:t>un ailleurs non m</w:t>
      </w:r>
      <w:r w:rsidRPr="00491E0B">
        <w:rPr>
          <w:i/>
          <w:iCs/>
        </w:rPr>
        <w:t>y</w:t>
      </w:r>
      <w:r w:rsidRPr="00491E0B">
        <w:rPr>
          <w:i/>
          <w:iCs/>
        </w:rPr>
        <w:t>thologique. »</w:t>
      </w:r>
      <w:r>
        <w:rPr>
          <w:iCs/>
        </w:rPr>
        <w:t> </w:t>
      </w:r>
      <w:r>
        <w:rPr>
          <w:rStyle w:val="Appelnotedebasdep"/>
          <w:iCs/>
          <w:szCs w:val="26"/>
        </w:rPr>
        <w:footnoteReference w:id="28"/>
      </w:r>
      <w:r w:rsidRPr="00491E0B">
        <w:t>.</w:t>
      </w:r>
    </w:p>
    <w:p w:rsidR="00F44ADB" w:rsidRPr="007F6BC9" w:rsidRDefault="00F44ADB" w:rsidP="00F44ADB">
      <w:pPr>
        <w:spacing w:before="120" w:after="120"/>
        <w:jc w:val="both"/>
        <w:rPr>
          <w:szCs w:val="26"/>
        </w:rPr>
      </w:pPr>
      <w:r>
        <w:br w:type="page"/>
      </w:r>
      <w:r w:rsidRPr="007F6BC9">
        <w:rPr>
          <w:szCs w:val="26"/>
        </w:rPr>
        <w:t>[123]</w:t>
      </w:r>
    </w:p>
    <w:p w:rsidR="00F44ADB" w:rsidRPr="00491E0B" w:rsidRDefault="00F44ADB" w:rsidP="00F44ADB">
      <w:pPr>
        <w:spacing w:before="120" w:after="120"/>
        <w:jc w:val="both"/>
      </w:pPr>
      <w:r w:rsidRPr="00491E0B">
        <w:rPr>
          <w:szCs w:val="26"/>
        </w:rPr>
        <w:t>Autrement dit le mythe s'invalide s'il n'a point partie liée avec l'utopie, s'il se contente, même à titre de réaction, de s'inscrire à l'int</w:t>
      </w:r>
      <w:r w:rsidRPr="00491E0B">
        <w:rPr>
          <w:szCs w:val="26"/>
        </w:rPr>
        <w:t>é</w:t>
      </w:r>
      <w:r w:rsidRPr="00491E0B">
        <w:rPr>
          <w:szCs w:val="26"/>
        </w:rPr>
        <w:t>rieur de l'Histoire et du discours dominants. Or un mythe américain qui prolonge, même en le déviant, le discours de la Découverte de 1492, le reprend et le répète. Par ainsi il ne le change pas et le tran</w:t>
      </w:r>
      <w:r w:rsidRPr="00491E0B">
        <w:rPr>
          <w:szCs w:val="26"/>
        </w:rPr>
        <w:t>s</w:t>
      </w:r>
      <w:r w:rsidRPr="00491E0B">
        <w:rPr>
          <w:szCs w:val="26"/>
        </w:rPr>
        <w:t>forme encore moins. En tout cas un mythe qui s'insère dans l'historic</w:t>
      </w:r>
      <w:r w:rsidRPr="00491E0B">
        <w:rPr>
          <w:szCs w:val="26"/>
        </w:rPr>
        <w:t>i</w:t>
      </w:r>
      <w:r w:rsidRPr="00491E0B">
        <w:rPr>
          <w:szCs w:val="26"/>
        </w:rPr>
        <w:t>té de l'Amérique telle que nous la connai</w:t>
      </w:r>
      <w:r w:rsidRPr="00491E0B">
        <w:rPr>
          <w:szCs w:val="26"/>
        </w:rPr>
        <w:t>s</w:t>
      </w:r>
      <w:r w:rsidRPr="00491E0B">
        <w:rPr>
          <w:szCs w:val="26"/>
        </w:rPr>
        <w:t>sons et l'expérimentons court le risque de n'offrir qu'une variation sur un thème connu.</w:t>
      </w:r>
    </w:p>
    <w:p w:rsidR="00F44ADB" w:rsidRPr="00491E0B" w:rsidRDefault="00F44ADB" w:rsidP="00F44ADB">
      <w:pPr>
        <w:spacing w:before="120" w:after="120"/>
        <w:jc w:val="both"/>
      </w:pPr>
      <w:r w:rsidRPr="00491E0B">
        <w:rPr>
          <w:szCs w:val="26"/>
        </w:rPr>
        <w:t>On peut examiner sous cet éclairage la tentative de Jacques Ferron de créer un personnage mythique, le Magoua, dans son r</w:t>
      </w:r>
      <w:r w:rsidRPr="00491E0B">
        <w:rPr>
          <w:szCs w:val="26"/>
        </w:rPr>
        <w:t>o</w:t>
      </w:r>
      <w:r w:rsidRPr="00491E0B">
        <w:rPr>
          <w:szCs w:val="26"/>
        </w:rPr>
        <w:t xml:space="preserve">man, </w:t>
      </w:r>
      <w:r w:rsidRPr="00491E0B">
        <w:rPr>
          <w:i/>
          <w:iCs/>
          <w:szCs w:val="26"/>
        </w:rPr>
        <w:t xml:space="preserve">Le Saint-Elias. </w:t>
      </w:r>
      <w:r w:rsidRPr="00491E0B">
        <w:rPr>
          <w:szCs w:val="26"/>
        </w:rPr>
        <w:t>Cette tentative, on le sait, est partie intégrante d'un projet grandiose que nourrissait Ferron : celui de doter le Québec d'une m</w:t>
      </w:r>
      <w:r w:rsidRPr="00491E0B">
        <w:rPr>
          <w:szCs w:val="26"/>
        </w:rPr>
        <w:t>y</w:t>
      </w:r>
      <w:r w:rsidRPr="00491E0B">
        <w:rPr>
          <w:szCs w:val="26"/>
        </w:rPr>
        <w:t xml:space="preserve">thologie. C'est ce qui lui faisait dire de la religion des Québécois que c'était un vodoun. </w:t>
      </w:r>
      <w:r w:rsidRPr="00491E0B">
        <w:rPr>
          <w:i/>
          <w:iCs/>
          <w:szCs w:val="26"/>
        </w:rPr>
        <w:t xml:space="preserve">Le Ciel de Québec </w:t>
      </w:r>
      <w:r w:rsidRPr="00491E0B">
        <w:rPr>
          <w:szCs w:val="26"/>
        </w:rPr>
        <w:t>est sans conteste l'épopée où il a voulu loger les dieux, demi-dieux et héros de l'Olympe qu</w:t>
      </w:r>
      <w:r w:rsidRPr="00491E0B">
        <w:rPr>
          <w:szCs w:val="26"/>
        </w:rPr>
        <w:t>é</w:t>
      </w:r>
      <w:r w:rsidRPr="00491E0B">
        <w:rPr>
          <w:szCs w:val="26"/>
        </w:rPr>
        <w:t>bécois tel qu'il se la représentait.</w:t>
      </w:r>
    </w:p>
    <w:p w:rsidR="00F44ADB" w:rsidRPr="00491E0B" w:rsidRDefault="00F44ADB" w:rsidP="00F44ADB">
      <w:pPr>
        <w:spacing w:before="120" w:after="120"/>
        <w:jc w:val="both"/>
      </w:pPr>
      <w:r w:rsidRPr="00491E0B">
        <w:rPr>
          <w:szCs w:val="26"/>
        </w:rPr>
        <w:t xml:space="preserve">Il y a de multiples raisons de s'arrêter au </w:t>
      </w:r>
      <w:r w:rsidRPr="00491E0B">
        <w:rPr>
          <w:i/>
          <w:iCs/>
          <w:szCs w:val="26"/>
        </w:rPr>
        <w:t xml:space="preserve">Saint-Elias </w:t>
      </w:r>
      <w:r w:rsidRPr="00491E0B">
        <w:rPr>
          <w:szCs w:val="26"/>
        </w:rPr>
        <w:t>pour un ferr</w:t>
      </w:r>
      <w:r w:rsidRPr="00491E0B">
        <w:rPr>
          <w:szCs w:val="26"/>
        </w:rPr>
        <w:t>o</w:t>
      </w:r>
      <w:r w:rsidRPr="00491E0B">
        <w:rPr>
          <w:szCs w:val="26"/>
        </w:rPr>
        <w:t>nolâtre et un myth</w:t>
      </w:r>
      <w:r w:rsidRPr="00491E0B">
        <w:rPr>
          <w:szCs w:val="26"/>
        </w:rPr>
        <w:t>o</w:t>
      </w:r>
      <w:r w:rsidRPr="00491E0B">
        <w:rPr>
          <w:szCs w:val="26"/>
        </w:rPr>
        <w:t>phile. Un littéraire en plus y pourra entendre parler d'un professeur de lettres à l'Université Laval et s'il est tant soit peu intéressé au si</w:t>
      </w:r>
      <w:r w:rsidRPr="00491E0B">
        <w:rPr>
          <w:szCs w:val="26"/>
        </w:rPr>
        <w:t>è</w:t>
      </w:r>
      <w:r w:rsidRPr="00491E0B">
        <w:rPr>
          <w:szCs w:val="26"/>
        </w:rPr>
        <w:t>cle classique, il verra qu'il y est question de Rotrou et de Corneille. Mais surtout s'il tient à établir une liaison entre les Anti</w:t>
      </w:r>
      <w:r w:rsidRPr="00491E0B">
        <w:rPr>
          <w:szCs w:val="26"/>
        </w:rPr>
        <w:t>l</w:t>
      </w:r>
      <w:r w:rsidRPr="00491E0B">
        <w:rPr>
          <w:szCs w:val="26"/>
        </w:rPr>
        <w:t>les et le Québec il se réjouira de lire que Saint-Elias, le nom qui</w:t>
      </w:r>
      <w:r>
        <w:t xml:space="preserve"> [124] </w:t>
      </w:r>
      <w:r w:rsidRPr="00491E0B">
        <w:rPr>
          <w:szCs w:val="28"/>
        </w:rPr>
        <w:t>donne son titre au roman, est celui d'un bateau qui relie précis</w:t>
      </w:r>
      <w:r w:rsidRPr="00491E0B">
        <w:rPr>
          <w:szCs w:val="28"/>
        </w:rPr>
        <w:t>é</w:t>
      </w:r>
      <w:r w:rsidRPr="00491E0B">
        <w:rPr>
          <w:szCs w:val="28"/>
        </w:rPr>
        <w:t>ment le Québec aux Antilles puisqu'il fait le voyage du Québec au Cap-Haïtien, la deuxième ville d'Haïti.</w:t>
      </w:r>
    </w:p>
    <w:p w:rsidR="00F44ADB" w:rsidRPr="00491E0B" w:rsidRDefault="00F44ADB" w:rsidP="00F44ADB">
      <w:pPr>
        <w:spacing w:before="120" w:after="120"/>
        <w:jc w:val="both"/>
      </w:pPr>
      <w:r w:rsidRPr="00491E0B">
        <w:rPr>
          <w:szCs w:val="28"/>
        </w:rPr>
        <w:t>Mais tout d'abord qu'est-ce que le Magoua, ce personnage québ</w:t>
      </w:r>
      <w:r w:rsidRPr="00491E0B">
        <w:rPr>
          <w:szCs w:val="28"/>
        </w:rPr>
        <w:t>é</w:t>
      </w:r>
      <w:r w:rsidRPr="00491E0B">
        <w:rPr>
          <w:szCs w:val="28"/>
        </w:rPr>
        <w:t>cois qui devrait prendre place aux côtés du zombi haïtien et du Nouvel Adam étatsunien ? Un « pas d'allure », nous disent Pierre Cantin, M</w:t>
      </w:r>
      <w:r w:rsidRPr="00491E0B">
        <w:rPr>
          <w:szCs w:val="28"/>
        </w:rPr>
        <w:t>a</w:t>
      </w:r>
      <w:r w:rsidRPr="00491E0B">
        <w:rPr>
          <w:szCs w:val="28"/>
        </w:rPr>
        <w:t>rie Ferron et Roger Blanchette, dans leurs notes d'introduction au r</w:t>
      </w:r>
      <w:r w:rsidRPr="00491E0B">
        <w:rPr>
          <w:szCs w:val="28"/>
        </w:rPr>
        <w:t>o</w:t>
      </w:r>
      <w:r w:rsidRPr="00491E0B">
        <w:rPr>
          <w:szCs w:val="28"/>
        </w:rPr>
        <w:t>man.</w:t>
      </w:r>
      <w:r>
        <w:rPr>
          <w:szCs w:val="28"/>
        </w:rPr>
        <w:t> </w:t>
      </w:r>
      <w:r>
        <w:rPr>
          <w:rStyle w:val="Appelnotedebasdep"/>
          <w:szCs w:val="28"/>
        </w:rPr>
        <w:footnoteReference w:id="29"/>
      </w:r>
      <w:r w:rsidRPr="00491E0B">
        <w:rPr>
          <w:szCs w:val="28"/>
        </w:rPr>
        <w:t xml:space="preserve"> Il est l'Hamlet québécois ; celui qui est et n'est pas ; le franc</w:t>
      </w:r>
      <w:r w:rsidRPr="00491E0B">
        <w:rPr>
          <w:szCs w:val="28"/>
        </w:rPr>
        <w:t>o</w:t>
      </w:r>
      <w:r w:rsidRPr="00491E0B">
        <w:rPr>
          <w:szCs w:val="28"/>
        </w:rPr>
        <w:t>phone de condition amérindienne ; celui qui hésitant ou ayant le choix entre deux identités, mi par nécessité mi par décision, fait un demi-choix, à la va-vite, pour ne pas dire à la sauvette, de manière proviso</w:t>
      </w:r>
      <w:r w:rsidRPr="00491E0B">
        <w:rPr>
          <w:szCs w:val="28"/>
        </w:rPr>
        <w:t>i</w:t>
      </w:r>
      <w:r w:rsidRPr="00491E0B">
        <w:rPr>
          <w:szCs w:val="28"/>
        </w:rPr>
        <w:t>re peut-être, incertaine sans doute, dans une sorte d'embrouillamini qui laisse perplexe.</w:t>
      </w:r>
    </w:p>
    <w:p w:rsidR="00F44ADB" w:rsidRPr="00491E0B" w:rsidRDefault="00F44ADB" w:rsidP="00F44ADB">
      <w:pPr>
        <w:spacing w:before="120" w:after="120"/>
        <w:jc w:val="both"/>
      </w:pPr>
      <w:r w:rsidRPr="00491E0B">
        <w:rPr>
          <w:szCs w:val="28"/>
        </w:rPr>
        <w:t xml:space="preserve">En tout cas c'est ainsi que dans </w:t>
      </w:r>
      <w:r w:rsidRPr="00491E0B">
        <w:rPr>
          <w:i/>
          <w:iCs/>
          <w:szCs w:val="28"/>
        </w:rPr>
        <w:t xml:space="preserve">Le Saint-Elias </w:t>
      </w:r>
      <w:r w:rsidRPr="00491E0B">
        <w:rPr>
          <w:szCs w:val="28"/>
        </w:rPr>
        <w:t>ce personnage nous est présenté. À l'instant capital du passage de la vie à la mort, on fait venir le curé pour lui admini</w:t>
      </w:r>
      <w:r w:rsidRPr="00491E0B">
        <w:rPr>
          <w:szCs w:val="28"/>
        </w:rPr>
        <w:t>s</w:t>
      </w:r>
      <w:r w:rsidRPr="00491E0B">
        <w:rPr>
          <w:szCs w:val="28"/>
        </w:rPr>
        <w:t>trer l'extrême-onction. Cela serait censé lui assurer la vie éternelle mais c'est plutôt un regain de vie terrestre qu'il en retire. Un pe</w:t>
      </w:r>
      <w:r w:rsidRPr="00491E0B">
        <w:rPr>
          <w:szCs w:val="28"/>
        </w:rPr>
        <w:t>r</w:t>
      </w:r>
      <w:r w:rsidRPr="00491E0B">
        <w:rPr>
          <w:szCs w:val="28"/>
        </w:rPr>
        <w:t>sonnage paradoxal donc, habitant d'un espace incertain, comme son destin qui semble rep</w:t>
      </w:r>
      <w:r w:rsidRPr="00491E0B">
        <w:rPr>
          <w:szCs w:val="28"/>
        </w:rPr>
        <w:t>o</w:t>
      </w:r>
      <w:r w:rsidRPr="00491E0B">
        <w:rPr>
          <w:szCs w:val="28"/>
        </w:rPr>
        <w:t>ser sur le</w:t>
      </w:r>
      <w:r>
        <w:rPr>
          <w:szCs w:val="28"/>
        </w:rPr>
        <w:t xml:space="preserve"> </w:t>
      </w:r>
      <w:r w:rsidRPr="00491E0B">
        <w:rPr>
          <w:szCs w:val="28"/>
        </w:rPr>
        <w:t>miracle.</w:t>
      </w:r>
    </w:p>
    <w:p w:rsidR="00F44ADB" w:rsidRPr="00491E0B" w:rsidRDefault="00F44ADB" w:rsidP="00F44ADB">
      <w:pPr>
        <w:spacing w:before="120" w:after="120"/>
        <w:jc w:val="both"/>
      </w:pPr>
      <w:r w:rsidRPr="00491E0B">
        <w:rPr>
          <w:szCs w:val="28"/>
        </w:rPr>
        <w:t>Et de fait tout se passe de manière fort étrange avec ce personnage que le narrateur nous invite à associer aussi bien à la terre qu'au ciel ou à l'enfer :</w:t>
      </w:r>
    </w:p>
    <w:p w:rsidR="00F44ADB" w:rsidRDefault="00F44ADB" w:rsidP="00F44ADB">
      <w:pPr>
        <w:spacing w:before="120" w:after="120"/>
        <w:jc w:val="both"/>
        <w:rPr>
          <w:szCs w:val="22"/>
        </w:rPr>
      </w:pPr>
      <w:r>
        <w:rPr>
          <w:szCs w:val="22"/>
        </w:rPr>
        <w:t>[125]</w:t>
      </w:r>
    </w:p>
    <w:p w:rsidR="00F44ADB" w:rsidRPr="00491E0B" w:rsidRDefault="00F44ADB" w:rsidP="00F44ADB">
      <w:pPr>
        <w:pStyle w:val="Grillecouleur-Accent1"/>
      </w:pPr>
    </w:p>
    <w:p w:rsidR="00F44ADB" w:rsidRDefault="00F44ADB" w:rsidP="00F44ADB">
      <w:pPr>
        <w:pStyle w:val="Grillecouleur-Accent1"/>
      </w:pPr>
      <w:r w:rsidRPr="00491E0B">
        <w:t>« Le supposé mourant qui était une manière de Magoua, un vieux na</w:t>
      </w:r>
      <w:r w:rsidRPr="00491E0B">
        <w:t>r</w:t>
      </w:r>
      <w:r w:rsidRPr="00491E0B">
        <w:t>quois, s'était trouvé mal après une chicane de famille ! Armour L</w:t>
      </w:r>
      <w:r w:rsidRPr="00491E0B">
        <w:t>u</w:t>
      </w:r>
      <w:r w:rsidRPr="00491E0B">
        <w:t>pien s'amena, exténué, le bonhomme se sentait déjà mieux et demandait sa p</w:t>
      </w:r>
      <w:r w:rsidRPr="00491E0B">
        <w:t>i</w:t>
      </w:r>
      <w:r w:rsidRPr="00491E0B">
        <w:t>pe. »</w:t>
      </w:r>
      <w:r>
        <w:t> </w:t>
      </w:r>
      <w:r>
        <w:rPr>
          <w:rStyle w:val="Appelnotedebasdep"/>
          <w:szCs w:val="28"/>
        </w:rPr>
        <w:footnoteReference w:id="30"/>
      </w:r>
    </w:p>
    <w:p w:rsidR="00F44ADB" w:rsidRPr="00491E0B" w:rsidRDefault="00F44ADB" w:rsidP="00F44ADB">
      <w:pPr>
        <w:pStyle w:val="Grillecouleur-Accent1"/>
      </w:pPr>
    </w:p>
    <w:p w:rsidR="00F44ADB" w:rsidRPr="00491E0B" w:rsidRDefault="00F44ADB" w:rsidP="00F44ADB">
      <w:pPr>
        <w:spacing w:before="120" w:after="120"/>
        <w:jc w:val="both"/>
      </w:pPr>
      <w:r w:rsidRPr="00491E0B">
        <w:rPr>
          <w:szCs w:val="28"/>
        </w:rPr>
        <w:t>Qu'est-ce qu'un supposé mourant ? Un mort-vivant ? Un zombi alors ? Et qu'est-ce que cette pipe que réclame ce supposé mo</w:t>
      </w:r>
      <w:r w:rsidRPr="00491E0B">
        <w:rPr>
          <w:szCs w:val="28"/>
        </w:rPr>
        <w:t>u</w:t>
      </w:r>
      <w:r w:rsidRPr="00491E0B">
        <w:rPr>
          <w:szCs w:val="28"/>
        </w:rPr>
        <w:t>rant ? L'équivalent du sel que réclame le zombi pour se libérer de son état ? Nous s</w:t>
      </w:r>
      <w:r w:rsidRPr="00491E0B">
        <w:rPr>
          <w:szCs w:val="28"/>
        </w:rPr>
        <w:t>e</w:t>
      </w:r>
      <w:r w:rsidRPr="00491E0B">
        <w:rPr>
          <w:szCs w:val="28"/>
        </w:rPr>
        <w:t>rions donc bel et bien dans la mythologie ? Et de fait quelques lignes plus loin, le narrateur nous apprend qu'une vieillarde qui se trouvait au chevet du malade fournissait les éclairci</w:t>
      </w:r>
      <w:r w:rsidRPr="00491E0B">
        <w:rPr>
          <w:szCs w:val="28"/>
        </w:rPr>
        <w:t>s</w:t>
      </w:r>
      <w:r w:rsidRPr="00491E0B">
        <w:rPr>
          <w:szCs w:val="28"/>
        </w:rPr>
        <w:t>sements suivants :</w:t>
      </w:r>
    </w:p>
    <w:p w:rsidR="00F44ADB" w:rsidRDefault="00F44ADB" w:rsidP="00F44ADB">
      <w:pPr>
        <w:pStyle w:val="Grillecouleur-Accent1"/>
      </w:pPr>
    </w:p>
    <w:p w:rsidR="00F44ADB" w:rsidRDefault="00F44ADB" w:rsidP="00F44ADB">
      <w:pPr>
        <w:pStyle w:val="Grillecouleur-Accent1"/>
      </w:pPr>
      <w:r w:rsidRPr="00491E0B">
        <w:t>« </w:t>
      </w:r>
      <w:r>
        <w:t>—</w:t>
      </w:r>
      <w:r w:rsidRPr="00491E0B">
        <w:t xml:space="preserve"> Ne vous fiez pas aux apparences, Monsieur, les vieux Magouas font toujours de même : il n'y en a pas un, pas un, m'e</w:t>
      </w:r>
      <w:r w:rsidRPr="00491E0B">
        <w:t>n</w:t>
      </w:r>
      <w:r w:rsidRPr="00491E0B">
        <w:t>tendez-vous, qui ne demande sa pipe avant de mourir ! »</w:t>
      </w:r>
      <w:r>
        <w:t> </w:t>
      </w:r>
      <w:r>
        <w:rPr>
          <w:rStyle w:val="Appelnotedebasdep"/>
          <w:szCs w:val="28"/>
        </w:rPr>
        <w:footnoteReference w:id="31"/>
      </w:r>
    </w:p>
    <w:p w:rsidR="00F44ADB" w:rsidRPr="00491E0B" w:rsidRDefault="00F44ADB" w:rsidP="00F44ADB">
      <w:pPr>
        <w:pStyle w:val="Grillecouleur-Accent1"/>
      </w:pPr>
    </w:p>
    <w:p w:rsidR="00F44ADB" w:rsidRPr="00491E0B" w:rsidRDefault="00F44ADB" w:rsidP="00F44ADB">
      <w:pPr>
        <w:spacing w:before="120" w:after="120"/>
        <w:jc w:val="both"/>
      </w:pPr>
      <w:r w:rsidRPr="00491E0B">
        <w:rPr>
          <w:szCs w:val="28"/>
        </w:rPr>
        <w:t>Et le narrateur d'ajouter que la vieillarde « semblait si sure de ce qu'elle disait qu'elle aurait enjôlé le diable lui-même. »</w:t>
      </w:r>
      <w:r>
        <w:rPr>
          <w:szCs w:val="28"/>
        </w:rPr>
        <w:t> </w:t>
      </w:r>
      <w:r>
        <w:rPr>
          <w:rStyle w:val="Appelnotedebasdep"/>
          <w:szCs w:val="28"/>
        </w:rPr>
        <w:footnoteReference w:id="32"/>
      </w:r>
      <w:r w:rsidRPr="00491E0B">
        <w:rPr>
          <w:szCs w:val="28"/>
        </w:rPr>
        <w:t xml:space="preserve"> Que di</w:t>
      </w:r>
      <w:r w:rsidRPr="00491E0B">
        <w:rPr>
          <w:szCs w:val="28"/>
        </w:rPr>
        <w:t>a</w:t>
      </w:r>
      <w:r w:rsidRPr="00491E0B">
        <w:rPr>
          <w:szCs w:val="28"/>
        </w:rPr>
        <w:t>ble vient faire le diable en cette affaire ? Il est vrai que si déjà il était question du ciel, il n'y avait qu'un pas à faire pour passer en e</w:t>
      </w:r>
      <w:r w:rsidRPr="00491E0B">
        <w:rPr>
          <w:szCs w:val="28"/>
        </w:rPr>
        <w:t>n</w:t>
      </w:r>
      <w:r w:rsidRPr="00491E0B">
        <w:rPr>
          <w:szCs w:val="28"/>
        </w:rPr>
        <w:t>fer. Mais on se rend bien compte que nous n'avons pas simplement à considérer une existence humaine de manière tout-à-fait te</w:t>
      </w:r>
      <w:r w:rsidRPr="00491E0B">
        <w:rPr>
          <w:szCs w:val="28"/>
        </w:rPr>
        <w:t>r</w:t>
      </w:r>
      <w:r w:rsidRPr="00491E0B">
        <w:rPr>
          <w:szCs w:val="28"/>
        </w:rPr>
        <w:t>re à terre, puisque nous sommes en présence d'un supposé mourant qui</w:t>
      </w:r>
      <w:r>
        <w:t xml:space="preserve"> [126] </w:t>
      </w:r>
      <w:r w:rsidRPr="00491E0B">
        <w:rPr>
          <w:szCs w:val="28"/>
        </w:rPr>
        <w:t>ressuscite comme par miracle sous l'œil goguenard d'une vieillarde qu'on a toutes les raisons de soupçonner d'être un suppôt du diable. Mais nous n'allons sortir des connot</w:t>
      </w:r>
      <w:r w:rsidRPr="00491E0B">
        <w:rPr>
          <w:szCs w:val="28"/>
        </w:rPr>
        <w:t>a</w:t>
      </w:r>
      <w:r w:rsidRPr="00491E0B">
        <w:rPr>
          <w:szCs w:val="28"/>
        </w:rPr>
        <w:t>tions religieuses que pour tomber dans les références ethniques :</w:t>
      </w:r>
    </w:p>
    <w:p w:rsidR="00F44ADB" w:rsidRDefault="00F44ADB" w:rsidP="00F44ADB">
      <w:pPr>
        <w:pStyle w:val="Grillecouleur-Accent1"/>
      </w:pPr>
    </w:p>
    <w:p w:rsidR="00F44ADB" w:rsidRDefault="00F44ADB" w:rsidP="00F44ADB">
      <w:pPr>
        <w:pStyle w:val="Grillecouleur-Accent1"/>
      </w:pPr>
      <w:r w:rsidRPr="00491E0B">
        <w:t>« Mais la ménagère... inquiète, se disait, pleine de ressentiment contre ce vieux M</w:t>
      </w:r>
      <w:r w:rsidRPr="00491E0B">
        <w:t>a</w:t>
      </w:r>
      <w:r w:rsidRPr="00491E0B">
        <w:t>goua, ce pauvre misérable qui, s'il y avait eu un sauvage dans les parages, c'est lui qu'il aurait demandé, non le curé... »</w:t>
      </w:r>
      <w:r>
        <w:t> </w:t>
      </w:r>
      <w:r>
        <w:rPr>
          <w:rStyle w:val="Appelnotedebasdep"/>
          <w:szCs w:val="28"/>
        </w:rPr>
        <w:footnoteReference w:id="33"/>
      </w:r>
      <w:r w:rsidRPr="00491E0B">
        <w:t>.</w:t>
      </w:r>
    </w:p>
    <w:p w:rsidR="00F44ADB" w:rsidRPr="00491E0B" w:rsidRDefault="00F44ADB" w:rsidP="00F44ADB">
      <w:pPr>
        <w:pStyle w:val="Grillecouleur-Accent1"/>
      </w:pPr>
    </w:p>
    <w:p w:rsidR="00F44ADB" w:rsidRPr="00491E0B" w:rsidRDefault="00F44ADB" w:rsidP="00F44ADB">
      <w:pPr>
        <w:spacing w:before="120" w:after="120"/>
        <w:jc w:val="both"/>
      </w:pPr>
      <w:r w:rsidRPr="00491E0B">
        <w:rPr>
          <w:szCs w:val="28"/>
        </w:rPr>
        <w:t>Et de là nous passons aux allusions hist</w:t>
      </w:r>
      <w:r w:rsidRPr="00491E0B">
        <w:rPr>
          <w:szCs w:val="28"/>
        </w:rPr>
        <w:t>o</w:t>
      </w:r>
      <w:r w:rsidRPr="00491E0B">
        <w:rPr>
          <w:szCs w:val="28"/>
        </w:rPr>
        <w:t xml:space="preserve">riques puisque le voyage du </w:t>
      </w:r>
      <w:r w:rsidRPr="00491E0B">
        <w:rPr>
          <w:i/>
          <w:iCs/>
          <w:szCs w:val="28"/>
        </w:rPr>
        <w:t xml:space="preserve">Saint-Elias </w:t>
      </w:r>
      <w:r w:rsidRPr="00491E0B">
        <w:rPr>
          <w:szCs w:val="28"/>
        </w:rPr>
        <w:t>du Québec aux Antilles et en France prend un sens symbolique par rapport au voyage triangulaire qu'effectuaient autr</w:t>
      </w:r>
      <w:r w:rsidRPr="00491E0B">
        <w:rPr>
          <w:szCs w:val="28"/>
        </w:rPr>
        <w:t>e</w:t>
      </w:r>
      <w:r w:rsidRPr="00491E0B">
        <w:rPr>
          <w:szCs w:val="28"/>
        </w:rPr>
        <w:t>fois les navires français. Comme on le voit, ce roman de Fe</w:t>
      </w:r>
      <w:r w:rsidRPr="00491E0B">
        <w:rPr>
          <w:szCs w:val="28"/>
        </w:rPr>
        <w:t>r</w:t>
      </w:r>
      <w:r w:rsidRPr="00491E0B">
        <w:rPr>
          <w:szCs w:val="28"/>
        </w:rPr>
        <w:t>ron est une construction complexe de sens s'appuyant sur d'innombrables r</w:t>
      </w:r>
      <w:r w:rsidRPr="00491E0B">
        <w:rPr>
          <w:szCs w:val="28"/>
        </w:rPr>
        <w:t>é</w:t>
      </w:r>
      <w:r w:rsidRPr="00491E0B">
        <w:rPr>
          <w:szCs w:val="28"/>
        </w:rPr>
        <w:t>férences à l'Histoire des Amériques, depuis 1492.</w:t>
      </w:r>
    </w:p>
    <w:p w:rsidR="00F44ADB" w:rsidRPr="00491E0B" w:rsidRDefault="00F44ADB" w:rsidP="00F44ADB">
      <w:pPr>
        <w:spacing w:before="120" w:after="120"/>
        <w:jc w:val="both"/>
      </w:pPr>
      <w:r w:rsidRPr="00491E0B">
        <w:rPr>
          <w:szCs w:val="28"/>
        </w:rPr>
        <w:t>René Ménil, qui parle d'une poétique de la mythologie, demande aux poètes antillais de renouveler leurs mythologies en opérant une « bonne rupture (qui) ne pourrait se faire que dans un ailleurs non m</w:t>
      </w:r>
      <w:r w:rsidRPr="00491E0B">
        <w:rPr>
          <w:szCs w:val="28"/>
        </w:rPr>
        <w:t>y</w:t>
      </w:r>
      <w:r w:rsidRPr="00491E0B">
        <w:rPr>
          <w:szCs w:val="28"/>
        </w:rPr>
        <w:t>thologique ».</w:t>
      </w:r>
      <w:r>
        <w:rPr>
          <w:szCs w:val="28"/>
        </w:rPr>
        <w:t> </w:t>
      </w:r>
      <w:r>
        <w:rPr>
          <w:rStyle w:val="Appelnotedebasdep"/>
          <w:szCs w:val="28"/>
        </w:rPr>
        <w:footnoteReference w:id="34"/>
      </w:r>
      <w:r w:rsidRPr="00491E0B">
        <w:rPr>
          <w:szCs w:val="28"/>
        </w:rPr>
        <w:t xml:space="preserve"> En somme il invite à replacer le mythe dans le cadre d'une Histoire qui ne serait pas celle que nous connaissons. Ferron tente de le faire. Mais chez lui, cet ailleurs est-il non m</w:t>
      </w:r>
      <w:r w:rsidRPr="00491E0B">
        <w:rPr>
          <w:szCs w:val="28"/>
        </w:rPr>
        <w:t>y</w:t>
      </w:r>
      <w:r w:rsidRPr="00491E0B">
        <w:rPr>
          <w:szCs w:val="28"/>
        </w:rPr>
        <w:t>thologique ? Appartient-il à une historicité autre que celle que</w:t>
      </w:r>
      <w:r>
        <w:rPr>
          <w:szCs w:val="22"/>
        </w:rPr>
        <w:t xml:space="preserve"> [127] </w:t>
      </w:r>
      <w:r w:rsidRPr="00491E0B">
        <w:rPr>
          <w:szCs w:val="28"/>
        </w:rPr>
        <w:t>nous connai</w:t>
      </w:r>
      <w:r w:rsidRPr="00491E0B">
        <w:rPr>
          <w:szCs w:val="28"/>
        </w:rPr>
        <w:t>s</w:t>
      </w:r>
      <w:r w:rsidRPr="00491E0B">
        <w:rPr>
          <w:szCs w:val="28"/>
        </w:rPr>
        <w:t xml:space="preserve">sons ? Hélas ! Il faut craindre que non. La richesse, la complexité même de l'appareil intertextuel du récit du </w:t>
      </w:r>
      <w:r w:rsidRPr="00491E0B">
        <w:rPr>
          <w:i/>
          <w:iCs/>
          <w:szCs w:val="28"/>
        </w:rPr>
        <w:t xml:space="preserve">Saint-Elias </w:t>
      </w:r>
      <w:r w:rsidRPr="00491E0B">
        <w:rPr>
          <w:szCs w:val="28"/>
        </w:rPr>
        <w:t>fait que nous sommes étouffés par l'historic</w:t>
      </w:r>
      <w:r w:rsidRPr="00491E0B">
        <w:rPr>
          <w:szCs w:val="28"/>
        </w:rPr>
        <w:t>i</w:t>
      </w:r>
      <w:r w:rsidRPr="00491E0B">
        <w:rPr>
          <w:szCs w:val="28"/>
        </w:rPr>
        <w:t>té que nous décodons, une historicité qui donne sans cesse au mythe qui s'édifie l'i</w:t>
      </w:r>
      <w:r w:rsidRPr="00491E0B">
        <w:rPr>
          <w:szCs w:val="28"/>
        </w:rPr>
        <w:t>n</w:t>
      </w:r>
      <w:r w:rsidRPr="00491E0B">
        <w:rPr>
          <w:szCs w:val="28"/>
        </w:rPr>
        <w:t>supportable pesanteur d'un sens que nous connaissons trop bien par expérience.</w:t>
      </w:r>
    </w:p>
    <w:p w:rsidR="00F44ADB" w:rsidRPr="00491E0B" w:rsidRDefault="00F44ADB" w:rsidP="00F44ADB">
      <w:pPr>
        <w:spacing w:before="120" w:after="120"/>
        <w:jc w:val="both"/>
      </w:pPr>
      <w:r w:rsidRPr="00491E0B">
        <w:rPr>
          <w:szCs w:val="28"/>
        </w:rPr>
        <w:t>Et puis Ferron voulait prendre la myth</w:t>
      </w:r>
      <w:r w:rsidRPr="00491E0B">
        <w:rPr>
          <w:szCs w:val="28"/>
        </w:rPr>
        <w:t>o</w:t>
      </w:r>
      <w:r w:rsidRPr="00491E0B">
        <w:rPr>
          <w:szCs w:val="28"/>
        </w:rPr>
        <w:t>logie à bras le corps et, tout seul, la mettre debout dans son œuvre. Mais un mythe est collectif ou n'est pas. À propos du Nouvel Adam, R.W.B. Lewis comparant l'e</w:t>
      </w:r>
      <w:r w:rsidRPr="00491E0B">
        <w:rPr>
          <w:szCs w:val="28"/>
        </w:rPr>
        <w:t>n</w:t>
      </w:r>
      <w:r w:rsidRPr="00491E0B">
        <w:rPr>
          <w:szCs w:val="28"/>
        </w:rPr>
        <w:t xml:space="preserve">treprise de Virgile, dans </w:t>
      </w:r>
      <w:r w:rsidRPr="00491E0B">
        <w:rPr>
          <w:i/>
          <w:iCs/>
          <w:szCs w:val="28"/>
        </w:rPr>
        <w:t xml:space="preserve">L'Enéide, </w:t>
      </w:r>
      <w:r w:rsidRPr="00491E0B">
        <w:rPr>
          <w:szCs w:val="28"/>
        </w:rPr>
        <w:t>à celle de certains écrivains états</w:t>
      </w:r>
      <w:r w:rsidRPr="00491E0B">
        <w:rPr>
          <w:szCs w:val="28"/>
        </w:rPr>
        <w:t>u</w:t>
      </w:r>
      <w:r w:rsidRPr="00491E0B">
        <w:rPr>
          <w:szCs w:val="28"/>
        </w:rPr>
        <w:t>niens, nous dit que « The american myth, unlike the roman, was not fashioned ultimately by a single man of genius, it was and it has r</w:t>
      </w:r>
      <w:r w:rsidRPr="00491E0B">
        <w:rPr>
          <w:szCs w:val="28"/>
        </w:rPr>
        <w:t>e</w:t>
      </w:r>
      <w:r w:rsidRPr="00491E0B">
        <w:rPr>
          <w:szCs w:val="28"/>
        </w:rPr>
        <w:t>mained a collective affair it must be pieced together out of an assor</w:t>
      </w:r>
      <w:r w:rsidRPr="00491E0B">
        <w:rPr>
          <w:szCs w:val="28"/>
        </w:rPr>
        <w:t>t</w:t>
      </w:r>
      <w:r w:rsidRPr="00491E0B">
        <w:rPr>
          <w:szCs w:val="28"/>
        </w:rPr>
        <w:t>ment of essays, orations, poems, st</w:t>
      </w:r>
      <w:r w:rsidRPr="00491E0B">
        <w:rPr>
          <w:szCs w:val="28"/>
        </w:rPr>
        <w:t>o</w:t>
      </w:r>
      <w:r w:rsidRPr="00491E0B">
        <w:rPr>
          <w:szCs w:val="28"/>
        </w:rPr>
        <w:t>ries, histori</w:t>
      </w:r>
      <w:r>
        <w:rPr>
          <w:szCs w:val="28"/>
        </w:rPr>
        <w:t>e</w:t>
      </w:r>
      <w:r w:rsidRPr="00491E0B">
        <w:rPr>
          <w:szCs w:val="28"/>
        </w:rPr>
        <w:t>s and sermons. »</w:t>
      </w:r>
      <w:r>
        <w:rPr>
          <w:szCs w:val="28"/>
        </w:rPr>
        <w:t> </w:t>
      </w:r>
      <w:r>
        <w:rPr>
          <w:rStyle w:val="Appelnotedebasdep"/>
          <w:szCs w:val="28"/>
        </w:rPr>
        <w:footnoteReference w:id="35"/>
      </w:r>
    </w:p>
    <w:p w:rsidR="00F44ADB" w:rsidRPr="00491E0B" w:rsidRDefault="00F44ADB" w:rsidP="00F44ADB">
      <w:pPr>
        <w:spacing w:before="120" w:after="120"/>
        <w:jc w:val="both"/>
      </w:pPr>
      <w:r w:rsidRPr="00491E0B">
        <w:rPr>
          <w:szCs w:val="28"/>
        </w:rPr>
        <w:t>L'Histoire, en fin de compte, n'est qu'une version apparemment o</w:t>
      </w:r>
      <w:r w:rsidRPr="00491E0B">
        <w:rPr>
          <w:szCs w:val="28"/>
        </w:rPr>
        <w:t>b</w:t>
      </w:r>
      <w:r w:rsidRPr="00491E0B">
        <w:rPr>
          <w:szCs w:val="28"/>
        </w:rPr>
        <w:t>jective d'un mythe, le récit qui peut se présenter, selon toutes les app</w:t>
      </w:r>
      <w:r w:rsidRPr="00491E0B">
        <w:rPr>
          <w:szCs w:val="28"/>
        </w:rPr>
        <w:t>a</w:t>
      </w:r>
      <w:r w:rsidRPr="00491E0B">
        <w:rPr>
          <w:szCs w:val="28"/>
        </w:rPr>
        <w:t>rences, comme non mythologique. Car le mythe hausse l'Histoire au rang de la l</w:t>
      </w:r>
      <w:r w:rsidRPr="00491E0B">
        <w:rPr>
          <w:szCs w:val="28"/>
        </w:rPr>
        <w:t>é</w:t>
      </w:r>
      <w:r w:rsidRPr="00491E0B">
        <w:rPr>
          <w:szCs w:val="28"/>
        </w:rPr>
        <w:t>gende ou du conte merveilleux tandis que l'utopie, elle, défait l'Histoire pour la refaire alors que l'idéologie, pour faire aller l'Histo</w:t>
      </w:r>
      <w:r w:rsidRPr="00491E0B">
        <w:rPr>
          <w:szCs w:val="28"/>
        </w:rPr>
        <w:t>i</w:t>
      </w:r>
      <w:r w:rsidRPr="00491E0B">
        <w:rPr>
          <w:szCs w:val="28"/>
        </w:rPr>
        <w:t>re dans le sens qui lui convient, n'hésite pas à la faire avancer en marche arrière ou la tête en bas. L'Amérique, avec les traits que nous lui connaissons et ses pratiques dont nous faisons l'expérience, voilà le</w:t>
      </w:r>
      <w:r>
        <w:t xml:space="preserve"> [128] </w:t>
      </w:r>
      <w:r w:rsidRPr="00491E0B">
        <w:rPr>
          <w:szCs w:val="26"/>
        </w:rPr>
        <w:t>non mythologique, c'est-à-dire ce qui se donne comme historique. Un ailleurs non mythologique, c'est le caractère que pre</w:t>
      </w:r>
      <w:r w:rsidRPr="00491E0B">
        <w:rPr>
          <w:szCs w:val="26"/>
        </w:rPr>
        <w:t>n</w:t>
      </w:r>
      <w:r w:rsidRPr="00491E0B">
        <w:rPr>
          <w:szCs w:val="26"/>
        </w:rPr>
        <w:t>drait une autre Histoire de l'Amérique, l'Histoire d'une autre Amér</w:t>
      </w:r>
      <w:r w:rsidRPr="00491E0B">
        <w:rPr>
          <w:szCs w:val="26"/>
        </w:rPr>
        <w:t>i</w:t>
      </w:r>
      <w:r w:rsidRPr="00491E0B">
        <w:rPr>
          <w:szCs w:val="26"/>
        </w:rPr>
        <w:t>que, tout enti</w:t>
      </w:r>
      <w:r w:rsidRPr="00491E0B">
        <w:rPr>
          <w:szCs w:val="26"/>
        </w:rPr>
        <w:t>è</w:t>
      </w:r>
      <w:r w:rsidRPr="00491E0B">
        <w:rPr>
          <w:szCs w:val="26"/>
        </w:rPr>
        <w:t>re à inventer, l'utopie d'une Nouvelle Amérique.</w:t>
      </w:r>
    </w:p>
    <w:p w:rsidR="00F44ADB" w:rsidRDefault="00F44ADB" w:rsidP="00F44ADB">
      <w:pPr>
        <w:spacing w:before="120" w:after="120"/>
        <w:jc w:val="both"/>
        <w:rPr>
          <w:szCs w:val="26"/>
        </w:rPr>
      </w:pPr>
    </w:p>
    <w:p w:rsidR="00F44ADB" w:rsidRPr="00491E0B" w:rsidRDefault="00F44ADB" w:rsidP="00F44ADB">
      <w:pPr>
        <w:pStyle w:val="planche"/>
      </w:pPr>
      <w:bookmarkStart w:id="17" w:name="Bizango_postface_d"/>
      <w:r w:rsidRPr="00491E0B">
        <w:t>Cacotopie, Calotopie, eutopie, utopie</w:t>
      </w:r>
    </w:p>
    <w:bookmarkEnd w:id="17"/>
    <w:p w:rsidR="00F44ADB" w:rsidRDefault="00F44ADB" w:rsidP="00F44ADB">
      <w:pPr>
        <w:spacing w:before="120" w:after="120"/>
        <w:jc w:val="both"/>
        <w:rPr>
          <w:szCs w:val="26"/>
        </w:rPr>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Pr="00491E0B" w:rsidRDefault="00F44ADB" w:rsidP="00F44ADB">
      <w:pPr>
        <w:spacing w:before="120" w:after="120"/>
        <w:jc w:val="both"/>
      </w:pPr>
      <w:r w:rsidRPr="00491E0B">
        <w:rPr>
          <w:szCs w:val="26"/>
        </w:rPr>
        <w:t xml:space="preserve">« Utopie, selon </w:t>
      </w:r>
      <w:r>
        <w:rPr>
          <w:szCs w:val="26"/>
        </w:rPr>
        <w:t>l’</w:t>
      </w:r>
      <w:r w:rsidRPr="00491E0B">
        <w:rPr>
          <w:i/>
          <w:iCs/>
          <w:szCs w:val="26"/>
        </w:rPr>
        <w:t xml:space="preserve">Encyclopaedia Universalis, </w:t>
      </w:r>
      <w:r w:rsidRPr="00491E0B">
        <w:rPr>
          <w:szCs w:val="26"/>
        </w:rPr>
        <w:t>signifie nulle part, c'est-à-dire un lieu qui n'est dans aucun lieu. » Un espace sans esp</w:t>
      </w:r>
      <w:r w:rsidRPr="00491E0B">
        <w:rPr>
          <w:szCs w:val="26"/>
        </w:rPr>
        <w:t>a</w:t>
      </w:r>
      <w:r w:rsidRPr="00491E0B">
        <w:rPr>
          <w:szCs w:val="26"/>
        </w:rPr>
        <w:t>ce ? Un espace sans temps alors ! Donc un espace vierge à remplir, un espace abstrait à figurer mais aussi un espace à commencer ou à r</w:t>
      </w:r>
      <w:r w:rsidRPr="00491E0B">
        <w:rPr>
          <w:szCs w:val="26"/>
        </w:rPr>
        <w:t>e</w:t>
      </w:r>
      <w:r w:rsidRPr="00491E0B">
        <w:rPr>
          <w:szCs w:val="26"/>
        </w:rPr>
        <w:t>commencer. À ce nom inventé par Thomas More pour servir de cadre à ses réflexions, s'attache une série de paradoxes : Amarante, la cap</w:t>
      </w:r>
      <w:r w:rsidRPr="00491E0B">
        <w:rPr>
          <w:szCs w:val="26"/>
        </w:rPr>
        <w:t>i</w:t>
      </w:r>
      <w:r w:rsidRPr="00491E0B">
        <w:rPr>
          <w:szCs w:val="26"/>
        </w:rPr>
        <w:t xml:space="preserve">tale de l'île, est une ville fantôme ; son fleuve, Anhydris, un fleuve sans eau ; son chef, Ademus, un prince sans peuple, ses habitants, les Alaopolites, des citoyens sans cité et leurs voisins, les Achoréens, des habitants sans pays. « Cette prestidigitation philologique, précise </w:t>
      </w:r>
      <w:r>
        <w:rPr>
          <w:szCs w:val="26"/>
        </w:rPr>
        <w:t>l’</w:t>
      </w:r>
      <w:r w:rsidRPr="00491E0B">
        <w:rPr>
          <w:i/>
          <w:iCs/>
          <w:szCs w:val="26"/>
        </w:rPr>
        <w:t xml:space="preserve">Encyclopaedia, </w:t>
      </w:r>
      <w:r w:rsidRPr="00491E0B">
        <w:rPr>
          <w:szCs w:val="26"/>
        </w:rPr>
        <w:t>a pour dessein avoué d'annoncer la plausibilité d'un monde à l'envers et pour dessein latent de dénoncer la légitimité d'un m</w:t>
      </w:r>
      <w:r>
        <w:rPr>
          <w:szCs w:val="26"/>
        </w:rPr>
        <w:t>onde soit-disant à l'endroit. » </w:t>
      </w:r>
      <w:r>
        <w:rPr>
          <w:rStyle w:val="Appelnotedebasdep"/>
          <w:szCs w:val="26"/>
        </w:rPr>
        <w:footnoteReference w:id="36"/>
      </w:r>
    </w:p>
    <w:p w:rsidR="00F44ADB" w:rsidRPr="00491E0B" w:rsidRDefault="00F44ADB" w:rsidP="00F44ADB">
      <w:pPr>
        <w:spacing w:before="120" w:after="120"/>
        <w:jc w:val="both"/>
      </w:pPr>
      <w:r w:rsidRPr="00491E0B">
        <w:rPr>
          <w:szCs w:val="26"/>
        </w:rPr>
        <w:t>L'utopie dépayse pour contester. C'est en tenant compte de cette double perspective qu'il faut considérer le personnage qui n'a pas d'a</w:t>
      </w:r>
      <w:r w:rsidRPr="00491E0B">
        <w:rPr>
          <w:szCs w:val="26"/>
        </w:rPr>
        <w:t>l</w:t>
      </w:r>
      <w:r w:rsidRPr="00491E0B">
        <w:rPr>
          <w:szCs w:val="26"/>
        </w:rPr>
        <w:t xml:space="preserve">lure, du </w:t>
      </w:r>
      <w:r w:rsidRPr="00491E0B">
        <w:rPr>
          <w:i/>
          <w:iCs/>
          <w:szCs w:val="26"/>
        </w:rPr>
        <w:t xml:space="preserve">Saint-Elias. </w:t>
      </w:r>
      <w:r w:rsidRPr="00491E0B">
        <w:rPr>
          <w:szCs w:val="26"/>
        </w:rPr>
        <w:t>Il serait moins un sans</w:t>
      </w:r>
      <w:r>
        <w:rPr>
          <w:szCs w:val="22"/>
        </w:rPr>
        <w:t xml:space="preserve"> [129] </w:t>
      </w:r>
      <w:r w:rsidRPr="00491E0B">
        <w:rPr>
          <w:szCs w:val="26"/>
        </w:rPr>
        <w:t>allure, comme on dit, que celui qui aurait, ou à tout le moins vo</w:t>
      </w:r>
      <w:r w:rsidRPr="00491E0B">
        <w:rPr>
          <w:szCs w:val="26"/>
        </w:rPr>
        <w:t>u</w:t>
      </w:r>
      <w:r w:rsidRPr="00491E0B">
        <w:rPr>
          <w:szCs w:val="26"/>
        </w:rPr>
        <w:t>drait avoir, une autre allure que celle qui semble convenable aux bien-pensants. S'il en était bien ainsi, ce serait une bonne raison de s'e</w:t>
      </w:r>
      <w:r w:rsidRPr="00491E0B">
        <w:rPr>
          <w:szCs w:val="26"/>
        </w:rPr>
        <w:t>m</w:t>
      </w:r>
      <w:r w:rsidRPr="00491E0B">
        <w:rPr>
          <w:szCs w:val="26"/>
        </w:rPr>
        <w:t>barquer dans le bateau que nous monte Ferron dans son roman et pr</w:t>
      </w:r>
      <w:r w:rsidRPr="00491E0B">
        <w:rPr>
          <w:szCs w:val="26"/>
        </w:rPr>
        <w:t>o</w:t>
      </w:r>
      <w:r w:rsidRPr="00491E0B">
        <w:rPr>
          <w:szCs w:val="26"/>
        </w:rPr>
        <w:t xml:space="preserve">fiter de ce qu'il s'arrête au Cap-Haïtien pour jeter un coup d'œil sur l'espace haïtien. Car si le voyage que nous propose le </w:t>
      </w:r>
      <w:r w:rsidRPr="00491E0B">
        <w:rPr>
          <w:i/>
          <w:iCs/>
          <w:szCs w:val="26"/>
        </w:rPr>
        <w:t xml:space="preserve">Saint-Elias </w:t>
      </w:r>
      <w:r w:rsidRPr="00491E0B">
        <w:rPr>
          <w:szCs w:val="26"/>
        </w:rPr>
        <w:t>s'inscrit dans la symbolique du voyage triangulaire de sinistre mémo</w:t>
      </w:r>
      <w:r w:rsidRPr="00491E0B">
        <w:rPr>
          <w:szCs w:val="26"/>
        </w:rPr>
        <w:t>i</w:t>
      </w:r>
      <w:r w:rsidRPr="00491E0B">
        <w:rPr>
          <w:szCs w:val="26"/>
        </w:rPr>
        <w:t>re des vaisseaux français d'autrefois, il le modifie tout de même. A</w:t>
      </w:r>
      <w:r w:rsidRPr="00491E0B">
        <w:rPr>
          <w:szCs w:val="26"/>
        </w:rPr>
        <w:t>u</w:t>
      </w:r>
      <w:r w:rsidRPr="00491E0B">
        <w:rPr>
          <w:szCs w:val="26"/>
        </w:rPr>
        <w:t xml:space="preserve">trefois les navires français, c'est-à-dire européens, allaient de France en Afrique </w:t>
      </w:r>
      <w:r>
        <w:rPr>
          <w:szCs w:val="26"/>
        </w:rPr>
        <w:t>rafler des escl</w:t>
      </w:r>
      <w:r>
        <w:rPr>
          <w:szCs w:val="26"/>
        </w:rPr>
        <w:t>a</w:t>
      </w:r>
      <w:r>
        <w:rPr>
          <w:szCs w:val="26"/>
        </w:rPr>
        <w:t>ves qu’ils échangeaient</w:t>
      </w:r>
      <w:r w:rsidRPr="00491E0B">
        <w:rPr>
          <w:szCs w:val="26"/>
        </w:rPr>
        <w:t xml:space="preserve"> aux Antilles contre des marchandises qu'ils rapportaient en Europe. Mais le navire québ</w:t>
      </w:r>
      <w:r w:rsidRPr="00491E0B">
        <w:rPr>
          <w:szCs w:val="26"/>
        </w:rPr>
        <w:t>é</w:t>
      </w:r>
      <w:r w:rsidRPr="00491E0B">
        <w:rPr>
          <w:szCs w:val="26"/>
        </w:rPr>
        <w:t>cois, lui, va du Québec aux Antilles et de là, par un crochet en Afrique dont on ne saisit pas clairement la raison, se rend en France avant de regagner le Québec.</w:t>
      </w:r>
    </w:p>
    <w:p w:rsidR="00F44ADB" w:rsidRPr="00491E0B" w:rsidRDefault="00F44ADB" w:rsidP="00F44ADB">
      <w:pPr>
        <w:spacing w:before="120" w:after="120"/>
        <w:jc w:val="both"/>
      </w:pPr>
      <w:r w:rsidRPr="00491E0B">
        <w:rPr>
          <w:szCs w:val="26"/>
        </w:rPr>
        <w:t>Pour quel commerce ? Pour une entreprise à caractère symbolique avant tout, semble-t-il :</w:t>
      </w:r>
    </w:p>
    <w:p w:rsidR="00F44ADB" w:rsidRDefault="00F44ADB" w:rsidP="00F44ADB">
      <w:pPr>
        <w:pStyle w:val="Grillecouleur-Accent1"/>
      </w:pPr>
    </w:p>
    <w:p w:rsidR="00F44ADB" w:rsidRDefault="00F44ADB" w:rsidP="00F44ADB">
      <w:pPr>
        <w:pStyle w:val="Grillecouleur-Accent1"/>
      </w:pPr>
      <w:r>
        <w:t>« —</w:t>
      </w:r>
      <w:r w:rsidRPr="00491E0B">
        <w:t xml:space="preserve"> Vous me demandez pourquoi nous l'avons construit (ce b</w:t>
      </w:r>
      <w:r w:rsidRPr="00491E0B">
        <w:t>a</w:t>
      </w:r>
      <w:r w:rsidRPr="00491E0B">
        <w:t>teau). Je vous répondrai que c'a été pour briser l'écrou de notre pays....Qui so</w:t>
      </w:r>
      <w:r w:rsidRPr="00491E0B">
        <w:t>m</w:t>
      </w:r>
      <w:r w:rsidRPr="00491E0B">
        <w:t>mes-nous, gens de Batiscan ? Les égaux des Malouins, capables de déco</w:t>
      </w:r>
      <w:r w:rsidRPr="00491E0B">
        <w:t>u</w:t>
      </w:r>
      <w:r w:rsidRPr="00491E0B">
        <w:t>vrir l'Europe et d'y planter la croix. »</w:t>
      </w:r>
      <w:r>
        <w:t> </w:t>
      </w:r>
      <w:r>
        <w:rPr>
          <w:rStyle w:val="Appelnotedebasdep"/>
          <w:szCs w:val="26"/>
        </w:rPr>
        <w:footnoteReference w:id="37"/>
      </w:r>
    </w:p>
    <w:p w:rsidR="00F44ADB" w:rsidRPr="00491E0B" w:rsidRDefault="00F44ADB" w:rsidP="00F44ADB">
      <w:pPr>
        <w:pStyle w:val="Grillecouleur-Accent1"/>
      </w:pPr>
    </w:p>
    <w:p w:rsidR="00F44ADB" w:rsidRPr="00491E0B" w:rsidRDefault="00F44ADB" w:rsidP="00F44ADB">
      <w:pPr>
        <w:spacing w:before="120" w:after="120"/>
        <w:jc w:val="both"/>
      </w:pPr>
      <w:r w:rsidRPr="00491E0B">
        <w:rPr>
          <w:szCs w:val="26"/>
        </w:rPr>
        <w:t>C'est sans doute parce que la fonction de ce navire est toute  sy</w:t>
      </w:r>
      <w:r w:rsidRPr="00491E0B">
        <w:rPr>
          <w:szCs w:val="26"/>
        </w:rPr>
        <w:t>m</w:t>
      </w:r>
      <w:r w:rsidRPr="00491E0B">
        <w:rPr>
          <w:szCs w:val="26"/>
        </w:rPr>
        <w:t>bolique et d'un ordre</w:t>
      </w:r>
      <w:r>
        <w:t xml:space="preserve"> [130] </w:t>
      </w:r>
      <w:r w:rsidRPr="00491E0B">
        <w:rPr>
          <w:szCs w:val="26"/>
        </w:rPr>
        <w:t>purement discursif que finalement nous ne sommes pas tellement renseignés sur les exploits de son commandant, le capitaine Pierre Maheu, dont il est simplement dit qu'il fit un peu de troc de pins des Laurentides Mais on ne sait ni où ni avec qui, ni su</w:t>
      </w:r>
      <w:r w:rsidRPr="00491E0B">
        <w:rPr>
          <w:szCs w:val="26"/>
        </w:rPr>
        <w:t>r</w:t>
      </w:r>
      <w:r w:rsidRPr="00491E0B">
        <w:rPr>
          <w:szCs w:val="26"/>
        </w:rPr>
        <w:t>tout contre quoi. Peu importe au fond. L'essentiel aura sans doute été que Ferron entr</w:t>
      </w:r>
      <w:r w:rsidRPr="00491E0B">
        <w:rPr>
          <w:szCs w:val="26"/>
        </w:rPr>
        <w:t>e</w:t>
      </w:r>
      <w:r w:rsidRPr="00491E0B">
        <w:rPr>
          <w:szCs w:val="26"/>
        </w:rPr>
        <w:t>voie la possibilité de cet ailleurs non mythologique sans l'évocation duquel il n'est pas de contestation sérieuse de l'Histo</w:t>
      </w:r>
      <w:r w:rsidRPr="00491E0B">
        <w:rPr>
          <w:szCs w:val="26"/>
        </w:rPr>
        <w:t>i</w:t>
      </w:r>
      <w:r w:rsidRPr="00491E0B">
        <w:rPr>
          <w:szCs w:val="26"/>
        </w:rPr>
        <w:t>re dont on veut se dépayser.</w:t>
      </w:r>
    </w:p>
    <w:p w:rsidR="00F44ADB" w:rsidRPr="00491E0B" w:rsidRDefault="00F44ADB" w:rsidP="00F44ADB">
      <w:pPr>
        <w:spacing w:before="120" w:after="120"/>
        <w:jc w:val="both"/>
      </w:pPr>
      <w:r w:rsidRPr="00491E0B">
        <w:rPr>
          <w:szCs w:val="26"/>
        </w:rPr>
        <w:t xml:space="preserve">Cacotopie : mauvais espace ; voilà certainement la vision que du </w:t>
      </w:r>
      <w:r w:rsidRPr="00491E0B">
        <w:rPr>
          <w:i/>
          <w:iCs/>
          <w:szCs w:val="26"/>
        </w:rPr>
        <w:t xml:space="preserve">Saint-Elias </w:t>
      </w:r>
      <w:r w:rsidRPr="00491E0B">
        <w:rPr>
          <w:szCs w:val="26"/>
        </w:rPr>
        <w:t>on aurait eu de l'espace haïtien. Mais le rêve, et depuis toujours, est d'en faire un bel espace : Calotopie, et même un bon e</w:t>
      </w:r>
      <w:r w:rsidRPr="00491E0B">
        <w:rPr>
          <w:szCs w:val="26"/>
        </w:rPr>
        <w:t>s</w:t>
      </w:r>
      <w:r w:rsidRPr="00491E0B">
        <w:rPr>
          <w:szCs w:val="26"/>
        </w:rPr>
        <w:t>pace : Eutopie, comme l'évoque « Ayiti chéri » Mais il est bien év</w:t>
      </w:r>
      <w:r w:rsidRPr="00491E0B">
        <w:rPr>
          <w:szCs w:val="26"/>
        </w:rPr>
        <w:t>i</w:t>
      </w:r>
      <w:r w:rsidRPr="00491E0B">
        <w:rPr>
          <w:szCs w:val="26"/>
        </w:rPr>
        <w:t>dent que l'espace chanté dans le poème d'Othello Bayard ne pourra devenir une réalité que si Haïti fait un détour par l'utopie, c'est-à-dire recommence son Histoire en vidant l'actuel espace haïtien des débris qui l'encombrent.</w:t>
      </w:r>
    </w:p>
    <w:p w:rsidR="00F44ADB" w:rsidRPr="00491E0B" w:rsidRDefault="00F44ADB" w:rsidP="00F44ADB">
      <w:pPr>
        <w:spacing w:before="120" w:after="120"/>
        <w:jc w:val="both"/>
      </w:pPr>
      <w:r w:rsidRPr="00491E0B">
        <w:rPr>
          <w:szCs w:val="26"/>
        </w:rPr>
        <w:t>Trois discours sur Haïti renforcent notre conviction à ce sujet. Trois discours ? Au fond un seul et le même, puisqu'ils développent tous une même image de la couleur blanche comme symbole du vide et donc de l'espace du recommencement.</w:t>
      </w:r>
    </w:p>
    <w:p w:rsidR="00F44ADB" w:rsidRPr="00491E0B" w:rsidRDefault="00F44ADB" w:rsidP="00F44ADB">
      <w:pPr>
        <w:spacing w:before="120" w:after="120"/>
        <w:jc w:val="both"/>
      </w:pPr>
      <w:r w:rsidRPr="00491E0B">
        <w:rPr>
          <w:szCs w:val="26"/>
        </w:rPr>
        <w:t>Le premier discours est un slogan politique qui a galvanisé les masses haïtiennes au cours de ces dix dernières années. Par son lac</w:t>
      </w:r>
      <w:r w:rsidRPr="00491E0B">
        <w:rPr>
          <w:szCs w:val="26"/>
        </w:rPr>
        <w:t>o</w:t>
      </w:r>
      <w:r w:rsidRPr="00491E0B">
        <w:rPr>
          <w:szCs w:val="26"/>
        </w:rPr>
        <w:t>nisme il exprimait à merveille son radicalisme. Car son</w:t>
      </w:r>
      <w:r>
        <w:rPr>
          <w:szCs w:val="22"/>
        </w:rPr>
        <w:t xml:space="preserve"> [131] </w:t>
      </w:r>
      <w:r w:rsidRPr="00491E0B">
        <w:rPr>
          <w:szCs w:val="26"/>
        </w:rPr>
        <w:t>message paraissait se condenser en métaphore comme pour tran</w:t>
      </w:r>
      <w:r w:rsidRPr="00491E0B">
        <w:rPr>
          <w:szCs w:val="26"/>
        </w:rPr>
        <w:t>s</w:t>
      </w:r>
      <w:r w:rsidRPr="00491E0B">
        <w:rPr>
          <w:szCs w:val="26"/>
        </w:rPr>
        <w:t>former plus vite la parole en arme : « Rache manyok -la, banm tè-a blanch -Rendez-moi cette terre comme un linge blanchi ».</w:t>
      </w:r>
    </w:p>
    <w:p w:rsidR="00F44ADB" w:rsidRPr="00491E0B" w:rsidRDefault="00F44ADB" w:rsidP="00F44ADB">
      <w:pPr>
        <w:spacing w:before="120" w:after="120"/>
        <w:jc w:val="both"/>
      </w:pPr>
      <w:r w:rsidRPr="00491E0B">
        <w:rPr>
          <w:szCs w:val="26"/>
        </w:rPr>
        <w:t>Le second discours est une envolée lyrique du poète Cari Brouard à qui l'urgence de transformer le monde n'empêchait pas encore de prendre le temps de l'expliquer :</w:t>
      </w:r>
    </w:p>
    <w:p w:rsidR="00F44ADB" w:rsidRDefault="00F44ADB" w:rsidP="00F44ADB">
      <w:pPr>
        <w:pStyle w:val="texte"/>
      </w:pPr>
    </w:p>
    <w:p w:rsidR="00F44ADB" w:rsidRDefault="00F44ADB" w:rsidP="00F44ADB">
      <w:pPr>
        <w:pStyle w:val="texte"/>
      </w:pPr>
      <w:r w:rsidRPr="00491E0B">
        <w:t>Vous</w:t>
      </w:r>
    </w:p>
    <w:p w:rsidR="00F44ADB" w:rsidRPr="00491E0B" w:rsidRDefault="00F44ADB" w:rsidP="00F44ADB">
      <w:pPr>
        <w:pStyle w:val="texte"/>
      </w:pPr>
      <w:r>
        <w:t>…</w:t>
      </w:r>
    </w:p>
    <w:p w:rsidR="00F44ADB" w:rsidRPr="00491E0B" w:rsidRDefault="00F44ADB" w:rsidP="00F44ADB">
      <w:pPr>
        <w:pStyle w:val="texte"/>
      </w:pPr>
      <w:r w:rsidRPr="00491E0B">
        <w:t>vous</w:t>
      </w:r>
    </w:p>
    <w:p w:rsidR="00F44ADB" w:rsidRPr="00491E0B" w:rsidRDefault="00F44ADB" w:rsidP="00F44ADB">
      <w:pPr>
        <w:pStyle w:val="texte"/>
      </w:pPr>
      <w:r w:rsidRPr="00491E0B">
        <w:t>tous de la plèbe</w:t>
      </w:r>
    </w:p>
    <w:p w:rsidR="00F44ADB" w:rsidRPr="00491E0B" w:rsidRDefault="00F44ADB" w:rsidP="00F44ADB">
      <w:pPr>
        <w:pStyle w:val="texte"/>
      </w:pPr>
      <w:r w:rsidRPr="00491E0B">
        <w:t>debout</w:t>
      </w:r>
    </w:p>
    <w:p w:rsidR="00F44ADB" w:rsidRDefault="00F44ADB" w:rsidP="00F44ADB">
      <w:pPr>
        <w:pStyle w:val="texte"/>
      </w:pPr>
      <w:r w:rsidRPr="00491E0B">
        <w:t>pour le grand coup de balai</w:t>
      </w:r>
    </w:p>
    <w:p w:rsidR="00F44ADB" w:rsidRPr="00491E0B" w:rsidRDefault="00F44ADB" w:rsidP="00F44ADB">
      <w:pPr>
        <w:pStyle w:val="texte"/>
      </w:pPr>
      <w:r>
        <w:t>…</w:t>
      </w:r>
    </w:p>
    <w:p w:rsidR="00F44ADB" w:rsidRPr="00491E0B" w:rsidRDefault="00F44ADB" w:rsidP="00F44ADB">
      <w:pPr>
        <w:pStyle w:val="texte"/>
      </w:pPr>
      <w:r w:rsidRPr="00491E0B">
        <w:t>Oh ! Vague</w:t>
      </w:r>
    </w:p>
    <w:p w:rsidR="00F44ADB" w:rsidRPr="00491E0B" w:rsidRDefault="00F44ADB" w:rsidP="00F44ADB">
      <w:pPr>
        <w:pStyle w:val="texte"/>
      </w:pPr>
      <w:r w:rsidRPr="00491E0B">
        <w:t>assemblez-vous</w:t>
      </w:r>
    </w:p>
    <w:p w:rsidR="00F44ADB" w:rsidRPr="00491E0B" w:rsidRDefault="00F44ADB" w:rsidP="00F44ADB">
      <w:pPr>
        <w:pStyle w:val="texte"/>
      </w:pPr>
      <w:r w:rsidRPr="00491E0B">
        <w:t>bouillonnez</w:t>
      </w:r>
    </w:p>
    <w:p w:rsidR="00F44ADB" w:rsidRPr="00491E0B" w:rsidRDefault="00F44ADB" w:rsidP="00F44ADB">
      <w:pPr>
        <w:pStyle w:val="texte"/>
      </w:pPr>
      <w:r w:rsidRPr="00491E0B">
        <w:t>mugissez</w:t>
      </w:r>
    </w:p>
    <w:p w:rsidR="00F44ADB" w:rsidRPr="00491E0B" w:rsidRDefault="00F44ADB" w:rsidP="00F44ADB">
      <w:pPr>
        <w:pStyle w:val="texte"/>
      </w:pPr>
      <w:r w:rsidRPr="00491E0B">
        <w:t>et que sous votre linceul d'écumes</w:t>
      </w:r>
    </w:p>
    <w:p w:rsidR="00F44ADB" w:rsidRPr="00491E0B" w:rsidRDefault="00F44ADB" w:rsidP="00F44ADB">
      <w:pPr>
        <w:pStyle w:val="texte"/>
      </w:pPr>
      <w:r w:rsidRPr="00491E0B">
        <w:t>il ne subsiste plus rien,</w:t>
      </w:r>
    </w:p>
    <w:p w:rsidR="00F44ADB" w:rsidRPr="00491E0B" w:rsidRDefault="00F44ADB" w:rsidP="00F44ADB">
      <w:pPr>
        <w:pStyle w:val="texte"/>
      </w:pPr>
      <w:r w:rsidRPr="00491E0B">
        <w:t>rien</w:t>
      </w:r>
    </w:p>
    <w:p w:rsidR="00F44ADB" w:rsidRPr="00491E0B" w:rsidRDefault="00F44ADB" w:rsidP="00F44ADB">
      <w:pPr>
        <w:pStyle w:val="texte"/>
      </w:pPr>
      <w:r w:rsidRPr="00491E0B">
        <w:t>que du bien propre</w:t>
      </w:r>
    </w:p>
    <w:p w:rsidR="00F44ADB" w:rsidRPr="00491E0B" w:rsidRDefault="00F44ADB" w:rsidP="00F44ADB">
      <w:pPr>
        <w:pStyle w:val="texte"/>
      </w:pPr>
      <w:r w:rsidRPr="00491E0B">
        <w:t>du bien lavé</w:t>
      </w:r>
    </w:p>
    <w:p w:rsidR="00F44ADB" w:rsidRPr="00491E0B" w:rsidRDefault="00F44ADB" w:rsidP="00F44ADB">
      <w:pPr>
        <w:pStyle w:val="texte"/>
      </w:pPr>
      <w:r w:rsidRPr="00491E0B">
        <w:t>du blanchi jusqu'aux os.</w:t>
      </w:r>
    </w:p>
    <w:p w:rsidR="00F44ADB" w:rsidRDefault="00F44ADB" w:rsidP="00F44ADB">
      <w:pPr>
        <w:spacing w:before="120" w:after="120"/>
        <w:jc w:val="both"/>
        <w:rPr>
          <w:szCs w:val="26"/>
        </w:rPr>
      </w:pPr>
    </w:p>
    <w:p w:rsidR="00F44ADB" w:rsidRPr="00491E0B" w:rsidRDefault="00F44ADB" w:rsidP="00F44ADB">
      <w:pPr>
        <w:spacing w:before="120" w:after="120"/>
        <w:jc w:val="both"/>
      </w:pPr>
      <w:r w:rsidRPr="00491E0B">
        <w:rPr>
          <w:szCs w:val="26"/>
        </w:rPr>
        <w:t>Le dernier discours enfin, qui s'avance masqué et demande à être lu par réfraction, à l'aide d'un miroir qui puisse nous renvoyer son sens inversé. Il nous vient du journaliste Bertrand</w:t>
      </w:r>
      <w:r>
        <w:t xml:space="preserve"> [132] </w:t>
      </w:r>
      <w:r w:rsidRPr="00491E0B">
        <w:rPr>
          <w:szCs w:val="26"/>
        </w:rPr>
        <w:t xml:space="preserve">Legendre qui dans un article du journal </w:t>
      </w:r>
      <w:r w:rsidRPr="00491E0B">
        <w:rPr>
          <w:i/>
          <w:iCs/>
          <w:szCs w:val="26"/>
        </w:rPr>
        <w:t xml:space="preserve">Le </w:t>
      </w:r>
      <w:r w:rsidRPr="00564838">
        <w:rPr>
          <w:i/>
          <w:iCs/>
          <w:szCs w:val="26"/>
        </w:rPr>
        <w:t>Monde</w:t>
      </w:r>
      <w:r>
        <w:rPr>
          <w:iCs/>
          <w:szCs w:val="26"/>
        </w:rPr>
        <w:t> </w:t>
      </w:r>
      <w:r>
        <w:rPr>
          <w:rStyle w:val="Appelnotedebasdep"/>
          <w:iCs/>
          <w:szCs w:val="26"/>
        </w:rPr>
        <w:footnoteReference w:id="38"/>
      </w:r>
      <w:r w:rsidRPr="00491E0B">
        <w:rPr>
          <w:i/>
          <w:iCs/>
          <w:szCs w:val="26"/>
        </w:rPr>
        <w:t xml:space="preserve"> </w:t>
      </w:r>
      <w:r w:rsidRPr="00491E0B">
        <w:rPr>
          <w:szCs w:val="26"/>
        </w:rPr>
        <w:t>parle de « la tragédie sans fin » d'Haïti dont l'Histoire serait une parenthèse vide. Cette image de vide peut choquer à la première lecture. Pourtant elle s'avère véridique si on la lit dans le bon sens.</w:t>
      </w:r>
    </w:p>
    <w:p w:rsidR="00F44ADB" w:rsidRPr="00491E0B" w:rsidRDefault="00F44ADB" w:rsidP="00F44ADB">
      <w:pPr>
        <w:spacing w:before="120" w:after="120"/>
        <w:jc w:val="both"/>
      </w:pPr>
      <w:r w:rsidRPr="00491E0B">
        <w:rPr>
          <w:szCs w:val="26"/>
        </w:rPr>
        <w:t>En effet une parenthèse est un blanc, un vide dans la phrase. Elle marque un temps d'arrêt et signifie même un retour en arrière puisque celui qui parle et qui ouvre une parenthèse, voudrait revenir sur ses paroles ou sa pensée. Or en un certain sens cela correspond tout-à-fait à la situation du sujet haïtien qui a toujours énoncé son désir profond de quitter l'espace présent du discours imposé pour retourner à cet e</w:t>
      </w:r>
      <w:r w:rsidRPr="00491E0B">
        <w:rPr>
          <w:szCs w:val="26"/>
        </w:rPr>
        <w:t>s</w:t>
      </w:r>
      <w:r w:rsidRPr="00491E0B">
        <w:rPr>
          <w:szCs w:val="26"/>
        </w:rPr>
        <w:t>pace dont il rêve : l'espace du discours autonome d'avant la Découve</w:t>
      </w:r>
      <w:r w:rsidRPr="00491E0B">
        <w:rPr>
          <w:szCs w:val="26"/>
        </w:rPr>
        <w:t>r</w:t>
      </w:r>
      <w:r w:rsidRPr="00491E0B">
        <w:rPr>
          <w:szCs w:val="26"/>
        </w:rPr>
        <w:t>te. Et c'est pourquoi il rêve de vider le discours historique de tous les débris qui l'encombrent. Ainsi ô paradoxe, parenthèse oui ! le discours haïtien présent l'est ! Mais c'est plutôt celle que ce sujet haïtien n'arr</w:t>
      </w:r>
      <w:r w:rsidRPr="00491E0B">
        <w:rPr>
          <w:szCs w:val="26"/>
        </w:rPr>
        <w:t>i</w:t>
      </w:r>
      <w:r w:rsidRPr="00491E0B">
        <w:rPr>
          <w:szCs w:val="26"/>
        </w:rPr>
        <w:t>ve pas à fermer sur le discours dominant de l'Histoire de l'Amérique.</w:t>
      </w:r>
    </w:p>
    <w:p w:rsidR="00F44ADB" w:rsidRPr="00491E0B" w:rsidRDefault="00F44ADB" w:rsidP="00F44ADB">
      <w:pPr>
        <w:spacing w:before="120" w:after="120"/>
        <w:jc w:val="both"/>
      </w:pPr>
      <w:r w:rsidRPr="00491E0B">
        <w:rPr>
          <w:szCs w:val="26"/>
        </w:rPr>
        <w:t>En 1804, l'armée indigène avait fermé la parenthèse sur la période historique commencée avec le débarquement de Colomb. Mais cette parenthèse a été réouverte. Et c'est pour cette raison que les Haïtiens parlent aujourd'hui de réaliser la seconde indépendance, celle qui à nouveau fermera la parenthèse de la situation actuelle.</w:t>
      </w:r>
    </w:p>
    <w:p w:rsidR="00F44ADB" w:rsidRPr="00491E0B" w:rsidRDefault="00F44ADB" w:rsidP="00F44ADB">
      <w:pPr>
        <w:spacing w:before="120" w:after="120"/>
        <w:jc w:val="both"/>
      </w:pPr>
      <w:r>
        <w:rPr>
          <w:szCs w:val="22"/>
        </w:rPr>
        <w:t>[133]</w:t>
      </w:r>
    </w:p>
    <w:p w:rsidR="00F44ADB" w:rsidRPr="00491E0B" w:rsidRDefault="00F44ADB" w:rsidP="00F44ADB">
      <w:pPr>
        <w:spacing w:before="120" w:after="120"/>
        <w:jc w:val="both"/>
      </w:pPr>
      <w:r w:rsidRPr="00491E0B">
        <w:rPr>
          <w:szCs w:val="26"/>
        </w:rPr>
        <w:t>Dans le discours de l'Histoire d'Haïti des parenthèses se sont o</w:t>
      </w:r>
      <w:r w:rsidRPr="00491E0B">
        <w:rPr>
          <w:szCs w:val="26"/>
        </w:rPr>
        <w:t>u</w:t>
      </w:r>
      <w:r w:rsidRPr="00491E0B">
        <w:rPr>
          <w:szCs w:val="26"/>
        </w:rPr>
        <w:t>vertes et puis fermées et puis réouvertes. Avant de donner un sens au contenu de ces parenthèses, on le voit bien, il faut se demander qui parle. Dis-moi qui parle et je te dirai quelle utopie il raconte. Et alors on comprendra mieux quel vide et quelle blancheur il se représente...</w:t>
      </w:r>
    </w:p>
    <w:p w:rsidR="00F44ADB" w:rsidRPr="00491E0B" w:rsidRDefault="00F44ADB" w:rsidP="00F44ADB">
      <w:pPr>
        <w:spacing w:before="120" w:after="120"/>
        <w:jc w:val="both"/>
      </w:pPr>
      <w:r w:rsidRPr="00491E0B">
        <w:rPr>
          <w:szCs w:val="26"/>
        </w:rPr>
        <w:t>L'Histoire est la relation d'un mythe et celui-ci, la représentation d'une utopie. L'Amérique n'a quelque substance, quelque durée et donc un avenir que comme utopie. Autrement il peut y avoir des Amériques provisoires et successives mais non pas une Amérique multiple et diverse. L'Amérique comme Histoire est condamnée au changement. Sa permanence ne peut se trouver que dans le seul esp</w:t>
      </w:r>
      <w:r w:rsidRPr="00491E0B">
        <w:rPr>
          <w:szCs w:val="26"/>
        </w:rPr>
        <w:t>a</w:t>
      </w:r>
      <w:r w:rsidRPr="00491E0B">
        <w:rPr>
          <w:szCs w:val="26"/>
        </w:rPr>
        <w:t>ce fixe qui soit : celui de l'utopie. Et pour cela, comme le fait Brecht, et c'est une autre image de la blancheur et du vide, il faut tracer à la craie blanche un cercle d'où relancer le mouvement de l'Histoire.</w:t>
      </w:r>
    </w:p>
    <w:p w:rsidR="00F44ADB" w:rsidRPr="00491E0B" w:rsidRDefault="00F44ADB" w:rsidP="00F44ADB">
      <w:pPr>
        <w:spacing w:before="120" w:after="120"/>
        <w:jc w:val="both"/>
      </w:pPr>
      <w:r w:rsidRPr="00491E0B">
        <w:rPr>
          <w:szCs w:val="26"/>
        </w:rPr>
        <w:t>Mais, comme le dit Aimé Césaire à l'intention des Martiniquais, et peut-être de tous les autres Américains : « pour inventer une utopie refondatrice, il faut une poussée éruptive de l'imagination. ».</w:t>
      </w:r>
      <w:r>
        <w:rPr>
          <w:szCs w:val="26"/>
        </w:rPr>
        <w:t> </w:t>
      </w:r>
      <w:r>
        <w:rPr>
          <w:rStyle w:val="Appelnotedebasdep"/>
          <w:szCs w:val="26"/>
        </w:rPr>
        <w:footnoteReference w:id="39"/>
      </w:r>
    </w:p>
    <w:p w:rsidR="00F44ADB" w:rsidRDefault="00F44ADB" w:rsidP="00F44ADB">
      <w:pPr>
        <w:spacing w:before="120" w:after="120"/>
        <w:jc w:val="both"/>
      </w:pPr>
    </w:p>
    <w:p w:rsidR="00F44ADB" w:rsidRPr="00491E0B" w:rsidRDefault="00F44ADB" w:rsidP="00F44ADB">
      <w:pPr>
        <w:pStyle w:val="p"/>
        <w:rPr>
          <w:szCs w:val="2"/>
        </w:rPr>
      </w:pPr>
      <w:r>
        <w:t>[134]</w:t>
      </w:r>
    </w:p>
    <w:p w:rsidR="00F44ADB" w:rsidRDefault="00F44ADB" w:rsidP="00F44ADB">
      <w:pPr>
        <w:pStyle w:val="p"/>
      </w:pPr>
      <w:r w:rsidRPr="00491E0B">
        <w:br w:type="page"/>
      </w:r>
      <w:r>
        <w:t>[135]</w:t>
      </w:r>
    </w:p>
    <w:p w:rsidR="00F44ADB" w:rsidRDefault="00F44ADB" w:rsidP="00F44ADB">
      <w:pPr>
        <w:spacing w:before="120" w:after="120"/>
        <w:jc w:val="both"/>
      </w:pPr>
    </w:p>
    <w:p w:rsidR="00F44ADB" w:rsidRPr="00491E0B" w:rsidRDefault="00F44ADB" w:rsidP="00F44ADB">
      <w:pPr>
        <w:spacing w:before="120" w:after="120"/>
        <w:jc w:val="both"/>
      </w:pPr>
    </w:p>
    <w:p w:rsidR="00F44ADB" w:rsidRPr="003E6A8C" w:rsidRDefault="00F44ADB" w:rsidP="00F44ADB">
      <w:pPr>
        <w:spacing w:after="120"/>
        <w:ind w:firstLine="0"/>
        <w:jc w:val="center"/>
        <w:rPr>
          <w:i/>
          <w:sz w:val="24"/>
        </w:rPr>
      </w:pPr>
      <w:bookmarkStart w:id="18" w:name="Bizango_notes"/>
      <w:r w:rsidRPr="003E6A8C">
        <w:rPr>
          <w:b/>
          <w:sz w:val="24"/>
        </w:rPr>
        <w:t>BIZANGO</w:t>
      </w:r>
      <w:r>
        <w:rPr>
          <w:sz w:val="24"/>
        </w:rPr>
        <w:t>.</w:t>
      </w:r>
      <w:r>
        <w:rPr>
          <w:sz w:val="24"/>
        </w:rPr>
        <w:br/>
      </w:r>
      <w:r>
        <w:rPr>
          <w:i/>
          <w:sz w:val="24"/>
        </w:rPr>
        <w:t>Essai de mythologie haïtienne</w:t>
      </w:r>
    </w:p>
    <w:p w:rsidR="00F44ADB" w:rsidRPr="008017EE" w:rsidRDefault="00F44ADB" w:rsidP="00F44ADB">
      <w:pPr>
        <w:pStyle w:val="planchest"/>
      </w:pPr>
      <w:r>
        <w:t>NOTES</w:t>
      </w:r>
    </w:p>
    <w:bookmarkEnd w:id="18"/>
    <w:p w:rsidR="00F44ADB" w:rsidRDefault="00F44ADB" w:rsidP="00F44ADB">
      <w:pPr>
        <w:spacing w:before="120" w:after="120"/>
        <w:jc w:val="both"/>
      </w:pPr>
    </w:p>
    <w:p w:rsidR="00F44ADB" w:rsidRPr="00491E0B" w:rsidRDefault="00F44ADB" w:rsidP="00F44ADB">
      <w:pPr>
        <w:spacing w:before="120" w:after="120"/>
        <w:jc w:val="both"/>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Default="00F44ADB" w:rsidP="00F44ADB">
      <w:pPr>
        <w:spacing w:before="120" w:after="120"/>
        <w:jc w:val="both"/>
      </w:pPr>
    </w:p>
    <w:p w:rsidR="00F44ADB" w:rsidRDefault="00F44ADB" w:rsidP="00F44ADB">
      <w:pPr>
        <w:spacing w:before="120" w:after="120"/>
        <w:jc w:val="both"/>
      </w:pPr>
    </w:p>
    <w:p w:rsidR="00F44ADB" w:rsidRPr="00491E0B" w:rsidRDefault="00F44ADB" w:rsidP="00F44ADB">
      <w:pPr>
        <w:spacing w:before="120" w:after="120"/>
        <w:jc w:val="both"/>
      </w:pPr>
    </w:p>
    <w:p w:rsidR="00F44ADB" w:rsidRPr="00491E0B" w:rsidRDefault="00F44ADB" w:rsidP="00F44ADB">
      <w:pPr>
        <w:pStyle w:val="p"/>
      </w:pPr>
      <w:r>
        <w:t>[</w:t>
      </w:r>
      <w:r w:rsidRPr="00491E0B">
        <w:t>136</w:t>
      </w:r>
      <w:r>
        <w:t>]</w:t>
      </w:r>
    </w:p>
    <w:p w:rsidR="00F44ADB" w:rsidRDefault="00F44ADB" w:rsidP="00F44ADB">
      <w:pPr>
        <w:pStyle w:val="p"/>
      </w:pPr>
      <w:r w:rsidRPr="00491E0B">
        <w:br w:type="page"/>
      </w:r>
      <w:r>
        <w:t>[137]</w:t>
      </w:r>
    </w:p>
    <w:p w:rsidR="00F44ADB" w:rsidRDefault="00F44ADB" w:rsidP="00F44ADB">
      <w:pPr>
        <w:spacing w:before="120" w:after="120"/>
        <w:jc w:val="both"/>
      </w:pPr>
    </w:p>
    <w:p w:rsidR="00F44ADB" w:rsidRPr="001C231F" w:rsidRDefault="00F44ADB" w:rsidP="00F44ADB">
      <w:pPr>
        <w:pStyle w:val="suite"/>
      </w:pPr>
      <w:r w:rsidRPr="001C231F">
        <w:t>NOTES BIBLIOGRAPHIQUES</w:t>
      </w:r>
    </w:p>
    <w:p w:rsidR="00F44ADB" w:rsidRDefault="00F44ADB" w:rsidP="00F44ADB">
      <w:pPr>
        <w:spacing w:before="120" w:after="120"/>
        <w:jc w:val="both"/>
      </w:pPr>
    </w:p>
    <w:p w:rsidR="00F44ADB" w:rsidRDefault="00F44ADB" w:rsidP="00F44ADB">
      <w:pPr>
        <w:spacing w:before="120" w:after="120"/>
        <w:jc w:val="both"/>
      </w:pPr>
    </w:p>
    <w:p w:rsidR="00F44ADB" w:rsidRPr="00491E0B" w:rsidRDefault="00F44ADB" w:rsidP="00F44ADB">
      <w:pPr>
        <w:pStyle w:val="a"/>
      </w:pPr>
      <w:r w:rsidRPr="00491E0B">
        <w:t xml:space="preserve">MYTHOLOGIES </w:t>
      </w:r>
      <w:r w:rsidRPr="001C231F">
        <w:t>PREMIÈRES</w:t>
      </w:r>
    </w:p>
    <w:p w:rsidR="00F44ADB" w:rsidRDefault="00F44ADB" w:rsidP="00F44ADB">
      <w:pPr>
        <w:spacing w:before="120" w:after="120"/>
        <w:jc w:val="both"/>
      </w:pPr>
    </w:p>
    <w:p w:rsidR="00F44ADB" w:rsidRPr="00491E0B" w:rsidRDefault="00F44ADB" w:rsidP="00F44ADB">
      <w:pPr>
        <w:spacing w:before="120" w:after="120"/>
        <w:jc w:val="both"/>
      </w:pPr>
      <w:r>
        <w:t xml:space="preserve">1. </w:t>
      </w:r>
      <w:r w:rsidRPr="00491E0B">
        <w:t xml:space="preserve">Jean Pouillon, Manières de table, manières de lit, manières de langage, </w:t>
      </w:r>
      <w:r w:rsidRPr="00491E0B">
        <w:rPr>
          <w:i/>
          <w:iCs/>
        </w:rPr>
        <w:t xml:space="preserve">Nouvelle Revue de psychanalyse, </w:t>
      </w:r>
      <w:r w:rsidRPr="00491E0B">
        <w:t>Destins du cannibalisme, n°</w:t>
      </w:r>
      <w:r>
        <w:t> </w:t>
      </w:r>
      <w:r w:rsidRPr="00491E0B">
        <w:t>6, automne 1972, p</w:t>
      </w:r>
      <w:r>
        <w:t>p</w:t>
      </w:r>
      <w:r w:rsidRPr="00491E0B">
        <w:t>. 9-25.</w:t>
      </w:r>
    </w:p>
    <w:p w:rsidR="00F44ADB" w:rsidRPr="00491E0B" w:rsidRDefault="00F44ADB" w:rsidP="00F44ADB">
      <w:pPr>
        <w:spacing w:before="120" w:after="120"/>
        <w:jc w:val="both"/>
      </w:pPr>
      <w:r w:rsidRPr="00D308D9">
        <w:rPr>
          <w:lang w:val="en-US"/>
        </w:rPr>
        <w:t xml:space="preserve">2. Steve Chimombo, The Chameleon in Lore, Life and Literature, the poetry of Jack Mapange, </w:t>
      </w:r>
      <w:r w:rsidRPr="00D308D9">
        <w:rPr>
          <w:i/>
          <w:iCs/>
          <w:lang w:val="en-US"/>
        </w:rPr>
        <w:t xml:space="preserve">Journal of Commonwealth Literature, </w:t>
      </w:r>
      <w:r w:rsidRPr="00D308D9">
        <w:rPr>
          <w:lang w:val="en-US"/>
        </w:rPr>
        <w:t>vol. </w:t>
      </w:r>
      <w:r w:rsidRPr="00491E0B">
        <w:t>XXIX, n°</w:t>
      </w:r>
      <w:r>
        <w:t> </w:t>
      </w:r>
      <w:r w:rsidRPr="00491E0B">
        <w:t>1, 1994, p</w:t>
      </w:r>
      <w:r>
        <w:t>p</w:t>
      </w:r>
      <w:r w:rsidRPr="00491E0B">
        <w:t>. 102-115.</w:t>
      </w:r>
    </w:p>
    <w:p w:rsidR="00F44ADB" w:rsidRPr="00D308D9" w:rsidRDefault="00F44ADB" w:rsidP="00F44ADB">
      <w:pPr>
        <w:spacing w:before="120" w:after="120"/>
        <w:jc w:val="both"/>
        <w:rPr>
          <w:lang w:val="en-US"/>
        </w:rPr>
      </w:pPr>
      <w:r w:rsidRPr="00D308D9">
        <w:rPr>
          <w:lang w:val="en-US"/>
        </w:rPr>
        <w:t>3. Brian McHale, Change of dominant from Modemist to Pos</w:t>
      </w:r>
      <w:r w:rsidRPr="00D308D9">
        <w:rPr>
          <w:lang w:val="en-US"/>
        </w:rPr>
        <w:t>t</w:t>
      </w:r>
      <w:r w:rsidRPr="00D308D9">
        <w:rPr>
          <w:lang w:val="en-US"/>
        </w:rPr>
        <w:t xml:space="preserve">modernist writing, dans Hans Bertens and Douwe Fokkema, ed, </w:t>
      </w:r>
      <w:r w:rsidRPr="00D308D9">
        <w:rPr>
          <w:i/>
          <w:iCs/>
          <w:lang w:val="en-US"/>
        </w:rPr>
        <w:t>A</w:t>
      </w:r>
      <w:r w:rsidRPr="00D308D9">
        <w:rPr>
          <w:i/>
          <w:iCs/>
          <w:lang w:val="en-US"/>
        </w:rPr>
        <w:t>p</w:t>
      </w:r>
      <w:r w:rsidRPr="00D308D9">
        <w:rPr>
          <w:i/>
          <w:iCs/>
          <w:lang w:val="en-US"/>
        </w:rPr>
        <w:t xml:space="preserve">proaching Postmodernism, </w:t>
      </w:r>
      <w:r w:rsidRPr="00D308D9">
        <w:rPr>
          <w:lang w:val="en-US"/>
        </w:rPr>
        <w:t>Amsterdam and Philadelphia, John Be</w:t>
      </w:r>
      <w:r w:rsidRPr="00D308D9">
        <w:rPr>
          <w:lang w:val="en-US"/>
        </w:rPr>
        <w:t>n</w:t>
      </w:r>
      <w:r w:rsidRPr="00D308D9">
        <w:rPr>
          <w:lang w:val="en-US"/>
        </w:rPr>
        <w:t>jamins, 1986, p</w:t>
      </w:r>
      <w:r>
        <w:rPr>
          <w:lang w:val="en-US"/>
        </w:rPr>
        <w:t>p</w:t>
      </w:r>
      <w:r w:rsidRPr="00D308D9">
        <w:rPr>
          <w:lang w:val="en-US"/>
        </w:rPr>
        <w:t>. 53-79.</w:t>
      </w:r>
    </w:p>
    <w:p w:rsidR="00F44ADB" w:rsidRPr="00D308D9" w:rsidRDefault="00F44ADB" w:rsidP="00F44ADB">
      <w:pPr>
        <w:spacing w:before="120" w:after="120"/>
        <w:jc w:val="both"/>
        <w:rPr>
          <w:lang w:val="en-US"/>
        </w:rPr>
      </w:pPr>
    </w:p>
    <w:p w:rsidR="00F44ADB" w:rsidRPr="00491E0B" w:rsidRDefault="00F44ADB" w:rsidP="00F44ADB">
      <w:pPr>
        <w:pStyle w:val="a"/>
      </w:pPr>
      <w:r w:rsidRPr="00491E0B">
        <w:t>NOURRITURES TERRESTRES</w:t>
      </w:r>
    </w:p>
    <w:p w:rsidR="00F44ADB" w:rsidRDefault="00F44ADB" w:rsidP="00F44ADB">
      <w:pPr>
        <w:spacing w:before="120" w:after="120"/>
        <w:jc w:val="both"/>
      </w:pPr>
    </w:p>
    <w:p w:rsidR="00F44ADB" w:rsidRPr="00491E0B" w:rsidRDefault="00F44ADB" w:rsidP="00F44ADB">
      <w:pPr>
        <w:spacing w:before="120" w:after="120"/>
        <w:jc w:val="both"/>
      </w:pPr>
      <w:r>
        <w:t xml:space="preserve">1. </w:t>
      </w:r>
      <w:r w:rsidRPr="00491E0B">
        <w:t xml:space="preserve">Christophe Charles, ed, </w:t>
      </w:r>
      <w:r w:rsidRPr="00491E0B">
        <w:rPr>
          <w:i/>
          <w:iCs/>
        </w:rPr>
        <w:t xml:space="preserve">Autobiographie des écrivains d'Haïti, </w:t>
      </w:r>
      <w:r w:rsidRPr="00491E0B">
        <w:t>tome 1, Port-au-Prince, Éditions Christophe, 1995.</w:t>
      </w:r>
    </w:p>
    <w:p w:rsidR="00F44ADB" w:rsidRPr="00491E0B" w:rsidRDefault="00F44ADB" w:rsidP="00F44ADB">
      <w:pPr>
        <w:spacing w:before="120" w:after="120"/>
        <w:jc w:val="both"/>
      </w:pPr>
      <w:r>
        <w:t xml:space="preserve">2. </w:t>
      </w:r>
      <w:r w:rsidRPr="00491E0B">
        <w:t xml:space="preserve">Justin Lhérisson, </w:t>
      </w:r>
      <w:r w:rsidRPr="00491E0B">
        <w:rPr>
          <w:i/>
          <w:iCs/>
        </w:rPr>
        <w:t xml:space="preserve">La Famille des, Pitite-Caille </w:t>
      </w:r>
      <w:r w:rsidRPr="00491E0B">
        <w:t xml:space="preserve">et </w:t>
      </w:r>
      <w:r w:rsidRPr="00491E0B">
        <w:rPr>
          <w:i/>
          <w:iCs/>
        </w:rPr>
        <w:t xml:space="preserve">Zoune chez sa Nainnainne, </w:t>
      </w:r>
      <w:r w:rsidRPr="00491E0B">
        <w:t>Paris, Éditions Caribéennes, 1978, p. 59.</w:t>
      </w:r>
    </w:p>
    <w:p w:rsidR="00F44ADB" w:rsidRPr="00491E0B" w:rsidRDefault="00F44ADB" w:rsidP="00F44ADB">
      <w:pPr>
        <w:spacing w:before="120" w:after="120"/>
        <w:jc w:val="both"/>
      </w:pPr>
      <w:r>
        <w:rPr>
          <w:iCs/>
        </w:rPr>
        <w:t xml:space="preserve">3. </w:t>
      </w:r>
      <w:r w:rsidRPr="00491E0B">
        <w:rPr>
          <w:i/>
          <w:iCs/>
        </w:rPr>
        <w:t xml:space="preserve">Ibid, </w:t>
      </w:r>
      <w:r w:rsidRPr="00491E0B">
        <w:t>p. 23.</w:t>
      </w:r>
    </w:p>
    <w:p w:rsidR="00F44ADB" w:rsidRDefault="00F44ADB" w:rsidP="00F44ADB">
      <w:pPr>
        <w:spacing w:before="120" w:after="120"/>
        <w:jc w:val="both"/>
      </w:pPr>
      <w:r>
        <w:t>[138]</w:t>
      </w:r>
    </w:p>
    <w:p w:rsidR="00F44ADB" w:rsidRPr="00491E0B" w:rsidRDefault="00F44ADB" w:rsidP="00F44ADB">
      <w:pPr>
        <w:spacing w:before="120" w:after="120"/>
        <w:jc w:val="both"/>
        <w:rPr>
          <w:szCs w:val="22"/>
        </w:rPr>
      </w:pPr>
      <w:r>
        <w:rPr>
          <w:szCs w:val="22"/>
        </w:rPr>
        <w:t xml:space="preserve">4. </w:t>
      </w:r>
      <w:r w:rsidRPr="00491E0B">
        <w:rPr>
          <w:szCs w:val="22"/>
        </w:rPr>
        <w:t xml:space="preserve">Claude Souffrant, </w:t>
      </w:r>
      <w:hyperlink r:id="rId34" w:history="1">
        <w:r w:rsidRPr="00564838">
          <w:rPr>
            <w:rStyle w:val="Lienhypertexte"/>
            <w:i/>
            <w:iCs/>
            <w:szCs w:val="22"/>
          </w:rPr>
          <w:t>Littérature et Société en Haïti</w:t>
        </w:r>
      </w:hyperlink>
      <w:r w:rsidRPr="00491E0B">
        <w:rPr>
          <w:i/>
          <w:iCs/>
          <w:szCs w:val="22"/>
        </w:rPr>
        <w:t xml:space="preserve">, </w:t>
      </w:r>
      <w:r w:rsidRPr="00491E0B">
        <w:rPr>
          <w:szCs w:val="22"/>
        </w:rPr>
        <w:t>Port-au-Prince, Edition Henri Deschamps, 1991, p. 263-276.</w:t>
      </w:r>
    </w:p>
    <w:p w:rsidR="00F44ADB" w:rsidRPr="00491E0B" w:rsidRDefault="00F44ADB" w:rsidP="00F44ADB">
      <w:pPr>
        <w:spacing w:before="120" w:after="120"/>
        <w:jc w:val="both"/>
        <w:rPr>
          <w:szCs w:val="22"/>
        </w:rPr>
      </w:pPr>
      <w:r>
        <w:rPr>
          <w:szCs w:val="22"/>
        </w:rPr>
        <w:t xml:space="preserve">5. </w:t>
      </w:r>
      <w:r w:rsidRPr="00491E0B">
        <w:rPr>
          <w:szCs w:val="22"/>
        </w:rPr>
        <w:t xml:space="preserve">Jacques Stephen Alexis, </w:t>
      </w:r>
      <w:r w:rsidRPr="00491E0B">
        <w:rPr>
          <w:i/>
          <w:iCs/>
          <w:szCs w:val="22"/>
        </w:rPr>
        <w:t xml:space="preserve">Compère général Soleil, </w:t>
      </w:r>
      <w:r w:rsidRPr="00491E0B">
        <w:rPr>
          <w:szCs w:val="22"/>
        </w:rPr>
        <w:t>L'imaginaire, Paris, Gallimard, 1982, p. 12-16.</w:t>
      </w:r>
    </w:p>
    <w:p w:rsidR="00F44ADB" w:rsidRPr="00491E0B" w:rsidRDefault="00F44ADB" w:rsidP="00F44ADB">
      <w:pPr>
        <w:spacing w:before="120" w:after="120"/>
        <w:jc w:val="both"/>
        <w:rPr>
          <w:szCs w:val="22"/>
        </w:rPr>
      </w:pPr>
      <w:r>
        <w:rPr>
          <w:szCs w:val="22"/>
        </w:rPr>
        <w:t xml:space="preserve">6. </w:t>
      </w:r>
      <w:r w:rsidRPr="00491E0B">
        <w:rPr>
          <w:szCs w:val="22"/>
        </w:rPr>
        <w:t xml:space="preserve">Dantès Bellegarde, </w:t>
      </w:r>
      <w:hyperlink r:id="rId35" w:history="1">
        <w:r w:rsidRPr="00564838">
          <w:rPr>
            <w:rStyle w:val="Lienhypertexte"/>
            <w:i/>
            <w:iCs/>
            <w:szCs w:val="22"/>
          </w:rPr>
          <w:t>Écrivains Haïtiens</w:t>
        </w:r>
      </w:hyperlink>
      <w:r w:rsidRPr="00491E0B">
        <w:rPr>
          <w:i/>
          <w:iCs/>
          <w:szCs w:val="22"/>
        </w:rPr>
        <w:t xml:space="preserve">, </w:t>
      </w:r>
      <w:r w:rsidRPr="00491E0B">
        <w:rPr>
          <w:szCs w:val="22"/>
        </w:rPr>
        <w:t>1ère partie, Frédéric D</w:t>
      </w:r>
      <w:r w:rsidRPr="00491E0B">
        <w:rPr>
          <w:szCs w:val="22"/>
        </w:rPr>
        <w:t>o</w:t>
      </w:r>
      <w:r w:rsidRPr="00491E0B">
        <w:rPr>
          <w:szCs w:val="22"/>
        </w:rPr>
        <w:t>ret, Le conte du paresseux, Port-au-Prince, éditions Henri Deschamps, 1950, p. 187-180.</w:t>
      </w:r>
    </w:p>
    <w:p w:rsidR="00F44ADB" w:rsidRDefault="00F44ADB" w:rsidP="00F44ADB">
      <w:pPr>
        <w:spacing w:before="120" w:after="120"/>
        <w:jc w:val="both"/>
        <w:rPr>
          <w:szCs w:val="22"/>
        </w:rPr>
      </w:pPr>
    </w:p>
    <w:p w:rsidR="00F44ADB" w:rsidRPr="00491E0B" w:rsidRDefault="00F44ADB" w:rsidP="00F44ADB">
      <w:pPr>
        <w:pStyle w:val="a"/>
      </w:pPr>
      <w:r w:rsidRPr="00491E0B">
        <w:t>MANIÈRES DE LIT</w:t>
      </w:r>
    </w:p>
    <w:p w:rsidR="00F44ADB" w:rsidRDefault="00F44ADB" w:rsidP="00F44ADB">
      <w:pPr>
        <w:spacing w:before="120" w:after="120"/>
        <w:jc w:val="both"/>
        <w:rPr>
          <w:szCs w:val="22"/>
        </w:rPr>
      </w:pPr>
    </w:p>
    <w:p w:rsidR="00F44ADB" w:rsidRPr="00491E0B" w:rsidRDefault="00F44ADB" w:rsidP="00F44ADB">
      <w:pPr>
        <w:spacing w:before="120" w:after="120"/>
        <w:jc w:val="both"/>
        <w:rPr>
          <w:szCs w:val="22"/>
        </w:rPr>
      </w:pPr>
      <w:r>
        <w:rPr>
          <w:szCs w:val="22"/>
        </w:rPr>
        <w:t xml:space="preserve">1. </w:t>
      </w:r>
      <w:r w:rsidRPr="00491E0B">
        <w:rPr>
          <w:szCs w:val="22"/>
        </w:rPr>
        <w:t xml:space="preserve">Justin Lhérisson, </w:t>
      </w:r>
      <w:r w:rsidRPr="00491E0B">
        <w:rPr>
          <w:i/>
          <w:iCs/>
          <w:szCs w:val="22"/>
        </w:rPr>
        <w:t xml:space="preserve">La Famille des Pitite-Caille... </w:t>
      </w:r>
      <w:r w:rsidRPr="00491E0B">
        <w:rPr>
          <w:szCs w:val="22"/>
        </w:rPr>
        <w:t>op. cit. p</w:t>
      </w:r>
      <w:r>
        <w:rPr>
          <w:szCs w:val="22"/>
        </w:rPr>
        <w:t>p</w:t>
      </w:r>
      <w:r w:rsidRPr="00491E0B">
        <w:rPr>
          <w:szCs w:val="22"/>
        </w:rPr>
        <w:t>. 32-33.</w:t>
      </w:r>
    </w:p>
    <w:p w:rsidR="00F44ADB" w:rsidRPr="00491E0B" w:rsidRDefault="00F44ADB" w:rsidP="00F44ADB">
      <w:pPr>
        <w:spacing w:before="120" w:after="120"/>
        <w:jc w:val="both"/>
        <w:rPr>
          <w:szCs w:val="22"/>
        </w:rPr>
      </w:pPr>
      <w:r>
        <w:rPr>
          <w:szCs w:val="22"/>
        </w:rPr>
        <w:t xml:space="preserve">2. </w:t>
      </w:r>
      <w:r w:rsidRPr="00491E0B">
        <w:rPr>
          <w:szCs w:val="22"/>
        </w:rPr>
        <w:t xml:space="preserve">Alix Renaud, </w:t>
      </w:r>
      <w:r w:rsidRPr="00491E0B">
        <w:rPr>
          <w:i/>
          <w:iCs/>
          <w:szCs w:val="22"/>
        </w:rPr>
        <w:t xml:space="preserve">À corps joie, </w:t>
      </w:r>
      <w:r w:rsidRPr="00491E0B">
        <w:rPr>
          <w:szCs w:val="22"/>
        </w:rPr>
        <w:t>Histoire de l'œil, Montréal, Les éd</w:t>
      </w:r>
      <w:r w:rsidRPr="00491E0B">
        <w:rPr>
          <w:szCs w:val="22"/>
        </w:rPr>
        <w:t>i</w:t>
      </w:r>
      <w:r w:rsidRPr="00491E0B">
        <w:rPr>
          <w:szCs w:val="22"/>
        </w:rPr>
        <w:t xml:space="preserve">tions Balzac, 1994, </w:t>
      </w:r>
      <w:r>
        <w:rPr>
          <w:szCs w:val="22"/>
        </w:rPr>
        <w:t>p</w:t>
      </w:r>
      <w:r w:rsidRPr="00491E0B">
        <w:rPr>
          <w:szCs w:val="22"/>
        </w:rPr>
        <w:t>p. 134-135.</w:t>
      </w:r>
    </w:p>
    <w:p w:rsidR="00F44ADB" w:rsidRPr="00491E0B" w:rsidRDefault="00F44ADB" w:rsidP="00F44ADB">
      <w:pPr>
        <w:spacing w:before="120" w:after="120"/>
        <w:jc w:val="both"/>
        <w:rPr>
          <w:szCs w:val="22"/>
        </w:rPr>
      </w:pPr>
      <w:r>
        <w:rPr>
          <w:szCs w:val="22"/>
        </w:rPr>
        <w:t xml:space="preserve">3. </w:t>
      </w:r>
      <w:r w:rsidRPr="00F709D8">
        <w:rPr>
          <w:i/>
          <w:szCs w:val="22"/>
        </w:rPr>
        <w:t>Ibid</w:t>
      </w:r>
      <w:r w:rsidRPr="00491E0B">
        <w:rPr>
          <w:szCs w:val="22"/>
        </w:rPr>
        <w:t>. p</w:t>
      </w:r>
      <w:r>
        <w:rPr>
          <w:szCs w:val="22"/>
        </w:rPr>
        <w:t>p</w:t>
      </w:r>
      <w:r w:rsidRPr="00491E0B">
        <w:rPr>
          <w:szCs w:val="22"/>
        </w:rPr>
        <w:t>. 37-38.</w:t>
      </w:r>
    </w:p>
    <w:p w:rsidR="00F44ADB" w:rsidRPr="00491E0B" w:rsidRDefault="00F44ADB" w:rsidP="00F44ADB">
      <w:pPr>
        <w:spacing w:before="120" w:after="120"/>
        <w:jc w:val="both"/>
        <w:rPr>
          <w:szCs w:val="22"/>
        </w:rPr>
      </w:pPr>
      <w:r>
        <w:rPr>
          <w:szCs w:val="22"/>
        </w:rPr>
        <w:t xml:space="preserve">4. </w:t>
      </w:r>
      <w:r w:rsidRPr="00F709D8">
        <w:rPr>
          <w:i/>
          <w:szCs w:val="22"/>
        </w:rPr>
        <w:t>Ibid</w:t>
      </w:r>
      <w:r w:rsidRPr="00491E0B">
        <w:rPr>
          <w:szCs w:val="22"/>
        </w:rPr>
        <w:t>. p</w:t>
      </w:r>
      <w:r>
        <w:rPr>
          <w:szCs w:val="22"/>
        </w:rPr>
        <w:t>p</w:t>
      </w:r>
      <w:r w:rsidRPr="00491E0B">
        <w:rPr>
          <w:szCs w:val="22"/>
        </w:rPr>
        <w:t>. 9-10.</w:t>
      </w:r>
    </w:p>
    <w:p w:rsidR="00F44ADB" w:rsidRPr="00491E0B" w:rsidRDefault="00F44ADB" w:rsidP="00F44ADB">
      <w:pPr>
        <w:spacing w:before="120" w:after="120"/>
        <w:jc w:val="both"/>
        <w:rPr>
          <w:szCs w:val="22"/>
        </w:rPr>
      </w:pPr>
      <w:r>
        <w:rPr>
          <w:szCs w:val="22"/>
        </w:rPr>
        <w:t xml:space="preserve">5. </w:t>
      </w:r>
      <w:r w:rsidRPr="00491E0B">
        <w:rPr>
          <w:szCs w:val="22"/>
        </w:rPr>
        <w:t xml:space="preserve">A. Cheng, </w:t>
      </w:r>
      <w:r w:rsidRPr="00491E0B">
        <w:rPr>
          <w:i/>
          <w:iCs/>
          <w:szCs w:val="22"/>
        </w:rPr>
        <w:t xml:space="preserve">Le roman et la vie, </w:t>
      </w:r>
      <w:r w:rsidRPr="00491E0B">
        <w:rPr>
          <w:szCs w:val="22"/>
        </w:rPr>
        <w:t>Sur les coutumes séculières ch</w:t>
      </w:r>
      <w:r w:rsidRPr="00491E0B">
        <w:rPr>
          <w:szCs w:val="22"/>
        </w:rPr>
        <w:t>i</w:t>
      </w:r>
      <w:r w:rsidRPr="00491E0B">
        <w:rPr>
          <w:szCs w:val="22"/>
        </w:rPr>
        <w:t>noises, Paris, éditions de l'Aube, p. 128</w:t>
      </w:r>
    </w:p>
    <w:p w:rsidR="00F44ADB" w:rsidRPr="00491E0B" w:rsidRDefault="00F44ADB" w:rsidP="00F44ADB">
      <w:pPr>
        <w:spacing w:before="120" w:after="120"/>
        <w:jc w:val="both"/>
        <w:rPr>
          <w:szCs w:val="22"/>
        </w:rPr>
      </w:pPr>
      <w:r>
        <w:rPr>
          <w:szCs w:val="22"/>
        </w:rPr>
        <w:t xml:space="preserve">6. </w:t>
      </w:r>
      <w:r w:rsidRPr="00491E0B">
        <w:rPr>
          <w:szCs w:val="22"/>
        </w:rPr>
        <w:t xml:space="preserve">Frankétienne, </w:t>
      </w:r>
      <w:r w:rsidRPr="00491E0B">
        <w:rPr>
          <w:i/>
          <w:iCs/>
          <w:szCs w:val="22"/>
        </w:rPr>
        <w:t xml:space="preserve">Mûr à crever, </w:t>
      </w:r>
      <w:r w:rsidRPr="00491E0B">
        <w:rPr>
          <w:szCs w:val="22"/>
        </w:rPr>
        <w:t>Port-au-Prince, éditions Mémoire, 1994, p</w:t>
      </w:r>
      <w:r>
        <w:rPr>
          <w:szCs w:val="22"/>
        </w:rPr>
        <w:t>p</w:t>
      </w:r>
      <w:r w:rsidRPr="00491E0B">
        <w:rPr>
          <w:szCs w:val="22"/>
        </w:rPr>
        <w:t>. 149-151</w:t>
      </w:r>
    </w:p>
    <w:p w:rsidR="00F44ADB" w:rsidRPr="00491E0B" w:rsidRDefault="00F44ADB" w:rsidP="00F44ADB">
      <w:pPr>
        <w:spacing w:before="120" w:after="120"/>
        <w:jc w:val="both"/>
        <w:rPr>
          <w:szCs w:val="22"/>
        </w:rPr>
      </w:pPr>
      <w:r>
        <w:rPr>
          <w:szCs w:val="22"/>
        </w:rPr>
        <w:t xml:space="preserve">7. </w:t>
      </w:r>
      <w:r w:rsidRPr="00491E0B">
        <w:rPr>
          <w:szCs w:val="22"/>
        </w:rPr>
        <w:t xml:space="preserve">Peter Berger et Hansfried Kellner, Le mariage et la construction de la réalité, </w:t>
      </w:r>
      <w:r w:rsidRPr="00491E0B">
        <w:rPr>
          <w:i/>
          <w:iCs/>
          <w:szCs w:val="22"/>
        </w:rPr>
        <w:t xml:space="preserve">Diogène, </w:t>
      </w:r>
      <w:r w:rsidRPr="00491E0B">
        <w:rPr>
          <w:szCs w:val="22"/>
        </w:rPr>
        <w:t>n</w:t>
      </w:r>
      <w:r>
        <w:rPr>
          <w:szCs w:val="22"/>
        </w:rPr>
        <w:t>o </w:t>
      </w:r>
      <w:r w:rsidRPr="00491E0B">
        <w:rPr>
          <w:szCs w:val="22"/>
        </w:rPr>
        <w:t>46, avril-juin 1964, p</w:t>
      </w:r>
      <w:r>
        <w:rPr>
          <w:szCs w:val="22"/>
        </w:rPr>
        <w:t>p</w:t>
      </w:r>
      <w:r w:rsidRPr="00491E0B">
        <w:rPr>
          <w:szCs w:val="22"/>
        </w:rPr>
        <w:t>.</w:t>
      </w:r>
      <w:r>
        <w:rPr>
          <w:szCs w:val="22"/>
        </w:rPr>
        <w:t xml:space="preserve"> </w:t>
      </w:r>
      <w:r w:rsidRPr="00491E0B">
        <w:rPr>
          <w:szCs w:val="22"/>
        </w:rPr>
        <w:t>3-32.</w:t>
      </w:r>
    </w:p>
    <w:p w:rsidR="00F44ADB" w:rsidRDefault="00F44ADB" w:rsidP="00F44ADB">
      <w:pPr>
        <w:spacing w:before="120" w:after="120"/>
        <w:jc w:val="both"/>
        <w:rPr>
          <w:szCs w:val="22"/>
        </w:rPr>
      </w:pPr>
    </w:p>
    <w:p w:rsidR="00F44ADB" w:rsidRPr="00491E0B" w:rsidRDefault="00F44ADB" w:rsidP="00F44ADB">
      <w:pPr>
        <w:pStyle w:val="a"/>
      </w:pPr>
      <w:r w:rsidRPr="00491E0B">
        <w:t>POSTFACE</w:t>
      </w:r>
    </w:p>
    <w:p w:rsidR="00F44ADB" w:rsidRDefault="00F44ADB" w:rsidP="00F44ADB">
      <w:pPr>
        <w:spacing w:before="120" w:after="120"/>
        <w:jc w:val="both"/>
        <w:rPr>
          <w:iCs/>
          <w:szCs w:val="22"/>
        </w:rPr>
      </w:pPr>
    </w:p>
    <w:p w:rsidR="00F44ADB" w:rsidRPr="00491E0B" w:rsidRDefault="00F44ADB" w:rsidP="00F44ADB">
      <w:pPr>
        <w:spacing w:before="120" w:after="120"/>
        <w:jc w:val="both"/>
        <w:rPr>
          <w:szCs w:val="22"/>
        </w:rPr>
      </w:pPr>
      <w:r>
        <w:rPr>
          <w:iCs/>
          <w:szCs w:val="22"/>
        </w:rPr>
        <w:t xml:space="preserve">1. </w:t>
      </w:r>
      <w:r w:rsidRPr="00491E0B">
        <w:rPr>
          <w:i/>
          <w:iCs/>
          <w:szCs w:val="22"/>
        </w:rPr>
        <w:t xml:space="preserve">Société, </w:t>
      </w:r>
      <w:r w:rsidRPr="00491E0B">
        <w:rPr>
          <w:szCs w:val="22"/>
        </w:rPr>
        <w:t>n</w:t>
      </w:r>
      <w:r>
        <w:rPr>
          <w:szCs w:val="22"/>
        </w:rPr>
        <w:t>os </w:t>
      </w:r>
      <w:r w:rsidRPr="00491E0B">
        <w:rPr>
          <w:szCs w:val="22"/>
        </w:rPr>
        <w:t>12-13, hiver 1994, « Postmodernité de l'Amér</w:t>
      </w:r>
      <w:r w:rsidRPr="00491E0B">
        <w:rPr>
          <w:szCs w:val="22"/>
        </w:rPr>
        <w:t>i</w:t>
      </w:r>
      <w:r w:rsidRPr="00491E0B">
        <w:rPr>
          <w:szCs w:val="22"/>
        </w:rPr>
        <w:t>que ».</w:t>
      </w:r>
    </w:p>
    <w:p w:rsidR="00F44ADB" w:rsidRPr="00491E0B" w:rsidRDefault="00F44ADB" w:rsidP="00F44ADB">
      <w:pPr>
        <w:spacing w:before="120" w:after="120"/>
        <w:jc w:val="both"/>
        <w:rPr>
          <w:szCs w:val="22"/>
        </w:rPr>
      </w:pPr>
      <w:r>
        <w:rPr>
          <w:szCs w:val="22"/>
        </w:rPr>
        <w:t xml:space="preserve">2. </w:t>
      </w:r>
      <w:r w:rsidRPr="00491E0B">
        <w:rPr>
          <w:szCs w:val="22"/>
        </w:rPr>
        <w:t xml:space="preserve">Rouquié, Alain, </w:t>
      </w:r>
      <w:r w:rsidRPr="00491E0B">
        <w:rPr>
          <w:i/>
          <w:iCs/>
          <w:szCs w:val="22"/>
        </w:rPr>
        <w:t xml:space="preserve">Amérique latine </w:t>
      </w:r>
      <w:r w:rsidRPr="00491E0B">
        <w:rPr>
          <w:szCs w:val="22"/>
        </w:rPr>
        <w:t>Introduction à l'Extrême-Occident, Paris, Seuil, 1987.</w:t>
      </w:r>
    </w:p>
    <w:p w:rsidR="00F44ADB" w:rsidRDefault="00F44ADB" w:rsidP="00F44ADB">
      <w:pPr>
        <w:spacing w:before="120" w:after="120"/>
        <w:jc w:val="both"/>
        <w:rPr>
          <w:szCs w:val="22"/>
        </w:rPr>
      </w:pPr>
      <w:r>
        <w:rPr>
          <w:szCs w:val="22"/>
        </w:rPr>
        <w:t>[139]</w:t>
      </w:r>
    </w:p>
    <w:p w:rsidR="00F44ADB" w:rsidRPr="00491E0B" w:rsidRDefault="00F44ADB" w:rsidP="00F44ADB">
      <w:pPr>
        <w:spacing w:before="120" w:after="120"/>
        <w:jc w:val="both"/>
      </w:pPr>
      <w:r w:rsidRPr="00491E0B">
        <w:rPr>
          <w:szCs w:val="22"/>
        </w:rPr>
        <w:t>3</w:t>
      </w:r>
      <w:r>
        <w:rPr>
          <w:szCs w:val="22"/>
        </w:rPr>
        <w:t xml:space="preserve">. </w:t>
      </w:r>
      <w:r w:rsidRPr="00491E0B">
        <w:rPr>
          <w:szCs w:val="22"/>
        </w:rPr>
        <w:t>Ainsa, Fernando, L'invention de l'Amérique, signes</w:t>
      </w:r>
      <w:r>
        <w:rPr>
          <w:szCs w:val="22"/>
        </w:rPr>
        <w:t xml:space="preserve"> </w:t>
      </w:r>
      <w:r w:rsidRPr="00491E0B">
        <w:rPr>
          <w:szCs w:val="22"/>
        </w:rPr>
        <w:t>imaginaires de la découverte et construction de l'Utopie,</w:t>
      </w:r>
      <w:r>
        <w:rPr>
          <w:szCs w:val="22"/>
        </w:rPr>
        <w:t xml:space="preserve"> </w:t>
      </w:r>
      <w:r w:rsidRPr="00491E0B">
        <w:rPr>
          <w:i/>
          <w:iCs/>
          <w:szCs w:val="22"/>
        </w:rPr>
        <w:t xml:space="preserve">Diogène, </w:t>
      </w:r>
      <w:r w:rsidRPr="00F709D8">
        <w:rPr>
          <w:iCs/>
          <w:szCs w:val="22"/>
        </w:rPr>
        <w:t>no </w:t>
      </w:r>
      <w:r w:rsidRPr="00491E0B">
        <w:rPr>
          <w:szCs w:val="22"/>
        </w:rPr>
        <w:t>145, janvier-mars 1989, p</w:t>
      </w:r>
      <w:r>
        <w:rPr>
          <w:szCs w:val="22"/>
        </w:rPr>
        <w:t>p</w:t>
      </w:r>
      <w:r w:rsidRPr="00491E0B">
        <w:rPr>
          <w:szCs w:val="22"/>
        </w:rPr>
        <w:t>. 104-116</w:t>
      </w:r>
    </w:p>
    <w:p w:rsidR="00F44ADB" w:rsidRPr="00491E0B" w:rsidRDefault="00F44ADB" w:rsidP="00F44ADB">
      <w:pPr>
        <w:spacing w:before="120" w:after="120"/>
        <w:jc w:val="both"/>
      </w:pPr>
      <w:r w:rsidRPr="00491E0B">
        <w:rPr>
          <w:szCs w:val="22"/>
        </w:rPr>
        <w:t>- Mercier, Guy, La conquête de l'Amérique : de l'Utopie à la ge</w:t>
      </w:r>
      <w:r w:rsidRPr="00491E0B">
        <w:rPr>
          <w:szCs w:val="22"/>
        </w:rPr>
        <w:t>s</w:t>
      </w:r>
      <w:r w:rsidRPr="00491E0B">
        <w:rPr>
          <w:szCs w:val="22"/>
        </w:rPr>
        <w:t xml:space="preserve">tiondu bonheur, </w:t>
      </w:r>
      <w:r w:rsidRPr="00491E0B">
        <w:rPr>
          <w:i/>
          <w:iCs/>
          <w:szCs w:val="22"/>
        </w:rPr>
        <w:t xml:space="preserve">Cahiers de géographie du Québec, </w:t>
      </w:r>
      <w:r w:rsidRPr="00491E0B">
        <w:rPr>
          <w:szCs w:val="22"/>
        </w:rPr>
        <w:t>vol</w:t>
      </w:r>
      <w:r>
        <w:rPr>
          <w:szCs w:val="22"/>
        </w:rPr>
        <w:t> </w:t>
      </w:r>
      <w:r w:rsidRPr="00491E0B">
        <w:rPr>
          <w:szCs w:val="22"/>
        </w:rPr>
        <w:t>38, n°</w:t>
      </w:r>
      <w:r>
        <w:rPr>
          <w:szCs w:val="22"/>
        </w:rPr>
        <w:t> </w:t>
      </w:r>
      <w:r w:rsidRPr="00491E0B">
        <w:rPr>
          <w:szCs w:val="22"/>
        </w:rPr>
        <w:t>105, décembre 1994, p</w:t>
      </w:r>
      <w:r>
        <w:rPr>
          <w:szCs w:val="22"/>
        </w:rPr>
        <w:t>p</w:t>
      </w:r>
      <w:r w:rsidRPr="00491E0B">
        <w:rPr>
          <w:szCs w:val="22"/>
        </w:rPr>
        <w:t>. 445-451.</w:t>
      </w:r>
    </w:p>
    <w:p w:rsidR="00F44ADB" w:rsidRPr="00491E0B" w:rsidRDefault="00F44ADB" w:rsidP="00F44ADB">
      <w:pPr>
        <w:spacing w:before="120" w:after="120"/>
        <w:jc w:val="both"/>
        <w:rPr>
          <w:szCs w:val="22"/>
        </w:rPr>
      </w:pPr>
      <w:r>
        <w:rPr>
          <w:szCs w:val="22"/>
        </w:rPr>
        <w:t xml:space="preserve">4. </w:t>
      </w:r>
      <w:r w:rsidRPr="00491E0B">
        <w:rPr>
          <w:szCs w:val="22"/>
        </w:rPr>
        <w:t xml:space="preserve">Valladares, Alfredo G.A., </w:t>
      </w:r>
      <w:r w:rsidRPr="00491E0B">
        <w:rPr>
          <w:i/>
          <w:iCs/>
          <w:szCs w:val="22"/>
        </w:rPr>
        <w:t>Le XXI</w:t>
      </w:r>
      <w:r w:rsidRPr="00491E0B">
        <w:rPr>
          <w:i/>
          <w:iCs/>
          <w:szCs w:val="22"/>
          <w:vertAlign w:val="superscript"/>
        </w:rPr>
        <w:t>e</w:t>
      </w:r>
      <w:r w:rsidRPr="00491E0B">
        <w:rPr>
          <w:i/>
          <w:iCs/>
          <w:szCs w:val="22"/>
        </w:rPr>
        <w:t xml:space="preserve"> siècle sera américain, </w:t>
      </w:r>
      <w:r w:rsidRPr="00491E0B">
        <w:rPr>
          <w:szCs w:val="22"/>
        </w:rPr>
        <w:t>Paris, La Découverte, 1993.</w:t>
      </w:r>
    </w:p>
    <w:p w:rsidR="00F44ADB" w:rsidRPr="00D308D9" w:rsidRDefault="00F44ADB" w:rsidP="00F44ADB">
      <w:pPr>
        <w:spacing w:before="120" w:after="120"/>
        <w:jc w:val="both"/>
        <w:rPr>
          <w:szCs w:val="22"/>
          <w:lang w:val="en-US"/>
        </w:rPr>
      </w:pPr>
      <w:r>
        <w:rPr>
          <w:szCs w:val="22"/>
          <w:lang w:val="en-US"/>
        </w:rPr>
        <w:t xml:space="preserve">5. </w:t>
      </w:r>
      <w:r w:rsidRPr="00D308D9">
        <w:rPr>
          <w:szCs w:val="22"/>
          <w:lang w:val="en-US"/>
        </w:rPr>
        <w:t>Schwarz, Benjamin, The diversity myth : America's leading e</w:t>
      </w:r>
      <w:r w:rsidRPr="00D308D9">
        <w:rPr>
          <w:szCs w:val="22"/>
          <w:lang w:val="en-US"/>
        </w:rPr>
        <w:t>x</w:t>
      </w:r>
      <w:r w:rsidRPr="00D308D9">
        <w:rPr>
          <w:szCs w:val="22"/>
          <w:lang w:val="en-US"/>
        </w:rPr>
        <w:t xml:space="preserve">port, </w:t>
      </w:r>
      <w:r w:rsidRPr="00D308D9">
        <w:rPr>
          <w:i/>
          <w:iCs/>
          <w:szCs w:val="22"/>
          <w:lang w:val="en-US"/>
        </w:rPr>
        <w:t xml:space="preserve">The Atlantic Monthly, </w:t>
      </w:r>
      <w:r w:rsidRPr="00D308D9">
        <w:rPr>
          <w:szCs w:val="22"/>
          <w:lang w:val="en-US"/>
        </w:rPr>
        <w:t>vol.</w:t>
      </w:r>
      <w:r>
        <w:rPr>
          <w:szCs w:val="22"/>
          <w:lang w:val="en-US"/>
        </w:rPr>
        <w:t> </w:t>
      </w:r>
      <w:r w:rsidRPr="00D308D9">
        <w:rPr>
          <w:szCs w:val="22"/>
          <w:lang w:val="en-US"/>
        </w:rPr>
        <w:t>275, n°</w:t>
      </w:r>
      <w:r>
        <w:rPr>
          <w:szCs w:val="22"/>
          <w:lang w:val="en-US"/>
        </w:rPr>
        <w:t> </w:t>
      </w:r>
      <w:r w:rsidRPr="00D308D9">
        <w:rPr>
          <w:szCs w:val="22"/>
          <w:lang w:val="en-US"/>
        </w:rPr>
        <w:t xml:space="preserve">5, may 1995, </w:t>
      </w:r>
      <w:r>
        <w:rPr>
          <w:szCs w:val="22"/>
          <w:lang w:val="en-US"/>
        </w:rPr>
        <w:t>p</w:t>
      </w:r>
      <w:r w:rsidRPr="00D308D9">
        <w:rPr>
          <w:szCs w:val="22"/>
          <w:lang w:val="en-US"/>
        </w:rPr>
        <w:t>p. 57-67.</w:t>
      </w:r>
    </w:p>
    <w:p w:rsidR="00F44ADB" w:rsidRPr="00D308D9" w:rsidRDefault="00F44ADB" w:rsidP="00F44ADB">
      <w:pPr>
        <w:spacing w:before="120" w:after="120"/>
        <w:jc w:val="both"/>
        <w:rPr>
          <w:szCs w:val="22"/>
          <w:lang w:val="en-US"/>
        </w:rPr>
      </w:pPr>
      <w:r>
        <w:rPr>
          <w:szCs w:val="22"/>
          <w:lang w:val="en-US"/>
        </w:rPr>
        <w:t xml:space="preserve">6. </w:t>
      </w:r>
      <w:r w:rsidRPr="00D308D9">
        <w:rPr>
          <w:szCs w:val="22"/>
          <w:lang w:val="en-US"/>
        </w:rPr>
        <w:t xml:space="preserve">Lewis, R.W.B, </w:t>
      </w:r>
      <w:r w:rsidRPr="00D308D9">
        <w:rPr>
          <w:i/>
          <w:iCs/>
          <w:szCs w:val="22"/>
          <w:lang w:val="en-US"/>
        </w:rPr>
        <w:t xml:space="preserve">The American Adam, </w:t>
      </w:r>
      <w:r w:rsidRPr="00D308D9">
        <w:rPr>
          <w:szCs w:val="22"/>
          <w:lang w:val="en-US"/>
        </w:rPr>
        <w:t>Innocence, tragedy, and Tradition in the Nineteenth Century, Chicago and London, The Ch</w:t>
      </w:r>
      <w:r w:rsidRPr="00D308D9">
        <w:rPr>
          <w:szCs w:val="22"/>
          <w:lang w:val="en-US"/>
        </w:rPr>
        <w:t>i</w:t>
      </w:r>
      <w:r w:rsidRPr="00D308D9">
        <w:rPr>
          <w:szCs w:val="22"/>
          <w:lang w:val="en-US"/>
        </w:rPr>
        <w:t>cago University Press, 1955.</w:t>
      </w:r>
    </w:p>
    <w:p w:rsidR="00F44ADB" w:rsidRPr="00491E0B" w:rsidRDefault="00F44ADB" w:rsidP="00F44ADB">
      <w:pPr>
        <w:spacing w:before="120" w:after="120"/>
        <w:jc w:val="both"/>
        <w:rPr>
          <w:szCs w:val="22"/>
        </w:rPr>
      </w:pPr>
      <w:r>
        <w:rPr>
          <w:szCs w:val="22"/>
        </w:rPr>
        <w:t xml:space="preserve">7. </w:t>
      </w:r>
      <w:r w:rsidRPr="00491E0B">
        <w:rPr>
          <w:szCs w:val="22"/>
        </w:rPr>
        <w:t xml:space="preserve">Carpentier, Alejo, Caraïbe aux voix multiples, </w:t>
      </w:r>
      <w:r w:rsidRPr="00491E0B">
        <w:rPr>
          <w:i/>
          <w:iCs/>
          <w:szCs w:val="22"/>
        </w:rPr>
        <w:t xml:space="preserve">Le Courrier de l'Unesco, </w:t>
      </w:r>
      <w:r w:rsidRPr="00491E0B">
        <w:rPr>
          <w:szCs w:val="22"/>
        </w:rPr>
        <w:t>dcembre 1981, 34</w:t>
      </w:r>
      <w:r w:rsidRPr="009E084A">
        <w:rPr>
          <w:szCs w:val="22"/>
          <w:vertAlign w:val="superscript"/>
        </w:rPr>
        <w:t>e</w:t>
      </w:r>
      <w:r w:rsidRPr="00491E0B">
        <w:rPr>
          <w:szCs w:val="22"/>
        </w:rPr>
        <w:t xml:space="preserve"> année, p. 5</w:t>
      </w:r>
    </w:p>
    <w:p w:rsidR="00F44ADB" w:rsidRPr="00491E0B" w:rsidRDefault="00F44ADB" w:rsidP="00F44ADB">
      <w:pPr>
        <w:spacing w:before="120" w:after="120"/>
        <w:jc w:val="both"/>
        <w:rPr>
          <w:szCs w:val="22"/>
        </w:rPr>
      </w:pPr>
      <w:r>
        <w:rPr>
          <w:iCs/>
          <w:szCs w:val="22"/>
        </w:rPr>
        <w:t xml:space="preserve">8. </w:t>
      </w:r>
      <w:r w:rsidRPr="00491E0B">
        <w:rPr>
          <w:i/>
          <w:iCs/>
          <w:szCs w:val="22"/>
        </w:rPr>
        <w:t xml:space="preserve">Ibid. </w:t>
      </w:r>
      <w:r w:rsidRPr="00491E0B">
        <w:rPr>
          <w:szCs w:val="22"/>
        </w:rPr>
        <w:t>p</w:t>
      </w:r>
      <w:r>
        <w:rPr>
          <w:szCs w:val="22"/>
        </w:rPr>
        <w:t>p</w:t>
      </w:r>
      <w:r w:rsidRPr="00491E0B">
        <w:rPr>
          <w:szCs w:val="22"/>
        </w:rPr>
        <w:t>. 6-7.</w:t>
      </w:r>
    </w:p>
    <w:p w:rsidR="00F44ADB" w:rsidRPr="00491E0B" w:rsidRDefault="00F44ADB" w:rsidP="00F44ADB">
      <w:pPr>
        <w:spacing w:before="120" w:after="120"/>
        <w:jc w:val="both"/>
        <w:rPr>
          <w:szCs w:val="22"/>
        </w:rPr>
      </w:pPr>
      <w:r>
        <w:rPr>
          <w:szCs w:val="22"/>
        </w:rPr>
        <w:t xml:space="preserve">9. </w:t>
      </w:r>
      <w:r w:rsidRPr="00491E0B">
        <w:rPr>
          <w:szCs w:val="22"/>
        </w:rPr>
        <w:t xml:space="preserve">Césaire, Aimé, La Martinique telle qu'elle est, </w:t>
      </w:r>
      <w:r w:rsidRPr="00491E0B">
        <w:rPr>
          <w:i/>
          <w:iCs/>
          <w:szCs w:val="22"/>
        </w:rPr>
        <w:t>The French R</w:t>
      </w:r>
      <w:r w:rsidRPr="00491E0B">
        <w:rPr>
          <w:i/>
          <w:iCs/>
          <w:szCs w:val="22"/>
        </w:rPr>
        <w:t>e</w:t>
      </w:r>
      <w:r w:rsidRPr="00491E0B">
        <w:rPr>
          <w:i/>
          <w:iCs/>
          <w:szCs w:val="22"/>
        </w:rPr>
        <w:t xml:space="preserve">view, </w:t>
      </w:r>
      <w:r>
        <w:rPr>
          <w:szCs w:val="22"/>
        </w:rPr>
        <w:t>vol. </w:t>
      </w:r>
      <w:r w:rsidRPr="00491E0B">
        <w:rPr>
          <w:szCs w:val="22"/>
        </w:rPr>
        <w:t>53, n°</w:t>
      </w:r>
      <w:r>
        <w:rPr>
          <w:szCs w:val="22"/>
        </w:rPr>
        <w:t> </w:t>
      </w:r>
      <w:r w:rsidRPr="00491E0B">
        <w:rPr>
          <w:szCs w:val="22"/>
        </w:rPr>
        <w:t>2, déc.79,</w:t>
      </w:r>
      <w:r>
        <w:rPr>
          <w:szCs w:val="22"/>
        </w:rPr>
        <w:t xml:space="preserve"> </w:t>
      </w:r>
      <w:r w:rsidRPr="00491E0B">
        <w:rPr>
          <w:szCs w:val="22"/>
        </w:rPr>
        <w:t>p</w:t>
      </w:r>
      <w:r>
        <w:rPr>
          <w:szCs w:val="22"/>
        </w:rPr>
        <w:t>p</w:t>
      </w:r>
      <w:r w:rsidRPr="00491E0B">
        <w:rPr>
          <w:szCs w:val="22"/>
        </w:rPr>
        <w:t>. 183-189.</w:t>
      </w:r>
    </w:p>
    <w:p w:rsidR="00F44ADB" w:rsidRPr="00491E0B" w:rsidRDefault="00F44ADB" w:rsidP="00F44ADB">
      <w:pPr>
        <w:spacing w:before="120" w:after="120"/>
        <w:jc w:val="both"/>
        <w:rPr>
          <w:szCs w:val="22"/>
        </w:rPr>
      </w:pPr>
      <w:r>
        <w:rPr>
          <w:szCs w:val="22"/>
        </w:rPr>
        <w:t xml:space="preserve">10. </w:t>
      </w:r>
      <w:r w:rsidRPr="00491E0B">
        <w:rPr>
          <w:szCs w:val="22"/>
        </w:rPr>
        <w:t xml:space="preserve">Rioux, Marcel, </w:t>
      </w:r>
      <w:hyperlink r:id="rId36" w:history="1">
        <w:r w:rsidRPr="0097168E">
          <w:rPr>
            <w:rStyle w:val="Lienhypertexte"/>
            <w:szCs w:val="22"/>
          </w:rPr>
          <w:t>Sur l'évolution des idéologies au Québec</w:t>
        </w:r>
      </w:hyperlink>
      <w:r w:rsidRPr="00491E0B">
        <w:rPr>
          <w:szCs w:val="22"/>
        </w:rPr>
        <w:t xml:space="preserve">, </w:t>
      </w:r>
      <w:r w:rsidRPr="00491E0B">
        <w:rPr>
          <w:i/>
          <w:iCs/>
          <w:szCs w:val="22"/>
        </w:rPr>
        <w:t>R</w:t>
      </w:r>
      <w:r w:rsidRPr="00491E0B">
        <w:rPr>
          <w:i/>
          <w:iCs/>
          <w:szCs w:val="22"/>
        </w:rPr>
        <w:t>e</w:t>
      </w:r>
      <w:r>
        <w:rPr>
          <w:i/>
          <w:iCs/>
          <w:szCs w:val="22"/>
        </w:rPr>
        <w:t>vue de l'Institut de Sociologie</w:t>
      </w:r>
      <w:r w:rsidRPr="00491E0B">
        <w:rPr>
          <w:i/>
          <w:iCs/>
          <w:szCs w:val="22"/>
        </w:rPr>
        <w:t xml:space="preserve">, </w:t>
      </w:r>
      <w:r w:rsidRPr="00491E0B">
        <w:rPr>
          <w:szCs w:val="22"/>
        </w:rPr>
        <w:t>n°</w:t>
      </w:r>
      <w:r>
        <w:rPr>
          <w:szCs w:val="22"/>
        </w:rPr>
        <w:t> </w:t>
      </w:r>
      <w:r w:rsidRPr="00491E0B">
        <w:rPr>
          <w:szCs w:val="22"/>
        </w:rPr>
        <w:t>1,1968, Université Libre de Bruxe</w:t>
      </w:r>
      <w:r w:rsidRPr="00491E0B">
        <w:rPr>
          <w:szCs w:val="22"/>
        </w:rPr>
        <w:t>l</w:t>
      </w:r>
      <w:r w:rsidRPr="00491E0B">
        <w:rPr>
          <w:szCs w:val="22"/>
        </w:rPr>
        <w:t xml:space="preserve">les, </w:t>
      </w:r>
      <w:r>
        <w:rPr>
          <w:szCs w:val="22"/>
        </w:rPr>
        <w:t>p</w:t>
      </w:r>
      <w:r w:rsidRPr="00491E0B">
        <w:rPr>
          <w:szCs w:val="22"/>
        </w:rPr>
        <w:t>p. 95-124.</w:t>
      </w:r>
    </w:p>
    <w:p w:rsidR="00F44ADB" w:rsidRPr="00491E0B" w:rsidRDefault="00F44ADB" w:rsidP="00F44ADB">
      <w:pPr>
        <w:spacing w:before="120" w:after="120"/>
        <w:jc w:val="both"/>
      </w:pPr>
      <w:r>
        <w:rPr>
          <w:szCs w:val="22"/>
        </w:rPr>
        <w:t xml:space="preserve">11. </w:t>
      </w:r>
      <w:r w:rsidRPr="00491E0B">
        <w:rPr>
          <w:szCs w:val="22"/>
        </w:rPr>
        <w:t xml:space="preserve">Rioux, Marcel, </w:t>
      </w:r>
      <w:hyperlink r:id="rId37" w:history="1">
        <w:r w:rsidRPr="0097168E">
          <w:rPr>
            <w:rStyle w:val="Lienhypertexte"/>
            <w:i/>
            <w:iCs/>
            <w:szCs w:val="22"/>
          </w:rPr>
          <w:t>La Question du Québec</w:t>
        </w:r>
      </w:hyperlink>
      <w:r w:rsidRPr="00491E0B">
        <w:rPr>
          <w:i/>
          <w:iCs/>
          <w:szCs w:val="22"/>
        </w:rPr>
        <w:t xml:space="preserve">, </w:t>
      </w:r>
      <w:r w:rsidRPr="00491E0B">
        <w:rPr>
          <w:szCs w:val="22"/>
        </w:rPr>
        <w:t>Paris, Seghers, 1971, p. 75-100.</w:t>
      </w:r>
    </w:p>
    <w:p w:rsidR="00F44ADB" w:rsidRPr="00491E0B" w:rsidRDefault="00F44ADB" w:rsidP="00F44ADB">
      <w:pPr>
        <w:spacing w:before="120" w:after="120"/>
        <w:jc w:val="both"/>
        <w:rPr>
          <w:szCs w:val="22"/>
        </w:rPr>
      </w:pPr>
      <w:r>
        <w:rPr>
          <w:szCs w:val="22"/>
        </w:rPr>
        <w:t xml:space="preserve">12. </w:t>
      </w:r>
      <w:r w:rsidRPr="00491E0B">
        <w:rPr>
          <w:szCs w:val="22"/>
        </w:rPr>
        <w:t xml:space="preserve">Ménil, René, </w:t>
      </w:r>
      <w:r w:rsidRPr="00491E0B">
        <w:rPr>
          <w:i/>
          <w:iCs/>
          <w:szCs w:val="22"/>
        </w:rPr>
        <w:t xml:space="preserve">Tracées, </w:t>
      </w:r>
      <w:r w:rsidRPr="00491E0B">
        <w:rPr>
          <w:szCs w:val="22"/>
        </w:rPr>
        <w:t>Identité, négritude, esthétique aux Anti</w:t>
      </w:r>
      <w:r w:rsidRPr="00491E0B">
        <w:rPr>
          <w:szCs w:val="22"/>
        </w:rPr>
        <w:t>l</w:t>
      </w:r>
      <w:r w:rsidRPr="00491E0B">
        <w:rPr>
          <w:szCs w:val="22"/>
        </w:rPr>
        <w:t xml:space="preserve">les, Paris, Robert Laffont, 1981, </w:t>
      </w:r>
      <w:r>
        <w:rPr>
          <w:szCs w:val="22"/>
        </w:rPr>
        <w:t>« Mytho</w:t>
      </w:r>
      <w:r w:rsidRPr="00491E0B">
        <w:rPr>
          <w:szCs w:val="22"/>
        </w:rPr>
        <w:t>logies antillaises », p. 50.</w:t>
      </w:r>
    </w:p>
    <w:p w:rsidR="00F44ADB" w:rsidRPr="00491E0B" w:rsidRDefault="00F44ADB" w:rsidP="00F44ADB">
      <w:pPr>
        <w:spacing w:before="120" w:after="120"/>
        <w:jc w:val="both"/>
        <w:rPr>
          <w:szCs w:val="22"/>
        </w:rPr>
      </w:pPr>
      <w:r>
        <w:rPr>
          <w:iCs/>
          <w:szCs w:val="22"/>
        </w:rPr>
        <w:t xml:space="preserve">13. </w:t>
      </w:r>
      <w:r w:rsidRPr="00491E0B">
        <w:rPr>
          <w:i/>
          <w:iCs/>
          <w:szCs w:val="22"/>
        </w:rPr>
        <w:t xml:space="preserve">Ibid. </w:t>
      </w:r>
      <w:r w:rsidRPr="00491E0B">
        <w:rPr>
          <w:szCs w:val="22"/>
        </w:rPr>
        <w:t>p</w:t>
      </w:r>
      <w:r>
        <w:rPr>
          <w:szCs w:val="22"/>
        </w:rPr>
        <w:t>p</w:t>
      </w:r>
      <w:r w:rsidRPr="00491E0B">
        <w:rPr>
          <w:szCs w:val="22"/>
        </w:rPr>
        <w:t>. 55-56.</w:t>
      </w:r>
    </w:p>
    <w:p w:rsidR="00F44ADB" w:rsidRPr="00491E0B" w:rsidRDefault="00F44ADB" w:rsidP="00F44ADB">
      <w:pPr>
        <w:spacing w:before="120" w:after="120"/>
        <w:jc w:val="both"/>
        <w:rPr>
          <w:szCs w:val="22"/>
        </w:rPr>
      </w:pPr>
      <w:r>
        <w:rPr>
          <w:szCs w:val="22"/>
        </w:rPr>
        <w:t xml:space="preserve">13. </w:t>
      </w:r>
      <w:r w:rsidRPr="00491E0B">
        <w:rPr>
          <w:szCs w:val="22"/>
        </w:rPr>
        <w:t xml:space="preserve">Ferron, Jacques, </w:t>
      </w:r>
      <w:r w:rsidRPr="00491E0B">
        <w:rPr>
          <w:i/>
          <w:iCs/>
          <w:szCs w:val="22"/>
        </w:rPr>
        <w:t xml:space="preserve">Le Saint-Elias, </w:t>
      </w:r>
      <w:r w:rsidRPr="00491E0B">
        <w:rPr>
          <w:szCs w:val="22"/>
        </w:rPr>
        <w:t>roman, édition préparée par Pierre Cantin, Marie Ferron et Roger Blanchette, Montréal, Éditions Typo, 1993. p</w:t>
      </w:r>
      <w:r>
        <w:rPr>
          <w:szCs w:val="22"/>
        </w:rPr>
        <w:t>p</w:t>
      </w:r>
      <w:r w:rsidRPr="00491E0B">
        <w:rPr>
          <w:szCs w:val="22"/>
        </w:rPr>
        <w:t>. 183-184.</w:t>
      </w:r>
    </w:p>
    <w:p w:rsidR="00F44ADB" w:rsidRPr="00D308D9" w:rsidRDefault="00F44ADB" w:rsidP="00F44ADB">
      <w:pPr>
        <w:spacing w:before="120" w:after="120"/>
        <w:jc w:val="both"/>
        <w:rPr>
          <w:szCs w:val="22"/>
          <w:lang w:val="en-US"/>
        </w:rPr>
      </w:pPr>
      <w:r w:rsidRPr="00D308D9">
        <w:rPr>
          <w:iCs/>
          <w:szCs w:val="22"/>
          <w:lang w:val="en-US"/>
        </w:rPr>
        <w:t xml:space="preserve">14. </w:t>
      </w:r>
      <w:r w:rsidRPr="00D308D9">
        <w:rPr>
          <w:i/>
          <w:iCs/>
          <w:szCs w:val="22"/>
          <w:lang w:val="en-US"/>
        </w:rPr>
        <w:t>Ibid</w:t>
      </w:r>
      <w:r w:rsidRPr="00D308D9">
        <w:rPr>
          <w:iCs/>
          <w:szCs w:val="22"/>
          <w:lang w:val="en-US"/>
        </w:rPr>
        <w:t>., p.</w:t>
      </w:r>
      <w:r w:rsidRPr="00D308D9">
        <w:rPr>
          <w:i/>
          <w:iCs/>
          <w:szCs w:val="22"/>
          <w:lang w:val="en-US"/>
        </w:rPr>
        <w:t xml:space="preserve"> </w:t>
      </w:r>
      <w:r w:rsidRPr="00D308D9">
        <w:rPr>
          <w:szCs w:val="22"/>
          <w:lang w:val="en-US"/>
        </w:rPr>
        <w:t>65.</w:t>
      </w:r>
    </w:p>
    <w:p w:rsidR="00F44ADB" w:rsidRPr="00D308D9" w:rsidRDefault="00F44ADB" w:rsidP="00F44ADB">
      <w:pPr>
        <w:spacing w:before="120" w:after="120"/>
        <w:jc w:val="both"/>
        <w:rPr>
          <w:szCs w:val="2"/>
          <w:lang w:val="en-US"/>
        </w:rPr>
      </w:pPr>
      <w:r w:rsidRPr="00D308D9">
        <w:rPr>
          <w:szCs w:val="22"/>
          <w:lang w:val="en-US"/>
        </w:rPr>
        <w:t>[140]</w:t>
      </w:r>
    </w:p>
    <w:p w:rsidR="00F44ADB" w:rsidRPr="00D308D9" w:rsidRDefault="00F44ADB" w:rsidP="00F44ADB">
      <w:pPr>
        <w:spacing w:before="120" w:after="120"/>
        <w:jc w:val="both"/>
        <w:rPr>
          <w:szCs w:val="22"/>
          <w:lang w:val="en-US"/>
        </w:rPr>
      </w:pPr>
      <w:r w:rsidRPr="00D308D9">
        <w:rPr>
          <w:iCs/>
          <w:szCs w:val="22"/>
          <w:lang w:val="en-US"/>
        </w:rPr>
        <w:t xml:space="preserve">15. </w:t>
      </w:r>
      <w:r>
        <w:rPr>
          <w:i/>
          <w:iCs/>
          <w:szCs w:val="22"/>
          <w:lang w:val="en-US"/>
        </w:rPr>
        <w:t>Ibid.,</w:t>
      </w:r>
      <w:r w:rsidRPr="00D308D9">
        <w:rPr>
          <w:i/>
          <w:iCs/>
          <w:szCs w:val="22"/>
          <w:lang w:val="en-US"/>
        </w:rPr>
        <w:t xml:space="preserve"> </w:t>
      </w:r>
      <w:r w:rsidRPr="00D308D9">
        <w:rPr>
          <w:szCs w:val="22"/>
          <w:lang w:val="en-US"/>
        </w:rPr>
        <w:t>p. 66.</w:t>
      </w:r>
    </w:p>
    <w:p w:rsidR="00F44ADB" w:rsidRPr="00D308D9" w:rsidRDefault="00F44ADB" w:rsidP="00F44ADB">
      <w:pPr>
        <w:spacing w:before="120" w:after="120"/>
        <w:jc w:val="both"/>
        <w:rPr>
          <w:szCs w:val="22"/>
          <w:lang w:val="en-US"/>
        </w:rPr>
      </w:pPr>
      <w:r w:rsidRPr="00D308D9">
        <w:rPr>
          <w:iCs/>
          <w:szCs w:val="22"/>
          <w:lang w:val="en-US"/>
        </w:rPr>
        <w:t xml:space="preserve">16. </w:t>
      </w:r>
      <w:r w:rsidRPr="00D308D9">
        <w:rPr>
          <w:i/>
          <w:iCs/>
          <w:szCs w:val="22"/>
          <w:lang w:val="en-US"/>
        </w:rPr>
        <w:t xml:space="preserve">Ibid. </w:t>
      </w:r>
      <w:r w:rsidRPr="00D308D9">
        <w:rPr>
          <w:szCs w:val="22"/>
          <w:lang w:val="en-US"/>
        </w:rPr>
        <w:t>p. 70.</w:t>
      </w:r>
    </w:p>
    <w:p w:rsidR="00F44ADB" w:rsidRPr="00491E0B" w:rsidRDefault="00F44ADB" w:rsidP="00F44ADB">
      <w:pPr>
        <w:spacing w:before="120" w:after="120"/>
        <w:jc w:val="both"/>
        <w:rPr>
          <w:szCs w:val="22"/>
        </w:rPr>
      </w:pPr>
      <w:r>
        <w:rPr>
          <w:szCs w:val="22"/>
        </w:rPr>
        <w:t xml:space="preserve">17. </w:t>
      </w:r>
      <w:r w:rsidRPr="00491E0B">
        <w:rPr>
          <w:szCs w:val="22"/>
        </w:rPr>
        <w:t xml:space="preserve">Ménil, René, </w:t>
      </w:r>
      <w:r w:rsidRPr="00491E0B">
        <w:rPr>
          <w:i/>
          <w:iCs/>
          <w:szCs w:val="22"/>
        </w:rPr>
        <w:t>Op, cit</w:t>
      </w:r>
      <w:r>
        <w:rPr>
          <w:i/>
          <w:iCs/>
          <w:szCs w:val="22"/>
        </w:rPr>
        <w:t>.</w:t>
      </w:r>
      <w:r w:rsidRPr="00491E0B">
        <w:rPr>
          <w:i/>
          <w:iCs/>
          <w:szCs w:val="22"/>
        </w:rPr>
        <w:t xml:space="preserve">, </w:t>
      </w:r>
      <w:r w:rsidRPr="00491E0B">
        <w:rPr>
          <w:szCs w:val="22"/>
        </w:rPr>
        <w:t>p. 56.</w:t>
      </w:r>
    </w:p>
    <w:p w:rsidR="00F44ADB" w:rsidRPr="00D308D9" w:rsidRDefault="00F44ADB" w:rsidP="00F44ADB">
      <w:pPr>
        <w:spacing w:before="120" w:after="120"/>
        <w:jc w:val="both"/>
        <w:rPr>
          <w:szCs w:val="22"/>
          <w:lang w:val="en-US"/>
        </w:rPr>
      </w:pPr>
      <w:r>
        <w:rPr>
          <w:szCs w:val="22"/>
          <w:lang w:val="en-US"/>
        </w:rPr>
        <w:t xml:space="preserve">18. </w:t>
      </w:r>
      <w:r w:rsidRPr="00D308D9">
        <w:rPr>
          <w:szCs w:val="22"/>
          <w:lang w:val="en-US"/>
        </w:rPr>
        <w:t xml:space="preserve">Lewis, R.W.B. </w:t>
      </w:r>
      <w:r w:rsidRPr="00D308D9">
        <w:rPr>
          <w:i/>
          <w:iCs/>
          <w:szCs w:val="22"/>
          <w:lang w:val="en-US"/>
        </w:rPr>
        <w:t xml:space="preserve">Op.cit., </w:t>
      </w:r>
      <w:r w:rsidRPr="00D308D9">
        <w:rPr>
          <w:szCs w:val="22"/>
          <w:lang w:val="en-US"/>
        </w:rPr>
        <w:t>p. 4.</w:t>
      </w:r>
    </w:p>
    <w:p w:rsidR="00F44ADB" w:rsidRPr="00491E0B" w:rsidRDefault="00F44ADB" w:rsidP="00F44ADB">
      <w:pPr>
        <w:spacing w:before="120" w:after="120"/>
        <w:jc w:val="both"/>
        <w:rPr>
          <w:szCs w:val="22"/>
        </w:rPr>
      </w:pPr>
      <w:r>
        <w:rPr>
          <w:iCs/>
          <w:szCs w:val="22"/>
        </w:rPr>
        <w:t xml:space="preserve">19. </w:t>
      </w:r>
      <w:r w:rsidRPr="00491E0B">
        <w:rPr>
          <w:i/>
          <w:iCs/>
          <w:szCs w:val="22"/>
        </w:rPr>
        <w:t xml:space="preserve">Encyclopaedia Universalis, </w:t>
      </w:r>
      <w:r w:rsidRPr="00491E0B">
        <w:rPr>
          <w:szCs w:val="22"/>
        </w:rPr>
        <w:t>art Utopie.</w:t>
      </w:r>
    </w:p>
    <w:p w:rsidR="00F44ADB" w:rsidRPr="00491E0B" w:rsidRDefault="00F44ADB" w:rsidP="00F44ADB">
      <w:pPr>
        <w:spacing w:before="120" w:after="120"/>
        <w:jc w:val="both"/>
        <w:rPr>
          <w:szCs w:val="22"/>
        </w:rPr>
      </w:pPr>
      <w:r>
        <w:rPr>
          <w:szCs w:val="22"/>
        </w:rPr>
        <w:t xml:space="preserve">20. </w:t>
      </w:r>
      <w:r w:rsidRPr="00491E0B">
        <w:rPr>
          <w:szCs w:val="22"/>
        </w:rPr>
        <w:t xml:space="preserve">Ferron, Jacques, </w:t>
      </w:r>
      <w:r w:rsidRPr="00491E0B">
        <w:rPr>
          <w:i/>
          <w:iCs/>
          <w:szCs w:val="22"/>
        </w:rPr>
        <w:t xml:space="preserve">Op. cit., </w:t>
      </w:r>
      <w:r w:rsidRPr="00491E0B">
        <w:rPr>
          <w:szCs w:val="22"/>
        </w:rPr>
        <w:t>p. 33.</w:t>
      </w:r>
    </w:p>
    <w:p w:rsidR="00F44ADB" w:rsidRPr="00491E0B" w:rsidRDefault="00F44ADB" w:rsidP="00F44ADB">
      <w:pPr>
        <w:spacing w:before="120" w:after="120"/>
        <w:jc w:val="both"/>
        <w:rPr>
          <w:szCs w:val="22"/>
        </w:rPr>
      </w:pPr>
      <w:r>
        <w:rPr>
          <w:szCs w:val="22"/>
        </w:rPr>
        <w:t xml:space="preserve">21. </w:t>
      </w:r>
      <w:r w:rsidRPr="00491E0B">
        <w:rPr>
          <w:szCs w:val="22"/>
        </w:rPr>
        <w:t xml:space="preserve">Legendre, Bertrand, La Junte haïtienne refuse de céder, Une tragédie sans fin, </w:t>
      </w:r>
      <w:r w:rsidRPr="00491E0B">
        <w:rPr>
          <w:i/>
          <w:iCs/>
          <w:szCs w:val="22"/>
        </w:rPr>
        <w:t xml:space="preserve">Le Monde, </w:t>
      </w:r>
      <w:r w:rsidRPr="00491E0B">
        <w:rPr>
          <w:szCs w:val="22"/>
        </w:rPr>
        <w:t>vendredi 16 septembre 1994, p</w:t>
      </w:r>
      <w:r>
        <w:rPr>
          <w:szCs w:val="22"/>
        </w:rPr>
        <w:t>p</w:t>
      </w:r>
      <w:r w:rsidRPr="00491E0B">
        <w:rPr>
          <w:szCs w:val="22"/>
        </w:rPr>
        <w:t>. 1 et 7.</w:t>
      </w:r>
    </w:p>
    <w:p w:rsidR="00F44ADB" w:rsidRPr="00491E0B" w:rsidRDefault="00F44ADB" w:rsidP="00F44ADB">
      <w:pPr>
        <w:spacing w:before="120" w:after="120"/>
        <w:jc w:val="both"/>
        <w:rPr>
          <w:szCs w:val="22"/>
        </w:rPr>
      </w:pPr>
      <w:r>
        <w:rPr>
          <w:szCs w:val="22"/>
        </w:rPr>
        <w:t xml:space="preserve">22. </w:t>
      </w:r>
      <w:r w:rsidRPr="00491E0B">
        <w:rPr>
          <w:szCs w:val="22"/>
        </w:rPr>
        <w:t xml:space="preserve">Césaire, Aimé, Un entretien avec Aimé Césaire. Pour inventer une utopie refondatrice, il faut une poussée éruptive de l'imagination martiniquaise, </w:t>
      </w:r>
      <w:r w:rsidRPr="00491E0B">
        <w:rPr>
          <w:i/>
          <w:iCs/>
          <w:szCs w:val="22"/>
        </w:rPr>
        <w:t xml:space="preserve">Le Monde, </w:t>
      </w:r>
      <w:r w:rsidRPr="00491E0B">
        <w:rPr>
          <w:szCs w:val="22"/>
        </w:rPr>
        <w:t>12 avril 1994.</w:t>
      </w:r>
    </w:p>
    <w:p w:rsidR="00F44ADB" w:rsidRDefault="00F44ADB" w:rsidP="00F44ADB">
      <w:pPr>
        <w:pStyle w:val="p"/>
      </w:pPr>
      <w:r>
        <w:br w:type="page"/>
        <w:t>[141]</w:t>
      </w:r>
    </w:p>
    <w:p w:rsidR="00F44ADB" w:rsidRPr="008017EE"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3E6A8C" w:rsidRDefault="00F44ADB" w:rsidP="00F44ADB">
      <w:pPr>
        <w:spacing w:after="120"/>
        <w:ind w:firstLine="0"/>
        <w:jc w:val="center"/>
        <w:rPr>
          <w:i/>
          <w:sz w:val="24"/>
        </w:rPr>
      </w:pPr>
      <w:bookmarkStart w:id="19" w:name="Bizango_annexe"/>
      <w:r w:rsidRPr="003E6A8C">
        <w:rPr>
          <w:b/>
          <w:sz w:val="24"/>
        </w:rPr>
        <w:t>BIZANGO</w:t>
      </w:r>
      <w:r>
        <w:rPr>
          <w:sz w:val="24"/>
        </w:rPr>
        <w:t>.</w:t>
      </w:r>
      <w:r>
        <w:rPr>
          <w:sz w:val="24"/>
        </w:rPr>
        <w:br/>
      </w:r>
      <w:r>
        <w:rPr>
          <w:i/>
          <w:sz w:val="24"/>
        </w:rPr>
        <w:t>Essai de mythologie haïtienne</w:t>
      </w:r>
    </w:p>
    <w:p w:rsidR="00F44ADB" w:rsidRPr="00036747" w:rsidRDefault="00F44ADB" w:rsidP="00F44ADB">
      <w:pPr>
        <w:pStyle w:val="partie"/>
      </w:pPr>
      <w:r>
        <w:t>ANNEXE</w:t>
      </w:r>
    </w:p>
    <w:bookmarkEnd w:id="19"/>
    <w:p w:rsidR="00F44ADB" w:rsidRPr="008017EE"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8017EE" w:rsidRDefault="00F44ADB" w:rsidP="00F44ADB">
      <w:pPr>
        <w:jc w:val="both"/>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Pr="008017EE" w:rsidRDefault="00F44ADB" w:rsidP="00F44ADB">
      <w:pPr>
        <w:ind w:right="90" w:firstLine="0"/>
        <w:jc w:val="both"/>
        <w:rPr>
          <w:sz w:val="20"/>
        </w:rPr>
      </w:pPr>
    </w:p>
    <w:p w:rsidR="00F44ADB" w:rsidRPr="00491E0B" w:rsidRDefault="00F44ADB" w:rsidP="00F44ADB">
      <w:pPr>
        <w:spacing w:before="120" w:after="120"/>
        <w:jc w:val="both"/>
      </w:pPr>
    </w:p>
    <w:p w:rsidR="00F44ADB" w:rsidRDefault="00F44ADB" w:rsidP="00F44ADB">
      <w:pPr>
        <w:spacing w:before="120" w:after="120"/>
        <w:jc w:val="both"/>
      </w:pPr>
    </w:p>
    <w:p w:rsidR="00F44ADB" w:rsidRDefault="00F44ADB" w:rsidP="00F44ADB">
      <w:pPr>
        <w:pStyle w:val="p"/>
      </w:pPr>
      <w:r>
        <w:t>[142]</w:t>
      </w:r>
    </w:p>
    <w:p w:rsidR="00F44ADB" w:rsidRDefault="00F44ADB" w:rsidP="00F44ADB">
      <w:pPr>
        <w:pStyle w:val="p"/>
      </w:pPr>
      <w:r w:rsidRPr="00491E0B">
        <w:br w:type="page"/>
      </w:r>
      <w:r>
        <w:t>[143]</w:t>
      </w:r>
    </w:p>
    <w:p w:rsidR="00F44ADB" w:rsidRDefault="00F44ADB" w:rsidP="00F44ADB">
      <w:pPr>
        <w:spacing w:before="120" w:after="120"/>
        <w:jc w:val="both"/>
      </w:pPr>
    </w:p>
    <w:p w:rsidR="00F44ADB" w:rsidRDefault="00F44ADB" w:rsidP="00F44ADB">
      <w:pPr>
        <w:spacing w:before="120" w:after="120"/>
        <w:jc w:val="both"/>
      </w:pPr>
    </w:p>
    <w:p w:rsidR="00F44ADB" w:rsidRDefault="00F44ADB" w:rsidP="00F44ADB">
      <w:pPr>
        <w:spacing w:before="120" w:after="120"/>
        <w:jc w:val="both"/>
      </w:pPr>
    </w:p>
    <w:p w:rsidR="00F44ADB" w:rsidRPr="00491E0B" w:rsidRDefault="00F44ADB" w:rsidP="00F44ADB">
      <w:pPr>
        <w:pStyle w:val="planchest"/>
      </w:pPr>
      <w:bookmarkStart w:id="20" w:name="Bizango_annexe_a"/>
      <w:r w:rsidRPr="00491E0B">
        <w:t>EWOTIK AK POLITIK</w:t>
      </w:r>
    </w:p>
    <w:bookmarkEnd w:id="20"/>
    <w:p w:rsidR="00F44ADB" w:rsidRDefault="00F44ADB" w:rsidP="00F44ADB">
      <w:pPr>
        <w:spacing w:before="120" w:after="120"/>
        <w:jc w:val="both"/>
        <w:rPr>
          <w:szCs w:val="26"/>
        </w:rPr>
      </w:pPr>
    </w:p>
    <w:p w:rsidR="00F44ADB" w:rsidRDefault="00F44ADB" w:rsidP="00F44ADB">
      <w:pPr>
        <w:spacing w:before="120" w:after="120"/>
        <w:jc w:val="both"/>
        <w:rPr>
          <w:szCs w:val="26"/>
        </w:rPr>
      </w:pPr>
    </w:p>
    <w:p w:rsidR="00F44ADB" w:rsidRPr="008017EE" w:rsidRDefault="00F44ADB" w:rsidP="00F44ADB">
      <w:pPr>
        <w:ind w:right="90" w:firstLine="0"/>
        <w:jc w:val="both"/>
        <w:rPr>
          <w:sz w:val="20"/>
        </w:rPr>
      </w:pPr>
      <w:hyperlink w:anchor="tdm" w:history="1">
        <w:r w:rsidRPr="008017EE">
          <w:rPr>
            <w:rStyle w:val="Lienhypertexte"/>
            <w:sz w:val="20"/>
          </w:rPr>
          <w:t>Retour à la table des matières</w:t>
        </w:r>
      </w:hyperlink>
    </w:p>
    <w:p w:rsidR="00F44ADB" w:rsidRDefault="00F44ADB" w:rsidP="00F44ADB">
      <w:pPr>
        <w:spacing w:before="120" w:after="120"/>
        <w:jc w:val="both"/>
        <w:rPr>
          <w:szCs w:val="26"/>
        </w:rPr>
      </w:pPr>
    </w:p>
    <w:p w:rsidR="00F44ADB" w:rsidRPr="00491E0B" w:rsidRDefault="00F44ADB" w:rsidP="00F44ADB">
      <w:pPr>
        <w:spacing w:before="120" w:after="120"/>
        <w:jc w:val="both"/>
      </w:pPr>
      <w:r w:rsidRPr="00491E0B">
        <w:rPr>
          <w:szCs w:val="26"/>
        </w:rPr>
        <w:t>Mezanmi,</w:t>
      </w:r>
    </w:p>
    <w:p w:rsidR="00F44ADB" w:rsidRPr="00491E0B" w:rsidRDefault="00F44ADB" w:rsidP="00F44ADB">
      <w:pPr>
        <w:spacing w:before="120" w:after="120"/>
        <w:jc w:val="both"/>
      </w:pPr>
      <w:r w:rsidRPr="00491E0B">
        <w:rPr>
          <w:szCs w:val="26"/>
        </w:rPr>
        <w:t>M pa janm wè kote ansyen elèv fè ansyen pwofesè pase ekzamen ki pi rèd pase sa François Marie-Michel ap fè m pase la, koulyè-a. Se yè maten m konnen konferans lan se an kreyol pou 1 fèt. Tout bagay te pare, se annik chache m tap chache ki kote m ta ranje sa pi bôzô, ki kote m ta ka fè sa pi kout, pou m aie pi vit. Men se an franse m tap boule, anpi yè, m tande se an kreyol pou m pale.</w:t>
      </w:r>
    </w:p>
    <w:p w:rsidR="00F44ADB" w:rsidRPr="00491E0B" w:rsidRDefault="00F44ADB" w:rsidP="00F44ADB">
      <w:pPr>
        <w:spacing w:before="120" w:after="120"/>
        <w:jc w:val="both"/>
      </w:pPr>
      <w:r w:rsidRPr="00491E0B">
        <w:rPr>
          <w:szCs w:val="26"/>
        </w:rPr>
        <w:t>M tankou pwason ki pri nan pripri. Yon bô, mwen, se patizan kreyol, m pa ka fè bak. Se pa selman devan grinnbak ou pa ka fè bak non ! Gen de le, se swa ou respekte tèt ou o swa ou menm ou dere</w:t>
      </w:r>
      <w:r w:rsidRPr="00491E0B">
        <w:rPr>
          <w:szCs w:val="26"/>
        </w:rPr>
        <w:t>s</w:t>
      </w:r>
      <w:r w:rsidRPr="00491E0B">
        <w:rPr>
          <w:szCs w:val="26"/>
        </w:rPr>
        <w:t>pekte tèt ou. Yon lot bô, menm si m patizan kreyol, m pi patizan ankô pou tou ta sa w ap fè ou fè 1 byen. Ou pa gen dwa ekri kreyol la menm jan w ap pale li a. Kreyol se lang tankou franse. Menm jan le ou pran bwa plim ou pou ekri franse pito ou souse plim ou de fwa a</w:t>
      </w:r>
      <w:r w:rsidRPr="00491E0B">
        <w:rPr>
          <w:szCs w:val="26"/>
        </w:rPr>
        <w:t>n</w:t>
      </w:r>
      <w:r w:rsidRPr="00491E0B">
        <w:rPr>
          <w:szCs w:val="26"/>
        </w:rPr>
        <w:t>van ou ekri yon mo. Se menm bagay tou pou kreyol. Pètèt menm b</w:t>
      </w:r>
      <w:r w:rsidRPr="00491E0B">
        <w:rPr>
          <w:szCs w:val="26"/>
        </w:rPr>
        <w:t>a</w:t>
      </w:r>
      <w:r w:rsidRPr="00491E0B">
        <w:rPr>
          <w:szCs w:val="26"/>
        </w:rPr>
        <w:t>gay la pi di, le se kreyol w ap ekri pase se</w:t>
      </w:r>
      <w:r>
        <w:rPr>
          <w:lang w:val="en-US"/>
        </w:rPr>
        <w:t xml:space="preserve"> </w:t>
      </w:r>
      <w:r w:rsidRPr="00D308D9">
        <w:rPr>
          <w:szCs w:val="22"/>
          <w:lang w:val="en-US"/>
        </w:rPr>
        <w:t>[144]</w:t>
      </w:r>
      <w:r>
        <w:rPr>
          <w:szCs w:val="22"/>
          <w:lang w:val="en-US"/>
        </w:rPr>
        <w:t xml:space="preserve"> </w:t>
      </w:r>
      <w:r w:rsidRPr="00D308D9">
        <w:rPr>
          <w:szCs w:val="26"/>
          <w:lang w:val="en-US"/>
        </w:rPr>
        <w:t xml:space="preserve">premye fwa mwen menm m ap ekri sou ewotik ak politik an kreyol. </w:t>
      </w:r>
      <w:r w:rsidRPr="00491E0B">
        <w:rPr>
          <w:szCs w:val="26"/>
        </w:rPr>
        <w:t>Men pi plis pase sa m pa janm li anyen ki te ekri sou sa an kreyol. Sa ki vie di ekri an kreyol pi souvan se jeté tèt ou nan Base</w:t>
      </w:r>
      <w:r w:rsidRPr="00491E0B">
        <w:rPr>
          <w:szCs w:val="26"/>
        </w:rPr>
        <w:t>n</w:t>
      </w:r>
      <w:r w:rsidRPr="00491E0B">
        <w:rPr>
          <w:szCs w:val="26"/>
        </w:rPr>
        <w:t>wodo san ou pa konnen si ou ka naje.</w:t>
      </w:r>
    </w:p>
    <w:p w:rsidR="00F44ADB" w:rsidRPr="00491E0B" w:rsidRDefault="00F44ADB" w:rsidP="00F44ADB">
      <w:pPr>
        <w:spacing w:before="120" w:after="120"/>
        <w:jc w:val="both"/>
      </w:pPr>
      <w:r w:rsidRPr="00491E0B">
        <w:rPr>
          <w:szCs w:val="26"/>
        </w:rPr>
        <w:t>Se pousa m pap pran chans. Anvan m konmanse pale, m a pral m</w:t>
      </w:r>
      <w:r w:rsidRPr="00491E0B">
        <w:rPr>
          <w:szCs w:val="26"/>
        </w:rPr>
        <w:t>e</w:t>
      </w:r>
      <w:r w:rsidRPr="00491E0B">
        <w:rPr>
          <w:szCs w:val="26"/>
        </w:rPr>
        <w:t>te tout bagay aklè. Me jan m pral pale de sa m pral pale a. Answit me twa pwen m vie develope pou nou an.</w:t>
      </w:r>
    </w:p>
    <w:p w:rsidR="00F44ADB" w:rsidRPr="00491E0B" w:rsidRDefault="00F44ADB" w:rsidP="00F44ADB">
      <w:pPr>
        <w:spacing w:before="120" w:after="120"/>
        <w:jc w:val="both"/>
      </w:pPr>
      <w:r w:rsidRPr="00491E0B">
        <w:rPr>
          <w:szCs w:val="26"/>
        </w:rPr>
        <w:t>M pral pale de ewotik ak politik. M pa kwè m bèzwen di anyen sou sa yo rele ewotik. Tout granmoun, medam kon mesye, ki isit aswè a, konnen zafè ewotik pi plis pase m. Si m bay leson franse, pou ewotik, zafè jwèt fanm ak gason, se nou kita ka pwofesè m. Pou politik menm, ki moun ki ta kwè yo ka aprann Ayisyen anyen sou sa. Nan pwen pi gran espesialis politik pase Ayisiyen. Se sel bagay yo pi pito fè pase ewotik. Antouka me sa Justin Lhérisson te di sou jan Ayisyen fè pol</w:t>
      </w:r>
      <w:r w:rsidRPr="00491E0B">
        <w:rPr>
          <w:szCs w:val="26"/>
        </w:rPr>
        <w:t>i</w:t>
      </w:r>
      <w:r w:rsidRPr="00491E0B">
        <w:rPr>
          <w:szCs w:val="26"/>
        </w:rPr>
        <w:t>tik. Li di sa an 1906, men m pa kwè sa chanje yon myèt :</w:t>
      </w:r>
    </w:p>
    <w:p w:rsidR="00F44ADB" w:rsidRDefault="00F44ADB" w:rsidP="00F44ADB">
      <w:pPr>
        <w:pStyle w:val="Grillecouleur-Accent1"/>
      </w:pPr>
    </w:p>
    <w:p w:rsidR="00F44ADB" w:rsidRDefault="00F44ADB" w:rsidP="00F44ADB">
      <w:pPr>
        <w:pStyle w:val="Grillecouleur-Accent1"/>
      </w:pPr>
      <w:r w:rsidRPr="00491E0B">
        <w:t>« La politique ! mais on ne s'occupe que de ça ; on met et on voit ça dans tout et partout ; on ne respire que ça ; on ne vit que de ça et ça est tout. Comme les animaux de la Fable, si nous n'en mourrons pas tous, tous nous en sommes frappés ».</w:t>
      </w:r>
    </w:p>
    <w:p w:rsidR="00F44ADB" w:rsidRPr="00491E0B" w:rsidRDefault="00F44ADB" w:rsidP="00F44ADB">
      <w:pPr>
        <w:pStyle w:val="Grillecouleur-Accent1"/>
      </w:pPr>
    </w:p>
    <w:p w:rsidR="00F44ADB" w:rsidRPr="00491E0B" w:rsidRDefault="00F44ADB" w:rsidP="00F44ADB">
      <w:pPr>
        <w:spacing w:before="120" w:after="120"/>
        <w:jc w:val="both"/>
      </w:pPr>
      <w:r w:rsidRPr="00491E0B">
        <w:rPr>
          <w:szCs w:val="26"/>
        </w:rPr>
        <w:t>Si nou wè m pito bay Lhérisson ki womansye lapawol, sa vie di se nan woman, m pral pran ekzanp sa m pral di sou ewotik ak politik. M pap</w:t>
      </w:r>
      <w:r>
        <w:rPr>
          <w:szCs w:val="22"/>
        </w:rPr>
        <w:t xml:space="preserve"> [145] </w:t>
      </w:r>
      <w:r w:rsidRPr="00491E0B">
        <w:rPr>
          <w:szCs w:val="26"/>
        </w:rPr>
        <w:t>pale ni de mouche Intel ni de madan Intel, ni de prezidan Intel ni de prezidan Intel. M ap pran de woman e se nan yo m a ch</w:t>
      </w:r>
      <w:r w:rsidRPr="00491E0B">
        <w:rPr>
          <w:szCs w:val="26"/>
        </w:rPr>
        <w:t>a</w:t>
      </w:r>
      <w:r w:rsidRPr="00491E0B">
        <w:rPr>
          <w:szCs w:val="26"/>
        </w:rPr>
        <w:t>che ekzanp sa m pral di sou ewotik ak politik. Pètèt gen de moun ki ta pito, olye m pale sou woman, m ta bay yon bagay pi syantifik tankou ki le aysyen pi pito fè lanmou, ki jan, ki manyè... etsera era. Pou sa fok m ta fè anpil sonday. Men m kwè woman gen plis chans ban nou laverite pase sonday. Ou ka li yon woman, yonn, de, twa fwa, li toujou enter</w:t>
      </w:r>
      <w:r w:rsidRPr="00491E0B">
        <w:rPr>
          <w:szCs w:val="26"/>
        </w:rPr>
        <w:t>e</w:t>
      </w:r>
      <w:r w:rsidRPr="00491E0B">
        <w:rPr>
          <w:szCs w:val="26"/>
        </w:rPr>
        <w:t>san. Sa li di a toujou vre. Ou met li li de twa zan âpre li te parèt. Ta</w:t>
      </w:r>
      <w:r w:rsidRPr="00491E0B">
        <w:rPr>
          <w:szCs w:val="26"/>
        </w:rPr>
        <w:t>n</w:t>
      </w:r>
      <w:r w:rsidRPr="00491E0B">
        <w:rPr>
          <w:szCs w:val="26"/>
        </w:rPr>
        <w:t xml:space="preserve">kou Lhérisson, sa fè san tan i te ekri </w:t>
      </w:r>
      <w:r w:rsidRPr="00491E0B">
        <w:rPr>
          <w:i/>
          <w:iCs/>
          <w:szCs w:val="26"/>
        </w:rPr>
        <w:t xml:space="preserve">La Famille des Pitite Caille. </w:t>
      </w:r>
      <w:r w:rsidRPr="00491E0B">
        <w:rPr>
          <w:szCs w:val="26"/>
        </w:rPr>
        <w:t>En ben n toujou ap li liv sa a. Li toujou vre, li toujou bon. Yon so</w:t>
      </w:r>
      <w:r w:rsidRPr="00491E0B">
        <w:rPr>
          <w:szCs w:val="26"/>
        </w:rPr>
        <w:t>n</w:t>
      </w:r>
      <w:r w:rsidRPr="00491E0B">
        <w:rPr>
          <w:szCs w:val="26"/>
        </w:rPr>
        <w:t>day, ou annik pale de sa nan bilten nouvel jou yo pibliye li a anpi se fini, denmen maten fok ou konmanse yon lot sonday. Woman an li, i rete teng fas.</w:t>
      </w:r>
    </w:p>
    <w:p w:rsidR="00F44ADB" w:rsidRPr="00491E0B" w:rsidRDefault="00F44ADB" w:rsidP="00F44ADB">
      <w:pPr>
        <w:spacing w:before="120" w:after="120"/>
        <w:jc w:val="both"/>
      </w:pPr>
      <w:r w:rsidRPr="00491E0B">
        <w:rPr>
          <w:szCs w:val="26"/>
        </w:rPr>
        <w:t>Kidonk premye pwoblèm genyen le w ap mêle ewotik ak politik, se pwoblèm pwodi ak detri. Ou pa ka fè anyen, sa ki vie pwodi, san ou pa detri. Sa vre pou nenpot ki bagay. Sa vre pou ewotik. Se pout tèt sa genyen yon pawol an franse, « la petite mort » ki tou di nou sa ki pase le w ap fè lanmou.</w:t>
      </w:r>
    </w:p>
    <w:p w:rsidR="00F44ADB" w:rsidRPr="00491E0B" w:rsidRDefault="00F44ADB" w:rsidP="00F44ADB">
      <w:pPr>
        <w:spacing w:before="120" w:after="120"/>
        <w:jc w:val="both"/>
      </w:pPr>
      <w:r w:rsidRPr="00491E0B">
        <w:rPr>
          <w:szCs w:val="26"/>
        </w:rPr>
        <w:t xml:space="preserve">Se sa ki pase pou yon grenn moun, nan kè li, nan ko li, pou li menm menm. Sa pi vre anko si de moun mete tèt ansanm pou fè zafè ewotik . </w:t>
      </w:r>
      <w:r w:rsidRPr="00D308D9">
        <w:rPr>
          <w:szCs w:val="26"/>
          <w:lang w:val="en-US"/>
        </w:rPr>
        <w:t xml:space="preserve">Se pou sa gen yon lot pawol, an angle fwa sa a : « Make love not war ». </w:t>
      </w:r>
      <w:r w:rsidRPr="00491E0B">
        <w:rPr>
          <w:szCs w:val="26"/>
        </w:rPr>
        <w:t>Yo mete 1 an franse « Faites l'amour et non la guerre ». Nou ka mete 1 an kreyol : « Lanmou se pa goumen ».Tout pawol sa yo montre nou nan zafè ewotik, zafè lanmou, fok ou veyatif anpil pou lanmou pa tounen goumen,</w:t>
      </w:r>
      <w:r>
        <w:t xml:space="preserve"> [146] </w:t>
      </w:r>
      <w:r w:rsidRPr="00491E0B">
        <w:rPr>
          <w:szCs w:val="26"/>
        </w:rPr>
        <w:t>pou lavi w ap chache a pa tounen lanmô, pase an menm tan w ap prodi plezi pou tèt pa wou, w ap detri tèt ou tou. W ap pedi fôs, w ap jeté tout lasimok ou. Ou fouti nan zafè sa a pedi tèt ou pase si ou kite bagay la andyoze ou alèkile w a fè sa ou pat vie fè. Gen danje. Prodi plezi wi, men pa gen asirans ou pap detri tèt o swa lot moun ki annafè akou.</w:t>
      </w:r>
    </w:p>
    <w:p w:rsidR="00F44ADB" w:rsidRPr="00491E0B" w:rsidRDefault="00F44ADB" w:rsidP="00F44ADB">
      <w:pPr>
        <w:spacing w:before="120" w:after="120"/>
        <w:jc w:val="both"/>
      </w:pPr>
      <w:r w:rsidRPr="00491E0B">
        <w:rPr>
          <w:szCs w:val="26"/>
        </w:rPr>
        <w:t>Men si n vie pran bagay la sou bô politik ak sosyal, pase denpi gen de moun ki annafè, ou nan sosyal, anpi ou nan politik. Lalwa gen pou mete pye, pase nan de moun yo fok yonn pa anpyete sou lot, fok dwa chak moun respekte, e n a pral wè sa pita, fok dwa menm moun ki pa la, menm moun ki ponko la, sa ki vie di pitit, enben fok nou pa bliye yo.</w:t>
      </w:r>
    </w:p>
    <w:p w:rsidR="00F44ADB" w:rsidRPr="00491E0B" w:rsidRDefault="00F44ADB" w:rsidP="00F44ADB">
      <w:pPr>
        <w:spacing w:before="120" w:after="120"/>
        <w:jc w:val="both"/>
      </w:pPr>
      <w:r w:rsidRPr="00491E0B">
        <w:rPr>
          <w:szCs w:val="26"/>
        </w:rPr>
        <w:t xml:space="preserve">Nan zafè ewotik, zafè fanm ak gason, zafè fè lanmou, kote de moun annafè, pi fô chans genyen pou yonn pran fôs sou lot. Se sa woman Alix Renaud a </w:t>
      </w:r>
      <w:r w:rsidRPr="00491E0B">
        <w:rPr>
          <w:i/>
          <w:iCs/>
          <w:szCs w:val="26"/>
        </w:rPr>
        <w:t xml:space="preserve">A corps joie </w:t>
      </w:r>
      <w:r w:rsidRPr="00491E0B">
        <w:rPr>
          <w:szCs w:val="26"/>
        </w:rPr>
        <w:t xml:space="preserve">montre aklè. </w:t>
      </w:r>
      <w:r w:rsidRPr="00D308D9">
        <w:rPr>
          <w:szCs w:val="26"/>
          <w:lang w:val="en-US"/>
        </w:rPr>
        <w:t>Rudy, ki pèsonay ki pi enpotan nan woman an âpre yon premye maryaj, yon divôs, ranko</w:t>
      </w:r>
      <w:r w:rsidRPr="00D308D9">
        <w:rPr>
          <w:szCs w:val="26"/>
          <w:lang w:val="en-US"/>
        </w:rPr>
        <w:t>n</w:t>
      </w:r>
      <w:r w:rsidRPr="00D308D9">
        <w:rPr>
          <w:szCs w:val="26"/>
          <w:lang w:val="en-US"/>
        </w:rPr>
        <w:t xml:space="preserve">tre yon dezièm fi. </w:t>
      </w:r>
      <w:r w:rsidRPr="00491E0B">
        <w:rPr>
          <w:szCs w:val="26"/>
        </w:rPr>
        <w:t xml:space="preserve">Li ploge sou li yon moman, anpi li détache tèt li. Li rankontre yon twazièm fi, ak se li. Gras a se sa a ki vinn mennaj li, i resi rekipere premye menaj li te fè âpre li te divôse a. Sa ki fè li koumanse reyini pliziè medam alawonn li. </w:t>
      </w:r>
      <w:r w:rsidRPr="00D308D9">
        <w:rPr>
          <w:szCs w:val="26"/>
          <w:lang w:val="en-US"/>
        </w:rPr>
        <w:t xml:space="preserve">Anpi chak medam yo, yonn chache yon tokay pou li. </w:t>
      </w:r>
      <w:r w:rsidRPr="00491E0B">
        <w:rPr>
          <w:szCs w:val="26"/>
        </w:rPr>
        <w:t>Alafen msye gen yon bann ak yon pil fi antoure 1 tankou yon siltan nan yon arèm.</w:t>
      </w:r>
    </w:p>
    <w:p w:rsidR="00F44ADB" w:rsidRPr="00491E0B" w:rsidRDefault="00F44ADB" w:rsidP="00F44ADB">
      <w:pPr>
        <w:spacing w:before="120" w:after="120"/>
        <w:jc w:val="both"/>
      </w:pPr>
      <w:r>
        <w:rPr>
          <w:szCs w:val="22"/>
        </w:rPr>
        <w:t>[147]</w:t>
      </w:r>
    </w:p>
    <w:p w:rsidR="00F44ADB" w:rsidRPr="00491E0B" w:rsidRDefault="00F44ADB" w:rsidP="00F44ADB">
      <w:pPr>
        <w:spacing w:before="120" w:after="120"/>
        <w:jc w:val="both"/>
      </w:pPr>
      <w:r w:rsidRPr="00491E0B">
        <w:rPr>
          <w:szCs w:val="26"/>
        </w:rPr>
        <w:t>Pwoblèm vinn poze, le yon jou, yonn nan medam yo mande Rudy si li pa ta ka envite yon lot gason. Me jan diskisyon an pase :</w:t>
      </w:r>
    </w:p>
    <w:p w:rsidR="00F44ADB" w:rsidRDefault="00F44ADB" w:rsidP="00F44ADB">
      <w:pPr>
        <w:spacing w:before="120" w:after="120"/>
        <w:jc w:val="both"/>
        <w:rPr>
          <w:szCs w:val="26"/>
        </w:rPr>
      </w:pPr>
    </w:p>
    <w:p w:rsidR="00F44ADB" w:rsidRPr="00491E0B" w:rsidRDefault="00F44ADB" w:rsidP="00F44ADB">
      <w:pPr>
        <w:pStyle w:val="texte"/>
      </w:pPr>
      <w:r w:rsidRPr="00491E0B">
        <w:t>« </w:t>
      </w:r>
      <w:r>
        <w:t>—</w:t>
      </w:r>
      <w:r w:rsidRPr="00491E0B">
        <w:t xml:space="preserve"> Tu seras le seul homme !</w:t>
      </w:r>
    </w:p>
    <w:p w:rsidR="00F44ADB" w:rsidRPr="00491E0B" w:rsidRDefault="00F44ADB" w:rsidP="00F44ADB">
      <w:pPr>
        <w:pStyle w:val="texte"/>
      </w:pPr>
      <w:r w:rsidRPr="00491E0B">
        <w:t>(C'était à la fois une question et une exclamation). Je lui so</w:t>
      </w:r>
      <w:r w:rsidRPr="00491E0B">
        <w:t>u</w:t>
      </w:r>
      <w:r w:rsidRPr="00491E0B">
        <w:t>ris.</w:t>
      </w:r>
    </w:p>
    <w:p w:rsidR="00F44ADB" w:rsidRPr="00491E0B" w:rsidRDefault="00F44ADB" w:rsidP="00F44ADB">
      <w:pPr>
        <w:pStyle w:val="texte"/>
      </w:pPr>
      <w:r>
        <w:t xml:space="preserve">— </w:t>
      </w:r>
      <w:r w:rsidRPr="00491E0B">
        <w:t>Tu ne veux pas que j'invite Daniel ? avança-t-elle pr</w:t>
      </w:r>
      <w:r w:rsidRPr="00491E0B">
        <w:t>u</w:t>
      </w:r>
      <w:r w:rsidRPr="00491E0B">
        <w:t>demment.</w:t>
      </w:r>
    </w:p>
    <w:p w:rsidR="00F44ADB" w:rsidRPr="00491E0B" w:rsidRDefault="00F44ADB" w:rsidP="00F44ADB">
      <w:pPr>
        <w:pStyle w:val="texte"/>
      </w:pPr>
      <w:r>
        <w:t xml:space="preserve">— </w:t>
      </w:r>
      <w:r w:rsidRPr="00491E0B">
        <w:t xml:space="preserve">Qui ? </w:t>
      </w:r>
      <w:r>
        <w:t>h</w:t>
      </w:r>
      <w:r w:rsidRPr="00491E0B">
        <w:t>urlai-je.</w:t>
      </w:r>
    </w:p>
    <w:p w:rsidR="00F44ADB" w:rsidRPr="00491E0B" w:rsidRDefault="00F44ADB" w:rsidP="00F44ADB">
      <w:pPr>
        <w:pStyle w:val="texte"/>
      </w:pPr>
      <w:r w:rsidRPr="00491E0B">
        <w:t>Elle battit des paupières à plusieurs reprises.</w:t>
      </w:r>
    </w:p>
    <w:p w:rsidR="00F44ADB" w:rsidRPr="00491E0B" w:rsidRDefault="00F44ADB" w:rsidP="00F44ADB">
      <w:pPr>
        <w:pStyle w:val="texte"/>
      </w:pPr>
      <w:r>
        <w:t xml:space="preserve">— </w:t>
      </w:r>
      <w:r w:rsidRPr="00491E0B">
        <w:t>Daniel !... c'est un ami.</w:t>
      </w:r>
    </w:p>
    <w:p w:rsidR="00F44ADB" w:rsidRPr="00491E0B" w:rsidRDefault="00F44ADB" w:rsidP="00F44ADB">
      <w:pPr>
        <w:pStyle w:val="texte"/>
      </w:pPr>
      <w:r>
        <w:t xml:space="preserve">— </w:t>
      </w:r>
      <w:r w:rsidRPr="00491E0B">
        <w:t>Pas question !</w:t>
      </w:r>
    </w:p>
    <w:p w:rsidR="00F44ADB" w:rsidRPr="00491E0B" w:rsidRDefault="00F44ADB" w:rsidP="00F44ADB">
      <w:pPr>
        <w:pStyle w:val="texte"/>
      </w:pPr>
      <w:r>
        <w:t xml:space="preserve">— </w:t>
      </w:r>
      <w:r w:rsidRPr="00491E0B">
        <w:t>Mais...</w:t>
      </w:r>
    </w:p>
    <w:p w:rsidR="00F44ADB" w:rsidRPr="00491E0B" w:rsidRDefault="00F44ADB" w:rsidP="00F44ADB">
      <w:pPr>
        <w:pStyle w:val="texte"/>
      </w:pPr>
      <w:r>
        <w:t xml:space="preserve">— </w:t>
      </w:r>
      <w:r w:rsidRPr="00491E0B">
        <w:t>Il n'y a pas de mais ! Des femmes ! Je veux que des fe</w:t>
      </w:r>
      <w:r w:rsidRPr="00491E0B">
        <w:t>m</w:t>
      </w:r>
      <w:r w:rsidRPr="00491E0B">
        <w:t>mes a</w:t>
      </w:r>
      <w:r w:rsidRPr="00491E0B">
        <w:t>u</w:t>
      </w:r>
      <w:r w:rsidRPr="00491E0B">
        <w:t>tour de moi, est-ce clair ?</w:t>
      </w:r>
    </w:p>
    <w:p w:rsidR="00F44ADB" w:rsidRPr="00491E0B" w:rsidRDefault="00F44ADB" w:rsidP="00F44ADB">
      <w:pPr>
        <w:pStyle w:val="texte"/>
      </w:pPr>
      <w:r>
        <w:t xml:space="preserve">— </w:t>
      </w:r>
      <w:r w:rsidRPr="00491E0B">
        <w:t>Elle dit oui d'une toute petite voix et suggéra deux ou trois a</w:t>
      </w:r>
      <w:r w:rsidRPr="00491E0B">
        <w:t>u</w:t>
      </w:r>
      <w:r w:rsidRPr="00491E0B">
        <w:t>tres prénoms très féminins. J'opinai ».</w:t>
      </w:r>
    </w:p>
    <w:p w:rsidR="00F44ADB" w:rsidRDefault="00F44ADB" w:rsidP="00F44ADB">
      <w:pPr>
        <w:spacing w:before="120" w:after="120"/>
        <w:jc w:val="both"/>
        <w:rPr>
          <w:szCs w:val="26"/>
        </w:rPr>
      </w:pPr>
    </w:p>
    <w:p w:rsidR="00F44ADB" w:rsidRPr="00491E0B" w:rsidRDefault="00F44ADB" w:rsidP="00F44ADB">
      <w:pPr>
        <w:spacing w:before="120" w:after="120"/>
        <w:jc w:val="both"/>
      </w:pPr>
      <w:r w:rsidRPr="00491E0B">
        <w:rPr>
          <w:szCs w:val="26"/>
        </w:rPr>
        <w:t xml:space="preserve">N ta ka di Rudy règle koze a fret net sek. </w:t>
      </w:r>
      <w:r w:rsidRPr="00D308D9">
        <w:rPr>
          <w:szCs w:val="26"/>
          <w:lang w:val="en-US"/>
        </w:rPr>
        <w:t xml:space="preserve">Msye pa betize ak afè serye. </w:t>
      </w:r>
      <w:r w:rsidRPr="00491E0B">
        <w:rPr>
          <w:szCs w:val="26"/>
        </w:rPr>
        <w:t>Se li ki konmande, se li ki pou sel toro nan pak la. E se pou sa tou m ta di, si pou n pran sou bô politik, se tankou yon « despotisme éclairé ». Pase Rudy pa nan jwèt. Men gen de le tou i ka fè konpwomi.</w:t>
      </w:r>
    </w:p>
    <w:p w:rsidR="00F44ADB" w:rsidRPr="00491E0B" w:rsidRDefault="00F44ADB" w:rsidP="00F44ADB">
      <w:pPr>
        <w:spacing w:before="120" w:after="120"/>
        <w:jc w:val="both"/>
      </w:pPr>
    </w:p>
    <w:p w:rsidR="00F44ADB" w:rsidRDefault="00F44ADB" w:rsidP="00F44ADB">
      <w:pPr>
        <w:pStyle w:val="texte"/>
      </w:pPr>
      <w:r w:rsidRPr="00491E0B">
        <w:t>« </w:t>
      </w:r>
      <w:r>
        <w:t>À</w:t>
      </w:r>
      <w:r w:rsidRPr="00491E0B">
        <w:t xml:space="preserve"> travers d</w:t>
      </w:r>
      <w:r>
        <w:t>e discrets bruits de vaisselle,</w:t>
      </w:r>
    </w:p>
    <w:p w:rsidR="00F44ADB" w:rsidRPr="00491E0B" w:rsidRDefault="00F44ADB" w:rsidP="00F44ADB">
      <w:pPr>
        <w:pStyle w:val="texte"/>
      </w:pPr>
      <w:r w:rsidRPr="00491E0B">
        <w:t>j'entendais fredonner Sonja.</w:t>
      </w:r>
    </w:p>
    <w:p w:rsidR="00F44ADB" w:rsidRPr="00491E0B" w:rsidRDefault="00F44ADB" w:rsidP="00F44ADB">
      <w:pPr>
        <w:pStyle w:val="p"/>
        <w:rPr>
          <w:szCs w:val="2"/>
        </w:rPr>
      </w:pPr>
      <w:r>
        <w:t>[148]</w:t>
      </w:r>
    </w:p>
    <w:p w:rsidR="00F44ADB" w:rsidRPr="00491E0B" w:rsidRDefault="00F44ADB" w:rsidP="00F44ADB">
      <w:pPr>
        <w:pStyle w:val="texte"/>
      </w:pPr>
      <w:r>
        <w:t xml:space="preserve">— </w:t>
      </w:r>
      <w:r w:rsidRPr="00491E0B">
        <w:t>Esclave ! criai-je.</w:t>
      </w:r>
    </w:p>
    <w:p w:rsidR="00F44ADB" w:rsidRPr="00491E0B" w:rsidRDefault="00F44ADB" w:rsidP="00F44ADB">
      <w:pPr>
        <w:pStyle w:val="texte"/>
      </w:pPr>
      <w:r w:rsidRPr="00491E0B">
        <w:t>Elle se tut. Et, soudain, un bruit violent. Sans doute celui d'un poing abattu sur la table encombrée de vaisselle. Puis des pas rageurs approchèrent.</w:t>
      </w:r>
    </w:p>
    <w:p w:rsidR="00F44ADB" w:rsidRDefault="00F44ADB" w:rsidP="00F44ADB">
      <w:pPr>
        <w:pStyle w:val="texte"/>
      </w:pPr>
      <w:r>
        <w:t xml:space="preserve">— </w:t>
      </w:r>
      <w:r w:rsidRPr="00491E0B">
        <w:t>Me voici, Maître ! grinça Sonja, la face</w:t>
      </w:r>
      <w:r>
        <w:t xml:space="preserve"> </w:t>
      </w:r>
      <w:r w:rsidRPr="00491E0B">
        <w:t>décomposée.</w:t>
      </w:r>
    </w:p>
    <w:p w:rsidR="00F44ADB" w:rsidRPr="00491E0B" w:rsidRDefault="00F44ADB" w:rsidP="00F44ADB">
      <w:pPr>
        <w:pStyle w:val="texte"/>
      </w:pPr>
      <w:r>
        <w:t>…</w:t>
      </w:r>
    </w:p>
    <w:p w:rsidR="00F44ADB" w:rsidRPr="00491E0B" w:rsidRDefault="00F44ADB" w:rsidP="00F44ADB">
      <w:pPr>
        <w:pStyle w:val="texte"/>
      </w:pPr>
      <w:r w:rsidRPr="00491E0B">
        <w:t>Elle m'accueillit d'un baiser et se blottit contre mon... -</w:t>
      </w:r>
    </w:p>
    <w:p w:rsidR="00F44ADB" w:rsidRDefault="00F44ADB" w:rsidP="00F44ADB">
      <w:pPr>
        <w:pStyle w:val="texte"/>
      </w:pPr>
      <w:r w:rsidRPr="00491E0B">
        <w:t>Ne m'appelle plus jamais esclave, murmura-t-elle, même pas pour rire ».</w:t>
      </w:r>
    </w:p>
    <w:p w:rsidR="00F44ADB" w:rsidRPr="00491E0B" w:rsidRDefault="00F44ADB" w:rsidP="00F44ADB">
      <w:pPr>
        <w:pStyle w:val="texte"/>
      </w:pPr>
    </w:p>
    <w:p w:rsidR="00F44ADB" w:rsidRPr="00491E0B" w:rsidRDefault="00F44ADB" w:rsidP="00F44ADB">
      <w:pPr>
        <w:spacing w:before="120" w:after="120"/>
        <w:jc w:val="both"/>
      </w:pPr>
      <w:r w:rsidRPr="00491E0B">
        <w:rPr>
          <w:szCs w:val="26"/>
        </w:rPr>
        <w:t>Jan msye oganize li a, sa gen tout le demokrasi. Li pa fôse pèsonn rantre nan arèm lan. Se pa menm li menm ki chache medam yo pou fè yo vin manb. Se antre yo menm, yonn ki rekrite lot. Tankou nan yon pati politik. Chak manb chache jwenn dôt menb. Nou dwe pou reko</w:t>
      </w:r>
      <w:r w:rsidRPr="00491E0B">
        <w:rPr>
          <w:szCs w:val="26"/>
        </w:rPr>
        <w:t>n</w:t>
      </w:r>
      <w:r w:rsidRPr="00491E0B">
        <w:rPr>
          <w:szCs w:val="26"/>
        </w:rPr>
        <w:t xml:space="preserve">net li menm pèmèt medam yo fè reklamasyon tankou le Sonja di li pinga rele 1 esklav. Se tankou nan yon pati politik, tout manb gen dwa vote. </w:t>
      </w:r>
      <w:r w:rsidRPr="00D308D9">
        <w:rPr>
          <w:szCs w:val="26"/>
          <w:lang w:val="en-US"/>
        </w:rPr>
        <w:t>Entre yo, manb yo pa manke libète : medam yo, yonn met a</w:t>
      </w:r>
      <w:r w:rsidRPr="00D308D9">
        <w:rPr>
          <w:szCs w:val="26"/>
          <w:lang w:val="en-US"/>
        </w:rPr>
        <w:t>n</w:t>
      </w:r>
      <w:r w:rsidRPr="00D308D9">
        <w:rPr>
          <w:szCs w:val="26"/>
          <w:lang w:val="en-US"/>
        </w:rPr>
        <w:t xml:space="preserve">nafè ak lot. </w:t>
      </w:r>
      <w:r>
        <w:rPr>
          <w:szCs w:val="26"/>
        </w:rPr>
        <w:t>Selman dènye otorite a se Rudy</w:t>
      </w:r>
      <w:r w:rsidRPr="00491E0B">
        <w:rPr>
          <w:szCs w:val="26"/>
        </w:rPr>
        <w:t>. E si li deside medam yo pa pou annafè ak dôt gason pase li se final. Sa ki fè li melanje bon g</w:t>
      </w:r>
      <w:r w:rsidRPr="00491E0B">
        <w:rPr>
          <w:szCs w:val="26"/>
        </w:rPr>
        <w:t>a</w:t>
      </w:r>
      <w:r w:rsidRPr="00491E0B">
        <w:rPr>
          <w:szCs w:val="26"/>
        </w:rPr>
        <w:t>son ak gason-kanson. E se sa menm ki « despote éclairé » a. Se pa demokrasi lib-libè, demokrasi woulib, banboch demokratik ni se pa diktati anraje, petefyel, krazezo. Se sa n ta rele « despotisme éclairé ». Gen de bagay Rudy ka konprann, li ka menm</w:t>
      </w:r>
      <w:r>
        <w:rPr>
          <w:szCs w:val="22"/>
        </w:rPr>
        <w:t xml:space="preserve"> [149] </w:t>
      </w:r>
      <w:r w:rsidRPr="00491E0B">
        <w:rPr>
          <w:szCs w:val="26"/>
        </w:rPr>
        <w:t>aksepte, men gen de bagay li pa pèmèt et le sa a nan pwen disk</w:t>
      </w:r>
      <w:r w:rsidRPr="00491E0B">
        <w:rPr>
          <w:szCs w:val="26"/>
        </w:rPr>
        <w:t>i</w:t>
      </w:r>
      <w:r w:rsidRPr="00491E0B">
        <w:rPr>
          <w:szCs w:val="26"/>
        </w:rPr>
        <w:t>syon.</w:t>
      </w:r>
    </w:p>
    <w:p w:rsidR="00F44ADB" w:rsidRPr="00D308D9" w:rsidRDefault="00F44ADB" w:rsidP="00F44ADB">
      <w:pPr>
        <w:spacing w:before="120" w:after="120"/>
        <w:jc w:val="both"/>
        <w:rPr>
          <w:lang w:val="en-US"/>
        </w:rPr>
      </w:pPr>
      <w:r w:rsidRPr="00491E0B">
        <w:rPr>
          <w:szCs w:val="26"/>
        </w:rPr>
        <w:t>Nou gen dwa di, dapre ekzanp sa yo, si n konpare ewotik ak pol</w:t>
      </w:r>
      <w:r w:rsidRPr="00491E0B">
        <w:rPr>
          <w:szCs w:val="26"/>
        </w:rPr>
        <w:t>i</w:t>
      </w:r>
      <w:r w:rsidRPr="00491E0B">
        <w:rPr>
          <w:szCs w:val="26"/>
        </w:rPr>
        <w:t xml:space="preserve">tik, gen yon ti pwoblèm ki toujou rete. Dapre baz la,si nan ewotik, sa yon moun soti pou chache, se pwodi plezi pa li, anvan tout lot bagay, fok li detwi kèk bagay swa lakay li menm menm swa lakay moun ki annafè ak li. Libète Rudy admet nan oganizasyon li mete sou pye a, li aksepte koupe li nan ka pa li. </w:t>
      </w:r>
      <w:r w:rsidRPr="00D308D9">
        <w:rPr>
          <w:szCs w:val="26"/>
          <w:lang w:val="en-US"/>
        </w:rPr>
        <w:t>Men li koupe li pi plis nan ka lot moun ki annafè ak li yo. Pase lot moun yo pa deside pou li men li i deside pou yo. Tout moun pa egal-ego. Tout moun égal, men Rudy pi ego pase tout lot yo. Pou li ka prwodi plis plezi pou tèt pa li fok li detri plis plezi pa dot.</w:t>
      </w:r>
    </w:p>
    <w:p w:rsidR="00F44ADB" w:rsidRDefault="00F44ADB" w:rsidP="00F44ADB">
      <w:pPr>
        <w:spacing w:before="120" w:after="120"/>
        <w:jc w:val="both"/>
        <w:rPr>
          <w:szCs w:val="26"/>
        </w:rPr>
      </w:pPr>
    </w:p>
    <w:p w:rsidR="00F44ADB" w:rsidRPr="00491E0B" w:rsidRDefault="00F44ADB" w:rsidP="00F44ADB">
      <w:pPr>
        <w:spacing w:before="120" w:after="120"/>
        <w:jc w:val="both"/>
      </w:pPr>
      <w:r w:rsidRPr="00491E0B">
        <w:rPr>
          <w:szCs w:val="26"/>
        </w:rPr>
        <w:t>Repwodi tèt ou ak Jwi</w:t>
      </w:r>
    </w:p>
    <w:p w:rsidR="00F44ADB" w:rsidRDefault="00F44ADB" w:rsidP="00F44ADB">
      <w:pPr>
        <w:spacing w:before="120" w:after="120"/>
        <w:jc w:val="both"/>
        <w:rPr>
          <w:szCs w:val="26"/>
        </w:rPr>
      </w:pPr>
    </w:p>
    <w:p w:rsidR="00F44ADB" w:rsidRPr="00491E0B" w:rsidRDefault="00F44ADB" w:rsidP="00F44ADB">
      <w:pPr>
        <w:spacing w:before="120" w:after="120"/>
        <w:jc w:val="both"/>
      </w:pPr>
      <w:r w:rsidRPr="00491E0B">
        <w:rPr>
          <w:szCs w:val="26"/>
        </w:rPr>
        <w:t>Gen yon dezièm pwoblèm . Se sa m ta rele Repwodi tèt ou ak jwi. Soti nan dilèm Pwodiksyon-Destriksyon nou rantre nan yon lot d</w:t>
      </w:r>
      <w:r w:rsidRPr="00491E0B">
        <w:rPr>
          <w:szCs w:val="26"/>
        </w:rPr>
        <w:t>i</w:t>
      </w:r>
      <w:r w:rsidRPr="00491E0B">
        <w:rPr>
          <w:szCs w:val="26"/>
        </w:rPr>
        <w:t>lèm : swa Repwodiksyon swa Jwisans.</w:t>
      </w:r>
    </w:p>
    <w:p w:rsidR="00F44ADB" w:rsidRPr="00491E0B" w:rsidRDefault="00F44ADB" w:rsidP="00F44ADB">
      <w:pPr>
        <w:spacing w:before="120" w:after="120"/>
        <w:jc w:val="both"/>
      </w:pPr>
      <w:r w:rsidRPr="00491E0B">
        <w:rPr>
          <w:szCs w:val="26"/>
        </w:rPr>
        <w:t>Nan yon woman ewotik, pou bagay la pi bel, womansye a toujou bliye anpil konsekans tankou fè pitit, trape maladi. Tout bagay nan yon woman ewotik toujou mâche dodomeya, mesye dam yo met fè tout batriba, pa janm gen pitit ki fèt. Sa ki vie di nan pwen reprodi</w:t>
      </w:r>
      <w:r w:rsidRPr="00491E0B">
        <w:rPr>
          <w:szCs w:val="26"/>
        </w:rPr>
        <w:t>k</w:t>
      </w:r>
      <w:r w:rsidRPr="00491E0B">
        <w:rPr>
          <w:szCs w:val="26"/>
        </w:rPr>
        <w:t>syon. Gen prodiksyon plezi men pa gen reprodiksyon moun yo ki a</w:t>
      </w:r>
      <w:r w:rsidRPr="00491E0B">
        <w:rPr>
          <w:szCs w:val="26"/>
        </w:rPr>
        <w:t>n</w:t>
      </w:r>
      <w:r w:rsidRPr="00491E0B">
        <w:rPr>
          <w:szCs w:val="26"/>
        </w:rPr>
        <w:t>nafè. Nan pwen konsekans, nan pwen reskonsabilite. tout moun kè popoz. Men aksidan konn rive. E le</w:t>
      </w:r>
      <w:r>
        <w:t xml:space="preserve"> [150] </w:t>
      </w:r>
      <w:r w:rsidRPr="00491E0B">
        <w:rPr>
          <w:szCs w:val="28"/>
        </w:rPr>
        <w:t>sa a se tèt chaje, pase pitit se anpil reskonsabilite, se fouti traka ji</w:t>
      </w:r>
      <w:r w:rsidRPr="00491E0B">
        <w:rPr>
          <w:szCs w:val="28"/>
        </w:rPr>
        <w:t>s</w:t>
      </w:r>
      <w:r w:rsidRPr="00491E0B">
        <w:rPr>
          <w:szCs w:val="28"/>
        </w:rPr>
        <w:t>ka tan nan pwen plezi anko. Se pou sa m di si gen repwodiksyon, jw</w:t>
      </w:r>
      <w:r w:rsidRPr="00491E0B">
        <w:rPr>
          <w:szCs w:val="28"/>
        </w:rPr>
        <w:t>i</w:t>
      </w:r>
      <w:r w:rsidRPr="00491E0B">
        <w:rPr>
          <w:szCs w:val="28"/>
        </w:rPr>
        <w:t>sans fini pase reskonsabilite konmanse.</w:t>
      </w:r>
    </w:p>
    <w:p w:rsidR="00F44ADB" w:rsidRPr="00491E0B" w:rsidRDefault="00F44ADB" w:rsidP="00F44ADB">
      <w:pPr>
        <w:spacing w:before="120" w:after="120"/>
        <w:jc w:val="both"/>
      </w:pPr>
      <w:r w:rsidRPr="00491E0B">
        <w:rPr>
          <w:szCs w:val="28"/>
        </w:rPr>
        <w:t>Jwisans m ap pale la a, se pa jwisans « le devoir accompli, la mor</w:t>
      </w:r>
      <w:r w:rsidRPr="00491E0B">
        <w:rPr>
          <w:szCs w:val="28"/>
        </w:rPr>
        <w:t>a</w:t>
      </w:r>
      <w:r w:rsidRPr="00491E0B">
        <w:rPr>
          <w:szCs w:val="28"/>
        </w:rPr>
        <w:t>le respectée ». Ma p pale jwisans ki fini le zafè ewotik la fini. Se pou sa yon woman ewotik pito bliye zafè repwodiksyon an. Mesye dam yo, nan yon woman ewotik,mèt fè sa yo pi pito, nan pwen danje.</w:t>
      </w:r>
    </w:p>
    <w:p w:rsidR="00F44ADB" w:rsidRDefault="00F44ADB" w:rsidP="00F44ADB">
      <w:pPr>
        <w:spacing w:before="120" w:after="120"/>
        <w:jc w:val="both"/>
        <w:rPr>
          <w:szCs w:val="28"/>
          <w:lang w:val="en-US"/>
        </w:rPr>
      </w:pPr>
      <w:r w:rsidRPr="00D308D9">
        <w:rPr>
          <w:szCs w:val="28"/>
          <w:lang w:val="en-US"/>
        </w:rPr>
        <w:t xml:space="preserve">Men gen yon woman ki di lekontrè. Nan </w:t>
      </w:r>
      <w:r w:rsidRPr="00D308D9">
        <w:rPr>
          <w:i/>
          <w:iCs/>
          <w:szCs w:val="28"/>
          <w:lang w:val="en-US"/>
        </w:rPr>
        <w:t xml:space="preserve">Mûr à crever, </w:t>
      </w:r>
      <w:r w:rsidRPr="00D308D9">
        <w:rPr>
          <w:szCs w:val="28"/>
          <w:lang w:val="en-US"/>
        </w:rPr>
        <w:t>yon woman Frankétienne, me ki jan otè-a prezante nou yon pèsonay ki rele Die</w:t>
      </w:r>
      <w:r w:rsidRPr="00D308D9">
        <w:rPr>
          <w:szCs w:val="28"/>
          <w:lang w:val="en-US"/>
        </w:rPr>
        <w:t>u</w:t>
      </w:r>
      <w:r w:rsidRPr="00D308D9">
        <w:rPr>
          <w:szCs w:val="28"/>
          <w:lang w:val="en-US"/>
        </w:rPr>
        <w:t>ville Belhomme.</w:t>
      </w:r>
    </w:p>
    <w:p w:rsidR="00F44ADB" w:rsidRPr="00D308D9" w:rsidRDefault="00F44ADB" w:rsidP="00F44ADB">
      <w:pPr>
        <w:spacing w:before="120" w:after="120"/>
        <w:jc w:val="both"/>
        <w:rPr>
          <w:lang w:val="en-US"/>
        </w:rPr>
      </w:pPr>
    </w:p>
    <w:p w:rsidR="00F44ADB" w:rsidRPr="00491E0B" w:rsidRDefault="00F44ADB" w:rsidP="00F44ADB">
      <w:pPr>
        <w:pStyle w:val="Grillecouleur-Accent1"/>
      </w:pPr>
      <w:r w:rsidRPr="00491E0B">
        <w:t>« Autrefois Verdieu Belhomme était un bien gaillard paysan. Aujou</w:t>
      </w:r>
      <w:r w:rsidRPr="00491E0B">
        <w:t>r</w:t>
      </w:r>
      <w:r w:rsidRPr="00491E0B">
        <w:t>d'hui, il n'est qu'une ombre. Son premier garçon l'a laissé pour mener une vie errante à la capitale. Sa femme est morte la même a</w:t>
      </w:r>
      <w:r w:rsidRPr="00491E0B">
        <w:t>n</w:t>
      </w:r>
      <w:r w:rsidRPr="00491E0B">
        <w:t>née. Sa fille Cl</w:t>
      </w:r>
      <w:r w:rsidRPr="00491E0B">
        <w:t>é</w:t>
      </w:r>
      <w:r w:rsidRPr="00491E0B">
        <w:t>lie, une belle négresse dit-on, l'a aussi abandonné. Elle a fait sa mallette un matin, a pris le premier gros camion qui passait sur la route. Et depuis, elle mène une vie de prostituée dans un bordel de Port-au-Prince, le Royal-Cabaret où elle fait fureur.</w:t>
      </w:r>
    </w:p>
    <w:p w:rsidR="00F44ADB" w:rsidRPr="00491E0B" w:rsidRDefault="00F44ADB" w:rsidP="00F44ADB">
      <w:pPr>
        <w:pStyle w:val="Grillecouleur-Accent1"/>
      </w:pPr>
      <w:r w:rsidRPr="00491E0B">
        <w:t>Verdieu Belhomme sort rarement du bourg. Il ne va plus à la Cap</w:t>
      </w:r>
      <w:r w:rsidRPr="00491E0B">
        <w:t>i</w:t>
      </w:r>
      <w:r w:rsidRPr="00491E0B">
        <w:t>tale, ça fait dix années bien comptées. Il se complaît dans son existe</w:t>
      </w:r>
      <w:r w:rsidRPr="00491E0B">
        <w:t>n</w:t>
      </w:r>
      <w:r w:rsidRPr="00491E0B">
        <w:t>ce de rat des champs. N'espérant quoi que ce soit. N'attendant que la mort. Souvent il se met à regretter sa naïveté d'avoir écouté ce</w:t>
      </w:r>
      <w:r>
        <w:rPr>
          <w:szCs w:val="22"/>
        </w:rPr>
        <w:t xml:space="preserve"> [151] </w:t>
      </w:r>
      <w:r w:rsidRPr="00491E0B">
        <w:t>prêtre blanc qui lui avait conseillé de se marier. De n'avoir qu'une femme, par respect des lois de Dieu et de la morale chrétienne. Il a obéi stupidement au prêtre qui ignore tout de cette terre étrange d'Haïti Th</w:t>
      </w:r>
      <w:r w:rsidRPr="00491E0B">
        <w:t>o</w:t>
      </w:r>
      <w:r w:rsidRPr="00491E0B">
        <w:t>mas. Qui ne comprend pas que la morale du paysan haïtien est de prendre le plus de maîtresses-femmes possible qui lui pondraient des niches d'e</w:t>
      </w:r>
      <w:r w:rsidRPr="00491E0B">
        <w:t>n</w:t>
      </w:r>
      <w:r w:rsidRPr="00491E0B">
        <w:t>fants. La grande loi de l'économie rurale et familiale axée sur le grappill</w:t>
      </w:r>
      <w:r w:rsidRPr="00491E0B">
        <w:t>a</w:t>
      </w:r>
      <w:r w:rsidRPr="00491E0B">
        <w:t>ge. La royale solution au problème de la main d'œuvre. Verdieu Belho</w:t>
      </w:r>
      <w:r w:rsidRPr="00491E0B">
        <w:t>m</w:t>
      </w:r>
      <w:r w:rsidRPr="00491E0B">
        <w:t>me se demande souvent comment il a été si bête pour violer cette loi paysanne suprême, en suivant le conseil pe</w:t>
      </w:r>
      <w:r w:rsidRPr="00491E0B">
        <w:t>r</w:t>
      </w:r>
      <w:r w:rsidRPr="00491E0B">
        <w:t>fide de ce prêtre qui l'a jeté dans l'égarement et la misère. Aujourd'hui, il ne serait pas ce qu'il est, un paysan ruiné. Il serait comme son voisin Chérilus, un Saint Jean-Baptiste bouche d'or, avec ses trente-sept e</w:t>
      </w:r>
      <w:r w:rsidRPr="00491E0B">
        <w:t>n</w:t>
      </w:r>
      <w:r w:rsidRPr="00491E0B">
        <w:t>fants. Ah ! Les enfants ! La richesse des pauvres. Le bâton d'appui de la vieillesse.</w:t>
      </w:r>
    </w:p>
    <w:p w:rsidR="00F44ADB" w:rsidRPr="00491E0B" w:rsidRDefault="00F44ADB" w:rsidP="00F44ADB">
      <w:pPr>
        <w:pStyle w:val="Grillecouleur-Accent1"/>
      </w:pPr>
      <w:r w:rsidRPr="00491E0B">
        <w:t>Aujourd'hui, il est seul. Pantalon gros bleu crevé aux fesses de deux yeux en hexagone. Chemise râpée comme sauvée à la dernière limite de la gueule d'un bœuf enragé. Machette-couline à la hanche droite. Visage d</w:t>
      </w:r>
      <w:r w:rsidRPr="00491E0B">
        <w:t>é</w:t>
      </w:r>
      <w:r w:rsidRPr="00491E0B">
        <w:t>confit plus vieux que ses cinquante années. Verdieu Belhomme troque ses pas contre le vent, dans tous les sentiers, dans tous les mornes de Mo</w:t>
      </w:r>
      <w:r w:rsidRPr="00491E0B">
        <w:t>n</w:t>
      </w:r>
      <w:r w:rsidRPr="00491E0B">
        <w:t>trouis qu'il connaît de tête comme les saisons de sécheresse et de pluie de l'année. »</w:t>
      </w:r>
    </w:p>
    <w:p w:rsidR="00F44ADB" w:rsidRPr="00491E0B" w:rsidRDefault="00F44ADB" w:rsidP="00F44ADB">
      <w:pPr>
        <w:spacing w:before="120" w:after="120"/>
        <w:jc w:val="both"/>
        <w:rPr>
          <w:szCs w:val="2"/>
        </w:rPr>
      </w:pPr>
      <w:r w:rsidRPr="00491E0B">
        <w:br w:type="page"/>
      </w:r>
      <w:r>
        <w:t>[152]</w:t>
      </w:r>
    </w:p>
    <w:p w:rsidR="00F44ADB" w:rsidRPr="00491E0B" w:rsidRDefault="00F44ADB" w:rsidP="00F44ADB">
      <w:pPr>
        <w:spacing w:before="120" w:after="120"/>
        <w:jc w:val="both"/>
      </w:pPr>
      <w:r w:rsidRPr="00491E0B">
        <w:rPr>
          <w:szCs w:val="26"/>
        </w:rPr>
        <w:t>Si n konprann byen, ou met kale pitit netalkole. Pi plis ou fè pitit se pi plis zafè w bon. Sa ki vie di ou pwodi, pran plezi ou tribôbabô, ou repwodi tèt ou, fè pitit kon chini anpi se atô w ap jwi lavi.</w:t>
      </w:r>
    </w:p>
    <w:p w:rsidR="00F44ADB" w:rsidRPr="00491E0B" w:rsidRDefault="00F44ADB" w:rsidP="00F44ADB">
      <w:pPr>
        <w:spacing w:before="120" w:after="120"/>
        <w:jc w:val="both"/>
      </w:pPr>
      <w:r w:rsidRPr="00491E0B">
        <w:rPr>
          <w:szCs w:val="26"/>
        </w:rPr>
        <w:t>Rezonman Dieuveille la se yon rezonman ayisyen ki dwe soti de</w:t>
      </w:r>
      <w:r w:rsidRPr="00491E0B">
        <w:rPr>
          <w:szCs w:val="26"/>
        </w:rPr>
        <w:t>n</w:t>
      </w:r>
      <w:r w:rsidRPr="00491E0B">
        <w:rPr>
          <w:szCs w:val="26"/>
        </w:rPr>
        <w:t>pi Lafrik, nan tan ak kote bagay pa te oganize menm jan ak jodijou.</w:t>
      </w:r>
    </w:p>
    <w:p w:rsidR="00F44ADB" w:rsidRPr="00491E0B" w:rsidRDefault="00F44ADB" w:rsidP="00F44ADB">
      <w:pPr>
        <w:spacing w:before="120" w:after="120"/>
        <w:jc w:val="both"/>
      </w:pPr>
      <w:r w:rsidRPr="00491E0B">
        <w:rPr>
          <w:szCs w:val="26"/>
        </w:rPr>
        <w:t>Nan tan lontan pa te gen sekirite sosyal, sa ki fè se pitit ki te sekir</w:t>
      </w:r>
      <w:r w:rsidRPr="00491E0B">
        <w:rPr>
          <w:szCs w:val="26"/>
        </w:rPr>
        <w:t>i</w:t>
      </w:r>
      <w:r w:rsidRPr="00491E0B">
        <w:rPr>
          <w:szCs w:val="26"/>
        </w:rPr>
        <w:t>te sosyal papa ak manman yo, grann ak grangrann, ak tout matant ak tonton. Men se pas selman jan lalwa te oganize nan tan sa a, ak jan lavi te mennen ki pa te menm ak tankou jodi. Pèsonn pa te deplase, tout moun se rete pou mouri kote ou te fèt la. Anyen pa te mâche jan sa mâche jodi a. Si ou gen lavil, gen izin, gen machin toupatou jis nan agrikilti pou ranplase wou ak pikwa, ou pa ka vie yon bo sa chanje pou lot bo sa rete menm jan.</w:t>
      </w:r>
    </w:p>
    <w:p w:rsidR="00F44ADB" w:rsidRPr="00491E0B" w:rsidRDefault="00F44ADB" w:rsidP="00F44ADB">
      <w:pPr>
        <w:spacing w:before="120" w:after="120"/>
        <w:jc w:val="both"/>
      </w:pPr>
      <w:r w:rsidRPr="00491E0B">
        <w:rPr>
          <w:szCs w:val="26"/>
        </w:rPr>
        <w:t>Men sa ki pi grav la, paran koulyè a pa ka vie pou ti moun pa cha</w:t>
      </w:r>
      <w:r w:rsidRPr="00491E0B">
        <w:rPr>
          <w:szCs w:val="26"/>
        </w:rPr>
        <w:t>n</w:t>
      </w:r>
      <w:r w:rsidRPr="00491E0B">
        <w:rPr>
          <w:szCs w:val="26"/>
        </w:rPr>
        <w:t>je, pou yo rete menm jan ti moun te ye nan tan benbo, san omwen yo pa mande ti moun yo sa yo di nan sa. Paran yo met ta vie yon bagay ki bon pou tèt pa yo, fok ti moun yo ta dako, si se yo ki pou règle pw</w:t>
      </w:r>
      <w:r w:rsidRPr="00491E0B">
        <w:rPr>
          <w:szCs w:val="26"/>
        </w:rPr>
        <w:t>o</w:t>
      </w:r>
      <w:r w:rsidRPr="00491E0B">
        <w:rPr>
          <w:szCs w:val="26"/>
        </w:rPr>
        <w:t>blèm paran yo. Se tankou nan istwa despotisme éclairé a, tan jodi pas admet pou yon moun deside pou tout moun. Si de moun angaje nan yon koz fok se konsantman tou le de ki pou fè koz la mâche. Yonn pa dwe deside plis pase yon lot. Dieuveille te met vie ti moun li yo rete bô kote li pou okipe li, sévi sekirite sosyal pou li, fok yo ta dakô pou sa mâche. Si n pi pito, denpi gen Repwodiksyon,</w:t>
      </w:r>
      <w:r>
        <w:rPr>
          <w:szCs w:val="22"/>
        </w:rPr>
        <w:t xml:space="preserve"> [153] </w:t>
      </w:r>
      <w:r w:rsidRPr="00491E0B">
        <w:rPr>
          <w:szCs w:val="26"/>
        </w:rPr>
        <w:t>menm jwisans nou te konnen nan ewotik la fini. Jwisans se nou menm sel ki deside, se pou tèt pa nou nou deside. Ou mete yon lot moun sou latè, fok ou aksepte pou li ka pran desizyon pa li, san se pa ou ki deside pou li. Alèkile si w admet sa, pito ou konmanse oganize sekirite sosyal ou yon lot jan. Chak moun se pran reskonsabilite pa li. Okenn moun pa ka mete reskonsabilite sou do yon lot anpi pou 1 krè sa pral mâche jan li pi pito.</w:t>
      </w:r>
    </w:p>
    <w:p w:rsidR="00F44ADB" w:rsidRPr="00491E0B" w:rsidRDefault="00F44ADB" w:rsidP="00F44ADB">
      <w:pPr>
        <w:spacing w:before="120" w:after="120"/>
        <w:jc w:val="both"/>
      </w:pPr>
      <w:r w:rsidRPr="00491E0B">
        <w:rPr>
          <w:szCs w:val="26"/>
        </w:rPr>
        <w:t>Le ewotik kontre ak politik, fok nou konnen nou pi sèten detwi.Si nou repwodi tèt nou, menm le a tou jwisans la chanje. Yonn fini e sila ki konmanse a pa menm ak premye a.</w:t>
      </w:r>
    </w:p>
    <w:p w:rsidR="00F44ADB" w:rsidRPr="00491E0B" w:rsidRDefault="00F44ADB" w:rsidP="00F44ADB">
      <w:pPr>
        <w:spacing w:before="120" w:after="120"/>
        <w:jc w:val="both"/>
      </w:pPr>
      <w:r w:rsidRPr="00491E0B">
        <w:rPr>
          <w:szCs w:val="26"/>
        </w:rPr>
        <w:t>Tout pwoblèm, ewotik ak politik nou seye ekzaminen nan literati, nan de woman, nou met konsidere se sa menm Ayisyen ap ekzaminen denpi tout tan, denpi nan premye konstitisyon nou an, nan ane diswit san en.</w:t>
      </w:r>
    </w:p>
    <w:p w:rsidR="00F44ADB" w:rsidRPr="00491E0B" w:rsidRDefault="00F44ADB" w:rsidP="00F44ADB">
      <w:pPr>
        <w:spacing w:before="120" w:after="120"/>
        <w:jc w:val="both"/>
      </w:pPr>
      <w:r w:rsidRPr="00491E0B">
        <w:rPr>
          <w:szCs w:val="26"/>
        </w:rPr>
        <w:t>Nan tan Lakoloni, se te tan ewotik ak jwisans net al kole. Pou k</w:t>
      </w:r>
      <w:r w:rsidRPr="00491E0B">
        <w:rPr>
          <w:szCs w:val="26"/>
        </w:rPr>
        <w:t>o</w:t>
      </w:r>
      <w:r w:rsidRPr="00491E0B">
        <w:rPr>
          <w:szCs w:val="26"/>
        </w:rPr>
        <w:t>lon yo. Pa pou esklav yo. Le esklav yo pran libète yo, anpil nan yo, si se pa tout, dwe te di nan tèt yo : se tou pa nou pou nou jwi lavi tankou kolon yo ki te nan jwisans san reskonsabilite. Yo te kale pitit, dedan, deyo, toupatou. Mesye sa yo tap viv vreman vre yon woman ewotik. Yo te gen dwa sou tout kalite fanm, blan kon nwa, esklav kon pa e</w:t>
      </w:r>
      <w:r w:rsidRPr="00491E0B">
        <w:rPr>
          <w:szCs w:val="26"/>
        </w:rPr>
        <w:t>s</w:t>
      </w:r>
      <w:r w:rsidRPr="00491E0B">
        <w:rPr>
          <w:szCs w:val="26"/>
        </w:rPr>
        <w:t xml:space="preserve">klav. Dabô se </w:t>
      </w:r>
      <w:r>
        <w:rPr>
          <w:szCs w:val="26"/>
        </w:rPr>
        <w:t>yo menm ki te fè ak defè esklav</w:t>
      </w:r>
      <w:r w:rsidRPr="00491E0B">
        <w:rPr>
          <w:szCs w:val="26"/>
        </w:rPr>
        <w:t>. Mesye sa yo te despot jepete. Se sa ki lakoz yo pedi sak ak krab. Prop pitit yo te fè yo ak fanm esklav yo, yo dwe te kwè se sekirite sosyal yo, mete tèt ak lot</w:t>
      </w:r>
      <w:r>
        <w:t xml:space="preserve"> [154] </w:t>
      </w:r>
      <w:r w:rsidRPr="00491E0B">
        <w:rPr>
          <w:szCs w:val="28"/>
        </w:rPr>
        <w:t>esklav yo, ki te frè ak se yo, mononk ak matant yo, pou yo kraze oganizasyon kolon yo.</w:t>
      </w:r>
    </w:p>
    <w:p w:rsidR="00F44ADB" w:rsidRPr="00491E0B" w:rsidRDefault="00F44ADB" w:rsidP="00F44ADB">
      <w:pPr>
        <w:spacing w:before="120" w:after="120"/>
        <w:jc w:val="both"/>
      </w:pPr>
      <w:r w:rsidRPr="00491E0B">
        <w:rPr>
          <w:szCs w:val="28"/>
        </w:rPr>
        <w:t>Sa ki vie di ewotik wou lib, ki tap fonksyonnen nan tan lakloni a te pou fini. Tan reskonsabilite ewotik, reskonsbilite lafami te pou ko</w:t>
      </w:r>
      <w:r w:rsidRPr="00491E0B">
        <w:rPr>
          <w:szCs w:val="28"/>
        </w:rPr>
        <w:t>n</w:t>
      </w:r>
      <w:r w:rsidRPr="00491E0B">
        <w:rPr>
          <w:szCs w:val="28"/>
        </w:rPr>
        <w:t>manse. Men tout moun pa te konprann sa konsa.</w:t>
      </w:r>
    </w:p>
    <w:p w:rsidR="00F44ADB" w:rsidRPr="00491E0B" w:rsidRDefault="00F44ADB" w:rsidP="00F44ADB">
      <w:pPr>
        <w:spacing w:before="120" w:after="120"/>
        <w:jc w:val="both"/>
      </w:pPr>
      <w:r w:rsidRPr="00491E0B">
        <w:rPr>
          <w:szCs w:val="28"/>
        </w:rPr>
        <w:t>Poutèt sa, denpi konstitisyon 1801, premye bagay yo tap pale se l</w:t>
      </w:r>
      <w:r w:rsidRPr="00491E0B">
        <w:rPr>
          <w:szCs w:val="28"/>
        </w:rPr>
        <w:t>a</w:t>
      </w:r>
      <w:r w:rsidRPr="00491E0B">
        <w:rPr>
          <w:szCs w:val="28"/>
        </w:rPr>
        <w:t>fanmi ak pitit anndan ak deyo :</w:t>
      </w:r>
    </w:p>
    <w:p w:rsidR="00F44ADB" w:rsidRPr="00491E0B" w:rsidRDefault="00F44ADB" w:rsidP="00F44ADB">
      <w:pPr>
        <w:spacing w:before="120" w:after="120"/>
        <w:jc w:val="both"/>
      </w:pPr>
      <w:r w:rsidRPr="00491E0B">
        <w:rPr>
          <w:szCs w:val="28"/>
        </w:rPr>
        <w:t>1801-article 2 » L'état et le droit des enfants nés par mariage seront fixés par des lois qui tendront à répandre et à entretenir les vertus s</w:t>
      </w:r>
      <w:r w:rsidRPr="00491E0B">
        <w:rPr>
          <w:szCs w:val="28"/>
        </w:rPr>
        <w:t>o</w:t>
      </w:r>
      <w:r w:rsidRPr="00491E0B">
        <w:rPr>
          <w:szCs w:val="28"/>
        </w:rPr>
        <w:t>ciales, à encourager et à cimenter les liens de famille. »</w:t>
      </w:r>
    </w:p>
    <w:p w:rsidR="00F44ADB" w:rsidRPr="00491E0B" w:rsidRDefault="00F44ADB" w:rsidP="00F44ADB">
      <w:pPr>
        <w:spacing w:before="120" w:after="120"/>
        <w:jc w:val="both"/>
      </w:pPr>
      <w:r w:rsidRPr="00491E0B">
        <w:rPr>
          <w:szCs w:val="28"/>
        </w:rPr>
        <w:t>1806- article 38 : idem</w:t>
      </w:r>
    </w:p>
    <w:p w:rsidR="00F44ADB" w:rsidRPr="00491E0B" w:rsidRDefault="00F44ADB" w:rsidP="00F44ADB">
      <w:pPr>
        <w:spacing w:before="120" w:after="120"/>
        <w:jc w:val="both"/>
      </w:pPr>
      <w:r w:rsidRPr="00491E0B">
        <w:rPr>
          <w:szCs w:val="28"/>
        </w:rPr>
        <w:t>Article 39 « Les droits des enfants nés hors mariage seront fixés par des lois qui tendront à répandre les vertus sociales, à encourager et cimenter les liens de famille. »</w:t>
      </w:r>
    </w:p>
    <w:p w:rsidR="00F44ADB" w:rsidRPr="00491E0B" w:rsidRDefault="00F44ADB" w:rsidP="00F44ADB">
      <w:pPr>
        <w:spacing w:before="120" w:after="120"/>
        <w:jc w:val="both"/>
      </w:pPr>
      <w:r w:rsidRPr="00491E0B">
        <w:rPr>
          <w:szCs w:val="28"/>
        </w:rPr>
        <w:t>Pouki sa mesye yo telman ap pran ka pitit andedan, deyô, maryaj ak plasaj konsa ? Pètèt pase anvan menm te gen de sosyolog ki te ekri sa, mesye ki tap fè konstitisyon yo te pran konsyans tankou Peter Be</w:t>
      </w:r>
      <w:r w:rsidRPr="00491E0B">
        <w:rPr>
          <w:szCs w:val="28"/>
        </w:rPr>
        <w:t>r</w:t>
      </w:r>
      <w:r w:rsidRPr="00491E0B">
        <w:rPr>
          <w:szCs w:val="28"/>
        </w:rPr>
        <w:t>ger ak Hansfried Kellner te ekri :« Le mariage (se) la construction de la réalité » Konstriksyon reyalite sosyal sa se klè. Yo pa déjà di l</w:t>
      </w:r>
      <w:r w:rsidRPr="00491E0B">
        <w:rPr>
          <w:szCs w:val="28"/>
        </w:rPr>
        <w:t>a</w:t>
      </w:r>
      <w:r w:rsidRPr="00491E0B">
        <w:rPr>
          <w:szCs w:val="28"/>
        </w:rPr>
        <w:t>fanmi se li ki premye selil sosyal la. Men se kontriksyon selil indiv</w:t>
      </w:r>
      <w:r w:rsidRPr="00491E0B">
        <w:rPr>
          <w:szCs w:val="28"/>
        </w:rPr>
        <w:t>i</w:t>
      </w:r>
      <w:r w:rsidRPr="00491E0B">
        <w:rPr>
          <w:szCs w:val="28"/>
        </w:rPr>
        <w:t>dyel la tou.</w:t>
      </w:r>
    </w:p>
    <w:p w:rsidR="00F44ADB" w:rsidRPr="00491E0B" w:rsidRDefault="00F44ADB" w:rsidP="00F44ADB">
      <w:pPr>
        <w:spacing w:before="120" w:after="120"/>
        <w:jc w:val="both"/>
      </w:pPr>
      <w:r w:rsidRPr="00491E0B">
        <w:rPr>
          <w:szCs w:val="28"/>
        </w:rPr>
        <w:t>Yon womansye chinois A Cheng di konsa : « On dit que seul l'homme connaît l'érotisme. Un animal d'une certaine espèce ne va pas entrer en rut à la vue d'animaux d'une autre espèce en train</w:t>
      </w:r>
      <w:r>
        <w:rPr>
          <w:szCs w:val="22"/>
        </w:rPr>
        <w:t xml:space="preserve"> [155] </w:t>
      </w:r>
      <w:r w:rsidRPr="00491E0B">
        <w:rPr>
          <w:szCs w:val="28"/>
        </w:rPr>
        <w:t>de s'accoupler. Ce n'est pas le cas de l'homme, car il a une certaine force d'imagination. L'homme se distingue justement de l'animal parce qu'il connaî</w:t>
      </w:r>
      <w:r>
        <w:rPr>
          <w:szCs w:val="28"/>
        </w:rPr>
        <w:t>t l'érotisme. « Msye ajoute : "</w:t>
      </w:r>
      <w:r w:rsidRPr="00491E0B">
        <w:rPr>
          <w:szCs w:val="28"/>
        </w:rPr>
        <w:t>La formule souvent utilisée en Chine continentale" : « La littérature, c'est la littérature de l'h</w:t>
      </w:r>
      <w:r w:rsidRPr="00491E0B">
        <w:rPr>
          <w:szCs w:val="28"/>
        </w:rPr>
        <w:t>u</w:t>
      </w:r>
      <w:r w:rsidRPr="00491E0B">
        <w:rPr>
          <w:szCs w:val="28"/>
        </w:rPr>
        <w:t>main</w:t>
      </w:r>
      <w:r>
        <w:rPr>
          <w:szCs w:val="28"/>
        </w:rPr>
        <w:t>,</w:t>
      </w:r>
      <w:r w:rsidRPr="00491E0B">
        <w:rPr>
          <w:szCs w:val="28"/>
        </w:rPr>
        <w:t xml:space="preserve"> peut être interprété sans faire d'erreur de sens comme : la littér</w:t>
      </w:r>
      <w:r w:rsidRPr="00491E0B">
        <w:rPr>
          <w:szCs w:val="28"/>
        </w:rPr>
        <w:t>a</w:t>
      </w:r>
      <w:r w:rsidRPr="00491E0B">
        <w:rPr>
          <w:szCs w:val="28"/>
        </w:rPr>
        <w:t>ture doit comporter de l'érotisme. »</w:t>
      </w:r>
    </w:p>
    <w:p w:rsidR="00F44ADB" w:rsidRPr="00491E0B" w:rsidRDefault="00F44ADB" w:rsidP="00F44ADB">
      <w:pPr>
        <w:spacing w:before="120" w:after="120"/>
        <w:jc w:val="both"/>
      </w:pPr>
      <w:r w:rsidRPr="00491E0B">
        <w:rPr>
          <w:szCs w:val="28"/>
        </w:rPr>
        <w:t>Nou taka di lalwa, le l'ap fè regleman pou maryaj ak pitit, toujou chache ki jan ki miyô pou lasosyete pou li pa kite fôs sa a ki rele ew</w:t>
      </w:r>
      <w:r w:rsidRPr="00491E0B">
        <w:rPr>
          <w:szCs w:val="28"/>
        </w:rPr>
        <w:t>o</w:t>
      </w:r>
      <w:r w:rsidRPr="00491E0B">
        <w:rPr>
          <w:szCs w:val="28"/>
        </w:rPr>
        <w:t>tik pran lari san kontrol.</w:t>
      </w:r>
    </w:p>
    <w:p w:rsidR="00F44ADB" w:rsidRPr="00491E0B" w:rsidRDefault="00F44ADB" w:rsidP="00F44ADB">
      <w:pPr>
        <w:spacing w:before="120" w:after="120"/>
        <w:jc w:val="both"/>
      </w:pPr>
      <w:r w:rsidRPr="00491E0B">
        <w:rPr>
          <w:szCs w:val="28"/>
        </w:rPr>
        <w:t>Si nou di Ayiti se yon fanmi ak 4 papa : Tousen, Desalin, Christ</w:t>
      </w:r>
      <w:r w:rsidRPr="00491E0B">
        <w:rPr>
          <w:szCs w:val="28"/>
        </w:rPr>
        <w:t>o</w:t>
      </w:r>
      <w:r w:rsidRPr="00491E0B">
        <w:rPr>
          <w:szCs w:val="28"/>
        </w:rPr>
        <w:t>phe ak Petion pètèt reyelman Louis Mercier te gen rezon di :« On n'est pas Haïtien si on n'est pas dessalinien ». Nan 4 mesye sa yo, se Kristof sel nou pa konnen si li te met dam. Tousen, li, nou konnen li tap boule anba chai ak medam yo. Kant pou Petyon, li pa te inosan. Sèl domaj li pa te gen chans. Joute Lachenais te si telman ba li kout ba ak Boyer, yo di se sa ki fè li lèse grennen, mouri kite ni Joute ni pouvwa nan men Boyer. Desalin, li menm menm, nou konnen se te banbochè de gidon.</w:t>
      </w:r>
    </w:p>
    <w:p w:rsidR="00F44ADB" w:rsidRPr="00491E0B" w:rsidRDefault="00F44ADB" w:rsidP="00F44ADB">
      <w:pPr>
        <w:spacing w:before="120" w:after="120"/>
        <w:jc w:val="both"/>
      </w:pPr>
      <w:r w:rsidRPr="00491E0B">
        <w:rPr>
          <w:szCs w:val="28"/>
        </w:rPr>
        <w:t>Sa pa te anpeche li pran swen ni madanm li ni pitit li. Li te si te</w:t>
      </w:r>
      <w:r w:rsidRPr="00491E0B">
        <w:rPr>
          <w:szCs w:val="28"/>
        </w:rPr>
        <w:t>l</w:t>
      </w:r>
      <w:r w:rsidRPr="00491E0B">
        <w:rPr>
          <w:szCs w:val="28"/>
        </w:rPr>
        <w:t>man antanm li byen ak enperatris Marie Claire Heureuse, yo tou le de antann yo pou adopte Celimene tankou pitit vant yo menm si se te p</w:t>
      </w:r>
      <w:r w:rsidRPr="00491E0B">
        <w:rPr>
          <w:szCs w:val="28"/>
        </w:rPr>
        <w:t>i</w:t>
      </w:r>
      <w:r w:rsidRPr="00491E0B">
        <w:rPr>
          <w:szCs w:val="28"/>
        </w:rPr>
        <w:t>tit deyô Desalin. Anpi nou konnen jan li te vie ranje mariaj Celimene ak Petion. Men sa n pa bliye se pawol li te di a ki lakoz lanmô li : « Et les</w:t>
      </w:r>
      <w:r>
        <w:t xml:space="preserve"> [156] </w:t>
      </w:r>
      <w:r w:rsidRPr="00491E0B">
        <w:rPr>
          <w:szCs w:val="28"/>
        </w:rPr>
        <w:t>enfants dont les pères sont en Afrique, ils n'auront donc rien ? » Se pase li te vie li menm kon papa oganize sekirite sosyal tout pitit li yo, li mouri nan Pont-Rouge.</w:t>
      </w:r>
    </w:p>
    <w:p w:rsidR="00F44ADB" w:rsidRPr="00491E0B" w:rsidRDefault="00F44ADB" w:rsidP="00F44ADB">
      <w:pPr>
        <w:spacing w:before="120" w:after="120"/>
        <w:jc w:val="both"/>
      </w:pPr>
      <w:r w:rsidRPr="00491E0B">
        <w:rPr>
          <w:szCs w:val="28"/>
        </w:rPr>
        <w:t>Dapre sa n konprann, le li te fin fè lendependans, se tankou Desalin te di :« Koulye a nou fin fè lagè ak Franse, an nou fè lape ak fanm ayisyen ak tout pitit yo. » Pase tankou nou konnen denpi i fin fè le</w:t>
      </w:r>
      <w:r w:rsidRPr="00491E0B">
        <w:rPr>
          <w:szCs w:val="28"/>
        </w:rPr>
        <w:t>n</w:t>
      </w:r>
      <w:r w:rsidRPr="00491E0B">
        <w:rPr>
          <w:szCs w:val="28"/>
        </w:rPr>
        <w:t>dependans msye pa rete danse bal. Si telman, Kristof, dapre sa yo di, te trouve sa pa serye pou y on anperè.Sel sa n ka di, si msye pa te n</w:t>
      </w:r>
      <w:r w:rsidRPr="00491E0B">
        <w:rPr>
          <w:szCs w:val="28"/>
        </w:rPr>
        <w:t>e</w:t>
      </w:r>
      <w:r w:rsidRPr="00491E0B">
        <w:rPr>
          <w:szCs w:val="28"/>
        </w:rPr>
        <w:t>glije medam yo li pa te neglije pitit li yo tou. An plis, li jwenn mwayen antann li ak madanm li.</w:t>
      </w:r>
    </w:p>
    <w:p w:rsidR="00F44ADB" w:rsidRPr="00491E0B" w:rsidRDefault="00F44ADB" w:rsidP="00F44ADB">
      <w:pPr>
        <w:spacing w:before="120" w:after="120"/>
        <w:jc w:val="both"/>
      </w:pPr>
      <w:r w:rsidRPr="00491E0B">
        <w:rPr>
          <w:szCs w:val="28"/>
        </w:rPr>
        <w:t>Desalin, ki te « Père de la nation » toutbon, tankou konstitisyon 1804 la te di, te seye pran reskonsabilite li ak pitit li yo. Li pa tap tann se yo ki te pou swen li, tankou Dieuveille, o swa menm, tankou anpil chef âpre li, pou li tap viv sou do pitit li yo. Okontrè, li bay lavi li pou pitit li yo.</w:t>
      </w:r>
    </w:p>
    <w:p w:rsidR="00F44ADB" w:rsidRPr="00491E0B" w:rsidRDefault="00F44ADB" w:rsidP="00F44ADB">
      <w:pPr>
        <w:spacing w:before="120" w:after="120"/>
        <w:jc w:val="both"/>
      </w:pPr>
      <w:r w:rsidRPr="00491E0B">
        <w:rPr>
          <w:szCs w:val="28"/>
        </w:rPr>
        <w:t>Msye seye pwodi, san li pa detwi trop. Li fè pase repwodiksyon anvan jwisans pase li mete reskonsabilite anvan plezi. Nou ta ka di li pa ban nou tro move ekzanp. Sa ki pa vie di, nou alèkile, nou pa pou seye tounen y on Desalin miyô.</w:t>
      </w:r>
    </w:p>
    <w:p w:rsidR="00F44ADB" w:rsidRDefault="00F44ADB" w:rsidP="00F44ADB">
      <w:pPr>
        <w:pStyle w:val="p"/>
      </w:pPr>
      <w:r>
        <w:br w:type="page"/>
        <w:t>[157]</w:t>
      </w:r>
    </w:p>
    <w:p w:rsidR="00F44ADB" w:rsidRDefault="00F44ADB" w:rsidP="00F44ADB">
      <w:pPr>
        <w:spacing w:before="120" w:after="120"/>
        <w:jc w:val="both"/>
      </w:pPr>
    </w:p>
    <w:p w:rsidR="00F44ADB" w:rsidRPr="00491E0B" w:rsidRDefault="00F44ADB" w:rsidP="00F44ADB">
      <w:pPr>
        <w:spacing w:before="120" w:after="120"/>
        <w:jc w:val="both"/>
      </w:pPr>
    </w:p>
    <w:p w:rsidR="00F44ADB" w:rsidRPr="00E40C9B" w:rsidRDefault="00F44ADB" w:rsidP="00F44ADB">
      <w:pPr>
        <w:spacing w:before="120" w:after="120"/>
        <w:jc w:val="center"/>
      </w:pPr>
      <w:r w:rsidRPr="00E40C9B">
        <w:rPr>
          <w:bCs/>
        </w:rPr>
        <w:t>TABLE DES MATIÈRES</w:t>
      </w:r>
    </w:p>
    <w:p w:rsidR="00F44ADB" w:rsidRDefault="00F44ADB" w:rsidP="00F44ADB">
      <w:pPr>
        <w:spacing w:before="120" w:after="120"/>
        <w:jc w:val="both"/>
        <w:rPr>
          <w:bCs/>
        </w:rPr>
      </w:pPr>
    </w:p>
    <w:p w:rsidR="00F44ADB" w:rsidRDefault="00F44ADB" w:rsidP="00F44ADB">
      <w:pPr>
        <w:spacing w:before="120" w:after="120"/>
        <w:jc w:val="both"/>
        <w:rPr>
          <w:bCs/>
        </w:rPr>
      </w:pPr>
    </w:p>
    <w:p w:rsidR="00F44ADB" w:rsidRPr="00E40C9B" w:rsidRDefault="00F44ADB" w:rsidP="00F44ADB">
      <w:pPr>
        <w:spacing w:before="120" w:after="120"/>
        <w:ind w:left="540" w:hanging="540"/>
      </w:pPr>
      <w:r w:rsidRPr="00E40C9B">
        <w:rPr>
          <w:bCs/>
        </w:rPr>
        <w:t>PRÉFACE</w:t>
      </w:r>
      <w:r>
        <w:rPr>
          <w:bCs/>
        </w:rPr>
        <w:t xml:space="preserve"> [</w:t>
      </w:r>
      <w:r w:rsidRPr="00E40C9B">
        <w:t>7</w:t>
      </w:r>
      <w:r>
        <w:t>]</w:t>
      </w:r>
    </w:p>
    <w:p w:rsidR="00F44ADB" w:rsidRPr="00E40C9B" w:rsidRDefault="00F44ADB" w:rsidP="00F44ADB">
      <w:pPr>
        <w:spacing w:before="120" w:after="120"/>
        <w:ind w:left="1080" w:hanging="540"/>
      </w:pPr>
      <w:r w:rsidRPr="00023C07">
        <w:rPr>
          <w:i/>
        </w:rPr>
        <w:t>Mythologies : premières, secondes... toujours nouvelles</w:t>
      </w:r>
      <w:r>
        <w:t xml:space="preserve"> [</w:t>
      </w:r>
      <w:r w:rsidRPr="00E40C9B">
        <w:t>9</w:t>
      </w:r>
      <w:r>
        <w:t>]</w:t>
      </w:r>
    </w:p>
    <w:p w:rsidR="00F44ADB" w:rsidRPr="00E40C9B" w:rsidRDefault="00F44ADB" w:rsidP="00F44ADB">
      <w:pPr>
        <w:spacing w:before="120" w:after="120"/>
        <w:ind w:left="540" w:hanging="540"/>
      </w:pPr>
      <w:r w:rsidRPr="00E40C9B">
        <w:rPr>
          <w:bCs/>
        </w:rPr>
        <w:t>MANIÈRES DE TABLE</w:t>
      </w:r>
      <w:r>
        <w:rPr>
          <w:bCs/>
        </w:rPr>
        <w:t xml:space="preserve"> [</w:t>
      </w:r>
      <w:r w:rsidRPr="00E40C9B">
        <w:t>19</w:t>
      </w:r>
      <w:r>
        <w:t>]</w:t>
      </w:r>
    </w:p>
    <w:p w:rsidR="00F44ADB" w:rsidRPr="00E40C9B" w:rsidRDefault="00F44ADB" w:rsidP="00F44ADB">
      <w:pPr>
        <w:spacing w:before="120" w:after="120"/>
        <w:ind w:left="1080" w:hanging="540"/>
      </w:pPr>
      <w:r w:rsidRPr="00023C07">
        <w:rPr>
          <w:i/>
        </w:rPr>
        <w:t>Nourritures terrestres, nourritures célestes, nourritures d’esthètes</w:t>
      </w:r>
      <w:r>
        <w:t xml:space="preserve"> [</w:t>
      </w:r>
      <w:r w:rsidRPr="00E40C9B">
        <w:t>21</w:t>
      </w:r>
      <w:r>
        <w:t>]</w:t>
      </w:r>
    </w:p>
    <w:p w:rsidR="00F44ADB" w:rsidRPr="00E40C9B" w:rsidRDefault="00F44ADB" w:rsidP="00F44ADB">
      <w:pPr>
        <w:spacing w:before="120" w:after="120"/>
        <w:ind w:left="1080" w:hanging="540"/>
      </w:pPr>
      <w:r w:rsidRPr="00023C07">
        <w:rPr>
          <w:i/>
        </w:rPr>
        <w:t>Décollage</w:t>
      </w:r>
      <w:r>
        <w:t xml:space="preserve"> [</w:t>
      </w:r>
      <w:r w:rsidRPr="00E40C9B">
        <w:t>40</w:t>
      </w:r>
      <w:r>
        <w:t>]</w:t>
      </w:r>
    </w:p>
    <w:p w:rsidR="00F44ADB" w:rsidRPr="00E40C9B" w:rsidRDefault="00F44ADB" w:rsidP="00F44ADB">
      <w:pPr>
        <w:spacing w:before="120" w:after="120"/>
        <w:ind w:left="540" w:hanging="540"/>
      </w:pPr>
      <w:r w:rsidRPr="00E40C9B">
        <w:rPr>
          <w:bCs/>
        </w:rPr>
        <w:t>MANIÈRES DE LIT</w:t>
      </w:r>
      <w:r>
        <w:t xml:space="preserve"> [</w:t>
      </w:r>
      <w:r w:rsidRPr="00E40C9B">
        <w:t>47</w:t>
      </w:r>
      <w:r>
        <w:t>]</w:t>
      </w:r>
    </w:p>
    <w:p w:rsidR="00F44ADB" w:rsidRPr="00E40C9B" w:rsidRDefault="00F44ADB" w:rsidP="00F44ADB">
      <w:pPr>
        <w:spacing w:before="120" w:after="120"/>
        <w:ind w:left="1080" w:hanging="540"/>
      </w:pPr>
      <w:r w:rsidRPr="00023C07">
        <w:rPr>
          <w:i/>
        </w:rPr>
        <w:t>Érotique et politique</w:t>
      </w:r>
      <w:r>
        <w:t xml:space="preserve"> [</w:t>
      </w:r>
      <w:r w:rsidRPr="00E40C9B">
        <w:t>49</w:t>
      </w:r>
      <w:r>
        <w:t>]</w:t>
      </w:r>
    </w:p>
    <w:p w:rsidR="00F44ADB" w:rsidRPr="00E40C9B" w:rsidRDefault="00F44ADB" w:rsidP="00F44ADB">
      <w:pPr>
        <w:spacing w:before="120" w:after="120"/>
        <w:ind w:left="1080" w:hanging="540"/>
      </w:pPr>
      <w:r w:rsidRPr="00023C07">
        <w:rPr>
          <w:i/>
        </w:rPr>
        <w:t>On n'est pas Haïtien si on n'est pas dess</w:t>
      </w:r>
      <w:r w:rsidRPr="00023C07">
        <w:rPr>
          <w:i/>
        </w:rPr>
        <w:t>a</w:t>
      </w:r>
      <w:r w:rsidRPr="00023C07">
        <w:rPr>
          <w:i/>
        </w:rPr>
        <w:t>linien</w:t>
      </w:r>
      <w:r>
        <w:t xml:space="preserve"> [</w:t>
      </w:r>
      <w:r w:rsidRPr="00E40C9B">
        <w:t>67</w:t>
      </w:r>
      <w:r>
        <w:t>]</w:t>
      </w:r>
    </w:p>
    <w:p w:rsidR="00F44ADB" w:rsidRDefault="00F44ADB" w:rsidP="00F44ADB">
      <w:pPr>
        <w:spacing w:before="120" w:after="120"/>
        <w:ind w:left="540" w:hanging="540"/>
      </w:pPr>
      <w:r>
        <w:t>[158]</w:t>
      </w:r>
    </w:p>
    <w:p w:rsidR="00F44ADB" w:rsidRPr="00E40C9B" w:rsidRDefault="00F44ADB" w:rsidP="00F44ADB">
      <w:pPr>
        <w:spacing w:before="120" w:after="120"/>
        <w:ind w:left="540" w:hanging="540"/>
      </w:pPr>
      <w:r>
        <w:t>MANIÈRES DE D</w:t>
      </w:r>
      <w:r>
        <w:t>I</w:t>
      </w:r>
      <w:r>
        <w:t>RE [</w:t>
      </w:r>
      <w:r w:rsidRPr="00E40C9B">
        <w:t>79</w:t>
      </w:r>
      <w:r>
        <w:t>]</w:t>
      </w:r>
    </w:p>
    <w:p w:rsidR="00F44ADB" w:rsidRPr="00E40C9B" w:rsidRDefault="00F44ADB" w:rsidP="00F44ADB">
      <w:pPr>
        <w:spacing w:before="120" w:after="120"/>
        <w:ind w:left="1080" w:hanging="540"/>
      </w:pPr>
      <w:r w:rsidRPr="00023C07">
        <w:rPr>
          <w:i/>
        </w:rPr>
        <w:t>Ic</w:t>
      </w:r>
      <w:r w:rsidRPr="00023C07">
        <w:rPr>
          <w:i/>
        </w:rPr>
        <w:t>ô</w:t>
      </w:r>
      <w:r w:rsidRPr="00023C07">
        <w:rPr>
          <w:i/>
        </w:rPr>
        <w:t>nes</w:t>
      </w:r>
      <w:r>
        <w:t xml:space="preserve"> [</w:t>
      </w:r>
      <w:r w:rsidRPr="00E40C9B">
        <w:t>81</w:t>
      </w:r>
      <w:r>
        <w:t>]</w:t>
      </w:r>
    </w:p>
    <w:p w:rsidR="00F44ADB" w:rsidRPr="00E40C9B" w:rsidRDefault="00F44ADB" w:rsidP="00F44ADB">
      <w:pPr>
        <w:spacing w:before="120" w:after="120"/>
        <w:ind w:left="1080" w:hanging="540"/>
      </w:pPr>
      <w:r w:rsidRPr="00023C07">
        <w:rPr>
          <w:i/>
        </w:rPr>
        <w:t>Bizango, le caméléon volant</w:t>
      </w:r>
      <w:r>
        <w:t xml:space="preserve"> [</w:t>
      </w:r>
      <w:r w:rsidRPr="00E40C9B">
        <w:t>84</w:t>
      </w:r>
      <w:r>
        <w:t>]</w:t>
      </w:r>
    </w:p>
    <w:p w:rsidR="00F44ADB" w:rsidRPr="00E40C9B" w:rsidRDefault="00F44ADB" w:rsidP="00F44ADB">
      <w:pPr>
        <w:spacing w:before="120" w:after="120"/>
        <w:ind w:left="540" w:hanging="540"/>
      </w:pPr>
      <w:r w:rsidRPr="00E40C9B">
        <w:rPr>
          <w:bCs/>
        </w:rPr>
        <w:t>POSTF</w:t>
      </w:r>
      <w:r w:rsidRPr="00E40C9B">
        <w:rPr>
          <w:bCs/>
        </w:rPr>
        <w:t>A</w:t>
      </w:r>
      <w:r w:rsidRPr="00E40C9B">
        <w:rPr>
          <w:bCs/>
        </w:rPr>
        <w:t>CE</w:t>
      </w:r>
      <w:r>
        <w:rPr>
          <w:bCs/>
        </w:rPr>
        <w:t xml:space="preserve"> [</w:t>
      </w:r>
      <w:r w:rsidRPr="00E40C9B">
        <w:t>108</w:t>
      </w:r>
      <w:r>
        <w:t>]</w:t>
      </w:r>
    </w:p>
    <w:p w:rsidR="00F44ADB" w:rsidRPr="00E40C9B" w:rsidRDefault="00F44ADB" w:rsidP="00F44ADB">
      <w:pPr>
        <w:spacing w:before="120" w:after="120"/>
        <w:ind w:left="1080" w:hanging="540"/>
      </w:pPr>
      <w:r w:rsidRPr="00023C07">
        <w:rPr>
          <w:i/>
        </w:rPr>
        <w:t>L'Amérique : Nouvelle-Europe ou Nouveau-Monde</w:t>
      </w:r>
      <w:r>
        <w:t xml:space="preserve"> [</w:t>
      </w:r>
      <w:r w:rsidRPr="00E40C9B">
        <w:t>109</w:t>
      </w:r>
      <w:r>
        <w:t>]</w:t>
      </w:r>
    </w:p>
    <w:p w:rsidR="00F44ADB" w:rsidRPr="00E40C9B" w:rsidRDefault="00F44ADB" w:rsidP="00F44ADB">
      <w:pPr>
        <w:spacing w:before="120" w:after="120"/>
        <w:ind w:left="540" w:hanging="540"/>
      </w:pPr>
      <w:r w:rsidRPr="00E40C9B">
        <w:rPr>
          <w:bCs/>
        </w:rPr>
        <w:t>N</w:t>
      </w:r>
      <w:r w:rsidRPr="00E40C9B">
        <w:rPr>
          <w:bCs/>
        </w:rPr>
        <w:t>O</w:t>
      </w:r>
      <w:r w:rsidRPr="00E40C9B">
        <w:rPr>
          <w:bCs/>
        </w:rPr>
        <w:t>TES</w:t>
      </w:r>
      <w:r>
        <w:rPr>
          <w:bCs/>
        </w:rPr>
        <w:t xml:space="preserve"> [</w:t>
      </w:r>
      <w:r w:rsidRPr="00E40C9B">
        <w:t>135</w:t>
      </w:r>
      <w:r>
        <w:t>]</w:t>
      </w:r>
    </w:p>
    <w:p w:rsidR="00F44ADB" w:rsidRPr="00E40C9B" w:rsidRDefault="00F44ADB" w:rsidP="00F44ADB">
      <w:pPr>
        <w:spacing w:before="120" w:after="120"/>
        <w:ind w:left="1080" w:hanging="540"/>
      </w:pPr>
      <w:r w:rsidRPr="00023C07">
        <w:rPr>
          <w:i/>
        </w:rPr>
        <w:t>Notes bibliograph</w:t>
      </w:r>
      <w:r w:rsidRPr="00023C07">
        <w:rPr>
          <w:i/>
        </w:rPr>
        <w:t>i</w:t>
      </w:r>
      <w:r w:rsidRPr="00023C07">
        <w:rPr>
          <w:i/>
        </w:rPr>
        <w:t>ques</w:t>
      </w:r>
      <w:r>
        <w:t xml:space="preserve"> [</w:t>
      </w:r>
      <w:r w:rsidRPr="00E40C9B">
        <w:t>137</w:t>
      </w:r>
      <w:r>
        <w:t>]</w:t>
      </w:r>
    </w:p>
    <w:p w:rsidR="00F44ADB" w:rsidRPr="00E40C9B" w:rsidRDefault="00F44ADB" w:rsidP="00F44ADB">
      <w:pPr>
        <w:spacing w:before="120" w:after="120"/>
        <w:ind w:left="540" w:hanging="540"/>
      </w:pPr>
      <w:r w:rsidRPr="00E40C9B">
        <w:rPr>
          <w:bCs/>
        </w:rPr>
        <w:t>A</w:t>
      </w:r>
      <w:r w:rsidRPr="00E40C9B">
        <w:rPr>
          <w:bCs/>
        </w:rPr>
        <w:t>N</w:t>
      </w:r>
      <w:r w:rsidRPr="00E40C9B">
        <w:rPr>
          <w:bCs/>
        </w:rPr>
        <w:t>NEXE</w:t>
      </w:r>
      <w:r>
        <w:rPr>
          <w:bCs/>
        </w:rPr>
        <w:t xml:space="preserve"> [</w:t>
      </w:r>
      <w:r w:rsidRPr="00E40C9B">
        <w:t>141</w:t>
      </w:r>
      <w:r>
        <w:t>]</w:t>
      </w:r>
    </w:p>
    <w:p w:rsidR="00F44ADB" w:rsidRPr="00E40C9B" w:rsidRDefault="00F44ADB" w:rsidP="00F44ADB">
      <w:pPr>
        <w:spacing w:before="120" w:after="120"/>
        <w:ind w:left="1080" w:hanging="540"/>
      </w:pPr>
      <w:r w:rsidRPr="00023C07">
        <w:rPr>
          <w:i/>
        </w:rPr>
        <w:t>Ewotik ak politik</w:t>
      </w:r>
      <w:r>
        <w:t xml:space="preserve"> [</w:t>
      </w:r>
      <w:r w:rsidRPr="00E40C9B">
        <w:t>143</w:t>
      </w:r>
      <w:r>
        <w:t>]</w:t>
      </w:r>
    </w:p>
    <w:p w:rsidR="00F44ADB" w:rsidRDefault="00F44ADB" w:rsidP="00F44ADB">
      <w:pPr>
        <w:pStyle w:val="p"/>
      </w:pPr>
      <w:r>
        <w:br w:type="page"/>
        <w:t>[159]</w:t>
      </w:r>
    </w:p>
    <w:p w:rsidR="00F44ADB" w:rsidRDefault="00F44ADB" w:rsidP="00F44ADB">
      <w:pPr>
        <w:spacing w:before="120" w:after="120"/>
        <w:jc w:val="both"/>
      </w:pPr>
    </w:p>
    <w:p w:rsidR="00F44ADB" w:rsidRPr="00E40C9B" w:rsidRDefault="00F44ADB" w:rsidP="00F44ADB">
      <w:pPr>
        <w:pStyle w:val="planchest"/>
      </w:pPr>
      <w:r w:rsidRPr="00E40C9B">
        <w:t>Liste des publications</w:t>
      </w:r>
      <w:r>
        <w:br/>
      </w:r>
      <w:r w:rsidRPr="00E40C9B">
        <w:t>du GRELCA</w:t>
      </w:r>
    </w:p>
    <w:p w:rsidR="00F44ADB" w:rsidRPr="00E40C9B" w:rsidRDefault="00F44ADB" w:rsidP="00F44ADB">
      <w:pPr>
        <w:spacing w:before="120" w:after="120"/>
        <w:jc w:val="both"/>
      </w:pPr>
    </w:p>
    <w:p w:rsidR="00F44ADB" w:rsidRDefault="00F44ADB" w:rsidP="00F44ADB">
      <w:pPr>
        <w:spacing w:before="120" w:after="120"/>
        <w:jc w:val="both"/>
        <w:rPr>
          <w:szCs w:val="24"/>
        </w:rPr>
      </w:pPr>
      <w:r w:rsidRPr="00E40C9B">
        <w:rPr>
          <w:szCs w:val="24"/>
        </w:rPr>
        <w:t>déjà parus :</w:t>
      </w:r>
    </w:p>
    <w:p w:rsidR="00F44ADB" w:rsidRPr="00E40C9B" w:rsidRDefault="00F44ADB" w:rsidP="00F44ADB">
      <w:pPr>
        <w:spacing w:before="120" w:after="120"/>
        <w:jc w:val="both"/>
      </w:pPr>
    </w:p>
    <w:p w:rsidR="00F44ADB" w:rsidRPr="00E40C9B" w:rsidRDefault="00F44ADB" w:rsidP="00F44ADB">
      <w:pPr>
        <w:spacing w:before="120" w:after="120"/>
        <w:jc w:val="both"/>
      </w:pPr>
      <w:r w:rsidRPr="00E40C9B">
        <w:rPr>
          <w:szCs w:val="24"/>
        </w:rPr>
        <w:t xml:space="preserve">Maximilien Laroche, </w:t>
      </w:r>
      <w:hyperlink r:id="rId38" w:history="1">
        <w:r w:rsidRPr="002F4602">
          <w:rPr>
            <w:rStyle w:val="Lienhypertexte"/>
            <w:i/>
            <w:iCs/>
            <w:szCs w:val="24"/>
          </w:rPr>
          <w:t>L'Avènement de la littérature haïtienne</w:t>
        </w:r>
      </w:hyperlink>
      <w:r w:rsidRPr="00E40C9B">
        <w:rPr>
          <w:i/>
          <w:iCs/>
          <w:szCs w:val="24"/>
        </w:rPr>
        <w:t xml:space="preserve">, </w:t>
      </w:r>
      <w:r w:rsidRPr="00E40C9B">
        <w:rPr>
          <w:szCs w:val="24"/>
        </w:rPr>
        <w:t>Québec, Université L</w:t>
      </w:r>
      <w:r w:rsidRPr="00E40C9B">
        <w:rPr>
          <w:szCs w:val="24"/>
        </w:rPr>
        <w:t>a</w:t>
      </w:r>
      <w:r w:rsidRPr="00E40C9B">
        <w:rPr>
          <w:szCs w:val="24"/>
        </w:rPr>
        <w:t>val, GRELCA, 1987, coll. Essais n°</w:t>
      </w:r>
      <w:r>
        <w:rPr>
          <w:szCs w:val="24"/>
        </w:rPr>
        <w:t> </w:t>
      </w:r>
      <w:r w:rsidRPr="00E40C9B">
        <w:rPr>
          <w:szCs w:val="24"/>
        </w:rPr>
        <w:t>3.</w:t>
      </w:r>
    </w:p>
    <w:p w:rsidR="00F44ADB" w:rsidRPr="00E40C9B" w:rsidRDefault="00F44ADB" w:rsidP="00F44ADB">
      <w:pPr>
        <w:spacing w:before="120" w:after="120"/>
        <w:jc w:val="both"/>
      </w:pPr>
      <w:r w:rsidRPr="00E40C9B">
        <w:rPr>
          <w:szCs w:val="24"/>
        </w:rPr>
        <w:t xml:space="preserve">Maximilien Laroche, </w:t>
      </w:r>
      <w:hyperlink r:id="rId39" w:history="1">
        <w:r w:rsidRPr="002F4602">
          <w:rPr>
            <w:rStyle w:val="Lienhypertexte"/>
            <w:i/>
            <w:iCs/>
            <w:szCs w:val="24"/>
          </w:rPr>
          <w:t>Le patriarche, le marron et la dossa</w:t>
        </w:r>
      </w:hyperlink>
      <w:r w:rsidRPr="00E40C9B">
        <w:rPr>
          <w:i/>
          <w:iCs/>
          <w:szCs w:val="24"/>
        </w:rPr>
        <w:t xml:space="preserve">, </w:t>
      </w:r>
      <w:r w:rsidRPr="00E40C9B">
        <w:rPr>
          <w:szCs w:val="24"/>
        </w:rPr>
        <w:t>Québec, Université L</w:t>
      </w:r>
      <w:r w:rsidRPr="00E40C9B">
        <w:rPr>
          <w:szCs w:val="24"/>
        </w:rPr>
        <w:t>a</w:t>
      </w:r>
      <w:r w:rsidRPr="00E40C9B">
        <w:rPr>
          <w:szCs w:val="24"/>
        </w:rPr>
        <w:t>val, GRELCA, 1988, coll. Essais, n°</w:t>
      </w:r>
      <w:r>
        <w:rPr>
          <w:szCs w:val="24"/>
        </w:rPr>
        <w:t> </w:t>
      </w:r>
      <w:r w:rsidRPr="00E40C9B">
        <w:rPr>
          <w:szCs w:val="24"/>
        </w:rPr>
        <w:t>4.</w:t>
      </w:r>
    </w:p>
    <w:p w:rsidR="00F44ADB" w:rsidRPr="00E40C9B" w:rsidRDefault="00F44ADB" w:rsidP="00F44ADB">
      <w:pPr>
        <w:spacing w:before="120" w:after="120"/>
        <w:jc w:val="both"/>
      </w:pPr>
      <w:r w:rsidRPr="00E40C9B">
        <w:rPr>
          <w:szCs w:val="24"/>
        </w:rPr>
        <w:t xml:space="preserve">Maximilien Laroche, présentés par, </w:t>
      </w:r>
      <w:r w:rsidRPr="00E40C9B">
        <w:rPr>
          <w:i/>
          <w:iCs/>
          <w:szCs w:val="24"/>
        </w:rPr>
        <w:t>Tradition et modernité dans les litt</w:t>
      </w:r>
      <w:r w:rsidRPr="00E40C9B">
        <w:rPr>
          <w:i/>
          <w:iCs/>
          <w:szCs w:val="24"/>
        </w:rPr>
        <w:t>é</w:t>
      </w:r>
      <w:r w:rsidRPr="00E40C9B">
        <w:rPr>
          <w:i/>
          <w:iCs/>
          <w:szCs w:val="24"/>
        </w:rPr>
        <w:t xml:space="preserve">ratures francophones d'Afrique et d'Amérique, </w:t>
      </w:r>
      <w:r w:rsidRPr="00E40C9B">
        <w:rPr>
          <w:szCs w:val="24"/>
        </w:rPr>
        <w:t>actes du colloque tenu à l'Université Laval, le 5 mars 1988, GRELCA, 1988, coll. E</w:t>
      </w:r>
      <w:r w:rsidRPr="00E40C9B">
        <w:rPr>
          <w:szCs w:val="24"/>
        </w:rPr>
        <w:t>s</w:t>
      </w:r>
      <w:r w:rsidRPr="00E40C9B">
        <w:rPr>
          <w:szCs w:val="24"/>
        </w:rPr>
        <w:t>sais, n°</w:t>
      </w:r>
      <w:r>
        <w:rPr>
          <w:szCs w:val="24"/>
        </w:rPr>
        <w:t> </w:t>
      </w:r>
      <w:r w:rsidRPr="00E40C9B">
        <w:rPr>
          <w:szCs w:val="24"/>
        </w:rPr>
        <w:t>5.</w:t>
      </w:r>
    </w:p>
    <w:p w:rsidR="00F44ADB" w:rsidRPr="00E40C9B" w:rsidRDefault="00F44ADB" w:rsidP="00F44ADB">
      <w:pPr>
        <w:spacing w:before="120" w:after="120"/>
        <w:jc w:val="both"/>
      </w:pPr>
      <w:r w:rsidRPr="00E40C9B">
        <w:rPr>
          <w:szCs w:val="24"/>
        </w:rPr>
        <w:t xml:space="preserve">Maximilien Laroche, </w:t>
      </w:r>
      <w:hyperlink r:id="rId40" w:history="1">
        <w:r w:rsidRPr="002F4602">
          <w:rPr>
            <w:rStyle w:val="Lienhypertexte"/>
            <w:i/>
            <w:iCs/>
            <w:szCs w:val="24"/>
          </w:rPr>
          <w:t>La Découverte de l'Amérique par les Amér</w:t>
        </w:r>
        <w:r w:rsidRPr="002F4602">
          <w:rPr>
            <w:rStyle w:val="Lienhypertexte"/>
            <w:i/>
            <w:iCs/>
            <w:szCs w:val="24"/>
          </w:rPr>
          <w:t>i</w:t>
        </w:r>
        <w:r w:rsidRPr="002F4602">
          <w:rPr>
            <w:rStyle w:val="Lienhypertexte"/>
            <w:i/>
            <w:iCs/>
            <w:szCs w:val="24"/>
          </w:rPr>
          <w:t>cains</w:t>
        </w:r>
      </w:hyperlink>
      <w:r w:rsidRPr="00E40C9B">
        <w:rPr>
          <w:i/>
          <w:iCs/>
          <w:szCs w:val="24"/>
        </w:rPr>
        <w:t xml:space="preserve">, </w:t>
      </w:r>
      <w:r w:rsidRPr="00E40C9B">
        <w:rPr>
          <w:szCs w:val="24"/>
        </w:rPr>
        <w:t>Québec, Un</w:t>
      </w:r>
      <w:r w:rsidRPr="00E40C9B">
        <w:rPr>
          <w:szCs w:val="24"/>
        </w:rPr>
        <w:t>i</w:t>
      </w:r>
      <w:r w:rsidRPr="00E40C9B">
        <w:rPr>
          <w:szCs w:val="24"/>
        </w:rPr>
        <w:t>versité Laval, GRELCA, 1989, coll. Essais, n°</w:t>
      </w:r>
      <w:r>
        <w:rPr>
          <w:szCs w:val="24"/>
        </w:rPr>
        <w:t> </w:t>
      </w:r>
      <w:r w:rsidRPr="00E40C9B">
        <w:rPr>
          <w:szCs w:val="24"/>
        </w:rPr>
        <w:t>6.</w:t>
      </w:r>
    </w:p>
    <w:p w:rsidR="00F44ADB" w:rsidRPr="00E40C9B" w:rsidRDefault="00F44ADB" w:rsidP="00F44ADB">
      <w:pPr>
        <w:spacing w:before="120" w:after="120"/>
        <w:jc w:val="both"/>
      </w:pPr>
      <w:r w:rsidRPr="00E40C9B">
        <w:rPr>
          <w:szCs w:val="24"/>
        </w:rPr>
        <w:t xml:space="preserve">Maximilien Laroche, H. Nigel Thomas, Euridice Figueiredo, </w:t>
      </w:r>
      <w:hyperlink r:id="rId41" w:history="1">
        <w:r w:rsidRPr="002F4602">
          <w:rPr>
            <w:rStyle w:val="Lienhypertexte"/>
            <w:i/>
            <w:iCs/>
            <w:szCs w:val="24"/>
          </w:rPr>
          <w:t xml:space="preserve">Juan Bobo, Jan Sòt, Ti Jan et Bad John, </w:t>
        </w:r>
        <w:r w:rsidRPr="002F4602">
          <w:rPr>
            <w:rStyle w:val="Lienhypertexte"/>
            <w:szCs w:val="24"/>
          </w:rPr>
          <w:t>figures littéraires de la Caraïbe</w:t>
        </w:r>
      </w:hyperlink>
      <w:r w:rsidRPr="00E40C9B">
        <w:rPr>
          <w:szCs w:val="24"/>
        </w:rPr>
        <w:t>, Québec, Université L</w:t>
      </w:r>
      <w:r w:rsidRPr="00E40C9B">
        <w:rPr>
          <w:szCs w:val="24"/>
        </w:rPr>
        <w:t>a</w:t>
      </w:r>
      <w:r w:rsidRPr="00E40C9B">
        <w:rPr>
          <w:szCs w:val="24"/>
        </w:rPr>
        <w:t>val, GRELCA, 1991, coll. Essais, n°</w:t>
      </w:r>
      <w:r>
        <w:rPr>
          <w:szCs w:val="24"/>
        </w:rPr>
        <w:t> </w:t>
      </w:r>
      <w:r w:rsidRPr="00E40C9B">
        <w:rPr>
          <w:szCs w:val="24"/>
        </w:rPr>
        <w:t>7.</w:t>
      </w:r>
    </w:p>
    <w:p w:rsidR="00F44ADB" w:rsidRPr="00E40C9B" w:rsidRDefault="00F44ADB" w:rsidP="00F44ADB">
      <w:pPr>
        <w:spacing w:before="120" w:after="120"/>
        <w:jc w:val="both"/>
      </w:pPr>
      <w:r w:rsidRPr="00E40C9B">
        <w:rPr>
          <w:szCs w:val="24"/>
        </w:rPr>
        <w:t xml:space="preserve">Maximilien Laroche, </w:t>
      </w:r>
      <w:hyperlink r:id="rId42" w:history="1">
        <w:r w:rsidRPr="002F4602">
          <w:rPr>
            <w:rStyle w:val="Lienhypertexte"/>
            <w:i/>
            <w:iCs/>
            <w:szCs w:val="24"/>
          </w:rPr>
          <w:t xml:space="preserve">La double scène de la représentation, </w:t>
        </w:r>
        <w:r w:rsidRPr="002F4602">
          <w:rPr>
            <w:rStyle w:val="Lienhypertexte"/>
            <w:szCs w:val="24"/>
          </w:rPr>
          <w:t>oralit</w:t>
        </w:r>
        <w:r w:rsidRPr="002F4602">
          <w:rPr>
            <w:rStyle w:val="Lienhypertexte"/>
            <w:szCs w:val="24"/>
          </w:rPr>
          <w:t>u</w:t>
        </w:r>
        <w:r w:rsidRPr="002F4602">
          <w:rPr>
            <w:rStyle w:val="Lienhypertexte"/>
            <w:szCs w:val="24"/>
          </w:rPr>
          <w:t>re et littérature dans la Caraïbe</w:t>
        </w:r>
      </w:hyperlink>
      <w:r w:rsidRPr="00E40C9B">
        <w:rPr>
          <w:szCs w:val="24"/>
        </w:rPr>
        <w:t>, Québec, Université Laval, GRELCA, 1991, coll. Essais, n</w:t>
      </w:r>
      <w:r>
        <w:rPr>
          <w:szCs w:val="24"/>
        </w:rPr>
        <w:t>o </w:t>
      </w:r>
      <w:r w:rsidRPr="00E40C9B">
        <w:rPr>
          <w:szCs w:val="24"/>
        </w:rPr>
        <w:t>8.</w:t>
      </w:r>
    </w:p>
    <w:p w:rsidR="00F44ADB" w:rsidRPr="00E40C9B" w:rsidRDefault="00F44ADB" w:rsidP="00F44ADB">
      <w:pPr>
        <w:spacing w:before="120" w:after="120"/>
        <w:jc w:val="both"/>
      </w:pPr>
      <w:r w:rsidRPr="00E40C9B">
        <w:rPr>
          <w:szCs w:val="24"/>
        </w:rPr>
        <w:t xml:space="preserve">Suzanne Crosta, </w:t>
      </w:r>
      <w:r w:rsidRPr="00E40C9B">
        <w:rPr>
          <w:i/>
          <w:iCs/>
          <w:szCs w:val="24"/>
        </w:rPr>
        <w:t xml:space="preserve">Le marronnage créateur, </w:t>
      </w:r>
      <w:r w:rsidRPr="00E40C9B">
        <w:rPr>
          <w:szCs w:val="24"/>
        </w:rPr>
        <w:t>dynamique textuelle chez Edouard Glissant, Québec, Université Laval, GRELCA, 1991, coll. Essais, n°</w:t>
      </w:r>
      <w:r>
        <w:rPr>
          <w:szCs w:val="24"/>
        </w:rPr>
        <w:t> </w:t>
      </w:r>
      <w:r w:rsidRPr="00E40C9B">
        <w:rPr>
          <w:szCs w:val="24"/>
        </w:rPr>
        <w:t>9.</w:t>
      </w:r>
    </w:p>
    <w:p w:rsidR="00F44ADB" w:rsidRPr="00E40C9B" w:rsidRDefault="00F44ADB" w:rsidP="00F44ADB">
      <w:pPr>
        <w:spacing w:before="120" w:after="120"/>
        <w:jc w:val="both"/>
      </w:pPr>
      <w:r w:rsidRPr="00E40C9B">
        <w:rPr>
          <w:szCs w:val="24"/>
        </w:rPr>
        <w:t xml:space="preserve">Maximilien Laroche, </w:t>
      </w:r>
      <w:hyperlink r:id="rId43" w:history="1">
        <w:r w:rsidRPr="002F4602">
          <w:rPr>
            <w:rStyle w:val="Lienhypertexte"/>
            <w:i/>
            <w:iCs/>
            <w:szCs w:val="24"/>
          </w:rPr>
          <w:t>Dialectique de l'américanisation</w:t>
        </w:r>
      </w:hyperlink>
      <w:r w:rsidRPr="00E40C9B">
        <w:rPr>
          <w:i/>
          <w:iCs/>
          <w:szCs w:val="24"/>
        </w:rPr>
        <w:t xml:space="preserve">, </w:t>
      </w:r>
      <w:r w:rsidRPr="00E40C9B">
        <w:rPr>
          <w:szCs w:val="24"/>
        </w:rPr>
        <w:t>Québec, Université L</w:t>
      </w:r>
      <w:r w:rsidRPr="00E40C9B">
        <w:rPr>
          <w:szCs w:val="24"/>
        </w:rPr>
        <w:t>a</w:t>
      </w:r>
      <w:r w:rsidRPr="00E40C9B">
        <w:rPr>
          <w:szCs w:val="24"/>
        </w:rPr>
        <w:t>val, GRELCA, 1993, coll. Essais, n°</w:t>
      </w:r>
      <w:r>
        <w:rPr>
          <w:szCs w:val="24"/>
        </w:rPr>
        <w:t> </w:t>
      </w:r>
      <w:r w:rsidRPr="00E40C9B">
        <w:rPr>
          <w:szCs w:val="24"/>
        </w:rPr>
        <w:t>10.</w:t>
      </w:r>
    </w:p>
    <w:p w:rsidR="00F44ADB" w:rsidRPr="00E40C9B" w:rsidRDefault="00F44ADB" w:rsidP="00F44ADB">
      <w:pPr>
        <w:spacing w:before="120" w:after="120"/>
        <w:jc w:val="both"/>
      </w:pPr>
      <w:r w:rsidRPr="00E40C9B">
        <w:rPr>
          <w:szCs w:val="24"/>
        </w:rPr>
        <w:t xml:space="preserve">Maximilien Laroche, </w:t>
      </w:r>
      <w:hyperlink r:id="rId44" w:history="1">
        <w:r w:rsidRPr="002F4602">
          <w:rPr>
            <w:rStyle w:val="Lienhypertexte"/>
            <w:i/>
            <w:iCs/>
            <w:szCs w:val="24"/>
          </w:rPr>
          <w:t>Sémiologie des apparences</w:t>
        </w:r>
      </w:hyperlink>
      <w:r w:rsidRPr="00E40C9B">
        <w:rPr>
          <w:i/>
          <w:iCs/>
          <w:szCs w:val="24"/>
        </w:rPr>
        <w:t xml:space="preserve">, </w:t>
      </w:r>
      <w:r w:rsidRPr="00E40C9B">
        <w:rPr>
          <w:szCs w:val="24"/>
        </w:rPr>
        <w:t>Québec, Unive</w:t>
      </w:r>
      <w:r w:rsidRPr="00E40C9B">
        <w:rPr>
          <w:szCs w:val="24"/>
        </w:rPr>
        <w:t>r</w:t>
      </w:r>
      <w:r w:rsidRPr="00E40C9B">
        <w:rPr>
          <w:szCs w:val="24"/>
        </w:rPr>
        <w:t>sité Laval, GRE</w:t>
      </w:r>
      <w:r w:rsidRPr="00E40C9B">
        <w:rPr>
          <w:szCs w:val="24"/>
        </w:rPr>
        <w:t>L</w:t>
      </w:r>
      <w:r w:rsidRPr="00E40C9B">
        <w:rPr>
          <w:szCs w:val="24"/>
        </w:rPr>
        <w:t>CA, 1994, coll. Essais, n</w:t>
      </w:r>
      <w:r>
        <w:rPr>
          <w:szCs w:val="24"/>
        </w:rPr>
        <w:t>o </w:t>
      </w:r>
      <w:r w:rsidRPr="00E40C9B">
        <w:rPr>
          <w:szCs w:val="24"/>
        </w:rPr>
        <w:t>11.</w:t>
      </w:r>
    </w:p>
    <w:p w:rsidR="00F44ADB" w:rsidRPr="00E40C9B" w:rsidRDefault="00F44ADB" w:rsidP="00F44ADB">
      <w:pPr>
        <w:spacing w:before="120" w:after="120"/>
        <w:jc w:val="both"/>
      </w:pPr>
      <w:r w:rsidRPr="00E40C9B">
        <w:rPr>
          <w:szCs w:val="24"/>
        </w:rPr>
        <w:t xml:space="preserve">Catherine Wells, </w:t>
      </w:r>
      <w:r w:rsidRPr="00E40C9B">
        <w:rPr>
          <w:i/>
          <w:iCs/>
          <w:szCs w:val="24"/>
        </w:rPr>
        <w:t xml:space="preserve">L'Oraliture dans </w:t>
      </w:r>
      <w:r w:rsidRPr="00E40C9B">
        <w:rPr>
          <w:szCs w:val="24"/>
        </w:rPr>
        <w:t>« </w:t>
      </w:r>
      <w:r w:rsidRPr="00E40C9B">
        <w:rPr>
          <w:i/>
          <w:iCs/>
          <w:szCs w:val="24"/>
        </w:rPr>
        <w:t>Solibo Magnifique » de P</w:t>
      </w:r>
      <w:r w:rsidRPr="00E40C9B">
        <w:rPr>
          <w:i/>
          <w:iCs/>
          <w:szCs w:val="24"/>
        </w:rPr>
        <w:t>a</w:t>
      </w:r>
      <w:r w:rsidRPr="00E40C9B">
        <w:rPr>
          <w:i/>
          <w:iCs/>
          <w:szCs w:val="24"/>
        </w:rPr>
        <w:t xml:space="preserve">trick Chamoiseau, </w:t>
      </w:r>
      <w:r w:rsidRPr="00E40C9B">
        <w:rPr>
          <w:szCs w:val="24"/>
        </w:rPr>
        <w:t>Qu</w:t>
      </w:r>
      <w:r w:rsidRPr="00E40C9B">
        <w:rPr>
          <w:szCs w:val="24"/>
        </w:rPr>
        <w:t>é</w:t>
      </w:r>
      <w:r w:rsidRPr="00E40C9B">
        <w:rPr>
          <w:szCs w:val="24"/>
        </w:rPr>
        <w:t xml:space="preserve">bec, Université Laval, GRELCA, 1994, coll. Essais, </w:t>
      </w:r>
      <w:r>
        <w:rPr>
          <w:szCs w:val="24"/>
        </w:rPr>
        <w:t>no </w:t>
      </w:r>
      <w:r w:rsidRPr="00E40C9B">
        <w:rPr>
          <w:szCs w:val="24"/>
        </w:rPr>
        <w:t>12.</w:t>
      </w:r>
    </w:p>
    <w:p w:rsidR="00F44ADB" w:rsidRPr="00E40C9B" w:rsidRDefault="00F44ADB" w:rsidP="00F44ADB">
      <w:pPr>
        <w:spacing w:before="120" w:after="120"/>
        <w:jc w:val="both"/>
      </w:pPr>
      <w:r w:rsidRPr="00E40C9B">
        <w:rPr>
          <w:szCs w:val="24"/>
        </w:rPr>
        <w:t xml:space="preserve">Maximilien Laroche, J. Henry, W. Bertrand, M. Manigat, </w:t>
      </w:r>
      <w:r w:rsidRPr="00E40C9B">
        <w:rPr>
          <w:i/>
          <w:iCs/>
          <w:szCs w:val="24"/>
        </w:rPr>
        <w:t>Bibi</w:t>
      </w:r>
      <w:r w:rsidRPr="00E40C9B">
        <w:rPr>
          <w:i/>
          <w:iCs/>
          <w:szCs w:val="24"/>
        </w:rPr>
        <w:t>o</w:t>
      </w:r>
      <w:r w:rsidRPr="00E40C9B">
        <w:rPr>
          <w:i/>
          <w:iCs/>
          <w:szCs w:val="24"/>
        </w:rPr>
        <w:t xml:space="preserve">graphie d'Haïti 1994, </w:t>
      </w:r>
      <w:r w:rsidRPr="00E40C9B">
        <w:rPr>
          <w:szCs w:val="24"/>
        </w:rPr>
        <w:t>Québec, Université Laval, GRELCA, 1995, coll. Bibliogr</w:t>
      </w:r>
      <w:r w:rsidRPr="00E40C9B">
        <w:rPr>
          <w:szCs w:val="24"/>
        </w:rPr>
        <w:t>a</w:t>
      </w:r>
      <w:r w:rsidRPr="00E40C9B">
        <w:rPr>
          <w:szCs w:val="24"/>
        </w:rPr>
        <w:t>phies, n°</w:t>
      </w:r>
      <w:r>
        <w:rPr>
          <w:szCs w:val="24"/>
        </w:rPr>
        <w:t> </w:t>
      </w:r>
      <w:r w:rsidRPr="00E40C9B">
        <w:rPr>
          <w:szCs w:val="24"/>
        </w:rPr>
        <w:t>1.</w:t>
      </w:r>
    </w:p>
    <w:p w:rsidR="00F44ADB" w:rsidRPr="00E40C9B" w:rsidRDefault="00F44ADB" w:rsidP="00F44ADB">
      <w:pPr>
        <w:spacing w:before="120" w:after="120"/>
        <w:jc w:val="both"/>
      </w:pPr>
      <w:r w:rsidRPr="00E40C9B">
        <w:rPr>
          <w:szCs w:val="24"/>
        </w:rPr>
        <w:t xml:space="preserve">Maximilien Laroche, </w:t>
      </w:r>
      <w:hyperlink r:id="rId45" w:history="1">
        <w:r w:rsidRPr="002F4602">
          <w:rPr>
            <w:rStyle w:val="Lienhypertexte"/>
            <w:i/>
            <w:iCs/>
            <w:szCs w:val="24"/>
          </w:rPr>
          <w:t>Hier : analphabètes, aujourd'hui : autod</w:t>
        </w:r>
        <w:r w:rsidRPr="002F4602">
          <w:rPr>
            <w:rStyle w:val="Lienhypertexte"/>
            <w:i/>
            <w:iCs/>
            <w:szCs w:val="24"/>
          </w:rPr>
          <w:t>i</w:t>
        </w:r>
        <w:r w:rsidRPr="002F4602">
          <w:rPr>
            <w:rStyle w:val="Lienhypertexte"/>
            <w:i/>
            <w:iCs/>
            <w:szCs w:val="24"/>
          </w:rPr>
          <w:t>dactes, demain : lettrés</w:t>
        </w:r>
      </w:hyperlink>
      <w:r w:rsidRPr="00E40C9B">
        <w:rPr>
          <w:i/>
          <w:iCs/>
          <w:szCs w:val="24"/>
        </w:rPr>
        <w:t xml:space="preserve">, </w:t>
      </w:r>
      <w:r w:rsidRPr="00E40C9B">
        <w:rPr>
          <w:szCs w:val="24"/>
        </w:rPr>
        <w:t>Québec, Université Laval, GRELCA, 1996, coll. Essais, n°</w:t>
      </w:r>
      <w:r>
        <w:rPr>
          <w:szCs w:val="24"/>
        </w:rPr>
        <w:t> </w:t>
      </w:r>
      <w:r w:rsidRPr="00E40C9B">
        <w:rPr>
          <w:szCs w:val="24"/>
        </w:rPr>
        <w:t>13.</w:t>
      </w:r>
    </w:p>
    <w:p w:rsidR="00F44ADB" w:rsidRPr="008017EE" w:rsidRDefault="00F44ADB">
      <w:pPr>
        <w:jc w:val="both"/>
      </w:pPr>
    </w:p>
    <w:sectPr w:rsidR="00F44ADB" w:rsidRPr="008017EE" w:rsidSect="00F44ADB">
      <w:headerReference w:type="default" r:id="rId4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67B" w:rsidRDefault="00D2167B">
      <w:r>
        <w:separator/>
      </w:r>
    </w:p>
  </w:endnote>
  <w:endnote w:type="continuationSeparator" w:id="0">
    <w:p w:rsidR="00D2167B" w:rsidRDefault="00D2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67B" w:rsidRDefault="00D2167B">
      <w:pPr>
        <w:ind w:firstLine="0"/>
      </w:pPr>
      <w:r>
        <w:separator/>
      </w:r>
    </w:p>
  </w:footnote>
  <w:footnote w:type="continuationSeparator" w:id="0">
    <w:p w:rsidR="00D2167B" w:rsidRDefault="00D2167B">
      <w:pPr>
        <w:ind w:firstLine="0"/>
      </w:pPr>
      <w:r>
        <w:separator/>
      </w:r>
    </w:p>
  </w:footnote>
  <w:footnote w:id="1">
    <w:p w:rsidR="00F44ADB" w:rsidRDefault="00F44ADB">
      <w:pPr>
        <w:pStyle w:val="Notedebasdepage"/>
      </w:pPr>
      <w:r>
        <w:rPr>
          <w:rStyle w:val="Appelnotedebasdep"/>
        </w:rPr>
        <w:footnoteRef/>
      </w:r>
      <w:r>
        <w:t xml:space="preserve"> </w:t>
      </w:r>
      <w:r>
        <w:tab/>
      </w:r>
      <w:r w:rsidRPr="00491E0B">
        <w:t xml:space="preserve">Jean Pouillon, Manières de table, manières de lit, manières de langage, </w:t>
      </w:r>
      <w:r w:rsidRPr="00491E0B">
        <w:rPr>
          <w:i/>
          <w:iCs/>
        </w:rPr>
        <w:t>No</w:t>
      </w:r>
      <w:r w:rsidRPr="00491E0B">
        <w:rPr>
          <w:i/>
          <w:iCs/>
        </w:rPr>
        <w:t>u</w:t>
      </w:r>
      <w:r w:rsidRPr="00491E0B">
        <w:rPr>
          <w:i/>
          <w:iCs/>
        </w:rPr>
        <w:t xml:space="preserve">velle Revue de psychanalyse, </w:t>
      </w:r>
      <w:r w:rsidRPr="00491E0B">
        <w:t>Destins du cannibalisme, n°</w:t>
      </w:r>
      <w:r>
        <w:t> </w:t>
      </w:r>
      <w:r w:rsidRPr="00491E0B">
        <w:t>6, automne 1972, p</w:t>
      </w:r>
      <w:r>
        <w:t>p</w:t>
      </w:r>
      <w:r w:rsidRPr="00491E0B">
        <w:t>. 9-25.</w:t>
      </w:r>
    </w:p>
  </w:footnote>
  <w:footnote w:id="2">
    <w:p w:rsidR="00F44ADB" w:rsidRDefault="00F44ADB">
      <w:pPr>
        <w:pStyle w:val="Notedebasdepage"/>
      </w:pPr>
      <w:r>
        <w:rPr>
          <w:rStyle w:val="Appelnotedebasdep"/>
        </w:rPr>
        <w:footnoteRef/>
      </w:r>
      <w:r>
        <w:t xml:space="preserve"> </w:t>
      </w:r>
      <w:r>
        <w:tab/>
      </w:r>
      <w:r w:rsidRPr="00D308D9">
        <w:rPr>
          <w:lang w:val="en-US"/>
        </w:rPr>
        <w:t xml:space="preserve">Steve Chimombo, The Chameleon in Lore, Life and Literature, the poetry of Jack Mapange, </w:t>
      </w:r>
      <w:r w:rsidRPr="00D308D9">
        <w:rPr>
          <w:i/>
          <w:iCs/>
          <w:lang w:val="en-US"/>
        </w:rPr>
        <w:t xml:space="preserve">Journal of Commonwealth Literature, </w:t>
      </w:r>
      <w:r w:rsidRPr="00D308D9">
        <w:rPr>
          <w:lang w:val="en-US"/>
        </w:rPr>
        <w:t>vol. </w:t>
      </w:r>
      <w:r w:rsidRPr="00491E0B">
        <w:t>XXIX, n°</w:t>
      </w:r>
      <w:r>
        <w:t> </w:t>
      </w:r>
      <w:r w:rsidRPr="00491E0B">
        <w:t>1, 1994, p</w:t>
      </w:r>
      <w:r>
        <w:t>p</w:t>
      </w:r>
      <w:r w:rsidRPr="00491E0B">
        <w:t>. 102-115.</w:t>
      </w:r>
    </w:p>
  </w:footnote>
  <w:footnote w:id="3">
    <w:p w:rsidR="00F44ADB" w:rsidRDefault="00F44ADB">
      <w:pPr>
        <w:pStyle w:val="Notedebasdepage"/>
      </w:pPr>
      <w:r>
        <w:rPr>
          <w:rStyle w:val="Appelnotedebasdep"/>
        </w:rPr>
        <w:footnoteRef/>
      </w:r>
      <w:r>
        <w:t xml:space="preserve"> </w:t>
      </w:r>
      <w:r>
        <w:tab/>
      </w:r>
      <w:r w:rsidRPr="00D308D9">
        <w:rPr>
          <w:lang w:val="en-US"/>
        </w:rPr>
        <w:t>Brian McHale, Change of dominant from Modemist to Postmodernist wri</w:t>
      </w:r>
      <w:r w:rsidRPr="00D308D9">
        <w:rPr>
          <w:lang w:val="en-US"/>
        </w:rPr>
        <w:t>t</w:t>
      </w:r>
      <w:r w:rsidRPr="00D308D9">
        <w:rPr>
          <w:lang w:val="en-US"/>
        </w:rPr>
        <w:t xml:space="preserve">ing, dans Hans Bertens and Douwe Fokkema, ed, </w:t>
      </w:r>
      <w:r w:rsidRPr="00D308D9">
        <w:rPr>
          <w:i/>
          <w:iCs/>
          <w:lang w:val="en-US"/>
        </w:rPr>
        <w:t>Approaching Postmoder</w:t>
      </w:r>
      <w:r w:rsidRPr="00D308D9">
        <w:rPr>
          <w:i/>
          <w:iCs/>
          <w:lang w:val="en-US"/>
        </w:rPr>
        <w:t>n</w:t>
      </w:r>
      <w:r w:rsidRPr="00D308D9">
        <w:rPr>
          <w:i/>
          <w:iCs/>
          <w:lang w:val="en-US"/>
        </w:rPr>
        <w:t xml:space="preserve">ism, </w:t>
      </w:r>
      <w:r w:rsidRPr="00D308D9">
        <w:rPr>
          <w:lang w:val="en-US"/>
        </w:rPr>
        <w:t>Amsterdam and Philadelphia, John Be</w:t>
      </w:r>
      <w:r w:rsidRPr="00D308D9">
        <w:rPr>
          <w:lang w:val="en-US"/>
        </w:rPr>
        <w:t>n</w:t>
      </w:r>
      <w:r w:rsidRPr="00D308D9">
        <w:rPr>
          <w:lang w:val="en-US"/>
        </w:rPr>
        <w:t>jamins, 1986, p</w:t>
      </w:r>
      <w:r>
        <w:rPr>
          <w:lang w:val="en-US"/>
        </w:rPr>
        <w:t>p</w:t>
      </w:r>
      <w:r w:rsidRPr="00D308D9">
        <w:rPr>
          <w:lang w:val="en-US"/>
        </w:rPr>
        <w:t>. 53-79.</w:t>
      </w:r>
    </w:p>
  </w:footnote>
  <w:footnote w:id="4">
    <w:p w:rsidR="00F44ADB" w:rsidRDefault="00F44ADB">
      <w:pPr>
        <w:pStyle w:val="Notedebasdepage"/>
      </w:pPr>
      <w:r>
        <w:rPr>
          <w:rStyle w:val="Appelnotedebasdep"/>
        </w:rPr>
        <w:footnoteRef/>
      </w:r>
      <w:r>
        <w:t xml:space="preserve"> </w:t>
      </w:r>
      <w:r>
        <w:tab/>
      </w:r>
      <w:r w:rsidRPr="00491E0B">
        <w:t xml:space="preserve">Christophe Charles, ed, </w:t>
      </w:r>
      <w:r w:rsidRPr="00491E0B">
        <w:rPr>
          <w:i/>
          <w:iCs/>
        </w:rPr>
        <w:t xml:space="preserve">Autobiographie des écrivains d'Haïti, </w:t>
      </w:r>
      <w:r w:rsidRPr="00491E0B">
        <w:t>tome 1, Port-au-Prince, Éditions Christophe, 1995.</w:t>
      </w:r>
    </w:p>
  </w:footnote>
  <w:footnote w:id="5">
    <w:p w:rsidR="00F44ADB" w:rsidRDefault="00F44ADB">
      <w:pPr>
        <w:pStyle w:val="Notedebasdepage"/>
      </w:pPr>
      <w:r>
        <w:rPr>
          <w:rStyle w:val="Appelnotedebasdep"/>
        </w:rPr>
        <w:footnoteRef/>
      </w:r>
      <w:r>
        <w:t xml:space="preserve"> </w:t>
      </w:r>
      <w:r>
        <w:tab/>
      </w:r>
      <w:r w:rsidRPr="00491E0B">
        <w:t xml:space="preserve">Justin Lhérisson, </w:t>
      </w:r>
      <w:r w:rsidRPr="00491E0B">
        <w:rPr>
          <w:i/>
          <w:iCs/>
        </w:rPr>
        <w:t xml:space="preserve">La Famille des, Pitite-Caille </w:t>
      </w:r>
      <w:r w:rsidRPr="00491E0B">
        <w:t xml:space="preserve">et </w:t>
      </w:r>
      <w:r w:rsidRPr="00491E0B">
        <w:rPr>
          <w:i/>
          <w:iCs/>
        </w:rPr>
        <w:t xml:space="preserve">Zoune chez sa Nainnainne, </w:t>
      </w:r>
      <w:r w:rsidRPr="00491E0B">
        <w:t>Paris, Éditions Caribéennes, 1978, p. 59.</w:t>
      </w:r>
    </w:p>
  </w:footnote>
  <w:footnote w:id="6">
    <w:p w:rsidR="00F44ADB" w:rsidRDefault="00F44ADB">
      <w:pPr>
        <w:pStyle w:val="Notedebasdepage"/>
      </w:pPr>
      <w:r>
        <w:rPr>
          <w:rStyle w:val="Appelnotedebasdep"/>
        </w:rPr>
        <w:footnoteRef/>
      </w:r>
      <w:r>
        <w:t xml:space="preserve"> </w:t>
      </w:r>
      <w:r>
        <w:tab/>
      </w:r>
      <w:r w:rsidRPr="00491E0B">
        <w:rPr>
          <w:i/>
          <w:iCs/>
        </w:rPr>
        <w:t xml:space="preserve">Ibid, </w:t>
      </w:r>
      <w:r w:rsidRPr="00491E0B">
        <w:t>p. 23.</w:t>
      </w:r>
    </w:p>
  </w:footnote>
  <w:footnote w:id="7">
    <w:p w:rsidR="00F44ADB" w:rsidRDefault="00F44ADB">
      <w:pPr>
        <w:pStyle w:val="Notedebasdepage"/>
      </w:pPr>
      <w:r>
        <w:rPr>
          <w:rStyle w:val="Appelnotedebasdep"/>
        </w:rPr>
        <w:footnoteRef/>
      </w:r>
      <w:r>
        <w:t xml:space="preserve"> </w:t>
      </w:r>
      <w:r>
        <w:tab/>
      </w:r>
      <w:r w:rsidRPr="00491E0B">
        <w:rPr>
          <w:szCs w:val="22"/>
        </w:rPr>
        <w:t xml:space="preserve">Claude Souffrant, </w:t>
      </w:r>
      <w:hyperlink r:id="rId1" w:history="1">
        <w:r w:rsidRPr="00564838">
          <w:rPr>
            <w:rStyle w:val="Lienhypertexte"/>
            <w:i/>
            <w:iCs/>
            <w:szCs w:val="22"/>
          </w:rPr>
          <w:t>Littérature et Société en Haïti</w:t>
        </w:r>
      </w:hyperlink>
      <w:r w:rsidRPr="00491E0B">
        <w:rPr>
          <w:i/>
          <w:iCs/>
          <w:szCs w:val="22"/>
        </w:rPr>
        <w:t xml:space="preserve">, </w:t>
      </w:r>
      <w:r w:rsidRPr="00491E0B">
        <w:rPr>
          <w:szCs w:val="22"/>
        </w:rPr>
        <w:t>Port-au-Prince, Edition Henri Deschamps, 1991, p. 263-276.</w:t>
      </w:r>
    </w:p>
  </w:footnote>
  <w:footnote w:id="8">
    <w:p w:rsidR="00F44ADB" w:rsidRDefault="00F44ADB">
      <w:pPr>
        <w:pStyle w:val="Notedebasdepage"/>
      </w:pPr>
      <w:r>
        <w:rPr>
          <w:rStyle w:val="Appelnotedebasdep"/>
        </w:rPr>
        <w:footnoteRef/>
      </w:r>
      <w:r>
        <w:t xml:space="preserve"> </w:t>
      </w:r>
      <w:r>
        <w:tab/>
      </w:r>
      <w:r w:rsidRPr="00491E0B">
        <w:rPr>
          <w:szCs w:val="22"/>
        </w:rPr>
        <w:t xml:space="preserve">Jacques Stephen Alexis, </w:t>
      </w:r>
      <w:hyperlink r:id="rId2" w:history="1">
        <w:r w:rsidRPr="00F80ACA">
          <w:rPr>
            <w:rStyle w:val="Lienhypertexte"/>
            <w:i/>
            <w:iCs/>
          </w:rPr>
          <w:t>Compère général Soleil</w:t>
        </w:r>
      </w:hyperlink>
      <w:r w:rsidRPr="00E40C9B">
        <w:rPr>
          <w:i/>
          <w:iCs/>
        </w:rPr>
        <w:t xml:space="preserve">, </w:t>
      </w:r>
      <w:r w:rsidRPr="00491E0B">
        <w:rPr>
          <w:szCs w:val="22"/>
        </w:rPr>
        <w:t>L'imaginaire, Paris, Ga</w:t>
      </w:r>
      <w:r w:rsidRPr="00491E0B">
        <w:rPr>
          <w:szCs w:val="22"/>
        </w:rPr>
        <w:t>l</w:t>
      </w:r>
      <w:r w:rsidRPr="00491E0B">
        <w:rPr>
          <w:szCs w:val="22"/>
        </w:rPr>
        <w:t>limard, 1982, p. 12-16.</w:t>
      </w:r>
    </w:p>
  </w:footnote>
  <w:footnote w:id="9">
    <w:p w:rsidR="00F44ADB" w:rsidRDefault="00F44ADB">
      <w:pPr>
        <w:pStyle w:val="Notedebasdepage"/>
      </w:pPr>
      <w:r>
        <w:rPr>
          <w:rStyle w:val="Appelnotedebasdep"/>
        </w:rPr>
        <w:footnoteRef/>
      </w:r>
      <w:r>
        <w:t xml:space="preserve"> </w:t>
      </w:r>
      <w:r>
        <w:tab/>
      </w:r>
      <w:r w:rsidRPr="00491E0B">
        <w:rPr>
          <w:szCs w:val="22"/>
        </w:rPr>
        <w:t xml:space="preserve">Dantès Bellegarde, </w:t>
      </w:r>
      <w:hyperlink r:id="rId3" w:history="1">
        <w:r w:rsidRPr="00564838">
          <w:rPr>
            <w:rStyle w:val="Lienhypertexte"/>
            <w:i/>
            <w:iCs/>
            <w:szCs w:val="22"/>
          </w:rPr>
          <w:t>Écrivains Haïtiens</w:t>
        </w:r>
      </w:hyperlink>
      <w:r w:rsidRPr="00491E0B">
        <w:rPr>
          <w:i/>
          <w:iCs/>
          <w:szCs w:val="22"/>
        </w:rPr>
        <w:t xml:space="preserve">, </w:t>
      </w:r>
      <w:r w:rsidRPr="00491E0B">
        <w:rPr>
          <w:szCs w:val="22"/>
        </w:rPr>
        <w:t>1ère partie, Frédéric D</w:t>
      </w:r>
      <w:r w:rsidRPr="00491E0B">
        <w:rPr>
          <w:szCs w:val="22"/>
        </w:rPr>
        <w:t>o</w:t>
      </w:r>
      <w:r w:rsidRPr="00491E0B">
        <w:rPr>
          <w:szCs w:val="22"/>
        </w:rPr>
        <w:t>ret, Le conte du paresseux, Port-au-Prince, éditions Henri Deschamps, 1950, p. 187-180.</w:t>
      </w:r>
    </w:p>
  </w:footnote>
  <w:footnote w:id="10">
    <w:p w:rsidR="00F44ADB" w:rsidRDefault="00F44ADB">
      <w:pPr>
        <w:pStyle w:val="Notedebasdepage"/>
      </w:pPr>
      <w:r>
        <w:rPr>
          <w:rStyle w:val="Appelnotedebasdep"/>
        </w:rPr>
        <w:footnoteRef/>
      </w:r>
      <w:r>
        <w:t xml:space="preserve"> </w:t>
      </w:r>
      <w:r>
        <w:tab/>
      </w:r>
      <w:r w:rsidRPr="00491E0B">
        <w:rPr>
          <w:szCs w:val="22"/>
        </w:rPr>
        <w:t xml:space="preserve">Justin Lhérisson, </w:t>
      </w:r>
      <w:r w:rsidRPr="00491E0B">
        <w:rPr>
          <w:i/>
          <w:iCs/>
          <w:szCs w:val="22"/>
        </w:rPr>
        <w:t xml:space="preserve">La Famille des Pitite-Caille... </w:t>
      </w:r>
      <w:r w:rsidRPr="00491E0B">
        <w:rPr>
          <w:szCs w:val="22"/>
        </w:rPr>
        <w:t>op. cit. p</w:t>
      </w:r>
      <w:r>
        <w:rPr>
          <w:szCs w:val="22"/>
        </w:rPr>
        <w:t>p</w:t>
      </w:r>
      <w:r w:rsidRPr="00491E0B">
        <w:rPr>
          <w:szCs w:val="22"/>
        </w:rPr>
        <w:t>. 32-33.</w:t>
      </w:r>
    </w:p>
  </w:footnote>
  <w:footnote w:id="11">
    <w:p w:rsidR="00F44ADB" w:rsidRDefault="00F44ADB">
      <w:pPr>
        <w:pStyle w:val="Notedebasdepage"/>
      </w:pPr>
      <w:r>
        <w:rPr>
          <w:rStyle w:val="Appelnotedebasdep"/>
        </w:rPr>
        <w:footnoteRef/>
      </w:r>
      <w:r>
        <w:t xml:space="preserve"> </w:t>
      </w:r>
      <w:r>
        <w:tab/>
      </w:r>
      <w:r w:rsidRPr="00491E0B">
        <w:rPr>
          <w:szCs w:val="22"/>
        </w:rPr>
        <w:t xml:space="preserve">Alix Renaud, </w:t>
      </w:r>
      <w:r w:rsidRPr="00491E0B">
        <w:rPr>
          <w:i/>
          <w:iCs/>
          <w:szCs w:val="22"/>
        </w:rPr>
        <w:t xml:space="preserve">À corps joie, </w:t>
      </w:r>
      <w:r w:rsidRPr="00491E0B">
        <w:rPr>
          <w:szCs w:val="22"/>
        </w:rPr>
        <w:t>Histoire de l'œil, Montréal, Les éd</w:t>
      </w:r>
      <w:r w:rsidRPr="00491E0B">
        <w:rPr>
          <w:szCs w:val="22"/>
        </w:rPr>
        <w:t>i</w:t>
      </w:r>
      <w:r w:rsidRPr="00491E0B">
        <w:rPr>
          <w:szCs w:val="22"/>
        </w:rPr>
        <w:t xml:space="preserve">tions Balzac, 1994, </w:t>
      </w:r>
      <w:r>
        <w:rPr>
          <w:szCs w:val="22"/>
        </w:rPr>
        <w:t>p</w:t>
      </w:r>
      <w:r w:rsidRPr="00491E0B">
        <w:rPr>
          <w:szCs w:val="22"/>
        </w:rPr>
        <w:t>p. 134-135.</w:t>
      </w:r>
    </w:p>
  </w:footnote>
  <w:footnote w:id="12">
    <w:p w:rsidR="00F44ADB" w:rsidRDefault="00F44ADB">
      <w:pPr>
        <w:pStyle w:val="Notedebasdepage"/>
      </w:pPr>
      <w:r>
        <w:rPr>
          <w:rStyle w:val="Appelnotedebasdep"/>
        </w:rPr>
        <w:footnoteRef/>
      </w:r>
      <w:r>
        <w:t xml:space="preserve"> </w:t>
      </w:r>
      <w:r>
        <w:tab/>
      </w:r>
      <w:r w:rsidRPr="00F709D8">
        <w:rPr>
          <w:i/>
          <w:szCs w:val="22"/>
        </w:rPr>
        <w:t>Ibid</w:t>
      </w:r>
      <w:r w:rsidRPr="00491E0B">
        <w:rPr>
          <w:szCs w:val="22"/>
        </w:rPr>
        <w:t>. p</w:t>
      </w:r>
      <w:r>
        <w:rPr>
          <w:szCs w:val="22"/>
        </w:rPr>
        <w:t>p</w:t>
      </w:r>
      <w:r w:rsidRPr="00491E0B">
        <w:rPr>
          <w:szCs w:val="22"/>
        </w:rPr>
        <w:t>. 37-38.</w:t>
      </w:r>
    </w:p>
  </w:footnote>
  <w:footnote w:id="13">
    <w:p w:rsidR="00F44ADB" w:rsidRDefault="00F44ADB">
      <w:pPr>
        <w:pStyle w:val="Notedebasdepage"/>
      </w:pPr>
      <w:r>
        <w:rPr>
          <w:rStyle w:val="Appelnotedebasdep"/>
        </w:rPr>
        <w:footnoteRef/>
      </w:r>
      <w:r>
        <w:t xml:space="preserve"> </w:t>
      </w:r>
      <w:r>
        <w:tab/>
      </w:r>
      <w:r w:rsidRPr="00F709D8">
        <w:rPr>
          <w:i/>
          <w:szCs w:val="22"/>
        </w:rPr>
        <w:t>Ibid</w:t>
      </w:r>
      <w:r w:rsidRPr="00491E0B">
        <w:rPr>
          <w:szCs w:val="22"/>
        </w:rPr>
        <w:t>. p</w:t>
      </w:r>
      <w:r>
        <w:rPr>
          <w:szCs w:val="22"/>
        </w:rPr>
        <w:t>p</w:t>
      </w:r>
      <w:r w:rsidRPr="00491E0B">
        <w:rPr>
          <w:szCs w:val="22"/>
        </w:rPr>
        <w:t>. 9-10.</w:t>
      </w:r>
    </w:p>
  </w:footnote>
  <w:footnote w:id="14">
    <w:p w:rsidR="00F44ADB" w:rsidRDefault="00F44ADB">
      <w:pPr>
        <w:pStyle w:val="Notedebasdepage"/>
      </w:pPr>
      <w:r>
        <w:rPr>
          <w:rStyle w:val="Appelnotedebasdep"/>
        </w:rPr>
        <w:footnoteRef/>
      </w:r>
      <w:r>
        <w:t xml:space="preserve"> </w:t>
      </w:r>
      <w:r>
        <w:tab/>
      </w:r>
      <w:r w:rsidRPr="00491E0B">
        <w:rPr>
          <w:szCs w:val="22"/>
        </w:rPr>
        <w:t xml:space="preserve">A. Cheng, </w:t>
      </w:r>
      <w:r w:rsidRPr="00491E0B">
        <w:rPr>
          <w:i/>
          <w:iCs/>
          <w:szCs w:val="22"/>
        </w:rPr>
        <w:t xml:space="preserve">Le roman et la vie, </w:t>
      </w:r>
      <w:r w:rsidRPr="00491E0B">
        <w:rPr>
          <w:szCs w:val="22"/>
        </w:rPr>
        <w:t>Sur les coutumes séculières ch</w:t>
      </w:r>
      <w:r w:rsidRPr="00491E0B">
        <w:rPr>
          <w:szCs w:val="22"/>
        </w:rPr>
        <w:t>i</w:t>
      </w:r>
      <w:r w:rsidRPr="00491E0B">
        <w:rPr>
          <w:szCs w:val="22"/>
        </w:rPr>
        <w:t>noises, Paris, éditions de l'Aube, p. 128</w:t>
      </w:r>
    </w:p>
  </w:footnote>
  <w:footnote w:id="15">
    <w:p w:rsidR="00F44ADB" w:rsidRDefault="00F44ADB">
      <w:pPr>
        <w:pStyle w:val="Notedebasdepage"/>
      </w:pPr>
      <w:r>
        <w:rPr>
          <w:rStyle w:val="Appelnotedebasdep"/>
        </w:rPr>
        <w:footnoteRef/>
      </w:r>
      <w:r>
        <w:t xml:space="preserve"> </w:t>
      </w:r>
      <w:r>
        <w:tab/>
      </w:r>
      <w:r w:rsidRPr="00491E0B">
        <w:rPr>
          <w:szCs w:val="22"/>
        </w:rPr>
        <w:t xml:space="preserve">Frankétienne, </w:t>
      </w:r>
      <w:r w:rsidRPr="00491E0B">
        <w:rPr>
          <w:i/>
          <w:iCs/>
          <w:szCs w:val="22"/>
        </w:rPr>
        <w:t xml:space="preserve">Mûr à crever, </w:t>
      </w:r>
      <w:r w:rsidRPr="00491E0B">
        <w:rPr>
          <w:szCs w:val="22"/>
        </w:rPr>
        <w:t>Port-au-Prince, éditions Mémoire, 1994, p</w:t>
      </w:r>
      <w:r>
        <w:rPr>
          <w:szCs w:val="22"/>
        </w:rPr>
        <w:t>p</w:t>
      </w:r>
      <w:r w:rsidRPr="00491E0B">
        <w:rPr>
          <w:szCs w:val="22"/>
        </w:rPr>
        <w:t>. 149-151</w:t>
      </w:r>
    </w:p>
  </w:footnote>
  <w:footnote w:id="16">
    <w:p w:rsidR="00F44ADB" w:rsidRDefault="00F44ADB">
      <w:pPr>
        <w:pStyle w:val="Notedebasdepage"/>
      </w:pPr>
      <w:r>
        <w:rPr>
          <w:rStyle w:val="Appelnotedebasdep"/>
        </w:rPr>
        <w:footnoteRef/>
      </w:r>
      <w:r>
        <w:t xml:space="preserve"> </w:t>
      </w:r>
      <w:r>
        <w:tab/>
      </w:r>
      <w:r w:rsidRPr="00491E0B">
        <w:rPr>
          <w:szCs w:val="22"/>
        </w:rPr>
        <w:t>Peter Berger et Hansfried Kellner, Le mariage et la construction de la réal</w:t>
      </w:r>
      <w:r w:rsidRPr="00491E0B">
        <w:rPr>
          <w:szCs w:val="22"/>
        </w:rPr>
        <w:t>i</w:t>
      </w:r>
      <w:r w:rsidRPr="00491E0B">
        <w:rPr>
          <w:szCs w:val="22"/>
        </w:rPr>
        <w:t xml:space="preserve">té, </w:t>
      </w:r>
      <w:r w:rsidRPr="00491E0B">
        <w:rPr>
          <w:i/>
          <w:iCs/>
          <w:szCs w:val="22"/>
        </w:rPr>
        <w:t xml:space="preserve">Diogène, </w:t>
      </w:r>
      <w:r w:rsidRPr="00491E0B">
        <w:rPr>
          <w:szCs w:val="22"/>
        </w:rPr>
        <w:t>n</w:t>
      </w:r>
      <w:r>
        <w:rPr>
          <w:szCs w:val="22"/>
        </w:rPr>
        <w:t>o </w:t>
      </w:r>
      <w:r w:rsidRPr="00491E0B">
        <w:rPr>
          <w:szCs w:val="22"/>
        </w:rPr>
        <w:t>46, avril-juin 1964, p</w:t>
      </w:r>
      <w:r>
        <w:rPr>
          <w:szCs w:val="22"/>
        </w:rPr>
        <w:t>p</w:t>
      </w:r>
      <w:r w:rsidRPr="00491E0B">
        <w:rPr>
          <w:szCs w:val="22"/>
        </w:rPr>
        <w:t>.</w:t>
      </w:r>
      <w:r>
        <w:rPr>
          <w:szCs w:val="22"/>
        </w:rPr>
        <w:t xml:space="preserve"> </w:t>
      </w:r>
      <w:r w:rsidRPr="00491E0B">
        <w:rPr>
          <w:szCs w:val="22"/>
        </w:rPr>
        <w:t>3-32.</w:t>
      </w:r>
    </w:p>
  </w:footnote>
  <w:footnote w:id="17">
    <w:p w:rsidR="00F44ADB" w:rsidRDefault="00F44ADB">
      <w:pPr>
        <w:pStyle w:val="Notedebasdepage"/>
      </w:pPr>
      <w:r>
        <w:rPr>
          <w:rStyle w:val="Appelnotedebasdep"/>
        </w:rPr>
        <w:footnoteRef/>
      </w:r>
      <w:r>
        <w:t xml:space="preserve"> </w:t>
      </w:r>
      <w:r>
        <w:tab/>
      </w:r>
      <w:r w:rsidRPr="00491E0B">
        <w:rPr>
          <w:i/>
          <w:iCs/>
          <w:szCs w:val="22"/>
        </w:rPr>
        <w:t xml:space="preserve">Société, </w:t>
      </w:r>
      <w:r w:rsidRPr="00491E0B">
        <w:rPr>
          <w:szCs w:val="22"/>
        </w:rPr>
        <w:t>n</w:t>
      </w:r>
      <w:r>
        <w:rPr>
          <w:szCs w:val="22"/>
        </w:rPr>
        <w:t>os </w:t>
      </w:r>
      <w:r w:rsidRPr="00491E0B">
        <w:rPr>
          <w:szCs w:val="22"/>
        </w:rPr>
        <w:t>12-13, hiver 1994, « Postmodernité de l'Amér</w:t>
      </w:r>
      <w:r w:rsidRPr="00491E0B">
        <w:rPr>
          <w:szCs w:val="22"/>
        </w:rPr>
        <w:t>i</w:t>
      </w:r>
      <w:r w:rsidRPr="00491E0B">
        <w:rPr>
          <w:szCs w:val="22"/>
        </w:rPr>
        <w:t>que ».</w:t>
      </w:r>
    </w:p>
  </w:footnote>
  <w:footnote w:id="18">
    <w:p w:rsidR="00F44ADB" w:rsidRDefault="00F44ADB">
      <w:pPr>
        <w:pStyle w:val="Notedebasdepage"/>
      </w:pPr>
      <w:r>
        <w:rPr>
          <w:rStyle w:val="Appelnotedebasdep"/>
        </w:rPr>
        <w:footnoteRef/>
      </w:r>
      <w:r>
        <w:t xml:space="preserve"> </w:t>
      </w:r>
      <w:r>
        <w:tab/>
      </w:r>
      <w:r w:rsidRPr="00491E0B">
        <w:rPr>
          <w:szCs w:val="22"/>
        </w:rPr>
        <w:t xml:space="preserve">Rouquié, Alain, </w:t>
      </w:r>
      <w:r w:rsidRPr="00491E0B">
        <w:rPr>
          <w:i/>
          <w:iCs/>
          <w:szCs w:val="22"/>
        </w:rPr>
        <w:t xml:space="preserve">Amérique latine </w:t>
      </w:r>
      <w:r w:rsidRPr="00491E0B">
        <w:rPr>
          <w:szCs w:val="22"/>
        </w:rPr>
        <w:t>Introduction à l'Extrême-Occident, Paris, Seuil, 1987.</w:t>
      </w:r>
    </w:p>
  </w:footnote>
  <w:footnote w:id="19">
    <w:p w:rsidR="00F44ADB" w:rsidRDefault="00F44ADB">
      <w:pPr>
        <w:pStyle w:val="Notedebasdepage"/>
      </w:pPr>
      <w:r>
        <w:rPr>
          <w:rStyle w:val="Appelnotedebasdep"/>
        </w:rPr>
        <w:footnoteRef/>
      </w:r>
      <w:r>
        <w:t xml:space="preserve"> </w:t>
      </w:r>
      <w:r>
        <w:tab/>
      </w:r>
      <w:r w:rsidRPr="00491E0B">
        <w:rPr>
          <w:szCs w:val="22"/>
        </w:rPr>
        <w:t>Ainsa, Fernando, L'invention de l'Amérique, signes</w:t>
      </w:r>
      <w:r>
        <w:rPr>
          <w:szCs w:val="22"/>
        </w:rPr>
        <w:t xml:space="preserve"> </w:t>
      </w:r>
      <w:r w:rsidRPr="00491E0B">
        <w:rPr>
          <w:szCs w:val="22"/>
        </w:rPr>
        <w:t>imaginaires de la d</w:t>
      </w:r>
      <w:r w:rsidRPr="00491E0B">
        <w:rPr>
          <w:szCs w:val="22"/>
        </w:rPr>
        <w:t>é</w:t>
      </w:r>
      <w:r w:rsidRPr="00491E0B">
        <w:rPr>
          <w:szCs w:val="22"/>
        </w:rPr>
        <w:t>couverte et construction de l'Utopie,</w:t>
      </w:r>
      <w:r>
        <w:rPr>
          <w:szCs w:val="22"/>
        </w:rPr>
        <w:t xml:space="preserve"> </w:t>
      </w:r>
      <w:r w:rsidRPr="00491E0B">
        <w:rPr>
          <w:i/>
          <w:iCs/>
          <w:szCs w:val="22"/>
        </w:rPr>
        <w:t xml:space="preserve">Diogène, </w:t>
      </w:r>
      <w:r w:rsidRPr="00F709D8">
        <w:rPr>
          <w:iCs/>
          <w:szCs w:val="22"/>
        </w:rPr>
        <w:t>no </w:t>
      </w:r>
      <w:r w:rsidRPr="00491E0B">
        <w:rPr>
          <w:szCs w:val="22"/>
        </w:rPr>
        <w:t>145, janvier-mars 1989, p</w:t>
      </w:r>
      <w:r>
        <w:rPr>
          <w:szCs w:val="22"/>
        </w:rPr>
        <w:t>p</w:t>
      </w:r>
      <w:r w:rsidRPr="00491E0B">
        <w:rPr>
          <w:szCs w:val="22"/>
        </w:rPr>
        <w:t>. 104-116</w:t>
      </w:r>
    </w:p>
    <w:p w:rsidR="00F44ADB" w:rsidRDefault="00F44ADB">
      <w:pPr>
        <w:pStyle w:val="Notedebasdepage"/>
      </w:pPr>
      <w:r>
        <w:tab/>
      </w:r>
      <w:r w:rsidRPr="00491E0B">
        <w:rPr>
          <w:szCs w:val="22"/>
        </w:rPr>
        <w:t>- Mercier, Guy, La conquête de l'Amérique : de l'Utopie à la gestiondu bo</w:t>
      </w:r>
      <w:r w:rsidRPr="00491E0B">
        <w:rPr>
          <w:szCs w:val="22"/>
        </w:rPr>
        <w:t>n</w:t>
      </w:r>
      <w:r w:rsidRPr="00491E0B">
        <w:rPr>
          <w:szCs w:val="22"/>
        </w:rPr>
        <w:t xml:space="preserve">heur, </w:t>
      </w:r>
      <w:r w:rsidRPr="00491E0B">
        <w:rPr>
          <w:i/>
          <w:iCs/>
          <w:szCs w:val="22"/>
        </w:rPr>
        <w:t xml:space="preserve">Cahiers de géographie du Québec, </w:t>
      </w:r>
      <w:r w:rsidRPr="00491E0B">
        <w:rPr>
          <w:szCs w:val="22"/>
        </w:rPr>
        <w:t>vol</w:t>
      </w:r>
      <w:r>
        <w:rPr>
          <w:szCs w:val="22"/>
        </w:rPr>
        <w:t> </w:t>
      </w:r>
      <w:r w:rsidRPr="00491E0B">
        <w:rPr>
          <w:szCs w:val="22"/>
        </w:rPr>
        <w:t>38, n°</w:t>
      </w:r>
      <w:r>
        <w:rPr>
          <w:szCs w:val="22"/>
        </w:rPr>
        <w:t> </w:t>
      </w:r>
      <w:r w:rsidRPr="00491E0B">
        <w:rPr>
          <w:szCs w:val="22"/>
        </w:rPr>
        <w:t>105, décembre 1994, p</w:t>
      </w:r>
      <w:r>
        <w:rPr>
          <w:szCs w:val="22"/>
        </w:rPr>
        <w:t>p</w:t>
      </w:r>
      <w:r w:rsidRPr="00491E0B">
        <w:rPr>
          <w:szCs w:val="22"/>
        </w:rPr>
        <w:t>. 445-451.</w:t>
      </w:r>
    </w:p>
  </w:footnote>
  <w:footnote w:id="20">
    <w:p w:rsidR="00F44ADB" w:rsidRDefault="00F44ADB">
      <w:pPr>
        <w:pStyle w:val="Notedebasdepage"/>
      </w:pPr>
      <w:r>
        <w:rPr>
          <w:rStyle w:val="Appelnotedebasdep"/>
        </w:rPr>
        <w:footnoteRef/>
      </w:r>
      <w:r>
        <w:t xml:space="preserve"> </w:t>
      </w:r>
      <w:r>
        <w:tab/>
      </w:r>
      <w:r w:rsidRPr="00491E0B">
        <w:rPr>
          <w:szCs w:val="22"/>
        </w:rPr>
        <w:t xml:space="preserve">Valladares, Alfredo G.A., </w:t>
      </w:r>
      <w:r w:rsidRPr="00491E0B">
        <w:rPr>
          <w:i/>
          <w:iCs/>
          <w:szCs w:val="22"/>
        </w:rPr>
        <w:t>Le XXI</w:t>
      </w:r>
      <w:r w:rsidRPr="00491E0B">
        <w:rPr>
          <w:i/>
          <w:iCs/>
          <w:szCs w:val="22"/>
          <w:vertAlign w:val="superscript"/>
        </w:rPr>
        <w:t>e</w:t>
      </w:r>
      <w:r w:rsidRPr="00491E0B">
        <w:rPr>
          <w:i/>
          <w:iCs/>
          <w:szCs w:val="22"/>
        </w:rPr>
        <w:t xml:space="preserve"> siècle sera américain, </w:t>
      </w:r>
      <w:r w:rsidRPr="00491E0B">
        <w:rPr>
          <w:szCs w:val="22"/>
        </w:rPr>
        <w:t>Paris, La Déco</w:t>
      </w:r>
      <w:r w:rsidRPr="00491E0B">
        <w:rPr>
          <w:szCs w:val="22"/>
        </w:rPr>
        <w:t>u</w:t>
      </w:r>
      <w:r w:rsidRPr="00491E0B">
        <w:rPr>
          <w:szCs w:val="22"/>
        </w:rPr>
        <w:t>verte, 1993.</w:t>
      </w:r>
    </w:p>
  </w:footnote>
  <w:footnote w:id="21">
    <w:p w:rsidR="00F44ADB" w:rsidRDefault="00F44ADB">
      <w:pPr>
        <w:pStyle w:val="Notedebasdepage"/>
      </w:pPr>
      <w:r>
        <w:rPr>
          <w:rStyle w:val="Appelnotedebasdep"/>
        </w:rPr>
        <w:footnoteRef/>
      </w:r>
      <w:r>
        <w:t xml:space="preserve"> </w:t>
      </w:r>
      <w:r>
        <w:tab/>
      </w:r>
      <w:r w:rsidRPr="00D308D9">
        <w:rPr>
          <w:szCs w:val="22"/>
          <w:lang w:val="en-US"/>
        </w:rPr>
        <w:t>Schwarz, Benjamin, The diversity myth : America's leading e</w:t>
      </w:r>
      <w:r w:rsidRPr="00D308D9">
        <w:rPr>
          <w:szCs w:val="22"/>
          <w:lang w:val="en-US"/>
        </w:rPr>
        <w:t>x</w:t>
      </w:r>
      <w:r w:rsidRPr="00D308D9">
        <w:rPr>
          <w:szCs w:val="22"/>
          <w:lang w:val="en-US"/>
        </w:rPr>
        <w:t xml:space="preserve">port, </w:t>
      </w:r>
      <w:r w:rsidRPr="00D308D9">
        <w:rPr>
          <w:i/>
          <w:iCs/>
          <w:szCs w:val="22"/>
          <w:lang w:val="en-US"/>
        </w:rPr>
        <w:t xml:space="preserve">The Atlantic Monthly, </w:t>
      </w:r>
      <w:r w:rsidRPr="00D308D9">
        <w:rPr>
          <w:szCs w:val="22"/>
          <w:lang w:val="en-US"/>
        </w:rPr>
        <w:t>vol.</w:t>
      </w:r>
      <w:r>
        <w:rPr>
          <w:szCs w:val="22"/>
          <w:lang w:val="en-US"/>
        </w:rPr>
        <w:t> </w:t>
      </w:r>
      <w:r w:rsidRPr="00D308D9">
        <w:rPr>
          <w:szCs w:val="22"/>
          <w:lang w:val="en-US"/>
        </w:rPr>
        <w:t>275, n°</w:t>
      </w:r>
      <w:r>
        <w:rPr>
          <w:szCs w:val="22"/>
          <w:lang w:val="en-US"/>
        </w:rPr>
        <w:t> </w:t>
      </w:r>
      <w:r w:rsidRPr="00D308D9">
        <w:rPr>
          <w:szCs w:val="22"/>
          <w:lang w:val="en-US"/>
        </w:rPr>
        <w:t xml:space="preserve">5, may 1995, </w:t>
      </w:r>
      <w:r>
        <w:rPr>
          <w:szCs w:val="22"/>
          <w:lang w:val="en-US"/>
        </w:rPr>
        <w:t>p</w:t>
      </w:r>
      <w:r w:rsidRPr="00D308D9">
        <w:rPr>
          <w:szCs w:val="22"/>
          <w:lang w:val="en-US"/>
        </w:rPr>
        <w:t>p. 57-67.</w:t>
      </w:r>
    </w:p>
  </w:footnote>
  <w:footnote w:id="22">
    <w:p w:rsidR="00F44ADB" w:rsidRDefault="00F44ADB">
      <w:pPr>
        <w:pStyle w:val="Notedebasdepage"/>
      </w:pPr>
      <w:r>
        <w:rPr>
          <w:rStyle w:val="Appelnotedebasdep"/>
        </w:rPr>
        <w:footnoteRef/>
      </w:r>
      <w:r>
        <w:t xml:space="preserve"> </w:t>
      </w:r>
      <w:r>
        <w:tab/>
      </w:r>
      <w:r w:rsidRPr="00D308D9">
        <w:rPr>
          <w:szCs w:val="22"/>
          <w:lang w:val="en-US"/>
        </w:rPr>
        <w:t xml:space="preserve">Lewis, R.W.B, </w:t>
      </w:r>
      <w:r w:rsidRPr="00D308D9">
        <w:rPr>
          <w:i/>
          <w:iCs/>
          <w:szCs w:val="22"/>
          <w:lang w:val="en-US"/>
        </w:rPr>
        <w:t xml:space="preserve">The American Adam, </w:t>
      </w:r>
      <w:r w:rsidRPr="00D308D9">
        <w:rPr>
          <w:szCs w:val="22"/>
          <w:lang w:val="en-US"/>
        </w:rPr>
        <w:t>Innocence, tragedy, and Tradition in the Nineteenth Century, Chicago and London, The Ch</w:t>
      </w:r>
      <w:r w:rsidRPr="00D308D9">
        <w:rPr>
          <w:szCs w:val="22"/>
          <w:lang w:val="en-US"/>
        </w:rPr>
        <w:t>i</w:t>
      </w:r>
      <w:r w:rsidRPr="00D308D9">
        <w:rPr>
          <w:szCs w:val="22"/>
          <w:lang w:val="en-US"/>
        </w:rPr>
        <w:t>cago University Press, 1955.</w:t>
      </w:r>
    </w:p>
  </w:footnote>
  <w:footnote w:id="23">
    <w:p w:rsidR="00F44ADB" w:rsidRDefault="00F44ADB">
      <w:pPr>
        <w:pStyle w:val="Notedebasdepage"/>
      </w:pPr>
      <w:r>
        <w:rPr>
          <w:rStyle w:val="Appelnotedebasdep"/>
        </w:rPr>
        <w:footnoteRef/>
      </w:r>
      <w:r>
        <w:t xml:space="preserve"> </w:t>
      </w:r>
      <w:r>
        <w:tab/>
      </w:r>
      <w:r w:rsidRPr="00491E0B">
        <w:rPr>
          <w:szCs w:val="22"/>
        </w:rPr>
        <w:t xml:space="preserve">Carpentier, Alejo, Caraïbe aux voix multiples, </w:t>
      </w:r>
      <w:r w:rsidRPr="00491E0B">
        <w:rPr>
          <w:i/>
          <w:iCs/>
          <w:szCs w:val="22"/>
        </w:rPr>
        <w:t xml:space="preserve">Le Courrier de l'Unesco, </w:t>
      </w:r>
      <w:r w:rsidRPr="00491E0B">
        <w:rPr>
          <w:szCs w:val="22"/>
        </w:rPr>
        <w:t>dcembre 1981, 34</w:t>
      </w:r>
      <w:r w:rsidRPr="009E084A">
        <w:rPr>
          <w:szCs w:val="22"/>
          <w:vertAlign w:val="superscript"/>
        </w:rPr>
        <w:t>e</w:t>
      </w:r>
      <w:r w:rsidRPr="00491E0B">
        <w:rPr>
          <w:szCs w:val="22"/>
        </w:rPr>
        <w:t xml:space="preserve"> année, p. 5</w:t>
      </w:r>
    </w:p>
  </w:footnote>
  <w:footnote w:id="24">
    <w:p w:rsidR="00F44ADB" w:rsidRDefault="00F44ADB">
      <w:pPr>
        <w:pStyle w:val="Notedebasdepage"/>
      </w:pPr>
      <w:r>
        <w:rPr>
          <w:rStyle w:val="Appelnotedebasdep"/>
        </w:rPr>
        <w:footnoteRef/>
      </w:r>
      <w:r>
        <w:t xml:space="preserve"> </w:t>
      </w:r>
      <w:r>
        <w:tab/>
      </w:r>
      <w:r w:rsidRPr="00491E0B">
        <w:rPr>
          <w:i/>
          <w:iCs/>
          <w:szCs w:val="22"/>
        </w:rPr>
        <w:t xml:space="preserve">Ibid. </w:t>
      </w:r>
      <w:r w:rsidRPr="00491E0B">
        <w:rPr>
          <w:szCs w:val="22"/>
        </w:rPr>
        <w:t>p</w:t>
      </w:r>
      <w:r>
        <w:rPr>
          <w:szCs w:val="22"/>
        </w:rPr>
        <w:t>p</w:t>
      </w:r>
      <w:r w:rsidRPr="00491E0B">
        <w:rPr>
          <w:szCs w:val="22"/>
        </w:rPr>
        <w:t>. 6-7.</w:t>
      </w:r>
    </w:p>
  </w:footnote>
  <w:footnote w:id="25">
    <w:p w:rsidR="00F44ADB" w:rsidRDefault="00F44ADB">
      <w:pPr>
        <w:pStyle w:val="Notedebasdepage"/>
      </w:pPr>
      <w:r>
        <w:rPr>
          <w:rStyle w:val="Appelnotedebasdep"/>
        </w:rPr>
        <w:footnoteRef/>
      </w:r>
      <w:r>
        <w:t xml:space="preserve"> </w:t>
      </w:r>
      <w:r>
        <w:tab/>
      </w:r>
      <w:r w:rsidRPr="00491E0B">
        <w:rPr>
          <w:szCs w:val="22"/>
        </w:rPr>
        <w:t xml:space="preserve">Césaire, Aimé, La Martinique telle qu'elle est, </w:t>
      </w:r>
      <w:r w:rsidRPr="00491E0B">
        <w:rPr>
          <w:i/>
          <w:iCs/>
          <w:szCs w:val="22"/>
        </w:rPr>
        <w:t>The French R</w:t>
      </w:r>
      <w:r w:rsidRPr="00491E0B">
        <w:rPr>
          <w:i/>
          <w:iCs/>
          <w:szCs w:val="22"/>
        </w:rPr>
        <w:t>e</w:t>
      </w:r>
      <w:r w:rsidRPr="00491E0B">
        <w:rPr>
          <w:i/>
          <w:iCs/>
          <w:szCs w:val="22"/>
        </w:rPr>
        <w:t xml:space="preserve">view, </w:t>
      </w:r>
      <w:r>
        <w:rPr>
          <w:szCs w:val="22"/>
        </w:rPr>
        <w:t>vol. </w:t>
      </w:r>
      <w:r w:rsidRPr="00491E0B">
        <w:rPr>
          <w:szCs w:val="22"/>
        </w:rPr>
        <w:t>53, n°</w:t>
      </w:r>
      <w:r>
        <w:rPr>
          <w:szCs w:val="22"/>
        </w:rPr>
        <w:t> </w:t>
      </w:r>
      <w:r w:rsidRPr="00491E0B">
        <w:rPr>
          <w:szCs w:val="22"/>
        </w:rPr>
        <w:t>2, déc.79,</w:t>
      </w:r>
      <w:r>
        <w:rPr>
          <w:szCs w:val="22"/>
        </w:rPr>
        <w:t xml:space="preserve"> </w:t>
      </w:r>
      <w:r w:rsidRPr="00491E0B">
        <w:rPr>
          <w:szCs w:val="22"/>
        </w:rPr>
        <w:t>p</w:t>
      </w:r>
      <w:r>
        <w:rPr>
          <w:szCs w:val="22"/>
        </w:rPr>
        <w:t>p</w:t>
      </w:r>
      <w:r w:rsidRPr="00491E0B">
        <w:rPr>
          <w:szCs w:val="22"/>
        </w:rPr>
        <w:t>. 183-189.</w:t>
      </w:r>
    </w:p>
  </w:footnote>
  <w:footnote w:id="26">
    <w:p w:rsidR="00F44ADB" w:rsidRDefault="00F44ADB">
      <w:pPr>
        <w:pStyle w:val="Notedebasdepage"/>
      </w:pPr>
      <w:r>
        <w:rPr>
          <w:rStyle w:val="Appelnotedebasdep"/>
        </w:rPr>
        <w:footnoteRef/>
      </w:r>
      <w:r>
        <w:t xml:space="preserve"> </w:t>
      </w:r>
      <w:r>
        <w:tab/>
      </w:r>
      <w:r w:rsidRPr="00491E0B">
        <w:rPr>
          <w:szCs w:val="22"/>
        </w:rPr>
        <w:t xml:space="preserve">Rioux, Marcel, </w:t>
      </w:r>
      <w:hyperlink r:id="rId4" w:history="1">
        <w:r w:rsidRPr="0097168E">
          <w:rPr>
            <w:rStyle w:val="Lienhypertexte"/>
            <w:szCs w:val="22"/>
          </w:rPr>
          <w:t>Sur l'évolution des idéologies au Québec</w:t>
        </w:r>
      </w:hyperlink>
      <w:r w:rsidRPr="00491E0B">
        <w:rPr>
          <w:szCs w:val="22"/>
        </w:rPr>
        <w:t xml:space="preserve">, </w:t>
      </w:r>
      <w:r w:rsidRPr="00491E0B">
        <w:rPr>
          <w:i/>
          <w:iCs/>
          <w:szCs w:val="22"/>
        </w:rPr>
        <w:t>R</w:t>
      </w:r>
      <w:r w:rsidRPr="00491E0B">
        <w:rPr>
          <w:i/>
          <w:iCs/>
          <w:szCs w:val="22"/>
        </w:rPr>
        <w:t>e</w:t>
      </w:r>
      <w:r>
        <w:rPr>
          <w:i/>
          <w:iCs/>
          <w:szCs w:val="22"/>
        </w:rPr>
        <w:t>vue de l'Institut de Sociologie</w:t>
      </w:r>
      <w:r w:rsidRPr="00491E0B">
        <w:rPr>
          <w:i/>
          <w:iCs/>
          <w:szCs w:val="22"/>
        </w:rPr>
        <w:t xml:space="preserve">, </w:t>
      </w:r>
      <w:r w:rsidRPr="00491E0B">
        <w:rPr>
          <w:szCs w:val="22"/>
        </w:rPr>
        <w:t>n°</w:t>
      </w:r>
      <w:r>
        <w:rPr>
          <w:szCs w:val="22"/>
        </w:rPr>
        <w:t> </w:t>
      </w:r>
      <w:r w:rsidRPr="00491E0B">
        <w:rPr>
          <w:szCs w:val="22"/>
        </w:rPr>
        <w:t>1,1968, Université Libre de Bruxe</w:t>
      </w:r>
      <w:r w:rsidRPr="00491E0B">
        <w:rPr>
          <w:szCs w:val="22"/>
        </w:rPr>
        <w:t>l</w:t>
      </w:r>
      <w:r w:rsidRPr="00491E0B">
        <w:rPr>
          <w:szCs w:val="22"/>
        </w:rPr>
        <w:t xml:space="preserve">les, </w:t>
      </w:r>
      <w:r>
        <w:rPr>
          <w:szCs w:val="22"/>
        </w:rPr>
        <w:t>p</w:t>
      </w:r>
      <w:r w:rsidRPr="00491E0B">
        <w:rPr>
          <w:szCs w:val="22"/>
        </w:rPr>
        <w:t>p. 95-124.</w:t>
      </w:r>
    </w:p>
  </w:footnote>
  <w:footnote w:id="27">
    <w:p w:rsidR="00F44ADB" w:rsidRDefault="00F44ADB">
      <w:pPr>
        <w:pStyle w:val="Notedebasdepage"/>
      </w:pPr>
      <w:r>
        <w:rPr>
          <w:rStyle w:val="Appelnotedebasdep"/>
        </w:rPr>
        <w:footnoteRef/>
      </w:r>
      <w:r>
        <w:t xml:space="preserve"> </w:t>
      </w:r>
      <w:r>
        <w:tab/>
      </w:r>
      <w:r w:rsidRPr="00491E0B">
        <w:rPr>
          <w:szCs w:val="22"/>
        </w:rPr>
        <w:t xml:space="preserve">Rioux, Marcel, </w:t>
      </w:r>
      <w:hyperlink r:id="rId5" w:history="1">
        <w:r w:rsidRPr="0097168E">
          <w:rPr>
            <w:rStyle w:val="Lienhypertexte"/>
            <w:i/>
            <w:iCs/>
            <w:szCs w:val="22"/>
          </w:rPr>
          <w:t>La Question du Québec</w:t>
        </w:r>
      </w:hyperlink>
      <w:r w:rsidRPr="00491E0B">
        <w:rPr>
          <w:i/>
          <w:iCs/>
          <w:szCs w:val="22"/>
        </w:rPr>
        <w:t xml:space="preserve">, </w:t>
      </w:r>
      <w:r w:rsidRPr="00491E0B">
        <w:rPr>
          <w:szCs w:val="22"/>
        </w:rPr>
        <w:t>Paris, Seghers, 1971, p. 75-100.</w:t>
      </w:r>
    </w:p>
  </w:footnote>
  <w:footnote w:id="28">
    <w:p w:rsidR="00F44ADB" w:rsidRDefault="00F44ADB">
      <w:pPr>
        <w:pStyle w:val="Notedebasdepage"/>
      </w:pPr>
      <w:r>
        <w:rPr>
          <w:rStyle w:val="Appelnotedebasdep"/>
        </w:rPr>
        <w:footnoteRef/>
      </w:r>
      <w:r>
        <w:t xml:space="preserve"> </w:t>
      </w:r>
      <w:r>
        <w:tab/>
      </w:r>
      <w:r w:rsidRPr="00491E0B">
        <w:rPr>
          <w:szCs w:val="22"/>
        </w:rPr>
        <w:t xml:space="preserve">Ménil, René, </w:t>
      </w:r>
      <w:r w:rsidRPr="00491E0B">
        <w:rPr>
          <w:i/>
          <w:iCs/>
          <w:szCs w:val="22"/>
        </w:rPr>
        <w:t xml:space="preserve">Tracées, </w:t>
      </w:r>
      <w:r w:rsidRPr="00491E0B">
        <w:rPr>
          <w:szCs w:val="22"/>
        </w:rPr>
        <w:t>Identité, négritude, esthétique aux Anti</w:t>
      </w:r>
      <w:r w:rsidRPr="00491E0B">
        <w:rPr>
          <w:szCs w:val="22"/>
        </w:rPr>
        <w:t>l</w:t>
      </w:r>
      <w:r w:rsidRPr="00491E0B">
        <w:rPr>
          <w:szCs w:val="22"/>
        </w:rPr>
        <w:t xml:space="preserve">les, Paris, Robert Laffont, 1981, </w:t>
      </w:r>
      <w:r>
        <w:rPr>
          <w:szCs w:val="22"/>
        </w:rPr>
        <w:t>« Mytho</w:t>
      </w:r>
      <w:r w:rsidRPr="00491E0B">
        <w:rPr>
          <w:szCs w:val="22"/>
        </w:rPr>
        <w:t>logies antillaises », p. 50.</w:t>
      </w:r>
    </w:p>
  </w:footnote>
  <w:footnote w:id="29">
    <w:p w:rsidR="00F44ADB" w:rsidRDefault="00F44ADB">
      <w:pPr>
        <w:pStyle w:val="Notedebasdepage"/>
      </w:pPr>
      <w:r>
        <w:rPr>
          <w:rStyle w:val="Appelnotedebasdep"/>
        </w:rPr>
        <w:footnoteRef/>
      </w:r>
      <w:r>
        <w:t xml:space="preserve"> </w:t>
      </w:r>
      <w:r>
        <w:tab/>
      </w:r>
      <w:r w:rsidRPr="00491E0B">
        <w:rPr>
          <w:i/>
          <w:iCs/>
          <w:szCs w:val="22"/>
        </w:rPr>
        <w:t xml:space="preserve">Ibid. </w:t>
      </w:r>
      <w:r w:rsidRPr="00491E0B">
        <w:rPr>
          <w:szCs w:val="22"/>
        </w:rPr>
        <w:t>p</w:t>
      </w:r>
      <w:r>
        <w:rPr>
          <w:szCs w:val="22"/>
        </w:rPr>
        <w:t>p</w:t>
      </w:r>
      <w:r w:rsidRPr="00491E0B">
        <w:rPr>
          <w:szCs w:val="22"/>
        </w:rPr>
        <w:t>. 55-56.</w:t>
      </w:r>
    </w:p>
  </w:footnote>
  <w:footnote w:id="30">
    <w:p w:rsidR="00F44ADB" w:rsidRDefault="00F44ADB">
      <w:pPr>
        <w:pStyle w:val="Notedebasdepage"/>
      </w:pPr>
      <w:r>
        <w:rPr>
          <w:rStyle w:val="Appelnotedebasdep"/>
        </w:rPr>
        <w:footnoteRef/>
      </w:r>
      <w:r>
        <w:t xml:space="preserve"> </w:t>
      </w:r>
      <w:r>
        <w:tab/>
      </w:r>
      <w:r w:rsidRPr="00D308D9">
        <w:rPr>
          <w:i/>
          <w:iCs/>
          <w:szCs w:val="22"/>
          <w:lang w:val="en-US"/>
        </w:rPr>
        <w:t>Ibid</w:t>
      </w:r>
      <w:r w:rsidRPr="00D308D9">
        <w:rPr>
          <w:iCs/>
          <w:szCs w:val="22"/>
          <w:lang w:val="en-US"/>
        </w:rPr>
        <w:t>., p.</w:t>
      </w:r>
      <w:r w:rsidRPr="00D308D9">
        <w:rPr>
          <w:i/>
          <w:iCs/>
          <w:szCs w:val="22"/>
          <w:lang w:val="en-US"/>
        </w:rPr>
        <w:t xml:space="preserve"> </w:t>
      </w:r>
      <w:r w:rsidRPr="00D308D9">
        <w:rPr>
          <w:szCs w:val="22"/>
          <w:lang w:val="en-US"/>
        </w:rPr>
        <w:t>65.</w:t>
      </w:r>
    </w:p>
  </w:footnote>
  <w:footnote w:id="31">
    <w:p w:rsidR="00F44ADB" w:rsidRDefault="00F44ADB">
      <w:pPr>
        <w:pStyle w:val="Notedebasdepage"/>
      </w:pPr>
      <w:r>
        <w:rPr>
          <w:rStyle w:val="Appelnotedebasdep"/>
        </w:rPr>
        <w:footnoteRef/>
      </w:r>
      <w:r>
        <w:t xml:space="preserve"> </w:t>
      </w:r>
      <w:r>
        <w:tab/>
      </w:r>
      <w:r>
        <w:rPr>
          <w:i/>
          <w:iCs/>
          <w:szCs w:val="22"/>
          <w:lang w:val="en-US"/>
        </w:rPr>
        <w:t>Ibid.,</w:t>
      </w:r>
      <w:r w:rsidRPr="00D308D9">
        <w:rPr>
          <w:i/>
          <w:iCs/>
          <w:szCs w:val="22"/>
          <w:lang w:val="en-US"/>
        </w:rPr>
        <w:t xml:space="preserve"> </w:t>
      </w:r>
      <w:r w:rsidRPr="00D308D9">
        <w:rPr>
          <w:szCs w:val="22"/>
          <w:lang w:val="en-US"/>
        </w:rPr>
        <w:t>p. 66.</w:t>
      </w:r>
    </w:p>
  </w:footnote>
  <w:footnote w:id="32">
    <w:p w:rsidR="00F44ADB" w:rsidRDefault="00F44ADB">
      <w:pPr>
        <w:pStyle w:val="Notedebasdepage"/>
      </w:pPr>
      <w:r>
        <w:rPr>
          <w:rStyle w:val="Appelnotedebasdep"/>
        </w:rPr>
        <w:footnoteRef/>
      </w:r>
      <w:r>
        <w:t xml:space="preserve"> </w:t>
      </w:r>
      <w:r>
        <w:tab/>
      </w:r>
      <w:r w:rsidRPr="00D308D9">
        <w:rPr>
          <w:i/>
          <w:iCs/>
          <w:szCs w:val="22"/>
          <w:lang w:val="en-US"/>
        </w:rPr>
        <w:t xml:space="preserve">Ibid. </w:t>
      </w:r>
      <w:r w:rsidRPr="00D308D9">
        <w:rPr>
          <w:szCs w:val="22"/>
          <w:lang w:val="en-US"/>
        </w:rPr>
        <w:t>p. 70.</w:t>
      </w:r>
    </w:p>
  </w:footnote>
  <w:footnote w:id="33">
    <w:p w:rsidR="00F44ADB" w:rsidRDefault="00F44ADB">
      <w:pPr>
        <w:pStyle w:val="Notedebasdepage"/>
      </w:pPr>
      <w:r>
        <w:rPr>
          <w:rStyle w:val="Appelnotedebasdep"/>
        </w:rPr>
        <w:footnoteRef/>
      </w:r>
      <w:r>
        <w:t xml:space="preserve"> </w:t>
      </w:r>
      <w:r>
        <w:tab/>
      </w:r>
      <w:r w:rsidRPr="00D308D9">
        <w:rPr>
          <w:i/>
          <w:iCs/>
          <w:szCs w:val="22"/>
          <w:lang w:val="en-US"/>
        </w:rPr>
        <w:t xml:space="preserve">Ibid. </w:t>
      </w:r>
      <w:r w:rsidRPr="00D308D9">
        <w:rPr>
          <w:szCs w:val="22"/>
          <w:lang w:val="en-US"/>
        </w:rPr>
        <w:t>p. 70.</w:t>
      </w:r>
    </w:p>
  </w:footnote>
  <w:footnote w:id="34">
    <w:p w:rsidR="00F44ADB" w:rsidRDefault="00F44ADB">
      <w:pPr>
        <w:pStyle w:val="Notedebasdepage"/>
      </w:pPr>
      <w:r>
        <w:rPr>
          <w:rStyle w:val="Appelnotedebasdep"/>
        </w:rPr>
        <w:footnoteRef/>
      </w:r>
      <w:r>
        <w:t xml:space="preserve"> </w:t>
      </w:r>
      <w:r>
        <w:tab/>
      </w:r>
      <w:r w:rsidRPr="00491E0B">
        <w:rPr>
          <w:szCs w:val="22"/>
        </w:rPr>
        <w:t xml:space="preserve">Ménil, René, </w:t>
      </w:r>
      <w:r w:rsidRPr="00491E0B">
        <w:rPr>
          <w:i/>
          <w:iCs/>
          <w:szCs w:val="22"/>
        </w:rPr>
        <w:t>Op</w:t>
      </w:r>
      <w:r>
        <w:rPr>
          <w:i/>
          <w:iCs/>
          <w:szCs w:val="22"/>
        </w:rPr>
        <w:t>.</w:t>
      </w:r>
      <w:r w:rsidRPr="00491E0B">
        <w:rPr>
          <w:i/>
          <w:iCs/>
          <w:szCs w:val="22"/>
        </w:rPr>
        <w:t xml:space="preserve"> cit,</w:t>
      </w:r>
      <w:r>
        <w:rPr>
          <w:i/>
          <w:iCs/>
          <w:szCs w:val="22"/>
        </w:rPr>
        <w:t>,</w:t>
      </w:r>
      <w:r w:rsidRPr="00491E0B">
        <w:rPr>
          <w:i/>
          <w:iCs/>
          <w:szCs w:val="22"/>
        </w:rPr>
        <w:t xml:space="preserve"> </w:t>
      </w:r>
      <w:r w:rsidRPr="00491E0B">
        <w:rPr>
          <w:szCs w:val="22"/>
        </w:rPr>
        <w:t>p. 56.</w:t>
      </w:r>
    </w:p>
  </w:footnote>
  <w:footnote w:id="35">
    <w:p w:rsidR="00F44ADB" w:rsidRDefault="00F44ADB">
      <w:pPr>
        <w:pStyle w:val="Notedebasdepage"/>
      </w:pPr>
      <w:r>
        <w:rPr>
          <w:rStyle w:val="Appelnotedebasdep"/>
        </w:rPr>
        <w:footnoteRef/>
      </w:r>
      <w:r>
        <w:t xml:space="preserve"> </w:t>
      </w:r>
      <w:r>
        <w:tab/>
      </w:r>
      <w:r w:rsidRPr="00D308D9">
        <w:rPr>
          <w:szCs w:val="22"/>
          <w:lang w:val="en-US"/>
        </w:rPr>
        <w:t xml:space="preserve">Lewis, R.W.B. </w:t>
      </w:r>
      <w:r w:rsidRPr="00D308D9">
        <w:rPr>
          <w:i/>
          <w:iCs/>
          <w:szCs w:val="22"/>
          <w:lang w:val="en-US"/>
        </w:rPr>
        <w:t xml:space="preserve">Op.cit., </w:t>
      </w:r>
      <w:r w:rsidRPr="00D308D9">
        <w:rPr>
          <w:szCs w:val="22"/>
          <w:lang w:val="en-US"/>
        </w:rPr>
        <w:t>p. 4.</w:t>
      </w:r>
    </w:p>
  </w:footnote>
  <w:footnote w:id="36">
    <w:p w:rsidR="00F44ADB" w:rsidRDefault="00F44ADB">
      <w:pPr>
        <w:pStyle w:val="Notedebasdepage"/>
      </w:pPr>
      <w:r>
        <w:rPr>
          <w:rStyle w:val="Appelnotedebasdep"/>
        </w:rPr>
        <w:footnoteRef/>
      </w:r>
      <w:r>
        <w:t xml:space="preserve"> </w:t>
      </w:r>
      <w:r>
        <w:tab/>
      </w:r>
      <w:r w:rsidRPr="00491E0B">
        <w:rPr>
          <w:i/>
          <w:iCs/>
          <w:szCs w:val="22"/>
        </w:rPr>
        <w:t xml:space="preserve">Encyclopaedia Universalis, </w:t>
      </w:r>
      <w:r w:rsidRPr="00491E0B">
        <w:rPr>
          <w:szCs w:val="22"/>
        </w:rPr>
        <w:t>art Utopie.</w:t>
      </w:r>
    </w:p>
  </w:footnote>
  <w:footnote w:id="37">
    <w:p w:rsidR="00F44ADB" w:rsidRDefault="00F44ADB">
      <w:pPr>
        <w:pStyle w:val="Notedebasdepage"/>
      </w:pPr>
      <w:r>
        <w:rPr>
          <w:rStyle w:val="Appelnotedebasdep"/>
        </w:rPr>
        <w:footnoteRef/>
      </w:r>
      <w:r>
        <w:t xml:space="preserve"> </w:t>
      </w:r>
      <w:r>
        <w:tab/>
      </w:r>
      <w:r w:rsidRPr="00491E0B">
        <w:rPr>
          <w:szCs w:val="22"/>
        </w:rPr>
        <w:t xml:space="preserve">Ferron, Jacques, </w:t>
      </w:r>
      <w:r w:rsidRPr="00491E0B">
        <w:rPr>
          <w:i/>
          <w:iCs/>
          <w:szCs w:val="22"/>
        </w:rPr>
        <w:t xml:space="preserve">Op. cit., </w:t>
      </w:r>
      <w:r w:rsidRPr="00491E0B">
        <w:rPr>
          <w:szCs w:val="22"/>
        </w:rPr>
        <w:t>p. 33.</w:t>
      </w:r>
    </w:p>
  </w:footnote>
  <w:footnote w:id="38">
    <w:p w:rsidR="00F44ADB" w:rsidRDefault="00F44ADB">
      <w:pPr>
        <w:pStyle w:val="Notedebasdepage"/>
      </w:pPr>
      <w:r>
        <w:rPr>
          <w:rStyle w:val="Appelnotedebasdep"/>
        </w:rPr>
        <w:footnoteRef/>
      </w:r>
      <w:r>
        <w:t xml:space="preserve"> </w:t>
      </w:r>
      <w:r>
        <w:tab/>
      </w:r>
      <w:r w:rsidRPr="00491E0B">
        <w:rPr>
          <w:szCs w:val="22"/>
        </w:rPr>
        <w:t xml:space="preserve">Legendre, Bertrand, La Junte haïtienne refuse de céder, Une tragédie sans fin, </w:t>
      </w:r>
      <w:r w:rsidRPr="00491E0B">
        <w:rPr>
          <w:i/>
          <w:iCs/>
          <w:szCs w:val="22"/>
        </w:rPr>
        <w:t xml:space="preserve">Le Monde, </w:t>
      </w:r>
      <w:r w:rsidRPr="00491E0B">
        <w:rPr>
          <w:szCs w:val="22"/>
        </w:rPr>
        <w:t>vendredi 16 septembre 1994, p</w:t>
      </w:r>
      <w:r>
        <w:rPr>
          <w:szCs w:val="22"/>
        </w:rPr>
        <w:t>p</w:t>
      </w:r>
      <w:r w:rsidRPr="00491E0B">
        <w:rPr>
          <w:szCs w:val="22"/>
        </w:rPr>
        <w:t>. 1 et 7.</w:t>
      </w:r>
    </w:p>
  </w:footnote>
  <w:footnote w:id="39">
    <w:p w:rsidR="00F44ADB" w:rsidRDefault="00F44ADB">
      <w:pPr>
        <w:pStyle w:val="Notedebasdepage"/>
      </w:pPr>
      <w:r>
        <w:rPr>
          <w:rStyle w:val="Appelnotedebasdep"/>
        </w:rPr>
        <w:footnoteRef/>
      </w:r>
      <w:r>
        <w:t xml:space="preserve"> </w:t>
      </w:r>
      <w:r>
        <w:tab/>
      </w:r>
      <w:r w:rsidRPr="00491E0B">
        <w:rPr>
          <w:szCs w:val="22"/>
        </w:rPr>
        <w:t xml:space="preserve">Césaire, Aimé, Un entretien avec Aimé Césaire. Pour inventer une utopie refondatrice, il faut une poussée éruptive de l'imagination martiniquaise, </w:t>
      </w:r>
      <w:r w:rsidRPr="00491E0B">
        <w:rPr>
          <w:i/>
          <w:iCs/>
          <w:szCs w:val="22"/>
        </w:rPr>
        <w:t xml:space="preserve">Le Monde, </w:t>
      </w:r>
      <w:r w:rsidRPr="00491E0B">
        <w:rPr>
          <w:szCs w:val="22"/>
        </w:rPr>
        <w:t>12 avril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DB" w:rsidRDefault="00F44ADB" w:rsidP="00F44AD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Maximilien Laroche, Bizango. Essai de mythologie haïtienne.</w:t>
    </w:r>
    <w:r w:rsidRPr="00C90835">
      <w:rPr>
        <w:rFonts w:ascii="Times New Roman" w:hAnsi="Times New Roman"/>
      </w:rPr>
      <w:t xml:space="preserve"> </w:t>
    </w:r>
    <w:r>
      <w:rPr>
        <w:rFonts w:ascii="Times New Roman" w:hAnsi="Times New Roman"/>
      </w:rPr>
      <w:t>(1997)</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2167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114</w:t>
    </w:r>
    <w:r>
      <w:rPr>
        <w:rStyle w:val="Numrodepage"/>
        <w:rFonts w:ascii="Times New Roman" w:hAnsi="Times New Roman"/>
      </w:rPr>
      <w:fldChar w:fldCharType="end"/>
    </w:r>
  </w:p>
  <w:p w:rsidR="00F44ADB" w:rsidRDefault="00F44AD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F6A99F0"/>
    <w:lvl w:ilvl="0">
      <w:numFmt w:val="bullet"/>
      <w:lvlText w:val="*"/>
      <w:lvlJc w:val="left"/>
    </w:lvl>
  </w:abstractNum>
  <w:abstractNum w:abstractNumId="1" w15:restartNumberingAfterBreak="0">
    <w:nsid w:val="00F201AC"/>
    <w:multiLevelType w:val="singleLevel"/>
    <w:tmpl w:val="B45CE226"/>
    <w:lvl w:ilvl="0">
      <w:start w:val="1819"/>
      <w:numFmt w:val="decimal"/>
      <w:lvlText w:val="%1."/>
      <w:legacy w:legacy="1" w:legacySpace="0" w:legacyIndent="490"/>
      <w:lvlJc w:val="left"/>
      <w:rPr>
        <w:rFonts w:ascii="Times New Roman" w:hAnsi="Times New Roman" w:hint="default"/>
      </w:rPr>
    </w:lvl>
  </w:abstractNum>
  <w:abstractNum w:abstractNumId="2" w15:restartNumberingAfterBreak="0">
    <w:nsid w:val="03DD6A60"/>
    <w:multiLevelType w:val="singleLevel"/>
    <w:tmpl w:val="736C8E64"/>
    <w:lvl w:ilvl="0">
      <w:start w:val="4"/>
      <w:numFmt w:val="decimal"/>
      <w:lvlText w:val="%1"/>
      <w:legacy w:legacy="1" w:legacySpace="0" w:legacyIndent="298"/>
      <w:lvlJc w:val="left"/>
      <w:rPr>
        <w:rFonts w:ascii="Times New Roman" w:hAnsi="Times New Roman" w:hint="default"/>
      </w:rPr>
    </w:lvl>
  </w:abstractNum>
  <w:abstractNum w:abstractNumId="3" w15:restartNumberingAfterBreak="0">
    <w:nsid w:val="0FB07543"/>
    <w:multiLevelType w:val="singleLevel"/>
    <w:tmpl w:val="D788FA7C"/>
    <w:lvl w:ilvl="0">
      <w:start w:val="11"/>
      <w:numFmt w:val="decimal"/>
      <w:lvlText w:val="%1"/>
      <w:legacy w:legacy="1" w:legacySpace="0" w:legacyIndent="298"/>
      <w:lvlJc w:val="left"/>
      <w:rPr>
        <w:rFonts w:ascii="Times New Roman" w:hAnsi="Times New Roman" w:hint="default"/>
      </w:rPr>
    </w:lvl>
  </w:abstractNum>
  <w:abstractNum w:abstractNumId="4" w15:restartNumberingAfterBreak="0">
    <w:nsid w:val="13322732"/>
    <w:multiLevelType w:val="singleLevel"/>
    <w:tmpl w:val="A0B617AE"/>
    <w:lvl w:ilvl="0">
      <w:start w:val="1"/>
      <w:numFmt w:val="decimal"/>
      <w:lvlText w:val="%1"/>
      <w:legacy w:legacy="1" w:legacySpace="0" w:legacyIndent="245"/>
      <w:lvlJc w:val="left"/>
      <w:rPr>
        <w:rFonts w:ascii="Times New Roman" w:hAnsi="Times New Roman" w:hint="default"/>
      </w:rPr>
    </w:lvl>
  </w:abstractNum>
  <w:abstractNum w:abstractNumId="5" w15:restartNumberingAfterBreak="0">
    <w:nsid w:val="158544A1"/>
    <w:multiLevelType w:val="singleLevel"/>
    <w:tmpl w:val="1B226224"/>
    <w:lvl w:ilvl="0">
      <w:start w:val="21"/>
      <w:numFmt w:val="decimal"/>
      <w:lvlText w:val="%1."/>
      <w:legacy w:legacy="1" w:legacySpace="0" w:legacyIndent="355"/>
      <w:lvlJc w:val="left"/>
      <w:rPr>
        <w:rFonts w:ascii="Times New Roman" w:hAnsi="Times New Roman" w:hint="default"/>
      </w:rPr>
    </w:lvl>
  </w:abstractNum>
  <w:abstractNum w:abstractNumId="6" w15:restartNumberingAfterBreak="0">
    <w:nsid w:val="1A5B5B0C"/>
    <w:multiLevelType w:val="singleLevel"/>
    <w:tmpl w:val="75469E60"/>
    <w:lvl w:ilvl="0">
      <w:start w:val="1"/>
      <w:numFmt w:val="decimal"/>
      <w:lvlText w:val="%1."/>
      <w:legacy w:legacy="1" w:legacySpace="0" w:legacyIndent="245"/>
      <w:lvlJc w:val="left"/>
      <w:rPr>
        <w:rFonts w:ascii="Times New Roman" w:hAnsi="Times New Roman" w:hint="default"/>
      </w:rPr>
    </w:lvl>
  </w:abstractNum>
  <w:abstractNum w:abstractNumId="7" w15:restartNumberingAfterBreak="0">
    <w:nsid w:val="1C517F9B"/>
    <w:multiLevelType w:val="singleLevel"/>
    <w:tmpl w:val="3FA88D5A"/>
    <w:lvl w:ilvl="0">
      <w:start w:val="1825"/>
      <w:numFmt w:val="decimal"/>
      <w:lvlText w:val="%1."/>
      <w:legacy w:legacy="1" w:legacySpace="0" w:legacyIndent="480"/>
      <w:lvlJc w:val="left"/>
      <w:rPr>
        <w:rFonts w:ascii="Times New Roman" w:hAnsi="Times New Roman" w:hint="default"/>
      </w:rPr>
    </w:lvl>
  </w:abstractNum>
  <w:abstractNum w:abstractNumId="8" w15:restartNumberingAfterBreak="0">
    <w:nsid w:val="1FA234F8"/>
    <w:multiLevelType w:val="singleLevel"/>
    <w:tmpl w:val="B9C07ED8"/>
    <w:lvl w:ilvl="0">
      <w:start w:val="1838"/>
      <w:numFmt w:val="decimal"/>
      <w:lvlText w:val="%1."/>
      <w:legacy w:legacy="1" w:legacySpace="0" w:legacyIndent="485"/>
      <w:lvlJc w:val="left"/>
      <w:rPr>
        <w:rFonts w:ascii="Times New Roman" w:hAnsi="Times New Roman" w:hint="default"/>
      </w:rPr>
    </w:lvl>
  </w:abstractNum>
  <w:abstractNum w:abstractNumId="9" w15:restartNumberingAfterBreak="0">
    <w:nsid w:val="221257AD"/>
    <w:multiLevelType w:val="singleLevel"/>
    <w:tmpl w:val="96C6D986"/>
    <w:lvl w:ilvl="0">
      <w:start w:val="1851"/>
      <w:numFmt w:val="decimal"/>
      <w:lvlText w:val="%1."/>
      <w:legacy w:legacy="1" w:legacySpace="0" w:legacyIndent="485"/>
      <w:lvlJc w:val="left"/>
      <w:rPr>
        <w:rFonts w:ascii="Times New Roman" w:hAnsi="Times New Roman" w:hint="default"/>
      </w:rPr>
    </w:lvl>
  </w:abstractNum>
  <w:abstractNum w:abstractNumId="10" w15:restartNumberingAfterBreak="0">
    <w:nsid w:val="22986388"/>
    <w:multiLevelType w:val="singleLevel"/>
    <w:tmpl w:val="5E86CC50"/>
    <w:lvl w:ilvl="0">
      <w:start w:val="2"/>
      <w:numFmt w:val="decimal"/>
      <w:lvlText w:val="%1."/>
      <w:legacy w:legacy="1" w:legacySpace="0" w:legacyIndent="245"/>
      <w:lvlJc w:val="left"/>
      <w:rPr>
        <w:rFonts w:ascii="Times New Roman" w:hAnsi="Times New Roman" w:hint="default"/>
      </w:rPr>
    </w:lvl>
  </w:abstractNum>
  <w:abstractNum w:abstractNumId="11" w15:restartNumberingAfterBreak="0">
    <w:nsid w:val="23250029"/>
    <w:multiLevelType w:val="singleLevel"/>
    <w:tmpl w:val="CAA2299A"/>
    <w:lvl w:ilvl="0">
      <w:start w:val="1828"/>
      <w:numFmt w:val="decimal"/>
      <w:lvlText w:val="%1."/>
      <w:legacy w:legacy="1" w:legacySpace="0" w:legacyIndent="480"/>
      <w:lvlJc w:val="left"/>
      <w:rPr>
        <w:rFonts w:ascii="Times New Roman" w:hAnsi="Times New Roman" w:hint="default"/>
      </w:rPr>
    </w:lvl>
  </w:abstractNum>
  <w:abstractNum w:abstractNumId="12" w15:restartNumberingAfterBreak="0">
    <w:nsid w:val="2C7D7CE9"/>
    <w:multiLevelType w:val="singleLevel"/>
    <w:tmpl w:val="75469E60"/>
    <w:lvl w:ilvl="0">
      <w:start w:val="1"/>
      <w:numFmt w:val="decimal"/>
      <w:lvlText w:val="%1."/>
      <w:legacy w:legacy="1" w:legacySpace="0" w:legacyIndent="245"/>
      <w:lvlJc w:val="left"/>
      <w:rPr>
        <w:rFonts w:ascii="Times New Roman" w:hAnsi="Times New Roman" w:hint="default"/>
      </w:rPr>
    </w:lvl>
  </w:abstractNum>
  <w:abstractNum w:abstractNumId="13" w15:restartNumberingAfterBreak="0">
    <w:nsid w:val="3368634F"/>
    <w:multiLevelType w:val="singleLevel"/>
    <w:tmpl w:val="54082E1C"/>
    <w:lvl w:ilvl="0">
      <w:start w:val="1822"/>
      <w:numFmt w:val="decimal"/>
      <w:lvlText w:val="%1."/>
      <w:legacy w:legacy="1" w:legacySpace="0" w:legacyIndent="480"/>
      <w:lvlJc w:val="left"/>
      <w:rPr>
        <w:rFonts w:ascii="Times New Roman" w:hAnsi="Times New Roman" w:hint="default"/>
      </w:rPr>
    </w:lvl>
  </w:abstractNum>
  <w:abstractNum w:abstractNumId="14"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152F6"/>
    <w:multiLevelType w:val="singleLevel"/>
    <w:tmpl w:val="007CF344"/>
    <w:lvl w:ilvl="0">
      <w:start w:val="16"/>
      <w:numFmt w:val="decimal"/>
      <w:lvlText w:val="%1."/>
      <w:legacy w:legacy="1" w:legacySpace="0" w:legacyIndent="336"/>
      <w:lvlJc w:val="left"/>
      <w:rPr>
        <w:rFonts w:ascii="Times New Roman" w:hAnsi="Times New Roman" w:hint="default"/>
      </w:rPr>
    </w:lvl>
  </w:abstractNum>
  <w:abstractNum w:abstractNumId="16" w15:restartNumberingAfterBreak="0">
    <w:nsid w:val="4E3F0780"/>
    <w:multiLevelType w:val="singleLevel"/>
    <w:tmpl w:val="B1883164"/>
    <w:lvl w:ilvl="0">
      <w:start w:val="2"/>
      <w:numFmt w:val="decimal"/>
      <w:lvlText w:val="%1."/>
      <w:legacy w:legacy="1" w:legacySpace="0" w:legacyIndent="259"/>
      <w:lvlJc w:val="left"/>
      <w:rPr>
        <w:rFonts w:ascii="Times New Roman" w:hAnsi="Times New Roman" w:hint="default"/>
      </w:rPr>
    </w:lvl>
  </w:abstractNum>
  <w:abstractNum w:abstractNumId="17" w15:restartNumberingAfterBreak="0">
    <w:nsid w:val="4EF00E1E"/>
    <w:multiLevelType w:val="singleLevel"/>
    <w:tmpl w:val="8CB2022A"/>
    <w:lvl w:ilvl="0">
      <w:start w:val="1841"/>
      <w:numFmt w:val="decimal"/>
      <w:lvlText w:val="%1."/>
      <w:legacy w:legacy="1" w:legacySpace="0" w:legacyIndent="485"/>
      <w:lvlJc w:val="left"/>
      <w:rPr>
        <w:rFonts w:ascii="Times New Roman" w:hAnsi="Times New Roman" w:hint="default"/>
      </w:rPr>
    </w:lvl>
  </w:abstractNum>
  <w:abstractNum w:abstractNumId="18" w15:restartNumberingAfterBreak="0">
    <w:nsid w:val="59C06F95"/>
    <w:multiLevelType w:val="singleLevel"/>
    <w:tmpl w:val="CFCA1774"/>
    <w:lvl w:ilvl="0">
      <w:start w:val="1"/>
      <w:numFmt w:val="decimal"/>
      <w:lvlText w:val="%1"/>
      <w:legacy w:legacy="1" w:legacySpace="0" w:legacyIndent="250"/>
      <w:lvlJc w:val="left"/>
      <w:rPr>
        <w:rFonts w:ascii="Times New Roman" w:hAnsi="Times New Roman" w:hint="default"/>
      </w:rPr>
    </w:lvl>
  </w:abstractNum>
  <w:abstractNum w:abstractNumId="19" w15:restartNumberingAfterBreak="0">
    <w:nsid w:val="5A361A66"/>
    <w:multiLevelType w:val="singleLevel"/>
    <w:tmpl w:val="CEAC20FE"/>
    <w:lvl w:ilvl="0">
      <w:start w:val="1816"/>
      <w:numFmt w:val="decimal"/>
      <w:lvlText w:val="%1."/>
      <w:legacy w:legacy="1" w:legacySpace="0" w:legacyIndent="485"/>
      <w:lvlJc w:val="left"/>
      <w:rPr>
        <w:rFonts w:ascii="Times New Roman" w:hAnsi="Times New Roman" w:hint="default"/>
      </w:rPr>
    </w:lvl>
  </w:abstractNum>
  <w:abstractNum w:abstractNumId="20" w15:restartNumberingAfterBreak="0">
    <w:nsid w:val="5C3A556A"/>
    <w:multiLevelType w:val="singleLevel"/>
    <w:tmpl w:val="F5D446C6"/>
    <w:lvl w:ilvl="0">
      <w:start w:val="14"/>
      <w:numFmt w:val="decimal"/>
      <w:lvlText w:val="%1."/>
      <w:legacy w:legacy="1" w:legacySpace="0" w:legacyIndent="335"/>
      <w:lvlJc w:val="left"/>
      <w:rPr>
        <w:rFonts w:ascii="Times New Roman" w:hAnsi="Times New Roman" w:hint="default"/>
      </w:rPr>
    </w:lvl>
  </w:abstractNum>
  <w:abstractNum w:abstractNumId="21" w15:restartNumberingAfterBreak="0">
    <w:nsid w:val="5E51110A"/>
    <w:multiLevelType w:val="singleLevel"/>
    <w:tmpl w:val="9F7002C0"/>
    <w:lvl w:ilvl="0">
      <w:start w:val="1"/>
      <w:numFmt w:val="decimal"/>
      <w:lvlText w:val="%1"/>
      <w:legacy w:legacy="1" w:legacySpace="0" w:legacyIndent="240"/>
      <w:lvlJc w:val="left"/>
      <w:rPr>
        <w:rFonts w:ascii="Times New Roman" w:hAnsi="Times New Roman" w:hint="default"/>
      </w:rPr>
    </w:lvl>
  </w:abstractNum>
  <w:abstractNum w:abstractNumId="22" w15:restartNumberingAfterBreak="0">
    <w:nsid w:val="5ED560D2"/>
    <w:multiLevelType w:val="singleLevel"/>
    <w:tmpl w:val="524EF4E8"/>
    <w:lvl w:ilvl="0">
      <w:start w:val="8"/>
      <w:numFmt w:val="decimal"/>
      <w:lvlText w:val="%1."/>
      <w:legacy w:legacy="1" w:legacySpace="0" w:legacyIndent="244"/>
      <w:lvlJc w:val="left"/>
      <w:rPr>
        <w:rFonts w:ascii="Times New Roman" w:hAnsi="Times New Roman" w:hint="default"/>
      </w:rPr>
    </w:lvl>
  </w:abstractNum>
  <w:abstractNum w:abstractNumId="23" w15:restartNumberingAfterBreak="0">
    <w:nsid w:val="60D63AA9"/>
    <w:multiLevelType w:val="singleLevel"/>
    <w:tmpl w:val="60449D1C"/>
    <w:lvl w:ilvl="0">
      <w:start w:val="4"/>
      <w:numFmt w:val="decimal"/>
      <w:lvlText w:val="%1"/>
      <w:legacy w:legacy="1" w:legacySpace="0" w:legacyIndent="245"/>
      <w:lvlJc w:val="left"/>
      <w:rPr>
        <w:rFonts w:ascii="Times New Roman" w:hAnsi="Times New Roman" w:hint="default"/>
      </w:rPr>
    </w:lvl>
  </w:abstractNum>
  <w:abstractNum w:abstractNumId="24" w15:restartNumberingAfterBreak="0">
    <w:nsid w:val="6ECB229D"/>
    <w:multiLevelType w:val="hybridMultilevel"/>
    <w:tmpl w:val="445A8816"/>
    <w:lvl w:ilvl="0" w:tplc="0680B2D0">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0A5C9D"/>
    <w:multiLevelType w:val="singleLevel"/>
    <w:tmpl w:val="A0B617AE"/>
    <w:lvl w:ilvl="0">
      <w:start w:val="1"/>
      <w:numFmt w:val="decimal"/>
      <w:lvlText w:val="%1"/>
      <w:legacy w:legacy="1" w:legacySpace="0" w:legacyIndent="245"/>
      <w:lvlJc w:val="left"/>
      <w:rPr>
        <w:rFonts w:ascii="Times New Roman" w:hAnsi="Times New Roman" w:hint="default"/>
      </w:rPr>
    </w:lvl>
  </w:abstractNum>
  <w:abstractNum w:abstractNumId="26" w15:restartNumberingAfterBreak="0">
    <w:nsid w:val="7AC406EB"/>
    <w:multiLevelType w:val="singleLevel"/>
    <w:tmpl w:val="30824B00"/>
    <w:lvl w:ilvl="0">
      <w:start w:val="10"/>
      <w:numFmt w:val="decimal"/>
      <w:lvlText w:val="%1."/>
      <w:legacy w:legacy="1" w:legacySpace="0" w:legacyIndent="341"/>
      <w:lvlJc w:val="left"/>
      <w:rPr>
        <w:rFonts w:ascii="Times New Roman" w:hAnsi="Times New Roman" w:hint="default"/>
      </w:rPr>
    </w:lvl>
  </w:abstractNum>
  <w:abstractNum w:abstractNumId="27" w15:restartNumberingAfterBreak="0">
    <w:nsid w:val="7C4962D0"/>
    <w:multiLevelType w:val="singleLevel"/>
    <w:tmpl w:val="17F8E49E"/>
    <w:lvl w:ilvl="0">
      <w:start w:val="15"/>
      <w:numFmt w:val="decimal"/>
      <w:lvlText w:val="%1"/>
      <w:legacy w:legacy="1" w:legacySpace="0" w:legacyIndent="317"/>
      <w:lvlJc w:val="left"/>
      <w:rPr>
        <w:rFonts w:ascii="Times New Roman" w:hAnsi="Times New Roman" w:hint="default"/>
      </w:rPr>
    </w:lvl>
  </w:abstractNum>
  <w:num w:numId="1">
    <w:abstractNumId w:val="14"/>
  </w:num>
  <w:num w:numId="2">
    <w:abstractNumId w:val="19"/>
  </w:num>
  <w:num w:numId="3">
    <w:abstractNumId w:val="1"/>
  </w:num>
  <w:num w:numId="4">
    <w:abstractNumId w:val="13"/>
  </w:num>
  <w:num w:numId="5">
    <w:abstractNumId w:val="7"/>
  </w:num>
  <w:num w:numId="6">
    <w:abstractNumId w:val="11"/>
  </w:num>
  <w:num w:numId="7">
    <w:abstractNumId w:val="8"/>
  </w:num>
  <w:num w:numId="8">
    <w:abstractNumId w:val="17"/>
  </w:num>
  <w:num w:numId="9">
    <w:abstractNumId w:val="9"/>
  </w:num>
  <w:num w:numId="10">
    <w:abstractNumId w:val="16"/>
  </w:num>
  <w:num w:numId="11">
    <w:abstractNumId w:val="10"/>
  </w:num>
  <w:num w:numId="12">
    <w:abstractNumId w:val="22"/>
  </w:num>
  <w:num w:numId="13">
    <w:abstractNumId w:val="26"/>
  </w:num>
  <w:num w:numId="14">
    <w:abstractNumId w:val="20"/>
  </w:num>
  <w:num w:numId="15">
    <w:abstractNumId w:val="15"/>
  </w:num>
  <w:num w:numId="16">
    <w:abstractNumId w:val="5"/>
  </w:num>
  <w:num w:numId="17">
    <w:abstractNumId w:val="12"/>
  </w:num>
  <w:num w:numId="18">
    <w:abstractNumId w:val="6"/>
  </w:num>
  <w:num w:numId="19">
    <w:abstractNumId w:val="0"/>
    <w:lvlOverride w:ilvl="0">
      <w:lvl w:ilvl="0">
        <w:start w:val="65535"/>
        <w:numFmt w:val="bullet"/>
        <w:lvlText w:val="-"/>
        <w:legacy w:legacy="1" w:legacySpace="0" w:legacyIndent="226"/>
        <w:lvlJc w:val="left"/>
        <w:rPr>
          <w:rFonts w:ascii="Times New Roman" w:hAnsi="Times New Roman" w:hint="default"/>
        </w:rPr>
      </w:lvl>
    </w:lvlOverride>
  </w:num>
  <w:num w:numId="20">
    <w:abstractNumId w:val="4"/>
  </w:num>
  <w:num w:numId="21">
    <w:abstractNumId w:val="21"/>
  </w:num>
  <w:num w:numId="22">
    <w:abstractNumId w:val="23"/>
  </w:num>
  <w:num w:numId="23">
    <w:abstractNumId w:val="25"/>
  </w:num>
  <w:num w:numId="24">
    <w:abstractNumId w:val="18"/>
  </w:num>
  <w:num w:numId="25">
    <w:abstractNumId w:val="2"/>
  </w:num>
  <w:num w:numId="26">
    <w:abstractNumId w:val="3"/>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74BF3"/>
    <w:rsid w:val="00D2167B"/>
    <w:rsid w:val="00F44AD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1866B02-CF3F-FF44-8DE8-043343DB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B22E6A"/>
    <w:pPr>
      <w:spacing w:before="60" w:after="6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036747"/>
    <w:pPr>
      <w:widowControl w:val="0"/>
      <w:pBdr>
        <w:bottom w:val="none" w:sz="0" w:space="0" w:color="auto"/>
      </w:pBdr>
      <w:ind w:left="0" w:right="0"/>
    </w:pPr>
    <w:rPr>
      <w:color w:val="auto"/>
      <w:sz w:val="64"/>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280775"/>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F80ACA"/>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1C231F"/>
    <w:pPr>
      <w:tabs>
        <w:tab w:val="right" w:pos="9360"/>
      </w:tabs>
      <w:ind w:firstLine="0"/>
      <w:jc w:val="center"/>
    </w:pPr>
    <w:rPr>
      <w:color w:val="008000"/>
      <w:sz w:val="36"/>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autoRedefine/>
    <w:rsid w:val="00F80ACA"/>
    <w:pPr>
      <w:ind w:firstLine="0"/>
      <w:jc w:val="center"/>
    </w:pPr>
    <w:rPr>
      <w:sz w:val="96"/>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basdepageCar">
    <w:name w:val="Note de bas de page Car"/>
    <w:link w:val="Notedebasdepage"/>
    <w:rsid w:val="00280775"/>
    <w:rPr>
      <w:rFonts w:ascii="Times New Roman" w:eastAsia="Times New Roman" w:hAnsi="Times New Roman"/>
      <w:color w:val="000000"/>
      <w:sz w:val="24"/>
      <w:lang w:val="fr-CA" w:eastAsia="en-US"/>
    </w:rPr>
  </w:style>
  <w:style w:type="paragraph" w:customStyle="1" w:styleId="planchest1">
    <w:name w:val="planche_st 1"/>
    <w:basedOn w:val="planchest"/>
    <w:autoRedefine/>
    <w:rsid w:val="008017EE"/>
    <w:rPr>
      <w:sz w:val="36"/>
    </w:rPr>
  </w:style>
  <w:style w:type="character" w:styleId="lev">
    <w:name w:val="Strong"/>
    <w:basedOn w:val="Policepardfaut"/>
    <w:uiPriority w:val="22"/>
    <w:qFormat/>
    <w:rsid w:val="003E6A8C"/>
    <w:rPr>
      <w:b/>
    </w:rPr>
  </w:style>
  <w:style w:type="character" w:customStyle="1" w:styleId="Grillecouleur-Accent1Car">
    <w:name w:val="Grille couleur - Accent 1 Car"/>
    <w:link w:val="Grillemoyenne2-Accent2"/>
    <w:rsid w:val="00036747"/>
    <w:rPr>
      <w:rFonts w:ascii="Times New Roman" w:eastAsia="Times New Roman" w:hAnsi="Times New Roman" w:cs="Times New Roman"/>
      <w:color w:val="000080"/>
      <w:szCs w:val="20"/>
    </w:rPr>
  </w:style>
  <w:style w:type="character" w:customStyle="1" w:styleId="CorpsdetexteCar">
    <w:name w:val="Corps de texte Car"/>
    <w:link w:val="Corpsdetexte"/>
    <w:rsid w:val="00036747"/>
    <w:rPr>
      <w:rFonts w:ascii="Times New Roman" w:eastAsia="Times New Roman" w:hAnsi="Times New Roman"/>
      <w:sz w:val="72"/>
      <w:lang w:val="fr-CA" w:eastAsia="en-US"/>
    </w:rPr>
  </w:style>
  <w:style w:type="paragraph" w:styleId="Corpsdetexte2">
    <w:name w:val="Body Text 2"/>
    <w:basedOn w:val="Normal"/>
    <w:link w:val="Corpsdetexte2Car"/>
    <w:rsid w:val="00036747"/>
    <w:pPr>
      <w:widowControl w:val="0"/>
      <w:autoSpaceDE w:val="0"/>
      <w:autoSpaceDN w:val="0"/>
      <w:adjustRightInd w:val="0"/>
      <w:ind w:firstLine="0"/>
      <w:jc w:val="both"/>
    </w:pPr>
    <w:rPr>
      <w:rFonts w:ascii="Arial" w:hAnsi="Arial"/>
      <w:lang w:val="fr-FR" w:eastAsia="fr-FR"/>
    </w:rPr>
  </w:style>
  <w:style w:type="character" w:customStyle="1" w:styleId="Corpsdetexte2Car">
    <w:name w:val="Corps de texte 2 Car"/>
    <w:basedOn w:val="Policepardfaut"/>
    <w:link w:val="Corpsdetexte2"/>
    <w:rsid w:val="00036747"/>
    <w:rPr>
      <w:rFonts w:ascii="Arial" w:eastAsia="Times New Roman" w:hAnsi="Arial"/>
      <w:sz w:val="28"/>
    </w:rPr>
  </w:style>
  <w:style w:type="paragraph" w:styleId="Corpsdetexte3">
    <w:name w:val="Body Text 3"/>
    <w:basedOn w:val="Normal"/>
    <w:link w:val="Corpsdetexte3Car"/>
    <w:rsid w:val="00036747"/>
    <w:pPr>
      <w:widowControl w:val="0"/>
      <w:tabs>
        <w:tab w:val="left" w:pos="510"/>
        <w:tab w:val="left" w:pos="510"/>
      </w:tabs>
      <w:autoSpaceDE w:val="0"/>
      <w:autoSpaceDN w:val="0"/>
      <w:adjustRightInd w:val="0"/>
      <w:ind w:firstLine="0"/>
      <w:jc w:val="both"/>
    </w:pPr>
    <w:rPr>
      <w:rFonts w:ascii="Arial" w:hAnsi="Arial"/>
      <w:sz w:val="20"/>
      <w:lang w:val="fr-FR" w:eastAsia="fr-FR"/>
    </w:rPr>
  </w:style>
  <w:style w:type="character" w:customStyle="1" w:styleId="Corpsdetexte3Car">
    <w:name w:val="Corps de texte 3 Car"/>
    <w:basedOn w:val="Policepardfaut"/>
    <w:link w:val="Corpsdetexte3"/>
    <w:rsid w:val="00036747"/>
    <w:rPr>
      <w:rFonts w:ascii="Arial" w:eastAsia="Times New Roman" w:hAnsi="Arial"/>
    </w:rPr>
  </w:style>
  <w:style w:type="character" w:customStyle="1" w:styleId="En-tteCar">
    <w:name w:val="En-tête Car"/>
    <w:link w:val="En-tte"/>
    <w:rsid w:val="00036747"/>
    <w:rPr>
      <w:rFonts w:ascii="GillSans" w:eastAsia="Times New Roman" w:hAnsi="GillSans"/>
      <w:lang w:val="fr-CA" w:eastAsia="en-US"/>
    </w:rPr>
  </w:style>
  <w:style w:type="character" w:customStyle="1" w:styleId="NotedefinCar">
    <w:name w:val="Note de fin Car"/>
    <w:link w:val="Notedefin"/>
    <w:rsid w:val="00036747"/>
    <w:rPr>
      <w:rFonts w:ascii="Times New Roman" w:eastAsia="Times New Roman" w:hAnsi="Times New Roman"/>
      <w:lang w:eastAsia="en-US"/>
    </w:rPr>
  </w:style>
  <w:style w:type="character" w:customStyle="1" w:styleId="PieddepageCar">
    <w:name w:val="Pied de page Car"/>
    <w:link w:val="Pieddepage"/>
    <w:rsid w:val="00036747"/>
    <w:rPr>
      <w:rFonts w:ascii="GillSans" w:eastAsia="Times New Roman" w:hAnsi="GillSans"/>
      <w:lang w:val="fr-CA" w:eastAsia="en-US"/>
    </w:rPr>
  </w:style>
  <w:style w:type="character" w:customStyle="1" w:styleId="RetraitcorpsdetexteCar">
    <w:name w:val="Retrait corps de texte Car"/>
    <w:link w:val="Retraitcorpsdetexte"/>
    <w:rsid w:val="00036747"/>
    <w:rPr>
      <w:rFonts w:ascii="Arial" w:eastAsia="Times New Roman" w:hAnsi="Arial"/>
      <w:sz w:val="28"/>
      <w:lang w:val="fr-CA" w:eastAsia="en-US"/>
    </w:rPr>
  </w:style>
  <w:style w:type="character" w:customStyle="1" w:styleId="Retraitcorpsdetexte2Car">
    <w:name w:val="Retrait corps de texte 2 Car"/>
    <w:link w:val="Retraitcorpsdetexte2"/>
    <w:rsid w:val="00036747"/>
    <w:rPr>
      <w:rFonts w:ascii="Arial" w:eastAsia="Times New Roman" w:hAnsi="Arial"/>
      <w:sz w:val="28"/>
      <w:lang w:val="fr-CA" w:eastAsia="en-US"/>
    </w:rPr>
  </w:style>
  <w:style w:type="character" w:customStyle="1" w:styleId="Retraitcorpsdetexte3Car">
    <w:name w:val="Retrait corps de texte 3 Car"/>
    <w:link w:val="Retraitcorpsdetexte3"/>
    <w:rsid w:val="00036747"/>
    <w:rPr>
      <w:rFonts w:ascii="Arial" w:eastAsia="Times New Roman" w:hAnsi="Arial"/>
      <w:sz w:val="28"/>
      <w:lang w:val="fr-CA" w:eastAsia="en-US"/>
    </w:rPr>
  </w:style>
  <w:style w:type="character" w:customStyle="1" w:styleId="TitreCar">
    <w:name w:val="Titre Car"/>
    <w:link w:val="Titre"/>
    <w:rsid w:val="00036747"/>
    <w:rPr>
      <w:rFonts w:ascii="Times New Roman" w:eastAsia="Times New Roman" w:hAnsi="Times New Roman"/>
      <w:b/>
      <w:sz w:val="48"/>
      <w:lang w:val="fr-CA" w:eastAsia="en-US"/>
    </w:rPr>
  </w:style>
  <w:style w:type="character" w:customStyle="1" w:styleId="Titre1Car">
    <w:name w:val="Titre 1 Car"/>
    <w:link w:val="Titre1"/>
    <w:rsid w:val="00036747"/>
    <w:rPr>
      <w:rFonts w:eastAsia="Times New Roman"/>
      <w:noProof/>
      <w:lang w:val="fr-CA" w:eastAsia="en-US" w:bidi="ar-SA"/>
    </w:rPr>
  </w:style>
  <w:style w:type="character" w:customStyle="1" w:styleId="Titre2Car">
    <w:name w:val="Titre 2 Car"/>
    <w:link w:val="Titre2"/>
    <w:rsid w:val="00036747"/>
    <w:rPr>
      <w:rFonts w:eastAsia="Times New Roman"/>
      <w:noProof/>
      <w:lang w:val="fr-CA" w:eastAsia="en-US" w:bidi="ar-SA"/>
    </w:rPr>
  </w:style>
  <w:style w:type="character" w:customStyle="1" w:styleId="Titre3Car">
    <w:name w:val="Titre 3 Car"/>
    <w:link w:val="Titre3"/>
    <w:rsid w:val="00036747"/>
    <w:rPr>
      <w:rFonts w:eastAsia="Times New Roman"/>
      <w:noProof/>
      <w:lang w:val="fr-CA" w:eastAsia="en-US" w:bidi="ar-SA"/>
    </w:rPr>
  </w:style>
  <w:style w:type="character" w:customStyle="1" w:styleId="Titre4Car">
    <w:name w:val="Titre 4 Car"/>
    <w:link w:val="Titre4"/>
    <w:rsid w:val="00036747"/>
    <w:rPr>
      <w:rFonts w:eastAsia="Times New Roman"/>
      <w:noProof/>
      <w:lang w:val="fr-CA" w:eastAsia="en-US" w:bidi="ar-SA"/>
    </w:rPr>
  </w:style>
  <w:style w:type="character" w:customStyle="1" w:styleId="Titre5Car">
    <w:name w:val="Titre 5 Car"/>
    <w:link w:val="Titre5"/>
    <w:rsid w:val="00036747"/>
    <w:rPr>
      <w:rFonts w:eastAsia="Times New Roman"/>
      <w:noProof/>
      <w:lang w:val="fr-CA" w:eastAsia="en-US" w:bidi="ar-SA"/>
    </w:rPr>
  </w:style>
  <w:style w:type="character" w:customStyle="1" w:styleId="Titre6Car">
    <w:name w:val="Titre 6 Car"/>
    <w:link w:val="Titre6"/>
    <w:rsid w:val="00036747"/>
    <w:rPr>
      <w:rFonts w:eastAsia="Times New Roman"/>
      <w:noProof/>
      <w:lang w:val="fr-CA" w:eastAsia="en-US" w:bidi="ar-SA"/>
    </w:rPr>
  </w:style>
  <w:style w:type="character" w:customStyle="1" w:styleId="Titre7Car">
    <w:name w:val="Titre 7 Car"/>
    <w:link w:val="Titre7"/>
    <w:rsid w:val="00036747"/>
    <w:rPr>
      <w:rFonts w:eastAsia="Times New Roman"/>
      <w:noProof/>
      <w:lang w:val="fr-CA" w:eastAsia="en-US" w:bidi="ar-SA"/>
    </w:rPr>
  </w:style>
  <w:style w:type="character" w:customStyle="1" w:styleId="Titre8Car">
    <w:name w:val="Titre 8 Car"/>
    <w:link w:val="Titre8"/>
    <w:rsid w:val="00036747"/>
    <w:rPr>
      <w:rFonts w:eastAsia="Times New Roman"/>
      <w:noProof/>
      <w:lang w:val="fr-CA" w:eastAsia="en-US" w:bidi="ar-SA"/>
    </w:rPr>
  </w:style>
  <w:style w:type="character" w:customStyle="1" w:styleId="Titre9Car">
    <w:name w:val="Titre 9 Car"/>
    <w:link w:val="Titre9"/>
    <w:rsid w:val="00036747"/>
    <w:rPr>
      <w:rFonts w:eastAsia="Times New Roman"/>
      <w:noProof/>
      <w:lang w:val="fr-CA" w:eastAsia="en-US" w:bidi="ar-SA"/>
    </w:rPr>
  </w:style>
  <w:style w:type="table" w:styleId="Grillemoyenne2-Accent2">
    <w:name w:val="Medium Grid 2 Accent 2"/>
    <w:basedOn w:val="TableauNormal"/>
    <w:link w:val="Grillecouleur-Accent1Car"/>
    <w:rsid w:val="00036747"/>
    <w:rPr>
      <w:rFonts w:ascii="Times New Roman" w:eastAsia="Times New Roman" w:hAnsi="Times New Roman"/>
      <w:color w:val="000080"/>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exte">
    <w:name w:val="texte"/>
    <w:basedOn w:val="Normal"/>
    <w:autoRedefine/>
    <w:rsid w:val="00F80ACA"/>
    <w:pPr>
      <w:ind w:left="1440" w:hanging="360"/>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pierrwendy@yahoo.fr" TargetMode="External"/><Relationship Id="rId18" Type="http://schemas.openxmlformats.org/officeDocument/2006/relationships/image" Target="media/image6.jpeg"/><Relationship Id="rId26" Type="http://schemas.openxmlformats.org/officeDocument/2006/relationships/hyperlink" Target="http://www.scienceetbiencommun.org/" TargetMode="External"/><Relationship Id="rId39" Type="http://schemas.openxmlformats.org/officeDocument/2006/relationships/hyperlink" Target="http://classiques.uqac.ca/contemporains/laroche_maximilien/Patriarche_Marron_Dossa/Patriarche_Marron_Dossa.html" TargetMode="External"/><Relationship Id="rId21" Type="http://schemas.openxmlformats.org/officeDocument/2006/relationships/hyperlink" Target="mailto:rencyinson@gmail.com" TargetMode="External"/><Relationship Id="rId34" Type="http://schemas.openxmlformats.org/officeDocument/2006/relationships/hyperlink" Target="http://classiques.uqac.ca/contemporains/souffrant_claude/litterature_et_societe_haiti/litterature.html" TargetMode="External"/><Relationship Id="rId42" Type="http://schemas.openxmlformats.org/officeDocument/2006/relationships/hyperlink" Target="http://classiques.uqac.ca/contemporains/laroche_maximilien/double_scene_representation/double_scene.html" TargetMode="External"/><Relationship Id="rId47" Type="http://schemas.openxmlformats.org/officeDocument/2006/relationships/fontTable" Target="fontTable.xml"/><Relationship Id="rId7" Type="http://schemas.openxmlformats.org/officeDocument/2006/relationships/hyperlink" Target="http://classiques.uqac.ca/"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www.ueh.edu.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classiques.uqac.ca/contemporains/etudes_haitiennes/etudes_haitiennes_index.html" TargetMode="External"/><Relationship Id="rId32" Type="http://schemas.openxmlformats.org/officeDocument/2006/relationships/image" Target="media/image10.jpeg"/><Relationship Id="rId37" Type="http://schemas.openxmlformats.org/officeDocument/2006/relationships/hyperlink" Target="http://dx.doi.org/doi:10.1522/030608114" TargetMode="External"/><Relationship Id="rId40" Type="http://schemas.openxmlformats.org/officeDocument/2006/relationships/hyperlink" Target="http://classiques.uqac.ca/contemporains/laroche_maximilien/Decouverte_Amerique/Decouverte_Amerique.html" TargetMode="External"/><Relationship Id="rId45" Type="http://schemas.openxmlformats.org/officeDocument/2006/relationships/hyperlink" Target="http://classiques.uqac.ca/contemporains/laroche_maximilien/Hier_analphabetes/Hier_analphabetes.html" TargetMode="External"/><Relationship Id="rId5" Type="http://schemas.openxmlformats.org/officeDocument/2006/relationships/footnotes" Target="footnotes.xml"/><Relationship Id="rId15" Type="http://schemas.openxmlformats.org/officeDocument/2006/relationships/hyperlink" Target="mailto:maximilien.laroche@sympatico.ca" TargetMode="External"/><Relationship Id="rId23" Type="http://schemas.openxmlformats.org/officeDocument/2006/relationships/hyperlink" Target="http://classiques.uqac.ca/contemporains/Dorce_ricarson/auteur_photo/dorce_ricarson_photo.html" TargetMode="External"/><Relationship Id="rId28" Type="http://schemas.openxmlformats.org/officeDocument/2006/relationships/hyperlink" Target="http://scienceetbiencommun.org/" TargetMode="External"/><Relationship Id="rId36" Type="http://schemas.openxmlformats.org/officeDocument/2006/relationships/hyperlink" Target="http://dx.doi.org/doi:10.1522/cla.rim.sur" TargetMode="External"/><Relationship Id="rId10" Type="http://schemas.openxmlformats.org/officeDocument/2006/relationships/image" Target="media/image2.jpeg"/><Relationship Id="rId19" Type="http://schemas.openxmlformats.org/officeDocument/2006/relationships/hyperlink" Target="https://www.facebook.com/R&#233;seau-des-jeunes-b&#233;n&#233;voles-des-Classiques-de-sc-soc-en-Ha&#239;ti-990201527728211/?fref=ts" TargetMode="External"/><Relationship Id="rId31" Type="http://schemas.openxmlformats.org/officeDocument/2006/relationships/hyperlink" Target="http://classiques.uqac.ca/" TargetMode="External"/><Relationship Id="rId44" Type="http://schemas.openxmlformats.org/officeDocument/2006/relationships/hyperlink" Target="http://classiques.uqac.ca/contemporains/laroche_maximilien/semiologie_apparences/semiologie.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mailto:andersonpierre59@gmail.com" TargetMode="External"/><Relationship Id="rId27" Type="http://schemas.openxmlformats.org/officeDocument/2006/relationships/image" Target="media/image9.jpeg"/><Relationship Id="rId30" Type="http://schemas.openxmlformats.org/officeDocument/2006/relationships/hyperlink" Target="http://www.uqac.ca/" TargetMode="External"/><Relationship Id="rId35" Type="http://schemas.openxmlformats.org/officeDocument/2006/relationships/hyperlink" Target="http://classiques.uqac.ca/classiques/bellegarde_dantes/Ecrivains_haitiens/Ecrivains_haitiens.html" TargetMode="External"/><Relationship Id="rId43" Type="http://schemas.openxmlformats.org/officeDocument/2006/relationships/hyperlink" Target="http://classiques.uqac.ca/contemporains/laroche_maximilien/dialectique_americanisation/dialectique.html"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classiques.uqac.ca/inter/benevoles_equipe/liste_PIERRE_Wendy.html"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http://classiques.uqac.ca/classiques/Alexis_Jacques_Stephen/Compere_General_Soleil/Compere_General_Soleil.html" TargetMode="External"/><Relationship Id="rId38" Type="http://schemas.openxmlformats.org/officeDocument/2006/relationships/hyperlink" Target="http://classiques.uqac.ca/contemporains/laroche_maximilien/Avenement_litterature_haitienne/Avenement_litterature_haitienne.html" TargetMode="External"/><Relationship Id="rId46" Type="http://schemas.openxmlformats.org/officeDocument/2006/relationships/header" Target="header1.xml"/><Relationship Id="rId20" Type="http://schemas.openxmlformats.org/officeDocument/2006/relationships/image" Target="media/image7.jpeg"/><Relationship Id="rId41" Type="http://schemas.openxmlformats.org/officeDocument/2006/relationships/hyperlink" Target="http://classiques.uqac.ca/contemporains/laroche_maximilien/Juan_Bobo/Juan_Bobo.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lassiques.uqac.ca/classiques/bellegarde_dantes/Ecrivains_haitiens/Ecrivains_haitiens.html" TargetMode="External"/><Relationship Id="rId2" Type="http://schemas.openxmlformats.org/officeDocument/2006/relationships/hyperlink" Target="http://classiques.uqac.ca/classiques/Alexis_Jacques_Stephen/Compere_General_Soleil/Compere_General_Soleil.html" TargetMode="External"/><Relationship Id="rId1" Type="http://schemas.openxmlformats.org/officeDocument/2006/relationships/hyperlink" Target="http://classiques.uqac.ca/contemporains/souffrant_claude/litterature_et_societe_haiti/litterature.html" TargetMode="External"/><Relationship Id="rId5" Type="http://schemas.openxmlformats.org/officeDocument/2006/relationships/hyperlink" Target="http://dx.doi.org/doi:10.1522/030608114" TargetMode="External"/><Relationship Id="rId4" Type="http://schemas.openxmlformats.org/officeDocument/2006/relationships/hyperlink" Target="http://dx.doi.org/doi:10.1522/cla.rim.s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30084</Words>
  <Characters>165464</Characters>
  <Application>Microsoft Office Word</Application>
  <DocSecurity>0</DocSecurity>
  <Lines>1378</Lines>
  <Paragraphs>390</Paragraphs>
  <ScaleCrop>false</ScaleCrop>
  <HeadingPairs>
    <vt:vector size="2" baseType="variant">
      <vt:variant>
        <vt:lpstr>Title</vt:lpstr>
      </vt:variant>
      <vt:variant>
        <vt:i4>1</vt:i4>
      </vt:variant>
    </vt:vector>
  </HeadingPairs>
  <TitlesOfParts>
    <vt:vector size="1" baseType="lpstr">
      <vt:lpstr>Bizango. Essai de mythologie haïtienne.</vt:lpstr>
    </vt:vector>
  </TitlesOfParts>
  <Manager>par Wendy PIERRE, bénévole, Paris, 2019</Manager>
  <Company>Les Classiques des sciences sociales</Company>
  <LinksUpToDate>false</LinksUpToDate>
  <CharactersWithSpaces>195158</CharactersWithSpaces>
  <SharedDoc>false</SharedDoc>
  <HyperlinkBase/>
  <HLinks>
    <vt:vector size="474" baseType="variant">
      <vt:variant>
        <vt:i4>6094861</vt:i4>
      </vt:variant>
      <vt:variant>
        <vt:i4>189</vt:i4>
      </vt:variant>
      <vt:variant>
        <vt:i4>0</vt:i4>
      </vt:variant>
      <vt:variant>
        <vt:i4>5</vt:i4>
      </vt:variant>
      <vt:variant>
        <vt:lpwstr>http://classiques.uqac.ca/contemporains/laroche_maximilien/Hier_analphabetes/Hier_analphabetes.html</vt:lpwstr>
      </vt:variant>
      <vt:variant>
        <vt:lpwstr/>
      </vt:variant>
      <vt:variant>
        <vt:i4>5570646</vt:i4>
      </vt:variant>
      <vt:variant>
        <vt:i4>186</vt:i4>
      </vt:variant>
      <vt:variant>
        <vt:i4>0</vt:i4>
      </vt:variant>
      <vt:variant>
        <vt:i4>5</vt:i4>
      </vt:variant>
      <vt:variant>
        <vt:lpwstr>http://classiques.uqac.ca/contemporains/laroche_maximilien/semiologie_apparences/semiologie.html</vt:lpwstr>
      </vt:variant>
      <vt:variant>
        <vt:lpwstr/>
      </vt:variant>
      <vt:variant>
        <vt:i4>6160424</vt:i4>
      </vt:variant>
      <vt:variant>
        <vt:i4>183</vt:i4>
      </vt:variant>
      <vt:variant>
        <vt:i4>0</vt:i4>
      </vt:variant>
      <vt:variant>
        <vt:i4>5</vt:i4>
      </vt:variant>
      <vt:variant>
        <vt:lpwstr>http://classiques.uqac.ca/contemporains/laroche_maximilien/dialectique_americanisation/dialectique.html</vt:lpwstr>
      </vt:variant>
      <vt:variant>
        <vt:lpwstr/>
      </vt:variant>
      <vt:variant>
        <vt:i4>6094931</vt:i4>
      </vt:variant>
      <vt:variant>
        <vt:i4>180</vt:i4>
      </vt:variant>
      <vt:variant>
        <vt:i4>0</vt:i4>
      </vt:variant>
      <vt:variant>
        <vt:i4>5</vt:i4>
      </vt:variant>
      <vt:variant>
        <vt:lpwstr>http://classiques.uqac.ca/contemporains/laroche_maximilien/double_scene_representation/double_scene.html</vt:lpwstr>
      </vt:variant>
      <vt:variant>
        <vt:lpwstr/>
      </vt:variant>
      <vt:variant>
        <vt:i4>6094861</vt:i4>
      </vt:variant>
      <vt:variant>
        <vt:i4>177</vt:i4>
      </vt:variant>
      <vt:variant>
        <vt:i4>0</vt:i4>
      </vt:variant>
      <vt:variant>
        <vt:i4>5</vt:i4>
      </vt:variant>
      <vt:variant>
        <vt:lpwstr>http://classiques.uqac.ca/contemporains/laroche_maximilien/Juan_Bobo/Juan_Bobo.html</vt:lpwstr>
      </vt:variant>
      <vt:variant>
        <vt:lpwstr/>
      </vt:variant>
      <vt:variant>
        <vt:i4>6094861</vt:i4>
      </vt:variant>
      <vt:variant>
        <vt:i4>174</vt:i4>
      </vt:variant>
      <vt:variant>
        <vt:i4>0</vt:i4>
      </vt:variant>
      <vt:variant>
        <vt:i4>5</vt:i4>
      </vt:variant>
      <vt:variant>
        <vt:lpwstr>http://classiques.uqac.ca/contemporains/laroche_maximilien/Decouverte_Amerique/Decouverte_Amerique.html</vt:lpwstr>
      </vt:variant>
      <vt:variant>
        <vt:lpwstr/>
      </vt:variant>
      <vt:variant>
        <vt:i4>6094861</vt:i4>
      </vt:variant>
      <vt:variant>
        <vt:i4>171</vt:i4>
      </vt:variant>
      <vt:variant>
        <vt:i4>0</vt:i4>
      </vt:variant>
      <vt:variant>
        <vt:i4>5</vt:i4>
      </vt:variant>
      <vt:variant>
        <vt:lpwstr>http://classiques.uqac.ca/contemporains/laroche_maximilien/Patriarche_Marron_Dossa/Patriarche_Marron_Dossa.html</vt:lpwstr>
      </vt:variant>
      <vt:variant>
        <vt:lpwstr/>
      </vt:variant>
      <vt:variant>
        <vt:i4>6094861</vt:i4>
      </vt:variant>
      <vt:variant>
        <vt:i4>168</vt:i4>
      </vt:variant>
      <vt:variant>
        <vt:i4>0</vt:i4>
      </vt:variant>
      <vt:variant>
        <vt:i4>5</vt:i4>
      </vt:variant>
      <vt:variant>
        <vt:lpwstr>http://classiques.uqac.ca/contemporains/laroche_maximilien/Avenement_litterature_haitienne/Avenement_litterature_haitienne.html</vt:lpwstr>
      </vt:variant>
      <vt:variant>
        <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3670100</vt:i4>
      </vt:variant>
      <vt:variant>
        <vt:i4>159</vt:i4>
      </vt:variant>
      <vt:variant>
        <vt:i4>0</vt:i4>
      </vt:variant>
      <vt:variant>
        <vt:i4>5</vt:i4>
      </vt:variant>
      <vt:variant>
        <vt:lpwstr>http://dx.doi.org/doi:10.1522/030608114</vt:lpwstr>
      </vt:variant>
      <vt:variant>
        <vt:lpwstr/>
      </vt:variant>
      <vt:variant>
        <vt:i4>4456573</vt:i4>
      </vt:variant>
      <vt:variant>
        <vt:i4>156</vt:i4>
      </vt:variant>
      <vt:variant>
        <vt:i4>0</vt:i4>
      </vt:variant>
      <vt:variant>
        <vt:i4>5</vt:i4>
      </vt:variant>
      <vt:variant>
        <vt:lpwstr>http://dx.doi.org/doi:10.1522/cla.rim.sur</vt:lpwstr>
      </vt:variant>
      <vt:variant>
        <vt:lpwstr/>
      </vt:variant>
      <vt:variant>
        <vt:i4>1507395</vt:i4>
      </vt:variant>
      <vt:variant>
        <vt:i4>153</vt:i4>
      </vt:variant>
      <vt:variant>
        <vt:i4>0</vt:i4>
      </vt:variant>
      <vt:variant>
        <vt:i4>5</vt:i4>
      </vt:variant>
      <vt:variant>
        <vt:lpwstr>http://classiques.uqac.ca/classiques/bellegarde_dantes/Ecrivains_haitiens/Ecrivains_haitiens.html</vt:lpwstr>
      </vt:variant>
      <vt:variant>
        <vt:lpwstr/>
      </vt:variant>
      <vt:variant>
        <vt:i4>5177437</vt:i4>
      </vt:variant>
      <vt:variant>
        <vt:i4>150</vt:i4>
      </vt:variant>
      <vt:variant>
        <vt:i4>0</vt:i4>
      </vt:variant>
      <vt:variant>
        <vt:i4>5</vt:i4>
      </vt:variant>
      <vt:variant>
        <vt:lpwstr>http://classiques.uqac.ca/contemporains/souffrant_claude/litterature_et_societe_haiti/litterature.html</vt:lpwstr>
      </vt:variant>
      <vt:variant>
        <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2818111</vt:i4>
      </vt:variant>
      <vt:variant>
        <vt:i4>108</vt:i4>
      </vt:variant>
      <vt:variant>
        <vt:i4>0</vt:i4>
      </vt:variant>
      <vt:variant>
        <vt:i4>5</vt:i4>
      </vt:variant>
      <vt:variant>
        <vt:lpwstr>http://classiques.uqac.ca/classiques/Alexis_Jacques_Stephen/Compere_General_Soleil/Compere_General_Soleil.html</vt:lpwstr>
      </vt:variant>
      <vt:variant>
        <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4128817</vt:i4>
      </vt:variant>
      <vt:variant>
        <vt:i4>99</vt:i4>
      </vt:variant>
      <vt:variant>
        <vt:i4>0</vt:i4>
      </vt:variant>
      <vt:variant>
        <vt:i4>5</vt:i4>
      </vt:variant>
      <vt:variant>
        <vt:lpwstr/>
      </vt:variant>
      <vt:variant>
        <vt:lpwstr>Bizango_annexe_a</vt:lpwstr>
      </vt:variant>
      <vt:variant>
        <vt:i4>6160494</vt:i4>
      </vt:variant>
      <vt:variant>
        <vt:i4>96</vt:i4>
      </vt:variant>
      <vt:variant>
        <vt:i4>0</vt:i4>
      </vt:variant>
      <vt:variant>
        <vt:i4>5</vt:i4>
      </vt:variant>
      <vt:variant>
        <vt:lpwstr/>
      </vt:variant>
      <vt:variant>
        <vt:lpwstr>Bizango_annexe</vt:lpwstr>
      </vt:variant>
      <vt:variant>
        <vt:i4>3801200</vt:i4>
      </vt:variant>
      <vt:variant>
        <vt:i4>93</vt:i4>
      </vt:variant>
      <vt:variant>
        <vt:i4>0</vt:i4>
      </vt:variant>
      <vt:variant>
        <vt:i4>5</vt:i4>
      </vt:variant>
      <vt:variant>
        <vt:lpwstr/>
      </vt:variant>
      <vt:variant>
        <vt:lpwstr>Bizango_notes</vt:lpwstr>
      </vt:variant>
      <vt:variant>
        <vt:i4>4915264</vt:i4>
      </vt:variant>
      <vt:variant>
        <vt:i4>90</vt:i4>
      </vt:variant>
      <vt:variant>
        <vt:i4>0</vt:i4>
      </vt:variant>
      <vt:variant>
        <vt:i4>5</vt:i4>
      </vt:variant>
      <vt:variant>
        <vt:lpwstr/>
      </vt:variant>
      <vt:variant>
        <vt:lpwstr>Bizango_postface_d</vt:lpwstr>
      </vt:variant>
      <vt:variant>
        <vt:i4>4980800</vt:i4>
      </vt:variant>
      <vt:variant>
        <vt:i4>87</vt:i4>
      </vt:variant>
      <vt:variant>
        <vt:i4>0</vt:i4>
      </vt:variant>
      <vt:variant>
        <vt:i4>5</vt:i4>
      </vt:variant>
      <vt:variant>
        <vt:lpwstr/>
      </vt:variant>
      <vt:variant>
        <vt:lpwstr>Bizango_postface_c</vt:lpwstr>
      </vt:variant>
      <vt:variant>
        <vt:i4>5046336</vt:i4>
      </vt:variant>
      <vt:variant>
        <vt:i4>84</vt:i4>
      </vt:variant>
      <vt:variant>
        <vt:i4>0</vt:i4>
      </vt:variant>
      <vt:variant>
        <vt:i4>5</vt:i4>
      </vt:variant>
      <vt:variant>
        <vt:lpwstr/>
      </vt:variant>
      <vt:variant>
        <vt:lpwstr>Bizango_postface_b</vt:lpwstr>
      </vt:variant>
      <vt:variant>
        <vt:i4>5111872</vt:i4>
      </vt:variant>
      <vt:variant>
        <vt:i4>81</vt:i4>
      </vt:variant>
      <vt:variant>
        <vt:i4>0</vt:i4>
      </vt:variant>
      <vt:variant>
        <vt:i4>5</vt:i4>
      </vt:variant>
      <vt:variant>
        <vt:lpwstr/>
      </vt:variant>
      <vt:variant>
        <vt:lpwstr>Bizango_postface_a</vt:lpwstr>
      </vt:variant>
      <vt:variant>
        <vt:i4>3080223</vt:i4>
      </vt:variant>
      <vt:variant>
        <vt:i4>78</vt:i4>
      </vt:variant>
      <vt:variant>
        <vt:i4>0</vt:i4>
      </vt:variant>
      <vt:variant>
        <vt:i4>5</vt:i4>
      </vt:variant>
      <vt:variant>
        <vt:lpwstr/>
      </vt:variant>
      <vt:variant>
        <vt:lpwstr>Bizango_postface</vt:lpwstr>
      </vt:variant>
      <vt:variant>
        <vt:i4>1376361</vt:i4>
      </vt:variant>
      <vt:variant>
        <vt:i4>75</vt:i4>
      </vt:variant>
      <vt:variant>
        <vt:i4>0</vt:i4>
      </vt:variant>
      <vt:variant>
        <vt:i4>5</vt:i4>
      </vt:variant>
      <vt:variant>
        <vt:lpwstr/>
      </vt:variant>
      <vt:variant>
        <vt:lpwstr>Bizango_pt_3_b</vt:lpwstr>
      </vt:variant>
      <vt:variant>
        <vt:i4>1441897</vt:i4>
      </vt:variant>
      <vt:variant>
        <vt:i4>72</vt:i4>
      </vt:variant>
      <vt:variant>
        <vt:i4>0</vt:i4>
      </vt:variant>
      <vt:variant>
        <vt:i4>5</vt:i4>
      </vt:variant>
      <vt:variant>
        <vt:lpwstr/>
      </vt:variant>
      <vt:variant>
        <vt:lpwstr>Bizango_pt_3_a</vt:lpwstr>
      </vt:variant>
      <vt:variant>
        <vt:i4>7798838</vt:i4>
      </vt:variant>
      <vt:variant>
        <vt:i4>69</vt:i4>
      </vt:variant>
      <vt:variant>
        <vt:i4>0</vt:i4>
      </vt:variant>
      <vt:variant>
        <vt:i4>5</vt:i4>
      </vt:variant>
      <vt:variant>
        <vt:lpwstr/>
      </vt:variant>
      <vt:variant>
        <vt:lpwstr>Bizango_pt_3</vt:lpwstr>
      </vt:variant>
      <vt:variant>
        <vt:i4>1310825</vt:i4>
      </vt:variant>
      <vt:variant>
        <vt:i4>66</vt:i4>
      </vt:variant>
      <vt:variant>
        <vt:i4>0</vt:i4>
      </vt:variant>
      <vt:variant>
        <vt:i4>5</vt:i4>
      </vt:variant>
      <vt:variant>
        <vt:lpwstr/>
      </vt:variant>
      <vt:variant>
        <vt:lpwstr>Bizango_pt_2_b</vt:lpwstr>
      </vt:variant>
      <vt:variant>
        <vt:i4>1507433</vt:i4>
      </vt:variant>
      <vt:variant>
        <vt:i4>63</vt:i4>
      </vt:variant>
      <vt:variant>
        <vt:i4>0</vt:i4>
      </vt:variant>
      <vt:variant>
        <vt:i4>5</vt:i4>
      </vt:variant>
      <vt:variant>
        <vt:lpwstr/>
      </vt:variant>
      <vt:variant>
        <vt:lpwstr>Bizango_pt_2_a</vt:lpwstr>
      </vt:variant>
      <vt:variant>
        <vt:i4>7733302</vt:i4>
      </vt:variant>
      <vt:variant>
        <vt:i4>60</vt:i4>
      </vt:variant>
      <vt:variant>
        <vt:i4>0</vt:i4>
      </vt:variant>
      <vt:variant>
        <vt:i4>5</vt:i4>
      </vt:variant>
      <vt:variant>
        <vt:lpwstr/>
      </vt:variant>
      <vt:variant>
        <vt:lpwstr>Bizango_pt_2</vt:lpwstr>
      </vt:variant>
      <vt:variant>
        <vt:i4>1507433</vt:i4>
      </vt:variant>
      <vt:variant>
        <vt:i4>57</vt:i4>
      </vt:variant>
      <vt:variant>
        <vt:i4>0</vt:i4>
      </vt:variant>
      <vt:variant>
        <vt:i4>5</vt:i4>
      </vt:variant>
      <vt:variant>
        <vt:lpwstr/>
      </vt:variant>
      <vt:variant>
        <vt:lpwstr>Bizango_pt_1_b</vt:lpwstr>
      </vt:variant>
      <vt:variant>
        <vt:i4>1310825</vt:i4>
      </vt:variant>
      <vt:variant>
        <vt:i4>54</vt:i4>
      </vt:variant>
      <vt:variant>
        <vt:i4>0</vt:i4>
      </vt:variant>
      <vt:variant>
        <vt:i4>5</vt:i4>
      </vt:variant>
      <vt:variant>
        <vt:lpwstr/>
      </vt:variant>
      <vt:variant>
        <vt:lpwstr>Bizango_pt_1_a</vt:lpwstr>
      </vt:variant>
      <vt:variant>
        <vt:i4>7667766</vt:i4>
      </vt:variant>
      <vt:variant>
        <vt:i4>51</vt:i4>
      </vt:variant>
      <vt:variant>
        <vt:i4>0</vt:i4>
      </vt:variant>
      <vt:variant>
        <vt:i4>5</vt:i4>
      </vt:variant>
      <vt:variant>
        <vt:lpwstr/>
      </vt:variant>
      <vt:variant>
        <vt:lpwstr>Bizango_pt_1</vt:lpwstr>
      </vt:variant>
      <vt:variant>
        <vt:i4>4653064</vt:i4>
      </vt:variant>
      <vt:variant>
        <vt:i4>48</vt:i4>
      </vt:variant>
      <vt:variant>
        <vt:i4>0</vt:i4>
      </vt:variant>
      <vt:variant>
        <vt:i4>5</vt:i4>
      </vt:variant>
      <vt:variant>
        <vt:lpwstr/>
      </vt:variant>
      <vt:variant>
        <vt:lpwstr>Bizango_preface</vt:lpwstr>
      </vt:variant>
      <vt:variant>
        <vt:i4>6553625</vt:i4>
      </vt:variant>
      <vt:variant>
        <vt:i4>45</vt:i4>
      </vt:variant>
      <vt:variant>
        <vt:i4>0</vt:i4>
      </vt:variant>
      <vt:variant>
        <vt:i4>5</vt:i4>
      </vt:variant>
      <vt:variant>
        <vt:lpwstr/>
      </vt:variant>
      <vt:variant>
        <vt:lpwstr>tdm</vt:lpwstr>
      </vt:variant>
      <vt:variant>
        <vt:i4>4063266</vt:i4>
      </vt:variant>
      <vt:variant>
        <vt:i4>42</vt:i4>
      </vt:variant>
      <vt:variant>
        <vt:i4>0</vt:i4>
      </vt:variant>
      <vt:variant>
        <vt:i4>5</vt:i4>
      </vt:variant>
      <vt:variant>
        <vt:lpwstr>http://classiques.uqac.ca/</vt:lpwstr>
      </vt:variant>
      <vt:variant>
        <vt:lpwstr/>
      </vt:variant>
      <vt:variant>
        <vt:i4>7340046</vt:i4>
      </vt:variant>
      <vt:variant>
        <vt:i4>39</vt:i4>
      </vt:variant>
      <vt:variant>
        <vt:i4>0</vt:i4>
      </vt:variant>
      <vt:variant>
        <vt:i4>5</vt:i4>
      </vt:variant>
      <vt:variant>
        <vt:lpwstr>http://www.uqac.ca/</vt:lpwstr>
      </vt:variant>
      <vt:variant>
        <vt:lpwstr/>
      </vt:variant>
      <vt:variant>
        <vt:i4>6357029</vt:i4>
      </vt:variant>
      <vt:variant>
        <vt:i4>36</vt:i4>
      </vt:variant>
      <vt:variant>
        <vt:i4>0</vt:i4>
      </vt:variant>
      <vt:variant>
        <vt:i4>5</vt:i4>
      </vt:variant>
      <vt:variant>
        <vt:lpwstr>http://www.ueh.edu.ht/</vt:lpwstr>
      </vt:variant>
      <vt:variant>
        <vt:lpwstr/>
      </vt:variant>
      <vt:variant>
        <vt:i4>2949126</vt:i4>
      </vt:variant>
      <vt:variant>
        <vt:i4>33</vt:i4>
      </vt:variant>
      <vt:variant>
        <vt:i4>0</vt:i4>
      </vt:variant>
      <vt:variant>
        <vt:i4>5</vt:i4>
      </vt:variant>
      <vt:variant>
        <vt:lpwstr>http://scienceetbiencommun.org/</vt:lpwstr>
      </vt:variant>
      <vt:variant>
        <vt:lpwstr/>
      </vt:variant>
      <vt:variant>
        <vt:i4>4849698</vt:i4>
      </vt:variant>
      <vt:variant>
        <vt:i4>30</vt:i4>
      </vt:variant>
      <vt:variant>
        <vt:i4>0</vt:i4>
      </vt:variant>
      <vt:variant>
        <vt:i4>5</vt:i4>
      </vt:variant>
      <vt:variant>
        <vt:lpwstr>http://classiques.uqac.ca/contemporains/etudes_haitiennes/etudes_haitiennes_index.html</vt:lpwstr>
      </vt:variant>
      <vt:variant>
        <vt:lpwstr/>
      </vt:variant>
      <vt:variant>
        <vt:i4>8257562</vt:i4>
      </vt:variant>
      <vt:variant>
        <vt:i4>27</vt:i4>
      </vt:variant>
      <vt:variant>
        <vt:i4>0</vt:i4>
      </vt:variant>
      <vt:variant>
        <vt:i4>5</vt:i4>
      </vt:variant>
      <vt:variant>
        <vt:lpwstr>http://classiques.uqac.ca/contemporains/Dorce_ricarson/auteur_photo/dorce_ricarson_photo.html</vt:lpwstr>
      </vt:variant>
      <vt:variant>
        <vt:lpwstr/>
      </vt:variant>
      <vt:variant>
        <vt:i4>2949247</vt:i4>
      </vt:variant>
      <vt:variant>
        <vt:i4>24</vt:i4>
      </vt:variant>
      <vt:variant>
        <vt:i4>0</vt:i4>
      </vt:variant>
      <vt:variant>
        <vt:i4>5</vt:i4>
      </vt:variant>
      <vt:variant>
        <vt:lpwstr>mailto:andersonpierre59@gmail.com</vt:lpwstr>
      </vt:variant>
      <vt:variant>
        <vt:lpwstr/>
      </vt:variant>
      <vt:variant>
        <vt:i4>196700</vt:i4>
      </vt:variant>
      <vt:variant>
        <vt:i4>21</vt:i4>
      </vt:variant>
      <vt:variant>
        <vt:i4>0</vt:i4>
      </vt:variant>
      <vt:variant>
        <vt:i4>5</vt:i4>
      </vt:variant>
      <vt:variant>
        <vt:lpwstr>mailto:rencyinson@gmail.com</vt:lpwstr>
      </vt:variant>
      <vt:variant>
        <vt:lpwstr/>
      </vt:variant>
      <vt:variant>
        <vt:i4>7143431</vt:i4>
      </vt:variant>
      <vt:variant>
        <vt:i4>18</vt:i4>
      </vt:variant>
      <vt:variant>
        <vt:i4>0</vt:i4>
      </vt:variant>
      <vt:variant>
        <vt:i4>5</vt:i4>
      </vt:variant>
      <vt:variant>
        <vt:lpwstr>https://www.facebook.com/R%C3%A9seau-des-jeunes-b%C3%A9n%C3%A9voles-des-Classiques-de-sc-soc-en-Ha%C3%AFti-990201527728211/?fref=ts</vt:lpwstr>
      </vt:variant>
      <vt:variant>
        <vt:lpwstr/>
      </vt:variant>
      <vt:variant>
        <vt:i4>4849710</vt:i4>
      </vt:variant>
      <vt:variant>
        <vt:i4>15</vt:i4>
      </vt:variant>
      <vt:variant>
        <vt:i4>0</vt:i4>
      </vt:variant>
      <vt:variant>
        <vt:i4>5</vt:i4>
      </vt:variant>
      <vt:variant>
        <vt:lpwstr>mailto:maximilien.laroche@sympatico.ca</vt:lpwstr>
      </vt:variant>
      <vt:variant>
        <vt:lpwstr/>
      </vt:variant>
      <vt:variant>
        <vt:i4>1441833</vt:i4>
      </vt:variant>
      <vt:variant>
        <vt:i4>12</vt:i4>
      </vt:variant>
      <vt:variant>
        <vt:i4>0</vt:i4>
      </vt:variant>
      <vt:variant>
        <vt:i4>5</vt:i4>
      </vt:variant>
      <vt:variant>
        <vt:lpwstr>mailto:pierrwendy@yahoo.fr</vt:lpwstr>
      </vt:variant>
      <vt:variant>
        <vt:lpwstr/>
      </vt:variant>
      <vt:variant>
        <vt:i4>4653118</vt:i4>
      </vt:variant>
      <vt:variant>
        <vt:i4>9</vt:i4>
      </vt:variant>
      <vt:variant>
        <vt:i4>0</vt:i4>
      </vt:variant>
      <vt:variant>
        <vt:i4>5</vt:i4>
      </vt:variant>
      <vt:variant>
        <vt:lpwstr>http://classiques.uqac.ca/inter/benevoles_equipe/liste_PIERRE_Wendy.html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3670100</vt:i4>
      </vt:variant>
      <vt:variant>
        <vt:i4>12</vt:i4>
      </vt:variant>
      <vt:variant>
        <vt:i4>0</vt:i4>
      </vt:variant>
      <vt:variant>
        <vt:i4>5</vt:i4>
      </vt:variant>
      <vt:variant>
        <vt:lpwstr>http://dx.doi.org/doi:10.1522/030608114</vt:lpwstr>
      </vt:variant>
      <vt:variant>
        <vt:lpwstr/>
      </vt:variant>
      <vt:variant>
        <vt:i4>4456573</vt:i4>
      </vt:variant>
      <vt:variant>
        <vt:i4>9</vt:i4>
      </vt:variant>
      <vt:variant>
        <vt:i4>0</vt:i4>
      </vt:variant>
      <vt:variant>
        <vt:i4>5</vt:i4>
      </vt:variant>
      <vt:variant>
        <vt:lpwstr>http://dx.doi.org/doi:10.1522/cla.rim.sur</vt:lpwstr>
      </vt:variant>
      <vt:variant>
        <vt:lpwstr/>
      </vt:variant>
      <vt:variant>
        <vt:i4>1507395</vt:i4>
      </vt:variant>
      <vt:variant>
        <vt:i4>6</vt:i4>
      </vt:variant>
      <vt:variant>
        <vt:i4>0</vt:i4>
      </vt:variant>
      <vt:variant>
        <vt:i4>5</vt:i4>
      </vt:variant>
      <vt:variant>
        <vt:lpwstr>http://classiques.uqac.ca/classiques/bellegarde_dantes/Ecrivains_haitiens/Ecrivains_haitiens.html</vt:lpwstr>
      </vt:variant>
      <vt:variant>
        <vt:lpwstr/>
      </vt:variant>
      <vt:variant>
        <vt:i4>2818111</vt:i4>
      </vt:variant>
      <vt:variant>
        <vt:i4>3</vt:i4>
      </vt:variant>
      <vt:variant>
        <vt:i4>0</vt:i4>
      </vt:variant>
      <vt:variant>
        <vt:i4>5</vt:i4>
      </vt:variant>
      <vt:variant>
        <vt:lpwstr>http://classiques.uqac.ca/classiques/Alexis_Jacques_Stephen/Compere_General_Soleil/Compere_General_Soleil.html</vt:lpwstr>
      </vt:variant>
      <vt:variant>
        <vt:lpwstr/>
      </vt:variant>
      <vt:variant>
        <vt:i4>5177437</vt:i4>
      </vt:variant>
      <vt:variant>
        <vt:i4>0</vt:i4>
      </vt:variant>
      <vt:variant>
        <vt:i4>0</vt:i4>
      </vt:variant>
      <vt:variant>
        <vt:i4>5</vt:i4>
      </vt:variant>
      <vt:variant>
        <vt:lpwstr>http://classiques.uqac.ca/contemporains/souffrant_claude/litterature_et_societe_haiti/litterature.html</vt:lpwstr>
      </vt:variant>
      <vt:variant>
        <vt:lpwstr/>
      </vt:variant>
      <vt:variant>
        <vt:i4>2228293</vt:i4>
      </vt:variant>
      <vt:variant>
        <vt:i4>2433</vt:i4>
      </vt:variant>
      <vt:variant>
        <vt:i4>1025</vt:i4>
      </vt:variant>
      <vt:variant>
        <vt:i4>1</vt:i4>
      </vt:variant>
      <vt:variant>
        <vt:lpwstr>css_logo_gris</vt:lpwstr>
      </vt:variant>
      <vt:variant>
        <vt:lpwstr/>
      </vt:variant>
      <vt:variant>
        <vt:i4>5111880</vt:i4>
      </vt:variant>
      <vt:variant>
        <vt:i4>2721</vt:i4>
      </vt:variant>
      <vt:variant>
        <vt:i4>1026</vt:i4>
      </vt:variant>
      <vt:variant>
        <vt:i4>1</vt:i4>
      </vt:variant>
      <vt:variant>
        <vt:lpwstr>UQAC_logo_2018</vt:lpwstr>
      </vt:variant>
      <vt:variant>
        <vt:lpwstr/>
      </vt:variant>
      <vt:variant>
        <vt:i4>4194334</vt:i4>
      </vt:variant>
      <vt:variant>
        <vt:i4>4950</vt:i4>
      </vt:variant>
      <vt:variant>
        <vt:i4>1027</vt:i4>
      </vt:variant>
      <vt:variant>
        <vt:i4>1</vt:i4>
      </vt:variant>
      <vt:variant>
        <vt:lpwstr>Boite_aux_lettres_clair</vt:lpwstr>
      </vt:variant>
      <vt:variant>
        <vt:lpwstr/>
      </vt:variant>
      <vt:variant>
        <vt:i4>1703963</vt:i4>
      </vt:variant>
      <vt:variant>
        <vt:i4>5435</vt:i4>
      </vt:variant>
      <vt:variant>
        <vt:i4>1028</vt:i4>
      </vt:variant>
      <vt:variant>
        <vt:i4>1</vt:i4>
      </vt:variant>
      <vt:variant>
        <vt:lpwstr>fait_sur_mac</vt:lpwstr>
      </vt:variant>
      <vt:variant>
        <vt:lpwstr/>
      </vt:variant>
      <vt:variant>
        <vt:i4>131136</vt:i4>
      </vt:variant>
      <vt:variant>
        <vt:i4>5650</vt:i4>
      </vt:variant>
      <vt:variant>
        <vt:i4>1029</vt:i4>
      </vt:variant>
      <vt:variant>
        <vt:i4>1</vt:i4>
      </vt:variant>
      <vt:variant>
        <vt:lpwstr>BIZANGO_L25</vt:lpwstr>
      </vt:variant>
      <vt:variant>
        <vt:lpwstr/>
      </vt:variant>
      <vt:variant>
        <vt:i4>5636188</vt:i4>
      </vt:variant>
      <vt:variant>
        <vt:i4>-1</vt:i4>
      </vt:variant>
      <vt:variant>
        <vt:i4>1028</vt:i4>
      </vt:variant>
      <vt:variant>
        <vt:i4>1</vt:i4>
      </vt:variant>
      <vt:variant>
        <vt:lpwstr>Rency_2016_med</vt:lpwstr>
      </vt:variant>
      <vt:variant>
        <vt:lpwstr/>
      </vt:variant>
      <vt:variant>
        <vt:i4>2949215</vt:i4>
      </vt:variant>
      <vt:variant>
        <vt:i4>-1</vt:i4>
      </vt:variant>
      <vt:variant>
        <vt:i4>1029</vt:i4>
      </vt:variant>
      <vt:variant>
        <vt:i4>4</vt:i4>
      </vt:variant>
      <vt:variant>
        <vt:lpwstr>http://www.scienceetbiencommun.org/</vt:lpwstr>
      </vt:variant>
      <vt:variant>
        <vt:lpwstr/>
      </vt:variant>
      <vt:variant>
        <vt:i4>7602281</vt:i4>
      </vt:variant>
      <vt:variant>
        <vt:i4>-1</vt:i4>
      </vt:variant>
      <vt:variant>
        <vt:i4>1029</vt:i4>
      </vt:variant>
      <vt:variant>
        <vt:i4>1</vt:i4>
      </vt:variant>
      <vt:variant>
        <vt:lpwstr>ASBC_logo_50</vt:lpwstr>
      </vt:variant>
      <vt:variant>
        <vt:lpwstr/>
      </vt:variant>
      <vt:variant>
        <vt:i4>4128882</vt:i4>
      </vt:variant>
      <vt:variant>
        <vt:i4>-1</vt:i4>
      </vt:variant>
      <vt:variant>
        <vt:i4>1030</vt:i4>
      </vt:variant>
      <vt:variant>
        <vt:i4>1</vt:i4>
      </vt:variant>
      <vt:variant>
        <vt:lpwstr>Reseau_benevoles_Classiques_haiti</vt:lpwstr>
      </vt:variant>
      <vt:variant>
        <vt:lpwstr/>
      </vt:variant>
      <vt:variant>
        <vt:i4>6946938</vt:i4>
      </vt:variant>
      <vt:variant>
        <vt:i4>-1</vt:i4>
      </vt:variant>
      <vt:variant>
        <vt:i4>1031</vt:i4>
      </vt:variant>
      <vt:variant>
        <vt:i4>1</vt:i4>
      </vt:variant>
      <vt:variant>
        <vt:lpwstr>Rency_inson_michel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Bizango. Essai de mythologie haïtienne.</dc:title>
  <dc:subject/>
  <dc:creator>Maximilien Laroche, 1997é</dc:creator>
  <cp:keywords>classiques.sc.soc@gmail.com</cp:keywords>
  <dc:description>http://classiques.uqac.ca/</dc:description>
  <cp:lastModifiedBy>Microsoft Office User</cp:lastModifiedBy>
  <cp:revision>2</cp:revision>
  <cp:lastPrinted>2001-08-26T19:33:00Z</cp:lastPrinted>
  <dcterms:created xsi:type="dcterms:W3CDTF">2019-08-29T10:00:00Z</dcterms:created>
  <dcterms:modified xsi:type="dcterms:W3CDTF">2019-08-29T10:00:00Z</dcterms:modified>
  <cp:category>jean-marie tremblay, sociologue, fondateur, 1993.</cp:category>
</cp:coreProperties>
</file>