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E5CFF" w:rsidRPr="00E07116">
        <w:tblPrEx>
          <w:tblCellMar>
            <w:top w:w="0" w:type="dxa"/>
            <w:bottom w:w="0" w:type="dxa"/>
          </w:tblCellMar>
        </w:tblPrEx>
        <w:tc>
          <w:tcPr>
            <w:tcW w:w="9160" w:type="dxa"/>
            <w:shd w:val="clear" w:color="auto" w:fill="DDD9C3"/>
          </w:tcPr>
          <w:p w:rsidR="00AE5CFF" w:rsidRPr="00E07116" w:rsidRDefault="00AE5CFF" w:rsidP="00AE5CFF">
            <w:pPr>
              <w:pStyle w:val="En-tte"/>
              <w:tabs>
                <w:tab w:val="clear" w:pos="4320"/>
                <w:tab w:val="clear" w:pos="8640"/>
              </w:tabs>
              <w:rPr>
                <w:rFonts w:ascii="Times New Roman" w:hAnsi="Times New Roman"/>
                <w:sz w:val="28"/>
                <w:lang w:val="en-CA" w:bidi="ar-SA"/>
              </w:rPr>
            </w:pPr>
            <w:bookmarkStart w:id="0" w:name="_GoBack"/>
            <w:bookmarkEnd w:id="0"/>
          </w:p>
          <w:p w:rsidR="00AE5CFF" w:rsidRPr="00E07116" w:rsidRDefault="00AE5CFF">
            <w:pPr>
              <w:ind w:firstLine="0"/>
              <w:jc w:val="center"/>
              <w:rPr>
                <w:b/>
                <w:lang w:bidi="ar-SA"/>
              </w:rPr>
            </w:pPr>
          </w:p>
          <w:p w:rsidR="00AE5CFF" w:rsidRDefault="00AE5CFF" w:rsidP="00AE5CFF">
            <w:pPr>
              <w:ind w:firstLine="0"/>
              <w:jc w:val="center"/>
              <w:rPr>
                <w:b/>
                <w:sz w:val="20"/>
                <w:lang w:bidi="ar-SA"/>
              </w:rPr>
            </w:pPr>
          </w:p>
          <w:p w:rsidR="00AE5CFF" w:rsidRDefault="00AE5CFF" w:rsidP="00AE5CFF">
            <w:pPr>
              <w:ind w:firstLine="0"/>
              <w:jc w:val="center"/>
              <w:rPr>
                <w:b/>
                <w:sz w:val="20"/>
                <w:lang w:bidi="ar-SA"/>
              </w:rPr>
            </w:pPr>
          </w:p>
          <w:p w:rsidR="00AE5CFF" w:rsidRDefault="00AE5CFF" w:rsidP="00AE5CFF">
            <w:pPr>
              <w:ind w:firstLine="0"/>
              <w:jc w:val="center"/>
              <w:rPr>
                <w:b/>
                <w:sz w:val="36"/>
              </w:rPr>
            </w:pPr>
            <w:r>
              <w:rPr>
                <w:sz w:val="36"/>
              </w:rPr>
              <w:t>Denise Helly</w:t>
            </w:r>
          </w:p>
          <w:p w:rsidR="00AE5CFF" w:rsidRDefault="00AE5CFF" w:rsidP="00AE5CFF">
            <w:pPr>
              <w:ind w:firstLine="0"/>
              <w:jc w:val="center"/>
              <w:rPr>
                <w:sz w:val="20"/>
                <w:lang w:bidi="ar-SA"/>
              </w:rPr>
            </w:pPr>
            <w:r>
              <w:rPr>
                <w:sz w:val="20"/>
                <w:lang w:bidi="ar-SA"/>
              </w:rPr>
              <w:t xml:space="preserve">Anthropologue, </w:t>
            </w:r>
            <w:r w:rsidRPr="002C4A7E">
              <w:rPr>
                <w:sz w:val="20"/>
                <w:lang w:bidi="ar-SA"/>
              </w:rPr>
              <w:t>P</w:t>
            </w:r>
            <w:r>
              <w:rPr>
                <w:sz w:val="20"/>
                <w:lang w:bidi="ar-SA"/>
              </w:rPr>
              <w:t>rofesseure chercheure titulaire,</w:t>
            </w:r>
            <w:r>
              <w:rPr>
                <w:sz w:val="20"/>
                <w:lang w:bidi="ar-SA"/>
              </w:rPr>
              <w:br/>
            </w:r>
            <w:r w:rsidRPr="002C4A7E">
              <w:rPr>
                <w:sz w:val="20"/>
                <w:lang w:bidi="ar-SA"/>
              </w:rPr>
              <w:t xml:space="preserve">Institut national de la recherche scientifique </w:t>
            </w:r>
            <w:r>
              <w:rPr>
                <w:sz w:val="20"/>
                <w:lang w:bidi="ar-SA"/>
              </w:rPr>
              <w:br/>
            </w:r>
            <w:r w:rsidRPr="002C4A7E">
              <w:rPr>
                <w:sz w:val="20"/>
                <w:lang w:bidi="ar-SA"/>
              </w:rPr>
              <w:t xml:space="preserve">Centre : Urbanisation, Culture et Société </w:t>
            </w:r>
          </w:p>
          <w:p w:rsidR="00AE5CFF" w:rsidRPr="005F6843" w:rsidRDefault="00AE5CFF" w:rsidP="00AE5CFF">
            <w:pPr>
              <w:ind w:firstLine="0"/>
              <w:jc w:val="center"/>
              <w:rPr>
                <w:sz w:val="20"/>
                <w:lang w:bidi="ar-SA"/>
              </w:rPr>
            </w:pPr>
          </w:p>
          <w:p w:rsidR="00AE5CFF" w:rsidRPr="00AA0F60" w:rsidRDefault="00AE5CFF" w:rsidP="00AE5CFF">
            <w:pPr>
              <w:ind w:firstLine="0"/>
              <w:jc w:val="center"/>
              <w:rPr>
                <w:sz w:val="44"/>
                <w:lang w:bidi="ar-SA"/>
              </w:rPr>
            </w:pPr>
            <w:r w:rsidRPr="00844FD6">
              <w:rPr>
                <w:sz w:val="36"/>
              </w:rPr>
              <w:t>(1995)</w:t>
            </w:r>
          </w:p>
          <w:p w:rsidR="00AE5CFF" w:rsidRDefault="00AE5CFF" w:rsidP="00AE5CFF">
            <w:pPr>
              <w:pStyle w:val="Corpsdetexte"/>
              <w:widowControl w:val="0"/>
              <w:spacing w:before="0" w:after="0"/>
              <w:rPr>
                <w:color w:val="FF0000"/>
                <w:sz w:val="24"/>
                <w:lang w:bidi="ar-SA"/>
              </w:rPr>
            </w:pPr>
          </w:p>
          <w:p w:rsidR="00AE5CFF" w:rsidRDefault="00AE5CFF" w:rsidP="00AE5CFF">
            <w:pPr>
              <w:pStyle w:val="Corpsdetexte"/>
              <w:widowControl w:val="0"/>
              <w:spacing w:before="0" w:after="0"/>
              <w:rPr>
                <w:color w:val="FF0000"/>
                <w:sz w:val="24"/>
                <w:lang w:bidi="ar-SA"/>
              </w:rPr>
            </w:pPr>
          </w:p>
          <w:p w:rsidR="00AE5CFF" w:rsidRDefault="00AE5CFF" w:rsidP="00AE5CFF">
            <w:pPr>
              <w:pStyle w:val="Corpsdetexte"/>
              <w:widowControl w:val="0"/>
              <w:spacing w:before="0" w:after="0"/>
              <w:rPr>
                <w:color w:val="FF0000"/>
                <w:sz w:val="24"/>
                <w:lang w:bidi="ar-SA"/>
              </w:rPr>
            </w:pPr>
          </w:p>
          <w:p w:rsidR="00AE5CFF" w:rsidRPr="00844FD6" w:rsidRDefault="00AE5CFF" w:rsidP="00AE5CFF">
            <w:pPr>
              <w:pStyle w:val="Titlest"/>
            </w:pPr>
            <w:r w:rsidRPr="00844FD6">
              <w:t>“Québécois, étrangers ou citoyens ?</w:t>
            </w:r>
            <w:r w:rsidRPr="00844FD6">
              <w:br/>
              <w:t>Les fondements de l’appartenance</w:t>
            </w:r>
            <w:r w:rsidRPr="00844FD6">
              <w:br/>
              <w:t>des immigrés au Québec.”</w:t>
            </w:r>
          </w:p>
          <w:p w:rsidR="00AE5CFF" w:rsidRDefault="00AE5CFF" w:rsidP="00AE5CFF">
            <w:pPr>
              <w:widowControl w:val="0"/>
              <w:ind w:firstLine="0"/>
              <w:jc w:val="center"/>
              <w:rPr>
                <w:lang w:bidi="ar-SA"/>
              </w:rPr>
            </w:pPr>
          </w:p>
          <w:p w:rsidR="00AE5CFF" w:rsidRDefault="00AE5CFF" w:rsidP="00AE5CFF">
            <w:pPr>
              <w:widowControl w:val="0"/>
              <w:ind w:firstLine="0"/>
              <w:jc w:val="center"/>
              <w:rPr>
                <w:lang w:bidi="ar-SA"/>
              </w:rPr>
            </w:pPr>
          </w:p>
          <w:p w:rsidR="00AE5CFF" w:rsidRDefault="00AE5CFF" w:rsidP="00AE5CFF">
            <w:pPr>
              <w:widowControl w:val="0"/>
              <w:ind w:firstLine="0"/>
              <w:jc w:val="center"/>
              <w:rPr>
                <w:lang w:bidi="ar-SA"/>
              </w:rPr>
            </w:pPr>
          </w:p>
          <w:p w:rsidR="00AE5CFF" w:rsidRDefault="00AE5CFF" w:rsidP="00AE5CFF">
            <w:pPr>
              <w:widowControl w:val="0"/>
              <w:ind w:firstLine="0"/>
              <w:jc w:val="center"/>
              <w:rPr>
                <w:sz w:val="20"/>
                <w:lang w:bidi="ar-SA"/>
              </w:rPr>
            </w:pPr>
          </w:p>
          <w:p w:rsidR="00AE5CFF" w:rsidRPr="00384B20" w:rsidRDefault="00AE5CFF">
            <w:pPr>
              <w:widowControl w:val="0"/>
              <w:ind w:firstLine="0"/>
              <w:jc w:val="center"/>
              <w:rPr>
                <w:sz w:val="20"/>
                <w:lang w:bidi="ar-SA"/>
              </w:rPr>
            </w:pPr>
          </w:p>
          <w:p w:rsidR="00AE5CFF" w:rsidRPr="00384B20" w:rsidRDefault="00AE5CF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E5CFF" w:rsidRPr="00E07116" w:rsidRDefault="00AE5CFF">
            <w:pPr>
              <w:widowControl w:val="0"/>
              <w:ind w:firstLine="0"/>
              <w:jc w:val="both"/>
              <w:rPr>
                <w:lang w:bidi="ar-SA"/>
              </w:rPr>
            </w:pPr>
          </w:p>
          <w:p w:rsidR="00AE5CFF" w:rsidRPr="00E07116" w:rsidRDefault="00AE5CFF">
            <w:pPr>
              <w:widowControl w:val="0"/>
              <w:ind w:firstLine="0"/>
              <w:jc w:val="both"/>
              <w:rPr>
                <w:lang w:bidi="ar-SA"/>
              </w:rPr>
            </w:pPr>
          </w:p>
          <w:p w:rsidR="00AE5CFF" w:rsidRPr="00E07116" w:rsidRDefault="00AE5CFF">
            <w:pPr>
              <w:widowControl w:val="0"/>
              <w:ind w:firstLine="0"/>
              <w:jc w:val="both"/>
              <w:rPr>
                <w:lang w:bidi="ar-SA"/>
              </w:rPr>
            </w:pPr>
          </w:p>
          <w:p w:rsidR="00AE5CFF" w:rsidRDefault="00AE5CFF">
            <w:pPr>
              <w:widowControl w:val="0"/>
              <w:ind w:firstLine="0"/>
              <w:jc w:val="both"/>
              <w:rPr>
                <w:lang w:bidi="ar-SA"/>
              </w:rPr>
            </w:pPr>
          </w:p>
          <w:p w:rsidR="00AE5CFF" w:rsidRDefault="00AE5CFF">
            <w:pPr>
              <w:widowControl w:val="0"/>
              <w:ind w:firstLine="0"/>
              <w:jc w:val="both"/>
              <w:rPr>
                <w:lang w:bidi="ar-SA"/>
              </w:rPr>
            </w:pPr>
          </w:p>
          <w:p w:rsidR="00AE5CFF" w:rsidRPr="00E07116" w:rsidRDefault="00AE5CFF">
            <w:pPr>
              <w:widowControl w:val="0"/>
              <w:ind w:firstLine="0"/>
              <w:jc w:val="both"/>
              <w:rPr>
                <w:lang w:bidi="ar-SA"/>
              </w:rPr>
            </w:pPr>
          </w:p>
          <w:p w:rsidR="00AE5CFF" w:rsidRDefault="00AE5CFF">
            <w:pPr>
              <w:widowControl w:val="0"/>
              <w:ind w:firstLine="0"/>
              <w:jc w:val="both"/>
              <w:rPr>
                <w:lang w:bidi="ar-SA"/>
              </w:rPr>
            </w:pPr>
          </w:p>
          <w:p w:rsidR="00AE5CFF" w:rsidRPr="00E07116" w:rsidRDefault="00AE5CFF">
            <w:pPr>
              <w:widowControl w:val="0"/>
              <w:ind w:firstLine="0"/>
              <w:jc w:val="both"/>
              <w:rPr>
                <w:lang w:bidi="ar-SA"/>
              </w:rPr>
            </w:pPr>
          </w:p>
          <w:p w:rsidR="00AE5CFF" w:rsidRPr="00E07116" w:rsidRDefault="00AE5CFF">
            <w:pPr>
              <w:ind w:firstLine="0"/>
              <w:jc w:val="both"/>
              <w:rPr>
                <w:lang w:bidi="ar-SA"/>
              </w:rPr>
            </w:pPr>
          </w:p>
        </w:tc>
      </w:tr>
    </w:tbl>
    <w:p w:rsidR="00AE5CFF" w:rsidRDefault="00AE5CFF" w:rsidP="00AE5CFF">
      <w:pPr>
        <w:ind w:firstLine="0"/>
        <w:jc w:val="both"/>
      </w:pPr>
      <w:r w:rsidRPr="00E07116">
        <w:br w:type="page"/>
      </w:r>
    </w:p>
    <w:p w:rsidR="00AE5CFF" w:rsidRDefault="00AE5CFF" w:rsidP="00AE5CFF">
      <w:pPr>
        <w:ind w:firstLine="0"/>
        <w:jc w:val="both"/>
      </w:pPr>
    </w:p>
    <w:p w:rsidR="00AE5CFF" w:rsidRDefault="00AE5CFF" w:rsidP="00AE5CFF">
      <w:pPr>
        <w:ind w:firstLine="0"/>
        <w:jc w:val="both"/>
      </w:pPr>
    </w:p>
    <w:p w:rsidR="00AE5CFF" w:rsidRDefault="00650CA3" w:rsidP="00AE5CFF">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E5CFF" w:rsidRDefault="00AE5CFF" w:rsidP="00AE5CFF">
      <w:pPr>
        <w:ind w:firstLine="0"/>
        <w:jc w:val="right"/>
      </w:pPr>
      <w:hyperlink r:id="rId9" w:history="1">
        <w:r w:rsidRPr="00302466">
          <w:rPr>
            <w:rStyle w:val="Lienhypertexte"/>
          </w:rPr>
          <w:t>http://classiques.uqac.ca/</w:t>
        </w:r>
      </w:hyperlink>
      <w:r>
        <w:t xml:space="preserve"> </w:t>
      </w:r>
    </w:p>
    <w:p w:rsidR="00AE5CFF" w:rsidRDefault="00AE5CFF" w:rsidP="00AE5CFF">
      <w:pPr>
        <w:ind w:firstLine="0"/>
        <w:jc w:val="both"/>
      </w:pPr>
    </w:p>
    <w:p w:rsidR="00AE5CFF" w:rsidRDefault="00AE5CFF" w:rsidP="00AE5CF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E5CFF" w:rsidRDefault="00AE5CFF" w:rsidP="00AE5CFF">
      <w:pPr>
        <w:ind w:firstLine="0"/>
        <w:jc w:val="both"/>
      </w:pPr>
    </w:p>
    <w:p w:rsidR="00AE5CFF" w:rsidRDefault="00650CA3" w:rsidP="00AE5CFF">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E5CFF" w:rsidRDefault="00AE5CFF" w:rsidP="00AE5CFF">
      <w:pPr>
        <w:ind w:firstLine="0"/>
        <w:jc w:val="both"/>
      </w:pPr>
      <w:hyperlink r:id="rId11" w:history="1">
        <w:r w:rsidRPr="00302466">
          <w:rPr>
            <w:rStyle w:val="Lienhypertexte"/>
          </w:rPr>
          <w:t>http://bibliotheque.uqac.ca/</w:t>
        </w:r>
      </w:hyperlink>
      <w:r>
        <w:t xml:space="preserve"> </w:t>
      </w:r>
    </w:p>
    <w:p w:rsidR="00AE5CFF" w:rsidRDefault="00AE5CFF" w:rsidP="00AE5CFF">
      <w:pPr>
        <w:ind w:firstLine="0"/>
        <w:jc w:val="both"/>
      </w:pPr>
    </w:p>
    <w:p w:rsidR="00AE5CFF" w:rsidRDefault="00AE5CFF" w:rsidP="00AE5CFF">
      <w:pPr>
        <w:ind w:firstLine="0"/>
        <w:jc w:val="both"/>
      </w:pPr>
    </w:p>
    <w:p w:rsidR="00AE5CFF" w:rsidRDefault="00AE5CFF" w:rsidP="00AE5CFF">
      <w:pPr>
        <w:ind w:firstLine="0"/>
        <w:jc w:val="both"/>
      </w:pPr>
      <w:r>
        <w:t>En 2018, Les Classiques des sciences sociales fêteront leur 25</w:t>
      </w:r>
      <w:r w:rsidRPr="00622FDA">
        <w:rPr>
          <w:vertAlign w:val="superscript"/>
        </w:rPr>
        <w:t>e</w:t>
      </w:r>
      <w:r>
        <w:t xml:space="preserve"> ann</w:t>
      </w:r>
      <w:r>
        <w:t>i</w:t>
      </w:r>
      <w:r>
        <w:t>versaire de fo</w:t>
      </w:r>
      <w:r>
        <w:t>n</w:t>
      </w:r>
      <w:r>
        <w:t>dation. Une belle initiative citoyenne.</w:t>
      </w:r>
    </w:p>
    <w:p w:rsidR="00AE5CFF" w:rsidRPr="00E07116" w:rsidRDefault="00AE5CFF" w:rsidP="00AE5CFF">
      <w:pPr>
        <w:widowControl w:val="0"/>
        <w:autoSpaceDE w:val="0"/>
        <w:autoSpaceDN w:val="0"/>
        <w:adjustRightInd w:val="0"/>
        <w:rPr>
          <w:szCs w:val="32"/>
        </w:rPr>
      </w:pPr>
      <w:r w:rsidRPr="00E07116">
        <w:br w:type="page"/>
      </w:r>
    </w:p>
    <w:p w:rsidR="00AE5CFF" w:rsidRPr="00412C2C" w:rsidRDefault="00AE5CFF">
      <w:pPr>
        <w:widowControl w:val="0"/>
        <w:autoSpaceDE w:val="0"/>
        <w:autoSpaceDN w:val="0"/>
        <w:adjustRightInd w:val="0"/>
        <w:jc w:val="center"/>
        <w:rPr>
          <w:color w:val="008B00"/>
          <w:sz w:val="48"/>
          <w:szCs w:val="36"/>
        </w:rPr>
      </w:pPr>
      <w:r w:rsidRPr="00412C2C">
        <w:rPr>
          <w:color w:val="008B00"/>
          <w:sz w:val="48"/>
          <w:szCs w:val="36"/>
        </w:rPr>
        <w:t>Politique d'utilisation</w:t>
      </w:r>
      <w:r w:rsidRPr="00412C2C">
        <w:rPr>
          <w:color w:val="008B00"/>
          <w:sz w:val="48"/>
          <w:szCs w:val="36"/>
        </w:rPr>
        <w:br/>
        <w:t>de la bibliothèque des Classiques</w:t>
      </w:r>
    </w:p>
    <w:p w:rsidR="00AE5CFF" w:rsidRPr="00E07116" w:rsidRDefault="00AE5CFF">
      <w:pPr>
        <w:widowControl w:val="0"/>
        <w:autoSpaceDE w:val="0"/>
        <w:autoSpaceDN w:val="0"/>
        <w:adjustRightInd w:val="0"/>
        <w:rPr>
          <w:szCs w:val="32"/>
        </w:rPr>
      </w:pPr>
    </w:p>
    <w:p w:rsidR="00AE5CFF" w:rsidRPr="00E07116" w:rsidRDefault="00AE5CFF">
      <w:pPr>
        <w:widowControl w:val="0"/>
        <w:autoSpaceDE w:val="0"/>
        <w:autoSpaceDN w:val="0"/>
        <w:adjustRightInd w:val="0"/>
        <w:jc w:val="both"/>
        <w:rPr>
          <w:color w:val="1C1C1C"/>
          <w:szCs w:val="26"/>
        </w:rPr>
      </w:pPr>
    </w:p>
    <w:p w:rsidR="00AE5CFF" w:rsidRPr="00E07116" w:rsidRDefault="00AE5CFF">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AE5CFF" w:rsidRPr="00E07116" w:rsidRDefault="00AE5CFF">
      <w:pPr>
        <w:widowControl w:val="0"/>
        <w:autoSpaceDE w:val="0"/>
        <w:autoSpaceDN w:val="0"/>
        <w:adjustRightInd w:val="0"/>
        <w:jc w:val="both"/>
        <w:rPr>
          <w:color w:val="1C1C1C"/>
          <w:szCs w:val="26"/>
        </w:rPr>
      </w:pPr>
    </w:p>
    <w:p w:rsidR="00AE5CFF" w:rsidRPr="00E07116" w:rsidRDefault="00AE5CFF" w:rsidP="00AE5CFF">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AE5CFF" w:rsidRPr="00E07116" w:rsidRDefault="00AE5CFF" w:rsidP="00AE5CFF">
      <w:pPr>
        <w:widowControl w:val="0"/>
        <w:autoSpaceDE w:val="0"/>
        <w:autoSpaceDN w:val="0"/>
        <w:adjustRightInd w:val="0"/>
        <w:jc w:val="both"/>
        <w:rPr>
          <w:color w:val="1C1C1C"/>
          <w:szCs w:val="26"/>
        </w:rPr>
      </w:pPr>
    </w:p>
    <w:p w:rsidR="00AE5CFF" w:rsidRPr="00E07116" w:rsidRDefault="00AE5CFF" w:rsidP="00AE5CFF">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AE5CFF" w:rsidRPr="00E07116" w:rsidRDefault="00AE5CFF" w:rsidP="00AE5CFF">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AE5CFF" w:rsidRPr="00E07116" w:rsidRDefault="00AE5CFF" w:rsidP="00AE5CFF">
      <w:pPr>
        <w:widowControl w:val="0"/>
        <w:autoSpaceDE w:val="0"/>
        <w:autoSpaceDN w:val="0"/>
        <w:adjustRightInd w:val="0"/>
        <w:jc w:val="both"/>
        <w:rPr>
          <w:color w:val="1C1C1C"/>
          <w:szCs w:val="26"/>
        </w:rPr>
      </w:pPr>
    </w:p>
    <w:p w:rsidR="00AE5CFF" w:rsidRPr="00E07116" w:rsidRDefault="00AE5CFF">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AE5CFF" w:rsidRPr="00E07116" w:rsidRDefault="00AE5CFF">
      <w:pPr>
        <w:widowControl w:val="0"/>
        <w:autoSpaceDE w:val="0"/>
        <w:autoSpaceDN w:val="0"/>
        <w:adjustRightInd w:val="0"/>
        <w:jc w:val="both"/>
        <w:rPr>
          <w:color w:val="1C1C1C"/>
          <w:szCs w:val="26"/>
        </w:rPr>
      </w:pPr>
    </w:p>
    <w:p w:rsidR="00AE5CFF" w:rsidRPr="00E07116" w:rsidRDefault="00AE5CFF">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AE5CFF" w:rsidRPr="00E07116" w:rsidRDefault="00AE5CFF">
      <w:pPr>
        <w:rPr>
          <w:b/>
          <w:color w:val="1C1C1C"/>
          <w:szCs w:val="26"/>
        </w:rPr>
      </w:pPr>
    </w:p>
    <w:p w:rsidR="00AE5CFF" w:rsidRPr="00E07116" w:rsidRDefault="00AE5CFF">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AE5CFF" w:rsidRPr="00E07116" w:rsidRDefault="00AE5CFF">
      <w:pPr>
        <w:rPr>
          <w:b/>
          <w:color w:val="1C1C1C"/>
          <w:szCs w:val="26"/>
        </w:rPr>
      </w:pPr>
    </w:p>
    <w:p w:rsidR="00AE5CFF" w:rsidRPr="00E07116" w:rsidRDefault="00AE5CFF">
      <w:pPr>
        <w:rPr>
          <w:color w:val="1C1C1C"/>
          <w:szCs w:val="26"/>
        </w:rPr>
      </w:pPr>
      <w:r w:rsidRPr="00E07116">
        <w:rPr>
          <w:color w:val="1C1C1C"/>
          <w:szCs w:val="26"/>
        </w:rPr>
        <w:t>Jean-Marie Tremblay, sociologue</w:t>
      </w:r>
    </w:p>
    <w:p w:rsidR="00AE5CFF" w:rsidRPr="00E07116" w:rsidRDefault="00AE5CFF">
      <w:pPr>
        <w:rPr>
          <w:color w:val="1C1C1C"/>
          <w:szCs w:val="26"/>
        </w:rPr>
      </w:pPr>
      <w:r w:rsidRPr="00E07116">
        <w:rPr>
          <w:color w:val="1C1C1C"/>
          <w:szCs w:val="26"/>
        </w:rPr>
        <w:t>Fondateur et Président-directeur général,</w:t>
      </w:r>
    </w:p>
    <w:p w:rsidR="00AE5CFF" w:rsidRPr="00E07116" w:rsidRDefault="00AE5CFF">
      <w:pPr>
        <w:rPr>
          <w:color w:val="000080"/>
        </w:rPr>
      </w:pPr>
      <w:r w:rsidRPr="00E07116">
        <w:rPr>
          <w:color w:val="000080"/>
          <w:szCs w:val="26"/>
        </w:rPr>
        <w:t>LES CLASSIQUES DES SCIENCES SOCIALES.</w:t>
      </w:r>
    </w:p>
    <w:p w:rsidR="00AE5CFF" w:rsidRPr="00CF4C8E" w:rsidRDefault="00AE5CFF" w:rsidP="00AE5CFF">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w:t>
      </w:r>
      <w:r w:rsidRPr="00CF4C8E">
        <w:rPr>
          <w:sz w:val="24"/>
          <w:lang w:bidi="ar-SA"/>
        </w:rPr>
        <w:t>o</w:t>
      </w:r>
      <w:r w:rsidRPr="00CF4C8E">
        <w:rPr>
          <w:sz w:val="24"/>
          <w:lang w:bidi="ar-SA"/>
        </w:rPr>
        <w:t>cié, Université du Québec à Chicoutimi</w:t>
      </w:r>
    </w:p>
    <w:p w:rsidR="00AE5CFF" w:rsidRPr="00CF4C8E" w:rsidRDefault="00AE5CFF" w:rsidP="00AE5CF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p>
    <w:p w:rsidR="00AE5CFF" w:rsidRPr="00CF4C8E" w:rsidRDefault="00AE5CFF" w:rsidP="00AE5CF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AE5CFF" w:rsidRPr="00CF4C8E" w:rsidRDefault="00AE5CFF" w:rsidP="00AE5CFF">
      <w:pPr>
        <w:ind w:left="20" w:hanging="20"/>
        <w:jc w:val="both"/>
        <w:rPr>
          <w:sz w:val="24"/>
        </w:rPr>
      </w:pPr>
      <w:r w:rsidRPr="00CF4C8E">
        <w:rPr>
          <w:sz w:val="24"/>
        </w:rPr>
        <w:t>à partir du texte de :</w:t>
      </w:r>
    </w:p>
    <w:p w:rsidR="00AE5CFF" w:rsidRPr="00384B20" w:rsidRDefault="00AE5CFF" w:rsidP="00AE5CFF">
      <w:pPr>
        <w:ind w:firstLine="0"/>
        <w:jc w:val="both"/>
        <w:rPr>
          <w:sz w:val="24"/>
        </w:rPr>
      </w:pPr>
    </w:p>
    <w:p w:rsidR="00AE5CFF" w:rsidRPr="00E07116" w:rsidRDefault="00AE5CFF" w:rsidP="00AE5CFF">
      <w:pPr>
        <w:ind w:left="20" w:firstLine="340"/>
        <w:jc w:val="both"/>
      </w:pPr>
      <w:r>
        <w:t>Denise Helly</w:t>
      </w:r>
    </w:p>
    <w:p w:rsidR="00AE5CFF" w:rsidRPr="00E07116" w:rsidRDefault="00AE5CFF" w:rsidP="00AE5CFF">
      <w:pPr>
        <w:ind w:left="20" w:firstLine="340"/>
        <w:jc w:val="both"/>
      </w:pPr>
    </w:p>
    <w:p w:rsidR="00AE5CFF" w:rsidRPr="007317AC" w:rsidRDefault="00AE5CFF" w:rsidP="00AE5CFF">
      <w:pPr>
        <w:jc w:val="both"/>
        <w:rPr>
          <w:b/>
          <w:color w:val="000080"/>
        </w:rPr>
      </w:pPr>
      <w:r w:rsidRPr="00844FD6">
        <w:rPr>
          <w:b/>
          <w:color w:val="000080"/>
        </w:rPr>
        <w:t>“Québécois, étrangers ou citoyens ? Les fondements de l’appartenance des immigrés au Québec.”</w:t>
      </w:r>
    </w:p>
    <w:p w:rsidR="00AE5CFF" w:rsidRPr="00E07116" w:rsidRDefault="00AE5CFF" w:rsidP="00AE5CFF">
      <w:pPr>
        <w:jc w:val="both"/>
      </w:pPr>
    </w:p>
    <w:p w:rsidR="00AE5CFF" w:rsidRPr="00E07116" w:rsidRDefault="00AE5CFF" w:rsidP="00AE5CFF">
      <w:pPr>
        <w:jc w:val="both"/>
      </w:pPr>
    </w:p>
    <w:p w:rsidR="00AE5CFF" w:rsidRPr="00844FD6" w:rsidRDefault="00AE5CFF" w:rsidP="00AE5CFF">
      <w:pPr>
        <w:jc w:val="both"/>
      </w:pPr>
      <w:r w:rsidRPr="007317AC">
        <w:t xml:space="preserve">In </w:t>
      </w:r>
      <w:r w:rsidRPr="00844FD6">
        <w:rPr>
          <w:b/>
          <w:i/>
          <w:color w:val="008000"/>
        </w:rPr>
        <w:t>Revue européenne des migrations internationales</w:t>
      </w:r>
      <w:r>
        <w:t>. Vol. 11, no 3, 1995, pp. 67-78.</w:t>
      </w:r>
    </w:p>
    <w:p w:rsidR="00AE5CFF" w:rsidRPr="00384B20" w:rsidRDefault="00AE5CFF" w:rsidP="00AE5CFF">
      <w:pPr>
        <w:jc w:val="both"/>
        <w:rPr>
          <w:sz w:val="24"/>
        </w:rPr>
      </w:pPr>
    </w:p>
    <w:p w:rsidR="00AE5CFF" w:rsidRPr="00384B20" w:rsidRDefault="00AE5CFF" w:rsidP="00AE5CFF">
      <w:pPr>
        <w:jc w:val="both"/>
        <w:rPr>
          <w:sz w:val="24"/>
        </w:rPr>
      </w:pPr>
    </w:p>
    <w:p w:rsidR="00AE5CFF" w:rsidRPr="00EE56A6" w:rsidRDefault="00AE5CFF" w:rsidP="00AE5CFF">
      <w:pPr>
        <w:rPr>
          <w:sz w:val="24"/>
        </w:rPr>
      </w:pPr>
      <w:r w:rsidRPr="00EE56A6">
        <w:rPr>
          <w:sz w:val="24"/>
        </w:rPr>
        <w:t xml:space="preserve">[Autorisation formelle accordée le </w:t>
      </w:r>
      <w:r>
        <w:rPr>
          <w:sz w:val="24"/>
        </w:rPr>
        <w:t>13 avril 2019</w:t>
      </w:r>
      <w:r w:rsidRPr="00EE56A6">
        <w:rPr>
          <w:sz w:val="24"/>
        </w:rPr>
        <w:t xml:space="preserve"> par l’auteure de diffuser ce </w:t>
      </w:r>
      <w:r>
        <w:rPr>
          <w:sz w:val="24"/>
        </w:rPr>
        <w:t>texte en libre a</w:t>
      </w:r>
      <w:r>
        <w:rPr>
          <w:sz w:val="24"/>
        </w:rPr>
        <w:t>c</w:t>
      </w:r>
      <w:r>
        <w:rPr>
          <w:sz w:val="24"/>
        </w:rPr>
        <w:t>cès à tous</w:t>
      </w:r>
      <w:r w:rsidRPr="00EE56A6">
        <w:rPr>
          <w:sz w:val="24"/>
        </w:rPr>
        <w:t xml:space="preserve"> dans Les Classiques des sciences sociales.]</w:t>
      </w:r>
    </w:p>
    <w:p w:rsidR="00AE5CFF" w:rsidRPr="00384B20" w:rsidRDefault="00AE5CFF" w:rsidP="00AE5CFF">
      <w:pPr>
        <w:jc w:val="both"/>
        <w:rPr>
          <w:sz w:val="24"/>
        </w:rPr>
      </w:pPr>
    </w:p>
    <w:p w:rsidR="00AE5CFF" w:rsidRPr="00EE56A6" w:rsidRDefault="00650CA3" w:rsidP="00AE5CFF">
      <w:pPr>
        <w:ind w:firstLine="0"/>
        <w:jc w:val="both"/>
        <w:rPr>
          <w:sz w:val="24"/>
        </w:rPr>
      </w:pPr>
      <w:r w:rsidRPr="00EE56A6">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AE5CFF" w:rsidRPr="00EE56A6">
        <w:rPr>
          <w:sz w:val="24"/>
        </w:rPr>
        <w:t xml:space="preserve">  Courriel : </w:t>
      </w:r>
      <w:hyperlink r:id="rId15" w:history="1">
        <w:r w:rsidR="00AE5CFF" w:rsidRPr="00EE56A6">
          <w:rPr>
            <w:rStyle w:val="Lienhypertexte"/>
            <w:sz w:val="24"/>
          </w:rPr>
          <w:t>Denise_Helly@UCS.INRS.Ca</w:t>
        </w:r>
      </w:hyperlink>
      <w:r w:rsidR="00AE5CFF" w:rsidRPr="00EE56A6">
        <w:rPr>
          <w:sz w:val="24"/>
        </w:rPr>
        <w:t xml:space="preserve"> </w:t>
      </w:r>
    </w:p>
    <w:p w:rsidR="00AE5CFF" w:rsidRPr="00384B20" w:rsidRDefault="00AE5CFF" w:rsidP="00AE5CFF">
      <w:pPr>
        <w:ind w:left="20"/>
        <w:jc w:val="both"/>
        <w:rPr>
          <w:sz w:val="24"/>
        </w:rPr>
      </w:pPr>
    </w:p>
    <w:p w:rsidR="00AE5CFF" w:rsidRPr="00384B20" w:rsidRDefault="00AE5CFF">
      <w:pPr>
        <w:ind w:right="1800" w:firstLine="0"/>
        <w:jc w:val="both"/>
        <w:rPr>
          <w:sz w:val="24"/>
        </w:rPr>
      </w:pPr>
      <w:r>
        <w:rPr>
          <w:sz w:val="24"/>
        </w:rPr>
        <w:t>Police</w:t>
      </w:r>
      <w:r w:rsidRPr="00384B20">
        <w:rPr>
          <w:sz w:val="24"/>
        </w:rPr>
        <w:t xml:space="preserve"> de caractères utilisée</w:t>
      </w:r>
      <w:r>
        <w:rPr>
          <w:sz w:val="24"/>
        </w:rPr>
        <w:t>s</w:t>
      </w:r>
      <w:r w:rsidRPr="00384B20">
        <w:rPr>
          <w:sz w:val="24"/>
        </w:rPr>
        <w:t> :</w:t>
      </w:r>
    </w:p>
    <w:p w:rsidR="00AE5CFF" w:rsidRPr="00384B20" w:rsidRDefault="00AE5CFF">
      <w:pPr>
        <w:ind w:right="1800" w:firstLine="0"/>
        <w:jc w:val="both"/>
        <w:rPr>
          <w:sz w:val="24"/>
        </w:rPr>
      </w:pPr>
    </w:p>
    <w:p w:rsidR="00AE5CFF" w:rsidRPr="00384B20" w:rsidRDefault="00AE5CFF" w:rsidP="00AE5CFF">
      <w:pPr>
        <w:ind w:left="360" w:right="360" w:firstLine="0"/>
        <w:jc w:val="both"/>
        <w:rPr>
          <w:sz w:val="24"/>
        </w:rPr>
      </w:pPr>
      <w:r w:rsidRPr="00384B20">
        <w:rPr>
          <w:sz w:val="24"/>
        </w:rPr>
        <w:t>Pour le texte: Times New Roman, 14 points.</w:t>
      </w:r>
    </w:p>
    <w:p w:rsidR="00AE5CFF" w:rsidRPr="00384B20" w:rsidRDefault="00AE5CFF" w:rsidP="00AE5CFF">
      <w:pPr>
        <w:ind w:left="360" w:right="360" w:firstLine="0"/>
        <w:jc w:val="both"/>
        <w:rPr>
          <w:sz w:val="24"/>
        </w:rPr>
      </w:pPr>
      <w:r w:rsidRPr="00384B20">
        <w:rPr>
          <w:sz w:val="24"/>
        </w:rPr>
        <w:t>Pour les notes de bas de page : Times New Roman, 12 points.</w:t>
      </w:r>
    </w:p>
    <w:p w:rsidR="00AE5CFF" w:rsidRPr="00384B20" w:rsidRDefault="00AE5CFF">
      <w:pPr>
        <w:ind w:left="360" w:right="1800" w:firstLine="0"/>
        <w:jc w:val="both"/>
        <w:rPr>
          <w:sz w:val="24"/>
        </w:rPr>
      </w:pPr>
    </w:p>
    <w:p w:rsidR="00AE5CFF" w:rsidRPr="00384B20" w:rsidRDefault="00AE5CFF">
      <w:pPr>
        <w:ind w:right="360" w:firstLine="0"/>
        <w:jc w:val="both"/>
        <w:rPr>
          <w:sz w:val="24"/>
        </w:rPr>
      </w:pPr>
      <w:r w:rsidRPr="00384B20">
        <w:rPr>
          <w:sz w:val="24"/>
        </w:rPr>
        <w:t>Édition électronique réalisée avec le traitement de textes Microsoft Word 2008 pour Maci</w:t>
      </w:r>
      <w:r w:rsidRPr="00384B20">
        <w:rPr>
          <w:sz w:val="24"/>
        </w:rPr>
        <w:t>n</w:t>
      </w:r>
      <w:r w:rsidRPr="00384B20">
        <w:rPr>
          <w:sz w:val="24"/>
        </w:rPr>
        <w:t>tosh.</w:t>
      </w:r>
    </w:p>
    <w:p w:rsidR="00AE5CFF" w:rsidRPr="00384B20" w:rsidRDefault="00AE5CFF">
      <w:pPr>
        <w:ind w:right="1800" w:firstLine="0"/>
        <w:jc w:val="both"/>
        <w:rPr>
          <w:sz w:val="24"/>
        </w:rPr>
      </w:pPr>
    </w:p>
    <w:p w:rsidR="00AE5CFF" w:rsidRPr="00384B20" w:rsidRDefault="00AE5CFF" w:rsidP="00AE5CFF">
      <w:pPr>
        <w:ind w:right="540" w:firstLine="0"/>
        <w:jc w:val="both"/>
        <w:rPr>
          <w:sz w:val="24"/>
        </w:rPr>
      </w:pPr>
      <w:r w:rsidRPr="00384B20">
        <w:rPr>
          <w:sz w:val="24"/>
        </w:rPr>
        <w:t>Mise en page sur papier format : LETTRE US, 8.5’’ x 11’’.</w:t>
      </w:r>
    </w:p>
    <w:p w:rsidR="00AE5CFF" w:rsidRPr="00384B20" w:rsidRDefault="00AE5CFF">
      <w:pPr>
        <w:ind w:right="1800" w:firstLine="0"/>
        <w:jc w:val="both"/>
        <w:rPr>
          <w:sz w:val="24"/>
        </w:rPr>
      </w:pPr>
    </w:p>
    <w:p w:rsidR="00AE5CFF" w:rsidRPr="00384B20" w:rsidRDefault="00AE5CFF" w:rsidP="00AE5CFF">
      <w:pPr>
        <w:ind w:firstLine="0"/>
        <w:jc w:val="both"/>
        <w:rPr>
          <w:sz w:val="24"/>
        </w:rPr>
      </w:pPr>
      <w:r w:rsidRPr="00384B20">
        <w:rPr>
          <w:sz w:val="24"/>
        </w:rPr>
        <w:t>Édition numérique réalisée le</w:t>
      </w:r>
      <w:r>
        <w:rPr>
          <w:sz w:val="24"/>
        </w:rPr>
        <w:t xml:space="preserve"> 16 avril 2019 à Chicoutimi</w:t>
      </w:r>
      <w:r w:rsidRPr="00384B20">
        <w:rPr>
          <w:sz w:val="24"/>
        </w:rPr>
        <w:t>, Québec.</w:t>
      </w:r>
    </w:p>
    <w:p w:rsidR="00AE5CFF" w:rsidRPr="00384B20" w:rsidRDefault="00AE5CFF">
      <w:pPr>
        <w:ind w:right="1800" w:firstLine="0"/>
        <w:jc w:val="both"/>
        <w:rPr>
          <w:sz w:val="24"/>
        </w:rPr>
      </w:pPr>
    </w:p>
    <w:p w:rsidR="00AE5CFF" w:rsidRPr="00E07116" w:rsidRDefault="00650CA3">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E5CFF" w:rsidRPr="00E07116" w:rsidRDefault="00AE5CFF" w:rsidP="00AE5CFF">
      <w:pPr>
        <w:ind w:left="20"/>
        <w:jc w:val="both"/>
      </w:pPr>
      <w:r w:rsidRPr="00E07116">
        <w:br w:type="page"/>
      </w:r>
    </w:p>
    <w:p w:rsidR="00AE5CFF" w:rsidRDefault="00AE5CFF" w:rsidP="00AE5CFF">
      <w:pPr>
        <w:ind w:firstLine="0"/>
        <w:jc w:val="center"/>
        <w:rPr>
          <w:b/>
          <w:sz w:val="36"/>
        </w:rPr>
      </w:pPr>
      <w:r>
        <w:rPr>
          <w:sz w:val="36"/>
        </w:rPr>
        <w:t>Denise Helly</w:t>
      </w:r>
    </w:p>
    <w:p w:rsidR="00AE5CFF" w:rsidRDefault="00AE5CFF" w:rsidP="00AE5CFF">
      <w:pPr>
        <w:ind w:firstLine="0"/>
        <w:jc w:val="center"/>
        <w:rPr>
          <w:sz w:val="20"/>
          <w:lang w:bidi="ar-SA"/>
        </w:rPr>
      </w:pPr>
      <w:r>
        <w:rPr>
          <w:sz w:val="20"/>
          <w:lang w:bidi="ar-SA"/>
        </w:rPr>
        <w:t xml:space="preserve">Anthropologue, </w:t>
      </w:r>
      <w:r w:rsidRPr="002C4A7E">
        <w:rPr>
          <w:sz w:val="20"/>
          <w:lang w:bidi="ar-SA"/>
        </w:rPr>
        <w:t>P</w:t>
      </w:r>
      <w:r>
        <w:rPr>
          <w:sz w:val="20"/>
          <w:lang w:bidi="ar-SA"/>
        </w:rPr>
        <w:t>rofesseure chercheure titulaire,</w:t>
      </w:r>
      <w:r>
        <w:rPr>
          <w:sz w:val="20"/>
          <w:lang w:bidi="ar-SA"/>
        </w:rPr>
        <w:br/>
      </w:r>
      <w:r w:rsidRPr="002C4A7E">
        <w:rPr>
          <w:sz w:val="20"/>
          <w:lang w:bidi="ar-SA"/>
        </w:rPr>
        <w:t xml:space="preserve">Institut national de la recherche scientifique </w:t>
      </w:r>
      <w:r>
        <w:rPr>
          <w:sz w:val="20"/>
          <w:lang w:bidi="ar-SA"/>
        </w:rPr>
        <w:br/>
      </w:r>
      <w:r w:rsidRPr="002C4A7E">
        <w:rPr>
          <w:sz w:val="20"/>
          <w:lang w:bidi="ar-SA"/>
        </w:rPr>
        <w:t xml:space="preserve">Centre : Urbanisation, Culture et Société </w:t>
      </w:r>
    </w:p>
    <w:p w:rsidR="00AE5CFF" w:rsidRPr="00E07116" w:rsidRDefault="00AE5CFF" w:rsidP="00AE5CFF">
      <w:pPr>
        <w:ind w:firstLine="0"/>
        <w:jc w:val="center"/>
      </w:pPr>
    </w:p>
    <w:p w:rsidR="00AE5CFF" w:rsidRPr="00412C2C" w:rsidRDefault="00AE5CFF" w:rsidP="00AE5CFF">
      <w:pPr>
        <w:ind w:firstLine="0"/>
        <w:jc w:val="center"/>
        <w:rPr>
          <w:color w:val="000080"/>
          <w:sz w:val="36"/>
        </w:rPr>
      </w:pPr>
      <w:r w:rsidRPr="00844FD6">
        <w:rPr>
          <w:color w:val="000080"/>
          <w:sz w:val="36"/>
        </w:rPr>
        <w:t>“Québécois, étrangers ou citoyens ? Les fondements de l’appartenance des immigrés au Québec.”</w:t>
      </w:r>
    </w:p>
    <w:p w:rsidR="00AE5CFF" w:rsidRPr="00E07116" w:rsidRDefault="00AE5CFF" w:rsidP="00AE5CFF">
      <w:pPr>
        <w:ind w:firstLine="0"/>
        <w:jc w:val="center"/>
      </w:pPr>
    </w:p>
    <w:p w:rsidR="00AE5CFF" w:rsidRPr="00E07116" w:rsidRDefault="00650CA3" w:rsidP="00AE5CFF">
      <w:pPr>
        <w:ind w:firstLine="0"/>
        <w:jc w:val="center"/>
      </w:pPr>
      <w:r>
        <w:rPr>
          <w:noProof/>
        </w:rPr>
        <w:drawing>
          <wp:inline distT="0" distB="0" distL="0" distR="0">
            <wp:extent cx="3108960" cy="4894580"/>
            <wp:effectExtent l="25400" t="25400" r="15240" b="7620"/>
            <wp:docPr id="5" name="Image 5" descr="REMI_11_3_L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MI_11_3_L6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4894580"/>
                    </a:xfrm>
                    <a:prstGeom prst="rect">
                      <a:avLst/>
                    </a:prstGeom>
                    <a:noFill/>
                    <a:ln w="19050" cmpd="sng">
                      <a:solidFill>
                        <a:srgbClr val="000000"/>
                      </a:solidFill>
                      <a:miter lim="800000"/>
                      <a:headEnd/>
                      <a:tailEnd/>
                    </a:ln>
                    <a:effectLst/>
                  </pic:spPr>
                </pic:pic>
              </a:graphicData>
            </a:graphic>
          </wp:inline>
        </w:drawing>
      </w:r>
    </w:p>
    <w:p w:rsidR="00AE5CFF" w:rsidRPr="00E07116" w:rsidRDefault="00AE5CFF" w:rsidP="00AE5CFF">
      <w:pPr>
        <w:jc w:val="both"/>
      </w:pPr>
    </w:p>
    <w:p w:rsidR="00AE5CFF" w:rsidRDefault="00AE5CFF">
      <w:pPr>
        <w:jc w:val="both"/>
        <w:rPr>
          <w:sz w:val="24"/>
        </w:rPr>
      </w:pPr>
      <w:r w:rsidRPr="007317AC">
        <w:t xml:space="preserve">In </w:t>
      </w:r>
      <w:r w:rsidRPr="00844FD6">
        <w:rPr>
          <w:b/>
          <w:i/>
          <w:color w:val="008000"/>
        </w:rPr>
        <w:t>Revue européenne des migrations internationales</w:t>
      </w:r>
      <w:r>
        <w:t>. Vol. 11, no 3, 1995, pp. 67-78.</w:t>
      </w:r>
    </w:p>
    <w:p w:rsidR="00AE5CFF" w:rsidRPr="00E07116" w:rsidRDefault="00AE5CFF" w:rsidP="00AE5CFF">
      <w:pPr>
        <w:jc w:val="both"/>
      </w:pPr>
      <w:r w:rsidRPr="00E07116">
        <w:br w:type="page"/>
      </w:r>
    </w:p>
    <w:p w:rsidR="00AE5CFF" w:rsidRPr="00E07116" w:rsidRDefault="00AE5CFF">
      <w:pPr>
        <w:jc w:val="both"/>
      </w:pPr>
    </w:p>
    <w:p w:rsidR="00AE5CFF" w:rsidRPr="00E07116" w:rsidRDefault="00AE5CFF">
      <w:pPr>
        <w:jc w:val="both"/>
      </w:pPr>
    </w:p>
    <w:p w:rsidR="00AE5CFF" w:rsidRPr="00384B20" w:rsidRDefault="00AE5CFF" w:rsidP="00AE5CFF">
      <w:pPr>
        <w:pStyle w:val="planchest"/>
      </w:pPr>
      <w:bookmarkStart w:id="1" w:name="tdm"/>
      <w:r w:rsidRPr="00384B20">
        <w:t>Table des matières</w:t>
      </w:r>
      <w:bookmarkEnd w:id="1"/>
    </w:p>
    <w:p w:rsidR="00AE5CFF" w:rsidRDefault="00AE5CFF">
      <w:pPr>
        <w:ind w:firstLine="0"/>
      </w:pPr>
    </w:p>
    <w:p w:rsidR="00AE5CFF" w:rsidRPr="00E07116" w:rsidRDefault="00AE5CFF">
      <w:pPr>
        <w:ind w:firstLine="0"/>
      </w:pPr>
    </w:p>
    <w:p w:rsidR="00AE5CFF" w:rsidRDefault="00AE5CFF">
      <w:pPr>
        <w:ind w:firstLine="0"/>
      </w:pPr>
    </w:p>
    <w:p w:rsidR="00AE5CFF" w:rsidRDefault="00AE5CFF" w:rsidP="00AE5CFF">
      <w:pPr>
        <w:ind w:left="540" w:hanging="540"/>
      </w:pPr>
      <w:hyperlink w:anchor="Quebecois_intro" w:history="1">
        <w:r w:rsidRPr="009B30DE">
          <w:rPr>
            <w:rStyle w:val="Lienhypertexte"/>
          </w:rPr>
          <w:t>Introduction</w:t>
        </w:r>
      </w:hyperlink>
      <w:r>
        <w:t xml:space="preserve"> [67]</w:t>
      </w:r>
    </w:p>
    <w:p w:rsidR="00AE5CFF" w:rsidRDefault="00AE5CFF" w:rsidP="00AE5CFF">
      <w:pPr>
        <w:ind w:left="540" w:hanging="540"/>
      </w:pPr>
    </w:p>
    <w:p w:rsidR="00AE5CFF" w:rsidRDefault="00AE5CFF" w:rsidP="00AE5CFF">
      <w:pPr>
        <w:ind w:left="540" w:hanging="540"/>
      </w:pPr>
      <w:hyperlink w:anchor="Quebecois_1" w:history="1">
        <w:r w:rsidRPr="009B30DE">
          <w:rPr>
            <w:rStyle w:val="Lienhypertexte"/>
          </w:rPr>
          <w:t>Trois référents</w:t>
        </w:r>
      </w:hyperlink>
      <w:r>
        <w:t xml:space="preserve"> [67]</w:t>
      </w:r>
    </w:p>
    <w:p w:rsidR="00AE5CFF" w:rsidRDefault="00AE5CFF" w:rsidP="00AE5CFF">
      <w:pPr>
        <w:ind w:left="540" w:hanging="540"/>
      </w:pPr>
      <w:hyperlink w:anchor="Quebecois_2" w:history="1">
        <w:r w:rsidRPr="009B30DE">
          <w:rPr>
            <w:rStyle w:val="Lienhypertexte"/>
            <w:bCs/>
            <w:szCs w:val="26"/>
          </w:rPr>
          <w:t>L'État-nation francophone ou les immigrés comme alliés potentiels</w:t>
        </w:r>
      </w:hyperlink>
      <w:r>
        <w:rPr>
          <w:bCs/>
          <w:szCs w:val="26"/>
        </w:rPr>
        <w:t xml:space="preserve"> [68]</w:t>
      </w:r>
    </w:p>
    <w:p w:rsidR="00AE5CFF" w:rsidRDefault="00AE5CFF" w:rsidP="00AE5CFF">
      <w:pPr>
        <w:ind w:left="540" w:hanging="540"/>
      </w:pPr>
      <w:hyperlink w:anchor="Quebecois_3" w:history="1">
        <w:r w:rsidRPr="009B30DE">
          <w:rPr>
            <w:rStyle w:val="Lienhypertexte"/>
            <w:bCs/>
            <w:szCs w:val="26"/>
          </w:rPr>
          <w:t>L'état ethnique ou les immigrés comme étrangers</w:t>
        </w:r>
      </w:hyperlink>
      <w:r>
        <w:rPr>
          <w:bCs/>
          <w:szCs w:val="26"/>
        </w:rPr>
        <w:t xml:space="preserve"> [69]</w:t>
      </w:r>
    </w:p>
    <w:p w:rsidR="00AE5CFF" w:rsidRDefault="00AE5CFF" w:rsidP="00AE5CFF">
      <w:pPr>
        <w:ind w:left="540" w:hanging="540"/>
        <w:rPr>
          <w:szCs w:val="30"/>
        </w:rPr>
      </w:pPr>
      <w:hyperlink w:anchor="Quebecois_4" w:history="1">
        <w:r w:rsidRPr="009B30DE">
          <w:rPr>
            <w:rStyle w:val="Lienhypertexte"/>
            <w:szCs w:val="30"/>
          </w:rPr>
          <w:t>L'état de droit pluraliste</w:t>
        </w:r>
      </w:hyperlink>
      <w:r>
        <w:rPr>
          <w:szCs w:val="30"/>
        </w:rPr>
        <w:t xml:space="preserve"> [71]</w:t>
      </w:r>
    </w:p>
    <w:p w:rsidR="00AE5CFF" w:rsidRDefault="00AE5CFF" w:rsidP="00AE5CFF">
      <w:pPr>
        <w:ind w:left="540" w:hanging="540"/>
      </w:pPr>
      <w:hyperlink w:anchor="Quebecois_5" w:history="1">
        <w:r w:rsidRPr="009B30DE">
          <w:rPr>
            <w:rStyle w:val="Lienhypertexte"/>
            <w:szCs w:val="32"/>
          </w:rPr>
          <w:t>Conclusion </w:t>
        </w:r>
      </w:hyperlink>
      <w:r w:rsidRPr="009E2F5E">
        <w:rPr>
          <w:szCs w:val="32"/>
        </w:rPr>
        <w:t>: le rôle de l'état ou comment accro</w:t>
      </w:r>
      <w:r w:rsidRPr="009E2F5E">
        <w:rPr>
          <w:szCs w:val="32"/>
        </w:rPr>
        <w:t>î</w:t>
      </w:r>
      <w:r w:rsidRPr="009E2F5E">
        <w:rPr>
          <w:szCs w:val="32"/>
        </w:rPr>
        <w:t>tre les pouvoirs du Québec</w:t>
      </w:r>
      <w:r>
        <w:rPr>
          <w:szCs w:val="32"/>
        </w:rPr>
        <w:t xml:space="preserve"> [73]</w:t>
      </w:r>
    </w:p>
    <w:p w:rsidR="00AE5CFF" w:rsidRDefault="00AE5CFF" w:rsidP="00AE5CFF">
      <w:pPr>
        <w:pStyle w:val="p"/>
        <w:ind w:left="540" w:hanging="540"/>
      </w:pPr>
    </w:p>
    <w:p w:rsidR="00AE5CFF" w:rsidRDefault="00AE5CFF" w:rsidP="00AE5CFF">
      <w:pPr>
        <w:pStyle w:val="p"/>
        <w:ind w:left="540" w:hanging="540"/>
      </w:pPr>
      <w:hyperlink w:anchor="Quebecois_annexe" w:history="1">
        <w:r w:rsidRPr="009B30DE">
          <w:rPr>
            <w:rStyle w:val="Lienhypertexte"/>
          </w:rPr>
          <w:t>Annexe méthodologique</w:t>
        </w:r>
      </w:hyperlink>
      <w:r>
        <w:t xml:space="preserve"> [76]</w:t>
      </w:r>
    </w:p>
    <w:p w:rsidR="00AE5CFF" w:rsidRDefault="00AE5CFF" w:rsidP="00AE5CFF">
      <w:pPr>
        <w:pStyle w:val="p"/>
        <w:ind w:left="540" w:hanging="540"/>
      </w:pPr>
      <w:hyperlink w:anchor="Quebecois_notes" w:history="1">
        <w:r w:rsidRPr="009B30DE">
          <w:rPr>
            <w:rStyle w:val="Lienhypertexte"/>
          </w:rPr>
          <w:t>Notes</w:t>
        </w:r>
      </w:hyperlink>
      <w:r>
        <w:t xml:space="preserve"> [77]</w:t>
      </w:r>
    </w:p>
    <w:p w:rsidR="00AE5CFF" w:rsidRDefault="00AE5CFF" w:rsidP="00AE5CFF">
      <w:pPr>
        <w:pStyle w:val="p"/>
        <w:ind w:left="540" w:hanging="540"/>
      </w:pPr>
    </w:p>
    <w:p w:rsidR="00AE5CFF" w:rsidRDefault="00AE5CFF" w:rsidP="00AE5CFF">
      <w:pPr>
        <w:pStyle w:val="p"/>
        <w:ind w:left="540" w:hanging="540"/>
      </w:pPr>
      <w:hyperlink w:anchor="Quebecois_resume" w:history="1">
        <w:r w:rsidRPr="009B30DE">
          <w:rPr>
            <w:rStyle w:val="Lienhypertexte"/>
          </w:rPr>
          <w:t>Résumé</w:t>
        </w:r>
      </w:hyperlink>
      <w:r>
        <w:t xml:space="preserve"> / </w:t>
      </w:r>
      <w:hyperlink w:anchor="Quebecois_abstract" w:history="1">
        <w:r w:rsidRPr="009B30DE">
          <w:rPr>
            <w:rStyle w:val="Lienhypertexte"/>
          </w:rPr>
          <w:t>Abstract</w:t>
        </w:r>
      </w:hyperlink>
      <w:r>
        <w:t xml:space="preserve"> / </w:t>
      </w:r>
      <w:hyperlink w:anchor="Quebecois_extracto" w:history="1">
        <w:r w:rsidRPr="009B30DE">
          <w:rPr>
            <w:rStyle w:val="Lienhypertexte"/>
          </w:rPr>
          <w:t>Extracto</w:t>
        </w:r>
      </w:hyperlink>
      <w:r>
        <w:t xml:space="preserve"> [78]</w:t>
      </w:r>
    </w:p>
    <w:p w:rsidR="00AE5CFF" w:rsidRPr="00E07116" w:rsidRDefault="00AE5CFF" w:rsidP="00AE5CFF">
      <w:pPr>
        <w:pStyle w:val="p"/>
      </w:pPr>
      <w:r w:rsidRPr="00E07116">
        <w:br w:type="page"/>
        <w:t>[</w:t>
      </w:r>
      <w:r>
        <w:t>67</w:t>
      </w:r>
      <w:r w:rsidRPr="00E07116">
        <w:t>]</w:t>
      </w:r>
    </w:p>
    <w:p w:rsidR="00AE5CFF" w:rsidRPr="00E07116" w:rsidRDefault="00AE5CFF" w:rsidP="00AE5CFF">
      <w:pPr>
        <w:jc w:val="both"/>
      </w:pPr>
    </w:p>
    <w:p w:rsidR="00AE5CFF" w:rsidRPr="00E07116" w:rsidRDefault="00AE5CFF" w:rsidP="00AE5CFF">
      <w:pPr>
        <w:ind w:left="20"/>
        <w:jc w:val="both"/>
      </w:pPr>
    </w:p>
    <w:p w:rsidR="00AE5CFF" w:rsidRDefault="00AE5CFF" w:rsidP="00AE5CFF">
      <w:pPr>
        <w:ind w:firstLine="0"/>
        <w:jc w:val="center"/>
        <w:rPr>
          <w:b/>
          <w:sz w:val="36"/>
        </w:rPr>
      </w:pPr>
      <w:r>
        <w:rPr>
          <w:sz w:val="36"/>
        </w:rPr>
        <w:t>Denise Helly</w:t>
      </w:r>
    </w:p>
    <w:p w:rsidR="00AE5CFF" w:rsidRDefault="00AE5CFF" w:rsidP="00AE5CFF">
      <w:pPr>
        <w:ind w:firstLine="0"/>
        <w:jc w:val="center"/>
        <w:rPr>
          <w:sz w:val="20"/>
          <w:lang w:bidi="ar-SA"/>
        </w:rPr>
      </w:pPr>
      <w:r>
        <w:rPr>
          <w:sz w:val="20"/>
          <w:lang w:bidi="ar-SA"/>
        </w:rPr>
        <w:t xml:space="preserve">Anthropologue, </w:t>
      </w:r>
      <w:r w:rsidRPr="002C4A7E">
        <w:rPr>
          <w:sz w:val="20"/>
          <w:lang w:bidi="ar-SA"/>
        </w:rPr>
        <w:t>P</w:t>
      </w:r>
      <w:r>
        <w:rPr>
          <w:sz w:val="20"/>
          <w:lang w:bidi="ar-SA"/>
        </w:rPr>
        <w:t>rofesseure chercheure titulaire,</w:t>
      </w:r>
      <w:r>
        <w:rPr>
          <w:sz w:val="20"/>
          <w:lang w:bidi="ar-SA"/>
        </w:rPr>
        <w:br/>
      </w:r>
      <w:r w:rsidRPr="002C4A7E">
        <w:rPr>
          <w:sz w:val="20"/>
          <w:lang w:bidi="ar-SA"/>
        </w:rPr>
        <w:t xml:space="preserve">Institut national de la recherche scientifique </w:t>
      </w:r>
      <w:r>
        <w:rPr>
          <w:sz w:val="20"/>
          <w:lang w:bidi="ar-SA"/>
        </w:rPr>
        <w:br/>
      </w:r>
      <w:r w:rsidRPr="002C4A7E">
        <w:rPr>
          <w:sz w:val="20"/>
          <w:lang w:bidi="ar-SA"/>
        </w:rPr>
        <w:t xml:space="preserve">Centre : Urbanisation, Culture et Société </w:t>
      </w:r>
    </w:p>
    <w:p w:rsidR="00AE5CFF" w:rsidRPr="00E07116" w:rsidRDefault="00AE5CFF" w:rsidP="00AE5CFF">
      <w:pPr>
        <w:ind w:firstLine="0"/>
        <w:jc w:val="center"/>
      </w:pPr>
    </w:p>
    <w:p w:rsidR="00AE5CFF" w:rsidRPr="00412C2C" w:rsidRDefault="00AE5CFF" w:rsidP="00AE5CFF">
      <w:pPr>
        <w:ind w:firstLine="0"/>
        <w:jc w:val="center"/>
        <w:rPr>
          <w:color w:val="000080"/>
          <w:sz w:val="36"/>
        </w:rPr>
      </w:pPr>
      <w:r w:rsidRPr="00844FD6">
        <w:rPr>
          <w:color w:val="000080"/>
          <w:sz w:val="36"/>
        </w:rPr>
        <w:t>“Québécois, étrangers ou citoyens ? Les fondements de l’appartenance des immigrés au Québec.”</w:t>
      </w:r>
      <w:r>
        <w:rPr>
          <w:color w:val="000080"/>
          <w:sz w:val="36"/>
        </w:rPr>
        <w:t> </w:t>
      </w:r>
      <w:r>
        <w:rPr>
          <w:rStyle w:val="Appelnotedebasdep"/>
        </w:rPr>
        <w:footnoteReference w:id="1"/>
      </w:r>
    </w:p>
    <w:p w:rsidR="00AE5CFF" w:rsidRPr="00E07116" w:rsidRDefault="00AE5CFF" w:rsidP="00AE5CFF">
      <w:pPr>
        <w:jc w:val="both"/>
      </w:pPr>
    </w:p>
    <w:p w:rsidR="00AE5CFF" w:rsidRDefault="00AE5CFF" w:rsidP="00AE5CFF">
      <w:pPr>
        <w:jc w:val="both"/>
      </w:pPr>
      <w:r w:rsidRPr="007317AC">
        <w:t xml:space="preserve">In </w:t>
      </w:r>
      <w:r w:rsidRPr="00844FD6">
        <w:rPr>
          <w:b/>
          <w:i/>
          <w:color w:val="008000"/>
        </w:rPr>
        <w:t>Revue européenne des migrations internationales</w:t>
      </w:r>
      <w:r>
        <w:t>. Vol. 11, no 3, 1995, pp. 67-78.</w:t>
      </w:r>
    </w:p>
    <w:p w:rsidR="00AE5CFF" w:rsidRDefault="00AE5CFF" w:rsidP="00AE5CFF">
      <w:pPr>
        <w:jc w:val="both"/>
      </w:pPr>
    </w:p>
    <w:p w:rsidR="00AE5CFF" w:rsidRDefault="00AE5CFF" w:rsidP="00AE5CFF">
      <w:pPr>
        <w:jc w:val="both"/>
        <w:rPr>
          <w:sz w:val="24"/>
        </w:rPr>
      </w:pPr>
    </w:p>
    <w:p w:rsidR="00AE5CFF" w:rsidRDefault="00AE5CFF" w:rsidP="00AE5CFF">
      <w:pPr>
        <w:pStyle w:val="a"/>
      </w:pPr>
      <w:bookmarkStart w:id="2" w:name="Quebecois_intro"/>
      <w:r>
        <w:t>Introduction</w:t>
      </w:r>
    </w:p>
    <w:bookmarkEnd w:id="2"/>
    <w:p w:rsidR="00AE5CFF" w:rsidRDefault="00AE5CFF" w:rsidP="00AE5CFF">
      <w:pPr>
        <w:spacing w:before="120" w:after="120"/>
        <w:jc w:val="both"/>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6"/>
        </w:rPr>
        <w:t>Dans les sociétés occidentales contemporaines, l'image de l'imm</w:t>
      </w:r>
      <w:r w:rsidRPr="009E2F5E">
        <w:rPr>
          <w:szCs w:val="26"/>
        </w:rPr>
        <w:t>i</w:t>
      </w:r>
      <w:r w:rsidRPr="009E2F5E">
        <w:rPr>
          <w:szCs w:val="26"/>
        </w:rPr>
        <w:t>gration au sein de l'opinion publique est construite à partir de deux paramètres. Ce sont</w:t>
      </w:r>
    </w:p>
    <w:p w:rsidR="00AE5CFF" w:rsidRDefault="00AE5CFF" w:rsidP="00AE5CFF">
      <w:pPr>
        <w:spacing w:before="120" w:after="120"/>
        <w:jc w:val="both"/>
        <w:rPr>
          <w:szCs w:val="26"/>
        </w:rPr>
      </w:pPr>
    </w:p>
    <w:p w:rsidR="00AE5CFF" w:rsidRPr="009E2F5E" w:rsidRDefault="00AE5CFF" w:rsidP="00AE5CFF">
      <w:pPr>
        <w:spacing w:before="120" w:after="120"/>
        <w:ind w:left="720" w:hanging="360"/>
        <w:jc w:val="both"/>
        <w:rPr>
          <w:szCs w:val="26"/>
        </w:rPr>
      </w:pPr>
      <w:r>
        <w:rPr>
          <w:szCs w:val="26"/>
        </w:rPr>
        <w:t>-</w:t>
      </w:r>
      <w:r>
        <w:rPr>
          <w:szCs w:val="26"/>
        </w:rPr>
        <w:tab/>
      </w:r>
      <w:r w:rsidRPr="009E2F5E">
        <w:rPr>
          <w:szCs w:val="26"/>
        </w:rPr>
        <w:t>la frontière externe, territoriale, qui correspond aux limites gé</w:t>
      </w:r>
      <w:r w:rsidRPr="009E2F5E">
        <w:rPr>
          <w:szCs w:val="26"/>
        </w:rPr>
        <w:t>o</w:t>
      </w:r>
      <w:r w:rsidRPr="009E2F5E">
        <w:rPr>
          <w:szCs w:val="26"/>
        </w:rPr>
        <w:t>graphiques des États reconnus internationalement ;</w:t>
      </w:r>
    </w:p>
    <w:p w:rsidR="00AE5CFF" w:rsidRPr="009E2F5E" w:rsidRDefault="00AE5CFF" w:rsidP="00AE5CFF">
      <w:pPr>
        <w:spacing w:before="120" w:after="120"/>
        <w:ind w:left="720" w:hanging="360"/>
        <w:jc w:val="both"/>
        <w:rPr>
          <w:szCs w:val="26"/>
        </w:rPr>
      </w:pPr>
      <w:r>
        <w:rPr>
          <w:szCs w:val="26"/>
        </w:rPr>
        <w:t>-</w:t>
      </w:r>
      <w:r>
        <w:rPr>
          <w:szCs w:val="26"/>
        </w:rPr>
        <w:tab/>
        <w:t>une frontière interne, fic</w:t>
      </w:r>
      <w:r w:rsidRPr="009E2F5E">
        <w:rPr>
          <w:szCs w:val="26"/>
        </w:rPr>
        <w:t>tionnelle, qui décide de l'appartenance ou non des immigrés et de leurs descendants à la communauté ou collectivité considérée nation</w:t>
      </w:r>
      <w:r w:rsidRPr="009E2F5E">
        <w:rPr>
          <w:szCs w:val="26"/>
        </w:rPr>
        <w:t>a</w:t>
      </w:r>
      <w:r w:rsidRPr="009E2F5E">
        <w:rPr>
          <w:szCs w:val="26"/>
        </w:rPr>
        <w:t>le.</w:t>
      </w:r>
    </w:p>
    <w:p w:rsidR="00AE5CFF" w:rsidRDefault="00AE5CFF" w:rsidP="00AE5CFF">
      <w:pPr>
        <w:spacing w:before="120" w:after="120"/>
        <w:jc w:val="both"/>
        <w:rPr>
          <w:szCs w:val="26"/>
        </w:rPr>
      </w:pPr>
    </w:p>
    <w:p w:rsidR="00AE5CFF" w:rsidRPr="009E2F5E" w:rsidRDefault="00AE5CFF" w:rsidP="00AE5CFF">
      <w:pPr>
        <w:spacing w:before="120" w:after="120"/>
        <w:jc w:val="both"/>
      </w:pPr>
      <w:r w:rsidRPr="009E2F5E">
        <w:rPr>
          <w:szCs w:val="26"/>
        </w:rPr>
        <w:t>Le droit d'immigrer peut être accordé pour diverses raisons : utilité et intérêt économiques ; raisons humanitaires ; non-respect dans d'a</w:t>
      </w:r>
      <w:r w:rsidRPr="009E2F5E">
        <w:rPr>
          <w:szCs w:val="26"/>
        </w:rPr>
        <w:t>u</w:t>
      </w:r>
      <w:r w:rsidRPr="009E2F5E">
        <w:rPr>
          <w:szCs w:val="26"/>
        </w:rPr>
        <w:t>tres pays des libertés fondamentales ; endiguement de conflits sociaux dans des sociétés en crise (bloc de l'Est. Tiers Monde). Les raisons invoquées dépendent principalement de la conception des droits ind</w:t>
      </w:r>
      <w:r w:rsidRPr="009E2F5E">
        <w:rPr>
          <w:szCs w:val="26"/>
        </w:rPr>
        <w:t>i</w:t>
      </w:r>
      <w:r w:rsidRPr="009E2F5E">
        <w:rPr>
          <w:szCs w:val="26"/>
        </w:rPr>
        <w:t>viduels et des rapports économiques et politiques intern</w:t>
      </w:r>
      <w:r w:rsidRPr="009E2F5E">
        <w:rPr>
          <w:szCs w:val="26"/>
        </w:rPr>
        <w:t>a</w:t>
      </w:r>
      <w:r w:rsidRPr="009E2F5E">
        <w:rPr>
          <w:szCs w:val="26"/>
        </w:rPr>
        <w:t>tionaux. La frontière interne relève d'autres enjeux et repose sur un questionn</w:t>
      </w:r>
      <w:r w:rsidRPr="009E2F5E">
        <w:rPr>
          <w:szCs w:val="26"/>
        </w:rPr>
        <w:t>e</w:t>
      </w:r>
      <w:r w:rsidRPr="009E2F5E">
        <w:rPr>
          <w:szCs w:val="26"/>
        </w:rPr>
        <w:t>ment : les immigrés sont-ils les égaux et les semblables des résidents natifs ou des éléments marginaux, voire indésirables ? La réponse à cette que</w:t>
      </w:r>
      <w:r w:rsidRPr="009E2F5E">
        <w:rPr>
          <w:szCs w:val="26"/>
        </w:rPr>
        <w:t>s</w:t>
      </w:r>
      <w:r w:rsidRPr="009E2F5E">
        <w:rPr>
          <w:szCs w:val="26"/>
        </w:rPr>
        <w:t>tion diffère selon la conception de la "nation" et de l'État. Nation et État sont-ils des entités superposées, équivalentes, différe</w:t>
      </w:r>
      <w:r w:rsidRPr="009E2F5E">
        <w:rPr>
          <w:szCs w:val="26"/>
        </w:rPr>
        <w:t>n</w:t>
      </w:r>
      <w:r w:rsidRPr="009E2F5E">
        <w:rPr>
          <w:szCs w:val="26"/>
        </w:rPr>
        <w:t>tes ou antagonistes ? Afin de r</w:t>
      </w:r>
      <w:r w:rsidRPr="009E2F5E">
        <w:rPr>
          <w:szCs w:val="26"/>
        </w:rPr>
        <w:t>e</w:t>
      </w:r>
      <w:r w:rsidRPr="009E2F5E">
        <w:rPr>
          <w:szCs w:val="26"/>
        </w:rPr>
        <w:t>composer le paramètre de la frontière interne, il convient donc de connaître les différentes acceptions des fondements de l'identité collective et de l'</w:t>
      </w:r>
      <w:r>
        <w:rPr>
          <w:szCs w:val="26"/>
        </w:rPr>
        <w:t>État</w:t>
      </w:r>
      <w:r w:rsidRPr="009E2F5E">
        <w:rPr>
          <w:szCs w:val="26"/>
        </w:rPr>
        <w:t xml:space="preserve"> développées par des i</w:t>
      </w:r>
      <w:r w:rsidRPr="009E2F5E">
        <w:rPr>
          <w:szCs w:val="26"/>
        </w:rPr>
        <w:t>n</w:t>
      </w:r>
      <w:r w:rsidRPr="009E2F5E">
        <w:rPr>
          <w:szCs w:val="26"/>
        </w:rPr>
        <w:t>dividus, des groupes, catégories sociales ou collectivités. Nous nous attarderons ici sur la définition de la frontière interne selon des entr</w:t>
      </w:r>
      <w:r w:rsidRPr="009E2F5E">
        <w:rPr>
          <w:szCs w:val="26"/>
        </w:rPr>
        <w:t>e</w:t>
      </w:r>
      <w:r w:rsidRPr="009E2F5E">
        <w:rPr>
          <w:szCs w:val="26"/>
        </w:rPr>
        <w:t>tiens réalisés avec une quarantaine de personnes responsables de la gestion du dossier de l'immigration au Québec (Voir annexe méthod</w:t>
      </w:r>
      <w:r w:rsidRPr="009E2F5E">
        <w:rPr>
          <w:szCs w:val="26"/>
        </w:rPr>
        <w:t>o</w:t>
      </w:r>
      <w:r w:rsidRPr="009E2F5E">
        <w:rPr>
          <w:szCs w:val="26"/>
        </w:rPr>
        <w:t>l</w:t>
      </w:r>
      <w:r w:rsidRPr="009E2F5E">
        <w:rPr>
          <w:szCs w:val="26"/>
        </w:rPr>
        <w:t>o</w:t>
      </w:r>
      <w:r w:rsidRPr="009E2F5E">
        <w:rPr>
          <w:szCs w:val="26"/>
        </w:rPr>
        <w:t>gique).</w:t>
      </w:r>
    </w:p>
    <w:p w:rsidR="00AE5CFF" w:rsidRDefault="00AE5CFF" w:rsidP="00AE5CFF">
      <w:pPr>
        <w:spacing w:before="120" w:after="120"/>
        <w:jc w:val="both"/>
        <w:rPr>
          <w:szCs w:val="30"/>
        </w:rPr>
      </w:pPr>
    </w:p>
    <w:p w:rsidR="00AE5CFF" w:rsidRPr="009E2F5E" w:rsidRDefault="00AE5CFF" w:rsidP="00AE5CFF">
      <w:pPr>
        <w:pStyle w:val="a"/>
      </w:pPr>
      <w:bookmarkStart w:id="3" w:name="Quebecois_1"/>
      <w:r>
        <w:t>TROIS RÉ</w:t>
      </w:r>
      <w:r w:rsidRPr="009E2F5E">
        <w:t>FÉRENTS</w:t>
      </w:r>
    </w:p>
    <w:bookmarkEnd w:id="3"/>
    <w:p w:rsidR="00AE5CFF" w:rsidRDefault="00AE5CFF" w:rsidP="00AE5CFF">
      <w:pPr>
        <w:spacing w:before="120" w:after="120"/>
        <w:jc w:val="both"/>
        <w:rPr>
          <w:szCs w:val="26"/>
        </w:rPr>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6"/>
        </w:rPr>
        <w:t>Trois référents sont unanimement avancés comme critères de déf</w:t>
      </w:r>
      <w:r w:rsidRPr="009E2F5E">
        <w:rPr>
          <w:szCs w:val="26"/>
        </w:rPr>
        <w:t>i</w:t>
      </w:r>
      <w:r w:rsidRPr="009E2F5E">
        <w:rPr>
          <w:szCs w:val="26"/>
        </w:rPr>
        <w:t>nition de la société québécoise actuelle par les 41 répondants interr</w:t>
      </w:r>
      <w:r w:rsidRPr="009E2F5E">
        <w:rPr>
          <w:szCs w:val="26"/>
        </w:rPr>
        <w:t>o</w:t>
      </w:r>
      <w:r w:rsidRPr="009E2F5E">
        <w:rPr>
          <w:szCs w:val="26"/>
        </w:rPr>
        <w:t>gés : le territoire, le respect des droits individuels et la primauté de la langue française.</w:t>
      </w:r>
    </w:p>
    <w:p w:rsidR="00AE5CFF" w:rsidRPr="009E2F5E" w:rsidRDefault="00AE5CFF" w:rsidP="00AE5CFF">
      <w:pPr>
        <w:spacing w:before="120" w:after="120"/>
        <w:jc w:val="both"/>
      </w:pPr>
      <w:r>
        <w:t>[</w:t>
      </w:r>
      <w:r w:rsidRPr="009E2F5E">
        <w:rPr>
          <w:szCs w:val="16"/>
        </w:rPr>
        <w:t>68</w:t>
      </w:r>
      <w:r>
        <w:rPr>
          <w:szCs w:val="16"/>
        </w:rPr>
        <w:t>]</w:t>
      </w:r>
    </w:p>
    <w:p w:rsidR="00AE5CFF" w:rsidRPr="009E2F5E" w:rsidRDefault="00AE5CFF" w:rsidP="00AE5CFF">
      <w:pPr>
        <w:spacing w:before="120" w:after="120"/>
        <w:jc w:val="both"/>
      </w:pPr>
      <w:r w:rsidRPr="009E2F5E">
        <w:rPr>
          <w:szCs w:val="26"/>
        </w:rPr>
        <w:t>Le réfèrent territorial renvoie au caractère particulier de l'histoire et des i</w:t>
      </w:r>
      <w:r w:rsidRPr="009E2F5E">
        <w:rPr>
          <w:szCs w:val="26"/>
        </w:rPr>
        <w:t>n</w:t>
      </w:r>
      <w:r w:rsidRPr="009E2F5E">
        <w:rPr>
          <w:szCs w:val="26"/>
        </w:rPr>
        <w:t>térêts des résidents du Québec au sein de la société canadienne. La solidarité avec les minorités francophones du Canada anglais est affaire révolue ou, au mieux, secondaire. La rupture avec les popul</w:t>
      </w:r>
      <w:r w:rsidRPr="009E2F5E">
        <w:rPr>
          <w:szCs w:val="26"/>
        </w:rPr>
        <w:t>a</w:t>
      </w:r>
      <w:r w:rsidRPr="009E2F5E">
        <w:rPr>
          <w:szCs w:val="26"/>
        </w:rPr>
        <w:t>tions francophones des autres provinces can</w:t>
      </w:r>
      <w:r w:rsidRPr="009E2F5E">
        <w:rPr>
          <w:szCs w:val="26"/>
        </w:rPr>
        <w:t>a</w:t>
      </w:r>
      <w:r w:rsidRPr="009E2F5E">
        <w:rPr>
          <w:szCs w:val="26"/>
        </w:rPr>
        <w:t>diennes apparaît consommée. Mais là se limite le consensus e</w:t>
      </w:r>
      <w:r w:rsidRPr="009E2F5E">
        <w:rPr>
          <w:szCs w:val="26"/>
        </w:rPr>
        <w:t>n</w:t>
      </w:r>
      <w:r w:rsidRPr="009E2F5E">
        <w:rPr>
          <w:szCs w:val="26"/>
        </w:rPr>
        <w:t>tre les répondants car ce réfèrent territorial détient des sens différents à leurs yeux : terroir d'une mémoire communautaire ; base d'affirmation de pouvoirs pr</w:t>
      </w:r>
      <w:r w:rsidRPr="009E2F5E">
        <w:rPr>
          <w:szCs w:val="26"/>
        </w:rPr>
        <w:t>o</w:t>
      </w:r>
      <w:r w:rsidRPr="009E2F5E">
        <w:rPr>
          <w:szCs w:val="26"/>
        </w:rPr>
        <w:t>vinciaux ; lieu d'impla</w:t>
      </w:r>
      <w:r w:rsidRPr="009E2F5E">
        <w:rPr>
          <w:szCs w:val="26"/>
        </w:rPr>
        <w:t>n</w:t>
      </w:r>
      <w:r w:rsidRPr="009E2F5E">
        <w:rPr>
          <w:szCs w:val="26"/>
        </w:rPr>
        <w:t>tation d'une collectivité incarnée par l'État québécois. Le respect des droits indiv</w:t>
      </w:r>
      <w:r w:rsidRPr="009E2F5E">
        <w:rPr>
          <w:szCs w:val="26"/>
        </w:rPr>
        <w:t>i</w:t>
      </w:r>
      <w:r w:rsidRPr="009E2F5E">
        <w:rPr>
          <w:szCs w:val="26"/>
        </w:rPr>
        <w:t>duels renvoie à l'adhésion aux principes de l'État de droit, défenseur des libertés fondamentales de tout résident quels que soient son origine et son statut (citoyen ou non). Le troisième réfèrent co</w:t>
      </w:r>
      <w:r w:rsidRPr="009E2F5E">
        <w:rPr>
          <w:szCs w:val="26"/>
        </w:rPr>
        <w:t>m</w:t>
      </w:r>
      <w:r w:rsidRPr="009E2F5E">
        <w:rPr>
          <w:szCs w:val="26"/>
        </w:rPr>
        <w:t>mun est le caractère francophone de la société québécoise. Les répondants considèrent tous la Loi 101 co</w:t>
      </w:r>
      <w:r w:rsidRPr="009E2F5E">
        <w:rPr>
          <w:szCs w:val="26"/>
        </w:rPr>
        <w:t>m</w:t>
      </w:r>
      <w:r w:rsidRPr="009E2F5E">
        <w:rPr>
          <w:szCs w:val="26"/>
        </w:rPr>
        <w:t>me légitime et utile car elle assume une fon</w:t>
      </w:r>
      <w:r w:rsidRPr="009E2F5E">
        <w:rPr>
          <w:szCs w:val="26"/>
        </w:rPr>
        <w:t>c</w:t>
      </w:r>
      <w:r w:rsidRPr="009E2F5E">
        <w:rPr>
          <w:szCs w:val="26"/>
        </w:rPr>
        <w:t>tion de rempart face à l'ouverture nécessaire mais risquée que connaît le Québec sur l'Am</w:t>
      </w:r>
      <w:r w:rsidRPr="009E2F5E">
        <w:rPr>
          <w:szCs w:val="26"/>
        </w:rPr>
        <w:t>é</w:t>
      </w:r>
      <w:r w:rsidRPr="009E2F5E">
        <w:rPr>
          <w:szCs w:val="26"/>
        </w:rPr>
        <w:t>rique du nord anglophone. Tout bilinguisme officiel est unan</w:t>
      </w:r>
      <w:r w:rsidRPr="009E2F5E">
        <w:rPr>
          <w:szCs w:val="26"/>
        </w:rPr>
        <w:t>i</w:t>
      </w:r>
      <w:r w:rsidRPr="009E2F5E">
        <w:rPr>
          <w:szCs w:val="26"/>
        </w:rPr>
        <w:t>mement condamné, mais un bilinguisme fonctionnel accepté de presque tous.</w:t>
      </w:r>
    </w:p>
    <w:p w:rsidR="00AE5CFF" w:rsidRPr="009E2F5E" w:rsidRDefault="00AE5CFF" w:rsidP="00AE5CFF">
      <w:pPr>
        <w:spacing w:before="120" w:after="120"/>
        <w:jc w:val="both"/>
      </w:pPr>
      <w:r w:rsidRPr="009E2F5E">
        <w:rPr>
          <w:szCs w:val="26"/>
        </w:rPr>
        <w:t>Ces convictions partagées ne sont qu'une entente sur quelques prémisses de base. Des clivages apparaissent à propos du réfèrent li</w:t>
      </w:r>
      <w:r w:rsidRPr="009E2F5E">
        <w:rPr>
          <w:szCs w:val="26"/>
        </w:rPr>
        <w:t>n</w:t>
      </w:r>
      <w:r w:rsidRPr="009E2F5E">
        <w:rPr>
          <w:szCs w:val="26"/>
        </w:rPr>
        <w:t>guistique qui détient trois statuts divergents. Le français est le symb</w:t>
      </w:r>
      <w:r w:rsidRPr="009E2F5E">
        <w:rPr>
          <w:szCs w:val="26"/>
        </w:rPr>
        <w:t>o</w:t>
      </w:r>
      <w:r w:rsidRPr="009E2F5E">
        <w:rPr>
          <w:szCs w:val="26"/>
        </w:rPr>
        <w:t>le national et le signe primordial de l'adhésion au projet québécois n</w:t>
      </w:r>
      <w:r w:rsidRPr="009E2F5E">
        <w:rPr>
          <w:szCs w:val="26"/>
        </w:rPr>
        <w:t>a</w:t>
      </w:r>
      <w:r w:rsidRPr="009E2F5E">
        <w:rPr>
          <w:szCs w:val="26"/>
        </w:rPr>
        <w:t>tionaliste ; son usage doit être affermi et élargi par déc</w:t>
      </w:r>
      <w:r w:rsidRPr="009E2F5E">
        <w:rPr>
          <w:szCs w:val="26"/>
        </w:rPr>
        <w:t>i</w:t>
      </w:r>
      <w:r w:rsidRPr="009E2F5E">
        <w:rPr>
          <w:szCs w:val="26"/>
        </w:rPr>
        <w:t xml:space="preserve">sions de l'État. </w:t>
      </w:r>
      <w:r>
        <w:rPr>
          <w:szCs w:val="26"/>
        </w:rPr>
        <w:t>Il</w:t>
      </w:r>
      <w:r w:rsidRPr="009E2F5E">
        <w:rPr>
          <w:szCs w:val="26"/>
        </w:rPr>
        <w:t xml:space="preserve"> est langue v</w:t>
      </w:r>
      <w:r>
        <w:rPr>
          <w:szCs w:val="26"/>
        </w:rPr>
        <w:t>e</w:t>
      </w:r>
      <w:r w:rsidRPr="009E2F5E">
        <w:rPr>
          <w:szCs w:val="26"/>
        </w:rPr>
        <w:t>rnaculaire de la majorité et le signe des usages co</w:t>
      </w:r>
      <w:r w:rsidRPr="009E2F5E">
        <w:rPr>
          <w:szCs w:val="26"/>
        </w:rPr>
        <w:t>m</w:t>
      </w:r>
      <w:r w:rsidRPr="009E2F5E">
        <w:rPr>
          <w:szCs w:val="26"/>
        </w:rPr>
        <w:t>muns et de l'histoire d'une population mise en tutelle par un pouvoir anglophone. Il est langue véhiculair</w:t>
      </w:r>
      <w:r>
        <w:rPr>
          <w:szCs w:val="26"/>
        </w:rPr>
        <w:t>e</w:t>
      </w:r>
      <w:r w:rsidRPr="009E2F5E">
        <w:rPr>
          <w:szCs w:val="26"/>
        </w:rPr>
        <w:t xml:space="preserve"> dont la primauté doit être pr</w:t>
      </w:r>
      <w:r w:rsidRPr="009E2F5E">
        <w:rPr>
          <w:szCs w:val="26"/>
        </w:rPr>
        <w:t>o</w:t>
      </w:r>
      <w:r w:rsidRPr="009E2F5E">
        <w:rPr>
          <w:szCs w:val="26"/>
        </w:rPr>
        <w:t>mue par un consensus politique. Un courant définit ainsi la société québécoise comme la nation francophone, un autre comme la comm</w:t>
      </w:r>
      <w:r w:rsidRPr="009E2F5E">
        <w:rPr>
          <w:szCs w:val="26"/>
        </w:rPr>
        <w:t>u</w:t>
      </w:r>
      <w:r w:rsidRPr="009E2F5E">
        <w:rPr>
          <w:szCs w:val="26"/>
        </w:rPr>
        <w:t>nauté des locuteurs francophones d'ascendance canadienne française, et un dernier comme la collectivité des résidents de la pr</w:t>
      </w:r>
      <w:r w:rsidRPr="009E2F5E">
        <w:rPr>
          <w:szCs w:val="26"/>
        </w:rPr>
        <w:t>o</w:t>
      </w:r>
      <w:r w:rsidRPr="009E2F5E">
        <w:rPr>
          <w:szCs w:val="26"/>
        </w:rPr>
        <w:t>vince.</w:t>
      </w:r>
    </w:p>
    <w:p w:rsidR="00AE5CFF" w:rsidRPr="009E2F5E" w:rsidRDefault="00AE5CFF" w:rsidP="00AE5CFF">
      <w:pPr>
        <w:spacing w:before="120" w:after="120"/>
        <w:jc w:val="both"/>
      </w:pPr>
      <w:r w:rsidRPr="009E2F5E">
        <w:rPr>
          <w:szCs w:val="26"/>
        </w:rPr>
        <w:t>Nous allons préciser la teneur de ces trois courants.</w:t>
      </w:r>
    </w:p>
    <w:p w:rsidR="00AE5CFF" w:rsidRDefault="00AE5CFF" w:rsidP="00AE5CFF">
      <w:pPr>
        <w:spacing w:before="120" w:after="120"/>
        <w:jc w:val="both"/>
        <w:rPr>
          <w:bCs/>
          <w:szCs w:val="26"/>
        </w:rPr>
      </w:pPr>
    </w:p>
    <w:p w:rsidR="00AE5CFF" w:rsidRDefault="00AE5CFF" w:rsidP="00AE5CFF">
      <w:pPr>
        <w:pStyle w:val="a"/>
      </w:pPr>
      <w:bookmarkStart w:id="4" w:name="Quebecois_2"/>
      <w:r>
        <w:t>L'ÉTAT-NATION FRANCOPHONE</w:t>
      </w:r>
      <w:r>
        <w:br/>
      </w:r>
      <w:r w:rsidRPr="009E2F5E">
        <w:t>OU LES I</w:t>
      </w:r>
      <w:r w:rsidRPr="009E2F5E">
        <w:t>M</w:t>
      </w:r>
      <w:r w:rsidRPr="009E2F5E">
        <w:t>MIGRÉS COMME ALLIÉS POTENTIELS</w:t>
      </w:r>
    </w:p>
    <w:bookmarkEnd w:id="4"/>
    <w:p w:rsidR="00AE5CFF" w:rsidRPr="009E2F5E" w:rsidRDefault="00AE5CFF" w:rsidP="00AE5CFF">
      <w:pPr>
        <w:spacing w:before="120" w:after="120"/>
        <w:jc w:val="both"/>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6"/>
        </w:rPr>
        <w:t>Pour une majorité de répondants de toutes obédiences politiques</w:t>
      </w:r>
      <w:r>
        <w:rPr>
          <w:szCs w:val="26"/>
        </w:rPr>
        <w:t> </w:t>
      </w:r>
      <w:r>
        <w:rPr>
          <w:rStyle w:val="Appelnotedebasdep"/>
          <w:szCs w:val="26"/>
        </w:rPr>
        <w:footnoteReference w:id="2"/>
      </w:r>
      <w:r w:rsidRPr="009E2F5E">
        <w:rPr>
          <w:szCs w:val="26"/>
        </w:rPr>
        <w:t>, la v</w:t>
      </w:r>
      <w:r w:rsidRPr="009E2F5E">
        <w:rPr>
          <w:szCs w:val="26"/>
        </w:rPr>
        <w:t>o</w:t>
      </w:r>
      <w:r w:rsidRPr="009E2F5E">
        <w:rPr>
          <w:szCs w:val="26"/>
        </w:rPr>
        <w:t xml:space="preserve">lonté de défense de la langue française </w:t>
      </w:r>
      <w:r w:rsidRPr="009E2F5E">
        <w:rPr>
          <w:i/>
          <w:iCs/>
          <w:szCs w:val="26"/>
        </w:rPr>
        <w:t xml:space="preserve">doit </w:t>
      </w:r>
      <w:r w:rsidRPr="009E2F5E">
        <w:rPr>
          <w:szCs w:val="26"/>
        </w:rPr>
        <w:t>constituer le pôle d'un univers p</w:t>
      </w:r>
      <w:r w:rsidRPr="009E2F5E">
        <w:rPr>
          <w:szCs w:val="26"/>
        </w:rPr>
        <w:t>o</w:t>
      </w:r>
      <w:r w:rsidRPr="009E2F5E">
        <w:rPr>
          <w:szCs w:val="26"/>
        </w:rPr>
        <w:t>litique partagé par l'ensemble des résidents du Québec et le critère premier de définition des rés</w:t>
      </w:r>
      <w:r w:rsidRPr="009E2F5E">
        <w:rPr>
          <w:szCs w:val="26"/>
        </w:rPr>
        <w:t>i</w:t>
      </w:r>
      <w:r w:rsidRPr="009E2F5E">
        <w:rPr>
          <w:szCs w:val="26"/>
        </w:rPr>
        <w:t>dents, la langue française ayant plusieurs fonctions et sens : symb</w:t>
      </w:r>
      <w:r w:rsidRPr="009E2F5E">
        <w:rPr>
          <w:szCs w:val="26"/>
        </w:rPr>
        <w:t>o</w:t>
      </w:r>
      <w:r w:rsidRPr="009E2F5E">
        <w:rPr>
          <w:szCs w:val="26"/>
        </w:rPr>
        <w:t>le de l'unité québécoise, mortier d'un front de résistance, expression d'un rapport politique entre le Québec et le reste du Canada, base de mobilisation politique des rés</w:t>
      </w:r>
      <w:r w:rsidRPr="009E2F5E">
        <w:rPr>
          <w:szCs w:val="26"/>
        </w:rPr>
        <w:t>i</w:t>
      </w:r>
      <w:r w:rsidRPr="009E2F5E">
        <w:rPr>
          <w:szCs w:val="26"/>
        </w:rPr>
        <w:t>dents, crit</w:t>
      </w:r>
      <w:r w:rsidRPr="009E2F5E">
        <w:rPr>
          <w:szCs w:val="26"/>
        </w:rPr>
        <w:t>è</w:t>
      </w:r>
      <w:r w:rsidRPr="009E2F5E">
        <w:rPr>
          <w:szCs w:val="26"/>
        </w:rPr>
        <w:t>re d'appartenance à la collectivité provinciale.</w:t>
      </w:r>
    </w:p>
    <w:p w:rsidR="00AE5CFF" w:rsidRPr="009E2F5E" w:rsidRDefault="00AE5CFF" w:rsidP="00AE5CFF">
      <w:pPr>
        <w:spacing w:before="120" w:after="120"/>
        <w:jc w:val="both"/>
      </w:pPr>
      <w:r w:rsidRPr="009E2F5E">
        <w:rPr>
          <w:szCs w:val="26"/>
        </w:rPr>
        <w:t>Selon ces répondants, le projet d'affirmation francophone, trait spécifique de la société québécoise, dépend de son partage par tous cl de l'action de l'État provi</w:t>
      </w:r>
      <w:r w:rsidRPr="009E2F5E">
        <w:rPr>
          <w:szCs w:val="26"/>
        </w:rPr>
        <w:t>n</w:t>
      </w:r>
      <w:r w:rsidRPr="009E2F5E">
        <w:rPr>
          <w:szCs w:val="26"/>
        </w:rPr>
        <w:t>cial. La francisation est considérée comme le facteur premier de la cohésion soci</w:t>
      </w:r>
      <w:r w:rsidRPr="009E2F5E">
        <w:rPr>
          <w:szCs w:val="26"/>
        </w:rPr>
        <w:t>a</w:t>
      </w:r>
      <w:r w:rsidRPr="009E2F5E">
        <w:rPr>
          <w:szCs w:val="26"/>
        </w:rPr>
        <w:t>le, et l'État l'agent premier de sa réalisation. Aussi doit-il remplir une double tâche : représenter tous les résidents quelles que soient leur prat</w:t>
      </w:r>
      <w:r w:rsidRPr="009E2F5E">
        <w:rPr>
          <w:szCs w:val="26"/>
        </w:rPr>
        <w:t>i</w:t>
      </w:r>
      <w:r w:rsidRPr="009E2F5E">
        <w:rPr>
          <w:szCs w:val="26"/>
        </w:rPr>
        <w:t>que linguistique et leur vision du projet francophone, élargir le caractère fra</w:t>
      </w:r>
      <w:r w:rsidRPr="009E2F5E">
        <w:rPr>
          <w:szCs w:val="26"/>
        </w:rPr>
        <w:t>n</w:t>
      </w:r>
      <w:r w:rsidRPr="009E2F5E">
        <w:rPr>
          <w:szCs w:val="26"/>
        </w:rPr>
        <w:t>cophone du Québec en vue d'affermir son unité sociale et de défendre ses intérêts. Cette pr</w:t>
      </w:r>
      <w:r w:rsidRPr="009E2F5E">
        <w:rPr>
          <w:szCs w:val="26"/>
        </w:rPr>
        <w:t>o</w:t>
      </w:r>
      <w:r w:rsidRPr="009E2F5E">
        <w:rPr>
          <w:szCs w:val="26"/>
        </w:rPr>
        <w:t>motion de la francophonie québécoise implique une intervention, e</w:t>
      </w:r>
      <w:r w:rsidRPr="009E2F5E">
        <w:rPr>
          <w:szCs w:val="26"/>
        </w:rPr>
        <w:t>n</w:t>
      </w:r>
      <w:r w:rsidRPr="009E2F5E">
        <w:rPr>
          <w:szCs w:val="26"/>
        </w:rPr>
        <w:t>core jamais mise en œuvre, dans le champ des industries culturelles, des communications et de l'intégration des i</w:t>
      </w:r>
      <w:r w:rsidRPr="009E2F5E">
        <w:rPr>
          <w:szCs w:val="26"/>
        </w:rPr>
        <w:t>m</w:t>
      </w:r>
      <w:r w:rsidRPr="009E2F5E">
        <w:rPr>
          <w:szCs w:val="26"/>
        </w:rPr>
        <w:t>migrants</w:t>
      </w:r>
      <w:r>
        <w:rPr>
          <w:szCs w:val="26"/>
        </w:rPr>
        <w:t> </w:t>
      </w:r>
      <w:r>
        <w:rPr>
          <w:rStyle w:val="Appelnotedebasdep"/>
          <w:szCs w:val="26"/>
        </w:rPr>
        <w:footnoteReference w:id="3"/>
      </w:r>
      <w:r w:rsidRPr="009E2F5E">
        <w:rPr>
          <w:szCs w:val="26"/>
        </w:rPr>
        <w:t>.</w:t>
      </w:r>
    </w:p>
    <w:p w:rsidR="00AE5CFF" w:rsidRPr="009E2F5E" w:rsidRDefault="00AE5CFF" w:rsidP="00AE5CFF">
      <w:pPr>
        <w:spacing w:before="120" w:after="120"/>
        <w:jc w:val="both"/>
      </w:pPr>
      <w:r w:rsidRPr="009E2F5E">
        <w:rPr>
          <w:szCs w:val="26"/>
        </w:rPr>
        <w:t>La double fonction que ce courant assigne aux instances gouve</w:t>
      </w:r>
      <w:r w:rsidRPr="009E2F5E">
        <w:rPr>
          <w:szCs w:val="26"/>
        </w:rPr>
        <w:t>r</w:t>
      </w:r>
      <w:r w:rsidRPr="009E2F5E">
        <w:rPr>
          <w:szCs w:val="26"/>
        </w:rPr>
        <w:t>nementales pr</w:t>
      </w:r>
      <w:r w:rsidRPr="009E2F5E">
        <w:rPr>
          <w:szCs w:val="26"/>
        </w:rPr>
        <w:t>o</w:t>
      </w:r>
      <w:r w:rsidRPr="009E2F5E">
        <w:rPr>
          <w:szCs w:val="26"/>
        </w:rPr>
        <w:t>vinciales, comme la primauté à ses yeux des référents linguistique et terr</w:t>
      </w:r>
      <w:r w:rsidRPr="009E2F5E">
        <w:rPr>
          <w:szCs w:val="26"/>
        </w:rPr>
        <w:t>i</w:t>
      </w:r>
      <w:r w:rsidRPr="009E2F5E">
        <w:rPr>
          <w:szCs w:val="26"/>
        </w:rPr>
        <w:t>torial pour</w:t>
      </w:r>
      <w:r>
        <w:rPr>
          <w:szCs w:val="26"/>
        </w:rPr>
        <w:t xml:space="preserve"> </w:t>
      </w:r>
      <w:r w:rsidRPr="009E2F5E">
        <w:rPr>
          <w:szCs w:val="16"/>
        </w:rPr>
        <w:t>69</w:t>
      </w:r>
      <w:r>
        <w:rPr>
          <w:szCs w:val="16"/>
        </w:rPr>
        <w:t xml:space="preserve"> </w:t>
      </w:r>
      <w:r w:rsidRPr="009E2F5E">
        <w:rPr>
          <w:szCs w:val="26"/>
        </w:rPr>
        <w:t>définir l'État, supposent et visent une définition nouvelle de l'identité co</w:t>
      </w:r>
      <w:r w:rsidRPr="009E2F5E">
        <w:rPr>
          <w:szCs w:val="26"/>
        </w:rPr>
        <w:t>l</w:t>
      </w:r>
      <w:r w:rsidRPr="009E2F5E">
        <w:rPr>
          <w:szCs w:val="26"/>
        </w:rPr>
        <w:t>lective québécoise. Ne seraient membres à part entière de la collectivité provinciale ou nationale i</w:t>
      </w:r>
      <w:r w:rsidRPr="009E2F5E">
        <w:rPr>
          <w:szCs w:val="26"/>
        </w:rPr>
        <w:t>n</w:t>
      </w:r>
      <w:r w:rsidRPr="009E2F5E">
        <w:rPr>
          <w:szCs w:val="26"/>
        </w:rPr>
        <w:t>dépendante, que les résidents défenseurs du projet franc</w:t>
      </w:r>
      <w:r w:rsidRPr="009E2F5E">
        <w:rPr>
          <w:szCs w:val="26"/>
        </w:rPr>
        <w:t>o</w:t>
      </w:r>
      <w:r w:rsidRPr="009E2F5E">
        <w:rPr>
          <w:szCs w:val="26"/>
        </w:rPr>
        <w:t>phone, que ceux-ci soient</w:t>
      </w:r>
      <w:r>
        <w:rPr>
          <w:szCs w:val="26"/>
        </w:rPr>
        <w:t> </w:t>
      </w:r>
      <w:r>
        <w:rPr>
          <w:rStyle w:val="Appelnotedebasdep"/>
          <w:szCs w:val="26"/>
        </w:rPr>
        <w:footnoteReference w:id="4"/>
      </w:r>
      <w:r w:rsidRPr="009E2F5E">
        <w:rPr>
          <w:szCs w:val="26"/>
        </w:rPr>
        <w:t>, immigrés, de langue maternelle francophone, angl</w:t>
      </w:r>
      <w:r w:rsidRPr="009E2F5E">
        <w:rPr>
          <w:szCs w:val="26"/>
        </w:rPr>
        <w:t>o</w:t>
      </w:r>
      <w:r w:rsidRPr="009E2F5E">
        <w:rPr>
          <w:szCs w:val="26"/>
        </w:rPr>
        <w:t>phone ou all</w:t>
      </w:r>
      <w:r w:rsidRPr="009E2F5E">
        <w:rPr>
          <w:szCs w:val="26"/>
        </w:rPr>
        <w:t>o</w:t>
      </w:r>
      <w:r w:rsidRPr="009E2F5E">
        <w:rPr>
          <w:szCs w:val="26"/>
        </w:rPr>
        <w:t>phone. Selon ce courant, la société québécoise ne peut exister que comme société fra</w:t>
      </w:r>
      <w:r w:rsidRPr="009E2F5E">
        <w:rPr>
          <w:szCs w:val="26"/>
        </w:rPr>
        <w:t>n</w:t>
      </w:r>
      <w:r w:rsidRPr="009E2F5E">
        <w:rPr>
          <w:szCs w:val="26"/>
        </w:rPr>
        <w:t>cophone, sinon, elle constitue une des nombreuses s</w:t>
      </w:r>
      <w:r w:rsidRPr="009E2F5E">
        <w:rPr>
          <w:szCs w:val="26"/>
        </w:rPr>
        <w:t>o</w:t>
      </w:r>
      <w:r w:rsidRPr="009E2F5E">
        <w:rPr>
          <w:szCs w:val="26"/>
        </w:rPr>
        <w:t>ciétés régionales nord-américaines ou canadiennes.</w:t>
      </w:r>
    </w:p>
    <w:p w:rsidR="00AE5CFF" w:rsidRPr="009E2F5E" w:rsidRDefault="00AE5CFF" w:rsidP="00AE5CFF">
      <w:pPr>
        <w:spacing w:before="120" w:after="120"/>
        <w:jc w:val="both"/>
      </w:pPr>
      <w:r w:rsidRPr="009E2F5E">
        <w:rPr>
          <w:szCs w:val="26"/>
        </w:rPr>
        <w:t>Ce courant pense assurer l'avenir de la francophonie québécoise en dét</w:t>
      </w:r>
      <w:r w:rsidRPr="009E2F5E">
        <w:rPr>
          <w:szCs w:val="26"/>
        </w:rPr>
        <w:t>a</w:t>
      </w:r>
      <w:r w:rsidRPr="009E2F5E">
        <w:rPr>
          <w:szCs w:val="26"/>
        </w:rPr>
        <w:t>chant la langue de la culture ethnique francophone, c'est-à-dire canadienne française, et de l'univers de la culture anthropologique de manière générale. Il veut rattacher la langue au territoire provincial et à un État représentant une collectivité linguistique et non une comm</w:t>
      </w:r>
      <w:r w:rsidRPr="009E2F5E">
        <w:rPr>
          <w:szCs w:val="26"/>
        </w:rPr>
        <w:t>u</w:t>
      </w:r>
      <w:r w:rsidRPr="009E2F5E">
        <w:rPr>
          <w:szCs w:val="26"/>
        </w:rPr>
        <w:t xml:space="preserve">nauté </w:t>
      </w:r>
      <w:r>
        <w:rPr>
          <w:szCs w:val="26"/>
        </w:rPr>
        <w:t>e</w:t>
      </w:r>
      <w:r w:rsidRPr="009E2F5E">
        <w:rPr>
          <w:szCs w:val="26"/>
        </w:rPr>
        <w:t>thnoculturelle historique. Pour assurer définitivement cette co</w:t>
      </w:r>
      <w:r w:rsidRPr="009E2F5E">
        <w:rPr>
          <w:szCs w:val="26"/>
        </w:rPr>
        <w:t>r</w:t>
      </w:r>
      <w:r w:rsidRPr="009E2F5E">
        <w:rPr>
          <w:szCs w:val="26"/>
        </w:rPr>
        <w:t>respondance entre langue et territoire et arrimer un nationalisme pol</w:t>
      </w:r>
      <w:r w:rsidRPr="009E2F5E">
        <w:rPr>
          <w:szCs w:val="26"/>
        </w:rPr>
        <w:t>i</w:t>
      </w:r>
      <w:r w:rsidRPr="009E2F5E">
        <w:rPr>
          <w:szCs w:val="26"/>
        </w:rPr>
        <w:t>tique, il utilise la médiation symbolique et prat</w:t>
      </w:r>
      <w:r w:rsidRPr="009E2F5E">
        <w:rPr>
          <w:szCs w:val="26"/>
        </w:rPr>
        <w:t>i</w:t>
      </w:r>
      <w:r w:rsidRPr="009E2F5E">
        <w:rPr>
          <w:szCs w:val="26"/>
        </w:rPr>
        <w:t>que de l'État. À ses yeux, État, territoire et langue doivent se superposer dans la représe</w:t>
      </w:r>
      <w:r w:rsidRPr="009E2F5E">
        <w:rPr>
          <w:szCs w:val="26"/>
        </w:rPr>
        <w:t>n</w:t>
      </w:r>
      <w:r w:rsidRPr="009E2F5E">
        <w:rPr>
          <w:szCs w:val="26"/>
        </w:rPr>
        <w:t>tation des Québécois d'eux-mêmes tandis que les notions de maj</w:t>
      </w:r>
      <w:r w:rsidRPr="009E2F5E">
        <w:rPr>
          <w:szCs w:val="26"/>
        </w:rPr>
        <w:t>o</w:t>
      </w:r>
      <w:r w:rsidRPr="009E2F5E">
        <w:rPr>
          <w:szCs w:val="26"/>
        </w:rPr>
        <w:t>rités culturelle et politique doivent être dissociées. L'État doit participer à la création de la nation, sinon fonder celle-ci. Quant aux immigrés, en tant qu'ind</w:t>
      </w:r>
      <w:r w:rsidRPr="009E2F5E">
        <w:rPr>
          <w:szCs w:val="26"/>
        </w:rPr>
        <w:t>i</w:t>
      </w:r>
      <w:r w:rsidRPr="009E2F5E">
        <w:rPr>
          <w:szCs w:val="26"/>
        </w:rPr>
        <w:t>vidus égaux devant la loi et résidents du territoire, ils sont fermement conviés à accepter cette représentation.</w:t>
      </w:r>
    </w:p>
    <w:p w:rsidR="00AE5CFF" w:rsidRPr="009E2F5E" w:rsidRDefault="00AE5CFF" w:rsidP="00AE5CFF">
      <w:pPr>
        <w:spacing w:before="120" w:after="120"/>
        <w:jc w:val="both"/>
      </w:pPr>
      <w:r w:rsidRPr="009E2F5E">
        <w:rPr>
          <w:szCs w:val="26"/>
        </w:rPr>
        <w:t>La vision de la langue que développe ce courant d'opinion, la ratt</w:t>
      </w:r>
      <w:r w:rsidRPr="009E2F5E">
        <w:rPr>
          <w:szCs w:val="26"/>
        </w:rPr>
        <w:t>a</w:t>
      </w:r>
      <w:r w:rsidRPr="009E2F5E">
        <w:rPr>
          <w:szCs w:val="26"/>
        </w:rPr>
        <w:t>che entièrement à l'univers politique et à la sphère publique, collect</w:t>
      </w:r>
      <w:r w:rsidRPr="009E2F5E">
        <w:rPr>
          <w:szCs w:val="26"/>
        </w:rPr>
        <w:t>i</w:t>
      </w:r>
      <w:r w:rsidRPr="009E2F5E">
        <w:rPr>
          <w:szCs w:val="26"/>
        </w:rPr>
        <w:t>ve. Le propos de cette démarche n'est nullement neutre : il vise une consolidation du front francophone en vue d'une extension des po</w:t>
      </w:r>
      <w:r w:rsidRPr="009E2F5E">
        <w:rPr>
          <w:szCs w:val="26"/>
        </w:rPr>
        <w:t>u</w:t>
      </w:r>
      <w:r w:rsidRPr="009E2F5E">
        <w:rPr>
          <w:szCs w:val="26"/>
        </w:rPr>
        <w:t>voirs québécois ou de la formation d'un État indépe</w:t>
      </w:r>
      <w:r w:rsidRPr="009E2F5E">
        <w:rPr>
          <w:szCs w:val="26"/>
        </w:rPr>
        <w:t>n</w:t>
      </w:r>
      <w:r w:rsidRPr="009E2F5E">
        <w:rPr>
          <w:szCs w:val="26"/>
        </w:rPr>
        <w:t>dant. En ce sens, la vie politique québécoise est surdéterminée par le projet francoph</w:t>
      </w:r>
      <w:r w:rsidRPr="009E2F5E">
        <w:rPr>
          <w:szCs w:val="26"/>
        </w:rPr>
        <w:t>o</w:t>
      </w:r>
      <w:r w:rsidRPr="009E2F5E">
        <w:rPr>
          <w:szCs w:val="26"/>
        </w:rPr>
        <w:t>ne, qu'il soit régionaliste autonomiste ou indépendantiste. Et l'incl</w:t>
      </w:r>
      <w:r w:rsidRPr="009E2F5E">
        <w:rPr>
          <w:szCs w:val="26"/>
        </w:rPr>
        <w:t>u</w:t>
      </w:r>
      <w:r w:rsidRPr="009E2F5E">
        <w:rPr>
          <w:szCs w:val="26"/>
        </w:rPr>
        <w:t>sion des immigrés et des groupes ethniques dans la collectivité fra</w:t>
      </w:r>
      <w:r w:rsidRPr="009E2F5E">
        <w:rPr>
          <w:szCs w:val="26"/>
        </w:rPr>
        <w:t>n</w:t>
      </w:r>
      <w:r w:rsidRPr="009E2F5E">
        <w:rPr>
          <w:szCs w:val="26"/>
        </w:rPr>
        <w:t>cophone sert à arrimer et légitimer plus fortement ce projet.</w:t>
      </w:r>
    </w:p>
    <w:p w:rsidR="00AE5CFF" w:rsidRPr="009E2F5E" w:rsidRDefault="00AE5CFF" w:rsidP="00AE5CFF">
      <w:pPr>
        <w:spacing w:before="120" w:after="120"/>
        <w:jc w:val="both"/>
      </w:pPr>
      <w:r w:rsidRPr="009E2F5E">
        <w:rPr>
          <w:szCs w:val="26"/>
        </w:rPr>
        <w:t>Si la langue est base d'identité collective et de mobilisation polit</w:t>
      </w:r>
      <w:r w:rsidRPr="009E2F5E">
        <w:rPr>
          <w:szCs w:val="26"/>
        </w:rPr>
        <w:t>i</w:t>
      </w:r>
      <w:r w:rsidRPr="009E2F5E">
        <w:rPr>
          <w:szCs w:val="26"/>
        </w:rPr>
        <w:t>que des rés</w:t>
      </w:r>
      <w:r w:rsidRPr="009E2F5E">
        <w:rPr>
          <w:szCs w:val="26"/>
        </w:rPr>
        <w:t>i</w:t>
      </w:r>
      <w:r w:rsidRPr="009E2F5E">
        <w:rPr>
          <w:szCs w:val="26"/>
        </w:rPr>
        <w:t>dents québécois en vue de la conquête de pouvoirs, la connaissance du français par les immigrés joue un rôle de premier plan : elle ouvre la voie à leur compréhension et à leur acceptation de l'héritage et du projet politique francophones. L'insertion des imm</w:t>
      </w:r>
      <w:r w:rsidRPr="009E2F5E">
        <w:rPr>
          <w:szCs w:val="26"/>
        </w:rPr>
        <w:t>i</w:t>
      </w:r>
      <w:r w:rsidRPr="009E2F5E">
        <w:rPr>
          <w:szCs w:val="26"/>
        </w:rPr>
        <w:t>grés dans la vie publique et les réseaux francophones vise à leur faire pa</w:t>
      </w:r>
      <w:r w:rsidRPr="009E2F5E">
        <w:rPr>
          <w:szCs w:val="26"/>
        </w:rPr>
        <w:t>r</w:t>
      </w:r>
      <w:r w:rsidRPr="009E2F5E">
        <w:rPr>
          <w:szCs w:val="26"/>
        </w:rPr>
        <w:t>tager les intérêts du groupe majoritaire et à rompre l'attraction d'une large fraction d'entre eux par des réseaux anglophones. La fra</w:t>
      </w:r>
      <w:r w:rsidRPr="009E2F5E">
        <w:rPr>
          <w:szCs w:val="26"/>
        </w:rPr>
        <w:t>n</w:t>
      </w:r>
      <w:r w:rsidRPr="009E2F5E">
        <w:rPr>
          <w:szCs w:val="26"/>
        </w:rPr>
        <w:t>cisation apparaît ainsi essentielle, sinon absolument nécessaire, à l'i</w:t>
      </w:r>
      <w:r w:rsidRPr="009E2F5E">
        <w:rPr>
          <w:szCs w:val="26"/>
        </w:rPr>
        <w:t>n</w:t>
      </w:r>
      <w:r w:rsidRPr="009E2F5E">
        <w:rPr>
          <w:szCs w:val="26"/>
        </w:rPr>
        <w:t>tégration et à la participation pleine et entière des immigrés à la soci</w:t>
      </w:r>
      <w:r w:rsidRPr="009E2F5E">
        <w:rPr>
          <w:szCs w:val="26"/>
        </w:rPr>
        <w:t>é</w:t>
      </w:r>
      <w:r w:rsidRPr="009E2F5E">
        <w:rPr>
          <w:szCs w:val="26"/>
        </w:rPr>
        <w:t>té qu</w:t>
      </w:r>
      <w:r w:rsidRPr="009E2F5E">
        <w:rPr>
          <w:szCs w:val="26"/>
        </w:rPr>
        <w:t>é</w:t>
      </w:r>
      <w:r w:rsidRPr="009E2F5E">
        <w:rPr>
          <w:szCs w:val="26"/>
        </w:rPr>
        <w:t>bécoise et à leur définition comme Québécois.</w:t>
      </w:r>
    </w:p>
    <w:p w:rsidR="00AE5CFF" w:rsidRDefault="00AE5CFF" w:rsidP="00AE5CFF">
      <w:pPr>
        <w:spacing w:before="120" w:after="120"/>
        <w:jc w:val="both"/>
        <w:rPr>
          <w:bCs/>
          <w:szCs w:val="26"/>
        </w:rPr>
      </w:pPr>
    </w:p>
    <w:p w:rsidR="00AE5CFF" w:rsidRPr="009E2F5E" w:rsidRDefault="00AE5CFF" w:rsidP="00AE5CFF">
      <w:pPr>
        <w:pStyle w:val="a"/>
      </w:pPr>
      <w:bookmarkStart w:id="5" w:name="Quebecois_3"/>
      <w:r>
        <w:t>L'ÉTAT ETHNIQUE</w:t>
      </w:r>
      <w:r>
        <w:br/>
      </w:r>
      <w:r w:rsidRPr="009E2F5E">
        <w:t>OU LES IMMIGRÉS COMME ÉTRA</w:t>
      </w:r>
      <w:r w:rsidRPr="009E2F5E">
        <w:t>N</w:t>
      </w:r>
      <w:r w:rsidRPr="009E2F5E">
        <w:t>GERS</w:t>
      </w:r>
    </w:p>
    <w:bookmarkEnd w:id="5"/>
    <w:p w:rsidR="00AE5CFF" w:rsidRDefault="00AE5CFF" w:rsidP="00AE5CFF">
      <w:pPr>
        <w:spacing w:before="120" w:after="120"/>
        <w:jc w:val="both"/>
        <w:rPr>
          <w:szCs w:val="26"/>
        </w:rPr>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6"/>
        </w:rPr>
        <w:t>D'autres répondants</w:t>
      </w:r>
      <w:r>
        <w:rPr>
          <w:szCs w:val="26"/>
        </w:rPr>
        <w:t> </w:t>
      </w:r>
      <w:r>
        <w:rPr>
          <w:rStyle w:val="Appelnotedebasdep"/>
          <w:szCs w:val="26"/>
        </w:rPr>
        <w:footnoteReference w:id="5"/>
      </w:r>
      <w:r w:rsidRPr="009E2F5E">
        <w:rPr>
          <w:szCs w:val="26"/>
        </w:rPr>
        <w:t>, indépendantistes, estiment impossible et i</w:t>
      </w:r>
      <w:r w:rsidRPr="009E2F5E">
        <w:rPr>
          <w:szCs w:val="26"/>
        </w:rPr>
        <w:t>l</w:t>
      </w:r>
      <w:r w:rsidRPr="009E2F5E">
        <w:rPr>
          <w:szCs w:val="26"/>
        </w:rPr>
        <w:t>lusoire cette i</w:t>
      </w:r>
      <w:r w:rsidRPr="009E2F5E">
        <w:rPr>
          <w:szCs w:val="26"/>
        </w:rPr>
        <w:t>n</w:t>
      </w:r>
      <w:r w:rsidRPr="009E2F5E">
        <w:rPr>
          <w:szCs w:val="26"/>
        </w:rPr>
        <w:t>clusion des individus d'origine immigrée dans le projet d'affirmation polit</w:t>
      </w:r>
      <w:r w:rsidRPr="009E2F5E">
        <w:rPr>
          <w:szCs w:val="26"/>
        </w:rPr>
        <w:t>i</w:t>
      </w:r>
      <w:r w:rsidRPr="009E2F5E">
        <w:rPr>
          <w:szCs w:val="26"/>
        </w:rPr>
        <w:t>que du Québec francophone.</w:t>
      </w:r>
    </w:p>
    <w:p w:rsidR="00AE5CFF" w:rsidRPr="009E2F5E" w:rsidRDefault="00AE5CFF" w:rsidP="00AE5CFF">
      <w:pPr>
        <w:spacing w:before="120" w:after="120"/>
        <w:jc w:val="both"/>
      </w:pPr>
      <w:r w:rsidRPr="009E2F5E">
        <w:rPr>
          <w:szCs w:val="26"/>
        </w:rPr>
        <w:t>À l'instar des précédents, ils désignent la langue française, le terr</w:t>
      </w:r>
      <w:r w:rsidRPr="009E2F5E">
        <w:rPr>
          <w:szCs w:val="26"/>
        </w:rPr>
        <w:t>i</w:t>
      </w:r>
      <w:r w:rsidRPr="009E2F5E">
        <w:rPr>
          <w:szCs w:val="26"/>
        </w:rPr>
        <w:t>toire et les droits individuels comme référents de la spécificité québ</w:t>
      </w:r>
      <w:r w:rsidRPr="009E2F5E">
        <w:rPr>
          <w:szCs w:val="26"/>
        </w:rPr>
        <w:t>é</w:t>
      </w:r>
      <w:r w:rsidRPr="009E2F5E">
        <w:rPr>
          <w:szCs w:val="26"/>
        </w:rPr>
        <w:t>coise, mais ils avancent la nécessité de préserver une homogénéité de la communauté francophone d'orig</w:t>
      </w:r>
      <w:r w:rsidRPr="009E2F5E">
        <w:rPr>
          <w:szCs w:val="26"/>
        </w:rPr>
        <w:t>i</w:t>
      </w:r>
      <w:r w:rsidRPr="009E2F5E">
        <w:rPr>
          <w:szCs w:val="26"/>
        </w:rPr>
        <w:t xml:space="preserve">ne canadienne française. </w:t>
      </w:r>
      <w:r>
        <w:rPr>
          <w:szCs w:val="26"/>
        </w:rPr>
        <w:t>À</w:t>
      </w:r>
      <w:r w:rsidRPr="009E2F5E">
        <w:rPr>
          <w:szCs w:val="26"/>
        </w:rPr>
        <w:t xml:space="preserve"> leurs yeux, la culture référentielle et la mémoire hist</w:t>
      </w:r>
      <w:r w:rsidRPr="009E2F5E">
        <w:rPr>
          <w:szCs w:val="26"/>
        </w:rPr>
        <w:t>o</w:t>
      </w:r>
      <w:r w:rsidRPr="009E2F5E">
        <w:rPr>
          <w:szCs w:val="26"/>
        </w:rPr>
        <w:t>rique constituent des référents aussi importants que la langue quand il s'agit de d</w:t>
      </w:r>
      <w:r w:rsidRPr="009E2F5E">
        <w:rPr>
          <w:szCs w:val="26"/>
        </w:rPr>
        <w:t>é</w:t>
      </w:r>
      <w:r w:rsidRPr="009E2F5E">
        <w:rPr>
          <w:szCs w:val="26"/>
        </w:rPr>
        <w:t>finir le Québec francophone et de déterminer les crit</w:t>
      </w:r>
      <w:r w:rsidRPr="009E2F5E">
        <w:rPr>
          <w:szCs w:val="26"/>
        </w:rPr>
        <w:t>è</w:t>
      </w:r>
      <w:r w:rsidRPr="009E2F5E">
        <w:rPr>
          <w:szCs w:val="26"/>
        </w:rPr>
        <w:t>res d'une participation entière des</w:t>
      </w:r>
      <w:r>
        <w:rPr>
          <w:szCs w:val="26"/>
        </w:rPr>
        <w:t xml:space="preserve"> </w:t>
      </w:r>
      <w:r>
        <w:t>[</w:t>
      </w:r>
      <w:r w:rsidRPr="009E2F5E">
        <w:rPr>
          <w:szCs w:val="16"/>
        </w:rPr>
        <w:t>70</w:t>
      </w:r>
      <w:r>
        <w:rPr>
          <w:szCs w:val="16"/>
        </w:rPr>
        <w:t xml:space="preserve">] </w:t>
      </w:r>
      <w:r w:rsidRPr="009E2F5E">
        <w:rPr>
          <w:szCs w:val="26"/>
        </w:rPr>
        <w:t>immigrés aux institutions francophones. En fait, ils jugent l'acqu</w:t>
      </w:r>
      <w:r w:rsidRPr="009E2F5E">
        <w:rPr>
          <w:szCs w:val="26"/>
        </w:rPr>
        <w:t>i</w:t>
      </w:r>
      <w:r w:rsidRPr="009E2F5E">
        <w:rPr>
          <w:szCs w:val="26"/>
        </w:rPr>
        <w:t>sition du français insuffisante</w:t>
      </w:r>
      <w:r>
        <w:rPr>
          <w:szCs w:val="26"/>
        </w:rPr>
        <w:t> </w:t>
      </w:r>
      <w:r>
        <w:rPr>
          <w:rStyle w:val="Appelnotedebasdep"/>
          <w:szCs w:val="26"/>
        </w:rPr>
        <w:footnoteReference w:id="6"/>
      </w:r>
      <w:r w:rsidRPr="009E2F5E">
        <w:rPr>
          <w:szCs w:val="26"/>
        </w:rPr>
        <w:t>. En effet, la légitimité d'une indépendance du Québec, tient à : la colonisation par l'Anglete</w:t>
      </w:r>
      <w:r w:rsidRPr="009E2F5E">
        <w:rPr>
          <w:szCs w:val="26"/>
        </w:rPr>
        <w:t>r</w:t>
      </w:r>
      <w:r w:rsidRPr="009E2F5E">
        <w:rPr>
          <w:szCs w:val="26"/>
        </w:rPr>
        <w:t>re d'un pays autonome et spécifique, la Nouvelle France, et la coh</w:t>
      </w:r>
      <w:r w:rsidRPr="009E2F5E">
        <w:rPr>
          <w:szCs w:val="26"/>
        </w:rPr>
        <w:t>é</w:t>
      </w:r>
      <w:r w:rsidRPr="009E2F5E">
        <w:rPr>
          <w:szCs w:val="26"/>
        </w:rPr>
        <w:t>sion et la solidarité des colons et de leurs descendants dans leur rési</w:t>
      </w:r>
      <w:r w:rsidRPr="009E2F5E">
        <w:rPr>
          <w:szCs w:val="26"/>
        </w:rPr>
        <w:t>s</w:t>
      </w:r>
      <w:r w:rsidRPr="009E2F5E">
        <w:rPr>
          <w:szCs w:val="26"/>
        </w:rPr>
        <w:t>tance continue à cette domination.</w:t>
      </w:r>
    </w:p>
    <w:p w:rsidR="00AE5CFF" w:rsidRPr="009E2F5E" w:rsidRDefault="00AE5CFF" w:rsidP="00AE5CFF">
      <w:pPr>
        <w:spacing w:before="120" w:after="120"/>
        <w:jc w:val="both"/>
      </w:pPr>
      <w:r w:rsidRPr="009E2F5E">
        <w:rPr>
          <w:szCs w:val="26"/>
        </w:rPr>
        <w:t>La validité du mouvement indépendantiste québécois s'ancrerait, selon cette affirmation, dans une filiation et un héritage transmis d</w:t>
      </w:r>
      <w:r w:rsidRPr="009E2F5E">
        <w:rPr>
          <w:szCs w:val="26"/>
        </w:rPr>
        <w:t>e</w:t>
      </w:r>
      <w:r w:rsidRPr="009E2F5E">
        <w:rPr>
          <w:szCs w:val="26"/>
        </w:rPr>
        <w:t>puis trois siècles. Cette fili</w:t>
      </w:r>
      <w:r w:rsidRPr="009E2F5E">
        <w:rPr>
          <w:szCs w:val="26"/>
        </w:rPr>
        <w:t>a</w:t>
      </w:r>
      <w:r w:rsidRPr="009E2F5E">
        <w:rPr>
          <w:szCs w:val="26"/>
        </w:rPr>
        <w:t>tion est représentée par l'imagerie d'une souche originelle composée des premiers colons venus de France et ayant engendré de multiples rameaux de descendants. Cet héritage suppose une mémoire commune que les imm</w:t>
      </w:r>
      <w:r w:rsidRPr="009E2F5E">
        <w:rPr>
          <w:szCs w:val="26"/>
        </w:rPr>
        <w:t>i</w:t>
      </w:r>
      <w:r w:rsidRPr="009E2F5E">
        <w:rPr>
          <w:szCs w:val="26"/>
        </w:rPr>
        <w:t>grés, étrangers à cette communauté de pairs, ne peuvent pas partager. Le partage a</w:t>
      </w:r>
      <w:r w:rsidRPr="009E2F5E">
        <w:rPr>
          <w:szCs w:val="26"/>
        </w:rPr>
        <w:t>p</w:t>
      </w:r>
      <w:r w:rsidRPr="009E2F5E">
        <w:rPr>
          <w:szCs w:val="26"/>
        </w:rPr>
        <w:t>paraît d'autant plus impos</w:t>
      </w:r>
      <w:r>
        <w:rPr>
          <w:szCs w:val="26"/>
        </w:rPr>
        <w:t>sible qu’</w:t>
      </w:r>
      <w:r w:rsidRPr="009E2F5E">
        <w:rPr>
          <w:szCs w:val="26"/>
        </w:rPr>
        <w:t>"un inévitable métissage culturel est en cours dans le monde actuel" et que l'influence de la culture de masse américaine r</w:t>
      </w:r>
      <w:r w:rsidRPr="009E2F5E">
        <w:rPr>
          <w:szCs w:val="26"/>
        </w:rPr>
        <w:t>é</w:t>
      </w:r>
      <w:r w:rsidRPr="009E2F5E">
        <w:rPr>
          <w:szCs w:val="26"/>
        </w:rPr>
        <w:t>duit les spécificités locales et régionales "au silence et au non-sens".</w:t>
      </w:r>
    </w:p>
    <w:p w:rsidR="00AE5CFF" w:rsidRPr="009E2F5E" w:rsidRDefault="00AE5CFF" w:rsidP="00AE5CFF">
      <w:pPr>
        <w:spacing w:before="120" w:after="120"/>
        <w:jc w:val="both"/>
      </w:pPr>
      <w:r w:rsidRPr="009E2F5E">
        <w:rPr>
          <w:szCs w:val="26"/>
        </w:rPr>
        <w:t>Selon ces répondants, les immigrés n'auront jamais le désir d'a</w:t>
      </w:r>
      <w:r w:rsidRPr="009E2F5E">
        <w:rPr>
          <w:szCs w:val="26"/>
        </w:rPr>
        <w:t>f</w:t>
      </w:r>
      <w:r w:rsidRPr="009E2F5E">
        <w:rPr>
          <w:szCs w:val="26"/>
        </w:rPr>
        <w:t>firmer la culture historique et la spécificité franco-québécoises et ils ne pourront jamais être solidaires du projet francophone. Ces répo</w:t>
      </w:r>
      <w:r w:rsidRPr="009E2F5E">
        <w:rPr>
          <w:szCs w:val="26"/>
        </w:rPr>
        <w:t>n</w:t>
      </w:r>
      <w:r w:rsidRPr="009E2F5E">
        <w:rPr>
          <w:szCs w:val="26"/>
        </w:rPr>
        <w:t>dants évoquent et demandent de la part des immigrés une solidarité avec des opprimés de plusieurs siècles et non une compréhension i</w:t>
      </w:r>
      <w:r w:rsidRPr="009E2F5E">
        <w:rPr>
          <w:szCs w:val="26"/>
        </w:rPr>
        <w:t>n</w:t>
      </w:r>
      <w:r w:rsidRPr="009E2F5E">
        <w:rPr>
          <w:szCs w:val="26"/>
        </w:rPr>
        <w:t>tellectuelle ou intéressée d'un projet d'affirmation politique qu'ils pou</w:t>
      </w:r>
      <w:r w:rsidRPr="009E2F5E">
        <w:rPr>
          <w:szCs w:val="26"/>
        </w:rPr>
        <w:t>r</w:t>
      </w:r>
      <w:r w:rsidRPr="009E2F5E">
        <w:rPr>
          <w:szCs w:val="26"/>
        </w:rPr>
        <w:t>raient partager.</w:t>
      </w:r>
    </w:p>
    <w:p w:rsidR="00AE5CFF" w:rsidRPr="009E2F5E" w:rsidRDefault="00AE5CFF" w:rsidP="00AE5CFF">
      <w:pPr>
        <w:spacing w:before="120" w:after="120"/>
        <w:jc w:val="both"/>
      </w:pPr>
      <w:r w:rsidRPr="009E2F5E">
        <w:rPr>
          <w:szCs w:val="26"/>
        </w:rPr>
        <w:t>Pour le courant précédent, seule la langue a valeur politique, pour ce second courant, langue et culture renvoient à un même univers hi</w:t>
      </w:r>
      <w:r w:rsidRPr="009E2F5E">
        <w:rPr>
          <w:szCs w:val="26"/>
        </w:rPr>
        <w:t>s</w:t>
      </w:r>
      <w:r w:rsidRPr="009E2F5E">
        <w:rPr>
          <w:szCs w:val="26"/>
        </w:rPr>
        <w:t>torique et culturel et ont toutes deux valeur politique. Langue et cult</w:t>
      </w:r>
      <w:r w:rsidRPr="009E2F5E">
        <w:rPr>
          <w:szCs w:val="26"/>
        </w:rPr>
        <w:t>u</w:t>
      </w:r>
      <w:r w:rsidRPr="009E2F5E">
        <w:rPr>
          <w:szCs w:val="26"/>
        </w:rPr>
        <w:t>re sont équivale</w:t>
      </w:r>
      <w:r w:rsidRPr="009E2F5E">
        <w:rPr>
          <w:szCs w:val="26"/>
        </w:rPr>
        <w:t>n</w:t>
      </w:r>
      <w:r w:rsidRPr="009E2F5E">
        <w:rPr>
          <w:szCs w:val="26"/>
        </w:rPr>
        <w:t>tes, la langue formant le signifiant premier de la culture et de l'identité franco-québécoises. Si cette équ</w:t>
      </w:r>
      <w:r w:rsidRPr="009E2F5E">
        <w:rPr>
          <w:szCs w:val="26"/>
        </w:rPr>
        <w:t>a</w:t>
      </w:r>
      <w:r w:rsidRPr="009E2F5E">
        <w:rPr>
          <w:szCs w:val="26"/>
        </w:rPr>
        <w:t>tion n'est pas maintenue, la langue française est r</w:t>
      </w:r>
      <w:r w:rsidRPr="009E2F5E">
        <w:rPr>
          <w:szCs w:val="26"/>
        </w:rPr>
        <w:t>é</w:t>
      </w:r>
      <w:r w:rsidRPr="009E2F5E">
        <w:rPr>
          <w:szCs w:val="26"/>
        </w:rPr>
        <w:t>duite à une simple fonction d'échange, une sorte d'"Espéranto", et les imm</w:t>
      </w:r>
      <w:r w:rsidRPr="009E2F5E">
        <w:rPr>
          <w:szCs w:val="26"/>
        </w:rPr>
        <w:t>i</w:t>
      </w:r>
      <w:r w:rsidRPr="009E2F5E">
        <w:rPr>
          <w:szCs w:val="26"/>
        </w:rPr>
        <w:t>grés contribueront à renforcer cette fonction instrumentale de la langue. Un second arg</w:t>
      </w:r>
      <w:r w:rsidRPr="009E2F5E">
        <w:rPr>
          <w:szCs w:val="26"/>
        </w:rPr>
        <w:t>u</w:t>
      </w:r>
      <w:r w:rsidRPr="009E2F5E">
        <w:rPr>
          <w:szCs w:val="26"/>
        </w:rPr>
        <w:t>ment fonde cette tentative d'exclusion des immigrés. L'usage de la langue française au Québec est signe d'un rapport de force politique que les immigrés n'ont null</w:t>
      </w:r>
      <w:r w:rsidRPr="009E2F5E">
        <w:rPr>
          <w:szCs w:val="26"/>
        </w:rPr>
        <w:t>e</w:t>
      </w:r>
      <w:r w:rsidRPr="009E2F5E">
        <w:rPr>
          <w:szCs w:val="26"/>
        </w:rPr>
        <w:t>ment intérêt à renverser car ils sont inclus dans les réseaux de pouvoir anglophones. "Tenter de leur faire adme</w:t>
      </w:r>
      <w:r w:rsidRPr="009E2F5E">
        <w:rPr>
          <w:szCs w:val="26"/>
        </w:rPr>
        <w:t>t</w:t>
      </w:r>
      <w:r w:rsidRPr="009E2F5E">
        <w:rPr>
          <w:szCs w:val="26"/>
        </w:rPr>
        <w:t>tre la validité du projet d'affirmation politique du Québec et de leur faire partager les intérêts de la communauté franc</w:t>
      </w:r>
      <w:r w:rsidRPr="009E2F5E">
        <w:rPr>
          <w:szCs w:val="26"/>
        </w:rPr>
        <w:t>o</w:t>
      </w:r>
      <w:r w:rsidRPr="009E2F5E">
        <w:rPr>
          <w:szCs w:val="26"/>
        </w:rPr>
        <w:t>phone de souche est un leurre." Immigrés, '"néo-Québécois" et "descendants britann</w:t>
      </w:r>
      <w:r w:rsidRPr="009E2F5E">
        <w:rPr>
          <w:szCs w:val="26"/>
        </w:rPr>
        <w:t>i</w:t>
      </w:r>
      <w:r w:rsidRPr="009E2F5E">
        <w:rPr>
          <w:szCs w:val="26"/>
        </w:rPr>
        <w:t>ques" sont des termes synonymes. Leur sont assimilés les Québécois de souche valorisant l'usage de l'anglais, qu'ils soient entrepreneurs, créateurs culturels ou politiciens.</w:t>
      </w:r>
    </w:p>
    <w:p w:rsidR="00AE5CFF" w:rsidRPr="009E2F5E" w:rsidRDefault="00AE5CFF" w:rsidP="00AE5CFF">
      <w:pPr>
        <w:spacing w:before="120" w:after="120"/>
        <w:jc w:val="both"/>
      </w:pPr>
      <w:r w:rsidRPr="009E2F5E">
        <w:rPr>
          <w:szCs w:val="26"/>
        </w:rPr>
        <w:t>Divers items de la culture francophone "de souche" sont décrits comme des pr</w:t>
      </w:r>
      <w:r w:rsidRPr="009E2F5E">
        <w:rPr>
          <w:szCs w:val="26"/>
        </w:rPr>
        <w:t>a</w:t>
      </w:r>
      <w:r w:rsidRPr="009E2F5E">
        <w:rPr>
          <w:szCs w:val="26"/>
        </w:rPr>
        <w:t>tiques investies de sens politique, c'est-à-dire comme des formes de résistance à la culture et au pouvoir anglais. Ces réf</w:t>
      </w:r>
      <w:r w:rsidRPr="009E2F5E">
        <w:rPr>
          <w:szCs w:val="26"/>
        </w:rPr>
        <w:t>é</w:t>
      </w:r>
      <w:r w:rsidRPr="009E2F5E">
        <w:rPr>
          <w:szCs w:val="26"/>
        </w:rPr>
        <w:t>rents ne sont pas désignés comme canadiens français, car ce terme, selon ces répondants, renvoie à une hiérarchie sociale, une corruption politique ou un obscurantisme intellectuel qu'ils refusent. La culture francophone à défendre est celle des forces sociales qui ont transformé le système socio-politique canadien-français durant les a</w:t>
      </w:r>
      <w:r w:rsidRPr="009E2F5E">
        <w:rPr>
          <w:szCs w:val="26"/>
        </w:rPr>
        <w:t>n</w:t>
      </w:r>
      <w:r w:rsidRPr="009E2F5E">
        <w:rPr>
          <w:szCs w:val="26"/>
        </w:rPr>
        <w:t>nées 1940-1960 décrié et réduit la tutelle britannique et fédérale (solidarité ethn</w:t>
      </w:r>
      <w:r w:rsidRPr="009E2F5E">
        <w:rPr>
          <w:szCs w:val="26"/>
        </w:rPr>
        <w:t>i</w:t>
      </w:r>
      <w:r w:rsidRPr="009E2F5E">
        <w:rPr>
          <w:szCs w:val="26"/>
        </w:rPr>
        <w:t>que, cohésion familiale, militantisme social, humanisme chrétien, éth</w:t>
      </w:r>
      <w:r w:rsidRPr="009E2F5E">
        <w:rPr>
          <w:szCs w:val="26"/>
        </w:rPr>
        <w:t>i</w:t>
      </w:r>
      <w:r w:rsidRPr="009E2F5E">
        <w:rPr>
          <w:szCs w:val="26"/>
        </w:rPr>
        <w:t>que égalitaire, sens de la coopération, tolérance morale).</w:t>
      </w:r>
    </w:p>
    <w:p w:rsidR="00AE5CFF" w:rsidRPr="009E2F5E" w:rsidRDefault="00AE5CFF" w:rsidP="00AE5CFF">
      <w:pPr>
        <w:spacing w:before="120" w:after="120"/>
        <w:jc w:val="both"/>
      </w:pPr>
      <w:r w:rsidRPr="009E2F5E">
        <w:rPr>
          <w:szCs w:val="26"/>
        </w:rPr>
        <w:t>Selon ce point de vue, la langue donne accès à la connaissance et à la compr</w:t>
      </w:r>
      <w:r w:rsidRPr="009E2F5E">
        <w:rPr>
          <w:szCs w:val="26"/>
        </w:rPr>
        <w:t>é</w:t>
      </w:r>
      <w:r w:rsidRPr="009E2F5E">
        <w:rPr>
          <w:szCs w:val="26"/>
        </w:rPr>
        <w:t>hension du projet politique francophone mais elle ne suffit pas à l'a</w:t>
      </w:r>
      <w:r w:rsidRPr="009E2F5E">
        <w:rPr>
          <w:szCs w:val="26"/>
        </w:rPr>
        <w:t>c</w:t>
      </w:r>
      <w:r w:rsidRPr="009E2F5E">
        <w:rPr>
          <w:szCs w:val="26"/>
        </w:rPr>
        <w:t>ceptation et à la défense de celui-ci. L'indissociabilité de la langue et de la culture franc</w:t>
      </w:r>
      <w:r w:rsidRPr="009E2F5E">
        <w:rPr>
          <w:szCs w:val="26"/>
        </w:rPr>
        <w:t>o</w:t>
      </w:r>
      <w:r w:rsidRPr="009E2F5E">
        <w:rPr>
          <w:szCs w:val="26"/>
        </w:rPr>
        <w:t>phones que défend ce courant, soumet l'enjeu de la francisation des immigrés à l'exigence d'un</w:t>
      </w:r>
      <w:r>
        <w:rPr>
          <w:szCs w:val="26"/>
        </w:rPr>
        <w:t xml:space="preserve"> </w:t>
      </w:r>
      <w:r>
        <w:t>[</w:t>
      </w:r>
      <w:r w:rsidRPr="009E2F5E">
        <w:rPr>
          <w:szCs w:val="12"/>
        </w:rPr>
        <w:t>71</w:t>
      </w:r>
      <w:r>
        <w:rPr>
          <w:szCs w:val="12"/>
        </w:rPr>
        <w:t xml:space="preserve">] </w:t>
      </w:r>
      <w:r w:rsidRPr="009E2F5E">
        <w:rPr>
          <w:szCs w:val="26"/>
        </w:rPr>
        <w:t>partage de l'héritage historique francophone compris comme une résistance p</w:t>
      </w:r>
      <w:r w:rsidRPr="009E2F5E">
        <w:rPr>
          <w:szCs w:val="26"/>
        </w:rPr>
        <w:t>o</w:t>
      </w:r>
      <w:r w:rsidRPr="009E2F5E">
        <w:rPr>
          <w:szCs w:val="26"/>
        </w:rPr>
        <w:t>litico-culturelle et un ensemble de pratiques spécifiques, privées, des francophones. Les membres des groupes immigrés et et</w:t>
      </w:r>
      <w:r w:rsidRPr="009E2F5E">
        <w:rPr>
          <w:szCs w:val="26"/>
        </w:rPr>
        <w:t>h</w:t>
      </w:r>
      <w:r w:rsidRPr="009E2F5E">
        <w:rPr>
          <w:szCs w:val="26"/>
        </w:rPr>
        <w:t>niques sont convies sans grande convi</w:t>
      </w:r>
      <w:r w:rsidRPr="009E2F5E">
        <w:rPr>
          <w:szCs w:val="26"/>
        </w:rPr>
        <w:t>c</w:t>
      </w:r>
      <w:r w:rsidRPr="009E2F5E">
        <w:rPr>
          <w:szCs w:val="26"/>
        </w:rPr>
        <w:t>tion à ce partage, faute duquel ils ne peuvent être considérés des membres à part entière de la société qu</w:t>
      </w:r>
      <w:r w:rsidRPr="009E2F5E">
        <w:rPr>
          <w:szCs w:val="26"/>
        </w:rPr>
        <w:t>é</w:t>
      </w:r>
      <w:r w:rsidRPr="009E2F5E">
        <w:rPr>
          <w:szCs w:val="26"/>
        </w:rPr>
        <w:t>bécoise en dépit de leur résidence sur le territoire québ</w:t>
      </w:r>
      <w:r w:rsidRPr="009E2F5E">
        <w:rPr>
          <w:szCs w:val="26"/>
        </w:rPr>
        <w:t>é</w:t>
      </w:r>
      <w:r w:rsidRPr="009E2F5E">
        <w:rPr>
          <w:szCs w:val="26"/>
        </w:rPr>
        <w:t>cois et de leur détention des mêmes droits politiques et juridiques que les desce</w:t>
      </w:r>
      <w:r w:rsidRPr="009E2F5E">
        <w:rPr>
          <w:szCs w:val="26"/>
        </w:rPr>
        <w:t>n</w:t>
      </w:r>
      <w:r w:rsidRPr="009E2F5E">
        <w:rPr>
          <w:szCs w:val="26"/>
        </w:rPr>
        <w:t>dants des premiers colons. Les immigrés doivent accepter la cult</w:t>
      </w:r>
      <w:r w:rsidRPr="009E2F5E">
        <w:rPr>
          <w:szCs w:val="26"/>
        </w:rPr>
        <w:t>u</w:t>
      </w:r>
      <w:r w:rsidRPr="009E2F5E">
        <w:rPr>
          <w:szCs w:val="26"/>
        </w:rPr>
        <w:t>re référentielle de la majorité de souche francophone. Sinon, leur ext</w:t>
      </w:r>
      <w:r w:rsidRPr="009E2F5E">
        <w:rPr>
          <w:szCs w:val="26"/>
        </w:rPr>
        <w:t>é</w:t>
      </w:r>
      <w:r w:rsidRPr="009E2F5E">
        <w:rPr>
          <w:szCs w:val="26"/>
        </w:rPr>
        <w:t>riorité et leur étrangeté à l'histoire des francophones du Québec les marquent au plus comme des adversaires, au mieux comme des él</w:t>
      </w:r>
      <w:r w:rsidRPr="009E2F5E">
        <w:rPr>
          <w:szCs w:val="26"/>
        </w:rPr>
        <w:t>é</w:t>
      </w:r>
      <w:r w:rsidRPr="009E2F5E">
        <w:rPr>
          <w:szCs w:val="26"/>
        </w:rPr>
        <w:t>ments indiff</w:t>
      </w:r>
      <w:r w:rsidRPr="009E2F5E">
        <w:rPr>
          <w:szCs w:val="26"/>
        </w:rPr>
        <w:t>é</w:t>
      </w:r>
      <w:r w:rsidRPr="009E2F5E">
        <w:rPr>
          <w:szCs w:val="26"/>
        </w:rPr>
        <w:t>rents à l'affirmation du projet francophone. De ce fait, ils doivent être tenus à Pécari des institutions étatiques, les seules gara</w:t>
      </w:r>
      <w:r w:rsidRPr="009E2F5E">
        <w:rPr>
          <w:szCs w:val="26"/>
        </w:rPr>
        <w:t>n</w:t>
      </w:r>
      <w:r w:rsidRPr="009E2F5E">
        <w:rPr>
          <w:szCs w:val="26"/>
        </w:rPr>
        <w:t>tes du maintien du français et les uniques lieux de contrôle des fra</w:t>
      </w:r>
      <w:r w:rsidRPr="009E2F5E">
        <w:rPr>
          <w:szCs w:val="26"/>
        </w:rPr>
        <w:t>n</w:t>
      </w:r>
      <w:r w:rsidRPr="009E2F5E">
        <w:rPr>
          <w:szCs w:val="26"/>
        </w:rPr>
        <w:t>cophones de souche, en raison de la fa</w:t>
      </w:r>
      <w:r w:rsidRPr="009E2F5E">
        <w:rPr>
          <w:szCs w:val="26"/>
        </w:rPr>
        <w:t>i</w:t>
      </w:r>
      <w:r w:rsidRPr="009E2F5E">
        <w:rPr>
          <w:szCs w:val="26"/>
        </w:rPr>
        <w:t>blesse</w:t>
      </w:r>
      <w:r>
        <w:rPr>
          <w:szCs w:val="26"/>
        </w:rPr>
        <w:t xml:space="preserve"> de leur influence dans les aff</w:t>
      </w:r>
      <w:r w:rsidRPr="009E2F5E">
        <w:rPr>
          <w:szCs w:val="26"/>
        </w:rPr>
        <w:t>aires.</w:t>
      </w:r>
    </w:p>
    <w:p w:rsidR="00AE5CFF" w:rsidRPr="009E2F5E" w:rsidRDefault="00AE5CFF" w:rsidP="00AE5CFF">
      <w:pPr>
        <w:spacing w:before="120" w:after="120"/>
        <w:jc w:val="both"/>
      </w:pPr>
      <w:r w:rsidRPr="009E2F5E">
        <w:rPr>
          <w:szCs w:val="26"/>
        </w:rPr>
        <w:t>La société québécoise est conçue par ce courant sur le mode d'une hiéra</w:t>
      </w:r>
      <w:r w:rsidRPr="009E2F5E">
        <w:rPr>
          <w:szCs w:val="26"/>
        </w:rPr>
        <w:t>r</w:t>
      </w:r>
      <w:r>
        <w:rPr>
          <w:szCs w:val="26"/>
        </w:rPr>
        <w:t>chie eth</w:t>
      </w:r>
      <w:r w:rsidRPr="009E2F5E">
        <w:rPr>
          <w:szCs w:val="26"/>
        </w:rPr>
        <w:t>nico-politiqu</w:t>
      </w:r>
      <w:r>
        <w:rPr>
          <w:szCs w:val="26"/>
        </w:rPr>
        <w:t>e</w:t>
      </w:r>
      <w:r w:rsidRPr="009E2F5E">
        <w:rPr>
          <w:szCs w:val="26"/>
        </w:rPr>
        <w:t xml:space="preserve"> que surplombent les francophones de souche défendant leur culture communautaire historique, et les imm</w:t>
      </w:r>
      <w:r w:rsidRPr="009E2F5E">
        <w:rPr>
          <w:szCs w:val="26"/>
        </w:rPr>
        <w:t>i</w:t>
      </w:r>
      <w:r w:rsidRPr="009E2F5E">
        <w:rPr>
          <w:szCs w:val="26"/>
        </w:rPr>
        <w:t>grés représentent des éléments m</w:t>
      </w:r>
      <w:r w:rsidRPr="009E2F5E">
        <w:rPr>
          <w:szCs w:val="26"/>
        </w:rPr>
        <w:t>i</w:t>
      </w:r>
      <w:r w:rsidRPr="009E2F5E">
        <w:rPr>
          <w:szCs w:val="26"/>
        </w:rPr>
        <w:t>neurs, des étrangers. La méfiance de ce courant à l'égard des i</w:t>
      </w:r>
      <w:r w:rsidRPr="009E2F5E">
        <w:rPr>
          <w:szCs w:val="26"/>
        </w:rPr>
        <w:t>m</w:t>
      </w:r>
      <w:r w:rsidRPr="009E2F5E">
        <w:rPr>
          <w:szCs w:val="26"/>
        </w:rPr>
        <w:t>migrés tient à sa perception d'une absence de cohésion sociale et de forte volonté d'affirmation pol</w:t>
      </w:r>
      <w:r w:rsidRPr="009E2F5E">
        <w:rPr>
          <w:szCs w:val="26"/>
        </w:rPr>
        <w:t>i</w:t>
      </w:r>
      <w:r w:rsidRPr="009E2F5E">
        <w:rPr>
          <w:szCs w:val="26"/>
        </w:rPr>
        <w:t>tique de la communauté francophone de souche qu'il tient pour seule responsable du destin québécois. La baisse de l'indice de fécondité des francoph</w:t>
      </w:r>
      <w:r w:rsidRPr="009E2F5E">
        <w:rPr>
          <w:szCs w:val="26"/>
        </w:rPr>
        <w:t>o</w:t>
      </w:r>
      <w:r w:rsidRPr="009E2F5E">
        <w:rPr>
          <w:szCs w:val="26"/>
        </w:rPr>
        <w:t>nes constitue par exemple, un indice des plus significatifs de cette fa</w:t>
      </w:r>
      <w:r w:rsidRPr="009E2F5E">
        <w:rPr>
          <w:szCs w:val="26"/>
        </w:rPr>
        <w:t>i</w:t>
      </w:r>
      <w:r w:rsidRPr="009E2F5E">
        <w:rPr>
          <w:szCs w:val="26"/>
        </w:rPr>
        <w:t>blesse, car morale familiale et cohésion ethnico-nationale sont lices à ses yeux.</w:t>
      </w:r>
    </w:p>
    <w:p w:rsidR="00AE5CFF" w:rsidRDefault="00AE5CFF" w:rsidP="00AE5CFF">
      <w:pPr>
        <w:spacing w:before="120" w:after="120"/>
        <w:jc w:val="both"/>
        <w:rPr>
          <w:szCs w:val="30"/>
        </w:rPr>
      </w:pPr>
    </w:p>
    <w:p w:rsidR="00AE5CFF" w:rsidRPr="009E2F5E" w:rsidRDefault="00AE5CFF" w:rsidP="00AE5CFF">
      <w:pPr>
        <w:pStyle w:val="a"/>
      </w:pPr>
      <w:bookmarkStart w:id="6" w:name="Quebecois_4"/>
      <w:r w:rsidRPr="009E2F5E">
        <w:t>L'ÉTAT DE DROIT PLURALISTE</w:t>
      </w:r>
    </w:p>
    <w:bookmarkEnd w:id="6"/>
    <w:p w:rsidR="00AE5CFF" w:rsidRDefault="00AE5CFF" w:rsidP="00AE5CFF">
      <w:pPr>
        <w:spacing w:before="120" w:after="120"/>
        <w:jc w:val="both"/>
        <w:rPr>
          <w:szCs w:val="26"/>
        </w:rPr>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6"/>
        </w:rPr>
        <w:t>Pour un dernier groupe de répondants</w:t>
      </w:r>
      <w:r>
        <w:rPr>
          <w:szCs w:val="26"/>
        </w:rPr>
        <w:t> </w:t>
      </w:r>
      <w:r>
        <w:rPr>
          <w:rStyle w:val="Appelnotedebasdep"/>
          <w:szCs w:val="26"/>
        </w:rPr>
        <w:footnoteReference w:id="7"/>
      </w:r>
      <w:r w:rsidRPr="009E2F5E">
        <w:rPr>
          <w:szCs w:val="26"/>
        </w:rPr>
        <w:t>, fédéralistes ou sans pos</w:t>
      </w:r>
      <w:r w:rsidRPr="009E2F5E">
        <w:rPr>
          <w:szCs w:val="26"/>
        </w:rPr>
        <w:t>i</w:t>
      </w:r>
      <w:r w:rsidRPr="009E2F5E">
        <w:rPr>
          <w:szCs w:val="26"/>
        </w:rPr>
        <w:t>tion décl</w:t>
      </w:r>
      <w:r w:rsidRPr="009E2F5E">
        <w:rPr>
          <w:szCs w:val="26"/>
        </w:rPr>
        <w:t>a</w:t>
      </w:r>
      <w:r w:rsidRPr="009E2F5E">
        <w:rPr>
          <w:szCs w:val="26"/>
        </w:rPr>
        <w:t>rée, la langue n'est pas un réfèrent devant, maintenant ou dans un jour futur, identifier les résidents du Québec. Elle est une r</w:t>
      </w:r>
      <w:r w:rsidRPr="009E2F5E">
        <w:rPr>
          <w:szCs w:val="26"/>
        </w:rPr>
        <w:t>è</w:t>
      </w:r>
      <w:r w:rsidRPr="009E2F5E">
        <w:rPr>
          <w:szCs w:val="26"/>
        </w:rPr>
        <w:t>gle politique imposée par la majorité, un mode de fonctionnement que doivent respecter les non-francophones mais dont ils ne sont null</w:t>
      </w:r>
      <w:r w:rsidRPr="009E2F5E">
        <w:rPr>
          <w:szCs w:val="26"/>
        </w:rPr>
        <w:t>e</w:t>
      </w:r>
      <w:r w:rsidRPr="009E2F5E">
        <w:rPr>
          <w:szCs w:val="26"/>
        </w:rPr>
        <w:t>ment contraints de faire le centre d'un projet politique et d'une ident</w:t>
      </w:r>
      <w:r w:rsidRPr="009E2F5E">
        <w:rPr>
          <w:szCs w:val="26"/>
        </w:rPr>
        <w:t>i</w:t>
      </w:r>
      <w:r w:rsidRPr="009E2F5E">
        <w:rPr>
          <w:szCs w:val="26"/>
        </w:rPr>
        <w:t>fication collective et personnelle. Selon ce co</w:t>
      </w:r>
      <w:r w:rsidRPr="009E2F5E">
        <w:rPr>
          <w:szCs w:val="26"/>
        </w:rPr>
        <w:t>u</w:t>
      </w:r>
      <w:r w:rsidRPr="009E2F5E">
        <w:rPr>
          <w:szCs w:val="26"/>
        </w:rPr>
        <w:t>rant, l'acceptation de la langue française comme un réfèrent identitaire est affaire de convi</w:t>
      </w:r>
      <w:r w:rsidRPr="009E2F5E">
        <w:rPr>
          <w:szCs w:val="26"/>
        </w:rPr>
        <w:t>c</w:t>
      </w:r>
      <w:r w:rsidRPr="009E2F5E">
        <w:rPr>
          <w:szCs w:val="26"/>
        </w:rPr>
        <w:t>tion politique individuelle et non une condition d'appartenance à la société québécoise. Le français ne convoie pas d'équivalence avec une cult</w:t>
      </w:r>
      <w:r w:rsidRPr="009E2F5E">
        <w:rPr>
          <w:szCs w:val="26"/>
        </w:rPr>
        <w:t>u</w:t>
      </w:r>
      <w:r w:rsidRPr="009E2F5E">
        <w:rPr>
          <w:szCs w:val="26"/>
        </w:rPr>
        <w:t>re historique ou un projet nationaliste et sa conception purement instr</w:t>
      </w:r>
      <w:r w:rsidRPr="009E2F5E">
        <w:rPr>
          <w:szCs w:val="26"/>
        </w:rPr>
        <w:t>u</w:t>
      </w:r>
      <w:r w:rsidRPr="009E2F5E">
        <w:rPr>
          <w:szCs w:val="26"/>
        </w:rPr>
        <w:t>mentale par certains groupes d'immigrés n'interdit aucunement la participation de ces derniers à la vie publique québécoise. Pour ces personnes, le projet p</w:t>
      </w:r>
      <w:r w:rsidRPr="009E2F5E">
        <w:rPr>
          <w:szCs w:val="26"/>
        </w:rPr>
        <w:t>o</w:t>
      </w:r>
      <w:r w:rsidRPr="009E2F5E">
        <w:rPr>
          <w:szCs w:val="26"/>
        </w:rPr>
        <w:t>litique québécois est plus que l'hégémonie du français et que l'affirmation du pouvoir politique francophone. Il d</w:t>
      </w:r>
      <w:r w:rsidRPr="009E2F5E">
        <w:rPr>
          <w:szCs w:val="26"/>
        </w:rPr>
        <w:t>e</w:t>
      </w:r>
      <w:r w:rsidRPr="009E2F5E">
        <w:rPr>
          <w:szCs w:val="26"/>
        </w:rPr>
        <w:t>vrait viser une transformation de la représentation ethniciste des Qu</w:t>
      </w:r>
      <w:r w:rsidRPr="009E2F5E">
        <w:rPr>
          <w:szCs w:val="26"/>
        </w:rPr>
        <w:t>é</w:t>
      </w:r>
      <w:r w:rsidRPr="009E2F5E">
        <w:rPr>
          <w:szCs w:val="26"/>
        </w:rPr>
        <w:t>bécois d'eux-mêmes, une réduction des inégalités sociales et une a</w:t>
      </w:r>
      <w:r w:rsidRPr="009E2F5E">
        <w:rPr>
          <w:szCs w:val="26"/>
        </w:rPr>
        <w:t>t</w:t>
      </w:r>
      <w:r w:rsidRPr="009E2F5E">
        <w:rPr>
          <w:szCs w:val="26"/>
        </w:rPr>
        <w:t>tention à d'autres problèmes (Tiers-Monde, environnement). A leurs yeux, les ennemis du projet francophone ne sont nullement les imm</w:t>
      </w:r>
      <w:r w:rsidRPr="009E2F5E">
        <w:rPr>
          <w:szCs w:val="26"/>
        </w:rPr>
        <w:t>i</w:t>
      </w:r>
      <w:r w:rsidRPr="009E2F5E">
        <w:rPr>
          <w:szCs w:val="26"/>
        </w:rPr>
        <w:t>gres mais les "traditionnalistes" (représentés par le courant ethniciste décrit ci-dessus).</w:t>
      </w:r>
    </w:p>
    <w:p w:rsidR="00AE5CFF" w:rsidRPr="009E2F5E" w:rsidRDefault="00AE5CFF" w:rsidP="00AE5CFF">
      <w:pPr>
        <w:spacing w:before="120" w:after="120"/>
        <w:jc w:val="both"/>
      </w:pPr>
      <w:r w:rsidRPr="009E2F5E">
        <w:rPr>
          <w:szCs w:val="26"/>
        </w:rPr>
        <w:t>Cette conception de la langue française comme règle politique est confi</w:t>
      </w:r>
      <w:r w:rsidRPr="009E2F5E">
        <w:rPr>
          <w:szCs w:val="26"/>
        </w:rPr>
        <w:t>r</w:t>
      </w:r>
      <w:r w:rsidRPr="009E2F5E">
        <w:rPr>
          <w:szCs w:val="26"/>
        </w:rPr>
        <w:t>mée par le statut accordé par ce courant à la langue anglaise : "les anglophones comme groupe linguistique, n'ont aucun droit const</w:t>
      </w:r>
      <w:r w:rsidRPr="009E2F5E">
        <w:rPr>
          <w:szCs w:val="26"/>
        </w:rPr>
        <w:t>i</w:t>
      </w:r>
      <w:r w:rsidRPr="009E2F5E">
        <w:rPr>
          <w:szCs w:val="26"/>
        </w:rPr>
        <w:t>tutionnel à des écoles séparées ; ils n'ont que des droits créés par leurs pressions politiques". Le statut des langues au Québec</w:t>
      </w:r>
      <w:r>
        <w:rPr>
          <w:szCs w:val="26"/>
        </w:rPr>
        <w:t xml:space="preserve"> </w:t>
      </w:r>
      <w:r w:rsidRPr="009E2F5E">
        <w:rPr>
          <w:szCs w:val="26"/>
        </w:rPr>
        <w:t>est essentiell</w:t>
      </w:r>
      <w:r w:rsidRPr="009E2F5E">
        <w:rPr>
          <w:szCs w:val="26"/>
        </w:rPr>
        <w:t>e</w:t>
      </w:r>
      <w:r w:rsidRPr="009E2F5E">
        <w:rPr>
          <w:szCs w:val="26"/>
        </w:rPr>
        <w:t>ment déterminé par des rapports de force et dépend des décisions pol</w:t>
      </w:r>
      <w:r w:rsidRPr="009E2F5E">
        <w:rPr>
          <w:szCs w:val="26"/>
        </w:rPr>
        <w:t>i</w:t>
      </w:r>
      <w:r w:rsidRPr="009E2F5E">
        <w:rPr>
          <w:szCs w:val="26"/>
        </w:rPr>
        <w:t>tiques de la population.</w:t>
      </w:r>
    </w:p>
    <w:p w:rsidR="00AE5CFF" w:rsidRPr="009E2F5E" w:rsidRDefault="00AE5CFF" w:rsidP="00AE5CFF">
      <w:pPr>
        <w:spacing w:before="120" w:after="120"/>
        <w:jc w:val="both"/>
      </w:pPr>
      <w:r>
        <w:t>[</w:t>
      </w:r>
      <w:r w:rsidRPr="009E2F5E">
        <w:rPr>
          <w:szCs w:val="16"/>
        </w:rPr>
        <w:t>72</w:t>
      </w:r>
      <w:r>
        <w:rPr>
          <w:szCs w:val="16"/>
        </w:rPr>
        <w:t>]</w:t>
      </w:r>
    </w:p>
    <w:p w:rsidR="00AE5CFF" w:rsidRPr="009E2F5E" w:rsidRDefault="00AE5CFF" w:rsidP="00AE5CFF">
      <w:pPr>
        <w:spacing w:before="120" w:after="120"/>
        <w:jc w:val="both"/>
      </w:pPr>
      <w:r w:rsidRPr="009E2F5E">
        <w:rPr>
          <w:szCs w:val="26"/>
        </w:rPr>
        <w:t>Par ailleurs, le projet francophone, n'est nullement menacé car il suffit d'obse</w:t>
      </w:r>
      <w:r w:rsidRPr="009E2F5E">
        <w:rPr>
          <w:szCs w:val="26"/>
        </w:rPr>
        <w:t>r</w:t>
      </w:r>
      <w:r w:rsidRPr="009E2F5E">
        <w:rPr>
          <w:szCs w:val="26"/>
        </w:rPr>
        <w:t>ver la situation au Canada anglais. Celui-ci n'est plus une société canadienne-anglaise : il est devenu une société plurielle co</w:t>
      </w:r>
      <w:r w:rsidRPr="009E2F5E">
        <w:rPr>
          <w:szCs w:val="26"/>
        </w:rPr>
        <w:t>m</w:t>
      </w:r>
      <w:r w:rsidRPr="009E2F5E">
        <w:rPr>
          <w:szCs w:val="26"/>
        </w:rPr>
        <w:t>prenant un tiers d'i</w:t>
      </w:r>
      <w:r w:rsidRPr="009E2F5E">
        <w:rPr>
          <w:szCs w:val="26"/>
        </w:rPr>
        <w:t>m</w:t>
      </w:r>
      <w:r w:rsidRPr="009E2F5E">
        <w:rPr>
          <w:szCs w:val="26"/>
        </w:rPr>
        <w:t>migrés et une forte proportion de personnes ne parlant ni anglais, ni français (40% et plus dans les régions urbaines de Toronto et de Vancouver). Ayant comme les États-Unis réussi à imposer une langue dominante, l'anglais, et intégré d'importants conti</w:t>
      </w:r>
      <w:r w:rsidRPr="009E2F5E">
        <w:rPr>
          <w:szCs w:val="26"/>
        </w:rPr>
        <w:t>n</w:t>
      </w:r>
      <w:r w:rsidRPr="009E2F5E">
        <w:rPr>
          <w:szCs w:val="26"/>
        </w:rPr>
        <w:t>gents d'immigrés, le Canada anglais connaît un réel problème d'identité vis-à-vis du voisin du sud et du Québec. Il n'y a plus de culture canadienne-anglaise spécif</w:t>
      </w:r>
      <w:r w:rsidRPr="009E2F5E">
        <w:rPr>
          <w:szCs w:val="26"/>
        </w:rPr>
        <w:t>i</w:t>
      </w:r>
      <w:r w:rsidRPr="009E2F5E">
        <w:rPr>
          <w:szCs w:val="26"/>
        </w:rPr>
        <w:t>que. Cette situation illustre, aux yeux de ces répondants, la force du projet et de l'identité francophones québécois, car ceux-ci ne font que s'affirmer et se préciser depuis les années 1950</w:t>
      </w:r>
      <w:r>
        <w:rPr>
          <w:szCs w:val="26"/>
        </w:rPr>
        <w:t> </w:t>
      </w:r>
      <w:r>
        <w:rPr>
          <w:rStyle w:val="Appelnotedebasdep"/>
          <w:szCs w:val="26"/>
        </w:rPr>
        <w:footnoteReference w:id="8"/>
      </w:r>
      <w:r w:rsidRPr="009E2F5E">
        <w:rPr>
          <w:szCs w:val="26"/>
        </w:rPr>
        <w:t>.</w:t>
      </w:r>
    </w:p>
    <w:p w:rsidR="00AE5CFF" w:rsidRPr="009E2F5E" w:rsidRDefault="00AE5CFF" w:rsidP="00AE5CFF">
      <w:pPr>
        <w:spacing w:before="120" w:after="120"/>
        <w:jc w:val="both"/>
      </w:pPr>
      <w:r w:rsidRPr="009E2F5E">
        <w:rPr>
          <w:szCs w:val="26"/>
        </w:rPr>
        <w:t>Selon eux, la langue détient une fonction instrumentale dans une société major</w:t>
      </w:r>
      <w:r w:rsidRPr="009E2F5E">
        <w:rPr>
          <w:szCs w:val="26"/>
        </w:rPr>
        <w:t>i</w:t>
      </w:r>
      <w:r w:rsidRPr="009E2F5E">
        <w:rPr>
          <w:szCs w:val="26"/>
        </w:rPr>
        <w:t>tairement francophone. Cette situation ne saurait porter à confondre loi de la majorité et identité collective car la société qu</w:t>
      </w:r>
      <w:r w:rsidRPr="009E2F5E">
        <w:rPr>
          <w:szCs w:val="26"/>
        </w:rPr>
        <w:t>é</w:t>
      </w:r>
      <w:r w:rsidRPr="009E2F5E">
        <w:rPr>
          <w:szCs w:val="26"/>
        </w:rPr>
        <w:t>bécoise doit demeurer polit</w:t>
      </w:r>
      <w:r w:rsidRPr="009E2F5E">
        <w:rPr>
          <w:szCs w:val="26"/>
        </w:rPr>
        <w:t>i</w:t>
      </w:r>
      <w:r>
        <w:rPr>
          <w:szCs w:val="26"/>
        </w:rPr>
        <w:t>quement et cultu</w:t>
      </w:r>
      <w:r w:rsidRPr="009E2F5E">
        <w:rPr>
          <w:szCs w:val="26"/>
        </w:rPr>
        <w:t>r</w:t>
      </w:r>
      <w:r>
        <w:rPr>
          <w:szCs w:val="26"/>
        </w:rPr>
        <w:t>e</w:t>
      </w:r>
      <w:r w:rsidRPr="009E2F5E">
        <w:rPr>
          <w:szCs w:val="26"/>
        </w:rPr>
        <w:t>llement pluraliste. Quant à l'intégration linguistique des immigrés, elle doit répondre e</w:t>
      </w:r>
      <w:r w:rsidRPr="009E2F5E">
        <w:rPr>
          <w:szCs w:val="26"/>
        </w:rPr>
        <w:t>s</w:t>
      </w:r>
      <w:r w:rsidRPr="009E2F5E">
        <w:rPr>
          <w:szCs w:val="26"/>
        </w:rPr>
        <w:t>sentiellement à des raisons pragmatiques. La francisation permet leur meilleure adaptation à la réalité québécoise car, faute d'une connai</w:t>
      </w:r>
      <w:r w:rsidRPr="009E2F5E">
        <w:rPr>
          <w:szCs w:val="26"/>
        </w:rPr>
        <w:t>s</w:t>
      </w:r>
      <w:r w:rsidRPr="009E2F5E">
        <w:rPr>
          <w:szCs w:val="26"/>
        </w:rPr>
        <w:t>sance du fra</w:t>
      </w:r>
      <w:r w:rsidRPr="009E2F5E">
        <w:rPr>
          <w:szCs w:val="26"/>
        </w:rPr>
        <w:t>n</w:t>
      </w:r>
      <w:r w:rsidRPr="009E2F5E">
        <w:rPr>
          <w:szCs w:val="26"/>
        </w:rPr>
        <w:t>çais, les immigrés perdent et perdront de plus en plus de possibilités de promotion et d'intégration dans des réseaux d'emploi et de participation à la vie collective. La francisation des immigrés re</w:t>
      </w:r>
      <w:r w:rsidRPr="009E2F5E">
        <w:rPr>
          <w:szCs w:val="26"/>
        </w:rPr>
        <w:t>n</w:t>
      </w:r>
      <w:r w:rsidRPr="009E2F5E">
        <w:rPr>
          <w:szCs w:val="26"/>
        </w:rPr>
        <w:t>voie à des considérations économiques, individuelles, et non polit</w:t>
      </w:r>
      <w:r w:rsidRPr="009E2F5E">
        <w:rPr>
          <w:szCs w:val="26"/>
        </w:rPr>
        <w:t>i</w:t>
      </w:r>
      <w:r w:rsidRPr="009E2F5E">
        <w:rPr>
          <w:szCs w:val="26"/>
        </w:rPr>
        <w:t>ques et collectives, et la méconnaissance de la langue française par ce</w:t>
      </w:r>
      <w:r w:rsidRPr="009E2F5E">
        <w:rPr>
          <w:szCs w:val="26"/>
        </w:rPr>
        <w:t>r</w:t>
      </w:r>
      <w:r>
        <w:rPr>
          <w:szCs w:val="26"/>
        </w:rPr>
        <w:t>tains immigrés n’e</w:t>
      </w:r>
      <w:r w:rsidRPr="009E2F5E">
        <w:rPr>
          <w:szCs w:val="26"/>
        </w:rPr>
        <w:t>st, pour ces répondants, qu'un facteur desservant leurs intérêts.</w:t>
      </w:r>
    </w:p>
    <w:p w:rsidR="00AE5CFF" w:rsidRPr="009E2F5E" w:rsidRDefault="00AE5CFF" w:rsidP="00AE5CFF">
      <w:pPr>
        <w:spacing w:before="120" w:after="120"/>
        <w:jc w:val="both"/>
      </w:pPr>
      <w:r w:rsidRPr="009E2F5E">
        <w:rPr>
          <w:szCs w:val="26"/>
        </w:rPr>
        <w:t>Pour ce courant, la connaissance du français n'est pas un critère de la déf</w:t>
      </w:r>
      <w:r w:rsidRPr="009E2F5E">
        <w:rPr>
          <w:szCs w:val="26"/>
        </w:rPr>
        <w:t>i</w:t>
      </w:r>
      <w:r w:rsidRPr="009E2F5E">
        <w:rPr>
          <w:szCs w:val="26"/>
        </w:rPr>
        <w:t>nition des Québécois et la Loi 101 est adoptée par la majorité en vue de la d</w:t>
      </w:r>
      <w:r w:rsidRPr="009E2F5E">
        <w:rPr>
          <w:szCs w:val="26"/>
        </w:rPr>
        <w:t>é</w:t>
      </w:r>
      <w:r w:rsidRPr="009E2F5E">
        <w:rPr>
          <w:szCs w:val="26"/>
        </w:rPr>
        <w:t>fense de ses propres intérêts. Aussi cette réglementation suppos</w:t>
      </w:r>
      <w:r>
        <w:rPr>
          <w:szCs w:val="26"/>
        </w:rPr>
        <w:t>e</w:t>
      </w:r>
      <w:r w:rsidRPr="009E2F5E">
        <w:rPr>
          <w:szCs w:val="26"/>
        </w:rPr>
        <w:t>-t-ell</w:t>
      </w:r>
      <w:r>
        <w:rPr>
          <w:szCs w:val="26"/>
        </w:rPr>
        <w:t>e</w:t>
      </w:r>
      <w:r w:rsidRPr="009E2F5E">
        <w:rPr>
          <w:szCs w:val="26"/>
        </w:rPr>
        <w:t xml:space="preserve"> des obligations de la part de la majorité qui gère l'État. Il y aurait a</w:t>
      </w:r>
      <w:r>
        <w:rPr>
          <w:szCs w:val="26"/>
        </w:rPr>
        <w:t>c</w:t>
      </w:r>
      <w:r w:rsidRPr="009E2F5E">
        <w:rPr>
          <w:szCs w:val="26"/>
        </w:rPr>
        <w:t>tuellement incohérence, sinon inju</w:t>
      </w:r>
      <w:r w:rsidRPr="009E2F5E">
        <w:rPr>
          <w:szCs w:val="26"/>
        </w:rPr>
        <w:t>s</w:t>
      </w:r>
      <w:r w:rsidRPr="009E2F5E">
        <w:rPr>
          <w:szCs w:val="26"/>
        </w:rPr>
        <w:t>tice et déni de droit, de la part de l'État dans le domaine de la francisation des i</w:t>
      </w:r>
      <w:r w:rsidRPr="009E2F5E">
        <w:rPr>
          <w:szCs w:val="26"/>
        </w:rPr>
        <w:t>m</w:t>
      </w:r>
      <w:r w:rsidRPr="009E2F5E">
        <w:rPr>
          <w:szCs w:val="26"/>
        </w:rPr>
        <w:t>migrants et de leurs descendants. Il y aurait en effet plus qu'une ambiguïté entre la Loi 101, une politique de sélection permettant l'entrée de nouveaux venus sans aucune connaissance du français et des pr</w:t>
      </w:r>
      <w:r w:rsidRPr="009E2F5E">
        <w:rPr>
          <w:szCs w:val="26"/>
        </w:rPr>
        <w:t>o</w:t>
      </w:r>
      <w:r w:rsidRPr="009E2F5E">
        <w:rPr>
          <w:szCs w:val="26"/>
        </w:rPr>
        <w:t>grammes de francisation nullement conçus pour atteindre l'ensemble des nouveaux arrivants allophon</w:t>
      </w:r>
      <w:r>
        <w:rPr>
          <w:szCs w:val="26"/>
        </w:rPr>
        <w:t>e</w:t>
      </w:r>
      <w:r w:rsidRPr="009E2F5E">
        <w:rPr>
          <w:szCs w:val="26"/>
        </w:rPr>
        <w:t>s ou anglophones. Suivant cette logique, l'appre</w:t>
      </w:r>
      <w:r w:rsidRPr="009E2F5E">
        <w:rPr>
          <w:szCs w:val="26"/>
        </w:rPr>
        <w:t>n</w:t>
      </w:r>
      <w:r w:rsidRPr="009E2F5E">
        <w:rPr>
          <w:szCs w:val="26"/>
        </w:rPr>
        <w:t>tissage de la langue officielle serait un droit individuel et un devoir de l'État, non une obligation à la charge des groupes ethniques ou des individus. Il relèverait de la seule responsabilité de l'État qui devrait en assumer l'organisation et les coûts tout autant pour les immigrants que pour les résidents allophon</w:t>
      </w:r>
      <w:r>
        <w:rPr>
          <w:szCs w:val="26"/>
        </w:rPr>
        <w:t>e</w:t>
      </w:r>
      <w:r w:rsidRPr="009E2F5E">
        <w:rPr>
          <w:szCs w:val="26"/>
        </w:rPr>
        <w:t xml:space="preserve">s </w:t>
      </w:r>
      <w:r>
        <w:rPr>
          <w:szCs w:val="26"/>
        </w:rPr>
        <w:t>et</w:t>
      </w:r>
      <w:r w:rsidRPr="009E2F5E">
        <w:rPr>
          <w:szCs w:val="26"/>
        </w:rPr>
        <w:t xml:space="preserve"> un</w:t>
      </w:r>
      <w:r w:rsidRPr="009E2F5E">
        <w:rPr>
          <w:szCs w:val="26"/>
        </w:rPr>
        <w:t>i</w:t>
      </w:r>
      <w:r w:rsidRPr="009E2F5E">
        <w:rPr>
          <w:szCs w:val="26"/>
        </w:rPr>
        <w:t>lingues anglophones. Autant dire que les programmes québécois de francisation qui n'atteignaient pas l'ensemble de la clientèle d'origine immigrée à la date des entr</w:t>
      </w:r>
      <w:r w:rsidRPr="009E2F5E">
        <w:rPr>
          <w:szCs w:val="26"/>
        </w:rPr>
        <w:t>e</w:t>
      </w:r>
      <w:r w:rsidRPr="009E2F5E">
        <w:rPr>
          <w:szCs w:val="26"/>
        </w:rPr>
        <w:t>tiens, sont âprement critiqués par ces répondants.</w:t>
      </w:r>
    </w:p>
    <w:p w:rsidR="00AE5CFF" w:rsidRPr="009E2F5E" w:rsidRDefault="00AE5CFF" w:rsidP="00AE5CFF">
      <w:pPr>
        <w:spacing w:before="120" w:after="120"/>
        <w:jc w:val="both"/>
      </w:pPr>
      <w:r w:rsidRPr="009E2F5E">
        <w:rPr>
          <w:szCs w:val="26"/>
        </w:rPr>
        <w:t>Pour ce courant, le réfèrent territorial et l'État se constituent en d</w:t>
      </w:r>
      <w:r w:rsidRPr="009E2F5E">
        <w:rPr>
          <w:szCs w:val="26"/>
        </w:rPr>
        <w:t>e</w:t>
      </w:r>
      <w:r w:rsidRPr="009E2F5E">
        <w:rPr>
          <w:szCs w:val="26"/>
        </w:rPr>
        <w:t xml:space="preserve">hors du conflit linguistique québécois et ils s'équivalent. Le territoire est le siège d'un </w:t>
      </w:r>
      <w:r>
        <w:rPr>
          <w:szCs w:val="26"/>
        </w:rPr>
        <w:t>État</w:t>
      </w:r>
      <w:r w:rsidRPr="009E2F5E">
        <w:rPr>
          <w:szCs w:val="26"/>
        </w:rPr>
        <w:t xml:space="preserve"> appl</w:t>
      </w:r>
      <w:r w:rsidRPr="009E2F5E">
        <w:rPr>
          <w:szCs w:val="26"/>
        </w:rPr>
        <w:t>i</w:t>
      </w:r>
      <w:r w:rsidRPr="009E2F5E">
        <w:rPr>
          <w:szCs w:val="26"/>
        </w:rPr>
        <w:t>quant des lois adoptées par une majorité, dont les lois linguistiques. Le réfèrent territorial détient une réelle a</w:t>
      </w:r>
      <w:r w:rsidRPr="009E2F5E">
        <w:rPr>
          <w:szCs w:val="26"/>
        </w:rPr>
        <w:t>u</w:t>
      </w:r>
      <w:r w:rsidRPr="009E2F5E">
        <w:rPr>
          <w:szCs w:val="26"/>
        </w:rPr>
        <w:t>tonomie et il prime sur le réfèrent linguistique, ce dernier étant ancré non point dans l'histoire ou la culture d'un groupe mais dans la loi, expression de la volonté de la majorité. Que cette majorité correspo</w:t>
      </w:r>
      <w:r w:rsidRPr="009E2F5E">
        <w:rPr>
          <w:szCs w:val="26"/>
        </w:rPr>
        <w:t>n</w:t>
      </w:r>
      <w:r w:rsidRPr="009E2F5E">
        <w:rPr>
          <w:szCs w:val="26"/>
        </w:rPr>
        <w:t>de éventuellement à la population francophone de souche n'a</w:t>
      </w:r>
      <w:r w:rsidRPr="009E2F5E">
        <w:rPr>
          <w:szCs w:val="26"/>
        </w:rPr>
        <w:t>t</w:t>
      </w:r>
      <w:r w:rsidRPr="009E2F5E">
        <w:rPr>
          <w:szCs w:val="26"/>
        </w:rPr>
        <w:t>tribue en rien une valeur au réfèrent linguistique ou culturel, car le concept de majorité politique en démocratie englobe des citoyens de toutes orig</w:t>
      </w:r>
      <w:r w:rsidRPr="009E2F5E">
        <w:rPr>
          <w:szCs w:val="26"/>
        </w:rPr>
        <w:t>i</w:t>
      </w:r>
      <w:r w:rsidRPr="009E2F5E">
        <w:rPr>
          <w:szCs w:val="26"/>
        </w:rPr>
        <w:t>nes cult</w:t>
      </w:r>
      <w:r w:rsidRPr="009E2F5E">
        <w:rPr>
          <w:szCs w:val="26"/>
        </w:rPr>
        <w:t>u</w:t>
      </w:r>
      <w:r w:rsidRPr="009E2F5E">
        <w:rPr>
          <w:szCs w:val="26"/>
        </w:rPr>
        <w:t>relles et pratiques linguistiques. Selon ce point</w:t>
      </w:r>
      <w:r>
        <w:rPr>
          <w:szCs w:val="26"/>
        </w:rPr>
        <w:t xml:space="preserve"> </w:t>
      </w:r>
      <w:r>
        <w:t>[</w:t>
      </w:r>
      <w:r w:rsidRPr="009E2F5E">
        <w:rPr>
          <w:szCs w:val="16"/>
        </w:rPr>
        <w:t>73</w:t>
      </w:r>
      <w:r>
        <w:rPr>
          <w:szCs w:val="16"/>
        </w:rPr>
        <w:t xml:space="preserve">] </w:t>
      </w:r>
      <w:r w:rsidRPr="009E2F5E">
        <w:rPr>
          <w:szCs w:val="26"/>
        </w:rPr>
        <w:t>de vue, tout résident de la province appartient à part entière à la collectivité québécoise, quelles que soient son origine culturelle, n</w:t>
      </w:r>
      <w:r w:rsidRPr="009E2F5E">
        <w:rPr>
          <w:szCs w:val="26"/>
        </w:rPr>
        <w:t>a</w:t>
      </w:r>
      <w:r w:rsidRPr="009E2F5E">
        <w:rPr>
          <w:szCs w:val="26"/>
        </w:rPr>
        <w:t xml:space="preserve">tionale, sa langue d'usage et </w:t>
      </w:r>
      <w:r w:rsidRPr="009E2F5E">
        <w:rPr>
          <w:i/>
          <w:iCs/>
          <w:szCs w:val="26"/>
        </w:rPr>
        <w:t xml:space="preserve">surtout </w:t>
      </w:r>
      <w:r w:rsidRPr="009E2F5E">
        <w:rPr>
          <w:szCs w:val="26"/>
        </w:rPr>
        <w:t>sa position vis-à-vis des formes du projet d'affirmation francophone, a</w:t>
      </w:r>
      <w:r w:rsidRPr="009E2F5E">
        <w:rPr>
          <w:szCs w:val="26"/>
        </w:rPr>
        <w:t>u</w:t>
      </w:r>
      <w:r w:rsidRPr="009E2F5E">
        <w:rPr>
          <w:szCs w:val="26"/>
        </w:rPr>
        <w:t>tonomiste ou indépendantiste.</w:t>
      </w:r>
    </w:p>
    <w:p w:rsidR="00AE5CFF" w:rsidRPr="009E2F5E" w:rsidRDefault="00AE5CFF" w:rsidP="00AE5CFF">
      <w:pPr>
        <w:spacing w:before="120" w:after="120"/>
        <w:jc w:val="both"/>
      </w:pPr>
      <w:r w:rsidRPr="009E2F5E">
        <w:rPr>
          <w:szCs w:val="26"/>
        </w:rPr>
        <w:t>Ce refus de voir se dessiner une collectivité québécoise autrement qu'à pa</w:t>
      </w:r>
      <w:r w:rsidRPr="009E2F5E">
        <w:rPr>
          <w:szCs w:val="26"/>
        </w:rPr>
        <w:t>r</w:t>
      </w:r>
      <w:r w:rsidRPr="009E2F5E">
        <w:rPr>
          <w:szCs w:val="26"/>
        </w:rPr>
        <w:t>tir de la primauté du réfèrent juridique et de la règle politique interdit toute notion d'une nation québécoise ancrée dans la culture et l'histoire d'une communauté particuli</w:t>
      </w:r>
      <w:r w:rsidRPr="009E2F5E">
        <w:rPr>
          <w:szCs w:val="26"/>
        </w:rPr>
        <w:t>è</w:t>
      </w:r>
      <w:r w:rsidRPr="009E2F5E">
        <w:rPr>
          <w:szCs w:val="26"/>
        </w:rPr>
        <w:t>re. Pour ce courant, de plus, l'</w:t>
      </w:r>
      <w:r>
        <w:rPr>
          <w:szCs w:val="26"/>
        </w:rPr>
        <w:t>État</w:t>
      </w:r>
      <w:r w:rsidRPr="009E2F5E">
        <w:rPr>
          <w:szCs w:val="26"/>
        </w:rPr>
        <w:t xml:space="preserve"> n'est en rien un reflet, un défenseur et une incarnation de la n</w:t>
      </w:r>
      <w:r w:rsidRPr="009E2F5E">
        <w:rPr>
          <w:szCs w:val="26"/>
        </w:rPr>
        <w:t>a</w:t>
      </w:r>
      <w:r w:rsidRPr="009E2F5E">
        <w:rPr>
          <w:szCs w:val="26"/>
        </w:rPr>
        <w:t>tion, il est le représentant d'individus et le protecteur de leurs droits. La définition de l'État étant celle de l'État de droit et non de l'État-nation, il n'est nullement étonnant de voir ce point de vue essentiell</w:t>
      </w:r>
      <w:r w:rsidRPr="009E2F5E">
        <w:rPr>
          <w:szCs w:val="26"/>
        </w:rPr>
        <w:t>e</w:t>
      </w:r>
      <w:r w:rsidRPr="009E2F5E">
        <w:rPr>
          <w:szCs w:val="26"/>
        </w:rPr>
        <w:t>ment soutenu par des fédéralistes, néanmoins fermes défenseurs du po</w:t>
      </w:r>
      <w:r w:rsidRPr="009E2F5E">
        <w:rPr>
          <w:szCs w:val="26"/>
        </w:rPr>
        <w:t>u</w:t>
      </w:r>
      <w:r>
        <w:rPr>
          <w:szCs w:val="26"/>
        </w:rPr>
        <w:t>voir régionaliste québécois. </w:t>
      </w:r>
      <w:r>
        <w:rPr>
          <w:rStyle w:val="Appelnotedebasdep"/>
          <w:szCs w:val="26"/>
        </w:rPr>
        <w:footnoteReference w:id="9"/>
      </w:r>
    </w:p>
    <w:p w:rsidR="00AE5CFF" w:rsidRDefault="00AE5CFF" w:rsidP="00AE5CFF">
      <w:pPr>
        <w:spacing w:before="120" w:after="120"/>
        <w:jc w:val="both"/>
        <w:rPr>
          <w:szCs w:val="32"/>
        </w:rPr>
      </w:pPr>
    </w:p>
    <w:p w:rsidR="00AE5CFF" w:rsidRPr="009E2F5E" w:rsidRDefault="00AE5CFF" w:rsidP="00AE5CFF">
      <w:pPr>
        <w:pStyle w:val="a"/>
      </w:pPr>
      <w:bookmarkStart w:id="7" w:name="Quebecois_5"/>
      <w:r>
        <w:t>CONCLUSION : LE RÔLE DE L'ÉTAT</w:t>
      </w:r>
      <w:r>
        <w:br/>
      </w:r>
      <w:r w:rsidRPr="009E2F5E">
        <w:t>OU COMMENT A</w:t>
      </w:r>
      <w:r w:rsidRPr="009E2F5E">
        <w:t>C</w:t>
      </w:r>
      <w:r>
        <w:t>CROÎTRE LES POUVOIRS</w:t>
      </w:r>
      <w:r>
        <w:br/>
      </w:r>
      <w:r w:rsidRPr="009E2F5E">
        <w:t>DU QUÉBEC</w:t>
      </w:r>
    </w:p>
    <w:bookmarkEnd w:id="7"/>
    <w:p w:rsidR="00AE5CFF" w:rsidRDefault="00AE5CFF" w:rsidP="00AE5CFF">
      <w:pPr>
        <w:spacing w:before="120" w:after="120"/>
        <w:jc w:val="both"/>
        <w:rPr>
          <w:szCs w:val="26"/>
        </w:rPr>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6"/>
        </w:rPr>
        <w:t>La représentation de la frontière interne définissant le rôle de l'i</w:t>
      </w:r>
      <w:r w:rsidRPr="009E2F5E">
        <w:rPr>
          <w:szCs w:val="26"/>
        </w:rPr>
        <w:t>m</w:t>
      </w:r>
      <w:r w:rsidRPr="009E2F5E">
        <w:rPr>
          <w:szCs w:val="26"/>
        </w:rPr>
        <w:t>migration et le statut des immigrés suit un tracé différent selon le rôle attribué à l'État dans le maintien de la francophonie québécoise. Les divergences tiennent à deux questions centrales envisagées différe</w:t>
      </w:r>
      <w:r w:rsidRPr="009E2F5E">
        <w:rPr>
          <w:szCs w:val="26"/>
        </w:rPr>
        <w:t>m</w:t>
      </w:r>
      <w:r w:rsidRPr="009E2F5E">
        <w:rPr>
          <w:szCs w:val="26"/>
        </w:rPr>
        <w:t>ment par les répondants : quel est le meilleur rempart contre l'anglic</w:t>
      </w:r>
      <w:r w:rsidRPr="009E2F5E">
        <w:rPr>
          <w:szCs w:val="26"/>
        </w:rPr>
        <w:t>i</w:t>
      </w:r>
      <w:r w:rsidRPr="009E2F5E">
        <w:rPr>
          <w:szCs w:val="26"/>
        </w:rPr>
        <w:t>sation que comportent l'insertion accélérée du Québec dans l'écon</w:t>
      </w:r>
      <w:r w:rsidRPr="009E2F5E">
        <w:rPr>
          <w:szCs w:val="26"/>
        </w:rPr>
        <w:t>o</w:t>
      </w:r>
      <w:r w:rsidRPr="009E2F5E">
        <w:rPr>
          <w:szCs w:val="26"/>
        </w:rPr>
        <w:t>mie mondiale et la diffusion massive des produits culturels anglo-américains sur le territoire québécois ? Quelles sont les bases de l'a</w:t>
      </w:r>
      <w:r w:rsidRPr="009E2F5E">
        <w:rPr>
          <w:szCs w:val="26"/>
        </w:rPr>
        <w:t>f</w:t>
      </w:r>
      <w:r w:rsidRPr="009E2F5E">
        <w:rPr>
          <w:szCs w:val="26"/>
        </w:rPr>
        <w:t>firmation politique du Qu</w:t>
      </w:r>
      <w:r w:rsidRPr="009E2F5E">
        <w:rPr>
          <w:szCs w:val="26"/>
        </w:rPr>
        <w:t>é</w:t>
      </w:r>
      <w:r w:rsidRPr="009E2F5E">
        <w:rPr>
          <w:szCs w:val="26"/>
        </w:rPr>
        <w:t>bec ?</w:t>
      </w:r>
    </w:p>
    <w:p w:rsidR="00AE5CFF" w:rsidRPr="009E2F5E" w:rsidRDefault="00AE5CFF" w:rsidP="00AE5CFF">
      <w:pPr>
        <w:spacing w:before="120" w:after="120"/>
        <w:jc w:val="both"/>
      </w:pPr>
      <w:r w:rsidRPr="009E2F5E">
        <w:rPr>
          <w:szCs w:val="26"/>
        </w:rPr>
        <w:t>Le premier courant considère les immigrés comme des alliés éve</w:t>
      </w:r>
      <w:r w:rsidRPr="009E2F5E">
        <w:rPr>
          <w:szCs w:val="26"/>
        </w:rPr>
        <w:t>n</w:t>
      </w:r>
      <w:r w:rsidRPr="009E2F5E">
        <w:rPr>
          <w:szCs w:val="26"/>
        </w:rPr>
        <w:t xml:space="preserve">tuels de son projet politique et voit en l'État un instrument au service de la majorité francophone. Il veut construire un </w:t>
      </w:r>
      <w:r w:rsidRPr="009E2F5E">
        <w:rPr>
          <w:i/>
          <w:iCs/>
          <w:szCs w:val="26"/>
        </w:rPr>
        <w:t>État-nation franc</w:t>
      </w:r>
      <w:r w:rsidRPr="009E2F5E">
        <w:rPr>
          <w:i/>
          <w:iCs/>
          <w:szCs w:val="26"/>
        </w:rPr>
        <w:t>o</w:t>
      </w:r>
      <w:r w:rsidRPr="009E2F5E">
        <w:rPr>
          <w:i/>
          <w:iCs/>
          <w:szCs w:val="26"/>
        </w:rPr>
        <w:t xml:space="preserve">phone. </w:t>
      </w:r>
      <w:r w:rsidRPr="009E2F5E">
        <w:rPr>
          <w:szCs w:val="26"/>
        </w:rPr>
        <w:t>Cette collectivité dessinée au-delà des allégeances politiques, des origines culturelles et des histoires particulières des résidents, s</w:t>
      </w:r>
      <w:r w:rsidRPr="009E2F5E">
        <w:rPr>
          <w:szCs w:val="26"/>
        </w:rPr>
        <w:t>e</w:t>
      </w:r>
      <w:r w:rsidRPr="009E2F5E">
        <w:rPr>
          <w:szCs w:val="26"/>
        </w:rPr>
        <w:t>rait incarnée par un État protecteur et incarnation de la langue frança</w:t>
      </w:r>
      <w:r w:rsidRPr="009E2F5E">
        <w:rPr>
          <w:szCs w:val="26"/>
        </w:rPr>
        <w:t>i</w:t>
      </w:r>
      <w:r w:rsidRPr="009E2F5E">
        <w:rPr>
          <w:szCs w:val="26"/>
        </w:rPr>
        <w:t>se et des intérêts francophones. Ces répondants définissent différe</w:t>
      </w:r>
      <w:r w:rsidRPr="009E2F5E">
        <w:rPr>
          <w:szCs w:val="26"/>
        </w:rPr>
        <w:t>m</w:t>
      </w:r>
      <w:r w:rsidRPr="009E2F5E">
        <w:rPr>
          <w:szCs w:val="26"/>
        </w:rPr>
        <w:t>ment les handicaps et ennemis du projet d'affirmation francophone et la vocation de l'État. Trois tendances existent.</w:t>
      </w:r>
    </w:p>
    <w:p w:rsidR="00AE5CFF" w:rsidRPr="009E2F5E" w:rsidRDefault="00AE5CFF" w:rsidP="00AE5CFF">
      <w:pPr>
        <w:spacing w:before="120" w:after="120"/>
        <w:jc w:val="both"/>
      </w:pPr>
      <w:r w:rsidRPr="009E2F5E">
        <w:rPr>
          <w:szCs w:val="26"/>
        </w:rPr>
        <w:t>Pour l'une soutenant une vision méritocrat</w:t>
      </w:r>
      <w:r>
        <w:rPr>
          <w:szCs w:val="26"/>
        </w:rPr>
        <w:t>e</w:t>
      </w:r>
      <w:r w:rsidRPr="009E2F5E">
        <w:rPr>
          <w:szCs w:val="26"/>
        </w:rPr>
        <w:t xml:space="preserve"> de l'État, le Québec suit la voie de son affirmation politique et linguistique tracée depuis la Révolution Tra</w:t>
      </w:r>
      <w:r w:rsidRPr="009E2F5E">
        <w:rPr>
          <w:szCs w:val="26"/>
        </w:rPr>
        <w:t>n</w:t>
      </w:r>
      <w:r w:rsidRPr="009E2F5E">
        <w:rPr>
          <w:szCs w:val="26"/>
        </w:rPr>
        <w:t xml:space="preserve">quille des années </w:t>
      </w:r>
      <w:r>
        <w:rPr>
          <w:szCs w:val="26"/>
        </w:rPr>
        <w:t>1</w:t>
      </w:r>
      <w:r w:rsidRPr="009E2F5E">
        <w:rPr>
          <w:szCs w:val="26"/>
        </w:rPr>
        <w:t>960. Il est, depuis la fin des années 1970, entré dans une phase d'expa</w:t>
      </w:r>
      <w:r w:rsidRPr="009E2F5E">
        <w:rPr>
          <w:szCs w:val="26"/>
        </w:rPr>
        <w:t>n</w:t>
      </w:r>
      <w:r w:rsidRPr="009E2F5E">
        <w:rPr>
          <w:szCs w:val="26"/>
        </w:rPr>
        <w:t>sion économique à l'étranger en raison de l'internationalisation des échanges et de no</w:t>
      </w:r>
      <w:r w:rsidRPr="009E2F5E">
        <w:rPr>
          <w:szCs w:val="26"/>
        </w:rPr>
        <w:t>u</w:t>
      </w:r>
      <w:r w:rsidRPr="009E2F5E">
        <w:rPr>
          <w:szCs w:val="26"/>
        </w:rPr>
        <w:t>velles stratégies de croissance économique. L'option fédéraliste de nombre de ces r</w:t>
      </w:r>
      <w:r w:rsidRPr="009E2F5E">
        <w:rPr>
          <w:szCs w:val="26"/>
        </w:rPr>
        <w:t>é</w:t>
      </w:r>
      <w:r w:rsidRPr="009E2F5E">
        <w:rPr>
          <w:szCs w:val="26"/>
        </w:rPr>
        <w:t>pondants ne procède pas d'une conviction concernant l'efficacité des institutions politiques pancanadiennes mais de la mise à profit de ce</w:t>
      </w:r>
      <w:r w:rsidRPr="009E2F5E">
        <w:rPr>
          <w:szCs w:val="26"/>
        </w:rPr>
        <w:t>l</w:t>
      </w:r>
      <w:r w:rsidRPr="009E2F5E">
        <w:rPr>
          <w:szCs w:val="26"/>
        </w:rPr>
        <w:t>les-ci contre toute forme de nationalisme qui entraverait ou ralentirait l'expansion économique québécoise. Leur volonté de contrôle du terr</w:t>
      </w:r>
      <w:r w:rsidRPr="009E2F5E">
        <w:rPr>
          <w:szCs w:val="26"/>
        </w:rPr>
        <w:t>i</w:t>
      </w:r>
      <w:r w:rsidRPr="009E2F5E">
        <w:rPr>
          <w:szCs w:val="26"/>
        </w:rPr>
        <w:t>toire québécois peut, en effet, mener à un affrontement avec les aut</w:t>
      </w:r>
      <w:r w:rsidRPr="009E2F5E">
        <w:rPr>
          <w:szCs w:val="26"/>
        </w:rPr>
        <w:t>o</w:t>
      </w:r>
      <w:r w:rsidRPr="009E2F5E">
        <w:rPr>
          <w:szCs w:val="26"/>
        </w:rPr>
        <w:t>rités fédérales en matière d'institutions financières, de pr</w:t>
      </w:r>
      <w:r w:rsidRPr="009E2F5E">
        <w:rPr>
          <w:szCs w:val="26"/>
        </w:rPr>
        <w:t>o</w:t>
      </w:r>
      <w:r w:rsidRPr="009E2F5E">
        <w:rPr>
          <w:szCs w:val="26"/>
        </w:rPr>
        <w:t>grammes sociaux et de politique d'intégration des immigrants.</w:t>
      </w:r>
    </w:p>
    <w:p w:rsidR="00AE5CFF" w:rsidRPr="009E2F5E" w:rsidRDefault="00AE5CFF" w:rsidP="00AE5CFF">
      <w:pPr>
        <w:spacing w:before="120" w:after="120"/>
        <w:jc w:val="both"/>
      </w:pPr>
      <w:r w:rsidRPr="009E2F5E">
        <w:rPr>
          <w:szCs w:val="26"/>
        </w:rPr>
        <w:t xml:space="preserve">Ces nationalistes </w:t>
      </w:r>
      <w:r>
        <w:rPr>
          <w:i/>
          <w:iCs/>
          <w:szCs w:val="26"/>
        </w:rPr>
        <w:t>méri</w:t>
      </w:r>
      <w:r w:rsidRPr="009E2F5E">
        <w:rPr>
          <w:i/>
          <w:iCs/>
          <w:szCs w:val="26"/>
        </w:rPr>
        <w:t xml:space="preserve">tocrates </w:t>
      </w:r>
      <w:r w:rsidRPr="009E2F5E">
        <w:rPr>
          <w:szCs w:val="26"/>
        </w:rPr>
        <w:t>adhérent à la thèse de la libre action des méc</w:t>
      </w:r>
      <w:r w:rsidRPr="009E2F5E">
        <w:rPr>
          <w:szCs w:val="26"/>
        </w:rPr>
        <w:t>a</w:t>
      </w:r>
      <w:r w:rsidRPr="009E2F5E">
        <w:rPr>
          <w:szCs w:val="26"/>
        </w:rPr>
        <w:t>nismes du marché, s'opposent à toute extension de la sphère d'action de l'État-providence mais l'accélération des échanges culturels et médiatiques à l'échelle américaine exigerait,</w:t>
      </w:r>
      <w:r>
        <w:rPr>
          <w:szCs w:val="26"/>
        </w:rPr>
        <w:t xml:space="preserve"> </w:t>
      </w:r>
      <w:r>
        <w:t xml:space="preserve">[74] </w:t>
      </w:r>
      <w:r w:rsidRPr="009E2F5E">
        <w:rPr>
          <w:szCs w:val="26"/>
        </w:rPr>
        <w:t>selon eux, d'ouvrir une brèche dans leur thèse de la non-ingérence de l'État dans la sphère privée et dans la définition des orientations culturelles des individus. Ce</w:t>
      </w:r>
      <w:r w:rsidRPr="009E2F5E">
        <w:rPr>
          <w:szCs w:val="26"/>
        </w:rPr>
        <w:t>t</w:t>
      </w:r>
      <w:r w:rsidRPr="009E2F5E">
        <w:rPr>
          <w:szCs w:val="26"/>
        </w:rPr>
        <w:t>te accélération des échanges exigerait ainsi de nouvelles mesures de défense de la langue française et des produits culturels locaux afin d'affe</w:t>
      </w:r>
      <w:r w:rsidRPr="009E2F5E">
        <w:rPr>
          <w:szCs w:val="26"/>
        </w:rPr>
        <w:t>r</w:t>
      </w:r>
      <w:r w:rsidRPr="009E2F5E">
        <w:rPr>
          <w:szCs w:val="26"/>
        </w:rPr>
        <w:t>mir les paramètres de l'identité québécoise et la légitimité du contrôle du territoire provincial par des francophones. Le danger p</w:t>
      </w:r>
      <w:r w:rsidRPr="009E2F5E">
        <w:rPr>
          <w:szCs w:val="26"/>
        </w:rPr>
        <w:t>e</w:t>
      </w:r>
      <w:r w:rsidRPr="009E2F5E">
        <w:rPr>
          <w:szCs w:val="26"/>
        </w:rPr>
        <w:t>sant sur le Québec est, à leurs yeux, culturel et identitaire : les Québ</w:t>
      </w:r>
      <w:r w:rsidRPr="009E2F5E">
        <w:rPr>
          <w:szCs w:val="26"/>
        </w:rPr>
        <w:t>é</w:t>
      </w:r>
      <w:r w:rsidRPr="009E2F5E">
        <w:rPr>
          <w:szCs w:val="26"/>
        </w:rPr>
        <w:t>cois pourraient tellement assimiler les v</w:t>
      </w:r>
      <w:r w:rsidRPr="009E2F5E">
        <w:rPr>
          <w:szCs w:val="26"/>
        </w:rPr>
        <w:t>a</w:t>
      </w:r>
      <w:r w:rsidRPr="009E2F5E">
        <w:rPr>
          <w:szCs w:val="26"/>
        </w:rPr>
        <w:t>leurs populistes américaines qu'ils en oublieraient le projet francoph</w:t>
      </w:r>
      <w:r w:rsidRPr="009E2F5E">
        <w:rPr>
          <w:szCs w:val="26"/>
        </w:rPr>
        <w:t>o</w:t>
      </w:r>
      <w:r w:rsidRPr="009E2F5E">
        <w:rPr>
          <w:szCs w:val="26"/>
        </w:rPr>
        <w:t>ne.</w:t>
      </w:r>
    </w:p>
    <w:p w:rsidR="00AE5CFF" w:rsidRPr="009E2F5E" w:rsidRDefault="00AE5CFF" w:rsidP="00AE5CFF">
      <w:pPr>
        <w:spacing w:before="120" w:after="120"/>
        <w:jc w:val="both"/>
      </w:pPr>
      <w:r w:rsidRPr="009E2F5E">
        <w:rPr>
          <w:szCs w:val="26"/>
        </w:rPr>
        <w:t>Un autre risque sérieux est la baisse de la fécondité qui réduira à l'avenir le nombre des voles au niveau fédéral et celui des consomm</w:t>
      </w:r>
      <w:r w:rsidRPr="009E2F5E">
        <w:rPr>
          <w:szCs w:val="26"/>
        </w:rPr>
        <w:t>a</w:t>
      </w:r>
      <w:r w:rsidRPr="009E2F5E">
        <w:rPr>
          <w:szCs w:val="26"/>
        </w:rPr>
        <w:t>teurs et des travai</w:t>
      </w:r>
      <w:r w:rsidRPr="009E2F5E">
        <w:rPr>
          <w:szCs w:val="26"/>
        </w:rPr>
        <w:t>l</w:t>
      </w:r>
      <w:r w:rsidRPr="009E2F5E">
        <w:rPr>
          <w:szCs w:val="26"/>
        </w:rPr>
        <w:t>leurs québécois. Aussi politique nataliste et hausse de l'immigration sont-elles indispensables pour assurer le poids polit</w:t>
      </w:r>
      <w:r w:rsidRPr="009E2F5E">
        <w:rPr>
          <w:szCs w:val="26"/>
        </w:rPr>
        <w:t>i</w:t>
      </w:r>
      <w:r w:rsidRPr="009E2F5E">
        <w:rPr>
          <w:szCs w:val="26"/>
        </w:rPr>
        <w:t>que du Québec dans les instances fédérales, une élasticité du marché du travail provincial et le financement des programmes s</w:t>
      </w:r>
      <w:r w:rsidRPr="009E2F5E">
        <w:rPr>
          <w:szCs w:val="26"/>
        </w:rPr>
        <w:t>o</w:t>
      </w:r>
      <w:r w:rsidRPr="009E2F5E">
        <w:rPr>
          <w:szCs w:val="26"/>
        </w:rPr>
        <w:t>ciaux.</w:t>
      </w:r>
    </w:p>
    <w:p w:rsidR="00AE5CFF" w:rsidRPr="009E2F5E" w:rsidRDefault="00AE5CFF" w:rsidP="00AE5CFF">
      <w:pPr>
        <w:spacing w:before="120" w:after="120"/>
        <w:jc w:val="both"/>
      </w:pPr>
      <w:r w:rsidRPr="009E2F5E">
        <w:rPr>
          <w:szCs w:val="26"/>
        </w:rPr>
        <w:t>Visant la primauté de la langue française et la consolidation des moyens, jurid</w:t>
      </w:r>
      <w:r w:rsidRPr="009E2F5E">
        <w:rPr>
          <w:szCs w:val="26"/>
        </w:rPr>
        <w:t>i</w:t>
      </w:r>
      <w:r w:rsidRPr="009E2F5E">
        <w:rPr>
          <w:szCs w:val="26"/>
        </w:rPr>
        <w:t>ques et institutionnels, utiles à l'expansion économique du Québec, ces répondants veulent un double standard linguistique : bilinguisme fonctionnel dans le secteur privé, unilinguisme français dans le secteur public. Et ils sont persuadés qu'un État souverain qu</w:t>
      </w:r>
      <w:r w:rsidRPr="009E2F5E">
        <w:rPr>
          <w:szCs w:val="26"/>
        </w:rPr>
        <w:t>é</w:t>
      </w:r>
      <w:r w:rsidRPr="009E2F5E">
        <w:rPr>
          <w:szCs w:val="26"/>
        </w:rPr>
        <w:t>bécois ne pourrait pas plus aisément qu'un gouvernement provincial, contrer l'influence de l'anglais, langue de la puissance américaine, du marché inte</w:t>
      </w:r>
      <w:r w:rsidRPr="009E2F5E">
        <w:rPr>
          <w:szCs w:val="26"/>
        </w:rPr>
        <w:t>r</w:t>
      </w:r>
      <w:r w:rsidRPr="009E2F5E">
        <w:rPr>
          <w:szCs w:val="26"/>
        </w:rPr>
        <w:t>national et de la culture de masse.</w:t>
      </w:r>
    </w:p>
    <w:p w:rsidR="00AE5CFF" w:rsidRPr="009E2F5E" w:rsidRDefault="00AE5CFF" w:rsidP="00AE5CFF">
      <w:pPr>
        <w:spacing w:before="120" w:after="120"/>
        <w:jc w:val="both"/>
      </w:pPr>
      <w:r w:rsidRPr="009E2F5E">
        <w:rPr>
          <w:szCs w:val="26"/>
        </w:rPr>
        <w:t>Une seconde tendance des p</w:t>
      </w:r>
      <w:r>
        <w:rPr>
          <w:szCs w:val="26"/>
        </w:rPr>
        <w:t>artisans de l’État</w:t>
      </w:r>
      <w:r w:rsidRPr="009E2F5E">
        <w:rPr>
          <w:szCs w:val="26"/>
        </w:rPr>
        <w:t xml:space="preserve">-nation francophone, </w:t>
      </w:r>
      <w:r w:rsidRPr="009E2F5E">
        <w:rPr>
          <w:i/>
          <w:iCs/>
          <w:szCs w:val="26"/>
        </w:rPr>
        <w:t xml:space="preserve">affirmationniste, </w:t>
      </w:r>
      <w:r w:rsidRPr="009E2F5E">
        <w:rPr>
          <w:szCs w:val="26"/>
        </w:rPr>
        <w:t>assume nombre de positions de la tendance mérit</w:t>
      </w:r>
      <w:r w:rsidRPr="009E2F5E">
        <w:rPr>
          <w:szCs w:val="26"/>
        </w:rPr>
        <w:t>o</w:t>
      </w:r>
      <w:r w:rsidRPr="009E2F5E">
        <w:rPr>
          <w:szCs w:val="26"/>
        </w:rPr>
        <w:t>crate : importance du dynamisme économique et du secteur d'export</w:t>
      </w:r>
      <w:r w:rsidRPr="009E2F5E">
        <w:rPr>
          <w:szCs w:val="26"/>
        </w:rPr>
        <w:t>a</w:t>
      </w:r>
      <w:r w:rsidRPr="009E2F5E">
        <w:rPr>
          <w:szCs w:val="26"/>
        </w:rPr>
        <w:t>tion, crainte de l'influence culturelle américaine, aide étatique aux productions culturelles francophones, bilinguisme privé fonctionnel, non-institutionnalisation par l'État du pluralisme culturel issu de l'i</w:t>
      </w:r>
      <w:r w:rsidRPr="009E2F5E">
        <w:rPr>
          <w:szCs w:val="26"/>
        </w:rPr>
        <w:t>m</w:t>
      </w:r>
      <w:r w:rsidRPr="009E2F5E">
        <w:rPr>
          <w:szCs w:val="26"/>
        </w:rPr>
        <w:t>migration. Elle se démarque sur un point majeur : elle ne croit null</w:t>
      </w:r>
      <w:r w:rsidRPr="009E2F5E">
        <w:rPr>
          <w:szCs w:val="26"/>
        </w:rPr>
        <w:t>e</w:t>
      </w:r>
      <w:r w:rsidRPr="009E2F5E">
        <w:rPr>
          <w:szCs w:val="26"/>
        </w:rPr>
        <w:t>ment que le Canada anglais compose un rempart contre l'i</w:t>
      </w:r>
      <w:r w:rsidRPr="009E2F5E">
        <w:rPr>
          <w:szCs w:val="26"/>
        </w:rPr>
        <w:t>n</w:t>
      </w:r>
      <w:r w:rsidRPr="009E2F5E">
        <w:rPr>
          <w:szCs w:val="26"/>
        </w:rPr>
        <w:t>fluence américaine et, pour elle, l'indépendance politique constitue la seule base d'une réelle affirmation économ</w:t>
      </w:r>
      <w:r w:rsidRPr="009E2F5E">
        <w:rPr>
          <w:szCs w:val="26"/>
        </w:rPr>
        <w:t>i</w:t>
      </w:r>
      <w:r w:rsidRPr="009E2F5E">
        <w:rPr>
          <w:szCs w:val="26"/>
        </w:rPr>
        <w:t>que et d'une efficace gestion des re</w:t>
      </w:r>
      <w:r w:rsidRPr="009E2F5E">
        <w:rPr>
          <w:szCs w:val="26"/>
        </w:rPr>
        <w:t>s</w:t>
      </w:r>
      <w:r w:rsidRPr="009E2F5E">
        <w:rPr>
          <w:szCs w:val="26"/>
        </w:rPr>
        <w:t>sources du Québec. Elle réduirait l'influence du pouvoir financier anglophone, la collusion entre Ottawa et l'Ontario et l'efficacité des idéologies de la survivance, du bilinguisme, de la spécificité culture</w:t>
      </w:r>
      <w:r w:rsidRPr="009E2F5E">
        <w:rPr>
          <w:szCs w:val="26"/>
        </w:rPr>
        <w:t>l</w:t>
      </w:r>
      <w:r w:rsidRPr="009E2F5E">
        <w:rPr>
          <w:szCs w:val="26"/>
        </w:rPr>
        <w:t>le, du mu</w:t>
      </w:r>
      <w:r w:rsidRPr="009E2F5E">
        <w:rPr>
          <w:szCs w:val="26"/>
        </w:rPr>
        <w:t>l</w:t>
      </w:r>
      <w:r w:rsidRPr="009E2F5E">
        <w:rPr>
          <w:szCs w:val="26"/>
        </w:rPr>
        <w:t>ticulturalisme et du partage canadien. Enfin, elle permettrait un débat et un contrôle sur les orie</w:t>
      </w:r>
      <w:r w:rsidRPr="009E2F5E">
        <w:rPr>
          <w:szCs w:val="26"/>
        </w:rPr>
        <w:t>n</w:t>
      </w:r>
      <w:r w:rsidRPr="009E2F5E">
        <w:rPr>
          <w:szCs w:val="26"/>
        </w:rPr>
        <w:t>tations socio-économiques du Québec. Mais cette condition n'est pas remplie car elle repose, en premier lieu, sur la volonté de la population.</w:t>
      </w:r>
    </w:p>
    <w:p w:rsidR="00AE5CFF" w:rsidRPr="009E2F5E" w:rsidRDefault="00AE5CFF" w:rsidP="00AE5CFF">
      <w:pPr>
        <w:spacing w:before="120" w:after="120"/>
        <w:jc w:val="both"/>
      </w:pPr>
      <w:r w:rsidRPr="009E2F5E">
        <w:rPr>
          <w:szCs w:val="26"/>
        </w:rPr>
        <w:t xml:space="preserve">La troisième tendance partisane d'un État-nation francophone, </w:t>
      </w:r>
      <w:r w:rsidRPr="009E2F5E">
        <w:rPr>
          <w:i/>
          <w:iCs/>
          <w:szCs w:val="26"/>
        </w:rPr>
        <w:t>pl</w:t>
      </w:r>
      <w:r w:rsidRPr="009E2F5E">
        <w:rPr>
          <w:i/>
          <w:iCs/>
          <w:szCs w:val="26"/>
        </w:rPr>
        <w:t>u</w:t>
      </w:r>
      <w:r w:rsidRPr="009E2F5E">
        <w:rPr>
          <w:i/>
          <w:iCs/>
          <w:szCs w:val="26"/>
        </w:rPr>
        <w:t xml:space="preserve">raliste, </w:t>
      </w:r>
      <w:r w:rsidRPr="009E2F5E">
        <w:rPr>
          <w:szCs w:val="26"/>
        </w:rPr>
        <w:t>se di</w:t>
      </w:r>
      <w:r w:rsidRPr="009E2F5E">
        <w:rPr>
          <w:szCs w:val="26"/>
        </w:rPr>
        <w:t>s</w:t>
      </w:r>
      <w:r w:rsidRPr="009E2F5E">
        <w:rPr>
          <w:szCs w:val="26"/>
        </w:rPr>
        <w:t>tingue car elle soutient une forte intervention de l'État dans le domaine non seulement culturel mais aussi social et économ</w:t>
      </w:r>
      <w:r w:rsidRPr="009E2F5E">
        <w:rPr>
          <w:szCs w:val="26"/>
        </w:rPr>
        <w:t>i</w:t>
      </w:r>
      <w:r w:rsidRPr="009E2F5E">
        <w:rPr>
          <w:szCs w:val="26"/>
        </w:rPr>
        <w:t>que. Selon ses tenants, la société québ</w:t>
      </w:r>
      <w:r w:rsidRPr="009E2F5E">
        <w:rPr>
          <w:szCs w:val="26"/>
        </w:rPr>
        <w:t>é</w:t>
      </w:r>
      <w:r w:rsidRPr="009E2F5E">
        <w:rPr>
          <w:szCs w:val="26"/>
        </w:rPr>
        <w:t>coise fait face à trois handicaps majeurs que l'État doit réduire : fragilité de son économie peu comp</w:t>
      </w:r>
      <w:r w:rsidRPr="009E2F5E">
        <w:rPr>
          <w:szCs w:val="26"/>
        </w:rPr>
        <w:t>é</w:t>
      </w:r>
      <w:r w:rsidRPr="009E2F5E">
        <w:rPr>
          <w:szCs w:val="26"/>
        </w:rPr>
        <w:t>titive et dépendante du marché intern</w:t>
      </w:r>
      <w:r w:rsidRPr="009E2F5E">
        <w:rPr>
          <w:szCs w:val="26"/>
        </w:rPr>
        <w:t>a</w:t>
      </w:r>
      <w:r w:rsidRPr="009E2F5E">
        <w:rPr>
          <w:szCs w:val="26"/>
        </w:rPr>
        <w:t>tional en raison de l'étroitesse du marché provincial, voire canadien ; prépo</w:t>
      </w:r>
      <w:r w:rsidRPr="009E2F5E">
        <w:rPr>
          <w:szCs w:val="26"/>
        </w:rPr>
        <w:t>n</w:t>
      </w:r>
      <w:r w:rsidRPr="009E2F5E">
        <w:rPr>
          <w:szCs w:val="26"/>
        </w:rPr>
        <w:t xml:space="preserve">dérance de l'anglais comme </w:t>
      </w:r>
      <w:r>
        <w:rPr>
          <w:i/>
          <w:iCs/>
          <w:szCs w:val="26"/>
        </w:rPr>
        <w:t>li</w:t>
      </w:r>
      <w:r w:rsidRPr="009E2F5E">
        <w:rPr>
          <w:i/>
          <w:iCs/>
          <w:szCs w:val="26"/>
        </w:rPr>
        <w:t>ngua franc</w:t>
      </w:r>
      <w:r>
        <w:rPr>
          <w:i/>
          <w:iCs/>
          <w:szCs w:val="26"/>
        </w:rPr>
        <w:t>a</w:t>
      </w:r>
      <w:r w:rsidRPr="009E2F5E">
        <w:rPr>
          <w:i/>
          <w:iCs/>
          <w:szCs w:val="26"/>
        </w:rPr>
        <w:t xml:space="preserve"> </w:t>
      </w:r>
      <w:r w:rsidRPr="009E2F5E">
        <w:rPr>
          <w:szCs w:val="26"/>
        </w:rPr>
        <w:t>des échanges internationaux, éc</w:t>
      </w:r>
      <w:r w:rsidRPr="009E2F5E">
        <w:rPr>
          <w:szCs w:val="26"/>
        </w:rPr>
        <w:t>o</w:t>
      </w:r>
      <w:r w:rsidRPr="009E2F5E">
        <w:rPr>
          <w:szCs w:val="26"/>
        </w:rPr>
        <w:t>nomiques, scientifiques, culturels, auxquels le Québec participe de plus en plus comme économie exportatrice et ouverte ; conservatisme social, pol</w:t>
      </w:r>
      <w:r w:rsidRPr="009E2F5E">
        <w:rPr>
          <w:szCs w:val="26"/>
        </w:rPr>
        <w:t>i</w:t>
      </w:r>
      <w:r w:rsidRPr="009E2F5E">
        <w:rPr>
          <w:szCs w:val="26"/>
        </w:rPr>
        <w:t>tique et intellectuel des élites au po</w:t>
      </w:r>
      <w:r w:rsidRPr="009E2F5E">
        <w:rPr>
          <w:szCs w:val="26"/>
        </w:rPr>
        <w:t>u</w:t>
      </w:r>
      <w:r w:rsidRPr="009E2F5E">
        <w:rPr>
          <w:szCs w:val="26"/>
        </w:rPr>
        <w:t>voir.</w:t>
      </w:r>
    </w:p>
    <w:p w:rsidR="00AE5CFF" w:rsidRPr="009E2F5E" w:rsidRDefault="00AE5CFF" w:rsidP="00AE5CFF">
      <w:pPr>
        <w:spacing w:before="120" w:after="120"/>
        <w:jc w:val="both"/>
      </w:pPr>
      <w:r w:rsidRPr="009E2F5E">
        <w:rPr>
          <w:szCs w:val="26"/>
        </w:rPr>
        <w:t>Pour cette tendance, la vulnérabilité de l'économie québécoise et la montée des inégalités sociales sont deux aspects qui requièrent une récupération de pouvoirs économiques détenus par le gouvernement central canadien. Cependant, le conservatisme social de certaines él</w:t>
      </w:r>
      <w:r w:rsidRPr="009E2F5E">
        <w:rPr>
          <w:szCs w:val="26"/>
        </w:rPr>
        <w:t>i</w:t>
      </w:r>
      <w:r w:rsidRPr="009E2F5E">
        <w:rPr>
          <w:szCs w:val="26"/>
        </w:rPr>
        <w:t>tes au sein de l'</w:t>
      </w:r>
      <w:r>
        <w:rPr>
          <w:szCs w:val="26"/>
        </w:rPr>
        <w:t>État</w:t>
      </w:r>
      <w:r w:rsidRPr="009E2F5E">
        <w:rPr>
          <w:szCs w:val="26"/>
        </w:rPr>
        <w:t xml:space="preserve"> gênerait, sinon interdirait, la fo</w:t>
      </w:r>
      <w:r w:rsidRPr="009E2F5E">
        <w:rPr>
          <w:szCs w:val="26"/>
        </w:rPr>
        <w:t>r</w:t>
      </w:r>
      <w:r>
        <w:rPr>
          <w:szCs w:val="26"/>
        </w:rPr>
        <w:t>ma</w:t>
      </w:r>
      <w:r w:rsidRPr="009E2F5E">
        <w:rPr>
          <w:szCs w:val="26"/>
        </w:rPr>
        <w:t>tion</w:t>
      </w:r>
      <w:r>
        <w:t xml:space="preserve"> [</w:t>
      </w:r>
      <w:r w:rsidRPr="009E2F5E">
        <w:rPr>
          <w:szCs w:val="16"/>
        </w:rPr>
        <w:t>75</w:t>
      </w:r>
      <w:r>
        <w:rPr>
          <w:szCs w:val="16"/>
        </w:rPr>
        <w:t>]</w:t>
      </w:r>
      <w:r w:rsidRPr="009E2F5E">
        <w:rPr>
          <w:szCs w:val="26"/>
        </w:rPr>
        <w:t xml:space="preserve"> du front francophone nécessaire à la lutte contre les autorités fédér</w:t>
      </w:r>
      <w:r w:rsidRPr="009E2F5E">
        <w:rPr>
          <w:szCs w:val="26"/>
        </w:rPr>
        <w:t>a</w:t>
      </w:r>
      <w:r w:rsidRPr="009E2F5E">
        <w:rPr>
          <w:szCs w:val="26"/>
        </w:rPr>
        <w:t>les. L'adversaire est donc autant externe, fédéral, qu'inte</w:t>
      </w:r>
      <w:r w:rsidRPr="009E2F5E">
        <w:rPr>
          <w:szCs w:val="26"/>
        </w:rPr>
        <w:t>r</w:t>
      </w:r>
      <w:r w:rsidRPr="009E2F5E">
        <w:rPr>
          <w:szCs w:val="26"/>
        </w:rPr>
        <w:t>ne, composé des élites québ</w:t>
      </w:r>
      <w:r w:rsidRPr="009E2F5E">
        <w:rPr>
          <w:szCs w:val="26"/>
        </w:rPr>
        <w:t>é</w:t>
      </w:r>
      <w:r w:rsidRPr="009E2F5E">
        <w:rPr>
          <w:szCs w:val="26"/>
        </w:rPr>
        <w:t>coises qui refusent une redistribution plus égalitaire des pouvoirs et des biens. Dans ce contexte, des mesures d'égalitarisme social et de démocratisation de la vie politique en f</w:t>
      </w:r>
      <w:r w:rsidRPr="009E2F5E">
        <w:rPr>
          <w:szCs w:val="26"/>
        </w:rPr>
        <w:t>a</w:t>
      </w:r>
      <w:r w:rsidRPr="009E2F5E">
        <w:rPr>
          <w:szCs w:val="26"/>
        </w:rPr>
        <w:t>veur de tous les résidents, immigrés inclus, doivent être adoptées.</w:t>
      </w:r>
    </w:p>
    <w:p w:rsidR="00AE5CFF" w:rsidRPr="009E2F5E" w:rsidRDefault="00AE5CFF" w:rsidP="00AE5CFF">
      <w:pPr>
        <w:spacing w:before="120" w:after="120"/>
        <w:jc w:val="both"/>
      </w:pPr>
      <w:r w:rsidRPr="009E2F5E">
        <w:rPr>
          <w:szCs w:val="26"/>
        </w:rPr>
        <w:t>Pour cette tendance, l'immigration internationale a plusieurs fon</w:t>
      </w:r>
      <w:r w:rsidRPr="009E2F5E">
        <w:rPr>
          <w:szCs w:val="26"/>
        </w:rPr>
        <w:t>c</w:t>
      </w:r>
      <w:r w:rsidRPr="009E2F5E">
        <w:rPr>
          <w:szCs w:val="26"/>
        </w:rPr>
        <w:t>tions d'importance. Elle constitue un moyen indispensable au dyn</w:t>
      </w:r>
      <w:r w:rsidRPr="009E2F5E">
        <w:rPr>
          <w:szCs w:val="26"/>
        </w:rPr>
        <w:t>a</w:t>
      </w:r>
      <w:r w:rsidRPr="009E2F5E">
        <w:rPr>
          <w:szCs w:val="26"/>
        </w:rPr>
        <w:t>misme économique du Qu</w:t>
      </w:r>
      <w:r w:rsidRPr="009E2F5E">
        <w:rPr>
          <w:szCs w:val="26"/>
        </w:rPr>
        <w:t>é</w:t>
      </w:r>
      <w:r w:rsidRPr="009E2F5E">
        <w:rPr>
          <w:szCs w:val="26"/>
        </w:rPr>
        <w:t>bec vu le déclin projeté de la main-d'oeuvre active provinciale. En raison de son importance numérique et politique au fil des années, elle dést</w:t>
      </w:r>
      <w:r w:rsidRPr="009E2F5E">
        <w:rPr>
          <w:szCs w:val="26"/>
        </w:rPr>
        <w:t>a</w:t>
      </w:r>
      <w:r w:rsidRPr="009E2F5E">
        <w:rPr>
          <w:szCs w:val="26"/>
        </w:rPr>
        <w:t>bilisera les élites perpétuant les clivages socio-économiques et ethniques. Elle servira une réduction des inégalités entre les pays du Nord et du Sud.</w:t>
      </w:r>
    </w:p>
    <w:p w:rsidR="00AE5CFF" w:rsidRPr="009E2F5E" w:rsidRDefault="00AE5CFF" w:rsidP="00AE5CFF">
      <w:pPr>
        <w:spacing w:before="120" w:after="120"/>
        <w:jc w:val="both"/>
      </w:pPr>
      <w:r w:rsidRPr="009E2F5E">
        <w:rPr>
          <w:szCs w:val="26"/>
        </w:rPr>
        <w:t>Les tenants de l'</w:t>
      </w:r>
      <w:r>
        <w:rPr>
          <w:szCs w:val="26"/>
        </w:rPr>
        <w:t>État</w:t>
      </w:r>
      <w:r w:rsidRPr="009E2F5E">
        <w:rPr>
          <w:szCs w:val="26"/>
        </w:rPr>
        <w:t xml:space="preserve"> ethnique et de la thèse de l'équivalence entre la culture québécoise et la culture de souche, n'ont nullement pour projet l'expansion interne du front francophone mais plutôt la prése</w:t>
      </w:r>
      <w:r w:rsidRPr="009E2F5E">
        <w:rPr>
          <w:szCs w:val="26"/>
        </w:rPr>
        <w:t>r</w:t>
      </w:r>
      <w:r w:rsidRPr="009E2F5E">
        <w:rPr>
          <w:szCs w:val="26"/>
        </w:rPr>
        <w:t>vation des acquis du groupe linguistique et culturel majoritaire au Québec, menacé, selon eux, de dispar</w:t>
      </w:r>
      <w:r w:rsidRPr="009E2F5E">
        <w:rPr>
          <w:szCs w:val="26"/>
        </w:rPr>
        <w:t>i</w:t>
      </w:r>
      <w:r w:rsidRPr="009E2F5E">
        <w:rPr>
          <w:szCs w:val="26"/>
        </w:rPr>
        <w:t>tion sur le continent nord-américain. Le Québec est pour ces répondants une société fragile, fragmentée culturell</w:t>
      </w:r>
      <w:r>
        <w:rPr>
          <w:szCs w:val="26"/>
        </w:rPr>
        <w:t>e</w:t>
      </w:r>
      <w:r w:rsidRPr="009E2F5E">
        <w:rPr>
          <w:szCs w:val="26"/>
        </w:rPr>
        <w:t>ment, minée de l'intérieur par un groupe angl</w:t>
      </w:r>
      <w:r w:rsidRPr="009E2F5E">
        <w:rPr>
          <w:szCs w:val="26"/>
        </w:rPr>
        <w:t>o</w:t>
      </w:r>
      <w:r w:rsidRPr="009E2F5E">
        <w:rPr>
          <w:szCs w:val="26"/>
        </w:rPr>
        <w:t>phone ralliant des immigrés de plus en plus nombreux, contrôlée par des groupes d'intérêt fédéralistes, et confrontée, depuis une décennie, à une forte concurrence économique et culturelle dont le véhicule est l'anglais.</w:t>
      </w:r>
    </w:p>
    <w:p w:rsidR="00AE5CFF" w:rsidRPr="009E2F5E" w:rsidRDefault="00AE5CFF" w:rsidP="00AE5CFF">
      <w:pPr>
        <w:spacing w:before="120" w:after="120"/>
        <w:jc w:val="both"/>
      </w:pPr>
      <w:r w:rsidRPr="009E2F5E">
        <w:rPr>
          <w:szCs w:val="26"/>
        </w:rPr>
        <w:t>Face à cette triple menace, interne, nord-américaine et internati</w:t>
      </w:r>
      <w:r w:rsidRPr="009E2F5E">
        <w:rPr>
          <w:szCs w:val="26"/>
        </w:rPr>
        <w:t>o</w:t>
      </w:r>
      <w:r w:rsidRPr="009E2F5E">
        <w:rPr>
          <w:szCs w:val="26"/>
        </w:rPr>
        <w:t>nale, il leur a</w:t>
      </w:r>
      <w:r w:rsidRPr="009E2F5E">
        <w:rPr>
          <w:szCs w:val="26"/>
        </w:rPr>
        <w:t>p</w:t>
      </w:r>
      <w:r w:rsidRPr="009E2F5E">
        <w:rPr>
          <w:szCs w:val="26"/>
        </w:rPr>
        <w:t>paraît nécessaire de préserver une cohésion culturelle et politique du groupe d'int</w:t>
      </w:r>
      <w:r w:rsidRPr="009E2F5E">
        <w:rPr>
          <w:szCs w:val="26"/>
        </w:rPr>
        <w:t>é</w:t>
      </w:r>
      <w:r w:rsidRPr="009E2F5E">
        <w:rPr>
          <w:szCs w:val="26"/>
        </w:rPr>
        <w:t>rêt numériquement majoritaire. Mais cette cohésion ancrée dans une mémoire particulière semble vouée à l'effr</w:t>
      </w:r>
      <w:r w:rsidRPr="009E2F5E">
        <w:rPr>
          <w:szCs w:val="26"/>
        </w:rPr>
        <w:t>i</w:t>
      </w:r>
      <w:r w:rsidRPr="009E2F5E">
        <w:rPr>
          <w:szCs w:val="26"/>
        </w:rPr>
        <w:t>tement en raison de la montée des inégalités sociales, de la prépond</w:t>
      </w:r>
      <w:r w:rsidRPr="009E2F5E">
        <w:rPr>
          <w:szCs w:val="26"/>
        </w:rPr>
        <w:t>é</w:t>
      </w:r>
      <w:r w:rsidRPr="009E2F5E">
        <w:rPr>
          <w:szCs w:val="26"/>
        </w:rPr>
        <w:t>rance des élites d'affaires et de l'absence de protection par l'</w:t>
      </w:r>
      <w:r>
        <w:rPr>
          <w:szCs w:val="26"/>
        </w:rPr>
        <w:t>État</w:t>
      </w:r>
      <w:r w:rsidRPr="009E2F5E">
        <w:rPr>
          <w:szCs w:val="26"/>
        </w:rPr>
        <w:t xml:space="preserve"> des productions culturelles francophones. Aussi l'i</w:t>
      </w:r>
      <w:r w:rsidRPr="009E2F5E">
        <w:rPr>
          <w:szCs w:val="26"/>
        </w:rPr>
        <w:t>m</w:t>
      </w:r>
      <w:r>
        <w:rPr>
          <w:szCs w:val="26"/>
        </w:rPr>
        <w:t>migration n'est-e</w:t>
      </w:r>
      <w:r w:rsidRPr="009E2F5E">
        <w:rPr>
          <w:szCs w:val="26"/>
        </w:rPr>
        <w:t>lle nullement une solution, même si, faute de l'efficacité assurée d'une politique nataliste, il faille o</w:t>
      </w:r>
      <w:r w:rsidRPr="009E2F5E">
        <w:rPr>
          <w:szCs w:val="26"/>
        </w:rPr>
        <w:t>u</w:t>
      </w:r>
      <w:r w:rsidRPr="009E2F5E">
        <w:rPr>
          <w:szCs w:val="26"/>
        </w:rPr>
        <w:t>vrir les frontières à de nouveaux venus afin d'éviter un éventuel déclin de la pop</w:t>
      </w:r>
      <w:r w:rsidRPr="009E2F5E">
        <w:rPr>
          <w:szCs w:val="26"/>
        </w:rPr>
        <w:t>u</w:t>
      </w:r>
      <w:r w:rsidRPr="009E2F5E">
        <w:rPr>
          <w:szCs w:val="26"/>
        </w:rPr>
        <w:t>lation active. La solution est dans une intervention accentuée de l'État dans le d</w:t>
      </w:r>
      <w:r w:rsidRPr="009E2F5E">
        <w:rPr>
          <w:szCs w:val="26"/>
        </w:rPr>
        <w:t>o</w:t>
      </w:r>
      <w:r w:rsidRPr="009E2F5E">
        <w:rPr>
          <w:szCs w:val="26"/>
        </w:rPr>
        <w:t>maine linguistique et en vue de la protection du marché des produits culturels qu</w:t>
      </w:r>
      <w:r w:rsidRPr="009E2F5E">
        <w:rPr>
          <w:szCs w:val="26"/>
        </w:rPr>
        <w:t>é</w:t>
      </w:r>
      <w:r w:rsidRPr="009E2F5E">
        <w:rPr>
          <w:szCs w:val="26"/>
        </w:rPr>
        <w:t>bécois.</w:t>
      </w:r>
    </w:p>
    <w:p w:rsidR="00AE5CFF" w:rsidRPr="009E2F5E" w:rsidRDefault="00AE5CFF" w:rsidP="00AE5CFF">
      <w:pPr>
        <w:spacing w:before="120" w:after="120"/>
        <w:jc w:val="both"/>
      </w:pPr>
      <w:r w:rsidRPr="009E2F5E">
        <w:rPr>
          <w:szCs w:val="26"/>
        </w:rPr>
        <w:t>Le courant qui défend la définition de l'</w:t>
      </w:r>
      <w:r>
        <w:rPr>
          <w:szCs w:val="26"/>
        </w:rPr>
        <w:t>État</w:t>
      </w:r>
      <w:r w:rsidRPr="009E2F5E">
        <w:rPr>
          <w:szCs w:val="26"/>
        </w:rPr>
        <w:t xml:space="preserve"> de droit considère les imm</w:t>
      </w:r>
      <w:r w:rsidRPr="009E2F5E">
        <w:rPr>
          <w:szCs w:val="26"/>
        </w:rPr>
        <w:t>i</w:t>
      </w:r>
      <w:r w:rsidRPr="009E2F5E">
        <w:rPr>
          <w:szCs w:val="26"/>
        </w:rPr>
        <w:t>grés comme des membres à part entière de la société québécoise. Il comprend deux te</w:t>
      </w:r>
      <w:r w:rsidRPr="009E2F5E">
        <w:rPr>
          <w:szCs w:val="26"/>
        </w:rPr>
        <w:t>n</w:t>
      </w:r>
      <w:r w:rsidRPr="009E2F5E">
        <w:rPr>
          <w:szCs w:val="26"/>
        </w:rPr>
        <w:t>dances. L'une s'inquiète de la transformation des mentalités et des conditions pol</w:t>
      </w:r>
      <w:r w:rsidRPr="009E2F5E">
        <w:rPr>
          <w:szCs w:val="26"/>
        </w:rPr>
        <w:t>i</w:t>
      </w:r>
      <w:r w:rsidRPr="009E2F5E">
        <w:rPr>
          <w:szCs w:val="26"/>
        </w:rPr>
        <w:t>tiques et matérielles de l'affirmation économique, culturelle et linguistique du Québec. Elle croit en la po</w:t>
      </w:r>
      <w:r w:rsidRPr="009E2F5E">
        <w:rPr>
          <w:szCs w:val="26"/>
        </w:rPr>
        <w:t>s</w:t>
      </w:r>
      <w:r w:rsidRPr="009E2F5E">
        <w:rPr>
          <w:szCs w:val="26"/>
        </w:rPr>
        <w:t>sibilité d'exploiter économiquement la position géographique du Qu</w:t>
      </w:r>
      <w:r w:rsidRPr="009E2F5E">
        <w:rPr>
          <w:szCs w:val="26"/>
        </w:rPr>
        <w:t>é</w:t>
      </w:r>
      <w:r w:rsidRPr="009E2F5E">
        <w:rPr>
          <w:szCs w:val="26"/>
        </w:rPr>
        <w:t>bec à la croisée des marchés nord-américain et européen et n'a pas d'i</w:t>
      </w:r>
      <w:r w:rsidRPr="009E2F5E">
        <w:rPr>
          <w:szCs w:val="26"/>
        </w:rPr>
        <w:t>n</w:t>
      </w:r>
      <w:r w:rsidRPr="009E2F5E">
        <w:rPr>
          <w:szCs w:val="26"/>
        </w:rPr>
        <w:t>quiétude quant à la capacité de la classe d'affaires québécoise de créer cette tête de pont francophone. Elle semblerait plutôt croire cette classe d'affaires la seule cap</w:t>
      </w:r>
      <w:r w:rsidRPr="009E2F5E">
        <w:rPr>
          <w:szCs w:val="26"/>
        </w:rPr>
        <w:t>a</w:t>
      </w:r>
      <w:r w:rsidRPr="009E2F5E">
        <w:rPr>
          <w:szCs w:val="26"/>
        </w:rPr>
        <w:t>ble d'assurer le non-repliement sur elle-même de la société québécoise. Mais elle voit un handicap majeur à l'affirmation de la société québécoise en la fragment</w:t>
      </w:r>
      <w:r w:rsidRPr="009E2F5E">
        <w:rPr>
          <w:szCs w:val="26"/>
        </w:rPr>
        <w:t>a</w:t>
      </w:r>
      <w:r w:rsidRPr="009E2F5E">
        <w:rPr>
          <w:szCs w:val="26"/>
        </w:rPr>
        <w:t>tion interne et l'enfe</w:t>
      </w:r>
      <w:r w:rsidRPr="009E2F5E">
        <w:rPr>
          <w:szCs w:val="26"/>
        </w:rPr>
        <w:t>r</w:t>
      </w:r>
      <w:r w:rsidRPr="009E2F5E">
        <w:rPr>
          <w:szCs w:val="26"/>
        </w:rPr>
        <w:t>mement ethnique que véhiculent des élites conservatrices et ethnicistes ayant, selon elle, la mainmise sur le pouvoir. Ces élites r</w:t>
      </w:r>
      <w:r w:rsidRPr="009E2F5E">
        <w:rPr>
          <w:szCs w:val="26"/>
        </w:rPr>
        <w:t>e</w:t>
      </w:r>
      <w:r w:rsidRPr="009E2F5E">
        <w:rPr>
          <w:szCs w:val="26"/>
        </w:rPr>
        <w:t>fuseraient par exemple de voir Montréal, ville cosmopolite, mener le développement économique et culturel de la province et aliment</w:t>
      </w:r>
      <w:r w:rsidRPr="009E2F5E">
        <w:rPr>
          <w:szCs w:val="26"/>
        </w:rPr>
        <w:t>e</w:t>
      </w:r>
      <w:r w:rsidRPr="009E2F5E">
        <w:rPr>
          <w:szCs w:val="26"/>
        </w:rPr>
        <w:t>raient l'hostilité d'une fraction de la popul</w:t>
      </w:r>
      <w:r w:rsidRPr="009E2F5E">
        <w:rPr>
          <w:szCs w:val="26"/>
        </w:rPr>
        <w:t>a</w:t>
      </w:r>
      <w:r w:rsidRPr="009E2F5E">
        <w:rPr>
          <w:szCs w:val="26"/>
        </w:rPr>
        <w:t>tion de à un partage du pouvoir avec les immigrés et leurs descendants. Compte-tenu du</w:t>
      </w:r>
      <w:r>
        <w:rPr>
          <w:szCs w:val="26"/>
        </w:rPr>
        <w:t xml:space="preserve"> </w:t>
      </w:r>
      <w:r>
        <w:t>[</w:t>
      </w:r>
      <w:r w:rsidRPr="009E2F5E">
        <w:rPr>
          <w:szCs w:val="16"/>
        </w:rPr>
        <w:t>76</w:t>
      </w:r>
      <w:r>
        <w:rPr>
          <w:szCs w:val="16"/>
        </w:rPr>
        <w:t xml:space="preserve">] </w:t>
      </w:r>
      <w:r w:rsidRPr="009E2F5E">
        <w:rPr>
          <w:szCs w:val="26"/>
        </w:rPr>
        <w:t>diagnostic posé sur les élites politiques et bureaucratiques québéco</w:t>
      </w:r>
      <w:r w:rsidRPr="009E2F5E">
        <w:rPr>
          <w:szCs w:val="26"/>
        </w:rPr>
        <w:t>i</w:t>
      </w:r>
      <w:r w:rsidRPr="009E2F5E">
        <w:rPr>
          <w:szCs w:val="26"/>
        </w:rPr>
        <w:t>ses, cette tendance voit en l'immigration et en l'insertion du Québec dans la Confédération un moyen utile pour maintenir à la fois son d</w:t>
      </w:r>
      <w:r w:rsidRPr="009E2F5E">
        <w:rPr>
          <w:szCs w:val="26"/>
        </w:rPr>
        <w:t>é</w:t>
      </w:r>
      <w:r w:rsidRPr="009E2F5E">
        <w:rPr>
          <w:szCs w:val="26"/>
        </w:rPr>
        <w:t>veloppement économique et son ouve</w:t>
      </w:r>
      <w:r w:rsidRPr="009E2F5E">
        <w:rPr>
          <w:szCs w:val="26"/>
        </w:rPr>
        <w:t>r</w:t>
      </w:r>
      <w:r w:rsidRPr="009E2F5E">
        <w:rPr>
          <w:szCs w:val="26"/>
        </w:rPr>
        <w:t>ture sur le monde.</w:t>
      </w:r>
    </w:p>
    <w:p w:rsidR="00AE5CFF" w:rsidRPr="009E2F5E" w:rsidRDefault="00AE5CFF" w:rsidP="00AE5CFF">
      <w:pPr>
        <w:spacing w:before="120" w:after="120"/>
        <w:jc w:val="both"/>
      </w:pPr>
      <w:r w:rsidRPr="009E2F5E">
        <w:rPr>
          <w:szCs w:val="26"/>
        </w:rPr>
        <w:t>Une autre tendance est entièrement tournée vers un projet d'expa</w:t>
      </w:r>
      <w:r w:rsidRPr="009E2F5E">
        <w:rPr>
          <w:szCs w:val="26"/>
        </w:rPr>
        <w:t>n</w:t>
      </w:r>
      <w:r w:rsidRPr="009E2F5E">
        <w:rPr>
          <w:szCs w:val="26"/>
        </w:rPr>
        <w:t>sion et de croissance économiques du Québec. Elle défend une valor</w:t>
      </w:r>
      <w:r w:rsidRPr="009E2F5E">
        <w:rPr>
          <w:szCs w:val="26"/>
        </w:rPr>
        <w:t>i</w:t>
      </w:r>
      <w:r w:rsidRPr="009E2F5E">
        <w:rPr>
          <w:szCs w:val="26"/>
        </w:rPr>
        <w:t>sation utilitaire de l'a</w:t>
      </w:r>
      <w:r w:rsidRPr="009E2F5E">
        <w:rPr>
          <w:szCs w:val="26"/>
        </w:rPr>
        <w:t>n</w:t>
      </w:r>
      <w:r w:rsidRPr="009E2F5E">
        <w:rPr>
          <w:szCs w:val="26"/>
        </w:rPr>
        <w:t>glais, montre un faible intérêt à la montée des inégalités si ce n'est en termes de problème de maintien de la paix s</w:t>
      </w:r>
      <w:r w:rsidRPr="009E2F5E">
        <w:rPr>
          <w:szCs w:val="26"/>
        </w:rPr>
        <w:t>o</w:t>
      </w:r>
      <w:r w:rsidRPr="009E2F5E">
        <w:rPr>
          <w:szCs w:val="26"/>
        </w:rPr>
        <w:t>ciale, veut une forte immigration pour assurer le poids politique et économique du Québec et juge qu'aucune menace sur la franc</w:t>
      </w:r>
      <w:r w:rsidRPr="009E2F5E">
        <w:rPr>
          <w:szCs w:val="26"/>
        </w:rPr>
        <w:t>o</w:t>
      </w:r>
      <w:r w:rsidRPr="009E2F5E">
        <w:rPr>
          <w:szCs w:val="26"/>
        </w:rPr>
        <w:t>phonie québécoise ne justifie une superposition de l'État et de la nation. Elle mai</w:t>
      </w:r>
      <w:r w:rsidRPr="009E2F5E">
        <w:rPr>
          <w:szCs w:val="26"/>
        </w:rPr>
        <w:t>n</w:t>
      </w:r>
      <w:r w:rsidRPr="009E2F5E">
        <w:rPr>
          <w:szCs w:val="26"/>
        </w:rPr>
        <w:t>tient que seule la force économique assure la vigueur des options linguistiques et culturelles d'une société. En ce sens, les lois du ma</w:t>
      </w:r>
      <w:r w:rsidRPr="009E2F5E">
        <w:rPr>
          <w:szCs w:val="26"/>
        </w:rPr>
        <w:t>r</w:t>
      </w:r>
      <w:r w:rsidRPr="009E2F5E">
        <w:rPr>
          <w:szCs w:val="26"/>
        </w:rPr>
        <w:t>ché et l'attraction d'une langue pour une population sont les seuls fa</w:t>
      </w:r>
      <w:r w:rsidRPr="009E2F5E">
        <w:rPr>
          <w:szCs w:val="26"/>
        </w:rPr>
        <w:t>c</w:t>
      </w:r>
      <w:r w:rsidRPr="009E2F5E">
        <w:rPr>
          <w:szCs w:val="26"/>
        </w:rPr>
        <w:t>teurs de la vitalité d'une langue. Il est du choix de chaque Québécois d'affirmer sa langue ou de la délaisser, d'être un francophone de cult</w:t>
      </w:r>
      <w:r w:rsidRPr="009E2F5E">
        <w:rPr>
          <w:szCs w:val="26"/>
        </w:rPr>
        <w:t>u</w:t>
      </w:r>
      <w:r w:rsidRPr="009E2F5E">
        <w:rPr>
          <w:szCs w:val="26"/>
        </w:rPr>
        <w:t>re américaine, c'est-à-dire un "Américain parlant français", ou un francophone de cultur</w:t>
      </w:r>
      <w:r>
        <w:rPr>
          <w:szCs w:val="26"/>
        </w:rPr>
        <w:t>e</w:t>
      </w:r>
      <w:r w:rsidRPr="009E2F5E">
        <w:rPr>
          <w:szCs w:val="26"/>
        </w:rPr>
        <w:t xml:space="preserve"> cosm</w:t>
      </w:r>
      <w:r w:rsidRPr="009E2F5E">
        <w:rPr>
          <w:szCs w:val="26"/>
        </w:rPr>
        <w:t>o</w:t>
      </w:r>
      <w:r w:rsidRPr="009E2F5E">
        <w:rPr>
          <w:szCs w:val="26"/>
        </w:rPr>
        <w:t>polite, européenne, italienne ou arabe. L'orientation culturelle est affaire pr</w:t>
      </w:r>
      <w:r w:rsidRPr="009E2F5E">
        <w:rPr>
          <w:szCs w:val="26"/>
        </w:rPr>
        <w:t>i</w:t>
      </w:r>
      <w:r w:rsidRPr="009E2F5E">
        <w:rPr>
          <w:szCs w:val="26"/>
        </w:rPr>
        <w:t>vée.</w:t>
      </w:r>
    </w:p>
    <w:p w:rsidR="00AE5CFF" w:rsidRDefault="00AE5CFF" w:rsidP="00AE5CFF">
      <w:pPr>
        <w:spacing w:before="120" w:after="120"/>
        <w:jc w:val="both"/>
        <w:rPr>
          <w:bCs/>
          <w:szCs w:val="26"/>
        </w:rPr>
      </w:pPr>
    </w:p>
    <w:p w:rsidR="00AE5CFF" w:rsidRPr="009E2F5E" w:rsidRDefault="00AE5CFF" w:rsidP="00AE5CFF">
      <w:pPr>
        <w:pStyle w:val="a"/>
      </w:pPr>
      <w:bookmarkStart w:id="8" w:name="Quebecois_annexe"/>
      <w:r w:rsidRPr="009E2F5E">
        <w:t>Annexe méthodologique</w:t>
      </w:r>
    </w:p>
    <w:bookmarkEnd w:id="8"/>
    <w:p w:rsidR="00AE5CFF" w:rsidRDefault="00AE5CFF" w:rsidP="00AE5CFF">
      <w:pPr>
        <w:spacing w:before="120" w:after="120"/>
        <w:jc w:val="both"/>
        <w:rPr>
          <w:szCs w:val="22"/>
        </w:rPr>
      </w:pPr>
    </w:p>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9E2F5E" w:rsidRDefault="00AE5CFF" w:rsidP="00AE5CFF">
      <w:pPr>
        <w:spacing w:before="120" w:after="120"/>
        <w:jc w:val="both"/>
      </w:pPr>
      <w:r w:rsidRPr="009E2F5E">
        <w:rPr>
          <w:szCs w:val="22"/>
        </w:rPr>
        <w:t>Cet article analyse le contenu de 41 entretiens portant sur la fon</w:t>
      </w:r>
      <w:r w:rsidRPr="009E2F5E">
        <w:rPr>
          <w:szCs w:val="22"/>
        </w:rPr>
        <w:t>c</w:t>
      </w:r>
      <w:r w:rsidRPr="009E2F5E">
        <w:rPr>
          <w:szCs w:val="22"/>
        </w:rPr>
        <w:t>tion de l'imm</w:t>
      </w:r>
      <w:r w:rsidRPr="009E2F5E">
        <w:rPr>
          <w:szCs w:val="22"/>
        </w:rPr>
        <w:t>i</w:t>
      </w:r>
      <w:r w:rsidRPr="009E2F5E">
        <w:rPr>
          <w:szCs w:val="22"/>
        </w:rPr>
        <w:t>gration au Québec et le statut des immigrés. Le premier critère de séle</w:t>
      </w:r>
      <w:r w:rsidRPr="009E2F5E">
        <w:rPr>
          <w:szCs w:val="22"/>
        </w:rPr>
        <w:t>c</w:t>
      </w:r>
      <w:r w:rsidRPr="009E2F5E">
        <w:rPr>
          <w:szCs w:val="22"/>
        </w:rPr>
        <w:t>tion des personnes interrogées concernait leur position vis-à-vis du dossier de l'i</w:t>
      </w:r>
      <w:r>
        <w:rPr>
          <w:szCs w:val="22"/>
        </w:rPr>
        <w:t>mmigration au Québec entre 1977,</w:t>
      </w:r>
      <w:r w:rsidRPr="009E2F5E">
        <w:rPr>
          <w:szCs w:val="22"/>
        </w:rPr>
        <w:t xml:space="preserve"> date de l'adoption de la Loi 101, et 1986-1987, période des entretiens. Ils d</w:t>
      </w:r>
      <w:r w:rsidRPr="009E2F5E">
        <w:rPr>
          <w:szCs w:val="22"/>
        </w:rPr>
        <w:t>e</w:t>
      </w:r>
      <w:r w:rsidRPr="009E2F5E">
        <w:rPr>
          <w:szCs w:val="22"/>
        </w:rPr>
        <w:t>vaient détenir ou avoir détenu un poste de pouvoir (responsable de parti, ministre), une fonction décisionnelle (haut fonctionnaire, dép</w:t>
      </w:r>
      <w:r w:rsidRPr="009E2F5E">
        <w:rPr>
          <w:szCs w:val="22"/>
        </w:rPr>
        <w:t>u</w:t>
      </w:r>
      <w:r w:rsidRPr="009E2F5E">
        <w:rPr>
          <w:szCs w:val="22"/>
        </w:rPr>
        <w:t>té), ou un rôle d'informateur (journaliste, conseiller de parti, chercheur auteur de dossiers divu</w:t>
      </w:r>
      <w:r w:rsidRPr="009E2F5E">
        <w:rPr>
          <w:szCs w:val="22"/>
        </w:rPr>
        <w:t>l</w:t>
      </w:r>
      <w:r w:rsidRPr="009E2F5E">
        <w:rPr>
          <w:szCs w:val="22"/>
        </w:rPr>
        <w:t>gués par les médias). À ce dernier titre, ils étaient producteurs de visions de l'i</w:t>
      </w:r>
      <w:r w:rsidRPr="009E2F5E">
        <w:rPr>
          <w:szCs w:val="22"/>
        </w:rPr>
        <w:t>m</w:t>
      </w:r>
      <w:r w:rsidRPr="009E2F5E">
        <w:rPr>
          <w:szCs w:val="22"/>
        </w:rPr>
        <w:t>migration largement répercutées dans les médias et les milieux politiques. Un second critère de séle</w:t>
      </w:r>
      <w:r w:rsidRPr="009E2F5E">
        <w:rPr>
          <w:szCs w:val="22"/>
        </w:rPr>
        <w:t>c</w:t>
      </w:r>
      <w:r w:rsidRPr="009E2F5E">
        <w:rPr>
          <w:szCs w:val="22"/>
        </w:rPr>
        <w:t>tion visait à obtenir un échantillon diversifié au regard des représent</w:t>
      </w:r>
      <w:r w:rsidRPr="009E2F5E">
        <w:rPr>
          <w:szCs w:val="22"/>
        </w:rPr>
        <w:t>a</w:t>
      </w:r>
      <w:r w:rsidRPr="009E2F5E">
        <w:rPr>
          <w:szCs w:val="22"/>
        </w:rPr>
        <w:t xml:space="preserve">tions à reconstruire. Les individus devaient être des natifs, des </w:t>
      </w:r>
      <w:r>
        <w:rPr>
          <w:szCs w:val="22"/>
        </w:rPr>
        <w:t>imm</w:t>
      </w:r>
      <w:r>
        <w:rPr>
          <w:szCs w:val="22"/>
        </w:rPr>
        <w:t>i</w:t>
      </w:r>
      <w:r>
        <w:rPr>
          <w:szCs w:val="22"/>
        </w:rPr>
        <w:t>grés ou des "néo-Québécois" </w:t>
      </w:r>
      <w:r>
        <w:rPr>
          <w:rStyle w:val="Appelnotedebasdep"/>
          <w:szCs w:val="22"/>
        </w:rPr>
        <w:footnoteReference w:id="10"/>
      </w:r>
      <w:r w:rsidRPr="009E2F5E">
        <w:rPr>
          <w:szCs w:val="22"/>
        </w:rPr>
        <w:t>, et appartenir aux différents partis p</w:t>
      </w:r>
      <w:r w:rsidRPr="009E2F5E">
        <w:rPr>
          <w:szCs w:val="22"/>
        </w:rPr>
        <w:t>o</w:t>
      </w:r>
      <w:r w:rsidRPr="009E2F5E">
        <w:rPr>
          <w:szCs w:val="22"/>
        </w:rPr>
        <w:t>litiques provi</w:t>
      </w:r>
      <w:r w:rsidRPr="009E2F5E">
        <w:rPr>
          <w:szCs w:val="22"/>
        </w:rPr>
        <w:t>n</w:t>
      </w:r>
      <w:r w:rsidRPr="009E2F5E">
        <w:rPr>
          <w:szCs w:val="22"/>
        </w:rPr>
        <w:t>ciaux.</w:t>
      </w:r>
    </w:p>
    <w:p w:rsidR="00AE5CFF" w:rsidRPr="009E2F5E" w:rsidRDefault="00AE5CFF" w:rsidP="00AE5CFF">
      <w:pPr>
        <w:spacing w:before="120" w:after="120"/>
        <w:jc w:val="both"/>
      </w:pPr>
      <w:r w:rsidRPr="009E2F5E">
        <w:rPr>
          <w:szCs w:val="22"/>
        </w:rPr>
        <w:t>L'échantillon obtenu comprenait 5 hauts fonctionnaires, 5 journ</w:t>
      </w:r>
      <w:r w:rsidRPr="009E2F5E">
        <w:rPr>
          <w:szCs w:val="22"/>
        </w:rPr>
        <w:t>a</w:t>
      </w:r>
      <w:r w:rsidRPr="009E2F5E">
        <w:rPr>
          <w:szCs w:val="22"/>
        </w:rPr>
        <w:t>listes, 10 chercheurs. 15 députés provinciaux ou ministres. 6 perso</w:t>
      </w:r>
      <w:r w:rsidRPr="009E2F5E">
        <w:rPr>
          <w:szCs w:val="22"/>
        </w:rPr>
        <w:t>n</w:t>
      </w:r>
      <w:r w:rsidRPr="009E2F5E">
        <w:rPr>
          <w:szCs w:val="22"/>
        </w:rPr>
        <w:t>nalités politiques (dirigeants et conseillers de partis). Parmi eux, 10 se déclaraient en faveur de l'indépendance du Québec.</w:t>
      </w:r>
      <w:r>
        <w:rPr>
          <w:szCs w:val="22"/>
        </w:rPr>
        <w:t xml:space="preserve"> </w:t>
      </w:r>
      <w:r w:rsidRPr="009E2F5E">
        <w:rPr>
          <w:szCs w:val="22"/>
        </w:rPr>
        <w:t>17 membres du Parti Libéral du Québec (PLQ), 8 du Parti Québ</w:t>
      </w:r>
      <w:r w:rsidRPr="009E2F5E">
        <w:rPr>
          <w:szCs w:val="22"/>
        </w:rPr>
        <w:t>é</w:t>
      </w:r>
      <w:r w:rsidRPr="009E2F5E">
        <w:rPr>
          <w:szCs w:val="22"/>
        </w:rPr>
        <w:t>cois (PQ) el 6 sans position politique déclarée. Selon l'imagerie botanique en cours au Québec. 11 appartenaient aux rameaux immigré</w:t>
      </w:r>
      <w:r>
        <w:rPr>
          <w:szCs w:val="22"/>
        </w:rPr>
        <w:t>s</w:t>
      </w:r>
      <w:r w:rsidRPr="009E2F5E">
        <w:rPr>
          <w:szCs w:val="22"/>
        </w:rPr>
        <w:t xml:space="preserve"> et néo-Québécois, 28 étaient de souche canadienne-française et 2 d'ascendance britann</w:t>
      </w:r>
      <w:r w:rsidRPr="009E2F5E">
        <w:rPr>
          <w:szCs w:val="22"/>
        </w:rPr>
        <w:t>i</w:t>
      </w:r>
      <w:r w:rsidRPr="009E2F5E">
        <w:rPr>
          <w:szCs w:val="22"/>
        </w:rPr>
        <w:t>que.</w:t>
      </w:r>
    </w:p>
    <w:p w:rsidR="00AE5CFF" w:rsidRPr="009E2F5E" w:rsidRDefault="00AE5CFF" w:rsidP="00AE5CFF">
      <w:pPr>
        <w:spacing w:before="120" w:after="120"/>
        <w:jc w:val="both"/>
      </w:pPr>
      <w:r w:rsidRPr="009E2F5E">
        <w:rPr>
          <w:szCs w:val="22"/>
        </w:rPr>
        <w:t>A été identifiée comme indépendantiste toute personne membre du Parti du même nom, ou se désignant comme partisane de la souvera</w:t>
      </w:r>
      <w:r w:rsidRPr="009E2F5E">
        <w:rPr>
          <w:szCs w:val="22"/>
        </w:rPr>
        <w:t>i</w:t>
      </w:r>
      <w:r w:rsidRPr="009E2F5E">
        <w:rPr>
          <w:szCs w:val="22"/>
        </w:rPr>
        <w:t>neté politique du Québec et contre le beau risque fédéraliste, voie su</w:t>
      </w:r>
      <w:r w:rsidRPr="009E2F5E">
        <w:rPr>
          <w:szCs w:val="22"/>
        </w:rPr>
        <w:t>i</w:t>
      </w:r>
      <w:r w:rsidRPr="009E2F5E">
        <w:rPr>
          <w:szCs w:val="22"/>
        </w:rPr>
        <w:t>vie par le Parti Québ</w:t>
      </w:r>
      <w:r w:rsidRPr="009E2F5E">
        <w:rPr>
          <w:szCs w:val="22"/>
        </w:rPr>
        <w:t>é</w:t>
      </w:r>
      <w:r w:rsidRPr="009E2F5E">
        <w:rPr>
          <w:szCs w:val="22"/>
        </w:rPr>
        <w:t>cois entre 1981 et 1985, à la suite de l'échec d'un référendum portant sur l'accession à l'ind</w:t>
      </w:r>
      <w:r w:rsidRPr="009E2F5E">
        <w:rPr>
          <w:szCs w:val="22"/>
        </w:rPr>
        <w:t>é</w:t>
      </w:r>
      <w:r w:rsidRPr="009E2F5E">
        <w:rPr>
          <w:szCs w:val="22"/>
        </w:rPr>
        <w:t>pendance.</w:t>
      </w:r>
    </w:p>
    <w:p w:rsidR="00AE5CFF" w:rsidRDefault="00AE5CFF" w:rsidP="00AE5CFF">
      <w:pPr>
        <w:spacing w:before="120" w:after="120"/>
        <w:jc w:val="both"/>
        <w:rPr>
          <w:szCs w:val="22"/>
        </w:rPr>
      </w:pPr>
      <w:r w:rsidRPr="009E2F5E">
        <w:rPr>
          <w:szCs w:val="22"/>
        </w:rPr>
        <w:t>La date du vote de la Loi 101 en 1977 était adoptée comme limite de la période d'exercice de leurs fonctions par les personnes à interr</w:t>
      </w:r>
      <w:r w:rsidRPr="009E2F5E">
        <w:rPr>
          <w:szCs w:val="22"/>
        </w:rPr>
        <w:t>o</w:t>
      </w:r>
      <w:r w:rsidRPr="009E2F5E">
        <w:rPr>
          <w:szCs w:val="22"/>
        </w:rPr>
        <w:t>ger, car elle marque une étape significative dans l'évolution du statut des immigrés au Québec. En vue d'a</w:t>
      </w:r>
      <w:r w:rsidRPr="009E2F5E">
        <w:rPr>
          <w:szCs w:val="22"/>
        </w:rPr>
        <w:t>t</w:t>
      </w:r>
      <w:r w:rsidRPr="009E2F5E">
        <w:rPr>
          <w:szCs w:val="22"/>
        </w:rPr>
        <w:t>teindre son objectif, c'est-à-dire la francisation de la vie publique, elle oblige les enfants d'immigrés à fréquenter les écoles francophones et érige le français en langue off</w:t>
      </w:r>
      <w:r w:rsidRPr="009E2F5E">
        <w:rPr>
          <w:szCs w:val="22"/>
        </w:rPr>
        <w:t>i</w:t>
      </w:r>
      <w:r w:rsidRPr="009E2F5E">
        <w:rPr>
          <w:szCs w:val="22"/>
        </w:rPr>
        <w:t>cielle des services publics et des milieux de travail (à l'exception des entr</w:t>
      </w:r>
      <w:r w:rsidRPr="009E2F5E">
        <w:rPr>
          <w:szCs w:val="22"/>
        </w:rPr>
        <w:t>e</w:t>
      </w:r>
      <w:r w:rsidRPr="009E2F5E">
        <w:rPr>
          <w:szCs w:val="22"/>
        </w:rPr>
        <w:t>prises employant moins de 50 personnes). Ce faisant, elle annule toute équivalence ou superposition entre la culture de souche can</w:t>
      </w:r>
      <w:r w:rsidRPr="009E2F5E">
        <w:rPr>
          <w:szCs w:val="22"/>
        </w:rPr>
        <w:t>a</w:t>
      </w:r>
      <w:r w:rsidRPr="009E2F5E">
        <w:rPr>
          <w:szCs w:val="22"/>
        </w:rPr>
        <w:t>dienne française et la langue fra</w:t>
      </w:r>
      <w:r w:rsidRPr="009E2F5E">
        <w:rPr>
          <w:szCs w:val="22"/>
        </w:rPr>
        <w:t>n</w:t>
      </w:r>
      <w:r w:rsidRPr="009E2F5E">
        <w:rPr>
          <w:szCs w:val="22"/>
        </w:rPr>
        <w:t>çaise. Si celle-ci, par volonté de la majorité politique, est parlée par des personnes d'origine immigrée ou britannique, culture historique et langue française ne pe</w:t>
      </w:r>
      <w:r w:rsidRPr="009E2F5E">
        <w:rPr>
          <w:szCs w:val="22"/>
        </w:rPr>
        <w:t>u</w:t>
      </w:r>
      <w:r w:rsidRPr="009E2F5E">
        <w:rPr>
          <w:szCs w:val="22"/>
        </w:rPr>
        <w:t>vent plus être associées dans la définition de l'identité des Québécois, à moins de vouloir signifier un rejet des immigrés de la société francophone. La Loi 101 ne vise nullement une telle exclusion mais, au contraire, une insertion et une partic</w:t>
      </w:r>
      <w:r w:rsidRPr="009E2F5E">
        <w:rPr>
          <w:szCs w:val="22"/>
        </w:rPr>
        <w:t>i</w:t>
      </w:r>
      <w:r w:rsidRPr="009E2F5E">
        <w:rPr>
          <w:szCs w:val="22"/>
        </w:rPr>
        <w:t>pation plus larges des immigrés. Déplus, elle ne qualifie pas les cultures autres de ph</w:t>
      </w:r>
      <w:r w:rsidRPr="009E2F5E">
        <w:rPr>
          <w:szCs w:val="22"/>
        </w:rPr>
        <w:t>é</w:t>
      </w:r>
      <w:r w:rsidRPr="009E2F5E">
        <w:rPr>
          <w:szCs w:val="22"/>
        </w:rPr>
        <w:t>nomènes exogènes à la société francophone. Au nom de l'article 43 de la Charte des droits et libertés du Québec, elle officialise le respect des différences culturelles et in</w:t>
      </w:r>
      <w:r w:rsidRPr="009E2F5E">
        <w:rPr>
          <w:szCs w:val="22"/>
        </w:rPr>
        <w:t>s</w:t>
      </w:r>
      <w:r w:rsidRPr="009E2F5E">
        <w:rPr>
          <w:szCs w:val="22"/>
        </w:rPr>
        <w:t>taure aux niveaux primaire et secondaire un programme d'enseign</w:t>
      </w:r>
      <w:r w:rsidRPr="009E2F5E">
        <w:rPr>
          <w:szCs w:val="22"/>
        </w:rPr>
        <w:t>e</w:t>
      </w:r>
      <w:r w:rsidRPr="009E2F5E">
        <w:rPr>
          <w:szCs w:val="22"/>
        </w:rPr>
        <w:t>ment des langues ancestrales des groupes immigrés, le PELO (Pr</w:t>
      </w:r>
      <w:r w:rsidRPr="009E2F5E">
        <w:rPr>
          <w:szCs w:val="22"/>
        </w:rPr>
        <w:t>o</w:t>
      </w:r>
      <w:r w:rsidRPr="009E2F5E">
        <w:rPr>
          <w:szCs w:val="22"/>
        </w:rPr>
        <w:t>gramme d'Enseign</w:t>
      </w:r>
      <w:r w:rsidRPr="009E2F5E">
        <w:rPr>
          <w:szCs w:val="22"/>
        </w:rPr>
        <w:t>e</w:t>
      </w:r>
      <w:r w:rsidRPr="009E2F5E">
        <w:rPr>
          <w:szCs w:val="22"/>
        </w:rPr>
        <w:t>ment des Langues d'Origine).</w:t>
      </w:r>
    </w:p>
    <w:p w:rsidR="00AE5CFF" w:rsidRPr="009E2F5E" w:rsidRDefault="00AE5CFF" w:rsidP="00AE5CFF">
      <w:pPr>
        <w:spacing w:before="120" w:after="120"/>
        <w:jc w:val="both"/>
      </w:pPr>
    </w:p>
    <w:p w:rsidR="00AE5CFF" w:rsidRDefault="00AE5CFF" w:rsidP="00AE5CFF">
      <w:pPr>
        <w:pStyle w:val="p"/>
      </w:pPr>
      <w:r>
        <w:t>[</w:t>
      </w:r>
      <w:r w:rsidRPr="009E2F5E">
        <w:t>77</w:t>
      </w:r>
      <w:r>
        <w:t>]</w:t>
      </w:r>
    </w:p>
    <w:p w:rsidR="00AE5CFF" w:rsidRPr="00E07116" w:rsidRDefault="00AE5CFF" w:rsidP="00AE5CFF">
      <w:pPr>
        <w:jc w:val="both"/>
      </w:pPr>
    </w:p>
    <w:p w:rsidR="00AE5CFF" w:rsidRDefault="00AE5CFF" w:rsidP="00AE5CFF">
      <w:pPr>
        <w:jc w:val="both"/>
      </w:pPr>
      <w:bookmarkStart w:id="9" w:name="Quebecois_notes"/>
      <w:r w:rsidRPr="003F76B5">
        <w:rPr>
          <w:b/>
          <w:color w:val="FF0000"/>
        </w:rPr>
        <w:t>NOTES</w:t>
      </w:r>
    </w:p>
    <w:bookmarkEnd w:id="9"/>
    <w:p w:rsidR="00AE5CFF" w:rsidRDefault="00AE5CFF" w:rsidP="00AE5CFF">
      <w:pPr>
        <w:jc w:val="both"/>
      </w:pPr>
    </w:p>
    <w:p w:rsidR="00AE5CFF" w:rsidRPr="00E07116" w:rsidRDefault="00AE5CFF" w:rsidP="00AE5CFF">
      <w:pPr>
        <w:jc w:val="both"/>
      </w:pPr>
      <w:r>
        <w:t>Pour faciliter la consultation des notes en fin de textes, nous les avons toutes converties, dans cette édition numérique des Classiques des sciences sociales, en notes de bas de page. JMT.</w:t>
      </w:r>
    </w:p>
    <w:p w:rsidR="00AE5CFF" w:rsidRDefault="00AE5CFF" w:rsidP="00AE5CFF">
      <w:pPr>
        <w:pStyle w:val="p"/>
      </w:pPr>
      <w:r w:rsidRPr="009E2F5E">
        <w:br w:type="page"/>
      </w:r>
      <w:r>
        <w:t>[</w:t>
      </w:r>
      <w:r w:rsidRPr="009E2F5E">
        <w:t>78</w:t>
      </w:r>
      <w:r>
        <w:t>]</w:t>
      </w:r>
    </w:p>
    <w:p w:rsidR="00AE5CFF" w:rsidRDefault="00AE5CFF" w:rsidP="00AE5CFF">
      <w:pPr>
        <w:spacing w:before="120" w:after="120"/>
        <w:jc w:val="both"/>
      </w:pPr>
    </w:p>
    <w:p w:rsidR="00AE5CFF" w:rsidRDefault="00AE5CFF" w:rsidP="00AE5CFF">
      <w:pPr>
        <w:pStyle w:val="a"/>
      </w:pPr>
      <w:bookmarkStart w:id="10" w:name="Quebecois_resume"/>
      <w:r>
        <w:t>Résumé</w:t>
      </w:r>
    </w:p>
    <w:bookmarkEnd w:id="10"/>
    <w:p w:rsidR="00AE5CFF" w:rsidRPr="009E2F5E" w:rsidRDefault="00AE5CFF" w:rsidP="00AE5CFF">
      <w:pPr>
        <w:spacing w:before="120" w:after="120"/>
        <w:jc w:val="both"/>
      </w:pPr>
    </w:p>
    <w:p w:rsidR="00AE5CFF" w:rsidRPr="009E2F5E" w:rsidRDefault="00AE5CFF" w:rsidP="00AE5CFF">
      <w:pPr>
        <w:spacing w:before="120" w:after="120"/>
        <w:jc w:val="both"/>
      </w:pPr>
      <w:r w:rsidRPr="009E2F5E">
        <w:rPr>
          <w:bCs/>
          <w:szCs w:val="22"/>
        </w:rPr>
        <w:t>Québécois, étrangers ou citoyens ? Fondements de l'appartenance des i</w:t>
      </w:r>
      <w:r w:rsidRPr="009E2F5E">
        <w:rPr>
          <w:bCs/>
          <w:szCs w:val="22"/>
        </w:rPr>
        <w:t>m</w:t>
      </w:r>
      <w:r w:rsidRPr="009E2F5E">
        <w:rPr>
          <w:bCs/>
          <w:szCs w:val="22"/>
        </w:rPr>
        <w:t>migrés au Québec.</w:t>
      </w:r>
    </w:p>
    <w:p w:rsidR="00AE5CFF" w:rsidRDefault="00AE5CFF" w:rsidP="00AE5CFF">
      <w:pPr>
        <w:spacing w:before="120" w:after="120"/>
        <w:jc w:val="both"/>
        <w:rPr>
          <w:bCs/>
          <w:szCs w:val="22"/>
        </w:rPr>
      </w:pPr>
      <w:r w:rsidRPr="009E2F5E">
        <w:rPr>
          <w:szCs w:val="22"/>
        </w:rPr>
        <w:t xml:space="preserve">Denise </w:t>
      </w:r>
      <w:r w:rsidRPr="009E2F5E">
        <w:rPr>
          <w:bCs/>
          <w:szCs w:val="22"/>
        </w:rPr>
        <w:t>HELLY</w:t>
      </w:r>
    </w:p>
    <w:p w:rsidR="00AE5CFF" w:rsidRPr="009E2F5E" w:rsidRDefault="00AE5CFF" w:rsidP="00AE5CFF">
      <w:pPr>
        <w:spacing w:before="120" w:after="120"/>
        <w:jc w:val="both"/>
      </w:pPr>
    </w:p>
    <w:p w:rsidR="00AE5CFF" w:rsidRPr="00280481" w:rsidRDefault="00AE5CFF" w:rsidP="00AE5CFF">
      <w:r>
        <w:t xml:space="preserve">Mots-clés: </w:t>
      </w:r>
      <w:r w:rsidRPr="00280481">
        <w:t xml:space="preserve">Appartenance , Citoyenneté </w:t>
      </w:r>
    </w:p>
    <w:p w:rsidR="00AE5CFF" w:rsidRPr="00280481" w:rsidRDefault="00AE5CFF" w:rsidP="00AE5CFF">
      <w:r w:rsidRPr="00280481">
        <w:t xml:space="preserve">Zone géographique:  Canada (Québec - Montréal) </w:t>
      </w:r>
    </w:p>
    <w:p w:rsidR="00AE5CFF" w:rsidRPr="00280481" w:rsidRDefault="00AE5CFF" w:rsidP="00AE5CFF"/>
    <w:p w:rsidR="00AE5CFF" w:rsidRPr="00280481" w:rsidRDefault="00AE5CFF" w:rsidP="00AE5CFF"/>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280481" w:rsidRDefault="00AE5CFF" w:rsidP="00AE5CFF">
      <w:pPr>
        <w:spacing w:before="120" w:after="120"/>
      </w:pPr>
      <w:r w:rsidRPr="00280481">
        <w:t>À partir d'entretiens semi-dirigés avec des personnes d</w:t>
      </w:r>
      <w:r w:rsidRPr="00280481">
        <w:t>é</w:t>
      </w:r>
      <w:r w:rsidRPr="00280481">
        <w:t>finissant les enjeux de l'immigration au Québec, trois courants d'op</w:t>
      </w:r>
      <w:r w:rsidRPr="00280481">
        <w:t>i</w:t>
      </w:r>
      <w:r w:rsidRPr="00280481">
        <w:t>nion ont été définis. Un premier courant attribue à l'Etat la vocation de consolider la nation québécoise francophone ; il avance que seule la superpos</w:t>
      </w:r>
      <w:r w:rsidRPr="00280481">
        <w:t>i</w:t>
      </w:r>
      <w:r w:rsidRPr="00280481">
        <w:t>tion des référents linguistique et territorial permet de définir et d'a</w:t>
      </w:r>
      <w:r w:rsidRPr="00280481">
        <w:t>f</w:t>
      </w:r>
      <w:r w:rsidRPr="00280481">
        <w:t>firmer la collectivité et la spécificité québécoise. Selon ce point de vue, les immigrés ne seraient québécois que s'ils adoptent et défe</w:t>
      </w:r>
      <w:r w:rsidRPr="00280481">
        <w:t>n</w:t>
      </w:r>
      <w:r w:rsidRPr="00280481">
        <w:t>dent une telle définition. Un second courant affirme au contraire la nécess</w:t>
      </w:r>
      <w:r w:rsidRPr="00280481">
        <w:t>i</w:t>
      </w:r>
      <w:r w:rsidRPr="00280481">
        <w:t>té de superposer les référents à la fois linguistique, territorial, culturel et historique et ce faisant tente d'exclure les immigrés de l'État-nation qu'ils veulent construire. Le troisième courant s'oppose radicalement aux deux précédents. Il refuse toute intervention de l'Etat en vue d'i</w:t>
      </w:r>
      <w:r w:rsidRPr="00280481">
        <w:t>m</w:t>
      </w:r>
      <w:r w:rsidRPr="00280481">
        <w:t>poser une définition de la collectivité nationale, que celle-ci soit fo</w:t>
      </w:r>
      <w:r w:rsidRPr="00280481">
        <w:t>n</w:t>
      </w:r>
      <w:r w:rsidRPr="00280481">
        <w:t>dée sur la langue, l'histoire, la culture ou une mémoire de la popul</w:t>
      </w:r>
      <w:r w:rsidRPr="00280481">
        <w:t>a</w:t>
      </w:r>
      <w:r w:rsidRPr="00280481">
        <w:t>tion majoritaire ; à ses yeux l'Etat n'a qu'une fonction : la pr</w:t>
      </w:r>
      <w:r w:rsidRPr="00280481">
        <w:t>o</w:t>
      </w:r>
      <w:r w:rsidRPr="00280481">
        <w:t>tection des libertés fondamentales et la redistribution.</w:t>
      </w:r>
    </w:p>
    <w:p w:rsidR="00AE5CFF" w:rsidRPr="00280481" w:rsidRDefault="00AE5CFF" w:rsidP="00AE5CFF">
      <w:r>
        <w:br w:type="page"/>
      </w:r>
    </w:p>
    <w:p w:rsidR="00AE5CFF" w:rsidRDefault="00AE5CFF" w:rsidP="00AE5CFF">
      <w:pPr>
        <w:pStyle w:val="a"/>
      </w:pPr>
      <w:bookmarkStart w:id="11" w:name="Quebecois_abstract"/>
      <w:r>
        <w:t>Abstract</w:t>
      </w:r>
    </w:p>
    <w:bookmarkEnd w:id="11"/>
    <w:p w:rsidR="00AE5CFF" w:rsidRDefault="00AE5CFF" w:rsidP="00AE5CFF"/>
    <w:p w:rsidR="00AE5CFF" w:rsidRPr="00384B20" w:rsidRDefault="00AE5CFF" w:rsidP="00AE5CFF">
      <w:pPr>
        <w:ind w:right="90" w:firstLine="0"/>
        <w:jc w:val="both"/>
        <w:rPr>
          <w:sz w:val="20"/>
        </w:rPr>
      </w:pPr>
      <w:hyperlink w:anchor="tdm" w:history="1">
        <w:r w:rsidRPr="00384B20">
          <w:rPr>
            <w:rStyle w:val="Lienhypertexte"/>
            <w:sz w:val="20"/>
          </w:rPr>
          <w:t>Retour à la table des matières</w:t>
        </w:r>
      </w:hyperlink>
    </w:p>
    <w:p w:rsidR="00AE5CFF" w:rsidRPr="00280481" w:rsidRDefault="00AE5CFF" w:rsidP="00AE5CFF">
      <w:pPr>
        <w:spacing w:before="120" w:after="120"/>
      </w:pPr>
      <w:r w:rsidRPr="00280481">
        <w:t>Quebecers, Foreigners or Citizens ? -- In light of info</w:t>
      </w:r>
      <w:r w:rsidRPr="00280481">
        <w:t>r</w:t>
      </w:r>
      <w:r w:rsidRPr="00280481">
        <w:t>mation concerning the issues of immigration in Quebec, gathered in course of semi-directed interviews, I have identified three overriding vie</w:t>
      </w:r>
      <w:r w:rsidRPr="00280481">
        <w:t>w</w:t>
      </w:r>
      <w:r w:rsidRPr="00280481">
        <w:t>points. The first atttributes to the State the role of consolidating a Francophone Quebec, it suggests that the imposition of linguistic and territorial references is the only manner by which one can define a Quebecer and a Quebec nation. According to this viewpoint, imm</w:t>
      </w:r>
      <w:r w:rsidRPr="00280481">
        <w:t>i</w:t>
      </w:r>
      <w:r w:rsidRPr="00280481">
        <w:t>grants can only be considered Quebecers if they adopt and promote this form of collective identity. The second viewpoint, by contrast, wants to superimpose linguistic, territorial, cultural and historical ref</w:t>
      </w:r>
      <w:r w:rsidRPr="00280481">
        <w:t>e</w:t>
      </w:r>
      <w:r w:rsidRPr="00280481">
        <w:t>rences when defining a Quebecer, and by so doing, excludes the i</w:t>
      </w:r>
      <w:r w:rsidRPr="00280481">
        <w:t>m</w:t>
      </w:r>
      <w:r w:rsidRPr="00280481">
        <w:t>migrants from the nation-State it wants to construct. The third vie</w:t>
      </w:r>
      <w:r w:rsidRPr="00280481">
        <w:t>w</w:t>
      </w:r>
      <w:r w:rsidRPr="00280481">
        <w:t>point, radically opposed to aforementioned approaches, refuses all State intervention imposing a definition of a national collectivity, whether it be based upon language, history or culture ; from its per</w:t>
      </w:r>
      <w:r w:rsidRPr="00280481">
        <w:t>s</w:t>
      </w:r>
      <w:r w:rsidRPr="00280481">
        <w:t>pective, the State has but one role : the protection of liberties and the redistribution.</w:t>
      </w:r>
    </w:p>
    <w:p w:rsidR="00AE5CFF" w:rsidRPr="00280481" w:rsidRDefault="00AE5CFF" w:rsidP="00AE5CFF"/>
    <w:p w:rsidR="00AE5CFF" w:rsidRDefault="00AE5CFF" w:rsidP="00AE5CFF">
      <w:pPr>
        <w:pStyle w:val="a"/>
      </w:pPr>
      <w:bookmarkStart w:id="12" w:name="Quebecois_extracto"/>
      <w:r>
        <w:t>Extracto</w:t>
      </w:r>
    </w:p>
    <w:bookmarkEnd w:id="12"/>
    <w:p w:rsidR="00AE5CFF" w:rsidRDefault="00AE5CFF" w:rsidP="00AE5CFF"/>
    <w:p w:rsidR="00AE5CFF" w:rsidRPr="00280481" w:rsidRDefault="00AE5CFF" w:rsidP="00AE5CFF">
      <w:pPr>
        <w:spacing w:before="120" w:after="120"/>
      </w:pPr>
      <w:r w:rsidRPr="00280481">
        <w:t>Quebequés, extranjeros o ciudadanos ? Fundamentos de la pert</w:t>
      </w:r>
      <w:r w:rsidRPr="00280481">
        <w:t>e</w:t>
      </w:r>
      <w:r w:rsidRPr="00280481">
        <w:t>nencia de los inmigrantes en Quebec. -- A partir de entrevistas semi-dirigidas con personas especificando las posturas de la immi-gración en Quebec, se han definido tres corrientes. La primera corriente atr</w:t>
      </w:r>
      <w:r w:rsidRPr="00280481">
        <w:t>i</w:t>
      </w:r>
      <w:r w:rsidRPr="00280481">
        <w:t>buye al Estado la vocación de consolidar la nación quebequés franc</w:t>
      </w:r>
      <w:r w:rsidRPr="00280481">
        <w:t>ó</w:t>
      </w:r>
      <w:r w:rsidRPr="00280481">
        <w:t>fona. Se anticipa que únicamente la super-posición de referencias li</w:t>
      </w:r>
      <w:r w:rsidRPr="00280481">
        <w:t>n</w:t>
      </w:r>
      <w:r w:rsidRPr="00280481">
        <w:t>güísticas y territoriales permiten definir y afirmar la c</w:t>
      </w:r>
      <w:r w:rsidRPr="00280481">
        <w:t>o</w:t>
      </w:r>
      <w:r w:rsidRPr="00280481">
        <w:t>lectividad y la especificidad quebequés. Según este punto de vista, el immigrante s</w:t>
      </w:r>
      <w:r w:rsidRPr="00280481">
        <w:t>e</w:t>
      </w:r>
      <w:r w:rsidRPr="00280481">
        <w:t>ra quebequés sola-mente si adapta y defiende dicha definición. La s</w:t>
      </w:r>
      <w:r w:rsidRPr="00280481">
        <w:t>e</w:t>
      </w:r>
      <w:r w:rsidRPr="00280481">
        <w:t>gunda corriente afirma, por el contrario, la necesidad de superponer las referencias al mismo tiempo : lingüística, territorial, cultural e hi</w:t>
      </w:r>
      <w:r w:rsidRPr="00280481">
        <w:t>s</w:t>
      </w:r>
      <w:r w:rsidRPr="00280481">
        <w:t>tórica, procurando excluir los immigrantes del Estado-nación que esios quieren construir. La tercera corriente se opone radi-calmente a las dos anteriores. Se rechaza toda intervención del Estado con el pr</w:t>
      </w:r>
      <w:r w:rsidRPr="00280481">
        <w:t>o</w:t>
      </w:r>
      <w:r w:rsidRPr="00280481">
        <w:t>pósito de imporner una definición de la colectividad naci</w:t>
      </w:r>
      <w:r w:rsidRPr="00280481">
        <w:t>o</w:t>
      </w:r>
      <w:r w:rsidRPr="00280481">
        <w:t>nal, para que ella sea fundada en la lengua, la historia, la cultura o una memoria de la población mayoritaria ; a sus ojos el Estado tiene una sola fu</w:t>
      </w:r>
      <w:r w:rsidRPr="00280481">
        <w:t>n</w:t>
      </w:r>
      <w:r w:rsidRPr="00280481">
        <w:t>ción : la protección de las libertades fundamentales y la redi</w:t>
      </w:r>
      <w:r w:rsidRPr="00280481">
        <w:t>s</w:t>
      </w:r>
      <w:r w:rsidRPr="00280481">
        <w:t>tribución.</w:t>
      </w:r>
    </w:p>
    <w:p w:rsidR="00AE5CFF" w:rsidRDefault="00AE5CFF" w:rsidP="00AE5CFF"/>
    <w:p w:rsidR="00AE5CFF" w:rsidRPr="00280481" w:rsidRDefault="00AE5CFF" w:rsidP="00AE5CFF"/>
    <w:p w:rsidR="00AE5CFF" w:rsidRPr="00280481" w:rsidRDefault="00AE5CFF" w:rsidP="00AE5CFF">
      <w:r w:rsidRPr="00280481">
        <w:t>Pour faire référence à cet article</w:t>
      </w:r>
    </w:p>
    <w:p w:rsidR="00AE5CFF" w:rsidRPr="00280481" w:rsidRDefault="00AE5CFF" w:rsidP="00AE5CFF"/>
    <w:p w:rsidR="00AE5CFF" w:rsidRPr="00280481" w:rsidRDefault="00AE5CFF" w:rsidP="00AE5CFF">
      <w:r w:rsidRPr="00280481">
        <w:t>HELLY Denise  (1995). "Québécois, étrangers ou citoyens ? Les fondements de l'appartenance des immigrés au Québec". Revue Eur</w:t>
      </w:r>
      <w:r w:rsidRPr="00280481">
        <w:t>o</w:t>
      </w:r>
      <w:r w:rsidRPr="00280481">
        <w:t>péenne des Migrations Internationales , Volume 11, Numéro 3, p. 67-78.</w:t>
      </w:r>
    </w:p>
    <w:p w:rsidR="00AE5CFF" w:rsidRPr="00280481" w:rsidRDefault="00AE5CFF" w:rsidP="00AE5CFF">
      <w:r w:rsidRPr="00280481">
        <w:t xml:space="preserve">Accessible en ligne à l'URL : </w:t>
      </w:r>
      <w:hyperlink r:id="rId18" w:history="1">
        <w:r w:rsidRPr="00280481">
          <w:rPr>
            <w:rStyle w:val="Lienhypertexte"/>
          </w:rPr>
          <w:t>http://remi.revues.org/document2732.html</w:t>
        </w:r>
      </w:hyperlink>
      <w:r w:rsidRPr="00280481">
        <w:t xml:space="preserve"> </w:t>
      </w:r>
    </w:p>
    <w:p w:rsidR="00AE5CFF" w:rsidRDefault="00AE5CFF">
      <w:pPr>
        <w:jc w:val="both"/>
      </w:pPr>
    </w:p>
    <w:p w:rsidR="00AE5CFF" w:rsidRDefault="00AE5CFF">
      <w:pPr>
        <w:jc w:val="both"/>
      </w:pPr>
    </w:p>
    <w:p w:rsidR="00AE5CFF" w:rsidRPr="00E07116" w:rsidRDefault="00AE5CFF">
      <w:pPr>
        <w:jc w:val="both"/>
      </w:pPr>
    </w:p>
    <w:p w:rsidR="00AE5CFF" w:rsidRPr="00E07116" w:rsidRDefault="00AE5CFF">
      <w:pPr>
        <w:pStyle w:val="suite"/>
      </w:pPr>
      <w:r w:rsidRPr="00E07116">
        <w:t>Fin du texte</w:t>
      </w:r>
    </w:p>
    <w:p w:rsidR="00AE5CFF" w:rsidRPr="00E07116" w:rsidRDefault="00AE5CFF">
      <w:pPr>
        <w:jc w:val="both"/>
      </w:pPr>
    </w:p>
    <w:p w:rsidR="00AE5CFF" w:rsidRPr="00E07116" w:rsidRDefault="00AE5CFF">
      <w:pPr>
        <w:jc w:val="both"/>
      </w:pPr>
    </w:p>
    <w:sectPr w:rsidR="00AE5CFF" w:rsidRPr="00E07116" w:rsidSect="00AE5CFF">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03" w:rsidRDefault="00AB5503">
      <w:r>
        <w:separator/>
      </w:r>
    </w:p>
  </w:endnote>
  <w:endnote w:type="continuationSeparator" w:id="0">
    <w:p w:rsidR="00AB5503" w:rsidRDefault="00AB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03" w:rsidRDefault="00AB5503">
      <w:pPr>
        <w:ind w:firstLine="0"/>
      </w:pPr>
      <w:r>
        <w:separator/>
      </w:r>
    </w:p>
  </w:footnote>
  <w:footnote w:type="continuationSeparator" w:id="0">
    <w:p w:rsidR="00AB5503" w:rsidRDefault="00AB5503">
      <w:pPr>
        <w:ind w:firstLine="0"/>
      </w:pPr>
      <w:r>
        <w:separator/>
      </w:r>
    </w:p>
  </w:footnote>
  <w:footnote w:id="1">
    <w:p w:rsidR="00AE5CFF" w:rsidRDefault="00AE5CFF">
      <w:pPr>
        <w:pStyle w:val="Notedebasdepage"/>
      </w:pPr>
      <w:r>
        <w:rPr>
          <w:rStyle w:val="Appelnotedebasdep"/>
        </w:rPr>
        <w:footnoteRef/>
      </w:r>
      <w:r>
        <w:t xml:space="preserve"> </w:t>
      </w:r>
      <w:r>
        <w:tab/>
      </w:r>
      <w:r w:rsidRPr="009E2F5E">
        <w:rPr>
          <w:szCs w:val="22"/>
        </w:rPr>
        <w:t xml:space="preserve">Cet article s'inspire de passages d'un volume. Denise HELLY. </w:t>
      </w:r>
      <w:hyperlink r:id="rId1" w:history="1">
        <w:r w:rsidRPr="00E82F17">
          <w:rPr>
            <w:rStyle w:val="Lienhypertexte"/>
            <w:i/>
            <w:iCs/>
            <w:szCs w:val="22"/>
          </w:rPr>
          <w:t>L'immigration pour quoi faire</w:t>
        </w:r>
      </w:hyperlink>
      <w:r>
        <w:rPr>
          <w:i/>
          <w:iCs/>
          <w:szCs w:val="22"/>
        </w:rPr>
        <w:t xml:space="preserve"> ?</w:t>
      </w:r>
      <w:r w:rsidRPr="009E2F5E">
        <w:rPr>
          <w:i/>
          <w:iCs/>
          <w:szCs w:val="22"/>
        </w:rPr>
        <w:t>,</w:t>
      </w:r>
      <w:r>
        <w:rPr>
          <w:iCs/>
          <w:szCs w:val="22"/>
        </w:rPr>
        <w:t xml:space="preserve"> </w:t>
      </w:r>
      <w:r w:rsidRPr="009E2F5E">
        <w:rPr>
          <w:szCs w:val="22"/>
        </w:rPr>
        <w:t>Québec. Institut québécois de r</w:t>
      </w:r>
      <w:r w:rsidRPr="009E2F5E">
        <w:rPr>
          <w:szCs w:val="22"/>
        </w:rPr>
        <w:t>e</w:t>
      </w:r>
      <w:r w:rsidRPr="009E2F5E">
        <w:rPr>
          <w:szCs w:val="22"/>
        </w:rPr>
        <w:t>cherche sur la culture. 1992, 229 p. (Tro</w:t>
      </w:r>
      <w:r w:rsidRPr="009E2F5E">
        <w:rPr>
          <w:szCs w:val="22"/>
        </w:rPr>
        <w:t>i</w:t>
      </w:r>
      <w:r w:rsidRPr="009E2F5E">
        <w:rPr>
          <w:szCs w:val="22"/>
        </w:rPr>
        <w:t>sième partie).</w:t>
      </w:r>
    </w:p>
  </w:footnote>
  <w:footnote w:id="2">
    <w:p w:rsidR="00AE5CFF" w:rsidRDefault="00AE5CFF">
      <w:pPr>
        <w:pStyle w:val="Notedebasdepage"/>
      </w:pPr>
      <w:r>
        <w:rPr>
          <w:rStyle w:val="Appelnotedebasdep"/>
        </w:rPr>
        <w:footnoteRef/>
      </w:r>
      <w:r>
        <w:t xml:space="preserve"> </w:t>
      </w:r>
      <w:r>
        <w:tab/>
      </w:r>
      <w:r w:rsidRPr="009E2F5E">
        <w:rPr>
          <w:szCs w:val="22"/>
        </w:rPr>
        <w:t>Soit 20</w:t>
      </w:r>
      <w:r>
        <w:rPr>
          <w:szCs w:val="22"/>
        </w:rPr>
        <w:t>,</w:t>
      </w:r>
      <w:r w:rsidRPr="009E2F5E">
        <w:rPr>
          <w:szCs w:val="22"/>
        </w:rPr>
        <w:t xml:space="preserve"> indépendantistes, fédéralistes et péquistes.</w:t>
      </w:r>
    </w:p>
  </w:footnote>
  <w:footnote w:id="3">
    <w:p w:rsidR="00AE5CFF" w:rsidRDefault="00AE5CFF">
      <w:pPr>
        <w:pStyle w:val="Notedebasdepage"/>
      </w:pPr>
      <w:r>
        <w:rPr>
          <w:rStyle w:val="Appelnotedebasdep"/>
        </w:rPr>
        <w:footnoteRef/>
      </w:r>
      <w:r>
        <w:t xml:space="preserve"> </w:t>
      </w:r>
      <w:r>
        <w:tab/>
      </w:r>
      <w:r w:rsidRPr="009E2F5E">
        <w:rPr>
          <w:szCs w:val="22"/>
        </w:rPr>
        <w:t>C'est surtout au sein de ce courant que se retrouvent les répo</w:t>
      </w:r>
      <w:r w:rsidRPr="009E2F5E">
        <w:rPr>
          <w:szCs w:val="22"/>
        </w:rPr>
        <w:t>n</w:t>
      </w:r>
      <w:r w:rsidRPr="009E2F5E">
        <w:rPr>
          <w:szCs w:val="22"/>
        </w:rPr>
        <w:t>dants voulant une francisation des entreprises non concernées par la Loi 101, c'est-à-dire celles comprenant moins de 50 salariés. Toutefois, d'autres membres du co</w:t>
      </w:r>
      <w:r w:rsidRPr="009E2F5E">
        <w:rPr>
          <w:szCs w:val="22"/>
        </w:rPr>
        <w:t>u</w:t>
      </w:r>
      <w:r w:rsidRPr="009E2F5E">
        <w:rPr>
          <w:szCs w:val="22"/>
        </w:rPr>
        <w:t>rant invoquent le coût financier élevé d'une telle opération et proposent d'a</w:t>
      </w:r>
      <w:r w:rsidRPr="009E2F5E">
        <w:rPr>
          <w:szCs w:val="22"/>
        </w:rPr>
        <w:t>u</w:t>
      </w:r>
      <w:r w:rsidRPr="009E2F5E">
        <w:rPr>
          <w:szCs w:val="22"/>
        </w:rPr>
        <w:t>tres modalités de franc</w:t>
      </w:r>
      <w:r w:rsidRPr="009E2F5E">
        <w:rPr>
          <w:szCs w:val="22"/>
        </w:rPr>
        <w:t>i</w:t>
      </w:r>
      <w:r w:rsidRPr="009E2F5E">
        <w:rPr>
          <w:szCs w:val="22"/>
        </w:rPr>
        <w:t>sation des immigrés (agences d'accueil des nouveaux arrivants, cours du soir pour ceux établis).</w:t>
      </w:r>
    </w:p>
  </w:footnote>
  <w:footnote w:id="4">
    <w:p w:rsidR="00AE5CFF" w:rsidRDefault="00AE5CFF">
      <w:pPr>
        <w:pStyle w:val="Notedebasdepage"/>
      </w:pPr>
      <w:r>
        <w:rPr>
          <w:rStyle w:val="Appelnotedebasdep"/>
        </w:rPr>
        <w:footnoteRef/>
      </w:r>
      <w:r>
        <w:t xml:space="preserve"> </w:t>
      </w:r>
      <w:r>
        <w:tab/>
      </w:r>
      <w:r w:rsidRPr="009E2F5E">
        <w:rPr>
          <w:szCs w:val="22"/>
        </w:rPr>
        <w:t>Descendants des colons de la Nouvelle-France, soit des émigrés français in</w:t>
      </w:r>
      <w:r w:rsidRPr="009E2F5E">
        <w:rPr>
          <w:szCs w:val="22"/>
        </w:rPr>
        <w:t>s</w:t>
      </w:r>
      <w:r w:rsidRPr="009E2F5E">
        <w:rPr>
          <w:szCs w:val="22"/>
        </w:rPr>
        <w:t>tallés de la Un du I6ème siècle à 1763, date de la Conquête anglaise. Ces pe</w:t>
      </w:r>
      <w:r w:rsidRPr="009E2F5E">
        <w:rPr>
          <w:szCs w:val="22"/>
        </w:rPr>
        <w:t>r</w:t>
      </w:r>
      <w:r w:rsidRPr="009E2F5E">
        <w:rPr>
          <w:szCs w:val="22"/>
        </w:rPr>
        <w:t>sonnes peuvent aussi être dénommées Canadiens Français.</w:t>
      </w:r>
    </w:p>
  </w:footnote>
  <w:footnote w:id="5">
    <w:p w:rsidR="00AE5CFF" w:rsidRDefault="00AE5CFF">
      <w:pPr>
        <w:pStyle w:val="Notedebasdepage"/>
      </w:pPr>
      <w:r>
        <w:rPr>
          <w:rStyle w:val="Appelnotedebasdep"/>
        </w:rPr>
        <w:footnoteRef/>
      </w:r>
      <w:r>
        <w:t xml:space="preserve"> </w:t>
      </w:r>
      <w:r>
        <w:tab/>
      </w:r>
      <w:r w:rsidRPr="009E2F5E">
        <w:rPr>
          <w:szCs w:val="22"/>
        </w:rPr>
        <w:t>Quatre.</w:t>
      </w:r>
    </w:p>
  </w:footnote>
  <w:footnote w:id="6">
    <w:p w:rsidR="00AE5CFF" w:rsidRDefault="00AE5CFF">
      <w:pPr>
        <w:pStyle w:val="Notedebasdepage"/>
      </w:pPr>
      <w:r>
        <w:rPr>
          <w:rStyle w:val="Appelnotedebasdep"/>
        </w:rPr>
        <w:footnoteRef/>
      </w:r>
      <w:r>
        <w:t xml:space="preserve"> </w:t>
      </w:r>
      <w:r>
        <w:tab/>
      </w:r>
      <w:r w:rsidRPr="009E2F5E">
        <w:rPr>
          <w:szCs w:val="22"/>
        </w:rPr>
        <w:t>Les passages entre guillemets sont des citations de passages d'entretiens.</w:t>
      </w:r>
    </w:p>
  </w:footnote>
  <w:footnote w:id="7">
    <w:p w:rsidR="00AE5CFF" w:rsidRDefault="00AE5CFF">
      <w:pPr>
        <w:pStyle w:val="Notedebasdepage"/>
      </w:pPr>
      <w:r>
        <w:rPr>
          <w:rStyle w:val="Appelnotedebasdep"/>
        </w:rPr>
        <w:footnoteRef/>
      </w:r>
      <w:r>
        <w:t xml:space="preserve"> </w:t>
      </w:r>
      <w:r>
        <w:tab/>
      </w:r>
      <w:r w:rsidRPr="009E2F5E">
        <w:rPr>
          <w:szCs w:val="22"/>
        </w:rPr>
        <w:t>Dix-sept.</w:t>
      </w:r>
    </w:p>
  </w:footnote>
  <w:footnote w:id="8">
    <w:p w:rsidR="00AE5CFF" w:rsidRDefault="00AE5CFF">
      <w:pPr>
        <w:pStyle w:val="Notedebasdepage"/>
      </w:pPr>
      <w:r>
        <w:rPr>
          <w:rStyle w:val="Appelnotedebasdep"/>
        </w:rPr>
        <w:footnoteRef/>
      </w:r>
      <w:r>
        <w:t xml:space="preserve"> </w:t>
      </w:r>
      <w:r>
        <w:tab/>
      </w:r>
      <w:r w:rsidRPr="009E2F5E">
        <w:rPr>
          <w:szCs w:val="22"/>
        </w:rPr>
        <w:t xml:space="preserve">Elle illustre aussi la défaite d'une politique distinguant le Canada des </w:t>
      </w:r>
      <w:r>
        <w:rPr>
          <w:szCs w:val="22"/>
        </w:rPr>
        <w:t>État</w:t>
      </w:r>
      <w:r w:rsidRPr="009E2F5E">
        <w:rPr>
          <w:szCs w:val="22"/>
        </w:rPr>
        <w:t>s-Unis, soit celle des deux peuples fondateurs qui vise à affermir l'identité can</w:t>
      </w:r>
      <w:r w:rsidRPr="009E2F5E">
        <w:rPr>
          <w:szCs w:val="22"/>
        </w:rPr>
        <w:t>a</w:t>
      </w:r>
      <w:r w:rsidRPr="009E2F5E">
        <w:rPr>
          <w:szCs w:val="22"/>
        </w:rPr>
        <w:t>dienne en reconnaissant l'existence de deux populations historiquement maj</w:t>
      </w:r>
      <w:r w:rsidRPr="009E2F5E">
        <w:rPr>
          <w:szCs w:val="22"/>
        </w:rPr>
        <w:t>o</w:t>
      </w:r>
      <w:r w:rsidRPr="009E2F5E">
        <w:rPr>
          <w:szCs w:val="22"/>
        </w:rPr>
        <w:t>ritaires, celle d'origine française et celle d'origine britannique.</w:t>
      </w:r>
    </w:p>
  </w:footnote>
  <w:footnote w:id="9">
    <w:p w:rsidR="00AE5CFF" w:rsidRDefault="00AE5CFF">
      <w:pPr>
        <w:pStyle w:val="Notedebasdepage"/>
      </w:pPr>
      <w:r>
        <w:rPr>
          <w:rStyle w:val="Appelnotedebasdep"/>
        </w:rPr>
        <w:footnoteRef/>
      </w:r>
      <w:r>
        <w:t xml:space="preserve"> </w:t>
      </w:r>
      <w:r>
        <w:tab/>
      </w:r>
      <w:r w:rsidRPr="009E2F5E">
        <w:rPr>
          <w:szCs w:val="22"/>
        </w:rPr>
        <w:t>Au sein de ce courant, se dessine aussi un point de vue (n=4) le singular</w:t>
      </w:r>
      <w:r w:rsidRPr="009E2F5E">
        <w:rPr>
          <w:szCs w:val="22"/>
        </w:rPr>
        <w:t>i</w:t>
      </w:r>
      <w:r w:rsidRPr="009E2F5E">
        <w:rPr>
          <w:szCs w:val="22"/>
        </w:rPr>
        <w:t>sant fortement par rapport à ceux décrits précédemment. Non seulement quelques répondants n'excluent pas le bilinguisme dans les échanges au sein de la soci</w:t>
      </w:r>
      <w:r w:rsidRPr="009E2F5E">
        <w:rPr>
          <w:szCs w:val="22"/>
        </w:rPr>
        <w:t>é</w:t>
      </w:r>
      <w:r w:rsidRPr="009E2F5E">
        <w:rPr>
          <w:szCs w:val="22"/>
        </w:rPr>
        <w:t>té civile, mais ils encourageraient une libre circulation des langues et la pr</w:t>
      </w:r>
      <w:r w:rsidRPr="009E2F5E">
        <w:rPr>
          <w:szCs w:val="22"/>
        </w:rPr>
        <w:t>é</w:t>
      </w:r>
      <w:r w:rsidRPr="009E2F5E">
        <w:rPr>
          <w:szCs w:val="22"/>
        </w:rPr>
        <w:t>sence d'un multilinguisme.</w:t>
      </w:r>
    </w:p>
  </w:footnote>
  <w:footnote w:id="10">
    <w:p w:rsidR="00AE5CFF" w:rsidRDefault="00AE5CFF">
      <w:pPr>
        <w:pStyle w:val="Notedebasdepage"/>
      </w:pPr>
      <w:r>
        <w:rPr>
          <w:rStyle w:val="Appelnotedebasdep"/>
        </w:rPr>
        <w:footnoteRef/>
      </w:r>
      <w:r>
        <w:t xml:space="preserve"> </w:t>
      </w:r>
      <w:r>
        <w:tab/>
      </w:r>
      <w:r w:rsidRPr="009E2F5E">
        <w:rPr>
          <w:szCs w:val="22"/>
        </w:rPr>
        <w:t>Terme désignant les individus nés au Québec de parents ou grands-parents immigrés.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FF" w:rsidRDefault="00AE5CFF" w:rsidP="00AE5CFF">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3153DA">
      <w:rPr>
        <w:rFonts w:ascii="Times New Roman" w:hAnsi="Times New Roman"/>
      </w:rPr>
      <w:t>“Québécois, étrangers ou citoyens ? Les fondements de</w:t>
    </w:r>
    <w:r>
      <w:rPr>
        <w:rFonts w:ascii="Times New Roman" w:hAnsi="Times New Roman"/>
      </w:rPr>
      <w:t xml:space="preserve"> l’appartenance..</w:t>
    </w:r>
    <w:r w:rsidRPr="003153DA">
      <w:rPr>
        <w:rFonts w:ascii="Times New Roman" w:hAnsi="Times New Roman"/>
      </w:rPr>
      <w:t>.”</w:t>
    </w:r>
    <w:r>
      <w:rPr>
        <w:rFonts w:ascii="Times New Roman" w:hAnsi="Times New Roman"/>
      </w:rPr>
      <w:t xml:space="preserve"> (1995)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B550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rsidR="00AE5CFF" w:rsidRDefault="00AE5CF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0C9C32"/>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831EB"/>
    <w:multiLevelType w:val="singleLevel"/>
    <w:tmpl w:val="6D2E1E12"/>
    <w:lvl w:ilvl="0">
      <w:start w:val="2"/>
      <w:numFmt w:val="decimal"/>
      <w:lvlText w:val="%1."/>
      <w:legacy w:legacy="1" w:legacySpace="0" w:legacyIndent="224"/>
      <w:lvlJc w:val="left"/>
      <w:rPr>
        <w:rFonts w:ascii="Times New Roman" w:hAnsi="Times New Roman" w:hint="default"/>
      </w:rPr>
    </w:lvl>
  </w:abstractNum>
  <w:num w:numId="1">
    <w:abstractNumId w:val="1"/>
  </w:num>
  <w:num w:numId="2">
    <w:abstractNumId w:val="0"/>
    <w:lvlOverride w:ilvl="0">
      <w:lvl w:ilvl="0">
        <w:start w:val="65535"/>
        <w:numFmt w:val="bullet"/>
        <w:lvlText w:val="-"/>
        <w:legacy w:legacy="1" w:legacySpace="0" w:legacyIndent="161"/>
        <w:lvlJc w:val="left"/>
        <w:rPr>
          <w:rFonts w:ascii="Times New Roman" w:hAnsi="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50CA3"/>
    <w:rsid w:val="00AB5503"/>
    <w:rsid w:val="00AE5CF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4CFCCBC-B72F-874A-8C48-BBBEC750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7317AC"/>
    <w:rPr>
      <w:rFonts w:eastAsia="Times New Roman"/>
      <w:noProof/>
      <w:lang w:val="fr-CA" w:eastAsia="en-US" w:bidi="ar-SA"/>
    </w:rPr>
  </w:style>
  <w:style w:type="character" w:customStyle="1" w:styleId="Titre3Car">
    <w:name w:val="Titre 3 Car"/>
    <w:basedOn w:val="Policepardfaut"/>
    <w:link w:val="Titre3"/>
    <w:rsid w:val="007317AC"/>
    <w:rPr>
      <w:rFonts w:eastAsia="Times New Roman"/>
      <w:noProof/>
      <w:lang w:val="fr-CA" w:eastAsia="en-US" w:bidi="ar-SA"/>
    </w:rPr>
  </w:style>
  <w:style w:type="character" w:customStyle="1" w:styleId="Titre6Car">
    <w:name w:val="Titre 6 Car"/>
    <w:basedOn w:val="Policepardfaut"/>
    <w:link w:val="Titre6"/>
    <w:rsid w:val="007317AC"/>
    <w:rPr>
      <w:rFonts w:eastAsia="Times New Roman"/>
      <w:noProof/>
      <w:lang w:val="fr-CA" w:eastAsia="en-US" w:bidi="ar-SA"/>
    </w:rPr>
  </w:style>
  <w:style w:type="character" w:customStyle="1" w:styleId="Titre7Car">
    <w:name w:val="Titre 7 Car"/>
    <w:basedOn w:val="Policepardfaut"/>
    <w:link w:val="Titre7"/>
    <w:rsid w:val="007317AC"/>
    <w:rPr>
      <w:rFonts w:eastAsia="Times New Roman"/>
      <w:noProof/>
      <w:lang w:val="fr-CA" w:eastAsia="en-US" w:bidi="ar-SA"/>
    </w:rPr>
  </w:style>
  <w:style w:type="character" w:customStyle="1" w:styleId="Titre8Car">
    <w:name w:val="Titre 8 Car"/>
    <w:basedOn w:val="Policepardfaut"/>
    <w:link w:val="Titre8"/>
    <w:rsid w:val="007317AC"/>
    <w:rPr>
      <w:rFonts w:eastAsia="Times New Roman"/>
      <w:noProof/>
      <w:lang w:val="fr-CA" w:eastAsia="en-US" w:bidi="ar-SA"/>
    </w:rPr>
  </w:style>
  <w:style w:type="character" w:customStyle="1" w:styleId="Titre9Car">
    <w:name w:val="Titre 9 Car"/>
    <w:basedOn w:val="Policepardfaut"/>
    <w:link w:val="Titre9"/>
    <w:rsid w:val="007317AC"/>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7317AC"/>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1E7B20"/>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7317AC"/>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7317AC"/>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7317AC"/>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7317AC"/>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7317AC"/>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44FD6"/>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7317AC"/>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7317AC"/>
    <w:rPr>
      <w:rFonts w:ascii="Arial" w:eastAsia="Times New Roman" w:hAnsi="Arial"/>
      <w:bCs/>
      <w:sz w:val="28"/>
      <w:lang w:val="fr-CA" w:eastAsia="en-US"/>
    </w:rPr>
  </w:style>
  <w:style w:type="paragraph" w:styleId="Corpsdetexte2">
    <w:name w:val="Body Text 2"/>
    <w:basedOn w:val="Normal"/>
    <w:link w:val="Corpsdetexte2Car"/>
    <w:rsid w:val="007317AC"/>
    <w:pPr>
      <w:jc w:val="both"/>
    </w:pPr>
    <w:rPr>
      <w:rFonts w:ascii="Arial" w:hAnsi="Arial"/>
      <w:bCs/>
    </w:rPr>
  </w:style>
  <w:style w:type="character" w:customStyle="1" w:styleId="Corpsdetexte3Car">
    <w:name w:val="Corps de texte 3 Car"/>
    <w:basedOn w:val="Policepardfaut"/>
    <w:link w:val="Corpsdetexte3"/>
    <w:rsid w:val="007317AC"/>
    <w:rPr>
      <w:rFonts w:ascii="Arial" w:eastAsia="Times New Roman" w:hAnsi="Arial"/>
      <w:bCs/>
      <w:lang w:val="fr-CA" w:eastAsia="en-US"/>
    </w:rPr>
  </w:style>
  <w:style w:type="paragraph" w:styleId="Corpsdetexte3">
    <w:name w:val="Body Text 3"/>
    <w:basedOn w:val="Normal"/>
    <w:link w:val="Corpsdetexte3Car"/>
    <w:rsid w:val="007317AC"/>
    <w:pPr>
      <w:tabs>
        <w:tab w:val="left" w:pos="510"/>
        <w:tab w:val="left" w:pos="510"/>
      </w:tabs>
      <w:jc w:val="both"/>
    </w:pPr>
    <w:rPr>
      <w:rFonts w:ascii="Arial" w:hAnsi="Arial"/>
      <w:bCs/>
      <w:sz w:val="20"/>
    </w:rPr>
  </w:style>
  <w:style w:type="character" w:customStyle="1" w:styleId="CorpsdetexteCar">
    <w:name w:val="Corps de texte Car"/>
    <w:basedOn w:val="Policepardfaut"/>
    <w:link w:val="Corpsdetexte"/>
    <w:rsid w:val="006151BC"/>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6151BC"/>
    <w:rPr>
      <w:rFonts w:ascii="GillSans" w:eastAsia="Times New Roman" w:hAnsi="GillSans"/>
      <w:lang w:val="fr-CA" w:eastAsia="en-US"/>
    </w:rPr>
  </w:style>
  <w:style w:type="character" w:customStyle="1" w:styleId="NotedebasdepageCar">
    <w:name w:val="Note de bas de page Car"/>
    <w:basedOn w:val="Policepardfaut"/>
    <w:link w:val="Notedebasdepage"/>
    <w:rsid w:val="006151BC"/>
    <w:rPr>
      <w:rFonts w:ascii="Times New Roman" w:eastAsia="Times New Roman" w:hAnsi="Times New Roman"/>
      <w:color w:val="000000"/>
      <w:sz w:val="24"/>
      <w:lang w:val="fr-CA" w:eastAsia="en-US"/>
    </w:rPr>
  </w:style>
  <w:style w:type="character" w:customStyle="1" w:styleId="Titre2Car">
    <w:name w:val="Titre 2 Car"/>
    <w:basedOn w:val="Policepardfaut"/>
    <w:link w:val="Titre2"/>
    <w:rsid w:val="006151BC"/>
    <w:rPr>
      <w:rFonts w:eastAsia="Times New Roman"/>
      <w:noProof/>
      <w:lang w:val="fr-CA" w:eastAsia="en-US" w:bidi="ar-SA"/>
    </w:rPr>
  </w:style>
  <w:style w:type="character" w:customStyle="1" w:styleId="Titre4Car">
    <w:name w:val="Titre 4 Car"/>
    <w:basedOn w:val="Policepardfaut"/>
    <w:link w:val="Titre4"/>
    <w:rsid w:val="006151BC"/>
    <w:rPr>
      <w:rFonts w:eastAsia="Times New Roman"/>
      <w:noProof/>
      <w:lang w:val="fr-CA" w:eastAsia="en-US" w:bidi="ar-SA"/>
    </w:rPr>
  </w:style>
  <w:style w:type="character" w:customStyle="1" w:styleId="Titre5Car">
    <w:name w:val="Titre 5 Car"/>
    <w:basedOn w:val="Policepardfaut"/>
    <w:link w:val="Titre5"/>
    <w:rsid w:val="006151BC"/>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remi.revues.org/document273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Denise_Helly@UCS.INRS.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helly_denise/immigration_pour_quoi_faire/immigration_pour_quoi_fa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7018</Words>
  <Characters>38602</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“Québécois, étrangers ou citoyens ? Les fondements de l’appartenance des immigrés au Québec.”</vt:lpstr>
    </vt:vector>
  </TitlesOfParts>
  <Manager>par jean-marie tremblay, sociologue, bénévole, 2019.</Manager>
  <Company>Les Classiques des sciences sociales</Company>
  <LinksUpToDate>false</LinksUpToDate>
  <CharactersWithSpaces>45529</CharactersWithSpaces>
  <SharedDoc>false</SharedDoc>
  <HyperlinkBase/>
  <HLinks>
    <vt:vector size="198" baseType="variant">
      <vt:variant>
        <vt:i4>4325404</vt:i4>
      </vt:variant>
      <vt:variant>
        <vt:i4>78</vt:i4>
      </vt:variant>
      <vt:variant>
        <vt:i4>0</vt:i4>
      </vt:variant>
      <vt:variant>
        <vt:i4>5</vt:i4>
      </vt:variant>
      <vt:variant>
        <vt:lpwstr>http://remi.revues.org/document2732.html</vt:lpwstr>
      </vt:variant>
      <vt:variant>
        <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4456553</vt:i4>
      </vt:variant>
      <vt:variant>
        <vt:i4>48</vt:i4>
      </vt:variant>
      <vt:variant>
        <vt:i4>0</vt:i4>
      </vt:variant>
      <vt:variant>
        <vt:i4>5</vt:i4>
      </vt:variant>
      <vt:variant>
        <vt:lpwstr/>
      </vt:variant>
      <vt:variant>
        <vt:lpwstr>Quebecois_extracto</vt:lpwstr>
      </vt:variant>
      <vt:variant>
        <vt:i4>4259950</vt:i4>
      </vt:variant>
      <vt:variant>
        <vt:i4>45</vt:i4>
      </vt:variant>
      <vt:variant>
        <vt:i4>0</vt:i4>
      </vt:variant>
      <vt:variant>
        <vt:i4>5</vt:i4>
      </vt:variant>
      <vt:variant>
        <vt:lpwstr/>
      </vt:variant>
      <vt:variant>
        <vt:lpwstr>Quebecois_abstract</vt:lpwstr>
      </vt:variant>
      <vt:variant>
        <vt:i4>3604481</vt:i4>
      </vt:variant>
      <vt:variant>
        <vt:i4>42</vt:i4>
      </vt:variant>
      <vt:variant>
        <vt:i4>0</vt:i4>
      </vt:variant>
      <vt:variant>
        <vt:i4>5</vt:i4>
      </vt:variant>
      <vt:variant>
        <vt:lpwstr/>
      </vt:variant>
      <vt:variant>
        <vt:lpwstr>Quebecois_resume</vt:lpwstr>
      </vt:variant>
      <vt:variant>
        <vt:i4>4718596</vt:i4>
      </vt:variant>
      <vt:variant>
        <vt:i4>39</vt:i4>
      </vt:variant>
      <vt:variant>
        <vt:i4>0</vt:i4>
      </vt:variant>
      <vt:variant>
        <vt:i4>5</vt:i4>
      </vt:variant>
      <vt:variant>
        <vt:lpwstr/>
      </vt:variant>
      <vt:variant>
        <vt:lpwstr>Quebecois_notes</vt:lpwstr>
      </vt:variant>
      <vt:variant>
        <vt:i4>2883610</vt:i4>
      </vt:variant>
      <vt:variant>
        <vt:i4>36</vt:i4>
      </vt:variant>
      <vt:variant>
        <vt:i4>0</vt:i4>
      </vt:variant>
      <vt:variant>
        <vt:i4>5</vt:i4>
      </vt:variant>
      <vt:variant>
        <vt:lpwstr/>
      </vt:variant>
      <vt:variant>
        <vt:lpwstr>Quebecois_annexe</vt:lpwstr>
      </vt:variant>
      <vt:variant>
        <vt:i4>4325464</vt:i4>
      </vt:variant>
      <vt:variant>
        <vt:i4>33</vt:i4>
      </vt:variant>
      <vt:variant>
        <vt:i4>0</vt:i4>
      </vt:variant>
      <vt:variant>
        <vt:i4>5</vt:i4>
      </vt:variant>
      <vt:variant>
        <vt:lpwstr/>
      </vt:variant>
      <vt:variant>
        <vt:lpwstr>Quebecois_5</vt:lpwstr>
      </vt:variant>
      <vt:variant>
        <vt:i4>4325465</vt:i4>
      </vt:variant>
      <vt:variant>
        <vt:i4>30</vt:i4>
      </vt:variant>
      <vt:variant>
        <vt:i4>0</vt:i4>
      </vt:variant>
      <vt:variant>
        <vt:i4>5</vt:i4>
      </vt:variant>
      <vt:variant>
        <vt:lpwstr/>
      </vt:variant>
      <vt:variant>
        <vt:lpwstr>Quebecois_4</vt:lpwstr>
      </vt:variant>
      <vt:variant>
        <vt:i4>4325470</vt:i4>
      </vt:variant>
      <vt:variant>
        <vt:i4>27</vt:i4>
      </vt:variant>
      <vt:variant>
        <vt:i4>0</vt:i4>
      </vt:variant>
      <vt:variant>
        <vt:i4>5</vt:i4>
      </vt:variant>
      <vt:variant>
        <vt:lpwstr/>
      </vt:variant>
      <vt:variant>
        <vt:lpwstr>Quebecois_3</vt:lpwstr>
      </vt:variant>
      <vt:variant>
        <vt:i4>4325471</vt:i4>
      </vt:variant>
      <vt:variant>
        <vt:i4>24</vt:i4>
      </vt:variant>
      <vt:variant>
        <vt:i4>0</vt:i4>
      </vt:variant>
      <vt:variant>
        <vt:i4>5</vt:i4>
      </vt:variant>
      <vt:variant>
        <vt:lpwstr/>
      </vt:variant>
      <vt:variant>
        <vt:lpwstr>Quebecois_2</vt:lpwstr>
      </vt:variant>
      <vt:variant>
        <vt:i4>4325468</vt:i4>
      </vt:variant>
      <vt:variant>
        <vt:i4>21</vt:i4>
      </vt:variant>
      <vt:variant>
        <vt:i4>0</vt:i4>
      </vt:variant>
      <vt:variant>
        <vt:i4>5</vt:i4>
      </vt:variant>
      <vt:variant>
        <vt:lpwstr/>
      </vt:variant>
      <vt:variant>
        <vt:lpwstr>Quebecois_1</vt:lpwstr>
      </vt:variant>
      <vt:variant>
        <vt:i4>6160415</vt:i4>
      </vt:variant>
      <vt:variant>
        <vt:i4>18</vt:i4>
      </vt:variant>
      <vt:variant>
        <vt:i4>0</vt:i4>
      </vt:variant>
      <vt:variant>
        <vt:i4>5</vt:i4>
      </vt:variant>
      <vt:variant>
        <vt:lpwstr/>
      </vt:variant>
      <vt:variant>
        <vt:lpwstr>Quebecois_intro</vt:lpwstr>
      </vt:variant>
      <vt:variant>
        <vt:i4>4063244</vt:i4>
      </vt:variant>
      <vt:variant>
        <vt:i4>15</vt:i4>
      </vt:variant>
      <vt:variant>
        <vt:i4>0</vt:i4>
      </vt:variant>
      <vt:variant>
        <vt:i4>5</vt:i4>
      </vt:variant>
      <vt:variant>
        <vt:lpwstr>mailto:Denise_Helly@UCS.INRS.Ca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3997792</vt:i4>
      </vt:variant>
      <vt:variant>
        <vt:i4>0</vt:i4>
      </vt:variant>
      <vt:variant>
        <vt:i4>0</vt:i4>
      </vt:variant>
      <vt:variant>
        <vt:i4>5</vt:i4>
      </vt:variant>
      <vt:variant>
        <vt:lpwstr>http://classiques.uqac.ca/contemporains/helly_denise/immigration_pour_quoi_faire/immigration_pour_quoi_faire.html</vt:lpwstr>
      </vt:variant>
      <vt:variant>
        <vt:lpwstr/>
      </vt:variant>
      <vt:variant>
        <vt:i4>2228293</vt:i4>
      </vt:variant>
      <vt:variant>
        <vt:i4>2456</vt:i4>
      </vt:variant>
      <vt:variant>
        <vt:i4>1025</vt:i4>
      </vt:variant>
      <vt:variant>
        <vt:i4>1</vt:i4>
      </vt:variant>
      <vt:variant>
        <vt:lpwstr>css_logo_gris</vt:lpwstr>
      </vt:variant>
      <vt:variant>
        <vt:lpwstr/>
      </vt:variant>
      <vt:variant>
        <vt:i4>5111880</vt:i4>
      </vt:variant>
      <vt:variant>
        <vt:i4>2744</vt:i4>
      </vt:variant>
      <vt:variant>
        <vt:i4>1026</vt:i4>
      </vt:variant>
      <vt:variant>
        <vt:i4>1</vt:i4>
      </vt:variant>
      <vt:variant>
        <vt:lpwstr>UQAC_logo_2018</vt:lpwstr>
      </vt:variant>
      <vt:variant>
        <vt:lpwstr/>
      </vt:variant>
      <vt:variant>
        <vt:i4>4194334</vt:i4>
      </vt:variant>
      <vt:variant>
        <vt:i4>4978</vt:i4>
      </vt:variant>
      <vt:variant>
        <vt:i4>1027</vt:i4>
      </vt:variant>
      <vt:variant>
        <vt:i4>1</vt:i4>
      </vt:variant>
      <vt:variant>
        <vt:lpwstr>Boite_aux_lettres_clair</vt:lpwstr>
      </vt:variant>
      <vt:variant>
        <vt:lpwstr/>
      </vt:variant>
      <vt:variant>
        <vt:i4>1703963</vt:i4>
      </vt:variant>
      <vt:variant>
        <vt:i4>5428</vt:i4>
      </vt:variant>
      <vt:variant>
        <vt:i4>1028</vt:i4>
      </vt:variant>
      <vt:variant>
        <vt:i4>1</vt:i4>
      </vt:variant>
      <vt:variant>
        <vt:lpwstr>fait_sur_mac</vt:lpwstr>
      </vt:variant>
      <vt:variant>
        <vt:lpwstr/>
      </vt:variant>
      <vt:variant>
        <vt:i4>720920</vt:i4>
      </vt:variant>
      <vt:variant>
        <vt:i4>5681</vt:i4>
      </vt:variant>
      <vt:variant>
        <vt:i4>1029</vt:i4>
      </vt:variant>
      <vt:variant>
        <vt:i4>1</vt:i4>
      </vt:variant>
      <vt:variant>
        <vt:lpwstr>REMI_11_3_L66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“Québécois, étrangers ou citoyens ? Les fondements de l’appartenance des immigrés au Québec.”</dc:title>
  <dc:subject/>
  <dc:creator>Denise Helly, 1995</dc:creator>
  <cp:keywords>classiques.sc.soc@gmail.com</cp:keywords>
  <dc:description>http://classiques.uqac.ca/</dc:description>
  <cp:lastModifiedBy>Microsoft Office User</cp:lastModifiedBy>
  <cp:revision>2</cp:revision>
  <cp:lastPrinted>2001-08-26T19:33:00Z</cp:lastPrinted>
  <dcterms:created xsi:type="dcterms:W3CDTF">2019-05-27T14:32:00Z</dcterms:created>
  <dcterms:modified xsi:type="dcterms:W3CDTF">2019-05-27T14:32:00Z</dcterms:modified>
  <cp:category>jean-marie tremblay, sociologue, fondateur, 1993.</cp:category>
</cp:coreProperties>
</file>