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43B8B" w:rsidRPr="00034A61">
        <w:tblPrEx>
          <w:tblCellMar>
            <w:top w:w="0" w:type="dxa"/>
            <w:bottom w:w="0" w:type="dxa"/>
          </w:tblCellMar>
        </w:tblPrEx>
        <w:tc>
          <w:tcPr>
            <w:tcW w:w="9160" w:type="dxa"/>
            <w:shd w:val="clear" w:color="auto" w:fill="DDD9C3"/>
          </w:tcPr>
          <w:p w:rsidR="00643B8B" w:rsidRPr="00034A61" w:rsidRDefault="00643B8B" w:rsidP="00643B8B">
            <w:pPr>
              <w:pStyle w:val="En-tte"/>
              <w:tabs>
                <w:tab w:val="clear" w:pos="4320"/>
                <w:tab w:val="clear" w:pos="8640"/>
              </w:tabs>
              <w:rPr>
                <w:rFonts w:ascii="Times New Roman" w:hAnsi="Times New Roman"/>
                <w:sz w:val="28"/>
                <w:lang w:bidi="ar-SA"/>
              </w:rPr>
            </w:pPr>
            <w:bookmarkStart w:id="0" w:name="_GoBack"/>
            <w:bookmarkEnd w:id="0"/>
          </w:p>
          <w:p w:rsidR="00643B8B" w:rsidRDefault="00643B8B" w:rsidP="00643B8B">
            <w:pPr>
              <w:ind w:firstLine="0"/>
              <w:jc w:val="center"/>
              <w:rPr>
                <w:b/>
                <w:sz w:val="20"/>
                <w:lang w:bidi="ar-SA"/>
              </w:rPr>
            </w:pPr>
          </w:p>
          <w:p w:rsidR="00643B8B" w:rsidRPr="00034A61" w:rsidRDefault="00643B8B" w:rsidP="00643B8B">
            <w:pPr>
              <w:ind w:firstLine="0"/>
              <w:jc w:val="center"/>
              <w:rPr>
                <w:b/>
                <w:sz w:val="20"/>
                <w:lang w:bidi="ar-SA"/>
              </w:rPr>
            </w:pPr>
          </w:p>
          <w:p w:rsidR="00643B8B" w:rsidRPr="00034A61" w:rsidRDefault="00643B8B" w:rsidP="00643B8B">
            <w:pPr>
              <w:ind w:firstLine="0"/>
              <w:jc w:val="center"/>
              <w:rPr>
                <w:b/>
                <w:sz w:val="20"/>
                <w:lang w:bidi="ar-SA"/>
              </w:rPr>
            </w:pPr>
          </w:p>
          <w:p w:rsidR="00643B8B" w:rsidRPr="00034A61" w:rsidRDefault="00643B8B" w:rsidP="00643B8B">
            <w:pPr>
              <w:ind w:firstLine="0"/>
              <w:jc w:val="center"/>
              <w:rPr>
                <w:b/>
                <w:sz w:val="36"/>
              </w:rPr>
            </w:pPr>
            <w:r>
              <w:rPr>
                <w:sz w:val="36"/>
              </w:rPr>
              <w:t xml:space="preserve">Jean-Pierre LAVOIE, </w:t>
            </w:r>
            <w:r w:rsidRPr="00034A61">
              <w:rPr>
                <w:sz w:val="36"/>
              </w:rPr>
              <w:t>Andrée DEMERS</w:t>
            </w:r>
            <w:r>
              <w:rPr>
                <w:sz w:val="36"/>
              </w:rPr>
              <w:br/>
              <w:t>et Aline DRAPEAU</w:t>
            </w:r>
          </w:p>
          <w:p w:rsidR="00643B8B" w:rsidRPr="00034A61" w:rsidRDefault="00643B8B" w:rsidP="00643B8B">
            <w:pPr>
              <w:ind w:firstLine="0"/>
              <w:jc w:val="center"/>
              <w:rPr>
                <w:sz w:val="20"/>
                <w:lang w:bidi="ar-SA"/>
              </w:rPr>
            </w:pPr>
          </w:p>
          <w:p w:rsidR="00643B8B" w:rsidRPr="00034A61" w:rsidRDefault="00643B8B" w:rsidP="00643B8B">
            <w:pPr>
              <w:pStyle w:val="Corpsdetexte"/>
              <w:widowControl w:val="0"/>
              <w:spacing w:before="0" w:after="0"/>
              <w:rPr>
                <w:sz w:val="44"/>
                <w:lang w:bidi="ar-SA"/>
              </w:rPr>
            </w:pPr>
            <w:r w:rsidRPr="00034A61">
              <w:rPr>
                <w:sz w:val="44"/>
                <w:lang w:bidi="ar-SA"/>
              </w:rPr>
              <w:t>(1993)</w:t>
            </w:r>
          </w:p>
          <w:p w:rsidR="00643B8B" w:rsidRPr="00034A61" w:rsidRDefault="00643B8B" w:rsidP="00643B8B">
            <w:pPr>
              <w:pStyle w:val="Corpsdetexte"/>
              <w:widowControl w:val="0"/>
              <w:spacing w:before="0" w:after="0"/>
              <w:rPr>
                <w:color w:val="FF0000"/>
                <w:sz w:val="24"/>
                <w:lang w:bidi="ar-SA"/>
              </w:rPr>
            </w:pPr>
          </w:p>
          <w:p w:rsidR="00643B8B" w:rsidRPr="00034A61" w:rsidRDefault="00643B8B" w:rsidP="00643B8B">
            <w:pPr>
              <w:pStyle w:val="Corpsdetexte"/>
              <w:widowControl w:val="0"/>
              <w:spacing w:before="0" w:after="0"/>
              <w:rPr>
                <w:color w:val="FF0000"/>
                <w:sz w:val="24"/>
                <w:lang w:bidi="ar-SA"/>
              </w:rPr>
            </w:pPr>
          </w:p>
          <w:p w:rsidR="00643B8B" w:rsidRPr="001064E9" w:rsidRDefault="00643B8B" w:rsidP="00643B8B">
            <w:pPr>
              <w:pStyle w:val="Titlest"/>
            </w:pPr>
            <w:r w:rsidRPr="001064E9">
              <w:t>“Le fardeau des aidantes informelles</w:t>
            </w:r>
            <w:r w:rsidRPr="001064E9">
              <w:br/>
              <w:t>des personnes âgées en perte d’autonomie</w:t>
            </w:r>
            <w:r>
              <w:br/>
            </w:r>
            <w:r w:rsidRPr="001064E9">
              <w:t>et le fardeau de l’évaluateur :</w:t>
            </w:r>
            <w:r>
              <w:br/>
            </w:r>
            <w:r w:rsidRPr="001064E9">
              <w:t>requestionn</w:t>
            </w:r>
            <w:r w:rsidRPr="001064E9">
              <w:t>e</w:t>
            </w:r>
            <w:r w:rsidRPr="001064E9">
              <w:t>ment</w:t>
            </w:r>
            <w:r w:rsidRPr="001064E9">
              <w:br/>
              <w:t>des choix évaluatifs.”</w:t>
            </w:r>
          </w:p>
          <w:p w:rsidR="00643B8B" w:rsidRPr="00034A61" w:rsidRDefault="00643B8B" w:rsidP="00643B8B">
            <w:pPr>
              <w:pStyle w:val="Titlesti"/>
              <w:rPr>
                <w:lang w:bidi="ar-SA"/>
              </w:rPr>
            </w:pPr>
          </w:p>
          <w:p w:rsidR="00643B8B" w:rsidRPr="001064E9" w:rsidRDefault="00643B8B" w:rsidP="00643B8B">
            <w:pPr>
              <w:pStyle w:val="Titlesti"/>
              <w:rPr>
                <w:sz w:val="40"/>
                <w:lang w:bidi="ar-SA"/>
              </w:rPr>
            </w:pPr>
            <w:r w:rsidRPr="001064E9">
              <w:rPr>
                <w:sz w:val="40"/>
                <w:lang w:bidi="ar-SA"/>
              </w:rPr>
              <w:t>Intervention au 59</w:t>
            </w:r>
            <w:r w:rsidRPr="001064E9">
              <w:rPr>
                <w:sz w:val="40"/>
                <w:vertAlign w:val="superscript"/>
                <w:lang w:bidi="ar-SA"/>
              </w:rPr>
              <w:t>e</w:t>
            </w:r>
            <w:r w:rsidRPr="001064E9">
              <w:rPr>
                <w:sz w:val="40"/>
                <w:lang w:bidi="ar-SA"/>
              </w:rPr>
              <w:t xml:space="preserve"> congrès de l’ACSALF</w:t>
            </w:r>
            <w:r w:rsidRPr="001064E9">
              <w:rPr>
                <w:sz w:val="40"/>
                <w:lang w:bidi="ar-SA"/>
              </w:rPr>
              <w:br/>
              <w:t>de 1991.</w:t>
            </w:r>
          </w:p>
          <w:p w:rsidR="00643B8B" w:rsidRPr="00034A61" w:rsidRDefault="00643B8B" w:rsidP="00643B8B">
            <w:pPr>
              <w:widowControl w:val="0"/>
              <w:ind w:firstLine="0"/>
              <w:jc w:val="center"/>
              <w:rPr>
                <w:lang w:bidi="ar-SA"/>
              </w:rPr>
            </w:pPr>
          </w:p>
          <w:p w:rsidR="00643B8B" w:rsidRPr="00034A61" w:rsidRDefault="00643B8B" w:rsidP="00643B8B">
            <w:pPr>
              <w:widowControl w:val="0"/>
              <w:ind w:firstLine="0"/>
              <w:jc w:val="center"/>
              <w:rPr>
                <w:sz w:val="20"/>
                <w:lang w:bidi="ar-SA"/>
              </w:rPr>
            </w:pPr>
          </w:p>
          <w:p w:rsidR="00643B8B" w:rsidRPr="00034A61" w:rsidRDefault="00643B8B">
            <w:pPr>
              <w:widowControl w:val="0"/>
              <w:ind w:firstLine="0"/>
              <w:jc w:val="center"/>
              <w:rPr>
                <w:sz w:val="20"/>
                <w:lang w:bidi="ar-SA"/>
              </w:rPr>
            </w:pPr>
          </w:p>
          <w:p w:rsidR="00643B8B" w:rsidRPr="00034A61" w:rsidRDefault="00643B8B">
            <w:pPr>
              <w:ind w:firstLine="0"/>
              <w:jc w:val="center"/>
              <w:rPr>
                <w:sz w:val="20"/>
                <w:lang w:bidi="ar-SA"/>
              </w:rPr>
            </w:pPr>
            <w:r w:rsidRPr="00034A61">
              <w:rPr>
                <w:b/>
                <w:lang w:bidi="ar-SA"/>
              </w:rPr>
              <w:t>LES CLASSIQUES DES SCIENCES SOCIALES</w:t>
            </w:r>
            <w:r w:rsidRPr="00034A61">
              <w:rPr>
                <w:lang w:bidi="ar-SA"/>
              </w:rPr>
              <w:br/>
              <w:t>CHICOUTIMI, QUÉBEC</w:t>
            </w:r>
            <w:r w:rsidRPr="00034A61">
              <w:rPr>
                <w:lang w:bidi="ar-SA"/>
              </w:rPr>
              <w:br/>
            </w:r>
            <w:hyperlink r:id="rId7" w:history="1">
              <w:r w:rsidRPr="00034A61">
                <w:rPr>
                  <w:rStyle w:val="Lienhypertexte"/>
                  <w:lang w:bidi="ar-SA"/>
                </w:rPr>
                <w:t>http://classiques.uqac.ca/</w:t>
              </w:r>
            </w:hyperlink>
          </w:p>
          <w:p w:rsidR="00643B8B" w:rsidRPr="00034A61" w:rsidRDefault="00643B8B">
            <w:pPr>
              <w:widowControl w:val="0"/>
              <w:ind w:firstLine="0"/>
              <w:jc w:val="both"/>
              <w:rPr>
                <w:lang w:bidi="ar-SA"/>
              </w:rPr>
            </w:pPr>
          </w:p>
          <w:p w:rsidR="00643B8B" w:rsidRPr="00034A61" w:rsidRDefault="00643B8B">
            <w:pPr>
              <w:widowControl w:val="0"/>
              <w:ind w:firstLine="0"/>
              <w:jc w:val="both"/>
              <w:rPr>
                <w:lang w:bidi="ar-SA"/>
              </w:rPr>
            </w:pPr>
          </w:p>
          <w:p w:rsidR="00643B8B" w:rsidRPr="00034A61" w:rsidRDefault="00643B8B">
            <w:pPr>
              <w:widowControl w:val="0"/>
              <w:ind w:firstLine="0"/>
              <w:jc w:val="both"/>
              <w:rPr>
                <w:lang w:bidi="ar-SA"/>
              </w:rPr>
            </w:pPr>
          </w:p>
          <w:p w:rsidR="00643B8B" w:rsidRDefault="00643B8B">
            <w:pPr>
              <w:widowControl w:val="0"/>
              <w:ind w:firstLine="0"/>
              <w:jc w:val="both"/>
              <w:rPr>
                <w:lang w:bidi="ar-SA"/>
              </w:rPr>
            </w:pPr>
          </w:p>
          <w:p w:rsidR="00643B8B" w:rsidRPr="00034A61" w:rsidRDefault="00643B8B">
            <w:pPr>
              <w:widowControl w:val="0"/>
              <w:ind w:firstLine="0"/>
              <w:jc w:val="both"/>
              <w:rPr>
                <w:lang w:bidi="ar-SA"/>
              </w:rPr>
            </w:pPr>
          </w:p>
          <w:p w:rsidR="00643B8B" w:rsidRPr="00034A61" w:rsidRDefault="00643B8B">
            <w:pPr>
              <w:widowControl w:val="0"/>
              <w:ind w:firstLine="0"/>
              <w:jc w:val="both"/>
              <w:rPr>
                <w:lang w:bidi="ar-SA"/>
              </w:rPr>
            </w:pPr>
          </w:p>
          <w:p w:rsidR="00643B8B" w:rsidRPr="00034A61" w:rsidRDefault="00643B8B">
            <w:pPr>
              <w:ind w:firstLine="0"/>
              <w:jc w:val="both"/>
              <w:rPr>
                <w:lang w:bidi="ar-SA"/>
              </w:rPr>
            </w:pPr>
          </w:p>
        </w:tc>
      </w:tr>
    </w:tbl>
    <w:p w:rsidR="00643B8B" w:rsidRPr="00034A61" w:rsidRDefault="00643B8B" w:rsidP="00643B8B">
      <w:pPr>
        <w:ind w:firstLine="0"/>
        <w:jc w:val="both"/>
      </w:pPr>
      <w:r w:rsidRPr="00034A61">
        <w:br w:type="page"/>
      </w:r>
    </w:p>
    <w:p w:rsidR="00643B8B" w:rsidRPr="00034A61" w:rsidRDefault="00643B8B" w:rsidP="00643B8B">
      <w:pPr>
        <w:ind w:firstLine="0"/>
        <w:jc w:val="both"/>
      </w:pPr>
    </w:p>
    <w:p w:rsidR="00643B8B" w:rsidRPr="00034A61" w:rsidRDefault="00643B8B" w:rsidP="00643B8B">
      <w:pPr>
        <w:ind w:firstLine="0"/>
        <w:jc w:val="both"/>
      </w:pPr>
    </w:p>
    <w:p w:rsidR="00643B8B" w:rsidRPr="00034A61" w:rsidRDefault="00643B8B" w:rsidP="00643B8B">
      <w:pPr>
        <w:ind w:firstLine="0"/>
        <w:jc w:val="both"/>
      </w:pPr>
    </w:p>
    <w:p w:rsidR="00643B8B" w:rsidRPr="00034A61" w:rsidRDefault="009839A9" w:rsidP="00643B8B">
      <w:pPr>
        <w:ind w:firstLine="0"/>
        <w:jc w:val="right"/>
      </w:pPr>
      <w:r w:rsidRPr="00034A61">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43B8B" w:rsidRPr="00034A61" w:rsidRDefault="00643B8B" w:rsidP="00643B8B">
      <w:pPr>
        <w:ind w:firstLine="0"/>
        <w:jc w:val="right"/>
      </w:pPr>
      <w:hyperlink r:id="rId9" w:history="1">
        <w:r w:rsidRPr="00034A61">
          <w:rPr>
            <w:rStyle w:val="Lienhypertexte"/>
          </w:rPr>
          <w:t>http://classiques.uqac.ca/</w:t>
        </w:r>
      </w:hyperlink>
      <w:r w:rsidRPr="00034A61">
        <w:t xml:space="preserve"> </w:t>
      </w:r>
    </w:p>
    <w:p w:rsidR="00643B8B" w:rsidRPr="00034A61" w:rsidRDefault="00643B8B" w:rsidP="00643B8B">
      <w:pPr>
        <w:ind w:firstLine="0"/>
        <w:jc w:val="both"/>
      </w:pPr>
    </w:p>
    <w:p w:rsidR="00643B8B" w:rsidRPr="00034A61" w:rsidRDefault="00643B8B" w:rsidP="00643B8B">
      <w:pPr>
        <w:ind w:firstLine="0"/>
        <w:jc w:val="both"/>
      </w:pPr>
      <w:r w:rsidRPr="00034A61">
        <w:rPr>
          <w:i/>
        </w:rPr>
        <w:t>Les Classiques des sciences sociales</w:t>
      </w:r>
      <w:r w:rsidRPr="00034A61">
        <w:t xml:space="preserve"> est une bibliothèque numérique en libre accès, fondée au Cégep de Chicoutimi en 1993 et développée en partenariat avec l’Université du Québec à Chicoutimi (UQÀC) d</w:t>
      </w:r>
      <w:r w:rsidRPr="00034A61">
        <w:t>e</w:t>
      </w:r>
      <w:r w:rsidRPr="00034A61">
        <w:t>puis 2000.</w:t>
      </w:r>
    </w:p>
    <w:p w:rsidR="00643B8B" w:rsidRPr="00034A61" w:rsidRDefault="00643B8B" w:rsidP="00643B8B">
      <w:pPr>
        <w:ind w:firstLine="0"/>
        <w:jc w:val="both"/>
      </w:pPr>
    </w:p>
    <w:p w:rsidR="00643B8B" w:rsidRPr="00034A61" w:rsidRDefault="00643B8B" w:rsidP="00643B8B">
      <w:pPr>
        <w:ind w:firstLine="0"/>
        <w:jc w:val="both"/>
      </w:pPr>
    </w:p>
    <w:p w:rsidR="00643B8B" w:rsidRPr="00034A61" w:rsidRDefault="009839A9" w:rsidP="00643B8B">
      <w:pPr>
        <w:ind w:firstLine="0"/>
        <w:jc w:val="both"/>
      </w:pPr>
      <w:r w:rsidRPr="00034A61">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43B8B" w:rsidRPr="00034A61" w:rsidRDefault="00643B8B" w:rsidP="00643B8B">
      <w:pPr>
        <w:ind w:firstLine="0"/>
        <w:jc w:val="both"/>
      </w:pPr>
      <w:hyperlink r:id="rId11" w:history="1">
        <w:r w:rsidRPr="00034A61">
          <w:rPr>
            <w:rStyle w:val="Lienhypertexte"/>
          </w:rPr>
          <w:t>http://bibliotheque.uqac.ca/</w:t>
        </w:r>
      </w:hyperlink>
      <w:r w:rsidRPr="00034A61">
        <w:t xml:space="preserve"> </w:t>
      </w:r>
    </w:p>
    <w:p w:rsidR="00643B8B" w:rsidRPr="00034A61" w:rsidRDefault="00643B8B" w:rsidP="00643B8B">
      <w:pPr>
        <w:ind w:firstLine="0"/>
        <w:jc w:val="both"/>
      </w:pPr>
    </w:p>
    <w:p w:rsidR="00643B8B" w:rsidRPr="00034A61" w:rsidRDefault="00643B8B" w:rsidP="00643B8B">
      <w:pPr>
        <w:ind w:firstLine="0"/>
        <w:jc w:val="both"/>
      </w:pPr>
    </w:p>
    <w:p w:rsidR="00643B8B" w:rsidRPr="00034A61" w:rsidRDefault="00643B8B" w:rsidP="00643B8B">
      <w:pPr>
        <w:ind w:firstLine="0"/>
        <w:jc w:val="both"/>
      </w:pPr>
      <w:r w:rsidRPr="00034A61">
        <w:t>En 2018, Les Classiques des sciences sociales fêteront leur 25</w:t>
      </w:r>
      <w:r w:rsidRPr="00034A61">
        <w:rPr>
          <w:vertAlign w:val="superscript"/>
        </w:rPr>
        <w:t>e</w:t>
      </w:r>
      <w:r w:rsidRPr="00034A61">
        <w:t xml:space="preserve"> ann</w:t>
      </w:r>
      <w:r w:rsidRPr="00034A61">
        <w:t>i</w:t>
      </w:r>
      <w:r w:rsidRPr="00034A61">
        <w:t>versaire de fondation. Une belle initiative citoyenne.</w:t>
      </w:r>
    </w:p>
    <w:p w:rsidR="00643B8B" w:rsidRPr="00034A61" w:rsidRDefault="00643B8B" w:rsidP="00643B8B">
      <w:pPr>
        <w:widowControl w:val="0"/>
        <w:autoSpaceDE w:val="0"/>
        <w:autoSpaceDN w:val="0"/>
        <w:adjustRightInd w:val="0"/>
        <w:rPr>
          <w:szCs w:val="32"/>
        </w:rPr>
      </w:pPr>
      <w:r w:rsidRPr="00034A61">
        <w:br w:type="page"/>
      </w:r>
    </w:p>
    <w:p w:rsidR="00643B8B" w:rsidRPr="00034A61" w:rsidRDefault="00643B8B">
      <w:pPr>
        <w:widowControl w:val="0"/>
        <w:autoSpaceDE w:val="0"/>
        <w:autoSpaceDN w:val="0"/>
        <w:adjustRightInd w:val="0"/>
        <w:jc w:val="center"/>
        <w:rPr>
          <w:color w:val="008B00"/>
          <w:sz w:val="36"/>
          <w:szCs w:val="36"/>
        </w:rPr>
      </w:pPr>
      <w:r w:rsidRPr="00034A61">
        <w:rPr>
          <w:color w:val="008B00"/>
          <w:sz w:val="36"/>
          <w:szCs w:val="36"/>
        </w:rPr>
        <w:t>Politique d'utilisation</w:t>
      </w:r>
      <w:r w:rsidRPr="00034A61">
        <w:rPr>
          <w:color w:val="008B00"/>
          <w:sz w:val="36"/>
          <w:szCs w:val="36"/>
        </w:rPr>
        <w:br/>
        <w:t>de la bibliothèque des Classiques</w:t>
      </w:r>
    </w:p>
    <w:p w:rsidR="00643B8B" w:rsidRPr="00034A61" w:rsidRDefault="00643B8B">
      <w:pPr>
        <w:widowControl w:val="0"/>
        <w:autoSpaceDE w:val="0"/>
        <w:autoSpaceDN w:val="0"/>
        <w:adjustRightInd w:val="0"/>
        <w:rPr>
          <w:szCs w:val="32"/>
        </w:rPr>
      </w:pPr>
    </w:p>
    <w:p w:rsidR="00643B8B" w:rsidRPr="00034A61" w:rsidRDefault="00643B8B">
      <w:pPr>
        <w:widowControl w:val="0"/>
        <w:autoSpaceDE w:val="0"/>
        <w:autoSpaceDN w:val="0"/>
        <w:adjustRightInd w:val="0"/>
        <w:jc w:val="both"/>
        <w:rPr>
          <w:color w:val="1C1C1C"/>
          <w:szCs w:val="26"/>
        </w:rPr>
      </w:pPr>
    </w:p>
    <w:p w:rsidR="00643B8B" w:rsidRPr="00034A61" w:rsidRDefault="00643B8B">
      <w:pPr>
        <w:widowControl w:val="0"/>
        <w:autoSpaceDE w:val="0"/>
        <w:autoSpaceDN w:val="0"/>
        <w:adjustRightInd w:val="0"/>
        <w:jc w:val="both"/>
        <w:rPr>
          <w:color w:val="1C1C1C"/>
          <w:szCs w:val="26"/>
        </w:rPr>
      </w:pPr>
      <w:r w:rsidRPr="00034A61">
        <w:rPr>
          <w:color w:val="1C1C1C"/>
          <w:szCs w:val="26"/>
        </w:rPr>
        <w:t>Toute reproduction et rediffusion de nos fichiers est inte</w:t>
      </w:r>
      <w:r w:rsidRPr="00034A61">
        <w:rPr>
          <w:color w:val="1C1C1C"/>
          <w:szCs w:val="26"/>
        </w:rPr>
        <w:t>r</w:t>
      </w:r>
      <w:r w:rsidRPr="00034A61">
        <w:rPr>
          <w:color w:val="1C1C1C"/>
          <w:szCs w:val="26"/>
        </w:rPr>
        <w:t>dite, m</w:t>
      </w:r>
      <w:r w:rsidRPr="00034A61">
        <w:rPr>
          <w:color w:val="1C1C1C"/>
          <w:szCs w:val="26"/>
        </w:rPr>
        <w:t>ê</w:t>
      </w:r>
      <w:r w:rsidRPr="00034A61">
        <w:rPr>
          <w:color w:val="1C1C1C"/>
          <w:szCs w:val="26"/>
        </w:rPr>
        <w:t>me avec la mention de leur provenance, sans l’autorisation fo</w:t>
      </w:r>
      <w:r w:rsidRPr="00034A61">
        <w:rPr>
          <w:color w:val="1C1C1C"/>
          <w:szCs w:val="26"/>
        </w:rPr>
        <w:t>r</w:t>
      </w:r>
      <w:r w:rsidRPr="00034A61">
        <w:rPr>
          <w:color w:val="1C1C1C"/>
          <w:szCs w:val="26"/>
        </w:rPr>
        <w:t>melle, écrite, du fondateur des Classiques des sciences s</w:t>
      </w:r>
      <w:r w:rsidRPr="00034A61">
        <w:rPr>
          <w:color w:val="1C1C1C"/>
          <w:szCs w:val="26"/>
        </w:rPr>
        <w:t>o</w:t>
      </w:r>
      <w:r w:rsidRPr="00034A61">
        <w:rPr>
          <w:color w:val="1C1C1C"/>
          <w:szCs w:val="26"/>
        </w:rPr>
        <w:t>ciales, Jean-Marie Tremblay, sociologue.</w:t>
      </w:r>
    </w:p>
    <w:p w:rsidR="00643B8B" w:rsidRPr="00034A61" w:rsidRDefault="00643B8B">
      <w:pPr>
        <w:widowControl w:val="0"/>
        <w:autoSpaceDE w:val="0"/>
        <w:autoSpaceDN w:val="0"/>
        <w:adjustRightInd w:val="0"/>
        <w:jc w:val="both"/>
        <w:rPr>
          <w:color w:val="1C1C1C"/>
          <w:szCs w:val="26"/>
        </w:rPr>
      </w:pPr>
    </w:p>
    <w:p w:rsidR="00643B8B" w:rsidRPr="00034A61" w:rsidRDefault="00643B8B" w:rsidP="00643B8B">
      <w:pPr>
        <w:widowControl w:val="0"/>
        <w:autoSpaceDE w:val="0"/>
        <w:autoSpaceDN w:val="0"/>
        <w:adjustRightInd w:val="0"/>
        <w:jc w:val="both"/>
        <w:rPr>
          <w:color w:val="1C1C1C"/>
          <w:szCs w:val="26"/>
        </w:rPr>
      </w:pPr>
      <w:r w:rsidRPr="00034A61">
        <w:rPr>
          <w:color w:val="1C1C1C"/>
          <w:szCs w:val="26"/>
        </w:rPr>
        <w:t>Les fichiers des Classiques des sciences sociales ne pe</w:t>
      </w:r>
      <w:r w:rsidRPr="00034A61">
        <w:rPr>
          <w:color w:val="1C1C1C"/>
          <w:szCs w:val="26"/>
        </w:rPr>
        <w:t>u</w:t>
      </w:r>
      <w:r w:rsidRPr="00034A61">
        <w:rPr>
          <w:color w:val="1C1C1C"/>
          <w:szCs w:val="26"/>
        </w:rPr>
        <w:t>vent sans autorisation formelle:</w:t>
      </w:r>
    </w:p>
    <w:p w:rsidR="00643B8B" w:rsidRPr="00034A61" w:rsidRDefault="00643B8B" w:rsidP="00643B8B">
      <w:pPr>
        <w:widowControl w:val="0"/>
        <w:autoSpaceDE w:val="0"/>
        <w:autoSpaceDN w:val="0"/>
        <w:adjustRightInd w:val="0"/>
        <w:jc w:val="both"/>
        <w:rPr>
          <w:color w:val="1C1C1C"/>
          <w:szCs w:val="26"/>
        </w:rPr>
      </w:pPr>
    </w:p>
    <w:p w:rsidR="00643B8B" w:rsidRPr="00034A61" w:rsidRDefault="00643B8B" w:rsidP="00643B8B">
      <w:pPr>
        <w:widowControl w:val="0"/>
        <w:autoSpaceDE w:val="0"/>
        <w:autoSpaceDN w:val="0"/>
        <w:adjustRightInd w:val="0"/>
        <w:jc w:val="both"/>
        <w:rPr>
          <w:color w:val="1C1C1C"/>
          <w:szCs w:val="26"/>
        </w:rPr>
      </w:pPr>
      <w:r w:rsidRPr="00034A61">
        <w:rPr>
          <w:color w:val="1C1C1C"/>
          <w:szCs w:val="26"/>
        </w:rPr>
        <w:t>- être hébergés (en fichier ou page web, en totalité ou en partie) sur un serveur autre que celui des Classiques.</w:t>
      </w:r>
    </w:p>
    <w:p w:rsidR="00643B8B" w:rsidRPr="00034A61" w:rsidRDefault="00643B8B" w:rsidP="00643B8B">
      <w:pPr>
        <w:widowControl w:val="0"/>
        <w:autoSpaceDE w:val="0"/>
        <w:autoSpaceDN w:val="0"/>
        <w:adjustRightInd w:val="0"/>
        <w:jc w:val="both"/>
        <w:rPr>
          <w:color w:val="1C1C1C"/>
          <w:szCs w:val="26"/>
        </w:rPr>
      </w:pPr>
      <w:r w:rsidRPr="00034A61">
        <w:rPr>
          <w:color w:val="1C1C1C"/>
          <w:szCs w:val="26"/>
        </w:rPr>
        <w:t>- servir de base de travail à un autre fichier modifié ensuite par tout autre moyen (couleur, police, mise en page, extraits, support, etc...),</w:t>
      </w:r>
    </w:p>
    <w:p w:rsidR="00643B8B" w:rsidRPr="00034A61" w:rsidRDefault="00643B8B" w:rsidP="00643B8B">
      <w:pPr>
        <w:widowControl w:val="0"/>
        <w:autoSpaceDE w:val="0"/>
        <w:autoSpaceDN w:val="0"/>
        <w:adjustRightInd w:val="0"/>
        <w:jc w:val="both"/>
        <w:rPr>
          <w:color w:val="1C1C1C"/>
          <w:szCs w:val="26"/>
        </w:rPr>
      </w:pPr>
    </w:p>
    <w:p w:rsidR="00643B8B" w:rsidRPr="00034A61" w:rsidRDefault="00643B8B">
      <w:pPr>
        <w:widowControl w:val="0"/>
        <w:autoSpaceDE w:val="0"/>
        <w:autoSpaceDN w:val="0"/>
        <w:adjustRightInd w:val="0"/>
        <w:jc w:val="both"/>
        <w:rPr>
          <w:color w:val="1C1C1C"/>
          <w:szCs w:val="26"/>
        </w:rPr>
      </w:pPr>
      <w:r w:rsidRPr="00034A61">
        <w:rPr>
          <w:color w:val="1C1C1C"/>
          <w:szCs w:val="26"/>
        </w:rPr>
        <w:t xml:space="preserve">Les fichiers (.html, .doc, .pdf, .rtf, .jpg, .gif) disponibles sur le site Les Classiques des sciences sociales sont la propriété des </w:t>
      </w:r>
      <w:r w:rsidRPr="00034A61">
        <w:rPr>
          <w:b/>
          <w:color w:val="1C1C1C"/>
          <w:szCs w:val="26"/>
        </w:rPr>
        <w:t>Class</w:t>
      </w:r>
      <w:r w:rsidRPr="00034A61">
        <w:rPr>
          <w:b/>
          <w:color w:val="1C1C1C"/>
          <w:szCs w:val="26"/>
        </w:rPr>
        <w:t>i</w:t>
      </w:r>
      <w:r w:rsidRPr="00034A61">
        <w:rPr>
          <w:b/>
          <w:color w:val="1C1C1C"/>
          <w:szCs w:val="26"/>
        </w:rPr>
        <w:t>ques des sciences sociales</w:t>
      </w:r>
      <w:r w:rsidRPr="00034A61">
        <w:rPr>
          <w:color w:val="1C1C1C"/>
          <w:szCs w:val="26"/>
        </w:rPr>
        <w:t>, un organisme à but non lucratif composé excl</w:t>
      </w:r>
      <w:r w:rsidRPr="00034A61">
        <w:rPr>
          <w:color w:val="1C1C1C"/>
          <w:szCs w:val="26"/>
        </w:rPr>
        <w:t>u</w:t>
      </w:r>
      <w:r w:rsidRPr="00034A61">
        <w:rPr>
          <w:color w:val="1C1C1C"/>
          <w:szCs w:val="26"/>
        </w:rPr>
        <w:t>sivement de bénévoles.</w:t>
      </w:r>
    </w:p>
    <w:p w:rsidR="00643B8B" w:rsidRPr="00034A61" w:rsidRDefault="00643B8B">
      <w:pPr>
        <w:widowControl w:val="0"/>
        <w:autoSpaceDE w:val="0"/>
        <w:autoSpaceDN w:val="0"/>
        <w:adjustRightInd w:val="0"/>
        <w:jc w:val="both"/>
        <w:rPr>
          <w:color w:val="1C1C1C"/>
          <w:szCs w:val="26"/>
        </w:rPr>
      </w:pPr>
    </w:p>
    <w:p w:rsidR="00643B8B" w:rsidRPr="00034A61" w:rsidRDefault="00643B8B">
      <w:pPr>
        <w:rPr>
          <w:color w:val="1C1C1C"/>
          <w:szCs w:val="26"/>
        </w:rPr>
      </w:pPr>
      <w:r w:rsidRPr="00034A61">
        <w:rPr>
          <w:color w:val="1C1C1C"/>
          <w:szCs w:val="26"/>
        </w:rPr>
        <w:t>Ils sont disponibles pour une utilisation intellectuelle et perso</w:t>
      </w:r>
      <w:r w:rsidRPr="00034A61">
        <w:rPr>
          <w:color w:val="1C1C1C"/>
          <w:szCs w:val="26"/>
        </w:rPr>
        <w:t>n</w:t>
      </w:r>
      <w:r w:rsidRPr="00034A61">
        <w:rPr>
          <w:color w:val="1C1C1C"/>
          <w:szCs w:val="26"/>
        </w:rPr>
        <w:t>ne</w:t>
      </w:r>
      <w:r w:rsidRPr="00034A61">
        <w:rPr>
          <w:color w:val="1C1C1C"/>
          <w:szCs w:val="26"/>
        </w:rPr>
        <w:t>l</w:t>
      </w:r>
      <w:r w:rsidRPr="00034A61">
        <w:rPr>
          <w:color w:val="1C1C1C"/>
          <w:szCs w:val="26"/>
        </w:rPr>
        <w:t>le et, en aucun cas, commerciale. Toute utilisation à des fins commerci</w:t>
      </w:r>
      <w:r w:rsidRPr="00034A61">
        <w:rPr>
          <w:color w:val="1C1C1C"/>
          <w:szCs w:val="26"/>
        </w:rPr>
        <w:t>a</w:t>
      </w:r>
      <w:r w:rsidRPr="00034A61">
        <w:rPr>
          <w:color w:val="1C1C1C"/>
          <w:szCs w:val="26"/>
        </w:rPr>
        <w:t>les des fichiers sur ce site est strictement inte</w:t>
      </w:r>
      <w:r w:rsidRPr="00034A61">
        <w:rPr>
          <w:color w:val="1C1C1C"/>
          <w:szCs w:val="26"/>
        </w:rPr>
        <w:t>r</w:t>
      </w:r>
      <w:r w:rsidRPr="00034A61">
        <w:rPr>
          <w:color w:val="1C1C1C"/>
          <w:szCs w:val="26"/>
        </w:rPr>
        <w:t>dite et toute rediffusion est également strictement interdite.</w:t>
      </w:r>
    </w:p>
    <w:p w:rsidR="00643B8B" w:rsidRPr="00034A61" w:rsidRDefault="00643B8B">
      <w:pPr>
        <w:rPr>
          <w:b/>
          <w:color w:val="1C1C1C"/>
          <w:szCs w:val="26"/>
        </w:rPr>
      </w:pPr>
    </w:p>
    <w:p w:rsidR="00643B8B" w:rsidRPr="00034A61" w:rsidRDefault="00643B8B">
      <w:pPr>
        <w:rPr>
          <w:b/>
          <w:color w:val="1C1C1C"/>
          <w:szCs w:val="26"/>
        </w:rPr>
      </w:pPr>
      <w:r w:rsidRPr="00034A61">
        <w:rPr>
          <w:b/>
          <w:color w:val="1C1C1C"/>
          <w:szCs w:val="26"/>
        </w:rPr>
        <w:t>L'accès à notre travail est libre et gratuit à tous les utilis</w:t>
      </w:r>
      <w:r w:rsidRPr="00034A61">
        <w:rPr>
          <w:b/>
          <w:color w:val="1C1C1C"/>
          <w:szCs w:val="26"/>
        </w:rPr>
        <w:t>a</w:t>
      </w:r>
      <w:r w:rsidRPr="00034A61">
        <w:rPr>
          <w:b/>
          <w:color w:val="1C1C1C"/>
          <w:szCs w:val="26"/>
        </w:rPr>
        <w:t>teurs. C'est notre mission.</w:t>
      </w:r>
    </w:p>
    <w:p w:rsidR="00643B8B" w:rsidRPr="00034A61" w:rsidRDefault="00643B8B">
      <w:pPr>
        <w:rPr>
          <w:b/>
          <w:color w:val="1C1C1C"/>
          <w:szCs w:val="26"/>
        </w:rPr>
      </w:pPr>
    </w:p>
    <w:p w:rsidR="00643B8B" w:rsidRPr="00034A61" w:rsidRDefault="00643B8B">
      <w:pPr>
        <w:rPr>
          <w:color w:val="1C1C1C"/>
          <w:szCs w:val="26"/>
        </w:rPr>
      </w:pPr>
      <w:r w:rsidRPr="00034A61">
        <w:rPr>
          <w:color w:val="1C1C1C"/>
          <w:szCs w:val="26"/>
        </w:rPr>
        <w:t>Jean-Marie Tremblay, sociologue</w:t>
      </w:r>
    </w:p>
    <w:p w:rsidR="00643B8B" w:rsidRPr="00034A61" w:rsidRDefault="00643B8B">
      <w:pPr>
        <w:rPr>
          <w:color w:val="1C1C1C"/>
          <w:szCs w:val="26"/>
        </w:rPr>
      </w:pPr>
      <w:r w:rsidRPr="00034A61">
        <w:rPr>
          <w:color w:val="1C1C1C"/>
          <w:szCs w:val="26"/>
        </w:rPr>
        <w:t>Fondateur et Président-directeur général,</w:t>
      </w:r>
    </w:p>
    <w:p w:rsidR="00643B8B" w:rsidRPr="00034A61" w:rsidRDefault="00643B8B">
      <w:pPr>
        <w:rPr>
          <w:color w:val="000080"/>
        </w:rPr>
      </w:pPr>
      <w:r w:rsidRPr="00034A61">
        <w:rPr>
          <w:color w:val="000080"/>
          <w:szCs w:val="26"/>
        </w:rPr>
        <w:t>LES CLASSIQUES DES SCIENCES SOCIALES.</w:t>
      </w:r>
    </w:p>
    <w:p w:rsidR="00643B8B" w:rsidRPr="00034A61" w:rsidRDefault="00643B8B" w:rsidP="00643B8B">
      <w:pPr>
        <w:ind w:firstLine="0"/>
        <w:rPr>
          <w:sz w:val="24"/>
        </w:rPr>
      </w:pPr>
      <w:r w:rsidRPr="00034A61">
        <w:br w:type="page"/>
      </w:r>
      <w:r w:rsidRPr="00034A61">
        <w:rPr>
          <w:sz w:val="24"/>
          <w:lang w:bidi="ar-SA"/>
        </w:rPr>
        <w:lastRenderedPageBreak/>
        <w:t xml:space="preserve">Un document produit en version numérique par </w:t>
      </w:r>
      <w:r w:rsidRPr="00034A61">
        <w:rPr>
          <w:sz w:val="24"/>
        </w:rPr>
        <w:t>Réjeanne Toussaint, bén</w:t>
      </w:r>
      <w:r w:rsidRPr="00034A61">
        <w:rPr>
          <w:sz w:val="24"/>
        </w:rPr>
        <w:t>é</w:t>
      </w:r>
      <w:r w:rsidRPr="00034A61">
        <w:rPr>
          <w:sz w:val="24"/>
        </w:rPr>
        <w:t xml:space="preserve">vole, Chomedey, Ville Laval, Qc. courriel: </w:t>
      </w:r>
      <w:hyperlink r:id="rId12" w:history="1">
        <w:r w:rsidRPr="00034A61">
          <w:rPr>
            <w:rStyle w:val="Lienhypertexte"/>
            <w:sz w:val="24"/>
          </w:rPr>
          <w:t>rtoussaint@aei.ca</w:t>
        </w:r>
      </w:hyperlink>
      <w:r w:rsidRPr="00034A61">
        <w:rPr>
          <w:sz w:val="24"/>
        </w:rPr>
        <w:t>.</w:t>
      </w:r>
    </w:p>
    <w:p w:rsidR="00643B8B" w:rsidRPr="00034A61" w:rsidRDefault="00643B8B" w:rsidP="00643B8B">
      <w:pPr>
        <w:ind w:firstLine="0"/>
        <w:jc w:val="both"/>
        <w:rPr>
          <w:sz w:val="24"/>
        </w:rPr>
      </w:pPr>
      <w:hyperlink r:id="rId13" w:history="1">
        <w:r w:rsidRPr="00034A61">
          <w:rPr>
            <w:rStyle w:val="Lienhypertexte"/>
            <w:sz w:val="24"/>
          </w:rPr>
          <w:t>Page web</w:t>
        </w:r>
      </w:hyperlink>
      <w:r w:rsidRPr="00034A61">
        <w:rPr>
          <w:sz w:val="24"/>
        </w:rPr>
        <w:t xml:space="preserve"> dans Les Classiques des sciences sociales :</w:t>
      </w:r>
    </w:p>
    <w:p w:rsidR="00643B8B" w:rsidRPr="00034A61" w:rsidRDefault="00643B8B" w:rsidP="00643B8B">
      <w:pPr>
        <w:ind w:firstLine="0"/>
        <w:rPr>
          <w:sz w:val="24"/>
          <w:lang w:bidi="ar-SA"/>
        </w:rPr>
      </w:pPr>
      <w:hyperlink r:id="rId14" w:history="1">
        <w:r w:rsidRPr="00034A61">
          <w:rPr>
            <w:rStyle w:val="Lienhypertexte"/>
            <w:sz w:val="24"/>
            <w:lang w:bidi="ar-SA"/>
          </w:rPr>
          <w:t>http://classiques.uqac.ca/inter/benevoles_equipe/liste_toussaint_rejeanne.html</w:t>
        </w:r>
      </w:hyperlink>
      <w:r w:rsidRPr="00034A61">
        <w:rPr>
          <w:sz w:val="24"/>
          <w:lang w:bidi="ar-SA"/>
        </w:rPr>
        <w:t xml:space="preserve"> </w:t>
      </w:r>
    </w:p>
    <w:p w:rsidR="00643B8B" w:rsidRPr="00034A61" w:rsidRDefault="00643B8B" w:rsidP="00643B8B">
      <w:pPr>
        <w:ind w:firstLine="0"/>
        <w:jc w:val="both"/>
        <w:rPr>
          <w:sz w:val="24"/>
        </w:rPr>
      </w:pPr>
      <w:r w:rsidRPr="00034A61">
        <w:rPr>
          <w:sz w:val="24"/>
        </w:rPr>
        <w:t>à partir du texte de :</w:t>
      </w:r>
    </w:p>
    <w:p w:rsidR="00643B8B" w:rsidRPr="00034A61" w:rsidRDefault="00643B8B" w:rsidP="00643B8B">
      <w:pPr>
        <w:ind w:right="720" w:firstLine="0"/>
        <w:rPr>
          <w:sz w:val="24"/>
        </w:rPr>
      </w:pPr>
    </w:p>
    <w:p w:rsidR="00643B8B" w:rsidRPr="00606025" w:rsidRDefault="00643B8B" w:rsidP="00643B8B">
      <w:pPr>
        <w:ind w:right="720" w:firstLine="0"/>
      </w:pPr>
      <w:r>
        <w:t xml:space="preserve">Jean-Pierre Lavoie, </w:t>
      </w:r>
      <w:r w:rsidRPr="00606025">
        <w:t>Andrée Demers</w:t>
      </w:r>
      <w:r>
        <w:t xml:space="preserve"> et Aline Drapeau</w:t>
      </w:r>
    </w:p>
    <w:p w:rsidR="00643B8B" w:rsidRPr="00606025" w:rsidRDefault="00643B8B" w:rsidP="00643B8B">
      <w:pPr>
        <w:ind w:right="720" w:firstLine="0"/>
      </w:pPr>
    </w:p>
    <w:p w:rsidR="00643B8B" w:rsidRDefault="00643B8B" w:rsidP="00643B8B">
      <w:pPr>
        <w:ind w:right="720" w:firstLine="0"/>
      </w:pPr>
      <w:r>
        <w:t>“</w:t>
      </w:r>
      <w:r w:rsidRPr="00100DFE">
        <w:rPr>
          <w:b/>
          <w:color w:val="FF0000"/>
        </w:rPr>
        <w:t>Le fardeau des aidantes informelles des personnes âgées en perte d’autonomie et le fardeau de l’évaluateur : reque</w:t>
      </w:r>
      <w:r w:rsidRPr="00100DFE">
        <w:rPr>
          <w:b/>
          <w:color w:val="FF0000"/>
        </w:rPr>
        <w:t>s</w:t>
      </w:r>
      <w:r w:rsidRPr="00100DFE">
        <w:rPr>
          <w:b/>
          <w:color w:val="FF0000"/>
        </w:rPr>
        <w:t>tionn</w:t>
      </w:r>
      <w:r w:rsidRPr="00100DFE">
        <w:rPr>
          <w:b/>
          <w:color w:val="FF0000"/>
        </w:rPr>
        <w:t>e</w:t>
      </w:r>
      <w:r w:rsidRPr="00100DFE">
        <w:rPr>
          <w:b/>
          <w:color w:val="FF0000"/>
        </w:rPr>
        <w:t>ment des choix évaluatifs</w:t>
      </w:r>
      <w:r>
        <w:t>.”</w:t>
      </w:r>
    </w:p>
    <w:p w:rsidR="00643B8B" w:rsidRPr="00606025" w:rsidRDefault="00643B8B" w:rsidP="00643B8B">
      <w:pPr>
        <w:ind w:right="720" w:firstLine="0"/>
      </w:pPr>
    </w:p>
    <w:p w:rsidR="00643B8B" w:rsidRPr="00606025" w:rsidRDefault="00643B8B" w:rsidP="00643B8B">
      <w:pPr>
        <w:ind w:firstLine="0"/>
        <w:jc w:val="both"/>
      </w:pPr>
      <w:r w:rsidRPr="00606025">
        <w:t xml:space="preserve">in ouvrage sous la direction de Judith Légaré et Andrée Demers, </w:t>
      </w:r>
      <w:r w:rsidRPr="00606025">
        <w:rPr>
          <w:b/>
          <w:color w:val="000080"/>
        </w:rPr>
        <w:t xml:space="preserve">L’évaluation sociale : savoirs, éthique, méthodes. </w:t>
      </w:r>
      <w:r w:rsidRPr="00606025">
        <w:rPr>
          <w:color w:val="000080"/>
        </w:rPr>
        <w:t>Actes du 59</w:t>
      </w:r>
      <w:r w:rsidRPr="00606025">
        <w:rPr>
          <w:color w:val="000080"/>
          <w:vertAlign w:val="superscript"/>
        </w:rPr>
        <w:t>e</w:t>
      </w:r>
      <w:r w:rsidRPr="00606025">
        <w:rPr>
          <w:color w:val="000080"/>
        </w:rPr>
        <w:t xml:space="preserve"> Congrès de l’ACSALF 1991, pp. </w:t>
      </w:r>
      <w:r>
        <w:rPr>
          <w:color w:val="000080"/>
        </w:rPr>
        <w:t>167-186</w:t>
      </w:r>
      <w:r w:rsidRPr="00606025">
        <w:rPr>
          <w:color w:val="000080"/>
        </w:rPr>
        <w:t xml:space="preserve">. </w:t>
      </w:r>
      <w:r w:rsidRPr="00606025">
        <w:t>Montréal : Les Éditions du Méridien, 1993, 372 pp.</w:t>
      </w:r>
    </w:p>
    <w:p w:rsidR="00643B8B" w:rsidRPr="00034A61" w:rsidRDefault="00643B8B" w:rsidP="00643B8B">
      <w:pPr>
        <w:jc w:val="both"/>
        <w:rPr>
          <w:sz w:val="24"/>
        </w:rPr>
      </w:pPr>
    </w:p>
    <w:p w:rsidR="00643B8B" w:rsidRPr="00034A61" w:rsidRDefault="00643B8B" w:rsidP="00643B8B">
      <w:pPr>
        <w:jc w:val="both"/>
        <w:rPr>
          <w:sz w:val="24"/>
        </w:rPr>
      </w:pPr>
    </w:p>
    <w:p w:rsidR="00643B8B" w:rsidRPr="00034A61" w:rsidRDefault="00643B8B" w:rsidP="00643B8B">
      <w:pPr>
        <w:ind w:left="20"/>
        <w:jc w:val="both"/>
        <w:rPr>
          <w:sz w:val="24"/>
        </w:rPr>
      </w:pPr>
      <w:r w:rsidRPr="00034A61">
        <w:rPr>
          <w:sz w:val="24"/>
        </w:rPr>
        <w:t>La présidente de l’ACSALF, Mme Marguerite Soulière, nous a accordé le 20 août 2018 l’autoris</w:t>
      </w:r>
      <w:r w:rsidRPr="00034A61">
        <w:rPr>
          <w:sz w:val="24"/>
        </w:rPr>
        <w:t>a</w:t>
      </w:r>
      <w:r w:rsidRPr="00034A61">
        <w:rPr>
          <w:sz w:val="24"/>
        </w:rPr>
        <w:t>tion de diffuser en accès libre à tous ce livre dans Les Class</w:t>
      </w:r>
      <w:r w:rsidRPr="00034A61">
        <w:rPr>
          <w:sz w:val="24"/>
        </w:rPr>
        <w:t>i</w:t>
      </w:r>
      <w:r w:rsidRPr="00034A61">
        <w:rPr>
          <w:sz w:val="24"/>
        </w:rPr>
        <w:t>ques des sciences sociales.</w:t>
      </w:r>
    </w:p>
    <w:p w:rsidR="00643B8B" w:rsidRPr="00034A61" w:rsidRDefault="00643B8B" w:rsidP="00643B8B">
      <w:pPr>
        <w:jc w:val="both"/>
        <w:rPr>
          <w:sz w:val="24"/>
        </w:rPr>
      </w:pPr>
    </w:p>
    <w:p w:rsidR="00643B8B" w:rsidRPr="00034A61" w:rsidRDefault="009839A9" w:rsidP="00643B8B">
      <w:pPr>
        <w:tabs>
          <w:tab w:val="left" w:pos="3150"/>
        </w:tabs>
        <w:ind w:firstLine="0"/>
        <w:rPr>
          <w:sz w:val="24"/>
        </w:rPr>
      </w:pPr>
      <w:r w:rsidRPr="00034A6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43B8B" w:rsidRPr="00034A61">
        <w:rPr>
          <w:sz w:val="24"/>
        </w:rPr>
        <w:t xml:space="preserve"> Courriel : </w:t>
      </w:r>
      <w:hyperlink r:id="rId16" w:history="1">
        <w:r w:rsidR="00643B8B" w:rsidRPr="00034A61">
          <w:rPr>
            <w:rStyle w:val="Lienhypertexte"/>
            <w:sz w:val="24"/>
          </w:rPr>
          <w:t>marguerite.souliere@uOttawa.ca</w:t>
        </w:r>
      </w:hyperlink>
      <w:r w:rsidR="00643B8B" w:rsidRPr="00034A61">
        <w:rPr>
          <w:sz w:val="24"/>
        </w:rPr>
        <w:t xml:space="preserve"> </w:t>
      </w:r>
    </w:p>
    <w:p w:rsidR="00643B8B" w:rsidRPr="00034A61" w:rsidRDefault="00643B8B" w:rsidP="00643B8B">
      <w:pPr>
        <w:tabs>
          <w:tab w:val="left" w:pos="450"/>
          <w:tab w:val="left" w:pos="3150"/>
        </w:tabs>
        <w:ind w:left="20" w:hanging="20"/>
        <w:jc w:val="both"/>
        <w:rPr>
          <w:sz w:val="24"/>
        </w:rPr>
      </w:pPr>
      <w:r w:rsidRPr="00034A61">
        <w:rPr>
          <w:sz w:val="24"/>
        </w:rPr>
        <w:tab/>
        <w:t>La présidente de l’ACSALF, Marguerite Soulière : professeure, École de Service sociale, Université d’Ottawa.</w:t>
      </w:r>
    </w:p>
    <w:p w:rsidR="00643B8B" w:rsidRPr="00034A61" w:rsidRDefault="00643B8B" w:rsidP="00643B8B">
      <w:pPr>
        <w:ind w:left="20"/>
        <w:jc w:val="both"/>
        <w:rPr>
          <w:sz w:val="24"/>
        </w:rPr>
      </w:pPr>
    </w:p>
    <w:p w:rsidR="00643B8B" w:rsidRPr="00034A61" w:rsidRDefault="00643B8B">
      <w:pPr>
        <w:ind w:right="1800" w:firstLine="0"/>
        <w:jc w:val="both"/>
        <w:rPr>
          <w:sz w:val="24"/>
        </w:rPr>
      </w:pPr>
      <w:r w:rsidRPr="00034A61">
        <w:rPr>
          <w:sz w:val="24"/>
        </w:rPr>
        <w:t>Police de caractères utilisés :</w:t>
      </w:r>
    </w:p>
    <w:p w:rsidR="00643B8B" w:rsidRPr="00034A61" w:rsidRDefault="00643B8B">
      <w:pPr>
        <w:ind w:right="1800" w:firstLine="0"/>
        <w:jc w:val="both"/>
        <w:rPr>
          <w:sz w:val="24"/>
        </w:rPr>
      </w:pPr>
    </w:p>
    <w:p w:rsidR="00643B8B" w:rsidRPr="00034A61" w:rsidRDefault="00643B8B" w:rsidP="00643B8B">
      <w:pPr>
        <w:ind w:left="360" w:right="360" w:firstLine="0"/>
        <w:jc w:val="both"/>
        <w:rPr>
          <w:sz w:val="24"/>
        </w:rPr>
      </w:pPr>
      <w:r w:rsidRPr="00034A61">
        <w:rPr>
          <w:sz w:val="24"/>
        </w:rPr>
        <w:t>Pour le texte: Times New Roman, 14 points.</w:t>
      </w:r>
    </w:p>
    <w:p w:rsidR="00643B8B" w:rsidRPr="00034A61" w:rsidRDefault="00643B8B" w:rsidP="00643B8B">
      <w:pPr>
        <w:ind w:left="360" w:right="360" w:firstLine="0"/>
        <w:jc w:val="both"/>
        <w:rPr>
          <w:sz w:val="24"/>
        </w:rPr>
      </w:pPr>
      <w:r w:rsidRPr="00034A61">
        <w:rPr>
          <w:sz w:val="24"/>
        </w:rPr>
        <w:t>Pour les notes de bas de page : Times New Roman, 12 points.</w:t>
      </w:r>
    </w:p>
    <w:p w:rsidR="00643B8B" w:rsidRPr="00034A61" w:rsidRDefault="00643B8B">
      <w:pPr>
        <w:ind w:left="360" w:right="1800" w:firstLine="0"/>
        <w:jc w:val="both"/>
        <w:rPr>
          <w:sz w:val="24"/>
        </w:rPr>
      </w:pPr>
    </w:p>
    <w:p w:rsidR="00643B8B" w:rsidRPr="00034A61" w:rsidRDefault="00643B8B">
      <w:pPr>
        <w:ind w:right="360" w:firstLine="0"/>
        <w:jc w:val="both"/>
        <w:rPr>
          <w:sz w:val="24"/>
        </w:rPr>
      </w:pPr>
      <w:r w:rsidRPr="00034A61">
        <w:rPr>
          <w:sz w:val="24"/>
        </w:rPr>
        <w:t>Édition électronique réalisée avec le traitement de textes Microsoft Word 2008 pour Macintosh.</w:t>
      </w:r>
    </w:p>
    <w:p w:rsidR="00643B8B" w:rsidRPr="00034A61" w:rsidRDefault="00643B8B">
      <w:pPr>
        <w:ind w:right="1800" w:firstLine="0"/>
        <w:jc w:val="both"/>
        <w:rPr>
          <w:sz w:val="24"/>
        </w:rPr>
      </w:pPr>
    </w:p>
    <w:p w:rsidR="00643B8B" w:rsidRPr="00034A61" w:rsidRDefault="00643B8B" w:rsidP="00643B8B">
      <w:pPr>
        <w:ind w:right="540" w:firstLine="0"/>
        <w:jc w:val="both"/>
        <w:rPr>
          <w:sz w:val="24"/>
        </w:rPr>
      </w:pPr>
      <w:r w:rsidRPr="00034A61">
        <w:rPr>
          <w:sz w:val="24"/>
        </w:rPr>
        <w:t>Mise en page sur papier format : LETTRE US, 8.5’’ x 11’’.</w:t>
      </w:r>
    </w:p>
    <w:p w:rsidR="00643B8B" w:rsidRPr="00034A61" w:rsidRDefault="00643B8B">
      <w:pPr>
        <w:ind w:right="1800" w:firstLine="0"/>
        <w:jc w:val="both"/>
        <w:rPr>
          <w:sz w:val="24"/>
        </w:rPr>
      </w:pPr>
    </w:p>
    <w:p w:rsidR="00643B8B" w:rsidRPr="00034A61" w:rsidRDefault="00643B8B" w:rsidP="00643B8B">
      <w:pPr>
        <w:ind w:firstLine="0"/>
        <w:jc w:val="both"/>
        <w:rPr>
          <w:sz w:val="24"/>
        </w:rPr>
      </w:pPr>
      <w:r w:rsidRPr="00034A61">
        <w:rPr>
          <w:sz w:val="24"/>
        </w:rPr>
        <w:t xml:space="preserve">Édition numérique réalisée le </w:t>
      </w:r>
      <w:r>
        <w:rPr>
          <w:sz w:val="24"/>
        </w:rPr>
        <w:t>3</w:t>
      </w:r>
      <w:r w:rsidRPr="00034A61">
        <w:rPr>
          <w:sz w:val="24"/>
        </w:rPr>
        <w:t xml:space="preserve"> octobre 2020 à Chicoutimi, Qu</w:t>
      </w:r>
      <w:r w:rsidRPr="00034A61">
        <w:rPr>
          <w:sz w:val="24"/>
        </w:rPr>
        <w:t>é</w:t>
      </w:r>
      <w:r w:rsidRPr="00034A61">
        <w:rPr>
          <w:sz w:val="24"/>
        </w:rPr>
        <w:t>bec.</w:t>
      </w:r>
    </w:p>
    <w:p w:rsidR="00643B8B" w:rsidRPr="00034A61" w:rsidRDefault="00643B8B">
      <w:pPr>
        <w:ind w:right="1800" w:firstLine="0"/>
        <w:jc w:val="both"/>
        <w:rPr>
          <w:sz w:val="24"/>
        </w:rPr>
      </w:pPr>
    </w:p>
    <w:p w:rsidR="00643B8B" w:rsidRPr="00034A61" w:rsidRDefault="009839A9">
      <w:pPr>
        <w:ind w:right="1800" w:firstLine="0"/>
        <w:jc w:val="both"/>
      </w:pPr>
      <w:r w:rsidRPr="00034A61">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43B8B" w:rsidRPr="00034A61" w:rsidRDefault="00643B8B" w:rsidP="00643B8B">
      <w:pPr>
        <w:ind w:firstLine="0"/>
        <w:jc w:val="center"/>
      </w:pPr>
      <w:r w:rsidRPr="00034A61">
        <w:br w:type="page"/>
      </w:r>
    </w:p>
    <w:p w:rsidR="00643B8B" w:rsidRPr="008D3952" w:rsidRDefault="00643B8B" w:rsidP="00643B8B">
      <w:pPr>
        <w:ind w:firstLine="0"/>
        <w:jc w:val="center"/>
        <w:rPr>
          <w:sz w:val="36"/>
        </w:rPr>
      </w:pPr>
      <w:r>
        <w:rPr>
          <w:sz w:val="36"/>
        </w:rPr>
        <w:t xml:space="preserve">Jean-Pierre LAVOIE, </w:t>
      </w:r>
      <w:r w:rsidRPr="00034A61">
        <w:rPr>
          <w:sz w:val="36"/>
        </w:rPr>
        <w:t>Andrée DEMERS</w:t>
      </w:r>
      <w:r>
        <w:rPr>
          <w:sz w:val="36"/>
        </w:rPr>
        <w:br/>
        <w:t>et Aline DRAPEAU</w:t>
      </w:r>
    </w:p>
    <w:p w:rsidR="00643B8B" w:rsidRPr="00034A61" w:rsidRDefault="00643B8B" w:rsidP="00643B8B">
      <w:pPr>
        <w:ind w:firstLine="0"/>
        <w:jc w:val="center"/>
      </w:pPr>
    </w:p>
    <w:p w:rsidR="00643B8B" w:rsidRPr="00100DFE" w:rsidRDefault="00643B8B" w:rsidP="00643B8B">
      <w:pPr>
        <w:ind w:firstLine="0"/>
        <w:jc w:val="center"/>
        <w:rPr>
          <w:color w:val="000080"/>
          <w:sz w:val="36"/>
        </w:rPr>
      </w:pPr>
      <w:r w:rsidRPr="00100DFE">
        <w:rPr>
          <w:sz w:val="36"/>
        </w:rPr>
        <w:t>“</w:t>
      </w:r>
      <w:r w:rsidRPr="00100DFE">
        <w:rPr>
          <w:color w:val="000090"/>
          <w:sz w:val="36"/>
        </w:rPr>
        <w:t>Le f</w:t>
      </w:r>
      <w:r>
        <w:rPr>
          <w:color w:val="000090"/>
          <w:sz w:val="36"/>
        </w:rPr>
        <w:t>ardeau des aidantes informelles</w:t>
      </w:r>
      <w:r>
        <w:rPr>
          <w:color w:val="000090"/>
          <w:sz w:val="36"/>
        </w:rPr>
        <w:br/>
      </w:r>
      <w:r w:rsidRPr="00100DFE">
        <w:rPr>
          <w:color w:val="000090"/>
          <w:sz w:val="36"/>
        </w:rPr>
        <w:t>des personnes âgées en perte d’autonomie</w:t>
      </w:r>
      <w:r>
        <w:rPr>
          <w:color w:val="000090"/>
          <w:sz w:val="36"/>
        </w:rPr>
        <w:br/>
      </w:r>
      <w:r w:rsidRPr="00100DFE">
        <w:rPr>
          <w:color w:val="000090"/>
          <w:sz w:val="36"/>
        </w:rPr>
        <w:t>et le fardeau de l’évaluateur : requestionnement</w:t>
      </w:r>
      <w:r>
        <w:rPr>
          <w:color w:val="000090"/>
          <w:sz w:val="36"/>
        </w:rPr>
        <w:br/>
      </w:r>
      <w:r w:rsidRPr="00100DFE">
        <w:rPr>
          <w:color w:val="000090"/>
          <w:sz w:val="36"/>
        </w:rPr>
        <w:t>des choix évalu</w:t>
      </w:r>
      <w:r w:rsidRPr="00100DFE">
        <w:rPr>
          <w:color w:val="000090"/>
          <w:sz w:val="36"/>
        </w:rPr>
        <w:t>a</w:t>
      </w:r>
      <w:r w:rsidRPr="00100DFE">
        <w:rPr>
          <w:color w:val="000090"/>
          <w:sz w:val="36"/>
        </w:rPr>
        <w:t>tifs</w:t>
      </w:r>
      <w:r w:rsidRPr="00100DFE">
        <w:rPr>
          <w:sz w:val="36"/>
        </w:rPr>
        <w:t>.”</w:t>
      </w:r>
    </w:p>
    <w:p w:rsidR="00643B8B" w:rsidRPr="00034A61" w:rsidRDefault="00643B8B" w:rsidP="00643B8B">
      <w:pPr>
        <w:ind w:firstLine="0"/>
        <w:jc w:val="center"/>
        <w:rPr>
          <w:color w:val="000080"/>
        </w:rPr>
      </w:pPr>
    </w:p>
    <w:p w:rsidR="00643B8B" w:rsidRPr="00034A61" w:rsidRDefault="009839A9" w:rsidP="00643B8B">
      <w:pPr>
        <w:ind w:firstLine="0"/>
        <w:jc w:val="center"/>
      </w:pPr>
      <w:r w:rsidRPr="00034A61">
        <w:rPr>
          <w:noProof/>
        </w:rPr>
        <w:drawing>
          <wp:inline distT="0" distB="0" distL="0" distR="0">
            <wp:extent cx="3035300" cy="4533900"/>
            <wp:effectExtent l="25400" t="25400" r="12700" b="12700"/>
            <wp:docPr id="5" name="Image 5" descr="Evaluation_sociale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valuation_sociale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0" cy="4533900"/>
                    </a:xfrm>
                    <a:prstGeom prst="rect">
                      <a:avLst/>
                    </a:prstGeom>
                    <a:noFill/>
                    <a:ln w="19050" cmpd="sng">
                      <a:solidFill>
                        <a:srgbClr val="000000"/>
                      </a:solidFill>
                      <a:miter lim="800000"/>
                      <a:headEnd/>
                      <a:tailEnd/>
                    </a:ln>
                    <a:effectLst/>
                  </pic:spPr>
                </pic:pic>
              </a:graphicData>
            </a:graphic>
          </wp:inline>
        </w:drawing>
      </w:r>
    </w:p>
    <w:p w:rsidR="00643B8B" w:rsidRPr="00034A61" w:rsidRDefault="00643B8B" w:rsidP="00643B8B">
      <w:pPr>
        <w:ind w:firstLine="0"/>
        <w:jc w:val="center"/>
      </w:pPr>
    </w:p>
    <w:p w:rsidR="00643B8B" w:rsidRPr="00266BD5" w:rsidRDefault="00643B8B" w:rsidP="00643B8B">
      <w:pPr>
        <w:jc w:val="both"/>
        <w:rPr>
          <w:sz w:val="24"/>
        </w:rPr>
      </w:pPr>
      <w:r w:rsidRPr="00266BD5">
        <w:rPr>
          <w:sz w:val="24"/>
        </w:rPr>
        <w:t xml:space="preserve">in ouvrage sous la direction de Judith Légaré et Andrée Demers, </w:t>
      </w:r>
      <w:r w:rsidRPr="00266BD5">
        <w:rPr>
          <w:b/>
          <w:color w:val="000080"/>
          <w:sz w:val="24"/>
        </w:rPr>
        <w:t xml:space="preserve">L’évaluation sociale : savoirs, éthique, méthodes. </w:t>
      </w:r>
      <w:r w:rsidRPr="00266BD5">
        <w:rPr>
          <w:color w:val="000080"/>
          <w:sz w:val="24"/>
        </w:rPr>
        <w:t>Actes du 59</w:t>
      </w:r>
      <w:r w:rsidRPr="00266BD5">
        <w:rPr>
          <w:color w:val="000080"/>
          <w:sz w:val="24"/>
          <w:vertAlign w:val="superscript"/>
        </w:rPr>
        <w:t>e</w:t>
      </w:r>
      <w:r w:rsidRPr="00266BD5">
        <w:rPr>
          <w:color w:val="000080"/>
          <w:sz w:val="24"/>
        </w:rPr>
        <w:t xml:space="preserve"> Congrès de l’ACSALF 1991, pp. 167-186. </w:t>
      </w:r>
      <w:r w:rsidRPr="00266BD5">
        <w:rPr>
          <w:sz w:val="24"/>
        </w:rPr>
        <w:t>Montréal : Les Éditions du Méridien, 1993, 372 pp.</w:t>
      </w:r>
    </w:p>
    <w:p w:rsidR="00643B8B" w:rsidRPr="00034A61" w:rsidRDefault="00643B8B" w:rsidP="00643B8B">
      <w:pPr>
        <w:pStyle w:val="p"/>
      </w:pPr>
      <w:r w:rsidRPr="00034A61">
        <w:br w:type="page"/>
      </w:r>
    </w:p>
    <w:p w:rsidR="00643B8B" w:rsidRPr="00034A61" w:rsidRDefault="00643B8B" w:rsidP="00643B8B">
      <w:pPr>
        <w:pStyle w:val="p"/>
      </w:pPr>
    </w:p>
    <w:p w:rsidR="00643B8B" w:rsidRPr="00034A61" w:rsidRDefault="00643B8B" w:rsidP="00643B8B">
      <w:pPr>
        <w:pStyle w:val="p"/>
      </w:pPr>
    </w:p>
    <w:p w:rsidR="00643B8B" w:rsidRPr="00034A61" w:rsidRDefault="00643B8B" w:rsidP="00643B8B">
      <w:pPr>
        <w:pStyle w:val="p"/>
      </w:pPr>
    </w:p>
    <w:p w:rsidR="00643B8B" w:rsidRPr="00034A61" w:rsidRDefault="009839A9" w:rsidP="00643B8B">
      <w:pPr>
        <w:pStyle w:val="p"/>
      </w:pPr>
      <w:r w:rsidRPr="00034A61">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643B8B" w:rsidRPr="00034A61" w:rsidRDefault="00643B8B" w:rsidP="00643B8B">
      <w:pPr>
        <w:pStyle w:val="p"/>
      </w:pPr>
    </w:p>
    <w:p w:rsidR="00643B8B" w:rsidRPr="00034A61" w:rsidRDefault="00643B8B" w:rsidP="00643B8B">
      <w:pPr>
        <w:ind w:left="20"/>
        <w:jc w:val="both"/>
        <w:rPr>
          <w:sz w:val="24"/>
        </w:rPr>
      </w:pPr>
      <w:r w:rsidRPr="00034A61">
        <w:rPr>
          <w:sz w:val="24"/>
        </w:rPr>
        <w:t>La présidente de l’ACSALF, Mme Marguerite Soulière, nous a accordé le 20 août 2018 l’autoris</w:t>
      </w:r>
      <w:r w:rsidRPr="00034A61">
        <w:rPr>
          <w:sz w:val="24"/>
        </w:rPr>
        <w:t>a</w:t>
      </w:r>
      <w:r w:rsidRPr="00034A61">
        <w:rPr>
          <w:sz w:val="24"/>
        </w:rPr>
        <w:t>tion de diffuser en accès libre à tous ce livre dans Les Class</w:t>
      </w:r>
      <w:r w:rsidRPr="00034A61">
        <w:rPr>
          <w:sz w:val="24"/>
        </w:rPr>
        <w:t>i</w:t>
      </w:r>
      <w:r w:rsidRPr="00034A61">
        <w:rPr>
          <w:sz w:val="24"/>
        </w:rPr>
        <w:t>ques des sciences sociales.</w:t>
      </w:r>
    </w:p>
    <w:p w:rsidR="00643B8B" w:rsidRPr="00034A61" w:rsidRDefault="00643B8B" w:rsidP="00643B8B">
      <w:pPr>
        <w:jc w:val="both"/>
        <w:rPr>
          <w:sz w:val="24"/>
        </w:rPr>
      </w:pPr>
    </w:p>
    <w:p w:rsidR="00643B8B" w:rsidRPr="00034A61" w:rsidRDefault="00643B8B" w:rsidP="00643B8B">
      <w:pPr>
        <w:jc w:val="both"/>
        <w:rPr>
          <w:sz w:val="24"/>
        </w:rPr>
      </w:pPr>
    </w:p>
    <w:p w:rsidR="00643B8B" w:rsidRPr="00034A61" w:rsidRDefault="009839A9" w:rsidP="00643B8B">
      <w:pPr>
        <w:tabs>
          <w:tab w:val="left" w:pos="3150"/>
        </w:tabs>
        <w:ind w:firstLine="0"/>
        <w:rPr>
          <w:sz w:val="24"/>
        </w:rPr>
      </w:pPr>
      <w:r w:rsidRPr="00034A61">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43B8B" w:rsidRPr="00034A61">
        <w:rPr>
          <w:sz w:val="24"/>
        </w:rPr>
        <w:t xml:space="preserve"> Courriel : </w:t>
      </w:r>
      <w:hyperlink r:id="rId20" w:history="1">
        <w:r w:rsidR="00643B8B" w:rsidRPr="00034A61">
          <w:rPr>
            <w:rStyle w:val="Lienhypertexte"/>
            <w:sz w:val="24"/>
          </w:rPr>
          <w:t>marguerite.souliere@uOttawa.ca</w:t>
        </w:r>
      </w:hyperlink>
      <w:r w:rsidR="00643B8B" w:rsidRPr="00034A61">
        <w:rPr>
          <w:sz w:val="24"/>
        </w:rPr>
        <w:t xml:space="preserve"> </w:t>
      </w:r>
    </w:p>
    <w:p w:rsidR="00643B8B" w:rsidRPr="00034A61" w:rsidRDefault="00643B8B" w:rsidP="00643B8B">
      <w:pPr>
        <w:pStyle w:val="p"/>
      </w:pPr>
    </w:p>
    <w:p w:rsidR="00643B8B" w:rsidRPr="00034A61" w:rsidRDefault="00643B8B" w:rsidP="00643B8B">
      <w:pPr>
        <w:pStyle w:val="p"/>
      </w:pPr>
      <w:r w:rsidRPr="00034A61">
        <w:t>La présidente de l’ACSALF, Marguerite Soulière : professeure, École de Service sociale, Université d’Ottawa.</w:t>
      </w:r>
    </w:p>
    <w:p w:rsidR="00643B8B" w:rsidRPr="00034A61" w:rsidRDefault="00643B8B" w:rsidP="00643B8B">
      <w:pPr>
        <w:pStyle w:val="p"/>
      </w:pPr>
    </w:p>
    <w:p w:rsidR="00643B8B" w:rsidRPr="00034A61" w:rsidRDefault="00643B8B" w:rsidP="00643B8B">
      <w:pPr>
        <w:pStyle w:val="p"/>
      </w:pPr>
      <w:r w:rsidRPr="00034A61">
        <w:br w:type="page"/>
      </w:r>
    </w:p>
    <w:p w:rsidR="00643B8B" w:rsidRPr="00034A61" w:rsidRDefault="00643B8B">
      <w:pPr>
        <w:jc w:val="both"/>
      </w:pPr>
    </w:p>
    <w:p w:rsidR="00643B8B" w:rsidRPr="00034A61" w:rsidRDefault="00643B8B">
      <w:pPr>
        <w:jc w:val="both"/>
      </w:pPr>
    </w:p>
    <w:p w:rsidR="00643B8B" w:rsidRPr="00034A61" w:rsidRDefault="00643B8B">
      <w:pPr>
        <w:jc w:val="both"/>
      </w:pPr>
    </w:p>
    <w:p w:rsidR="00643B8B" w:rsidRPr="00034A61" w:rsidRDefault="00643B8B" w:rsidP="00643B8B">
      <w:pPr>
        <w:pStyle w:val="NormalWeb"/>
        <w:spacing w:before="2" w:after="2"/>
        <w:jc w:val="both"/>
        <w:rPr>
          <w:rFonts w:ascii="Times New Roman" w:hAnsi="Times New Roman"/>
          <w:sz w:val="28"/>
          <w:lang w:val="fr-CA"/>
        </w:rPr>
      </w:pPr>
      <w:r w:rsidRPr="00034A61">
        <w:rPr>
          <w:rFonts w:ascii="Times New Roman" w:hAnsi="Times New Roman"/>
          <w:b/>
          <w:sz w:val="28"/>
          <w:szCs w:val="19"/>
          <w:lang w:val="fr-CA"/>
        </w:rPr>
        <w:t>Note pour la version numérique</w:t>
      </w:r>
      <w:r w:rsidRPr="00034A61">
        <w:rPr>
          <w:rFonts w:ascii="Times New Roman" w:hAnsi="Times New Roman"/>
          <w:sz w:val="28"/>
          <w:szCs w:val="19"/>
          <w:lang w:val="fr-CA"/>
        </w:rPr>
        <w:t xml:space="preserve"> : </w:t>
      </w:r>
      <w:r w:rsidRPr="00034A61">
        <w:rPr>
          <w:rFonts w:ascii="Times New Roman" w:hAnsi="Times New Roman"/>
          <w:sz w:val="28"/>
          <w:lang w:val="fr-CA"/>
        </w:rPr>
        <w:t>La numérotation entre crochets [] correspond à la pagination, en début de page, de l'édition d'origine numérisée. JMT.</w:t>
      </w:r>
    </w:p>
    <w:p w:rsidR="00643B8B" w:rsidRPr="00034A61" w:rsidRDefault="00643B8B" w:rsidP="00643B8B">
      <w:pPr>
        <w:pStyle w:val="NormalWeb"/>
        <w:spacing w:before="2" w:after="2"/>
        <w:jc w:val="both"/>
        <w:rPr>
          <w:rFonts w:ascii="Times New Roman" w:hAnsi="Times New Roman"/>
          <w:sz w:val="28"/>
          <w:lang w:val="fr-CA"/>
        </w:rPr>
      </w:pPr>
    </w:p>
    <w:p w:rsidR="00643B8B" w:rsidRPr="00034A61" w:rsidRDefault="00643B8B" w:rsidP="00643B8B">
      <w:pPr>
        <w:pStyle w:val="NormalWeb"/>
        <w:spacing w:before="2" w:after="2"/>
        <w:rPr>
          <w:rFonts w:ascii="Times New Roman" w:hAnsi="Times New Roman"/>
          <w:sz w:val="28"/>
          <w:lang w:val="fr-CA"/>
        </w:rPr>
      </w:pPr>
      <w:r w:rsidRPr="00034A61">
        <w:rPr>
          <w:rFonts w:ascii="Times New Roman" w:hAnsi="Times New Roman"/>
          <w:sz w:val="28"/>
          <w:lang w:val="fr-CA"/>
        </w:rPr>
        <w:t>Par exemple, [1] correspond au début de la page 1 de l’édition papier numérisée.</w:t>
      </w:r>
    </w:p>
    <w:p w:rsidR="00643B8B" w:rsidRPr="00034A61" w:rsidRDefault="00643B8B" w:rsidP="00643B8B">
      <w:pPr>
        <w:jc w:val="both"/>
        <w:rPr>
          <w:szCs w:val="19"/>
        </w:rPr>
      </w:pPr>
    </w:p>
    <w:p w:rsidR="00643B8B" w:rsidRPr="00034A61" w:rsidRDefault="00643B8B">
      <w:pPr>
        <w:jc w:val="both"/>
        <w:rPr>
          <w:szCs w:val="19"/>
        </w:rPr>
      </w:pPr>
    </w:p>
    <w:p w:rsidR="00643B8B" w:rsidRPr="00034A61" w:rsidRDefault="00643B8B" w:rsidP="00643B8B">
      <w:pPr>
        <w:pStyle w:val="p"/>
      </w:pPr>
      <w:r w:rsidRPr="00034A61">
        <w:br w:type="page"/>
      </w:r>
      <w:r w:rsidRPr="00034A61">
        <w:lastRenderedPageBreak/>
        <w:t>[167]</w:t>
      </w:r>
    </w:p>
    <w:p w:rsidR="00643B8B" w:rsidRPr="00034A61" w:rsidRDefault="00643B8B" w:rsidP="00643B8B">
      <w:pPr>
        <w:jc w:val="both"/>
      </w:pPr>
    </w:p>
    <w:p w:rsidR="00643B8B" w:rsidRPr="00034A61" w:rsidRDefault="00643B8B" w:rsidP="00643B8B">
      <w:pPr>
        <w:jc w:val="both"/>
      </w:pPr>
    </w:p>
    <w:p w:rsidR="00643B8B" w:rsidRPr="00034A61" w:rsidRDefault="00643B8B" w:rsidP="00643B8B">
      <w:pPr>
        <w:jc w:val="both"/>
      </w:pPr>
    </w:p>
    <w:p w:rsidR="00643B8B" w:rsidRPr="00034A61" w:rsidRDefault="00643B8B" w:rsidP="00643B8B">
      <w:pPr>
        <w:ind w:hanging="20"/>
        <w:jc w:val="center"/>
        <w:rPr>
          <w:b/>
          <w:sz w:val="24"/>
        </w:rPr>
      </w:pPr>
      <w:bookmarkStart w:id="1" w:name="Evaluation_soc_texte_08"/>
      <w:r w:rsidRPr="00034A61">
        <w:rPr>
          <w:b/>
          <w:sz w:val="24"/>
        </w:rPr>
        <w:t>L’évaluation sociale :</w:t>
      </w:r>
      <w:r w:rsidRPr="00034A61">
        <w:rPr>
          <w:b/>
          <w:sz w:val="24"/>
        </w:rPr>
        <w:br/>
        <w:t>savoirs, éthique, méthodes.</w:t>
      </w:r>
    </w:p>
    <w:p w:rsidR="00643B8B" w:rsidRPr="00034A61" w:rsidRDefault="00643B8B" w:rsidP="00643B8B">
      <w:pPr>
        <w:spacing w:after="120"/>
        <w:jc w:val="center"/>
        <w:rPr>
          <w:sz w:val="24"/>
        </w:rPr>
      </w:pPr>
      <w:r w:rsidRPr="00034A61">
        <w:rPr>
          <w:sz w:val="24"/>
        </w:rPr>
        <w:t>Actes du 59</w:t>
      </w:r>
      <w:r w:rsidRPr="00034A61">
        <w:rPr>
          <w:sz w:val="24"/>
          <w:vertAlign w:val="superscript"/>
        </w:rPr>
        <w:t>e</w:t>
      </w:r>
      <w:r w:rsidRPr="00034A61">
        <w:rPr>
          <w:sz w:val="24"/>
        </w:rPr>
        <w:t xml:space="preserve"> Congrès de l’ACSALF 1991.</w:t>
      </w:r>
    </w:p>
    <w:p w:rsidR="00643B8B" w:rsidRPr="00034A61" w:rsidRDefault="00643B8B" w:rsidP="00643B8B">
      <w:pPr>
        <w:pStyle w:val="Titreniveau1"/>
      </w:pPr>
      <w:r w:rsidRPr="00034A61">
        <w:t>8</w:t>
      </w:r>
    </w:p>
    <w:p w:rsidR="00643B8B" w:rsidRPr="00034A61" w:rsidRDefault="00643B8B" w:rsidP="00643B8B">
      <w:pPr>
        <w:pStyle w:val="Titreniveau2"/>
      </w:pPr>
      <w:r w:rsidRPr="00034A61">
        <w:t>“Le fardeau des aidantes informelles</w:t>
      </w:r>
      <w:r w:rsidRPr="00034A61">
        <w:br/>
        <w:t>de personnes âgées en perte d’autonomie et le fardeau de l’évaluateur :</w:t>
      </w:r>
      <w:r w:rsidRPr="00034A61">
        <w:br/>
        <w:t>requestionnement des choix</w:t>
      </w:r>
      <w:r w:rsidRPr="00034A61">
        <w:br/>
        <w:t>évaluatifs.”</w:t>
      </w:r>
    </w:p>
    <w:bookmarkEnd w:id="1"/>
    <w:p w:rsidR="00643B8B" w:rsidRPr="00034A61" w:rsidRDefault="00643B8B" w:rsidP="00643B8B">
      <w:pPr>
        <w:jc w:val="both"/>
        <w:rPr>
          <w:szCs w:val="36"/>
        </w:rPr>
      </w:pPr>
    </w:p>
    <w:p w:rsidR="00643B8B" w:rsidRPr="00034A61" w:rsidRDefault="00643B8B" w:rsidP="00643B8B">
      <w:pPr>
        <w:pStyle w:val="suite"/>
      </w:pPr>
      <w:r w:rsidRPr="00034A61">
        <w:t>Par Jean-Pierre LAVOIE</w:t>
      </w:r>
      <w:r w:rsidRPr="00034A61">
        <w:br/>
        <w:t>Andrée DEMERS et Aline DRAPEAU</w:t>
      </w:r>
    </w:p>
    <w:p w:rsidR="00643B8B" w:rsidRPr="00034A61" w:rsidRDefault="00643B8B" w:rsidP="00643B8B">
      <w:pPr>
        <w:jc w:val="both"/>
      </w:pPr>
    </w:p>
    <w:p w:rsidR="00643B8B" w:rsidRPr="00240DA7" w:rsidRDefault="00643B8B" w:rsidP="00643B8B">
      <w:pPr>
        <w:jc w:val="both"/>
        <w:rPr>
          <w:sz w:val="24"/>
        </w:rPr>
      </w:pPr>
      <w:r w:rsidRPr="00240DA7">
        <w:rPr>
          <w:i/>
          <w:color w:val="000090"/>
          <w:sz w:val="24"/>
        </w:rPr>
        <w:t>Jean-Pierre Lavoie</w:t>
      </w:r>
      <w:r w:rsidRPr="00240DA7">
        <w:rPr>
          <w:sz w:val="24"/>
        </w:rPr>
        <w:t xml:space="preserve"> </w:t>
      </w:r>
      <w:r w:rsidRPr="00240DA7">
        <w:rPr>
          <w:sz w:val="24"/>
          <w:lang w:eastAsia="fr-FR" w:bidi="fr-FR"/>
        </w:rPr>
        <w:t>est chercheur au Département de santé co</w:t>
      </w:r>
      <w:r w:rsidRPr="00240DA7">
        <w:rPr>
          <w:sz w:val="24"/>
          <w:lang w:eastAsia="fr-FR" w:bidi="fr-FR"/>
        </w:rPr>
        <w:t>m</w:t>
      </w:r>
      <w:r w:rsidRPr="00240DA7">
        <w:rPr>
          <w:sz w:val="24"/>
          <w:lang w:eastAsia="fr-FR" w:bidi="fr-FR"/>
        </w:rPr>
        <w:t>munautaire du Centre hospitalier de Verdun (DSC Verdun).</w:t>
      </w:r>
    </w:p>
    <w:p w:rsidR="00643B8B" w:rsidRPr="00240DA7" w:rsidRDefault="00643B8B" w:rsidP="00643B8B">
      <w:pPr>
        <w:jc w:val="both"/>
        <w:rPr>
          <w:sz w:val="24"/>
        </w:rPr>
      </w:pPr>
      <w:r w:rsidRPr="00240DA7">
        <w:rPr>
          <w:i/>
          <w:color w:val="000090"/>
          <w:sz w:val="24"/>
        </w:rPr>
        <w:t>Andrée Demers</w:t>
      </w:r>
      <w:r w:rsidRPr="00240DA7">
        <w:rPr>
          <w:sz w:val="24"/>
        </w:rPr>
        <w:t xml:space="preserve"> </w:t>
      </w:r>
      <w:r w:rsidRPr="00240DA7">
        <w:rPr>
          <w:sz w:val="24"/>
          <w:lang w:eastAsia="fr-FR" w:bidi="fr-FR"/>
        </w:rPr>
        <w:t>est chercheure associée au Groupe de recherche sur les a</w:t>
      </w:r>
      <w:r w:rsidRPr="00240DA7">
        <w:rPr>
          <w:sz w:val="24"/>
          <w:lang w:eastAsia="fr-FR" w:bidi="fr-FR"/>
        </w:rPr>
        <w:t>s</w:t>
      </w:r>
      <w:r w:rsidRPr="00240DA7">
        <w:rPr>
          <w:sz w:val="24"/>
          <w:lang w:eastAsia="fr-FR" w:bidi="fr-FR"/>
        </w:rPr>
        <w:t>pects sociaux de la prévention (GRASP) et au Département de sociologie de l’Université de Montréal.</w:t>
      </w:r>
    </w:p>
    <w:p w:rsidR="00643B8B" w:rsidRPr="00240DA7" w:rsidRDefault="00643B8B" w:rsidP="00643B8B">
      <w:pPr>
        <w:jc w:val="both"/>
        <w:rPr>
          <w:sz w:val="24"/>
        </w:rPr>
      </w:pPr>
      <w:r w:rsidRPr="00240DA7">
        <w:rPr>
          <w:i/>
          <w:color w:val="000090"/>
          <w:sz w:val="24"/>
        </w:rPr>
        <w:t>Aline Drapeau</w:t>
      </w:r>
      <w:r w:rsidRPr="00240DA7">
        <w:rPr>
          <w:sz w:val="24"/>
        </w:rPr>
        <w:t xml:space="preserve"> </w:t>
      </w:r>
      <w:r w:rsidRPr="00240DA7">
        <w:rPr>
          <w:sz w:val="24"/>
          <w:lang w:eastAsia="fr-FR" w:bidi="fr-FR"/>
        </w:rPr>
        <w:t>est chercheure au Département de santé comm</w:t>
      </w:r>
      <w:r w:rsidRPr="00240DA7">
        <w:rPr>
          <w:sz w:val="24"/>
          <w:lang w:eastAsia="fr-FR" w:bidi="fr-FR"/>
        </w:rPr>
        <w:t>u</w:t>
      </w:r>
      <w:r w:rsidRPr="00240DA7">
        <w:rPr>
          <w:sz w:val="24"/>
          <w:lang w:eastAsia="fr-FR" w:bidi="fr-FR"/>
        </w:rPr>
        <w:t>nautaire du Centre hospitalier de Verdun et à celui de l’Hôpital Général de Montréal (DSC Ve</w:t>
      </w:r>
      <w:r w:rsidRPr="00240DA7">
        <w:rPr>
          <w:sz w:val="24"/>
          <w:lang w:eastAsia="fr-FR" w:bidi="fr-FR"/>
        </w:rPr>
        <w:t>r</w:t>
      </w:r>
      <w:r w:rsidRPr="00240DA7">
        <w:rPr>
          <w:sz w:val="24"/>
          <w:lang w:eastAsia="fr-FR" w:bidi="fr-FR"/>
        </w:rPr>
        <w:t>dun et DSC HGM).</w:t>
      </w:r>
    </w:p>
    <w:p w:rsidR="00643B8B" w:rsidRPr="00034A61" w:rsidRDefault="00643B8B" w:rsidP="00643B8B">
      <w:pPr>
        <w:jc w:val="both"/>
      </w:pPr>
    </w:p>
    <w:p w:rsidR="00643B8B" w:rsidRPr="00034A61" w:rsidRDefault="00643B8B" w:rsidP="00643B8B">
      <w:pPr>
        <w:jc w:val="both"/>
      </w:pPr>
    </w:p>
    <w:p w:rsidR="00643B8B" w:rsidRPr="00034A61" w:rsidRDefault="00643B8B" w:rsidP="00643B8B">
      <w:pPr>
        <w:jc w:val="both"/>
      </w:pPr>
    </w:p>
    <w:p w:rsidR="00643B8B" w:rsidRPr="00034A61" w:rsidRDefault="00643B8B" w:rsidP="00643B8B">
      <w:pPr>
        <w:jc w:val="both"/>
      </w:pPr>
    </w:p>
    <w:p w:rsidR="00643B8B" w:rsidRPr="00034A61" w:rsidRDefault="00643B8B" w:rsidP="00643B8B">
      <w:pPr>
        <w:pStyle w:val="p"/>
      </w:pPr>
      <w:r w:rsidRPr="00034A61">
        <w:t>[168]</w:t>
      </w:r>
    </w:p>
    <w:p w:rsidR="00643B8B" w:rsidRPr="00034A61" w:rsidRDefault="00643B8B" w:rsidP="00643B8B">
      <w:pPr>
        <w:pStyle w:val="p"/>
      </w:pPr>
      <w:r w:rsidRPr="00034A61">
        <w:br w:type="page"/>
      </w:r>
      <w:r w:rsidRPr="00034A61">
        <w:lastRenderedPageBreak/>
        <w:t>[169]</w:t>
      </w:r>
    </w:p>
    <w:p w:rsidR="00643B8B" w:rsidRDefault="00643B8B" w:rsidP="00643B8B">
      <w:pPr>
        <w:spacing w:before="120" w:after="120"/>
        <w:jc w:val="both"/>
      </w:pPr>
    </w:p>
    <w:p w:rsidR="00643B8B" w:rsidRDefault="00643B8B" w:rsidP="00643B8B">
      <w:pPr>
        <w:spacing w:before="120" w:after="120"/>
        <w:jc w:val="both"/>
      </w:pPr>
    </w:p>
    <w:p w:rsidR="00643B8B" w:rsidRPr="00034A61" w:rsidRDefault="00643B8B" w:rsidP="00643B8B">
      <w:pPr>
        <w:spacing w:before="120" w:after="120"/>
        <w:jc w:val="both"/>
      </w:pPr>
    </w:p>
    <w:p w:rsidR="00643B8B" w:rsidRPr="00034A61" w:rsidRDefault="00643B8B" w:rsidP="00643B8B">
      <w:pPr>
        <w:spacing w:before="120" w:after="120"/>
        <w:jc w:val="both"/>
        <w:rPr>
          <w:rStyle w:val="En-tte3GrasItalique"/>
          <w:lang w:val="fr-CA"/>
        </w:rPr>
      </w:pPr>
    </w:p>
    <w:p w:rsidR="00643B8B" w:rsidRPr="00034A61" w:rsidRDefault="00643B8B" w:rsidP="00643B8B">
      <w:pPr>
        <w:pStyle w:val="aa"/>
      </w:pPr>
      <w:r w:rsidRPr="00034A61">
        <w:t>Introduction</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Les résultats de l’évaluation des effets d’« ateliers de soutien » destinés aux personnes soutenant à domicile une personne âgée en perte d’autonomie montrent que la participation à ces ateliers augme</w:t>
      </w:r>
      <w:r w:rsidRPr="00034A61">
        <w:rPr>
          <w:lang w:eastAsia="fr-FR" w:bidi="fr-FR"/>
        </w:rPr>
        <w:t>n</w:t>
      </w:r>
      <w:r w:rsidRPr="00034A61">
        <w:rPr>
          <w:lang w:eastAsia="fr-FR" w:bidi="fr-FR"/>
        </w:rPr>
        <w:t>te le fardeau de ces personnes aidantes. Ces résultats inattendus, ant</w:t>
      </w:r>
      <w:r w:rsidRPr="00034A61">
        <w:rPr>
          <w:lang w:eastAsia="fr-FR" w:bidi="fr-FR"/>
        </w:rPr>
        <w:t>i</w:t>
      </w:r>
      <w:r w:rsidRPr="00034A61">
        <w:rPr>
          <w:lang w:eastAsia="fr-FR" w:bidi="fr-FR"/>
        </w:rPr>
        <w:t>nomiques avec la problématisation prop</w:t>
      </w:r>
      <w:r w:rsidRPr="00034A61">
        <w:rPr>
          <w:lang w:eastAsia="fr-FR" w:bidi="fr-FR"/>
        </w:rPr>
        <w:t>o</w:t>
      </w:r>
      <w:r w:rsidRPr="00034A61">
        <w:rPr>
          <w:lang w:eastAsia="fr-FR" w:bidi="fr-FR"/>
        </w:rPr>
        <w:t>sée par les concepteurs du programme, sont fréquents dans les évaluations de programmes en santé communautaire. Reflètent-ils des déficiences de la problématis</w:t>
      </w:r>
      <w:r w:rsidRPr="00034A61">
        <w:rPr>
          <w:lang w:eastAsia="fr-FR" w:bidi="fr-FR"/>
        </w:rPr>
        <w:t>a</w:t>
      </w:r>
      <w:r w:rsidRPr="00034A61">
        <w:rPr>
          <w:lang w:eastAsia="fr-FR" w:bidi="fr-FR"/>
        </w:rPr>
        <w:t>tion ? Découlent-ils du devis et des outils de mesure utilisés pour l’évaluation ? Tradu</w:t>
      </w:r>
      <w:r w:rsidRPr="00034A61">
        <w:rPr>
          <w:lang w:eastAsia="fr-FR" w:bidi="fr-FR"/>
        </w:rPr>
        <w:t>i</w:t>
      </w:r>
      <w:r w:rsidRPr="00034A61">
        <w:rPr>
          <w:lang w:eastAsia="fr-FR" w:bidi="fr-FR"/>
        </w:rPr>
        <w:t>sent-ils un effet réel ou s’agit-il d’un artefact ? C’est là le type de questions que soulève généralement l’absence de résultats ou des résultats contraires.</w:t>
      </w:r>
    </w:p>
    <w:p w:rsidR="00643B8B" w:rsidRDefault="00643B8B" w:rsidP="00643B8B">
      <w:pPr>
        <w:spacing w:before="120" w:after="120"/>
        <w:jc w:val="both"/>
        <w:rPr>
          <w:lang w:eastAsia="fr-FR" w:bidi="fr-FR"/>
        </w:rPr>
      </w:pPr>
      <w:r w:rsidRPr="00034A61">
        <w:rPr>
          <w:lang w:eastAsia="fr-FR" w:bidi="fr-FR"/>
        </w:rPr>
        <w:t>Notre objectif n’est pas ici de tenter d’expliquer ces résultats. Nous voulons plutôt réfléchir sur leur production et sur les lim</w:t>
      </w:r>
      <w:r w:rsidRPr="00034A61">
        <w:rPr>
          <w:lang w:eastAsia="fr-FR" w:bidi="fr-FR"/>
        </w:rPr>
        <w:t>i</w:t>
      </w:r>
      <w:r w:rsidRPr="00034A61">
        <w:rPr>
          <w:lang w:eastAsia="fr-FR" w:bidi="fr-FR"/>
        </w:rPr>
        <w:t>tes des choix évaluatifs qui ont été posés. Quelles sont les questions auxquelles l’évaluation tente de répondre et corollairement quelles sont celles qu’elle ignore ? Comment se font les choix méthodologiques ? Ces questions amènent à réfléchir au cadre de référence dans lequel se dessinent le programme et son év</w:t>
      </w:r>
      <w:r w:rsidRPr="00034A61">
        <w:rPr>
          <w:lang w:eastAsia="fr-FR" w:bidi="fr-FR"/>
        </w:rPr>
        <w:t>a</w:t>
      </w:r>
      <w:r w:rsidRPr="00034A61">
        <w:rPr>
          <w:lang w:eastAsia="fr-FR" w:bidi="fr-FR"/>
        </w:rPr>
        <w:t>luation et à souligner les limites des devis expérimentaux ou quasi-expérimentaux lorsque les effets atte</w:t>
      </w:r>
      <w:r w:rsidRPr="00034A61">
        <w:rPr>
          <w:lang w:eastAsia="fr-FR" w:bidi="fr-FR"/>
        </w:rPr>
        <w:t>n</w:t>
      </w:r>
      <w:r w:rsidRPr="00034A61">
        <w:rPr>
          <w:lang w:eastAsia="fr-FR" w:bidi="fr-FR"/>
        </w:rPr>
        <w:t>dus ne se manife</w:t>
      </w:r>
      <w:r w:rsidRPr="00034A61">
        <w:rPr>
          <w:lang w:eastAsia="fr-FR" w:bidi="fr-FR"/>
        </w:rPr>
        <w:t>s</w:t>
      </w:r>
      <w:r w:rsidRPr="00034A61">
        <w:rPr>
          <w:lang w:eastAsia="fr-FR" w:bidi="fr-FR"/>
        </w:rPr>
        <w:t>tent pas. Surtout, elles invitent à réfléchir à comment les rapports sociaux entre les concepteurs ou les gestionnaires de pr</w:t>
      </w:r>
      <w:r w:rsidRPr="00034A61">
        <w:rPr>
          <w:lang w:eastAsia="fr-FR" w:bidi="fr-FR"/>
        </w:rPr>
        <w:t>o</w:t>
      </w:r>
      <w:r w:rsidRPr="00034A61">
        <w:rPr>
          <w:lang w:eastAsia="fr-FR" w:bidi="fr-FR"/>
        </w:rPr>
        <w:t>grammes et les évaluateurs, entre les évaluateurs et les organi</w:t>
      </w:r>
      <w:r w:rsidRPr="00034A61">
        <w:rPr>
          <w:lang w:eastAsia="fr-FR" w:bidi="fr-FR"/>
        </w:rPr>
        <w:t>s</w:t>
      </w:r>
      <w:r w:rsidRPr="00034A61">
        <w:rPr>
          <w:lang w:eastAsia="fr-FR" w:bidi="fr-FR"/>
        </w:rPr>
        <w:t>mes subventionnaires participent à produire ces résultats.</w:t>
      </w:r>
    </w:p>
    <w:p w:rsidR="00643B8B" w:rsidRPr="00034A61" w:rsidRDefault="00643B8B" w:rsidP="00643B8B">
      <w:pPr>
        <w:spacing w:before="120" w:after="120"/>
        <w:jc w:val="both"/>
      </w:pPr>
      <w:r w:rsidRPr="00034A61">
        <w:t>[170]</w:t>
      </w:r>
    </w:p>
    <w:p w:rsidR="00643B8B" w:rsidRPr="00034A61" w:rsidRDefault="00643B8B" w:rsidP="00643B8B">
      <w:pPr>
        <w:spacing w:before="120" w:after="120"/>
        <w:jc w:val="both"/>
      </w:pPr>
      <w:r w:rsidRPr="00034A61">
        <w:rPr>
          <w:lang w:eastAsia="fr-FR" w:bidi="fr-FR"/>
        </w:rPr>
        <w:t>L’intérêt du cas sur lequel se fonde cette réflexion réside dans sa banalité au sens où ni les concepteurs, ni les évaluateurs ne prétendent innover. Comme nous le verrons, il s’agit de systématiser une inte</w:t>
      </w:r>
      <w:r w:rsidRPr="00034A61">
        <w:rPr>
          <w:lang w:eastAsia="fr-FR" w:bidi="fr-FR"/>
        </w:rPr>
        <w:t>r</w:t>
      </w:r>
      <w:r w:rsidRPr="00034A61">
        <w:rPr>
          <w:lang w:eastAsia="fr-FR" w:bidi="fr-FR"/>
        </w:rPr>
        <w:t>vention déjà très répandue et largement éprouvée dans d’autres contextes, en utilisant des outils de m</w:t>
      </w:r>
      <w:r w:rsidRPr="00034A61">
        <w:rPr>
          <w:lang w:eastAsia="fr-FR" w:bidi="fr-FR"/>
        </w:rPr>
        <w:t>e</w:t>
      </w:r>
      <w:r w:rsidRPr="00034A61">
        <w:rPr>
          <w:lang w:eastAsia="fr-FR" w:bidi="fr-FR"/>
        </w:rPr>
        <w:t>sures déjà validés. Le projet est également banal quant à la division du travail entre concepteurs et évaluateurs. Les premiers pensent l’intervention et posent les que</w:t>
      </w:r>
      <w:r w:rsidRPr="00034A61">
        <w:rPr>
          <w:lang w:eastAsia="fr-FR" w:bidi="fr-FR"/>
        </w:rPr>
        <w:t>s</w:t>
      </w:r>
      <w:r w:rsidRPr="00034A61">
        <w:rPr>
          <w:lang w:eastAsia="fr-FR" w:bidi="fr-FR"/>
        </w:rPr>
        <w:t>tions auxquels les seconds devront répondre, les évaluateurs ne part</w:t>
      </w:r>
      <w:r w:rsidRPr="00034A61">
        <w:rPr>
          <w:lang w:eastAsia="fr-FR" w:bidi="fr-FR"/>
        </w:rPr>
        <w:t>i</w:t>
      </w:r>
      <w:r w:rsidRPr="00034A61">
        <w:rPr>
          <w:lang w:eastAsia="fr-FR" w:bidi="fr-FR"/>
        </w:rPr>
        <w:t>cipant pas à la construction de l’intervention.</w:t>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Penser l’intervention...</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rPr>
          <w:lang w:eastAsia="fr-FR" w:bidi="fr-FR"/>
        </w:rPr>
      </w:pPr>
      <w:r w:rsidRPr="00034A61">
        <w:rPr>
          <w:lang w:eastAsia="fr-FR" w:bidi="fr-FR"/>
        </w:rPr>
        <w:t>Les ateliers de soutien constituent un type d’intervention auprès des aidantes informelles de plus en plus privilégié par les Centres L</w:t>
      </w:r>
      <w:r w:rsidRPr="00034A61">
        <w:rPr>
          <w:lang w:eastAsia="fr-FR" w:bidi="fr-FR"/>
        </w:rPr>
        <w:t>o</w:t>
      </w:r>
      <w:r w:rsidRPr="00034A61">
        <w:rPr>
          <w:lang w:eastAsia="fr-FR" w:bidi="fr-FR"/>
        </w:rPr>
        <w:t>caux de Services Communautaires (CLSC) et par certains groupes communautaires (SARPAD, Société d’Alzheimer, centre communa</w:t>
      </w:r>
      <w:r w:rsidRPr="00034A61">
        <w:rPr>
          <w:lang w:eastAsia="fr-FR" w:bidi="fr-FR"/>
        </w:rPr>
        <w:t>u</w:t>
      </w:r>
      <w:r w:rsidRPr="00034A61">
        <w:rPr>
          <w:lang w:eastAsia="fr-FR" w:bidi="fr-FR"/>
        </w:rPr>
        <w:t>taire St-Michel...). Cette forme d’intervention a fait l’objet de pl</w:t>
      </w:r>
      <w:r w:rsidRPr="00034A61">
        <w:rPr>
          <w:lang w:eastAsia="fr-FR" w:bidi="fr-FR"/>
        </w:rPr>
        <w:t>u</w:t>
      </w:r>
      <w:r w:rsidRPr="00034A61">
        <w:rPr>
          <w:lang w:eastAsia="fr-FR" w:bidi="fr-FR"/>
        </w:rPr>
        <w:t xml:space="preserve">sieurs écrits dans la littérature américaine (Clark et Rakowski, 1983 ; Gallagher, 1985 ; Glosser et Wexler, 1985 ; Haley </w:t>
      </w:r>
      <w:r w:rsidRPr="00034A61">
        <w:rPr>
          <w:bCs/>
          <w:i/>
          <w:iCs/>
        </w:rPr>
        <w:t>et al.,</w:t>
      </w:r>
      <w:r w:rsidRPr="00034A61">
        <w:rPr>
          <w:lang w:eastAsia="fr-FR" w:bidi="fr-FR"/>
        </w:rPr>
        <w:t xml:space="preserve"> 1987 ; Hausman, 1979 ; Kahan </w:t>
      </w:r>
      <w:r w:rsidRPr="00034A61">
        <w:rPr>
          <w:bCs/>
          <w:i/>
          <w:iCs/>
        </w:rPr>
        <w:t>et al,</w:t>
      </w:r>
      <w:r w:rsidRPr="00034A61">
        <w:rPr>
          <w:lang w:eastAsia="fr-FR" w:bidi="fr-FR"/>
        </w:rPr>
        <w:t xml:space="preserve"> 1985 ; Lazarus </w:t>
      </w:r>
      <w:r w:rsidRPr="00034A61">
        <w:rPr>
          <w:bCs/>
          <w:i/>
          <w:iCs/>
        </w:rPr>
        <w:t>et al.,</w:t>
      </w:r>
      <w:r w:rsidRPr="00034A61">
        <w:rPr>
          <w:lang w:eastAsia="fr-FR" w:bidi="fr-FR"/>
        </w:rPr>
        <w:t xml:space="preserve"> 1981 ; Winogrond </w:t>
      </w:r>
      <w:r w:rsidRPr="00034A61">
        <w:rPr>
          <w:bCs/>
          <w:i/>
          <w:iCs/>
        </w:rPr>
        <w:t>et al.,</w:t>
      </w:r>
      <w:r w:rsidRPr="00034A61">
        <w:rPr>
          <w:lang w:eastAsia="fr-FR" w:bidi="fr-FR"/>
        </w:rPr>
        <w:t xml:space="preserve"> 1987 ; Zarit et Zarit, 1982) et canadienne (Gendron, 1988 ; J</w:t>
      </w:r>
      <w:r w:rsidRPr="00034A61">
        <w:rPr>
          <w:lang w:eastAsia="fr-FR" w:bidi="fr-FR"/>
        </w:rPr>
        <w:t>u</w:t>
      </w:r>
      <w:r w:rsidRPr="00034A61">
        <w:rPr>
          <w:lang w:eastAsia="fr-FR" w:bidi="fr-FR"/>
        </w:rPr>
        <w:t>tras, 1988 ; Jutras et Renaud, 1987 ; Nguyen, 1988 ; Société d’Alzheimer, 1988 ; ). Les objectifs des interventions qui y sont d</w:t>
      </w:r>
      <w:r w:rsidRPr="00034A61">
        <w:rPr>
          <w:lang w:eastAsia="fr-FR" w:bidi="fr-FR"/>
        </w:rPr>
        <w:t>é</w:t>
      </w:r>
      <w:r w:rsidRPr="00034A61">
        <w:rPr>
          <w:lang w:eastAsia="fr-FR" w:bidi="fr-FR"/>
        </w:rPr>
        <w:t>crits sont variés : améliorer la performance de l’aidante informelle comme so</w:t>
      </w:r>
      <w:r w:rsidRPr="00034A61">
        <w:rPr>
          <w:lang w:eastAsia="fr-FR" w:bidi="fr-FR"/>
        </w:rPr>
        <w:t>i</w:t>
      </w:r>
      <w:r w:rsidRPr="00034A61">
        <w:rPr>
          <w:lang w:eastAsia="fr-FR" w:bidi="fr-FR"/>
        </w:rPr>
        <w:t xml:space="preserve">gnante (Pinkston et Linsk, 1984) ; améliorer ses méthodes de </w:t>
      </w:r>
      <w:r w:rsidRPr="00034A61">
        <w:rPr>
          <w:bCs/>
          <w:i/>
          <w:iCs/>
        </w:rPr>
        <w:t>coping</w:t>
      </w:r>
      <w:r w:rsidRPr="00034A61">
        <w:rPr>
          <w:lang w:eastAsia="fr-FR" w:bidi="fr-FR"/>
        </w:rPr>
        <w:t xml:space="preserve"> (Lazarus </w:t>
      </w:r>
      <w:r w:rsidRPr="00034A61">
        <w:rPr>
          <w:bCs/>
          <w:i/>
          <w:iCs/>
        </w:rPr>
        <w:t>et al.,</w:t>
      </w:r>
      <w:r w:rsidRPr="00034A61">
        <w:rPr>
          <w:lang w:eastAsia="fr-FR" w:bidi="fr-FR"/>
        </w:rPr>
        <w:t xml:space="preserve"> 1981) ; améliorer son réseau de soutien s</w:t>
      </w:r>
      <w:r w:rsidRPr="00034A61">
        <w:rPr>
          <w:lang w:eastAsia="fr-FR" w:bidi="fr-FR"/>
        </w:rPr>
        <w:t>o</w:t>
      </w:r>
      <w:r w:rsidRPr="00034A61">
        <w:rPr>
          <w:lang w:eastAsia="fr-FR" w:bidi="fr-FR"/>
        </w:rPr>
        <w:t xml:space="preserve">cial ( Robinson, 1988) ; réduire le fardeau (Haley </w:t>
      </w:r>
      <w:r w:rsidRPr="00034A61">
        <w:rPr>
          <w:bCs/>
          <w:i/>
          <w:iCs/>
        </w:rPr>
        <w:t>et al.,</w:t>
      </w:r>
      <w:r w:rsidRPr="00034A61">
        <w:rPr>
          <w:lang w:eastAsia="fr-FR" w:bidi="fr-FR"/>
        </w:rPr>
        <w:t xml:space="preserve"> 1987 ; Liptzin </w:t>
      </w:r>
      <w:r w:rsidRPr="00034A61">
        <w:rPr>
          <w:bCs/>
          <w:i/>
          <w:iCs/>
        </w:rPr>
        <w:t>et al.,</w:t>
      </w:r>
      <w:r w:rsidRPr="00034A61">
        <w:rPr>
          <w:lang w:eastAsia="fr-FR" w:bidi="fr-FR"/>
        </w:rPr>
        <w:t xml:space="preserve"> 1988). M</w:t>
      </w:r>
      <w:r w:rsidRPr="00034A61">
        <w:rPr>
          <w:lang w:eastAsia="fr-FR" w:bidi="fr-FR"/>
        </w:rPr>
        <w:t>ê</w:t>
      </w:r>
      <w:r w:rsidRPr="00034A61">
        <w:rPr>
          <w:lang w:eastAsia="fr-FR" w:bidi="fr-FR"/>
        </w:rPr>
        <w:t>me si la réduction du fardeau subjectif ne constitue pas l’objectif pr</w:t>
      </w:r>
      <w:r w:rsidRPr="00034A61">
        <w:rPr>
          <w:lang w:eastAsia="fr-FR" w:bidi="fr-FR"/>
        </w:rPr>
        <w:t>e</w:t>
      </w:r>
      <w:r w:rsidRPr="00034A61">
        <w:rPr>
          <w:lang w:eastAsia="fr-FR" w:bidi="fr-FR"/>
        </w:rPr>
        <w:t>mier explicite de tous les types d’ateliers de soutien, tous touchent à des dimensions de celui-ci. Les réactions négatives face à l’aidé, le manque de sentiment de compétence, la marginalis</w:t>
      </w:r>
      <w:r w:rsidRPr="00034A61">
        <w:rPr>
          <w:lang w:eastAsia="fr-FR" w:bidi="fr-FR"/>
        </w:rPr>
        <w:t>a</w:t>
      </w:r>
      <w:r w:rsidRPr="00034A61">
        <w:rPr>
          <w:lang w:eastAsia="fr-FR" w:bidi="fr-FR"/>
        </w:rPr>
        <w:t>tion et l’isolement inhérents à la tâche d’aidante informelle sont ide</w:t>
      </w:r>
      <w:r w:rsidRPr="00034A61">
        <w:rPr>
          <w:lang w:eastAsia="fr-FR" w:bidi="fr-FR"/>
        </w:rPr>
        <w:t>n</w:t>
      </w:r>
      <w:r w:rsidRPr="00034A61">
        <w:rPr>
          <w:lang w:eastAsia="fr-FR" w:bidi="fr-FR"/>
        </w:rPr>
        <w:t xml:space="preserve">tifiés par plusieurs comme concourant à l’augmentation du fardeau ressenti ou comme des dimensions de celui-ci (Corin, 1987 ; Deimling et Bass, 1986 ; Houlihan, 1987 ; Kosberg et Cairl, 1986 ; Pearson </w:t>
      </w:r>
      <w:r w:rsidRPr="00034A61">
        <w:rPr>
          <w:bCs/>
          <w:i/>
          <w:iCs/>
        </w:rPr>
        <w:t>et al.,</w:t>
      </w:r>
      <w:r w:rsidRPr="00034A61">
        <w:rPr>
          <w:lang w:eastAsia="fr-FR" w:bidi="fr-FR"/>
        </w:rPr>
        <w:t xml:space="preserve"> 1988 ; Poulshock et Deimling, 1984 ; Zarit </w:t>
      </w:r>
      <w:r w:rsidRPr="00034A61">
        <w:rPr>
          <w:bCs/>
          <w:i/>
          <w:iCs/>
        </w:rPr>
        <w:t>et al.,</w:t>
      </w:r>
      <w:r w:rsidRPr="00034A61">
        <w:rPr>
          <w:lang w:eastAsia="fr-FR" w:bidi="fr-FR"/>
        </w:rPr>
        <w:t xml:space="preserve"> 1980).</w:t>
      </w:r>
    </w:p>
    <w:p w:rsidR="00643B8B" w:rsidRPr="00034A61" w:rsidRDefault="00643B8B" w:rsidP="00643B8B">
      <w:pPr>
        <w:spacing w:before="120" w:after="120"/>
        <w:jc w:val="both"/>
      </w:pPr>
      <w:r w:rsidRPr="00034A61">
        <w:t>[171]</w:t>
      </w:r>
    </w:p>
    <w:p w:rsidR="00643B8B" w:rsidRPr="00034A61" w:rsidRDefault="00643B8B" w:rsidP="00643B8B">
      <w:pPr>
        <w:spacing w:before="120" w:after="120"/>
        <w:jc w:val="both"/>
      </w:pPr>
      <w:r w:rsidRPr="00034A61">
        <w:rPr>
          <w:lang w:eastAsia="fr-FR" w:bidi="fr-FR"/>
        </w:rPr>
        <w:t>Dans le cas des ateliers de soutien dont il est ici question, le mod</w:t>
      </w:r>
      <w:r w:rsidRPr="00034A61">
        <w:rPr>
          <w:lang w:eastAsia="fr-FR" w:bidi="fr-FR"/>
        </w:rPr>
        <w:t>è</w:t>
      </w:r>
      <w:r w:rsidRPr="00034A61">
        <w:rPr>
          <w:lang w:eastAsia="fr-FR" w:bidi="fr-FR"/>
        </w:rPr>
        <w:t>le conceptuel privilégié par les concepteurs repose sur le cadre prop</w:t>
      </w:r>
      <w:r w:rsidRPr="00034A61">
        <w:rPr>
          <w:lang w:eastAsia="fr-FR" w:bidi="fr-FR"/>
        </w:rPr>
        <w:t>o</w:t>
      </w:r>
      <w:r w:rsidRPr="00034A61">
        <w:rPr>
          <w:lang w:eastAsia="fr-FR" w:bidi="fr-FR"/>
        </w:rPr>
        <w:t>sé par Zarit et Zarit (1982), soit la combinaison « information-soutien-résolution de problèmes ». La combina</w:t>
      </w:r>
      <w:r w:rsidRPr="00034A61">
        <w:rPr>
          <w:lang w:eastAsia="fr-FR" w:bidi="fr-FR"/>
        </w:rPr>
        <w:t>i</w:t>
      </w:r>
      <w:r w:rsidRPr="00034A61">
        <w:rPr>
          <w:lang w:eastAsia="fr-FR" w:bidi="fr-FR"/>
        </w:rPr>
        <w:t>son de ces éléments peut avoir un effet additif pour diminuer le fardeau. Plusieurs auteurs avancent le fait que l’acquisition de connaissances amène un sentiment de comp</w:t>
      </w:r>
      <w:r w:rsidRPr="00034A61">
        <w:rPr>
          <w:lang w:eastAsia="fr-FR" w:bidi="fr-FR"/>
        </w:rPr>
        <w:t>é</w:t>
      </w:r>
      <w:r w:rsidRPr="00034A61">
        <w:rPr>
          <w:lang w:eastAsia="fr-FR" w:bidi="fr-FR"/>
        </w:rPr>
        <w:t xml:space="preserve">tence chez l’aidante qui implique des changements comportementaux. </w:t>
      </w:r>
      <w:r w:rsidRPr="00F07696">
        <w:rPr>
          <w:lang w:eastAsia="fr-FR" w:bidi="fr-FR"/>
        </w:rPr>
        <w:t xml:space="preserve">Gallagher (1985) cite la théorie de Bandura sur le </w:t>
      </w:r>
      <w:r w:rsidRPr="00F07696">
        <w:rPr>
          <w:bCs/>
          <w:i/>
          <w:iCs/>
        </w:rPr>
        <w:t>self efficacy.</w:t>
      </w:r>
      <w:r w:rsidRPr="00F07696">
        <w:rPr>
          <w:lang w:eastAsia="fr-FR" w:bidi="fr-FR"/>
        </w:rPr>
        <w:t xml:space="preserve"> Laz</w:t>
      </w:r>
      <w:r w:rsidRPr="00F07696">
        <w:rPr>
          <w:lang w:eastAsia="fr-FR" w:bidi="fr-FR"/>
        </w:rPr>
        <w:t>a</w:t>
      </w:r>
      <w:r w:rsidRPr="00F07696">
        <w:rPr>
          <w:lang w:eastAsia="fr-FR" w:bidi="fr-FR"/>
        </w:rPr>
        <w:t>rus et al. (1981) vont dans le même sens en affirmant que l’augmentation de la compréhension de la maladie et l’augmentation de nouvelles f</w:t>
      </w:r>
      <w:r w:rsidRPr="00F07696">
        <w:rPr>
          <w:lang w:eastAsia="fr-FR" w:bidi="fr-FR"/>
        </w:rPr>
        <w:t>a</w:t>
      </w:r>
      <w:r w:rsidRPr="00F07696">
        <w:rPr>
          <w:lang w:eastAsia="fr-FR" w:bidi="fr-FR"/>
        </w:rPr>
        <w:t xml:space="preserve">çons de communiquer avec le malade, ont contribué au fait que l’aidante ait le sentiment d’avoir un plus grand contrôle sur sa vie. Il réfère au </w:t>
      </w:r>
      <w:r w:rsidRPr="00F07696">
        <w:rPr>
          <w:bCs/>
          <w:i/>
          <w:iCs/>
        </w:rPr>
        <w:t>locus of control</w:t>
      </w:r>
      <w:r w:rsidRPr="00F07696">
        <w:rPr>
          <w:lang w:eastAsia="fr-FR" w:bidi="fr-FR"/>
        </w:rPr>
        <w:t xml:space="preserve"> de Rotter. Kahan </w:t>
      </w:r>
      <w:r w:rsidRPr="00F07696">
        <w:rPr>
          <w:bCs/>
          <w:i/>
          <w:iCs/>
        </w:rPr>
        <w:t>et al.</w:t>
      </w:r>
      <w:r w:rsidRPr="00F07696">
        <w:rPr>
          <w:lang w:eastAsia="fr-FR" w:bidi="fr-FR"/>
        </w:rPr>
        <w:t xml:space="preserve"> (1985) soul</w:t>
      </w:r>
      <w:r w:rsidRPr="00F07696">
        <w:rPr>
          <w:lang w:eastAsia="fr-FR" w:bidi="fr-FR"/>
        </w:rPr>
        <w:t>i</w:t>
      </w:r>
      <w:r w:rsidRPr="00F07696">
        <w:rPr>
          <w:lang w:eastAsia="fr-FR" w:bidi="fr-FR"/>
        </w:rPr>
        <w:t>gnent égal</w:t>
      </w:r>
      <w:r w:rsidRPr="00F07696">
        <w:rPr>
          <w:lang w:eastAsia="fr-FR" w:bidi="fr-FR"/>
        </w:rPr>
        <w:t>e</w:t>
      </w:r>
      <w:r w:rsidRPr="00F07696">
        <w:rPr>
          <w:lang w:eastAsia="fr-FR" w:bidi="fr-FR"/>
        </w:rPr>
        <w:t>ment que l’acquisition de nouvelles connaissances est un facteur im</w:t>
      </w:r>
      <w:r w:rsidRPr="00034A61">
        <w:rPr>
          <w:lang w:eastAsia="fr-FR" w:bidi="fr-FR"/>
        </w:rPr>
        <w:t>portant dans la diminution de la perce</w:t>
      </w:r>
      <w:r w:rsidRPr="00034A61">
        <w:rPr>
          <w:lang w:eastAsia="fr-FR" w:bidi="fr-FR"/>
        </w:rPr>
        <w:t>p</w:t>
      </w:r>
      <w:r w:rsidRPr="00034A61">
        <w:rPr>
          <w:lang w:eastAsia="fr-FR" w:bidi="fr-FR"/>
        </w:rPr>
        <w:t>tion du fardeau, mais que les autres composantes des ateliers (soutien-résolution de probl</w:t>
      </w:r>
      <w:r w:rsidRPr="00034A61">
        <w:rPr>
          <w:lang w:eastAsia="fr-FR" w:bidi="fr-FR"/>
        </w:rPr>
        <w:t>è</w:t>
      </w:r>
      <w:r w:rsidRPr="00034A61">
        <w:rPr>
          <w:lang w:eastAsia="fr-FR" w:bidi="fr-FR"/>
        </w:rPr>
        <w:t>mes) le sont également. Glosser et Wexler (1985) insistent davantage sur l’importance du soutien dans ces ateliers. Selon elles, ce que les participantes ont trouvé le plus utile était de sentir que d’autres pe</w:t>
      </w:r>
      <w:r w:rsidRPr="00034A61">
        <w:rPr>
          <w:lang w:eastAsia="fr-FR" w:bidi="fr-FR"/>
        </w:rPr>
        <w:t>r</w:t>
      </w:r>
      <w:r w:rsidRPr="00034A61">
        <w:rPr>
          <w:lang w:eastAsia="fr-FR" w:bidi="fr-FR"/>
        </w:rPr>
        <w:t>sonnes avaient à rencontrer les mêmes problèmes qu’eux. Ce phén</w:t>
      </w:r>
      <w:r w:rsidRPr="00034A61">
        <w:rPr>
          <w:lang w:eastAsia="fr-FR" w:bidi="fr-FR"/>
        </w:rPr>
        <w:t>o</w:t>
      </w:r>
      <w:r w:rsidRPr="00034A61">
        <w:rPr>
          <w:lang w:eastAsia="fr-FR" w:bidi="fr-FR"/>
        </w:rPr>
        <w:t>mène est d’ailleurs aussi rapporté par la Société d’Alzheimer du Qu</w:t>
      </w:r>
      <w:r w:rsidRPr="00034A61">
        <w:rPr>
          <w:lang w:eastAsia="fr-FR" w:bidi="fr-FR"/>
        </w:rPr>
        <w:t>é</w:t>
      </w:r>
      <w:r w:rsidRPr="00034A61">
        <w:rPr>
          <w:lang w:eastAsia="fr-FR" w:bidi="fr-FR"/>
        </w:rPr>
        <w:t>bec (M</w:t>
      </w:r>
      <w:r w:rsidRPr="00034A61">
        <w:rPr>
          <w:lang w:eastAsia="fr-FR" w:bidi="fr-FR"/>
        </w:rPr>
        <w:t>a</w:t>
      </w:r>
      <w:r w:rsidRPr="00034A61">
        <w:rPr>
          <w:lang w:eastAsia="fr-FR" w:bidi="fr-FR"/>
        </w:rPr>
        <w:t>heu, 1988).</w:t>
      </w:r>
    </w:p>
    <w:p w:rsidR="00643B8B" w:rsidRPr="00034A61" w:rsidRDefault="00643B8B" w:rsidP="00643B8B">
      <w:pPr>
        <w:spacing w:before="120" w:after="120"/>
        <w:jc w:val="both"/>
      </w:pPr>
      <w:r w:rsidRPr="00034A61">
        <w:rPr>
          <w:lang w:eastAsia="fr-FR" w:bidi="fr-FR"/>
        </w:rPr>
        <w:t>À partir de ces théories sur le fardeau et sur les effets à attendre d’ateliers de soutien, les concepteurs ont proposé les liens causais su</w:t>
      </w:r>
      <w:r w:rsidRPr="00034A61">
        <w:rPr>
          <w:lang w:eastAsia="fr-FR" w:bidi="fr-FR"/>
        </w:rPr>
        <w:t>i</w:t>
      </w:r>
      <w:r w:rsidRPr="00034A61">
        <w:rPr>
          <w:lang w:eastAsia="fr-FR" w:bidi="fr-FR"/>
        </w:rPr>
        <w:t>vants entre l’intervention et la réduction du fardeau présentés au schéma</w:t>
      </w:r>
      <w:r>
        <w:rPr>
          <w:lang w:eastAsia="fr-FR" w:bidi="fr-FR"/>
        </w:rPr>
        <w:t> </w:t>
      </w:r>
      <w:r w:rsidRPr="00034A61">
        <w:rPr>
          <w:lang w:eastAsia="fr-FR" w:bidi="fr-FR"/>
        </w:rPr>
        <w:t>1.</w:t>
      </w:r>
    </w:p>
    <w:p w:rsidR="00643B8B" w:rsidRPr="00034A61" w:rsidRDefault="00643B8B" w:rsidP="00643B8B">
      <w:pPr>
        <w:spacing w:before="120" w:after="120"/>
        <w:jc w:val="both"/>
      </w:pPr>
      <w:r w:rsidRPr="00034A61">
        <w:rPr>
          <w:lang w:eastAsia="fr-FR" w:bidi="fr-FR"/>
        </w:rPr>
        <w:t>L’intervention développée et à évaluer consiste en une série de dix ateliers hebdomadaires d’une durée de deux heures. Il s’agit d’un pr</w:t>
      </w:r>
      <w:r w:rsidRPr="00034A61">
        <w:rPr>
          <w:lang w:eastAsia="fr-FR" w:bidi="fr-FR"/>
        </w:rPr>
        <w:t>o</w:t>
      </w:r>
      <w:r w:rsidRPr="00034A61">
        <w:rPr>
          <w:lang w:eastAsia="fr-FR" w:bidi="fr-FR"/>
        </w:rPr>
        <w:t>jet multi-sites impliquant cinq CLSC et un Centre communautaire. Pour permettre d’une part de standardiser l’intervention d’un site à l’autre et d’autre part de la généraliser, les concepteurs ont prévu pr</w:t>
      </w:r>
      <w:r w:rsidRPr="00034A61">
        <w:rPr>
          <w:lang w:eastAsia="fr-FR" w:bidi="fr-FR"/>
        </w:rPr>
        <w:t>é</w:t>
      </w:r>
      <w:r w:rsidRPr="00034A61">
        <w:rPr>
          <w:lang w:eastAsia="fr-FR" w:bidi="fr-FR"/>
        </w:rPr>
        <w:t>parer un guide pédagogique à l’usage des intervenants. L’expérimentation a été réalisée en 1990, dans la région métropolita</w:t>
      </w:r>
      <w:r w:rsidRPr="00034A61">
        <w:rPr>
          <w:lang w:eastAsia="fr-FR" w:bidi="fr-FR"/>
        </w:rPr>
        <w:t>i</w:t>
      </w:r>
      <w:r w:rsidRPr="00034A61">
        <w:rPr>
          <w:lang w:eastAsia="fr-FR" w:bidi="fr-FR"/>
        </w:rPr>
        <w:t>ne de Montréal.</w:t>
      </w:r>
    </w:p>
    <w:p w:rsidR="00643B8B" w:rsidRPr="00034A61" w:rsidRDefault="00643B8B" w:rsidP="00643B8B">
      <w:pPr>
        <w:spacing w:before="120" w:after="120"/>
        <w:ind w:firstLine="0"/>
        <w:jc w:val="both"/>
      </w:pPr>
      <w:r w:rsidRPr="00034A61">
        <w:br w:type="page"/>
        <w:t>[172]</w:t>
      </w:r>
    </w:p>
    <w:p w:rsidR="00643B8B" w:rsidRPr="00034A61" w:rsidRDefault="00643B8B" w:rsidP="00643B8B">
      <w:pPr>
        <w:spacing w:before="120" w:after="120"/>
        <w:jc w:val="both"/>
      </w:pPr>
    </w:p>
    <w:p w:rsidR="00643B8B" w:rsidRPr="00F07696" w:rsidRDefault="00643B8B" w:rsidP="00643B8B">
      <w:pPr>
        <w:pStyle w:val="figtitre"/>
      </w:pPr>
      <w:r w:rsidRPr="00F07696">
        <w:t>Schéma 1</w:t>
      </w:r>
    </w:p>
    <w:p w:rsidR="00643B8B" w:rsidRPr="00034A61" w:rsidRDefault="00643B8B" w:rsidP="00643B8B">
      <w:pPr>
        <w:pStyle w:val="figst"/>
      </w:pPr>
      <w:r w:rsidRPr="00034A61">
        <w:t>Cadre conceptuel des ateliers de soutien</w:t>
      </w:r>
    </w:p>
    <w:p w:rsidR="00643B8B" w:rsidRPr="00034A61" w:rsidRDefault="009839A9" w:rsidP="00643B8B">
      <w:pPr>
        <w:pStyle w:val="fig"/>
        <w:rPr>
          <w:lang w:eastAsia="fr-FR" w:bidi="fr-FR"/>
        </w:rPr>
      </w:pPr>
      <w:r>
        <w:rPr>
          <w:noProof/>
          <w:lang w:eastAsia="fr-FR" w:bidi="fr-FR"/>
        </w:rPr>
        <w:drawing>
          <wp:inline distT="0" distB="0" distL="0" distR="0">
            <wp:extent cx="5092700" cy="4940300"/>
            <wp:effectExtent l="0" t="0" r="0" b="0"/>
            <wp:docPr id="8" name="Image 8" descr="fig_p_172_st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172_st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2700" cy="4940300"/>
                    </a:xfrm>
                    <a:prstGeom prst="rect">
                      <a:avLst/>
                    </a:prstGeom>
                    <a:noFill/>
                    <a:ln>
                      <a:noFill/>
                    </a:ln>
                  </pic:spPr>
                </pic:pic>
              </a:graphicData>
            </a:graphic>
          </wp:inline>
        </w:drawing>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Penser l’évaluation...</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La demande d’évaluation des concepteurs porte sur les effets des ateliers. Pour eux, la pertinence et le construit théorique sous-jacent à l’intervention sont acquis. Quant à l’implantation, il s’agit uniquement de s’assurer que l’intervention est bien mise en place telle que prévue, c’est-à-dire qu’elle rejoint la clientèle visée et que les intervenants utilisent le guide pédagogique de façon conforme. Ce guide, bien que spécifiquement conçu pour ces ateliers, ne fait pas l’objet</w:t>
      </w:r>
      <w:r w:rsidRPr="00034A61">
        <w:t xml:space="preserve"> [173] </w:t>
      </w:r>
      <w:r w:rsidRPr="00034A61">
        <w:rPr>
          <w:lang w:eastAsia="fr-FR" w:bidi="fr-FR"/>
        </w:rPr>
        <w:t>d’une demande d’évaluation. L’hypothèse à vérifier est que les at</w:t>
      </w:r>
      <w:r w:rsidRPr="00034A61">
        <w:rPr>
          <w:lang w:eastAsia="fr-FR" w:bidi="fr-FR"/>
        </w:rPr>
        <w:t>e</w:t>
      </w:r>
      <w:r w:rsidRPr="00034A61">
        <w:rPr>
          <w:lang w:eastAsia="fr-FR" w:bidi="fr-FR"/>
        </w:rPr>
        <w:t>liers de soutien concourent à diminuer le fardeau ressenti par les pr</w:t>
      </w:r>
      <w:r w:rsidRPr="00034A61">
        <w:rPr>
          <w:lang w:eastAsia="fr-FR" w:bidi="fr-FR"/>
        </w:rPr>
        <w:t>e</w:t>
      </w:r>
      <w:r w:rsidRPr="00034A61">
        <w:rPr>
          <w:lang w:eastAsia="fr-FR" w:bidi="fr-FR"/>
        </w:rPr>
        <w:t>mières aidantes. L’autonomie des évaluateurs est restreinte au « co</w:t>
      </w:r>
      <w:r w:rsidRPr="00034A61">
        <w:rPr>
          <w:lang w:eastAsia="fr-FR" w:bidi="fr-FR"/>
        </w:rPr>
        <w:t>m</w:t>
      </w:r>
      <w:r w:rsidRPr="00034A61">
        <w:rPr>
          <w:lang w:eastAsia="fr-FR" w:bidi="fr-FR"/>
        </w:rPr>
        <w:t>ment » mesurer ces effets.</w:t>
      </w:r>
    </w:p>
    <w:p w:rsidR="00643B8B" w:rsidRPr="00034A61" w:rsidRDefault="00643B8B" w:rsidP="00643B8B">
      <w:pPr>
        <w:spacing w:before="120" w:after="120"/>
        <w:jc w:val="both"/>
        <w:rPr>
          <w:lang w:eastAsia="fr-FR" w:bidi="fr-FR"/>
        </w:rPr>
      </w:pPr>
    </w:p>
    <w:p w:rsidR="00643B8B" w:rsidRPr="00034A61" w:rsidRDefault="00643B8B" w:rsidP="00643B8B">
      <w:pPr>
        <w:pStyle w:val="bb"/>
      </w:pPr>
      <w:r w:rsidRPr="00034A61">
        <w:t>La dominance du modèle quasi-expérimental</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rPr>
          <w:lang w:eastAsia="fr-FR" w:bidi="fr-FR"/>
        </w:rPr>
      </w:pPr>
      <w:r w:rsidRPr="00034A61">
        <w:rPr>
          <w:lang w:eastAsia="fr-FR" w:bidi="fr-FR"/>
        </w:rPr>
        <w:t>Le choix du modèle quasi-expérimental s’impose très rap</w:t>
      </w:r>
      <w:r w:rsidRPr="00034A61">
        <w:rPr>
          <w:lang w:eastAsia="fr-FR" w:bidi="fr-FR"/>
        </w:rPr>
        <w:t>i</w:t>
      </w:r>
      <w:r w:rsidRPr="00034A61">
        <w:rPr>
          <w:lang w:eastAsia="fr-FR" w:bidi="fr-FR"/>
        </w:rPr>
        <w:t>dement. Premièrement, les évaluations des effets d’interventions analogues recensées dans la littérature utilisent toutes un devis quasi-expérimental. Deuxièmement, il s’agit du type d’évaluation le plus « subventionnable ».</w:t>
      </w:r>
    </w:p>
    <w:p w:rsidR="00643B8B" w:rsidRPr="00034A61" w:rsidRDefault="00643B8B" w:rsidP="00643B8B">
      <w:pPr>
        <w:spacing w:before="120" w:after="120"/>
        <w:jc w:val="both"/>
      </w:pPr>
      <w:r w:rsidRPr="00034A61">
        <w:rPr>
          <w:lang w:eastAsia="fr-FR" w:bidi="fr-FR"/>
        </w:rPr>
        <w:t>Pourtant, les résultats des évaluations recensées s’avèrent peu co</w:t>
      </w:r>
      <w:r w:rsidRPr="00034A61">
        <w:rPr>
          <w:lang w:eastAsia="fr-FR" w:bidi="fr-FR"/>
        </w:rPr>
        <w:t>n</w:t>
      </w:r>
      <w:r w:rsidRPr="00034A61">
        <w:rPr>
          <w:lang w:eastAsia="fr-FR" w:bidi="fr-FR"/>
        </w:rPr>
        <w:t xml:space="preserve">cluants. En ce qui concerne l’effet des ateliers sur le fardeau, seuls Kahan </w:t>
      </w:r>
      <w:r w:rsidRPr="00034A61">
        <w:rPr>
          <w:bCs/>
          <w:i/>
          <w:iCs/>
        </w:rPr>
        <w:t>et al.</w:t>
      </w:r>
      <w:r w:rsidRPr="00034A61">
        <w:rPr>
          <w:lang w:eastAsia="fr-FR" w:bidi="fr-FR"/>
        </w:rPr>
        <w:t xml:space="preserve"> (1985) et Montgomery et Borgotta (1989) o</w:t>
      </w:r>
      <w:r w:rsidRPr="00034A61">
        <w:rPr>
          <w:lang w:eastAsia="fr-FR" w:bidi="fr-FR"/>
        </w:rPr>
        <w:t>b</w:t>
      </w:r>
      <w:r w:rsidRPr="00034A61">
        <w:rPr>
          <w:lang w:eastAsia="fr-FR" w:bidi="fr-FR"/>
        </w:rPr>
        <w:t>servent une diminution de celui-ci. La grande majorité des che</w:t>
      </w:r>
      <w:r w:rsidRPr="00034A61">
        <w:rPr>
          <w:lang w:eastAsia="fr-FR" w:bidi="fr-FR"/>
        </w:rPr>
        <w:t>r</w:t>
      </w:r>
      <w:r w:rsidRPr="00034A61">
        <w:rPr>
          <w:lang w:eastAsia="fr-FR" w:bidi="fr-FR"/>
        </w:rPr>
        <w:t xml:space="preserve">cheurs constatent plutôt l’absence d’effets significatifs, tant sur le plan statistique que sur le plan clinique (Greene et Monahan, 1989 ; Toseland </w:t>
      </w:r>
      <w:r w:rsidRPr="00034A61">
        <w:rPr>
          <w:bCs/>
          <w:i/>
          <w:iCs/>
        </w:rPr>
        <w:t>et al.,</w:t>
      </w:r>
      <w:r w:rsidRPr="00034A61">
        <w:rPr>
          <w:lang w:eastAsia="fr-FR" w:bidi="fr-FR"/>
        </w:rPr>
        <w:t xml:space="preserve"> 1989 ; Toseland, 1990 ; Whitlatch </w:t>
      </w:r>
      <w:r w:rsidRPr="00034A61">
        <w:rPr>
          <w:bCs/>
          <w:i/>
          <w:iCs/>
        </w:rPr>
        <w:t>et al.,</w:t>
      </w:r>
      <w:r w:rsidRPr="00034A61">
        <w:rPr>
          <w:lang w:eastAsia="fr-FR" w:bidi="fr-FR"/>
        </w:rPr>
        <w:t xml:space="preserve"> 1991 ; Winogrond </w:t>
      </w:r>
      <w:r w:rsidRPr="00034A61">
        <w:rPr>
          <w:bCs/>
          <w:i/>
          <w:iCs/>
        </w:rPr>
        <w:t>et al.,</w:t>
      </w:r>
      <w:r w:rsidRPr="00034A61">
        <w:rPr>
          <w:lang w:eastAsia="fr-FR" w:bidi="fr-FR"/>
        </w:rPr>
        <w:t xml:space="preserve"> 1987 ; Zarit </w:t>
      </w:r>
      <w:r w:rsidRPr="00034A61">
        <w:rPr>
          <w:bCs/>
          <w:i/>
          <w:iCs/>
        </w:rPr>
        <w:t>et al.,</w:t>
      </w:r>
      <w:r w:rsidRPr="00034A61">
        <w:rPr>
          <w:lang w:eastAsia="fr-FR" w:bidi="fr-FR"/>
        </w:rPr>
        <w:t xml:space="preserve"> 1987). Les résultats concernant la dépression et l’anxiété ne sont guère plus concluants. Si Greene et Monahan (1989) notent une dim</w:t>
      </w:r>
      <w:r w:rsidRPr="00034A61">
        <w:rPr>
          <w:lang w:eastAsia="fr-FR" w:bidi="fr-FR"/>
        </w:rPr>
        <w:t>i</w:t>
      </w:r>
      <w:r w:rsidRPr="00034A61">
        <w:rPr>
          <w:lang w:eastAsia="fr-FR" w:bidi="fr-FR"/>
        </w:rPr>
        <w:t xml:space="preserve">nution significative des scores de symptomatologie dépressive, Haley </w:t>
      </w:r>
      <w:r w:rsidRPr="00034A61">
        <w:rPr>
          <w:bCs/>
          <w:i/>
          <w:iCs/>
        </w:rPr>
        <w:t>et al.</w:t>
      </w:r>
      <w:r w:rsidRPr="00034A61">
        <w:rPr>
          <w:lang w:eastAsia="fr-FR" w:bidi="fr-FR"/>
        </w:rPr>
        <w:t xml:space="preserve"> (1987), Mohide </w:t>
      </w:r>
      <w:r w:rsidRPr="00034A61">
        <w:rPr>
          <w:bCs/>
          <w:i/>
          <w:iCs/>
        </w:rPr>
        <w:t>et al.</w:t>
      </w:r>
      <w:r w:rsidRPr="00034A61">
        <w:rPr>
          <w:lang w:eastAsia="fr-FR" w:bidi="fr-FR"/>
        </w:rPr>
        <w:t xml:space="preserve"> (1990), Toseland </w:t>
      </w:r>
      <w:r w:rsidRPr="00034A61">
        <w:rPr>
          <w:bCs/>
          <w:i/>
          <w:iCs/>
        </w:rPr>
        <w:t>et al.</w:t>
      </w:r>
      <w:r w:rsidRPr="00034A61">
        <w:rPr>
          <w:lang w:eastAsia="fr-FR" w:bidi="fr-FR"/>
        </w:rPr>
        <w:t xml:space="preserve"> (1989), Wh</w:t>
      </w:r>
      <w:r w:rsidRPr="00034A61">
        <w:rPr>
          <w:lang w:eastAsia="fr-FR" w:bidi="fr-FR"/>
        </w:rPr>
        <w:t>i</w:t>
      </w:r>
      <w:r w:rsidRPr="00034A61">
        <w:rPr>
          <w:lang w:eastAsia="fr-FR" w:bidi="fr-FR"/>
        </w:rPr>
        <w:t xml:space="preserve">tlatch </w:t>
      </w:r>
      <w:r w:rsidRPr="00034A61">
        <w:rPr>
          <w:bCs/>
          <w:i/>
          <w:iCs/>
        </w:rPr>
        <w:t>et al.</w:t>
      </w:r>
      <w:r w:rsidRPr="00034A61">
        <w:rPr>
          <w:lang w:eastAsia="fr-FR" w:bidi="fr-FR"/>
        </w:rPr>
        <w:t xml:space="preserve"> (1991), Zarit </w:t>
      </w:r>
      <w:r w:rsidRPr="00034A61">
        <w:rPr>
          <w:bCs/>
          <w:i/>
          <w:iCs/>
        </w:rPr>
        <w:t>et al.</w:t>
      </w:r>
      <w:r w:rsidRPr="00034A61">
        <w:rPr>
          <w:lang w:eastAsia="fr-FR" w:bidi="fr-FR"/>
        </w:rPr>
        <w:t xml:space="preserve"> (1987) n’observent aucune modific</w:t>
      </w:r>
      <w:r w:rsidRPr="00034A61">
        <w:rPr>
          <w:lang w:eastAsia="fr-FR" w:bidi="fr-FR"/>
        </w:rPr>
        <w:t>a</w:t>
      </w:r>
      <w:r w:rsidRPr="00034A61">
        <w:rPr>
          <w:lang w:eastAsia="fr-FR" w:bidi="fr-FR"/>
        </w:rPr>
        <w:t>tion significative. Par ailleurs, la majorité de ces évaluations compo</w:t>
      </w:r>
      <w:r w:rsidRPr="00034A61">
        <w:rPr>
          <w:lang w:eastAsia="fr-FR" w:bidi="fr-FR"/>
        </w:rPr>
        <w:t>r</w:t>
      </w:r>
      <w:r w:rsidRPr="00034A61">
        <w:rPr>
          <w:lang w:eastAsia="fr-FR" w:bidi="fr-FR"/>
        </w:rPr>
        <w:t>tent des limites méthodologiques importantes. Ainsi, plusieurs études reposent sur des échantillons minimes, souvent moins de 40 sujets, incluant les t</w:t>
      </w:r>
      <w:r w:rsidRPr="00034A61">
        <w:rPr>
          <w:lang w:eastAsia="fr-FR" w:bidi="fr-FR"/>
        </w:rPr>
        <w:t>é</w:t>
      </w:r>
      <w:r w:rsidRPr="00034A61">
        <w:rPr>
          <w:lang w:eastAsia="fr-FR" w:bidi="fr-FR"/>
        </w:rPr>
        <w:t>moins ; les clientèles sont disparates ; les niveaux de départ de fardeau et de symptomatologie dépressive sont très v</w:t>
      </w:r>
      <w:r w:rsidRPr="00034A61">
        <w:rPr>
          <w:lang w:eastAsia="fr-FR" w:bidi="fr-FR"/>
        </w:rPr>
        <w:t>a</w:t>
      </w:r>
      <w:r w:rsidRPr="00034A61">
        <w:rPr>
          <w:lang w:eastAsia="fr-FR" w:bidi="fr-FR"/>
        </w:rPr>
        <w:t>riables ; des variables concomitantes importantes ne sont pas contr</w:t>
      </w:r>
      <w:r w:rsidRPr="00034A61">
        <w:rPr>
          <w:lang w:eastAsia="fr-FR" w:bidi="fr-FR"/>
        </w:rPr>
        <w:t>ô</w:t>
      </w:r>
      <w:r w:rsidRPr="00034A61">
        <w:rPr>
          <w:lang w:eastAsia="fr-FR" w:bidi="fr-FR"/>
        </w:rPr>
        <w:t>lées sous prétexte d’attribution au hasard dans les groupes. L’incapacité à valider ou à invalider, sur la base de ces études, les at</w:t>
      </w:r>
      <w:r w:rsidRPr="00034A61">
        <w:rPr>
          <w:lang w:eastAsia="fr-FR" w:bidi="fr-FR"/>
        </w:rPr>
        <w:t>e</w:t>
      </w:r>
      <w:r w:rsidRPr="00034A61">
        <w:rPr>
          <w:lang w:eastAsia="fr-FR" w:bidi="fr-FR"/>
        </w:rPr>
        <w:t>liers de soutien comme m</w:t>
      </w:r>
      <w:r w:rsidRPr="00034A61">
        <w:rPr>
          <w:lang w:eastAsia="fr-FR" w:bidi="fr-FR"/>
        </w:rPr>
        <w:t>o</w:t>
      </w:r>
      <w:r w:rsidRPr="00034A61">
        <w:rPr>
          <w:lang w:eastAsia="fr-FR" w:bidi="fr-FR"/>
        </w:rPr>
        <w:t>de d’intervention auprès des aidantes est alors attribuée à ces limites méthodolog</w:t>
      </w:r>
      <w:r w:rsidRPr="00034A61">
        <w:rPr>
          <w:lang w:eastAsia="fr-FR" w:bidi="fr-FR"/>
        </w:rPr>
        <w:t>i</w:t>
      </w:r>
      <w:r w:rsidRPr="00034A61">
        <w:rPr>
          <w:lang w:eastAsia="fr-FR" w:bidi="fr-FR"/>
        </w:rPr>
        <w:t>ques.</w:t>
      </w:r>
    </w:p>
    <w:p w:rsidR="00643B8B" w:rsidRPr="00034A61" w:rsidRDefault="00643B8B" w:rsidP="00643B8B">
      <w:pPr>
        <w:spacing w:before="120" w:after="120"/>
        <w:jc w:val="both"/>
      </w:pPr>
      <w:r w:rsidRPr="00034A61">
        <w:rPr>
          <w:lang w:eastAsia="fr-FR" w:bidi="fr-FR"/>
        </w:rPr>
        <w:t>L’évaluation des effets a été conçue pour répondre à la demande d’évaluation des concepteurs tout en tentant de pallier les limites des évaluations antérieures, notamment en augmentant le nombre de</w:t>
      </w:r>
      <w:r w:rsidRPr="00034A61">
        <w:t xml:space="preserve"> [174] </w:t>
      </w:r>
      <w:r w:rsidRPr="00034A61">
        <w:rPr>
          <w:lang w:eastAsia="fr-FR" w:bidi="fr-FR"/>
        </w:rPr>
        <w:t>sujets soumis à l’intervention. Un devis quasi-expérimental avec groupe témoin et mesures répétées avant et après l’intervention a été utilisé pour évaluer les effets de celle-ci sur le fardeau ressenti par les premières aidantes.</w:t>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Les résultats</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Pour participer à l’étude, les aidantes devaient apporter une aide quotidienne depuis 6 mois et plus à un aidé âgé de 50 ans et plus ; 96 aidantes ont accepté de suivre les ateliers et de partic</w:t>
      </w:r>
      <w:r w:rsidRPr="00034A61">
        <w:rPr>
          <w:lang w:eastAsia="fr-FR" w:bidi="fr-FR"/>
        </w:rPr>
        <w:t>i</w:t>
      </w:r>
      <w:r w:rsidRPr="00034A61">
        <w:rPr>
          <w:lang w:eastAsia="fr-FR" w:bidi="fr-FR"/>
        </w:rPr>
        <w:t>per à l’étude. Le groupe témoin a été composé d’aidantes répondant aux mêmes crit</w:t>
      </w:r>
      <w:r w:rsidRPr="00034A61">
        <w:rPr>
          <w:lang w:eastAsia="fr-FR" w:bidi="fr-FR"/>
        </w:rPr>
        <w:t>è</w:t>
      </w:r>
      <w:r w:rsidRPr="00034A61">
        <w:rPr>
          <w:lang w:eastAsia="fr-FR" w:bidi="fr-FR"/>
        </w:rPr>
        <w:t>res de sélection que le groupe expérimental. Le recrutement des t</w:t>
      </w:r>
      <w:r w:rsidRPr="00034A61">
        <w:rPr>
          <w:lang w:eastAsia="fr-FR" w:bidi="fr-FR"/>
        </w:rPr>
        <w:t>é</w:t>
      </w:r>
      <w:r w:rsidRPr="00034A61">
        <w:rPr>
          <w:lang w:eastAsia="fr-FR" w:bidi="fr-FR"/>
        </w:rPr>
        <w:t>moins s’est fait par l’intermédiaire de dix CLSC de la région métrop</w:t>
      </w:r>
      <w:r w:rsidRPr="00034A61">
        <w:rPr>
          <w:lang w:eastAsia="fr-FR" w:bidi="fr-FR"/>
        </w:rPr>
        <w:t>o</w:t>
      </w:r>
      <w:r w:rsidRPr="00034A61">
        <w:rPr>
          <w:lang w:eastAsia="fr-FR" w:bidi="fr-FR"/>
        </w:rPr>
        <w:t>litaine de Montréal. Les résultats d’analyse présentés ici portent un</w:t>
      </w:r>
      <w:r w:rsidRPr="00034A61">
        <w:rPr>
          <w:lang w:eastAsia="fr-FR" w:bidi="fr-FR"/>
        </w:rPr>
        <w:t>i</w:t>
      </w:r>
      <w:r w:rsidRPr="00034A61">
        <w:rPr>
          <w:lang w:eastAsia="fr-FR" w:bidi="fr-FR"/>
        </w:rPr>
        <w:t>quement sur les personnes ayant répondu aux deux phases d’enquête, soit 58 sujets expér</w:t>
      </w:r>
      <w:r w:rsidRPr="00034A61">
        <w:rPr>
          <w:lang w:eastAsia="fr-FR" w:bidi="fr-FR"/>
        </w:rPr>
        <w:t>i</w:t>
      </w:r>
      <w:r w:rsidRPr="00034A61">
        <w:rPr>
          <w:lang w:eastAsia="fr-FR" w:bidi="fr-FR"/>
        </w:rPr>
        <w:t>mentaux et 62 témoins.</w:t>
      </w:r>
    </w:p>
    <w:p w:rsidR="00643B8B" w:rsidRPr="00034A61" w:rsidRDefault="00643B8B" w:rsidP="00643B8B">
      <w:pPr>
        <w:spacing w:before="120" w:after="120"/>
        <w:jc w:val="both"/>
      </w:pPr>
      <w:r w:rsidRPr="00034A61">
        <w:rPr>
          <w:lang w:eastAsia="fr-FR" w:bidi="fr-FR"/>
        </w:rPr>
        <w:t>Les résultats observés</w:t>
      </w:r>
      <w:r>
        <w:rPr>
          <w:lang w:eastAsia="fr-FR" w:bidi="fr-FR"/>
        </w:rPr>
        <w:t> </w:t>
      </w:r>
      <w:r>
        <w:rPr>
          <w:rStyle w:val="Appelnotedebasdep"/>
          <w:lang w:eastAsia="fr-FR" w:bidi="fr-FR"/>
        </w:rPr>
        <w:footnoteReference w:id="1"/>
      </w:r>
      <w:r w:rsidRPr="00034A61">
        <w:rPr>
          <w:lang w:eastAsia="fr-FR" w:bidi="fr-FR"/>
        </w:rPr>
        <w:t xml:space="preserve"> vont à l’encontre des résultats attendus. Le fardeau ressenti par l’aidante a été mesuré par le Burden Interview (BI) développé par Zarit </w:t>
      </w:r>
      <w:r w:rsidRPr="00034A61">
        <w:rPr>
          <w:bCs/>
          <w:i/>
          <w:iCs/>
        </w:rPr>
        <w:t>et al.</w:t>
      </w:r>
      <w:r w:rsidRPr="00034A61">
        <w:rPr>
          <w:lang w:eastAsia="fr-FR" w:bidi="fr-FR"/>
        </w:rPr>
        <w:t xml:space="preserve"> (1985). Cet instrument vise à déterm</w:t>
      </w:r>
      <w:r w:rsidRPr="00034A61">
        <w:rPr>
          <w:lang w:eastAsia="fr-FR" w:bidi="fr-FR"/>
        </w:rPr>
        <w:t>i</w:t>
      </w:r>
      <w:r w:rsidRPr="00034A61">
        <w:rPr>
          <w:lang w:eastAsia="fr-FR" w:bidi="fr-FR"/>
        </w:rPr>
        <w:t xml:space="preserve">ner dans quelle mesure les aidantes perçoivent que différents aspects de leur vie sont influencés par leur implication auprès de l’aidé. Comme l’indique le </w:t>
      </w:r>
      <w:r w:rsidRPr="00034A61">
        <w:rPr>
          <w:b/>
          <w:bCs/>
          <w:szCs w:val="28"/>
        </w:rPr>
        <w:t>tableau </w:t>
      </w:r>
      <w:r w:rsidRPr="00034A61">
        <w:rPr>
          <w:b/>
          <w:bCs/>
          <w:szCs w:val="28"/>
          <w:lang w:eastAsia="fr-FR" w:bidi="fr-FR"/>
        </w:rPr>
        <w:t>1,</w:t>
      </w:r>
      <w:r w:rsidRPr="00034A61">
        <w:rPr>
          <w:lang w:eastAsia="fr-FR" w:bidi="fr-FR"/>
        </w:rPr>
        <w:t xml:space="preserve"> le fardeau re</w:t>
      </w:r>
      <w:r w:rsidRPr="00034A61">
        <w:rPr>
          <w:lang w:eastAsia="fr-FR" w:bidi="fr-FR"/>
        </w:rPr>
        <w:t>s</w:t>
      </w:r>
      <w:r w:rsidRPr="00034A61">
        <w:rPr>
          <w:lang w:eastAsia="fr-FR" w:bidi="fr-FR"/>
        </w:rPr>
        <w:t>senti a augmenté chez le groupe expérimental et il a diminué chez le groupe témoin alors que l’hypothèse de départ est à l’effet que la participation aux ateliers d</w:t>
      </w:r>
      <w:r w:rsidRPr="00034A61">
        <w:rPr>
          <w:lang w:eastAsia="fr-FR" w:bidi="fr-FR"/>
        </w:rPr>
        <w:t>e</w:t>
      </w:r>
      <w:r w:rsidRPr="00034A61">
        <w:rPr>
          <w:lang w:eastAsia="fr-FR" w:bidi="fr-FR"/>
        </w:rPr>
        <w:t>vait favoriser une r</w:t>
      </w:r>
      <w:r w:rsidRPr="00034A61">
        <w:rPr>
          <w:lang w:eastAsia="fr-FR" w:bidi="fr-FR"/>
        </w:rPr>
        <w:t>é</w:t>
      </w:r>
      <w:r w:rsidRPr="00034A61">
        <w:rPr>
          <w:lang w:eastAsia="fr-FR" w:bidi="fr-FR"/>
        </w:rPr>
        <w:t>duction du fardeau ressenti. Le même tableau aide à préciser ce résultat : en fait, les participantes aux ateliers rapportent une augmentation du fardeau sur la dimension du sentiment de su</w:t>
      </w:r>
      <w:r w:rsidRPr="00034A61">
        <w:rPr>
          <w:lang w:eastAsia="fr-FR" w:bidi="fr-FR"/>
        </w:rPr>
        <w:t>r</w:t>
      </w:r>
      <w:r w:rsidRPr="00034A61">
        <w:rPr>
          <w:lang w:eastAsia="fr-FR" w:bidi="fr-FR"/>
        </w:rPr>
        <w:t>charge, alors que les témoins rapportent une réduction du fa</w:t>
      </w:r>
      <w:r w:rsidRPr="00034A61">
        <w:rPr>
          <w:lang w:eastAsia="fr-FR" w:bidi="fr-FR"/>
        </w:rPr>
        <w:t>r</w:t>
      </w:r>
      <w:r w:rsidRPr="00034A61">
        <w:rPr>
          <w:lang w:eastAsia="fr-FR" w:bidi="fr-FR"/>
        </w:rPr>
        <w:t>deau sur la dimension de la vie sociale. Si on revient au modèle théorique su</w:t>
      </w:r>
      <w:r w:rsidRPr="00034A61">
        <w:rPr>
          <w:lang w:eastAsia="fr-FR" w:bidi="fr-FR"/>
        </w:rPr>
        <w:t>p</w:t>
      </w:r>
      <w:r w:rsidRPr="00034A61">
        <w:rPr>
          <w:lang w:eastAsia="fr-FR" w:bidi="fr-FR"/>
        </w:rPr>
        <w:t>portant les ateliers de soutien, on peut constater que l’effet est nul sur deux des trois dimensions où un effet pos</w:t>
      </w:r>
      <w:r w:rsidRPr="00034A61">
        <w:rPr>
          <w:lang w:eastAsia="fr-FR" w:bidi="fr-FR"/>
        </w:rPr>
        <w:t>i</w:t>
      </w:r>
      <w:r w:rsidRPr="00034A61">
        <w:rPr>
          <w:lang w:eastAsia="fr-FR" w:bidi="fr-FR"/>
        </w:rPr>
        <w:t>tif des</w:t>
      </w:r>
      <w:r w:rsidRPr="00034A61">
        <w:t xml:space="preserve"> [175] </w:t>
      </w:r>
      <w:r w:rsidRPr="00034A61">
        <w:rPr>
          <w:lang w:eastAsia="fr-FR" w:bidi="fr-FR"/>
        </w:rPr>
        <w:t>ateliers était attendu, alors qu’il est négatif pour la troisième dime</w:t>
      </w:r>
      <w:r w:rsidRPr="00034A61">
        <w:rPr>
          <w:lang w:eastAsia="fr-FR" w:bidi="fr-FR"/>
        </w:rPr>
        <w:t>n</w:t>
      </w:r>
      <w:r w:rsidRPr="00034A61">
        <w:rPr>
          <w:lang w:eastAsia="fr-FR" w:bidi="fr-FR"/>
        </w:rPr>
        <w:t>sion.</w:t>
      </w:r>
    </w:p>
    <w:p w:rsidR="00643B8B" w:rsidRPr="00034A61" w:rsidRDefault="00643B8B" w:rsidP="00643B8B">
      <w:pPr>
        <w:spacing w:before="120" w:after="120"/>
        <w:jc w:val="both"/>
      </w:pPr>
      <w:r w:rsidRPr="00034A61">
        <w:rPr>
          <w:lang w:eastAsia="fr-FR" w:bidi="fr-FR"/>
        </w:rPr>
        <w:t>L’effet des ateliers a également été analysé en fonction du niveau de dépression qui est souvent considéré comme mesure équivalente au fardeau</w:t>
      </w:r>
      <w:r>
        <w:rPr>
          <w:lang w:eastAsia="fr-FR" w:bidi="fr-FR"/>
        </w:rPr>
        <w:t> </w:t>
      </w:r>
      <w:r>
        <w:rPr>
          <w:rStyle w:val="Appelnotedebasdep"/>
          <w:lang w:eastAsia="fr-FR" w:bidi="fr-FR"/>
        </w:rPr>
        <w:footnoteReference w:id="2"/>
      </w:r>
      <w:r w:rsidRPr="00034A61">
        <w:rPr>
          <w:lang w:eastAsia="fr-FR" w:bidi="fr-FR"/>
        </w:rPr>
        <w:t>. Le niveau de dépression chez l’aidante a été mesuré par le Generalized Contentment Scale (GCS) (Hu</w:t>
      </w:r>
      <w:r w:rsidRPr="00034A61">
        <w:rPr>
          <w:lang w:eastAsia="fr-FR" w:bidi="fr-FR"/>
        </w:rPr>
        <w:t>d</w:t>
      </w:r>
      <w:r w:rsidRPr="00034A61">
        <w:rPr>
          <w:lang w:eastAsia="fr-FR" w:bidi="fr-FR"/>
        </w:rPr>
        <w:t>son, 1982). Ces résultats sont rapportés au tableau 1. Aucune variation du niveau de dépression n’est observable chez le groupe expérimental tandis que le groupe t</w:t>
      </w:r>
      <w:r w:rsidRPr="00034A61">
        <w:rPr>
          <w:lang w:eastAsia="fr-FR" w:bidi="fr-FR"/>
        </w:rPr>
        <w:t>é</w:t>
      </w:r>
      <w:r w:rsidRPr="00034A61">
        <w:rPr>
          <w:lang w:eastAsia="fr-FR" w:bidi="fr-FR"/>
        </w:rPr>
        <w:t>moin rapporte un niveau de dépression plus élevé à la deuxième phase d’enquête.</w:t>
      </w:r>
    </w:p>
    <w:p w:rsidR="00643B8B" w:rsidRPr="00034A61" w:rsidRDefault="00643B8B" w:rsidP="00643B8B">
      <w:pPr>
        <w:spacing w:before="120" w:after="120"/>
        <w:jc w:val="both"/>
        <w:rPr>
          <w:lang w:eastAsia="fr-FR" w:bidi="fr-FR"/>
        </w:rPr>
      </w:pPr>
      <w:r>
        <w:rPr>
          <w:lang w:eastAsia="fr-FR" w:bidi="fr-FR"/>
        </w:rPr>
        <w:br w:type="page"/>
      </w:r>
    </w:p>
    <w:p w:rsidR="00643B8B" w:rsidRPr="00034A61" w:rsidRDefault="00643B8B" w:rsidP="00643B8B">
      <w:pPr>
        <w:pStyle w:val="figtitre"/>
      </w:pPr>
      <w:r w:rsidRPr="00034A61">
        <w:t>Tableau 1</w:t>
      </w:r>
    </w:p>
    <w:p w:rsidR="00643B8B" w:rsidRPr="00034A61" w:rsidRDefault="00643B8B" w:rsidP="00643B8B">
      <w:pPr>
        <w:pStyle w:val="figst"/>
      </w:pPr>
      <w:r w:rsidRPr="00034A61">
        <w:t>Variation entre le pré et le post-test</w:t>
      </w:r>
      <w:r w:rsidRPr="00034A61">
        <w:br/>
        <w:t>des scores du fardeau ressenti et de ses dimensions</w:t>
      </w:r>
      <w:r w:rsidRPr="00034A61">
        <w:br/>
        <w:t>et des scores de dépression</w:t>
      </w:r>
    </w:p>
    <w:tbl>
      <w:tblPr>
        <w:tblOverlap w:val="never"/>
        <w:tblW w:w="0" w:type="auto"/>
        <w:tblInd w:w="-170" w:type="dxa"/>
        <w:tblLayout w:type="fixed"/>
        <w:tblCellMar>
          <w:left w:w="10" w:type="dxa"/>
          <w:right w:w="10" w:type="dxa"/>
        </w:tblCellMar>
        <w:tblLook w:val="04A0" w:firstRow="1" w:lastRow="0" w:firstColumn="1" w:lastColumn="0" w:noHBand="0" w:noVBand="1"/>
      </w:tblPr>
      <w:tblGrid>
        <w:gridCol w:w="2520"/>
        <w:gridCol w:w="1080"/>
        <w:gridCol w:w="900"/>
        <w:gridCol w:w="956"/>
        <w:gridCol w:w="1322"/>
        <w:gridCol w:w="1322"/>
      </w:tblGrid>
      <w:tr w:rsidR="00643B8B" w:rsidRPr="00034A61">
        <w:tblPrEx>
          <w:tblCellMar>
            <w:top w:w="0" w:type="dxa"/>
            <w:bottom w:w="0" w:type="dxa"/>
          </w:tblCellMar>
        </w:tblPrEx>
        <w:tc>
          <w:tcPr>
            <w:tcW w:w="2520" w:type="dxa"/>
            <w:tcBorders>
              <w:top w:val="single" w:sz="12" w:space="0" w:color="auto"/>
              <w:bottom w:val="single" w:sz="12" w:space="0" w:color="auto"/>
            </w:tcBorders>
            <w:shd w:val="clear" w:color="auto" w:fill="EEECE1"/>
          </w:tcPr>
          <w:p w:rsidR="00643B8B" w:rsidRPr="00034A61" w:rsidRDefault="00643B8B" w:rsidP="00643B8B">
            <w:pPr>
              <w:spacing w:before="60" w:after="60"/>
              <w:ind w:left="90" w:right="131" w:firstLine="0"/>
              <w:rPr>
                <w:sz w:val="24"/>
                <w:szCs w:val="10"/>
              </w:rPr>
            </w:pPr>
          </w:p>
        </w:tc>
        <w:tc>
          <w:tcPr>
            <w:tcW w:w="1080" w:type="dxa"/>
            <w:tcBorders>
              <w:top w:val="single" w:sz="12" w:space="0" w:color="auto"/>
              <w:bottom w:val="single" w:sz="12" w:space="0" w:color="auto"/>
            </w:tcBorders>
            <w:shd w:val="clear" w:color="auto" w:fill="EEECE1"/>
            <w:vAlign w:val="center"/>
          </w:tcPr>
          <w:p w:rsidR="00643B8B" w:rsidRPr="00034A61" w:rsidRDefault="00643B8B" w:rsidP="00643B8B">
            <w:pPr>
              <w:spacing w:before="60" w:after="60"/>
              <w:ind w:left="90" w:right="131" w:firstLine="0"/>
              <w:jc w:val="center"/>
              <w:rPr>
                <w:sz w:val="24"/>
              </w:rPr>
            </w:pPr>
            <w:r w:rsidRPr="00034A61">
              <w:rPr>
                <w:sz w:val="24"/>
                <w:lang w:eastAsia="fr-FR" w:bidi="fr-FR"/>
              </w:rPr>
              <w:t>Gro</w:t>
            </w:r>
            <w:r w:rsidRPr="00034A61">
              <w:rPr>
                <w:sz w:val="24"/>
                <w:lang w:eastAsia="fr-FR" w:bidi="fr-FR"/>
              </w:rPr>
              <w:t>u</w:t>
            </w:r>
            <w:r w:rsidRPr="00034A61">
              <w:rPr>
                <w:sz w:val="24"/>
                <w:lang w:eastAsia="fr-FR" w:bidi="fr-FR"/>
              </w:rPr>
              <w:t>pe</w:t>
            </w:r>
          </w:p>
        </w:tc>
        <w:tc>
          <w:tcPr>
            <w:tcW w:w="900" w:type="dxa"/>
            <w:tcBorders>
              <w:top w:val="single" w:sz="12" w:space="0" w:color="auto"/>
              <w:bottom w:val="single" w:sz="12" w:space="0" w:color="auto"/>
            </w:tcBorders>
            <w:shd w:val="clear" w:color="auto" w:fill="EEECE1"/>
            <w:vAlign w:val="center"/>
          </w:tcPr>
          <w:p w:rsidR="00643B8B" w:rsidRPr="00034A61" w:rsidRDefault="00643B8B" w:rsidP="00643B8B">
            <w:pPr>
              <w:spacing w:before="60" w:after="60"/>
              <w:ind w:left="90" w:right="131" w:firstLine="0"/>
              <w:jc w:val="center"/>
              <w:rPr>
                <w:sz w:val="24"/>
              </w:rPr>
            </w:pPr>
            <w:r w:rsidRPr="00034A61">
              <w:rPr>
                <w:sz w:val="24"/>
                <w:lang w:eastAsia="fr-FR" w:bidi="fr-FR"/>
              </w:rPr>
              <w:t>Ti</w:t>
            </w:r>
          </w:p>
        </w:tc>
        <w:tc>
          <w:tcPr>
            <w:tcW w:w="956" w:type="dxa"/>
            <w:tcBorders>
              <w:top w:val="single" w:sz="12" w:space="0" w:color="auto"/>
              <w:bottom w:val="single" w:sz="12" w:space="0" w:color="auto"/>
            </w:tcBorders>
            <w:shd w:val="clear" w:color="auto" w:fill="EEECE1"/>
            <w:vAlign w:val="center"/>
          </w:tcPr>
          <w:p w:rsidR="00643B8B" w:rsidRPr="00034A61" w:rsidRDefault="00643B8B" w:rsidP="00643B8B">
            <w:pPr>
              <w:spacing w:before="60" w:after="60"/>
              <w:ind w:left="90" w:right="131" w:firstLine="0"/>
              <w:jc w:val="center"/>
              <w:rPr>
                <w:sz w:val="24"/>
              </w:rPr>
            </w:pPr>
            <w:r w:rsidRPr="00034A61">
              <w:rPr>
                <w:sz w:val="24"/>
              </w:rPr>
              <w:t>t</w:t>
            </w:r>
            <w:r w:rsidRPr="00034A61">
              <w:rPr>
                <w:sz w:val="24"/>
                <w:vertAlign w:val="subscript"/>
              </w:rPr>
              <w:t>2</w:t>
            </w:r>
          </w:p>
        </w:tc>
        <w:tc>
          <w:tcPr>
            <w:tcW w:w="1322" w:type="dxa"/>
            <w:tcBorders>
              <w:top w:val="single" w:sz="12" w:space="0" w:color="auto"/>
              <w:bottom w:val="single" w:sz="12" w:space="0" w:color="auto"/>
            </w:tcBorders>
            <w:shd w:val="clear" w:color="auto" w:fill="EEECE1"/>
            <w:vAlign w:val="bottom"/>
          </w:tcPr>
          <w:p w:rsidR="00643B8B" w:rsidRPr="00034A61" w:rsidRDefault="00643B8B" w:rsidP="00643B8B">
            <w:pPr>
              <w:spacing w:before="60" w:after="60"/>
              <w:ind w:left="90" w:right="131" w:firstLine="0"/>
              <w:jc w:val="center"/>
              <w:rPr>
                <w:sz w:val="24"/>
              </w:rPr>
            </w:pPr>
            <w:r w:rsidRPr="00034A61">
              <w:rPr>
                <w:sz w:val="24"/>
                <w:lang w:eastAsia="fr-FR" w:bidi="fr-FR"/>
              </w:rPr>
              <w:t>Vari</w:t>
            </w:r>
            <w:r w:rsidRPr="00034A61">
              <w:rPr>
                <w:sz w:val="24"/>
                <w:lang w:eastAsia="fr-FR" w:bidi="fr-FR"/>
              </w:rPr>
              <w:t>a</w:t>
            </w:r>
            <w:r w:rsidRPr="00034A61">
              <w:rPr>
                <w:sz w:val="24"/>
                <w:lang w:eastAsia="fr-FR" w:bidi="fr-FR"/>
              </w:rPr>
              <w:t>tion</w:t>
            </w:r>
            <w:r w:rsidRPr="00034A61">
              <w:rPr>
                <w:sz w:val="24"/>
                <w:lang w:eastAsia="fr-FR" w:bidi="fr-FR"/>
              </w:rPr>
              <w:br/>
              <w:t>aju</w:t>
            </w:r>
            <w:r w:rsidRPr="00034A61">
              <w:rPr>
                <w:sz w:val="24"/>
                <w:lang w:eastAsia="fr-FR" w:bidi="fr-FR"/>
              </w:rPr>
              <w:t>s</w:t>
            </w:r>
            <w:r w:rsidRPr="00034A61">
              <w:rPr>
                <w:sz w:val="24"/>
                <w:lang w:eastAsia="fr-FR" w:bidi="fr-FR"/>
              </w:rPr>
              <w:t>tée</w:t>
            </w:r>
          </w:p>
        </w:tc>
        <w:tc>
          <w:tcPr>
            <w:tcW w:w="1322" w:type="dxa"/>
            <w:tcBorders>
              <w:top w:val="single" w:sz="12" w:space="0" w:color="auto"/>
              <w:bottom w:val="single" w:sz="12" w:space="0" w:color="auto"/>
            </w:tcBorders>
            <w:shd w:val="clear" w:color="auto" w:fill="EEECE1"/>
            <w:vAlign w:val="center"/>
          </w:tcPr>
          <w:p w:rsidR="00643B8B" w:rsidRPr="00034A61" w:rsidRDefault="00643B8B" w:rsidP="00643B8B">
            <w:pPr>
              <w:spacing w:before="60" w:after="60"/>
              <w:ind w:left="90" w:right="131" w:firstLine="0"/>
              <w:jc w:val="center"/>
              <w:rPr>
                <w:sz w:val="24"/>
              </w:rPr>
            </w:pPr>
            <w:r w:rsidRPr="00034A61">
              <w:rPr>
                <w:sz w:val="24"/>
                <w:lang w:eastAsia="fr-FR" w:bidi="fr-FR"/>
              </w:rPr>
              <w:t>F(p)</w:t>
            </w:r>
          </w:p>
        </w:tc>
      </w:tr>
      <w:tr w:rsidR="00643B8B" w:rsidRPr="00034A61">
        <w:tblPrEx>
          <w:tblCellMar>
            <w:top w:w="0" w:type="dxa"/>
            <w:bottom w:w="0" w:type="dxa"/>
          </w:tblCellMar>
        </w:tblPrEx>
        <w:tc>
          <w:tcPr>
            <w:tcW w:w="2520" w:type="dxa"/>
            <w:vMerge w:val="restart"/>
            <w:tcBorders>
              <w:top w:val="single" w:sz="12" w:space="0" w:color="auto"/>
            </w:tcBorders>
            <w:shd w:val="clear" w:color="auto" w:fill="FFFFFF"/>
            <w:vAlign w:val="center"/>
          </w:tcPr>
          <w:p w:rsidR="00643B8B" w:rsidRPr="00034A61" w:rsidRDefault="00643B8B" w:rsidP="00643B8B">
            <w:pPr>
              <w:spacing w:before="60" w:after="60"/>
              <w:ind w:left="90" w:right="131" w:firstLine="0"/>
              <w:rPr>
                <w:sz w:val="24"/>
              </w:rPr>
            </w:pPr>
            <w:r w:rsidRPr="00034A61">
              <w:rPr>
                <w:sz w:val="24"/>
              </w:rPr>
              <w:t>Fardeau</w:t>
            </w:r>
          </w:p>
        </w:tc>
        <w:tc>
          <w:tcPr>
            <w:tcW w:w="1080" w:type="dxa"/>
            <w:tcBorders>
              <w:top w:val="single" w:sz="12" w:space="0" w:color="auto"/>
            </w:tcBorders>
            <w:shd w:val="clear" w:color="auto" w:fill="FFFFFF"/>
            <w:vAlign w:val="bottom"/>
          </w:tcPr>
          <w:p w:rsidR="00643B8B" w:rsidRPr="00034A61" w:rsidRDefault="00643B8B" w:rsidP="00643B8B">
            <w:pPr>
              <w:spacing w:before="60" w:after="60"/>
              <w:ind w:left="170" w:right="131" w:firstLine="0"/>
              <w:jc w:val="both"/>
              <w:rPr>
                <w:sz w:val="24"/>
              </w:rPr>
            </w:pPr>
            <w:r w:rsidRPr="00034A61">
              <w:rPr>
                <w:sz w:val="24"/>
                <w:lang w:eastAsia="fr-FR" w:bidi="fr-FR"/>
              </w:rPr>
              <w:t>Exp.</w:t>
            </w:r>
          </w:p>
        </w:tc>
        <w:tc>
          <w:tcPr>
            <w:tcW w:w="900" w:type="dxa"/>
            <w:tcBorders>
              <w:top w:val="single" w:sz="12" w:space="0" w:color="auto"/>
            </w:tcBorders>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27,6</w:t>
            </w:r>
          </w:p>
        </w:tc>
        <w:tc>
          <w:tcPr>
            <w:tcW w:w="956" w:type="dxa"/>
            <w:tcBorders>
              <w:top w:val="single" w:sz="12" w:space="0" w:color="auto"/>
            </w:tcBorders>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30,8</w:t>
            </w:r>
          </w:p>
        </w:tc>
        <w:tc>
          <w:tcPr>
            <w:tcW w:w="1322" w:type="dxa"/>
            <w:tcBorders>
              <w:top w:val="single" w:sz="12" w:space="0" w:color="auto"/>
            </w:tcBorders>
            <w:shd w:val="clear" w:color="auto" w:fill="FFFFFF"/>
            <w:vAlign w:val="bottom"/>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1,9</w:t>
            </w:r>
          </w:p>
        </w:tc>
        <w:tc>
          <w:tcPr>
            <w:tcW w:w="1322" w:type="dxa"/>
            <w:tcBorders>
              <w:top w:val="single" w:sz="12" w:space="0" w:color="auto"/>
            </w:tcBorders>
            <w:shd w:val="clear" w:color="auto" w:fill="FFFFFF"/>
            <w:vAlign w:val="bottom"/>
          </w:tcPr>
          <w:p w:rsidR="00643B8B" w:rsidRPr="00034A61" w:rsidRDefault="00643B8B" w:rsidP="00643B8B">
            <w:pPr>
              <w:spacing w:before="60" w:after="60"/>
              <w:ind w:left="90" w:right="131" w:firstLine="0"/>
              <w:jc w:val="both"/>
              <w:rPr>
                <w:sz w:val="24"/>
              </w:rPr>
            </w:pPr>
            <w:r w:rsidRPr="00034A61">
              <w:rPr>
                <w:sz w:val="24"/>
                <w:lang w:eastAsia="fr-FR" w:bidi="fr-FR"/>
              </w:rPr>
              <w:t>9,4 (0,003)</w:t>
            </w:r>
          </w:p>
        </w:tc>
      </w:tr>
      <w:tr w:rsidR="00643B8B" w:rsidRPr="00034A61">
        <w:tblPrEx>
          <w:tblCellMar>
            <w:top w:w="0" w:type="dxa"/>
            <w:bottom w:w="0" w:type="dxa"/>
          </w:tblCellMar>
        </w:tblPrEx>
        <w:tc>
          <w:tcPr>
            <w:tcW w:w="2520" w:type="dxa"/>
            <w:vMerge/>
            <w:shd w:val="clear" w:color="auto" w:fill="FFFFFF"/>
            <w:vAlign w:val="center"/>
          </w:tcPr>
          <w:p w:rsidR="00643B8B" w:rsidRPr="00034A61" w:rsidRDefault="00643B8B" w:rsidP="00643B8B">
            <w:pPr>
              <w:spacing w:before="60" w:after="60"/>
              <w:ind w:left="90" w:right="131" w:firstLine="0"/>
              <w:rPr>
                <w:sz w:val="24"/>
                <w:szCs w:val="10"/>
              </w:rPr>
            </w:pPr>
          </w:p>
        </w:tc>
        <w:tc>
          <w:tcPr>
            <w:tcW w:w="1080" w:type="dxa"/>
            <w:shd w:val="clear" w:color="auto" w:fill="FFFFFF"/>
          </w:tcPr>
          <w:p w:rsidR="00643B8B" w:rsidRPr="00034A61" w:rsidRDefault="00643B8B" w:rsidP="00643B8B">
            <w:pPr>
              <w:spacing w:before="60" w:after="60"/>
              <w:ind w:left="170" w:right="131" w:firstLine="0"/>
              <w:jc w:val="both"/>
              <w:rPr>
                <w:sz w:val="24"/>
              </w:rPr>
            </w:pPr>
            <w:r w:rsidRPr="00034A61">
              <w:rPr>
                <w:sz w:val="24"/>
                <w:lang w:eastAsia="fr-FR" w:bidi="fr-FR"/>
              </w:rPr>
              <w:t>Tém.</w:t>
            </w:r>
          </w:p>
        </w:tc>
        <w:tc>
          <w:tcPr>
            <w:tcW w:w="900" w:type="dxa"/>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23,2</w:t>
            </w:r>
          </w:p>
        </w:tc>
        <w:tc>
          <w:tcPr>
            <w:tcW w:w="956" w:type="dxa"/>
            <w:shd w:val="clear" w:color="auto" w:fill="FFFFFF"/>
            <w:vAlign w:val="center"/>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20,0</w:t>
            </w:r>
          </w:p>
        </w:tc>
        <w:tc>
          <w:tcPr>
            <w:tcW w:w="1322" w:type="dxa"/>
            <w:shd w:val="clear" w:color="auto" w:fill="FFFFFF"/>
            <w:vAlign w:val="center"/>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-2,1</w:t>
            </w:r>
          </w:p>
        </w:tc>
        <w:tc>
          <w:tcPr>
            <w:tcW w:w="1322" w:type="dxa"/>
            <w:shd w:val="clear" w:color="auto" w:fill="FFFFFF"/>
          </w:tcPr>
          <w:p w:rsidR="00643B8B" w:rsidRPr="00034A61" w:rsidRDefault="00643B8B" w:rsidP="00643B8B">
            <w:pPr>
              <w:spacing w:before="60" w:after="60"/>
              <w:ind w:left="90" w:right="131" w:firstLine="0"/>
              <w:jc w:val="both"/>
              <w:rPr>
                <w:sz w:val="24"/>
                <w:szCs w:val="10"/>
              </w:rPr>
            </w:pPr>
          </w:p>
        </w:tc>
      </w:tr>
      <w:tr w:rsidR="00643B8B" w:rsidRPr="00034A61">
        <w:tblPrEx>
          <w:tblCellMar>
            <w:top w:w="0" w:type="dxa"/>
            <w:bottom w:w="0" w:type="dxa"/>
          </w:tblCellMar>
        </w:tblPrEx>
        <w:tc>
          <w:tcPr>
            <w:tcW w:w="2520" w:type="dxa"/>
            <w:vMerge w:val="restart"/>
            <w:shd w:val="clear" w:color="auto" w:fill="FFFFFF"/>
            <w:vAlign w:val="center"/>
          </w:tcPr>
          <w:p w:rsidR="00643B8B" w:rsidRPr="00034A61" w:rsidRDefault="00643B8B" w:rsidP="00643B8B">
            <w:pPr>
              <w:spacing w:before="60" w:after="60"/>
              <w:ind w:left="90" w:right="131" w:firstLine="0"/>
              <w:rPr>
                <w:sz w:val="24"/>
              </w:rPr>
            </w:pPr>
            <w:r w:rsidRPr="00034A61">
              <w:rPr>
                <w:sz w:val="24"/>
                <w:lang w:eastAsia="fr-FR" w:bidi="fr-FR"/>
              </w:rPr>
              <w:t>vie s</w:t>
            </w:r>
            <w:r w:rsidRPr="00034A61">
              <w:rPr>
                <w:sz w:val="24"/>
                <w:lang w:eastAsia="fr-FR" w:bidi="fr-FR"/>
              </w:rPr>
              <w:t>o</w:t>
            </w:r>
            <w:r w:rsidRPr="00034A61">
              <w:rPr>
                <w:sz w:val="24"/>
                <w:lang w:eastAsia="fr-FR" w:bidi="fr-FR"/>
              </w:rPr>
              <w:t>ciale</w:t>
            </w:r>
          </w:p>
        </w:tc>
        <w:tc>
          <w:tcPr>
            <w:tcW w:w="1080" w:type="dxa"/>
            <w:shd w:val="clear" w:color="auto" w:fill="FFFFFF"/>
            <w:vAlign w:val="bottom"/>
          </w:tcPr>
          <w:p w:rsidR="00643B8B" w:rsidRPr="00034A61" w:rsidRDefault="00643B8B" w:rsidP="00643B8B">
            <w:pPr>
              <w:spacing w:before="60" w:after="60"/>
              <w:ind w:left="170" w:right="131" w:firstLine="0"/>
              <w:jc w:val="both"/>
              <w:rPr>
                <w:sz w:val="24"/>
              </w:rPr>
            </w:pPr>
            <w:r w:rsidRPr="00034A61">
              <w:rPr>
                <w:sz w:val="24"/>
                <w:lang w:eastAsia="fr-FR" w:bidi="fr-FR"/>
              </w:rPr>
              <w:t>Exp.</w:t>
            </w:r>
          </w:p>
        </w:tc>
        <w:tc>
          <w:tcPr>
            <w:tcW w:w="900"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13,5</w:t>
            </w:r>
          </w:p>
        </w:tc>
        <w:tc>
          <w:tcPr>
            <w:tcW w:w="956"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14,2</w:t>
            </w:r>
          </w:p>
        </w:tc>
        <w:tc>
          <w:tcPr>
            <w:tcW w:w="1322" w:type="dxa"/>
            <w:shd w:val="clear" w:color="auto" w:fill="FFFFFF"/>
            <w:vAlign w:val="bottom"/>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0,4</w:t>
            </w:r>
          </w:p>
        </w:tc>
        <w:tc>
          <w:tcPr>
            <w:tcW w:w="1322" w:type="dxa"/>
            <w:shd w:val="clear" w:color="auto" w:fill="FFFFFF"/>
            <w:vAlign w:val="bottom"/>
          </w:tcPr>
          <w:p w:rsidR="00643B8B" w:rsidRPr="00034A61" w:rsidRDefault="00643B8B" w:rsidP="00643B8B">
            <w:pPr>
              <w:spacing w:before="60" w:after="60"/>
              <w:ind w:left="90" w:right="131" w:firstLine="0"/>
              <w:jc w:val="both"/>
              <w:rPr>
                <w:sz w:val="24"/>
              </w:rPr>
            </w:pPr>
            <w:r w:rsidRPr="00034A61">
              <w:rPr>
                <w:sz w:val="24"/>
                <w:lang w:eastAsia="fr-FR" w:bidi="fr-FR"/>
              </w:rPr>
              <w:t>7,5 (0,007)</w:t>
            </w:r>
          </w:p>
        </w:tc>
      </w:tr>
      <w:tr w:rsidR="00643B8B" w:rsidRPr="00034A61">
        <w:tblPrEx>
          <w:tblCellMar>
            <w:top w:w="0" w:type="dxa"/>
            <w:bottom w:w="0" w:type="dxa"/>
          </w:tblCellMar>
        </w:tblPrEx>
        <w:tc>
          <w:tcPr>
            <w:tcW w:w="2520" w:type="dxa"/>
            <w:vMerge/>
            <w:shd w:val="clear" w:color="auto" w:fill="FFFFFF"/>
            <w:vAlign w:val="center"/>
          </w:tcPr>
          <w:p w:rsidR="00643B8B" w:rsidRPr="00034A61" w:rsidRDefault="00643B8B" w:rsidP="00643B8B">
            <w:pPr>
              <w:spacing w:before="60" w:after="60"/>
              <w:ind w:left="90" w:right="131" w:firstLine="0"/>
              <w:rPr>
                <w:sz w:val="24"/>
                <w:szCs w:val="10"/>
              </w:rPr>
            </w:pPr>
          </w:p>
        </w:tc>
        <w:tc>
          <w:tcPr>
            <w:tcW w:w="1080" w:type="dxa"/>
            <w:shd w:val="clear" w:color="auto" w:fill="FFFFFF"/>
          </w:tcPr>
          <w:p w:rsidR="00643B8B" w:rsidRPr="00034A61" w:rsidRDefault="00643B8B" w:rsidP="00643B8B">
            <w:pPr>
              <w:spacing w:before="60" w:after="60"/>
              <w:ind w:left="170" w:right="131" w:firstLine="0"/>
              <w:jc w:val="both"/>
              <w:rPr>
                <w:sz w:val="24"/>
              </w:rPr>
            </w:pPr>
            <w:r w:rsidRPr="00034A61">
              <w:rPr>
                <w:sz w:val="24"/>
                <w:lang w:eastAsia="fr-FR" w:bidi="fr-FR"/>
              </w:rPr>
              <w:t>Tém.</w:t>
            </w:r>
          </w:p>
        </w:tc>
        <w:tc>
          <w:tcPr>
            <w:tcW w:w="900" w:type="dxa"/>
            <w:shd w:val="clear" w:color="auto" w:fill="FFFFFF"/>
            <w:vAlign w:val="center"/>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12,8</w:t>
            </w:r>
          </w:p>
        </w:tc>
        <w:tc>
          <w:tcPr>
            <w:tcW w:w="956" w:type="dxa"/>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10,4</w:t>
            </w:r>
          </w:p>
        </w:tc>
        <w:tc>
          <w:tcPr>
            <w:tcW w:w="1322" w:type="dxa"/>
            <w:shd w:val="clear" w:color="auto" w:fill="FFFFFF"/>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-1,5</w:t>
            </w:r>
          </w:p>
        </w:tc>
        <w:tc>
          <w:tcPr>
            <w:tcW w:w="1322" w:type="dxa"/>
            <w:shd w:val="clear" w:color="auto" w:fill="FFFFFF"/>
          </w:tcPr>
          <w:p w:rsidR="00643B8B" w:rsidRPr="00034A61" w:rsidRDefault="00643B8B" w:rsidP="00643B8B">
            <w:pPr>
              <w:spacing w:before="60" w:after="60"/>
              <w:ind w:left="90" w:right="131" w:firstLine="0"/>
              <w:jc w:val="both"/>
              <w:rPr>
                <w:sz w:val="24"/>
                <w:szCs w:val="10"/>
              </w:rPr>
            </w:pPr>
          </w:p>
        </w:tc>
      </w:tr>
      <w:tr w:rsidR="00643B8B" w:rsidRPr="00034A61">
        <w:tblPrEx>
          <w:tblCellMar>
            <w:top w:w="0" w:type="dxa"/>
            <w:bottom w:w="0" w:type="dxa"/>
          </w:tblCellMar>
        </w:tblPrEx>
        <w:tc>
          <w:tcPr>
            <w:tcW w:w="2520" w:type="dxa"/>
            <w:vMerge w:val="restart"/>
            <w:shd w:val="clear" w:color="auto" w:fill="FFFFFF"/>
            <w:vAlign w:val="center"/>
          </w:tcPr>
          <w:p w:rsidR="00643B8B" w:rsidRPr="00034A61" w:rsidRDefault="00643B8B" w:rsidP="00643B8B">
            <w:pPr>
              <w:spacing w:before="60" w:after="60"/>
              <w:ind w:left="90" w:right="131" w:firstLine="0"/>
              <w:rPr>
                <w:sz w:val="24"/>
              </w:rPr>
            </w:pPr>
            <w:r w:rsidRPr="00034A61">
              <w:rPr>
                <w:sz w:val="24"/>
                <w:lang w:eastAsia="fr-FR" w:bidi="fr-FR"/>
              </w:rPr>
              <w:t>engag</w:t>
            </w:r>
            <w:r w:rsidRPr="00034A61">
              <w:rPr>
                <w:sz w:val="24"/>
                <w:lang w:eastAsia="fr-FR" w:bidi="fr-FR"/>
              </w:rPr>
              <w:t>e</w:t>
            </w:r>
            <w:r w:rsidRPr="00034A61">
              <w:rPr>
                <w:sz w:val="24"/>
                <w:lang w:eastAsia="fr-FR" w:bidi="fr-FR"/>
              </w:rPr>
              <w:t>ment</w:t>
            </w:r>
          </w:p>
        </w:tc>
        <w:tc>
          <w:tcPr>
            <w:tcW w:w="1080" w:type="dxa"/>
            <w:shd w:val="clear" w:color="auto" w:fill="FFFFFF"/>
            <w:vAlign w:val="bottom"/>
          </w:tcPr>
          <w:p w:rsidR="00643B8B" w:rsidRPr="00034A61" w:rsidRDefault="00643B8B" w:rsidP="00643B8B">
            <w:pPr>
              <w:spacing w:before="60" w:after="60"/>
              <w:ind w:left="170" w:right="131" w:firstLine="0"/>
              <w:jc w:val="both"/>
              <w:rPr>
                <w:sz w:val="24"/>
              </w:rPr>
            </w:pPr>
            <w:r w:rsidRPr="00034A61">
              <w:rPr>
                <w:sz w:val="24"/>
                <w:lang w:eastAsia="fr-FR" w:bidi="fr-FR"/>
              </w:rPr>
              <w:t>Exp.</w:t>
            </w:r>
          </w:p>
        </w:tc>
        <w:tc>
          <w:tcPr>
            <w:tcW w:w="900"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4,0</w:t>
            </w:r>
          </w:p>
        </w:tc>
        <w:tc>
          <w:tcPr>
            <w:tcW w:w="956"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4,4</w:t>
            </w:r>
          </w:p>
        </w:tc>
        <w:tc>
          <w:tcPr>
            <w:tcW w:w="1322" w:type="dxa"/>
            <w:shd w:val="clear" w:color="auto" w:fill="FFFFFF"/>
            <w:vAlign w:val="bottom"/>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0,1</w:t>
            </w:r>
          </w:p>
        </w:tc>
        <w:tc>
          <w:tcPr>
            <w:tcW w:w="1322" w:type="dxa"/>
            <w:shd w:val="clear" w:color="auto" w:fill="FFFFFF"/>
            <w:vAlign w:val="bottom"/>
          </w:tcPr>
          <w:p w:rsidR="00643B8B" w:rsidRPr="00034A61" w:rsidRDefault="00643B8B" w:rsidP="00643B8B">
            <w:pPr>
              <w:spacing w:before="60" w:after="60"/>
              <w:ind w:left="90" w:right="131" w:firstLine="0"/>
              <w:jc w:val="both"/>
              <w:rPr>
                <w:sz w:val="24"/>
              </w:rPr>
            </w:pPr>
            <w:r w:rsidRPr="00034A61">
              <w:rPr>
                <w:sz w:val="24"/>
                <w:lang w:eastAsia="fr-FR" w:bidi="fr-FR"/>
              </w:rPr>
              <w:t>0,0 (0,999)</w:t>
            </w:r>
          </w:p>
        </w:tc>
      </w:tr>
      <w:tr w:rsidR="00643B8B" w:rsidRPr="00034A61">
        <w:tblPrEx>
          <w:tblCellMar>
            <w:top w:w="0" w:type="dxa"/>
            <w:bottom w:w="0" w:type="dxa"/>
          </w:tblCellMar>
        </w:tblPrEx>
        <w:tc>
          <w:tcPr>
            <w:tcW w:w="2520" w:type="dxa"/>
            <w:vMerge/>
            <w:shd w:val="clear" w:color="auto" w:fill="FFFFFF"/>
            <w:vAlign w:val="center"/>
          </w:tcPr>
          <w:p w:rsidR="00643B8B" w:rsidRPr="00034A61" w:rsidRDefault="00643B8B" w:rsidP="00643B8B">
            <w:pPr>
              <w:spacing w:before="60" w:after="60"/>
              <w:ind w:left="90" w:right="131" w:firstLine="0"/>
              <w:rPr>
                <w:sz w:val="24"/>
                <w:szCs w:val="10"/>
              </w:rPr>
            </w:pPr>
          </w:p>
        </w:tc>
        <w:tc>
          <w:tcPr>
            <w:tcW w:w="1080" w:type="dxa"/>
            <w:shd w:val="clear" w:color="auto" w:fill="FFFFFF"/>
          </w:tcPr>
          <w:p w:rsidR="00643B8B" w:rsidRPr="00034A61" w:rsidRDefault="00643B8B" w:rsidP="00643B8B">
            <w:pPr>
              <w:spacing w:before="60" w:after="60"/>
              <w:ind w:left="170" w:right="131" w:firstLine="0"/>
              <w:jc w:val="both"/>
              <w:rPr>
                <w:sz w:val="24"/>
              </w:rPr>
            </w:pPr>
            <w:r w:rsidRPr="00034A61">
              <w:rPr>
                <w:sz w:val="24"/>
                <w:lang w:eastAsia="fr-FR" w:bidi="fr-FR"/>
              </w:rPr>
              <w:t>Tém.</w:t>
            </w:r>
          </w:p>
        </w:tc>
        <w:tc>
          <w:tcPr>
            <w:tcW w:w="900" w:type="dxa"/>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2,3</w:t>
            </w:r>
          </w:p>
        </w:tc>
        <w:tc>
          <w:tcPr>
            <w:tcW w:w="956" w:type="dxa"/>
            <w:shd w:val="clear" w:color="auto" w:fill="FFFFFF"/>
            <w:vAlign w:val="center"/>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2,6</w:t>
            </w:r>
          </w:p>
        </w:tc>
        <w:tc>
          <w:tcPr>
            <w:tcW w:w="1322" w:type="dxa"/>
            <w:shd w:val="clear" w:color="auto" w:fill="FFFFFF"/>
            <w:vAlign w:val="center"/>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0,1</w:t>
            </w:r>
          </w:p>
        </w:tc>
        <w:tc>
          <w:tcPr>
            <w:tcW w:w="1322" w:type="dxa"/>
            <w:shd w:val="clear" w:color="auto" w:fill="FFFFFF"/>
          </w:tcPr>
          <w:p w:rsidR="00643B8B" w:rsidRPr="00034A61" w:rsidRDefault="00643B8B" w:rsidP="00643B8B">
            <w:pPr>
              <w:spacing w:before="60" w:after="60"/>
              <w:ind w:left="90" w:right="131" w:firstLine="0"/>
              <w:jc w:val="both"/>
              <w:rPr>
                <w:sz w:val="24"/>
                <w:szCs w:val="10"/>
              </w:rPr>
            </w:pPr>
          </w:p>
        </w:tc>
      </w:tr>
      <w:tr w:rsidR="00643B8B" w:rsidRPr="00034A61">
        <w:tblPrEx>
          <w:tblCellMar>
            <w:top w:w="0" w:type="dxa"/>
            <w:bottom w:w="0" w:type="dxa"/>
          </w:tblCellMar>
        </w:tblPrEx>
        <w:tc>
          <w:tcPr>
            <w:tcW w:w="2520" w:type="dxa"/>
            <w:vMerge w:val="restart"/>
            <w:shd w:val="clear" w:color="auto" w:fill="FFFFFF"/>
            <w:vAlign w:val="center"/>
          </w:tcPr>
          <w:p w:rsidR="00643B8B" w:rsidRPr="00034A61" w:rsidRDefault="00643B8B" w:rsidP="00643B8B">
            <w:pPr>
              <w:spacing w:before="60" w:after="60"/>
              <w:ind w:left="90" w:right="131" w:firstLine="0"/>
              <w:rPr>
                <w:sz w:val="24"/>
              </w:rPr>
            </w:pPr>
            <w:r w:rsidRPr="00034A61">
              <w:rPr>
                <w:sz w:val="24"/>
                <w:lang w:eastAsia="fr-FR" w:bidi="fr-FR"/>
              </w:rPr>
              <w:t>sentiment de surcha</w:t>
            </w:r>
            <w:r w:rsidRPr="00034A61">
              <w:rPr>
                <w:sz w:val="24"/>
                <w:lang w:eastAsia="fr-FR" w:bidi="fr-FR"/>
              </w:rPr>
              <w:t>r</w:t>
            </w:r>
            <w:r w:rsidRPr="00034A61">
              <w:rPr>
                <w:sz w:val="24"/>
                <w:lang w:eastAsia="fr-FR" w:bidi="fr-FR"/>
              </w:rPr>
              <w:t>ge</w:t>
            </w:r>
          </w:p>
        </w:tc>
        <w:tc>
          <w:tcPr>
            <w:tcW w:w="1080" w:type="dxa"/>
            <w:shd w:val="clear" w:color="auto" w:fill="FFFFFF"/>
            <w:vAlign w:val="bottom"/>
          </w:tcPr>
          <w:p w:rsidR="00643B8B" w:rsidRPr="00034A61" w:rsidRDefault="00643B8B" w:rsidP="00643B8B">
            <w:pPr>
              <w:spacing w:before="60" w:after="60"/>
              <w:ind w:left="170" w:right="131" w:firstLine="0"/>
              <w:jc w:val="both"/>
              <w:rPr>
                <w:sz w:val="24"/>
              </w:rPr>
            </w:pPr>
            <w:r w:rsidRPr="00034A61">
              <w:rPr>
                <w:sz w:val="24"/>
                <w:lang w:eastAsia="fr-FR" w:bidi="fr-FR"/>
              </w:rPr>
              <w:t>Exp.</w:t>
            </w:r>
          </w:p>
        </w:tc>
        <w:tc>
          <w:tcPr>
            <w:tcW w:w="900"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10,2</w:t>
            </w:r>
          </w:p>
        </w:tc>
        <w:tc>
          <w:tcPr>
            <w:tcW w:w="956"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12,4</w:t>
            </w:r>
          </w:p>
        </w:tc>
        <w:tc>
          <w:tcPr>
            <w:tcW w:w="1322" w:type="dxa"/>
            <w:shd w:val="clear" w:color="auto" w:fill="FFFFFF"/>
            <w:vAlign w:val="bottom"/>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1,4</w:t>
            </w:r>
          </w:p>
        </w:tc>
        <w:tc>
          <w:tcPr>
            <w:tcW w:w="1322" w:type="dxa"/>
            <w:shd w:val="clear" w:color="auto" w:fill="FFFFFF"/>
            <w:vAlign w:val="bottom"/>
          </w:tcPr>
          <w:p w:rsidR="00643B8B" w:rsidRPr="00034A61" w:rsidRDefault="00643B8B" w:rsidP="00643B8B">
            <w:pPr>
              <w:spacing w:before="60" w:after="60"/>
              <w:ind w:left="90" w:right="131" w:firstLine="0"/>
              <w:jc w:val="both"/>
              <w:rPr>
                <w:sz w:val="24"/>
              </w:rPr>
            </w:pPr>
            <w:r w:rsidRPr="00034A61">
              <w:rPr>
                <w:sz w:val="24"/>
                <w:lang w:eastAsia="fr-FR" w:bidi="fr-FR"/>
              </w:rPr>
              <w:t>9,0 (0,003)</w:t>
            </w:r>
          </w:p>
        </w:tc>
      </w:tr>
      <w:tr w:rsidR="00643B8B" w:rsidRPr="00034A61">
        <w:tblPrEx>
          <w:tblCellMar>
            <w:top w:w="0" w:type="dxa"/>
            <w:bottom w:w="0" w:type="dxa"/>
          </w:tblCellMar>
        </w:tblPrEx>
        <w:tc>
          <w:tcPr>
            <w:tcW w:w="2520" w:type="dxa"/>
            <w:vMerge/>
            <w:shd w:val="clear" w:color="auto" w:fill="FFFFFF"/>
            <w:vAlign w:val="center"/>
          </w:tcPr>
          <w:p w:rsidR="00643B8B" w:rsidRPr="00034A61" w:rsidRDefault="00643B8B" w:rsidP="00643B8B">
            <w:pPr>
              <w:spacing w:before="60" w:after="60"/>
              <w:ind w:left="90" w:right="131" w:firstLine="0"/>
              <w:rPr>
                <w:sz w:val="24"/>
              </w:rPr>
            </w:pPr>
          </w:p>
        </w:tc>
        <w:tc>
          <w:tcPr>
            <w:tcW w:w="1080" w:type="dxa"/>
            <w:shd w:val="clear" w:color="auto" w:fill="FFFFFF"/>
          </w:tcPr>
          <w:p w:rsidR="00643B8B" w:rsidRPr="00034A61" w:rsidRDefault="00643B8B" w:rsidP="00643B8B">
            <w:pPr>
              <w:spacing w:before="60" w:after="60"/>
              <w:ind w:left="170" w:right="131" w:firstLine="0"/>
              <w:jc w:val="both"/>
              <w:rPr>
                <w:sz w:val="24"/>
              </w:rPr>
            </w:pPr>
            <w:r w:rsidRPr="00034A61">
              <w:rPr>
                <w:sz w:val="24"/>
                <w:lang w:eastAsia="fr-FR" w:bidi="fr-FR"/>
              </w:rPr>
              <w:t>Tém.</w:t>
            </w:r>
          </w:p>
        </w:tc>
        <w:tc>
          <w:tcPr>
            <w:tcW w:w="900" w:type="dxa"/>
            <w:shd w:val="clear" w:color="auto" w:fill="FFFFFF"/>
            <w:vAlign w:val="center"/>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8,1</w:t>
            </w:r>
          </w:p>
        </w:tc>
        <w:tc>
          <w:tcPr>
            <w:tcW w:w="956" w:type="dxa"/>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7,1</w:t>
            </w:r>
          </w:p>
        </w:tc>
        <w:tc>
          <w:tcPr>
            <w:tcW w:w="1322" w:type="dxa"/>
            <w:shd w:val="clear" w:color="auto" w:fill="FFFFFF"/>
            <w:vAlign w:val="center"/>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-0,8</w:t>
            </w:r>
          </w:p>
        </w:tc>
        <w:tc>
          <w:tcPr>
            <w:tcW w:w="1322" w:type="dxa"/>
            <w:shd w:val="clear" w:color="auto" w:fill="FFFFFF"/>
          </w:tcPr>
          <w:p w:rsidR="00643B8B" w:rsidRPr="00034A61" w:rsidRDefault="00643B8B" w:rsidP="00643B8B">
            <w:pPr>
              <w:spacing w:before="60" w:after="60"/>
              <w:ind w:left="90" w:right="131" w:firstLine="0"/>
              <w:jc w:val="both"/>
              <w:rPr>
                <w:sz w:val="24"/>
                <w:szCs w:val="10"/>
              </w:rPr>
            </w:pPr>
          </w:p>
        </w:tc>
      </w:tr>
      <w:tr w:rsidR="00643B8B" w:rsidRPr="00034A61">
        <w:tblPrEx>
          <w:tblCellMar>
            <w:top w:w="0" w:type="dxa"/>
            <w:bottom w:w="0" w:type="dxa"/>
          </w:tblCellMar>
        </w:tblPrEx>
        <w:tc>
          <w:tcPr>
            <w:tcW w:w="2520" w:type="dxa"/>
            <w:vMerge w:val="restart"/>
            <w:tcBorders>
              <w:bottom w:val="single" w:sz="12" w:space="0" w:color="auto"/>
            </w:tcBorders>
            <w:shd w:val="clear" w:color="auto" w:fill="FFFFFF"/>
            <w:vAlign w:val="center"/>
          </w:tcPr>
          <w:p w:rsidR="00643B8B" w:rsidRPr="00034A61" w:rsidRDefault="00643B8B" w:rsidP="00643B8B">
            <w:pPr>
              <w:spacing w:before="60" w:after="60"/>
              <w:ind w:left="90" w:right="131" w:firstLine="0"/>
              <w:rPr>
                <w:sz w:val="24"/>
              </w:rPr>
            </w:pPr>
            <w:r w:rsidRPr="00034A61">
              <w:rPr>
                <w:sz w:val="24"/>
              </w:rPr>
              <w:t>Dépre</w:t>
            </w:r>
            <w:r w:rsidRPr="00034A61">
              <w:rPr>
                <w:sz w:val="24"/>
              </w:rPr>
              <w:t>s</w:t>
            </w:r>
            <w:r w:rsidRPr="00034A61">
              <w:rPr>
                <w:sz w:val="24"/>
              </w:rPr>
              <w:t>sion</w:t>
            </w:r>
          </w:p>
        </w:tc>
        <w:tc>
          <w:tcPr>
            <w:tcW w:w="1080" w:type="dxa"/>
            <w:shd w:val="clear" w:color="auto" w:fill="FFFFFF"/>
            <w:vAlign w:val="bottom"/>
          </w:tcPr>
          <w:p w:rsidR="00643B8B" w:rsidRPr="00034A61" w:rsidRDefault="00643B8B" w:rsidP="00643B8B">
            <w:pPr>
              <w:spacing w:before="60" w:after="60"/>
              <w:ind w:left="170" w:right="131" w:firstLine="0"/>
              <w:jc w:val="both"/>
              <w:rPr>
                <w:sz w:val="24"/>
              </w:rPr>
            </w:pPr>
            <w:r w:rsidRPr="00034A61">
              <w:rPr>
                <w:sz w:val="24"/>
                <w:lang w:eastAsia="fr-FR" w:bidi="fr-FR"/>
              </w:rPr>
              <w:t>Exp.</w:t>
            </w:r>
          </w:p>
        </w:tc>
        <w:tc>
          <w:tcPr>
            <w:tcW w:w="900"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37,1</w:t>
            </w:r>
          </w:p>
        </w:tc>
        <w:tc>
          <w:tcPr>
            <w:tcW w:w="956" w:type="dxa"/>
            <w:shd w:val="clear" w:color="auto" w:fill="FFFFFF"/>
            <w:vAlign w:val="bottom"/>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37,5</w:t>
            </w:r>
          </w:p>
        </w:tc>
        <w:tc>
          <w:tcPr>
            <w:tcW w:w="1322" w:type="dxa"/>
            <w:shd w:val="clear" w:color="auto" w:fill="FFFFFF"/>
            <w:vAlign w:val="bottom"/>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0,2</w:t>
            </w:r>
          </w:p>
        </w:tc>
        <w:tc>
          <w:tcPr>
            <w:tcW w:w="1322" w:type="dxa"/>
            <w:shd w:val="clear" w:color="auto" w:fill="FFFFFF"/>
            <w:vAlign w:val="bottom"/>
          </w:tcPr>
          <w:p w:rsidR="00643B8B" w:rsidRPr="00034A61" w:rsidRDefault="00643B8B" w:rsidP="00643B8B">
            <w:pPr>
              <w:spacing w:before="60" w:after="60"/>
              <w:ind w:left="90" w:right="131" w:firstLine="0"/>
              <w:jc w:val="both"/>
              <w:rPr>
                <w:sz w:val="24"/>
              </w:rPr>
            </w:pPr>
            <w:r w:rsidRPr="00034A61">
              <w:rPr>
                <w:sz w:val="24"/>
                <w:lang w:eastAsia="fr-FR" w:bidi="fr-FR"/>
              </w:rPr>
              <w:t>6,0 (0,016)</w:t>
            </w:r>
          </w:p>
        </w:tc>
      </w:tr>
      <w:tr w:rsidR="00643B8B" w:rsidRPr="00034A61">
        <w:tblPrEx>
          <w:tblCellMar>
            <w:top w:w="0" w:type="dxa"/>
            <w:bottom w:w="0" w:type="dxa"/>
          </w:tblCellMar>
        </w:tblPrEx>
        <w:tc>
          <w:tcPr>
            <w:tcW w:w="2520" w:type="dxa"/>
            <w:vMerge/>
            <w:tcBorders>
              <w:bottom w:val="single" w:sz="12" w:space="0" w:color="auto"/>
            </w:tcBorders>
            <w:shd w:val="clear" w:color="auto" w:fill="FFFFFF"/>
          </w:tcPr>
          <w:p w:rsidR="00643B8B" w:rsidRPr="00034A61" w:rsidRDefault="00643B8B" w:rsidP="00643B8B">
            <w:pPr>
              <w:spacing w:before="60" w:after="60"/>
              <w:ind w:left="90" w:right="131" w:firstLine="0"/>
              <w:rPr>
                <w:sz w:val="24"/>
                <w:szCs w:val="10"/>
              </w:rPr>
            </w:pPr>
          </w:p>
        </w:tc>
        <w:tc>
          <w:tcPr>
            <w:tcW w:w="1080" w:type="dxa"/>
            <w:tcBorders>
              <w:bottom w:val="single" w:sz="12" w:space="0" w:color="auto"/>
            </w:tcBorders>
            <w:shd w:val="clear" w:color="auto" w:fill="FFFFFF"/>
          </w:tcPr>
          <w:p w:rsidR="00643B8B" w:rsidRPr="00034A61" w:rsidRDefault="00643B8B" w:rsidP="00643B8B">
            <w:pPr>
              <w:spacing w:before="60" w:after="60"/>
              <w:ind w:left="170" w:right="131" w:firstLine="0"/>
              <w:jc w:val="both"/>
              <w:rPr>
                <w:sz w:val="24"/>
              </w:rPr>
            </w:pPr>
            <w:r w:rsidRPr="00034A61">
              <w:rPr>
                <w:sz w:val="24"/>
                <w:lang w:eastAsia="fr-FR" w:bidi="fr-FR"/>
              </w:rPr>
              <w:t>Tém.</w:t>
            </w:r>
          </w:p>
        </w:tc>
        <w:tc>
          <w:tcPr>
            <w:tcW w:w="900" w:type="dxa"/>
            <w:tcBorders>
              <w:bottom w:val="single" w:sz="12" w:space="0" w:color="auto"/>
            </w:tcBorders>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29,9</w:t>
            </w:r>
          </w:p>
        </w:tc>
        <w:tc>
          <w:tcPr>
            <w:tcW w:w="956" w:type="dxa"/>
            <w:tcBorders>
              <w:bottom w:val="single" w:sz="12" w:space="0" w:color="auto"/>
            </w:tcBorders>
            <w:shd w:val="clear" w:color="auto" w:fill="FFFFFF"/>
          </w:tcPr>
          <w:p w:rsidR="00643B8B" w:rsidRPr="00034A61" w:rsidRDefault="00643B8B" w:rsidP="00643B8B">
            <w:pPr>
              <w:tabs>
                <w:tab w:val="decimal" w:pos="440"/>
              </w:tabs>
              <w:spacing w:before="60" w:after="60"/>
              <w:ind w:left="90" w:right="131" w:firstLine="0"/>
              <w:jc w:val="both"/>
              <w:rPr>
                <w:sz w:val="24"/>
              </w:rPr>
            </w:pPr>
            <w:r w:rsidRPr="00034A61">
              <w:rPr>
                <w:sz w:val="24"/>
                <w:lang w:eastAsia="fr-FR" w:bidi="fr-FR"/>
              </w:rPr>
              <w:t>35,4</w:t>
            </w:r>
          </w:p>
        </w:tc>
        <w:tc>
          <w:tcPr>
            <w:tcW w:w="1322" w:type="dxa"/>
            <w:tcBorders>
              <w:bottom w:val="single" w:sz="12" w:space="0" w:color="auto"/>
            </w:tcBorders>
            <w:shd w:val="clear" w:color="auto" w:fill="FFFFFF"/>
          </w:tcPr>
          <w:p w:rsidR="00643B8B" w:rsidRPr="00034A61" w:rsidRDefault="00643B8B" w:rsidP="00643B8B">
            <w:pPr>
              <w:tabs>
                <w:tab w:val="decimal" w:pos="744"/>
              </w:tabs>
              <w:spacing w:before="60" w:after="60"/>
              <w:ind w:left="90" w:right="131" w:firstLine="0"/>
              <w:jc w:val="both"/>
              <w:rPr>
                <w:sz w:val="24"/>
              </w:rPr>
            </w:pPr>
            <w:r w:rsidRPr="00034A61">
              <w:rPr>
                <w:sz w:val="24"/>
                <w:lang w:eastAsia="fr-FR" w:bidi="fr-FR"/>
              </w:rPr>
              <w:t>3,7</w:t>
            </w:r>
          </w:p>
        </w:tc>
        <w:tc>
          <w:tcPr>
            <w:tcW w:w="1322" w:type="dxa"/>
            <w:tcBorders>
              <w:bottom w:val="single" w:sz="12" w:space="0" w:color="auto"/>
            </w:tcBorders>
            <w:shd w:val="clear" w:color="auto" w:fill="FFFFFF"/>
          </w:tcPr>
          <w:p w:rsidR="00643B8B" w:rsidRPr="00034A61" w:rsidRDefault="00643B8B" w:rsidP="00643B8B">
            <w:pPr>
              <w:spacing w:before="60" w:after="60"/>
              <w:ind w:left="90" w:right="131" w:firstLine="0"/>
              <w:jc w:val="both"/>
              <w:rPr>
                <w:sz w:val="24"/>
                <w:szCs w:val="10"/>
              </w:rPr>
            </w:pPr>
          </w:p>
        </w:tc>
      </w:tr>
    </w:tbl>
    <w:p w:rsidR="00643B8B" w:rsidRPr="00034A61" w:rsidRDefault="00643B8B" w:rsidP="00643B8B">
      <w:pPr>
        <w:spacing w:before="120" w:after="120"/>
        <w:jc w:val="both"/>
        <w:rPr>
          <w:sz w:val="2"/>
          <w:szCs w:val="2"/>
        </w:rPr>
      </w:pPr>
    </w:p>
    <w:p w:rsidR="00643B8B" w:rsidRPr="00034A61" w:rsidRDefault="00643B8B" w:rsidP="00643B8B">
      <w:pPr>
        <w:spacing w:before="120" w:after="120"/>
        <w:jc w:val="both"/>
      </w:pPr>
    </w:p>
    <w:p w:rsidR="00643B8B" w:rsidRPr="00034A61" w:rsidRDefault="00643B8B" w:rsidP="00643B8B">
      <w:pPr>
        <w:spacing w:before="120" w:after="120"/>
        <w:jc w:val="both"/>
        <w:rPr>
          <w:sz w:val="2"/>
          <w:szCs w:val="2"/>
        </w:rPr>
      </w:pPr>
    </w:p>
    <w:p w:rsidR="00643B8B" w:rsidRPr="00034A61" w:rsidRDefault="00643B8B" w:rsidP="00643B8B">
      <w:pPr>
        <w:spacing w:before="120" w:after="120"/>
        <w:jc w:val="both"/>
        <w:rPr>
          <w:lang w:eastAsia="fr-FR" w:bidi="fr-FR"/>
        </w:rPr>
      </w:pPr>
      <w:r w:rsidRPr="00034A61">
        <w:rPr>
          <w:lang w:eastAsia="fr-FR" w:bidi="fr-FR"/>
        </w:rPr>
        <w:t>[176]</w:t>
      </w:r>
    </w:p>
    <w:p w:rsidR="00643B8B" w:rsidRPr="00034A61" w:rsidRDefault="00643B8B" w:rsidP="00643B8B">
      <w:pPr>
        <w:spacing w:before="120" w:after="120"/>
        <w:jc w:val="both"/>
      </w:pPr>
      <w:r w:rsidRPr="00034A61">
        <w:rPr>
          <w:lang w:eastAsia="fr-FR" w:bidi="fr-FR"/>
        </w:rPr>
        <w:t>Les résultats concernant le niveau de fardeau se distinguent de ceux obtenus par la plupart des chercheurs qui ne trouvent général</w:t>
      </w:r>
      <w:r w:rsidRPr="00034A61">
        <w:rPr>
          <w:lang w:eastAsia="fr-FR" w:bidi="fr-FR"/>
        </w:rPr>
        <w:t>e</w:t>
      </w:r>
      <w:r w:rsidRPr="00034A61">
        <w:rPr>
          <w:lang w:eastAsia="fr-FR" w:bidi="fr-FR"/>
        </w:rPr>
        <w:t xml:space="preserve">ment aucune influence des groupes de soutien sur le fardeau (Greene et Monahan, 1989 ; Toseland </w:t>
      </w:r>
      <w:r w:rsidRPr="00034A61">
        <w:rPr>
          <w:bCs/>
          <w:i/>
          <w:iCs/>
        </w:rPr>
        <w:t>et al.,</w:t>
      </w:r>
      <w:r w:rsidRPr="00034A61">
        <w:rPr>
          <w:lang w:eastAsia="fr-FR" w:bidi="fr-FR"/>
        </w:rPr>
        <w:t xml:space="preserve"> 1989 ; Whitlatch </w:t>
      </w:r>
      <w:r w:rsidRPr="00034A61">
        <w:rPr>
          <w:bCs/>
          <w:i/>
          <w:iCs/>
        </w:rPr>
        <w:t>et al.,</w:t>
      </w:r>
      <w:r w:rsidRPr="00034A61">
        <w:rPr>
          <w:lang w:eastAsia="fr-FR" w:bidi="fr-FR"/>
        </w:rPr>
        <w:t xml:space="preserve"> 1991 ; Winogrond et al., 1987 ; Zarit </w:t>
      </w:r>
      <w:r w:rsidRPr="00034A61">
        <w:rPr>
          <w:bCs/>
          <w:i/>
          <w:iCs/>
        </w:rPr>
        <w:t>et al.,</w:t>
      </w:r>
      <w:r w:rsidRPr="00034A61">
        <w:rPr>
          <w:lang w:eastAsia="fr-FR" w:bidi="fr-FR"/>
        </w:rPr>
        <w:t xml:space="preserve"> 1987) ou plus rarement, qui o</w:t>
      </w:r>
      <w:r w:rsidRPr="00034A61">
        <w:rPr>
          <w:lang w:eastAsia="fr-FR" w:bidi="fr-FR"/>
        </w:rPr>
        <w:t>b</w:t>
      </w:r>
      <w:r w:rsidRPr="00034A61">
        <w:rPr>
          <w:lang w:eastAsia="fr-FR" w:bidi="fr-FR"/>
        </w:rPr>
        <w:t xml:space="preserve">tiennent une diminution de celui-ci (Kahan </w:t>
      </w:r>
      <w:r w:rsidRPr="00034A61">
        <w:rPr>
          <w:bCs/>
          <w:i/>
          <w:iCs/>
        </w:rPr>
        <w:t>et al.,</w:t>
      </w:r>
      <w:r w:rsidRPr="00034A61">
        <w:rPr>
          <w:lang w:eastAsia="fr-FR" w:bidi="fr-FR"/>
        </w:rPr>
        <w:t xml:space="preserve"> 1985 ; Montgom</w:t>
      </w:r>
      <w:r w:rsidRPr="00034A61">
        <w:rPr>
          <w:lang w:eastAsia="fr-FR" w:bidi="fr-FR"/>
        </w:rPr>
        <w:t>e</w:t>
      </w:r>
      <w:r w:rsidRPr="00034A61">
        <w:rPr>
          <w:lang w:eastAsia="fr-FR" w:bidi="fr-FR"/>
        </w:rPr>
        <w:t>ry et Borgatta, 1989). L’augmentation notée dans ce projet constitue un résultat inédit. L’inattendu des résultats ne se limite pas à l’augmentation du score de fardeau chez les participantes aux ateliers, il concerne également la faiblesse de celui-ci au point de départ : le score moyen que nous avons observé se situe autour de 25 comparat</w:t>
      </w:r>
      <w:r w:rsidRPr="00034A61">
        <w:rPr>
          <w:lang w:eastAsia="fr-FR" w:bidi="fr-FR"/>
        </w:rPr>
        <w:t>i</w:t>
      </w:r>
      <w:r w:rsidRPr="00034A61">
        <w:rPr>
          <w:lang w:eastAsia="fr-FR" w:bidi="fr-FR"/>
        </w:rPr>
        <w:t>vement à des moyennes variant de 35 à 45 dans d’autres études (K</w:t>
      </w:r>
      <w:r w:rsidRPr="00034A61">
        <w:rPr>
          <w:lang w:eastAsia="fr-FR" w:bidi="fr-FR"/>
        </w:rPr>
        <w:t>a</w:t>
      </w:r>
      <w:r w:rsidRPr="00034A61">
        <w:rPr>
          <w:lang w:eastAsia="fr-FR" w:bidi="fr-FR"/>
        </w:rPr>
        <w:t xml:space="preserve">han </w:t>
      </w:r>
      <w:r w:rsidRPr="00034A61">
        <w:rPr>
          <w:bCs/>
          <w:i/>
          <w:iCs/>
        </w:rPr>
        <w:t>et al.,</w:t>
      </w:r>
      <w:r w:rsidRPr="00034A61">
        <w:rPr>
          <w:lang w:eastAsia="fr-FR" w:bidi="fr-FR"/>
        </w:rPr>
        <w:t xml:space="preserve"> 1985 ; Toseland et al., 1989 ; Zarit </w:t>
      </w:r>
      <w:r w:rsidRPr="00034A61">
        <w:rPr>
          <w:bCs/>
          <w:i/>
          <w:iCs/>
        </w:rPr>
        <w:t>et al.,</w:t>
      </w:r>
      <w:r w:rsidRPr="00034A61">
        <w:rPr>
          <w:lang w:eastAsia="fr-FR" w:bidi="fr-FR"/>
        </w:rPr>
        <w:t xml:space="preserve"> 1986 ; Z</w:t>
      </w:r>
      <w:r w:rsidRPr="00034A61">
        <w:rPr>
          <w:lang w:eastAsia="fr-FR" w:bidi="fr-FR"/>
        </w:rPr>
        <w:t>a</w:t>
      </w:r>
      <w:r w:rsidRPr="00034A61">
        <w:rPr>
          <w:lang w:eastAsia="fr-FR" w:bidi="fr-FR"/>
        </w:rPr>
        <w:t xml:space="preserve">rit </w:t>
      </w:r>
      <w:r w:rsidRPr="00034A61">
        <w:rPr>
          <w:bCs/>
          <w:i/>
          <w:iCs/>
        </w:rPr>
        <w:t>et al.,</w:t>
      </w:r>
      <w:r w:rsidRPr="00034A61">
        <w:rPr>
          <w:lang w:eastAsia="fr-FR" w:bidi="fr-FR"/>
        </w:rPr>
        <w:t xml:space="preserve"> 1987). Encore plus déroutant, les scores de fardeau et de dépre</w:t>
      </w:r>
      <w:r w:rsidRPr="00034A61">
        <w:rPr>
          <w:lang w:eastAsia="fr-FR" w:bidi="fr-FR"/>
        </w:rPr>
        <w:t>s</w:t>
      </w:r>
      <w:r w:rsidRPr="00034A61">
        <w:rPr>
          <w:lang w:eastAsia="fr-FR" w:bidi="fr-FR"/>
        </w:rPr>
        <w:t>sion évoluent en sens inverse et le score initial de symptômes dépre</w:t>
      </w:r>
      <w:r w:rsidRPr="00034A61">
        <w:rPr>
          <w:lang w:eastAsia="fr-FR" w:bidi="fr-FR"/>
        </w:rPr>
        <w:t>s</w:t>
      </w:r>
      <w:r w:rsidRPr="00034A61">
        <w:rPr>
          <w:lang w:eastAsia="fr-FR" w:bidi="fr-FR"/>
        </w:rPr>
        <w:t>sifs est élevé. Hudson (1982) fixe un niveau de 30 comme indice de dépre</w:t>
      </w:r>
      <w:r w:rsidRPr="00034A61">
        <w:rPr>
          <w:lang w:eastAsia="fr-FR" w:bidi="fr-FR"/>
        </w:rPr>
        <w:t>s</w:t>
      </w:r>
      <w:r w:rsidRPr="00034A61">
        <w:rPr>
          <w:lang w:eastAsia="fr-FR" w:bidi="fr-FR"/>
        </w:rPr>
        <w:t>sion probable, alors que les groupes d’aidantes considérés dans cette recherche présentent des scores initiaux de 30 et de 37.</w:t>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Deviner l’explication...</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Diverses explications de ces résultats peuvent être tentées. Une le</w:t>
      </w:r>
      <w:r w:rsidRPr="00034A61">
        <w:rPr>
          <w:lang w:eastAsia="fr-FR" w:bidi="fr-FR"/>
        </w:rPr>
        <w:t>c</w:t>
      </w:r>
      <w:r w:rsidRPr="00034A61">
        <w:rPr>
          <w:lang w:eastAsia="fr-FR" w:bidi="fr-FR"/>
        </w:rPr>
        <w:t>ture simplement mécanique remet en question l’intervention et le c</w:t>
      </w:r>
      <w:r w:rsidRPr="00034A61">
        <w:rPr>
          <w:lang w:eastAsia="fr-FR" w:bidi="fr-FR"/>
        </w:rPr>
        <w:t>a</w:t>
      </w:r>
      <w:r w:rsidRPr="00034A61">
        <w:rPr>
          <w:lang w:eastAsia="fr-FR" w:bidi="fr-FR"/>
        </w:rPr>
        <w:t>dre conceptuel qui la sous-tend : soit que les participantes poss</w:t>
      </w:r>
      <w:r w:rsidRPr="00034A61">
        <w:rPr>
          <w:lang w:eastAsia="fr-FR" w:bidi="fr-FR"/>
        </w:rPr>
        <w:t>é</w:t>
      </w:r>
      <w:r w:rsidRPr="00034A61">
        <w:rPr>
          <w:lang w:eastAsia="fr-FR" w:bidi="fr-FR"/>
        </w:rPr>
        <w:t>daient déjà les habiletés, les connaissances et le soutien que les ateliers v</w:t>
      </w:r>
      <w:r w:rsidRPr="00034A61">
        <w:rPr>
          <w:lang w:eastAsia="fr-FR" w:bidi="fr-FR"/>
        </w:rPr>
        <w:t>i</w:t>
      </w:r>
      <w:r w:rsidRPr="00034A61">
        <w:rPr>
          <w:lang w:eastAsia="fr-FR" w:bidi="fr-FR"/>
        </w:rPr>
        <w:t>saient à leur faire acquérir, ce qui questionne la pertinence de l’intervention ; soit que les ateliers, malgré le besoin réel des partic</w:t>
      </w:r>
      <w:r w:rsidRPr="00034A61">
        <w:rPr>
          <w:lang w:eastAsia="fr-FR" w:bidi="fr-FR"/>
        </w:rPr>
        <w:t>i</w:t>
      </w:r>
      <w:r w:rsidRPr="00034A61">
        <w:rPr>
          <w:lang w:eastAsia="fr-FR" w:bidi="fr-FR"/>
        </w:rPr>
        <w:t>pantes, ne réussissent pas à m</w:t>
      </w:r>
      <w:r w:rsidRPr="00034A61">
        <w:rPr>
          <w:lang w:eastAsia="fr-FR" w:bidi="fr-FR"/>
        </w:rPr>
        <w:t>o</w:t>
      </w:r>
      <w:r w:rsidRPr="00034A61">
        <w:rPr>
          <w:lang w:eastAsia="fr-FR" w:bidi="fr-FR"/>
        </w:rPr>
        <w:t>difier ces déterminants du fardeau, ce qui questionne alors l’efficacité de l’intervention ; soit qu’il n’y a pas de liens entre les habiletés, les connaissances et le soutien et le fa</w:t>
      </w:r>
      <w:r w:rsidRPr="00034A61">
        <w:rPr>
          <w:lang w:eastAsia="fr-FR" w:bidi="fr-FR"/>
        </w:rPr>
        <w:t>r</w:t>
      </w:r>
      <w:r w:rsidRPr="00034A61">
        <w:rPr>
          <w:lang w:eastAsia="fr-FR" w:bidi="fr-FR"/>
        </w:rPr>
        <w:t>deau ressenti par les participantes, ce qui invalide le construit théor</w:t>
      </w:r>
      <w:r w:rsidRPr="00034A61">
        <w:rPr>
          <w:lang w:eastAsia="fr-FR" w:bidi="fr-FR"/>
        </w:rPr>
        <w:t>i</w:t>
      </w:r>
      <w:r w:rsidRPr="00034A61">
        <w:rPr>
          <w:lang w:eastAsia="fr-FR" w:bidi="fr-FR"/>
        </w:rPr>
        <w:t>que de l’intervention.</w:t>
      </w:r>
    </w:p>
    <w:p w:rsidR="00643B8B" w:rsidRPr="00034A61" w:rsidRDefault="00643B8B" w:rsidP="00643B8B">
      <w:pPr>
        <w:spacing w:before="120" w:after="120"/>
        <w:jc w:val="both"/>
      </w:pPr>
      <w:r w:rsidRPr="00034A61">
        <w:rPr>
          <w:lang w:eastAsia="fr-FR" w:bidi="fr-FR"/>
        </w:rPr>
        <w:t>L’explication de ces résultats peut également résider dans les lim</w:t>
      </w:r>
      <w:r w:rsidRPr="00034A61">
        <w:rPr>
          <w:lang w:eastAsia="fr-FR" w:bidi="fr-FR"/>
        </w:rPr>
        <w:t>i</w:t>
      </w:r>
      <w:r w:rsidRPr="00034A61">
        <w:rPr>
          <w:lang w:eastAsia="fr-FR" w:bidi="fr-FR"/>
        </w:rPr>
        <w:t>tes du devis et des mesures à saisir le changement réellement enge</w:t>
      </w:r>
      <w:r w:rsidRPr="00034A61">
        <w:rPr>
          <w:lang w:eastAsia="fr-FR" w:bidi="fr-FR"/>
        </w:rPr>
        <w:t>n</w:t>
      </w:r>
      <w:r w:rsidRPr="00034A61">
        <w:rPr>
          <w:lang w:eastAsia="fr-FR" w:bidi="fr-FR"/>
        </w:rPr>
        <w:t>dré par les ateliers. Ils pourraient, par exemple, être attr</w:t>
      </w:r>
      <w:r w:rsidRPr="00034A61">
        <w:rPr>
          <w:lang w:eastAsia="fr-FR" w:bidi="fr-FR"/>
        </w:rPr>
        <w:t>i</w:t>
      </w:r>
      <w:r w:rsidRPr="00034A61">
        <w:rPr>
          <w:lang w:eastAsia="fr-FR" w:bidi="fr-FR"/>
        </w:rPr>
        <w:t>bués à</w:t>
      </w:r>
      <w:r w:rsidRPr="00034A61">
        <w:t xml:space="preserve"> [177] </w:t>
      </w:r>
      <w:r w:rsidRPr="00034A61">
        <w:rPr>
          <w:lang w:eastAsia="fr-FR" w:bidi="fr-FR"/>
        </w:rPr>
        <w:t xml:space="preserve">un biais de désirabilité sociale. L’échelle de fardeau comportant </w:t>
      </w:r>
      <w:r w:rsidRPr="00034A61">
        <w:t>pl</w:t>
      </w:r>
      <w:r w:rsidRPr="00034A61">
        <w:t>u</w:t>
      </w:r>
      <w:r w:rsidRPr="00034A61">
        <w:t xml:space="preserve">sieurs énoncés difficiles à verbaliser pour les aidantes (ex : </w:t>
      </w:r>
      <w:r w:rsidRPr="00034A61">
        <w:rPr>
          <w:bCs/>
          <w:i/>
          <w:iCs/>
        </w:rPr>
        <w:t>souhait</w:t>
      </w:r>
      <w:r w:rsidRPr="00034A61">
        <w:rPr>
          <w:bCs/>
          <w:i/>
          <w:iCs/>
        </w:rPr>
        <w:t>e</w:t>
      </w:r>
      <w:r w:rsidRPr="00034A61">
        <w:rPr>
          <w:bCs/>
          <w:i/>
          <w:iCs/>
        </w:rPr>
        <w:t>riez-vous pouvoir confier à d’autres la responsabilité d’avoir à s’occuper de...),</w:t>
      </w:r>
      <w:r w:rsidRPr="00034A61">
        <w:t xml:space="preserve"> leur</w:t>
      </w:r>
      <w:r w:rsidRPr="00034A61">
        <w:rPr>
          <w:lang w:eastAsia="fr-FR" w:bidi="fr-FR"/>
        </w:rPr>
        <w:t xml:space="preserve"> détresse pourrait au départ s’exprimer dava</w:t>
      </w:r>
      <w:r w:rsidRPr="00034A61">
        <w:rPr>
          <w:lang w:eastAsia="fr-FR" w:bidi="fr-FR"/>
        </w:rPr>
        <w:t>n</w:t>
      </w:r>
      <w:r w:rsidRPr="00034A61">
        <w:rPr>
          <w:lang w:eastAsia="fr-FR" w:bidi="fr-FR"/>
        </w:rPr>
        <w:t>tage dans une échelle de symptomatologie dépressive dont les énoncés ne concernent pas dire</w:t>
      </w:r>
      <w:r w:rsidRPr="00034A61">
        <w:rPr>
          <w:lang w:eastAsia="fr-FR" w:bidi="fr-FR"/>
        </w:rPr>
        <w:t>c</w:t>
      </w:r>
      <w:r w:rsidRPr="00034A61">
        <w:rPr>
          <w:lang w:eastAsia="fr-FR" w:bidi="fr-FR"/>
        </w:rPr>
        <w:t>tement la relation d’aide. Les ateliers de soutien présentant comme normales des réactions de colère, de décourag</w:t>
      </w:r>
      <w:r w:rsidRPr="00034A61">
        <w:rPr>
          <w:lang w:eastAsia="fr-FR" w:bidi="fr-FR"/>
        </w:rPr>
        <w:t>e</w:t>
      </w:r>
      <w:r w:rsidRPr="00034A61">
        <w:rPr>
          <w:lang w:eastAsia="fr-FR" w:bidi="fr-FR"/>
        </w:rPr>
        <w:t>ment, etc., il est poss</w:t>
      </w:r>
      <w:r w:rsidRPr="00034A61">
        <w:rPr>
          <w:lang w:eastAsia="fr-FR" w:bidi="fr-FR"/>
        </w:rPr>
        <w:t>i</w:t>
      </w:r>
      <w:r w:rsidRPr="00034A61">
        <w:rPr>
          <w:lang w:eastAsia="fr-FR" w:bidi="fr-FR"/>
        </w:rPr>
        <w:t>ble qu’elles aient court-circuité la désirabilité sociale et ainsi favorisé l’expression de ces réactions au post-test, augmentant du même coup le score de fardeau ressenti des aidantes. Ces résultats pourraient aussi résulter d’un effet de catharsis. La ve</w:t>
      </w:r>
      <w:r w:rsidRPr="00034A61">
        <w:rPr>
          <w:lang w:eastAsia="fr-FR" w:bidi="fr-FR"/>
        </w:rPr>
        <w:t>r</w:t>
      </w:r>
      <w:r w:rsidRPr="00034A61">
        <w:rPr>
          <w:lang w:eastAsia="fr-FR" w:bidi="fr-FR"/>
        </w:rPr>
        <w:t>balisation accrue du fardeau favorisée par les ateliers aurait en que</w:t>
      </w:r>
      <w:r w:rsidRPr="00034A61">
        <w:rPr>
          <w:lang w:eastAsia="fr-FR" w:bidi="fr-FR"/>
        </w:rPr>
        <w:t>l</w:t>
      </w:r>
      <w:r w:rsidRPr="00034A61">
        <w:rPr>
          <w:lang w:eastAsia="fr-FR" w:bidi="fr-FR"/>
        </w:rPr>
        <w:t>que sorte agit co</w:t>
      </w:r>
      <w:r w:rsidRPr="00034A61">
        <w:rPr>
          <w:lang w:eastAsia="fr-FR" w:bidi="fr-FR"/>
        </w:rPr>
        <w:t>m</w:t>
      </w:r>
      <w:r w:rsidRPr="00034A61">
        <w:rPr>
          <w:lang w:eastAsia="fr-FR" w:bidi="fr-FR"/>
        </w:rPr>
        <w:t>me un « purgatif » au plan psychologique d’où la stabilisation des sympt</w:t>
      </w:r>
      <w:r w:rsidRPr="00034A61">
        <w:rPr>
          <w:lang w:eastAsia="fr-FR" w:bidi="fr-FR"/>
        </w:rPr>
        <w:t>ô</w:t>
      </w:r>
      <w:r w:rsidRPr="00034A61">
        <w:rPr>
          <w:lang w:eastAsia="fr-FR" w:bidi="fr-FR"/>
        </w:rPr>
        <w:t>mes dépressifs malgré un score de fardeau plus élevé. Enfin, ces résultats ne sont peut-être qu’un artefact statist</w:t>
      </w:r>
      <w:r w:rsidRPr="00034A61">
        <w:rPr>
          <w:lang w:eastAsia="fr-FR" w:bidi="fr-FR"/>
        </w:rPr>
        <w:t>i</w:t>
      </w:r>
      <w:r w:rsidRPr="00034A61">
        <w:rPr>
          <w:lang w:eastAsia="fr-FR" w:bidi="fr-FR"/>
        </w:rPr>
        <w:t>que. Par exemple, le choix des variables s’étant effectué en fonction de la principale variable dépendante, le fardeau, certaines vari</w:t>
      </w:r>
      <w:r w:rsidRPr="00034A61">
        <w:rPr>
          <w:lang w:eastAsia="fr-FR" w:bidi="fr-FR"/>
        </w:rPr>
        <w:t>a</w:t>
      </w:r>
      <w:r w:rsidRPr="00034A61">
        <w:rPr>
          <w:lang w:eastAsia="fr-FR" w:bidi="fr-FR"/>
        </w:rPr>
        <w:t>bles concomitantes au score de symptomatologie dépressive ont pu être omises dans l’étude.</w:t>
      </w:r>
    </w:p>
    <w:p w:rsidR="00643B8B" w:rsidRPr="00034A61" w:rsidRDefault="00643B8B" w:rsidP="00643B8B">
      <w:pPr>
        <w:spacing w:before="120" w:after="120"/>
        <w:jc w:val="both"/>
      </w:pPr>
      <w:r w:rsidRPr="00034A61">
        <w:rPr>
          <w:lang w:eastAsia="fr-FR" w:bidi="fr-FR"/>
        </w:rPr>
        <w:t>Devant ces résultats autres que ceux attendus, le chercheur est r</w:t>
      </w:r>
      <w:r w:rsidRPr="00034A61">
        <w:rPr>
          <w:lang w:eastAsia="fr-FR" w:bidi="fr-FR"/>
        </w:rPr>
        <w:t>é</w:t>
      </w:r>
      <w:r w:rsidRPr="00034A61">
        <w:rPr>
          <w:lang w:eastAsia="fr-FR" w:bidi="fr-FR"/>
        </w:rPr>
        <w:t>duit à un jeu spéculatif pour les expliquer, allant de la r</w:t>
      </w:r>
      <w:r w:rsidRPr="00034A61">
        <w:rPr>
          <w:lang w:eastAsia="fr-FR" w:bidi="fr-FR"/>
        </w:rPr>
        <w:t>e</w:t>
      </w:r>
      <w:r w:rsidRPr="00034A61">
        <w:rPr>
          <w:lang w:eastAsia="fr-FR" w:bidi="fr-FR"/>
        </w:rPr>
        <w:t>mise en cause de la méthodologie à une remise en cause de l’intervention, sans po</w:t>
      </w:r>
      <w:r w:rsidRPr="00034A61">
        <w:rPr>
          <w:lang w:eastAsia="fr-FR" w:bidi="fr-FR"/>
        </w:rPr>
        <w:t>u</w:t>
      </w:r>
      <w:r w:rsidRPr="00034A61">
        <w:rPr>
          <w:lang w:eastAsia="fr-FR" w:bidi="fr-FR"/>
        </w:rPr>
        <w:t>voir tester l’une ou l’autre hypothèse à partir des données recueillies. En fait, le chercheur est confronté à la faiblesse de son choix méth</w:t>
      </w:r>
      <w:r w:rsidRPr="00034A61">
        <w:rPr>
          <w:lang w:eastAsia="fr-FR" w:bidi="fr-FR"/>
        </w:rPr>
        <w:t>o</w:t>
      </w:r>
      <w:r w:rsidRPr="00034A61">
        <w:rPr>
          <w:lang w:eastAsia="fr-FR" w:bidi="fr-FR"/>
        </w:rPr>
        <w:t>dologique : le devis quasi-expérimental est fait d’abord pour tester des hypothèses, pas pour expliquer les résultats.</w:t>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De la constatation à l’explication</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Ce cas est loin d’être unique dans les annales de l’évaluation des interventions en santé communautaire. On peut certes à un premier niveau reconsidérer le choix des outils ou des résultats à mesurer comme nous l’avons suggéré plus haut. Rappelons par ailleurs que ces résultats à attendre et que les outils de mesure privilégiés ont été d</w:t>
      </w:r>
      <w:r w:rsidRPr="00034A61">
        <w:rPr>
          <w:lang w:eastAsia="fr-FR" w:bidi="fr-FR"/>
        </w:rPr>
        <w:t>é</w:t>
      </w:r>
      <w:r w:rsidRPr="00034A61">
        <w:rPr>
          <w:lang w:eastAsia="fr-FR" w:bidi="fr-FR"/>
        </w:rPr>
        <w:t>terminés à partir d’une revue rigoureuse de la littérature. Ils s’imposaient autant a priori qu’a posteriori ils s’avèrent peu heurist</w:t>
      </w:r>
      <w:r w:rsidRPr="00034A61">
        <w:rPr>
          <w:lang w:eastAsia="fr-FR" w:bidi="fr-FR"/>
        </w:rPr>
        <w:t>i</w:t>
      </w:r>
      <w:r w:rsidRPr="00034A61">
        <w:rPr>
          <w:lang w:eastAsia="fr-FR" w:bidi="fr-FR"/>
        </w:rPr>
        <w:t>ques. La critique de ce cas, qui reflète l’incapacité du devis quasi-expérimental</w:t>
      </w:r>
      <w:r w:rsidRPr="00034A61">
        <w:t xml:space="preserve"> [178] </w:t>
      </w:r>
      <w:r w:rsidRPr="00034A61">
        <w:rPr>
          <w:bCs/>
          <w:i/>
          <w:iCs/>
        </w:rPr>
        <w:t>à expliquer</w:t>
      </w:r>
      <w:r w:rsidRPr="00034A61">
        <w:rPr>
          <w:lang w:eastAsia="fr-FR" w:bidi="fr-FR"/>
        </w:rPr>
        <w:t xml:space="preserve"> des phénomènes complexes, doit d</w:t>
      </w:r>
      <w:r w:rsidRPr="00034A61">
        <w:rPr>
          <w:lang w:eastAsia="fr-FR" w:bidi="fr-FR"/>
        </w:rPr>
        <w:t>é</w:t>
      </w:r>
      <w:r w:rsidRPr="00034A61">
        <w:rPr>
          <w:lang w:eastAsia="fr-FR" w:bidi="fr-FR"/>
        </w:rPr>
        <w:t>passer ce premier n</w:t>
      </w:r>
      <w:r w:rsidRPr="00034A61">
        <w:rPr>
          <w:lang w:eastAsia="fr-FR" w:bidi="fr-FR"/>
        </w:rPr>
        <w:t>i</w:t>
      </w:r>
      <w:r w:rsidRPr="00034A61">
        <w:rPr>
          <w:lang w:eastAsia="fr-FR" w:bidi="fr-FR"/>
        </w:rPr>
        <w:t>veau pour plus fondamentalement s’interroger sur les choix épistémologiques qui ont été posés (ou qui se sont imp</w:t>
      </w:r>
      <w:r w:rsidRPr="00034A61">
        <w:rPr>
          <w:lang w:eastAsia="fr-FR" w:bidi="fr-FR"/>
        </w:rPr>
        <w:t>o</w:t>
      </w:r>
      <w:r w:rsidRPr="00034A61">
        <w:rPr>
          <w:lang w:eastAsia="fr-FR" w:bidi="fr-FR"/>
        </w:rPr>
        <w:t>sés).</w:t>
      </w:r>
    </w:p>
    <w:p w:rsidR="00643B8B" w:rsidRPr="00034A61" w:rsidRDefault="00643B8B" w:rsidP="00643B8B">
      <w:pPr>
        <w:spacing w:before="120" w:after="120"/>
        <w:jc w:val="both"/>
      </w:pPr>
      <w:r w:rsidRPr="00034A61">
        <w:rPr>
          <w:lang w:eastAsia="fr-FR" w:bidi="fr-FR"/>
        </w:rPr>
        <w:t>L’évaluation des ateliers de soutien aux aidantes informelles est fondée sur une approche épidémiologique qui privilégie le recours aux devis de nature expérimentale ou quasi-expérimentale avec des mes</w:t>
      </w:r>
      <w:r w:rsidRPr="00034A61">
        <w:rPr>
          <w:lang w:eastAsia="fr-FR" w:bidi="fr-FR"/>
        </w:rPr>
        <w:t>u</w:t>
      </w:r>
      <w:r w:rsidRPr="00034A61">
        <w:rPr>
          <w:lang w:eastAsia="fr-FR" w:bidi="fr-FR"/>
        </w:rPr>
        <w:t>res prises en pré-test et en post-test ainsi qu’aux échelles de mesure standardisées et validées. Cette approche, dominante dans le domaine de la santé, vise essentiellement à mesurer les effets (variables dépe</w:t>
      </w:r>
      <w:r w:rsidRPr="00034A61">
        <w:rPr>
          <w:lang w:eastAsia="fr-FR" w:bidi="fr-FR"/>
        </w:rPr>
        <w:t>n</w:t>
      </w:r>
      <w:r w:rsidRPr="00034A61">
        <w:rPr>
          <w:lang w:eastAsia="fr-FR" w:bidi="fr-FR"/>
        </w:rPr>
        <w:t xml:space="preserve">dantes) tout en contrôlant un ensemble de phénomènes (variables de confusion) qui pourraient obscurcir les effets de l’intervention ou du programme (variable indépendante). Avec ce type d’approche, l’évaluateur est à même de </w:t>
      </w:r>
      <w:r w:rsidRPr="00034A61">
        <w:rPr>
          <w:bCs/>
          <w:i/>
          <w:iCs/>
        </w:rPr>
        <w:t>constater</w:t>
      </w:r>
      <w:r w:rsidRPr="00034A61">
        <w:rPr>
          <w:lang w:eastAsia="fr-FR" w:bidi="fr-FR"/>
        </w:rPr>
        <w:t xml:space="preserve"> les résultats obtenus et ce, dans la mesure où les effets en question sont prévus lors de la planification de l’évaluation. L’approche se révèle en fait essentiellement descript</w:t>
      </w:r>
      <w:r w:rsidRPr="00034A61">
        <w:rPr>
          <w:lang w:eastAsia="fr-FR" w:bidi="fr-FR"/>
        </w:rPr>
        <w:t>i</w:t>
      </w:r>
      <w:r w:rsidRPr="00034A61">
        <w:rPr>
          <w:lang w:eastAsia="fr-FR" w:bidi="fr-FR"/>
        </w:rPr>
        <w:t>ve et linéaire (Goldberg, 1982). Une telle approche est appropriée lor</w:t>
      </w:r>
      <w:r w:rsidRPr="00034A61">
        <w:rPr>
          <w:lang w:eastAsia="fr-FR" w:bidi="fr-FR"/>
        </w:rPr>
        <w:t>s</w:t>
      </w:r>
      <w:r w:rsidRPr="00034A61">
        <w:rPr>
          <w:lang w:eastAsia="fr-FR" w:bidi="fr-FR"/>
        </w:rPr>
        <w:t>qu’il s’agit d’imputer un effet simple (diminution de l’incidence d’un problème de santé) à une intervention également simple (ex. a</w:t>
      </w:r>
      <w:r w:rsidRPr="00034A61">
        <w:rPr>
          <w:lang w:eastAsia="fr-FR" w:bidi="fr-FR"/>
        </w:rPr>
        <w:t>d</w:t>
      </w:r>
      <w:r w:rsidRPr="00034A61">
        <w:rPr>
          <w:lang w:eastAsia="fr-FR" w:bidi="fr-FR"/>
        </w:rPr>
        <w:t>ministration massive d’un va</w:t>
      </w:r>
      <w:r w:rsidRPr="00034A61">
        <w:rPr>
          <w:lang w:eastAsia="fr-FR" w:bidi="fr-FR"/>
        </w:rPr>
        <w:t>c</w:t>
      </w:r>
      <w:r w:rsidRPr="00034A61">
        <w:rPr>
          <w:lang w:eastAsia="fr-FR" w:bidi="fr-FR"/>
        </w:rPr>
        <w:t>cin), dont le processus actif est connu à partir des recherches cliniques et qui demeure stable dans le transfert d’un contexte social à l’autre.</w:t>
      </w:r>
    </w:p>
    <w:p w:rsidR="00643B8B" w:rsidRPr="00034A61" w:rsidRDefault="00643B8B" w:rsidP="00643B8B">
      <w:pPr>
        <w:spacing w:before="120" w:after="120"/>
        <w:jc w:val="both"/>
      </w:pPr>
      <w:r w:rsidRPr="00034A61">
        <w:rPr>
          <w:lang w:eastAsia="fr-FR" w:bidi="fr-FR"/>
        </w:rPr>
        <w:t>Mais lorsque les effets observés ne sont pas ceux attendus, l’approche épidémiologique ne permettant pas de saisir le pr</w:t>
      </w:r>
      <w:r w:rsidRPr="00034A61">
        <w:rPr>
          <w:lang w:eastAsia="fr-FR" w:bidi="fr-FR"/>
        </w:rPr>
        <w:t>o</w:t>
      </w:r>
      <w:r w:rsidRPr="00034A61">
        <w:rPr>
          <w:lang w:eastAsia="fr-FR" w:bidi="fr-FR"/>
        </w:rPr>
        <w:t>cessus de changement introduit par l’intervention, il est impossible à l’évaluateur d’explorer l’alchimie qui s’est produite chez les partic</w:t>
      </w:r>
      <w:r w:rsidRPr="00034A61">
        <w:rPr>
          <w:lang w:eastAsia="fr-FR" w:bidi="fr-FR"/>
        </w:rPr>
        <w:t>i</w:t>
      </w:r>
      <w:r w:rsidRPr="00034A61">
        <w:rPr>
          <w:lang w:eastAsia="fr-FR" w:bidi="fr-FR"/>
        </w:rPr>
        <w:t>pants en cours d’intervention. Il n’a à sa disposition qu’un ensemble restreint d’informations tirées d’outils de cuei</w:t>
      </w:r>
      <w:r w:rsidRPr="00034A61">
        <w:rPr>
          <w:lang w:eastAsia="fr-FR" w:bidi="fr-FR"/>
        </w:rPr>
        <w:t>l</w:t>
      </w:r>
      <w:r w:rsidRPr="00034A61">
        <w:rPr>
          <w:lang w:eastAsia="fr-FR" w:bidi="fr-FR"/>
        </w:rPr>
        <w:t>lette conçus plus pour la mesure et le contrôle que pour l’explication. Cette lacune n’est que partiellement compensée par les informations obtenues lors de l’évaluation de l’implantation et de la mise en œuvre, puisque celle-ci s’intéresse à l’intervention et non à la dynamique du changement chez les sujets de l’étude. Celle-ci peut, en effet, lorsque l’intervention r</w:t>
      </w:r>
      <w:r w:rsidRPr="00034A61">
        <w:rPr>
          <w:lang w:eastAsia="fr-FR" w:bidi="fr-FR"/>
        </w:rPr>
        <w:t>é</w:t>
      </w:r>
      <w:r w:rsidRPr="00034A61">
        <w:rPr>
          <w:lang w:eastAsia="fr-FR" w:bidi="fr-FR"/>
        </w:rPr>
        <w:t>alisée est différente de celle prévue, expliquer des résultats obtenus di</w:t>
      </w:r>
      <w:r w:rsidRPr="00034A61">
        <w:rPr>
          <w:lang w:eastAsia="fr-FR" w:bidi="fr-FR"/>
        </w:rPr>
        <w:t>f</w:t>
      </w:r>
      <w:r w:rsidRPr="00034A61">
        <w:rPr>
          <w:lang w:eastAsia="fr-FR" w:bidi="fr-FR"/>
        </w:rPr>
        <w:t>férents de ceux attendus. Ceci ne s’applique pas dans le cadre de ce projet, l’intervention réalisée étant très près de celle prévue.</w:t>
      </w:r>
    </w:p>
    <w:p w:rsidR="00643B8B" w:rsidRPr="00034A61" w:rsidRDefault="00643B8B" w:rsidP="00643B8B">
      <w:pPr>
        <w:spacing w:before="120" w:after="120"/>
        <w:jc w:val="both"/>
      </w:pPr>
      <w:r w:rsidRPr="00034A61">
        <w:t>[179]</w:t>
      </w:r>
    </w:p>
    <w:p w:rsidR="00643B8B" w:rsidRPr="00F07696" w:rsidRDefault="00643B8B" w:rsidP="00643B8B">
      <w:pPr>
        <w:spacing w:before="120" w:after="120"/>
        <w:jc w:val="both"/>
        <w:rPr>
          <w:lang w:eastAsia="fr-FR" w:bidi="fr-FR"/>
        </w:rPr>
      </w:pPr>
      <w:r w:rsidRPr="00034A61">
        <w:rPr>
          <w:lang w:eastAsia="fr-FR" w:bidi="fr-FR"/>
        </w:rPr>
        <w:t>Le choix du paradigme épidémiologique, dans le cadre de cette r</w:t>
      </w:r>
      <w:r w:rsidRPr="00034A61">
        <w:rPr>
          <w:lang w:eastAsia="fr-FR" w:bidi="fr-FR"/>
        </w:rPr>
        <w:t>e</w:t>
      </w:r>
      <w:r w:rsidRPr="00034A61">
        <w:rPr>
          <w:lang w:eastAsia="fr-FR" w:bidi="fr-FR"/>
        </w:rPr>
        <w:t>cherche, est d’autant plus inapproprié que le domaine d’étude, l’effet de la situation d’aide sur l’aidante informelle, malgré un nombre i</w:t>
      </w:r>
      <w:r w:rsidRPr="00034A61">
        <w:rPr>
          <w:lang w:eastAsia="fr-FR" w:bidi="fr-FR"/>
        </w:rPr>
        <w:t>m</w:t>
      </w:r>
      <w:r w:rsidRPr="00034A61">
        <w:rPr>
          <w:lang w:eastAsia="fr-FR" w:bidi="fr-FR"/>
        </w:rPr>
        <w:t>pressionnant de recherches, demeure conceptuellement sous-développé. Ce sous-développement est illustré par la grande variabil</w:t>
      </w:r>
      <w:r w:rsidRPr="00034A61">
        <w:rPr>
          <w:lang w:eastAsia="fr-FR" w:bidi="fr-FR"/>
        </w:rPr>
        <w:t>i</w:t>
      </w:r>
      <w:r w:rsidRPr="00034A61">
        <w:rPr>
          <w:lang w:eastAsia="fr-FR" w:bidi="fr-FR"/>
        </w:rPr>
        <w:t>té dans les mesures des répercu</w:t>
      </w:r>
      <w:r w:rsidRPr="00034A61">
        <w:rPr>
          <w:lang w:eastAsia="fr-FR" w:bidi="fr-FR"/>
        </w:rPr>
        <w:t>s</w:t>
      </w:r>
      <w:r w:rsidRPr="00034A61">
        <w:rPr>
          <w:lang w:eastAsia="fr-FR" w:bidi="fr-FR"/>
        </w:rPr>
        <w:t>sions de la situation d’aide qui sont toutes considérées plus ou moins équivalentes : restriction de vie s</w:t>
      </w:r>
      <w:r w:rsidRPr="00034A61">
        <w:rPr>
          <w:lang w:eastAsia="fr-FR" w:bidi="fr-FR"/>
        </w:rPr>
        <w:t>o</w:t>
      </w:r>
      <w:r w:rsidRPr="00034A61">
        <w:rPr>
          <w:lang w:eastAsia="fr-FR" w:bidi="fr-FR"/>
        </w:rPr>
        <w:t>ciale, détérioration de la relation aidante/aidé, santé physique (trois des principales d</w:t>
      </w:r>
      <w:r w:rsidRPr="00034A61">
        <w:rPr>
          <w:lang w:eastAsia="fr-FR" w:bidi="fr-FR"/>
        </w:rPr>
        <w:t>i</w:t>
      </w:r>
      <w:r w:rsidRPr="00034A61">
        <w:rPr>
          <w:lang w:eastAsia="fr-FR" w:bidi="fr-FR"/>
        </w:rPr>
        <w:t>mensions du fardeau ressenti), estime de soi, anxiété, dépression, etc... Pourtant, certains de ces éléments sont fort prob</w:t>
      </w:r>
      <w:r w:rsidRPr="00034A61">
        <w:rPr>
          <w:lang w:eastAsia="fr-FR" w:bidi="fr-FR"/>
        </w:rPr>
        <w:t>a</w:t>
      </w:r>
      <w:r w:rsidRPr="00034A61">
        <w:rPr>
          <w:lang w:eastAsia="fr-FR" w:bidi="fr-FR"/>
        </w:rPr>
        <w:t xml:space="preserve">blement antérieurs à d’autres comme la restriction de la vie sociale et </w:t>
      </w:r>
      <w:r w:rsidRPr="00F07696">
        <w:rPr>
          <w:lang w:eastAsia="fr-FR" w:bidi="fr-FR"/>
        </w:rPr>
        <w:t xml:space="preserve">la dépression (Pearlin </w:t>
      </w:r>
      <w:r w:rsidRPr="00F07696">
        <w:rPr>
          <w:bCs/>
          <w:i/>
          <w:iCs/>
        </w:rPr>
        <w:t>et al.,</w:t>
      </w:r>
      <w:r w:rsidRPr="00F07696">
        <w:rPr>
          <w:lang w:eastAsia="fr-FR" w:bidi="fr-FR"/>
        </w:rPr>
        <w:t xml:space="preserve"> 1990), ou tout au moins non-équivalents,</w:t>
      </w:r>
      <w:r w:rsidRPr="00034A61">
        <w:rPr>
          <w:lang w:eastAsia="fr-FR" w:bidi="fr-FR"/>
        </w:rPr>
        <w:t xml:space="preserve"> </w:t>
      </w:r>
      <w:r w:rsidRPr="00F07696">
        <w:rPr>
          <w:lang w:eastAsia="fr-FR" w:bidi="fr-FR"/>
        </w:rPr>
        <w:t>comme le fardeau r</w:t>
      </w:r>
      <w:r>
        <w:rPr>
          <w:lang w:eastAsia="fr-FR" w:bidi="fr-FR"/>
        </w:rPr>
        <w:t>essenti et la dépression (Stom</w:t>
      </w:r>
      <w:r w:rsidRPr="00F07696">
        <w:rPr>
          <w:lang w:eastAsia="fr-FR" w:bidi="fr-FR"/>
        </w:rPr>
        <w:t xml:space="preserve">mel </w:t>
      </w:r>
      <w:r w:rsidRPr="00F07696">
        <w:rPr>
          <w:bCs/>
          <w:i/>
          <w:iCs/>
        </w:rPr>
        <w:t>et al.,</w:t>
      </w:r>
      <w:r w:rsidRPr="00F07696">
        <w:rPr>
          <w:lang w:eastAsia="fr-FR" w:bidi="fr-FR"/>
        </w:rPr>
        <w:t xml:space="preserve"> 1990).</w:t>
      </w:r>
    </w:p>
    <w:p w:rsidR="00643B8B" w:rsidRPr="00034A61" w:rsidRDefault="00643B8B" w:rsidP="00643B8B">
      <w:pPr>
        <w:spacing w:before="120" w:after="120"/>
        <w:jc w:val="both"/>
      </w:pPr>
      <w:r w:rsidRPr="00034A61">
        <w:rPr>
          <w:lang w:eastAsia="fr-FR" w:bidi="fr-FR"/>
        </w:rPr>
        <w:t>Le faible développement théorique s’observe également dans le cadre conceptuel de l’intervention proposée, même si celui-ci est dans l’ensemble plus développé que celui de nombreux pr</w:t>
      </w:r>
      <w:r w:rsidRPr="00034A61">
        <w:rPr>
          <w:lang w:eastAsia="fr-FR" w:bidi="fr-FR"/>
        </w:rPr>
        <w:t>o</w:t>
      </w:r>
      <w:r w:rsidRPr="00034A61">
        <w:rPr>
          <w:lang w:eastAsia="fr-FR" w:bidi="fr-FR"/>
        </w:rPr>
        <w:t>grammes ou d’interventions où, souvent, aucune référence à un cadre conceptuel explicite n’est faite. L’alchimie par laquelle la diffusion de connai</w:t>
      </w:r>
      <w:r w:rsidRPr="00034A61">
        <w:rPr>
          <w:lang w:eastAsia="fr-FR" w:bidi="fr-FR"/>
        </w:rPr>
        <w:t>s</w:t>
      </w:r>
      <w:r w:rsidRPr="00034A61">
        <w:rPr>
          <w:lang w:eastAsia="fr-FR" w:bidi="fr-FR"/>
        </w:rPr>
        <w:t>sances et l’échange entre pairs entraînent des effets au niveau du fa</w:t>
      </w:r>
      <w:r w:rsidRPr="00034A61">
        <w:rPr>
          <w:lang w:eastAsia="fr-FR" w:bidi="fr-FR"/>
        </w:rPr>
        <w:t>r</w:t>
      </w:r>
      <w:r w:rsidRPr="00034A61">
        <w:rPr>
          <w:lang w:eastAsia="fr-FR" w:bidi="fr-FR"/>
        </w:rPr>
        <w:t>deau ressenti et de la dépression d</w:t>
      </w:r>
      <w:r w:rsidRPr="00034A61">
        <w:rPr>
          <w:lang w:eastAsia="fr-FR" w:bidi="fr-FR"/>
        </w:rPr>
        <w:t>e</w:t>
      </w:r>
      <w:r w:rsidRPr="00034A61">
        <w:rPr>
          <w:lang w:eastAsia="fr-FR" w:bidi="fr-FR"/>
        </w:rPr>
        <w:t>meure inconnue. Plus largement, cet aspect est insuffisamment abordé dans la littérature relative à ce type d’intervention. Ainsi, certains « intermédiaires » devant expl</w:t>
      </w:r>
      <w:r w:rsidRPr="00034A61">
        <w:rPr>
          <w:lang w:eastAsia="fr-FR" w:bidi="fr-FR"/>
        </w:rPr>
        <w:t>i</w:t>
      </w:r>
      <w:r w:rsidRPr="00034A61">
        <w:rPr>
          <w:lang w:eastAsia="fr-FR" w:bidi="fr-FR"/>
        </w:rPr>
        <w:t>quer l’effet de l’intervention sur le fardeau ressenti tels le sentiment de comp</w:t>
      </w:r>
      <w:r w:rsidRPr="00034A61">
        <w:rPr>
          <w:lang w:eastAsia="fr-FR" w:bidi="fr-FR"/>
        </w:rPr>
        <w:t>é</w:t>
      </w:r>
      <w:r w:rsidRPr="00034A61">
        <w:rPr>
          <w:lang w:eastAsia="fr-FR" w:bidi="fr-FR"/>
        </w:rPr>
        <w:t>tence de l’aidante et la marginalisation de celle-ci sont en fait des dimensions du construit qu’est le fardeau ressenti. Mais, plus fondamentalement, on aurait pu penser a priori que l’échange entre personnes aidantes et la diffusion d’informations sur la difficulté du rôle d’aidante aurait comme effet une prise de conscience accrue du fardeau, donc une augmentation du fardeau ressenti, plutôt qu’une diminution de celui-ci.</w:t>
      </w:r>
    </w:p>
    <w:p w:rsidR="00643B8B" w:rsidRPr="00034A61" w:rsidRDefault="00643B8B" w:rsidP="00643B8B">
      <w:pPr>
        <w:spacing w:before="120" w:after="120"/>
        <w:jc w:val="both"/>
      </w:pPr>
      <w:r w:rsidRPr="00034A61">
        <w:rPr>
          <w:lang w:eastAsia="fr-FR" w:bidi="fr-FR"/>
        </w:rPr>
        <w:t>Cette double constatation questionne le chercheur/évaluateur. Ma</w:t>
      </w:r>
      <w:r w:rsidRPr="00034A61">
        <w:rPr>
          <w:lang w:eastAsia="fr-FR" w:bidi="fr-FR"/>
        </w:rPr>
        <w:t>l</w:t>
      </w:r>
      <w:r w:rsidRPr="00034A61">
        <w:rPr>
          <w:lang w:eastAsia="fr-FR" w:bidi="fr-FR"/>
        </w:rPr>
        <w:t>gré la pauvreté assez évidente du paradigme épidémiologique en év</w:t>
      </w:r>
      <w:r w:rsidRPr="00034A61">
        <w:rPr>
          <w:lang w:eastAsia="fr-FR" w:bidi="fr-FR"/>
        </w:rPr>
        <w:t>a</w:t>
      </w:r>
      <w:r w:rsidRPr="00034A61">
        <w:rPr>
          <w:lang w:eastAsia="fr-FR" w:bidi="fr-FR"/>
        </w:rPr>
        <w:t>luation d’interventions ou de programmes complexes, celui-ci deme</w:t>
      </w:r>
      <w:r w:rsidRPr="00034A61">
        <w:rPr>
          <w:lang w:eastAsia="fr-FR" w:bidi="fr-FR"/>
        </w:rPr>
        <w:t>u</w:t>
      </w:r>
      <w:r w:rsidRPr="00034A61">
        <w:rPr>
          <w:lang w:eastAsia="fr-FR" w:bidi="fr-FR"/>
        </w:rPr>
        <w:t>re dominant dans le domaine de la santé, entre autres chez les org</w:t>
      </w:r>
      <w:r w:rsidRPr="00034A61">
        <w:rPr>
          <w:lang w:eastAsia="fr-FR" w:bidi="fr-FR"/>
        </w:rPr>
        <w:t>a</w:t>
      </w:r>
      <w:r w:rsidRPr="00034A61">
        <w:rPr>
          <w:lang w:eastAsia="fr-FR" w:bidi="fr-FR"/>
        </w:rPr>
        <w:t>nismes subventionnaires. C’est alors que le chercheur en évaluation</w:t>
      </w:r>
      <w:r w:rsidRPr="00034A61">
        <w:t xml:space="preserve"> [180] </w:t>
      </w:r>
      <w:r w:rsidRPr="00034A61">
        <w:rPr>
          <w:lang w:eastAsia="fr-FR" w:bidi="fr-FR"/>
        </w:rPr>
        <w:t>est confronté à des choix douloureux. Pour obtenir des fonds de r</w:t>
      </w:r>
      <w:r w:rsidRPr="00034A61">
        <w:rPr>
          <w:lang w:eastAsia="fr-FR" w:bidi="fr-FR"/>
        </w:rPr>
        <w:t>e</w:t>
      </w:r>
      <w:r w:rsidRPr="00034A61">
        <w:rPr>
          <w:lang w:eastAsia="fr-FR" w:bidi="fr-FR"/>
        </w:rPr>
        <w:t>cherche, il doit trop souvent choisir entre une approche pauvre mais reconnue (épidémiologique) et une autre possibl</w:t>
      </w:r>
      <w:r w:rsidRPr="00034A61">
        <w:rPr>
          <w:lang w:eastAsia="fr-FR" w:bidi="fr-FR"/>
        </w:rPr>
        <w:t>e</w:t>
      </w:r>
      <w:r w:rsidRPr="00034A61">
        <w:rPr>
          <w:lang w:eastAsia="fr-FR" w:bidi="fr-FR"/>
        </w:rPr>
        <w:t>ment plus féconde (anthropologique, par exemple), mais difficilement finançable en ra</w:t>
      </w:r>
      <w:r w:rsidRPr="00034A61">
        <w:rPr>
          <w:lang w:eastAsia="fr-FR" w:bidi="fr-FR"/>
        </w:rPr>
        <w:t>i</w:t>
      </w:r>
      <w:r w:rsidRPr="00034A61">
        <w:rPr>
          <w:lang w:eastAsia="fr-FR" w:bidi="fr-FR"/>
        </w:rPr>
        <w:t>son de « validités interne et externe douteuses ». D’autre part, une te</w:t>
      </w:r>
      <w:r w:rsidRPr="00034A61">
        <w:rPr>
          <w:lang w:eastAsia="fr-FR" w:bidi="fr-FR"/>
        </w:rPr>
        <w:t>l</w:t>
      </w:r>
      <w:r w:rsidRPr="00034A61">
        <w:rPr>
          <w:lang w:eastAsia="fr-FR" w:bidi="fr-FR"/>
        </w:rPr>
        <w:t>le approche est sécurisante pour l’évaluateur qui peut alors se retra</w:t>
      </w:r>
      <w:r w:rsidRPr="00034A61">
        <w:rPr>
          <w:lang w:eastAsia="fr-FR" w:bidi="fr-FR"/>
        </w:rPr>
        <w:t>n</w:t>
      </w:r>
      <w:r w:rsidRPr="00034A61">
        <w:rPr>
          <w:lang w:eastAsia="fr-FR" w:bidi="fr-FR"/>
        </w:rPr>
        <w:t>cher derrière des données validées et des résultats objectifs qui lui év</w:t>
      </w:r>
      <w:r w:rsidRPr="00034A61">
        <w:rPr>
          <w:lang w:eastAsia="fr-FR" w:bidi="fr-FR"/>
        </w:rPr>
        <w:t>i</w:t>
      </w:r>
      <w:r w:rsidRPr="00034A61">
        <w:rPr>
          <w:lang w:eastAsia="fr-FR" w:bidi="fr-FR"/>
        </w:rPr>
        <w:t>tent toute remise en cause (Guba et Lincoln, 1989) et surtout qui lui évitent de poser un regard critique sur l’intervention, chasse-ga</w:t>
      </w:r>
      <w:r w:rsidRPr="00034A61">
        <w:rPr>
          <w:lang w:eastAsia="fr-FR" w:bidi="fr-FR"/>
        </w:rPr>
        <w:t>r</w:t>
      </w:r>
      <w:r w:rsidRPr="00034A61">
        <w:rPr>
          <w:lang w:eastAsia="fr-FR" w:bidi="fr-FR"/>
        </w:rPr>
        <w:t>dée des conce</w:t>
      </w:r>
      <w:r w:rsidRPr="00034A61">
        <w:rPr>
          <w:lang w:eastAsia="fr-FR" w:bidi="fr-FR"/>
        </w:rPr>
        <w:t>p</w:t>
      </w:r>
      <w:r w:rsidRPr="00034A61">
        <w:rPr>
          <w:lang w:eastAsia="fr-FR" w:bidi="fr-FR"/>
        </w:rPr>
        <w:t>teurs.</w:t>
      </w:r>
    </w:p>
    <w:p w:rsidR="00643B8B" w:rsidRPr="00034A61" w:rsidRDefault="00643B8B" w:rsidP="00643B8B">
      <w:pPr>
        <w:spacing w:before="120" w:after="120"/>
        <w:jc w:val="both"/>
      </w:pPr>
      <w:r w:rsidRPr="00034A61">
        <w:rPr>
          <w:lang w:eastAsia="fr-FR" w:bidi="fr-FR"/>
        </w:rPr>
        <w:t>Dans le cadre de cette recherche évaluative, comme dans de no</w:t>
      </w:r>
      <w:r w:rsidRPr="00034A61">
        <w:rPr>
          <w:lang w:eastAsia="fr-FR" w:bidi="fr-FR"/>
        </w:rPr>
        <w:t>m</w:t>
      </w:r>
      <w:r w:rsidRPr="00034A61">
        <w:rPr>
          <w:lang w:eastAsia="fr-FR" w:bidi="fr-FR"/>
        </w:rPr>
        <w:t>breuses autres, les évaluateurs se sont collés de façon très, et fort pr</w:t>
      </w:r>
      <w:r w:rsidRPr="00034A61">
        <w:rPr>
          <w:lang w:eastAsia="fr-FR" w:bidi="fr-FR"/>
        </w:rPr>
        <w:t>o</w:t>
      </w:r>
      <w:r w:rsidRPr="00034A61">
        <w:rPr>
          <w:lang w:eastAsia="fr-FR" w:bidi="fr-FR"/>
        </w:rPr>
        <w:t>bablement trop, fidèle au modèle développé par les concepteurs. Il s’agit ici d’une approche qui ramène l’évaluateur à un rôle essentie</w:t>
      </w:r>
      <w:r w:rsidRPr="00034A61">
        <w:rPr>
          <w:lang w:eastAsia="fr-FR" w:bidi="fr-FR"/>
        </w:rPr>
        <w:t>l</w:t>
      </w:r>
      <w:r w:rsidRPr="00034A61">
        <w:rPr>
          <w:lang w:eastAsia="fr-FR" w:bidi="fr-FR"/>
        </w:rPr>
        <w:t>lement technique, il remplit la commande qu’il reçoit sans trop la questionner, et surtout sans questionner la cohérence théorique de l’intervention. Face à une intervention à évaluer, l’évaluateur/cher- cheur doit donc jouer son rôle et s’assurer que celle-ci repose sur un schème conceptuel clair, l</w:t>
      </w:r>
      <w:r w:rsidRPr="00034A61">
        <w:rPr>
          <w:lang w:eastAsia="fr-FR" w:bidi="fr-FR"/>
        </w:rPr>
        <w:t>o</w:t>
      </w:r>
      <w:r w:rsidRPr="00034A61">
        <w:rPr>
          <w:lang w:eastAsia="fr-FR" w:bidi="fr-FR"/>
        </w:rPr>
        <w:t>gique et validé, surtout lorsque celui-ci est implicite. Il se doit d’éviter de participer à un exercice où les pr</w:t>
      </w:r>
      <w:r w:rsidRPr="00034A61">
        <w:rPr>
          <w:lang w:eastAsia="fr-FR" w:bidi="fr-FR"/>
        </w:rPr>
        <w:t>o</w:t>
      </w:r>
      <w:r w:rsidRPr="00034A61">
        <w:rPr>
          <w:lang w:eastAsia="fr-FR" w:bidi="fr-FR"/>
        </w:rPr>
        <w:t>grammes, les inte</w:t>
      </w:r>
      <w:r w:rsidRPr="00034A61">
        <w:rPr>
          <w:lang w:eastAsia="fr-FR" w:bidi="fr-FR"/>
        </w:rPr>
        <w:t>r</w:t>
      </w:r>
      <w:r w:rsidRPr="00034A61">
        <w:rPr>
          <w:lang w:eastAsia="fr-FR" w:bidi="fr-FR"/>
        </w:rPr>
        <w:t>ventions ou les évaluations produisent des résultats autres que ceux attendus, sans se donner les moyens pour comprendre la dynamique qui engendre les effets produits.</w:t>
      </w:r>
    </w:p>
    <w:p w:rsidR="00643B8B" w:rsidRPr="00034A61" w:rsidRDefault="00643B8B" w:rsidP="00643B8B">
      <w:pPr>
        <w:spacing w:before="120" w:after="120"/>
        <w:jc w:val="both"/>
        <w:rPr>
          <w:lang w:eastAsia="fr-FR" w:bidi="fr-FR"/>
        </w:rPr>
      </w:pPr>
    </w:p>
    <w:p w:rsidR="00643B8B" w:rsidRPr="00034A61" w:rsidRDefault="00643B8B" w:rsidP="00643B8B">
      <w:pPr>
        <w:pStyle w:val="aa"/>
      </w:pPr>
      <w:r w:rsidRPr="00034A61">
        <w:t>De l’évaluation technocratique</w:t>
      </w:r>
      <w:r>
        <w:br/>
      </w:r>
      <w:r w:rsidRPr="00034A61">
        <w:t>à l’évaluation critique</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pPr>
      <w:r w:rsidRPr="00034A61">
        <w:rPr>
          <w:lang w:eastAsia="fr-FR" w:bidi="fr-FR"/>
        </w:rPr>
        <w:t>En se collant trop aux demandes et questionnements des conce</w:t>
      </w:r>
      <w:r w:rsidRPr="00034A61">
        <w:rPr>
          <w:lang w:eastAsia="fr-FR" w:bidi="fr-FR"/>
        </w:rPr>
        <w:t>p</w:t>
      </w:r>
      <w:r w:rsidRPr="00034A61">
        <w:rPr>
          <w:lang w:eastAsia="fr-FR" w:bidi="fr-FR"/>
        </w:rPr>
        <w:t>teurs, le chercheur/évaluateur se met alors essentiell</w:t>
      </w:r>
      <w:r w:rsidRPr="00034A61">
        <w:rPr>
          <w:lang w:eastAsia="fr-FR" w:bidi="fr-FR"/>
        </w:rPr>
        <w:t>e</w:t>
      </w:r>
      <w:r w:rsidRPr="00034A61">
        <w:rPr>
          <w:lang w:eastAsia="fr-FR" w:bidi="fr-FR"/>
        </w:rPr>
        <w:t>ment au service des gestionnaires. Cette approche est qualifiée de « managérisme » par Guba et Lincoln (1989). L’évaluateur adopte alors une approche essentiellement réactive, il ne joue pas son rôle de critique face à l’intervention et au cadre conce</w:t>
      </w:r>
      <w:r w:rsidRPr="00034A61">
        <w:rPr>
          <w:lang w:eastAsia="fr-FR" w:bidi="fr-FR"/>
        </w:rPr>
        <w:t>p</w:t>
      </w:r>
      <w:r w:rsidRPr="00034A61">
        <w:rPr>
          <w:lang w:eastAsia="fr-FR" w:bidi="fr-FR"/>
        </w:rPr>
        <w:t>tuel qui la sous-tend. Ainsi, son rôle d’évaluateur semble inhiber chez lui le chercheur et le spécialiste en sciences sociales. Transgresser cette règle implique de remettre en cause l’expertise des concepteurs, de les exposer à travers le regard critique sur l’intervention au regard critique des évaluateurs.</w:t>
      </w:r>
    </w:p>
    <w:p w:rsidR="00643B8B" w:rsidRPr="00034A61" w:rsidRDefault="00643B8B" w:rsidP="00643B8B">
      <w:pPr>
        <w:spacing w:before="120" w:after="120"/>
        <w:jc w:val="both"/>
      </w:pPr>
      <w:r w:rsidRPr="00034A61">
        <w:t>[181]</w:t>
      </w:r>
    </w:p>
    <w:p w:rsidR="00643B8B" w:rsidRPr="00034A61" w:rsidRDefault="00643B8B" w:rsidP="00643B8B">
      <w:pPr>
        <w:spacing w:before="120" w:after="120"/>
        <w:jc w:val="both"/>
      </w:pPr>
      <w:r w:rsidRPr="00034A61">
        <w:rPr>
          <w:lang w:eastAsia="fr-FR" w:bidi="fr-FR"/>
        </w:rPr>
        <w:t>Dans cette approche évaluative orientée par le gestionnaire et l’intervenant, l’évaluateur participe également à une approche techn</w:t>
      </w:r>
      <w:r w:rsidRPr="00034A61">
        <w:rPr>
          <w:lang w:eastAsia="fr-FR" w:bidi="fr-FR"/>
        </w:rPr>
        <w:t>o</w:t>
      </w:r>
      <w:r w:rsidRPr="00034A61">
        <w:rPr>
          <w:lang w:eastAsia="fr-FR" w:bidi="fr-FR"/>
        </w:rPr>
        <w:t>cratique par laquelle le besoin, l’intervention et le résultat sont définis par les premiers. Dans quelle mesure cette définition du besoin, de l’intervention ou du résultat correspond-t-elle à celle des aidantes ? Les indications se font plus nombreuses comme quoi il y a discorda</w:t>
      </w:r>
      <w:r w:rsidRPr="00034A61">
        <w:rPr>
          <w:lang w:eastAsia="fr-FR" w:bidi="fr-FR"/>
        </w:rPr>
        <w:t>n</w:t>
      </w:r>
      <w:r w:rsidRPr="00034A61">
        <w:rPr>
          <w:lang w:eastAsia="fr-FR" w:bidi="fr-FR"/>
        </w:rPr>
        <w:t>ce. Les ateliers ont connu des difficultés de recrutement, laissant e</w:t>
      </w:r>
      <w:r w:rsidRPr="00034A61">
        <w:rPr>
          <w:lang w:eastAsia="fr-FR" w:bidi="fr-FR"/>
        </w:rPr>
        <w:t>n</w:t>
      </w:r>
      <w:r w:rsidRPr="00034A61">
        <w:rPr>
          <w:lang w:eastAsia="fr-FR" w:bidi="fr-FR"/>
        </w:rPr>
        <w:t>tendre que ce type d’intervention ne constitue pas d’emblée une d</w:t>
      </w:r>
      <w:r w:rsidRPr="00034A61">
        <w:rPr>
          <w:lang w:eastAsia="fr-FR" w:bidi="fr-FR"/>
        </w:rPr>
        <w:t>e</w:t>
      </w:r>
      <w:r w:rsidRPr="00034A61">
        <w:rPr>
          <w:lang w:eastAsia="fr-FR" w:bidi="fr-FR"/>
        </w:rPr>
        <w:t xml:space="preserve">mande des aidantes. Smith </w:t>
      </w:r>
      <w:r w:rsidRPr="00034A61">
        <w:rPr>
          <w:rStyle w:val="Corpsdutexte2GrasItalique"/>
          <w:lang w:val="fr-CA"/>
        </w:rPr>
        <w:t>et al.</w:t>
      </w:r>
      <w:r w:rsidRPr="00034A61">
        <w:rPr>
          <w:lang w:eastAsia="fr-FR" w:bidi="fr-FR"/>
        </w:rPr>
        <w:t xml:space="preserve"> (1991) soulignent que les aidantes pa</w:t>
      </w:r>
      <w:r w:rsidRPr="00034A61">
        <w:rPr>
          <w:lang w:eastAsia="fr-FR" w:bidi="fr-FR"/>
        </w:rPr>
        <w:t>r</w:t>
      </w:r>
      <w:r w:rsidRPr="00034A61">
        <w:rPr>
          <w:lang w:eastAsia="fr-FR" w:bidi="fr-FR"/>
        </w:rPr>
        <w:t>ticip</w:t>
      </w:r>
      <w:r w:rsidRPr="00034A61">
        <w:rPr>
          <w:lang w:eastAsia="fr-FR" w:bidi="fr-FR"/>
        </w:rPr>
        <w:t>e</w:t>
      </w:r>
      <w:r w:rsidRPr="00034A61">
        <w:rPr>
          <w:lang w:eastAsia="fr-FR" w:bidi="fr-FR"/>
        </w:rPr>
        <w:t>raient aux ateliers pour des raisons très pratiques, telles une meilleure connaissance des ressources, et non pour y réduire leur n</w:t>
      </w:r>
      <w:r w:rsidRPr="00034A61">
        <w:rPr>
          <w:lang w:eastAsia="fr-FR" w:bidi="fr-FR"/>
        </w:rPr>
        <w:t>i</w:t>
      </w:r>
      <w:r w:rsidRPr="00034A61">
        <w:rPr>
          <w:lang w:eastAsia="fr-FR" w:bidi="fr-FR"/>
        </w:rPr>
        <w:t>veau de fardeau ou de détresse, qu’elles acceptent. Comment alors évaluer l’intervention qui leur est destinée sans tenir com</w:t>
      </w:r>
      <w:r w:rsidRPr="00034A61">
        <w:rPr>
          <w:lang w:eastAsia="fr-FR" w:bidi="fr-FR"/>
        </w:rPr>
        <w:t>p</w:t>
      </w:r>
      <w:r w:rsidRPr="00034A61">
        <w:rPr>
          <w:lang w:eastAsia="fr-FR" w:bidi="fr-FR"/>
        </w:rPr>
        <w:t>te de leurs attentes, sans leur participation à la définition des questions d’évaluation ? Elles sont cependant confinées à un rôle strict de sujets d’intervention et de recherche. Pourtant l’évaluation constitue une o</w:t>
      </w:r>
      <w:r w:rsidRPr="00034A61">
        <w:rPr>
          <w:lang w:eastAsia="fr-FR" w:bidi="fr-FR"/>
        </w:rPr>
        <w:t>c</w:t>
      </w:r>
      <w:r w:rsidRPr="00034A61">
        <w:rPr>
          <w:lang w:eastAsia="fr-FR" w:bidi="fr-FR"/>
        </w:rPr>
        <w:t>casion unique de donner la parole aux clients, de les faire participer à la définition des enjeux que présentent les services qui leur sont dest</w:t>
      </w:r>
      <w:r w:rsidRPr="00034A61">
        <w:rPr>
          <w:lang w:eastAsia="fr-FR" w:bidi="fr-FR"/>
        </w:rPr>
        <w:t>i</w:t>
      </w:r>
      <w:r w:rsidRPr="00034A61">
        <w:rPr>
          <w:lang w:eastAsia="fr-FR" w:bidi="fr-FR"/>
        </w:rPr>
        <w:t>nés. L’approche « managériale » en évaluation ne fait que s’inscrire dans cette logique d’exclusion des sujets.</w:t>
      </w:r>
    </w:p>
    <w:p w:rsidR="00643B8B" w:rsidRPr="00034A61" w:rsidRDefault="00643B8B" w:rsidP="00643B8B">
      <w:pPr>
        <w:spacing w:before="120" w:after="120"/>
        <w:jc w:val="both"/>
      </w:pPr>
      <w:r w:rsidRPr="00034A61">
        <w:rPr>
          <w:lang w:eastAsia="fr-FR" w:bidi="fr-FR"/>
        </w:rPr>
        <w:t>Enfin, comme les résultats observés nous éloignent du modèle conceptuel qui justifiait la mise en place d’ateliers de soutien, la que</w:t>
      </w:r>
      <w:r w:rsidRPr="00034A61">
        <w:rPr>
          <w:lang w:eastAsia="fr-FR" w:bidi="fr-FR"/>
        </w:rPr>
        <w:t>s</w:t>
      </w:r>
      <w:r w:rsidRPr="00034A61">
        <w:rPr>
          <w:lang w:eastAsia="fr-FR" w:bidi="fr-FR"/>
        </w:rPr>
        <w:t>tion de la pertinence de l’intervention présentée ici doit être reconsid</w:t>
      </w:r>
      <w:r w:rsidRPr="00034A61">
        <w:rPr>
          <w:lang w:eastAsia="fr-FR" w:bidi="fr-FR"/>
        </w:rPr>
        <w:t>é</w:t>
      </w:r>
      <w:r w:rsidRPr="00034A61">
        <w:rPr>
          <w:lang w:eastAsia="fr-FR" w:bidi="fr-FR"/>
        </w:rPr>
        <w:t>rée : dans quelle mesure la prise de conscience ou la verbalisation du fardeau est-elle souhaitable ? Doit-on généraliser une intervention dont on ne connaît pas vraiment les e</w:t>
      </w:r>
      <w:r w:rsidRPr="00034A61">
        <w:rPr>
          <w:lang w:eastAsia="fr-FR" w:bidi="fr-FR"/>
        </w:rPr>
        <w:t>f</w:t>
      </w:r>
      <w:r w:rsidRPr="00034A61">
        <w:rPr>
          <w:lang w:eastAsia="fr-FR" w:bidi="fr-FR"/>
        </w:rPr>
        <w:t>fets ?</w:t>
      </w:r>
    </w:p>
    <w:p w:rsidR="00643B8B" w:rsidRPr="00034A61" w:rsidRDefault="00643B8B" w:rsidP="00643B8B">
      <w:pPr>
        <w:spacing w:before="120" w:after="120"/>
        <w:jc w:val="both"/>
      </w:pPr>
      <w:r w:rsidRPr="00034A61">
        <w:rPr>
          <w:lang w:eastAsia="fr-FR" w:bidi="fr-FR"/>
        </w:rPr>
        <w:t>Or, la question de la pertinence d’une intervention ne doit pas être considérée en dehors du contexte, du système d’intervention ou pr</w:t>
      </w:r>
      <w:r w:rsidRPr="00034A61">
        <w:rPr>
          <w:lang w:eastAsia="fr-FR" w:bidi="fr-FR"/>
        </w:rPr>
        <w:t>o</w:t>
      </w:r>
      <w:r w:rsidRPr="00034A61">
        <w:rPr>
          <w:lang w:eastAsia="fr-FR" w:bidi="fr-FR"/>
        </w:rPr>
        <w:t>gramme dans lequel elle se situe, ce qui est, cependant, très souvent le cas. Ce simple constat élargit l’univers de l’évaluation et en modifie la perspective en réintroduisant le contexte socio-politique comme co</w:t>
      </w:r>
      <w:r w:rsidRPr="00034A61">
        <w:rPr>
          <w:lang w:eastAsia="fr-FR" w:bidi="fr-FR"/>
        </w:rPr>
        <w:t>m</w:t>
      </w:r>
      <w:r w:rsidRPr="00034A61">
        <w:rPr>
          <w:lang w:eastAsia="fr-FR" w:bidi="fr-FR"/>
        </w:rPr>
        <w:t>posante du jugement à porter. Si nous appliquons ce principe pour j</w:t>
      </w:r>
      <w:r w:rsidRPr="00034A61">
        <w:rPr>
          <w:lang w:eastAsia="fr-FR" w:bidi="fr-FR"/>
        </w:rPr>
        <w:t>u</w:t>
      </w:r>
      <w:r w:rsidRPr="00034A61">
        <w:rPr>
          <w:lang w:eastAsia="fr-FR" w:bidi="fr-FR"/>
        </w:rPr>
        <w:t>ger des résultats que nous avons obtenus, le contexte peut faire co</w:t>
      </w:r>
      <w:r w:rsidRPr="00034A61">
        <w:rPr>
          <w:lang w:eastAsia="fr-FR" w:bidi="fr-FR"/>
        </w:rPr>
        <w:t>m</w:t>
      </w:r>
      <w:r w:rsidRPr="00034A61">
        <w:rPr>
          <w:lang w:eastAsia="fr-FR" w:bidi="fr-FR"/>
        </w:rPr>
        <w:t>plètement basculer le jugement. En effet, favoriser une prise de con</w:t>
      </w:r>
      <w:r w:rsidRPr="00034A61">
        <w:rPr>
          <w:lang w:eastAsia="fr-FR" w:bidi="fr-FR"/>
        </w:rPr>
        <w:t>s</w:t>
      </w:r>
      <w:r w:rsidRPr="00034A61">
        <w:rPr>
          <w:lang w:eastAsia="fr-FR" w:bidi="fr-FR"/>
        </w:rPr>
        <w:t>cience sans être en mesure de répondre aux besoins de soutien concrets qui risquent d’en découler, soulève un problème</w:t>
      </w:r>
      <w:r w:rsidRPr="00034A61">
        <w:t xml:space="preserve"> [182] </w:t>
      </w:r>
      <w:r w:rsidRPr="00034A61">
        <w:rPr>
          <w:lang w:eastAsia="fr-FR" w:bidi="fr-FR"/>
        </w:rPr>
        <w:t>éth</w:t>
      </w:r>
      <w:r w:rsidRPr="00034A61">
        <w:rPr>
          <w:lang w:eastAsia="fr-FR" w:bidi="fr-FR"/>
        </w:rPr>
        <w:t>i</w:t>
      </w:r>
      <w:r w:rsidRPr="00034A61">
        <w:rPr>
          <w:lang w:eastAsia="fr-FR" w:bidi="fr-FR"/>
        </w:rPr>
        <w:t>que fondamental. Les ateliers de soutien ne peuvent alors const</w:t>
      </w:r>
      <w:r w:rsidRPr="00034A61">
        <w:rPr>
          <w:lang w:eastAsia="fr-FR" w:bidi="fr-FR"/>
        </w:rPr>
        <w:t>i</w:t>
      </w:r>
      <w:r w:rsidRPr="00034A61">
        <w:rPr>
          <w:lang w:eastAsia="fr-FR" w:bidi="fr-FR"/>
        </w:rPr>
        <w:t>tuer une intervention isolée. Pris isolément, ceux-ci représentent une inte</w:t>
      </w:r>
      <w:r w:rsidRPr="00034A61">
        <w:rPr>
          <w:lang w:eastAsia="fr-FR" w:bidi="fr-FR"/>
        </w:rPr>
        <w:t>r</w:t>
      </w:r>
      <w:r w:rsidRPr="00034A61">
        <w:rPr>
          <w:lang w:eastAsia="fr-FR" w:bidi="fr-FR"/>
        </w:rPr>
        <w:t>vention discutable qui permettrait d’abord aux CLSC, et à l’État en général, de se donner bonne conscience face aux problèmes des aida</w:t>
      </w:r>
      <w:r w:rsidRPr="00034A61">
        <w:rPr>
          <w:lang w:eastAsia="fr-FR" w:bidi="fr-FR"/>
        </w:rPr>
        <w:t>n</w:t>
      </w:r>
      <w:r w:rsidRPr="00034A61">
        <w:rPr>
          <w:lang w:eastAsia="fr-FR" w:bidi="fr-FR"/>
        </w:rPr>
        <w:t>tes informelles. Si, par ailleurs, les ateliers de soutien constituent un maillon d’une programmation plus large visant à apporter du so</w:t>
      </w:r>
      <w:r w:rsidRPr="00034A61">
        <w:rPr>
          <w:lang w:eastAsia="fr-FR" w:bidi="fr-FR"/>
        </w:rPr>
        <w:t>u</w:t>
      </w:r>
      <w:r w:rsidRPr="00034A61">
        <w:rPr>
          <w:lang w:eastAsia="fr-FR" w:bidi="fr-FR"/>
        </w:rPr>
        <w:t>tien et des ressources tangibles aux aidantes, il en va autrement. Malhe</w:t>
      </w:r>
      <w:r w:rsidRPr="00034A61">
        <w:rPr>
          <w:lang w:eastAsia="fr-FR" w:bidi="fr-FR"/>
        </w:rPr>
        <w:t>u</w:t>
      </w:r>
      <w:r w:rsidRPr="00034A61">
        <w:rPr>
          <w:lang w:eastAsia="fr-FR" w:bidi="fr-FR"/>
        </w:rPr>
        <w:t>reusement, le devis expérimental obnubile le contexte, comme si une intervention était bonne ou mauvaise en soi, sans référence au conte</w:t>
      </w:r>
      <w:r w:rsidRPr="00034A61">
        <w:rPr>
          <w:lang w:eastAsia="fr-FR" w:bidi="fr-FR"/>
        </w:rPr>
        <w:t>x</w:t>
      </w:r>
      <w:r w:rsidRPr="00034A61">
        <w:rPr>
          <w:lang w:eastAsia="fr-FR" w:bidi="fr-FR"/>
        </w:rPr>
        <w:t>te plus global où elle s’insère.</w:t>
      </w:r>
    </w:p>
    <w:p w:rsidR="00643B8B" w:rsidRDefault="00643B8B" w:rsidP="00643B8B">
      <w:pPr>
        <w:spacing w:before="120" w:after="120"/>
        <w:jc w:val="both"/>
        <w:rPr>
          <w:lang w:eastAsia="fr-FR" w:bidi="fr-FR"/>
        </w:rPr>
      </w:pPr>
      <w:r w:rsidRPr="00034A61">
        <w:rPr>
          <w:lang w:eastAsia="fr-FR" w:bidi="fr-FR"/>
        </w:rPr>
        <w:t>La question de la pertinence vient également renforcer notre arg</w:t>
      </w:r>
      <w:r w:rsidRPr="00034A61">
        <w:rPr>
          <w:lang w:eastAsia="fr-FR" w:bidi="fr-FR"/>
        </w:rPr>
        <w:t>u</w:t>
      </w:r>
      <w:r w:rsidRPr="00034A61">
        <w:rPr>
          <w:lang w:eastAsia="fr-FR" w:bidi="fr-FR"/>
        </w:rPr>
        <w:t>ment précédent quant au rôle de l’évaluateur dans la défin</w:t>
      </w:r>
      <w:r w:rsidRPr="00034A61">
        <w:rPr>
          <w:lang w:eastAsia="fr-FR" w:bidi="fr-FR"/>
        </w:rPr>
        <w:t>i</w:t>
      </w:r>
      <w:r w:rsidRPr="00034A61">
        <w:rPr>
          <w:lang w:eastAsia="fr-FR" w:bidi="fr-FR"/>
        </w:rPr>
        <w:t>tion des questions d’évaluation : simple technicien qui se limite à calquer ses évaluations en fonction des objectifs des programmes ou des interve</w:t>
      </w:r>
      <w:r w:rsidRPr="00034A61">
        <w:rPr>
          <w:lang w:eastAsia="fr-FR" w:bidi="fr-FR"/>
        </w:rPr>
        <w:t>n</w:t>
      </w:r>
      <w:r w:rsidRPr="00034A61">
        <w:rPr>
          <w:lang w:eastAsia="fr-FR" w:bidi="fr-FR"/>
        </w:rPr>
        <w:t>tions, il risque, d’un point de vue plus micrologique, d’omettre de p</w:t>
      </w:r>
      <w:r w:rsidRPr="00034A61">
        <w:rPr>
          <w:lang w:eastAsia="fr-FR" w:bidi="fr-FR"/>
        </w:rPr>
        <w:t>o</w:t>
      </w:r>
      <w:r w:rsidRPr="00034A61">
        <w:rPr>
          <w:lang w:eastAsia="fr-FR" w:bidi="fr-FR"/>
        </w:rPr>
        <w:t>ser les questions de pertinence sociale des programmes ou des inte</w:t>
      </w:r>
      <w:r w:rsidRPr="00034A61">
        <w:rPr>
          <w:lang w:eastAsia="fr-FR" w:bidi="fr-FR"/>
        </w:rPr>
        <w:t>r</w:t>
      </w:r>
      <w:r w:rsidRPr="00034A61">
        <w:rPr>
          <w:lang w:eastAsia="fr-FR" w:bidi="fr-FR"/>
        </w:rPr>
        <w:t>ventions et de reproduire un système composé de parties qui ne con</w:t>
      </w:r>
      <w:r w:rsidRPr="00034A61">
        <w:rPr>
          <w:lang w:eastAsia="fr-FR" w:bidi="fr-FR"/>
        </w:rPr>
        <w:t>s</w:t>
      </w:r>
      <w:r w:rsidRPr="00034A61">
        <w:rPr>
          <w:lang w:eastAsia="fr-FR" w:bidi="fr-FR"/>
        </w:rPr>
        <w:t>tituent pas un tout. D’un point de vue plus micrologique, il risque de demeurer au service de ceux qui font les programmes ou les interve</w:t>
      </w:r>
      <w:r w:rsidRPr="00034A61">
        <w:rPr>
          <w:lang w:eastAsia="fr-FR" w:bidi="fr-FR"/>
        </w:rPr>
        <w:t>n</w:t>
      </w:r>
      <w:r w:rsidRPr="00034A61">
        <w:rPr>
          <w:lang w:eastAsia="fr-FR" w:bidi="fr-FR"/>
        </w:rPr>
        <w:t>tions, c’est-à-dire les gestionnaires ou les intervenants, plutôt qu’au service des interventions elles-mêmes et de ceux qu’elles veulent se</w:t>
      </w:r>
      <w:r w:rsidRPr="00034A61">
        <w:rPr>
          <w:lang w:eastAsia="fr-FR" w:bidi="fr-FR"/>
        </w:rPr>
        <w:t>r</w:t>
      </w:r>
      <w:r w:rsidRPr="00034A61">
        <w:rPr>
          <w:lang w:eastAsia="fr-FR" w:bidi="fr-FR"/>
        </w:rPr>
        <w:t>vir. Le rôle de l’évaluateur est non seulement de recueillir les do</w:t>
      </w:r>
      <w:r w:rsidRPr="00034A61">
        <w:rPr>
          <w:lang w:eastAsia="fr-FR" w:bidi="fr-FR"/>
        </w:rPr>
        <w:t>n</w:t>
      </w:r>
      <w:r w:rsidRPr="00034A61">
        <w:rPr>
          <w:lang w:eastAsia="fr-FR" w:bidi="fr-FR"/>
        </w:rPr>
        <w:t>nées permettant de juger de l’intervention mais également d’identifier tous les acteurs concernés par l’évaluation, les us</w:t>
      </w:r>
      <w:r w:rsidRPr="00034A61">
        <w:rPr>
          <w:lang w:eastAsia="fr-FR" w:bidi="fr-FR"/>
        </w:rPr>
        <w:t>a</w:t>
      </w:r>
      <w:r w:rsidRPr="00034A61">
        <w:rPr>
          <w:lang w:eastAsia="fr-FR" w:bidi="fr-FR"/>
        </w:rPr>
        <w:t>gers en premier, et de leur permettre de s’exprimer sur l’intervention hors des limites étro</w:t>
      </w:r>
      <w:r w:rsidRPr="00034A61">
        <w:rPr>
          <w:lang w:eastAsia="fr-FR" w:bidi="fr-FR"/>
        </w:rPr>
        <w:t>i</w:t>
      </w:r>
      <w:r w:rsidRPr="00034A61">
        <w:rPr>
          <w:lang w:eastAsia="fr-FR" w:bidi="fr-FR"/>
        </w:rPr>
        <w:t>tes d’un questionnaire fermé.</w:t>
      </w:r>
    </w:p>
    <w:p w:rsidR="00643B8B" w:rsidRPr="00034A61" w:rsidRDefault="00643B8B" w:rsidP="00643B8B">
      <w:pPr>
        <w:spacing w:before="120" w:after="120"/>
        <w:jc w:val="both"/>
      </w:pPr>
      <w:r w:rsidRPr="00034A61">
        <w:t>[183]</w:t>
      </w:r>
    </w:p>
    <w:p w:rsidR="00643B8B" w:rsidRPr="00034A61" w:rsidRDefault="00643B8B" w:rsidP="00643B8B">
      <w:pPr>
        <w:spacing w:before="120" w:after="120"/>
        <w:jc w:val="both"/>
      </w:pPr>
    </w:p>
    <w:p w:rsidR="00643B8B" w:rsidRPr="00034A61" w:rsidRDefault="00643B8B" w:rsidP="00643B8B">
      <w:pPr>
        <w:pStyle w:val="aa"/>
      </w:pPr>
      <w:r w:rsidRPr="00034A61">
        <w:t>RÉFÉRENCES BIBLIOGRAPHIQUES</w:t>
      </w:r>
    </w:p>
    <w:p w:rsidR="00643B8B" w:rsidRPr="00034A61" w:rsidRDefault="00643B8B" w:rsidP="00643B8B">
      <w:pPr>
        <w:spacing w:before="120" w:after="120"/>
        <w:jc w:val="both"/>
        <w:rPr>
          <w:lang w:eastAsia="fr-FR" w:bidi="fr-FR"/>
        </w:rPr>
      </w:pPr>
    </w:p>
    <w:p w:rsidR="00643B8B" w:rsidRPr="00034A61" w:rsidRDefault="00643B8B" w:rsidP="00643B8B">
      <w:pPr>
        <w:spacing w:before="120" w:after="120"/>
        <w:jc w:val="both"/>
        <w:rPr>
          <w:lang w:eastAsia="fr-FR" w:bidi="fr-FR"/>
        </w:rPr>
      </w:pPr>
      <w:r w:rsidRPr="00034A61">
        <w:rPr>
          <w:lang w:eastAsia="fr-FR" w:bidi="fr-FR"/>
        </w:rPr>
        <w:t>CLARK, N.N. et W. Rakowksi (1983). « Family caregivers of o</w:t>
      </w:r>
      <w:r w:rsidRPr="00034A61">
        <w:rPr>
          <w:lang w:eastAsia="fr-FR" w:bidi="fr-FR"/>
        </w:rPr>
        <w:t>l</w:t>
      </w:r>
      <w:r w:rsidRPr="00034A61">
        <w:rPr>
          <w:lang w:eastAsia="fr-FR" w:bidi="fr-FR"/>
        </w:rPr>
        <w:t xml:space="preserve">ders adults : Improving helping skills ». </w:t>
      </w:r>
      <w:r w:rsidRPr="00034A61">
        <w:rPr>
          <w:i/>
          <w:lang w:eastAsia="fr-FR" w:bidi="fr-FR"/>
        </w:rPr>
        <w:t>The Gerontologist</w:t>
      </w:r>
      <w:r w:rsidRPr="00034A61">
        <w:rPr>
          <w:lang w:eastAsia="fr-FR" w:bidi="fr-FR"/>
        </w:rPr>
        <w:t>, 23(6) : 637-642.</w:t>
      </w:r>
    </w:p>
    <w:p w:rsidR="00643B8B" w:rsidRPr="00034A61" w:rsidRDefault="00643B8B" w:rsidP="00643B8B">
      <w:pPr>
        <w:spacing w:before="120" w:after="120"/>
        <w:jc w:val="both"/>
        <w:rPr>
          <w:lang w:eastAsia="fr-FR" w:bidi="fr-FR"/>
        </w:rPr>
      </w:pPr>
      <w:r w:rsidRPr="00034A61">
        <w:rPr>
          <w:bCs/>
        </w:rPr>
        <w:t xml:space="preserve">CORIN, </w:t>
      </w:r>
      <w:r w:rsidRPr="00034A61">
        <w:rPr>
          <w:lang w:eastAsia="fr-FR" w:bidi="fr-FR"/>
        </w:rPr>
        <w:t xml:space="preserve">E. (1987). </w:t>
      </w:r>
      <w:r w:rsidRPr="00034A61">
        <w:rPr>
          <w:bCs/>
          <w:i/>
          <w:iCs/>
        </w:rPr>
        <w:t>Les dimensions sociales et psychiques de la santé : outils méthodologiques et perspectives d’analyse,</w:t>
      </w:r>
      <w:r w:rsidRPr="00034A61">
        <w:rPr>
          <w:lang w:eastAsia="fr-FR" w:bidi="fr-FR"/>
        </w:rPr>
        <w:t xml:space="preserve"> Commi</w:t>
      </w:r>
      <w:r w:rsidRPr="00034A61">
        <w:rPr>
          <w:lang w:eastAsia="fr-FR" w:bidi="fr-FR"/>
        </w:rPr>
        <w:t>s</w:t>
      </w:r>
      <w:r w:rsidRPr="00034A61">
        <w:rPr>
          <w:lang w:eastAsia="fr-FR" w:bidi="fr-FR"/>
        </w:rPr>
        <w:t>sion d’enquête sur les Services de santé et les Services sociaux, Qu</w:t>
      </w:r>
      <w:r w:rsidRPr="00034A61">
        <w:rPr>
          <w:lang w:eastAsia="fr-FR" w:bidi="fr-FR"/>
        </w:rPr>
        <w:t>é</w:t>
      </w:r>
      <w:r w:rsidRPr="00034A61">
        <w:rPr>
          <w:lang w:eastAsia="fr-FR" w:bidi="fr-FR"/>
        </w:rPr>
        <w:t>bec, Public</w:t>
      </w:r>
      <w:r w:rsidRPr="00034A61">
        <w:rPr>
          <w:lang w:eastAsia="fr-FR" w:bidi="fr-FR"/>
        </w:rPr>
        <w:t>a</w:t>
      </w:r>
      <w:r w:rsidRPr="00034A61">
        <w:rPr>
          <w:lang w:eastAsia="fr-FR" w:bidi="fr-FR"/>
        </w:rPr>
        <w:t>tions du Québec, 150 p.</w:t>
      </w:r>
    </w:p>
    <w:p w:rsidR="00643B8B" w:rsidRPr="00034A61" w:rsidRDefault="00643B8B" w:rsidP="00643B8B">
      <w:pPr>
        <w:spacing w:before="120" w:after="120"/>
        <w:jc w:val="both"/>
        <w:rPr>
          <w:lang w:eastAsia="fr-FR" w:bidi="fr-FR"/>
        </w:rPr>
      </w:pPr>
      <w:r w:rsidRPr="00034A61">
        <w:rPr>
          <w:bCs/>
          <w:smallCaps/>
        </w:rPr>
        <w:t xml:space="preserve">Deimling, </w:t>
      </w:r>
      <w:r w:rsidRPr="00034A61">
        <w:rPr>
          <w:lang w:eastAsia="fr-FR" w:bidi="fr-FR"/>
        </w:rPr>
        <w:t>G.T. et D.M. BASS (1986). « Symptoms of mental i</w:t>
      </w:r>
      <w:r w:rsidRPr="00034A61">
        <w:rPr>
          <w:lang w:eastAsia="fr-FR" w:bidi="fr-FR"/>
        </w:rPr>
        <w:t>m</w:t>
      </w:r>
      <w:r w:rsidRPr="00034A61">
        <w:rPr>
          <w:lang w:eastAsia="fr-FR" w:bidi="fr-FR"/>
        </w:rPr>
        <w:t>pairment among elderly adults and their effects on family careg</w:t>
      </w:r>
      <w:r w:rsidRPr="00034A61">
        <w:rPr>
          <w:lang w:eastAsia="fr-FR" w:bidi="fr-FR"/>
        </w:rPr>
        <w:t>i</w:t>
      </w:r>
      <w:r w:rsidRPr="00034A61">
        <w:rPr>
          <w:lang w:eastAsia="fr-FR" w:bidi="fr-FR"/>
        </w:rPr>
        <w:t xml:space="preserve">vers ». </w:t>
      </w:r>
      <w:r w:rsidRPr="00034A61">
        <w:rPr>
          <w:bCs/>
          <w:i/>
          <w:iCs/>
        </w:rPr>
        <w:t>Journal of Gerontology,</w:t>
      </w:r>
      <w:r w:rsidRPr="00034A61">
        <w:rPr>
          <w:lang w:eastAsia="fr-FR" w:bidi="fr-FR"/>
        </w:rPr>
        <w:t xml:space="preserve"> 41(6) : 778-784.</w:t>
      </w:r>
    </w:p>
    <w:p w:rsidR="00643B8B" w:rsidRPr="00034A61" w:rsidRDefault="00643B8B" w:rsidP="00643B8B">
      <w:pPr>
        <w:spacing w:before="120" w:after="120"/>
        <w:jc w:val="both"/>
        <w:rPr>
          <w:lang w:eastAsia="fr-FR" w:bidi="fr-FR"/>
        </w:rPr>
      </w:pPr>
      <w:r w:rsidRPr="00034A61">
        <w:rPr>
          <w:bCs/>
        </w:rPr>
        <w:t xml:space="preserve">GALLAGHER, </w:t>
      </w:r>
      <w:r w:rsidRPr="00034A61">
        <w:rPr>
          <w:lang w:eastAsia="fr-FR" w:bidi="fr-FR"/>
        </w:rPr>
        <w:t>D.E. (1985). « Interventions Strategies to Assist Caregivers of Frail Elders : Current Research Status and Future R</w:t>
      </w:r>
      <w:r w:rsidRPr="00034A61">
        <w:rPr>
          <w:lang w:eastAsia="fr-FR" w:bidi="fr-FR"/>
        </w:rPr>
        <w:t>e</w:t>
      </w:r>
      <w:r w:rsidRPr="00034A61">
        <w:rPr>
          <w:lang w:eastAsia="fr-FR" w:bidi="fr-FR"/>
        </w:rPr>
        <w:t xml:space="preserve">search Directions », </w:t>
      </w:r>
      <w:r w:rsidRPr="00034A61">
        <w:rPr>
          <w:bCs/>
          <w:i/>
          <w:iCs/>
        </w:rPr>
        <w:t>in :</w:t>
      </w:r>
      <w:r w:rsidRPr="00034A61">
        <w:rPr>
          <w:lang w:eastAsia="fr-FR" w:bidi="fr-FR"/>
        </w:rPr>
        <w:t xml:space="preserve"> Lawton, M.P. et Maddox, G.L. (éds), </w:t>
      </w:r>
      <w:r w:rsidRPr="00034A61">
        <w:rPr>
          <w:bCs/>
          <w:i/>
          <w:iCs/>
        </w:rPr>
        <w:t>A</w:t>
      </w:r>
      <w:r w:rsidRPr="00034A61">
        <w:rPr>
          <w:bCs/>
          <w:i/>
          <w:iCs/>
        </w:rPr>
        <w:t>n</w:t>
      </w:r>
      <w:r w:rsidRPr="00034A61">
        <w:rPr>
          <w:bCs/>
          <w:i/>
          <w:iCs/>
        </w:rPr>
        <w:t>nual Review of Gerontology and Geriatrics,</w:t>
      </w:r>
      <w:r w:rsidRPr="00034A61">
        <w:rPr>
          <w:lang w:eastAsia="fr-FR" w:bidi="fr-FR"/>
        </w:rPr>
        <w:t xml:space="preserve"> v.5, New York, Springer P</w:t>
      </w:r>
      <w:r w:rsidRPr="00034A61">
        <w:rPr>
          <w:lang w:eastAsia="fr-FR" w:bidi="fr-FR"/>
        </w:rPr>
        <w:t>u</w:t>
      </w:r>
      <w:r w:rsidRPr="00034A61">
        <w:rPr>
          <w:lang w:eastAsia="fr-FR" w:bidi="fr-FR"/>
        </w:rPr>
        <w:t>blishing Comp</w:t>
      </w:r>
      <w:r w:rsidRPr="00034A61">
        <w:rPr>
          <w:lang w:eastAsia="fr-FR" w:bidi="fr-FR"/>
        </w:rPr>
        <w:t>a</w:t>
      </w:r>
      <w:r w:rsidRPr="00034A61">
        <w:rPr>
          <w:lang w:eastAsia="fr-FR" w:bidi="fr-FR"/>
        </w:rPr>
        <w:t>ny, pp. 249-282.</w:t>
      </w:r>
    </w:p>
    <w:p w:rsidR="00643B8B" w:rsidRPr="00034A61" w:rsidRDefault="00643B8B" w:rsidP="00643B8B">
      <w:pPr>
        <w:spacing w:before="120" w:after="120"/>
        <w:jc w:val="both"/>
        <w:rPr>
          <w:lang w:eastAsia="fr-FR" w:bidi="fr-FR"/>
        </w:rPr>
      </w:pPr>
      <w:r w:rsidRPr="00034A61">
        <w:rPr>
          <w:bCs/>
        </w:rPr>
        <w:t xml:space="preserve">GALLO, </w:t>
      </w:r>
      <w:r w:rsidRPr="00034A61">
        <w:rPr>
          <w:lang w:eastAsia="fr-FR" w:bidi="fr-FR"/>
        </w:rPr>
        <w:t xml:space="preserve">J.J. (1990). « The effect of social support on depression in caregivers of the elderly ». </w:t>
      </w:r>
      <w:r w:rsidRPr="00034A61">
        <w:rPr>
          <w:bCs/>
          <w:i/>
          <w:iCs/>
        </w:rPr>
        <w:t xml:space="preserve">The Journal of Family Practice, </w:t>
      </w:r>
      <w:r w:rsidRPr="00034A61">
        <w:rPr>
          <w:lang w:eastAsia="fr-FR" w:bidi="fr-FR"/>
        </w:rPr>
        <w:t>30(4) : 430-436.</w:t>
      </w:r>
    </w:p>
    <w:p w:rsidR="00643B8B" w:rsidRPr="00034A61" w:rsidRDefault="00643B8B" w:rsidP="00643B8B">
      <w:pPr>
        <w:spacing w:before="120" w:after="120"/>
        <w:jc w:val="both"/>
        <w:rPr>
          <w:lang w:eastAsia="fr-FR" w:bidi="fr-FR"/>
        </w:rPr>
      </w:pPr>
      <w:r w:rsidRPr="00034A61">
        <w:t xml:space="preserve">GENDRON, C. (1988). </w:t>
      </w:r>
      <w:r w:rsidRPr="00034A61">
        <w:rPr>
          <w:lang w:eastAsia="fr-FR" w:bidi="fr-FR"/>
        </w:rPr>
        <w:t>Session de sensibilisation au support fam</w:t>
      </w:r>
      <w:r w:rsidRPr="00034A61">
        <w:rPr>
          <w:lang w:eastAsia="fr-FR" w:bidi="fr-FR"/>
        </w:rPr>
        <w:t>i</w:t>
      </w:r>
      <w:r w:rsidRPr="00034A61">
        <w:rPr>
          <w:lang w:eastAsia="fr-FR" w:bidi="fr-FR"/>
        </w:rPr>
        <w:t>lial. Document de travail,</w:t>
      </w:r>
      <w:r w:rsidRPr="00034A61">
        <w:t xml:space="preserve"> DSC Haut-Richelieu, 7 p.</w:t>
      </w:r>
    </w:p>
    <w:p w:rsidR="00643B8B" w:rsidRPr="00034A61" w:rsidRDefault="00643B8B" w:rsidP="00643B8B">
      <w:pPr>
        <w:spacing w:before="120" w:after="120"/>
        <w:jc w:val="both"/>
        <w:rPr>
          <w:lang w:eastAsia="fr-FR" w:bidi="fr-FR"/>
        </w:rPr>
      </w:pPr>
      <w:r w:rsidRPr="00034A61">
        <w:rPr>
          <w:bCs/>
        </w:rPr>
        <w:t xml:space="preserve">GLOSSER, G. </w:t>
      </w:r>
      <w:r w:rsidRPr="00034A61">
        <w:rPr>
          <w:lang w:eastAsia="fr-FR" w:bidi="fr-FR"/>
        </w:rPr>
        <w:t xml:space="preserve">et D. </w:t>
      </w:r>
      <w:r w:rsidRPr="00034A61">
        <w:rPr>
          <w:bCs/>
        </w:rPr>
        <w:t xml:space="preserve">WEXLER </w:t>
      </w:r>
      <w:r w:rsidRPr="00034A61">
        <w:rPr>
          <w:lang w:eastAsia="fr-FR" w:bidi="fr-FR"/>
        </w:rPr>
        <w:t>(1985). « Participant’s evaluation of educational support groups for families of patients with Alzhe</w:t>
      </w:r>
      <w:r w:rsidRPr="00034A61">
        <w:rPr>
          <w:lang w:eastAsia="fr-FR" w:bidi="fr-FR"/>
        </w:rPr>
        <w:t>i</w:t>
      </w:r>
      <w:r w:rsidRPr="00034A61">
        <w:rPr>
          <w:lang w:eastAsia="fr-FR" w:bidi="fr-FR"/>
        </w:rPr>
        <w:t xml:space="preserve">mer’s disease and other dementias ». </w:t>
      </w:r>
      <w:r w:rsidRPr="00034A61">
        <w:rPr>
          <w:bCs/>
          <w:i/>
          <w:iCs/>
        </w:rPr>
        <w:t xml:space="preserve">The Gerontologist, </w:t>
      </w:r>
      <w:r w:rsidRPr="00034A61">
        <w:rPr>
          <w:lang w:eastAsia="fr-FR" w:bidi="fr-FR"/>
        </w:rPr>
        <w:t>25(3) : 232-236.</w:t>
      </w:r>
    </w:p>
    <w:p w:rsidR="00643B8B" w:rsidRPr="00034A61" w:rsidRDefault="00643B8B" w:rsidP="00643B8B">
      <w:pPr>
        <w:spacing w:before="120" w:after="120"/>
        <w:jc w:val="both"/>
        <w:rPr>
          <w:lang w:eastAsia="fr-FR" w:bidi="fr-FR"/>
        </w:rPr>
      </w:pPr>
      <w:r w:rsidRPr="00034A61">
        <w:rPr>
          <w:lang w:eastAsia="fr-FR" w:bidi="fr-FR"/>
        </w:rPr>
        <w:t xml:space="preserve">GOLDBERG, M. (1982). « Cet obscur objet de l’épidémiologie ». </w:t>
      </w:r>
      <w:r w:rsidRPr="00034A61">
        <w:rPr>
          <w:bCs/>
          <w:i/>
          <w:iCs/>
        </w:rPr>
        <w:t>Sciences sociales et santé,</w:t>
      </w:r>
      <w:r w:rsidRPr="00034A61">
        <w:rPr>
          <w:lang w:eastAsia="fr-FR" w:bidi="fr-FR"/>
        </w:rPr>
        <w:t xml:space="preserve"> 1(1) : 55-99.</w:t>
      </w:r>
    </w:p>
    <w:p w:rsidR="00643B8B" w:rsidRPr="00034A61" w:rsidRDefault="00643B8B" w:rsidP="00643B8B">
      <w:pPr>
        <w:spacing w:before="120" w:after="120"/>
        <w:jc w:val="both"/>
        <w:rPr>
          <w:lang w:eastAsia="fr-FR" w:bidi="fr-FR"/>
        </w:rPr>
      </w:pPr>
      <w:r w:rsidRPr="00034A61">
        <w:rPr>
          <w:bCs/>
        </w:rPr>
        <w:t xml:space="preserve">GREENE, </w:t>
      </w:r>
      <w:r w:rsidRPr="00034A61">
        <w:rPr>
          <w:lang w:eastAsia="fr-FR" w:bidi="fr-FR"/>
        </w:rPr>
        <w:t xml:space="preserve">V.L. et D.J. </w:t>
      </w:r>
      <w:r w:rsidRPr="00034A61">
        <w:rPr>
          <w:bCs/>
        </w:rPr>
        <w:t xml:space="preserve">MONAHAN </w:t>
      </w:r>
      <w:r w:rsidRPr="00034A61">
        <w:rPr>
          <w:lang w:eastAsia="fr-FR" w:bidi="fr-FR"/>
        </w:rPr>
        <w:t>(1989). « The effect of a su</w:t>
      </w:r>
      <w:r w:rsidRPr="00034A61">
        <w:rPr>
          <w:lang w:eastAsia="fr-FR" w:bidi="fr-FR"/>
        </w:rPr>
        <w:t>p</w:t>
      </w:r>
      <w:r w:rsidRPr="00034A61">
        <w:rPr>
          <w:lang w:eastAsia="fr-FR" w:bidi="fr-FR"/>
        </w:rPr>
        <w:t>port and education program on stress and burden among family car</w:t>
      </w:r>
      <w:r w:rsidRPr="00034A61">
        <w:rPr>
          <w:lang w:eastAsia="fr-FR" w:bidi="fr-FR"/>
        </w:rPr>
        <w:t>e</w:t>
      </w:r>
      <w:r w:rsidRPr="00034A61">
        <w:rPr>
          <w:lang w:eastAsia="fr-FR" w:bidi="fr-FR"/>
        </w:rPr>
        <w:t xml:space="preserve">givers to frail elderly persons ». </w:t>
      </w:r>
      <w:r w:rsidRPr="00034A61">
        <w:rPr>
          <w:bCs/>
          <w:i/>
          <w:iCs/>
        </w:rPr>
        <w:t>The Gerontologist,</w:t>
      </w:r>
      <w:r w:rsidRPr="00034A61">
        <w:rPr>
          <w:lang w:eastAsia="fr-FR" w:bidi="fr-FR"/>
        </w:rPr>
        <w:t xml:space="preserve"> 29(4) : 472- 477.</w:t>
      </w:r>
    </w:p>
    <w:p w:rsidR="00643B8B" w:rsidRPr="00034A61" w:rsidRDefault="00643B8B" w:rsidP="00643B8B">
      <w:pPr>
        <w:spacing w:before="120" w:after="120"/>
        <w:jc w:val="both"/>
        <w:rPr>
          <w:lang w:eastAsia="fr-FR" w:bidi="fr-FR"/>
        </w:rPr>
      </w:pPr>
      <w:r w:rsidRPr="00034A61">
        <w:rPr>
          <w:lang w:eastAsia="fr-FR" w:bidi="fr-FR"/>
        </w:rPr>
        <w:t xml:space="preserve">GUBA, E.G. et Y.S. </w:t>
      </w:r>
      <w:r w:rsidRPr="00034A61">
        <w:rPr>
          <w:bCs/>
        </w:rPr>
        <w:t xml:space="preserve">LINCOLN </w:t>
      </w:r>
      <w:r w:rsidRPr="00034A61">
        <w:rPr>
          <w:lang w:eastAsia="fr-FR" w:bidi="fr-FR"/>
        </w:rPr>
        <w:t xml:space="preserve">(1989). </w:t>
      </w:r>
      <w:r w:rsidRPr="00034A61">
        <w:rPr>
          <w:bCs/>
          <w:i/>
          <w:iCs/>
        </w:rPr>
        <w:t>Fourth Generation Ev</w:t>
      </w:r>
      <w:r w:rsidRPr="00034A61">
        <w:rPr>
          <w:bCs/>
          <w:i/>
          <w:iCs/>
        </w:rPr>
        <w:t>a</w:t>
      </w:r>
      <w:r w:rsidRPr="00034A61">
        <w:rPr>
          <w:bCs/>
          <w:i/>
          <w:iCs/>
        </w:rPr>
        <w:t xml:space="preserve">luation, </w:t>
      </w:r>
      <w:r w:rsidRPr="00034A61">
        <w:rPr>
          <w:lang w:eastAsia="fr-FR" w:bidi="fr-FR"/>
        </w:rPr>
        <w:t>Newbury Park, Sage Publications, 294 p.</w:t>
      </w:r>
    </w:p>
    <w:p w:rsidR="00643B8B" w:rsidRDefault="00643B8B" w:rsidP="00643B8B">
      <w:pPr>
        <w:spacing w:before="120" w:after="120"/>
        <w:jc w:val="both"/>
        <w:rPr>
          <w:lang w:eastAsia="fr-FR" w:bidi="fr-FR"/>
        </w:rPr>
      </w:pPr>
      <w:r w:rsidRPr="00034A61">
        <w:rPr>
          <w:lang w:eastAsia="fr-FR" w:bidi="fr-FR"/>
        </w:rPr>
        <w:t>Haley, W.E., Brown, S.L. et E.G. LEVINE (1987). « Experimental evaluation of the effectiveness of group intervention for dementia c</w:t>
      </w:r>
      <w:r w:rsidRPr="00034A61">
        <w:rPr>
          <w:lang w:eastAsia="fr-FR" w:bidi="fr-FR"/>
        </w:rPr>
        <w:t>a</w:t>
      </w:r>
      <w:r w:rsidRPr="00034A61">
        <w:rPr>
          <w:lang w:eastAsia="fr-FR" w:bidi="fr-FR"/>
        </w:rPr>
        <w:t xml:space="preserve">regivers ». </w:t>
      </w:r>
      <w:r w:rsidRPr="00034A61">
        <w:rPr>
          <w:bCs/>
          <w:i/>
          <w:iCs/>
        </w:rPr>
        <w:t>The Gerontologist,</w:t>
      </w:r>
      <w:r w:rsidRPr="00034A61">
        <w:rPr>
          <w:lang w:eastAsia="fr-FR" w:bidi="fr-FR"/>
        </w:rPr>
        <w:t xml:space="preserve"> 27 (30) : 376-382.</w:t>
      </w:r>
    </w:p>
    <w:p w:rsidR="00643B8B" w:rsidRPr="00034A61" w:rsidRDefault="00643B8B" w:rsidP="00643B8B">
      <w:pPr>
        <w:spacing w:before="120" w:after="120"/>
        <w:jc w:val="both"/>
      </w:pPr>
      <w:r w:rsidRPr="00034A61">
        <w:t>[184]</w:t>
      </w:r>
    </w:p>
    <w:p w:rsidR="00643B8B" w:rsidRPr="00034A61" w:rsidRDefault="00643B8B" w:rsidP="00643B8B">
      <w:pPr>
        <w:spacing w:before="120" w:after="120"/>
        <w:jc w:val="both"/>
      </w:pPr>
      <w:r w:rsidRPr="00034A61">
        <w:rPr>
          <w:bCs/>
        </w:rPr>
        <w:t xml:space="preserve">HAUSMAN, </w:t>
      </w:r>
      <w:r w:rsidRPr="00034A61">
        <w:t xml:space="preserve">C.P. </w:t>
      </w:r>
      <w:r w:rsidRPr="00034A61">
        <w:rPr>
          <w:bCs/>
        </w:rPr>
        <w:t xml:space="preserve">(1979). </w:t>
      </w:r>
      <w:r w:rsidRPr="00034A61">
        <w:t xml:space="preserve">« Short-term Counseling Groups for People with Elderly Parents ». </w:t>
      </w:r>
      <w:r w:rsidRPr="00034A61">
        <w:rPr>
          <w:bCs/>
          <w:i/>
          <w:iCs/>
        </w:rPr>
        <w:t>The Gerontologist,</w:t>
      </w:r>
      <w:r w:rsidRPr="00034A61">
        <w:t xml:space="preserve"> </w:t>
      </w:r>
      <w:r w:rsidRPr="00034A61">
        <w:rPr>
          <w:bCs/>
        </w:rPr>
        <w:t>19(1) : 102-107.</w:t>
      </w:r>
    </w:p>
    <w:p w:rsidR="00643B8B" w:rsidRPr="00034A61" w:rsidRDefault="00643B8B" w:rsidP="00643B8B">
      <w:pPr>
        <w:spacing w:before="120" w:after="120"/>
        <w:jc w:val="both"/>
      </w:pPr>
      <w:r w:rsidRPr="00034A61">
        <w:rPr>
          <w:bCs/>
        </w:rPr>
        <w:t xml:space="preserve">HOULIHAN, </w:t>
      </w:r>
      <w:r w:rsidRPr="00034A61">
        <w:t>J.P. (1987). « Families caring for frail and d</w:t>
      </w:r>
      <w:r w:rsidRPr="00034A61">
        <w:t>e</w:t>
      </w:r>
      <w:r w:rsidRPr="00034A61">
        <w:t xml:space="preserve">mented elderly : A review of select findings ». </w:t>
      </w:r>
      <w:r w:rsidRPr="00034A61">
        <w:rPr>
          <w:bCs/>
          <w:i/>
          <w:iCs/>
        </w:rPr>
        <w:t>Family Systems Medecine,</w:t>
      </w:r>
      <w:r w:rsidRPr="00034A61">
        <w:t xml:space="preserve"> 5(3) : 344-356.</w:t>
      </w:r>
    </w:p>
    <w:p w:rsidR="00643B8B" w:rsidRPr="00034A61" w:rsidRDefault="00643B8B" w:rsidP="00643B8B">
      <w:pPr>
        <w:spacing w:before="120" w:after="120"/>
        <w:jc w:val="both"/>
      </w:pPr>
      <w:r w:rsidRPr="00034A61">
        <w:rPr>
          <w:bCs/>
        </w:rPr>
        <w:t xml:space="preserve">HUDSON </w:t>
      </w:r>
      <w:r w:rsidRPr="00034A61">
        <w:t xml:space="preserve">W.W. (1982). </w:t>
      </w:r>
      <w:r w:rsidRPr="00034A61">
        <w:rPr>
          <w:bCs/>
          <w:i/>
          <w:iCs/>
        </w:rPr>
        <w:t>The Clinical Measurement Package.</w:t>
      </w:r>
      <w:r w:rsidRPr="00034A61">
        <w:t xml:space="preserve"> Dorsey Press, 159 p.</w:t>
      </w:r>
    </w:p>
    <w:p w:rsidR="00643B8B" w:rsidRPr="00034A61" w:rsidRDefault="00643B8B" w:rsidP="00643B8B">
      <w:pPr>
        <w:spacing w:before="120" w:after="120"/>
        <w:jc w:val="both"/>
      </w:pPr>
      <w:r w:rsidRPr="00034A61">
        <w:rPr>
          <w:bCs/>
        </w:rPr>
        <w:t xml:space="preserve">JUTRAS, </w:t>
      </w:r>
      <w:r w:rsidRPr="00034A61">
        <w:t xml:space="preserve">S. (1988). « Réseau officiel et réseau naturel : vers un partenariat en prévention ». </w:t>
      </w:r>
      <w:r w:rsidRPr="00034A61">
        <w:rPr>
          <w:bCs/>
          <w:i/>
          <w:iCs/>
        </w:rPr>
        <w:t>Promotion de la santé,</w:t>
      </w:r>
      <w:r w:rsidRPr="00034A61">
        <w:t xml:space="preserve"> 27(2) : 9-12.</w:t>
      </w:r>
    </w:p>
    <w:p w:rsidR="00643B8B" w:rsidRPr="00034A61" w:rsidRDefault="00643B8B" w:rsidP="00643B8B">
      <w:pPr>
        <w:spacing w:before="120" w:after="120"/>
        <w:jc w:val="both"/>
      </w:pPr>
      <w:r w:rsidRPr="00034A61">
        <w:rPr>
          <w:bCs/>
        </w:rPr>
        <w:t xml:space="preserve">JUTRAS, </w:t>
      </w:r>
      <w:r w:rsidRPr="00034A61">
        <w:t xml:space="preserve">S. et M. </w:t>
      </w:r>
      <w:r w:rsidRPr="00034A61">
        <w:rPr>
          <w:bCs/>
        </w:rPr>
        <w:t xml:space="preserve">RENAUD </w:t>
      </w:r>
      <w:r w:rsidRPr="00034A61">
        <w:t xml:space="preserve">(1987). </w:t>
      </w:r>
      <w:r w:rsidRPr="00034A61">
        <w:rPr>
          <w:bCs/>
          <w:i/>
          <w:iCs/>
        </w:rPr>
        <w:t>Personnes âgées et aidants naturels. Éléments pour une réflexion sur la prévention dans le plan d’ensemble « La santé pour tous »,</w:t>
      </w:r>
      <w:r w:rsidRPr="00034A61">
        <w:t xml:space="preserve"> rapport global présenté à la Dire</w:t>
      </w:r>
      <w:r w:rsidRPr="00034A61">
        <w:t>c</w:t>
      </w:r>
      <w:r w:rsidRPr="00034A61">
        <w:t>tion générale des services de la promotion de la santé. Santé et Bien-être s</w:t>
      </w:r>
      <w:r w:rsidRPr="00034A61">
        <w:t>o</w:t>
      </w:r>
      <w:r w:rsidRPr="00034A61">
        <w:t>cial Canada, 142 p.</w:t>
      </w:r>
    </w:p>
    <w:p w:rsidR="00643B8B" w:rsidRPr="00034A61" w:rsidRDefault="00643B8B" w:rsidP="00643B8B">
      <w:pPr>
        <w:spacing w:before="120" w:after="120"/>
        <w:jc w:val="both"/>
      </w:pPr>
      <w:r w:rsidRPr="00034A61">
        <w:rPr>
          <w:bCs/>
          <w:caps/>
        </w:rPr>
        <w:t>Kahan</w:t>
      </w:r>
      <w:r w:rsidRPr="00034A61">
        <w:rPr>
          <w:bCs/>
          <w:smallCaps/>
        </w:rPr>
        <w:t xml:space="preserve">, </w:t>
      </w:r>
      <w:r w:rsidRPr="00034A61">
        <w:t xml:space="preserve">J., </w:t>
      </w:r>
      <w:r w:rsidRPr="00034A61">
        <w:rPr>
          <w:bCs/>
          <w:caps/>
        </w:rPr>
        <w:t>Kemp</w:t>
      </w:r>
      <w:r w:rsidRPr="00034A61">
        <w:rPr>
          <w:bCs/>
          <w:smallCaps/>
        </w:rPr>
        <w:t xml:space="preserve">, </w:t>
      </w:r>
      <w:r w:rsidRPr="00034A61">
        <w:t xml:space="preserve">B., </w:t>
      </w:r>
      <w:r w:rsidRPr="00034A61">
        <w:rPr>
          <w:bCs/>
          <w:caps/>
        </w:rPr>
        <w:t>Staples</w:t>
      </w:r>
      <w:r w:rsidRPr="00034A61">
        <w:rPr>
          <w:bCs/>
          <w:smallCaps/>
        </w:rPr>
        <w:t xml:space="preserve">, </w:t>
      </w:r>
      <w:r w:rsidRPr="00034A61">
        <w:t xml:space="preserve">F.R. et K. </w:t>
      </w:r>
      <w:r w:rsidRPr="00034A61">
        <w:rPr>
          <w:bCs/>
          <w:caps/>
        </w:rPr>
        <w:t>Brummel-Smith</w:t>
      </w:r>
      <w:r w:rsidRPr="00034A61">
        <w:rPr>
          <w:bCs/>
          <w:smallCaps/>
        </w:rPr>
        <w:t xml:space="preserve"> </w:t>
      </w:r>
      <w:r w:rsidRPr="00034A61">
        <w:t>(1985). « Decreasing the burden in families caring for a rel</w:t>
      </w:r>
      <w:r w:rsidRPr="00034A61">
        <w:t>a</w:t>
      </w:r>
      <w:r w:rsidRPr="00034A61">
        <w:t xml:space="preserve">tive with a dementing illness. A controlled study ». </w:t>
      </w:r>
      <w:r w:rsidRPr="00034A61">
        <w:rPr>
          <w:bCs/>
          <w:i/>
          <w:iCs/>
        </w:rPr>
        <w:t>Journal of the American Geri</w:t>
      </w:r>
      <w:r w:rsidRPr="00034A61">
        <w:rPr>
          <w:bCs/>
          <w:i/>
          <w:iCs/>
        </w:rPr>
        <w:t>a</w:t>
      </w:r>
      <w:r w:rsidRPr="00034A61">
        <w:rPr>
          <w:bCs/>
          <w:i/>
          <w:iCs/>
        </w:rPr>
        <w:t>tric Society,</w:t>
      </w:r>
      <w:r w:rsidRPr="00034A61">
        <w:t xml:space="preserve"> 33(10) : 664-670.</w:t>
      </w:r>
    </w:p>
    <w:p w:rsidR="00643B8B" w:rsidRPr="00034A61" w:rsidRDefault="00643B8B" w:rsidP="00643B8B">
      <w:pPr>
        <w:spacing w:before="120" w:after="120"/>
        <w:jc w:val="both"/>
      </w:pPr>
      <w:r w:rsidRPr="00034A61">
        <w:rPr>
          <w:bCs/>
        </w:rPr>
        <w:t xml:space="preserve">KOSBERG, </w:t>
      </w:r>
      <w:r w:rsidRPr="00034A61">
        <w:t xml:space="preserve">J.I. et R.E. </w:t>
      </w:r>
      <w:r w:rsidRPr="00034A61">
        <w:rPr>
          <w:bCs/>
        </w:rPr>
        <w:t xml:space="preserve">CAIRL </w:t>
      </w:r>
      <w:r w:rsidRPr="00034A61">
        <w:t>(1986). « The cost of care i</w:t>
      </w:r>
      <w:r w:rsidRPr="00034A61">
        <w:t>n</w:t>
      </w:r>
      <w:r w:rsidRPr="00034A61">
        <w:t>dex : A case management tool for screening informal care prov</w:t>
      </w:r>
      <w:r w:rsidRPr="00034A61">
        <w:t>i</w:t>
      </w:r>
      <w:r w:rsidRPr="00034A61">
        <w:t xml:space="preserve">ders ». </w:t>
      </w:r>
      <w:r w:rsidRPr="00034A61">
        <w:rPr>
          <w:bCs/>
          <w:i/>
          <w:iCs/>
        </w:rPr>
        <w:t>The Gerontologist,</w:t>
      </w:r>
      <w:r w:rsidRPr="00034A61">
        <w:t xml:space="preserve"> 26(3) : 273-278.</w:t>
      </w:r>
    </w:p>
    <w:p w:rsidR="00643B8B" w:rsidRPr="00034A61" w:rsidRDefault="00643B8B" w:rsidP="00643B8B">
      <w:pPr>
        <w:spacing w:before="120" w:after="120"/>
        <w:jc w:val="both"/>
      </w:pPr>
      <w:r w:rsidRPr="00034A61">
        <w:rPr>
          <w:bCs/>
          <w:caps/>
        </w:rPr>
        <w:t>Lazarus</w:t>
      </w:r>
      <w:r w:rsidRPr="00034A61">
        <w:rPr>
          <w:bCs/>
          <w:smallCaps/>
        </w:rPr>
        <w:t xml:space="preserve">, </w:t>
      </w:r>
      <w:r w:rsidRPr="00034A61">
        <w:t xml:space="preserve">L.W., </w:t>
      </w:r>
      <w:r w:rsidRPr="00034A61">
        <w:rPr>
          <w:bCs/>
          <w:caps/>
        </w:rPr>
        <w:t>Stafford</w:t>
      </w:r>
      <w:r w:rsidRPr="00034A61">
        <w:rPr>
          <w:bCs/>
          <w:smallCaps/>
        </w:rPr>
        <w:t xml:space="preserve">, </w:t>
      </w:r>
      <w:r w:rsidRPr="00034A61">
        <w:t xml:space="preserve">B., </w:t>
      </w:r>
      <w:r w:rsidRPr="00034A61">
        <w:rPr>
          <w:bCs/>
          <w:caps/>
        </w:rPr>
        <w:t>Cooper</w:t>
      </w:r>
      <w:r w:rsidRPr="00034A61">
        <w:rPr>
          <w:bCs/>
          <w:smallCaps/>
        </w:rPr>
        <w:t xml:space="preserve">, </w:t>
      </w:r>
      <w:r w:rsidRPr="00034A61">
        <w:t xml:space="preserve">R., </w:t>
      </w:r>
      <w:r w:rsidRPr="00034A61">
        <w:rPr>
          <w:bCs/>
          <w:caps/>
        </w:rPr>
        <w:t>Cohler</w:t>
      </w:r>
      <w:r w:rsidRPr="00034A61">
        <w:rPr>
          <w:bCs/>
          <w:smallCaps/>
        </w:rPr>
        <w:t xml:space="preserve">, </w:t>
      </w:r>
      <w:r w:rsidRPr="00034A61">
        <w:t>B. et M. DYSKEN (1981). « A pilot study of an Alzheimer patient’s relat</w:t>
      </w:r>
      <w:r w:rsidRPr="00034A61">
        <w:t>i</w:t>
      </w:r>
      <w:r w:rsidRPr="00034A61">
        <w:t xml:space="preserve">ves discussion group ». </w:t>
      </w:r>
      <w:r w:rsidRPr="00034A61">
        <w:rPr>
          <w:bCs/>
          <w:i/>
          <w:iCs/>
        </w:rPr>
        <w:t>The Gerontologist,</w:t>
      </w:r>
      <w:r w:rsidRPr="00034A61">
        <w:t xml:space="preserve"> 21(4) : 353- 358.</w:t>
      </w:r>
    </w:p>
    <w:p w:rsidR="00643B8B" w:rsidRPr="00034A61" w:rsidRDefault="00643B8B" w:rsidP="00643B8B">
      <w:pPr>
        <w:spacing w:before="120" w:after="120"/>
        <w:jc w:val="both"/>
      </w:pPr>
      <w:r w:rsidRPr="00034A61">
        <w:rPr>
          <w:bCs/>
        </w:rPr>
        <w:t xml:space="preserve">LlPTZIN, </w:t>
      </w:r>
      <w:r w:rsidRPr="00034A61">
        <w:t xml:space="preserve">B., </w:t>
      </w:r>
      <w:r w:rsidRPr="00034A61">
        <w:rPr>
          <w:bCs/>
          <w:smallCaps/>
        </w:rPr>
        <w:t xml:space="preserve">Grob, </w:t>
      </w:r>
      <w:r w:rsidRPr="00034A61">
        <w:t xml:space="preserve">M.C. et S.V. </w:t>
      </w:r>
      <w:r w:rsidRPr="00034A61">
        <w:rPr>
          <w:bCs/>
        </w:rPr>
        <w:t xml:space="preserve">ERSIN </w:t>
      </w:r>
      <w:r w:rsidRPr="00034A61">
        <w:t>(1988). « Family bu</w:t>
      </w:r>
      <w:r w:rsidRPr="00034A61">
        <w:t>r</w:t>
      </w:r>
      <w:r w:rsidRPr="00034A61">
        <w:t xml:space="preserve">den of demented and depressed elderly psychiatric inpatients ». </w:t>
      </w:r>
      <w:r w:rsidRPr="00034A61">
        <w:rPr>
          <w:bCs/>
          <w:i/>
          <w:iCs/>
        </w:rPr>
        <w:t>The G</w:t>
      </w:r>
      <w:r w:rsidRPr="00034A61">
        <w:rPr>
          <w:bCs/>
          <w:i/>
          <w:iCs/>
        </w:rPr>
        <w:t>e</w:t>
      </w:r>
      <w:r w:rsidRPr="00034A61">
        <w:rPr>
          <w:bCs/>
          <w:i/>
          <w:iCs/>
        </w:rPr>
        <w:t>rontologist,</w:t>
      </w:r>
      <w:r w:rsidRPr="00034A61">
        <w:t xml:space="preserve"> 28(3) : 397-401.</w:t>
      </w:r>
    </w:p>
    <w:p w:rsidR="00643B8B" w:rsidRPr="00034A61" w:rsidRDefault="00643B8B" w:rsidP="00643B8B">
      <w:pPr>
        <w:spacing w:before="120" w:after="120"/>
        <w:jc w:val="both"/>
      </w:pPr>
      <w:r w:rsidRPr="00034A61">
        <w:rPr>
          <w:bCs/>
        </w:rPr>
        <w:t xml:space="preserve">MAHEU, </w:t>
      </w:r>
      <w:r w:rsidRPr="00034A61">
        <w:t xml:space="preserve">S. (1988). </w:t>
      </w:r>
      <w:r w:rsidRPr="00034A61">
        <w:rPr>
          <w:bCs/>
          <w:i/>
          <w:iCs/>
        </w:rPr>
        <w:t>An Evaluation of the Support Group Evalu</w:t>
      </w:r>
      <w:r w:rsidRPr="00034A61">
        <w:rPr>
          <w:bCs/>
          <w:i/>
          <w:iCs/>
        </w:rPr>
        <w:t>a</w:t>
      </w:r>
      <w:r w:rsidRPr="00034A61">
        <w:rPr>
          <w:bCs/>
          <w:i/>
          <w:iCs/>
        </w:rPr>
        <w:t xml:space="preserve">tion, </w:t>
      </w:r>
      <w:r w:rsidRPr="00034A61">
        <w:t>Alzhe</w:t>
      </w:r>
      <w:r w:rsidRPr="00034A61">
        <w:t>i</w:t>
      </w:r>
      <w:r w:rsidRPr="00034A61">
        <w:t>mer Society of Montreal, 52 p.</w:t>
      </w:r>
    </w:p>
    <w:p w:rsidR="00643B8B" w:rsidRPr="00034A61" w:rsidRDefault="00643B8B" w:rsidP="00643B8B">
      <w:pPr>
        <w:spacing w:before="120" w:after="120"/>
        <w:jc w:val="both"/>
      </w:pPr>
      <w:r w:rsidRPr="00034A61">
        <w:t xml:space="preserve">MOHIDE, E.A., PRINGLE D.M., STREINER D.L., GILBERT J.R., MUIR G. et M.A. </w:t>
      </w:r>
      <w:r w:rsidRPr="00034A61">
        <w:rPr>
          <w:bCs/>
          <w:smallCaps/>
        </w:rPr>
        <w:t>Tew</w:t>
      </w:r>
      <w:r w:rsidRPr="00034A61">
        <w:t xml:space="preserve"> (1990). « Randomized trial of family c</w:t>
      </w:r>
      <w:r w:rsidRPr="00034A61">
        <w:t>a</w:t>
      </w:r>
      <w:r w:rsidRPr="00034A61">
        <w:t xml:space="preserve">regiver support in the home management of dementia ». </w:t>
      </w:r>
      <w:r w:rsidRPr="00034A61">
        <w:rPr>
          <w:bCs/>
          <w:i/>
          <w:iCs/>
        </w:rPr>
        <w:t>Journal o</w:t>
      </w:r>
      <w:r w:rsidRPr="00034A61">
        <w:rPr>
          <w:bCs/>
          <w:i/>
          <w:iCs/>
        </w:rPr>
        <w:t>f</w:t>
      </w:r>
      <w:r w:rsidRPr="00034A61">
        <w:rPr>
          <w:bCs/>
          <w:i/>
          <w:iCs/>
        </w:rPr>
        <w:t xml:space="preserve"> the American Geriatrie Society,</w:t>
      </w:r>
      <w:r w:rsidRPr="00034A61">
        <w:t xml:space="preserve"> 38 : 446-454.</w:t>
      </w:r>
    </w:p>
    <w:p w:rsidR="00643B8B" w:rsidRPr="00034A61" w:rsidRDefault="00643B8B" w:rsidP="00643B8B">
      <w:pPr>
        <w:spacing w:before="120" w:after="120"/>
        <w:jc w:val="both"/>
      </w:pPr>
      <w:r w:rsidRPr="00034A61">
        <w:rPr>
          <w:bCs/>
          <w:caps/>
        </w:rPr>
        <w:t>Montgomery</w:t>
      </w:r>
      <w:r w:rsidRPr="00034A61">
        <w:rPr>
          <w:bCs/>
          <w:smallCaps/>
        </w:rPr>
        <w:t>,</w:t>
      </w:r>
      <w:r w:rsidRPr="00034A61">
        <w:t xml:space="preserve"> R.J. et E.F. </w:t>
      </w:r>
      <w:r w:rsidRPr="00034A61">
        <w:rPr>
          <w:bCs/>
          <w:caps/>
        </w:rPr>
        <w:t>Borgatta</w:t>
      </w:r>
      <w:r w:rsidRPr="00034A61">
        <w:t xml:space="preserve"> (1989). « The effects of alternative support strategies on family caregiving ». </w:t>
      </w:r>
      <w:r w:rsidRPr="00034A61">
        <w:rPr>
          <w:bCs/>
          <w:i/>
          <w:iCs/>
        </w:rPr>
        <w:t>The Geront</w:t>
      </w:r>
      <w:r w:rsidRPr="00034A61">
        <w:rPr>
          <w:bCs/>
          <w:i/>
          <w:iCs/>
        </w:rPr>
        <w:t>o</w:t>
      </w:r>
      <w:r w:rsidRPr="00034A61">
        <w:rPr>
          <w:bCs/>
          <w:i/>
          <w:iCs/>
        </w:rPr>
        <w:t>logist,</w:t>
      </w:r>
      <w:r w:rsidRPr="00034A61">
        <w:t xml:space="preserve"> 29(4) : 457-464.</w:t>
      </w:r>
    </w:p>
    <w:p w:rsidR="00643B8B" w:rsidRPr="00034A61" w:rsidRDefault="00643B8B" w:rsidP="00643B8B">
      <w:pPr>
        <w:spacing w:before="120" w:after="120"/>
        <w:jc w:val="both"/>
      </w:pPr>
      <w:r w:rsidRPr="00034A61">
        <w:t>[185]</w:t>
      </w:r>
    </w:p>
    <w:p w:rsidR="00643B8B" w:rsidRPr="00034A61" w:rsidRDefault="00643B8B" w:rsidP="00643B8B">
      <w:pPr>
        <w:spacing w:before="120" w:after="120"/>
        <w:jc w:val="both"/>
      </w:pPr>
      <w:r w:rsidRPr="00034A61">
        <w:rPr>
          <w:bCs/>
        </w:rPr>
        <w:t xml:space="preserve">NGUYEN, </w:t>
      </w:r>
      <w:r w:rsidRPr="00034A61">
        <w:t xml:space="preserve">Thi Bach, M. (1988). </w:t>
      </w:r>
      <w:r w:rsidRPr="00034A61">
        <w:rPr>
          <w:i/>
        </w:rPr>
        <w:t>Identification des besoins de r</w:t>
      </w:r>
      <w:r w:rsidRPr="00034A61">
        <w:rPr>
          <w:i/>
        </w:rPr>
        <w:t>é</w:t>
      </w:r>
      <w:r w:rsidRPr="00034A61">
        <w:rPr>
          <w:i/>
        </w:rPr>
        <w:t>pit des familles responsables du soutien des personnes âgées en pe</w:t>
      </w:r>
      <w:r w:rsidRPr="00034A61">
        <w:rPr>
          <w:i/>
        </w:rPr>
        <w:t>r</w:t>
      </w:r>
      <w:r w:rsidRPr="00034A61">
        <w:rPr>
          <w:i/>
        </w:rPr>
        <w:t>te d’autonomie</w:t>
      </w:r>
      <w:r w:rsidRPr="00034A61">
        <w:t xml:space="preserve">, DSC de Verdun, Département de médecine sociale et préventive, Université de Montréal, 134 </w:t>
      </w:r>
      <w:r w:rsidRPr="00034A61">
        <w:rPr>
          <w:bCs/>
        </w:rPr>
        <w:t>p.</w:t>
      </w:r>
    </w:p>
    <w:p w:rsidR="00643B8B" w:rsidRPr="00034A61" w:rsidRDefault="00643B8B" w:rsidP="00643B8B">
      <w:pPr>
        <w:spacing w:before="120" w:after="120"/>
        <w:jc w:val="both"/>
      </w:pPr>
      <w:r w:rsidRPr="00034A61">
        <w:t>PEARLIN, L.I., Mullan, J.T., SEMPLE, L.G. et M.M. SKAFF (1990). « Caregiving and the Stress Process : An Overview of Co</w:t>
      </w:r>
      <w:r w:rsidRPr="00034A61">
        <w:t>n</w:t>
      </w:r>
      <w:r w:rsidRPr="00034A61">
        <w:t xml:space="preserve">cepts and Their Measures ». </w:t>
      </w:r>
      <w:r w:rsidRPr="00034A61">
        <w:rPr>
          <w:bCs/>
          <w:i/>
          <w:iCs/>
        </w:rPr>
        <w:t>The Gerontologist,</w:t>
      </w:r>
      <w:r w:rsidRPr="00034A61">
        <w:t xml:space="preserve"> 28(7) : 583-594.</w:t>
      </w:r>
    </w:p>
    <w:p w:rsidR="00643B8B" w:rsidRPr="00034A61" w:rsidRDefault="00643B8B" w:rsidP="00643B8B">
      <w:pPr>
        <w:spacing w:before="120" w:after="120"/>
        <w:jc w:val="both"/>
      </w:pPr>
      <w:r w:rsidRPr="00034A61">
        <w:rPr>
          <w:bCs/>
        </w:rPr>
        <w:t xml:space="preserve">PEARSON, </w:t>
      </w:r>
      <w:r w:rsidRPr="00034A61">
        <w:t xml:space="preserve">I., </w:t>
      </w:r>
      <w:r w:rsidRPr="00034A61">
        <w:rPr>
          <w:bCs/>
        </w:rPr>
        <w:t xml:space="preserve">VERMA, </w:t>
      </w:r>
      <w:r w:rsidRPr="00034A61">
        <w:t xml:space="preserve">S. et C. </w:t>
      </w:r>
      <w:r w:rsidRPr="00034A61">
        <w:rPr>
          <w:bCs/>
        </w:rPr>
        <w:t xml:space="preserve">NELLETT </w:t>
      </w:r>
      <w:r w:rsidRPr="00034A61">
        <w:t>(1988). « Elderly psychiatrie p</w:t>
      </w:r>
      <w:r w:rsidRPr="00034A61">
        <w:t>a</w:t>
      </w:r>
      <w:r w:rsidRPr="00034A61">
        <w:t>tient status and caregiver perceptions as predictors of caregiver bu</w:t>
      </w:r>
      <w:r w:rsidRPr="00034A61">
        <w:t>r</w:t>
      </w:r>
      <w:r w:rsidRPr="00034A61">
        <w:t xml:space="preserve">den ». </w:t>
      </w:r>
      <w:r w:rsidRPr="00034A61">
        <w:rPr>
          <w:bCs/>
          <w:i/>
          <w:iCs/>
        </w:rPr>
        <w:t>The Gerontologist,</w:t>
      </w:r>
      <w:r w:rsidRPr="00034A61">
        <w:t xml:space="preserve"> 28(7) : 79-83.</w:t>
      </w:r>
    </w:p>
    <w:p w:rsidR="00643B8B" w:rsidRPr="00034A61" w:rsidRDefault="00643B8B" w:rsidP="00643B8B">
      <w:pPr>
        <w:spacing w:before="120" w:after="120"/>
        <w:jc w:val="both"/>
      </w:pPr>
      <w:r w:rsidRPr="00034A61">
        <w:rPr>
          <w:bCs/>
        </w:rPr>
        <w:t xml:space="preserve">PlNKSTON, </w:t>
      </w:r>
      <w:r w:rsidRPr="00034A61">
        <w:t xml:space="preserve">E.M. et N.L. </w:t>
      </w:r>
      <w:r w:rsidRPr="00034A61">
        <w:rPr>
          <w:bCs/>
        </w:rPr>
        <w:t xml:space="preserve">LlNSK </w:t>
      </w:r>
      <w:r w:rsidRPr="00034A61">
        <w:t>(1984). « Behavioural family i</w:t>
      </w:r>
      <w:r w:rsidRPr="00034A61">
        <w:t>n</w:t>
      </w:r>
      <w:r w:rsidRPr="00034A61">
        <w:t>terve</w:t>
      </w:r>
      <w:r w:rsidRPr="00034A61">
        <w:t>n</w:t>
      </w:r>
      <w:r w:rsidRPr="00034A61">
        <w:t xml:space="preserve">tion with the impaired elderly ». </w:t>
      </w:r>
      <w:r w:rsidRPr="00034A61">
        <w:rPr>
          <w:bCs/>
          <w:i/>
          <w:iCs/>
        </w:rPr>
        <w:t>The Gerontologist,</w:t>
      </w:r>
      <w:r w:rsidRPr="00034A61">
        <w:t xml:space="preserve"> 24(6) : 576-583.</w:t>
      </w:r>
    </w:p>
    <w:p w:rsidR="00643B8B" w:rsidRPr="00034A61" w:rsidRDefault="00643B8B" w:rsidP="00643B8B">
      <w:pPr>
        <w:spacing w:before="120" w:after="120"/>
        <w:jc w:val="both"/>
      </w:pPr>
      <w:r w:rsidRPr="00034A61">
        <w:rPr>
          <w:bCs/>
        </w:rPr>
        <w:t xml:space="preserve">POULSHOCK, </w:t>
      </w:r>
      <w:r w:rsidRPr="00034A61">
        <w:t xml:space="preserve">S.W. et G.T. </w:t>
      </w:r>
      <w:r w:rsidRPr="00034A61">
        <w:rPr>
          <w:bCs/>
        </w:rPr>
        <w:t xml:space="preserve">DEIMLING </w:t>
      </w:r>
      <w:r w:rsidRPr="00034A61">
        <w:t>(1984). « Families c</w:t>
      </w:r>
      <w:r w:rsidRPr="00034A61">
        <w:t>a</w:t>
      </w:r>
      <w:r w:rsidRPr="00034A61">
        <w:t>ring for e</w:t>
      </w:r>
      <w:r w:rsidRPr="00034A61">
        <w:t>l</w:t>
      </w:r>
      <w:r w:rsidRPr="00034A61">
        <w:t xml:space="preserve">ders in résidence : Issues in the measurement of burden ». </w:t>
      </w:r>
      <w:r w:rsidRPr="00034A61">
        <w:rPr>
          <w:bCs/>
          <w:i/>
          <w:iCs/>
        </w:rPr>
        <w:t>Journal of Gerontology,</w:t>
      </w:r>
      <w:r w:rsidRPr="00034A61">
        <w:t xml:space="preserve"> 39(2) : 230-239.</w:t>
      </w:r>
    </w:p>
    <w:p w:rsidR="00643B8B" w:rsidRPr="00034A61" w:rsidRDefault="00643B8B" w:rsidP="00643B8B">
      <w:pPr>
        <w:spacing w:before="120" w:after="120"/>
        <w:jc w:val="both"/>
      </w:pPr>
      <w:r w:rsidRPr="00034A61">
        <w:t xml:space="preserve">ROBINSON, K.M. (1988). « A social skills training program for adult caregivers ». </w:t>
      </w:r>
      <w:r w:rsidRPr="00034A61">
        <w:rPr>
          <w:bCs/>
          <w:i/>
          <w:iCs/>
        </w:rPr>
        <w:t>Advances Nursing Science,</w:t>
      </w:r>
      <w:r w:rsidRPr="00034A61">
        <w:t xml:space="preserve"> 10(2) : 59-72.</w:t>
      </w:r>
    </w:p>
    <w:p w:rsidR="00643B8B" w:rsidRPr="00034A61" w:rsidRDefault="00643B8B" w:rsidP="00643B8B">
      <w:pPr>
        <w:spacing w:before="120" w:after="120"/>
        <w:jc w:val="both"/>
      </w:pPr>
      <w:r w:rsidRPr="00034A61">
        <w:rPr>
          <w:bCs/>
          <w:caps/>
        </w:rPr>
        <w:t>Smith</w:t>
      </w:r>
      <w:r w:rsidRPr="00034A61">
        <w:rPr>
          <w:bCs/>
          <w:smallCaps/>
        </w:rPr>
        <w:t xml:space="preserve">, </w:t>
      </w:r>
      <w:r w:rsidRPr="00034A61">
        <w:t xml:space="preserve">G.C., </w:t>
      </w:r>
      <w:r w:rsidRPr="00034A61">
        <w:rPr>
          <w:bCs/>
          <w:caps/>
        </w:rPr>
        <w:t>Smith</w:t>
      </w:r>
      <w:r w:rsidRPr="00034A61">
        <w:rPr>
          <w:bCs/>
          <w:smallCaps/>
        </w:rPr>
        <w:t xml:space="preserve">, </w:t>
      </w:r>
      <w:r w:rsidRPr="00034A61">
        <w:t>M.F. et R.W. Toseland (1991). « Problems ident</w:t>
      </w:r>
      <w:r w:rsidRPr="00034A61">
        <w:t>i</w:t>
      </w:r>
      <w:r w:rsidRPr="00034A61">
        <w:t xml:space="preserve">fied by family caregivers in counselling ». </w:t>
      </w:r>
      <w:r w:rsidRPr="00034A61">
        <w:rPr>
          <w:bCs/>
          <w:i/>
          <w:iCs/>
        </w:rPr>
        <w:t>The Gerontologist,</w:t>
      </w:r>
      <w:r w:rsidRPr="00034A61">
        <w:t xml:space="preserve"> 31(1) : 15-22</w:t>
      </w:r>
    </w:p>
    <w:p w:rsidR="00643B8B" w:rsidRPr="00034A61" w:rsidRDefault="00643B8B" w:rsidP="00643B8B">
      <w:pPr>
        <w:spacing w:before="120" w:after="120"/>
        <w:jc w:val="both"/>
      </w:pPr>
      <w:r w:rsidRPr="00034A61">
        <w:t>Société Alzheimer du Canada (1988). Groupes de soutien Alzhe</w:t>
      </w:r>
      <w:r w:rsidRPr="00034A61">
        <w:t>i</w:t>
      </w:r>
      <w:r w:rsidRPr="00034A61">
        <w:t>mer. Gu</w:t>
      </w:r>
      <w:r w:rsidRPr="00034A61">
        <w:t>i</w:t>
      </w:r>
      <w:r w:rsidRPr="00034A61">
        <w:t>de à l’intention des meneurs de groupe, 31 p.</w:t>
      </w:r>
    </w:p>
    <w:p w:rsidR="00643B8B" w:rsidRPr="00034A61" w:rsidRDefault="00643B8B" w:rsidP="00643B8B">
      <w:pPr>
        <w:spacing w:before="120" w:after="120"/>
        <w:jc w:val="both"/>
      </w:pPr>
      <w:r w:rsidRPr="00034A61">
        <w:t xml:space="preserve">STOMMEL, M., Given, C.W. et B. Given (1990). « Depression as an overriding variable explaining caregiver burdens ». </w:t>
      </w:r>
      <w:r w:rsidRPr="00034A61">
        <w:rPr>
          <w:bCs/>
          <w:i/>
          <w:iCs/>
        </w:rPr>
        <w:t>Journal of Aging and Health,</w:t>
      </w:r>
      <w:r w:rsidRPr="00034A61">
        <w:t xml:space="preserve"> 2(1) : 81-102.</w:t>
      </w:r>
    </w:p>
    <w:p w:rsidR="00643B8B" w:rsidRPr="00034A61" w:rsidRDefault="00643B8B" w:rsidP="00643B8B">
      <w:pPr>
        <w:spacing w:before="120" w:after="120"/>
        <w:jc w:val="both"/>
      </w:pPr>
      <w:r w:rsidRPr="00034A61">
        <w:rPr>
          <w:bCs/>
        </w:rPr>
        <w:t xml:space="preserve">TOSELAND, </w:t>
      </w:r>
      <w:r w:rsidRPr="00034A61">
        <w:t xml:space="preserve">R.W. (1990). « Long-term effectiveness of peer-led and professionally led support groups for caregivers ». </w:t>
      </w:r>
      <w:r w:rsidRPr="00034A61">
        <w:rPr>
          <w:bCs/>
          <w:i/>
          <w:iCs/>
        </w:rPr>
        <w:t>Social Service Review,</w:t>
      </w:r>
      <w:r w:rsidRPr="00034A61">
        <w:t xml:space="preserve"> 64(2) : 308-327.</w:t>
      </w:r>
    </w:p>
    <w:p w:rsidR="00643B8B" w:rsidRPr="00034A61" w:rsidRDefault="00643B8B" w:rsidP="00643B8B">
      <w:pPr>
        <w:spacing w:before="120" w:after="120"/>
        <w:jc w:val="both"/>
      </w:pPr>
      <w:r w:rsidRPr="00034A61">
        <w:t>Toseland, R.W., Rossiter, C.M. et M.S. Labrecque (1989). « The effectiveness of peer-led and professionally led groups to support f</w:t>
      </w:r>
      <w:r w:rsidRPr="00034A61">
        <w:t>a</w:t>
      </w:r>
      <w:r w:rsidRPr="00034A61">
        <w:t xml:space="preserve">mily caregivers ». </w:t>
      </w:r>
      <w:r w:rsidRPr="00034A61">
        <w:rPr>
          <w:bCs/>
          <w:i/>
          <w:iCs/>
        </w:rPr>
        <w:t>The Gerontologist,</w:t>
      </w:r>
      <w:r w:rsidRPr="00034A61">
        <w:t xml:space="preserve"> 29(4) : 465- 471.</w:t>
      </w:r>
    </w:p>
    <w:p w:rsidR="00643B8B" w:rsidRDefault="00643B8B" w:rsidP="00643B8B">
      <w:pPr>
        <w:spacing w:before="120" w:after="120"/>
        <w:jc w:val="both"/>
      </w:pPr>
      <w:r w:rsidRPr="00034A61">
        <w:t xml:space="preserve">Whitlatch, C.J., Zarit, S.H. et A. VON Eye (1991). « Efficacy of interventions with caregivers : A reanalysis ». </w:t>
      </w:r>
      <w:r w:rsidRPr="00034A61">
        <w:rPr>
          <w:bCs/>
          <w:i/>
          <w:iCs/>
        </w:rPr>
        <w:t>The Gerontologist,</w:t>
      </w:r>
      <w:r w:rsidRPr="00034A61">
        <w:t xml:space="preserve"> 31(1) : 9-14.</w:t>
      </w:r>
    </w:p>
    <w:p w:rsidR="00643B8B" w:rsidRPr="00034A61" w:rsidRDefault="00643B8B" w:rsidP="00643B8B">
      <w:pPr>
        <w:spacing w:before="120" w:after="120"/>
        <w:jc w:val="both"/>
      </w:pPr>
      <w:r w:rsidRPr="00034A61">
        <w:t>[186]</w:t>
      </w:r>
    </w:p>
    <w:p w:rsidR="00643B8B" w:rsidRPr="00034A61" w:rsidRDefault="00643B8B" w:rsidP="00643B8B">
      <w:pPr>
        <w:spacing w:before="120" w:after="120"/>
        <w:jc w:val="both"/>
      </w:pPr>
      <w:r w:rsidRPr="00034A61">
        <w:rPr>
          <w:bCs/>
        </w:rPr>
        <w:t xml:space="preserve">WlNOGROND, </w:t>
      </w:r>
      <w:r w:rsidRPr="00034A61">
        <w:t xml:space="preserve">I. et R. </w:t>
      </w:r>
      <w:r w:rsidRPr="00034A61">
        <w:rPr>
          <w:bCs/>
        </w:rPr>
        <w:t xml:space="preserve">KlRSLING </w:t>
      </w:r>
      <w:r w:rsidRPr="00034A61">
        <w:t>(1987). « The relationship of caregivers burden and morale to Alzheimer’ s disease patient fun</w:t>
      </w:r>
      <w:r w:rsidRPr="00034A61">
        <w:t>c</w:t>
      </w:r>
      <w:r w:rsidRPr="00034A61">
        <w:t xml:space="preserve">tion in the therapeutic setting », </w:t>
      </w:r>
      <w:r w:rsidRPr="00034A61">
        <w:rPr>
          <w:bCs/>
          <w:i/>
          <w:iCs/>
        </w:rPr>
        <w:t>The Gerontologist,</w:t>
      </w:r>
      <w:r w:rsidRPr="00034A61">
        <w:t xml:space="preserve"> 27(3) : 337-339.</w:t>
      </w:r>
    </w:p>
    <w:p w:rsidR="00643B8B" w:rsidRPr="00034A61" w:rsidRDefault="00643B8B" w:rsidP="00643B8B">
      <w:pPr>
        <w:spacing w:before="120" w:after="120"/>
        <w:jc w:val="both"/>
      </w:pPr>
      <w:r w:rsidRPr="00034A61">
        <w:rPr>
          <w:bCs/>
        </w:rPr>
        <w:t xml:space="preserve">ZARIT, </w:t>
      </w:r>
      <w:r w:rsidRPr="00034A61">
        <w:t xml:space="preserve">S.H., </w:t>
      </w:r>
      <w:r w:rsidRPr="00034A61">
        <w:rPr>
          <w:bCs/>
          <w:caps/>
        </w:rPr>
        <w:t>Anthony</w:t>
      </w:r>
      <w:r w:rsidRPr="00034A61">
        <w:rPr>
          <w:bCs/>
          <w:smallCaps/>
        </w:rPr>
        <w:t xml:space="preserve">, </w:t>
      </w:r>
      <w:r w:rsidRPr="00034A61">
        <w:t xml:space="preserve">C.R. et M. </w:t>
      </w:r>
      <w:r w:rsidRPr="00034A61">
        <w:rPr>
          <w:bCs/>
        </w:rPr>
        <w:t xml:space="preserve">BOUTSELIS </w:t>
      </w:r>
      <w:r w:rsidRPr="00034A61">
        <w:t>(1987). « I</w:t>
      </w:r>
      <w:r w:rsidRPr="00034A61">
        <w:t>n</w:t>
      </w:r>
      <w:r w:rsidRPr="00034A61">
        <w:t>terventions with caregivers of dementia patients : Comparison of two appro</w:t>
      </w:r>
      <w:r w:rsidRPr="00034A61">
        <w:t>a</w:t>
      </w:r>
      <w:r w:rsidRPr="00034A61">
        <w:t xml:space="preserve">ches ». </w:t>
      </w:r>
      <w:r w:rsidRPr="00034A61">
        <w:rPr>
          <w:bCs/>
          <w:i/>
          <w:iCs/>
        </w:rPr>
        <w:t>Psychology and Aging,</w:t>
      </w:r>
      <w:r w:rsidRPr="00034A61">
        <w:t xml:space="preserve"> 2 : 225-232.</w:t>
      </w:r>
    </w:p>
    <w:p w:rsidR="00643B8B" w:rsidRPr="00034A61" w:rsidRDefault="00643B8B" w:rsidP="00643B8B">
      <w:pPr>
        <w:spacing w:before="120" w:after="120"/>
        <w:jc w:val="both"/>
      </w:pPr>
      <w:r w:rsidRPr="00034A61">
        <w:rPr>
          <w:bCs/>
        </w:rPr>
        <w:t xml:space="preserve">ZARIT, </w:t>
      </w:r>
      <w:r w:rsidRPr="00034A61">
        <w:t xml:space="preserve">S.H., </w:t>
      </w:r>
      <w:r w:rsidRPr="00034A61">
        <w:rPr>
          <w:bCs/>
        </w:rPr>
        <w:t xml:space="preserve">ORR, </w:t>
      </w:r>
      <w:r w:rsidRPr="00034A61">
        <w:t xml:space="preserve">N.K. et J.M. </w:t>
      </w:r>
      <w:r w:rsidRPr="00034A61">
        <w:rPr>
          <w:bCs/>
        </w:rPr>
        <w:t xml:space="preserve">ZARIT </w:t>
      </w:r>
      <w:r w:rsidRPr="00034A61">
        <w:t xml:space="preserve">(1985). </w:t>
      </w:r>
      <w:r w:rsidRPr="00034A61">
        <w:rPr>
          <w:bCs/>
          <w:i/>
          <w:iCs/>
        </w:rPr>
        <w:t>The Hidden Vi</w:t>
      </w:r>
      <w:r w:rsidRPr="00034A61">
        <w:rPr>
          <w:bCs/>
          <w:i/>
          <w:iCs/>
        </w:rPr>
        <w:t>c</w:t>
      </w:r>
      <w:r w:rsidRPr="00034A61">
        <w:rPr>
          <w:bCs/>
          <w:i/>
          <w:iCs/>
        </w:rPr>
        <w:t>tims of Alzheimer’s Disease : Families Under Stress,</w:t>
      </w:r>
      <w:r w:rsidRPr="00034A61">
        <w:t xml:space="preserve"> New York Un</w:t>
      </w:r>
      <w:r w:rsidRPr="00034A61">
        <w:t>i</w:t>
      </w:r>
      <w:r w:rsidRPr="00034A61">
        <w:t>versity Press, New York and London, 217 p.</w:t>
      </w:r>
    </w:p>
    <w:p w:rsidR="00643B8B" w:rsidRPr="00034A61" w:rsidRDefault="00643B8B" w:rsidP="00643B8B">
      <w:pPr>
        <w:spacing w:before="120" w:after="120"/>
        <w:jc w:val="both"/>
      </w:pPr>
      <w:r w:rsidRPr="00034A61">
        <w:t>ZARIT, S.H., REEVER, K.E. et J. BACK-PETERSON (1980). « Relatives of the impaired elderly : Correlates of feelings of bu</w:t>
      </w:r>
      <w:r w:rsidRPr="00034A61">
        <w:t>r</w:t>
      </w:r>
      <w:r w:rsidRPr="00034A61">
        <w:t xml:space="preserve">den ». </w:t>
      </w:r>
      <w:r w:rsidRPr="00034A61">
        <w:rPr>
          <w:bCs/>
          <w:i/>
          <w:iCs/>
        </w:rPr>
        <w:t>The Gerontologist,</w:t>
      </w:r>
      <w:r w:rsidRPr="00034A61">
        <w:t xml:space="preserve"> 20(6) : 649-655.</w:t>
      </w:r>
    </w:p>
    <w:p w:rsidR="00643B8B" w:rsidRPr="00034A61" w:rsidRDefault="00643B8B" w:rsidP="00643B8B">
      <w:pPr>
        <w:spacing w:before="120" w:after="120"/>
        <w:jc w:val="both"/>
      </w:pPr>
      <w:r w:rsidRPr="00034A61">
        <w:rPr>
          <w:bCs/>
        </w:rPr>
        <w:t xml:space="preserve">ZARIT, </w:t>
      </w:r>
      <w:r w:rsidRPr="00034A61">
        <w:t xml:space="preserve">S.H., TODD, P.A. et J.M. </w:t>
      </w:r>
      <w:r w:rsidRPr="00034A61">
        <w:rPr>
          <w:bCs/>
        </w:rPr>
        <w:t xml:space="preserve">ZARIT </w:t>
      </w:r>
      <w:r w:rsidRPr="00034A61">
        <w:t xml:space="preserve">(1986). « Subjective burden of husbands and wives as caregivers : A longitudinal study ». </w:t>
      </w:r>
      <w:r w:rsidRPr="00034A61">
        <w:rPr>
          <w:bCs/>
          <w:i/>
          <w:iCs/>
        </w:rPr>
        <w:t>The Gerontologist,</w:t>
      </w:r>
      <w:r w:rsidRPr="00034A61">
        <w:t xml:space="preserve"> 26(3) : 260-266.</w:t>
      </w:r>
    </w:p>
    <w:p w:rsidR="00643B8B" w:rsidRPr="00034A61" w:rsidRDefault="00643B8B" w:rsidP="00643B8B">
      <w:pPr>
        <w:spacing w:before="120" w:after="120"/>
        <w:jc w:val="both"/>
      </w:pPr>
      <w:r w:rsidRPr="00034A61">
        <w:rPr>
          <w:bCs/>
        </w:rPr>
        <w:t xml:space="preserve">ZARIT, </w:t>
      </w:r>
      <w:r w:rsidRPr="00034A61">
        <w:t xml:space="preserve">S.H. et J.M. </w:t>
      </w:r>
      <w:r w:rsidRPr="00034A61">
        <w:rPr>
          <w:bCs/>
        </w:rPr>
        <w:t xml:space="preserve">ZARIT </w:t>
      </w:r>
      <w:r w:rsidRPr="00034A61">
        <w:t>(1982). « Families Under Stress : I</w:t>
      </w:r>
      <w:r w:rsidRPr="00034A61">
        <w:t>n</w:t>
      </w:r>
      <w:r w:rsidRPr="00034A61">
        <w:t>terve</w:t>
      </w:r>
      <w:r w:rsidRPr="00034A61">
        <w:t>n</w:t>
      </w:r>
      <w:r w:rsidRPr="00034A61">
        <w:t xml:space="preserve">tions for Caregivers of Senile Dementia Patients ». </w:t>
      </w:r>
      <w:r w:rsidRPr="00034A61">
        <w:rPr>
          <w:bCs/>
          <w:i/>
          <w:iCs/>
        </w:rPr>
        <w:t>Psychothe- rapy, Theory, Research and Practice,</w:t>
      </w:r>
      <w:r w:rsidRPr="00034A61">
        <w:t xml:space="preserve"> 19(4) : 461-471.</w:t>
      </w:r>
    </w:p>
    <w:p w:rsidR="00643B8B" w:rsidRPr="00034A61" w:rsidRDefault="00643B8B" w:rsidP="00643B8B">
      <w:pPr>
        <w:spacing w:before="120" w:after="120"/>
        <w:jc w:val="both"/>
      </w:pPr>
    </w:p>
    <w:sectPr w:rsidR="00643B8B" w:rsidRPr="00034A61" w:rsidSect="00643B8B">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97" w:rsidRDefault="00D21F97">
      <w:r>
        <w:separator/>
      </w:r>
    </w:p>
  </w:endnote>
  <w:endnote w:type="continuationSeparator" w:id="0">
    <w:p w:rsidR="00D21F97" w:rsidRDefault="00D2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97" w:rsidRDefault="00D21F97">
      <w:pPr>
        <w:ind w:firstLine="0"/>
      </w:pPr>
      <w:r>
        <w:separator/>
      </w:r>
    </w:p>
  </w:footnote>
  <w:footnote w:type="continuationSeparator" w:id="0">
    <w:p w:rsidR="00D21F97" w:rsidRDefault="00D21F97">
      <w:pPr>
        <w:ind w:firstLine="0"/>
      </w:pPr>
      <w:r>
        <w:separator/>
      </w:r>
    </w:p>
  </w:footnote>
  <w:footnote w:id="1">
    <w:p w:rsidR="00643B8B" w:rsidRDefault="00643B8B">
      <w:pPr>
        <w:pStyle w:val="Notedebasdepage"/>
      </w:pPr>
      <w:r>
        <w:rPr>
          <w:rStyle w:val="Appelnotedebasdep"/>
        </w:rPr>
        <w:footnoteRef/>
      </w:r>
      <w:r>
        <w:t xml:space="preserve"> </w:t>
      </w:r>
      <w:r>
        <w:tab/>
      </w:r>
      <w:r w:rsidRPr="00034A61">
        <w:rPr>
          <w:lang w:eastAsia="fr-FR" w:bidi="fr-FR"/>
        </w:rPr>
        <w:t>Nous avons procédé à des analyses de covariance avec le programme M</w:t>
      </w:r>
      <w:r w:rsidRPr="00034A61">
        <w:rPr>
          <w:lang w:eastAsia="fr-FR" w:bidi="fr-FR"/>
        </w:rPr>
        <w:t>a</w:t>
      </w:r>
      <w:r w:rsidRPr="00034A61">
        <w:rPr>
          <w:lang w:eastAsia="fr-FR" w:bidi="fr-FR"/>
        </w:rPr>
        <w:t>nova pour mesures répétées. Les variables d</w:t>
      </w:r>
      <w:r w:rsidRPr="00034A61">
        <w:rPr>
          <w:lang w:eastAsia="fr-FR" w:bidi="fr-FR"/>
        </w:rPr>
        <w:t>é</w:t>
      </w:r>
      <w:r w:rsidRPr="00034A61">
        <w:rPr>
          <w:lang w:eastAsia="fr-FR" w:bidi="fr-FR"/>
        </w:rPr>
        <w:t>pendantes et les covariables sont traitées lors de l’analyse de c</w:t>
      </w:r>
      <w:r w:rsidRPr="00034A61">
        <w:rPr>
          <w:lang w:eastAsia="fr-FR" w:bidi="fr-FR"/>
        </w:rPr>
        <w:t>o</w:t>
      </w:r>
      <w:r w:rsidRPr="00034A61">
        <w:rPr>
          <w:lang w:eastAsia="fr-FR" w:bidi="fr-FR"/>
        </w:rPr>
        <w:t>variance sous forme de contraste entre les valeurs du prétest et les valeurs du post-test, par l’inverse de la méthode d’Helmert. Les covariables ont été sélectionnées en fonction de leur associ</w:t>
      </w:r>
      <w:r w:rsidRPr="00034A61">
        <w:rPr>
          <w:lang w:eastAsia="fr-FR" w:bidi="fr-FR"/>
        </w:rPr>
        <w:t>a</w:t>
      </w:r>
      <w:r w:rsidRPr="00034A61">
        <w:rPr>
          <w:lang w:eastAsia="fr-FR" w:bidi="fr-FR"/>
        </w:rPr>
        <w:t>tion avec la variable dépendante. Les covariables retenues sont des variables socio-démographiques.</w:t>
      </w:r>
    </w:p>
  </w:footnote>
  <w:footnote w:id="2">
    <w:p w:rsidR="00643B8B" w:rsidRDefault="00643B8B">
      <w:pPr>
        <w:pStyle w:val="Notedebasdepage"/>
      </w:pPr>
      <w:r>
        <w:rPr>
          <w:rStyle w:val="Appelnotedebasdep"/>
        </w:rPr>
        <w:footnoteRef/>
      </w:r>
      <w:r>
        <w:t xml:space="preserve"> </w:t>
      </w:r>
      <w:r>
        <w:tab/>
      </w:r>
      <w:r w:rsidRPr="00034A61">
        <w:rPr>
          <w:lang w:eastAsia="fr-FR" w:bidi="fr-FR"/>
        </w:rPr>
        <w:t>Jusqu’à tout récemment (Gallo, 1990), le fardeau ressenti et la dépression étaient considérés comme deux approches alternatives pour mesurer les r</w:t>
      </w:r>
      <w:r w:rsidRPr="00034A61">
        <w:rPr>
          <w:lang w:eastAsia="fr-FR" w:bidi="fr-FR"/>
        </w:rPr>
        <w:t>é</w:t>
      </w:r>
      <w:r w:rsidRPr="00034A61">
        <w:rPr>
          <w:lang w:eastAsia="fr-FR" w:bidi="fr-FR"/>
        </w:rPr>
        <w:t>actions à la prise en charge. Mais, comme le fardeau est une m</w:t>
      </w:r>
      <w:r w:rsidRPr="00034A61">
        <w:rPr>
          <w:lang w:eastAsia="fr-FR" w:bidi="fr-FR"/>
        </w:rPr>
        <w:t>e</w:t>
      </w:r>
      <w:r w:rsidRPr="00034A61">
        <w:rPr>
          <w:lang w:eastAsia="fr-FR" w:bidi="fr-FR"/>
        </w:rPr>
        <w:t>sure qui oblige l’aidante à faire le lien avec la prise ne charge alors que la dépression est mesurée sans référence à la situ</w:t>
      </w:r>
      <w:r w:rsidRPr="00034A61">
        <w:rPr>
          <w:lang w:eastAsia="fr-FR" w:bidi="fr-FR"/>
        </w:rPr>
        <w:t>a</w:t>
      </w:r>
      <w:r w:rsidRPr="00034A61">
        <w:rPr>
          <w:lang w:eastAsia="fr-FR" w:bidi="fr-FR"/>
        </w:rPr>
        <w:t xml:space="preserve">tion spécifique, Stommel </w:t>
      </w:r>
      <w:r w:rsidRPr="00034A61">
        <w:rPr>
          <w:bCs/>
          <w:i/>
          <w:iCs/>
        </w:rPr>
        <w:t>et al.</w:t>
      </w:r>
      <w:r w:rsidRPr="00034A61">
        <w:rPr>
          <w:lang w:eastAsia="fr-FR" w:bidi="fr-FR"/>
        </w:rPr>
        <w:t xml:space="preserve"> (1990) ont remis en cause cette équivalence. Selon eux, la d</w:t>
      </w:r>
      <w:r w:rsidRPr="00034A61">
        <w:rPr>
          <w:lang w:eastAsia="fr-FR" w:bidi="fr-FR"/>
        </w:rPr>
        <w:t>é</w:t>
      </w:r>
      <w:r w:rsidRPr="00034A61">
        <w:rPr>
          <w:lang w:eastAsia="fr-FR" w:bidi="fr-FR"/>
        </w:rPr>
        <w:t>pression et le fardeau réagiraient différemment à la prise en charge. Le fardeau serait plus sensible aux aléas quot</w:t>
      </w:r>
      <w:r w:rsidRPr="00034A61">
        <w:rPr>
          <w:lang w:eastAsia="fr-FR" w:bidi="fr-FR"/>
        </w:rPr>
        <w:t>i</w:t>
      </w:r>
      <w:r w:rsidRPr="00034A61">
        <w:rPr>
          <w:lang w:eastAsia="fr-FR" w:bidi="fr-FR"/>
        </w:rPr>
        <w:t>diens, par conséquent plus sensible aux ateliers de soutien, alors que la dépression serait un ph</w:t>
      </w:r>
      <w:r w:rsidRPr="00034A61">
        <w:rPr>
          <w:lang w:eastAsia="fr-FR" w:bidi="fr-FR"/>
        </w:rPr>
        <w:t>é</w:t>
      </w:r>
      <w:r w:rsidRPr="00034A61">
        <w:rPr>
          <w:lang w:eastAsia="fr-FR" w:bidi="fr-FR"/>
        </w:rPr>
        <w:t>nomène cumulatif, moins fluctuant. Compte tenu de cette controverse, nous avons décidé de mesurer l’effet de l’intervention sur le fardeau ressenti et sur les symptômes d</w:t>
      </w:r>
      <w:r w:rsidRPr="00034A61">
        <w:rPr>
          <w:lang w:eastAsia="fr-FR" w:bidi="fr-FR"/>
        </w:rPr>
        <w:t>é</w:t>
      </w:r>
      <w:r w:rsidRPr="00034A61">
        <w:rPr>
          <w:lang w:eastAsia="fr-FR" w:bidi="fr-FR"/>
        </w:rPr>
        <w:t>pressifs.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B8B" w:rsidRDefault="00643B8B" w:rsidP="00643B8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266BD5">
      <w:rPr>
        <w:rFonts w:ascii="Times New Roman" w:hAnsi="Times New Roman"/>
      </w:rPr>
      <w:t>“Le fardeau des aidantes informelles des perso</w:t>
    </w:r>
    <w:r>
      <w:rPr>
        <w:rFonts w:ascii="Times New Roman" w:hAnsi="Times New Roman"/>
      </w:rPr>
      <w:t>nnes âgées en perte d’autonomie...</w:t>
    </w:r>
    <w:r w:rsidRPr="00C90835">
      <w:rPr>
        <w:rFonts w:ascii="Times New Roman" w:hAnsi="Times New Roman"/>
      </w:rPr>
      <w:t xml:space="preserve"> </w:t>
    </w:r>
    <w:r>
      <w:rPr>
        <w:rFonts w:ascii="Times New Roman" w:hAnsi="Times New Roman"/>
      </w:rPr>
      <w:t>(1993)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21F9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27</w:t>
    </w:r>
    <w:r>
      <w:rPr>
        <w:rStyle w:val="Numrodepage"/>
        <w:rFonts w:ascii="Times New Roman" w:hAnsi="Times New Roman"/>
      </w:rPr>
      <w:fldChar w:fldCharType="end"/>
    </w:r>
  </w:p>
  <w:p w:rsidR="00643B8B" w:rsidRDefault="00643B8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8B8"/>
    <w:multiLevelType w:val="multilevel"/>
    <w:tmpl w:val="0B1A5A20"/>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131B0"/>
    <w:multiLevelType w:val="multilevel"/>
    <w:tmpl w:val="D9E84B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21178"/>
    <w:multiLevelType w:val="multilevel"/>
    <w:tmpl w:val="D914671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D31E7"/>
    <w:multiLevelType w:val="multilevel"/>
    <w:tmpl w:val="46549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80238"/>
    <w:multiLevelType w:val="multilevel"/>
    <w:tmpl w:val="9B602B2E"/>
    <w:lvl w:ilvl="0">
      <w:start w:val="35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E2229"/>
    <w:multiLevelType w:val="multilevel"/>
    <w:tmpl w:val="7598DC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D1CB2"/>
    <w:multiLevelType w:val="multilevel"/>
    <w:tmpl w:val="000C11E2"/>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66A9C"/>
    <w:multiLevelType w:val="multilevel"/>
    <w:tmpl w:val="6A3042F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0328D"/>
    <w:multiLevelType w:val="multilevel"/>
    <w:tmpl w:val="2C1C98D2"/>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C77207"/>
    <w:multiLevelType w:val="multilevel"/>
    <w:tmpl w:val="B106B5EC"/>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73F18"/>
    <w:multiLevelType w:val="multilevel"/>
    <w:tmpl w:val="625491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51CAB"/>
    <w:multiLevelType w:val="multilevel"/>
    <w:tmpl w:val="2BD2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2A6570"/>
    <w:multiLevelType w:val="multilevel"/>
    <w:tmpl w:val="7C425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E257C"/>
    <w:multiLevelType w:val="multilevel"/>
    <w:tmpl w:val="9B44F3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5E7ECF"/>
    <w:multiLevelType w:val="multilevel"/>
    <w:tmpl w:val="483EE6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B63C45"/>
    <w:multiLevelType w:val="multilevel"/>
    <w:tmpl w:val="C942617A"/>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E1CD0"/>
    <w:multiLevelType w:val="multilevel"/>
    <w:tmpl w:val="29308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B91D9C"/>
    <w:multiLevelType w:val="multilevel"/>
    <w:tmpl w:val="3E7EFB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7F01F4"/>
    <w:multiLevelType w:val="multilevel"/>
    <w:tmpl w:val="5328C0D2"/>
    <w:lvl w:ilvl="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87700F"/>
    <w:multiLevelType w:val="multilevel"/>
    <w:tmpl w:val="6B40F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8A54F1"/>
    <w:multiLevelType w:val="multilevel"/>
    <w:tmpl w:val="BA5A8F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F0565"/>
    <w:multiLevelType w:val="hybridMultilevel"/>
    <w:tmpl w:val="8584BDB0"/>
    <w:lvl w:ilvl="0" w:tplc="D23AB3F6">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9C7779"/>
    <w:multiLevelType w:val="multilevel"/>
    <w:tmpl w:val="38CC4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63666B"/>
    <w:multiLevelType w:val="multilevel"/>
    <w:tmpl w:val="AC280D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D202B1"/>
    <w:multiLevelType w:val="multilevel"/>
    <w:tmpl w:val="DBF4D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8164D"/>
    <w:multiLevelType w:val="multilevel"/>
    <w:tmpl w:val="6FCC74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1269F2"/>
    <w:multiLevelType w:val="multilevel"/>
    <w:tmpl w:val="4F480A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AB3296"/>
    <w:multiLevelType w:val="multilevel"/>
    <w:tmpl w:val="9E84A0D8"/>
    <w:lvl w:ilvl="0">
      <w:start w:val="1"/>
      <w:numFmt w:val="bullet"/>
      <w:lvlText w:val="—"/>
      <w:lvlJc w:val="left"/>
      <w:rPr>
        <w:rFonts w:ascii="Times New Roman" w:eastAsia="Times New Roman" w:hAnsi="Times New Roman" w:cs="Times New Roman"/>
        <w:b/>
        <w:bCs/>
        <w:i w:val="0"/>
        <w:iCs w:val="0"/>
        <w:smallCaps w:val="0"/>
        <w:strike w:val="0"/>
        <w:color w:val="FFFFFF"/>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0855DB"/>
    <w:multiLevelType w:val="multilevel"/>
    <w:tmpl w:val="DA1CEE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0B122F"/>
    <w:multiLevelType w:val="multilevel"/>
    <w:tmpl w:val="86C6D8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CA50F5"/>
    <w:multiLevelType w:val="multilevel"/>
    <w:tmpl w:val="10FE4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412A86"/>
    <w:multiLevelType w:val="multilevel"/>
    <w:tmpl w:val="09321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A2153B"/>
    <w:multiLevelType w:val="multilevel"/>
    <w:tmpl w:val="6A0853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5536A"/>
    <w:multiLevelType w:val="multilevel"/>
    <w:tmpl w:val="AE880AF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4B31A4"/>
    <w:multiLevelType w:val="multilevel"/>
    <w:tmpl w:val="5EA411A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F5D40"/>
    <w:multiLevelType w:val="multilevel"/>
    <w:tmpl w:val="57B63A4C"/>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6546C"/>
    <w:multiLevelType w:val="multilevel"/>
    <w:tmpl w:val="FD121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1422AF"/>
    <w:multiLevelType w:val="multilevel"/>
    <w:tmpl w:val="94142F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D92D49"/>
    <w:multiLevelType w:val="multilevel"/>
    <w:tmpl w:val="069E3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29169E"/>
    <w:multiLevelType w:val="multilevel"/>
    <w:tmpl w:val="B51C7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97557A"/>
    <w:multiLevelType w:val="multilevel"/>
    <w:tmpl w:val="D8D2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622D4E"/>
    <w:multiLevelType w:val="multilevel"/>
    <w:tmpl w:val="75A0F6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9F264D"/>
    <w:multiLevelType w:val="multilevel"/>
    <w:tmpl w:val="24589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5E2E65"/>
    <w:multiLevelType w:val="multilevel"/>
    <w:tmpl w:val="242E6D7A"/>
    <w:lvl w:ilvl="0">
      <w:start w:val="2"/>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721C20"/>
    <w:multiLevelType w:val="multilevel"/>
    <w:tmpl w:val="3AF8AD54"/>
    <w:lvl w:ilvl="0">
      <w:numFmt w:val="decimal"/>
      <w:lvlText w:val="6.%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04731B"/>
    <w:multiLevelType w:val="multilevel"/>
    <w:tmpl w:val="436A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372B47"/>
    <w:multiLevelType w:val="multilevel"/>
    <w:tmpl w:val="0CA6B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42"/>
  </w:num>
  <w:num w:numId="3">
    <w:abstractNumId w:val="40"/>
  </w:num>
  <w:num w:numId="4">
    <w:abstractNumId w:val="19"/>
  </w:num>
  <w:num w:numId="5">
    <w:abstractNumId w:val="12"/>
  </w:num>
  <w:num w:numId="6">
    <w:abstractNumId w:val="38"/>
  </w:num>
  <w:num w:numId="7">
    <w:abstractNumId w:val="3"/>
  </w:num>
  <w:num w:numId="8">
    <w:abstractNumId w:val="5"/>
  </w:num>
  <w:num w:numId="9">
    <w:abstractNumId w:val="36"/>
  </w:num>
  <w:num w:numId="10">
    <w:abstractNumId w:val="25"/>
  </w:num>
  <w:num w:numId="11">
    <w:abstractNumId w:val="29"/>
  </w:num>
  <w:num w:numId="12">
    <w:abstractNumId w:val="39"/>
  </w:num>
  <w:num w:numId="13">
    <w:abstractNumId w:val="22"/>
  </w:num>
  <w:num w:numId="14">
    <w:abstractNumId w:val="10"/>
  </w:num>
  <w:num w:numId="15">
    <w:abstractNumId w:val="7"/>
  </w:num>
  <w:num w:numId="16">
    <w:abstractNumId w:val="24"/>
  </w:num>
  <w:num w:numId="17">
    <w:abstractNumId w:val="20"/>
  </w:num>
  <w:num w:numId="18">
    <w:abstractNumId w:val="16"/>
  </w:num>
  <w:num w:numId="19">
    <w:abstractNumId w:val="9"/>
  </w:num>
  <w:num w:numId="20">
    <w:abstractNumId w:val="33"/>
  </w:num>
  <w:num w:numId="21">
    <w:abstractNumId w:val="26"/>
  </w:num>
  <w:num w:numId="22">
    <w:abstractNumId w:val="32"/>
  </w:num>
  <w:num w:numId="23">
    <w:abstractNumId w:val="2"/>
  </w:num>
  <w:num w:numId="24">
    <w:abstractNumId w:val="28"/>
  </w:num>
  <w:num w:numId="25">
    <w:abstractNumId w:val="30"/>
  </w:num>
  <w:num w:numId="26">
    <w:abstractNumId w:val="23"/>
  </w:num>
  <w:num w:numId="27">
    <w:abstractNumId w:val="45"/>
  </w:num>
  <w:num w:numId="28">
    <w:abstractNumId w:val="14"/>
  </w:num>
  <w:num w:numId="29">
    <w:abstractNumId w:val="13"/>
  </w:num>
  <w:num w:numId="30">
    <w:abstractNumId w:val="17"/>
  </w:num>
  <w:num w:numId="31">
    <w:abstractNumId w:val="46"/>
  </w:num>
  <w:num w:numId="32">
    <w:abstractNumId w:val="37"/>
  </w:num>
  <w:num w:numId="33">
    <w:abstractNumId w:val="1"/>
  </w:num>
  <w:num w:numId="34">
    <w:abstractNumId w:val="31"/>
  </w:num>
  <w:num w:numId="35">
    <w:abstractNumId w:val="11"/>
  </w:num>
  <w:num w:numId="36">
    <w:abstractNumId w:val="18"/>
  </w:num>
  <w:num w:numId="37">
    <w:abstractNumId w:val="35"/>
  </w:num>
  <w:num w:numId="38">
    <w:abstractNumId w:val="43"/>
  </w:num>
  <w:num w:numId="39">
    <w:abstractNumId w:val="6"/>
  </w:num>
  <w:num w:numId="40">
    <w:abstractNumId w:val="15"/>
  </w:num>
  <w:num w:numId="41">
    <w:abstractNumId w:val="34"/>
  </w:num>
  <w:num w:numId="42">
    <w:abstractNumId w:val="44"/>
  </w:num>
  <w:num w:numId="43">
    <w:abstractNumId w:val="41"/>
  </w:num>
  <w:num w:numId="44">
    <w:abstractNumId w:val="8"/>
  </w:num>
  <w:num w:numId="45">
    <w:abstractNumId w:val="4"/>
  </w:num>
  <w:num w:numId="46">
    <w:abstractNumId w:val="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43B8B"/>
    <w:rsid w:val="009839A9"/>
    <w:rsid w:val="00D21F9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63FF10A-6FD6-FA46-8E5B-BFC09A66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087F41"/>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FA3EA8"/>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1064E9"/>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100DFE"/>
    <w:pPr>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FA3EA8"/>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F07696"/>
    <w:pPr>
      <w:spacing w:before="120" w:after="120"/>
      <w:ind w:firstLine="0"/>
      <w:jc w:val="center"/>
    </w:pPr>
    <w:rPr>
      <w:b/>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paragraph" w:customStyle="1" w:styleId="b">
    <w:name w:val="b"/>
    <w:basedOn w:val="Normal"/>
    <w:autoRedefine/>
    <w:rsid w:val="00087F41"/>
    <w:pPr>
      <w:spacing w:before="120" w:after="120"/>
      <w:ind w:left="720"/>
    </w:pPr>
    <w:rPr>
      <w:i/>
      <w:color w:val="0000FF"/>
    </w:rPr>
  </w:style>
  <w:style w:type="character" w:customStyle="1" w:styleId="En-tte221ptItaliqueEspacement1pt">
    <w:name w:val="En-tête #2 + 21 pt;Italique;Espacement 1 pt"/>
    <w:rsid w:val="00087F41"/>
    <w:rPr>
      <w:rFonts w:ascii="Times New Roman" w:eastAsia="Times New Roman" w:hAnsi="Times New Roman" w:cs="Times New Roman"/>
      <w:b/>
      <w:bCs/>
      <w:i/>
      <w:iCs/>
      <w:smallCaps w:val="0"/>
      <w:strike w:val="0"/>
      <w:color w:val="FFFFFF"/>
      <w:spacing w:val="30"/>
      <w:w w:val="100"/>
      <w:position w:val="0"/>
      <w:sz w:val="42"/>
      <w:szCs w:val="42"/>
      <w:u w:val="none"/>
      <w:lang w:val="fr-FR" w:eastAsia="fr-FR" w:bidi="fr-FR"/>
    </w:rPr>
  </w:style>
  <w:style w:type="character" w:customStyle="1" w:styleId="En-tte219ptNonGrasEspacement-1ptchelle150">
    <w:name w:val="En-tête #2 + 19 pt;Non Gras;Espacement -1 pt;Échelle 150%"/>
    <w:rsid w:val="00087F41"/>
    <w:rPr>
      <w:rFonts w:ascii="Times New Roman" w:eastAsia="Times New Roman" w:hAnsi="Times New Roman" w:cs="Times New Roman"/>
      <w:b w:val="0"/>
      <w:bCs w:val="0"/>
      <w:i w:val="0"/>
      <w:iCs w:val="0"/>
      <w:smallCaps w:val="0"/>
      <w:strike w:val="0"/>
      <w:color w:val="FFFFFF"/>
      <w:spacing w:val="-20"/>
      <w:w w:val="150"/>
      <w:position w:val="0"/>
      <w:sz w:val="38"/>
      <w:szCs w:val="38"/>
      <w:u w:val="none"/>
      <w:lang w:val="fr-FR" w:eastAsia="fr-FR" w:bidi="fr-FR"/>
    </w:rPr>
  </w:style>
  <w:style w:type="character" w:customStyle="1" w:styleId="Corpsdutexte213ptGras">
    <w:name w:val="Corps du texte (2) + 13 pt;Gras"/>
    <w:rsid w:val="00087F41"/>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Tabledesmatires">
    <w:name w:val="Table des matières_"/>
    <w:link w:val="Tabledesmatires0"/>
    <w:rsid w:val="00087F41"/>
    <w:rPr>
      <w:rFonts w:ascii="Times New Roman" w:eastAsia="Times New Roman" w:hAnsi="Times New Roman"/>
      <w:sz w:val="22"/>
      <w:szCs w:val="22"/>
      <w:shd w:val="clear" w:color="auto" w:fill="FFFFFF"/>
    </w:rPr>
  </w:style>
  <w:style w:type="character" w:customStyle="1" w:styleId="TabledesmatiresItalique">
    <w:name w:val="Table des matières + Italique"/>
    <w:rsid w:val="00087F4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105ptNonGrasNonItalique">
    <w:name w:val="En-tête ou pied de page + 10.5 pt;Non Gras;Non Italique"/>
    <w:rsid w:val="00087F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abledesmatires2">
    <w:name w:val="Table des matières (2)_"/>
    <w:link w:val="Tabledesmatires20"/>
    <w:rsid w:val="00087F41"/>
    <w:rPr>
      <w:rFonts w:ascii="Times New Roman" w:eastAsia="Times New Roman" w:hAnsi="Times New Roman"/>
      <w:b/>
      <w:bCs/>
      <w:sz w:val="22"/>
      <w:szCs w:val="22"/>
      <w:shd w:val="clear" w:color="auto" w:fill="FFFFFF"/>
    </w:rPr>
  </w:style>
  <w:style w:type="character" w:customStyle="1" w:styleId="En-tteoupieddepage9ptNonGrasNonItalique">
    <w:name w:val="En-tête ou pied de page + 9 pt;Non Gras;Non Italique"/>
    <w:rsid w:val="00087F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9ptNonGrasNonItaliqueEspacement1pt">
    <w:name w:val="En-tête ou pied de page + 9 pt;Non Gras;Non Italique;Espacement 1 pt"/>
    <w:rsid w:val="00087F41"/>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fr-FR" w:eastAsia="fr-FR" w:bidi="fr-FR"/>
    </w:rPr>
  </w:style>
  <w:style w:type="character" w:customStyle="1" w:styleId="Corpsdutexte129ptGrasNonItalique">
    <w:name w:val="Corps du texte (12) + 9 pt;Gras;Non Italique"/>
    <w:rsid w:val="00087F41"/>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En-tte32">
    <w:name w:val="En-tête #3 (2)_"/>
    <w:link w:val="En-tte320"/>
    <w:rsid w:val="00087F41"/>
    <w:rPr>
      <w:rFonts w:ascii="Times New Roman" w:eastAsia="Times New Roman" w:hAnsi="Times New Roman"/>
      <w:sz w:val="22"/>
      <w:szCs w:val="22"/>
      <w:shd w:val="clear" w:color="auto" w:fill="FFFFFF"/>
    </w:rPr>
  </w:style>
  <w:style w:type="character" w:customStyle="1" w:styleId="Corpsdutexte29ptGrasPetitesmajusculesEspacement0pt">
    <w:name w:val="Corps du texte (2) + 9 pt;Gras;Petites majuscules;Espacement 0 pt"/>
    <w:rsid w:val="00087F41"/>
    <w:rPr>
      <w:rFonts w:ascii="Times New Roman" w:eastAsia="Times New Roman" w:hAnsi="Times New Roman" w:cs="Times New Roman"/>
      <w:b/>
      <w:bCs/>
      <w:i w:val="0"/>
      <w:iCs w:val="0"/>
      <w:smallCaps/>
      <w:strike w:val="0"/>
      <w:color w:val="000000"/>
      <w:spacing w:val="10"/>
      <w:w w:val="100"/>
      <w:position w:val="0"/>
      <w:sz w:val="18"/>
      <w:szCs w:val="18"/>
      <w:u w:val="none"/>
      <w:lang w:val="fr-FR" w:eastAsia="fr-FR" w:bidi="fr-FR"/>
    </w:rPr>
  </w:style>
  <w:style w:type="character" w:customStyle="1" w:styleId="Corpsdutexte129ptGrasNonItaliqueEspacement0pt">
    <w:name w:val="Corps du texte (12) + 9 pt;Gras;Non Italique;Espacement 0 pt"/>
    <w:rsid w:val="00087F41"/>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29ptGrasEspacement0pt">
    <w:name w:val="Corps du texte (2) + 9 pt;Gras;Espacement 0 pt"/>
    <w:rsid w:val="00087F41"/>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1711ptNonGrasItaliqueEspacement0pt">
    <w:name w:val="Corps du texte (17) + 11 pt;Non Gras;Italique;Espacement 0 pt"/>
    <w:rsid w:val="00087F4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711ptNonGrasEspacement0pt">
    <w:name w:val="Corps du texte (17) + 11 pt;Non Gras;Espacement 0 pt"/>
    <w:rsid w:val="00087F4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518ptItalique">
    <w:name w:val="Corps du texte (15) + 18 pt;Italique"/>
    <w:rsid w:val="00087F41"/>
    <w:rPr>
      <w:rFonts w:ascii="Times New Roman" w:eastAsia="Times New Roman" w:hAnsi="Times New Roman" w:cs="Times New Roman"/>
      <w:b/>
      <w:bCs/>
      <w:i/>
      <w:iCs/>
      <w:smallCaps w:val="0"/>
      <w:strike w:val="0"/>
      <w:color w:val="000000"/>
      <w:spacing w:val="0"/>
      <w:w w:val="100"/>
      <w:position w:val="0"/>
      <w:sz w:val="36"/>
      <w:szCs w:val="36"/>
      <w:u w:val="none"/>
      <w:lang w:val="fr-FR" w:eastAsia="fr-FR" w:bidi="fr-FR"/>
    </w:rPr>
  </w:style>
  <w:style w:type="character" w:customStyle="1" w:styleId="Corpsdutexte1195ptNonGras">
    <w:name w:val="Corps du texte (11) + 9.5 pt;Non Gras"/>
    <w:rsid w:val="00087F41"/>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1175ptItalique">
    <w:name w:val="Corps du texte (11) + 7.5 pt;Italique"/>
    <w:rsid w:val="00087F41"/>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En-tteoupieddepage3Espacement0pt">
    <w:name w:val="En-tête ou pied de page (3) + Espacement 0 pt"/>
    <w:rsid w:val="00087F4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Notedebasdepage75ptItalique">
    <w:name w:val="Note de bas de page + 7.5 pt;Italique"/>
    <w:rsid w:val="00087F41"/>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85ptGrasPetitesmajuscules">
    <w:name w:val="Corps du texte (2) + 8.5 pt;Gras;Petites majuscules"/>
    <w:rsid w:val="00087F41"/>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1285ptGrasNonItalique">
    <w:name w:val="Corps du texte (12) + 8.5 pt;Gras;Non Italique"/>
    <w:rsid w:val="00087F4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85ptGras">
    <w:name w:val="Corps du texte (2) + 8.5 pt;Gras"/>
    <w:rsid w:val="00087F41"/>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En-tteoupieddepageNonGrasNonItalique">
    <w:name w:val="En-tête ou pied de page + Non Gras;Non Italique"/>
    <w:rsid w:val="00087F4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3Exact">
    <w:name w:val="En-tête #3 Exact"/>
    <w:rsid w:val="00087F41"/>
    <w:rPr>
      <w:rFonts w:ascii="Times New Roman" w:eastAsia="Times New Roman" w:hAnsi="Times New Roman" w:cs="Times New Roman"/>
      <w:b/>
      <w:bCs/>
      <w:i w:val="0"/>
      <w:iCs w:val="0"/>
      <w:smallCaps w:val="0"/>
      <w:strike w:val="0"/>
      <w:sz w:val="22"/>
      <w:szCs w:val="22"/>
      <w:u w:val="none"/>
    </w:rPr>
  </w:style>
  <w:style w:type="character" w:customStyle="1" w:styleId="Corpsdutexte3011ptNonGrasNonItalique">
    <w:name w:val="Corps du texte (30) + 11 pt;Non Gras;Non Italique"/>
    <w:rsid w:val="00087F4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95ptGras">
    <w:name w:val="Corps du texte (2) + 9.5 pt;Gras"/>
    <w:rsid w:val="00087F41"/>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2320ptNonItaliqueEspacement0pt">
    <w:name w:val="Corps du texte (23) + 20 pt;Non Italique;Espacement 0 pt"/>
    <w:rsid w:val="00087F41"/>
    <w:rPr>
      <w:rFonts w:ascii="Times New Roman" w:eastAsia="Times New Roman" w:hAnsi="Times New Roman" w:cs="Times New Roman"/>
      <w:b/>
      <w:bCs/>
      <w:i/>
      <w:iCs/>
      <w:smallCaps w:val="0"/>
      <w:strike w:val="0"/>
      <w:color w:val="000000"/>
      <w:spacing w:val="0"/>
      <w:w w:val="100"/>
      <w:position w:val="0"/>
      <w:sz w:val="40"/>
      <w:szCs w:val="40"/>
      <w:u w:val="none"/>
      <w:lang w:val="fr-FR" w:eastAsia="fr-FR" w:bidi="fr-FR"/>
    </w:rPr>
  </w:style>
  <w:style w:type="character" w:customStyle="1" w:styleId="Corpsdutexte675ptItalique">
    <w:name w:val="Corps du texte (6) + 7.5 pt;Italique"/>
    <w:rsid w:val="00087F41"/>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En-tte310ptItalique">
    <w:name w:val="En-tête #3 + 10 pt;Italique"/>
    <w:rsid w:val="00087F4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310ptItaliqueEspacement0pt">
    <w:name w:val="En-tête #3 + 10 pt;Italique;Espacement 0 pt"/>
    <w:rsid w:val="00087F41"/>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Lgendedelimage3Exact">
    <w:name w:val="Légende de l'image (3) Exact"/>
    <w:link w:val="Lgendedelimage3"/>
    <w:rsid w:val="00087F41"/>
    <w:rPr>
      <w:rFonts w:ascii="Times New Roman" w:eastAsia="Times New Roman" w:hAnsi="Times New Roman"/>
      <w:b/>
      <w:bCs/>
      <w:sz w:val="22"/>
      <w:szCs w:val="22"/>
      <w:shd w:val="clear" w:color="auto" w:fill="FFFFFF"/>
    </w:rPr>
  </w:style>
  <w:style w:type="character" w:customStyle="1" w:styleId="Lgendedelimage5Exact">
    <w:name w:val="Légende de l'image (5) Exact"/>
    <w:link w:val="Lgendedelimage5"/>
    <w:rsid w:val="00087F41"/>
    <w:rPr>
      <w:rFonts w:ascii="Times New Roman" w:eastAsia="Times New Roman" w:hAnsi="Times New Roman"/>
      <w:sz w:val="19"/>
      <w:szCs w:val="19"/>
      <w:shd w:val="clear" w:color="auto" w:fill="FFFFFF"/>
    </w:rPr>
  </w:style>
  <w:style w:type="character" w:customStyle="1" w:styleId="Lgendedelimage6Exact">
    <w:name w:val="Légende de l'image (6) Exact"/>
    <w:link w:val="Lgendedelimage6"/>
    <w:rsid w:val="00087F41"/>
    <w:rPr>
      <w:rFonts w:ascii="Times New Roman" w:eastAsia="Times New Roman" w:hAnsi="Times New Roman"/>
      <w:sz w:val="18"/>
      <w:szCs w:val="18"/>
      <w:shd w:val="clear" w:color="auto" w:fill="FFFFFF"/>
    </w:rPr>
  </w:style>
  <w:style w:type="character" w:customStyle="1" w:styleId="En-tte33">
    <w:name w:val="En-tête #3 (3)_"/>
    <w:link w:val="En-tte330"/>
    <w:rsid w:val="00087F41"/>
    <w:rPr>
      <w:rFonts w:ascii="Times New Roman" w:eastAsia="Times New Roman" w:hAnsi="Times New Roman"/>
      <w:sz w:val="18"/>
      <w:szCs w:val="18"/>
      <w:shd w:val="clear" w:color="auto" w:fill="FFFFFF"/>
    </w:rPr>
  </w:style>
  <w:style w:type="character" w:customStyle="1" w:styleId="En-tteoupieddepage95ptNonGrasNonItalique">
    <w:name w:val="En-tête ou pied de page + 9.5 pt;Non Gras;Non Italique"/>
    <w:rsid w:val="00087F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3095ptNonItalique">
    <w:name w:val="Corps du texte (30) + 9.5 pt;Non Italique"/>
    <w:rsid w:val="00087F41"/>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295ptGrasNonItalique">
    <w:name w:val="Corps du texte (12) + 9.5 pt;Gras;Non Italique"/>
    <w:rsid w:val="00087F41"/>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7PetitesmajusculesEspacement0pt">
    <w:name w:val="Corps du texte (17) + Petites majuscules;Espacement 0 pt"/>
    <w:rsid w:val="00087F4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paragraph" w:customStyle="1" w:styleId="Tabledesmatires0">
    <w:name w:val="Table des matières"/>
    <w:basedOn w:val="Normal"/>
    <w:link w:val="Tabledesmatires"/>
    <w:rsid w:val="00087F41"/>
    <w:pPr>
      <w:widowControl w:val="0"/>
      <w:shd w:val="clear" w:color="auto" w:fill="FFFFFF"/>
      <w:spacing w:before="60" w:after="180" w:line="0" w:lineRule="atLeast"/>
      <w:ind w:hanging="6"/>
      <w:jc w:val="both"/>
    </w:pPr>
    <w:rPr>
      <w:sz w:val="22"/>
      <w:szCs w:val="22"/>
      <w:lang w:val="x-none" w:eastAsia="x-none"/>
    </w:rPr>
  </w:style>
  <w:style w:type="paragraph" w:customStyle="1" w:styleId="Tabledesmatires20">
    <w:name w:val="Table des matières (2)"/>
    <w:basedOn w:val="Normal"/>
    <w:link w:val="Tabledesmatires2"/>
    <w:rsid w:val="00087F41"/>
    <w:pPr>
      <w:widowControl w:val="0"/>
      <w:shd w:val="clear" w:color="auto" w:fill="FFFFFF"/>
      <w:spacing w:before="180" w:line="264" w:lineRule="exact"/>
      <w:ind w:hanging="6"/>
      <w:jc w:val="both"/>
    </w:pPr>
    <w:rPr>
      <w:b/>
      <w:bCs/>
      <w:sz w:val="22"/>
      <w:szCs w:val="22"/>
      <w:lang w:val="x-none" w:eastAsia="x-none"/>
    </w:rPr>
  </w:style>
  <w:style w:type="paragraph" w:customStyle="1" w:styleId="En-tte320">
    <w:name w:val="En-tête #3 (2)"/>
    <w:basedOn w:val="Normal"/>
    <w:link w:val="En-tte32"/>
    <w:rsid w:val="00087F41"/>
    <w:pPr>
      <w:widowControl w:val="0"/>
      <w:shd w:val="clear" w:color="auto" w:fill="FFFFFF"/>
      <w:spacing w:after="480" w:line="0" w:lineRule="atLeast"/>
      <w:ind w:hanging="606"/>
      <w:jc w:val="both"/>
      <w:outlineLvl w:val="2"/>
    </w:pPr>
    <w:rPr>
      <w:sz w:val="22"/>
      <w:szCs w:val="22"/>
      <w:lang w:val="x-none" w:eastAsia="x-none"/>
    </w:rPr>
  </w:style>
  <w:style w:type="paragraph" w:customStyle="1" w:styleId="Lgendedelimage3">
    <w:name w:val="Légende de l'image (3)"/>
    <w:basedOn w:val="Normal"/>
    <w:link w:val="Lgendedelimage3Exact"/>
    <w:rsid w:val="00087F41"/>
    <w:pPr>
      <w:widowControl w:val="0"/>
      <w:shd w:val="clear" w:color="auto" w:fill="FFFFFF"/>
      <w:spacing w:line="0" w:lineRule="atLeast"/>
    </w:pPr>
    <w:rPr>
      <w:b/>
      <w:bCs/>
      <w:sz w:val="22"/>
      <w:szCs w:val="22"/>
      <w:lang w:val="x-none" w:eastAsia="x-none"/>
    </w:rPr>
  </w:style>
  <w:style w:type="paragraph" w:customStyle="1" w:styleId="Lgendedelimage5">
    <w:name w:val="Légende de l'image (5)"/>
    <w:basedOn w:val="Normal"/>
    <w:link w:val="Lgendedelimage5Exact"/>
    <w:rsid w:val="00087F41"/>
    <w:pPr>
      <w:widowControl w:val="0"/>
      <w:shd w:val="clear" w:color="auto" w:fill="FFFFFF"/>
      <w:spacing w:before="180" w:line="192" w:lineRule="exact"/>
      <w:ind w:hanging="2068"/>
    </w:pPr>
    <w:rPr>
      <w:sz w:val="19"/>
      <w:szCs w:val="19"/>
      <w:lang w:val="x-none" w:eastAsia="x-none"/>
    </w:rPr>
  </w:style>
  <w:style w:type="paragraph" w:customStyle="1" w:styleId="Lgendedelimage6">
    <w:name w:val="Légende de l'image (6)"/>
    <w:basedOn w:val="Normal"/>
    <w:link w:val="Lgendedelimage6Exact"/>
    <w:rsid w:val="00087F41"/>
    <w:pPr>
      <w:widowControl w:val="0"/>
      <w:shd w:val="clear" w:color="auto" w:fill="FFFFFF"/>
      <w:spacing w:line="0" w:lineRule="atLeast"/>
      <w:ind w:firstLine="1"/>
      <w:jc w:val="both"/>
    </w:pPr>
    <w:rPr>
      <w:sz w:val="18"/>
      <w:szCs w:val="18"/>
      <w:lang w:val="x-none" w:eastAsia="x-none"/>
    </w:rPr>
  </w:style>
  <w:style w:type="paragraph" w:customStyle="1" w:styleId="En-tte330">
    <w:name w:val="En-tête #3 (3)"/>
    <w:basedOn w:val="Normal"/>
    <w:link w:val="En-tte33"/>
    <w:rsid w:val="00087F41"/>
    <w:pPr>
      <w:widowControl w:val="0"/>
      <w:shd w:val="clear" w:color="auto" w:fill="FFFFFF"/>
      <w:spacing w:before="180" w:after="180" w:line="0" w:lineRule="atLeast"/>
      <w:ind w:firstLine="6"/>
      <w:jc w:val="both"/>
      <w:outlineLvl w:val="2"/>
    </w:pPr>
    <w:rPr>
      <w:sz w:val="18"/>
      <w:szCs w:val="18"/>
      <w:lang w:val="x-none" w:eastAsia="x-none"/>
    </w:rPr>
  </w:style>
  <w:style w:type="paragraph" w:customStyle="1" w:styleId="figst">
    <w:name w:val="fig st"/>
    <w:basedOn w:val="Normal"/>
    <w:autoRedefine/>
    <w:rsid w:val="00087F41"/>
    <w:pPr>
      <w:spacing w:before="120" w:after="120"/>
      <w:ind w:firstLine="0"/>
      <w:jc w:val="center"/>
    </w:pPr>
    <w:rPr>
      <w:color w:val="000090"/>
      <w:sz w:val="24"/>
      <w:lang w:eastAsia="fr-FR" w:bidi="fr-FR"/>
    </w:rPr>
  </w:style>
  <w:style w:type="character" w:customStyle="1" w:styleId="NotedebasdepageNonGrasItalique">
    <w:name w:val="Note de bas de page + Non Gras;Italique"/>
    <w:rsid w:val="003620D1"/>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995ptNonGrasNonItalique">
    <w:name w:val="Corps du texte (9) + 9.5 pt;Non Gras;Non Italique"/>
    <w:rsid w:val="003620D1"/>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910ptNonGrasNonItalique">
    <w:name w:val="Corps du texte (9) + 10 pt;Non Gras;Non Italique"/>
    <w:rsid w:val="003620D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oupieddepage95ptNonGrasNonItaliqueEspacement0pt">
    <w:name w:val="En-tête ou pied de page + 9.5 pt;Non Gras;Non Italique;Espacement 0 pt"/>
    <w:rsid w:val="003620D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GrasItalique">
    <w:name w:val="Corps du texte (2) + Gras;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911ptNonGrasNonItalique">
    <w:name w:val="Corps du texte (9) + 11 pt;Non Gras;Non 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975ptNonGrasNonItaliqueEspacement1pt">
    <w:name w:val="Corps du texte (9) + 7.5 pt;Non Gras;Non Italique;Espacement 1 pt"/>
    <w:rsid w:val="003620D1"/>
    <w:rPr>
      <w:rFonts w:ascii="Times New Roman" w:eastAsia="Times New Roman" w:hAnsi="Times New Roman" w:cs="Times New Roman"/>
      <w:b/>
      <w:bCs/>
      <w:i/>
      <w:iCs/>
      <w:smallCaps w:val="0"/>
      <w:strike w:val="0"/>
      <w:color w:val="000000"/>
      <w:spacing w:val="20"/>
      <w:w w:val="100"/>
      <w:position w:val="0"/>
      <w:sz w:val="15"/>
      <w:szCs w:val="15"/>
      <w:u w:val="none"/>
      <w:lang w:val="fr-FR" w:eastAsia="fr-FR" w:bidi="fr-FR"/>
    </w:rPr>
  </w:style>
  <w:style w:type="character" w:customStyle="1" w:styleId="Corpsdutexte39ptNonItaliqueEspacement0pt">
    <w:name w:val="Corps du texte (3) + 9 pt;Non Italique;Espacement 0 pt"/>
    <w:rsid w:val="003620D1"/>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3NonGrasNonItalique">
    <w:name w:val="Corps du texte (3) + Non Gras;Non 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011ptNonGrasEspacement0pt">
    <w:name w:val="Corps du texte (10) + 11 pt;Non Gras;Espacement 0 pt"/>
    <w:rsid w:val="003620D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011ptItaliqueEspacement0pt">
    <w:name w:val="Corps du texte (10) + 11 pt;Italique;Espacement 0 pt"/>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8Arial13ptNonGrasItaliqueEspacement2pt">
    <w:name w:val="Corps du texte (28) + Arial;13 pt;Non Gras;Italique;Espacement 2 pt"/>
    <w:rsid w:val="003620D1"/>
    <w:rPr>
      <w:rFonts w:ascii="Arial" w:eastAsia="Arial" w:hAnsi="Arial" w:cs="Arial"/>
      <w:b/>
      <w:bCs/>
      <w:i/>
      <w:iCs/>
      <w:smallCaps w:val="0"/>
      <w:strike w:val="0"/>
      <w:color w:val="000000"/>
      <w:spacing w:val="40"/>
      <w:w w:val="100"/>
      <w:position w:val="0"/>
      <w:sz w:val="26"/>
      <w:szCs w:val="26"/>
      <w:u w:val="none"/>
      <w:lang w:val="fr-FR" w:eastAsia="fr-FR" w:bidi="fr-FR"/>
    </w:rPr>
  </w:style>
  <w:style w:type="character" w:customStyle="1" w:styleId="Corpsdutexte9NonGrasNonItaliquePetitesmajuscules">
    <w:name w:val="Corps du texte (9) + Non Gras;Non Italique;Petites majuscules"/>
    <w:rsid w:val="003620D1"/>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Corpsdutexte9NonGrasNonItalique">
    <w:name w:val="Corps du texte (9) + Non Gras;Non Italique"/>
    <w:rsid w:val="003620D1"/>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29ptGrasPetitesmajuscules">
    <w:name w:val="Corps du texte (2) + 9 pt;Gras;Petites majuscules"/>
    <w:rsid w:val="003620D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39ptNonItalique">
    <w:name w:val="Corps du texte (3) + 9 pt;Non Italique"/>
    <w:rsid w:val="003620D1"/>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En-tte3GrasItalique">
    <w:name w:val="En-tête #3 + Gras;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GrasItaliqueEspacement1pt">
    <w:name w:val="Corps du texte (2) + Gras;Italique;Espacement 1 pt"/>
    <w:rsid w:val="003620D1"/>
    <w:rPr>
      <w:rFonts w:ascii="Times New Roman" w:eastAsia="Times New Roman" w:hAnsi="Times New Roman" w:cs="Times New Roman"/>
      <w:b/>
      <w:bCs/>
      <w:i/>
      <w:iCs/>
      <w:smallCaps w:val="0"/>
      <w:strike w:val="0"/>
      <w:color w:val="000000"/>
      <w:spacing w:val="30"/>
      <w:w w:val="100"/>
      <w:position w:val="0"/>
      <w:sz w:val="22"/>
      <w:szCs w:val="22"/>
      <w:u w:val="none"/>
      <w:lang w:val="fr-FR" w:eastAsia="fr-FR" w:bidi="fr-FR"/>
    </w:rPr>
  </w:style>
  <w:style w:type="character" w:customStyle="1" w:styleId="Lgendedelimage">
    <w:name w:val="Légende de l'image_"/>
    <w:link w:val="Lgendedelimage0"/>
    <w:rsid w:val="003620D1"/>
    <w:rPr>
      <w:rFonts w:ascii="Times New Roman" w:eastAsia="Times New Roman" w:hAnsi="Times New Roman"/>
      <w:b/>
      <w:bCs/>
      <w:sz w:val="22"/>
      <w:szCs w:val="22"/>
      <w:shd w:val="clear" w:color="auto" w:fill="FFFFFF"/>
    </w:rPr>
  </w:style>
  <w:style w:type="character" w:customStyle="1" w:styleId="En-tte511ptGras">
    <w:name w:val="En-tête #5 + 11 pt;Gras"/>
    <w:rsid w:val="003620D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En-tte42">
    <w:name w:val="En-tête #4 (2)_"/>
    <w:link w:val="En-tte420"/>
    <w:rsid w:val="003620D1"/>
    <w:rPr>
      <w:rFonts w:ascii="Times New Roman" w:eastAsia="Times New Roman" w:hAnsi="Times New Roman"/>
      <w:sz w:val="22"/>
      <w:szCs w:val="22"/>
      <w:shd w:val="clear" w:color="auto" w:fill="FFFFFF"/>
    </w:rPr>
  </w:style>
  <w:style w:type="character" w:customStyle="1" w:styleId="Corpsdutexte10PetitesmajusculesEspacement0pt">
    <w:name w:val="Corps du texte (10) + Petites majuscules;Espacement 0 pt"/>
    <w:rsid w:val="003620D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3105ptNonItaliqueEspacement1pt">
    <w:name w:val="Corps du texte (3) + 10.5 pt;Non Italique;Espacement 1 pt"/>
    <w:rsid w:val="003620D1"/>
    <w:rPr>
      <w:rFonts w:ascii="Times New Roman" w:eastAsia="Times New Roman" w:hAnsi="Times New Roman" w:cs="Times New Roman"/>
      <w:b/>
      <w:bCs/>
      <w:i/>
      <w:iCs/>
      <w:smallCaps w:val="0"/>
      <w:strike w:val="0"/>
      <w:color w:val="000000"/>
      <w:spacing w:val="20"/>
      <w:w w:val="100"/>
      <w:position w:val="0"/>
      <w:sz w:val="21"/>
      <w:szCs w:val="21"/>
      <w:u w:val="none"/>
      <w:lang w:val="fr-FR" w:eastAsia="fr-FR" w:bidi="fr-FR"/>
    </w:rPr>
  </w:style>
  <w:style w:type="character" w:customStyle="1" w:styleId="Corpsdutexte1311ptNonGras">
    <w:name w:val="Corps du texte (13) + 11 pt;Non Gras"/>
    <w:rsid w:val="003620D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311ptItalique">
    <w:name w:val="Corps du texte (13) + 11 pt;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En-tte12">
    <w:name w:val="En-tête #1 (2)_"/>
    <w:link w:val="En-tte120"/>
    <w:rsid w:val="003620D1"/>
    <w:rPr>
      <w:rFonts w:ascii="Times New Roman" w:eastAsia="Times New Roman" w:hAnsi="Times New Roman"/>
      <w:b/>
      <w:bCs/>
      <w:sz w:val="42"/>
      <w:szCs w:val="42"/>
      <w:shd w:val="clear" w:color="auto" w:fill="FFFFFF"/>
    </w:rPr>
  </w:style>
  <w:style w:type="character" w:customStyle="1" w:styleId="En-tte22">
    <w:name w:val="En-tête #2 (2)_"/>
    <w:link w:val="En-tte220"/>
    <w:rsid w:val="003620D1"/>
    <w:rPr>
      <w:rFonts w:ascii="Times New Roman" w:eastAsia="Times New Roman" w:hAnsi="Times New Roman"/>
      <w:b/>
      <w:bCs/>
      <w:sz w:val="26"/>
      <w:szCs w:val="26"/>
      <w:shd w:val="clear" w:color="auto" w:fill="FFFFFF"/>
    </w:rPr>
  </w:style>
  <w:style w:type="character" w:customStyle="1" w:styleId="Corpsdutexte27ptEspacement0pt">
    <w:name w:val="Corps du texte (2) + 7 pt;Espacement 0 pt"/>
    <w:rsid w:val="003620D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fr-FR" w:eastAsia="fr-FR" w:bidi="fr-FR"/>
    </w:rPr>
  </w:style>
  <w:style w:type="character" w:customStyle="1" w:styleId="En-tte42Gras">
    <w:name w:val="En-tête #4 (2) + Gras"/>
    <w:rsid w:val="003620D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En-tteoupieddepage9ptNonGrasNonItaliqueEspacement0pt">
    <w:name w:val="En-tête ou pied de page + 9 pt;Non Gras;Non Italique;Espacement 0 pt"/>
    <w:rsid w:val="003620D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Lgendedelimage2">
    <w:name w:val="Légende de l'image (2)_"/>
    <w:link w:val="Lgendedelimage20"/>
    <w:rsid w:val="003620D1"/>
    <w:rPr>
      <w:rFonts w:ascii="Times New Roman" w:eastAsia="Times New Roman" w:hAnsi="Times New Roman"/>
      <w:b/>
      <w:bCs/>
      <w:shd w:val="clear" w:color="auto" w:fill="FFFFFF"/>
    </w:rPr>
  </w:style>
  <w:style w:type="character" w:customStyle="1" w:styleId="Corpsdutexte1811ptNonItalique">
    <w:name w:val="Corps du texte (18) + 11 pt;Non 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En-tteoupieddepage95ptNonGrasNonItaliqueEspacement1pt">
    <w:name w:val="En-tête ou pied de page + 9.5 pt;Non Gras;Non Italique;Espacement 1 pt"/>
    <w:rsid w:val="003620D1"/>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fr-FR" w:eastAsia="fr-FR" w:bidi="fr-FR"/>
    </w:rPr>
  </w:style>
  <w:style w:type="character" w:customStyle="1" w:styleId="Corpsdutexte98ptNonItaliqueEspacement0pt">
    <w:name w:val="Corps du texte (9) + 8 pt;Non Italique;Espacement 0 pt"/>
    <w:rsid w:val="003620D1"/>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En-tte4NonGras">
    <w:name w:val="En-tête #4 + Non Gras"/>
    <w:rsid w:val="003620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8ptGrasEspacement0pt">
    <w:name w:val="Corps du texte (2) + 8 pt;Gras;Espacement 0 pt"/>
    <w:rsid w:val="003620D1"/>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character" w:customStyle="1" w:styleId="Corpsdutexte38ptNonItaliqueEspacement0pt">
    <w:name w:val="Corps du texte (3) + 8 pt;Non Italique;Espacement 0 pt"/>
    <w:rsid w:val="003620D1"/>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Corpsdutexte28ptGrasPetitesmajusculesEspacement0pt">
    <w:name w:val="Corps du texte (2) + 8 pt;Gras;Petites majuscules;Espacement 0 pt"/>
    <w:rsid w:val="003620D1"/>
    <w:rPr>
      <w:rFonts w:ascii="Times New Roman" w:eastAsia="Times New Roman" w:hAnsi="Times New Roman" w:cs="Times New Roman"/>
      <w:b/>
      <w:bCs/>
      <w:i w:val="0"/>
      <w:iCs w:val="0"/>
      <w:smallCaps/>
      <w:strike w:val="0"/>
      <w:color w:val="000000"/>
      <w:spacing w:val="10"/>
      <w:w w:val="100"/>
      <w:position w:val="0"/>
      <w:sz w:val="16"/>
      <w:szCs w:val="16"/>
      <w:u w:val="none"/>
      <w:lang w:val="fr-FR" w:eastAsia="fr-FR" w:bidi="fr-FR"/>
    </w:rPr>
  </w:style>
  <w:style w:type="character" w:customStyle="1" w:styleId="Corpsdutexte2411ptNonGras">
    <w:name w:val="Corps du texte (24) + 11 pt;Non Gras"/>
    <w:rsid w:val="003620D1"/>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411ptItalique">
    <w:name w:val="Corps du texte (24) + 11 pt;Italique"/>
    <w:rsid w:val="003620D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9ptNonItaliquePetitesmajusculesEspacement0pt">
    <w:name w:val="Corps du texte (3) + 9 pt;Non Italique;Petites majuscules;Espacement 0 pt"/>
    <w:rsid w:val="003620D1"/>
    <w:rPr>
      <w:rFonts w:ascii="Times New Roman" w:eastAsia="Times New Roman" w:hAnsi="Times New Roman" w:cs="Times New Roman"/>
      <w:b/>
      <w:bCs/>
      <w:i/>
      <w:iCs/>
      <w:smallCaps/>
      <w:strike w:val="0"/>
      <w:color w:val="000000"/>
      <w:spacing w:val="10"/>
      <w:w w:val="100"/>
      <w:position w:val="0"/>
      <w:sz w:val="18"/>
      <w:szCs w:val="18"/>
      <w:u w:val="none"/>
      <w:lang w:val="fr-FR" w:eastAsia="fr-FR" w:bidi="fr-FR"/>
    </w:rPr>
  </w:style>
  <w:style w:type="character" w:customStyle="1" w:styleId="Corpsdutexte39ptNonItaliquePetitesmajuscules">
    <w:name w:val="Corps du texte (3) + 9 pt;Non Italique;Petites majuscules"/>
    <w:rsid w:val="003620D1"/>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Corpsdutexte3517ptGrasItaliqueEspacement0pt">
    <w:name w:val="Corps du texte (35) + 17 pt;Gras;Italique;Espacement 0 pt"/>
    <w:rsid w:val="003620D1"/>
    <w:rPr>
      <w:rFonts w:ascii="Times New Roman" w:eastAsia="Times New Roman" w:hAnsi="Times New Roman" w:cs="Times New Roman"/>
      <w:b/>
      <w:bCs/>
      <w:i/>
      <w:iCs/>
      <w:smallCaps w:val="0"/>
      <w:strike w:val="0"/>
      <w:color w:val="000000"/>
      <w:spacing w:val="0"/>
      <w:w w:val="100"/>
      <w:position w:val="0"/>
      <w:sz w:val="34"/>
      <w:szCs w:val="34"/>
      <w:u w:val="none"/>
      <w:lang w:val="fr-FR" w:eastAsia="fr-FR" w:bidi="fr-FR"/>
    </w:rPr>
  </w:style>
  <w:style w:type="paragraph" w:customStyle="1" w:styleId="Lgendedelimage0">
    <w:name w:val="Légende de l'image"/>
    <w:basedOn w:val="Normal"/>
    <w:link w:val="Lgendedelimage"/>
    <w:rsid w:val="003620D1"/>
    <w:pPr>
      <w:widowControl w:val="0"/>
      <w:shd w:val="clear" w:color="auto" w:fill="FFFFFF"/>
      <w:spacing w:after="120" w:line="0" w:lineRule="atLeast"/>
      <w:jc w:val="center"/>
    </w:pPr>
    <w:rPr>
      <w:b/>
      <w:bCs/>
      <w:sz w:val="22"/>
      <w:szCs w:val="22"/>
      <w:lang w:val="x-none" w:eastAsia="x-none"/>
    </w:rPr>
  </w:style>
  <w:style w:type="paragraph" w:customStyle="1" w:styleId="En-tte420">
    <w:name w:val="En-tête #4 (2)"/>
    <w:basedOn w:val="Normal"/>
    <w:link w:val="En-tte42"/>
    <w:rsid w:val="003620D1"/>
    <w:pPr>
      <w:widowControl w:val="0"/>
      <w:shd w:val="clear" w:color="auto" w:fill="FFFFFF"/>
      <w:spacing w:after="480" w:line="0" w:lineRule="atLeast"/>
      <w:ind w:hanging="606"/>
      <w:jc w:val="both"/>
      <w:outlineLvl w:val="3"/>
    </w:pPr>
    <w:rPr>
      <w:sz w:val="22"/>
      <w:szCs w:val="22"/>
      <w:lang w:val="x-none" w:eastAsia="x-none"/>
    </w:rPr>
  </w:style>
  <w:style w:type="paragraph" w:customStyle="1" w:styleId="En-tte120">
    <w:name w:val="En-tête #1 (2)"/>
    <w:basedOn w:val="Normal"/>
    <w:link w:val="En-tte12"/>
    <w:rsid w:val="003620D1"/>
    <w:pPr>
      <w:widowControl w:val="0"/>
      <w:shd w:val="clear" w:color="auto" w:fill="FFFFFF"/>
      <w:spacing w:before="3120" w:after="840" w:line="475" w:lineRule="exact"/>
      <w:jc w:val="right"/>
      <w:outlineLvl w:val="0"/>
    </w:pPr>
    <w:rPr>
      <w:b/>
      <w:bCs/>
      <w:sz w:val="42"/>
      <w:szCs w:val="42"/>
      <w:lang w:val="x-none" w:eastAsia="x-none"/>
    </w:rPr>
  </w:style>
  <w:style w:type="paragraph" w:customStyle="1" w:styleId="En-tte220">
    <w:name w:val="En-tête #2 (2)"/>
    <w:basedOn w:val="Normal"/>
    <w:link w:val="En-tte22"/>
    <w:rsid w:val="003620D1"/>
    <w:pPr>
      <w:widowControl w:val="0"/>
      <w:shd w:val="clear" w:color="auto" w:fill="FFFFFF"/>
      <w:spacing w:before="840" w:line="336" w:lineRule="exact"/>
      <w:ind w:hanging="7"/>
      <w:jc w:val="both"/>
      <w:outlineLvl w:val="1"/>
    </w:pPr>
    <w:rPr>
      <w:b/>
      <w:bCs/>
      <w:sz w:val="26"/>
      <w:szCs w:val="26"/>
      <w:lang w:val="x-none" w:eastAsia="x-none"/>
    </w:rPr>
  </w:style>
  <w:style w:type="paragraph" w:customStyle="1" w:styleId="Lgendedelimage20">
    <w:name w:val="Légende de l'image (2)"/>
    <w:basedOn w:val="Normal"/>
    <w:link w:val="Lgendedelimage2"/>
    <w:rsid w:val="003620D1"/>
    <w:pPr>
      <w:widowControl w:val="0"/>
      <w:shd w:val="clear" w:color="auto" w:fill="FFFFFF"/>
      <w:spacing w:line="307" w:lineRule="exact"/>
      <w:jc w:val="center"/>
    </w:pPr>
    <w:rPr>
      <w:b/>
      <w:bCs/>
      <w:sz w:val="20"/>
      <w:lang w:val="x-none" w:eastAsia="x-none"/>
    </w:rPr>
  </w:style>
  <w:style w:type="character" w:customStyle="1" w:styleId="Corpsdutexte417ptEspacement4pt">
    <w:name w:val="Corps du texte (4) + 17 pt;Espacement 4 pt"/>
    <w:rsid w:val="004C1434"/>
    <w:rPr>
      <w:rFonts w:ascii="Times New Roman" w:eastAsia="Times New Roman" w:hAnsi="Times New Roman" w:cs="Times New Roman"/>
      <w:b w:val="0"/>
      <w:bCs w:val="0"/>
      <w:i/>
      <w:iCs/>
      <w:smallCaps w:val="0"/>
      <w:strike w:val="0"/>
      <w:color w:val="000000"/>
      <w:spacing w:val="90"/>
      <w:w w:val="100"/>
      <w:position w:val="0"/>
      <w:sz w:val="34"/>
      <w:szCs w:val="34"/>
      <w:u w:val="none"/>
      <w:lang w:val="fr-FR" w:eastAsia="fr-FR" w:bidi="fr-FR"/>
    </w:rPr>
  </w:style>
  <w:style w:type="character" w:customStyle="1" w:styleId="Corpsdutexte1710ptNonItalique">
    <w:name w:val="Corps du texte (17) + 10 pt;Non Italique"/>
    <w:rsid w:val="004C143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105ptNonItalique">
    <w:name w:val="En-tête ou pied de page + 10.5 pt;Non Italique"/>
    <w:rsid w:val="004C1434"/>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6">
    <w:name w:val="En-tête #6_"/>
    <w:link w:val="En-tte60"/>
    <w:rsid w:val="004C1434"/>
    <w:rPr>
      <w:rFonts w:ascii="Times New Roman" w:eastAsia="Times New Roman" w:hAnsi="Times New Roman"/>
      <w:b/>
      <w:bCs/>
      <w:sz w:val="22"/>
      <w:szCs w:val="22"/>
      <w:shd w:val="clear" w:color="auto" w:fill="FFFFFF"/>
    </w:rPr>
  </w:style>
  <w:style w:type="character" w:customStyle="1" w:styleId="En-tteoupieddepage12ptNonItalique">
    <w:name w:val="En-tête ou pied de page + 12 pt;Non Italique"/>
    <w:rsid w:val="004C143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9ptGrasNonItalique">
    <w:name w:val="Corps du texte (11) + 9 pt;Gras;Non Italique"/>
    <w:rsid w:val="004C1434"/>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110ptNonItalique">
    <w:name w:val="Corps du texte (11) + 10 pt;Non Italique"/>
    <w:rsid w:val="004C143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19ptGrasNonItaliquePetitesmajuscules">
    <w:name w:val="Corps du texte (11) + 9 pt;Gras;Non Italique;Petites majuscules"/>
    <w:rsid w:val="004C1434"/>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Corpsdutexte119ptGrasNonItaliqueEspacement0pt">
    <w:name w:val="Corps du texte (11) + 9 pt;Gras;Non Italique;Espacement 0 pt"/>
    <w:rsid w:val="004C1434"/>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19ptGrasNonItaliqueEspacement1pt">
    <w:name w:val="Corps du texte (11) + 9 pt;Gras;Non Italique;Espacement 1 pt"/>
    <w:rsid w:val="004C1434"/>
    <w:rPr>
      <w:rFonts w:ascii="Times New Roman" w:eastAsia="Times New Roman" w:hAnsi="Times New Roman" w:cs="Times New Roman"/>
      <w:b/>
      <w:bCs/>
      <w:i/>
      <w:iCs/>
      <w:smallCaps w:val="0"/>
      <w:strike w:val="0"/>
      <w:color w:val="000000"/>
      <w:spacing w:val="30"/>
      <w:w w:val="100"/>
      <w:position w:val="0"/>
      <w:sz w:val="18"/>
      <w:szCs w:val="18"/>
      <w:u w:val="none"/>
      <w:lang w:val="fr-FR" w:eastAsia="fr-FR" w:bidi="fr-FR"/>
    </w:rPr>
  </w:style>
  <w:style w:type="paragraph" w:customStyle="1" w:styleId="En-tte60">
    <w:name w:val="En-tête #6"/>
    <w:basedOn w:val="Normal"/>
    <w:link w:val="En-tte6"/>
    <w:rsid w:val="004C1434"/>
    <w:pPr>
      <w:widowControl w:val="0"/>
      <w:shd w:val="clear" w:color="auto" w:fill="FFFFFF"/>
      <w:spacing w:before="240" w:after="240" w:line="0" w:lineRule="atLeast"/>
      <w:ind w:hanging="609"/>
      <w:jc w:val="both"/>
      <w:outlineLvl w:val="5"/>
    </w:pPr>
    <w:rPr>
      <w:b/>
      <w:bCs/>
      <w:sz w:val="22"/>
      <w:szCs w:val="22"/>
      <w:lang w:val="x-none" w:eastAsia="x-none"/>
    </w:rPr>
  </w:style>
  <w:style w:type="character" w:customStyle="1" w:styleId="Corpsdutexte2615ptNonGrasNonItaliqueEspacement0pt">
    <w:name w:val="Corps du texte (26) + 15 pt;Non Gras;Non Italique;Espacement 0 pt"/>
    <w:rsid w:val="004C1434"/>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character" w:customStyle="1" w:styleId="Corpsdutexte239ptNonItalique">
    <w:name w:val="Corps du texte (23) + 9 pt;Non Italique"/>
    <w:rsid w:val="004C1434"/>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En-tte23">
    <w:name w:val="En-tête #2 (3)_"/>
    <w:link w:val="En-tte230"/>
    <w:rsid w:val="004C1434"/>
    <w:rPr>
      <w:rFonts w:ascii="Times New Roman" w:eastAsia="Times New Roman" w:hAnsi="Times New Roman"/>
      <w:sz w:val="19"/>
      <w:szCs w:val="19"/>
      <w:shd w:val="clear" w:color="auto" w:fill="FFFFFF"/>
    </w:rPr>
  </w:style>
  <w:style w:type="character" w:customStyle="1" w:styleId="Corpsdutexte285ptGrasEspacement0pt">
    <w:name w:val="Corps du texte (2) + 8.5 pt;Gras;Espacement 0 pt"/>
    <w:rsid w:val="004C1434"/>
    <w:rPr>
      <w:rFonts w:ascii="Times New Roman" w:eastAsia="Times New Roman" w:hAnsi="Times New Roman" w:cs="Times New Roman"/>
      <w:b/>
      <w:bCs/>
      <w:i w:val="0"/>
      <w:iCs w:val="0"/>
      <w:smallCaps w:val="0"/>
      <w:strike w:val="0"/>
      <w:color w:val="000000"/>
      <w:spacing w:val="10"/>
      <w:w w:val="100"/>
      <w:position w:val="0"/>
      <w:sz w:val="17"/>
      <w:szCs w:val="17"/>
      <w:u w:val="none"/>
      <w:lang w:val="fr-FR" w:eastAsia="fr-FR" w:bidi="fr-FR"/>
    </w:rPr>
  </w:style>
  <w:style w:type="character" w:customStyle="1" w:styleId="Corpsdutexte911ptNonGrasItaliqueEspacement0pt">
    <w:name w:val="Corps du texte (9) + 11 pt;Non Gras;Italique;Espacement 0 pt"/>
    <w:rsid w:val="004C143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85ptGrasPetitesmajusculesEspacement0pt">
    <w:name w:val="Corps du texte (2) + 8.5 pt;Gras;Petites majuscules;Espacement 0 pt"/>
    <w:rsid w:val="004C1434"/>
    <w:rPr>
      <w:rFonts w:ascii="Times New Roman" w:eastAsia="Times New Roman" w:hAnsi="Times New Roman" w:cs="Times New Roman"/>
      <w:b/>
      <w:bCs/>
      <w:i w:val="0"/>
      <w:iCs w:val="0"/>
      <w:smallCaps/>
      <w:strike w:val="0"/>
      <w:color w:val="000000"/>
      <w:spacing w:val="10"/>
      <w:w w:val="100"/>
      <w:position w:val="0"/>
      <w:sz w:val="17"/>
      <w:szCs w:val="17"/>
      <w:u w:val="none"/>
      <w:lang w:val="fr-FR" w:eastAsia="fr-FR" w:bidi="fr-FR"/>
    </w:rPr>
  </w:style>
  <w:style w:type="character" w:customStyle="1" w:styleId="Corpsdutexte39ptGrasNonItalique">
    <w:name w:val="Corps du texte (3) + 9 pt;Gras;Non Italique"/>
    <w:rsid w:val="004C1434"/>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En-tte13">
    <w:name w:val="En-tête #1 (3)_"/>
    <w:link w:val="En-tte130"/>
    <w:rsid w:val="004C1434"/>
    <w:rPr>
      <w:rFonts w:ascii="Times New Roman" w:eastAsia="Times New Roman" w:hAnsi="Times New Roman"/>
      <w:sz w:val="34"/>
      <w:szCs w:val="34"/>
      <w:shd w:val="clear" w:color="auto" w:fill="FFFFFF"/>
    </w:rPr>
  </w:style>
  <w:style w:type="character" w:customStyle="1" w:styleId="En-tte24">
    <w:name w:val="En-tête #2 (4)_"/>
    <w:link w:val="En-tte240"/>
    <w:rsid w:val="004C1434"/>
    <w:rPr>
      <w:rFonts w:ascii="Times New Roman" w:eastAsia="Times New Roman" w:hAnsi="Times New Roman"/>
      <w:b/>
      <w:bCs/>
      <w:sz w:val="22"/>
      <w:szCs w:val="22"/>
      <w:shd w:val="clear" w:color="auto" w:fill="FFFFFF"/>
    </w:rPr>
  </w:style>
  <w:style w:type="character" w:customStyle="1" w:styleId="Corpsdutexte39ptGrasNonItaliquePetitesmajuscules">
    <w:name w:val="Corps du texte (3) + 9 pt;Gras;Non Italique;Petites majuscules"/>
    <w:rsid w:val="004C1434"/>
    <w:rPr>
      <w:rFonts w:ascii="Times New Roman" w:eastAsia="Times New Roman" w:hAnsi="Times New Roman" w:cs="Times New Roman"/>
      <w:b/>
      <w:bCs/>
      <w:i/>
      <w:iCs/>
      <w:smallCaps/>
      <w:strike w:val="0"/>
      <w:color w:val="000000"/>
      <w:spacing w:val="0"/>
      <w:w w:val="100"/>
      <w:position w:val="0"/>
      <w:sz w:val="18"/>
      <w:szCs w:val="18"/>
      <w:u w:val="none"/>
      <w:lang w:val="fr-FR" w:eastAsia="fr-FR" w:bidi="fr-FR"/>
    </w:rPr>
  </w:style>
  <w:style w:type="character" w:customStyle="1" w:styleId="Corpsdutexte385ptGrasNonItaliqueEspacement0pt">
    <w:name w:val="Corps du texte (3) + 8.5 pt;Gras;Non Italique;Espacement 0 pt"/>
    <w:rsid w:val="004C1434"/>
    <w:rPr>
      <w:rFonts w:ascii="Times New Roman" w:eastAsia="Times New Roman" w:hAnsi="Times New Roman" w:cs="Times New Roman"/>
      <w:b/>
      <w:bCs/>
      <w:i/>
      <w:iCs/>
      <w:smallCaps w:val="0"/>
      <w:strike w:val="0"/>
      <w:color w:val="000000"/>
      <w:spacing w:val="10"/>
      <w:w w:val="100"/>
      <w:position w:val="0"/>
      <w:sz w:val="17"/>
      <w:szCs w:val="17"/>
      <w:u w:val="none"/>
      <w:lang w:val="fr-FR" w:eastAsia="fr-FR" w:bidi="fr-FR"/>
    </w:rPr>
  </w:style>
  <w:style w:type="character" w:customStyle="1" w:styleId="Corpsdutexte495ptNonGras">
    <w:name w:val="Corps du texte (4) + 9.5 pt;Non Gras"/>
    <w:rsid w:val="004C1434"/>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En-tteoupieddepage20">
    <w:name w:val="En-tête ou pied de page (2)_"/>
    <w:rsid w:val="004C1434"/>
    <w:rPr>
      <w:rFonts w:ascii="Times New Roman" w:eastAsia="Times New Roman" w:hAnsi="Times New Roman" w:cs="Times New Roman"/>
      <w:b w:val="0"/>
      <w:bCs w:val="0"/>
      <w:i w:val="0"/>
      <w:iCs w:val="0"/>
      <w:smallCaps w:val="0"/>
      <w:strike w:val="0"/>
      <w:sz w:val="20"/>
      <w:szCs w:val="20"/>
      <w:u w:val="none"/>
    </w:rPr>
  </w:style>
  <w:style w:type="character" w:customStyle="1" w:styleId="Corpsdutexte495ptItalique">
    <w:name w:val="Corps du texte (4) + 9.5 pt;Italique"/>
    <w:rsid w:val="004C1434"/>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417ptchelle50">
    <w:name w:val="Corps du texte (4) + 17 pt;Échelle 50%"/>
    <w:rsid w:val="004C1434"/>
    <w:rPr>
      <w:rFonts w:ascii="Times New Roman" w:eastAsia="Times New Roman" w:hAnsi="Times New Roman" w:cs="Times New Roman"/>
      <w:b/>
      <w:bCs/>
      <w:i w:val="0"/>
      <w:iCs w:val="0"/>
      <w:smallCaps w:val="0"/>
      <w:strike w:val="0"/>
      <w:color w:val="000000"/>
      <w:spacing w:val="0"/>
      <w:w w:val="50"/>
      <w:position w:val="0"/>
      <w:sz w:val="34"/>
      <w:szCs w:val="34"/>
      <w:u w:val="none"/>
      <w:lang w:val="fr-FR" w:eastAsia="fr-FR" w:bidi="fr-FR"/>
    </w:rPr>
  </w:style>
  <w:style w:type="character" w:customStyle="1" w:styleId="En-tteoupieddepage2Exact">
    <w:name w:val="En-tête ou pied de page (2) Exact"/>
    <w:rsid w:val="004C1434"/>
    <w:rPr>
      <w:rFonts w:ascii="Times New Roman" w:eastAsia="Times New Roman" w:hAnsi="Times New Roman" w:cs="Times New Roman"/>
      <w:b w:val="0"/>
      <w:bCs w:val="0"/>
      <w:i w:val="0"/>
      <w:iCs w:val="0"/>
      <w:smallCaps w:val="0"/>
      <w:strike w:val="0"/>
      <w:sz w:val="20"/>
      <w:szCs w:val="20"/>
      <w:u w:val="none"/>
    </w:rPr>
  </w:style>
  <w:style w:type="character" w:customStyle="1" w:styleId="Corpsdutexte414ptchelle20">
    <w:name w:val="Corps du texte (4) + 14 pt;Échelle 20%"/>
    <w:rsid w:val="004C1434"/>
    <w:rPr>
      <w:rFonts w:ascii="Times New Roman" w:eastAsia="Times New Roman" w:hAnsi="Times New Roman" w:cs="Times New Roman"/>
      <w:b/>
      <w:bCs/>
      <w:i w:val="0"/>
      <w:iCs w:val="0"/>
      <w:smallCaps w:val="0"/>
      <w:strike w:val="0"/>
      <w:color w:val="000000"/>
      <w:spacing w:val="0"/>
      <w:w w:val="20"/>
      <w:position w:val="0"/>
      <w:sz w:val="28"/>
      <w:szCs w:val="28"/>
      <w:u w:val="none"/>
      <w:lang w:val="fr-FR" w:eastAsia="fr-FR" w:bidi="fr-FR"/>
    </w:rPr>
  </w:style>
  <w:style w:type="character" w:customStyle="1" w:styleId="Lgendedutableau14">
    <w:name w:val="Légende du tableau (14)_"/>
    <w:link w:val="Lgendedutableau140"/>
    <w:rsid w:val="004C1434"/>
    <w:rPr>
      <w:rFonts w:ascii="Times New Roman" w:eastAsia="Times New Roman" w:hAnsi="Times New Roman"/>
      <w:b/>
      <w:bCs/>
      <w:sz w:val="17"/>
      <w:szCs w:val="17"/>
      <w:shd w:val="clear" w:color="auto" w:fill="FFFFFF"/>
    </w:rPr>
  </w:style>
  <w:style w:type="character" w:customStyle="1" w:styleId="Lgendedutableau1495ptNonGras">
    <w:name w:val="Légende du tableau (14) + 9.5 pt;Non Gras"/>
    <w:rsid w:val="004C143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95ptGrasItalique">
    <w:name w:val="Corps du texte (2) + 9.5 pt;Gras;Italique"/>
    <w:rsid w:val="004C1434"/>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311ptNonGrasNonItalique">
    <w:name w:val="Corps du texte (23) + 11 pt;Non Gras;Non Italique"/>
    <w:rsid w:val="004C143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911ptNonGrasEspacement0pt">
    <w:name w:val="Corps du texte (9) + 11 pt;Non Gras;Espacement 0 pt"/>
    <w:rsid w:val="004C1434"/>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995ptItaliqueEspacement0pt">
    <w:name w:val="Corps du texte (9) + 9.5 pt;Italique;Espacement 0 pt"/>
    <w:rsid w:val="004C1434"/>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99ptEspacement0pt">
    <w:name w:val="Corps du texte (9) + 9 pt;Espacement 0 pt"/>
    <w:rsid w:val="004C143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2385ptNonItalique">
    <w:name w:val="Corps du texte (23) + 8.5 pt;Non Italique"/>
    <w:rsid w:val="004C1434"/>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385ptNonItaliquePetitesmajuscules">
    <w:name w:val="Corps du texte (23) + 8.5 pt;Non Italique;Petites majuscules"/>
    <w:rsid w:val="004C1434"/>
    <w:rPr>
      <w:rFonts w:ascii="Times New Roman" w:eastAsia="Times New Roman" w:hAnsi="Times New Roman" w:cs="Times New Roman"/>
      <w:b/>
      <w:bCs/>
      <w:i/>
      <w:iCs/>
      <w:smallCaps/>
      <w:strike w:val="0"/>
      <w:color w:val="000000"/>
      <w:spacing w:val="0"/>
      <w:w w:val="100"/>
      <w:position w:val="0"/>
      <w:sz w:val="17"/>
      <w:szCs w:val="17"/>
      <w:u w:val="none"/>
      <w:lang w:val="fr-FR" w:eastAsia="fr-FR" w:bidi="fr-FR"/>
    </w:rPr>
  </w:style>
  <w:style w:type="character" w:customStyle="1" w:styleId="Corpsdutexte9PetitesmajusculesEspacement0pt">
    <w:name w:val="Corps du texte (9) + Petites majuscules;Espacement 0 pt"/>
    <w:rsid w:val="004C1434"/>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TabledesmatiresEspacement2pt">
    <w:name w:val="Table des matières + Espacement 2 pt"/>
    <w:rsid w:val="004C143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fr-FR" w:eastAsia="fr-FR" w:bidi="fr-FR"/>
    </w:rPr>
  </w:style>
  <w:style w:type="paragraph" w:customStyle="1" w:styleId="En-tte230">
    <w:name w:val="En-tête #2 (3)"/>
    <w:basedOn w:val="Normal"/>
    <w:link w:val="En-tte23"/>
    <w:rsid w:val="004C1434"/>
    <w:pPr>
      <w:widowControl w:val="0"/>
      <w:shd w:val="clear" w:color="auto" w:fill="FFFFFF"/>
      <w:spacing w:before="180" w:after="180" w:line="264" w:lineRule="exact"/>
      <w:ind w:hanging="8"/>
      <w:outlineLvl w:val="1"/>
    </w:pPr>
    <w:rPr>
      <w:sz w:val="19"/>
      <w:szCs w:val="19"/>
      <w:lang w:val="x-none" w:eastAsia="x-none"/>
    </w:rPr>
  </w:style>
  <w:style w:type="paragraph" w:customStyle="1" w:styleId="En-tte130">
    <w:name w:val="En-tête #1 (3)"/>
    <w:basedOn w:val="Normal"/>
    <w:link w:val="En-tte13"/>
    <w:rsid w:val="004C1434"/>
    <w:pPr>
      <w:widowControl w:val="0"/>
      <w:shd w:val="clear" w:color="auto" w:fill="FFFFFF"/>
      <w:spacing w:after="3180" w:line="0" w:lineRule="atLeast"/>
      <w:jc w:val="right"/>
      <w:outlineLvl w:val="0"/>
    </w:pPr>
    <w:rPr>
      <w:sz w:val="34"/>
      <w:szCs w:val="34"/>
      <w:lang w:val="x-none" w:eastAsia="x-none"/>
    </w:rPr>
  </w:style>
  <w:style w:type="paragraph" w:customStyle="1" w:styleId="En-tte240">
    <w:name w:val="En-tête #2 (4)"/>
    <w:basedOn w:val="Normal"/>
    <w:link w:val="En-tte24"/>
    <w:rsid w:val="004C1434"/>
    <w:pPr>
      <w:widowControl w:val="0"/>
      <w:shd w:val="clear" w:color="auto" w:fill="FFFFFF"/>
      <w:spacing w:before="780" w:after="480" w:line="0" w:lineRule="atLeast"/>
      <w:ind w:hanging="595"/>
      <w:jc w:val="both"/>
      <w:outlineLvl w:val="1"/>
    </w:pPr>
    <w:rPr>
      <w:b/>
      <w:bCs/>
      <w:sz w:val="22"/>
      <w:szCs w:val="22"/>
      <w:lang w:val="x-none" w:eastAsia="x-none"/>
    </w:rPr>
  </w:style>
  <w:style w:type="paragraph" w:customStyle="1" w:styleId="Lgendedutableau140">
    <w:name w:val="Légende du tableau (14)"/>
    <w:basedOn w:val="Normal"/>
    <w:link w:val="Lgendedutableau14"/>
    <w:rsid w:val="004C1434"/>
    <w:pPr>
      <w:widowControl w:val="0"/>
      <w:shd w:val="clear" w:color="auto" w:fill="FFFFFF"/>
      <w:spacing w:line="0" w:lineRule="atLeast"/>
      <w:ind w:hanging="2"/>
      <w:jc w:val="both"/>
    </w:pPr>
    <w:rPr>
      <w:b/>
      <w:bCs/>
      <w:sz w:val="17"/>
      <w:szCs w:val="17"/>
      <w:lang w:val="x-none" w:eastAsia="x-none"/>
    </w:rPr>
  </w:style>
  <w:style w:type="paragraph" w:customStyle="1" w:styleId="suitest">
    <w:name w:val="suite st"/>
    <w:basedOn w:val="suite"/>
    <w:autoRedefine/>
    <w:rsid w:val="00034A61"/>
    <w:pPr>
      <w:spacing w:before="120"/>
    </w:pPr>
    <w:rPr>
      <w:b w:val="0"/>
      <w:color w:val="auto"/>
      <w:sz w:val="24"/>
    </w:rPr>
  </w:style>
  <w:style w:type="paragraph" w:customStyle="1" w:styleId="aa">
    <w:name w:val="aa"/>
    <w:basedOn w:val="Normal"/>
    <w:autoRedefine/>
    <w:rsid w:val="00726E56"/>
    <w:pPr>
      <w:spacing w:before="120" w:after="120"/>
      <w:ind w:firstLine="0"/>
    </w:pPr>
    <w:rPr>
      <w:b/>
      <w:bCs/>
      <w:i/>
      <w:color w:val="FF0000"/>
      <w:sz w:val="32"/>
      <w:szCs w:val="28"/>
      <w:lang w:eastAsia="fr-FR" w:bidi="fr-FR"/>
    </w:rPr>
  </w:style>
  <w:style w:type="paragraph" w:customStyle="1" w:styleId="bb">
    <w:name w:val="bb"/>
    <w:basedOn w:val="Normal"/>
    <w:autoRedefine/>
    <w:rsid w:val="00726E56"/>
    <w:pPr>
      <w:spacing w:before="120" w:after="120"/>
      <w:ind w:left="720" w:firstLine="0"/>
    </w:pPr>
    <w:rPr>
      <w:i/>
      <w:color w:val="0000FF"/>
      <w:lang w:eastAsia="fr-FR" w:bidi="fr-FR"/>
    </w:rPr>
  </w:style>
  <w:style w:type="paragraph" w:customStyle="1" w:styleId="Citationliste">
    <w:name w:val="Citation liste"/>
    <w:basedOn w:val="Grillecouleur-Accent1"/>
    <w:autoRedefine/>
    <w:rsid w:val="00FA3EA8"/>
    <w:pPr>
      <w:ind w:left="1440" w:hanging="360"/>
    </w:pPr>
    <w:rPr>
      <w:lang w:eastAsia="fr-FR" w:bidi="fr-FR"/>
    </w:rPr>
  </w:style>
  <w:style w:type="paragraph" w:customStyle="1" w:styleId="suitest1">
    <w:name w:val="suite st 1"/>
    <w:basedOn w:val="suitest"/>
    <w:autoRedefine/>
    <w:rsid w:val="00081A34"/>
    <w:pPr>
      <w:jc w:val="both"/>
    </w:pPr>
    <w:rPr>
      <w:lang w:eastAsia="fr-FR" w:bidi="fr-FR"/>
    </w:rPr>
  </w:style>
  <w:style w:type="paragraph" w:customStyle="1" w:styleId="dd">
    <w:name w:val="dd"/>
    <w:basedOn w:val="bb"/>
    <w:autoRedefine/>
    <w:rsid w:val="00081A34"/>
    <w:pPr>
      <w:ind w:left="144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hyperlink" Target="mailto:marguerite.souliere@uOttaw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6168</Words>
  <Characters>33928</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“Le fardeau des aidantes informelles des personnes âgées en perte d’autonomie et le fardeau de l’évaluateur : requestionnement des choix évaluatifs.”</vt:lpstr>
    </vt:vector>
  </TitlesOfParts>
  <Manager>Réjeanne Toussaint, bénévole, Laval, Qc., 2020</Manager>
  <Company>Les Classiques des sciences sociales</Company>
  <LinksUpToDate>false</LinksUpToDate>
  <CharactersWithSpaces>40016</CharactersWithSpaces>
  <SharedDoc>false</SharedDoc>
  <HyperlinkBase/>
  <HLinks>
    <vt:vector size="96" baseType="variant">
      <vt:variant>
        <vt:i4>4259931</vt:i4>
      </vt:variant>
      <vt:variant>
        <vt:i4>21</vt:i4>
      </vt:variant>
      <vt:variant>
        <vt:i4>0</vt:i4>
      </vt:variant>
      <vt:variant>
        <vt:i4>5</vt:i4>
      </vt:variant>
      <vt:variant>
        <vt:lpwstr>mailto:marguerite.souliere@uOttawa.ca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2456</vt:i4>
      </vt:variant>
      <vt:variant>
        <vt:i4>1025</vt:i4>
      </vt:variant>
      <vt:variant>
        <vt:i4>1</vt:i4>
      </vt:variant>
      <vt:variant>
        <vt:lpwstr>css_logo_gris</vt:lpwstr>
      </vt:variant>
      <vt:variant>
        <vt:lpwstr/>
      </vt:variant>
      <vt:variant>
        <vt:i4>5111880</vt:i4>
      </vt:variant>
      <vt:variant>
        <vt:i4>2745</vt:i4>
      </vt:variant>
      <vt:variant>
        <vt:i4>1026</vt:i4>
      </vt:variant>
      <vt:variant>
        <vt:i4>1</vt:i4>
      </vt:variant>
      <vt:variant>
        <vt:lpwstr>UQAC_logo_2018</vt:lpwstr>
      </vt:variant>
      <vt:variant>
        <vt:lpwstr/>
      </vt:variant>
      <vt:variant>
        <vt:i4>4194334</vt:i4>
      </vt:variant>
      <vt:variant>
        <vt:i4>5413</vt:i4>
      </vt:variant>
      <vt:variant>
        <vt:i4>1027</vt:i4>
      </vt:variant>
      <vt:variant>
        <vt:i4>1</vt:i4>
      </vt:variant>
      <vt:variant>
        <vt:lpwstr>Boite_aux_lettres_clair</vt:lpwstr>
      </vt:variant>
      <vt:variant>
        <vt:lpwstr/>
      </vt:variant>
      <vt:variant>
        <vt:i4>1703963</vt:i4>
      </vt:variant>
      <vt:variant>
        <vt:i4>5984</vt:i4>
      </vt:variant>
      <vt:variant>
        <vt:i4>1028</vt:i4>
      </vt:variant>
      <vt:variant>
        <vt:i4>1</vt:i4>
      </vt:variant>
      <vt:variant>
        <vt:lpwstr>fait_sur_mac</vt:lpwstr>
      </vt:variant>
      <vt:variant>
        <vt:lpwstr/>
      </vt:variant>
      <vt:variant>
        <vt:i4>3342385</vt:i4>
      </vt:variant>
      <vt:variant>
        <vt:i4>6191</vt:i4>
      </vt:variant>
      <vt:variant>
        <vt:i4>1029</vt:i4>
      </vt:variant>
      <vt:variant>
        <vt:i4>1</vt:i4>
      </vt:variant>
      <vt:variant>
        <vt:lpwstr>Evaluation_sociale_L17</vt:lpwstr>
      </vt:variant>
      <vt:variant>
        <vt:lpwstr/>
      </vt:variant>
      <vt:variant>
        <vt:i4>3670050</vt:i4>
      </vt:variant>
      <vt:variant>
        <vt:i4>6417</vt:i4>
      </vt:variant>
      <vt:variant>
        <vt:i4>1030</vt:i4>
      </vt:variant>
      <vt:variant>
        <vt:i4>1</vt:i4>
      </vt:variant>
      <vt:variant>
        <vt:lpwstr>ACSALF_logo_2018</vt:lpwstr>
      </vt:variant>
      <vt:variant>
        <vt:lpwstr/>
      </vt:variant>
      <vt:variant>
        <vt:i4>4194334</vt:i4>
      </vt:variant>
      <vt:variant>
        <vt:i4>6606</vt:i4>
      </vt:variant>
      <vt:variant>
        <vt:i4>1031</vt:i4>
      </vt:variant>
      <vt:variant>
        <vt:i4>1</vt:i4>
      </vt:variant>
      <vt:variant>
        <vt:lpwstr>Boite_aux_lettres_clair</vt:lpwstr>
      </vt:variant>
      <vt:variant>
        <vt:lpwstr/>
      </vt:variant>
      <vt:variant>
        <vt:i4>7209009</vt:i4>
      </vt:variant>
      <vt:variant>
        <vt:i4>13883</vt:i4>
      </vt:variant>
      <vt:variant>
        <vt:i4>1032</vt:i4>
      </vt:variant>
      <vt:variant>
        <vt:i4>1</vt:i4>
      </vt:variant>
      <vt:variant>
        <vt:lpwstr>fig_p_172_st_low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fardeau des aidantes informelles des personnes âgées en perte d’autonomie et le fardeau de l’évaluateur : requestionnement des choix évaluatifs.”</dc:title>
  <dc:subject>Actes du Colloque de l'ACSALF de 1991.</dc:subject>
  <dc:creator>Jean-Pierre Lavoie, Andrée Demers et Aline Drapeau</dc:creator>
  <cp:keywords>classiques.sc.soc@gmail.com</cp:keywords>
  <dc:description>http://classiques.uqac.ca/</dc:description>
  <cp:lastModifiedBy>Microsoft Office User</cp:lastModifiedBy>
  <cp:revision>2</cp:revision>
  <cp:lastPrinted>2001-08-26T19:33:00Z</cp:lastPrinted>
  <dcterms:created xsi:type="dcterms:W3CDTF">2020-10-03T11:00:00Z</dcterms:created>
  <dcterms:modified xsi:type="dcterms:W3CDTF">2020-10-03T11:00:00Z</dcterms:modified>
  <cp:category>jean-marie tremblay, sociologue, fondateur, 1993.</cp:category>
</cp:coreProperties>
</file>