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F41CCA" w:rsidRPr="00E07116">
        <w:tblPrEx>
          <w:tblCellMar>
            <w:top w:w="0" w:type="dxa"/>
            <w:bottom w:w="0" w:type="dxa"/>
          </w:tblCellMar>
        </w:tblPrEx>
        <w:tc>
          <w:tcPr>
            <w:tcW w:w="9160" w:type="dxa"/>
            <w:shd w:val="clear" w:color="auto" w:fill="DDD9C3"/>
          </w:tcPr>
          <w:p w:rsidR="00F41CCA" w:rsidRPr="00E07116" w:rsidRDefault="00F41CCA" w:rsidP="00F41CCA">
            <w:pPr>
              <w:pStyle w:val="En-tte"/>
              <w:tabs>
                <w:tab w:val="clear" w:pos="4320"/>
                <w:tab w:val="clear" w:pos="8640"/>
              </w:tabs>
              <w:rPr>
                <w:rFonts w:ascii="Times New Roman" w:hAnsi="Times New Roman"/>
                <w:sz w:val="28"/>
                <w:lang w:val="en-CA" w:bidi="ar-SA"/>
              </w:rPr>
            </w:pPr>
            <w:bookmarkStart w:id="0" w:name="_GoBack"/>
            <w:bookmarkEnd w:id="0"/>
          </w:p>
          <w:p w:rsidR="00F41CCA" w:rsidRPr="00E07116" w:rsidRDefault="00F41CCA">
            <w:pPr>
              <w:ind w:firstLine="0"/>
              <w:jc w:val="center"/>
              <w:rPr>
                <w:b/>
                <w:lang w:bidi="ar-SA"/>
              </w:rPr>
            </w:pPr>
          </w:p>
          <w:p w:rsidR="00F41CCA" w:rsidRDefault="00F41CCA" w:rsidP="00F41CCA">
            <w:pPr>
              <w:ind w:firstLine="0"/>
              <w:jc w:val="center"/>
              <w:rPr>
                <w:b/>
                <w:sz w:val="20"/>
                <w:lang w:bidi="ar-SA"/>
              </w:rPr>
            </w:pPr>
          </w:p>
          <w:p w:rsidR="00F41CCA" w:rsidRDefault="00F41CCA" w:rsidP="00F41CCA">
            <w:pPr>
              <w:ind w:firstLine="0"/>
              <w:jc w:val="center"/>
              <w:rPr>
                <w:b/>
                <w:sz w:val="20"/>
                <w:lang w:bidi="ar-SA"/>
              </w:rPr>
            </w:pPr>
          </w:p>
          <w:p w:rsidR="00F41CCA" w:rsidRDefault="00F41CCA" w:rsidP="00F41CCA">
            <w:pPr>
              <w:ind w:firstLine="0"/>
              <w:jc w:val="center"/>
              <w:rPr>
                <w:sz w:val="20"/>
              </w:rPr>
            </w:pPr>
            <w:r>
              <w:rPr>
                <w:sz w:val="36"/>
              </w:rPr>
              <w:t>David CUMIN Et Jean-Paul JOUBERT</w:t>
            </w:r>
            <w:r>
              <w:rPr>
                <w:sz w:val="36"/>
              </w:rPr>
              <w:br/>
            </w:r>
            <w:r>
              <w:rPr>
                <w:sz w:val="20"/>
              </w:rPr>
              <w:t xml:space="preserve">Respectivement, </w:t>
            </w:r>
            <w:r w:rsidRPr="00866D94">
              <w:rPr>
                <w:sz w:val="20"/>
              </w:rPr>
              <w:t>Maître de conférences (HDR)</w:t>
            </w:r>
            <w:r>
              <w:rPr>
                <w:sz w:val="20"/>
              </w:rPr>
              <w:t xml:space="preserve"> </w:t>
            </w:r>
            <w:r w:rsidRPr="00866D94">
              <w:rPr>
                <w:sz w:val="20"/>
              </w:rPr>
              <w:t>Faculté de Droit,</w:t>
            </w:r>
            <w:r>
              <w:rPr>
                <w:sz w:val="20"/>
              </w:rPr>
              <w:br/>
            </w:r>
            <w:r w:rsidRPr="00866D94">
              <w:rPr>
                <w:sz w:val="20"/>
              </w:rPr>
              <w:t>Centre Lyonnais d’Etudes de Sécurité Internationale et de Défense</w:t>
            </w:r>
            <w:r>
              <w:rPr>
                <w:sz w:val="20"/>
              </w:rPr>
              <w:t>, d’une part,</w:t>
            </w:r>
            <w:r>
              <w:rPr>
                <w:sz w:val="20"/>
              </w:rPr>
              <w:br/>
              <w:t>et professeur de science politique, d’autre part, à l’</w:t>
            </w:r>
            <w:r w:rsidRPr="00866D94">
              <w:rPr>
                <w:sz w:val="20"/>
              </w:rPr>
              <w:t>Université Jean Mou</w:t>
            </w:r>
            <w:r>
              <w:rPr>
                <w:sz w:val="20"/>
              </w:rPr>
              <w:t>lin Lyon III.</w:t>
            </w:r>
          </w:p>
          <w:p w:rsidR="00F41CCA" w:rsidRPr="001E7979" w:rsidRDefault="00F41CCA" w:rsidP="00F41CCA">
            <w:pPr>
              <w:ind w:firstLine="0"/>
              <w:jc w:val="center"/>
              <w:rPr>
                <w:sz w:val="20"/>
                <w:lang w:bidi="ar-SA"/>
              </w:rPr>
            </w:pPr>
          </w:p>
          <w:p w:rsidR="00F41CCA" w:rsidRPr="00AA0F60" w:rsidRDefault="00F41CCA" w:rsidP="00F41CCA">
            <w:pPr>
              <w:pStyle w:val="Corpsdetexte"/>
              <w:widowControl w:val="0"/>
              <w:spacing w:before="0" w:after="0"/>
              <w:rPr>
                <w:sz w:val="44"/>
                <w:lang w:bidi="ar-SA"/>
              </w:rPr>
            </w:pPr>
            <w:r w:rsidRPr="00AA0F60">
              <w:rPr>
                <w:sz w:val="44"/>
                <w:lang w:bidi="ar-SA"/>
              </w:rPr>
              <w:t>(</w:t>
            </w:r>
            <w:r>
              <w:rPr>
                <w:sz w:val="44"/>
                <w:lang w:bidi="ar-SA"/>
              </w:rPr>
              <w:t>2014</w:t>
            </w:r>
            <w:r w:rsidRPr="00AA0F60">
              <w:rPr>
                <w:sz w:val="44"/>
                <w:lang w:bidi="ar-SA"/>
              </w:rPr>
              <w:t>)</w:t>
            </w:r>
          </w:p>
          <w:p w:rsidR="00F41CCA" w:rsidRDefault="00F41CCA" w:rsidP="00F41CCA">
            <w:pPr>
              <w:pStyle w:val="Corpsdetexte"/>
              <w:widowControl w:val="0"/>
              <w:spacing w:before="0" w:after="0"/>
              <w:rPr>
                <w:color w:val="FF0000"/>
                <w:sz w:val="24"/>
                <w:lang w:bidi="ar-SA"/>
              </w:rPr>
            </w:pPr>
          </w:p>
          <w:p w:rsidR="00F41CCA" w:rsidRDefault="00F41CCA" w:rsidP="00F41CCA">
            <w:pPr>
              <w:pStyle w:val="Corpsdetexte"/>
              <w:widowControl w:val="0"/>
              <w:spacing w:before="0" w:after="0"/>
              <w:rPr>
                <w:color w:val="FF0000"/>
                <w:sz w:val="24"/>
                <w:lang w:bidi="ar-SA"/>
              </w:rPr>
            </w:pPr>
          </w:p>
          <w:p w:rsidR="00F41CCA" w:rsidRDefault="00F41CCA" w:rsidP="00F41CCA">
            <w:pPr>
              <w:pStyle w:val="Corpsdetexte"/>
              <w:widowControl w:val="0"/>
              <w:spacing w:before="0" w:after="0"/>
              <w:rPr>
                <w:color w:val="FF0000"/>
                <w:sz w:val="24"/>
                <w:lang w:bidi="ar-SA"/>
              </w:rPr>
            </w:pPr>
          </w:p>
          <w:p w:rsidR="00F41CCA" w:rsidRPr="00866D94" w:rsidRDefault="00F41CCA" w:rsidP="00F41CCA">
            <w:pPr>
              <w:pStyle w:val="Titlest"/>
            </w:pPr>
            <w:r w:rsidRPr="00866D94">
              <w:t>L’Allemagne</w:t>
            </w:r>
            <w:r w:rsidRPr="00866D94">
              <w:br/>
              <w:t>et le nucléaire</w:t>
            </w:r>
          </w:p>
          <w:p w:rsidR="00F41CCA" w:rsidRDefault="00F41CCA" w:rsidP="00F41CCA">
            <w:pPr>
              <w:widowControl w:val="0"/>
              <w:ind w:firstLine="0"/>
              <w:jc w:val="center"/>
              <w:rPr>
                <w:lang w:bidi="ar-SA"/>
              </w:rPr>
            </w:pPr>
          </w:p>
          <w:p w:rsidR="00F41CCA" w:rsidRDefault="00F41CCA" w:rsidP="00F41CCA">
            <w:pPr>
              <w:widowControl w:val="0"/>
              <w:ind w:firstLine="0"/>
              <w:jc w:val="center"/>
              <w:rPr>
                <w:lang w:bidi="ar-SA"/>
              </w:rPr>
            </w:pPr>
          </w:p>
          <w:p w:rsidR="00F41CCA" w:rsidRDefault="00F41CCA" w:rsidP="00F41CCA">
            <w:pPr>
              <w:widowControl w:val="0"/>
              <w:ind w:firstLine="0"/>
              <w:jc w:val="center"/>
              <w:rPr>
                <w:lang w:bidi="ar-SA"/>
              </w:rPr>
            </w:pPr>
          </w:p>
          <w:p w:rsidR="00F41CCA" w:rsidRDefault="00F41CCA" w:rsidP="00F41CCA">
            <w:pPr>
              <w:widowControl w:val="0"/>
              <w:ind w:firstLine="0"/>
              <w:jc w:val="center"/>
              <w:rPr>
                <w:sz w:val="20"/>
                <w:lang w:bidi="ar-SA"/>
              </w:rPr>
            </w:pPr>
          </w:p>
          <w:p w:rsidR="00F41CCA" w:rsidRPr="00384B20" w:rsidRDefault="00F41CCA">
            <w:pPr>
              <w:widowControl w:val="0"/>
              <w:ind w:firstLine="0"/>
              <w:jc w:val="center"/>
              <w:rPr>
                <w:sz w:val="20"/>
                <w:lang w:bidi="ar-SA"/>
              </w:rPr>
            </w:pPr>
          </w:p>
          <w:p w:rsidR="00F41CCA" w:rsidRPr="00384B20" w:rsidRDefault="00F41CC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F41CCA" w:rsidRPr="00E07116" w:rsidRDefault="00F41CCA">
            <w:pPr>
              <w:widowControl w:val="0"/>
              <w:ind w:firstLine="0"/>
              <w:jc w:val="both"/>
              <w:rPr>
                <w:lang w:bidi="ar-SA"/>
              </w:rPr>
            </w:pPr>
          </w:p>
          <w:p w:rsidR="00F41CCA" w:rsidRPr="00E07116" w:rsidRDefault="00F41CCA">
            <w:pPr>
              <w:widowControl w:val="0"/>
              <w:ind w:firstLine="0"/>
              <w:jc w:val="both"/>
              <w:rPr>
                <w:lang w:bidi="ar-SA"/>
              </w:rPr>
            </w:pPr>
          </w:p>
          <w:p w:rsidR="00F41CCA" w:rsidRDefault="00F41CCA">
            <w:pPr>
              <w:widowControl w:val="0"/>
              <w:ind w:firstLine="0"/>
              <w:jc w:val="both"/>
              <w:rPr>
                <w:lang w:bidi="ar-SA"/>
              </w:rPr>
            </w:pPr>
          </w:p>
          <w:p w:rsidR="00F41CCA" w:rsidRDefault="00F41CCA">
            <w:pPr>
              <w:widowControl w:val="0"/>
              <w:ind w:firstLine="0"/>
              <w:jc w:val="both"/>
              <w:rPr>
                <w:lang w:bidi="ar-SA"/>
              </w:rPr>
            </w:pPr>
          </w:p>
          <w:p w:rsidR="00F41CCA" w:rsidRPr="00E07116" w:rsidRDefault="00F41CCA">
            <w:pPr>
              <w:widowControl w:val="0"/>
              <w:ind w:firstLine="0"/>
              <w:jc w:val="both"/>
              <w:rPr>
                <w:lang w:bidi="ar-SA"/>
              </w:rPr>
            </w:pPr>
          </w:p>
          <w:p w:rsidR="00F41CCA" w:rsidRDefault="00F41CCA">
            <w:pPr>
              <w:widowControl w:val="0"/>
              <w:ind w:firstLine="0"/>
              <w:jc w:val="both"/>
              <w:rPr>
                <w:lang w:bidi="ar-SA"/>
              </w:rPr>
            </w:pPr>
          </w:p>
          <w:p w:rsidR="00F41CCA" w:rsidRPr="00E07116" w:rsidRDefault="00F41CCA">
            <w:pPr>
              <w:widowControl w:val="0"/>
              <w:ind w:firstLine="0"/>
              <w:jc w:val="both"/>
              <w:rPr>
                <w:lang w:bidi="ar-SA"/>
              </w:rPr>
            </w:pPr>
          </w:p>
          <w:p w:rsidR="00F41CCA" w:rsidRPr="00E07116" w:rsidRDefault="00F41CCA">
            <w:pPr>
              <w:ind w:firstLine="0"/>
              <w:jc w:val="both"/>
              <w:rPr>
                <w:lang w:bidi="ar-SA"/>
              </w:rPr>
            </w:pPr>
          </w:p>
        </w:tc>
      </w:tr>
    </w:tbl>
    <w:p w:rsidR="00F41CCA" w:rsidRDefault="00F41CCA" w:rsidP="00F41CCA">
      <w:pPr>
        <w:ind w:firstLine="0"/>
        <w:jc w:val="both"/>
      </w:pPr>
      <w:r w:rsidRPr="00E07116">
        <w:br w:type="page"/>
      </w:r>
    </w:p>
    <w:p w:rsidR="00F41CCA" w:rsidRDefault="00F41CCA" w:rsidP="00F41CCA">
      <w:pPr>
        <w:ind w:firstLine="0"/>
        <w:jc w:val="both"/>
      </w:pPr>
    </w:p>
    <w:p w:rsidR="00F41CCA" w:rsidRDefault="00F41CCA" w:rsidP="00F41CCA">
      <w:pPr>
        <w:ind w:firstLine="0"/>
        <w:jc w:val="both"/>
      </w:pPr>
    </w:p>
    <w:p w:rsidR="00F41CCA" w:rsidRDefault="008F13E1" w:rsidP="00F41CCA">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F41CCA" w:rsidRDefault="00F41CCA" w:rsidP="00F41CCA">
      <w:pPr>
        <w:ind w:firstLine="0"/>
        <w:jc w:val="right"/>
      </w:pPr>
      <w:hyperlink r:id="rId9" w:history="1">
        <w:r w:rsidRPr="00302466">
          <w:rPr>
            <w:rStyle w:val="Lienhypertexte"/>
          </w:rPr>
          <w:t>http://classiques.uqac.ca/</w:t>
        </w:r>
      </w:hyperlink>
      <w:r>
        <w:t xml:space="preserve"> </w:t>
      </w:r>
    </w:p>
    <w:p w:rsidR="00F41CCA" w:rsidRDefault="00F41CCA" w:rsidP="00F41CCA">
      <w:pPr>
        <w:ind w:firstLine="0"/>
        <w:jc w:val="both"/>
      </w:pPr>
    </w:p>
    <w:p w:rsidR="00F41CCA" w:rsidRDefault="00F41CCA" w:rsidP="00F41CCA">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F41CCA" w:rsidRDefault="00F41CCA" w:rsidP="00F41CCA">
      <w:pPr>
        <w:ind w:firstLine="0"/>
        <w:jc w:val="both"/>
      </w:pPr>
    </w:p>
    <w:p w:rsidR="00F41CCA" w:rsidRDefault="008F13E1" w:rsidP="00F41CCA">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F41CCA" w:rsidRDefault="00F41CCA" w:rsidP="00F41CCA">
      <w:pPr>
        <w:ind w:firstLine="0"/>
        <w:jc w:val="both"/>
      </w:pPr>
      <w:hyperlink r:id="rId11" w:history="1">
        <w:r w:rsidRPr="00302466">
          <w:rPr>
            <w:rStyle w:val="Lienhypertexte"/>
          </w:rPr>
          <w:t>http://bibliotheque.uqac.ca/</w:t>
        </w:r>
      </w:hyperlink>
      <w:r>
        <w:t xml:space="preserve"> </w:t>
      </w:r>
    </w:p>
    <w:p w:rsidR="00F41CCA" w:rsidRDefault="00F41CCA" w:rsidP="00F41CCA">
      <w:pPr>
        <w:ind w:firstLine="0"/>
        <w:jc w:val="both"/>
      </w:pPr>
    </w:p>
    <w:p w:rsidR="00F41CCA" w:rsidRDefault="00F41CCA" w:rsidP="00F41CCA">
      <w:pPr>
        <w:ind w:firstLine="0"/>
        <w:jc w:val="both"/>
      </w:pPr>
    </w:p>
    <w:p w:rsidR="00F41CCA" w:rsidRDefault="00F41CCA" w:rsidP="00F41CC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F41CCA" w:rsidRPr="00E07116" w:rsidRDefault="00F41CCA" w:rsidP="00F41CCA">
      <w:pPr>
        <w:widowControl w:val="0"/>
        <w:autoSpaceDE w:val="0"/>
        <w:autoSpaceDN w:val="0"/>
        <w:adjustRightInd w:val="0"/>
        <w:rPr>
          <w:szCs w:val="32"/>
        </w:rPr>
      </w:pPr>
      <w:r w:rsidRPr="00E07116">
        <w:br w:type="page"/>
      </w:r>
    </w:p>
    <w:p w:rsidR="00F41CCA" w:rsidRPr="00E07116" w:rsidRDefault="00F41CCA">
      <w:pPr>
        <w:widowControl w:val="0"/>
        <w:autoSpaceDE w:val="0"/>
        <w:autoSpaceDN w:val="0"/>
        <w:adjustRightInd w:val="0"/>
        <w:jc w:val="center"/>
        <w:rPr>
          <w:b/>
          <w:color w:val="008B00"/>
          <w:szCs w:val="36"/>
        </w:rPr>
      </w:pPr>
      <w:r w:rsidRPr="00E07116">
        <w:rPr>
          <w:b/>
          <w:color w:val="008B00"/>
          <w:szCs w:val="36"/>
        </w:rPr>
        <w:t>Politique d'utilisation</w:t>
      </w:r>
      <w:r w:rsidRPr="00E07116">
        <w:rPr>
          <w:b/>
          <w:color w:val="008B00"/>
          <w:szCs w:val="36"/>
        </w:rPr>
        <w:br/>
        <w:t>de la bibliothèque des Classiques</w:t>
      </w:r>
    </w:p>
    <w:p w:rsidR="00F41CCA" w:rsidRPr="00E07116" w:rsidRDefault="00F41CCA">
      <w:pPr>
        <w:widowControl w:val="0"/>
        <w:autoSpaceDE w:val="0"/>
        <w:autoSpaceDN w:val="0"/>
        <w:adjustRightInd w:val="0"/>
        <w:rPr>
          <w:szCs w:val="32"/>
        </w:rPr>
      </w:pPr>
    </w:p>
    <w:p w:rsidR="00F41CCA" w:rsidRPr="00E07116" w:rsidRDefault="00F41CCA">
      <w:pPr>
        <w:widowControl w:val="0"/>
        <w:autoSpaceDE w:val="0"/>
        <w:autoSpaceDN w:val="0"/>
        <w:adjustRightInd w:val="0"/>
        <w:jc w:val="both"/>
        <w:rPr>
          <w:color w:val="1C1C1C"/>
          <w:szCs w:val="26"/>
        </w:rPr>
      </w:pPr>
    </w:p>
    <w:p w:rsidR="00F41CCA" w:rsidRPr="00E07116" w:rsidRDefault="00F41CCA">
      <w:pPr>
        <w:widowControl w:val="0"/>
        <w:autoSpaceDE w:val="0"/>
        <w:autoSpaceDN w:val="0"/>
        <w:adjustRightInd w:val="0"/>
        <w:jc w:val="both"/>
        <w:rPr>
          <w:color w:val="1C1C1C"/>
          <w:szCs w:val="26"/>
        </w:rPr>
      </w:pPr>
    </w:p>
    <w:p w:rsidR="00F41CCA" w:rsidRPr="00E07116" w:rsidRDefault="00F41CCA">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F41CCA" w:rsidRPr="00E07116" w:rsidRDefault="00F41CCA">
      <w:pPr>
        <w:widowControl w:val="0"/>
        <w:autoSpaceDE w:val="0"/>
        <w:autoSpaceDN w:val="0"/>
        <w:adjustRightInd w:val="0"/>
        <w:jc w:val="both"/>
        <w:rPr>
          <w:color w:val="1C1C1C"/>
          <w:szCs w:val="26"/>
        </w:rPr>
      </w:pPr>
    </w:p>
    <w:p w:rsidR="00F41CCA" w:rsidRPr="00E07116" w:rsidRDefault="00F41CCA" w:rsidP="00F41CCA">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F41CCA" w:rsidRPr="00E07116" w:rsidRDefault="00F41CCA" w:rsidP="00F41CCA">
      <w:pPr>
        <w:widowControl w:val="0"/>
        <w:autoSpaceDE w:val="0"/>
        <w:autoSpaceDN w:val="0"/>
        <w:adjustRightInd w:val="0"/>
        <w:jc w:val="both"/>
        <w:rPr>
          <w:color w:val="1C1C1C"/>
          <w:szCs w:val="26"/>
        </w:rPr>
      </w:pPr>
    </w:p>
    <w:p w:rsidR="00F41CCA" w:rsidRPr="00E07116" w:rsidRDefault="00F41CCA" w:rsidP="00F41CCA">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F41CCA" w:rsidRPr="00E07116" w:rsidRDefault="00F41CCA" w:rsidP="00F41CCA">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F41CCA" w:rsidRPr="00E07116" w:rsidRDefault="00F41CCA" w:rsidP="00F41CCA">
      <w:pPr>
        <w:widowControl w:val="0"/>
        <w:autoSpaceDE w:val="0"/>
        <w:autoSpaceDN w:val="0"/>
        <w:adjustRightInd w:val="0"/>
        <w:jc w:val="both"/>
        <w:rPr>
          <w:color w:val="1C1C1C"/>
          <w:szCs w:val="26"/>
        </w:rPr>
      </w:pPr>
    </w:p>
    <w:p w:rsidR="00F41CCA" w:rsidRPr="00E07116" w:rsidRDefault="00F41CCA">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F41CCA" w:rsidRPr="00E07116" w:rsidRDefault="00F41CCA">
      <w:pPr>
        <w:widowControl w:val="0"/>
        <w:autoSpaceDE w:val="0"/>
        <w:autoSpaceDN w:val="0"/>
        <w:adjustRightInd w:val="0"/>
        <w:jc w:val="both"/>
        <w:rPr>
          <w:color w:val="1C1C1C"/>
          <w:szCs w:val="26"/>
        </w:rPr>
      </w:pPr>
    </w:p>
    <w:p w:rsidR="00F41CCA" w:rsidRPr="00E07116" w:rsidRDefault="00F41CCA">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F41CCA" w:rsidRPr="00E07116" w:rsidRDefault="00F41CCA">
      <w:pPr>
        <w:rPr>
          <w:b/>
          <w:color w:val="1C1C1C"/>
          <w:szCs w:val="26"/>
        </w:rPr>
      </w:pPr>
    </w:p>
    <w:p w:rsidR="00F41CCA" w:rsidRPr="00E07116" w:rsidRDefault="00F41CCA">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F41CCA" w:rsidRPr="00E07116" w:rsidRDefault="00F41CCA">
      <w:pPr>
        <w:rPr>
          <w:b/>
          <w:color w:val="1C1C1C"/>
          <w:szCs w:val="26"/>
        </w:rPr>
      </w:pPr>
    </w:p>
    <w:p w:rsidR="00F41CCA" w:rsidRPr="00E07116" w:rsidRDefault="00F41CCA">
      <w:pPr>
        <w:rPr>
          <w:color w:val="1C1C1C"/>
          <w:szCs w:val="26"/>
        </w:rPr>
      </w:pPr>
      <w:r w:rsidRPr="00E07116">
        <w:rPr>
          <w:color w:val="1C1C1C"/>
          <w:szCs w:val="26"/>
        </w:rPr>
        <w:t>Jean-Marie Tremblay, sociologue</w:t>
      </w:r>
    </w:p>
    <w:p w:rsidR="00F41CCA" w:rsidRPr="00E07116" w:rsidRDefault="00F41CCA">
      <w:pPr>
        <w:rPr>
          <w:color w:val="1C1C1C"/>
          <w:szCs w:val="26"/>
        </w:rPr>
      </w:pPr>
      <w:r w:rsidRPr="00E07116">
        <w:rPr>
          <w:color w:val="1C1C1C"/>
          <w:szCs w:val="26"/>
        </w:rPr>
        <w:t>Fondateur et Président-directeur général,</w:t>
      </w:r>
    </w:p>
    <w:p w:rsidR="00F41CCA" w:rsidRPr="00E07116" w:rsidRDefault="00F41CCA">
      <w:pPr>
        <w:rPr>
          <w:color w:val="000080"/>
        </w:rPr>
      </w:pPr>
      <w:r w:rsidRPr="00E07116">
        <w:rPr>
          <w:color w:val="000080"/>
          <w:szCs w:val="26"/>
        </w:rPr>
        <w:t>LES CLASSIQUES DES SCIENCES SOCIALES.</w:t>
      </w:r>
    </w:p>
    <w:p w:rsidR="00F41CCA" w:rsidRPr="00CF4C8E" w:rsidRDefault="00F41CCA" w:rsidP="00F41CCA">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F41CCA" w:rsidRPr="00CF4C8E" w:rsidRDefault="00F41CCA" w:rsidP="00F41CCA">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F41CCA" w:rsidRPr="00CF4C8E" w:rsidRDefault="00F41CCA" w:rsidP="00F41CCA">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F41CCA" w:rsidRPr="00CF4C8E" w:rsidRDefault="00F41CCA" w:rsidP="00F41CCA">
      <w:pPr>
        <w:ind w:left="20" w:hanging="20"/>
        <w:jc w:val="both"/>
        <w:rPr>
          <w:sz w:val="24"/>
        </w:rPr>
      </w:pPr>
      <w:r w:rsidRPr="00CF4C8E">
        <w:rPr>
          <w:sz w:val="24"/>
        </w:rPr>
        <w:t>à partir du texte de :</w:t>
      </w:r>
    </w:p>
    <w:p w:rsidR="00F41CCA" w:rsidRPr="00384B20" w:rsidRDefault="00F41CCA" w:rsidP="00F41CCA">
      <w:pPr>
        <w:ind w:firstLine="0"/>
        <w:jc w:val="both"/>
        <w:rPr>
          <w:sz w:val="24"/>
        </w:rPr>
      </w:pPr>
    </w:p>
    <w:p w:rsidR="00F41CCA" w:rsidRPr="00E07116" w:rsidRDefault="00F41CCA" w:rsidP="00F41CCA">
      <w:pPr>
        <w:ind w:left="20" w:firstLine="340"/>
        <w:jc w:val="both"/>
      </w:pPr>
      <w:r>
        <w:t>David Cumin et Jean-Paul Joubert</w:t>
      </w:r>
    </w:p>
    <w:p w:rsidR="00F41CCA" w:rsidRPr="00E07116" w:rsidRDefault="00F41CCA" w:rsidP="00F41CCA">
      <w:pPr>
        <w:ind w:left="20" w:firstLine="340"/>
        <w:jc w:val="both"/>
      </w:pPr>
    </w:p>
    <w:p w:rsidR="00F41CCA" w:rsidRPr="00E07116" w:rsidRDefault="00F41CCA" w:rsidP="00F41CCA">
      <w:pPr>
        <w:jc w:val="both"/>
      </w:pPr>
      <w:r>
        <w:rPr>
          <w:b/>
          <w:color w:val="000080"/>
        </w:rPr>
        <w:t>L’Allemagne et le nucléaire.</w:t>
      </w:r>
    </w:p>
    <w:p w:rsidR="00F41CCA" w:rsidRPr="00E07116" w:rsidRDefault="00F41CCA" w:rsidP="00F41CCA">
      <w:pPr>
        <w:jc w:val="both"/>
      </w:pPr>
    </w:p>
    <w:p w:rsidR="00F41CCA" w:rsidRPr="00384B20" w:rsidRDefault="00F41CCA" w:rsidP="00F41CCA">
      <w:pPr>
        <w:jc w:val="both"/>
        <w:rPr>
          <w:sz w:val="24"/>
        </w:rPr>
      </w:pPr>
      <w:r>
        <w:rPr>
          <w:sz w:val="24"/>
        </w:rPr>
        <w:t>Paris : L’Harmattan, Éditeur, 2014, 286 pp. Collection “Pouvoirs comparés” dirigée par Michel Bergès.</w:t>
      </w:r>
    </w:p>
    <w:p w:rsidR="00F41CCA" w:rsidRPr="00384B20" w:rsidRDefault="00F41CCA" w:rsidP="00F41CCA">
      <w:pPr>
        <w:jc w:val="both"/>
        <w:rPr>
          <w:sz w:val="24"/>
        </w:rPr>
      </w:pPr>
    </w:p>
    <w:p w:rsidR="00F41CCA" w:rsidRPr="00384B20" w:rsidRDefault="00F41CCA" w:rsidP="00F41CCA">
      <w:pPr>
        <w:jc w:val="both"/>
        <w:rPr>
          <w:sz w:val="24"/>
        </w:rPr>
      </w:pPr>
    </w:p>
    <w:p w:rsidR="00F41CCA" w:rsidRPr="00384B20" w:rsidRDefault="00F41CCA" w:rsidP="00F41CCA">
      <w:pPr>
        <w:ind w:left="20"/>
        <w:jc w:val="both"/>
        <w:rPr>
          <w:sz w:val="24"/>
        </w:rPr>
      </w:pPr>
      <w:r>
        <w:rPr>
          <w:sz w:val="24"/>
        </w:rPr>
        <w:t>Les auteurs</w:t>
      </w:r>
      <w:r w:rsidRPr="00384B20">
        <w:rPr>
          <w:sz w:val="24"/>
        </w:rPr>
        <w:t xml:space="preserve"> nous a accordé </w:t>
      </w:r>
      <w:r>
        <w:rPr>
          <w:sz w:val="24"/>
        </w:rPr>
        <w:t>le 11 mars 2019</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r>
        <w:rPr>
          <w:sz w:val="24"/>
        </w:rPr>
        <w:t xml:space="preserve"> L’autorisation nous a été confirmée par le directeur de la collection “Pouvoirs comparés”, Michel Bergès.</w:t>
      </w:r>
    </w:p>
    <w:p w:rsidR="00F41CCA" w:rsidRPr="00384B20" w:rsidRDefault="00F41CCA" w:rsidP="00F41CCA">
      <w:pPr>
        <w:jc w:val="both"/>
        <w:rPr>
          <w:sz w:val="24"/>
        </w:rPr>
      </w:pPr>
    </w:p>
    <w:p w:rsidR="00F41CCA" w:rsidRPr="0062224B" w:rsidRDefault="008F13E1" w:rsidP="00F41CCA">
      <w:pPr>
        <w:tabs>
          <w:tab w:val="left" w:pos="3150"/>
        </w:tabs>
        <w:ind w:firstLine="0"/>
        <w:rPr>
          <w:sz w:val="24"/>
        </w:rPr>
      </w:pPr>
      <w:r w:rsidRPr="0062224B">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F41CCA" w:rsidRPr="0062224B">
        <w:rPr>
          <w:sz w:val="24"/>
        </w:rPr>
        <w:t xml:space="preserve"> Courriels : David Cumin : </w:t>
      </w:r>
      <w:hyperlink r:id="rId15" w:history="1">
        <w:r w:rsidR="00F41CCA" w:rsidRPr="0062224B">
          <w:rPr>
            <w:rStyle w:val="Lienhypertexte"/>
            <w:rFonts w:eastAsia="Times" w:cs="Helvetica"/>
            <w:sz w:val="24"/>
            <w:szCs w:val="28"/>
            <w:lang w:val="fr-FR" w:eastAsia="fr-FR"/>
          </w:rPr>
          <w:t>david.cumin@univ-lyon3.fr</w:t>
        </w:r>
      </w:hyperlink>
      <w:r w:rsidR="00F41CCA" w:rsidRPr="0062224B">
        <w:rPr>
          <w:rFonts w:eastAsia="Times" w:cs="Helvetica"/>
          <w:sz w:val="24"/>
          <w:szCs w:val="28"/>
          <w:lang w:val="fr-FR" w:eastAsia="fr-FR"/>
        </w:rPr>
        <w:t xml:space="preserve"> </w:t>
      </w:r>
    </w:p>
    <w:p w:rsidR="00F41CCA" w:rsidRDefault="00F41CCA">
      <w:pPr>
        <w:ind w:right="1800" w:firstLine="0"/>
        <w:jc w:val="both"/>
        <w:rPr>
          <w:sz w:val="24"/>
        </w:rPr>
      </w:pPr>
      <w:r>
        <w:rPr>
          <w:sz w:val="24"/>
        </w:rPr>
        <w:t xml:space="preserve">Jean Paul Joubert : </w:t>
      </w:r>
      <w:hyperlink r:id="rId16" w:history="1">
        <w:r w:rsidRPr="00B64D2D">
          <w:rPr>
            <w:rStyle w:val="Lienhypertexte"/>
            <w:sz w:val="24"/>
          </w:rPr>
          <w:t>jean-paul.joubert@univ-lyon3.fr</w:t>
        </w:r>
      </w:hyperlink>
      <w:r>
        <w:rPr>
          <w:sz w:val="24"/>
        </w:rPr>
        <w:t xml:space="preserve"> </w:t>
      </w:r>
    </w:p>
    <w:p w:rsidR="00F41CCA" w:rsidRDefault="00F41CCA" w:rsidP="00F41CCA">
      <w:pPr>
        <w:ind w:firstLine="0"/>
        <w:rPr>
          <w:sz w:val="24"/>
        </w:rPr>
      </w:pPr>
      <w:r>
        <w:rPr>
          <w:sz w:val="24"/>
        </w:rPr>
        <w:t xml:space="preserve">Michel Bergès, directeur de la collection “Pouvoirs comparés : </w:t>
      </w:r>
      <w:hyperlink r:id="rId17" w:history="1">
        <w:r w:rsidRPr="00B64D2D">
          <w:rPr>
            <w:rStyle w:val="Lienhypertexte"/>
            <w:sz w:val="24"/>
          </w:rPr>
          <w:t>m.berges.bach@free.fr</w:t>
        </w:r>
      </w:hyperlink>
      <w:r>
        <w:rPr>
          <w:sz w:val="24"/>
        </w:rPr>
        <w:t xml:space="preserve"> </w:t>
      </w:r>
    </w:p>
    <w:p w:rsidR="00F41CCA" w:rsidRDefault="00F41CCA" w:rsidP="00F41CCA">
      <w:pPr>
        <w:ind w:firstLine="0"/>
        <w:jc w:val="both"/>
        <w:rPr>
          <w:sz w:val="24"/>
        </w:rPr>
      </w:pPr>
    </w:p>
    <w:p w:rsidR="00F41CCA" w:rsidRPr="00384B20" w:rsidRDefault="00F41CCA">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F41CCA" w:rsidRPr="00384B20" w:rsidRDefault="00F41CCA">
      <w:pPr>
        <w:ind w:right="1800" w:firstLine="0"/>
        <w:jc w:val="both"/>
        <w:rPr>
          <w:sz w:val="24"/>
        </w:rPr>
      </w:pPr>
    </w:p>
    <w:p w:rsidR="00F41CCA" w:rsidRPr="00384B20" w:rsidRDefault="00F41CCA" w:rsidP="00F41CCA">
      <w:pPr>
        <w:ind w:left="360" w:right="360" w:firstLine="0"/>
        <w:jc w:val="both"/>
        <w:rPr>
          <w:sz w:val="24"/>
        </w:rPr>
      </w:pPr>
      <w:r w:rsidRPr="00384B20">
        <w:rPr>
          <w:sz w:val="24"/>
        </w:rPr>
        <w:t>Pour le texte: Times New Roman, 14 points.</w:t>
      </w:r>
    </w:p>
    <w:p w:rsidR="00F41CCA" w:rsidRPr="00384B20" w:rsidRDefault="00F41CCA" w:rsidP="00F41CCA">
      <w:pPr>
        <w:ind w:left="360" w:right="360" w:firstLine="0"/>
        <w:jc w:val="both"/>
        <w:rPr>
          <w:sz w:val="24"/>
        </w:rPr>
      </w:pPr>
      <w:r w:rsidRPr="00384B20">
        <w:rPr>
          <w:sz w:val="24"/>
        </w:rPr>
        <w:t>Pour les notes de bas de page : Times New Roman, 12 points.</w:t>
      </w:r>
    </w:p>
    <w:p w:rsidR="00F41CCA" w:rsidRPr="00384B20" w:rsidRDefault="00F41CCA">
      <w:pPr>
        <w:ind w:left="360" w:right="1800" w:firstLine="0"/>
        <w:jc w:val="both"/>
        <w:rPr>
          <w:sz w:val="24"/>
        </w:rPr>
      </w:pPr>
    </w:p>
    <w:p w:rsidR="00F41CCA" w:rsidRPr="00384B20" w:rsidRDefault="00F41CCA">
      <w:pPr>
        <w:ind w:right="360" w:firstLine="0"/>
        <w:jc w:val="both"/>
        <w:rPr>
          <w:sz w:val="24"/>
        </w:rPr>
      </w:pPr>
      <w:r w:rsidRPr="00384B20">
        <w:rPr>
          <w:sz w:val="24"/>
        </w:rPr>
        <w:t>Édition électronique réalisée avec le traitement de textes Microsoft Word 2008 pour Macintosh.</w:t>
      </w:r>
    </w:p>
    <w:p w:rsidR="00F41CCA" w:rsidRPr="00384B20" w:rsidRDefault="00F41CCA">
      <w:pPr>
        <w:ind w:right="1800" w:firstLine="0"/>
        <w:jc w:val="both"/>
        <w:rPr>
          <w:sz w:val="24"/>
        </w:rPr>
      </w:pPr>
    </w:p>
    <w:p w:rsidR="00F41CCA" w:rsidRPr="00384B20" w:rsidRDefault="00F41CCA" w:rsidP="00F41CCA">
      <w:pPr>
        <w:ind w:right="540" w:firstLine="0"/>
        <w:jc w:val="both"/>
        <w:rPr>
          <w:sz w:val="24"/>
        </w:rPr>
      </w:pPr>
      <w:r w:rsidRPr="00384B20">
        <w:rPr>
          <w:sz w:val="24"/>
        </w:rPr>
        <w:t>Mise en page sur papier format : LETTRE US, 8.5’’ x 11’’.</w:t>
      </w:r>
    </w:p>
    <w:p w:rsidR="00F41CCA" w:rsidRPr="00384B20" w:rsidRDefault="00F41CCA">
      <w:pPr>
        <w:ind w:right="1800" w:firstLine="0"/>
        <w:jc w:val="both"/>
        <w:rPr>
          <w:sz w:val="24"/>
        </w:rPr>
      </w:pPr>
    </w:p>
    <w:p w:rsidR="00F41CCA" w:rsidRPr="00384B20" w:rsidRDefault="00F41CCA" w:rsidP="00F41CCA">
      <w:pPr>
        <w:ind w:firstLine="0"/>
        <w:jc w:val="both"/>
        <w:rPr>
          <w:sz w:val="24"/>
        </w:rPr>
      </w:pPr>
      <w:r w:rsidRPr="00384B20">
        <w:rPr>
          <w:sz w:val="24"/>
        </w:rPr>
        <w:t xml:space="preserve">Édition numérique réalisée le </w:t>
      </w:r>
      <w:r>
        <w:rPr>
          <w:sz w:val="24"/>
        </w:rPr>
        <w:t>20 mars 2019 à Chicoutimi</w:t>
      </w:r>
      <w:r w:rsidRPr="00384B20">
        <w:rPr>
          <w:sz w:val="24"/>
        </w:rPr>
        <w:t>, Qu</w:t>
      </w:r>
      <w:r w:rsidRPr="00384B20">
        <w:rPr>
          <w:sz w:val="24"/>
        </w:rPr>
        <w:t>é</w:t>
      </w:r>
      <w:r w:rsidRPr="00384B20">
        <w:rPr>
          <w:sz w:val="24"/>
        </w:rPr>
        <w:t>bec.</w:t>
      </w:r>
    </w:p>
    <w:p w:rsidR="00F41CCA" w:rsidRPr="00384B20" w:rsidRDefault="00F41CCA">
      <w:pPr>
        <w:ind w:right="1800" w:firstLine="0"/>
        <w:jc w:val="both"/>
        <w:rPr>
          <w:sz w:val="24"/>
        </w:rPr>
      </w:pPr>
    </w:p>
    <w:p w:rsidR="00F41CCA" w:rsidRPr="00E07116" w:rsidRDefault="008F13E1">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F41CCA" w:rsidRPr="00E07116" w:rsidRDefault="00F41CCA" w:rsidP="00F41CCA">
      <w:pPr>
        <w:ind w:left="20"/>
        <w:jc w:val="both"/>
      </w:pPr>
      <w:r w:rsidRPr="00E07116">
        <w:br w:type="page"/>
      </w:r>
    </w:p>
    <w:p w:rsidR="00F41CCA" w:rsidRDefault="00F41CCA" w:rsidP="00F41CCA">
      <w:pPr>
        <w:ind w:firstLine="0"/>
        <w:jc w:val="center"/>
        <w:rPr>
          <w:sz w:val="20"/>
        </w:rPr>
      </w:pPr>
      <w:r>
        <w:rPr>
          <w:sz w:val="36"/>
        </w:rPr>
        <w:t>David CUMIN Et Jean-Paul JOUBERT</w:t>
      </w:r>
      <w:r>
        <w:rPr>
          <w:sz w:val="36"/>
        </w:rPr>
        <w:br/>
      </w:r>
      <w:r>
        <w:rPr>
          <w:sz w:val="20"/>
        </w:rPr>
        <w:t xml:space="preserve">Respectivement, </w:t>
      </w:r>
      <w:r w:rsidRPr="00866D94">
        <w:rPr>
          <w:sz w:val="20"/>
        </w:rPr>
        <w:t>Maître de conférences (HDR)</w:t>
      </w:r>
      <w:r>
        <w:rPr>
          <w:sz w:val="20"/>
        </w:rPr>
        <w:t xml:space="preserve"> </w:t>
      </w:r>
      <w:r w:rsidRPr="00866D94">
        <w:rPr>
          <w:sz w:val="20"/>
        </w:rPr>
        <w:t>Faculté de Droit,</w:t>
      </w:r>
      <w:r>
        <w:rPr>
          <w:sz w:val="20"/>
        </w:rPr>
        <w:br/>
      </w:r>
      <w:r w:rsidRPr="00866D94">
        <w:rPr>
          <w:sz w:val="20"/>
        </w:rPr>
        <w:t>Centre Lyonnais d’Etudes de Sécurité Internationale et de Défense</w:t>
      </w:r>
      <w:r>
        <w:rPr>
          <w:sz w:val="20"/>
        </w:rPr>
        <w:t>, d’une part,</w:t>
      </w:r>
      <w:r>
        <w:rPr>
          <w:sz w:val="20"/>
        </w:rPr>
        <w:br/>
        <w:t>et professeur de science politique, d’autre part, à l’</w:t>
      </w:r>
      <w:r w:rsidRPr="00866D94">
        <w:rPr>
          <w:sz w:val="20"/>
        </w:rPr>
        <w:t>Université Jean Mou</w:t>
      </w:r>
      <w:r>
        <w:rPr>
          <w:sz w:val="20"/>
        </w:rPr>
        <w:t>lin Lyon III.</w:t>
      </w:r>
    </w:p>
    <w:p w:rsidR="00F41CCA" w:rsidRPr="00E07116" w:rsidRDefault="00F41CCA" w:rsidP="00F41CCA">
      <w:pPr>
        <w:ind w:firstLine="0"/>
        <w:jc w:val="center"/>
      </w:pPr>
    </w:p>
    <w:p w:rsidR="00F41CCA" w:rsidRPr="00E07116" w:rsidRDefault="00F41CCA" w:rsidP="00F41CCA">
      <w:pPr>
        <w:ind w:firstLine="0"/>
        <w:jc w:val="center"/>
        <w:rPr>
          <w:color w:val="000080"/>
        </w:rPr>
      </w:pPr>
      <w:r>
        <w:rPr>
          <w:b/>
          <w:color w:val="000080"/>
        </w:rPr>
        <w:t>L’Allemagne et le nucléaire.</w:t>
      </w:r>
    </w:p>
    <w:p w:rsidR="00F41CCA" w:rsidRPr="00E07116" w:rsidRDefault="008F13E1" w:rsidP="00F41CCA">
      <w:pPr>
        <w:spacing w:before="120" w:after="120"/>
        <w:ind w:firstLine="0"/>
        <w:jc w:val="center"/>
      </w:pPr>
      <w:r>
        <w:rPr>
          <w:noProof/>
        </w:rPr>
        <w:drawing>
          <wp:inline distT="0" distB="0" distL="0" distR="0">
            <wp:extent cx="3619500" cy="5600700"/>
            <wp:effectExtent l="25400" t="25400" r="12700" b="12700"/>
            <wp:docPr id="5" name="Image 5" descr="Allemagne_et_le_nucleaire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llemagne_et_le_nucleaire_L5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0" cy="5600700"/>
                    </a:xfrm>
                    <a:prstGeom prst="rect">
                      <a:avLst/>
                    </a:prstGeom>
                    <a:noFill/>
                    <a:ln w="19050" cmpd="sng">
                      <a:solidFill>
                        <a:srgbClr val="000000"/>
                      </a:solidFill>
                      <a:miter lim="800000"/>
                      <a:headEnd/>
                      <a:tailEnd/>
                    </a:ln>
                    <a:effectLst/>
                  </pic:spPr>
                </pic:pic>
              </a:graphicData>
            </a:graphic>
          </wp:inline>
        </w:drawing>
      </w:r>
    </w:p>
    <w:p w:rsidR="00F41CCA" w:rsidRPr="00384B20" w:rsidRDefault="00F41CCA" w:rsidP="00F41CCA">
      <w:pPr>
        <w:jc w:val="both"/>
        <w:rPr>
          <w:sz w:val="24"/>
        </w:rPr>
      </w:pPr>
      <w:r>
        <w:rPr>
          <w:sz w:val="24"/>
        </w:rPr>
        <w:t>Paris : L’Harmattan, Éditeur, 2014, 286 pp. Collection “Pouvoirs comparés” dirigée par Michel Bergès.</w:t>
      </w:r>
    </w:p>
    <w:p w:rsidR="00F41CCA" w:rsidRPr="00E07116" w:rsidRDefault="00F41CCA" w:rsidP="00F41CCA">
      <w:pPr>
        <w:jc w:val="both"/>
      </w:pPr>
      <w:r w:rsidRPr="00E07116">
        <w:br w:type="page"/>
      </w:r>
    </w:p>
    <w:p w:rsidR="00F41CCA" w:rsidRPr="00E07116" w:rsidRDefault="00F41CCA" w:rsidP="00F41CCA">
      <w:pPr>
        <w:jc w:val="both"/>
      </w:pPr>
    </w:p>
    <w:p w:rsidR="00F41CCA" w:rsidRPr="00E07116" w:rsidRDefault="00F41CCA" w:rsidP="00F41CCA">
      <w:pPr>
        <w:jc w:val="both"/>
      </w:pPr>
    </w:p>
    <w:p w:rsidR="00F41CCA" w:rsidRPr="00E07116" w:rsidRDefault="00F41CCA" w:rsidP="00F41CCA">
      <w:pPr>
        <w:spacing w:after="120"/>
        <w:ind w:firstLine="0"/>
        <w:jc w:val="center"/>
        <w:rPr>
          <w:color w:val="000080"/>
        </w:rPr>
      </w:pPr>
      <w:bookmarkStart w:id="1" w:name="Allemagne_et_nucleaire_couverture"/>
      <w:r>
        <w:rPr>
          <w:b/>
          <w:color w:val="000080"/>
        </w:rPr>
        <w:t>L’Allemagne et le nucléaire.</w:t>
      </w:r>
    </w:p>
    <w:p w:rsidR="00F41CCA" w:rsidRPr="00E07116" w:rsidRDefault="00F41CCA" w:rsidP="00F41CCA">
      <w:pPr>
        <w:pStyle w:val="planchest"/>
      </w:pPr>
      <w:r w:rsidRPr="00E07116">
        <w:t>Quatrième de couverture</w:t>
      </w:r>
    </w:p>
    <w:bookmarkEnd w:id="1"/>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Default="00F41CCA" w:rsidP="00F41CCA">
      <w:pPr>
        <w:spacing w:before="120" w:after="120"/>
        <w:jc w:val="both"/>
      </w:pPr>
      <w:r>
        <w:t>Depuis la catastrophe de Fukushima, le gouvernement allemand a décidé de renoncer au nucléaire civil. À voir... En 1990, il avait confirmé la même position pour le nucléaire militaire. Que signifie cette politique ? Le présent ouvrage, aidé par le ministère de la Défe</w:t>
      </w:r>
      <w:r>
        <w:t>n</w:t>
      </w:r>
      <w:r>
        <w:t>se, répond, de façon "réaliste" et "construcliviste".</w:t>
      </w:r>
    </w:p>
    <w:p w:rsidR="00F41CCA" w:rsidRDefault="00F41CCA" w:rsidP="00F41CCA">
      <w:pPr>
        <w:spacing w:before="120" w:after="120"/>
        <w:jc w:val="both"/>
      </w:pPr>
      <w:r>
        <w:t>L'histoire de la tentation nucléaire de l'Allemagne éclaire certes le contenu du traité sur la non-prolifération de 1969, sa genèse, son i</w:t>
      </w:r>
      <w:r>
        <w:t>n</w:t>
      </w:r>
      <w:r>
        <w:t>terprétation, ses lacunes, à travers une politique qui semble s'être e</w:t>
      </w:r>
      <w:r>
        <w:t>n</w:t>
      </w:r>
      <w:r>
        <w:t>fermée dans un "triangle" national, atlantique, européen et une dissu</w:t>
      </w:r>
      <w:r>
        <w:t>a</w:t>
      </w:r>
      <w:r>
        <w:t>sion "concertée", "partagée". Mais la RFA a conservé la possibilité technique d'acquérir une défense nucléaire autonome, au-delà de la restriction de sa souveraineté de 1949 à 1989. Depuis sa réunification, elle affirme une volonté d'indépendance et de retour à la puissance.</w:t>
      </w:r>
    </w:p>
    <w:p w:rsidR="00F41CCA" w:rsidRDefault="00F41CCA" w:rsidP="00F41CCA">
      <w:pPr>
        <w:spacing w:before="120" w:after="120"/>
        <w:jc w:val="both"/>
      </w:pPr>
      <w:r>
        <w:t xml:space="preserve">Il s'en faut de beaucoup que les aléas de sa politique énergétique aient diminué son potentiel militaire. Située en première ligne durant le conflit Est-Ouest, la </w:t>
      </w:r>
      <w:r w:rsidRPr="00C86078">
        <w:rPr>
          <w:i/>
        </w:rPr>
        <w:t>Bundeswehr</w:t>
      </w:r>
      <w:r>
        <w:t xml:space="preserve"> a été préparée cl entraînée à la guerre nucléaire ou nucléaro-conventionnelle en Europe centrale. Elle a partagé avec les forces anglo-américaines basées outre-Rhin des milliers de têtes nucléaires. Elle dispose des vecteurs adéquats : arti</w:t>
      </w:r>
      <w:r>
        <w:t>l</w:t>
      </w:r>
      <w:r>
        <w:t>lerie, sous-marins, missiles, avions. Le commerce nucléaire avec l'I</w:t>
      </w:r>
      <w:r>
        <w:t>n</w:t>
      </w:r>
      <w:r>
        <w:t>de, le Pakistan, le Brésil, l'Argentine, l'Afrique du Sud, l'Irak ou l'Iran s'est montré hautement « proliférateur », jusqu'à ce que le contrôle des exportations ait été resserré en 1990-1992. Les scandales dans la pre</w:t>
      </w:r>
      <w:r>
        <w:t>s</w:t>
      </w:r>
      <w:r>
        <w:t>se, les informations délivrées par les douanes, les procès pour export</w:t>
      </w:r>
      <w:r>
        <w:t>a</w:t>
      </w:r>
      <w:r>
        <w:t xml:space="preserve">tions illégales de matériels à usage militaire, ont révélé les capacités allemandes. En l'absence de réglementation contraignante sur le commerce extérieur, ce pays a le pouvoir de priver de toute efficacité le régime international de non-prolifération. </w:t>
      </w:r>
      <w:r w:rsidRPr="00C86078">
        <w:rPr>
          <w:i/>
        </w:rPr>
        <w:t>In fine</w:t>
      </w:r>
      <w:r>
        <w:t>, le niveau techn</w:t>
      </w:r>
      <w:r>
        <w:t>o</w:t>
      </w:r>
      <w:r>
        <w:t xml:space="preserve">logique atteint par l'industrie nucléaire, les stocks de matériaux fissiles à usage dual et l'expérience de la </w:t>
      </w:r>
      <w:r w:rsidRPr="00C86078">
        <w:rPr>
          <w:i/>
        </w:rPr>
        <w:t>Bundeswehr</w:t>
      </w:r>
      <w:r>
        <w:t xml:space="preserve"> font de la RFA une puissance nucléaire « en filigrane ». Celle-là même qui participe d</w:t>
      </w:r>
      <w:r>
        <w:t>e</w:t>
      </w:r>
      <w:r>
        <w:t>puis 2002. aux côtés de la France et de la Grande-Bretagne d'une part, des trois autres membres permanents du Conseil de Sécurité des N</w:t>
      </w:r>
      <w:r>
        <w:t>a</w:t>
      </w:r>
      <w:r>
        <w:t>tions unies d'autre part, aux discussions sur le nucléaire iranien !</w:t>
      </w:r>
    </w:p>
    <w:p w:rsidR="00F41CCA" w:rsidRDefault="00F41CCA" w:rsidP="00F41CCA">
      <w:pPr>
        <w:spacing w:before="120" w:after="120"/>
        <w:jc w:val="both"/>
      </w:pPr>
    </w:p>
    <w:p w:rsidR="00F41CCA" w:rsidRDefault="00F41CCA" w:rsidP="00F41CCA">
      <w:pPr>
        <w:spacing w:before="120" w:after="120"/>
        <w:jc w:val="both"/>
      </w:pPr>
      <w:r w:rsidRPr="00546F7E">
        <w:rPr>
          <w:b/>
          <w:color w:val="000090"/>
        </w:rPr>
        <w:t>David CUMIN</w:t>
      </w:r>
      <w:r>
        <w:t xml:space="preserve"> est maître de conférences à l'Université Jean Mo</w:t>
      </w:r>
      <w:r>
        <w:t>u</w:t>
      </w:r>
      <w:r>
        <w:t xml:space="preserve">lin-Lyon 3. Auteur d'une thèse de référence sur la pensée de Carl Schmitt (1898-1985), il a aussi publié </w:t>
      </w:r>
      <w:r w:rsidRPr="00C86078">
        <w:rPr>
          <w:i/>
        </w:rPr>
        <w:t>Le Japon, puissance nucléaire ?</w:t>
      </w:r>
      <w:r>
        <w:t xml:space="preserve"> (Paris, L'Harmattan. 2003).</w:t>
      </w:r>
    </w:p>
    <w:p w:rsidR="00F41CCA" w:rsidRDefault="00F41CCA" w:rsidP="00F41CCA">
      <w:pPr>
        <w:spacing w:before="120" w:after="120"/>
        <w:jc w:val="both"/>
      </w:pPr>
    </w:p>
    <w:p w:rsidR="00F41CCA" w:rsidRDefault="00F41CCA" w:rsidP="00F41CCA">
      <w:pPr>
        <w:spacing w:before="120" w:after="120"/>
        <w:jc w:val="both"/>
      </w:pPr>
      <w:r w:rsidRPr="00546F7E">
        <w:rPr>
          <w:b/>
          <w:color w:val="000090"/>
        </w:rPr>
        <w:t>Jean Paul JOUBERT</w:t>
      </w:r>
      <w:r>
        <w:t xml:space="preserve"> est professeur de Science politique à l'Un</w:t>
      </w:r>
      <w:r>
        <w:t>i</w:t>
      </w:r>
      <w:r>
        <w:t xml:space="preserve">versité Jean Moulin-Lyon 3. Il a notamment copublié avec David Cumin. Le </w:t>
      </w:r>
      <w:r w:rsidRPr="00C86078">
        <w:rPr>
          <w:i/>
        </w:rPr>
        <w:t>Japon, puissance nucléaire ?</w:t>
      </w:r>
      <w:r>
        <w:t xml:space="preserve"> (Paris. L'Harmattan, 2003).</w:t>
      </w:r>
    </w:p>
    <w:p w:rsidR="00F41CCA" w:rsidRPr="00E07116" w:rsidRDefault="00F41CCA" w:rsidP="00F41CCA">
      <w:pPr>
        <w:jc w:val="both"/>
      </w:pPr>
    </w:p>
    <w:p w:rsidR="00F41CCA" w:rsidRPr="00E07116" w:rsidRDefault="00F41CCA" w:rsidP="00F41CCA">
      <w:pPr>
        <w:jc w:val="both"/>
      </w:pPr>
      <w:r w:rsidRPr="00E07116">
        <w:br w:type="page"/>
      </w:r>
    </w:p>
    <w:p w:rsidR="00F41CCA" w:rsidRPr="00E07116" w:rsidRDefault="00F41CCA">
      <w:pPr>
        <w:jc w:val="both"/>
      </w:pPr>
    </w:p>
    <w:p w:rsidR="00F41CCA" w:rsidRPr="00E07116" w:rsidRDefault="00F41CCA">
      <w:pPr>
        <w:jc w:val="both"/>
      </w:pPr>
    </w:p>
    <w:p w:rsidR="00F41CCA" w:rsidRPr="00E07116" w:rsidRDefault="00F41CCA">
      <w:pPr>
        <w:jc w:val="both"/>
      </w:pPr>
    </w:p>
    <w:p w:rsidR="00F41CCA" w:rsidRPr="00E07116" w:rsidRDefault="00F41CCA" w:rsidP="00F41CCA">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F41CCA" w:rsidRPr="00E07116" w:rsidRDefault="00F41CCA" w:rsidP="00F41CCA">
      <w:pPr>
        <w:pStyle w:val="NormalWeb"/>
        <w:spacing w:before="2" w:after="2"/>
        <w:jc w:val="both"/>
        <w:rPr>
          <w:rFonts w:ascii="Times New Roman" w:hAnsi="Times New Roman"/>
          <w:sz w:val="28"/>
        </w:rPr>
      </w:pPr>
    </w:p>
    <w:p w:rsidR="00F41CCA" w:rsidRPr="00E07116" w:rsidRDefault="00F41CCA" w:rsidP="00F41CCA">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F41CCA" w:rsidRPr="00E07116" w:rsidRDefault="00F41CCA" w:rsidP="00F41CCA">
      <w:pPr>
        <w:jc w:val="both"/>
        <w:rPr>
          <w:szCs w:val="19"/>
        </w:rPr>
      </w:pPr>
    </w:p>
    <w:p w:rsidR="00F41CCA" w:rsidRPr="00E07116" w:rsidRDefault="00F41CCA">
      <w:pPr>
        <w:jc w:val="both"/>
        <w:rPr>
          <w:szCs w:val="19"/>
        </w:rPr>
      </w:pPr>
    </w:p>
    <w:p w:rsidR="00F41CCA" w:rsidRDefault="00F41CCA" w:rsidP="00F41CCA">
      <w:pPr>
        <w:pStyle w:val="p"/>
      </w:pPr>
      <w:r w:rsidRPr="00E07116">
        <w:br w:type="page"/>
      </w:r>
      <w:r>
        <w:t>[2]</w:t>
      </w:r>
    </w:p>
    <w:p w:rsidR="00F41CCA" w:rsidRDefault="00F41CCA" w:rsidP="00F41CCA">
      <w:pPr>
        <w:pStyle w:val="p"/>
      </w:pPr>
    </w:p>
    <w:p w:rsidR="00F41CCA" w:rsidRPr="00546F7E" w:rsidRDefault="00F41CCA" w:rsidP="00F41CCA">
      <w:pPr>
        <w:spacing w:before="120" w:after="120"/>
        <w:ind w:firstLine="0"/>
        <w:jc w:val="center"/>
        <w:rPr>
          <w:b/>
          <w:i/>
          <w:sz w:val="36"/>
          <w:szCs w:val="16"/>
        </w:rPr>
      </w:pPr>
      <w:r w:rsidRPr="00546F7E">
        <w:rPr>
          <w:b/>
          <w:i/>
          <w:sz w:val="36"/>
          <w:szCs w:val="16"/>
        </w:rPr>
        <w:t>Pouvoirs comparés</w:t>
      </w:r>
    </w:p>
    <w:p w:rsidR="00F41CCA" w:rsidRPr="00546F7E" w:rsidRDefault="00F41CCA" w:rsidP="00F41CCA">
      <w:pPr>
        <w:spacing w:before="120" w:after="120"/>
        <w:ind w:firstLine="0"/>
        <w:jc w:val="center"/>
        <w:rPr>
          <w:sz w:val="24"/>
        </w:rPr>
      </w:pPr>
      <w:r w:rsidRPr="00546F7E">
        <w:rPr>
          <w:sz w:val="24"/>
          <w:szCs w:val="16"/>
        </w:rPr>
        <w:t>Collection fondée et dirigée par Michel Be</w:t>
      </w:r>
      <w:r w:rsidRPr="00546F7E">
        <w:rPr>
          <w:sz w:val="24"/>
          <w:szCs w:val="16"/>
        </w:rPr>
        <w:t>r</w:t>
      </w:r>
      <w:r w:rsidRPr="00546F7E">
        <w:rPr>
          <w:sz w:val="24"/>
          <w:szCs w:val="16"/>
        </w:rPr>
        <w:t>g</w:t>
      </w:r>
      <w:r>
        <w:rPr>
          <w:sz w:val="24"/>
          <w:szCs w:val="16"/>
        </w:rPr>
        <w:t>è</w:t>
      </w:r>
      <w:r w:rsidRPr="00546F7E">
        <w:rPr>
          <w:sz w:val="24"/>
          <w:szCs w:val="16"/>
        </w:rPr>
        <w:t>s</w:t>
      </w:r>
      <w:r>
        <w:rPr>
          <w:sz w:val="24"/>
          <w:szCs w:val="16"/>
        </w:rPr>
        <w:br/>
      </w:r>
      <w:r w:rsidRPr="00546F7E">
        <w:rPr>
          <w:i/>
          <w:iCs/>
          <w:sz w:val="24"/>
          <w:szCs w:val="16"/>
        </w:rPr>
        <w:t>Professeur de Science politique</w:t>
      </w:r>
    </w:p>
    <w:p w:rsidR="00F41CCA" w:rsidRDefault="00F41CCA" w:rsidP="00F41CCA">
      <w:pPr>
        <w:spacing w:before="120" w:after="120"/>
        <w:jc w:val="both"/>
      </w:pPr>
    </w:p>
    <w:p w:rsidR="00F41CCA" w:rsidRPr="007C15E1" w:rsidRDefault="00F41CCA" w:rsidP="00F41CCA">
      <w:pPr>
        <w:spacing w:before="120" w:after="120"/>
        <w:jc w:val="both"/>
        <w:rPr>
          <w:szCs w:val="16"/>
        </w:rPr>
      </w:pPr>
      <w:r w:rsidRPr="007C15E1">
        <w:rPr>
          <w:smallCaps/>
          <w:szCs w:val="16"/>
        </w:rPr>
        <w:t xml:space="preserve">Nathalie Blanc-Noël </w:t>
      </w:r>
      <w:r w:rsidRPr="007C15E1">
        <w:rPr>
          <w:szCs w:val="16"/>
        </w:rPr>
        <w:t xml:space="preserve">(dir.), </w:t>
      </w:r>
      <w:hyperlink r:id="rId20" w:history="1">
        <w:r w:rsidRPr="00030122">
          <w:rPr>
            <w:rStyle w:val="Lienhypertexte"/>
            <w:i/>
            <w:iCs/>
            <w:szCs w:val="16"/>
          </w:rPr>
          <w:t>La Baltique. Une nouvelle région en Europe ?</w:t>
        </w:r>
      </w:hyperlink>
    </w:p>
    <w:p w:rsidR="00F41CCA" w:rsidRPr="007C15E1" w:rsidRDefault="00F41CCA" w:rsidP="00F41CCA">
      <w:pPr>
        <w:spacing w:before="120" w:after="120"/>
        <w:jc w:val="both"/>
        <w:rPr>
          <w:szCs w:val="16"/>
        </w:rPr>
      </w:pPr>
      <w:r w:rsidRPr="007C15E1">
        <w:rPr>
          <w:szCs w:val="16"/>
        </w:rPr>
        <w:t xml:space="preserve">David </w:t>
      </w:r>
      <w:r w:rsidRPr="007C15E1">
        <w:rPr>
          <w:smallCaps/>
          <w:szCs w:val="16"/>
        </w:rPr>
        <w:t xml:space="preserve">Cumin </w:t>
      </w:r>
      <w:r w:rsidRPr="007C15E1">
        <w:rPr>
          <w:szCs w:val="16"/>
        </w:rPr>
        <w:t xml:space="preserve">et Jean-Paul </w:t>
      </w:r>
      <w:r w:rsidRPr="007C15E1">
        <w:rPr>
          <w:smallCaps/>
          <w:szCs w:val="16"/>
        </w:rPr>
        <w:t xml:space="preserve">Joubert, </w:t>
      </w:r>
      <w:hyperlink r:id="rId21" w:history="1">
        <w:r w:rsidRPr="00030122">
          <w:rPr>
            <w:rStyle w:val="Lienhypertexte"/>
            <w:i/>
            <w:iCs/>
            <w:szCs w:val="16"/>
          </w:rPr>
          <w:t>Le Japon, puissance nucléa</w:t>
        </w:r>
        <w:r w:rsidRPr="00030122">
          <w:rPr>
            <w:rStyle w:val="Lienhypertexte"/>
            <w:i/>
            <w:iCs/>
            <w:szCs w:val="16"/>
          </w:rPr>
          <w:t>i</w:t>
        </w:r>
        <w:r w:rsidRPr="00030122">
          <w:rPr>
            <w:rStyle w:val="Lienhypertexte"/>
            <w:i/>
            <w:iCs/>
            <w:szCs w:val="16"/>
          </w:rPr>
          <w:t>re ?</w:t>
        </w:r>
      </w:hyperlink>
    </w:p>
    <w:p w:rsidR="00F41CCA" w:rsidRPr="007C15E1" w:rsidRDefault="00F41CCA" w:rsidP="00F41CCA">
      <w:pPr>
        <w:spacing w:before="120" w:after="120"/>
        <w:jc w:val="both"/>
        <w:rPr>
          <w:szCs w:val="16"/>
        </w:rPr>
      </w:pPr>
      <w:r w:rsidRPr="007C15E1">
        <w:rPr>
          <w:szCs w:val="16"/>
        </w:rPr>
        <w:t xml:space="preserve">Dmitri Georges </w:t>
      </w:r>
      <w:r w:rsidRPr="007C15E1">
        <w:rPr>
          <w:smallCaps/>
          <w:szCs w:val="16"/>
        </w:rPr>
        <w:t xml:space="preserve">Lavroef </w:t>
      </w:r>
      <w:r w:rsidRPr="007C15E1">
        <w:rPr>
          <w:szCs w:val="16"/>
        </w:rPr>
        <w:t xml:space="preserve">(dir.), </w:t>
      </w:r>
      <w:hyperlink r:id="rId22" w:history="1">
        <w:r w:rsidRPr="00030122">
          <w:rPr>
            <w:rStyle w:val="Lienhypertexte"/>
            <w:i/>
            <w:iCs/>
            <w:szCs w:val="16"/>
          </w:rPr>
          <w:t>La République décentralisée</w:t>
        </w:r>
      </w:hyperlink>
      <w:r w:rsidRPr="007C15E1">
        <w:rPr>
          <w:i/>
          <w:iCs/>
          <w:szCs w:val="16"/>
        </w:rPr>
        <w:t>.</w:t>
      </w:r>
    </w:p>
    <w:p w:rsidR="00F41CCA" w:rsidRPr="007C15E1" w:rsidRDefault="00F41CCA" w:rsidP="00F41CCA">
      <w:pPr>
        <w:spacing w:before="120" w:after="120"/>
        <w:jc w:val="both"/>
      </w:pPr>
      <w:r w:rsidRPr="007C15E1">
        <w:rPr>
          <w:szCs w:val="16"/>
        </w:rPr>
        <w:t xml:space="preserve">Michel Louis </w:t>
      </w:r>
      <w:r w:rsidRPr="007C15E1">
        <w:rPr>
          <w:smallCaps/>
          <w:szCs w:val="16"/>
        </w:rPr>
        <w:t xml:space="preserve">Martin (sous </w:t>
      </w:r>
      <w:r w:rsidRPr="007C15E1">
        <w:rPr>
          <w:szCs w:val="16"/>
        </w:rPr>
        <w:t xml:space="preserve">la direction de), </w:t>
      </w:r>
      <w:r w:rsidRPr="007C15E1">
        <w:rPr>
          <w:i/>
          <w:iCs/>
          <w:szCs w:val="16"/>
        </w:rPr>
        <w:t>Les Militaires et le recours à la force a</w:t>
      </w:r>
      <w:r w:rsidRPr="007C15E1">
        <w:rPr>
          <w:i/>
          <w:iCs/>
          <w:szCs w:val="16"/>
        </w:rPr>
        <w:t>r</w:t>
      </w:r>
      <w:r w:rsidRPr="007C15E1">
        <w:rPr>
          <w:i/>
          <w:iCs/>
          <w:szCs w:val="16"/>
        </w:rPr>
        <w:t>mée. Faucons, colombes ?</w:t>
      </w:r>
    </w:p>
    <w:p w:rsidR="00F41CCA" w:rsidRPr="007C15E1" w:rsidRDefault="00F41CCA" w:rsidP="00F41CCA">
      <w:pPr>
        <w:spacing w:before="120" w:after="120"/>
        <w:jc w:val="both"/>
        <w:rPr>
          <w:szCs w:val="16"/>
        </w:rPr>
      </w:pPr>
      <w:r w:rsidRPr="007C15E1">
        <w:rPr>
          <w:szCs w:val="16"/>
        </w:rPr>
        <w:t xml:space="preserve">Constanze </w:t>
      </w:r>
      <w:r w:rsidRPr="007C15E1">
        <w:rPr>
          <w:smallCaps/>
          <w:szCs w:val="16"/>
        </w:rPr>
        <w:t xml:space="preserve">Villar, </w:t>
      </w:r>
      <w:hyperlink r:id="rId23" w:history="1">
        <w:r w:rsidRPr="00030122">
          <w:rPr>
            <w:rStyle w:val="Lienhypertexte"/>
            <w:i/>
            <w:iCs/>
            <w:szCs w:val="16"/>
          </w:rPr>
          <w:t>Le Discours diplomatique</w:t>
        </w:r>
      </w:hyperlink>
      <w:r w:rsidRPr="007C15E1">
        <w:rPr>
          <w:i/>
          <w:iCs/>
          <w:szCs w:val="16"/>
        </w:rPr>
        <w:t>.</w:t>
      </w:r>
    </w:p>
    <w:p w:rsidR="00F41CCA" w:rsidRPr="007C15E1" w:rsidRDefault="00F41CCA" w:rsidP="00F41CCA">
      <w:pPr>
        <w:spacing w:before="120" w:after="120"/>
        <w:jc w:val="both"/>
        <w:rPr>
          <w:szCs w:val="16"/>
        </w:rPr>
      </w:pPr>
      <w:r w:rsidRPr="007C15E1">
        <w:rPr>
          <w:szCs w:val="16"/>
        </w:rPr>
        <w:t xml:space="preserve">Gérard </w:t>
      </w:r>
      <w:r w:rsidRPr="007C15E1">
        <w:rPr>
          <w:smallCaps/>
          <w:szCs w:val="16"/>
        </w:rPr>
        <w:t xml:space="preserve">Dussouy, </w:t>
      </w:r>
      <w:r w:rsidRPr="00030122">
        <w:rPr>
          <w:i/>
          <w:iCs/>
          <w:color w:val="FF0000"/>
          <w:szCs w:val="16"/>
        </w:rPr>
        <w:t>Traité de relations internationales </w:t>
      </w:r>
      <w:r w:rsidRPr="007C15E1">
        <w:rPr>
          <w:i/>
          <w:iCs/>
          <w:szCs w:val="16"/>
        </w:rPr>
        <w:t xml:space="preserve">: </w:t>
      </w:r>
      <w:hyperlink r:id="rId24" w:history="1">
        <w:r w:rsidRPr="00030122">
          <w:rPr>
            <w:rStyle w:val="Lienhypertexte"/>
            <w:i/>
            <w:iCs/>
            <w:szCs w:val="16"/>
          </w:rPr>
          <w:t>Les Thé</w:t>
        </w:r>
        <w:r w:rsidRPr="00030122">
          <w:rPr>
            <w:rStyle w:val="Lienhypertexte"/>
            <w:i/>
            <w:iCs/>
            <w:szCs w:val="16"/>
          </w:rPr>
          <w:t>o</w:t>
        </w:r>
        <w:r w:rsidRPr="00030122">
          <w:rPr>
            <w:rStyle w:val="Lienhypertexte"/>
            <w:i/>
            <w:iCs/>
            <w:szCs w:val="16"/>
          </w:rPr>
          <w:t>ries géopolitiques</w:t>
        </w:r>
      </w:hyperlink>
      <w:r w:rsidRPr="007C15E1">
        <w:rPr>
          <w:i/>
          <w:iCs/>
          <w:szCs w:val="16"/>
        </w:rPr>
        <w:t xml:space="preserve"> (I) ; </w:t>
      </w:r>
      <w:hyperlink r:id="rId25" w:history="1">
        <w:r w:rsidRPr="00030122">
          <w:rPr>
            <w:rStyle w:val="Lienhypertexte"/>
            <w:i/>
            <w:iCs/>
            <w:szCs w:val="16"/>
          </w:rPr>
          <w:t>Les Théories interétatiques</w:t>
        </w:r>
      </w:hyperlink>
      <w:r w:rsidRPr="007C15E1">
        <w:rPr>
          <w:i/>
          <w:iCs/>
          <w:szCs w:val="16"/>
        </w:rPr>
        <w:t xml:space="preserve"> (II) ; </w:t>
      </w:r>
      <w:hyperlink r:id="rId26" w:history="1">
        <w:r w:rsidRPr="00030122">
          <w:rPr>
            <w:rStyle w:val="Lienhypertexte"/>
            <w:i/>
            <w:iCs/>
            <w:szCs w:val="16"/>
          </w:rPr>
          <w:t>Les Théories de la mondialité</w:t>
        </w:r>
      </w:hyperlink>
      <w:r w:rsidRPr="007C15E1">
        <w:rPr>
          <w:i/>
          <w:iCs/>
          <w:szCs w:val="16"/>
        </w:rPr>
        <w:t xml:space="preserve"> (III).</w:t>
      </w:r>
    </w:p>
    <w:p w:rsidR="00F41CCA" w:rsidRPr="007C15E1" w:rsidRDefault="00F41CCA" w:rsidP="00F41CCA">
      <w:pPr>
        <w:spacing w:before="120" w:after="120"/>
        <w:jc w:val="both"/>
        <w:rPr>
          <w:szCs w:val="16"/>
        </w:rPr>
      </w:pPr>
      <w:r w:rsidRPr="007C15E1">
        <w:rPr>
          <w:szCs w:val="16"/>
        </w:rPr>
        <w:t xml:space="preserve">André </w:t>
      </w:r>
      <w:r w:rsidRPr="007C15E1">
        <w:rPr>
          <w:smallCaps/>
          <w:szCs w:val="16"/>
        </w:rPr>
        <w:t xml:space="preserve">Yinda Yinda, </w:t>
      </w:r>
      <w:r w:rsidRPr="007C15E1">
        <w:rPr>
          <w:i/>
          <w:iCs/>
          <w:szCs w:val="16"/>
        </w:rPr>
        <w:t>L'Art d'ordonner le monde. Usages de M</w:t>
      </w:r>
      <w:r w:rsidRPr="007C15E1">
        <w:rPr>
          <w:i/>
          <w:iCs/>
          <w:szCs w:val="16"/>
        </w:rPr>
        <w:t>a</w:t>
      </w:r>
      <w:r w:rsidRPr="007C15E1">
        <w:rPr>
          <w:i/>
          <w:iCs/>
          <w:szCs w:val="16"/>
        </w:rPr>
        <w:t>chiavel.</w:t>
      </w:r>
    </w:p>
    <w:p w:rsidR="00F41CCA" w:rsidRPr="007C15E1" w:rsidRDefault="00F41CCA" w:rsidP="00F41CCA">
      <w:pPr>
        <w:spacing w:before="120" w:after="120"/>
        <w:jc w:val="both"/>
        <w:rPr>
          <w:szCs w:val="16"/>
        </w:rPr>
      </w:pPr>
      <w:r w:rsidRPr="007C15E1">
        <w:rPr>
          <w:szCs w:val="16"/>
        </w:rPr>
        <w:t xml:space="preserve">Dominique </w:t>
      </w:r>
      <w:r w:rsidRPr="007C15E1">
        <w:rPr>
          <w:smallCaps/>
          <w:szCs w:val="16"/>
        </w:rPr>
        <w:t xml:space="preserve">d'Antin de Vaillac, </w:t>
      </w:r>
      <w:hyperlink r:id="rId27" w:history="1">
        <w:r w:rsidRPr="00030122">
          <w:rPr>
            <w:rStyle w:val="Lienhypertexte"/>
            <w:i/>
            <w:iCs/>
            <w:szCs w:val="16"/>
          </w:rPr>
          <w:t>L'Invention des Landes</w:t>
        </w:r>
      </w:hyperlink>
      <w:r w:rsidRPr="007C15E1">
        <w:rPr>
          <w:i/>
          <w:iCs/>
          <w:szCs w:val="16"/>
        </w:rPr>
        <w:t>.</w:t>
      </w:r>
    </w:p>
    <w:p w:rsidR="00F41CCA" w:rsidRPr="007C15E1" w:rsidRDefault="00F41CCA" w:rsidP="00F41CCA">
      <w:pPr>
        <w:spacing w:before="120" w:after="120"/>
        <w:jc w:val="both"/>
        <w:rPr>
          <w:szCs w:val="16"/>
        </w:rPr>
      </w:pPr>
      <w:r w:rsidRPr="007C15E1">
        <w:rPr>
          <w:szCs w:val="16"/>
        </w:rPr>
        <w:t xml:space="preserve">Michel </w:t>
      </w:r>
      <w:r w:rsidRPr="007C15E1">
        <w:rPr>
          <w:smallCaps/>
          <w:szCs w:val="16"/>
        </w:rPr>
        <w:t xml:space="preserve">Berges </w:t>
      </w:r>
      <w:r w:rsidRPr="007C15E1">
        <w:rPr>
          <w:szCs w:val="16"/>
        </w:rPr>
        <w:t xml:space="preserve">(dir), </w:t>
      </w:r>
      <w:hyperlink r:id="rId28" w:history="1">
        <w:r w:rsidRPr="00F51E3D">
          <w:rPr>
            <w:rStyle w:val="Lienhypertexte"/>
            <w:i/>
            <w:iCs/>
            <w:szCs w:val="16"/>
          </w:rPr>
          <w:t>Penser les relations internationales</w:t>
        </w:r>
      </w:hyperlink>
      <w:r w:rsidRPr="007C15E1">
        <w:rPr>
          <w:i/>
          <w:iCs/>
          <w:szCs w:val="16"/>
        </w:rPr>
        <w:t>.</w:t>
      </w:r>
    </w:p>
    <w:p w:rsidR="00F41CCA" w:rsidRPr="007C15E1" w:rsidRDefault="00F41CCA" w:rsidP="00F41CCA">
      <w:pPr>
        <w:spacing w:before="120" w:after="120"/>
        <w:jc w:val="both"/>
      </w:pPr>
      <w:r w:rsidRPr="007C15E1">
        <w:rPr>
          <w:szCs w:val="16"/>
        </w:rPr>
        <w:t xml:space="preserve">Joseane Lucia </w:t>
      </w:r>
      <w:r w:rsidRPr="007C15E1">
        <w:rPr>
          <w:smallCaps/>
          <w:szCs w:val="16"/>
        </w:rPr>
        <w:t xml:space="preserve">Silva, </w:t>
      </w:r>
      <w:hyperlink r:id="rId29" w:history="1">
        <w:r w:rsidRPr="00F51E3D">
          <w:rPr>
            <w:rStyle w:val="Lienhypertexte"/>
            <w:szCs w:val="16"/>
          </w:rPr>
          <w:t>« </w:t>
        </w:r>
        <w:r w:rsidRPr="00F51E3D">
          <w:rPr>
            <w:rStyle w:val="Lienhypertexte"/>
            <w:i/>
            <w:iCs/>
            <w:szCs w:val="16"/>
          </w:rPr>
          <w:t>L'Anthropophagisme » dans l'identité culturelle brésilienne</w:t>
        </w:r>
      </w:hyperlink>
      <w:r w:rsidRPr="007C15E1">
        <w:rPr>
          <w:i/>
          <w:iCs/>
          <w:szCs w:val="16"/>
        </w:rPr>
        <w:t>.</w:t>
      </w:r>
    </w:p>
    <w:p w:rsidR="00F41CCA" w:rsidRPr="007C15E1" w:rsidRDefault="00F41CCA" w:rsidP="00F41CCA">
      <w:pPr>
        <w:spacing w:before="120" w:after="120"/>
        <w:jc w:val="both"/>
        <w:rPr>
          <w:szCs w:val="16"/>
        </w:rPr>
      </w:pPr>
      <w:r w:rsidRPr="007C15E1">
        <w:rPr>
          <w:szCs w:val="16"/>
        </w:rPr>
        <w:t xml:space="preserve">Arnaud </w:t>
      </w:r>
      <w:r w:rsidRPr="007C15E1">
        <w:rPr>
          <w:smallCaps/>
          <w:szCs w:val="16"/>
        </w:rPr>
        <w:t xml:space="preserve">Martin </w:t>
      </w:r>
      <w:r w:rsidRPr="007C15E1">
        <w:rPr>
          <w:szCs w:val="16"/>
        </w:rPr>
        <w:t xml:space="preserve">(dir.), </w:t>
      </w:r>
      <w:hyperlink r:id="rId30" w:history="1">
        <w:r w:rsidRPr="00F51E3D">
          <w:rPr>
            <w:rStyle w:val="Lienhypertexte"/>
            <w:i/>
            <w:iCs/>
            <w:szCs w:val="16"/>
          </w:rPr>
          <w:t>La Mémoire et le pardon. Les commissions de la vérité et de la réconciliation en Amérique latine</w:t>
        </w:r>
      </w:hyperlink>
      <w:r w:rsidRPr="007C15E1">
        <w:rPr>
          <w:i/>
          <w:iCs/>
          <w:szCs w:val="16"/>
        </w:rPr>
        <w:t>.</w:t>
      </w:r>
    </w:p>
    <w:p w:rsidR="00F41CCA" w:rsidRPr="007C15E1" w:rsidRDefault="00F41CCA" w:rsidP="00F41CCA">
      <w:pPr>
        <w:spacing w:before="120" w:after="120"/>
        <w:jc w:val="both"/>
        <w:rPr>
          <w:szCs w:val="16"/>
        </w:rPr>
      </w:pPr>
      <w:r w:rsidRPr="007C15E1">
        <w:rPr>
          <w:szCs w:val="16"/>
        </w:rPr>
        <w:t xml:space="preserve">Hourya </w:t>
      </w:r>
      <w:r w:rsidRPr="007C15E1">
        <w:rPr>
          <w:smallCaps/>
          <w:szCs w:val="16"/>
        </w:rPr>
        <w:t xml:space="preserve">Benthouham, </w:t>
      </w:r>
      <w:r w:rsidRPr="007C15E1">
        <w:rPr>
          <w:szCs w:val="16"/>
        </w:rPr>
        <w:t xml:space="preserve">Christophe </w:t>
      </w:r>
      <w:r w:rsidRPr="007C15E1">
        <w:rPr>
          <w:smallCaps/>
          <w:szCs w:val="16"/>
        </w:rPr>
        <w:t xml:space="preserve">Miqueu </w:t>
      </w:r>
      <w:r w:rsidRPr="007C15E1">
        <w:rPr>
          <w:szCs w:val="16"/>
        </w:rPr>
        <w:t xml:space="preserve">(dir.), </w:t>
      </w:r>
      <w:hyperlink r:id="rId31" w:history="1">
        <w:r w:rsidRPr="00F51E3D">
          <w:rPr>
            <w:rStyle w:val="Lienhypertexte"/>
            <w:i/>
            <w:iCs/>
            <w:szCs w:val="16"/>
          </w:rPr>
          <w:t>Conflit et dém</w:t>
        </w:r>
        <w:r w:rsidRPr="00F51E3D">
          <w:rPr>
            <w:rStyle w:val="Lienhypertexte"/>
            <w:i/>
            <w:iCs/>
            <w:szCs w:val="16"/>
          </w:rPr>
          <w:t>o</w:t>
        </w:r>
        <w:r w:rsidRPr="00F51E3D">
          <w:rPr>
            <w:rStyle w:val="Lienhypertexte"/>
            <w:i/>
            <w:iCs/>
            <w:szCs w:val="16"/>
          </w:rPr>
          <w:t>cratie. Quel nouvel espace public ?</w:t>
        </w:r>
      </w:hyperlink>
    </w:p>
    <w:p w:rsidR="00F41CCA" w:rsidRPr="007C15E1" w:rsidRDefault="00F41CCA" w:rsidP="00F41CCA">
      <w:pPr>
        <w:spacing w:before="120" w:after="120"/>
        <w:jc w:val="both"/>
        <w:rPr>
          <w:szCs w:val="16"/>
        </w:rPr>
      </w:pPr>
      <w:r w:rsidRPr="007C15E1">
        <w:rPr>
          <w:szCs w:val="16"/>
        </w:rPr>
        <w:t xml:space="preserve">Bernard Sionneau, </w:t>
      </w:r>
      <w:hyperlink r:id="rId32" w:history="1">
        <w:r w:rsidRPr="00F51E3D">
          <w:rPr>
            <w:rStyle w:val="Lienhypertexte"/>
            <w:i/>
            <w:iCs/>
            <w:szCs w:val="16"/>
          </w:rPr>
          <w:t>La Construction du conservatisme moderne aux États-Unis</w:t>
        </w:r>
      </w:hyperlink>
      <w:r w:rsidRPr="007C15E1">
        <w:rPr>
          <w:i/>
          <w:iCs/>
          <w:szCs w:val="16"/>
        </w:rPr>
        <w:t>.</w:t>
      </w:r>
    </w:p>
    <w:p w:rsidR="00F41CCA" w:rsidRDefault="00F41CCA" w:rsidP="00F41CCA">
      <w:pPr>
        <w:pStyle w:val="p"/>
      </w:pPr>
      <w:r>
        <w:br w:type="page"/>
        <w:t>[3]</w:t>
      </w:r>
    </w:p>
    <w:p w:rsidR="00F41CCA" w:rsidRDefault="00F41CCA" w:rsidP="00F41CCA">
      <w:pPr>
        <w:spacing w:before="120" w:after="120"/>
        <w:jc w:val="both"/>
        <w:rPr>
          <w:szCs w:val="16"/>
        </w:rPr>
      </w:pPr>
    </w:p>
    <w:p w:rsidR="00F41CCA" w:rsidRDefault="00F41CCA" w:rsidP="00F41CCA">
      <w:pPr>
        <w:spacing w:before="120" w:after="120"/>
        <w:jc w:val="both"/>
        <w:rPr>
          <w:szCs w:val="16"/>
        </w:rPr>
      </w:pPr>
    </w:p>
    <w:p w:rsidR="00F41CCA" w:rsidRPr="003836FF" w:rsidRDefault="00F41CCA" w:rsidP="00F41CCA">
      <w:pPr>
        <w:spacing w:before="120" w:after="120"/>
        <w:ind w:firstLine="0"/>
        <w:jc w:val="center"/>
        <w:rPr>
          <w:sz w:val="40"/>
          <w:szCs w:val="16"/>
        </w:rPr>
      </w:pPr>
      <w:r w:rsidRPr="003836FF">
        <w:rPr>
          <w:sz w:val="40"/>
          <w:szCs w:val="16"/>
        </w:rPr>
        <w:t>David Cumin et Jean-Paul Joubert</w:t>
      </w:r>
    </w:p>
    <w:p w:rsidR="00F41CCA" w:rsidRDefault="00F41CCA" w:rsidP="00F41CCA">
      <w:pPr>
        <w:spacing w:before="120" w:after="120"/>
        <w:ind w:firstLine="0"/>
        <w:jc w:val="center"/>
        <w:rPr>
          <w:szCs w:val="16"/>
        </w:rPr>
      </w:pPr>
    </w:p>
    <w:p w:rsidR="00F41CCA" w:rsidRDefault="00F41CCA" w:rsidP="00F41CCA">
      <w:pPr>
        <w:spacing w:before="120" w:after="120"/>
        <w:ind w:firstLine="0"/>
        <w:jc w:val="center"/>
        <w:rPr>
          <w:szCs w:val="16"/>
        </w:rPr>
      </w:pPr>
    </w:p>
    <w:p w:rsidR="00F41CCA" w:rsidRDefault="00F41CCA" w:rsidP="00F41CCA">
      <w:pPr>
        <w:spacing w:before="120" w:after="120"/>
        <w:ind w:firstLine="0"/>
        <w:jc w:val="center"/>
        <w:rPr>
          <w:szCs w:val="16"/>
        </w:rPr>
      </w:pPr>
    </w:p>
    <w:p w:rsidR="00F41CCA" w:rsidRPr="007C15E1" w:rsidRDefault="00F41CCA" w:rsidP="00F41CCA">
      <w:pPr>
        <w:spacing w:before="120" w:after="120"/>
        <w:ind w:firstLine="0"/>
        <w:jc w:val="center"/>
        <w:rPr>
          <w:szCs w:val="16"/>
        </w:rPr>
      </w:pPr>
    </w:p>
    <w:p w:rsidR="00F41CCA" w:rsidRPr="003836FF" w:rsidRDefault="00F41CCA" w:rsidP="00F41CCA">
      <w:pPr>
        <w:spacing w:before="120" w:after="120"/>
        <w:ind w:firstLine="0"/>
        <w:jc w:val="center"/>
        <w:rPr>
          <w:sz w:val="64"/>
        </w:rPr>
      </w:pPr>
      <w:r w:rsidRPr="003836FF">
        <w:rPr>
          <w:sz w:val="64"/>
        </w:rPr>
        <w:t>L'</w:t>
      </w:r>
      <w:r>
        <w:rPr>
          <w:sz w:val="64"/>
        </w:rPr>
        <w:t>Allemagne</w:t>
      </w:r>
      <w:r>
        <w:rPr>
          <w:sz w:val="64"/>
        </w:rPr>
        <w:br/>
      </w:r>
      <w:r w:rsidRPr="003836FF">
        <w:rPr>
          <w:sz w:val="64"/>
        </w:rPr>
        <w:t>et le nucléaire</w:t>
      </w:r>
    </w:p>
    <w:p w:rsidR="00F41CCA" w:rsidRDefault="00F41CCA" w:rsidP="00F41CCA">
      <w:pPr>
        <w:spacing w:before="120" w:after="120"/>
        <w:ind w:firstLine="0"/>
        <w:jc w:val="center"/>
      </w:pPr>
    </w:p>
    <w:p w:rsidR="00F41CCA" w:rsidRDefault="00F41CCA" w:rsidP="00F41CCA">
      <w:pPr>
        <w:spacing w:before="120" w:after="120"/>
        <w:ind w:firstLine="0"/>
        <w:jc w:val="center"/>
      </w:pPr>
    </w:p>
    <w:p w:rsidR="00F41CCA" w:rsidRDefault="00F41CCA" w:rsidP="00F41CCA">
      <w:pPr>
        <w:spacing w:before="120" w:after="120"/>
        <w:ind w:firstLine="0"/>
        <w:jc w:val="center"/>
      </w:pPr>
    </w:p>
    <w:p w:rsidR="00F41CCA" w:rsidRDefault="00F41CCA" w:rsidP="00F41CCA">
      <w:pPr>
        <w:spacing w:before="120" w:after="120"/>
        <w:ind w:firstLine="0"/>
        <w:jc w:val="center"/>
      </w:pPr>
    </w:p>
    <w:p w:rsidR="00F41CCA" w:rsidRDefault="00F41CCA" w:rsidP="00F41CCA">
      <w:pPr>
        <w:spacing w:before="120" w:after="120"/>
        <w:ind w:firstLine="0"/>
        <w:jc w:val="center"/>
      </w:pPr>
    </w:p>
    <w:p w:rsidR="00F41CCA" w:rsidRDefault="00F41CCA" w:rsidP="00F41CCA">
      <w:pPr>
        <w:spacing w:before="120" w:after="120"/>
        <w:ind w:firstLine="0"/>
        <w:jc w:val="center"/>
      </w:pPr>
    </w:p>
    <w:p w:rsidR="00F41CCA" w:rsidRDefault="00F41CCA" w:rsidP="00F41CCA">
      <w:pPr>
        <w:spacing w:before="120" w:after="120"/>
        <w:ind w:firstLine="0"/>
        <w:jc w:val="center"/>
      </w:pPr>
    </w:p>
    <w:p w:rsidR="00F41CCA" w:rsidRDefault="00F41CCA" w:rsidP="00F41CCA">
      <w:pPr>
        <w:spacing w:before="120" w:after="120"/>
        <w:ind w:firstLine="0"/>
        <w:jc w:val="center"/>
      </w:pPr>
    </w:p>
    <w:p w:rsidR="00F41CCA" w:rsidRPr="003836FF" w:rsidRDefault="00F41CCA" w:rsidP="00F41CCA">
      <w:pPr>
        <w:spacing w:before="120" w:after="120"/>
        <w:ind w:firstLine="0"/>
        <w:jc w:val="center"/>
        <w:rPr>
          <w:sz w:val="48"/>
        </w:rPr>
      </w:pPr>
      <w:r w:rsidRPr="003836FF">
        <w:rPr>
          <w:i/>
          <w:iCs/>
          <w:sz w:val="48"/>
          <w:szCs w:val="22"/>
        </w:rPr>
        <w:t>Pouvoirs comparés</w:t>
      </w:r>
    </w:p>
    <w:p w:rsidR="00F41CCA" w:rsidRDefault="00F41CCA" w:rsidP="00F41CCA">
      <w:pPr>
        <w:pStyle w:val="p"/>
      </w:pPr>
      <w:r w:rsidRPr="007C15E1">
        <w:br w:type="page"/>
      </w:r>
      <w:r>
        <w:t>[4]</w:t>
      </w:r>
    </w:p>
    <w:p w:rsidR="00F41CCA" w:rsidRDefault="00F41CCA" w:rsidP="00F41CCA">
      <w:pPr>
        <w:spacing w:before="120" w:after="120"/>
        <w:jc w:val="both"/>
      </w:pPr>
    </w:p>
    <w:p w:rsidR="00F41CCA" w:rsidRDefault="00F41CCA" w:rsidP="00F41CCA">
      <w:pPr>
        <w:spacing w:before="120" w:after="120"/>
        <w:jc w:val="both"/>
      </w:pPr>
    </w:p>
    <w:p w:rsidR="00F41CCA" w:rsidRPr="007C15E1" w:rsidRDefault="00F41CCA" w:rsidP="00F41CCA">
      <w:pPr>
        <w:spacing w:before="120" w:after="120"/>
        <w:jc w:val="both"/>
      </w:pPr>
      <w:r w:rsidRPr="007C15E1">
        <w:rPr>
          <w:i/>
          <w:iCs/>
          <w:szCs w:val="18"/>
        </w:rPr>
        <w:t>Cet ouvrage a pour origine un rapport commandité en octobre 1998 par la Délégation aux Affaires stratégiques du ministère de la D</w:t>
      </w:r>
      <w:r w:rsidRPr="007C15E1">
        <w:rPr>
          <w:i/>
          <w:iCs/>
          <w:szCs w:val="18"/>
        </w:rPr>
        <w:t>é</w:t>
      </w:r>
      <w:r w:rsidRPr="007C15E1">
        <w:rPr>
          <w:i/>
          <w:iCs/>
          <w:szCs w:val="18"/>
        </w:rPr>
        <w:t xml:space="preserve">fense à l'ancienne Fondation pour les Études de Défense et destiné à </w:t>
      </w:r>
      <w:r>
        <w:rPr>
          <w:i/>
          <w:iCs/>
          <w:szCs w:val="18"/>
        </w:rPr>
        <w:t>l’</w:t>
      </w:r>
      <w:r w:rsidRPr="007C15E1">
        <w:rPr>
          <w:i/>
          <w:iCs/>
          <w:szCs w:val="18"/>
        </w:rPr>
        <w:t>État-Major des Armées.</w:t>
      </w:r>
    </w:p>
    <w:p w:rsidR="00F41CCA" w:rsidRDefault="00F41CCA" w:rsidP="00F41CCA">
      <w:pPr>
        <w:spacing w:before="120" w:after="120"/>
        <w:jc w:val="both"/>
        <w:rPr>
          <w:i/>
          <w:iCs/>
          <w:szCs w:val="18"/>
        </w:rPr>
      </w:pPr>
      <w:r w:rsidRPr="007C15E1">
        <w:rPr>
          <w:i/>
          <w:iCs/>
          <w:szCs w:val="18"/>
        </w:rPr>
        <w:t>Il montre qu'historiquement, le nucléaire a</w:t>
      </w:r>
      <w:r w:rsidRPr="007C15E1">
        <w:rPr>
          <w:i/>
          <w:iCs/>
          <w:szCs w:val="18"/>
        </w:rPr>
        <w:t>l</w:t>
      </w:r>
      <w:r w:rsidRPr="007C15E1">
        <w:rPr>
          <w:i/>
          <w:iCs/>
          <w:szCs w:val="18"/>
        </w:rPr>
        <w:t>lemand évolue dans un « triangle » national, atlantique et européen. La République fédérale d'Allemagne a adhéré à la dissuasion élargie atlantique. Elle a con</w:t>
      </w:r>
      <w:r w:rsidRPr="007C15E1">
        <w:rPr>
          <w:i/>
          <w:iCs/>
          <w:szCs w:val="18"/>
        </w:rPr>
        <w:t>s</w:t>
      </w:r>
      <w:r w:rsidRPr="007C15E1">
        <w:rPr>
          <w:i/>
          <w:iCs/>
          <w:szCs w:val="18"/>
        </w:rPr>
        <w:t>tamment recherché la constitution d'une dissuasion « concertée » ou « partagée » européenne. Elle a politiquement renoncé à l'arme n</w:t>
      </w:r>
      <w:r w:rsidRPr="007C15E1">
        <w:rPr>
          <w:i/>
          <w:iCs/>
          <w:szCs w:val="18"/>
        </w:rPr>
        <w:t>u</w:t>
      </w:r>
      <w:r w:rsidRPr="007C15E1">
        <w:rPr>
          <w:i/>
          <w:iCs/>
          <w:szCs w:val="18"/>
        </w:rPr>
        <w:t>cléaire, tout en gardant la possibilité technique d'exercer une dissu</w:t>
      </w:r>
      <w:r w:rsidRPr="007C15E1">
        <w:rPr>
          <w:i/>
          <w:iCs/>
          <w:szCs w:val="18"/>
        </w:rPr>
        <w:t>a</w:t>
      </w:r>
      <w:r w:rsidRPr="007C15E1">
        <w:rPr>
          <w:i/>
          <w:iCs/>
          <w:szCs w:val="18"/>
        </w:rPr>
        <w:t>sion autonome.</w:t>
      </w:r>
    </w:p>
    <w:p w:rsidR="00F41CCA" w:rsidRDefault="00F41CCA" w:rsidP="00F41CCA">
      <w:pPr>
        <w:spacing w:before="120" w:after="120"/>
        <w:jc w:val="both"/>
        <w:rPr>
          <w:i/>
          <w:iCs/>
          <w:szCs w:val="18"/>
        </w:rPr>
      </w:pPr>
    </w:p>
    <w:p w:rsidR="00F41CCA" w:rsidRDefault="00F41CCA" w:rsidP="00F41CCA">
      <w:pPr>
        <w:spacing w:before="120" w:after="120"/>
        <w:jc w:val="both"/>
        <w:rPr>
          <w:i/>
          <w:iCs/>
          <w:szCs w:val="18"/>
        </w:rPr>
      </w:pPr>
    </w:p>
    <w:p w:rsidR="00F41CCA" w:rsidRDefault="00F41CCA" w:rsidP="00F41CCA">
      <w:pPr>
        <w:spacing w:before="120" w:after="120"/>
        <w:jc w:val="both"/>
        <w:rPr>
          <w:i/>
          <w:iCs/>
          <w:szCs w:val="18"/>
        </w:rPr>
      </w:pPr>
    </w:p>
    <w:p w:rsidR="00F41CCA" w:rsidRDefault="00F41CCA" w:rsidP="00F41CCA">
      <w:pPr>
        <w:spacing w:before="120" w:after="120"/>
        <w:jc w:val="both"/>
        <w:rPr>
          <w:i/>
          <w:iCs/>
          <w:szCs w:val="18"/>
        </w:rPr>
      </w:pPr>
    </w:p>
    <w:p w:rsidR="00F41CCA" w:rsidRDefault="00F41CCA" w:rsidP="00F41CCA">
      <w:pPr>
        <w:spacing w:before="120" w:after="120"/>
        <w:jc w:val="both"/>
        <w:rPr>
          <w:i/>
          <w:iCs/>
          <w:szCs w:val="18"/>
        </w:rPr>
      </w:pPr>
    </w:p>
    <w:p w:rsidR="00F41CCA" w:rsidRDefault="00F41CCA" w:rsidP="00F41CCA">
      <w:pPr>
        <w:spacing w:before="120" w:after="120"/>
        <w:jc w:val="both"/>
        <w:rPr>
          <w:i/>
          <w:iCs/>
          <w:szCs w:val="18"/>
        </w:rPr>
      </w:pPr>
    </w:p>
    <w:p w:rsidR="00F41CCA" w:rsidRPr="007C15E1" w:rsidRDefault="00F41CCA" w:rsidP="00F41CCA">
      <w:pPr>
        <w:spacing w:before="120" w:after="120"/>
        <w:jc w:val="both"/>
      </w:pPr>
    </w:p>
    <w:p w:rsidR="00F41CCA" w:rsidRPr="007C15E1" w:rsidRDefault="00F41CCA" w:rsidP="00F41CCA">
      <w:pPr>
        <w:spacing w:before="120" w:after="120"/>
        <w:jc w:val="both"/>
      </w:pPr>
      <w:r w:rsidRPr="007C15E1">
        <w:rPr>
          <w:i/>
          <w:iCs/>
          <w:szCs w:val="18"/>
        </w:rPr>
        <w:t xml:space="preserve">L'illustration de couverture représente un tableau de Madeleine Martinez-Ubaud, intitulé « Éclats ». Il est publié avec </w:t>
      </w:r>
      <w:r>
        <w:rPr>
          <w:i/>
          <w:iCs/>
          <w:szCs w:val="18"/>
        </w:rPr>
        <w:t>l’</w:t>
      </w:r>
      <w:r w:rsidRPr="007C15E1">
        <w:rPr>
          <w:i/>
          <w:iCs/>
          <w:szCs w:val="18"/>
        </w:rPr>
        <w:t xml:space="preserve">autorisation de </w:t>
      </w:r>
      <w:r>
        <w:rPr>
          <w:i/>
          <w:iCs/>
          <w:szCs w:val="18"/>
        </w:rPr>
        <w:t>l’</w:t>
      </w:r>
      <w:r w:rsidRPr="007C15E1">
        <w:rPr>
          <w:i/>
          <w:iCs/>
          <w:szCs w:val="18"/>
        </w:rPr>
        <w:t>artiste-peintre, comme nombre de premières de couverture de la présente collection, « Pouvoirs comparés ».</w:t>
      </w:r>
    </w:p>
    <w:p w:rsidR="00F41CCA" w:rsidRPr="00E07116" w:rsidRDefault="00F41CCA" w:rsidP="00F41CCA">
      <w:pPr>
        <w:pStyle w:val="p"/>
      </w:pPr>
      <w:r>
        <w:br w:type="page"/>
        <w:t>[5]</w:t>
      </w:r>
    </w:p>
    <w:p w:rsidR="00F41CCA" w:rsidRDefault="00F41CCA">
      <w:pPr>
        <w:jc w:val="both"/>
      </w:pPr>
    </w:p>
    <w:p w:rsidR="00F41CCA" w:rsidRPr="00E07116" w:rsidRDefault="00F41CCA" w:rsidP="00F41CCA">
      <w:pPr>
        <w:spacing w:after="120"/>
        <w:ind w:firstLine="0"/>
        <w:jc w:val="center"/>
        <w:rPr>
          <w:color w:val="000080"/>
        </w:rPr>
      </w:pPr>
      <w:bookmarkStart w:id="2" w:name="sommaire"/>
      <w:r>
        <w:rPr>
          <w:b/>
          <w:color w:val="000080"/>
        </w:rPr>
        <w:t>L’Allemagne et le nucléaire.</w:t>
      </w:r>
    </w:p>
    <w:p w:rsidR="00F41CCA" w:rsidRPr="00384B20" w:rsidRDefault="00F41CCA" w:rsidP="00F41CCA">
      <w:pPr>
        <w:pStyle w:val="planchest"/>
      </w:pPr>
      <w:r>
        <w:t>SOMMAIRE</w:t>
      </w:r>
    </w:p>
    <w:bookmarkEnd w:id="2"/>
    <w:p w:rsidR="00F41CCA" w:rsidRPr="00E07116" w:rsidRDefault="00F41CCA">
      <w:pPr>
        <w:ind w:firstLine="0"/>
      </w:pPr>
    </w:p>
    <w:p w:rsidR="00F41CCA" w:rsidRPr="00546F7E" w:rsidRDefault="00F41CCA" w:rsidP="00F41CCA">
      <w:pPr>
        <w:spacing w:before="60" w:after="60"/>
        <w:ind w:firstLine="0"/>
        <w:jc w:val="both"/>
        <w:rPr>
          <w:smallCaps/>
          <w:sz w:val="24"/>
          <w:szCs w:val="16"/>
        </w:rPr>
      </w:pPr>
      <w:hyperlink w:anchor="Allemagne_et_nucleaire_couverture" w:history="1">
        <w:r w:rsidRPr="005743D8">
          <w:rPr>
            <w:rStyle w:val="Lienhypertexte"/>
            <w:smallCaps/>
            <w:sz w:val="24"/>
            <w:szCs w:val="16"/>
          </w:rPr>
          <w:t>Quatrième de couverture</w:t>
        </w:r>
      </w:hyperlink>
    </w:p>
    <w:p w:rsidR="00F41CCA" w:rsidRPr="00546F7E" w:rsidRDefault="00F41CCA" w:rsidP="00F41CCA">
      <w:pPr>
        <w:spacing w:before="60" w:after="60"/>
        <w:ind w:firstLine="0"/>
        <w:jc w:val="both"/>
        <w:rPr>
          <w:sz w:val="24"/>
        </w:rPr>
      </w:pPr>
      <w:hyperlink w:anchor="Allemagne_et_nucleaire_acronymes" w:history="1">
        <w:r w:rsidRPr="005743D8">
          <w:rPr>
            <w:rStyle w:val="Lienhypertexte"/>
            <w:smallCaps/>
            <w:sz w:val="24"/>
            <w:szCs w:val="16"/>
          </w:rPr>
          <w:t>Acronymes</w:t>
        </w:r>
      </w:hyperlink>
      <w:r w:rsidRPr="00546F7E">
        <w:rPr>
          <w:sz w:val="24"/>
          <w:szCs w:val="16"/>
        </w:rPr>
        <w:t xml:space="preserve"> [7]</w:t>
      </w:r>
    </w:p>
    <w:p w:rsidR="00F41CCA" w:rsidRPr="00546F7E" w:rsidRDefault="00F41CCA" w:rsidP="00F41CCA">
      <w:pPr>
        <w:spacing w:before="60" w:after="60"/>
        <w:ind w:firstLine="0"/>
        <w:jc w:val="both"/>
        <w:rPr>
          <w:sz w:val="24"/>
        </w:rPr>
      </w:pPr>
      <w:hyperlink w:anchor="Allemagne_et_nucleaire_intro" w:history="1">
        <w:r w:rsidRPr="005743D8">
          <w:rPr>
            <w:rStyle w:val="Lienhypertexte"/>
            <w:smallCaps/>
            <w:sz w:val="24"/>
            <w:szCs w:val="16"/>
          </w:rPr>
          <w:t>Introduction</w:t>
        </w:r>
      </w:hyperlink>
      <w:r w:rsidRPr="00546F7E">
        <w:rPr>
          <w:sz w:val="24"/>
          <w:szCs w:val="16"/>
        </w:rPr>
        <w:t xml:space="preserve"> [11]</w:t>
      </w:r>
    </w:p>
    <w:p w:rsidR="00F41CCA" w:rsidRPr="00546F7E" w:rsidRDefault="00F41CCA" w:rsidP="00F41CCA">
      <w:pPr>
        <w:spacing w:before="60" w:after="60"/>
        <w:ind w:left="1080" w:hanging="540"/>
        <w:jc w:val="both"/>
        <w:rPr>
          <w:sz w:val="24"/>
        </w:rPr>
      </w:pPr>
      <w:hyperlink w:anchor="Allemagne_et_nucleaire_intro_01" w:history="1">
        <w:r w:rsidRPr="005743D8">
          <w:rPr>
            <w:rStyle w:val="Lienhypertexte"/>
            <w:i/>
            <w:iCs/>
            <w:sz w:val="24"/>
            <w:szCs w:val="18"/>
          </w:rPr>
          <w:t>Une puissance « civile » partisane de la dissuasion nucléaire</w:t>
        </w:r>
      </w:hyperlink>
      <w:r w:rsidRPr="00546F7E">
        <w:rPr>
          <w:sz w:val="24"/>
          <w:szCs w:val="18"/>
        </w:rPr>
        <w:t xml:space="preserve"> [12]</w:t>
      </w:r>
    </w:p>
    <w:p w:rsidR="00F41CCA" w:rsidRPr="00546F7E" w:rsidRDefault="00F41CCA" w:rsidP="00F41CCA">
      <w:pPr>
        <w:spacing w:before="60" w:after="60"/>
        <w:ind w:left="1080" w:hanging="540"/>
        <w:jc w:val="both"/>
        <w:rPr>
          <w:sz w:val="24"/>
        </w:rPr>
      </w:pPr>
      <w:hyperlink w:anchor="Allemagne_et_nucleaire_intro_02" w:history="1">
        <w:r w:rsidRPr="005743D8">
          <w:rPr>
            <w:rStyle w:val="Lienhypertexte"/>
            <w:i/>
            <w:iCs/>
            <w:sz w:val="24"/>
            <w:szCs w:val="18"/>
          </w:rPr>
          <w:t>Le tabou de la solidarité euroatlantique en question</w:t>
        </w:r>
      </w:hyperlink>
      <w:r w:rsidRPr="00546F7E">
        <w:rPr>
          <w:sz w:val="24"/>
          <w:szCs w:val="18"/>
        </w:rPr>
        <w:t xml:space="preserve"> [17]</w:t>
      </w:r>
    </w:p>
    <w:p w:rsidR="00F41CCA" w:rsidRPr="00546F7E" w:rsidRDefault="00F41CCA" w:rsidP="00F41CCA">
      <w:pPr>
        <w:spacing w:before="60" w:after="60"/>
        <w:ind w:left="1080" w:hanging="540"/>
        <w:jc w:val="both"/>
        <w:rPr>
          <w:sz w:val="24"/>
        </w:rPr>
      </w:pPr>
      <w:hyperlink w:anchor="Allemagne_et_nucleaire_intro_03" w:history="1">
        <w:r w:rsidRPr="005743D8">
          <w:rPr>
            <w:rStyle w:val="Lienhypertexte"/>
            <w:i/>
            <w:iCs/>
            <w:sz w:val="24"/>
            <w:szCs w:val="18"/>
          </w:rPr>
          <w:t>La balance allemande</w:t>
        </w:r>
      </w:hyperlink>
      <w:r w:rsidRPr="00546F7E">
        <w:rPr>
          <w:sz w:val="24"/>
          <w:szCs w:val="18"/>
        </w:rPr>
        <w:t xml:space="preserve"> [19]</w:t>
      </w:r>
    </w:p>
    <w:p w:rsidR="00F41CCA" w:rsidRPr="00546F7E" w:rsidRDefault="00F41CCA" w:rsidP="00F41CCA">
      <w:pPr>
        <w:spacing w:before="60" w:after="60"/>
        <w:ind w:left="1080" w:hanging="540"/>
        <w:jc w:val="both"/>
        <w:rPr>
          <w:sz w:val="24"/>
        </w:rPr>
      </w:pPr>
      <w:hyperlink w:anchor="Allemagne_et_nucleaire_intro_04" w:history="1">
        <w:r w:rsidRPr="005743D8">
          <w:rPr>
            <w:rStyle w:val="Lienhypertexte"/>
            <w:i/>
            <w:iCs/>
            <w:sz w:val="24"/>
            <w:szCs w:val="18"/>
          </w:rPr>
          <w:t>L'Allemagne, puissance du seuil</w:t>
        </w:r>
      </w:hyperlink>
      <w:r w:rsidRPr="00546F7E">
        <w:rPr>
          <w:i/>
          <w:iCs/>
          <w:sz w:val="24"/>
          <w:szCs w:val="18"/>
        </w:rPr>
        <w:t xml:space="preserve"> </w:t>
      </w:r>
      <w:r w:rsidRPr="00546F7E">
        <w:rPr>
          <w:iCs/>
          <w:sz w:val="24"/>
          <w:szCs w:val="18"/>
        </w:rPr>
        <w:t>[</w:t>
      </w:r>
      <w:r w:rsidRPr="00546F7E">
        <w:rPr>
          <w:sz w:val="24"/>
          <w:szCs w:val="18"/>
        </w:rPr>
        <w:t>21]</w:t>
      </w:r>
    </w:p>
    <w:p w:rsidR="00F41CCA" w:rsidRPr="00546F7E" w:rsidRDefault="00F41CCA" w:rsidP="00F41CCA">
      <w:pPr>
        <w:spacing w:before="60" w:after="60"/>
        <w:ind w:left="1080" w:hanging="540"/>
        <w:jc w:val="both"/>
        <w:rPr>
          <w:sz w:val="24"/>
        </w:rPr>
      </w:pPr>
      <w:hyperlink w:anchor="Allemagne_et_nucleaire_intro_05" w:history="1">
        <w:r w:rsidRPr="005743D8">
          <w:rPr>
            <w:rStyle w:val="Lienhypertexte"/>
            <w:i/>
            <w:iCs/>
            <w:sz w:val="24"/>
            <w:szCs w:val="18"/>
          </w:rPr>
          <w:t>La sortie du nucléaire comme prix à payer de la réunification</w:t>
        </w:r>
      </w:hyperlink>
      <w:r w:rsidRPr="00546F7E">
        <w:rPr>
          <w:sz w:val="24"/>
          <w:szCs w:val="18"/>
        </w:rPr>
        <w:t xml:space="preserve"> [25]</w:t>
      </w:r>
    </w:p>
    <w:p w:rsidR="00F41CCA" w:rsidRPr="00546F7E" w:rsidRDefault="00F41CCA" w:rsidP="00F41CCA">
      <w:pPr>
        <w:spacing w:before="60" w:after="60"/>
        <w:ind w:left="1080" w:hanging="540"/>
        <w:jc w:val="both"/>
        <w:rPr>
          <w:sz w:val="24"/>
        </w:rPr>
      </w:pPr>
      <w:hyperlink w:anchor="Allemagne_et_nucleaire_intro_06" w:history="1">
        <w:r w:rsidRPr="005743D8">
          <w:rPr>
            <w:rStyle w:val="Lienhypertexte"/>
            <w:i/>
            <w:iCs/>
            <w:sz w:val="24"/>
            <w:szCs w:val="18"/>
          </w:rPr>
          <w:t>Un pays au centre des enjeux nucléaires</w:t>
        </w:r>
      </w:hyperlink>
      <w:r w:rsidRPr="00546F7E">
        <w:rPr>
          <w:i/>
          <w:iCs/>
          <w:sz w:val="24"/>
          <w:szCs w:val="18"/>
        </w:rPr>
        <w:t xml:space="preserve"> </w:t>
      </w:r>
      <w:r w:rsidRPr="00546F7E">
        <w:rPr>
          <w:iCs/>
          <w:sz w:val="24"/>
          <w:szCs w:val="18"/>
        </w:rPr>
        <w:t>[</w:t>
      </w:r>
      <w:r w:rsidRPr="00546F7E">
        <w:rPr>
          <w:sz w:val="24"/>
          <w:szCs w:val="18"/>
        </w:rPr>
        <w:t>26]</w:t>
      </w:r>
    </w:p>
    <w:p w:rsidR="00F41CCA" w:rsidRPr="00546F7E" w:rsidRDefault="00F41CCA" w:rsidP="00F41CCA">
      <w:pPr>
        <w:spacing w:before="60" w:after="60"/>
        <w:ind w:left="1080" w:hanging="540"/>
        <w:jc w:val="both"/>
        <w:rPr>
          <w:sz w:val="24"/>
        </w:rPr>
      </w:pPr>
      <w:hyperlink w:anchor="Allemagne_et_nucleaire_intro_07" w:history="1">
        <w:r w:rsidRPr="005743D8">
          <w:rPr>
            <w:rStyle w:val="Lienhypertexte"/>
            <w:i/>
            <w:iCs/>
            <w:sz w:val="24"/>
            <w:szCs w:val="18"/>
          </w:rPr>
          <w:t>La fin du consensus nucléaire</w:t>
        </w:r>
      </w:hyperlink>
      <w:r w:rsidRPr="00546F7E">
        <w:rPr>
          <w:sz w:val="24"/>
          <w:szCs w:val="18"/>
        </w:rPr>
        <w:t xml:space="preserve"> [27]</w:t>
      </w:r>
    </w:p>
    <w:p w:rsidR="00F41CCA" w:rsidRPr="00546F7E" w:rsidRDefault="00F41CCA" w:rsidP="00F41CCA">
      <w:pPr>
        <w:spacing w:before="60" w:after="60"/>
        <w:ind w:left="1080" w:hanging="540"/>
        <w:jc w:val="both"/>
        <w:rPr>
          <w:sz w:val="24"/>
        </w:rPr>
      </w:pPr>
      <w:hyperlink w:anchor="Allemagne_et_nucleaire_intro_08" w:history="1">
        <w:r w:rsidRPr="005743D8">
          <w:rPr>
            <w:rStyle w:val="Lienhypertexte"/>
            <w:i/>
            <w:iCs/>
            <w:sz w:val="24"/>
            <w:szCs w:val="18"/>
          </w:rPr>
          <w:t>Un renoncement définitif aux armes nucléaires ?</w:t>
        </w:r>
      </w:hyperlink>
      <w:r w:rsidRPr="00546F7E">
        <w:rPr>
          <w:i/>
          <w:iCs/>
          <w:sz w:val="24"/>
          <w:szCs w:val="18"/>
        </w:rPr>
        <w:t xml:space="preserve"> </w:t>
      </w:r>
      <w:r w:rsidRPr="00546F7E">
        <w:rPr>
          <w:iCs/>
          <w:sz w:val="24"/>
          <w:szCs w:val="18"/>
        </w:rPr>
        <w:t>[</w:t>
      </w:r>
      <w:r w:rsidRPr="00546F7E">
        <w:rPr>
          <w:sz w:val="24"/>
          <w:szCs w:val="18"/>
        </w:rPr>
        <w:t>30]</w:t>
      </w:r>
    </w:p>
    <w:p w:rsidR="00F41CCA" w:rsidRPr="00546F7E" w:rsidRDefault="00F41CCA" w:rsidP="00F41CCA">
      <w:pPr>
        <w:spacing w:before="60" w:after="60"/>
        <w:ind w:left="1080" w:hanging="540"/>
        <w:jc w:val="both"/>
        <w:rPr>
          <w:sz w:val="24"/>
        </w:rPr>
      </w:pPr>
      <w:hyperlink w:anchor="Allemagne_et_nucleaire_intro_09" w:history="1">
        <w:r w:rsidRPr="005743D8">
          <w:rPr>
            <w:rStyle w:val="Lienhypertexte"/>
            <w:i/>
            <w:iCs/>
            <w:sz w:val="24"/>
            <w:szCs w:val="18"/>
          </w:rPr>
          <w:t>L'inconnue européenne</w:t>
        </w:r>
      </w:hyperlink>
      <w:r w:rsidRPr="00546F7E">
        <w:rPr>
          <w:i/>
          <w:iCs/>
          <w:sz w:val="24"/>
          <w:szCs w:val="18"/>
        </w:rPr>
        <w:t xml:space="preserve"> </w:t>
      </w:r>
      <w:r w:rsidRPr="00546F7E">
        <w:rPr>
          <w:iCs/>
          <w:sz w:val="24"/>
          <w:szCs w:val="18"/>
        </w:rPr>
        <w:t>[</w:t>
      </w:r>
      <w:r w:rsidRPr="00546F7E">
        <w:rPr>
          <w:sz w:val="24"/>
          <w:szCs w:val="18"/>
        </w:rPr>
        <w:t>34]</w:t>
      </w:r>
    </w:p>
    <w:p w:rsidR="00F41CCA" w:rsidRPr="00546F7E" w:rsidRDefault="00F41CCA" w:rsidP="00F41CCA">
      <w:pPr>
        <w:spacing w:before="60" w:after="60"/>
        <w:ind w:left="1080" w:hanging="540"/>
        <w:jc w:val="both"/>
        <w:rPr>
          <w:sz w:val="24"/>
        </w:rPr>
      </w:pPr>
      <w:hyperlink w:anchor="Allemagne_et_nucleaire_intro_10" w:history="1">
        <w:r w:rsidRPr="005743D8">
          <w:rPr>
            <w:rStyle w:val="Lienhypertexte"/>
            <w:i/>
            <w:iCs/>
            <w:sz w:val="24"/>
            <w:szCs w:val="18"/>
          </w:rPr>
          <w:t>Quatre options possibles</w:t>
        </w:r>
      </w:hyperlink>
      <w:r w:rsidRPr="00546F7E">
        <w:rPr>
          <w:i/>
          <w:iCs/>
          <w:sz w:val="24"/>
          <w:szCs w:val="18"/>
        </w:rPr>
        <w:t xml:space="preserve"> </w:t>
      </w:r>
      <w:r w:rsidRPr="00546F7E">
        <w:rPr>
          <w:iCs/>
          <w:sz w:val="24"/>
          <w:szCs w:val="18"/>
        </w:rPr>
        <w:t>[</w:t>
      </w:r>
      <w:r w:rsidRPr="00546F7E">
        <w:rPr>
          <w:sz w:val="24"/>
          <w:szCs w:val="18"/>
        </w:rPr>
        <w:t>38]</w:t>
      </w:r>
    </w:p>
    <w:p w:rsidR="00F41CCA" w:rsidRPr="00546F7E" w:rsidRDefault="00F41CCA" w:rsidP="00F41CCA">
      <w:pPr>
        <w:spacing w:before="60" w:after="60"/>
        <w:ind w:firstLine="0"/>
        <w:jc w:val="both"/>
        <w:rPr>
          <w:smallCaps/>
          <w:sz w:val="24"/>
          <w:szCs w:val="18"/>
        </w:rPr>
      </w:pPr>
    </w:p>
    <w:p w:rsidR="00F41CCA" w:rsidRPr="00546F7E" w:rsidRDefault="00F41CCA" w:rsidP="00F41CCA">
      <w:pPr>
        <w:spacing w:before="60" w:after="60"/>
        <w:ind w:left="1440" w:hanging="1440"/>
        <w:jc w:val="both"/>
        <w:rPr>
          <w:smallCaps/>
          <w:sz w:val="24"/>
          <w:szCs w:val="18"/>
        </w:rPr>
      </w:pPr>
      <w:hyperlink w:anchor="Allemagne_et_nucleaire_chap_1" w:history="1">
        <w:r w:rsidRPr="005743D8">
          <w:rPr>
            <w:rStyle w:val="Lienhypertexte"/>
            <w:smallCaps/>
            <w:sz w:val="24"/>
            <w:szCs w:val="18"/>
          </w:rPr>
          <w:t>Chapitre 1</w:t>
        </w:r>
      </w:hyperlink>
      <w:r w:rsidRPr="00546F7E">
        <w:rPr>
          <w:smallCaps/>
          <w:sz w:val="24"/>
          <w:szCs w:val="18"/>
        </w:rPr>
        <w:t>.</w:t>
      </w:r>
      <w:r w:rsidRPr="00546F7E">
        <w:rPr>
          <w:smallCaps/>
          <w:sz w:val="24"/>
          <w:szCs w:val="18"/>
        </w:rPr>
        <w:tab/>
      </w:r>
      <w:r w:rsidRPr="005743D8">
        <w:rPr>
          <w:smallCaps/>
          <w:color w:val="FF0000"/>
          <w:sz w:val="24"/>
          <w:szCs w:val="18"/>
        </w:rPr>
        <w:t>L'Allemagne et l'Alliance atlantique d</w:t>
      </w:r>
      <w:r w:rsidRPr="005743D8">
        <w:rPr>
          <w:smallCaps/>
          <w:color w:val="FF0000"/>
          <w:sz w:val="24"/>
          <w:szCs w:val="18"/>
        </w:rPr>
        <w:t>u</w:t>
      </w:r>
      <w:r w:rsidRPr="005743D8">
        <w:rPr>
          <w:smallCaps/>
          <w:color w:val="FF0000"/>
          <w:sz w:val="24"/>
          <w:szCs w:val="18"/>
        </w:rPr>
        <w:t>rant la guerre froide</w:t>
      </w:r>
      <w:r w:rsidRPr="00546F7E">
        <w:rPr>
          <w:smallCaps/>
          <w:sz w:val="24"/>
          <w:szCs w:val="18"/>
        </w:rPr>
        <w:t xml:space="preserve"> </w:t>
      </w:r>
      <w:r w:rsidRPr="00546F7E">
        <w:rPr>
          <w:iCs/>
          <w:sz w:val="24"/>
          <w:szCs w:val="18"/>
        </w:rPr>
        <w:t>[</w:t>
      </w:r>
      <w:r>
        <w:rPr>
          <w:iCs/>
          <w:sz w:val="24"/>
          <w:szCs w:val="18"/>
        </w:rPr>
        <w:t>43</w:t>
      </w:r>
      <w:r w:rsidRPr="00546F7E">
        <w:rPr>
          <w:sz w:val="24"/>
          <w:szCs w:val="18"/>
        </w:rPr>
        <w:t>]</w:t>
      </w:r>
    </w:p>
    <w:p w:rsidR="00F41CCA" w:rsidRPr="00546F7E" w:rsidRDefault="00F41CCA" w:rsidP="00F41CCA">
      <w:pPr>
        <w:spacing w:before="60" w:after="60"/>
        <w:ind w:firstLine="0"/>
        <w:jc w:val="both"/>
        <w:rPr>
          <w:sz w:val="24"/>
        </w:rPr>
      </w:pPr>
    </w:p>
    <w:p w:rsidR="00F41CCA" w:rsidRPr="00546F7E" w:rsidRDefault="00F41CCA" w:rsidP="00F41CCA">
      <w:pPr>
        <w:spacing w:before="60" w:after="60"/>
        <w:ind w:left="1080" w:hanging="540"/>
        <w:jc w:val="both"/>
        <w:rPr>
          <w:sz w:val="24"/>
        </w:rPr>
      </w:pPr>
      <w:hyperlink w:anchor="Allemagne_et_nucleaire_chap_1_1" w:history="1">
        <w:r w:rsidRPr="005743D8">
          <w:rPr>
            <w:rStyle w:val="Lienhypertexte"/>
            <w:i/>
            <w:iCs/>
            <w:sz w:val="24"/>
            <w:szCs w:val="18"/>
          </w:rPr>
          <w:t>La recherche de l'égalité nucléaire</w:t>
        </w:r>
      </w:hyperlink>
      <w:r w:rsidRPr="00546F7E">
        <w:rPr>
          <w:i/>
          <w:iCs/>
          <w:sz w:val="24"/>
          <w:szCs w:val="18"/>
        </w:rPr>
        <w:t xml:space="preserve"> </w:t>
      </w:r>
      <w:r w:rsidRPr="00546F7E">
        <w:rPr>
          <w:sz w:val="24"/>
          <w:szCs w:val="18"/>
        </w:rPr>
        <w:t>[44]</w:t>
      </w:r>
    </w:p>
    <w:p w:rsidR="00F41CCA" w:rsidRPr="00546F7E" w:rsidRDefault="00F41CCA" w:rsidP="00F41CCA">
      <w:pPr>
        <w:spacing w:before="60" w:after="60"/>
        <w:ind w:left="1080" w:hanging="540"/>
        <w:jc w:val="both"/>
        <w:rPr>
          <w:sz w:val="24"/>
        </w:rPr>
      </w:pPr>
      <w:hyperlink w:anchor="Allemagne_et_nucleaire_chap_1_2" w:history="1">
        <w:r w:rsidRPr="005743D8">
          <w:rPr>
            <w:rStyle w:val="Lienhypertexte"/>
            <w:i/>
            <w:iCs/>
            <w:sz w:val="24"/>
            <w:szCs w:val="18"/>
          </w:rPr>
          <w:t>Le projet de Force multilatérale</w:t>
        </w:r>
      </w:hyperlink>
      <w:r w:rsidRPr="00546F7E">
        <w:rPr>
          <w:i/>
          <w:iCs/>
          <w:sz w:val="24"/>
          <w:szCs w:val="18"/>
        </w:rPr>
        <w:t xml:space="preserve"> </w:t>
      </w:r>
      <w:r w:rsidRPr="00546F7E">
        <w:rPr>
          <w:i/>
          <w:iCs/>
          <w:smallCaps/>
          <w:sz w:val="24"/>
          <w:szCs w:val="18"/>
        </w:rPr>
        <w:t xml:space="preserve">(Mlf) </w:t>
      </w:r>
      <w:r w:rsidRPr="00546F7E">
        <w:rPr>
          <w:iCs/>
          <w:smallCaps/>
          <w:sz w:val="24"/>
          <w:szCs w:val="18"/>
        </w:rPr>
        <w:t>[</w:t>
      </w:r>
      <w:r w:rsidRPr="00546F7E">
        <w:rPr>
          <w:sz w:val="24"/>
          <w:szCs w:val="18"/>
        </w:rPr>
        <w:t>49]</w:t>
      </w:r>
    </w:p>
    <w:p w:rsidR="00F41CCA" w:rsidRPr="00546F7E" w:rsidRDefault="00F41CCA" w:rsidP="00F41CCA">
      <w:pPr>
        <w:spacing w:before="60" w:after="60"/>
        <w:ind w:left="1080" w:hanging="540"/>
        <w:jc w:val="both"/>
        <w:rPr>
          <w:sz w:val="24"/>
        </w:rPr>
      </w:pPr>
      <w:hyperlink w:anchor="Allemagne_et_nucleaire_chap_1_3" w:history="1">
        <w:r w:rsidRPr="005743D8">
          <w:rPr>
            <w:rStyle w:val="Lienhypertexte"/>
            <w:i/>
            <w:iCs/>
            <w:sz w:val="24"/>
            <w:szCs w:val="18"/>
          </w:rPr>
          <w:t xml:space="preserve">La consultation nucléaire </w:t>
        </w:r>
        <w:r w:rsidRPr="005743D8">
          <w:rPr>
            <w:rStyle w:val="Lienhypertexte"/>
            <w:i/>
            <w:iCs/>
            <w:smallCaps/>
            <w:sz w:val="24"/>
            <w:szCs w:val="18"/>
          </w:rPr>
          <w:t>Otan</w:t>
        </w:r>
      </w:hyperlink>
      <w:r w:rsidRPr="00546F7E">
        <w:rPr>
          <w:i/>
          <w:iCs/>
          <w:smallCaps/>
          <w:sz w:val="24"/>
          <w:szCs w:val="18"/>
        </w:rPr>
        <w:t xml:space="preserve"> </w:t>
      </w:r>
      <w:r w:rsidRPr="00546F7E">
        <w:rPr>
          <w:iCs/>
          <w:smallCaps/>
          <w:sz w:val="24"/>
          <w:szCs w:val="18"/>
        </w:rPr>
        <w:t>[</w:t>
      </w:r>
      <w:r w:rsidRPr="00546F7E">
        <w:rPr>
          <w:sz w:val="24"/>
          <w:szCs w:val="18"/>
        </w:rPr>
        <w:t>55]</w:t>
      </w:r>
    </w:p>
    <w:p w:rsidR="00F41CCA" w:rsidRPr="00546F7E" w:rsidRDefault="00F41CCA" w:rsidP="00F41CCA">
      <w:pPr>
        <w:spacing w:before="60" w:after="60"/>
        <w:ind w:left="1080" w:hanging="540"/>
        <w:jc w:val="both"/>
        <w:rPr>
          <w:sz w:val="24"/>
        </w:rPr>
      </w:pPr>
      <w:hyperlink w:anchor="Allemagne_et_nucleaire_chap_1_4" w:history="1">
        <w:r w:rsidRPr="005743D8">
          <w:rPr>
            <w:rStyle w:val="Lienhypertexte"/>
            <w:i/>
            <w:iCs/>
            <w:sz w:val="24"/>
            <w:szCs w:val="18"/>
          </w:rPr>
          <w:t>La crise des euromissiles</w:t>
        </w:r>
      </w:hyperlink>
      <w:r w:rsidRPr="00546F7E">
        <w:rPr>
          <w:sz w:val="24"/>
          <w:szCs w:val="18"/>
        </w:rPr>
        <w:t xml:space="preserve"> [58]</w:t>
      </w:r>
    </w:p>
    <w:p w:rsidR="00F41CCA" w:rsidRPr="00546F7E" w:rsidRDefault="00F41CCA" w:rsidP="00F41CCA">
      <w:pPr>
        <w:spacing w:before="60" w:after="60"/>
        <w:ind w:left="1080" w:hanging="540"/>
        <w:jc w:val="both"/>
        <w:rPr>
          <w:sz w:val="24"/>
        </w:rPr>
      </w:pPr>
      <w:hyperlink w:anchor="Allemagne_et_nucleaire_chap_1_5" w:history="1">
        <w:r w:rsidRPr="005743D8">
          <w:rPr>
            <w:rStyle w:val="Lienhypertexte"/>
            <w:i/>
            <w:iCs/>
            <w:sz w:val="24"/>
            <w:szCs w:val="18"/>
          </w:rPr>
          <w:t xml:space="preserve">La négociation sur les </w:t>
        </w:r>
        <w:r w:rsidRPr="005743D8">
          <w:rPr>
            <w:rStyle w:val="Lienhypertexte"/>
            <w:i/>
            <w:iCs/>
            <w:smallCaps/>
            <w:sz w:val="24"/>
            <w:szCs w:val="18"/>
          </w:rPr>
          <w:t>Fni</w:t>
        </w:r>
      </w:hyperlink>
      <w:r w:rsidRPr="00546F7E">
        <w:rPr>
          <w:sz w:val="24"/>
          <w:szCs w:val="18"/>
        </w:rPr>
        <w:t xml:space="preserve"> [65]</w:t>
      </w:r>
    </w:p>
    <w:p w:rsidR="00F41CCA" w:rsidRPr="00546F7E" w:rsidRDefault="00F41CCA" w:rsidP="00F41CCA">
      <w:pPr>
        <w:spacing w:before="60" w:after="60"/>
        <w:ind w:left="1080" w:hanging="540"/>
        <w:jc w:val="both"/>
        <w:rPr>
          <w:sz w:val="24"/>
        </w:rPr>
      </w:pPr>
      <w:hyperlink w:anchor="Allemagne_et_nucleaire_chap_1_6" w:history="1">
        <w:r w:rsidRPr="005743D8">
          <w:rPr>
            <w:rStyle w:val="Lienhypertexte"/>
            <w:i/>
            <w:iCs/>
            <w:sz w:val="24"/>
            <w:szCs w:val="18"/>
          </w:rPr>
          <w:t>L'évolution des forces nucléaires depuis 1987</w:t>
        </w:r>
      </w:hyperlink>
      <w:r w:rsidRPr="00546F7E">
        <w:rPr>
          <w:i/>
          <w:iCs/>
          <w:sz w:val="24"/>
          <w:szCs w:val="18"/>
        </w:rPr>
        <w:t xml:space="preserve"> </w:t>
      </w:r>
      <w:r w:rsidRPr="00546F7E">
        <w:rPr>
          <w:iCs/>
          <w:sz w:val="24"/>
          <w:szCs w:val="18"/>
        </w:rPr>
        <w:t>[</w:t>
      </w:r>
      <w:r w:rsidRPr="00546F7E">
        <w:rPr>
          <w:sz w:val="24"/>
          <w:szCs w:val="18"/>
        </w:rPr>
        <w:t>69]</w:t>
      </w:r>
    </w:p>
    <w:p w:rsidR="00F41CCA" w:rsidRPr="00546F7E" w:rsidRDefault="00F41CCA" w:rsidP="00F41CCA">
      <w:pPr>
        <w:spacing w:before="60" w:after="60"/>
        <w:ind w:left="1080" w:hanging="540"/>
        <w:jc w:val="both"/>
        <w:rPr>
          <w:sz w:val="24"/>
        </w:rPr>
      </w:pPr>
      <w:hyperlink w:anchor="Allemagne_et_nucleaire_chap_1_7" w:history="1">
        <w:r w:rsidRPr="005743D8">
          <w:rPr>
            <w:rStyle w:val="Lienhypertexte"/>
            <w:i/>
            <w:iCs/>
            <w:sz w:val="24"/>
            <w:szCs w:val="18"/>
          </w:rPr>
          <w:t>La stratégie nucléaire atlantique dans l'après-guerre froide</w:t>
        </w:r>
      </w:hyperlink>
      <w:r w:rsidRPr="00546F7E">
        <w:rPr>
          <w:i/>
          <w:iCs/>
          <w:sz w:val="24"/>
          <w:szCs w:val="18"/>
        </w:rPr>
        <w:t xml:space="preserve"> </w:t>
      </w:r>
      <w:r w:rsidRPr="00546F7E">
        <w:rPr>
          <w:sz w:val="24"/>
          <w:szCs w:val="18"/>
        </w:rPr>
        <w:t>[73]</w:t>
      </w:r>
    </w:p>
    <w:p w:rsidR="00F41CCA" w:rsidRPr="00546F7E" w:rsidRDefault="00F41CCA" w:rsidP="00F41CCA">
      <w:pPr>
        <w:spacing w:before="60" w:after="60"/>
        <w:ind w:firstLine="0"/>
        <w:jc w:val="both"/>
        <w:rPr>
          <w:smallCaps/>
          <w:sz w:val="24"/>
          <w:szCs w:val="18"/>
        </w:rPr>
      </w:pPr>
    </w:p>
    <w:p w:rsidR="00F41CCA" w:rsidRPr="00546F7E" w:rsidRDefault="00F41CCA" w:rsidP="00F41CCA">
      <w:pPr>
        <w:spacing w:before="60" w:after="60"/>
        <w:ind w:left="1440" w:hanging="1440"/>
        <w:jc w:val="both"/>
        <w:rPr>
          <w:smallCaps/>
          <w:sz w:val="24"/>
          <w:szCs w:val="18"/>
        </w:rPr>
      </w:pPr>
      <w:hyperlink w:anchor="Allemagne_et_nucleaire_chap_2" w:history="1">
        <w:r w:rsidRPr="005743D8">
          <w:rPr>
            <w:rStyle w:val="Lienhypertexte"/>
            <w:smallCaps/>
            <w:sz w:val="24"/>
            <w:szCs w:val="18"/>
          </w:rPr>
          <w:t>Chapitre 2</w:t>
        </w:r>
      </w:hyperlink>
      <w:r w:rsidRPr="00546F7E">
        <w:rPr>
          <w:smallCaps/>
          <w:sz w:val="24"/>
          <w:szCs w:val="18"/>
        </w:rPr>
        <w:t>.</w:t>
      </w:r>
      <w:r w:rsidRPr="00546F7E">
        <w:rPr>
          <w:smallCaps/>
          <w:sz w:val="24"/>
          <w:szCs w:val="18"/>
        </w:rPr>
        <w:tab/>
      </w:r>
      <w:r w:rsidRPr="005743D8">
        <w:rPr>
          <w:smallCaps/>
          <w:color w:val="FF0000"/>
          <w:sz w:val="24"/>
          <w:szCs w:val="18"/>
        </w:rPr>
        <w:t>Les représentations nucléaires allema</w:t>
      </w:r>
      <w:r w:rsidRPr="005743D8">
        <w:rPr>
          <w:smallCaps/>
          <w:color w:val="FF0000"/>
          <w:sz w:val="24"/>
          <w:szCs w:val="18"/>
        </w:rPr>
        <w:t>n</w:t>
      </w:r>
      <w:r w:rsidRPr="005743D8">
        <w:rPr>
          <w:smallCaps/>
          <w:color w:val="FF0000"/>
          <w:sz w:val="24"/>
          <w:szCs w:val="18"/>
        </w:rPr>
        <w:t>des</w:t>
      </w:r>
      <w:r>
        <w:rPr>
          <w:smallCaps/>
          <w:sz w:val="24"/>
          <w:szCs w:val="18"/>
        </w:rPr>
        <w:t xml:space="preserve"> [79]</w:t>
      </w:r>
    </w:p>
    <w:p w:rsidR="00F41CCA" w:rsidRPr="00546F7E" w:rsidRDefault="00F41CCA" w:rsidP="00F41CCA">
      <w:pPr>
        <w:spacing w:before="60" w:after="60"/>
        <w:ind w:firstLine="0"/>
        <w:jc w:val="both"/>
        <w:rPr>
          <w:sz w:val="24"/>
        </w:rPr>
      </w:pPr>
    </w:p>
    <w:p w:rsidR="00F41CCA" w:rsidRPr="00546F7E" w:rsidRDefault="00F41CCA" w:rsidP="00F41CCA">
      <w:pPr>
        <w:spacing w:before="60" w:after="60"/>
        <w:ind w:left="1080" w:hanging="540"/>
        <w:jc w:val="both"/>
        <w:rPr>
          <w:sz w:val="24"/>
        </w:rPr>
      </w:pPr>
      <w:hyperlink w:anchor="Allemagne_et_nucleaire_chap_2_1" w:history="1">
        <w:r w:rsidRPr="005743D8">
          <w:rPr>
            <w:rStyle w:val="Lienhypertexte"/>
            <w:i/>
            <w:iCs/>
            <w:sz w:val="24"/>
            <w:szCs w:val="18"/>
          </w:rPr>
          <w:t>Les perceptions allemandes de l'arme nucléaire</w:t>
        </w:r>
      </w:hyperlink>
      <w:r w:rsidRPr="00546F7E">
        <w:rPr>
          <w:sz w:val="24"/>
          <w:szCs w:val="18"/>
        </w:rPr>
        <w:t xml:space="preserve"> [80]</w:t>
      </w:r>
    </w:p>
    <w:p w:rsidR="00F41CCA" w:rsidRPr="00546F7E" w:rsidRDefault="00F41CCA" w:rsidP="00F41CCA">
      <w:pPr>
        <w:spacing w:before="60" w:after="60"/>
        <w:ind w:left="1080" w:hanging="540"/>
        <w:jc w:val="both"/>
        <w:rPr>
          <w:sz w:val="24"/>
        </w:rPr>
      </w:pPr>
      <w:hyperlink w:anchor="Allemagne_et_nucleaire_chap_2_2" w:history="1">
        <w:r w:rsidRPr="00AE5729">
          <w:rPr>
            <w:rStyle w:val="Lienhypertexte"/>
            <w:i/>
            <w:iCs/>
            <w:sz w:val="24"/>
            <w:szCs w:val="18"/>
          </w:rPr>
          <w:t>Les perceptions allemandes du système international à l'ère nucléaire</w:t>
        </w:r>
      </w:hyperlink>
      <w:r w:rsidRPr="00546F7E">
        <w:rPr>
          <w:iCs/>
          <w:sz w:val="24"/>
          <w:szCs w:val="18"/>
        </w:rPr>
        <w:t xml:space="preserve"> [</w:t>
      </w:r>
      <w:r w:rsidRPr="00546F7E">
        <w:rPr>
          <w:sz w:val="24"/>
          <w:szCs w:val="18"/>
        </w:rPr>
        <w:t>86]</w:t>
      </w:r>
    </w:p>
    <w:p w:rsidR="00F41CCA" w:rsidRPr="00546F7E" w:rsidRDefault="00F41CCA" w:rsidP="00F41CCA">
      <w:pPr>
        <w:spacing w:before="60" w:after="60"/>
        <w:ind w:left="1080" w:hanging="540"/>
        <w:jc w:val="both"/>
        <w:rPr>
          <w:sz w:val="24"/>
        </w:rPr>
      </w:pPr>
      <w:hyperlink w:anchor="Allemagne_et_nucleaire_chap_2_3" w:history="1">
        <w:r w:rsidRPr="00AE5729">
          <w:rPr>
            <w:rStyle w:val="Lienhypertexte"/>
            <w:i/>
            <w:iCs/>
            <w:sz w:val="24"/>
            <w:szCs w:val="18"/>
          </w:rPr>
          <w:t xml:space="preserve">La </w:t>
        </w:r>
        <w:r w:rsidRPr="00AE5729">
          <w:rPr>
            <w:rStyle w:val="Lienhypertexte"/>
            <w:i/>
            <w:iCs/>
            <w:smallCaps/>
            <w:sz w:val="24"/>
            <w:szCs w:val="18"/>
          </w:rPr>
          <w:t xml:space="preserve">Rfa </w:t>
        </w:r>
        <w:r w:rsidRPr="00AE5729">
          <w:rPr>
            <w:rStyle w:val="Lienhypertexte"/>
            <w:i/>
            <w:iCs/>
            <w:sz w:val="24"/>
            <w:szCs w:val="18"/>
          </w:rPr>
          <w:t>et les autres États</w:t>
        </w:r>
      </w:hyperlink>
      <w:r w:rsidRPr="00546F7E">
        <w:rPr>
          <w:sz w:val="24"/>
          <w:szCs w:val="18"/>
        </w:rPr>
        <w:t xml:space="preserve"> [91]</w:t>
      </w:r>
    </w:p>
    <w:p w:rsidR="00F41CCA" w:rsidRPr="00546F7E" w:rsidRDefault="00F41CCA" w:rsidP="00F41CCA">
      <w:pPr>
        <w:spacing w:before="60" w:after="60"/>
        <w:ind w:left="1080" w:hanging="540"/>
        <w:jc w:val="both"/>
        <w:rPr>
          <w:sz w:val="24"/>
        </w:rPr>
      </w:pPr>
      <w:hyperlink w:anchor="Allemagne_et_nucleaire_chap_2_4" w:history="1">
        <w:r w:rsidRPr="00AE5729">
          <w:rPr>
            <w:rStyle w:val="Lienhypertexte"/>
            <w:i/>
            <w:iCs/>
            <w:sz w:val="24"/>
            <w:szCs w:val="18"/>
          </w:rPr>
          <w:t>L'Allemagne, l'Europe et l'Occident</w:t>
        </w:r>
      </w:hyperlink>
      <w:r w:rsidRPr="00546F7E">
        <w:rPr>
          <w:sz w:val="24"/>
          <w:szCs w:val="18"/>
        </w:rPr>
        <w:t xml:space="preserve"> [96]</w:t>
      </w:r>
    </w:p>
    <w:p w:rsidR="00F41CCA" w:rsidRPr="00546F7E" w:rsidRDefault="00F41CCA" w:rsidP="00F41CCA">
      <w:pPr>
        <w:spacing w:before="60" w:after="60"/>
        <w:ind w:firstLine="0"/>
        <w:jc w:val="both"/>
        <w:rPr>
          <w:smallCaps/>
          <w:sz w:val="24"/>
          <w:szCs w:val="18"/>
        </w:rPr>
      </w:pPr>
    </w:p>
    <w:p w:rsidR="00F41CCA" w:rsidRPr="00546F7E" w:rsidRDefault="00F41CCA" w:rsidP="00F41CCA">
      <w:pPr>
        <w:spacing w:before="60" w:after="60"/>
        <w:ind w:left="1440" w:hanging="1440"/>
        <w:jc w:val="both"/>
        <w:rPr>
          <w:smallCaps/>
          <w:sz w:val="24"/>
          <w:szCs w:val="18"/>
        </w:rPr>
      </w:pPr>
      <w:hyperlink w:anchor="Allemagne_et_nucleaire_chap_3" w:history="1">
        <w:r w:rsidRPr="00AE5729">
          <w:rPr>
            <w:rStyle w:val="Lienhypertexte"/>
            <w:smallCaps/>
            <w:sz w:val="24"/>
            <w:szCs w:val="18"/>
          </w:rPr>
          <w:t>Chapitre 3</w:t>
        </w:r>
      </w:hyperlink>
      <w:r w:rsidRPr="00546F7E">
        <w:rPr>
          <w:smallCaps/>
          <w:sz w:val="24"/>
          <w:szCs w:val="18"/>
        </w:rPr>
        <w:t>.</w:t>
      </w:r>
      <w:r w:rsidRPr="00546F7E">
        <w:rPr>
          <w:smallCaps/>
          <w:sz w:val="24"/>
          <w:szCs w:val="18"/>
        </w:rPr>
        <w:tab/>
      </w:r>
      <w:r w:rsidRPr="00AE5729">
        <w:rPr>
          <w:smallCaps/>
          <w:color w:val="FF0000"/>
          <w:sz w:val="24"/>
          <w:szCs w:val="18"/>
        </w:rPr>
        <w:t>La Tentation nucléaire allemande</w:t>
      </w:r>
      <w:r w:rsidRPr="00546F7E">
        <w:rPr>
          <w:smallCaps/>
          <w:sz w:val="24"/>
          <w:szCs w:val="18"/>
        </w:rPr>
        <w:t xml:space="preserve"> </w:t>
      </w:r>
      <w:r w:rsidRPr="00546F7E">
        <w:rPr>
          <w:iCs/>
          <w:sz w:val="24"/>
          <w:szCs w:val="18"/>
        </w:rPr>
        <w:t>[</w:t>
      </w:r>
      <w:r>
        <w:rPr>
          <w:iCs/>
          <w:sz w:val="24"/>
          <w:szCs w:val="18"/>
        </w:rPr>
        <w:t>101</w:t>
      </w:r>
      <w:r w:rsidRPr="00546F7E">
        <w:rPr>
          <w:sz w:val="24"/>
          <w:szCs w:val="18"/>
        </w:rPr>
        <w:t>]</w:t>
      </w:r>
    </w:p>
    <w:p w:rsidR="00F41CCA" w:rsidRPr="00546F7E" w:rsidRDefault="00F41CCA" w:rsidP="00F41CCA">
      <w:pPr>
        <w:spacing w:before="60" w:after="60"/>
        <w:ind w:firstLine="0"/>
        <w:jc w:val="both"/>
        <w:rPr>
          <w:sz w:val="24"/>
        </w:rPr>
      </w:pPr>
    </w:p>
    <w:p w:rsidR="00F41CCA" w:rsidRPr="00546F7E" w:rsidRDefault="00F41CCA" w:rsidP="00F41CCA">
      <w:pPr>
        <w:spacing w:before="60" w:after="60"/>
        <w:ind w:left="1080" w:hanging="540"/>
        <w:jc w:val="both"/>
        <w:rPr>
          <w:sz w:val="24"/>
        </w:rPr>
      </w:pPr>
      <w:hyperlink w:anchor="Allemagne_et_nucleaire_chap_3_1" w:history="1">
        <w:r w:rsidRPr="00AE5729">
          <w:rPr>
            <w:rStyle w:val="Lienhypertexte"/>
            <w:i/>
            <w:iCs/>
            <w:sz w:val="24"/>
            <w:szCs w:val="18"/>
          </w:rPr>
          <w:t>Adenauer et l'arme nucléaire</w:t>
        </w:r>
      </w:hyperlink>
      <w:r w:rsidRPr="00546F7E">
        <w:rPr>
          <w:sz w:val="24"/>
          <w:szCs w:val="18"/>
        </w:rPr>
        <w:t xml:space="preserve"> [102]</w:t>
      </w:r>
    </w:p>
    <w:p w:rsidR="00F41CCA" w:rsidRPr="00546F7E" w:rsidRDefault="00F41CCA" w:rsidP="00F41CCA">
      <w:pPr>
        <w:spacing w:before="60" w:after="60"/>
        <w:ind w:left="1080" w:hanging="540"/>
        <w:jc w:val="both"/>
        <w:rPr>
          <w:sz w:val="24"/>
        </w:rPr>
      </w:pPr>
      <w:hyperlink w:anchor="Allemagne_et_nucleaire_chap_3_2" w:history="1">
        <w:r w:rsidRPr="00AE5729">
          <w:rPr>
            <w:rStyle w:val="Lienhypertexte"/>
            <w:i/>
            <w:iCs/>
            <w:sz w:val="24"/>
            <w:szCs w:val="18"/>
          </w:rPr>
          <w:t>La tentation nucléaire I</w:t>
        </w:r>
      </w:hyperlink>
      <w:r w:rsidRPr="00546F7E">
        <w:rPr>
          <w:sz w:val="24"/>
          <w:szCs w:val="18"/>
        </w:rPr>
        <w:t xml:space="preserve"> [106]</w:t>
      </w:r>
    </w:p>
    <w:p w:rsidR="00F41CCA" w:rsidRPr="00546F7E" w:rsidRDefault="00F41CCA" w:rsidP="00F41CCA">
      <w:pPr>
        <w:spacing w:before="60" w:after="60"/>
        <w:ind w:left="1080" w:hanging="540"/>
        <w:jc w:val="both"/>
        <w:rPr>
          <w:sz w:val="24"/>
        </w:rPr>
      </w:pPr>
      <w:hyperlink w:anchor="Allemagne_et_nucleaire_chap_3_3" w:history="1">
        <w:r w:rsidRPr="00AE5729">
          <w:rPr>
            <w:rStyle w:val="Lienhypertexte"/>
            <w:i/>
            <w:iCs/>
            <w:sz w:val="24"/>
            <w:szCs w:val="18"/>
          </w:rPr>
          <w:t>La tentation nucléaire II </w:t>
        </w:r>
      </w:hyperlink>
      <w:r w:rsidRPr="00546F7E">
        <w:rPr>
          <w:i/>
          <w:iCs/>
          <w:sz w:val="24"/>
          <w:szCs w:val="18"/>
        </w:rPr>
        <w:t xml:space="preserve">: la négociation du </w:t>
      </w:r>
      <w:r w:rsidRPr="00546F7E">
        <w:rPr>
          <w:i/>
          <w:iCs/>
          <w:smallCaps/>
          <w:sz w:val="24"/>
          <w:szCs w:val="18"/>
        </w:rPr>
        <w:t>Tnp</w:t>
      </w:r>
      <w:r w:rsidRPr="00546F7E">
        <w:rPr>
          <w:sz w:val="24"/>
          <w:szCs w:val="18"/>
        </w:rPr>
        <w:t xml:space="preserve"> [108]</w:t>
      </w:r>
    </w:p>
    <w:p w:rsidR="00F41CCA" w:rsidRPr="00546F7E" w:rsidRDefault="00F41CCA" w:rsidP="00F41CCA">
      <w:pPr>
        <w:spacing w:before="60" w:after="60"/>
        <w:ind w:left="1080" w:hanging="540"/>
        <w:jc w:val="both"/>
        <w:rPr>
          <w:sz w:val="24"/>
        </w:rPr>
      </w:pPr>
      <w:hyperlink w:anchor="Allemagne_et_nucleaire_chap_3_4" w:history="1">
        <w:r w:rsidRPr="00AE5729">
          <w:rPr>
            <w:rStyle w:val="Lienhypertexte"/>
            <w:i/>
            <w:iCs/>
            <w:sz w:val="24"/>
            <w:szCs w:val="18"/>
          </w:rPr>
          <w:t>La tentation nucléaire III </w:t>
        </w:r>
      </w:hyperlink>
      <w:r w:rsidRPr="00546F7E">
        <w:rPr>
          <w:i/>
          <w:iCs/>
          <w:sz w:val="24"/>
          <w:szCs w:val="18"/>
        </w:rPr>
        <w:t xml:space="preserve">: la signature et la ratification du </w:t>
      </w:r>
      <w:r w:rsidRPr="00546F7E">
        <w:rPr>
          <w:i/>
          <w:iCs/>
          <w:smallCaps/>
          <w:sz w:val="24"/>
          <w:szCs w:val="18"/>
        </w:rPr>
        <w:t xml:space="preserve">Tnp </w:t>
      </w:r>
      <w:r w:rsidRPr="00546F7E">
        <w:rPr>
          <w:sz w:val="24"/>
          <w:szCs w:val="18"/>
        </w:rPr>
        <w:t>[114]</w:t>
      </w:r>
    </w:p>
    <w:p w:rsidR="00F41CCA" w:rsidRPr="00546F7E" w:rsidRDefault="00F41CCA" w:rsidP="00F41CCA">
      <w:pPr>
        <w:spacing w:before="60" w:after="60"/>
        <w:ind w:left="1080" w:hanging="540"/>
        <w:jc w:val="both"/>
        <w:rPr>
          <w:sz w:val="24"/>
        </w:rPr>
      </w:pPr>
      <w:hyperlink w:anchor="Allemagne_et_nucleaire_chap_3_5" w:history="1">
        <w:r w:rsidRPr="00AE5729">
          <w:rPr>
            <w:rStyle w:val="Lienhypertexte"/>
            <w:i/>
            <w:iCs/>
            <w:sz w:val="24"/>
            <w:szCs w:val="18"/>
          </w:rPr>
          <w:t>La tentation nucléaire IV </w:t>
        </w:r>
      </w:hyperlink>
      <w:r w:rsidRPr="00546F7E">
        <w:rPr>
          <w:i/>
          <w:iCs/>
          <w:sz w:val="24"/>
          <w:szCs w:val="18"/>
        </w:rPr>
        <w:t xml:space="preserve">: les clauses du </w:t>
      </w:r>
      <w:r w:rsidRPr="00546F7E">
        <w:rPr>
          <w:i/>
          <w:iCs/>
          <w:smallCaps/>
          <w:sz w:val="24"/>
          <w:szCs w:val="18"/>
        </w:rPr>
        <w:t>Tnp</w:t>
      </w:r>
      <w:r w:rsidRPr="00546F7E">
        <w:rPr>
          <w:sz w:val="24"/>
          <w:szCs w:val="18"/>
        </w:rPr>
        <w:t xml:space="preserve"> [119]</w:t>
      </w:r>
    </w:p>
    <w:p w:rsidR="00F41CCA" w:rsidRPr="00546F7E" w:rsidRDefault="00F41CCA" w:rsidP="00F41CCA">
      <w:pPr>
        <w:spacing w:before="60" w:after="60"/>
        <w:ind w:left="1080" w:hanging="540"/>
        <w:jc w:val="both"/>
        <w:rPr>
          <w:sz w:val="24"/>
        </w:rPr>
      </w:pPr>
      <w:hyperlink w:anchor="Allemagne_et_nucleaire_chap_3_6" w:history="1">
        <w:r w:rsidRPr="00AE5729">
          <w:rPr>
            <w:rStyle w:val="Lienhypertexte"/>
            <w:i/>
            <w:iCs/>
            <w:sz w:val="24"/>
            <w:szCs w:val="18"/>
          </w:rPr>
          <w:t>La tentation nucléaire V </w:t>
        </w:r>
      </w:hyperlink>
      <w:r w:rsidRPr="00546F7E">
        <w:rPr>
          <w:i/>
          <w:iCs/>
          <w:sz w:val="24"/>
          <w:szCs w:val="18"/>
        </w:rPr>
        <w:t>: l’après-réunification</w:t>
      </w:r>
      <w:r w:rsidRPr="00546F7E">
        <w:rPr>
          <w:sz w:val="24"/>
          <w:szCs w:val="18"/>
        </w:rPr>
        <w:t xml:space="preserve">  [124]</w:t>
      </w:r>
    </w:p>
    <w:p w:rsidR="00F41CCA" w:rsidRPr="00546F7E" w:rsidRDefault="00F41CCA" w:rsidP="00F41CCA">
      <w:pPr>
        <w:spacing w:before="60" w:after="60"/>
        <w:ind w:left="1080" w:hanging="540"/>
        <w:jc w:val="both"/>
        <w:rPr>
          <w:sz w:val="24"/>
        </w:rPr>
      </w:pPr>
      <w:hyperlink w:anchor="Allemagne_et_nucleaire_chap_3_7" w:history="1">
        <w:r w:rsidRPr="00AE5729">
          <w:rPr>
            <w:rStyle w:val="Lienhypertexte"/>
            <w:i/>
            <w:iCs/>
            <w:sz w:val="24"/>
            <w:szCs w:val="18"/>
          </w:rPr>
          <w:t>Le potentiel nucléaire allemand</w:t>
        </w:r>
      </w:hyperlink>
      <w:r w:rsidRPr="00546F7E">
        <w:rPr>
          <w:sz w:val="24"/>
          <w:szCs w:val="18"/>
        </w:rPr>
        <w:t xml:space="preserve"> [128]</w:t>
      </w:r>
    </w:p>
    <w:p w:rsidR="00F41CCA" w:rsidRPr="00546F7E" w:rsidRDefault="00F41CCA" w:rsidP="00F41CCA">
      <w:pPr>
        <w:spacing w:before="60" w:after="60"/>
        <w:ind w:left="1080" w:hanging="540"/>
        <w:jc w:val="both"/>
        <w:rPr>
          <w:sz w:val="24"/>
        </w:rPr>
      </w:pPr>
      <w:hyperlink w:anchor="Allemagne_et_nucleaire_chap_3_8" w:history="1">
        <w:r w:rsidRPr="00AE5729">
          <w:rPr>
            <w:rStyle w:val="Lienhypertexte"/>
            <w:i/>
            <w:iCs/>
            <w:sz w:val="24"/>
            <w:szCs w:val="18"/>
          </w:rPr>
          <w:t>L'Allemagne nucléaire vu par les néoréalistes américains</w:t>
        </w:r>
      </w:hyperlink>
      <w:r w:rsidRPr="00546F7E">
        <w:rPr>
          <w:sz w:val="24"/>
          <w:szCs w:val="18"/>
        </w:rPr>
        <w:t xml:space="preserve"> [132]</w:t>
      </w:r>
    </w:p>
    <w:p w:rsidR="00F41CCA" w:rsidRPr="00546F7E" w:rsidRDefault="00F41CCA" w:rsidP="00F41CCA">
      <w:pPr>
        <w:spacing w:before="60" w:after="60"/>
        <w:ind w:firstLine="240"/>
        <w:jc w:val="both"/>
        <w:rPr>
          <w:sz w:val="24"/>
        </w:rPr>
      </w:pPr>
    </w:p>
    <w:p w:rsidR="00F41CCA" w:rsidRPr="00546F7E" w:rsidRDefault="00F41CCA" w:rsidP="00F41CCA">
      <w:pPr>
        <w:spacing w:before="60" w:after="60"/>
        <w:ind w:left="1440" w:hanging="1440"/>
        <w:jc w:val="both"/>
        <w:rPr>
          <w:smallCaps/>
          <w:sz w:val="24"/>
          <w:szCs w:val="18"/>
        </w:rPr>
      </w:pPr>
      <w:hyperlink w:anchor="Allemagne_et_nucleaire_chap_4" w:history="1">
        <w:r w:rsidRPr="00031818">
          <w:rPr>
            <w:rStyle w:val="Lienhypertexte"/>
            <w:smallCaps/>
            <w:sz w:val="24"/>
            <w:szCs w:val="18"/>
          </w:rPr>
          <w:t>Chapitre 4.</w:t>
        </w:r>
      </w:hyperlink>
      <w:r w:rsidRPr="00546F7E">
        <w:rPr>
          <w:smallCaps/>
          <w:sz w:val="24"/>
          <w:szCs w:val="18"/>
        </w:rPr>
        <w:tab/>
      </w:r>
      <w:r w:rsidRPr="00AE5729">
        <w:rPr>
          <w:smallCaps/>
          <w:color w:val="FF0000"/>
          <w:sz w:val="24"/>
          <w:szCs w:val="18"/>
        </w:rPr>
        <w:t>L'ALLEMAGNE ET LA NON-PROLIFÉRATION</w:t>
      </w:r>
      <w:r w:rsidRPr="00546F7E">
        <w:rPr>
          <w:smallCaps/>
          <w:sz w:val="24"/>
          <w:szCs w:val="18"/>
        </w:rPr>
        <w:t xml:space="preserve"> </w:t>
      </w:r>
      <w:r w:rsidRPr="00546F7E">
        <w:rPr>
          <w:iCs/>
          <w:sz w:val="24"/>
          <w:szCs w:val="18"/>
        </w:rPr>
        <w:t>[</w:t>
      </w:r>
      <w:r>
        <w:rPr>
          <w:iCs/>
          <w:sz w:val="24"/>
          <w:szCs w:val="18"/>
        </w:rPr>
        <w:t>137</w:t>
      </w:r>
      <w:r w:rsidRPr="00546F7E">
        <w:rPr>
          <w:sz w:val="24"/>
          <w:szCs w:val="18"/>
        </w:rPr>
        <w:t>]</w:t>
      </w:r>
    </w:p>
    <w:p w:rsidR="00F41CCA" w:rsidRPr="00546F7E" w:rsidRDefault="00F41CCA" w:rsidP="00F41CCA">
      <w:pPr>
        <w:spacing w:before="60" w:after="60"/>
        <w:ind w:firstLine="0"/>
        <w:jc w:val="both"/>
        <w:rPr>
          <w:sz w:val="24"/>
        </w:rPr>
      </w:pPr>
    </w:p>
    <w:p w:rsidR="00F41CCA" w:rsidRPr="00546F7E" w:rsidRDefault="00F41CCA" w:rsidP="00F41CCA">
      <w:pPr>
        <w:spacing w:before="60" w:after="60"/>
        <w:ind w:left="1080" w:hanging="540"/>
        <w:jc w:val="both"/>
        <w:rPr>
          <w:sz w:val="24"/>
        </w:rPr>
      </w:pPr>
      <w:hyperlink w:anchor="Allemagne_et_nucleaire_chap_4_01" w:history="1">
        <w:r w:rsidRPr="00031818">
          <w:rPr>
            <w:rStyle w:val="Lienhypertexte"/>
            <w:i/>
            <w:iCs/>
            <w:sz w:val="24"/>
            <w:szCs w:val="18"/>
          </w:rPr>
          <w:t>La politique internationale de non-prolifération</w:t>
        </w:r>
      </w:hyperlink>
      <w:r w:rsidRPr="00546F7E">
        <w:rPr>
          <w:iCs/>
          <w:sz w:val="24"/>
          <w:szCs w:val="18"/>
        </w:rPr>
        <w:t xml:space="preserve"> [</w:t>
      </w:r>
      <w:r w:rsidRPr="00546F7E">
        <w:rPr>
          <w:sz w:val="24"/>
          <w:szCs w:val="18"/>
        </w:rPr>
        <w:t>137]</w:t>
      </w:r>
    </w:p>
    <w:p w:rsidR="00F41CCA" w:rsidRPr="00546F7E" w:rsidRDefault="00F41CCA" w:rsidP="00F41CCA">
      <w:pPr>
        <w:spacing w:before="60" w:after="60"/>
        <w:ind w:left="1080" w:hanging="540"/>
        <w:jc w:val="both"/>
        <w:rPr>
          <w:sz w:val="24"/>
        </w:rPr>
      </w:pPr>
      <w:hyperlink w:anchor="Allemagne_et_nucleaire_chap_4_02" w:history="1">
        <w:r w:rsidRPr="00031818">
          <w:rPr>
            <w:rStyle w:val="Lienhypertexte"/>
            <w:i/>
            <w:iCs/>
            <w:sz w:val="24"/>
            <w:szCs w:val="18"/>
          </w:rPr>
          <w:t>L'adhésion allemande au régime de non-prolifération</w:t>
        </w:r>
      </w:hyperlink>
      <w:r w:rsidRPr="00546F7E">
        <w:rPr>
          <w:iCs/>
          <w:sz w:val="24"/>
          <w:szCs w:val="18"/>
        </w:rPr>
        <w:t xml:space="preserve"> [</w:t>
      </w:r>
      <w:r w:rsidRPr="00546F7E">
        <w:rPr>
          <w:sz w:val="24"/>
          <w:szCs w:val="18"/>
        </w:rPr>
        <w:t>140]</w:t>
      </w:r>
    </w:p>
    <w:p w:rsidR="00F41CCA" w:rsidRPr="00546F7E" w:rsidRDefault="00F41CCA" w:rsidP="00F41CCA">
      <w:pPr>
        <w:spacing w:before="60" w:after="60"/>
        <w:ind w:left="1080" w:hanging="540"/>
        <w:jc w:val="both"/>
        <w:rPr>
          <w:sz w:val="24"/>
        </w:rPr>
      </w:pPr>
      <w:hyperlink w:anchor="Allemagne_et_nucleaire_chap_4_03" w:history="1">
        <w:r w:rsidRPr="00031818">
          <w:rPr>
            <w:rStyle w:val="Lienhypertexte"/>
            <w:i/>
            <w:iCs/>
            <w:sz w:val="24"/>
            <w:szCs w:val="18"/>
          </w:rPr>
          <w:t>Le droit nucléaire allemand</w:t>
        </w:r>
      </w:hyperlink>
      <w:r w:rsidRPr="00546F7E">
        <w:rPr>
          <w:sz w:val="24"/>
          <w:szCs w:val="18"/>
        </w:rPr>
        <w:t xml:space="preserve"> 146]</w:t>
      </w:r>
    </w:p>
    <w:p w:rsidR="00F41CCA" w:rsidRPr="00546F7E" w:rsidRDefault="00F41CCA" w:rsidP="00F41CCA">
      <w:pPr>
        <w:spacing w:before="60" w:after="60"/>
        <w:ind w:left="1080" w:hanging="540"/>
        <w:jc w:val="both"/>
        <w:rPr>
          <w:sz w:val="24"/>
        </w:rPr>
      </w:pPr>
      <w:hyperlink w:anchor="Allemagne_et_nucleaire_chap_4_04" w:history="1">
        <w:r w:rsidRPr="00031818">
          <w:rPr>
            <w:rStyle w:val="Lienhypertexte"/>
            <w:i/>
            <w:iCs/>
            <w:sz w:val="24"/>
            <w:szCs w:val="18"/>
          </w:rPr>
          <w:t>Le resserrement de la législation sur le contrôle des exportations</w:t>
        </w:r>
      </w:hyperlink>
      <w:r w:rsidRPr="00546F7E">
        <w:rPr>
          <w:iCs/>
          <w:sz w:val="24"/>
          <w:szCs w:val="18"/>
        </w:rPr>
        <w:t xml:space="preserve"> [</w:t>
      </w:r>
      <w:r w:rsidRPr="00546F7E">
        <w:rPr>
          <w:sz w:val="24"/>
          <w:szCs w:val="18"/>
        </w:rPr>
        <w:t>148]</w:t>
      </w:r>
    </w:p>
    <w:p w:rsidR="00F41CCA" w:rsidRPr="00546F7E" w:rsidRDefault="00F41CCA" w:rsidP="00F41CCA">
      <w:pPr>
        <w:spacing w:before="60" w:after="60"/>
        <w:ind w:left="1080" w:hanging="540"/>
        <w:jc w:val="both"/>
        <w:rPr>
          <w:sz w:val="24"/>
        </w:rPr>
      </w:pPr>
      <w:hyperlink w:anchor="Allemagne_et_nucleaire_chap_4_05" w:history="1">
        <w:r w:rsidRPr="00031818">
          <w:rPr>
            <w:rStyle w:val="Lienhypertexte"/>
            <w:i/>
            <w:iCs/>
            <w:sz w:val="24"/>
            <w:szCs w:val="18"/>
          </w:rPr>
          <w:t>Le désarmement nucléaire de l'ex-URSS</w:t>
        </w:r>
      </w:hyperlink>
      <w:r w:rsidRPr="00546F7E">
        <w:rPr>
          <w:iCs/>
          <w:sz w:val="24"/>
          <w:szCs w:val="18"/>
        </w:rPr>
        <w:t xml:space="preserve"> [</w:t>
      </w:r>
      <w:r w:rsidRPr="00546F7E">
        <w:rPr>
          <w:sz w:val="24"/>
          <w:szCs w:val="18"/>
        </w:rPr>
        <w:t>153]</w:t>
      </w:r>
    </w:p>
    <w:p w:rsidR="00F41CCA" w:rsidRPr="00546F7E" w:rsidRDefault="00F41CCA" w:rsidP="00F41CCA">
      <w:pPr>
        <w:spacing w:before="60" w:after="60"/>
        <w:ind w:left="1080" w:hanging="540"/>
        <w:jc w:val="both"/>
        <w:rPr>
          <w:sz w:val="24"/>
        </w:rPr>
      </w:pPr>
      <w:hyperlink w:anchor="Allemagne_et_nucleaire_chap_4_06" w:history="1">
        <w:r w:rsidRPr="00031818">
          <w:rPr>
            <w:rStyle w:val="Lienhypertexte"/>
            <w:i/>
            <w:iCs/>
            <w:sz w:val="24"/>
            <w:szCs w:val="18"/>
          </w:rPr>
          <w:t>Les risques de prolifération en Europe</w:t>
        </w:r>
      </w:hyperlink>
      <w:r w:rsidRPr="00546F7E">
        <w:rPr>
          <w:iCs/>
          <w:sz w:val="24"/>
          <w:szCs w:val="18"/>
        </w:rPr>
        <w:t xml:space="preserve"> [</w:t>
      </w:r>
      <w:r w:rsidRPr="00546F7E">
        <w:rPr>
          <w:sz w:val="24"/>
          <w:szCs w:val="18"/>
        </w:rPr>
        <w:t>155]</w:t>
      </w:r>
    </w:p>
    <w:p w:rsidR="00F41CCA" w:rsidRPr="00546F7E" w:rsidRDefault="00F41CCA" w:rsidP="00F41CCA">
      <w:pPr>
        <w:spacing w:before="60" w:after="60"/>
        <w:ind w:left="1080" w:hanging="540"/>
        <w:jc w:val="both"/>
        <w:rPr>
          <w:sz w:val="24"/>
        </w:rPr>
      </w:pPr>
      <w:hyperlink w:anchor="Allemagne_et_nucleaire_chap_4_07" w:history="1">
        <w:r w:rsidRPr="00031818">
          <w:rPr>
            <w:rStyle w:val="Lienhypertexte"/>
            <w:i/>
            <w:iCs/>
            <w:sz w:val="24"/>
            <w:szCs w:val="18"/>
          </w:rPr>
          <w:t>La garantie américaine dans le « second âge » du nucléaire</w:t>
        </w:r>
      </w:hyperlink>
      <w:r w:rsidRPr="00546F7E">
        <w:rPr>
          <w:iCs/>
          <w:sz w:val="24"/>
          <w:szCs w:val="18"/>
        </w:rPr>
        <w:t xml:space="preserve"> [</w:t>
      </w:r>
      <w:r w:rsidRPr="00546F7E">
        <w:rPr>
          <w:sz w:val="24"/>
          <w:szCs w:val="18"/>
        </w:rPr>
        <w:t>156]</w:t>
      </w:r>
    </w:p>
    <w:p w:rsidR="00F41CCA" w:rsidRPr="00546F7E" w:rsidRDefault="00F41CCA" w:rsidP="00F41CCA">
      <w:pPr>
        <w:spacing w:before="60" w:after="60"/>
        <w:ind w:left="1080" w:hanging="540"/>
        <w:jc w:val="both"/>
        <w:rPr>
          <w:sz w:val="24"/>
        </w:rPr>
      </w:pPr>
      <w:hyperlink w:anchor="Allemagne_et_nucleaire_chap_4_08" w:history="1">
        <w:r w:rsidRPr="00031818">
          <w:rPr>
            <w:rStyle w:val="Lienhypertexte"/>
            <w:i/>
            <w:iCs/>
            <w:sz w:val="24"/>
            <w:szCs w:val="18"/>
          </w:rPr>
          <w:t xml:space="preserve">Les intérêts de sécurité nucléaire de la </w:t>
        </w:r>
        <w:r w:rsidRPr="00031818">
          <w:rPr>
            <w:rStyle w:val="Lienhypertexte"/>
            <w:i/>
            <w:iCs/>
            <w:smallCaps/>
            <w:sz w:val="24"/>
            <w:szCs w:val="18"/>
          </w:rPr>
          <w:t>Rfa</w:t>
        </w:r>
      </w:hyperlink>
      <w:r w:rsidRPr="00546F7E">
        <w:rPr>
          <w:iCs/>
          <w:sz w:val="24"/>
          <w:szCs w:val="18"/>
        </w:rPr>
        <w:t xml:space="preserve"> [</w:t>
      </w:r>
      <w:r w:rsidRPr="00546F7E">
        <w:rPr>
          <w:sz w:val="24"/>
          <w:szCs w:val="18"/>
        </w:rPr>
        <w:t>161]</w:t>
      </w:r>
    </w:p>
    <w:p w:rsidR="00F41CCA" w:rsidRPr="00546F7E" w:rsidRDefault="00F41CCA" w:rsidP="00F41CCA">
      <w:pPr>
        <w:spacing w:before="60" w:after="60"/>
        <w:ind w:left="1080" w:hanging="540"/>
        <w:jc w:val="both"/>
        <w:rPr>
          <w:sz w:val="24"/>
        </w:rPr>
      </w:pPr>
      <w:hyperlink w:anchor="Allemagne_et_nucleaire_chap_4_09" w:history="1">
        <w:r w:rsidRPr="00031818">
          <w:rPr>
            <w:rStyle w:val="Lienhypertexte"/>
            <w:i/>
            <w:iCs/>
            <w:sz w:val="24"/>
            <w:szCs w:val="18"/>
          </w:rPr>
          <w:t>Non-prolifération et Europe nucléaire</w:t>
        </w:r>
      </w:hyperlink>
      <w:r w:rsidRPr="00546F7E">
        <w:rPr>
          <w:iCs/>
          <w:sz w:val="24"/>
          <w:szCs w:val="18"/>
        </w:rPr>
        <w:t xml:space="preserve"> [</w:t>
      </w:r>
      <w:r w:rsidRPr="00546F7E">
        <w:rPr>
          <w:sz w:val="24"/>
          <w:szCs w:val="18"/>
        </w:rPr>
        <w:t>162]</w:t>
      </w:r>
    </w:p>
    <w:p w:rsidR="00F41CCA" w:rsidRPr="00546F7E" w:rsidRDefault="00F41CCA" w:rsidP="00F41CCA">
      <w:pPr>
        <w:spacing w:before="60" w:after="60"/>
        <w:ind w:left="1080" w:hanging="540"/>
        <w:jc w:val="both"/>
        <w:rPr>
          <w:sz w:val="24"/>
        </w:rPr>
      </w:pPr>
      <w:hyperlink w:anchor="Allemagne_et_nucleaire_chap_4_10" w:history="1">
        <w:r w:rsidRPr="00031818">
          <w:rPr>
            <w:rStyle w:val="Lienhypertexte"/>
            <w:i/>
            <w:iCs/>
            <w:sz w:val="24"/>
            <w:szCs w:val="18"/>
          </w:rPr>
          <w:t>Le désarmement nucléaire et l'Europe</w:t>
        </w:r>
      </w:hyperlink>
      <w:r w:rsidRPr="00546F7E">
        <w:rPr>
          <w:iCs/>
          <w:sz w:val="24"/>
          <w:szCs w:val="18"/>
        </w:rPr>
        <w:t xml:space="preserve"> [</w:t>
      </w:r>
      <w:r w:rsidRPr="00546F7E">
        <w:rPr>
          <w:sz w:val="24"/>
          <w:szCs w:val="18"/>
        </w:rPr>
        <w:t>167]</w:t>
      </w:r>
    </w:p>
    <w:p w:rsidR="00F41CCA" w:rsidRPr="00546F7E" w:rsidRDefault="00F41CCA" w:rsidP="00F41CCA">
      <w:pPr>
        <w:spacing w:before="60" w:after="60"/>
        <w:ind w:firstLine="0"/>
        <w:jc w:val="both"/>
        <w:rPr>
          <w:sz w:val="24"/>
          <w:szCs w:val="14"/>
        </w:rPr>
      </w:pPr>
    </w:p>
    <w:p w:rsidR="00F41CCA" w:rsidRPr="00546F7E" w:rsidRDefault="00F41CCA" w:rsidP="00F41CCA">
      <w:pPr>
        <w:spacing w:before="60" w:after="60"/>
        <w:ind w:left="1440" w:hanging="1440"/>
        <w:jc w:val="both"/>
        <w:rPr>
          <w:sz w:val="24"/>
          <w:szCs w:val="14"/>
        </w:rPr>
      </w:pPr>
      <w:hyperlink w:anchor="Allemagne_et_nucleaire_chap_5" w:history="1">
        <w:r w:rsidRPr="00031818">
          <w:rPr>
            <w:rStyle w:val="Lienhypertexte"/>
            <w:smallCaps/>
            <w:sz w:val="24"/>
            <w:szCs w:val="18"/>
          </w:rPr>
          <w:t>Chapitre 5</w:t>
        </w:r>
      </w:hyperlink>
      <w:r w:rsidRPr="00546F7E">
        <w:rPr>
          <w:smallCaps/>
          <w:sz w:val="24"/>
          <w:szCs w:val="18"/>
        </w:rPr>
        <w:t>.</w:t>
      </w:r>
      <w:r w:rsidRPr="00546F7E">
        <w:rPr>
          <w:smallCaps/>
          <w:sz w:val="24"/>
          <w:szCs w:val="18"/>
        </w:rPr>
        <w:tab/>
      </w:r>
      <w:r w:rsidRPr="00AE5729">
        <w:rPr>
          <w:smallCaps/>
          <w:color w:val="FF0000"/>
          <w:sz w:val="24"/>
          <w:szCs w:val="18"/>
        </w:rPr>
        <w:t>L'ALLEMAGNE ET L'EUROPE N</w:t>
      </w:r>
      <w:r w:rsidRPr="00AE5729">
        <w:rPr>
          <w:smallCaps/>
          <w:color w:val="FF0000"/>
          <w:sz w:val="24"/>
          <w:szCs w:val="18"/>
        </w:rPr>
        <w:t>U</w:t>
      </w:r>
      <w:r w:rsidRPr="00AE5729">
        <w:rPr>
          <w:smallCaps/>
          <w:color w:val="FF0000"/>
          <w:sz w:val="24"/>
          <w:szCs w:val="18"/>
        </w:rPr>
        <w:t>CLÉAIRE</w:t>
      </w:r>
      <w:r w:rsidRPr="00546F7E">
        <w:rPr>
          <w:smallCaps/>
          <w:sz w:val="24"/>
          <w:szCs w:val="18"/>
        </w:rPr>
        <w:t xml:space="preserve"> </w:t>
      </w:r>
      <w:r w:rsidRPr="00546F7E">
        <w:rPr>
          <w:iCs/>
          <w:sz w:val="24"/>
          <w:szCs w:val="18"/>
        </w:rPr>
        <w:t>[</w:t>
      </w:r>
      <w:r>
        <w:rPr>
          <w:iCs/>
          <w:sz w:val="24"/>
          <w:szCs w:val="18"/>
        </w:rPr>
        <w:t>169</w:t>
      </w:r>
      <w:r w:rsidRPr="00546F7E">
        <w:rPr>
          <w:sz w:val="24"/>
          <w:szCs w:val="18"/>
        </w:rPr>
        <w:t>]</w:t>
      </w:r>
    </w:p>
    <w:p w:rsidR="00F41CCA" w:rsidRPr="00546F7E" w:rsidRDefault="00F41CCA" w:rsidP="00F41CCA">
      <w:pPr>
        <w:spacing w:before="60" w:after="60"/>
        <w:ind w:firstLine="0"/>
        <w:jc w:val="both"/>
        <w:rPr>
          <w:sz w:val="24"/>
        </w:rPr>
      </w:pPr>
    </w:p>
    <w:p w:rsidR="00F41CCA" w:rsidRPr="00546F7E" w:rsidRDefault="00F41CCA" w:rsidP="00F41CCA">
      <w:pPr>
        <w:spacing w:before="60" w:after="60"/>
        <w:ind w:left="1080" w:hanging="540"/>
        <w:jc w:val="both"/>
        <w:rPr>
          <w:sz w:val="24"/>
        </w:rPr>
      </w:pPr>
      <w:hyperlink w:anchor="Allemagne_et_nucleaire_chap_5_01" w:history="1">
        <w:r w:rsidRPr="00031818">
          <w:rPr>
            <w:rStyle w:val="Lienhypertexte"/>
            <w:i/>
            <w:iCs/>
            <w:sz w:val="24"/>
            <w:szCs w:val="18"/>
          </w:rPr>
          <w:t>La Communauté européenne de l'énergie atomique</w:t>
        </w:r>
      </w:hyperlink>
      <w:r w:rsidRPr="00546F7E">
        <w:rPr>
          <w:iCs/>
          <w:sz w:val="24"/>
          <w:szCs w:val="18"/>
        </w:rPr>
        <w:t xml:space="preserve"> [</w:t>
      </w:r>
      <w:r w:rsidRPr="00546F7E">
        <w:rPr>
          <w:sz w:val="24"/>
          <w:szCs w:val="18"/>
        </w:rPr>
        <w:t>170]</w:t>
      </w:r>
    </w:p>
    <w:p w:rsidR="00F41CCA" w:rsidRPr="00546F7E" w:rsidRDefault="00F41CCA" w:rsidP="00F41CCA">
      <w:pPr>
        <w:spacing w:before="60" w:after="60"/>
        <w:ind w:left="1080" w:hanging="540"/>
        <w:jc w:val="both"/>
        <w:rPr>
          <w:sz w:val="24"/>
        </w:rPr>
      </w:pPr>
      <w:hyperlink w:anchor="Allemagne_et_nucleaire_chap_5_02" w:history="1">
        <w:r w:rsidRPr="00031818">
          <w:rPr>
            <w:rStyle w:val="Lienhypertexte"/>
            <w:i/>
            <w:iCs/>
            <w:sz w:val="24"/>
            <w:szCs w:val="18"/>
          </w:rPr>
          <w:t xml:space="preserve">Le projet de communauté stratégique entre la France, la </w:t>
        </w:r>
        <w:r w:rsidRPr="00031818">
          <w:rPr>
            <w:rStyle w:val="Lienhypertexte"/>
            <w:i/>
            <w:iCs/>
            <w:smallCaps/>
            <w:sz w:val="24"/>
            <w:szCs w:val="18"/>
          </w:rPr>
          <w:t xml:space="preserve">Rfa </w:t>
        </w:r>
        <w:r w:rsidRPr="00031818">
          <w:rPr>
            <w:rStyle w:val="Lienhypertexte"/>
            <w:i/>
            <w:iCs/>
            <w:sz w:val="24"/>
            <w:szCs w:val="18"/>
          </w:rPr>
          <w:t>et l'Italie</w:t>
        </w:r>
      </w:hyperlink>
      <w:r w:rsidRPr="00546F7E">
        <w:rPr>
          <w:iCs/>
          <w:sz w:val="24"/>
          <w:szCs w:val="18"/>
        </w:rPr>
        <w:t xml:space="preserve"> [</w:t>
      </w:r>
      <w:r w:rsidRPr="00546F7E">
        <w:rPr>
          <w:sz w:val="24"/>
          <w:szCs w:val="18"/>
        </w:rPr>
        <w:t>175]</w:t>
      </w:r>
    </w:p>
    <w:p w:rsidR="00F41CCA" w:rsidRPr="00546F7E" w:rsidRDefault="00F41CCA" w:rsidP="00F41CCA">
      <w:pPr>
        <w:spacing w:before="60" w:after="60"/>
        <w:ind w:left="1080" w:hanging="540"/>
        <w:jc w:val="both"/>
        <w:rPr>
          <w:sz w:val="24"/>
        </w:rPr>
      </w:pPr>
      <w:hyperlink w:anchor="Allemagne_et_nucleaire_chap_5_03" w:history="1">
        <w:r w:rsidRPr="00031818">
          <w:rPr>
            <w:rStyle w:val="Lienhypertexte"/>
            <w:i/>
            <w:iCs/>
            <w:sz w:val="24"/>
            <w:szCs w:val="18"/>
          </w:rPr>
          <w:t>La V</w:t>
        </w:r>
        <w:r w:rsidRPr="00031818">
          <w:rPr>
            <w:rStyle w:val="Lienhypertexte"/>
            <w:i/>
            <w:iCs/>
            <w:sz w:val="24"/>
            <w:szCs w:val="18"/>
            <w:vertAlign w:val="superscript"/>
          </w:rPr>
          <w:t>e</w:t>
        </w:r>
        <w:r w:rsidRPr="00031818">
          <w:rPr>
            <w:rStyle w:val="Lienhypertexte"/>
            <w:i/>
            <w:iCs/>
            <w:sz w:val="24"/>
            <w:szCs w:val="18"/>
          </w:rPr>
          <w:t xml:space="preserve"> République, l'Allemagne et le nucléaire</w:t>
        </w:r>
      </w:hyperlink>
      <w:r w:rsidRPr="00546F7E">
        <w:rPr>
          <w:iCs/>
          <w:sz w:val="24"/>
          <w:szCs w:val="18"/>
        </w:rPr>
        <w:t xml:space="preserve"> [</w:t>
      </w:r>
      <w:r w:rsidRPr="00546F7E">
        <w:rPr>
          <w:sz w:val="24"/>
          <w:szCs w:val="18"/>
        </w:rPr>
        <w:t>182]</w:t>
      </w:r>
    </w:p>
    <w:p w:rsidR="00F41CCA" w:rsidRPr="00546F7E" w:rsidRDefault="00F41CCA" w:rsidP="00F41CCA">
      <w:pPr>
        <w:spacing w:before="60" w:after="60"/>
        <w:ind w:left="1080" w:hanging="540"/>
        <w:jc w:val="both"/>
        <w:rPr>
          <w:sz w:val="24"/>
        </w:rPr>
      </w:pPr>
      <w:hyperlink w:anchor="Allemagne_et_nucleaire_chap_5_04" w:history="1">
        <w:r w:rsidRPr="00031818">
          <w:rPr>
            <w:rStyle w:val="Lienhypertexte"/>
            <w:i/>
            <w:iCs/>
            <w:sz w:val="24"/>
            <w:szCs w:val="18"/>
          </w:rPr>
          <w:t>Les discussions nucléaires franco-allemandes</w:t>
        </w:r>
      </w:hyperlink>
      <w:r w:rsidRPr="00546F7E">
        <w:rPr>
          <w:iCs/>
          <w:sz w:val="24"/>
          <w:szCs w:val="18"/>
        </w:rPr>
        <w:t xml:space="preserve"> [</w:t>
      </w:r>
      <w:r w:rsidRPr="00546F7E">
        <w:rPr>
          <w:sz w:val="24"/>
          <w:szCs w:val="18"/>
        </w:rPr>
        <w:t>186]</w:t>
      </w:r>
    </w:p>
    <w:p w:rsidR="00F41CCA" w:rsidRPr="00546F7E" w:rsidRDefault="00F41CCA" w:rsidP="00F41CCA">
      <w:pPr>
        <w:spacing w:before="60" w:after="60"/>
        <w:ind w:left="1080" w:hanging="540"/>
        <w:jc w:val="both"/>
        <w:rPr>
          <w:sz w:val="24"/>
        </w:rPr>
      </w:pPr>
      <w:hyperlink w:anchor="Allemagne_et_nucleaire_chap_5_05" w:history="1">
        <w:r w:rsidRPr="00031818">
          <w:rPr>
            <w:rStyle w:val="Lienhypertexte"/>
            <w:i/>
            <w:iCs/>
            <w:sz w:val="24"/>
            <w:szCs w:val="18"/>
          </w:rPr>
          <w:t>La consultation nucléaire franco-allemande</w:t>
        </w:r>
      </w:hyperlink>
      <w:r w:rsidRPr="00546F7E">
        <w:rPr>
          <w:iCs/>
          <w:sz w:val="24"/>
          <w:szCs w:val="18"/>
        </w:rPr>
        <w:t xml:space="preserve"> [</w:t>
      </w:r>
      <w:r w:rsidRPr="00546F7E">
        <w:rPr>
          <w:sz w:val="24"/>
          <w:szCs w:val="18"/>
        </w:rPr>
        <w:t>193]</w:t>
      </w:r>
    </w:p>
    <w:p w:rsidR="00F41CCA" w:rsidRPr="00546F7E" w:rsidRDefault="00F41CCA" w:rsidP="00F41CCA">
      <w:pPr>
        <w:spacing w:before="60" w:after="60"/>
        <w:ind w:left="1080" w:hanging="540"/>
        <w:jc w:val="both"/>
        <w:rPr>
          <w:sz w:val="24"/>
        </w:rPr>
      </w:pPr>
      <w:hyperlink w:anchor="Allemagne_et_nucleaire_chap_5_06" w:history="1">
        <w:r w:rsidRPr="00031818">
          <w:rPr>
            <w:rStyle w:val="Lienhypertexte"/>
            <w:i/>
            <w:iCs/>
            <w:sz w:val="24"/>
            <w:szCs w:val="18"/>
          </w:rPr>
          <w:t>Les projets de coopération nucléaire</w:t>
        </w:r>
      </w:hyperlink>
      <w:r w:rsidRPr="00546F7E">
        <w:rPr>
          <w:iCs/>
          <w:sz w:val="24"/>
          <w:szCs w:val="18"/>
        </w:rPr>
        <w:t xml:space="preserve"> [</w:t>
      </w:r>
      <w:r w:rsidRPr="00546F7E">
        <w:rPr>
          <w:sz w:val="24"/>
          <w:szCs w:val="18"/>
        </w:rPr>
        <w:t>196]</w:t>
      </w:r>
    </w:p>
    <w:p w:rsidR="00F41CCA" w:rsidRPr="00546F7E" w:rsidRDefault="00F41CCA" w:rsidP="00F41CCA">
      <w:pPr>
        <w:spacing w:before="60" w:after="60"/>
        <w:ind w:left="1080" w:hanging="540"/>
        <w:jc w:val="both"/>
        <w:rPr>
          <w:sz w:val="24"/>
        </w:rPr>
      </w:pPr>
      <w:hyperlink w:anchor="Allemagne_et_nucleaire_chap_5_07" w:history="1">
        <w:r w:rsidRPr="00031818">
          <w:rPr>
            <w:rStyle w:val="Lienhypertexte"/>
            <w:i/>
            <w:iCs/>
            <w:sz w:val="24"/>
            <w:szCs w:val="18"/>
          </w:rPr>
          <w:t>La concertation nucléaire européenne</w:t>
        </w:r>
      </w:hyperlink>
      <w:r w:rsidRPr="00546F7E">
        <w:rPr>
          <w:iCs/>
          <w:sz w:val="24"/>
          <w:szCs w:val="18"/>
        </w:rPr>
        <w:t xml:space="preserve"> [</w:t>
      </w:r>
      <w:r w:rsidRPr="00546F7E">
        <w:rPr>
          <w:sz w:val="24"/>
          <w:szCs w:val="18"/>
        </w:rPr>
        <w:t>199]</w:t>
      </w:r>
    </w:p>
    <w:p w:rsidR="00F41CCA" w:rsidRPr="00546F7E" w:rsidRDefault="00F41CCA" w:rsidP="00F41CCA">
      <w:pPr>
        <w:spacing w:before="60" w:after="60"/>
        <w:ind w:left="1080" w:hanging="540"/>
        <w:jc w:val="both"/>
        <w:rPr>
          <w:sz w:val="24"/>
        </w:rPr>
      </w:pPr>
      <w:hyperlink w:anchor="Allemagne_et_nucleaire_chap_5_08" w:history="1">
        <w:r w:rsidRPr="00031818">
          <w:rPr>
            <w:rStyle w:val="Lienhypertexte"/>
            <w:i/>
            <w:iCs/>
            <w:sz w:val="24"/>
            <w:szCs w:val="18"/>
          </w:rPr>
          <w:t>Le débat allemand sur la concertation nucléaire européenne</w:t>
        </w:r>
      </w:hyperlink>
      <w:r w:rsidRPr="00546F7E">
        <w:rPr>
          <w:iCs/>
          <w:sz w:val="24"/>
          <w:szCs w:val="18"/>
        </w:rPr>
        <w:t xml:space="preserve"> [</w:t>
      </w:r>
      <w:r w:rsidRPr="00546F7E">
        <w:rPr>
          <w:sz w:val="24"/>
          <w:szCs w:val="18"/>
        </w:rPr>
        <w:t>201]</w:t>
      </w:r>
    </w:p>
    <w:p w:rsidR="00F41CCA" w:rsidRPr="00546F7E" w:rsidRDefault="00F41CCA" w:rsidP="00F41CCA">
      <w:pPr>
        <w:spacing w:before="60" w:after="60"/>
        <w:ind w:left="1080" w:hanging="540"/>
        <w:jc w:val="both"/>
        <w:rPr>
          <w:sz w:val="24"/>
        </w:rPr>
      </w:pPr>
      <w:hyperlink w:anchor="Allemagne_et_nucleaire_chap_5_09" w:history="1">
        <w:r w:rsidRPr="00031818">
          <w:rPr>
            <w:rStyle w:val="Lienhypertexte"/>
            <w:i/>
            <w:iCs/>
            <w:sz w:val="24"/>
            <w:szCs w:val="18"/>
          </w:rPr>
          <w:t xml:space="preserve">De la </w:t>
        </w:r>
        <w:r w:rsidRPr="00031818">
          <w:rPr>
            <w:rStyle w:val="Lienhypertexte"/>
            <w:i/>
            <w:iCs/>
            <w:smallCaps/>
            <w:sz w:val="24"/>
            <w:szCs w:val="18"/>
          </w:rPr>
          <w:t xml:space="preserve">Pesc </w:t>
        </w:r>
        <w:r w:rsidRPr="00031818">
          <w:rPr>
            <w:rStyle w:val="Lienhypertexte"/>
            <w:i/>
            <w:iCs/>
            <w:sz w:val="24"/>
            <w:szCs w:val="18"/>
          </w:rPr>
          <w:t xml:space="preserve">à la </w:t>
        </w:r>
        <w:r w:rsidRPr="00031818">
          <w:rPr>
            <w:rStyle w:val="Lienhypertexte"/>
            <w:i/>
            <w:iCs/>
            <w:smallCaps/>
            <w:sz w:val="24"/>
            <w:szCs w:val="18"/>
          </w:rPr>
          <w:t>Pesd</w:t>
        </w:r>
      </w:hyperlink>
      <w:r w:rsidRPr="00546F7E">
        <w:rPr>
          <w:i/>
          <w:iCs/>
          <w:smallCaps/>
          <w:sz w:val="24"/>
          <w:szCs w:val="18"/>
        </w:rPr>
        <w:t xml:space="preserve"> </w:t>
      </w:r>
      <w:r w:rsidRPr="00546F7E">
        <w:rPr>
          <w:iCs/>
          <w:sz w:val="24"/>
          <w:szCs w:val="18"/>
        </w:rPr>
        <w:t>[</w:t>
      </w:r>
      <w:r w:rsidRPr="00546F7E">
        <w:rPr>
          <w:sz w:val="24"/>
          <w:szCs w:val="18"/>
        </w:rPr>
        <w:t>204]</w:t>
      </w:r>
    </w:p>
    <w:p w:rsidR="00F41CCA" w:rsidRPr="00546F7E" w:rsidRDefault="00F41CCA" w:rsidP="00F41CCA">
      <w:pPr>
        <w:spacing w:before="60" w:after="60"/>
        <w:ind w:left="1080" w:hanging="540"/>
        <w:jc w:val="both"/>
        <w:rPr>
          <w:sz w:val="24"/>
        </w:rPr>
      </w:pPr>
      <w:hyperlink w:anchor="Allemagne_et_nucleaire_chap_5_10" w:history="1">
        <w:r w:rsidRPr="00031818">
          <w:rPr>
            <w:rStyle w:val="Lienhypertexte"/>
            <w:i/>
            <w:iCs/>
            <w:sz w:val="24"/>
            <w:szCs w:val="18"/>
          </w:rPr>
          <w:t>La France, le nucléaire et l'Europe</w:t>
        </w:r>
      </w:hyperlink>
      <w:r w:rsidRPr="00546F7E">
        <w:rPr>
          <w:iCs/>
          <w:sz w:val="24"/>
          <w:szCs w:val="18"/>
        </w:rPr>
        <w:t xml:space="preserve"> [</w:t>
      </w:r>
      <w:r w:rsidRPr="00546F7E">
        <w:rPr>
          <w:sz w:val="24"/>
          <w:szCs w:val="18"/>
        </w:rPr>
        <w:t>207]</w:t>
      </w:r>
    </w:p>
    <w:p w:rsidR="00F41CCA" w:rsidRPr="00546F7E" w:rsidRDefault="00F41CCA" w:rsidP="00F41CCA">
      <w:pPr>
        <w:spacing w:before="60" w:after="60"/>
        <w:ind w:left="1080" w:hanging="540"/>
        <w:jc w:val="both"/>
        <w:rPr>
          <w:sz w:val="24"/>
        </w:rPr>
      </w:pPr>
      <w:hyperlink w:anchor="Allemagne_et_nucleaire_chap_5_11" w:history="1">
        <w:r w:rsidRPr="00031818">
          <w:rPr>
            <w:rStyle w:val="Lienhypertexte"/>
            <w:i/>
            <w:iCs/>
            <w:sz w:val="24"/>
            <w:szCs w:val="18"/>
          </w:rPr>
          <w:t>L'Union européenne et le statut nucléaire</w:t>
        </w:r>
      </w:hyperlink>
      <w:r w:rsidRPr="00546F7E">
        <w:rPr>
          <w:iCs/>
          <w:sz w:val="24"/>
          <w:szCs w:val="18"/>
        </w:rPr>
        <w:t xml:space="preserve"> [</w:t>
      </w:r>
      <w:r w:rsidRPr="00546F7E">
        <w:rPr>
          <w:sz w:val="24"/>
          <w:szCs w:val="18"/>
        </w:rPr>
        <w:t>209]</w:t>
      </w:r>
    </w:p>
    <w:p w:rsidR="00F41CCA" w:rsidRPr="00546F7E" w:rsidRDefault="00F41CCA" w:rsidP="00F41CCA">
      <w:pPr>
        <w:spacing w:before="60" w:after="60"/>
        <w:ind w:left="1080" w:hanging="540"/>
        <w:jc w:val="both"/>
        <w:rPr>
          <w:sz w:val="24"/>
        </w:rPr>
      </w:pPr>
      <w:hyperlink w:anchor="Allemagne_et_nucleaire_chap_5_12" w:history="1">
        <w:r w:rsidRPr="00031818">
          <w:rPr>
            <w:rStyle w:val="Lienhypertexte"/>
            <w:i/>
            <w:iCs/>
            <w:sz w:val="24"/>
            <w:szCs w:val="18"/>
          </w:rPr>
          <w:t>La dissuasion européenne</w:t>
        </w:r>
      </w:hyperlink>
      <w:r w:rsidRPr="00546F7E">
        <w:rPr>
          <w:iCs/>
          <w:sz w:val="24"/>
          <w:szCs w:val="18"/>
        </w:rPr>
        <w:t xml:space="preserve"> [</w:t>
      </w:r>
      <w:r w:rsidRPr="00546F7E">
        <w:rPr>
          <w:sz w:val="24"/>
          <w:szCs w:val="18"/>
        </w:rPr>
        <w:t>211]</w:t>
      </w:r>
    </w:p>
    <w:p w:rsidR="00F41CCA" w:rsidRPr="00546F7E" w:rsidRDefault="00F41CCA" w:rsidP="00F41CCA">
      <w:pPr>
        <w:spacing w:before="60" w:after="60"/>
        <w:ind w:left="1080" w:hanging="540"/>
        <w:jc w:val="both"/>
        <w:rPr>
          <w:sz w:val="24"/>
        </w:rPr>
      </w:pPr>
      <w:hyperlink w:anchor="Allemagne_et_nucleaire_chap_5_13" w:history="1">
        <w:r w:rsidRPr="00031818">
          <w:rPr>
            <w:rStyle w:val="Lienhypertexte"/>
            <w:i/>
            <w:iCs/>
            <w:sz w:val="24"/>
            <w:szCs w:val="18"/>
          </w:rPr>
          <w:t>Le problème de la décision nucléaire</w:t>
        </w:r>
      </w:hyperlink>
      <w:r w:rsidRPr="00546F7E">
        <w:rPr>
          <w:iCs/>
          <w:sz w:val="24"/>
          <w:szCs w:val="18"/>
        </w:rPr>
        <w:t xml:space="preserve"> [</w:t>
      </w:r>
      <w:r w:rsidRPr="00546F7E">
        <w:rPr>
          <w:sz w:val="24"/>
          <w:szCs w:val="18"/>
        </w:rPr>
        <w:t>213]</w:t>
      </w:r>
    </w:p>
    <w:p w:rsidR="00F41CCA" w:rsidRPr="00546F7E" w:rsidRDefault="00F41CCA" w:rsidP="00F41CCA">
      <w:pPr>
        <w:spacing w:before="60" w:after="60"/>
        <w:ind w:left="1080" w:hanging="540"/>
        <w:jc w:val="both"/>
        <w:rPr>
          <w:sz w:val="24"/>
        </w:rPr>
      </w:pPr>
      <w:hyperlink w:anchor="Allemagne_et_nucleaire_chap_5_14" w:history="1">
        <w:r w:rsidRPr="00031818">
          <w:rPr>
            <w:rStyle w:val="Lienhypertexte"/>
            <w:i/>
            <w:iCs/>
            <w:sz w:val="24"/>
            <w:szCs w:val="18"/>
          </w:rPr>
          <w:t>Europe nucléaire et relations euro-américaines</w:t>
        </w:r>
      </w:hyperlink>
      <w:r w:rsidRPr="00546F7E">
        <w:rPr>
          <w:iCs/>
          <w:sz w:val="24"/>
          <w:szCs w:val="18"/>
        </w:rPr>
        <w:t xml:space="preserve"> [</w:t>
      </w:r>
      <w:r w:rsidRPr="00546F7E">
        <w:rPr>
          <w:sz w:val="24"/>
          <w:szCs w:val="18"/>
        </w:rPr>
        <w:t>215]</w:t>
      </w:r>
    </w:p>
    <w:p w:rsidR="00F41CCA" w:rsidRPr="00546F7E" w:rsidRDefault="00F41CCA" w:rsidP="00F41CCA">
      <w:pPr>
        <w:spacing w:before="60" w:after="60"/>
        <w:ind w:firstLine="0"/>
        <w:jc w:val="both"/>
        <w:rPr>
          <w:smallCaps/>
          <w:sz w:val="24"/>
          <w:szCs w:val="18"/>
        </w:rPr>
      </w:pPr>
    </w:p>
    <w:p w:rsidR="00F41CCA" w:rsidRPr="00546F7E" w:rsidRDefault="00F41CCA" w:rsidP="00F41CCA">
      <w:pPr>
        <w:spacing w:before="60" w:after="60"/>
        <w:ind w:left="1440" w:hanging="1440"/>
        <w:jc w:val="both"/>
        <w:rPr>
          <w:smallCaps/>
          <w:sz w:val="24"/>
          <w:szCs w:val="18"/>
        </w:rPr>
      </w:pPr>
      <w:hyperlink w:anchor="Allemagne_et_nucleaire_chap_6" w:history="1">
        <w:r w:rsidRPr="00D84B29">
          <w:rPr>
            <w:rStyle w:val="Lienhypertexte"/>
            <w:smallCaps/>
            <w:sz w:val="24"/>
            <w:szCs w:val="18"/>
          </w:rPr>
          <w:t>Chapitre 6</w:t>
        </w:r>
      </w:hyperlink>
      <w:r w:rsidRPr="00546F7E">
        <w:rPr>
          <w:smallCaps/>
          <w:sz w:val="24"/>
          <w:szCs w:val="18"/>
        </w:rPr>
        <w:t>.</w:t>
      </w:r>
      <w:r w:rsidRPr="00546F7E">
        <w:rPr>
          <w:smallCaps/>
          <w:sz w:val="24"/>
          <w:szCs w:val="18"/>
        </w:rPr>
        <w:tab/>
      </w:r>
      <w:r w:rsidRPr="00AE5729">
        <w:rPr>
          <w:smallCaps/>
          <w:color w:val="FF0000"/>
          <w:sz w:val="24"/>
          <w:szCs w:val="18"/>
        </w:rPr>
        <w:t>Le retour à la normalité et la politique étrangère all</w:t>
      </w:r>
      <w:r w:rsidRPr="00AE5729">
        <w:rPr>
          <w:smallCaps/>
          <w:color w:val="FF0000"/>
          <w:sz w:val="24"/>
          <w:szCs w:val="18"/>
        </w:rPr>
        <w:t>e</w:t>
      </w:r>
      <w:r w:rsidRPr="00AE5729">
        <w:rPr>
          <w:smallCaps/>
          <w:color w:val="FF0000"/>
          <w:sz w:val="24"/>
          <w:szCs w:val="18"/>
        </w:rPr>
        <w:t>mande</w:t>
      </w:r>
      <w:r w:rsidRPr="00546F7E">
        <w:rPr>
          <w:smallCaps/>
          <w:sz w:val="24"/>
          <w:szCs w:val="18"/>
        </w:rPr>
        <w:t xml:space="preserve"> </w:t>
      </w:r>
      <w:r w:rsidRPr="00546F7E">
        <w:rPr>
          <w:iCs/>
          <w:sz w:val="24"/>
          <w:szCs w:val="18"/>
        </w:rPr>
        <w:t>[</w:t>
      </w:r>
      <w:r>
        <w:rPr>
          <w:iCs/>
          <w:sz w:val="24"/>
          <w:szCs w:val="18"/>
        </w:rPr>
        <w:t>217</w:t>
      </w:r>
      <w:r w:rsidRPr="00546F7E">
        <w:rPr>
          <w:sz w:val="24"/>
          <w:szCs w:val="18"/>
        </w:rPr>
        <w:t>]</w:t>
      </w:r>
    </w:p>
    <w:p w:rsidR="00F41CCA" w:rsidRPr="00546F7E" w:rsidRDefault="00F41CCA" w:rsidP="00F41CCA">
      <w:pPr>
        <w:spacing w:before="60" w:after="60"/>
        <w:ind w:firstLine="0"/>
        <w:jc w:val="both"/>
        <w:rPr>
          <w:sz w:val="24"/>
        </w:rPr>
      </w:pPr>
    </w:p>
    <w:p w:rsidR="00F41CCA" w:rsidRPr="00546F7E" w:rsidRDefault="00F41CCA" w:rsidP="00F41CCA">
      <w:pPr>
        <w:spacing w:before="60" w:after="60"/>
        <w:ind w:left="1080" w:hanging="540"/>
        <w:jc w:val="both"/>
        <w:rPr>
          <w:sz w:val="24"/>
        </w:rPr>
      </w:pPr>
      <w:hyperlink w:anchor="Allemagne_et_nucleaire_chap_6_1" w:history="1">
        <w:r w:rsidRPr="00D84B29">
          <w:rPr>
            <w:rStyle w:val="Lienhypertexte"/>
            <w:i/>
            <w:iCs/>
            <w:sz w:val="24"/>
            <w:szCs w:val="18"/>
          </w:rPr>
          <w:t xml:space="preserve">Les deux recueils de la </w:t>
        </w:r>
        <w:r w:rsidRPr="00D84B29">
          <w:rPr>
            <w:rStyle w:val="Lienhypertexte"/>
            <w:i/>
            <w:iCs/>
            <w:smallCaps/>
            <w:sz w:val="24"/>
            <w:szCs w:val="18"/>
          </w:rPr>
          <w:t>Dgap</w:t>
        </w:r>
      </w:hyperlink>
      <w:r w:rsidRPr="00546F7E">
        <w:rPr>
          <w:iCs/>
          <w:sz w:val="24"/>
          <w:szCs w:val="18"/>
        </w:rPr>
        <w:t xml:space="preserve"> [</w:t>
      </w:r>
      <w:r w:rsidRPr="00546F7E">
        <w:rPr>
          <w:sz w:val="24"/>
          <w:szCs w:val="18"/>
        </w:rPr>
        <w:t>219]</w:t>
      </w:r>
    </w:p>
    <w:p w:rsidR="00F41CCA" w:rsidRPr="00546F7E" w:rsidRDefault="00F41CCA" w:rsidP="00F41CCA">
      <w:pPr>
        <w:spacing w:before="60" w:after="60"/>
        <w:ind w:left="1080" w:hanging="540"/>
        <w:jc w:val="both"/>
        <w:rPr>
          <w:sz w:val="24"/>
        </w:rPr>
      </w:pPr>
      <w:hyperlink w:anchor="Allemagne_et_nucleaire_chap_6_2" w:history="1">
        <w:r w:rsidRPr="00D84B29">
          <w:rPr>
            <w:rStyle w:val="Lienhypertexte"/>
            <w:i/>
            <w:iCs/>
            <w:sz w:val="24"/>
            <w:szCs w:val="18"/>
          </w:rPr>
          <w:t>L'Allemagne au centre</w:t>
        </w:r>
      </w:hyperlink>
      <w:r w:rsidRPr="00546F7E">
        <w:rPr>
          <w:iCs/>
          <w:sz w:val="24"/>
          <w:szCs w:val="18"/>
        </w:rPr>
        <w:t xml:space="preserve"> [</w:t>
      </w:r>
      <w:r w:rsidRPr="00546F7E">
        <w:rPr>
          <w:sz w:val="24"/>
          <w:szCs w:val="18"/>
        </w:rPr>
        <w:t>227]</w:t>
      </w:r>
    </w:p>
    <w:p w:rsidR="00F41CCA" w:rsidRPr="00546F7E" w:rsidRDefault="00F41CCA" w:rsidP="00F41CCA">
      <w:pPr>
        <w:spacing w:before="60" w:after="60"/>
        <w:ind w:left="1080" w:hanging="540"/>
        <w:jc w:val="both"/>
        <w:rPr>
          <w:sz w:val="24"/>
        </w:rPr>
      </w:pPr>
      <w:hyperlink w:anchor="Allemagne_et_nucleaire_chap_6_3" w:history="1">
        <w:r w:rsidRPr="00D84B29">
          <w:rPr>
            <w:rStyle w:val="Lienhypertexte"/>
            <w:i/>
            <w:iCs/>
            <w:sz w:val="24"/>
            <w:szCs w:val="18"/>
          </w:rPr>
          <w:t>« Retour à la normalité » et nation</w:t>
        </w:r>
      </w:hyperlink>
      <w:r w:rsidRPr="00546F7E">
        <w:rPr>
          <w:iCs/>
          <w:sz w:val="24"/>
          <w:szCs w:val="18"/>
        </w:rPr>
        <w:t xml:space="preserve"> [</w:t>
      </w:r>
      <w:r w:rsidRPr="00546F7E">
        <w:rPr>
          <w:sz w:val="24"/>
          <w:szCs w:val="18"/>
        </w:rPr>
        <w:t>229]</w:t>
      </w:r>
    </w:p>
    <w:p w:rsidR="00F41CCA" w:rsidRPr="00546F7E" w:rsidRDefault="00F41CCA" w:rsidP="00F41CCA">
      <w:pPr>
        <w:spacing w:before="60" w:after="60"/>
        <w:ind w:left="1080" w:hanging="540"/>
        <w:jc w:val="both"/>
        <w:rPr>
          <w:sz w:val="24"/>
        </w:rPr>
      </w:pPr>
      <w:hyperlink w:anchor="Allemagne_et_nucleaire_chap_6_4" w:history="1">
        <w:r w:rsidRPr="00D84B29">
          <w:rPr>
            <w:rStyle w:val="Lienhypertexte"/>
            <w:i/>
            <w:iCs/>
            <w:sz w:val="24"/>
            <w:szCs w:val="18"/>
          </w:rPr>
          <w:t>La restructuration des forces armées</w:t>
        </w:r>
      </w:hyperlink>
      <w:r w:rsidRPr="00546F7E">
        <w:rPr>
          <w:iCs/>
          <w:sz w:val="24"/>
          <w:szCs w:val="18"/>
        </w:rPr>
        <w:t xml:space="preserve"> [</w:t>
      </w:r>
      <w:r w:rsidRPr="00546F7E">
        <w:rPr>
          <w:sz w:val="24"/>
          <w:szCs w:val="18"/>
        </w:rPr>
        <w:t>233]</w:t>
      </w:r>
    </w:p>
    <w:p w:rsidR="00F41CCA" w:rsidRPr="00546F7E" w:rsidRDefault="00F41CCA" w:rsidP="00F41CCA">
      <w:pPr>
        <w:spacing w:before="60" w:after="60"/>
        <w:ind w:left="1080" w:hanging="540"/>
        <w:jc w:val="both"/>
        <w:rPr>
          <w:sz w:val="24"/>
        </w:rPr>
      </w:pPr>
      <w:hyperlink w:anchor="Allemagne_et_nucleaire_chap_6_5" w:history="1">
        <w:r w:rsidRPr="00D84B29">
          <w:rPr>
            <w:rStyle w:val="Lienhypertexte"/>
            <w:i/>
            <w:iCs/>
            <w:sz w:val="24"/>
            <w:szCs w:val="18"/>
          </w:rPr>
          <w:t>L'industrie de défense</w:t>
        </w:r>
      </w:hyperlink>
      <w:r w:rsidRPr="00546F7E">
        <w:rPr>
          <w:iCs/>
          <w:sz w:val="24"/>
          <w:szCs w:val="18"/>
        </w:rPr>
        <w:t xml:space="preserve"> [</w:t>
      </w:r>
      <w:r w:rsidRPr="00546F7E">
        <w:rPr>
          <w:sz w:val="24"/>
          <w:szCs w:val="18"/>
        </w:rPr>
        <w:t>239]</w:t>
      </w:r>
    </w:p>
    <w:p w:rsidR="00F41CCA" w:rsidRPr="00546F7E" w:rsidRDefault="00F41CCA" w:rsidP="00F41CCA">
      <w:pPr>
        <w:spacing w:before="60" w:after="60"/>
        <w:ind w:left="1080" w:hanging="540"/>
        <w:jc w:val="both"/>
        <w:rPr>
          <w:sz w:val="24"/>
        </w:rPr>
      </w:pPr>
      <w:hyperlink w:anchor="Allemagne_et_nucleaire_chap_6_6" w:history="1">
        <w:r w:rsidRPr="00D84B29">
          <w:rPr>
            <w:rStyle w:val="Lienhypertexte"/>
            <w:i/>
            <w:iCs/>
            <w:sz w:val="24"/>
            <w:szCs w:val="18"/>
          </w:rPr>
          <w:t>La « normalisation » et la culture de « puissance civile »</w:t>
        </w:r>
      </w:hyperlink>
      <w:r w:rsidRPr="00546F7E">
        <w:rPr>
          <w:iCs/>
          <w:sz w:val="24"/>
          <w:szCs w:val="18"/>
        </w:rPr>
        <w:t xml:space="preserve"> [</w:t>
      </w:r>
      <w:r w:rsidRPr="00546F7E">
        <w:rPr>
          <w:sz w:val="24"/>
          <w:szCs w:val="18"/>
        </w:rPr>
        <w:t>244]</w:t>
      </w:r>
    </w:p>
    <w:p w:rsidR="00F41CCA" w:rsidRPr="00546F7E" w:rsidRDefault="00F41CCA" w:rsidP="00F41CCA">
      <w:pPr>
        <w:spacing w:before="60" w:after="60"/>
        <w:ind w:left="1080" w:hanging="540"/>
        <w:jc w:val="both"/>
        <w:rPr>
          <w:sz w:val="24"/>
        </w:rPr>
      </w:pPr>
      <w:hyperlink w:anchor="Allemagne_et_nucleaire_chap_6_7" w:history="1">
        <w:r w:rsidRPr="00D84B29">
          <w:rPr>
            <w:rStyle w:val="Lienhypertexte"/>
            <w:i/>
            <w:iCs/>
            <w:sz w:val="24"/>
            <w:szCs w:val="18"/>
          </w:rPr>
          <w:t>« Retour à la normalité » et multilatéralisme</w:t>
        </w:r>
      </w:hyperlink>
      <w:r w:rsidRPr="00546F7E">
        <w:rPr>
          <w:iCs/>
          <w:sz w:val="24"/>
          <w:szCs w:val="18"/>
        </w:rPr>
        <w:t xml:space="preserve"> [</w:t>
      </w:r>
      <w:r w:rsidRPr="00546F7E">
        <w:rPr>
          <w:sz w:val="24"/>
          <w:szCs w:val="18"/>
        </w:rPr>
        <w:t>247]</w:t>
      </w:r>
    </w:p>
    <w:p w:rsidR="00F41CCA" w:rsidRPr="00546F7E" w:rsidRDefault="00F41CCA" w:rsidP="00F41CCA">
      <w:pPr>
        <w:spacing w:before="60" w:after="60"/>
        <w:ind w:left="1080" w:hanging="540"/>
        <w:jc w:val="both"/>
        <w:rPr>
          <w:sz w:val="24"/>
        </w:rPr>
      </w:pPr>
      <w:hyperlink w:anchor="Allemagne_et_nucleaire_chap_6_8" w:history="1">
        <w:r w:rsidRPr="00D84B29">
          <w:rPr>
            <w:rStyle w:val="Lienhypertexte"/>
            <w:i/>
            <w:iCs/>
            <w:sz w:val="24"/>
            <w:szCs w:val="18"/>
          </w:rPr>
          <w:t>« Retour à la normalité » et Europe</w:t>
        </w:r>
      </w:hyperlink>
      <w:r w:rsidRPr="00546F7E">
        <w:rPr>
          <w:iCs/>
          <w:sz w:val="24"/>
          <w:szCs w:val="18"/>
        </w:rPr>
        <w:t xml:space="preserve"> [</w:t>
      </w:r>
      <w:r w:rsidRPr="00546F7E">
        <w:rPr>
          <w:sz w:val="24"/>
          <w:szCs w:val="18"/>
        </w:rPr>
        <w:t>249]</w:t>
      </w:r>
    </w:p>
    <w:p w:rsidR="00F41CCA" w:rsidRPr="00546F7E" w:rsidRDefault="00F41CCA" w:rsidP="00F41CCA">
      <w:pPr>
        <w:spacing w:before="60" w:after="60"/>
        <w:ind w:left="1080" w:hanging="540"/>
        <w:jc w:val="both"/>
        <w:rPr>
          <w:sz w:val="24"/>
        </w:rPr>
      </w:pPr>
      <w:hyperlink w:anchor="Allemagne_et_nucleaire_chap_6_9" w:history="1">
        <w:r w:rsidRPr="00D84B29">
          <w:rPr>
            <w:rStyle w:val="Lienhypertexte"/>
            <w:i/>
            <w:iCs/>
            <w:sz w:val="24"/>
            <w:szCs w:val="18"/>
          </w:rPr>
          <w:t>La prépondérance à l'Est</w:t>
        </w:r>
      </w:hyperlink>
      <w:r w:rsidRPr="00546F7E">
        <w:rPr>
          <w:iCs/>
          <w:sz w:val="24"/>
          <w:szCs w:val="18"/>
        </w:rPr>
        <w:t xml:space="preserve"> [</w:t>
      </w:r>
      <w:r w:rsidRPr="00546F7E">
        <w:rPr>
          <w:sz w:val="24"/>
          <w:szCs w:val="18"/>
        </w:rPr>
        <w:t>253]</w:t>
      </w:r>
    </w:p>
    <w:p w:rsidR="00F41CCA" w:rsidRPr="00546F7E" w:rsidRDefault="00F41CCA" w:rsidP="00F41CCA">
      <w:pPr>
        <w:spacing w:before="60" w:after="60"/>
        <w:ind w:firstLine="0"/>
        <w:jc w:val="both"/>
        <w:rPr>
          <w:smallCaps/>
          <w:sz w:val="24"/>
          <w:szCs w:val="18"/>
        </w:rPr>
      </w:pPr>
    </w:p>
    <w:p w:rsidR="00F41CCA" w:rsidRPr="00546F7E" w:rsidRDefault="00F41CCA" w:rsidP="00F41CCA">
      <w:pPr>
        <w:spacing w:before="60" w:after="60"/>
        <w:ind w:firstLine="0"/>
        <w:jc w:val="both"/>
        <w:rPr>
          <w:sz w:val="24"/>
        </w:rPr>
      </w:pPr>
      <w:hyperlink w:anchor="Allemagne_et_nucleaire_biblio" w:history="1">
        <w:r w:rsidRPr="00D84B29">
          <w:rPr>
            <w:rStyle w:val="Lienhypertexte"/>
            <w:smallCaps/>
            <w:sz w:val="24"/>
            <w:szCs w:val="18"/>
          </w:rPr>
          <w:t>Bibliographie</w:t>
        </w:r>
      </w:hyperlink>
      <w:r w:rsidRPr="00546F7E">
        <w:rPr>
          <w:iCs/>
          <w:sz w:val="24"/>
          <w:szCs w:val="18"/>
        </w:rPr>
        <w:t xml:space="preserve"> [</w:t>
      </w:r>
      <w:r w:rsidRPr="00546F7E">
        <w:rPr>
          <w:sz w:val="24"/>
          <w:szCs w:val="18"/>
        </w:rPr>
        <w:t>257]</w:t>
      </w:r>
    </w:p>
    <w:p w:rsidR="00F41CCA" w:rsidRPr="00546F7E" w:rsidRDefault="00F41CCA" w:rsidP="00F41CCA">
      <w:pPr>
        <w:spacing w:before="60" w:after="60"/>
        <w:ind w:firstLine="0"/>
        <w:jc w:val="both"/>
        <w:rPr>
          <w:sz w:val="24"/>
        </w:rPr>
      </w:pPr>
      <w:hyperlink w:anchor="Allemagne_et_nucleaire_notes" w:history="1">
        <w:r w:rsidRPr="00D84B29">
          <w:rPr>
            <w:rStyle w:val="Lienhypertexte"/>
            <w:smallCaps/>
            <w:sz w:val="24"/>
            <w:szCs w:val="18"/>
          </w:rPr>
          <w:t>Notes</w:t>
        </w:r>
      </w:hyperlink>
      <w:r w:rsidRPr="00546F7E">
        <w:rPr>
          <w:iCs/>
          <w:sz w:val="24"/>
          <w:szCs w:val="18"/>
        </w:rPr>
        <w:t xml:space="preserve"> [</w:t>
      </w:r>
      <w:r w:rsidRPr="00546F7E">
        <w:rPr>
          <w:sz w:val="24"/>
          <w:szCs w:val="18"/>
        </w:rPr>
        <w:t>265]</w:t>
      </w:r>
    </w:p>
    <w:p w:rsidR="00F41CCA" w:rsidRPr="00E07116" w:rsidRDefault="00F41CCA" w:rsidP="00F41CCA">
      <w:pPr>
        <w:ind w:left="540" w:hanging="540"/>
      </w:pPr>
    </w:p>
    <w:p w:rsidR="00F41CCA" w:rsidRPr="00E07116" w:rsidRDefault="00F41CCA" w:rsidP="00F41CCA">
      <w:pPr>
        <w:pStyle w:val="p"/>
      </w:pPr>
      <w:r w:rsidRPr="00E07116">
        <w:br w:type="page"/>
        <w:t>[</w:t>
      </w:r>
      <w:r>
        <w:t>7</w:t>
      </w:r>
      <w:r w:rsidRPr="00E07116">
        <w:t>]</w:t>
      </w: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spacing w:after="120"/>
        <w:ind w:firstLine="0"/>
        <w:jc w:val="center"/>
        <w:rPr>
          <w:color w:val="000080"/>
        </w:rPr>
      </w:pPr>
      <w:bookmarkStart w:id="3" w:name="Allemagne_et_nucleaire_acronymes"/>
      <w:r>
        <w:rPr>
          <w:b/>
          <w:color w:val="000080"/>
        </w:rPr>
        <w:t>L’Allemagne et le nucléaire.</w:t>
      </w:r>
    </w:p>
    <w:p w:rsidR="00F41CCA" w:rsidRPr="00384B20" w:rsidRDefault="00F41CCA" w:rsidP="00F41CCA">
      <w:pPr>
        <w:pStyle w:val="planchest"/>
      </w:pPr>
      <w:r>
        <w:t>ACRONYMES</w:t>
      </w:r>
    </w:p>
    <w:bookmarkEnd w:id="3"/>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384B20" w:rsidRDefault="00F41CCA" w:rsidP="00F41CCA">
      <w:pPr>
        <w:ind w:right="90" w:firstLine="0"/>
        <w:jc w:val="both"/>
        <w:rPr>
          <w:sz w:val="20"/>
        </w:rPr>
      </w:pPr>
    </w:p>
    <w:tbl>
      <w:tblPr>
        <w:tblW w:w="0" w:type="auto"/>
        <w:tblLook w:val="00BF" w:firstRow="1" w:lastRow="0" w:firstColumn="1" w:lastColumn="0" w:noHBand="0" w:noVBand="0"/>
      </w:tblPr>
      <w:tblGrid>
        <w:gridCol w:w="2088"/>
        <w:gridCol w:w="5972"/>
      </w:tblGrid>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ABC</w:t>
            </w:r>
          </w:p>
        </w:tc>
        <w:tc>
          <w:tcPr>
            <w:tcW w:w="5972" w:type="dxa"/>
          </w:tcPr>
          <w:p w:rsidR="00F41CCA" w:rsidRPr="000F4BB6" w:rsidRDefault="00F41CCA" w:rsidP="00F41CCA">
            <w:pPr>
              <w:spacing w:before="60" w:after="60"/>
              <w:ind w:firstLine="0"/>
              <w:rPr>
                <w:sz w:val="24"/>
              </w:rPr>
            </w:pPr>
            <w:r w:rsidRPr="000F4BB6">
              <w:rPr>
                <w:sz w:val="24"/>
                <w:szCs w:val="18"/>
              </w:rPr>
              <w:t>atomique, biologique, chimique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ABM</w:t>
            </w:r>
          </w:p>
        </w:tc>
        <w:tc>
          <w:tcPr>
            <w:tcW w:w="5972" w:type="dxa"/>
          </w:tcPr>
          <w:p w:rsidR="00F41CCA" w:rsidRPr="000F4BB6" w:rsidRDefault="00F41CCA" w:rsidP="00F41CCA">
            <w:pPr>
              <w:spacing w:before="60" w:after="60"/>
              <w:ind w:firstLine="0"/>
              <w:rPr>
                <w:sz w:val="24"/>
              </w:rPr>
            </w:pPr>
            <w:r w:rsidRPr="000F4BB6">
              <w:rPr>
                <w:sz w:val="24"/>
                <w:szCs w:val="18"/>
              </w:rPr>
              <w:t>Anti-Ballistic Missile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ACE</w:t>
            </w:r>
          </w:p>
        </w:tc>
        <w:tc>
          <w:tcPr>
            <w:tcW w:w="5972" w:type="dxa"/>
          </w:tcPr>
          <w:p w:rsidR="00F41CCA" w:rsidRPr="000F4BB6" w:rsidRDefault="00F41CCA" w:rsidP="00F41CCA">
            <w:pPr>
              <w:spacing w:before="60" w:after="60"/>
              <w:ind w:firstLine="0"/>
              <w:rPr>
                <w:sz w:val="24"/>
              </w:rPr>
            </w:pPr>
            <w:r w:rsidRPr="000F4BB6">
              <w:rPr>
                <w:sz w:val="24"/>
                <w:szCs w:val="18"/>
              </w:rPr>
              <w:t>Allied Command Europe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ACLANT</w:t>
            </w:r>
          </w:p>
        </w:tc>
        <w:tc>
          <w:tcPr>
            <w:tcW w:w="5972" w:type="dxa"/>
          </w:tcPr>
          <w:p w:rsidR="00F41CCA" w:rsidRPr="000F4BB6" w:rsidRDefault="00F41CCA" w:rsidP="00F41CCA">
            <w:pPr>
              <w:spacing w:before="60" w:after="60"/>
              <w:ind w:firstLine="0"/>
              <w:rPr>
                <w:sz w:val="24"/>
              </w:rPr>
            </w:pPr>
            <w:r w:rsidRPr="000F4BB6">
              <w:rPr>
                <w:sz w:val="24"/>
                <w:szCs w:val="18"/>
              </w:rPr>
              <w:t>Allied Command Atlantic</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AED</w:t>
            </w:r>
          </w:p>
        </w:tc>
        <w:tc>
          <w:tcPr>
            <w:tcW w:w="5972" w:type="dxa"/>
          </w:tcPr>
          <w:p w:rsidR="00F41CCA" w:rsidRPr="000F4BB6" w:rsidRDefault="00F41CCA" w:rsidP="00F41CCA">
            <w:pPr>
              <w:spacing w:before="60" w:after="60"/>
              <w:ind w:firstLine="0"/>
              <w:rPr>
                <w:sz w:val="24"/>
              </w:rPr>
            </w:pPr>
            <w:r w:rsidRPr="000F4BB6">
              <w:rPr>
                <w:sz w:val="24"/>
                <w:szCs w:val="18"/>
              </w:rPr>
              <w:t>Agence européenne de défense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AEN</w:t>
            </w:r>
          </w:p>
        </w:tc>
        <w:tc>
          <w:tcPr>
            <w:tcW w:w="5972" w:type="dxa"/>
          </w:tcPr>
          <w:p w:rsidR="00F41CCA" w:rsidRPr="000F4BB6" w:rsidRDefault="00F41CCA" w:rsidP="00F41CCA">
            <w:pPr>
              <w:spacing w:before="60" w:after="60"/>
              <w:ind w:firstLine="0"/>
              <w:rPr>
                <w:sz w:val="24"/>
              </w:rPr>
            </w:pPr>
            <w:r w:rsidRPr="000F4BB6">
              <w:rPr>
                <w:sz w:val="24"/>
                <w:szCs w:val="18"/>
              </w:rPr>
              <w:t>Agence de l'énergie nucléaire de l'O</w:t>
            </w:r>
            <w:r w:rsidRPr="000F4BB6">
              <w:rPr>
                <w:sz w:val="24"/>
                <w:szCs w:val="18"/>
              </w:rPr>
              <w:t>C</w:t>
            </w:r>
            <w:r w:rsidRPr="000F4BB6">
              <w:rPr>
                <w:sz w:val="24"/>
                <w:szCs w:val="18"/>
              </w:rPr>
              <w:t>DE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AFCENT</w:t>
            </w:r>
          </w:p>
        </w:tc>
        <w:tc>
          <w:tcPr>
            <w:tcW w:w="5972" w:type="dxa"/>
          </w:tcPr>
          <w:p w:rsidR="00F41CCA" w:rsidRPr="000F4BB6" w:rsidRDefault="00F41CCA" w:rsidP="00F41CCA">
            <w:pPr>
              <w:spacing w:before="60" w:after="60"/>
              <w:ind w:firstLine="0"/>
              <w:rPr>
                <w:sz w:val="24"/>
              </w:rPr>
            </w:pPr>
            <w:r w:rsidRPr="000F4BB6">
              <w:rPr>
                <w:sz w:val="24"/>
                <w:szCs w:val="18"/>
              </w:rPr>
              <w:t>Allied Forces Central Europe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AFNORTHWEST</w:t>
            </w:r>
          </w:p>
        </w:tc>
        <w:tc>
          <w:tcPr>
            <w:tcW w:w="5972" w:type="dxa"/>
          </w:tcPr>
          <w:p w:rsidR="00F41CCA" w:rsidRPr="000F4BB6" w:rsidRDefault="00F41CCA" w:rsidP="00F41CCA">
            <w:pPr>
              <w:spacing w:before="60" w:after="60"/>
              <w:ind w:firstLine="0"/>
              <w:rPr>
                <w:sz w:val="24"/>
              </w:rPr>
            </w:pPr>
            <w:r w:rsidRPr="000F4BB6">
              <w:rPr>
                <w:sz w:val="24"/>
                <w:szCs w:val="18"/>
              </w:rPr>
              <w:t>Allied Forces Northern Western Eur</w:t>
            </w:r>
            <w:r w:rsidRPr="000F4BB6">
              <w:rPr>
                <w:sz w:val="24"/>
                <w:szCs w:val="18"/>
              </w:rPr>
              <w:t>o</w:t>
            </w:r>
            <w:r w:rsidRPr="000F4BB6">
              <w:rPr>
                <w:sz w:val="24"/>
                <w:szCs w:val="18"/>
              </w:rPr>
              <w:t>pe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AFSOUTH</w:t>
            </w:r>
          </w:p>
        </w:tc>
        <w:tc>
          <w:tcPr>
            <w:tcW w:w="5972" w:type="dxa"/>
          </w:tcPr>
          <w:p w:rsidR="00F41CCA" w:rsidRPr="000F4BB6" w:rsidRDefault="00F41CCA" w:rsidP="00F41CCA">
            <w:pPr>
              <w:spacing w:before="60" w:after="60"/>
              <w:ind w:firstLine="0"/>
              <w:rPr>
                <w:sz w:val="24"/>
              </w:rPr>
            </w:pPr>
            <w:r w:rsidRPr="000F4BB6">
              <w:rPr>
                <w:sz w:val="24"/>
                <w:szCs w:val="18"/>
              </w:rPr>
              <w:t>Allied Forces Southern Europe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AGNU</w:t>
            </w:r>
          </w:p>
        </w:tc>
        <w:tc>
          <w:tcPr>
            <w:tcW w:w="5972" w:type="dxa"/>
          </w:tcPr>
          <w:p w:rsidR="00F41CCA" w:rsidRPr="000F4BB6" w:rsidRDefault="00F41CCA" w:rsidP="00F41CCA">
            <w:pPr>
              <w:spacing w:before="60" w:after="60"/>
              <w:ind w:firstLine="0"/>
              <w:rPr>
                <w:sz w:val="24"/>
              </w:rPr>
            </w:pPr>
            <w:r w:rsidRPr="000F4BB6">
              <w:rPr>
                <w:sz w:val="24"/>
                <w:szCs w:val="18"/>
              </w:rPr>
              <w:t>Assemblée générale des Nations unies</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AIEA</w:t>
            </w:r>
          </w:p>
        </w:tc>
        <w:tc>
          <w:tcPr>
            <w:tcW w:w="5972" w:type="dxa"/>
          </w:tcPr>
          <w:p w:rsidR="00F41CCA" w:rsidRPr="000F4BB6" w:rsidRDefault="00F41CCA" w:rsidP="00F41CCA">
            <w:pPr>
              <w:spacing w:before="60" w:after="60"/>
              <w:ind w:firstLine="0"/>
              <w:rPr>
                <w:sz w:val="24"/>
              </w:rPr>
            </w:pPr>
            <w:r w:rsidRPr="000F4BB6">
              <w:rPr>
                <w:sz w:val="24"/>
                <w:szCs w:val="18"/>
              </w:rPr>
              <w:t>Agence internationale de l'énergie atomique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ASLP</w:t>
            </w:r>
          </w:p>
        </w:tc>
        <w:tc>
          <w:tcPr>
            <w:tcW w:w="5972" w:type="dxa"/>
          </w:tcPr>
          <w:p w:rsidR="00F41CCA" w:rsidRPr="000F4BB6" w:rsidRDefault="00F41CCA" w:rsidP="00F41CCA">
            <w:pPr>
              <w:spacing w:before="60" w:after="60"/>
              <w:ind w:firstLine="0"/>
              <w:rPr>
                <w:sz w:val="24"/>
              </w:rPr>
            </w:pPr>
            <w:r w:rsidRPr="000F4BB6">
              <w:rPr>
                <w:sz w:val="24"/>
                <w:szCs w:val="18"/>
              </w:rPr>
              <w:t>air-sol longue portée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ATAF</w:t>
            </w:r>
          </w:p>
        </w:tc>
        <w:tc>
          <w:tcPr>
            <w:tcW w:w="5972" w:type="dxa"/>
          </w:tcPr>
          <w:p w:rsidR="00F41CCA" w:rsidRPr="000F4BB6" w:rsidRDefault="00F41CCA" w:rsidP="00F41CCA">
            <w:pPr>
              <w:spacing w:before="60" w:after="60"/>
              <w:ind w:firstLine="0"/>
              <w:rPr>
                <w:sz w:val="24"/>
              </w:rPr>
            </w:pPr>
            <w:r w:rsidRPr="000F4BB6">
              <w:rPr>
                <w:sz w:val="24"/>
                <w:szCs w:val="18"/>
              </w:rPr>
              <w:t>Allied Tactical Air Forces</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AWG</w:t>
            </w:r>
          </w:p>
        </w:tc>
        <w:tc>
          <w:tcPr>
            <w:tcW w:w="5972" w:type="dxa"/>
          </w:tcPr>
          <w:p w:rsidR="00F41CCA" w:rsidRPr="000F4BB6" w:rsidRDefault="00F41CCA" w:rsidP="00F41CCA">
            <w:pPr>
              <w:spacing w:before="60" w:after="60"/>
              <w:ind w:firstLine="0"/>
              <w:rPr>
                <w:sz w:val="24"/>
              </w:rPr>
            </w:pPr>
            <w:r w:rsidRPr="000F4BB6">
              <w:rPr>
                <w:sz w:val="24"/>
                <w:szCs w:val="18"/>
              </w:rPr>
              <w:t>Aussenwirtschaftsgesetz</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BAFA</w:t>
            </w:r>
          </w:p>
        </w:tc>
        <w:tc>
          <w:tcPr>
            <w:tcW w:w="5972" w:type="dxa"/>
          </w:tcPr>
          <w:p w:rsidR="00F41CCA" w:rsidRPr="000F4BB6" w:rsidRDefault="00F41CCA" w:rsidP="00F41CCA">
            <w:pPr>
              <w:spacing w:before="60" w:after="60"/>
              <w:ind w:firstLine="0"/>
              <w:rPr>
                <w:sz w:val="24"/>
              </w:rPr>
            </w:pPr>
            <w:r w:rsidRPr="000F4BB6">
              <w:rPr>
                <w:sz w:val="24"/>
                <w:szCs w:val="18"/>
              </w:rPr>
              <w:t>Bundesausfuhramt</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BCE</w:t>
            </w:r>
          </w:p>
        </w:tc>
        <w:tc>
          <w:tcPr>
            <w:tcW w:w="5972" w:type="dxa"/>
          </w:tcPr>
          <w:p w:rsidR="00F41CCA" w:rsidRPr="000F4BB6" w:rsidRDefault="00F41CCA" w:rsidP="00F41CCA">
            <w:pPr>
              <w:spacing w:before="60" w:after="60"/>
              <w:ind w:firstLine="0"/>
              <w:rPr>
                <w:sz w:val="24"/>
              </w:rPr>
            </w:pPr>
            <w:r w:rsidRPr="000F4BB6">
              <w:rPr>
                <w:sz w:val="24"/>
                <w:szCs w:val="18"/>
              </w:rPr>
              <w:t>Banque centrale européenne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BAW</w:t>
            </w:r>
          </w:p>
        </w:tc>
        <w:tc>
          <w:tcPr>
            <w:tcW w:w="5972" w:type="dxa"/>
          </w:tcPr>
          <w:p w:rsidR="00F41CCA" w:rsidRPr="000F4BB6" w:rsidRDefault="00F41CCA" w:rsidP="00F41CCA">
            <w:pPr>
              <w:spacing w:before="60" w:after="60"/>
              <w:ind w:firstLine="0"/>
              <w:rPr>
                <w:sz w:val="24"/>
              </w:rPr>
            </w:pPr>
            <w:r w:rsidRPr="000F4BB6">
              <w:rPr>
                <w:sz w:val="24"/>
                <w:szCs w:val="18"/>
              </w:rPr>
              <w:t>Bundesamt fur gewerbliche Wir</w:t>
            </w:r>
            <w:r w:rsidRPr="000F4BB6">
              <w:rPr>
                <w:sz w:val="24"/>
                <w:szCs w:val="18"/>
              </w:rPr>
              <w:t>t</w:t>
            </w:r>
            <w:r w:rsidRPr="000F4BB6">
              <w:rPr>
                <w:sz w:val="24"/>
                <w:szCs w:val="18"/>
              </w:rPr>
              <w:t>schaft</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BERD</w:t>
            </w:r>
          </w:p>
        </w:tc>
        <w:tc>
          <w:tcPr>
            <w:tcW w:w="5972" w:type="dxa"/>
          </w:tcPr>
          <w:p w:rsidR="00F41CCA" w:rsidRPr="000F4BB6" w:rsidRDefault="00F41CCA" w:rsidP="00F41CCA">
            <w:pPr>
              <w:spacing w:before="60" w:after="60"/>
              <w:ind w:firstLine="0"/>
              <w:rPr>
                <w:sz w:val="24"/>
              </w:rPr>
            </w:pPr>
            <w:r w:rsidRPr="000F4BB6">
              <w:rPr>
                <w:sz w:val="24"/>
                <w:szCs w:val="18"/>
              </w:rPr>
              <w:t>Banque européenne de reconstruction et de dévelo</w:t>
            </w:r>
            <w:r w:rsidRPr="000F4BB6">
              <w:rPr>
                <w:sz w:val="24"/>
                <w:szCs w:val="18"/>
              </w:rPr>
              <w:t>p</w:t>
            </w:r>
            <w:r w:rsidRPr="000F4BB6">
              <w:rPr>
                <w:sz w:val="24"/>
                <w:szCs w:val="18"/>
              </w:rPr>
              <w:t>pement</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BITD</w:t>
            </w:r>
          </w:p>
        </w:tc>
        <w:tc>
          <w:tcPr>
            <w:tcW w:w="5972" w:type="dxa"/>
          </w:tcPr>
          <w:p w:rsidR="00F41CCA" w:rsidRPr="000F4BB6" w:rsidRDefault="00F41CCA" w:rsidP="00F41CCA">
            <w:pPr>
              <w:spacing w:before="60" w:after="60"/>
              <w:ind w:firstLine="0"/>
              <w:rPr>
                <w:sz w:val="24"/>
              </w:rPr>
            </w:pPr>
            <w:r w:rsidRPr="000F4BB6">
              <w:rPr>
                <w:sz w:val="24"/>
                <w:szCs w:val="18"/>
              </w:rPr>
              <w:t>Base industrielle et technologique de défense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BMD</w:t>
            </w:r>
          </w:p>
        </w:tc>
        <w:tc>
          <w:tcPr>
            <w:tcW w:w="5972" w:type="dxa"/>
          </w:tcPr>
          <w:p w:rsidR="00F41CCA" w:rsidRPr="000F4BB6" w:rsidRDefault="00F41CCA" w:rsidP="00F41CCA">
            <w:pPr>
              <w:spacing w:before="60" w:after="60"/>
              <w:ind w:firstLine="0"/>
              <w:rPr>
                <w:sz w:val="24"/>
              </w:rPr>
            </w:pPr>
            <w:r w:rsidRPr="000F4BB6">
              <w:rPr>
                <w:sz w:val="24"/>
                <w:szCs w:val="18"/>
              </w:rPr>
              <w:t>Ballistic Missile Défense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BMU</w:t>
            </w:r>
          </w:p>
        </w:tc>
        <w:tc>
          <w:tcPr>
            <w:tcW w:w="5972" w:type="dxa"/>
          </w:tcPr>
          <w:p w:rsidR="00F41CCA" w:rsidRPr="000F4BB6" w:rsidRDefault="00F41CCA" w:rsidP="00F41CCA">
            <w:pPr>
              <w:spacing w:before="60" w:after="60"/>
              <w:ind w:firstLine="0"/>
              <w:rPr>
                <w:sz w:val="24"/>
              </w:rPr>
            </w:pPr>
            <w:r w:rsidRPr="000F4BB6">
              <w:rPr>
                <w:sz w:val="24"/>
                <w:szCs w:val="18"/>
              </w:rPr>
              <w:t>Bundesministerium fur Umwelt, Naturschutz und Reakto</w:t>
            </w:r>
            <w:r w:rsidRPr="000F4BB6">
              <w:rPr>
                <w:sz w:val="24"/>
                <w:szCs w:val="18"/>
              </w:rPr>
              <w:t>r</w:t>
            </w:r>
            <w:r w:rsidRPr="000F4BB6">
              <w:rPr>
                <w:sz w:val="24"/>
                <w:szCs w:val="18"/>
              </w:rPr>
              <w:t>sicherheit</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BVA</w:t>
            </w:r>
          </w:p>
        </w:tc>
        <w:tc>
          <w:tcPr>
            <w:tcW w:w="5972" w:type="dxa"/>
          </w:tcPr>
          <w:p w:rsidR="00F41CCA" w:rsidRPr="000F4BB6" w:rsidRDefault="00F41CCA" w:rsidP="00F41CCA">
            <w:pPr>
              <w:spacing w:before="60" w:after="60"/>
              <w:ind w:firstLine="0"/>
              <w:rPr>
                <w:sz w:val="24"/>
              </w:rPr>
            </w:pPr>
            <w:r w:rsidRPr="000F4BB6">
              <w:rPr>
                <w:sz w:val="24"/>
                <w:szCs w:val="18"/>
              </w:rPr>
              <w:t>Bundesverteidigungsamt</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BWC</w:t>
            </w:r>
          </w:p>
        </w:tc>
        <w:tc>
          <w:tcPr>
            <w:tcW w:w="5972" w:type="dxa"/>
          </w:tcPr>
          <w:p w:rsidR="00F41CCA" w:rsidRPr="000F4BB6" w:rsidRDefault="00F41CCA" w:rsidP="00F41CCA">
            <w:pPr>
              <w:spacing w:before="60" w:after="60"/>
              <w:ind w:firstLine="0"/>
              <w:rPr>
                <w:sz w:val="24"/>
              </w:rPr>
            </w:pPr>
            <w:r w:rsidRPr="000F4BB6">
              <w:rPr>
                <w:sz w:val="24"/>
                <w:szCs w:val="18"/>
              </w:rPr>
              <w:t>Biological Weapons Convention</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BWR</w:t>
            </w:r>
          </w:p>
        </w:tc>
        <w:tc>
          <w:tcPr>
            <w:tcW w:w="5972" w:type="dxa"/>
          </w:tcPr>
          <w:p w:rsidR="00F41CCA" w:rsidRPr="000F4BB6" w:rsidRDefault="00F41CCA" w:rsidP="00F41CCA">
            <w:pPr>
              <w:spacing w:before="60" w:after="60"/>
              <w:ind w:firstLine="0"/>
              <w:rPr>
                <w:sz w:val="24"/>
              </w:rPr>
            </w:pPr>
            <w:r w:rsidRPr="000F4BB6">
              <w:rPr>
                <w:sz w:val="24"/>
                <w:szCs w:val="18"/>
              </w:rPr>
              <w:t>Boiling Water Reactor</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C3I</w:t>
            </w:r>
          </w:p>
        </w:tc>
        <w:tc>
          <w:tcPr>
            <w:tcW w:w="5972" w:type="dxa"/>
          </w:tcPr>
          <w:p w:rsidR="00F41CCA" w:rsidRPr="000F4BB6" w:rsidRDefault="00F41CCA" w:rsidP="00F41CCA">
            <w:pPr>
              <w:spacing w:before="60" w:after="60"/>
              <w:ind w:firstLine="0"/>
              <w:rPr>
                <w:sz w:val="24"/>
              </w:rPr>
            </w:pPr>
            <w:r w:rsidRPr="000F4BB6">
              <w:rPr>
                <w:sz w:val="24"/>
                <w:szCs w:val="18"/>
              </w:rPr>
              <w:t>control, command, communications, intellige</w:t>
            </w:r>
            <w:r w:rsidRPr="000F4BB6">
              <w:rPr>
                <w:sz w:val="24"/>
                <w:szCs w:val="18"/>
              </w:rPr>
              <w:t>n</w:t>
            </w:r>
            <w:r w:rsidRPr="000F4BB6">
              <w:rPr>
                <w:sz w:val="24"/>
                <w:szCs w:val="18"/>
              </w:rPr>
              <w:t>ce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CAEM</w:t>
            </w:r>
          </w:p>
        </w:tc>
        <w:tc>
          <w:tcPr>
            <w:tcW w:w="5972" w:type="dxa"/>
          </w:tcPr>
          <w:p w:rsidR="00F41CCA" w:rsidRPr="000F4BB6" w:rsidRDefault="00F41CCA" w:rsidP="00F41CCA">
            <w:pPr>
              <w:spacing w:before="60" w:after="60"/>
              <w:ind w:firstLine="0"/>
              <w:rPr>
                <w:sz w:val="24"/>
              </w:rPr>
            </w:pPr>
            <w:r w:rsidRPr="000F4BB6">
              <w:rPr>
                <w:sz w:val="24"/>
                <w:szCs w:val="18"/>
              </w:rPr>
              <w:t>Conseil d'aide économique mutue</w:t>
            </w:r>
            <w:r w:rsidRPr="000F4BB6">
              <w:rPr>
                <w:sz w:val="24"/>
                <w:szCs w:val="18"/>
              </w:rPr>
              <w:t>l</w:t>
            </w:r>
            <w:r w:rsidRPr="000F4BB6">
              <w:rPr>
                <w:sz w:val="24"/>
                <w:szCs w:val="18"/>
              </w:rPr>
              <w:t>le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CCF</w:t>
            </w:r>
          </w:p>
        </w:tc>
        <w:tc>
          <w:tcPr>
            <w:tcW w:w="5972" w:type="dxa"/>
          </w:tcPr>
          <w:p w:rsidR="00F41CCA" w:rsidRPr="000F4BB6" w:rsidRDefault="00F41CCA" w:rsidP="00F41CCA">
            <w:pPr>
              <w:spacing w:before="60" w:after="60"/>
              <w:ind w:firstLine="0"/>
              <w:rPr>
                <w:sz w:val="24"/>
              </w:rPr>
            </w:pPr>
            <w:r w:rsidRPr="000F4BB6">
              <w:rPr>
                <w:sz w:val="24"/>
                <w:szCs w:val="18"/>
              </w:rPr>
              <w:t>Cour constitutionnelle fédérale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CE</w:t>
            </w:r>
          </w:p>
        </w:tc>
        <w:tc>
          <w:tcPr>
            <w:tcW w:w="5972" w:type="dxa"/>
          </w:tcPr>
          <w:p w:rsidR="00F41CCA" w:rsidRPr="000F4BB6" w:rsidRDefault="00F41CCA" w:rsidP="00F41CCA">
            <w:pPr>
              <w:spacing w:before="60" w:after="60"/>
              <w:ind w:firstLine="0"/>
              <w:rPr>
                <w:sz w:val="24"/>
              </w:rPr>
            </w:pPr>
            <w:r w:rsidRPr="000F4BB6">
              <w:rPr>
                <w:sz w:val="24"/>
                <w:szCs w:val="18"/>
              </w:rPr>
              <w:t>Communauté européenne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CEA</w:t>
            </w:r>
          </w:p>
        </w:tc>
        <w:tc>
          <w:tcPr>
            <w:tcW w:w="5972" w:type="dxa"/>
          </w:tcPr>
          <w:p w:rsidR="00F41CCA" w:rsidRPr="000F4BB6" w:rsidRDefault="00F41CCA" w:rsidP="00F41CCA">
            <w:pPr>
              <w:spacing w:before="60" w:after="60"/>
              <w:ind w:firstLine="0"/>
              <w:rPr>
                <w:sz w:val="24"/>
              </w:rPr>
            </w:pPr>
            <w:r w:rsidRPr="000F4BB6">
              <w:rPr>
                <w:sz w:val="24"/>
                <w:szCs w:val="18"/>
              </w:rPr>
              <w:t>Commissariat à l'énergie atomique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CEC</w:t>
            </w:r>
          </w:p>
        </w:tc>
        <w:tc>
          <w:tcPr>
            <w:tcW w:w="5972" w:type="dxa"/>
          </w:tcPr>
          <w:p w:rsidR="00F41CCA" w:rsidRPr="000F4BB6" w:rsidRDefault="00F41CCA" w:rsidP="00F41CCA">
            <w:pPr>
              <w:spacing w:before="60" w:after="60"/>
              <w:ind w:firstLine="0"/>
              <w:rPr>
                <w:sz w:val="24"/>
              </w:rPr>
            </w:pPr>
            <w:r w:rsidRPr="000F4BB6">
              <w:rPr>
                <w:sz w:val="24"/>
                <w:szCs w:val="18"/>
              </w:rPr>
              <w:t>Central European Command</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CECA</w:t>
            </w:r>
          </w:p>
        </w:tc>
        <w:tc>
          <w:tcPr>
            <w:tcW w:w="5972" w:type="dxa"/>
          </w:tcPr>
          <w:p w:rsidR="00F41CCA" w:rsidRPr="000F4BB6" w:rsidRDefault="00F41CCA" w:rsidP="00F41CCA">
            <w:pPr>
              <w:spacing w:before="60" w:after="60"/>
              <w:ind w:firstLine="0"/>
              <w:rPr>
                <w:sz w:val="24"/>
              </w:rPr>
            </w:pPr>
            <w:r w:rsidRPr="000F4BB6">
              <w:rPr>
                <w:sz w:val="24"/>
                <w:szCs w:val="18"/>
              </w:rPr>
              <w:t>Communauté Européenne du Cha</w:t>
            </w:r>
            <w:r w:rsidRPr="000F4BB6">
              <w:rPr>
                <w:sz w:val="24"/>
                <w:szCs w:val="18"/>
              </w:rPr>
              <w:t>r</w:t>
            </w:r>
            <w:r w:rsidRPr="000F4BB6">
              <w:rPr>
                <w:sz w:val="24"/>
                <w:szCs w:val="18"/>
              </w:rPr>
              <w:t>bon et de l'Acier</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CED</w:t>
            </w:r>
          </w:p>
        </w:tc>
        <w:tc>
          <w:tcPr>
            <w:tcW w:w="5972" w:type="dxa"/>
          </w:tcPr>
          <w:p w:rsidR="00F41CCA" w:rsidRPr="000F4BB6" w:rsidRDefault="00F41CCA" w:rsidP="00F41CCA">
            <w:pPr>
              <w:spacing w:before="60" w:after="60"/>
              <w:ind w:firstLine="0"/>
              <w:rPr>
                <w:sz w:val="24"/>
              </w:rPr>
            </w:pPr>
            <w:r w:rsidRPr="000F4BB6">
              <w:rPr>
                <w:sz w:val="24"/>
                <w:szCs w:val="18"/>
              </w:rPr>
              <w:t>Communauté Européenne de Défense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CEE</w:t>
            </w:r>
          </w:p>
        </w:tc>
        <w:tc>
          <w:tcPr>
            <w:tcW w:w="5972" w:type="dxa"/>
          </w:tcPr>
          <w:p w:rsidR="00F41CCA" w:rsidRPr="000F4BB6" w:rsidRDefault="00F41CCA" w:rsidP="00F41CCA">
            <w:pPr>
              <w:spacing w:before="60" w:after="60"/>
              <w:ind w:firstLine="0"/>
              <w:rPr>
                <w:sz w:val="24"/>
              </w:rPr>
            </w:pPr>
            <w:r w:rsidRPr="000F4BB6">
              <w:rPr>
                <w:sz w:val="24"/>
                <w:szCs w:val="18"/>
              </w:rPr>
              <w:t>Communauté Economique Europée</w:t>
            </w:r>
            <w:r w:rsidRPr="000F4BB6">
              <w:rPr>
                <w:sz w:val="24"/>
                <w:szCs w:val="18"/>
              </w:rPr>
              <w:t>n</w:t>
            </w:r>
            <w:r w:rsidRPr="000F4BB6">
              <w:rPr>
                <w:sz w:val="24"/>
                <w:szCs w:val="18"/>
              </w:rPr>
              <w:t>ne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CEEA</w:t>
            </w:r>
          </w:p>
        </w:tc>
        <w:tc>
          <w:tcPr>
            <w:tcW w:w="5972" w:type="dxa"/>
          </w:tcPr>
          <w:p w:rsidR="00F41CCA" w:rsidRPr="000F4BB6" w:rsidRDefault="00F41CCA" w:rsidP="00F41CCA">
            <w:pPr>
              <w:spacing w:before="60" w:after="60"/>
              <w:ind w:firstLine="0"/>
              <w:rPr>
                <w:sz w:val="24"/>
              </w:rPr>
            </w:pPr>
            <w:r w:rsidRPr="000F4BB6">
              <w:rPr>
                <w:sz w:val="24"/>
                <w:szCs w:val="18"/>
              </w:rPr>
              <w:t>Communauté Européenne de l'Energie Atom</w:t>
            </w:r>
            <w:r w:rsidRPr="000F4BB6">
              <w:rPr>
                <w:sz w:val="24"/>
                <w:szCs w:val="18"/>
              </w:rPr>
              <w:t>i</w:t>
            </w:r>
            <w:r w:rsidRPr="000F4BB6">
              <w:rPr>
                <w:sz w:val="24"/>
                <w:szCs w:val="18"/>
              </w:rPr>
              <w:t>que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CEI</w:t>
            </w:r>
          </w:p>
        </w:tc>
        <w:tc>
          <w:tcPr>
            <w:tcW w:w="5972" w:type="dxa"/>
          </w:tcPr>
          <w:p w:rsidR="00F41CCA" w:rsidRPr="000F4BB6" w:rsidRDefault="00F41CCA" w:rsidP="00F41CCA">
            <w:pPr>
              <w:spacing w:before="60" w:after="60"/>
              <w:ind w:firstLine="0"/>
              <w:rPr>
                <w:sz w:val="24"/>
              </w:rPr>
            </w:pPr>
            <w:r w:rsidRPr="000F4BB6">
              <w:rPr>
                <w:sz w:val="24"/>
                <w:szCs w:val="18"/>
              </w:rPr>
              <w:t>Communauté des États Indépendants</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CEMA</w:t>
            </w:r>
          </w:p>
        </w:tc>
        <w:tc>
          <w:tcPr>
            <w:tcW w:w="5972" w:type="dxa"/>
          </w:tcPr>
          <w:p w:rsidR="00F41CCA" w:rsidRPr="000F4BB6" w:rsidRDefault="00F41CCA" w:rsidP="00F41CCA">
            <w:pPr>
              <w:spacing w:before="60" w:after="60"/>
              <w:ind w:firstLine="0"/>
              <w:rPr>
                <w:sz w:val="24"/>
              </w:rPr>
            </w:pPr>
            <w:r w:rsidRPr="000F4BB6">
              <w:rPr>
                <w:sz w:val="24"/>
                <w:szCs w:val="18"/>
              </w:rPr>
              <w:t>chef d'état-major des armées</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CEMPP</w:t>
            </w:r>
          </w:p>
        </w:tc>
        <w:tc>
          <w:tcPr>
            <w:tcW w:w="5972" w:type="dxa"/>
          </w:tcPr>
          <w:p w:rsidR="00F41CCA" w:rsidRPr="000F4BB6" w:rsidRDefault="00F41CCA" w:rsidP="00F41CCA">
            <w:pPr>
              <w:spacing w:before="60" w:after="60"/>
              <w:ind w:firstLine="0"/>
              <w:rPr>
                <w:sz w:val="24"/>
              </w:rPr>
            </w:pPr>
            <w:r w:rsidRPr="000F4BB6">
              <w:rPr>
                <w:sz w:val="24"/>
                <w:szCs w:val="18"/>
              </w:rPr>
              <w:t>chef d'état-major particulier de la Présidence de la Républ</w:t>
            </w:r>
            <w:r w:rsidRPr="000F4BB6">
              <w:rPr>
                <w:sz w:val="24"/>
                <w:szCs w:val="18"/>
              </w:rPr>
              <w:t>i</w:t>
            </w:r>
            <w:r w:rsidRPr="000F4BB6">
              <w:rPr>
                <w:sz w:val="24"/>
                <w:szCs w:val="18"/>
              </w:rPr>
              <w:t>que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CENTAG</w:t>
            </w:r>
          </w:p>
        </w:tc>
        <w:tc>
          <w:tcPr>
            <w:tcW w:w="5972" w:type="dxa"/>
          </w:tcPr>
          <w:p w:rsidR="00F41CCA" w:rsidRPr="000F4BB6" w:rsidRDefault="00F41CCA" w:rsidP="00F41CCA">
            <w:pPr>
              <w:spacing w:before="60" w:after="60"/>
              <w:ind w:firstLine="0"/>
              <w:rPr>
                <w:sz w:val="24"/>
              </w:rPr>
            </w:pPr>
            <w:r w:rsidRPr="000F4BB6">
              <w:rPr>
                <w:sz w:val="24"/>
                <w:szCs w:val="18"/>
              </w:rPr>
              <w:t>Central Army Group</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CEPE</w:t>
            </w:r>
          </w:p>
        </w:tc>
        <w:tc>
          <w:tcPr>
            <w:tcW w:w="5972" w:type="dxa"/>
          </w:tcPr>
          <w:p w:rsidR="00F41CCA" w:rsidRPr="000F4BB6" w:rsidRDefault="00F41CCA" w:rsidP="00F41CCA">
            <w:pPr>
              <w:spacing w:before="60" w:after="60"/>
              <w:ind w:firstLine="0"/>
              <w:rPr>
                <w:sz w:val="24"/>
              </w:rPr>
            </w:pPr>
            <w:r w:rsidRPr="000F4BB6">
              <w:rPr>
                <w:sz w:val="24"/>
                <w:szCs w:val="18"/>
              </w:rPr>
              <w:t>Centre d'étude de politique étrangère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CERN</w:t>
            </w:r>
          </w:p>
        </w:tc>
        <w:tc>
          <w:tcPr>
            <w:tcW w:w="5972" w:type="dxa"/>
          </w:tcPr>
          <w:p w:rsidR="00F41CCA" w:rsidRPr="000F4BB6" w:rsidRDefault="00F41CCA" w:rsidP="00F41CCA">
            <w:pPr>
              <w:spacing w:before="60" w:after="60"/>
              <w:ind w:firstLine="0"/>
              <w:rPr>
                <w:sz w:val="24"/>
              </w:rPr>
            </w:pPr>
            <w:r w:rsidRPr="000F4BB6">
              <w:rPr>
                <w:sz w:val="24"/>
                <w:szCs w:val="18"/>
              </w:rPr>
              <w:t>Centre européen pour la recherche n</w:t>
            </w:r>
            <w:r w:rsidRPr="000F4BB6">
              <w:rPr>
                <w:sz w:val="24"/>
                <w:szCs w:val="18"/>
              </w:rPr>
              <w:t>u</w:t>
            </w:r>
            <w:r w:rsidRPr="000F4BB6">
              <w:rPr>
                <w:sz w:val="24"/>
                <w:szCs w:val="18"/>
              </w:rPr>
              <w:t>cléaire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CIA</w:t>
            </w:r>
          </w:p>
        </w:tc>
        <w:tc>
          <w:tcPr>
            <w:tcW w:w="5972" w:type="dxa"/>
          </w:tcPr>
          <w:p w:rsidR="00F41CCA" w:rsidRPr="000F4BB6" w:rsidRDefault="00F41CCA" w:rsidP="00F41CCA">
            <w:pPr>
              <w:spacing w:before="60" w:after="60"/>
              <w:ind w:firstLine="0"/>
              <w:rPr>
                <w:sz w:val="24"/>
              </w:rPr>
            </w:pPr>
            <w:r w:rsidRPr="000F4BB6">
              <w:rPr>
                <w:sz w:val="24"/>
                <w:szCs w:val="18"/>
              </w:rPr>
              <w:t>Central Intelligence Agency</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CIJ</w:t>
            </w:r>
          </w:p>
        </w:tc>
        <w:tc>
          <w:tcPr>
            <w:tcW w:w="5972" w:type="dxa"/>
          </w:tcPr>
          <w:p w:rsidR="00F41CCA" w:rsidRPr="000F4BB6" w:rsidRDefault="00F41CCA" w:rsidP="00F41CCA">
            <w:pPr>
              <w:spacing w:before="60" w:after="60"/>
              <w:ind w:firstLine="0"/>
              <w:rPr>
                <w:sz w:val="24"/>
              </w:rPr>
            </w:pPr>
            <w:r w:rsidRPr="000F4BB6">
              <w:rPr>
                <w:sz w:val="24"/>
                <w:szCs w:val="18"/>
              </w:rPr>
              <w:t>Cour internationale de Justice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rPr>
              <w:t>[8]</w:t>
            </w:r>
          </w:p>
        </w:tc>
        <w:tc>
          <w:tcPr>
            <w:tcW w:w="5972" w:type="dxa"/>
          </w:tcPr>
          <w:p w:rsidR="00F41CCA" w:rsidRPr="000F4BB6" w:rsidRDefault="00F41CCA" w:rsidP="00F41CCA">
            <w:pPr>
              <w:spacing w:before="60" w:after="60"/>
              <w:ind w:firstLine="0"/>
              <w:rPr>
                <w:sz w:val="24"/>
                <w:szCs w:val="18"/>
              </w:rPr>
            </w:pP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CINCENT</w:t>
            </w:r>
          </w:p>
        </w:tc>
        <w:tc>
          <w:tcPr>
            <w:tcW w:w="5972" w:type="dxa"/>
          </w:tcPr>
          <w:p w:rsidR="00F41CCA" w:rsidRPr="000F4BB6" w:rsidRDefault="00F41CCA" w:rsidP="00F41CCA">
            <w:pPr>
              <w:spacing w:before="60" w:after="60"/>
              <w:ind w:firstLine="0"/>
              <w:rPr>
                <w:sz w:val="24"/>
              </w:rPr>
            </w:pPr>
            <w:r w:rsidRPr="000F4BB6">
              <w:rPr>
                <w:sz w:val="24"/>
                <w:szCs w:val="16"/>
              </w:rPr>
              <w:t>Commander-in-Chief, Allied Forces, Central Europe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CINCEUR</w:t>
            </w:r>
          </w:p>
        </w:tc>
        <w:tc>
          <w:tcPr>
            <w:tcW w:w="5972" w:type="dxa"/>
          </w:tcPr>
          <w:p w:rsidR="00F41CCA" w:rsidRPr="000F4BB6" w:rsidRDefault="00F41CCA" w:rsidP="00F41CCA">
            <w:pPr>
              <w:spacing w:before="60" w:after="60"/>
              <w:ind w:firstLine="0"/>
              <w:rPr>
                <w:sz w:val="24"/>
              </w:rPr>
            </w:pPr>
            <w:r w:rsidRPr="000F4BB6">
              <w:rPr>
                <w:sz w:val="24"/>
                <w:szCs w:val="16"/>
              </w:rPr>
              <w:t>Commander-in-Chief of US Forces in Europe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CINCLANT</w:t>
            </w:r>
          </w:p>
        </w:tc>
        <w:tc>
          <w:tcPr>
            <w:tcW w:w="5972" w:type="dxa"/>
          </w:tcPr>
          <w:p w:rsidR="00F41CCA" w:rsidRPr="000F4BB6" w:rsidRDefault="00F41CCA" w:rsidP="00F41CCA">
            <w:pPr>
              <w:spacing w:before="60" w:after="60"/>
              <w:ind w:firstLine="0"/>
              <w:rPr>
                <w:sz w:val="24"/>
              </w:rPr>
            </w:pPr>
            <w:r w:rsidRPr="000F4BB6">
              <w:rPr>
                <w:sz w:val="24"/>
                <w:szCs w:val="16"/>
              </w:rPr>
              <w:t>Commander-in-Chief of US Forces in Atlantic</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CINCPAC</w:t>
            </w:r>
          </w:p>
        </w:tc>
        <w:tc>
          <w:tcPr>
            <w:tcW w:w="5972" w:type="dxa"/>
          </w:tcPr>
          <w:p w:rsidR="00F41CCA" w:rsidRPr="000F4BB6" w:rsidRDefault="00F41CCA" w:rsidP="00F41CCA">
            <w:pPr>
              <w:spacing w:before="60" w:after="60"/>
              <w:ind w:firstLine="0"/>
              <w:rPr>
                <w:sz w:val="24"/>
              </w:rPr>
            </w:pPr>
            <w:r w:rsidRPr="000F4BB6">
              <w:rPr>
                <w:sz w:val="24"/>
                <w:szCs w:val="16"/>
              </w:rPr>
              <w:t>Commander-in-Chief of US Forces in Pacific</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CINCSAC</w:t>
            </w:r>
          </w:p>
        </w:tc>
        <w:tc>
          <w:tcPr>
            <w:tcW w:w="5972" w:type="dxa"/>
          </w:tcPr>
          <w:p w:rsidR="00F41CCA" w:rsidRPr="000F4BB6" w:rsidRDefault="00F41CCA" w:rsidP="00F41CCA">
            <w:pPr>
              <w:spacing w:before="60" w:after="60"/>
              <w:ind w:firstLine="0"/>
              <w:rPr>
                <w:sz w:val="24"/>
              </w:rPr>
            </w:pPr>
            <w:r w:rsidRPr="000F4BB6">
              <w:rPr>
                <w:sz w:val="24"/>
                <w:szCs w:val="16"/>
              </w:rPr>
              <w:t>Commander-in-Chief of US Stratégie Air Command</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CNE</w:t>
            </w:r>
          </w:p>
        </w:tc>
        <w:tc>
          <w:tcPr>
            <w:tcW w:w="5972" w:type="dxa"/>
          </w:tcPr>
          <w:p w:rsidR="00F41CCA" w:rsidRPr="000F4BB6" w:rsidRDefault="00F41CCA" w:rsidP="00F41CCA">
            <w:pPr>
              <w:spacing w:before="60" w:after="60"/>
              <w:ind w:firstLine="0"/>
              <w:rPr>
                <w:sz w:val="24"/>
              </w:rPr>
            </w:pPr>
            <w:r w:rsidRPr="000F4BB6">
              <w:rPr>
                <w:sz w:val="24"/>
                <w:szCs w:val="16"/>
              </w:rPr>
              <w:t>concertation nucléaire européenne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COCOM</w:t>
            </w:r>
          </w:p>
        </w:tc>
        <w:tc>
          <w:tcPr>
            <w:tcW w:w="5972" w:type="dxa"/>
          </w:tcPr>
          <w:p w:rsidR="00F41CCA" w:rsidRPr="000F4BB6" w:rsidRDefault="00F41CCA" w:rsidP="00F41CCA">
            <w:pPr>
              <w:spacing w:before="60" w:after="60"/>
              <w:ind w:firstLine="0"/>
              <w:rPr>
                <w:sz w:val="24"/>
              </w:rPr>
            </w:pPr>
            <w:r w:rsidRPr="000F4BB6">
              <w:rPr>
                <w:sz w:val="24"/>
                <w:szCs w:val="16"/>
              </w:rPr>
              <w:t>Coordinating Committee for Multilat</w:t>
            </w:r>
            <w:r w:rsidRPr="000F4BB6">
              <w:rPr>
                <w:sz w:val="24"/>
                <w:szCs w:val="16"/>
              </w:rPr>
              <w:t>é</w:t>
            </w:r>
            <w:r w:rsidRPr="000F4BB6">
              <w:rPr>
                <w:sz w:val="24"/>
                <w:szCs w:val="16"/>
              </w:rPr>
              <w:t>ral Controls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CPE</w:t>
            </w:r>
          </w:p>
        </w:tc>
        <w:tc>
          <w:tcPr>
            <w:tcW w:w="5972" w:type="dxa"/>
          </w:tcPr>
          <w:p w:rsidR="00F41CCA" w:rsidRPr="000F4BB6" w:rsidRDefault="00F41CCA" w:rsidP="00F41CCA">
            <w:pPr>
              <w:spacing w:before="60" w:after="60"/>
              <w:ind w:firstLine="0"/>
              <w:rPr>
                <w:sz w:val="24"/>
              </w:rPr>
            </w:pPr>
            <w:r w:rsidRPr="000F4BB6">
              <w:rPr>
                <w:sz w:val="24"/>
                <w:szCs w:val="16"/>
              </w:rPr>
              <w:t>Coopération politique européenne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CPEA</w:t>
            </w:r>
          </w:p>
        </w:tc>
        <w:tc>
          <w:tcPr>
            <w:tcW w:w="5972" w:type="dxa"/>
          </w:tcPr>
          <w:p w:rsidR="00F41CCA" w:rsidRPr="000F4BB6" w:rsidRDefault="00F41CCA" w:rsidP="00F41CCA">
            <w:pPr>
              <w:spacing w:before="60" w:after="60"/>
              <w:ind w:firstLine="0"/>
              <w:rPr>
                <w:sz w:val="24"/>
              </w:rPr>
            </w:pPr>
            <w:r w:rsidRPr="000F4BB6">
              <w:rPr>
                <w:sz w:val="24"/>
                <w:szCs w:val="16"/>
              </w:rPr>
              <w:t>Conseil du Partenariat Euro-Atlantique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CSCE</w:t>
            </w:r>
          </w:p>
        </w:tc>
        <w:tc>
          <w:tcPr>
            <w:tcW w:w="5972" w:type="dxa"/>
          </w:tcPr>
          <w:p w:rsidR="00F41CCA" w:rsidRPr="000F4BB6" w:rsidRDefault="00F41CCA" w:rsidP="00F41CCA">
            <w:pPr>
              <w:spacing w:before="60" w:after="60"/>
              <w:ind w:firstLine="0"/>
              <w:rPr>
                <w:sz w:val="24"/>
              </w:rPr>
            </w:pPr>
            <w:r w:rsidRPr="000F4BB6">
              <w:rPr>
                <w:sz w:val="24"/>
                <w:szCs w:val="16"/>
              </w:rPr>
              <w:t>Conférence sur la Sécurité et la Coopération en E</w:t>
            </w:r>
            <w:r w:rsidRPr="000F4BB6">
              <w:rPr>
                <w:sz w:val="24"/>
                <w:szCs w:val="16"/>
              </w:rPr>
              <w:t>u</w:t>
            </w:r>
            <w:r w:rsidRPr="000F4BB6">
              <w:rPr>
                <w:sz w:val="24"/>
                <w:szCs w:val="16"/>
              </w:rPr>
              <w:t>rope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CSNU</w:t>
            </w:r>
          </w:p>
        </w:tc>
        <w:tc>
          <w:tcPr>
            <w:tcW w:w="5972" w:type="dxa"/>
          </w:tcPr>
          <w:p w:rsidR="00F41CCA" w:rsidRPr="000F4BB6" w:rsidRDefault="00F41CCA" w:rsidP="00F41CCA">
            <w:pPr>
              <w:spacing w:before="60" w:after="60"/>
              <w:ind w:firstLine="0"/>
              <w:rPr>
                <w:sz w:val="24"/>
              </w:rPr>
            </w:pPr>
            <w:r w:rsidRPr="000F4BB6">
              <w:rPr>
                <w:sz w:val="24"/>
                <w:szCs w:val="16"/>
              </w:rPr>
              <w:t>Conseil de Sécurité des Nations Unies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CWC</w:t>
            </w:r>
          </w:p>
        </w:tc>
        <w:tc>
          <w:tcPr>
            <w:tcW w:w="5972" w:type="dxa"/>
          </w:tcPr>
          <w:p w:rsidR="00F41CCA" w:rsidRPr="000F4BB6" w:rsidRDefault="00F41CCA" w:rsidP="00F41CCA">
            <w:pPr>
              <w:spacing w:before="60" w:after="60"/>
              <w:ind w:firstLine="0"/>
              <w:rPr>
                <w:sz w:val="24"/>
              </w:rPr>
            </w:pPr>
            <w:r w:rsidRPr="000F4BB6">
              <w:rPr>
                <w:sz w:val="24"/>
                <w:szCs w:val="16"/>
              </w:rPr>
              <w:t>Chemical Weapons Convention</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DGAP</w:t>
            </w:r>
          </w:p>
        </w:tc>
        <w:tc>
          <w:tcPr>
            <w:tcW w:w="5972" w:type="dxa"/>
          </w:tcPr>
          <w:p w:rsidR="00F41CCA" w:rsidRPr="000F4BB6" w:rsidRDefault="00F41CCA" w:rsidP="00F41CCA">
            <w:pPr>
              <w:spacing w:before="60" w:after="60"/>
              <w:ind w:firstLine="0"/>
              <w:rPr>
                <w:sz w:val="24"/>
              </w:rPr>
            </w:pPr>
            <w:r w:rsidRPr="000F4BB6">
              <w:rPr>
                <w:sz w:val="24"/>
                <w:szCs w:val="16"/>
              </w:rPr>
              <w:t>Deutsche Gesellschaft fur Auswä</w:t>
            </w:r>
            <w:r w:rsidRPr="000F4BB6">
              <w:rPr>
                <w:sz w:val="24"/>
                <w:szCs w:val="16"/>
              </w:rPr>
              <w:t>r</w:t>
            </w:r>
            <w:r w:rsidRPr="000F4BB6">
              <w:rPr>
                <w:sz w:val="24"/>
                <w:szCs w:val="16"/>
              </w:rPr>
              <w:t>tige Politik</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EDAN</w:t>
            </w:r>
          </w:p>
        </w:tc>
        <w:tc>
          <w:tcPr>
            <w:tcW w:w="5972" w:type="dxa"/>
          </w:tcPr>
          <w:p w:rsidR="00F41CCA" w:rsidRPr="000F4BB6" w:rsidRDefault="00F41CCA" w:rsidP="00F41CCA">
            <w:pPr>
              <w:spacing w:before="60" w:after="60"/>
              <w:ind w:firstLine="0"/>
              <w:rPr>
                <w:sz w:val="24"/>
              </w:rPr>
            </w:pPr>
            <w:r w:rsidRPr="000F4BB6">
              <w:rPr>
                <w:sz w:val="24"/>
                <w:szCs w:val="16"/>
              </w:rPr>
              <w:t>État doté d'armes nucléaires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ENDAN</w:t>
            </w:r>
          </w:p>
        </w:tc>
        <w:tc>
          <w:tcPr>
            <w:tcW w:w="5972" w:type="dxa"/>
          </w:tcPr>
          <w:p w:rsidR="00F41CCA" w:rsidRPr="000F4BB6" w:rsidRDefault="00F41CCA" w:rsidP="00F41CCA">
            <w:pPr>
              <w:spacing w:before="60" w:after="60"/>
              <w:ind w:firstLine="0"/>
              <w:rPr>
                <w:sz w:val="24"/>
              </w:rPr>
            </w:pPr>
            <w:r w:rsidRPr="000F4BB6">
              <w:rPr>
                <w:sz w:val="24"/>
                <w:szCs w:val="16"/>
              </w:rPr>
              <w:t>État non doté d'armes nucléaires</w:t>
            </w:r>
          </w:p>
        </w:tc>
      </w:tr>
      <w:tr w:rsidR="00F41CCA" w:rsidRPr="000F4BB6">
        <w:tc>
          <w:tcPr>
            <w:tcW w:w="2088" w:type="dxa"/>
          </w:tcPr>
          <w:p w:rsidR="00F41CCA" w:rsidRPr="000F4BB6" w:rsidRDefault="00F41CCA" w:rsidP="00F41CCA">
            <w:pPr>
              <w:spacing w:before="60" w:after="60"/>
              <w:ind w:firstLine="0"/>
              <w:rPr>
                <w:sz w:val="24"/>
              </w:rPr>
            </w:pPr>
            <w:r w:rsidRPr="000F4BB6">
              <w:rPr>
                <w:sz w:val="24"/>
                <w:szCs w:val="16"/>
              </w:rPr>
              <w:t>FAR</w:t>
            </w:r>
          </w:p>
        </w:tc>
        <w:tc>
          <w:tcPr>
            <w:tcW w:w="5972" w:type="dxa"/>
          </w:tcPr>
          <w:p w:rsidR="00F41CCA" w:rsidRPr="000F4BB6" w:rsidRDefault="00F41CCA" w:rsidP="00F41CCA">
            <w:pPr>
              <w:spacing w:before="60" w:after="60"/>
              <w:ind w:firstLine="0"/>
              <w:rPr>
                <w:sz w:val="24"/>
              </w:rPr>
            </w:pPr>
            <w:r w:rsidRPr="000F4BB6">
              <w:rPr>
                <w:sz w:val="24"/>
                <w:szCs w:val="16"/>
              </w:rPr>
              <w:t>Force d'action r</w:t>
            </w:r>
            <w:r w:rsidRPr="000F4BB6">
              <w:rPr>
                <w:sz w:val="24"/>
                <w:szCs w:val="16"/>
              </w:rPr>
              <w:t>a</w:t>
            </w:r>
            <w:r w:rsidRPr="000F4BB6">
              <w:rPr>
                <w:sz w:val="24"/>
                <w:szCs w:val="16"/>
              </w:rPr>
              <w:t>pide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FCE</w:t>
            </w:r>
          </w:p>
        </w:tc>
        <w:tc>
          <w:tcPr>
            <w:tcW w:w="5972" w:type="dxa"/>
          </w:tcPr>
          <w:p w:rsidR="00F41CCA" w:rsidRPr="000F4BB6" w:rsidRDefault="00F41CCA" w:rsidP="00F41CCA">
            <w:pPr>
              <w:spacing w:before="60" w:after="60"/>
              <w:ind w:firstLine="0"/>
              <w:rPr>
                <w:sz w:val="24"/>
              </w:rPr>
            </w:pPr>
            <w:r w:rsidRPr="000F4BB6">
              <w:rPr>
                <w:sz w:val="24"/>
                <w:szCs w:val="16"/>
              </w:rPr>
              <w:t>Forces conventionnelles en Europe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FMI</w:t>
            </w:r>
          </w:p>
        </w:tc>
        <w:tc>
          <w:tcPr>
            <w:tcW w:w="5972" w:type="dxa"/>
          </w:tcPr>
          <w:p w:rsidR="00F41CCA" w:rsidRPr="000F4BB6" w:rsidRDefault="00F41CCA" w:rsidP="00F41CCA">
            <w:pPr>
              <w:spacing w:before="60" w:after="60"/>
              <w:ind w:firstLine="0"/>
              <w:rPr>
                <w:sz w:val="24"/>
              </w:rPr>
            </w:pPr>
            <w:r w:rsidRPr="000F4BB6">
              <w:rPr>
                <w:sz w:val="24"/>
                <w:szCs w:val="16"/>
              </w:rPr>
              <w:t>Fonds monétaire international</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FNI</w:t>
            </w:r>
          </w:p>
        </w:tc>
        <w:tc>
          <w:tcPr>
            <w:tcW w:w="5972" w:type="dxa"/>
          </w:tcPr>
          <w:p w:rsidR="00F41CCA" w:rsidRPr="000F4BB6" w:rsidRDefault="00F41CCA" w:rsidP="00F41CCA">
            <w:pPr>
              <w:spacing w:before="60" w:after="60"/>
              <w:ind w:firstLine="0"/>
              <w:rPr>
                <w:sz w:val="24"/>
              </w:rPr>
            </w:pPr>
            <w:r w:rsidRPr="000F4BB6">
              <w:rPr>
                <w:sz w:val="24"/>
                <w:szCs w:val="16"/>
              </w:rPr>
              <w:t>Forces nucléaires intermédiaires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FOFA</w:t>
            </w:r>
          </w:p>
        </w:tc>
        <w:tc>
          <w:tcPr>
            <w:tcW w:w="5972" w:type="dxa"/>
          </w:tcPr>
          <w:p w:rsidR="00F41CCA" w:rsidRPr="000F4BB6" w:rsidRDefault="00F41CCA" w:rsidP="00F41CCA">
            <w:pPr>
              <w:spacing w:before="60" w:after="60"/>
              <w:ind w:firstLine="0"/>
              <w:rPr>
                <w:sz w:val="24"/>
              </w:rPr>
            </w:pPr>
            <w:r w:rsidRPr="000F4BB6">
              <w:rPr>
                <w:sz w:val="24"/>
                <w:szCs w:val="16"/>
              </w:rPr>
              <w:t>Follow-on-Forces Attack</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FORATOM</w:t>
            </w:r>
          </w:p>
        </w:tc>
        <w:tc>
          <w:tcPr>
            <w:tcW w:w="5972" w:type="dxa"/>
          </w:tcPr>
          <w:p w:rsidR="00F41CCA" w:rsidRPr="000F4BB6" w:rsidRDefault="00F41CCA" w:rsidP="00F41CCA">
            <w:pPr>
              <w:spacing w:before="60" w:after="60"/>
              <w:ind w:firstLine="0"/>
              <w:rPr>
                <w:sz w:val="24"/>
              </w:rPr>
            </w:pPr>
            <w:r w:rsidRPr="000F4BB6">
              <w:rPr>
                <w:sz w:val="24"/>
                <w:szCs w:val="16"/>
              </w:rPr>
              <w:t>Forum atomique européen</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FRG</w:t>
            </w:r>
          </w:p>
        </w:tc>
        <w:tc>
          <w:tcPr>
            <w:tcW w:w="5972" w:type="dxa"/>
          </w:tcPr>
          <w:p w:rsidR="00F41CCA" w:rsidRPr="000F4BB6" w:rsidRDefault="00F41CCA" w:rsidP="00F41CCA">
            <w:pPr>
              <w:spacing w:before="60" w:after="60"/>
              <w:ind w:firstLine="0"/>
              <w:rPr>
                <w:sz w:val="24"/>
              </w:rPr>
            </w:pPr>
            <w:r w:rsidRPr="000F4BB6">
              <w:rPr>
                <w:sz w:val="24"/>
                <w:szCs w:val="16"/>
              </w:rPr>
              <w:t>Fédéral Republic of Germany</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FRR</w:t>
            </w:r>
          </w:p>
        </w:tc>
        <w:tc>
          <w:tcPr>
            <w:tcW w:w="5972" w:type="dxa"/>
          </w:tcPr>
          <w:p w:rsidR="00F41CCA" w:rsidRPr="000F4BB6" w:rsidRDefault="00F41CCA" w:rsidP="00F41CCA">
            <w:pPr>
              <w:spacing w:before="60" w:after="60"/>
              <w:ind w:firstLine="0"/>
              <w:rPr>
                <w:sz w:val="24"/>
              </w:rPr>
            </w:pPr>
            <w:r w:rsidRPr="000F4BB6">
              <w:rPr>
                <w:sz w:val="24"/>
                <w:szCs w:val="16"/>
              </w:rPr>
              <w:t>Force de réaction rapide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FSS</w:t>
            </w:r>
          </w:p>
        </w:tc>
        <w:tc>
          <w:tcPr>
            <w:tcW w:w="5972" w:type="dxa"/>
          </w:tcPr>
          <w:p w:rsidR="00F41CCA" w:rsidRPr="000F4BB6" w:rsidRDefault="00F41CCA" w:rsidP="00F41CCA">
            <w:pPr>
              <w:spacing w:before="60" w:after="60"/>
              <w:ind w:firstLine="0"/>
              <w:rPr>
                <w:sz w:val="24"/>
              </w:rPr>
            </w:pPr>
            <w:r w:rsidRPr="000F4BB6">
              <w:rPr>
                <w:sz w:val="24"/>
                <w:szCs w:val="16"/>
              </w:rPr>
              <w:t>full scope safeguards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G7</w:t>
            </w:r>
          </w:p>
        </w:tc>
        <w:tc>
          <w:tcPr>
            <w:tcW w:w="5972" w:type="dxa"/>
          </w:tcPr>
          <w:p w:rsidR="00F41CCA" w:rsidRPr="000F4BB6" w:rsidRDefault="00F41CCA" w:rsidP="00F41CCA">
            <w:pPr>
              <w:spacing w:before="60" w:after="60"/>
              <w:ind w:firstLine="0"/>
              <w:rPr>
                <w:sz w:val="24"/>
              </w:rPr>
            </w:pPr>
            <w:r w:rsidRPr="000F4BB6">
              <w:rPr>
                <w:sz w:val="24"/>
                <w:szCs w:val="16"/>
              </w:rPr>
              <w:t>Groupe des sept pays les plus industri</w:t>
            </w:r>
            <w:r w:rsidRPr="000F4BB6">
              <w:rPr>
                <w:sz w:val="24"/>
                <w:szCs w:val="16"/>
              </w:rPr>
              <w:t>a</w:t>
            </w:r>
            <w:r w:rsidRPr="000F4BB6">
              <w:rPr>
                <w:sz w:val="24"/>
                <w:szCs w:val="16"/>
              </w:rPr>
              <w:t>lisés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G8</w:t>
            </w:r>
          </w:p>
        </w:tc>
        <w:tc>
          <w:tcPr>
            <w:tcW w:w="5972" w:type="dxa"/>
          </w:tcPr>
          <w:p w:rsidR="00F41CCA" w:rsidRPr="000F4BB6" w:rsidRDefault="00F41CCA" w:rsidP="00F41CCA">
            <w:pPr>
              <w:spacing w:before="60" w:after="60"/>
              <w:ind w:firstLine="0"/>
              <w:rPr>
                <w:sz w:val="24"/>
              </w:rPr>
            </w:pPr>
            <w:r w:rsidRPr="000F4BB6">
              <w:rPr>
                <w:sz w:val="24"/>
                <w:szCs w:val="16"/>
              </w:rPr>
              <w:t>G7 + Russie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GAEO</w:t>
            </w:r>
          </w:p>
        </w:tc>
        <w:tc>
          <w:tcPr>
            <w:tcW w:w="5972" w:type="dxa"/>
          </w:tcPr>
          <w:p w:rsidR="00F41CCA" w:rsidRPr="000F4BB6" w:rsidRDefault="00F41CCA" w:rsidP="00F41CCA">
            <w:pPr>
              <w:spacing w:before="60" w:after="60"/>
              <w:ind w:firstLine="0"/>
              <w:rPr>
                <w:sz w:val="24"/>
              </w:rPr>
            </w:pPr>
            <w:r w:rsidRPr="000F4BB6">
              <w:rPr>
                <w:sz w:val="24"/>
                <w:szCs w:val="16"/>
              </w:rPr>
              <w:t>Groupe de l'armement de l'Europe o</w:t>
            </w:r>
            <w:r w:rsidRPr="000F4BB6">
              <w:rPr>
                <w:sz w:val="24"/>
                <w:szCs w:val="16"/>
              </w:rPr>
              <w:t>c</w:t>
            </w:r>
            <w:r w:rsidRPr="000F4BB6">
              <w:rPr>
                <w:sz w:val="24"/>
                <w:szCs w:val="16"/>
              </w:rPr>
              <w:t>cidentale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GB</w:t>
            </w:r>
          </w:p>
        </w:tc>
        <w:tc>
          <w:tcPr>
            <w:tcW w:w="5972" w:type="dxa"/>
          </w:tcPr>
          <w:p w:rsidR="00F41CCA" w:rsidRPr="000F4BB6" w:rsidRDefault="00F41CCA" w:rsidP="00F41CCA">
            <w:pPr>
              <w:spacing w:before="60" w:after="60"/>
              <w:ind w:firstLine="0"/>
              <w:rPr>
                <w:sz w:val="24"/>
              </w:rPr>
            </w:pPr>
            <w:r w:rsidRPr="000F4BB6">
              <w:rPr>
                <w:sz w:val="24"/>
                <w:szCs w:val="16"/>
              </w:rPr>
              <w:t>Grande-Bretagne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GFIM</w:t>
            </w:r>
          </w:p>
        </w:tc>
        <w:tc>
          <w:tcPr>
            <w:tcW w:w="5972" w:type="dxa"/>
          </w:tcPr>
          <w:p w:rsidR="00F41CCA" w:rsidRPr="000F4BB6" w:rsidRDefault="00F41CCA" w:rsidP="00F41CCA">
            <w:pPr>
              <w:spacing w:before="60" w:after="60"/>
              <w:ind w:firstLine="0"/>
              <w:rPr>
                <w:sz w:val="24"/>
              </w:rPr>
            </w:pPr>
            <w:r w:rsidRPr="000F4BB6">
              <w:rPr>
                <w:sz w:val="24"/>
                <w:szCs w:val="16"/>
              </w:rPr>
              <w:t>Groupe de forces interarmées multin</w:t>
            </w:r>
            <w:r w:rsidRPr="000F4BB6">
              <w:rPr>
                <w:sz w:val="24"/>
                <w:szCs w:val="16"/>
              </w:rPr>
              <w:t>a</w:t>
            </w:r>
            <w:r w:rsidRPr="000F4BB6">
              <w:rPr>
                <w:sz w:val="24"/>
                <w:szCs w:val="16"/>
              </w:rPr>
              <w:t>tionales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GLCM</w:t>
            </w:r>
          </w:p>
        </w:tc>
        <w:tc>
          <w:tcPr>
            <w:tcW w:w="5972" w:type="dxa"/>
          </w:tcPr>
          <w:p w:rsidR="00F41CCA" w:rsidRPr="000F4BB6" w:rsidRDefault="00F41CCA" w:rsidP="00F41CCA">
            <w:pPr>
              <w:spacing w:before="60" w:after="60"/>
              <w:ind w:firstLine="0"/>
              <w:rPr>
                <w:sz w:val="24"/>
              </w:rPr>
            </w:pPr>
            <w:r w:rsidRPr="000F4BB6">
              <w:rPr>
                <w:sz w:val="24"/>
                <w:szCs w:val="16"/>
              </w:rPr>
              <w:t>Ground Launched Cruise Missile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GPN</w:t>
            </w:r>
          </w:p>
        </w:tc>
        <w:tc>
          <w:tcPr>
            <w:tcW w:w="5972" w:type="dxa"/>
          </w:tcPr>
          <w:p w:rsidR="00F41CCA" w:rsidRPr="000F4BB6" w:rsidRDefault="00F41CCA" w:rsidP="00F41CCA">
            <w:pPr>
              <w:spacing w:before="60" w:after="60"/>
              <w:ind w:firstLine="0"/>
              <w:rPr>
                <w:sz w:val="24"/>
              </w:rPr>
            </w:pPr>
            <w:r w:rsidRPr="000F4BB6">
              <w:rPr>
                <w:sz w:val="24"/>
                <w:szCs w:val="16"/>
              </w:rPr>
              <w:t>Groupe de planification nucléaire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ICBM</w:t>
            </w:r>
          </w:p>
        </w:tc>
        <w:tc>
          <w:tcPr>
            <w:tcW w:w="5972" w:type="dxa"/>
          </w:tcPr>
          <w:p w:rsidR="00F41CCA" w:rsidRPr="000F4BB6" w:rsidRDefault="00F41CCA" w:rsidP="00F41CCA">
            <w:pPr>
              <w:spacing w:before="60" w:after="60"/>
              <w:ind w:firstLine="0"/>
              <w:rPr>
                <w:sz w:val="24"/>
              </w:rPr>
            </w:pPr>
            <w:r w:rsidRPr="000F4BB6">
              <w:rPr>
                <w:sz w:val="24"/>
                <w:szCs w:val="16"/>
              </w:rPr>
              <w:t>Inter-Continental Ballistic Missile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IDS</w:t>
            </w:r>
          </w:p>
        </w:tc>
        <w:tc>
          <w:tcPr>
            <w:tcW w:w="5972" w:type="dxa"/>
          </w:tcPr>
          <w:p w:rsidR="00F41CCA" w:rsidRPr="000F4BB6" w:rsidRDefault="00F41CCA" w:rsidP="00F41CCA">
            <w:pPr>
              <w:spacing w:before="60" w:after="60"/>
              <w:ind w:firstLine="0"/>
              <w:rPr>
                <w:sz w:val="24"/>
              </w:rPr>
            </w:pPr>
            <w:r w:rsidRPr="000F4BB6">
              <w:rPr>
                <w:sz w:val="24"/>
                <w:szCs w:val="16"/>
              </w:rPr>
              <w:t>Initiative de Défense Stratégique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IESD</w:t>
            </w:r>
          </w:p>
        </w:tc>
        <w:tc>
          <w:tcPr>
            <w:tcW w:w="5972" w:type="dxa"/>
          </w:tcPr>
          <w:p w:rsidR="00F41CCA" w:rsidRPr="000F4BB6" w:rsidRDefault="00F41CCA" w:rsidP="00F41CCA">
            <w:pPr>
              <w:spacing w:before="60" w:after="60"/>
              <w:ind w:firstLine="0"/>
              <w:rPr>
                <w:sz w:val="24"/>
              </w:rPr>
            </w:pPr>
            <w:r w:rsidRPr="000F4BB6">
              <w:rPr>
                <w:sz w:val="24"/>
                <w:szCs w:val="16"/>
              </w:rPr>
              <w:t>Identité européenne de sécurité et de défense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IFRI</w:t>
            </w:r>
          </w:p>
        </w:tc>
        <w:tc>
          <w:tcPr>
            <w:tcW w:w="5972" w:type="dxa"/>
          </w:tcPr>
          <w:p w:rsidR="00F41CCA" w:rsidRPr="000F4BB6" w:rsidRDefault="00F41CCA" w:rsidP="00F41CCA">
            <w:pPr>
              <w:spacing w:before="60" w:after="60"/>
              <w:ind w:firstLine="0"/>
              <w:rPr>
                <w:sz w:val="24"/>
              </w:rPr>
            </w:pPr>
            <w:r w:rsidRPr="000F4BB6">
              <w:rPr>
                <w:sz w:val="24"/>
                <w:szCs w:val="16"/>
              </w:rPr>
              <w:t>Institut français de relations internati</w:t>
            </w:r>
            <w:r w:rsidRPr="000F4BB6">
              <w:rPr>
                <w:sz w:val="24"/>
                <w:szCs w:val="16"/>
              </w:rPr>
              <w:t>o</w:t>
            </w:r>
            <w:r w:rsidRPr="000F4BB6">
              <w:rPr>
                <w:sz w:val="24"/>
                <w:szCs w:val="16"/>
              </w:rPr>
              <w:t>nales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IISS</w:t>
            </w:r>
          </w:p>
        </w:tc>
        <w:tc>
          <w:tcPr>
            <w:tcW w:w="5972" w:type="dxa"/>
          </w:tcPr>
          <w:p w:rsidR="00F41CCA" w:rsidRPr="000F4BB6" w:rsidRDefault="00F41CCA" w:rsidP="00F41CCA">
            <w:pPr>
              <w:spacing w:before="60" w:after="60"/>
              <w:ind w:firstLine="0"/>
              <w:rPr>
                <w:sz w:val="24"/>
              </w:rPr>
            </w:pPr>
            <w:r w:rsidRPr="000F4BB6">
              <w:rPr>
                <w:sz w:val="24"/>
                <w:szCs w:val="16"/>
              </w:rPr>
              <w:t>International Institute for Stratégie Studies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INFCE</w:t>
            </w:r>
          </w:p>
        </w:tc>
        <w:tc>
          <w:tcPr>
            <w:tcW w:w="5972" w:type="dxa"/>
          </w:tcPr>
          <w:p w:rsidR="00F41CCA" w:rsidRPr="000F4BB6" w:rsidRDefault="00F41CCA" w:rsidP="00F41CCA">
            <w:pPr>
              <w:spacing w:before="60" w:after="60"/>
              <w:ind w:firstLine="0"/>
              <w:rPr>
                <w:sz w:val="24"/>
              </w:rPr>
            </w:pPr>
            <w:r w:rsidRPr="000F4BB6">
              <w:rPr>
                <w:sz w:val="24"/>
                <w:szCs w:val="16"/>
              </w:rPr>
              <w:t>Instrumental Nuclear Fuel Cycle Ev</w:t>
            </w:r>
            <w:r w:rsidRPr="000F4BB6">
              <w:rPr>
                <w:sz w:val="24"/>
                <w:szCs w:val="16"/>
              </w:rPr>
              <w:t>a</w:t>
            </w:r>
            <w:r w:rsidRPr="000F4BB6">
              <w:rPr>
                <w:sz w:val="24"/>
                <w:szCs w:val="16"/>
              </w:rPr>
              <w:t>luation</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IRBM</w:t>
            </w:r>
          </w:p>
        </w:tc>
        <w:tc>
          <w:tcPr>
            <w:tcW w:w="5972" w:type="dxa"/>
          </w:tcPr>
          <w:p w:rsidR="00F41CCA" w:rsidRPr="000F4BB6" w:rsidRDefault="00F41CCA" w:rsidP="00F41CCA">
            <w:pPr>
              <w:spacing w:before="60" w:after="60"/>
              <w:ind w:firstLine="0"/>
              <w:rPr>
                <w:sz w:val="24"/>
              </w:rPr>
            </w:pPr>
            <w:r w:rsidRPr="000F4BB6">
              <w:rPr>
                <w:sz w:val="24"/>
                <w:szCs w:val="16"/>
              </w:rPr>
              <w:t>Intermediate Range Ballistic Missile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JCS</w:t>
            </w:r>
          </w:p>
        </w:tc>
        <w:tc>
          <w:tcPr>
            <w:tcW w:w="5972" w:type="dxa"/>
          </w:tcPr>
          <w:p w:rsidR="00F41CCA" w:rsidRPr="000F4BB6" w:rsidRDefault="00F41CCA" w:rsidP="00F41CCA">
            <w:pPr>
              <w:spacing w:before="60" w:after="60"/>
              <w:ind w:firstLine="0"/>
              <w:rPr>
                <w:sz w:val="24"/>
              </w:rPr>
            </w:pPr>
            <w:r w:rsidRPr="000F4BB6">
              <w:rPr>
                <w:sz w:val="24"/>
                <w:szCs w:val="16"/>
              </w:rPr>
              <w:t>Joint Chiefs of Staff of the USA</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JSTPS</w:t>
            </w:r>
          </w:p>
        </w:tc>
        <w:tc>
          <w:tcPr>
            <w:tcW w:w="5972" w:type="dxa"/>
          </w:tcPr>
          <w:p w:rsidR="00F41CCA" w:rsidRPr="000F4BB6" w:rsidRDefault="00F41CCA" w:rsidP="00F41CCA">
            <w:pPr>
              <w:spacing w:before="60" w:after="60"/>
              <w:ind w:firstLine="0"/>
              <w:rPr>
                <w:sz w:val="24"/>
              </w:rPr>
            </w:pPr>
            <w:r w:rsidRPr="000F4BB6">
              <w:rPr>
                <w:sz w:val="24"/>
                <w:szCs w:val="16"/>
              </w:rPr>
              <w:t>Joint Stratégie Targeting Planning Staff</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KWKG</w:t>
            </w:r>
          </w:p>
        </w:tc>
        <w:tc>
          <w:tcPr>
            <w:tcW w:w="5972" w:type="dxa"/>
          </w:tcPr>
          <w:p w:rsidR="00F41CCA" w:rsidRPr="000F4BB6" w:rsidRDefault="00F41CCA" w:rsidP="00F41CCA">
            <w:pPr>
              <w:spacing w:before="60" w:after="60"/>
              <w:ind w:firstLine="0"/>
              <w:rPr>
                <w:sz w:val="24"/>
              </w:rPr>
            </w:pPr>
            <w:r w:rsidRPr="000F4BB6">
              <w:rPr>
                <w:sz w:val="24"/>
                <w:szCs w:val="16"/>
              </w:rPr>
              <w:t>Kriegswaffenkontrollgesetz</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KWL</w:t>
            </w:r>
          </w:p>
        </w:tc>
        <w:tc>
          <w:tcPr>
            <w:tcW w:w="5972" w:type="dxa"/>
          </w:tcPr>
          <w:p w:rsidR="00F41CCA" w:rsidRPr="000F4BB6" w:rsidRDefault="00F41CCA" w:rsidP="00F41CCA">
            <w:pPr>
              <w:spacing w:before="60" w:after="60"/>
              <w:ind w:firstLine="0"/>
              <w:rPr>
                <w:sz w:val="24"/>
              </w:rPr>
            </w:pPr>
            <w:r w:rsidRPr="000F4BB6">
              <w:rPr>
                <w:sz w:val="24"/>
                <w:szCs w:val="16"/>
              </w:rPr>
              <w:t>Kriegswaffenliste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LF</w:t>
            </w:r>
          </w:p>
        </w:tc>
        <w:tc>
          <w:tcPr>
            <w:tcW w:w="5972" w:type="dxa"/>
          </w:tcPr>
          <w:p w:rsidR="00F41CCA" w:rsidRPr="000F4BB6" w:rsidRDefault="00F41CCA" w:rsidP="00F41CCA">
            <w:pPr>
              <w:spacing w:before="60" w:after="60"/>
              <w:ind w:firstLine="0"/>
              <w:rPr>
                <w:sz w:val="24"/>
              </w:rPr>
            </w:pPr>
            <w:r w:rsidRPr="000F4BB6">
              <w:rPr>
                <w:sz w:val="24"/>
                <w:szCs w:val="16"/>
              </w:rPr>
              <w:t>Loi Fondamentale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LRINF</w:t>
            </w:r>
          </w:p>
        </w:tc>
        <w:tc>
          <w:tcPr>
            <w:tcW w:w="5972" w:type="dxa"/>
          </w:tcPr>
          <w:p w:rsidR="00F41CCA" w:rsidRPr="000F4BB6" w:rsidRDefault="00F41CCA" w:rsidP="00F41CCA">
            <w:pPr>
              <w:spacing w:before="60" w:after="60"/>
              <w:ind w:firstLine="0"/>
              <w:rPr>
                <w:sz w:val="24"/>
              </w:rPr>
            </w:pPr>
            <w:r w:rsidRPr="000F4BB6">
              <w:rPr>
                <w:sz w:val="24"/>
                <w:szCs w:val="16"/>
              </w:rPr>
              <w:t>Long Range Intermediate Nuclear Fo</w:t>
            </w:r>
            <w:r w:rsidRPr="000F4BB6">
              <w:rPr>
                <w:sz w:val="24"/>
                <w:szCs w:val="16"/>
              </w:rPr>
              <w:t>r</w:t>
            </w:r>
            <w:r w:rsidRPr="000F4BB6">
              <w:rPr>
                <w:sz w:val="24"/>
                <w:szCs w:val="16"/>
              </w:rPr>
              <w:t>ces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MAD</w:t>
            </w:r>
          </w:p>
        </w:tc>
        <w:tc>
          <w:tcPr>
            <w:tcW w:w="5972" w:type="dxa"/>
          </w:tcPr>
          <w:p w:rsidR="00F41CCA" w:rsidRPr="000F4BB6" w:rsidRDefault="00F41CCA" w:rsidP="00F41CCA">
            <w:pPr>
              <w:spacing w:before="60" w:after="60"/>
              <w:ind w:firstLine="0"/>
              <w:rPr>
                <w:sz w:val="24"/>
              </w:rPr>
            </w:pPr>
            <w:r w:rsidRPr="000F4BB6">
              <w:rPr>
                <w:sz w:val="24"/>
                <w:szCs w:val="16"/>
              </w:rPr>
              <w:t>Mutual Assured Destruction</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MBFR</w:t>
            </w:r>
          </w:p>
        </w:tc>
        <w:tc>
          <w:tcPr>
            <w:tcW w:w="5972" w:type="dxa"/>
          </w:tcPr>
          <w:p w:rsidR="00F41CCA" w:rsidRPr="000F4BB6" w:rsidRDefault="00F41CCA" w:rsidP="00F41CCA">
            <w:pPr>
              <w:spacing w:before="60" w:after="60"/>
              <w:ind w:firstLine="0"/>
              <w:rPr>
                <w:sz w:val="24"/>
              </w:rPr>
            </w:pPr>
            <w:r w:rsidRPr="000F4BB6">
              <w:rPr>
                <w:sz w:val="24"/>
                <w:szCs w:val="16"/>
              </w:rPr>
              <w:t>Mutual Balance Force Réduction</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rPr>
              <w:t>[9]</w:t>
            </w:r>
          </w:p>
        </w:tc>
        <w:tc>
          <w:tcPr>
            <w:tcW w:w="5972" w:type="dxa"/>
          </w:tcPr>
          <w:p w:rsidR="00F41CCA" w:rsidRPr="000F4BB6" w:rsidRDefault="00F41CCA" w:rsidP="00F41CCA">
            <w:pPr>
              <w:spacing w:before="60" w:after="60"/>
              <w:ind w:firstLine="0"/>
              <w:rPr>
                <w:sz w:val="24"/>
                <w:szCs w:val="16"/>
              </w:rPr>
            </w:pP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MDCS</w:t>
            </w:r>
          </w:p>
        </w:tc>
        <w:tc>
          <w:tcPr>
            <w:tcW w:w="5972" w:type="dxa"/>
          </w:tcPr>
          <w:p w:rsidR="00F41CCA" w:rsidRPr="000F4BB6" w:rsidRDefault="00F41CCA" w:rsidP="00F41CCA">
            <w:pPr>
              <w:spacing w:before="60" w:after="60"/>
              <w:ind w:firstLine="0"/>
              <w:rPr>
                <w:sz w:val="24"/>
              </w:rPr>
            </w:pPr>
            <w:r w:rsidRPr="000F4BB6">
              <w:rPr>
                <w:sz w:val="24"/>
                <w:szCs w:val="16"/>
              </w:rPr>
              <w:t>mesures de confiance et de sécurité</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MLF</w:t>
            </w:r>
          </w:p>
        </w:tc>
        <w:tc>
          <w:tcPr>
            <w:tcW w:w="5972" w:type="dxa"/>
          </w:tcPr>
          <w:p w:rsidR="00F41CCA" w:rsidRPr="000F4BB6" w:rsidRDefault="00F41CCA" w:rsidP="00F41CCA">
            <w:pPr>
              <w:spacing w:before="60" w:after="60"/>
              <w:ind w:firstLine="0"/>
              <w:rPr>
                <w:sz w:val="24"/>
              </w:rPr>
            </w:pPr>
            <w:r w:rsidRPr="000F4BB6">
              <w:rPr>
                <w:i/>
                <w:iCs/>
                <w:sz w:val="24"/>
                <w:szCs w:val="16"/>
              </w:rPr>
              <w:t>Multilatéral Force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MOX</w:t>
            </w:r>
          </w:p>
        </w:tc>
        <w:tc>
          <w:tcPr>
            <w:tcW w:w="5972" w:type="dxa"/>
          </w:tcPr>
          <w:p w:rsidR="00F41CCA" w:rsidRPr="000F4BB6" w:rsidRDefault="00F41CCA" w:rsidP="00F41CCA">
            <w:pPr>
              <w:spacing w:before="60" w:after="60"/>
              <w:ind w:firstLine="0"/>
              <w:rPr>
                <w:sz w:val="24"/>
              </w:rPr>
            </w:pPr>
            <w:r w:rsidRPr="000F4BB6">
              <w:rPr>
                <w:i/>
                <w:iCs/>
                <w:sz w:val="24"/>
                <w:szCs w:val="16"/>
              </w:rPr>
              <w:t>plutonium-and-uranium mixed oxide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MTCR</w:t>
            </w:r>
          </w:p>
        </w:tc>
        <w:tc>
          <w:tcPr>
            <w:tcW w:w="5972" w:type="dxa"/>
          </w:tcPr>
          <w:p w:rsidR="00F41CCA" w:rsidRPr="000F4BB6" w:rsidRDefault="00F41CCA" w:rsidP="00F41CCA">
            <w:pPr>
              <w:spacing w:before="60" w:after="60"/>
              <w:ind w:firstLine="0"/>
              <w:rPr>
                <w:sz w:val="24"/>
              </w:rPr>
            </w:pPr>
            <w:r w:rsidRPr="000F4BB6">
              <w:rPr>
                <w:i/>
                <w:iCs/>
                <w:sz w:val="24"/>
                <w:szCs w:val="16"/>
              </w:rPr>
              <w:t>Missile Technology Control Régime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NBC</w:t>
            </w:r>
          </w:p>
        </w:tc>
        <w:tc>
          <w:tcPr>
            <w:tcW w:w="5972" w:type="dxa"/>
          </w:tcPr>
          <w:p w:rsidR="00F41CCA" w:rsidRPr="000F4BB6" w:rsidRDefault="00F41CCA" w:rsidP="00F41CCA">
            <w:pPr>
              <w:spacing w:before="60" w:after="60"/>
              <w:ind w:firstLine="0"/>
              <w:rPr>
                <w:sz w:val="24"/>
              </w:rPr>
            </w:pPr>
            <w:r w:rsidRPr="000F4BB6">
              <w:rPr>
                <w:sz w:val="24"/>
                <w:szCs w:val="16"/>
              </w:rPr>
              <w:t>nucléaire, biologique, chimique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NCA</w:t>
            </w:r>
          </w:p>
        </w:tc>
        <w:tc>
          <w:tcPr>
            <w:tcW w:w="5972" w:type="dxa"/>
          </w:tcPr>
          <w:p w:rsidR="00F41CCA" w:rsidRPr="000F4BB6" w:rsidRDefault="00F41CCA" w:rsidP="00F41CCA">
            <w:pPr>
              <w:spacing w:before="60" w:after="60"/>
              <w:ind w:firstLine="0"/>
              <w:rPr>
                <w:sz w:val="24"/>
              </w:rPr>
            </w:pPr>
            <w:r w:rsidRPr="000F4BB6">
              <w:rPr>
                <w:sz w:val="24"/>
                <w:szCs w:val="16"/>
              </w:rPr>
              <w:t>National Command Authority</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NDAC</w:t>
            </w:r>
          </w:p>
        </w:tc>
        <w:tc>
          <w:tcPr>
            <w:tcW w:w="5972" w:type="dxa"/>
          </w:tcPr>
          <w:p w:rsidR="00F41CCA" w:rsidRPr="000F4BB6" w:rsidRDefault="00F41CCA" w:rsidP="00F41CCA">
            <w:pPr>
              <w:spacing w:before="60" w:after="60"/>
              <w:ind w:firstLine="0"/>
              <w:rPr>
                <w:sz w:val="24"/>
              </w:rPr>
            </w:pPr>
            <w:r w:rsidRPr="000F4BB6">
              <w:rPr>
                <w:sz w:val="24"/>
                <w:szCs w:val="16"/>
              </w:rPr>
              <w:t>Nuclear Défense Affairs Committee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NEACP</w:t>
            </w:r>
          </w:p>
        </w:tc>
        <w:tc>
          <w:tcPr>
            <w:tcW w:w="5972" w:type="dxa"/>
          </w:tcPr>
          <w:p w:rsidR="00F41CCA" w:rsidRPr="000F4BB6" w:rsidRDefault="00F41CCA" w:rsidP="00F41CCA">
            <w:pPr>
              <w:spacing w:before="60" w:after="60"/>
              <w:ind w:firstLine="0"/>
              <w:rPr>
                <w:sz w:val="24"/>
              </w:rPr>
            </w:pPr>
            <w:r w:rsidRPr="000F4BB6">
              <w:rPr>
                <w:sz w:val="24"/>
                <w:szCs w:val="16"/>
              </w:rPr>
              <w:t>National Emergency Airborne Co</w:t>
            </w:r>
            <w:r w:rsidRPr="000F4BB6">
              <w:rPr>
                <w:sz w:val="24"/>
                <w:szCs w:val="16"/>
              </w:rPr>
              <w:t>m</w:t>
            </w:r>
            <w:r w:rsidRPr="000F4BB6">
              <w:rPr>
                <w:sz w:val="24"/>
                <w:szCs w:val="16"/>
              </w:rPr>
              <w:t>mand Post</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NMCS</w:t>
            </w:r>
          </w:p>
        </w:tc>
        <w:tc>
          <w:tcPr>
            <w:tcW w:w="5972" w:type="dxa"/>
          </w:tcPr>
          <w:p w:rsidR="00F41CCA" w:rsidRPr="000F4BB6" w:rsidRDefault="00F41CCA" w:rsidP="00F41CCA">
            <w:pPr>
              <w:spacing w:before="60" w:after="60"/>
              <w:ind w:firstLine="0"/>
              <w:rPr>
                <w:sz w:val="24"/>
              </w:rPr>
            </w:pPr>
            <w:r w:rsidRPr="000F4BB6">
              <w:rPr>
                <w:sz w:val="24"/>
                <w:szCs w:val="16"/>
              </w:rPr>
              <w:t>National Military Command Sy</w:t>
            </w:r>
            <w:r w:rsidRPr="000F4BB6">
              <w:rPr>
                <w:sz w:val="24"/>
                <w:szCs w:val="16"/>
              </w:rPr>
              <w:t>s</w:t>
            </w:r>
            <w:r w:rsidRPr="000F4BB6">
              <w:rPr>
                <w:sz w:val="24"/>
                <w:szCs w:val="16"/>
              </w:rPr>
              <w:t>tem</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NOP</w:t>
            </w:r>
          </w:p>
        </w:tc>
        <w:tc>
          <w:tcPr>
            <w:tcW w:w="5972" w:type="dxa"/>
          </w:tcPr>
          <w:p w:rsidR="00F41CCA" w:rsidRPr="000F4BB6" w:rsidRDefault="00F41CCA" w:rsidP="00F41CCA">
            <w:pPr>
              <w:spacing w:before="60" w:after="60"/>
              <w:ind w:firstLine="0"/>
              <w:rPr>
                <w:sz w:val="24"/>
              </w:rPr>
            </w:pPr>
            <w:r w:rsidRPr="000F4BB6">
              <w:rPr>
                <w:sz w:val="24"/>
                <w:szCs w:val="16"/>
              </w:rPr>
              <w:t>Nuclear Opérations Plan</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NORTHAG</w:t>
            </w:r>
          </w:p>
        </w:tc>
        <w:tc>
          <w:tcPr>
            <w:tcW w:w="5972" w:type="dxa"/>
          </w:tcPr>
          <w:p w:rsidR="00F41CCA" w:rsidRPr="000F4BB6" w:rsidRDefault="00F41CCA" w:rsidP="00F41CCA">
            <w:pPr>
              <w:spacing w:before="60" w:after="60"/>
              <w:ind w:firstLine="0"/>
              <w:rPr>
                <w:sz w:val="24"/>
              </w:rPr>
            </w:pPr>
            <w:r w:rsidRPr="000F4BB6">
              <w:rPr>
                <w:i/>
                <w:iCs/>
                <w:sz w:val="24"/>
                <w:szCs w:val="16"/>
              </w:rPr>
              <w:t>Northern Army Group</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NPG</w:t>
            </w:r>
          </w:p>
        </w:tc>
        <w:tc>
          <w:tcPr>
            <w:tcW w:w="5972" w:type="dxa"/>
          </w:tcPr>
          <w:p w:rsidR="00F41CCA" w:rsidRPr="000F4BB6" w:rsidRDefault="00F41CCA" w:rsidP="00F41CCA">
            <w:pPr>
              <w:spacing w:before="60" w:after="60"/>
              <w:ind w:firstLine="0"/>
              <w:rPr>
                <w:sz w:val="24"/>
              </w:rPr>
            </w:pPr>
            <w:r w:rsidRPr="000F4BB6">
              <w:rPr>
                <w:sz w:val="24"/>
                <w:szCs w:val="16"/>
              </w:rPr>
              <w:t>Nuclear Planning Group</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NSA</w:t>
            </w:r>
          </w:p>
        </w:tc>
        <w:tc>
          <w:tcPr>
            <w:tcW w:w="5972" w:type="dxa"/>
          </w:tcPr>
          <w:p w:rsidR="00F41CCA" w:rsidRPr="000F4BB6" w:rsidRDefault="00F41CCA" w:rsidP="00F41CCA">
            <w:pPr>
              <w:spacing w:before="60" w:after="60"/>
              <w:ind w:firstLine="0"/>
              <w:rPr>
                <w:sz w:val="24"/>
              </w:rPr>
            </w:pPr>
            <w:r w:rsidRPr="000F4BB6">
              <w:rPr>
                <w:sz w:val="24"/>
                <w:szCs w:val="16"/>
              </w:rPr>
              <w:t>Négative Security Assurances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NST</w:t>
            </w:r>
          </w:p>
        </w:tc>
        <w:tc>
          <w:tcPr>
            <w:tcW w:w="5972" w:type="dxa"/>
          </w:tcPr>
          <w:p w:rsidR="00F41CCA" w:rsidRPr="000F4BB6" w:rsidRDefault="00F41CCA" w:rsidP="00F41CCA">
            <w:pPr>
              <w:spacing w:before="60" w:after="60"/>
              <w:ind w:firstLine="0"/>
              <w:rPr>
                <w:sz w:val="24"/>
              </w:rPr>
            </w:pPr>
            <w:r w:rsidRPr="000F4BB6">
              <w:rPr>
                <w:sz w:val="24"/>
                <w:szCs w:val="16"/>
              </w:rPr>
              <w:t>Nuclear and Space Talks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NVCTCE</w:t>
            </w:r>
          </w:p>
        </w:tc>
        <w:tc>
          <w:tcPr>
            <w:tcW w:w="5972" w:type="dxa"/>
          </w:tcPr>
          <w:p w:rsidR="00F41CCA" w:rsidRPr="000F4BB6" w:rsidRDefault="00F41CCA" w:rsidP="00F41CCA">
            <w:pPr>
              <w:spacing w:before="60" w:after="60"/>
              <w:ind w:firstLine="0"/>
              <w:rPr>
                <w:sz w:val="24"/>
              </w:rPr>
            </w:pPr>
            <w:r w:rsidRPr="000F4BB6">
              <w:rPr>
                <w:sz w:val="24"/>
                <w:szCs w:val="16"/>
              </w:rPr>
              <w:t>nouvelle version consolidée du traité sur la Communauté eur</w:t>
            </w:r>
            <w:r w:rsidRPr="000F4BB6">
              <w:rPr>
                <w:sz w:val="24"/>
                <w:szCs w:val="16"/>
              </w:rPr>
              <w:t>o</w:t>
            </w:r>
            <w:r w:rsidRPr="000F4BB6">
              <w:rPr>
                <w:sz w:val="24"/>
                <w:szCs w:val="16"/>
              </w:rPr>
              <w:t>péenne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OCCAR</w:t>
            </w:r>
          </w:p>
        </w:tc>
        <w:tc>
          <w:tcPr>
            <w:tcW w:w="5972" w:type="dxa"/>
          </w:tcPr>
          <w:p w:rsidR="00F41CCA" w:rsidRPr="000F4BB6" w:rsidRDefault="00F41CCA" w:rsidP="00F41CCA">
            <w:pPr>
              <w:spacing w:before="60" w:after="60"/>
              <w:ind w:firstLine="0"/>
              <w:rPr>
                <w:sz w:val="24"/>
              </w:rPr>
            </w:pPr>
            <w:r w:rsidRPr="000F4BB6">
              <w:rPr>
                <w:sz w:val="24"/>
                <w:szCs w:val="16"/>
              </w:rPr>
              <w:t>Organisation conjointe de coopération en matière d'arm</w:t>
            </w:r>
            <w:r w:rsidRPr="000F4BB6">
              <w:rPr>
                <w:sz w:val="24"/>
                <w:szCs w:val="16"/>
              </w:rPr>
              <w:t>e</w:t>
            </w:r>
            <w:r w:rsidRPr="000F4BB6">
              <w:rPr>
                <w:sz w:val="24"/>
                <w:szCs w:val="16"/>
              </w:rPr>
              <w:t>ment</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OCDE</w:t>
            </w:r>
          </w:p>
        </w:tc>
        <w:tc>
          <w:tcPr>
            <w:tcW w:w="5972" w:type="dxa"/>
          </w:tcPr>
          <w:p w:rsidR="00F41CCA" w:rsidRPr="000F4BB6" w:rsidRDefault="00F41CCA" w:rsidP="00F41CCA">
            <w:pPr>
              <w:spacing w:before="60" w:after="60"/>
              <w:ind w:firstLine="0"/>
              <w:rPr>
                <w:sz w:val="24"/>
              </w:rPr>
            </w:pPr>
            <w:r w:rsidRPr="000F4BB6">
              <w:rPr>
                <w:sz w:val="24"/>
                <w:szCs w:val="16"/>
              </w:rPr>
              <w:t>Organisation pour la Coopération et le Développ</w:t>
            </w:r>
            <w:r w:rsidRPr="000F4BB6">
              <w:rPr>
                <w:sz w:val="24"/>
                <w:szCs w:val="16"/>
              </w:rPr>
              <w:t>e</w:t>
            </w:r>
            <w:r w:rsidRPr="000F4BB6">
              <w:rPr>
                <w:sz w:val="24"/>
                <w:szCs w:val="16"/>
              </w:rPr>
              <w:t>ment Economique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ONU</w:t>
            </w:r>
          </w:p>
        </w:tc>
        <w:tc>
          <w:tcPr>
            <w:tcW w:w="5972" w:type="dxa"/>
          </w:tcPr>
          <w:p w:rsidR="00F41CCA" w:rsidRPr="000F4BB6" w:rsidRDefault="00F41CCA" w:rsidP="00F41CCA">
            <w:pPr>
              <w:spacing w:before="60" w:after="60"/>
              <w:ind w:firstLine="0"/>
              <w:rPr>
                <w:sz w:val="24"/>
              </w:rPr>
            </w:pPr>
            <w:r w:rsidRPr="000F4BB6">
              <w:rPr>
                <w:sz w:val="24"/>
                <w:szCs w:val="16"/>
              </w:rPr>
              <w:t>Organisation des Nations Unies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OSCE</w:t>
            </w:r>
          </w:p>
        </w:tc>
        <w:tc>
          <w:tcPr>
            <w:tcW w:w="5972" w:type="dxa"/>
          </w:tcPr>
          <w:p w:rsidR="00F41CCA" w:rsidRPr="000F4BB6" w:rsidRDefault="00F41CCA" w:rsidP="00F41CCA">
            <w:pPr>
              <w:spacing w:before="60" w:after="60"/>
              <w:ind w:firstLine="0"/>
              <w:rPr>
                <w:sz w:val="24"/>
              </w:rPr>
            </w:pPr>
            <w:r w:rsidRPr="000F4BB6">
              <w:rPr>
                <w:sz w:val="24"/>
                <w:szCs w:val="16"/>
              </w:rPr>
              <w:t>Organisation pour la Sécurité et la Coopération en Europe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OTAN</w:t>
            </w:r>
          </w:p>
        </w:tc>
        <w:tc>
          <w:tcPr>
            <w:tcW w:w="5972" w:type="dxa"/>
          </w:tcPr>
          <w:p w:rsidR="00F41CCA" w:rsidRPr="000F4BB6" w:rsidRDefault="00F41CCA" w:rsidP="00F41CCA">
            <w:pPr>
              <w:spacing w:before="60" w:after="60"/>
              <w:ind w:firstLine="0"/>
              <w:rPr>
                <w:sz w:val="24"/>
              </w:rPr>
            </w:pPr>
            <w:r w:rsidRPr="000F4BB6">
              <w:rPr>
                <w:sz w:val="24"/>
                <w:szCs w:val="16"/>
              </w:rPr>
              <w:t>Organisation du traité de l'Atlant</w:t>
            </w:r>
            <w:r w:rsidRPr="000F4BB6">
              <w:rPr>
                <w:sz w:val="24"/>
                <w:szCs w:val="16"/>
              </w:rPr>
              <w:t>i</w:t>
            </w:r>
            <w:r w:rsidRPr="000F4BB6">
              <w:rPr>
                <w:sz w:val="24"/>
                <w:szCs w:val="16"/>
              </w:rPr>
              <w:t>que Nord</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OTB</w:t>
            </w:r>
          </w:p>
        </w:tc>
        <w:tc>
          <w:tcPr>
            <w:tcW w:w="5972" w:type="dxa"/>
          </w:tcPr>
          <w:p w:rsidR="00F41CCA" w:rsidRPr="000F4BB6" w:rsidRDefault="00F41CCA" w:rsidP="00F41CCA">
            <w:pPr>
              <w:spacing w:before="60" w:after="60"/>
              <w:ind w:firstLine="0"/>
              <w:rPr>
                <w:sz w:val="24"/>
              </w:rPr>
            </w:pPr>
            <w:r w:rsidRPr="000F4BB6">
              <w:rPr>
                <w:sz w:val="24"/>
                <w:szCs w:val="16"/>
              </w:rPr>
              <w:t>Organisation du traité de Bruxelles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PCC</w:t>
            </w:r>
          </w:p>
        </w:tc>
        <w:tc>
          <w:tcPr>
            <w:tcW w:w="5972" w:type="dxa"/>
          </w:tcPr>
          <w:p w:rsidR="00F41CCA" w:rsidRPr="000F4BB6" w:rsidRDefault="00F41CCA" w:rsidP="00F41CCA">
            <w:pPr>
              <w:spacing w:before="60" w:after="60"/>
              <w:ind w:firstLine="0"/>
              <w:rPr>
                <w:sz w:val="24"/>
              </w:rPr>
            </w:pPr>
            <w:r w:rsidRPr="000F4BB6">
              <w:rPr>
                <w:sz w:val="24"/>
                <w:szCs w:val="16"/>
              </w:rPr>
              <w:t>Politique commerciale commune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PDV</w:t>
            </w:r>
          </w:p>
        </w:tc>
        <w:tc>
          <w:tcPr>
            <w:tcW w:w="5972" w:type="dxa"/>
          </w:tcPr>
          <w:p w:rsidR="00F41CCA" w:rsidRPr="000F4BB6" w:rsidRDefault="00F41CCA" w:rsidP="00F41CCA">
            <w:pPr>
              <w:spacing w:before="60" w:after="60"/>
              <w:ind w:firstLine="0"/>
              <w:rPr>
                <w:sz w:val="24"/>
              </w:rPr>
            </w:pPr>
            <w:r w:rsidRPr="000F4BB6">
              <w:rPr>
                <w:sz w:val="24"/>
                <w:szCs w:val="16"/>
              </w:rPr>
              <w:t>Pacte de Varsovie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PECO</w:t>
            </w:r>
          </w:p>
        </w:tc>
        <w:tc>
          <w:tcPr>
            <w:tcW w:w="5972" w:type="dxa"/>
          </w:tcPr>
          <w:p w:rsidR="00F41CCA" w:rsidRPr="000F4BB6" w:rsidRDefault="00F41CCA" w:rsidP="00F41CCA">
            <w:pPr>
              <w:spacing w:before="60" w:after="60"/>
              <w:ind w:firstLine="0"/>
              <w:rPr>
                <w:sz w:val="24"/>
              </w:rPr>
            </w:pPr>
            <w:r w:rsidRPr="000F4BB6">
              <w:rPr>
                <w:sz w:val="24"/>
                <w:szCs w:val="16"/>
              </w:rPr>
              <w:t>pays d'Europe centrale et orientale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PESC</w:t>
            </w:r>
          </w:p>
        </w:tc>
        <w:tc>
          <w:tcPr>
            <w:tcW w:w="5972" w:type="dxa"/>
          </w:tcPr>
          <w:p w:rsidR="00F41CCA" w:rsidRPr="000F4BB6" w:rsidRDefault="00F41CCA" w:rsidP="00F41CCA">
            <w:pPr>
              <w:spacing w:before="60" w:after="60"/>
              <w:ind w:firstLine="0"/>
              <w:rPr>
                <w:sz w:val="24"/>
              </w:rPr>
            </w:pPr>
            <w:r w:rsidRPr="000F4BB6">
              <w:rPr>
                <w:sz w:val="24"/>
                <w:szCs w:val="16"/>
              </w:rPr>
              <w:t>Politique étrangère et de sécurité co</w:t>
            </w:r>
            <w:r w:rsidRPr="000F4BB6">
              <w:rPr>
                <w:sz w:val="24"/>
                <w:szCs w:val="16"/>
              </w:rPr>
              <w:t>m</w:t>
            </w:r>
            <w:r w:rsidRPr="000F4BB6">
              <w:rPr>
                <w:sz w:val="24"/>
                <w:szCs w:val="16"/>
              </w:rPr>
              <w:t>mune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PESD</w:t>
            </w:r>
          </w:p>
        </w:tc>
        <w:tc>
          <w:tcPr>
            <w:tcW w:w="5972" w:type="dxa"/>
          </w:tcPr>
          <w:p w:rsidR="00F41CCA" w:rsidRPr="000F4BB6" w:rsidRDefault="00F41CCA" w:rsidP="00F41CCA">
            <w:pPr>
              <w:spacing w:before="60" w:after="60"/>
              <w:ind w:firstLine="0"/>
              <w:rPr>
                <w:sz w:val="24"/>
              </w:rPr>
            </w:pPr>
            <w:r w:rsidRPr="000F4BB6">
              <w:rPr>
                <w:sz w:val="24"/>
                <w:szCs w:val="16"/>
              </w:rPr>
              <w:t>Politique européenne de sécurité et de défense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PIB</w:t>
            </w:r>
          </w:p>
        </w:tc>
        <w:tc>
          <w:tcPr>
            <w:tcW w:w="5972" w:type="dxa"/>
          </w:tcPr>
          <w:p w:rsidR="00F41CCA" w:rsidRPr="000F4BB6" w:rsidRDefault="00F41CCA" w:rsidP="00F41CCA">
            <w:pPr>
              <w:spacing w:before="60" w:after="60"/>
              <w:ind w:firstLine="0"/>
              <w:rPr>
                <w:sz w:val="24"/>
              </w:rPr>
            </w:pPr>
            <w:r w:rsidRPr="000F4BB6">
              <w:rPr>
                <w:sz w:val="24"/>
                <w:szCs w:val="16"/>
              </w:rPr>
              <w:t>produit intérieur brut</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PSA</w:t>
            </w:r>
          </w:p>
        </w:tc>
        <w:tc>
          <w:tcPr>
            <w:tcW w:w="5972" w:type="dxa"/>
          </w:tcPr>
          <w:p w:rsidR="00F41CCA" w:rsidRPr="000F4BB6" w:rsidRDefault="00F41CCA" w:rsidP="00F41CCA">
            <w:pPr>
              <w:spacing w:before="60" w:after="60"/>
              <w:ind w:firstLine="0"/>
              <w:rPr>
                <w:sz w:val="24"/>
              </w:rPr>
            </w:pPr>
            <w:r w:rsidRPr="000F4BB6">
              <w:rPr>
                <w:sz w:val="24"/>
                <w:szCs w:val="16"/>
              </w:rPr>
              <w:t>Positive Security Assurances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QG</w:t>
            </w:r>
          </w:p>
        </w:tc>
        <w:tc>
          <w:tcPr>
            <w:tcW w:w="5972" w:type="dxa"/>
          </w:tcPr>
          <w:p w:rsidR="00F41CCA" w:rsidRPr="000F4BB6" w:rsidRDefault="00F41CCA" w:rsidP="00F41CCA">
            <w:pPr>
              <w:spacing w:before="60" w:after="60"/>
              <w:ind w:firstLine="0"/>
              <w:rPr>
                <w:sz w:val="24"/>
              </w:rPr>
            </w:pPr>
            <w:r w:rsidRPr="000F4BB6">
              <w:rPr>
                <w:sz w:val="24"/>
                <w:szCs w:val="16"/>
              </w:rPr>
              <w:t>quartier-général</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R/D</w:t>
            </w:r>
          </w:p>
        </w:tc>
        <w:tc>
          <w:tcPr>
            <w:tcW w:w="5972" w:type="dxa"/>
          </w:tcPr>
          <w:p w:rsidR="00F41CCA" w:rsidRPr="000F4BB6" w:rsidRDefault="00F41CCA" w:rsidP="00F41CCA">
            <w:pPr>
              <w:spacing w:before="60" w:after="60"/>
              <w:ind w:firstLine="0"/>
              <w:rPr>
                <w:sz w:val="24"/>
              </w:rPr>
            </w:pPr>
            <w:r w:rsidRPr="000F4BB6">
              <w:rPr>
                <w:sz w:val="24"/>
                <w:szCs w:val="16"/>
              </w:rPr>
              <w:t>recherche/développement</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RDA</w:t>
            </w:r>
          </w:p>
        </w:tc>
        <w:tc>
          <w:tcPr>
            <w:tcW w:w="5972" w:type="dxa"/>
          </w:tcPr>
          <w:p w:rsidR="00F41CCA" w:rsidRPr="000F4BB6" w:rsidRDefault="00F41CCA" w:rsidP="00F41CCA">
            <w:pPr>
              <w:spacing w:before="60" w:after="60"/>
              <w:ind w:firstLine="0"/>
              <w:rPr>
                <w:sz w:val="24"/>
              </w:rPr>
            </w:pPr>
            <w:r w:rsidRPr="000F4BB6">
              <w:rPr>
                <w:sz w:val="24"/>
                <w:szCs w:val="16"/>
              </w:rPr>
              <w:t>République démocratique Allemande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RFA</w:t>
            </w:r>
          </w:p>
        </w:tc>
        <w:tc>
          <w:tcPr>
            <w:tcW w:w="5972" w:type="dxa"/>
          </w:tcPr>
          <w:p w:rsidR="00F41CCA" w:rsidRPr="000F4BB6" w:rsidRDefault="00F41CCA" w:rsidP="00F41CCA">
            <w:pPr>
              <w:spacing w:before="60" w:after="60"/>
              <w:ind w:firstLine="0"/>
              <w:rPr>
                <w:sz w:val="24"/>
              </w:rPr>
            </w:pPr>
            <w:r w:rsidRPr="000F4BB6">
              <w:rPr>
                <w:sz w:val="24"/>
                <w:szCs w:val="16"/>
              </w:rPr>
              <w:t>République fédérale d'Allemagne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RPC</w:t>
            </w:r>
          </w:p>
        </w:tc>
        <w:tc>
          <w:tcPr>
            <w:tcW w:w="5972" w:type="dxa"/>
          </w:tcPr>
          <w:p w:rsidR="00F41CCA" w:rsidRPr="000F4BB6" w:rsidRDefault="00F41CCA" w:rsidP="00F41CCA">
            <w:pPr>
              <w:spacing w:before="60" w:after="60"/>
              <w:ind w:firstLine="0"/>
              <w:rPr>
                <w:sz w:val="24"/>
              </w:rPr>
            </w:pPr>
            <w:r w:rsidRPr="000F4BB6">
              <w:rPr>
                <w:sz w:val="24"/>
                <w:szCs w:val="16"/>
              </w:rPr>
              <w:t>République populaire de Chine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SAC</w:t>
            </w:r>
          </w:p>
        </w:tc>
        <w:tc>
          <w:tcPr>
            <w:tcW w:w="5972" w:type="dxa"/>
          </w:tcPr>
          <w:p w:rsidR="00F41CCA" w:rsidRPr="000F4BB6" w:rsidRDefault="00F41CCA" w:rsidP="00F41CCA">
            <w:pPr>
              <w:spacing w:before="60" w:after="60"/>
              <w:ind w:firstLine="0"/>
              <w:rPr>
                <w:sz w:val="24"/>
              </w:rPr>
            </w:pPr>
            <w:r w:rsidRPr="000F4BB6">
              <w:rPr>
                <w:sz w:val="24"/>
                <w:szCs w:val="16"/>
              </w:rPr>
              <w:t>Stratégie Air Command</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SACEUR</w:t>
            </w:r>
          </w:p>
        </w:tc>
        <w:tc>
          <w:tcPr>
            <w:tcW w:w="5972" w:type="dxa"/>
          </w:tcPr>
          <w:p w:rsidR="00F41CCA" w:rsidRPr="000F4BB6" w:rsidRDefault="00F41CCA" w:rsidP="00F41CCA">
            <w:pPr>
              <w:spacing w:before="60" w:after="60"/>
              <w:ind w:firstLine="0"/>
              <w:rPr>
                <w:sz w:val="24"/>
              </w:rPr>
            </w:pPr>
            <w:r w:rsidRPr="000F4BB6">
              <w:rPr>
                <w:sz w:val="24"/>
                <w:szCs w:val="16"/>
              </w:rPr>
              <w:t>NATO's Suprême Allied Co</w:t>
            </w:r>
            <w:r w:rsidRPr="000F4BB6">
              <w:rPr>
                <w:sz w:val="24"/>
                <w:szCs w:val="16"/>
              </w:rPr>
              <w:t>m</w:t>
            </w:r>
            <w:r w:rsidRPr="000F4BB6">
              <w:rPr>
                <w:sz w:val="24"/>
                <w:szCs w:val="16"/>
              </w:rPr>
              <w:t>mander Europe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SACLANT</w:t>
            </w:r>
          </w:p>
        </w:tc>
        <w:tc>
          <w:tcPr>
            <w:tcW w:w="5972" w:type="dxa"/>
          </w:tcPr>
          <w:p w:rsidR="00F41CCA" w:rsidRPr="000F4BB6" w:rsidRDefault="00F41CCA" w:rsidP="00F41CCA">
            <w:pPr>
              <w:spacing w:before="60" w:after="60"/>
              <w:ind w:firstLine="0"/>
              <w:rPr>
                <w:sz w:val="24"/>
              </w:rPr>
            </w:pPr>
            <w:r w:rsidRPr="000F4BB6">
              <w:rPr>
                <w:sz w:val="24"/>
                <w:szCs w:val="16"/>
              </w:rPr>
              <w:t>NATO's Suprême Allied Commander Atlantic</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SALT</w:t>
            </w:r>
          </w:p>
        </w:tc>
        <w:tc>
          <w:tcPr>
            <w:tcW w:w="5972" w:type="dxa"/>
          </w:tcPr>
          <w:p w:rsidR="00F41CCA" w:rsidRPr="000F4BB6" w:rsidRDefault="00F41CCA" w:rsidP="00F41CCA">
            <w:pPr>
              <w:spacing w:before="60" w:after="60"/>
              <w:ind w:firstLine="0"/>
              <w:rPr>
                <w:sz w:val="24"/>
              </w:rPr>
            </w:pPr>
            <w:r w:rsidRPr="000F4BB6">
              <w:rPr>
                <w:sz w:val="24"/>
                <w:szCs w:val="16"/>
              </w:rPr>
              <w:t>Stratégie Arms Limitation Talks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SEEA</w:t>
            </w:r>
          </w:p>
        </w:tc>
        <w:tc>
          <w:tcPr>
            <w:tcW w:w="5972" w:type="dxa"/>
          </w:tcPr>
          <w:p w:rsidR="00F41CCA" w:rsidRPr="000F4BB6" w:rsidRDefault="00F41CCA" w:rsidP="00F41CCA">
            <w:pPr>
              <w:spacing w:before="60" w:after="60"/>
              <w:ind w:firstLine="0"/>
              <w:rPr>
                <w:sz w:val="24"/>
              </w:rPr>
            </w:pPr>
            <w:r w:rsidRPr="000F4BB6">
              <w:rPr>
                <w:sz w:val="24"/>
                <w:szCs w:val="16"/>
              </w:rPr>
              <w:t>Société européenne d'énergie atom</w:t>
            </w:r>
            <w:r w:rsidRPr="000F4BB6">
              <w:rPr>
                <w:sz w:val="24"/>
                <w:szCs w:val="16"/>
              </w:rPr>
              <w:t>i</w:t>
            </w:r>
            <w:r w:rsidRPr="000F4BB6">
              <w:rPr>
                <w:sz w:val="24"/>
                <w:szCs w:val="16"/>
              </w:rPr>
              <w:t>que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SEEN</w:t>
            </w:r>
          </w:p>
        </w:tc>
        <w:tc>
          <w:tcPr>
            <w:tcW w:w="5972" w:type="dxa"/>
          </w:tcPr>
          <w:p w:rsidR="00F41CCA" w:rsidRPr="000F4BB6" w:rsidRDefault="00F41CCA" w:rsidP="00F41CCA">
            <w:pPr>
              <w:spacing w:before="60" w:after="60"/>
              <w:ind w:firstLine="0"/>
              <w:rPr>
                <w:sz w:val="24"/>
              </w:rPr>
            </w:pPr>
            <w:r w:rsidRPr="000F4BB6">
              <w:rPr>
                <w:sz w:val="24"/>
                <w:szCs w:val="16"/>
              </w:rPr>
              <w:t>Société européenne de l'énergie n</w:t>
            </w:r>
            <w:r w:rsidRPr="000F4BB6">
              <w:rPr>
                <w:sz w:val="24"/>
                <w:szCs w:val="16"/>
              </w:rPr>
              <w:t>u</w:t>
            </w:r>
            <w:r w:rsidRPr="000F4BB6">
              <w:rPr>
                <w:sz w:val="24"/>
                <w:szCs w:val="16"/>
              </w:rPr>
              <w:t>cléaire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SHAPE</w:t>
            </w:r>
          </w:p>
        </w:tc>
        <w:tc>
          <w:tcPr>
            <w:tcW w:w="5972" w:type="dxa"/>
          </w:tcPr>
          <w:p w:rsidR="00F41CCA" w:rsidRPr="000F4BB6" w:rsidRDefault="00F41CCA" w:rsidP="00F41CCA">
            <w:pPr>
              <w:spacing w:before="60" w:after="60"/>
              <w:ind w:firstLine="0"/>
              <w:rPr>
                <w:sz w:val="24"/>
              </w:rPr>
            </w:pPr>
            <w:r w:rsidRPr="000F4BB6">
              <w:rPr>
                <w:sz w:val="24"/>
                <w:szCs w:val="16"/>
              </w:rPr>
              <w:t>Suprême Headquarters of the Allied Powers in Eur</w:t>
            </w:r>
            <w:r w:rsidRPr="000F4BB6">
              <w:rPr>
                <w:sz w:val="24"/>
                <w:szCs w:val="16"/>
              </w:rPr>
              <w:t>o</w:t>
            </w:r>
            <w:r w:rsidRPr="000F4BB6">
              <w:rPr>
                <w:sz w:val="24"/>
                <w:szCs w:val="16"/>
              </w:rPr>
              <w:t>pe</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SIOP</w:t>
            </w:r>
          </w:p>
        </w:tc>
        <w:tc>
          <w:tcPr>
            <w:tcW w:w="5972" w:type="dxa"/>
          </w:tcPr>
          <w:p w:rsidR="00F41CCA" w:rsidRPr="000F4BB6" w:rsidRDefault="00F41CCA" w:rsidP="00F41CCA">
            <w:pPr>
              <w:spacing w:before="60" w:after="60"/>
              <w:ind w:firstLine="0"/>
              <w:rPr>
                <w:sz w:val="24"/>
                <w:szCs w:val="16"/>
              </w:rPr>
            </w:pPr>
            <w:r w:rsidRPr="000F4BB6">
              <w:rPr>
                <w:sz w:val="24"/>
                <w:szCs w:val="16"/>
              </w:rPr>
              <w:t>Single Integrated Opérations Plan</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SNF</w:t>
            </w:r>
          </w:p>
        </w:tc>
        <w:tc>
          <w:tcPr>
            <w:tcW w:w="5972" w:type="dxa"/>
          </w:tcPr>
          <w:p w:rsidR="00F41CCA" w:rsidRPr="000F4BB6" w:rsidRDefault="00F41CCA" w:rsidP="00F41CCA">
            <w:pPr>
              <w:spacing w:before="60" w:after="60"/>
              <w:ind w:firstLine="0"/>
              <w:rPr>
                <w:sz w:val="24"/>
              </w:rPr>
            </w:pPr>
            <w:r w:rsidRPr="000F4BB6">
              <w:rPr>
                <w:sz w:val="24"/>
                <w:szCs w:val="16"/>
              </w:rPr>
              <w:t>Short Nuclear Forces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SNLE</w:t>
            </w:r>
          </w:p>
        </w:tc>
        <w:tc>
          <w:tcPr>
            <w:tcW w:w="5972" w:type="dxa"/>
          </w:tcPr>
          <w:p w:rsidR="00F41CCA" w:rsidRPr="000F4BB6" w:rsidRDefault="00F41CCA" w:rsidP="00F41CCA">
            <w:pPr>
              <w:spacing w:before="60" w:after="60"/>
              <w:ind w:firstLine="0"/>
              <w:rPr>
                <w:sz w:val="24"/>
              </w:rPr>
            </w:pPr>
            <w:r w:rsidRPr="000F4BB6">
              <w:rPr>
                <w:sz w:val="24"/>
                <w:szCs w:val="16"/>
              </w:rPr>
              <w:t>sous-marin nucléaire lanceur d'e</w:t>
            </w:r>
            <w:r w:rsidRPr="000F4BB6">
              <w:rPr>
                <w:sz w:val="24"/>
                <w:szCs w:val="16"/>
              </w:rPr>
              <w:t>n</w:t>
            </w:r>
            <w:r w:rsidRPr="000F4BB6">
              <w:rPr>
                <w:sz w:val="24"/>
                <w:szCs w:val="16"/>
              </w:rPr>
              <w:t>gins</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szCs w:val="16"/>
              </w:rPr>
              <w:t>SORT</w:t>
            </w:r>
          </w:p>
        </w:tc>
        <w:tc>
          <w:tcPr>
            <w:tcW w:w="5972" w:type="dxa"/>
          </w:tcPr>
          <w:p w:rsidR="00F41CCA" w:rsidRPr="000F4BB6" w:rsidRDefault="00F41CCA" w:rsidP="00F41CCA">
            <w:pPr>
              <w:spacing w:before="60" w:after="60"/>
              <w:ind w:firstLine="0"/>
              <w:rPr>
                <w:sz w:val="24"/>
              </w:rPr>
            </w:pPr>
            <w:r w:rsidRPr="000F4BB6">
              <w:rPr>
                <w:sz w:val="24"/>
                <w:szCs w:val="16"/>
              </w:rPr>
              <w:t>Strategic Offensive Arms Reduction Treaty</w:t>
            </w:r>
          </w:p>
        </w:tc>
      </w:tr>
      <w:tr w:rsidR="00F41CCA" w:rsidRPr="000F4BB6">
        <w:tc>
          <w:tcPr>
            <w:tcW w:w="2088" w:type="dxa"/>
          </w:tcPr>
          <w:p w:rsidR="00F41CCA" w:rsidRPr="000F4BB6" w:rsidRDefault="00F41CCA" w:rsidP="00F41CCA">
            <w:pPr>
              <w:spacing w:before="60" w:after="60"/>
              <w:ind w:firstLine="0"/>
              <w:rPr>
                <w:sz w:val="24"/>
                <w:szCs w:val="16"/>
              </w:rPr>
            </w:pPr>
            <w:r w:rsidRPr="000F4BB6">
              <w:rPr>
                <w:sz w:val="24"/>
              </w:rPr>
              <w:t>[10]</w:t>
            </w:r>
          </w:p>
        </w:tc>
        <w:tc>
          <w:tcPr>
            <w:tcW w:w="5972" w:type="dxa"/>
          </w:tcPr>
          <w:p w:rsidR="00F41CCA" w:rsidRPr="000F4BB6" w:rsidRDefault="00F41CCA" w:rsidP="00F41CCA">
            <w:pPr>
              <w:spacing w:before="60" w:after="60"/>
              <w:ind w:firstLine="0"/>
              <w:rPr>
                <w:sz w:val="24"/>
                <w:szCs w:val="16"/>
              </w:rPr>
            </w:pP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SRINF</w:t>
            </w:r>
          </w:p>
        </w:tc>
        <w:tc>
          <w:tcPr>
            <w:tcW w:w="5972" w:type="dxa"/>
          </w:tcPr>
          <w:p w:rsidR="00F41CCA" w:rsidRPr="000F4BB6" w:rsidRDefault="00F41CCA" w:rsidP="00F41CCA">
            <w:pPr>
              <w:spacing w:before="60" w:after="60"/>
              <w:ind w:firstLine="0"/>
              <w:rPr>
                <w:sz w:val="24"/>
              </w:rPr>
            </w:pPr>
            <w:r w:rsidRPr="000F4BB6">
              <w:rPr>
                <w:sz w:val="24"/>
                <w:szCs w:val="18"/>
              </w:rPr>
              <w:t>Short Range Intermediate Nuclear Fo</w:t>
            </w:r>
            <w:r w:rsidRPr="000F4BB6">
              <w:rPr>
                <w:sz w:val="24"/>
                <w:szCs w:val="18"/>
              </w:rPr>
              <w:t>r</w:t>
            </w:r>
            <w:r w:rsidRPr="000F4BB6">
              <w:rPr>
                <w:sz w:val="24"/>
                <w:szCs w:val="18"/>
              </w:rPr>
              <w:t>ces</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START</w:t>
            </w:r>
          </w:p>
        </w:tc>
        <w:tc>
          <w:tcPr>
            <w:tcW w:w="5972" w:type="dxa"/>
          </w:tcPr>
          <w:p w:rsidR="00F41CCA" w:rsidRPr="000F4BB6" w:rsidRDefault="00F41CCA" w:rsidP="00F41CCA">
            <w:pPr>
              <w:spacing w:before="60" w:after="60"/>
              <w:ind w:firstLine="0"/>
              <w:rPr>
                <w:sz w:val="24"/>
              </w:rPr>
            </w:pPr>
            <w:r w:rsidRPr="000F4BB6">
              <w:rPr>
                <w:sz w:val="24"/>
                <w:szCs w:val="18"/>
              </w:rPr>
              <w:t>Strategic Arms Reduction Treaty</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TCE</w:t>
            </w:r>
          </w:p>
        </w:tc>
        <w:tc>
          <w:tcPr>
            <w:tcW w:w="5972" w:type="dxa"/>
          </w:tcPr>
          <w:p w:rsidR="00F41CCA" w:rsidRPr="000F4BB6" w:rsidRDefault="00F41CCA" w:rsidP="00F41CCA">
            <w:pPr>
              <w:spacing w:before="60" w:after="60"/>
              <w:ind w:firstLine="0"/>
              <w:rPr>
                <w:sz w:val="24"/>
              </w:rPr>
            </w:pPr>
            <w:r w:rsidRPr="000F4BB6">
              <w:rPr>
                <w:sz w:val="24"/>
                <w:szCs w:val="18"/>
              </w:rPr>
              <w:t>traité sur la Communauté européenne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TCEE</w:t>
            </w:r>
          </w:p>
        </w:tc>
        <w:tc>
          <w:tcPr>
            <w:tcW w:w="5972" w:type="dxa"/>
          </w:tcPr>
          <w:p w:rsidR="00F41CCA" w:rsidRPr="000F4BB6" w:rsidRDefault="00F41CCA" w:rsidP="00F41CCA">
            <w:pPr>
              <w:spacing w:before="60" w:after="60"/>
              <w:ind w:firstLine="0"/>
              <w:rPr>
                <w:sz w:val="24"/>
              </w:rPr>
            </w:pPr>
            <w:r w:rsidRPr="000F4BB6">
              <w:rPr>
                <w:sz w:val="24"/>
                <w:szCs w:val="18"/>
              </w:rPr>
              <w:t>traité sur la Communauté économique eur</w:t>
            </w:r>
            <w:r w:rsidRPr="000F4BB6">
              <w:rPr>
                <w:sz w:val="24"/>
                <w:szCs w:val="18"/>
              </w:rPr>
              <w:t>o</w:t>
            </w:r>
            <w:r w:rsidRPr="000F4BB6">
              <w:rPr>
                <w:sz w:val="24"/>
                <w:szCs w:val="18"/>
              </w:rPr>
              <w:t>péenne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TIC</w:t>
            </w:r>
          </w:p>
        </w:tc>
        <w:tc>
          <w:tcPr>
            <w:tcW w:w="5972" w:type="dxa"/>
          </w:tcPr>
          <w:p w:rsidR="00F41CCA" w:rsidRPr="000F4BB6" w:rsidRDefault="00F41CCA" w:rsidP="00F41CCA">
            <w:pPr>
              <w:spacing w:before="60" w:after="60"/>
              <w:ind w:firstLine="0"/>
              <w:rPr>
                <w:sz w:val="24"/>
              </w:rPr>
            </w:pPr>
            <w:r w:rsidRPr="000F4BB6">
              <w:rPr>
                <w:sz w:val="24"/>
                <w:szCs w:val="18"/>
              </w:rPr>
              <w:t>technologies de l'information et de la commun</w:t>
            </w:r>
            <w:r w:rsidRPr="000F4BB6">
              <w:rPr>
                <w:sz w:val="24"/>
                <w:szCs w:val="18"/>
              </w:rPr>
              <w:t>i</w:t>
            </w:r>
            <w:r w:rsidRPr="000F4BB6">
              <w:rPr>
                <w:sz w:val="24"/>
                <w:szCs w:val="18"/>
              </w:rPr>
              <w:t>cation</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TICEN</w:t>
            </w:r>
          </w:p>
        </w:tc>
        <w:tc>
          <w:tcPr>
            <w:tcW w:w="5972" w:type="dxa"/>
          </w:tcPr>
          <w:p w:rsidR="00F41CCA" w:rsidRPr="000F4BB6" w:rsidRDefault="00F41CCA" w:rsidP="00F41CCA">
            <w:pPr>
              <w:spacing w:before="60" w:after="60"/>
              <w:ind w:firstLine="0"/>
              <w:rPr>
                <w:sz w:val="24"/>
              </w:rPr>
            </w:pPr>
            <w:r w:rsidRPr="000F4BB6">
              <w:rPr>
                <w:sz w:val="24"/>
                <w:szCs w:val="18"/>
              </w:rPr>
              <w:t>traité sur l'interdiction complète des essais n</w:t>
            </w:r>
            <w:r w:rsidRPr="000F4BB6">
              <w:rPr>
                <w:sz w:val="24"/>
                <w:szCs w:val="18"/>
              </w:rPr>
              <w:t>u</w:t>
            </w:r>
            <w:r w:rsidRPr="000F4BB6">
              <w:rPr>
                <w:sz w:val="24"/>
                <w:szCs w:val="18"/>
              </w:rPr>
              <w:t>cléaires</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TMD</w:t>
            </w:r>
          </w:p>
        </w:tc>
        <w:tc>
          <w:tcPr>
            <w:tcW w:w="5972" w:type="dxa"/>
          </w:tcPr>
          <w:p w:rsidR="00F41CCA" w:rsidRPr="000F4BB6" w:rsidRDefault="00F41CCA" w:rsidP="00F41CCA">
            <w:pPr>
              <w:spacing w:before="60" w:after="60"/>
              <w:ind w:firstLine="0"/>
              <w:rPr>
                <w:sz w:val="24"/>
              </w:rPr>
            </w:pPr>
            <w:r w:rsidRPr="000F4BB6">
              <w:rPr>
                <w:sz w:val="24"/>
                <w:szCs w:val="18"/>
              </w:rPr>
              <w:t>Theater Missile Défense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TNP</w:t>
            </w:r>
          </w:p>
        </w:tc>
        <w:tc>
          <w:tcPr>
            <w:tcW w:w="5972" w:type="dxa"/>
          </w:tcPr>
          <w:p w:rsidR="00F41CCA" w:rsidRPr="000F4BB6" w:rsidRDefault="00F41CCA" w:rsidP="00F41CCA">
            <w:pPr>
              <w:spacing w:before="60" w:after="60"/>
              <w:ind w:firstLine="0"/>
              <w:rPr>
                <w:sz w:val="24"/>
              </w:rPr>
            </w:pPr>
            <w:r w:rsidRPr="000F4BB6">
              <w:rPr>
                <w:sz w:val="24"/>
                <w:szCs w:val="18"/>
              </w:rPr>
              <w:t>traité de non-prolifération</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TUE</w:t>
            </w:r>
          </w:p>
        </w:tc>
        <w:tc>
          <w:tcPr>
            <w:tcW w:w="5972" w:type="dxa"/>
          </w:tcPr>
          <w:p w:rsidR="00F41CCA" w:rsidRPr="000F4BB6" w:rsidRDefault="00F41CCA" w:rsidP="00F41CCA">
            <w:pPr>
              <w:spacing w:before="60" w:after="60"/>
              <w:ind w:firstLine="0"/>
              <w:rPr>
                <w:sz w:val="24"/>
              </w:rPr>
            </w:pPr>
            <w:r w:rsidRPr="000F4BB6">
              <w:rPr>
                <w:sz w:val="24"/>
                <w:szCs w:val="18"/>
              </w:rPr>
              <w:t>traité sur l'Union européenne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UE</w:t>
            </w:r>
          </w:p>
        </w:tc>
        <w:tc>
          <w:tcPr>
            <w:tcW w:w="5972" w:type="dxa"/>
          </w:tcPr>
          <w:p w:rsidR="00F41CCA" w:rsidRPr="000F4BB6" w:rsidRDefault="00F41CCA" w:rsidP="00F41CCA">
            <w:pPr>
              <w:spacing w:before="60" w:after="60"/>
              <w:ind w:firstLine="0"/>
              <w:rPr>
                <w:sz w:val="24"/>
              </w:rPr>
            </w:pPr>
            <w:r w:rsidRPr="000F4BB6">
              <w:rPr>
                <w:sz w:val="24"/>
                <w:szCs w:val="18"/>
              </w:rPr>
              <w:t>Union européenne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UEM</w:t>
            </w:r>
          </w:p>
        </w:tc>
        <w:tc>
          <w:tcPr>
            <w:tcW w:w="5972" w:type="dxa"/>
          </w:tcPr>
          <w:p w:rsidR="00F41CCA" w:rsidRPr="000F4BB6" w:rsidRDefault="00F41CCA" w:rsidP="00F41CCA">
            <w:pPr>
              <w:spacing w:before="60" w:after="60"/>
              <w:ind w:firstLine="0"/>
              <w:rPr>
                <w:sz w:val="24"/>
              </w:rPr>
            </w:pPr>
            <w:r w:rsidRPr="000F4BB6">
              <w:rPr>
                <w:sz w:val="24"/>
                <w:szCs w:val="18"/>
              </w:rPr>
              <w:t>Union économique et monétaire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UEO</w:t>
            </w:r>
          </w:p>
        </w:tc>
        <w:tc>
          <w:tcPr>
            <w:tcW w:w="5972" w:type="dxa"/>
          </w:tcPr>
          <w:p w:rsidR="00F41CCA" w:rsidRPr="000F4BB6" w:rsidRDefault="00F41CCA" w:rsidP="00F41CCA">
            <w:pPr>
              <w:spacing w:before="60" w:after="60"/>
              <w:ind w:firstLine="0"/>
              <w:rPr>
                <w:sz w:val="24"/>
              </w:rPr>
            </w:pPr>
            <w:r w:rsidRPr="000F4BB6">
              <w:rPr>
                <w:sz w:val="24"/>
                <w:szCs w:val="18"/>
              </w:rPr>
              <w:t>Union de l'Europe occidentale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URSS</w:t>
            </w:r>
          </w:p>
        </w:tc>
        <w:tc>
          <w:tcPr>
            <w:tcW w:w="5972" w:type="dxa"/>
          </w:tcPr>
          <w:p w:rsidR="00F41CCA" w:rsidRPr="000F4BB6" w:rsidRDefault="00F41CCA" w:rsidP="00F41CCA">
            <w:pPr>
              <w:spacing w:before="60" w:after="60"/>
              <w:ind w:firstLine="0"/>
              <w:rPr>
                <w:sz w:val="24"/>
              </w:rPr>
            </w:pPr>
            <w:r w:rsidRPr="000F4BB6">
              <w:rPr>
                <w:sz w:val="24"/>
                <w:szCs w:val="18"/>
              </w:rPr>
              <w:t>Union des Républiques Socialistes Soviétiques</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USA</w:t>
            </w:r>
          </w:p>
        </w:tc>
        <w:tc>
          <w:tcPr>
            <w:tcW w:w="5972" w:type="dxa"/>
          </w:tcPr>
          <w:p w:rsidR="00F41CCA" w:rsidRPr="000F4BB6" w:rsidRDefault="00F41CCA" w:rsidP="00F41CCA">
            <w:pPr>
              <w:spacing w:before="60" w:after="60"/>
              <w:ind w:firstLine="0"/>
              <w:rPr>
                <w:sz w:val="24"/>
              </w:rPr>
            </w:pPr>
            <w:r w:rsidRPr="000F4BB6">
              <w:rPr>
                <w:sz w:val="24"/>
                <w:szCs w:val="18"/>
              </w:rPr>
              <w:t>United States of America</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VCTCE</w:t>
            </w:r>
          </w:p>
        </w:tc>
        <w:tc>
          <w:tcPr>
            <w:tcW w:w="5972" w:type="dxa"/>
          </w:tcPr>
          <w:p w:rsidR="00F41CCA" w:rsidRPr="000F4BB6" w:rsidRDefault="00F41CCA" w:rsidP="00F41CCA">
            <w:pPr>
              <w:spacing w:before="60" w:after="60"/>
              <w:ind w:firstLine="0"/>
              <w:rPr>
                <w:sz w:val="24"/>
              </w:rPr>
            </w:pPr>
            <w:r w:rsidRPr="000F4BB6">
              <w:rPr>
                <w:sz w:val="24"/>
                <w:szCs w:val="18"/>
              </w:rPr>
              <w:t>version consolidée du traité sur la Communauté europée</w:t>
            </w:r>
            <w:r w:rsidRPr="000F4BB6">
              <w:rPr>
                <w:sz w:val="24"/>
                <w:szCs w:val="18"/>
              </w:rPr>
              <w:t>n</w:t>
            </w:r>
            <w:r w:rsidRPr="000F4BB6">
              <w:rPr>
                <w:sz w:val="24"/>
                <w:szCs w:val="18"/>
              </w:rPr>
              <w:t>ne</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WWACPS</w:t>
            </w:r>
          </w:p>
        </w:tc>
        <w:tc>
          <w:tcPr>
            <w:tcW w:w="5972" w:type="dxa"/>
          </w:tcPr>
          <w:p w:rsidR="00F41CCA" w:rsidRPr="000F4BB6" w:rsidRDefault="00F41CCA" w:rsidP="00F41CCA">
            <w:pPr>
              <w:spacing w:before="60" w:after="60"/>
              <w:ind w:firstLine="0"/>
              <w:rPr>
                <w:sz w:val="24"/>
              </w:rPr>
            </w:pPr>
            <w:r w:rsidRPr="000F4BB6">
              <w:rPr>
                <w:sz w:val="24"/>
                <w:szCs w:val="18"/>
              </w:rPr>
              <w:t>World Wide Airborne Co</w:t>
            </w:r>
            <w:r w:rsidRPr="000F4BB6">
              <w:rPr>
                <w:sz w:val="24"/>
                <w:szCs w:val="18"/>
              </w:rPr>
              <w:t>m</w:t>
            </w:r>
            <w:r w:rsidRPr="000F4BB6">
              <w:rPr>
                <w:sz w:val="24"/>
                <w:szCs w:val="18"/>
              </w:rPr>
              <w:t>mand Post System</w:t>
            </w:r>
          </w:p>
        </w:tc>
      </w:tr>
      <w:tr w:rsidR="00F41CCA" w:rsidRPr="000F4BB6">
        <w:tc>
          <w:tcPr>
            <w:tcW w:w="2088" w:type="dxa"/>
          </w:tcPr>
          <w:p w:rsidR="00F41CCA" w:rsidRPr="000F4BB6" w:rsidRDefault="00F41CCA" w:rsidP="00F41CCA">
            <w:pPr>
              <w:spacing w:before="60" w:after="60"/>
              <w:ind w:firstLine="0"/>
              <w:rPr>
                <w:sz w:val="24"/>
                <w:szCs w:val="18"/>
              </w:rPr>
            </w:pPr>
            <w:r w:rsidRPr="000F4BB6">
              <w:rPr>
                <w:sz w:val="24"/>
                <w:szCs w:val="18"/>
              </w:rPr>
              <w:t>WWMCCS</w:t>
            </w:r>
          </w:p>
        </w:tc>
        <w:tc>
          <w:tcPr>
            <w:tcW w:w="5972" w:type="dxa"/>
          </w:tcPr>
          <w:p w:rsidR="00F41CCA" w:rsidRPr="000F4BB6" w:rsidRDefault="00F41CCA" w:rsidP="00F41CCA">
            <w:pPr>
              <w:spacing w:before="60" w:after="60"/>
              <w:ind w:firstLine="0"/>
              <w:rPr>
                <w:sz w:val="24"/>
              </w:rPr>
            </w:pPr>
            <w:r w:rsidRPr="000F4BB6">
              <w:rPr>
                <w:sz w:val="24"/>
                <w:szCs w:val="18"/>
              </w:rPr>
              <w:t>World Wide Military Control and Command System</w:t>
            </w:r>
          </w:p>
        </w:tc>
      </w:tr>
    </w:tbl>
    <w:p w:rsidR="00F41CCA" w:rsidRPr="00E07116" w:rsidRDefault="00F41CCA" w:rsidP="00F41CCA">
      <w:pPr>
        <w:pStyle w:val="Normal0"/>
      </w:pPr>
    </w:p>
    <w:p w:rsidR="00F41CCA" w:rsidRPr="00E07116" w:rsidRDefault="00F41CCA" w:rsidP="00F41CCA">
      <w:pPr>
        <w:pStyle w:val="p"/>
      </w:pPr>
      <w:r w:rsidRPr="00E07116">
        <w:br w:type="page"/>
        <w:t>[</w:t>
      </w:r>
      <w:r>
        <w:t>11</w:t>
      </w:r>
      <w:r w:rsidRPr="00E07116">
        <w:t>]</w:t>
      </w:r>
    </w:p>
    <w:p w:rsidR="00F41CCA" w:rsidRPr="00E07116" w:rsidRDefault="00F41CCA">
      <w:pPr>
        <w:jc w:val="both"/>
      </w:pPr>
    </w:p>
    <w:p w:rsidR="00F41CCA" w:rsidRPr="00E07116" w:rsidRDefault="00F41CCA">
      <w:pPr>
        <w:jc w:val="both"/>
      </w:pPr>
    </w:p>
    <w:p w:rsidR="00F41CCA" w:rsidRPr="00E07116" w:rsidRDefault="00F41CCA">
      <w:pPr>
        <w:jc w:val="both"/>
      </w:pPr>
    </w:p>
    <w:p w:rsidR="00F41CCA" w:rsidRPr="00E07116" w:rsidRDefault="00F41CCA" w:rsidP="00F41CCA">
      <w:pPr>
        <w:spacing w:after="120"/>
        <w:ind w:firstLine="0"/>
        <w:jc w:val="center"/>
        <w:rPr>
          <w:color w:val="000080"/>
        </w:rPr>
      </w:pPr>
      <w:bookmarkStart w:id="4" w:name="Allemagne_et_nucleaire_intro"/>
      <w:r>
        <w:rPr>
          <w:b/>
          <w:color w:val="000080"/>
        </w:rPr>
        <w:t>L’Allemagne et le nucléaire.</w:t>
      </w:r>
    </w:p>
    <w:p w:rsidR="00F41CCA" w:rsidRPr="00384B20" w:rsidRDefault="00F41CCA" w:rsidP="00F41CCA">
      <w:pPr>
        <w:pStyle w:val="planchest"/>
      </w:pPr>
      <w:r w:rsidRPr="00384B20">
        <w:t>INTRODUCTION</w:t>
      </w:r>
    </w:p>
    <w:bookmarkEnd w:id="4"/>
    <w:p w:rsidR="00F41CCA" w:rsidRPr="00E07116" w:rsidRDefault="00F41CCA">
      <w:pPr>
        <w:jc w:val="both"/>
      </w:pPr>
    </w:p>
    <w:p w:rsidR="00F41CCA" w:rsidRPr="00E07116" w:rsidRDefault="00F41CCA">
      <w:pPr>
        <w:jc w:val="both"/>
      </w:pPr>
    </w:p>
    <w:p w:rsidR="00F41CCA" w:rsidRPr="00E07116" w:rsidRDefault="00F41CCA">
      <w:pPr>
        <w:jc w:val="both"/>
      </w:pPr>
    </w:p>
    <w:p w:rsidR="00F41CCA" w:rsidRPr="00E07116" w:rsidRDefault="00F41CCA">
      <w:pPr>
        <w:jc w:val="both"/>
      </w:pPr>
    </w:p>
    <w:p w:rsidR="00F41CCA" w:rsidRPr="00E07116" w:rsidRDefault="00F41CCA">
      <w:pPr>
        <w:jc w:val="both"/>
      </w:pPr>
    </w:p>
    <w:p w:rsidR="00F41CCA" w:rsidRPr="00384B20" w:rsidRDefault="00F41CCA">
      <w:pPr>
        <w:ind w:right="90" w:firstLine="0"/>
        <w:jc w:val="both"/>
        <w:rPr>
          <w:sz w:val="20"/>
        </w:rPr>
      </w:pPr>
      <w:hyperlink w:anchor="sommaire" w:history="1">
        <w:r w:rsidRPr="00384B20">
          <w:rPr>
            <w:rStyle w:val="Lienhypertexte"/>
            <w:sz w:val="20"/>
          </w:rPr>
          <w:t xml:space="preserve">Retour </w:t>
        </w:r>
        <w:r>
          <w:rPr>
            <w:rStyle w:val="Lienhypertexte"/>
            <w:sz w:val="20"/>
          </w:rPr>
          <w:t>au som</w:t>
        </w:r>
        <w:r>
          <w:rPr>
            <w:rStyle w:val="Lienhypertexte"/>
            <w:sz w:val="20"/>
          </w:rPr>
          <w:t>m</w:t>
        </w:r>
        <w:r>
          <w:rPr>
            <w:rStyle w:val="Lienhypertexte"/>
            <w:sz w:val="20"/>
          </w:rPr>
          <w:t>aire</w:t>
        </w:r>
      </w:hyperlink>
    </w:p>
    <w:p w:rsidR="00F41CCA" w:rsidRPr="007C15E1" w:rsidRDefault="00F41CCA" w:rsidP="00F41CCA">
      <w:pPr>
        <w:spacing w:before="120" w:after="120"/>
        <w:jc w:val="both"/>
      </w:pPr>
      <w:r w:rsidRPr="007C15E1">
        <w:t>Nous défendons dans ce travail une thèse : l'Allemagne n'est pas une « puissance civile », un « géant économique » appelée à demeurer un « nain politique », mais un pays qui retourne dans le club très fe</w:t>
      </w:r>
      <w:r w:rsidRPr="007C15E1">
        <w:t>r</w:t>
      </w:r>
      <w:r w:rsidRPr="007C15E1">
        <w:t>mé des grandes puissances. Nous pensons que l'Allemagne, qui pe</w:t>
      </w:r>
      <w:r w:rsidRPr="007C15E1">
        <w:t>n</w:t>
      </w:r>
      <w:r w:rsidRPr="007C15E1">
        <w:t xml:space="preserve">dant longtemps a tenté de devenir un </w:t>
      </w:r>
      <w:r>
        <w:t>État</w:t>
      </w:r>
      <w:r w:rsidRPr="007C15E1">
        <w:t xml:space="preserve"> doté de l'arme nucléaire, a renoncé provisoirement à cet objectif comme prix à payer pour réal</w:t>
      </w:r>
      <w:r w:rsidRPr="007C15E1">
        <w:t>i</w:t>
      </w:r>
      <w:r w:rsidRPr="007C15E1">
        <w:t>ser la r</w:t>
      </w:r>
      <w:r w:rsidRPr="007C15E1">
        <w:t>é</w:t>
      </w:r>
      <w:r w:rsidRPr="007C15E1">
        <w:t>unification du pays, et qu'elle l'a fait d'autant plus sincèrement qu'elle ne voyait aucun ava</w:t>
      </w:r>
      <w:r w:rsidRPr="007C15E1">
        <w:t>n</w:t>
      </w:r>
      <w:r w:rsidRPr="007C15E1">
        <w:t>tage à poursuivre cet objectif qui relevait plus d'une volonté politique d'égalisation des ra</w:t>
      </w:r>
      <w:r w:rsidRPr="007C15E1">
        <w:t>p</w:t>
      </w:r>
      <w:r w:rsidRPr="007C15E1">
        <w:t>ports politiques et d'un retour à la normale, que d'impératifs liés à sa recherche de la s</w:t>
      </w:r>
      <w:r w:rsidRPr="007C15E1">
        <w:t>é</w:t>
      </w:r>
      <w:r w:rsidRPr="007C15E1">
        <w:t>curité, même si cette dernière motivation n'était pas absente.</w:t>
      </w:r>
    </w:p>
    <w:p w:rsidR="00F41CCA" w:rsidRPr="007C15E1" w:rsidRDefault="00F41CCA" w:rsidP="00F41CCA">
      <w:pPr>
        <w:spacing w:before="120" w:after="120"/>
        <w:jc w:val="both"/>
      </w:pPr>
      <w:r w:rsidRPr="007C15E1">
        <w:t>Depuis la réunification, l'Allemagne a opéré pas à pas un véritable tournant politique conduisant le pays à s'éloigner de plus en plus du n</w:t>
      </w:r>
      <w:r w:rsidRPr="007C15E1">
        <w:t>u</w:t>
      </w:r>
      <w:r w:rsidRPr="007C15E1">
        <w:t xml:space="preserve">cléaire. Dans les années 1995, a commencé une discussion entre représentants du patronat et </w:t>
      </w:r>
      <w:r w:rsidRPr="007C15E1">
        <w:rPr>
          <w:smallCaps/>
        </w:rPr>
        <w:t xml:space="preserve">Spd </w:t>
      </w:r>
      <w:r w:rsidRPr="007C15E1">
        <w:t>pour parvenir à un consensus sur les modalités d'un abandon des activités nucléaires civ</w:t>
      </w:r>
      <w:r w:rsidRPr="007C15E1">
        <w:t>i</w:t>
      </w:r>
      <w:r w:rsidRPr="007C15E1">
        <w:t>les autour de trois propositions : pas de nouveaux programmes, fermeture des centrales nucléaires selon un plan négocié et maintien de la « veille » scientif</w:t>
      </w:r>
      <w:r w:rsidRPr="007C15E1">
        <w:t>i</w:t>
      </w:r>
      <w:r w:rsidRPr="007C15E1">
        <w:t>que et technologique.</w:t>
      </w:r>
    </w:p>
    <w:p w:rsidR="00F41CCA" w:rsidRDefault="00F41CCA" w:rsidP="00F41CCA">
      <w:pPr>
        <w:spacing w:before="120" w:after="120"/>
        <w:jc w:val="both"/>
      </w:pPr>
      <w:r w:rsidRPr="007C15E1">
        <w:t xml:space="preserve">Dans le même temps, l'Allemagne qui avait été, avec le Japon, l'un des opposants les plus farouche au </w:t>
      </w:r>
      <w:r w:rsidRPr="007C15E1">
        <w:rPr>
          <w:smallCaps/>
        </w:rPr>
        <w:t xml:space="preserve">Tnp </w:t>
      </w:r>
      <w:r w:rsidRPr="007C15E1">
        <w:t>et qui avait été leader dans la prolifération nucléaire et balistique - on retrouve les activités all</w:t>
      </w:r>
      <w:r w:rsidRPr="007C15E1">
        <w:t>e</w:t>
      </w:r>
      <w:r w:rsidRPr="007C15E1">
        <w:t>mandes dans à peu près tous les programmes militaires des pays ayant che</w:t>
      </w:r>
      <w:r w:rsidRPr="007C15E1">
        <w:t>r</w:t>
      </w:r>
      <w:r w:rsidRPr="007C15E1">
        <w:t>ché à briser le monopole</w:t>
      </w:r>
      <w:r>
        <w:t xml:space="preserve"> [12] </w:t>
      </w:r>
      <w:r w:rsidRPr="007C15E1">
        <w:t xml:space="preserve">des </w:t>
      </w:r>
      <w:r w:rsidRPr="007C15E1">
        <w:rPr>
          <w:smallCaps/>
        </w:rPr>
        <w:t xml:space="preserve">Edan, </w:t>
      </w:r>
      <w:r w:rsidRPr="007C15E1">
        <w:t>du Brésil à l'Afrique du Sud, en passant par Israël, l'Irak, l'Inde et le Pakistan, sans oublier la Corée du Nord et l'Iran - est devenu le bon élève de la classe et se pl</w:t>
      </w:r>
      <w:r w:rsidRPr="007C15E1">
        <w:t>a</w:t>
      </w:r>
      <w:r w:rsidRPr="007C15E1">
        <w:t>ce d</w:t>
      </w:r>
      <w:r w:rsidRPr="007C15E1">
        <w:t>é</w:t>
      </w:r>
      <w:r w:rsidRPr="007C15E1">
        <w:t xml:space="preserve">sormais résolument à la pointe de la lutte contre la prolifération nucléaire. Ce paradoxe d'un </w:t>
      </w:r>
      <w:r w:rsidRPr="007C15E1">
        <w:rPr>
          <w:smallCaps/>
        </w:rPr>
        <w:t>E</w:t>
      </w:r>
      <w:r w:rsidRPr="007C15E1">
        <w:rPr>
          <w:smallCaps/>
        </w:rPr>
        <w:t>n</w:t>
      </w:r>
      <w:r w:rsidRPr="007C15E1">
        <w:rPr>
          <w:smallCaps/>
        </w:rPr>
        <w:t xml:space="preserve">dan </w:t>
      </w:r>
      <w:r w:rsidRPr="007C15E1">
        <w:t xml:space="preserve">qui se comporte aujourd'hui comme un </w:t>
      </w:r>
      <w:r w:rsidRPr="007C15E1">
        <w:rPr>
          <w:smallCaps/>
        </w:rPr>
        <w:t xml:space="preserve">Edan </w:t>
      </w:r>
      <w:r w:rsidRPr="007C15E1">
        <w:t>suscite bien des interrogations. L'Allem</w:t>
      </w:r>
      <w:r w:rsidRPr="007C15E1">
        <w:t>a</w:t>
      </w:r>
      <w:r w:rsidRPr="007C15E1">
        <w:t>gne agit en tout cas comme un pays qui n'a plus rien à apprendre dans le domaine des armes n</w:t>
      </w:r>
      <w:r w:rsidRPr="007C15E1">
        <w:t>u</w:t>
      </w:r>
      <w:r w:rsidRPr="007C15E1">
        <w:t xml:space="preserve">cléaires et qui, fort de cette puissance virtuelle ou latente, se considère comme membre du club des </w:t>
      </w:r>
      <w:r w:rsidRPr="007C15E1">
        <w:rPr>
          <w:i/>
          <w:iCs/>
        </w:rPr>
        <w:t xml:space="preserve">happy few </w:t>
      </w:r>
      <w:r w:rsidRPr="007C15E1">
        <w:t>et cherche, co</w:t>
      </w:r>
      <w:r w:rsidRPr="007C15E1">
        <w:t>m</w:t>
      </w:r>
      <w:r w:rsidRPr="007C15E1">
        <w:t>me les puissances nucléaires reconnues, à fermer derrière lui la porte du club.</w:t>
      </w:r>
    </w:p>
    <w:p w:rsidR="00F41CCA" w:rsidRPr="007C15E1" w:rsidRDefault="00F41CCA" w:rsidP="00F41CCA">
      <w:pPr>
        <w:spacing w:before="120" w:after="120"/>
        <w:jc w:val="both"/>
      </w:pPr>
    </w:p>
    <w:p w:rsidR="00F41CCA" w:rsidRPr="007C15E1" w:rsidRDefault="00F41CCA" w:rsidP="00F41CCA">
      <w:pPr>
        <w:pStyle w:val="a"/>
      </w:pPr>
      <w:bookmarkStart w:id="5" w:name="Allemagne_et_nucleaire_intro_01"/>
      <w:r w:rsidRPr="007C15E1">
        <w:t xml:space="preserve">Une puissance « civile » partisane </w:t>
      </w:r>
      <w:r>
        <w:br/>
      </w:r>
      <w:r w:rsidRPr="007C15E1">
        <w:t>de la di</w:t>
      </w:r>
      <w:r w:rsidRPr="007C15E1">
        <w:t>s</w:t>
      </w:r>
      <w:r w:rsidRPr="007C15E1">
        <w:t>suasion nucléaire</w:t>
      </w:r>
    </w:p>
    <w:bookmarkEnd w:id="5"/>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À la différence par exemple d'États comme l'Australie ou la No</w:t>
      </w:r>
      <w:r w:rsidRPr="007C15E1">
        <w:t>u</w:t>
      </w:r>
      <w:r w:rsidRPr="007C15E1">
        <w:t>velle Zélande qui « militent » contre le nucléaire, l'Allemagne n'a pas remis en cause le recours à la dissuasion nucléaire. Elle ne remet pas en cause son int</w:t>
      </w:r>
      <w:r w:rsidRPr="007C15E1">
        <w:t>é</w:t>
      </w:r>
      <w:r w:rsidRPr="007C15E1">
        <w:t>gration dans</w:t>
      </w:r>
      <w:r>
        <w:t xml:space="preserve"> l’</w:t>
      </w:r>
      <w:r>
        <w:rPr>
          <w:smallCaps/>
        </w:rPr>
        <w:t>OTAN</w:t>
      </w:r>
      <w:r w:rsidRPr="007C15E1">
        <w:rPr>
          <w:smallCaps/>
        </w:rPr>
        <w:t xml:space="preserve"> </w:t>
      </w:r>
      <w:r w:rsidRPr="007C15E1">
        <w:t>et laisse la porte ouverte à une dissuasion nucléaire européenne. Elle a été plus que modérée lors des essais nucléaires français et n'a pas emboîté le pas, lors de la discu</w:t>
      </w:r>
      <w:r w:rsidRPr="007C15E1">
        <w:t>s</w:t>
      </w:r>
      <w:r w:rsidRPr="007C15E1">
        <w:t>sion devant la Cour Internationale de Justice, aux critiques, pourtant nombreuses, de la di</w:t>
      </w:r>
      <w:r w:rsidRPr="007C15E1">
        <w:t>s</w:t>
      </w:r>
      <w:r w:rsidRPr="007C15E1">
        <w:t>suasion nucléaire. L'Allemagne ne semble pas vouloir s'engager dans une évolution à la su</w:t>
      </w:r>
      <w:r w:rsidRPr="007C15E1">
        <w:t>é</w:t>
      </w:r>
      <w:r w:rsidRPr="007C15E1">
        <w:t>doise. On sait que, après avoir constitué un complexe nucléaire sur le modèle japonais ou fra</w:t>
      </w:r>
      <w:r w:rsidRPr="007C15E1">
        <w:t>n</w:t>
      </w:r>
      <w:r w:rsidRPr="007C15E1">
        <w:t>çais, et s'être approchée des armes nucléa</w:t>
      </w:r>
      <w:r w:rsidRPr="007C15E1">
        <w:t>i</w:t>
      </w:r>
      <w:r w:rsidRPr="007C15E1">
        <w:t>res, la Suède a interrompu assez brutalement ce cours, ne conservant que des activités de veille technologique réduites au fonctionnement d'un laboratoire souterrain. Les tenants de la « virtualisation », Schell, Mazaar, voient dans le modèle suédois la solution de l'avenir. L'All</w:t>
      </w:r>
      <w:r w:rsidRPr="007C15E1">
        <w:t>e</w:t>
      </w:r>
      <w:r w:rsidRPr="007C15E1">
        <w:t>magne semble au contraire vouloir maintenir des activités nucléaires importantes, sur le ma</w:t>
      </w:r>
      <w:r w:rsidRPr="007C15E1">
        <w:t>r</w:t>
      </w:r>
      <w:r w:rsidRPr="007C15E1">
        <w:t>ché des centrales essentiellement en Asie, en direction de l'ex-Union soviétique, autour des programmes de démantèlement des a</w:t>
      </w:r>
      <w:r w:rsidRPr="007C15E1">
        <w:t>r</w:t>
      </w:r>
      <w:r w:rsidRPr="007C15E1">
        <w:t>mes nucléaires, sur le plan enfin de la recherche fondamentale n</w:t>
      </w:r>
      <w:r w:rsidRPr="007C15E1">
        <w:t>u</w:t>
      </w:r>
      <w:r w:rsidRPr="007C15E1">
        <w:t>cléaire avec le laboratoire de Ga</w:t>
      </w:r>
      <w:r w:rsidRPr="007C15E1">
        <w:t>r</w:t>
      </w:r>
      <w:r w:rsidRPr="007C15E1">
        <w:t>ching qui associe un accélérateur de particules et un réacteur à l'uranium de qualité militaire qui est l'exemple même de la dualité et de la virtualité : recherche de la fusion</w:t>
      </w:r>
      <w:r>
        <w:t xml:space="preserve"> [13] </w:t>
      </w:r>
      <w:r w:rsidRPr="007C15E1">
        <w:t>contrôlée, d'une part, et possibilité, d'autre part, de simulations pouvant être utiles à la fabrication d'une bombe thermonucléaire A</w:t>
      </w:r>
      <w:r w:rsidRPr="007C15E1">
        <w:t>u</w:t>
      </w:r>
      <w:r w:rsidRPr="007C15E1">
        <w:t>trement dit, dans ce nouveau cours, l'Allemagne semble encore laisser une porte ouverte.</w:t>
      </w:r>
    </w:p>
    <w:p w:rsidR="00F41CCA" w:rsidRPr="007C15E1" w:rsidRDefault="00F41CCA" w:rsidP="00F41CCA">
      <w:pPr>
        <w:spacing w:before="120" w:after="120"/>
        <w:jc w:val="both"/>
      </w:pPr>
      <w:r w:rsidRPr="007C15E1">
        <w:t>Rejoindra-t-elle tôt ou tard le club des pays détenteurs de l'arme nucléaire ? Tel n'est pas aujourd'hui son intérêt. Tout s'y oppose : l'host</w:t>
      </w:r>
      <w:r w:rsidRPr="007C15E1">
        <w:t>i</w:t>
      </w:r>
      <w:r w:rsidRPr="007C15E1">
        <w:t>lité de son opinion publique qui condamnerait à l'échec tout homme politique tentant de s'aventurer dans cette voie ; les protest</w:t>
      </w:r>
      <w:r w:rsidRPr="007C15E1">
        <w:t>a</w:t>
      </w:r>
      <w:r w:rsidRPr="007C15E1">
        <w:t>tions de ses voisins qui ont eu tant de mal à se rassurer des bonnes intentions allemandes ou qui veulent garder, comme la France, un avantage compar</w:t>
      </w:r>
      <w:r w:rsidRPr="007C15E1">
        <w:t>a</w:t>
      </w:r>
      <w:r w:rsidRPr="007C15E1">
        <w:t>tif au registre de la puissance ; l'hostilité enfin de la puissance hégémonique, l'Amérique, qui ne souhaite pas voir appara</w:t>
      </w:r>
      <w:r w:rsidRPr="007C15E1">
        <w:t>î</w:t>
      </w:r>
      <w:r w:rsidRPr="007C15E1">
        <w:t xml:space="preserve">tre un </w:t>
      </w:r>
      <w:r>
        <w:rPr>
          <w:i/>
          <w:iCs/>
        </w:rPr>
        <w:t>peer compe</w:t>
      </w:r>
      <w:r w:rsidRPr="007C15E1">
        <w:rPr>
          <w:i/>
          <w:iCs/>
        </w:rPr>
        <w:t xml:space="preserve">titor. </w:t>
      </w:r>
      <w:r w:rsidRPr="007C15E1">
        <w:t>Un tel choix conduirait l'Allemagne, pays du « milieu » qui n'est aujourd'hui entourée que d'amis, à un isolement redoutable. La sécurité allemande, aujourd'hui garantie, ne s'en tro</w:t>
      </w:r>
      <w:r w:rsidRPr="007C15E1">
        <w:t>u</w:t>
      </w:r>
      <w:r w:rsidRPr="007C15E1">
        <w:t>verait pas augmentée, mais affaiblie. Seule une orientation de reva</w:t>
      </w:r>
      <w:r w:rsidRPr="007C15E1">
        <w:t>n</w:t>
      </w:r>
      <w:r w:rsidRPr="007C15E1">
        <w:t>che impliquant une profo</w:t>
      </w:r>
      <w:r w:rsidRPr="007C15E1">
        <w:t>n</w:t>
      </w:r>
      <w:r w:rsidRPr="007C15E1">
        <w:t>de contre-révolution culturelle pourrait conduire à une telle extrémité.</w:t>
      </w:r>
    </w:p>
    <w:p w:rsidR="00F41CCA" w:rsidRPr="007C15E1" w:rsidRDefault="00F41CCA" w:rsidP="00F41CCA">
      <w:pPr>
        <w:spacing w:before="120" w:after="120"/>
        <w:jc w:val="both"/>
      </w:pPr>
      <w:r w:rsidRPr="007C15E1">
        <w:t>Il demeure que l'Allemagne garde la « porte ouverte » et on peut même penser qu'elle sera contrainte, dans l'avenir, de préciser son st</w:t>
      </w:r>
      <w:r w:rsidRPr="007C15E1">
        <w:t>a</w:t>
      </w:r>
      <w:r w:rsidRPr="007C15E1">
        <w:t>tut d'</w:t>
      </w:r>
      <w:r>
        <w:t>État</w:t>
      </w:r>
      <w:r w:rsidRPr="007C15E1">
        <w:t xml:space="preserve"> virtuellement nucléaire, non par goût mais tout simplement parce que le monde n'a pas fondamentalement changé de nature et que les </w:t>
      </w:r>
      <w:r>
        <w:t>État</w:t>
      </w:r>
      <w:r w:rsidRPr="007C15E1">
        <w:t>s y sont toujours à la recherche de la puissance et de la sécur</w:t>
      </w:r>
      <w:r w:rsidRPr="007C15E1">
        <w:t>i</w:t>
      </w:r>
      <w:r w:rsidRPr="007C15E1">
        <w:t>té.</w:t>
      </w:r>
    </w:p>
    <w:p w:rsidR="00F41CCA" w:rsidRPr="007C15E1" w:rsidRDefault="00F41CCA" w:rsidP="00F41CCA">
      <w:pPr>
        <w:spacing w:before="120" w:after="120"/>
        <w:jc w:val="both"/>
      </w:pPr>
      <w:r w:rsidRPr="007C15E1">
        <w:t>Dans un tel monde, l'arme nucléaire, si elle n'est plus aussi centrale qu'elle le fut lors de la guerre froide, demeure un attribut essentiel de toute grande puissance et un enjeu de la lutte pour la puissance. L'hi</w:t>
      </w:r>
      <w:r w:rsidRPr="007C15E1">
        <w:t>s</w:t>
      </w:r>
      <w:r w:rsidRPr="007C15E1">
        <w:t xml:space="preserve">toire des trois derniers siècles est en grande partie celle de la lutte des </w:t>
      </w:r>
      <w:r>
        <w:t>État</w:t>
      </w:r>
      <w:r w:rsidRPr="007C15E1">
        <w:t>s pour devenir de grandes puissances. Une douzaine d'</w:t>
      </w:r>
      <w:r>
        <w:t>État</w:t>
      </w:r>
      <w:r w:rsidRPr="007C15E1">
        <w:t>s sont parvenus à ce statut à un moment ou à un autre. Au début de la s</w:t>
      </w:r>
      <w:r w:rsidRPr="007C15E1">
        <w:t>e</w:t>
      </w:r>
      <w:r w:rsidRPr="007C15E1">
        <w:t xml:space="preserve">conde Guerre mondiale, sept </w:t>
      </w:r>
      <w:r>
        <w:t>État</w:t>
      </w:r>
      <w:r w:rsidRPr="007C15E1">
        <w:t>s pouvaient encore être considérés comme de grandes puissances. En 1945, deux grandes puissances se</w:t>
      </w:r>
      <w:r w:rsidRPr="007C15E1">
        <w:t>u</w:t>
      </w:r>
      <w:r w:rsidRPr="007C15E1">
        <w:t>lement ont subsisté. La bipolarité avait brisé la logique antérieure qui voyait une puissance ascendante prendre la place d'une puissance sur le déclin. Mais la bipolarité appartient aujourd'hui au passé - le syst</w:t>
      </w:r>
      <w:r w:rsidRPr="007C15E1">
        <w:t>è</w:t>
      </w:r>
      <w:r w:rsidRPr="007C15E1">
        <w:t>me nucléaire est déjà oligopolaire</w:t>
      </w:r>
      <w:r>
        <w:t xml:space="preserve"> </w:t>
      </w:r>
      <w:r w:rsidRPr="007C15E1">
        <w:t>- et une redistribution des</w:t>
      </w:r>
      <w:r>
        <w:t xml:space="preserve"> [14] </w:t>
      </w:r>
      <w:r w:rsidRPr="007C15E1">
        <w:t>ca</w:t>
      </w:r>
      <w:r w:rsidRPr="007C15E1">
        <w:t>r</w:t>
      </w:r>
      <w:r w:rsidRPr="007C15E1">
        <w:t>tes de la puissance est à nouveau à l'œ</w:t>
      </w:r>
      <w:r w:rsidRPr="007C15E1">
        <w:t>u</w:t>
      </w:r>
      <w:r w:rsidRPr="007C15E1">
        <w:t>vre dans un monde qui évolue vers un système dans lequel six ou sept acteurs régleront l'o</w:t>
      </w:r>
      <w:r w:rsidRPr="007C15E1">
        <w:t>r</w:t>
      </w:r>
      <w:r w:rsidRPr="007C15E1">
        <w:t>dre du monde. L'Allemagne, avec le Japon et la Chine, et indépe</w:t>
      </w:r>
      <w:r w:rsidRPr="007C15E1">
        <w:t>n</w:t>
      </w:r>
      <w:r w:rsidRPr="007C15E1">
        <w:t>damment même de sa volonté, est, en raison de sa situation géopolit</w:t>
      </w:r>
      <w:r w:rsidRPr="007C15E1">
        <w:t>i</w:t>
      </w:r>
      <w:r w:rsidRPr="007C15E1">
        <w:t>que comme de sa puissance économique, l'un des cand</w:t>
      </w:r>
      <w:r w:rsidRPr="007C15E1">
        <w:t>i</w:t>
      </w:r>
      <w:r w:rsidRPr="007C15E1">
        <w:t>dats à ce statut.</w:t>
      </w:r>
    </w:p>
    <w:p w:rsidR="00F41CCA" w:rsidRPr="007C15E1" w:rsidRDefault="00F41CCA" w:rsidP="00F41CCA">
      <w:pPr>
        <w:spacing w:before="120" w:after="120"/>
        <w:jc w:val="both"/>
      </w:pPr>
      <w:r w:rsidRPr="007C15E1">
        <w:t>Mais elle revendique ce statut avec prudence. Toute l'histoire m</w:t>
      </w:r>
      <w:r w:rsidRPr="007C15E1">
        <w:t>o</w:t>
      </w:r>
      <w:r w:rsidRPr="007C15E1">
        <w:t>derne de l'Allemagne est en effet celle d'une tragédie qui trouve sa source dans la recherche de la puissance. En voulant devenir par la force une grande puissance et dominer le continent eurasiatique, elle qui avait réalisé avec finesse son unité sous Bismarck, a été conduite au néant. Elle est parvenue, en adoptant un profil modeste et rassurant à recouvrer cette unité en 1990, au moyen d'une stratégie de coopér</w:t>
      </w:r>
      <w:r w:rsidRPr="007C15E1">
        <w:t>a</w:t>
      </w:r>
      <w:r w:rsidRPr="007C15E1">
        <w:t>tion qui s'est révélée d'une redo</w:t>
      </w:r>
      <w:r w:rsidRPr="007C15E1">
        <w:t>u</w:t>
      </w:r>
      <w:r w:rsidRPr="007C15E1">
        <w:t>table efficacité. La réunification de 1990 constitue un exemple pratiquement unique, dans l'hi</w:t>
      </w:r>
      <w:r w:rsidRPr="007C15E1">
        <w:t>s</w:t>
      </w:r>
      <w:r w:rsidRPr="007C15E1">
        <w:t>toire, d'une redistribution sans violence de la puissance et du territoire. Il en a r</w:t>
      </w:r>
      <w:r w:rsidRPr="007C15E1">
        <w:t>é</w:t>
      </w:r>
      <w:r w:rsidRPr="007C15E1">
        <w:t>sulté une r</w:t>
      </w:r>
      <w:r w:rsidRPr="007C15E1">
        <w:t>é</w:t>
      </w:r>
      <w:r w:rsidRPr="007C15E1">
        <w:t>organisation complète de la distribution de la puissance dans la région décisive du centre-Europe. L'Allemagne a tout intérêt à poursuivre cette politique de petits pas à l'ombre du Plan Marshall (qui lui a permis en temps utile de r</w:t>
      </w:r>
      <w:r w:rsidRPr="007C15E1">
        <w:t>é</w:t>
      </w:r>
      <w:r w:rsidRPr="007C15E1">
        <w:t>nover tout son potentiel industriel et de devenir, ruse de l'histoire, une alliée des États-Unis). Cette att</w:t>
      </w:r>
      <w:r w:rsidRPr="007C15E1">
        <w:t>i</w:t>
      </w:r>
      <w:r w:rsidRPr="007C15E1">
        <w:t>tude lui est d'autant plus facile à ado</w:t>
      </w:r>
      <w:r w:rsidRPr="007C15E1">
        <w:t>p</w:t>
      </w:r>
      <w:r w:rsidRPr="007C15E1">
        <w:t>ter qu'elle n'a pas totalement achevé sa Rédemption et qu'elle demeure marquée par des inhib</w:t>
      </w:r>
      <w:r w:rsidRPr="007C15E1">
        <w:t>i</w:t>
      </w:r>
      <w:r w:rsidRPr="007C15E1">
        <w:t>tions fortes, héritages de la Seconde Guerre mondiale, qui s'affaissent c</w:t>
      </w:r>
      <w:r w:rsidRPr="007C15E1">
        <w:t>e</w:t>
      </w:r>
      <w:r w:rsidRPr="007C15E1">
        <w:t>pendant doucement avec les changements de générations. Les génér</w:t>
      </w:r>
      <w:r w:rsidRPr="007C15E1">
        <w:t>a</w:t>
      </w:r>
      <w:r w:rsidRPr="007C15E1">
        <w:t>tions qui n'ont pas eu de responsabilité dans la guerre, et qui ont cla</w:t>
      </w:r>
      <w:r w:rsidRPr="007C15E1">
        <w:t>i</w:t>
      </w:r>
      <w:r w:rsidRPr="007C15E1">
        <w:t>rement intégré, à la diff</w:t>
      </w:r>
      <w:r w:rsidRPr="007C15E1">
        <w:t>é</w:t>
      </w:r>
      <w:r w:rsidRPr="007C15E1">
        <w:t>rence du Japon, la responsabilité allemande passée, sont aujourd'hui au pouvoir. Elles seront d'autant moins encl</w:t>
      </w:r>
      <w:r w:rsidRPr="007C15E1">
        <w:t>i</w:t>
      </w:r>
      <w:r w:rsidRPr="007C15E1">
        <w:t>nes à accepter la poursuite de la dépendance du pays qu'elles ont r</w:t>
      </w:r>
      <w:r w:rsidRPr="007C15E1">
        <w:t>e</w:t>
      </w:r>
      <w:r w:rsidRPr="007C15E1">
        <w:t>noncé à la domination.</w:t>
      </w:r>
      <w:r>
        <w:t xml:space="preserve"> </w:t>
      </w:r>
      <w:r w:rsidRPr="007C15E1">
        <w:t>Les inhibitions héritées du passé ajoutent leurs pesanteurs aux contraintes géopolitiques plus lourdes et expliquent la prudence des asp</w:t>
      </w:r>
      <w:r w:rsidRPr="007C15E1">
        <w:t>i</w:t>
      </w:r>
      <w:r w:rsidRPr="007C15E1">
        <w:t>rations allemandes au prestige et au pouvoir. La puissance se conjugue sous différents modes : taille de la population et du territoire, ressou</w:t>
      </w:r>
      <w:r w:rsidRPr="007C15E1">
        <w:t>r</w:t>
      </w:r>
      <w:r w:rsidRPr="007C15E1">
        <w:t>ces, capacités économiques, force militaire et stabilité politique. Aucun de ces facteurs à lui seul n'est</w:t>
      </w:r>
      <w:r>
        <w:t xml:space="preserve"> [15] </w:t>
      </w:r>
      <w:r w:rsidRPr="007C15E1">
        <w:t>suffisant et ils ne peuvent, ensemble, devenir efficaces que par la compétence politique. On ne devient pas une grande puissance sans une décision consciente sous une direction politique se donnant ce but. Ce facteur, plus peut-être que tous les autres, est décisif. On le voit pour l'Amér</w:t>
      </w:r>
      <w:r w:rsidRPr="007C15E1">
        <w:t>i</w:t>
      </w:r>
      <w:r w:rsidRPr="007C15E1">
        <w:t>que où la crise du mode de gouvernance met en péril la puissance sans rivage. De ce point de vue L'Allemagne s'est encore interdit d'avoir une grande politique et ne procède encore que par to</w:t>
      </w:r>
      <w:r w:rsidRPr="007C15E1">
        <w:t>u</w:t>
      </w:r>
      <w:r w:rsidRPr="007C15E1">
        <w:t>ches prudentes et ajustements l</w:t>
      </w:r>
      <w:r w:rsidRPr="007C15E1">
        <w:t>i</w:t>
      </w:r>
      <w:r w:rsidRPr="007C15E1">
        <w:t>mités.</w:t>
      </w:r>
    </w:p>
    <w:p w:rsidR="00F41CCA" w:rsidRPr="007C15E1" w:rsidRDefault="00F41CCA" w:rsidP="00F41CCA">
      <w:pPr>
        <w:spacing w:before="120" w:after="120"/>
        <w:jc w:val="both"/>
      </w:pPr>
      <w:r w:rsidRPr="007C15E1">
        <w:t>L'une des questions cruciales de l'équation de la puissance et de toute grande politique est inévitablement celle des armes nucléaires. Dans le passé prénucléaire, les rapides mutations technologiques i</w:t>
      </w:r>
      <w:r w:rsidRPr="007C15E1">
        <w:t>n</w:t>
      </w:r>
      <w:r w:rsidRPr="007C15E1">
        <w:t>tensifiaient la compétition et permettaient de modifier assez rapid</w:t>
      </w:r>
      <w:r w:rsidRPr="007C15E1">
        <w:t>e</w:t>
      </w:r>
      <w:r w:rsidRPr="007C15E1">
        <w:t xml:space="preserve">ment la place des </w:t>
      </w:r>
      <w:r>
        <w:t>État</w:t>
      </w:r>
      <w:r w:rsidRPr="007C15E1">
        <w:t>s sur l'échelle de la puissance, ce qui poussait ces derniers à prendre le risque de modifier par la force l'ordre de la puissance. Avec les armes nucléaires, les seules modific</w:t>
      </w:r>
      <w:r w:rsidRPr="007C15E1">
        <w:t>a</w:t>
      </w:r>
      <w:r w:rsidRPr="007C15E1">
        <w:t>tions qui pourraient être décisives consistent en l'accès à une capacité de frappe en premier ou à une capacité de défense effective. Pour l'instant, en dépit des progrès faits dans la défense ant</w:t>
      </w:r>
      <w:r w:rsidRPr="007C15E1">
        <w:t>i</w:t>
      </w:r>
      <w:r w:rsidRPr="007C15E1">
        <w:t>missile, aucun progrès technologique décisif n'a été fait, que ce soit dans le domaine de la défense ou de l'attaque, et n'est venu modifier la s</w:t>
      </w:r>
      <w:r w:rsidRPr="007C15E1">
        <w:t>i</w:t>
      </w:r>
      <w:r w:rsidRPr="007C15E1">
        <w:t>tuation sur laquelle repose la dissuasion. Aussi longtemps qu'un pays pourra riposter après avoir été frappé, les forces nucléaires ne seront pas obsolètes. La di</w:t>
      </w:r>
      <w:r w:rsidRPr="007C15E1">
        <w:t>s</w:t>
      </w:r>
      <w:r w:rsidRPr="007C15E1">
        <w:t>suasion nucléaire demeurera, même si son efficacité, n'est que partie</w:t>
      </w:r>
      <w:r w:rsidRPr="007C15E1">
        <w:t>l</w:t>
      </w:r>
      <w:r w:rsidRPr="007C15E1">
        <w:t>le.</w:t>
      </w:r>
    </w:p>
    <w:p w:rsidR="00F41CCA" w:rsidRPr="007C15E1" w:rsidRDefault="00F41CCA" w:rsidP="00F41CCA">
      <w:pPr>
        <w:spacing w:before="120" w:after="120"/>
        <w:jc w:val="both"/>
      </w:pPr>
      <w:r w:rsidRPr="007C15E1">
        <w:t>Cette capacité de frappe en second reste la base de la dissuasion. Elle peut en conséquence être de dimension relativement modeste, voire virtuelle, avec la réserve importante qu'une telle solution laisse en suspend la redoutable que</w:t>
      </w:r>
      <w:r w:rsidRPr="007C15E1">
        <w:t>s</w:t>
      </w:r>
      <w:r w:rsidRPr="007C15E1">
        <w:t>tion de la capacité de frappe en second. Il en résulte que la stratégie des différents pays n</w:t>
      </w:r>
      <w:r w:rsidRPr="007C15E1">
        <w:t>u</w:t>
      </w:r>
      <w:r w:rsidRPr="007C15E1">
        <w:t>cléaires peut en conséquence être relativement déco</w:t>
      </w:r>
      <w:r w:rsidRPr="007C15E1">
        <w:t>u</w:t>
      </w:r>
      <w:r w:rsidRPr="007C15E1">
        <w:t>plée. Un pays armé jusqu'aux dents peut être dissuadé par un pays possédant une capac</w:t>
      </w:r>
      <w:r w:rsidRPr="007C15E1">
        <w:t>i</w:t>
      </w:r>
      <w:r w:rsidRPr="007C15E1">
        <w:t>té minimale ou, comme dans le cas de l'Allemagne, une virtualité forte. La capac</w:t>
      </w:r>
      <w:r w:rsidRPr="007C15E1">
        <w:t>i</w:t>
      </w:r>
      <w:r w:rsidRPr="007C15E1">
        <w:t>té pour un pays de fabriquer des armes nucléaires rapid</w:t>
      </w:r>
      <w:r w:rsidRPr="007C15E1">
        <w:t>e</w:t>
      </w:r>
      <w:r w:rsidRPr="007C15E1">
        <w:t>ment n'est pas sans effet sur les perceptions de ses adversaires potentiels. Sans doute seules des armes réelles peuvent assurer la capacité de frappe en</w:t>
      </w:r>
      <w:r>
        <w:t xml:space="preserve"> [16] </w:t>
      </w:r>
      <w:r w:rsidRPr="007C15E1">
        <w:t>second sans laquelle il n'y a pas de dissuasion achevée. Mais le ri</w:t>
      </w:r>
      <w:r w:rsidRPr="007C15E1">
        <w:t>s</w:t>
      </w:r>
      <w:r w:rsidRPr="007C15E1">
        <w:t xml:space="preserve">que d'attaque soudaine appartenait aux logiques de la guerre froide et de la bipolarité. Dans le nouveau contexte </w:t>
      </w:r>
      <w:r w:rsidRPr="007C15E1">
        <w:rPr>
          <w:i/>
          <w:iCs/>
        </w:rPr>
        <w:t xml:space="preserve">post-guerre </w:t>
      </w:r>
      <w:r w:rsidRPr="007C15E1">
        <w:t>froide, la cr</w:t>
      </w:r>
      <w:r w:rsidRPr="007C15E1">
        <w:t>é</w:t>
      </w:r>
      <w:r w:rsidRPr="007C15E1">
        <w:t>dibilité d'une dissuasion virtuelle est aujourd'hui largement fonction de la n</w:t>
      </w:r>
      <w:r w:rsidRPr="007C15E1">
        <w:t>a</w:t>
      </w:r>
      <w:r w:rsidRPr="007C15E1">
        <w:t>ture du potentiel mobilisable et de la nature des menaces. Elle est fa</w:t>
      </w:r>
      <w:r w:rsidRPr="007C15E1">
        <w:t>i</w:t>
      </w:r>
      <w:r w:rsidRPr="007C15E1">
        <w:t>ble pour des états pa</w:t>
      </w:r>
      <w:r w:rsidRPr="007C15E1">
        <w:t>u</w:t>
      </w:r>
      <w:r w:rsidRPr="007C15E1">
        <w:t>vres du seuil. C'est la raison pour laquelle Inde et Pakistan procèdent à des essais. Seule des armes actualisées pe</w:t>
      </w:r>
      <w:r w:rsidRPr="007C15E1">
        <w:t>u</w:t>
      </w:r>
      <w:r w:rsidRPr="007C15E1">
        <w:t>vent leur apporter une certaine crédibilité et jouer un rôle dissu</w:t>
      </w:r>
      <w:r w:rsidRPr="007C15E1">
        <w:t>a</w:t>
      </w:r>
      <w:r w:rsidRPr="007C15E1">
        <w:t xml:space="preserve">sif. Ce n'est pas le cas pour un </w:t>
      </w:r>
      <w:r>
        <w:t>État</w:t>
      </w:r>
      <w:r w:rsidRPr="007C15E1">
        <w:t xml:space="preserve"> comme l'Allemagne ou le Japon. La pui</w:t>
      </w:r>
      <w:r w:rsidRPr="007C15E1">
        <w:t>s</w:t>
      </w:r>
      <w:r w:rsidRPr="007C15E1">
        <w:t>sance des moyens scientifiques, technologiques, mais aussi, pour l'A</w:t>
      </w:r>
      <w:r w:rsidRPr="007C15E1">
        <w:t>l</w:t>
      </w:r>
      <w:r w:rsidRPr="007C15E1">
        <w:t>lemagne, la capacité d'emploi des armes nucléaires qui résu</w:t>
      </w:r>
      <w:r w:rsidRPr="007C15E1">
        <w:t>l</w:t>
      </w:r>
      <w:r w:rsidRPr="007C15E1">
        <w:t xml:space="preserve">te de son expérience au sein de </w:t>
      </w:r>
      <w:r>
        <w:t>l</w:t>
      </w:r>
      <w:r w:rsidRPr="007C15E1">
        <w:rPr>
          <w:smallCaps/>
        </w:rPr>
        <w:t xml:space="preserve">'Otan, </w:t>
      </w:r>
      <w:r w:rsidRPr="007C15E1">
        <w:t>confère à la virtualité nucléaire une rée</w:t>
      </w:r>
      <w:r w:rsidRPr="007C15E1">
        <w:t>l</w:t>
      </w:r>
      <w:r w:rsidRPr="007C15E1">
        <w:t>le efficacité. Compte tenu de son environn</w:t>
      </w:r>
      <w:r w:rsidRPr="007C15E1">
        <w:t>e</w:t>
      </w:r>
      <w:r w:rsidRPr="007C15E1">
        <w:t>ment le Japon a été conduit à évoquer, face à la Chine et à la Corée, la menace de sa pui</w:t>
      </w:r>
      <w:r w:rsidRPr="007C15E1">
        <w:t>s</w:t>
      </w:r>
      <w:r w:rsidRPr="007C15E1">
        <w:t>sance nucléaire latente. Dans un environnement beaucoup plus fav</w:t>
      </w:r>
      <w:r w:rsidRPr="007C15E1">
        <w:t>o</w:t>
      </w:r>
      <w:r w:rsidRPr="007C15E1">
        <w:t>rable, l'Allemagne n'en a même pas besoin.</w:t>
      </w:r>
    </w:p>
    <w:p w:rsidR="00F41CCA" w:rsidRPr="007C15E1" w:rsidRDefault="00F41CCA" w:rsidP="00F41CCA">
      <w:pPr>
        <w:spacing w:before="120" w:after="120"/>
        <w:jc w:val="both"/>
      </w:pPr>
      <w:r w:rsidRPr="007C15E1">
        <w:t>Aucune menace directe ne pèse en effet a</w:t>
      </w:r>
      <w:r w:rsidRPr="007C15E1">
        <w:t>c</w:t>
      </w:r>
      <w:r w:rsidRPr="007C15E1">
        <w:t>tuellement sur cet État qui dispose en cons</w:t>
      </w:r>
      <w:r w:rsidRPr="007C15E1">
        <w:t>é</w:t>
      </w:r>
      <w:r w:rsidRPr="007C15E1">
        <w:t>quence de temps et d'un glacis sécuritaire. Cette situation est exceptionnellement favorable. Pour la première fois dans son histoire, l'Allemagne n'est entourée que d'amis et la seule menace éventuelle, celle de la Russie, a reculé de près de 1500km. L'Allem</w:t>
      </w:r>
      <w:r w:rsidRPr="007C15E1">
        <w:t>a</w:t>
      </w:r>
      <w:r w:rsidRPr="007C15E1">
        <w:t>gne n'est pas contrainte de définir dans l'urgence une grande politique. Elle peut se consacrer à l'achèvement de son unité et à la consolidation de sa zone d'influence en E</w:t>
      </w:r>
      <w:r w:rsidRPr="007C15E1">
        <w:t>u</w:t>
      </w:r>
      <w:r w:rsidRPr="007C15E1">
        <w:t>rope de l'Est.</w:t>
      </w:r>
    </w:p>
    <w:p w:rsidR="00F41CCA" w:rsidRDefault="00F41CCA" w:rsidP="00F41CCA">
      <w:pPr>
        <w:spacing w:before="120" w:after="120"/>
        <w:jc w:val="both"/>
      </w:pPr>
      <w:r w:rsidRPr="007C15E1">
        <w:t>La question de l'accès de l'Allemagne au club fermé des grandes puissances contient la question de la façon dont elle assurera avec le maximum d'autonomie sa dissuasion nucléaire. L'Allemagne est enc</w:t>
      </w:r>
      <w:r w:rsidRPr="007C15E1">
        <w:t>o</w:t>
      </w:r>
      <w:r w:rsidRPr="007C15E1">
        <w:t>re entre deux eaux. La fin de la bipolarité et celle de la guerre froide sont encore incomplètes. Il y a en effet maintien pa</w:t>
      </w:r>
      <w:r w:rsidRPr="007C15E1">
        <w:t>r</w:t>
      </w:r>
      <w:r w:rsidRPr="007C15E1">
        <w:t>tiel de la guerre froide et de la bipolarité, tout particulièrement en Europe, parce que l'Amér</w:t>
      </w:r>
      <w:r w:rsidRPr="007C15E1">
        <w:t>i</w:t>
      </w:r>
      <w:r w:rsidRPr="007C15E1">
        <w:t xml:space="preserve">que ne s'est pas (encore) retirée d'Europe, alors même que le retrait soviétique a retiré sa raison d'être à cette présence. Le maintien en activité de </w:t>
      </w:r>
      <w:r>
        <w:t>l</w:t>
      </w:r>
      <w:r w:rsidRPr="007C15E1">
        <w:rPr>
          <w:smallCaps/>
        </w:rPr>
        <w:t xml:space="preserve">'Otan </w:t>
      </w:r>
      <w:r w:rsidRPr="007C15E1">
        <w:t>et même son activisme sont une composante d</w:t>
      </w:r>
      <w:r w:rsidRPr="007C15E1">
        <w:t>é</w:t>
      </w:r>
      <w:r w:rsidRPr="007C15E1">
        <w:t>cisive du débat. L'un de ses effets est le maintien de l'Allemagne sous</w:t>
      </w:r>
      <w:r>
        <w:t xml:space="preserve"> [17] </w:t>
      </w:r>
      <w:r w:rsidRPr="007C15E1">
        <w:t xml:space="preserve">tutelle. La volonté américaine de contrôler l'Allemagne a-t-elle été un élément décisif dans la décision américaine d'extension de </w:t>
      </w:r>
      <w:r>
        <w:t>l</w:t>
      </w:r>
      <w:r w:rsidRPr="007C15E1">
        <w:rPr>
          <w:smallCaps/>
        </w:rPr>
        <w:t xml:space="preserve">'Otan ? </w:t>
      </w:r>
      <w:r w:rsidRPr="007C15E1">
        <w:t>Cette décision, prise contre l'avis de la majorité des experts, demeure bien mystérieuse. Ce qui l'est moins, c'est qu'il ne peut y avoir d'accès de l'Allemagne à la puissance globale sans retrait amér</w:t>
      </w:r>
      <w:r w:rsidRPr="007C15E1">
        <w:t>i</w:t>
      </w:r>
      <w:r w:rsidRPr="007C15E1">
        <w:t>cain d'Europe. Le fait que l'Amérique d</w:t>
      </w:r>
      <w:r w:rsidRPr="007C15E1">
        <w:t>e</w:t>
      </w:r>
      <w:r w:rsidRPr="007C15E1">
        <w:t>meure en Europe a pour conséquence de mai</w:t>
      </w:r>
      <w:r w:rsidRPr="007C15E1">
        <w:t>n</w:t>
      </w:r>
      <w:r w:rsidRPr="007C15E1">
        <w:t>tenir des éléments importants de la guerre froide et de la bipolarité, alors même que leurs ressorts ont disparu, rendant rend plus difficile la réint</w:t>
      </w:r>
      <w:r w:rsidRPr="007C15E1">
        <w:t>é</w:t>
      </w:r>
      <w:r w:rsidRPr="007C15E1">
        <w:t>gration souhaitable de la Russie dans le concert européen.</w:t>
      </w:r>
    </w:p>
    <w:p w:rsidR="00F41CCA" w:rsidRPr="007C15E1" w:rsidRDefault="00F41CCA" w:rsidP="00F41CCA">
      <w:pPr>
        <w:spacing w:before="120" w:after="120"/>
        <w:jc w:val="both"/>
      </w:pPr>
      <w:r>
        <w:br w:type="page"/>
      </w:r>
    </w:p>
    <w:p w:rsidR="00F41CCA" w:rsidRPr="007C15E1" w:rsidRDefault="00F41CCA" w:rsidP="00F41CCA">
      <w:pPr>
        <w:pStyle w:val="a"/>
      </w:pPr>
      <w:bookmarkStart w:id="6" w:name="Allemagne_et_nucleaire_intro_02"/>
      <w:r w:rsidRPr="007C15E1">
        <w:t xml:space="preserve">Le tabou de la solidarité euroatlantique </w:t>
      </w:r>
      <w:r>
        <w:br/>
      </w:r>
      <w:r w:rsidRPr="007C15E1">
        <w:t>en question</w:t>
      </w:r>
    </w:p>
    <w:bookmarkEnd w:id="6"/>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L'Allemagne acceptera-t-elle longtemps e</w:t>
      </w:r>
      <w:r w:rsidRPr="007C15E1">
        <w:t>n</w:t>
      </w:r>
      <w:r w:rsidRPr="007C15E1">
        <w:t>core cette tutelle ? La question n'est d'ailleurs pas de savoir ici si l'Allemagne acceptera lon</w:t>
      </w:r>
      <w:r w:rsidRPr="007C15E1">
        <w:t>g</w:t>
      </w:r>
      <w:r w:rsidRPr="007C15E1">
        <w:t xml:space="preserve">temps de rester dans </w:t>
      </w:r>
      <w:r>
        <w:t>l</w:t>
      </w:r>
      <w:r w:rsidRPr="007C15E1">
        <w:rPr>
          <w:smallCaps/>
        </w:rPr>
        <w:t xml:space="preserve">'Otan </w:t>
      </w:r>
      <w:r w:rsidRPr="007C15E1">
        <w:t>-</w:t>
      </w:r>
      <w:r>
        <w:t xml:space="preserve"> </w:t>
      </w:r>
      <w:r w:rsidRPr="007C15E1">
        <w:t>Oscar Lafontaine avait proposé que l'Allemagne s'en retire</w:t>
      </w:r>
      <w:r>
        <w:t xml:space="preserve"> </w:t>
      </w:r>
      <w:r w:rsidRPr="007C15E1">
        <w:t xml:space="preserve">- mais bien plutôt de savoir si elle acceptera longtemps de rester dans </w:t>
      </w:r>
      <w:r>
        <w:t>l</w:t>
      </w:r>
      <w:r w:rsidRPr="007C15E1">
        <w:rPr>
          <w:smallCaps/>
        </w:rPr>
        <w:t xml:space="preserve">'Otan </w:t>
      </w:r>
      <w:r w:rsidRPr="007C15E1">
        <w:t>en situation de dépendance. L'All</w:t>
      </w:r>
      <w:r w:rsidRPr="007C15E1">
        <w:t>e</w:t>
      </w:r>
      <w:r w:rsidRPr="007C15E1">
        <w:t>magne a accepté cette dépendance d</w:t>
      </w:r>
      <w:r w:rsidRPr="007C15E1">
        <w:t>u</w:t>
      </w:r>
      <w:r w:rsidRPr="007C15E1">
        <w:t>rant la guerre froide parce qu'elle ne pouvait pas faire autrement et parce qu'elle assurait la séc</w:t>
      </w:r>
      <w:r w:rsidRPr="007C15E1">
        <w:t>u</w:t>
      </w:r>
      <w:r w:rsidRPr="007C15E1">
        <w:t>rité du pays. Ces contraintes ayant disparu, il est vraisemblable qu'elle d</w:t>
      </w:r>
      <w:r w:rsidRPr="007C15E1">
        <w:t>e</w:t>
      </w:r>
      <w:r w:rsidRPr="007C15E1">
        <w:t>mandera une voix au chapitre plus importante qui concernera inévit</w:t>
      </w:r>
      <w:r w:rsidRPr="007C15E1">
        <w:t>a</w:t>
      </w:r>
      <w:r w:rsidRPr="007C15E1">
        <w:t>blement les armements nucléaires. Le dilemme de la sécurité allema</w:t>
      </w:r>
      <w:r w:rsidRPr="007C15E1">
        <w:t>n</w:t>
      </w:r>
      <w:r w:rsidRPr="007C15E1">
        <w:t>de est en effet incontou</w:t>
      </w:r>
      <w:r w:rsidRPr="007C15E1">
        <w:t>r</w:t>
      </w:r>
      <w:r w:rsidRPr="007C15E1">
        <w:t>nable : un pays non nucléaire peut-il compter sur la dissuasion d'une superpuissance alliée ?</w:t>
      </w:r>
    </w:p>
    <w:p w:rsidR="00F41CCA" w:rsidRPr="007C15E1" w:rsidRDefault="00F41CCA" w:rsidP="00F41CCA">
      <w:pPr>
        <w:spacing w:before="120" w:after="120"/>
        <w:jc w:val="both"/>
      </w:pPr>
      <w:r w:rsidRPr="007C15E1">
        <w:t>Le retrait de la menace soviétique en Europe de l'Est et la réunif</w:t>
      </w:r>
      <w:r w:rsidRPr="007C15E1">
        <w:t>i</w:t>
      </w:r>
      <w:r w:rsidRPr="007C15E1">
        <w:t>cation n'ont pas levé les i</w:t>
      </w:r>
      <w:r w:rsidRPr="007C15E1">
        <w:t>n</w:t>
      </w:r>
      <w:r w:rsidRPr="007C15E1">
        <w:t>certitudes que les armes nucléaires posent à la sécurité de l'Allemagne. Le dilemme de la sécurité allemande d</w:t>
      </w:r>
      <w:r w:rsidRPr="007C15E1">
        <w:t>e</w:t>
      </w:r>
      <w:r w:rsidRPr="007C15E1">
        <w:t>meure en effet celui de savoir jusqu'à quel point un pays qui a officie</w:t>
      </w:r>
      <w:r w:rsidRPr="007C15E1">
        <w:t>l</w:t>
      </w:r>
      <w:r w:rsidRPr="007C15E1">
        <w:t>lement renoncé à une dissuasion nucléaire autonome peut concilier l'aversion profonde et croissante du pays envers le nucléaire en gén</w:t>
      </w:r>
      <w:r w:rsidRPr="007C15E1">
        <w:t>é</w:t>
      </w:r>
      <w:r w:rsidRPr="007C15E1">
        <w:t>ral, civil comme militaire, et le besoin reconnu de cont</w:t>
      </w:r>
      <w:r w:rsidRPr="007C15E1">
        <w:t>i</w:t>
      </w:r>
      <w:r w:rsidRPr="007C15E1">
        <w:t>nuer à compter sur une superpuissance nucléaire « alliée » -</w:t>
      </w:r>
      <w:r>
        <w:t xml:space="preserve"> </w:t>
      </w:r>
      <w:r w:rsidRPr="007C15E1">
        <w:t>mais contre qui ?</w:t>
      </w:r>
      <w:r>
        <w:t xml:space="preserve"> </w:t>
      </w:r>
      <w:r w:rsidRPr="007C15E1">
        <w:t xml:space="preserve">-, les </w:t>
      </w:r>
      <w:r>
        <w:t>État</w:t>
      </w:r>
      <w:r w:rsidRPr="007C15E1">
        <w:t>s-Unis, dont les intérêts divergent souvent avec ceux de l'Allem</w:t>
      </w:r>
      <w:r w:rsidRPr="007C15E1">
        <w:t>a</w:t>
      </w:r>
      <w:r w:rsidRPr="007C15E1">
        <w:t>gne. Cette dernière, en effet, tient à maintenir ses propres alliances, tant en Europe, au processus d'unification de</w:t>
      </w:r>
      <w:r>
        <w:t xml:space="preserve"> </w:t>
      </w:r>
      <w:r w:rsidRPr="007C15E1">
        <w:t>laquelle elle est liée, qu'à</w:t>
      </w:r>
      <w:r>
        <w:t xml:space="preserve"> [18] </w:t>
      </w:r>
      <w:r w:rsidRPr="007C15E1">
        <w:t>l'Est, avec la Russie, voire avec la Chine, qui constituent des pa</w:t>
      </w:r>
      <w:r w:rsidRPr="007C15E1">
        <w:t>r</w:t>
      </w:r>
      <w:r w:rsidRPr="007C15E1">
        <w:t>tenaires conséquents dans le jeu de ses relations bilatérales spécif</w:t>
      </w:r>
      <w:r w:rsidRPr="007C15E1">
        <w:t>i</w:t>
      </w:r>
      <w:r w:rsidRPr="007C15E1">
        <w:t>ques, n</w:t>
      </w:r>
      <w:r w:rsidRPr="007C15E1">
        <w:t>o</w:t>
      </w:r>
      <w:r w:rsidRPr="007C15E1">
        <w:t>tamment sur le plan énergétique et commercial.</w:t>
      </w:r>
    </w:p>
    <w:p w:rsidR="00F41CCA" w:rsidRPr="007C15E1" w:rsidRDefault="00F41CCA" w:rsidP="00F41CCA">
      <w:pPr>
        <w:spacing w:before="120" w:after="120"/>
        <w:jc w:val="both"/>
      </w:pPr>
      <w:r w:rsidRPr="007C15E1">
        <w:t>Durant la guerre froide, en dépit de nombreuses tensions, l'All</w:t>
      </w:r>
      <w:r w:rsidRPr="007C15E1">
        <w:t>e</w:t>
      </w:r>
      <w:r w:rsidRPr="007C15E1">
        <w:t>magne a finalement trouvé plus d'avantages que d'inconvénients au maintien de la dissuasion élargie américaine. Cruel dilemme d'ailleurs, comme l'écrivait le Chancelier Schmidt -</w:t>
      </w:r>
      <w:r>
        <w:t xml:space="preserve"> </w:t>
      </w:r>
      <w:r w:rsidRPr="007C15E1">
        <w:t>un des meilleurs connai</w:t>
      </w:r>
      <w:r w:rsidRPr="007C15E1">
        <w:t>s</w:t>
      </w:r>
      <w:r w:rsidRPr="007C15E1">
        <w:t>seurs allemand des questions nucléaires - les armes nucléaires sont une dissuasion qui, si l'on venait à s'en servir, « </w:t>
      </w:r>
      <w:r w:rsidRPr="007C15E1">
        <w:rPr>
          <w:i/>
          <w:iCs/>
        </w:rPr>
        <w:t xml:space="preserve">ne défendraient pas l'Europe mais la détruirait ». </w:t>
      </w:r>
      <w:r w:rsidRPr="007C15E1">
        <w:t>La question est maintenant posée de s</w:t>
      </w:r>
      <w:r w:rsidRPr="007C15E1">
        <w:t>a</w:t>
      </w:r>
      <w:r w:rsidRPr="007C15E1">
        <w:t>voir si les bénéfices demeur</w:t>
      </w:r>
      <w:r w:rsidRPr="007C15E1">
        <w:t>e</w:t>
      </w:r>
      <w:r w:rsidRPr="007C15E1">
        <w:t>ront longtemps encore supérieurs aux coûts, ce d'autant que l'usage de la dissuasion est devenu infiniment moins clair dans ce que Colin Gray a appelé « le second âge nucléa</w:t>
      </w:r>
      <w:r w:rsidRPr="007C15E1">
        <w:t>i</w:t>
      </w:r>
      <w:r w:rsidRPr="007C15E1">
        <w:t>re ». Paul Yvan de Saint-Germain a fait remarquer que la di</w:t>
      </w:r>
      <w:r w:rsidRPr="007C15E1">
        <w:t>s</w:t>
      </w:r>
      <w:r w:rsidRPr="007C15E1">
        <w:t>suasion nucléaire ne fonctionne bien que lorsqu'il y a un ennemi à la fois cla</w:t>
      </w:r>
      <w:r w:rsidRPr="007C15E1">
        <w:t>i</w:t>
      </w:r>
      <w:r w:rsidRPr="007C15E1">
        <w:t>rement identifié et que l'on pourrait qualifier d'« absolu ». « </w:t>
      </w:r>
      <w:r w:rsidRPr="007C15E1">
        <w:rPr>
          <w:i/>
          <w:iCs/>
        </w:rPr>
        <w:t>En l'a</w:t>
      </w:r>
      <w:r w:rsidRPr="007C15E1">
        <w:rPr>
          <w:i/>
          <w:iCs/>
        </w:rPr>
        <w:t>b</w:t>
      </w:r>
      <w:r w:rsidRPr="007C15E1">
        <w:rPr>
          <w:i/>
          <w:iCs/>
        </w:rPr>
        <w:t>sence d'une telle configuration, écrit-il, il n'y a plus ni doctrine strat</w:t>
      </w:r>
      <w:r w:rsidRPr="007C15E1">
        <w:rPr>
          <w:i/>
          <w:iCs/>
        </w:rPr>
        <w:t>é</w:t>
      </w:r>
      <w:r w:rsidRPr="007C15E1">
        <w:rPr>
          <w:i/>
          <w:iCs/>
        </w:rPr>
        <w:t xml:space="preserve">gique explicite, ni concept opérationnel certain ». </w:t>
      </w:r>
      <w:r w:rsidRPr="007C15E1">
        <w:t>Pour s'exercer la dissuasion nucléaire exige la clarté. Clarté s'agissant de l'agresseur, clarté quant à ses inte</w:t>
      </w:r>
      <w:r w:rsidRPr="007C15E1">
        <w:t>n</w:t>
      </w:r>
      <w:r w:rsidRPr="007C15E1">
        <w:t>tions, clarté enfin de la réponse. La logique de la dissuasion est parfaitement claire lorsqu'il s'agit de prévenir une agression massive et non provoquée et lorsque l'agresseur reconnaît qu'il est effectivement l'agresseur et non l'agressé. C'était effectiv</w:t>
      </w:r>
      <w:r w:rsidRPr="007C15E1">
        <w:t>e</w:t>
      </w:r>
      <w:r w:rsidRPr="007C15E1">
        <w:t>ment le cas durant la guerre froide ou la dissuasion s'inscrivait dans un cadre de symétrie bipolaire. Le contexte est aujourd'hui moins dang</w:t>
      </w:r>
      <w:r w:rsidRPr="007C15E1">
        <w:t>e</w:t>
      </w:r>
      <w:r w:rsidRPr="007C15E1">
        <w:t>reux, mais infiniment plus complexe. Il se prête mieux aux stratégies par</w:t>
      </w:r>
      <w:r w:rsidRPr="007C15E1">
        <w:t>a</w:t>
      </w:r>
      <w:r w:rsidRPr="007C15E1">
        <w:t>doxales, biaisées et indirectes : la dissuasion nucléaire marche mieux contre l'ennemi que contre le tricheur !</w:t>
      </w:r>
    </w:p>
    <w:p w:rsidR="00F41CCA" w:rsidRDefault="00F41CCA" w:rsidP="00F41CCA">
      <w:pPr>
        <w:spacing w:before="120" w:after="120"/>
        <w:jc w:val="both"/>
      </w:pPr>
      <w:r w:rsidRPr="007C15E1">
        <w:t>Le maintien de la « garantie nucléaire » am</w:t>
      </w:r>
      <w:r w:rsidRPr="007C15E1">
        <w:t>é</w:t>
      </w:r>
      <w:r w:rsidRPr="007C15E1">
        <w:t>ricaine continue en tout cas de fermer la porte de l'accès de l'Allemagne aux armes n</w:t>
      </w:r>
      <w:r w:rsidRPr="007C15E1">
        <w:t>u</w:t>
      </w:r>
      <w:r w:rsidRPr="007C15E1">
        <w:t xml:space="preserve">cléaires. Le premier secrétaire général de </w:t>
      </w:r>
      <w:r>
        <w:t>l</w:t>
      </w:r>
      <w:r w:rsidRPr="007C15E1">
        <w:rPr>
          <w:smallCaps/>
        </w:rPr>
        <w:t xml:space="preserve">'Otan, </w:t>
      </w:r>
      <w:r w:rsidRPr="007C15E1">
        <w:t xml:space="preserve">dans une formule ramassée devenue célèbre avait défini les trois fonctions de </w:t>
      </w:r>
      <w:r>
        <w:t>l</w:t>
      </w:r>
      <w:r w:rsidRPr="007C15E1">
        <w:rPr>
          <w:smallCaps/>
        </w:rPr>
        <w:t xml:space="preserve">'Otan </w:t>
      </w:r>
      <w:r w:rsidRPr="007C15E1">
        <w:t>vis à vis de l'Europe : « </w:t>
      </w:r>
      <w:r w:rsidRPr="007C15E1">
        <w:rPr>
          <w:i/>
          <w:iCs/>
        </w:rPr>
        <w:t>to</w:t>
      </w:r>
      <w:r>
        <w:rPr>
          <w:i/>
          <w:iCs/>
        </w:rPr>
        <w:t xml:space="preserve"> </w:t>
      </w:r>
      <w:r w:rsidRPr="007C15E1">
        <w:rPr>
          <w:i/>
          <w:iCs/>
        </w:rPr>
        <w:t>keep the Soviet Out, the Amer</w:t>
      </w:r>
      <w:r w:rsidRPr="007C15E1">
        <w:rPr>
          <w:i/>
          <w:iCs/>
        </w:rPr>
        <w:t>i</w:t>
      </w:r>
      <w:r w:rsidRPr="007C15E1">
        <w:rPr>
          <w:i/>
          <w:iCs/>
        </w:rPr>
        <w:t>cans In and the Germans Down »</w:t>
      </w:r>
      <w:r w:rsidRPr="007C15E1">
        <w:t xml:space="preserve">. La première fonction de </w:t>
      </w:r>
      <w:r>
        <w:t>l</w:t>
      </w:r>
      <w:r w:rsidRPr="007C15E1">
        <w:rPr>
          <w:smallCaps/>
        </w:rPr>
        <w:t xml:space="preserve">'Otan </w:t>
      </w:r>
      <w:r w:rsidRPr="007C15E1">
        <w:t>(bouter les soviét</w:t>
      </w:r>
      <w:r w:rsidRPr="007C15E1">
        <w:t>i</w:t>
      </w:r>
      <w:r w:rsidRPr="007C15E1">
        <w:t>ques) n'ayant plus de raison d'être, subsistent les deux autres : maint</w:t>
      </w:r>
      <w:r w:rsidRPr="007C15E1">
        <w:t>e</w:t>
      </w:r>
      <w:r>
        <w:t>nir le protectorat améri</w:t>
      </w:r>
      <w:r w:rsidRPr="007C15E1">
        <w:t>cain</w:t>
      </w:r>
      <w:r>
        <w:t xml:space="preserve"> [19]</w:t>
      </w:r>
      <w:r w:rsidRPr="007C15E1">
        <w:t xml:space="preserve"> sur l'Allemagne et garantir les intérêts américains en Europe. Pour de nombreux re</w:t>
      </w:r>
      <w:r w:rsidRPr="007C15E1">
        <w:t>s</w:t>
      </w:r>
      <w:r w:rsidRPr="007C15E1">
        <w:t xml:space="preserve">ponsables de </w:t>
      </w:r>
      <w:r>
        <w:t>l</w:t>
      </w:r>
      <w:r w:rsidRPr="007C15E1">
        <w:rPr>
          <w:smallCaps/>
        </w:rPr>
        <w:t xml:space="preserve">'Otan, </w:t>
      </w:r>
      <w:r w:rsidRPr="007C15E1">
        <w:t xml:space="preserve">l'équation est simple : si la </w:t>
      </w:r>
      <w:r w:rsidRPr="007C15E1">
        <w:rPr>
          <w:smallCaps/>
        </w:rPr>
        <w:t xml:space="preserve">Rfa </w:t>
      </w:r>
      <w:r w:rsidRPr="007C15E1">
        <w:t>demandait le retrait des systèmes d</w:t>
      </w:r>
      <w:r w:rsidRPr="007C15E1">
        <w:t>é</w:t>
      </w:r>
      <w:r w:rsidRPr="007C15E1">
        <w:t>ployés sur son terr</w:t>
      </w:r>
      <w:r w:rsidRPr="007C15E1">
        <w:t>i</w:t>
      </w:r>
      <w:r w:rsidRPr="007C15E1">
        <w:t>toire, un effet de dominos pourrait conduire à la fin de la présence nucléaire amér</w:t>
      </w:r>
      <w:r w:rsidRPr="007C15E1">
        <w:t>i</w:t>
      </w:r>
      <w:r w:rsidRPr="007C15E1">
        <w:t>caine en Europe, puis de la présence américaine tout court, ce qui pourrait mettre en cause l'existence m</w:t>
      </w:r>
      <w:r w:rsidRPr="007C15E1">
        <w:t>ê</w:t>
      </w:r>
      <w:r w:rsidRPr="007C15E1">
        <w:t>me de l'Alliance. En l'absence d'ennemi commun le tabou de la solid</w:t>
      </w:r>
      <w:r w:rsidRPr="007C15E1">
        <w:t>a</w:t>
      </w:r>
      <w:r w:rsidRPr="007C15E1">
        <w:t>rité transatlant</w:t>
      </w:r>
      <w:r w:rsidRPr="007C15E1">
        <w:t>i</w:t>
      </w:r>
      <w:r w:rsidRPr="007C15E1">
        <w:t>que est en tout cas en cause.</w:t>
      </w:r>
    </w:p>
    <w:p w:rsidR="00F41CCA" w:rsidRPr="007C15E1" w:rsidRDefault="00F41CCA" w:rsidP="00F41CCA">
      <w:pPr>
        <w:spacing w:before="120" w:after="120"/>
        <w:jc w:val="both"/>
      </w:pPr>
      <w:r>
        <w:br w:type="page"/>
      </w:r>
    </w:p>
    <w:p w:rsidR="00F41CCA" w:rsidRPr="007C15E1" w:rsidRDefault="00F41CCA" w:rsidP="00F41CCA">
      <w:pPr>
        <w:pStyle w:val="a"/>
      </w:pPr>
      <w:bookmarkStart w:id="7" w:name="Allemagne_et_nucleaire_intro_03"/>
      <w:r w:rsidRPr="007C15E1">
        <w:t>La balance allemande</w:t>
      </w:r>
    </w:p>
    <w:bookmarkEnd w:id="7"/>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Dans toute son histoire, l'Allemagne a to</w:t>
      </w:r>
      <w:r w:rsidRPr="007C15E1">
        <w:t>u</w:t>
      </w:r>
      <w:r w:rsidRPr="007C15E1">
        <w:t>jours balancé entre l'Est et l'Ouest de par sa p</w:t>
      </w:r>
      <w:r w:rsidRPr="007C15E1">
        <w:t>o</w:t>
      </w:r>
      <w:r w:rsidRPr="007C15E1">
        <w:t>sition « terrienne » sur le plan géopolitique. En dépit des mauvais souvenirs que la balance rappelle, en dépit des d</w:t>
      </w:r>
      <w:r w:rsidRPr="007C15E1">
        <w:t>é</w:t>
      </w:r>
      <w:r w:rsidRPr="007C15E1">
        <w:t>clarations fracassantes affirmant l'attachement indéfectible de l'All</w:t>
      </w:r>
      <w:r w:rsidRPr="007C15E1">
        <w:t>e</w:t>
      </w:r>
      <w:r w:rsidRPr="007C15E1">
        <w:t>magne à l'« Ouest », en dépit de la volonté affirmée des nouveaux d</w:t>
      </w:r>
      <w:r w:rsidRPr="007C15E1">
        <w:t>i</w:t>
      </w:r>
      <w:r w:rsidRPr="007C15E1">
        <w:t>rigeants allemands de rompre avec les vieilles règles de la lutte pour la puissance, la « balance » de l'Allemagne est inévitable, à moins d'une fédéralisation rapide de l'Europe qui en supprimerait la raison d'être. Elle découle de la position même du pays, de sa puissance et des contraintes systémiques d'un monde qui demeure composé d'</w:t>
      </w:r>
      <w:r>
        <w:t>État</w:t>
      </w:r>
      <w:r w:rsidRPr="007C15E1">
        <w:t>s souverains guidés par la recherche de l'intérêt national. L'Allemagne a d'ailleurs « balancé », même à l'époque de la guerre froide, où ce jeu était à la fois difficile et interdit. Elle l'a fait en particulier pour appr</w:t>
      </w:r>
      <w:r w:rsidRPr="007C15E1">
        <w:t>o</w:t>
      </w:r>
      <w:r w:rsidRPr="007C15E1">
        <w:t>cher les armes nucléaires. La construction européenne a été souvent perçue par ses dirigeants comme une alternative à un protectorat am</w:t>
      </w:r>
      <w:r w:rsidRPr="007C15E1">
        <w:t>é</w:t>
      </w:r>
      <w:r w:rsidRPr="007C15E1">
        <w:t xml:space="preserve">ricain défaillant ou oppressant. Mais l'Allemagne a aussi balancé, avec </w:t>
      </w:r>
      <w:r>
        <w:t>l’</w:t>
      </w:r>
      <w:r w:rsidRPr="007C15E1">
        <w:rPr>
          <w:i/>
          <w:iCs/>
        </w:rPr>
        <w:t xml:space="preserve">Ostpolitik, </w:t>
      </w:r>
      <w:r w:rsidRPr="007C15E1">
        <w:t>du côté de l'Union soviétique, pour atteindre la réunific</w:t>
      </w:r>
      <w:r w:rsidRPr="007C15E1">
        <w:t>a</w:t>
      </w:r>
      <w:r w:rsidRPr="007C15E1">
        <w:t>tion.</w:t>
      </w:r>
    </w:p>
    <w:p w:rsidR="00F41CCA" w:rsidRPr="007C15E1" w:rsidRDefault="00F41CCA" w:rsidP="00F41CCA">
      <w:pPr>
        <w:spacing w:before="120" w:after="120"/>
        <w:jc w:val="both"/>
      </w:pPr>
      <w:r w:rsidRPr="007C15E1">
        <w:t>Elle met aujourd'hui tout son poids, derrière l'Amérique dans la lu</w:t>
      </w:r>
      <w:r w:rsidRPr="007C15E1">
        <w:t>t</w:t>
      </w:r>
      <w:r w:rsidRPr="007C15E1">
        <w:t>te contre la prolifération et la dénucléarisation du continent, solution qui correspond le mieux à son « intérêt national », cette vieille notion d'origine française qui n'est plus tabou aujourd'hui en Allemagne. Mais elle laisse la porte ouverte à l'alternative d'une dissuasion n</w:t>
      </w:r>
      <w:r w:rsidRPr="007C15E1">
        <w:t>u</w:t>
      </w:r>
      <w:r w:rsidRPr="007C15E1">
        <w:t>cléaire européenne. Une « dissuasion concertée » européenne co</w:t>
      </w:r>
      <w:r w:rsidRPr="007C15E1">
        <w:t>m</w:t>
      </w:r>
      <w:r w:rsidRPr="007C15E1">
        <w:t>mencerait sans do</w:t>
      </w:r>
      <w:r w:rsidRPr="007C15E1">
        <w:t>u</w:t>
      </w:r>
      <w:r w:rsidRPr="007C15E1">
        <w:t xml:space="preserve">te par un processus complexe, sur le modèle du </w:t>
      </w:r>
      <w:r w:rsidRPr="007C15E1">
        <w:rPr>
          <w:smallCaps/>
        </w:rPr>
        <w:t xml:space="preserve">Gpn </w:t>
      </w:r>
      <w:r w:rsidRPr="007C15E1">
        <w:t xml:space="preserve">de </w:t>
      </w:r>
      <w:r>
        <w:t>l</w:t>
      </w:r>
      <w:r w:rsidRPr="007C15E1">
        <w:rPr>
          <w:smallCaps/>
        </w:rPr>
        <w:t xml:space="preserve">'Otan, </w:t>
      </w:r>
      <w:r>
        <w:t>permet</w:t>
      </w:r>
      <w:r w:rsidRPr="007C15E1">
        <w:t>tant</w:t>
      </w:r>
      <w:r>
        <w:rPr>
          <w:szCs w:val="2"/>
        </w:rPr>
        <w:t xml:space="preserve"> [20]</w:t>
      </w:r>
      <w:r w:rsidRPr="007C15E1">
        <w:t xml:space="preserve"> à l'Allemagne, d'avoir un doigt sur le cran d'arrêt, puis un doigt sur la gâchette des armes françaises et a</w:t>
      </w:r>
      <w:r w:rsidRPr="007C15E1">
        <w:t>n</w:t>
      </w:r>
      <w:r w:rsidRPr="007C15E1">
        <w:t>glaises. Elle se termin</w:t>
      </w:r>
      <w:r w:rsidRPr="007C15E1">
        <w:t>e</w:t>
      </w:r>
      <w:r w:rsidRPr="007C15E1">
        <w:t>rait sans doute inévitablement par une « copossession », c'est-à-dire en dernière anal</w:t>
      </w:r>
      <w:r w:rsidRPr="007C15E1">
        <w:t>y</w:t>
      </w:r>
      <w:r w:rsidRPr="007C15E1">
        <w:t>se, une « possession ». C'est d'ailleurs bien ainsi qu'une fraction, aujourd'hui minoritaire, de la droite allemande l'entend, qui n'est favorable à l'européanisation de la dissuasion nucléaire que parce qu'elle y voit la possibilité d'accès à des armes nucléaires allemandes.</w:t>
      </w:r>
    </w:p>
    <w:p w:rsidR="00F41CCA" w:rsidRPr="007C15E1" w:rsidRDefault="00F41CCA" w:rsidP="00F41CCA">
      <w:pPr>
        <w:spacing w:before="120" w:after="120"/>
        <w:jc w:val="both"/>
      </w:pPr>
      <w:r w:rsidRPr="007C15E1">
        <w:t>Depuis 1949, l'Allemagne a poursuivi trois options, parfois en même temps, parfois de f</w:t>
      </w:r>
      <w:r w:rsidRPr="007C15E1">
        <w:t>a</w:t>
      </w:r>
      <w:r w:rsidRPr="007C15E1">
        <w:t>çon contradictoire, dans trois directions : la d</w:t>
      </w:r>
      <w:r w:rsidRPr="007C15E1">
        <w:t>i</w:t>
      </w:r>
      <w:r w:rsidRPr="007C15E1">
        <w:t>mension atlantique, celle de l'Europe, et celle de l'Est. Tout l'art de la politique allemande a été de travailler dans ces trois sphères en év</w:t>
      </w:r>
      <w:r w:rsidRPr="007C15E1">
        <w:t>i</w:t>
      </w:r>
      <w:r w:rsidRPr="007C15E1">
        <w:t>tant les chocs entre elles. Ces trois dimensions subsi</w:t>
      </w:r>
      <w:r w:rsidRPr="007C15E1">
        <w:t>s</w:t>
      </w:r>
      <w:r w:rsidRPr="007C15E1">
        <w:t>tent mais dans un contexte bien différent. La notion même d'« Est » s'est profondément tran</w:t>
      </w:r>
      <w:r w:rsidRPr="007C15E1">
        <w:t>s</w:t>
      </w:r>
      <w:r w:rsidRPr="007C15E1">
        <w:t>formée. L'Est n'est plus le lieu de la menace. L'Allemagne n'est plus entourée que d'amis. La dissuasion nucléaire n'est plus, comme elle l'a été durant la plus grande partie de la « guerre froide », au ce</w:t>
      </w:r>
      <w:r w:rsidRPr="007C15E1">
        <w:t>n</w:t>
      </w:r>
      <w:r w:rsidRPr="007C15E1">
        <w:t>tre de la question européenne et allemande, et son efficacité est d</w:t>
      </w:r>
      <w:r w:rsidRPr="007C15E1">
        <w:t>é</w:t>
      </w:r>
      <w:r w:rsidRPr="007C15E1">
        <w:t>sormais pa</w:t>
      </w:r>
      <w:r w:rsidRPr="007C15E1">
        <w:t>r</w:t>
      </w:r>
      <w:r w:rsidRPr="007C15E1">
        <w:t>tielle. Enfin l'Allemagne réunifiée aura été, sans l'avoir vraiment recherché, le grand vainqueur de la guerre froide. Elle est placée désormais devant la lourde responsabilité d'avoir à gérer sa nouvelle puissance. Le premier usage qu'elle en fit, en Yougoslavie fut, on pourrait ajouter, h</w:t>
      </w:r>
      <w:r w:rsidRPr="007C15E1">
        <w:t>é</w:t>
      </w:r>
      <w:r w:rsidRPr="007C15E1">
        <w:t>las, sans grandeur et conforme aux vielles règles de la lutte pour la puissance. L'histoire dira quelle responsabil</w:t>
      </w:r>
      <w:r w:rsidRPr="007C15E1">
        <w:t>i</w:t>
      </w:r>
      <w:r w:rsidRPr="007C15E1">
        <w:t>té exacte l'Allemagne porte dans la dislocation d'un pays dont les conséquences ont été et demeurent effroyables, et qui se sont déro</w:t>
      </w:r>
      <w:r w:rsidRPr="007C15E1">
        <w:t>u</w:t>
      </w:r>
      <w:r w:rsidRPr="007C15E1">
        <w:t xml:space="preserve">lées dans </w:t>
      </w:r>
      <w:r>
        <w:t>l</w:t>
      </w:r>
      <w:r w:rsidRPr="007C15E1">
        <w:rPr>
          <w:smallCaps/>
        </w:rPr>
        <w:t xml:space="preserve">'Otan, </w:t>
      </w:r>
      <w:r w:rsidRPr="007C15E1">
        <w:t xml:space="preserve">en dehors de </w:t>
      </w:r>
      <w:r>
        <w:t>l</w:t>
      </w:r>
      <w:r w:rsidRPr="007C15E1">
        <w:rPr>
          <w:smallCaps/>
        </w:rPr>
        <w:t xml:space="preserve">'Onu </w:t>
      </w:r>
      <w:r w:rsidRPr="007C15E1">
        <w:t>et sous tutelle américaine. Au lendemain des élections gagnées par la coalition SPD/Verts, les vai</w:t>
      </w:r>
      <w:r w:rsidRPr="007C15E1">
        <w:t>n</w:t>
      </w:r>
      <w:r w:rsidRPr="007C15E1">
        <w:t>queurs se présentent comme les partisans d'une nouvelle approche des relations internationales rompant avec les logiques mêmes de la pui</w:t>
      </w:r>
      <w:r w:rsidRPr="007C15E1">
        <w:t>s</w:t>
      </w:r>
      <w:r w:rsidRPr="007C15E1">
        <w:t>sance. Ils disposent incontestablement d'une grande marge de manœ</w:t>
      </w:r>
      <w:r w:rsidRPr="007C15E1">
        <w:t>u</w:t>
      </w:r>
      <w:r w:rsidRPr="007C15E1">
        <w:t>vre dans un système oligopoliste en formation imposant des contrai</w:t>
      </w:r>
      <w:r w:rsidRPr="007C15E1">
        <w:t>n</w:t>
      </w:r>
      <w:r w:rsidRPr="007C15E1">
        <w:t>tes systémiques relativement faibles.</w:t>
      </w:r>
    </w:p>
    <w:p w:rsidR="00F41CCA" w:rsidRDefault="00F41CCA" w:rsidP="00F41CCA">
      <w:pPr>
        <w:spacing w:before="120" w:after="120"/>
        <w:jc w:val="both"/>
      </w:pPr>
      <w:r w:rsidRPr="007C15E1">
        <w:t>Si les armes nucléaires ont rendu beaucoup plus difficiles les gue</w:t>
      </w:r>
      <w:r w:rsidRPr="007C15E1">
        <w:t>r</w:t>
      </w:r>
      <w:r w:rsidRPr="007C15E1">
        <w:t>res entre grandes puissa</w:t>
      </w:r>
      <w:r w:rsidRPr="007C15E1">
        <w:t>n</w:t>
      </w:r>
      <w:r w:rsidRPr="007C15E1">
        <w:t>ces, elles n'ont pas supprimé la vieille loi de la « balance des pouvoirs » qui a été pendant des</w:t>
      </w:r>
      <w:r>
        <w:t xml:space="preserve"> [21] </w:t>
      </w:r>
      <w:r w:rsidRPr="007C15E1">
        <w:t>siècles au cœur de la gestion des relations i</w:t>
      </w:r>
      <w:r w:rsidRPr="007C15E1">
        <w:t>n</w:t>
      </w:r>
      <w:r w:rsidRPr="007C15E1">
        <w:t>ternationales. Il est souvent de bon ton de qual</w:t>
      </w:r>
      <w:r w:rsidRPr="007C15E1">
        <w:t>i</w:t>
      </w:r>
      <w:r w:rsidRPr="007C15E1">
        <w:t>fier cette loi de « vieillerie dépassée par les interdépendances ». Même si son efficacité est peut-être moins t</w:t>
      </w:r>
      <w:r w:rsidRPr="007C15E1">
        <w:t>o</w:t>
      </w:r>
      <w:r w:rsidRPr="007C15E1">
        <w:t>tale que dans le passé, il est sans doute prématuré de ranger cette théorie g</w:t>
      </w:r>
      <w:r w:rsidRPr="007C15E1">
        <w:t>é</w:t>
      </w:r>
      <w:r w:rsidRPr="007C15E1">
        <w:t>niale au musée des accessoires. En effet, cette théorie historique laisse prévoir que des puissances, seules ou coalisées, tenteront toujours, comme par un r</w:t>
      </w:r>
      <w:r w:rsidRPr="007C15E1">
        <w:t>é</w:t>
      </w:r>
      <w:r w:rsidRPr="007C15E1">
        <w:t>flexe ou un maléfice, de balancer la puissance américaine hégémon</w:t>
      </w:r>
      <w:r w:rsidRPr="007C15E1">
        <w:t>i</w:t>
      </w:r>
      <w:r w:rsidRPr="007C15E1">
        <w:t>que. L'Amérique est d'ailleurs parfaitement conscie</w:t>
      </w:r>
      <w:r w:rsidRPr="007C15E1">
        <w:t>n</w:t>
      </w:r>
      <w:r w:rsidRPr="007C15E1">
        <w:t xml:space="preserve">te de la nécessité d'éviter l'apparition d'un </w:t>
      </w:r>
      <w:r w:rsidRPr="007C15E1">
        <w:rPr>
          <w:i/>
          <w:iCs/>
        </w:rPr>
        <w:t xml:space="preserve">peer competitor </w:t>
      </w:r>
      <w:r w:rsidRPr="007C15E1">
        <w:t>ou d'une coalition antihég</w:t>
      </w:r>
      <w:r w:rsidRPr="007C15E1">
        <w:t>é</w:t>
      </w:r>
      <w:r w:rsidRPr="007C15E1">
        <w:t>monique. Par son poids spécifique l'Allem</w:t>
      </w:r>
      <w:r w:rsidRPr="007C15E1">
        <w:t>a</w:t>
      </w:r>
      <w:r w:rsidRPr="007C15E1">
        <w:t>gne ne pourra rester en dehors de cette balance. Pourra-t-elle le faire sans être elle-même ma</w:t>
      </w:r>
      <w:r w:rsidRPr="007C15E1">
        <w:t>î</w:t>
      </w:r>
      <w:r w:rsidRPr="007C15E1">
        <w:t>tresse de sa sécurité et cette sécurité pourra-t-elle être garantie autr</w:t>
      </w:r>
      <w:r w:rsidRPr="007C15E1">
        <w:t>e</w:t>
      </w:r>
      <w:r w:rsidRPr="007C15E1">
        <w:t>ment que par une dissuasion nucléaire pr</w:t>
      </w:r>
      <w:r w:rsidRPr="007C15E1">
        <w:t>o</w:t>
      </w:r>
      <w:r w:rsidRPr="007C15E1">
        <w:t>pre ? La question est posée à l'Allemagne, pui</w:t>
      </w:r>
      <w:r w:rsidRPr="007C15E1">
        <w:t>s</w:t>
      </w:r>
      <w:r w:rsidRPr="007C15E1">
        <w:t>sance du seuil.</w:t>
      </w:r>
    </w:p>
    <w:p w:rsidR="00F41CCA" w:rsidRPr="007C15E1" w:rsidRDefault="00F41CCA" w:rsidP="00F41CCA">
      <w:pPr>
        <w:spacing w:before="120" w:after="120"/>
        <w:jc w:val="both"/>
      </w:pPr>
    </w:p>
    <w:p w:rsidR="00F41CCA" w:rsidRPr="007C15E1" w:rsidRDefault="00F41CCA" w:rsidP="00F41CCA">
      <w:pPr>
        <w:pStyle w:val="a"/>
      </w:pPr>
      <w:bookmarkStart w:id="8" w:name="Allemagne_et_nucleaire_intro_04"/>
      <w:r w:rsidRPr="007C15E1">
        <w:t>L'Allemagne, puissance du seuil</w:t>
      </w:r>
    </w:p>
    <w:bookmarkEnd w:id="8"/>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Le programme </w:t>
      </w:r>
      <w:r w:rsidRPr="007C15E1">
        <w:rPr>
          <w:i/>
          <w:iCs/>
        </w:rPr>
        <w:t xml:space="preserve">Plutonium </w:t>
      </w:r>
      <w:r w:rsidRPr="007C15E1">
        <w:t>japonais a donné lieu à de nombreuses études (dont la nôtre, p</w:t>
      </w:r>
      <w:r w:rsidRPr="007C15E1">
        <w:t>u</w:t>
      </w:r>
      <w:r w:rsidRPr="007C15E1">
        <w:t xml:space="preserve">bliée dans la présente collection en 2003 sous le titre, </w:t>
      </w:r>
      <w:r w:rsidRPr="007C15E1">
        <w:rPr>
          <w:i/>
          <w:iCs/>
        </w:rPr>
        <w:t xml:space="preserve">Le Japon, puissance nucléaire ?) </w:t>
      </w:r>
      <w:r w:rsidRPr="007C15E1">
        <w:t>sur le thème de la latence ou de la virtualité nucléaire. On a soupçonné, en partie ajuste titre, le J</w:t>
      </w:r>
      <w:r w:rsidRPr="007C15E1">
        <w:t>a</w:t>
      </w:r>
      <w:r w:rsidRPr="007C15E1">
        <w:t>pon d'avoir l'ambition ou l'intention de se doter d'une arme nucléaire propre. Tel n'est pas le cas de l'Allemagne. La question ne semble pas faire problème de la même façon pour elle. Personne ne la soupçonne de vouloir réaliser un programme clandestin, mais tous les experts p</w:t>
      </w:r>
      <w:r w:rsidRPr="007C15E1">
        <w:t>o</w:t>
      </w:r>
      <w:r w:rsidRPr="007C15E1">
        <w:t>sent comme indiscutable le fait qu'elle a les moyens scientifiques, techniques, militaires et financiers de fabriquer et de délivrer rapid</w:t>
      </w:r>
      <w:r w:rsidRPr="007C15E1">
        <w:t>e</w:t>
      </w:r>
      <w:r w:rsidRPr="007C15E1">
        <w:t>ment des armes nucléaires. La plupart reconnaissent que, si elle venait à le décider, en dépit des entraves jurid</w:t>
      </w:r>
      <w:r w:rsidRPr="007C15E1">
        <w:t>i</w:t>
      </w:r>
      <w:r w:rsidRPr="007C15E1">
        <w:t>ques existantes, personne ne pourrait l'en emp</w:t>
      </w:r>
      <w:r w:rsidRPr="007C15E1">
        <w:t>ê</w:t>
      </w:r>
      <w:r w:rsidRPr="007C15E1">
        <w:t>cher. Certains, comme John Mearsheimer, vont même plus loin, et dans une perspective qui r</w:t>
      </w:r>
      <w:r w:rsidRPr="007C15E1">
        <w:t>e</w:t>
      </w:r>
      <w:r w:rsidRPr="007C15E1">
        <w:t>lève de la « prolifération stabilisatrice » défe</w:t>
      </w:r>
      <w:r w:rsidRPr="007C15E1">
        <w:t>n</w:t>
      </w:r>
      <w:r w:rsidRPr="007C15E1">
        <w:t>due par K.</w:t>
      </w:r>
      <w:r>
        <w:t> </w:t>
      </w:r>
      <w:r w:rsidRPr="007C15E1">
        <w:t>Waltz, appellent même cette décision de leurs vœux.</w:t>
      </w:r>
    </w:p>
    <w:p w:rsidR="00F41CCA" w:rsidRPr="007C15E1" w:rsidRDefault="00F41CCA" w:rsidP="00F41CCA">
      <w:pPr>
        <w:spacing w:before="120" w:after="120"/>
        <w:jc w:val="both"/>
      </w:pPr>
      <w:r w:rsidRPr="007C15E1">
        <w:t xml:space="preserve">Dès les années cinquante, la </w:t>
      </w:r>
      <w:r w:rsidRPr="007C15E1">
        <w:rPr>
          <w:i/>
          <w:iCs/>
        </w:rPr>
        <w:t xml:space="preserve">Bundeswehr </w:t>
      </w:r>
      <w:r w:rsidRPr="007C15E1">
        <w:t>a été nucléarisée. Il faut entendre par là que la plupart de ses équipements étaient de</w:t>
      </w:r>
      <w:r>
        <w:t xml:space="preserve"> [22] </w:t>
      </w:r>
      <w:r w:rsidRPr="007C15E1">
        <w:t>nat</w:t>
      </w:r>
      <w:r w:rsidRPr="007C15E1">
        <w:t>u</w:t>
      </w:r>
      <w:r w:rsidRPr="007C15E1">
        <w:t>re duale, capable de porter des armes conventionnelles ou des armes nucléaires. Bien entendu, le contrôle des armes nucléaires d</w:t>
      </w:r>
      <w:r w:rsidRPr="007C15E1">
        <w:t>e</w:t>
      </w:r>
      <w:r w:rsidRPr="007C15E1">
        <w:t xml:space="preserve">meurait américain, mais l'Allemagne disposait de toute la panoplie de ce qui a pu être mis sur le marché. Même la mise à disposition de sous-marins nucléaires a été envisagée. Outre les moyens techniques à caractère dual, la </w:t>
      </w:r>
      <w:r w:rsidRPr="007C15E1">
        <w:rPr>
          <w:i/>
          <w:iCs/>
        </w:rPr>
        <w:t>Bunde</w:t>
      </w:r>
      <w:r w:rsidRPr="007C15E1">
        <w:rPr>
          <w:i/>
          <w:iCs/>
        </w:rPr>
        <w:t>s</w:t>
      </w:r>
      <w:r w:rsidRPr="007C15E1">
        <w:rPr>
          <w:i/>
          <w:iCs/>
        </w:rPr>
        <w:t xml:space="preserve">wehr </w:t>
      </w:r>
      <w:r w:rsidRPr="007C15E1">
        <w:t xml:space="preserve">a acquis une culture nucléaire au sein de </w:t>
      </w:r>
      <w:r>
        <w:t>l</w:t>
      </w:r>
      <w:r w:rsidRPr="007C15E1">
        <w:rPr>
          <w:smallCaps/>
        </w:rPr>
        <w:t xml:space="preserve">'Otan </w:t>
      </w:r>
      <w:r w:rsidRPr="007C15E1">
        <w:t>qui fait d'elle l'une des armées au monde les mieux prép</w:t>
      </w:r>
      <w:r w:rsidRPr="007C15E1">
        <w:t>a</w:t>
      </w:r>
      <w:r w:rsidRPr="007C15E1">
        <w:t>rées à la conduite d'une guerre nucléaire, autant que ces mots puissent avoir un sens. Tant sous l'angle de ses équipements que sous celui de son commandement et de son e</w:t>
      </w:r>
      <w:r w:rsidRPr="007C15E1">
        <w:t>n</w:t>
      </w:r>
      <w:r w:rsidRPr="007C15E1">
        <w:t>traînement, elle est formée à l'usage du nucléaire. Sur le plan des doctrines d'emploi, à la diff</w:t>
      </w:r>
      <w:r w:rsidRPr="007C15E1">
        <w:t>é</w:t>
      </w:r>
      <w:r w:rsidRPr="007C15E1">
        <w:t xml:space="preserve">rence de la France, où une doctrine de non-emploi et de dissuasion pure a été très tôt adoptée, la </w:t>
      </w:r>
      <w:r w:rsidRPr="007C15E1">
        <w:rPr>
          <w:i/>
          <w:iCs/>
        </w:rPr>
        <w:t xml:space="preserve">Bundeswehr </w:t>
      </w:r>
      <w:r w:rsidRPr="007C15E1">
        <w:t>a l'expérience, parfois douloureuse, de to</w:t>
      </w:r>
      <w:r w:rsidRPr="007C15E1">
        <w:t>u</w:t>
      </w:r>
      <w:r w:rsidRPr="007C15E1">
        <w:t>te la panoplie stratégique venue d'Amérique, des représailles massives à la riposte graduée. Elle est parvenue à influencer ces doctrines str</w:t>
      </w:r>
      <w:r w:rsidRPr="007C15E1">
        <w:t>a</w:t>
      </w:r>
      <w:r w:rsidRPr="007C15E1">
        <w:t>tégiques pour définir des str</w:t>
      </w:r>
      <w:r w:rsidRPr="007C15E1">
        <w:t>a</w:t>
      </w:r>
      <w:r w:rsidRPr="007C15E1">
        <w:t>tégies nucléaires conformes à l'intérêt national allemand qu'elle a réussi en partie à faire ado</w:t>
      </w:r>
      <w:r w:rsidRPr="007C15E1">
        <w:t>p</w:t>
      </w:r>
      <w:r w:rsidRPr="007C15E1">
        <w:t xml:space="preserve">ter par </w:t>
      </w:r>
      <w:r>
        <w:t>l</w:t>
      </w:r>
      <w:r w:rsidRPr="007C15E1">
        <w:rPr>
          <w:smallCaps/>
        </w:rPr>
        <w:t xml:space="preserve">'Otan, </w:t>
      </w:r>
      <w:r w:rsidRPr="007C15E1">
        <w:t>comme ce fut le cas avec la « bataille de l'avant ». Le problème diff</w:t>
      </w:r>
      <w:r w:rsidRPr="007C15E1">
        <w:t>i</w:t>
      </w:r>
      <w:r w:rsidRPr="007C15E1">
        <w:t>cile était de bénéficier des avantages de la dissu</w:t>
      </w:r>
      <w:r w:rsidRPr="007C15E1">
        <w:t>a</w:t>
      </w:r>
      <w:r w:rsidRPr="007C15E1">
        <w:t>sion nucléaire, mais aussi d'envisager leur e</w:t>
      </w:r>
      <w:r w:rsidRPr="007C15E1">
        <w:t>m</w:t>
      </w:r>
      <w:r w:rsidRPr="007C15E1">
        <w:t>ploi si la dissuasion venait à échouer, tout en évitant leurs inconvénients, à savoir une bataille en nucléaire sur le sol allemand. Il était donc essentiel pour l'Allemagne de combiner, ce qui ne fut pas toujours facile, une implication nucléaire américaine créd</w:t>
      </w:r>
      <w:r w:rsidRPr="007C15E1">
        <w:t>i</w:t>
      </w:r>
      <w:r w:rsidRPr="007C15E1">
        <w:t>ble avec un emploi le plus tôt possible ou le plus tard possible, selon les conjonctures, mais en tout cas le plus loin possible des villes all</w:t>
      </w:r>
      <w:r w:rsidRPr="007C15E1">
        <w:t>e</w:t>
      </w:r>
      <w:r w:rsidRPr="007C15E1">
        <w:t>mandes.</w:t>
      </w:r>
    </w:p>
    <w:p w:rsidR="00F41CCA" w:rsidRPr="007C15E1" w:rsidRDefault="00F41CCA" w:rsidP="00F41CCA">
      <w:pPr>
        <w:spacing w:before="120" w:after="120"/>
        <w:jc w:val="both"/>
      </w:pPr>
      <w:r w:rsidRPr="007C15E1">
        <w:t>L'Allemagne est parvenue à acquérir ce s</w:t>
      </w:r>
      <w:r w:rsidRPr="007C15E1">
        <w:t>a</w:t>
      </w:r>
      <w:r w:rsidRPr="007C15E1">
        <w:t>voir-faire nucléaire, par ses capacités propres qui tiennent d'abord à la valeur de la science a</w:t>
      </w:r>
      <w:r w:rsidRPr="007C15E1">
        <w:t>l</w:t>
      </w:r>
      <w:r w:rsidRPr="007C15E1">
        <w:t xml:space="preserve">lemande. Ces capacités sont anciennes. Il ne faut pas oublier que le programme </w:t>
      </w:r>
      <w:r w:rsidRPr="007C15E1">
        <w:rPr>
          <w:i/>
          <w:iCs/>
        </w:rPr>
        <w:t xml:space="preserve">Manhattan </w:t>
      </w:r>
      <w:r w:rsidRPr="007C15E1">
        <w:t>était une réponse au projet allemand de bombe nucléaire et que si l'Allemagne s'est vu interdire la construction de missiles, ce sont les ing</w:t>
      </w:r>
      <w:r w:rsidRPr="007C15E1">
        <w:t>é</w:t>
      </w:r>
      <w:r w:rsidRPr="007C15E1">
        <w:t>nieurs allemands réfugiés ou récupérés après 1945, qui ont joué un rôle très important dans les savoir-faire amér</w:t>
      </w:r>
      <w:r w:rsidRPr="007C15E1">
        <w:t>i</w:t>
      </w:r>
      <w:r w:rsidRPr="007C15E1">
        <w:t>cains en la matière. Cette culture scientifique a été complétée par la prat</w:t>
      </w:r>
      <w:r w:rsidRPr="007C15E1">
        <w:t>i</w:t>
      </w:r>
      <w:r w:rsidRPr="007C15E1">
        <w:t xml:space="preserve">que d'un savant jeu de balance entre la France et les </w:t>
      </w:r>
      <w:r>
        <w:t>État</w:t>
      </w:r>
      <w:r w:rsidRPr="007C15E1">
        <w:t>s-Unis qui a permis à</w:t>
      </w:r>
      <w:r>
        <w:t xml:space="preserve"> [23] </w:t>
      </w:r>
      <w:r w:rsidRPr="007C15E1">
        <w:t>l'Allemagne d'accéder à des collaborations fru</w:t>
      </w:r>
      <w:r w:rsidRPr="007C15E1">
        <w:t>c</w:t>
      </w:r>
      <w:r w:rsidRPr="007C15E1">
        <w:t>tueuses dont il est bien difficile de déterminer les résultats en raison du caractère class</w:t>
      </w:r>
      <w:r w:rsidRPr="007C15E1">
        <w:t>i</w:t>
      </w:r>
      <w:r w:rsidRPr="007C15E1">
        <w:t>fié de la documentation. L'histoire du laboratoire de détonique de Saint-Louis est en tout cas un bon exemple de processus complexe de coopération dont il n'est pas évident de déterminer lequel des partena</w:t>
      </w:r>
      <w:r w:rsidRPr="007C15E1">
        <w:t>i</w:t>
      </w:r>
      <w:r w:rsidRPr="007C15E1">
        <w:t>res a le plus profité de l'autre. Les États-Unis furent conduits à céder aux demandes allemandes pour éviter que l'Allem</w:t>
      </w:r>
      <w:r w:rsidRPr="007C15E1">
        <w:t>a</w:t>
      </w:r>
      <w:r w:rsidRPr="007C15E1">
        <w:t>gne ne fasse cav</w:t>
      </w:r>
      <w:r w:rsidRPr="007C15E1">
        <w:t>a</w:t>
      </w:r>
      <w:r w:rsidRPr="007C15E1">
        <w:t>lier seul ou ne se tourne vers la France, et la France s'est à plusieurs reprises montrée prête à s'associer avec l'Allemagne pour des raisons qui ne relevaient évidemment pas de la philanthr</w:t>
      </w:r>
      <w:r w:rsidRPr="007C15E1">
        <w:t>o</w:t>
      </w:r>
      <w:r w:rsidRPr="007C15E1">
        <w:t>pie et qui allaient de la recherche de moyens financiers pour ses propres programmes -</w:t>
      </w:r>
      <w:r>
        <w:t xml:space="preserve"> </w:t>
      </w:r>
      <w:r w:rsidRPr="007C15E1">
        <w:t>par exemple pour réaliser la bombe à hydrogène - à des raisons plus pol</w:t>
      </w:r>
      <w:r w:rsidRPr="007C15E1">
        <w:t>i</w:t>
      </w:r>
      <w:r w:rsidRPr="007C15E1">
        <w:t>tiques : contrôler l'Allemagne et éviter qu'elle n'aille seule au nucléaire ou qu'elle ne devienne le partenaire par trop priv</w:t>
      </w:r>
      <w:r w:rsidRPr="007C15E1">
        <w:t>i</w:t>
      </w:r>
      <w:r w:rsidRPr="007C15E1">
        <w:t>légié des Amér</w:t>
      </w:r>
      <w:r w:rsidRPr="007C15E1">
        <w:t>i</w:t>
      </w:r>
      <w:r w:rsidRPr="007C15E1">
        <w:t>cains.</w:t>
      </w:r>
    </w:p>
    <w:p w:rsidR="00F41CCA" w:rsidRPr="007C15E1" w:rsidRDefault="00F41CCA" w:rsidP="00F41CCA">
      <w:pPr>
        <w:spacing w:before="120" w:after="120"/>
        <w:jc w:val="both"/>
      </w:pPr>
      <w:r w:rsidRPr="007C15E1">
        <w:t>L'Allemagne est sans doute capable constru</w:t>
      </w:r>
      <w:r w:rsidRPr="007C15E1">
        <w:t>i</w:t>
      </w:r>
      <w:r w:rsidRPr="007C15E1">
        <w:t>re, sans simulation, c'est-à-dire sans posséder de lasers de puissance, des armes nucléaires. Si l'on en croit Garwin, les simulations -</w:t>
      </w:r>
      <w:r>
        <w:t xml:space="preserve"> </w:t>
      </w:r>
      <w:r w:rsidRPr="007C15E1">
        <w:t>qui ont constitué l'argument le plus important en faveur des essais nucléaires et les puissantes in</w:t>
      </w:r>
      <w:r w:rsidRPr="007C15E1">
        <w:t>s</w:t>
      </w:r>
      <w:r w:rsidRPr="007C15E1">
        <w:t>tall</w:t>
      </w:r>
      <w:r w:rsidRPr="007C15E1">
        <w:t>a</w:t>
      </w:r>
      <w:r w:rsidRPr="007C15E1">
        <w:t>tions de calcul sont de la « poudre aux yeux », tout comme les raisons données par les milita</w:t>
      </w:r>
      <w:r w:rsidRPr="007C15E1">
        <w:t>i</w:t>
      </w:r>
      <w:r w:rsidRPr="007C15E1">
        <w:t>res américains pour justifier la même démarche conduisant à des dépenses colossales. Elles servent princ</w:t>
      </w:r>
      <w:r w:rsidRPr="007C15E1">
        <w:t>i</w:t>
      </w:r>
      <w:r w:rsidRPr="007C15E1">
        <w:t>palement selon lui à maintenir des équipes capables de conserver le niveau scient</w:t>
      </w:r>
      <w:r w:rsidRPr="007C15E1">
        <w:t>i</w:t>
      </w:r>
      <w:r w:rsidRPr="007C15E1">
        <w:t>fique qui existait pendant la période bénie de la course aux armements effrénée. Garwin expl</w:t>
      </w:r>
      <w:r w:rsidRPr="007C15E1">
        <w:t>i</w:t>
      </w:r>
      <w:r w:rsidRPr="007C15E1">
        <w:t>que que, avec des lasers ou avec des install</w:t>
      </w:r>
      <w:r w:rsidRPr="007C15E1">
        <w:t>a</w:t>
      </w:r>
      <w:r w:rsidRPr="007C15E1">
        <w:t>tions de puissance puisée, on pourrait générer, dans un tout petit volume, des rayons X semblables à ceux émis par la charge n</w:t>
      </w:r>
      <w:r w:rsidRPr="007C15E1">
        <w:t>u</w:t>
      </w:r>
      <w:r w:rsidRPr="007C15E1">
        <w:t>cléaire primaire et étudier certains aspects de leurs effets sur l'asse</w:t>
      </w:r>
      <w:r w:rsidRPr="007C15E1">
        <w:t>m</w:t>
      </w:r>
      <w:r w:rsidRPr="007C15E1">
        <w:t>blage de la charge secondaire. En conséquence les lasers n'aident pas à résoudre les problèmes qui pourraient être posés par la charge prima</w:t>
      </w:r>
      <w:r w:rsidRPr="007C15E1">
        <w:t>i</w:t>
      </w:r>
      <w:r w:rsidRPr="007C15E1">
        <w:t>re, mais ils peuvent servir à ét</w:t>
      </w:r>
      <w:r w:rsidRPr="007C15E1">
        <w:t>u</w:t>
      </w:r>
      <w:r w:rsidRPr="007C15E1">
        <w:t>dier certains détails de mise au point de la charge secondaire. Ils peuvent répondre, par exemple, à des préo</w:t>
      </w:r>
      <w:r w:rsidRPr="007C15E1">
        <w:t>c</w:t>
      </w:r>
      <w:r w:rsidRPr="007C15E1">
        <w:t>cupations relatives à la corrosion qui nécessiterait une nouvelle fabr</w:t>
      </w:r>
      <w:r w:rsidRPr="007C15E1">
        <w:t>i</w:t>
      </w:r>
      <w:r w:rsidRPr="007C15E1">
        <w:t>cation dans des délais très courts. Mais, conclut Garwin, « </w:t>
      </w:r>
      <w:r w:rsidRPr="007C15E1">
        <w:rPr>
          <w:i/>
          <w:iCs/>
        </w:rPr>
        <w:t>les pays qui n'ont pas de grands lasers ne sont donc pas désavantagés »</w:t>
      </w:r>
      <w:r w:rsidRPr="007C15E1">
        <w:t>.</w:t>
      </w:r>
    </w:p>
    <w:p w:rsidR="00F41CCA" w:rsidRDefault="00F41CCA" w:rsidP="00F41CCA">
      <w:pPr>
        <w:spacing w:before="120" w:after="120"/>
        <w:jc w:val="both"/>
      </w:pPr>
      <w:r>
        <w:t>[24]</w:t>
      </w:r>
    </w:p>
    <w:p w:rsidR="00F41CCA" w:rsidRPr="007C15E1" w:rsidRDefault="00F41CCA" w:rsidP="00F41CCA">
      <w:pPr>
        <w:spacing w:before="120" w:after="120"/>
        <w:jc w:val="both"/>
      </w:pPr>
      <w:r w:rsidRPr="007C15E1">
        <w:t>Charpak note de son côté que le temps n</w:t>
      </w:r>
      <w:r w:rsidRPr="007C15E1">
        <w:t>é</w:t>
      </w:r>
      <w:r w:rsidRPr="007C15E1">
        <w:t>cessaire pour fabriquer des armes nucléaires est considérablement réduit si l'on dispose d'ur</w:t>
      </w:r>
      <w:r w:rsidRPr="007C15E1">
        <w:t>a</w:t>
      </w:r>
      <w:r w:rsidRPr="007C15E1">
        <w:t>nium hautement enrichi ou de plutonium de qualité militaire. Les c</w:t>
      </w:r>
      <w:r w:rsidRPr="007C15E1">
        <w:t>a</w:t>
      </w:r>
      <w:r w:rsidRPr="007C15E1">
        <w:t>pacités de calcul et la technologie industrielle ayant énormément pr</w:t>
      </w:r>
      <w:r w:rsidRPr="007C15E1">
        <w:t>o</w:t>
      </w:r>
      <w:r w:rsidRPr="007C15E1">
        <w:t>gressé depuis 1945, la prévention de la prolif</w:t>
      </w:r>
      <w:r w:rsidRPr="007C15E1">
        <w:t>é</w:t>
      </w:r>
      <w:r w:rsidRPr="007C15E1">
        <w:t>ration dépend donc de plus en plus des struct</w:t>
      </w:r>
      <w:r w:rsidRPr="007C15E1">
        <w:t>u</w:t>
      </w:r>
      <w:r w:rsidRPr="007C15E1">
        <w:t>res politiques et juridiques permettant de barrer l'accès aux matériaux de base pour faire les armes : l'uranium très e</w:t>
      </w:r>
      <w:r w:rsidRPr="007C15E1">
        <w:t>n</w:t>
      </w:r>
      <w:r w:rsidRPr="007C15E1">
        <w:t>richi en uranium 235 ou le plutonium. C'est la raison pour laquelle la lutte internationale contre la prolifération s'est traduite par la substit</w:t>
      </w:r>
      <w:r w:rsidRPr="007C15E1">
        <w:t>u</w:t>
      </w:r>
      <w:r w:rsidRPr="007C15E1">
        <w:t>tion de l'uranium faibl</w:t>
      </w:r>
      <w:r w:rsidRPr="007C15E1">
        <w:t>e</w:t>
      </w:r>
      <w:r w:rsidRPr="007C15E1">
        <w:t>ment enrichi à l'uranium très enrichi dans tous les réacteurs de recherche. Or, la principale e</w:t>
      </w:r>
      <w:r w:rsidRPr="007C15E1">
        <w:t>x</w:t>
      </w:r>
      <w:r w:rsidRPr="007C15E1">
        <w:t>ception à cette nouvelle règle, est précisément le réacteur de Garching, près de Munich. Ses responsables souhaitent tirer profit de la disponib</w:t>
      </w:r>
      <w:r w:rsidRPr="007C15E1">
        <w:t>i</w:t>
      </w:r>
      <w:r w:rsidRPr="007C15E1">
        <w:t>lité de l'uranium faiblement enrichi de haute densité, mais en le combinant à un co</w:t>
      </w:r>
      <w:r w:rsidRPr="007C15E1">
        <w:t>m</w:t>
      </w:r>
      <w:r w:rsidRPr="007C15E1">
        <w:t>bustible très enrichi pour améliorer les performances techniques du réacteur. Cela va à l'encontre, écrit Charpak, « </w:t>
      </w:r>
      <w:r w:rsidRPr="007C15E1">
        <w:rPr>
          <w:i/>
          <w:iCs/>
        </w:rPr>
        <w:t>du programme mondial qui vise à éliminer, dans tous les centres civils, l'uranium très enrichi qui peut être une source très tentante de détournement clandestin par des proliférateurs »</w:t>
      </w:r>
      <w:r w:rsidRPr="007C15E1">
        <w:t>. Un bras de fer très impo</w:t>
      </w:r>
      <w:r w:rsidRPr="007C15E1">
        <w:t>r</w:t>
      </w:r>
      <w:r w:rsidRPr="007C15E1">
        <w:t>tant s'est tenu entre les Américains, qui ont r</w:t>
      </w:r>
      <w:r w:rsidRPr="007C15E1">
        <w:t>e</w:t>
      </w:r>
      <w:r w:rsidRPr="007C15E1">
        <w:t xml:space="preserve">fusé de fournir l'uranium hautement enrichi pour le réacteur de Garching, et les Allemands, qui tentent d'obtenir cet uranium de la Russie. La </w:t>
      </w:r>
      <w:r w:rsidRPr="007C15E1">
        <w:rPr>
          <w:smallCaps/>
        </w:rPr>
        <w:t xml:space="preserve">Rfa </w:t>
      </w:r>
      <w:r w:rsidRPr="007C15E1">
        <w:t>disposait en tout cas d'une infra</w:t>
      </w:r>
      <w:r w:rsidRPr="007C15E1">
        <w:t>s</w:t>
      </w:r>
      <w:r w:rsidRPr="007C15E1">
        <w:t>tructure de recherche et d'une puissance électronucléaire hautement développées qui incluaient jusqu'à la décennie 1980 un programme de séparation et de recyclage du plutonium.</w:t>
      </w:r>
    </w:p>
    <w:p w:rsidR="00F41CCA" w:rsidRPr="007C15E1" w:rsidRDefault="00F41CCA" w:rsidP="00F41CCA">
      <w:pPr>
        <w:spacing w:before="120" w:after="120"/>
        <w:jc w:val="both"/>
      </w:pPr>
      <w:r w:rsidRPr="007C15E1">
        <w:t>Depuis le tournant des années 1980-1990, elle a pourtant abando</w:t>
      </w:r>
      <w:r w:rsidRPr="007C15E1">
        <w:t>n</w:t>
      </w:r>
      <w:r w:rsidRPr="007C15E1">
        <w:t>né le retraitement, stocké le combustible usé pour une durée indéfinie, et renoncé, à la différence du Japon, au bouclage du cycle de l'atome.</w:t>
      </w:r>
    </w:p>
    <w:p w:rsidR="00F41CCA" w:rsidRPr="007C15E1" w:rsidRDefault="00F41CCA" w:rsidP="00F41CCA">
      <w:pPr>
        <w:spacing w:before="120" w:after="120"/>
        <w:jc w:val="both"/>
      </w:pPr>
      <w:r w:rsidRPr="007C15E1">
        <w:t>L'Allemagne a opéré pas à pas une véritable réorientation politique conduisant le pays à s'éloigner de plus en plus du nucléaire. Après la réunification, a commencé assez vite la reche</w:t>
      </w:r>
      <w:r w:rsidRPr="007C15E1">
        <w:t>r</w:t>
      </w:r>
      <w:r w:rsidRPr="007C15E1">
        <w:t>che d'un consensus de sortie du nucléaire.</w:t>
      </w:r>
    </w:p>
    <w:p w:rsidR="00F41CCA" w:rsidRDefault="00F41CCA" w:rsidP="00F41CCA">
      <w:pPr>
        <w:spacing w:before="120" w:after="120"/>
        <w:jc w:val="both"/>
      </w:pPr>
      <w:r>
        <w:t>[25]</w:t>
      </w:r>
    </w:p>
    <w:p w:rsidR="00F41CCA" w:rsidRPr="007C15E1" w:rsidRDefault="00F41CCA" w:rsidP="00F41CCA">
      <w:pPr>
        <w:spacing w:before="120" w:after="120"/>
        <w:jc w:val="both"/>
      </w:pPr>
    </w:p>
    <w:p w:rsidR="00F41CCA" w:rsidRPr="007C15E1" w:rsidRDefault="00F41CCA" w:rsidP="00F41CCA">
      <w:pPr>
        <w:pStyle w:val="a"/>
      </w:pPr>
      <w:bookmarkStart w:id="9" w:name="Allemagne_et_nucleaire_intro_05"/>
      <w:r w:rsidRPr="007C15E1">
        <w:t xml:space="preserve">La sortie du nucléaire </w:t>
      </w:r>
      <w:r>
        <w:br/>
      </w:r>
      <w:r w:rsidRPr="007C15E1">
        <w:t>comme prix à payer de la réunification</w:t>
      </w:r>
    </w:p>
    <w:bookmarkEnd w:id="9"/>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La stratégie par l'Allemagne de l'accès aux armes nucléaires qui a accompagné la reconstitution de l'</w:t>
      </w:r>
      <w:r>
        <w:t>État</w:t>
      </w:r>
      <w:r w:rsidRPr="007C15E1">
        <w:t xml:space="preserve"> allemand depuis 1945, a été subordonnée à la recherche de la réunification. Celle-ci était sans do</w:t>
      </w:r>
      <w:r w:rsidRPr="007C15E1">
        <w:t>u</w:t>
      </w:r>
      <w:r w:rsidRPr="007C15E1">
        <w:t>te hors de portée sous Adenauer, mais elle a été au cœur de la polit</w:t>
      </w:r>
      <w:r w:rsidRPr="007C15E1">
        <w:t>i</w:t>
      </w:r>
      <w:r w:rsidRPr="007C15E1">
        <w:t>que de Schmidt, comme de celle de Koh</w:t>
      </w:r>
      <w:r>
        <w:t>l</w:t>
      </w:r>
      <w:r w:rsidRPr="007C15E1">
        <w:t>. « </w:t>
      </w:r>
      <w:r w:rsidRPr="007C15E1">
        <w:rPr>
          <w:i/>
          <w:iCs/>
        </w:rPr>
        <w:t>Y penser toujours, n'en parler jamais »</w:t>
      </w:r>
      <w:r w:rsidRPr="007C15E1">
        <w:t>, la réunification aura été finalement la grande préo</w:t>
      </w:r>
      <w:r w:rsidRPr="007C15E1">
        <w:t>c</w:t>
      </w:r>
      <w:r w:rsidRPr="007C15E1">
        <w:t>cupation des dirigeants allemands. L'accès à l'arme nucléaire allema</w:t>
      </w:r>
      <w:r w:rsidRPr="007C15E1">
        <w:t>n</w:t>
      </w:r>
      <w:r w:rsidRPr="007C15E1">
        <w:t xml:space="preserve">de était subordonné, et, on peut même dire, sera sacrifié, à cet objectif. C'est en effet pour avancer vers la réunification par </w:t>
      </w:r>
      <w:r>
        <w:t>l’</w:t>
      </w:r>
      <w:r w:rsidRPr="007C15E1">
        <w:rPr>
          <w:i/>
          <w:iCs/>
        </w:rPr>
        <w:t xml:space="preserve">Ostpolitik </w:t>
      </w:r>
      <w:r w:rsidRPr="007C15E1">
        <w:t>que l'Allemagne acceptera de procéder à des renoncements décisifs en m</w:t>
      </w:r>
      <w:r w:rsidRPr="007C15E1">
        <w:t>a</w:t>
      </w:r>
      <w:r w:rsidRPr="007C15E1">
        <w:t>tière d'armes nucléaires. La recherche de ces armes était d'ailleurs plus encore qu'un moyen d'assurer sa sécurité - dérisoire face à une pui</w:t>
      </w:r>
      <w:r w:rsidRPr="007C15E1">
        <w:t>s</w:t>
      </w:r>
      <w:r w:rsidRPr="007C15E1">
        <w:t>sance nucléaire comme l'Union soviétique - une expression de la r</w:t>
      </w:r>
      <w:r w:rsidRPr="007C15E1">
        <w:t>e</w:t>
      </w:r>
      <w:r w:rsidRPr="007C15E1">
        <w:t>cherche de l'égalisation des rapports politiques et d'un retour à la no</w:t>
      </w:r>
      <w:r w:rsidRPr="007C15E1">
        <w:t>r</w:t>
      </w:r>
      <w:r w:rsidRPr="007C15E1">
        <w:t>male.</w:t>
      </w:r>
    </w:p>
    <w:p w:rsidR="00F41CCA" w:rsidRPr="007C15E1" w:rsidRDefault="00F41CCA" w:rsidP="00F41CCA">
      <w:pPr>
        <w:spacing w:before="120" w:after="120"/>
        <w:jc w:val="both"/>
      </w:pPr>
      <w:r w:rsidRPr="007C15E1">
        <w:t>Ainsi, peut-on dire que l'Allemagne n'a jamais été ni dans son hi</w:t>
      </w:r>
      <w:r w:rsidRPr="007C15E1">
        <w:t>s</w:t>
      </w:r>
      <w:r w:rsidRPr="007C15E1">
        <w:t>toire ni dans son disp</w:t>
      </w:r>
      <w:r w:rsidRPr="007C15E1">
        <w:t>o</w:t>
      </w:r>
      <w:r w:rsidRPr="007C15E1">
        <w:t>sitif de défense une « puissance civile ». Cette thèse, défendue par d'éminents spécialistes comme Maull, relève, à notre avis, d'une aim</w:t>
      </w:r>
      <w:r w:rsidRPr="007C15E1">
        <w:t>a</w:t>
      </w:r>
      <w:r w:rsidRPr="007C15E1">
        <w:t>ble plaisanterie. L'Allemagne est non seulement un pays qui, comme le Japon, a la capacité n</w:t>
      </w:r>
      <w:r w:rsidRPr="007C15E1">
        <w:t>u</w:t>
      </w:r>
      <w:r w:rsidRPr="007C15E1">
        <w:t>cléaire en raison de ses programmes civils mil</w:t>
      </w:r>
      <w:r w:rsidRPr="007C15E1">
        <w:t>i</w:t>
      </w:r>
      <w:r w:rsidRPr="007C15E1">
        <w:t>tarisables, de sa technologie, et qui est donc, en ce sens, possesseur d'armes nucléaires « virtuelles », mais surtout, à la différence du Japon, elle dispose d'une armée et d'un co</w:t>
      </w:r>
      <w:r w:rsidRPr="007C15E1">
        <w:t>m</w:t>
      </w:r>
      <w:r w:rsidRPr="007C15E1">
        <w:t>mandement « nucléarisé », capables de conduire une guerre nucléaire. De plus, et au moins ju</w:t>
      </w:r>
      <w:r w:rsidRPr="007C15E1">
        <w:t>s</w:t>
      </w:r>
      <w:r w:rsidRPr="007C15E1">
        <w:t>qu'à une période récente, elle a tout fait pour acquérir des armes nucléaires autonomes ou, à défaut, pour avoir « le doigt sur la gâchette nucléaire », ce qui n'est pas, on en conviendra, un critère pa</w:t>
      </w:r>
      <w:r w:rsidRPr="007C15E1">
        <w:t>r</w:t>
      </w:r>
      <w:r w:rsidRPr="007C15E1">
        <w:t xml:space="preserve">ticulièrement décisif pour faire d'elle une « puissance civile ». Elle a même été dans les années quatre-vingt, un pays « proliférateur ». On retrouve ses activités dans à peu près tous les programmes militaires des pays ayant cherché à briser le monopole des </w:t>
      </w:r>
      <w:r w:rsidRPr="007C15E1">
        <w:rPr>
          <w:smallCaps/>
        </w:rPr>
        <w:t xml:space="preserve">Edan, </w:t>
      </w:r>
      <w:r w:rsidRPr="007C15E1">
        <w:t>du Brésil à l'Afrique du Sud, en passant par Israël, l'Irak, l'Inde et le Pakistan, sans o</w:t>
      </w:r>
      <w:r w:rsidRPr="007C15E1">
        <w:t>u</w:t>
      </w:r>
      <w:r w:rsidRPr="007C15E1">
        <w:t>blier la Corée du Nord et l'Iran. Il faut dire que l'Allemagne s'est trouvée comme aucun autre pays au monde au centre des enjeux nucléaires.</w:t>
      </w:r>
    </w:p>
    <w:p w:rsidR="00F41CCA" w:rsidRDefault="00F41CCA" w:rsidP="00F41CCA">
      <w:pPr>
        <w:spacing w:before="120" w:after="120"/>
        <w:jc w:val="both"/>
      </w:pPr>
      <w:r>
        <w:t>[26]</w:t>
      </w:r>
    </w:p>
    <w:p w:rsidR="00F41CCA" w:rsidRDefault="00F41CCA" w:rsidP="00F41CCA">
      <w:pPr>
        <w:spacing w:before="120" w:after="120"/>
        <w:jc w:val="both"/>
      </w:pPr>
    </w:p>
    <w:p w:rsidR="00F41CCA" w:rsidRPr="007C15E1" w:rsidRDefault="00F41CCA" w:rsidP="00F41CCA">
      <w:pPr>
        <w:pStyle w:val="a"/>
      </w:pPr>
      <w:bookmarkStart w:id="10" w:name="Allemagne_et_nucleaire_intro_06"/>
      <w:r w:rsidRPr="007C15E1">
        <w:t>Un pays au centre des enjeux nucléaires</w:t>
      </w:r>
    </w:p>
    <w:bookmarkEnd w:id="10"/>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Depuis l'arrivée des premières armes amér</w:t>
      </w:r>
      <w:r w:rsidRPr="007C15E1">
        <w:t>i</w:t>
      </w:r>
      <w:r w:rsidRPr="007C15E1">
        <w:t xml:space="preserve">caines en Europe, au début des années cinquante, la </w:t>
      </w:r>
      <w:r w:rsidRPr="007C15E1">
        <w:rPr>
          <w:smallCaps/>
        </w:rPr>
        <w:t xml:space="preserve">Rfa </w:t>
      </w:r>
      <w:r w:rsidRPr="007C15E1">
        <w:t>se trouva au centre des enjeux n</w:t>
      </w:r>
      <w:r w:rsidRPr="007C15E1">
        <w:t>u</w:t>
      </w:r>
      <w:r w:rsidRPr="007C15E1">
        <w:t xml:space="preserve">cléaires. À la fin des années cinquante, la nucléarisation de la </w:t>
      </w:r>
      <w:r w:rsidRPr="007C15E1">
        <w:rPr>
          <w:i/>
          <w:iCs/>
        </w:rPr>
        <w:t>Bu</w:t>
      </w:r>
      <w:r w:rsidRPr="007C15E1">
        <w:rPr>
          <w:i/>
          <w:iCs/>
        </w:rPr>
        <w:t>n</w:t>
      </w:r>
      <w:r w:rsidRPr="007C15E1">
        <w:rPr>
          <w:i/>
          <w:iCs/>
        </w:rPr>
        <w:t xml:space="preserve">deswehr </w:t>
      </w:r>
      <w:r w:rsidRPr="007C15E1">
        <w:t>fut l'occasion d'une mobilisation populaire de masse. Dans les années soixante, la doctrine initiée par le Prés</w:t>
      </w:r>
      <w:r w:rsidRPr="007C15E1">
        <w:t>i</w:t>
      </w:r>
      <w:r w:rsidRPr="007C15E1">
        <w:t xml:space="preserve">dent Kennedy de « réponse flexible » liée à la proposition de forces multilatérales </w:t>
      </w:r>
      <w:r w:rsidRPr="007C15E1">
        <w:rPr>
          <w:smallCaps/>
        </w:rPr>
        <w:t xml:space="preserve">(Mlf), </w:t>
      </w:r>
      <w:r w:rsidRPr="007C15E1">
        <w:t>fut source de tensions. En 1977-78, la controverse sur la bo</w:t>
      </w:r>
      <w:r w:rsidRPr="007C15E1">
        <w:t>m</w:t>
      </w:r>
      <w:r w:rsidRPr="007C15E1">
        <w:t>be à neutrons relança l'agitation et fut l'occasion d'une crise entre Washington et Bonn, après la décision du Président Carter d'a</w:t>
      </w:r>
      <w:r w:rsidRPr="007C15E1">
        <w:t>r</w:t>
      </w:r>
      <w:r w:rsidRPr="007C15E1">
        <w:t xml:space="preserve">rêter un programme qu'il venait d'imposer au Chancelier Schmidt. Au début des années quatre-vingt, la </w:t>
      </w:r>
      <w:r w:rsidRPr="007C15E1">
        <w:rPr>
          <w:smallCaps/>
        </w:rPr>
        <w:t xml:space="preserve">Rfa </w:t>
      </w:r>
      <w:r w:rsidRPr="007C15E1">
        <w:t>se trouva au centre des enjeux conce</w:t>
      </w:r>
      <w:r w:rsidRPr="007C15E1">
        <w:t>r</w:t>
      </w:r>
      <w:r w:rsidRPr="007C15E1">
        <w:t>nant le découplage de la sécurité all</w:t>
      </w:r>
      <w:r w:rsidRPr="007C15E1">
        <w:t>e</w:t>
      </w:r>
      <w:r w:rsidRPr="007C15E1">
        <w:t xml:space="preserve">mande d'avec celle des </w:t>
      </w:r>
      <w:r>
        <w:t>État</w:t>
      </w:r>
      <w:r w:rsidRPr="007C15E1">
        <w:t>s-Unis, concernant la question des missiles intermédiaires et de la do</w:t>
      </w:r>
      <w:r w:rsidRPr="007C15E1">
        <w:t>u</w:t>
      </w:r>
      <w:r w:rsidRPr="007C15E1">
        <w:t xml:space="preserve">ble décision de </w:t>
      </w:r>
      <w:r>
        <w:t>l</w:t>
      </w:r>
      <w:r w:rsidRPr="007C15E1">
        <w:rPr>
          <w:smallCaps/>
        </w:rPr>
        <w:t xml:space="preserve">'Otan, </w:t>
      </w:r>
      <w:r w:rsidRPr="007C15E1">
        <w:t xml:space="preserve">de décembre 79 à Bruxelles, de déployer </w:t>
      </w:r>
      <w:r w:rsidRPr="007C15E1">
        <w:rPr>
          <w:i/>
          <w:iCs/>
        </w:rPr>
        <w:t xml:space="preserve">Pershings </w:t>
      </w:r>
      <w:r w:rsidRPr="007C15E1">
        <w:t xml:space="preserve">et </w:t>
      </w:r>
      <w:r w:rsidRPr="007C15E1">
        <w:rPr>
          <w:i/>
          <w:iCs/>
        </w:rPr>
        <w:t>Cruise mi</w:t>
      </w:r>
      <w:r w:rsidRPr="007C15E1">
        <w:rPr>
          <w:i/>
          <w:iCs/>
        </w:rPr>
        <w:t>s</w:t>
      </w:r>
      <w:r w:rsidRPr="007C15E1">
        <w:rPr>
          <w:i/>
          <w:iCs/>
        </w:rPr>
        <w:t xml:space="preserve">siles </w:t>
      </w:r>
      <w:r w:rsidRPr="007C15E1">
        <w:t xml:space="preserve">en face des </w:t>
      </w:r>
      <w:r w:rsidRPr="007C15E1">
        <w:rPr>
          <w:i/>
          <w:iCs/>
        </w:rPr>
        <w:t xml:space="preserve">SS 20 </w:t>
      </w:r>
      <w:r w:rsidRPr="007C15E1">
        <w:t>Soviétiques. Un an à peine après, l'accord difficilement conclu à Bruxelles était menacé et l'opposition populaire au déploiement des missiles intermédiaires conduisait de nombreux analystes à estimer que l'Alliance était co</w:t>
      </w:r>
      <w:r w:rsidRPr="007C15E1">
        <w:t>m</w:t>
      </w:r>
      <w:r w:rsidRPr="007C15E1">
        <w:t>promise. Les missiles intermédiaires commençaient tout juste à être déployés à partir de la fin 1983, que l'arrivée au pouvoir de Gorba</w:t>
      </w:r>
      <w:r w:rsidRPr="007C15E1">
        <w:t>t</w:t>
      </w:r>
      <w:r w:rsidRPr="007C15E1">
        <w:t>chev relançait le pendule dans l'autre sens, au point qu'au sommet de Reykjavik, Ronald Reagan émit tout simplement l'h</w:t>
      </w:r>
      <w:r w:rsidRPr="007C15E1">
        <w:t>y</w:t>
      </w:r>
      <w:r w:rsidRPr="007C15E1">
        <w:t>pothèse d'en finir avec les armes nucléaires, au grand effroi du chancelier Kohl, de Margareth Thatcher et de François Mitterrand, qui envis</w:t>
      </w:r>
      <w:r w:rsidRPr="007C15E1">
        <w:t>a</w:t>
      </w:r>
      <w:r w:rsidRPr="007C15E1">
        <w:t>gèrent un instant de donner plus de consistance à une dissuasion européenne propre. Dans les années soixante et soixante-dix, un consensus fut trouvé entre les principaux partis allemands, tant sur le plan du n</w:t>
      </w:r>
      <w:r w:rsidRPr="007C15E1">
        <w:t>u</w:t>
      </w:r>
      <w:r w:rsidRPr="007C15E1">
        <w:t>cléaire civil que sur celui de l'acceptation de la dissuasion élargie amér</w:t>
      </w:r>
      <w:r w:rsidRPr="007C15E1">
        <w:t>i</w:t>
      </w:r>
      <w:r w:rsidRPr="007C15E1">
        <w:t xml:space="preserve">caine. La grande coalition de 1966 entre le </w:t>
      </w:r>
      <w:r w:rsidRPr="007C15E1">
        <w:rPr>
          <w:smallCaps/>
        </w:rPr>
        <w:t xml:space="preserve">Spd </w:t>
      </w:r>
      <w:r w:rsidRPr="007C15E1">
        <w:t xml:space="preserve">et la </w:t>
      </w:r>
      <w:r w:rsidRPr="007C15E1">
        <w:rPr>
          <w:smallCaps/>
        </w:rPr>
        <w:t xml:space="preserve">Cdu/Csu </w:t>
      </w:r>
      <w:r w:rsidRPr="007C15E1">
        <w:t xml:space="preserve">et la décision du </w:t>
      </w:r>
      <w:r w:rsidRPr="007C15E1">
        <w:rPr>
          <w:smallCaps/>
        </w:rPr>
        <w:t xml:space="preserve">Spd </w:t>
      </w:r>
      <w:r w:rsidRPr="007C15E1">
        <w:t>de Bad G</w:t>
      </w:r>
      <w:r w:rsidRPr="007C15E1">
        <w:t>o</w:t>
      </w:r>
      <w:r w:rsidRPr="007C15E1">
        <w:t xml:space="preserve">desberg de soutenir </w:t>
      </w:r>
      <w:r>
        <w:t>l</w:t>
      </w:r>
      <w:r w:rsidRPr="007C15E1">
        <w:rPr>
          <w:smallCaps/>
        </w:rPr>
        <w:t xml:space="preserve">'Otan </w:t>
      </w:r>
      <w:r w:rsidRPr="007C15E1">
        <w:t>en devint le symb</w:t>
      </w:r>
      <w:r w:rsidRPr="007C15E1">
        <w:t>o</w:t>
      </w:r>
      <w:r w:rsidRPr="007C15E1">
        <w:t>le. À l'exception de la difficile ratification des traités à la suite de la politique d'ouverture à l'Est de Willy Brandt, au début des a</w:t>
      </w:r>
      <w:r w:rsidRPr="007C15E1">
        <w:t>n</w:t>
      </w:r>
      <w:r w:rsidRPr="007C15E1">
        <w:t>nées soixante-dix, seules les fractions les plus radic</w:t>
      </w:r>
      <w:r w:rsidRPr="007C15E1">
        <w:t>a</w:t>
      </w:r>
      <w:r w:rsidRPr="007C15E1">
        <w:t xml:space="preserve">les du </w:t>
      </w:r>
      <w:r w:rsidRPr="007C15E1">
        <w:rPr>
          <w:smallCaps/>
        </w:rPr>
        <w:t xml:space="preserve">Spd </w:t>
      </w:r>
      <w:r w:rsidRPr="007C15E1">
        <w:t>et la droite demeuraient en dehors de ce consensus qui prit fin au début des années quatre-vingt.</w:t>
      </w:r>
    </w:p>
    <w:p w:rsidR="00F41CCA" w:rsidRPr="007C15E1" w:rsidRDefault="00F41CCA" w:rsidP="00F41CCA">
      <w:pPr>
        <w:spacing w:before="120" w:after="120"/>
        <w:jc w:val="both"/>
      </w:pPr>
      <w:r>
        <w:t>[27]</w:t>
      </w:r>
    </w:p>
    <w:p w:rsidR="00F41CCA" w:rsidRDefault="00F41CCA" w:rsidP="00F41CCA">
      <w:pPr>
        <w:spacing w:before="120" w:after="120"/>
        <w:jc w:val="both"/>
      </w:pPr>
      <w:r w:rsidRPr="007C15E1">
        <w:t>Les controverses nucléaires eurent pour effet de contribuer à la r</w:t>
      </w:r>
      <w:r w:rsidRPr="007C15E1">
        <w:t>a</w:t>
      </w:r>
      <w:r w:rsidRPr="007C15E1">
        <w:t xml:space="preserve">dicalisation du </w:t>
      </w:r>
      <w:r w:rsidRPr="007C15E1">
        <w:rPr>
          <w:smallCaps/>
        </w:rPr>
        <w:t xml:space="preserve">Spd, </w:t>
      </w:r>
      <w:r w:rsidRPr="007C15E1">
        <w:t>à l'or</w:t>
      </w:r>
      <w:r w:rsidRPr="007C15E1">
        <w:t>i</w:t>
      </w:r>
      <w:r w:rsidRPr="007C15E1">
        <w:t xml:space="preserve">gine de la chute du Chancelier Schmidt, et de faire sauter le système des partis allemands </w:t>
      </w:r>
      <w:r w:rsidRPr="007C15E1">
        <w:rPr>
          <w:smallCaps/>
        </w:rPr>
        <w:t>(Cdu-</w:t>
      </w:r>
      <w:r w:rsidRPr="007C15E1">
        <w:t xml:space="preserve">Csu, </w:t>
      </w:r>
      <w:r w:rsidRPr="007C15E1">
        <w:rPr>
          <w:smallCaps/>
        </w:rPr>
        <w:t xml:space="preserve">Spd, Fdp), </w:t>
      </w:r>
      <w:r w:rsidRPr="007C15E1">
        <w:t xml:space="preserve">en rendant possible l'émergence du parti « anti-systémique » des Verts. Avec les mouvements de masse contre le déploiement des </w:t>
      </w:r>
      <w:r w:rsidRPr="007C15E1">
        <w:rPr>
          <w:i/>
          <w:iCs/>
        </w:rPr>
        <w:t xml:space="preserve">Pershings, </w:t>
      </w:r>
      <w:r w:rsidRPr="007C15E1">
        <w:t xml:space="preserve">la montée des Verts et le tournant à gauche du </w:t>
      </w:r>
      <w:r w:rsidRPr="007C15E1">
        <w:rPr>
          <w:smallCaps/>
        </w:rPr>
        <w:t xml:space="preserve">Spd, </w:t>
      </w:r>
      <w:r w:rsidRPr="007C15E1">
        <w:t>l'All</w:t>
      </w:r>
      <w:r w:rsidRPr="007C15E1">
        <w:t>e</w:t>
      </w:r>
      <w:r w:rsidRPr="007C15E1">
        <w:t xml:space="preserve">magne s'interrogea alors sur son appartenance à </w:t>
      </w:r>
      <w:r>
        <w:t>l</w:t>
      </w:r>
      <w:r w:rsidRPr="007C15E1">
        <w:rPr>
          <w:smallCaps/>
        </w:rPr>
        <w:t xml:space="preserve">'Otan </w:t>
      </w:r>
      <w:r w:rsidRPr="007C15E1">
        <w:t>et sur les ve</w:t>
      </w:r>
      <w:r w:rsidRPr="007C15E1">
        <w:t>r</w:t>
      </w:r>
      <w:r w:rsidRPr="007C15E1">
        <w:t xml:space="preserve">tus du </w:t>
      </w:r>
      <w:r w:rsidRPr="007C15E1">
        <w:rPr>
          <w:i/>
          <w:iCs/>
        </w:rPr>
        <w:t xml:space="preserve">leadership </w:t>
      </w:r>
      <w:r w:rsidRPr="007C15E1">
        <w:t xml:space="preserve">américain. Les Verts proposaient de se retirer de </w:t>
      </w:r>
      <w:r>
        <w:t>l</w:t>
      </w:r>
      <w:r w:rsidRPr="007C15E1">
        <w:rPr>
          <w:smallCaps/>
        </w:rPr>
        <w:t xml:space="preserve">'Otan </w:t>
      </w:r>
      <w:r w:rsidRPr="007C15E1">
        <w:t>et O</w:t>
      </w:r>
      <w:r w:rsidRPr="007C15E1">
        <w:t>s</w:t>
      </w:r>
      <w:r w:rsidRPr="007C15E1">
        <w:t xml:space="preserve">car Lafontaine de son commandement militaire, tandis que les modérés du </w:t>
      </w:r>
      <w:r w:rsidRPr="007C15E1">
        <w:rPr>
          <w:smallCaps/>
        </w:rPr>
        <w:t xml:space="preserve">Spd </w:t>
      </w:r>
      <w:r w:rsidRPr="007C15E1">
        <w:t>(Schmidt) et de la droite (Kohl) se faisaient les avocats d'un renforcement de l'axe franco-allemand, afin de co</w:t>
      </w:r>
      <w:r w:rsidRPr="007C15E1">
        <w:t>m</w:t>
      </w:r>
      <w:r w:rsidRPr="007C15E1">
        <w:t>penser les vacillations de la politique am</w:t>
      </w:r>
      <w:r w:rsidRPr="007C15E1">
        <w:t>é</w:t>
      </w:r>
      <w:r w:rsidRPr="007C15E1">
        <w:t>ricaine dans une perspective qui pouvait condu</w:t>
      </w:r>
      <w:r w:rsidRPr="007C15E1">
        <w:t>i</w:t>
      </w:r>
      <w:r w:rsidRPr="007C15E1">
        <w:t>re à une force armée nucléaire indépendante.</w:t>
      </w:r>
    </w:p>
    <w:p w:rsidR="00F41CCA" w:rsidRPr="007C15E1" w:rsidRDefault="00F41CCA" w:rsidP="00F41CCA">
      <w:pPr>
        <w:spacing w:before="120" w:after="120"/>
        <w:jc w:val="both"/>
      </w:pPr>
    </w:p>
    <w:p w:rsidR="00F41CCA" w:rsidRPr="007C15E1" w:rsidRDefault="00F41CCA" w:rsidP="00F41CCA">
      <w:pPr>
        <w:pStyle w:val="a"/>
      </w:pPr>
      <w:bookmarkStart w:id="11" w:name="Allemagne_et_nucleaire_intro_07"/>
      <w:r w:rsidRPr="007C15E1">
        <w:t>La fin du consensus nucléaire</w:t>
      </w:r>
    </w:p>
    <w:bookmarkEnd w:id="11"/>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Le consensus nucléaire est aujourd'hui brisé. Deux courants trave</w:t>
      </w:r>
      <w:r w:rsidRPr="007C15E1">
        <w:t>r</w:t>
      </w:r>
      <w:r w:rsidRPr="007C15E1">
        <w:t>sent l'Allemagne. Depuis 1990, le multilatéralisme semblait avoir été i</w:t>
      </w:r>
      <w:r w:rsidRPr="007C15E1">
        <w:t>n</w:t>
      </w:r>
      <w:r w:rsidRPr="007C15E1">
        <w:t>fléchi par la « renationalisation » de la politique étrangère allemande et de l'appareil militaire allemand. La reconnaissance unilatérale de la Slovénie et de la Croatie - qui a contribué à l'éclatement de la Fédér</w:t>
      </w:r>
      <w:r w:rsidRPr="007C15E1">
        <w:t>a</w:t>
      </w:r>
      <w:r w:rsidRPr="007C15E1">
        <w:t xml:space="preserve">tion yougoslave ; la demande d'un siège permanent au </w:t>
      </w:r>
      <w:r w:rsidRPr="007C15E1">
        <w:rPr>
          <w:smallCaps/>
        </w:rPr>
        <w:t xml:space="preserve">Csnu </w:t>
      </w:r>
      <w:r w:rsidRPr="007C15E1">
        <w:t>(plutôt que la rotation d'un siège attribué à l'Union européenne) ; les interr</w:t>
      </w:r>
      <w:r w:rsidRPr="007C15E1">
        <w:t>o</w:t>
      </w:r>
      <w:r w:rsidRPr="007C15E1">
        <w:t xml:space="preserve">gations sur « l'ancrage à l'Ouest » </w:t>
      </w:r>
      <w:r w:rsidRPr="007C15E1">
        <w:rPr>
          <w:i/>
          <w:iCs/>
        </w:rPr>
        <w:t xml:space="preserve">(Westbindung), </w:t>
      </w:r>
      <w:r w:rsidRPr="007C15E1">
        <w:t>la « singularité » all</w:t>
      </w:r>
      <w:r w:rsidRPr="007C15E1">
        <w:t>e</w:t>
      </w:r>
      <w:r w:rsidRPr="007C15E1">
        <w:t xml:space="preserve">mande </w:t>
      </w:r>
      <w:r w:rsidRPr="007C15E1">
        <w:rPr>
          <w:i/>
          <w:iCs/>
        </w:rPr>
        <w:t xml:space="preserve">(Sonderweg) </w:t>
      </w:r>
      <w:r w:rsidRPr="007C15E1">
        <w:t xml:space="preserve">et « l'orientation à l'Est » </w:t>
      </w:r>
      <w:r w:rsidRPr="007C15E1">
        <w:rPr>
          <w:i/>
          <w:iCs/>
        </w:rPr>
        <w:t xml:space="preserve">(Ostorientierung) </w:t>
      </w:r>
      <w:r w:rsidRPr="007C15E1">
        <w:t>étaient autant d'exemples de ce qui pouvait apparaître comme mut</w:t>
      </w:r>
      <w:r w:rsidRPr="007C15E1">
        <w:t>a</w:t>
      </w:r>
      <w:r w:rsidRPr="007C15E1">
        <w:t>tion en cours de la politique allemande dans le sens d'un éloignement de l'Europe et d'un réajust</w:t>
      </w:r>
      <w:r w:rsidRPr="007C15E1">
        <w:t>e</w:t>
      </w:r>
      <w:r w:rsidRPr="007C15E1">
        <w:t>ment sur l'intérêt national. En 1990-91, quand a été négocié le traité de Maastricht, les All</w:t>
      </w:r>
      <w:r w:rsidRPr="007C15E1">
        <w:t>e</w:t>
      </w:r>
      <w:r w:rsidRPr="007C15E1">
        <w:t>mands étaient de ceux qui semblaient les plus favorables à une union politique. Ils avaient r</w:t>
      </w:r>
      <w:r w:rsidRPr="007C15E1">
        <w:t>é</w:t>
      </w:r>
      <w:r>
        <w:t>clamé la « communautarisa</w:t>
      </w:r>
      <w:r w:rsidRPr="007C15E1">
        <w:t>tion » des piliers 2 et 3, c'est-à-dire de tout ce qui était directement « politique ». Quelques années après, tout cela semblait en panne et l'Allemagne pouvait être consid</w:t>
      </w:r>
      <w:r w:rsidRPr="007C15E1">
        <w:t>é</w:t>
      </w:r>
      <w:r w:rsidRPr="007C15E1">
        <w:t>rée comme aussi eurosceptique que la Grande-Bretagne. L'essentiel est la rupture du consensus, le fait que l'Allemagne hésite entre deux voies,</w:t>
      </w:r>
      <w:r>
        <w:t xml:space="preserve"> [</w:t>
      </w:r>
      <w:r w:rsidRPr="007C15E1">
        <w:t>28</w:t>
      </w:r>
      <w:r>
        <w:t xml:space="preserve">] </w:t>
      </w:r>
      <w:r w:rsidRPr="007C15E1">
        <w:t>entre deux conceptions de ce qu'implique l'accès à la pui</w:t>
      </w:r>
      <w:r w:rsidRPr="007C15E1">
        <w:t>s</w:t>
      </w:r>
      <w:r w:rsidRPr="007C15E1">
        <w:t>sance. C'est après 1989 que commença à se produire une inversion des orientations entre la gauche et la droite. Les intellectuels conserv</w:t>
      </w:r>
      <w:r w:rsidRPr="007C15E1">
        <w:t>a</w:t>
      </w:r>
      <w:r w:rsidRPr="007C15E1">
        <w:t>teurs pr</w:t>
      </w:r>
      <w:r w:rsidRPr="007C15E1">
        <w:t>i</w:t>
      </w:r>
      <w:r w:rsidRPr="007C15E1">
        <w:t>rent leur distance par rapport à l'intégration allemande dans les allia</w:t>
      </w:r>
      <w:r w:rsidRPr="007C15E1">
        <w:t>n</w:t>
      </w:r>
      <w:r w:rsidRPr="007C15E1">
        <w:t>ces atlantiques et européennes et valorisèrent la perspective d'une p</w:t>
      </w:r>
      <w:r w:rsidRPr="007C15E1">
        <w:t>o</w:t>
      </w:r>
      <w:r w:rsidRPr="007C15E1">
        <w:t xml:space="preserve">litique indépendante de « grande puissance » profitant de sa position au centre de l'Europe. En 1991, un livre de A. Baring ouvre le débat : </w:t>
      </w:r>
      <w:r w:rsidRPr="007C15E1">
        <w:rPr>
          <w:i/>
          <w:iCs/>
        </w:rPr>
        <w:t xml:space="preserve">Deutschland, was nun ? (L'Allemagne et maintenant ?).'En </w:t>
      </w:r>
      <w:r w:rsidRPr="007C15E1">
        <w:t>1993 par</w:t>
      </w:r>
      <w:r w:rsidRPr="007C15E1">
        <w:t>a</w:t>
      </w:r>
      <w:r w:rsidRPr="007C15E1">
        <w:t xml:space="preserve">ît un ouvrage collectif, </w:t>
      </w:r>
      <w:r w:rsidRPr="007C15E1">
        <w:rPr>
          <w:i/>
          <w:iCs/>
        </w:rPr>
        <w:t xml:space="preserve">Westbindung. Chancen </w:t>
      </w:r>
      <w:r>
        <w:rPr>
          <w:i/>
          <w:iCs/>
        </w:rPr>
        <w:t>und Risiken fur Deutschland (L’</w:t>
      </w:r>
      <w:r w:rsidRPr="007C15E1">
        <w:rPr>
          <w:i/>
          <w:iCs/>
        </w:rPr>
        <w:t>Alliance occidentale. Chances et risques pour l'A</w:t>
      </w:r>
      <w:r w:rsidRPr="007C15E1">
        <w:rPr>
          <w:i/>
          <w:iCs/>
        </w:rPr>
        <w:t>l</w:t>
      </w:r>
      <w:r w:rsidRPr="007C15E1">
        <w:rPr>
          <w:i/>
          <w:iCs/>
        </w:rPr>
        <w:t xml:space="preserve">lemagne), </w:t>
      </w:r>
      <w:r w:rsidRPr="007C15E1">
        <w:t xml:space="preserve">de R. Zittelmann </w:t>
      </w:r>
      <w:r w:rsidRPr="007C15E1">
        <w:rPr>
          <w:i/>
          <w:iCs/>
        </w:rPr>
        <w:t xml:space="preserve">et al. </w:t>
      </w:r>
      <w:r w:rsidRPr="007C15E1">
        <w:t>K.</w:t>
      </w:r>
      <w:r>
        <w:t> </w:t>
      </w:r>
      <w:r w:rsidRPr="007C15E1">
        <w:t>Weismann propose un article très remarqué, « Le retour d'un déclaré mort : l'</w:t>
      </w:r>
      <w:r>
        <w:t>État</w:t>
      </w:r>
      <w:r w:rsidRPr="007C15E1">
        <w:t xml:space="preserve"> national à la fin du XX</w:t>
      </w:r>
      <w:r w:rsidRPr="007C15E1">
        <w:rPr>
          <w:vertAlign w:val="superscript"/>
        </w:rPr>
        <w:t xml:space="preserve">e </w:t>
      </w:r>
      <w:r>
        <w:t>siècle ». G. Schö</w:t>
      </w:r>
      <w:r w:rsidRPr="007C15E1">
        <w:t>llgen, historien, publie durant la même année « La peur de la puissance. Les Allemands et leur politique extérie</w:t>
      </w:r>
      <w:r w:rsidRPr="007C15E1">
        <w:t>u</w:t>
      </w:r>
      <w:r w:rsidRPr="007C15E1">
        <w:t>re ». En 1994, c'est un autre historien, grand doyen de l'histoire contemporaine, Hans-Peter Schwarz, qui défend des thèses compar</w:t>
      </w:r>
      <w:r w:rsidRPr="007C15E1">
        <w:t>a</w:t>
      </w:r>
      <w:r w:rsidRPr="007C15E1">
        <w:t>bles dans son article, « La puissance centrale de l'Europe. Le retour de l'Allemagne sur la scène mondiale ». Tous ces auteurs proclament plus ou moins ouve</w:t>
      </w:r>
      <w:r w:rsidRPr="007C15E1">
        <w:t>r</w:t>
      </w:r>
      <w:r w:rsidRPr="007C15E1">
        <w:t>tement la nécessité d'une « normalisation » de la position allemande comme « grande puissance », avec un poids gé</w:t>
      </w:r>
      <w:r w:rsidRPr="007C15E1">
        <w:t>o</w:t>
      </w:r>
      <w:r w:rsidRPr="007C15E1">
        <w:t>politique spécifique en Eur</w:t>
      </w:r>
      <w:r w:rsidRPr="007C15E1">
        <w:t>o</w:t>
      </w:r>
      <w:r w:rsidRPr="007C15E1">
        <w:t>pe et dans le monde, qui doit se libérer de la tradition de sa politique extérieure trop exclus</w:t>
      </w:r>
      <w:r w:rsidRPr="007C15E1">
        <w:t>i</w:t>
      </w:r>
      <w:r w:rsidRPr="007C15E1">
        <w:t>vement orientée vers l'Ouest et trop attachée au principe d'un « multilatéralisme » conse</w:t>
      </w:r>
      <w:r w:rsidRPr="007C15E1">
        <w:t>n</w:t>
      </w:r>
      <w:r w:rsidRPr="007C15E1">
        <w:t>suel.</w:t>
      </w:r>
    </w:p>
    <w:p w:rsidR="00F41CCA" w:rsidRPr="007C15E1" w:rsidRDefault="00F41CCA" w:rsidP="00F41CCA">
      <w:pPr>
        <w:spacing w:before="120" w:after="120"/>
        <w:jc w:val="both"/>
      </w:pPr>
      <w:r w:rsidRPr="007C15E1">
        <w:t>C'est face à ce courant que la gauche en A</w:t>
      </w:r>
      <w:r w:rsidRPr="007C15E1">
        <w:t>l</w:t>
      </w:r>
      <w:r w:rsidRPr="007C15E1">
        <w:t>lemagne - surtout son aile « verte » - réalise son grand tournant par l'abandon de l'orientation neutraliste et pacifiste de l'intégration de l'All</w:t>
      </w:r>
      <w:r w:rsidRPr="007C15E1">
        <w:t>e</w:t>
      </w:r>
      <w:r w:rsidRPr="007C15E1">
        <w:t xml:space="preserve">magne dans </w:t>
      </w:r>
      <w:r>
        <w:t>l</w:t>
      </w:r>
      <w:r w:rsidRPr="007C15E1">
        <w:rPr>
          <w:smallCaps/>
        </w:rPr>
        <w:t xml:space="preserve">'Otan, </w:t>
      </w:r>
      <w:r w:rsidRPr="007C15E1">
        <w:t>le soutien de l'Union européenne et la perspective de l'unification polit</w:t>
      </w:r>
      <w:r w:rsidRPr="007C15E1">
        <w:t>i</w:t>
      </w:r>
      <w:r w:rsidRPr="007C15E1">
        <w:t>que de l'Europe. J. Fischer, dirigeant des Verts, pouvait formuler en 1994 son programme co</w:t>
      </w:r>
      <w:r w:rsidRPr="007C15E1">
        <w:t>m</w:t>
      </w:r>
      <w:r w:rsidRPr="007C15E1">
        <w:t>me candidat au ministère des Affaires étrang</w:t>
      </w:r>
      <w:r w:rsidRPr="007C15E1">
        <w:t>è</w:t>
      </w:r>
      <w:r w:rsidRPr="007C15E1">
        <w:t xml:space="preserve">res qu'il exposait dans un livre intitulé </w:t>
      </w:r>
      <w:r w:rsidRPr="007C15E1">
        <w:rPr>
          <w:i/>
          <w:iCs/>
        </w:rPr>
        <w:t xml:space="preserve">Le Risque Allemagne. Crise et avenir de la politique allemande. </w:t>
      </w:r>
      <w:r w:rsidRPr="007C15E1">
        <w:t>Le point de départ de la r</w:t>
      </w:r>
      <w:r w:rsidRPr="007C15E1">
        <w:t>é</w:t>
      </w:r>
      <w:r w:rsidRPr="007C15E1">
        <w:t>flexion de Fisher est le constat de l'échec du « </w:t>
      </w:r>
      <w:r w:rsidRPr="007C15E1">
        <w:rPr>
          <w:i/>
          <w:iCs/>
        </w:rPr>
        <w:t>Sonderweg »</w:t>
      </w:r>
      <w:r w:rsidRPr="007C15E1">
        <w:t xml:space="preserve"> (voie sp</w:t>
      </w:r>
      <w:r w:rsidRPr="007C15E1">
        <w:t>é</w:t>
      </w:r>
      <w:r w:rsidRPr="007C15E1">
        <w:t>cifique) de l'Allemagne, face à la modernité occidentale. Dans les qu</w:t>
      </w:r>
      <w:r w:rsidRPr="007C15E1">
        <w:t>a</w:t>
      </w:r>
      <w:r w:rsidRPr="007C15E1">
        <w:t>tre ans qui ont suivi l'unification, s'est pr</w:t>
      </w:r>
      <w:r w:rsidRPr="007C15E1">
        <w:t>o</w:t>
      </w:r>
      <w:r w:rsidRPr="007C15E1">
        <w:t>duite une inversion des fronts : la gauche d</w:t>
      </w:r>
      <w:r w:rsidRPr="007C15E1">
        <w:t>é</w:t>
      </w:r>
      <w:r w:rsidRPr="007C15E1">
        <w:t>couvre l</w:t>
      </w:r>
      <w:r>
        <w:t>'importance primordiale de l'in</w:t>
      </w:r>
      <w:r w:rsidRPr="007C15E1">
        <w:t>tégration</w:t>
      </w:r>
      <w:r>
        <w:t xml:space="preserve"> [29]</w:t>
      </w:r>
      <w:r w:rsidRPr="007C15E1">
        <w:t xml:space="preserve"> occidentale et européenne et occupe peu à peu les pos</w:t>
      </w:r>
      <w:r w:rsidRPr="007C15E1">
        <w:t>i</w:t>
      </w:r>
      <w:r w:rsidRPr="007C15E1">
        <w:t>tions pro atlantiques et proeuropéennes que la droite commence à abandonner tandis que la droite redécouvre la nation et même le n</w:t>
      </w:r>
      <w:r w:rsidRPr="007C15E1">
        <w:t>a</w:t>
      </w:r>
      <w:r w:rsidRPr="007C15E1">
        <w:t xml:space="preserve">tionalisme et renoue avec la tradition prédémocratique du </w:t>
      </w:r>
      <w:r w:rsidRPr="007C15E1">
        <w:rPr>
          <w:i/>
          <w:iCs/>
        </w:rPr>
        <w:t xml:space="preserve">Sonderweg </w:t>
      </w:r>
      <w:r w:rsidRPr="007C15E1">
        <w:t>a</w:t>
      </w:r>
      <w:r w:rsidRPr="007C15E1">
        <w:t>l</w:t>
      </w:r>
      <w:r w:rsidRPr="007C15E1">
        <w:t>lemand.</w:t>
      </w:r>
    </w:p>
    <w:p w:rsidR="00F41CCA" w:rsidRPr="007C15E1" w:rsidRDefault="00F41CCA" w:rsidP="00F41CCA">
      <w:pPr>
        <w:spacing w:before="120" w:after="120"/>
        <w:jc w:val="both"/>
      </w:pPr>
      <w:r w:rsidRPr="007C15E1">
        <w:t>À la même époque où Fischer publie son l</w:t>
      </w:r>
      <w:r w:rsidRPr="007C15E1">
        <w:t>i</w:t>
      </w:r>
      <w:r w:rsidRPr="007C15E1">
        <w:t>vre, est édité un ouvrage collectif de réflexion sur la politique étrangère allemande, important non seulement par son volume (trois gros t</w:t>
      </w:r>
      <w:r w:rsidRPr="007C15E1">
        <w:t>o</w:t>
      </w:r>
      <w:r w:rsidRPr="007C15E1">
        <w:t>mes), mais aussi par la largeur du spectre des auteurs et le cadre institutionnel de sa produ</w:t>
      </w:r>
      <w:r w:rsidRPr="007C15E1">
        <w:t>c</w:t>
      </w:r>
      <w:r w:rsidRPr="007C15E1">
        <w:t xml:space="preserve">tion. Il s'agit de l'ouvrage </w:t>
      </w:r>
      <w:r w:rsidRPr="007C15E1">
        <w:rPr>
          <w:i/>
          <w:iCs/>
        </w:rPr>
        <w:t xml:space="preserve">Deutschlands neue Aussenpolitik, </w:t>
      </w:r>
      <w:r w:rsidRPr="007C15E1">
        <w:t>sous la direction de K. Kaiser et H.W. Maull, paru entre 1995 et 1997, co</w:t>
      </w:r>
      <w:r w:rsidRPr="007C15E1">
        <w:t>m</w:t>
      </w:r>
      <w:r w:rsidRPr="007C15E1">
        <w:t xml:space="preserve">me résultat d'un projet pluriannuel de la </w:t>
      </w:r>
      <w:r>
        <w:rPr>
          <w:i/>
          <w:iCs/>
        </w:rPr>
        <w:t>Deutsche Gesellshaft fü</w:t>
      </w:r>
      <w:r w:rsidRPr="007C15E1">
        <w:rPr>
          <w:i/>
          <w:iCs/>
        </w:rPr>
        <w:t xml:space="preserve">r Auswartige Politik </w:t>
      </w:r>
      <w:r w:rsidRPr="007C15E1">
        <w:t>(Société allemande de politique extérieure), assi</w:t>
      </w:r>
      <w:r w:rsidRPr="007C15E1">
        <w:t>s</w:t>
      </w:r>
      <w:r w:rsidRPr="007C15E1">
        <w:t xml:space="preserve">tée par la fondation </w:t>
      </w:r>
      <w:r w:rsidRPr="007C15E1">
        <w:rPr>
          <w:i/>
          <w:iCs/>
        </w:rPr>
        <w:t xml:space="preserve">Otto Wolf von Amerougen Stiftung. </w:t>
      </w:r>
      <w:r w:rsidRPr="007C15E1">
        <w:t>Dans cette publication, une très grande variété d'experts fut réunie. S'en dégage une orientation plutôt nationale conservatrice, comme cel</w:t>
      </w:r>
      <w:r>
        <w:t>le de Schwarz et Stü</w:t>
      </w:r>
      <w:r w:rsidRPr="007C15E1">
        <w:t>rmer, ainsi qu'une orientation que l'on pourrait étiqu</w:t>
      </w:r>
      <w:r w:rsidRPr="007C15E1">
        <w:t>e</w:t>
      </w:r>
      <w:r w:rsidRPr="007C15E1">
        <w:t>ter comme « puissance civile » avec Maull.</w:t>
      </w:r>
    </w:p>
    <w:p w:rsidR="00F41CCA" w:rsidRDefault="00F41CCA" w:rsidP="00F41CCA">
      <w:pPr>
        <w:spacing w:before="120" w:after="120"/>
        <w:jc w:val="both"/>
      </w:pPr>
      <w:r w:rsidRPr="007C15E1">
        <w:t>On constate donc que se confrontent dans la nouvelle Allemagne deux courants qui ne se différencient pas tellement par rapport aux déc</w:t>
      </w:r>
      <w:r w:rsidRPr="007C15E1">
        <w:t>i</w:t>
      </w:r>
      <w:r w:rsidRPr="007C15E1">
        <w:t xml:space="preserve">sions immédiates de la politique extérieure, mais plutôt par l'état d'esprit et la définition du rôle de cet </w:t>
      </w:r>
      <w:r>
        <w:t>État</w:t>
      </w:r>
      <w:r w:rsidRPr="007C15E1">
        <w:t xml:space="preserve"> sur la scène mondiale. Un courant national conservateur englobant des intellectuels de la nouve</w:t>
      </w:r>
      <w:r w:rsidRPr="007C15E1">
        <w:t>l</w:t>
      </w:r>
      <w:r w:rsidRPr="007C15E1">
        <w:t xml:space="preserve">le droite, des hommes politiques de la </w:t>
      </w:r>
      <w:r w:rsidRPr="007C15E1">
        <w:rPr>
          <w:smallCaps/>
        </w:rPr>
        <w:t xml:space="preserve">Cdu, </w:t>
      </w:r>
      <w:r w:rsidRPr="007C15E1">
        <w:t>ainsi que des historiens renommés, cherche à redéfinir les axes de la pol</w:t>
      </w:r>
      <w:r w:rsidRPr="007C15E1">
        <w:t>i</w:t>
      </w:r>
      <w:r w:rsidRPr="007C15E1">
        <w:t>tique internationale allemande sous l'étiquette de la « normalisation », la souveraineté compl</w:t>
      </w:r>
      <w:r w:rsidRPr="007C15E1">
        <w:t>è</w:t>
      </w:r>
      <w:r w:rsidRPr="007C15E1">
        <w:t>te et une gestion sans complexe de son histoire. La continuité des alliances et des contrats inte</w:t>
      </w:r>
      <w:r w:rsidRPr="007C15E1">
        <w:t>r</w:t>
      </w:r>
      <w:r w:rsidRPr="007C15E1">
        <w:t>nationaux n'est pas pour le moment mise en cause, mais la rupture mentale avec la tradition multilatérale et civile de la politique extérieure allemande et le retour au modèle classique de la grande puissance pourraient préparer des ave</w:t>
      </w:r>
      <w:r w:rsidRPr="007C15E1">
        <w:t>n</w:t>
      </w:r>
      <w:r w:rsidRPr="007C15E1">
        <w:t>tures diplomatiques. Cette orientation repose sur une politique d'appropri</w:t>
      </w:r>
      <w:r w:rsidRPr="007C15E1">
        <w:t>a</w:t>
      </w:r>
      <w:r w:rsidRPr="007C15E1">
        <w:t>tion des atouts milita</w:t>
      </w:r>
      <w:r w:rsidRPr="007C15E1">
        <w:t>i</w:t>
      </w:r>
      <w:r w:rsidRPr="007C15E1">
        <w:t xml:space="preserve">res, une grande puissance, des armes nucléaires sans parler d'un nouveau développement vers un </w:t>
      </w:r>
      <w:r>
        <w:t>État</w:t>
      </w:r>
      <w:r w:rsidRPr="007C15E1">
        <w:t xml:space="preserve"> fort. Le courant adverse se situe dans la continuité de la politique extérieure allema</w:t>
      </w:r>
      <w:r w:rsidRPr="007C15E1">
        <w:t>n</w:t>
      </w:r>
      <w:r w:rsidRPr="007C15E1">
        <w:t>de. Il englobe des intellectuels de gauche prestigieux</w:t>
      </w:r>
      <w:r>
        <w:t xml:space="preserve"> [30] </w:t>
      </w:r>
      <w:r w:rsidRPr="007C15E1">
        <w:t>comme H</w:t>
      </w:r>
      <w:r w:rsidRPr="007C15E1">
        <w:t>a</w:t>
      </w:r>
      <w:r w:rsidRPr="007C15E1">
        <w:t>bermas, Grass..., des politologues spécialisés dans le domaine de la politique i</w:t>
      </w:r>
      <w:r w:rsidRPr="007C15E1">
        <w:t>n</w:t>
      </w:r>
      <w:r w:rsidRPr="007C15E1">
        <w:t xml:space="preserve">ternationale et la paix, la majorité du parti des Verts, une partie des dirigeants du </w:t>
      </w:r>
      <w:r w:rsidRPr="007C15E1">
        <w:rPr>
          <w:smallCaps/>
        </w:rPr>
        <w:t xml:space="preserve">Spd. </w:t>
      </w:r>
      <w:r w:rsidRPr="007C15E1">
        <w:t>Ce courant cherche à approfondir la d</w:t>
      </w:r>
      <w:r w:rsidRPr="007C15E1">
        <w:t>é</w:t>
      </w:r>
      <w:r w:rsidRPr="007C15E1">
        <w:t>marche de la politique extérieure d'après-guerre en la re</w:t>
      </w:r>
      <w:r w:rsidRPr="007C15E1">
        <w:t>m</w:t>
      </w:r>
      <w:r w:rsidRPr="007C15E1">
        <w:t>plissant avec un nouveau contenu : le concept de puissance civile. L'histoire all</w:t>
      </w:r>
      <w:r w:rsidRPr="007C15E1">
        <w:t>e</w:t>
      </w:r>
      <w:r w:rsidRPr="007C15E1">
        <w:t>mande sert de base et de référence indispensable à cette orie</w:t>
      </w:r>
      <w:r w:rsidRPr="007C15E1">
        <w:t>n</w:t>
      </w:r>
      <w:r w:rsidRPr="007C15E1">
        <w:t>tation.</w:t>
      </w:r>
    </w:p>
    <w:p w:rsidR="00F41CCA" w:rsidRPr="007C15E1" w:rsidRDefault="00F41CCA" w:rsidP="00F41CCA">
      <w:pPr>
        <w:spacing w:before="120" w:after="120"/>
        <w:jc w:val="both"/>
      </w:pPr>
    </w:p>
    <w:p w:rsidR="00F41CCA" w:rsidRPr="007C15E1" w:rsidRDefault="00F41CCA" w:rsidP="00F41CCA">
      <w:pPr>
        <w:pStyle w:val="a"/>
      </w:pPr>
      <w:bookmarkStart w:id="12" w:name="Allemagne_et_nucleaire_intro_08"/>
      <w:r w:rsidRPr="007C15E1">
        <w:t>Un renoncement définitif aux armes nucléa</w:t>
      </w:r>
      <w:r w:rsidRPr="007C15E1">
        <w:t>i</w:t>
      </w:r>
      <w:r w:rsidRPr="007C15E1">
        <w:t>res ?</w:t>
      </w:r>
    </w:p>
    <w:bookmarkEnd w:id="12"/>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La question de l'accès de l'Allemagne aux armes nucléaires s'est longtemps et ouvertement posée. En 1954, la République fédérale r</w:t>
      </w:r>
      <w:r w:rsidRPr="007C15E1">
        <w:t>e</w:t>
      </w:r>
      <w:r w:rsidRPr="007C15E1">
        <w:t>nonça à la production d'armes atomiques sur son terr</w:t>
      </w:r>
      <w:r w:rsidRPr="007C15E1">
        <w:t>i</w:t>
      </w:r>
      <w:r w:rsidRPr="007C15E1">
        <w:t>toire, mais pas à leur possession en joint-venture. Ce distinguo s'avéra crucial lorsqu'en 1956-58, la France initia une coopération n</w:t>
      </w:r>
      <w:r w:rsidRPr="007C15E1">
        <w:t>u</w:t>
      </w:r>
      <w:r w:rsidRPr="007C15E1">
        <w:t xml:space="preserve">cléaire franco-germano-italienne, qui montra qu'une option nucléaire allemande était au moins théoriquement possible. L'effort de la </w:t>
      </w:r>
      <w:r w:rsidRPr="007C15E1">
        <w:rPr>
          <w:smallCaps/>
        </w:rPr>
        <w:t xml:space="preserve">Rfa </w:t>
      </w:r>
      <w:r w:rsidRPr="007C15E1">
        <w:t xml:space="preserve">pour avoir un « doigt sur la gâchette » se renouvela lors du projet </w:t>
      </w:r>
      <w:r w:rsidRPr="007C15E1">
        <w:rPr>
          <w:smallCaps/>
        </w:rPr>
        <w:t xml:space="preserve">Mlf </w:t>
      </w:r>
      <w:r w:rsidRPr="007C15E1">
        <w:t xml:space="preserve">en 1961-65. L'éventualité d'une option nucléaire allemande revint sur le devant de la scène lors du débat sur la signature puis la ratification du </w:t>
      </w:r>
      <w:r w:rsidRPr="007C15E1">
        <w:rPr>
          <w:smallCaps/>
        </w:rPr>
        <w:t xml:space="preserve">Tnp, </w:t>
      </w:r>
      <w:r w:rsidRPr="007C15E1">
        <w:t>de la seconde moitié des années 1960 à la seconde moitié des années 1970. Les dir</w:t>
      </w:r>
      <w:r w:rsidRPr="007C15E1">
        <w:t>i</w:t>
      </w:r>
      <w:r w:rsidRPr="007C15E1">
        <w:t>geants ouest-allemands, toutes tendances politiques confondues, s'o</w:t>
      </w:r>
      <w:r w:rsidRPr="007C15E1">
        <w:t>p</w:t>
      </w:r>
      <w:r w:rsidRPr="007C15E1">
        <w:t>posaient au traité pour quatre raisons majeures : ils se méfiaient des accords entre les superpuissances en y voyant autant d'arrang</w:t>
      </w:r>
      <w:r w:rsidRPr="007C15E1">
        <w:t>e</w:t>
      </w:r>
      <w:r w:rsidRPr="007C15E1">
        <w:t>ments tacites pour limiter leur conflit au théâtre européen ; ils dénonçaient l'inégalité de statut des have</w:t>
      </w:r>
      <w:r>
        <w:t>-</w:t>
      </w:r>
      <w:r w:rsidRPr="007C15E1">
        <w:t>nots et la discrimination (le « second Versailles ») dont serait victime l'Allemagne de l'Ouest en tant tro</w:t>
      </w:r>
      <w:r w:rsidRPr="007C15E1">
        <w:t>i</w:t>
      </w:r>
      <w:r w:rsidRPr="007C15E1">
        <w:t>sième puissance industrielle mondiale ; ils redoutaient un contrôle ou une paralysie de l'industrie nucléaire allemande (le « second plan Morgenthau ») ; ils craignaient enfin que la non-prolifération n'emp</w:t>
      </w:r>
      <w:r w:rsidRPr="007C15E1">
        <w:t>ê</w:t>
      </w:r>
      <w:r w:rsidRPr="007C15E1">
        <w:t xml:space="preserve">che une future défense nucléaire européenne. La </w:t>
      </w:r>
      <w:r w:rsidRPr="007C15E1">
        <w:rPr>
          <w:smallCaps/>
        </w:rPr>
        <w:t xml:space="preserve">Rfa </w:t>
      </w:r>
      <w:r w:rsidRPr="007C15E1">
        <w:t xml:space="preserve">ne renonça aux armes nucléaires, en 1969, que conditionnellement, en réservant la liberté de l'industrie et du commerce atomiques, la protection de </w:t>
      </w:r>
      <w:r>
        <w:t>l</w:t>
      </w:r>
      <w:r w:rsidRPr="007C15E1">
        <w:rPr>
          <w:smallCaps/>
        </w:rPr>
        <w:t xml:space="preserve">'Otan, </w:t>
      </w:r>
      <w:r w:rsidRPr="007C15E1">
        <w:t xml:space="preserve">la participation au </w:t>
      </w:r>
      <w:r w:rsidRPr="007C15E1">
        <w:rPr>
          <w:smallCaps/>
        </w:rPr>
        <w:t xml:space="preserve">Gpn </w:t>
      </w:r>
      <w:r w:rsidRPr="007C15E1">
        <w:t>et l'o</w:t>
      </w:r>
      <w:r w:rsidRPr="007C15E1">
        <w:t>p</w:t>
      </w:r>
      <w:r w:rsidRPr="007C15E1">
        <w:t xml:space="preserve">tion européenne. La renonciation lors du traité « 2+4 » de 1990 fut une confirmation du régime de 1969, qui étendait celui de 1954. L'échec de la </w:t>
      </w:r>
      <w:r w:rsidRPr="007C15E1">
        <w:rPr>
          <w:smallCaps/>
        </w:rPr>
        <w:t>Mlf,</w:t>
      </w:r>
      <w:r>
        <w:rPr>
          <w:smallCaps/>
        </w:rPr>
        <w:t xml:space="preserve"> </w:t>
      </w:r>
      <w:r>
        <w:t xml:space="preserve">[31] </w:t>
      </w:r>
      <w:r w:rsidRPr="007C15E1">
        <w:t xml:space="preserve">puis l'adhésion au </w:t>
      </w:r>
      <w:r w:rsidRPr="007C15E1">
        <w:rPr>
          <w:smallCaps/>
        </w:rPr>
        <w:t xml:space="preserve">Tnp, </w:t>
      </w:r>
      <w:r w:rsidRPr="007C15E1">
        <w:t>ne mirent pas mis fin aux efforts du go</w:t>
      </w:r>
      <w:r w:rsidRPr="007C15E1">
        <w:t>u</w:t>
      </w:r>
      <w:r w:rsidRPr="007C15E1">
        <w:t>vernement fédéral pour avoir son mot à dire en matière nucléaire dans l'A</w:t>
      </w:r>
      <w:r w:rsidRPr="007C15E1">
        <w:t>l</w:t>
      </w:r>
      <w:r w:rsidRPr="007C15E1">
        <w:t xml:space="preserve">liance atlantique, après l'instauration du </w:t>
      </w:r>
      <w:r w:rsidRPr="007C15E1">
        <w:rPr>
          <w:smallCaps/>
        </w:rPr>
        <w:t xml:space="preserve">Gpn. </w:t>
      </w:r>
      <w:r w:rsidRPr="007C15E1">
        <w:t xml:space="preserve">La </w:t>
      </w:r>
      <w:r w:rsidRPr="007C15E1">
        <w:rPr>
          <w:smallCaps/>
        </w:rPr>
        <w:t xml:space="preserve">Rfa </w:t>
      </w:r>
      <w:r w:rsidRPr="007C15E1">
        <w:t>s'efforça, vis-à-vis des armes n</w:t>
      </w:r>
      <w:r w:rsidRPr="007C15E1">
        <w:t>u</w:t>
      </w:r>
      <w:r w:rsidRPr="007C15E1">
        <w:t>cléaires américaines basées sur son territoire de gagner un maximum d'informations sur leur nombre et leurs caract</w:t>
      </w:r>
      <w:r w:rsidRPr="007C15E1">
        <w:t>é</w:t>
      </w:r>
      <w:r w:rsidRPr="007C15E1">
        <w:t xml:space="preserve">ristiques et de participer à tout ce qui concernait leur planification et la décision d'emploi. Le </w:t>
      </w:r>
      <w:r w:rsidRPr="007C15E1">
        <w:rPr>
          <w:smallCaps/>
        </w:rPr>
        <w:t xml:space="preserve">Gpn </w:t>
      </w:r>
      <w:r w:rsidRPr="007C15E1">
        <w:t>devint la pierre angulaire de cette particip</w:t>
      </w:r>
      <w:r w:rsidRPr="007C15E1">
        <w:t>a</w:t>
      </w:r>
      <w:r w:rsidRPr="007C15E1">
        <w:t>tion allemande et, plus largement, de la participation nucléaire eur</w:t>
      </w:r>
      <w:r w:rsidRPr="007C15E1">
        <w:t>o</w:t>
      </w:r>
      <w:r w:rsidRPr="007C15E1">
        <w:t>péenne. Les Directives pour la Consultation nucléaire de 1969 puis les Directives politiques générales de 1986 sur l'utilisation des armes nucléaires mo</w:t>
      </w:r>
      <w:r w:rsidRPr="007C15E1">
        <w:t>n</w:t>
      </w:r>
      <w:r w:rsidRPr="007C15E1">
        <w:t xml:space="preserve">trèrent l'influence qu'exerça la </w:t>
      </w:r>
      <w:r w:rsidRPr="007C15E1">
        <w:rPr>
          <w:smallCaps/>
        </w:rPr>
        <w:t xml:space="preserve">Rfa, </w:t>
      </w:r>
      <w:r w:rsidRPr="007C15E1">
        <w:t>pays non nucléaire, sur la stratégie n</w:t>
      </w:r>
      <w:r w:rsidRPr="007C15E1">
        <w:t>u</w:t>
      </w:r>
      <w:r w:rsidRPr="007C15E1">
        <w:t xml:space="preserve">cléaire de </w:t>
      </w:r>
      <w:r>
        <w:t>l</w:t>
      </w:r>
      <w:r w:rsidRPr="007C15E1">
        <w:rPr>
          <w:smallCaps/>
        </w:rPr>
        <w:t xml:space="preserve">'Otan. </w:t>
      </w:r>
      <w:r w:rsidRPr="007C15E1">
        <w:t>L'interruption de la coopération avec la France en 1958, puis l'acceptation du régime de non-prolifération, ne mirent pas fin non plus aux visées allemandes relatives à l'Europe nucléaire. Ce</w:t>
      </w:r>
      <w:r w:rsidRPr="007C15E1">
        <w:t>l</w:t>
      </w:r>
      <w:r w:rsidRPr="007C15E1">
        <w:t>le-ci était et demeure un recours face à une renationalisation de la str</w:t>
      </w:r>
      <w:r w:rsidRPr="007C15E1">
        <w:t>a</w:t>
      </w:r>
      <w:r w:rsidRPr="007C15E1">
        <w:t>tégie nucléaire américaine ou à un d</w:t>
      </w:r>
      <w:r w:rsidRPr="007C15E1">
        <w:t>é</w:t>
      </w:r>
      <w:r w:rsidRPr="007C15E1">
        <w:t xml:space="preserve">sengagement des </w:t>
      </w:r>
      <w:r>
        <w:t>État</w:t>
      </w:r>
      <w:r w:rsidRPr="007C15E1">
        <w:t xml:space="preserve">s-Unis, bref, à une disparition du </w:t>
      </w:r>
      <w:r w:rsidRPr="007C15E1">
        <w:rPr>
          <w:smallCaps/>
        </w:rPr>
        <w:t xml:space="preserve">Gpn ou </w:t>
      </w:r>
      <w:r w:rsidRPr="007C15E1">
        <w:t xml:space="preserve">de </w:t>
      </w:r>
      <w:r>
        <w:t>l</w:t>
      </w:r>
      <w:r w:rsidRPr="007C15E1">
        <w:rPr>
          <w:smallCaps/>
        </w:rPr>
        <w:t xml:space="preserve">'Otan. </w:t>
      </w:r>
      <w:r w:rsidRPr="007C15E1">
        <w:t xml:space="preserve">Dans la décennie 1980, la </w:t>
      </w:r>
      <w:r w:rsidRPr="007C15E1">
        <w:rPr>
          <w:smallCaps/>
        </w:rPr>
        <w:t xml:space="preserve">Rfa </w:t>
      </w:r>
      <w:r w:rsidRPr="007C15E1">
        <w:t>a soutenu la m</w:t>
      </w:r>
      <w:r w:rsidRPr="007C15E1">
        <w:t>o</w:t>
      </w:r>
      <w:r w:rsidRPr="007C15E1">
        <w:t xml:space="preserve">dernisation des armes nucléaires de théâtre en Europe face à </w:t>
      </w:r>
      <w:r>
        <w:t>l</w:t>
      </w:r>
      <w:r w:rsidRPr="007C15E1">
        <w:rPr>
          <w:smallCaps/>
        </w:rPr>
        <w:t>'Urss ;</w:t>
      </w:r>
      <w:r w:rsidRPr="007C15E1">
        <w:t xml:space="preserve"> elle avait résisté aux pressions américaines pour bloquer les exportations d'équip</w:t>
      </w:r>
      <w:r w:rsidRPr="007C15E1">
        <w:t>e</w:t>
      </w:r>
      <w:r w:rsidRPr="007C15E1">
        <w:t>ments à destination du Brésil, de l'Argentine, de l'Inde, du Pakistan ou de l'Iran ; elle avait limité les inspections de ses install</w:t>
      </w:r>
      <w:r w:rsidRPr="007C15E1">
        <w:t>a</w:t>
      </w:r>
      <w:r w:rsidRPr="007C15E1">
        <w:t>tions.</w:t>
      </w:r>
    </w:p>
    <w:p w:rsidR="00F41CCA" w:rsidRPr="007C15E1" w:rsidRDefault="00F41CCA" w:rsidP="00F41CCA">
      <w:pPr>
        <w:spacing w:before="120" w:after="120"/>
        <w:jc w:val="both"/>
      </w:pPr>
      <w:r w:rsidRPr="007C15E1">
        <w:t>Il demeure que l'Allemagne garde la « porte ouverte » et on peut même penser qu'elle sera contrainte dans l'avenir de préciser son statut d'</w:t>
      </w:r>
      <w:r>
        <w:t>État</w:t>
      </w:r>
      <w:r w:rsidRPr="007C15E1">
        <w:t xml:space="preserve"> virtuellement nucléaire, non par goût, mais tout simplement parce que le monde n'a sans doute pas encore fondamentalement changé de nature que les </w:t>
      </w:r>
      <w:r>
        <w:t>État</w:t>
      </w:r>
      <w:r w:rsidRPr="007C15E1">
        <w:t>s sont toujours à la recherche de la pui</w:t>
      </w:r>
      <w:r w:rsidRPr="007C15E1">
        <w:t>s</w:t>
      </w:r>
      <w:r w:rsidRPr="007C15E1">
        <w:t>sance et de la sécurité et que dans un tel monde, l'arme nucléaire, si elle n'est plus aussi centrale qu'elle pouvait l'être demeure un attribut essentiel de toute grande puissance, un élément qui demeure important de la stabilité entre les grandes puissances qu'il rend plus pr</w:t>
      </w:r>
      <w:r w:rsidRPr="007C15E1">
        <w:t>u</w:t>
      </w:r>
      <w:r w:rsidRPr="007C15E1">
        <w:t>dentes et un enjeu de la lutte pour la puissance. Des théoriciens parmi les plus sérieux des relations internationales au premier rang desquels se tro</w:t>
      </w:r>
      <w:r w:rsidRPr="007C15E1">
        <w:t>u</w:t>
      </w:r>
      <w:r w:rsidRPr="007C15E1">
        <w:t>vent John Mersheimer, le disciple de Ke</w:t>
      </w:r>
      <w:r w:rsidRPr="007C15E1">
        <w:t>n</w:t>
      </w:r>
      <w:r w:rsidRPr="007C15E1">
        <w:t>neth Waltz, ont, dans les mois qui ont suivi la réunification allemande, estimé qu'il y</w:t>
      </w:r>
      <w:r>
        <w:t xml:space="preserve"> [32] </w:t>
      </w:r>
      <w:r w:rsidRPr="007C15E1">
        <w:t>avait de bonnes chances pour que l'Allemagne devienne une puissance n</w:t>
      </w:r>
      <w:r w:rsidRPr="007C15E1">
        <w:t>u</w:t>
      </w:r>
      <w:r w:rsidRPr="007C15E1">
        <w:t>cléaire auton</w:t>
      </w:r>
      <w:r w:rsidRPr="007C15E1">
        <w:t>o</w:t>
      </w:r>
      <w:r w:rsidRPr="007C15E1">
        <w:t>me. Mearsheimer estimait que non seulement cette issue était probable, mais encore qu'elle était souhaitable pour la stabilité de l'équilibre européen. Un délai de moins d'une décennie depuis une r</w:t>
      </w:r>
      <w:r w:rsidRPr="007C15E1">
        <w:t>é</w:t>
      </w:r>
      <w:r w:rsidRPr="007C15E1">
        <w:t>unification qui n'est pas encore totalement achevée était sans doute un recul i</w:t>
      </w:r>
      <w:r w:rsidRPr="007C15E1">
        <w:t>n</w:t>
      </w:r>
      <w:r w:rsidRPr="007C15E1">
        <w:t>suffisant pour trancher d'une telle question.</w:t>
      </w:r>
    </w:p>
    <w:p w:rsidR="00F41CCA" w:rsidRPr="007C15E1" w:rsidRDefault="00F41CCA" w:rsidP="00F41CCA">
      <w:pPr>
        <w:spacing w:before="120" w:after="120"/>
        <w:jc w:val="both"/>
      </w:pPr>
      <w:r w:rsidRPr="007C15E1">
        <w:t>Le balancier est aujourd'hui de l'autre côté. Les Verts exigent l'a</w:t>
      </w:r>
      <w:r w:rsidRPr="007C15E1">
        <w:t>r</w:t>
      </w:r>
      <w:r w:rsidRPr="007C15E1">
        <w:t xml:space="preserve">rêt des programmes civils. Le </w:t>
      </w:r>
      <w:r w:rsidRPr="007C15E1">
        <w:rPr>
          <w:smallCaps/>
        </w:rPr>
        <w:t xml:space="preserve">Spd </w:t>
      </w:r>
      <w:r w:rsidRPr="007C15E1">
        <w:t>n'est pas pour une solution aussi brutale. Mais il n'est pas partisan du nucléaire comme l'est (encore) le parti socialiste français. Il a l'intention de négocier la sortie du n</w:t>
      </w:r>
      <w:r w:rsidRPr="007C15E1">
        <w:t>u</w:t>
      </w:r>
      <w:r w:rsidRPr="007C15E1">
        <w:t xml:space="preserve">cléaire avec les responsables industriels allemands qui sont eux-mêmes très divisés sur la question. Dans plusieurs </w:t>
      </w:r>
      <w:r>
        <w:rPr>
          <w:i/>
          <w:iCs/>
        </w:rPr>
        <w:t>Lä</w:t>
      </w:r>
      <w:r w:rsidRPr="007C15E1">
        <w:rPr>
          <w:i/>
          <w:iCs/>
        </w:rPr>
        <w:t xml:space="preserve">nder, </w:t>
      </w:r>
      <w:r w:rsidRPr="007C15E1">
        <w:t>cet arrêt existe déjà de fait. Une entreprise comme Siemens n'est pas parv</w:t>
      </w:r>
      <w:r w:rsidRPr="007C15E1">
        <w:t>e</w:t>
      </w:r>
      <w:r w:rsidRPr="007C15E1">
        <w:t>nue, en dépit de l'aide de l'</w:t>
      </w:r>
      <w:r>
        <w:t>État</w:t>
      </w:r>
      <w:r w:rsidRPr="007C15E1">
        <w:t xml:space="preserve"> fédéral, à su</w:t>
      </w:r>
      <w:r w:rsidRPr="007C15E1">
        <w:t>r</w:t>
      </w:r>
      <w:r w:rsidRPr="007C15E1">
        <w:t>monter les obstacles juridiques nécessaires à la mise en route de ses projets de retraitement dans la Hesse. L'industrie nucléaire allemande est toujours aussi performante, mais ses applic</w:t>
      </w:r>
      <w:r w:rsidRPr="007C15E1">
        <w:t>a</w:t>
      </w:r>
      <w:r w:rsidRPr="007C15E1">
        <w:t>tions -</w:t>
      </w:r>
      <w:r>
        <w:t xml:space="preserve"> </w:t>
      </w:r>
      <w:r w:rsidRPr="007C15E1">
        <w:t>c'est le cas du projet de réacteur franco-allemand - se situent désormais pour l'essentiel hors d'Allemagne, dans l'ex-Union soviétique ou en Chine. Les incidents, somme toute m</w:t>
      </w:r>
      <w:r w:rsidRPr="007C15E1">
        <w:t>i</w:t>
      </w:r>
      <w:r w:rsidRPr="007C15E1">
        <w:t>neurs survenus dans les transports de déchets nucléaires, ont contraints les autorités à des d</w:t>
      </w:r>
      <w:r w:rsidRPr="007C15E1">
        <w:t>é</w:t>
      </w:r>
      <w:r w:rsidRPr="007C15E1">
        <w:t>ploiements policiers massifs Bref, le coût du nucléaire, que ce soit en termes de coûts de l'énergie ou en termes de coûts sociaux ou politiques et, il faut bien le dire, élect</w:t>
      </w:r>
      <w:r w:rsidRPr="007C15E1">
        <w:t>o</w:t>
      </w:r>
      <w:r w:rsidRPr="007C15E1">
        <w:t>raux, commencent à apparaître comme prohibitifs en A</w:t>
      </w:r>
      <w:r w:rsidRPr="007C15E1">
        <w:t>l</w:t>
      </w:r>
      <w:r w:rsidRPr="007C15E1">
        <w:t>lemagne, où les élites politiques sont persu</w:t>
      </w:r>
      <w:r w:rsidRPr="007C15E1">
        <w:t>a</w:t>
      </w:r>
      <w:r w:rsidRPr="007C15E1">
        <w:t>dées, à gauche comme à droite, que la culture du pays est sortie du nucléaire. À moins de spectaculaires d</w:t>
      </w:r>
      <w:r w:rsidRPr="007C15E1">
        <w:t>é</w:t>
      </w:r>
      <w:r w:rsidRPr="007C15E1">
        <w:t>veloppements technologiques que Rubbia annonce comme possible, il est vraisemblable que cette tendance ira en s'appr</w:t>
      </w:r>
      <w:r w:rsidRPr="007C15E1">
        <w:t>o</w:t>
      </w:r>
      <w:r w:rsidRPr="007C15E1">
        <w:t>fondissant.</w:t>
      </w:r>
    </w:p>
    <w:p w:rsidR="00F41CCA" w:rsidRPr="007C15E1" w:rsidRDefault="00F41CCA" w:rsidP="00F41CCA">
      <w:pPr>
        <w:spacing w:before="120" w:after="120"/>
        <w:jc w:val="both"/>
      </w:pPr>
      <w:r w:rsidRPr="007C15E1">
        <w:t>La conjonction d'une absence de menace et d'une allergie nucléaire croissante de l'opinion laisse peu de place au retour en force de l'o</w:t>
      </w:r>
      <w:r w:rsidRPr="007C15E1">
        <w:t>p</w:t>
      </w:r>
      <w:r w:rsidRPr="007C15E1">
        <w:t>tion nucléaire, et ce, d'autant que le nucléaire est a</w:t>
      </w:r>
      <w:r w:rsidRPr="007C15E1">
        <w:t>u</w:t>
      </w:r>
      <w:r w:rsidRPr="007C15E1">
        <w:t>jourd'hui en partie dévalorisé sur le plan strat</w:t>
      </w:r>
      <w:r w:rsidRPr="007C15E1">
        <w:t>é</w:t>
      </w:r>
      <w:r w:rsidRPr="007C15E1">
        <w:t>gique, ou du moins que son utilité, tout partic</w:t>
      </w:r>
      <w:r w:rsidRPr="007C15E1">
        <w:t>u</w:t>
      </w:r>
      <w:r w:rsidRPr="007C15E1">
        <w:t>lièrement en Europe, n'est plus qu</w:t>
      </w:r>
      <w:r>
        <w:t>e « partielle ». En 1992, M. Stü</w:t>
      </w:r>
      <w:r w:rsidRPr="007C15E1">
        <w:t>rmer, conseiller du Chancelier Kohl a exposé dans des termes que ne désavoueraient sans doute</w:t>
      </w:r>
      <w:r>
        <w:t xml:space="preserve"> [33] </w:t>
      </w:r>
      <w:r w:rsidRPr="007C15E1">
        <w:t>pas J Fisher, « la logique du reno</w:t>
      </w:r>
      <w:r w:rsidRPr="007C15E1">
        <w:t>n</w:t>
      </w:r>
      <w:r w:rsidRPr="007C15E1">
        <w:t>cement de l'Allemagne à l'arme nucléaire ». Elle déséquilibrerait l'E</w:t>
      </w:r>
      <w:r w:rsidRPr="007C15E1">
        <w:t>u</w:t>
      </w:r>
      <w:r w:rsidRPr="007C15E1">
        <w:t>rope. Elle serait « la variante contemporaine de cet auto-isolement mis en œuvre voici un siècle par l'amiral Tirpitz lorsqu'il décida de créer la flotte de guerre allemande ». Au lieu d'apporter la sécurité, elle e</w:t>
      </w:r>
      <w:r w:rsidRPr="007C15E1">
        <w:t>n</w:t>
      </w:r>
      <w:r w:rsidRPr="007C15E1">
        <w:t xml:space="preserve">gendrerait de nouveaux rapports d'hostilités et de nouvelles menaces. L'Allemagne continue d'avoir besoin d'un bouclier nucléaire, lequel ne peut venir pour le moment que de l'Alliance atlantique. Le statut non nucléaire et la poursuite de </w:t>
      </w:r>
      <w:r>
        <w:t>l</w:t>
      </w:r>
      <w:r w:rsidRPr="007C15E1">
        <w:rPr>
          <w:smallCaps/>
        </w:rPr>
        <w:t xml:space="preserve">'Otan </w:t>
      </w:r>
      <w:r w:rsidRPr="007C15E1">
        <w:t>sont ainsi associés. « Qui veut l'un ne peut reno</w:t>
      </w:r>
      <w:r w:rsidRPr="007C15E1">
        <w:t>n</w:t>
      </w:r>
      <w:r w:rsidRPr="007C15E1">
        <w:t>cer à l'autre », conclut M. St</w:t>
      </w:r>
      <w:r>
        <w:t>ü</w:t>
      </w:r>
      <w:r w:rsidRPr="007C15E1">
        <w:t>rmer.</w:t>
      </w:r>
    </w:p>
    <w:p w:rsidR="00F41CCA" w:rsidRPr="007C15E1" w:rsidRDefault="00F41CCA" w:rsidP="00F41CCA">
      <w:pPr>
        <w:spacing w:before="120" w:after="120"/>
        <w:jc w:val="both"/>
      </w:pPr>
      <w:r w:rsidRPr="007C15E1">
        <w:t>Il faut ajouter que dans l'</w:t>
      </w:r>
      <w:r>
        <w:t>État</w:t>
      </w:r>
      <w:r w:rsidRPr="007C15E1">
        <w:t xml:space="preserve"> de droit dém</w:t>
      </w:r>
      <w:r w:rsidRPr="007C15E1">
        <w:t>o</w:t>
      </w:r>
      <w:r w:rsidRPr="007C15E1">
        <w:t>cratique allemand, la possibilité d'un programme secret est rendue très difficile par l'exi</w:t>
      </w:r>
      <w:r w:rsidRPr="007C15E1">
        <w:t>s</w:t>
      </w:r>
      <w:r w:rsidRPr="007C15E1">
        <w:t>tence de procédures juridiques de transparence lim</w:t>
      </w:r>
      <w:r w:rsidRPr="007C15E1">
        <w:t>i</w:t>
      </w:r>
      <w:r w:rsidRPr="007C15E1">
        <w:t>tant la notion de secret d'</w:t>
      </w:r>
      <w:r>
        <w:t>État</w:t>
      </w:r>
      <w:r w:rsidRPr="007C15E1">
        <w:t>. L'accès éventuel au nucléaire correspondrait bien év</w:t>
      </w:r>
      <w:r w:rsidRPr="007C15E1">
        <w:t>i</w:t>
      </w:r>
      <w:r w:rsidRPr="007C15E1">
        <w:t>demment à la définition du « secret d'</w:t>
      </w:r>
      <w:r>
        <w:t>État</w:t>
      </w:r>
      <w:r w:rsidRPr="007C15E1">
        <w:t> ». Toutefois, les inform</w:t>
      </w:r>
      <w:r w:rsidRPr="007C15E1">
        <w:t>a</w:t>
      </w:r>
      <w:r w:rsidRPr="007C15E1">
        <w:t>tions que l'administration se refuserait à fournir au motif du « secret d'</w:t>
      </w:r>
      <w:r>
        <w:t>État</w:t>
      </w:r>
      <w:r w:rsidRPr="007C15E1">
        <w:t> » seraient néanmoins soumises au contrôle du juge adm</w:t>
      </w:r>
      <w:r w:rsidRPr="007C15E1">
        <w:t>i</w:t>
      </w:r>
      <w:r w:rsidRPr="007C15E1">
        <w:t>nistratif ou du juge pénal. Les violations des accords de limitation des arm</w:t>
      </w:r>
      <w:r w:rsidRPr="007C15E1">
        <w:t>e</w:t>
      </w:r>
      <w:r w:rsidRPr="007C15E1">
        <w:t>ments ne pou</w:t>
      </w:r>
      <w:r w:rsidRPr="007C15E1">
        <w:t>r</w:t>
      </w:r>
      <w:r w:rsidRPr="007C15E1">
        <w:t>raient être considérées comme des « secrets d'</w:t>
      </w:r>
      <w:r>
        <w:t>État</w:t>
      </w:r>
      <w:r w:rsidRPr="007C15E1">
        <w:t xml:space="preserve"> » par la justice allemande. S'ajoutant au contrôle du Parlement, des </w:t>
      </w:r>
      <w:r>
        <w:rPr>
          <w:i/>
          <w:iCs/>
        </w:rPr>
        <w:t>Lä</w:t>
      </w:r>
      <w:r w:rsidRPr="007C15E1">
        <w:rPr>
          <w:i/>
          <w:iCs/>
        </w:rPr>
        <w:t xml:space="preserve">nder, </w:t>
      </w:r>
      <w:r w:rsidRPr="007C15E1">
        <w:t>de la presse, et de la communauté scientifique, l'examen j</w:t>
      </w:r>
      <w:r w:rsidRPr="007C15E1">
        <w:t>u</w:t>
      </w:r>
      <w:r w:rsidRPr="007C15E1">
        <w:t>diciaire semble de nature à empêcher tout pr</w:t>
      </w:r>
      <w:r w:rsidRPr="007C15E1">
        <w:t>o</w:t>
      </w:r>
      <w:r w:rsidRPr="007C15E1">
        <w:t>gramme militaire clandestin de grande ampleur.</w:t>
      </w:r>
    </w:p>
    <w:p w:rsidR="00F41CCA" w:rsidRPr="007C15E1" w:rsidRDefault="00F41CCA" w:rsidP="00F41CCA">
      <w:pPr>
        <w:spacing w:before="120" w:after="120"/>
        <w:jc w:val="both"/>
      </w:pPr>
      <w:r w:rsidRPr="007C15E1">
        <w:t>L'intérêt national qui avait poussé la République de Bonn à la pa</w:t>
      </w:r>
      <w:r w:rsidRPr="007C15E1">
        <w:t>r</w:t>
      </w:r>
      <w:r w:rsidRPr="007C15E1">
        <w:t>ticipation nucléaire pe</w:t>
      </w:r>
      <w:r w:rsidRPr="007C15E1">
        <w:t>n</w:t>
      </w:r>
      <w:r w:rsidRPr="007C15E1">
        <w:t xml:space="preserve">dant la guerre froide pousserait aujourd'hui la République de Berlin à la dénucléarisation. Cela vaut également en matière civile. La </w:t>
      </w:r>
      <w:r w:rsidRPr="007C15E1">
        <w:rPr>
          <w:smallCaps/>
        </w:rPr>
        <w:t xml:space="preserve">Rfa </w:t>
      </w:r>
      <w:r w:rsidRPr="007C15E1">
        <w:t>disp</w:t>
      </w:r>
      <w:r w:rsidRPr="007C15E1">
        <w:t>o</w:t>
      </w:r>
      <w:r w:rsidRPr="007C15E1">
        <w:t>se d'une infrastructure de recherche et d'une puissance électronucléaire hautement développées, qui i</w:t>
      </w:r>
      <w:r w:rsidRPr="007C15E1">
        <w:t>n</w:t>
      </w:r>
      <w:r w:rsidRPr="007C15E1">
        <w:t xml:space="preserve">cluaient jusqu'à la décennie 1980 un programme de séparation et de recyclage du plutonium. Depuis le tournant des années 1980-1990, elle a abandonné le retraitement, stocké le combustible usé pour une durée indéfinie, et renoncé au bouclage du cycle de l'atome. Enfin, les dirigeants allemands considèrent souvent que leur pays doit devenir le premier membre permanent non nucléaire du </w:t>
      </w:r>
      <w:r w:rsidRPr="007C15E1">
        <w:rPr>
          <w:smallCaps/>
        </w:rPr>
        <w:t xml:space="preserve">Csnu </w:t>
      </w:r>
      <w:r w:rsidRPr="007C15E1">
        <w:t>et que la qu</w:t>
      </w:r>
      <w:r w:rsidRPr="007C15E1">
        <w:t>a</w:t>
      </w:r>
      <w:r w:rsidRPr="007C15E1">
        <w:t>lité de membre permanent doit être dissociée du statut d'EDAN. Si le</w:t>
      </w:r>
      <w:r>
        <w:t xml:space="preserve"> [34] </w:t>
      </w:r>
      <w:r w:rsidRPr="007C15E1">
        <w:t>gouvernement fédéral n'insiste pas sur la co-possession d'armes n</w:t>
      </w:r>
      <w:r w:rsidRPr="007C15E1">
        <w:t>u</w:t>
      </w:r>
      <w:r w:rsidRPr="007C15E1">
        <w:t>cléaires dans une Union européenne nucléaire, c'est aussi parce qu'il ne souhaite pas que l'acquisition d'un statut atom</w:t>
      </w:r>
      <w:r w:rsidRPr="007C15E1">
        <w:t>i</w:t>
      </w:r>
      <w:r w:rsidRPr="007C15E1">
        <w:t xml:space="preserve">que soit interprétée comme la condition pour devenir membre permanent du </w:t>
      </w:r>
      <w:r w:rsidRPr="007C15E1">
        <w:rPr>
          <w:smallCaps/>
        </w:rPr>
        <w:t xml:space="preserve">Csnu, </w:t>
      </w:r>
      <w:r w:rsidRPr="007C15E1">
        <w:t>acce</w:t>
      </w:r>
      <w:r w:rsidRPr="007C15E1">
        <w:t>s</w:t>
      </w:r>
      <w:r w:rsidRPr="007C15E1">
        <w:t xml:space="preserve">sion qu'il revendique avec le Japon et l'Inde. Les puissances nucléaires ayant failli à leur obligation de désarmer stipulé à l'article 6 du </w:t>
      </w:r>
      <w:r w:rsidRPr="007C15E1">
        <w:rPr>
          <w:smallCaps/>
        </w:rPr>
        <w:t xml:space="preserve">Tnp, </w:t>
      </w:r>
      <w:r w:rsidRPr="007C15E1">
        <w:t>elles ne peuvent plus prétendre être les championnes du droit intern</w:t>
      </w:r>
      <w:r w:rsidRPr="007C15E1">
        <w:t>a</w:t>
      </w:r>
      <w:r w:rsidRPr="007C15E1">
        <w:t>tional ni, partant, bén</w:t>
      </w:r>
      <w:r w:rsidRPr="007C15E1">
        <w:t>é</w:t>
      </w:r>
      <w:r w:rsidRPr="007C15E1">
        <w:t xml:space="preserve">ficier des privilèges de </w:t>
      </w:r>
      <w:r>
        <w:t>l</w:t>
      </w:r>
      <w:r w:rsidRPr="007C15E1">
        <w:rPr>
          <w:smallCaps/>
        </w:rPr>
        <w:t xml:space="preserve">'Onu. </w:t>
      </w:r>
      <w:r w:rsidRPr="007C15E1">
        <w:t>C'est à d'autres puissances, plus légitimes et plus fidèles aux principes du droit des gens -</w:t>
      </w:r>
      <w:r>
        <w:t xml:space="preserve"> </w:t>
      </w:r>
      <w:r w:rsidRPr="007C15E1">
        <w:t>ainsi de l'Allem</w:t>
      </w:r>
      <w:r w:rsidRPr="007C15E1">
        <w:t>a</w:t>
      </w:r>
      <w:r w:rsidRPr="007C15E1">
        <w:t>gne démocratique</w:t>
      </w:r>
      <w:r>
        <w:t xml:space="preserve"> </w:t>
      </w:r>
      <w:r w:rsidRPr="007C15E1">
        <w:t>- qu'il appartiendrait de co-diriger les affaires du monde.</w:t>
      </w:r>
    </w:p>
    <w:p w:rsidR="00F41CCA" w:rsidRDefault="00F41CCA" w:rsidP="00F41CCA">
      <w:pPr>
        <w:spacing w:before="120" w:after="120"/>
        <w:jc w:val="both"/>
      </w:pPr>
      <w:r w:rsidRPr="007C15E1">
        <w:t>S'il est vraisemblable que dans les prochaines années la Républ</w:t>
      </w:r>
      <w:r w:rsidRPr="007C15E1">
        <w:t>i</w:t>
      </w:r>
      <w:r w:rsidRPr="007C15E1">
        <w:t>que fédérale évitera de procéder à des choix décisifs, on peut néa</w:t>
      </w:r>
      <w:r w:rsidRPr="007C15E1">
        <w:t>n</w:t>
      </w:r>
      <w:r w:rsidRPr="007C15E1">
        <w:t>moins se poser la question de savoir quel serait en dernière analyse le facteur qui pourrait conduire l'Allemagne à faire retour à l'option n</w:t>
      </w:r>
      <w:r w:rsidRPr="007C15E1">
        <w:t>u</w:t>
      </w:r>
      <w:r w:rsidRPr="007C15E1">
        <w:t>cléaire ? Dans l'attente, il est vraisemblable que la situation demeurera figée et que l'hyp</w:t>
      </w:r>
      <w:r w:rsidRPr="007C15E1">
        <w:t>o</w:t>
      </w:r>
      <w:r w:rsidRPr="007C15E1">
        <w:t xml:space="preserve">thèse la plus probable sera le maintien du </w:t>
      </w:r>
      <w:r w:rsidRPr="007C15E1">
        <w:rPr>
          <w:i/>
          <w:iCs/>
        </w:rPr>
        <w:t xml:space="preserve">statu quo, </w:t>
      </w:r>
      <w:r w:rsidRPr="007C15E1">
        <w:t>à savoir la présence d'un nombre limité d'armes américaines sur le sol allemand capables d'être lancées à partir de bombardiers à double us</w:t>
      </w:r>
      <w:r w:rsidRPr="007C15E1">
        <w:t>a</w:t>
      </w:r>
      <w:r w:rsidRPr="007C15E1">
        <w:t>ge conventionnel et nucléaire.</w:t>
      </w:r>
    </w:p>
    <w:p w:rsidR="00F41CCA" w:rsidRPr="007C15E1" w:rsidRDefault="00F41CCA" w:rsidP="00F41CCA">
      <w:pPr>
        <w:spacing w:before="120" w:after="120"/>
        <w:jc w:val="both"/>
      </w:pPr>
    </w:p>
    <w:p w:rsidR="00F41CCA" w:rsidRPr="007C15E1" w:rsidRDefault="00F41CCA" w:rsidP="00F41CCA">
      <w:pPr>
        <w:pStyle w:val="a"/>
      </w:pPr>
      <w:bookmarkStart w:id="13" w:name="Allemagne_et_nucleaire_intro_09"/>
      <w:r w:rsidRPr="007C15E1">
        <w:t>L'inconnue européenne</w:t>
      </w:r>
    </w:p>
    <w:bookmarkEnd w:id="13"/>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Le problème clé est l'intégration des ars</w:t>
      </w:r>
      <w:r w:rsidRPr="007C15E1">
        <w:t>e</w:t>
      </w:r>
      <w:r w:rsidRPr="007C15E1">
        <w:t xml:space="preserve">naux de la France et de la Grande-Bretagne. Si l'on exclut l'hypothèse, qui n'est pas absurde mais qui est sans doute lointaine, de l'institution d'une autorité politique européenne dans un </w:t>
      </w:r>
      <w:r>
        <w:t>État</w:t>
      </w:r>
      <w:r w:rsidRPr="007C15E1">
        <w:t xml:space="preserve"> fédéral européen, la création d'une force de dissuasion commune dans l'Union pourrait e</w:t>
      </w:r>
      <w:r w:rsidRPr="007C15E1">
        <w:t>m</w:t>
      </w:r>
      <w:r w:rsidRPr="007C15E1">
        <w:t xml:space="preserve">prunter deux voies : celle de la reconnaissance d'une « dissuasion existentielle » franco-britannique couvrant les partenaires de </w:t>
      </w:r>
      <w:r>
        <w:t>l</w:t>
      </w:r>
      <w:r w:rsidRPr="007C15E1">
        <w:rPr>
          <w:smallCaps/>
        </w:rPr>
        <w:t xml:space="preserve">'Ue </w:t>
      </w:r>
      <w:r w:rsidRPr="007C15E1">
        <w:t xml:space="preserve">en vertu d'une solidarité </w:t>
      </w:r>
      <w:r w:rsidRPr="007C15E1">
        <w:rPr>
          <w:i/>
          <w:iCs/>
        </w:rPr>
        <w:t xml:space="preserve">de facto </w:t>
      </w:r>
      <w:r w:rsidRPr="007C15E1">
        <w:t xml:space="preserve">et </w:t>
      </w:r>
      <w:r w:rsidRPr="007C15E1">
        <w:rPr>
          <w:i/>
          <w:iCs/>
        </w:rPr>
        <w:t xml:space="preserve">de jure, </w:t>
      </w:r>
      <w:r w:rsidRPr="007C15E1">
        <w:t>avec ou sans politique déclaratoire ou engagement fo</w:t>
      </w:r>
      <w:r w:rsidRPr="007C15E1">
        <w:t>r</w:t>
      </w:r>
      <w:r w:rsidRPr="007C15E1">
        <w:t>me ; celle du développement d'une « dissuasion élargie » franco-britannique qui inclurait consultation sur l'usage des forces nucléa</w:t>
      </w:r>
      <w:r w:rsidRPr="007C15E1">
        <w:t>i</w:t>
      </w:r>
      <w:r w:rsidRPr="007C15E1">
        <w:t>res, formation d'une doctrine et d'une stratégie n</w:t>
      </w:r>
      <w:r w:rsidRPr="007C15E1">
        <w:t>u</w:t>
      </w:r>
      <w:r w:rsidRPr="007C15E1">
        <w:t>cléaires communes, voire déploiement des forces franco-britanniques sur le territoire des a</w:t>
      </w:r>
      <w:r w:rsidRPr="007C15E1">
        <w:t>u</w:t>
      </w:r>
      <w:r w:rsidRPr="007C15E1">
        <w:t>tres pays de l'Union avec système de « double clé ».</w:t>
      </w:r>
    </w:p>
    <w:p w:rsidR="00F41CCA" w:rsidRPr="007C15E1" w:rsidRDefault="00F41CCA" w:rsidP="00F41CCA">
      <w:pPr>
        <w:spacing w:before="120" w:after="120"/>
        <w:jc w:val="both"/>
      </w:pPr>
      <w:r>
        <w:t>[35]</w:t>
      </w:r>
    </w:p>
    <w:p w:rsidR="00F41CCA" w:rsidRPr="007C15E1" w:rsidRDefault="00F41CCA" w:rsidP="00F41CCA">
      <w:pPr>
        <w:spacing w:before="120" w:after="120"/>
        <w:jc w:val="both"/>
      </w:pPr>
      <w:r w:rsidRPr="007C15E1">
        <w:t>À court et même, semble-t-il, à moyen te</w:t>
      </w:r>
      <w:r w:rsidRPr="007C15E1">
        <w:t>r</w:t>
      </w:r>
      <w:r w:rsidRPr="007C15E1">
        <w:t>me, la possibilité d'une collaboration nucléaire entre la France, la Grande Bretagne et l'All</w:t>
      </w:r>
      <w:r w:rsidRPr="007C15E1">
        <w:t>e</w:t>
      </w:r>
      <w:r w:rsidRPr="007C15E1">
        <w:t>magne est des plus minces. Seule une menace s</w:t>
      </w:r>
      <w:r w:rsidRPr="007C15E1">
        <w:t>é</w:t>
      </w:r>
      <w:r w:rsidRPr="007C15E1">
        <w:t>rieuse venant de l'Est, couplée à une défaillance américaine pourrait donner une impulsion décisive à cette solution. Une telle hypothèse est cependant peu pr</w:t>
      </w:r>
      <w:r w:rsidRPr="007C15E1">
        <w:t>o</w:t>
      </w:r>
      <w:r w:rsidRPr="007C15E1">
        <w:t>bable. Même un pouvoir di</w:t>
      </w:r>
      <w:r w:rsidRPr="007C15E1">
        <w:t>c</w:t>
      </w:r>
      <w:r w:rsidRPr="007C15E1">
        <w:t>tatorial à Moscou n'aurait pas beaucoup de ra</w:t>
      </w:r>
      <w:r w:rsidRPr="007C15E1">
        <w:t>i</w:t>
      </w:r>
      <w:r w:rsidRPr="007C15E1">
        <w:t>sons de relancer une nouvelle guerre froide dont les fondements se trouvaient dans l'existence d'un système social « révolutionnaire ». Un pouvoir dictatorial à Moscou, même dirigé par des « nationaux communistes, ne constituerait pas une menace pour l'Allemagne. En revanche, une poursuite de la dégradation sur les territo</w:t>
      </w:r>
      <w:r w:rsidRPr="007C15E1">
        <w:t>i</w:t>
      </w:r>
      <w:r w:rsidRPr="007C15E1">
        <w:t>res de l'ex-Union soviétique peut conduire à une potentialisation de la guerre des souverainetés qui s'y livre déjà. On ne peut cependant pas él</w:t>
      </w:r>
      <w:r w:rsidRPr="007C15E1">
        <w:t>i</w:t>
      </w:r>
      <w:r w:rsidRPr="007C15E1">
        <w:t>miner complètement le risque de voir ces tensions conduire à une nucléaris</w:t>
      </w:r>
      <w:r w:rsidRPr="007C15E1">
        <w:t>a</w:t>
      </w:r>
      <w:r w:rsidRPr="007C15E1">
        <w:t xml:space="preserve">tion des </w:t>
      </w:r>
      <w:r>
        <w:t>État</w:t>
      </w:r>
      <w:r w:rsidRPr="007C15E1">
        <w:t xml:space="preserve">s de la </w:t>
      </w:r>
      <w:r w:rsidRPr="007C15E1">
        <w:rPr>
          <w:smallCaps/>
        </w:rPr>
        <w:t xml:space="preserve">Cei, </w:t>
      </w:r>
      <w:r w:rsidRPr="007C15E1">
        <w:t>en particulier de l'Ukraine. Les cons</w:t>
      </w:r>
      <w:r w:rsidRPr="007C15E1">
        <w:t>é</w:t>
      </w:r>
      <w:r w:rsidRPr="007C15E1">
        <w:t>quences d'une nucléarisation de l'Ukraine seraient considérables et boulevers</w:t>
      </w:r>
      <w:r w:rsidRPr="007C15E1">
        <w:t>e</w:t>
      </w:r>
      <w:r w:rsidRPr="007C15E1">
        <w:t>raient tous les équilibres.</w:t>
      </w:r>
    </w:p>
    <w:p w:rsidR="00F41CCA" w:rsidRPr="007C15E1" w:rsidRDefault="00F41CCA" w:rsidP="00F41CCA">
      <w:pPr>
        <w:spacing w:before="120" w:after="120"/>
        <w:jc w:val="both"/>
      </w:pPr>
      <w:r w:rsidRPr="007C15E1">
        <w:t>En l'absence de menace la France serait-elle prête à abandonner l'avantage marginal que lui donne sur l'Allemagne la possession de l'arme nucléaire ? La France est une puissance moye</w:t>
      </w:r>
      <w:r w:rsidRPr="007C15E1">
        <w:t>n</w:t>
      </w:r>
      <w:r w:rsidRPr="007C15E1">
        <w:t>ne qui vit dans la nostalgie de son passé de grande puissance. L'arme nucléaire qui y a le statut qu'avait hier la ligne Maginot. La reche</w:t>
      </w:r>
      <w:r w:rsidRPr="007C15E1">
        <w:t>r</w:t>
      </w:r>
      <w:r w:rsidRPr="007C15E1">
        <w:t>che du leadership sur la construction europée</w:t>
      </w:r>
      <w:r w:rsidRPr="007C15E1">
        <w:t>n</w:t>
      </w:r>
      <w:r w:rsidRPr="007C15E1">
        <w:t>ne, fait partie d'une culture française qui semble encore solide. Quand bien même la France serait prête à sacr</w:t>
      </w:r>
      <w:r w:rsidRPr="007C15E1">
        <w:t>i</w:t>
      </w:r>
      <w:r w:rsidRPr="007C15E1">
        <w:t>fier son nucléaire sur l'autel de la construction européenne, on voit mal pourquoi l'Allemagne, en passe de redevenir une grande puissa</w:t>
      </w:r>
      <w:r w:rsidRPr="007C15E1">
        <w:t>n</w:t>
      </w:r>
      <w:r w:rsidRPr="007C15E1">
        <w:t>ce, accepterait de devoir sa séc</w:t>
      </w:r>
      <w:r w:rsidRPr="007C15E1">
        <w:t>u</w:t>
      </w:r>
      <w:r w:rsidRPr="007C15E1">
        <w:t xml:space="preserve">rité à plus petit qu'elle. Si l'Allemagne a accepté pendant des décennies la direction politique de la France sur l'Europe, elle aura de moins en moins de raison de s'y résigner dans l'avenir. Les </w:t>
      </w:r>
      <w:r>
        <w:t>État</w:t>
      </w:r>
      <w:r w:rsidRPr="007C15E1">
        <w:t>s mêmes civilisés, même démocratiques et dirigés par des Verts demeurent des monstres froids.</w:t>
      </w:r>
    </w:p>
    <w:p w:rsidR="00F41CCA" w:rsidRPr="007C15E1" w:rsidRDefault="00F41CCA" w:rsidP="00F41CCA">
      <w:pPr>
        <w:spacing w:before="120" w:after="120"/>
        <w:jc w:val="both"/>
      </w:pPr>
      <w:r w:rsidRPr="007C15E1">
        <w:t>À long terme cependant, si l'intégration e</w:t>
      </w:r>
      <w:r w:rsidRPr="007C15E1">
        <w:t>u</w:t>
      </w:r>
      <w:r w:rsidRPr="007C15E1">
        <w:t>ropéenne se poursuit - et elle devrait se poursu</w:t>
      </w:r>
      <w:r w:rsidRPr="007C15E1">
        <w:t>i</w:t>
      </w:r>
      <w:r w:rsidRPr="007C15E1">
        <w:t>vre, ne serait-ce que parce leur environnement et ce que Norbert Elias a appelé le procès de civilisation poussent les Européens à se rasse</w:t>
      </w:r>
      <w:r w:rsidRPr="007C15E1">
        <w:t>m</w:t>
      </w:r>
      <w:r w:rsidRPr="007C15E1">
        <w:t>bler</w:t>
      </w:r>
      <w:r>
        <w:t xml:space="preserve"> </w:t>
      </w:r>
      <w:r w:rsidRPr="007C15E1">
        <w:t>- et si</w:t>
      </w:r>
      <w:r>
        <w:t xml:space="preserve"> [</w:t>
      </w:r>
      <w:r w:rsidRPr="007C15E1">
        <w:t>36</w:t>
      </w:r>
      <w:r>
        <w:t xml:space="preserve">] </w:t>
      </w:r>
      <w:r w:rsidRPr="007C15E1">
        <w:t>l'arme nucléaire devait voir sa valeur cont</w:t>
      </w:r>
      <w:r w:rsidRPr="007C15E1">
        <w:t>i</w:t>
      </w:r>
      <w:r w:rsidRPr="007C15E1">
        <w:t>nuer à se marginaliser, il n'est pas impossible que dans un processus de spécialisation et de complémentarité, les armes nucléa</w:t>
      </w:r>
      <w:r w:rsidRPr="007C15E1">
        <w:t>i</w:t>
      </w:r>
      <w:r w:rsidRPr="007C15E1">
        <w:t>res françaises et anglaises entrent dans la panoplie d'une défense eur</w:t>
      </w:r>
      <w:r w:rsidRPr="007C15E1">
        <w:t>o</w:t>
      </w:r>
      <w:r w:rsidRPr="007C15E1">
        <w:t xml:space="preserve">péenne commune. L'expérience allemande de coopération nucléaire avec les </w:t>
      </w:r>
      <w:r>
        <w:t>État</w:t>
      </w:r>
      <w:r w:rsidRPr="007C15E1">
        <w:t xml:space="preserve">s-Unis dans </w:t>
      </w:r>
      <w:r>
        <w:t>l</w:t>
      </w:r>
      <w:r w:rsidRPr="007C15E1">
        <w:rPr>
          <w:smallCaps/>
        </w:rPr>
        <w:t xml:space="preserve">'Otan, </w:t>
      </w:r>
      <w:r w:rsidRPr="007C15E1">
        <w:t>la culture allemande de souveraineté partagée, qui remonte à l'histoire prénationale allemande, rendrait une telle solution assez facile à a</w:t>
      </w:r>
      <w:r w:rsidRPr="007C15E1">
        <w:t>c</w:t>
      </w:r>
      <w:r w:rsidRPr="007C15E1">
        <w:t>cepter en Allemagne, en tout cas plus qu'en France. La plupart des forces allemandes sont d'ores et déjà e</w:t>
      </w:r>
      <w:r w:rsidRPr="007C15E1">
        <w:t>n</w:t>
      </w:r>
      <w:r w:rsidRPr="007C15E1">
        <w:t xml:space="preserve">gagées dans des processus de coopération avancés sur le modèle du corps franco-allemand avec leurs partenaires européens. L'expérience de </w:t>
      </w:r>
      <w:r>
        <w:t>l</w:t>
      </w:r>
      <w:r w:rsidRPr="007C15E1">
        <w:rPr>
          <w:smallCaps/>
        </w:rPr>
        <w:t xml:space="preserve">'Otan </w:t>
      </w:r>
      <w:r w:rsidRPr="007C15E1">
        <w:t>contient en pui</w:t>
      </w:r>
      <w:r w:rsidRPr="007C15E1">
        <w:t>s</w:t>
      </w:r>
      <w:r w:rsidRPr="007C15E1">
        <w:t>sance a peu près toutes les possibilités de dissuasion concertée ou pa</w:t>
      </w:r>
      <w:r w:rsidRPr="007C15E1">
        <w:t>r</w:t>
      </w:r>
      <w:r w:rsidRPr="007C15E1">
        <w:t>tagée et de « double clef » possibles. Si un tel processus venait à l'o</w:t>
      </w:r>
      <w:r w:rsidRPr="007C15E1">
        <w:t>r</w:t>
      </w:r>
      <w:r w:rsidRPr="007C15E1">
        <w:t>dre du jour, il n'aurait assurément pas grand-chose à inventer sur le plan des procédures de codécision qui const</w:t>
      </w:r>
      <w:r w:rsidRPr="007C15E1">
        <w:t>i</w:t>
      </w:r>
      <w:r w:rsidRPr="007C15E1">
        <w:t>tuent l'essence même du fonctionnement du « gouvernement eur</w:t>
      </w:r>
      <w:r w:rsidRPr="007C15E1">
        <w:t>o</w:t>
      </w:r>
      <w:r w:rsidRPr="007C15E1">
        <w:t>péen ». Sans doute le nucléa</w:t>
      </w:r>
      <w:r w:rsidRPr="007C15E1">
        <w:t>i</w:t>
      </w:r>
      <w:r w:rsidRPr="007C15E1">
        <w:t>re, en raison de sa nature, n'est pas le domaine le plus aisé à « communautariser », il est même sans doute le plus difficile. Aussi tant qu'il conservera l'importance, même limitée, qui est encore la sienne, et parce qu'il a été historiquement lié à l'hi</w:t>
      </w:r>
      <w:r w:rsidRPr="007C15E1">
        <w:t>s</w:t>
      </w:r>
      <w:r w:rsidRPr="007C15E1">
        <w:t>toire de la souv</w:t>
      </w:r>
      <w:r w:rsidRPr="007C15E1">
        <w:t>e</w:t>
      </w:r>
      <w:r w:rsidRPr="007C15E1">
        <w:t>raineté nationale, il demeurera plutôt un obstacle à la poursuite de l'i</w:t>
      </w:r>
      <w:r w:rsidRPr="007C15E1">
        <w:t>n</w:t>
      </w:r>
      <w:r w:rsidRPr="007C15E1">
        <w:t>tégration européenne qu'un facteur la favorisant.</w:t>
      </w:r>
    </w:p>
    <w:p w:rsidR="00F41CCA" w:rsidRPr="007C15E1" w:rsidRDefault="00F41CCA" w:rsidP="00F41CCA">
      <w:pPr>
        <w:spacing w:before="120" w:after="120"/>
        <w:jc w:val="both"/>
      </w:pPr>
      <w:r w:rsidRPr="007C15E1">
        <w:t>C'est finalement la politique américaine qui décidera du sort du choix allemand. Dans sa quête de l'hégémonie et dans sa peur devoir a</w:t>
      </w:r>
      <w:r w:rsidRPr="007C15E1">
        <w:t>p</w:t>
      </w:r>
      <w:r w:rsidRPr="007C15E1">
        <w:t xml:space="preserve">paraître un rival, l'Amérique n'a pas abandonné sa politique de </w:t>
      </w:r>
      <w:r w:rsidRPr="007C15E1">
        <w:rPr>
          <w:i/>
          <w:iCs/>
        </w:rPr>
        <w:t xml:space="preserve">constrainment </w:t>
      </w:r>
      <w:r w:rsidRPr="007C15E1">
        <w:t>envers l'Allem</w:t>
      </w:r>
      <w:r w:rsidRPr="007C15E1">
        <w:t>a</w:t>
      </w:r>
      <w:r w:rsidRPr="007C15E1">
        <w:t>gne et le Japon. Le parapluie qu'elle leur fournit est aussi, et même peut-être surtout, un moyen de maint</w:t>
      </w:r>
      <w:r w:rsidRPr="007C15E1">
        <w:t>e</w:t>
      </w:r>
      <w:r w:rsidRPr="007C15E1">
        <w:t>nir son protectorat. Mais ce protect</w:t>
      </w:r>
      <w:r w:rsidRPr="007C15E1">
        <w:t>o</w:t>
      </w:r>
      <w:r w:rsidRPr="007C15E1">
        <w:t>rat pourrait se révéler par trop coûteux ou da</w:t>
      </w:r>
      <w:r w:rsidRPr="007C15E1">
        <w:t>n</w:t>
      </w:r>
      <w:r w:rsidRPr="007C15E1">
        <w:t>gereux. Il n'est pas impossible que l'Amérique, prenant enfin conscience de sa sur-expansion stratégique, soit contrainte de raccourcir ses lignes et décide elle-même de permettre à l'All</w:t>
      </w:r>
      <w:r w:rsidRPr="007C15E1">
        <w:t>e</w:t>
      </w:r>
      <w:r w:rsidRPr="007C15E1">
        <w:t>magne d'avoir sous une forme ou une autre des armes nucléaires dans un pa</w:t>
      </w:r>
      <w:r w:rsidRPr="007C15E1">
        <w:t>r</w:t>
      </w:r>
      <w:r w:rsidRPr="007C15E1">
        <w:t>tenariat compar</w:t>
      </w:r>
      <w:r w:rsidRPr="007C15E1">
        <w:t>a</w:t>
      </w:r>
      <w:r w:rsidRPr="007C15E1">
        <w:t>ble à celui qu'elle a</w:t>
      </w:r>
      <w:r>
        <w:t xml:space="preserve"> [37] </w:t>
      </w:r>
      <w:r w:rsidRPr="007C15E1">
        <w:t>avec la Grande-Bretagne. Après tout, elle a, sans doute plus qu'on ne l'a reconnu, aidé la France à construire ses armes nucléaires, et ce, alors même que la France ut</w:t>
      </w:r>
      <w:r w:rsidRPr="007C15E1">
        <w:t>i</w:t>
      </w:r>
      <w:r w:rsidRPr="007C15E1">
        <w:t>lisait ces armes pour marquer sa diff</w:t>
      </w:r>
      <w:r w:rsidRPr="007C15E1">
        <w:t>é</w:t>
      </w:r>
      <w:r w:rsidRPr="007C15E1">
        <w:t>rence. La collaboration avec la Grande-Bretagne lui permet aussi de contrôler le dispositif anglais puisque les armes sont en réalité des armes américaines mises à disp</w:t>
      </w:r>
      <w:r w:rsidRPr="007C15E1">
        <w:t>o</w:t>
      </w:r>
      <w:r w:rsidRPr="007C15E1">
        <w:t>sition. Dans le futur, l'Amérique pourrait à nouveau ne pas avoir int</w:t>
      </w:r>
      <w:r w:rsidRPr="007C15E1">
        <w:t>é</w:t>
      </w:r>
      <w:r w:rsidRPr="007C15E1">
        <w:t>rêt à un couplage trop étroit et ne pas souhaiter être automatiquement impliquée.</w:t>
      </w:r>
    </w:p>
    <w:p w:rsidR="00F41CCA" w:rsidRPr="007C15E1" w:rsidRDefault="00F41CCA" w:rsidP="00F41CCA">
      <w:pPr>
        <w:spacing w:before="120" w:after="120"/>
        <w:jc w:val="both"/>
      </w:pPr>
      <w:r w:rsidRPr="007C15E1">
        <w:t>Nous n'en sommes pas là. L'Amérique a fait feux de tous bois contre le laboratoire de Ga</w:t>
      </w:r>
      <w:r w:rsidRPr="007C15E1">
        <w:t>r</w:t>
      </w:r>
      <w:r w:rsidRPr="007C15E1">
        <w:t>ching, et les armes nucléaires américaines sont encore vues en Allemagne comme l'ultime r</w:t>
      </w:r>
      <w:r w:rsidRPr="007C15E1">
        <w:t>e</w:t>
      </w:r>
      <w:r w:rsidRPr="007C15E1">
        <w:t>cours ayant seules la capacité et la volonté de défendre le continent européen. Personne, aux yeux d'une immense majorité d'Allemands, ne peut remplacer la protection américaine, ni l'Europe, ni encore moins la France. La s</w:t>
      </w:r>
      <w:r w:rsidRPr="007C15E1">
        <w:t>o</w:t>
      </w:r>
      <w:r w:rsidRPr="007C15E1">
        <w:t xml:space="preserve">cialisation des militaires allemands dans </w:t>
      </w:r>
      <w:r>
        <w:t>l</w:t>
      </w:r>
      <w:r w:rsidRPr="007C15E1">
        <w:rPr>
          <w:smallCaps/>
        </w:rPr>
        <w:t xml:space="preserve">'Otan </w:t>
      </w:r>
      <w:r w:rsidRPr="007C15E1">
        <w:t>se pou</w:t>
      </w:r>
      <w:r w:rsidRPr="007C15E1">
        <w:t>r</w:t>
      </w:r>
      <w:r w:rsidRPr="007C15E1">
        <w:t xml:space="preserve">suit. Aucune force politique allemande ne remet en question la garantie nucléaire américaine. La volonté de la coalition des Verts et du </w:t>
      </w:r>
      <w:r w:rsidRPr="007C15E1">
        <w:rPr>
          <w:smallCaps/>
        </w:rPr>
        <w:t xml:space="preserve">Spd </w:t>
      </w:r>
      <w:r w:rsidRPr="007C15E1">
        <w:t>de « sortir du nucléaire » n'est pas un éloignement de l'Amérique, bien au contraire. Il ne faut pas oublier d'ailleurs que c'est d'Amérique, sous le Président Reagan, qu'est venue la volonté de sortir d'un nucléaire qui désormais « égalisait » sa puissance. De ce point de vue, l'Allemagne a peu de considération pour une France anti-américaine, ou qui vo</w:t>
      </w:r>
      <w:r w:rsidRPr="007C15E1">
        <w:t>u</w:t>
      </w:r>
      <w:r w:rsidRPr="007C15E1">
        <w:t>drait construire une Europe sous la houlette française. Aussi la dissu</w:t>
      </w:r>
      <w:r w:rsidRPr="007C15E1">
        <w:t>a</w:t>
      </w:r>
      <w:r w:rsidRPr="007C15E1">
        <w:t>sion concertée n'est pas à l'ordre du jour, ni en Allemagne, ni en Fra</w:t>
      </w:r>
      <w:r w:rsidRPr="007C15E1">
        <w:t>n</w:t>
      </w:r>
      <w:r w:rsidRPr="007C15E1">
        <w:t>ce. Le parapluie américain est efficace et lointain. Le parapluie fra</w:t>
      </w:r>
      <w:r w:rsidRPr="007C15E1">
        <w:t>n</w:t>
      </w:r>
      <w:r w:rsidRPr="007C15E1">
        <w:t>çais ou européen ne pourrait rivaliser et serait plus gênant, car plus proche. Pourquoi se mettre sous la tutelle du voisin immédiat, alors que l'on peut bénéficier de la protection d'un ami pui</w:t>
      </w:r>
      <w:r w:rsidRPr="007C15E1">
        <w:t>s</w:t>
      </w:r>
      <w:r w:rsidRPr="007C15E1">
        <w:t>sant, lointain et donc moins envahissant. L'A</w:t>
      </w:r>
      <w:r w:rsidRPr="007C15E1">
        <w:t>l</w:t>
      </w:r>
      <w:r w:rsidRPr="007C15E1">
        <w:t xml:space="preserve">lemagne est par ailleurs déçue de ne pas être parvenue à ramener la France dans le giron de </w:t>
      </w:r>
      <w:r>
        <w:t>l</w:t>
      </w:r>
      <w:r w:rsidRPr="007C15E1">
        <w:rPr>
          <w:smallCaps/>
        </w:rPr>
        <w:t xml:space="preserve">'Otan. </w:t>
      </w:r>
      <w:r w:rsidRPr="007C15E1">
        <w:t>Elle ne peut pas accepter les ambitions françaises de faire de la France la tro</w:t>
      </w:r>
      <w:r w:rsidRPr="007C15E1">
        <w:t>i</w:t>
      </w:r>
      <w:r w:rsidRPr="007C15E1">
        <w:t>sième a</w:t>
      </w:r>
      <w:r w:rsidRPr="007C15E1">
        <w:t>r</w:t>
      </w:r>
      <w:r w:rsidRPr="007C15E1">
        <w:t xml:space="preserve">mée du monde derrière les Eu et à parité avec la </w:t>
      </w:r>
      <w:r w:rsidRPr="007C15E1">
        <w:rPr>
          <w:smallCaps/>
        </w:rPr>
        <w:t>Gb.</w:t>
      </w:r>
    </w:p>
    <w:p w:rsidR="00F41CCA" w:rsidRPr="007C15E1" w:rsidRDefault="00F41CCA" w:rsidP="00F41CCA">
      <w:pPr>
        <w:pStyle w:val="p"/>
      </w:pPr>
      <w:r>
        <w:br w:type="page"/>
        <w:t>[</w:t>
      </w:r>
      <w:r w:rsidRPr="007C15E1">
        <w:t>38</w:t>
      </w:r>
      <w:r>
        <w:t>]</w:t>
      </w:r>
    </w:p>
    <w:p w:rsidR="00F41CCA" w:rsidRPr="007C15E1" w:rsidRDefault="00F41CCA" w:rsidP="00F41CCA">
      <w:pPr>
        <w:spacing w:before="120" w:after="120"/>
        <w:jc w:val="both"/>
        <w:rPr>
          <w:szCs w:val="2"/>
        </w:rPr>
      </w:pPr>
    </w:p>
    <w:p w:rsidR="00F41CCA" w:rsidRPr="007C15E1" w:rsidRDefault="00F41CCA" w:rsidP="00F41CCA">
      <w:pPr>
        <w:pStyle w:val="a"/>
      </w:pPr>
      <w:bookmarkStart w:id="14" w:name="Allemagne_et_nucleaire_intro_10"/>
      <w:r w:rsidRPr="007C15E1">
        <w:t>Quatre options possibles</w:t>
      </w:r>
    </w:p>
    <w:bookmarkEnd w:id="14"/>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La poursuite de la politique actuelle dans </w:t>
      </w:r>
      <w:r>
        <w:t>l</w:t>
      </w:r>
      <w:r w:rsidRPr="007C15E1">
        <w:rPr>
          <w:smallCaps/>
        </w:rPr>
        <w:t xml:space="preserve">'Otan </w:t>
      </w:r>
      <w:r w:rsidRPr="007C15E1">
        <w:t>est l'option qui a toutes les chances de l'emporter à court et moyen terme. Les partisans de cette solution de continuité sont favorables, pour des raisons de crédibilité, au maintien d'armes nucléaires américaines en Allemagne. Cette présence est considérée comme un signal de confiance envers la nouvelle Allemagne et de crédibilité de la dissuasion américaine. Le maintien de cette option est conditionné par le mai</w:t>
      </w:r>
      <w:r w:rsidRPr="007C15E1">
        <w:t>n</w:t>
      </w:r>
      <w:r w:rsidRPr="007C15E1">
        <w:t xml:space="preserve">tien de la capacité de </w:t>
      </w:r>
      <w:r>
        <w:t>l</w:t>
      </w:r>
      <w:r w:rsidRPr="007C15E1">
        <w:rPr>
          <w:smallCaps/>
        </w:rPr>
        <w:t xml:space="preserve">'Otan </w:t>
      </w:r>
      <w:r w:rsidRPr="007C15E1">
        <w:t>d'assurer la sécur</w:t>
      </w:r>
      <w:r w:rsidRPr="007C15E1">
        <w:t>i</w:t>
      </w:r>
      <w:r w:rsidRPr="007C15E1">
        <w:t xml:space="preserve">té de l'Europe. Si </w:t>
      </w:r>
      <w:r>
        <w:t>l</w:t>
      </w:r>
      <w:r w:rsidRPr="007C15E1">
        <w:rPr>
          <w:smallCaps/>
        </w:rPr>
        <w:t xml:space="preserve">'Otan </w:t>
      </w:r>
      <w:r w:rsidRPr="007C15E1">
        <w:t>gagne ce pari, l'Allemagne n'aurait aucune raison de recherche un armement nucléa</w:t>
      </w:r>
      <w:r w:rsidRPr="007C15E1">
        <w:t>i</w:t>
      </w:r>
      <w:r w:rsidRPr="007C15E1">
        <w:t xml:space="preserve">re autonome. Autrement dit la question de l'arme allemande trouve sa solution dans la question de l'avenir de </w:t>
      </w:r>
      <w:r>
        <w:t>l</w:t>
      </w:r>
      <w:r w:rsidRPr="007C15E1">
        <w:rPr>
          <w:smallCaps/>
        </w:rPr>
        <w:t>'Otan.</w:t>
      </w:r>
    </w:p>
    <w:p w:rsidR="00F41CCA" w:rsidRPr="007C15E1" w:rsidRDefault="00F41CCA" w:rsidP="00F41CCA">
      <w:pPr>
        <w:spacing w:before="120" w:after="120"/>
        <w:jc w:val="both"/>
      </w:pPr>
      <w:r w:rsidRPr="007C15E1">
        <w:t xml:space="preserve">La seconde option est liée à la fin de </w:t>
      </w:r>
      <w:r>
        <w:t>l</w:t>
      </w:r>
      <w:r w:rsidRPr="007C15E1">
        <w:rPr>
          <w:smallCaps/>
        </w:rPr>
        <w:t xml:space="preserve">'Otan </w:t>
      </w:r>
      <w:r w:rsidRPr="007C15E1">
        <w:t>et à l'effondrement possible du tabou de la sol</w:t>
      </w:r>
      <w:r w:rsidRPr="007C15E1">
        <w:t>i</w:t>
      </w:r>
      <w:r w:rsidRPr="007C15E1">
        <w:t xml:space="preserve">darité occidentale. L'hypothèse d'un échec de </w:t>
      </w:r>
      <w:r>
        <w:t>l</w:t>
      </w:r>
      <w:r w:rsidRPr="007C15E1">
        <w:rPr>
          <w:smallCaps/>
        </w:rPr>
        <w:t xml:space="preserve">'Otan </w:t>
      </w:r>
      <w:r w:rsidRPr="007C15E1">
        <w:t>soit par baisse d'influence soit tout si</w:t>
      </w:r>
      <w:r w:rsidRPr="007C15E1">
        <w:t>m</w:t>
      </w:r>
      <w:r w:rsidRPr="007C15E1">
        <w:t xml:space="preserve">plement parce que, alliance militaire contre l'Union soviétique, elle aurait perdu sa raison d'être, n'est pas à exclure. Tant que </w:t>
      </w:r>
      <w:r>
        <w:t>l</w:t>
      </w:r>
      <w:r w:rsidRPr="007C15E1">
        <w:rPr>
          <w:smallCaps/>
        </w:rPr>
        <w:t xml:space="preserve">'Otan </w:t>
      </w:r>
      <w:r w:rsidRPr="007C15E1">
        <w:t>demeure crédible, l'impl</w:t>
      </w:r>
      <w:r w:rsidRPr="007C15E1">
        <w:t>i</w:t>
      </w:r>
      <w:r w:rsidRPr="007C15E1">
        <w:t>cation américaine en E</w:t>
      </w:r>
      <w:r w:rsidRPr="007C15E1">
        <w:t>u</w:t>
      </w:r>
      <w:r w:rsidRPr="007C15E1">
        <w:t xml:space="preserve">rope l'est également. Mais un doute important sur la capacité ou la volonté de </w:t>
      </w:r>
      <w:r>
        <w:t>l</w:t>
      </w:r>
      <w:r w:rsidRPr="007C15E1">
        <w:rPr>
          <w:smallCaps/>
        </w:rPr>
        <w:t xml:space="preserve">'Otan </w:t>
      </w:r>
      <w:r w:rsidRPr="007C15E1">
        <w:t>aurait pour conséquence quasi mécanique de relancer la discussion d'une dissuasion nucléaire all</w:t>
      </w:r>
      <w:r w:rsidRPr="007C15E1">
        <w:t>e</w:t>
      </w:r>
      <w:r w:rsidRPr="007C15E1">
        <w:t>mande.</w:t>
      </w:r>
    </w:p>
    <w:p w:rsidR="00F41CCA" w:rsidRPr="007C15E1" w:rsidRDefault="00F41CCA" w:rsidP="00F41CCA">
      <w:pPr>
        <w:spacing w:before="120" w:after="120"/>
        <w:jc w:val="both"/>
      </w:pPr>
      <w:r w:rsidRPr="007C15E1">
        <w:t>La troisième option est l'option européenne. C'est une option vi</w:t>
      </w:r>
      <w:r w:rsidRPr="007C15E1">
        <w:t>r</w:t>
      </w:r>
      <w:r w:rsidRPr="007C15E1">
        <w:t>tuelle qui est fonctionnellement liée à la disparition ou à l'affaibliss</w:t>
      </w:r>
      <w:r w:rsidRPr="007C15E1">
        <w:t>e</w:t>
      </w:r>
      <w:r w:rsidRPr="007C15E1">
        <w:t>ment de l'implication américaine en Europe. S'il app</w:t>
      </w:r>
      <w:r w:rsidRPr="007C15E1">
        <w:t>a</w:t>
      </w:r>
      <w:r w:rsidRPr="007C15E1">
        <w:t>raissait que l'Amérique ne pouvait plus, ou ne voulait plus, garantir la sécurité e</w:t>
      </w:r>
      <w:r w:rsidRPr="007C15E1">
        <w:t>u</w:t>
      </w:r>
      <w:r w:rsidRPr="007C15E1">
        <w:t xml:space="preserve">ropéenne, l'option d'une défense européenne autonome deviendrait plus crédible et plus souhaitable. Cette option pourrait prendre des formes diverses : européanisation de </w:t>
      </w:r>
      <w:r>
        <w:t>l</w:t>
      </w:r>
      <w:r w:rsidRPr="007C15E1">
        <w:rPr>
          <w:smallCaps/>
        </w:rPr>
        <w:t xml:space="preserve">'Otan </w:t>
      </w:r>
      <w:r w:rsidRPr="007C15E1">
        <w:t>(pilier eur</w:t>
      </w:r>
      <w:r w:rsidRPr="007C15E1">
        <w:t>o</w:t>
      </w:r>
      <w:r w:rsidRPr="007C15E1">
        <w:t xml:space="preserve">péen), </w:t>
      </w:r>
      <w:r>
        <w:rPr>
          <w:smallCaps/>
        </w:rPr>
        <w:t>Ueo</w:t>
      </w:r>
      <w:r>
        <w:t xml:space="preserve"> ou d</w:t>
      </w:r>
      <w:r w:rsidRPr="007C15E1">
        <w:t xml:space="preserve">éveloppement de la </w:t>
      </w:r>
      <w:r w:rsidRPr="007C15E1">
        <w:rPr>
          <w:smallCaps/>
        </w:rPr>
        <w:t xml:space="preserve">Pesc. </w:t>
      </w:r>
      <w:r w:rsidRPr="007C15E1">
        <w:t>Dans un tel scénario, l'Allemagne serait conduite à prendre plus de responsabilités qu'elle n'en a aujourd'hui. Elle serait également conduite à demander un accès plus important aux déc</w:t>
      </w:r>
      <w:r w:rsidRPr="007C15E1">
        <w:t>i</w:t>
      </w:r>
      <w:r w:rsidRPr="007C15E1">
        <w:t>sions. Du point de vue nucléaire, l'absence des Eu est, dans cette option, une donnée capitale. L'Allemagne ne pouvant plus com</w:t>
      </w:r>
      <w:r w:rsidRPr="007C15E1">
        <w:t>p</w:t>
      </w:r>
      <w:r w:rsidRPr="007C15E1">
        <w:t>ter sur la garantie américaine serait conduite à assurer sa garantie n</w:t>
      </w:r>
      <w:r w:rsidRPr="007C15E1">
        <w:t>u</w:t>
      </w:r>
      <w:r w:rsidRPr="007C15E1">
        <w:t>cléaire en collaboration avec ses vo</w:t>
      </w:r>
      <w:r w:rsidRPr="007C15E1">
        <w:t>i</w:t>
      </w:r>
      <w:r w:rsidRPr="007C15E1">
        <w:t>sins européens afin de ne pas les effrayer en</w:t>
      </w:r>
      <w:r>
        <w:t xml:space="preserve"> [39] </w:t>
      </w:r>
      <w:r w:rsidRPr="007C15E1">
        <w:t>faisant cavalier seule. Dans cette hypothèse la base d'une di</w:t>
      </w:r>
      <w:r w:rsidRPr="007C15E1">
        <w:t>s</w:t>
      </w:r>
      <w:r w:rsidRPr="007C15E1">
        <w:t>suasion européenne serait de toute évidence formée par les forces nucléaires françaises et anglaises. La collaboration se tro</w:t>
      </w:r>
      <w:r w:rsidRPr="007C15E1">
        <w:t>u</w:t>
      </w:r>
      <w:r w:rsidRPr="007C15E1">
        <w:t>verait facilitée par le fait que les zones d'intérêt allemandes et françaises se recoupent largement mêmes si elles ne coïncident pas. La France a plus d'intérêts au Sud et moins à l'Est, et l'All</w:t>
      </w:r>
      <w:r w:rsidRPr="007C15E1">
        <w:t>e</w:t>
      </w:r>
      <w:r w:rsidRPr="007C15E1">
        <w:t>magne, des intérêts quasiment vitaux à l'Est et pas au Sud. L'effet paradoxal d'une dissu</w:t>
      </w:r>
      <w:r w:rsidRPr="007C15E1">
        <w:t>a</w:t>
      </w:r>
      <w:r w:rsidRPr="007C15E1">
        <w:t>sion européenne re</w:t>
      </w:r>
      <w:r w:rsidRPr="007C15E1">
        <w:t>n</w:t>
      </w:r>
      <w:r w:rsidRPr="007C15E1">
        <w:t>forcée est qu'elle pourrait conduire l'Allemagne à faire le choix d'une arme nucléaire propre dans une optique europée</w:t>
      </w:r>
      <w:r w:rsidRPr="007C15E1">
        <w:t>n</w:t>
      </w:r>
      <w:r w:rsidRPr="007C15E1">
        <w:t>ne. Dans une telle option, l'Allemagne pourrait en effet difficilement accepter de dépe</w:t>
      </w:r>
      <w:r w:rsidRPr="007C15E1">
        <w:t>n</w:t>
      </w:r>
      <w:r w:rsidRPr="007C15E1">
        <w:t>dre des armes françaises et anglaises. La montée en pui</w:t>
      </w:r>
      <w:r w:rsidRPr="007C15E1">
        <w:t>s</w:t>
      </w:r>
      <w:r w:rsidRPr="007C15E1">
        <w:t>sance d'une dissuasion nucléaire européenne aurait pour effet à la fois de valoriser les armements français et anglais mais aussi de pou</w:t>
      </w:r>
      <w:r w:rsidRPr="007C15E1">
        <w:t>s</w:t>
      </w:r>
      <w:r w:rsidRPr="007C15E1">
        <w:t>ser, dans une logique d'égalisation à la création d'une composante n</w:t>
      </w:r>
      <w:r w:rsidRPr="007C15E1">
        <w:t>u</w:t>
      </w:r>
      <w:r w:rsidRPr="007C15E1">
        <w:t>cléaire allemande justifiée par une plus grande implication all</w:t>
      </w:r>
      <w:r w:rsidRPr="007C15E1">
        <w:t>e</w:t>
      </w:r>
      <w:r w:rsidRPr="007C15E1">
        <w:t>mande dans la défense de l'Europe. Les formes techniques de cette collabor</w:t>
      </w:r>
      <w:r w:rsidRPr="007C15E1">
        <w:t>a</w:t>
      </w:r>
      <w:r w:rsidRPr="007C15E1">
        <w:t xml:space="preserve">tion sont connues. Elles ont déjà été expérimentées à des degrés divers dans </w:t>
      </w:r>
      <w:r>
        <w:t>l</w:t>
      </w:r>
      <w:r w:rsidRPr="007C15E1">
        <w:rPr>
          <w:smallCaps/>
        </w:rPr>
        <w:t xml:space="preserve">'Otan (Gpn </w:t>
      </w:r>
      <w:r w:rsidRPr="007C15E1">
        <w:t>et autres). Dans une telle option « européenne » les cha</w:t>
      </w:r>
      <w:r w:rsidRPr="007C15E1">
        <w:t>n</w:t>
      </w:r>
      <w:r w:rsidRPr="007C15E1">
        <w:t>ces (ou les risques) de voir émerger un nucléaire allemand sont plus grandes que dans l'option américaine. Une telle option aurait sans doute aussi pour effet de relancer la contestation intérieure all</w:t>
      </w:r>
      <w:r w:rsidRPr="007C15E1">
        <w:t>e</w:t>
      </w:r>
      <w:r w:rsidRPr="007C15E1">
        <w:t>mande ainsi que les peurs des voisins de l'All</w:t>
      </w:r>
      <w:r w:rsidRPr="007C15E1">
        <w:t>e</w:t>
      </w:r>
      <w:r w:rsidRPr="007C15E1">
        <w:t>magne.</w:t>
      </w:r>
    </w:p>
    <w:p w:rsidR="00F41CCA" w:rsidRPr="007C15E1" w:rsidRDefault="00F41CCA" w:rsidP="00F41CCA">
      <w:pPr>
        <w:spacing w:before="120" w:after="120"/>
        <w:jc w:val="both"/>
      </w:pPr>
      <w:r w:rsidRPr="007C15E1">
        <w:t>La dernière option est liée au retour en force des logiques nation</w:t>
      </w:r>
      <w:r w:rsidRPr="007C15E1">
        <w:t>a</w:t>
      </w:r>
      <w:r w:rsidRPr="007C15E1">
        <w:t xml:space="preserve">les. Dans l'hypothèse d'un effondrement des structures de coopération, soit dans </w:t>
      </w:r>
      <w:r>
        <w:t>l</w:t>
      </w:r>
      <w:r w:rsidRPr="007C15E1">
        <w:rPr>
          <w:smallCaps/>
        </w:rPr>
        <w:t xml:space="preserve">'Otan, </w:t>
      </w:r>
      <w:r w:rsidRPr="007C15E1">
        <w:t>soit européenne, la seule possibil</w:t>
      </w:r>
      <w:r w:rsidRPr="007C15E1">
        <w:t>i</w:t>
      </w:r>
      <w:r w:rsidRPr="007C15E1">
        <w:t>té serait le retour à des négociations bilatérales en relation avec l'équilibre des pouvoirs. L'A</w:t>
      </w:r>
      <w:r w:rsidRPr="007C15E1">
        <w:t>l</w:t>
      </w:r>
      <w:r w:rsidRPr="007C15E1">
        <w:t>lemagne serait alors conduite à naviguer pour obtenir des uns et des autres des garanties et l'accès à un armement propre. Selon la conjon</w:t>
      </w:r>
      <w:r w:rsidRPr="007C15E1">
        <w:t>c</w:t>
      </w:r>
      <w:r w:rsidRPr="007C15E1">
        <w:t>ture, elle pourrait obtenir soit de l'Amérique soit de la France ou de la Grande-Bretagne des moyens propres et les conditions polit</w:t>
      </w:r>
      <w:r w:rsidRPr="007C15E1">
        <w:t>i</w:t>
      </w:r>
      <w:r w:rsidRPr="007C15E1">
        <w:t>ques le permettant. Les propositions françaises offrant à l'Allemagne des garanties et proposant l'ouve</w:t>
      </w:r>
      <w:r w:rsidRPr="007C15E1">
        <w:t>r</w:t>
      </w:r>
      <w:r w:rsidRPr="007C15E1">
        <w:t xml:space="preserve">ture de discussions bilatérales ne pouvaient qu'échouer dans la mesure où </w:t>
      </w:r>
      <w:r>
        <w:t>l</w:t>
      </w:r>
      <w:r w:rsidRPr="007C15E1">
        <w:rPr>
          <w:smallCaps/>
        </w:rPr>
        <w:t xml:space="preserve">'Otan </w:t>
      </w:r>
      <w:r w:rsidRPr="007C15E1">
        <w:t>demeurait. Mais l'A</w:t>
      </w:r>
      <w:r w:rsidRPr="007C15E1">
        <w:t>l</w:t>
      </w:r>
      <w:r w:rsidRPr="007C15E1">
        <w:t>lemagne n'a jamais fermé cette issue qu'elle a expérimentée au moins à deux reprises, la première fois en 1957, la seconde</w:t>
      </w:r>
      <w:r>
        <w:t xml:space="preserve"> [40] </w:t>
      </w:r>
      <w:r w:rsidRPr="007C15E1">
        <w:t>après le sommet de Reykjavik et les risques de désengagement américain. L'Allemagne est particulièrement bien préparée à de tels arra</w:t>
      </w:r>
      <w:r w:rsidRPr="007C15E1">
        <w:t>n</w:t>
      </w:r>
      <w:r w:rsidRPr="007C15E1">
        <w:t>gements bilatéraux en matière de sécurité. De tels arrangements sont particuli</w:t>
      </w:r>
      <w:r w:rsidRPr="007C15E1">
        <w:t>è</w:t>
      </w:r>
      <w:r w:rsidRPr="007C15E1">
        <w:t>rement difficiles en matière nucléaire avec la France et la Grande Br</w:t>
      </w:r>
      <w:r w:rsidRPr="007C15E1">
        <w:t>e</w:t>
      </w:r>
      <w:r w:rsidRPr="007C15E1">
        <w:t>tagne, tout simplement en raison du poids spécifique des uns et des autres et du fait que l'Allemagne ne peut accepter de dépe</w:t>
      </w:r>
      <w:r w:rsidRPr="007C15E1">
        <w:t>n</w:t>
      </w:r>
      <w:r w:rsidRPr="007C15E1">
        <w:t xml:space="preserve">dre de la France ou de la </w:t>
      </w:r>
      <w:r w:rsidRPr="007C15E1">
        <w:rPr>
          <w:smallCaps/>
        </w:rPr>
        <w:t xml:space="preserve">Gb. </w:t>
      </w:r>
      <w:r w:rsidRPr="007C15E1">
        <w:t>Si une telle conjonction venait à se réal</w:t>
      </w:r>
      <w:r w:rsidRPr="007C15E1">
        <w:t>i</w:t>
      </w:r>
      <w:r w:rsidRPr="007C15E1">
        <w:t>ser ce ne serait sans doute qu'une étape et qu'un passage obligé vers la réalis</w:t>
      </w:r>
      <w:r w:rsidRPr="007C15E1">
        <w:t>a</w:t>
      </w:r>
      <w:r w:rsidRPr="007C15E1">
        <w:t>tion d'une arme nucléaire allemande.</w:t>
      </w:r>
    </w:p>
    <w:p w:rsidR="00F41CCA" w:rsidRPr="007C15E1" w:rsidRDefault="00F41CCA" w:rsidP="00F41CCA">
      <w:pPr>
        <w:spacing w:before="120" w:after="120"/>
        <w:jc w:val="both"/>
      </w:pPr>
      <w:r w:rsidRPr="007C15E1">
        <w:t>Une variante de l'option nationale -</w:t>
      </w:r>
      <w:r>
        <w:t xml:space="preserve"> </w:t>
      </w:r>
      <w:r w:rsidRPr="007C15E1">
        <w:t>sans doute la moins souhait</w:t>
      </w:r>
      <w:r w:rsidRPr="007C15E1">
        <w:t>a</w:t>
      </w:r>
      <w:r w:rsidRPr="007C15E1">
        <w:t>ble</w:t>
      </w:r>
      <w:r>
        <w:t xml:space="preserve"> </w:t>
      </w:r>
      <w:r w:rsidRPr="007C15E1">
        <w:t>- est celle qui conduirait l'Allemagne à rechercher ouvertement des capacités propres. Les facteurs qui pourraient conduire à une telle o</w:t>
      </w:r>
      <w:r w:rsidRPr="007C15E1">
        <w:t>p</w:t>
      </w:r>
      <w:r w:rsidRPr="007C15E1">
        <w:t>tion seraient de deux o</w:t>
      </w:r>
      <w:r w:rsidRPr="007C15E1">
        <w:t>r</w:t>
      </w:r>
      <w:r w:rsidRPr="007C15E1">
        <w:t>dres. D'abord l'effondrement des processus de coopération et d'intégration européenne et le retour à l'anarchie. La question ici est de savoir dans quelle mesure le processus d'intégration européenne est irréversible. D'un côté on peut plaider que l'Europe est l'avenir du monde et que les processus de coopération, d'intégration et de dépassement de l'</w:t>
      </w:r>
      <w:r>
        <w:t>État</w:t>
      </w:r>
      <w:r w:rsidRPr="007C15E1">
        <w:t>-nation sont le point le plus avancé d'une marche inévitable vers une société-monde plus intégrée. La spirale de la civilisation, Norbert Elias l'a admirablement montré, a conduit d'une fragmentation maxim</w:t>
      </w:r>
      <w:r w:rsidRPr="007C15E1">
        <w:t>a</w:t>
      </w:r>
      <w:r w:rsidRPr="007C15E1">
        <w:t>le à l'époque féodale à des unités de plus en plus intégrées et de moins en moins nombreuses. Il est vraisembl</w:t>
      </w:r>
      <w:r w:rsidRPr="007C15E1">
        <w:t>a</w:t>
      </w:r>
      <w:r w:rsidRPr="007C15E1">
        <w:t>ble que ce processus se poursu</w:t>
      </w:r>
      <w:r w:rsidRPr="007C15E1">
        <w:t>i</w:t>
      </w:r>
      <w:r w:rsidRPr="007C15E1">
        <w:t>vra. Mais ce qui est nouveau c'est qu'il s'agit aujourd'hui d'intégrer des unités politiques elles-mêmes haut</w:t>
      </w:r>
      <w:r w:rsidRPr="007C15E1">
        <w:t>e</w:t>
      </w:r>
      <w:r w:rsidRPr="007C15E1">
        <w:t>ment intégrées, les nations, et non comme ce fut le cas dans l'intégr</w:t>
      </w:r>
      <w:r w:rsidRPr="007C15E1">
        <w:t>a</w:t>
      </w:r>
      <w:r w:rsidRPr="007C15E1">
        <w:t>tion nationale des unités politiques faiblement intégrées. L'autre pr</w:t>
      </w:r>
      <w:r w:rsidRPr="007C15E1">
        <w:t>o</w:t>
      </w:r>
      <w:r w:rsidRPr="007C15E1">
        <w:t>blème est que nous sommes en présence de la première expérience dans l'histoire d'une intégration politique de type supérieur qui ne se fasse pas par la force. C'est bien évidemment un aspect positif mais cela signifie que le point de non retour n'a pas été franchi. L'intégr</w:t>
      </w:r>
      <w:r w:rsidRPr="007C15E1">
        <w:t>a</w:t>
      </w:r>
      <w:r w:rsidRPr="007C15E1">
        <w:t xml:space="preserve">tion très avancée dans le domaine des </w:t>
      </w:r>
      <w:r w:rsidRPr="007C15E1">
        <w:rPr>
          <w:i/>
          <w:iCs/>
        </w:rPr>
        <w:t xml:space="preserve">low policies </w:t>
      </w:r>
      <w:r w:rsidRPr="007C15E1">
        <w:t xml:space="preserve">n'a pas franchi la frontière des </w:t>
      </w:r>
      <w:r>
        <w:rPr>
          <w:i/>
          <w:iCs/>
        </w:rPr>
        <w:t xml:space="preserve">High </w:t>
      </w:r>
      <w:r w:rsidRPr="007C15E1">
        <w:rPr>
          <w:i/>
          <w:iCs/>
        </w:rPr>
        <w:t xml:space="preserve">policies. </w:t>
      </w:r>
      <w:r w:rsidRPr="007C15E1">
        <w:t>En d</w:t>
      </w:r>
      <w:r w:rsidRPr="007C15E1">
        <w:t>é</w:t>
      </w:r>
      <w:r w:rsidRPr="007C15E1">
        <w:t>pit de Maastricht, ni la politique étrangères, ni la défense européenne n'ont fait de progrès déc</w:t>
      </w:r>
      <w:r w:rsidRPr="007C15E1">
        <w:t>i</w:t>
      </w:r>
      <w:r w:rsidRPr="007C15E1">
        <w:t xml:space="preserve">sifs. Mieux, la menace étant moins forte les </w:t>
      </w:r>
      <w:r>
        <w:t>État</w:t>
      </w:r>
      <w:r w:rsidRPr="007C15E1">
        <w:t>s ont même repris dans ce domaine une la</w:t>
      </w:r>
      <w:r w:rsidRPr="007C15E1">
        <w:t>r</w:t>
      </w:r>
      <w:r w:rsidRPr="007C15E1">
        <w:t>ge part de manœuvre.</w:t>
      </w:r>
      <w:r>
        <w:t xml:space="preserve"> [41] </w:t>
      </w:r>
      <w:r w:rsidRPr="007C15E1">
        <w:t xml:space="preserve">L'Europe actuelle n'est au fond que la poursuite du système westphalien des </w:t>
      </w:r>
      <w:r>
        <w:t>État</w:t>
      </w:r>
      <w:r w:rsidRPr="007C15E1">
        <w:t>s, avec cepe</w:t>
      </w:r>
      <w:r w:rsidRPr="007C15E1">
        <w:t>n</w:t>
      </w:r>
      <w:r w:rsidRPr="007C15E1">
        <w:t>dant une nuance de taille qui tient au fait que la guerre n'assure plus la régulation du sy</w:t>
      </w:r>
      <w:r w:rsidRPr="007C15E1">
        <w:t>s</w:t>
      </w:r>
      <w:r w:rsidRPr="007C15E1">
        <w:t>tème. Dans une conjoncture qui pousse d'un côté à l'intégration à des niveaux supérieurs à ceux de l'</w:t>
      </w:r>
      <w:r>
        <w:t>État</w:t>
      </w:r>
      <w:r w:rsidRPr="007C15E1">
        <w:t>-nation et de l'a</w:t>
      </w:r>
      <w:r w:rsidRPr="007C15E1">
        <w:t>u</w:t>
      </w:r>
      <w:r w:rsidRPr="007C15E1">
        <w:t>tre à la fragmentation selon des lignes nationales, voire infra nation</w:t>
      </w:r>
      <w:r w:rsidRPr="007C15E1">
        <w:t>a</w:t>
      </w:r>
      <w:r w:rsidRPr="007C15E1">
        <w:t>les, la renationalisation de la pol</w:t>
      </w:r>
      <w:r w:rsidRPr="007C15E1">
        <w:t>i</w:t>
      </w:r>
      <w:r w:rsidRPr="007C15E1">
        <w:t>tique étrangère n'est pas impossible. Le processus de fragme</w:t>
      </w:r>
      <w:r w:rsidRPr="007C15E1">
        <w:t>n</w:t>
      </w:r>
      <w:r w:rsidRPr="007C15E1">
        <w:t>tation n'a pour l'instant atteint que les pays de l'ex bloc de l'Est, Tchécosl</w:t>
      </w:r>
      <w:r w:rsidRPr="007C15E1">
        <w:t>o</w:t>
      </w:r>
      <w:r w:rsidRPr="007C15E1">
        <w:t xml:space="preserve">vaquie, Yougoslavie mais il peut aussi atteindre l'Europe de l'Ouest qui n'est pas </w:t>
      </w:r>
      <w:r w:rsidRPr="007C15E1">
        <w:rPr>
          <w:i/>
          <w:iCs/>
        </w:rPr>
        <w:t xml:space="preserve">a priori </w:t>
      </w:r>
      <w:r w:rsidRPr="007C15E1">
        <w:t>vaccinée contre la balkanisation (Belgique, Italie..). Cette tendance pou</w:t>
      </w:r>
      <w:r w:rsidRPr="007C15E1">
        <w:t>r</w:t>
      </w:r>
      <w:r w:rsidRPr="007C15E1">
        <w:t>rait en cas de difficultés conduire les états européens à reprendre leur liberté de manœuvre. L'Allemagne se ve</w:t>
      </w:r>
      <w:r w:rsidRPr="007C15E1">
        <w:t>r</w:t>
      </w:r>
      <w:r w:rsidRPr="007C15E1">
        <w:t>rait ainsi contrainte d'assurer seule sa sécurité, ce qui impliquerait un accès au nucléaire. Mais il faudrait encore, pour qu'elle prenne une telle responsabilité, que des menaces sérieuses existent.</w:t>
      </w:r>
    </w:p>
    <w:p w:rsidR="00F41CCA" w:rsidRDefault="00F41CCA" w:rsidP="00F41CCA">
      <w:pPr>
        <w:spacing w:before="120" w:after="120"/>
        <w:jc w:val="both"/>
      </w:pPr>
    </w:p>
    <w:p w:rsidR="00F41CCA" w:rsidRDefault="00F41CCA" w:rsidP="00F41CCA">
      <w:pPr>
        <w:spacing w:before="120" w:after="120"/>
        <w:jc w:val="both"/>
      </w:pPr>
    </w:p>
    <w:p w:rsidR="00F41CCA" w:rsidRDefault="00F41CCA" w:rsidP="00F41CCA">
      <w:pPr>
        <w:pStyle w:val="p"/>
      </w:pPr>
      <w:r>
        <w:t>[42]</w:t>
      </w:r>
    </w:p>
    <w:p w:rsidR="00F41CCA" w:rsidRPr="00E07116" w:rsidRDefault="00F41CCA" w:rsidP="00F41CCA">
      <w:pPr>
        <w:pStyle w:val="Normal0"/>
      </w:pPr>
    </w:p>
    <w:p w:rsidR="00F41CCA" w:rsidRPr="00E07116" w:rsidRDefault="00F41CCA" w:rsidP="00F41CCA">
      <w:pPr>
        <w:pStyle w:val="p"/>
      </w:pPr>
      <w:r w:rsidRPr="00E07116">
        <w:br w:type="page"/>
        <w:t>[</w:t>
      </w:r>
      <w:r>
        <w:t>43</w:t>
      </w:r>
      <w:r w:rsidRPr="00E07116">
        <w:t>]</w:t>
      </w:r>
    </w:p>
    <w:p w:rsidR="00F41CCA" w:rsidRPr="00E07116" w:rsidRDefault="00F41CCA">
      <w:pPr>
        <w:jc w:val="both"/>
      </w:pPr>
    </w:p>
    <w:p w:rsidR="00F41CCA" w:rsidRDefault="00F41CCA">
      <w:pPr>
        <w:jc w:val="both"/>
      </w:pPr>
    </w:p>
    <w:p w:rsidR="00F41CCA" w:rsidRPr="00E07116" w:rsidRDefault="00F41CCA">
      <w:pPr>
        <w:jc w:val="both"/>
      </w:pPr>
    </w:p>
    <w:p w:rsidR="00F41CCA" w:rsidRPr="00384B20" w:rsidRDefault="00F41CCA" w:rsidP="00F41CCA">
      <w:pPr>
        <w:spacing w:after="120"/>
        <w:ind w:firstLine="0"/>
        <w:jc w:val="center"/>
        <w:rPr>
          <w:color w:val="000080"/>
          <w:sz w:val="24"/>
        </w:rPr>
      </w:pPr>
      <w:bookmarkStart w:id="15" w:name="Allemagne_et_nucleaire_chap_1"/>
      <w:r>
        <w:rPr>
          <w:b/>
          <w:color w:val="000080"/>
        </w:rPr>
        <w:t>L’Allemagne et le nucléaire.</w:t>
      </w:r>
    </w:p>
    <w:p w:rsidR="00F41CCA" w:rsidRPr="00384B20" w:rsidRDefault="00F41CCA" w:rsidP="00F41CCA">
      <w:pPr>
        <w:pStyle w:val="Titreniveau1"/>
      </w:pPr>
      <w:r>
        <w:t>Chapitre 1</w:t>
      </w:r>
    </w:p>
    <w:p w:rsidR="00F41CCA" w:rsidRPr="00E07116" w:rsidRDefault="00F41CCA" w:rsidP="00F41CCA">
      <w:pPr>
        <w:pStyle w:val="Titreniveau2"/>
      </w:pPr>
      <w:r>
        <w:t>L’Allemagne et l’Alliance atlantique</w:t>
      </w:r>
      <w:r>
        <w:br/>
        <w:t>durant la Guerre froide</w:t>
      </w:r>
    </w:p>
    <w:bookmarkEnd w:id="15"/>
    <w:p w:rsidR="00F41CCA" w:rsidRPr="00E07116" w:rsidRDefault="00F41CCA" w:rsidP="00F41CCA">
      <w:pPr>
        <w:jc w:val="both"/>
        <w:rPr>
          <w:szCs w:val="36"/>
        </w:rPr>
      </w:pPr>
    </w:p>
    <w:p w:rsidR="00F41CCA" w:rsidRPr="00E07116" w:rsidRDefault="00F41CCA">
      <w:pPr>
        <w:jc w:val="both"/>
      </w:pPr>
    </w:p>
    <w:p w:rsidR="00F41CCA" w:rsidRPr="00E07116" w:rsidRDefault="00F41CCA">
      <w:pPr>
        <w:jc w:val="both"/>
      </w:pPr>
    </w:p>
    <w:p w:rsidR="00F41CCA" w:rsidRPr="00E07116" w:rsidRDefault="00F41CCA">
      <w:pPr>
        <w:jc w:val="both"/>
      </w:pPr>
    </w:p>
    <w:p w:rsidR="00F41CCA" w:rsidRPr="00E07116" w:rsidRDefault="00F41CCA">
      <w:pPr>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Default="00F41CCA" w:rsidP="00F41CCA">
      <w:pPr>
        <w:spacing w:before="120" w:after="120"/>
        <w:jc w:val="both"/>
      </w:pPr>
      <w:r w:rsidRPr="007C15E1">
        <w:t>Durant le conflit Est-Ouest, la défense de l'Europe occidentale en général et de la Rép</w:t>
      </w:r>
      <w:r w:rsidRPr="007C15E1">
        <w:t>u</w:t>
      </w:r>
      <w:r w:rsidRPr="007C15E1">
        <w:t>blique fédérale d'Allemagne en particulier fut déterminée par deux facteurs prépondérants : la double perception de la menace soviétique et de l'engagement américain. L'idée fondame</w:t>
      </w:r>
      <w:r w:rsidRPr="007C15E1">
        <w:t>n</w:t>
      </w:r>
      <w:r w:rsidRPr="007C15E1">
        <w:t xml:space="preserve">tale était que </w:t>
      </w:r>
      <w:r>
        <w:t>l</w:t>
      </w:r>
      <w:r w:rsidRPr="007C15E1">
        <w:rPr>
          <w:smallCaps/>
        </w:rPr>
        <w:t xml:space="preserve">'Urss </w:t>
      </w:r>
      <w:r w:rsidRPr="007C15E1">
        <w:t>serait dissuadée d'attaquer l'E</w:t>
      </w:r>
      <w:r w:rsidRPr="007C15E1">
        <w:t>u</w:t>
      </w:r>
      <w:r w:rsidRPr="007C15E1">
        <w:t>rope occidentale grâce à la menace crédible d'une riposte nucléaire exercée principal</w:t>
      </w:r>
      <w:r w:rsidRPr="007C15E1">
        <w:t>e</w:t>
      </w:r>
      <w:r w:rsidRPr="007C15E1">
        <w:t xml:space="preserve">ment par les </w:t>
      </w:r>
      <w:r>
        <w:t>État</w:t>
      </w:r>
      <w:r w:rsidRPr="007C15E1">
        <w:t>s-Unis. Le problème essentiel portait donc sur la ge</w:t>
      </w:r>
      <w:r w:rsidRPr="007C15E1">
        <w:t>s</w:t>
      </w:r>
      <w:r w:rsidRPr="007C15E1">
        <w:t>tion du protectorat nucléaire de l'Europe par l'Amérique face à l'Union soviétique. Comment prévenir la guerre ? De la réponse à cette que</w:t>
      </w:r>
      <w:r w:rsidRPr="007C15E1">
        <w:t>s</w:t>
      </w:r>
      <w:r w:rsidRPr="007C15E1">
        <w:t>tion dépendait la sécurité eur</w:t>
      </w:r>
      <w:r w:rsidRPr="007C15E1">
        <w:t>o</w:t>
      </w:r>
      <w:r w:rsidRPr="007C15E1">
        <w:t>péenne et l'hégémonie américaine, c'est-à-dire le double enjeu du protectorat. Quel degré de confiance po</w:t>
      </w:r>
      <w:r w:rsidRPr="007C15E1">
        <w:t>u</w:t>
      </w:r>
      <w:r w:rsidRPr="007C15E1">
        <w:t>vait-on accorder au gouvernement de Washington, alors que la vuln</w:t>
      </w:r>
      <w:r w:rsidRPr="007C15E1">
        <w:t>é</w:t>
      </w:r>
      <w:r w:rsidRPr="007C15E1">
        <w:t xml:space="preserve">rabilité des </w:t>
      </w:r>
      <w:r>
        <w:t>État</w:t>
      </w:r>
      <w:r w:rsidRPr="007C15E1">
        <w:t>s-Unis aux missiles soviétiques augmentait ? Co</w:t>
      </w:r>
      <w:r w:rsidRPr="007C15E1">
        <w:t>m</w:t>
      </w:r>
      <w:r w:rsidRPr="007C15E1">
        <w:t>ment s'assurer qu'il respecterait sans délai son engagement de défe</w:t>
      </w:r>
      <w:r w:rsidRPr="007C15E1">
        <w:t>n</w:t>
      </w:r>
      <w:r w:rsidRPr="007C15E1">
        <w:t>dre l'Europe si celle-ci était attaquée sans provocation ? Comment év</w:t>
      </w:r>
      <w:r w:rsidRPr="007C15E1">
        <w:t>i</w:t>
      </w:r>
      <w:r w:rsidRPr="007C15E1">
        <w:t>ter que la dissuasion nucléaire globale ne s'infléchisse en défense n</w:t>
      </w:r>
      <w:r w:rsidRPr="007C15E1">
        <w:t>u</w:t>
      </w:r>
      <w:r w:rsidRPr="007C15E1">
        <w:t>cl</w:t>
      </w:r>
      <w:r>
        <w:t>é</w:t>
      </w:r>
      <w:r w:rsidRPr="007C15E1">
        <w:t>aro-conventionnelle « de théâtre » propice à une « guerre limitée » à l'Europe ? Autant de questions qu'on pouvait condenser en une se</w:t>
      </w:r>
      <w:r w:rsidRPr="007C15E1">
        <w:t>u</w:t>
      </w:r>
      <w:r w:rsidRPr="007C15E1">
        <w:t>le : comment parer à l'érosion de la garantie n</w:t>
      </w:r>
      <w:r w:rsidRPr="007C15E1">
        <w:t>u</w:t>
      </w:r>
      <w:r w:rsidRPr="007C15E1">
        <w:t>cléaire américaine ? Quatre options se présent</w:t>
      </w:r>
      <w:r w:rsidRPr="007C15E1">
        <w:t>è</w:t>
      </w:r>
      <w:r w:rsidRPr="007C15E1">
        <w:t>rent, dans le cadre de l'Alliance atlantique : la recherche britannique de l'interdépendance n</w:t>
      </w:r>
      <w:r w:rsidRPr="007C15E1">
        <w:t>u</w:t>
      </w:r>
      <w:r w:rsidRPr="007C15E1">
        <w:t>cléaire avec les États-Unis ; la recherche fra</w:t>
      </w:r>
      <w:r w:rsidRPr="007C15E1">
        <w:t>n</w:t>
      </w:r>
      <w:r w:rsidRPr="007C15E1">
        <w:t xml:space="preserve">çaise de l'indépendance nucléaire vis-à-vis des </w:t>
      </w:r>
      <w:r>
        <w:t>État</w:t>
      </w:r>
      <w:r w:rsidRPr="007C15E1">
        <w:t>s-Unis ; la rech</w:t>
      </w:r>
      <w:r>
        <w:t>erche ouest-allemande de la par</w:t>
      </w:r>
      <w:r w:rsidRPr="007C15E1">
        <w:t>ticipation</w:t>
      </w:r>
      <w:r>
        <w:t xml:space="preserve"> [44]</w:t>
      </w:r>
      <w:r w:rsidRPr="007C15E1">
        <w:t xml:space="preserve"> n</w:t>
      </w:r>
      <w:r w:rsidRPr="007C15E1">
        <w:t>u</w:t>
      </w:r>
      <w:r w:rsidRPr="007C15E1">
        <w:t xml:space="preserve">cléaire dans </w:t>
      </w:r>
      <w:r>
        <w:t>l</w:t>
      </w:r>
      <w:r w:rsidRPr="007C15E1">
        <w:rPr>
          <w:smallCaps/>
        </w:rPr>
        <w:t>'Otan ;</w:t>
      </w:r>
      <w:r w:rsidRPr="007C15E1">
        <w:t xml:space="preserve"> la recherche conjointe d'une défense nucléaire européenne. Les différentes stratégies nucléaires de l'O</w:t>
      </w:r>
      <w:r w:rsidRPr="007C15E1">
        <w:t>r</w:t>
      </w:r>
      <w:r w:rsidRPr="007C15E1">
        <w:t>ganisation</w:t>
      </w:r>
      <w:r>
        <w:t> </w:t>
      </w:r>
      <w:r>
        <w:rPr>
          <w:rStyle w:val="Appelnotedebasdep"/>
        </w:rPr>
        <w:footnoteReference w:id="1"/>
      </w:r>
      <w:r w:rsidRPr="007C15E1">
        <w:rPr>
          <w:i/>
          <w:iCs/>
        </w:rPr>
        <w:t xml:space="preserve"> </w:t>
      </w:r>
      <w:r w:rsidRPr="007C15E1">
        <w:t>furent des compromis euro-américains. Mais les alliés européens ne parvinrent pas à obtenir une force de frappe qui pou</w:t>
      </w:r>
      <w:r w:rsidRPr="007C15E1">
        <w:t>r</w:t>
      </w:r>
      <w:r w:rsidRPr="007C15E1">
        <w:t>rait être lancée indépendamment des États-Unis. Le commandement nucléaire cont</w:t>
      </w:r>
      <w:r w:rsidRPr="007C15E1">
        <w:t>i</w:t>
      </w:r>
      <w:r w:rsidRPr="007C15E1">
        <w:t>nua d'appartenir aux dirigeants américains. Enfin, la d</w:t>
      </w:r>
      <w:r w:rsidRPr="007C15E1">
        <w:t>i</w:t>
      </w:r>
      <w:r w:rsidRPr="007C15E1">
        <w:t>vergence de vue et d'intérêt ne cessa pas, mais s'amplifia, entre la préférence eur</w:t>
      </w:r>
      <w:r w:rsidRPr="007C15E1">
        <w:t>o</w:t>
      </w:r>
      <w:r w:rsidRPr="007C15E1">
        <w:t>péenne pour une dissuasion nucléaire globale (qui impliquait le terr</w:t>
      </w:r>
      <w:r w:rsidRPr="007C15E1">
        <w:t>i</w:t>
      </w:r>
      <w:r w:rsidRPr="007C15E1">
        <w:t xml:space="preserve">toire nord-américain) vis-à-vis de </w:t>
      </w:r>
      <w:r>
        <w:t>l</w:t>
      </w:r>
      <w:r w:rsidRPr="007C15E1">
        <w:rPr>
          <w:smallCaps/>
        </w:rPr>
        <w:t xml:space="preserve">'Urss, </w:t>
      </w:r>
      <w:r w:rsidRPr="007C15E1">
        <w:t>et la préférence américaine pour une dissuasion et une défense nucléaires et conventionnelles l</w:t>
      </w:r>
      <w:r w:rsidRPr="007C15E1">
        <w:t>i</w:t>
      </w:r>
      <w:r w:rsidRPr="007C15E1">
        <w:t>mitées à l'Europe (qui n'impliquaient pas le territoire nord-américain) en cas d'attaque sovi</w:t>
      </w:r>
      <w:r w:rsidRPr="007C15E1">
        <w:t>é</w:t>
      </w:r>
      <w:r w:rsidRPr="007C15E1">
        <w:t>tique.</w:t>
      </w:r>
    </w:p>
    <w:p w:rsidR="00F41CCA" w:rsidRPr="007C15E1" w:rsidRDefault="00F41CCA" w:rsidP="00F41CCA">
      <w:pPr>
        <w:spacing w:before="120" w:after="120"/>
        <w:jc w:val="both"/>
      </w:pPr>
    </w:p>
    <w:p w:rsidR="00F41CCA" w:rsidRPr="007C15E1" w:rsidRDefault="00F41CCA" w:rsidP="00F41CCA">
      <w:pPr>
        <w:pStyle w:val="a"/>
      </w:pPr>
      <w:bookmarkStart w:id="16" w:name="Allemagne_et_nucleaire_chap_1_1"/>
      <w:r w:rsidRPr="007C15E1">
        <w:t>La recherche de l'égalité nucléaire</w:t>
      </w:r>
    </w:p>
    <w:bookmarkEnd w:id="16"/>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Après l'échec de la </w:t>
      </w:r>
      <w:r w:rsidRPr="007C15E1">
        <w:rPr>
          <w:smallCaps/>
        </w:rPr>
        <w:t xml:space="preserve">Ced </w:t>
      </w:r>
      <w:r w:rsidRPr="007C15E1">
        <w:t xml:space="preserve">et l'adhésion à </w:t>
      </w:r>
      <w:r>
        <w:t>l</w:t>
      </w:r>
      <w:r w:rsidRPr="007C15E1">
        <w:rPr>
          <w:smallCaps/>
        </w:rPr>
        <w:t xml:space="preserve">'Otan, </w:t>
      </w:r>
      <w:r w:rsidRPr="007C15E1">
        <w:t xml:space="preserve">l'intégration de la </w:t>
      </w:r>
      <w:r w:rsidRPr="007C15E1">
        <w:rPr>
          <w:smallCaps/>
        </w:rPr>
        <w:t xml:space="preserve">Rfa </w:t>
      </w:r>
      <w:r w:rsidRPr="007C15E1">
        <w:t xml:space="preserve">à l'Ouest eut pour prix la renonciation à l'arme nucléaire, donc au moyen d'une défense autonome. Mais la </w:t>
      </w:r>
      <w:r w:rsidRPr="007C15E1">
        <w:rPr>
          <w:smallCaps/>
        </w:rPr>
        <w:t xml:space="preserve">Rfa </w:t>
      </w:r>
      <w:r w:rsidRPr="007C15E1">
        <w:t>aspirait à une sécurité égale au sein de l'Allia</w:t>
      </w:r>
      <w:r w:rsidRPr="007C15E1">
        <w:t>n</w:t>
      </w:r>
      <w:r w:rsidRPr="007C15E1">
        <w:t xml:space="preserve">ce. Cette aspiration impliquait la recherche d'une influence nucléaire à travers </w:t>
      </w:r>
      <w:r>
        <w:t>l</w:t>
      </w:r>
      <w:r w:rsidRPr="007C15E1">
        <w:rPr>
          <w:smallCaps/>
        </w:rPr>
        <w:t xml:space="preserve">'Otan. </w:t>
      </w:r>
      <w:r w:rsidRPr="007C15E1">
        <w:t>Au</w:t>
      </w:r>
      <w:r w:rsidRPr="007C15E1">
        <w:t>s</w:t>
      </w:r>
      <w:r w:rsidRPr="007C15E1">
        <w:t>si, la double constante de la politique multilat</w:t>
      </w:r>
      <w:r w:rsidRPr="007C15E1">
        <w:t>é</w:t>
      </w:r>
      <w:r w:rsidRPr="007C15E1">
        <w:t xml:space="preserve">rale de sécurité de la </w:t>
      </w:r>
      <w:r w:rsidRPr="007C15E1">
        <w:rPr>
          <w:smallCaps/>
        </w:rPr>
        <w:t xml:space="preserve">Rfa </w:t>
      </w:r>
      <w:r w:rsidRPr="007C15E1">
        <w:t>consista, d'une part, à refuser toute proposition de « neutralisation » de l'Europe centrale à travers un désengagement Est/Ouest ; d'autre part, à rechercher l'égal</w:t>
      </w:r>
      <w:r w:rsidRPr="007C15E1">
        <w:t>i</w:t>
      </w:r>
      <w:r w:rsidRPr="007C15E1">
        <w:t xml:space="preserve">té de traitement au sein de l'alliance occidentale, c'est-à-dire le partage égal des avantages et des risques de la dissuasion. Ce rejet officiel de la « singularisation » de l'Allemagne équivalait à un rejet officiel de la « dénucléarisation » de l'Allemagne : la </w:t>
      </w:r>
      <w:r w:rsidRPr="007C15E1">
        <w:rPr>
          <w:smallCaps/>
        </w:rPr>
        <w:t xml:space="preserve">Rfa </w:t>
      </w:r>
      <w:r w:rsidRPr="007C15E1">
        <w:t xml:space="preserve">devait rester couverte par une alliance nucléaire et la </w:t>
      </w:r>
      <w:r w:rsidRPr="007C15E1">
        <w:rPr>
          <w:i/>
          <w:iCs/>
        </w:rPr>
        <w:t xml:space="preserve">Bundeswehr, </w:t>
      </w:r>
      <w:r w:rsidRPr="007C15E1">
        <w:t>être équipée d'armes nucléa</w:t>
      </w:r>
      <w:r w:rsidRPr="007C15E1">
        <w:t>i</w:t>
      </w:r>
      <w:r w:rsidRPr="007C15E1">
        <w:t>res. La République de Bonn ayant renoncé partiellement et conditio</w:t>
      </w:r>
      <w:r w:rsidRPr="007C15E1">
        <w:t>n</w:t>
      </w:r>
      <w:r w:rsidRPr="007C15E1">
        <w:t xml:space="preserve">nellement à l'atome militaire en 1954 (accords </w:t>
      </w:r>
      <w:r w:rsidRPr="007C15E1">
        <w:rPr>
          <w:smallCaps/>
        </w:rPr>
        <w:t xml:space="preserve">Ueo) </w:t>
      </w:r>
      <w:r w:rsidRPr="007C15E1">
        <w:t xml:space="preserve">puis en 1969 </w:t>
      </w:r>
      <w:r w:rsidRPr="007C15E1">
        <w:rPr>
          <w:smallCaps/>
        </w:rPr>
        <w:t xml:space="preserve">(Tnp), </w:t>
      </w:r>
      <w:r w:rsidRPr="007C15E1">
        <w:t>elle poursuivit deux options alternatives à la possession directe d'armes nucléaires : la constitution d'une force n</w:t>
      </w:r>
      <w:r w:rsidRPr="007C15E1">
        <w:t>u</w:t>
      </w:r>
      <w:r w:rsidRPr="007C15E1">
        <w:t xml:space="preserve">cléaire de </w:t>
      </w:r>
      <w:r>
        <w:t>l</w:t>
      </w:r>
      <w:r w:rsidRPr="007C15E1">
        <w:rPr>
          <w:smallCaps/>
        </w:rPr>
        <w:t xml:space="preserve">'Otan </w:t>
      </w:r>
      <w:r w:rsidRPr="007C15E1">
        <w:t xml:space="preserve">(exemple de la </w:t>
      </w:r>
      <w:r w:rsidRPr="007C15E1">
        <w:rPr>
          <w:smallCaps/>
        </w:rPr>
        <w:t xml:space="preserve">Mlf), </w:t>
      </w:r>
      <w:r w:rsidRPr="007C15E1">
        <w:t xml:space="preserve">avec l'espoir qu'elle ne dépendrait pas du </w:t>
      </w:r>
      <w:r w:rsidRPr="007C15E1">
        <w:rPr>
          <w:i/>
          <w:iCs/>
        </w:rPr>
        <w:t xml:space="preserve">veto </w:t>
      </w:r>
      <w:r w:rsidRPr="007C15E1">
        <w:t>américain mais d'un contrôle européen ; la constit</w:t>
      </w:r>
      <w:r w:rsidRPr="007C15E1">
        <w:t>u</w:t>
      </w:r>
      <w:r w:rsidRPr="007C15E1">
        <w:t>tion d'une force nucléaire européenne, avec l'espoir que les</w:t>
      </w:r>
      <w:r>
        <w:t xml:space="preserve"> [45] </w:t>
      </w:r>
      <w:r w:rsidRPr="007C15E1">
        <w:t>Français et/ou les Br</w:t>
      </w:r>
      <w:r w:rsidRPr="007C15E1">
        <w:t>i</w:t>
      </w:r>
      <w:r w:rsidRPr="007C15E1">
        <w:t>tanniques transféreraient leur pouvoir de décision à une autorité eur</w:t>
      </w:r>
      <w:r w:rsidRPr="007C15E1">
        <w:t>o</w:t>
      </w:r>
      <w:r w:rsidRPr="007C15E1">
        <w:t>péenne supranationale.</w:t>
      </w:r>
    </w:p>
    <w:p w:rsidR="00F41CCA" w:rsidRPr="007C15E1" w:rsidRDefault="00F41CCA" w:rsidP="00F41CCA">
      <w:pPr>
        <w:spacing w:before="120" w:after="120"/>
        <w:jc w:val="both"/>
      </w:pPr>
      <w:r w:rsidRPr="007C15E1">
        <w:t>Le souci fondamental des dirigeants de Bonn était d'éviter que leur pays devienne un champ de bataille des superpuissances. Aussi leur préoccupation fut-elle de prévenir la guerre en E</w:t>
      </w:r>
      <w:r w:rsidRPr="007C15E1">
        <w:t>u</w:t>
      </w:r>
      <w:r w:rsidRPr="007C15E1">
        <w:t>rope centrale grâce à la dissuasion nucléaire. Si cette dissuasion échouait, la stratégie de « riposte flexible » ou d'« escalade graduée » leur paraissait la plus appropriée pour terminer au plus vite la guerre et limiter les domm</w:t>
      </w:r>
      <w:r w:rsidRPr="007C15E1">
        <w:t>a</w:t>
      </w:r>
      <w:r w:rsidRPr="007C15E1">
        <w:t>ges. En raison de la vulnérabilité croissante du terr</w:t>
      </w:r>
      <w:r w:rsidRPr="007C15E1">
        <w:t>i</w:t>
      </w:r>
      <w:r w:rsidRPr="007C15E1">
        <w:t xml:space="preserve">toire américain, les divergences germano-américaines sur la gestion du protectorat de la </w:t>
      </w:r>
      <w:r w:rsidRPr="007C15E1">
        <w:rPr>
          <w:smallCaps/>
        </w:rPr>
        <w:t xml:space="preserve">Rfa </w:t>
      </w:r>
      <w:r w:rsidRPr="007C15E1">
        <w:t xml:space="preserve">grandirent. Pour les Allemands, il fallait menacer </w:t>
      </w:r>
      <w:r>
        <w:t>l</w:t>
      </w:r>
      <w:r w:rsidRPr="007C15E1">
        <w:rPr>
          <w:smallCaps/>
        </w:rPr>
        <w:t xml:space="preserve">'Urss </w:t>
      </w:r>
      <w:r w:rsidRPr="007C15E1">
        <w:t>d'une riposte nucléaire directe en cas d'attaque. Cette riposte devait être exercée soit par des missiles intercontinentaux, c'est-à-dire par les fo</w:t>
      </w:r>
      <w:r w:rsidRPr="007C15E1">
        <w:t>r</w:t>
      </w:r>
      <w:r w:rsidRPr="007C15E1">
        <w:t>ces stratégiques américaines, soit par des euromissiles capables d'a</w:t>
      </w:r>
      <w:r w:rsidRPr="007C15E1">
        <w:t>t</w:t>
      </w:r>
      <w:r w:rsidRPr="007C15E1">
        <w:t>tei</w:t>
      </w:r>
      <w:r w:rsidRPr="007C15E1">
        <w:t>n</w:t>
      </w:r>
      <w:r w:rsidRPr="007C15E1">
        <w:t xml:space="preserve">dre le territoire soviétique, c'est-à-dire par les forces « de théâtre » sous « double clé ». Dans cette dernière hypothèse, la </w:t>
      </w:r>
      <w:r w:rsidRPr="007C15E1">
        <w:rPr>
          <w:smallCaps/>
        </w:rPr>
        <w:t xml:space="preserve">Rfa, </w:t>
      </w:r>
      <w:r w:rsidRPr="007C15E1">
        <w:t>avec l'a</w:t>
      </w:r>
      <w:r w:rsidRPr="007C15E1">
        <w:t>u</w:t>
      </w:r>
      <w:r w:rsidRPr="007C15E1">
        <w:t>torisation américaine, se trouvait en mesure de men</w:t>
      </w:r>
      <w:r w:rsidRPr="007C15E1">
        <w:t>a</w:t>
      </w:r>
      <w:r w:rsidRPr="007C15E1">
        <w:t xml:space="preserve">cer nucléairement </w:t>
      </w:r>
      <w:r>
        <w:t>l</w:t>
      </w:r>
      <w:r w:rsidRPr="007C15E1">
        <w:rPr>
          <w:smallCaps/>
        </w:rPr>
        <w:t xml:space="preserve">'Urss. </w:t>
      </w:r>
      <w:r w:rsidRPr="007C15E1">
        <w:t xml:space="preserve">Pour les Américains, par contre, toute riposte nucléaire sur </w:t>
      </w:r>
      <w:r>
        <w:t>l</w:t>
      </w:r>
      <w:r w:rsidRPr="007C15E1">
        <w:rPr>
          <w:smallCaps/>
        </w:rPr>
        <w:t xml:space="preserve">'Urss </w:t>
      </w:r>
      <w:r w:rsidRPr="007C15E1">
        <w:t>faisait courir le risque d'une représaille</w:t>
      </w:r>
      <w:r>
        <w:t>s</w:t>
      </w:r>
      <w:r w:rsidRPr="007C15E1">
        <w:t xml:space="preserve"> soviétique sur leur te</w:t>
      </w:r>
      <w:r w:rsidRPr="007C15E1">
        <w:t>r</w:t>
      </w:r>
      <w:r w:rsidRPr="007C15E1">
        <w:t>ritoire. Aussi convenait-il de limiter l'exercice du protectorat de l'E</w:t>
      </w:r>
      <w:r w:rsidRPr="007C15E1">
        <w:t>u</w:t>
      </w:r>
      <w:r w:rsidRPr="007C15E1">
        <w:t>rope par une stratégie de dissuasion circonscrite à l'E</w:t>
      </w:r>
      <w:r w:rsidRPr="007C15E1">
        <w:t>u</w:t>
      </w:r>
      <w:r w:rsidRPr="007C15E1">
        <w:t>rope, évitant l'implication immédiate et directe du te</w:t>
      </w:r>
      <w:r w:rsidRPr="007C15E1">
        <w:t>r</w:t>
      </w:r>
      <w:r w:rsidRPr="007C15E1">
        <w:t xml:space="preserve">ritoire américain en cas de guerre. Les </w:t>
      </w:r>
      <w:r>
        <w:t>État</w:t>
      </w:r>
      <w:r w:rsidRPr="007C15E1">
        <w:t>s-Unis ne devaient pas se trouver entraînés dans un conflit nucléaire par leurs alliés.</w:t>
      </w:r>
    </w:p>
    <w:p w:rsidR="00F41CCA" w:rsidRPr="007C15E1" w:rsidRDefault="00F41CCA" w:rsidP="00F41CCA">
      <w:pPr>
        <w:spacing w:before="120" w:after="120"/>
        <w:jc w:val="both"/>
      </w:pPr>
      <w:r w:rsidRPr="007C15E1">
        <w:t xml:space="preserve">Le gouvernement fédéral chercha à diminuer sa dépendance envers les </w:t>
      </w:r>
      <w:r>
        <w:t>État</w:t>
      </w:r>
      <w:r w:rsidRPr="007C15E1">
        <w:t>s-Unis. Pour F.J.</w:t>
      </w:r>
      <w:r>
        <w:t> </w:t>
      </w:r>
      <w:r w:rsidRPr="007C15E1">
        <w:t>Strauss, ministre de la Défense sous Ad</w:t>
      </w:r>
      <w:r w:rsidRPr="007C15E1">
        <w:t>e</w:t>
      </w:r>
      <w:r w:rsidRPr="007C15E1">
        <w:t xml:space="preserve">nauer, la meilleure solution pour une </w:t>
      </w:r>
      <w:r w:rsidRPr="007C15E1">
        <w:rPr>
          <w:smallCaps/>
        </w:rPr>
        <w:t xml:space="preserve">Rfa </w:t>
      </w:r>
      <w:r w:rsidRPr="007C15E1">
        <w:t>qui avait dû renoncer à l'a</w:t>
      </w:r>
      <w:r w:rsidRPr="007C15E1">
        <w:t>r</w:t>
      </w:r>
      <w:r w:rsidRPr="007C15E1">
        <w:t xml:space="preserve">me atomique et qui se mettait à douter de la garantie américaine, était une co-possession ou un contrôle conjoint de l'arme atomique, avec les </w:t>
      </w:r>
      <w:r>
        <w:t>État</w:t>
      </w:r>
      <w:r w:rsidRPr="007C15E1">
        <w:t>s-Unis ou, mieux, avec d'autres États européens, dans un cadre franco-allemand ou dans celui d'une Union e</w:t>
      </w:r>
      <w:r w:rsidRPr="007C15E1">
        <w:t>u</w:t>
      </w:r>
      <w:r w:rsidRPr="007C15E1">
        <w:t xml:space="preserve">ropéenne. En 1957, après le choc du </w:t>
      </w:r>
      <w:r w:rsidRPr="007C15E1">
        <w:rPr>
          <w:i/>
          <w:iCs/>
        </w:rPr>
        <w:t xml:space="preserve">Spoutnik, </w:t>
      </w:r>
      <w:r w:rsidRPr="007C15E1">
        <w:t xml:space="preserve">on discuta pour la première fois du « partage » des armes nucléaires </w:t>
      </w:r>
      <w:r w:rsidRPr="007C15E1">
        <w:rPr>
          <w:i/>
          <w:iCs/>
        </w:rPr>
        <w:t xml:space="preserve">Us </w:t>
      </w:r>
      <w:r w:rsidRPr="007C15E1">
        <w:t xml:space="preserve">au sein de </w:t>
      </w:r>
      <w:r>
        <w:t>l</w:t>
      </w:r>
      <w:r w:rsidRPr="007C15E1">
        <w:rPr>
          <w:smallCaps/>
        </w:rPr>
        <w:t xml:space="preserve">'Otan. </w:t>
      </w:r>
      <w:r w:rsidRPr="007C15E1">
        <w:t xml:space="preserve">Strauss avait alors trois objectifs : acquérir des armes nucléaires américaines pour la </w:t>
      </w:r>
      <w:r w:rsidRPr="007C15E1">
        <w:rPr>
          <w:i/>
          <w:iCs/>
        </w:rPr>
        <w:t>Bunde</w:t>
      </w:r>
      <w:r w:rsidRPr="007C15E1">
        <w:rPr>
          <w:i/>
          <w:iCs/>
        </w:rPr>
        <w:t>s</w:t>
      </w:r>
      <w:r w:rsidRPr="007C15E1">
        <w:rPr>
          <w:i/>
          <w:iCs/>
        </w:rPr>
        <w:t>wehr ;</w:t>
      </w:r>
      <w:r w:rsidRPr="007C15E1">
        <w:t xml:space="preserve"> constituer une force nucléaire de </w:t>
      </w:r>
      <w:r>
        <w:t>l</w:t>
      </w:r>
      <w:r w:rsidRPr="007C15E1">
        <w:rPr>
          <w:smallCaps/>
        </w:rPr>
        <w:t xml:space="preserve">'Otan </w:t>
      </w:r>
      <w:r w:rsidRPr="007C15E1">
        <w:t xml:space="preserve">libre du </w:t>
      </w:r>
      <w:r w:rsidRPr="007C15E1">
        <w:rPr>
          <w:i/>
          <w:iCs/>
        </w:rPr>
        <w:t xml:space="preserve">veto </w:t>
      </w:r>
      <w:r w:rsidRPr="007C15E1">
        <w:t>américain ; développer</w:t>
      </w:r>
      <w:r>
        <w:t xml:space="preserve"> [46] </w:t>
      </w:r>
      <w:r w:rsidRPr="007C15E1">
        <w:t>l'option européenne. Le successeur de Strauss, von Hassel, pou</w:t>
      </w:r>
      <w:r w:rsidRPr="007C15E1">
        <w:t>r</w:t>
      </w:r>
      <w:r w:rsidRPr="007C15E1">
        <w:t>suivit cette politique, mais il dut se rabattre sur les deux premiers objectifs, après la défection française consécut</w:t>
      </w:r>
      <w:r w:rsidRPr="007C15E1">
        <w:t>i</w:t>
      </w:r>
      <w:r w:rsidRPr="007C15E1">
        <w:t xml:space="preserve">ve à l'arrivée du général de Gaulle au pouvoir. Bonn soutint donc le projet </w:t>
      </w:r>
      <w:r w:rsidRPr="007C15E1">
        <w:rPr>
          <w:smallCaps/>
        </w:rPr>
        <w:t xml:space="preserve">Mlf, </w:t>
      </w:r>
      <w:r w:rsidRPr="007C15E1">
        <w:t>qui correspo</w:t>
      </w:r>
      <w:r w:rsidRPr="007C15E1">
        <w:t>n</w:t>
      </w:r>
      <w:r w:rsidRPr="007C15E1">
        <w:t xml:space="preserve">dait à ces deux objectifs. Ce projet offrait une alternative ou un complément à la garantie américaine </w:t>
      </w:r>
      <w:r w:rsidRPr="007C15E1">
        <w:rPr>
          <w:i/>
          <w:iCs/>
        </w:rPr>
        <w:t>stricto se</w:t>
      </w:r>
      <w:r w:rsidRPr="007C15E1">
        <w:rPr>
          <w:i/>
          <w:iCs/>
        </w:rPr>
        <w:t>n</w:t>
      </w:r>
      <w:r w:rsidRPr="007C15E1">
        <w:rPr>
          <w:i/>
          <w:iCs/>
        </w:rPr>
        <w:t>su ;</w:t>
      </w:r>
      <w:r w:rsidRPr="007C15E1">
        <w:t xml:space="preserve"> il n'était pas incomp</w:t>
      </w:r>
      <w:r w:rsidRPr="007C15E1">
        <w:t>a</w:t>
      </w:r>
      <w:r w:rsidRPr="007C15E1">
        <w:t>tible avec la renonciation nucléaire ouest-allemande ; il représentait une solution commune face à la menace des fusées soviétiques à portée moyenne ou intermédiaire. Mais l'arg</w:t>
      </w:r>
      <w:r w:rsidRPr="007C15E1">
        <w:t>u</w:t>
      </w:r>
      <w:r w:rsidRPr="007C15E1">
        <w:t xml:space="preserve">ment central en faveur de la </w:t>
      </w:r>
      <w:r w:rsidRPr="007C15E1">
        <w:rPr>
          <w:smallCaps/>
        </w:rPr>
        <w:t xml:space="preserve">Mlf, </w:t>
      </w:r>
      <w:r w:rsidRPr="007C15E1">
        <w:t xml:space="preserve">c'était qu'elle permettait à la </w:t>
      </w:r>
      <w:r w:rsidRPr="007C15E1">
        <w:rPr>
          <w:smallCaps/>
        </w:rPr>
        <w:t xml:space="preserve">Rfa </w:t>
      </w:r>
      <w:r w:rsidRPr="007C15E1">
        <w:t>d'accéder à une sécurité égale en lui donnant un contrôle conjoint sur des armes nucléaires. Le go</w:t>
      </w:r>
      <w:r w:rsidRPr="007C15E1">
        <w:t>u</w:t>
      </w:r>
      <w:r w:rsidRPr="007C15E1">
        <w:t>vernement de Bonn réclamait la faculté de participer au processus d</w:t>
      </w:r>
      <w:r w:rsidRPr="007C15E1">
        <w:t>é</w:t>
      </w:r>
      <w:r w:rsidRPr="007C15E1">
        <w:t xml:space="preserve">cisionnel sur l'usage des armes nucléaires dont la </w:t>
      </w:r>
      <w:r w:rsidRPr="007C15E1">
        <w:rPr>
          <w:i/>
          <w:iCs/>
        </w:rPr>
        <w:t xml:space="preserve">Bundeswehr </w:t>
      </w:r>
      <w:r w:rsidRPr="007C15E1">
        <w:t>devait être équipée. Rien n'assurait cepe</w:t>
      </w:r>
      <w:r w:rsidRPr="007C15E1">
        <w:t>n</w:t>
      </w:r>
      <w:r w:rsidRPr="007C15E1">
        <w:t xml:space="preserve">dant que les </w:t>
      </w:r>
      <w:r>
        <w:t>État</w:t>
      </w:r>
      <w:r w:rsidRPr="007C15E1">
        <w:t>s-Unis laisserait aux Allemands l'usage de leurs missiles à tête nucléaire.</w:t>
      </w:r>
    </w:p>
    <w:p w:rsidR="00F41CCA" w:rsidRPr="007C15E1" w:rsidRDefault="00F41CCA" w:rsidP="00F41CCA">
      <w:pPr>
        <w:spacing w:before="120" w:after="120"/>
        <w:jc w:val="both"/>
      </w:pPr>
      <w:r w:rsidRPr="007C15E1">
        <w:t>Cette question cruciale du commandement et du contrôle restait pendante. Jusqu'à l'accord d'Athènes de mai 1962, Washington n'avait a</w:t>
      </w:r>
      <w:r w:rsidRPr="007C15E1">
        <w:t>u</w:t>
      </w:r>
      <w:r w:rsidRPr="007C15E1">
        <w:t xml:space="preserve">cun engagement de consultation envers Bonn, qui n'était même pas informé du nombre des armes nucléaires stationnées sur son territoire. Le plan de défense du </w:t>
      </w:r>
      <w:r w:rsidRPr="007C15E1">
        <w:rPr>
          <w:smallCaps/>
        </w:rPr>
        <w:t xml:space="preserve">Saceur </w:t>
      </w:r>
      <w:r w:rsidRPr="007C15E1">
        <w:t>était normal</w:t>
      </w:r>
      <w:r w:rsidRPr="007C15E1">
        <w:t>e</w:t>
      </w:r>
      <w:r w:rsidRPr="007C15E1">
        <w:t xml:space="preserve">ment approuvé par le Groupe de haut niveau </w:t>
      </w:r>
      <w:r w:rsidRPr="007C15E1">
        <w:rPr>
          <w:i/>
          <w:iCs/>
        </w:rPr>
        <w:t xml:space="preserve">(Standing Group) </w:t>
      </w:r>
      <w:r w:rsidRPr="007C15E1">
        <w:t xml:space="preserve">de </w:t>
      </w:r>
      <w:r>
        <w:t>l</w:t>
      </w:r>
      <w:r w:rsidRPr="007C15E1">
        <w:rPr>
          <w:smallCaps/>
        </w:rPr>
        <w:t xml:space="preserve">'Otan, </w:t>
      </w:r>
      <w:r w:rsidRPr="007C15E1">
        <w:t xml:space="preserve">dont les </w:t>
      </w:r>
      <w:r>
        <w:t>État</w:t>
      </w:r>
      <w:r w:rsidRPr="007C15E1">
        <w:t xml:space="preserve">s-Unis, la Grande-Bretagne et la France étaient membres, mais pas la </w:t>
      </w:r>
      <w:r w:rsidRPr="007C15E1">
        <w:rPr>
          <w:smallCaps/>
        </w:rPr>
        <w:t xml:space="preserve">Rfa. </w:t>
      </w:r>
      <w:r w:rsidRPr="007C15E1">
        <w:t>Celle-ci n'eut aucune influence sur la formulation des plans ju</w:t>
      </w:r>
      <w:r w:rsidRPr="007C15E1">
        <w:t>s</w:t>
      </w:r>
      <w:r w:rsidRPr="007C15E1">
        <w:t xml:space="preserve">qu'à la restructuration de </w:t>
      </w:r>
      <w:r>
        <w:t>l</w:t>
      </w:r>
      <w:r w:rsidRPr="007C15E1">
        <w:rPr>
          <w:smallCaps/>
        </w:rPr>
        <w:t xml:space="preserve">'Otan </w:t>
      </w:r>
      <w:r w:rsidRPr="007C15E1">
        <w:t xml:space="preserve">après 1966. En 1961, le ministère de la Défense proposa que les </w:t>
      </w:r>
      <w:r>
        <w:t>État</w:t>
      </w:r>
      <w:r w:rsidRPr="007C15E1">
        <w:t>s-Unis s'engagent à autoriser l'utilis</w:t>
      </w:r>
      <w:r w:rsidRPr="007C15E1">
        <w:t>a</w:t>
      </w:r>
      <w:r w:rsidRPr="007C15E1">
        <w:t xml:space="preserve">tion des mines nucléaires allouées à </w:t>
      </w:r>
      <w:r>
        <w:t>l</w:t>
      </w:r>
      <w:r w:rsidRPr="007C15E1">
        <w:rPr>
          <w:smallCaps/>
        </w:rPr>
        <w:t xml:space="preserve">'Otan </w:t>
      </w:r>
      <w:r w:rsidRPr="007C15E1">
        <w:t>si le gouve</w:t>
      </w:r>
      <w:r w:rsidRPr="007C15E1">
        <w:t>r</w:t>
      </w:r>
      <w:r w:rsidRPr="007C15E1">
        <w:t xml:space="preserve">nement ouest-allemand et le </w:t>
      </w:r>
      <w:r w:rsidRPr="007C15E1">
        <w:rPr>
          <w:smallCaps/>
        </w:rPr>
        <w:t xml:space="preserve">Saceur </w:t>
      </w:r>
      <w:r w:rsidRPr="007C15E1">
        <w:t>le dema</w:t>
      </w:r>
      <w:r w:rsidRPr="007C15E1">
        <w:t>n</w:t>
      </w:r>
      <w:r w:rsidRPr="007C15E1">
        <w:t xml:space="preserve">daient. Washington ne répondit pas. En 1963, au moment du projet </w:t>
      </w:r>
      <w:r w:rsidRPr="007C15E1">
        <w:rPr>
          <w:smallCaps/>
        </w:rPr>
        <w:t xml:space="preserve">Mlf, </w:t>
      </w:r>
      <w:r w:rsidRPr="007C15E1">
        <w:t>le Ministère développa de no</w:t>
      </w:r>
      <w:r w:rsidRPr="007C15E1">
        <w:t>u</w:t>
      </w:r>
      <w:r w:rsidRPr="007C15E1">
        <w:t>velles propositions sur les procéd</w:t>
      </w:r>
      <w:r w:rsidRPr="007C15E1">
        <w:t>u</w:t>
      </w:r>
      <w:r w:rsidRPr="007C15E1">
        <w:t xml:space="preserve">res de mise à disposition nucléaire. Il suggéra que les forces nucléaires de </w:t>
      </w:r>
      <w:r>
        <w:t>l</w:t>
      </w:r>
      <w:r w:rsidRPr="007C15E1">
        <w:rPr>
          <w:smallCaps/>
        </w:rPr>
        <w:t xml:space="preserve">'Otan </w:t>
      </w:r>
      <w:r w:rsidRPr="007C15E1">
        <w:t xml:space="preserve">soient contrôlées par un « Comité exécutif nucléaire de </w:t>
      </w:r>
      <w:r>
        <w:t>l</w:t>
      </w:r>
      <w:r w:rsidRPr="007C15E1">
        <w:rPr>
          <w:smallCaps/>
        </w:rPr>
        <w:t>'Otan »</w:t>
      </w:r>
      <w:r w:rsidRPr="007C15E1">
        <w:t xml:space="preserve"> rattaché au Conseil de l'Atlantique nord et dont les décisions lieraient l'ensemble de l'Organ</w:t>
      </w:r>
      <w:r w:rsidRPr="007C15E1">
        <w:t>i</w:t>
      </w:r>
      <w:r w:rsidRPr="007C15E1">
        <w:t>sation. Son rôle principal serait de pr</w:t>
      </w:r>
      <w:r w:rsidRPr="007C15E1">
        <w:t>é</w:t>
      </w:r>
      <w:r w:rsidRPr="007C15E1">
        <w:t>parer des lignes de conduite pour tous les cas envisageables d'attaque</w:t>
      </w:r>
      <w:r>
        <w:t xml:space="preserve"> [47] </w:t>
      </w:r>
      <w:r w:rsidRPr="007C15E1">
        <w:t>de la part de l'adversa</w:t>
      </w:r>
      <w:r w:rsidRPr="007C15E1">
        <w:t>i</w:t>
      </w:r>
      <w:r w:rsidRPr="007C15E1">
        <w:t xml:space="preserve">re. Le </w:t>
      </w:r>
      <w:r w:rsidRPr="007C15E1">
        <w:rPr>
          <w:smallCaps/>
        </w:rPr>
        <w:t xml:space="preserve">Saceur </w:t>
      </w:r>
      <w:r w:rsidRPr="007C15E1">
        <w:t>aurait le pouvoir, prédélégué à l'avance, d'utiliser des armes nucléaires en accord avec ces lignes de conduite. Il ne devrait pas être soumis à des m</w:t>
      </w:r>
      <w:r w:rsidRPr="007C15E1">
        <w:t>é</w:t>
      </w:r>
      <w:r w:rsidRPr="007C15E1">
        <w:t xml:space="preserve">canismes de contrôle politique qui rendraient la dissuasion moins crédible. Lesdites lignes de conduite pourraient être basées sur l'exposé fait en mars 1961 par le Président Kennedy : </w:t>
      </w:r>
      <w:r>
        <w:t>l</w:t>
      </w:r>
      <w:r w:rsidRPr="007C15E1">
        <w:rPr>
          <w:smallCaps/>
        </w:rPr>
        <w:t xml:space="preserve">'Otan </w:t>
      </w:r>
      <w:r w:rsidRPr="007C15E1">
        <w:t>ne prendrait jamais l'initiative d'un conflit a</w:t>
      </w:r>
      <w:r w:rsidRPr="007C15E1">
        <w:t>r</w:t>
      </w:r>
      <w:r w:rsidRPr="007C15E1">
        <w:t>mé ; l'agression se verrait opposée une riposte nucléaire suffisante mais pas excessive ; toute attaque soviétique, même conventionnelle, s</w:t>
      </w:r>
      <w:r w:rsidRPr="007C15E1">
        <w:t>e</w:t>
      </w:r>
      <w:r w:rsidRPr="007C15E1">
        <w:t>rait confrontée à une riposte nucléaire. La Force multilatérale serait à la disposition des gouvernements concernés. En 1966, Bonn s'efforça à nouveau d'a</w:t>
      </w:r>
      <w:r w:rsidRPr="007C15E1">
        <w:t>c</w:t>
      </w:r>
      <w:r w:rsidRPr="007C15E1">
        <w:t>quérir une forme de contrôle sur l'utilisation éve</w:t>
      </w:r>
      <w:r w:rsidRPr="007C15E1">
        <w:t>n</w:t>
      </w:r>
      <w:r w:rsidRPr="007C15E1">
        <w:t>tuelle des armes atomiques st</w:t>
      </w:r>
      <w:r w:rsidRPr="007C15E1">
        <w:t>a</w:t>
      </w:r>
      <w:r w:rsidRPr="007C15E1">
        <w:t>tionnées sur le territoire ouest-allemand. S'élevait la question de la « double clé ». Le minist</w:t>
      </w:r>
      <w:r w:rsidRPr="007C15E1">
        <w:t>è</w:t>
      </w:r>
      <w:r w:rsidRPr="007C15E1">
        <w:t xml:space="preserve">re de la Défense demanda que la </w:t>
      </w:r>
      <w:r w:rsidRPr="007C15E1">
        <w:rPr>
          <w:smallCaps/>
        </w:rPr>
        <w:t xml:space="preserve">Rfa </w:t>
      </w:r>
      <w:r w:rsidRPr="007C15E1">
        <w:t xml:space="preserve">eût un droit de </w:t>
      </w:r>
      <w:r w:rsidRPr="007C15E1">
        <w:rPr>
          <w:i/>
          <w:iCs/>
        </w:rPr>
        <w:t xml:space="preserve">veto </w:t>
      </w:r>
      <w:r w:rsidRPr="007C15E1">
        <w:t xml:space="preserve">sur l'emploi de toute arme basée en </w:t>
      </w:r>
      <w:r w:rsidRPr="007C15E1">
        <w:rPr>
          <w:smallCaps/>
        </w:rPr>
        <w:t xml:space="preserve">Rfa ou </w:t>
      </w:r>
      <w:r w:rsidRPr="007C15E1">
        <w:t>utilisée sur des cibles en « territoire a</w:t>
      </w:r>
      <w:r w:rsidRPr="007C15E1">
        <w:t>l</w:t>
      </w:r>
      <w:r w:rsidRPr="007C15E1">
        <w:t xml:space="preserve">lemand », </w:t>
      </w:r>
      <w:r w:rsidRPr="007C15E1">
        <w:rPr>
          <w:smallCaps/>
        </w:rPr>
        <w:t xml:space="preserve">Rda </w:t>
      </w:r>
      <w:r w:rsidRPr="007C15E1">
        <w:t>comprise.</w:t>
      </w:r>
    </w:p>
    <w:p w:rsidR="00F41CCA" w:rsidRPr="007C15E1" w:rsidRDefault="00F41CCA" w:rsidP="00F41CCA">
      <w:pPr>
        <w:spacing w:before="120" w:after="120"/>
        <w:jc w:val="both"/>
      </w:pPr>
      <w:r w:rsidRPr="007C15E1">
        <w:t xml:space="preserve">À la place d'une co-décision </w:t>
      </w:r>
      <w:r w:rsidRPr="007C15E1">
        <w:rPr>
          <w:i/>
          <w:iCs/>
        </w:rPr>
        <w:t xml:space="preserve">(Mitbestimmung) </w:t>
      </w:r>
      <w:r w:rsidRPr="007C15E1">
        <w:t>sur les armes n</w:t>
      </w:r>
      <w:r w:rsidRPr="007C15E1">
        <w:t>u</w:t>
      </w:r>
      <w:r w:rsidRPr="007C15E1">
        <w:t>cléaires, le gouvernement fédéral aspirait au moins à une consult</w:t>
      </w:r>
      <w:r w:rsidRPr="007C15E1">
        <w:t>a</w:t>
      </w:r>
      <w:r w:rsidRPr="007C15E1">
        <w:t xml:space="preserve">tion </w:t>
      </w:r>
      <w:r w:rsidRPr="007C15E1">
        <w:rPr>
          <w:i/>
          <w:iCs/>
        </w:rPr>
        <w:t xml:space="preserve">(Mitsprache). </w:t>
      </w:r>
      <w:r w:rsidRPr="007C15E1">
        <w:t xml:space="preserve">Celle-ci avait pour préalable l'information sur le nombre et la localisation des armes américaines stationnées en </w:t>
      </w:r>
      <w:r w:rsidRPr="007C15E1">
        <w:rPr>
          <w:smallCaps/>
        </w:rPr>
        <w:t xml:space="preserve">Rfa, </w:t>
      </w:r>
      <w:r w:rsidRPr="007C15E1">
        <w:t>l'engag</w:t>
      </w:r>
      <w:r w:rsidRPr="007C15E1">
        <w:t>e</w:t>
      </w:r>
      <w:r w:rsidRPr="007C15E1">
        <w:t xml:space="preserve">ment des </w:t>
      </w:r>
      <w:r>
        <w:t>État</w:t>
      </w:r>
      <w:r w:rsidRPr="007C15E1">
        <w:t>s-Unis à ne pas les déplacer s</w:t>
      </w:r>
      <w:r w:rsidRPr="007C15E1">
        <w:t>e</w:t>
      </w:r>
      <w:r w:rsidRPr="007C15E1">
        <w:t>crètement et à en avertir Bonn, le droit des aut</w:t>
      </w:r>
      <w:r w:rsidRPr="007C15E1">
        <w:t>o</w:t>
      </w:r>
      <w:r w:rsidRPr="007C15E1">
        <w:t>rités ouest-allemandes d'avoir leur mot à dire sur l'usage de ces armes en « territoire all</w:t>
      </w:r>
      <w:r w:rsidRPr="007C15E1">
        <w:t>e</w:t>
      </w:r>
      <w:r w:rsidRPr="007C15E1">
        <w:t xml:space="preserve">mand ». Après l'échec de la </w:t>
      </w:r>
      <w:r w:rsidRPr="007C15E1">
        <w:rPr>
          <w:smallCaps/>
        </w:rPr>
        <w:t xml:space="preserve">Mlf, </w:t>
      </w:r>
      <w:r w:rsidRPr="007C15E1">
        <w:t>le gouvern</w:t>
      </w:r>
      <w:r w:rsidRPr="007C15E1">
        <w:t>e</w:t>
      </w:r>
      <w:r w:rsidRPr="007C15E1">
        <w:t>ment fédéral se résigna à abandonner son projet d'avoir « un doigt sur la gâchette » (la co-décision d'emploi) ; il s'orienta vers un autre projet, celui d'avoir « un doigt sur le cran d'a</w:t>
      </w:r>
      <w:r w:rsidRPr="007C15E1">
        <w:t>r</w:t>
      </w:r>
      <w:r w:rsidRPr="007C15E1">
        <w:t xml:space="preserve">rêt » (le </w:t>
      </w:r>
      <w:r w:rsidRPr="007C15E1">
        <w:rPr>
          <w:i/>
          <w:iCs/>
        </w:rPr>
        <w:t xml:space="preserve">veto </w:t>
      </w:r>
      <w:r w:rsidRPr="007C15E1">
        <w:t>sur l'emploi). Mais ce projet - comme tout mécanisme multilatéral de contrôle - n'affaiblissait-il pas la crédibilité de la di</w:t>
      </w:r>
      <w:r w:rsidRPr="007C15E1">
        <w:t>s</w:t>
      </w:r>
      <w:r w:rsidRPr="007C15E1">
        <w:t>suasion nucléaire ? Préférant la sécurité à la souv</w:t>
      </w:r>
      <w:r w:rsidRPr="007C15E1">
        <w:t>e</w:t>
      </w:r>
      <w:r w:rsidRPr="007C15E1">
        <w:t xml:space="preserve">raineté, la </w:t>
      </w:r>
      <w:r w:rsidRPr="007C15E1">
        <w:rPr>
          <w:smallCaps/>
        </w:rPr>
        <w:t xml:space="preserve">Rfa </w:t>
      </w:r>
      <w:r w:rsidRPr="007C15E1">
        <w:t xml:space="preserve">abandonna l'idée d'un </w:t>
      </w:r>
      <w:r w:rsidRPr="007C15E1">
        <w:rPr>
          <w:i/>
          <w:iCs/>
        </w:rPr>
        <w:t xml:space="preserve">veto </w:t>
      </w:r>
      <w:r w:rsidRPr="007C15E1">
        <w:t>part</w:t>
      </w:r>
      <w:r w:rsidRPr="007C15E1">
        <w:t>a</w:t>
      </w:r>
      <w:r w:rsidRPr="007C15E1">
        <w:t xml:space="preserve">gé sur le commandement central des forces nucléaires de </w:t>
      </w:r>
      <w:r>
        <w:t>l</w:t>
      </w:r>
      <w:r w:rsidRPr="007C15E1">
        <w:rPr>
          <w:smallCaps/>
        </w:rPr>
        <w:t xml:space="preserve">'Otan. </w:t>
      </w:r>
      <w:r w:rsidRPr="007C15E1">
        <w:t xml:space="preserve">Le </w:t>
      </w:r>
      <w:r w:rsidRPr="007C15E1">
        <w:rPr>
          <w:i/>
          <w:iCs/>
        </w:rPr>
        <w:t xml:space="preserve">veto </w:t>
      </w:r>
      <w:r w:rsidRPr="007C15E1">
        <w:t>serait exercé par chaque État abr</w:t>
      </w:r>
      <w:r w:rsidRPr="007C15E1">
        <w:t>i</w:t>
      </w:r>
      <w:r w:rsidRPr="007C15E1">
        <w:t>tant des armes nucléaires (am</w:t>
      </w:r>
      <w:r w:rsidRPr="007C15E1">
        <w:t>é</w:t>
      </w:r>
      <w:r w:rsidRPr="007C15E1">
        <w:t>ricaines) sur la décision d'emploi de ces armes. En 1967, ce débat sur le contrôle conjoint des armes nucléaires arriva à un point critique, car il se mêla à celui sur la non-prolifération, lancé par le gouvernement américain au début de la d</w:t>
      </w:r>
      <w:r w:rsidRPr="007C15E1">
        <w:t>é</w:t>
      </w:r>
      <w:r w:rsidRPr="007C15E1">
        <w:t>cennie.</w:t>
      </w:r>
    </w:p>
    <w:p w:rsidR="00F41CCA" w:rsidRPr="007C15E1" w:rsidRDefault="00F41CCA" w:rsidP="00F41CCA">
      <w:pPr>
        <w:spacing w:before="120" w:after="120"/>
        <w:jc w:val="both"/>
      </w:pPr>
      <w:r>
        <w:t>[</w:t>
      </w:r>
      <w:r w:rsidRPr="007C15E1">
        <w:t>48</w:t>
      </w:r>
      <w:r>
        <w:t>]</w:t>
      </w:r>
    </w:p>
    <w:p w:rsidR="00F41CCA" w:rsidRPr="007C15E1" w:rsidRDefault="00F41CCA" w:rsidP="00F41CCA">
      <w:pPr>
        <w:spacing w:before="120" w:after="120"/>
        <w:jc w:val="both"/>
      </w:pPr>
      <w:r w:rsidRPr="007C15E1">
        <w:t xml:space="preserve">Les réticences à adhérer au </w:t>
      </w:r>
      <w:r w:rsidRPr="007C15E1">
        <w:rPr>
          <w:smallCaps/>
        </w:rPr>
        <w:t xml:space="preserve">Tnp </w:t>
      </w:r>
      <w:r w:rsidRPr="007C15E1">
        <w:t>étaient-elles un signe que Bonn r</w:t>
      </w:r>
      <w:r w:rsidRPr="007C15E1">
        <w:t>e</w:t>
      </w:r>
      <w:r w:rsidRPr="007C15E1">
        <w:t>tenait l'option d'une force nationale ? Officiellement, elles s'expl</w:t>
      </w:r>
      <w:r w:rsidRPr="007C15E1">
        <w:t>i</w:t>
      </w:r>
      <w:r w:rsidRPr="007C15E1">
        <w:t>quaient par les motifs suivants : la volonté de maintenir l'option n</w:t>
      </w:r>
      <w:r w:rsidRPr="007C15E1">
        <w:t>u</w:t>
      </w:r>
      <w:r w:rsidRPr="007C15E1">
        <w:t>cléaire européenne ; les inquiétudes sur d'éventuelles restrictions de l'exploitation civile de l'énergie atomique ; le désir de mo</w:t>
      </w:r>
      <w:r w:rsidRPr="007C15E1">
        <w:t>n</w:t>
      </w:r>
      <w:r w:rsidRPr="007C15E1">
        <w:t>nayer la complète renonciation au nucléaire contre des avancées sur la réunif</w:t>
      </w:r>
      <w:r w:rsidRPr="007C15E1">
        <w:t>i</w:t>
      </w:r>
      <w:r w:rsidRPr="007C15E1">
        <w:t>cation ; la d</w:t>
      </w:r>
      <w:r w:rsidRPr="007C15E1">
        <w:t>é</w:t>
      </w:r>
      <w:r w:rsidRPr="007C15E1">
        <w:t>nonciation de la discrimination entre h</w:t>
      </w:r>
      <w:r>
        <w:t>a</w:t>
      </w:r>
      <w:r w:rsidRPr="007C15E1">
        <w:t xml:space="preserve">ves et have-nots ; la méfiance envers le « condominium nucléaire » soviéto-américain ; la crainte que </w:t>
      </w:r>
      <w:r w:rsidRPr="00023455">
        <w:t>l</w:t>
      </w:r>
      <w:r>
        <w:rPr>
          <w:smallCaps/>
        </w:rPr>
        <w:t>’</w:t>
      </w:r>
      <w:r w:rsidRPr="007C15E1">
        <w:rPr>
          <w:smallCaps/>
        </w:rPr>
        <w:t xml:space="preserve">Urss </w:t>
      </w:r>
      <w:r w:rsidRPr="007C15E1">
        <w:t xml:space="preserve">ne tente d'utiliser le </w:t>
      </w:r>
      <w:r w:rsidRPr="007C15E1">
        <w:rPr>
          <w:smallCaps/>
        </w:rPr>
        <w:t xml:space="preserve">Tnp </w:t>
      </w:r>
      <w:r w:rsidRPr="007C15E1">
        <w:t>pour obtenir un contrôle de l'industrie nucléaire allemande en liaison avec la clause des « </w:t>
      </w:r>
      <w:r>
        <w:t>État</w:t>
      </w:r>
      <w:r w:rsidRPr="007C15E1">
        <w:t xml:space="preserve">s ennemis » de la Charte des Nations unies ; le rejet du </w:t>
      </w:r>
      <w:r w:rsidRPr="007C15E1">
        <w:rPr>
          <w:smallCaps/>
        </w:rPr>
        <w:t xml:space="preserve">Tnp </w:t>
      </w:r>
      <w:r w:rsidRPr="007C15E1">
        <w:t>par le go</w:t>
      </w:r>
      <w:r w:rsidRPr="007C15E1">
        <w:t>u</w:t>
      </w:r>
      <w:r w:rsidRPr="007C15E1">
        <w:t xml:space="preserve">vernement français et l'aggravation de l'inégalité de statut entre Bonn d'une part, Paris et Londres d'autre part. Le gouvernement de « grande coalition » </w:t>
      </w:r>
      <w:r w:rsidRPr="007C15E1">
        <w:rPr>
          <w:smallCaps/>
        </w:rPr>
        <w:t xml:space="preserve">Cdu-Spd </w:t>
      </w:r>
      <w:r w:rsidRPr="007C15E1">
        <w:t xml:space="preserve">se résolut pourtant à échanger sa renonciation contre la consultation dans </w:t>
      </w:r>
      <w:r>
        <w:t>l</w:t>
      </w:r>
      <w:r w:rsidRPr="007C15E1">
        <w:rPr>
          <w:smallCaps/>
        </w:rPr>
        <w:t xml:space="preserve">'Otan, </w:t>
      </w:r>
      <w:r w:rsidRPr="007C15E1">
        <w:t xml:space="preserve">à échanger le traité de non-prolifération contre le Groupe de planification nucléaire. Au lieu de poursuivre la chimère d'une co-possession, la </w:t>
      </w:r>
      <w:r w:rsidRPr="007C15E1">
        <w:rPr>
          <w:smallCaps/>
        </w:rPr>
        <w:t xml:space="preserve">Rfa </w:t>
      </w:r>
      <w:r w:rsidRPr="007C15E1">
        <w:t>opta pour le renfo</w:t>
      </w:r>
      <w:r w:rsidRPr="007C15E1">
        <w:t>r</w:t>
      </w:r>
      <w:r w:rsidRPr="007C15E1">
        <w:t>cement de la coopération avec les alliés, car elle continuait à s'intére</w:t>
      </w:r>
      <w:r w:rsidRPr="007C15E1">
        <w:t>s</w:t>
      </w:r>
      <w:r w:rsidRPr="007C15E1">
        <w:t>ser à l'établissement de lignes de conduite sur l'usage des armes n</w:t>
      </w:r>
      <w:r w:rsidRPr="007C15E1">
        <w:t>u</w:t>
      </w:r>
      <w:r w:rsidRPr="007C15E1">
        <w:t>cléaires, le choix des cibles ou la déc</w:t>
      </w:r>
      <w:r w:rsidRPr="007C15E1">
        <w:t>i</w:t>
      </w:r>
      <w:r w:rsidRPr="007C15E1">
        <w:t xml:space="preserve">sion d'emploi. L'option nucléaire nationale fut enterrée. La </w:t>
      </w:r>
      <w:r w:rsidRPr="007C15E1">
        <w:rPr>
          <w:i/>
          <w:iCs/>
        </w:rPr>
        <w:t xml:space="preserve">Mitsprache </w:t>
      </w:r>
      <w:r w:rsidRPr="007C15E1">
        <w:t xml:space="preserve">nucléaire </w:t>
      </w:r>
      <w:r w:rsidRPr="007C15E1">
        <w:rPr>
          <w:smallCaps/>
        </w:rPr>
        <w:t xml:space="preserve">Otan </w:t>
      </w:r>
      <w:r w:rsidRPr="007C15E1">
        <w:t>devint le point crucial de la politique de défense ouest-allemande. Les « liens trans</w:t>
      </w:r>
      <w:r w:rsidRPr="007C15E1">
        <w:t>a</w:t>
      </w:r>
      <w:r w:rsidRPr="007C15E1">
        <w:t>tlantiques » entre Washington, Londres et Bonn dominèrent la doctr</w:t>
      </w:r>
      <w:r w:rsidRPr="007C15E1">
        <w:t>i</w:t>
      </w:r>
      <w:r w:rsidRPr="007C15E1">
        <w:t xml:space="preserve">ne et la planification de </w:t>
      </w:r>
      <w:r>
        <w:t>l</w:t>
      </w:r>
      <w:r w:rsidRPr="007C15E1">
        <w:rPr>
          <w:smallCaps/>
        </w:rPr>
        <w:t xml:space="preserve">'Otan </w:t>
      </w:r>
      <w:r w:rsidRPr="007C15E1">
        <w:t>durant plus de vingt ans.</w:t>
      </w:r>
    </w:p>
    <w:p w:rsidR="00F41CCA" w:rsidRDefault="00F41CCA" w:rsidP="00F41CCA">
      <w:pPr>
        <w:spacing w:before="120" w:after="120"/>
        <w:jc w:val="both"/>
      </w:pPr>
      <w:r w:rsidRPr="007C15E1">
        <w:t>Pour quels buts l'Allemagne de l'Ouest util</w:t>
      </w:r>
      <w:r w:rsidRPr="007C15E1">
        <w:t>i</w:t>
      </w:r>
      <w:r w:rsidRPr="007C15E1">
        <w:t xml:space="preserve">sa-t-elle la consultation nucléaire dans </w:t>
      </w:r>
      <w:r>
        <w:t>l</w:t>
      </w:r>
      <w:r w:rsidRPr="007C15E1">
        <w:rPr>
          <w:smallCaps/>
        </w:rPr>
        <w:t xml:space="preserve">'Otan, </w:t>
      </w:r>
      <w:r w:rsidRPr="007C15E1">
        <w:t>de 1967 à la fin de la guerre froide ? À quoi d</w:t>
      </w:r>
      <w:r w:rsidRPr="007C15E1">
        <w:t>e</w:t>
      </w:r>
      <w:r w:rsidRPr="007C15E1">
        <w:t xml:space="preserve">vait servir la </w:t>
      </w:r>
      <w:r w:rsidRPr="007C15E1">
        <w:rPr>
          <w:i/>
          <w:iCs/>
        </w:rPr>
        <w:t>Mitsprache ?</w:t>
      </w:r>
      <w:r w:rsidRPr="007C15E1">
        <w:t xml:space="preserve"> La </w:t>
      </w:r>
      <w:r w:rsidRPr="007C15E1">
        <w:rPr>
          <w:smallCaps/>
        </w:rPr>
        <w:t xml:space="preserve">Rfa </w:t>
      </w:r>
      <w:r w:rsidRPr="007C15E1">
        <w:t>parvint-elle à influencer ses principaux alliés pour atteindre ses fins ? À l'intérieur de l'Alliance, la politique de défense ouest-allemande, mise à part la réduction des a</w:t>
      </w:r>
      <w:r w:rsidRPr="007C15E1">
        <w:t>r</w:t>
      </w:r>
      <w:r w:rsidRPr="007C15E1">
        <w:t xml:space="preserve">mements </w:t>
      </w:r>
      <w:r w:rsidRPr="007C15E1">
        <w:rPr>
          <w:smallCaps/>
        </w:rPr>
        <w:t xml:space="preserve">(Mbfr), </w:t>
      </w:r>
      <w:r w:rsidRPr="007C15E1">
        <w:t>avait trois grands centres d'intérêt : la « défense de l'avant », c'est-à-dire la protection de l'ensemble du territoire et la po</w:t>
      </w:r>
      <w:r w:rsidRPr="007C15E1">
        <w:t>s</w:t>
      </w:r>
      <w:r w:rsidRPr="007C15E1">
        <w:t>ture de défense le plus à l'Est possible ; l'usage précoce de l'arme n</w:t>
      </w:r>
      <w:r w:rsidRPr="007C15E1">
        <w:t>u</w:t>
      </w:r>
      <w:r w:rsidRPr="007C15E1">
        <w:t>cléaire, c'est-à-dire l'escalade rapide du conflit et le refus de sa « conventionnalisation » ; l'a</w:t>
      </w:r>
      <w:r w:rsidRPr="007C15E1">
        <w:t>t</w:t>
      </w:r>
      <w:r w:rsidRPr="007C15E1">
        <w:t xml:space="preserve">teinte de cibles en </w:t>
      </w:r>
      <w:r w:rsidRPr="007C15E1">
        <w:rPr>
          <w:smallCaps/>
        </w:rPr>
        <w:t xml:space="preserve">Urss, </w:t>
      </w:r>
      <w:r w:rsidRPr="007C15E1">
        <w:t>c'est-à-dire la possibil</w:t>
      </w:r>
      <w:r w:rsidRPr="007C15E1">
        <w:t>i</w:t>
      </w:r>
      <w:r w:rsidRPr="007C15E1">
        <w:t>té de menacer</w:t>
      </w:r>
      <w:r>
        <w:t xml:space="preserve"> [49] </w:t>
      </w:r>
      <w:r w:rsidRPr="007C15E1">
        <w:t xml:space="preserve">directement le territoire soviétique grâce à des vecteurs stationnés en </w:t>
      </w:r>
      <w:r w:rsidRPr="007C15E1">
        <w:rPr>
          <w:smallCaps/>
        </w:rPr>
        <w:t xml:space="preserve">Rfa </w:t>
      </w:r>
      <w:r w:rsidRPr="007C15E1">
        <w:t>de portée suffisante. Ces trois concepts se heurtaient au cara</w:t>
      </w:r>
      <w:r w:rsidRPr="007C15E1">
        <w:t>c</w:t>
      </w:r>
      <w:r w:rsidRPr="007C15E1">
        <w:t xml:space="preserve">tère strictement défensif de l'Alliance atlantique, au choix des </w:t>
      </w:r>
      <w:r>
        <w:t>État</w:t>
      </w:r>
      <w:r w:rsidRPr="007C15E1">
        <w:t>s-Unis de retarder le plus possible l'escalade nucléa</w:t>
      </w:r>
      <w:r w:rsidRPr="007C15E1">
        <w:t>i</w:t>
      </w:r>
      <w:r w:rsidRPr="007C15E1">
        <w:t>re, à leur volonté de lim</w:t>
      </w:r>
      <w:r w:rsidRPr="007C15E1">
        <w:t>i</w:t>
      </w:r>
      <w:r w:rsidRPr="007C15E1">
        <w:t xml:space="preserve">ter le conflit éventuel à l'Europe pour mettre à l'abri leur territoire d'une représailles soviétique. Malgré ces obstacles, Bonn pesa assez lourd dans l'Alliance pour parvenir aux trois résultats suivants : </w:t>
      </w:r>
      <w:r>
        <w:t>l</w:t>
      </w:r>
      <w:r w:rsidRPr="007C15E1">
        <w:rPr>
          <w:smallCaps/>
        </w:rPr>
        <w:t xml:space="preserve">'Otan </w:t>
      </w:r>
      <w:r w:rsidRPr="007C15E1">
        <w:t xml:space="preserve">adopta la doctrine </w:t>
      </w:r>
      <w:r w:rsidRPr="007C15E1">
        <w:rPr>
          <w:smallCaps/>
        </w:rPr>
        <w:t xml:space="preserve">Fofa </w:t>
      </w:r>
      <w:r w:rsidRPr="007C15E1">
        <w:t>dans les années 1980 ; tout au long de la guerre fro</w:t>
      </w:r>
      <w:r w:rsidRPr="007C15E1">
        <w:t>i</w:t>
      </w:r>
      <w:r w:rsidRPr="007C15E1">
        <w:t xml:space="preserve">de, les </w:t>
      </w:r>
      <w:r>
        <w:t>État</w:t>
      </w:r>
      <w:r w:rsidRPr="007C15E1">
        <w:t xml:space="preserve">s-Unis se refusèrent au </w:t>
      </w:r>
      <w:r w:rsidRPr="007C15E1">
        <w:rPr>
          <w:i/>
          <w:iCs/>
        </w:rPr>
        <w:t>no</w:t>
      </w:r>
      <w:r>
        <w:rPr>
          <w:i/>
          <w:iCs/>
        </w:rPr>
        <w:t xml:space="preserve"> </w:t>
      </w:r>
      <w:r w:rsidRPr="007C15E1">
        <w:rPr>
          <w:i/>
          <w:iCs/>
        </w:rPr>
        <w:t>first use ;</w:t>
      </w:r>
      <w:r w:rsidRPr="007C15E1">
        <w:t xml:space="preserve"> en 1983, ils réinstallèrent des euromissiles c</w:t>
      </w:r>
      <w:r w:rsidRPr="007C15E1">
        <w:t>a</w:t>
      </w:r>
      <w:r w:rsidRPr="007C15E1">
        <w:t>pables d'atteindre Moscou.</w:t>
      </w:r>
    </w:p>
    <w:p w:rsidR="00F41CCA" w:rsidRPr="007C15E1" w:rsidRDefault="00F41CCA" w:rsidP="00F41CCA">
      <w:pPr>
        <w:spacing w:before="120" w:after="120"/>
        <w:jc w:val="both"/>
      </w:pPr>
    </w:p>
    <w:p w:rsidR="00F41CCA" w:rsidRPr="007C15E1" w:rsidRDefault="00F41CCA" w:rsidP="00F41CCA">
      <w:pPr>
        <w:pStyle w:val="a"/>
      </w:pPr>
      <w:bookmarkStart w:id="17" w:name="Allemagne_et_nucleaire_chap_1_2"/>
      <w:r w:rsidRPr="007C15E1">
        <w:t xml:space="preserve">Le projet de Force multilatérale </w:t>
      </w:r>
      <w:r w:rsidRPr="007C15E1">
        <w:rPr>
          <w:smallCaps/>
        </w:rPr>
        <w:t>(Mlf)</w:t>
      </w:r>
    </w:p>
    <w:bookmarkEnd w:id="17"/>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En septembre 1960, Adenauer, Norstad et Spaak, respectivement commandant en chef et secrétaire général de </w:t>
      </w:r>
      <w:r>
        <w:t>l</w:t>
      </w:r>
      <w:r w:rsidRPr="007C15E1">
        <w:rPr>
          <w:smallCaps/>
        </w:rPr>
        <w:t xml:space="preserve">'Otan, </w:t>
      </w:r>
      <w:r w:rsidRPr="007C15E1">
        <w:t>proposèrent de transformer l'Organisation en « quatrième pui</w:t>
      </w:r>
      <w:r w:rsidRPr="007C15E1">
        <w:t>s</w:t>
      </w:r>
      <w:r w:rsidRPr="007C15E1">
        <w:t>sance nucléaire » de l'Ouest. Bonn aurait un a</w:t>
      </w:r>
      <w:r w:rsidRPr="007C15E1">
        <w:t>c</w:t>
      </w:r>
      <w:r w:rsidRPr="007C15E1">
        <w:t>cès égal aux armes nucléaires ; l'emploi de ces armes serait contrôlé par le Conseil de l'Atlant</w:t>
      </w:r>
      <w:r w:rsidRPr="007C15E1">
        <w:t>i</w:t>
      </w:r>
      <w:r w:rsidRPr="007C15E1">
        <w:t xml:space="preserve">que nord. Ce projet offrait une solution au dilemme de la </w:t>
      </w:r>
      <w:r w:rsidRPr="007C15E1">
        <w:rPr>
          <w:smallCaps/>
        </w:rPr>
        <w:t xml:space="preserve">Rfa </w:t>
      </w:r>
      <w:r w:rsidRPr="007C15E1">
        <w:t>entre non-prolifération et a</w:t>
      </w:r>
      <w:r w:rsidRPr="007C15E1">
        <w:t>l</w:t>
      </w:r>
      <w:r w:rsidRPr="007C15E1">
        <w:t>liance nucléaire. Il équivalait à une « nucléarisation » indirecte et partagée de l'Allemagne. Sans suite, il rebondit cependant avec le pr</w:t>
      </w:r>
      <w:r w:rsidRPr="007C15E1">
        <w:t>o</w:t>
      </w:r>
      <w:r w:rsidRPr="007C15E1">
        <w:t>jet de Force multilatérale. Pouvait-on faire de l'Alliance atlantique une « puissance nucléa</w:t>
      </w:r>
      <w:r w:rsidRPr="007C15E1">
        <w:t>i</w:t>
      </w:r>
      <w:r w:rsidRPr="007C15E1">
        <w:t>re » ? À cette question du passé, fait écho une question d'actualité : pourrait-on faire de l'Union européenne une « puissance nucléa</w:t>
      </w:r>
      <w:r w:rsidRPr="007C15E1">
        <w:t>i</w:t>
      </w:r>
      <w:r w:rsidRPr="007C15E1">
        <w:t xml:space="preserve">re » ? Ces idées illustrent la façon dont la </w:t>
      </w:r>
      <w:r w:rsidRPr="007C15E1">
        <w:rPr>
          <w:smallCaps/>
        </w:rPr>
        <w:t xml:space="preserve">Rfa </w:t>
      </w:r>
      <w:r w:rsidRPr="007C15E1">
        <w:t>cherchent ou cherchaient une solution supran</w:t>
      </w:r>
      <w:r w:rsidRPr="007C15E1">
        <w:t>a</w:t>
      </w:r>
      <w:r w:rsidRPr="007C15E1">
        <w:t>tionale à un problème national.</w:t>
      </w:r>
    </w:p>
    <w:p w:rsidR="00F41CCA" w:rsidRPr="007C15E1" w:rsidRDefault="00F41CCA" w:rsidP="00F41CCA">
      <w:pPr>
        <w:spacing w:before="120" w:after="120"/>
        <w:jc w:val="both"/>
      </w:pPr>
      <w:r w:rsidRPr="007C15E1">
        <w:t>Le projet visant à créer une force nucléaire intégrée sous comma</w:t>
      </w:r>
      <w:r w:rsidRPr="007C15E1">
        <w:t>n</w:t>
      </w:r>
      <w:r w:rsidRPr="007C15E1">
        <w:t xml:space="preserve">dement de </w:t>
      </w:r>
      <w:r>
        <w:t>l</w:t>
      </w:r>
      <w:r w:rsidRPr="007C15E1">
        <w:rPr>
          <w:smallCaps/>
        </w:rPr>
        <w:t xml:space="preserve">'Otan </w:t>
      </w:r>
      <w:r w:rsidRPr="007C15E1">
        <w:t xml:space="preserve">fut la réponse apportée par les </w:t>
      </w:r>
      <w:r>
        <w:t>État</w:t>
      </w:r>
      <w:r w:rsidRPr="007C15E1">
        <w:t>s-Unis à leurs alliés européens, dans le double objectif de rétablir la confiance dans la garantie américaine et de leur concéder un minimum de particip</w:t>
      </w:r>
      <w:r w:rsidRPr="007C15E1">
        <w:t>a</w:t>
      </w:r>
      <w:r w:rsidRPr="007C15E1">
        <w:t>tion aux d</w:t>
      </w:r>
      <w:r w:rsidRPr="007C15E1">
        <w:t>é</w:t>
      </w:r>
      <w:r w:rsidRPr="007C15E1">
        <w:t>cisions concernant la stratégie nucléaire, dont ils étaient tenus à l'écart. La Force multilatérale eût été distincte des forces n</w:t>
      </w:r>
      <w:r w:rsidRPr="007C15E1">
        <w:t>u</w:t>
      </w:r>
      <w:r w:rsidRPr="007C15E1">
        <w:t xml:space="preserve">cléaires stratégiques des </w:t>
      </w:r>
      <w:r>
        <w:t>État</w:t>
      </w:r>
      <w:r w:rsidRPr="007C15E1">
        <w:t xml:space="preserve">s-Unis et de la Grande-Bretagne, qui échappaient à la compétence de </w:t>
      </w:r>
      <w:r>
        <w:t>l</w:t>
      </w:r>
      <w:r w:rsidRPr="007C15E1">
        <w:rPr>
          <w:smallCaps/>
        </w:rPr>
        <w:t xml:space="preserve">'Otan. </w:t>
      </w:r>
      <w:r w:rsidRPr="007C15E1">
        <w:t>Unique tentative d'intégration atlantique de la Bombe,</w:t>
      </w:r>
      <w:r>
        <w:t xml:space="preserve"> [50] </w:t>
      </w:r>
      <w:r w:rsidRPr="007C15E1">
        <w:t xml:space="preserve">le projet </w:t>
      </w:r>
      <w:r w:rsidRPr="007C15E1">
        <w:rPr>
          <w:smallCaps/>
        </w:rPr>
        <w:t xml:space="preserve">Mlf </w:t>
      </w:r>
      <w:r w:rsidRPr="007C15E1">
        <w:t>fut au centre des débats de l'A</w:t>
      </w:r>
      <w:r w:rsidRPr="007C15E1">
        <w:t>l</w:t>
      </w:r>
      <w:r w:rsidRPr="007C15E1">
        <w:t>liance de 1960 à 1965. Largement oublié, il retrouve un regain d'intérêt avec les discussions sur la concertation nucléaire européenne dans le cadre d'une défense européenne commune. El</w:t>
      </w:r>
      <w:r w:rsidRPr="007C15E1">
        <w:t>a</w:t>
      </w:r>
      <w:r w:rsidRPr="007C15E1">
        <w:t>boré dans un contexte politico-stratégique ma</w:t>
      </w:r>
      <w:r w:rsidRPr="007C15E1">
        <w:t>r</w:t>
      </w:r>
      <w:r w:rsidRPr="007C15E1">
        <w:t xml:space="preserve">qué par le passage des « représailles massives » à la « riposte flexible » et par l'accession de la France, puis de la </w:t>
      </w:r>
      <w:r w:rsidRPr="007C15E1">
        <w:rPr>
          <w:smallCaps/>
        </w:rPr>
        <w:t xml:space="preserve">Rpc </w:t>
      </w:r>
      <w:r w:rsidRPr="007C15E1">
        <w:t>au statut n</w:t>
      </w:r>
      <w:r w:rsidRPr="007C15E1">
        <w:t>u</w:t>
      </w:r>
      <w:r w:rsidRPr="007C15E1">
        <w:t>cléaire, ledit projet connut bien des vicissitudes, avant de disparaître discrètement. Son histoire s'articula en deux gra</w:t>
      </w:r>
      <w:r w:rsidRPr="007C15E1">
        <w:t>n</w:t>
      </w:r>
      <w:r w:rsidRPr="007C15E1">
        <w:t>des phases : de la proposition du secrétaire d'</w:t>
      </w:r>
      <w:r>
        <w:t>État</w:t>
      </w:r>
      <w:r w:rsidRPr="007C15E1">
        <w:t xml:space="preserve"> Herter aux accords anglo-américains de Nassau (décembre 1960-décembre 1962) ; de la réorientation de la </w:t>
      </w:r>
      <w:r w:rsidRPr="007C15E1">
        <w:rPr>
          <w:smallCaps/>
        </w:rPr>
        <w:t xml:space="preserve">Mlf </w:t>
      </w:r>
      <w:r w:rsidRPr="007C15E1">
        <w:t>et de la proposition Erhard à l'échec final (ja</w:t>
      </w:r>
      <w:r w:rsidRPr="007C15E1">
        <w:t>n</w:t>
      </w:r>
      <w:r w:rsidRPr="007C15E1">
        <w:t>vier 1963-octobre 1964-décembre 1965).</w:t>
      </w:r>
    </w:p>
    <w:p w:rsidR="00F41CCA" w:rsidRPr="007C15E1" w:rsidRDefault="00F41CCA" w:rsidP="00F41CCA">
      <w:pPr>
        <w:spacing w:before="120" w:after="120"/>
        <w:jc w:val="both"/>
      </w:pPr>
      <w:r w:rsidRPr="007C15E1">
        <w:t xml:space="preserve">Herter offrit au nom des </w:t>
      </w:r>
      <w:r>
        <w:t>État</w:t>
      </w:r>
      <w:r w:rsidRPr="007C15E1">
        <w:t xml:space="preserve">s-Unis de mettre à la disposition de </w:t>
      </w:r>
      <w:r>
        <w:t>l</w:t>
      </w:r>
      <w:r w:rsidRPr="007C15E1">
        <w:rPr>
          <w:smallCaps/>
        </w:rPr>
        <w:t xml:space="preserve">'Otan, </w:t>
      </w:r>
      <w:r w:rsidRPr="007C15E1">
        <w:t xml:space="preserve">avant 1963, cinq sous-marins à propulsion nucléaire porteurs chacun de seize missiles Polaris, possédés, contrôlés et servis sur une base « multilatérale », les ogives étant fournies par les États-Unis et placées sous leur garde. Le tout constituerait une force de dissuasion de </w:t>
      </w:r>
      <w:r>
        <w:t>l</w:t>
      </w:r>
      <w:r w:rsidRPr="007C15E1">
        <w:rPr>
          <w:smallCaps/>
        </w:rPr>
        <w:t xml:space="preserve">'Otan sous </w:t>
      </w:r>
      <w:r w:rsidRPr="007C15E1">
        <w:t xml:space="preserve">le commandement de </w:t>
      </w:r>
      <w:r>
        <w:t>l</w:t>
      </w:r>
      <w:r w:rsidRPr="007C15E1">
        <w:rPr>
          <w:smallCaps/>
        </w:rPr>
        <w:t xml:space="preserve">'Otan. </w:t>
      </w:r>
      <w:r w:rsidRPr="007C15E1">
        <w:t>Cette offre était l'abo</w:t>
      </w:r>
      <w:r w:rsidRPr="007C15E1">
        <w:t>u</w:t>
      </w:r>
      <w:r w:rsidRPr="007C15E1">
        <w:t>tissement des différents plans amér</w:t>
      </w:r>
      <w:r w:rsidRPr="007C15E1">
        <w:t>i</w:t>
      </w:r>
      <w:r w:rsidRPr="007C15E1">
        <w:t xml:space="preserve">cains élaborés depuis 1957 pour « nucléariser » l'Organisation, répondre aux demandes du </w:t>
      </w:r>
      <w:r w:rsidRPr="007C15E1">
        <w:rPr>
          <w:smallCaps/>
        </w:rPr>
        <w:t>S</w:t>
      </w:r>
      <w:r w:rsidRPr="007C15E1">
        <w:rPr>
          <w:smallCaps/>
        </w:rPr>
        <w:t>a</w:t>
      </w:r>
      <w:r w:rsidRPr="007C15E1">
        <w:rPr>
          <w:smallCaps/>
        </w:rPr>
        <w:t xml:space="preserve">ceur </w:t>
      </w:r>
      <w:r w:rsidRPr="007C15E1">
        <w:t>en matière de fusées à portée intermédia</w:t>
      </w:r>
      <w:r w:rsidRPr="007C15E1">
        <w:t>i</w:t>
      </w:r>
      <w:r w:rsidRPr="007C15E1">
        <w:t>re, satisfaire les pays européens souhaitant participer à la décision d'emploi des armes nucléaires, d</w:t>
      </w:r>
      <w:r w:rsidRPr="007C15E1">
        <w:t>é</w:t>
      </w:r>
      <w:r w:rsidRPr="007C15E1">
        <w:t>courager toute force de dissuasion nationale. À cet égard, la propos</w:t>
      </w:r>
      <w:r w:rsidRPr="007C15E1">
        <w:t>i</w:t>
      </w:r>
      <w:r w:rsidRPr="007C15E1">
        <w:t>tion américaine visait à contrer la politique d'indépendance mil</w:t>
      </w:r>
      <w:r w:rsidRPr="007C15E1">
        <w:t>i</w:t>
      </w:r>
      <w:r w:rsidRPr="007C15E1">
        <w:t xml:space="preserve">taire de la France. Le projet Herter demeurait très vague. Où seraient basés les Polaris ? Qu'entendait-on par « commandement </w:t>
      </w:r>
      <w:r w:rsidRPr="007C15E1">
        <w:rPr>
          <w:smallCaps/>
        </w:rPr>
        <w:t>Otan »</w:t>
      </w:r>
      <w:r w:rsidRPr="007C15E1">
        <w:t> ? Qui d</w:t>
      </w:r>
      <w:r w:rsidRPr="007C15E1">
        <w:t>é</w:t>
      </w:r>
      <w:r w:rsidRPr="007C15E1">
        <w:t>ciderait de l'emploi final de cette force ? Si la décision devait être co</w:t>
      </w:r>
      <w:r w:rsidRPr="007C15E1">
        <w:t>l</w:t>
      </w:r>
      <w:r w:rsidRPr="007C15E1">
        <w:t xml:space="preserve">lective, serait-elle prise à l'unanimité, ou selon quel autre mode ? La Belgique, les Pays-Bas, l'Italie, la Turquie et, surtout, la </w:t>
      </w:r>
      <w:r w:rsidRPr="007C15E1">
        <w:rPr>
          <w:smallCaps/>
        </w:rPr>
        <w:t xml:space="preserve">Rfa </w:t>
      </w:r>
      <w:r w:rsidRPr="007C15E1">
        <w:t>réagirent favorablement au pr</w:t>
      </w:r>
      <w:r w:rsidRPr="007C15E1">
        <w:t>o</w:t>
      </w:r>
      <w:r w:rsidRPr="007C15E1">
        <w:t>jet, considéré comme « un premier pas dans la direction du partage nucléaire » : question pol</w:t>
      </w:r>
      <w:r w:rsidRPr="007C15E1">
        <w:t>i</w:t>
      </w:r>
      <w:r w:rsidRPr="007C15E1">
        <w:t xml:space="preserve">tique clé qui recouvrait la disposition en commun d'armes atomiques par les </w:t>
      </w:r>
      <w:r w:rsidRPr="007C15E1">
        <w:rPr>
          <w:smallCaps/>
        </w:rPr>
        <w:t xml:space="preserve">Edan </w:t>
      </w:r>
      <w:r w:rsidRPr="007C15E1">
        <w:t xml:space="preserve">et les </w:t>
      </w:r>
      <w:r w:rsidRPr="007C15E1">
        <w:rPr>
          <w:smallCaps/>
        </w:rPr>
        <w:t>E</w:t>
      </w:r>
      <w:r w:rsidRPr="007C15E1">
        <w:rPr>
          <w:smallCaps/>
        </w:rPr>
        <w:t>n</w:t>
      </w:r>
      <w:r w:rsidRPr="007C15E1">
        <w:rPr>
          <w:smallCaps/>
        </w:rPr>
        <w:t xml:space="preserve">dan </w:t>
      </w:r>
      <w:r w:rsidRPr="007C15E1">
        <w:t>de l'Alliance. La Grande-Bretagne et la France se montrèrent beaucoup plus réservées. Quoi qu'il en soit, la proposition Herter n'eut pas de suite, car l'administration Eisenhower cédait la place à l'adm</w:t>
      </w:r>
      <w:r w:rsidRPr="007C15E1">
        <w:t>i</w:t>
      </w:r>
      <w:r w:rsidRPr="007C15E1">
        <w:t>nistration Kennedy. Ce</w:t>
      </w:r>
      <w:r w:rsidRPr="007C15E1">
        <w:t>l</w:t>
      </w:r>
      <w:r w:rsidRPr="007C15E1">
        <w:t>le-ci héritait donc</w:t>
      </w:r>
      <w:r>
        <w:t xml:space="preserve"> [51] </w:t>
      </w:r>
      <w:r w:rsidRPr="007C15E1">
        <w:t xml:space="preserve">de propositions floues sur le développement d'une force nucléaire de </w:t>
      </w:r>
      <w:r>
        <w:t>l</w:t>
      </w:r>
      <w:r w:rsidRPr="007C15E1">
        <w:rPr>
          <w:smallCaps/>
        </w:rPr>
        <w:t xml:space="preserve">'Otan, </w:t>
      </w:r>
      <w:r w:rsidRPr="007C15E1">
        <w:t>mais aussi d'une doctrine stratégique de « représailles ma</w:t>
      </w:r>
      <w:r w:rsidRPr="007C15E1">
        <w:t>s</w:t>
      </w:r>
      <w:r w:rsidRPr="007C15E1">
        <w:t>sives » plus en plus douteuse.</w:t>
      </w:r>
    </w:p>
    <w:p w:rsidR="00F41CCA" w:rsidRPr="007C15E1" w:rsidRDefault="00F41CCA" w:rsidP="00F41CCA">
      <w:pPr>
        <w:spacing w:before="120" w:after="120"/>
        <w:jc w:val="both"/>
      </w:pPr>
      <w:r w:rsidRPr="007C15E1">
        <w:t xml:space="preserve">En mai 1961, Kennedy réitéra l'offre Herter en proposant de « remettre entre les mains du commandement de </w:t>
      </w:r>
      <w:r>
        <w:t>l</w:t>
      </w:r>
      <w:r w:rsidRPr="007C15E1">
        <w:rPr>
          <w:smallCaps/>
        </w:rPr>
        <w:t xml:space="preserve">'Otan </w:t>
      </w:r>
      <w:r w:rsidRPr="007C15E1">
        <w:t xml:space="preserve">cinq sous-marins Polaris sous réserve d'un accord de tous les pays alliés de </w:t>
      </w:r>
      <w:r>
        <w:t>l</w:t>
      </w:r>
      <w:r w:rsidRPr="007C15E1">
        <w:rPr>
          <w:smallCaps/>
        </w:rPr>
        <w:t xml:space="preserve">'Otan </w:t>
      </w:r>
      <w:r w:rsidRPr="007C15E1">
        <w:t>sur des directives quant à leur emploi et leur contrôle ». Le nouveau Président ajouta qu'il envisageait la constitution d'une fo</w:t>
      </w:r>
      <w:r w:rsidRPr="007C15E1">
        <w:t>r</w:t>
      </w:r>
      <w:r w:rsidRPr="007C15E1">
        <w:t xml:space="preserve">ce navale de </w:t>
      </w:r>
      <w:r>
        <w:t>l</w:t>
      </w:r>
      <w:r w:rsidRPr="007C15E1">
        <w:rPr>
          <w:smallCaps/>
        </w:rPr>
        <w:t xml:space="preserve">'Otan </w:t>
      </w:r>
      <w:r w:rsidRPr="007C15E1">
        <w:t>« véritablement multilatér</w:t>
      </w:r>
      <w:r w:rsidRPr="007C15E1">
        <w:t>a</w:t>
      </w:r>
      <w:r w:rsidRPr="007C15E1">
        <w:t>le dans sa possession et son contrôle, si les A</w:t>
      </w:r>
      <w:r w:rsidRPr="007C15E1">
        <w:t>l</w:t>
      </w:r>
      <w:r w:rsidRPr="007C15E1">
        <w:t xml:space="preserve">liés le désiraient et le jugeaient réalisable, une fois atteints les objectifs non nucléaires de </w:t>
      </w:r>
      <w:r>
        <w:t>l</w:t>
      </w:r>
      <w:r w:rsidRPr="007C15E1">
        <w:rPr>
          <w:smallCaps/>
        </w:rPr>
        <w:t>'Otan »</w:t>
      </w:r>
      <w:r w:rsidRPr="007C15E1">
        <w:t>. L'idée d'une fo</w:t>
      </w:r>
      <w:r w:rsidRPr="007C15E1">
        <w:t>r</w:t>
      </w:r>
      <w:r w:rsidRPr="007C15E1">
        <w:t xml:space="preserve">ce collective devenait ainsi la solution pour résoudre le problème de la défense nucléaire de </w:t>
      </w:r>
      <w:r>
        <w:t>l</w:t>
      </w:r>
      <w:r w:rsidRPr="007C15E1">
        <w:rPr>
          <w:smallCaps/>
        </w:rPr>
        <w:t xml:space="preserve">'Otan. </w:t>
      </w:r>
      <w:r w:rsidRPr="007C15E1">
        <w:t>Parallèlement, l'administration américa</w:t>
      </w:r>
      <w:r w:rsidRPr="007C15E1">
        <w:t>i</w:t>
      </w:r>
      <w:r w:rsidRPr="007C15E1">
        <w:t>ne mettait en place une nouvelle doctrine stratégique de « riposte flexible », présentée publiquement en mai 1962. Ce</w:t>
      </w:r>
      <w:r w:rsidRPr="007C15E1">
        <w:t>l</w:t>
      </w:r>
      <w:r w:rsidRPr="007C15E1">
        <w:t>le-ci supposait un commandement et un contrôle centralisés, et par conséquent une int</w:t>
      </w:r>
      <w:r w:rsidRPr="007C15E1">
        <w:t>é</w:t>
      </w:r>
      <w:r w:rsidRPr="007C15E1">
        <w:t>gration de toutes les forces nucléaires, de façon à rendre impossible leur emploi indépendant. Etaient donc visés l'arsenal de la Grande-Bretagne, celui en construction de la France et, au travers de la Fra</w:t>
      </w:r>
      <w:r w:rsidRPr="007C15E1">
        <w:t>n</w:t>
      </w:r>
      <w:r w:rsidRPr="007C15E1">
        <w:t xml:space="preserve">ce, la </w:t>
      </w:r>
      <w:r w:rsidRPr="007C15E1">
        <w:rPr>
          <w:smallCaps/>
        </w:rPr>
        <w:t xml:space="preserve">Rfa, </w:t>
      </w:r>
      <w:r w:rsidRPr="007C15E1">
        <w:t>toujours susceptible d'aller indirectement au nucléaire. D'avril à décembre 1962, le projet prit corps, malgré les réticences du Département de la Défense. Il fit l'objet d'études détaillées sur ses problèmes juridiques, politiques, financiers, militaires et techniques (structure, objectifs, commandement, procédure de contrôle des miss</w:t>
      </w:r>
      <w:r w:rsidRPr="007C15E1">
        <w:t>i</w:t>
      </w:r>
      <w:r w:rsidRPr="007C15E1">
        <w:t>les et ogives, formation linguistique des équipages, etc.). L'administr</w:t>
      </w:r>
      <w:r w:rsidRPr="007C15E1">
        <w:t>a</w:t>
      </w:r>
      <w:r w:rsidRPr="007C15E1">
        <w:t>tion Kennedy tenait fermement à trois choses : l'intégration europée</w:t>
      </w:r>
      <w:r w:rsidRPr="007C15E1">
        <w:t>n</w:t>
      </w:r>
      <w:r w:rsidRPr="007C15E1">
        <w:t xml:space="preserve">ne, ainsi que l'entrée de la Grande-Bretagne dans la </w:t>
      </w:r>
      <w:r w:rsidRPr="007C15E1">
        <w:rPr>
          <w:smallCaps/>
        </w:rPr>
        <w:t>Cee ;</w:t>
      </w:r>
      <w:r w:rsidRPr="007C15E1">
        <w:t xml:space="preserve"> la non-prolifération nucléaire, d'où l'hostilité aux forces de frappe nationales ; le maintien du droit de </w:t>
      </w:r>
      <w:r w:rsidRPr="007C15E1">
        <w:rPr>
          <w:i/>
          <w:iCs/>
        </w:rPr>
        <w:t xml:space="preserve">veto </w:t>
      </w:r>
      <w:r w:rsidRPr="007C15E1">
        <w:t>américain sur la décision d'emploi de to</w:t>
      </w:r>
      <w:r w:rsidRPr="007C15E1">
        <w:t>u</w:t>
      </w:r>
      <w:r w:rsidRPr="007C15E1">
        <w:t xml:space="preserve">te force </w:t>
      </w:r>
      <w:r w:rsidRPr="007C15E1">
        <w:rPr>
          <w:smallCaps/>
        </w:rPr>
        <w:t xml:space="preserve">Otan. </w:t>
      </w:r>
      <w:r w:rsidRPr="007C15E1">
        <w:t>Le projet américain rencontra rel</w:t>
      </w:r>
      <w:r w:rsidRPr="007C15E1">
        <w:t>a</w:t>
      </w:r>
      <w:r w:rsidRPr="007C15E1">
        <w:t>tivement peu d'écho en Europe. Mais il fut une seconde fois relancé par l'accord anglo-américain de Nassau, qui succédait à l'annul</w:t>
      </w:r>
      <w:r w:rsidRPr="007C15E1">
        <w:t>a</w:t>
      </w:r>
      <w:r w:rsidRPr="007C15E1">
        <w:t xml:space="preserve">tion unilatérale par les </w:t>
      </w:r>
      <w:r>
        <w:t>État</w:t>
      </w:r>
      <w:r w:rsidRPr="007C15E1">
        <w:t>s-Unis de la con</w:t>
      </w:r>
      <w:r w:rsidRPr="007C15E1">
        <w:t>s</w:t>
      </w:r>
      <w:r w:rsidRPr="007C15E1">
        <w:t xml:space="preserve">truction de la fusée air-sol </w:t>
      </w:r>
      <w:r w:rsidRPr="007C15E1">
        <w:rPr>
          <w:i/>
          <w:iCs/>
        </w:rPr>
        <w:t xml:space="preserve">Skybolt </w:t>
      </w:r>
      <w:r w:rsidRPr="007C15E1">
        <w:t>sur laquelle reposait le programme nucléaire de la Grande-Bretagne.</w:t>
      </w:r>
    </w:p>
    <w:p w:rsidR="00F41CCA" w:rsidRDefault="00F41CCA" w:rsidP="00F41CCA">
      <w:pPr>
        <w:spacing w:before="120" w:after="120"/>
        <w:jc w:val="both"/>
      </w:pPr>
      <w:r>
        <w:t>[52]</w:t>
      </w:r>
    </w:p>
    <w:p w:rsidR="00F41CCA" w:rsidRPr="007C15E1" w:rsidRDefault="00F41CCA" w:rsidP="00F41CCA">
      <w:pPr>
        <w:spacing w:before="120" w:after="120"/>
        <w:jc w:val="both"/>
      </w:pPr>
      <w:r w:rsidRPr="007C15E1">
        <w:t>Le communiqué final de cet accord souleva d'âpres controverses, notamment ses articles 6,7 et 8. L'article 6 prévoyait une force mult</w:t>
      </w:r>
      <w:r w:rsidRPr="007C15E1">
        <w:t>i</w:t>
      </w:r>
      <w:r w:rsidRPr="007C15E1">
        <w:t xml:space="preserve">nationale </w:t>
      </w:r>
      <w:r w:rsidRPr="007C15E1">
        <w:rPr>
          <w:smallCaps/>
        </w:rPr>
        <w:t xml:space="preserve">Otan </w:t>
      </w:r>
      <w:r w:rsidRPr="007C15E1">
        <w:t>(juxtaposant sous un même co</w:t>
      </w:r>
      <w:r w:rsidRPr="007C15E1">
        <w:t>m</w:t>
      </w:r>
      <w:r w:rsidRPr="007C15E1">
        <w:t>mandement des unités nationales) composée à partir d'éléments des forces stratégiques am</w:t>
      </w:r>
      <w:r w:rsidRPr="007C15E1">
        <w:t>é</w:t>
      </w:r>
      <w:r w:rsidRPr="007C15E1">
        <w:t xml:space="preserve">ricaines, du </w:t>
      </w:r>
      <w:r w:rsidRPr="007C15E1">
        <w:rPr>
          <w:i/>
          <w:iCs/>
        </w:rPr>
        <w:t xml:space="preserve">Bomber Command </w:t>
      </w:r>
      <w:r w:rsidRPr="007C15E1">
        <w:t>britannique et des forces nucléaires en Europe. C'était la suggestion britannique. L'article 7 stipulait clair</w:t>
      </w:r>
      <w:r w:rsidRPr="007C15E1">
        <w:t>e</w:t>
      </w:r>
      <w:r w:rsidRPr="007C15E1">
        <w:t xml:space="preserve">ment que les </w:t>
      </w:r>
      <w:r>
        <w:t>État</w:t>
      </w:r>
      <w:r w:rsidRPr="007C15E1">
        <w:t>s-Unis et la Grande-Bretagne s'e</w:t>
      </w:r>
      <w:r w:rsidRPr="007C15E1">
        <w:t>n</w:t>
      </w:r>
      <w:r w:rsidRPr="007C15E1">
        <w:t>gageaient à faire tout leur possible pour contr</w:t>
      </w:r>
      <w:r w:rsidRPr="007C15E1">
        <w:t>i</w:t>
      </w:r>
      <w:r w:rsidRPr="007C15E1">
        <w:t>buer à la création d'une force nucléaire multil</w:t>
      </w:r>
      <w:r w:rsidRPr="007C15E1">
        <w:t>a</w:t>
      </w:r>
      <w:r w:rsidRPr="007C15E1">
        <w:t xml:space="preserve">térale de </w:t>
      </w:r>
      <w:r>
        <w:t>l</w:t>
      </w:r>
      <w:r w:rsidRPr="007C15E1">
        <w:rPr>
          <w:smallCaps/>
        </w:rPr>
        <w:t xml:space="preserve">'Otan </w:t>
      </w:r>
      <w:r w:rsidRPr="007C15E1">
        <w:t xml:space="preserve">caractérisée par un haut degré d'intégration (mixité des personnels au sein d'une même unité). C'était la suggestion américaine. L'article 8 disait que les </w:t>
      </w:r>
      <w:r>
        <w:t>État</w:t>
      </w:r>
      <w:r w:rsidRPr="007C15E1">
        <w:t>s-Unis fourniraient des miss</w:t>
      </w:r>
      <w:r w:rsidRPr="007C15E1">
        <w:t>i</w:t>
      </w:r>
      <w:r w:rsidRPr="007C15E1">
        <w:t>les Polaris (sans les têtes nucléaires) pour les sous-marins britann</w:t>
      </w:r>
      <w:r w:rsidRPr="007C15E1">
        <w:t>i</w:t>
      </w:r>
      <w:r w:rsidRPr="007C15E1">
        <w:t>ques ; la force britannique ainsi constituée et des forces américaines équivalentes seraient rendues di</w:t>
      </w:r>
      <w:r w:rsidRPr="007C15E1">
        <w:t>s</w:t>
      </w:r>
      <w:r w:rsidRPr="007C15E1">
        <w:t xml:space="preserve">ponibles pour être incluses dans la force multilatérale de </w:t>
      </w:r>
      <w:r>
        <w:t>l</w:t>
      </w:r>
      <w:r w:rsidRPr="007C15E1">
        <w:rPr>
          <w:smallCaps/>
        </w:rPr>
        <w:t xml:space="preserve">'Otan, </w:t>
      </w:r>
      <w:r w:rsidRPr="007C15E1">
        <w:t>sauf si « les intérêts nationaux supr</w:t>
      </w:r>
      <w:r w:rsidRPr="007C15E1">
        <w:t>ê</w:t>
      </w:r>
      <w:r w:rsidRPr="007C15E1">
        <w:t>mes » de la Grande-Bretagne étaient menacées. Une offre semblable fut faite au Pr</w:t>
      </w:r>
      <w:r w:rsidRPr="007C15E1">
        <w:t>é</w:t>
      </w:r>
      <w:r w:rsidRPr="007C15E1">
        <w:t>sident de Gaulle. En gros, Kennedy reconstituait ainsi le « directoire à trois » proposé par le g</w:t>
      </w:r>
      <w:r w:rsidRPr="007C15E1">
        <w:t>é</w:t>
      </w:r>
      <w:r w:rsidRPr="007C15E1">
        <w:t>néral en septembre 1958 et refusé par Eisenh</w:t>
      </w:r>
      <w:r w:rsidRPr="007C15E1">
        <w:t>o</w:t>
      </w:r>
      <w:r w:rsidRPr="007C15E1">
        <w:t>wer. La France et la Grande-Bretagne auraient été mises sur un pied d'égalité. Mais ce statut privilégié était contradicto</w:t>
      </w:r>
      <w:r w:rsidRPr="007C15E1">
        <w:t>i</w:t>
      </w:r>
      <w:r w:rsidRPr="007C15E1">
        <w:t>re avec l'objectif d'une participation égale de tous les pays de l'Allia</w:t>
      </w:r>
      <w:r w:rsidRPr="007C15E1">
        <w:t>n</w:t>
      </w:r>
      <w:r w:rsidRPr="007C15E1">
        <w:t xml:space="preserve">ce, </w:t>
      </w:r>
      <w:r w:rsidRPr="007C15E1">
        <w:rPr>
          <w:smallCaps/>
        </w:rPr>
        <w:t xml:space="preserve">Edan </w:t>
      </w:r>
      <w:r w:rsidRPr="007C15E1">
        <w:t xml:space="preserve">comme </w:t>
      </w:r>
      <w:r w:rsidRPr="007C15E1">
        <w:rPr>
          <w:smallCaps/>
        </w:rPr>
        <w:t xml:space="preserve">Endan. </w:t>
      </w:r>
      <w:r w:rsidRPr="007C15E1">
        <w:t>De Gaulle vit dans les accords de Nassau une tentative américaine pour « récupérer les forces de dissuasion e</w:t>
      </w:r>
      <w:r w:rsidRPr="007C15E1">
        <w:t>u</w:t>
      </w:r>
      <w:r w:rsidRPr="007C15E1">
        <w:t xml:space="preserve">ropéennes » (britanniques et françaises). Il fit connaître son double refus de participer à la </w:t>
      </w:r>
      <w:r w:rsidRPr="007C15E1">
        <w:rPr>
          <w:smallCaps/>
        </w:rPr>
        <w:t xml:space="preserve">Mlf </w:t>
      </w:r>
      <w:r w:rsidRPr="007C15E1">
        <w:t xml:space="preserve">et de laisser entrer la Grande-Bretagne dans la </w:t>
      </w:r>
      <w:r w:rsidRPr="007C15E1">
        <w:rPr>
          <w:smallCaps/>
        </w:rPr>
        <w:t xml:space="preserve">Cee. </w:t>
      </w:r>
      <w:r w:rsidRPr="007C15E1">
        <w:t>Désormais, la France se tiendra et sera tenue à l'écart du débat. Celui-ci prit alors une autre inflexion : de militaire, il devint pol</w:t>
      </w:r>
      <w:r w:rsidRPr="007C15E1">
        <w:t>i</w:t>
      </w:r>
      <w:r w:rsidRPr="007C15E1">
        <w:t xml:space="preserve">tique. En 1960, le projet </w:t>
      </w:r>
      <w:r w:rsidRPr="007C15E1">
        <w:rPr>
          <w:smallCaps/>
        </w:rPr>
        <w:t xml:space="preserve">Mlf </w:t>
      </w:r>
      <w:r w:rsidRPr="007C15E1">
        <w:t xml:space="preserve">était axé sur la défense de l'Europe face à </w:t>
      </w:r>
      <w:r>
        <w:t>l</w:t>
      </w:r>
      <w:r w:rsidRPr="007C15E1">
        <w:rPr>
          <w:smallCaps/>
        </w:rPr>
        <w:t xml:space="preserve">'Urss </w:t>
      </w:r>
      <w:r w:rsidRPr="007C15E1">
        <w:t>par l'acquis</w:t>
      </w:r>
      <w:r w:rsidRPr="007C15E1">
        <w:t>i</w:t>
      </w:r>
      <w:r w:rsidRPr="007C15E1">
        <w:t>tion de fuses à portée intermédiaire. En 1963, le projet, réorienté en fonction des conceptions américaines sur l'intégration européenne et le partenariat atlantique, devint un instr</w:t>
      </w:r>
      <w:r w:rsidRPr="007C15E1">
        <w:t>u</w:t>
      </w:r>
      <w:r w:rsidRPr="007C15E1">
        <w:t xml:space="preserve">ment pour isoler la France et pour attirer la </w:t>
      </w:r>
      <w:r w:rsidRPr="007C15E1">
        <w:rPr>
          <w:smallCaps/>
        </w:rPr>
        <w:t xml:space="preserve">Rfa </w:t>
      </w:r>
      <w:r w:rsidRPr="007C15E1">
        <w:t xml:space="preserve">du côté atlantique (américain) et non pas européen (français). La signature du traité de l'Elysée faisait en effet craindre aux </w:t>
      </w:r>
      <w:r>
        <w:t>État</w:t>
      </w:r>
      <w:r w:rsidRPr="007C15E1">
        <w:t>s-Unis une contribution all</w:t>
      </w:r>
      <w:r w:rsidRPr="007C15E1">
        <w:t>e</w:t>
      </w:r>
      <w:r w:rsidRPr="007C15E1">
        <w:t>mande à la force de frappe française.</w:t>
      </w:r>
    </w:p>
    <w:p w:rsidR="00F41CCA" w:rsidRPr="007C15E1" w:rsidRDefault="00F41CCA" w:rsidP="00F41CCA">
      <w:pPr>
        <w:spacing w:before="120" w:after="120"/>
        <w:jc w:val="both"/>
      </w:pPr>
      <w:r>
        <w:t>[53]</w:t>
      </w:r>
    </w:p>
    <w:p w:rsidR="00F41CCA" w:rsidRPr="007C15E1" w:rsidRDefault="00F41CCA" w:rsidP="00F41CCA">
      <w:pPr>
        <w:spacing w:before="120" w:after="120"/>
        <w:jc w:val="both"/>
      </w:pPr>
      <w:r w:rsidRPr="007C15E1">
        <w:t>Durant le premier semestre 1963, Washington développa une ca</w:t>
      </w:r>
      <w:r w:rsidRPr="007C15E1">
        <w:t>m</w:t>
      </w:r>
      <w:r w:rsidRPr="007C15E1">
        <w:t>pagne diplomatique en faveur du projet qui se heurta à une relative i</w:t>
      </w:r>
      <w:r w:rsidRPr="007C15E1">
        <w:t>n</w:t>
      </w:r>
      <w:r w:rsidRPr="007C15E1">
        <w:t xml:space="preserve">différence, puisque seules la </w:t>
      </w:r>
      <w:r w:rsidRPr="007C15E1">
        <w:rPr>
          <w:smallCaps/>
        </w:rPr>
        <w:t xml:space="preserve">Rfa, </w:t>
      </w:r>
      <w:r w:rsidRPr="007C15E1">
        <w:t>l'Italie, la Grèce et la Turquie donnèrent leur accord. La Force multilatérale avait toujours été pr</w:t>
      </w:r>
      <w:r w:rsidRPr="007C15E1">
        <w:t>é</w:t>
      </w:r>
      <w:r w:rsidRPr="007C15E1">
        <w:t>sentée comme une réponse aux souhaits et aux besoins des Eur</w:t>
      </w:r>
      <w:r w:rsidRPr="007C15E1">
        <w:t>o</w:t>
      </w:r>
      <w:r w:rsidRPr="007C15E1">
        <w:t xml:space="preserve">péens : si ceux-ci n'en voulaient pas, il semblait logique qu'elle fût abandonnée. En outre, </w:t>
      </w:r>
      <w:r>
        <w:t>l</w:t>
      </w:r>
      <w:r w:rsidRPr="007C15E1">
        <w:rPr>
          <w:smallCaps/>
        </w:rPr>
        <w:t xml:space="preserve">'Urss </w:t>
      </w:r>
      <w:r w:rsidRPr="007C15E1">
        <w:t xml:space="preserve">condamnait la </w:t>
      </w:r>
      <w:r w:rsidRPr="007C15E1">
        <w:rPr>
          <w:smallCaps/>
        </w:rPr>
        <w:t xml:space="preserve">Mlf </w:t>
      </w:r>
      <w:r w:rsidRPr="007C15E1">
        <w:t>comme une manœ</w:t>
      </w:r>
      <w:r w:rsidRPr="007C15E1">
        <w:t>u</w:t>
      </w:r>
      <w:r w:rsidRPr="007C15E1">
        <w:t xml:space="preserve">vre visant à l'armement nucléaire de la </w:t>
      </w:r>
      <w:r w:rsidRPr="007C15E1">
        <w:rPr>
          <w:smallCaps/>
        </w:rPr>
        <w:t xml:space="preserve">Rfa. </w:t>
      </w:r>
      <w:r w:rsidRPr="007C15E1">
        <w:t>Or, les Américains che</w:t>
      </w:r>
      <w:r w:rsidRPr="007C15E1">
        <w:t>r</w:t>
      </w:r>
      <w:r w:rsidRPr="007C15E1">
        <w:t>chaient à conclure avec Moscou un traité sur l'interdiction partielle des essais nucléaires et un autre sur la non-prolifération. L'administration Kennedy remit cependant sur pied le projet en réexaminant ses aspects juridiques, politiques, financiers, mil</w:t>
      </w:r>
      <w:r w:rsidRPr="007C15E1">
        <w:t>i</w:t>
      </w:r>
      <w:r w:rsidRPr="007C15E1">
        <w:t>taires et techniques, en préparant le vote du Congrès ainsi que la décision du Président sur le choix d'une date pour la signature du traité en préparation. Mais Kennedy fut assassiné le 22 novembre 1963. En 1964, la scène politique mondiale avait changé : Adenauer était rempl</w:t>
      </w:r>
      <w:r w:rsidRPr="007C15E1">
        <w:t>a</w:t>
      </w:r>
      <w:r w:rsidRPr="007C15E1">
        <w:t>cé par Erhard, Macmillan par Wilson, Kennedy par Johnson. En proposant au nouveau président américain la conclusion d'un traité bilatéral e</w:t>
      </w:r>
      <w:r w:rsidRPr="007C15E1">
        <w:t>n</w:t>
      </w:r>
      <w:r w:rsidRPr="007C15E1">
        <w:t xml:space="preserve">tre la </w:t>
      </w:r>
      <w:r w:rsidRPr="007C15E1">
        <w:rPr>
          <w:smallCaps/>
        </w:rPr>
        <w:t xml:space="preserve">Rfa </w:t>
      </w:r>
      <w:r w:rsidRPr="007C15E1">
        <w:t>-</w:t>
      </w:r>
      <w:r>
        <w:t xml:space="preserve"> </w:t>
      </w:r>
      <w:r w:rsidRPr="007C15E1">
        <w:t xml:space="preserve">seul pays de l'Alliance clairement engagé en faveur de la </w:t>
      </w:r>
      <w:r w:rsidRPr="007C15E1">
        <w:rPr>
          <w:smallCaps/>
        </w:rPr>
        <w:t>Ml</w:t>
      </w:r>
      <w:r>
        <w:rPr>
          <w:smallCaps/>
        </w:rPr>
        <w:t xml:space="preserve"> </w:t>
      </w:r>
      <w:r w:rsidRPr="007C15E1">
        <w:rPr>
          <w:smallCaps/>
        </w:rPr>
        <w:t xml:space="preserve">- </w:t>
      </w:r>
      <w:r w:rsidRPr="007C15E1">
        <w:t xml:space="preserve">et les </w:t>
      </w:r>
      <w:r>
        <w:t>État</w:t>
      </w:r>
      <w:r w:rsidRPr="007C15E1">
        <w:t>s-Unis avant la fin de l'année, quitte à prévoir des dispositions pour l'adh</w:t>
      </w:r>
      <w:r w:rsidRPr="007C15E1">
        <w:t>é</w:t>
      </w:r>
      <w:r w:rsidRPr="007C15E1">
        <w:t>sion ultérieure d'autres pays, et en rendant publique à Berlin, le 4 o</w:t>
      </w:r>
      <w:r w:rsidRPr="007C15E1">
        <w:t>c</w:t>
      </w:r>
      <w:r w:rsidRPr="007C15E1">
        <w:t>tobre 1964, cette proposition, le nouveau Chanc</w:t>
      </w:r>
      <w:r w:rsidRPr="007C15E1">
        <w:t>e</w:t>
      </w:r>
      <w:r w:rsidRPr="007C15E1">
        <w:t xml:space="preserve">lier déclencha une crise. La France, la Grande-Bretagne et </w:t>
      </w:r>
      <w:r>
        <w:t>l</w:t>
      </w:r>
      <w:r w:rsidRPr="007C15E1">
        <w:rPr>
          <w:smallCaps/>
        </w:rPr>
        <w:t xml:space="preserve">'Urss </w:t>
      </w:r>
      <w:r w:rsidRPr="007C15E1">
        <w:t>s'inquiétèrent vivement de ce futur « condominium nucléaire » germano-américain en Europe. Paris n'hésita pas à reco</w:t>
      </w:r>
      <w:r w:rsidRPr="007C15E1">
        <w:t>u</w:t>
      </w:r>
      <w:r w:rsidRPr="007C15E1">
        <w:t xml:space="preserve">rir aux menaces, en y mêlant la </w:t>
      </w:r>
      <w:r w:rsidRPr="007C15E1">
        <w:rPr>
          <w:smallCaps/>
        </w:rPr>
        <w:t xml:space="preserve">Cee, </w:t>
      </w:r>
      <w:r w:rsidRPr="007C15E1">
        <w:t xml:space="preserve">pour contraindre la </w:t>
      </w:r>
      <w:r w:rsidRPr="007C15E1">
        <w:rPr>
          <w:smallCaps/>
        </w:rPr>
        <w:t xml:space="preserve">Rfa </w:t>
      </w:r>
      <w:r w:rsidRPr="007C15E1">
        <w:t xml:space="preserve">à faire marche arrière, la </w:t>
      </w:r>
      <w:r w:rsidRPr="007C15E1">
        <w:rPr>
          <w:smallCaps/>
        </w:rPr>
        <w:t xml:space="preserve">Mlf </w:t>
      </w:r>
      <w:r w:rsidRPr="007C15E1">
        <w:t>étant jugé incomp</w:t>
      </w:r>
      <w:r w:rsidRPr="007C15E1">
        <w:t>a</w:t>
      </w:r>
      <w:r w:rsidRPr="007C15E1">
        <w:t>tible avec le traité de l'Elysée. Celle-ci devint donc un facteur de div</w:t>
      </w:r>
      <w:r w:rsidRPr="007C15E1">
        <w:t>i</w:t>
      </w:r>
      <w:r w:rsidRPr="007C15E1">
        <w:t xml:space="preserve">sion au sein de l'Alliance. Londres proposa de remplacer la </w:t>
      </w:r>
      <w:r w:rsidRPr="007C15E1">
        <w:rPr>
          <w:smallCaps/>
        </w:rPr>
        <w:t xml:space="preserve">Mlf </w:t>
      </w:r>
      <w:r w:rsidRPr="007C15E1">
        <w:t>par une Force nucléaire atlantique qui serait contrôlée par un Comité e</w:t>
      </w:r>
      <w:r w:rsidRPr="007C15E1">
        <w:t>u</w:t>
      </w:r>
      <w:r w:rsidRPr="007C15E1">
        <w:t>ro-américain ; mais ce plan visait surtout à emp</w:t>
      </w:r>
      <w:r w:rsidRPr="007C15E1">
        <w:t>ê</w:t>
      </w:r>
      <w:r w:rsidRPr="007C15E1">
        <w:t>cher toute « relation spéciale » germano-américaine. Quant aux Américains, ils étaient d</w:t>
      </w:r>
      <w:r w:rsidRPr="007C15E1">
        <w:t>a</w:t>
      </w:r>
      <w:r w:rsidRPr="007C15E1">
        <w:t xml:space="preserve">vantage préoccupés par le futur </w:t>
      </w:r>
      <w:r w:rsidRPr="007C15E1">
        <w:rPr>
          <w:smallCaps/>
        </w:rPr>
        <w:t xml:space="preserve">Tnp, </w:t>
      </w:r>
      <w:r w:rsidRPr="007C15E1">
        <w:t>donc par une entente avec les Soviétiques, surtout après l'explosion de la bombe A chinoise. Mis en échec, le projet fut définitivement abandonné à l'issue des entretiens Johnson/Erhard en déce</w:t>
      </w:r>
      <w:r w:rsidRPr="007C15E1">
        <w:t>m</w:t>
      </w:r>
      <w:r w:rsidRPr="007C15E1">
        <w:t>bre 1965.</w:t>
      </w:r>
    </w:p>
    <w:p w:rsidR="00F41CCA" w:rsidRDefault="00F41CCA" w:rsidP="00F41CCA">
      <w:pPr>
        <w:spacing w:before="120" w:after="120"/>
        <w:jc w:val="both"/>
      </w:pPr>
      <w:r>
        <w:t>[54]</w:t>
      </w:r>
    </w:p>
    <w:p w:rsidR="00F41CCA" w:rsidRPr="007C15E1" w:rsidRDefault="00F41CCA" w:rsidP="00F41CCA">
      <w:pPr>
        <w:spacing w:before="120" w:after="120"/>
        <w:jc w:val="both"/>
      </w:pPr>
      <w:r w:rsidRPr="007C15E1">
        <w:t>Les changements survenus chez les principaux responsables polit</w:t>
      </w:r>
      <w:r w:rsidRPr="007C15E1">
        <w:t>i</w:t>
      </w:r>
      <w:r w:rsidRPr="007C15E1">
        <w:t>ques des pays de l'A</w:t>
      </w:r>
      <w:r w:rsidRPr="007C15E1">
        <w:t>l</w:t>
      </w:r>
      <w:r w:rsidRPr="007C15E1">
        <w:t>liance, qui ne permirent pas la poursuite d'une réflexion à long terme, l'opposition de la Fra</w:t>
      </w:r>
      <w:r w:rsidRPr="007C15E1">
        <w:t>n</w:t>
      </w:r>
      <w:r w:rsidRPr="007C15E1">
        <w:t>ce, soucieuse d'assurer son indépendance et son monopole nucléaires sur le continent, les atermoiements de la Grande-Bretagne, qui reche</w:t>
      </w:r>
      <w:r w:rsidRPr="007C15E1">
        <w:t>r</w:t>
      </w:r>
      <w:r w:rsidRPr="007C15E1">
        <w:t>chait une situation privilégiée au sein de la Fo</w:t>
      </w:r>
      <w:r w:rsidRPr="007C15E1">
        <w:t>r</w:t>
      </w:r>
      <w:r w:rsidRPr="007C15E1">
        <w:t>ce, l'indifférence de la plupart des autres alliés, la perte d'intérêt du projet aux yeux des Amér</w:t>
      </w:r>
      <w:r w:rsidRPr="007C15E1">
        <w:t>i</w:t>
      </w:r>
      <w:r w:rsidRPr="007C15E1">
        <w:t>cains du fait de leur volonté de trouver un a</w:t>
      </w:r>
      <w:r w:rsidRPr="007C15E1">
        <w:t>c</w:t>
      </w:r>
      <w:r w:rsidRPr="007C15E1">
        <w:t xml:space="preserve">cord avec </w:t>
      </w:r>
      <w:r>
        <w:t>l</w:t>
      </w:r>
      <w:r w:rsidRPr="007C15E1">
        <w:rPr>
          <w:smallCaps/>
        </w:rPr>
        <w:t xml:space="preserve">'Urss </w:t>
      </w:r>
      <w:r w:rsidRPr="007C15E1">
        <w:t xml:space="preserve">sur la non-prolifération, la faiblesse de la valeur militaire de la </w:t>
      </w:r>
      <w:r w:rsidRPr="007C15E1">
        <w:rPr>
          <w:smallCaps/>
        </w:rPr>
        <w:t xml:space="preserve">Mlf </w:t>
      </w:r>
      <w:r w:rsidRPr="007C15E1">
        <w:t>tant comme force de co</w:t>
      </w:r>
      <w:r w:rsidRPr="007C15E1">
        <w:t>m</w:t>
      </w:r>
      <w:r w:rsidRPr="007C15E1">
        <w:t>bat que comme force de dissuasion, tout cela explique l'échec du pr</w:t>
      </w:r>
      <w:r w:rsidRPr="007C15E1">
        <w:t>o</w:t>
      </w:r>
      <w:r w:rsidRPr="007C15E1">
        <w:t xml:space="preserve">jet. De manière très significative, seule la </w:t>
      </w:r>
      <w:r w:rsidRPr="007C15E1">
        <w:rPr>
          <w:smallCaps/>
        </w:rPr>
        <w:t xml:space="preserve">Rfa </w:t>
      </w:r>
      <w:r w:rsidRPr="007C15E1">
        <w:t xml:space="preserve">se montra enthousiaste pour la </w:t>
      </w:r>
      <w:r w:rsidRPr="007C15E1">
        <w:rPr>
          <w:smallCaps/>
        </w:rPr>
        <w:t xml:space="preserve">Mlf, </w:t>
      </w:r>
      <w:r w:rsidRPr="007C15E1">
        <w:t>qui lui pe</w:t>
      </w:r>
      <w:r w:rsidRPr="007C15E1">
        <w:t>r</w:t>
      </w:r>
      <w:r w:rsidRPr="007C15E1">
        <w:t>mettait de participer à la stratégie nucléaire. Mais il eût fallu qu'il y ait un accord formel des participants sur l'e</w:t>
      </w:r>
      <w:r w:rsidRPr="007C15E1">
        <w:t>m</w:t>
      </w:r>
      <w:r w:rsidRPr="007C15E1">
        <w:t>ploi des armes, ce qui n'a jamais été le cas. Tel était le cœur du pr</w:t>
      </w:r>
      <w:r w:rsidRPr="007C15E1">
        <w:t>o</w:t>
      </w:r>
      <w:r w:rsidRPr="007C15E1">
        <w:t>blème : qui aurait le pouvoir de décider de l'emploi de la force n</w:t>
      </w:r>
      <w:r w:rsidRPr="007C15E1">
        <w:t>u</w:t>
      </w:r>
      <w:r w:rsidRPr="007C15E1">
        <w:t>cléaire ? La décision serait-elle prise selon la règle de la majorité, de la majorité po</w:t>
      </w:r>
      <w:r w:rsidRPr="007C15E1">
        <w:t>n</w:t>
      </w:r>
      <w:r w:rsidRPr="007C15E1">
        <w:t xml:space="preserve">dérée ou de l'unanimité des participants ? Comment concilier la nécessité d'un contrôle central avec la souveraineté des </w:t>
      </w:r>
      <w:r>
        <w:t>État</w:t>
      </w:r>
      <w:r w:rsidRPr="007C15E1">
        <w:t>s membres de l'Alliance ? Qui commanderait la force ? « Quinze doigts sur la gâchette », selon l'expre</w:t>
      </w:r>
      <w:r w:rsidRPr="007C15E1">
        <w:t>s</w:t>
      </w:r>
      <w:r w:rsidRPr="007C15E1">
        <w:t xml:space="preserve">sion consacrée, ou un seul, mais qui dans ce cas ? Le Président des </w:t>
      </w:r>
      <w:r>
        <w:t>État</w:t>
      </w:r>
      <w:r w:rsidRPr="007C15E1">
        <w:t xml:space="preserve">s-Unis, le </w:t>
      </w:r>
      <w:r w:rsidRPr="007C15E1">
        <w:rPr>
          <w:smallCaps/>
        </w:rPr>
        <w:t xml:space="preserve">Saceur, </w:t>
      </w:r>
      <w:r w:rsidRPr="007C15E1">
        <w:t>un Comité restreint atlantique ? Comment concilier le commandement unifié et la partic</w:t>
      </w:r>
      <w:r w:rsidRPr="007C15E1">
        <w:t>i</w:t>
      </w:r>
      <w:r w:rsidRPr="007C15E1">
        <w:t>pation de tous les alliés à la stratégie nucléaire ? Autant de questions cruciales qui ne furent pas déba</w:t>
      </w:r>
      <w:r w:rsidRPr="007C15E1">
        <w:t>t</w:t>
      </w:r>
      <w:r w:rsidRPr="007C15E1">
        <w:t xml:space="preserve">tues à fond de 1960 à 1965. Et pour cause : les </w:t>
      </w:r>
      <w:r>
        <w:t>État</w:t>
      </w:r>
      <w:r w:rsidRPr="007C15E1">
        <w:t>s-Unis voulaient conserver le monopole du contrôle sur les ogives déployées en Europe ; la Grande-Bretagne souhaitait maintenir ses rel</w:t>
      </w:r>
      <w:r w:rsidRPr="007C15E1">
        <w:t>a</w:t>
      </w:r>
      <w:r w:rsidRPr="007C15E1">
        <w:t>tions privilégiées avec l'Amérique ; la France voulait devenir une puissance nucléaire indépendante ; l'All</w:t>
      </w:r>
      <w:r w:rsidRPr="007C15E1">
        <w:t>e</w:t>
      </w:r>
      <w:r w:rsidRPr="007C15E1">
        <w:t>magne voulait obtenir l'égalité de statut.</w:t>
      </w:r>
    </w:p>
    <w:p w:rsidR="00F41CCA" w:rsidRDefault="00F41CCA" w:rsidP="00F41CCA">
      <w:pPr>
        <w:spacing w:before="120" w:after="120"/>
        <w:jc w:val="both"/>
      </w:pPr>
      <w:r w:rsidRPr="007C15E1">
        <w:t>Les discussions politiques françaises de l'époque contiennent tous les éléments du débat atlantique et européen sur l'arme nucléaire. Ils ne varieront guère. Dans la décennie 1960, l'o</w:t>
      </w:r>
      <w:r w:rsidRPr="007C15E1">
        <w:t>p</w:t>
      </w:r>
      <w:r w:rsidRPr="007C15E1">
        <w:t>position centriste et socialiste à la force de fra</w:t>
      </w:r>
      <w:r w:rsidRPr="007C15E1">
        <w:t>p</w:t>
      </w:r>
      <w:r w:rsidRPr="007C15E1">
        <w:t>pe portait essentiellement sur le refus du général de Gaulle de l'intégrer dans une force atlantique ou europée</w:t>
      </w:r>
      <w:r w:rsidRPr="007C15E1">
        <w:t>n</w:t>
      </w:r>
      <w:r w:rsidRPr="007C15E1">
        <w:t>ne</w:t>
      </w:r>
      <w:r>
        <w:t> </w:t>
      </w:r>
      <w:r>
        <w:rPr>
          <w:rStyle w:val="Appelnotedebasdep"/>
        </w:rPr>
        <w:footnoteReference w:id="2"/>
      </w:r>
      <w:r w:rsidRPr="007C15E1">
        <w:t>. L'opposition parlait d'une « force de dissuasion commune », « européenne », « atlantique »</w:t>
      </w:r>
      <w:r>
        <w:t xml:space="preserve"> [55] </w:t>
      </w:r>
      <w:r w:rsidRPr="007C15E1">
        <w:t>ou « intégrée ». Ces propositions formaient l'alternative à la force nationale. Etaient-elles viables ? En 1960, la contradiction entre la logique nucléaire du commandement national et l'intégration à un e</w:t>
      </w:r>
      <w:r w:rsidRPr="007C15E1">
        <w:t>n</w:t>
      </w:r>
      <w:r w:rsidRPr="007C15E1">
        <w:t>semble multinational était mal perçue. Le député Mitterrand reco</w:t>
      </w:r>
      <w:r w:rsidRPr="007C15E1">
        <w:t>n</w:t>
      </w:r>
      <w:r w:rsidRPr="007C15E1">
        <w:t>naissait toutefois qu'une force multilatérale soumettrait la France à des impératifs diplomatiques et militaires i</w:t>
      </w:r>
      <w:r w:rsidRPr="007C15E1">
        <w:t>n</w:t>
      </w:r>
      <w:r w:rsidRPr="007C15E1">
        <w:t>conciliables avec l'indépe</w:t>
      </w:r>
      <w:r w:rsidRPr="007C15E1">
        <w:t>n</w:t>
      </w:r>
      <w:r w:rsidRPr="007C15E1">
        <w:t>dance de la décision. Le problème de la décision d'emploi du déterrent collectif dont parlaient les parlementa</w:t>
      </w:r>
      <w:r w:rsidRPr="007C15E1">
        <w:t>i</w:t>
      </w:r>
      <w:r w:rsidRPr="007C15E1">
        <w:t>res français ne fut souvent év</w:t>
      </w:r>
      <w:r w:rsidRPr="007C15E1">
        <w:t>o</w:t>
      </w:r>
      <w:r w:rsidRPr="007C15E1">
        <w:t>qué par eux que de façon allusive, comme si la solution allait de soi, sans analyser les modalités et les conséquences d'une force intégrée. Or, celle-ci supposait et suppose un accord total et constant sur les enjeux et les objectifs politiques et str</w:t>
      </w:r>
      <w:r w:rsidRPr="007C15E1">
        <w:t>a</w:t>
      </w:r>
      <w:r w:rsidRPr="007C15E1">
        <w:t xml:space="preserve">tégiques, un accord sur l'emploi et la décision d'emploi en cas de crise. La « force atlantique » se heurtait au fait que </w:t>
      </w:r>
      <w:r>
        <w:t>l</w:t>
      </w:r>
      <w:r w:rsidRPr="007C15E1">
        <w:rPr>
          <w:smallCaps/>
        </w:rPr>
        <w:t xml:space="preserve">'Otan </w:t>
      </w:r>
      <w:r w:rsidRPr="007C15E1">
        <w:t>est une o</w:t>
      </w:r>
      <w:r w:rsidRPr="007C15E1">
        <w:t>r</w:t>
      </w:r>
      <w:r w:rsidRPr="007C15E1">
        <w:t>ganisation intergouvernementale qui ne peut donc prendre aucune d</w:t>
      </w:r>
      <w:r w:rsidRPr="007C15E1">
        <w:t>é</w:t>
      </w:r>
      <w:r w:rsidRPr="007C15E1">
        <w:t>cision autonome. Quant à la « force européenne », elle était vue co</w:t>
      </w:r>
      <w:r w:rsidRPr="007C15E1">
        <w:t>m</w:t>
      </w:r>
      <w:r w:rsidRPr="007C15E1">
        <w:t>me un moyen d'unifier l'Europe par le biais de la d</w:t>
      </w:r>
      <w:r w:rsidRPr="007C15E1">
        <w:t>é</w:t>
      </w:r>
      <w:r w:rsidRPr="007C15E1">
        <w:t>fense nucléaire ; mais cette défense supposait elle-même une Union politique de l'E</w:t>
      </w:r>
      <w:r w:rsidRPr="007C15E1">
        <w:t>u</w:t>
      </w:r>
      <w:r w:rsidRPr="007C15E1">
        <w:t>rope, donc l'existence d'un pouvoir politique eur</w:t>
      </w:r>
      <w:r w:rsidRPr="007C15E1">
        <w:t>o</w:t>
      </w:r>
      <w:r w:rsidRPr="007C15E1">
        <w:t>péen, à ce jour inexistant.</w:t>
      </w:r>
    </w:p>
    <w:p w:rsidR="00F41CCA" w:rsidRPr="007C15E1" w:rsidRDefault="00F41CCA" w:rsidP="00F41CCA">
      <w:pPr>
        <w:spacing w:before="120" w:after="120"/>
        <w:jc w:val="both"/>
      </w:pPr>
    </w:p>
    <w:p w:rsidR="00F41CCA" w:rsidRPr="007C15E1" w:rsidRDefault="00F41CCA" w:rsidP="00F41CCA">
      <w:pPr>
        <w:pStyle w:val="a"/>
      </w:pPr>
      <w:bookmarkStart w:id="18" w:name="Allemagne_et_nucleaire_chap_1_3"/>
      <w:r w:rsidRPr="007C15E1">
        <w:t xml:space="preserve">La consultation nucléaire </w:t>
      </w:r>
      <w:r w:rsidRPr="007C15E1">
        <w:rPr>
          <w:smallCaps/>
        </w:rPr>
        <w:t>Otan</w:t>
      </w:r>
    </w:p>
    <w:bookmarkEnd w:id="18"/>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Jusqu'à l'institution du </w:t>
      </w:r>
      <w:r w:rsidRPr="007C15E1">
        <w:rPr>
          <w:smallCaps/>
        </w:rPr>
        <w:t xml:space="preserve">Gpn, </w:t>
      </w:r>
      <w:r w:rsidRPr="007C15E1">
        <w:t>le problème cr</w:t>
      </w:r>
      <w:r w:rsidRPr="007C15E1">
        <w:t>u</w:t>
      </w:r>
      <w:r w:rsidRPr="007C15E1">
        <w:t xml:space="preserve">cial du rapport de la </w:t>
      </w:r>
      <w:r w:rsidRPr="007C15E1">
        <w:rPr>
          <w:smallCaps/>
        </w:rPr>
        <w:t xml:space="preserve">Rfa </w:t>
      </w:r>
      <w:r w:rsidRPr="007C15E1">
        <w:t xml:space="preserve">avec </w:t>
      </w:r>
      <w:r>
        <w:t>l</w:t>
      </w:r>
      <w:r w:rsidRPr="007C15E1">
        <w:rPr>
          <w:smallCaps/>
        </w:rPr>
        <w:t xml:space="preserve">'Otan </w:t>
      </w:r>
      <w:r w:rsidRPr="007C15E1">
        <w:t xml:space="preserve">était le suivant : non seulement la décision d'emploi des armes nucléaires confiées à la </w:t>
      </w:r>
      <w:r w:rsidRPr="007C15E1">
        <w:rPr>
          <w:i/>
          <w:iCs/>
        </w:rPr>
        <w:t xml:space="preserve">Bundeswehr </w:t>
      </w:r>
      <w:r w:rsidRPr="007C15E1">
        <w:t>appartenait exclusiv</w:t>
      </w:r>
      <w:r w:rsidRPr="007C15E1">
        <w:t>e</w:t>
      </w:r>
      <w:r w:rsidRPr="007C15E1">
        <w:t>ment aux Américains, mais les Allemands n'avaient aucune influence sur les plans de frappe ni aucune connaissance des c</w:t>
      </w:r>
      <w:r w:rsidRPr="007C15E1">
        <w:t>i</w:t>
      </w:r>
      <w:r w:rsidRPr="007C15E1">
        <w:t xml:space="preserve">bles visés par le </w:t>
      </w:r>
      <w:r w:rsidRPr="007C15E1">
        <w:rPr>
          <w:smallCaps/>
        </w:rPr>
        <w:t xml:space="preserve">Saceur. </w:t>
      </w:r>
      <w:r w:rsidRPr="007C15E1">
        <w:t>Les autorités fédérales voulaient posséder des vecteurs, pa</w:t>
      </w:r>
      <w:r w:rsidRPr="007C15E1">
        <w:t>r</w:t>
      </w:r>
      <w:r w:rsidRPr="007C15E1">
        <w:t xml:space="preserve">ticiper au contrôle des armes nucléaires stationnées sur leur sol et à la préparation des plans de frappe assignés à ces armes. Si elles étaient satisfaites de voir la </w:t>
      </w:r>
      <w:r w:rsidRPr="007C15E1">
        <w:rPr>
          <w:i/>
          <w:iCs/>
        </w:rPr>
        <w:t xml:space="preserve">Bundeswehr </w:t>
      </w:r>
      <w:r w:rsidRPr="007C15E1">
        <w:t>dotée d'armements at</w:t>
      </w:r>
      <w:r w:rsidRPr="007C15E1">
        <w:t>o</w:t>
      </w:r>
      <w:r w:rsidRPr="007C15E1">
        <w:t>miques, elles n'entendaient pas accepter une b</w:t>
      </w:r>
      <w:r w:rsidRPr="007C15E1">
        <w:t>a</w:t>
      </w:r>
      <w:r w:rsidRPr="007C15E1">
        <w:t>taille nucléaire sur leur territoire sans avoir leur mot à dire, sans que la défense couvre clair</w:t>
      </w:r>
      <w:r w:rsidRPr="007C15E1">
        <w:t>e</w:t>
      </w:r>
      <w:r w:rsidRPr="007C15E1">
        <w:t xml:space="preserve">ment l'ensemble de la </w:t>
      </w:r>
      <w:r w:rsidRPr="007C15E1">
        <w:rPr>
          <w:smallCaps/>
        </w:rPr>
        <w:t xml:space="preserve">Rfa, </w:t>
      </w:r>
      <w:r w:rsidRPr="007C15E1">
        <w:t>sans la certitude de l'emploi des armes nucléaires par les Amér</w:t>
      </w:r>
      <w:r w:rsidRPr="007C15E1">
        <w:t>i</w:t>
      </w:r>
      <w:r w:rsidRPr="007C15E1">
        <w:t xml:space="preserve">cains le moment venu, de préférence sur </w:t>
      </w:r>
      <w:r>
        <w:t>l</w:t>
      </w:r>
      <w:r w:rsidRPr="007C15E1">
        <w:rPr>
          <w:smallCaps/>
        </w:rPr>
        <w:t xml:space="preserve">'Urss. </w:t>
      </w:r>
      <w:r w:rsidRPr="007C15E1">
        <w:t>Adenauer et ses successe</w:t>
      </w:r>
      <w:r>
        <w:t>urs craignaient tout particuliè</w:t>
      </w:r>
      <w:r w:rsidRPr="007C15E1">
        <w:t>rement</w:t>
      </w:r>
      <w:r>
        <w:t xml:space="preserve"> [</w:t>
      </w:r>
      <w:r w:rsidRPr="007C15E1">
        <w:t>56</w:t>
      </w:r>
      <w:r>
        <w:t>]</w:t>
      </w:r>
      <w:r w:rsidRPr="007C15E1">
        <w:t xml:space="preserve"> que Washington hésite à utiliser l'a</w:t>
      </w:r>
      <w:r w:rsidRPr="007C15E1">
        <w:t>r</w:t>
      </w:r>
      <w:r w:rsidRPr="007C15E1">
        <w:t>me nucléaire pour la défense de l'Europe, ou limite l'échange aux pays d'Europe de l'Est, ou entame un « repli stratég</w:t>
      </w:r>
      <w:r w:rsidRPr="007C15E1">
        <w:t>i</w:t>
      </w:r>
      <w:r w:rsidRPr="007C15E1">
        <w:t>que ».</w:t>
      </w:r>
    </w:p>
    <w:p w:rsidR="00F41CCA" w:rsidRPr="007C15E1" w:rsidRDefault="00F41CCA" w:rsidP="00F41CCA">
      <w:pPr>
        <w:spacing w:before="120" w:after="120"/>
        <w:jc w:val="both"/>
      </w:pPr>
      <w:r w:rsidRPr="007C15E1">
        <w:t xml:space="preserve">Le projet </w:t>
      </w:r>
      <w:r w:rsidRPr="007C15E1">
        <w:rPr>
          <w:smallCaps/>
        </w:rPr>
        <w:t xml:space="preserve">Mlf </w:t>
      </w:r>
      <w:r w:rsidRPr="007C15E1">
        <w:t>connut une seule réussite, capitale pour les All</w:t>
      </w:r>
      <w:r w:rsidRPr="007C15E1">
        <w:t>e</w:t>
      </w:r>
      <w:r w:rsidRPr="007C15E1">
        <w:t>mands : le Sp</w:t>
      </w:r>
      <w:r>
        <w:t>e</w:t>
      </w:r>
      <w:r w:rsidRPr="007C15E1">
        <w:t>cial Commi</w:t>
      </w:r>
      <w:r w:rsidRPr="007C15E1">
        <w:t>t</w:t>
      </w:r>
      <w:r w:rsidRPr="007C15E1">
        <w:t xml:space="preserve">tee, dit « Comité McNamara », proposé au Conseil de l'Atlantique nord le 31 mai 1965. Le Comité spécial des ministres de la Défense de </w:t>
      </w:r>
      <w:r>
        <w:t>l</w:t>
      </w:r>
      <w:r w:rsidRPr="007C15E1">
        <w:rPr>
          <w:smallCaps/>
        </w:rPr>
        <w:t xml:space="preserve">'Otan </w:t>
      </w:r>
      <w:r w:rsidRPr="007C15E1">
        <w:t xml:space="preserve">fut constitué le 27 novembre 1965. Il aboutit, en décembre 1966, à l'institution de deux organes : le </w:t>
      </w:r>
      <w:r w:rsidRPr="007C15E1">
        <w:rPr>
          <w:i/>
          <w:iCs/>
        </w:rPr>
        <w:t>N</w:t>
      </w:r>
      <w:r w:rsidRPr="007C15E1">
        <w:rPr>
          <w:i/>
          <w:iCs/>
        </w:rPr>
        <w:t>u</w:t>
      </w:r>
      <w:r w:rsidRPr="007C15E1">
        <w:rPr>
          <w:i/>
          <w:iCs/>
        </w:rPr>
        <w:t>clear D</w:t>
      </w:r>
      <w:r>
        <w:rPr>
          <w:i/>
          <w:iCs/>
        </w:rPr>
        <w:t>e</w:t>
      </w:r>
      <w:r w:rsidRPr="007C15E1">
        <w:rPr>
          <w:i/>
          <w:iCs/>
        </w:rPr>
        <w:t xml:space="preserve">fense Affairs Committee, </w:t>
      </w:r>
      <w:r w:rsidRPr="007C15E1">
        <w:t xml:space="preserve">auquel tous les alliés participèrent, à l'exception de la France, du Luxembourg et de l'Islande ; le </w:t>
      </w:r>
      <w:r w:rsidRPr="007C15E1">
        <w:rPr>
          <w:i/>
          <w:iCs/>
        </w:rPr>
        <w:t xml:space="preserve">Nuclear Planning Group </w:t>
      </w:r>
      <w:r w:rsidRPr="007C15E1">
        <w:t xml:space="preserve">composé des </w:t>
      </w:r>
      <w:r>
        <w:t>État</w:t>
      </w:r>
      <w:r w:rsidRPr="007C15E1">
        <w:t xml:space="preserve">s-Unis, de la Grande-Bretagne, de la </w:t>
      </w:r>
      <w:r w:rsidRPr="007C15E1">
        <w:rPr>
          <w:smallCaps/>
        </w:rPr>
        <w:t xml:space="preserve">Rfa, </w:t>
      </w:r>
      <w:r w:rsidRPr="007C15E1">
        <w:t xml:space="preserve">de l'Italie, de la Turquie et de trois autres membres du </w:t>
      </w:r>
      <w:r w:rsidRPr="007C15E1">
        <w:rPr>
          <w:smallCaps/>
        </w:rPr>
        <w:t xml:space="preserve">Ndac, </w:t>
      </w:r>
      <w:r w:rsidRPr="007C15E1">
        <w:t xml:space="preserve">par rotation. Le </w:t>
      </w:r>
      <w:r w:rsidRPr="007C15E1">
        <w:rPr>
          <w:smallCaps/>
        </w:rPr>
        <w:t xml:space="preserve">Npg </w:t>
      </w:r>
      <w:r w:rsidRPr="007C15E1">
        <w:t>devait examiner les problèmes relatifs à la plan</w:t>
      </w:r>
      <w:r w:rsidRPr="007C15E1">
        <w:t>i</w:t>
      </w:r>
      <w:r w:rsidRPr="007C15E1">
        <w:t>fic</w:t>
      </w:r>
      <w:r w:rsidRPr="007C15E1">
        <w:t>a</w:t>
      </w:r>
      <w:r w:rsidRPr="007C15E1">
        <w:t>tion de l'emploi des armes nucléaires, au choix des cibles et des salves prévues par la doctrine de la riposte flexible. À partir de 1977, il s'occupa également de la modernisation des forces nucléaires d</w:t>
      </w:r>
      <w:r w:rsidRPr="007C15E1">
        <w:t>é</w:t>
      </w:r>
      <w:r w:rsidRPr="007C15E1">
        <w:t xml:space="preserve">ployées en Europe occidentale. En 1966, tandis que la France quittait </w:t>
      </w:r>
      <w:r>
        <w:t>l</w:t>
      </w:r>
      <w:r w:rsidRPr="007C15E1">
        <w:rPr>
          <w:smallCaps/>
        </w:rPr>
        <w:t xml:space="preserve">'Otan, </w:t>
      </w:r>
      <w:r w:rsidRPr="007C15E1">
        <w:t xml:space="preserve">la </w:t>
      </w:r>
      <w:r w:rsidRPr="007C15E1">
        <w:rPr>
          <w:smallCaps/>
        </w:rPr>
        <w:t xml:space="preserve">Rfa </w:t>
      </w:r>
      <w:r w:rsidRPr="007C15E1">
        <w:t xml:space="preserve">entra donc au </w:t>
      </w:r>
      <w:r w:rsidRPr="007C15E1">
        <w:rPr>
          <w:smallCaps/>
        </w:rPr>
        <w:t xml:space="preserve">Gpn. </w:t>
      </w:r>
      <w:r w:rsidRPr="007C15E1">
        <w:t>Elle bénéficia alors, fait déterm</w:t>
      </w:r>
      <w:r w:rsidRPr="007C15E1">
        <w:t>i</w:t>
      </w:r>
      <w:r w:rsidRPr="007C15E1">
        <w:t xml:space="preserve">nant pour elle, d'une « dissuasion concertée » avec les </w:t>
      </w:r>
      <w:r>
        <w:t>État</w:t>
      </w:r>
      <w:r w:rsidRPr="007C15E1">
        <w:t>s-Unis -</w:t>
      </w:r>
      <w:r>
        <w:t xml:space="preserve"> </w:t>
      </w:r>
      <w:r w:rsidRPr="007C15E1">
        <w:t>non avec la France. En gardant un statut non nucléaire, elle réussit à acquérir des missiles et à participer à l'adoption des stratégies nucléa</w:t>
      </w:r>
      <w:r w:rsidRPr="007C15E1">
        <w:t>i</w:t>
      </w:r>
      <w:r w:rsidRPr="007C15E1">
        <w:t>res de l'Alliance. Elle fut ainsi moins exposée à la tentation de dév</w:t>
      </w:r>
      <w:r w:rsidRPr="007C15E1">
        <w:t>e</w:t>
      </w:r>
      <w:r w:rsidRPr="007C15E1">
        <w:t>lopper son propre arsenal. Du point de vue allemand, la dissuasion partagée est la clé de la dissuasion élargie et de la non-prolifération. Mais le pouvoir nucléaire se partage-t-il ? A</w:t>
      </w:r>
      <w:r w:rsidRPr="007C15E1">
        <w:t>u</w:t>
      </w:r>
      <w:r w:rsidRPr="007C15E1">
        <w:t xml:space="preserve">cun </w:t>
      </w:r>
      <w:r w:rsidRPr="007C15E1">
        <w:rPr>
          <w:smallCaps/>
        </w:rPr>
        <w:t xml:space="preserve">Edan </w:t>
      </w:r>
      <w:r w:rsidRPr="007C15E1">
        <w:t>n'est (pour l'instant) disposé à un réel partage, qui supposerait une totale comm</w:t>
      </w:r>
      <w:r w:rsidRPr="007C15E1">
        <w:t>u</w:t>
      </w:r>
      <w:r w:rsidRPr="007C15E1">
        <w:t>nauté de valeurs et d'intérêts. Au niveau européen, seule une fédéral</w:t>
      </w:r>
      <w:r w:rsidRPr="007C15E1">
        <w:t>i</w:t>
      </w:r>
      <w:r w:rsidRPr="007C15E1">
        <w:t>sation de l'Union pourrait e</w:t>
      </w:r>
      <w:r w:rsidRPr="007C15E1">
        <w:t>n</w:t>
      </w:r>
      <w:r w:rsidRPr="007C15E1">
        <w:t>traîner un partage nucléaire. Quant aux États-Unis, ils se méfient des alliances contraignantes -</w:t>
      </w:r>
      <w:r>
        <w:t xml:space="preserve"> </w:t>
      </w:r>
      <w:r w:rsidRPr="007C15E1">
        <w:t>qui « égalisent » les rapports entre protecteurs et protégés</w:t>
      </w:r>
      <w:r>
        <w:t xml:space="preserve"> </w:t>
      </w:r>
      <w:r w:rsidRPr="007C15E1">
        <w:t>- et ils ente</w:t>
      </w:r>
      <w:r w:rsidRPr="007C15E1">
        <w:t>n</w:t>
      </w:r>
      <w:r w:rsidRPr="007C15E1">
        <w:t>dent conserver leur m</w:t>
      </w:r>
      <w:r w:rsidRPr="007C15E1">
        <w:t>o</w:t>
      </w:r>
      <w:r w:rsidRPr="007C15E1">
        <w:t>nopole de la décision. Enfin, tout État faisant partie d'un traité d'alliance ayant le droit de juger lui-même de la réal</w:t>
      </w:r>
      <w:r w:rsidRPr="007C15E1">
        <w:t>i</w:t>
      </w:r>
      <w:r w:rsidRPr="007C15E1">
        <w:t xml:space="preserve">sation du </w:t>
      </w:r>
      <w:r w:rsidRPr="007C15E1">
        <w:rPr>
          <w:i/>
          <w:iCs/>
        </w:rPr>
        <w:t>casus foederis</w:t>
      </w:r>
      <w:r w:rsidRPr="007C15E1">
        <w:t>, l'assistance militaire reste forcément ince</w:t>
      </w:r>
      <w:r w:rsidRPr="007C15E1">
        <w:t>r</w:t>
      </w:r>
      <w:r w:rsidRPr="007C15E1">
        <w:t>taine.</w:t>
      </w:r>
    </w:p>
    <w:p w:rsidR="00F41CCA" w:rsidRPr="007C15E1" w:rsidRDefault="00F41CCA" w:rsidP="00F41CCA">
      <w:pPr>
        <w:spacing w:before="120" w:after="120"/>
        <w:jc w:val="both"/>
      </w:pPr>
      <w:r>
        <w:t>[57]</w:t>
      </w:r>
    </w:p>
    <w:p w:rsidR="00F41CCA" w:rsidRPr="007C15E1" w:rsidRDefault="00F41CCA" w:rsidP="00F41CCA">
      <w:pPr>
        <w:spacing w:before="120" w:after="120"/>
        <w:jc w:val="both"/>
      </w:pPr>
      <w:r w:rsidRPr="007C15E1">
        <w:t>Quelle est la procédure de mise à feu des armes nucléaires amér</w:t>
      </w:r>
      <w:r w:rsidRPr="007C15E1">
        <w:t>i</w:t>
      </w:r>
      <w:r w:rsidRPr="007C15E1">
        <w:t xml:space="preserve">caines dans </w:t>
      </w:r>
      <w:r>
        <w:t>l</w:t>
      </w:r>
      <w:r w:rsidRPr="007C15E1">
        <w:rPr>
          <w:smallCaps/>
        </w:rPr>
        <w:t>'Otan ?</w:t>
      </w:r>
      <w:r w:rsidRPr="007C15E1">
        <w:t xml:space="preserve"> D</w:t>
      </w:r>
      <w:r w:rsidRPr="007C15E1">
        <w:t>u</w:t>
      </w:r>
      <w:r w:rsidRPr="007C15E1">
        <w:t>rant le conflit Est-Ouest, il était prévu que la décision chemine depuis les corps d'armée jusqu'au Président amér</w:t>
      </w:r>
      <w:r w:rsidRPr="007C15E1">
        <w:t>i</w:t>
      </w:r>
      <w:r w:rsidRPr="007C15E1">
        <w:t xml:space="preserve">cain </w:t>
      </w:r>
      <w:r w:rsidRPr="007C15E1">
        <w:rPr>
          <w:smallCaps/>
        </w:rPr>
        <w:t xml:space="preserve">(Nca) </w:t>
      </w:r>
      <w:r w:rsidRPr="007C15E1">
        <w:t xml:space="preserve">en passant par les différents échelons </w:t>
      </w:r>
      <w:r w:rsidRPr="007C15E1">
        <w:rPr>
          <w:smallCaps/>
        </w:rPr>
        <w:t>Centag, Afcent, S</w:t>
      </w:r>
      <w:r w:rsidRPr="007C15E1">
        <w:rPr>
          <w:smallCaps/>
        </w:rPr>
        <w:t>a</w:t>
      </w:r>
      <w:r w:rsidRPr="007C15E1">
        <w:rPr>
          <w:smallCaps/>
        </w:rPr>
        <w:t xml:space="preserve">ceur, Shape, </w:t>
      </w:r>
      <w:r w:rsidRPr="007C15E1">
        <w:t xml:space="preserve">Conseil de l'Atlantique nord, puis redescende par ces différents degrés jusqu'aux corps d'armée et atteigne l'unité concernée en passant par la division. Ce cheminement pouvait être écourté des corps d'armée à </w:t>
      </w:r>
      <w:r w:rsidRPr="007C15E1">
        <w:rPr>
          <w:smallCaps/>
        </w:rPr>
        <w:t xml:space="preserve">Centag </w:t>
      </w:r>
      <w:r w:rsidRPr="007C15E1">
        <w:t>puis au Président, voire directement du Pr</w:t>
      </w:r>
      <w:r w:rsidRPr="007C15E1">
        <w:t>é</w:t>
      </w:r>
      <w:r w:rsidRPr="007C15E1">
        <w:t>sident aux unités. En cas d'attaque nucléaire surprise, il n'était pas e</w:t>
      </w:r>
      <w:r w:rsidRPr="007C15E1">
        <w:t>x</w:t>
      </w:r>
      <w:r w:rsidRPr="007C15E1">
        <w:t xml:space="preserve">clu que le </w:t>
      </w:r>
      <w:r w:rsidRPr="007C15E1">
        <w:rPr>
          <w:smallCaps/>
        </w:rPr>
        <w:t xml:space="preserve">Saceur </w:t>
      </w:r>
      <w:r w:rsidRPr="007C15E1">
        <w:t>dispose du po</w:t>
      </w:r>
      <w:r w:rsidRPr="007C15E1">
        <w:t>u</w:t>
      </w:r>
      <w:r w:rsidRPr="007C15E1">
        <w:t>voir prédélégué (par le Président américain) de donner l'ordre de mise à feu. En tant que co</w:t>
      </w:r>
      <w:r w:rsidRPr="007C15E1">
        <w:t>m</w:t>
      </w:r>
      <w:r w:rsidRPr="007C15E1">
        <w:t xml:space="preserve">mandant des forces américaines en Europe, le </w:t>
      </w:r>
      <w:r w:rsidRPr="007C15E1">
        <w:rPr>
          <w:smallCaps/>
        </w:rPr>
        <w:t xml:space="preserve">Saceur </w:t>
      </w:r>
      <w:r w:rsidRPr="007C15E1">
        <w:t xml:space="preserve">fait partie du système national de commandement militaire </w:t>
      </w:r>
      <w:r w:rsidRPr="007C15E1">
        <w:rPr>
          <w:smallCaps/>
        </w:rPr>
        <w:t xml:space="preserve">(Nmcs) </w:t>
      </w:r>
      <w:r w:rsidRPr="007C15E1">
        <w:t>des États-Unis, qui con</w:t>
      </w:r>
      <w:r w:rsidRPr="007C15E1">
        <w:t>s</w:t>
      </w:r>
      <w:r w:rsidRPr="007C15E1">
        <w:t>titue l'élément central de leur système mo</w:t>
      </w:r>
      <w:r w:rsidRPr="007C15E1">
        <w:t>n</w:t>
      </w:r>
      <w:r w:rsidRPr="007C15E1">
        <w:t>dial de commandement et de contrôle mil</w:t>
      </w:r>
      <w:r w:rsidRPr="007C15E1">
        <w:t>i</w:t>
      </w:r>
      <w:r w:rsidRPr="007C15E1">
        <w:t xml:space="preserve">taire </w:t>
      </w:r>
      <w:r w:rsidRPr="007C15E1">
        <w:rPr>
          <w:smallCaps/>
        </w:rPr>
        <w:t xml:space="preserve">(Wwmccs). </w:t>
      </w:r>
      <w:r w:rsidRPr="007C15E1">
        <w:t xml:space="preserve">Le contingent nucléaire affecté à </w:t>
      </w:r>
      <w:r>
        <w:t>l</w:t>
      </w:r>
      <w:r w:rsidRPr="007C15E1">
        <w:rPr>
          <w:smallCaps/>
        </w:rPr>
        <w:t xml:space="preserve">'Otan </w:t>
      </w:r>
      <w:r w:rsidRPr="007C15E1">
        <w:t>a donc toujours dépendu du Président des États-Unis, tout a</w:t>
      </w:r>
      <w:r w:rsidRPr="007C15E1">
        <w:t>u</w:t>
      </w:r>
      <w:r w:rsidRPr="007C15E1">
        <w:t>tant que les autres armes disposées en Europe. Le commandant s</w:t>
      </w:r>
      <w:r w:rsidRPr="007C15E1">
        <w:t>u</w:t>
      </w:r>
      <w:r w:rsidRPr="007C15E1">
        <w:t xml:space="preserve">prême des forces alliées en Europe </w:t>
      </w:r>
      <w:r w:rsidRPr="007C15E1">
        <w:rPr>
          <w:smallCaps/>
        </w:rPr>
        <w:t xml:space="preserve">(Saceur) </w:t>
      </w:r>
      <w:r w:rsidRPr="007C15E1">
        <w:t>est également le co</w:t>
      </w:r>
      <w:r w:rsidRPr="007C15E1">
        <w:t>m</w:t>
      </w:r>
      <w:r w:rsidRPr="007C15E1">
        <w:t>mandant en chef des forces am</w:t>
      </w:r>
      <w:r w:rsidRPr="007C15E1">
        <w:t>é</w:t>
      </w:r>
      <w:r w:rsidRPr="007C15E1">
        <w:t xml:space="preserve">ricaines en Europe </w:t>
      </w:r>
      <w:r w:rsidRPr="007C15E1">
        <w:rPr>
          <w:smallCaps/>
        </w:rPr>
        <w:t xml:space="preserve">(Cinceur). </w:t>
      </w:r>
      <w:r w:rsidRPr="007C15E1">
        <w:t xml:space="preserve">Dans la mesure où le </w:t>
      </w:r>
      <w:r w:rsidRPr="007C15E1">
        <w:rPr>
          <w:smallCaps/>
        </w:rPr>
        <w:t xml:space="preserve">Saceur/ Cinceur </w:t>
      </w:r>
      <w:r w:rsidRPr="007C15E1">
        <w:t>-</w:t>
      </w:r>
      <w:r>
        <w:t xml:space="preserve"> </w:t>
      </w:r>
      <w:r w:rsidRPr="007C15E1">
        <w:t xml:space="preserve">au même titre que le </w:t>
      </w:r>
      <w:r w:rsidRPr="007C15E1">
        <w:rPr>
          <w:smallCaps/>
        </w:rPr>
        <w:t xml:space="preserve">Cinclant, </w:t>
      </w:r>
      <w:r w:rsidRPr="007C15E1">
        <w:t xml:space="preserve">le </w:t>
      </w:r>
      <w:r w:rsidRPr="007C15E1">
        <w:rPr>
          <w:smallCaps/>
        </w:rPr>
        <w:t xml:space="preserve">Cincpac </w:t>
      </w:r>
      <w:r w:rsidRPr="007C15E1">
        <w:t xml:space="preserve">ou le </w:t>
      </w:r>
      <w:r w:rsidRPr="007C15E1">
        <w:rPr>
          <w:smallCaps/>
        </w:rPr>
        <w:t>Cincsac</w:t>
      </w:r>
      <w:r>
        <w:rPr>
          <w:smallCaps/>
        </w:rPr>
        <w:t xml:space="preserve"> </w:t>
      </w:r>
      <w:r w:rsidRPr="007C15E1">
        <w:rPr>
          <w:smallCaps/>
        </w:rPr>
        <w:t xml:space="preserve">- </w:t>
      </w:r>
      <w:r w:rsidRPr="007C15E1">
        <w:t>tient sous son commandement des forces nucléaires, il dispose d'un centre de commandement de r</w:t>
      </w:r>
      <w:r w:rsidRPr="007C15E1">
        <w:t>e</w:t>
      </w:r>
      <w:r w:rsidRPr="007C15E1">
        <w:t>change sous abri et d'un centre de command</w:t>
      </w:r>
      <w:r w:rsidRPr="007C15E1">
        <w:t>e</w:t>
      </w:r>
      <w:r w:rsidRPr="007C15E1">
        <w:t>ment embarqué sur avion qui, au sein du syst</w:t>
      </w:r>
      <w:r w:rsidRPr="007C15E1">
        <w:t>è</w:t>
      </w:r>
      <w:r w:rsidRPr="007C15E1">
        <w:t xml:space="preserve">me mondial de commandement aéroporté des États-Unis </w:t>
      </w:r>
      <w:r w:rsidRPr="007C15E1">
        <w:rPr>
          <w:smallCaps/>
        </w:rPr>
        <w:t xml:space="preserve">(Wwacps), </w:t>
      </w:r>
      <w:r w:rsidRPr="007C15E1">
        <w:t>est relié par des avions-relais au poste national aéroporté de comma</w:t>
      </w:r>
      <w:r w:rsidRPr="007C15E1">
        <w:t>n</w:t>
      </w:r>
      <w:r w:rsidRPr="007C15E1">
        <w:t xml:space="preserve">dement d'urgence </w:t>
      </w:r>
      <w:r w:rsidRPr="007C15E1">
        <w:rPr>
          <w:smallCaps/>
        </w:rPr>
        <w:t xml:space="preserve">(Neacp). </w:t>
      </w:r>
      <w:r w:rsidRPr="007C15E1">
        <w:t>Ce dernier est l'outil décisif de commandement à la disposition du président américain pour la conduite de la gue</w:t>
      </w:r>
      <w:r w:rsidRPr="007C15E1">
        <w:t>r</w:t>
      </w:r>
      <w:r w:rsidRPr="007C15E1">
        <w:t>re nucléaire stratégique.</w:t>
      </w:r>
    </w:p>
    <w:p w:rsidR="00F41CCA" w:rsidRDefault="00F41CCA" w:rsidP="00F41CCA">
      <w:pPr>
        <w:spacing w:before="120" w:after="120"/>
        <w:jc w:val="both"/>
      </w:pPr>
      <w:r w:rsidRPr="007C15E1">
        <w:t>Les gouvernements américains ont toujours fait savoir que si les consultations au sein du Conseil de l'Atlantique nord devaient durer trop longtemps, les États-Unis se réservaient le droit de recourir unil</w:t>
      </w:r>
      <w:r w:rsidRPr="007C15E1">
        <w:t>a</w:t>
      </w:r>
      <w:r w:rsidRPr="007C15E1">
        <w:t>téralement à l'arme nucléaire. Des procédures de consultation simpl</w:t>
      </w:r>
      <w:r w:rsidRPr="007C15E1">
        <w:t>i</w:t>
      </w:r>
      <w:r w:rsidRPr="007C15E1">
        <w:t>fiées entre les principaux alliés ou entre les membres ayant des re</w:t>
      </w:r>
      <w:r w:rsidRPr="007C15E1">
        <w:t>s</w:t>
      </w:r>
      <w:r w:rsidRPr="007C15E1">
        <w:t>ponsabilités particulières dans le doma</w:t>
      </w:r>
      <w:r w:rsidRPr="007C15E1">
        <w:t>i</w:t>
      </w:r>
      <w:r w:rsidRPr="007C15E1">
        <w:t>ne nucléaire ont été mises en place au moment des directives d'Athènes en 1962. Il semble que les accords existants entre</w:t>
      </w:r>
      <w:r>
        <w:t xml:space="preserve"> [</w:t>
      </w:r>
      <w:r w:rsidRPr="007C15E1">
        <w:t>58</w:t>
      </w:r>
      <w:r>
        <w:t xml:space="preserve">] </w:t>
      </w:r>
      <w:r w:rsidRPr="007C15E1">
        <w:t>Washington et Londres sont de nature à prévenir l'emploi des fo</w:t>
      </w:r>
      <w:r w:rsidRPr="007C15E1">
        <w:t>r</w:t>
      </w:r>
      <w:r w:rsidRPr="007C15E1">
        <w:t xml:space="preserve">ces nucléaires américaines opérant à partir de la Grande-Bretagne sans le consentement de Londres. En ce qui concerne la </w:t>
      </w:r>
      <w:r w:rsidRPr="007C15E1">
        <w:rPr>
          <w:smallCaps/>
        </w:rPr>
        <w:t xml:space="preserve">Rfa, </w:t>
      </w:r>
      <w:r w:rsidRPr="007C15E1">
        <w:t>existait un accord intergouvernemental aux termes duquel les autorités américaines ou br</w:t>
      </w:r>
      <w:r w:rsidRPr="007C15E1">
        <w:t>i</w:t>
      </w:r>
      <w:r w:rsidRPr="007C15E1">
        <w:t>tanniques devraient informer le Chancelier de leur intention de recourir à l'arme nucléaire. Il en allait de même s'agissant de l'emploi par la France, sur le territoire all</w:t>
      </w:r>
      <w:r w:rsidRPr="007C15E1">
        <w:t>e</w:t>
      </w:r>
      <w:r w:rsidRPr="007C15E1">
        <w:t xml:space="preserve">mand, de ses fusées </w:t>
      </w:r>
      <w:r w:rsidRPr="007C15E1">
        <w:rPr>
          <w:i/>
          <w:iCs/>
        </w:rPr>
        <w:t xml:space="preserve">Pluton </w:t>
      </w:r>
      <w:r w:rsidRPr="007C15E1">
        <w:t xml:space="preserve">ou </w:t>
      </w:r>
      <w:r w:rsidRPr="007C15E1">
        <w:rPr>
          <w:i/>
          <w:iCs/>
        </w:rPr>
        <w:t xml:space="preserve">Hadès. </w:t>
      </w:r>
      <w:r w:rsidRPr="007C15E1">
        <w:t xml:space="preserve">Mais de telles consultations ne donnaient pas un droit de </w:t>
      </w:r>
      <w:r w:rsidRPr="007C15E1">
        <w:rPr>
          <w:i/>
          <w:iCs/>
        </w:rPr>
        <w:t xml:space="preserve">veto </w:t>
      </w:r>
      <w:r w:rsidRPr="007C15E1">
        <w:t xml:space="preserve">à la </w:t>
      </w:r>
      <w:r w:rsidRPr="007C15E1">
        <w:rPr>
          <w:smallCaps/>
        </w:rPr>
        <w:t>Rfa ;</w:t>
      </w:r>
      <w:r w:rsidRPr="007C15E1">
        <w:t xml:space="preserve"> or, c'est ce que désirait le gouvernement allemand. Le système de la « double clé » -</w:t>
      </w:r>
      <w:r>
        <w:t xml:space="preserve"> </w:t>
      </w:r>
      <w:r w:rsidRPr="007C15E1">
        <w:t>qui caract</w:t>
      </w:r>
      <w:r w:rsidRPr="007C15E1">
        <w:t>é</w:t>
      </w:r>
      <w:r w:rsidRPr="007C15E1">
        <w:t>risait les têtes nucléaires amér</w:t>
      </w:r>
      <w:r w:rsidRPr="007C15E1">
        <w:t>i</w:t>
      </w:r>
      <w:r w:rsidRPr="007C15E1">
        <w:t>caines basées sur le territoire des pays européens</w:t>
      </w:r>
      <w:r>
        <w:t xml:space="preserve"> </w:t>
      </w:r>
      <w:r w:rsidRPr="007C15E1">
        <w:t xml:space="preserve">- donnait au porteur de la seconde clé un droit de </w:t>
      </w:r>
      <w:r w:rsidRPr="007C15E1">
        <w:rPr>
          <w:i/>
          <w:iCs/>
        </w:rPr>
        <w:t xml:space="preserve">veto </w:t>
      </w:r>
      <w:r w:rsidRPr="007C15E1">
        <w:t>pol</w:t>
      </w:r>
      <w:r w:rsidRPr="007C15E1">
        <w:t>i</w:t>
      </w:r>
      <w:r w:rsidRPr="007C15E1">
        <w:t>tique -</w:t>
      </w:r>
      <w:r>
        <w:t xml:space="preserve"> </w:t>
      </w:r>
      <w:r w:rsidRPr="007C15E1">
        <w:t>voire technique s'agissant des vecteurs possédés par les Eur</w:t>
      </w:r>
      <w:r w:rsidRPr="007C15E1">
        <w:t>o</w:t>
      </w:r>
      <w:r w:rsidRPr="007C15E1">
        <w:t>péens</w:t>
      </w:r>
      <w:r>
        <w:t> </w:t>
      </w:r>
      <w:r>
        <w:rPr>
          <w:rStyle w:val="Appelnotedebasdep"/>
        </w:rPr>
        <w:footnoteReference w:id="3"/>
      </w:r>
      <w:r>
        <w:rPr>
          <w:vertAlign w:val="superscript"/>
        </w:rPr>
        <w:t xml:space="preserve"> </w:t>
      </w:r>
      <w:r w:rsidRPr="007C15E1">
        <w:t>- sur l'ordre de lancement -</w:t>
      </w:r>
      <w:r>
        <w:t xml:space="preserve"> </w:t>
      </w:r>
      <w:r w:rsidRPr="007C15E1">
        <w:t>dans le cas de vecteurs possédés par les Amér</w:t>
      </w:r>
      <w:r w:rsidRPr="007C15E1">
        <w:t>i</w:t>
      </w:r>
      <w:r w:rsidRPr="007C15E1">
        <w:t>cains</w:t>
      </w:r>
      <w:r>
        <w:t> </w:t>
      </w:r>
      <w:r>
        <w:rPr>
          <w:rStyle w:val="Appelnotedebasdep"/>
        </w:rPr>
        <w:footnoteReference w:id="4"/>
      </w:r>
      <w:r>
        <w:rPr>
          <w:vertAlign w:val="superscript"/>
        </w:rPr>
        <w:t xml:space="preserve"> </w:t>
      </w:r>
      <w:r w:rsidRPr="007C15E1">
        <w:t>- qui ne pouvait provenir que du porteur de la première clé. Cependant, rien n'emp</w:t>
      </w:r>
      <w:r w:rsidRPr="007C15E1">
        <w:t>ê</w:t>
      </w:r>
      <w:r w:rsidRPr="007C15E1">
        <w:t>chait d'imaginer un système qui, en cas de crise, permettrait aux détenteurs de la première clé (le prés</w:t>
      </w:r>
      <w:r w:rsidRPr="007C15E1">
        <w:t>i</w:t>
      </w:r>
      <w:r w:rsidRPr="007C15E1">
        <w:t>dent américain) de donner l'ordre de feu, en laissant au détenteur de la seconde clé (le chancelier allemand) la possibilité de choisir le m</w:t>
      </w:r>
      <w:r w:rsidRPr="007C15E1">
        <w:t>o</w:t>
      </w:r>
      <w:r w:rsidRPr="007C15E1">
        <w:t xml:space="preserve">ment de la salve. Dans ce cas de figure, la </w:t>
      </w:r>
      <w:r w:rsidRPr="007C15E1">
        <w:rPr>
          <w:smallCaps/>
        </w:rPr>
        <w:t xml:space="preserve">Rfa </w:t>
      </w:r>
      <w:r w:rsidRPr="007C15E1">
        <w:t>serait pratiquement mise en possession d'une arme d</w:t>
      </w:r>
      <w:r w:rsidRPr="007C15E1">
        <w:t>é</w:t>
      </w:r>
      <w:r w:rsidRPr="007C15E1">
        <w:t>léguée discrétionnairement. C'est le souhait qu'avait émis le gouvernement fédéral en 1968 : après appr</w:t>
      </w:r>
      <w:r w:rsidRPr="007C15E1">
        <w:t>o</w:t>
      </w:r>
      <w:r w:rsidRPr="007C15E1">
        <w:t>bation de la délégation par le président américain, les ogives nucléa</w:t>
      </w:r>
      <w:r w:rsidRPr="007C15E1">
        <w:t>i</w:t>
      </w:r>
      <w:r w:rsidRPr="007C15E1">
        <w:t xml:space="preserve">res américaines, montées sur des vecteurs allemands, seraient mises à la disposition de la </w:t>
      </w:r>
      <w:r w:rsidRPr="007C15E1">
        <w:rPr>
          <w:i/>
          <w:iCs/>
        </w:rPr>
        <w:t>Bunde</w:t>
      </w:r>
      <w:r w:rsidRPr="007C15E1">
        <w:rPr>
          <w:i/>
          <w:iCs/>
        </w:rPr>
        <w:t>s</w:t>
      </w:r>
      <w:r w:rsidRPr="007C15E1">
        <w:rPr>
          <w:i/>
          <w:iCs/>
        </w:rPr>
        <w:t xml:space="preserve">wehr </w:t>
      </w:r>
      <w:r w:rsidRPr="007C15E1">
        <w:t>en cas de crise et utilisées sans la permission des autorités américaines. Nonobstant, la gestion collect</w:t>
      </w:r>
      <w:r w:rsidRPr="007C15E1">
        <w:t>i</w:t>
      </w:r>
      <w:r w:rsidRPr="007C15E1">
        <w:t>ve du dispositif otanien permit aux responsables politiques et milita</w:t>
      </w:r>
      <w:r w:rsidRPr="007C15E1">
        <w:t>i</w:t>
      </w:r>
      <w:r w:rsidRPr="007C15E1">
        <w:t xml:space="preserve">res des </w:t>
      </w:r>
      <w:r w:rsidRPr="007C15E1">
        <w:rPr>
          <w:smallCaps/>
        </w:rPr>
        <w:t xml:space="preserve">Endan </w:t>
      </w:r>
      <w:r w:rsidRPr="007C15E1">
        <w:t>membres de l'O</w:t>
      </w:r>
      <w:r w:rsidRPr="007C15E1">
        <w:t>r</w:t>
      </w:r>
      <w:r w:rsidRPr="007C15E1">
        <w:t xml:space="preserve">ganisation, telle la </w:t>
      </w:r>
      <w:r w:rsidRPr="007C15E1">
        <w:rPr>
          <w:smallCaps/>
        </w:rPr>
        <w:t xml:space="preserve">Rfa, </w:t>
      </w:r>
      <w:r w:rsidRPr="007C15E1">
        <w:t>de développer une « culture stratégique n</w:t>
      </w:r>
      <w:r w:rsidRPr="007C15E1">
        <w:t>u</w:t>
      </w:r>
      <w:r w:rsidRPr="007C15E1">
        <w:t>cléaire ».</w:t>
      </w:r>
    </w:p>
    <w:p w:rsidR="00F41CCA" w:rsidRPr="007C15E1" w:rsidRDefault="00F41CCA" w:rsidP="00F41CCA">
      <w:pPr>
        <w:spacing w:before="120" w:after="120"/>
        <w:jc w:val="both"/>
      </w:pPr>
    </w:p>
    <w:p w:rsidR="00F41CCA" w:rsidRPr="007C15E1" w:rsidRDefault="00F41CCA" w:rsidP="00F41CCA">
      <w:pPr>
        <w:pStyle w:val="a"/>
      </w:pPr>
      <w:bookmarkStart w:id="19" w:name="Allemagne_et_nucleaire_chap_1_4"/>
      <w:r w:rsidRPr="007C15E1">
        <w:t>La crise des euromissiles</w:t>
      </w:r>
    </w:p>
    <w:bookmarkEnd w:id="19"/>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La nécessité pour </w:t>
      </w:r>
      <w:r>
        <w:t>l</w:t>
      </w:r>
      <w:r w:rsidRPr="007C15E1">
        <w:rPr>
          <w:smallCaps/>
        </w:rPr>
        <w:t xml:space="preserve">'Otan </w:t>
      </w:r>
      <w:r w:rsidRPr="007C15E1">
        <w:t xml:space="preserve">de disposer d'armes nucléaires en Europe capables d'atteindre </w:t>
      </w:r>
      <w:r>
        <w:t>l</w:t>
      </w:r>
      <w:r w:rsidRPr="007C15E1">
        <w:rPr>
          <w:smallCaps/>
        </w:rPr>
        <w:t xml:space="preserve">'Urss </w:t>
      </w:r>
      <w:r w:rsidRPr="007C15E1">
        <w:t xml:space="preserve">est une idée qui remonte à 1957, lorsque le lancement du </w:t>
      </w:r>
      <w:r w:rsidRPr="007C15E1">
        <w:rPr>
          <w:i/>
          <w:iCs/>
        </w:rPr>
        <w:t xml:space="preserve">Spoutnik </w:t>
      </w:r>
      <w:r w:rsidRPr="007C15E1">
        <w:t>mit en évidence la vulnér</w:t>
      </w:r>
      <w:r w:rsidRPr="007C15E1">
        <w:t>a</w:t>
      </w:r>
      <w:r w:rsidRPr="007C15E1">
        <w:t>bilité tendancielle du territoire américain à une frappe stratégique soviétique. L'ère des missiles intercontinentaux et de la</w:t>
      </w:r>
      <w:r>
        <w:t xml:space="preserve"> [59] </w:t>
      </w:r>
      <w:r w:rsidRPr="007C15E1">
        <w:t>vulnérabilité mutuelle sonnait le glas de la doctrine des « représailles massives » par l</w:t>
      </w:r>
      <w:r w:rsidRPr="007C15E1">
        <w:t>a</w:t>
      </w:r>
      <w:r w:rsidRPr="007C15E1">
        <w:t xml:space="preserve">quelle les </w:t>
      </w:r>
      <w:r>
        <w:t>État</w:t>
      </w:r>
      <w:r w:rsidRPr="007C15E1">
        <w:t>s-Unis s'étaient engagés à recourir à leurs forces nucléaires centr</w:t>
      </w:r>
      <w:r w:rsidRPr="007C15E1">
        <w:t>a</w:t>
      </w:r>
      <w:r w:rsidRPr="007C15E1">
        <w:t xml:space="preserve">les en cas d'attaque de l'Europe occidentale par le </w:t>
      </w:r>
      <w:r w:rsidRPr="007C15E1">
        <w:rPr>
          <w:smallCaps/>
        </w:rPr>
        <w:t xml:space="preserve">Pdv. </w:t>
      </w:r>
      <w:r w:rsidRPr="007C15E1">
        <w:t>C'est précis</w:t>
      </w:r>
      <w:r w:rsidRPr="007C15E1">
        <w:t>é</w:t>
      </w:r>
      <w:r w:rsidRPr="007C15E1">
        <w:t>ment en 1957 que le Conseil de l'Atlant</w:t>
      </w:r>
      <w:r w:rsidRPr="007C15E1">
        <w:t>i</w:t>
      </w:r>
      <w:r w:rsidRPr="007C15E1">
        <w:t xml:space="preserve">que nord décida de procéder au déploiement de missiles américains, les </w:t>
      </w:r>
      <w:r w:rsidRPr="007C15E1">
        <w:rPr>
          <w:i/>
          <w:iCs/>
        </w:rPr>
        <w:t xml:space="preserve">Thor </w:t>
      </w:r>
      <w:r w:rsidRPr="007C15E1">
        <w:t xml:space="preserve">en Grande-Bretagne, les </w:t>
      </w:r>
      <w:r w:rsidRPr="007C15E1">
        <w:rPr>
          <w:i/>
          <w:iCs/>
        </w:rPr>
        <w:t xml:space="preserve">Jupiter </w:t>
      </w:r>
      <w:r w:rsidRPr="007C15E1">
        <w:t xml:space="preserve">en Italie et en Turquie. Après l'échec de la </w:t>
      </w:r>
      <w:r w:rsidRPr="007C15E1">
        <w:rPr>
          <w:smallCaps/>
        </w:rPr>
        <w:t xml:space="preserve">Mlf, </w:t>
      </w:r>
      <w:r w:rsidRPr="007C15E1">
        <w:t xml:space="preserve">les </w:t>
      </w:r>
      <w:r>
        <w:t>État</w:t>
      </w:r>
      <w:r w:rsidRPr="007C15E1">
        <w:t>s-Unis accept</w:t>
      </w:r>
      <w:r w:rsidRPr="007C15E1">
        <w:t>è</w:t>
      </w:r>
      <w:r w:rsidRPr="007C15E1">
        <w:t xml:space="preserve">rent d'affecter au </w:t>
      </w:r>
      <w:r w:rsidRPr="007C15E1">
        <w:rPr>
          <w:smallCaps/>
        </w:rPr>
        <w:t xml:space="preserve">Saceur, </w:t>
      </w:r>
      <w:r w:rsidRPr="007C15E1">
        <w:t xml:space="preserve">en remplacement des fusées Thor et Jupiter retirées après la crise de Cuba, les 64 </w:t>
      </w:r>
      <w:r w:rsidRPr="007C15E1">
        <w:rPr>
          <w:smallCaps/>
        </w:rPr>
        <w:t xml:space="preserve">Slbm </w:t>
      </w:r>
      <w:r w:rsidRPr="007C15E1">
        <w:t xml:space="preserve">Polaris qui devaient équiper la Force multilatérale. En 1966-67, l'ajustement de la doctrine de </w:t>
      </w:r>
      <w:r>
        <w:t>l</w:t>
      </w:r>
      <w:r w:rsidRPr="007C15E1">
        <w:rPr>
          <w:smallCaps/>
        </w:rPr>
        <w:t xml:space="preserve">'Otan </w:t>
      </w:r>
      <w:r w:rsidRPr="007C15E1">
        <w:t>fut consacré par l'ado</w:t>
      </w:r>
      <w:r w:rsidRPr="007C15E1">
        <w:t>p</w:t>
      </w:r>
      <w:r w:rsidRPr="007C15E1">
        <w:t xml:space="preserve">tion de la stratégie de la « riposte flexible » et la création d'un mécanisme de consultation, le </w:t>
      </w:r>
      <w:r w:rsidRPr="007C15E1">
        <w:rPr>
          <w:smallCaps/>
        </w:rPr>
        <w:t xml:space="preserve">Gpn, </w:t>
      </w:r>
      <w:r w:rsidRPr="007C15E1">
        <w:t>afin de permettre aux alliés européens de participer à l'élabor</w:t>
      </w:r>
      <w:r w:rsidRPr="007C15E1">
        <w:t>a</w:t>
      </w:r>
      <w:r w:rsidRPr="007C15E1">
        <w:t>tion de la politique nucléa</w:t>
      </w:r>
      <w:r w:rsidRPr="007C15E1">
        <w:t>i</w:t>
      </w:r>
      <w:r w:rsidRPr="007C15E1">
        <w:t xml:space="preserve">re de l'Alliance. Face aux forces terrestres (SS-4 et 5) et aériennes soviétiques, </w:t>
      </w:r>
      <w:r>
        <w:t>l</w:t>
      </w:r>
      <w:r w:rsidRPr="007C15E1">
        <w:rPr>
          <w:smallCaps/>
        </w:rPr>
        <w:t xml:space="preserve">'Otan </w:t>
      </w:r>
      <w:r w:rsidRPr="007C15E1">
        <w:t xml:space="preserve">comptait sur les forces aériennes (appareils </w:t>
      </w:r>
      <w:r w:rsidRPr="007C15E1">
        <w:rPr>
          <w:i/>
          <w:iCs/>
        </w:rPr>
        <w:t xml:space="preserve">Vulcan, </w:t>
      </w:r>
      <w:r w:rsidRPr="007C15E1">
        <w:t>F-</w:t>
      </w:r>
      <w:r>
        <w:t>111</w:t>
      </w:r>
      <w:r w:rsidRPr="007C15E1">
        <w:t xml:space="preserve">) et navales </w:t>
      </w:r>
      <w:r w:rsidRPr="007C15E1">
        <w:rPr>
          <w:smallCaps/>
        </w:rPr>
        <w:t xml:space="preserve">(Slbm </w:t>
      </w:r>
      <w:r w:rsidRPr="007C15E1">
        <w:rPr>
          <w:i/>
          <w:iCs/>
        </w:rPr>
        <w:t>Pos</w:t>
      </w:r>
      <w:r>
        <w:rPr>
          <w:i/>
          <w:iCs/>
        </w:rPr>
        <w:t>e</w:t>
      </w:r>
      <w:r w:rsidRPr="007C15E1">
        <w:rPr>
          <w:i/>
          <w:iCs/>
        </w:rPr>
        <w:t xml:space="preserve">idon) </w:t>
      </w:r>
      <w:r w:rsidRPr="007C15E1">
        <w:t>am</w:t>
      </w:r>
      <w:r w:rsidRPr="007C15E1">
        <w:t>é</w:t>
      </w:r>
      <w:r w:rsidRPr="007C15E1">
        <w:t>ricaines, cepe</w:t>
      </w:r>
      <w:r w:rsidRPr="007C15E1">
        <w:t>n</w:t>
      </w:r>
      <w:r w:rsidRPr="007C15E1">
        <w:t xml:space="preserve">dant qu'était renforcé l'équipement des armées alliées en moyens à courte ou très courte portée </w:t>
      </w:r>
      <w:r w:rsidRPr="007C15E1">
        <w:rPr>
          <w:i/>
          <w:iCs/>
        </w:rPr>
        <w:t>(Honest John, Nike Herc</w:t>
      </w:r>
      <w:r w:rsidRPr="007C15E1">
        <w:rPr>
          <w:i/>
          <w:iCs/>
        </w:rPr>
        <w:t>u</w:t>
      </w:r>
      <w:r w:rsidRPr="007C15E1">
        <w:rPr>
          <w:i/>
          <w:iCs/>
        </w:rPr>
        <w:t xml:space="preserve">les). </w:t>
      </w:r>
      <w:r w:rsidRPr="007C15E1">
        <w:t>À la fin des années 1960, les malaises transatlantiques se sold</w:t>
      </w:r>
      <w:r w:rsidRPr="007C15E1">
        <w:t>è</w:t>
      </w:r>
      <w:r w:rsidRPr="007C15E1">
        <w:t>rent donc par l'ajout d'une dissuasion stratégi</w:t>
      </w:r>
      <w:r>
        <w:t>que ota</w:t>
      </w:r>
      <w:r w:rsidRPr="007C15E1">
        <w:t>nienne (face aux euromissiles soviét</w:t>
      </w:r>
      <w:r w:rsidRPr="007C15E1">
        <w:t>i</w:t>
      </w:r>
      <w:r w:rsidRPr="007C15E1">
        <w:t>ques) à la dissuasion stratégique américaine (face aux missiles inte</w:t>
      </w:r>
      <w:r w:rsidRPr="007C15E1">
        <w:t>r</w:t>
      </w:r>
      <w:r w:rsidRPr="007C15E1">
        <w:t>continentaux soviétiques)</w:t>
      </w:r>
      <w:r>
        <w:t> </w:t>
      </w:r>
      <w:r>
        <w:rPr>
          <w:rStyle w:val="Appelnotedebasdep"/>
        </w:rPr>
        <w:footnoteReference w:id="5"/>
      </w:r>
      <w:r w:rsidRPr="007C15E1">
        <w:t>.</w:t>
      </w:r>
    </w:p>
    <w:p w:rsidR="00F41CCA" w:rsidRPr="007C15E1" w:rsidRDefault="00F41CCA" w:rsidP="00F41CCA">
      <w:pPr>
        <w:spacing w:before="120" w:after="120"/>
        <w:jc w:val="both"/>
      </w:pPr>
      <w:r w:rsidRPr="007C15E1">
        <w:t xml:space="preserve">Compte-tenu de l'infériorité conventionnelle de </w:t>
      </w:r>
      <w:r>
        <w:t>l</w:t>
      </w:r>
      <w:r w:rsidRPr="007C15E1">
        <w:rPr>
          <w:smallCaps/>
        </w:rPr>
        <w:t xml:space="preserve">'Otan </w:t>
      </w:r>
      <w:r w:rsidRPr="007C15E1">
        <w:t xml:space="preserve">par rapport au </w:t>
      </w:r>
      <w:r w:rsidRPr="007C15E1">
        <w:rPr>
          <w:smallCaps/>
        </w:rPr>
        <w:t xml:space="preserve">Pdv, </w:t>
      </w:r>
      <w:r w:rsidRPr="007C15E1">
        <w:t>les armements nucléaires « tactiques » devaient contrecarrer le calcul qu'on prêtait aux Soviétiques, à savoir encaisser les frappes « stratégiques » américa</w:t>
      </w:r>
      <w:r w:rsidRPr="007C15E1">
        <w:t>i</w:t>
      </w:r>
      <w:r w:rsidRPr="007C15E1">
        <w:t>nes et prendre entre-temps l'Europe en otage. La défense occidentale devait par conséquent rep</w:t>
      </w:r>
      <w:r w:rsidRPr="007C15E1">
        <w:t>o</w:t>
      </w:r>
      <w:r w:rsidRPr="007C15E1">
        <w:t>ser sur une double capacité : la capacité strat</w:t>
      </w:r>
      <w:r w:rsidRPr="007C15E1">
        <w:t>é</w:t>
      </w:r>
      <w:r w:rsidRPr="007C15E1">
        <w:t>gique (américaine) de détruire les villes soviétiques, la capacité tactique (otanienne) d'emp</w:t>
      </w:r>
      <w:r w:rsidRPr="007C15E1">
        <w:t>ê</w:t>
      </w:r>
      <w:r w:rsidRPr="007C15E1">
        <w:t>cher la conquête de l'Europe. La dissuasion par représaille</w:t>
      </w:r>
      <w:r>
        <w:t>s</w:t>
      </w:r>
      <w:r w:rsidRPr="007C15E1">
        <w:t xml:space="preserve"> ou punition s'articulait donc avec la dissuasion par déni ou interdiction. La préve</w:t>
      </w:r>
      <w:r w:rsidRPr="007C15E1">
        <w:t>n</w:t>
      </w:r>
      <w:r w:rsidRPr="007C15E1">
        <w:t>tion de la guerre se basait sur le pouvoir de mener une guerre nucléaire intercontinent</w:t>
      </w:r>
      <w:r w:rsidRPr="007C15E1">
        <w:t>a</w:t>
      </w:r>
      <w:r w:rsidRPr="007C15E1">
        <w:t xml:space="preserve">le (avec les armements stratégiques des </w:t>
      </w:r>
      <w:r>
        <w:t>État</w:t>
      </w:r>
      <w:r w:rsidRPr="007C15E1">
        <w:t>s-Unis), mais aussi sur le pouvoir de mener une guerre de théâtre en Europe (avec les arm</w:t>
      </w:r>
      <w:r w:rsidRPr="007C15E1">
        <w:t>e</w:t>
      </w:r>
      <w:r w:rsidRPr="007C15E1">
        <w:t>ments tact</w:t>
      </w:r>
      <w:r w:rsidRPr="007C15E1">
        <w:t>i</w:t>
      </w:r>
      <w:r w:rsidRPr="007C15E1">
        <w:t xml:space="preserve">ques et classiques de </w:t>
      </w:r>
      <w:r>
        <w:t>l</w:t>
      </w:r>
      <w:r w:rsidRPr="007C15E1">
        <w:rPr>
          <w:smallCaps/>
        </w:rPr>
        <w:t xml:space="preserve">'Otan). </w:t>
      </w:r>
      <w:r>
        <w:t>La sécu</w:t>
      </w:r>
      <w:r w:rsidRPr="007C15E1">
        <w:t>rit</w:t>
      </w:r>
      <w:r>
        <w:t>é [</w:t>
      </w:r>
      <w:r w:rsidRPr="007C15E1">
        <w:t>60</w:t>
      </w:r>
      <w:r>
        <w:t>]</w:t>
      </w:r>
      <w:r w:rsidRPr="007C15E1">
        <w:t xml:space="preserve"> de l'Europe occidentale reposait donc sur son « couplage » avec l'Amérique au moyen d'armes nucléaires américaines déployées sur le Vieux Cont</w:t>
      </w:r>
      <w:r w:rsidRPr="007C15E1">
        <w:t>i</w:t>
      </w:r>
      <w:r w:rsidRPr="007C15E1">
        <w:t xml:space="preserve">nent (dans le cadre de </w:t>
      </w:r>
      <w:r>
        <w:t>l</w:t>
      </w:r>
      <w:r w:rsidRPr="007C15E1">
        <w:rPr>
          <w:smallCaps/>
        </w:rPr>
        <w:t xml:space="preserve">'Otan), </w:t>
      </w:r>
      <w:r w:rsidRPr="007C15E1">
        <w:t>qui assuraient la jonction entre les fo</w:t>
      </w:r>
      <w:r w:rsidRPr="007C15E1">
        <w:t>r</w:t>
      </w:r>
      <w:r w:rsidRPr="007C15E1">
        <w:t>ces conventionnelles des alliés européens et les forces nucléaires ce</w:t>
      </w:r>
      <w:r w:rsidRPr="007C15E1">
        <w:t>n</w:t>
      </w:r>
      <w:r w:rsidRPr="007C15E1">
        <w:t xml:space="preserve">trales des </w:t>
      </w:r>
      <w:r>
        <w:t>État</w:t>
      </w:r>
      <w:r w:rsidRPr="007C15E1">
        <w:t>s-Unis.</w:t>
      </w:r>
    </w:p>
    <w:p w:rsidR="00F41CCA" w:rsidRPr="007C15E1" w:rsidRDefault="00F41CCA" w:rsidP="00F41CCA">
      <w:pPr>
        <w:spacing w:before="120" w:after="120"/>
        <w:jc w:val="both"/>
      </w:pPr>
      <w:r w:rsidRPr="007C15E1">
        <w:rPr>
          <w:smallCaps/>
        </w:rPr>
        <w:t xml:space="preserve">L'Otan </w:t>
      </w:r>
      <w:r w:rsidRPr="007C15E1">
        <w:t>s'est construite sur l'idée européenne qu'aucune guerre l</w:t>
      </w:r>
      <w:r w:rsidRPr="007C15E1">
        <w:t>o</w:t>
      </w:r>
      <w:r w:rsidRPr="007C15E1">
        <w:t>cale n'était possible en E</w:t>
      </w:r>
      <w:r w:rsidRPr="007C15E1">
        <w:t>u</w:t>
      </w:r>
      <w:r w:rsidRPr="007C15E1">
        <w:t xml:space="preserve">rope sans déboucher immédiatement sur une guerre globale. </w:t>
      </w:r>
      <w:r w:rsidRPr="007C15E1">
        <w:rPr>
          <w:smallCaps/>
        </w:rPr>
        <w:t xml:space="preserve">L'Urss </w:t>
      </w:r>
      <w:r w:rsidRPr="007C15E1">
        <w:t xml:space="preserve">ne pourrait se risquer à attaquer la </w:t>
      </w:r>
      <w:r w:rsidRPr="007C15E1">
        <w:rPr>
          <w:smallCaps/>
        </w:rPr>
        <w:t xml:space="preserve">Rfa </w:t>
      </w:r>
      <w:r w:rsidRPr="007C15E1">
        <w:t>sans détruire les armes nucléa</w:t>
      </w:r>
      <w:r w:rsidRPr="007C15E1">
        <w:t>i</w:t>
      </w:r>
      <w:r w:rsidRPr="007C15E1">
        <w:t>res américaines stationnées sur le sol ouest-allemand ; comme il faudrait pour cela une frappe nucléaire, la riposte américaine serait inévitable. Mais les dirigeants américains risqu</w:t>
      </w:r>
      <w:r w:rsidRPr="007C15E1">
        <w:t>e</w:t>
      </w:r>
      <w:r w:rsidRPr="007C15E1">
        <w:t xml:space="preserve">raient-ils leur pays pour défendre la </w:t>
      </w:r>
      <w:r w:rsidRPr="007C15E1">
        <w:rPr>
          <w:smallCaps/>
        </w:rPr>
        <w:t xml:space="preserve">Rfa ? </w:t>
      </w:r>
      <w:r w:rsidRPr="007C15E1">
        <w:t xml:space="preserve">Symbolisé par le traité </w:t>
      </w:r>
      <w:r w:rsidRPr="007C15E1">
        <w:rPr>
          <w:smallCaps/>
        </w:rPr>
        <w:t xml:space="preserve">Abm </w:t>
      </w:r>
      <w:r w:rsidRPr="007C15E1">
        <w:t>de 1972, l'avèn</w:t>
      </w:r>
      <w:r w:rsidRPr="007C15E1">
        <w:t>e</w:t>
      </w:r>
      <w:r w:rsidRPr="007C15E1">
        <w:t xml:space="preserve">ment de la parité nucléaire entre </w:t>
      </w:r>
      <w:r>
        <w:t>l</w:t>
      </w:r>
      <w:r w:rsidRPr="007C15E1">
        <w:rPr>
          <w:smallCaps/>
        </w:rPr>
        <w:t xml:space="preserve">'Urss </w:t>
      </w:r>
      <w:r w:rsidRPr="007C15E1">
        <w:t xml:space="preserve">et les </w:t>
      </w:r>
      <w:r>
        <w:t>État</w:t>
      </w:r>
      <w:r w:rsidRPr="007C15E1">
        <w:t>s-Unis, neutralisant les arsenaux stratégiques des deux Grands, ne l</w:t>
      </w:r>
      <w:r w:rsidRPr="007C15E1">
        <w:t>i</w:t>
      </w:r>
      <w:r w:rsidRPr="007C15E1">
        <w:t>vrait-elle pas l'Eur</w:t>
      </w:r>
      <w:r w:rsidRPr="007C15E1">
        <w:t>o</w:t>
      </w:r>
      <w:r w:rsidRPr="007C15E1">
        <w:t xml:space="preserve">pe à elle-même, avec le risque de constituer le champ de bataille d'une « guerre limitée » entre </w:t>
      </w:r>
      <w:r>
        <w:t>l</w:t>
      </w:r>
      <w:r w:rsidRPr="007C15E1">
        <w:rPr>
          <w:smallCaps/>
        </w:rPr>
        <w:t xml:space="preserve">'Urss </w:t>
      </w:r>
      <w:r w:rsidRPr="007C15E1">
        <w:t xml:space="preserve">et les </w:t>
      </w:r>
      <w:r>
        <w:t>État</w:t>
      </w:r>
      <w:r w:rsidRPr="007C15E1">
        <w:t>s-Unis ? La crise des euromi</w:t>
      </w:r>
      <w:r w:rsidRPr="007C15E1">
        <w:t>s</w:t>
      </w:r>
      <w:r w:rsidRPr="007C15E1">
        <w:t>siles -</w:t>
      </w:r>
      <w:r>
        <w:t xml:space="preserve"> </w:t>
      </w:r>
      <w:r w:rsidRPr="007C15E1">
        <w:t>le déploiement de fusées terrestres à tête nucléaire soviétiques puis américaines de portée intermédiaire (1</w:t>
      </w:r>
      <w:r>
        <w:t>,</w:t>
      </w:r>
      <w:r w:rsidRPr="007C15E1">
        <w:t>000 à 5</w:t>
      </w:r>
      <w:r>
        <w:t>,</w:t>
      </w:r>
      <w:r w:rsidRPr="007C15E1">
        <w:t>500 km), les discussions sur leur retrait, enfin leur suppre</w:t>
      </w:r>
      <w:r w:rsidRPr="007C15E1">
        <w:t>s</w:t>
      </w:r>
      <w:r w:rsidRPr="007C15E1">
        <w:t xml:space="preserve">sion lors du traité </w:t>
      </w:r>
      <w:r w:rsidRPr="007C15E1">
        <w:rPr>
          <w:smallCaps/>
        </w:rPr>
        <w:t>Fni</w:t>
      </w:r>
      <w:r>
        <w:rPr>
          <w:smallCaps/>
        </w:rPr>
        <w:t xml:space="preserve"> </w:t>
      </w:r>
      <w:r w:rsidRPr="007C15E1">
        <w:rPr>
          <w:smallCaps/>
        </w:rPr>
        <w:t xml:space="preserve">- </w:t>
      </w:r>
      <w:r w:rsidRPr="007C15E1">
        <w:t>illustra la crainte européenne du « découplage ». L'affirmation de la nécessité d'un équilibre « euro-stratégique » faisait de l'Europe occidentale un espace spécifique, mais la dénucléarisation « de théâtre » la laissait face à la supériorité conventionnelle des Soviét</w:t>
      </w:r>
      <w:r w:rsidRPr="007C15E1">
        <w:t>i</w:t>
      </w:r>
      <w:r w:rsidRPr="007C15E1">
        <w:t xml:space="preserve">ques ! En même temps, le maintien des missiles à courte portée (moins de 500 km) introduisait une crainte allemande de « découplage » entre la </w:t>
      </w:r>
      <w:r w:rsidRPr="007C15E1">
        <w:rPr>
          <w:smallCaps/>
        </w:rPr>
        <w:t xml:space="preserve">Rfa </w:t>
      </w:r>
      <w:r w:rsidRPr="007C15E1">
        <w:t>et l'Europe de l'Ouest !</w:t>
      </w:r>
    </w:p>
    <w:p w:rsidR="00F41CCA" w:rsidRPr="007C15E1" w:rsidRDefault="00F41CCA" w:rsidP="00F41CCA">
      <w:pPr>
        <w:spacing w:before="120" w:after="120"/>
        <w:jc w:val="both"/>
      </w:pPr>
      <w:r w:rsidRPr="007C15E1">
        <w:t>C'est le Chancelier Schmidt qui lança, dans son discours du 28 o</w:t>
      </w:r>
      <w:r w:rsidRPr="007C15E1">
        <w:t>c</w:t>
      </w:r>
      <w:r w:rsidRPr="007C15E1">
        <w:t>tobre 1977 à Londres, l'affaire des euromissiles en dénonçant l'insta</w:t>
      </w:r>
      <w:r w:rsidRPr="007C15E1">
        <w:t>l</w:t>
      </w:r>
      <w:r w:rsidRPr="007C15E1">
        <w:t xml:space="preserve">lation des fusées soviétiques SS20. C'est également lui qui fut l'artisan de la « double décision » prise par </w:t>
      </w:r>
      <w:r>
        <w:t>l</w:t>
      </w:r>
      <w:r w:rsidRPr="007C15E1">
        <w:rPr>
          <w:smallCaps/>
        </w:rPr>
        <w:t xml:space="preserve">'Otan </w:t>
      </w:r>
      <w:r w:rsidRPr="007C15E1">
        <w:t>le 12 décembre 1979. Il i</w:t>
      </w:r>
      <w:r w:rsidRPr="007C15E1">
        <w:t>m</w:t>
      </w:r>
      <w:r w:rsidRPr="007C15E1">
        <w:t>portait de suppléer l'improbabilité d'une riposte américa</w:t>
      </w:r>
      <w:r w:rsidRPr="007C15E1">
        <w:t>i</w:t>
      </w:r>
      <w:r w:rsidRPr="007C15E1">
        <w:t>ne centrale vis-à-vis d'une menace soviétique circonscrite à l'Europe, par une r</w:t>
      </w:r>
      <w:r w:rsidRPr="007C15E1">
        <w:t>i</w:t>
      </w:r>
      <w:r w:rsidRPr="007C15E1">
        <w:t>poste otanienne, qui assurerait la défense de l'Europe tout en maint</w:t>
      </w:r>
      <w:r w:rsidRPr="007C15E1">
        <w:t>e</w:t>
      </w:r>
      <w:r w:rsidRPr="007C15E1">
        <w:t>nant le « couplage » avec l'Amérique. D'où la nécessité de posséder en Europe des a</w:t>
      </w:r>
      <w:r w:rsidRPr="007C15E1">
        <w:t>r</w:t>
      </w:r>
      <w:r w:rsidRPr="007C15E1">
        <w:t>mes nucléaires de portée suffisante (plus de 1000 km) pour atteindre</w:t>
      </w:r>
      <w:r>
        <w:t xml:space="preserve"> [61] l’</w:t>
      </w:r>
      <w:r w:rsidRPr="007C15E1">
        <w:rPr>
          <w:smallCaps/>
        </w:rPr>
        <w:t xml:space="preserve">Urss. </w:t>
      </w:r>
      <w:r w:rsidRPr="007C15E1">
        <w:t>Le Conseil de l'Atlantique nord a</w:t>
      </w:r>
      <w:r w:rsidRPr="007C15E1">
        <w:t>n</w:t>
      </w:r>
      <w:r w:rsidRPr="007C15E1">
        <w:t>nonça donc sa « double décision » : la modernisation des forces avec le d</w:t>
      </w:r>
      <w:r w:rsidRPr="007C15E1">
        <w:t>é</w:t>
      </w:r>
      <w:r w:rsidRPr="007C15E1">
        <w:t>ploiement, prévu à partir de novembre 1983, de 572 missiles terre</w:t>
      </w:r>
      <w:r w:rsidRPr="007C15E1">
        <w:t>s</w:t>
      </w:r>
      <w:r w:rsidRPr="007C15E1">
        <w:t xml:space="preserve">tres américains (108 </w:t>
      </w:r>
      <w:r w:rsidRPr="007C15E1">
        <w:rPr>
          <w:i/>
          <w:iCs/>
        </w:rPr>
        <w:t xml:space="preserve">Pershing </w:t>
      </w:r>
      <w:r w:rsidRPr="007C15E1">
        <w:t>2 et 464 missiles de croisière emportant chacun une ogive n</w:t>
      </w:r>
      <w:r w:rsidRPr="007C15E1">
        <w:t>u</w:t>
      </w:r>
      <w:r w:rsidRPr="007C15E1">
        <w:t xml:space="preserve">cléaire) ; l'ouverture de négociations avec </w:t>
      </w:r>
      <w:r>
        <w:t>l</w:t>
      </w:r>
      <w:r w:rsidRPr="007C15E1">
        <w:rPr>
          <w:smallCaps/>
        </w:rPr>
        <w:t xml:space="preserve">'Urss </w:t>
      </w:r>
      <w:r w:rsidRPr="007C15E1">
        <w:t>sur la limitation des forces nucléaires intermédiaires. Le souci du v</w:t>
      </w:r>
      <w:r w:rsidRPr="007C15E1">
        <w:t>o</w:t>
      </w:r>
      <w:r w:rsidRPr="007C15E1">
        <w:t>let « négociation », en sus du volet « modernisation », découlait de la v</w:t>
      </w:r>
      <w:r w:rsidRPr="007C15E1">
        <w:t>o</w:t>
      </w:r>
      <w:r w:rsidRPr="007C15E1">
        <w:t>lonté de trouver un équilibre entre défense et détente. Mais le choix de « s'armer pour négocier un d</w:t>
      </w:r>
      <w:r w:rsidRPr="007C15E1">
        <w:t>é</w:t>
      </w:r>
      <w:r w:rsidRPr="007C15E1">
        <w:t>sarmement » (le retrait des nouveaux missiles améri</w:t>
      </w:r>
      <w:r>
        <w:t>cains en échange de celui des S</w:t>
      </w:r>
      <w:r w:rsidRPr="007C15E1">
        <w:t>S 20) fut évidemment très difficile à faire comprendre aux opinions publiques. L'administr</w:t>
      </w:r>
      <w:r w:rsidRPr="007C15E1">
        <w:t>a</w:t>
      </w:r>
      <w:r w:rsidRPr="007C15E1">
        <w:t>tion Carter s'était résolue au déploiement pour renforcer la crédibilité du protectorat américain. Mais, pr</w:t>
      </w:r>
      <w:r w:rsidRPr="007C15E1">
        <w:t>é</w:t>
      </w:r>
      <w:r w:rsidRPr="007C15E1">
        <w:t xml:space="preserve">occupée par le risque d'escalade inhérent à la capacité de frappe des </w:t>
      </w:r>
      <w:r w:rsidRPr="007C15E1">
        <w:rPr>
          <w:smallCaps/>
        </w:rPr>
        <w:t xml:space="preserve">Fni </w:t>
      </w:r>
      <w:r w:rsidRPr="007C15E1">
        <w:t>sur le territoire sovi</w:t>
      </w:r>
      <w:r w:rsidRPr="007C15E1">
        <w:t>é</w:t>
      </w:r>
      <w:r w:rsidRPr="007C15E1">
        <w:t>tique, elle entendait rechercher une solution n</w:t>
      </w:r>
      <w:r w:rsidRPr="007C15E1">
        <w:t>é</w:t>
      </w:r>
      <w:r w:rsidRPr="007C15E1">
        <w:t>gociée qui permettrait d'éviter le déploiement. La direction soviétique, elle, affirmait qu'il exi</w:t>
      </w:r>
      <w:r w:rsidRPr="007C15E1">
        <w:t>s</w:t>
      </w:r>
      <w:r w:rsidRPr="007C15E1">
        <w:t>tait un équilibre « eurostratégique » si l'on tenait compte de l'ensemble des forces nucléaires en Europe, y compris les systèmes navals et a</w:t>
      </w:r>
      <w:r w:rsidRPr="007C15E1">
        <w:t>é</w:t>
      </w:r>
      <w:r w:rsidRPr="007C15E1">
        <w:t>riens américains et les arsenaux français et britann</w:t>
      </w:r>
      <w:r w:rsidRPr="007C15E1">
        <w:t>i</w:t>
      </w:r>
      <w:r w:rsidRPr="007C15E1">
        <w:t>ques.</w:t>
      </w:r>
    </w:p>
    <w:p w:rsidR="00F41CCA" w:rsidRPr="007C15E1" w:rsidRDefault="00F41CCA" w:rsidP="00F41CCA">
      <w:pPr>
        <w:spacing w:before="120" w:after="120"/>
        <w:jc w:val="both"/>
      </w:pPr>
      <w:r w:rsidRPr="007C15E1">
        <w:t xml:space="preserve">Le déploiement d'euromissiles américains aéronavals n'atteignant pas </w:t>
      </w:r>
      <w:r>
        <w:t>l</w:t>
      </w:r>
      <w:r w:rsidRPr="007C15E1">
        <w:rPr>
          <w:smallCaps/>
        </w:rPr>
        <w:t xml:space="preserve">'Urss </w:t>
      </w:r>
      <w:r w:rsidRPr="007C15E1">
        <w:t>et d'euromi</w:t>
      </w:r>
      <w:r w:rsidRPr="007C15E1">
        <w:t>s</w:t>
      </w:r>
      <w:r w:rsidRPr="007C15E1">
        <w:t xml:space="preserve">siles soviétiques aéroterrestres n'atteignant pas les </w:t>
      </w:r>
      <w:r>
        <w:t>État</w:t>
      </w:r>
      <w:r w:rsidRPr="007C15E1">
        <w:t xml:space="preserve">s-Unis, faisait partie, depuis octobre 1962, de l'accord (secret) américano-soviétique sur leur mode d'affrontement géographiquement dissymétrique en Europe. Selon le système de la </w:t>
      </w:r>
      <w:r w:rsidRPr="007C15E1">
        <w:rPr>
          <w:smallCaps/>
        </w:rPr>
        <w:t xml:space="preserve">Mad, </w:t>
      </w:r>
      <w:r w:rsidRPr="007C15E1">
        <w:t xml:space="preserve">il fallait à la fois que la frappe en second fût invulnérable en quantité suffisante et que les capacités de première frappe fussent tenues à distance pour ménager à l'adversaire un délai de riposte. À l'issue de la crise cubaine de 1962, </w:t>
      </w:r>
      <w:r>
        <w:t>l</w:t>
      </w:r>
      <w:r w:rsidRPr="007C15E1">
        <w:rPr>
          <w:smallCaps/>
        </w:rPr>
        <w:t xml:space="preserve">'Urss </w:t>
      </w:r>
      <w:r w:rsidRPr="007C15E1">
        <w:t>avait échangé le retrait de ses missiles à moyenne po</w:t>
      </w:r>
      <w:r w:rsidRPr="007C15E1">
        <w:t>r</w:t>
      </w:r>
      <w:r w:rsidRPr="007C15E1">
        <w:t>tée de Cuba -</w:t>
      </w:r>
      <w:r>
        <w:t xml:space="preserve"> </w:t>
      </w:r>
      <w:r w:rsidRPr="007C15E1">
        <w:t>qui pouvaient attei</w:t>
      </w:r>
      <w:r w:rsidRPr="007C15E1">
        <w:t>n</w:t>
      </w:r>
      <w:r w:rsidRPr="007C15E1">
        <w:t xml:space="preserve">dre le territoire des </w:t>
      </w:r>
      <w:r>
        <w:t>État</w:t>
      </w:r>
      <w:r w:rsidRPr="007C15E1">
        <w:t>s-Unis dans un délai très bref et qui, venant du Sud, prenaient à revers le système d'alerte installé au Nord du Canada et en Alaska</w:t>
      </w:r>
      <w:r>
        <w:t xml:space="preserve"> </w:t>
      </w:r>
      <w:r w:rsidRPr="007C15E1">
        <w:t>- contre le retrait des missiles américains à moyenne portée de Turquie -</w:t>
      </w:r>
      <w:r>
        <w:t xml:space="preserve"> </w:t>
      </w:r>
      <w:r w:rsidRPr="007C15E1">
        <w:t>qui po</w:t>
      </w:r>
      <w:r w:rsidRPr="007C15E1">
        <w:t>u</w:t>
      </w:r>
      <w:r w:rsidRPr="007C15E1">
        <w:t>vaient, eux aussi, atteindre à bref délai leurs c</w:t>
      </w:r>
      <w:r w:rsidRPr="007C15E1">
        <w:t>i</w:t>
      </w:r>
      <w:r w:rsidRPr="007C15E1">
        <w:t xml:space="preserve">bles en </w:t>
      </w:r>
      <w:r w:rsidRPr="007C15E1">
        <w:rPr>
          <w:smallCaps/>
        </w:rPr>
        <w:t xml:space="preserve">Urss. </w:t>
      </w:r>
      <w:r w:rsidRPr="007C15E1">
        <w:t xml:space="preserve">Remettant en cause l'accord secret de 1962, l'installation des </w:t>
      </w:r>
      <w:r w:rsidRPr="007C15E1">
        <w:rPr>
          <w:i/>
          <w:iCs/>
        </w:rPr>
        <w:t xml:space="preserve">Pershing </w:t>
      </w:r>
      <w:r w:rsidRPr="007C15E1">
        <w:t xml:space="preserve">et des </w:t>
      </w:r>
      <w:r w:rsidRPr="007C15E1">
        <w:rPr>
          <w:i/>
          <w:iCs/>
        </w:rPr>
        <w:t>cruise miss</w:t>
      </w:r>
      <w:r w:rsidRPr="007C15E1">
        <w:rPr>
          <w:i/>
          <w:iCs/>
        </w:rPr>
        <w:t>i</w:t>
      </w:r>
      <w:r w:rsidRPr="007C15E1">
        <w:rPr>
          <w:i/>
          <w:iCs/>
        </w:rPr>
        <w:t xml:space="preserve">les, </w:t>
      </w:r>
      <w:r w:rsidRPr="007C15E1">
        <w:t>systèmes d'armes capables d'atteindre Moscou, correspondait à la stratégie de « r</w:t>
      </w:r>
      <w:r>
        <w:t>iposte flexible ». Celle-ci pré</w:t>
      </w:r>
      <w:r w:rsidRPr="007C15E1">
        <w:t>voyait,</w:t>
      </w:r>
      <w:r>
        <w:t xml:space="preserve"> [</w:t>
      </w:r>
      <w:r w:rsidRPr="007C15E1">
        <w:t>62</w:t>
      </w:r>
      <w:r>
        <w:t>]</w:t>
      </w:r>
      <w:r w:rsidRPr="007C15E1">
        <w:t xml:space="preserve"> dans une première phase, l'usage des armes conventionne</w:t>
      </w:r>
      <w:r w:rsidRPr="007C15E1">
        <w:t>l</w:t>
      </w:r>
      <w:r w:rsidRPr="007C15E1">
        <w:t>les, puis, le cas échéant, celui d'armes nucléaires à courte portée et à fa</w:t>
      </w:r>
      <w:r w:rsidRPr="007C15E1">
        <w:t>i</w:t>
      </w:r>
      <w:r w:rsidRPr="007C15E1">
        <w:t>ble puissance, enfin, le cas échéant, celui des missiles otaniens à portée intermédia</w:t>
      </w:r>
      <w:r w:rsidRPr="007C15E1">
        <w:t>i</w:t>
      </w:r>
      <w:r w:rsidRPr="007C15E1">
        <w:t>re, afin de retarder le lancement des missiles intercontinentaux amér</w:t>
      </w:r>
      <w:r w:rsidRPr="007C15E1">
        <w:t>i</w:t>
      </w:r>
      <w:r w:rsidRPr="007C15E1">
        <w:t xml:space="preserve">cains sur </w:t>
      </w:r>
      <w:r>
        <w:t>l</w:t>
      </w:r>
      <w:r w:rsidRPr="007C15E1">
        <w:rPr>
          <w:smallCaps/>
        </w:rPr>
        <w:t xml:space="preserve">'Urss. </w:t>
      </w:r>
      <w:r w:rsidRPr="007C15E1">
        <w:t>Le scénario envis</w:t>
      </w:r>
      <w:r w:rsidRPr="007C15E1">
        <w:t>a</w:t>
      </w:r>
      <w:r w:rsidRPr="007C15E1">
        <w:t xml:space="preserve">gé était donc celui d'une guerre qui resterait limitée à l'Europe. </w:t>
      </w:r>
      <w:r w:rsidRPr="007C15E1">
        <w:rPr>
          <w:smallCaps/>
        </w:rPr>
        <w:t xml:space="preserve">L'Otan </w:t>
      </w:r>
      <w:r w:rsidRPr="007C15E1">
        <w:t>avait été conçue comme un e</w:t>
      </w:r>
      <w:r w:rsidRPr="007C15E1">
        <w:t>n</w:t>
      </w:r>
      <w:r w:rsidRPr="007C15E1">
        <w:t>semble géostratégique solidaire ; mais elle apparut de plus en plus, à mesure que les missiles soviétiques men</w:t>
      </w:r>
      <w:r w:rsidRPr="007C15E1">
        <w:t>a</w:t>
      </w:r>
      <w:r w:rsidRPr="007C15E1">
        <w:t>çaient les villes américaines, comme formée de deux ensembles dissembl</w:t>
      </w:r>
      <w:r w:rsidRPr="007C15E1">
        <w:t>a</w:t>
      </w:r>
      <w:r w:rsidRPr="007C15E1">
        <w:t>bles en cas de conflit : le sanctuaire de l'Amérique du Nord, le champ de bataille de l'Europe de l'Ouest.</w:t>
      </w:r>
    </w:p>
    <w:p w:rsidR="00F41CCA" w:rsidRPr="007C15E1" w:rsidRDefault="00F41CCA" w:rsidP="00F41CCA">
      <w:pPr>
        <w:spacing w:before="120" w:after="120"/>
        <w:jc w:val="both"/>
      </w:pPr>
      <w:r w:rsidRPr="007C15E1">
        <w:t xml:space="preserve">La « double décision » de </w:t>
      </w:r>
      <w:r>
        <w:t>l</w:t>
      </w:r>
      <w:r w:rsidRPr="007C15E1">
        <w:rPr>
          <w:smallCaps/>
        </w:rPr>
        <w:t xml:space="preserve">'Otan </w:t>
      </w:r>
      <w:r w:rsidRPr="007C15E1">
        <w:t>prit une nouvelle tournure avec l'arrivée au pouvoir de Reagan. Elle s'inscrivit dans la « nouvelle guerre froide », qu'avait amorcée Carter après l'i</w:t>
      </w:r>
      <w:r w:rsidRPr="007C15E1">
        <w:t>n</w:t>
      </w:r>
      <w:r w:rsidRPr="007C15E1">
        <w:t>tervention soviétique en Afghanistan le 25 d</w:t>
      </w:r>
      <w:r w:rsidRPr="007C15E1">
        <w:t>é</w:t>
      </w:r>
      <w:r w:rsidRPr="007C15E1">
        <w:t>cembre 1979. L'administration Reagan avait la conviction que la « détente », de 1962 à 1979, avait été un jeu de d</w:t>
      </w:r>
      <w:r w:rsidRPr="007C15E1">
        <w:t>u</w:t>
      </w:r>
      <w:r w:rsidRPr="007C15E1">
        <w:t xml:space="preserve">pes : alors qu'elle avait été pour l'Occident un moyen de dépasser peu à peu la guerre froide, elle aurait été pour une </w:t>
      </w:r>
      <w:r w:rsidRPr="007C15E1">
        <w:rPr>
          <w:smallCaps/>
        </w:rPr>
        <w:t xml:space="preserve">Urss </w:t>
      </w:r>
      <w:r w:rsidRPr="007C15E1">
        <w:t xml:space="preserve">en plein expansion un moyen de la livrer et de la gagner peu à peu ! L'administration Reagan n'envisageait plus de « dialoguer » avec </w:t>
      </w:r>
      <w:r>
        <w:t>l</w:t>
      </w:r>
      <w:r w:rsidRPr="007C15E1">
        <w:rPr>
          <w:smallCaps/>
        </w:rPr>
        <w:t xml:space="preserve">'Urss </w:t>
      </w:r>
      <w:r w:rsidRPr="007C15E1">
        <w:t>ni même de « l'endiguer », mais de la réduire, à travers une offensive à tous les niveaux : idéologique (droits de l'homme), économique (e</w:t>
      </w:r>
      <w:r w:rsidRPr="007C15E1">
        <w:t>m</w:t>
      </w:r>
      <w:r w:rsidRPr="007C15E1">
        <w:t xml:space="preserve">bargos et boycotts), technologique (Initiative de Défense stratégique, ou « guerre des étoiles »), militaire (course aux armements et doctrine </w:t>
      </w:r>
      <w:r w:rsidRPr="007C15E1">
        <w:rPr>
          <w:i/>
          <w:iCs/>
        </w:rPr>
        <w:t>Air</w:t>
      </w:r>
      <w:r>
        <w:rPr>
          <w:i/>
          <w:iCs/>
        </w:rPr>
        <w:t xml:space="preserve"> </w:t>
      </w:r>
      <w:r w:rsidRPr="007C15E1">
        <w:rPr>
          <w:i/>
          <w:iCs/>
        </w:rPr>
        <w:t xml:space="preserve">Land Battle),et </w:t>
      </w:r>
      <w:r w:rsidRPr="007C15E1">
        <w:t xml:space="preserve">sur tous les théâtres : mer (renouveau de la dominance de </w:t>
      </w:r>
      <w:r>
        <w:t>l’</w:t>
      </w:r>
      <w:r w:rsidRPr="007C15E1">
        <w:rPr>
          <w:i/>
          <w:iCs/>
        </w:rPr>
        <w:t xml:space="preserve">Us Navy), </w:t>
      </w:r>
      <w:r w:rsidRPr="007C15E1">
        <w:t>E</w:t>
      </w:r>
      <w:r w:rsidRPr="007C15E1">
        <w:t>u</w:t>
      </w:r>
      <w:r w:rsidRPr="007C15E1">
        <w:t>rope (déploiement de missiles aéroterrestres et concept de « défense de l'avant »), Asie du Nord-Est (déploiement de missiles aéronavals et concept d'« escalade horizontale »), tiers monde (soutien aux « combattants de la liberté », du Nicaragua à l'Afghani</w:t>
      </w:r>
      <w:r w:rsidRPr="007C15E1">
        <w:t>s</w:t>
      </w:r>
      <w:r w:rsidRPr="007C15E1">
        <w:t>tan en passant par l'A</w:t>
      </w:r>
      <w:r w:rsidRPr="007C15E1">
        <w:t>n</w:t>
      </w:r>
      <w:r w:rsidRPr="007C15E1">
        <w:t>gola et l'Ethiopie). L'administration Reagan, très critiquée en Europe dont les opinions redo</w:t>
      </w:r>
      <w:r w:rsidRPr="007C15E1">
        <w:t>u</w:t>
      </w:r>
      <w:r w:rsidRPr="007C15E1">
        <w:t>taient la fin de la « détente », avait un pr</w:t>
      </w:r>
      <w:r w:rsidRPr="007C15E1">
        <w:t>o</w:t>
      </w:r>
      <w:r w:rsidRPr="007C15E1">
        <w:t>gramme : battre le communisme russe. Mais elle savait que la politique de force devrait s'accompagner d'un reno</w:t>
      </w:r>
      <w:r w:rsidRPr="007C15E1">
        <w:t>u</w:t>
      </w:r>
      <w:r w:rsidRPr="007C15E1">
        <w:t>veau de la négociation, une fois la suprématie américaine restaurée, afin d'éviter la guerre.</w:t>
      </w:r>
    </w:p>
    <w:p w:rsidR="00F41CCA" w:rsidRPr="007C15E1" w:rsidRDefault="00F41CCA" w:rsidP="00F41CCA">
      <w:pPr>
        <w:spacing w:before="120" w:after="120"/>
        <w:jc w:val="both"/>
      </w:pPr>
      <w:r>
        <w:t>[63]</w:t>
      </w:r>
    </w:p>
    <w:p w:rsidR="00F41CCA" w:rsidRPr="007C15E1" w:rsidRDefault="00F41CCA" w:rsidP="00F41CCA">
      <w:pPr>
        <w:spacing w:before="120" w:after="120"/>
        <w:jc w:val="both"/>
      </w:pPr>
      <w:r w:rsidRPr="007C15E1">
        <w:t xml:space="preserve">Quoi qu'il en soit, la nouvelle politique </w:t>
      </w:r>
      <w:r w:rsidRPr="007C15E1">
        <w:rPr>
          <w:i/>
          <w:iCs/>
        </w:rPr>
        <w:t xml:space="preserve">Us </w:t>
      </w:r>
      <w:r w:rsidRPr="007C15E1">
        <w:t xml:space="preserve">heurtait </w:t>
      </w:r>
      <w:r>
        <w:t>l’</w:t>
      </w:r>
      <w:r w:rsidRPr="007C15E1">
        <w:rPr>
          <w:i/>
          <w:iCs/>
        </w:rPr>
        <w:t xml:space="preserve">Ostpolitik </w:t>
      </w:r>
      <w:r w:rsidRPr="007C15E1">
        <w:t xml:space="preserve">de la </w:t>
      </w:r>
      <w:r w:rsidRPr="007C15E1">
        <w:rPr>
          <w:smallCaps/>
        </w:rPr>
        <w:t xml:space="preserve">Rfa, </w:t>
      </w:r>
      <w:r w:rsidRPr="007C15E1">
        <w:t xml:space="preserve">c'est-à-dire la version ouest-allemande de la « détente », dont le sommet fut l'Acte d'Helsinki en 1975. C'est sur cette contradiction que joua </w:t>
      </w:r>
      <w:r>
        <w:t>l</w:t>
      </w:r>
      <w:r w:rsidRPr="007C15E1">
        <w:rPr>
          <w:smallCaps/>
        </w:rPr>
        <w:t xml:space="preserve">'Urss </w:t>
      </w:r>
      <w:r w:rsidRPr="007C15E1">
        <w:t>lors de la crise des euromissiles, car c'est cette contr</w:t>
      </w:r>
      <w:r w:rsidRPr="007C15E1">
        <w:t>a</w:t>
      </w:r>
      <w:r w:rsidRPr="007C15E1">
        <w:t>diction qui fut au cœur de ladite crise, autant ge</w:t>
      </w:r>
      <w:r w:rsidRPr="007C15E1">
        <w:t>r</w:t>
      </w:r>
      <w:r w:rsidRPr="007C15E1">
        <w:t xml:space="preserve">mano-américaine qu'Est-Ouest. Le très puissant mouvement pacifiste ouest-allemand, qui fut aussi un mouvement national, illustra le refus d'une très grande partie de l'opinion ouest-allemande d'abandonner la « détente » quand les </w:t>
      </w:r>
      <w:r>
        <w:t>État</w:t>
      </w:r>
      <w:r w:rsidRPr="007C15E1">
        <w:t>s-Unis n'en voulaient plus. Si le Chancelier Schmidt avait d</w:t>
      </w:r>
      <w:r w:rsidRPr="007C15E1">
        <w:t>e</w:t>
      </w:r>
      <w:r w:rsidRPr="007C15E1">
        <w:t xml:space="preserve">mandé au Président Carter d'installer les </w:t>
      </w:r>
      <w:r w:rsidRPr="007C15E1">
        <w:rPr>
          <w:i/>
          <w:iCs/>
        </w:rPr>
        <w:t xml:space="preserve">Pershing </w:t>
      </w:r>
      <w:r w:rsidRPr="007C15E1">
        <w:t xml:space="preserve">et les </w:t>
      </w:r>
      <w:r w:rsidRPr="007C15E1">
        <w:rPr>
          <w:i/>
          <w:iCs/>
        </w:rPr>
        <w:t>cruise miss</w:t>
      </w:r>
      <w:r w:rsidRPr="007C15E1">
        <w:rPr>
          <w:i/>
          <w:iCs/>
        </w:rPr>
        <w:t>i</w:t>
      </w:r>
      <w:r w:rsidRPr="007C15E1">
        <w:rPr>
          <w:i/>
          <w:iCs/>
        </w:rPr>
        <w:t xml:space="preserve">les, </w:t>
      </w:r>
      <w:r w:rsidRPr="007C15E1">
        <w:t xml:space="preserve">c'était moins pour le pousser à la confrontation avec </w:t>
      </w:r>
      <w:r>
        <w:t>l</w:t>
      </w:r>
      <w:r w:rsidRPr="007C15E1">
        <w:rPr>
          <w:smallCaps/>
        </w:rPr>
        <w:t xml:space="preserve">'Urss </w:t>
      </w:r>
      <w:r w:rsidRPr="007C15E1">
        <w:t xml:space="preserve">que pour consolider le « couplage » germano-américain, et si Carter avait accepté, c'était aussi pour éviter que la </w:t>
      </w:r>
      <w:r w:rsidRPr="007C15E1">
        <w:rPr>
          <w:smallCaps/>
        </w:rPr>
        <w:t xml:space="preserve">Rfa </w:t>
      </w:r>
      <w:r w:rsidRPr="007C15E1">
        <w:t xml:space="preserve">ne finisse par couper ses liens avec </w:t>
      </w:r>
      <w:r>
        <w:t>l</w:t>
      </w:r>
      <w:r w:rsidRPr="007C15E1">
        <w:rPr>
          <w:smallCaps/>
        </w:rPr>
        <w:t xml:space="preserve">'Otan. </w:t>
      </w:r>
      <w:r w:rsidRPr="007C15E1">
        <w:t xml:space="preserve">Tout au long du conflit Est-Ouest, les puissances occidentales redoutèrent que la </w:t>
      </w:r>
      <w:r w:rsidRPr="007C15E1">
        <w:rPr>
          <w:smallCaps/>
        </w:rPr>
        <w:t xml:space="preserve">Rfa </w:t>
      </w:r>
      <w:r w:rsidRPr="007C15E1">
        <w:t xml:space="preserve">ne se rapproche de </w:t>
      </w:r>
      <w:r>
        <w:t>l</w:t>
      </w:r>
      <w:r w:rsidRPr="007C15E1">
        <w:rPr>
          <w:smallCaps/>
        </w:rPr>
        <w:t xml:space="preserve">'Urss </w:t>
      </w:r>
      <w:r w:rsidRPr="007C15E1">
        <w:t xml:space="preserve">en échange de la réunification, c'est-à-dire de l'abandon par celle-ci de la </w:t>
      </w:r>
      <w:r w:rsidRPr="007C15E1">
        <w:rPr>
          <w:smallCaps/>
        </w:rPr>
        <w:t xml:space="preserve">Rda. </w:t>
      </w:r>
      <w:r w:rsidRPr="007C15E1">
        <w:t>Depuis 1955, Moscou s'efforçait d'obtenir la reconnaissance pl</w:t>
      </w:r>
      <w:r w:rsidRPr="007C15E1">
        <w:t>é</w:t>
      </w:r>
      <w:r w:rsidRPr="007C15E1">
        <w:t>nière des « réalités de l'après-guerre », c'est-à-dire les nouvelles fro</w:t>
      </w:r>
      <w:r w:rsidRPr="007C15E1">
        <w:t>n</w:t>
      </w:r>
      <w:r w:rsidRPr="007C15E1">
        <w:t>tières étatiques et ethniques, ainsi que les nouveaux régimes. En 1969, le gouvernement Brandt était prêt à r</w:t>
      </w:r>
      <w:r w:rsidRPr="007C15E1">
        <w:t>e</w:t>
      </w:r>
      <w:r w:rsidRPr="007C15E1">
        <w:t xml:space="preserve">connaître lesdites « réalités ». Mais il refusait d'accepter que les Allemands de </w:t>
      </w:r>
      <w:r w:rsidRPr="007C15E1">
        <w:rPr>
          <w:smallCaps/>
        </w:rPr>
        <w:t xml:space="preserve">Rda </w:t>
      </w:r>
      <w:r w:rsidRPr="007C15E1">
        <w:t>ne pui</w:t>
      </w:r>
      <w:r w:rsidRPr="007C15E1">
        <w:t>s</w:t>
      </w:r>
      <w:r w:rsidRPr="007C15E1">
        <w:t xml:space="preserve">sent plus jamais former avec les Allemands de </w:t>
      </w:r>
      <w:r w:rsidRPr="007C15E1">
        <w:rPr>
          <w:smallCaps/>
        </w:rPr>
        <w:t xml:space="preserve">Rfa </w:t>
      </w:r>
      <w:r w:rsidRPr="007C15E1">
        <w:t>une seule nation. Aussi d</w:t>
      </w:r>
      <w:r w:rsidRPr="007C15E1">
        <w:t>é</w:t>
      </w:r>
      <w:r w:rsidRPr="007C15E1">
        <w:t>sirait-il renouer et développer les contacts, les échanges, les r</w:t>
      </w:r>
      <w:r w:rsidRPr="007C15E1">
        <w:t>e</w:t>
      </w:r>
      <w:r w:rsidRPr="007C15E1">
        <w:t xml:space="preserve">lations, de toutes sortes, familiales, touristiques, culturelles, commerciales, entre les Allemagne, pour que survive l'unité de la nation allemande malgré la division en deux </w:t>
      </w:r>
      <w:r>
        <w:t>État</w:t>
      </w:r>
      <w:r w:rsidRPr="007C15E1">
        <w:t xml:space="preserve">s. Pour cela, il fallait l'accord de la </w:t>
      </w:r>
      <w:r w:rsidRPr="007C15E1">
        <w:rPr>
          <w:smallCaps/>
        </w:rPr>
        <w:t xml:space="preserve">Rda. </w:t>
      </w:r>
      <w:r w:rsidRPr="007C15E1">
        <w:t xml:space="preserve">Comme la </w:t>
      </w:r>
      <w:r w:rsidRPr="007C15E1">
        <w:rPr>
          <w:smallCaps/>
        </w:rPr>
        <w:t xml:space="preserve">Rda </w:t>
      </w:r>
      <w:r w:rsidRPr="007C15E1">
        <w:t>d</w:t>
      </w:r>
      <w:r w:rsidRPr="007C15E1">
        <w:t>é</w:t>
      </w:r>
      <w:r w:rsidRPr="007C15E1">
        <w:t xml:space="preserve">pendait de </w:t>
      </w:r>
      <w:r>
        <w:t>l</w:t>
      </w:r>
      <w:r w:rsidRPr="007C15E1">
        <w:rPr>
          <w:smallCaps/>
        </w:rPr>
        <w:t xml:space="preserve">'Urss, </w:t>
      </w:r>
      <w:r w:rsidRPr="007C15E1">
        <w:t xml:space="preserve">il fallait le consentement de </w:t>
      </w:r>
      <w:r>
        <w:t>l</w:t>
      </w:r>
      <w:r w:rsidRPr="007C15E1">
        <w:rPr>
          <w:smallCaps/>
        </w:rPr>
        <w:t xml:space="preserve">'Urss. L'Urss </w:t>
      </w:r>
      <w:r w:rsidRPr="007C15E1">
        <w:t xml:space="preserve">et la </w:t>
      </w:r>
      <w:r w:rsidRPr="007C15E1">
        <w:rPr>
          <w:smallCaps/>
        </w:rPr>
        <w:t xml:space="preserve">Rda </w:t>
      </w:r>
      <w:r w:rsidRPr="007C15E1">
        <w:t>devaient y trouver leur intérêt. Elles dema</w:t>
      </w:r>
      <w:r w:rsidRPr="007C15E1">
        <w:t>n</w:t>
      </w:r>
      <w:r w:rsidRPr="007C15E1">
        <w:t>daient reconnaissance d</w:t>
      </w:r>
      <w:r w:rsidRPr="007C15E1">
        <w:t>i</w:t>
      </w:r>
      <w:r w:rsidRPr="007C15E1">
        <w:t xml:space="preserve">plomatique et coopération économique : c'est ce que leur offrit la </w:t>
      </w:r>
      <w:r w:rsidRPr="007C15E1">
        <w:rPr>
          <w:smallCaps/>
        </w:rPr>
        <w:t xml:space="preserve">Rfa. L'Urss </w:t>
      </w:r>
      <w:r w:rsidRPr="007C15E1">
        <w:t xml:space="preserve">et la </w:t>
      </w:r>
      <w:r w:rsidRPr="007C15E1">
        <w:rPr>
          <w:smallCaps/>
        </w:rPr>
        <w:t xml:space="preserve">Rda </w:t>
      </w:r>
      <w:r w:rsidRPr="007C15E1">
        <w:t>en s</w:t>
      </w:r>
      <w:r w:rsidRPr="007C15E1">
        <w:t>e</w:t>
      </w:r>
      <w:r w:rsidRPr="007C15E1">
        <w:t>raient renforcées, donc la division politique, pérennisée... À moins que le maintien du sent</w:t>
      </w:r>
      <w:r w:rsidRPr="007C15E1">
        <w:t>i</w:t>
      </w:r>
      <w:r w:rsidRPr="007C15E1">
        <w:t>ment national allemand, la remise en cause du principe d'ignorance des réalités étrangères indispensable à la domination communiste, la d</w:t>
      </w:r>
      <w:r w:rsidRPr="007C15E1">
        <w:t>é</w:t>
      </w:r>
      <w:r w:rsidRPr="007C15E1">
        <w:t xml:space="preserve">pendance économique de l'Est vis-à-vis de l'Ouest, la divergence croissante entre sociétés et </w:t>
      </w:r>
      <w:r>
        <w:t>État</w:t>
      </w:r>
      <w:r w:rsidRPr="007C15E1">
        <w:t xml:space="preserve">s à l'Est, n'ouvrent la perspective de changements radicaux. Telle était </w:t>
      </w:r>
      <w:r>
        <w:t>l’</w:t>
      </w:r>
      <w:r w:rsidRPr="007C15E1">
        <w:rPr>
          <w:i/>
          <w:iCs/>
        </w:rPr>
        <w:t xml:space="preserve">Ostpolitik. </w:t>
      </w:r>
      <w:r w:rsidRPr="007C15E1">
        <w:t xml:space="preserve">Le risque inverse était que la </w:t>
      </w:r>
      <w:r w:rsidRPr="007C15E1">
        <w:rPr>
          <w:smallCaps/>
        </w:rPr>
        <w:t xml:space="preserve">Rfa </w:t>
      </w:r>
      <w:r w:rsidRPr="007C15E1">
        <w:t>soit attirée vers l'Est et éloignée de l'Ouest : c'est une telle « dérive » de Bonn que visait Moscou.</w:t>
      </w:r>
    </w:p>
    <w:p w:rsidR="00F41CCA" w:rsidRPr="007C15E1" w:rsidRDefault="00F41CCA" w:rsidP="00F41CCA">
      <w:pPr>
        <w:spacing w:before="120" w:after="120"/>
        <w:jc w:val="both"/>
      </w:pPr>
      <w:r>
        <w:t>[</w:t>
      </w:r>
      <w:r w:rsidRPr="007C15E1">
        <w:t>64</w:t>
      </w:r>
      <w:r>
        <w:t>]</w:t>
      </w:r>
    </w:p>
    <w:p w:rsidR="00F41CCA" w:rsidRPr="007C15E1" w:rsidRDefault="00F41CCA" w:rsidP="00F41CCA">
      <w:pPr>
        <w:spacing w:before="120" w:after="120"/>
        <w:jc w:val="both"/>
      </w:pPr>
      <w:r w:rsidRPr="007C15E1">
        <w:t>La perspective d'un affrontement nucléaire restreint entre les deux superpuissances sur le sol européen, avec tous les risques pour les A</w:t>
      </w:r>
      <w:r w:rsidRPr="007C15E1">
        <w:t>l</w:t>
      </w:r>
      <w:r w:rsidRPr="007C15E1">
        <w:t xml:space="preserve">lemands et aucun pour les Américains, donna naissance au « mouvement pour la paix », à la fois antinucléaire et antiaméricain. Mettant fin au relatif consensus sur la politique de défense qui avait duré vingt ans en </w:t>
      </w:r>
      <w:r w:rsidRPr="007C15E1">
        <w:rPr>
          <w:smallCaps/>
        </w:rPr>
        <w:t xml:space="preserve">Rfa, </w:t>
      </w:r>
      <w:r w:rsidRPr="007C15E1">
        <w:t>l'affaire des euromissiles servit de puissant r</w:t>
      </w:r>
      <w:r w:rsidRPr="007C15E1">
        <w:t>é</w:t>
      </w:r>
      <w:r w:rsidRPr="007C15E1">
        <w:t>vélateur.</w:t>
      </w:r>
    </w:p>
    <w:p w:rsidR="00F41CCA" w:rsidRPr="007C15E1" w:rsidRDefault="00F41CCA" w:rsidP="00F41CCA">
      <w:pPr>
        <w:spacing w:before="120" w:after="120"/>
        <w:jc w:val="both"/>
      </w:pPr>
      <w:r w:rsidRPr="007C15E1">
        <w:t>Derrière les grandes manifestations pour la paix et la peur d'une guerre nucléaire en Europe, transparut la prise de conscience aiguë que la sécurité des pays européens dépendait des conflits d'intérêts entre les deux grandes pui</w:t>
      </w:r>
      <w:r w:rsidRPr="007C15E1">
        <w:t>s</w:t>
      </w:r>
      <w:r w:rsidRPr="007C15E1">
        <w:t>sances et non des Européens eux-mêmes. C'est pourquoi la crise fut si forte en Allemagne, o</w:t>
      </w:r>
      <w:r w:rsidRPr="007C15E1">
        <w:t>b</w:t>
      </w:r>
      <w:r w:rsidRPr="007C15E1">
        <w:t>jet central du conflit Est-Ouest et lieu de la plus grande concentration d'armements de l'histoire, et si faible en France, qui bénéficiait à la fois du glacis ouest-allemand et de l'indépendance n</w:t>
      </w:r>
      <w:r w:rsidRPr="007C15E1">
        <w:t>u</w:t>
      </w:r>
      <w:r w:rsidRPr="007C15E1">
        <w:t>cléaire. L'exigence première du mouvement pacifiste était la non-installation sur le territoire all</w:t>
      </w:r>
      <w:r w:rsidRPr="007C15E1">
        <w:t>e</w:t>
      </w:r>
      <w:r w:rsidRPr="007C15E1">
        <w:t>mand d'engins de destruction étrangers.</w:t>
      </w:r>
    </w:p>
    <w:p w:rsidR="00F41CCA" w:rsidRPr="007C15E1" w:rsidRDefault="00F41CCA" w:rsidP="00F41CCA">
      <w:pPr>
        <w:spacing w:before="120" w:after="120"/>
        <w:jc w:val="both"/>
      </w:pPr>
      <w:r w:rsidRPr="007C15E1">
        <w:t>Au-delà, la dénucléarisation de l'Europe ce</w:t>
      </w:r>
      <w:r w:rsidRPr="007C15E1">
        <w:t>n</w:t>
      </w:r>
      <w:r w:rsidRPr="007C15E1">
        <w:t>trale permettrait-elle la reconstitution de l'unité allemande ? La crainte de la renaissance d'une Allemagne susceptible d'exiger la révision des frontières issues de la seconde guerre mondiale avait servi de justification à l'intégration m</w:t>
      </w:r>
      <w:r w:rsidRPr="007C15E1">
        <w:t>i</w:t>
      </w:r>
      <w:r w:rsidRPr="007C15E1">
        <w:t>lita</w:t>
      </w:r>
      <w:r w:rsidRPr="007C15E1">
        <w:t>i</w:t>
      </w:r>
      <w:r w:rsidRPr="007C15E1">
        <w:t xml:space="preserve">re de la Pologne et de la Tchécoslovaquie dans le </w:t>
      </w:r>
      <w:r w:rsidRPr="007C15E1">
        <w:rPr>
          <w:smallCaps/>
        </w:rPr>
        <w:t xml:space="preserve">Pdv. </w:t>
      </w:r>
      <w:r>
        <w:rPr>
          <w:smallCaps/>
        </w:rPr>
        <w:t>L’</w:t>
      </w:r>
      <w:r w:rsidRPr="007C15E1">
        <w:rPr>
          <w:i/>
          <w:iCs/>
        </w:rPr>
        <w:t xml:space="preserve">Ostpolitik </w:t>
      </w:r>
      <w:r w:rsidRPr="007C15E1">
        <w:t>remettait en cause la log</w:t>
      </w:r>
      <w:r w:rsidRPr="007C15E1">
        <w:t>i</w:t>
      </w:r>
      <w:r w:rsidRPr="007C15E1">
        <w:t>que des blocs, dont le résultat premier était de maintenir la division allemande</w:t>
      </w:r>
      <w:r>
        <w:t> </w:t>
      </w:r>
      <w:r>
        <w:rPr>
          <w:rStyle w:val="Appelnotedebasdep"/>
        </w:rPr>
        <w:footnoteReference w:id="6"/>
      </w:r>
      <w:r w:rsidRPr="007C15E1">
        <w:t>. Inversement, le « couplage » répondait à la crainte grandissante d'une Allemagne ne</w:t>
      </w:r>
      <w:r w:rsidRPr="007C15E1">
        <w:t>u</w:t>
      </w:r>
      <w:r w:rsidRPr="007C15E1">
        <w:t>tre</w:t>
      </w:r>
      <w:r>
        <w:t> </w:t>
      </w:r>
      <w:r>
        <w:rPr>
          <w:rStyle w:val="Appelnotedebasdep"/>
        </w:rPr>
        <w:footnoteReference w:id="7"/>
      </w:r>
      <w:r w:rsidRPr="007C15E1">
        <w:t xml:space="preserve"> : à chaque fois que la </w:t>
      </w:r>
      <w:r w:rsidRPr="007C15E1">
        <w:rPr>
          <w:smallCaps/>
        </w:rPr>
        <w:t xml:space="preserve">Rfa </w:t>
      </w:r>
      <w:r w:rsidRPr="007C15E1">
        <w:t>semblait tentée par la neutralité, Wa</w:t>
      </w:r>
      <w:r w:rsidRPr="007C15E1">
        <w:t>s</w:t>
      </w:r>
      <w:r w:rsidRPr="007C15E1">
        <w:t>hington et Paris s'empressaient d'offrir à Bonn une solution de recha</w:t>
      </w:r>
      <w:r w:rsidRPr="007C15E1">
        <w:t>n</w:t>
      </w:r>
      <w:r w:rsidRPr="007C15E1">
        <w:t>ge atlantique ou européenne -</w:t>
      </w:r>
      <w:r>
        <w:t xml:space="preserve"> </w:t>
      </w:r>
      <w:r w:rsidRPr="007C15E1">
        <w:t>en l'occurrence, des euromissiles cap</w:t>
      </w:r>
      <w:r w:rsidRPr="007C15E1">
        <w:t>a</w:t>
      </w:r>
      <w:r w:rsidRPr="007C15E1">
        <w:t>bles d'atteindre Moscou. Il était clair que la moindre menace de rév</w:t>
      </w:r>
      <w:r w:rsidRPr="007C15E1">
        <w:t>i</w:t>
      </w:r>
      <w:r w:rsidRPr="007C15E1">
        <w:t>sion de l'ordre européen hérité de l'après-guerre réveillait les vieux sou</w:t>
      </w:r>
      <w:r w:rsidRPr="007C15E1">
        <w:t>p</w:t>
      </w:r>
      <w:r w:rsidRPr="007C15E1">
        <w:t>çons contre l'Allemagne.</w:t>
      </w:r>
    </w:p>
    <w:p w:rsidR="00F41CCA" w:rsidRPr="007C15E1" w:rsidRDefault="00F41CCA" w:rsidP="00F41CCA">
      <w:pPr>
        <w:spacing w:before="120" w:after="120"/>
        <w:jc w:val="both"/>
      </w:pPr>
      <w:r w:rsidRPr="007C15E1">
        <w:t>Précisément, les conceptions éco-pacifistes de la défense du terr</w:t>
      </w:r>
      <w:r w:rsidRPr="007C15E1">
        <w:t>i</w:t>
      </w:r>
      <w:r w:rsidRPr="007C15E1">
        <w:t>toire allant jusqu'à la dénucléarisation de l'Europe centrale supp</w:t>
      </w:r>
      <w:r w:rsidRPr="007C15E1">
        <w:t>o</w:t>
      </w:r>
      <w:r w:rsidRPr="007C15E1">
        <w:t>saient une mutation du système européen et remettait la « question allemande » à l'ordre du jour, au grand dam des partenaires de l'Ouest et des a</w:t>
      </w:r>
      <w:r w:rsidRPr="007C15E1">
        <w:t>d</w:t>
      </w:r>
      <w:r w:rsidRPr="007C15E1">
        <w:t>versaires de l'Est</w:t>
      </w:r>
      <w:r>
        <w:t> </w:t>
      </w:r>
      <w:r>
        <w:rPr>
          <w:rStyle w:val="Appelnotedebasdep"/>
        </w:rPr>
        <w:footnoteReference w:id="8"/>
      </w:r>
      <w:r w:rsidRPr="007C15E1">
        <w:t>.</w:t>
      </w:r>
    </w:p>
    <w:p w:rsidR="00F41CCA" w:rsidRDefault="00F41CCA" w:rsidP="00F41CCA">
      <w:pPr>
        <w:pStyle w:val="p"/>
      </w:pPr>
      <w:r>
        <w:br w:type="page"/>
        <w:t>[65]</w:t>
      </w:r>
    </w:p>
    <w:p w:rsidR="00F41CCA" w:rsidRPr="007C15E1" w:rsidRDefault="00F41CCA" w:rsidP="00F41CCA">
      <w:pPr>
        <w:spacing w:before="120" w:after="120"/>
        <w:jc w:val="both"/>
      </w:pPr>
    </w:p>
    <w:p w:rsidR="00F41CCA" w:rsidRPr="007C15E1" w:rsidRDefault="00F41CCA" w:rsidP="00F41CCA">
      <w:pPr>
        <w:pStyle w:val="a"/>
      </w:pPr>
      <w:bookmarkStart w:id="20" w:name="Allemagne_et_nucleaire_chap_1_5"/>
      <w:r w:rsidRPr="007C15E1">
        <w:t xml:space="preserve">La négociation sur les </w:t>
      </w:r>
      <w:r w:rsidRPr="007C15E1">
        <w:rPr>
          <w:smallCaps/>
        </w:rPr>
        <w:t>Fni</w:t>
      </w:r>
    </w:p>
    <w:bookmarkEnd w:id="20"/>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À la fin des années 1970, le développement du potentiel militaire soviétique avait donc créé de nouvelles préoccupations. L'accès de </w:t>
      </w:r>
      <w:r>
        <w:t>l</w:t>
      </w:r>
      <w:r w:rsidRPr="007C15E1">
        <w:rPr>
          <w:smallCaps/>
        </w:rPr>
        <w:t xml:space="preserve">'Urss </w:t>
      </w:r>
      <w:r w:rsidRPr="007C15E1">
        <w:t xml:space="preserve">à la parité stratégique avec les </w:t>
      </w:r>
      <w:r>
        <w:t>État</w:t>
      </w:r>
      <w:r w:rsidRPr="007C15E1">
        <w:t>s-Unis, confirmé par les a</w:t>
      </w:r>
      <w:r w:rsidRPr="007C15E1">
        <w:t>c</w:t>
      </w:r>
      <w:r w:rsidRPr="007C15E1">
        <w:t xml:space="preserve">cords </w:t>
      </w:r>
      <w:r>
        <w:t>d’</w:t>
      </w:r>
      <w:r w:rsidRPr="007C15E1">
        <w:rPr>
          <w:i/>
          <w:iCs/>
        </w:rPr>
        <w:t xml:space="preserve">arms control, </w:t>
      </w:r>
      <w:r w:rsidRPr="007C15E1">
        <w:t>avait abouti à la neutralisation des arsenaux centraux des deux superpuissances. En Europe, la supériorité conve</w:t>
      </w:r>
      <w:r w:rsidRPr="007C15E1">
        <w:t>n</w:t>
      </w:r>
      <w:r w:rsidRPr="007C15E1">
        <w:t xml:space="preserve">tionnelle du PDV avait accru la dépendance des Ouest-Européens à l'égard de l'emploi en premier des armes nucléaires « de théâtre » par </w:t>
      </w:r>
      <w:r>
        <w:t>l</w:t>
      </w:r>
      <w:r w:rsidRPr="007C15E1">
        <w:rPr>
          <w:smallCaps/>
        </w:rPr>
        <w:t xml:space="preserve">'Otan, </w:t>
      </w:r>
      <w:r w:rsidRPr="007C15E1">
        <w:t xml:space="preserve">donc par les États-Unis, qui gardaient le commandement de leurs armes nucléaires affectées à l'Organisation. Or, le </w:t>
      </w:r>
      <w:r w:rsidRPr="007C15E1">
        <w:rPr>
          <w:smallCaps/>
        </w:rPr>
        <w:t xml:space="preserve">Pdv </w:t>
      </w:r>
      <w:r w:rsidRPr="007C15E1">
        <w:t>avait a</w:t>
      </w:r>
      <w:r w:rsidRPr="007C15E1">
        <w:t>c</w:t>
      </w:r>
      <w:r w:rsidRPr="007C15E1">
        <w:t>quis une supériorité nucléaire « de thé</w:t>
      </w:r>
      <w:r w:rsidRPr="007C15E1">
        <w:t>â</w:t>
      </w:r>
      <w:r w:rsidRPr="007C15E1">
        <w:t>tre » dans toutes les catégories de missiles te</w:t>
      </w:r>
      <w:r w:rsidRPr="007C15E1">
        <w:t>r</w:t>
      </w:r>
      <w:r w:rsidRPr="007C15E1">
        <w:t>restres (moins de 500 km, 500 à 1</w:t>
      </w:r>
      <w:r>
        <w:t>,</w:t>
      </w:r>
      <w:r w:rsidRPr="007C15E1">
        <w:t>000, 1000 à 5</w:t>
      </w:r>
      <w:r>
        <w:t>,</w:t>
      </w:r>
      <w:r w:rsidRPr="007C15E1">
        <w:t xml:space="preserve">500). Surtout, le déploiement des fusées SS20 en 1977 avait donné au </w:t>
      </w:r>
      <w:r w:rsidRPr="007C15E1">
        <w:rPr>
          <w:smallCaps/>
        </w:rPr>
        <w:t xml:space="preserve">Pdv </w:t>
      </w:r>
      <w:r w:rsidRPr="007C15E1">
        <w:t>une capacité de frappe sélective lui permettant de détruire rap</w:t>
      </w:r>
      <w:r w:rsidRPr="007C15E1">
        <w:t>i</w:t>
      </w:r>
      <w:r w:rsidRPr="007C15E1">
        <w:t>dement les forces nucléaires « de théâtre » ot</w:t>
      </w:r>
      <w:r w:rsidRPr="007C15E1">
        <w:t>a</w:t>
      </w:r>
      <w:r w:rsidRPr="007C15E1">
        <w:t xml:space="preserve">niennes. Comme on l'a dit, la réponse de </w:t>
      </w:r>
      <w:r>
        <w:t>l</w:t>
      </w:r>
      <w:r w:rsidRPr="007C15E1">
        <w:rPr>
          <w:smallCaps/>
        </w:rPr>
        <w:t xml:space="preserve">'Otan, </w:t>
      </w:r>
      <w:r w:rsidRPr="007C15E1">
        <w:t>à l'initiative du Chancelier Schmidt, avait été la « double décision ».</w:t>
      </w:r>
    </w:p>
    <w:p w:rsidR="00F41CCA" w:rsidRPr="007C15E1" w:rsidRDefault="00F41CCA" w:rsidP="00F41CCA">
      <w:pPr>
        <w:spacing w:before="120" w:after="120"/>
        <w:jc w:val="both"/>
      </w:pPr>
      <w:r w:rsidRPr="007C15E1">
        <w:t>Les négociations qui s'ouvrirent le 30 novembre 1981 à Genève f</w:t>
      </w:r>
      <w:r w:rsidRPr="007C15E1">
        <w:t>u</w:t>
      </w:r>
      <w:r w:rsidRPr="007C15E1">
        <w:t>rent dominées par l'échéance de fin 1983, début des premiers d</w:t>
      </w:r>
      <w:r w:rsidRPr="007C15E1">
        <w:t>é</w:t>
      </w:r>
      <w:r w:rsidRPr="007C15E1">
        <w:t xml:space="preserve">ploiements prévus par </w:t>
      </w:r>
      <w:r>
        <w:t>l</w:t>
      </w:r>
      <w:r w:rsidRPr="007C15E1">
        <w:rPr>
          <w:smallCaps/>
        </w:rPr>
        <w:t xml:space="preserve">'Otan. </w:t>
      </w:r>
      <w:r w:rsidRPr="007C15E1">
        <w:t>Celle-ci créa un groupe de concert</w:t>
      </w:r>
      <w:r w:rsidRPr="007C15E1">
        <w:t>a</w:t>
      </w:r>
      <w:r w:rsidRPr="007C15E1">
        <w:t>tion, le Groupe consultatif spécial, pour assurer la coordination des pos</w:t>
      </w:r>
      <w:r w:rsidRPr="007C15E1">
        <w:t>i</w:t>
      </w:r>
      <w:r w:rsidRPr="007C15E1">
        <w:t>tions occidentales tout au long des pourparlers. Le premier tour</w:t>
      </w:r>
      <w:r>
        <w:t> </w:t>
      </w:r>
      <w:r>
        <w:rPr>
          <w:rStyle w:val="Appelnotedebasdep"/>
        </w:rPr>
        <w:footnoteReference w:id="9"/>
      </w:r>
      <w:r w:rsidRPr="007C15E1">
        <w:rPr>
          <w:i/>
          <w:iCs/>
        </w:rPr>
        <w:t xml:space="preserve"> </w:t>
      </w:r>
      <w:r w:rsidRPr="007C15E1">
        <w:t>vit les deux parties procéder à un échange de propositions inconcili</w:t>
      </w:r>
      <w:r w:rsidRPr="007C15E1">
        <w:t>a</w:t>
      </w:r>
      <w:r w:rsidRPr="007C15E1">
        <w:t>bles : Moscou voulait empêcher la modernisation de l'arsenal nucléa</w:t>
      </w:r>
      <w:r w:rsidRPr="007C15E1">
        <w:t>i</w:t>
      </w:r>
      <w:r w:rsidRPr="007C15E1">
        <w:t xml:space="preserve">re à portée intermédiaire de </w:t>
      </w:r>
      <w:r>
        <w:t>l</w:t>
      </w:r>
      <w:r w:rsidRPr="007C15E1">
        <w:rPr>
          <w:smallCaps/>
        </w:rPr>
        <w:t xml:space="preserve">'Otan, </w:t>
      </w:r>
      <w:r w:rsidRPr="007C15E1">
        <w:t>tout en préservant le bénéfice du dé</w:t>
      </w:r>
      <w:r>
        <w:t>ploiement des S</w:t>
      </w:r>
      <w:r w:rsidRPr="007C15E1">
        <w:t>S 20 ; Washington n'était di</w:t>
      </w:r>
      <w:r w:rsidRPr="007C15E1">
        <w:t>s</w:t>
      </w:r>
      <w:r w:rsidRPr="007C15E1">
        <w:t xml:space="preserve">posé à renoncer aux </w:t>
      </w:r>
      <w:r w:rsidRPr="007C15E1">
        <w:rPr>
          <w:i/>
          <w:iCs/>
        </w:rPr>
        <w:t xml:space="preserve">Pershing </w:t>
      </w:r>
      <w:r w:rsidRPr="007C15E1">
        <w:t xml:space="preserve">et aux </w:t>
      </w:r>
      <w:r w:rsidRPr="007C15E1">
        <w:rPr>
          <w:smallCaps/>
        </w:rPr>
        <w:t xml:space="preserve">Glcm </w:t>
      </w:r>
      <w:r w:rsidRPr="007C15E1">
        <w:t>qu'en échange de l'élimination de tous les mi</w:t>
      </w:r>
      <w:r w:rsidRPr="007C15E1">
        <w:t>s</w:t>
      </w:r>
      <w:r w:rsidRPr="007C15E1">
        <w:t>siles soviétiques, y compris les vieux SS-4 et SS-5. Les cinq autres tours de la négociation</w:t>
      </w:r>
      <w:r>
        <w:t> </w:t>
      </w:r>
      <w:r>
        <w:rPr>
          <w:rStyle w:val="Appelnotedebasdep"/>
        </w:rPr>
        <w:footnoteReference w:id="10"/>
      </w:r>
      <w:r w:rsidRPr="007C15E1">
        <w:t xml:space="preserve"> ne débloquèrent pas la situation, alors même que le mouvement antinucléaire et antiaméricain atteignait une a</w:t>
      </w:r>
      <w:r w:rsidRPr="007C15E1">
        <w:t>m</w:t>
      </w:r>
      <w:r w:rsidRPr="007C15E1">
        <w:t xml:space="preserve">pleur sans précédent, notamment en </w:t>
      </w:r>
      <w:r w:rsidRPr="007C15E1">
        <w:rPr>
          <w:smallCaps/>
        </w:rPr>
        <w:t xml:space="preserve">Rfa. </w:t>
      </w:r>
      <w:r w:rsidRPr="007C15E1">
        <w:t>Pourtant, l'année fatidique des euromi</w:t>
      </w:r>
      <w:r w:rsidRPr="007C15E1">
        <w:t>s</w:t>
      </w:r>
      <w:r w:rsidRPr="007C15E1">
        <w:t xml:space="preserve">siles s'acheva par un succès pour </w:t>
      </w:r>
      <w:r>
        <w:t>l</w:t>
      </w:r>
      <w:r w:rsidRPr="007C15E1">
        <w:rPr>
          <w:smallCaps/>
        </w:rPr>
        <w:t xml:space="preserve">'Otan. </w:t>
      </w:r>
      <w:r w:rsidRPr="007C15E1">
        <w:t>Dans les trois pays concernés par les premiers d</w:t>
      </w:r>
      <w:r w:rsidRPr="007C15E1">
        <w:t>é</w:t>
      </w:r>
      <w:r w:rsidRPr="007C15E1">
        <w:t xml:space="preserve">ploiements : la </w:t>
      </w:r>
      <w:r w:rsidRPr="007C15E1">
        <w:rPr>
          <w:smallCaps/>
        </w:rPr>
        <w:t xml:space="preserve">Rfa, </w:t>
      </w:r>
      <w:r w:rsidRPr="007C15E1">
        <w:t>la Grande-Bretagne, l'Italie, les élections avaient porté au pouvoir des gouve</w:t>
      </w:r>
      <w:r w:rsidRPr="007C15E1">
        <w:t>r</w:t>
      </w:r>
      <w:r w:rsidRPr="007C15E1">
        <w:t>nements favorables à l'installation</w:t>
      </w:r>
      <w:r>
        <w:t xml:space="preserve"> [</w:t>
      </w:r>
      <w:r w:rsidRPr="007C15E1">
        <w:t>66</w:t>
      </w:r>
      <w:r>
        <w:t xml:space="preserve">] </w:t>
      </w:r>
      <w:r w:rsidRPr="007C15E1">
        <w:t>des missiles et soutenus par le Président Mitterrand. Le mouv</w:t>
      </w:r>
      <w:r w:rsidRPr="007C15E1">
        <w:t>e</w:t>
      </w:r>
      <w:r w:rsidRPr="007C15E1">
        <w:t>ment pacifiste ne parvint donc pas à empêcher l'arrivée des missiles américains en Europe. Mais le conse</w:t>
      </w:r>
      <w:r w:rsidRPr="007C15E1">
        <w:t>n</w:t>
      </w:r>
      <w:r w:rsidRPr="007C15E1">
        <w:t>sus intérieur sur la politique de sécurité en Allemagne fédérale fut rompu, et l'opinion demeurait ho</w:t>
      </w:r>
      <w:r w:rsidRPr="007C15E1">
        <w:t>s</w:t>
      </w:r>
      <w:r w:rsidRPr="007C15E1">
        <w:t>tile à la poursuite des déploiements. Lorsque les négociations</w:t>
      </w:r>
      <w:r>
        <w:t> </w:t>
      </w:r>
      <w:r>
        <w:rPr>
          <w:rStyle w:val="Appelnotedebasdep"/>
        </w:rPr>
        <w:footnoteReference w:id="11"/>
      </w:r>
      <w:r w:rsidRPr="007C15E1">
        <w:t xml:space="preserve"> repr</w:t>
      </w:r>
      <w:r w:rsidRPr="007C15E1">
        <w:t>i</w:t>
      </w:r>
      <w:r w:rsidRPr="007C15E1">
        <w:t xml:space="preserve">rent à Genève le 12 mars 1985, elles revêtirent un aspect très différent de la première phase : Reagan avait lancé le projet </w:t>
      </w:r>
      <w:r w:rsidRPr="007C15E1">
        <w:rPr>
          <w:smallCaps/>
        </w:rPr>
        <w:t xml:space="preserve">Ids, </w:t>
      </w:r>
      <w:r w:rsidRPr="007C15E1">
        <w:t>Gorbatchev était arrivé au pouvoir. Shulz et Gr</w:t>
      </w:r>
      <w:r w:rsidRPr="007C15E1">
        <w:t>o</w:t>
      </w:r>
      <w:r w:rsidRPr="007C15E1">
        <w:t>myko s'entendirent pour diviser en trois parties les pourparlers n</w:t>
      </w:r>
      <w:r w:rsidRPr="007C15E1">
        <w:t>u</w:t>
      </w:r>
      <w:r w:rsidRPr="007C15E1">
        <w:t xml:space="preserve">cléaires et spatiaux </w:t>
      </w:r>
      <w:r w:rsidRPr="007C15E1">
        <w:rPr>
          <w:smallCaps/>
        </w:rPr>
        <w:t>(Nst) :</w:t>
      </w:r>
      <w:r w:rsidRPr="007C15E1">
        <w:t xml:space="preserve"> sur les armes nucléaires stratégiques, sur les systèmes défensifs et spatiaux, sur les </w:t>
      </w:r>
      <w:r w:rsidRPr="007C15E1">
        <w:rPr>
          <w:smallCaps/>
        </w:rPr>
        <w:t>Fni.</w:t>
      </w:r>
    </w:p>
    <w:p w:rsidR="00F41CCA" w:rsidRPr="007C15E1" w:rsidRDefault="00F41CCA" w:rsidP="00F41CCA">
      <w:pPr>
        <w:spacing w:before="120" w:after="120"/>
        <w:jc w:val="both"/>
      </w:pPr>
      <w:r w:rsidRPr="007C15E1">
        <w:t xml:space="preserve">S'agissant des </w:t>
      </w:r>
      <w:r w:rsidRPr="007C15E1">
        <w:rPr>
          <w:smallCaps/>
        </w:rPr>
        <w:t xml:space="preserve">Fni, </w:t>
      </w:r>
      <w:r w:rsidRPr="007C15E1">
        <w:t>Gorbatchev reprit à son compte, en janvier</w:t>
      </w:r>
      <w:r>
        <w:t xml:space="preserve"> 1986, </w:t>
      </w:r>
      <w:r w:rsidRPr="007C15E1">
        <w:t>la suppression de tous les missiles terrestres de 1000 à 5500 km (« option zéro »). Il accepta de ne pas inclure les arsenaux français et brita</w:t>
      </w:r>
      <w:r w:rsidRPr="007C15E1">
        <w:t>n</w:t>
      </w:r>
      <w:r w:rsidRPr="007C15E1">
        <w:t xml:space="preserve">niques dans la négociation. Il consentit à séparer la question de </w:t>
      </w:r>
      <w:r>
        <w:t>l</w:t>
      </w:r>
      <w:r w:rsidRPr="007C15E1">
        <w:rPr>
          <w:smallCaps/>
        </w:rPr>
        <w:t xml:space="preserve">'Ids </w:t>
      </w:r>
      <w:r w:rsidRPr="007C15E1">
        <w:t xml:space="preserve">et l'accord sur les </w:t>
      </w:r>
      <w:r w:rsidRPr="007C15E1">
        <w:rPr>
          <w:smallCaps/>
        </w:rPr>
        <w:t xml:space="preserve">Fni. </w:t>
      </w:r>
      <w:r w:rsidRPr="007C15E1">
        <w:t>Il offrit de supprimer tous les missiles te</w:t>
      </w:r>
      <w:r w:rsidRPr="007C15E1">
        <w:t>r</w:t>
      </w:r>
      <w:r w:rsidRPr="007C15E1">
        <w:t>restres de 500 à 1000 km (option « double zéro »), en avril 1987. L'administration Reagan se rangea aux propositions soviétiques. P</w:t>
      </w:r>
      <w:r w:rsidRPr="007C15E1">
        <w:t>a</w:t>
      </w:r>
      <w:r w:rsidRPr="007C15E1">
        <w:t>rallèlement, le sommet de Reykjavik, les 11 et 12 octobre 1986, vit la course aux armements s'inverser en une course au désarmement : Gorbatchev et Reagan promirent une diminution de moitié des ars</w:t>
      </w:r>
      <w:r w:rsidRPr="007C15E1">
        <w:t>e</w:t>
      </w:r>
      <w:r w:rsidRPr="007C15E1">
        <w:t>naux centraux et parlèrent même d'une ab</w:t>
      </w:r>
      <w:r w:rsidRPr="007C15E1">
        <w:t>o</w:t>
      </w:r>
      <w:r w:rsidRPr="007C15E1">
        <w:t>lition de l'arme nucléaire, le premier récupérant le thème de la dénucléarisation lancé par le s</w:t>
      </w:r>
      <w:r w:rsidRPr="007C15E1">
        <w:t>e</w:t>
      </w:r>
      <w:r w:rsidRPr="007C15E1">
        <w:t xml:space="preserve">cond en mars 1983 (avec </w:t>
      </w:r>
      <w:r>
        <w:t>l</w:t>
      </w:r>
      <w:r w:rsidRPr="007C15E1">
        <w:rPr>
          <w:smallCaps/>
        </w:rPr>
        <w:t xml:space="preserve">'Ids). </w:t>
      </w:r>
      <w:r w:rsidRPr="007C15E1">
        <w:t xml:space="preserve">Jusqu'alors, </w:t>
      </w:r>
      <w:r>
        <w:t>l’</w:t>
      </w:r>
      <w:r w:rsidRPr="007C15E1">
        <w:rPr>
          <w:i/>
          <w:iCs/>
        </w:rPr>
        <w:t xml:space="preserve">arms control </w:t>
      </w:r>
      <w:r w:rsidRPr="007C15E1">
        <w:t>cherchait à limiter la croissance des arsenaux pour assurer la stabilité de la di</w:t>
      </w:r>
      <w:r w:rsidRPr="007C15E1">
        <w:t>s</w:t>
      </w:r>
      <w:r w:rsidRPr="007C15E1">
        <w:t xml:space="preserve">suasion mutuelle (négociations </w:t>
      </w:r>
      <w:r w:rsidRPr="007C15E1">
        <w:rPr>
          <w:smallCaps/>
        </w:rPr>
        <w:t>Salt) ;</w:t>
      </w:r>
      <w:r w:rsidRPr="007C15E1">
        <w:t xml:space="preserve"> on passait dorénavant à la r</w:t>
      </w:r>
      <w:r w:rsidRPr="007C15E1">
        <w:t>é</w:t>
      </w:r>
      <w:r w:rsidRPr="007C15E1">
        <w:t xml:space="preserve">duction des armements (futures négociations </w:t>
      </w:r>
      <w:r w:rsidRPr="007C15E1">
        <w:rPr>
          <w:smallCaps/>
        </w:rPr>
        <w:t xml:space="preserve">Start), </w:t>
      </w:r>
      <w:r w:rsidRPr="007C15E1">
        <w:t>à travers l'élim</w:t>
      </w:r>
      <w:r w:rsidRPr="007C15E1">
        <w:t>i</w:t>
      </w:r>
      <w:r w:rsidRPr="007C15E1">
        <w:t>nation de catégories d'armes nucléaires. Or, les gouvernements ouest-européens, notamment celui de Koh</w:t>
      </w:r>
      <w:r>
        <w:t>l</w:t>
      </w:r>
      <w:r w:rsidRPr="007C15E1">
        <w:t xml:space="preserve">, estimaient que les </w:t>
      </w:r>
      <w:r>
        <w:t>État</w:t>
      </w:r>
      <w:r w:rsidRPr="007C15E1">
        <w:t>s-Unis seraient incapables de défendre l'Europe de l'Ouest sans l'arme n</w:t>
      </w:r>
      <w:r w:rsidRPr="007C15E1">
        <w:t>u</w:t>
      </w:r>
      <w:r w:rsidRPr="007C15E1">
        <w:t>cléaire. En tant que me</w:t>
      </w:r>
      <w:r w:rsidRPr="007C15E1">
        <w:t>m</w:t>
      </w:r>
      <w:r w:rsidRPr="007C15E1">
        <w:t xml:space="preserve">bres de </w:t>
      </w:r>
      <w:r>
        <w:t>l</w:t>
      </w:r>
      <w:r w:rsidRPr="007C15E1">
        <w:rPr>
          <w:smallCaps/>
        </w:rPr>
        <w:t xml:space="preserve">'Ueo, </w:t>
      </w:r>
      <w:r w:rsidRPr="007C15E1">
        <w:t xml:space="preserve">ils réaffirmèrent, dans la plate-forme de La Haye de 1987, leur attachement à la dissuasion nucléaire. S'ils se résignèrent à l'option « double zéro », avalisée par </w:t>
      </w:r>
      <w:r>
        <w:t>l</w:t>
      </w:r>
      <w:r w:rsidRPr="007C15E1">
        <w:rPr>
          <w:smallCaps/>
        </w:rPr>
        <w:t xml:space="preserve">'Otan </w:t>
      </w:r>
      <w:r w:rsidRPr="007C15E1">
        <w:t>en juin</w:t>
      </w:r>
    </w:p>
    <w:p w:rsidR="00F41CCA" w:rsidRPr="007C15E1" w:rsidRDefault="00F41CCA" w:rsidP="00F41CCA">
      <w:pPr>
        <w:spacing w:before="120" w:after="120"/>
        <w:jc w:val="both"/>
      </w:pPr>
      <w:r w:rsidRPr="007C15E1">
        <w:t xml:space="preserve">ce fut en raison de la pression de l'opinion publique, notamment en </w:t>
      </w:r>
      <w:r w:rsidRPr="007C15E1">
        <w:rPr>
          <w:smallCaps/>
        </w:rPr>
        <w:t xml:space="preserve">Rfa. </w:t>
      </w:r>
      <w:r w:rsidRPr="007C15E1">
        <w:t>La dénucléaris</w:t>
      </w:r>
      <w:r w:rsidRPr="007C15E1">
        <w:t>a</w:t>
      </w:r>
      <w:r w:rsidRPr="007C15E1">
        <w:t xml:space="preserve">tion, pensaient-ils, favoriserait le « découplage », en rendant inutile </w:t>
      </w:r>
      <w:r>
        <w:t>l</w:t>
      </w:r>
      <w:r w:rsidRPr="007C15E1">
        <w:rPr>
          <w:smallCaps/>
        </w:rPr>
        <w:t xml:space="preserve">'Otan. </w:t>
      </w:r>
      <w:r w:rsidRPr="007C15E1">
        <w:t>Après le traité</w:t>
      </w:r>
      <w:r>
        <w:t xml:space="preserve"> [67] </w:t>
      </w:r>
      <w:r w:rsidRPr="007C15E1">
        <w:rPr>
          <w:smallCaps/>
        </w:rPr>
        <w:t xml:space="preserve">Fni </w:t>
      </w:r>
      <w:r w:rsidRPr="007C15E1">
        <w:t>du 8 décembre 1987 (portant sur les mi</w:t>
      </w:r>
      <w:r w:rsidRPr="007C15E1">
        <w:t>s</w:t>
      </w:r>
      <w:r w:rsidRPr="007C15E1">
        <w:t>siles sol-sol de 500 à 1</w:t>
      </w:r>
      <w:r>
        <w:t>,</w:t>
      </w:r>
      <w:r w:rsidRPr="007C15E1">
        <w:t>000 et de 1</w:t>
      </w:r>
      <w:r>
        <w:t>,</w:t>
      </w:r>
      <w:r w:rsidRPr="007C15E1">
        <w:t>000 à 5</w:t>
      </w:r>
      <w:r>
        <w:t>,</w:t>
      </w:r>
      <w:r w:rsidRPr="007C15E1">
        <w:t>500 km de portée)</w:t>
      </w:r>
      <w:r>
        <w:t> </w:t>
      </w:r>
      <w:r>
        <w:rPr>
          <w:rStyle w:val="Appelnotedebasdep"/>
        </w:rPr>
        <w:footnoteReference w:id="12"/>
      </w:r>
      <w:r w:rsidRPr="007C15E1">
        <w:t xml:space="preserve">, la dissuasion nucléaire ne reposa plus que sur l'arsenal central des </w:t>
      </w:r>
      <w:r>
        <w:t>État</w:t>
      </w:r>
      <w:r w:rsidRPr="007C15E1">
        <w:t>s-Unis, les forces aérie</w:t>
      </w:r>
      <w:r w:rsidRPr="007C15E1">
        <w:t>n</w:t>
      </w:r>
      <w:r w:rsidRPr="007C15E1">
        <w:t xml:space="preserve">nes et navales de </w:t>
      </w:r>
      <w:r>
        <w:t>l</w:t>
      </w:r>
      <w:r w:rsidRPr="007C15E1">
        <w:rPr>
          <w:smallCaps/>
        </w:rPr>
        <w:t xml:space="preserve">'Otan, </w:t>
      </w:r>
      <w:r w:rsidRPr="007C15E1">
        <w:t>les forces terrestres à très courte portée (moins de 500 km). Si celles-ci disparaissaient en vertu d'un nouvel accord « triple zéro », les troupes américaines se retireraient, confo</w:t>
      </w:r>
      <w:r w:rsidRPr="007C15E1">
        <w:t>r</w:t>
      </w:r>
      <w:r w:rsidRPr="007C15E1">
        <w:t>mément au principe « </w:t>
      </w:r>
      <w:r w:rsidRPr="007C15E1">
        <w:rPr>
          <w:i/>
          <w:iCs/>
        </w:rPr>
        <w:t>no nukes, no troops »</w:t>
      </w:r>
      <w:r w:rsidRPr="007C15E1">
        <w:t>. À travers la stratégie de désa</w:t>
      </w:r>
      <w:r w:rsidRPr="007C15E1">
        <w:t>r</w:t>
      </w:r>
      <w:r w:rsidRPr="007C15E1">
        <w:t xml:space="preserve">mement, </w:t>
      </w:r>
      <w:r>
        <w:t>l</w:t>
      </w:r>
      <w:r w:rsidRPr="007C15E1">
        <w:rPr>
          <w:smallCaps/>
        </w:rPr>
        <w:t xml:space="preserve">'Urss </w:t>
      </w:r>
      <w:r w:rsidRPr="007C15E1">
        <w:t>n'était donc à nouveau pas loin de réaliser son objectif de « découpler » militair</w:t>
      </w:r>
      <w:r w:rsidRPr="007C15E1">
        <w:t>e</w:t>
      </w:r>
      <w:r w:rsidRPr="007C15E1">
        <w:t>ment l'Europe de l'Ouest de l'Am</w:t>
      </w:r>
      <w:r w:rsidRPr="007C15E1">
        <w:t>é</w:t>
      </w:r>
      <w:r w:rsidRPr="007C15E1">
        <w:t>rique du Nord !</w:t>
      </w:r>
    </w:p>
    <w:p w:rsidR="00F41CCA" w:rsidRPr="007C15E1" w:rsidRDefault="00F41CCA" w:rsidP="00F41CCA">
      <w:pPr>
        <w:spacing w:before="120" w:after="120"/>
        <w:jc w:val="both"/>
      </w:pPr>
      <w:r w:rsidRPr="007C15E1">
        <w:t>En juillet-août, le dernier problème à régler porta sur les 72 miss</w:t>
      </w:r>
      <w:r w:rsidRPr="007C15E1">
        <w:t>i</w:t>
      </w:r>
      <w:r w:rsidRPr="007C15E1">
        <w:t xml:space="preserve">les </w:t>
      </w:r>
      <w:r w:rsidRPr="007C15E1">
        <w:rPr>
          <w:i/>
          <w:iCs/>
        </w:rPr>
        <w:t xml:space="preserve">Pershing </w:t>
      </w:r>
      <w:r w:rsidRPr="007C15E1">
        <w:t>1A qui étaient équipés d'ogives américaines mais qui a</w:t>
      </w:r>
      <w:r w:rsidRPr="007C15E1">
        <w:t>p</w:t>
      </w:r>
      <w:r w:rsidRPr="007C15E1">
        <w:t>part</w:t>
      </w:r>
      <w:r w:rsidRPr="007C15E1">
        <w:t>e</w:t>
      </w:r>
      <w:r w:rsidRPr="007C15E1">
        <w:t xml:space="preserve">naient à la </w:t>
      </w:r>
      <w:r w:rsidRPr="007C15E1">
        <w:rPr>
          <w:i/>
          <w:iCs/>
        </w:rPr>
        <w:t xml:space="preserve">Luftwaffe. </w:t>
      </w:r>
      <w:r w:rsidRPr="007C15E1">
        <w:t>Pour les Soviétiques, il était exclu que ces systèmes d'armes d'une po</w:t>
      </w:r>
      <w:r w:rsidRPr="007C15E1">
        <w:t>r</w:t>
      </w:r>
      <w:r w:rsidRPr="007C15E1">
        <w:t xml:space="preserve">tée de 750 km fassent exception à l'accord « double zéro », sous prétexte du régime de double propriété qui les caractérisait. Les Américains répondirent que les </w:t>
      </w:r>
      <w:r w:rsidRPr="007C15E1">
        <w:rPr>
          <w:i/>
          <w:iCs/>
        </w:rPr>
        <w:t xml:space="preserve">Pershing </w:t>
      </w:r>
      <w:r w:rsidRPr="007C15E1">
        <w:t>1A appa</w:t>
      </w:r>
      <w:r w:rsidRPr="007C15E1">
        <w:t>r</w:t>
      </w:r>
      <w:r w:rsidRPr="007C15E1">
        <w:t>tenaient à une « Puissance tierce » et qu'ils ne pouvaient donc en di</w:t>
      </w:r>
      <w:r w:rsidRPr="007C15E1">
        <w:t>s</w:t>
      </w:r>
      <w:r w:rsidRPr="007C15E1">
        <w:t xml:space="preserve">cuter. Le gouvernement ouest-allemand déclara également que les </w:t>
      </w:r>
      <w:r w:rsidRPr="007C15E1">
        <w:rPr>
          <w:i/>
          <w:iCs/>
        </w:rPr>
        <w:t xml:space="preserve">Pershing </w:t>
      </w:r>
      <w:r w:rsidRPr="007C15E1">
        <w:t>1A ne relevaient pas des négociations bil</w:t>
      </w:r>
      <w:r w:rsidRPr="007C15E1">
        <w:t>a</w:t>
      </w:r>
      <w:r w:rsidRPr="007C15E1">
        <w:t>térales soviéto-américaines. L'affaire prit une importance considérable. Chevamadze aborda la question à Genève. Il dénonça le « montage j</w:t>
      </w:r>
      <w:r w:rsidRPr="007C15E1">
        <w:t>u</w:t>
      </w:r>
      <w:r w:rsidRPr="007C15E1">
        <w:t xml:space="preserve">ridique » qui faisait échapper les </w:t>
      </w:r>
      <w:r w:rsidRPr="007C15E1">
        <w:rPr>
          <w:i/>
          <w:iCs/>
        </w:rPr>
        <w:t xml:space="preserve">Pershing </w:t>
      </w:r>
      <w:r w:rsidRPr="007C15E1">
        <w:t>1A du processus de désarmement n</w:t>
      </w:r>
      <w:r w:rsidRPr="007C15E1">
        <w:t>u</w:t>
      </w:r>
      <w:r w:rsidRPr="007C15E1">
        <w:t xml:space="preserve">cléaire en cours, et il accusa les </w:t>
      </w:r>
      <w:r>
        <w:t>État</w:t>
      </w:r>
      <w:r w:rsidRPr="007C15E1">
        <w:t xml:space="preserve">s-Unis d'avoir permis à la </w:t>
      </w:r>
      <w:r w:rsidRPr="007C15E1">
        <w:rPr>
          <w:smallCaps/>
        </w:rPr>
        <w:t xml:space="preserve">Rfa </w:t>
      </w:r>
      <w:r w:rsidRPr="007C15E1">
        <w:t>d'accéder au statut de puissance n</w:t>
      </w:r>
      <w:r w:rsidRPr="007C15E1">
        <w:t>u</w:t>
      </w:r>
      <w:r w:rsidRPr="007C15E1">
        <w:t>cléaire (« tierce »). Les discussions sur la réda</w:t>
      </w:r>
      <w:r w:rsidRPr="007C15E1">
        <w:t>c</w:t>
      </w:r>
      <w:r w:rsidRPr="007C15E1">
        <w:t xml:space="preserve">tion finale du traité furent interrompues. Mais, comme lors du débat sur le </w:t>
      </w:r>
      <w:r w:rsidRPr="007C15E1">
        <w:rPr>
          <w:smallCaps/>
        </w:rPr>
        <w:t xml:space="preserve">Tnp, </w:t>
      </w:r>
      <w:r w:rsidRPr="007C15E1">
        <w:t xml:space="preserve">les </w:t>
      </w:r>
      <w:r>
        <w:t>État</w:t>
      </w:r>
      <w:r w:rsidRPr="007C15E1">
        <w:t xml:space="preserve">s-Unis choisirent de s'entendre avec </w:t>
      </w:r>
      <w:r>
        <w:t>l</w:t>
      </w:r>
      <w:r w:rsidRPr="007C15E1">
        <w:rPr>
          <w:smallCaps/>
        </w:rPr>
        <w:t xml:space="preserve">'Urss </w:t>
      </w:r>
      <w:r w:rsidRPr="007C15E1">
        <w:t xml:space="preserve">au détriment de la </w:t>
      </w:r>
      <w:r w:rsidRPr="007C15E1">
        <w:rPr>
          <w:smallCaps/>
        </w:rPr>
        <w:t xml:space="preserve">Rfa. </w:t>
      </w:r>
      <w:r w:rsidRPr="007C15E1">
        <w:t>Le gouvernement Koh</w:t>
      </w:r>
      <w:r>
        <w:t>l</w:t>
      </w:r>
      <w:r w:rsidRPr="007C15E1">
        <w:t xml:space="preserve"> dut r</w:t>
      </w:r>
      <w:r w:rsidRPr="007C15E1">
        <w:t>e</w:t>
      </w:r>
      <w:r w:rsidRPr="007C15E1">
        <w:t xml:space="preserve">noncer aux </w:t>
      </w:r>
      <w:r w:rsidRPr="007C15E1">
        <w:rPr>
          <w:i/>
          <w:iCs/>
        </w:rPr>
        <w:t xml:space="preserve">Pershing </w:t>
      </w:r>
      <w:r w:rsidRPr="007C15E1">
        <w:t>1A (qu'il envisageait de moderniser) après une discu</w:t>
      </w:r>
      <w:r w:rsidRPr="007C15E1">
        <w:t>s</w:t>
      </w:r>
      <w:r w:rsidRPr="007C15E1">
        <w:t xml:space="preserve">sion au conseil des ministres qui fut « la plus terrible depuis vingt ans », raconta Teltschik. Il souhaitait en effet conserver les ogives américaines montées sur des fusées allemandes parce qu'il estimait qu'elles donnaient à la </w:t>
      </w:r>
      <w:r w:rsidRPr="007C15E1">
        <w:rPr>
          <w:smallCaps/>
        </w:rPr>
        <w:t xml:space="preserve">Rfa </w:t>
      </w:r>
      <w:r w:rsidRPr="007C15E1">
        <w:t xml:space="preserve">un quasi statut nucléaire et à la </w:t>
      </w:r>
      <w:r w:rsidRPr="007C15E1">
        <w:rPr>
          <w:i/>
          <w:iCs/>
        </w:rPr>
        <w:t>Bunde</w:t>
      </w:r>
      <w:r w:rsidRPr="007C15E1">
        <w:rPr>
          <w:i/>
          <w:iCs/>
        </w:rPr>
        <w:t>s</w:t>
      </w:r>
      <w:r w:rsidRPr="007C15E1">
        <w:rPr>
          <w:i/>
          <w:iCs/>
        </w:rPr>
        <w:t xml:space="preserve">wehr </w:t>
      </w:r>
      <w:r w:rsidRPr="007C15E1">
        <w:t>un armement nucléaire quasi à sa disposition. Sous la triple pre</w:t>
      </w:r>
      <w:r w:rsidRPr="007C15E1">
        <w:t>s</w:t>
      </w:r>
      <w:r w:rsidRPr="007C15E1">
        <w:t xml:space="preserve">sion des </w:t>
      </w:r>
      <w:r>
        <w:t>État</w:t>
      </w:r>
      <w:r w:rsidRPr="007C15E1">
        <w:t xml:space="preserve">s-Unis, de </w:t>
      </w:r>
      <w:r>
        <w:t>l</w:t>
      </w:r>
      <w:r w:rsidRPr="007C15E1">
        <w:rPr>
          <w:smallCaps/>
        </w:rPr>
        <w:t xml:space="preserve">'Urss </w:t>
      </w:r>
      <w:r w:rsidRPr="007C15E1">
        <w:t>et de son opinion publique, le Chanc</w:t>
      </w:r>
      <w:r w:rsidRPr="007C15E1">
        <w:t>e</w:t>
      </w:r>
      <w:r w:rsidRPr="007C15E1">
        <w:t>lier déclara, le 26 août, que la République fédérale procéderait de</w:t>
      </w:r>
      <w:r>
        <w:t xml:space="preserve"> [</w:t>
      </w:r>
      <w:r w:rsidRPr="007C15E1">
        <w:t>68</w:t>
      </w:r>
      <w:r>
        <w:t xml:space="preserve">] </w:t>
      </w:r>
      <w:r w:rsidRPr="007C15E1">
        <w:t>manière unilatérale au démantèlement de ses missiles, une fois élim</w:t>
      </w:r>
      <w:r w:rsidRPr="007C15E1">
        <w:t>i</w:t>
      </w:r>
      <w:r w:rsidRPr="007C15E1">
        <w:t xml:space="preserve">nées les </w:t>
      </w:r>
      <w:r w:rsidRPr="007C15E1">
        <w:rPr>
          <w:smallCaps/>
        </w:rPr>
        <w:t xml:space="preserve">Fni </w:t>
      </w:r>
      <w:r w:rsidRPr="007C15E1">
        <w:t>américaines et soviétiques. Le 2 septembre, Wa</w:t>
      </w:r>
      <w:r w:rsidRPr="007C15E1">
        <w:t>s</w:t>
      </w:r>
      <w:r w:rsidRPr="007C15E1">
        <w:t xml:space="preserve">hington put s'engager à retirer les têtes nucléaires équipant les </w:t>
      </w:r>
      <w:r w:rsidRPr="007C15E1">
        <w:rPr>
          <w:i/>
          <w:iCs/>
        </w:rPr>
        <w:t>Per</w:t>
      </w:r>
      <w:r w:rsidRPr="007C15E1">
        <w:rPr>
          <w:i/>
          <w:iCs/>
        </w:rPr>
        <w:t>s</w:t>
      </w:r>
      <w:r w:rsidRPr="007C15E1">
        <w:rPr>
          <w:i/>
          <w:iCs/>
        </w:rPr>
        <w:t xml:space="preserve">hing </w:t>
      </w:r>
      <w:r>
        <w:t>1</w:t>
      </w:r>
      <w:r w:rsidRPr="007C15E1">
        <w:t xml:space="preserve">A, la </w:t>
      </w:r>
      <w:r w:rsidRPr="007C15E1">
        <w:rPr>
          <w:smallCaps/>
        </w:rPr>
        <w:t xml:space="preserve">Rfa </w:t>
      </w:r>
      <w:r w:rsidRPr="007C15E1">
        <w:t>ayant pris en toute souveraineté la décision de démonter ses mi</w:t>
      </w:r>
      <w:r w:rsidRPr="007C15E1">
        <w:t>s</w:t>
      </w:r>
      <w:r w:rsidRPr="007C15E1">
        <w:t>siles. Cette décision était conditionnelle dans la mesure où elle posait comme critère d'applic</w:t>
      </w:r>
      <w:r w:rsidRPr="007C15E1">
        <w:t>a</w:t>
      </w:r>
      <w:r w:rsidRPr="007C15E1">
        <w:t xml:space="preserve">tion l'exécution préalable de la double option zéro par les </w:t>
      </w:r>
      <w:r>
        <w:t>État</w:t>
      </w:r>
      <w:r w:rsidRPr="007C15E1">
        <w:t xml:space="preserve">s-Unis et </w:t>
      </w:r>
      <w:r>
        <w:t>l</w:t>
      </w:r>
      <w:r w:rsidRPr="007C15E1">
        <w:rPr>
          <w:smallCaps/>
        </w:rPr>
        <w:t>'Urss</w:t>
      </w:r>
      <w:r>
        <w:rPr>
          <w:smallCaps/>
        </w:rPr>
        <w:t> </w:t>
      </w:r>
      <w:r>
        <w:rPr>
          <w:rStyle w:val="Appelnotedebasdep"/>
          <w:smallCaps/>
        </w:rPr>
        <w:footnoteReference w:id="13"/>
      </w:r>
      <w:r w:rsidRPr="007C15E1">
        <w:rPr>
          <w:smallCaps/>
        </w:rPr>
        <w:t>.</w:t>
      </w:r>
    </w:p>
    <w:p w:rsidR="00F41CCA" w:rsidRPr="007C15E1" w:rsidRDefault="00F41CCA" w:rsidP="00F41CCA">
      <w:pPr>
        <w:spacing w:before="120" w:after="120"/>
        <w:jc w:val="both"/>
      </w:pPr>
      <w:r w:rsidRPr="007C15E1">
        <w:t xml:space="preserve">Le gouvernement ouest-allemand critiqua le renoncement de </w:t>
      </w:r>
      <w:r>
        <w:t>l</w:t>
      </w:r>
      <w:r w:rsidRPr="007C15E1">
        <w:rPr>
          <w:smallCaps/>
        </w:rPr>
        <w:t xml:space="preserve">'Otan </w:t>
      </w:r>
      <w:r w:rsidRPr="007C15E1">
        <w:t>à une option stratégique à partir de l'Europe occidentale ou de la Rép</w:t>
      </w:r>
      <w:r w:rsidRPr="007C15E1">
        <w:t>u</w:t>
      </w:r>
      <w:r w:rsidRPr="007C15E1">
        <w:t xml:space="preserve">blique fédérale contre </w:t>
      </w:r>
      <w:r>
        <w:t>l</w:t>
      </w:r>
      <w:r w:rsidRPr="007C15E1">
        <w:rPr>
          <w:smallCaps/>
        </w:rPr>
        <w:t xml:space="preserve">'Urss </w:t>
      </w:r>
      <w:r w:rsidRPr="007C15E1">
        <w:t>en cas de conflit. Il souligna la difficulté qu'auraient les Alliés à poursuivre la modernisation de leurs forces nucléaires et à conserver les moyens militaires n</w:t>
      </w:r>
      <w:r w:rsidRPr="007C15E1">
        <w:t>é</w:t>
      </w:r>
      <w:r w:rsidRPr="007C15E1">
        <w:t>cessaires à la stratégie de « riposte flexible ». Il dénonça l'existence d'autres forces soviétiques, navales, aériennes ou intercontinentales, cap</w:t>
      </w:r>
      <w:r w:rsidRPr="007C15E1">
        <w:t>a</w:t>
      </w:r>
      <w:r w:rsidRPr="007C15E1">
        <w:t xml:space="preserve">bles de viser des cibles européennes. Tout en repoussant l'option « triple zéro », il posa le problème du déséquilibre dans la catégorie des missiles à courte portée (SNF) : </w:t>
      </w:r>
      <w:r>
        <w:t>l</w:t>
      </w:r>
      <w:r w:rsidRPr="007C15E1">
        <w:rPr>
          <w:smallCaps/>
        </w:rPr>
        <w:t xml:space="preserve">'Urss </w:t>
      </w:r>
      <w:r w:rsidRPr="007C15E1">
        <w:t>poss</w:t>
      </w:r>
      <w:r w:rsidRPr="007C15E1">
        <w:t>é</w:t>
      </w:r>
      <w:r w:rsidRPr="007C15E1">
        <w:t>dait 1</w:t>
      </w:r>
      <w:r>
        <w:t>,</w:t>
      </w:r>
      <w:r w:rsidRPr="007C15E1">
        <w:t>323 missiles et 1</w:t>
      </w:r>
      <w:r>
        <w:t>,</w:t>
      </w:r>
      <w:r w:rsidRPr="007C15E1">
        <w:t xml:space="preserve">700 charges d'artillerie, </w:t>
      </w:r>
      <w:r>
        <w:t>l</w:t>
      </w:r>
      <w:r w:rsidRPr="007C15E1">
        <w:rPr>
          <w:smallCaps/>
        </w:rPr>
        <w:t xml:space="preserve">'Otan, </w:t>
      </w:r>
      <w:r w:rsidRPr="007C15E1">
        <w:t xml:space="preserve">88 </w:t>
      </w:r>
      <w:r w:rsidRPr="007C15E1">
        <w:rPr>
          <w:i/>
          <w:iCs/>
        </w:rPr>
        <w:t xml:space="preserve">Lance </w:t>
      </w:r>
      <w:r w:rsidRPr="007C15E1">
        <w:t xml:space="preserve">(plus les 33 </w:t>
      </w:r>
      <w:r w:rsidRPr="007C15E1">
        <w:rPr>
          <w:i/>
          <w:iCs/>
        </w:rPr>
        <w:t xml:space="preserve">Pluton </w:t>
      </w:r>
      <w:r w:rsidRPr="007C15E1">
        <w:t>français) et 1</w:t>
      </w:r>
      <w:r>
        <w:t>,</w:t>
      </w:r>
      <w:r w:rsidRPr="007C15E1">
        <w:t>600 charges. Autant de systèmes d'armes qui frapperaient surtout le terr</w:t>
      </w:r>
      <w:r w:rsidRPr="007C15E1">
        <w:t>i</w:t>
      </w:r>
      <w:r w:rsidRPr="007C15E1">
        <w:t xml:space="preserve">toire allemand. Aux yeux des autorités de Bonn, l'accord sur les </w:t>
      </w:r>
      <w:r w:rsidRPr="007C15E1">
        <w:rPr>
          <w:smallCaps/>
        </w:rPr>
        <w:t xml:space="preserve">Fni, </w:t>
      </w:r>
      <w:r w:rsidRPr="007C15E1">
        <w:t>s'il était important pour la maîtrise des arm</w:t>
      </w:r>
      <w:r w:rsidRPr="007C15E1">
        <w:t>e</w:t>
      </w:r>
      <w:r w:rsidRPr="007C15E1">
        <w:t>ments, ne suffisait pas à garantir la sécurité de l'Europe occidentale. Le départ des missiles te</w:t>
      </w:r>
      <w:r w:rsidRPr="007C15E1">
        <w:t>r</w:t>
      </w:r>
      <w:r w:rsidRPr="007C15E1">
        <w:t>restres américains à portée intermédiaire ram</w:t>
      </w:r>
      <w:r w:rsidRPr="007C15E1">
        <w:t>e</w:t>
      </w:r>
      <w:r w:rsidRPr="007C15E1">
        <w:t xml:space="preserve">nait la couverture </w:t>
      </w:r>
      <w:r w:rsidRPr="007C15E1">
        <w:rPr>
          <w:i/>
          <w:iCs/>
        </w:rPr>
        <w:t xml:space="preserve">Us </w:t>
      </w:r>
      <w:r w:rsidRPr="007C15E1">
        <w:t>à deux piliers extrêmes : l'arsenal intercontinental américain et les a</w:t>
      </w:r>
      <w:r w:rsidRPr="007C15E1">
        <w:t>r</w:t>
      </w:r>
      <w:r w:rsidRPr="007C15E1">
        <w:t xml:space="preserve">mes à courte ou très courte portée basées en </w:t>
      </w:r>
      <w:r w:rsidRPr="007C15E1">
        <w:rPr>
          <w:smallCaps/>
        </w:rPr>
        <w:t xml:space="preserve">Rfa, </w:t>
      </w:r>
      <w:r w:rsidRPr="007C15E1">
        <w:t xml:space="preserve">avec comme seul échelon intermédiaire les moyens aériens et navals affectés à l'Europe. La </w:t>
      </w:r>
      <w:r w:rsidRPr="007C15E1">
        <w:rPr>
          <w:smallCaps/>
        </w:rPr>
        <w:t xml:space="preserve">Rfa </w:t>
      </w:r>
      <w:r w:rsidRPr="007C15E1">
        <w:t>devenait le principal dépositaire des armes nucléaires amér</w:t>
      </w:r>
      <w:r w:rsidRPr="007C15E1">
        <w:t>i</w:t>
      </w:r>
      <w:r w:rsidRPr="007C15E1">
        <w:t>caines restantes, donc la princ</w:t>
      </w:r>
      <w:r w:rsidRPr="007C15E1">
        <w:t>i</w:t>
      </w:r>
      <w:r w:rsidRPr="007C15E1">
        <w:t>pale cible nucléaire en cas de crise ou de guerre. Au contraire de l'opposition de gauche, le go</w:t>
      </w:r>
      <w:r w:rsidRPr="007C15E1">
        <w:t>u</w:t>
      </w:r>
      <w:r w:rsidRPr="007C15E1">
        <w:t>vernement Kohl refusa cependant de dénoncer la « singularisation » de l'Allem</w:t>
      </w:r>
      <w:r w:rsidRPr="007C15E1">
        <w:t>a</w:t>
      </w:r>
      <w:r w:rsidRPr="007C15E1">
        <w:t>gne, en insistant sur l'unité du théâtre européen, sur la sol</w:t>
      </w:r>
      <w:r w:rsidRPr="007C15E1">
        <w:t>i</w:t>
      </w:r>
      <w:r w:rsidRPr="007C15E1">
        <w:t>darité des alliés (matérialisée par la présence de forces américaines, britann</w:t>
      </w:r>
      <w:r w:rsidRPr="007C15E1">
        <w:t>i</w:t>
      </w:r>
      <w:r w:rsidRPr="007C15E1">
        <w:t>ques, françaises o</w:t>
      </w:r>
      <w:r w:rsidRPr="007C15E1">
        <w:t>u</w:t>
      </w:r>
      <w:r w:rsidRPr="007C15E1">
        <w:t xml:space="preserve">tre-Rhin), sur le fait que toutes les cibles en </w:t>
      </w:r>
      <w:r w:rsidRPr="007C15E1">
        <w:rPr>
          <w:smallCaps/>
        </w:rPr>
        <w:t xml:space="preserve">Rfa </w:t>
      </w:r>
      <w:r w:rsidRPr="007C15E1">
        <w:t xml:space="preserve">étaient des cibles </w:t>
      </w:r>
      <w:r w:rsidRPr="007C15E1">
        <w:rPr>
          <w:smallCaps/>
        </w:rPr>
        <w:t>Otan.</w:t>
      </w:r>
    </w:p>
    <w:p w:rsidR="00F41CCA" w:rsidRPr="007C15E1" w:rsidRDefault="00F41CCA" w:rsidP="00F41CCA">
      <w:pPr>
        <w:spacing w:before="120" w:after="120"/>
        <w:jc w:val="both"/>
      </w:pPr>
      <w:r>
        <w:t>[69]</w:t>
      </w:r>
    </w:p>
    <w:p w:rsidR="00F41CCA" w:rsidRDefault="00F41CCA" w:rsidP="00F41CCA">
      <w:pPr>
        <w:spacing w:before="120" w:after="120"/>
        <w:jc w:val="both"/>
      </w:pPr>
      <w:r w:rsidRPr="007C15E1">
        <w:t>Il estima inopportun de choisir les missiles de moins de 500 km (les seuls systèmes d'armes terrestres conservés) comme symbole d'une di</w:t>
      </w:r>
      <w:r w:rsidRPr="007C15E1">
        <w:t>f</w:t>
      </w:r>
      <w:r w:rsidRPr="007C15E1">
        <w:t xml:space="preserve">férenciation entre la </w:t>
      </w:r>
      <w:r w:rsidRPr="007C15E1">
        <w:rPr>
          <w:smallCaps/>
        </w:rPr>
        <w:t xml:space="preserve">Rfa </w:t>
      </w:r>
      <w:r w:rsidRPr="007C15E1">
        <w:t xml:space="preserve">et ses alliés. En tenant un discours de ce genre, « on ne servirait que la politique soviétique cherchant à dénucléariser la défense de </w:t>
      </w:r>
      <w:r>
        <w:t>l</w:t>
      </w:r>
      <w:r w:rsidRPr="007C15E1">
        <w:rPr>
          <w:smallCaps/>
        </w:rPr>
        <w:t xml:space="preserve">'Otan </w:t>
      </w:r>
      <w:r w:rsidRPr="007C15E1">
        <w:t>en Europe afin d'augmenter la po</w:t>
      </w:r>
      <w:r w:rsidRPr="007C15E1">
        <w:t>r</w:t>
      </w:r>
      <w:r w:rsidRPr="007C15E1">
        <w:t xml:space="preserve">tée stratégique de la capacité d'invasion des forces conventionnelles du </w:t>
      </w:r>
      <w:r w:rsidRPr="007C15E1">
        <w:rPr>
          <w:smallCaps/>
        </w:rPr>
        <w:t>Pdv »</w:t>
      </w:r>
      <w:r w:rsidRPr="007C15E1">
        <w:t xml:space="preserve"> (L. Ruehl). Il ne fallait donc pas accepter ni reche</w:t>
      </w:r>
      <w:r w:rsidRPr="007C15E1">
        <w:t>r</w:t>
      </w:r>
      <w:r w:rsidRPr="007C15E1">
        <w:t>cher une troisième « option zéro » au problème posé par les missiles soviét</w:t>
      </w:r>
      <w:r w:rsidRPr="007C15E1">
        <w:t>i</w:t>
      </w:r>
      <w:r w:rsidRPr="007C15E1">
        <w:t>ques terrestres à courte portée. Il était certes impossible de refuser to</w:t>
      </w:r>
      <w:r w:rsidRPr="007C15E1">
        <w:t>u</w:t>
      </w:r>
      <w:r w:rsidRPr="007C15E1">
        <w:t>te négociation sur ces armes ; mais il i</w:t>
      </w:r>
      <w:r w:rsidRPr="007C15E1">
        <w:t>m</w:t>
      </w:r>
      <w:r w:rsidRPr="007C15E1">
        <w:t>portait de les retarder le plus possible et d'éviter une nouvelle « option zéro », c'est-à-dire d'emp</w:t>
      </w:r>
      <w:r w:rsidRPr="007C15E1">
        <w:t>ê</w:t>
      </w:r>
      <w:r w:rsidRPr="007C15E1">
        <w:t>cher la dénucléarisation sol-sol de l'Allemagne et de l'Europe. La pri</w:t>
      </w:r>
      <w:r w:rsidRPr="007C15E1">
        <w:t>o</w:t>
      </w:r>
      <w:r w:rsidRPr="007C15E1">
        <w:t xml:space="preserve">rité devait être donnée à l'élimination de la supériorité du </w:t>
      </w:r>
      <w:r w:rsidRPr="007C15E1">
        <w:rPr>
          <w:smallCaps/>
        </w:rPr>
        <w:t xml:space="preserve">Pdv </w:t>
      </w:r>
      <w:r w:rsidRPr="007C15E1">
        <w:t>en fo</w:t>
      </w:r>
      <w:r w:rsidRPr="007C15E1">
        <w:t>r</w:t>
      </w:r>
      <w:r w:rsidRPr="007C15E1">
        <w:t>ces conventionnelles. En attendant, il s'agissait d'interpréter et d'appl</w:t>
      </w:r>
      <w:r w:rsidRPr="007C15E1">
        <w:t>i</w:t>
      </w:r>
      <w:r w:rsidRPr="007C15E1">
        <w:t xml:space="preserve">quer « correctement » le traité </w:t>
      </w:r>
      <w:r w:rsidRPr="007C15E1">
        <w:rPr>
          <w:smallCaps/>
        </w:rPr>
        <w:t>Fni :</w:t>
      </w:r>
      <w:r w:rsidRPr="007C15E1">
        <w:t xml:space="preserve"> « les options non couvertes ou interdites par ce traité doivent être considérées et exploitées dans l'i</w:t>
      </w:r>
      <w:r w:rsidRPr="007C15E1">
        <w:t>n</w:t>
      </w:r>
      <w:r w:rsidRPr="007C15E1">
        <w:t xml:space="preserve">térêt de la stabilité militaire entre Est-Ouest et dans l'intérêt de </w:t>
      </w:r>
      <w:r>
        <w:t>l</w:t>
      </w:r>
      <w:r w:rsidRPr="007C15E1">
        <w:rPr>
          <w:smallCaps/>
        </w:rPr>
        <w:t xml:space="preserve">'Otan </w:t>
      </w:r>
      <w:r w:rsidRPr="007C15E1">
        <w:t>en Europe. La volonté politique des gouvern</w:t>
      </w:r>
      <w:r w:rsidRPr="007C15E1">
        <w:t>e</w:t>
      </w:r>
      <w:r w:rsidRPr="007C15E1">
        <w:t>ments occidentaux ne devrait pas être contrainte par les obligations du traité si les concl</w:t>
      </w:r>
      <w:r w:rsidRPr="007C15E1">
        <w:t>u</w:t>
      </w:r>
      <w:r w:rsidRPr="007C15E1">
        <w:t>sions qui s'imposent en sont tirées ». En clair, les missions stratég</w:t>
      </w:r>
      <w:r w:rsidRPr="007C15E1">
        <w:t>i</w:t>
      </w:r>
      <w:r w:rsidRPr="007C15E1">
        <w:t xml:space="preserve">ques contre le territoire soviétique devraient être exécutées par des </w:t>
      </w:r>
      <w:r w:rsidRPr="007C15E1">
        <w:rPr>
          <w:smallCaps/>
        </w:rPr>
        <w:t xml:space="preserve">Slbm, Albm, Slcm </w:t>
      </w:r>
      <w:r w:rsidRPr="00A15B09">
        <w:t>ou</w:t>
      </w:r>
      <w:r w:rsidRPr="007C15E1">
        <w:rPr>
          <w:smallCaps/>
        </w:rPr>
        <w:t xml:space="preserve"> Alcm </w:t>
      </w:r>
      <w:r w:rsidRPr="007C15E1">
        <w:t xml:space="preserve">à la disposition du </w:t>
      </w:r>
      <w:r w:rsidRPr="007C15E1">
        <w:rPr>
          <w:smallCaps/>
        </w:rPr>
        <w:t>Saceur</w:t>
      </w:r>
      <w:r>
        <w:rPr>
          <w:smallCaps/>
        </w:rPr>
        <w:t> </w:t>
      </w:r>
      <w:r>
        <w:rPr>
          <w:rStyle w:val="Appelnotedebasdep"/>
          <w:smallCaps/>
        </w:rPr>
        <w:footnoteReference w:id="14"/>
      </w:r>
      <w:r w:rsidRPr="007C15E1">
        <w:t xml:space="preserve">, ou qu'on pourrait construire en commun avec les Franco-Britanniques. Il était important qu'un éventuel accord </w:t>
      </w:r>
      <w:r w:rsidRPr="007C15E1">
        <w:rPr>
          <w:smallCaps/>
        </w:rPr>
        <w:t xml:space="preserve">Start </w:t>
      </w:r>
      <w:r w:rsidRPr="007C15E1">
        <w:t>n'interdise ni ne contra</w:t>
      </w:r>
      <w:r w:rsidRPr="007C15E1">
        <w:t>i</w:t>
      </w:r>
      <w:r w:rsidRPr="007C15E1">
        <w:t xml:space="preserve">gne les options sélectives de </w:t>
      </w:r>
      <w:r>
        <w:t>l</w:t>
      </w:r>
      <w:r w:rsidRPr="007C15E1">
        <w:rPr>
          <w:smallCaps/>
        </w:rPr>
        <w:t xml:space="preserve">'Otan </w:t>
      </w:r>
      <w:r w:rsidRPr="007C15E1">
        <w:t>à partir de forces intermédiaires aériennes ou navales</w:t>
      </w:r>
      <w:r>
        <w:t> </w:t>
      </w:r>
      <w:r>
        <w:rPr>
          <w:rStyle w:val="Appelnotedebasdep"/>
        </w:rPr>
        <w:footnoteReference w:id="15"/>
      </w:r>
      <w:r w:rsidRPr="007C15E1">
        <w:t>.</w:t>
      </w:r>
    </w:p>
    <w:p w:rsidR="00F41CCA" w:rsidRPr="007C15E1" w:rsidRDefault="00F41CCA" w:rsidP="00F41CCA">
      <w:pPr>
        <w:spacing w:before="120" w:after="120"/>
        <w:jc w:val="both"/>
      </w:pPr>
    </w:p>
    <w:p w:rsidR="00F41CCA" w:rsidRPr="007C15E1" w:rsidRDefault="00F41CCA" w:rsidP="00F41CCA">
      <w:pPr>
        <w:pStyle w:val="a"/>
      </w:pPr>
      <w:bookmarkStart w:id="21" w:name="Allemagne_et_nucleaire_chap_1_6"/>
      <w:r w:rsidRPr="007C15E1">
        <w:t>L'évolution des forces nucléaires depuis 1987</w:t>
      </w:r>
    </w:p>
    <w:bookmarkEnd w:id="21"/>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En 1988, on en revint à la situation de 1977, c'est-à-dire de 1963, à savoir l'absence de </w:t>
      </w:r>
      <w:r w:rsidRPr="007C15E1">
        <w:rPr>
          <w:smallCaps/>
        </w:rPr>
        <w:t xml:space="preserve">Fni </w:t>
      </w:r>
      <w:r w:rsidRPr="007C15E1">
        <w:t xml:space="preserve">terrestres à la disposition de </w:t>
      </w:r>
      <w:r>
        <w:t>l</w:t>
      </w:r>
      <w:r w:rsidRPr="007C15E1">
        <w:rPr>
          <w:smallCaps/>
        </w:rPr>
        <w:t xml:space="preserve">'Otan. </w:t>
      </w:r>
      <w:r w:rsidRPr="007C15E1">
        <w:t xml:space="preserve">Après le retrait des </w:t>
      </w:r>
      <w:r w:rsidRPr="007C15E1">
        <w:rPr>
          <w:i/>
          <w:iCs/>
        </w:rPr>
        <w:t xml:space="preserve">Pershing </w:t>
      </w:r>
      <w:r w:rsidRPr="007C15E1">
        <w:t xml:space="preserve">et </w:t>
      </w:r>
      <w:r w:rsidRPr="007C15E1">
        <w:rPr>
          <w:i/>
          <w:iCs/>
        </w:rPr>
        <w:t xml:space="preserve">cruise missiles </w:t>
      </w:r>
      <w:r w:rsidRPr="007C15E1">
        <w:t xml:space="preserve">et avant le retrait des </w:t>
      </w:r>
      <w:r w:rsidRPr="007C15E1">
        <w:rPr>
          <w:smallCaps/>
        </w:rPr>
        <w:t xml:space="preserve">Ant </w:t>
      </w:r>
      <w:r w:rsidRPr="007C15E1">
        <w:t>am</w:t>
      </w:r>
      <w:r w:rsidRPr="007C15E1">
        <w:t>é</w:t>
      </w:r>
      <w:r w:rsidRPr="007C15E1">
        <w:t>ricaines en 1991, l'Alliance atlantique géra donc la panoplie suivante. Au barreau extrême de l'escalade, là où se marquait clairement l'inte</w:t>
      </w:r>
      <w:r w:rsidRPr="007C15E1">
        <w:t>r</w:t>
      </w:r>
      <w:r w:rsidRPr="007C15E1">
        <w:t xml:space="preserve">face entre le </w:t>
      </w:r>
      <w:r w:rsidRPr="007C15E1">
        <w:rPr>
          <w:i/>
          <w:iCs/>
        </w:rPr>
        <w:t>Nuclear Op</w:t>
      </w:r>
      <w:r>
        <w:rPr>
          <w:i/>
          <w:iCs/>
        </w:rPr>
        <w:t>e</w:t>
      </w:r>
      <w:r w:rsidRPr="007C15E1">
        <w:rPr>
          <w:i/>
          <w:iCs/>
        </w:rPr>
        <w:t xml:space="preserve">rations Plan </w:t>
      </w:r>
      <w:r w:rsidRPr="007C15E1">
        <w:t xml:space="preserve">de </w:t>
      </w:r>
      <w:r>
        <w:t>l</w:t>
      </w:r>
      <w:r w:rsidRPr="007C15E1">
        <w:rPr>
          <w:smallCaps/>
        </w:rPr>
        <w:t xml:space="preserve">'Otan </w:t>
      </w:r>
      <w:r w:rsidRPr="007C15E1">
        <w:t xml:space="preserve">et le </w:t>
      </w:r>
      <w:r w:rsidRPr="007C15E1">
        <w:rPr>
          <w:i/>
          <w:iCs/>
        </w:rPr>
        <w:t>Single Integr</w:t>
      </w:r>
      <w:r w:rsidRPr="007C15E1">
        <w:rPr>
          <w:i/>
          <w:iCs/>
        </w:rPr>
        <w:t>a</w:t>
      </w:r>
      <w:r w:rsidRPr="007C15E1">
        <w:rPr>
          <w:i/>
          <w:iCs/>
        </w:rPr>
        <w:t>ted Op</w:t>
      </w:r>
      <w:r>
        <w:rPr>
          <w:i/>
          <w:iCs/>
        </w:rPr>
        <w:t>e</w:t>
      </w:r>
      <w:r w:rsidRPr="007C15E1">
        <w:rPr>
          <w:i/>
          <w:iCs/>
        </w:rPr>
        <w:t>rations</w:t>
      </w:r>
      <w:r>
        <w:rPr>
          <w:iCs/>
        </w:rPr>
        <w:t xml:space="preserve"> </w:t>
      </w:r>
      <w:r>
        <w:rPr>
          <w:rFonts w:cs="Arial"/>
          <w:bCs/>
        </w:rPr>
        <w:t>[</w:t>
      </w:r>
      <w:r w:rsidRPr="00B33BDA">
        <w:rPr>
          <w:rFonts w:cs="Arial"/>
          <w:bCs/>
        </w:rPr>
        <w:t>70</w:t>
      </w:r>
      <w:r>
        <w:rPr>
          <w:rFonts w:cs="Arial"/>
          <w:bCs/>
        </w:rPr>
        <w:t xml:space="preserve">] </w:t>
      </w:r>
      <w:r w:rsidRPr="007C15E1">
        <w:rPr>
          <w:i/>
          <w:iCs/>
        </w:rPr>
        <w:t xml:space="preserve">Plan </w:t>
      </w:r>
      <w:r w:rsidRPr="007C15E1">
        <w:t xml:space="preserve">des États-Unis, l'Organisation disposait de 7 </w:t>
      </w:r>
      <w:r w:rsidRPr="007C15E1">
        <w:rPr>
          <w:smallCaps/>
        </w:rPr>
        <w:t xml:space="preserve">Snle </w:t>
      </w:r>
      <w:r w:rsidRPr="007C15E1">
        <w:t>(4 britanniques et 3 américains). D'autres armements stratég</w:t>
      </w:r>
      <w:r w:rsidRPr="007C15E1">
        <w:t>i</w:t>
      </w:r>
      <w:r w:rsidRPr="007C15E1">
        <w:t>ques, tels les bombardiers B-1B et B-52, pouvaient être déployés en Europe au pr</w:t>
      </w:r>
      <w:r w:rsidRPr="007C15E1">
        <w:t>o</w:t>
      </w:r>
      <w:r w:rsidRPr="007C15E1">
        <w:t xml:space="preserve">fit de </w:t>
      </w:r>
      <w:r>
        <w:t>l</w:t>
      </w:r>
      <w:r w:rsidRPr="007C15E1">
        <w:rPr>
          <w:smallCaps/>
        </w:rPr>
        <w:t xml:space="preserve">'Otan, </w:t>
      </w:r>
      <w:r w:rsidRPr="007C15E1">
        <w:t xml:space="preserve">de même qu'un certain nombre de </w:t>
      </w:r>
      <w:r w:rsidRPr="007C15E1">
        <w:rPr>
          <w:smallCaps/>
        </w:rPr>
        <w:t xml:space="preserve">Slcm </w:t>
      </w:r>
      <w:r w:rsidRPr="007C15E1">
        <w:t>lancés depuis des sous-marins. Près de 200 bombes mer-sol et 1</w:t>
      </w:r>
      <w:r>
        <w:t>,</w:t>
      </w:r>
      <w:r w:rsidRPr="007C15E1">
        <w:t>400 bombes air-sol étaient réparties entre sept pays européens, sous le r</w:t>
      </w:r>
      <w:r w:rsidRPr="007C15E1">
        <w:t>é</w:t>
      </w:r>
      <w:r w:rsidRPr="007C15E1">
        <w:t>gime de la « double clé » (il ne s'appliquait qu'aux engins américains, pas aux britanniques). Les têtes nucléaires amér</w:t>
      </w:r>
      <w:r w:rsidRPr="007C15E1">
        <w:t>i</w:t>
      </w:r>
      <w:r w:rsidRPr="007C15E1">
        <w:t>caines en Europe équipaient plus de 700 app</w:t>
      </w:r>
      <w:r w:rsidRPr="007C15E1">
        <w:t>a</w:t>
      </w:r>
      <w:r w:rsidRPr="007C15E1">
        <w:t xml:space="preserve">reils </w:t>
      </w:r>
      <w:r w:rsidRPr="007C15E1">
        <w:rPr>
          <w:i/>
          <w:iCs/>
        </w:rPr>
        <w:t xml:space="preserve">(Tornado, </w:t>
      </w:r>
      <w:r w:rsidRPr="007C15E1">
        <w:t xml:space="preserve">F-4, F-15E, F-16, F-104, F-111). À l'échelle la plus basse de l'escalade, 88 missiles </w:t>
      </w:r>
      <w:r w:rsidRPr="007C15E1">
        <w:rPr>
          <w:i/>
          <w:iCs/>
        </w:rPr>
        <w:t xml:space="preserve">Lance </w:t>
      </w:r>
      <w:r w:rsidRPr="007C15E1">
        <w:t>avec 695 charges et environ 1600 projectiles d'artillerie nucléaire équ</w:t>
      </w:r>
      <w:r w:rsidRPr="007C15E1">
        <w:t>i</w:t>
      </w:r>
      <w:r w:rsidRPr="007C15E1">
        <w:t>paient, également sous le régime de la « double clé », les forces terre</w:t>
      </w:r>
      <w:r w:rsidRPr="007C15E1">
        <w:t>s</w:t>
      </w:r>
      <w:r w:rsidRPr="007C15E1">
        <w:t xml:space="preserve">tres de sept pays de </w:t>
      </w:r>
      <w:r>
        <w:t>l</w:t>
      </w:r>
      <w:r w:rsidRPr="007C15E1">
        <w:rPr>
          <w:smallCaps/>
        </w:rPr>
        <w:t xml:space="preserve">'Otan. </w:t>
      </w:r>
      <w:r w:rsidRPr="007C15E1">
        <w:t>À cela s'ajoutait l'arsenal stratégique et préstratégique français. La préparation de l'emploi des armes nucléa</w:t>
      </w:r>
      <w:r w:rsidRPr="007C15E1">
        <w:t>i</w:t>
      </w:r>
      <w:r w:rsidRPr="007C15E1">
        <w:t xml:space="preserve">res de </w:t>
      </w:r>
      <w:r>
        <w:t>l</w:t>
      </w:r>
      <w:r w:rsidRPr="007C15E1">
        <w:rPr>
          <w:smallCaps/>
        </w:rPr>
        <w:t xml:space="preserve">'Otan </w:t>
      </w:r>
      <w:r w:rsidRPr="007C15E1">
        <w:t xml:space="preserve">était en relation étroite avec le système central des </w:t>
      </w:r>
      <w:r>
        <w:t>État</w:t>
      </w:r>
      <w:r w:rsidRPr="007C15E1">
        <w:t xml:space="preserve">s-Unis, le </w:t>
      </w:r>
      <w:r w:rsidRPr="007C15E1">
        <w:rPr>
          <w:smallCaps/>
        </w:rPr>
        <w:t xml:space="preserve">Nop </w:t>
      </w:r>
      <w:r w:rsidRPr="007C15E1">
        <w:t xml:space="preserve">et le </w:t>
      </w:r>
      <w:r w:rsidRPr="007C15E1">
        <w:rPr>
          <w:smallCaps/>
        </w:rPr>
        <w:t xml:space="preserve">Siop </w:t>
      </w:r>
      <w:r w:rsidRPr="007C15E1">
        <w:t xml:space="preserve">n'ayant pas été distendus à la suite de l'accord </w:t>
      </w:r>
      <w:r w:rsidRPr="007C15E1">
        <w:rPr>
          <w:smallCaps/>
        </w:rPr>
        <w:t xml:space="preserve">Fni. </w:t>
      </w:r>
      <w:r w:rsidRPr="007C15E1">
        <w:t>En outre, la modernisation quantitative et qualitative (précision accrue) de l'a</w:t>
      </w:r>
      <w:r w:rsidRPr="007C15E1">
        <w:t>p</w:t>
      </w:r>
      <w:r w:rsidRPr="007C15E1">
        <w:t>pareil nucléaire américain indiquait que la distinction entre systèmes anti-cités et antiforces s'e</w:t>
      </w:r>
      <w:r w:rsidRPr="007C15E1">
        <w:t>s</w:t>
      </w:r>
      <w:r w:rsidRPr="007C15E1">
        <w:t>tompait de plus en plus, autorisant une flexibilité considérable dans l'emploi de l'ars</w:t>
      </w:r>
      <w:r w:rsidRPr="007C15E1">
        <w:t>e</w:t>
      </w:r>
      <w:r w:rsidRPr="007C15E1">
        <w:t xml:space="preserve">nal central des </w:t>
      </w:r>
      <w:r>
        <w:t>État</w:t>
      </w:r>
      <w:r w:rsidRPr="007C15E1">
        <w:t>s-Unis.</w:t>
      </w:r>
    </w:p>
    <w:p w:rsidR="00F41CCA" w:rsidRPr="007C15E1" w:rsidRDefault="00F41CCA" w:rsidP="00F41CCA">
      <w:pPr>
        <w:spacing w:before="120" w:after="120"/>
        <w:jc w:val="both"/>
      </w:pPr>
      <w:r w:rsidRPr="007C15E1">
        <w:t>Depuis le début des années 1960, la planification nucléaire de l'A</w:t>
      </w:r>
      <w:r w:rsidRPr="007C15E1">
        <w:t>l</w:t>
      </w:r>
      <w:r w:rsidRPr="007C15E1">
        <w:t>liance était caractérisée par l'interdépendance croissante entre la plan</w:t>
      </w:r>
      <w:r w:rsidRPr="007C15E1">
        <w:t>i</w:t>
      </w:r>
      <w:r w:rsidRPr="007C15E1">
        <w:t>fication otanienne et la planification américaine pour l'emploi des a</w:t>
      </w:r>
      <w:r w:rsidRPr="007C15E1">
        <w:t>r</w:t>
      </w:r>
      <w:r w:rsidRPr="007C15E1">
        <w:t xml:space="preserve">mes nucléaires des </w:t>
      </w:r>
      <w:r>
        <w:t>État</w:t>
      </w:r>
      <w:r w:rsidRPr="007C15E1">
        <w:t xml:space="preserve">s-Unis et de la Grande-Bretagne, ainsi que par l'interconnexion entre les divers réseaux de commandement de </w:t>
      </w:r>
      <w:r>
        <w:t>l</w:t>
      </w:r>
      <w:r w:rsidRPr="007C15E1">
        <w:rPr>
          <w:smallCaps/>
        </w:rPr>
        <w:t xml:space="preserve">'Otan, </w:t>
      </w:r>
      <w:r w:rsidRPr="007C15E1">
        <w:t xml:space="preserve">des </w:t>
      </w:r>
      <w:r>
        <w:t>État</w:t>
      </w:r>
      <w:r w:rsidRPr="007C15E1">
        <w:t>s-Unis et de la Grande-Bretagne. Inaugurée par l'a</w:t>
      </w:r>
      <w:r w:rsidRPr="007C15E1">
        <w:t>d</w:t>
      </w:r>
      <w:r w:rsidRPr="007C15E1">
        <w:t>ministr</w:t>
      </w:r>
      <w:r w:rsidRPr="007C15E1">
        <w:t>a</w:t>
      </w:r>
      <w:r w:rsidRPr="007C15E1">
        <w:t xml:space="preserve">tion Kennedy, cette politique s'était manifestée par : l'adoption des directives d'Athènes en 1962 ; la nomination en 1963 d'un adjoint du </w:t>
      </w:r>
      <w:r w:rsidRPr="007C15E1">
        <w:rPr>
          <w:smallCaps/>
        </w:rPr>
        <w:t xml:space="preserve">Saceur </w:t>
      </w:r>
      <w:r w:rsidRPr="007C15E1">
        <w:t xml:space="preserve">chargé de la planification nucléaire et par la création d'une délégation du </w:t>
      </w:r>
      <w:r w:rsidRPr="007C15E1">
        <w:rPr>
          <w:smallCaps/>
        </w:rPr>
        <w:t xml:space="preserve">Shape </w:t>
      </w:r>
      <w:r w:rsidRPr="007C15E1">
        <w:t xml:space="preserve">auprès du </w:t>
      </w:r>
      <w:r w:rsidRPr="007C15E1">
        <w:rPr>
          <w:smallCaps/>
        </w:rPr>
        <w:t xml:space="preserve">Jstps </w:t>
      </w:r>
      <w:r w:rsidRPr="007C15E1">
        <w:t>(l'état-major américain intera</w:t>
      </w:r>
      <w:r w:rsidRPr="007C15E1">
        <w:t>r</w:t>
      </w:r>
      <w:r w:rsidRPr="007C15E1">
        <w:t xml:space="preserve">mées de planification du ciblage situé au </w:t>
      </w:r>
      <w:r w:rsidRPr="007C15E1">
        <w:rPr>
          <w:smallCaps/>
        </w:rPr>
        <w:t xml:space="preserve">Qg </w:t>
      </w:r>
      <w:r w:rsidRPr="007C15E1">
        <w:t xml:space="preserve">du </w:t>
      </w:r>
      <w:r w:rsidRPr="007C15E1">
        <w:rPr>
          <w:i/>
          <w:iCs/>
        </w:rPr>
        <w:t>Strat</w:t>
      </w:r>
      <w:r>
        <w:rPr>
          <w:i/>
          <w:iCs/>
        </w:rPr>
        <w:t>e</w:t>
      </w:r>
      <w:r w:rsidRPr="007C15E1">
        <w:rPr>
          <w:i/>
          <w:iCs/>
        </w:rPr>
        <w:t>gi</w:t>
      </w:r>
      <w:r>
        <w:rPr>
          <w:i/>
          <w:iCs/>
        </w:rPr>
        <w:t>c</w:t>
      </w:r>
      <w:r w:rsidRPr="007C15E1">
        <w:rPr>
          <w:i/>
          <w:iCs/>
        </w:rPr>
        <w:t xml:space="preserve"> Air Co</w:t>
      </w:r>
      <w:r w:rsidRPr="007C15E1">
        <w:rPr>
          <w:i/>
          <w:iCs/>
        </w:rPr>
        <w:t>m</w:t>
      </w:r>
      <w:r w:rsidRPr="007C15E1">
        <w:rPr>
          <w:i/>
          <w:iCs/>
        </w:rPr>
        <w:t>mand) ;</w:t>
      </w:r>
      <w:r w:rsidRPr="007C15E1">
        <w:t xml:space="preserve"> la constitution en 1966 du </w:t>
      </w:r>
      <w:r w:rsidRPr="007C15E1">
        <w:rPr>
          <w:smallCaps/>
        </w:rPr>
        <w:t xml:space="preserve">Gpn </w:t>
      </w:r>
      <w:r w:rsidRPr="007C15E1">
        <w:t xml:space="preserve">de </w:t>
      </w:r>
      <w:r>
        <w:t>l</w:t>
      </w:r>
      <w:r w:rsidRPr="007C15E1">
        <w:rPr>
          <w:smallCaps/>
        </w:rPr>
        <w:t xml:space="preserve">'Otan. </w:t>
      </w:r>
      <w:r w:rsidRPr="007C15E1">
        <w:t xml:space="preserve">À l'échelon de </w:t>
      </w:r>
      <w:r>
        <w:t>l</w:t>
      </w:r>
      <w:r w:rsidRPr="007C15E1">
        <w:rPr>
          <w:smallCaps/>
        </w:rPr>
        <w:t xml:space="preserve">'Otan, </w:t>
      </w:r>
      <w:r w:rsidRPr="007C15E1">
        <w:t>la planific</w:t>
      </w:r>
      <w:r w:rsidRPr="007C15E1">
        <w:t>a</w:t>
      </w:r>
      <w:r w:rsidRPr="007C15E1">
        <w:t>tion nucléaire était conduite à tous les niveaux de la structure militaire intégrée, du</w:t>
      </w:r>
      <w:r>
        <w:t xml:space="preserve"> [71] </w:t>
      </w:r>
      <w:r w:rsidRPr="007C15E1">
        <w:t>niveau inférieur des comma</w:t>
      </w:r>
      <w:r w:rsidRPr="007C15E1">
        <w:t>n</w:t>
      </w:r>
      <w:r w:rsidRPr="007C15E1">
        <w:t xml:space="preserve">dants de groupes d'armées </w:t>
      </w:r>
      <w:r w:rsidRPr="007C15E1">
        <w:rPr>
          <w:smallCaps/>
        </w:rPr>
        <w:t xml:space="preserve">(Centag...) </w:t>
      </w:r>
      <w:r w:rsidRPr="007C15E1">
        <w:t>et des forces aériennes tact</w:t>
      </w:r>
      <w:r w:rsidRPr="007C15E1">
        <w:t>i</w:t>
      </w:r>
      <w:r w:rsidRPr="007C15E1">
        <w:t xml:space="preserve">ques alliées </w:t>
      </w:r>
      <w:r w:rsidRPr="007C15E1">
        <w:rPr>
          <w:smallCaps/>
        </w:rPr>
        <w:t xml:space="preserve">(Ataf) </w:t>
      </w:r>
      <w:r w:rsidRPr="007C15E1">
        <w:t xml:space="preserve">jusqu'au niveau supérieur du </w:t>
      </w:r>
      <w:r w:rsidRPr="007C15E1">
        <w:rPr>
          <w:smallCaps/>
        </w:rPr>
        <w:t xml:space="preserve">Saceur. </w:t>
      </w:r>
      <w:r w:rsidRPr="007C15E1">
        <w:t xml:space="preserve">Des plans d'emploi subordonnés </w:t>
      </w:r>
      <w:r w:rsidRPr="007C15E1">
        <w:rPr>
          <w:i/>
          <w:iCs/>
        </w:rPr>
        <w:t xml:space="preserve">(Sélective Employment Plans) </w:t>
      </w:r>
      <w:r w:rsidRPr="007C15E1">
        <w:t>s'incorp</w:t>
      </w:r>
      <w:r w:rsidRPr="007C15E1">
        <w:t>o</w:t>
      </w:r>
      <w:r w:rsidRPr="007C15E1">
        <w:t xml:space="preserve">raient au </w:t>
      </w:r>
      <w:r w:rsidRPr="007C15E1">
        <w:rPr>
          <w:smallCaps/>
        </w:rPr>
        <w:t xml:space="preserve">Nop, </w:t>
      </w:r>
      <w:r w:rsidRPr="007C15E1">
        <w:t xml:space="preserve">et la coordination du </w:t>
      </w:r>
      <w:r w:rsidRPr="007C15E1">
        <w:rPr>
          <w:smallCaps/>
        </w:rPr>
        <w:t xml:space="preserve">Nop </w:t>
      </w:r>
      <w:r w:rsidRPr="007C15E1">
        <w:t xml:space="preserve">avec le </w:t>
      </w:r>
      <w:r w:rsidRPr="007C15E1">
        <w:rPr>
          <w:smallCaps/>
        </w:rPr>
        <w:t xml:space="preserve">Siop </w:t>
      </w:r>
      <w:r w:rsidRPr="007C15E1">
        <w:t xml:space="preserve">s'effectuait au sein du </w:t>
      </w:r>
      <w:r w:rsidRPr="007C15E1">
        <w:rPr>
          <w:smallCaps/>
        </w:rPr>
        <w:t xml:space="preserve">Jstps </w:t>
      </w:r>
      <w:r w:rsidRPr="007C15E1">
        <w:t xml:space="preserve">à Omaha. Etaient représentés auprès du </w:t>
      </w:r>
      <w:r w:rsidRPr="007C15E1">
        <w:rPr>
          <w:smallCaps/>
        </w:rPr>
        <w:t xml:space="preserve">Jstps </w:t>
      </w:r>
      <w:r w:rsidRPr="007C15E1">
        <w:t>par des mi</w:t>
      </w:r>
      <w:r w:rsidRPr="007C15E1">
        <w:t>s</w:t>
      </w:r>
      <w:r w:rsidRPr="007C15E1">
        <w:t xml:space="preserve">sions de liaison, en sus du </w:t>
      </w:r>
      <w:r w:rsidRPr="007C15E1">
        <w:rPr>
          <w:smallCaps/>
        </w:rPr>
        <w:t xml:space="preserve">Cincac, </w:t>
      </w:r>
      <w:r w:rsidRPr="007C15E1">
        <w:t>les trois commandants interarmées am</w:t>
      </w:r>
      <w:r w:rsidRPr="007C15E1">
        <w:t>é</w:t>
      </w:r>
      <w:r w:rsidRPr="007C15E1">
        <w:t xml:space="preserve">ricains ayant des responsabilités nucléaires régionales, le </w:t>
      </w:r>
      <w:r w:rsidRPr="007C15E1">
        <w:rPr>
          <w:smallCaps/>
        </w:rPr>
        <w:t>Cin</w:t>
      </w:r>
      <w:r w:rsidRPr="007C15E1">
        <w:rPr>
          <w:smallCaps/>
        </w:rPr>
        <w:t>c</w:t>
      </w:r>
      <w:r w:rsidRPr="007C15E1">
        <w:rPr>
          <w:smallCaps/>
        </w:rPr>
        <w:t xml:space="preserve">pac </w:t>
      </w:r>
      <w:r w:rsidRPr="007C15E1">
        <w:t xml:space="preserve">(pour le Pacifique), le </w:t>
      </w:r>
      <w:r w:rsidRPr="007C15E1">
        <w:rPr>
          <w:smallCaps/>
        </w:rPr>
        <w:t xml:space="preserve">Cinclant </w:t>
      </w:r>
      <w:r w:rsidRPr="007C15E1">
        <w:t xml:space="preserve">(pour l'Atlantique) et le </w:t>
      </w:r>
      <w:r w:rsidRPr="007C15E1">
        <w:rPr>
          <w:smallCaps/>
        </w:rPr>
        <w:t xml:space="preserve">Cinceur </w:t>
      </w:r>
      <w:r w:rsidRPr="007C15E1">
        <w:t>(pour l'Europe), ai</w:t>
      </w:r>
      <w:r w:rsidRPr="007C15E1">
        <w:t>n</w:t>
      </w:r>
      <w:r w:rsidRPr="007C15E1">
        <w:t xml:space="preserve">si que le </w:t>
      </w:r>
      <w:r w:rsidRPr="007C15E1">
        <w:rPr>
          <w:smallCaps/>
        </w:rPr>
        <w:t xml:space="preserve">Shape. </w:t>
      </w:r>
      <w:r w:rsidRPr="007C15E1">
        <w:t xml:space="preserve">Le </w:t>
      </w:r>
      <w:r w:rsidRPr="007C15E1">
        <w:rPr>
          <w:smallCaps/>
        </w:rPr>
        <w:t xml:space="preserve">Cinclant </w:t>
      </w:r>
      <w:r w:rsidRPr="007C15E1">
        <w:t xml:space="preserve">et le </w:t>
      </w:r>
      <w:r w:rsidRPr="007C15E1">
        <w:rPr>
          <w:smallCaps/>
        </w:rPr>
        <w:t xml:space="preserve">Cinceur </w:t>
      </w:r>
      <w:r w:rsidRPr="007C15E1">
        <w:t xml:space="preserve">cumulaient les fonctions de </w:t>
      </w:r>
      <w:r w:rsidRPr="007C15E1">
        <w:rPr>
          <w:smallCaps/>
        </w:rPr>
        <w:t xml:space="preserve">Saclant </w:t>
      </w:r>
      <w:r w:rsidRPr="007C15E1">
        <w:t xml:space="preserve">et de </w:t>
      </w:r>
      <w:r w:rsidRPr="007C15E1">
        <w:rPr>
          <w:smallCaps/>
        </w:rPr>
        <w:t xml:space="preserve">Saceur, </w:t>
      </w:r>
      <w:r w:rsidRPr="007C15E1">
        <w:t>qui étaient ég</w:t>
      </w:r>
      <w:r w:rsidRPr="007C15E1">
        <w:t>a</w:t>
      </w:r>
      <w:r w:rsidRPr="007C15E1">
        <w:t xml:space="preserve">lement représentées auprès du </w:t>
      </w:r>
      <w:r w:rsidRPr="007C15E1">
        <w:rPr>
          <w:smallCaps/>
        </w:rPr>
        <w:t>Jstps</w:t>
      </w:r>
      <w:r w:rsidRPr="007C15E1">
        <w:t xml:space="preserve">. Ce dédoublement fonctionnel reflétait le lien stratégique entre l'Amérique et l'Europe. Elle était une garantie que les moyens nucléaires affectés à titre national au </w:t>
      </w:r>
      <w:r w:rsidRPr="007C15E1">
        <w:rPr>
          <w:smallCaps/>
        </w:rPr>
        <w:t>Ci</w:t>
      </w:r>
      <w:r w:rsidRPr="007C15E1">
        <w:rPr>
          <w:smallCaps/>
        </w:rPr>
        <w:t>n</w:t>
      </w:r>
      <w:r w:rsidRPr="007C15E1">
        <w:rPr>
          <w:smallCaps/>
        </w:rPr>
        <w:t xml:space="preserve">clant ou </w:t>
      </w:r>
      <w:r w:rsidRPr="007C15E1">
        <w:t xml:space="preserve">au </w:t>
      </w:r>
      <w:r w:rsidRPr="007C15E1">
        <w:rPr>
          <w:smallCaps/>
        </w:rPr>
        <w:t xml:space="preserve">Cinceur </w:t>
      </w:r>
      <w:r w:rsidRPr="007C15E1">
        <w:t>seraient mis à la dispos</w:t>
      </w:r>
      <w:r w:rsidRPr="007C15E1">
        <w:t>i</w:t>
      </w:r>
      <w:r w:rsidRPr="007C15E1">
        <w:t xml:space="preserve">tion du </w:t>
      </w:r>
      <w:r w:rsidRPr="007C15E1">
        <w:rPr>
          <w:smallCaps/>
        </w:rPr>
        <w:t xml:space="preserve">Saclant ou </w:t>
      </w:r>
      <w:r w:rsidRPr="007C15E1">
        <w:t xml:space="preserve">du </w:t>
      </w:r>
      <w:r w:rsidRPr="007C15E1">
        <w:rPr>
          <w:smallCaps/>
        </w:rPr>
        <w:t xml:space="preserve">Saceur </w:t>
      </w:r>
      <w:r w:rsidRPr="007C15E1">
        <w:t>après autorisation préalable du Prés</w:t>
      </w:r>
      <w:r w:rsidRPr="007C15E1">
        <w:t>i</w:t>
      </w:r>
      <w:r w:rsidRPr="007C15E1">
        <w:t xml:space="preserve">dent des </w:t>
      </w:r>
      <w:r>
        <w:t>État</w:t>
      </w:r>
      <w:r w:rsidRPr="007C15E1">
        <w:t>s-Unis.</w:t>
      </w:r>
    </w:p>
    <w:p w:rsidR="00F41CCA" w:rsidRPr="007C15E1" w:rsidRDefault="00F41CCA" w:rsidP="00F41CCA">
      <w:pPr>
        <w:spacing w:before="120" w:after="120"/>
        <w:jc w:val="both"/>
      </w:pPr>
      <w:r w:rsidRPr="007C15E1">
        <w:t xml:space="preserve">En 1977, il y avait à l'Ouest du continent, principalement en </w:t>
      </w:r>
      <w:r w:rsidRPr="007C15E1">
        <w:rPr>
          <w:smallCaps/>
        </w:rPr>
        <w:t xml:space="preserve">Rfa, </w:t>
      </w:r>
      <w:r w:rsidRPr="007C15E1">
        <w:t>372 mines de démol</w:t>
      </w:r>
      <w:r w:rsidRPr="007C15E1">
        <w:t>i</w:t>
      </w:r>
      <w:r w:rsidRPr="007C15E1">
        <w:t xml:space="preserve">tion atomiques, 1670 obus d'artillerie nucléaire, 686 ogives montées sur des missiles </w:t>
      </w:r>
      <w:r w:rsidRPr="007C15E1">
        <w:rPr>
          <w:i/>
          <w:iCs/>
        </w:rPr>
        <w:t xml:space="preserve">Nike Hercules, </w:t>
      </w:r>
      <w:r w:rsidRPr="007C15E1">
        <w:t xml:space="preserve">1300 sur des </w:t>
      </w:r>
      <w:r w:rsidRPr="007C15E1">
        <w:rPr>
          <w:i/>
          <w:iCs/>
        </w:rPr>
        <w:t>H</w:t>
      </w:r>
      <w:r w:rsidRPr="007C15E1">
        <w:rPr>
          <w:i/>
          <w:iCs/>
        </w:rPr>
        <w:t>o</w:t>
      </w:r>
      <w:r w:rsidRPr="007C15E1">
        <w:rPr>
          <w:i/>
          <w:iCs/>
        </w:rPr>
        <w:t xml:space="preserve">nest John, </w:t>
      </w:r>
      <w:r w:rsidRPr="007C15E1">
        <w:t xml:space="preserve">295 sur des </w:t>
      </w:r>
      <w:r w:rsidRPr="007C15E1">
        <w:rPr>
          <w:i/>
          <w:iCs/>
        </w:rPr>
        <w:t xml:space="preserve">Pershing </w:t>
      </w:r>
      <w:r w:rsidRPr="007C15E1">
        <w:t xml:space="preserve">1, 695 sur des Lance, 192 bombes mer-sol, 1740 bombes air-sol. Parmi les ogives montées sur les </w:t>
      </w:r>
      <w:r w:rsidRPr="007C15E1">
        <w:rPr>
          <w:i/>
          <w:iCs/>
        </w:rPr>
        <w:t xml:space="preserve">Nike Hercules, </w:t>
      </w:r>
      <w:r w:rsidRPr="007C15E1">
        <w:t xml:space="preserve">les </w:t>
      </w:r>
      <w:r w:rsidRPr="007C15E1">
        <w:rPr>
          <w:i/>
          <w:iCs/>
        </w:rPr>
        <w:t xml:space="preserve">Pershing </w:t>
      </w:r>
      <w:r w:rsidRPr="007C15E1">
        <w:t xml:space="preserve">1, les </w:t>
      </w:r>
      <w:r w:rsidRPr="007C15E1">
        <w:rPr>
          <w:i/>
          <w:iCs/>
        </w:rPr>
        <w:t xml:space="preserve">Lance, </w:t>
      </w:r>
      <w:r w:rsidRPr="007C15E1">
        <w:t>les bombes mer-sol et les bombes air-sol, il y en avait respectivement 370, 100, 390, 63 et 325 qui étaient affectés à des vecteurs alliés, soit 1148 systèmes d'armes n</w:t>
      </w:r>
      <w:r w:rsidRPr="007C15E1">
        <w:t>u</w:t>
      </w:r>
      <w:r w:rsidRPr="007C15E1">
        <w:t>cléaires possédés en « co-propriété » par les Américains et les Eur</w:t>
      </w:r>
      <w:r w:rsidRPr="007C15E1">
        <w:t>o</w:t>
      </w:r>
      <w:r w:rsidRPr="007C15E1">
        <w:t xml:space="preserve">péens. En 1982, aucun de ces chiffres n'avait bougé, sauf les </w:t>
      </w:r>
      <w:r w:rsidRPr="007C15E1">
        <w:rPr>
          <w:i/>
          <w:iCs/>
        </w:rPr>
        <w:t xml:space="preserve">Honest John </w:t>
      </w:r>
      <w:r w:rsidRPr="007C15E1">
        <w:t>réduits à 198. En 1987, il y avait 372 mines de démol</w:t>
      </w:r>
      <w:r w:rsidRPr="007C15E1">
        <w:t>i</w:t>
      </w:r>
      <w:r w:rsidRPr="007C15E1">
        <w:t xml:space="preserve">tion, 1475 obus, 90 </w:t>
      </w:r>
      <w:r w:rsidRPr="007C15E1">
        <w:rPr>
          <w:i/>
          <w:iCs/>
        </w:rPr>
        <w:t xml:space="preserve">Nike Hercules </w:t>
      </w:r>
      <w:r w:rsidRPr="007C15E1">
        <w:t xml:space="preserve">en « co-propriété », 100 ogives sur les </w:t>
      </w:r>
      <w:r w:rsidRPr="007C15E1">
        <w:rPr>
          <w:i/>
          <w:iCs/>
        </w:rPr>
        <w:t>Per</w:t>
      </w:r>
      <w:r w:rsidRPr="007C15E1">
        <w:rPr>
          <w:i/>
          <w:iCs/>
        </w:rPr>
        <w:t>s</w:t>
      </w:r>
      <w:r w:rsidRPr="007C15E1">
        <w:rPr>
          <w:i/>
          <w:iCs/>
        </w:rPr>
        <w:t xml:space="preserve">hing </w:t>
      </w:r>
      <w:r w:rsidRPr="007C15E1">
        <w:t>1A a</w:t>
      </w:r>
      <w:r w:rsidRPr="007C15E1">
        <w:t>l</w:t>
      </w:r>
      <w:r w:rsidRPr="007C15E1">
        <w:t xml:space="preserve">lemands, 695 sur les </w:t>
      </w:r>
      <w:r w:rsidRPr="007C15E1">
        <w:rPr>
          <w:i/>
          <w:iCs/>
        </w:rPr>
        <w:t xml:space="preserve">Lance </w:t>
      </w:r>
      <w:r w:rsidRPr="007C15E1">
        <w:t xml:space="preserve">(dont 390 en « co-propriété »), 108 et 256 sur les nouvelles </w:t>
      </w:r>
      <w:r w:rsidRPr="007C15E1">
        <w:rPr>
          <w:smallCaps/>
        </w:rPr>
        <w:t xml:space="preserve">Fni </w:t>
      </w:r>
      <w:r w:rsidRPr="007C15E1">
        <w:t xml:space="preserve">terrestres </w:t>
      </w:r>
      <w:r w:rsidRPr="007C15E1">
        <w:rPr>
          <w:i/>
          <w:iCs/>
        </w:rPr>
        <w:t xml:space="preserve">(Pershing </w:t>
      </w:r>
      <w:r w:rsidRPr="007C15E1">
        <w:t xml:space="preserve">2 et </w:t>
      </w:r>
      <w:r w:rsidRPr="007C15E1">
        <w:rPr>
          <w:smallCaps/>
        </w:rPr>
        <w:t xml:space="preserve">Glcm), </w:t>
      </w:r>
      <w:r w:rsidRPr="007C15E1">
        <w:t xml:space="preserve">192 bombes mer-sol (dont 63 en « co-propriété »), 1400 bombes air-sol (dont 300 en « co-propriété »). Le nombre d'armes nucléaires </w:t>
      </w:r>
      <w:r w:rsidRPr="007C15E1">
        <w:rPr>
          <w:i/>
          <w:iCs/>
        </w:rPr>
        <w:t xml:space="preserve">Us </w:t>
      </w:r>
      <w:r w:rsidRPr="007C15E1">
        <w:t>st</w:t>
      </w:r>
      <w:r w:rsidRPr="007C15E1">
        <w:t>a</w:t>
      </w:r>
      <w:r w:rsidRPr="007C15E1">
        <w:t>tionnées en Europe était donc passé de 6950 à 5848 puis 4688. Ces armes se trouvaient sous le régime de la « double clé » : leur emploi était décidé par le Président</w:t>
      </w:r>
      <w:r>
        <w:t xml:space="preserve"> </w:t>
      </w:r>
      <w:r>
        <w:rPr>
          <w:rFonts w:cs="Arial"/>
          <w:bCs/>
        </w:rPr>
        <w:t>[</w:t>
      </w:r>
      <w:r w:rsidRPr="00B33BDA">
        <w:rPr>
          <w:rFonts w:cs="Arial"/>
          <w:bCs/>
        </w:rPr>
        <w:t>72</w:t>
      </w:r>
      <w:r>
        <w:rPr>
          <w:rFonts w:cs="Arial"/>
          <w:bCs/>
        </w:rPr>
        <w:t xml:space="preserve">] </w:t>
      </w:r>
      <w:r w:rsidRPr="007C15E1">
        <w:t>américain et exécuté par des officiers amér</w:t>
      </w:r>
      <w:r w:rsidRPr="007C15E1">
        <w:t>i</w:t>
      </w:r>
      <w:r w:rsidRPr="007C15E1">
        <w:t xml:space="preserve">cains, mais les autorités européennes devaient être consultées et elles avaient un droit de </w:t>
      </w:r>
      <w:r w:rsidRPr="007C15E1">
        <w:rPr>
          <w:i/>
          <w:iCs/>
        </w:rPr>
        <w:t xml:space="preserve">veto </w:t>
      </w:r>
      <w:r w:rsidRPr="007C15E1">
        <w:t>politique (technique s'agissant des sy</w:t>
      </w:r>
      <w:r w:rsidRPr="007C15E1">
        <w:t>s</w:t>
      </w:r>
      <w:r w:rsidRPr="007C15E1">
        <w:t>tèmes en « co-propriété ») sur cette décision d'emploi. En 1992, il re</w:t>
      </w:r>
      <w:r w:rsidRPr="007C15E1">
        <w:t>s</w:t>
      </w:r>
      <w:r w:rsidRPr="007C15E1">
        <w:t xml:space="preserve">tait 950 bombes air-sol (dont 250 en « co-propriété »). À l'arrivée du gouvernement Schröder en 1998, le dispositif nucléaire de </w:t>
      </w:r>
      <w:r>
        <w:t>l</w:t>
      </w:r>
      <w:r w:rsidRPr="007C15E1">
        <w:rPr>
          <w:smallCaps/>
        </w:rPr>
        <w:t xml:space="preserve">'Otan </w:t>
      </w:r>
      <w:r w:rsidRPr="007C15E1">
        <w:t>était le suivant. Ainsi, 75 têtes nucléaires américaines étaient basées en Grande-Bretagne, 150 en Allemagne (dont 50 sur appareils all</w:t>
      </w:r>
      <w:r w:rsidRPr="007C15E1">
        <w:t>e</w:t>
      </w:r>
      <w:r w:rsidRPr="007C15E1">
        <w:t>mands), 100 en Italie (dont 25 sur appareils italiens), 100 en Turquie (dont 25 sur app</w:t>
      </w:r>
      <w:r w:rsidRPr="007C15E1">
        <w:t>a</w:t>
      </w:r>
      <w:r w:rsidRPr="007C15E1">
        <w:t>reils turcs), 25 aux Pays-Bas, 25 en Belgique et 25 en Grèce. Entre 25 et 50 têtes nucléaires br</w:t>
      </w:r>
      <w:r w:rsidRPr="007C15E1">
        <w:t>i</w:t>
      </w:r>
      <w:r w:rsidRPr="007C15E1">
        <w:t xml:space="preserve">tanniques se trouvaient en </w:t>
      </w:r>
      <w:r w:rsidRPr="007C15E1">
        <w:rPr>
          <w:smallCaps/>
        </w:rPr>
        <w:t xml:space="preserve">Rfa. </w:t>
      </w:r>
      <w:r w:rsidRPr="007C15E1">
        <w:t>Ce pays abritait donc entre 175 et 200 bombes air-sol ; les 150 américaines étaient à « double clé », dont 50 en « co-propriété ».</w:t>
      </w:r>
    </w:p>
    <w:p w:rsidR="00F41CCA" w:rsidRPr="007C15E1" w:rsidRDefault="00F41CCA" w:rsidP="00F41CCA">
      <w:pPr>
        <w:spacing w:before="120" w:after="120"/>
        <w:jc w:val="both"/>
      </w:pPr>
      <w:r w:rsidRPr="007C15E1">
        <w:t>Avant la fin du conflit Est-Ouest, l'intégr</w:t>
      </w:r>
      <w:r w:rsidRPr="007C15E1">
        <w:t>a</w:t>
      </w:r>
      <w:r w:rsidRPr="007C15E1">
        <w:t xml:space="preserve">tion des forces des États-Unis, de la Grande-Bretagne et de </w:t>
      </w:r>
      <w:r>
        <w:t>l</w:t>
      </w:r>
      <w:r w:rsidRPr="007C15E1">
        <w:rPr>
          <w:smallCaps/>
        </w:rPr>
        <w:t xml:space="preserve">'Otan </w:t>
      </w:r>
      <w:r w:rsidRPr="007C15E1">
        <w:t>avait tendu à « dénationaliser » la planification nucléaire à l'Ouest et à donner une dimension militaire à cette « confédéralisation » de l'Occident dont parlera Samuel Huntington en 1996</w:t>
      </w:r>
      <w:r>
        <w:t> </w:t>
      </w:r>
      <w:r>
        <w:rPr>
          <w:rStyle w:val="Appelnotedebasdep"/>
        </w:rPr>
        <w:footnoteReference w:id="16"/>
      </w:r>
      <w:r w:rsidRPr="007C15E1">
        <w:t xml:space="preserve">. Mais depuis 1991, on assiste à la « renationalisation » de la stratégie nucléaire, en raison du retrait et du démantèlement des </w:t>
      </w:r>
      <w:r w:rsidRPr="007C15E1">
        <w:rPr>
          <w:smallCaps/>
        </w:rPr>
        <w:t xml:space="preserve">Ant, </w:t>
      </w:r>
      <w:r w:rsidRPr="007C15E1">
        <w:t>de la recentralis</w:t>
      </w:r>
      <w:r w:rsidRPr="007C15E1">
        <w:t>a</w:t>
      </w:r>
      <w:r w:rsidRPr="007C15E1">
        <w:t>tion géographique et fonctionnelle des forces et de leur C 31, du désarmement nucléaire et de l'évolution des postures de dissuasion vers la « stricte suffisance ». L'option « triple zéro » a été réalisée en Europe avec l'élimination de to</w:t>
      </w:r>
      <w:r w:rsidRPr="007C15E1">
        <w:t>u</w:t>
      </w:r>
      <w:r w:rsidRPr="007C15E1">
        <w:t>tes les armes nucléaires sol-sol</w:t>
      </w:r>
      <w:r>
        <w:t> </w:t>
      </w:r>
      <w:r>
        <w:rPr>
          <w:rStyle w:val="Appelnotedebasdep"/>
        </w:rPr>
        <w:footnoteReference w:id="17"/>
      </w:r>
      <w:r w:rsidRPr="007C15E1">
        <w:t>. Un quatrième zéro est en vue avec l'élimination des dernières bombes air-sol stationnées sur le continent. Une fois disparue l'aviation anglo-américaine mise à la di</w:t>
      </w:r>
      <w:r w:rsidRPr="007C15E1">
        <w:t>s</w:t>
      </w:r>
      <w:r w:rsidRPr="007C15E1">
        <w:t xml:space="preserve">position du </w:t>
      </w:r>
      <w:r w:rsidRPr="007C15E1">
        <w:rPr>
          <w:smallCaps/>
        </w:rPr>
        <w:t xml:space="preserve">Saceur, </w:t>
      </w:r>
      <w:r w:rsidRPr="007C15E1">
        <w:t xml:space="preserve">la dissuasion élargie de </w:t>
      </w:r>
      <w:r>
        <w:t>l</w:t>
      </w:r>
      <w:r w:rsidRPr="007C15E1">
        <w:rPr>
          <w:smallCaps/>
        </w:rPr>
        <w:t xml:space="preserve">'Otan </w:t>
      </w:r>
      <w:r w:rsidRPr="007C15E1">
        <w:t>s'orienterait-elle vers une « dissuasion existentielle » basée sur les ars</w:t>
      </w:r>
      <w:r w:rsidRPr="007C15E1">
        <w:t>e</w:t>
      </w:r>
      <w:r w:rsidRPr="007C15E1">
        <w:t xml:space="preserve">naux centraux des Puissances de l'Ouest ? Les instances de concertation nucléaire perdraient alors leur utilité et la </w:t>
      </w:r>
      <w:r w:rsidRPr="007C15E1">
        <w:rPr>
          <w:smallCaps/>
        </w:rPr>
        <w:t xml:space="preserve">Rfa, </w:t>
      </w:r>
      <w:r w:rsidRPr="007C15E1">
        <w:t>son influence dans la stratégie nucléaire de l'Alliance. Dénucléarisés par non déploiement, l'Allem</w:t>
      </w:r>
      <w:r w:rsidRPr="007C15E1">
        <w:t>a</w:t>
      </w:r>
      <w:r w:rsidRPr="007C15E1">
        <w:t xml:space="preserve">gne et les autres </w:t>
      </w:r>
      <w:r w:rsidRPr="007C15E1">
        <w:rPr>
          <w:smallCaps/>
        </w:rPr>
        <w:t xml:space="preserve">Endan </w:t>
      </w:r>
      <w:r w:rsidRPr="007C15E1">
        <w:t xml:space="preserve">européens ne seraient plus nucléarisés que par l'engagement des </w:t>
      </w:r>
      <w:r w:rsidRPr="007C15E1">
        <w:rPr>
          <w:smallCaps/>
        </w:rPr>
        <w:t xml:space="preserve">Edan </w:t>
      </w:r>
      <w:r w:rsidRPr="007C15E1">
        <w:t>membres de l'Alliance atlantique et/ou de l'Union europée</w:t>
      </w:r>
      <w:r w:rsidRPr="007C15E1">
        <w:t>n</w:t>
      </w:r>
      <w:r w:rsidRPr="007C15E1">
        <w:t>ne.</w:t>
      </w:r>
    </w:p>
    <w:p w:rsidR="00F41CCA" w:rsidRDefault="00F41CCA" w:rsidP="00F41CCA">
      <w:pPr>
        <w:spacing w:before="120" w:after="120"/>
        <w:jc w:val="both"/>
      </w:pPr>
      <w:r>
        <w:t>[73]</w:t>
      </w:r>
    </w:p>
    <w:p w:rsidR="00F41CCA" w:rsidRPr="007C15E1" w:rsidRDefault="00F41CCA" w:rsidP="00F41CCA">
      <w:pPr>
        <w:spacing w:before="120" w:after="120"/>
        <w:jc w:val="both"/>
      </w:pPr>
    </w:p>
    <w:p w:rsidR="00F41CCA" w:rsidRPr="007C15E1" w:rsidRDefault="00F41CCA" w:rsidP="00F41CCA">
      <w:pPr>
        <w:pStyle w:val="a"/>
      </w:pPr>
      <w:bookmarkStart w:id="22" w:name="Allemagne_et_nucleaire_chap_1_7"/>
      <w:r w:rsidRPr="007C15E1">
        <w:t>La stratégie nucléaire atlantique</w:t>
      </w:r>
      <w:r>
        <w:br/>
      </w:r>
      <w:r w:rsidRPr="007C15E1">
        <w:t>dans l'après-guerre froide</w:t>
      </w:r>
    </w:p>
    <w:bookmarkEnd w:id="22"/>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L'après-guerre froide, selon B. Tertrais</w:t>
      </w:r>
      <w:r>
        <w:t> </w:t>
      </w:r>
      <w:r>
        <w:rPr>
          <w:rStyle w:val="Appelnotedebasdep"/>
        </w:rPr>
        <w:footnoteReference w:id="18"/>
      </w:r>
      <w:r w:rsidRPr="007C15E1">
        <w:t>, p</w:t>
      </w:r>
      <w:r w:rsidRPr="007C15E1">
        <w:t>o</w:t>
      </w:r>
      <w:r w:rsidRPr="007C15E1">
        <w:t xml:space="preserve">sa trois catégories de problèmes à l'Alliance atlantique : les relations avec la Fédération de Russie ; les relations avec les anciens </w:t>
      </w:r>
      <w:r>
        <w:t>État</w:t>
      </w:r>
      <w:r w:rsidRPr="007C15E1">
        <w:t>s s</w:t>
      </w:r>
      <w:r w:rsidRPr="007C15E1">
        <w:t>a</w:t>
      </w:r>
      <w:r w:rsidRPr="007C15E1">
        <w:t xml:space="preserve">tellites de </w:t>
      </w:r>
      <w:r>
        <w:t>l</w:t>
      </w:r>
      <w:r w:rsidRPr="007C15E1">
        <w:rPr>
          <w:smallCaps/>
        </w:rPr>
        <w:t xml:space="preserve">'Urss </w:t>
      </w:r>
      <w:r w:rsidRPr="007C15E1">
        <w:t xml:space="preserve">et avec les nouveaux </w:t>
      </w:r>
      <w:r>
        <w:t>État</w:t>
      </w:r>
      <w:r w:rsidRPr="007C15E1">
        <w:t xml:space="preserve">s issus de la scission de </w:t>
      </w:r>
      <w:r>
        <w:t>l</w:t>
      </w:r>
      <w:r w:rsidRPr="007C15E1">
        <w:rPr>
          <w:smallCaps/>
        </w:rPr>
        <w:t>'Urss ;</w:t>
      </w:r>
      <w:r w:rsidRPr="007C15E1">
        <w:t xml:space="preserve"> les relations inte</w:t>
      </w:r>
      <w:r w:rsidRPr="007C15E1">
        <w:t>r</w:t>
      </w:r>
      <w:r w:rsidRPr="007C15E1">
        <w:t>nes, notamment entre l'Amérique, la France et l'Allemagne. La pr</w:t>
      </w:r>
      <w:r w:rsidRPr="007C15E1">
        <w:t>e</w:t>
      </w:r>
      <w:r w:rsidRPr="007C15E1">
        <w:t>mière portait sur l'évolution de la Russie et le type de rapport stratég</w:t>
      </w:r>
      <w:r w:rsidRPr="007C15E1">
        <w:t>i</w:t>
      </w:r>
      <w:r w:rsidRPr="007C15E1">
        <w:t xml:space="preserve">que avec elle, soit un rapport de force classique dans le cadre d'une </w:t>
      </w:r>
      <w:r w:rsidRPr="007C15E1">
        <w:rPr>
          <w:smallCaps/>
        </w:rPr>
        <w:t xml:space="preserve">Otan </w:t>
      </w:r>
      <w:r w:rsidRPr="007C15E1">
        <w:t xml:space="preserve">élargie jusqu'aux frontières de la </w:t>
      </w:r>
      <w:r w:rsidRPr="007C15E1">
        <w:rPr>
          <w:smallCaps/>
        </w:rPr>
        <w:t xml:space="preserve">Cei, </w:t>
      </w:r>
      <w:r w:rsidRPr="007C15E1">
        <w:t>soit un rapport de coop</w:t>
      </w:r>
      <w:r w:rsidRPr="007C15E1">
        <w:t>é</w:t>
      </w:r>
      <w:r w:rsidRPr="007C15E1">
        <w:t>ration eur</w:t>
      </w:r>
      <w:r w:rsidRPr="007C15E1">
        <w:t>a</w:t>
      </w:r>
      <w:r w:rsidRPr="007C15E1">
        <w:t xml:space="preserve">tlantique dans le cadre de </w:t>
      </w:r>
      <w:r>
        <w:t>l</w:t>
      </w:r>
      <w:r w:rsidRPr="007C15E1">
        <w:rPr>
          <w:smallCaps/>
        </w:rPr>
        <w:t xml:space="preserve">'Osce, </w:t>
      </w:r>
      <w:r w:rsidRPr="007C15E1">
        <w:t xml:space="preserve">du </w:t>
      </w:r>
      <w:r w:rsidRPr="007C15E1">
        <w:rPr>
          <w:smallCaps/>
        </w:rPr>
        <w:t xml:space="preserve">Ppp </w:t>
      </w:r>
      <w:r w:rsidRPr="007C15E1">
        <w:t xml:space="preserve">et du </w:t>
      </w:r>
      <w:r w:rsidRPr="007C15E1">
        <w:rPr>
          <w:smallCaps/>
        </w:rPr>
        <w:t>Cpea</w:t>
      </w:r>
      <w:r>
        <w:rPr>
          <w:smallCaps/>
        </w:rPr>
        <w:t> </w:t>
      </w:r>
      <w:r>
        <w:rPr>
          <w:rStyle w:val="Appelnotedebasdep"/>
          <w:smallCaps/>
        </w:rPr>
        <w:footnoteReference w:id="19"/>
      </w:r>
      <w:r w:rsidRPr="007C15E1">
        <w:t xml:space="preserve">. La deuxième concernait la situation de glacis des </w:t>
      </w:r>
      <w:r w:rsidRPr="007C15E1">
        <w:rPr>
          <w:smallCaps/>
        </w:rPr>
        <w:t xml:space="preserve">Peco </w:t>
      </w:r>
      <w:r w:rsidRPr="007C15E1">
        <w:t xml:space="preserve">entre l'Allemagne et la Russie, et leur intégration dans </w:t>
      </w:r>
      <w:r>
        <w:t>l</w:t>
      </w:r>
      <w:r w:rsidRPr="007C15E1">
        <w:rPr>
          <w:smallCaps/>
        </w:rPr>
        <w:t xml:space="preserve">'Otan </w:t>
      </w:r>
      <w:r w:rsidRPr="007C15E1">
        <w:t xml:space="preserve">et </w:t>
      </w:r>
      <w:r>
        <w:t>l</w:t>
      </w:r>
      <w:r w:rsidRPr="007C15E1">
        <w:rPr>
          <w:smallCaps/>
        </w:rPr>
        <w:t xml:space="preserve">'Ue. </w:t>
      </w:r>
      <w:r w:rsidRPr="007C15E1">
        <w:t>La tro</w:t>
      </w:r>
      <w:r w:rsidRPr="007C15E1">
        <w:t>i</w:t>
      </w:r>
      <w:r w:rsidRPr="007C15E1">
        <w:t>sième était dominée par la tension entre l'idée américaine des rapports atlantiques et l'idée française des rapports européens. Jusque-là, le protectorat n</w:t>
      </w:r>
      <w:r w:rsidRPr="007C15E1">
        <w:t>u</w:t>
      </w:r>
      <w:r w:rsidRPr="007C15E1">
        <w:t xml:space="preserve">cléaire de la </w:t>
      </w:r>
      <w:r w:rsidRPr="007C15E1">
        <w:rPr>
          <w:smallCaps/>
        </w:rPr>
        <w:t xml:space="preserve">Rfa </w:t>
      </w:r>
      <w:r w:rsidRPr="007C15E1">
        <w:t>était l'enjeu de cette querelle franco-américaine ; d</w:t>
      </w:r>
      <w:r w:rsidRPr="007C15E1">
        <w:t>é</w:t>
      </w:r>
      <w:r w:rsidRPr="007C15E1">
        <w:t>sormais, l'Allemagne en est l'arbitre.</w:t>
      </w:r>
    </w:p>
    <w:p w:rsidR="00F41CCA" w:rsidRPr="007C15E1" w:rsidRDefault="00F41CCA" w:rsidP="00F41CCA">
      <w:pPr>
        <w:spacing w:before="120" w:after="120"/>
        <w:jc w:val="both"/>
      </w:pPr>
      <w:r w:rsidRPr="007C15E1">
        <w:t xml:space="preserve">Quatre types d'objectifs ont été associés à la possession d'armes nucléaires par les </w:t>
      </w:r>
      <w:r w:rsidRPr="007C15E1">
        <w:rPr>
          <w:smallCaps/>
        </w:rPr>
        <w:t xml:space="preserve">Edan </w:t>
      </w:r>
      <w:r w:rsidRPr="007C15E1">
        <w:t>en Europe : prévenir la guerre, maintenir l'équilibre militaire des puissances, garantir les intérêts vitaux contre toute agression, protéger les alliés. L'arme nucléaire garde ces quatre rôles principaux qui consistent aujourd'hui à contenir l'intensité et l'e</w:t>
      </w:r>
      <w:r w:rsidRPr="007C15E1">
        <w:t>x</w:t>
      </w:r>
      <w:r w:rsidRPr="007C15E1">
        <w:t>tension de conflits régionaux, en obligeant un adversaire détenteur d'« armes de destruction massive » à borner ses entreprises au théâtre des opérations, sans chercher à obt</w:t>
      </w:r>
      <w:r w:rsidRPr="007C15E1">
        <w:t>e</w:t>
      </w:r>
      <w:r w:rsidRPr="007C15E1">
        <w:t xml:space="preserve">nir un avantage compensatoire en exerçant une menace contre les sanctuaires nationaux. Depuis la fin du conflit Est-Ouest, la stratégie nucléaire tient une place réduite dans les travaux de </w:t>
      </w:r>
      <w:r>
        <w:t>l</w:t>
      </w:r>
      <w:r w:rsidRPr="007C15E1">
        <w:rPr>
          <w:smallCaps/>
        </w:rPr>
        <w:t xml:space="preserve">'Otan, </w:t>
      </w:r>
      <w:r w:rsidRPr="007C15E1">
        <w:t xml:space="preserve">dont la structure ne comprend plus que deux hauts commandements : </w:t>
      </w:r>
      <w:r w:rsidRPr="007C15E1">
        <w:rPr>
          <w:smallCaps/>
        </w:rPr>
        <w:t xml:space="preserve">Aclant </w:t>
      </w:r>
      <w:r w:rsidRPr="007C15E1">
        <w:t>(Atlant</w:t>
      </w:r>
      <w:r w:rsidRPr="007C15E1">
        <w:t>i</w:t>
      </w:r>
      <w:r w:rsidRPr="007C15E1">
        <w:t xml:space="preserve">que), </w:t>
      </w:r>
      <w:r w:rsidRPr="007C15E1">
        <w:rPr>
          <w:smallCaps/>
        </w:rPr>
        <w:t xml:space="preserve">Ace </w:t>
      </w:r>
      <w:r w:rsidRPr="007C15E1">
        <w:t xml:space="preserve">(Europe), sous le commandement du </w:t>
      </w:r>
      <w:r w:rsidRPr="007C15E1">
        <w:rPr>
          <w:smallCaps/>
        </w:rPr>
        <w:t xml:space="preserve">Saclant </w:t>
      </w:r>
      <w:r w:rsidRPr="007C15E1">
        <w:t xml:space="preserve">et du </w:t>
      </w:r>
      <w:r w:rsidRPr="007C15E1">
        <w:rPr>
          <w:smallCaps/>
        </w:rPr>
        <w:t xml:space="preserve">Saceur. </w:t>
      </w:r>
      <w:r w:rsidRPr="007C15E1">
        <w:t>Les discussions relat</w:t>
      </w:r>
      <w:r w:rsidRPr="007C15E1">
        <w:t>i</w:t>
      </w:r>
      <w:r w:rsidRPr="007C15E1">
        <w:t>ves aux forces nucléaires lors de l'élaboration du « nouveau concept str</w:t>
      </w:r>
      <w:r w:rsidRPr="007C15E1">
        <w:t>a</w:t>
      </w:r>
      <w:r w:rsidRPr="007C15E1">
        <w:t>tégique » fin 1991 n'en ont pas moins été ardues. Selon le concept, révisé le 25 avril 1999, les forces nucléaires et les forces conventio</w:t>
      </w:r>
      <w:r w:rsidRPr="007C15E1">
        <w:t>n</w:t>
      </w:r>
      <w:r w:rsidRPr="007C15E1">
        <w:t>nelles ne sauraient se subst</w:t>
      </w:r>
      <w:r w:rsidRPr="007C15E1">
        <w:t>i</w:t>
      </w:r>
      <w:r w:rsidRPr="007C15E1">
        <w:t>tuer les unes aux autres. Celles-ci « ne peuvent à elles seules</w:t>
      </w:r>
      <w:r>
        <w:t xml:space="preserve"> </w:t>
      </w:r>
      <w:r>
        <w:rPr>
          <w:rFonts w:cs="Arial"/>
          <w:bCs/>
        </w:rPr>
        <w:t>[</w:t>
      </w:r>
      <w:r w:rsidRPr="00621571">
        <w:rPr>
          <w:rFonts w:cs="Arial"/>
          <w:bCs/>
        </w:rPr>
        <w:t>74</w:t>
      </w:r>
      <w:r>
        <w:rPr>
          <w:rFonts w:cs="Arial"/>
          <w:bCs/>
        </w:rPr>
        <w:t xml:space="preserve">] </w:t>
      </w:r>
      <w:r w:rsidRPr="007C15E1">
        <w:t>assurer la prévention de la guerre ». Celles-là « apportent une contribution unique en rendant incalculables et inacceptables les ri</w:t>
      </w:r>
      <w:r w:rsidRPr="007C15E1">
        <w:t>s</w:t>
      </w:r>
      <w:r w:rsidRPr="007C15E1">
        <w:t>ques que comporterait une agression » ; elles maintiennent « l'incertitude dans l'esprit de tout agre</w:t>
      </w:r>
      <w:r w:rsidRPr="007C15E1">
        <w:t>s</w:t>
      </w:r>
      <w:r w:rsidRPr="007C15E1">
        <w:t>seur sur la nature de la riposte des alliés à une agression militaire » ; elles démontrent « qu'une agression, quelle que soit sa forme, n'est pas une option r</w:t>
      </w:r>
      <w:r w:rsidRPr="007C15E1">
        <w:t>a</w:t>
      </w:r>
      <w:r w:rsidRPr="007C15E1">
        <w:t>tionnelle ». L'arme nucléaire ne dissuade donc pas que la seule men</w:t>
      </w:r>
      <w:r w:rsidRPr="007C15E1">
        <w:t>a</w:t>
      </w:r>
      <w:r w:rsidRPr="007C15E1">
        <w:t>ce nucléaire. Mais « les circonstances dans lesquelles (les alliés) pou</w:t>
      </w:r>
      <w:r w:rsidRPr="007C15E1">
        <w:t>r</w:t>
      </w:r>
      <w:r w:rsidRPr="007C15E1">
        <w:t>raient avoir à envisager une utilis</w:t>
      </w:r>
      <w:r w:rsidRPr="007C15E1">
        <w:t>a</w:t>
      </w:r>
      <w:r w:rsidRPr="007C15E1">
        <w:t>tion quelconque de l'arme nucléaire deviennent plus lointaines ». Il est également établi que la dissuasion nucléaire ne constitue plus le facteur essentiel de la stabilité stratég</w:t>
      </w:r>
      <w:r w:rsidRPr="007C15E1">
        <w:t>i</w:t>
      </w:r>
      <w:r w:rsidRPr="007C15E1">
        <w:t>que. Comme l'a attesté le sommet de Moscou d'avril 1996, c'est la coopération avec la Russie qui est devenue l'un des trois éléments fondamentaux de la s</w:t>
      </w:r>
      <w:r w:rsidRPr="007C15E1">
        <w:t>é</w:t>
      </w:r>
      <w:r w:rsidRPr="007C15E1">
        <w:t>curité nucléaire dans l'hémisphère nord. Les deux autres éléments reproduisent la logique du condominium : l'al</w:t>
      </w:r>
      <w:r w:rsidRPr="007C15E1">
        <w:t>i</w:t>
      </w:r>
      <w:r w:rsidRPr="007C15E1">
        <w:t xml:space="preserve">gnement militaire des Puissances européennes et du Japon derrière les </w:t>
      </w:r>
      <w:r>
        <w:t>État</w:t>
      </w:r>
      <w:r w:rsidRPr="007C15E1">
        <w:t>s-Unis ; le contrôle russe de l'arsenal de l'ex-URSS après le d</w:t>
      </w:r>
      <w:r w:rsidRPr="007C15E1">
        <w:t>é</w:t>
      </w:r>
      <w:r w:rsidRPr="007C15E1">
        <w:t>mantèlement ou le rap</w:t>
      </w:r>
      <w:r w:rsidRPr="007C15E1">
        <w:t>a</w:t>
      </w:r>
      <w:r w:rsidRPr="007C15E1">
        <w:t>triement des armes stationnées en Bélarus, Ukraine et Kazakhstan.</w:t>
      </w:r>
    </w:p>
    <w:p w:rsidR="00F41CCA" w:rsidRPr="007C15E1" w:rsidRDefault="00F41CCA" w:rsidP="00F41CCA">
      <w:pPr>
        <w:spacing w:before="120" w:after="120"/>
        <w:jc w:val="both"/>
      </w:pPr>
      <w:r w:rsidRPr="007C15E1">
        <w:t xml:space="preserve">Depuis la fin des années 1960, la doctrine de l'Alliance avait été pour une large part élaborée au sein du Comité spécial des ministres de la Défense. Le </w:t>
      </w:r>
      <w:r w:rsidRPr="007C15E1">
        <w:rPr>
          <w:i/>
          <w:iCs/>
        </w:rPr>
        <w:t xml:space="preserve">Standing Group </w:t>
      </w:r>
      <w:r w:rsidRPr="007C15E1">
        <w:t xml:space="preserve">est le </w:t>
      </w:r>
      <w:r w:rsidRPr="007C15E1">
        <w:rPr>
          <w:i/>
          <w:iCs/>
        </w:rPr>
        <w:t xml:space="preserve">think-tank </w:t>
      </w:r>
      <w:r w:rsidRPr="007C15E1">
        <w:t xml:space="preserve">nucléaire de </w:t>
      </w:r>
      <w:r>
        <w:t>l</w:t>
      </w:r>
      <w:r w:rsidRPr="007C15E1">
        <w:rPr>
          <w:smallCaps/>
        </w:rPr>
        <w:t>'Otan ;</w:t>
      </w:r>
      <w:r w:rsidRPr="007C15E1">
        <w:t xml:space="preserve"> composé d'environ 70 fonctionnaires des ministères de la D</w:t>
      </w:r>
      <w:r w:rsidRPr="007C15E1">
        <w:t>é</w:t>
      </w:r>
      <w:r w:rsidRPr="007C15E1">
        <w:t>fense et présidé par un assistant du secrétaire d'</w:t>
      </w:r>
      <w:r>
        <w:t>État</w:t>
      </w:r>
      <w:r w:rsidRPr="007C15E1">
        <w:t xml:space="preserve"> américain à la D</w:t>
      </w:r>
      <w:r w:rsidRPr="007C15E1">
        <w:t>é</w:t>
      </w:r>
      <w:r w:rsidRPr="007C15E1">
        <w:t xml:space="preserve">fense, il préparait les travaux du </w:t>
      </w:r>
      <w:r w:rsidRPr="007C15E1">
        <w:rPr>
          <w:smallCaps/>
        </w:rPr>
        <w:t xml:space="preserve">Gpn </w:t>
      </w:r>
      <w:r w:rsidRPr="007C15E1">
        <w:t xml:space="preserve">en coopération avec le Comité militaire de </w:t>
      </w:r>
      <w:r>
        <w:t>l</w:t>
      </w:r>
      <w:r w:rsidRPr="007C15E1">
        <w:rPr>
          <w:smallCaps/>
        </w:rPr>
        <w:t xml:space="preserve">'Otan. </w:t>
      </w:r>
      <w:r w:rsidRPr="007C15E1">
        <w:t xml:space="preserve">Ces instances n'ont pas disparu, mais leur activité est désormais de pure gestion des forces résiduelles. La planification nucléaire est effectuée au niveau du </w:t>
      </w:r>
      <w:r w:rsidRPr="007C15E1">
        <w:rPr>
          <w:smallCaps/>
        </w:rPr>
        <w:t xml:space="preserve">Shape. </w:t>
      </w:r>
      <w:r w:rsidRPr="007C15E1">
        <w:t>Les plans de c</w:t>
      </w:r>
      <w:r w:rsidRPr="007C15E1">
        <w:t>i</w:t>
      </w:r>
      <w:r w:rsidRPr="007C15E1">
        <w:t>blage ont disparu au profit de bases de données, permettant de développer rap</w:t>
      </w:r>
      <w:r w:rsidRPr="007C15E1">
        <w:t>i</w:t>
      </w:r>
      <w:r w:rsidRPr="007C15E1">
        <w:t>dement des o</w:t>
      </w:r>
      <w:r w:rsidRPr="007C15E1">
        <w:t>p</w:t>
      </w:r>
      <w:r w:rsidRPr="007C15E1">
        <w:t>tions sélectives en temps de crise, sur la base du concept d'opérations nucléaires. L'abandon des plans de frappe déc</w:t>
      </w:r>
      <w:r w:rsidRPr="007C15E1">
        <w:t>i</w:t>
      </w:r>
      <w:r w:rsidRPr="007C15E1">
        <w:t>dés en commun et les rét</w:t>
      </w:r>
      <w:r w:rsidRPr="007C15E1">
        <w:t>i</w:t>
      </w:r>
      <w:r w:rsidRPr="007C15E1">
        <w:t>cences à mener des exercices de gestion des cr</w:t>
      </w:r>
      <w:r w:rsidRPr="007C15E1">
        <w:t>i</w:t>
      </w:r>
      <w:r w:rsidRPr="007C15E1">
        <w:t xml:space="preserve">ses comportant une dimension nucléaire, ont sensiblement relâché la solidarité nucléaire atlantique. Mais le lien nucléaire </w:t>
      </w:r>
      <w:r w:rsidRPr="007C15E1">
        <w:rPr>
          <w:smallCaps/>
        </w:rPr>
        <w:t xml:space="preserve">£/sa/Otan </w:t>
      </w:r>
      <w:r w:rsidRPr="007C15E1">
        <w:t xml:space="preserve">reste matérialisé par la représentation du </w:t>
      </w:r>
      <w:r w:rsidRPr="007C15E1">
        <w:rPr>
          <w:smallCaps/>
        </w:rPr>
        <w:t xml:space="preserve">Shape </w:t>
      </w:r>
      <w:r w:rsidRPr="007C15E1">
        <w:t xml:space="preserve">auprès du </w:t>
      </w:r>
      <w:r w:rsidRPr="007C15E1">
        <w:rPr>
          <w:smallCaps/>
        </w:rPr>
        <w:t xml:space="preserve">Jstps </w:t>
      </w:r>
      <w:r w:rsidRPr="007C15E1">
        <w:t>am</w:t>
      </w:r>
      <w:r w:rsidRPr="007C15E1">
        <w:t>é</w:t>
      </w:r>
      <w:r w:rsidRPr="007C15E1">
        <w:t>ricain et, surtout, par la coïncidence des</w:t>
      </w:r>
      <w:r>
        <w:t xml:space="preserve"> [75] </w:t>
      </w:r>
      <w:r w:rsidRPr="007C15E1">
        <w:t>fonctions de comma</w:t>
      </w:r>
      <w:r w:rsidRPr="007C15E1">
        <w:t>n</w:t>
      </w:r>
      <w:r w:rsidRPr="007C15E1">
        <w:t xml:space="preserve">dement </w:t>
      </w:r>
      <w:r w:rsidRPr="007C15E1">
        <w:rPr>
          <w:i/>
          <w:iCs/>
        </w:rPr>
        <w:t xml:space="preserve">Us </w:t>
      </w:r>
      <w:r w:rsidRPr="007C15E1">
        <w:t xml:space="preserve">et </w:t>
      </w:r>
      <w:r w:rsidRPr="007C15E1">
        <w:rPr>
          <w:smallCaps/>
        </w:rPr>
        <w:t xml:space="preserve">Otan </w:t>
      </w:r>
      <w:r w:rsidRPr="007C15E1">
        <w:t xml:space="preserve">en Europe </w:t>
      </w:r>
      <w:r w:rsidRPr="007C15E1">
        <w:rPr>
          <w:smallCaps/>
        </w:rPr>
        <w:t xml:space="preserve">(Cinceur </w:t>
      </w:r>
      <w:r w:rsidRPr="007C15E1">
        <w:t xml:space="preserve">= </w:t>
      </w:r>
      <w:r w:rsidRPr="007C15E1">
        <w:rPr>
          <w:smallCaps/>
        </w:rPr>
        <w:t xml:space="preserve">Saceur). </w:t>
      </w:r>
      <w:r w:rsidRPr="007C15E1">
        <w:t>Elles sont la g</w:t>
      </w:r>
      <w:r w:rsidRPr="007C15E1">
        <w:t>a</w:t>
      </w:r>
      <w:r w:rsidRPr="007C15E1">
        <w:t xml:space="preserve">rantie qu'en dernier ressort, l'ensemble des moyens américains affectés à titre national au </w:t>
      </w:r>
      <w:r w:rsidRPr="007C15E1">
        <w:rPr>
          <w:smallCaps/>
        </w:rPr>
        <w:t xml:space="preserve">Cinceur ou </w:t>
      </w:r>
      <w:r w:rsidRPr="007C15E1">
        <w:t xml:space="preserve">au </w:t>
      </w:r>
      <w:r w:rsidRPr="007C15E1">
        <w:rPr>
          <w:smallCaps/>
        </w:rPr>
        <w:t xml:space="preserve">Cinclant, </w:t>
      </w:r>
      <w:r w:rsidRPr="007C15E1">
        <w:t xml:space="preserve">notamment les </w:t>
      </w:r>
      <w:r w:rsidRPr="007C15E1">
        <w:rPr>
          <w:smallCaps/>
        </w:rPr>
        <w:t xml:space="preserve">Snle </w:t>
      </w:r>
      <w:r w:rsidRPr="007C15E1">
        <w:t>a</w:t>
      </w:r>
      <w:r w:rsidRPr="007C15E1">
        <w:t>p</w:t>
      </w:r>
      <w:r w:rsidRPr="007C15E1">
        <w:t>partenant à la flotte américaine de l'Atlantique, seraient mis à la disp</w:t>
      </w:r>
      <w:r w:rsidRPr="007C15E1">
        <w:t>o</w:t>
      </w:r>
      <w:r w:rsidRPr="007C15E1">
        <w:t xml:space="preserve">sition du </w:t>
      </w:r>
      <w:r w:rsidRPr="007C15E1">
        <w:rPr>
          <w:smallCaps/>
        </w:rPr>
        <w:t xml:space="preserve">Saceur ou </w:t>
      </w:r>
      <w:r w:rsidRPr="007C15E1">
        <w:t xml:space="preserve">du </w:t>
      </w:r>
      <w:r w:rsidRPr="007C15E1">
        <w:rPr>
          <w:smallCaps/>
        </w:rPr>
        <w:t xml:space="preserve">Saclant </w:t>
      </w:r>
      <w:r w:rsidRPr="007C15E1">
        <w:t>pour la défense de l'Alliance, sous la condition d'une autorisation pr</w:t>
      </w:r>
      <w:r w:rsidRPr="007C15E1">
        <w:t>é</w:t>
      </w:r>
      <w:r w:rsidRPr="007C15E1">
        <w:t xml:space="preserve">alable du Président des </w:t>
      </w:r>
      <w:r>
        <w:t>État</w:t>
      </w:r>
      <w:r w:rsidRPr="007C15E1">
        <w:t>s-Unis. La chaîne de commandement n</w:t>
      </w:r>
      <w:r w:rsidRPr="007C15E1">
        <w:t>u</w:t>
      </w:r>
      <w:r w:rsidRPr="007C15E1">
        <w:t xml:space="preserve">cléaire de </w:t>
      </w:r>
      <w:r>
        <w:t>l</w:t>
      </w:r>
      <w:r w:rsidRPr="007C15E1">
        <w:rPr>
          <w:smallCaps/>
        </w:rPr>
        <w:t xml:space="preserve">'Otan </w:t>
      </w:r>
      <w:r w:rsidRPr="007C15E1">
        <w:t>a été simplifiée pour des raisons politiques (assurer un contrôle plus étroit) et milita</w:t>
      </w:r>
      <w:r w:rsidRPr="007C15E1">
        <w:t>i</w:t>
      </w:r>
      <w:r w:rsidRPr="007C15E1">
        <w:t>res (retrait des systèmes terrestres déployés au niveau du corps d'a</w:t>
      </w:r>
      <w:r w:rsidRPr="007C15E1">
        <w:t>r</w:t>
      </w:r>
      <w:r w:rsidRPr="007C15E1">
        <w:t xml:space="preserve">mée). S'agissant de l'emploi des armes américaines, elle doit être la suivante : Président des </w:t>
      </w:r>
      <w:r>
        <w:t>État</w:t>
      </w:r>
      <w:r w:rsidRPr="007C15E1">
        <w:t xml:space="preserve">s-Unis, Conseil de l'Atlantique nord </w:t>
      </w:r>
      <w:r>
        <w:rPr>
          <w:smallCaps/>
        </w:rPr>
        <w:t xml:space="preserve">– </w:t>
      </w:r>
      <w:r w:rsidRPr="007C15E1">
        <w:rPr>
          <w:smallCaps/>
        </w:rPr>
        <w:t>S</w:t>
      </w:r>
      <w:r w:rsidRPr="007C15E1">
        <w:rPr>
          <w:smallCaps/>
        </w:rPr>
        <w:t>a</w:t>
      </w:r>
      <w:r w:rsidRPr="007C15E1">
        <w:rPr>
          <w:smallCaps/>
        </w:rPr>
        <w:t>ceur</w:t>
      </w:r>
      <w:r>
        <w:rPr>
          <w:smallCaps/>
        </w:rPr>
        <w:t xml:space="preserve"> </w:t>
      </w:r>
      <w:r w:rsidRPr="007C15E1">
        <w:rPr>
          <w:smallCaps/>
        </w:rPr>
        <w:t xml:space="preserve">-, </w:t>
      </w:r>
      <w:r w:rsidRPr="007C15E1">
        <w:t xml:space="preserve">Commandement du théâtre </w:t>
      </w:r>
      <w:r w:rsidRPr="007C15E1">
        <w:rPr>
          <w:smallCaps/>
        </w:rPr>
        <w:t>(Afcent, Afsouth ou Afno</w:t>
      </w:r>
      <w:r w:rsidRPr="007C15E1">
        <w:rPr>
          <w:smallCaps/>
        </w:rPr>
        <w:t>r</w:t>
      </w:r>
      <w:r w:rsidRPr="007C15E1">
        <w:rPr>
          <w:smallCaps/>
        </w:rPr>
        <w:t xml:space="preserve">thwest) </w:t>
      </w:r>
      <w:r w:rsidRPr="007C15E1">
        <w:t>-, Commandement des fo</w:t>
      </w:r>
      <w:r w:rsidRPr="007C15E1">
        <w:t>r</w:t>
      </w:r>
      <w:r w:rsidRPr="007C15E1">
        <w:t>ces aériennes ou navales du théâtre</w:t>
      </w:r>
      <w:r>
        <w:t xml:space="preserve"> </w:t>
      </w:r>
      <w:r w:rsidRPr="007C15E1">
        <w:t xml:space="preserve">-, Forces aériennes ou navales. Mais le </w:t>
      </w:r>
      <w:r w:rsidRPr="007C15E1">
        <w:rPr>
          <w:smallCaps/>
        </w:rPr>
        <w:t xml:space="preserve">Saceur, </w:t>
      </w:r>
      <w:r w:rsidRPr="007C15E1">
        <w:t>en co</w:t>
      </w:r>
      <w:r w:rsidRPr="007C15E1">
        <w:t>m</w:t>
      </w:r>
      <w:r w:rsidRPr="007C15E1">
        <w:t>munication constante avec le Conseil, pourrait donner ses ordres directement aux forces déployées sur la zone. Le président américain pourrait égal</w:t>
      </w:r>
      <w:r w:rsidRPr="007C15E1">
        <w:t>e</w:t>
      </w:r>
      <w:r w:rsidRPr="007C15E1">
        <w:t xml:space="preserve">ment transmettre directement ses instructions au </w:t>
      </w:r>
      <w:r w:rsidRPr="007C15E1">
        <w:rPr>
          <w:smallCaps/>
        </w:rPr>
        <w:t xml:space="preserve">Saceur </w:t>
      </w:r>
      <w:r w:rsidRPr="007C15E1">
        <w:t xml:space="preserve">en sa qualité de commandant en chef des forces </w:t>
      </w:r>
      <w:r w:rsidRPr="007C15E1">
        <w:rPr>
          <w:i/>
          <w:iCs/>
        </w:rPr>
        <w:t xml:space="preserve">Us </w:t>
      </w:r>
      <w:r w:rsidRPr="007C15E1">
        <w:t xml:space="preserve">en Europe </w:t>
      </w:r>
      <w:r w:rsidRPr="007C15E1">
        <w:rPr>
          <w:smallCaps/>
        </w:rPr>
        <w:t>(Ci</w:t>
      </w:r>
      <w:r w:rsidRPr="007C15E1">
        <w:rPr>
          <w:smallCaps/>
        </w:rPr>
        <w:t>n</w:t>
      </w:r>
      <w:r w:rsidRPr="007C15E1">
        <w:rPr>
          <w:smallCaps/>
        </w:rPr>
        <w:t xml:space="preserve">ceur), </w:t>
      </w:r>
      <w:r w:rsidRPr="007C15E1">
        <w:t xml:space="preserve">qui à son tour répercuterait celles-ci aux forces </w:t>
      </w:r>
      <w:r w:rsidRPr="007C15E1">
        <w:rPr>
          <w:i/>
          <w:iCs/>
        </w:rPr>
        <w:t>Us.</w:t>
      </w:r>
    </w:p>
    <w:p w:rsidR="00F41CCA" w:rsidRPr="007C15E1" w:rsidRDefault="00F41CCA" w:rsidP="00F41CCA">
      <w:pPr>
        <w:spacing w:before="120" w:after="120"/>
        <w:jc w:val="both"/>
      </w:pPr>
      <w:r w:rsidRPr="007C15E1">
        <w:t>Les débats nucléaires au sein de l'Alliance font apparaître une str</w:t>
      </w:r>
      <w:r w:rsidRPr="007C15E1">
        <w:t>a</w:t>
      </w:r>
      <w:r w:rsidRPr="007C15E1">
        <w:t>tégie de frappes sélectives contre l'agresseur. Mais les principes pol</w:t>
      </w:r>
      <w:r w:rsidRPr="007C15E1">
        <w:t>i</w:t>
      </w:r>
      <w:r w:rsidRPr="007C15E1">
        <w:t xml:space="preserve">tiques de </w:t>
      </w:r>
      <w:r>
        <w:t>l</w:t>
      </w:r>
      <w:r w:rsidRPr="007C15E1">
        <w:rPr>
          <w:smallCaps/>
        </w:rPr>
        <w:t xml:space="preserve">'Otan </w:t>
      </w:r>
      <w:r w:rsidRPr="007C15E1">
        <w:t>de 1992 pour la planification et la consultation n</w:t>
      </w:r>
      <w:r w:rsidRPr="007C15E1">
        <w:t>u</w:t>
      </w:r>
      <w:r w:rsidRPr="007C15E1">
        <w:t>cléaires sont beaucoup moins détaillés que les directives politiques de 1986, en raison de l'incertitude des menaces (même si la reconstitution d'un potentiel agressif à l'Est demeure une référence). Ils maintiennent la di</w:t>
      </w:r>
      <w:r w:rsidRPr="007C15E1">
        <w:t>s</w:t>
      </w:r>
      <w:r w:rsidRPr="007C15E1">
        <w:t>tinction entre emploi sélectif et riposte massive, sans qu'un lien clair apparaisse entre ces deux modes (même si elle pourrait équiv</w:t>
      </w:r>
      <w:r w:rsidRPr="007C15E1">
        <w:t>a</w:t>
      </w:r>
      <w:r w:rsidRPr="007C15E1">
        <w:t>loir à une différenciation entre dissuasion au Sud et di</w:t>
      </w:r>
      <w:r w:rsidRPr="007C15E1">
        <w:t>s</w:t>
      </w:r>
      <w:r w:rsidRPr="007C15E1">
        <w:t>suasion à l'Est). La dimension nucléaire de la gestion des crises résiderait dans une gesticul</w:t>
      </w:r>
      <w:r w:rsidRPr="007C15E1">
        <w:t>a</w:t>
      </w:r>
      <w:r w:rsidRPr="007C15E1">
        <w:t>tion nucléaire -</w:t>
      </w:r>
      <w:r>
        <w:t xml:space="preserve"> </w:t>
      </w:r>
      <w:r w:rsidRPr="007C15E1">
        <w:t>déplacement aérien ou naval de forces - ayant pour but de convaincre l'adversaire de renoncer à ses projets en mo</w:t>
      </w:r>
      <w:r w:rsidRPr="007C15E1">
        <w:t>n</w:t>
      </w:r>
      <w:r w:rsidRPr="007C15E1">
        <w:t>trant la rés</w:t>
      </w:r>
      <w:r w:rsidRPr="007C15E1">
        <w:t>o</w:t>
      </w:r>
      <w:r w:rsidRPr="007C15E1">
        <w:t>lution de l'Alliance et en préparant l'emploi éventuel des armes. Cet emploi consisterait en des frappes très sélectives contre des objectifs militaires de haute valeur sur le territoire de l'adver</w:t>
      </w:r>
      <w:r>
        <w:t>saire afin qu'il renonce à pour</w:t>
      </w:r>
      <w:r w:rsidRPr="007C15E1">
        <w:t>suivre</w:t>
      </w:r>
      <w:r>
        <w:t xml:space="preserve"> [</w:t>
      </w:r>
      <w:r w:rsidRPr="007C15E1">
        <w:t>76</w:t>
      </w:r>
      <w:r>
        <w:t>]</w:t>
      </w:r>
      <w:r w:rsidRPr="007C15E1">
        <w:t xml:space="preserve"> les hostilités. Le nombre d'ogives e</w:t>
      </w:r>
      <w:r w:rsidRPr="007C15E1">
        <w:t>m</w:t>
      </w:r>
      <w:r w:rsidRPr="007C15E1">
        <w:t>ployé étant très faible, l'objectif déclaré de la participation du plus grand nombre d'</w:t>
      </w:r>
      <w:r>
        <w:t>État</w:t>
      </w:r>
      <w:r w:rsidRPr="007C15E1">
        <w:t>s po</w:t>
      </w:r>
      <w:r w:rsidRPr="007C15E1">
        <w:t>s</w:t>
      </w:r>
      <w:r w:rsidRPr="007C15E1">
        <w:t>sible (partage des responsabilités) pourrait être atteint en impliquant les pays membres dans l'effort commun de préparation des frappes. L'emploi en premier n'est pas exclu en riposte à une agression conventionnelle, mésologique, chimique ou biolog</w:t>
      </w:r>
      <w:r w:rsidRPr="007C15E1">
        <w:t>i</w:t>
      </w:r>
      <w:r w:rsidRPr="007C15E1">
        <w:t>que, mais l'hyp</w:t>
      </w:r>
      <w:r w:rsidRPr="007C15E1">
        <w:t>o</w:t>
      </w:r>
      <w:r w:rsidRPr="007C15E1">
        <w:t xml:space="preserve">thèse la plus probable d'emploi est celle d'une riposte à une attaque nucléaire. L'expression « dernier recours » n'apparaît pas dans le concept stratégique, car elle mènerait au </w:t>
      </w:r>
      <w:r w:rsidRPr="007C15E1">
        <w:rPr>
          <w:i/>
          <w:iCs/>
        </w:rPr>
        <w:t>no</w:t>
      </w:r>
      <w:r>
        <w:rPr>
          <w:i/>
          <w:iCs/>
        </w:rPr>
        <w:t xml:space="preserve"> </w:t>
      </w:r>
      <w:r w:rsidRPr="007C15E1">
        <w:rPr>
          <w:i/>
          <w:iCs/>
        </w:rPr>
        <w:t xml:space="preserve">first use </w:t>
      </w:r>
      <w:r w:rsidRPr="007C15E1">
        <w:t>et re</w:t>
      </w:r>
      <w:r w:rsidRPr="007C15E1">
        <w:t>s</w:t>
      </w:r>
      <w:r w:rsidRPr="007C15E1">
        <w:t xml:space="preserve">treindrait le champ de l'incertitude qui demeure la base de la posture dissuasive de l'Alliance. Mais elle demeure sous-jacente à la doctrine de </w:t>
      </w:r>
      <w:r>
        <w:t>l</w:t>
      </w:r>
      <w:r w:rsidRPr="007C15E1">
        <w:rPr>
          <w:smallCaps/>
        </w:rPr>
        <w:t xml:space="preserve">'Otan, </w:t>
      </w:r>
      <w:r w:rsidRPr="007C15E1">
        <w:t>au double sens de l'éloignement du moment d'emploi et de la réduction de la prob</w:t>
      </w:r>
      <w:r w:rsidRPr="007C15E1">
        <w:t>a</w:t>
      </w:r>
      <w:r w:rsidRPr="007C15E1">
        <w:t>bilité d'emploi (élévation du seuil nucléaire).</w:t>
      </w:r>
    </w:p>
    <w:p w:rsidR="00F41CCA" w:rsidRPr="007C15E1" w:rsidRDefault="00F41CCA" w:rsidP="00F41CCA">
      <w:pPr>
        <w:spacing w:before="120" w:after="120"/>
        <w:jc w:val="both"/>
      </w:pPr>
      <w:r w:rsidRPr="007C15E1">
        <w:t>La pratique de la dissuasion élargie au sein de l'Alliance atlantique est amenée à évoluer dans le double sens de l'incertitude dissuasive et de la protection élargie. De l'incertitude dissu</w:t>
      </w:r>
      <w:r w:rsidRPr="007C15E1">
        <w:t>a</w:t>
      </w:r>
      <w:r w:rsidRPr="007C15E1">
        <w:t>sive, en raison de la moindre convergence des intérêts vitaux au sein de l'Alliance et de la restriction du champ d'application de la menace nucléaire. De la pr</w:t>
      </w:r>
      <w:r w:rsidRPr="007C15E1">
        <w:t>o</w:t>
      </w:r>
      <w:r w:rsidRPr="007C15E1">
        <w:t>tection élargie, en raison de la lutte contre la prolifération et de la r</w:t>
      </w:r>
      <w:r w:rsidRPr="007C15E1">
        <w:t>é</w:t>
      </w:r>
      <w:r w:rsidRPr="007C15E1">
        <w:t>orient</w:t>
      </w:r>
      <w:r w:rsidRPr="007C15E1">
        <w:t>a</w:t>
      </w:r>
      <w:r w:rsidRPr="007C15E1">
        <w:t xml:space="preserve">tion des programmes de défense vers les </w:t>
      </w:r>
      <w:r w:rsidRPr="007C15E1">
        <w:rPr>
          <w:smallCaps/>
        </w:rPr>
        <w:t xml:space="preserve">Tmd. </w:t>
      </w:r>
      <w:r w:rsidRPr="007C15E1">
        <w:t>Le déplacement de la relation d'hostilité de la Russie vers des pays musulmans, dans le cadre controversé de la « guerre au terrorisme », favorise le rempl</w:t>
      </w:r>
      <w:r w:rsidRPr="007C15E1">
        <w:t>a</w:t>
      </w:r>
      <w:r w:rsidRPr="007C15E1">
        <w:t>cement de la posture de dissuasion nucléaire par une posture de pr</w:t>
      </w:r>
      <w:r w:rsidRPr="007C15E1">
        <w:t>o</w:t>
      </w:r>
      <w:r w:rsidRPr="007C15E1">
        <w:t>jection conventionnelle et de défense antimissiles. Est-il poss</w:t>
      </w:r>
      <w:r w:rsidRPr="007C15E1">
        <w:t>i</w:t>
      </w:r>
      <w:r w:rsidRPr="007C15E1">
        <w:t>ble d'imposer la logique dissuasive à de nouve</w:t>
      </w:r>
      <w:r w:rsidRPr="007C15E1">
        <w:t>l</w:t>
      </w:r>
      <w:r w:rsidRPr="007C15E1">
        <w:t xml:space="preserve">les puissances </w:t>
      </w:r>
      <w:r w:rsidRPr="007C15E1">
        <w:rPr>
          <w:smallCaps/>
        </w:rPr>
        <w:t>Nbc ?</w:t>
      </w:r>
      <w:r w:rsidRPr="007C15E1">
        <w:t xml:space="preserve"> Les systèmes antimissiles sont-ils une assurance en cas d'échec de la di</w:t>
      </w:r>
      <w:r w:rsidRPr="007C15E1">
        <w:t>s</w:t>
      </w:r>
      <w:r w:rsidRPr="007C15E1">
        <w:t>suasion ? Ou bien sont-ils un substitut à une dissuasion par représai</w:t>
      </w:r>
      <w:r w:rsidRPr="007C15E1">
        <w:t>l</w:t>
      </w:r>
      <w:r w:rsidRPr="007C15E1">
        <w:t xml:space="preserve">les devenue inefficace ? Pour </w:t>
      </w:r>
      <w:r>
        <w:t>l</w:t>
      </w:r>
      <w:r w:rsidRPr="007C15E1">
        <w:rPr>
          <w:smallCaps/>
        </w:rPr>
        <w:t xml:space="preserve">'Otan, </w:t>
      </w:r>
      <w:r w:rsidRPr="007C15E1">
        <w:t>l'apparition de nouvelles men</w:t>
      </w:r>
      <w:r w:rsidRPr="007C15E1">
        <w:t>a</w:t>
      </w:r>
      <w:r w:rsidRPr="007C15E1">
        <w:t>ces nucléaires exercées à l'encontre de pays eur</w:t>
      </w:r>
      <w:r w:rsidRPr="007C15E1">
        <w:t>o</w:t>
      </w:r>
      <w:r w:rsidRPr="007C15E1">
        <w:t>péens est un facteur justifiant le maintien résiduel d'une force nucléaire aéroportée comp</w:t>
      </w:r>
      <w:r w:rsidRPr="007C15E1">
        <w:t>o</w:t>
      </w:r>
      <w:r w:rsidRPr="007C15E1">
        <w:t>sée d'appareils américains et européens à double capacité, armés de têtes nucléaires américaines. Mais les intérêts et perceptions au sein de l'A</w:t>
      </w:r>
      <w:r w:rsidRPr="007C15E1">
        <w:t>l</w:t>
      </w:r>
      <w:r w:rsidRPr="007C15E1">
        <w:t>liance vis-à-vis des pays d'Afrique du Nord et du Moyen-Orient sont de nature très diverse, pour des raisons à la fois culturelles, pol</w:t>
      </w:r>
      <w:r w:rsidRPr="007C15E1">
        <w:t>i</w:t>
      </w:r>
      <w:r w:rsidRPr="007C15E1">
        <w:t>tiques et économiques, elles-mêmes largement issues de facteurs</w:t>
      </w:r>
      <w:r>
        <w:t xml:space="preserve"> [77] </w:t>
      </w:r>
      <w:r w:rsidRPr="007C15E1">
        <w:t>géographiques et historiques. Les divergences à cet égard sont bea</w:t>
      </w:r>
      <w:r w:rsidRPr="007C15E1">
        <w:t>u</w:t>
      </w:r>
      <w:r w:rsidRPr="007C15E1">
        <w:t xml:space="preserve">coup plus profondes que ne l'étaient au temps de la guerre froide les différences d'appréciation sur la menace que constituait le </w:t>
      </w:r>
      <w:r w:rsidRPr="007C15E1">
        <w:rPr>
          <w:smallCaps/>
        </w:rPr>
        <w:t xml:space="preserve">Pdv. </w:t>
      </w:r>
      <w:r w:rsidRPr="007C15E1">
        <w:t xml:space="preserve">En dehors du cas précis d'une agression directe sur le territoire d'un </w:t>
      </w:r>
      <w:r>
        <w:t>État</w:t>
      </w:r>
      <w:r w:rsidRPr="007C15E1">
        <w:t xml:space="preserve"> européen, qui obligerait </w:t>
      </w:r>
      <w:r>
        <w:t>l</w:t>
      </w:r>
      <w:r w:rsidRPr="007C15E1">
        <w:rPr>
          <w:smallCaps/>
        </w:rPr>
        <w:t xml:space="preserve">'Otan </w:t>
      </w:r>
      <w:r w:rsidRPr="007C15E1">
        <w:t>à réagir militair</w:t>
      </w:r>
      <w:r w:rsidRPr="007C15E1">
        <w:t>e</w:t>
      </w:r>
      <w:r w:rsidRPr="007C15E1">
        <w:t xml:space="preserve">ment, la crédibilité de la dissuasion par menace de représailles semble très faible. Il est donc peu probable qu'une menace limitée au Sud puisse constituer le </w:t>
      </w:r>
      <w:r w:rsidRPr="007C15E1">
        <w:rPr>
          <w:i/>
          <w:iCs/>
        </w:rPr>
        <w:t xml:space="preserve">casus foederis </w:t>
      </w:r>
      <w:r w:rsidRPr="007C15E1">
        <w:t>d'une action nucléa</w:t>
      </w:r>
      <w:r w:rsidRPr="007C15E1">
        <w:t>i</w:t>
      </w:r>
      <w:r w:rsidRPr="007C15E1">
        <w:t>re atlantique.</w:t>
      </w:r>
    </w:p>
    <w:p w:rsidR="00F41CCA" w:rsidRDefault="00F41CCA" w:rsidP="00F41CCA">
      <w:pPr>
        <w:spacing w:before="120" w:after="120"/>
        <w:jc w:val="both"/>
      </w:pPr>
    </w:p>
    <w:p w:rsidR="00F41CCA" w:rsidRDefault="00F41CCA" w:rsidP="00F41CCA">
      <w:pPr>
        <w:pStyle w:val="p"/>
      </w:pPr>
      <w:r>
        <w:t>[78]</w:t>
      </w:r>
    </w:p>
    <w:p w:rsidR="00F41CCA" w:rsidRDefault="00F41CCA" w:rsidP="00F41CCA">
      <w:pPr>
        <w:pStyle w:val="p"/>
      </w:pPr>
      <w:r w:rsidRPr="007C15E1">
        <w:br w:type="page"/>
      </w:r>
      <w:r>
        <w:t>[79]</w:t>
      </w:r>
    </w:p>
    <w:p w:rsidR="00F41CCA" w:rsidRPr="00E07116" w:rsidRDefault="00F41CCA" w:rsidP="00F41CCA">
      <w:pPr>
        <w:jc w:val="both"/>
      </w:pPr>
    </w:p>
    <w:p w:rsidR="00F41CCA" w:rsidRDefault="00F41CCA" w:rsidP="00F41CCA">
      <w:pPr>
        <w:jc w:val="both"/>
      </w:pPr>
    </w:p>
    <w:p w:rsidR="00F41CCA" w:rsidRPr="00E07116" w:rsidRDefault="00F41CCA" w:rsidP="00F41CCA">
      <w:pPr>
        <w:jc w:val="both"/>
      </w:pPr>
    </w:p>
    <w:p w:rsidR="00F41CCA" w:rsidRPr="00384B20" w:rsidRDefault="00F41CCA" w:rsidP="00F41CCA">
      <w:pPr>
        <w:spacing w:after="120"/>
        <w:ind w:firstLine="0"/>
        <w:jc w:val="center"/>
        <w:rPr>
          <w:color w:val="000080"/>
          <w:sz w:val="24"/>
        </w:rPr>
      </w:pPr>
      <w:bookmarkStart w:id="23" w:name="Allemagne_et_nucleaire_chap_2"/>
      <w:r>
        <w:rPr>
          <w:b/>
          <w:color w:val="000080"/>
        </w:rPr>
        <w:t>L’Allemagne et le nucléaire.</w:t>
      </w:r>
    </w:p>
    <w:p w:rsidR="00F41CCA" w:rsidRPr="00384B20" w:rsidRDefault="00F41CCA" w:rsidP="00F41CCA">
      <w:pPr>
        <w:pStyle w:val="Titreniveau1"/>
      </w:pPr>
      <w:r>
        <w:t>Chapitre 2</w:t>
      </w:r>
    </w:p>
    <w:p w:rsidR="00F41CCA" w:rsidRPr="00E07116" w:rsidRDefault="00F41CCA" w:rsidP="00F41CCA">
      <w:pPr>
        <w:pStyle w:val="Titreniveau2"/>
      </w:pPr>
      <w:r>
        <w:t>Les représentations nucléaires</w:t>
      </w:r>
      <w:r>
        <w:br/>
        <w:t>allemandes</w:t>
      </w:r>
    </w:p>
    <w:bookmarkEnd w:id="23"/>
    <w:p w:rsidR="00F41CCA" w:rsidRPr="00E07116" w:rsidRDefault="00F41CCA" w:rsidP="00F41CCA">
      <w:pPr>
        <w:jc w:val="both"/>
        <w:rPr>
          <w:szCs w:val="36"/>
        </w:rPr>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Default="00F41CCA" w:rsidP="00F41CCA">
      <w:pPr>
        <w:spacing w:before="120" w:after="120"/>
        <w:jc w:val="both"/>
      </w:pPr>
      <w:r w:rsidRPr="007C15E1">
        <w:t>Depuis la création de la République fédérale jusqu'à la fin du conflit Est-Ouest, les gouve</w:t>
      </w:r>
      <w:r w:rsidRPr="007C15E1">
        <w:t>r</w:t>
      </w:r>
      <w:r w:rsidRPr="007C15E1">
        <w:t xml:space="preserve">nements en place à Bonn pensèrent qu'ils avaient besoin d'une alliance nucléaire face à </w:t>
      </w:r>
      <w:r>
        <w:t>l</w:t>
      </w:r>
      <w:r w:rsidRPr="007C15E1">
        <w:rPr>
          <w:smallCaps/>
        </w:rPr>
        <w:t xml:space="preserve">'Urss. </w:t>
      </w:r>
      <w:r w:rsidRPr="007C15E1">
        <w:t xml:space="preserve">Adenauer voulait que son pays devienne membre de </w:t>
      </w:r>
      <w:r>
        <w:t>l</w:t>
      </w:r>
      <w:r w:rsidRPr="007C15E1">
        <w:rPr>
          <w:smallCaps/>
        </w:rPr>
        <w:t xml:space="preserve">'Otan, </w:t>
      </w:r>
      <w:r w:rsidRPr="007C15E1">
        <w:t>mais aussi d'une comm</w:t>
      </w:r>
      <w:r w:rsidRPr="007C15E1">
        <w:t>u</w:t>
      </w:r>
      <w:r w:rsidRPr="007C15E1">
        <w:t>nauté européenne de défense. Dans l'alliance atlantique aussi bien que dans une union eur</w:t>
      </w:r>
      <w:r w:rsidRPr="007C15E1">
        <w:t>o</w:t>
      </w:r>
      <w:r w:rsidRPr="007C15E1">
        <w:t xml:space="preserve">péenne, lui et Strauss souhaitaient qu'en cas de guerre, la </w:t>
      </w:r>
      <w:r w:rsidRPr="007C15E1">
        <w:rPr>
          <w:smallCaps/>
        </w:rPr>
        <w:t xml:space="preserve">Rfa </w:t>
      </w:r>
      <w:r w:rsidRPr="007C15E1">
        <w:t>ait le même accès aux armes n</w:t>
      </w:r>
      <w:r w:rsidRPr="007C15E1">
        <w:t>u</w:t>
      </w:r>
      <w:r w:rsidRPr="007C15E1">
        <w:t>cléaires que les autres alliés européens. À un arsenal indépendant, ils préféraient la particip</w:t>
      </w:r>
      <w:r w:rsidRPr="007C15E1">
        <w:t>a</w:t>
      </w:r>
      <w:r w:rsidRPr="007C15E1">
        <w:t xml:space="preserve">tion à une force commune qui échapperait au </w:t>
      </w:r>
      <w:r w:rsidRPr="007C15E1">
        <w:rPr>
          <w:i/>
          <w:iCs/>
        </w:rPr>
        <w:t xml:space="preserve">veto </w:t>
      </w:r>
      <w:r w:rsidRPr="007C15E1">
        <w:t xml:space="preserve">américain. Après l'enterrement des projets triparti tes franco-germano-italiens puis l'échec de la </w:t>
      </w:r>
      <w:r w:rsidRPr="007C15E1">
        <w:rPr>
          <w:smallCaps/>
        </w:rPr>
        <w:t xml:space="preserve">Mlf, </w:t>
      </w:r>
      <w:r w:rsidRPr="007C15E1">
        <w:t xml:space="preserve">le gouvernement fédéral dut renoncer au contrôle partagé d'armes nucléaires. Mais il n'abandonna pas ses efforts pour influencer la planification nucléaire de ses alliés, via le </w:t>
      </w:r>
      <w:r w:rsidRPr="007C15E1">
        <w:rPr>
          <w:smallCaps/>
        </w:rPr>
        <w:t xml:space="preserve">Gpn, ou </w:t>
      </w:r>
      <w:r w:rsidRPr="007C15E1">
        <w:t xml:space="preserve">pour que la </w:t>
      </w:r>
      <w:r w:rsidRPr="007C15E1">
        <w:rPr>
          <w:i/>
          <w:iCs/>
        </w:rPr>
        <w:t xml:space="preserve">Bundeswehr </w:t>
      </w:r>
      <w:r w:rsidRPr="007C15E1">
        <w:t>acquiert un appre</w:t>
      </w:r>
      <w:r w:rsidRPr="007C15E1">
        <w:t>n</w:t>
      </w:r>
      <w:r w:rsidRPr="007C15E1">
        <w:t xml:space="preserve">tissage de la stratégie nucléaire, </w:t>
      </w:r>
      <w:r w:rsidRPr="007C15E1">
        <w:rPr>
          <w:i/>
          <w:iCs/>
        </w:rPr>
        <w:t xml:space="preserve">via </w:t>
      </w:r>
      <w:r w:rsidRPr="007C15E1">
        <w:t>le déploi</w:t>
      </w:r>
      <w:r w:rsidRPr="007C15E1">
        <w:t>e</w:t>
      </w:r>
      <w:r w:rsidRPr="007C15E1">
        <w:t xml:space="preserve">ment d'armes dans le cadre de </w:t>
      </w:r>
      <w:r>
        <w:t>l</w:t>
      </w:r>
      <w:r w:rsidRPr="007C15E1">
        <w:rPr>
          <w:smallCaps/>
        </w:rPr>
        <w:t xml:space="preserve">'Otan. </w:t>
      </w:r>
      <w:r w:rsidRPr="007C15E1">
        <w:t>Durant les années 1960, les trois puissances nucléaires de l'Alliance envisageaient l'e</w:t>
      </w:r>
      <w:r w:rsidRPr="007C15E1">
        <w:t>m</w:t>
      </w:r>
      <w:r w:rsidRPr="007C15E1">
        <w:t xml:space="preserve">ploi en premier de la Bombe pour stopper une attaque du </w:t>
      </w:r>
      <w:r w:rsidRPr="007C15E1">
        <w:rPr>
          <w:smallCaps/>
        </w:rPr>
        <w:t xml:space="preserve">Pdv, </w:t>
      </w:r>
      <w:r w:rsidRPr="007C15E1">
        <w:t>sign</w:t>
      </w:r>
      <w:r w:rsidRPr="007C15E1">
        <w:t>a</w:t>
      </w:r>
      <w:r w:rsidRPr="007C15E1">
        <w:t>lant ainsi au gouvernement soviétique qu'il commettrait une erreur de calcul s'il pensait que les Alliés préféreraient la reddition au risque de l'escalade. Pour ne pas provoquer une riposte soviétique massive, elles prévoyaient, en guise d'avertissement, d'utiliser des armes nucléaires uniquement en Europe centrale, au grand dam des autorités de Bonn. Celles-ci arrivèrent à pe</w:t>
      </w:r>
      <w:r w:rsidRPr="007C15E1">
        <w:t>r</w:t>
      </w:r>
      <w:r w:rsidRPr="007C15E1">
        <w:t>suader les Anglo-Américains</w:t>
      </w:r>
      <w:r>
        <w:t xml:space="preserve"> de développer des options d'em</w:t>
      </w:r>
      <w:r w:rsidRPr="007C15E1">
        <w:t>ploi</w:t>
      </w:r>
      <w:r>
        <w:t xml:space="preserve"> [</w:t>
      </w:r>
      <w:r w:rsidRPr="00621571">
        <w:rPr>
          <w:rFonts w:cs="Arial"/>
          <w:bCs/>
        </w:rPr>
        <w:t>80</w:t>
      </w:r>
      <w:r>
        <w:rPr>
          <w:rFonts w:cs="Arial"/>
          <w:bCs/>
        </w:rPr>
        <w:t>]</w:t>
      </w:r>
      <w:r w:rsidRPr="007C15E1">
        <w:t xml:space="preserve"> en premier qui n'affecteraient pas le « territoire allemand ». À cet égard, les </w:t>
      </w:r>
      <w:r w:rsidRPr="007C15E1">
        <w:rPr>
          <w:i/>
          <w:iCs/>
        </w:rPr>
        <w:t>Per</w:t>
      </w:r>
      <w:r w:rsidRPr="007C15E1">
        <w:rPr>
          <w:i/>
          <w:iCs/>
        </w:rPr>
        <w:t>s</w:t>
      </w:r>
      <w:r w:rsidRPr="007C15E1">
        <w:rPr>
          <w:i/>
          <w:iCs/>
        </w:rPr>
        <w:t xml:space="preserve">hing </w:t>
      </w:r>
      <w:r w:rsidRPr="007C15E1">
        <w:t xml:space="preserve">et les </w:t>
      </w:r>
      <w:r w:rsidRPr="007C15E1">
        <w:rPr>
          <w:smallCaps/>
        </w:rPr>
        <w:t xml:space="preserve">Glcm </w:t>
      </w:r>
      <w:r w:rsidRPr="007C15E1">
        <w:t>déployés après 1983 avaient une portée suffisante pour satisfaire les exige</w:t>
      </w:r>
      <w:r w:rsidRPr="007C15E1">
        <w:t>n</w:t>
      </w:r>
      <w:r w:rsidRPr="007C15E1">
        <w:t>ces de Bonn. Mais ce n'est qu'après la fin du conflit Est-Ouest que les Français m</w:t>
      </w:r>
      <w:r w:rsidRPr="007C15E1">
        <w:t>i</w:t>
      </w:r>
      <w:r w:rsidRPr="007C15E1">
        <w:t xml:space="preserve">rent au rancart leurs </w:t>
      </w:r>
      <w:r w:rsidRPr="007C15E1">
        <w:rPr>
          <w:i/>
          <w:iCs/>
        </w:rPr>
        <w:t xml:space="preserve">Pluton </w:t>
      </w:r>
      <w:r w:rsidRPr="007C15E1">
        <w:t xml:space="preserve">et </w:t>
      </w:r>
      <w:r w:rsidRPr="007C15E1">
        <w:rPr>
          <w:i/>
          <w:iCs/>
        </w:rPr>
        <w:t xml:space="preserve">Hadès, </w:t>
      </w:r>
      <w:r w:rsidRPr="007C15E1">
        <w:t>armes « préstratégiques » à courte portée qui auraient été employées contre des cibles situées « en Allemagne ». Le problème crucial du gouve</w:t>
      </w:r>
      <w:r w:rsidRPr="007C15E1">
        <w:t>r</w:t>
      </w:r>
      <w:r w:rsidRPr="007C15E1">
        <w:t xml:space="preserve">nement fédéral était de dissuader </w:t>
      </w:r>
      <w:r>
        <w:t>l</w:t>
      </w:r>
      <w:r w:rsidRPr="007C15E1">
        <w:rPr>
          <w:smallCaps/>
        </w:rPr>
        <w:t xml:space="preserve">'Urss </w:t>
      </w:r>
      <w:r w:rsidRPr="007C15E1">
        <w:t>d'entreprendre une agression et de dissuader les Occidentaux de riposter sur le « territoire all</w:t>
      </w:r>
      <w:r w:rsidRPr="007C15E1">
        <w:t>e</w:t>
      </w:r>
      <w:r w:rsidRPr="007C15E1">
        <w:t>mand ». La solution qu'il préconisait était une doctrine d'emploi en premier des armes nucléaires sur le territoire s</w:t>
      </w:r>
      <w:r w:rsidRPr="007C15E1">
        <w:t>o</w:t>
      </w:r>
      <w:r w:rsidRPr="007C15E1">
        <w:t xml:space="preserve">viétique pour mettre fin rapidement à la guerre. Comme ces armes n'étaient pas des armes allemandes mais des armes américaines basées en </w:t>
      </w:r>
      <w:r w:rsidRPr="007C15E1">
        <w:rPr>
          <w:smallCaps/>
        </w:rPr>
        <w:t xml:space="preserve">Rfa sous </w:t>
      </w:r>
      <w:r w:rsidRPr="007C15E1">
        <w:t xml:space="preserve">« double clé », elles assuraient le « couplage » entre la </w:t>
      </w:r>
      <w:r w:rsidRPr="007C15E1">
        <w:rPr>
          <w:smallCaps/>
        </w:rPr>
        <w:t xml:space="preserve">Rfa </w:t>
      </w:r>
      <w:r w:rsidRPr="007C15E1">
        <w:t xml:space="preserve">et les </w:t>
      </w:r>
      <w:r w:rsidRPr="007C15E1">
        <w:rPr>
          <w:i/>
          <w:iCs/>
          <w:smallCaps/>
        </w:rPr>
        <w:t xml:space="preserve">Usa, </w:t>
      </w:r>
      <w:r w:rsidRPr="007C15E1">
        <w:t>en e</w:t>
      </w:r>
      <w:r w:rsidRPr="007C15E1">
        <w:t>m</w:t>
      </w:r>
      <w:r w:rsidRPr="007C15E1">
        <w:t xml:space="preserve">pêchant la </w:t>
      </w:r>
      <w:r w:rsidRPr="007C15E1">
        <w:rPr>
          <w:smallCaps/>
        </w:rPr>
        <w:t xml:space="preserve">Rfa </w:t>
      </w:r>
      <w:r w:rsidRPr="007C15E1">
        <w:t>de se retrouver seule face à une contre-représaille</w:t>
      </w:r>
      <w:r>
        <w:t>s</w:t>
      </w:r>
      <w:r w:rsidRPr="007C15E1">
        <w:t xml:space="preserve"> s</w:t>
      </w:r>
      <w:r w:rsidRPr="007C15E1">
        <w:t>o</w:t>
      </w:r>
      <w:r w:rsidRPr="007C15E1">
        <w:t>viétique. Une force n</w:t>
      </w:r>
      <w:r w:rsidRPr="007C15E1">
        <w:t>a</w:t>
      </w:r>
      <w:r w:rsidRPr="007C15E1">
        <w:t>tionale aurait mis Bonn en situation d'isolement et de vulnérabilité face à Moscou. C'est parce que les Allemands, pl</w:t>
      </w:r>
      <w:r w:rsidRPr="007C15E1">
        <w:t>a</w:t>
      </w:r>
      <w:r w:rsidRPr="007C15E1">
        <w:t>cés sur la ligne de front Est/Ouest, n'ont jamais cru à la dissuasion « du faible au fort » qu'ils ont toujours préféré une force européenne ou atlantique conjointe, qui rééquilibrait les ra</w:t>
      </w:r>
      <w:r w:rsidRPr="007C15E1">
        <w:t>p</w:t>
      </w:r>
      <w:r w:rsidRPr="007C15E1">
        <w:t xml:space="preserve">ports de puissance avec </w:t>
      </w:r>
      <w:r>
        <w:t>l</w:t>
      </w:r>
      <w:r w:rsidRPr="007C15E1">
        <w:rPr>
          <w:smallCaps/>
        </w:rPr>
        <w:t>'Urss</w:t>
      </w:r>
      <w:r>
        <w:rPr>
          <w:smallCaps/>
        </w:rPr>
        <w:t> </w:t>
      </w:r>
      <w:r>
        <w:rPr>
          <w:rStyle w:val="Appelnotedebasdep"/>
          <w:smallCaps/>
        </w:rPr>
        <w:footnoteReference w:id="20"/>
      </w:r>
      <w:r w:rsidRPr="007C15E1">
        <w:t>.</w:t>
      </w:r>
    </w:p>
    <w:p w:rsidR="00F41CCA" w:rsidRPr="007C15E1" w:rsidRDefault="00F41CCA" w:rsidP="00F41CCA">
      <w:pPr>
        <w:spacing w:before="120" w:after="120"/>
        <w:jc w:val="both"/>
      </w:pPr>
    </w:p>
    <w:p w:rsidR="00F41CCA" w:rsidRPr="007C15E1" w:rsidRDefault="00F41CCA" w:rsidP="00F41CCA">
      <w:pPr>
        <w:pStyle w:val="a"/>
      </w:pPr>
      <w:bookmarkStart w:id="24" w:name="Allemagne_et_nucleaire_chap_2_1"/>
      <w:r w:rsidRPr="007C15E1">
        <w:t>Les perceptions allemandes de l'arme n</w:t>
      </w:r>
      <w:r w:rsidRPr="007C15E1">
        <w:t>u</w:t>
      </w:r>
      <w:r w:rsidRPr="007C15E1">
        <w:t>cléaire</w:t>
      </w:r>
    </w:p>
    <w:bookmarkEnd w:id="24"/>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La préférence pour la participation nucléaire conjointe plutôt que la possession nucléaire nationale n'est pas due uniquement à un ra</w:t>
      </w:r>
      <w:r w:rsidRPr="007C15E1">
        <w:t>i</w:t>
      </w:r>
      <w:r w:rsidRPr="007C15E1">
        <w:t>sonn</w:t>
      </w:r>
      <w:r w:rsidRPr="007C15E1">
        <w:t>e</w:t>
      </w:r>
      <w:r w:rsidRPr="007C15E1">
        <w:t>ment stratégique. Depuis que l'Allemagne est une nation unie au centre du continent et que la Russie est séparée d'elle par un large co</w:t>
      </w:r>
      <w:r w:rsidRPr="007C15E1">
        <w:t>r</w:t>
      </w:r>
      <w:r w:rsidRPr="007C15E1">
        <w:t>don d'</w:t>
      </w:r>
      <w:r>
        <w:t>État</w:t>
      </w:r>
      <w:r w:rsidRPr="007C15E1">
        <w:t xml:space="preserve">s ayant adhéré à </w:t>
      </w:r>
      <w:r>
        <w:t>l</w:t>
      </w:r>
      <w:r w:rsidRPr="007C15E1">
        <w:rPr>
          <w:smallCaps/>
        </w:rPr>
        <w:t xml:space="preserve">'Otan </w:t>
      </w:r>
      <w:r w:rsidRPr="007C15E1">
        <w:t xml:space="preserve">et à </w:t>
      </w:r>
      <w:r>
        <w:t>l</w:t>
      </w:r>
      <w:r w:rsidRPr="007C15E1">
        <w:rPr>
          <w:smallCaps/>
        </w:rPr>
        <w:t xml:space="preserve">'Ue, </w:t>
      </w:r>
      <w:r w:rsidRPr="007C15E1">
        <w:t>le raisonnement stratég</w:t>
      </w:r>
      <w:r w:rsidRPr="007C15E1">
        <w:t>i</w:t>
      </w:r>
      <w:r w:rsidRPr="007C15E1">
        <w:t>que pourrait inciter Berlin à se doter d'une force de frappe dans le st</w:t>
      </w:r>
      <w:r w:rsidRPr="007C15E1">
        <w:t>y</w:t>
      </w:r>
      <w:r w:rsidRPr="007C15E1">
        <w:t>le français (avec doctrine « du faible au fort tous az</w:t>
      </w:r>
      <w:r w:rsidRPr="007C15E1">
        <w:t>i</w:t>
      </w:r>
      <w:r w:rsidRPr="007C15E1">
        <w:t>muts »). Ne s'y opposent pas seulement des e</w:t>
      </w:r>
      <w:r w:rsidRPr="007C15E1">
        <w:t>n</w:t>
      </w:r>
      <w:r w:rsidRPr="007C15E1">
        <w:t>gagements (conditionnels) de non-prolifération (signés en 1954, 1969, 1990), mais aussi une culture p</w:t>
      </w:r>
      <w:r w:rsidRPr="007C15E1">
        <w:t>o</w:t>
      </w:r>
      <w:r w:rsidRPr="007C15E1">
        <w:t>litique, une certaine représentation (négative) du nucléaire ancrée dans l'opinion allemande -</w:t>
      </w:r>
      <w:r>
        <w:t xml:space="preserve"> </w:t>
      </w:r>
      <w:r w:rsidRPr="007C15E1">
        <w:t xml:space="preserve">alors même que la </w:t>
      </w:r>
      <w:r w:rsidRPr="007C15E1">
        <w:rPr>
          <w:i/>
          <w:iCs/>
        </w:rPr>
        <w:t xml:space="preserve">Bundeswehr </w:t>
      </w:r>
      <w:r w:rsidRPr="007C15E1">
        <w:t>a été préparée et rodée à la bataille nucléaire (au contraire de l'armée française).</w:t>
      </w:r>
      <w:r>
        <w:t xml:space="preserve"> </w:t>
      </w:r>
      <w:r w:rsidRPr="007C15E1">
        <w:t>Co</w:t>
      </w:r>
      <w:r w:rsidRPr="007C15E1">
        <w:t>m</w:t>
      </w:r>
      <w:r w:rsidRPr="007C15E1">
        <w:t>me</w:t>
      </w:r>
      <w:r>
        <w:t xml:space="preserve"> </w:t>
      </w:r>
      <w:r w:rsidRPr="007C15E1">
        <w:t>le</w:t>
      </w:r>
      <w:r>
        <w:t xml:space="preserve"> </w:t>
      </w:r>
      <w:r w:rsidRPr="007C15E1">
        <w:t>montre</w:t>
      </w:r>
      <w:r>
        <w:t xml:space="preserve"> </w:t>
      </w:r>
      <w:r w:rsidRPr="007C15E1">
        <w:t>B.</w:t>
      </w:r>
      <w:r>
        <w:t xml:space="preserve"> </w:t>
      </w:r>
      <w:r w:rsidRPr="007C15E1">
        <w:t>Heuser,</w:t>
      </w:r>
      <w:r>
        <w:t xml:space="preserve"> </w:t>
      </w:r>
      <w:r w:rsidRPr="007C15E1">
        <w:t>la géographie,</w:t>
      </w:r>
      <w:r>
        <w:t xml:space="preserve"> </w:t>
      </w:r>
      <w:r w:rsidRPr="007C15E1">
        <w:t>les</w:t>
      </w:r>
      <w:r>
        <w:t xml:space="preserve"> [81] </w:t>
      </w:r>
      <w:r w:rsidRPr="007C15E1">
        <w:t>ressources, l'image de l'ennemi, la relation avec les alliés, les idées et croyances dominantes, jouent un rôle essentiel dans la détermin</w:t>
      </w:r>
      <w:r w:rsidRPr="007C15E1">
        <w:t>a</w:t>
      </w:r>
      <w:r w:rsidRPr="007C15E1">
        <w:t xml:space="preserve">tion de la stratégie. Même dans un </w:t>
      </w:r>
      <w:r>
        <w:t>État</w:t>
      </w:r>
      <w:r w:rsidRPr="007C15E1">
        <w:t xml:space="preserve"> démocratique, celle-ci n'est pas formulée par la popul</w:t>
      </w:r>
      <w:r w:rsidRPr="007C15E1">
        <w:t>a</w:t>
      </w:r>
      <w:r w:rsidRPr="007C15E1">
        <w:t>tion, mais par des décideurs, c'est-à-dire un petit nombre de leaders politiques, de hauts fonctionnaires et d'officiers généraux, qui const</w:t>
      </w:r>
      <w:r w:rsidRPr="007C15E1">
        <w:t>i</w:t>
      </w:r>
      <w:r w:rsidRPr="007C15E1">
        <w:t>tuent le groupe dirigeant dans la culture stratégique d'un pays. La c</w:t>
      </w:r>
      <w:r w:rsidRPr="007C15E1">
        <w:t>o</w:t>
      </w:r>
      <w:r w:rsidRPr="007C15E1">
        <w:t>dification de la politique de défense dans les documents officiels, par exemple les Livres blancs, relève d'un pr</w:t>
      </w:r>
      <w:r w:rsidRPr="007C15E1">
        <w:t>o</w:t>
      </w:r>
      <w:r w:rsidRPr="007C15E1">
        <w:t>cessus décisionnel marqué par les choix des partis ou des coalitions au pouvoir. Elle doit cepe</w:t>
      </w:r>
      <w:r w:rsidRPr="007C15E1">
        <w:t>n</w:t>
      </w:r>
      <w:r w:rsidRPr="007C15E1">
        <w:t xml:space="preserve">dant s'attacher à la réalisation d'un consensus relatif, c'est-à-dire ne pas provoquer une opposition massive. En </w:t>
      </w:r>
      <w:r w:rsidRPr="007C15E1">
        <w:rPr>
          <w:smallCaps/>
        </w:rPr>
        <w:t xml:space="preserve">Rfa, </w:t>
      </w:r>
      <w:r w:rsidRPr="007C15E1">
        <w:t xml:space="preserve">les autorités politico-militaires ont importé de </w:t>
      </w:r>
      <w:r>
        <w:t>l</w:t>
      </w:r>
      <w:r w:rsidRPr="007C15E1">
        <w:rPr>
          <w:smallCaps/>
        </w:rPr>
        <w:t xml:space="preserve">'Otan </w:t>
      </w:r>
      <w:r w:rsidRPr="007C15E1">
        <w:t>leur stratégie nucléaire, en s'aliénant une partie de l'opinion du fait du dissensus persistant sur le rôle de l'armée ou de l'arme nucléaire.</w:t>
      </w:r>
    </w:p>
    <w:p w:rsidR="00F41CCA" w:rsidRPr="007C15E1" w:rsidRDefault="00F41CCA" w:rsidP="00F41CCA">
      <w:pPr>
        <w:spacing w:before="120" w:after="120"/>
        <w:jc w:val="both"/>
      </w:pPr>
      <w:r w:rsidRPr="007C15E1">
        <w:t>Les Britanniques ont vu dans l'arme nucléa</w:t>
      </w:r>
      <w:r w:rsidRPr="007C15E1">
        <w:t>i</w:t>
      </w:r>
      <w:r w:rsidRPr="007C15E1">
        <w:t xml:space="preserve">re le moyen d'enrayer leur déclin et de garder un rôle </w:t>
      </w:r>
      <w:r w:rsidRPr="007C15E1">
        <w:rPr>
          <w:i/>
          <w:iCs/>
        </w:rPr>
        <w:t xml:space="preserve">leader, </w:t>
      </w:r>
      <w:r w:rsidRPr="007C15E1">
        <w:t>au moins dans l'Alliance atla</w:t>
      </w:r>
      <w:r w:rsidRPr="007C15E1">
        <w:t>n</w:t>
      </w:r>
      <w:r w:rsidRPr="007C15E1">
        <w:t>tique. Les Français y ont vu un moyen de retrouver l'indépendance et un statut de grande puissance, au moins en Europe. Le cas allemand est très différent. Les trois pays partagent une constit</w:t>
      </w:r>
      <w:r w:rsidRPr="007C15E1">
        <w:t>u</w:t>
      </w:r>
      <w:r w:rsidRPr="007C15E1">
        <w:t>tion et une culture politique « civiles », dém</w:t>
      </w:r>
      <w:r w:rsidRPr="007C15E1">
        <w:t>o</w:t>
      </w:r>
      <w:r w:rsidRPr="007C15E1">
        <w:t>cratiques et parlementaires. Mais leur rapport à l'histoire et, partant, leur vision d'eux-mêmes, de la pol</w:t>
      </w:r>
      <w:r w:rsidRPr="007C15E1">
        <w:t>i</w:t>
      </w:r>
      <w:r w:rsidRPr="007C15E1">
        <w:t>tique et de la force militaire, donc de l'arme nucléaire, divergent. Après 1949, la d</w:t>
      </w:r>
      <w:r w:rsidRPr="007C15E1">
        <w:t>i</w:t>
      </w:r>
      <w:r w:rsidRPr="007C15E1">
        <w:t>plomatie de Bonn rechercha la sécurité, l'égalité et la réunification, à travers l'alliance avec l'Ouest, laquelle impliquait dans l'immédiat l'inégalité et la partition. Mais la République fédérale dés</w:t>
      </w:r>
      <w:r w:rsidRPr="007C15E1">
        <w:t>i</w:t>
      </w:r>
      <w:r w:rsidRPr="007C15E1">
        <w:t>rait aussi transformer l'identité a</w:t>
      </w:r>
      <w:r w:rsidRPr="007C15E1">
        <w:t>l</w:t>
      </w:r>
      <w:r w:rsidRPr="007C15E1">
        <w:t>lemande en une identité européenne ou atlant</w:t>
      </w:r>
      <w:r w:rsidRPr="007C15E1">
        <w:t>i</w:t>
      </w:r>
      <w:r w:rsidRPr="007C15E1">
        <w:t>que qui ne serait pas grevée par le fardeau de la « culpabilité ». Comme en France, l'histoire joua un rôle déterminant dans l'aperception de la défense nationale et de l'arme nucléaire. Mais l'idée maîtresse ne fut pas de restaurer une gra</w:t>
      </w:r>
      <w:r w:rsidRPr="007C15E1">
        <w:t>n</w:t>
      </w:r>
      <w:r w:rsidRPr="007C15E1">
        <w:t xml:space="preserve">deur passée, elle fut d'expier les crimes du IIP Reich. L'intégration dans </w:t>
      </w:r>
      <w:r>
        <w:t>l</w:t>
      </w:r>
      <w:r w:rsidRPr="007C15E1">
        <w:rPr>
          <w:smallCaps/>
        </w:rPr>
        <w:t xml:space="preserve">'Ueo </w:t>
      </w:r>
      <w:r w:rsidRPr="007C15E1">
        <w:t xml:space="preserve">et </w:t>
      </w:r>
      <w:r>
        <w:t>l</w:t>
      </w:r>
      <w:r w:rsidRPr="007C15E1">
        <w:rPr>
          <w:smallCaps/>
        </w:rPr>
        <w:t xml:space="preserve">'Otan, </w:t>
      </w:r>
      <w:r w:rsidRPr="007C15E1">
        <w:t>dix ans après la défaite d'Hitler, fut considérée o</w:t>
      </w:r>
      <w:r w:rsidRPr="007C15E1">
        <w:t>u</w:t>
      </w:r>
      <w:r w:rsidRPr="007C15E1">
        <w:t xml:space="preserve">tre-Rhin comme un « miracle », fût-il dû à la guerre froide. La détermination à rompre avec le passé national-socialiste voire avec le passé prussien, à suivre clairement et résolument une « voie occidentale » devint la raison d'État de la </w:t>
      </w:r>
      <w:r w:rsidRPr="007C15E1">
        <w:rPr>
          <w:smallCaps/>
        </w:rPr>
        <w:t>Rfa.</w:t>
      </w:r>
    </w:p>
    <w:p w:rsidR="00F41CCA" w:rsidRPr="00621571" w:rsidRDefault="00F41CCA" w:rsidP="00F41CCA">
      <w:pPr>
        <w:spacing w:before="120" w:after="120"/>
        <w:jc w:val="both"/>
        <w:rPr>
          <w:rFonts w:cs="Arial"/>
          <w:bCs/>
        </w:rPr>
      </w:pPr>
      <w:r w:rsidRPr="00621571">
        <w:rPr>
          <w:rFonts w:cs="Arial"/>
          <w:bCs/>
        </w:rPr>
        <w:t>[82]</w:t>
      </w:r>
    </w:p>
    <w:p w:rsidR="00F41CCA" w:rsidRPr="007C15E1" w:rsidRDefault="00F41CCA" w:rsidP="00F41CCA">
      <w:pPr>
        <w:spacing w:before="120" w:after="120"/>
        <w:jc w:val="both"/>
      </w:pPr>
      <w:r w:rsidRPr="007C15E1">
        <w:t>La révolution politico-culturelle consécutive à l'administration i</w:t>
      </w:r>
      <w:r w:rsidRPr="007C15E1">
        <w:t>n</w:t>
      </w:r>
      <w:r w:rsidRPr="007C15E1">
        <w:t>teralliée de l'Allemagne et à la fondation de la République de Bonn entraîna, entre autres, un profond changement de l'op</w:t>
      </w:r>
      <w:r w:rsidRPr="007C15E1">
        <w:t>i</w:t>
      </w:r>
      <w:r w:rsidRPr="007C15E1">
        <w:t>nion envers l'institution militaire, plus précis</w:t>
      </w:r>
      <w:r w:rsidRPr="007C15E1">
        <w:t>é</w:t>
      </w:r>
      <w:r w:rsidRPr="007C15E1">
        <w:t>ment, une extension considérable de deux él</w:t>
      </w:r>
      <w:r w:rsidRPr="007C15E1">
        <w:t>é</w:t>
      </w:r>
      <w:r w:rsidRPr="007C15E1">
        <w:t>ments fondamentaux de la culture de la sociale-démocratie allemande depuis le début du siècle : l'antimilitarisme et le pacifisme. Une très gra</w:t>
      </w:r>
      <w:r w:rsidRPr="007C15E1">
        <w:t>n</w:t>
      </w:r>
      <w:r w:rsidRPr="007C15E1">
        <w:t>de partie de l'opinion assimila la guerre à un crime, les soldats, à des assassins, l'arme n</w:t>
      </w:r>
      <w:r w:rsidRPr="007C15E1">
        <w:t>u</w:t>
      </w:r>
      <w:r w:rsidRPr="007C15E1">
        <w:t>cléaire, au génocide, l'emploi de la force, à un abus de pouvoir. Le passé de l'Allemagne -la responsabilité présumée dans le déclenchement de deux guerres mondiales perdues -</w:t>
      </w:r>
      <w:r>
        <w:t xml:space="preserve"> </w:t>
      </w:r>
      <w:r w:rsidRPr="007C15E1">
        <w:t xml:space="preserve">interdisait à la </w:t>
      </w:r>
      <w:r w:rsidRPr="007C15E1">
        <w:rPr>
          <w:smallCaps/>
        </w:rPr>
        <w:t xml:space="preserve">Rfa </w:t>
      </w:r>
      <w:r w:rsidRPr="007C15E1">
        <w:t>d'utiliser la force armée et de se doter de l'arme nucléaire, même dans un cadre européen ou atlantique. Du point de vue officiel, l'unique objectif était de prévenir la guerre, car la victo</w:t>
      </w:r>
      <w:r w:rsidRPr="007C15E1">
        <w:t>i</w:t>
      </w:r>
      <w:r w:rsidRPr="007C15E1">
        <w:t>re n'avait plus aucun sens à l'ère nucléaire et la guerre ne pouvait plus être un instrument de la politique. À gauche, on doutait de la légitim</w:t>
      </w:r>
      <w:r w:rsidRPr="007C15E1">
        <w:t>i</w:t>
      </w:r>
      <w:r w:rsidRPr="007C15E1">
        <w:t>té du recours aux armes pour quelque cause que ce fût, y compris la liberté politique. L'opposition au nucléaire se reliait au rejet du réa</w:t>
      </w:r>
      <w:r w:rsidRPr="007C15E1">
        <w:t>r</w:t>
      </w:r>
      <w:r w:rsidRPr="007C15E1">
        <w:t xml:space="preserve">mement et du corps militaire en général, accusé d'avoir conduit deux fois le pays à l'abîme. La création de la </w:t>
      </w:r>
      <w:r w:rsidRPr="007C15E1">
        <w:rPr>
          <w:i/>
          <w:iCs/>
        </w:rPr>
        <w:t xml:space="preserve">Bundeswehr </w:t>
      </w:r>
      <w:r w:rsidRPr="007C15E1">
        <w:t xml:space="preserve">et l'adhésion à </w:t>
      </w:r>
      <w:r>
        <w:t>l</w:t>
      </w:r>
      <w:r w:rsidRPr="007C15E1">
        <w:rPr>
          <w:smallCaps/>
        </w:rPr>
        <w:t xml:space="preserve">'Otan </w:t>
      </w:r>
      <w:r w:rsidRPr="007C15E1">
        <w:t>furent regardées comme un « mal nécessaire » ; elles ne furent légitimées que comme uniques alternatives au communisme. Les di</w:t>
      </w:r>
      <w:r w:rsidRPr="007C15E1">
        <w:t>f</w:t>
      </w:r>
      <w:r w:rsidRPr="007C15E1">
        <w:t>ficultés de l'armée fédérale à recruter des volontaires et à e</w:t>
      </w:r>
      <w:r w:rsidRPr="007C15E1">
        <w:t>n</w:t>
      </w:r>
      <w:r w:rsidRPr="007C15E1">
        <w:t>rôler des conscrits illustrèrent la profonde mut</w:t>
      </w:r>
      <w:r w:rsidRPr="007C15E1">
        <w:t>a</w:t>
      </w:r>
      <w:r w:rsidRPr="007C15E1">
        <w:t>tion de l'opinion envers la chose militaire. De nombreux observateurs étrangers doutaient que les A</w:t>
      </w:r>
      <w:r w:rsidRPr="007C15E1">
        <w:t>l</w:t>
      </w:r>
      <w:r w:rsidRPr="007C15E1">
        <w:t>lemands de l'Ouest aient la volonté de d</w:t>
      </w:r>
      <w:r w:rsidRPr="007C15E1">
        <w:t>é</w:t>
      </w:r>
      <w:r w:rsidRPr="007C15E1">
        <w:t xml:space="preserve">fendre leur pays, a fortiori de porter secours à leurs alliés. La </w:t>
      </w:r>
      <w:r w:rsidRPr="007C15E1">
        <w:rPr>
          <w:i/>
          <w:iCs/>
        </w:rPr>
        <w:t xml:space="preserve">Bundeswehr </w:t>
      </w:r>
      <w:r w:rsidRPr="007C15E1">
        <w:t>fut dotée d'une constit</w:t>
      </w:r>
      <w:r w:rsidRPr="007C15E1">
        <w:t>u</w:t>
      </w:r>
      <w:r w:rsidRPr="007C15E1">
        <w:t>tion démocratique. Ses membres -les « citoyens en uniforme</w:t>
      </w:r>
      <w:r>
        <w:t xml:space="preserve"> » </w:t>
      </w:r>
      <w:r w:rsidRPr="007C15E1">
        <w:t>-</w:t>
      </w:r>
      <w:r>
        <w:t xml:space="preserve"> </w:t>
      </w:r>
      <w:r w:rsidRPr="007C15E1">
        <w:t>joui</w:t>
      </w:r>
      <w:r w:rsidRPr="007C15E1">
        <w:t>s</w:t>
      </w:r>
      <w:r w:rsidRPr="007C15E1">
        <w:t>saient, au moins théoriquement, d'une liberté d'expression co</w:t>
      </w:r>
      <w:r w:rsidRPr="007C15E1">
        <w:t>m</w:t>
      </w:r>
      <w:r w:rsidRPr="007C15E1">
        <w:t>plète, ainsi que du droit de désobéir aux ordres manifestement illicites, par exemple celui de lancer des armes nucléaires.</w:t>
      </w:r>
    </w:p>
    <w:p w:rsidR="00F41CCA" w:rsidRPr="007C15E1" w:rsidRDefault="00F41CCA" w:rsidP="00F41CCA">
      <w:pPr>
        <w:spacing w:before="120" w:after="120"/>
        <w:jc w:val="both"/>
      </w:pPr>
      <w:r w:rsidRPr="007C15E1">
        <w:t xml:space="preserve">L'abus de la force par le Reich et sa volonté de puissance ont eu pour châtiment la division et la dépendance de la nation : c'était une idée répandue outre-Rhin. La réunification devait s'accompagner de la renonciation à recourir à la force armée et à acquérir l'arme nucléaire. </w:t>
      </w:r>
      <w:r>
        <w:t>On pensait également que la pré</w:t>
      </w:r>
      <w:r w:rsidRPr="007C15E1">
        <w:t>sence</w:t>
      </w:r>
      <w:r>
        <w:t xml:space="preserve"> [83]</w:t>
      </w:r>
      <w:r w:rsidRPr="007C15E1">
        <w:t xml:space="preserve"> de cette arme sur le sol ouest-allemand figeait la part</w:t>
      </w:r>
      <w:r w:rsidRPr="007C15E1">
        <w:t>i</w:t>
      </w:r>
      <w:r w:rsidRPr="007C15E1">
        <w:t>tion. Après la construction du Mur, on croyait aussi que le sort de Berlin d</w:t>
      </w:r>
      <w:r w:rsidRPr="007C15E1">
        <w:t>é</w:t>
      </w:r>
      <w:r w:rsidRPr="007C15E1">
        <w:t xml:space="preserve">pendait de l'abstention de la </w:t>
      </w:r>
      <w:r w:rsidRPr="007C15E1">
        <w:rPr>
          <w:smallCaps/>
        </w:rPr>
        <w:t xml:space="preserve">Rfa </w:t>
      </w:r>
      <w:r w:rsidRPr="007C15E1">
        <w:t>à utiliser la pression militaire ou à aller au nucléaire, même indirect</w:t>
      </w:r>
      <w:r w:rsidRPr="007C15E1">
        <w:t>e</w:t>
      </w:r>
      <w:r w:rsidRPr="007C15E1">
        <w:t>ment. Le projet d'installer des mines atomiques le long de la frontière inter-allemande, au tournant des années 1950-1960, déclencha un to</w:t>
      </w:r>
      <w:r w:rsidRPr="007C15E1">
        <w:t>l</w:t>
      </w:r>
      <w:r w:rsidRPr="007C15E1">
        <w:t>lé : il aggraverait la partition de l'A</w:t>
      </w:r>
      <w:r w:rsidRPr="007C15E1">
        <w:t>l</w:t>
      </w:r>
      <w:r w:rsidRPr="007C15E1">
        <w:t xml:space="preserve">lemagne en doublant le Rideau de Fer d'un fossé atomique. Le long débat sur le </w:t>
      </w:r>
      <w:r w:rsidRPr="007C15E1">
        <w:rPr>
          <w:smallCaps/>
        </w:rPr>
        <w:t xml:space="preserve">Tnp </w:t>
      </w:r>
      <w:r w:rsidRPr="007C15E1">
        <w:t>reno</w:t>
      </w:r>
      <w:r w:rsidRPr="007C15E1">
        <w:t>u</w:t>
      </w:r>
      <w:r w:rsidRPr="007C15E1">
        <w:t>vela la dispute sur la relation entre le nucléaire et la division : signer le traité renfo</w:t>
      </w:r>
      <w:r w:rsidRPr="007C15E1">
        <w:t>r</w:t>
      </w:r>
      <w:r w:rsidRPr="007C15E1">
        <w:t>cerait-il la partition en pr</w:t>
      </w:r>
      <w:r w:rsidRPr="007C15E1">
        <w:t>i</w:t>
      </w:r>
      <w:r w:rsidRPr="007C15E1">
        <w:t xml:space="preserve">vant la </w:t>
      </w:r>
      <w:r w:rsidRPr="007C15E1">
        <w:rPr>
          <w:smallCaps/>
        </w:rPr>
        <w:t xml:space="preserve">Rfa </w:t>
      </w:r>
      <w:r w:rsidRPr="007C15E1">
        <w:t>d'une monnaie d'échange, ou permettrait-il de la dépa</w:t>
      </w:r>
      <w:r w:rsidRPr="007C15E1">
        <w:t>s</w:t>
      </w:r>
      <w:r w:rsidRPr="007C15E1">
        <w:t xml:space="preserve">ser ? Le couplage entre dénucléarisation et réunification fut vivace à gauche jusqu'à la fin de la décennie 1980. En attendant, la signature du </w:t>
      </w:r>
      <w:r w:rsidRPr="007C15E1">
        <w:rPr>
          <w:smallCaps/>
        </w:rPr>
        <w:t xml:space="preserve">Tnp </w:t>
      </w:r>
      <w:r w:rsidRPr="007C15E1">
        <w:t xml:space="preserve">fut la condition de la détente et de </w:t>
      </w:r>
      <w:r>
        <w:t>l’</w:t>
      </w:r>
      <w:r w:rsidRPr="007C15E1">
        <w:rPr>
          <w:i/>
          <w:iCs/>
        </w:rPr>
        <w:t xml:space="preserve">Ostpolitik. </w:t>
      </w:r>
      <w:r w:rsidRPr="007C15E1">
        <w:t>C'est précis</w:t>
      </w:r>
      <w:r w:rsidRPr="007C15E1">
        <w:t>é</w:t>
      </w:r>
      <w:r w:rsidRPr="007C15E1">
        <w:t xml:space="preserve">ment la signature des </w:t>
      </w:r>
      <w:r>
        <w:rPr>
          <w:i/>
          <w:iCs/>
        </w:rPr>
        <w:t>Ostverträ</w:t>
      </w:r>
      <w:r w:rsidRPr="007C15E1">
        <w:rPr>
          <w:i/>
          <w:iCs/>
        </w:rPr>
        <w:t xml:space="preserve">ge </w:t>
      </w:r>
      <w:r w:rsidRPr="007C15E1">
        <w:t xml:space="preserve">qui permit à la </w:t>
      </w:r>
      <w:r w:rsidRPr="007C15E1">
        <w:rPr>
          <w:smallCaps/>
        </w:rPr>
        <w:t xml:space="preserve">Rfa </w:t>
      </w:r>
      <w:r w:rsidRPr="007C15E1">
        <w:t xml:space="preserve">et à la </w:t>
      </w:r>
      <w:r w:rsidRPr="007C15E1">
        <w:rPr>
          <w:smallCaps/>
        </w:rPr>
        <w:t xml:space="preserve">Rda </w:t>
      </w:r>
      <w:r w:rsidRPr="007C15E1">
        <w:t>de devenir membre des Nations unies en déce</w:t>
      </w:r>
      <w:r w:rsidRPr="007C15E1">
        <w:t>m</w:t>
      </w:r>
      <w:r w:rsidRPr="007C15E1">
        <w:t xml:space="preserve">bre 1973. Le retour de la </w:t>
      </w:r>
      <w:r w:rsidRPr="007C15E1">
        <w:rPr>
          <w:smallCaps/>
        </w:rPr>
        <w:t xml:space="preserve">Rfa </w:t>
      </w:r>
      <w:r w:rsidRPr="007C15E1">
        <w:t xml:space="preserve">dans la société des </w:t>
      </w:r>
      <w:r>
        <w:t>État</w:t>
      </w:r>
      <w:r w:rsidRPr="007C15E1">
        <w:t>s, à l'Ouest d'abord, dans le monde entier ensuite, en tant que nation unifiée enfin, fut à chaque fois pr</w:t>
      </w:r>
      <w:r w:rsidRPr="007C15E1">
        <w:t>é</w:t>
      </w:r>
      <w:r w:rsidRPr="007C15E1">
        <w:t>cédée de la renonciation nucléaire, en 1954, en 1969, en 1990. Cette idée que le nucléaire est un obstacle à la liberté allemande et que le reno</w:t>
      </w:r>
      <w:r w:rsidRPr="007C15E1">
        <w:t>n</w:t>
      </w:r>
      <w:r w:rsidRPr="007C15E1">
        <w:t>cement à l'arme nucléaire est une condition de cette liberté, fait partie des représentations (n</w:t>
      </w:r>
      <w:r w:rsidRPr="007C15E1">
        <w:t>é</w:t>
      </w:r>
      <w:r w:rsidRPr="007C15E1">
        <w:t xml:space="preserve">gatives) du nucléaire en </w:t>
      </w:r>
      <w:r w:rsidRPr="007C15E1">
        <w:rPr>
          <w:smallCaps/>
        </w:rPr>
        <w:t xml:space="preserve">Rfa </w:t>
      </w:r>
      <w:r w:rsidRPr="007C15E1">
        <w:t xml:space="preserve">(pays de </w:t>
      </w:r>
      <w:r>
        <w:t>l’</w:t>
      </w:r>
      <w:r w:rsidRPr="007C15E1">
        <w:rPr>
          <w:smallCaps/>
        </w:rPr>
        <w:t xml:space="preserve">Otan </w:t>
      </w:r>
      <w:r w:rsidRPr="007C15E1">
        <w:t xml:space="preserve">où l'on a le plus mené de </w:t>
      </w:r>
      <w:r w:rsidRPr="007C15E1">
        <w:rPr>
          <w:i/>
          <w:iCs/>
        </w:rPr>
        <w:t xml:space="preserve">Kriegsspielen </w:t>
      </w:r>
      <w:r w:rsidRPr="007C15E1">
        <w:t>n</w:t>
      </w:r>
      <w:r w:rsidRPr="007C15E1">
        <w:t>u</w:t>
      </w:r>
      <w:r w:rsidRPr="007C15E1">
        <w:t>cléaires).</w:t>
      </w:r>
    </w:p>
    <w:p w:rsidR="00F41CCA" w:rsidRPr="007C15E1" w:rsidRDefault="00F41CCA" w:rsidP="00F41CCA">
      <w:pPr>
        <w:spacing w:before="120" w:after="120"/>
        <w:jc w:val="both"/>
      </w:pPr>
      <w:r w:rsidRPr="007C15E1">
        <w:t>Cette idée s'ajoute au pacifisme et à l'antim</w:t>
      </w:r>
      <w:r w:rsidRPr="007C15E1">
        <w:t>i</w:t>
      </w:r>
      <w:r w:rsidRPr="007C15E1">
        <w:t>litarisme, qui tendent à condamner la Bombe en tant que comble du bellicisme. Cette condamnation n'est pas le seul fait de la gauche socialiste ou écologi</w:t>
      </w:r>
      <w:r w:rsidRPr="007C15E1">
        <w:t>s</w:t>
      </w:r>
      <w:r w:rsidRPr="007C15E1">
        <w:t>te. Elle l'est aussi d'une large fraction des milieux chrétiens, cathol</w:t>
      </w:r>
      <w:r w:rsidRPr="007C15E1">
        <w:t>i</w:t>
      </w:r>
      <w:r w:rsidRPr="007C15E1">
        <w:t>ques ou protestants. Or, le christianisme est l'une des principales réf</w:t>
      </w:r>
      <w:r w:rsidRPr="007C15E1">
        <w:t>é</w:t>
      </w:r>
      <w:r w:rsidRPr="007C15E1">
        <w:t>rences éthiques de la République fédérale, car il est l'un des rares sy</w:t>
      </w:r>
      <w:r w:rsidRPr="007C15E1">
        <w:t>s</w:t>
      </w:r>
      <w:r w:rsidRPr="007C15E1">
        <w:t>tèmes de croyance traditionnels qui aient survécu à l'e</w:t>
      </w:r>
      <w:r w:rsidRPr="007C15E1">
        <w:t>f</w:t>
      </w:r>
      <w:r w:rsidRPr="007C15E1">
        <w:t xml:space="preserve">fondrement du </w:t>
      </w:r>
      <w:r>
        <w:t>III</w:t>
      </w:r>
      <w:r>
        <w:rPr>
          <w:vertAlign w:val="superscript"/>
        </w:rPr>
        <w:t>èm</w:t>
      </w:r>
      <w:r w:rsidRPr="007C15E1">
        <w:rPr>
          <w:vertAlign w:val="superscript"/>
        </w:rPr>
        <w:t>e</w:t>
      </w:r>
      <w:r w:rsidRPr="007C15E1">
        <w:t xml:space="preserve"> </w:t>
      </w:r>
      <w:r w:rsidRPr="007C15E1">
        <w:rPr>
          <w:i/>
          <w:iCs/>
        </w:rPr>
        <w:t xml:space="preserve">Reich. </w:t>
      </w:r>
      <w:r w:rsidRPr="007C15E1">
        <w:t>Pour une partie des Eglises et des militants chrétiens, la démilitar</w:t>
      </w:r>
      <w:r w:rsidRPr="007C15E1">
        <w:t>i</w:t>
      </w:r>
      <w:r w:rsidRPr="007C15E1">
        <w:t xml:space="preserve">sation, le désarmement et la dénucléarisation sont autant d'obligations morales. Même le romantisme allemand, avec son </w:t>
      </w:r>
      <w:r w:rsidRPr="007C15E1">
        <w:rPr>
          <w:i/>
          <w:iCs/>
        </w:rPr>
        <w:t>Ku</w:t>
      </w:r>
      <w:r w:rsidRPr="007C15E1">
        <w:rPr>
          <w:i/>
          <w:iCs/>
        </w:rPr>
        <w:t>l</w:t>
      </w:r>
      <w:r w:rsidRPr="007C15E1">
        <w:rPr>
          <w:i/>
          <w:iCs/>
        </w:rPr>
        <w:t>turpessimi</w:t>
      </w:r>
      <w:r w:rsidRPr="007C15E1">
        <w:rPr>
          <w:i/>
          <w:iCs/>
        </w:rPr>
        <w:t>s</w:t>
      </w:r>
      <w:r w:rsidRPr="007C15E1">
        <w:rPr>
          <w:i/>
          <w:iCs/>
        </w:rPr>
        <w:t xml:space="preserve">mus </w:t>
      </w:r>
      <w:r w:rsidRPr="007C15E1">
        <w:t>et sa dénonciation de la modernité, emboîta le pas à la contestation antinucléaire. Celle-ci fut développée par des activistes ou des morali</w:t>
      </w:r>
      <w:r w:rsidRPr="007C15E1">
        <w:t>s</w:t>
      </w:r>
      <w:r w:rsidRPr="007C15E1">
        <w:t>tes radicaux,</w:t>
      </w:r>
      <w:r>
        <w:t xml:space="preserve"> </w:t>
      </w:r>
      <w:r>
        <w:rPr>
          <w:rFonts w:cs="Arial"/>
          <w:bCs/>
        </w:rPr>
        <w:t>[</w:t>
      </w:r>
      <w:r w:rsidRPr="00621571">
        <w:rPr>
          <w:rFonts w:cs="Arial"/>
          <w:bCs/>
        </w:rPr>
        <w:t>84</w:t>
      </w:r>
      <w:r>
        <w:rPr>
          <w:rFonts w:cs="Arial"/>
          <w:bCs/>
        </w:rPr>
        <w:t xml:space="preserve">] </w:t>
      </w:r>
      <w:r w:rsidRPr="007C15E1">
        <w:t>hyper-critiques à l'égard de l'État, du go</w:t>
      </w:r>
      <w:r w:rsidRPr="007C15E1">
        <w:t>u</w:t>
      </w:r>
      <w:r w:rsidRPr="007C15E1">
        <w:t>vernement et de l'armée, mais qui s'appuyaient sur bon nombre d'idées propres à la culture pol</w:t>
      </w:r>
      <w:r w:rsidRPr="007C15E1">
        <w:t>i</w:t>
      </w:r>
      <w:r w:rsidRPr="007C15E1">
        <w:t>tique de l'Allemagne « rééduquée ». Le nucléaire, civil comme militaire, fut le point de concentration de to</w:t>
      </w:r>
      <w:r w:rsidRPr="007C15E1">
        <w:t>u</w:t>
      </w:r>
      <w:r w:rsidRPr="007C15E1">
        <w:t>tes les tendances hostiles au r</w:t>
      </w:r>
      <w:r w:rsidRPr="007C15E1">
        <w:t>é</w:t>
      </w:r>
      <w:r w:rsidRPr="007C15E1">
        <w:t>gime de Bonn</w:t>
      </w:r>
      <w:r>
        <w:t> </w:t>
      </w:r>
      <w:r>
        <w:rPr>
          <w:rStyle w:val="Appelnotedebasdep"/>
        </w:rPr>
        <w:footnoteReference w:id="21"/>
      </w:r>
      <w:r w:rsidRPr="007C15E1">
        <w:t>. Quant à la « majorité silencieuse », elle s'en tenait au « miracle économique », à la libre e</w:t>
      </w:r>
      <w:r w:rsidRPr="007C15E1">
        <w:t>n</w:t>
      </w:r>
      <w:r w:rsidRPr="007C15E1">
        <w:t>treprise et à la cogestion sociale, délaissant les engagements en mati</w:t>
      </w:r>
      <w:r w:rsidRPr="007C15E1">
        <w:t>è</w:t>
      </w:r>
      <w:r w:rsidRPr="007C15E1">
        <w:t>re de défense. Face à la contestation ou à la dépolitisation, les autor</w:t>
      </w:r>
      <w:r w:rsidRPr="007C15E1">
        <w:t>i</w:t>
      </w:r>
      <w:r w:rsidRPr="007C15E1">
        <w:t>tés de Bonn optèrent pour la di</w:t>
      </w:r>
      <w:r w:rsidRPr="007C15E1">
        <w:t>s</w:t>
      </w:r>
      <w:r w:rsidRPr="007C15E1">
        <w:t xml:space="preserve">crétion voire le secret dans le domaine nucléaire, de façon à éviter les dissensus. Elles développèrent l'énergie électronucléaire dans le cadre de la </w:t>
      </w:r>
      <w:r w:rsidRPr="007C15E1">
        <w:rPr>
          <w:smallCaps/>
        </w:rPr>
        <w:t xml:space="preserve">Ceea </w:t>
      </w:r>
      <w:r w:rsidRPr="007C15E1">
        <w:t>et la participation à la strat</w:t>
      </w:r>
      <w:r w:rsidRPr="007C15E1">
        <w:t>é</w:t>
      </w:r>
      <w:r w:rsidRPr="007C15E1">
        <w:t xml:space="preserve">gie nucléaire dans le cadre de </w:t>
      </w:r>
      <w:r>
        <w:t>l</w:t>
      </w:r>
      <w:r w:rsidRPr="007C15E1">
        <w:rPr>
          <w:smallCaps/>
        </w:rPr>
        <w:t xml:space="preserve">'Otan, </w:t>
      </w:r>
      <w:r w:rsidRPr="007C15E1">
        <w:t>malgré « l'allergie nucléaire » de l'opinion. Elles n'en part</w:t>
      </w:r>
      <w:r w:rsidRPr="007C15E1">
        <w:t>a</w:t>
      </w:r>
      <w:r w:rsidRPr="007C15E1">
        <w:t>gent pas moins avec cette dernière que les leçons de l'histoire doivent être apprises pour éviter le retour des c</w:t>
      </w:r>
      <w:r w:rsidRPr="007C15E1">
        <w:t>a</w:t>
      </w:r>
      <w:r w:rsidRPr="007C15E1">
        <w:t>tastrophes du passé.</w:t>
      </w:r>
    </w:p>
    <w:p w:rsidR="00F41CCA" w:rsidRPr="007C15E1" w:rsidRDefault="00F41CCA" w:rsidP="00F41CCA">
      <w:pPr>
        <w:spacing w:before="120" w:after="120"/>
        <w:jc w:val="both"/>
      </w:pPr>
      <w:r w:rsidRPr="007C15E1">
        <w:t>L'Allemagne a été le sujet de deux guerres pour l'hégémonie entre 1914 et 1945</w:t>
      </w:r>
      <w:r>
        <w:t> </w:t>
      </w:r>
      <w:r>
        <w:rPr>
          <w:rStyle w:val="Appelnotedebasdep"/>
        </w:rPr>
        <w:footnoteReference w:id="22"/>
      </w:r>
      <w:r w:rsidRPr="007C15E1">
        <w:t xml:space="preserve">. Elle a été l'objet de la guerre froide entre le </w:t>
      </w:r>
      <w:r w:rsidRPr="007C15E1">
        <w:rPr>
          <w:i/>
          <w:iCs/>
        </w:rPr>
        <w:t xml:space="preserve">leader </w:t>
      </w:r>
      <w:r w:rsidRPr="007C15E1">
        <w:t xml:space="preserve">mondial et son </w:t>
      </w:r>
      <w:r w:rsidRPr="007C15E1">
        <w:rPr>
          <w:i/>
          <w:iCs/>
        </w:rPr>
        <w:t xml:space="preserve">challenger </w:t>
      </w:r>
      <w:r w:rsidRPr="007C15E1">
        <w:t>entre 1947 et 1990. Elle a connu trois rév</w:t>
      </w:r>
      <w:r w:rsidRPr="007C15E1">
        <w:t>o</w:t>
      </w:r>
      <w:r w:rsidRPr="007C15E1">
        <w:t>lutions : en 1918-19, 1933, 1945-49. On comprend pourquoi ce pe</w:t>
      </w:r>
      <w:r w:rsidRPr="007C15E1">
        <w:t>u</w:t>
      </w:r>
      <w:r w:rsidRPr="007C15E1">
        <w:t xml:space="preserve">ple éreinté par l'histoire est tenté par un statut de « grande Hollande » ! La principale leçon à tirer de l'échec de la </w:t>
      </w:r>
      <w:r w:rsidRPr="007C15E1">
        <w:rPr>
          <w:i/>
          <w:iCs/>
        </w:rPr>
        <w:t xml:space="preserve">Macht-und Weltpolitik, </w:t>
      </w:r>
      <w:r w:rsidRPr="007C15E1">
        <w:t>c'est que l'Allemagne doit rompre, par-delà le nazisme, avec ses traditions, celles de l'</w:t>
      </w:r>
      <w:r>
        <w:t>État</w:t>
      </w:r>
      <w:r w:rsidRPr="007C15E1">
        <w:t xml:space="preserve"> militaire prussien ou de la politique bismarckienne. La « quête des armes nucléaires » fut derechef a</w:t>
      </w:r>
      <w:r w:rsidRPr="007C15E1">
        <w:t>s</w:t>
      </w:r>
      <w:r>
        <w:t>similée à la recherche wil</w:t>
      </w:r>
      <w:r w:rsidRPr="007C15E1">
        <w:t xml:space="preserve">helminienne de la « puissance mondiale » ou à la « guerre totale » de Goebbels. </w:t>
      </w:r>
      <w:r w:rsidRPr="007C15E1">
        <w:rPr>
          <w:i/>
          <w:iCs/>
        </w:rPr>
        <w:t xml:space="preserve">A contrario, </w:t>
      </w:r>
      <w:r w:rsidRPr="007C15E1">
        <w:t xml:space="preserve">l'Allemagne devait refouler nationalisme et </w:t>
      </w:r>
      <w:r w:rsidRPr="007C15E1">
        <w:rPr>
          <w:i/>
          <w:iCs/>
        </w:rPr>
        <w:t xml:space="preserve">ethos </w:t>
      </w:r>
      <w:r w:rsidRPr="007C15E1">
        <w:t>militaire, et r</w:t>
      </w:r>
      <w:r w:rsidRPr="007C15E1">
        <w:t>e</w:t>
      </w:r>
      <w:r w:rsidRPr="007C15E1">
        <w:t>noncer à l'emploi de la force pour défendre ses intérêts. Elle devait aussi abandonner la « politique de bascule » ou de « renversement d'alliances » au profit d'une intégration compl</w:t>
      </w:r>
      <w:r w:rsidRPr="007C15E1">
        <w:t>è</w:t>
      </w:r>
      <w:r w:rsidRPr="007C15E1">
        <w:t>te et définitive à l'Occident. Les tendances ne</w:t>
      </w:r>
      <w:r w:rsidRPr="007C15E1">
        <w:t>u</w:t>
      </w:r>
      <w:r w:rsidRPr="007C15E1">
        <w:t>tralistes qui apparurent à gauche ou à l'extrême-droite furent toujours moins fortes que l'impér</w:t>
      </w:r>
      <w:r w:rsidRPr="007C15E1">
        <w:t>a</w:t>
      </w:r>
      <w:r w:rsidRPr="007C15E1">
        <w:t xml:space="preserve">tif selon lequel la </w:t>
      </w:r>
      <w:r w:rsidRPr="007C15E1">
        <w:rPr>
          <w:smallCaps/>
        </w:rPr>
        <w:t xml:space="preserve">Rfa </w:t>
      </w:r>
      <w:r w:rsidRPr="007C15E1">
        <w:t>devait être l'alliée fiable des puissances occ</w:t>
      </w:r>
      <w:r w:rsidRPr="007C15E1">
        <w:t>i</w:t>
      </w:r>
      <w:r w:rsidRPr="007C15E1">
        <w:t>dentales. L'unilatéralisme fut également abandonné au profit du mult</w:t>
      </w:r>
      <w:r w:rsidRPr="007C15E1">
        <w:t>i</w:t>
      </w:r>
      <w:r w:rsidRPr="007C15E1">
        <w:t>latér</w:t>
      </w:r>
      <w:r w:rsidRPr="007C15E1">
        <w:t>a</w:t>
      </w:r>
      <w:r w:rsidRPr="007C15E1">
        <w:t>lisme, l'Allemagne ne devant plus agir seule mais toujours avec des amis et, si possible, sans ennemis. La République fédé</w:t>
      </w:r>
      <w:r>
        <w:t>ral</w:t>
      </w:r>
      <w:r w:rsidRPr="007C15E1">
        <w:t>e</w:t>
      </w:r>
      <w:r>
        <w:t xml:space="preserve"> [85]</w:t>
      </w:r>
      <w:r w:rsidRPr="007C15E1">
        <w:t xml:space="preserve"> se donna une nouvelle mission, celle d'œuvrer pour la paix et le désa</w:t>
      </w:r>
      <w:r w:rsidRPr="007C15E1">
        <w:t>r</w:t>
      </w:r>
      <w:r w:rsidRPr="007C15E1">
        <w:t>mement. Aucune guerre ne devait plus sortir du sol a</w:t>
      </w:r>
      <w:r w:rsidRPr="007C15E1">
        <w:t>l</w:t>
      </w:r>
      <w:r w:rsidRPr="007C15E1">
        <w:t xml:space="preserve">lemand, lisait-on dans le </w:t>
      </w:r>
      <w:r w:rsidRPr="007C15E1">
        <w:rPr>
          <w:i/>
          <w:iCs/>
        </w:rPr>
        <w:t xml:space="preserve">Livre blanc </w:t>
      </w:r>
      <w:r w:rsidRPr="007C15E1">
        <w:t xml:space="preserve">de 1970. En même temps, étaient extrêmement sensibles la conscience que la </w:t>
      </w:r>
      <w:r w:rsidRPr="007C15E1">
        <w:rPr>
          <w:smallCaps/>
        </w:rPr>
        <w:t xml:space="preserve">Rfa </w:t>
      </w:r>
      <w:r w:rsidRPr="007C15E1">
        <w:t>était le pays de la l</w:t>
      </w:r>
      <w:r w:rsidRPr="007C15E1">
        <w:t>i</w:t>
      </w:r>
      <w:r w:rsidRPr="007C15E1">
        <w:t>gne de front le plus exposé à un chantage militaire, et celle que l'A</w:t>
      </w:r>
      <w:r w:rsidRPr="007C15E1">
        <w:t>l</w:t>
      </w:r>
      <w:r w:rsidRPr="007C15E1">
        <w:t>lemagne était l'épicentre de la course aux armements Est-Ouest. La recherche du prestige et de la puissance n'avaient donc aucun sens dans un pays vulnérable, à la fois dépendant militairement et honteux de son passé militaire. Jamais éteinte, l'impatience à l'e</w:t>
      </w:r>
      <w:r w:rsidRPr="007C15E1">
        <w:t>n</w:t>
      </w:r>
      <w:r w:rsidRPr="007C15E1">
        <w:t>contre de la discrimination dont l'Allemagne était victime grandit cependant à pa</w:t>
      </w:r>
      <w:r w:rsidRPr="007C15E1">
        <w:t>r</w:t>
      </w:r>
      <w:r w:rsidRPr="007C15E1">
        <w:t>tir de 1980. Mais elle n'entama pas le consensus ouest-allemand sur la nécessité de l'expiation -</w:t>
      </w:r>
      <w:r>
        <w:t xml:space="preserve"> </w:t>
      </w:r>
      <w:r w:rsidRPr="007C15E1">
        <w:t>de la rupture avec le passé - comme préalable à la « normalisation » - à la réintégration comme membre à part enti</w:t>
      </w:r>
      <w:r w:rsidRPr="007C15E1">
        <w:t>è</w:t>
      </w:r>
      <w:r w:rsidRPr="007C15E1">
        <w:t>re de la communauté inte</w:t>
      </w:r>
      <w:r w:rsidRPr="007C15E1">
        <w:t>r</w:t>
      </w:r>
      <w:r w:rsidRPr="007C15E1">
        <w:t>nationale.</w:t>
      </w:r>
    </w:p>
    <w:p w:rsidR="00F41CCA" w:rsidRDefault="00F41CCA" w:rsidP="00F41CCA">
      <w:pPr>
        <w:spacing w:before="120" w:after="120"/>
        <w:jc w:val="both"/>
      </w:pPr>
      <w:r w:rsidRPr="007C15E1">
        <w:t>Ainsi, 1945 fut l'année zéro outre-Rhin, celle du nouveau départ. Elle fut également l'année de naissance de l'ère nucléaire. Elle inaug</w:t>
      </w:r>
      <w:r w:rsidRPr="007C15E1">
        <w:t>u</w:t>
      </w:r>
      <w:r w:rsidRPr="007C15E1">
        <w:t>rait à double titre une nouvelle époque pour l'Allem</w:t>
      </w:r>
      <w:r w:rsidRPr="007C15E1">
        <w:t>a</w:t>
      </w:r>
      <w:r w:rsidRPr="007C15E1">
        <w:t>gne et l'humanité. Sur le plan stratégique, cette nouvelle époque signifie que la guerre est devenue inacceptable et que la seule posture milita</w:t>
      </w:r>
      <w:r w:rsidRPr="007C15E1">
        <w:t>i</w:t>
      </w:r>
      <w:r w:rsidRPr="007C15E1">
        <w:t>re admissible est la dissuasion. En ce sens, l'a</w:t>
      </w:r>
      <w:r w:rsidRPr="007C15E1">
        <w:t>n</w:t>
      </w:r>
      <w:r w:rsidRPr="007C15E1">
        <w:t>timilitarisme de la République de Bonn et le pouvoir de destruction de l'arme nucléaire s'a</w:t>
      </w:r>
      <w:r w:rsidRPr="007C15E1">
        <w:t>c</w:t>
      </w:r>
      <w:r w:rsidRPr="007C15E1">
        <w:t>cordent pour condamner la doctrine clausewi</w:t>
      </w:r>
      <w:r w:rsidRPr="007C15E1">
        <w:t>t</w:t>
      </w:r>
      <w:r w:rsidRPr="007C15E1">
        <w:t>zienne, c'est-à-dire la rationalité et la légitimité de l'emploi de la force. Pour certains Allemands, les miss</w:t>
      </w:r>
      <w:r w:rsidRPr="007C15E1">
        <w:t>i</w:t>
      </w:r>
      <w:r w:rsidRPr="007C15E1">
        <w:t>les nucléaires américains étaient une source de fierté, puisque des comp</w:t>
      </w:r>
      <w:r w:rsidRPr="007C15E1">
        <w:t>a</w:t>
      </w:r>
      <w:r w:rsidRPr="007C15E1">
        <w:t>triotes, v</w:t>
      </w:r>
      <w:r>
        <w:t>on Braun et l'équipe de Peenemü</w:t>
      </w:r>
      <w:r w:rsidRPr="007C15E1">
        <w:t>nde, avaient participé à leur réalisation. Pour d'a</w:t>
      </w:r>
      <w:r w:rsidRPr="007C15E1">
        <w:t>u</w:t>
      </w:r>
      <w:r w:rsidRPr="007C15E1">
        <w:t>tres, cette participation confirmait que les miss</w:t>
      </w:r>
      <w:r w:rsidRPr="007C15E1">
        <w:t>i</w:t>
      </w:r>
      <w:r w:rsidRPr="007C15E1">
        <w:t>les nucléaires étaient un legs du nazisme. Les armes nucléaires pourraient-elles prévenir la guerre ou déclencheraient-elles la dispar</w:t>
      </w:r>
      <w:r w:rsidRPr="007C15E1">
        <w:t>i</w:t>
      </w:r>
      <w:r w:rsidRPr="007C15E1">
        <w:t>tion de l'humanité ? C'était la question centrale. En te</w:t>
      </w:r>
      <w:r w:rsidRPr="007C15E1">
        <w:t>r</w:t>
      </w:r>
      <w:r w:rsidRPr="007C15E1">
        <w:t xml:space="preserve">mes plus concrets, dissuaderaient-elles </w:t>
      </w:r>
      <w:r>
        <w:t>l</w:t>
      </w:r>
      <w:r w:rsidRPr="007C15E1">
        <w:rPr>
          <w:smallCaps/>
        </w:rPr>
        <w:t xml:space="preserve">'Urss </w:t>
      </w:r>
      <w:r w:rsidRPr="007C15E1">
        <w:t xml:space="preserve">d'attaquer la </w:t>
      </w:r>
      <w:r w:rsidRPr="007C15E1">
        <w:rPr>
          <w:smallCaps/>
        </w:rPr>
        <w:t xml:space="preserve">Rfa ou </w:t>
      </w:r>
      <w:r w:rsidRPr="007C15E1">
        <w:t>aboutiraient-elles à la de</w:t>
      </w:r>
      <w:r w:rsidRPr="007C15E1">
        <w:t>s</w:t>
      </w:r>
      <w:r w:rsidRPr="007C15E1">
        <w:t>truction de l'Allemagne ? La plupart des experts ouest-allemands pensaient que la dissuasion n</w:t>
      </w:r>
      <w:r w:rsidRPr="007C15E1">
        <w:t>u</w:t>
      </w:r>
      <w:r w:rsidRPr="007C15E1">
        <w:t>cléaire (élargie) était la seule alternative à la guerre (nucléaire et conventionnelle). Mais la plupart des partisans de la dissuasion nucléaire (américaine) considéraient qu'elle</w:t>
      </w:r>
      <w:r>
        <w:t xml:space="preserve"> [</w:t>
      </w:r>
      <w:r w:rsidRPr="007C15E1">
        <w:t>86</w:t>
      </w:r>
      <w:r>
        <w:t xml:space="preserve">] </w:t>
      </w:r>
      <w:r w:rsidRPr="007C15E1">
        <w:t>n'était moralement défendable que comme une solution temporaire, assortie de mesures de limitation et de réduction des a</w:t>
      </w:r>
      <w:r w:rsidRPr="007C15E1">
        <w:t>r</w:t>
      </w:r>
      <w:r w:rsidRPr="007C15E1">
        <w:t>mements. La dissuasion nucléaire demeura controversée. L'idée d'une zone dénucléarisée en Europe ce</w:t>
      </w:r>
      <w:r w:rsidRPr="007C15E1">
        <w:t>n</w:t>
      </w:r>
      <w:r w:rsidRPr="007C15E1">
        <w:t>trale ou celle du non-emploi en premier trouva des supporters à gauche. La construction d'une force de frappe nati</w:t>
      </w:r>
      <w:r w:rsidRPr="007C15E1">
        <w:t>o</w:t>
      </w:r>
      <w:r w:rsidRPr="007C15E1">
        <w:t>nale fut rejetée. L'option nucléaire européenne demeura contestée. Le désarmement fut souvent considéré comme un but en soi, au contraire de la dissuasion, vue comme un pis-aller au service de la paix. Pour beaucoup d'Ouest-Allemands, le choix, lors de la crise des euromissiles des années 1980, résidait entre la détente et la dissu</w:t>
      </w:r>
      <w:r w:rsidRPr="007C15E1">
        <w:t>a</w:t>
      </w:r>
      <w:r w:rsidRPr="007C15E1">
        <w:t>sion, et nombreux étaient ceux qui préféraient la première à la s</w:t>
      </w:r>
      <w:r w:rsidRPr="007C15E1">
        <w:t>e</w:t>
      </w:r>
      <w:r w:rsidRPr="007C15E1">
        <w:t xml:space="preserve">conde. Pendant le conflit Est-Ouest, le déploiement en </w:t>
      </w:r>
      <w:r w:rsidRPr="007C15E1">
        <w:rPr>
          <w:smallCaps/>
        </w:rPr>
        <w:t>R</w:t>
      </w:r>
      <w:r>
        <w:rPr>
          <w:smallCaps/>
        </w:rPr>
        <w:t>FA</w:t>
      </w:r>
      <w:r w:rsidRPr="007C15E1">
        <w:rPr>
          <w:smallCaps/>
        </w:rPr>
        <w:t xml:space="preserve"> </w:t>
      </w:r>
      <w:r w:rsidRPr="007C15E1">
        <w:t>d'armes nucléaires amér</w:t>
      </w:r>
      <w:r w:rsidRPr="007C15E1">
        <w:t>i</w:t>
      </w:r>
      <w:r w:rsidRPr="007C15E1">
        <w:t>caines, notamment terrestres, put s'opérer parce que les autorités de Bonn y étaient déterminées et parce que l'opinion s'y était résignée. Mais il n'y eut jamais de réel consensus dans le pays, tout au plus un accord provisoire au sein des élites politiques.</w:t>
      </w:r>
    </w:p>
    <w:p w:rsidR="00F41CCA" w:rsidRPr="007C15E1" w:rsidRDefault="00F41CCA" w:rsidP="00F41CCA">
      <w:pPr>
        <w:spacing w:before="120" w:after="120"/>
        <w:jc w:val="both"/>
      </w:pPr>
    </w:p>
    <w:p w:rsidR="00F41CCA" w:rsidRPr="007C15E1" w:rsidRDefault="00F41CCA" w:rsidP="00F41CCA">
      <w:pPr>
        <w:pStyle w:val="a"/>
      </w:pPr>
      <w:bookmarkStart w:id="25" w:name="Allemagne_et_nucleaire_chap_2_2"/>
      <w:r w:rsidRPr="007C15E1">
        <w:t>Les perceptions allemandes du système international</w:t>
      </w:r>
      <w:r>
        <w:br/>
      </w:r>
      <w:r w:rsidRPr="007C15E1">
        <w:t>à l'ère n</w:t>
      </w:r>
      <w:r w:rsidRPr="007C15E1">
        <w:t>u</w:t>
      </w:r>
      <w:r w:rsidRPr="007C15E1">
        <w:t>cléaire</w:t>
      </w:r>
    </w:p>
    <w:bookmarkEnd w:id="25"/>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Comment fut perçu le système international à l'ère nucléaire ? Ju</w:t>
      </w:r>
      <w:r w:rsidRPr="007C15E1">
        <w:t>s</w:t>
      </w:r>
      <w:r w:rsidRPr="007C15E1">
        <w:t>qu'à la guerre du Vietnam, on considéra, à droite et même à gauche, que le monde était divisé en deux camps opposés, un camp démocr</w:t>
      </w:r>
      <w:r w:rsidRPr="007C15E1">
        <w:t>a</w:t>
      </w:r>
      <w:r w:rsidRPr="007C15E1">
        <w:t>tique occidental et un camp totalitaire oriental, intrinsèquement diff</w:t>
      </w:r>
      <w:r w:rsidRPr="007C15E1">
        <w:t>é</w:t>
      </w:r>
      <w:r w:rsidRPr="007C15E1">
        <w:t>rent, polit</w:t>
      </w:r>
      <w:r w:rsidRPr="007C15E1">
        <w:t>i</w:t>
      </w:r>
      <w:r w:rsidRPr="007C15E1">
        <w:t>quement hostile et moralement répréhensible. La majorité des Allemands de l'Ouest considéraient qu'il n'y avait pas de conve</w:t>
      </w:r>
      <w:r w:rsidRPr="007C15E1">
        <w:t>r</w:t>
      </w:r>
      <w:r w:rsidRPr="007C15E1">
        <w:t>gence poss</w:t>
      </w:r>
      <w:r w:rsidRPr="007C15E1">
        <w:t>i</w:t>
      </w:r>
      <w:r w:rsidRPr="007C15E1">
        <w:t xml:space="preserve">ble entre ces deux blocs. L'alignement derrière les </w:t>
      </w:r>
      <w:r>
        <w:t>État</w:t>
      </w:r>
      <w:r w:rsidRPr="007C15E1">
        <w:t>s-Unis ne posait pas de problème particulier, car il était dicté par l'idé</w:t>
      </w:r>
      <w:r w:rsidRPr="007C15E1">
        <w:t>o</w:t>
      </w:r>
      <w:r w:rsidRPr="007C15E1">
        <w:t>logie et la politique agressives de l'Union soviétique. La bip</w:t>
      </w:r>
      <w:r w:rsidRPr="007C15E1">
        <w:t>o</w:t>
      </w:r>
      <w:r w:rsidRPr="007C15E1">
        <w:t xml:space="preserve">larité, à l'intérieur de laquelle la </w:t>
      </w:r>
      <w:r w:rsidRPr="007C15E1">
        <w:rPr>
          <w:smallCaps/>
        </w:rPr>
        <w:t xml:space="preserve">Rfa </w:t>
      </w:r>
      <w:r w:rsidRPr="007C15E1">
        <w:t>trouvait sa fragile sécurité et sa relative liberté, confirmait la division de l'Europe. Elle était l'obstacle struct</w:t>
      </w:r>
      <w:r w:rsidRPr="007C15E1">
        <w:t>u</w:t>
      </w:r>
      <w:r w:rsidRPr="007C15E1">
        <w:t>rel à la réunification et à la libération des Allemands de l'Est. La d</w:t>
      </w:r>
      <w:r w:rsidRPr="007C15E1">
        <w:t>é</w:t>
      </w:r>
      <w:r w:rsidRPr="007C15E1">
        <w:t xml:space="preserve">tente entre les deux superpuissances et leur coopération naissante au début des années 1960 apparurent d'abord à la majorité de l'opinion comme une menace pour la sécurité de la </w:t>
      </w:r>
      <w:r w:rsidRPr="007C15E1">
        <w:rPr>
          <w:smallCaps/>
        </w:rPr>
        <w:t xml:space="preserve">Rfa, </w:t>
      </w:r>
      <w:r w:rsidRPr="007C15E1">
        <w:t>en dépit des intentions p</w:t>
      </w:r>
      <w:r w:rsidRPr="007C15E1">
        <w:t>a</w:t>
      </w:r>
      <w:r w:rsidRPr="007C15E1">
        <w:t>cifiques affichées à Washington et à</w:t>
      </w:r>
      <w:r>
        <w:t xml:space="preserve"> [87] </w:t>
      </w:r>
      <w:r w:rsidRPr="007C15E1">
        <w:t xml:space="preserve">Moscou. L'accès de </w:t>
      </w:r>
      <w:r>
        <w:t>l</w:t>
      </w:r>
      <w:r w:rsidRPr="007C15E1">
        <w:rPr>
          <w:smallCaps/>
        </w:rPr>
        <w:t xml:space="preserve">'Urss </w:t>
      </w:r>
      <w:r w:rsidRPr="007C15E1">
        <w:t>à la parité strat</w:t>
      </w:r>
      <w:r w:rsidRPr="007C15E1">
        <w:t>é</w:t>
      </w:r>
      <w:r w:rsidRPr="007C15E1">
        <w:t xml:space="preserve">gique avec les </w:t>
      </w:r>
      <w:r w:rsidRPr="007C15E1">
        <w:rPr>
          <w:i/>
          <w:iCs/>
          <w:smallCaps/>
        </w:rPr>
        <w:t xml:space="preserve">Usa, </w:t>
      </w:r>
      <w:r w:rsidRPr="007C15E1">
        <w:t xml:space="preserve">le déclin économique relatif des </w:t>
      </w:r>
      <w:r>
        <w:t>État</w:t>
      </w:r>
      <w:r w:rsidRPr="007C15E1">
        <w:t>s-Unis par rapport à l'Europe et au Japon, l'émergence de la Chine, amenèrent les A</w:t>
      </w:r>
      <w:r w:rsidRPr="007C15E1">
        <w:t>l</w:t>
      </w:r>
      <w:r w:rsidRPr="007C15E1">
        <w:t>lemands à réviser leur perception bipolaire de la puissance mondiale et à prendre con</w:t>
      </w:r>
      <w:r w:rsidRPr="007C15E1">
        <w:t>s</w:t>
      </w:r>
      <w:r w:rsidRPr="007C15E1">
        <w:t>cience, plus que les Britanniques ou même les Français, de la « multipolarisation » du globe. On reco</w:t>
      </w:r>
      <w:r w:rsidRPr="007C15E1">
        <w:t>n</w:t>
      </w:r>
      <w:r w:rsidRPr="007C15E1">
        <w:t xml:space="preserve">nut outre-Rhin l'importance croissante du poids économique de la </w:t>
      </w:r>
      <w:r w:rsidRPr="007C15E1">
        <w:rPr>
          <w:smallCaps/>
        </w:rPr>
        <w:t xml:space="preserve">Rfa </w:t>
      </w:r>
      <w:r w:rsidRPr="007C15E1">
        <w:t>et du Japon (l'autre vai</w:t>
      </w:r>
      <w:r w:rsidRPr="007C15E1">
        <w:t>n</w:t>
      </w:r>
      <w:r w:rsidRPr="007C15E1">
        <w:t>cu de 1945), symbo</w:t>
      </w:r>
      <w:r>
        <w:t>lisée par la participation au G</w:t>
      </w:r>
      <w:r w:rsidRPr="007C15E1">
        <w:t>7. Les élites de la d</w:t>
      </w:r>
      <w:r w:rsidRPr="007C15E1">
        <w:t>i</w:t>
      </w:r>
      <w:r w:rsidRPr="007C15E1">
        <w:t xml:space="preserve">plomatie et de la défense se mirent à parler d'une nouvelle « pentarchie » (Amérique, Europe, </w:t>
      </w:r>
      <w:r w:rsidRPr="007C15E1">
        <w:rPr>
          <w:smallCaps/>
        </w:rPr>
        <w:t xml:space="preserve">Urss, </w:t>
      </w:r>
      <w:r w:rsidRPr="007C15E1">
        <w:t>Japon, Chine), qui rempl</w:t>
      </w:r>
      <w:r w:rsidRPr="007C15E1">
        <w:t>a</w:t>
      </w:r>
      <w:r w:rsidRPr="007C15E1">
        <w:t>çait la bipolarité et abolissait l'héritage de la seconde guerre mondiale. Comment l'Allemagne fédérale devrait-elle agir dans ce monde ? Ce</w:t>
      </w:r>
      <w:r w:rsidRPr="007C15E1">
        <w:t>r</w:t>
      </w:r>
      <w:r w:rsidRPr="007C15E1">
        <w:t xml:space="preserve">tains courants du </w:t>
      </w:r>
      <w:r w:rsidRPr="007C15E1">
        <w:rPr>
          <w:smallCaps/>
        </w:rPr>
        <w:t xml:space="preserve">Spd </w:t>
      </w:r>
      <w:r w:rsidRPr="007C15E1">
        <w:t>furent tentés par le non-alignement. Mais la direction de la politique étrangère et de défense repoussa to</w:t>
      </w:r>
      <w:r w:rsidRPr="007C15E1">
        <w:t>u</w:t>
      </w:r>
      <w:r w:rsidRPr="007C15E1">
        <w:t>jours cette orientation, au profit d'une ferme alliance avec l'Ouest. Le sentiment antinucléaire, lui, fut beaucoup plus puissant dans l'opinion, et il atte</w:t>
      </w:r>
      <w:r w:rsidRPr="007C15E1">
        <w:t>i</w:t>
      </w:r>
      <w:r w:rsidRPr="007C15E1">
        <w:t>gnit un point culminant en 1983. Les tendances favorables à la neutr</w:t>
      </w:r>
      <w:r w:rsidRPr="007C15E1">
        <w:t>a</w:t>
      </w:r>
      <w:r w:rsidRPr="007C15E1">
        <w:t xml:space="preserve">lité, à la sortie de </w:t>
      </w:r>
      <w:r>
        <w:t>l</w:t>
      </w:r>
      <w:r w:rsidRPr="007C15E1">
        <w:rPr>
          <w:smallCaps/>
        </w:rPr>
        <w:t xml:space="preserve">'Otan </w:t>
      </w:r>
      <w:r w:rsidRPr="007C15E1">
        <w:t>et à la dénucléarisation -</w:t>
      </w:r>
      <w:r>
        <w:t xml:space="preserve"> </w:t>
      </w:r>
      <w:r w:rsidRPr="007C15E1">
        <w:t>trois idées inséparable</w:t>
      </w:r>
      <w:r>
        <w:t xml:space="preserve"> </w:t>
      </w:r>
      <w:r w:rsidRPr="007C15E1">
        <w:t>- devinrent plus fortes. Elles trouvèrent le soutien de pe</w:t>
      </w:r>
      <w:r w:rsidRPr="007C15E1">
        <w:t>r</w:t>
      </w:r>
      <w:r w:rsidRPr="007C15E1">
        <w:t>sonnalités comme O. Lafonta</w:t>
      </w:r>
      <w:r w:rsidRPr="007C15E1">
        <w:t>i</w:t>
      </w:r>
      <w:r w:rsidRPr="007C15E1">
        <w:t xml:space="preserve">ne ou E. Bahr. L'antiaméricanisme, le renvoi dos-à-dos des </w:t>
      </w:r>
      <w:r>
        <w:t>État</w:t>
      </w:r>
      <w:r w:rsidRPr="007C15E1">
        <w:t xml:space="preserve">s-Unis et de </w:t>
      </w:r>
      <w:r>
        <w:t>l</w:t>
      </w:r>
      <w:r w:rsidRPr="007C15E1">
        <w:rPr>
          <w:smallCaps/>
        </w:rPr>
        <w:t xml:space="preserve">'Urss, </w:t>
      </w:r>
      <w:r w:rsidRPr="007C15E1">
        <w:t>l'appar</w:t>
      </w:r>
      <w:r w:rsidRPr="007C15E1">
        <w:t>i</w:t>
      </w:r>
      <w:r w:rsidRPr="007C15E1">
        <w:t>tion d'un néo-nationalisme à gauche, témoign</w:t>
      </w:r>
      <w:r w:rsidRPr="007C15E1">
        <w:t>è</w:t>
      </w:r>
      <w:r w:rsidRPr="007C15E1">
        <w:t>rent d'une nouvelle affirmation de soi des Allemands et d'une nouvelle revendication de so</w:t>
      </w:r>
      <w:r w:rsidRPr="007C15E1">
        <w:t>u</w:t>
      </w:r>
      <w:r w:rsidRPr="007C15E1">
        <w:t>veraineté. Mais cette opinion resta minoritaire. L'équidistance entre l'Amérique libér</w:t>
      </w:r>
      <w:r w:rsidRPr="007C15E1">
        <w:t>a</w:t>
      </w:r>
      <w:r w:rsidRPr="007C15E1">
        <w:t xml:space="preserve">le et la Russie soviétique, entre la </w:t>
      </w:r>
      <w:r w:rsidRPr="007C15E1">
        <w:rPr>
          <w:smallCaps/>
        </w:rPr>
        <w:t xml:space="preserve">Rfa </w:t>
      </w:r>
      <w:r w:rsidRPr="007C15E1">
        <w:t xml:space="preserve">démocratique et la </w:t>
      </w:r>
      <w:r w:rsidRPr="007C15E1">
        <w:rPr>
          <w:smallCaps/>
        </w:rPr>
        <w:t xml:space="preserve">Rda </w:t>
      </w:r>
      <w:r w:rsidRPr="007C15E1">
        <w:t>co</w:t>
      </w:r>
      <w:r w:rsidRPr="007C15E1">
        <w:t>m</w:t>
      </w:r>
      <w:r w:rsidRPr="007C15E1">
        <w:t>muniste, était réprouvée. La co</w:t>
      </w:r>
      <w:r w:rsidRPr="007C15E1">
        <w:t>m</w:t>
      </w:r>
      <w:r w:rsidRPr="007C15E1">
        <w:t xml:space="preserve">munauté de valeurs avec l'Ouest, fondement de l'Alliance atlantique, était jugée plus décisive que la défense de l'intérêt national stricto sensu. La souveraineté limitée de la </w:t>
      </w:r>
      <w:r w:rsidRPr="007C15E1">
        <w:rPr>
          <w:smallCaps/>
        </w:rPr>
        <w:t xml:space="preserve">Rfa </w:t>
      </w:r>
      <w:r w:rsidRPr="007C15E1">
        <w:t>et la dépe</w:t>
      </w:r>
      <w:r w:rsidRPr="007C15E1">
        <w:t>n</w:t>
      </w:r>
      <w:r w:rsidRPr="007C15E1">
        <w:t xml:space="preserve">dance envers les </w:t>
      </w:r>
      <w:r>
        <w:t>État</w:t>
      </w:r>
      <w:r w:rsidRPr="007C15E1">
        <w:t xml:space="preserve">s-Unis, la Grande-Bretagne et la France rendaient impossible le neutralisme. Tant que </w:t>
      </w:r>
      <w:r>
        <w:t>l</w:t>
      </w:r>
      <w:r w:rsidRPr="007C15E1">
        <w:rPr>
          <w:smallCaps/>
        </w:rPr>
        <w:t xml:space="preserve">'Urss </w:t>
      </w:r>
      <w:r w:rsidRPr="007C15E1">
        <w:t>demeur</w:t>
      </w:r>
      <w:r w:rsidRPr="007C15E1">
        <w:t>e</w:t>
      </w:r>
      <w:r w:rsidRPr="007C15E1">
        <w:t xml:space="preserve">rait un </w:t>
      </w:r>
      <w:r>
        <w:t>État</w:t>
      </w:r>
      <w:r w:rsidRPr="007C15E1">
        <w:t xml:space="preserve"> totalitaire et tant qu'existeraient deux blocs en Europe, l'appartenance de l'Allemagne fédérale à la co</w:t>
      </w:r>
      <w:r w:rsidRPr="007C15E1">
        <w:t>a</w:t>
      </w:r>
      <w:r w:rsidRPr="007C15E1">
        <w:t>lition occidentale ne pourrait être mise en que</w:t>
      </w:r>
      <w:r w:rsidRPr="007C15E1">
        <w:t>s</w:t>
      </w:r>
      <w:r w:rsidRPr="007C15E1">
        <w:t>tion. C'est ce qu'admit E. Bahr lui-même. Autre chose était la reconnaissance que l'équilibre de la terreur avait créé une communauté d'intérêts entre les deux camps.</w:t>
      </w:r>
    </w:p>
    <w:p w:rsidR="00F41CCA" w:rsidRPr="007C15E1" w:rsidRDefault="00F41CCA" w:rsidP="00F41CCA">
      <w:pPr>
        <w:spacing w:before="120" w:after="120"/>
        <w:jc w:val="both"/>
      </w:pPr>
      <w:r>
        <w:t>[</w:t>
      </w:r>
      <w:r w:rsidRPr="007C15E1">
        <w:t>8</w:t>
      </w:r>
      <w:r>
        <w:t>8]</w:t>
      </w:r>
    </w:p>
    <w:p w:rsidR="00F41CCA" w:rsidRPr="007C15E1" w:rsidRDefault="00F41CCA" w:rsidP="00F41CCA">
      <w:pPr>
        <w:spacing w:before="120" w:after="120"/>
        <w:jc w:val="both"/>
      </w:pPr>
      <w:r w:rsidRPr="007C15E1">
        <w:t>Depuis 1949, les Allemands ont accordé une importance primo</w:t>
      </w:r>
      <w:r w:rsidRPr="007C15E1">
        <w:t>r</w:t>
      </w:r>
      <w:r w:rsidRPr="007C15E1">
        <w:t xml:space="preserve">diale à leurs alliances. Leur loyauté envers </w:t>
      </w:r>
      <w:r>
        <w:t>l</w:t>
      </w:r>
      <w:r w:rsidRPr="007C15E1">
        <w:rPr>
          <w:smallCaps/>
        </w:rPr>
        <w:t xml:space="preserve">'Otan </w:t>
      </w:r>
      <w:r w:rsidRPr="007C15E1">
        <w:t>n'a jamais été vra</w:t>
      </w:r>
      <w:r w:rsidRPr="007C15E1">
        <w:t>i</w:t>
      </w:r>
      <w:r w:rsidRPr="007C15E1">
        <w:t xml:space="preserve">ment mise en doute, malgré les réticences croissantes à gauche. Le besoin de la </w:t>
      </w:r>
      <w:r w:rsidRPr="007C15E1">
        <w:rPr>
          <w:i/>
          <w:iCs/>
        </w:rPr>
        <w:t xml:space="preserve">pax atlantica </w:t>
      </w:r>
      <w:r w:rsidRPr="007C15E1">
        <w:t>(plutôt qu'</w:t>
      </w:r>
      <w:r w:rsidRPr="007C15E1">
        <w:rPr>
          <w:i/>
          <w:iCs/>
        </w:rPr>
        <w:t xml:space="preserve">americana) </w:t>
      </w:r>
      <w:r w:rsidRPr="007C15E1">
        <w:t xml:space="preserve">devint un </w:t>
      </w:r>
      <w:r w:rsidRPr="007C15E1">
        <w:rPr>
          <w:i/>
          <w:iCs/>
        </w:rPr>
        <w:t xml:space="preserve">credo </w:t>
      </w:r>
      <w:r w:rsidRPr="007C15E1">
        <w:t xml:space="preserve">en République fédérale. On considérait qu'à l'ère nucléaire, ni la </w:t>
      </w:r>
      <w:r w:rsidRPr="007C15E1">
        <w:rPr>
          <w:smallCaps/>
        </w:rPr>
        <w:t xml:space="preserve">Rfa </w:t>
      </w:r>
      <w:r w:rsidRPr="007C15E1">
        <w:t>ni les autres pays européens ne pouvaient plus assurer leur sécurité ind</w:t>
      </w:r>
      <w:r w:rsidRPr="007C15E1">
        <w:t>i</w:t>
      </w:r>
      <w:r w:rsidRPr="007C15E1">
        <w:t>viduellement. L'i</w:t>
      </w:r>
      <w:r w:rsidRPr="007C15E1">
        <w:t>n</w:t>
      </w:r>
      <w:r w:rsidRPr="007C15E1">
        <w:t>terdépendance à l'intérieur de l'Alliance était à la fois une vertu et une nécessité. Les gouve</w:t>
      </w:r>
      <w:r w:rsidRPr="007C15E1">
        <w:t>r</w:t>
      </w:r>
      <w:r w:rsidRPr="007C15E1">
        <w:t>nements ouest-allemands désiraient un « partenariat », y compris nucléaire, terme qu'on re</w:t>
      </w:r>
      <w:r w:rsidRPr="007C15E1">
        <w:t>n</w:t>
      </w:r>
      <w:r w:rsidRPr="007C15E1">
        <w:t xml:space="preserve">contre dans toutes les publications relatives à la défense. Le respect des engagements pris par traités devint un « impératif catégorique ». Les autorités de Bonn insistèrent constamment sur la crédibilité de la </w:t>
      </w:r>
      <w:r w:rsidRPr="007C15E1">
        <w:rPr>
          <w:smallCaps/>
        </w:rPr>
        <w:t xml:space="preserve">Rfa </w:t>
      </w:r>
      <w:r w:rsidRPr="007C15E1">
        <w:t xml:space="preserve">aux yeux des alliés, sur le risque de disparition de </w:t>
      </w:r>
      <w:r>
        <w:t>l</w:t>
      </w:r>
      <w:r w:rsidRPr="007C15E1">
        <w:rPr>
          <w:smallCaps/>
        </w:rPr>
        <w:t xml:space="preserve">'Otan </w:t>
      </w:r>
      <w:r w:rsidRPr="007C15E1">
        <w:t>au cas où l'A</w:t>
      </w:r>
      <w:r w:rsidRPr="007C15E1">
        <w:t>l</w:t>
      </w:r>
      <w:r w:rsidRPr="007C15E1">
        <w:t>lemagne viendrait à manquer à ses obligations, sur la nécessité de la cohésion de l'Organisation et sur l'indivisibilité de la sécurité des membres de l'Alliance. Elles repoussèrent toute discu</w:t>
      </w:r>
      <w:r w:rsidRPr="007C15E1">
        <w:t>s</w:t>
      </w:r>
      <w:r w:rsidRPr="007C15E1">
        <w:t xml:space="preserve">sion sur un éventuel « statut particulier » de leur pays. L'intégration militaire dans </w:t>
      </w:r>
      <w:r>
        <w:t>l</w:t>
      </w:r>
      <w:r w:rsidRPr="007C15E1">
        <w:rPr>
          <w:smallCaps/>
        </w:rPr>
        <w:t xml:space="preserve">'Otan </w:t>
      </w:r>
      <w:r w:rsidRPr="007C15E1">
        <w:t>eut autant de valeur pour la République de Bonn que l'ind</w:t>
      </w:r>
      <w:r w:rsidRPr="007C15E1">
        <w:t>é</w:t>
      </w:r>
      <w:r w:rsidRPr="007C15E1">
        <w:t>pendance pour la V</w:t>
      </w:r>
      <w:r w:rsidRPr="007C15E1">
        <w:rPr>
          <w:vertAlign w:val="superscript"/>
        </w:rPr>
        <w:t>e</w:t>
      </w:r>
      <w:r w:rsidRPr="007C15E1">
        <w:t xml:space="preserve"> République fra</w:t>
      </w:r>
      <w:r w:rsidRPr="007C15E1">
        <w:t>n</w:t>
      </w:r>
      <w:r w:rsidRPr="007C15E1">
        <w:t xml:space="preserve">çaise. La stratégie de </w:t>
      </w:r>
      <w:r>
        <w:t>l</w:t>
      </w:r>
      <w:r w:rsidRPr="007C15E1">
        <w:rPr>
          <w:smallCaps/>
        </w:rPr>
        <w:t xml:space="preserve">'Otan </w:t>
      </w:r>
      <w:r w:rsidRPr="007C15E1">
        <w:t xml:space="preserve">était la stratégie de la </w:t>
      </w:r>
      <w:r w:rsidRPr="007C15E1">
        <w:rPr>
          <w:smallCaps/>
        </w:rPr>
        <w:t xml:space="preserve">Rfa, </w:t>
      </w:r>
      <w:r w:rsidRPr="007C15E1">
        <w:t>au point que les Livres blancs étaient souvent une duplication de la doctrine de l'Organisation. Les Allemands s'e</w:t>
      </w:r>
      <w:r w:rsidRPr="007C15E1">
        <w:t>f</w:t>
      </w:r>
      <w:r w:rsidRPr="007C15E1">
        <w:t>forcèrent d'obt</w:t>
      </w:r>
      <w:r w:rsidRPr="007C15E1">
        <w:t>e</w:t>
      </w:r>
      <w:r w:rsidRPr="007C15E1">
        <w:t>nir une plus équitable distribution du pouvoir au sein de l'Alliance, ainsi qu'une position renfo</w:t>
      </w:r>
      <w:r w:rsidRPr="007C15E1">
        <w:t>r</w:t>
      </w:r>
      <w:r w:rsidRPr="007C15E1">
        <w:t>cée de l'Europe. Le concept des « deux piliers » fut très populaire. Sous l'effet des divergences e</w:t>
      </w:r>
      <w:r w:rsidRPr="007C15E1">
        <w:t>u</w:t>
      </w:r>
      <w:r w:rsidRPr="007C15E1">
        <w:t>ro</w:t>
      </w:r>
      <w:r>
        <w:t>-</w:t>
      </w:r>
      <w:r w:rsidRPr="007C15E1">
        <w:t xml:space="preserve">américaines, qui s'ajoutaient à celles entre </w:t>
      </w:r>
      <w:r w:rsidRPr="007C15E1">
        <w:rPr>
          <w:smallCaps/>
        </w:rPr>
        <w:t xml:space="preserve">Edan </w:t>
      </w:r>
      <w:r w:rsidRPr="007C15E1">
        <w:t xml:space="preserve">et </w:t>
      </w:r>
      <w:r w:rsidRPr="007C15E1">
        <w:rPr>
          <w:smallCaps/>
        </w:rPr>
        <w:t xml:space="preserve">Endan, </w:t>
      </w:r>
      <w:r w:rsidRPr="007C15E1">
        <w:t>on a</w:t>
      </w:r>
      <w:r w:rsidRPr="007C15E1">
        <w:t>d</w:t>
      </w:r>
      <w:r w:rsidRPr="007C15E1">
        <w:t xml:space="preserve">mit cependant à Bonn, à la fin des années 1960, que </w:t>
      </w:r>
      <w:r>
        <w:t>l</w:t>
      </w:r>
      <w:r w:rsidRPr="007C15E1">
        <w:rPr>
          <w:smallCaps/>
        </w:rPr>
        <w:t xml:space="preserve">'Otan </w:t>
      </w:r>
      <w:r w:rsidRPr="007C15E1">
        <w:t>tendait plutôt à la coopération qu'à l'intégration. Mais une solution purement continentale qui se substituerait à l'Organisation parut toujours irréal</w:t>
      </w:r>
      <w:r w:rsidRPr="007C15E1">
        <w:t>i</w:t>
      </w:r>
      <w:r w:rsidRPr="007C15E1">
        <w:t>sable aux autorités. Malgré la montée des opinions anti-OTAN fav</w:t>
      </w:r>
      <w:r w:rsidRPr="007C15E1">
        <w:t>o</w:t>
      </w:r>
      <w:r w:rsidRPr="007C15E1">
        <w:t>rables à un retrait ou à l'adoption d'un statut à l'espagnol (sans intégr</w:t>
      </w:r>
      <w:r w:rsidRPr="007C15E1">
        <w:t>a</w:t>
      </w:r>
      <w:r w:rsidRPr="007C15E1">
        <w:t>tion militaire ni stationnement d'armes nucléaires), la majorité cont</w:t>
      </w:r>
      <w:r w:rsidRPr="007C15E1">
        <w:t>i</w:t>
      </w:r>
      <w:r w:rsidRPr="007C15E1">
        <w:t xml:space="preserve">nua à penser qu'il n'y avait pas d'alternative européenne à </w:t>
      </w:r>
      <w:r>
        <w:t>l</w:t>
      </w:r>
      <w:r w:rsidRPr="007C15E1">
        <w:rPr>
          <w:smallCaps/>
        </w:rPr>
        <w:t xml:space="preserve">'Otan. </w:t>
      </w:r>
      <w:r w:rsidRPr="007C15E1">
        <w:t>Ju</w:t>
      </w:r>
      <w:r w:rsidRPr="007C15E1">
        <w:t>s</w:t>
      </w:r>
      <w:r w:rsidRPr="007C15E1">
        <w:t>que dans la d</w:t>
      </w:r>
      <w:r w:rsidRPr="007C15E1">
        <w:t>é</w:t>
      </w:r>
      <w:r w:rsidRPr="007C15E1">
        <w:t xml:space="preserve">cennie 1980, </w:t>
      </w:r>
      <w:r>
        <w:t>l</w:t>
      </w:r>
      <w:r w:rsidRPr="007C15E1">
        <w:rPr>
          <w:smallCaps/>
        </w:rPr>
        <w:t xml:space="preserve">'Ueo </w:t>
      </w:r>
      <w:r w:rsidRPr="007C15E1">
        <w:t xml:space="preserve">demeura un sigle méconnu. </w:t>
      </w:r>
      <w:r w:rsidRPr="007C15E1">
        <w:rPr>
          <w:smallCaps/>
        </w:rPr>
        <w:t xml:space="preserve">L'Onu, </w:t>
      </w:r>
      <w:r w:rsidRPr="007C15E1">
        <w:t xml:space="preserve">par contre, eut les faveurs de la gauche. Mais la paralysie du </w:t>
      </w:r>
      <w:r w:rsidRPr="007C15E1">
        <w:rPr>
          <w:smallCaps/>
        </w:rPr>
        <w:t xml:space="preserve">Csnu </w:t>
      </w:r>
      <w:r w:rsidRPr="007C15E1">
        <w:t xml:space="preserve">confirma que </w:t>
      </w:r>
      <w:r>
        <w:t>l</w:t>
      </w:r>
      <w:r w:rsidRPr="007C15E1">
        <w:rPr>
          <w:smallCaps/>
        </w:rPr>
        <w:t xml:space="preserve">'Otan </w:t>
      </w:r>
      <w:r w:rsidRPr="007C15E1">
        <w:t xml:space="preserve">était la seule organisation capable de satisfaire les besoins de sécurité de la </w:t>
      </w:r>
      <w:r w:rsidRPr="007C15E1">
        <w:rPr>
          <w:smallCaps/>
        </w:rPr>
        <w:t>Rfa.</w:t>
      </w:r>
    </w:p>
    <w:p w:rsidR="00F41CCA" w:rsidRPr="007C15E1" w:rsidRDefault="00F41CCA" w:rsidP="00F41CCA">
      <w:pPr>
        <w:spacing w:before="120" w:after="120"/>
        <w:jc w:val="both"/>
      </w:pPr>
      <w:r>
        <w:t>[89]</w:t>
      </w:r>
    </w:p>
    <w:p w:rsidR="00F41CCA" w:rsidRPr="007C15E1" w:rsidRDefault="00F41CCA" w:rsidP="00F41CCA">
      <w:pPr>
        <w:spacing w:before="120" w:after="120"/>
        <w:jc w:val="both"/>
      </w:pPr>
      <w:r w:rsidRPr="007C15E1">
        <w:t>Après 1949, on partit donc du principe, o</w:t>
      </w:r>
      <w:r w:rsidRPr="007C15E1">
        <w:t>u</w:t>
      </w:r>
      <w:r w:rsidRPr="007C15E1">
        <w:t>tre-Rhin, que la défense nationale n'était plus possible. Parallèlement, au fur et à mesure que l'Allemagne de l'Ouest retrouvait la prospérité, le nationalisme fut remplacé par l'hédonisme et la recherche de la puissance, par la r</w:t>
      </w:r>
      <w:r w:rsidRPr="007C15E1">
        <w:t>e</w:t>
      </w:r>
      <w:r w:rsidRPr="007C15E1">
        <w:t>cherche de la sécurité sociale. À droite comme à gauche, le sentiment national n'était cependant pas compl</w:t>
      </w:r>
      <w:r w:rsidRPr="007C15E1">
        <w:t>è</w:t>
      </w:r>
      <w:r w:rsidRPr="007C15E1">
        <w:t>tement éteint, ainsi chez Strauss ou Schum</w:t>
      </w:r>
      <w:r w:rsidRPr="007C15E1">
        <w:t>a</w:t>
      </w:r>
      <w:r w:rsidRPr="007C15E1">
        <w:t>cher. Mais tout ce qui était lié au nationalisme devint tabou en raison de la culpabilisation du passé. Ainsi, le gaullisme n'eût pas été pensable en République fédérale. Selon l'expression de H.D. Be</w:t>
      </w:r>
      <w:r w:rsidRPr="007C15E1">
        <w:t>s</w:t>
      </w:r>
      <w:r w:rsidRPr="007C15E1">
        <w:t>te, le nationalisme est redouté en A</w:t>
      </w:r>
      <w:r w:rsidRPr="007C15E1">
        <w:t>l</w:t>
      </w:r>
      <w:r w:rsidRPr="007C15E1">
        <w:t>lemagne comme l'alcool par un alcoolique r</w:t>
      </w:r>
      <w:r w:rsidRPr="007C15E1">
        <w:t>e</w:t>
      </w:r>
      <w:r w:rsidRPr="007C15E1">
        <w:t>penti. Il n'était pas seulement considéré comme un mal, mais aussi jugé anachronique et dépassé par le conflit Est-Ouest. Bien des intellectuels ouest-allemands, au centre ou à gauche, s'irr</w:t>
      </w:r>
      <w:r w:rsidRPr="007C15E1">
        <w:t>i</w:t>
      </w:r>
      <w:r w:rsidRPr="007C15E1">
        <w:t>taient de ce que les alliés occidentaux raiso</w:t>
      </w:r>
      <w:r w:rsidRPr="007C15E1">
        <w:t>n</w:t>
      </w:r>
      <w:r w:rsidRPr="007C15E1">
        <w:t>nent encore en termes « d'intérêt national ». De Gaulle fut leur cible privilégiée. Répréhensibles mor</w:t>
      </w:r>
      <w:r w:rsidRPr="007C15E1">
        <w:t>a</w:t>
      </w:r>
      <w:r w:rsidRPr="007C15E1">
        <w:t xml:space="preserve">lement, l'archéo-nationalisme des </w:t>
      </w:r>
      <w:r>
        <w:t>État</w:t>
      </w:r>
      <w:r w:rsidRPr="007C15E1">
        <w:t>s ou un néo-nationalisme eur</w:t>
      </w:r>
      <w:r w:rsidRPr="007C15E1">
        <w:t>o</w:t>
      </w:r>
      <w:r w:rsidRPr="007C15E1">
        <w:t>péen n'étaient pas non plus viables stratégiquement, car les liens tra</w:t>
      </w:r>
      <w:r w:rsidRPr="007C15E1">
        <w:t>n</w:t>
      </w:r>
      <w:r w:rsidRPr="007C15E1">
        <w:t>satlantiques et la menace soviétique étaient beaucoup trop forts, re</w:t>
      </w:r>
      <w:r w:rsidRPr="007C15E1">
        <w:t>n</w:t>
      </w:r>
      <w:r w:rsidRPr="007C15E1">
        <w:t>dant vaines les polit</w:t>
      </w:r>
      <w:r w:rsidRPr="007C15E1">
        <w:t>i</w:t>
      </w:r>
      <w:r w:rsidRPr="007C15E1">
        <w:t>ques de défense nationale à l'ancienne. La condamnation du nationalisme commença à être remise en question au tournant des années 1970-1980, du côté des conservateurs, qui che</w:t>
      </w:r>
      <w:r w:rsidRPr="007C15E1">
        <w:t>r</w:t>
      </w:r>
      <w:r w:rsidRPr="007C15E1">
        <w:t xml:space="preserve">chaient à consolider la </w:t>
      </w:r>
      <w:r w:rsidRPr="007C15E1">
        <w:rPr>
          <w:smallCaps/>
        </w:rPr>
        <w:t xml:space="preserve">Rfa, </w:t>
      </w:r>
      <w:r w:rsidRPr="007C15E1">
        <w:t>et de l'opposition de ga</w:t>
      </w:r>
      <w:r w:rsidRPr="007C15E1">
        <w:t>u</w:t>
      </w:r>
      <w:r w:rsidRPr="007C15E1">
        <w:t>che, qui défiait la République de Bonn. À partir de 1984, les mots « patriotisme » et « intérêt national » apparurent dans les discours du Chancelier Kohl, quoique dans une tournure européenne. Mais, en même temps, la dro</w:t>
      </w:r>
      <w:r w:rsidRPr="007C15E1">
        <w:t>i</w:t>
      </w:r>
      <w:r w:rsidRPr="007C15E1">
        <w:t>te critiquait le refus de la France ou de la Grande-Bretagne d'intégrer leurs arsenaux dans une fo</w:t>
      </w:r>
      <w:r w:rsidRPr="007C15E1">
        <w:t>r</w:t>
      </w:r>
      <w:r w:rsidRPr="007C15E1">
        <w:t>ce européenne, en voyant dans ce refus un effet de la croyance rétrograde en l'indépendance nationale. La ga</w:t>
      </w:r>
      <w:r w:rsidRPr="007C15E1">
        <w:t>u</w:t>
      </w:r>
      <w:r w:rsidRPr="007C15E1">
        <w:t>che, elle, dénonçait la discrimination nucléaire (E. Bahr), la dépe</w:t>
      </w:r>
      <w:r w:rsidRPr="007C15E1">
        <w:t>n</w:t>
      </w:r>
      <w:r w:rsidRPr="007C15E1">
        <w:t xml:space="preserve">dance excessive envers </w:t>
      </w:r>
      <w:r>
        <w:t>l</w:t>
      </w:r>
      <w:r w:rsidRPr="007C15E1">
        <w:rPr>
          <w:smallCaps/>
        </w:rPr>
        <w:t xml:space="preserve">'Otan </w:t>
      </w:r>
      <w:r w:rsidRPr="007C15E1">
        <w:t>et la faillite du gouvernement à défe</w:t>
      </w:r>
      <w:r w:rsidRPr="007C15E1">
        <w:t>n</w:t>
      </w:r>
      <w:r w:rsidRPr="007C15E1">
        <w:t>dre l'intérêt national (général Bastian), la présence de troupes et d'a</w:t>
      </w:r>
      <w:r w:rsidRPr="007C15E1">
        <w:t>r</w:t>
      </w:r>
      <w:r w:rsidRPr="007C15E1">
        <w:t>mes étrang</w:t>
      </w:r>
      <w:r w:rsidRPr="007C15E1">
        <w:t>è</w:t>
      </w:r>
      <w:r>
        <w:t>res (amiral Schmä</w:t>
      </w:r>
      <w:r w:rsidRPr="007C15E1">
        <w:t>ling).</w:t>
      </w:r>
    </w:p>
    <w:p w:rsidR="00F41CCA" w:rsidRPr="007C15E1" w:rsidRDefault="00F41CCA" w:rsidP="00F41CCA">
      <w:pPr>
        <w:spacing w:before="120" w:after="120"/>
        <w:jc w:val="both"/>
      </w:pPr>
      <w:r w:rsidRPr="007C15E1">
        <w:t>La revendication de la souveraineté de l'</w:t>
      </w:r>
      <w:r>
        <w:t>État</w:t>
      </w:r>
      <w:r w:rsidRPr="007C15E1">
        <w:t xml:space="preserve"> ne fut cependant</w:t>
      </w:r>
      <w:r>
        <w:t xml:space="preserve"> </w:t>
      </w:r>
      <w:r w:rsidRPr="007C15E1">
        <w:t>pas</w:t>
      </w:r>
      <w:r>
        <w:t xml:space="preserve"> </w:t>
      </w:r>
      <w:r w:rsidRPr="007C15E1">
        <w:t>un</w:t>
      </w:r>
      <w:r>
        <w:t xml:space="preserve"> </w:t>
      </w:r>
      <w:r w:rsidRPr="007C15E1">
        <w:t>slogan</w:t>
      </w:r>
      <w:r>
        <w:t xml:space="preserve"> </w:t>
      </w:r>
      <w:r w:rsidRPr="007C15E1">
        <w:t>très</w:t>
      </w:r>
      <w:r>
        <w:t xml:space="preserve"> </w:t>
      </w:r>
      <w:r w:rsidRPr="007C15E1">
        <w:t>pop</w:t>
      </w:r>
      <w:r w:rsidRPr="007C15E1">
        <w:t>u</w:t>
      </w:r>
      <w:r w:rsidRPr="007C15E1">
        <w:t>laire</w:t>
      </w:r>
      <w:r>
        <w:t xml:space="preserve"> </w:t>
      </w:r>
      <w:r w:rsidRPr="007C15E1">
        <w:t>en</w:t>
      </w:r>
      <w:r>
        <w:t xml:space="preserve"> </w:t>
      </w:r>
      <w:r w:rsidRPr="007C15E1">
        <w:rPr>
          <w:smallCaps/>
        </w:rPr>
        <w:t>Rfa.</w:t>
      </w:r>
      <w:r>
        <w:rPr>
          <w:smallCaps/>
        </w:rPr>
        <w:t xml:space="preserve"> </w:t>
      </w:r>
      <w:r w:rsidRPr="007C15E1">
        <w:t>D'abord,</w:t>
      </w:r>
      <w:r>
        <w:t xml:space="preserve"> [</w:t>
      </w:r>
      <w:r w:rsidRPr="007C15E1">
        <w:t>90</w:t>
      </w:r>
      <w:r>
        <w:t xml:space="preserve">] </w:t>
      </w:r>
      <w:r w:rsidRPr="007C15E1">
        <w:t>l'Allemagne a connu d'autres formes de communauté politique que l'</w:t>
      </w:r>
      <w:r>
        <w:t>État</w:t>
      </w:r>
      <w:r w:rsidRPr="007C15E1">
        <w:t xml:space="preserve">, tels le </w:t>
      </w:r>
      <w:r w:rsidRPr="007C15E1">
        <w:rPr>
          <w:i/>
          <w:iCs/>
        </w:rPr>
        <w:t xml:space="preserve">Reich </w:t>
      </w:r>
      <w:r w:rsidRPr="007C15E1">
        <w:t xml:space="preserve">et le </w:t>
      </w:r>
      <w:r w:rsidRPr="007C15E1">
        <w:rPr>
          <w:i/>
          <w:iCs/>
        </w:rPr>
        <w:t xml:space="preserve">Bund, </w:t>
      </w:r>
      <w:r w:rsidRPr="007C15E1">
        <w:t>et son unité nationale s'est effectuée</w:t>
      </w:r>
      <w:r>
        <w:t> </w:t>
      </w:r>
      <w:r>
        <w:rPr>
          <w:rStyle w:val="Appelnotedebasdep"/>
        </w:rPr>
        <w:footnoteReference w:id="23"/>
      </w:r>
      <w:r w:rsidRPr="007C15E1">
        <w:t xml:space="preserve"> dans un cadre fédéral (en 1871, 1919, 1949, 1990). Ensuite, la « souveraineté limitée » de la </w:t>
      </w:r>
      <w:r w:rsidRPr="007C15E1">
        <w:rPr>
          <w:smallCaps/>
        </w:rPr>
        <w:t xml:space="preserve">Rfa </w:t>
      </w:r>
      <w:r w:rsidRPr="007C15E1">
        <w:t>jusqu'en 1990 a facilité la priorité donnée à la sécurité (avec les alliés) plutôt qu'à l'indépe</w:t>
      </w:r>
      <w:r w:rsidRPr="007C15E1">
        <w:t>n</w:t>
      </w:r>
      <w:r w:rsidRPr="007C15E1">
        <w:t>dance (vis-à-vis des alliés). Enfin, à l'âge nucléaire, la puissance militaire est so</w:t>
      </w:r>
      <w:r w:rsidRPr="007C15E1">
        <w:t>u</w:t>
      </w:r>
      <w:r w:rsidRPr="007C15E1">
        <w:t>vent associée, notamment en France, à la possession d'armes atom</w:t>
      </w:r>
      <w:r w:rsidRPr="007C15E1">
        <w:t>i</w:t>
      </w:r>
      <w:r w:rsidRPr="007C15E1">
        <w:t xml:space="preserve">ques ; or, la renonciation de la </w:t>
      </w:r>
      <w:r w:rsidRPr="007C15E1">
        <w:rPr>
          <w:smallCaps/>
        </w:rPr>
        <w:t xml:space="preserve">Rfa </w:t>
      </w:r>
      <w:r w:rsidRPr="007C15E1">
        <w:t>à l'atome militaire a ajouté une raison supplémentaire à l'orient</w:t>
      </w:r>
      <w:r w:rsidRPr="007C15E1">
        <w:t>a</w:t>
      </w:r>
      <w:r w:rsidRPr="007C15E1">
        <w:t>tion « post-nationale » et « post-souveraine » de la République de Bonn. Tous les gouvernements, d'Adenauer à Kohl en passant par Brandt et Schmidt, ont pourtant cherché à ce que leur pays retrouve son unité nationale et sa souveraineté. Mais ils préféraient une sol</w:t>
      </w:r>
      <w:r w:rsidRPr="007C15E1">
        <w:t>u</w:t>
      </w:r>
      <w:r w:rsidRPr="007C15E1">
        <w:t>tion européenne, ou atlantique, au pr</w:t>
      </w:r>
      <w:r w:rsidRPr="007C15E1">
        <w:t>o</w:t>
      </w:r>
      <w:r w:rsidRPr="007C15E1">
        <w:t>blème allemand, un partage de la souveraineté qui aurait fait de la fédération européenne, ou de l'a</w:t>
      </w:r>
      <w:r w:rsidRPr="007C15E1">
        <w:t>l</w:t>
      </w:r>
      <w:r w:rsidRPr="007C15E1">
        <w:t>liance atlantique, l'entité décisive au niveau de la diplomatie et de la défense.</w:t>
      </w:r>
    </w:p>
    <w:p w:rsidR="00F41CCA" w:rsidRPr="007C15E1" w:rsidRDefault="00F41CCA" w:rsidP="00F41CCA">
      <w:pPr>
        <w:spacing w:before="120" w:after="120"/>
        <w:jc w:val="both"/>
      </w:pPr>
      <w:r w:rsidRPr="007C15E1">
        <w:t>De même que la sécurité passait avant la souveraineté, la particip</w:t>
      </w:r>
      <w:r w:rsidRPr="007C15E1">
        <w:t>a</w:t>
      </w:r>
      <w:r w:rsidRPr="007C15E1">
        <w:t>tion à un contrôle mu</w:t>
      </w:r>
      <w:r w:rsidRPr="007C15E1">
        <w:t>l</w:t>
      </w:r>
      <w:r w:rsidRPr="007C15E1">
        <w:t xml:space="preserve">tilatéral des forces nucléaires de </w:t>
      </w:r>
      <w:r>
        <w:t>l</w:t>
      </w:r>
      <w:r w:rsidRPr="007C15E1">
        <w:rPr>
          <w:smallCaps/>
        </w:rPr>
        <w:t xml:space="preserve">'Otan </w:t>
      </w:r>
      <w:r w:rsidRPr="007C15E1">
        <w:t xml:space="preserve">était jugée préférable à une possession ou à une co-possession nationale, qui aurait isolé la </w:t>
      </w:r>
      <w:r w:rsidRPr="007C15E1">
        <w:rPr>
          <w:smallCaps/>
        </w:rPr>
        <w:t xml:space="preserve">Rfa ou </w:t>
      </w:r>
      <w:r w:rsidRPr="007C15E1">
        <w:t>accru les suspicions envers elle.</w:t>
      </w:r>
    </w:p>
    <w:p w:rsidR="00F41CCA" w:rsidRPr="007C15E1" w:rsidRDefault="00F41CCA" w:rsidP="00F41CCA">
      <w:pPr>
        <w:spacing w:before="120" w:after="120"/>
        <w:jc w:val="both"/>
      </w:pPr>
      <w:r w:rsidRPr="007C15E1">
        <w:t xml:space="preserve">Jusqu'au début des années 1960, la </w:t>
      </w:r>
      <w:r w:rsidRPr="007C15E1">
        <w:rPr>
          <w:smallCaps/>
        </w:rPr>
        <w:t xml:space="preserve">Rfa </w:t>
      </w:r>
      <w:r w:rsidRPr="007C15E1">
        <w:t>e</w:t>
      </w:r>
      <w:r w:rsidRPr="007C15E1">
        <w:t>s</w:t>
      </w:r>
      <w:r w:rsidRPr="007C15E1">
        <w:t>saya sans succès d'avoir « un doigt sur la g</w:t>
      </w:r>
      <w:r w:rsidRPr="007C15E1">
        <w:t>â</w:t>
      </w:r>
      <w:r w:rsidRPr="007C15E1">
        <w:t xml:space="preserve">chette », puis elle dut se résigner à adhérer au </w:t>
      </w:r>
      <w:r w:rsidRPr="007C15E1">
        <w:rPr>
          <w:smallCaps/>
        </w:rPr>
        <w:t xml:space="preserve">Tnp </w:t>
      </w:r>
      <w:r w:rsidRPr="007C15E1">
        <w:t xml:space="preserve">et se contenter des consultations </w:t>
      </w:r>
      <w:r w:rsidRPr="007C15E1">
        <w:rPr>
          <w:smallCaps/>
        </w:rPr>
        <w:t xml:space="preserve">Otan, </w:t>
      </w:r>
      <w:r w:rsidRPr="007C15E1">
        <w:t>en attendant d'éventuelles perspectives europée</w:t>
      </w:r>
      <w:r w:rsidRPr="007C15E1">
        <w:t>n</w:t>
      </w:r>
      <w:r w:rsidRPr="007C15E1">
        <w:t>nes, après Reykjavik et Maastricht.</w:t>
      </w:r>
    </w:p>
    <w:p w:rsidR="00F41CCA" w:rsidRPr="007C15E1" w:rsidRDefault="00F41CCA" w:rsidP="00F41CCA">
      <w:pPr>
        <w:spacing w:before="120" w:after="120"/>
        <w:jc w:val="both"/>
      </w:pPr>
      <w:r w:rsidRPr="007C15E1">
        <w:t xml:space="preserve">Mais du côté des antinucléaires, on se mit à penser que la </w:t>
      </w:r>
      <w:r w:rsidRPr="007C15E1">
        <w:rPr>
          <w:smallCaps/>
        </w:rPr>
        <w:t xml:space="preserve">Rfa </w:t>
      </w:r>
      <w:r w:rsidRPr="007C15E1">
        <w:t>d</w:t>
      </w:r>
      <w:r w:rsidRPr="007C15E1">
        <w:t>e</w:t>
      </w:r>
      <w:r w:rsidRPr="007C15E1">
        <w:t>vait non seulement acce</w:t>
      </w:r>
      <w:r w:rsidRPr="007C15E1">
        <w:t>p</w:t>
      </w:r>
      <w:r w:rsidRPr="007C15E1">
        <w:t xml:space="preserve">ter son statut d'ENDAN, mais encore rompre sa dépendance envers les </w:t>
      </w:r>
      <w:r w:rsidRPr="007C15E1">
        <w:rPr>
          <w:smallCaps/>
        </w:rPr>
        <w:t xml:space="preserve">Edan </w:t>
      </w:r>
      <w:r w:rsidRPr="007C15E1">
        <w:t>de l'Ouest. Si la « renationalisation » de la République fédérale fut à l'ordre du jour de la gauche radicale, ce fut donc sous la forme de la « dénucléarisation ». C'est avec la réunif</w:t>
      </w:r>
      <w:r w:rsidRPr="007C15E1">
        <w:t>i</w:t>
      </w:r>
      <w:r w:rsidRPr="007C15E1">
        <w:t>cation que cette double po</w:t>
      </w:r>
      <w:r w:rsidRPr="007C15E1">
        <w:t>s</w:t>
      </w:r>
      <w:r w:rsidRPr="007C15E1">
        <w:t>ture acquit une nouvelle vigueur.</w:t>
      </w:r>
    </w:p>
    <w:p w:rsidR="00F41CCA" w:rsidRDefault="00F41CCA" w:rsidP="00F41CCA">
      <w:pPr>
        <w:spacing w:before="120" w:after="120"/>
        <w:jc w:val="both"/>
      </w:pPr>
      <w:r>
        <w:t>[91]</w:t>
      </w:r>
    </w:p>
    <w:p w:rsidR="00F41CCA" w:rsidRPr="007C15E1" w:rsidRDefault="00F41CCA" w:rsidP="00F41CCA">
      <w:pPr>
        <w:spacing w:before="120" w:after="120"/>
        <w:jc w:val="both"/>
      </w:pPr>
    </w:p>
    <w:p w:rsidR="00F41CCA" w:rsidRPr="007C15E1" w:rsidRDefault="00F41CCA" w:rsidP="00F41CCA">
      <w:pPr>
        <w:pStyle w:val="a"/>
      </w:pPr>
      <w:bookmarkStart w:id="26" w:name="Allemagne_et_nucleaire_chap_2_3"/>
      <w:r w:rsidRPr="007C15E1">
        <w:t xml:space="preserve">La </w:t>
      </w:r>
      <w:r w:rsidRPr="007C15E1">
        <w:rPr>
          <w:smallCaps/>
        </w:rPr>
        <w:t xml:space="preserve">Rfa </w:t>
      </w:r>
      <w:r w:rsidRPr="007C15E1">
        <w:t>et les autres États</w:t>
      </w:r>
    </w:p>
    <w:bookmarkEnd w:id="26"/>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Comment la République fédérale perçut-elle les principaux États qui comptaient pour elle ? Pendant quarante ans, la </w:t>
      </w:r>
      <w:r w:rsidRPr="007C15E1">
        <w:rPr>
          <w:smallCaps/>
        </w:rPr>
        <w:t xml:space="preserve">Rfa </w:t>
      </w:r>
      <w:r w:rsidRPr="007C15E1">
        <w:t>se considéra comme la première ligne de défense de la civil</w:t>
      </w:r>
      <w:r w:rsidRPr="007C15E1">
        <w:t>i</w:t>
      </w:r>
      <w:r w:rsidRPr="007C15E1">
        <w:t xml:space="preserve">sation occidentale face au communisme. Plus encore que dans les autres pays de </w:t>
      </w:r>
      <w:r>
        <w:t>l</w:t>
      </w:r>
      <w:r w:rsidRPr="007C15E1">
        <w:rPr>
          <w:smallCaps/>
        </w:rPr>
        <w:t xml:space="preserve">'Otan, </w:t>
      </w:r>
      <w:r>
        <w:rPr>
          <w:smallCaps/>
        </w:rPr>
        <w:t>l</w:t>
      </w:r>
      <w:r w:rsidRPr="007C15E1">
        <w:rPr>
          <w:smallCaps/>
        </w:rPr>
        <w:t xml:space="preserve">'Urss </w:t>
      </w:r>
      <w:r w:rsidRPr="007C15E1">
        <w:t>fut l'ennemie. L'expérience de la guerre à l'Est persuadait les Allemands que seule la force armée pouvait intimider le Kremlin. Même les opposants à la dissuasion nucléaire se sentaient troublés d'être applaudis par Moscou. Jusqu'au milieu des années 1950, on craignait que la m</w:t>
      </w:r>
      <w:r w:rsidRPr="007C15E1">
        <w:t>e</w:t>
      </w:r>
      <w:r w:rsidRPr="007C15E1">
        <w:t xml:space="preserve">nace soviétique prît la forme d'une guerre civile en Allemagne puis d'une offensive de l'armée est-allemande. Après le premier grand débat nucléaire en mai 1957, on considéra, de Strauss à droite à Merten à gauche, que </w:t>
      </w:r>
      <w:r>
        <w:t>l</w:t>
      </w:r>
      <w:r w:rsidRPr="007C15E1">
        <w:rPr>
          <w:smallCaps/>
        </w:rPr>
        <w:t xml:space="preserve">'Urss </w:t>
      </w:r>
      <w:r w:rsidRPr="007C15E1">
        <w:t>ne voulait pas d'une guerre n</w:t>
      </w:r>
      <w:r w:rsidRPr="007C15E1">
        <w:t>u</w:t>
      </w:r>
      <w:r w:rsidRPr="007C15E1">
        <w:t>cléaire, mais appliquerait des pressions politiques qui accroîtrait son i</w:t>
      </w:r>
      <w:r w:rsidRPr="007C15E1">
        <w:t>n</w:t>
      </w:r>
      <w:r w:rsidRPr="007C15E1">
        <w:t xml:space="preserve">fluence avec ou sans recours aux armes. Après la construction du Mur de Berlin et jusque dans la décennie 1980, la crainte de </w:t>
      </w:r>
      <w:r>
        <w:t>l</w:t>
      </w:r>
      <w:r w:rsidRPr="007C15E1">
        <w:rPr>
          <w:smallCaps/>
        </w:rPr>
        <w:t xml:space="preserve">'Urss </w:t>
      </w:r>
      <w:r w:rsidRPr="007C15E1">
        <w:t xml:space="preserve">fut prédominante, même au </w:t>
      </w:r>
      <w:r w:rsidRPr="007C15E1">
        <w:rPr>
          <w:smallCaps/>
        </w:rPr>
        <w:t xml:space="preserve">Spd. </w:t>
      </w:r>
      <w:r w:rsidRPr="007C15E1">
        <w:t>Dans les années 1960-1970, vint pou</w:t>
      </w:r>
      <w:r w:rsidRPr="007C15E1">
        <w:t>r</w:t>
      </w:r>
      <w:r w:rsidRPr="007C15E1">
        <w:t xml:space="preserve">tant l'heure de la détente, de l'adhésion au </w:t>
      </w:r>
      <w:r w:rsidRPr="007C15E1">
        <w:rPr>
          <w:smallCaps/>
        </w:rPr>
        <w:t xml:space="preserve">Tnp </w:t>
      </w:r>
      <w:r w:rsidRPr="007C15E1">
        <w:t xml:space="preserve">et de </w:t>
      </w:r>
      <w:r w:rsidRPr="007C15E1">
        <w:rPr>
          <w:i/>
          <w:iCs/>
        </w:rPr>
        <w:t xml:space="preserve">V Ostpolitik. </w:t>
      </w:r>
      <w:r w:rsidRPr="007C15E1">
        <w:t>Mais on continua de redouter une attaque militaire lim</w:t>
      </w:r>
      <w:r w:rsidRPr="007C15E1">
        <w:t>i</w:t>
      </w:r>
      <w:r w:rsidRPr="007C15E1">
        <w:t xml:space="preserve">tée, par surprise, de </w:t>
      </w:r>
      <w:r>
        <w:t>l</w:t>
      </w:r>
      <w:r w:rsidRPr="007C15E1">
        <w:rPr>
          <w:smallCaps/>
        </w:rPr>
        <w:t>'Urss</w:t>
      </w:r>
      <w:r w:rsidRPr="007C15E1">
        <w:t xml:space="preserve">. L'invasion de la Tchécoslovaquie par les forces du </w:t>
      </w:r>
      <w:r w:rsidRPr="007C15E1">
        <w:rPr>
          <w:smallCaps/>
        </w:rPr>
        <w:t xml:space="preserve">Pdv </w:t>
      </w:r>
      <w:r w:rsidRPr="007C15E1">
        <w:t xml:space="preserve">en 1968 devint un scénario alarmant. Le premier </w:t>
      </w:r>
      <w:r w:rsidRPr="007C15E1">
        <w:rPr>
          <w:i/>
          <w:iCs/>
        </w:rPr>
        <w:t xml:space="preserve">Livre blanc, </w:t>
      </w:r>
      <w:r w:rsidRPr="007C15E1">
        <w:t xml:space="preserve">en 1969, désigna clairement </w:t>
      </w:r>
      <w:r>
        <w:t>l</w:t>
      </w:r>
      <w:r w:rsidRPr="007C15E1">
        <w:rPr>
          <w:smallCaps/>
        </w:rPr>
        <w:t xml:space="preserve">'Urss, </w:t>
      </w:r>
      <w:r w:rsidRPr="007C15E1">
        <w:t>en incluant des résumés de la pensée mil</w:t>
      </w:r>
      <w:r w:rsidRPr="007C15E1">
        <w:t>i</w:t>
      </w:r>
      <w:r w:rsidRPr="007C15E1">
        <w:t>taire s</w:t>
      </w:r>
      <w:r w:rsidRPr="007C15E1">
        <w:t>o</w:t>
      </w:r>
      <w:r w:rsidRPr="007C15E1">
        <w:t xml:space="preserve">viétique. Quant à la </w:t>
      </w:r>
      <w:r w:rsidRPr="007C15E1">
        <w:rPr>
          <w:smallCaps/>
        </w:rPr>
        <w:t xml:space="preserve">Rfa </w:t>
      </w:r>
      <w:r w:rsidRPr="007C15E1">
        <w:t>« revanchiste » et « militariste », elle resta spécialement dénigrée par les autorités et les médias des pays de l'Est. Après bien des réticences, l'opinion finit cepe</w:t>
      </w:r>
      <w:r w:rsidRPr="007C15E1">
        <w:t>n</w:t>
      </w:r>
      <w:r w:rsidRPr="007C15E1">
        <w:t xml:space="preserve">dant par adhérer à </w:t>
      </w:r>
      <w:r>
        <w:t>l’</w:t>
      </w:r>
      <w:r w:rsidRPr="007C15E1">
        <w:rPr>
          <w:i/>
          <w:iCs/>
        </w:rPr>
        <w:t xml:space="preserve">Ostpolitik </w:t>
      </w:r>
      <w:r w:rsidRPr="007C15E1">
        <w:t>et à croire en la détente, que les trois quarts des All</w:t>
      </w:r>
      <w:r w:rsidRPr="007C15E1">
        <w:t>e</w:t>
      </w:r>
      <w:r w:rsidRPr="007C15E1">
        <w:t>mands de l'Ouest désiraient préserver au moment de la crise des e</w:t>
      </w:r>
      <w:r w:rsidRPr="007C15E1">
        <w:t>u</w:t>
      </w:r>
      <w:r w:rsidRPr="007C15E1">
        <w:t>romissiles. À ce moment là, la gauche, déjà sous Schmidt et plus e</w:t>
      </w:r>
      <w:r w:rsidRPr="007C15E1">
        <w:t>n</w:t>
      </w:r>
      <w:r w:rsidRPr="007C15E1">
        <w:t xml:space="preserve">core sous Kohl, dénonça dans le plan d'installation des </w:t>
      </w:r>
      <w:r w:rsidRPr="007C15E1">
        <w:rPr>
          <w:i/>
          <w:iCs/>
        </w:rPr>
        <w:t>Per</w:t>
      </w:r>
      <w:r w:rsidRPr="007C15E1">
        <w:rPr>
          <w:i/>
          <w:iCs/>
        </w:rPr>
        <w:t>s</w:t>
      </w:r>
      <w:r w:rsidRPr="007C15E1">
        <w:rPr>
          <w:i/>
          <w:iCs/>
        </w:rPr>
        <w:t xml:space="preserve">hing </w:t>
      </w:r>
      <w:r w:rsidRPr="007C15E1">
        <w:t xml:space="preserve">et </w:t>
      </w:r>
      <w:r w:rsidRPr="007C15E1">
        <w:rPr>
          <w:smallCaps/>
        </w:rPr>
        <w:t xml:space="preserve">Glcm </w:t>
      </w:r>
      <w:r w:rsidRPr="007C15E1">
        <w:t>une menace contre l'équilibre e</w:t>
      </w:r>
      <w:r w:rsidRPr="007C15E1">
        <w:t>u</w:t>
      </w:r>
      <w:r w:rsidRPr="007C15E1">
        <w:t xml:space="preserve">ropéen et la sécurité allemande. Au contraire des autres alliés, on croyait en Allemagne que </w:t>
      </w:r>
      <w:r>
        <w:t>l</w:t>
      </w:r>
      <w:r w:rsidRPr="007C15E1">
        <w:rPr>
          <w:smallCaps/>
        </w:rPr>
        <w:t xml:space="preserve">'Otan </w:t>
      </w:r>
      <w:r w:rsidRPr="007C15E1">
        <w:t>était capable d'arrêter une offensive s</w:t>
      </w:r>
      <w:r w:rsidRPr="007C15E1">
        <w:t>o</w:t>
      </w:r>
      <w:r w:rsidRPr="007C15E1">
        <w:t>viétique. Certes, la majorité des experts cont</w:t>
      </w:r>
      <w:r w:rsidRPr="007C15E1">
        <w:t>i</w:t>
      </w:r>
      <w:r w:rsidRPr="007C15E1">
        <w:t xml:space="preserve">nuait d'attribuer à </w:t>
      </w:r>
      <w:r>
        <w:t>l</w:t>
      </w:r>
      <w:r w:rsidRPr="007C15E1">
        <w:rPr>
          <w:smallCaps/>
        </w:rPr>
        <w:t xml:space="preserve">'Urss </w:t>
      </w:r>
      <w:r w:rsidRPr="007C15E1">
        <w:t>la volonté de dominer l'Europe occidentale et le monde entier. Mais l'opinion publique redoutait</w:t>
      </w:r>
      <w:r>
        <w:t xml:space="preserve"> [</w:t>
      </w:r>
      <w:r w:rsidRPr="007C15E1">
        <w:t>92</w:t>
      </w:r>
      <w:r>
        <w:t xml:space="preserve">] </w:t>
      </w:r>
      <w:r w:rsidRPr="007C15E1">
        <w:t>davantage une guerre nucléaire que les inte</w:t>
      </w:r>
      <w:r w:rsidRPr="007C15E1">
        <w:t>n</w:t>
      </w:r>
      <w:r w:rsidRPr="007C15E1">
        <w:t>tions du Kremlin, et les autorités de Bonn rencontraient d'énormes difficultés à la convai</w:t>
      </w:r>
      <w:r w:rsidRPr="007C15E1">
        <w:t>n</w:t>
      </w:r>
      <w:r w:rsidRPr="007C15E1">
        <w:t>cre du bien fondé de la stratégie nucléaire de</w:t>
      </w:r>
      <w:r>
        <w:t xml:space="preserve"> l’</w:t>
      </w:r>
      <w:r>
        <w:rPr>
          <w:smallCaps/>
        </w:rPr>
        <w:t>OTAN</w:t>
      </w:r>
      <w:r w:rsidRPr="007C15E1">
        <w:rPr>
          <w:smallCaps/>
        </w:rPr>
        <w:t xml:space="preserve">. </w:t>
      </w:r>
      <w:r w:rsidRPr="007C15E1">
        <w:t>Il n'est donc pas étonnant qu'à partir de 1985, l'opinion en général et le gouvern</w:t>
      </w:r>
      <w:r w:rsidRPr="007C15E1">
        <w:t>e</w:t>
      </w:r>
      <w:r w:rsidRPr="007C15E1">
        <w:t xml:space="preserve">ment Kohl-Genscher en particulier aient été prêts, dans la tradition de </w:t>
      </w:r>
      <w:r>
        <w:t>l’</w:t>
      </w:r>
      <w:r w:rsidRPr="007C15E1">
        <w:rPr>
          <w:i/>
          <w:iCs/>
        </w:rPr>
        <w:t xml:space="preserve">Ostpolitik, </w:t>
      </w:r>
      <w:r w:rsidRPr="007C15E1">
        <w:t xml:space="preserve">à accorder le bénéfice du doute, plus que les autres alliés, à la nouvelle politique de Gorbatchev. Envers la </w:t>
      </w:r>
      <w:r w:rsidRPr="007C15E1">
        <w:rPr>
          <w:smallCaps/>
        </w:rPr>
        <w:t xml:space="preserve">Rda, </w:t>
      </w:r>
      <w:r w:rsidRPr="007C15E1">
        <w:t>l'</w:t>
      </w:r>
      <w:r>
        <w:t>État</w:t>
      </w:r>
      <w:r w:rsidRPr="007C15E1">
        <w:t xml:space="preserve"> « frère ennemi », l'attitude de la </w:t>
      </w:r>
      <w:r w:rsidRPr="007C15E1">
        <w:rPr>
          <w:smallCaps/>
        </w:rPr>
        <w:t xml:space="preserve">Rfa </w:t>
      </w:r>
      <w:r w:rsidRPr="007C15E1">
        <w:t>fut ambivalente : le régime était cons</w:t>
      </w:r>
      <w:r w:rsidRPr="007C15E1">
        <w:t>i</w:t>
      </w:r>
      <w:r w:rsidRPr="007C15E1">
        <w:t>déré avec antipathie, la population, avec sympathie. Cette dernière était regardée comme une victime : victime de la guerre, de la part</w:t>
      </w:r>
      <w:r w:rsidRPr="007C15E1">
        <w:t>i</w:t>
      </w:r>
      <w:r w:rsidRPr="007C15E1">
        <w:t>tion, du comm</w:t>
      </w:r>
      <w:r w:rsidRPr="007C15E1">
        <w:t>u</w:t>
      </w:r>
      <w:r w:rsidRPr="007C15E1">
        <w:t>nisme. À l'inverse, pour l'</w:t>
      </w:r>
      <w:r>
        <w:t>État</w:t>
      </w:r>
      <w:r w:rsidRPr="007C15E1">
        <w:t xml:space="preserve"> socialiste est-allemand, la République de Bonn était « l'ennemi de classe », la légataire du fa</w:t>
      </w:r>
      <w:r w:rsidRPr="007C15E1">
        <w:t>s</w:t>
      </w:r>
      <w:r w:rsidRPr="007C15E1">
        <w:t>cisme et de l'anticommunisme hitlérien, la marionnette des impériali</w:t>
      </w:r>
      <w:r w:rsidRPr="007C15E1">
        <w:t>s</w:t>
      </w:r>
      <w:r w:rsidRPr="007C15E1">
        <w:t xml:space="preserve">tes de l'Ouest. Seule la </w:t>
      </w:r>
      <w:r w:rsidRPr="007C15E1">
        <w:rPr>
          <w:smallCaps/>
        </w:rPr>
        <w:t xml:space="preserve">Rfa </w:t>
      </w:r>
      <w:r w:rsidRPr="007C15E1">
        <w:t xml:space="preserve">assuma l'héritage du </w:t>
      </w:r>
      <w:r>
        <w:t>III</w:t>
      </w:r>
      <w:r>
        <w:rPr>
          <w:vertAlign w:val="superscript"/>
        </w:rPr>
        <w:t>èm</w:t>
      </w:r>
      <w:r w:rsidRPr="007C15E1">
        <w:rPr>
          <w:vertAlign w:val="superscript"/>
        </w:rPr>
        <w:t>e</w:t>
      </w:r>
      <w:r w:rsidRPr="007C15E1">
        <w:t xml:space="preserve"> </w:t>
      </w:r>
      <w:r w:rsidRPr="007C15E1">
        <w:rPr>
          <w:i/>
          <w:iCs/>
        </w:rPr>
        <w:t xml:space="preserve">Reich </w:t>
      </w:r>
      <w:r w:rsidRPr="007C15E1">
        <w:t>et la re</w:t>
      </w:r>
      <w:r w:rsidRPr="007C15E1">
        <w:t>s</w:t>
      </w:r>
      <w:r w:rsidRPr="007C15E1">
        <w:t xml:space="preserve">ponsabilité du judéocide. Aux yeux des autorités de Bonn, le « régime de Pankow » était un satellite de </w:t>
      </w:r>
      <w:r>
        <w:t>l</w:t>
      </w:r>
      <w:r w:rsidRPr="007C15E1">
        <w:rPr>
          <w:smallCaps/>
        </w:rPr>
        <w:t xml:space="preserve">'Urss </w:t>
      </w:r>
      <w:r w:rsidRPr="007C15E1">
        <w:t>et les communistes au pouvoir à Berlin-Est, les camarades de ceux qui, avec les nazis, avaient dést</w:t>
      </w:r>
      <w:r w:rsidRPr="007C15E1">
        <w:t>a</w:t>
      </w:r>
      <w:r w:rsidRPr="007C15E1">
        <w:t xml:space="preserve">bilisé la défunte République de Weimar. Les deux </w:t>
      </w:r>
      <w:r>
        <w:t>État</w:t>
      </w:r>
      <w:r w:rsidRPr="007C15E1">
        <w:t>s projetaient donc l'un sur l'autre l'image de l'ennemi en s'identifiant l'un l'autre comme les héritiers d'Hitler ou de Staline. Cette hostilité mutuelle e</w:t>
      </w:r>
      <w:r w:rsidRPr="007C15E1">
        <w:t>n</w:t>
      </w:r>
      <w:r w:rsidRPr="007C15E1">
        <w:t>couragea le réarmement des deux Allemagnes à l'intérieur de leur camp respectif. Pour la République de Bonn, la République de Pa</w:t>
      </w:r>
      <w:r w:rsidRPr="007C15E1">
        <w:t>n</w:t>
      </w:r>
      <w:r w:rsidRPr="007C15E1">
        <w:t>kow, par ailleurs beaucoup plus restreinte démographiquement, terr</w:t>
      </w:r>
      <w:r w:rsidRPr="007C15E1">
        <w:t>i</w:t>
      </w:r>
      <w:r w:rsidRPr="007C15E1">
        <w:t>torialement et économiquement, n'avait aucune légitimité. Une réun</w:t>
      </w:r>
      <w:r w:rsidRPr="007C15E1">
        <w:t>i</w:t>
      </w:r>
      <w:r w:rsidRPr="007C15E1">
        <w:t>fication à égalité, i</w:t>
      </w:r>
      <w:r w:rsidRPr="007C15E1">
        <w:t>m</w:t>
      </w:r>
      <w:r w:rsidRPr="007C15E1">
        <w:t>pliquant que l'Allemagne de l'Ouest accepte les conditions de l'Allemagne de l'Est, n'était par conséquent guère concevable. La réunification ne devrait signifier que l'absorption de la seconde par la première, sans que soient remises en cause la démocr</w:t>
      </w:r>
      <w:r w:rsidRPr="007C15E1">
        <w:t>a</w:t>
      </w:r>
      <w:r w:rsidRPr="007C15E1">
        <w:t>tie libérale et l'intégration euroatlantique. Celles-ci eurent en ce sens la priorité sur la réunification, ou du moins la r</w:t>
      </w:r>
      <w:r w:rsidRPr="007C15E1">
        <w:t>é</w:t>
      </w:r>
      <w:r w:rsidRPr="007C15E1">
        <w:t xml:space="preserve">unification ne devait s'effectuer que sous les auspices de la </w:t>
      </w:r>
      <w:r w:rsidRPr="007C15E1">
        <w:rPr>
          <w:smallCaps/>
        </w:rPr>
        <w:t xml:space="preserve">Rfa </w:t>
      </w:r>
      <w:r w:rsidRPr="007C15E1">
        <w:t>et de l'Occident. Les All</w:t>
      </w:r>
      <w:r w:rsidRPr="007C15E1">
        <w:t>e</w:t>
      </w:r>
      <w:r w:rsidRPr="007C15E1">
        <w:t>mands de l'Ouest, dit A. Dregger en 1979, n'étaient pas prêts à sacr</w:t>
      </w:r>
      <w:r w:rsidRPr="007C15E1">
        <w:t>i</w:t>
      </w:r>
      <w:r w:rsidRPr="007C15E1">
        <w:t>fier leur liberté ou leur prospérité pour l'unité. Les solutions neutrali</w:t>
      </w:r>
      <w:r w:rsidRPr="007C15E1">
        <w:t>s</w:t>
      </w:r>
      <w:r w:rsidRPr="007C15E1">
        <w:t>tes furent donc écartées, au profit d'un ancrage à l'Ouest qui serait le préalable à une réunific</w:t>
      </w:r>
      <w:r w:rsidRPr="007C15E1">
        <w:t>a</w:t>
      </w:r>
      <w:r w:rsidRPr="007C15E1">
        <w:t>tion-absorption. En dépit de l'hostilité entre les deux régimes, le sentiment de communauté nationale</w:t>
      </w:r>
      <w:r>
        <w:t xml:space="preserve"> [93] </w:t>
      </w:r>
      <w:r w:rsidRPr="007C15E1">
        <w:rPr>
          <w:i/>
          <w:iCs/>
        </w:rPr>
        <w:t>(Kultu</w:t>
      </w:r>
      <w:r w:rsidRPr="007C15E1">
        <w:rPr>
          <w:i/>
          <w:iCs/>
        </w:rPr>
        <w:t>r</w:t>
      </w:r>
      <w:r w:rsidRPr="007C15E1">
        <w:rPr>
          <w:i/>
          <w:iCs/>
        </w:rPr>
        <w:t xml:space="preserve">nation) </w:t>
      </w:r>
      <w:r w:rsidRPr="007C15E1">
        <w:t>des deux populations ne fut pas perdu, mais entr</w:t>
      </w:r>
      <w:r w:rsidRPr="007C15E1">
        <w:t>e</w:t>
      </w:r>
      <w:r w:rsidRPr="007C15E1">
        <w:t>tenu par la politique de « l'</w:t>
      </w:r>
      <w:r>
        <w:t>État</w:t>
      </w:r>
      <w:r w:rsidRPr="007C15E1">
        <w:t xml:space="preserve"> entier » poursuivie par Bonn puis </w:t>
      </w:r>
      <w:r>
        <w:t>l’</w:t>
      </w:r>
      <w:r w:rsidRPr="007C15E1">
        <w:rPr>
          <w:i/>
          <w:iCs/>
        </w:rPr>
        <w:t>Os</w:t>
      </w:r>
      <w:r w:rsidRPr="007C15E1">
        <w:rPr>
          <w:i/>
          <w:iCs/>
        </w:rPr>
        <w:t>t</w:t>
      </w:r>
      <w:r w:rsidRPr="007C15E1">
        <w:rPr>
          <w:i/>
          <w:iCs/>
        </w:rPr>
        <w:t xml:space="preserve">politik. </w:t>
      </w:r>
      <w:r w:rsidRPr="007C15E1">
        <w:t xml:space="preserve">« Se sentant responsable » pour tous les Allemands, le gouvernement de Bonn s'efforça d'éviter que la stratégie de </w:t>
      </w:r>
      <w:r>
        <w:t>l</w:t>
      </w:r>
      <w:r w:rsidRPr="007C15E1">
        <w:rPr>
          <w:smallCaps/>
        </w:rPr>
        <w:t xml:space="preserve">'Otan </w:t>
      </w:r>
      <w:r w:rsidRPr="007C15E1">
        <w:t xml:space="preserve">ou l'emploi en premier d'armes nucléaires ne visent des cibles situées en </w:t>
      </w:r>
      <w:r w:rsidRPr="007C15E1">
        <w:rPr>
          <w:smallCaps/>
        </w:rPr>
        <w:t xml:space="preserve">Rda. </w:t>
      </w:r>
      <w:r w:rsidRPr="007C15E1">
        <w:t>La p</w:t>
      </w:r>
      <w:r w:rsidRPr="007C15E1">
        <w:t>o</w:t>
      </w:r>
      <w:r w:rsidRPr="007C15E1">
        <w:t xml:space="preserve">pulation est-allemande se trouvait déjà en quelque sorte placée sous la protection de la </w:t>
      </w:r>
      <w:r w:rsidRPr="007C15E1">
        <w:rPr>
          <w:smallCaps/>
        </w:rPr>
        <w:t>Rfa.</w:t>
      </w:r>
    </w:p>
    <w:p w:rsidR="00F41CCA" w:rsidRPr="007C15E1" w:rsidRDefault="00F41CCA" w:rsidP="00F41CCA">
      <w:pPr>
        <w:spacing w:before="120" w:after="120"/>
        <w:jc w:val="both"/>
      </w:pPr>
      <w:r w:rsidRPr="007C15E1">
        <w:t>Durant le conflit Est-Ouest, soit les quarante premières années de la République fédérale, l'Amérique fut considérée comme « le plus fort pilier de notre liberté » (WL. Kiep) et la dissuasion élargie amér</w:t>
      </w:r>
      <w:r w:rsidRPr="007C15E1">
        <w:t>i</w:t>
      </w:r>
      <w:r w:rsidRPr="007C15E1">
        <w:t>caine, comme le fondement de la sécurité ouest-allemande, sans alte</w:t>
      </w:r>
      <w:r w:rsidRPr="007C15E1">
        <w:t>r</w:t>
      </w:r>
      <w:r w:rsidRPr="007C15E1">
        <w:t>native possible. Après la défaite et la culpabilisation, les Allemands tendirent à ne plus avoir confiance en eux-mêmes. Dans ses cond</w:t>
      </w:r>
      <w:r w:rsidRPr="007C15E1">
        <w:t>i</w:t>
      </w:r>
      <w:r w:rsidRPr="007C15E1">
        <w:t xml:space="preserve">tions, les </w:t>
      </w:r>
      <w:r>
        <w:t>État</w:t>
      </w:r>
      <w:r w:rsidRPr="007C15E1">
        <w:t xml:space="preserve">s-Unis devinrent le guide moral de la </w:t>
      </w:r>
      <w:r w:rsidRPr="007C15E1">
        <w:rPr>
          <w:smallCaps/>
        </w:rPr>
        <w:t xml:space="preserve">Rfa. </w:t>
      </w:r>
      <w:r w:rsidRPr="007C15E1">
        <w:t>L'Amérique n'avait jamais été un « ennemi h</w:t>
      </w:r>
      <w:r w:rsidRPr="007C15E1">
        <w:t>é</w:t>
      </w:r>
      <w:r w:rsidRPr="007C15E1">
        <w:t xml:space="preserve">réditaire ». Le traitement qu'elle avait infligé à l'Allemagne occupée avait été plus clément que celui infligé par la France ou </w:t>
      </w:r>
      <w:r>
        <w:t>l</w:t>
      </w:r>
      <w:r w:rsidRPr="007C15E1">
        <w:rPr>
          <w:smallCaps/>
        </w:rPr>
        <w:t xml:space="preserve">'Urss. </w:t>
      </w:r>
      <w:r w:rsidRPr="007C15E1">
        <w:t>Elle avait été la première à soutenir la création d'un nouvel État allemand, la première à appuyer son réa</w:t>
      </w:r>
      <w:r w:rsidRPr="007C15E1">
        <w:t>r</w:t>
      </w:r>
      <w:r w:rsidRPr="007C15E1">
        <w:t>mement, la première à faciliter son intégr</w:t>
      </w:r>
      <w:r w:rsidRPr="007C15E1">
        <w:t>a</w:t>
      </w:r>
      <w:r w:rsidRPr="007C15E1">
        <w:t>tion à l'Occident. Un quart des citoyens amér</w:t>
      </w:r>
      <w:r w:rsidRPr="007C15E1">
        <w:t>i</w:t>
      </w:r>
      <w:r w:rsidRPr="007C15E1">
        <w:t>cains revendiquent une ascendance germanique, proportion qui n'est dépassée que par les Br</w:t>
      </w:r>
      <w:r w:rsidRPr="007C15E1">
        <w:t>i</w:t>
      </w:r>
      <w:r w:rsidRPr="007C15E1">
        <w:t>tanniques. Les Allemands de l'Ouest reconnurent que leur « miracle économique » avait été re</w:t>
      </w:r>
      <w:r w:rsidRPr="007C15E1">
        <w:t>n</w:t>
      </w:r>
      <w:r w:rsidRPr="007C15E1">
        <w:t>du possible par l'aide américaine. Ils recon</w:t>
      </w:r>
      <w:r w:rsidRPr="007C15E1">
        <w:t>s</w:t>
      </w:r>
      <w:r w:rsidRPr="007C15E1">
        <w:t>truisirent leur</w:t>
      </w:r>
      <w:r>
        <w:t xml:space="preserve"> ville</w:t>
      </w:r>
      <w:r w:rsidRPr="007C15E1">
        <w:t xml:space="preserve"> et leur société presque sur une table rase, et comme les Américains, devi</w:t>
      </w:r>
      <w:r w:rsidRPr="007C15E1">
        <w:t>n</w:t>
      </w:r>
      <w:r w:rsidRPr="007C15E1">
        <w:t xml:space="preserve">rent des </w:t>
      </w:r>
      <w:r w:rsidRPr="007C15E1">
        <w:rPr>
          <w:i/>
          <w:iCs/>
        </w:rPr>
        <w:t xml:space="preserve">self mode men </w:t>
      </w:r>
      <w:r w:rsidRPr="007C15E1">
        <w:t>fiers de leur réussite m</w:t>
      </w:r>
      <w:r w:rsidRPr="007C15E1">
        <w:t>a</w:t>
      </w:r>
      <w:r w:rsidRPr="007C15E1">
        <w:t>térielle. Ils partagèrent avec eux l'éthique du travail, la crainte du communisme, la foi dans la libre entreprise. Ils se firent un devoir d'être les plus loyaux partenaires et même les plus impo</w:t>
      </w:r>
      <w:r w:rsidRPr="007C15E1">
        <w:t>r</w:t>
      </w:r>
      <w:r w:rsidRPr="007C15E1">
        <w:t xml:space="preserve">tants alliés des </w:t>
      </w:r>
      <w:r>
        <w:t>État</w:t>
      </w:r>
      <w:r w:rsidRPr="007C15E1">
        <w:t xml:space="preserve">s-Unis. Ils furent emportés par l'américanisation culturelle. La </w:t>
      </w:r>
      <w:r w:rsidRPr="007C15E1">
        <w:rPr>
          <w:smallCaps/>
        </w:rPr>
        <w:t xml:space="preserve">Rfa </w:t>
      </w:r>
      <w:r w:rsidRPr="007C15E1">
        <w:t xml:space="preserve">était à la recherche d'un pays ami et d'un pays qui la considère vraiment comme une amie. </w:t>
      </w:r>
      <w:r>
        <w:t>É</w:t>
      </w:r>
      <w:r w:rsidRPr="007C15E1">
        <w:t>tant donné l'histoire acrimonieuse des relations i</w:t>
      </w:r>
      <w:r w:rsidRPr="007C15E1">
        <w:t>n</w:t>
      </w:r>
      <w:r w:rsidRPr="007C15E1">
        <w:t>tra-européennes et la faiblesse relative de la France et de la Grande-Bretagne, l'amitié avec l'Amér</w:t>
      </w:r>
      <w:r w:rsidRPr="007C15E1">
        <w:t>i</w:t>
      </w:r>
      <w:r w:rsidRPr="007C15E1">
        <w:t>que devint la panacée. L'alliance germano-américaine put être qual</w:t>
      </w:r>
      <w:r w:rsidRPr="007C15E1">
        <w:t>i</w:t>
      </w:r>
      <w:r w:rsidRPr="007C15E1">
        <w:t xml:space="preserve">fiée de « seconde loi constitutionnelle de la République fédérale » (W. L. Kiep). Certes, les négociations sur le </w:t>
      </w:r>
      <w:r w:rsidRPr="007C15E1">
        <w:rPr>
          <w:smallCaps/>
        </w:rPr>
        <w:t xml:space="preserve">Tnp </w:t>
      </w:r>
      <w:r w:rsidRPr="007C15E1">
        <w:t>inaugurèrent deux déce</w:t>
      </w:r>
      <w:r w:rsidRPr="007C15E1">
        <w:t>n</w:t>
      </w:r>
      <w:r w:rsidRPr="007C15E1">
        <w:t>nies de malaise dans les rapports entre Bonn</w:t>
      </w:r>
      <w:r>
        <w:t xml:space="preserve"> [</w:t>
      </w:r>
      <w:r w:rsidRPr="007C15E1">
        <w:t>94</w:t>
      </w:r>
      <w:r>
        <w:t xml:space="preserve">] </w:t>
      </w:r>
      <w:r w:rsidRPr="007C15E1">
        <w:t xml:space="preserve">et Washington. Les divergences stratégiques voire les doutes sur l'engagement </w:t>
      </w:r>
      <w:r w:rsidRPr="007C15E1">
        <w:rPr>
          <w:i/>
          <w:iCs/>
        </w:rPr>
        <w:t xml:space="preserve">Us </w:t>
      </w:r>
      <w:r w:rsidRPr="007C15E1">
        <w:t>à mes</w:t>
      </w:r>
      <w:r w:rsidRPr="007C15E1">
        <w:t>u</w:t>
      </w:r>
      <w:r w:rsidRPr="007C15E1">
        <w:t xml:space="preserve">re que </w:t>
      </w:r>
      <w:r>
        <w:t>l</w:t>
      </w:r>
      <w:r w:rsidRPr="007C15E1">
        <w:rPr>
          <w:smallCaps/>
        </w:rPr>
        <w:t xml:space="preserve">'Urss </w:t>
      </w:r>
      <w:r w:rsidRPr="007C15E1">
        <w:t xml:space="preserve">accédait à la parité nucléaire, la guerre du Vietnam, la crise du dollar, le déclin relatif et la perte de prestige des </w:t>
      </w:r>
      <w:r>
        <w:t>État</w:t>
      </w:r>
      <w:r w:rsidRPr="007C15E1">
        <w:t>s-Unis, puis la crise des euromissiles, les tentations neutralistes et l'anti-américanisme d'une partie croissante de l'op</w:t>
      </w:r>
      <w:r w:rsidRPr="007C15E1">
        <w:t>i</w:t>
      </w:r>
      <w:r w:rsidRPr="007C15E1">
        <w:t>nion</w:t>
      </w:r>
      <w:r>
        <w:t> </w:t>
      </w:r>
      <w:r>
        <w:rPr>
          <w:rStyle w:val="Appelnotedebasdep"/>
        </w:rPr>
        <w:footnoteReference w:id="24"/>
      </w:r>
      <w:r w:rsidRPr="007C15E1">
        <w:rPr>
          <w:i/>
          <w:iCs/>
        </w:rPr>
        <w:t xml:space="preserve">, </w:t>
      </w:r>
      <w:r w:rsidRPr="007C15E1">
        <w:t xml:space="preserve">mirent à mal les relations germano-américaines. L'alliance privilégiée avec les </w:t>
      </w:r>
      <w:r>
        <w:t>État</w:t>
      </w:r>
      <w:r w:rsidRPr="007C15E1">
        <w:t>s-Unis, dans des cadres multilatéraux, ne fut cependant jamais série</w:t>
      </w:r>
      <w:r w:rsidRPr="007C15E1">
        <w:t>u</w:t>
      </w:r>
      <w:r w:rsidRPr="007C15E1">
        <w:t>sement m</w:t>
      </w:r>
      <w:r w:rsidRPr="007C15E1">
        <w:t>e</w:t>
      </w:r>
      <w:r w:rsidRPr="007C15E1">
        <w:t>nacée, ni sur le plan idéologique ni sur le plan stratégique.</w:t>
      </w:r>
    </w:p>
    <w:p w:rsidR="00F41CCA" w:rsidRPr="007C15E1" w:rsidRDefault="00F41CCA" w:rsidP="00F41CCA">
      <w:pPr>
        <w:spacing w:before="120" w:after="120"/>
        <w:jc w:val="both"/>
      </w:pPr>
      <w:r w:rsidRPr="007C15E1">
        <w:t>Après la défaite et l'occupation, les Allemands apprirent qu'ils d</w:t>
      </w:r>
      <w:r w:rsidRPr="007C15E1">
        <w:t>e</w:t>
      </w:r>
      <w:r w:rsidRPr="007C15E1">
        <w:t>vaient faire partie de l'Ouest. Cela signifiait suivre l'Amérique et se réconcilier avec la France. Cette réconciliation avait une dimension militaire. À chaque fois que les conceptions ou les intérêts stratég</w:t>
      </w:r>
      <w:r w:rsidRPr="007C15E1">
        <w:t>i</w:t>
      </w:r>
      <w:r w:rsidRPr="007C15E1">
        <w:t xml:space="preserve">ques des </w:t>
      </w:r>
      <w:r>
        <w:t>État</w:t>
      </w:r>
      <w:r w:rsidRPr="007C15E1">
        <w:t xml:space="preserve">s-Unis ne semblèrent pas totalement compatibles avec ceux de la </w:t>
      </w:r>
      <w:r w:rsidRPr="007C15E1">
        <w:rPr>
          <w:smallCaps/>
        </w:rPr>
        <w:t xml:space="preserve">Rfa, </w:t>
      </w:r>
      <w:r w:rsidRPr="007C15E1">
        <w:t>Bonn se tou</w:t>
      </w:r>
      <w:r w:rsidRPr="007C15E1">
        <w:t>r</w:t>
      </w:r>
      <w:r w:rsidRPr="007C15E1">
        <w:t>na vers Paris, en 1956-58, en 1961-63, en 1986-88, en tentant une coopération nucléaire qui servirait de co</w:t>
      </w:r>
      <w:r w:rsidRPr="007C15E1">
        <w:t>m</w:t>
      </w:r>
      <w:r w:rsidRPr="007C15E1">
        <w:t xml:space="preserve">plément sinon de substitut à la garantie américaine. Mais à chaque fois, les </w:t>
      </w:r>
      <w:r>
        <w:t>État</w:t>
      </w:r>
      <w:r w:rsidRPr="007C15E1">
        <w:t>s-Unis réussirent à préserver leur protectorat, en prop</w:t>
      </w:r>
      <w:r w:rsidRPr="007C15E1">
        <w:t>o</w:t>
      </w:r>
      <w:r w:rsidRPr="007C15E1">
        <w:t xml:space="preserve">sant la </w:t>
      </w:r>
      <w:r w:rsidRPr="007C15E1">
        <w:rPr>
          <w:smallCaps/>
        </w:rPr>
        <w:t xml:space="preserve">Mlf, </w:t>
      </w:r>
      <w:r w:rsidRPr="007C15E1">
        <w:t xml:space="preserve">en instituant le </w:t>
      </w:r>
      <w:r w:rsidRPr="007C15E1">
        <w:rPr>
          <w:smallCaps/>
        </w:rPr>
        <w:t xml:space="preserve">Gpn, </w:t>
      </w:r>
      <w:r w:rsidRPr="007C15E1">
        <w:t>en gagnant la guerre froide, avant de favoriser la réunification. Du côté de Bonn, la France fut parfois r</w:t>
      </w:r>
      <w:r w:rsidRPr="007C15E1">
        <w:t>e</w:t>
      </w:r>
      <w:r w:rsidRPr="007C15E1">
        <w:t xml:space="preserve">gardée comme le porte-parole voire le </w:t>
      </w:r>
      <w:r w:rsidRPr="007C15E1">
        <w:rPr>
          <w:i/>
          <w:iCs/>
        </w:rPr>
        <w:t xml:space="preserve">leader </w:t>
      </w:r>
      <w:r w:rsidRPr="007C15E1">
        <w:t xml:space="preserve">de l'Europe continentale du fait de sa qualité de membre nucléaire de </w:t>
      </w:r>
      <w:r>
        <w:t>l</w:t>
      </w:r>
      <w:r w:rsidRPr="007C15E1">
        <w:rPr>
          <w:smallCaps/>
        </w:rPr>
        <w:t xml:space="preserve">'Otan ou </w:t>
      </w:r>
      <w:r w:rsidRPr="007C15E1">
        <w:t xml:space="preserve">de membre permanent du </w:t>
      </w:r>
      <w:r w:rsidRPr="007C15E1">
        <w:rPr>
          <w:smallCaps/>
        </w:rPr>
        <w:t xml:space="preserve">Csnu. </w:t>
      </w:r>
      <w:r w:rsidRPr="007C15E1">
        <w:t>Mais les Allemands de l'Ouest finirent par co</w:t>
      </w:r>
      <w:r w:rsidRPr="007C15E1">
        <w:t>m</w:t>
      </w:r>
      <w:r w:rsidRPr="007C15E1">
        <w:t>prendre que de Gaulle et les dirigeants de la V</w:t>
      </w:r>
      <w:r w:rsidRPr="007C15E1">
        <w:rPr>
          <w:vertAlign w:val="superscript"/>
        </w:rPr>
        <w:t>e</w:t>
      </w:r>
      <w:r w:rsidRPr="007C15E1">
        <w:t xml:space="preserve"> République voulaient une Allemagne faible (non nucléaire), pas un partenaire égal, et que lorsqu'ils parlaient d'Europe, ils défendaient la souveraineté de leur pays et la subordination de leur voisin. Jamais les gouvernements en place n'agirent cependant contre la France. Tous les partis politiques, même à l'extrême-droite, souhaitaient l'alliance avec elle. D'autre part, on craignait une nouvelle entente franco-russe. Mais le principe de tous les cabinets, d'Adenauer à Kohl, fut : « rien contre Paris, rien sans Washington ». C'est en préservant l'Alliance atlantique que l'Europe devait s'unir. La </w:t>
      </w:r>
      <w:r w:rsidRPr="007C15E1">
        <w:rPr>
          <w:smallCaps/>
        </w:rPr>
        <w:t xml:space="preserve">Rfa </w:t>
      </w:r>
      <w:r w:rsidRPr="007C15E1">
        <w:t xml:space="preserve">était engagée aux côtés de la France, mais seuls les </w:t>
      </w:r>
      <w:r>
        <w:t>État</w:t>
      </w:r>
      <w:r w:rsidRPr="007C15E1">
        <w:t>s-Unis étaient capables de la protéger. Entre Paris et Washin</w:t>
      </w:r>
      <w:r w:rsidRPr="007C15E1">
        <w:t>g</w:t>
      </w:r>
      <w:r w:rsidRPr="007C15E1">
        <w:t>ton, la balance pencha donc forcément et con</w:t>
      </w:r>
      <w:r w:rsidRPr="007C15E1">
        <w:t>s</w:t>
      </w:r>
      <w:r w:rsidRPr="007C15E1">
        <w:t>tamment du même côté. En outre, les critiques envers la France ne manquèrent pas, à gauche et même à</w:t>
      </w:r>
      <w:r>
        <w:t xml:space="preserve"> [95] </w:t>
      </w:r>
      <w:r w:rsidRPr="007C15E1">
        <w:t>droite, surtout lorsque de Gaulle revint au pouvoir : crit</w:t>
      </w:r>
      <w:r w:rsidRPr="007C15E1">
        <w:t>i</w:t>
      </w:r>
      <w:r w:rsidRPr="007C15E1">
        <w:t>ques de la politique coloniale, du nationalisme, de l'exclusivisme n</w:t>
      </w:r>
      <w:r w:rsidRPr="007C15E1">
        <w:t>u</w:t>
      </w:r>
      <w:r w:rsidRPr="007C15E1">
        <w:t>cléaire</w:t>
      </w:r>
      <w:r>
        <w:t> </w:t>
      </w:r>
      <w:r>
        <w:rPr>
          <w:rStyle w:val="Appelnotedebasdep"/>
        </w:rPr>
        <w:footnoteReference w:id="25"/>
      </w:r>
      <w:r w:rsidRPr="007C15E1">
        <w:t xml:space="preserve">, du retrait unilatéral de </w:t>
      </w:r>
      <w:r>
        <w:t>l</w:t>
      </w:r>
      <w:r w:rsidRPr="007C15E1">
        <w:rPr>
          <w:smallCaps/>
        </w:rPr>
        <w:t xml:space="preserve">'Otan </w:t>
      </w:r>
      <w:r w:rsidRPr="007C15E1">
        <w:t>et du rapprochement avec la Russie sovi</w:t>
      </w:r>
      <w:r w:rsidRPr="007C15E1">
        <w:t>é</w:t>
      </w:r>
      <w:r w:rsidRPr="007C15E1">
        <w:t xml:space="preserve">tique (qui affaiblissaient l'Occident, renforçaient </w:t>
      </w:r>
      <w:r>
        <w:t>l</w:t>
      </w:r>
      <w:r w:rsidRPr="007C15E1">
        <w:rPr>
          <w:smallCaps/>
        </w:rPr>
        <w:t xml:space="preserve">'Urss </w:t>
      </w:r>
      <w:r w:rsidRPr="007C15E1">
        <w:t>et prolo</w:t>
      </w:r>
      <w:r w:rsidRPr="007C15E1">
        <w:t>n</w:t>
      </w:r>
      <w:r w:rsidRPr="007C15E1">
        <w:t>geaient la division de l'Europe que la France désirait censément d</w:t>
      </w:r>
      <w:r w:rsidRPr="007C15E1">
        <w:t>é</w:t>
      </w:r>
      <w:r w:rsidRPr="007C15E1">
        <w:t>passer).</w:t>
      </w:r>
    </w:p>
    <w:p w:rsidR="00F41CCA" w:rsidRPr="007C15E1" w:rsidRDefault="00F41CCA" w:rsidP="00F41CCA">
      <w:pPr>
        <w:spacing w:before="120" w:after="120"/>
        <w:jc w:val="both"/>
      </w:pPr>
      <w:r w:rsidRPr="007C15E1">
        <w:t>Comme avec la France, les relations de l'Allemagne avec la Gra</w:t>
      </w:r>
      <w:r w:rsidRPr="007C15E1">
        <w:t>n</w:t>
      </w:r>
      <w:r w:rsidRPr="007C15E1">
        <w:t>de-Bretagne sont historiquement marquées par une longue et sangla</w:t>
      </w:r>
      <w:r w:rsidRPr="007C15E1">
        <w:t>n</w:t>
      </w:r>
      <w:r w:rsidRPr="007C15E1">
        <w:t>te rivalité. Après la Seconde Guerre mondiale, l'Angleterre fut perçue comme une puissance en déclin. Dans les années 1950-1960, son dése</w:t>
      </w:r>
      <w:r w:rsidRPr="007C15E1">
        <w:t>n</w:t>
      </w:r>
      <w:r w:rsidRPr="007C15E1">
        <w:t>gagement d'Europe centrale fut interprété, par Adenauer lui-même, comme la preuve que Lo</w:t>
      </w:r>
      <w:r w:rsidRPr="007C15E1">
        <w:t>n</w:t>
      </w:r>
      <w:r w:rsidRPr="007C15E1">
        <w:t>dres n'était « qu'à moitié » une capitale amie. En 1964, la proposition du Cabinet Wilson d'une Force nucléa</w:t>
      </w:r>
      <w:r w:rsidRPr="007C15E1">
        <w:t>i</w:t>
      </w:r>
      <w:r w:rsidRPr="007C15E1">
        <w:t xml:space="preserve">re atlantique en remplacement de la </w:t>
      </w:r>
      <w:r w:rsidRPr="007C15E1">
        <w:rPr>
          <w:smallCaps/>
        </w:rPr>
        <w:t xml:space="preserve">Mlf </w:t>
      </w:r>
      <w:r w:rsidRPr="007C15E1">
        <w:t>fut reconnue comme une te</w:t>
      </w:r>
      <w:r w:rsidRPr="007C15E1">
        <w:t>n</w:t>
      </w:r>
      <w:r w:rsidRPr="007C15E1">
        <w:t xml:space="preserve">tative pour saborder la </w:t>
      </w:r>
      <w:r w:rsidRPr="007C15E1">
        <w:rPr>
          <w:i/>
          <w:iCs/>
        </w:rPr>
        <w:t xml:space="preserve">Multilatéral Force </w:t>
      </w:r>
      <w:r w:rsidRPr="007C15E1">
        <w:t>et empêcher les Ouest-Allemands d'avoir leur mot à dire sur la politique nucléaire de l'A</w:t>
      </w:r>
      <w:r w:rsidRPr="007C15E1">
        <w:t>l</w:t>
      </w:r>
      <w:r w:rsidRPr="007C15E1">
        <w:t xml:space="preserve">liance. Dès le début, ces derniers auraient voulu inclure la Grande-Bretagne dans la </w:t>
      </w:r>
      <w:r w:rsidRPr="007C15E1">
        <w:rPr>
          <w:smallCaps/>
        </w:rPr>
        <w:t xml:space="preserve">Cee, </w:t>
      </w:r>
      <w:r w:rsidRPr="007C15E1">
        <w:t xml:space="preserve">malgré le </w:t>
      </w:r>
      <w:r w:rsidRPr="007C15E1">
        <w:rPr>
          <w:i/>
          <w:iCs/>
        </w:rPr>
        <w:t xml:space="preserve">veto </w:t>
      </w:r>
      <w:r w:rsidRPr="007C15E1">
        <w:t>du général de Gaulle. Ils regre</w:t>
      </w:r>
      <w:r w:rsidRPr="007C15E1">
        <w:t>t</w:t>
      </w:r>
      <w:r w:rsidRPr="007C15E1">
        <w:t>taient la rivalité anglo-française, qu'ils jugeaient dépassée, ainsi que les réticences des dirigeants britanniques à l'égard de l'intégration e</w:t>
      </w:r>
      <w:r w:rsidRPr="007C15E1">
        <w:t>u</w:t>
      </w:r>
      <w:r w:rsidRPr="007C15E1">
        <w:t>ropéenne. Ils ne manquèrent pas de critiquer l'engouement persistant de Lo</w:t>
      </w:r>
      <w:r w:rsidRPr="007C15E1">
        <w:t>n</w:t>
      </w:r>
      <w:r w:rsidRPr="007C15E1">
        <w:t>dres en faveur du Commonwealth ou les « relations spéciales » avec Washington. Mais la Grande-Bretagne fut aussi parfois consid</w:t>
      </w:r>
      <w:r w:rsidRPr="007C15E1">
        <w:t>é</w:t>
      </w:r>
      <w:r w:rsidRPr="007C15E1">
        <w:t>rée comme une référence morale. Sur le plan stratégique, l'apport br</w:t>
      </w:r>
      <w:r w:rsidRPr="007C15E1">
        <w:t>i</w:t>
      </w:r>
      <w:r w:rsidRPr="007C15E1">
        <w:t>tannique à la stratégie nucléa</w:t>
      </w:r>
      <w:r w:rsidRPr="007C15E1">
        <w:t>i</w:t>
      </w:r>
      <w:r w:rsidRPr="007C15E1">
        <w:t xml:space="preserve">re de </w:t>
      </w:r>
      <w:r>
        <w:t>l</w:t>
      </w:r>
      <w:r w:rsidRPr="007C15E1">
        <w:rPr>
          <w:smallCaps/>
        </w:rPr>
        <w:t xml:space="preserve">'Otan </w:t>
      </w:r>
      <w:r w:rsidRPr="007C15E1">
        <w:t>fut longtemps ignoré. Un parten</w:t>
      </w:r>
      <w:r w:rsidRPr="007C15E1">
        <w:t>a</w:t>
      </w:r>
      <w:r w:rsidRPr="007C15E1">
        <w:t xml:space="preserve">riat silencieux mais positif émergea toutefois entre les deux pays après la création du </w:t>
      </w:r>
      <w:r w:rsidRPr="007C15E1">
        <w:rPr>
          <w:smallCaps/>
        </w:rPr>
        <w:t xml:space="preserve">Gpn. </w:t>
      </w:r>
      <w:r w:rsidRPr="007C15E1">
        <w:t>Par opposition à la posture française, la contr</w:t>
      </w:r>
      <w:r w:rsidRPr="007C15E1">
        <w:t>i</w:t>
      </w:r>
      <w:r w:rsidRPr="007C15E1">
        <w:t xml:space="preserve">bution des forces nucléaires britanniques à </w:t>
      </w:r>
      <w:r>
        <w:t>l</w:t>
      </w:r>
      <w:r w:rsidRPr="007C15E1">
        <w:rPr>
          <w:smallCaps/>
        </w:rPr>
        <w:t xml:space="preserve">'Otan </w:t>
      </w:r>
      <w:r w:rsidRPr="007C15E1">
        <w:t>fut louée dans les premiers Livres blancs publiés à Bonn. Néanmoins, on constate que ces forces restèrent relativement marginales dans la pensée strat</w:t>
      </w:r>
      <w:r w:rsidRPr="007C15E1">
        <w:t>é</w:t>
      </w:r>
      <w:r w:rsidRPr="007C15E1">
        <w:t>gique allemande. D'une manière générale, le Royaume-Uni reçut peu d'attention de la part de l'opinion publique et même de la classe polit</w:t>
      </w:r>
      <w:r w:rsidRPr="007C15E1">
        <w:t>i</w:t>
      </w:r>
      <w:r w:rsidRPr="007C15E1">
        <w:t xml:space="preserve">que outre-Rhin. Pour la </w:t>
      </w:r>
      <w:r w:rsidRPr="007C15E1">
        <w:rPr>
          <w:smallCaps/>
        </w:rPr>
        <w:t xml:space="preserve">Rfa, </w:t>
      </w:r>
      <w:r w:rsidRPr="007C15E1">
        <w:t>la r</w:t>
      </w:r>
      <w:r w:rsidRPr="007C15E1">
        <w:t>e</w:t>
      </w:r>
      <w:r w:rsidRPr="007C15E1">
        <w:t>connaissance de la culpabilité et la quête de la rédemption, éléments cruciaux de la culture p</w:t>
      </w:r>
      <w:r w:rsidRPr="007C15E1">
        <w:t>o</w:t>
      </w:r>
      <w:r w:rsidRPr="007C15E1">
        <w:t>litique ouest-allemande, ne concernaient pas la Grande-Bretagne, mais la France et Israël, en tant que victimes</w:t>
      </w:r>
      <w:r>
        <w:t> </w:t>
      </w:r>
      <w:r>
        <w:rPr>
          <w:rStyle w:val="Appelnotedebasdep"/>
        </w:rPr>
        <w:footnoteReference w:id="26"/>
      </w:r>
      <w:r w:rsidRPr="007C15E1">
        <w:t>, et l'Amérique, en tant que modèle.</w:t>
      </w:r>
    </w:p>
    <w:p w:rsidR="00F41CCA" w:rsidRDefault="00F41CCA" w:rsidP="00F41CCA">
      <w:pPr>
        <w:spacing w:before="120" w:after="120"/>
        <w:jc w:val="both"/>
      </w:pPr>
      <w:r>
        <w:t>[</w:t>
      </w:r>
      <w:r w:rsidRPr="007C15E1">
        <w:t>96</w:t>
      </w:r>
      <w:r>
        <w:t>]</w:t>
      </w:r>
    </w:p>
    <w:p w:rsidR="00F41CCA" w:rsidRPr="007C15E1" w:rsidRDefault="00F41CCA" w:rsidP="00F41CCA">
      <w:pPr>
        <w:spacing w:before="120" w:after="120"/>
        <w:jc w:val="both"/>
      </w:pPr>
    </w:p>
    <w:p w:rsidR="00F41CCA" w:rsidRPr="007C15E1" w:rsidRDefault="00F41CCA" w:rsidP="00F41CCA">
      <w:pPr>
        <w:pStyle w:val="a"/>
      </w:pPr>
      <w:bookmarkStart w:id="27" w:name="Allemagne_et_nucleaire_chap_2_4"/>
      <w:r w:rsidRPr="007C15E1">
        <w:t>L'Allemagne, l'Europe et l'Occident</w:t>
      </w:r>
    </w:p>
    <w:bookmarkEnd w:id="27"/>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Durant le conflit Est-Ouest, la </w:t>
      </w:r>
      <w:r w:rsidRPr="007C15E1">
        <w:rPr>
          <w:smallCaps/>
        </w:rPr>
        <w:t xml:space="preserve">Rfa </w:t>
      </w:r>
      <w:r w:rsidRPr="007C15E1">
        <w:t>poursuivit les objectifs de la s</w:t>
      </w:r>
      <w:r w:rsidRPr="007C15E1">
        <w:t>é</w:t>
      </w:r>
      <w:r w:rsidRPr="007C15E1">
        <w:t>curité, de l'égalité et de la réunification. Elle fut une Puissance hostile au statu quo politique et territorial. Parallèlement à l'alliance atlant</w:t>
      </w:r>
      <w:r w:rsidRPr="007C15E1">
        <w:t>i</w:t>
      </w:r>
      <w:r w:rsidRPr="007C15E1">
        <w:t>que, la construction e</w:t>
      </w:r>
      <w:r w:rsidRPr="007C15E1">
        <w:t>u</w:t>
      </w:r>
      <w:r w:rsidRPr="007C15E1">
        <w:t xml:space="preserve">ropéenne par la méthode de l'intégration fut un moyen pour la </w:t>
      </w:r>
      <w:r w:rsidRPr="007C15E1">
        <w:rPr>
          <w:smallCaps/>
        </w:rPr>
        <w:t xml:space="preserve">Rfa </w:t>
      </w:r>
      <w:r w:rsidRPr="007C15E1">
        <w:t xml:space="preserve">d'accepter le contrôle de son industrie lourde </w:t>
      </w:r>
      <w:r w:rsidRPr="007C15E1">
        <w:rPr>
          <w:smallCaps/>
        </w:rPr>
        <w:t>(C</w:t>
      </w:r>
      <w:r w:rsidRPr="007C15E1">
        <w:rPr>
          <w:smallCaps/>
        </w:rPr>
        <w:t>e</w:t>
      </w:r>
      <w:r w:rsidRPr="007C15E1">
        <w:rPr>
          <w:smallCaps/>
        </w:rPr>
        <w:t xml:space="preserve">ca), </w:t>
      </w:r>
      <w:r w:rsidRPr="007C15E1">
        <w:t xml:space="preserve">de ses forces armées </w:t>
      </w:r>
      <w:r w:rsidRPr="007C15E1">
        <w:rPr>
          <w:smallCaps/>
        </w:rPr>
        <w:t xml:space="preserve">(Ced), </w:t>
      </w:r>
      <w:r w:rsidRPr="007C15E1">
        <w:t xml:space="preserve">de son économie </w:t>
      </w:r>
      <w:r w:rsidRPr="007C15E1">
        <w:rPr>
          <w:smallCaps/>
        </w:rPr>
        <w:t xml:space="preserve">(Cee) </w:t>
      </w:r>
      <w:r w:rsidRPr="007C15E1">
        <w:t>et de son i</w:t>
      </w:r>
      <w:r w:rsidRPr="007C15E1">
        <w:t>n</w:t>
      </w:r>
      <w:r w:rsidRPr="007C15E1">
        <w:t>du</w:t>
      </w:r>
      <w:r w:rsidRPr="007C15E1">
        <w:t>s</w:t>
      </w:r>
      <w:r w:rsidRPr="007C15E1">
        <w:t xml:space="preserve">trie nucléaire </w:t>
      </w:r>
      <w:r w:rsidRPr="007C15E1">
        <w:rPr>
          <w:smallCaps/>
        </w:rPr>
        <w:t xml:space="preserve">(Ceea), </w:t>
      </w:r>
      <w:r w:rsidRPr="007C15E1">
        <w:t>dès lors que ce contrôle serait un contrôle commun et réciproque de l'i</w:t>
      </w:r>
      <w:r w:rsidRPr="007C15E1">
        <w:t>n</w:t>
      </w:r>
      <w:r w:rsidRPr="007C15E1">
        <w:t>dustrie lourde, des forces armées, de l'économie et de l'industrie nucléaire de tous les pays concernés. Dans les années 1950, c'est pour éviter la discrimination que le gouvern</w:t>
      </w:r>
      <w:r w:rsidRPr="007C15E1">
        <w:t>e</w:t>
      </w:r>
      <w:r w:rsidRPr="007C15E1">
        <w:t>ment Ad</w:t>
      </w:r>
      <w:r w:rsidRPr="007C15E1">
        <w:t>e</w:t>
      </w:r>
      <w:r w:rsidRPr="007C15E1">
        <w:t>nauer soutint la méthode communautaire, car dès qu'il est réciproque, c'est-à-dire égal, le transfert de souveraineté n'est pas perte de souveraineté, il signifie exercice conjoint de souv</w:t>
      </w:r>
      <w:r w:rsidRPr="007C15E1">
        <w:t>e</w:t>
      </w:r>
      <w:r w:rsidRPr="007C15E1">
        <w:t>raineté. Mais la recherche d'une nouvelle identité fut au moins aussi forte que la v</w:t>
      </w:r>
      <w:r w:rsidRPr="007C15E1">
        <w:t>o</w:t>
      </w:r>
      <w:r w:rsidRPr="007C15E1">
        <w:t>lonté de r</w:t>
      </w:r>
      <w:r w:rsidRPr="007C15E1">
        <w:t>e</w:t>
      </w:r>
      <w:r w:rsidRPr="007C15E1">
        <w:t>trouver l'égalité.</w:t>
      </w:r>
    </w:p>
    <w:p w:rsidR="00F41CCA" w:rsidRPr="007C15E1" w:rsidRDefault="00F41CCA" w:rsidP="00F41CCA">
      <w:pPr>
        <w:spacing w:before="120" w:after="120"/>
        <w:jc w:val="both"/>
      </w:pPr>
      <w:r w:rsidRPr="007C15E1">
        <w:t>Cette nouvelle identité ne pouvait se trouver que dans l'Europe. « L'Allemagne a besoin de l'Europe plus que tout autre pays », répét</w:t>
      </w:r>
      <w:r w:rsidRPr="007C15E1">
        <w:t>è</w:t>
      </w:r>
      <w:r w:rsidRPr="007C15E1">
        <w:t>rent tous les gouvernements. L'idéal d'Adenauer était une Europe unie politiquement et militairement, dotée d'une force nucléaire qui gara</w:t>
      </w:r>
      <w:r w:rsidRPr="007C15E1">
        <w:t>n</w:t>
      </w:r>
      <w:r w:rsidRPr="007C15E1">
        <w:t>tirait sa sécurité. Il insista constamment, et après lui ses successeurs, sur le maintien de l'option nucléa</w:t>
      </w:r>
      <w:r w:rsidRPr="007C15E1">
        <w:t>i</w:t>
      </w:r>
      <w:r w:rsidRPr="007C15E1">
        <w:t xml:space="preserve">re européenne, et il entendit réserver la possibilité que la </w:t>
      </w:r>
      <w:r w:rsidRPr="007C15E1">
        <w:rPr>
          <w:smallCaps/>
        </w:rPr>
        <w:t xml:space="preserve">Mlf </w:t>
      </w:r>
      <w:r w:rsidRPr="007C15E1">
        <w:t>se transforme en force eur</w:t>
      </w:r>
      <w:r w:rsidRPr="007C15E1">
        <w:t>o</w:t>
      </w:r>
      <w:r w:rsidRPr="007C15E1">
        <w:t>péenne. Kiesinger désirait développer la coopération de défense entre les pays du cont</w:t>
      </w:r>
      <w:r w:rsidRPr="007C15E1">
        <w:t>i</w:t>
      </w:r>
      <w:r w:rsidRPr="007C15E1">
        <w:t>nent pour que l'Europe soit plus autonome vis-à-vis de l'Amérique. Hassel déclara que l'amitié franco-allemande serait le noyau de l'E</w:t>
      </w:r>
      <w:r w:rsidRPr="007C15E1">
        <w:t>u</w:t>
      </w:r>
      <w:r w:rsidRPr="007C15E1">
        <w:t xml:space="preserve">rope unie, en association avec la Grande-Bretagne et en partenariat avec les </w:t>
      </w:r>
      <w:r>
        <w:t>État</w:t>
      </w:r>
      <w:r w:rsidRPr="007C15E1">
        <w:t xml:space="preserve">s-Unis. Avec Kohl, la construction d'un pilier européen de </w:t>
      </w:r>
      <w:r>
        <w:t>l</w:t>
      </w:r>
      <w:r w:rsidRPr="007C15E1">
        <w:rPr>
          <w:smallCaps/>
        </w:rPr>
        <w:t xml:space="preserve">'Otan </w:t>
      </w:r>
      <w:r w:rsidRPr="007C15E1">
        <w:t>r</w:t>
      </w:r>
      <w:r w:rsidRPr="007C15E1">
        <w:t>e</w:t>
      </w:r>
      <w:r w:rsidRPr="007C15E1">
        <w:t xml:space="preserve">çut un regain d'attention, en concordance avec les projets de coopération nucléaire franco-allemande. D'une manière générale, la </w:t>
      </w:r>
      <w:r w:rsidRPr="007C15E1">
        <w:rPr>
          <w:smallCaps/>
        </w:rPr>
        <w:t xml:space="preserve">Cdu-Csu </w:t>
      </w:r>
      <w:r w:rsidRPr="007C15E1">
        <w:t>soutint sans discontinuer l'idée de la défense européenne dans un cadre atlantique. À gauche, l'Europe nucléaire fut un thème plus controversé. Pour F. Erler, « le développement de forces atom</w:t>
      </w:r>
      <w:r w:rsidRPr="007C15E1">
        <w:t>i</w:t>
      </w:r>
      <w:r w:rsidRPr="007C15E1">
        <w:t>ques nationales n'est pas une voie vers une Europe unie ou une force atomique européenne.</w:t>
      </w:r>
    </w:p>
    <w:p w:rsidR="00F41CCA" w:rsidRPr="007C15E1" w:rsidRDefault="00F41CCA" w:rsidP="00F41CCA">
      <w:pPr>
        <w:spacing w:before="120" w:after="120"/>
        <w:jc w:val="both"/>
      </w:pPr>
      <w:r>
        <w:t>[97]</w:t>
      </w:r>
    </w:p>
    <w:p w:rsidR="00F41CCA" w:rsidRPr="007C15E1" w:rsidRDefault="00F41CCA" w:rsidP="00F41CCA">
      <w:pPr>
        <w:spacing w:before="120" w:after="120"/>
        <w:jc w:val="both"/>
      </w:pPr>
      <w:r w:rsidRPr="007C15E1">
        <w:t>Les nations disposant de ces armes sont plus enclines à les réserver pour des objectifs nati</w:t>
      </w:r>
      <w:r w:rsidRPr="007C15E1">
        <w:t>o</w:t>
      </w:r>
      <w:r w:rsidRPr="007C15E1">
        <w:t xml:space="preserve">naux. Nous devons construire l'Europe d'abord ». Brandt était partisan d'une fédération entre les Six de la </w:t>
      </w:r>
      <w:r w:rsidRPr="007C15E1">
        <w:rPr>
          <w:smallCaps/>
        </w:rPr>
        <w:t xml:space="preserve">Cee, </w:t>
      </w:r>
      <w:r w:rsidRPr="007C15E1">
        <w:t>qui auraient parlé d'une seule voix - la sienne - avec l'administr</w:t>
      </w:r>
      <w:r w:rsidRPr="007C15E1">
        <w:t>a</w:t>
      </w:r>
      <w:r w:rsidRPr="007C15E1">
        <w:t>tion américaine. Schmidt était très intéressé par la création d'une force nucléaire commune. Au contraire des dirigeants britanniques ou de ceux de la V</w:t>
      </w:r>
      <w:r w:rsidRPr="007C15E1">
        <w:rPr>
          <w:vertAlign w:val="superscript"/>
        </w:rPr>
        <w:t>e</w:t>
      </w:r>
      <w:r w:rsidRPr="007C15E1">
        <w:t xml:space="preserve"> République française, les élites polit</w:t>
      </w:r>
      <w:r w:rsidRPr="007C15E1">
        <w:t>i</w:t>
      </w:r>
      <w:r w:rsidRPr="007C15E1">
        <w:t>ques ouest-allemandes furent donc dans leur grande majorité favorables à l'int</w:t>
      </w:r>
      <w:r w:rsidRPr="007C15E1">
        <w:t>é</w:t>
      </w:r>
      <w:r w:rsidRPr="007C15E1">
        <w:t>gration européenne -</w:t>
      </w:r>
      <w:r>
        <w:t xml:space="preserve"> </w:t>
      </w:r>
      <w:r w:rsidRPr="007C15E1">
        <w:t>à une pleine intégration, par opposition à la si</w:t>
      </w:r>
      <w:r w:rsidRPr="007C15E1">
        <w:t>m</w:t>
      </w:r>
      <w:r w:rsidRPr="007C15E1">
        <w:t>ple coopération intergouvernementale</w:t>
      </w:r>
      <w:r>
        <w:t xml:space="preserve"> </w:t>
      </w:r>
      <w:r w:rsidRPr="007C15E1">
        <w:t>- dans les domaines de la d</w:t>
      </w:r>
      <w:r w:rsidRPr="007C15E1">
        <w:t>i</w:t>
      </w:r>
      <w:r w:rsidRPr="007C15E1">
        <w:t>plomatie et de la défense, autant ou même plus que dans les doma</w:t>
      </w:r>
      <w:r w:rsidRPr="007C15E1">
        <w:t>i</w:t>
      </w:r>
      <w:r w:rsidRPr="007C15E1">
        <w:t>nes de l'économie et de la finance. Les membres d'une Europe unie a</w:t>
      </w:r>
      <w:r w:rsidRPr="007C15E1">
        <w:t>u</w:t>
      </w:r>
      <w:r w:rsidRPr="007C15E1">
        <w:t>raient transféré et partagé leur souveraineté, y compris sur les armes n</w:t>
      </w:r>
      <w:r w:rsidRPr="007C15E1">
        <w:t>u</w:t>
      </w:r>
      <w:r w:rsidRPr="007C15E1">
        <w:t>cléaires, et la force nucléaire européenne aurait été commandée par une autorité politique eur</w:t>
      </w:r>
      <w:r w:rsidRPr="007C15E1">
        <w:t>o</w:t>
      </w:r>
      <w:r w:rsidRPr="007C15E1">
        <w:t>péenne. Cette unité ne se développerait ni contre ni à la place de</w:t>
      </w:r>
      <w:r>
        <w:t xml:space="preserve"> l</w:t>
      </w:r>
      <w:r w:rsidRPr="007C15E1">
        <w:rPr>
          <w:smallCaps/>
        </w:rPr>
        <w:t xml:space="preserve">'Otan, </w:t>
      </w:r>
      <w:r w:rsidRPr="007C15E1">
        <w:t>mais en prése</w:t>
      </w:r>
      <w:r w:rsidRPr="007C15E1">
        <w:t>r</w:t>
      </w:r>
      <w:r w:rsidRPr="007C15E1">
        <w:t xml:space="preserve">vant le couplage avec les </w:t>
      </w:r>
      <w:r>
        <w:t>État</w:t>
      </w:r>
      <w:r w:rsidRPr="007C15E1">
        <w:t>s-Unis.</w:t>
      </w:r>
    </w:p>
    <w:p w:rsidR="00F41CCA" w:rsidRPr="007C15E1" w:rsidRDefault="00F41CCA" w:rsidP="00F41CCA">
      <w:pPr>
        <w:spacing w:before="120" w:after="120"/>
        <w:jc w:val="both"/>
      </w:pPr>
      <w:r w:rsidRPr="007C15E1">
        <w:t>L'Europe ne fut pas la seule communauté de référence pour la m</w:t>
      </w:r>
      <w:r w:rsidRPr="007C15E1">
        <w:t>é</w:t>
      </w:r>
      <w:r w:rsidRPr="007C15E1">
        <w:t>tamorphose de l'identité allemande, la communauté atlantique était aussi décisive. Les élites de Bonn voulaient une féd</w:t>
      </w:r>
      <w:r w:rsidRPr="007C15E1">
        <w:t>é</w:t>
      </w:r>
      <w:r w:rsidRPr="007C15E1">
        <w:t>ration européenne à l'intérieur de l'Alliance atlantique, qui aurait été constituée de deux piliers à égalité. L'Alliance resta la pierre angula</w:t>
      </w:r>
      <w:r w:rsidRPr="007C15E1">
        <w:t>i</w:t>
      </w:r>
      <w:r w:rsidRPr="007C15E1">
        <w:t xml:space="preserve">re de la politique de sécurité de la </w:t>
      </w:r>
      <w:r w:rsidRPr="007C15E1">
        <w:rPr>
          <w:smallCaps/>
        </w:rPr>
        <w:t xml:space="preserve">Rfa. </w:t>
      </w:r>
      <w:r w:rsidRPr="007C15E1">
        <w:t>Europe et atlantisme n'étaient pas regardés comme ant</w:t>
      </w:r>
      <w:r w:rsidRPr="007C15E1">
        <w:t>i</w:t>
      </w:r>
      <w:r w:rsidRPr="007C15E1">
        <w:t>nomiques outre</w:t>
      </w:r>
      <w:r>
        <w:t>-</w:t>
      </w:r>
      <w:r w:rsidRPr="007C15E1">
        <w:t>Rhin. Kennedy considérait qu'avec de Gaulle, l'amitié franco-allemande et l'unification européenne étaient polit</w:t>
      </w:r>
      <w:r w:rsidRPr="007C15E1">
        <w:t>i</w:t>
      </w:r>
      <w:r w:rsidRPr="007C15E1">
        <w:t>quement et militairement dirigées contre l'Amérique. Ce n'était pas là la vision ouest-allemande ! Quoi qu'il en soit, les réticences franco-britanniques à partager leur responsabilité nucléaire avec les All</w:t>
      </w:r>
      <w:r w:rsidRPr="007C15E1">
        <w:t>e</w:t>
      </w:r>
      <w:r w:rsidRPr="007C15E1">
        <w:t xml:space="preserve">mands annihilèrent les projets d'alternative européenne à </w:t>
      </w:r>
      <w:r>
        <w:t>l</w:t>
      </w:r>
      <w:r w:rsidRPr="007C15E1">
        <w:rPr>
          <w:smallCaps/>
        </w:rPr>
        <w:t xml:space="preserve">'Otan. </w:t>
      </w:r>
      <w:r w:rsidRPr="007C15E1">
        <w:t>En outre, la plupart des experts ouest-allemands pensaient qu'une force nucléaire réduite ne pourrait dissuader un e</w:t>
      </w:r>
      <w:r w:rsidRPr="007C15E1">
        <w:t>n</w:t>
      </w:r>
      <w:r w:rsidRPr="007C15E1">
        <w:t>nemi plus puissant, et que les arsenaux combinés de la France et de la Grande-Bretagne ne pou</w:t>
      </w:r>
      <w:r w:rsidRPr="007C15E1">
        <w:t>r</w:t>
      </w:r>
      <w:r w:rsidRPr="007C15E1">
        <w:t>raient remplacer l'arsenal américain. Enfin, la coopération nucléaire européenne se heurt</w:t>
      </w:r>
      <w:r w:rsidRPr="007C15E1">
        <w:t>e</w:t>
      </w:r>
      <w:r w:rsidRPr="007C15E1">
        <w:t xml:space="preserve">rait aux rivalités entre les pays du continent et l'intégration supranationale, à la résistance des </w:t>
      </w:r>
      <w:r>
        <w:t>État</w:t>
      </w:r>
      <w:r w:rsidRPr="007C15E1">
        <w:t>s-nations, comm</w:t>
      </w:r>
      <w:r w:rsidRPr="007C15E1">
        <w:t>u</w:t>
      </w:r>
      <w:r>
        <w:t>nautés poli</w:t>
      </w:r>
      <w:r w:rsidRPr="007C15E1">
        <w:t>tiques</w:t>
      </w:r>
      <w:r>
        <w:t xml:space="preserve"> [</w:t>
      </w:r>
      <w:r w:rsidRPr="007C15E1">
        <w:t>98</w:t>
      </w:r>
      <w:r>
        <w:t>]</w:t>
      </w:r>
      <w:r w:rsidRPr="007C15E1">
        <w:t xml:space="preserve"> auxquelles la France et la Grande-Bretagne re</w:t>
      </w:r>
      <w:r w:rsidRPr="007C15E1">
        <w:t>s</w:t>
      </w:r>
      <w:r w:rsidRPr="007C15E1">
        <w:t>taient a</w:t>
      </w:r>
      <w:r w:rsidRPr="007C15E1">
        <w:t>t</w:t>
      </w:r>
      <w:r w:rsidRPr="007C15E1">
        <w:t xml:space="preserve">tachées. Il importait donc de maintenir des liens aussi étroits que possibles avec les </w:t>
      </w:r>
      <w:r>
        <w:t>État</w:t>
      </w:r>
      <w:r w:rsidRPr="007C15E1">
        <w:t>s-Unis -</w:t>
      </w:r>
      <w:r>
        <w:t xml:space="preserve"> </w:t>
      </w:r>
      <w:r w:rsidRPr="007C15E1">
        <w:t>les « pacificateurs de l'E</w:t>
      </w:r>
      <w:r w:rsidRPr="007C15E1">
        <w:t>u</w:t>
      </w:r>
      <w:r w:rsidRPr="007C15E1">
        <w:t>rope » (J. Joffe)</w:t>
      </w:r>
      <w:r>
        <w:t xml:space="preserve"> </w:t>
      </w:r>
      <w:r w:rsidRPr="007C15E1">
        <w:t>- pour des raisons stratégiques, mais aussi économiques et culturelles, car ce que les Allemands avaient en commun avec les a</w:t>
      </w:r>
      <w:r w:rsidRPr="007C15E1">
        <w:t>u</w:t>
      </w:r>
      <w:r w:rsidRPr="007C15E1">
        <w:t>tres Eur</w:t>
      </w:r>
      <w:r w:rsidRPr="007C15E1">
        <w:t>o</w:t>
      </w:r>
      <w:r w:rsidRPr="007C15E1">
        <w:t>péens, ils le partageaient également avec les Américains.</w:t>
      </w:r>
    </w:p>
    <w:p w:rsidR="00F41CCA" w:rsidRPr="007C15E1" w:rsidRDefault="00F41CCA" w:rsidP="00F41CCA">
      <w:pPr>
        <w:spacing w:before="120" w:after="120"/>
        <w:jc w:val="both"/>
      </w:pPr>
      <w:r w:rsidRPr="007C15E1">
        <w:t>En conclusion, la représentation allemande de l'arme nucléaire a été marquée par la culpabilisation du passé, le pacifisme et l'antimil</w:t>
      </w:r>
      <w:r w:rsidRPr="007C15E1">
        <w:t>i</w:t>
      </w:r>
      <w:r w:rsidRPr="007C15E1">
        <w:t>tari</w:t>
      </w:r>
      <w:r w:rsidRPr="007C15E1">
        <w:t>s</w:t>
      </w:r>
      <w:r w:rsidRPr="007C15E1">
        <w:t>me. La tentation de la puissance militaire était assimilée au péché. Or, pendant quarante ans, la République de Bonn fut en quête d'expi</w:t>
      </w:r>
      <w:r w:rsidRPr="007C15E1">
        <w:t>a</w:t>
      </w:r>
      <w:r w:rsidRPr="007C15E1">
        <w:t>tion et de rédemption. Cette époque s'est-elle achevée avec la réunif</w:t>
      </w:r>
      <w:r w:rsidRPr="007C15E1">
        <w:t>i</w:t>
      </w:r>
      <w:r w:rsidRPr="007C15E1">
        <w:t xml:space="preserve">cation ? La dissuasion nucléaire ne rassura jamais la majorité de la population ouest-allemande. Elle ne fut acceptée que dans le cadre de </w:t>
      </w:r>
      <w:r>
        <w:t>l</w:t>
      </w:r>
      <w:r w:rsidRPr="007C15E1">
        <w:rPr>
          <w:smallCaps/>
        </w:rPr>
        <w:t xml:space="preserve">'Otan, </w:t>
      </w:r>
      <w:r w:rsidRPr="007C15E1">
        <w:t>en l'absence d'alternative crédible face à la menace soviétique. L'idée s</w:t>
      </w:r>
      <w:r w:rsidRPr="007C15E1">
        <w:t>e</w:t>
      </w:r>
      <w:r w:rsidRPr="007C15E1">
        <w:t>lon laquelle l'Organisation aurait failli à sa tâche quand serait tiré le premier coup de feu, préd</w:t>
      </w:r>
      <w:r w:rsidRPr="007C15E1">
        <w:t>o</w:t>
      </w:r>
      <w:r w:rsidRPr="007C15E1">
        <w:t>mina outre-Rhin plus que dans tout autre pays. L'essentiel était de prévenir la guerre. Les part</w:t>
      </w:r>
      <w:r w:rsidRPr="007C15E1">
        <w:t>i</w:t>
      </w:r>
      <w:r w:rsidRPr="007C15E1">
        <w:t xml:space="preserve">sans de la dissuasion voulaient que la </w:t>
      </w:r>
      <w:r w:rsidRPr="007C15E1">
        <w:rPr>
          <w:smallCaps/>
        </w:rPr>
        <w:t xml:space="preserve">Rfa </w:t>
      </w:r>
      <w:r w:rsidRPr="007C15E1">
        <w:t>part</w:t>
      </w:r>
      <w:r w:rsidRPr="007C15E1">
        <w:t>i</w:t>
      </w:r>
      <w:r w:rsidRPr="007C15E1">
        <w:t>cipent à la stratégie nucléaire de l'Alliance, en raison des divergences possibles avec les alliés. En r</w:t>
      </w:r>
      <w:r w:rsidRPr="007C15E1">
        <w:t>e</w:t>
      </w:r>
      <w:r w:rsidRPr="007C15E1">
        <w:t>vanche, les adversaires de la dissuasion, parce qu'ils tenaient à l'int</w:t>
      </w:r>
      <w:r w:rsidRPr="007C15E1">
        <w:t>é</w:t>
      </w:r>
      <w:r w:rsidRPr="007C15E1">
        <w:t>grité morale des Allemands aussi bien qu'à leur survie physique, ref</w:t>
      </w:r>
      <w:r w:rsidRPr="007C15E1">
        <w:t>u</w:t>
      </w:r>
      <w:r w:rsidRPr="007C15E1">
        <w:t xml:space="preserve">saient que la </w:t>
      </w:r>
      <w:r w:rsidRPr="007C15E1">
        <w:rPr>
          <w:smallCaps/>
        </w:rPr>
        <w:t xml:space="preserve">Rfa </w:t>
      </w:r>
      <w:r w:rsidRPr="007C15E1">
        <w:t>ait accès aux armes n</w:t>
      </w:r>
      <w:r w:rsidRPr="007C15E1">
        <w:t>u</w:t>
      </w:r>
      <w:r w:rsidRPr="007C15E1">
        <w:t xml:space="preserve">cléaires. Dans leur quête de réhabilitation de l'Allemagne, ils voulaient devenir les </w:t>
      </w:r>
      <w:r w:rsidRPr="007C15E1">
        <w:rPr>
          <w:i/>
          <w:iCs/>
        </w:rPr>
        <w:t>peace m</w:t>
      </w:r>
      <w:r w:rsidRPr="007C15E1">
        <w:rPr>
          <w:i/>
          <w:iCs/>
        </w:rPr>
        <w:t>a</w:t>
      </w:r>
      <w:r w:rsidRPr="007C15E1">
        <w:rPr>
          <w:i/>
          <w:iCs/>
        </w:rPr>
        <w:t xml:space="preserve">kers </w:t>
      </w:r>
      <w:r w:rsidRPr="007C15E1">
        <w:t>entre l'Est et l'Ouest, sans perdre les liens fondamentaux avec l'Occ</w:t>
      </w:r>
      <w:r w:rsidRPr="007C15E1">
        <w:t>i</w:t>
      </w:r>
      <w:r w:rsidRPr="007C15E1">
        <w:t>dent, à partir desquels une nouvelle identité allemande devait être construite. La métamorphose allemande sign</w:t>
      </w:r>
      <w:r w:rsidRPr="007C15E1">
        <w:t>i</w:t>
      </w:r>
      <w:r w:rsidRPr="007C15E1">
        <w:t>fiait le dépassement de l'</w:t>
      </w:r>
      <w:r>
        <w:t>État</w:t>
      </w:r>
      <w:r w:rsidRPr="007C15E1">
        <w:t xml:space="preserve"> national dans la communauté européenne ou atlantique. Mais les principaux partenaires de la </w:t>
      </w:r>
      <w:r w:rsidRPr="007C15E1">
        <w:rPr>
          <w:smallCaps/>
        </w:rPr>
        <w:t xml:space="preserve">Rfa </w:t>
      </w:r>
      <w:r w:rsidRPr="007C15E1">
        <w:t xml:space="preserve">n'avaient et n'ont pas l'intention de rompre avec la nation et la souveraineté. L'Allemagne elle-même est redevenue un </w:t>
      </w:r>
      <w:r>
        <w:t>État</w:t>
      </w:r>
      <w:r w:rsidRPr="007C15E1">
        <w:t xml:space="preserve"> national et la </w:t>
      </w:r>
      <w:r w:rsidRPr="007C15E1">
        <w:rPr>
          <w:smallCaps/>
        </w:rPr>
        <w:t xml:space="preserve">Rfa </w:t>
      </w:r>
      <w:r w:rsidRPr="007C15E1">
        <w:t>n'avait j</w:t>
      </w:r>
      <w:r w:rsidRPr="007C15E1">
        <w:t>a</w:t>
      </w:r>
      <w:r w:rsidRPr="007C15E1">
        <w:t>mais renoncé à l'unité nationale. Ceux qui adh</w:t>
      </w:r>
      <w:r w:rsidRPr="007C15E1">
        <w:t>é</w:t>
      </w:r>
      <w:r w:rsidRPr="007C15E1">
        <w:t xml:space="preserve">raient à la dissuasion nucléaire voulaient qu'une union européenne ou atlantique dispose d'armes nucléaires afin que la </w:t>
      </w:r>
      <w:r w:rsidRPr="007C15E1">
        <w:rPr>
          <w:smallCaps/>
        </w:rPr>
        <w:t xml:space="preserve">Rfa </w:t>
      </w:r>
      <w:r w:rsidRPr="007C15E1">
        <w:t>soit protégée et qu'elle ait son mot à dire. Ceux qui do</w:t>
      </w:r>
      <w:r w:rsidRPr="007C15E1">
        <w:t>u</w:t>
      </w:r>
      <w:r w:rsidRPr="007C15E1">
        <w:t xml:space="preserve">taient de la dissuasion nucléaire ne voulaient pas que la </w:t>
      </w:r>
      <w:r w:rsidRPr="007C15E1">
        <w:rPr>
          <w:smallCaps/>
        </w:rPr>
        <w:t xml:space="preserve">Rfa </w:t>
      </w:r>
      <w:r w:rsidRPr="007C15E1">
        <w:t xml:space="preserve">ait </w:t>
      </w:r>
      <w:r>
        <w:t>affaire à ces armes, et ils ten</w:t>
      </w:r>
      <w:r w:rsidRPr="007C15E1">
        <w:t>daient</w:t>
      </w:r>
      <w:r>
        <w:t xml:space="preserve"> [99]</w:t>
      </w:r>
      <w:r w:rsidRPr="007C15E1">
        <w:t xml:space="preserve"> à avoir plus confiance en les alliés des Allemands qu'en les Allemands eux-mêmes. Face à l'allergie n</w:t>
      </w:r>
      <w:r w:rsidRPr="007C15E1">
        <w:t>u</w:t>
      </w:r>
      <w:r w:rsidRPr="007C15E1">
        <w:t>cléaire de l'opinion p</w:t>
      </w:r>
      <w:r w:rsidRPr="007C15E1">
        <w:t>u</w:t>
      </w:r>
      <w:r w:rsidRPr="007C15E1">
        <w:t xml:space="preserve">blique, la politique nucléaire de la </w:t>
      </w:r>
      <w:r w:rsidRPr="007C15E1">
        <w:rPr>
          <w:smallCaps/>
        </w:rPr>
        <w:t xml:space="preserve">Rfa </w:t>
      </w:r>
      <w:r w:rsidRPr="007C15E1">
        <w:t>ne fut finalement soutenue que par des cercles relativement étroits : les e</w:t>
      </w:r>
      <w:r w:rsidRPr="007C15E1">
        <w:t>x</w:t>
      </w:r>
      <w:r w:rsidRPr="007C15E1">
        <w:t>perts de la défense et les gouvernements successifs à Bonn, appuyés sur leur majorité parl</w:t>
      </w:r>
      <w:r w:rsidRPr="007C15E1">
        <w:t>e</w:t>
      </w:r>
      <w:r w:rsidRPr="007C15E1">
        <w:t>mentaire.</w:t>
      </w:r>
    </w:p>
    <w:p w:rsidR="00F41CCA" w:rsidRDefault="00F41CCA" w:rsidP="00F41CCA">
      <w:pPr>
        <w:spacing w:before="120" w:after="120"/>
        <w:jc w:val="both"/>
      </w:pPr>
    </w:p>
    <w:p w:rsidR="00F41CCA" w:rsidRDefault="00F41CCA" w:rsidP="00F41CCA">
      <w:pPr>
        <w:pStyle w:val="p"/>
      </w:pPr>
      <w:r>
        <w:t>[100]</w:t>
      </w:r>
    </w:p>
    <w:p w:rsidR="00F41CCA" w:rsidRDefault="00F41CCA" w:rsidP="00F41CCA">
      <w:pPr>
        <w:pStyle w:val="p"/>
      </w:pPr>
      <w:r w:rsidRPr="007C15E1">
        <w:br w:type="page"/>
      </w:r>
      <w:r>
        <w:t>[101]</w:t>
      </w:r>
    </w:p>
    <w:p w:rsidR="00F41CCA" w:rsidRPr="00E07116" w:rsidRDefault="00F41CCA" w:rsidP="00F41CCA">
      <w:pPr>
        <w:jc w:val="both"/>
      </w:pPr>
    </w:p>
    <w:p w:rsidR="00F41CCA" w:rsidRDefault="00F41CCA" w:rsidP="00F41CCA">
      <w:pPr>
        <w:jc w:val="both"/>
      </w:pPr>
    </w:p>
    <w:p w:rsidR="00F41CCA" w:rsidRPr="00E07116" w:rsidRDefault="00F41CCA" w:rsidP="00F41CCA">
      <w:pPr>
        <w:jc w:val="both"/>
      </w:pPr>
    </w:p>
    <w:p w:rsidR="00F41CCA" w:rsidRPr="00384B20" w:rsidRDefault="00F41CCA" w:rsidP="00F41CCA">
      <w:pPr>
        <w:spacing w:after="120"/>
        <w:ind w:firstLine="0"/>
        <w:jc w:val="center"/>
        <w:rPr>
          <w:color w:val="000080"/>
          <w:sz w:val="24"/>
        </w:rPr>
      </w:pPr>
      <w:bookmarkStart w:id="28" w:name="Allemagne_et_nucleaire_chap_3"/>
      <w:r>
        <w:rPr>
          <w:b/>
          <w:color w:val="000080"/>
        </w:rPr>
        <w:t>L’Allemagne et le nucléaire.</w:t>
      </w:r>
    </w:p>
    <w:p w:rsidR="00F41CCA" w:rsidRPr="00384B20" w:rsidRDefault="00F41CCA" w:rsidP="00F41CCA">
      <w:pPr>
        <w:pStyle w:val="Titreniveau1"/>
      </w:pPr>
      <w:r>
        <w:t>Chapitre 3</w:t>
      </w:r>
    </w:p>
    <w:p w:rsidR="00F41CCA" w:rsidRPr="00E07116" w:rsidRDefault="00F41CCA" w:rsidP="00F41CCA">
      <w:pPr>
        <w:pStyle w:val="Titreniveau2"/>
      </w:pPr>
      <w:r>
        <w:t>La tentation nucléaire</w:t>
      </w:r>
      <w:r>
        <w:br/>
        <w:t>allemande</w:t>
      </w:r>
    </w:p>
    <w:bookmarkEnd w:id="28"/>
    <w:p w:rsidR="00F41CCA" w:rsidRPr="00E07116" w:rsidRDefault="00F41CCA" w:rsidP="00F41CCA">
      <w:pPr>
        <w:jc w:val="both"/>
        <w:rPr>
          <w:szCs w:val="36"/>
        </w:rPr>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Default="00F41CCA" w:rsidP="00F41CCA">
      <w:pPr>
        <w:spacing w:before="120" w:after="120"/>
        <w:jc w:val="both"/>
      </w:pPr>
      <w:r w:rsidRPr="007C15E1">
        <w:t>De 1949 à 1989, la sécurité de l'Allemagne divisée était entre les mains des vainqueurs de la seconde guerre mondiale. Nulle part ai</w:t>
      </w:r>
      <w:r w:rsidRPr="007C15E1">
        <w:t>l</w:t>
      </w:r>
      <w:r w:rsidRPr="007C15E1">
        <w:t>leurs, il n'y avait autant de troupes et d'armes étrang</w:t>
      </w:r>
      <w:r w:rsidRPr="007C15E1">
        <w:t>è</w:t>
      </w:r>
      <w:r w:rsidRPr="007C15E1">
        <w:t xml:space="preserve">res. La </w:t>
      </w:r>
      <w:r w:rsidRPr="007C15E1">
        <w:rPr>
          <w:smallCaps/>
        </w:rPr>
        <w:t xml:space="preserve">Rfa </w:t>
      </w:r>
      <w:r w:rsidRPr="007C15E1">
        <w:t xml:space="preserve">et la </w:t>
      </w:r>
      <w:r w:rsidRPr="007C15E1">
        <w:rPr>
          <w:smallCaps/>
        </w:rPr>
        <w:t xml:space="preserve">Rda, </w:t>
      </w:r>
      <w:r w:rsidRPr="007C15E1">
        <w:t>filles du conflit Est-Ouest, étaient érigées en modèles de leur monde respectif. La réunification a mis fin à tout cela. Comme dit Z. Brzezinski, l'Allemagne fait pa</w:t>
      </w:r>
      <w:r w:rsidRPr="007C15E1">
        <w:t>r</w:t>
      </w:r>
      <w:r w:rsidRPr="007C15E1">
        <w:t xml:space="preserve">tie, avec le Japon et l'Amérique, des vainqueurs de la guerre froide, au contraire de </w:t>
      </w:r>
      <w:r>
        <w:t>l</w:t>
      </w:r>
      <w:r w:rsidRPr="007C15E1">
        <w:rPr>
          <w:smallCaps/>
        </w:rPr>
        <w:t xml:space="preserve">'Urss, </w:t>
      </w:r>
      <w:r w:rsidRPr="007C15E1">
        <w:t xml:space="preserve">de la Grande-Bretagne et de la France. L'Europe n'est plus une ligne de front ni un champ de bataille potentiel. La </w:t>
      </w:r>
      <w:r w:rsidRPr="007C15E1">
        <w:rPr>
          <w:smallCaps/>
        </w:rPr>
        <w:t xml:space="preserve">Rfa </w:t>
      </w:r>
      <w:r w:rsidRPr="007C15E1">
        <w:t xml:space="preserve">n'est plus un glacis occidental, ni les </w:t>
      </w:r>
      <w:r w:rsidRPr="007C15E1">
        <w:rPr>
          <w:smallCaps/>
        </w:rPr>
        <w:t xml:space="preserve">Peco </w:t>
      </w:r>
      <w:r w:rsidRPr="007C15E1">
        <w:t>un glacis soviétique. La reconnaissance générale de la réun</w:t>
      </w:r>
      <w:r w:rsidRPr="007C15E1">
        <w:t>i</w:t>
      </w:r>
      <w:r w:rsidRPr="007C15E1">
        <w:t>fication de l'Allem</w:t>
      </w:r>
      <w:r w:rsidRPr="007C15E1">
        <w:t>a</w:t>
      </w:r>
      <w:r w:rsidRPr="007C15E1">
        <w:t xml:space="preserve">gne dans les frontières </w:t>
      </w:r>
      <w:r w:rsidRPr="007C15E1">
        <w:rPr>
          <w:i/>
          <w:iCs/>
        </w:rPr>
        <w:t xml:space="preserve">de facto </w:t>
      </w:r>
      <w:r w:rsidRPr="007C15E1">
        <w:t>de 1945 signifie que le principal problème de sécurité du continent a disparu. La rédu</w:t>
      </w:r>
      <w:r w:rsidRPr="007C15E1">
        <w:t>c</w:t>
      </w:r>
      <w:r w:rsidRPr="007C15E1">
        <w:t xml:space="preserve">tion considérable des troupes étrangères stationnées </w:t>
      </w:r>
      <w:r>
        <w:t>outre-Rhin </w:t>
      </w:r>
      <w:r>
        <w:rPr>
          <w:rStyle w:val="Appelnotedebasdep"/>
        </w:rPr>
        <w:footnoteReference w:id="27"/>
      </w:r>
      <w:r w:rsidRPr="007C15E1">
        <w:t xml:space="preserve">, le retrait des forces soviétiques des </w:t>
      </w:r>
      <w:r w:rsidRPr="007C15E1">
        <w:rPr>
          <w:smallCaps/>
        </w:rPr>
        <w:t xml:space="preserve">Peco, </w:t>
      </w:r>
      <w:r w:rsidRPr="007C15E1">
        <w:t>l'appl</w:t>
      </w:r>
      <w:r w:rsidRPr="007C15E1">
        <w:t>i</w:t>
      </w:r>
      <w:r w:rsidRPr="007C15E1">
        <w:t xml:space="preserve">cation du traité </w:t>
      </w:r>
      <w:r w:rsidRPr="007C15E1">
        <w:rPr>
          <w:smallCaps/>
        </w:rPr>
        <w:t xml:space="preserve">Fce, </w:t>
      </w:r>
      <w:r w:rsidRPr="007C15E1">
        <w:t xml:space="preserve">le rapatriement des </w:t>
      </w:r>
      <w:r w:rsidRPr="007C15E1">
        <w:rPr>
          <w:smallCaps/>
        </w:rPr>
        <w:t xml:space="preserve">Ant </w:t>
      </w:r>
      <w:r w:rsidRPr="007C15E1">
        <w:t>américano-soviétiques, témoignent au plan mil</w:t>
      </w:r>
      <w:r w:rsidRPr="007C15E1">
        <w:t>i</w:t>
      </w:r>
      <w:r w:rsidRPr="007C15E1">
        <w:t>taire de la libération de l'Europe de l'étau des superpuissances. La confrontation Est-Ouest a été remplacée par la « contrainte coopérat</w:t>
      </w:r>
      <w:r w:rsidRPr="007C15E1">
        <w:t>i</w:t>
      </w:r>
      <w:r w:rsidRPr="007C15E1">
        <w:t>ve » : la gestion du désarmement nucléaire et conve</w:t>
      </w:r>
      <w:r w:rsidRPr="007C15E1">
        <w:t>n</w:t>
      </w:r>
      <w:r w:rsidRPr="007C15E1">
        <w:t>tionnel, avec ses mesures de confiance, ses dilemmes et ses coûts économiques. La R</w:t>
      </w:r>
      <w:r w:rsidRPr="007C15E1">
        <w:t>é</w:t>
      </w:r>
      <w:r w:rsidRPr="007C15E1">
        <w:t>publique de Bonn avait eu pour « raison d'</w:t>
      </w:r>
      <w:r>
        <w:t>État</w:t>
      </w:r>
      <w:r w:rsidRPr="007C15E1">
        <w:t> » l'i</w:t>
      </w:r>
      <w:r w:rsidRPr="007C15E1">
        <w:t>n</w:t>
      </w:r>
      <w:r w:rsidRPr="007C15E1">
        <w:t>tégration à l'Ouest. Cette intégration n'était pas simplement un point de départ vers le recouvrement de la souveraineté, mais la pierre ang</w:t>
      </w:r>
      <w:r w:rsidRPr="007C15E1">
        <w:t>u</w:t>
      </w:r>
      <w:r w:rsidRPr="007C15E1">
        <w:t>laire de la politique générale de sécurité et de la nouvelle</w:t>
      </w:r>
      <w:r>
        <w:t xml:space="preserve"> [</w:t>
      </w:r>
      <w:r w:rsidRPr="007C15E1">
        <w:t>102</w:t>
      </w:r>
      <w:r>
        <w:t xml:space="preserve">] </w:t>
      </w:r>
      <w:r w:rsidRPr="007C15E1">
        <w:t>identité allema</w:t>
      </w:r>
      <w:r w:rsidRPr="007C15E1">
        <w:t>n</w:t>
      </w:r>
      <w:r w:rsidRPr="007C15E1">
        <w:t>de. Depuis 1990, le multil</w:t>
      </w:r>
      <w:r w:rsidRPr="007C15E1">
        <w:t>a</w:t>
      </w:r>
      <w:r w:rsidRPr="007C15E1">
        <w:t>téralisme occidental a été infléchi par la « renationalisation » et la « globalisation » de la p</w:t>
      </w:r>
      <w:r w:rsidRPr="007C15E1">
        <w:t>o</w:t>
      </w:r>
      <w:r w:rsidRPr="007C15E1">
        <w:t>litique étrangère et de l'appareil militaire. L'interdiction de se doter de l'arme nucléaire est le dernier effet de la restriction de souveraineté qui marqua les qu</w:t>
      </w:r>
      <w:r w:rsidRPr="007C15E1">
        <w:t>a</w:t>
      </w:r>
      <w:r w:rsidRPr="007C15E1">
        <w:t>rante premières années de la République fédérale. La fin de cette i</w:t>
      </w:r>
      <w:r w:rsidRPr="007C15E1">
        <w:t>n</w:t>
      </w:r>
      <w:r w:rsidRPr="007C15E1">
        <w:t>terdiction signifierait le retour complet de l'Allemagne à l'indépenda</w:t>
      </w:r>
      <w:r w:rsidRPr="007C15E1">
        <w:t>n</w:t>
      </w:r>
      <w:r w:rsidRPr="007C15E1">
        <w:t xml:space="preserve">ce et à la puissance. Le peut-elle ? Le veut-elle ? Contrairement à ses équivalents français et britannique, le </w:t>
      </w:r>
      <w:r w:rsidRPr="007C15E1">
        <w:rPr>
          <w:i/>
          <w:iCs/>
        </w:rPr>
        <w:t xml:space="preserve">Livre blanc </w:t>
      </w:r>
      <w:r w:rsidRPr="007C15E1">
        <w:t xml:space="preserve">allemand de 1994 est muet sur l'arme nucléaire, sujet de </w:t>
      </w:r>
      <w:r w:rsidRPr="007C15E1">
        <w:rPr>
          <w:i/>
          <w:iCs/>
        </w:rPr>
        <w:t xml:space="preserve">dissensus </w:t>
      </w:r>
      <w:r w:rsidRPr="007C15E1">
        <w:t>i</w:t>
      </w:r>
      <w:r w:rsidRPr="007C15E1">
        <w:t>n</w:t>
      </w:r>
      <w:r w:rsidRPr="007C15E1">
        <w:t>térieur</w:t>
      </w:r>
      <w:r>
        <w:t> </w:t>
      </w:r>
      <w:r>
        <w:rPr>
          <w:rStyle w:val="Appelnotedebasdep"/>
        </w:rPr>
        <w:footnoteReference w:id="28"/>
      </w:r>
      <w:r w:rsidRPr="007C15E1">
        <w:t xml:space="preserve">. La </w:t>
      </w:r>
      <w:r w:rsidRPr="007C15E1">
        <w:rPr>
          <w:smallCaps/>
        </w:rPr>
        <w:t xml:space="preserve">Rfa </w:t>
      </w:r>
      <w:r w:rsidRPr="007C15E1">
        <w:t>continue d'appartenir à l'alliance nucléaire atlantique et à pou</w:t>
      </w:r>
      <w:r w:rsidRPr="007C15E1">
        <w:t>r</w:t>
      </w:r>
      <w:r w:rsidRPr="007C15E1">
        <w:t>suivre « l'européanisation » de l'arme nucléaire franco-britannique. En 1990, elle a confirmé sa renonciation nucléaire. Mais que signifie cette « renonciation » et cette « confirmation » ?</w:t>
      </w:r>
    </w:p>
    <w:p w:rsidR="00F41CCA" w:rsidRPr="007C15E1" w:rsidRDefault="00F41CCA" w:rsidP="00F41CCA">
      <w:pPr>
        <w:spacing w:before="120" w:after="120"/>
        <w:jc w:val="both"/>
      </w:pPr>
    </w:p>
    <w:p w:rsidR="00F41CCA" w:rsidRPr="007C15E1" w:rsidRDefault="00F41CCA" w:rsidP="00F41CCA">
      <w:pPr>
        <w:pStyle w:val="a"/>
      </w:pPr>
      <w:bookmarkStart w:id="29" w:name="Allemagne_et_nucleaire_chap_3_1"/>
      <w:r w:rsidRPr="007C15E1">
        <w:t>Adenauer et l'arme nucléaire</w:t>
      </w:r>
    </w:p>
    <w:bookmarkEnd w:id="29"/>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La question nucléaire occupa une place ce</w:t>
      </w:r>
      <w:r w:rsidRPr="007C15E1">
        <w:t>n</w:t>
      </w:r>
      <w:r w:rsidRPr="007C15E1">
        <w:t xml:space="preserve">trale dans la pensée du chancelier Adenauer, qui revendiquait pour la </w:t>
      </w:r>
      <w:r w:rsidRPr="007C15E1">
        <w:rPr>
          <w:smallCaps/>
        </w:rPr>
        <w:t xml:space="preserve">Rfa </w:t>
      </w:r>
      <w:r w:rsidRPr="007C15E1">
        <w:t xml:space="preserve">l'égalité des droits </w:t>
      </w:r>
      <w:r w:rsidRPr="007C15E1">
        <w:rPr>
          <w:i/>
          <w:iCs/>
        </w:rPr>
        <w:t xml:space="preserve">(Gleichberechtigung). </w:t>
      </w:r>
      <w:r w:rsidRPr="007C15E1">
        <w:t>Avec Strauss, qui focalisa l'attention à l'étra</w:t>
      </w:r>
      <w:r w:rsidRPr="007C15E1">
        <w:t>n</w:t>
      </w:r>
      <w:r w:rsidRPr="007C15E1">
        <w:t>ger et en Allemagne, Ad</w:t>
      </w:r>
      <w:r w:rsidRPr="007C15E1">
        <w:t>e</w:t>
      </w:r>
      <w:r w:rsidRPr="007C15E1">
        <w:t xml:space="preserve">nauer était résolu à faire de la </w:t>
      </w:r>
      <w:r w:rsidRPr="007C15E1">
        <w:rPr>
          <w:smallCaps/>
        </w:rPr>
        <w:t xml:space="preserve">Rfa </w:t>
      </w:r>
      <w:r w:rsidRPr="007C15E1">
        <w:t>une sorte de puissance nucléaire, car il regardait les armes nucléaires comme un élément incontournable des relations internationales. Comment, quand, avec quelle autonomie, cela devait rester ince</w:t>
      </w:r>
      <w:r w:rsidRPr="007C15E1">
        <w:t>r</w:t>
      </w:r>
      <w:r w:rsidRPr="007C15E1">
        <w:t>tain. Il pensait en premier lieu à des solutions multilatérales pour l'acquisition de ve</w:t>
      </w:r>
      <w:r w:rsidRPr="007C15E1">
        <w:t>c</w:t>
      </w:r>
      <w:r w:rsidRPr="007C15E1">
        <w:t>teurs ou d'ogives. Mais il ne voulait exclure aucune o</w:t>
      </w:r>
      <w:r w:rsidRPr="007C15E1">
        <w:t>p</w:t>
      </w:r>
      <w:r w:rsidRPr="007C15E1">
        <w:t>tion, pas même celle d'une possession nationale d'armes atomiques, à la fois pour des raisons de sécurité militaire et de statut politique. Il n'en fit cependant pas une priorité au détriment des bases de sa politique étrangère : i</w:t>
      </w:r>
      <w:r w:rsidRPr="007C15E1">
        <w:t>n</w:t>
      </w:r>
      <w:r w:rsidRPr="007C15E1">
        <w:t xml:space="preserve">tégration de la </w:t>
      </w:r>
      <w:r w:rsidRPr="007C15E1">
        <w:rPr>
          <w:smallCaps/>
        </w:rPr>
        <w:t xml:space="preserve">Rfa </w:t>
      </w:r>
      <w:r w:rsidRPr="007C15E1">
        <w:t>à l'Ouest, renforcement de l'Occident et, à terme, grâce à cette « position de force » et à l'attrait du régime politique, économique et s</w:t>
      </w:r>
      <w:r w:rsidRPr="007C15E1">
        <w:t>o</w:t>
      </w:r>
      <w:r w:rsidRPr="007C15E1">
        <w:t>cial occidental, réu</w:t>
      </w:r>
      <w:r>
        <w:t>nification nationale et « décom</w:t>
      </w:r>
      <w:r w:rsidRPr="007C15E1">
        <w:t>munisation » de l'Europe de l'Est.</w:t>
      </w:r>
    </w:p>
    <w:p w:rsidR="00F41CCA" w:rsidRPr="007C15E1" w:rsidRDefault="00F41CCA" w:rsidP="00F41CCA">
      <w:pPr>
        <w:spacing w:before="120" w:after="120"/>
        <w:jc w:val="both"/>
      </w:pPr>
      <w:r w:rsidRPr="007C15E1">
        <w:t xml:space="preserve">À l'ouverture des négociations sur le </w:t>
      </w:r>
      <w:r w:rsidRPr="007C15E1">
        <w:rPr>
          <w:smallCaps/>
        </w:rPr>
        <w:t xml:space="preserve">Tnp, </w:t>
      </w:r>
      <w:r w:rsidRPr="007C15E1">
        <w:t xml:space="preserve">en 1961, la République fédérale d'Adenauer était le principal et le plus redouté des candidats à la prolifération nucléaire. N'avait-elle pourtant pas renoncé à l'option militaire en adhérant à </w:t>
      </w:r>
      <w:r>
        <w:t>l</w:t>
      </w:r>
      <w:r w:rsidRPr="007C15E1">
        <w:rPr>
          <w:smallCaps/>
        </w:rPr>
        <w:t xml:space="preserve">'Ueo </w:t>
      </w:r>
      <w:r w:rsidRPr="007C15E1">
        <w:t>en</w:t>
      </w:r>
      <w:r>
        <w:t xml:space="preserve"> [103] </w:t>
      </w:r>
      <w:r w:rsidRPr="007C15E1">
        <w:t xml:space="preserve">1954 et à </w:t>
      </w:r>
      <w:r>
        <w:t>l</w:t>
      </w:r>
      <w:r w:rsidRPr="007C15E1">
        <w:rPr>
          <w:smallCaps/>
        </w:rPr>
        <w:t>'Otan</w:t>
      </w:r>
      <w:r>
        <w:rPr>
          <w:smallCaps/>
        </w:rPr>
        <w:t> </w:t>
      </w:r>
      <w:r>
        <w:rPr>
          <w:rStyle w:val="Appelnotedebasdep"/>
          <w:smallCaps/>
        </w:rPr>
        <w:footnoteReference w:id="29"/>
      </w:r>
      <w:r w:rsidRPr="007C15E1">
        <w:rPr>
          <w:smallCaps/>
        </w:rPr>
        <w:t xml:space="preserve"> </w:t>
      </w:r>
      <w:r w:rsidRPr="007C15E1">
        <w:t>en 1955 ? Du point de vue des trois alliés occ</w:t>
      </w:r>
      <w:r w:rsidRPr="007C15E1">
        <w:t>i</w:t>
      </w:r>
      <w:r w:rsidRPr="007C15E1">
        <w:t xml:space="preserve">dentaux, cette renonciation était le préalable à l'intégration de la </w:t>
      </w:r>
      <w:r w:rsidRPr="007C15E1">
        <w:rPr>
          <w:smallCaps/>
        </w:rPr>
        <w:t xml:space="preserve">Rfa </w:t>
      </w:r>
      <w:r w:rsidRPr="007C15E1">
        <w:t>à l'Occident. Or, en 1948, le général Speidel avait r</w:t>
      </w:r>
      <w:r w:rsidRPr="007C15E1">
        <w:t>é</w:t>
      </w:r>
      <w:r w:rsidRPr="007C15E1">
        <w:t>clamé un traitement égal de la future armée allemande en matière d'armements. Position soutenue par Strauss et Adenauer. Ce dernier savait que la renonci</w:t>
      </w:r>
      <w:r w:rsidRPr="007C15E1">
        <w:t>a</w:t>
      </w:r>
      <w:r w:rsidRPr="007C15E1">
        <w:t>tion aux armes nucléaires était le prix à payer pour le retour de l'All</w:t>
      </w:r>
      <w:r w:rsidRPr="007C15E1">
        <w:t>e</w:t>
      </w:r>
      <w:r w:rsidRPr="007C15E1">
        <w:t xml:space="preserve">magne dans le concert des nations. Mais il posa deux conditions : la future </w:t>
      </w:r>
      <w:r w:rsidRPr="007C15E1">
        <w:rPr>
          <w:i/>
          <w:iCs/>
        </w:rPr>
        <w:t xml:space="preserve">Bundeswehr </w:t>
      </w:r>
      <w:r w:rsidRPr="007C15E1">
        <w:t>se verrait acco</w:t>
      </w:r>
      <w:r w:rsidRPr="007C15E1">
        <w:t>r</w:t>
      </w:r>
      <w:r w:rsidRPr="007C15E1">
        <w:t>der un traitement égal quant à son équipement militaire ; les alliés d</w:t>
      </w:r>
      <w:r w:rsidRPr="007C15E1">
        <w:t>e</w:t>
      </w:r>
      <w:r w:rsidRPr="007C15E1">
        <w:t>vraient accepter une renonci</w:t>
      </w:r>
      <w:r w:rsidRPr="007C15E1">
        <w:t>a</w:t>
      </w:r>
      <w:r w:rsidRPr="007C15E1">
        <w:t xml:space="preserve">tion volontaire et unilatérale de la part de la </w:t>
      </w:r>
      <w:r w:rsidRPr="007C15E1">
        <w:rPr>
          <w:smallCaps/>
        </w:rPr>
        <w:t xml:space="preserve">Rfa </w:t>
      </w:r>
      <w:r w:rsidRPr="007C15E1">
        <w:t>plutôt qu'imposer une prohibition formelle. Le 7 mai 1952, le chancelier signa la première renonciation allemande, sous la forme d'une lettre adressée aux mini</w:t>
      </w:r>
      <w:r w:rsidRPr="007C15E1">
        <w:t>s</w:t>
      </w:r>
      <w:r w:rsidRPr="007C15E1">
        <w:t>tres des Affaires étrangères des Trois. La comparaison entre cette d</w:t>
      </w:r>
      <w:r w:rsidRPr="007C15E1">
        <w:t>é</w:t>
      </w:r>
      <w:r w:rsidRPr="007C15E1">
        <w:t>claration et celle du 3 octobre 1954 est significative. En 1952, Adenauer renonçait au développ</w:t>
      </w:r>
      <w:r w:rsidRPr="007C15E1">
        <w:t>e</w:t>
      </w:r>
      <w:r w:rsidRPr="007C15E1">
        <w:t>ment, à la fabrication et à la possession d'armes atomiques ; à l'importation ou à la production de plus de 500 grammes de plutonium ou d'uranium e</w:t>
      </w:r>
      <w:r w:rsidRPr="007C15E1">
        <w:t>n</w:t>
      </w:r>
      <w:r w:rsidRPr="007C15E1">
        <w:t>richi par an ; au stockage de plus de 18 tonnes d'uranium naturel ; au développement, à la constru</w:t>
      </w:r>
      <w:r w:rsidRPr="007C15E1">
        <w:t>c</w:t>
      </w:r>
      <w:r w:rsidRPr="007C15E1">
        <w:t>tion ou à la possession de réacteurs d'une puissance supérieure à 1,5 Mw ou capables de produire plus de 500 grammes de plutonium ou d'uranium enrichi par an ; à la R/D milita</w:t>
      </w:r>
      <w:r w:rsidRPr="007C15E1">
        <w:t>i</w:t>
      </w:r>
      <w:r w:rsidRPr="007C15E1">
        <w:t>re. En 1954, la renonciation aux armes atomiques se bornait à la pr</w:t>
      </w:r>
      <w:r w:rsidRPr="007C15E1">
        <w:t>o</w:t>
      </w:r>
      <w:r w:rsidRPr="007C15E1">
        <w:t>hibition de leur production sur le territoire ouest-allemand. Ad</w:t>
      </w:r>
      <w:r w:rsidRPr="007C15E1">
        <w:t>e</w:t>
      </w:r>
      <w:r w:rsidRPr="007C15E1">
        <w:t xml:space="preserve">nauer avait obtenu que le traité </w:t>
      </w:r>
      <w:r w:rsidRPr="007C15E1">
        <w:rPr>
          <w:smallCaps/>
        </w:rPr>
        <w:t xml:space="preserve">Ueo </w:t>
      </w:r>
      <w:r w:rsidRPr="007C15E1">
        <w:t>n'interdise pas le développement d'une industrie nucléaire civile, et qu'il autorise implicitement l'achat d'a</w:t>
      </w:r>
      <w:r w:rsidRPr="007C15E1">
        <w:t>r</w:t>
      </w:r>
      <w:r w:rsidRPr="007C15E1">
        <w:t>mes nucléaires, ou leur posse</w:t>
      </w:r>
      <w:r w:rsidRPr="007C15E1">
        <w:t>s</w:t>
      </w:r>
      <w:r w:rsidRPr="007C15E1">
        <w:t>sion ou leur fabrication sur le territoire d'un autre pays</w:t>
      </w:r>
      <w:r>
        <w:t> </w:t>
      </w:r>
      <w:r>
        <w:rPr>
          <w:rStyle w:val="Appelnotedebasdep"/>
        </w:rPr>
        <w:footnoteReference w:id="30"/>
      </w:r>
      <w:r w:rsidRPr="007C15E1">
        <w:t>. Strauss so</w:t>
      </w:r>
      <w:r w:rsidRPr="007C15E1">
        <w:t>u</w:t>
      </w:r>
      <w:r w:rsidRPr="007C15E1">
        <w:t>lignait que « notre renonciation à la production d'armes ABC en République fédérale s'exprimait seul</w:t>
      </w:r>
      <w:r w:rsidRPr="007C15E1">
        <w:t>e</w:t>
      </w:r>
      <w:r w:rsidRPr="007C15E1">
        <w:t>ment "dans les circonstances a</w:t>
      </w:r>
      <w:r w:rsidRPr="007C15E1">
        <w:t>c</w:t>
      </w:r>
      <w:r w:rsidRPr="007C15E1">
        <w:t>tuelles" , autrement dit, celles de 1954 ». De son point de vue, elle était principalement liée à la nécess</w:t>
      </w:r>
      <w:r w:rsidRPr="007C15E1">
        <w:t>i</w:t>
      </w:r>
      <w:r w:rsidRPr="007C15E1">
        <w:t>té de faire accepter par la France la reconstitution d'une armée all</w:t>
      </w:r>
      <w:r w:rsidRPr="007C15E1">
        <w:t>e</w:t>
      </w:r>
      <w:r w:rsidRPr="007C15E1">
        <w:t xml:space="preserve">mande et l'entrée de la </w:t>
      </w:r>
      <w:r w:rsidRPr="007C15E1">
        <w:rPr>
          <w:smallCaps/>
        </w:rPr>
        <w:t xml:space="preserve">Rfa </w:t>
      </w:r>
      <w:r w:rsidRPr="007C15E1">
        <w:t xml:space="preserve">dans </w:t>
      </w:r>
      <w:r>
        <w:t>l</w:t>
      </w:r>
      <w:r w:rsidRPr="007C15E1">
        <w:rPr>
          <w:smallCaps/>
        </w:rPr>
        <w:t xml:space="preserve">'Otan. </w:t>
      </w:r>
      <w:r w:rsidRPr="007C15E1">
        <w:t>La réconciliation avec la France ne permettrait-elle pas un jour de revenir sur cette renonci</w:t>
      </w:r>
      <w:r w:rsidRPr="007C15E1">
        <w:t>a</w:t>
      </w:r>
      <w:r w:rsidRPr="007C15E1">
        <w:t>tion ? En 1954, Adenauer était con</w:t>
      </w:r>
      <w:r w:rsidRPr="007C15E1">
        <w:t>s</w:t>
      </w:r>
      <w:r w:rsidRPr="007C15E1">
        <w:t>cient de deux faits essentiels : la France était déterminée à se réserver l'option d'un armement nucléaire national ; l'une des principales raisons de ce</w:t>
      </w:r>
      <w:r>
        <w:t xml:space="preserve"> [</w:t>
      </w:r>
      <w:r w:rsidRPr="007C15E1">
        <w:t>104</w:t>
      </w:r>
      <w:r>
        <w:t xml:space="preserve">] </w:t>
      </w:r>
      <w:r w:rsidRPr="007C15E1">
        <w:t>choix était la rival</w:t>
      </w:r>
      <w:r w:rsidRPr="007C15E1">
        <w:t>i</w:t>
      </w:r>
      <w:r w:rsidRPr="007C15E1">
        <w:t xml:space="preserve">té avec la Grande-Bretagne. Le problème qui lui importait le plus était la non-discrimination de la </w:t>
      </w:r>
      <w:r w:rsidRPr="007C15E1">
        <w:rPr>
          <w:smallCaps/>
        </w:rPr>
        <w:t xml:space="preserve">Rfa. </w:t>
      </w:r>
      <w:r w:rsidRPr="007C15E1">
        <w:t xml:space="preserve">En 1956, au cours des négociations du traité </w:t>
      </w:r>
      <w:r w:rsidRPr="007C15E1">
        <w:rPr>
          <w:smallCaps/>
        </w:rPr>
        <w:t xml:space="preserve">Ceea, </w:t>
      </w:r>
      <w:r w:rsidRPr="007C15E1">
        <w:t>le problème nucléaire surgit de nouveau. Erhard et Strauss étaient opposés au traité, car ils souha</w:t>
      </w:r>
      <w:r w:rsidRPr="007C15E1">
        <w:t>i</w:t>
      </w:r>
      <w:r w:rsidRPr="007C15E1">
        <w:t xml:space="preserve">taient développer une industrie nucléaire nationale en coopération avec les </w:t>
      </w:r>
      <w:r>
        <w:t>État</w:t>
      </w:r>
      <w:r w:rsidRPr="007C15E1">
        <w:t>s-Unis. En r</w:t>
      </w:r>
      <w:r w:rsidRPr="007C15E1">
        <w:t>e</w:t>
      </w:r>
      <w:r w:rsidRPr="007C15E1">
        <w:t xml:space="preserve">vanche, le gouvernement français appuyait </w:t>
      </w:r>
      <w:r w:rsidRPr="007C15E1">
        <w:rPr>
          <w:smallCaps/>
        </w:rPr>
        <w:t xml:space="preserve">I'Euratom, </w:t>
      </w:r>
      <w:r w:rsidRPr="007C15E1">
        <w:t>car il avait obtenu que celle-ci ne contrôlerait pas les pr</w:t>
      </w:r>
      <w:r w:rsidRPr="007C15E1">
        <w:t>o</w:t>
      </w:r>
      <w:r w:rsidRPr="007C15E1">
        <w:t xml:space="preserve">grammes militaires dans lesquels la France se lançait mais auxquels la </w:t>
      </w:r>
      <w:r w:rsidRPr="007C15E1">
        <w:rPr>
          <w:smallCaps/>
        </w:rPr>
        <w:t xml:space="preserve">Rfa </w:t>
      </w:r>
      <w:r w:rsidRPr="007C15E1">
        <w:t xml:space="preserve">avait été obligée de renoncer. Adenauer accepta </w:t>
      </w:r>
      <w:r w:rsidRPr="007C15E1">
        <w:rPr>
          <w:smallCaps/>
        </w:rPr>
        <w:t xml:space="preserve">Euratom, </w:t>
      </w:r>
      <w:r w:rsidRPr="007C15E1">
        <w:t xml:space="preserve">non pas parce qu'il était prêt à accepter des discriminations militaires pour prix de la création de la </w:t>
      </w:r>
      <w:r w:rsidRPr="007C15E1">
        <w:rPr>
          <w:smallCaps/>
        </w:rPr>
        <w:t xml:space="preserve">Cee, </w:t>
      </w:r>
      <w:r w:rsidRPr="007C15E1">
        <w:t xml:space="preserve">mais parce que le traité </w:t>
      </w:r>
      <w:r w:rsidRPr="007C15E1">
        <w:rPr>
          <w:smallCaps/>
        </w:rPr>
        <w:t xml:space="preserve">Ceea, </w:t>
      </w:r>
      <w:r w:rsidRPr="007C15E1">
        <w:t xml:space="preserve">au contraire du traité </w:t>
      </w:r>
      <w:r w:rsidRPr="007C15E1">
        <w:rPr>
          <w:smallCaps/>
        </w:rPr>
        <w:t xml:space="preserve">Ueo, </w:t>
      </w:r>
      <w:r w:rsidRPr="007C15E1">
        <w:t>perme</w:t>
      </w:r>
      <w:r w:rsidRPr="007C15E1">
        <w:t>t</w:t>
      </w:r>
      <w:r w:rsidRPr="007C15E1">
        <w:t xml:space="preserve">tait à la </w:t>
      </w:r>
      <w:r w:rsidRPr="007C15E1">
        <w:rPr>
          <w:smallCaps/>
        </w:rPr>
        <w:t xml:space="preserve">Rfa </w:t>
      </w:r>
      <w:r w:rsidRPr="007C15E1">
        <w:t>de s'approcher régulièrement</w:t>
      </w:r>
      <w:r>
        <w:t> </w:t>
      </w:r>
      <w:r>
        <w:rPr>
          <w:rStyle w:val="Appelnotedebasdep"/>
        </w:rPr>
        <w:footnoteReference w:id="31"/>
      </w:r>
      <w:r w:rsidRPr="007C15E1">
        <w:t xml:space="preserve"> du nucléaire militaire. Couve de Murville vit juste lorsqu'il déclara que l'Allemagne « était toujours tenté de s'approcher du plus près possible du domaine rése</w:t>
      </w:r>
      <w:r w:rsidRPr="007C15E1">
        <w:t>r</w:t>
      </w:r>
      <w:r w:rsidRPr="007C15E1">
        <w:t>vé » et qu'elle ne devait « pas rester pour toujours un protectorat at</w:t>
      </w:r>
      <w:r w:rsidRPr="007C15E1">
        <w:t>o</w:t>
      </w:r>
      <w:r w:rsidRPr="007C15E1">
        <w:t>mique ».</w:t>
      </w:r>
    </w:p>
    <w:p w:rsidR="00F41CCA" w:rsidRPr="007C15E1" w:rsidRDefault="00F41CCA" w:rsidP="00F41CCA">
      <w:pPr>
        <w:spacing w:before="120" w:after="120"/>
        <w:jc w:val="both"/>
      </w:pPr>
      <w:r w:rsidRPr="007C15E1">
        <w:t xml:space="preserve">En 1956, Strauss demanda que l'Alliance atlantique examine la question de l'armement nucléaire de la </w:t>
      </w:r>
      <w:r w:rsidRPr="007C15E1">
        <w:rPr>
          <w:i/>
          <w:iCs/>
        </w:rPr>
        <w:t xml:space="preserve">Bundeswehr. </w:t>
      </w:r>
      <w:r w:rsidRPr="007C15E1">
        <w:t xml:space="preserve">Il était d'avis que la </w:t>
      </w:r>
      <w:r w:rsidRPr="007C15E1">
        <w:rPr>
          <w:smallCaps/>
        </w:rPr>
        <w:t xml:space="preserve">Rfa </w:t>
      </w:r>
      <w:r w:rsidRPr="007C15E1">
        <w:t>pouvait devenir la première puissance n</w:t>
      </w:r>
      <w:r w:rsidRPr="007C15E1">
        <w:t>u</w:t>
      </w:r>
      <w:r w:rsidRPr="007C15E1">
        <w:t>cléaire d'Europe</w:t>
      </w:r>
      <w:r>
        <w:t> </w:t>
      </w:r>
      <w:r>
        <w:rPr>
          <w:rStyle w:val="Appelnotedebasdep"/>
        </w:rPr>
        <w:footnoteReference w:id="32"/>
      </w:r>
      <w:r w:rsidRPr="007C15E1">
        <w:t>. Adenauer, de son côté, d</w:t>
      </w:r>
      <w:r w:rsidRPr="007C15E1">
        <w:t>é</w:t>
      </w:r>
      <w:r w:rsidRPr="007C15E1">
        <w:t xml:space="preserve">plorait le manque d'influence de la </w:t>
      </w:r>
      <w:r w:rsidRPr="007C15E1">
        <w:rPr>
          <w:smallCaps/>
        </w:rPr>
        <w:t xml:space="preserve">Rfa </w:t>
      </w:r>
      <w:r w:rsidRPr="007C15E1">
        <w:t xml:space="preserve">au sein de </w:t>
      </w:r>
      <w:r>
        <w:t>l</w:t>
      </w:r>
      <w:r w:rsidRPr="007C15E1">
        <w:rPr>
          <w:smallCaps/>
        </w:rPr>
        <w:t xml:space="preserve">'Otan </w:t>
      </w:r>
      <w:r w:rsidRPr="007C15E1">
        <w:t xml:space="preserve">et il voulait que la </w:t>
      </w:r>
      <w:r w:rsidRPr="007C15E1">
        <w:rPr>
          <w:i/>
          <w:iCs/>
        </w:rPr>
        <w:t xml:space="preserve">Bundeswehr </w:t>
      </w:r>
      <w:r w:rsidRPr="007C15E1">
        <w:t>soit équipée d'armes nucléaires. C'est le général français Chassin qui déclara publiquement ce que les cercles officiels à Bonn disaient à huis clos : « si l'Allem</w:t>
      </w:r>
      <w:r w:rsidRPr="007C15E1">
        <w:t>a</w:t>
      </w:r>
      <w:r w:rsidRPr="007C15E1">
        <w:t>gne de l'Ouest veut assurer sa défense militaire et ses options polit</w:t>
      </w:r>
      <w:r w:rsidRPr="007C15E1">
        <w:t>i</w:t>
      </w:r>
      <w:r w:rsidRPr="007C15E1">
        <w:t>ques, elle doit être en mesure de produire ses propres explosifs atom</w:t>
      </w:r>
      <w:r w:rsidRPr="007C15E1">
        <w:t>i</w:t>
      </w:r>
      <w:r w:rsidRPr="007C15E1">
        <w:t>ques et les employer en cas de b</w:t>
      </w:r>
      <w:r w:rsidRPr="007C15E1">
        <w:t>e</w:t>
      </w:r>
      <w:r w:rsidRPr="007C15E1">
        <w:t xml:space="preserve">soin ». En 1958, le </w:t>
      </w:r>
      <w:r w:rsidRPr="007C15E1">
        <w:rPr>
          <w:i/>
          <w:iCs/>
        </w:rPr>
        <w:t xml:space="preserve">Bundestag </w:t>
      </w:r>
      <w:r w:rsidRPr="007C15E1">
        <w:t xml:space="preserve">adopta une résolution demandant que la </w:t>
      </w:r>
      <w:r w:rsidRPr="007C15E1">
        <w:rPr>
          <w:i/>
          <w:iCs/>
        </w:rPr>
        <w:t xml:space="preserve">Bundeswehr </w:t>
      </w:r>
      <w:r w:rsidRPr="007C15E1">
        <w:t>soit équ</w:t>
      </w:r>
      <w:r w:rsidRPr="007C15E1">
        <w:t>i</w:t>
      </w:r>
      <w:r w:rsidRPr="007C15E1">
        <w:t xml:space="preserve">pée « d'armes les plus modernes » pour qu'elle puisse remplir ses missions dans le cadre de </w:t>
      </w:r>
      <w:r>
        <w:t>l</w:t>
      </w:r>
      <w:r w:rsidRPr="007C15E1">
        <w:rPr>
          <w:smallCaps/>
        </w:rPr>
        <w:t xml:space="preserve">'Otan. </w:t>
      </w:r>
      <w:r w:rsidRPr="007C15E1">
        <w:t>L'Allemagne devait avoir sa part du nucléaire. Ma</w:t>
      </w:r>
      <w:r w:rsidRPr="007C15E1">
        <w:t>l</w:t>
      </w:r>
      <w:r w:rsidRPr="007C15E1">
        <w:t xml:space="preserve">gré l'hostilité de l'opinion, les </w:t>
      </w:r>
      <w:r>
        <w:t>État</w:t>
      </w:r>
      <w:r w:rsidRPr="007C15E1">
        <w:t xml:space="preserve">s-Unis et la </w:t>
      </w:r>
      <w:r w:rsidRPr="007C15E1">
        <w:rPr>
          <w:smallCaps/>
        </w:rPr>
        <w:t xml:space="preserve">Rfa </w:t>
      </w:r>
      <w:r w:rsidRPr="007C15E1">
        <w:t>signèrent un accord de coopération prévoyant le transfert d'informations secrètes pour l'e</w:t>
      </w:r>
      <w:r w:rsidRPr="007C15E1">
        <w:t>n</w:t>
      </w:r>
      <w:r w:rsidRPr="007C15E1">
        <w:t>traînement des personnels à l'utilisation d'armes nucléaires et pour d</w:t>
      </w:r>
      <w:r w:rsidRPr="007C15E1">
        <w:t>i</w:t>
      </w:r>
      <w:r w:rsidRPr="007C15E1">
        <w:t>verses applications militaires de l'énergie nucléaire. Des accords sim</w:t>
      </w:r>
      <w:r w:rsidRPr="007C15E1">
        <w:t>i</w:t>
      </w:r>
      <w:r w:rsidRPr="007C15E1">
        <w:t>laires furent également conclus avec d'autres alliés. Ces accords d</w:t>
      </w:r>
      <w:r w:rsidRPr="007C15E1">
        <w:t>é</w:t>
      </w:r>
      <w:r w:rsidRPr="007C15E1">
        <w:t xml:space="preserve">coulaient du sommet de </w:t>
      </w:r>
      <w:r>
        <w:t>l</w:t>
      </w:r>
      <w:r w:rsidRPr="007C15E1">
        <w:rPr>
          <w:smallCaps/>
        </w:rPr>
        <w:t xml:space="preserve">'Otan </w:t>
      </w:r>
      <w:r w:rsidRPr="007C15E1">
        <w:t>de décembre 1957, où il avait été d</w:t>
      </w:r>
      <w:r w:rsidRPr="007C15E1">
        <w:t>é</w:t>
      </w:r>
      <w:r w:rsidRPr="007C15E1">
        <w:t xml:space="preserve">cidé que les </w:t>
      </w:r>
      <w:r>
        <w:t>État</w:t>
      </w:r>
      <w:r w:rsidRPr="007C15E1">
        <w:t>s-Unis</w:t>
      </w:r>
      <w:r>
        <w:t xml:space="preserve"> [105]</w:t>
      </w:r>
      <w:r w:rsidRPr="007C15E1">
        <w:t xml:space="preserve"> stockeraient des ogives sur le territoire des membres européens de l'Alliance, pour étayer la doctrine des « représailles massives ». Le gouvernement fédéral devint le plus fe</w:t>
      </w:r>
      <w:r w:rsidRPr="007C15E1">
        <w:t>r</w:t>
      </w:r>
      <w:r w:rsidRPr="007C15E1">
        <w:t>me supporter du st</w:t>
      </w:r>
      <w:r w:rsidRPr="007C15E1">
        <w:t>a</w:t>
      </w:r>
      <w:r w:rsidRPr="007C15E1">
        <w:t>tionnement d'armes nucléaires américaines, alors même qu'il n'avait pas le contrôle de ces armes. Pourquoi ? Leur in</w:t>
      </w:r>
      <w:r w:rsidRPr="007C15E1">
        <w:t>s</w:t>
      </w:r>
      <w:r w:rsidRPr="007C15E1">
        <w:t>tall</w:t>
      </w:r>
      <w:r w:rsidRPr="007C15E1">
        <w:t>a</w:t>
      </w:r>
      <w:r w:rsidRPr="007C15E1">
        <w:t xml:space="preserve">tion réduisait l'inégalité entre les forces armées ouest-allemandes et celles du </w:t>
      </w:r>
      <w:r w:rsidRPr="007C15E1">
        <w:rPr>
          <w:smallCaps/>
        </w:rPr>
        <w:t xml:space="preserve">Pdv, </w:t>
      </w:r>
      <w:r w:rsidRPr="007C15E1">
        <w:t xml:space="preserve">puisque la </w:t>
      </w:r>
      <w:r w:rsidRPr="007C15E1">
        <w:rPr>
          <w:i/>
          <w:iCs/>
        </w:rPr>
        <w:t xml:space="preserve">Bundeswehr </w:t>
      </w:r>
      <w:r w:rsidRPr="007C15E1">
        <w:t>pouvait s'appuyer sur les a</w:t>
      </w:r>
      <w:r w:rsidRPr="007C15E1">
        <w:t>r</w:t>
      </w:r>
      <w:r w:rsidRPr="007C15E1">
        <w:t>mements nucléa</w:t>
      </w:r>
      <w:r w:rsidRPr="007C15E1">
        <w:t>i</w:t>
      </w:r>
      <w:r w:rsidRPr="007C15E1">
        <w:t xml:space="preserve">res des </w:t>
      </w:r>
      <w:r>
        <w:t>État</w:t>
      </w:r>
      <w:r w:rsidRPr="007C15E1">
        <w:t>s-Unis. L'association des forces ouest-allemandes et am</w:t>
      </w:r>
      <w:r w:rsidRPr="007C15E1">
        <w:t>é</w:t>
      </w:r>
      <w:r w:rsidRPr="007C15E1">
        <w:t xml:space="preserve">ricaines permettrait à la </w:t>
      </w:r>
      <w:r w:rsidRPr="007C15E1">
        <w:rPr>
          <w:smallCaps/>
        </w:rPr>
        <w:t xml:space="preserve">Rfa </w:t>
      </w:r>
      <w:r w:rsidRPr="007C15E1">
        <w:t>d'influencer la stratégie n</w:t>
      </w:r>
      <w:r w:rsidRPr="007C15E1">
        <w:t>u</w:t>
      </w:r>
      <w:r w:rsidRPr="007C15E1">
        <w:t xml:space="preserve">cléaire des </w:t>
      </w:r>
      <w:r>
        <w:t>État</w:t>
      </w:r>
      <w:r w:rsidRPr="007C15E1">
        <w:t>s-Unis afin d'améliorer l'efficacité de la dissuasion élargie. Le déploiement au sol d'armes nucléaires américaines renfo</w:t>
      </w:r>
      <w:r w:rsidRPr="007C15E1">
        <w:t>r</w:t>
      </w:r>
      <w:r w:rsidRPr="007C15E1">
        <w:t>çait le « couplage » entre l'Amérique et l'Allemagne. Cette « nucléarisation » par déploiement égal</w:t>
      </w:r>
      <w:r w:rsidRPr="007C15E1">
        <w:t>i</w:t>
      </w:r>
      <w:r w:rsidRPr="007C15E1">
        <w:t xml:space="preserve">sait le statut de la </w:t>
      </w:r>
      <w:r w:rsidRPr="007C15E1">
        <w:rPr>
          <w:smallCaps/>
        </w:rPr>
        <w:t xml:space="preserve">Rfa </w:t>
      </w:r>
      <w:r w:rsidRPr="007C15E1">
        <w:t>par rapport à la France et à la Grande-Bretagne. Aux yeux des respons</w:t>
      </w:r>
      <w:r w:rsidRPr="007C15E1">
        <w:t>a</w:t>
      </w:r>
      <w:r w:rsidRPr="007C15E1">
        <w:t>bles ouest-allemands, l'accord anglo-américain de février 1957 sur la « double clé » devait servir de modèle à de futurs accords bilatéraux e</w:t>
      </w:r>
      <w:r w:rsidRPr="007C15E1">
        <w:t>n</w:t>
      </w:r>
      <w:r w:rsidRPr="007C15E1">
        <w:t>tre Washington et Bonn.</w:t>
      </w:r>
    </w:p>
    <w:p w:rsidR="00F41CCA" w:rsidRDefault="00F41CCA" w:rsidP="00F41CCA">
      <w:pPr>
        <w:spacing w:before="120" w:after="120"/>
        <w:jc w:val="both"/>
      </w:pPr>
      <w:r w:rsidRPr="007C15E1">
        <w:t>La coopération nucléaire avec la France et l'Italie était une solution complémentaire sinon alternative. Au cours des discussions de 1957-58, de vastes projets militaires furent sérieusement envisagés. Certa</w:t>
      </w:r>
      <w:r w:rsidRPr="007C15E1">
        <w:t>i</w:t>
      </w:r>
      <w:r w:rsidRPr="007C15E1">
        <w:t>nes questions essentielles ne furent toutefois pas abordées. Comment pr</w:t>
      </w:r>
      <w:r w:rsidRPr="007C15E1">
        <w:t>é</w:t>
      </w:r>
      <w:r w:rsidRPr="007C15E1">
        <w:t>server le secret ? Comment trouver les moyens financiers dans des systèmes politiques</w:t>
      </w:r>
      <w:r>
        <w:t xml:space="preserve"> </w:t>
      </w:r>
      <w:r w:rsidRPr="007C15E1">
        <w:t>-</w:t>
      </w:r>
      <w:r>
        <w:t xml:space="preserve"> </w:t>
      </w:r>
      <w:r w:rsidRPr="007C15E1">
        <w:t>ceux de la IV</w:t>
      </w:r>
      <w:r w:rsidRPr="007C15E1">
        <w:rPr>
          <w:vertAlign w:val="superscript"/>
        </w:rPr>
        <w:t xml:space="preserve">e </w:t>
      </w:r>
      <w:r w:rsidRPr="007C15E1">
        <w:t xml:space="preserve">République, de la </w:t>
      </w:r>
      <w:r w:rsidRPr="007C15E1">
        <w:rPr>
          <w:smallCaps/>
        </w:rPr>
        <w:t xml:space="preserve">Rfa </w:t>
      </w:r>
      <w:r w:rsidRPr="007C15E1">
        <w:t>et de l'</w:t>
      </w:r>
      <w:r>
        <w:t xml:space="preserve">Italie </w:t>
      </w:r>
      <w:r w:rsidRPr="007C15E1">
        <w:t>- so</w:t>
      </w:r>
      <w:r w:rsidRPr="007C15E1">
        <w:t>u</w:t>
      </w:r>
      <w:r w:rsidRPr="007C15E1">
        <w:t>mis au contrôle budgétaire étroit du Parlement ? Comment régler la question de la propriété des ogives et des vecteurs, de la planific</w:t>
      </w:r>
      <w:r w:rsidRPr="007C15E1">
        <w:t>a</w:t>
      </w:r>
      <w:r w:rsidRPr="007C15E1">
        <w:t>tion, de la décision d'emploi ? Après 1958, lorsqu'Ad</w:t>
      </w:r>
      <w:r w:rsidRPr="007C15E1">
        <w:t>e</w:t>
      </w:r>
      <w:r w:rsidRPr="007C15E1">
        <w:t xml:space="preserve">nauer perçut que de Gaulle aspirait au même rang nucléaire que les </w:t>
      </w:r>
      <w:r>
        <w:t>État</w:t>
      </w:r>
      <w:r w:rsidRPr="007C15E1">
        <w:t>s-Unis et la Grande-Bretagne, excluait l'Allemagne et ébranlait l'Alliance atlant</w:t>
      </w:r>
      <w:r w:rsidRPr="007C15E1">
        <w:t>i</w:t>
      </w:r>
      <w:r w:rsidRPr="007C15E1">
        <w:t>que, il s'efforça d'annihiler le concept d'un « directoire à trois » et de s'appr</w:t>
      </w:r>
      <w:r w:rsidRPr="007C15E1">
        <w:t>o</w:t>
      </w:r>
      <w:r w:rsidRPr="007C15E1">
        <w:t xml:space="preserve">cher du plus près possible du domaine réservé, en utilisant le cadre multilatéral de </w:t>
      </w:r>
      <w:r>
        <w:t>l</w:t>
      </w:r>
      <w:r w:rsidRPr="007C15E1">
        <w:rPr>
          <w:smallCaps/>
        </w:rPr>
        <w:t xml:space="preserve">'Otan. </w:t>
      </w:r>
      <w:r w:rsidRPr="007C15E1">
        <w:t>Il accepta cependant la constitution par la France d'une force de frappe nationale, et il signa le traité de l'El</w:t>
      </w:r>
      <w:r w:rsidRPr="007C15E1">
        <w:t>y</w:t>
      </w:r>
      <w:r w:rsidRPr="007C15E1">
        <w:t xml:space="preserve">sée de 1963 qui envisageait, après les « plans Fouchet » avortés, une coopération privilégiée dans le domaine de la défense. De Gaulle, lui, toléra l'allégeance nucléaire de la </w:t>
      </w:r>
      <w:r w:rsidRPr="007C15E1">
        <w:rPr>
          <w:smallCaps/>
        </w:rPr>
        <w:t xml:space="preserve">Rfa </w:t>
      </w:r>
      <w:r w:rsidRPr="007C15E1">
        <w:t xml:space="preserve">envers les </w:t>
      </w:r>
      <w:r>
        <w:t>État</w:t>
      </w:r>
      <w:r w:rsidRPr="007C15E1">
        <w:t xml:space="preserve">s-Unis, mais il dénonça le projet </w:t>
      </w:r>
      <w:r w:rsidRPr="007C15E1">
        <w:rPr>
          <w:smallCaps/>
        </w:rPr>
        <w:t xml:space="preserve">Mlf </w:t>
      </w:r>
      <w:r w:rsidRPr="007C15E1">
        <w:t>relancé par</w:t>
      </w:r>
      <w:r>
        <w:t xml:space="preserve"> [</w:t>
      </w:r>
      <w:r w:rsidRPr="007C15E1">
        <w:t>106</w:t>
      </w:r>
      <w:r>
        <w:t xml:space="preserve">] </w:t>
      </w:r>
      <w:r w:rsidRPr="007C15E1">
        <w:t>Washington cette même a</w:t>
      </w:r>
      <w:r w:rsidRPr="007C15E1">
        <w:t>n</w:t>
      </w:r>
      <w:r w:rsidRPr="007C15E1">
        <w:t>née 1963 et soutenu par Bonn. La pol</w:t>
      </w:r>
      <w:r w:rsidRPr="007C15E1">
        <w:t>i</w:t>
      </w:r>
      <w:r w:rsidRPr="007C15E1">
        <w:t>tique multilatérale et atlantique d'Adenauer et la politique autonome et nationale de De Gaulle étaient contradictoires à bien des égards. Elles ne pouvaient se conc</w:t>
      </w:r>
      <w:r w:rsidRPr="007C15E1">
        <w:t>i</w:t>
      </w:r>
      <w:r>
        <w:t>lier que par « l'européanisa</w:t>
      </w:r>
      <w:r w:rsidRPr="007C15E1">
        <w:t>tion » de la défense nucléaire. Mais celle-ci était impossible en ra</w:t>
      </w:r>
      <w:r w:rsidRPr="007C15E1">
        <w:t>i</w:t>
      </w:r>
      <w:r w:rsidRPr="007C15E1">
        <w:t xml:space="preserve">son de la primauté des </w:t>
      </w:r>
      <w:r>
        <w:t>État</w:t>
      </w:r>
      <w:r w:rsidRPr="007C15E1">
        <w:t>s-Unis admise par tous les alliés euro</w:t>
      </w:r>
      <w:r>
        <w:t>péens, et parce que la France s</w:t>
      </w:r>
      <w:r w:rsidRPr="007C15E1">
        <w:t>'en tenait à une politique de dissuasion stri</w:t>
      </w:r>
      <w:r w:rsidRPr="007C15E1">
        <w:t>c</w:t>
      </w:r>
      <w:r w:rsidRPr="007C15E1">
        <w:t>tement nationale.</w:t>
      </w:r>
    </w:p>
    <w:p w:rsidR="00F41CCA" w:rsidRPr="007C15E1" w:rsidRDefault="00F41CCA" w:rsidP="00F41CCA">
      <w:pPr>
        <w:spacing w:before="120" w:after="120"/>
        <w:jc w:val="both"/>
      </w:pPr>
    </w:p>
    <w:p w:rsidR="00F41CCA" w:rsidRPr="007C15E1" w:rsidRDefault="00F41CCA" w:rsidP="00F41CCA">
      <w:pPr>
        <w:pStyle w:val="a"/>
      </w:pPr>
      <w:bookmarkStart w:id="30" w:name="Allemagne_et_nucleaire_chap_3_2"/>
      <w:r w:rsidRPr="007C15E1">
        <w:t>La tentation nucléaire I</w:t>
      </w:r>
    </w:p>
    <w:bookmarkEnd w:id="30"/>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La </w:t>
      </w:r>
      <w:r w:rsidRPr="007C15E1">
        <w:rPr>
          <w:smallCaps/>
        </w:rPr>
        <w:t xml:space="preserve">Rfa </w:t>
      </w:r>
      <w:r w:rsidRPr="007C15E1">
        <w:t xml:space="preserve">a signé le traité de non-prolifération en 1969 et a confirmé sa renonciation en 1990. Elle semble donc avoir accepté son statut d'ENDAN comme le voulaient les </w:t>
      </w:r>
      <w:r w:rsidRPr="007C15E1">
        <w:rPr>
          <w:smallCaps/>
        </w:rPr>
        <w:t xml:space="preserve">Edan. </w:t>
      </w:r>
      <w:r w:rsidRPr="007C15E1">
        <w:t>Les choses sont plus co</w:t>
      </w:r>
      <w:r w:rsidRPr="007C15E1">
        <w:t>m</w:t>
      </w:r>
      <w:r w:rsidRPr="007C15E1">
        <w:t>pliquées et plus ambiguës, si l'on sui</w:t>
      </w:r>
      <w:r>
        <w:t>t l'analyse pénétrante de M. Kü</w:t>
      </w:r>
      <w:r w:rsidRPr="007C15E1">
        <w:t>n</w:t>
      </w:r>
      <w:r w:rsidRPr="007C15E1">
        <w:t>t</w:t>
      </w:r>
      <w:r w:rsidRPr="007C15E1">
        <w:t>zel sur Bonn et la Bombe. Comme l'indiquait la position adenauerie</w:t>
      </w:r>
      <w:r w:rsidRPr="007C15E1">
        <w:t>n</w:t>
      </w:r>
      <w:r w:rsidRPr="007C15E1">
        <w:t>ne, la renonciation au nucléa</w:t>
      </w:r>
      <w:r w:rsidRPr="007C15E1">
        <w:t>i</w:t>
      </w:r>
      <w:r w:rsidRPr="007C15E1">
        <w:t>re n'a jamais été volontaire, mais forcée et circonstancielle. En 1954, 1969 et 1990, nombreux sont les respo</w:t>
      </w:r>
      <w:r w:rsidRPr="007C15E1">
        <w:t>n</w:t>
      </w:r>
      <w:r w:rsidRPr="007C15E1">
        <w:t xml:space="preserve">sables allemands qui, au contraire, auraient voulu que la </w:t>
      </w:r>
      <w:r w:rsidRPr="007C15E1">
        <w:rPr>
          <w:smallCaps/>
        </w:rPr>
        <w:t xml:space="preserve">Rfa </w:t>
      </w:r>
      <w:r w:rsidRPr="007C15E1">
        <w:t xml:space="preserve">renonce à la renonciation. Entre 1961, année où Kennedy propose à </w:t>
      </w:r>
      <w:r>
        <w:t>l</w:t>
      </w:r>
      <w:r w:rsidRPr="007C15E1">
        <w:rPr>
          <w:smallCaps/>
        </w:rPr>
        <w:t xml:space="preserve">'Onu </w:t>
      </w:r>
      <w:r w:rsidRPr="007C15E1">
        <w:t xml:space="preserve">un traité de non-prolifération, et 1979, année où le </w:t>
      </w:r>
      <w:r w:rsidRPr="007C15E1">
        <w:rPr>
          <w:i/>
          <w:iCs/>
        </w:rPr>
        <w:t xml:space="preserve">Bundestag </w:t>
      </w:r>
      <w:r w:rsidRPr="007C15E1">
        <w:t xml:space="preserve">vote la loi sur les mesures de vérification du </w:t>
      </w:r>
      <w:r w:rsidRPr="007C15E1">
        <w:rPr>
          <w:smallCaps/>
        </w:rPr>
        <w:t xml:space="preserve">Tnp, </w:t>
      </w:r>
      <w:r w:rsidRPr="007C15E1">
        <w:t>tous les pa</w:t>
      </w:r>
      <w:r w:rsidRPr="007C15E1">
        <w:t>r</w:t>
      </w:r>
      <w:r w:rsidRPr="007C15E1">
        <w:t>tis politiques ouest-allemands ont élevé des pr</w:t>
      </w:r>
      <w:r w:rsidRPr="007C15E1">
        <w:t>o</w:t>
      </w:r>
      <w:r w:rsidRPr="007C15E1">
        <w:t xml:space="preserve">testations contre cet instrument. La </w:t>
      </w:r>
      <w:r w:rsidRPr="007C15E1">
        <w:rPr>
          <w:smallCaps/>
        </w:rPr>
        <w:t xml:space="preserve">Rfa </w:t>
      </w:r>
      <w:r w:rsidRPr="007C15E1">
        <w:t xml:space="preserve">adhéra au </w:t>
      </w:r>
      <w:r w:rsidRPr="007C15E1">
        <w:rPr>
          <w:smallCaps/>
        </w:rPr>
        <w:t xml:space="preserve">Tnp, </w:t>
      </w:r>
      <w:r w:rsidRPr="007C15E1">
        <w:t>mais elle obtint que le traité comporte suffisamment de lacunes pour qu'elle puisse d</w:t>
      </w:r>
      <w:r w:rsidRPr="007C15E1">
        <w:t>é</w:t>
      </w:r>
      <w:r w:rsidRPr="007C15E1">
        <w:t>velopper des options nucléaires tant au plan technologique et commercial que diplomatique et militaire.</w:t>
      </w:r>
    </w:p>
    <w:p w:rsidR="00F41CCA" w:rsidRPr="007C15E1" w:rsidRDefault="00F41CCA" w:rsidP="00F41CCA">
      <w:pPr>
        <w:spacing w:before="120" w:after="120"/>
        <w:jc w:val="both"/>
      </w:pPr>
      <w:r w:rsidRPr="007C15E1">
        <w:t>La crainte qu'Hitler puisse avoir le premier la bombe atomique</w:t>
      </w:r>
      <w:r>
        <w:t> </w:t>
      </w:r>
      <w:r>
        <w:rPr>
          <w:rStyle w:val="Appelnotedebasdep"/>
        </w:rPr>
        <w:footnoteReference w:id="33"/>
      </w:r>
      <w:r w:rsidRPr="007C15E1">
        <w:t xml:space="preserve"> stimula le « projet Manha</w:t>
      </w:r>
      <w:r w:rsidRPr="007C15E1">
        <w:t>t</w:t>
      </w:r>
      <w:r w:rsidRPr="007C15E1">
        <w:t>tan », et la crainte que l'Allemagne dispose un jour de l'arme atomique stimula l'institution du régime de non-prolifération. Pourquoi cette ho</w:t>
      </w:r>
      <w:r w:rsidRPr="007C15E1">
        <w:t>s</w:t>
      </w:r>
      <w:r w:rsidRPr="007C15E1">
        <w:t>tilité à l'encontre d'une Allemagne nucléaire, même démocratique ? Les vainqueurs de la s</w:t>
      </w:r>
      <w:r w:rsidRPr="007C15E1">
        <w:t>e</w:t>
      </w:r>
      <w:r w:rsidRPr="007C15E1">
        <w:t>conde guerre mondiale entendaient prévenir l'accession de l'Allemagne à un statut égal, c'est-à-dire nucléaire, tandis que l'Allemagne s'efforçait de rédu</w:t>
      </w:r>
      <w:r w:rsidRPr="007C15E1">
        <w:t>i</w:t>
      </w:r>
      <w:r w:rsidRPr="007C15E1">
        <w:t>re son inégalité par rapport à la France ou à la Grande-Bretagne. À l'Ouest comme</w:t>
      </w:r>
      <w:r>
        <w:t xml:space="preserve"> </w:t>
      </w:r>
      <w:r w:rsidRPr="007C15E1">
        <w:t>à l'Est,</w:t>
      </w:r>
      <w:r>
        <w:t xml:space="preserve"> </w:t>
      </w:r>
      <w:r w:rsidRPr="007C15E1">
        <w:t>on</w:t>
      </w:r>
      <w:r>
        <w:t xml:space="preserve"> </w:t>
      </w:r>
      <w:r w:rsidRPr="007C15E1">
        <w:t>redoutait</w:t>
      </w:r>
      <w:r>
        <w:t xml:space="preserve"> </w:t>
      </w:r>
      <w:r w:rsidRPr="007C15E1">
        <w:t xml:space="preserve">qu'une </w:t>
      </w:r>
      <w:r w:rsidRPr="007C15E1">
        <w:rPr>
          <w:smallCaps/>
        </w:rPr>
        <w:t>Rfa</w:t>
      </w:r>
      <w:r>
        <w:rPr>
          <w:smallCaps/>
        </w:rPr>
        <w:t xml:space="preserve"> </w:t>
      </w:r>
      <w:r w:rsidRPr="007C15E1">
        <w:t>dotée</w:t>
      </w:r>
      <w:r>
        <w:t xml:space="preserve"> </w:t>
      </w:r>
      <w:r w:rsidRPr="007C15E1">
        <w:t>d'armes</w:t>
      </w:r>
      <w:r>
        <w:t xml:space="preserve"> [107] </w:t>
      </w:r>
      <w:r w:rsidRPr="007C15E1">
        <w:t xml:space="preserve">nucléaires soit tentée de remettre en cause le </w:t>
      </w:r>
      <w:r w:rsidRPr="007C15E1">
        <w:rPr>
          <w:i/>
          <w:iCs/>
        </w:rPr>
        <w:t xml:space="preserve">statu quo </w:t>
      </w:r>
      <w:r w:rsidRPr="007C15E1">
        <w:t>par la force, ou qu'elle détruise le fr</w:t>
      </w:r>
      <w:r w:rsidRPr="007C15E1">
        <w:t>a</w:t>
      </w:r>
      <w:r w:rsidRPr="007C15E1">
        <w:t>gile équilibre des puissances en Europe. Le Conseil de l'Atlantique nord à Bruxelles, la Conférence du Désarm</w:t>
      </w:r>
      <w:r w:rsidRPr="007C15E1">
        <w:t>e</w:t>
      </w:r>
      <w:r w:rsidRPr="007C15E1">
        <w:t xml:space="preserve">ment à Genève, le siège de </w:t>
      </w:r>
      <w:r>
        <w:t>l</w:t>
      </w:r>
      <w:r w:rsidRPr="007C15E1">
        <w:rPr>
          <w:smallCaps/>
        </w:rPr>
        <w:t xml:space="preserve">'Aiea </w:t>
      </w:r>
      <w:r w:rsidRPr="007C15E1">
        <w:t xml:space="preserve">à Vienne, l'Assemblée générale des Nations unies à New York, furent les hauts lieux de la négociation ouest-allemande sur le </w:t>
      </w:r>
      <w:r w:rsidRPr="007C15E1">
        <w:rPr>
          <w:smallCaps/>
        </w:rPr>
        <w:t xml:space="preserve">Tnp. </w:t>
      </w:r>
      <w:r w:rsidRPr="007C15E1">
        <w:t xml:space="preserve">Pour la première fois de sa courte histoire, la République fédérale conduisit une diplomatie autonome fondée sur son intérêt national </w:t>
      </w:r>
      <w:r w:rsidRPr="007C15E1">
        <w:rPr>
          <w:i/>
          <w:iCs/>
        </w:rPr>
        <w:t xml:space="preserve">stricto sensu. </w:t>
      </w:r>
      <w:r w:rsidRPr="007C15E1">
        <w:t>Cette négociation ressuscita le cliv</w:t>
      </w:r>
      <w:r w:rsidRPr="007C15E1">
        <w:t>a</w:t>
      </w:r>
      <w:r w:rsidRPr="007C15E1">
        <w:t xml:space="preserve">ge de la seconde guerre mondiale entre la « Grande Alliance » </w:t>
      </w:r>
      <w:r w:rsidRPr="007C15E1">
        <w:rPr>
          <w:i/>
          <w:iCs/>
          <w:smallCaps/>
        </w:rPr>
        <w:t xml:space="preserve">(Usa, </w:t>
      </w:r>
      <w:r w:rsidRPr="007C15E1">
        <w:rPr>
          <w:smallCaps/>
        </w:rPr>
        <w:t xml:space="preserve">Urss, Gb) </w:t>
      </w:r>
      <w:r w:rsidRPr="007C15E1">
        <w:t>et « l'Axe » (All</w:t>
      </w:r>
      <w:r w:rsidRPr="007C15E1">
        <w:t>e</w:t>
      </w:r>
      <w:r w:rsidRPr="007C15E1">
        <w:t xml:space="preserve">magne, Japon, Italie, auxquels s'ajoutèrent l'Inde et le Brésil, qui, eux, ne signèrent pas le traité). La </w:t>
      </w:r>
      <w:r w:rsidRPr="007C15E1">
        <w:rPr>
          <w:smallCaps/>
        </w:rPr>
        <w:t xml:space="preserve">Rfa </w:t>
      </w:r>
      <w:r w:rsidRPr="007C15E1">
        <w:t xml:space="preserve">fut le </w:t>
      </w:r>
      <w:r w:rsidRPr="007C15E1">
        <w:rPr>
          <w:i/>
          <w:iCs/>
        </w:rPr>
        <w:t xml:space="preserve">leader </w:t>
      </w:r>
      <w:r w:rsidRPr="007C15E1">
        <w:t xml:space="preserve">de l'opposition au </w:t>
      </w:r>
      <w:r w:rsidRPr="007C15E1">
        <w:rPr>
          <w:smallCaps/>
        </w:rPr>
        <w:t xml:space="preserve">Tnp. </w:t>
      </w:r>
      <w:r w:rsidRPr="007C15E1">
        <w:t>L'Italie et le Japon firent dépendre leur adhésion de celle de Bonn. Qualifié de « super Versai</w:t>
      </w:r>
      <w:r w:rsidRPr="007C15E1">
        <w:t>l</w:t>
      </w:r>
      <w:r w:rsidRPr="007C15E1">
        <w:t xml:space="preserve">les » par Strauss et de « plan Morgenthau » par Adenauer, le traité souleva une très forte hostilité en </w:t>
      </w:r>
      <w:r w:rsidRPr="007C15E1">
        <w:rPr>
          <w:smallCaps/>
        </w:rPr>
        <w:t xml:space="preserve">Rfa, </w:t>
      </w:r>
      <w:r w:rsidRPr="007C15E1">
        <w:t>car il renouvelait le « syndrome de Pot</w:t>
      </w:r>
      <w:r w:rsidRPr="007C15E1">
        <w:t>s</w:t>
      </w:r>
      <w:r w:rsidRPr="007C15E1">
        <w:t>dam », à savoir la connivence des deux Grands aux dépens de l'All</w:t>
      </w:r>
      <w:r w:rsidRPr="007C15E1">
        <w:t>e</w:t>
      </w:r>
      <w:r w:rsidRPr="007C15E1">
        <w:t>magne.</w:t>
      </w:r>
    </w:p>
    <w:p w:rsidR="00F41CCA" w:rsidRDefault="00F41CCA" w:rsidP="00F41CCA">
      <w:pPr>
        <w:spacing w:before="120" w:after="120"/>
        <w:jc w:val="both"/>
      </w:pPr>
      <w:r w:rsidRPr="007C15E1">
        <w:t>C'est l'essai nucléaire français de février 1960 qui relança le débat sur un futur traité de non-prolifération, dont le concept avait été pr</w:t>
      </w:r>
      <w:r w:rsidRPr="007C15E1">
        <w:t>o</w:t>
      </w:r>
      <w:r w:rsidRPr="007C15E1">
        <w:t>posé à l'automne 1958. Du côté américain, le rejet de la « prolifération » s'expliquait par la double volonté de sauvegarder la « paix nucléa</w:t>
      </w:r>
      <w:r w:rsidRPr="007C15E1">
        <w:t>i</w:t>
      </w:r>
      <w:r w:rsidRPr="007C15E1">
        <w:t xml:space="preserve">re » et de maintenir leur hégémonie nucléaire. Mais Washington rencontrait le dilemme suivant : tant que les </w:t>
      </w:r>
      <w:r w:rsidRPr="007C15E1">
        <w:rPr>
          <w:smallCaps/>
        </w:rPr>
        <w:t xml:space="preserve">Edan </w:t>
      </w:r>
      <w:r w:rsidRPr="007C15E1">
        <w:t>refus</w:t>
      </w:r>
      <w:r w:rsidRPr="007C15E1">
        <w:t>e</w:t>
      </w:r>
      <w:r w:rsidRPr="007C15E1">
        <w:t>raient de désa</w:t>
      </w:r>
      <w:r w:rsidRPr="007C15E1">
        <w:t>r</w:t>
      </w:r>
      <w:r w:rsidRPr="007C15E1">
        <w:t xml:space="preserve">mer, les </w:t>
      </w:r>
      <w:r w:rsidRPr="007C15E1">
        <w:rPr>
          <w:smallCaps/>
        </w:rPr>
        <w:t xml:space="preserve">Endan </w:t>
      </w:r>
      <w:r w:rsidRPr="007C15E1">
        <w:t xml:space="preserve">n'auraient d'autre choix que de s'armer pour égaliser les rapports stratégiques. La politique mixte d'isolation et de coopération des États-Unis n'avait pas empêché la Grande-Bretagne puis la France d'aller au nucléaire. Ce serait encore le cas de la </w:t>
      </w:r>
      <w:r w:rsidRPr="007C15E1">
        <w:rPr>
          <w:smallCaps/>
        </w:rPr>
        <w:t xml:space="preserve">Rpc </w:t>
      </w:r>
      <w:r w:rsidRPr="007C15E1">
        <w:t>en 1964. Sous Kennedy, la non-prolifération devint une prior</w:t>
      </w:r>
      <w:r w:rsidRPr="007C15E1">
        <w:t>i</w:t>
      </w:r>
      <w:r w:rsidRPr="007C15E1">
        <w:t>té, même envers les alliés, ce qui n'était pas le cas sous Eisenhower. Deux raisons expliquent ce revirement : la volonté de stabiliser les rel</w:t>
      </w:r>
      <w:r w:rsidRPr="007C15E1">
        <w:t>a</w:t>
      </w:r>
      <w:r w:rsidRPr="007C15E1">
        <w:t xml:space="preserve">tions stratégiques avec Moscou, plutôt que de renforcer l'Europe occidentale face à </w:t>
      </w:r>
      <w:r>
        <w:t>l</w:t>
      </w:r>
      <w:r w:rsidRPr="007C15E1">
        <w:rPr>
          <w:smallCaps/>
        </w:rPr>
        <w:t>'Urss ;</w:t>
      </w:r>
      <w:r w:rsidRPr="007C15E1">
        <w:t xml:space="preserve"> la volonté de substituer la « riposte flex</w:t>
      </w:r>
      <w:r w:rsidRPr="007C15E1">
        <w:t>i</w:t>
      </w:r>
      <w:r w:rsidRPr="007C15E1">
        <w:t>ble » aux « représailles massives », ce qui impliquait une centralis</w:t>
      </w:r>
      <w:r w:rsidRPr="007C15E1">
        <w:t>a</w:t>
      </w:r>
      <w:r w:rsidRPr="007C15E1">
        <w:t xml:space="preserve">tion du commandement des forces nucléaires de </w:t>
      </w:r>
      <w:r>
        <w:t>l</w:t>
      </w:r>
      <w:r w:rsidRPr="007C15E1">
        <w:rPr>
          <w:smallCaps/>
        </w:rPr>
        <w:t xml:space="preserve">'Otan. </w:t>
      </w:r>
      <w:r w:rsidRPr="007C15E1">
        <w:t xml:space="preserve">Le </w:t>
      </w:r>
      <w:r w:rsidRPr="007C15E1">
        <w:rPr>
          <w:smallCaps/>
        </w:rPr>
        <w:t xml:space="preserve">Tnp </w:t>
      </w:r>
      <w:r w:rsidRPr="007C15E1">
        <w:t>pr</w:t>
      </w:r>
      <w:r w:rsidRPr="007C15E1">
        <w:t>o</w:t>
      </w:r>
      <w:r w:rsidRPr="007C15E1">
        <w:t>cède ainsi des efforts américains pour circonvenir les tentations n</w:t>
      </w:r>
      <w:r w:rsidRPr="007C15E1">
        <w:t>u</w:t>
      </w:r>
      <w:r w:rsidRPr="007C15E1">
        <w:t>cléaires des alliés européens, de l'allié</w:t>
      </w:r>
      <w:r>
        <w:t xml:space="preserve"> [</w:t>
      </w:r>
      <w:r w:rsidRPr="007C15E1">
        <w:t>108</w:t>
      </w:r>
      <w:r>
        <w:t xml:space="preserve">] </w:t>
      </w:r>
      <w:r w:rsidRPr="007C15E1">
        <w:t>ouest-allemand en part</w:t>
      </w:r>
      <w:r w:rsidRPr="007C15E1">
        <w:t>i</w:t>
      </w:r>
      <w:r w:rsidRPr="007C15E1">
        <w:t xml:space="preserve">culier. Il fallait empêcher que la </w:t>
      </w:r>
      <w:r w:rsidRPr="007C15E1">
        <w:rPr>
          <w:smallCaps/>
        </w:rPr>
        <w:t xml:space="preserve">Rfa </w:t>
      </w:r>
      <w:r w:rsidRPr="007C15E1">
        <w:t>se d</w:t>
      </w:r>
      <w:r w:rsidRPr="007C15E1">
        <w:t>o</w:t>
      </w:r>
      <w:r w:rsidRPr="007C15E1">
        <w:t>te d'une force de frappe si l'on voulait éviter une crise internationale majeure. Les dirigeants s</w:t>
      </w:r>
      <w:r w:rsidRPr="007C15E1">
        <w:t>o</w:t>
      </w:r>
      <w:r w:rsidRPr="007C15E1">
        <w:t xml:space="preserve">viétiques abondaient en ce sens. La </w:t>
      </w:r>
      <w:r w:rsidRPr="007C15E1">
        <w:rPr>
          <w:smallCaps/>
        </w:rPr>
        <w:t xml:space="preserve">Rfa </w:t>
      </w:r>
      <w:r w:rsidRPr="007C15E1">
        <w:t>n'avait reconnu ni l'</w:t>
      </w:r>
      <w:r>
        <w:t>État</w:t>
      </w:r>
      <w:r w:rsidRPr="007C15E1">
        <w:t xml:space="preserve"> est-allemand, ni les frontières avec la Pol</w:t>
      </w:r>
      <w:r w:rsidRPr="007C15E1">
        <w:t>o</w:t>
      </w:r>
      <w:r w:rsidRPr="007C15E1">
        <w:t>gne ; elle revendiquait des changements territoriaux en Europe centr</w:t>
      </w:r>
      <w:r w:rsidRPr="007C15E1">
        <w:t>a</w:t>
      </w:r>
      <w:r w:rsidRPr="007C15E1">
        <w:t>le, quoique par des moyens pacifiques. Pour le Kremlin, la renonciation de Bonn aux armes n</w:t>
      </w:r>
      <w:r w:rsidRPr="007C15E1">
        <w:t>u</w:t>
      </w:r>
      <w:r w:rsidRPr="007C15E1">
        <w:t xml:space="preserve">cléaires était la condition </w:t>
      </w:r>
      <w:r w:rsidRPr="007C15E1">
        <w:rPr>
          <w:i/>
          <w:iCs/>
        </w:rPr>
        <w:t xml:space="preserve">sine qua non </w:t>
      </w:r>
      <w:r w:rsidRPr="007C15E1">
        <w:t xml:space="preserve">de la détente en Europe. En elle-même, une Allemagne nucléaire n'aurait pas représenté un réel danger pour </w:t>
      </w:r>
      <w:r>
        <w:t>l</w:t>
      </w:r>
      <w:r w:rsidRPr="007C15E1">
        <w:rPr>
          <w:smallCaps/>
        </w:rPr>
        <w:t xml:space="preserve">'Urss, </w:t>
      </w:r>
      <w:r w:rsidRPr="007C15E1">
        <w:t>étant donné l'asymétrie géostratégique ; mais elle a</w:t>
      </w:r>
      <w:r w:rsidRPr="007C15E1">
        <w:t>u</w:t>
      </w:r>
      <w:r w:rsidRPr="007C15E1">
        <w:t>rait accru le risque d'escalade en cas de crise.</w:t>
      </w:r>
    </w:p>
    <w:p w:rsidR="00F41CCA" w:rsidRPr="007C15E1" w:rsidRDefault="00F41CCA" w:rsidP="00F41CCA">
      <w:pPr>
        <w:spacing w:before="120" w:after="120"/>
        <w:jc w:val="both"/>
      </w:pPr>
    </w:p>
    <w:p w:rsidR="00F41CCA" w:rsidRPr="007C15E1" w:rsidRDefault="00F41CCA" w:rsidP="00F41CCA">
      <w:pPr>
        <w:pStyle w:val="a"/>
      </w:pPr>
      <w:bookmarkStart w:id="31" w:name="Allemagne_et_nucleaire_chap_3_3"/>
      <w:r w:rsidRPr="007C15E1">
        <w:t xml:space="preserve">La tentation nucléaire II : la négociation du </w:t>
      </w:r>
      <w:r w:rsidRPr="007C15E1">
        <w:rPr>
          <w:smallCaps/>
        </w:rPr>
        <w:t>Tnp</w:t>
      </w:r>
    </w:p>
    <w:bookmarkEnd w:id="31"/>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L'érection du Mur de Berlin et le projet de Kennedy d'un traité de non-prolifération, sont deux événements étroitement liés, de même que les discussions sur le traité d'interdiction partielle des essais n</w:t>
      </w:r>
      <w:r w:rsidRPr="007C15E1">
        <w:t>u</w:t>
      </w:r>
      <w:r w:rsidRPr="007C15E1">
        <w:t>cléaires et celles sur le projet de Force multilatérale. La crise de Berlin accéléra la modification des priorités de la politique américaine et i</w:t>
      </w:r>
      <w:r w:rsidRPr="007C15E1">
        <w:t>n</w:t>
      </w:r>
      <w:r w:rsidRPr="007C15E1">
        <w:t xml:space="preserve">cita Washington à trouver de nouveaux arrangements avec Moscou. Alors que la </w:t>
      </w:r>
      <w:r w:rsidRPr="007C15E1">
        <w:rPr>
          <w:smallCaps/>
        </w:rPr>
        <w:t xml:space="preserve">Rfa </w:t>
      </w:r>
      <w:r w:rsidRPr="007C15E1">
        <w:t xml:space="preserve">désirait accéder au nucléaire par un biais atlantique ou européen, les </w:t>
      </w:r>
      <w:r>
        <w:t>État</w:t>
      </w:r>
      <w:r w:rsidRPr="007C15E1">
        <w:t>s-Unis pr</w:t>
      </w:r>
      <w:r w:rsidRPr="007C15E1">
        <w:t>é</w:t>
      </w:r>
      <w:r w:rsidRPr="007C15E1">
        <w:t xml:space="preserve">férèrent discuter avec </w:t>
      </w:r>
      <w:r>
        <w:t>l</w:t>
      </w:r>
      <w:r w:rsidRPr="007C15E1">
        <w:rPr>
          <w:smallCaps/>
        </w:rPr>
        <w:t xml:space="preserve">'Urss </w:t>
      </w:r>
      <w:r w:rsidRPr="007C15E1">
        <w:t>du statut de l'Allemagne et de sa renonciation à l'arme nucléa</w:t>
      </w:r>
      <w:r w:rsidRPr="007C15E1">
        <w:t>i</w:t>
      </w:r>
      <w:r w:rsidRPr="007C15E1">
        <w:t xml:space="preserve">re. Bref, les deux Grands s'entendirent en faveur du </w:t>
      </w:r>
      <w:r w:rsidRPr="007C15E1">
        <w:rPr>
          <w:i/>
          <w:iCs/>
        </w:rPr>
        <w:t xml:space="preserve">statu quo </w:t>
      </w:r>
      <w:r w:rsidRPr="007C15E1">
        <w:t xml:space="preserve">militaire au détriment de Bonn. Les divergences entre les </w:t>
      </w:r>
      <w:r>
        <w:t>État</w:t>
      </w:r>
      <w:r w:rsidRPr="007C15E1">
        <w:t xml:space="preserve">s-Unis et la </w:t>
      </w:r>
      <w:r w:rsidRPr="007C15E1">
        <w:rPr>
          <w:smallCaps/>
        </w:rPr>
        <w:t xml:space="preserve">Rfa </w:t>
      </w:r>
      <w:r w:rsidRPr="007C15E1">
        <w:t>étaient éclata</w:t>
      </w:r>
      <w:r w:rsidRPr="007C15E1">
        <w:t>n</w:t>
      </w:r>
      <w:r w:rsidRPr="007C15E1">
        <w:t xml:space="preserve">tes, elles s'ajoutaient à celles entre les </w:t>
      </w:r>
      <w:r>
        <w:t>État</w:t>
      </w:r>
      <w:r w:rsidRPr="007C15E1">
        <w:t>s-Unis et la France gaulli</w:t>
      </w:r>
      <w:r w:rsidRPr="007C15E1">
        <w:t>s</w:t>
      </w:r>
      <w:r w:rsidRPr="007C15E1">
        <w:t>te, au point que l'Alliance atlantique frôla la rupture. Wa</w:t>
      </w:r>
      <w:r w:rsidRPr="007C15E1">
        <w:t>s</w:t>
      </w:r>
      <w:r w:rsidRPr="007C15E1">
        <w:t xml:space="preserve">hington était favorable à la stabilité des relations avec </w:t>
      </w:r>
      <w:r>
        <w:t>l</w:t>
      </w:r>
      <w:r w:rsidRPr="007C15E1">
        <w:rPr>
          <w:smallCaps/>
        </w:rPr>
        <w:t xml:space="preserve">'Urss, </w:t>
      </w:r>
      <w:r w:rsidRPr="007C15E1">
        <w:t xml:space="preserve">à la reconnaissance de la </w:t>
      </w:r>
      <w:r w:rsidRPr="007C15E1">
        <w:rPr>
          <w:smallCaps/>
        </w:rPr>
        <w:t xml:space="preserve">Rda </w:t>
      </w:r>
      <w:r w:rsidRPr="007C15E1">
        <w:t>et de la ligne Oder-Neisse, à la limitation des arm</w:t>
      </w:r>
      <w:r w:rsidRPr="007C15E1">
        <w:t>e</w:t>
      </w:r>
      <w:r w:rsidRPr="007C15E1">
        <w:t xml:space="preserve">ments de la </w:t>
      </w:r>
      <w:r w:rsidRPr="007C15E1">
        <w:rPr>
          <w:smallCaps/>
        </w:rPr>
        <w:t xml:space="preserve">Rfa. </w:t>
      </w:r>
      <w:r w:rsidRPr="007C15E1">
        <w:t>La politique de Bonn en faveur de la réunification et de l'égal</w:t>
      </w:r>
      <w:r w:rsidRPr="007C15E1">
        <w:t>i</w:t>
      </w:r>
      <w:r w:rsidRPr="007C15E1">
        <w:t>té nucléaire était à l'opposé des choix de l'administration Kenn</w:t>
      </w:r>
      <w:r w:rsidRPr="007C15E1">
        <w:t>e</w:t>
      </w:r>
      <w:r w:rsidRPr="007C15E1">
        <w:t>dy ! De plus, les Allemands considéraient que « l'équilibre de la terreur » et la « riposte flexible » sapaient l'efficacité de la dissuasion n</w:t>
      </w:r>
      <w:r w:rsidRPr="007C15E1">
        <w:t>u</w:t>
      </w:r>
      <w:r w:rsidRPr="007C15E1">
        <w:t>cléaire. Tout cela était de nature à inciter le gouvernement fédéral à aller d'une manière ou d'une autre au nucléaire, sans doute en profitant des lac</w:t>
      </w:r>
      <w:r w:rsidRPr="007C15E1">
        <w:t>u</w:t>
      </w:r>
      <w:r w:rsidRPr="007C15E1">
        <w:t>nes des accords de 1954 ou en coopérant avec la France. Mais il po</w:t>
      </w:r>
      <w:r w:rsidRPr="007C15E1">
        <w:t>u</w:t>
      </w:r>
      <w:r>
        <w:t>vait aussi choi</w:t>
      </w:r>
      <w:r w:rsidRPr="007C15E1">
        <w:t>sir</w:t>
      </w:r>
      <w:r>
        <w:t xml:space="preserve"> [109]</w:t>
      </w:r>
      <w:r w:rsidRPr="007C15E1">
        <w:t xml:space="preserve"> de se rabattre sur la voie atlantique : exercer une plus grande i</w:t>
      </w:r>
      <w:r w:rsidRPr="007C15E1">
        <w:t>n</w:t>
      </w:r>
      <w:r w:rsidRPr="007C15E1">
        <w:t xml:space="preserve">fluence sur la politique nucléaire de l'Alliance, ou faire en sorte que </w:t>
      </w:r>
      <w:r>
        <w:t>l</w:t>
      </w:r>
      <w:r w:rsidRPr="007C15E1">
        <w:rPr>
          <w:smallCaps/>
        </w:rPr>
        <w:t xml:space="preserve">'Otan </w:t>
      </w:r>
      <w:r w:rsidRPr="007C15E1">
        <w:t>puisse utiliser ses armes nucléaires sans a</w:t>
      </w:r>
      <w:r w:rsidRPr="007C15E1">
        <w:t>t</w:t>
      </w:r>
      <w:r w:rsidRPr="007C15E1">
        <w:t xml:space="preserve">tendre la décision du Président américain, ou participer à un système de « double clé » avec Washington. Ce type d'orientation correspondit aux options de la </w:t>
      </w:r>
      <w:r w:rsidRPr="007C15E1">
        <w:rPr>
          <w:i/>
          <w:iCs/>
        </w:rPr>
        <w:t>Mu</w:t>
      </w:r>
      <w:r w:rsidRPr="007C15E1">
        <w:rPr>
          <w:i/>
          <w:iCs/>
        </w:rPr>
        <w:t>l</w:t>
      </w:r>
      <w:r w:rsidRPr="007C15E1">
        <w:rPr>
          <w:i/>
          <w:iCs/>
        </w:rPr>
        <w:t xml:space="preserve">tilatéral Force. </w:t>
      </w:r>
      <w:r w:rsidRPr="007C15E1">
        <w:t>Elles échouèrent parce qu'aux yeux du Kremlin la non-prolifération et la « multilatéralisation » étaient incompatibles, et parce que le gouve</w:t>
      </w:r>
      <w:r w:rsidRPr="007C15E1">
        <w:t>r</w:t>
      </w:r>
      <w:r w:rsidRPr="007C15E1">
        <w:t xml:space="preserve">nement américain donna la priorité au </w:t>
      </w:r>
      <w:r w:rsidRPr="007C15E1">
        <w:rPr>
          <w:smallCaps/>
        </w:rPr>
        <w:t xml:space="preserve">Tnp </w:t>
      </w:r>
      <w:r w:rsidRPr="007C15E1">
        <w:t xml:space="preserve">sur la </w:t>
      </w:r>
      <w:r w:rsidRPr="007C15E1">
        <w:rPr>
          <w:smallCaps/>
        </w:rPr>
        <w:t xml:space="preserve">Mlf. </w:t>
      </w:r>
      <w:r w:rsidRPr="007C15E1">
        <w:t xml:space="preserve">Washington considérait la </w:t>
      </w:r>
      <w:r w:rsidRPr="007C15E1">
        <w:rPr>
          <w:smallCaps/>
        </w:rPr>
        <w:t xml:space="preserve">Mlf </w:t>
      </w:r>
      <w:r w:rsidRPr="007C15E1">
        <w:t xml:space="preserve">comme un moyen de concilier sa politique de non-prolifération avec l'alliance nucléaire qu'est </w:t>
      </w:r>
      <w:r>
        <w:t>l</w:t>
      </w:r>
      <w:r w:rsidRPr="007C15E1">
        <w:rPr>
          <w:smallCaps/>
        </w:rPr>
        <w:t xml:space="preserve">'Otan. Moscou </w:t>
      </w:r>
      <w:r w:rsidRPr="007C15E1">
        <w:t xml:space="preserve">estimait que la </w:t>
      </w:r>
      <w:r w:rsidRPr="007C15E1">
        <w:rPr>
          <w:smallCaps/>
        </w:rPr>
        <w:t xml:space="preserve">Mlf </w:t>
      </w:r>
      <w:r w:rsidRPr="007C15E1">
        <w:t xml:space="preserve">conduisait à une prolifération déguisée de l'Allemagne, contraire au </w:t>
      </w:r>
      <w:r w:rsidRPr="007C15E1">
        <w:rPr>
          <w:smallCaps/>
        </w:rPr>
        <w:t xml:space="preserve">Tnp. </w:t>
      </w:r>
      <w:r w:rsidRPr="007C15E1">
        <w:t>Le gouve</w:t>
      </w:r>
      <w:r w:rsidRPr="007C15E1">
        <w:t>r</w:t>
      </w:r>
      <w:r w:rsidRPr="007C15E1">
        <w:t xml:space="preserve">nement ouest-allemand déclara qu'il n'y aurait pas de </w:t>
      </w:r>
      <w:r w:rsidRPr="007C15E1">
        <w:rPr>
          <w:smallCaps/>
        </w:rPr>
        <w:t xml:space="preserve">Tnp </w:t>
      </w:r>
      <w:r w:rsidRPr="007C15E1">
        <w:t xml:space="preserve">sans </w:t>
      </w:r>
      <w:r w:rsidRPr="007C15E1">
        <w:rPr>
          <w:smallCaps/>
        </w:rPr>
        <w:t xml:space="preserve">Mlf, </w:t>
      </w:r>
      <w:r w:rsidRPr="007C15E1">
        <w:t>pas d'engagement de non-prolifération sans partage du nucléaire au sein de l'Alliance. Mais il crut à tort que Washington préférerait am</w:t>
      </w:r>
      <w:r w:rsidRPr="007C15E1">
        <w:t>é</w:t>
      </w:r>
      <w:r w:rsidRPr="007C15E1">
        <w:t>liorer ses relations avec Bonn plutôt que de pactiser avec Moscou. En juillet 1965, le gouve</w:t>
      </w:r>
      <w:r w:rsidRPr="007C15E1">
        <w:t>r</w:t>
      </w:r>
      <w:r w:rsidRPr="007C15E1">
        <w:t>nement fédéral exposa pour la première fois les conditions d'une éventuelle signature du tra</w:t>
      </w:r>
      <w:r w:rsidRPr="007C15E1">
        <w:t>i</w:t>
      </w:r>
      <w:r w:rsidRPr="007C15E1">
        <w:t xml:space="preserve">té de non-prolifération. </w:t>
      </w:r>
      <w:r w:rsidRPr="007C15E1">
        <w:rPr>
          <w:i/>
          <w:iCs/>
        </w:rPr>
        <w:t xml:space="preserve">Grosso modo, </w:t>
      </w:r>
      <w:r w:rsidRPr="007C15E1">
        <w:t>il n'était pas prêt à étendre sans contrepartie sa reno</w:t>
      </w:r>
      <w:r w:rsidRPr="007C15E1">
        <w:t>n</w:t>
      </w:r>
      <w:r w:rsidRPr="007C15E1">
        <w:t>ciation de 1954 à la pr</w:t>
      </w:r>
      <w:r w:rsidRPr="007C15E1">
        <w:t>o</w:t>
      </w:r>
      <w:r w:rsidRPr="007C15E1">
        <w:t xml:space="preserve">duction d'armes atomiques sur le territoire de la </w:t>
      </w:r>
      <w:r w:rsidRPr="007C15E1">
        <w:rPr>
          <w:smallCaps/>
        </w:rPr>
        <w:t xml:space="preserve">Rfa. </w:t>
      </w:r>
      <w:r w:rsidRPr="007C15E1">
        <w:t>Mais il était prêt à échanger son abstention nucléaire contre une force de dissuasion multilatérale et contre des concessions sovi</w:t>
      </w:r>
      <w:r w:rsidRPr="007C15E1">
        <w:t>é</w:t>
      </w:r>
      <w:r w:rsidRPr="007C15E1">
        <w:t>tiques en matière de réunific</w:t>
      </w:r>
      <w:r w:rsidRPr="007C15E1">
        <w:t>a</w:t>
      </w:r>
      <w:r w:rsidRPr="007C15E1">
        <w:t xml:space="preserve">tion. Le ministère de la Défense examina les combinaisons possibles entre le </w:t>
      </w:r>
      <w:r w:rsidRPr="007C15E1">
        <w:rPr>
          <w:smallCaps/>
        </w:rPr>
        <w:t xml:space="preserve">Tnp </w:t>
      </w:r>
      <w:r w:rsidRPr="007C15E1">
        <w:t xml:space="preserve">et la </w:t>
      </w:r>
      <w:r w:rsidRPr="007C15E1">
        <w:rPr>
          <w:smallCaps/>
        </w:rPr>
        <w:t xml:space="preserve">Mlf. </w:t>
      </w:r>
      <w:r w:rsidRPr="007C15E1">
        <w:t xml:space="preserve">La signature du </w:t>
      </w:r>
      <w:r w:rsidRPr="007C15E1">
        <w:rPr>
          <w:smallCaps/>
        </w:rPr>
        <w:t xml:space="preserve">Tnp </w:t>
      </w:r>
      <w:r w:rsidRPr="007C15E1">
        <w:t>sans la réalis</w:t>
      </w:r>
      <w:r w:rsidRPr="007C15E1">
        <w:t>a</w:t>
      </w:r>
      <w:r w:rsidRPr="007C15E1">
        <w:t xml:space="preserve">tion de la </w:t>
      </w:r>
      <w:r w:rsidRPr="007C15E1">
        <w:rPr>
          <w:smallCaps/>
        </w:rPr>
        <w:t xml:space="preserve">Mlf </w:t>
      </w:r>
      <w:r w:rsidRPr="007C15E1">
        <w:t xml:space="preserve">était considérée comme la situation la plus défavorable, puisqu'elle désarmait la </w:t>
      </w:r>
      <w:r w:rsidRPr="007C15E1">
        <w:rPr>
          <w:smallCaps/>
        </w:rPr>
        <w:t xml:space="preserve">Rfa </w:t>
      </w:r>
      <w:r w:rsidRPr="007C15E1">
        <w:t>et l'empêchait de pa</w:t>
      </w:r>
      <w:r w:rsidRPr="007C15E1">
        <w:t>r</w:t>
      </w:r>
      <w:r w:rsidRPr="007C15E1">
        <w:t xml:space="preserve">ticiper à la politique nucléaire de l'Alliance. La signature du </w:t>
      </w:r>
      <w:r w:rsidRPr="007C15E1">
        <w:rPr>
          <w:smallCaps/>
        </w:rPr>
        <w:t xml:space="preserve">Tnp </w:t>
      </w:r>
      <w:r w:rsidRPr="007C15E1">
        <w:t xml:space="preserve">et la réalisation de la </w:t>
      </w:r>
      <w:r w:rsidRPr="007C15E1">
        <w:rPr>
          <w:smallCaps/>
        </w:rPr>
        <w:t xml:space="preserve">Mlf </w:t>
      </w:r>
      <w:r w:rsidRPr="007C15E1">
        <w:t>accroîtraient la sécurité et l'i</w:t>
      </w:r>
      <w:r w:rsidRPr="007C15E1">
        <w:t>n</w:t>
      </w:r>
      <w:r w:rsidRPr="007C15E1">
        <w:t xml:space="preserve">fluence de la </w:t>
      </w:r>
      <w:r w:rsidRPr="007C15E1">
        <w:rPr>
          <w:smallCaps/>
        </w:rPr>
        <w:t xml:space="preserve">Rfa, </w:t>
      </w:r>
      <w:r w:rsidRPr="007C15E1">
        <w:t>mais celle-ci devrait alors définitivement renoncer à édifier un arsenal sur une base nati</w:t>
      </w:r>
      <w:r w:rsidRPr="007C15E1">
        <w:t>o</w:t>
      </w:r>
      <w:r w:rsidRPr="007C15E1">
        <w:t xml:space="preserve">nale. L'absence de signature du </w:t>
      </w:r>
      <w:r w:rsidRPr="007C15E1">
        <w:rPr>
          <w:smallCaps/>
        </w:rPr>
        <w:t xml:space="preserve">Tnp </w:t>
      </w:r>
      <w:r w:rsidRPr="007C15E1">
        <w:t xml:space="preserve">et de réalisation de la </w:t>
      </w:r>
      <w:r w:rsidRPr="007C15E1">
        <w:rPr>
          <w:smallCaps/>
        </w:rPr>
        <w:t xml:space="preserve">Mlf </w:t>
      </w:r>
      <w:r w:rsidRPr="007C15E1">
        <w:t>donn</w:t>
      </w:r>
      <w:r w:rsidRPr="007C15E1">
        <w:t>e</w:t>
      </w:r>
      <w:r w:rsidRPr="007C15E1">
        <w:t xml:space="preserve">rait aux </w:t>
      </w:r>
      <w:r>
        <w:t>État</w:t>
      </w:r>
      <w:r w:rsidRPr="007C15E1">
        <w:t>s potentiellement nucléaires n'ayant pas renoncé à la production d'armes -</w:t>
      </w:r>
      <w:r>
        <w:t xml:space="preserve"> </w:t>
      </w:r>
      <w:r w:rsidRPr="007C15E1">
        <w:t>au contraire de la République féd</w:t>
      </w:r>
      <w:r w:rsidRPr="007C15E1">
        <w:t>é</w:t>
      </w:r>
      <w:r w:rsidRPr="007C15E1">
        <w:t>rale</w:t>
      </w:r>
      <w:r>
        <w:t xml:space="preserve"> </w:t>
      </w:r>
      <w:r w:rsidRPr="007C15E1">
        <w:t>- la possibil</w:t>
      </w:r>
      <w:r w:rsidRPr="007C15E1">
        <w:t>i</w:t>
      </w:r>
      <w:r w:rsidRPr="007C15E1">
        <w:t>té de développer des programmes militaires, ce qui serait pr</w:t>
      </w:r>
      <w:r w:rsidRPr="007C15E1">
        <w:t>é</w:t>
      </w:r>
      <w:r w:rsidRPr="007C15E1">
        <w:t xml:space="preserve">judiciable aux intérêts de la </w:t>
      </w:r>
      <w:r w:rsidRPr="007C15E1">
        <w:rPr>
          <w:smallCaps/>
        </w:rPr>
        <w:t xml:space="preserve">Rfa, </w:t>
      </w:r>
      <w:r w:rsidRPr="007C15E1">
        <w:t>même si elle conserverait elle aussi une certa</w:t>
      </w:r>
      <w:r w:rsidRPr="007C15E1">
        <w:t>i</w:t>
      </w:r>
      <w:r w:rsidRPr="007C15E1">
        <w:t>ne marge de manœuvre dans le domaine nucléaire. La réal</w:t>
      </w:r>
      <w:r w:rsidRPr="007C15E1">
        <w:t>i</w:t>
      </w:r>
      <w:r w:rsidRPr="007C15E1">
        <w:t xml:space="preserve">sation de la </w:t>
      </w:r>
      <w:r w:rsidRPr="007C15E1">
        <w:rPr>
          <w:smallCaps/>
        </w:rPr>
        <w:t xml:space="preserve">Mlf </w:t>
      </w:r>
      <w:r>
        <w:t>sans la signa</w:t>
      </w:r>
      <w:r w:rsidRPr="007C15E1">
        <w:t>ture</w:t>
      </w:r>
      <w:r>
        <w:t xml:space="preserve"> [</w:t>
      </w:r>
      <w:r w:rsidRPr="007C15E1">
        <w:t>110</w:t>
      </w:r>
      <w:r>
        <w:t>]</w:t>
      </w:r>
      <w:r w:rsidRPr="007C15E1">
        <w:t xml:space="preserve"> du </w:t>
      </w:r>
      <w:r w:rsidRPr="007C15E1">
        <w:rPr>
          <w:smallCaps/>
        </w:rPr>
        <w:t xml:space="preserve">Tnp </w:t>
      </w:r>
      <w:r w:rsidRPr="007C15E1">
        <w:t>accroîtrait la sécurité et l'influence de la Rép</w:t>
      </w:r>
      <w:r w:rsidRPr="007C15E1">
        <w:t>u</w:t>
      </w:r>
      <w:r w:rsidRPr="007C15E1">
        <w:t xml:space="preserve">blique fédérale, mais elle permettrait aux </w:t>
      </w:r>
      <w:r>
        <w:t>État</w:t>
      </w:r>
      <w:r w:rsidRPr="007C15E1">
        <w:t>s potentiellement nucléaires n'ayant pas renoncé à la produ</w:t>
      </w:r>
      <w:r w:rsidRPr="007C15E1">
        <w:t>c</w:t>
      </w:r>
      <w:r w:rsidRPr="007C15E1">
        <w:t>tion d'armes de développer des pr</w:t>
      </w:r>
      <w:r w:rsidRPr="007C15E1">
        <w:t>o</w:t>
      </w:r>
      <w:r w:rsidRPr="007C15E1">
        <w:t xml:space="preserve">grammes militaires, ce qui serait préjudiciable aux intérêts de la </w:t>
      </w:r>
      <w:r w:rsidRPr="007C15E1">
        <w:rPr>
          <w:smallCaps/>
        </w:rPr>
        <w:t xml:space="preserve">Rfa, </w:t>
      </w:r>
      <w:r w:rsidRPr="007C15E1">
        <w:t>qui avait dû renoncer à ladite production. En conclusion, du fait de sa renonciation et tant que cette renonciation vaudrait, l'Allemagne avait intérêt à interdire ou à limiter au maximum la prolifération nucléaire. L'accession d'autres puissa</w:t>
      </w:r>
      <w:r w:rsidRPr="007C15E1">
        <w:t>n</w:t>
      </w:r>
      <w:r w:rsidRPr="007C15E1">
        <w:t>ces à l'arme atomique reviendrait en effet à subir l'inégalité des ra</w:t>
      </w:r>
      <w:r w:rsidRPr="007C15E1">
        <w:t>p</w:t>
      </w:r>
      <w:r w:rsidRPr="007C15E1">
        <w:t>ports stratégiques avec un nombre croissant d'</w:t>
      </w:r>
      <w:r>
        <w:t>État</w:t>
      </w:r>
      <w:r w:rsidRPr="007C15E1">
        <w:t xml:space="preserve">s ! Mais la </w:t>
      </w:r>
      <w:r w:rsidRPr="007C15E1">
        <w:rPr>
          <w:smallCaps/>
        </w:rPr>
        <w:t xml:space="preserve">Rfa </w:t>
      </w:r>
      <w:r w:rsidRPr="007C15E1">
        <w:t>avait aussi intérêt à renforcer la dissu</w:t>
      </w:r>
      <w:r w:rsidRPr="007C15E1">
        <w:t>a</w:t>
      </w:r>
      <w:r w:rsidRPr="007C15E1">
        <w:t>sion nucléaire, donc à participer à la stratégie de l'Alliance et à accéder au nucléaire par la voie multilatér</w:t>
      </w:r>
      <w:r w:rsidRPr="007C15E1">
        <w:t>a</w:t>
      </w:r>
      <w:r w:rsidRPr="007C15E1">
        <w:t>le. Il fallait donc opter pour ce</w:t>
      </w:r>
      <w:r w:rsidRPr="007C15E1">
        <w:t>t</w:t>
      </w:r>
      <w:r w:rsidRPr="007C15E1">
        <w:t>te voie -</w:t>
      </w:r>
      <w:r>
        <w:t xml:space="preserve"> </w:t>
      </w:r>
      <w:r w:rsidRPr="007C15E1">
        <w:t>que Bonn croyait ouverte par sa renonciation unilatérale</w:t>
      </w:r>
      <w:r>
        <w:t xml:space="preserve"> </w:t>
      </w:r>
      <w:r w:rsidRPr="007C15E1">
        <w:t xml:space="preserve">- afin que la </w:t>
      </w:r>
      <w:r w:rsidRPr="007C15E1">
        <w:rPr>
          <w:smallCaps/>
        </w:rPr>
        <w:t xml:space="preserve">Rfa </w:t>
      </w:r>
      <w:r w:rsidRPr="007C15E1">
        <w:t>ne s'attire pas l'ho</w:t>
      </w:r>
      <w:r w:rsidRPr="007C15E1">
        <w:t>s</w:t>
      </w:r>
      <w:r w:rsidRPr="007C15E1">
        <w:t>tilité des puissances étrangères.</w:t>
      </w:r>
    </w:p>
    <w:p w:rsidR="00F41CCA" w:rsidRPr="007C15E1" w:rsidRDefault="00F41CCA" w:rsidP="00F41CCA">
      <w:pPr>
        <w:spacing w:before="120" w:after="120"/>
        <w:jc w:val="both"/>
      </w:pPr>
      <w:r w:rsidRPr="007C15E1">
        <w:t xml:space="preserve">Le Président Johnson mit fin au projet </w:t>
      </w:r>
      <w:r w:rsidRPr="007C15E1">
        <w:rPr>
          <w:smallCaps/>
        </w:rPr>
        <w:t xml:space="preserve">Mlf </w:t>
      </w:r>
      <w:r w:rsidRPr="007C15E1">
        <w:t xml:space="preserve">en décembre 1965. Le </w:t>
      </w:r>
      <w:r w:rsidRPr="007C15E1">
        <w:rPr>
          <w:smallCaps/>
        </w:rPr>
        <w:t xml:space="preserve">Gpn </w:t>
      </w:r>
      <w:r w:rsidRPr="007C15E1">
        <w:t>fut institué. En mars 1966, le retrait de la France de l'Organis</w:t>
      </w:r>
      <w:r w:rsidRPr="007C15E1">
        <w:t>a</w:t>
      </w:r>
      <w:r w:rsidRPr="007C15E1">
        <w:t xml:space="preserve">tion militaire intégrée renforça la position de la </w:t>
      </w:r>
      <w:r w:rsidRPr="007C15E1">
        <w:rPr>
          <w:smallCaps/>
        </w:rPr>
        <w:t xml:space="preserve">Rfa </w:t>
      </w:r>
      <w:r w:rsidRPr="007C15E1">
        <w:t xml:space="preserve">à l'intérieur de </w:t>
      </w:r>
      <w:r>
        <w:t>l</w:t>
      </w:r>
      <w:r w:rsidRPr="007C15E1">
        <w:rPr>
          <w:smallCaps/>
        </w:rPr>
        <w:t xml:space="preserve">'Otan </w:t>
      </w:r>
      <w:r w:rsidRPr="007C15E1">
        <w:t>puisqu'elle en devenait la première puissance conventionnelle europée</w:t>
      </w:r>
      <w:r w:rsidRPr="007C15E1">
        <w:t>n</w:t>
      </w:r>
      <w:r w:rsidRPr="007C15E1">
        <w:t xml:space="preserve">ne. Mais le problème du </w:t>
      </w:r>
      <w:r w:rsidRPr="007C15E1">
        <w:rPr>
          <w:smallCaps/>
        </w:rPr>
        <w:t xml:space="preserve">Tnp </w:t>
      </w:r>
      <w:r w:rsidRPr="007C15E1">
        <w:t>restait entier. Le gouvernement de Bonn en dénonçait le caract</w:t>
      </w:r>
      <w:r w:rsidRPr="007C15E1">
        <w:t>è</w:t>
      </w:r>
      <w:r w:rsidRPr="007C15E1">
        <w:t>re discriminatoire. Il s'inquiétait du fait qu'il pourrait nuire au droit de légitime défense co</w:t>
      </w:r>
      <w:r w:rsidRPr="007C15E1">
        <w:t>l</w:t>
      </w:r>
      <w:r w:rsidRPr="007C15E1">
        <w:t>lective dans le domaine nucléaire, en particulier à la possibilité d'une défense n</w:t>
      </w:r>
      <w:r w:rsidRPr="007C15E1">
        <w:t>u</w:t>
      </w:r>
      <w:r w:rsidRPr="007C15E1">
        <w:t>cléaire européenne. Il insistait donc sur la concertation n</w:t>
      </w:r>
      <w:r w:rsidRPr="007C15E1">
        <w:t>u</w:t>
      </w:r>
      <w:r w:rsidRPr="007C15E1">
        <w:t>cléaire au sein de l'Alliance et sur l'inclusion d'une « clause européenne » dans le futur traité. En septembre 1966, Gromyko, ministre soviét</w:t>
      </w:r>
      <w:r w:rsidRPr="007C15E1">
        <w:t>i</w:t>
      </w:r>
      <w:r w:rsidRPr="007C15E1">
        <w:t xml:space="preserve">que des Affaires étrangères, accepta l'existence de consultations nucléaires dans le cadre de </w:t>
      </w:r>
      <w:r>
        <w:t>l</w:t>
      </w:r>
      <w:r w:rsidRPr="007C15E1">
        <w:rPr>
          <w:smallCaps/>
        </w:rPr>
        <w:t xml:space="preserve">'Otan </w:t>
      </w:r>
      <w:r w:rsidRPr="007C15E1">
        <w:t>et il n'éleva pas d'objections à l'encontre d'une éventuelle option européenne sur la base de la théorie de la « succession d'</w:t>
      </w:r>
      <w:r>
        <w:t>État</w:t>
      </w:r>
      <w:r w:rsidRPr="007C15E1">
        <w:t>s ». Cela signifiait qu'une future fédération eur</w:t>
      </w:r>
      <w:r w:rsidRPr="007C15E1">
        <w:t>o</w:t>
      </w:r>
      <w:r w:rsidRPr="007C15E1">
        <w:t>péenne assumerait le statut nucléaire de la France (seule puissance nucléaire des communautés à l'époque), mais qu'en attendant était i</w:t>
      </w:r>
      <w:r w:rsidRPr="007C15E1">
        <w:t>n</w:t>
      </w:r>
      <w:r w:rsidRPr="007C15E1">
        <w:t xml:space="preserve">terdit tout transfert nucléaire d'un </w:t>
      </w:r>
      <w:r w:rsidRPr="007C15E1">
        <w:rPr>
          <w:smallCaps/>
        </w:rPr>
        <w:t xml:space="preserve">Edan </w:t>
      </w:r>
      <w:r w:rsidRPr="007C15E1">
        <w:t xml:space="preserve">vers un </w:t>
      </w:r>
      <w:r w:rsidRPr="007C15E1">
        <w:rPr>
          <w:smallCaps/>
        </w:rPr>
        <w:t xml:space="preserve">Endan. </w:t>
      </w:r>
      <w:r w:rsidRPr="007C15E1">
        <w:t>Le gouve</w:t>
      </w:r>
      <w:r w:rsidRPr="007C15E1">
        <w:t>r</w:t>
      </w:r>
      <w:r w:rsidRPr="007C15E1">
        <w:t xml:space="preserve">nement ouest-allemand retint que Moscou ne s'opposait plus au droit d'un </w:t>
      </w:r>
      <w:r>
        <w:t>État</w:t>
      </w:r>
      <w:r w:rsidRPr="007C15E1">
        <w:t xml:space="preserve"> non nucléaire (la </w:t>
      </w:r>
      <w:r w:rsidRPr="007C15E1">
        <w:rPr>
          <w:smallCaps/>
        </w:rPr>
        <w:t xml:space="preserve">Rfa) </w:t>
      </w:r>
      <w:r w:rsidRPr="007C15E1">
        <w:t xml:space="preserve">de participer au contrôle ou à l'usage d'armes nucléaires dans le cadre d'une alliance nucléaire </w:t>
      </w:r>
      <w:r w:rsidRPr="007C15E1">
        <w:rPr>
          <w:smallCaps/>
        </w:rPr>
        <w:t>(</w:t>
      </w:r>
      <w:r>
        <w:rPr>
          <w:smallCaps/>
        </w:rPr>
        <w:t>l</w:t>
      </w:r>
      <w:r w:rsidRPr="007C15E1">
        <w:rPr>
          <w:smallCaps/>
        </w:rPr>
        <w:t xml:space="preserve">'Otan ou, </w:t>
      </w:r>
      <w:r w:rsidRPr="007C15E1">
        <w:t>un jour,</w:t>
      </w:r>
      <w:r>
        <w:t xml:space="preserve"> [111] l’</w:t>
      </w:r>
      <w:r w:rsidRPr="007C15E1">
        <w:rPr>
          <w:smallCaps/>
        </w:rPr>
        <w:t xml:space="preserve">Ueo). </w:t>
      </w:r>
      <w:r w:rsidRPr="007C15E1">
        <w:t xml:space="preserve">De son côté, le secrétaire d'État américain Rusk souligna que le futur </w:t>
      </w:r>
      <w:r w:rsidRPr="007C15E1">
        <w:rPr>
          <w:smallCaps/>
        </w:rPr>
        <w:t xml:space="preserve">Tnp </w:t>
      </w:r>
      <w:r w:rsidRPr="007C15E1">
        <w:t xml:space="preserve">ne supprimerait ni le </w:t>
      </w:r>
      <w:r w:rsidRPr="007C15E1">
        <w:rPr>
          <w:smallCaps/>
        </w:rPr>
        <w:t xml:space="preserve">Gpn </w:t>
      </w:r>
      <w:r w:rsidRPr="007C15E1">
        <w:t>ni les arrang</w:t>
      </w:r>
      <w:r w:rsidRPr="007C15E1">
        <w:t>e</w:t>
      </w:r>
      <w:r w:rsidRPr="007C15E1">
        <w:t>ments bilat</w:t>
      </w:r>
      <w:r w:rsidRPr="007C15E1">
        <w:t>é</w:t>
      </w:r>
      <w:r w:rsidRPr="007C15E1">
        <w:t xml:space="preserve">raux existants ; qu'il n'interdirait pas la constitution de forces multilatérales (atlantiques ou européennes) associant des </w:t>
      </w:r>
      <w:r w:rsidRPr="007C15E1">
        <w:rPr>
          <w:smallCaps/>
        </w:rPr>
        <w:t>E</w:t>
      </w:r>
      <w:r w:rsidRPr="007C15E1">
        <w:rPr>
          <w:smallCaps/>
        </w:rPr>
        <w:t>n</w:t>
      </w:r>
      <w:r w:rsidRPr="007C15E1">
        <w:rPr>
          <w:smallCaps/>
        </w:rPr>
        <w:t xml:space="preserve">dan </w:t>
      </w:r>
      <w:r w:rsidRPr="007C15E1">
        <w:t xml:space="preserve">(la </w:t>
      </w:r>
      <w:r w:rsidRPr="007C15E1">
        <w:rPr>
          <w:smallCaps/>
        </w:rPr>
        <w:t xml:space="preserve">Rfa) ou </w:t>
      </w:r>
      <w:r w:rsidRPr="007C15E1">
        <w:t xml:space="preserve">leur donnant un droit de </w:t>
      </w:r>
      <w:r w:rsidRPr="007C15E1">
        <w:rPr>
          <w:i/>
          <w:iCs/>
        </w:rPr>
        <w:t xml:space="preserve">veto </w:t>
      </w:r>
      <w:r w:rsidRPr="007C15E1">
        <w:t>sur l'usage d'armes at</w:t>
      </w:r>
      <w:r w:rsidRPr="007C15E1">
        <w:t>o</w:t>
      </w:r>
      <w:r w:rsidRPr="007C15E1">
        <w:t xml:space="preserve">miques basées sur leur territoire, tant que </w:t>
      </w:r>
      <w:r>
        <w:t>l</w:t>
      </w:r>
      <w:r w:rsidRPr="007C15E1">
        <w:rPr>
          <w:smallCaps/>
        </w:rPr>
        <w:t xml:space="preserve">'Edan </w:t>
      </w:r>
      <w:r w:rsidRPr="007C15E1">
        <w:t xml:space="preserve">(les </w:t>
      </w:r>
      <w:r w:rsidRPr="007C15E1">
        <w:rPr>
          <w:i/>
          <w:iCs/>
          <w:smallCaps/>
        </w:rPr>
        <w:t xml:space="preserve">Usa, </w:t>
      </w:r>
      <w:r w:rsidRPr="007C15E1">
        <w:t>la GB ou la France) garderait le contrôle de ces armes et de la décision d'emploi ; qu'il n'empêcherait pas une éventuelle fédération européenne d'acqu</w:t>
      </w:r>
      <w:r w:rsidRPr="007C15E1">
        <w:t>é</w:t>
      </w:r>
      <w:r w:rsidRPr="007C15E1">
        <w:t>rir un statut n</w:t>
      </w:r>
      <w:r w:rsidRPr="007C15E1">
        <w:t>u</w:t>
      </w:r>
      <w:r w:rsidRPr="007C15E1">
        <w:t xml:space="preserve">cléaire en succédant à des </w:t>
      </w:r>
      <w:r w:rsidRPr="007C15E1">
        <w:rPr>
          <w:smallCaps/>
        </w:rPr>
        <w:t xml:space="preserve">Edan </w:t>
      </w:r>
      <w:r w:rsidRPr="007C15E1">
        <w:t>européens (la France et/ou la GB).</w:t>
      </w:r>
    </w:p>
    <w:p w:rsidR="00F41CCA" w:rsidRPr="007C15E1" w:rsidRDefault="00F41CCA" w:rsidP="00F41CCA">
      <w:pPr>
        <w:spacing w:before="120" w:after="120"/>
        <w:jc w:val="both"/>
      </w:pPr>
      <w:r w:rsidRPr="007C15E1">
        <w:t>C'est l'essai d'U. Nerlich, membre de l'Inst</w:t>
      </w:r>
      <w:r w:rsidRPr="007C15E1">
        <w:t>i</w:t>
      </w:r>
      <w:r w:rsidRPr="007C15E1">
        <w:t>tut de recherche d'Ebenhausen, près de Munich, qui ouvrit fin 1965 le long débat all</w:t>
      </w:r>
      <w:r w:rsidRPr="007C15E1">
        <w:t>e</w:t>
      </w:r>
      <w:r w:rsidRPr="007C15E1">
        <w:t xml:space="preserve">mand sur le </w:t>
      </w:r>
      <w:r w:rsidRPr="007C15E1">
        <w:rPr>
          <w:smallCaps/>
        </w:rPr>
        <w:t xml:space="preserve">Tnp. </w:t>
      </w:r>
      <w:r w:rsidRPr="007C15E1">
        <w:t xml:space="preserve">Son exposé sur </w:t>
      </w:r>
      <w:r w:rsidRPr="007C15E1">
        <w:rPr>
          <w:i/>
          <w:iCs/>
        </w:rPr>
        <w:t>Les Dilemmes nucléaires de la R</w:t>
      </w:r>
      <w:r w:rsidRPr="007C15E1">
        <w:rPr>
          <w:i/>
          <w:iCs/>
        </w:rPr>
        <w:t>é</w:t>
      </w:r>
      <w:r w:rsidRPr="007C15E1">
        <w:rPr>
          <w:i/>
          <w:iCs/>
        </w:rPr>
        <w:t xml:space="preserve">publique fédérale d'Allemagne </w:t>
      </w:r>
      <w:r w:rsidRPr="007C15E1">
        <w:t>soul</w:t>
      </w:r>
      <w:r w:rsidRPr="007C15E1">
        <w:t>i</w:t>
      </w:r>
      <w:r w:rsidRPr="007C15E1">
        <w:t xml:space="preserve">gnait deux points : la </w:t>
      </w:r>
      <w:r w:rsidRPr="007C15E1">
        <w:rPr>
          <w:smallCaps/>
        </w:rPr>
        <w:t xml:space="preserve">Rfa </w:t>
      </w:r>
      <w:r w:rsidRPr="007C15E1">
        <w:t>a intérêt à garder ouverte l'option nucléaire pour peser dans les n</w:t>
      </w:r>
      <w:r w:rsidRPr="007C15E1">
        <w:t>é</w:t>
      </w:r>
      <w:r w:rsidRPr="007C15E1">
        <w:t>gociations sur la réunification et pour éviter que son statut non nucléaire ne contribue à pérenn</w:t>
      </w:r>
      <w:r w:rsidRPr="007C15E1">
        <w:t>i</w:t>
      </w:r>
      <w:r w:rsidRPr="007C15E1">
        <w:t xml:space="preserve">ser la division de l'Allemagne ; la </w:t>
      </w:r>
      <w:r w:rsidRPr="007C15E1">
        <w:rPr>
          <w:smallCaps/>
        </w:rPr>
        <w:t xml:space="preserve">Rfa </w:t>
      </w:r>
      <w:r w:rsidRPr="007C15E1">
        <w:t xml:space="preserve">a intérêt à participer pleinement à la planification nucléaire de </w:t>
      </w:r>
      <w:r>
        <w:t>l</w:t>
      </w:r>
      <w:r w:rsidRPr="007C15E1">
        <w:rPr>
          <w:smallCaps/>
        </w:rPr>
        <w:t xml:space="preserve">'Otan </w:t>
      </w:r>
      <w:r w:rsidRPr="007C15E1">
        <w:t>pour ass</w:t>
      </w:r>
      <w:r w:rsidRPr="007C15E1">
        <w:t>u</w:t>
      </w:r>
      <w:r w:rsidRPr="007C15E1">
        <w:t xml:space="preserve">rer sa sécurité. En octobre, le </w:t>
      </w:r>
      <w:r w:rsidRPr="007C15E1">
        <w:rPr>
          <w:i/>
          <w:iCs/>
        </w:rPr>
        <w:t xml:space="preserve">Studiengruppe </w:t>
      </w:r>
      <w:r w:rsidRPr="007C15E1">
        <w:t xml:space="preserve">publia le document de référence : </w:t>
      </w:r>
      <w:r w:rsidRPr="007C15E1">
        <w:rPr>
          <w:i/>
          <w:iCs/>
        </w:rPr>
        <w:t>La Prolifération des armes nucléaires et les options n</w:t>
      </w:r>
      <w:r w:rsidRPr="007C15E1">
        <w:rPr>
          <w:i/>
          <w:iCs/>
        </w:rPr>
        <w:t>u</w:t>
      </w:r>
      <w:r w:rsidRPr="007C15E1">
        <w:rPr>
          <w:i/>
          <w:iCs/>
        </w:rPr>
        <w:t xml:space="preserve">cléaires de la République fédérale, </w:t>
      </w:r>
      <w:r w:rsidRPr="007C15E1">
        <w:t>issu d'un exposé rédigé par U. Nerlich et W. Cornides. Ses propositions étaient les su</w:t>
      </w:r>
      <w:r w:rsidRPr="007C15E1">
        <w:t>i</w:t>
      </w:r>
      <w:r w:rsidRPr="007C15E1">
        <w:t xml:space="preserve">vantes. La </w:t>
      </w:r>
      <w:r w:rsidRPr="007C15E1">
        <w:rPr>
          <w:smallCaps/>
        </w:rPr>
        <w:t xml:space="preserve">Rfa </w:t>
      </w:r>
      <w:r w:rsidRPr="007C15E1">
        <w:t>devait empêcher la formation d'une « pentarchie nucléaire » en favor</w:t>
      </w:r>
      <w:r w:rsidRPr="007C15E1">
        <w:t>i</w:t>
      </w:r>
      <w:r w:rsidRPr="007C15E1">
        <w:t>sant à la fois la différenciation entre les deux Grands et les trois autres puissances nucléaires d'une part, l'indifférenciation entre ces puissa</w:t>
      </w:r>
      <w:r w:rsidRPr="007C15E1">
        <w:t>n</w:t>
      </w:r>
      <w:r w:rsidRPr="007C15E1">
        <w:t xml:space="preserve">ces et les </w:t>
      </w:r>
      <w:r>
        <w:t>État</w:t>
      </w:r>
      <w:r w:rsidRPr="007C15E1">
        <w:t>s non nucléaires d'autre part. Il s'agissait donc de prév</w:t>
      </w:r>
      <w:r w:rsidRPr="007C15E1">
        <w:t>e</w:t>
      </w:r>
      <w:r w:rsidRPr="007C15E1">
        <w:t>nir toute accentuation de l'inégal</w:t>
      </w:r>
      <w:r w:rsidRPr="007C15E1">
        <w:t>i</w:t>
      </w:r>
      <w:r w:rsidRPr="007C15E1">
        <w:t xml:space="preserve">té entre la France et la Grande-Bretagne d'une part, la </w:t>
      </w:r>
      <w:r w:rsidRPr="007C15E1">
        <w:rPr>
          <w:smallCaps/>
        </w:rPr>
        <w:t xml:space="preserve">Rfa </w:t>
      </w:r>
      <w:r w:rsidRPr="007C15E1">
        <w:t>d'autre part. Celle-ci devait conse</w:t>
      </w:r>
      <w:r w:rsidRPr="007C15E1">
        <w:t>r</w:t>
      </w:r>
      <w:r w:rsidRPr="007C15E1">
        <w:t>ver une marge de manœuvre au sein du régime de non-prolifération. Elle d</w:t>
      </w:r>
      <w:r w:rsidRPr="007C15E1">
        <w:t>e</w:t>
      </w:r>
      <w:r w:rsidRPr="007C15E1">
        <w:t>vait préférer la conclusion de traités bilatéraux ou régionaux en la m</w:t>
      </w:r>
      <w:r w:rsidRPr="007C15E1">
        <w:t>a</w:t>
      </w:r>
      <w:r w:rsidRPr="007C15E1">
        <w:t>tière, plutôt qu'un traité universel, car les risques de prolifération n'existaient pas en E</w:t>
      </w:r>
      <w:r w:rsidRPr="007C15E1">
        <w:t>u</w:t>
      </w:r>
      <w:r w:rsidRPr="007C15E1">
        <w:t xml:space="preserve">rope, mais dans le tiers monde. Elle ne devait renoncer à une force nationale ou européenne que tant que durerait la présence américaine en Europe. Elle devait s'efforcer de participer à la stratégie nucléaire de l'Alliance atlantique. Elle devait empêcher que le </w:t>
      </w:r>
      <w:r w:rsidRPr="007C15E1">
        <w:rPr>
          <w:smallCaps/>
        </w:rPr>
        <w:t xml:space="preserve">Tnp </w:t>
      </w:r>
      <w:r w:rsidRPr="007C15E1">
        <w:t xml:space="preserve">ne bloque l'usage collectif des armes nucléaires dans le cadre de </w:t>
      </w:r>
      <w:r>
        <w:t>l</w:t>
      </w:r>
      <w:r w:rsidRPr="007C15E1">
        <w:rPr>
          <w:smallCaps/>
        </w:rPr>
        <w:t xml:space="preserve">'Otan ou </w:t>
      </w:r>
      <w:r w:rsidRPr="007C15E1">
        <w:t>d'une future</w:t>
      </w:r>
      <w:r>
        <w:t xml:space="preserve"> [</w:t>
      </w:r>
      <w:r w:rsidRPr="007C15E1">
        <w:t>112</w:t>
      </w:r>
      <w:r>
        <w:t xml:space="preserve">] </w:t>
      </w:r>
      <w:r w:rsidRPr="007C15E1">
        <w:t>Union européenne. Suivant le modèle indien, elle ne devait pas voir restreint son programme nucléaire civil, avec ses implications militaires sous-jacentes. Pour éviter les sou</w:t>
      </w:r>
      <w:r w:rsidRPr="007C15E1">
        <w:t>p</w:t>
      </w:r>
      <w:r w:rsidRPr="007C15E1">
        <w:t>çons, elle devait perme</w:t>
      </w:r>
      <w:r w:rsidRPr="007C15E1">
        <w:t>t</w:t>
      </w:r>
      <w:r w:rsidRPr="007C15E1">
        <w:t xml:space="preserve">tre les inspections de </w:t>
      </w:r>
      <w:r>
        <w:t>l</w:t>
      </w:r>
      <w:r w:rsidRPr="007C15E1">
        <w:rPr>
          <w:smallCaps/>
        </w:rPr>
        <w:t xml:space="preserve">'Aiea ou, </w:t>
      </w:r>
      <w:r w:rsidRPr="007C15E1">
        <w:t xml:space="preserve">mieux, de la </w:t>
      </w:r>
      <w:r w:rsidRPr="007C15E1">
        <w:rPr>
          <w:smallCaps/>
        </w:rPr>
        <w:t xml:space="preserve">Ceea. </w:t>
      </w:r>
      <w:r w:rsidRPr="007C15E1">
        <w:t>Elle devait s'effo</w:t>
      </w:r>
      <w:r w:rsidRPr="007C15E1">
        <w:t>r</w:t>
      </w:r>
      <w:r w:rsidRPr="007C15E1">
        <w:t>cer d'améliorer ses capacités techniques dans le domaine de la propu</w:t>
      </w:r>
      <w:r w:rsidRPr="007C15E1">
        <w:t>l</w:t>
      </w:r>
      <w:r w:rsidRPr="007C15E1">
        <w:t>sion et des armements nucléaires. Ces neuf points servirent de référence à la diplomatie ouest-allemande. Un de</w:t>
      </w:r>
      <w:r w:rsidRPr="007C15E1">
        <w:t>r</w:t>
      </w:r>
      <w:r w:rsidRPr="007C15E1">
        <w:t>nier aspect fut mis en exergue par les autorités de Bonn : la sauvega</w:t>
      </w:r>
      <w:r w:rsidRPr="007C15E1">
        <w:t>r</w:t>
      </w:r>
      <w:r w:rsidRPr="007C15E1">
        <w:t>de du programme pl</w:t>
      </w:r>
      <w:r w:rsidRPr="007C15E1">
        <w:t>u</w:t>
      </w:r>
      <w:r w:rsidRPr="007C15E1">
        <w:t>tonium.</w:t>
      </w:r>
    </w:p>
    <w:p w:rsidR="00F41CCA" w:rsidRPr="007C15E1" w:rsidRDefault="00F41CCA" w:rsidP="00F41CCA">
      <w:pPr>
        <w:spacing w:before="120" w:after="120"/>
        <w:jc w:val="both"/>
      </w:pPr>
      <w:r w:rsidRPr="007C15E1">
        <w:t xml:space="preserve">Les négociations finales sur le </w:t>
      </w:r>
      <w:r w:rsidRPr="007C15E1">
        <w:rPr>
          <w:smallCaps/>
        </w:rPr>
        <w:t xml:space="preserve">Tnp </w:t>
      </w:r>
      <w:r w:rsidRPr="007C15E1">
        <w:t>furent menées par le gouve</w:t>
      </w:r>
      <w:r w:rsidRPr="007C15E1">
        <w:t>r</w:t>
      </w:r>
      <w:r w:rsidRPr="007C15E1">
        <w:t>nement de « grande coalition »</w:t>
      </w:r>
      <w:r>
        <w:t> </w:t>
      </w:r>
      <w:r>
        <w:rPr>
          <w:rStyle w:val="Appelnotedebasdep"/>
        </w:rPr>
        <w:footnoteReference w:id="34"/>
      </w:r>
      <w:r w:rsidRPr="007C15E1">
        <w:t xml:space="preserve"> puis par le gouvernement </w:t>
      </w:r>
      <w:r w:rsidRPr="007C15E1">
        <w:rPr>
          <w:smallCaps/>
        </w:rPr>
        <w:t xml:space="preserve">Spd. </w:t>
      </w:r>
      <w:r w:rsidRPr="007C15E1">
        <w:t>Un si</w:t>
      </w:r>
      <w:r w:rsidRPr="007C15E1">
        <w:t>m</w:t>
      </w:r>
      <w:r w:rsidRPr="007C15E1">
        <w:t xml:space="preserve">ple « oui » au </w:t>
      </w:r>
      <w:r w:rsidRPr="007C15E1">
        <w:rPr>
          <w:smallCaps/>
        </w:rPr>
        <w:t xml:space="preserve">Tnp </w:t>
      </w:r>
      <w:r w:rsidRPr="007C15E1">
        <w:t>était hors de question ; un « non » catégorique n'était pas non plus envisageable. L'enjeu, c'était l'utilisation de l'éne</w:t>
      </w:r>
      <w:r w:rsidRPr="007C15E1">
        <w:t>r</w:t>
      </w:r>
      <w:r w:rsidRPr="007C15E1">
        <w:t>gie nucléaire pour des buts militaires. Depuis les années 1950, des recherches sur les armements atomiques avaient été conduites en s</w:t>
      </w:r>
      <w:r w:rsidRPr="007C15E1">
        <w:t>e</w:t>
      </w:r>
      <w:r w:rsidRPr="007C15E1">
        <w:t>cret. En novembre 1967, l'Institut d'Ebenhausen publia un rapport int</w:t>
      </w:r>
      <w:r w:rsidRPr="007C15E1">
        <w:t>i</w:t>
      </w:r>
      <w:r w:rsidRPr="007C15E1">
        <w:t xml:space="preserve">tulé : </w:t>
      </w:r>
      <w:r w:rsidRPr="007C15E1">
        <w:rPr>
          <w:i/>
          <w:iCs/>
        </w:rPr>
        <w:t>Commentaires sur l'utilis</w:t>
      </w:r>
      <w:r w:rsidRPr="007C15E1">
        <w:rPr>
          <w:i/>
          <w:iCs/>
        </w:rPr>
        <w:t>a</w:t>
      </w:r>
      <w:r w:rsidRPr="007C15E1">
        <w:rPr>
          <w:i/>
          <w:iCs/>
        </w:rPr>
        <w:t xml:space="preserve">tion militaire de la réaction nucléaire contrôlée, en relation avec le </w:t>
      </w:r>
      <w:r w:rsidRPr="007C15E1">
        <w:rPr>
          <w:i/>
          <w:iCs/>
          <w:smallCaps/>
        </w:rPr>
        <w:t xml:space="preserve">Tnp. </w:t>
      </w:r>
      <w:r w:rsidRPr="007C15E1">
        <w:t>Juridiquement, la r</w:t>
      </w:r>
      <w:r w:rsidRPr="007C15E1">
        <w:t>e</w:t>
      </w:r>
      <w:r w:rsidRPr="007C15E1">
        <w:t xml:space="preserve">cherche à des fins militaires ne s'accordait guère avec la législation atomique. En 1964, la </w:t>
      </w:r>
      <w:r w:rsidRPr="007C15E1">
        <w:rPr>
          <w:smallCaps/>
        </w:rPr>
        <w:t xml:space="preserve">Rfa </w:t>
      </w:r>
      <w:r w:rsidRPr="007C15E1">
        <w:t xml:space="preserve">avait commandé aux </w:t>
      </w:r>
      <w:r>
        <w:t>État</w:t>
      </w:r>
      <w:r w:rsidRPr="007C15E1">
        <w:t xml:space="preserve">s-Unis un réacteur </w:t>
      </w:r>
      <w:r w:rsidRPr="007C15E1">
        <w:rPr>
          <w:i/>
          <w:iCs/>
        </w:rPr>
        <w:t xml:space="preserve">Triga Mark F </w:t>
      </w:r>
      <w:r w:rsidRPr="007C15E1">
        <w:t>pour tester et simuler les radiations créées par une explosion n</w:t>
      </w:r>
      <w:r w:rsidRPr="007C15E1">
        <w:t>u</w:t>
      </w:r>
      <w:r w:rsidRPr="007C15E1">
        <w:t>cléaire et développer un blindage de protection contre ces r</w:t>
      </w:r>
      <w:r w:rsidRPr="007C15E1">
        <w:t>a</w:t>
      </w:r>
      <w:r w:rsidRPr="007C15E1">
        <w:t>diations. Mais ce réacteur pouvait également servir à calculer la configuration de bombes atomiques. La frontière entre la recherche sur les effets des armes nucléaires et les moyens de s'en protéger d'une part, le dévelo</w:t>
      </w:r>
      <w:r w:rsidRPr="007C15E1">
        <w:t>p</w:t>
      </w:r>
      <w:r w:rsidRPr="007C15E1">
        <w:t xml:space="preserve">pement de ces armes d'autre part, était poreuse, de même que celle entre la simulation des armes et leur production. La </w:t>
      </w:r>
      <w:r w:rsidRPr="007C15E1">
        <w:rPr>
          <w:smallCaps/>
        </w:rPr>
        <w:t xml:space="preserve">Rfa </w:t>
      </w:r>
      <w:r w:rsidRPr="007C15E1">
        <w:t xml:space="preserve">était le seul </w:t>
      </w:r>
      <w:r w:rsidRPr="007C15E1">
        <w:rPr>
          <w:smallCaps/>
        </w:rPr>
        <w:t xml:space="preserve">Endan </w:t>
      </w:r>
      <w:r w:rsidRPr="007C15E1">
        <w:t xml:space="preserve">de </w:t>
      </w:r>
      <w:r>
        <w:t>l</w:t>
      </w:r>
      <w:r>
        <w:rPr>
          <w:smallCaps/>
        </w:rPr>
        <w:t xml:space="preserve">'Otan </w:t>
      </w:r>
      <w:r>
        <w:t>où l’</w:t>
      </w:r>
      <w:r w:rsidRPr="007C15E1">
        <w:t>énergie nucléaire jouait un rôle p</w:t>
      </w:r>
      <w:r w:rsidRPr="007C15E1">
        <w:t>o</w:t>
      </w:r>
      <w:r w:rsidRPr="007C15E1">
        <w:t>tentiellement stratégique, à travers un dévelo</w:t>
      </w:r>
      <w:r w:rsidRPr="007C15E1">
        <w:t>p</w:t>
      </w:r>
      <w:r w:rsidRPr="007C15E1">
        <w:t>pement théorico-expérimental et des bases de données susceptibles d'inflexion à des fins mil</w:t>
      </w:r>
      <w:r w:rsidRPr="007C15E1">
        <w:t>i</w:t>
      </w:r>
      <w:r w:rsidRPr="007C15E1">
        <w:t>taires. D'après la scientifique américaine CM. Kelleher, qui s'était entretenue avec les membres de l'</w:t>
      </w:r>
      <w:r w:rsidRPr="007C15E1">
        <w:rPr>
          <w:i/>
          <w:iCs/>
        </w:rPr>
        <w:t xml:space="preserve">establishment </w:t>
      </w:r>
      <w:r w:rsidRPr="007C15E1">
        <w:t>nucléaire ouest-allemand, le projet go</w:t>
      </w:r>
      <w:r w:rsidRPr="007C15E1">
        <w:t>u</w:t>
      </w:r>
      <w:r w:rsidRPr="007C15E1">
        <w:t xml:space="preserve">vernemental était de faire de la </w:t>
      </w:r>
      <w:r w:rsidRPr="007C15E1">
        <w:rPr>
          <w:smallCaps/>
        </w:rPr>
        <w:t xml:space="preserve">Rfa </w:t>
      </w:r>
      <w:r w:rsidRPr="007C15E1">
        <w:t>une Puissance « du seuil », à la m</w:t>
      </w:r>
      <w:r w:rsidRPr="007C15E1">
        <w:t>a</w:t>
      </w:r>
      <w:r w:rsidRPr="007C15E1">
        <w:t>nière de l'Inde ou du Japon, une puissance à la limite de développer les composantes d'un arsenal. Outre les gains technologiques et co</w:t>
      </w:r>
      <w:r w:rsidRPr="007C15E1">
        <w:t>m</w:t>
      </w:r>
      <w:r w:rsidRPr="007C15E1">
        <w:t>me</w:t>
      </w:r>
      <w:r w:rsidRPr="007C15E1">
        <w:t>r</w:t>
      </w:r>
      <w:r w:rsidRPr="007C15E1">
        <w:t xml:space="preserve">ciaux, en prévision d'une possible restriction due au </w:t>
      </w:r>
      <w:r w:rsidRPr="007C15E1">
        <w:rPr>
          <w:smallCaps/>
        </w:rPr>
        <w:t>Tnp,</w:t>
      </w:r>
      <w:r>
        <w:rPr>
          <w:smallCaps/>
        </w:rPr>
        <w:t xml:space="preserve"> </w:t>
      </w:r>
      <w:r>
        <w:t xml:space="preserve">[113] </w:t>
      </w:r>
      <w:r w:rsidRPr="007C15E1">
        <w:t>l'avancement du programme nucléaire devait surtout servir à re</w:t>
      </w:r>
      <w:r w:rsidRPr="007C15E1">
        <w:t>n</w:t>
      </w:r>
      <w:r w:rsidRPr="007C15E1">
        <w:t>forcer la position allemande lors de négociations sur la création d'une force européenne.</w:t>
      </w:r>
    </w:p>
    <w:p w:rsidR="00F41CCA" w:rsidRPr="007C15E1" w:rsidRDefault="00F41CCA" w:rsidP="00F41CCA">
      <w:pPr>
        <w:spacing w:before="120" w:after="120"/>
        <w:jc w:val="both"/>
      </w:pPr>
      <w:r w:rsidRPr="007C15E1">
        <w:t xml:space="preserve">Il ne fallait donc pas que le </w:t>
      </w:r>
      <w:r w:rsidRPr="007C15E1">
        <w:rPr>
          <w:smallCaps/>
        </w:rPr>
        <w:t xml:space="preserve">Tnp, </w:t>
      </w:r>
      <w:r w:rsidRPr="007C15E1">
        <w:t>avec ses clauses de contrôle, nuise à l'utilisation pacifique de l'énergie nucléaire, c'est-à-dire au pr</w:t>
      </w:r>
      <w:r w:rsidRPr="007C15E1">
        <w:t>o</w:t>
      </w:r>
      <w:r w:rsidRPr="007C15E1">
        <w:t>gramme nucléaire allemand, avec ses potential</w:t>
      </w:r>
      <w:r w:rsidRPr="007C15E1">
        <w:t>i</w:t>
      </w:r>
      <w:r w:rsidRPr="007C15E1">
        <w:t>tés militaires. C'est à cela que s'attacha le go</w:t>
      </w:r>
      <w:r w:rsidRPr="007C15E1">
        <w:t>u</w:t>
      </w:r>
      <w:r w:rsidRPr="007C15E1">
        <w:t xml:space="preserve">vernement de Bonn dans les discussions sur le </w:t>
      </w:r>
      <w:r w:rsidRPr="007C15E1">
        <w:rPr>
          <w:smallCaps/>
        </w:rPr>
        <w:t xml:space="preserve">Tnp. </w:t>
      </w:r>
      <w:r w:rsidRPr="007C15E1">
        <w:t xml:space="preserve">Si les </w:t>
      </w:r>
      <w:r w:rsidRPr="007C15E1">
        <w:rPr>
          <w:smallCaps/>
        </w:rPr>
        <w:t xml:space="preserve">Endan </w:t>
      </w:r>
      <w:r w:rsidRPr="007C15E1">
        <w:t xml:space="preserve">devaient renoncer aux armes nucléaires, les </w:t>
      </w:r>
      <w:r w:rsidRPr="007C15E1">
        <w:rPr>
          <w:smallCaps/>
        </w:rPr>
        <w:t xml:space="preserve">Edan </w:t>
      </w:r>
      <w:r w:rsidRPr="007C15E1">
        <w:t xml:space="preserve">devaient permettre l'accès à la technologie nucléaire. L'ancien package deal </w:t>
      </w:r>
      <w:r w:rsidRPr="007C15E1">
        <w:rPr>
          <w:smallCaps/>
        </w:rPr>
        <w:t xml:space="preserve">Tnp/Mlf </w:t>
      </w:r>
      <w:r w:rsidRPr="007C15E1">
        <w:t xml:space="preserve">de 1962-65 fut ainsi remplacé par le </w:t>
      </w:r>
      <w:r w:rsidRPr="007C15E1">
        <w:rPr>
          <w:i/>
          <w:iCs/>
        </w:rPr>
        <w:t xml:space="preserve">package deal </w:t>
      </w:r>
      <w:r>
        <w:t>non-prolifération/</w:t>
      </w:r>
      <w:r w:rsidRPr="007C15E1">
        <w:t>énergie n</w:t>
      </w:r>
      <w:r w:rsidRPr="007C15E1">
        <w:t>u</w:t>
      </w:r>
      <w:r w:rsidRPr="007C15E1">
        <w:t xml:space="preserve">cléaire en 1966-69. Le gouvernement de Bonn réclamait : l'abolition de la clause de contrôle ; si cette abolition n'était pas obtenue, le contrôle devait être non discriminatoire entre </w:t>
      </w:r>
      <w:r w:rsidRPr="007C15E1">
        <w:rPr>
          <w:smallCaps/>
        </w:rPr>
        <w:t xml:space="preserve">Endan </w:t>
      </w:r>
      <w:r w:rsidRPr="007C15E1">
        <w:t xml:space="preserve">et </w:t>
      </w:r>
      <w:r w:rsidRPr="007C15E1">
        <w:rPr>
          <w:smallCaps/>
        </w:rPr>
        <w:t xml:space="preserve">Edan, </w:t>
      </w:r>
      <w:r w:rsidRPr="007C15E1">
        <w:t>c'est-à-dire être identique ; la « sauvegarde des intérêts d'E</w:t>
      </w:r>
      <w:r w:rsidRPr="007C15E1">
        <w:t>u</w:t>
      </w:r>
      <w:r w:rsidRPr="007C15E1">
        <w:t xml:space="preserve">ratom », en clair, des vérifications exercées par la </w:t>
      </w:r>
      <w:r w:rsidRPr="007C15E1">
        <w:rPr>
          <w:smallCaps/>
        </w:rPr>
        <w:t xml:space="preserve">Ceea </w:t>
      </w:r>
      <w:r w:rsidRPr="007C15E1">
        <w:t xml:space="preserve">plutôt que par </w:t>
      </w:r>
      <w:r>
        <w:t>l</w:t>
      </w:r>
      <w:r w:rsidRPr="007C15E1">
        <w:rPr>
          <w:smallCaps/>
        </w:rPr>
        <w:t>'Aiea ;</w:t>
      </w:r>
      <w:r w:rsidRPr="007C15E1">
        <w:t xml:space="preserve"> des procédures de contrôle m</w:t>
      </w:r>
      <w:r w:rsidRPr="007C15E1">
        <w:t>e</w:t>
      </w:r>
      <w:r w:rsidRPr="007C15E1">
        <w:t>nées par peu d'inspecteurs, avec des procédés automatiques, aux seuls points clés du cycle du combu</w:t>
      </w:r>
      <w:r w:rsidRPr="007C15E1">
        <w:t>s</w:t>
      </w:r>
      <w:r w:rsidRPr="007C15E1">
        <w:t>tible ; la « fermeture de l'écart technol</w:t>
      </w:r>
      <w:r w:rsidRPr="007C15E1">
        <w:t>o</w:t>
      </w:r>
      <w:r w:rsidRPr="007C15E1">
        <w:t xml:space="preserve">gique », en clair, l'inclusion de la « zone grise » relative à la recherche sur les effets militaires dans le programme civil autorisé. Selon Brandt, les </w:t>
      </w:r>
      <w:r w:rsidRPr="007C15E1">
        <w:rPr>
          <w:smallCaps/>
        </w:rPr>
        <w:t xml:space="preserve">Endan </w:t>
      </w:r>
      <w:r w:rsidRPr="007C15E1">
        <w:t xml:space="preserve">devaient participer aux résultats de l'application militaire de l'énergie nucléaire par les </w:t>
      </w:r>
      <w:r w:rsidRPr="007C15E1">
        <w:rPr>
          <w:smallCaps/>
        </w:rPr>
        <w:t xml:space="preserve">Edan, </w:t>
      </w:r>
      <w:r w:rsidRPr="007C15E1">
        <w:t>y compris les informations et les i</w:t>
      </w:r>
      <w:r w:rsidRPr="007C15E1">
        <w:t>n</w:t>
      </w:r>
      <w:r w:rsidRPr="007C15E1">
        <w:t>novations, du moins au sein du monde occide</w:t>
      </w:r>
      <w:r w:rsidRPr="007C15E1">
        <w:t>n</w:t>
      </w:r>
      <w:r w:rsidRPr="007C15E1">
        <w:t xml:space="preserve">tal. Enfin, le gouvernement fédéral insista sur les conditions de validité du </w:t>
      </w:r>
      <w:r w:rsidRPr="007C15E1">
        <w:rPr>
          <w:smallCaps/>
        </w:rPr>
        <w:t xml:space="preserve">Tnp, </w:t>
      </w:r>
      <w:r w:rsidRPr="007C15E1">
        <w:t>ainsi que sur le droit de s'en retirer, et il refusa qu'il fût signé pour une période illimitée comme le souha</w:t>
      </w:r>
      <w:r w:rsidRPr="007C15E1">
        <w:t>i</w:t>
      </w:r>
      <w:r w:rsidRPr="007C15E1">
        <w:t>taient Washington et Moscou. La clause du r</w:t>
      </w:r>
      <w:r w:rsidRPr="007C15E1">
        <w:t>e</w:t>
      </w:r>
      <w:r w:rsidRPr="007C15E1">
        <w:t>trait « en cas d'événements extraordinaires » était indéfinie. Il apparut qu'aux yeux du gouvern</w:t>
      </w:r>
      <w:r w:rsidRPr="007C15E1">
        <w:t>e</w:t>
      </w:r>
      <w:r w:rsidRPr="007C15E1">
        <w:t>ment de Bonn, cette clause jouerait en cas d'établissement d'un syst</w:t>
      </w:r>
      <w:r w:rsidRPr="007C15E1">
        <w:t>è</w:t>
      </w:r>
      <w:r w:rsidRPr="007C15E1">
        <w:t>me ABM</w:t>
      </w:r>
      <w:r>
        <w:t xml:space="preserve"> </w:t>
      </w:r>
      <w:r w:rsidRPr="007C15E1">
        <w:t>par les s</w:t>
      </w:r>
      <w:r w:rsidRPr="007C15E1">
        <w:t>u</w:t>
      </w:r>
      <w:r w:rsidRPr="007C15E1">
        <w:t xml:space="preserve">perpuissances, en cas de disparition de </w:t>
      </w:r>
      <w:r>
        <w:t>l</w:t>
      </w:r>
      <w:r w:rsidRPr="007C15E1">
        <w:rPr>
          <w:smallCaps/>
        </w:rPr>
        <w:t xml:space="preserve">'Otan, </w:t>
      </w:r>
      <w:r w:rsidRPr="007C15E1">
        <w:t xml:space="preserve">au cas où les </w:t>
      </w:r>
      <w:r w:rsidRPr="007C15E1">
        <w:rPr>
          <w:smallCaps/>
        </w:rPr>
        <w:t xml:space="preserve">Edan </w:t>
      </w:r>
      <w:r w:rsidRPr="007C15E1">
        <w:t>enfreindraient le traité (par exemple, l'obligation de désarmer) ou menac</w:t>
      </w:r>
      <w:r w:rsidRPr="007C15E1">
        <w:t>e</w:t>
      </w:r>
      <w:r w:rsidRPr="007C15E1">
        <w:t xml:space="preserve">raient les intérêts des </w:t>
      </w:r>
      <w:r w:rsidRPr="007C15E1">
        <w:rPr>
          <w:smallCaps/>
        </w:rPr>
        <w:t>Endan !</w:t>
      </w:r>
    </w:p>
    <w:p w:rsidR="00F41CCA" w:rsidRDefault="00F41CCA" w:rsidP="00F41CCA">
      <w:pPr>
        <w:spacing w:before="120" w:after="120"/>
        <w:jc w:val="both"/>
      </w:pPr>
      <w:r w:rsidRPr="007C15E1">
        <w:t xml:space="preserve">Outre l'usage pacifique sans limitation de l'énergie nucléaire, la connexion de la non-prolifération des </w:t>
      </w:r>
      <w:r w:rsidRPr="007C15E1">
        <w:rPr>
          <w:smallCaps/>
        </w:rPr>
        <w:t xml:space="preserve">Endan </w:t>
      </w:r>
      <w:r w:rsidRPr="007C15E1">
        <w:t xml:space="preserve">avec le désarmement des </w:t>
      </w:r>
      <w:r w:rsidRPr="007C15E1">
        <w:rPr>
          <w:smallCaps/>
        </w:rPr>
        <w:t xml:space="preserve">Edan, </w:t>
      </w:r>
      <w:r w:rsidRPr="007C15E1">
        <w:t>l'absence de préjudice quant à la pa</w:t>
      </w:r>
      <w:r w:rsidRPr="007C15E1">
        <w:t>r</w:t>
      </w:r>
      <w:r w:rsidRPr="007C15E1">
        <w:t xml:space="preserve">ticipation à la stratégie nucléaire de </w:t>
      </w:r>
      <w:r>
        <w:t>l</w:t>
      </w:r>
      <w:r w:rsidRPr="007C15E1">
        <w:rPr>
          <w:smallCaps/>
        </w:rPr>
        <w:t xml:space="preserve">'Otan </w:t>
      </w:r>
      <w:r w:rsidRPr="007C15E1">
        <w:t>et à la constitution d'une future défense</w:t>
      </w:r>
      <w:r>
        <w:t xml:space="preserve"> [</w:t>
      </w:r>
      <w:r w:rsidRPr="007C15E1">
        <w:t>114</w:t>
      </w:r>
      <w:r>
        <w:t xml:space="preserve">] </w:t>
      </w:r>
      <w:r w:rsidRPr="007C15E1">
        <w:t>e</w:t>
      </w:r>
      <w:r w:rsidRPr="007C15E1">
        <w:t>u</w:t>
      </w:r>
      <w:r w:rsidRPr="007C15E1">
        <w:t>ropéenne, le dernier aspect crucial des négociations porta sur les g</w:t>
      </w:r>
      <w:r w:rsidRPr="007C15E1">
        <w:t>a</w:t>
      </w:r>
      <w:r w:rsidRPr="007C15E1">
        <w:t>ranties de sécurité et les clauses de contrôle, autrement dit, sur la vér</w:t>
      </w:r>
      <w:r w:rsidRPr="007C15E1">
        <w:t>i</w:t>
      </w:r>
      <w:r w:rsidRPr="007C15E1">
        <w:t xml:space="preserve">fication du respect du </w:t>
      </w:r>
      <w:r w:rsidRPr="007C15E1">
        <w:rPr>
          <w:smallCaps/>
        </w:rPr>
        <w:t xml:space="preserve">Tnp. </w:t>
      </w:r>
      <w:r w:rsidRPr="007C15E1">
        <w:t xml:space="preserve">Qui devait être surveillé, les </w:t>
      </w:r>
      <w:r w:rsidRPr="007C15E1">
        <w:rPr>
          <w:smallCaps/>
        </w:rPr>
        <w:t xml:space="preserve">Endan ou </w:t>
      </w:r>
      <w:r w:rsidRPr="007C15E1">
        <w:t xml:space="preserve">les </w:t>
      </w:r>
      <w:r w:rsidRPr="007C15E1">
        <w:rPr>
          <w:smallCaps/>
        </w:rPr>
        <w:t xml:space="preserve">Edan ? </w:t>
      </w:r>
      <w:r w:rsidRPr="007C15E1">
        <w:t>C'était le problème politique de la discrimination. Co</w:t>
      </w:r>
      <w:r w:rsidRPr="007C15E1">
        <w:t>m</w:t>
      </w:r>
      <w:r w:rsidRPr="007C15E1">
        <w:t>ment la surveillance devait-elle être exercée ? Devait-elle porter sur les mat</w:t>
      </w:r>
      <w:r w:rsidRPr="007C15E1">
        <w:t>é</w:t>
      </w:r>
      <w:r w:rsidRPr="007C15E1">
        <w:t>riaux fissiles ou sur les installations nucléaires ? Devait-elle être ex</w:t>
      </w:r>
      <w:r w:rsidRPr="007C15E1">
        <w:t>é</w:t>
      </w:r>
      <w:r w:rsidRPr="007C15E1">
        <w:t>cutée par des inspecteurs ou par des proc</w:t>
      </w:r>
      <w:r w:rsidRPr="007C15E1">
        <w:t>é</w:t>
      </w:r>
      <w:r w:rsidRPr="007C15E1">
        <w:t>dés automatiques ? C'était le problème technique des procédures du contrôle. Qui devait a</w:t>
      </w:r>
      <w:r w:rsidRPr="007C15E1">
        <w:t>s</w:t>
      </w:r>
      <w:r w:rsidRPr="007C15E1">
        <w:t xml:space="preserve">sumer la surveillance dans les </w:t>
      </w:r>
      <w:r>
        <w:t>État</w:t>
      </w:r>
      <w:r w:rsidRPr="007C15E1">
        <w:t>s membres des Communautés européennes ? Des inspecteurs de la Ceea ou des inspecteurs de l'Aiea ? C'est ce de</w:t>
      </w:r>
      <w:r w:rsidRPr="007C15E1">
        <w:t>r</w:t>
      </w:r>
      <w:r w:rsidRPr="007C15E1">
        <w:t>nier problème, celui des modalités du contrôle, qui devint le plus i</w:t>
      </w:r>
      <w:r w:rsidRPr="007C15E1">
        <w:t>m</w:t>
      </w:r>
      <w:r w:rsidRPr="007C15E1">
        <w:t>portant et qui tendit à englober les deux autres. Appuyé par les autor</w:t>
      </w:r>
      <w:r w:rsidRPr="007C15E1">
        <w:t>i</w:t>
      </w:r>
      <w:r w:rsidRPr="007C15E1">
        <w:t>tés de Bruxelles, le gouvernement fédéral insistait pour que les contr</w:t>
      </w:r>
      <w:r w:rsidRPr="007C15E1">
        <w:t>ô</w:t>
      </w:r>
      <w:r w:rsidRPr="007C15E1">
        <w:t>les soient e</w:t>
      </w:r>
      <w:r w:rsidRPr="007C15E1">
        <w:t>f</w:t>
      </w:r>
      <w:r w:rsidRPr="007C15E1">
        <w:t>fectués dans le cadre d'</w:t>
      </w:r>
      <w:r w:rsidRPr="007C15E1">
        <w:rPr>
          <w:smallCaps/>
        </w:rPr>
        <w:t xml:space="preserve">Euratom </w:t>
      </w:r>
      <w:r w:rsidRPr="007C15E1">
        <w:t xml:space="preserve">et par les agents de cet organisme. Pour </w:t>
      </w:r>
      <w:r>
        <w:t>l</w:t>
      </w:r>
      <w:r w:rsidRPr="007C15E1">
        <w:rPr>
          <w:smallCaps/>
        </w:rPr>
        <w:t xml:space="preserve">'Urss, </w:t>
      </w:r>
      <w:r w:rsidRPr="007C15E1">
        <w:t xml:space="preserve">c'était hors de question : la </w:t>
      </w:r>
      <w:r w:rsidRPr="007C15E1">
        <w:rPr>
          <w:smallCaps/>
        </w:rPr>
        <w:t xml:space="preserve">Ceea </w:t>
      </w:r>
      <w:r w:rsidRPr="007C15E1">
        <w:t>était comp</w:t>
      </w:r>
      <w:r w:rsidRPr="007C15E1">
        <w:t>o</w:t>
      </w:r>
      <w:r w:rsidRPr="007C15E1">
        <w:t xml:space="preserve">sé exclusivement de membres de </w:t>
      </w:r>
      <w:r>
        <w:t>l</w:t>
      </w:r>
      <w:r w:rsidRPr="007C15E1">
        <w:rPr>
          <w:smallCaps/>
        </w:rPr>
        <w:t>'Otan ;</w:t>
      </w:r>
      <w:r w:rsidRPr="007C15E1">
        <w:t xml:space="preserve"> tous les </w:t>
      </w:r>
      <w:r w:rsidRPr="007C15E1">
        <w:rPr>
          <w:smallCaps/>
        </w:rPr>
        <w:t>E</w:t>
      </w:r>
      <w:r w:rsidRPr="007C15E1">
        <w:rPr>
          <w:smallCaps/>
        </w:rPr>
        <w:t>n</w:t>
      </w:r>
      <w:r w:rsidRPr="007C15E1">
        <w:rPr>
          <w:smallCaps/>
        </w:rPr>
        <w:t xml:space="preserve">dan </w:t>
      </w:r>
      <w:r w:rsidRPr="007C15E1">
        <w:t xml:space="preserve">devaient être traités également, donc être inspectés par l'Aiea, agence rattachée à </w:t>
      </w:r>
      <w:r>
        <w:t>l</w:t>
      </w:r>
      <w:r w:rsidRPr="007C15E1">
        <w:rPr>
          <w:smallCaps/>
        </w:rPr>
        <w:t xml:space="preserve">'Onu. </w:t>
      </w:r>
      <w:r w:rsidRPr="007C15E1">
        <w:t>Que diraient les Européens si les pays ar</w:t>
      </w:r>
      <w:r w:rsidRPr="007C15E1">
        <w:t>a</w:t>
      </w:r>
      <w:r w:rsidRPr="007C15E1">
        <w:t>bes exigeaient de n'être surveillés que par une org</w:t>
      </w:r>
      <w:r w:rsidRPr="007C15E1">
        <w:t>a</w:t>
      </w:r>
      <w:r w:rsidRPr="007C15E1">
        <w:t>nisation panarabe ou une « </w:t>
      </w:r>
      <w:r w:rsidRPr="007C15E1">
        <w:rPr>
          <w:smallCaps/>
        </w:rPr>
        <w:t>Arabatom »</w:t>
      </w:r>
      <w:r w:rsidRPr="007C15E1">
        <w:t xml:space="preserve"> ! Les </w:t>
      </w:r>
      <w:r>
        <w:t>État</w:t>
      </w:r>
      <w:r w:rsidRPr="007C15E1">
        <w:t xml:space="preserve">s-Unis réussirent finalement à rallier </w:t>
      </w:r>
      <w:r>
        <w:t>l</w:t>
      </w:r>
      <w:r w:rsidRPr="007C15E1">
        <w:rPr>
          <w:smallCaps/>
        </w:rPr>
        <w:t xml:space="preserve">'Urss, </w:t>
      </w:r>
      <w:r w:rsidRPr="007C15E1">
        <w:t xml:space="preserve">qui ne voulait pas d'un contrôle </w:t>
      </w:r>
      <w:r w:rsidRPr="007C15E1">
        <w:rPr>
          <w:smallCaps/>
        </w:rPr>
        <w:t xml:space="preserve">Aiea </w:t>
      </w:r>
      <w:r w:rsidRPr="007C15E1">
        <w:t>sur son propre territoire, à la s</w:t>
      </w:r>
      <w:r w:rsidRPr="007C15E1">
        <w:t>o</w:t>
      </w:r>
      <w:r w:rsidRPr="007C15E1">
        <w:t>lution du contrôle Eur</w:t>
      </w:r>
      <w:r w:rsidRPr="007C15E1">
        <w:t>a</w:t>
      </w:r>
      <w:r w:rsidRPr="007C15E1">
        <w:t>tom en faveur des pays européens.</w:t>
      </w:r>
    </w:p>
    <w:p w:rsidR="00F41CCA" w:rsidRPr="007C15E1" w:rsidRDefault="00F41CCA" w:rsidP="00F41CCA">
      <w:pPr>
        <w:spacing w:before="120" w:after="120"/>
        <w:jc w:val="both"/>
      </w:pPr>
    </w:p>
    <w:p w:rsidR="00F41CCA" w:rsidRPr="007C15E1" w:rsidRDefault="00F41CCA" w:rsidP="00F41CCA">
      <w:pPr>
        <w:pStyle w:val="a"/>
      </w:pPr>
      <w:bookmarkStart w:id="32" w:name="Allemagne_et_nucleaire_chap_3_4"/>
      <w:r w:rsidRPr="007C15E1">
        <w:t>La tentation nucléaire III :</w:t>
      </w:r>
      <w:r>
        <w:br/>
      </w:r>
      <w:r w:rsidRPr="007C15E1">
        <w:t xml:space="preserve">la signature et la ratification du </w:t>
      </w:r>
      <w:r w:rsidRPr="007C15E1">
        <w:rPr>
          <w:smallCaps/>
        </w:rPr>
        <w:t>Tnp</w:t>
      </w:r>
    </w:p>
    <w:bookmarkEnd w:id="32"/>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Le </w:t>
      </w:r>
      <w:r w:rsidRPr="007C15E1">
        <w:rPr>
          <w:smallCaps/>
        </w:rPr>
        <w:t xml:space="preserve">Tnp </w:t>
      </w:r>
      <w:r w:rsidRPr="007C15E1">
        <w:t>fut ouvert à la signature le 1</w:t>
      </w:r>
      <w:r w:rsidRPr="007C15E1">
        <w:rPr>
          <w:vertAlign w:val="superscript"/>
        </w:rPr>
        <w:t>er</w:t>
      </w:r>
      <w:r w:rsidRPr="007C15E1">
        <w:t xml:space="preserve"> juillet 1968 (il entra en v</w:t>
      </w:r>
      <w:r w:rsidRPr="007C15E1">
        <w:t>i</w:t>
      </w:r>
      <w:r w:rsidRPr="007C15E1">
        <w:t>gueur le 5 mars 1970)</w:t>
      </w:r>
      <w:r>
        <w:t> </w:t>
      </w:r>
      <w:r>
        <w:rPr>
          <w:rStyle w:val="Appelnotedebasdep"/>
        </w:rPr>
        <w:footnoteReference w:id="35"/>
      </w:r>
      <w:r w:rsidRPr="007C15E1">
        <w:t xml:space="preserve">. Qu'allait faire la </w:t>
      </w:r>
      <w:r w:rsidRPr="007C15E1">
        <w:rPr>
          <w:smallCaps/>
        </w:rPr>
        <w:t xml:space="preserve">Rfa ? </w:t>
      </w:r>
      <w:r w:rsidRPr="007C15E1">
        <w:t xml:space="preserve">Ce n'est qu'après les élections législatives d'octobre 1969, qui virent la victoire du </w:t>
      </w:r>
      <w:r w:rsidRPr="007C15E1">
        <w:rPr>
          <w:smallCaps/>
        </w:rPr>
        <w:t xml:space="preserve">Spd, </w:t>
      </w:r>
      <w:r w:rsidRPr="007C15E1">
        <w:t xml:space="preserve">que le gouvernement de Bonn signa le traité, le 28 novembre. Pendant un an-et-demi, l'ancien gouvernement poursuivit le combat contre le </w:t>
      </w:r>
      <w:r w:rsidRPr="007C15E1">
        <w:rPr>
          <w:smallCaps/>
        </w:rPr>
        <w:t xml:space="preserve">Tnp </w:t>
      </w:r>
      <w:r w:rsidRPr="007C15E1">
        <w:t>en essayant de mo</w:t>
      </w:r>
      <w:r w:rsidRPr="007C15E1">
        <w:t>n</w:t>
      </w:r>
      <w:r w:rsidRPr="007C15E1">
        <w:t xml:space="preserve">nayer sa signature contre l'accroissement des droits de la </w:t>
      </w:r>
      <w:r w:rsidRPr="007C15E1">
        <w:rPr>
          <w:smallCaps/>
        </w:rPr>
        <w:t xml:space="preserve">Rfa </w:t>
      </w:r>
      <w:r w:rsidRPr="007C15E1">
        <w:t xml:space="preserve">dans la planification nucléaire de </w:t>
      </w:r>
      <w:r>
        <w:t>l</w:t>
      </w:r>
      <w:r w:rsidRPr="007C15E1">
        <w:rPr>
          <w:smallCaps/>
        </w:rPr>
        <w:t xml:space="preserve">'Otan </w:t>
      </w:r>
      <w:r w:rsidRPr="007C15E1">
        <w:t>(non-prolifération contre consultation), la suppression de la clause des « </w:t>
      </w:r>
      <w:r>
        <w:t>État</w:t>
      </w:r>
      <w:r w:rsidRPr="007C15E1">
        <w:t>s e</w:t>
      </w:r>
      <w:r w:rsidRPr="007C15E1">
        <w:t>n</w:t>
      </w:r>
      <w:r w:rsidRPr="007C15E1">
        <w:t>nemis » dans la Charte des Nations unies (non-prolifération contre non discr</w:t>
      </w:r>
      <w:r w:rsidRPr="007C15E1">
        <w:t>i</w:t>
      </w:r>
      <w:r>
        <w:t>mi</w:t>
      </w:r>
      <w:r w:rsidRPr="007C15E1">
        <w:t>nation),</w:t>
      </w:r>
      <w:r>
        <w:t xml:space="preserve"> [115]</w:t>
      </w:r>
      <w:r w:rsidRPr="007C15E1">
        <w:t xml:space="preserve"> la renonciation de </w:t>
      </w:r>
      <w:r>
        <w:t>l</w:t>
      </w:r>
      <w:r w:rsidRPr="007C15E1">
        <w:rPr>
          <w:smallCaps/>
        </w:rPr>
        <w:t xml:space="preserve">'Urss </w:t>
      </w:r>
      <w:r w:rsidRPr="007C15E1">
        <w:t xml:space="preserve">à l'emploi de la force contre la </w:t>
      </w:r>
      <w:r w:rsidRPr="007C15E1">
        <w:rPr>
          <w:smallCaps/>
        </w:rPr>
        <w:t xml:space="preserve">Rfa </w:t>
      </w:r>
      <w:r w:rsidRPr="007C15E1">
        <w:t xml:space="preserve">(non-prolifération contre non-agression). Si elle n'obtint pas l'abrogation des articles 53 et 107 de la Charte, la </w:t>
      </w:r>
      <w:r w:rsidRPr="007C15E1">
        <w:rPr>
          <w:smallCaps/>
        </w:rPr>
        <w:t xml:space="preserve">Rfa </w:t>
      </w:r>
      <w:r w:rsidRPr="007C15E1">
        <w:t>réussit à au</w:t>
      </w:r>
      <w:r w:rsidRPr="007C15E1">
        <w:t>g</w:t>
      </w:r>
      <w:r w:rsidRPr="007C15E1">
        <w:t xml:space="preserve">menter son influence au sein du </w:t>
      </w:r>
      <w:r w:rsidRPr="007C15E1">
        <w:rPr>
          <w:smallCaps/>
        </w:rPr>
        <w:t xml:space="preserve">Gpn </w:t>
      </w:r>
      <w:r w:rsidRPr="007C15E1">
        <w:t>et à conclure le traité avec Mo</w:t>
      </w:r>
      <w:r w:rsidRPr="007C15E1">
        <w:t>s</w:t>
      </w:r>
      <w:r w:rsidRPr="007C15E1">
        <w:t xml:space="preserve">cou en août 1970. Les négociations finales sur le </w:t>
      </w:r>
      <w:r w:rsidRPr="007C15E1">
        <w:rPr>
          <w:smallCaps/>
        </w:rPr>
        <w:t xml:space="preserve">Tnp </w:t>
      </w:r>
      <w:r w:rsidRPr="007C15E1">
        <w:t>se déroul</w:t>
      </w:r>
      <w:r w:rsidRPr="007C15E1">
        <w:t>è</w:t>
      </w:r>
      <w:r w:rsidRPr="007C15E1">
        <w:t>rent alors que la politique étrangère allemande recherchait la détente avec l'Est et une plus grande liberté d'action vis-à-vis de l'Ouest. L'a</w:t>
      </w:r>
      <w:r w:rsidRPr="007C15E1">
        <w:t>d</w:t>
      </w:r>
      <w:r w:rsidRPr="007C15E1">
        <w:t xml:space="preserve">hésion au </w:t>
      </w:r>
      <w:r w:rsidRPr="007C15E1">
        <w:rPr>
          <w:smallCaps/>
        </w:rPr>
        <w:t xml:space="preserve">Tnp </w:t>
      </w:r>
      <w:r w:rsidRPr="007C15E1">
        <w:t xml:space="preserve">fut ainsi le préalable et la condition de </w:t>
      </w:r>
      <w:r>
        <w:t>l’</w:t>
      </w:r>
      <w:r w:rsidRPr="007C15E1">
        <w:rPr>
          <w:i/>
          <w:iCs/>
        </w:rPr>
        <w:t xml:space="preserve">Ostpolitik. </w:t>
      </w:r>
      <w:r w:rsidRPr="007C15E1">
        <w:t>La signat</w:t>
      </w:r>
      <w:r w:rsidRPr="007C15E1">
        <w:t>u</w:t>
      </w:r>
      <w:r w:rsidRPr="007C15E1">
        <w:t xml:space="preserve">re du </w:t>
      </w:r>
      <w:r w:rsidRPr="007C15E1">
        <w:rPr>
          <w:smallCaps/>
        </w:rPr>
        <w:t xml:space="preserve">Tnp </w:t>
      </w:r>
      <w:r w:rsidRPr="007C15E1">
        <w:t>fut assortie d'une déclaration d'interprétation du tra</w:t>
      </w:r>
      <w:r w:rsidRPr="007C15E1">
        <w:t>i</w:t>
      </w:r>
      <w:r w:rsidRPr="007C15E1">
        <w:t xml:space="preserve">té. Elle soulignait les points suivants. L'adhésion avait pour condition que la sécurité de la </w:t>
      </w:r>
      <w:r w:rsidRPr="007C15E1">
        <w:rPr>
          <w:smallCaps/>
        </w:rPr>
        <w:t xml:space="preserve">Rfa </w:t>
      </w:r>
      <w:r w:rsidRPr="007C15E1">
        <w:t xml:space="preserve">fût garantie par </w:t>
      </w:r>
      <w:r>
        <w:t>l</w:t>
      </w:r>
      <w:r w:rsidRPr="007C15E1">
        <w:rPr>
          <w:smallCaps/>
        </w:rPr>
        <w:t xml:space="preserve">'Otan ou </w:t>
      </w:r>
      <w:r w:rsidRPr="007C15E1">
        <w:t>par un sy</w:t>
      </w:r>
      <w:r w:rsidRPr="007C15E1">
        <w:t>s</w:t>
      </w:r>
      <w:r w:rsidRPr="007C15E1">
        <w:t xml:space="preserve">tème analogue. Sans </w:t>
      </w:r>
      <w:r>
        <w:t>l</w:t>
      </w:r>
      <w:r w:rsidRPr="007C15E1">
        <w:rPr>
          <w:smallCaps/>
        </w:rPr>
        <w:t xml:space="preserve">'Otan, </w:t>
      </w:r>
      <w:r w:rsidRPr="007C15E1">
        <w:t>il n'y aurait plus de renonciation à l'arme n</w:t>
      </w:r>
      <w:r w:rsidRPr="007C15E1">
        <w:t>u</w:t>
      </w:r>
      <w:r w:rsidRPr="007C15E1">
        <w:t>cléaire. En cas d'év</w:t>
      </w:r>
      <w:r w:rsidRPr="007C15E1">
        <w:t>é</w:t>
      </w:r>
      <w:r w:rsidRPr="007C15E1">
        <w:t xml:space="preserve">nements portant atteinte à ses intérêts vitaux, la </w:t>
      </w:r>
      <w:r w:rsidRPr="007C15E1">
        <w:rPr>
          <w:smallCaps/>
        </w:rPr>
        <w:t xml:space="preserve">Rfa </w:t>
      </w:r>
      <w:r w:rsidRPr="007C15E1">
        <w:t>aurait le droit de se retirer du traité confo</w:t>
      </w:r>
      <w:r w:rsidRPr="007C15E1">
        <w:t>r</w:t>
      </w:r>
      <w:r w:rsidRPr="007C15E1">
        <w:t xml:space="preserve">mément à l'article 10 du </w:t>
      </w:r>
      <w:r w:rsidRPr="007C15E1">
        <w:rPr>
          <w:smallCaps/>
        </w:rPr>
        <w:t xml:space="preserve">Tnp, </w:t>
      </w:r>
      <w:r w:rsidRPr="007C15E1">
        <w:t>et le droit de b</w:t>
      </w:r>
      <w:r w:rsidRPr="007C15E1">
        <w:t>é</w:t>
      </w:r>
      <w:r w:rsidRPr="007C15E1">
        <w:t xml:space="preserve">néficier de la défense nucléaire conformément à l'article 51 de la Charte des Nations unies. Le </w:t>
      </w:r>
      <w:r w:rsidRPr="007C15E1">
        <w:rPr>
          <w:smallCaps/>
        </w:rPr>
        <w:t xml:space="preserve">Tnp </w:t>
      </w:r>
      <w:r w:rsidRPr="007C15E1">
        <w:t>ne ferait pas obst</w:t>
      </w:r>
      <w:r w:rsidRPr="007C15E1">
        <w:t>a</w:t>
      </w:r>
      <w:r w:rsidRPr="007C15E1">
        <w:t>cle à l'Union politique de l'Europe ni à la constitution d'une défense nucléaire eur</w:t>
      </w:r>
      <w:r w:rsidRPr="007C15E1">
        <w:t>o</w:t>
      </w:r>
      <w:r w:rsidRPr="007C15E1">
        <w:t>péenne. Il ne nuirait pas non plus à la recherche et au développement du nucléaire civil, y compris l'utilisation pacifique des explosions n</w:t>
      </w:r>
      <w:r w:rsidRPr="007C15E1">
        <w:t>u</w:t>
      </w:r>
      <w:r w:rsidRPr="007C15E1">
        <w:t xml:space="preserve">cléaires. C'est interprété de la sorte que le </w:t>
      </w:r>
      <w:r w:rsidRPr="007C15E1">
        <w:rPr>
          <w:smallCaps/>
        </w:rPr>
        <w:t xml:space="preserve">Tnp </w:t>
      </w:r>
      <w:r w:rsidRPr="007C15E1">
        <w:t>fut signé puis ratifié -</w:t>
      </w:r>
      <w:r>
        <w:t xml:space="preserve"> </w:t>
      </w:r>
      <w:r w:rsidRPr="007C15E1">
        <w:t>cinq ans après</w:t>
      </w:r>
      <w:r>
        <w:t xml:space="preserve"> </w:t>
      </w:r>
      <w:r w:rsidRPr="007C15E1">
        <w:t>- par la République fédérale.</w:t>
      </w:r>
    </w:p>
    <w:p w:rsidR="00F41CCA" w:rsidRPr="007C15E1" w:rsidRDefault="00F41CCA" w:rsidP="00F41CCA">
      <w:pPr>
        <w:spacing w:before="120" w:after="120"/>
        <w:jc w:val="both"/>
      </w:pPr>
      <w:r w:rsidRPr="007C15E1">
        <w:t xml:space="preserve">Après la signature du </w:t>
      </w:r>
      <w:r w:rsidRPr="007C15E1">
        <w:rPr>
          <w:smallCaps/>
        </w:rPr>
        <w:t xml:space="preserve">Tnp, </w:t>
      </w:r>
      <w:r w:rsidRPr="007C15E1">
        <w:t>les garanties de sécurité accédèrent au premier rang des préo</w:t>
      </w:r>
      <w:r w:rsidRPr="007C15E1">
        <w:t>c</w:t>
      </w:r>
      <w:r w:rsidRPr="007C15E1">
        <w:t xml:space="preserve">cupations de la diplomatie nucléaire, opposant les États-Unis, </w:t>
      </w:r>
      <w:r>
        <w:t>l</w:t>
      </w:r>
      <w:r w:rsidRPr="007C15E1">
        <w:rPr>
          <w:smallCaps/>
        </w:rPr>
        <w:t xml:space="preserve">'Urss </w:t>
      </w:r>
      <w:r w:rsidRPr="007C15E1">
        <w:t xml:space="preserve">et </w:t>
      </w:r>
      <w:r>
        <w:t>l</w:t>
      </w:r>
      <w:r w:rsidRPr="007C15E1">
        <w:rPr>
          <w:smallCaps/>
        </w:rPr>
        <w:t xml:space="preserve">'Aiea </w:t>
      </w:r>
      <w:r w:rsidRPr="007C15E1">
        <w:t xml:space="preserve">d'un côté, la </w:t>
      </w:r>
      <w:r w:rsidRPr="007C15E1">
        <w:rPr>
          <w:smallCaps/>
        </w:rPr>
        <w:t xml:space="preserve">Rfa, </w:t>
      </w:r>
      <w:r w:rsidRPr="007C15E1">
        <w:t xml:space="preserve">le Japon et la </w:t>
      </w:r>
      <w:r w:rsidRPr="007C15E1">
        <w:rPr>
          <w:smallCaps/>
        </w:rPr>
        <w:t xml:space="preserve">Ceea </w:t>
      </w:r>
      <w:r w:rsidRPr="007C15E1">
        <w:t>de l'autre. Ces négociations interférèrent avec le débat sur la ratific</w:t>
      </w:r>
      <w:r w:rsidRPr="007C15E1">
        <w:t>a</w:t>
      </w:r>
      <w:r w:rsidRPr="007C15E1">
        <w:t xml:space="preserve">tion du </w:t>
      </w:r>
      <w:r w:rsidRPr="007C15E1">
        <w:rPr>
          <w:smallCaps/>
        </w:rPr>
        <w:t xml:space="preserve">Tnp </w:t>
      </w:r>
      <w:r w:rsidRPr="007C15E1">
        <w:t xml:space="preserve">en Allemagne, au Japon ou dans les </w:t>
      </w:r>
      <w:r>
        <w:t>État</w:t>
      </w:r>
      <w:r w:rsidRPr="007C15E1">
        <w:t>s non nucléaires d'</w:t>
      </w:r>
      <w:r w:rsidRPr="007C15E1">
        <w:rPr>
          <w:smallCaps/>
        </w:rPr>
        <w:t xml:space="preserve">Euratom. Au </w:t>
      </w:r>
      <w:r w:rsidRPr="007C15E1">
        <w:t xml:space="preserve">long débat sur le </w:t>
      </w:r>
      <w:r w:rsidRPr="007C15E1">
        <w:rPr>
          <w:smallCaps/>
        </w:rPr>
        <w:t xml:space="preserve">Tnp </w:t>
      </w:r>
      <w:r w:rsidRPr="007C15E1">
        <w:t xml:space="preserve">succéda l'âpre controverse sur les garanties de </w:t>
      </w:r>
      <w:r>
        <w:t>l</w:t>
      </w:r>
      <w:r>
        <w:rPr>
          <w:smallCaps/>
        </w:rPr>
        <w:t xml:space="preserve">'Aiea </w:t>
      </w:r>
      <w:r>
        <w:t>ou d</w:t>
      </w:r>
      <w:r w:rsidRPr="007C15E1">
        <w:t xml:space="preserve">e la </w:t>
      </w:r>
      <w:r w:rsidRPr="007C15E1">
        <w:rPr>
          <w:smallCaps/>
        </w:rPr>
        <w:t xml:space="preserve">Ceea </w:t>
      </w:r>
      <w:r w:rsidRPr="007C15E1">
        <w:t>en tant qu'un</w:t>
      </w:r>
      <w:r w:rsidRPr="007C15E1">
        <w:t>i</w:t>
      </w:r>
      <w:r w:rsidRPr="007C15E1">
        <w:t>que système de contrôle du respect et de l'appl</w:t>
      </w:r>
      <w:r w:rsidRPr="007C15E1">
        <w:t>i</w:t>
      </w:r>
      <w:r w:rsidRPr="007C15E1">
        <w:t xml:space="preserve">cation du traité. Toute la difficulté du </w:t>
      </w:r>
      <w:r w:rsidRPr="007C15E1">
        <w:rPr>
          <w:smallCaps/>
        </w:rPr>
        <w:t xml:space="preserve">Tnp </w:t>
      </w:r>
      <w:r w:rsidRPr="007C15E1">
        <w:t>-</w:t>
      </w:r>
      <w:r>
        <w:t xml:space="preserve"> </w:t>
      </w:r>
      <w:r w:rsidRPr="007C15E1">
        <w:t>instrument de compromis entre la « Grande A</w:t>
      </w:r>
      <w:r w:rsidRPr="007C15E1">
        <w:t>l</w:t>
      </w:r>
      <w:r w:rsidRPr="007C15E1">
        <w:t>liance » et « l'Axe »</w:t>
      </w:r>
      <w:r>
        <w:t xml:space="preserve"> </w:t>
      </w:r>
      <w:r w:rsidRPr="007C15E1">
        <w:t>-, c'est qu'il entend prévenir la prolifération des armes n</w:t>
      </w:r>
      <w:r w:rsidRPr="007C15E1">
        <w:t>u</w:t>
      </w:r>
      <w:r w:rsidRPr="007C15E1">
        <w:t>cléaires sans interdire la dissémination de la technologie nucléa</w:t>
      </w:r>
      <w:r w:rsidRPr="007C15E1">
        <w:t>i</w:t>
      </w:r>
      <w:r w:rsidRPr="007C15E1">
        <w:t>re, autrement dit, empêcher l'usage militaire de l'énergie nucléaire ou la prolifération militaire sans proscrire l'usage civil de l'énergie nucléaire ou la dissémination civile. D'où l'imp</w:t>
      </w:r>
      <w:r>
        <w:t>ortance cruciale de la vérific</w:t>
      </w:r>
      <w:r>
        <w:t>a</w:t>
      </w:r>
      <w:r w:rsidRPr="007C15E1">
        <w:t>tion.</w:t>
      </w:r>
      <w:r>
        <w:t xml:space="preserve"> [</w:t>
      </w:r>
      <w:r w:rsidRPr="007C15E1">
        <w:t>116</w:t>
      </w:r>
      <w:r>
        <w:t>]</w:t>
      </w:r>
      <w:r w:rsidRPr="007C15E1">
        <w:t xml:space="preserve"> L'inégalité entre </w:t>
      </w:r>
      <w:r w:rsidRPr="007C15E1">
        <w:rPr>
          <w:smallCaps/>
        </w:rPr>
        <w:t xml:space="preserve">End an </w:t>
      </w:r>
      <w:r w:rsidRPr="007C15E1">
        <w:t xml:space="preserve">et </w:t>
      </w:r>
      <w:r w:rsidRPr="007C15E1">
        <w:rPr>
          <w:smallCaps/>
        </w:rPr>
        <w:t xml:space="preserve">Edan </w:t>
      </w:r>
      <w:r w:rsidRPr="007C15E1">
        <w:t>s'étendait à l'industrie électronucléaire, puisque pour les uns les contrôles étaient obligato</w:t>
      </w:r>
      <w:r w:rsidRPr="007C15E1">
        <w:t>i</w:t>
      </w:r>
      <w:r w:rsidRPr="007C15E1">
        <w:t xml:space="preserve">res, pour les autres, facultatifs. La concurrence entre la </w:t>
      </w:r>
      <w:r w:rsidRPr="007C15E1">
        <w:rPr>
          <w:smallCaps/>
        </w:rPr>
        <w:t xml:space="preserve">Ceea, </w:t>
      </w:r>
      <w:r w:rsidRPr="007C15E1">
        <w:t>organ</w:t>
      </w:r>
      <w:r w:rsidRPr="007C15E1">
        <w:t>i</w:t>
      </w:r>
      <w:r w:rsidRPr="007C15E1">
        <w:t xml:space="preserve">sation régionale, et </w:t>
      </w:r>
      <w:r>
        <w:t>l</w:t>
      </w:r>
      <w:r w:rsidRPr="007C15E1">
        <w:rPr>
          <w:smallCaps/>
        </w:rPr>
        <w:t xml:space="preserve">'Aiea, </w:t>
      </w:r>
      <w:r w:rsidRPr="007C15E1">
        <w:t>org</w:t>
      </w:r>
      <w:r w:rsidRPr="007C15E1">
        <w:t>a</w:t>
      </w:r>
      <w:r w:rsidRPr="007C15E1">
        <w:t xml:space="preserve">nisation universelle, toutes deux créées en 1957, fut en quelque sorte englobée dans le débat sur le </w:t>
      </w:r>
      <w:r w:rsidRPr="007C15E1">
        <w:rPr>
          <w:smallCaps/>
        </w:rPr>
        <w:t xml:space="preserve">Tnp </w:t>
      </w:r>
      <w:r w:rsidRPr="007C15E1">
        <w:t>et son application.</w:t>
      </w:r>
    </w:p>
    <w:p w:rsidR="00F41CCA" w:rsidRPr="007C15E1" w:rsidRDefault="00F41CCA" w:rsidP="00F41CCA">
      <w:pPr>
        <w:spacing w:before="120" w:after="120"/>
        <w:jc w:val="both"/>
      </w:pPr>
      <w:r w:rsidRPr="007C15E1">
        <w:t>La fondation d'E</w:t>
      </w:r>
      <w:r>
        <w:t>U</w:t>
      </w:r>
      <w:r w:rsidRPr="007C15E1">
        <w:t>RATOM s'explique larg</w:t>
      </w:r>
      <w:r w:rsidRPr="007C15E1">
        <w:t>e</w:t>
      </w:r>
      <w:r w:rsidRPr="007C15E1">
        <w:t>ment par les projets nucléaires de la IV</w:t>
      </w:r>
      <w:r w:rsidRPr="007C15E1">
        <w:rPr>
          <w:vertAlign w:val="superscript"/>
        </w:rPr>
        <w:t>e</w:t>
      </w:r>
      <w:r w:rsidRPr="007C15E1">
        <w:t xml:space="preserve"> Rép</w:t>
      </w:r>
      <w:r w:rsidRPr="007C15E1">
        <w:t>u</w:t>
      </w:r>
      <w:r w:rsidRPr="007C15E1">
        <w:t>blique : la France voulait acquérir l'arme atom</w:t>
      </w:r>
      <w:r w:rsidRPr="007C15E1">
        <w:t>i</w:t>
      </w:r>
      <w:r w:rsidRPr="007C15E1">
        <w:t xml:space="preserve">que sans que la </w:t>
      </w:r>
      <w:r w:rsidRPr="007C15E1">
        <w:rPr>
          <w:smallCaps/>
        </w:rPr>
        <w:t xml:space="preserve">Rfa </w:t>
      </w:r>
      <w:r w:rsidRPr="007C15E1">
        <w:t>change son statut ; comme cette dernière n'accepterait pas une telle discrimination, la solution était une intégr</w:t>
      </w:r>
      <w:r w:rsidRPr="007C15E1">
        <w:t>a</w:t>
      </w:r>
      <w:r w:rsidRPr="007C15E1">
        <w:t>tion nucléaire européenne sous leadership français. Pour la Républ</w:t>
      </w:r>
      <w:r w:rsidRPr="007C15E1">
        <w:t>i</w:t>
      </w:r>
      <w:r w:rsidRPr="007C15E1">
        <w:t xml:space="preserve">que fédérale aussi, </w:t>
      </w:r>
      <w:r w:rsidRPr="007C15E1">
        <w:rPr>
          <w:smallCaps/>
        </w:rPr>
        <w:t xml:space="preserve">Euratom </w:t>
      </w:r>
      <w:r w:rsidRPr="007C15E1">
        <w:t xml:space="preserve">était regardée comme une précondition pour le développement d'une Bombe européenne sinon allemande. La </w:t>
      </w:r>
      <w:r w:rsidRPr="007C15E1">
        <w:rPr>
          <w:smallCaps/>
        </w:rPr>
        <w:t xml:space="preserve">Ceea </w:t>
      </w:r>
      <w:r w:rsidRPr="007C15E1">
        <w:t>avait une dimension mil</w:t>
      </w:r>
      <w:r w:rsidRPr="007C15E1">
        <w:t>i</w:t>
      </w:r>
      <w:r w:rsidRPr="007C15E1">
        <w:t xml:space="preserve">taire pour l'Europe occidentale. Même après que de Gaulle ait mis fin aux projets franco-germano-italiens, en 1958, la </w:t>
      </w:r>
      <w:r w:rsidRPr="007C15E1">
        <w:rPr>
          <w:smallCaps/>
        </w:rPr>
        <w:t xml:space="preserve">Ceea </w:t>
      </w:r>
      <w:r w:rsidRPr="007C15E1">
        <w:t xml:space="preserve">continua d'avoir une grande importance pour la </w:t>
      </w:r>
      <w:r w:rsidRPr="007C15E1">
        <w:rPr>
          <w:smallCaps/>
        </w:rPr>
        <w:t>Rfa :</w:t>
      </w:r>
      <w:r w:rsidRPr="007C15E1">
        <w:t xml:space="preserve"> elle demeurait une base pour la constitution d'une future puissance nucléaire européenne ; un pr</w:t>
      </w:r>
      <w:r w:rsidRPr="007C15E1">
        <w:t>o</w:t>
      </w:r>
      <w:r w:rsidRPr="007C15E1">
        <w:t xml:space="preserve">gramme électronucléaire développé à l'intérieur de la </w:t>
      </w:r>
      <w:r w:rsidRPr="007C15E1">
        <w:rPr>
          <w:smallCaps/>
        </w:rPr>
        <w:t xml:space="preserve">Ceea </w:t>
      </w:r>
      <w:r w:rsidRPr="007C15E1">
        <w:t xml:space="preserve">était moins exposé à la suspicion internationale qu'un programme développé dans le seul cadre national ; les </w:t>
      </w:r>
      <w:r>
        <w:t>État</w:t>
      </w:r>
      <w:r w:rsidRPr="007C15E1">
        <w:t>s-Unis étaient prêts à consentir à la Communauté des transferts de mat</w:t>
      </w:r>
      <w:r w:rsidRPr="007C15E1">
        <w:t>é</w:t>
      </w:r>
      <w:r w:rsidRPr="007C15E1">
        <w:t>riaux ou de technologies à des conditions plus favorables qu'à n'i</w:t>
      </w:r>
      <w:r w:rsidRPr="007C15E1">
        <w:t>m</w:t>
      </w:r>
      <w:r w:rsidRPr="007C15E1">
        <w:t xml:space="preserve">porte quel État pris individuellement ; la </w:t>
      </w:r>
      <w:r w:rsidRPr="007C15E1">
        <w:rPr>
          <w:smallCaps/>
        </w:rPr>
        <w:t xml:space="preserve">Ceea </w:t>
      </w:r>
      <w:r w:rsidRPr="007C15E1">
        <w:t>offrait une pr</w:t>
      </w:r>
      <w:r w:rsidRPr="007C15E1">
        <w:t>o</w:t>
      </w:r>
      <w:r w:rsidRPr="007C15E1">
        <w:t xml:space="preserve">tection vis-à-vis de </w:t>
      </w:r>
      <w:r>
        <w:t>l</w:t>
      </w:r>
      <w:r w:rsidRPr="007C15E1">
        <w:rPr>
          <w:smallCaps/>
        </w:rPr>
        <w:t xml:space="preserve">'Aiea. </w:t>
      </w:r>
      <w:r w:rsidRPr="007C15E1">
        <w:t xml:space="preserve">Celle-ci, créée à l'instigation des </w:t>
      </w:r>
      <w:r>
        <w:t>État</w:t>
      </w:r>
      <w:r w:rsidRPr="007C15E1">
        <w:t>s-Unis après la conférence de Genève sur l'énergie atomique, avait pour fonction universelle de veiller à ce que le dév</w:t>
      </w:r>
      <w:r w:rsidRPr="007C15E1">
        <w:t>e</w:t>
      </w:r>
      <w:r w:rsidRPr="007C15E1">
        <w:t>loppement et l'utilisation de l'énergie nucléaire ne servent pas des buts militaires. Contre cet in</w:t>
      </w:r>
      <w:r w:rsidRPr="007C15E1">
        <w:t>s</w:t>
      </w:r>
      <w:r w:rsidRPr="007C15E1">
        <w:t xml:space="preserve">trument de la politique </w:t>
      </w:r>
      <w:r w:rsidRPr="007C15E1">
        <w:rPr>
          <w:i/>
          <w:iCs/>
        </w:rPr>
        <w:t xml:space="preserve">Us </w:t>
      </w:r>
      <w:r w:rsidRPr="007C15E1">
        <w:t>de non-prolifération, les membres d'</w:t>
      </w:r>
      <w:r w:rsidRPr="007C15E1">
        <w:rPr>
          <w:smallCaps/>
        </w:rPr>
        <w:t>Eur</w:t>
      </w:r>
      <w:r w:rsidRPr="007C15E1">
        <w:rPr>
          <w:smallCaps/>
        </w:rPr>
        <w:t>a</w:t>
      </w:r>
      <w:r w:rsidRPr="007C15E1">
        <w:rPr>
          <w:smallCaps/>
        </w:rPr>
        <w:t xml:space="preserve">tom </w:t>
      </w:r>
      <w:r w:rsidRPr="007C15E1">
        <w:t>réclamèrent que les inspections de leurs sites soient e</w:t>
      </w:r>
      <w:r w:rsidRPr="007C15E1">
        <w:t>f</w:t>
      </w:r>
      <w:r w:rsidRPr="007C15E1">
        <w:t>fectuées par leurs propres agents. Au lieu de garanties de sécurité globales, il y aurait donc des garanties de sécurité régionales. L'administration am</w:t>
      </w:r>
      <w:r w:rsidRPr="007C15E1">
        <w:t>é</w:t>
      </w:r>
      <w:r w:rsidRPr="007C15E1">
        <w:t>ricaine était partagée entre le « </w:t>
      </w:r>
      <w:r w:rsidRPr="007C15E1">
        <w:rPr>
          <w:i/>
          <w:iCs/>
        </w:rPr>
        <w:t>lobby Aiea »</w:t>
      </w:r>
      <w:r w:rsidRPr="007C15E1">
        <w:t xml:space="preserve"> et le « </w:t>
      </w:r>
      <w:r w:rsidRPr="007C15E1">
        <w:rPr>
          <w:i/>
          <w:iCs/>
        </w:rPr>
        <w:t>lobby Ceea »</w:t>
      </w:r>
      <w:r w:rsidRPr="007C15E1">
        <w:t xml:space="preserve">. Le premier s'opposait </w:t>
      </w:r>
      <w:r>
        <w:t>aux prétentions des membres d'EU</w:t>
      </w:r>
      <w:r w:rsidRPr="007C15E1">
        <w:t>RATOM et s'i</w:t>
      </w:r>
      <w:r w:rsidRPr="007C15E1">
        <w:t>n</w:t>
      </w:r>
      <w:r w:rsidRPr="007C15E1">
        <w:t>quiétait d'une Europe nucléaire. Le second s'inquiétait davantage d'une France et d'une A</w:t>
      </w:r>
      <w:r w:rsidRPr="007C15E1">
        <w:t>l</w:t>
      </w:r>
      <w:r w:rsidRPr="007C15E1">
        <w:t>lemagne qui développeraient chacune</w:t>
      </w:r>
      <w:r>
        <w:t xml:space="preserve"> [117] </w:t>
      </w:r>
      <w:r w:rsidRPr="007C15E1">
        <w:t xml:space="preserve">leur arsenal sur une base nationale. Il soutenait donc </w:t>
      </w:r>
      <w:r w:rsidRPr="007C15E1">
        <w:rPr>
          <w:smallCaps/>
        </w:rPr>
        <w:t xml:space="preserve">Euratom </w:t>
      </w:r>
      <w:r w:rsidRPr="007C15E1">
        <w:t>parce qu'e</w:t>
      </w:r>
      <w:r w:rsidRPr="007C15E1">
        <w:t>l</w:t>
      </w:r>
      <w:r w:rsidRPr="007C15E1">
        <w:t xml:space="preserve">le liait la </w:t>
      </w:r>
      <w:r w:rsidRPr="007C15E1">
        <w:rPr>
          <w:smallCaps/>
        </w:rPr>
        <w:t xml:space="preserve">Rfa, </w:t>
      </w:r>
      <w:r w:rsidRPr="007C15E1">
        <w:t>consolidait l'unité de l'Alliance atlantique, évitait la r</w:t>
      </w:r>
      <w:r w:rsidRPr="007C15E1">
        <w:t>i</w:t>
      </w:r>
      <w:r w:rsidRPr="007C15E1">
        <w:t>valité franco-allemande, fournissait une organisation int</w:t>
      </w:r>
      <w:r w:rsidRPr="007C15E1">
        <w:t>é</w:t>
      </w:r>
      <w:r w:rsidRPr="007C15E1">
        <w:t>grée avec des garanties aut</w:t>
      </w:r>
      <w:r w:rsidRPr="007C15E1">
        <w:t>o</w:t>
      </w:r>
      <w:r w:rsidRPr="007C15E1">
        <w:t xml:space="preserve">nomes. Eisenhower trancha en faveur du « lobby </w:t>
      </w:r>
      <w:r w:rsidRPr="007C15E1">
        <w:rPr>
          <w:smallCaps/>
        </w:rPr>
        <w:t>Ceea »</w:t>
      </w:r>
      <w:r w:rsidRPr="007C15E1">
        <w:t xml:space="preserve"> et les </w:t>
      </w:r>
      <w:r>
        <w:t>État</w:t>
      </w:r>
      <w:r w:rsidRPr="007C15E1">
        <w:t xml:space="preserve">s-Unis ne s'opposèrent plus, jusqu'au débat sur le </w:t>
      </w:r>
      <w:r w:rsidRPr="007C15E1">
        <w:rPr>
          <w:smallCaps/>
        </w:rPr>
        <w:t xml:space="preserve">Tnp, </w:t>
      </w:r>
      <w:r>
        <w:t>à l'autonomie d'EU</w:t>
      </w:r>
      <w:r w:rsidRPr="007C15E1">
        <w:t xml:space="preserve">RATOM en matière de contrôle. Mais à partir de 1968, ils durent à nouveau choisir entre </w:t>
      </w:r>
      <w:r>
        <w:t>l</w:t>
      </w:r>
      <w:r w:rsidRPr="007C15E1">
        <w:rPr>
          <w:smallCaps/>
        </w:rPr>
        <w:t xml:space="preserve">'Aiea </w:t>
      </w:r>
      <w:r w:rsidRPr="007C15E1">
        <w:t xml:space="preserve">et la </w:t>
      </w:r>
      <w:r w:rsidRPr="007C15E1">
        <w:rPr>
          <w:smallCaps/>
        </w:rPr>
        <w:t>Ceea.</w:t>
      </w:r>
    </w:p>
    <w:p w:rsidR="00F41CCA" w:rsidRPr="007C15E1" w:rsidRDefault="00F41CCA" w:rsidP="00F41CCA">
      <w:pPr>
        <w:spacing w:before="120" w:after="120"/>
        <w:jc w:val="both"/>
      </w:pPr>
      <w:r w:rsidRPr="007C15E1">
        <w:t xml:space="preserve">L'institution des systèmes de contrôle de </w:t>
      </w:r>
      <w:r>
        <w:t>l</w:t>
      </w:r>
      <w:r w:rsidRPr="007C15E1">
        <w:rPr>
          <w:smallCaps/>
        </w:rPr>
        <w:t xml:space="preserve">'Aiea </w:t>
      </w:r>
      <w:r w:rsidRPr="007C15E1">
        <w:t xml:space="preserve">et de la </w:t>
      </w:r>
      <w:r w:rsidRPr="007C15E1">
        <w:rPr>
          <w:smallCaps/>
        </w:rPr>
        <w:t xml:space="preserve">Ceea </w:t>
      </w:r>
      <w:r w:rsidRPr="007C15E1">
        <w:t>o</w:t>
      </w:r>
      <w:r w:rsidRPr="007C15E1">
        <w:t>c</w:t>
      </w:r>
      <w:r w:rsidRPr="007C15E1">
        <w:t xml:space="preserve">cupa toute la décennie 1970. En avril 1970, le conseil des gouverneurs de l'Agence établit un </w:t>
      </w:r>
      <w:r w:rsidRPr="007C15E1">
        <w:rPr>
          <w:i/>
          <w:iCs/>
        </w:rPr>
        <w:t>Safeguards Committee</w:t>
      </w:r>
      <w:r w:rsidRPr="007C15E1">
        <w:t xml:space="preserve">, qui adopta en avril 1971 un </w:t>
      </w:r>
      <w:r w:rsidRPr="007C15E1">
        <w:rPr>
          <w:i/>
          <w:iCs/>
        </w:rPr>
        <w:t xml:space="preserve">Livre bleu </w:t>
      </w:r>
      <w:r w:rsidRPr="007C15E1">
        <w:t>sur les garanties de sécurité. En novembre 1971, les n</w:t>
      </w:r>
      <w:r w:rsidRPr="007C15E1">
        <w:t>é</w:t>
      </w:r>
      <w:r w:rsidRPr="007C15E1">
        <w:t xml:space="preserve">gociations commencèrent entre </w:t>
      </w:r>
      <w:r>
        <w:t>l</w:t>
      </w:r>
      <w:r w:rsidRPr="007C15E1">
        <w:rPr>
          <w:smallCaps/>
        </w:rPr>
        <w:t xml:space="preserve">'Aiea </w:t>
      </w:r>
      <w:r w:rsidRPr="007C15E1">
        <w:t xml:space="preserve">et la </w:t>
      </w:r>
      <w:r w:rsidRPr="007C15E1">
        <w:rPr>
          <w:smallCaps/>
        </w:rPr>
        <w:t>Ceea ;</w:t>
      </w:r>
      <w:r w:rsidRPr="007C15E1">
        <w:t xml:space="preserve"> elles se terminèrent en juillet 1972 avec l'accord de vérification, signé en avril 1973, e</w:t>
      </w:r>
      <w:r w:rsidRPr="007C15E1">
        <w:t>n</w:t>
      </w:r>
      <w:r w:rsidRPr="007C15E1">
        <w:t xml:space="preserve">tre </w:t>
      </w:r>
      <w:r>
        <w:t>l</w:t>
      </w:r>
      <w:r w:rsidRPr="007C15E1">
        <w:rPr>
          <w:smallCaps/>
        </w:rPr>
        <w:t xml:space="preserve">'Aiea, </w:t>
      </w:r>
      <w:r w:rsidRPr="007C15E1">
        <w:t xml:space="preserve">la </w:t>
      </w:r>
      <w:r w:rsidRPr="007C15E1">
        <w:rPr>
          <w:smallCaps/>
        </w:rPr>
        <w:t xml:space="preserve">Ceea, </w:t>
      </w:r>
      <w:r w:rsidRPr="007C15E1">
        <w:t xml:space="preserve">la </w:t>
      </w:r>
      <w:r w:rsidRPr="007C15E1">
        <w:rPr>
          <w:smallCaps/>
        </w:rPr>
        <w:t xml:space="preserve">Rfa </w:t>
      </w:r>
      <w:r w:rsidRPr="007C15E1">
        <w:t>et d'autres pays eur</w:t>
      </w:r>
      <w:r w:rsidRPr="007C15E1">
        <w:t>o</w:t>
      </w:r>
      <w:r w:rsidRPr="007C15E1">
        <w:t xml:space="preserve">péens. En septembre, le gouvernement ouest-allemand déposa devant le </w:t>
      </w:r>
      <w:r w:rsidRPr="007C15E1">
        <w:rPr>
          <w:i/>
          <w:iCs/>
        </w:rPr>
        <w:t xml:space="preserve">Bundestag </w:t>
      </w:r>
      <w:r w:rsidRPr="007C15E1">
        <w:t xml:space="preserve">le projet de loi autorisant la ratification du </w:t>
      </w:r>
      <w:r w:rsidRPr="007C15E1">
        <w:rPr>
          <w:smallCaps/>
        </w:rPr>
        <w:t>Tnp ;</w:t>
      </w:r>
      <w:r w:rsidRPr="007C15E1">
        <w:t xml:space="preserve"> la loi fut votée le 4 juin 1974</w:t>
      </w:r>
      <w:r>
        <w:t> </w:t>
      </w:r>
      <w:r>
        <w:rPr>
          <w:rStyle w:val="Appelnotedebasdep"/>
        </w:rPr>
        <w:footnoteReference w:id="36"/>
      </w:r>
      <w:r w:rsidRPr="007C15E1">
        <w:t xml:space="preserve">. En mai 1975, le </w:t>
      </w:r>
      <w:r w:rsidRPr="007C15E1">
        <w:rPr>
          <w:smallCaps/>
        </w:rPr>
        <w:t xml:space="preserve">Tnp </w:t>
      </w:r>
      <w:r w:rsidRPr="007C15E1">
        <w:t>e</w:t>
      </w:r>
      <w:r w:rsidRPr="007C15E1">
        <w:t>n</w:t>
      </w:r>
      <w:r w:rsidRPr="007C15E1">
        <w:t>tra en vigueur dans les États</w:t>
      </w:r>
      <w:r>
        <w:t xml:space="preserve"> non nucléaires d'EU</w:t>
      </w:r>
      <w:r w:rsidRPr="007C15E1">
        <w:t>RATOM. Commencèrent alors les discu</w:t>
      </w:r>
      <w:r w:rsidRPr="007C15E1">
        <w:t>s</w:t>
      </w:r>
      <w:r w:rsidRPr="007C15E1">
        <w:t xml:space="preserve">sions sur l'application du contrôle </w:t>
      </w:r>
      <w:r w:rsidRPr="007C15E1">
        <w:rPr>
          <w:smallCaps/>
        </w:rPr>
        <w:t xml:space="preserve">Euratom, </w:t>
      </w:r>
      <w:r w:rsidRPr="007C15E1">
        <w:t>qui se terminèrent en octobre 1976 par l'ado</w:t>
      </w:r>
      <w:r w:rsidRPr="007C15E1">
        <w:t>p</w:t>
      </w:r>
      <w:r w:rsidRPr="007C15E1">
        <w:t xml:space="preserve">tion d'un règlement </w:t>
      </w:r>
      <w:r w:rsidRPr="007C15E1">
        <w:rPr>
          <w:smallCaps/>
        </w:rPr>
        <w:t xml:space="preserve">Ceea, </w:t>
      </w:r>
      <w:r w:rsidRPr="007C15E1">
        <w:t xml:space="preserve">entré en vigueur en février 1977. En avril 1979, le gouvernement ouest-allemand déposa devant le </w:t>
      </w:r>
      <w:r w:rsidRPr="007C15E1">
        <w:rPr>
          <w:i/>
          <w:iCs/>
        </w:rPr>
        <w:t xml:space="preserve">Bundestag </w:t>
      </w:r>
      <w:r w:rsidRPr="007C15E1">
        <w:t xml:space="preserve">le projet de loi autorisant la ratification de l'accord de vérification ; la loi fut votée le 28 novembre 1979. C'est donc dix ans après la signature du </w:t>
      </w:r>
      <w:r w:rsidRPr="007C15E1">
        <w:rPr>
          <w:smallCaps/>
        </w:rPr>
        <w:t xml:space="preserve">Tnp </w:t>
      </w:r>
      <w:r w:rsidRPr="007C15E1">
        <w:t>que les mesures de contrôle de ce traité furent entérinées o</w:t>
      </w:r>
      <w:r w:rsidRPr="007C15E1">
        <w:t>u</w:t>
      </w:r>
      <w:r w:rsidRPr="007C15E1">
        <w:t>tre-Rhin ! Il fallut attendre la loi du 22 novembre 1990 sur le contrôle des armements pour que soient interdits la mise au point, la produ</w:t>
      </w:r>
      <w:r w:rsidRPr="007C15E1">
        <w:t>c</w:t>
      </w:r>
      <w:r w:rsidRPr="007C15E1">
        <w:t>tion, le transport, le transit, l'i</w:t>
      </w:r>
      <w:r w:rsidRPr="007C15E1">
        <w:t>m</w:t>
      </w:r>
      <w:r w:rsidRPr="007C15E1">
        <w:t>portation, l'exportation, le commerce et la déte</w:t>
      </w:r>
      <w:r w:rsidRPr="007C15E1">
        <w:t>n</w:t>
      </w:r>
      <w:r w:rsidRPr="007C15E1">
        <w:t>tion d'armes nucléaires ! Lors des débats des années 1970, le gouvernement fédéral avait posé ses conditions, qui tournaient a</w:t>
      </w:r>
      <w:r w:rsidRPr="007C15E1">
        <w:t>u</w:t>
      </w:r>
      <w:r w:rsidRPr="007C15E1">
        <w:t>tour de l'ex</w:t>
      </w:r>
      <w:r w:rsidRPr="007C15E1">
        <w:t>i</w:t>
      </w:r>
      <w:r w:rsidRPr="007C15E1">
        <w:t xml:space="preserve">gence de l'égalité : extension aux </w:t>
      </w:r>
      <w:r w:rsidRPr="007C15E1">
        <w:rPr>
          <w:smallCaps/>
        </w:rPr>
        <w:t xml:space="preserve">Edan </w:t>
      </w:r>
      <w:r w:rsidRPr="007C15E1">
        <w:t xml:space="preserve">des contrôles de </w:t>
      </w:r>
      <w:r>
        <w:t>l</w:t>
      </w:r>
      <w:r w:rsidRPr="007C15E1">
        <w:rPr>
          <w:smallCaps/>
        </w:rPr>
        <w:t xml:space="preserve">'Aiea </w:t>
      </w:r>
      <w:r w:rsidRPr="007C15E1">
        <w:t xml:space="preserve">ou de la </w:t>
      </w:r>
      <w:r w:rsidRPr="007C15E1">
        <w:rPr>
          <w:smallCaps/>
        </w:rPr>
        <w:t xml:space="preserve">Ceea </w:t>
      </w:r>
      <w:r w:rsidRPr="007C15E1">
        <w:t>(« principe de l'universalité ») et établissement de contrôles dont le degré ou l'étendue seraient acceptés par tous les États (ou « plus petit dénominateur commun »). S'agissant des ra</w:t>
      </w:r>
      <w:r w:rsidRPr="007C15E1">
        <w:t>p</w:t>
      </w:r>
      <w:r w:rsidRPr="007C15E1">
        <w:t xml:space="preserve">ports </w:t>
      </w:r>
      <w:r w:rsidRPr="007C15E1">
        <w:rPr>
          <w:smallCaps/>
        </w:rPr>
        <w:t xml:space="preserve">Aiea/Ceea, Euratom </w:t>
      </w:r>
      <w:r w:rsidRPr="007C15E1">
        <w:t>dut adapter et</w:t>
      </w:r>
      <w:r>
        <w:t xml:space="preserve"> [</w:t>
      </w:r>
      <w:r w:rsidRPr="007C15E1">
        <w:t>118</w:t>
      </w:r>
      <w:r>
        <w:t xml:space="preserve">] </w:t>
      </w:r>
      <w:r w:rsidRPr="007C15E1">
        <w:t>renforcer son syst</w:t>
      </w:r>
      <w:r w:rsidRPr="007C15E1">
        <w:t>è</w:t>
      </w:r>
      <w:r w:rsidRPr="007C15E1">
        <w:t>me de contrôle ; mais elle garda son autonomie et la relation avec l'Agence fut placée sur un plan horizontal (égalitaire), et non pas ve</w:t>
      </w:r>
      <w:r w:rsidRPr="007C15E1">
        <w:t>r</w:t>
      </w:r>
      <w:r w:rsidRPr="007C15E1">
        <w:t xml:space="preserve">tical (hiérarchique) comme entre </w:t>
      </w:r>
      <w:r>
        <w:t>l</w:t>
      </w:r>
      <w:r w:rsidRPr="007C15E1">
        <w:rPr>
          <w:smallCaps/>
        </w:rPr>
        <w:t xml:space="preserve">'Aiea </w:t>
      </w:r>
      <w:r w:rsidRPr="007C15E1">
        <w:t xml:space="preserve">et un </w:t>
      </w:r>
      <w:r>
        <w:t>État. Les membres d'EU</w:t>
      </w:r>
      <w:r w:rsidRPr="007C15E1">
        <w:t>RATOM conservèrent donc leurs privilèges (éte</w:t>
      </w:r>
      <w:r w:rsidRPr="007C15E1">
        <w:t>n</w:t>
      </w:r>
      <w:r w:rsidRPr="007C15E1">
        <w:t>dus au Japon).</w:t>
      </w:r>
    </w:p>
    <w:p w:rsidR="00F41CCA" w:rsidRPr="007C15E1" w:rsidRDefault="00F41CCA" w:rsidP="00F41CCA">
      <w:pPr>
        <w:spacing w:before="120" w:after="120"/>
        <w:jc w:val="both"/>
      </w:pPr>
      <w:r w:rsidRPr="007C15E1">
        <w:t xml:space="preserve">Outre-Rhin, le débat parlementaire sur la ratification du </w:t>
      </w:r>
      <w:r w:rsidRPr="007C15E1">
        <w:rPr>
          <w:smallCaps/>
        </w:rPr>
        <w:t xml:space="preserve">Tnp </w:t>
      </w:r>
      <w:r w:rsidRPr="007C15E1">
        <w:t>mo</w:t>
      </w:r>
      <w:r w:rsidRPr="007C15E1">
        <w:t>n</w:t>
      </w:r>
      <w:r w:rsidRPr="007C15E1">
        <w:t>tra clairement que l'enjeu était rien moins que le statut militaire de l'Allemagne. L'adhésion de Bonn au traité ne fut fin</w:t>
      </w:r>
      <w:r w:rsidRPr="007C15E1">
        <w:t>a</w:t>
      </w:r>
      <w:r w:rsidRPr="007C15E1">
        <w:t>lement rendue possible que grâce à la mise au point par des chercheurs allemands d'un syst</w:t>
      </w:r>
      <w:r w:rsidRPr="007C15E1">
        <w:t>è</w:t>
      </w:r>
      <w:r w:rsidRPr="007C15E1">
        <w:t>me de contrôle des flux de matériaux fissiles à des points stratégiques, qui garantissait l'explo</w:t>
      </w:r>
      <w:r w:rsidRPr="007C15E1">
        <w:t>i</w:t>
      </w:r>
      <w:r w:rsidRPr="007C15E1">
        <w:t>tation civile de l'énergie nucléaire sans ingére</w:t>
      </w:r>
      <w:r w:rsidRPr="007C15E1">
        <w:t>n</w:t>
      </w:r>
      <w:r w:rsidRPr="007C15E1">
        <w:t xml:space="preserve">ce excessive. La </w:t>
      </w:r>
      <w:r w:rsidRPr="007C15E1">
        <w:rPr>
          <w:smallCaps/>
        </w:rPr>
        <w:t xml:space="preserve">Rfa </w:t>
      </w:r>
      <w:r w:rsidRPr="007C15E1">
        <w:t xml:space="preserve">adhéra au </w:t>
      </w:r>
      <w:r w:rsidRPr="007C15E1">
        <w:rPr>
          <w:smallCaps/>
        </w:rPr>
        <w:t>Tnp ;</w:t>
      </w:r>
      <w:r w:rsidRPr="007C15E1">
        <w:t xml:space="preserve"> mais elle obtint la normalisation des relations avec </w:t>
      </w:r>
      <w:r>
        <w:t>l</w:t>
      </w:r>
      <w:r w:rsidRPr="007C15E1">
        <w:rPr>
          <w:smallCaps/>
        </w:rPr>
        <w:t xml:space="preserve">'Urss, </w:t>
      </w:r>
      <w:r w:rsidRPr="007C15E1">
        <w:t xml:space="preserve">le développement de </w:t>
      </w:r>
      <w:r>
        <w:t>l’</w:t>
      </w:r>
      <w:r w:rsidRPr="007C15E1">
        <w:rPr>
          <w:smallCaps/>
        </w:rPr>
        <w:t xml:space="preserve">Ostpolitik, </w:t>
      </w:r>
      <w:r w:rsidRPr="007C15E1">
        <w:t>la garantie de l'utilisation pacifique de l'énergie atom</w:t>
      </w:r>
      <w:r w:rsidRPr="007C15E1">
        <w:t>i</w:t>
      </w:r>
      <w:r w:rsidRPr="007C15E1">
        <w:t xml:space="preserve">que, le maintien de la participation à la stratégie nucléaire de </w:t>
      </w:r>
      <w:r>
        <w:t>l</w:t>
      </w:r>
      <w:r w:rsidRPr="007C15E1">
        <w:rPr>
          <w:smallCaps/>
        </w:rPr>
        <w:t xml:space="preserve">'Otan </w:t>
      </w:r>
      <w:r w:rsidRPr="007C15E1">
        <w:t xml:space="preserve">et la préservation de l'option nucléaire européenne. Un rejet du </w:t>
      </w:r>
      <w:r w:rsidRPr="007C15E1">
        <w:rPr>
          <w:smallCaps/>
        </w:rPr>
        <w:t xml:space="preserve">Tnp </w:t>
      </w:r>
      <w:r w:rsidRPr="007C15E1">
        <w:t>a</w:t>
      </w:r>
      <w:r w:rsidRPr="007C15E1">
        <w:t>u</w:t>
      </w:r>
      <w:r w:rsidRPr="007C15E1">
        <w:t>rait isolé la République fédérale au sein du monde occidental et aurait été dommageable à l'industrie nucléaire allemande en la privant de l'accès aux matériaux et à la technologie en pr</w:t>
      </w:r>
      <w:r w:rsidRPr="007C15E1">
        <w:t>o</w:t>
      </w:r>
      <w:r w:rsidRPr="007C15E1">
        <w:t xml:space="preserve">venance des </w:t>
      </w:r>
      <w:r>
        <w:t>État</w:t>
      </w:r>
      <w:r w:rsidRPr="007C15E1">
        <w:t>s-Unis.</w:t>
      </w:r>
    </w:p>
    <w:p w:rsidR="00F41CCA" w:rsidRPr="007C15E1" w:rsidRDefault="00F41CCA" w:rsidP="00F41CCA">
      <w:pPr>
        <w:spacing w:before="120" w:after="120"/>
        <w:jc w:val="both"/>
      </w:pPr>
      <w:r w:rsidRPr="007C15E1">
        <w:t xml:space="preserve">Certes, comme le souligna la droite, le </w:t>
      </w:r>
      <w:r w:rsidRPr="007C15E1">
        <w:rPr>
          <w:smallCaps/>
        </w:rPr>
        <w:t xml:space="preserve">Tnp </w:t>
      </w:r>
      <w:r w:rsidRPr="007C15E1">
        <w:t>était l'exemple-type du traité inégal, divisa</w:t>
      </w:r>
      <w:r>
        <w:t>nt le monde entre haves et have-</w:t>
      </w:r>
      <w:r w:rsidRPr="007C15E1">
        <w:t xml:space="preserve">nots ; il n'était pas universel car tous les </w:t>
      </w:r>
      <w:r>
        <w:t>État</w:t>
      </w:r>
      <w:r w:rsidRPr="007C15E1">
        <w:t>s n'y avaient pas adh</w:t>
      </w:r>
      <w:r w:rsidRPr="007C15E1">
        <w:t>é</w:t>
      </w:r>
      <w:r w:rsidRPr="007C15E1">
        <w:t>ré</w:t>
      </w:r>
      <w:r>
        <w:t> </w:t>
      </w:r>
      <w:r>
        <w:rPr>
          <w:rStyle w:val="Appelnotedebasdep"/>
        </w:rPr>
        <w:footnoteReference w:id="37"/>
      </w:r>
      <w:r w:rsidRPr="007C15E1">
        <w:t xml:space="preserve"> ; il incluait une obligation de la </w:t>
      </w:r>
      <w:r w:rsidRPr="007C15E1">
        <w:rPr>
          <w:smallCaps/>
        </w:rPr>
        <w:t xml:space="preserve">Rfa </w:t>
      </w:r>
      <w:r w:rsidRPr="007C15E1">
        <w:t xml:space="preserve">vis-à-vis de </w:t>
      </w:r>
      <w:r>
        <w:t>l</w:t>
      </w:r>
      <w:r w:rsidRPr="007C15E1">
        <w:rPr>
          <w:smallCaps/>
        </w:rPr>
        <w:t xml:space="preserve">'Urss </w:t>
      </w:r>
      <w:r w:rsidRPr="007C15E1">
        <w:t xml:space="preserve">sans aucune réciprocité. Mais le gouvernement </w:t>
      </w:r>
      <w:r w:rsidRPr="007C15E1">
        <w:rPr>
          <w:smallCaps/>
        </w:rPr>
        <w:t xml:space="preserve">Spd </w:t>
      </w:r>
      <w:r w:rsidRPr="007C15E1">
        <w:t xml:space="preserve">ne se fit pas faute d'insister sur le triple fait que le traité valait </w:t>
      </w:r>
      <w:r w:rsidRPr="007C15E1">
        <w:rPr>
          <w:i/>
          <w:iCs/>
        </w:rPr>
        <w:t>r</w:t>
      </w:r>
      <w:r>
        <w:rPr>
          <w:i/>
          <w:iCs/>
        </w:rPr>
        <w:t>e</w:t>
      </w:r>
      <w:r w:rsidRPr="007C15E1">
        <w:rPr>
          <w:i/>
          <w:iCs/>
        </w:rPr>
        <w:t xml:space="preserve">bus sic stantibus </w:t>
      </w:r>
      <w:r w:rsidRPr="007C15E1">
        <w:t xml:space="preserve">et contenait une clause de retrait ; que la </w:t>
      </w:r>
      <w:r w:rsidRPr="007C15E1">
        <w:rPr>
          <w:smallCaps/>
        </w:rPr>
        <w:t xml:space="preserve">Rfa </w:t>
      </w:r>
      <w:r w:rsidRPr="007C15E1">
        <w:t>avait assuré sa liberté d'act</w:t>
      </w:r>
      <w:r>
        <w:t>ion dans la zone grise de la R/</w:t>
      </w:r>
      <w:r w:rsidRPr="007C15E1">
        <w:t>D « duale » et préservé les éventuelles « remontées militaires » de la r</w:t>
      </w:r>
      <w:r w:rsidRPr="007C15E1">
        <w:t>e</w:t>
      </w:r>
      <w:r w:rsidRPr="007C15E1">
        <w:t>cherche civile ; que la constitution d'une force nucléaire atlantique ou européenne était comp</w:t>
      </w:r>
      <w:r w:rsidRPr="007C15E1">
        <w:t>a</w:t>
      </w:r>
      <w:r w:rsidRPr="007C15E1">
        <w:t xml:space="preserve">tible avec le </w:t>
      </w:r>
      <w:r w:rsidRPr="007C15E1">
        <w:rPr>
          <w:smallCaps/>
        </w:rPr>
        <w:t xml:space="preserve">Tnp </w:t>
      </w:r>
      <w:r w:rsidRPr="007C15E1">
        <w:t>et qu'en vertu de la « succession d'</w:t>
      </w:r>
      <w:r>
        <w:t>État</w:t>
      </w:r>
      <w:r w:rsidRPr="007C15E1">
        <w:t>s » une fédération européenne pourrait devenir lic</w:t>
      </w:r>
      <w:r w:rsidRPr="007C15E1">
        <w:t>i</w:t>
      </w:r>
      <w:r w:rsidRPr="007C15E1">
        <w:t>tement une puissance nucléaire. Ces points faisaient l'unanimité de la classe politique outre-Rhin. La renonciation n</w:t>
      </w:r>
      <w:r w:rsidRPr="007C15E1">
        <w:t>u</w:t>
      </w:r>
      <w:r w:rsidRPr="007C15E1">
        <w:t xml:space="preserve">cléaire de la </w:t>
      </w:r>
      <w:r w:rsidRPr="007C15E1">
        <w:rPr>
          <w:smallCaps/>
        </w:rPr>
        <w:t xml:space="preserve">Rfa </w:t>
      </w:r>
      <w:r w:rsidRPr="007C15E1">
        <w:t>fut ainsi marquée par une i</w:t>
      </w:r>
      <w:r w:rsidRPr="007C15E1">
        <w:t>n</w:t>
      </w:r>
      <w:r w:rsidRPr="007C15E1">
        <w:t>terprétation restrictive du traité de non-prolifération.</w:t>
      </w:r>
    </w:p>
    <w:p w:rsidR="00F41CCA" w:rsidRDefault="00F41CCA" w:rsidP="00F41CCA">
      <w:pPr>
        <w:pStyle w:val="p"/>
      </w:pPr>
      <w:r>
        <w:br w:type="page"/>
        <w:t>[119]</w:t>
      </w:r>
    </w:p>
    <w:p w:rsidR="00F41CCA" w:rsidRPr="007C15E1" w:rsidRDefault="00F41CCA" w:rsidP="00F41CCA">
      <w:pPr>
        <w:spacing w:before="120" w:after="120"/>
        <w:jc w:val="both"/>
      </w:pPr>
    </w:p>
    <w:p w:rsidR="00F41CCA" w:rsidRPr="007C15E1" w:rsidRDefault="00F41CCA" w:rsidP="00F41CCA">
      <w:pPr>
        <w:pStyle w:val="a"/>
      </w:pPr>
      <w:bookmarkStart w:id="33" w:name="Allemagne_et_nucleaire_chap_3_5"/>
      <w:r w:rsidRPr="007C15E1">
        <w:t xml:space="preserve">La tentation nucléaire IV : les clauses du </w:t>
      </w:r>
      <w:r w:rsidRPr="007C15E1">
        <w:rPr>
          <w:smallCaps/>
        </w:rPr>
        <w:t>Tnp</w:t>
      </w:r>
    </w:p>
    <w:bookmarkEnd w:id="33"/>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Un traité de non-prolifération sans l'Allem</w:t>
      </w:r>
      <w:r w:rsidRPr="007C15E1">
        <w:t>a</w:t>
      </w:r>
      <w:r w:rsidRPr="007C15E1">
        <w:t>gne (ou le Japon) eût été sans valeur. Aussi le gouvernement fédéral exploita-t-il cette pos</w:t>
      </w:r>
      <w:r w:rsidRPr="007C15E1">
        <w:t>i</w:t>
      </w:r>
      <w:r w:rsidRPr="007C15E1">
        <w:t xml:space="preserve">tion clé, puisque les </w:t>
      </w:r>
      <w:r>
        <w:t>État</w:t>
      </w:r>
      <w:r w:rsidRPr="007C15E1">
        <w:t xml:space="preserve">s-Unis et </w:t>
      </w:r>
      <w:r>
        <w:t>l</w:t>
      </w:r>
      <w:r w:rsidRPr="007C15E1">
        <w:rPr>
          <w:smallCaps/>
        </w:rPr>
        <w:t xml:space="preserve">'Urss </w:t>
      </w:r>
      <w:r w:rsidRPr="007C15E1">
        <w:t>étaient d</w:t>
      </w:r>
      <w:r w:rsidRPr="007C15E1">
        <w:t>e</w:t>
      </w:r>
      <w:r w:rsidRPr="007C15E1">
        <w:t xml:space="preserve">mandeurs. Quelles options le </w:t>
      </w:r>
      <w:r w:rsidRPr="007C15E1">
        <w:rPr>
          <w:smallCaps/>
        </w:rPr>
        <w:t xml:space="preserve">Tnp </w:t>
      </w:r>
      <w:r w:rsidRPr="007C15E1">
        <w:t>garde-t-il ouvertes ? La réponse à cette question d</w:t>
      </w:r>
      <w:r w:rsidRPr="007C15E1">
        <w:t>é</w:t>
      </w:r>
      <w:r w:rsidRPr="007C15E1">
        <w:t>pend de la façon dont est interprété le traité. Elle porte essentiellement sur quatre points : la politique de défense (art. 1 et 2), la clause de r</w:t>
      </w:r>
      <w:r w:rsidRPr="007C15E1">
        <w:t>e</w:t>
      </w:r>
      <w:r w:rsidRPr="007C15E1">
        <w:t>trait (art.10), le système de contrôle (art.3), l'usage civil de l'énergie nucléaire (art.4).</w:t>
      </w:r>
    </w:p>
    <w:p w:rsidR="00F41CCA" w:rsidRPr="007C15E1" w:rsidRDefault="00F41CCA" w:rsidP="00F41CCA">
      <w:pPr>
        <w:spacing w:before="120" w:after="120"/>
        <w:jc w:val="both"/>
      </w:pPr>
      <w:r w:rsidRPr="007C15E1">
        <w:t xml:space="preserve">L'article 1 lie de deux manières les </w:t>
      </w:r>
      <w:r w:rsidRPr="007C15E1">
        <w:rPr>
          <w:smallCaps/>
        </w:rPr>
        <w:t xml:space="preserve">Edan : </w:t>
      </w:r>
      <w:r w:rsidRPr="007C15E1">
        <w:t>il leur interdit de tran</w:t>
      </w:r>
      <w:r w:rsidRPr="007C15E1">
        <w:t>s</w:t>
      </w:r>
      <w:r w:rsidRPr="007C15E1">
        <w:t xml:space="preserve">férer des armes ou des explosifs nucléaires à d'autres </w:t>
      </w:r>
      <w:r>
        <w:t>État</w:t>
      </w:r>
      <w:r w:rsidRPr="007C15E1">
        <w:t>s, direct</w:t>
      </w:r>
      <w:r w:rsidRPr="007C15E1">
        <w:t>e</w:t>
      </w:r>
      <w:r w:rsidRPr="007C15E1">
        <w:t xml:space="preserve">ment ou indirectement ; il leur interdit de soutenir, d'encourager ou d'inciter un </w:t>
      </w:r>
      <w:r w:rsidRPr="007C15E1">
        <w:rPr>
          <w:smallCaps/>
        </w:rPr>
        <w:t xml:space="preserve">Endan </w:t>
      </w:r>
      <w:r w:rsidRPr="007C15E1">
        <w:t>à produire, acheter ou contrôler des armes nucléa</w:t>
      </w:r>
      <w:r w:rsidRPr="007C15E1">
        <w:t>i</w:t>
      </w:r>
      <w:r w:rsidRPr="007C15E1">
        <w:t xml:space="preserve">res. Par « armes nucléaires », l'interprétation </w:t>
      </w:r>
      <w:r w:rsidRPr="007C15E1">
        <w:rPr>
          <w:smallCaps/>
        </w:rPr>
        <w:t xml:space="preserve">Otan </w:t>
      </w:r>
      <w:r w:rsidRPr="007C15E1">
        <w:t>e</w:t>
      </w:r>
      <w:r w:rsidRPr="007C15E1">
        <w:t>n</w:t>
      </w:r>
      <w:r w:rsidRPr="007C15E1">
        <w:t>tend « bombes » ou « ogives », pas les vecteurs, ni le combustible, ni les dispositifs ou substa</w:t>
      </w:r>
      <w:r w:rsidRPr="007C15E1">
        <w:t>n</w:t>
      </w:r>
      <w:r w:rsidRPr="007C15E1">
        <w:t>ces qui composent les armes nucléaires. Elle révise donc à la baisse la définition de l'arme atomique énoncée par l'article 1 annexe II pr</w:t>
      </w:r>
      <w:r w:rsidRPr="007C15E1">
        <w:t>o</w:t>
      </w:r>
      <w:r w:rsidRPr="007C15E1">
        <w:t xml:space="preserve">tocole III du traité </w:t>
      </w:r>
      <w:r w:rsidRPr="007C15E1">
        <w:rPr>
          <w:smallCaps/>
        </w:rPr>
        <w:t xml:space="preserve">Ueo </w:t>
      </w:r>
      <w:r w:rsidRPr="007C15E1">
        <w:t>de 1954, beaucoup plus large. Quant à la prohibition du transfert « indirect » ou du « contrôle », qui avait susc</w:t>
      </w:r>
      <w:r w:rsidRPr="007C15E1">
        <w:t>i</w:t>
      </w:r>
      <w:r w:rsidRPr="007C15E1">
        <w:t>té les plus vives inquiétudes de Bonn, l'interprét</w:t>
      </w:r>
      <w:r w:rsidRPr="007C15E1">
        <w:t>a</w:t>
      </w:r>
      <w:r w:rsidRPr="007C15E1">
        <w:t xml:space="preserve">tion </w:t>
      </w:r>
      <w:r w:rsidRPr="007C15E1">
        <w:rPr>
          <w:smallCaps/>
        </w:rPr>
        <w:t xml:space="preserve">Otan </w:t>
      </w:r>
      <w:r w:rsidRPr="007C15E1">
        <w:t>est qu'elle n'affecte pas la particip</w:t>
      </w:r>
      <w:r w:rsidRPr="007C15E1">
        <w:t>a</w:t>
      </w:r>
      <w:r w:rsidRPr="007C15E1">
        <w:t xml:space="preserve">tion des </w:t>
      </w:r>
      <w:r w:rsidRPr="007C15E1">
        <w:rPr>
          <w:smallCaps/>
        </w:rPr>
        <w:t xml:space="preserve">Endan </w:t>
      </w:r>
      <w:r w:rsidRPr="007C15E1">
        <w:t>à la planification nucléaire, ni le déploiement d'armes nucléaires sur leur territo</w:t>
      </w:r>
      <w:r w:rsidRPr="007C15E1">
        <w:t>i</w:t>
      </w:r>
      <w:r w:rsidRPr="007C15E1">
        <w:t>re, ni le système de la « double clé », ni l'entraînement de leurs troupes à l'utilisation d'a</w:t>
      </w:r>
      <w:r w:rsidRPr="007C15E1">
        <w:t>r</w:t>
      </w:r>
      <w:r w:rsidRPr="007C15E1">
        <w:t xml:space="preserve">mes nucléaires, ni leur emploi de ces armes en cas de guerre. Il était entendu qu'une entrée en guerre entraînerait la nullité du </w:t>
      </w:r>
      <w:r w:rsidRPr="007C15E1">
        <w:rPr>
          <w:smallCaps/>
        </w:rPr>
        <w:t xml:space="preserve">Tnp. </w:t>
      </w:r>
      <w:r w:rsidRPr="007C15E1">
        <w:t>La co</w:t>
      </w:r>
      <w:r w:rsidRPr="007C15E1">
        <w:t>o</w:t>
      </w:r>
      <w:r w:rsidRPr="007C15E1">
        <w:t xml:space="preserve">pération nucléaire entre </w:t>
      </w:r>
      <w:r w:rsidRPr="007C15E1">
        <w:rPr>
          <w:smallCaps/>
        </w:rPr>
        <w:t xml:space="preserve">Edan </w:t>
      </w:r>
      <w:r w:rsidRPr="007C15E1">
        <w:t xml:space="preserve">et </w:t>
      </w:r>
      <w:r w:rsidRPr="007C15E1">
        <w:rPr>
          <w:smallCaps/>
        </w:rPr>
        <w:t xml:space="preserve">Endan </w:t>
      </w:r>
      <w:r w:rsidRPr="007C15E1">
        <w:t>alliés ne s'arrête qu'à la déc</w:t>
      </w:r>
      <w:r w:rsidRPr="007C15E1">
        <w:t>i</w:t>
      </w:r>
      <w:r w:rsidRPr="007C15E1">
        <w:t xml:space="preserve">sion d'emploi des armes atomiques. Selon l'interprétation </w:t>
      </w:r>
      <w:r w:rsidRPr="007C15E1">
        <w:rPr>
          <w:smallCaps/>
        </w:rPr>
        <w:t xml:space="preserve">Otan, </w:t>
      </w:r>
      <w:r w:rsidRPr="007C15E1">
        <w:t xml:space="preserve">le </w:t>
      </w:r>
      <w:r w:rsidRPr="007C15E1">
        <w:rPr>
          <w:smallCaps/>
        </w:rPr>
        <w:t xml:space="preserve">Tnp </w:t>
      </w:r>
      <w:r w:rsidRPr="007C15E1">
        <w:t xml:space="preserve">interdit le transfert de la décision d'emploi aux </w:t>
      </w:r>
      <w:r w:rsidRPr="007C15E1">
        <w:rPr>
          <w:smallCaps/>
        </w:rPr>
        <w:t>Endan ;</w:t>
      </w:r>
      <w:r w:rsidRPr="007C15E1">
        <w:t xml:space="preserve"> il interdit également que la décision soit prise par des procédures de vote si les </w:t>
      </w:r>
      <w:r w:rsidRPr="007C15E1">
        <w:rPr>
          <w:smallCaps/>
        </w:rPr>
        <w:t xml:space="preserve">Endan </w:t>
      </w:r>
      <w:r w:rsidRPr="007C15E1">
        <w:t>sont majoritaires, dans les instances concernées, par ra</w:t>
      </w:r>
      <w:r w:rsidRPr="007C15E1">
        <w:t>p</w:t>
      </w:r>
      <w:r w:rsidRPr="007C15E1">
        <w:t xml:space="preserve">port aux </w:t>
      </w:r>
      <w:r w:rsidRPr="007C15E1">
        <w:rPr>
          <w:smallCaps/>
        </w:rPr>
        <w:t xml:space="preserve">Edan. </w:t>
      </w:r>
      <w:r w:rsidRPr="007C15E1">
        <w:t>Bref, ces derniers doivent conserver le monopole et l'e</w:t>
      </w:r>
      <w:r w:rsidRPr="007C15E1">
        <w:t>x</w:t>
      </w:r>
      <w:r w:rsidRPr="007C15E1">
        <w:t xml:space="preserve">clusivité de la décision. L'adhésion au </w:t>
      </w:r>
      <w:r w:rsidRPr="007C15E1">
        <w:rPr>
          <w:smallCaps/>
        </w:rPr>
        <w:t xml:space="preserve">Tnp </w:t>
      </w:r>
      <w:r w:rsidRPr="007C15E1">
        <w:t>ne nuit donc pas à la part</w:t>
      </w:r>
      <w:r w:rsidRPr="007C15E1">
        <w:t>i</w:t>
      </w:r>
      <w:r w:rsidRPr="007C15E1">
        <w:t xml:space="preserve">cipation de la </w:t>
      </w:r>
      <w:r w:rsidRPr="007C15E1">
        <w:rPr>
          <w:smallCaps/>
        </w:rPr>
        <w:t xml:space="preserve">Rfa </w:t>
      </w:r>
      <w:r w:rsidRPr="007C15E1">
        <w:t xml:space="preserve">à l'alliance nucléaire qu'est </w:t>
      </w:r>
      <w:r>
        <w:t>l</w:t>
      </w:r>
      <w:r w:rsidRPr="007C15E1">
        <w:rPr>
          <w:smallCaps/>
        </w:rPr>
        <w:t xml:space="preserve">'Otan, </w:t>
      </w:r>
      <w:r w:rsidRPr="007C15E1">
        <w:t>ni à sa « nucléarisation » par d</w:t>
      </w:r>
      <w:r w:rsidRPr="007C15E1">
        <w:t>é</w:t>
      </w:r>
      <w:r w:rsidRPr="007C15E1">
        <w:t>ploiement, ni à son acquisition de vecteurs ; mais le commandement nucléaire reste</w:t>
      </w:r>
      <w:r>
        <w:t xml:space="preserve"> [</w:t>
      </w:r>
      <w:r w:rsidRPr="007C15E1">
        <w:t>120</w:t>
      </w:r>
      <w:r>
        <w:t xml:space="preserve">] </w:t>
      </w:r>
      <w:r w:rsidRPr="007C15E1">
        <w:t>aux mains des États-Unis. Elle ne nuirait pas non plus à la partic</w:t>
      </w:r>
      <w:r w:rsidRPr="007C15E1">
        <w:t>i</w:t>
      </w:r>
      <w:r w:rsidRPr="007C15E1">
        <w:t xml:space="preserve">pation de la </w:t>
      </w:r>
      <w:r w:rsidRPr="007C15E1">
        <w:rPr>
          <w:smallCaps/>
        </w:rPr>
        <w:t xml:space="preserve">Rfa </w:t>
      </w:r>
      <w:r w:rsidRPr="007C15E1">
        <w:t>à une défense européenne, si le commandement re</w:t>
      </w:r>
      <w:r w:rsidRPr="007C15E1">
        <w:t>s</w:t>
      </w:r>
      <w:r w:rsidRPr="007C15E1">
        <w:t xml:space="preserve">tait à la France et/ou à la Grande-Bretagne. En cas de guerre, la </w:t>
      </w:r>
      <w:r w:rsidRPr="007C15E1">
        <w:rPr>
          <w:i/>
          <w:iCs/>
        </w:rPr>
        <w:t>Bu</w:t>
      </w:r>
      <w:r w:rsidRPr="007C15E1">
        <w:rPr>
          <w:i/>
          <w:iCs/>
        </w:rPr>
        <w:t>n</w:t>
      </w:r>
      <w:r w:rsidRPr="007C15E1">
        <w:rPr>
          <w:i/>
          <w:iCs/>
        </w:rPr>
        <w:t xml:space="preserve">deswehr </w:t>
      </w:r>
      <w:r w:rsidRPr="007C15E1">
        <w:t>aurait le droit d'utiliser les armements atomiques américains mis à sa disposition, mais sur décision des autorités am</w:t>
      </w:r>
      <w:r w:rsidRPr="007C15E1">
        <w:t>é</w:t>
      </w:r>
      <w:r w:rsidRPr="007C15E1">
        <w:t>ricaines. Ce schéma serait le même dans le c</w:t>
      </w:r>
      <w:r w:rsidRPr="007C15E1">
        <w:t>a</w:t>
      </w:r>
      <w:r w:rsidRPr="007C15E1">
        <w:t>dre d'un système franco-anglo-allemand.</w:t>
      </w:r>
    </w:p>
    <w:p w:rsidR="00F41CCA" w:rsidRPr="007C15E1" w:rsidRDefault="00F41CCA" w:rsidP="00F41CCA">
      <w:pPr>
        <w:spacing w:before="120" w:after="120"/>
        <w:jc w:val="both"/>
      </w:pPr>
      <w:r w:rsidRPr="007C15E1">
        <w:t xml:space="preserve">L'article 2 est pour les </w:t>
      </w:r>
      <w:r w:rsidRPr="007C15E1">
        <w:rPr>
          <w:smallCaps/>
        </w:rPr>
        <w:t xml:space="preserve">Endan </w:t>
      </w:r>
      <w:r w:rsidRPr="007C15E1">
        <w:t xml:space="preserve">le pendant de l'article 1 pour les </w:t>
      </w:r>
      <w:r w:rsidRPr="007C15E1">
        <w:rPr>
          <w:smallCaps/>
        </w:rPr>
        <w:t xml:space="preserve">Edan. </w:t>
      </w:r>
      <w:r w:rsidRPr="007C15E1">
        <w:t xml:space="preserve">Il interdit aux </w:t>
      </w:r>
      <w:r>
        <w:t>État</w:t>
      </w:r>
      <w:r w:rsidRPr="007C15E1">
        <w:t>s non nucléaires de fabriquer ou d'acquérir des armes ou des explosifs nucléaires, ou d'accepter le contrôle de ces armes et explosifs directement ou indirectement. Mais il ne leur inte</w:t>
      </w:r>
      <w:r w:rsidRPr="007C15E1">
        <w:t>r</w:t>
      </w:r>
      <w:r w:rsidRPr="007C15E1">
        <w:t xml:space="preserve">dit pas de développer une industrie civile, ni d'aider de quelque façon des </w:t>
      </w:r>
      <w:r>
        <w:t>État</w:t>
      </w:r>
      <w:r w:rsidRPr="007C15E1">
        <w:t xml:space="preserve">s nucléaires à produire des armes atomiques ou des </w:t>
      </w:r>
      <w:r>
        <w:t>État</w:t>
      </w:r>
      <w:r w:rsidRPr="007C15E1">
        <w:t>s non nucléa</w:t>
      </w:r>
      <w:r w:rsidRPr="007C15E1">
        <w:t>i</w:t>
      </w:r>
      <w:r w:rsidRPr="007C15E1">
        <w:t xml:space="preserve">res parties au </w:t>
      </w:r>
      <w:r w:rsidRPr="007C15E1">
        <w:rPr>
          <w:smallCaps/>
        </w:rPr>
        <w:t xml:space="preserve">Tnp </w:t>
      </w:r>
      <w:r w:rsidRPr="007C15E1">
        <w:t xml:space="preserve">à poursuivre des programmes civils. Cette liberté a son importance, car elle permettrait à la </w:t>
      </w:r>
      <w:r w:rsidRPr="007C15E1">
        <w:rPr>
          <w:smallCaps/>
        </w:rPr>
        <w:t xml:space="preserve">Rfa, </w:t>
      </w:r>
      <w:r w:rsidRPr="007C15E1">
        <w:t>comme l'avait souligné Strauss, de contribuer financièrement et techn</w:t>
      </w:r>
      <w:r w:rsidRPr="007C15E1">
        <w:t>o</w:t>
      </w:r>
      <w:r w:rsidRPr="007C15E1">
        <w:t xml:space="preserve">logiquement au développement d'une force de frappe européenne, ou de participer à l'entretien des arsenaux américain, français ou britannique, voire russe. Le </w:t>
      </w:r>
      <w:r w:rsidRPr="007C15E1">
        <w:rPr>
          <w:smallCaps/>
        </w:rPr>
        <w:t xml:space="preserve">Tnp </w:t>
      </w:r>
      <w:r w:rsidRPr="007C15E1">
        <w:t>n'interdit pas non plus le stationnement d'armes atom</w:t>
      </w:r>
      <w:r w:rsidRPr="007C15E1">
        <w:t>i</w:t>
      </w:r>
      <w:r w:rsidRPr="007C15E1">
        <w:t xml:space="preserve">ques étrangères à « double clé » sur le territoire d'un </w:t>
      </w:r>
      <w:r w:rsidRPr="007C15E1">
        <w:rPr>
          <w:smallCaps/>
        </w:rPr>
        <w:t xml:space="preserve">Endan </w:t>
      </w:r>
      <w:r w:rsidRPr="007C15E1">
        <w:t>ni la pa</w:t>
      </w:r>
      <w:r w:rsidRPr="007C15E1">
        <w:t>r</w:t>
      </w:r>
      <w:r w:rsidRPr="007C15E1">
        <w:t xml:space="preserve">ticipation d'un </w:t>
      </w:r>
      <w:r w:rsidRPr="007C15E1">
        <w:rPr>
          <w:smallCaps/>
        </w:rPr>
        <w:t xml:space="preserve">Endan </w:t>
      </w:r>
      <w:r w:rsidRPr="007C15E1">
        <w:t>à une alliance nucléa</w:t>
      </w:r>
      <w:r w:rsidRPr="007C15E1">
        <w:t>i</w:t>
      </w:r>
      <w:r w:rsidRPr="007C15E1">
        <w:t>re. Le régime de non-prolifération se heurte plus généralement à la complexité technique et jur</w:t>
      </w:r>
      <w:r w:rsidRPr="007C15E1">
        <w:t>i</w:t>
      </w:r>
      <w:r w:rsidRPr="007C15E1">
        <w:t>dique des modalités d'utilisation éventuelle des systèmes d'armes nucléaires entreposés en Europe. Cette complexité résulte techniqu</w:t>
      </w:r>
      <w:r w:rsidRPr="007C15E1">
        <w:t>e</w:t>
      </w:r>
      <w:r w:rsidRPr="007C15E1">
        <w:t>ment de la disjonction entre vecteurs et ogives. Jurid</w:t>
      </w:r>
      <w:r w:rsidRPr="007C15E1">
        <w:t>i</w:t>
      </w:r>
      <w:r w:rsidRPr="007C15E1">
        <w:t>quement, elle résulte de la séparation possible entre propriété et détention de chacun de ces éléments techniques, ainsi que de la différenciation entre la n</w:t>
      </w:r>
      <w:r w:rsidRPr="007C15E1">
        <w:t>a</w:t>
      </w:r>
      <w:r w:rsidRPr="007C15E1">
        <w:t>tionalité du territoire de statio</w:t>
      </w:r>
      <w:r w:rsidRPr="007C15E1">
        <w:t>n</w:t>
      </w:r>
      <w:r w:rsidRPr="007C15E1">
        <w:t>nement, la nationalité du ou des État(s) propriétaire(s) des divers éléments techniques, la nationalité des pe</w:t>
      </w:r>
      <w:r w:rsidRPr="007C15E1">
        <w:t>r</w:t>
      </w:r>
      <w:r w:rsidRPr="007C15E1">
        <w:t>sonnels, la nationalité du commandement militaire et, en fin de com</w:t>
      </w:r>
      <w:r w:rsidRPr="007C15E1">
        <w:t>p</w:t>
      </w:r>
      <w:r w:rsidRPr="007C15E1">
        <w:t xml:space="preserve">te, la nationalité du titulaire du pouvoir de décision. Si les </w:t>
      </w:r>
      <w:r w:rsidRPr="007C15E1">
        <w:rPr>
          <w:smallCaps/>
        </w:rPr>
        <w:t xml:space="preserve">Edan </w:t>
      </w:r>
      <w:r w:rsidRPr="007C15E1">
        <w:t>conservent le monopole de la décision d'emploi des armes, l'interd</w:t>
      </w:r>
      <w:r w:rsidRPr="007C15E1">
        <w:t>é</w:t>
      </w:r>
      <w:r w:rsidRPr="007C15E1">
        <w:t xml:space="preserve">pendance des intérêts entre des </w:t>
      </w:r>
      <w:r>
        <w:t>État</w:t>
      </w:r>
      <w:r w:rsidRPr="007C15E1">
        <w:t>s associés géographiqu</w:t>
      </w:r>
      <w:r w:rsidRPr="007C15E1">
        <w:t>e</w:t>
      </w:r>
      <w:r w:rsidRPr="007C15E1">
        <w:t>ment contigus, entraîne la nucléarisation du te</w:t>
      </w:r>
      <w:r w:rsidRPr="007C15E1">
        <w:t>r</w:t>
      </w:r>
      <w:r w:rsidRPr="007C15E1">
        <w:t xml:space="preserve">ritoire des </w:t>
      </w:r>
      <w:r w:rsidRPr="007C15E1">
        <w:rPr>
          <w:smallCaps/>
        </w:rPr>
        <w:t xml:space="preserve">Endan </w:t>
      </w:r>
      <w:r w:rsidRPr="007C15E1">
        <w:t xml:space="preserve">alliés aux </w:t>
      </w:r>
      <w:r w:rsidRPr="007C15E1">
        <w:rPr>
          <w:smallCaps/>
        </w:rPr>
        <w:t xml:space="preserve">Edan </w:t>
      </w:r>
      <w:r w:rsidRPr="007C15E1">
        <w:t>et, partant, la constitution d'une « unité nucléaire solidaire » en Europe.</w:t>
      </w:r>
    </w:p>
    <w:p w:rsidR="00F41CCA" w:rsidRDefault="00F41CCA" w:rsidP="00F41CCA">
      <w:pPr>
        <w:spacing w:before="120" w:after="120"/>
        <w:jc w:val="both"/>
      </w:pPr>
    </w:p>
    <w:p w:rsidR="00F41CCA" w:rsidRPr="007C15E1" w:rsidRDefault="00F41CCA" w:rsidP="00F41CCA">
      <w:pPr>
        <w:spacing w:before="120" w:after="120"/>
        <w:jc w:val="both"/>
      </w:pPr>
      <w:r>
        <w:t>[121]</w:t>
      </w:r>
    </w:p>
    <w:p w:rsidR="00F41CCA" w:rsidRPr="007C15E1" w:rsidRDefault="00F41CCA" w:rsidP="00F41CCA">
      <w:pPr>
        <w:spacing w:before="120" w:after="120"/>
        <w:jc w:val="both"/>
      </w:pPr>
      <w:r w:rsidRPr="007C15E1">
        <w:t>L'alinéa 1 de l'article 10 donne aux États parties le droit de se ret</w:t>
      </w:r>
      <w:r w:rsidRPr="007C15E1">
        <w:t>i</w:t>
      </w:r>
      <w:r w:rsidRPr="007C15E1">
        <w:t>rer du traité lorsqu'ils est</w:t>
      </w:r>
      <w:r w:rsidRPr="007C15E1">
        <w:t>i</w:t>
      </w:r>
      <w:r w:rsidRPr="007C15E1">
        <w:t>ment que « des événements extraordinaires mettent en danger les intérêts suprêmes du pays ». Ils doivent en ave</w:t>
      </w:r>
      <w:r w:rsidRPr="007C15E1">
        <w:t>r</w:t>
      </w:r>
      <w:r w:rsidRPr="007C15E1">
        <w:t>tir trois mois à l'avance le Csnu, qui peut intervenir... s'il n'est pas bl</w:t>
      </w:r>
      <w:r w:rsidRPr="007C15E1">
        <w:t>o</w:t>
      </w:r>
      <w:r w:rsidRPr="007C15E1">
        <w:t xml:space="preserve">qué. Les </w:t>
      </w:r>
      <w:r w:rsidRPr="007C15E1">
        <w:rPr>
          <w:smallCaps/>
        </w:rPr>
        <w:t xml:space="preserve">Endan </w:t>
      </w:r>
      <w:r w:rsidRPr="007C15E1">
        <w:t>ont donc la faculté de réviser leur statut et d'acquérir la Bombe. Cet « événement extraordinaire » pourrait être, non seul</w:t>
      </w:r>
      <w:r w:rsidRPr="007C15E1">
        <w:t>e</w:t>
      </w:r>
      <w:r w:rsidRPr="007C15E1">
        <w:t xml:space="preserve">ment l'entrée en guerre, mais la dissolution de jure ou de facto de </w:t>
      </w:r>
      <w:r>
        <w:t>l</w:t>
      </w:r>
      <w:r w:rsidRPr="007C15E1">
        <w:rPr>
          <w:smallCaps/>
        </w:rPr>
        <w:t xml:space="preserve">'Otan. </w:t>
      </w:r>
      <w:r w:rsidRPr="007C15E1">
        <w:t xml:space="preserve">Telle est sans doute l'une des raisons tacites du maintien de l'Organisation après la disparition de </w:t>
      </w:r>
      <w:r>
        <w:t>l</w:t>
      </w:r>
      <w:r w:rsidRPr="007C15E1">
        <w:rPr>
          <w:smallCaps/>
        </w:rPr>
        <w:t>'Urss :</w:t>
      </w:r>
      <w:r w:rsidRPr="007C15E1">
        <w:t xml:space="preserve"> elle prévient la </w:t>
      </w:r>
      <w:r w:rsidRPr="007C15E1">
        <w:rPr>
          <w:smallCaps/>
        </w:rPr>
        <w:t xml:space="preserve">Rfa </w:t>
      </w:r>
      <w:r w:rsidRPr="007C15E1">
        <w:t>de réviser ou de justifier la révision de sa renonciation nucléaire. En cas de crise ou de guerre, le Président des États-Unis, selon l'i</w:t>
      </w:r>
      <w:r w:rsidRPr="007C15E1">
        <w:t>n</w:t>
      </w:r>
      <w:r w:rsidRPr="007C15E1">
        <w:t xml:space="preserve">terprétation </w:t>
      </w:r>
      <w:r w:rsidRPr="007C15E1">
        <w:rPr>
          <w:smallCaps/>
        </w:rPr>
        <w:t xml:space="preserve">Otan, </w:t>
      </w:r>
      <w:r w:rsidRPr="007C15E1">
        <w:t xml:space="preserve">pourrait décider si et quand les ogives nucléaires américaines devraient être transférées à la </w:t>
      </w:r>
      <w:r w:rsidRPr="007C15E1">
        <w:rPr>
          <w:i/>
          <w:iCs/>
        </w:rPr>
        <w:t xml:space="preserve">Bundeswehr, </w:t>
      </w:r>
      <w:r w:rsidRPr="007C15E1">
        <w:t>sans que le Csnu soit saisi dans le délai de trois mois. L'alinéa 2 de l'article 10 énonçait la durée de validité du traité, soit 25 ans après son entrée en vigueur ; à cette date, une conférence internationale décid</w:t>
      </w:r>
      <w:r w:rsidRPr="007C15E1">
        <w:t>e</w:t>
      </w:r>
      <w:r w:rsidRPr="007C15E1">
        <w:t>rait, à la majorité des États parties, de sa pror</w:t>
      </w:r>
      <w:r w:rsidRPr="007C15E1">
        <w:t>o</w:t>
      </w:r>
      <w:r w:rsidRPr="007C15E1">
        <w:t xml:space="preserve">gation indéfinie ou périodique. Entré en vigueur en mars 1970, le </w:t>
      </w:r>
      <w:r w:rsidRPr="007C15E1">
        <w:rPr>
          <w:smallCaps/>
        </w:rPr>
        <w:t xml:space="preserve">Tnp </w:t>
      </w:r>
      <w:r w:rsidRPr="007C15E1">
        <w:t>fut prorogé indéfiniment au printemps 1995, non sans conditions, car l'Allemagne et le Japon ont défendu leurs pr</w:t>
      </w:r>
      <w:r w:rsidRPr="007C15E1">
        <w:t>o</w:t>
      </w:r>
      <w:r w:rsidRPr="007C15E1">
        <w:t>grammes nucléaires lors des conférences. En 1968, la limitation de la durée de validité avait été réclamée avec insistance par Bonn et T</w:t>
      </w:r>
      <w:r w:rsidRPr="007C15E1">
        <w:t>o</w:t>
      </w:r>
      <w:r w:rsidRPr="007C15E1">
        <w:t>kyo.</w:t>
      </w:r>
    </w:p>
    <w:p w:rsidR="00F41CCA" w:rsidRPr="007C15E1" w:rsidRDefault="00F41CCA" w:rsidP="00F41CCA">
      <w:pPr>
        <w:spacing w:before="120" w:after="120"/>
        <w:jc w:val="both"/>
      </w:pPr>
      <w:r w:rsidRPr="007C15E1">
        <w:t xml:space="preserve">L'article 3 montre la différence entre le </w:t>
      </w:r>
      <w:r w:rsidRPr="007C15E1">
        <w:rPr>
          <w:smallCaps/>
        </w:rPr>
        <w:t xml:space="preserve">Tnp </w:t>
      </w:r>
      <w:r w:rsidRPr="007C15E1">
        <w:t xml:space="preserve">et </w:t>
      </w:r>
      <w:r>
        <w:t>l</w:t>
      </w:r>
      <w:r w:rsidRPr="007C15E1">
        <w:rPr>
          <w:smallCaps/>
        </w:rPr>
        <w:t xml:space="preserve">'Aiea. </w:t>
      </w:r>
      <w:r w:rsidRPr="007C15E1">
        <w:t>L'Agence de Vienne prohibe tout us</w:t>
      </w:r>
      <w:r w:rsidRPr="007C15E1">
        <w:t>a</w:t>
      </w:r>
      <w:r w:rsidRPr="007C15E1">
        <w:t>ge militaire de l'énergie atomique, y compris la production d'engins de propulsion nucléaire pour les sous-marins ou les porte-avions et celle de pièces ou de composants ; l'Accord de v</w:t>
      </w:r>
      <w:r w:rsidRPr="007C15E1">
        <w:t>é</w:t>
      </w:r>
      <w:r w:rsidRPr="007C15E1">
        <w:t>rification confirme la prohibition de toute utilisation de matériels n</w:t>
      </w:r>
      <w:r w:rsidRPr="007C15E1">
        <w:t>u</w:t>
      </w:r>
      <w:r w:rsidRPr="007C15E1">
        <w:t>cléaires pour des activités non pacifiques. Le traité, lui, se borne à i</w:t>
      </w:r>
      <w:r w:rsidRPr="007C15E1">
        <w:t>n</w:t>
      </w:r>
      <w:r w:rsidRPr="007C15E1">
        <w:t>terd</w:t>
      </w:r>
      <w:r w:rsidRPr="007C15E1">
        <w:t>i</w:t>
      </w:r>
      <w:r w:rsidRPr="007C15E1">
        <w:t>re la fabrication d'armes nucléaires prêtes à l'emploi ; il exempte toute activité nucléaire m</w:t>
      </w:r>
      <w:r w:rsidRPr="007C15E1">
        <w:t>i</w:t>
      </w:r>
      <w:r w:rsidRPr="007C15E1">
        <w:t>litaire ne portant pas sur la construction ou l'a</w:t>
      </w:r>
      <w:r w:rsidRPr="007C15E1">
        <w:t>c</w:t>
      </w:r>
      <w:r w:rsidRPr="007C15E1">
        <w:t xml:space="preserve">quisition d'ogives ou de bombes. Bref, il vise le produit fini ; en ce sens, il n'interdit pas la « virtualisation » ou la stratégie de « virtualisation » des armes, la dispersion des éléments qu'il ne reste qu'à assembler. Avec les autres puissances « du seuil » favorables à des contrôles les moins stricts possibles, la </w:t>
      </w:r>
      <w:r w:rsidRPr="007C15E1">
        <w:rPr>
          <w:smallCaps/>
        </w:rPr>
        <w:t xml:space="preserve">Rfa </w:t>
      </w:r>
      <w:r w:rsidRPr="007C15E1">
        <w:t>r</w:t>
      </w:r>
      <w:r w:rsidRPr="007C15E1">
        <w:t>é</w:t>
      </w:r>
      <w:r w:rsidRPr="007C15E1">
        <w:t>ussit à obtenir que les installations nucléair</w:t>
      </w:r>
      <w:r>
        <w:t>es soient dispensées des inspec</w:t>
      </w:r>
      <w:r w:rsidRPr="007C15E1">
        <w:t>tions</w:t>
      </w:r>
      <w:r>
        <w:t xml:space="preserve"> [</w:t>
      </w:r>
      <w:r w:rsidRPr="007C15E1">
        <w:t>122</w:t>
      </w:r>
      <w:r>
        <w:t>]</w:t>
      </w:r>
      <w:r w:rsidRPr="007C15E1">
        <w:t xml:space="preserve"> de l'Aiea, que ces inspections se limitent aux flux de mat</w:t>
      </w:r>
      <w:r w:rsidRPr="007C15E1">
        <w:t>é</w:t>
      </w:r>
      <w:r w:rsidRPr="007C15E1">
        <w:t xml:space="preserve">riaux fissiles aux points stratégiques du cycle du combustible, que le système de garanties de la </w:t>
      </w:r>
      <w:r w:rsidRPr="007C15E1">
        <w:rPr>
          <w:smallCaps/>
        </w:rPr>
        <w:t xml:space="preserve">Ceea </w:t>
      </w:r>
      <w:r w:rsidRPr="007C15E1">
        <w:t>fût reconnue et que la vérific</w:t>
      </w:r>
      <w:r w:rsidRPr="007C15E1">
        <w:t>a</w:t>
      </w:r>
      <w:r w:rsidRPr="007C15E1">
        <w:t xml:space="preserve">tion Aiea en soit la duplication. Le </w:t>
      </w:r>
      <w:r w:rsidRPr="007C15E1">
        <w:rPr>
          <w:smallCaps/>
        </w:rPr>
        <w:t xml:space="preserve">Tnp </w:t>
      </w:r>
      <w:r w:rsidRPr="007C15E1">
        <w:t>ne précisant pas les modalités de l'application des garanties qu'il comporte et ne contenant pas de mesure de sanction contre une violation de ses dispositions, c'est l'Aiea qui a él</w:t>
      </w:r>
      <w:r w:rsidRPr="007C15E1">
        <w:t>a</w:t>
      </w:r>
      <w:r w:rsidRPr="007C15E1">
        <w:t xml:space="preserve">boré ces modalités d'application et de sanction à l'égard des </w:t>
      </w:r>
      <w:r>
        <w:t>État</w:t>
      </w:r>
      <w:r w:rsidRPr="007C15E1">
        <w:t>s parties. La surveillance qu'elle exerce a pour objectif de déceler rap</w:t>
      </w:r>
      <w:r w:rsidRPr="007C15E1">
        <w:t>i</w:t>
      </w:r>
      <w:r w:rsidRPr="007C15E1">
        <w:t>dement le détournement éventuel de quantités significatives de matières nucléa</w:t>
      </w:r>
      <w:r w:rsidRPr="007C15E1">
        <w:t>i</w:t>
      </w:r>
      <w:r w:rsidRPr="007C15E1">
        <w:t xml:space="preserve">res. Elle peut saisir le Csnu en cas de refus par un </w:t>
      </w:r>
      <w:r>
        <w:t>État</w:t>
      </w:r>
      <w:r w:rsidRPr="007C15E1">
        <w:t xml:space="preserve"> de ses inspe</w:t>
      </w:r>
      <w:r w:rsidRPr="007C15E1">
        <w:t>c</w:t>
      </w:r>
      <w:r w:rsidRPr="007C15E1">
        <w:t>tions. L'Agence n'a pourtant pas mis fin à la prolif</w:t>
      </w:r>
      <w:r w:rsidRPr="007C15E1">
        <w:t>é</w:t>
      </w:r>
      <w:r w:rsidRPr="007C15E1">
        <w:t>ration : si des États comme Israël, l'Inde, le Pakistan, l'Afrique du Sud, ont dév</w:t>
      </w:r>
      <w:r w:rsidRPr="007C15E1">
        <w:t>e</w:t>
      </w:r>
      <w:r w:rsidRPr="007C15E1">
        <w:t xml:space="preserve">loppé leurs capacités en dehors du </w:t>
      </w:r>
      <w:r w:rsidRPr="007C15E1">
        <w:rPr>
          <w:smallCaps/>
        </w:rPr>
        <w:t xml:space="preserve">Tnp </w:t>
      </w:r>
      <w:r w:rsidRPr="007C15E1">
        <w:t>et de l'Aiea, le cas ir</w:t>
      </w:r>
      <w:r w:rsidRPr="007C15E1">
        <w:t>a</w:t>
      </w:r>
      <w:r w:rsidRPr="007C15E1">
        <w:t>kien a révélé qu'un pays ayant adhéré au traité et conclu un accord de gara</w:t>
      </w:r>
      <w:r w:rsidRPr="007C15E1">
        <w:t>n</w:t>
      </w:r>
      <w:r w:rsidRPr="007C15E1">
        <w:t>tie avec l'Agence pouvait élaborer clandestinement un programme m</w:t>
      </w:r>
      <w:r w:rsidRPr="007C15E1">
        <w:t>i</w:t>
      </w:r>
      <w:r w:rsidRPr="007C15E1">
        <w:t>litaire très avancé. Le programme viennois « 1993+2 » a donc tenté accroître l'efficacité des garanties en déplaçant le centre de gr</w:t>
      </w:r>
      <w:r w:rsidRPr="007C15E1">
        <w:t>a</w:t>
      </w:r>
      <w:r w:rsidRPr="007C15E1">
        <w:t>vité des contrôles depuis l'inspection ordina</w:t>
      </w:r>
      <w:r w:rsidRPr="007C15E1">
        <w:t>i</w:t>
      </w:r>
      <w:r w:rsidRPr="007C15E1">
        <w:t>re des matières atomiques vers la détection des activités clandestines. Il s'agit de couvrir la total</w:t>
      </w:r>
      <w:r w:rsidRPr="007C15E1">
        <w:t>i</w:t>
      </w:r>
      <w:r w:rsidRPr="007C15E1">
        <w:t>té du cycle du combustible et d'envoyer sans préavis des inspecteurs sur tous les sites afin qu'ils observent, posent des questions ou fassent des prélèv</w:t>
      </w:r>
      <w:r w:rsidRPr="007C15E1">
        <w:t>e</w:t>
      </w:r>
      <w:r w:rsidRPr="007C15E1">
        <w:t>ments, et cela dans tous les pays. En dépit du resserrement des mailles du filet des garanties, l'Aiea ne saurait être infaillible : pl</w:t>
      </w:r>
      <w:r w:rsidRPr="007C15E1">
        <w:t>u</w:t>
      </w:r>
      <w:r w:rsidRPr="007C15E1">
        <w:t>tôt que de donner l'assurance de l'absence d'a</w:t>
      </w:r>
      <w:r w:rsidRPr="007C15E1">
        <w:t>c</w:t>
      </w:r>
      <w:r w:rsidRPr="007C15E1">
        <w:t>tivités clandestines, le « 93+2 » augmente la capacité de l'Agence à détecter des activités clandestines (exemple de la Corée du Nord).</w:t>
      </w:r>
    </w:p>
    <w:p w:rsidR="00F41CCA" w:rsidRPr="007C15E1" w:rsidRDefault="00F41CCA" w:rsidP="00F41CCA">
      <w:pPr>
        <w:spacing w:before="120" w:after="120"/>
        <w:jc w:val="both"/>
      </w:pPr>
      <w:r w:rsidRPr="007C15E1">
        <w:t>Le résultat le plus significatif de la diplom</w:t>
      </w:r>
      <w:r w:rsidRPr="007C15E1">
        <w:t>a</w:t>
      </w:r>
      <w:r w:rsidRPr="007C15E1">
        <w:t xml:space="preserve">tie nucléaire allemande fut l'inclusion de l'article 4 dans le </w:t>
      </w:r>
      <w:r w:rsidRPr="007C15E1">
        <w:rPr>
          <w:smallCaps/>
        </w:rPr>
        <w:t xml:space="preserve">Tnp. </w:t>
      </w:r>
      <w:r w:rsidRPr="007C15E1">
        <w:t>Il s'agissait de prévenir les effets négatifs du traité sur l'usage civil de l'énergie nucléaire. Il i</w:t>
      </w:r>
      <w:r w:rsidRPr="007C15E1">
        <w:t>m</w:t>
      </w:r>
      <w:r w:rsidRPr="007C15E1">
        <w:t>portait de réduire l'écart techn</w:t>
      </w:r>
      <w:r w:rsidRPr="007C15E1">
        <w:t>o</w:t>
      </w:r>
      <w:r w:rsidRPr="007C15E1">
        <w:t xml:space="preserve">logique entre les </w:t>
      </w:r>
      <w:r w:rsidRPr="007C15E1">
        <w:rPr>
          <w:smallCaps/>
        </w:rPr>
        <w:t xml:space="preserve">Edan </w:t>
      </w:r>
      <w:r w:rsidRPr="007C15E1">
        <w:t xml:space="preserve">et les </w:t>
      </w:r>
      <w:r w:rsidRPr="007C15E1">
        <w:rPr>
          <w:smallCaps/>
        </w:rPr>
        <w:t xml:space="preserve">Endan </w:t>
      </w:r>
      <w:r w:rsidRPr="007C15E1">
        <w:t xml:space="preserve">pour des raisons à la fois militaires et économiques. Les autorités de Bonn s'inquiétaient particulièrement du plan britannique proposé par L. Beaton, qui visait à compléter la non-prolifération militaire par le statu quo civil (restriction des transferts de technologie et de la vente de matériels, contrôle généralisé des flux de </w:t>
      </w:r>
      <w:r w:rsidRPr="007C15E1">
        <w:rPr>
          <w:i/>
          <w:iCs/>
        </w:rPr>
        <w:t xml:space="preserve">know how </w:t>
      </w:r>
      <w:r w:rsidRPr="007C15E1">
        <w:t>et de matériaux fissiles...). C'est</w:t>
      </w:r>
      <w:r>
        <w:t xml:space="preserve"> [123] </w:t>
      </w:r>
      <w:r w:rsidRPr="007C15E1">
        <w:t>à cela que s'opposait le gouvernement féd</w:t>
      </w:r>
      <w:r w:rsidRPr="007C15E1">
        <w:t>é</w:t>
      </w:r>
      <w:r w:rsidRPr="007C15E1">
        <w:t>ral, qui bénéficia de l'appui de Washington, principal exportateur nucléa</w:t>
      </w:r>
      <w:r w:rsidRPr="007C15E1">
        <w:t>i</w:t>
      </w:r>
      <w:r w:rsidRPr="007C15E1">
        <w:t xml:space="preserve">re à l'époque. Les </w:t>
      </w:r>
      <w:r w:rsidRPr="007C15E1">
        <w:rPr>
          <w:smallCaps/>
        </w:rPr>
        <w:t xml:space="preserve">Endan </w:t>
      </w:r>
      <w:r w:rsidRPr="007C15E1">
        <w:t>devaient également avoir accès, à des cond</w:t>
      </w:r>
      <w:r w:rsidRPr="007C15E1">
        <w:t>i</w:t>
      </w:r>
      <w:r w:rsidRPr="007C15E1">
        <w:t>tions raiso</w:t>
      </w:r>
      <w:r w:rsidRPr="007C15E1">
        <w:t>n</w:t>
      </w:r>
      <w:r w:rsidRPr="007C15E1">
        <w:t xml:space="preserve">nables auprès des </w:t>
      </w:r>
      <w:r w:rsidRPr="007C15E1">
        <w:rPr>
          <w:smallCaps/>
        </w:rPr>
        <w:t xml:space="preserve">Edan, </w:t>
      </w:r>
      <w:r w:rsidRPr="007C15E1">
        <w:t>aux expériences et connaissances utilisables à des fins pacifiques qui étaient issues de l'usage militaire de l'atome. L'alinéa 1 de l'article 4 énonce que la recherche, la produ</w:t>
      </w:r>
      <w:r w:rsidRPr="007C15E1">
        <w:t>c</w:t>
      </w:r>
      <w:r w:rsidRPr="007C15E1">
        <w:t>tion et l'utilisation pacifiques de l'énergie atomique sont un droit in</w:t>
      </w:r>
      <w:r w:rsidRPr="007C15E1">
        <w:t>a</w:t>
      </w:r>
      <w:r w:rsidRPr="007C15E1">
        <w:t>liénable. Jusqu'à quel point la recherche, la production et l'utilisation de l'éne</w:t>
      </w:r>
      <w:r w:rsidRPr="007C15E1">
        <w:t>r</w:t>
      </w:r>
      <w:r w:rsidRPr="007C15E1">
        <w:t>gie atomique sont-elles « pacifiques » ? Jusqu'à la limite de la fabric</w:t>
      </w:r>
      <w:r w:rsidRPr="007C15E1">
        <w:t>a</w:t>
      </w:r>
      <w:r w:rsidRPr="007C15E1">
        <w:t>tion d'armes ou d'explosifs nucléaires, ou de matériaux et de comp</w:t>
      </w:r>
      <w:r w:rsidRPr="007C15E1">
        <w:t>o</w:t>
      </w:r>
      <w:r w:rsidRPr="007C15E1">
        <w:t>sants qui ne peuvent servir qu'à l'acquisition de bombes ou d'ogives. En deçà, l'enrichissement de l'uranium ou le retraitement du plut</w:t>
      </w:r>
      <w:r w:rsidRPr="007C15E1">
        <w:t>o</w:t>
      </w:r>
      <w:r w:rsidRPr="007C15E1">
        <w:t>nium sont permis, de même que la fabrication de tout produit de qualité « duale ». L'alinéa 2 de l'article 4 mentionne le droit pour ch</w:t>
      </w:r>
      <w:r w:rsidRPr="007C15E1">
        <w:t>a</w:t>
      </w:r>
      <w:r w:rsidRPr="007C15E1">
        <w:t>que État membre de participer aux échanges d'informations, d'équ</w:t>
      </w:r>
      <w:r w:rsidRPr="007C15E1">
        <w:t>i</w:t>
      </w:r>
      <w:r w:rsidRPr="007C15E1">
        <w:t>pements et de matériels relatifs à l'usage pacifique de l'énergie atom</w:t>
      </w:r>
      <w:r w:rsidRPr="007C15E1">
        <w:t>i</w:t>
      </w:r>
      <w:r w:rsidRPr="007C15E1">
        <w:t xml:space="preserve">que. Selon l'interprétation </w:t>
      </w:r>
      <w:r w:rsidRPr="007C15E1">
        <w:rPr>
          <w:smallCaps/>
        </w:rPr>
        <w:t xml:space="preserve">Otan, </w:t>
      </w:r>
      <w:r w:rsidRPr="007C15E1">
        <w:t>l'accès général à la technologie n</w:t>
      </w:r>
      <w:r w:rsidRPr="007C15E1">
        <w:t>u</w:t>
      </w:r>
      <w:r w:rsidRPr="007C15E1">
        <w:t xml:space="preserve">cléaire est garanti, sauf en ce qui concerne les bombes et ogives </w:t>
      </w:r>
      <w:r w:rsidRPr="007C15E1">
        <w:rPr>
          <w:i/>
          <w:iCs/>
        </w:rPr>
        <w:t>stri</w:t>
      </w:r>
      <w:r w:rsidRPr="007C15E1">
        <w:rPr>
          <w:i/>
          <w:iCs/>
        </w:rPr>
        <w:t>c</w:t>
      </w:r>
      <w:r w:rsidRPr="007C15E1">
        <w:rPr>
          <w:i/>
          <w:iCs/>
        </w:rPr>
        <w:t xml:space="preserve">to sensu. </w:t>
      </w:r>
      <w:r w:rsidRPr="007C15E1">
        <w:t>À la limite, même le droit de s</w:t>
      </w:r>
      <w:r w:rsidRPr="007C15E1">
        <w:t>i</w:t>
      </w:r>
      <w:r w:rsidRPr="007C15E1">
        <w:t>muler, d'expérimenter ou de réaliser des « explosions nucléaires pacifiques » est réservé, bien que ces « explosions pacifiques » soient techniquement identiques aux explosions mil</w:t>
      </w:r>
      <w:r w:rsidRPr="007C15E1">
        <w:t>i</w:t>
      </w:r>
      <w:r w:rsidRPr="007C15E1">
        <w:t xml:space="preserve">taires. Les options technologiques avancées ne sont pas non plus interdites par le </w:t>
      </w:r>
      <w:r w:rsidRPr="007C15E1">
        <w:rPr>
          <w:smallCaps/>
        </w:rPr>
        <w:t xml:space="preserve">Tnp, </w:t>
      </w:r>
      <w:r w:rsidRPr="007C15E1">
        <w:t>par exemple la détonation nucléaire par fusion au moyen de rayons lasers ou de champs magnét</w:t>
      </w:r>
      <w:r w:rsidRPr="007C15E1">
        <w:t>i</w:t>
      </w:r>
      <w:r w:rsidRPr="007C15E1">
        <w:t xml:space="preserve">ques. En signant le </w:t>
      </w:r>
      <w:r w:rsidRPr="007C15E1">
        <w:rPr>
          <w:smallCaps/>
        </w:rPr>
        <w:t xml:space="preserve">Tnp, </w:t>
      </w:r>
      <w:r w:rsidRPr="007C15E1">
        <w:t xml:space="preserve">les puissances « du seuil » comme la </w:t>
      </w:r>
      <w:r w:rsidRPr="007C15E1">
        <w:rPr>
          <w:smallCaps/>
        </w:rPr>
        <w:t xml:space="preserve">Rfa </w:t>
      </w:r>
      <w:r w:rsidRPr="007C15E1">
        <w:t>obtinrent finalement la libéralisation de la technologie nucléaire, si bien que le maintien ou la révision de leur statut militaire ne dépendrait plus que de leur v</w:t>
      </w:r>
      <w:r w:rsidRPr="007C15E1">
        <w:t>o</w:t>
      </w:r>
      <w:r w:rsidRPr="007C15E1">
        <w:t>lonté politique.</w:t>
      </w:r>
    </w:p>
    <w:p w:rsidR="00F41CCA" w:rsidRDefault="00F41CCA" w:rsidP="00F41CCA">
      <w:pPr>
        <w:spacing w:before="120" w:after="120"/>
        <w:jc w:val="both"/>
      </w:pPr>
      <w:r w:rsidRPr="007C15E1">
        <w:t xml:space="preserve">Le </w:t>
      </w:r>
      <w:r w:rsidRPr="007C15E1">
        <w:rPr>
          <w:smallCaps/>
        </w:rPr>
        <w:t xml:space="preserve">Tnp </w:t>
      </w:r>
      <w:r w:rsidRPr="007C15E1">
        <w:t>est l'expression d'un compromis et d'une confiance mutue</w:t>
      </w:r>
      <w:r w:rsidRPr="007C15E1">
        <w:t>l</w:t>
      </w:r>
      <w:r w:rsidRPr="007C15E1">
        <w:t>le qui rendirent possible l'extension de la technologie et du commerce nucléaires dans le monde. De fait, les préocc</w:t>
      </w:r>
      <w:r w:rsidRPr="007C15E1">
        <w:t>u</w:t>
      </w:r>
      <w:r w:rsidRPr="007C15E1">
        <w:t>pations relatives au marché nucléaire se mêlèrent, en les édulcorant, aux préoccupations r</w:t>
      </w:r>
      <w:r w:rsidRPr="007C15E1">
        <w:t>e</w:t>
      </w:r>
      <w:r w:rsidRPr="007C15E1">
        <w:t xml:space="preserve">latives au contrôle des armements. D'autre part, le </w:t>
      </w:r>
      <w:r w:rsidRPr="007C15E1">
        <w:rPr>
          <w:smallCaps/>
        </w:rPr>
        <w:t xml:space="preserve">Tnp </w:t>
      </w:r>
      <w:r w:rsidRPr="007C15E1">
        <w:t>repose sur le postulat qu'il existe une d</w:t>
      </w:r>
      <w:r w:rsidRPr="007C15E1">
        <w:t>é</w:t>
      </w:r>
      <w:r w:rsidRPr="007C15E1">
        <w:t>limitation claire entre l'utilisation militaire et l'utilisation civile de l'énergie nucléaire, alors même que tout pr</w:t>
      </w:r>
      <w:r w:rsidRPr="007C15E1">
        <w:t>o</w:t>
      </w:r>
      <w:r>
        <w:t>gramme électronu</w:t>
      </w:r>
      <w:r w:rsidRPr="007C15E1">
        <w:t>cléaire</w:t>
      </w:r>
      <w:r>
        <w:t xml:space="preserve"> [</w:t>
      </w:r>
      <w:r w:rsidRPr="007C15E1">
        <w:t>124</w:t>
      </w:r>
      <w:r>
        <w:t>]</w:t>
      </w:r>
      <w:r w:rsidRPr="007C15E1">
        <w:t xml:space="preserve"> peut se muer en programme militaro-nucléaire si la techn</w:t>
      </w:r>
      <w:r w:rsidRPr="007C15E1">
        <w:t>o</w:t>
      </w:r>
      <w:r w:rsidRPr="007C15E1">
        <w:t xml:space="preserve">logie de l'enrichissement ou du retraitement est maîtrisée. Au-delà du </w:t>
      </w:r>
      <w:r w:rsidRPr="007C15E1">
        <w:rPr>
          <w:smallCaps/>
        </w:rPr>
        <w:t xml:space="preserve">Tnp, </w:t>
      </w:r>
      <w:r w:rsidRPr="007C15E1">
        <w:t>quelles conclusions peut-on tirer sur la d</w:t>
      </w:r>
      <w:r w:rsidRPr="007C15E1">
        <w:t>i</w:t>
      </w:r>
      <w:r w:rsidRPr="007C15E1">
        <w:t>plomatie ouest-allemande, partagée entre l'ambition et la renonciation nucléaires, entre la recherche de l'autonomie d'une part, les contrai</w:t>
      </w:r>
      <w:r w:rsidRPr="007C15E1">
        <w:t>n</w:t>
      </w:r>
      <w:r w:rsidRPr="007C15E1">
        <w:t xml:space="preserve">tes de l'alliance avec l'Ouest et de la détente avec l'Est d'autre part ? Il est clair que les vrais adversaires de Bonn ne furent pas Moscou mais Washington et Londres, et que le vrai souci de l'Allemagne ne fut pas le déséquilibre avec </w:t>
      </w:r>
      <w:r>
        <w:t>l</w:t>
      </w:r>
      <w:r w:rsidRPr="007C15E1">
        <w:rPr>
          <w:smallCaps/>
        </w:rPr>
        <w:t xml:space="preserve">'Urss </w:t>
      </w:r>
      <w:r w:rsidRPr="007C15E1">
        <w:t xml:space="preserve">mais l'inégalité avec la Grande-Bretagne et la France. Ce sont les Puissances anglo-américaines qui réfrénèrent et circonscrirent les ambitions allemandes. Avec elles, la </w:t>
      </w:r>
      <w:r w:rsidRPr="007C15E1">
        <w:rPr>
          <w:smallCaps/>
        </w:rPr>
        <w:t xml:space="preserve">Rfa </w:t>
      </w:r>
      <w:r w:rsidRPr="007C15E1">
        <w:t xml:space="preserve">échangea la renonciation nucléaire contre la participation nucléaire dans </w:t>
      </w:r>
      <w:r>
        <w:t>l</w:t>
      </w:r>
      <w:r w:rsidRPr="007C15E1">
        <w:rPr>
          <w:smallCaps/>
        </w:rPr>
        <w:t xml:space="preserve">'Otan. </w:t>
      </w:r>
      <w:r w:rsidRPr="007C15E1">
        <w:t xml:space="preserve">Avec </w:t>
      </w:r>
      <w:r>
        <w:t>l</w:t>
      </w:r>
      <w:r w:rsidRPr="007C15E1">
        <w:rPr>
          <w:smallCaps/>
        </w:rPr>
        <w:t xml:space="preserve">'Urss, </w:t>
      </w:r>
      <w:r w:rsidRPr="007C15E1">
        <w:t xml:space="preserve">elle accepta le </w:t>
      </w:r>
      <w:r w:rsidRPr="007C15E1">
        <w:rPr>
          <w:smallCaps/>
        </w:rPr>
        <w:t xml:space="preserve">Tnp </w:t>
      </w:r>
      <w:r w:rsidRPr="007C15E1">
        <w:t>comme condition de l'Ostpolitik. Elle réserva l'o</w:t>
      </w:r>
      <w:r w:rsidRPr="007C15E1">
        <w:t>p</w:t>
      </w:r>
      <w:r w:rsidRPr="007C15E1">
        <w:t>tion nucléaire européenne, ainsi que le développement de l'industrie nucléaire civile. En 1954 et en 1969, la r</w:t>
      </w:r>
      <w:r w:rsidRPr="007C15E1">
        <w:t>e</w:t>
      </w:r>
      <w:r w:rsidRPr="007C15E1">
        <w:t>nonciation fut donc moins une concession v</w:t>
      </w:r>
      <w:r w:rsidRPr="007C15E1">
        <w:t>o</w:t>
      </w:r>
      <w:r w:rsidRPr="007C15E1">
        <w:t>lontaire qu'un compromis mettant en lumière les contradictions entre vainqueurs et vaincus de la Seconde Guerre mo</w:t>
      </w:r>
      <w:r w:rsidRPr="007C15E1">
        <w:t>n</w:t>
      </w:r>
      <w:r w:rsidRPr="007C15E1">
        <w:t>diale. L'abstention nucléaire allemande est à cet égard une conséquence de la défaite de 1945. Mais cette abstention s'accomp</w:t>
      </w:r>
      <w:r w:rsidRPr="007C15E1">
        <w:t>a</w:t>
      </w:r>
      <w:r w:rsidRPr="007C15E1">
        <w:t>gne du mai</w:t>
      </w:r>
      <w:r w:rsidRPr="007C15E1">
        <w:t>n</w:t>
      </w:r>
      <w:r w:rsidRPr="007C15E1">
        <w:t>tien de la capacité technique d'édifier un arsenal. Evitant l'isolement, la renonciation aux armes nucléaires n'est pas une reno</w:t>
      </w:r>
      <w:r w:rsidRPr="007C15E1">
        <w:t>n</w:t>
      </w:r>
      <w:r w:rsidRPr="007C15E1">
        <w:t>ciation à la défense nucléaire atlantique ou européenne, ni à l'énergie nucléaire, ni au co</w:t>
      </w:r>
      <w:r w:rsidRPr="007C15E1">
        <w:t>m</w:t>
      </w:r>
      <w:r w:rsidRPr="007C15E1">
        <w:t>merce nucléaire.</w:t>
      </w:r>
    </w:p>
    <w:p w:rsidR="00F41CCA" w:rsidRPr="007C15E1" w:rsidRDefault="00F41CCA" w:rsidP="00F41CCA">
      <w:pPr>
        <w:spacing w:before="120" w:after="120"/>
        <w:jc w:val="both"/>
      </w:pPr>
    </w:p>
    <w:p w:rsidR="00F41CCA" w:rsidRPr="007C15E1" w:rsidRDefault="00F41CCA" w:rsidP="00F41CCA">
      <w:pPr>
        <w:pStyle w:val="a"/>
      </w:pPr>
      <w:bookmarkStart w:id="34" w:name="Allemagne_et_nucleaire_chap_3_6"/>
      <w:r w:rsidRPr="007C15E1">
        <w:t xml:space="preserve">La tentation nucléaire V : </w:t>
      </w:r>
      <w:r>
        <w:t>l’</w:t>
      </w:r>
      <w:r w:rsidRPr="007C15E1">
        <w:t>après-réunification</w:t>
      </w:r>
    </w:p>
    <w:bookmarkEnd w:id="34"/>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En 1990, les quatre puissances tutélaires soulignèrent que l'All</w:t>
      </w:r>
      <w:r w:rsidRPr="007C15E1">
        <w:t>e</w:t>
      </w:r>
      <w:r w:rsidRPr="007C15E1">
        <w:t>magne réunifiée ne devait pas acquérir l'arme nucléaire. La Républ</w:t>
      </w:r>
      <w:r w:rsidRPr="007C15E1">
        <w:t>i</w:t>
      </w:r>
      <w:r w:rsidRPr="007C15E1">
        <w:t>que fédérale dut ainsi confirmer sa renonciation. Mais l'inclusion de cette renonciation dans le traité de réunification</w:t>
      </w:r>
      <w:r>
        <w:t> </w:t>
      </w:r>
      <w:r>
        <w:rPr>
          <w:rStyle w:val="Appelnotedebasdep"/>
        </w:rPr>
        <w:footnoteReference w:id="38"/>
      </w:r>
      <w:r w:rsidRPr="007C15E1">
        <w:t xml:space="preserve"> a été disputée. Bonn a ménagé sa marge de manœuvre. La clause n</w:t>
      </w:r>
      <w:r w:rsidRPr="007C15E1">
        <w:t>u</w:t>
      </w:r>
      <w:r w:rsidRPr="007C15E1">
        <w:t xml:space="preserve">cléaire du traité de 1990 est une « confirmation » de la renonciation énoncée dans le traité </w:t>
      </w:r>
      <w:r w:rsidRPr="007C15E1">
        <w:rPr>
          <w:smallCaps/>
        </w:rPr>
        <w:t xml:space="preserve">Ueo </w:t>
      </w:r>
      <w:r w:rsidRPr="007C15E1">
        <w:t xml:space="preserve">et dans le </w:t>
      </w:r>
      <w:r w:rsidRPr="007C15E1">
        <w:rPr>
          <w:smallCaps/>
        </w:rPr>
        <w:t>Tnp :</w:t>
      </w:r>
      <w:r w:rsidRPr="007C15E1">
        <w:t xml:space="preserve"> elle « confirme » donc aussi les conditions et les i</w:t>
      </w:r>
      <w:r w:rsidRPr="007C15E1">
        <w:t>n</w:t>
      </w:r>
      <w:r w:rsidRPr="007C15E1">
        <w:t>terprétations restrictives des instruments de 1954 et de 1969. La qualification d'« éternelle » de cette renonciation a été éliminée de la ve</w:t>
      </w:r>
      <w:r w:rsidRPr="007C15E1">
        <w:t>r</w:t>
      </w:r>
      <w:r w:rsidRPr="007C15E1">
        <w:t>sion</w:t>
      </w:r>
      <w:r>
        <w:t xml:space="preserve"> [125] </w:t>
      </w:r>
      <w:r w:rsidRPr="007C15E1">
        <w:t xml:space="preserve">finale du traité. Ladite renonciation n'a pas été fixée dans la Loi Fondamentale comme l'avait demandé la délégation est-allemande. Juridiquement, elle repose donc sur une loi, modifiable à la majorité simple du </w:t>
      </w:r>
      <w:r w:rsidRPr="007C15E1">
        <w:rPr>
          <w:i/>
          <w:iCs/>
        </w:rPr>
        <w:t>Bundestag :</w:t>
      </w:r>
      <w:r w:rsidRPr="007C15E1">
        <w:t xml:space="preserve"> la loi de ratification du traité « 2+4 », non pas sur la constitution, ni même sur le traité puisque le système juridique allemand est de type « dualiste » et non pas « moniste »</w:t>
      </w:r>
      <w:r>
        <w:t> </w:t>
      </w:r>
      <w:r>
        <w:rPr>
          <w:rStyle w:val="Appelnotedebasdep"/>
        </w:rPr>
        <w:footnoteReference w:id="39"/>
      </w:r>
      <w:r w:rsidRPr="007C15E1">
        <w:t>. L'indu</w:t>
      </w:r>
      <w:r w:rsidRPr="007C15E1">
        <w:t>s</w:t>
      </w:r>
      <w:r w:rsidRPr="007C15E1">
        <w:t xml:space="preserve">trie, le commerce et la R/D nucléaires civiles de la </w:t>
      </w:r>
      <w:r w:rsidRPr="007C15E1">
        <w:rPr>
          <w:smallCaps/>
        </w:rPr>
        <w:t xml:space="preserve">Rfa </w:t>
      </w:r>
      <w:r w:rsidRPr="007C15E1">
        <w:t>n'ont pas été affe</w:t>
      </w:r>
      <w:r w:rsidRPr="007C15E1">
        <w:t>c</w:t>
      </w:r>
      <w:r w:rsidRPr="007C15E1">
        <w:t>tés par la renonciation de 1990. L'ensemble du territoire allemand n'a pas été soumis à un statut de « zone dén</w:t>
      </w:r>
      <w:r w:rsidRPr="007C15E1">
        <w:t>u</w:t>
      </w:r>
      <w:r w:rsidRPr="007C15E1">
        <w:t>cléarisée » (seul le territoire de l'ex-RDA a été dén</w:t>
      </w:r>
      <w:r w:rsidRPr="007C15E1">
        <w:t>u</w:t>
      </w:r>
      <w:r w:rsidRPr="007C15E1">
        <w:t>cléarisé de jure). Des armes nucléaires peuvent donc y être déployées, y compris sous « double clé ». Berlin peut poursuivre la participation de Bonn à l'a</w:t>
      </w:r>
      <w:r w:rsidRPr="007C15E1">
        <w:t>l</w:t>
      </w:r>
      <w:r w:rsidRPr="007C15E1">
        <w:t xml:space="preserve">liance nucléaire qu'est </w:t>
      </w:r>
      <w:r>
        <w:t>l</w:t>
      </w:r>
      <w:r w:rsidRPr="007C15E1">
        <w:rPr>
          <w:smallCaps/>
        </w:rPr>
        <w:t xml:space="preserve">'Otan </w:t>
      </w:r>
      <w:r w:rsidRPr="007C15E1">
        <w:t>et continuer à œuvrer pour une défense nucléaire européenne. Favor</w:t>
      </w:r>
      <w:r w:rsidRPr="007C15E1">
        <w:t>a</w:t>
      </w:r>
      <w:r w:rsidRPr="007C15E1">
        <w:t>ble à la doctrine otanienne de l'emploi en premier, le gouve</w:t>
      </w:r>
      <w:r w:rsidRPr="007C15E1">
        <w:t>r</w:t>
      </w:r>
      <w:r w:rsidRPr="007C15E1">
        <w:t xml:space="preserve">nement Kohl, en 1995, a obtenu que la prorogation indéfinie du </w:t>
      </w:r>
      <w:r w:rsidRPr="007C15E1">
        <w:rPr>
          <w:smallCaps/>
        </w:rPr>
        <w:t xml:space="preserve">Tnp </w:t>
      </w:r>
      <w:r w:rsidRPr="007C15E1">
        <w:t>ne nuise pas au programme électronucléaire all</w:t>
      </w:r>
      <w:r w:rsidRPr="007C15E1">
        <w:t>e</w:t>
      </w:r>
      <w:r w:rsidRPr="007C15E1">
        <w:t>mand ; il n'a pas crit</w:t>
      </w:r>
      <w:r w:rsidRPr="007C15E1">
        <w:t>i</w:t>
      </w:r>
      <w:r w:rsidRPr="007C15E1">
        <w:t xml:space="preserve">qué la campagne d'essais nucléaires décidée par le Président Chirac ; il a soutenu les </w:t>
      </w:r>
      <w:r w:rsidRPr="007C15E1">
        <w:rPr>
          <w:smallCaps/>
        </w:rPr>
        <w:t xml:space="preserve">Edan </w:t>
      </w:r>
      <w:r w:rsidRPr="007C15E1">
        <w:t>devant la Cu. Bref, la r</w:t>
      </w:r>
      <w:r w:rsidRPr="007C15E1">
        <w:t>e</w:t>
      </w:r>
      <w:r w:rsidRPr="007C15E1">
        <w:t>nonciation allemande est rien moins qu'in</w:t>
      </w:r>
      <w:r w:rsidRPr="007C15E1">
        <w:t>é</w:t>
      </w:r>
      <w:r w:rsidRPr="007C15E1">
        <w:t>quivoque, inconditionnelle et éternelle.</w:t>
      </w:r>
    </w:p>
    <w:p w:rsidR="00F41CCA" w:rsidRPr="007C15E1" w:rsidRDefault="00F41CCA" w:rsidP="00F41CCA">
      <w:pPr>
        <w:spacing w:before="120" w:after="120"/>
        <w:jc w:val="both"/>
      </w:pPr>
      <w:r>
        <w:t>M. Stü</w:t>
      </w:r>
      <w:r w:rsidRPr="007C15E1">
        <w:t>rmer a exposé en 1992 « la logique du renoncement de l'A</w:t>
      </w:r>
      <w:r w:rsidRPr="007C15E1">
        <w:t>l</w:t>
      </w:r>
      <w:r w:rsidRPr="007C15E1">
        <w:t xml:space="preserve">lemagne à l'arme nucléaire ». En 1954, la </w:t>
      </w:r>
      <w:r w:rsidRPr="007C15E1">
        <w:rPr>
          <w:smallCaps/>
        </w:rPr>
        <w:t xml:space="preserve">Rfa </w:t>
      </w:r>
      <w:r w:rsidRPr="007C15E1">
        <w:t>renonça à l'arme atom</w:t>
      </w:r>
      <w:r w:rsidRPr="007C15E1">
        <w:t>i</w:t>
      </w:r>
      <w:r w:rsidRPr="007C15E1">
        <w:t>que, mais les alliés entérinèrent le but de la r</w:t>
      </w:r>
      <w:r w:rsidRPr="007C15E1">
        <w:t>é</w:t>
      </w:r>
      <w:r w:rsidRPr="007C15E1">
        <w:t xml:space="preserve">unification allemande. </w:t>
      </w:r>
      <w:r>
        <w:t>À</w:t>
      </w:r>
      <w:r w:rsidRPr="007C15E1">
        <w:t xml:space="preserve"> la fin des années 1960, elle adhéra au </w:t>
      </w:r>
      <w:r w:rsidRPr="007C15E1">
        <w:rPr>
          <w:smallCaps/>
        </w:rPr>
        <w:t xml:space="preserve">Tnp, </w:t>
      </w:r>
      <w:r w:rsidRPr="007C15E1">
        <w:t xml:space="preserve">condition de l'Ostpolitik, tout en obtenant le </w:t>
      </w:r>
      <w:r w:rsidRPr="007C15E1">
        <w:rPr>
          <w:smallCaps/>
        </w:rPr>
        <w:t xml:space="preserve">Gpn, </w:t>
      </w:r>
      <w:r w:rsidRPr="007C15E1">
        <w:t xml:space="preserve">le maintien de l'option nucléaire européenne, l'accès à l'atome civil. Sa sécurité reposait sur l'Alliance atlantique et la présence militaire des États-Unis en Europe, mais aussi sur son poids et sa position au sein de </w:t>
      </w:r>
      <w:r>
        <w:t>l</w:t>
      </w:r>
      <w:r w:rsidRPr="007C15E1">
        <w:rPr>
          <w:smallCaps/>
        </w:rPr>
        <w:t xml:space="preserve">'Otan. </w:t>
      </w:r>
      <w:r w:rsidRPr="007C15E1">
        <w:t>Cette structure mêlant reno</w:t>
      </w:r>
      <w:r w:rsidRPr="007C15E1">
        <w:t>n</w:t>
      </w:r>
      <w:r w:rsidRPr="007C15E1">
        <w:t>ciation et alliance nucléaires, dépendance et particip</w:t>
      </w:r>
      <w:r w:rsidRPr="007C15E1">
        <w:t>a</w:t>
      </w:r>
      <w:r w:rsidRPr="007C15E1">
        <w:t>tion nucléaires, resta en vigueur jusqu'en 1989-1991. Depuis, la confirmation de la renonciation a fait partie des conditions de la réunification. Formell</w:t>
      </w:r>
      <w:r w:rsidRPr="007C15E1">
        <w:t>e</w:t>
      </w:r>
      <w:r w:rsidRPr="007C15E1">
        <w:t xml:space="preserve">ment, l'abstention nucléaire et la protection nucléaire de </w:t>
      </w:r>
      <w:r>
        <w:t>l</w:t>
      </w:r>
      <w:r w:rsidRPr="007C15E1">
        <w:rPr>
          <w:smallCaps/>
        </w:rPr>
        <w:t xml:space="preserve">'Otan </w:t>
      </w:r>
      <w:r w:rsidRPr="007C15E1">
        <w:t>d</w:t>
      </w:r>
      <w:r w:rsidRPr="007C15E1">
        <w:t>e</w:t>
      </w:r>
      <w:r w:rsidRPr="007C15E1">
        <w:t>meurent inchangées. Mais la situation géopolitique de l'All</w:t>
      </w:r>
      <w:r w:rsidRPr="007C15E1">
        <w:t>e</w:t>
      </w:r>
      <w:r w:rsidRPr="007C15E1">
        <w:t>magne et de l'Europe a été complètement transformée. La sécurité de la nouve</w:t>
      </w:r>
      <w:r w:rsidRPr="007C15E1">
        <w:t>l</w:t>
      </w:r>
      <w:r w:rsidRPr="007C15E1">
        <w:t>le République fédérale ne doit toutefois pas être cherchée dans la po</w:t>
      </w:r>
      <w:r w:rsidRPr="007C15E1">
        <w:t>s</w:t>
      </w:r>
      <w:r w:rsidRPr="007C15E1">
        <w:t>session de l'arme nucléaire.</w:t>
      </w:r>
    </w:p>
    <w:p w:rsidR="00F41CCA" w:rsidRPr="007C15E1" w:rsidRDefault="00F41CCA" w:rsidP="00F41CCA">
      <w:pPr>
        <w:spacing w:before="120" w:after="120"/>
        <w:jc w:val="both"/>
      </w:pPr>
      <w:r>
        <w:t>[</w:t>
      </w:r>
      <w:r w:rsidRPr="007C15E1">
        <w:t>126</w:t>
      </w:r>
      <w:r>
        <w:t>]</w:t>
      </w:r>
    </w:p>
    <w:p w:rsidR="00F41CCA" w:rsidRPr="007C15E1" w:rsidRDefault="00F41CCA" w:rsidP="00F41CCA">
      <w:pPr>
        <w:spacing w:before="120" w:after="120"/>
        <w:jc w:val="both"/>
      </w:pPr>
      <w:r w:rsidRPr="007C15E1">
        <w:t>Celle-ci affecterait la position politique, éc</w:t>
      </w:r>
      <w:r w:rsidRPr="007C15E1">
        <w:t>o</w:t>
      </w:r>
      <w:r w:rsidRPr="007C15E1">
        <w:t xml:space="preserve">nomique et morale de la </w:t>
      </w:r>
      <w:r w:rsidRPr="007C15E1">
        <w:rPr>
          <w:smallCaps/>
        </w:rPr>
        <w:t xml:space="preserve">Rfa. </w:t>
      </w:r>
      <w:r w:rsidRPr="007C15E1">
        <w:t>Elle déséquilibrerait l'Europe. Elle serait « la variante contemp</w:t>
      </w:r>
      <w:r w:rsidRPr="007C15E1">
        <w:t>o</w:t>
      </w:r>
      <w:r w:rsidRPr="007C15E1">
        <w:t>raine de cet auto-isolement mis en œuvre voici un siècle par l'amiral Tirpitz lorsqu'il décida de créer la flotte de guerre allemande ». Au lieu d'apporter la sécurité, elle engendrerait de no</w:t>
      </w:r>
      <w:r w:rsidRPr="007C15E1">
        <w:t>u</w:t>
      </w:r>
      <w:r w:rsidRPr="007C15E1">
        <w:t>veaux rapports d'hostilité et de nouvelles menaces. L'Allemagne continue d'avoir b</w:t>
      </w:r>
      <w:r w:rsidRPr="007C15E1">
        <w:t>e</w:t>
      </w:r>
      <w:r w:rsidRPr="007C15E1">
        <w:t>soin d'une défense nucléaire, mais celle-ci ne peut venir pour le m</w:t>
      </w:r>
      <w:r w:rsidRPr="007C15E1">
        <w:t>o</w:t>
      </w:r>
      <w:r w:rsidRPr="007C15E1">
        <w:t>ment que de l'Alliance atlantique. Le statut non nucléaire et la pou</w:t>
      </w:r>
      <w:r w:rsidRPr="007C15E1">
        <w:t>r</w:t>
      </w:r>
      <w:r w:rsidRPr="007C15E1">
        <w:t>suite de l'Alliance sont ainsi associés. « Qui veut l'un ne peut r</w:t>
      </w:r>
      <w:r w:rsidRPr="007C15E1">
        <w:t>e</w:t>
      </w:r>
      <w:r>
        <w:t>noncer à l'autre », conclut Stü</w:t>
      </w:r>
      <w:r w:rsidRPr="007C15E1">
        <w:t>rmer. La fin de l'Alliance pourrait donc entra</w:t>
      </w:r>
      <w:r w:rsidRPr="007C15E1">
        <w:t>î</w:t>
      </w:r>
      <w:r w:rsidRPr="007C15E1">
        <w:t>ner la révision de la renonciation.</w:t>
      </w:r>
    </w:p>
    <w:p w:rsidR="00F41CCA" w:rsidRPr="007C15E1" w:rsidRDefault="00F41CCA" w:rsidP="00F41CCA">
      <w:pPr>
        <w:spacing w:before="120" w:after="120"/>
        <w:jc w:val="both"/>
      </w:pPr>
      <w:r w:rsidRPr="007C15E1">
        <w:t>La dernière limite à la « normalisation » de l'Allemagne au plan i</w:t>
      </w:r>
      <w:r w:rsidRPr="007C15E1">
        <w:t>n</w:t>
      </w:r>
      <w:r w:rsidRPr="007C15E1">
        <w:t>ternational, c'est-à-dire à l'accès au statut de grande puissance milita</w:t>
      </w:r>
      <w:r w:rsidRPr="007C15E1">
        <w:t>i</w:t>
      </w:r>
      <w:r w:rsidRPr="007C15E1">
        <w:t>re, est la prohibition nucléaire. Pourrait-elle sa</w:t>
      </w:r>
      <w:r w:rsidRPr="007C15E1">
        <w:t>u</w:t>
      </w:r>
      <w:r w:rsidRPr="007C15E1">
        <w:t>ter ? L'ordre nucléaire de la guerre froide cod</w:t>
      </w:r>
      <w:r w:rsidRPr="007C15E1">
        <w:t>i</w:t>
      </w:r>
      <w:r w:rsidRPr="007C15E1">
        <w:t xml:space="preserve">fié par le </w:t>
      </w:r>
      <w:r w:rsidRPr="007C15E1">
        <w:rPr>
          <w:smallCaps/>
        </w:rPr>
        <w:t xml:space="preserve">Tnp, </w:t>
      </w:r>
      <w:r w:rsidRPr="007C15E1">
        <w:t>qui reposait sur la coïncidence entre le statut d'EDAN et celui de membre pe</w:t>
      </w:r>
      <w:r w:rsidRPr="007C15E1">
        <w:t>r</w:t>
      </w:r>
      <w:r w:rsidRPr="007C15E1">
        <w:t xml:space="preserve">manent du </w:t>
      </w:r>
      <w:r w:rsidRPr="007C15E1">
        <w:rPr>
          <w:smallCaps/>
        </w:rPr>
        <w:t xml:space="preserve">Csnu, </w:t>
      </w:r>
      <w:r w:rsidRPr="007C15E1">
        <w:t>va-t-il perdurer ? Il est d'ores et déjà battu en brèche par le statut nucléaire d'Israël, de l'Inde et du Pakistan, ces deux de</w:t>
      </w:r>
      <w:r w:rsidRPr="007C15E1">
        <w:t>r</w:t>
      </w:r>
      <w:r w:rsidRPr="007C15E1">
        <w:t xml:space="preserve">niers pays ayant procédé à des essais en 1998 ; s'ajoute le cas de la Corée du Nord depuis l'essai d'octobre 2006. Dans les </w:t>
      </w:r>
      <w:r>
        <w:t>État</w:t>
      </w:r>
      <w:r w:rsidRPr="007C15E1">
        <w:t>s qui refusèrent, au moins dans un pr</w:t>
      </w:r>
      <w:r w:rsidRPr="007C15E1">
        <w:t>e</w:t>
      </w:r>
      <w:r w:rsidRPr="007C15E1">
        <w:t xml:space="preserve">mier temps, de signer le </w:t>
      </w:r>
      <w:r w:rsidRPr="007C15E1">
        <w:rPr>
          <w:smallCaps/>
        </w:rPr>
        <w:t>Tnp</w:t>
      </w:r>
      <w:r>
        <w:rPr>
          <w:smallCaps/>
        </w:rPr>
        <w:t> </w:t>
      </w:r>
      <w:r>
        <w:rPr>
          <w:rStyle w:val="Appelnotedebasdep"/>
          <w:smallCaps/>
        </w:rPr>
        <w:footnoteReference w:id="40"/>
      </w:r>
      <w:r w:rsidRPr="007C15E1">
        <w:rPr>
          <w:smallCaps/>
        </w:rPr>
        <w:t xml:space="preserve">, </w:t>
      </w:r>
      <w:r w:rsidRPr="007C15E1">
        <w:t>se dessinèrent les premiers contours de l'opposition multipolaire au condominium s</w:t>
      </w:r>
      <w:r w:rsidRPr="007C15E1">
        <w:t>o</w:t>
      </w:r>
      <w:r w:rsidRPr="007C15E1">
        <w:t xml:space="preserve">viéto-américaine. « Le </w:t>
      </w:r>
      <w:r w:rsidRPr="007C15E1">
        <w:rPr>
          <w:smallCaps/>
        </w:rPr>
        <w:t xml:space="preserve">Tnp </w:t>
      </w:r>
      <w:r w:rsidRPr="007C15E1">
        <w:t>est le paradoxe d</w:t>
      </w:r>
      <w:r w:rsidRPr="007C15E1">
        <w:t>e</w:t>
      </w:r>
      <w:r w:rsidRPr="007C15E1">
        <w:t>venu droit » (J. von Lohausen). Il maintenait les alliés dans un état de vulnérabilité artificielle, en leur interdisant les moyens de légitime défense dont disposait l'ennemi. Il entérinait l'in</w:t>
      </w:r>
      <w:r w:rsidRPr="007C15E1">
        <w:t>é</w:t>
      </w:r>
      <w:r w:rsidRPr="007C15E1">
        <w:t xml:space="preserve">galité des </w:t>
      </w:r>
      <w:r>
        <w:t>État</w:t>
      </w:r>
      <w:r w:rsidRPr="007C15E1">
        <w:t xml:space="preserve">s en les divisant, à la façon de </w:t>
      </w:r>
      <w:r>
        <w:t>l</w:t>
      </w:r>
      <w:r w:rsidRPr="007C15E1">
        <w:rPr>
          <w:smallCaps/>
        </w:rPr>
        <w:t xml:space="preserve">'Onu, </w:t>
      </w:r>
      <w:r w:rsidRPr="007C15E1">
        <w:t>entre ceux autor</w:t>
      </w:r>
      <w:r w:rsidRPr="007C15E1">
        <w:t>i</w:t>
      </w:r>
      <w:r w:rsidRPr="007C15E1">
        <w:t xml:space="preserve">sés à prononcer le </w:t>
      </w:r>
      <w:r w:rsidRPr="007C15E1">
        <w:rPr>
          <w:i/>
          <w:iCs/>
        </w:rPr>
        <w:t xml:space="preserve">veto </w:t>
      </w:r>
      <w:r w:rsidRPr="007C15E1">
        <w:t>-</w:t>
      </w:r>
      <w:r>
        <w:t xml:space="preserve"> </w:t>
      </w:r>
      <w:r w:rsidRPr="007C15E1">
        <w:t>les vainqueurs de 1945- et ceux qui n'en avaient pas la faculté</w:t>
      </w:r>
      <w:r>
        <w:t xml:space="preserve"> </w:t>
      </w:r>
      <w:r w:rsidRPr="007C15E1">
        <w:t>- principalement les vaincus allemand et jap</w:t>
      </w:r>
      <w:r w:rsidRPr="007C15E1">
        <w:t>o</w:t>
      </w:r>
      <w:r w:rsidRPr="007C15E1">
        <w:t>nais. Dernier paradoxe qui les e</w:t>
      </w:r>
      <w:r w:rsidRPr="007C15E1">
        <w:t>x</w:t>
      </w:r>
      <w:r w:rsidRPr="007C15E1">
        <w:t xml:space="preserve">plique tous : les </w:t>
      </w:r>
      <w:r w:rsidRPr="007C15E1">
        <w:rPr>
          <w:smallCaps/>
        </w:rPr>
        <w:t xml:space="preserve">Edan </w:t>
      </w:r>
      <w:r w:rsidRPr="007C15E1">
        <w:t>fondent leur sécurité sur l'arme nucléaire, car elles voient dans cette arme un fa</w:t>
      </w:r>
      <w:r w:rsidRPr="007C15E1">
        <w:t>c</w:t>
      </w:r>
      <w:r w:rsidRPr="007C15E1">
        <w:t>teur de prévention de la guerre ; mais lorsque d'autres qu'elles se pr</w:t>
      </w:r>
      <w:r w:rsidRPr="007C15E1">
        <w:t>o</w:t>
      </w:r>
      <w:r w:rsidRPr="007C15E1">
        <w:t>curent ladite a</w:t>
      </w:r>
      <w:r w:rsidRPr="007C15E1">
        <w:t>r</w:t>
      </w:r>
      <w:r w:rsidRPr="007C15E1">
        <w:t>me, elles y voient au contraire une menace croissante de guerre ; en leurs mains, la posse</w:t>
      </w:r>
      <w:r w:rsidRPr="007C15E1">
        <w:t>s</w:t>
      </w:r>
      <w:r w:rsidRPr="007C15E1">
        <w:t>sion de l'arme</w:t>
      </w:r>
      <w:r>
        <w:t xml:space="preserve"> [127] </w:t>
      </w:r>
      <w:r w:rsidRPr="007C15E1">
        <w:t>diminue la propension à l'aventure, aux mains des autres, elle pr</w:t>
      </w:r>
      <w:r w:rsidRPr="007C15E1">
        <w:t>o</w:t>
      </w:r>
      <w:r w:rsidRPr="007C15E1">
        <w:t>voquerait l'aventure nucléaire ! Il est vrai que les fondements de l'ancienne st</w:t>
      </w:r>
      <w:r w:rsidRPr="007C15E1">
        <w:t>a</w:t>
      </w:r>
      <w:r w:rsidRPr="007C15E1">
        <w:t>bilité nucléaire sont remis en cause par l'apparition de relations di</w:t>
      </w:r>
      <w:r w:rsidRPr="007C15E1">
        <w:t>s</w:t>
      </w:r>
      <w:r w:rsidRPr="007C15E1">
        <w:t xml:space="preserve">suasives complexes entre les </w:t>
      </w:r>
      <w:r w:rsidRPr="007C15E1">
        <w:rPr>
          <w:smallCaps/>
        </w:rPr>
        <w:t xml:space="preserve">Edan, </w:t>
      </w:r>
      <w:r w:rsidRPr="007C15E1">
        <w:t>la « dissuasion tous az</w:t>
      </w:r>
      <w:r w:rsidRPr="007C15E1">
        <w:t>i</w:t>
      </w:r>
      <w:r w:rsidRPr="007C15E1">
        <w:t>muts » ayant remplacé la « dissuasion mutuelle » Est-Ouest. Peut-on être a</w:t>
      </w:r>
      <w:r w:rsidRPr="007C15E1">
        <w:t>s</w:t>
      </w:r>
      <w:r w:rsidRPr="007C15E1">
        <w:t>suré que la distribution du jeu nucléaire en Europe restera f</w:t>
      </w:r>
      <w:r w:rsidRPr="007C15E1">
        <w:t>i</w:t>
      </w:r>
      <w:r w:rsidRPr="007C15E1">
        <w:t>gée ? Comment exclure que l'affaiblissement d'une dissuasion élargie am</w:t>
      </w:r>
      <w:r w:rsidRPr="007C15E1">
        <w:t>é</w:t>
      </w:r>
      <w:r w:rsidRPr="007C15E1">
        <w:t>ricaine, qui constituait le meilleur antidote contre les tentations nucléa</w:t>
      </w:r>
      <w:r w:rsidRPr="007C15E1">
        <w:t>i</w:t>
      </w:r>
      <w:r w:rsidRPr="007C15E1">
        <w:t xml:space="preserve">res, ne comporte </w:t>
      </w:r>
      <w:r w:rsidRPr="007C15E1">
        <w:rPr>
          <w:i/>
          <w:iCs/>
        </w:rPr>
        <w:t xml:space="preserve">a contrario </w:t>
      </w:r>
      <w:r w:rsidRPr="007C15E1">
        <w:t>le risque de voir naître ou renaître ces tentations ? L'Allemagne peut-elle rester sans armes nucléaires dans un environnement nucléaire ? La réponse à ces questions n'est pas d'ordre technique, mais d'ordre politique, car ce n'est pas la cap</w:t>
      </w:r>
      <w:r w:rsidRPr="007C15E1">
        <w:t>a</w:t>
      </w:r>
      <w:r w:rsidRPr="007C15E1">
        <w:t xml:space="preserve">cité </w:t>
      </w:r>
      <w:r>
        <w:t xml:space="preserve">– </w:t>
      </w:r>
      <w:r w:rsidRPr="007C15E1">
        <w:t>certaine</w:t>
      </w:r>
      <w:r>
        <w:t xml:space="preserve"> </w:t>
      </w:r>
      <w:r w:rsidRPr="007C15E1">
        <w:t>- de l'Allemagne d'aller au nucléaire qui est en cause, mais seulement sa volonté.</w:t>
      </w:r>
    </w:p>
    <w:p w:rsidR="00F41CCA" w:rsidRPr="007C15E1" w:rsidRDefault="00F41CCA" w:rsidP="00F41CCA">
      <w:pPr>
        <w:spacing w:before="120" w:after="120"/>
        <w:jc w:val="both"/>
      </w:pPr>
      <w:r w:rsidRPr="007C15E1">
        <w:t>On ne peut exclure l'irruption d'une situation de crise internationale dans laquelle le gouve</w:t>
      </w:r>
      <w:r w:rsidRPr="007C15E1">
        <w:t>r</w:t>
      </w:r>
      <w:r w:rsidRPr="007C15E1">
        <w:t>nement allemand considérerait qu'il lui faudrait disposer de son propre arsenal. En 1972, H. Mendershausen mentio</w:t>
      </w:r>
      <w:r w:rsidRPr="007C15E1">
        <w:t>n</w:t>
      </w:r>
      <w:r w:rsidRPr="007C15E1">
        <w:t xml:space="preserve">nait six hypothèses à la faveur desquelles la </w:t>
      </w:r>
      <w:r w:rsidRPr="007C15E1">
        <w:rPr>
          <w:smallCaps/>
        </w:rPr>
        <w:t xml:space="preserve">Rfa </w:t>
      </w:r>
      <w:r w:rsidRPr="007C15E1">
        <w:t>pourrait acquérir l'arme nucléaire : la constitution d'une défense n</w:t>
      </w:r>
      <w:r w:rsidRPr="007C15E1">
        <w:t>u</w:t>
      </w:r>
      <w:r w:rsidRPr="007C15E1">
        <w:t xml:space="preserve">cléaire européenne commune ; le retrait de la </w:t>
      </w:r>
      <w:r w:rsidRPr="007C15E1">
        <w:rPr>
          <w:smallCaps/>
        </w:rPr>
        <w:t xml:space="preserve">Rfa </w:t>
      </w:r>
      <w:r w:rsidRPr="007C15E1">
        <w:t xml:space="preserve">de </w:t>
      </w:r>
      <w:r>
        <w:t>l</w:t>
      </w:r>
      <w:r w:rsidRPr="007C15E1">
        <w:rPr>
          <w:smallCaps/>
        </w:rPr>
        <w:t xml:space="preserve">'Otan ou </w:t>
      </w:r>
      <w:r w:rsidRPr="007C15E1">
        <w:t>la disparition de l'Allia</w:t>
      </w:r>
      <w:r w:rsidRPr="007C15E1">
        <w:t>n</w:t>
      </w:r>
      <w:r w:rsidRPr="007C15E1">
        <w:t xml:space="preserve">ce ; la coopération antisoviétique avec la </w:t>
      </w:r>
      <w:r w:rsidRPr="007C15E1">
        <w:rPr>
          <w:smallCaps/>
        </w:rPr>
        <w:t>Rpc ;</w:t>
      </w:r>
      <w:r w:rsidRPr="007C15E1">
        <w:t xml:space="preserve"> les encouragements des États-Unis, de la Grande-Bretagne ou de la France pour que la </w:t>
      </w:r>
      <w:r w:rsidRPr="007C15E1">
        <w:rPr>
          <w:smallCaps/>
        </w:rPr>
        <w:t xml:space="preserve">Rfa </w:t>
      </w:r>
      <w:r w:rsidRPr="007C15E1">
        <w:t>se dote d'un arsenal nucléaire afin de renforcer la coalition occ</w:t>
      </w:r>
      <w:r w:rsidRPr="007C15E1">
        <w:t>i</w:t>
      </w:r>
      <w:r w:rsidRPr="007C15E1">
        <w:t xml:space="preserve">dentale ; l'acceptation par </w:t>
      </w:r>
      <w:r>
        <w:t>l</w:t>
      </w:r>
      <w:r w:rsidRPr="007C15E1">
        <w:rPr>
          <w:smallCaps/>
        </w:rPr>
        <w:t xml:space="preserve">'Urss </w:t>
      </w:r>
      <w:r w:rsidRPr="007C15E1">
        <w:t>d'une Allemagne nucléaire pour la désolidariser des Puissances occidentales et renverser les a</w:t>
      </w:r>
      <w:r w:rsidRPr="007C15E1">
        <w:t>l</w:t>
      </w:r>
      <w:r w:rsidRPr="007C15E1">
        <w:t>liances ; la réunification des deux Allemagnes et la reconstitution d'une Puissance allemande plénière au centre du continent. En 1994, B. Tertrais év</w:t>
      </w:r>
      <w:r w:rsidRPr="007C15E1">
        <w:t>o</w:t>
      </w:r>
      <w:r w:rsidRPr="007C15E1">
        <w:t xml:space="preserve">quait la conjonction de quatre facteurs susceptible de contribuer à la révision du statut non nucléaire de la </w:t>
      </w:r>
      <w:r w:rsidRPr="007C15E1">
        <w:rPr>
          <w:smallCaps/>
        </w:rPr>
        <w:t>Rfa :</w:t>
      </w:r>
      <w:r w:rsidRPr="007C15E1">
        <w:t xml:space="preserve"> l'affaiblissement de la di</w:t>
      </w:r>
      <w:r w:rsidRPr="007C15E1">
        <w:t>s</w:t>
      </w:r>
      <w:r w:rsidRPr="007C15E1">
        <w:t>suasion élargie ; l'échec de la construction européenne en matière de défense ; la perm</w:t>
      </w:r>
      <w:r w:rsidRPr="007C15E1">
        <w:t>a</w:t>
      </w:r>
      <w:r w:rsidRPr="007C15E1">
        <w:t>nence d'un environnement d'insécurité à l'Est ; les réticences des partenaires de l'Ouest devant la montée de l'Allemagne.</w:t>
      </w:r>
    </w:p>
    <w:p w:rsidR="00F41CCA" w:rsidRDefault="00F41CCA" w:rsidP="00F41CCA">
      <w:pPr>
        <w:spacing w:before="120" w:after="120"/>
        <w:jc w:val="both"/>
      </w:pPr>
      <w:r>
        <w:t>[</w:t>
      </w:r>
      <w:r w:rsidRPr="007C15E1">
        <w:t>128</w:t>
      </w:r>
      <w:r>
        <w:t>]</w:t>
      </w:r>
    </w:p>
    <w:p w:rsidR="00F41CCA" w:rsidRPr="007C15E1" w:rsidRDefault="00F41CCA" w:rsidP="00F41CCA">
      <w:pPr>
        <w:spacing w:before="120" w:after="120"/>
        <w:jc w:val="both"/>
      </w:pPr>
    </w:p>
    <w:p w:rsidR="00F41CCA" w:rsidRPr="007C15E1" w:rsidRDefault="00F41CCA" w:rsidP="00F41CCA">
      <w:pPr>
        <w:pStyle w:val="a"/>
      </w:pPr>
      <w:bookmarkStart w:id="35" w:name="Allemagne_et_nucleaire_chap_3_7"/>
      <w:r w:rsidRPr="007C15E1">
        <w:t>Le potentiel nucléaire allemand</w:t>
      </w:r>
    </w:p>
    <w:bookmarkEnd w:id="35"/>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En novembre </w:t>
      </w:r>
      <w:r>
        <w:t>1956, Hahn, Heisenberg et Weizsä</w:t>
      </w:r>
      <w:r w:rsidRPr="007C15E1">
        <w:t>cker avaient écrit à Strauss pour lui s</w:t>
      </w:r>
      <w:r w:rsidRPr="007C15E1">
        <w:t>i</w:t>
      </w:r>
      <w:r w:rsidRPr="007C15E1">
        <w:t>gnifier qu'ils n'étaient pas prêts à participer à la fabrication d'armes nucléaires. En avril 1957, les savants atomistes publièrent « l'Appel de Gottingen », réclamant la renonciation expre</w:t>
      </w:r>
      <w:r w:rsidRPr="007C15E1">
        <w:t>s</w:t>
      </w:r>
      <w:r w:rsidRPr="007C15E1">
        <w:t xml:space="preserve">se de la </w:t>
      </w:r>
      <w:r w:rsidRPr="007C15E1">
        <w:rPr>
          <w:smallCaps/>
        </w:rPr>
        <w:t xml:space="preserve">Rfa </w:t>
      </w:r>
      <w:r w:rsidRPr="007C15E1">
        <w:t>à l'acquisition de telles armes et e</w:t>
      </w:r>
      <w:r w:rsidRPr="007C15E1">
        <w:t>x</w:t>
      </w:r>
      <w:r w:rsidRPr="007C15E1">
        <w:t>primant leur refus de participer à leur fabrication. En 1958, fut institué l'unique conseil scientifique nucléaire auprès du ministère de la D</w:t>
      </w:r>
      <w:r w:rsidRPr="007C15E1">
        <w:t>é</w:t>
      </w:r>
      <w:r w:rsidRPr="007C15E1">
        <w:t xml:space="preserve">fense que connut la </w:t>
      </w:r>
      <w:r w:rsidRPr="007C15E1">
        <w:rPr>
          <w:smallCaps/>
        </w:rPr>
        <w:t xml:space="preserve">Rfa. </w:t>
      </w:r>
      <w:r w:rsidRPr="007C15E1">
        <w:t>Il fut dissous après quelques années d'inactivité. Les discussions entamées par le ministère en 1964 tournèrent court à cause de l'ave</w:t>
      </w:r>
      <w:r w:rsidRPr="007C15E1">
        <w:t>r</w:t>
      </w:r>
      <w:r w:rsidRPr="007C15E1">
        <w:t>sion des atomistes allemands envers l'usage militaire de l'énergie n</w:t>
      </w:r>
      <w:r w:rsidRPr="007C15E1">
        <w:t>u</w:t>
      </w:r>
      <w:r w:rsidRPr="007C15E1">
        <w:t>cléaire. La voie directe vers l'option militaire étant coupée, elle fut remplacée à partir de 1959 par des programmes civils de R/D dont les di</w:t>
      </w:r>
      <w:r w:rsidRPr="007C15E1">
        <w:t>f</w:t>
      </w:r>
      <w:r w:rsidRPr="007C15E1">
        <w:t>férentes composantes, une fois reliées, devaient fournir un potentiel militaire « latent ». Une fois développé, le programme nucléaire a</w:t>
      </w:r>
      <w:r w:rsidRPr="007C15E1">
        <w:t>c</w:t>
      </w:r>
      <w:r w:rsidRPr="007C15E1">
        <w:t>quit un caractère « dual ». Le gouvernement fédéral échappait ainsi aux critiques intérieures et ext</w:t>
      </w:r>
      <w:r w:rsidRPr="007C15E1">
        <w:t>é</w:t>
      </w:r>
      <w:r w:rsidRPr="007C15E1">
        <w:t>rieures. Il pouvait exercer une option militaire virtuelle qui accroissait son pouvoir de négociation. Il dev</w:t>
      </w:r>
      <w:r w:rsidRPr="007C15E1">
        <w:t>e</w:t>
      </w:r>
      <w:r w:rsidRPr="007C15E1">
        <w:t>nait un partenaire de choix pour toute coopération civile internation</w:t>
      </w:r>
      <w:r w:rsidRPr="007C15E1">
        <w:t>a</w:t>
      </w:r>
      <w:r w:rsidRPr="007C15E1">
        <w:t xml:space="preserve">le. </w:t>
      </w:r>
      <w:r>
        <w:t>À</w:t>
      </w:r>
      <w:r w:rsidRPr="007C15E1">
        <w:t xml:space="preserve"> l'arrivée du gouvernement Schroeder en 1998, les vingt-et-un réacteurs en service implantés dans seize sites en RFA</w:t>
      </w:r>
      <w:r>
        <w:t> </w:t>
      </w:r>
      <w:r>
        <w:rPr>
          <w:rStyle w:val="Appelnotedebasdep"/>
        </w:rPr>
        <w:footnoteReference w:id="41"/>
      </w:r>
      <w:r w:rsidRPr="007C15E1">
        <w:t xml:space="preserve"> généraient la quatrième puissa</w:t>
      </w:r>
      <w:r w:rsidRPr="007C15E1">
        <w:t>n</w:t>
      </w:r>
      <w:r w:rsidRPr="007C15E1">
        <w:t>ce électronucléaire du monde, soit 25</w:t>
      </w:r>
      <w:r>
        <w:t>,</w:t>
      </w:r>
      <w:r w:rsidRPr="007C15E1">
        <w:t>000 MWe</w:t>
      </w:r>
      <w:r>
        <w:t> </w:t>
      </w:r>
      <w:r>
        <w:rPr>
          <w:rStyle w:val="Appelnotedebasdep"/>
        </w:rPr>
        <w:footnoteReference w:id="42"/>
      </w:r>
      <w:r w:rsidRPr="007C15E1">
        <w:t>. Ils fournissaient un tiers de l'électricité</w:t>
      </w:r>
      <w:r>
        <w:t> </w:t>
      </w:r>
      <w:r>
        <w:rPr>
          <w:rStyle w:val="Appelnotedebasdep"/>
        </w:rPr>
        <w:footnoteReference w:id="43"/>
      </w:r>
      <w:r w:rsidRPr="007C15E1">
        <w:t xml:space="preserve"> et couvraient 10% des b</w:t>
      </w:r>
      <w:r w:rsidRPr="007C15E1">
        <w:t>e</w:t>
      </w:r>
      <w:r w:rsidRPr="007C15E1">
        <w:t>soins énergétiques du pays. Leur système de sécurité figurait parmi les meilleurs du monde. L'expansion du marché nucléaire international offrait de vastes oppo</w:t>
      </w:r>
      <w:r w:rsidRPr="007C15E1">
        <w:t>r</w:t>
      </w:r>
      <w:r w:rsidRPr="007C15E1">
        <w:t xml:space="preserve">tunités à l'industrie allemande. Celle-ci avait acquis dans le domaine du démantèlement des centrales une expertise qui la mettait au premier rang pour s'occuper des parcs nucléaires des pays d'Europe centrale et de la </w:t>
      </w:r>
      <w:r w:rsidRPr="007C15E1">
        <w:rPr>
          <w:smallCaps/>
        </w:rPr>
        <w:t xml:space="preserve">Cei. </w:t>
      </w:r>
      <w:r w:rsidRPr="007C15E1">
        <w:t>Sur l'ensemble de la filière, le p</w:t>
      </w:r>
      <w:r w:rsidRPr="007C15E1">
        <w:t>o</w:t>
      </w:r>
      <w:r w:rsidRPr="007C15E1">
        <w:t>tentiel de production ou d'exportation allemand était immense.</w:t>
      </w:r>
    </w:p>
    <w:p w:rsidR="00F41CCA" w:rsidRPr="007C15E1" w:rsidRDefault="00F41CCA" w:rsidP="00F41CCA">
      <w:pPr>
        <w:spacing w:before="120" w:after="120"/>
        <w:jc w:val="both"/>
      </w:pPr>
      <w:r w:rsidRPr="007C15E1">
        <w:t>La politique énergétique allemande était c</w:t>
      </w:r>
      <w:r w:rsidRPr="007C15E1">
        <w:t>e</w:t>
      </w:r>
      <w:r w:rsidRPr="007C15E1">
        <w:t>pendant paralysée par le dissensus entre la dro</w:t>
      </w:r>
      <w:r w:rsidRPr="007C15E1">
        <w:t>i</w:t>
      </w:r>
      <w:r w:rsidRPr="007C15E1">
        <w:t>te pro-nucléaire et la gauche antinucléaire. La liberté d'action d'un gouvernement central favorable au développ</w:t>
      </w:r>
      <w:r w:rsidRPr="007C15E1">
        <w:t>e</w:t>
      </w:r>
      <w:r w:rsidRPr="007C15E1">
        <w:t>ment du secteur électron</w:t>
      </w:r>
      <w:r w:rsidRPr="007C15E1">
        <w:t>u</w:t>
      </w:r>
      <w:r w:rsidRPr="007C15E1">
        <w:t>cléaire fut toujours</w:t>
      </w:r>
      <w:r>
        <w:t xml:space="preserve"> [129] </w:t>
      </w:r>
      <w:r w:rsidRPr="007C15E1">
        <w:t>étroite, du fait des contraintes internes dues à la structure fédérale de l'</w:t>
      </w:r>
      <w:r>
        <w:t>État</w:t>
      </w:r>
      <w:r w:rsidRPr="007C15E1">
        <w:t xml:space="preserve"> et à l'allergie nucléaire de l'opinion. Le ministère de la Recherche et de la Techn</w:t>
      </w:r>
      <w:r w:rsidRPr="007C15E1">
        <w:t>o</w:t>
      </w:r>
      <w:r w:rsidRPr="007C15E1">
        <w:t>logie, qui fut longtemps le ministère de tutelle avant de passer la main au ministère de l'Environnement</w:t>
      </w:r>
      <w:r>
        <w:t> </w:t>
      </w:r>
      <w:r>
        <w:rPr>
          <w:rStyle w:val="Appelnotedebasdep"/>
        </w:rPr>
        <w:footnoteReference w:id="44"/>
      </w:r>
      <w:r w:rsidRPr="007C15E1">
        <w:t>, pouvait néanmoins compter sur le « lobby nucléaire » repr</w:t>
      </w:r>
      <w:r w:rsidRPr="007C15E1">
        <w:t>é</w:t>
      </w:r>
      <w:r w:rsidRPr="007C15E1">
        <w:t>senté par le Forum atomique allemand et les compagnies électriques, surtout celles du sud. Au milieu des années 1960, les dirigeants ouest-allemands, pour des raisons énergétiques mais aussi militaires, avaient décidé le « décollage » de l'industrie n</w:t>
      </w:r>
      <w:r w:rsidRPr="007C15E1">
        <w:t>u</w:t>
      </w:r>
      <w:r w:rsidRPr="007C15E1">
        <w:t>cléaire, après en avoir posé les bases technologiques dix ans aupar</w:t>
      </w:r>
      <w:r w:rsidRPr="007C15E1">
        <w:t>a</w:t>
      </w:r>
      <w:r w:rsidRPr="007C15E1">
        <w:t>vant. La première centrale fut mise en route en 1969, l'année de la s</w:t>
      </w:r>
      <w:r w:rsidRPr="007C15E1">
        <w:t>i</w:t>
      </w:r>
      <w:r w:rsidRPr="007C15E1">
        <w:t xml:space="preserve">gnature du </w:t>
      </w:r>
      <w:r w:rsidRPr="007C15E1">
        <w:rPr>
          <w:smallCaps/>
        </w:rPr>
        <w:t xml:space="preserve">Tnp. </w:t>
      </w:r>
      <w:r w:rsidRPr="007C15E1">
        <w:t>Rétrospectivement, il apparaît que le besoin écon</w:t>
      </w:r>
      <w:r w:rsidRPr="007C15E1">
        <w:t>o</w:t>
      </w:r>
      <w:r w:rsidRPr="007C15E1">
        <w:t>mique de développer une source d'énergie d'origine nucléaire eut te</w:t>
      </w:r>
      <w:r w:rsidRPr="007C15E1">
        <w:t>n</w:t>
      </w:r>
      <w:r w:rsidRPr="007C15E1">
        <w:t>dance à être surestimée, de même que le soutien de l'opinion, tandis qu'au contra</w:t>
      </w:r>
      <w:r w:rsidRPr="007C15E1">
        <w:t>i</w:t>
      </w:r>
      <w:r w:rsidRPr="007C15E1">
        <w:t>re les délais, coûts financiers et risques technologiques eurent tendance à être sous-estimés. Les d</w:t>
      </w:r>
      <w:r w:rsidRPr="007C15E1">
        <w:t>é</w:t>
      </w:r>
      <w:r w:rsidRPr="007C15E1">
        <w:t>penses de R/D nucléaire décuplèrent e</w:t>
      </w:r>
      <w:r w:rsidRPr="007C15E1">
        <w:t>n</w:t>
      </w:r>
      <w:r w:rsidRPr="007C15E1">
        <w:t>tre 1960 et 1980, passant de 440 millions de marks à 4,5 milliards. Mais l'opposition au programme électronucléaire s'a</w:t>
      </w:r>
      <w:r w:rsidRPr="007C15E1">
        <w:t>c</w:t>
      </w:r>
      <w:r w:rsidRPr="007C15E1">
        <w:t>crut. En même temps, les autorités et les industriels se rendirent com</w:t>
      </w:r>
      <w:r w:rsidRPr="007C15E1">
        <w:t>p</w:t>
      </w:r>
      <w:r w:rsidRPr="007C15E1">
        <w:t>te des coûts et des risques du programme sur le plan écologique et financier. Ledit programme fut donc révisé à la baisse et, sur ce</w:t>
      </w:r>
      <w:r w:rsidRPr="007C15E1">
        <w:t>r</w:t>
      </w:r>
      <w:r w:rsidRPr="007C15E1">
        <w:t>tains points, abandonné, notamment les surgénér</w:t>
      </w:r>
      <w:r w:rsidRPr="007C15E1">
        <w:t>a</w:t>
      </w:r>
      <w:r w:rsidRPr="007C15E1">
        <w:t>teurs.</w:t>
      </w:r>
    </w:p>
    <w:p w:rsidR="00F41CCA" w:rsidRPr="007C15E1" w:rsidRDefault="00F41CCA" w:rsidP="00F41CCA">
      <w:pPr>
        <w:spacing w:before="120" w:after="120"/>
        <w:jc w:val="both"/>
      </w:pPr>
      <w:r w:rsidRPr="007C15E1">
        <w:t xml:space="preserve">Après l'accident de Tchernobyl en avril 1986, le </w:t>
      </w:r>
      <w:r w:rsidRPr="007C15E1">
        <w:rPr>
          <w:smallCaps/>
        </w:rPr>
        <w:t xml:space="preserve">Spd </w:t>
      </w:r>
      <w:r w:rsidRPr="007C15E1">
        <w:t xml:space="preserve">opta pour la sortie du nucléaire et les coalitions </w:t>
      </w:r>
      <w:r w:rsidRPr="007C15E1">
        <w:rPr>
          <w:smallCaps/>
        </w:rPr>
        <w:t>Spd-</w:t>
      </w:r>
      <w:r w:rsidRPr="007C15E1">
        <w:t xml:space="preserve">Verts à la tête des </w:t>
      </w:r>
      <w:r>
        <w:rPr>
          <w:i/>
          <w:iCs/>
        </w:rPr>
        <w:t>Lä</w:t>
      </w:r>
      <w:r w:rsidRPr="007C15E1">
        <w:rPr>
          <w:i/>
          <w:iCs/>
        </w:rPr>
        <w:t xml:space="preserve">nder </w:t>
      </w:r>
      <w:r w:rsidRPr="007C15E1">
        <w:t>g</w:t>
      </w:r>
      <w:r w:rsidRPr="007C15E1">
        <w:t>e</w:t>
      </w:r>
      <w:r w:rsidRPr="007C15E1">
        <w:t>lèrent tout investissement, les Pays disposant, en vertu de la constit</w:t>
      </w:r>
      <w:r w:rsidRPr="007C15E1">
        <w:t>u</w:t>
      </w:r>
      <w:r w:rsidRPr="007C15E1">
        <w:t>tion et de la législation fédérales, du pouvoir d'autoriser et de survei</w:t>
      </w:r>
      <w:r w:rsidRPr="007C15E1">
        <w:t>l</w:t>
      </w:r>
      <w:r w:rsidRPr="007C15E1">
        <w:t>ler les installations et les transports nucléaires, en tenant compte n</w:t>
      </w:r>
      <w:r w:rsidRPr="007C15E1">
        <w:t>o</w:t>
      </w:r>
      <w:r w:rsidRPr="007C15E1">
        <w:t>tamment des incidences sur l'environnement. Au lendemain de la r</w:t>
      </w:r>
      <w:r w:rsidRPr="007C15E1">
        <w:t>é</w:t>
      </w:r>
      <w:r w:rsidRPr="007C15E1">
        <w:t>unification, le gouvernement fédéral décida d'élaborer un plan énerg</w:t>
      </w:r>
      <w:r w:rsidRPr="007C15E1">
        <w:t>é</w:t>
      </w:r>
      <w:r w:rsidRPr="007C15E1">
        <w:t>tique national</w:t>
      </w:r>
      <w:r>
        <w:t> </w:t>
      </w:r>
      <w:r>
        <w:rPr>
          <w:rStyle w:val="Appelnotedebasdep"/>
        </w:rPr>
        <w:footnoteReference w:id="45"/>
      </w:r>
      <w:r w:rsidRPr="007C15E1">
        <w:t>. Il stipulait que « l'énergie nucléaire doit continuer substantie</w:t>
      </w:r>
      <w:r w:rsidRPr="007C15E1">
        <w:t>l</w:t>
      </w:r>
      <w:r w:rsidRPr="007C15E1">
        <w:t>lement à la production d'électricité tant que des sources d'énergie plus sûres, plus abondantes et plus compétitives ne sont pas disponibles. La sûreté aura toujours la priorité sur l'économie. Du fait des problèmes liés à la génération de CO ?, l'électricité d'origine n</w:t>
      </w:r>
      <w:r w:rsidRPr="007C15E1">
        <w:t>u</w:t>
      </w:r>
      <w:r w:rsidRPr="007C15E1">
        <w:t>cléaire est une option éne</w:t>
      </w:r>
      <w:r>
        <w:t>rgétique particulièrement impor</w:t>
      </w:r>
      <w:r w:rsidRPr="007C15E1">
        <w:t>tante ».</w:t>
      </w:r>
      <w:r>
        <w:t xml:space="preserve"> [</w:t>
      </w:r>
      <w:r w:rsidRPr="007C15E1">
        <w:t>130</w:t>
      </w:r>
      <w:r>
        <w:t>]</w:t>
      </w:r>
      <w:r w:rsidRPr="007C15E1">
        <w:t xml:space="preserve"> Début 1992, les discussions menées par le ministre fédéral de l'Ec</w:t>
      </w:r>
      <w:r w:rsidRPr="007C15E1">
        <w:t>o</w:t>
      </w:r>
      <w:r w:rsidRPr="007C15E1">
        <w:t xml:space="preserve">nomie, G. Rexrodt </w:t>
      </w:r>
      <w:r w:rsidRPr="007C15E1">
        <w:rPr>
          <w:smallCaps/>
        </w:rPr>
        <w:t xml:space="preserve">(Fdp), </w:t>
      </w:r>
      <w:r w:rsidRPr="007C15E1">
        <w:t>et le ministre fédéral de l'Environ</w:t>
      </w:r>
      <w:r>
        <w:t>nement, K. Tö</w:t>
      </w:r>
      <w:r w:rsidRPr="007C15E1">
        <w:t xml:space="preserve">pfer </w:t>
      </w:r>
      <w:r w:rsidRPr="007C15E1">
        <w:rPr>
          <w:smallCaps/>
        </w:rPr>
        <w:t xml:space="preserve">(Cdu), </w:t>
      </w:r>
      <w:r w:rsidRPr="007C15E1">
        <w:t xml:space="preserve">avec G. Schröder </w:t>
      </w:r>
      <w:r w:rsidRPr="007C15E1">
        <w:rPr>
          <w:smallCaps/>
        </w:rPr>
        <w:t xml:space="preserve">(Spd) </w:t>
      </w:r>
      <w:r w:rsidRPr="007C15E1">
        <w:t>et J. Fischer (Verts), comport</w:t>
      </w:r>
      <w:r w:rsidRPr="007C15E1">
        <w:t>è</w:t>
      </w:r>
      <w:r w:rsidRPr="007C15E1">
        <w:t>rent cinq points : le sort des centrales exista</w:t>
      </w:r>
      <w:r w:rsidRPr="007C15E1">
        <w:t>n</w:t>
      </w:r>
      <w:r w:rsidRPr="007C15E1">
        <w:t>tes ; la fin du cycle du combustible ; l'avenir du nucléaire ; le financement du cha</w:t>
      </w:r>
      <w:r w:rsidRPr="007C15E1">
        <w:t>r</w:t>
      </w:r>
      <w:r w:rsidRPr="007C15E1">
        <w:t>bon ; le développement des énergies renouvelables et les économies d'énergie. Il était prévu que le consensus énergétique devait être global. Une a</w:t>
      </w:r>
      <w:r w:rsidRPr="007C15E1">
        <w:t>c</w:t>
      </w:r>
      <w:r w:rsidRPr="007C15E1">
        <w:t>ceptation conditionnelle du nucléaire parai</w:t>
      </w:r>
      <w:r w:rsidRPr="007C15E1">
        <w:t>s</w:t>
      </w:r>
      <w:r w:rsidRPr="007C15E1">
        <w:t>sait possible pour peu que l'industrie du lignite et du charbon soit financée, que des mesures i</w:t>
      </w:r>
      <w:r w:rsidRPr="007C15E1">
        <w:t>m</w:t>
      </w:r>
      <w:r w:rsidRPr="007C15E1">
        <w:t>portantes soient prises en faveur des énergies renouvel</w:t>
      </w:r>
      <w:r w:rsidRPr="007C15E1">
        <w:t>a</w:t>
      </w:r>
      <w:r w:rsidRPr="007C15E1">
        <w:t>bles, qu'une taxe sur l'énergie soit adoptée, que le problème des d</w:t>
      </w:r>
      <w:r w:rsidRPr="007C15E1">
        <w:t>é</w:t>
      </w:r>
      <w:r w:rsidRPr="007C15E1">
        <w:t>chets radioactifs trouve une solution.</w:t>
      </w:r>
    </w:p>
    <w:p w:rsidR="00F41CCA" w:rsidRPr="007C15E1" w:rsidRDefault="00F41CCA" w:rsidP="00F41CCA">
      <w:pPr>
        <w:spacing w:before="120" w:after="120"/>
        <w:jc w:val="both"/>
      </w:pPr>
      <w:r w:rsidRPr="007C15E1">
        <w:t xml:space="preserve">Mais le consensus demeure très difficile à trouver, dès lors que la coalition </w:t>
      </w:r>
      <w:r w:rsidRPr="007C15E1">
        <w:rPr>
          <w:smallCaps/>
        </w:rPr>
        <w:t>Spd-</w:t>
      </w:r>
      <w:r w:rsidRPr="007C15E1">
        <w:t>Verts d</w:t>
      </w:r>
      <w:r w:rsidRPr="007C15E1">
        <w:t>é</w:t>
      </w:r>
      <w:r w:rsidRPr="007C15E1">
        <w:t xml:space="preserve">clare vouloir sortir du nucléaire, tandis que la coalition </w:t>
      </w:r>
      <w:r w:rsidRPr="007C15E1">
        <w:rPr>
          <w:smallCaps/>
        </w:rPr>
        <w:t xml:space="preserve">Cdu-Csu-Fdp </w:t>
      </w:r>
      <w:r w:rsidRPr="007C15E1">
        <w:t>entend développer le nucléaire, y compris le recyclage du plutonium. En tout état de cause, le cadre stable que r</w:t>
      </w:r>
      <w:r w:rsidRPr="007C15E1">
        <w:t>é</w:t>
      </w:r>
      <w:r w:rsidRPr="007C15E1">
        <w:t>clame l'industrie allemande pour structurer ses i</w:t>
      </w:r>
      <w:r w:rsidRPr="007C15E1">
        <w:t>n</w:t>
      </w:r>
      <w:r w:rsidRPr="007C15E1">
        <w:t>vestissements fait défaut, les compagnies électriques étant elles-mêmes divisées. Les dirigeants de Siemens insistent sur l'atout économ</w:t>
      </w:r>
      <w:r w:rsidRPr="007C15E1">
        <w:t>i</w:t>
      </w:r>
      <w:r w:rsidRPr="007C15E1">
        <w:t>que et écologique constitué par l'édification du complexe atomique allemand au long d'un processus continu d'innovation</w:t>
      </w:r>
      <w:r>
        <w:t> </w:t>
      </w:r>
      <w:r>
        <w:rPr>
          <w:rStyle w:val="Appelnotedebasdep"/>
        </w:rPr>
        <w:footnoteReference w:id="46"/>
      </w:r>
      <w:r w:rsidRPr="007C15E1">
        <w:t>. Ils soulignent « la perte de compétence technologique » -</w:t>
      </w:r>
      <w:r>
        <w:t xml:space="preserve"> </w:t>
      </w:r>
      <w:r w:rsidRPr="007C15E1">
        <w:t>dommageable pour l'ensemble de l'i</w:t>
      </w:r>
      <w:r w:rsidRPr="007C15E1">
        <w:t>n</w:t>
      </w:r>
      <w:r w:rsidRPr="007C15E1">
        <w:t>dustrie</w:t>
      </w:r>
      <w:r>
        <w:t xml:space="preserve"> </w:t>
      </w:r>
      <w:r w:rsidRPr="007C15E1">
        <w:t>- qui résulterait de l'abandon de la filière nucléaire. Le rempl</w:t>
      </w:r>
      <w:r w:rsidRPr="007C15E1">
        <w:t>a</w:t>
      </w:r>
      <w:r w:rsidRPr="007C15E1">
        <w:t>cement des anciennes centrales implique que de nouvelles soient construites. Précisément, une génération nouvelle de réa</w:t>
      </w:r>
      <w:r w:rsidRPr="007C15E1">
        <w:t>c</w:t>
      </w:r>
      <w:r w:rsidRPr="007C15E1">
        <w:t xml:space="preserve">teurs à eau légère a été développée : le réacteur à eau pressurisée européen </w:t>
      </w:r>
      <w:r w:rsidRPr="007C15E1">
        <w:rPr>
          <w:smallCaps/>
        </w:rPr>
        <w:t xml:space="preserve">(Epwr), </w:t>
      </w:r>
      <w:r w:rsidRPr="007C15E1">
        <w:t>issu de la coopération entre Framatome et Kwu. Ces investi</w:t>
      </w:r>
      <w:r w:rsidRPr="007C15E1">
        <w:t>s</w:t>
      </w:r>
      <w:r w:rsidRPr="007C15E1">
        <w:t>sements se verraient-ils compromis politiquement ? Si le développ</w:t>
      </w:r>
      <w:r w:rsidRPr="007C15E1">
        <w:t>e</w:t>
      </w:r>
      <w:r w:rsidRPr="007C15E1">
        <w:t>ment nucléaire est bloqué outre-Rhin depuis vingt ans, à l'exce</w:t>
      </w:r>
      <w:r w:rsidRPr="007C15E1">
        <w:t>p</w:t>
      </w:r>
      <w:r w:rsidRPr="007C15E1">
        <w:t>tion du lancement du réacteur de Garching en 1997, c'est finalement parce que la question des d</w:t>
      </w:r>
      <w:r w:rsidRPr="007C15E1">
        <w:t>é</w:t>
      </w:r>
      <w:r w:rsidRPr="007C15E1">
        <w:t>chets radioactifs n'a pas été résolue. Placé en aval du cy</w:t>
      </w:r>
      <w:r>
        <w:t>c</w:t>
      </w:r>
      <w:r w:rsidRPr="007C15E1">
        <w:t>le du combustible, le traitement des déchets apparaît, au regard du mouv</w:t>
      </w:r>
      <w:r w:rsidRPr="007C15E1">
        <w:t>e</w:t>
      </w:r>
      <w:r w:rsidRPr="007C15E1">
        <w:t>ment antinucléaire, comme le problème clé du cycle, celui qui conditionne sa</w:t>
      </w:r>
      <w:r>
        <w:t xml:space="preserve"> [131] </w:t>
      </w:r>
      <w:r w:rsidRPr="007C15E1">
        <w:t>sûreté écologique et sa rentabilité éc</w:t>
      </w:r>
      <w:r w:rsidRPr="007C15E1">
        <w:t>o</w:t>
      </w:r>
      <w:r w:rsidRPr="007C15E1">
        <w:t>nomique</w:t>
      </w:r>
      <w:r>
        <w:t> </w:t>
      </w:r>
      <w:r>
        <w:rPr>
          <w:rStyle w:val="Appelnotedebasdep"/>
        </w:rPr>
        <w:footnoteReference w:id="47"/>
      </w:r>
      <w:r w:rsidRPr="007C15E1">
        <w:t>. C'est en s'attaquant à ce bout de la fili</w:t>
      </w:r>
      <w:r w:rsidRPr="007C15E1">
        <w:t>è</w:t>
      </w:r>
      <w:r w:rsidRPr="007C15E1">
        <w:t>re, en particulier le transport des déchets, que les militants antinucléaires ont remis en cause l'ensemble de la filière... en empêchant l'insta</w:t>
      </w:r>
      <w:r w:rsidRPr="007C15E1">
        <w:t>l</w:t>
      </w:r>
      <w:r w:rsidRPr="007C15E1">
        <w:t>lation d'activités de retraitement, à Kalkar, Wackersdorf, Hanau</w:t>
      </w:r>
      <w:r>
        <w:t> </w:t>
      </w:r>
      <w:r>
        <w:rPr>
          <w:rStyle w:val="Appelnotedebasdep"/>
        </w:rPr>
        <w:footnoteReference w:id="48"/>
      </w:r>
      <w:r w:rsidRPr="007C15E1">
        <w:t>.</w:t>
      </w:r>
    </w:p>
    <w:p w:rsidR="00F41CCA" w:rsidRPr="007C15E1" w:rsidRDefault="00F41CCA" w:rsidP="00F41CCA">
      <w:pPr>
        <w:spacing w:before="120" w:after="120"/>
        <w:jc w:val="both"/>
      </w:pPr>
      <w:r w:rsidRPr="007C15E1">
        <w:t>Mais il s'en faut de beaucoup que les aléas de la politique énergét</w:t>
      </w:r>
      <w:r w:rsidRPr="007C15E1">
        <w:t>i</w:t>
      </w:r>
      <w:r w:rsidRPr="007C15E1">
        <w:t>que aient diminué le pote</w:t>
      </w:r>
      <w:r w:rsidRPr="007C15E1">
        <w:t>n</w:t>
      </w:r>
      <w:r w:rsidRPr="007C15E1">
        <w:t xml:space="preserve">tiel militaire allemand. La </w:t>
      </w:r>
      <w:r w:rsidRPr="007C15E1">
        <w:rPr>
          <w:smallCaps/>
        </w:rPr>
        <w:t xml:space="preserve">Rfa </w:t>
      </w:r>
      <w:r w:rsidRPr="007C15E1">
        <w:t>dispose de 18,4 tonnes de plutonium séparé ; 6,6 tonnes sont entreposés à La H</w:t>
      </w:r>
      <w:r w:rsidRPr="007C15E1">
        <w:t>a</w:t>
      </w:r>
      <w:r w:rsidRPr="007C15E1">
        <w:t>gue ; 76 tonnes ont été retra</w:t>
      </w:r>
      <w:r w:rsidRPr="007C15E1">
        <w:t>i</w:t>
      </w:r>
      <w:r w:rsidRPr="007C15E1">
        <w:t>tés en France et en Grande-Bretagne. Les insta</w:t>
      </w:r>
      <w:r w:rsidRPr="007C15E1">
        <w:t>l</w:t>
      </w:r>
      <w:r w:rsidRPr="007C15E1">
        <w:t>lations de Hanau et de Garching recèlent de l'uranium enrichi et du plutonium de qualité m</w:t>
      </w:r>
      <w:r w:rsidRPr="007C15E1">
        <w:t>i</w:t>
      </w:r>
      <w:r w:rsidRPr="007C15E1">
        <w:t>litaire. Le niveau technologique atteint par l'industrie nucléaire et les stocks de matériaux fiss</w:t>
      </w:r>
      <w:r w:rsidRPr="007C15E1">
        <w:t>i</w:t>
      </w:r>
      <w:r w:rsidRPr="007C15E1">
        <w:t>les à usage « dual », font de la République féd</w:t>
      </w:r>
      <w:r w:rsidRPr="007C15E1">
        <w:t>é</w:t>
      </w:r>
      <w:r w:rsidRPr="007C15E1">
        <w:t xml:space="preserve">rale une Puissance atomique « en filigrane ». Située en première ligne durant la guerre froide, la </w:t>
      </w:r>
      <w:r w:rsidRPr="007C15E1">
        <w:rPr>
          <w:i/>
          <w:iCs/>
        </w:rPr>
        <w:t>Bu</w:t>
      </w:r>
      <w:r w:rsidRPr="007C15E1">
        <w:rPr>
          <w:i/>
          <w:iCs/>
        </w:rPr>
        <w:t>n</w:t>
      </w:r>
      <w:r w:rsidRPr="007C15E1">
        <w:rPr>
          <w:i/>
          <w:iCs/>
        </w:rPr>
        <w:t xml:space="preserve">deswehr </w:t>
      </w:r>
      <w:r w:rsidRPr="007C15E1">
        <w:t>a été préparée et entraînée à la guerre nucléaire ou nucléaro-conventionnelle en Europe centrale. Elle a partagé avec les forces a</w:t>
      </w:r>
      <w:r w:rsidRPr="007C15E1">
        <w:t>n</w:t>
      </w:r>
      <w:r w:rsidRPr="007C15E1">
        <w:t xml:space="preserve">glo-américaines basées en </w:t>
      </w:r>
      <w:r w:rsidRPr="007C15E1">
        <w:rPr>
          <w:smallCaps/>
        </w:rPr>
        <w:t xml:space="preserve">Rfa </w:t>
      </w:r>
      <w:r w:rsidRPr="007C15E1">
        <w:t>des milliers de têtes nucléaires. Elle dispose des vecteurs ad</w:t>
      </w:r>
      <w:r w:rsidRPr="007C15E1">
        <w:t>é</w:t>
      </w:r>
      <w:r w:rsidRPr="007C15E1">
        <w:t xml:space="preserve">quats, mines, artillerie, sous-marins, missiles, avions. Depuis la fin des années 1950, la </w:t>
      </w:r>
      <w:r w:rsidRPr="007C15E1">
        <w:rPr>
          <w:i/>
          <w:iCs/>
        </w:rPr>
        <w:t>Bu</w:t>
      </w:r>
      <w:r w:rsidRPr="007C15E1">
        <w:rPr>
          <w:i/>
          <w:iCs/>
        </w:rPr>
        <w:t>n</w:t>
      </w:r>
      <w:r w:rsidRPr="007C15E1">
        <w:rPr>
          <w:i/>
          <w:iCs/>
        </w:rPr>
        <w:t xml:space="preserve">deswehr </w:t>
      </w:r>
      <w:r w:rsidRPr="007C15E1">
        <w:t>est une armée « duale », dont les équipements peuvent recevoir des charges class</w:t>
      </w:r>
      <w:r w:rsidRPr="007C15E1">
        <w:t>i</w:t>
      </w:r>
      <w:r w:rsidRPr="007C15E1">
        <w:t>ques aussi bien qu'atomiques. Au contraire de la France, le nucléaire et le convention</w:t>
      </w:r>
      <w:r>
        <w:t>nel ne sont pas séparés adminis</w:t>
      </w:r>
      <w:r w:rsidRPr="007C15E1">
        <w:t>trativement et opér</w:t>
      </w:r>
      <w:r w:rsidRPr="007C15E1">
        <w:t>a</w:t>
      </w:r>
      <w:r w:rsidRPr="007C15E1">
        <w:t>tionne</w:t>
      </w:r>
      <w:r w:rsidRPr="007C15E1">
        <w:t>l</w:t>
      </w:r>
      <w:r w:rsidRPr="007C15E1">
        <w:t>lement : il n'y a pas de cloison étanche entre le stratégique, l'atome ou la dissuasion d'un côté, le tactique, le classique ou la défe</w:t>
      </w:r>
      <w:r w:rsidRPr="007C15E1">
        <w:t>n</w:t>
      </w:r>
      <w:r w:rsidRPr="007C15E1">
        <w:t>se de l'autre. Bref, il n'y a pas deux forces armées ou deux structures militaires, l'une nucléaire, l'autre conventionnelle. Le nucléaire all</w:t>
      </w:r>
      <w:r w:rsidRPr="007C15E1">
        <w:t>e</w:t>
      </w:r>
      <w:r w:rsidRPr="007C15E1">
        <w:t xml:space="preserve">mand, dans </w:t>
      </w:r>
      <w:r>
        <w:t>l</w:t>
      </w:r>
      <w:r w:rsidRPr="007C15E1">
        <w:rPr>
          <w:smallCaps/>
        </w:rPr>
        <w:t xml:space="preserve">'Otan </w:t>
      </w:r>
      <w:r w:rsidRPr="007C15E1">
        <w:t>et face au bloc soviétique, était un n</w:t>
      </w:r>
      <w:r w:rsidRPr="007C15E1">
        <w:t>u</w:t>
      </w:r>
      <w:r w:rsidRPr="007C15E1">
        <w:t>cléaire « anti-forces », car la dissuasion à l'a</w:t>
      </w:r>
      <w:r w:rsidRPr="007C15E1">
        <w:t>l</w:t>
      </w:r>
      <w:r w:rsidRPr="007C15E1">
        <w:t>lemande était une dissuasion par déni, visant à persuader l'adversaire, par une menace d'escal</w:t>
      </w:r>
      <w:r w:rsidRPr="007C15E1">
        <w:t>a</w:t>
      </w:r>
      <w:r w:rsidRPr="007C15E1">
        <w:t>de, qu'il échouerait militairement s'il passait à l'attaque. Au contraire, le n</w:t>
      </w:r>
      <w:r w:rsidRPr="007C15E1">
        <w:t>u</w:t>
      </w:r>
      <w:r w:rsidRPr="007C15E1">
        <w:t>cléaire militaire français, derrière le glacis germano-otanien, était un nucléaire « anticités », car la dissuasion à la française était une dissu</w:t>
      </w:r>
      <w:r w:rsidRPr="007C15E1">
        <w:t>a</w:t>
      </w:r>
      <w:r w:rsidRPr="007C15E1">
        <w:t>sion par représailles, visant à persuader l'adversaire, par une m</w:t>
      </w:r>
      <w:r w:rsidRPr="007C15E1">
        <w:t>e</w:t>
      </w:r>
      <w:r w:rsidRPr="007C15E1">
        <w:t>nace urbanicide, qu'il échouerait politiquement s'il menaçait nos intérêts vitaux.</w:t>
      </w:r>
    </w:p>
    <w:p w:rsidR="00F41CCA" w:rsidRDefault="00F41CCA" w:rsidP="00F41CCA">
      <w:pPr>
        <w:spacing w:before="120" w:after="120"/>
        <w:jc w:val="both"/>
      </w:pPr>
      <w:r>
        <w:t>[</w:t>
      </w:r>
      <w:r w:rsidRPr="007C15E1">
        <w:t>132</w:t>
      </w:r>
      <w:r>
        <w:t>]</w:t>
      </w:r>
    </w:p>
    <w:p w:rsidR="00F41CCA" w:rsidRPr="007C15E1" w:rsidRDefault="00F41CCA" w:rsidP="00F41CCA">
      <w:pPr>
        <w:spacing w:before="120" w:after="120"/>
        <w:jc w:val="both"/>
      </w:pPr>
    </w:p>
    <w:p w:rsidR="00F41CCA" w:rsidRPr="007C15E1" w:rsidRDefault="00F41CCA" w:rsidP="00F41CCA">
      <w:pPr>
        <w:pStyle w:val="a"/>
      </w:pPr>
      <w:bookmarkStart w:id="36" w:name="Allemagne_et_nucleaire_chap_3_8"/>
      <w:r w:rsidRPr="007C15E1">
        <w:t xml:space="preserve">L'Allemagne nucléaire </w:t>
      </w:r>
      <w:r>
        <w:br/>
      </w:r>
      <w:r w:rsidRPr="007C15E1">
        <w:t>vue par les néoréali</w:t>
      </w:r>
      <w:r w:rsidRPr="007C15E1">
        <w:t>s</w:t>
      </w:r>
      <w:r w:rsidRPr="007C15E1">
        <w:t>tes américains</w:t>
      </w:r>
    </w:p>
    <w:bookmarkEnd w:id="36"/>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La perspective d'une Allemagne puissance nucléaire est non se</w:t>
      </w:r>
      <w:r w:rsidRPr="007C15E1">
        <w:t>u</w:t>
      </w:r>
      <w:r w:rsidRPr="007C15E1">
        <w:t>lement évoquée par les études du Pentagone, mais encore ouvertement envisagée par certains de manière positive. Pour les néo-isolationnistes américains, dont l'ex-candidat à la Présidence P. B</w:t>
      </w:r>
      <w:r w:rsidRPr="007C15E1">
        <w:t>u</w:t>
      </w:r>
      <w:r w:rsidRPr="007C15E1">
        <w:t>chanan, une dissuasion allemande serait plus crédible, donc plus eff</w:t>
      </w:r>
      <w:r w:rsidRPr="007C15E1">
        <w:t>i</w:t>
      </w:r>
      <w:r w:rsidRPr="007C15E1">
        <w:t>cace, que toute protection par une pui</w:t>
      </w:r>
      <w:r w:rsidRPr="007C15E1">
        <w:t>s</w:t>
      </w:r>
      <w:r w:rsidRPr="007C15E1">
        <w:t>sance étrangère. La Russie, qui dépend des créances allemandes, s'est accommodée du nucléaire ch</w:t>
      </w:r>
      <w:r w:rsidRPr="007C15E1">
        <w:t>i</w:t>
      </w:r>
      <w:r w:rsidRPr="007C15E1">
        <w:t>nois ; elle pourrait aussi bien s'acc</w:t>
      </w:r>
      <w:r w:rsidRPr="007C15E1">
        <w:t>o</w:t>
      </w:r>
      <w:r w:rsidRPr="007C15E1">
        <w:t xml:space="preserve">mmoder du nucléaire allemand. Les </w:t>
      </w:r>
      <w:r>
        <w:t>État</w:t>
      </w:r>
      <w:r w:rsidRPr="007C15E1">
        <w:t>s-Unis ont vécu avec un Staline disposant de la Bombe, un Chancelier disposant d'un arsenal nucléaire ne leur poserait pas plus de problème.</w:t>
      </w:r>
    </w:p>
    <w:p w:rsidR="00F41CCA" w:rsidRPr="007C15E1" w:rsidRDefault="00F41CCA" w:rsidP="00F41CCA">
      <w:pPr>
        <w:spacing w:before="120" w:after="120"/>
        <w:jc w:val="both"/>
      </w:pPr>
      <w:r w:rsidRPr="007C15E1">
        <w:t>Comme le montrent Ph. Hébert et P. Létou</w:t>
      </w:r>
      <w:r w:rsidRPr="007C15E1">
        <w:t>r</w:t>
      </w:r>
      <w:r w:rsidRPr="007C15E1">
        <w:t xml:space="preserve">neau, c'est surtout entre 1955 (adhésion de la </w:t>
      </w:r>
      <w:r w:rsidRPr="007C15E1">
        <w:rPr>
          <w:smallCaps/>
        </w:rPr>
        <w:t xml:space="preserve">Rfa </w:t>
      </w:r>
      <w:r w:rsidRPr="007C15E1">
        <w:t xml:space="preserve">à </w:t>
      </w:r>
      <w:r>
        <w:t>l</w:t>
      </w:r>
      <w:r w:rsidRPr="007C15E1">
        <w:rPr>
          <w:smallCaps/>
        </w:rPr>
        <w:t xml:space="preserve">'Otan) </w:t>
      </w:r>
      <w:r w:rsidRPr="007C15E1">
        <w:t xml:space="preserve">et 1966 (création du </w:t>
      </w:r>
      <w:r w:rsidRPr="007C15E1">
        <w:rPr>
          <w:smallCaps/>
        </w:rPr>
        <w:t xml:space="preserve">Gpn) </w:t>
      </w:r>
      <w:r w:rsidRPr="007C15E1">
        <w:t>que la question nucléaire allemande se trouva au cœur des débats stratég</w:t>
      </w:r>
      <w:r w:rsidRPr="007C15E1">
        <w:t>i</w:t>
      </w:r>
      <w:r w:rsidRPr="007C15E1">
        <w:t>ques. Certains analystes américains critiquaient le concept de dissu</w:t>
      </w:r>
      <w:r w:rsidRPr="007C15E1">
        <w:t>a</w:t>
      </w:r>
      <w:r w:rsidRPr="007C15E1">
        <w:t>sion élargie aux alliés européens. Ils considéraient que le renforc</w:t>
      </w:r>
      <w:r w:rsidRPr="007C15E1">
        <w:t>e</w:t>
      </w:r>
      <w:r w:rsidRPr="007C15E1">
        <w:t>ment de la dissuasion passait par une répartition plus équitable de la capacité de représailles, à laquelle la République fédérale était partic</w:t>
      </w:r>
      <w:r w:rsidRPr="007C15E1">
        <w:t>u</w:t>
      </w:r>
      <w:r w:rsidRPr="007C15E1">
        <w:t xml:space="preserve">lièrement intéressée. Parallèlement, l'intégration controversée de la </w:t>
      </w:r>
      <w:r w:rsidRPr="007C15E1">
        <w:rPr>
          <w:smallCaps/>
        </w:rPr>
        <w:t xml:space="preserve">Rfa </w:t>
      </w:r>
      <w:r w:rsidRPr="007C15E1">
        <w:t>dans le sy</w:t>
      </w:r>
      <w:r w:rsidRPr="007C15E1">
        <w:t>s</w:t>
      </w:r>
      <w:r w:rsidRPr="007C15E1">
        <w:t xml:space="preserve">tème atlantique plaçait cette dernière dans une position délicate. Elle devait son réarmement au soutien des </w:t>
      </w:r>
      <w:r>
        <w:t>État</w:t>
      </w:r>
      <w:r w:rsidRPr="007C15E1">
        <w:t xml:space="preserve">s-Unis et à la politique américaine de cooptation de la </w:t>
      </w:r>
      <w:r w:rsidRPr="007C15E1">
        <w:rPr>
          <w:smallCaps/>
        </w:rPr>
        <w:t xml:space="preserve">Rfa </w:t>
      </w:r>
      <w:r w:rsidRPr="007C15E1">
        <w:t>dans l'endiguement ant</w:t>
      </w:r>
      <w:r w:rsidRPr="007C15E1">
        <w:t>i</w:t>
      </w:r>
      <w:r w:rsidRPr="007C15E1">
        <w:t>soviétique, alors que la France et la Grande-Bretagne étaient beaucoup plus rétice</w:t>
      </w:r>
      <w:r w:rsidRPr="007C15E1">
        <w:t>n</w:t>
      </w:r>
      <w:r w:rsidRPr="007C15E1">
        <w:t xml:space="preserve">tes. En même temps, l'Alliance atlantique et la présence des </w:t>
      </w:r>
      <w:r>
        <w:t>État</w:t>
      </w:r>
      <w:r w:rsidRPr="007C15E1">
        <w:t>s-Unis en Europe ne se bo</w:t>
      </w:r>
      <w:r w:rsidRPr="007C15E1">
        <w:t>r</w:t>
      </w:r>
      <w:r w:rsidRPr="007C15E1">
        <w:t xml:space="preserve">naient pas au containment de </w:t>
      </w:r>
      <w:r>
        <w:t>l</w:t>
      </w:r>
      <w:r w:rsidRPr="007C15E1">
        <w:rPr>
          <w:smallCaps/>
        </w:rPr>
        <w:t xml:space="preserve">'Urss, </w:t>
      </w:r>
      <w:r w:rsidRPr="007C15E1">
        <w:t>mais s'étendaient au constamment de l'Allemagne et à la g</w:t>
      </w:r>
      <w:r w:rsidRPr="007C15E1">
        <w:t>a</w:t>
      </w:r>
      <w:r w:rsidRPr="007C15E1">
        <w:t xml:space="preserve">rantie de la paix entre les pays ouest-européens. Personne en Europe ne voulait que la </w:t>
      </w:r>
      <w:r w:rsidRPr="007C15E1">
        <w:rPr>
          <w:smallCaps/>
        </w:rPr>
        <w:t xml:space="preserve">Rfa, </w:t>
      </w:r>
      <w:r w:rsidRPr="007C15E1">
        <w:t>hostile au statu quo, ait un contrôle d</w:t>
      </w:r>
      <w:r w:rsidRPr="007C15E1">
        <w:t>i</w:t>
      </w:r>
      <w:r w:rsidRPr="007C15E1">
        <w:t>rect sur des armes nucléaires ; mais la crédibilité de la dissuasion élargie n</w:t>
      </w:r>
      <w:r w:rsidRPr="007C15E1">
        <w:t>é</w:t>
      </w:r>
      <w:r w:rsidRPr="007C15E1">
        <w:t>cessitait un certain pa</w:t>
      </w:r>
      <w:r w:rsidRPr="007C15E1">
        <w:t>r</w:t>
      </w:r>
      <w:r w:rsidRPr="007C15E1">
        <w:t>tage, du moins une participation allemande à la stratégie nucléaire de l'Alliance.</w:t>
      </w:r>
    </w:p>
    <w:p w:rsidR="00F41CCA" w:rsidRPr="007C15E1" w:rsidRDefault="00F41CCA" w:rsidP="00F41CCA">
      <w:pPr>
        <w:spacing w:before="120" w:after="120"/>
        <w:jc w:val="both"/>
      </w:pPr>
      <w:r w:rsidRPr="007C15E1">
        <w:t xml:space="preserve">La controverse du </w:t>
      </w:r>
      <w:r w:rsidRPr="00DD30AA">
        <w:rPr>
          <w:i/>
        </w:rPr>
        <w:t>nuclear sharing</w:t>
      </w:r>
      <w:r w:rsidRPr="007C15E1">
        <w:t xml:space="preserve"> se résumait au problème de s</w:t>
      </w:r>
      <w:r w:rsidRPr="007C15E1">
        <w:t>a</w:t>
      </w:r>
      <w:r w:rsidRPr="007C15E1">
        <w:t>voir comment seraient distribués aux forces armées les ogives ou ve</w:t>
      </w:r>
      <w:r w:rsidRPr="007C15E1">
        <w:t>c</w:t>
      </w:r>
      <w:r w:rsidRPr="007C15E1">
        <w:t>teurs en cas de crise et, surtout, qui aurait « le doigt sur la gâchette ».</w:t>
      </w:r>
      <w:r>
        <w:t xml:space="preserve"> </w:t>
      </w:r>
      <w:r w:rsidRPr="007C15E1">
        <w:t>La</w:t>
      </w:r>
      <w:r>
        <w:t xml:space="preserve"> </w:t>
      </w:r>
      <w:r w:rsidRPr="007C15E1">
        <w:t>latitude</w:t>
      </w:r>
      <w:r>
        <w:t xml:space="preserve"> </w:t>
      </w:r>
      <w:r w:rsidRPr="007C15E1">
        <w:t>de</w:t>
      </w:r>
      <w:r>
        <w:t xml:space="preserve"> </w:t>
      </w:r>
      <w:r w:rsidRPr="007C15E1">
        <w:t>po</w:t>
      </w:r>
      <w:r w:rsidRPr="007C15E1">
        <w:t>u</w:t>
      </w:r>
      <w:r w:rsidRPr="007C15E1">
        <w:t>voir</w:t>
      </w:r>
      <w:r>
        <w:t xml:space="preserve"> </w:t>
      </w:r>
      <w:r w:rsidRPr="007C15E1">
        <w:t>dont</w:t>
      </w:r>
      <w:r>
        <w:t xml:space="preserve"> </w:t>
      </w:r>
      <w:r w:rsidRPr="007C15E1">
        <w:t>disposerait</w:t>
      </w:r>
      <w:r>
        <w:t xml:space="preserve"> </w:t>
      </w:r>
      <w:r w:rsidRPr="007C15E1">
        <w:t>la</w:t>
      </w:r>
      <w:r>
        <w:t xml:space="preserve"> [133] </w:t>
      </w:r>
      <w:r w:rsidRPr="007C15E1">
        <w:rPr>
          <w:i/>
          <w:iCs/>
        </w:rPr>
        <w:t xml:space="preserve">Bundeswehr </w:t>
      </w:r>
      <w:r w:rsidRPr="007C15E1">
        <w:t>faisait partie de ce problème. Les commentaires de plusieurs responsables américains, diplomates ou militaires, laissent penser que ceux-ci étaient prêts à voir apparaître, à court ou moyen terme, une force at</w:t>
      </w:r>
      <w:r w:rsidRPr="007C15E1">
        <w:t>o</w:t>
      </w:r>
      <w:r w:rsidRPr="007C15E1">
        <w:t>mique allemande. La position officielle de Wa</w:t>
      </w:r>
      <w:r w:rsidRPr="007C15E1">
        <w:t>s</w:t>
      </w:r>
      <w:r w:rsidRPr="007C15E1">
        <w:t>hington ne favorisait cependant pas une multiplication des arsenaux et des centres de déc</w:t>
      </w:r>
      <w:r w:rsidRPr="007C15E1">
        <w:t>i</w:t>
      </w:r>
      <w:r w:rsidRPr="007C15E1">
        <w:t>sions nucléaires. Pour éviter les tentations nucléaires des pays eur</w:t>
      </w:r>
      <w:r w:rsidRPr="007C15E1">
        <w:t>o</w:t>
      </w:r>
      <w:r w:rsidRPr="007C15E1">
        <w:t xml:space="preserve">péens et diminuer la singularisation de l'Allemagne, les </w:t>
      </w:r>
      <w:r>
        <w:t>État</w:t>
      </w:r>
      <w:r w:rsidRPr="007C15E1">
        <w:t xml:space="preserve">s-Unis proposèrent de faire de </w:t>
      </w:r>
      <w:r>
        <w:t>l</w:t>
      </w:r>
      <w:r w:rsidRPr="007C15E1">
        <w:rPr>
          <w:smallCaps/>
        </w:rPr>
        <w:t xml:space="preserve">'Otan </w:t>
      </w:r>
      <w:r w:rsidRPr="007C15E1">
        <w:t>une sorte de quatrième puissance n</w:t>
      </w:r>
      <w:r w:rsidRPr="007C15E1">
        <w:t>u</w:t>
      </w:r>
      <w:r w:rsidRPr="007C15E1">
        <w:t xml:space="preserve">cléaire à l'Ouest, avec le projet </w:t>
      </w:r>
      <w:r w:rsidRPr="007C15E1">
        <w:rPr>
          <w:smallCaps/>
        </w:rPr>
        <w:t xml:space="preserve">Mlf. </w:t>
      </w:r>
      <w:r w:rsidRPr="007C15E1">
        <w:t>Le Président Joh</w:t>
      </w:r>
      <w:r w:rsidRPr="007C15E1">
        <w:t>n</w:t>
      </w:r>
      <w:r w:rsidRPr="007C15E1">
        <w:t>son disait qu'il comprendrait les Allemands si ces derniers exigeaient leur propre a</w:t>
      </w:r>
      <w:r w:rsidRPr="007C15E1">
        <w:t>r</w:t>
      </w:r>
      <w:r w:rsidRPr="007C15E1">
        <w:t xml:space="preserve">senal en cas d'échec de la Force multilatérale ou de tout autre projet équivalent. De nombreux officiels ou auteurs américains partaient du principe que la </w:t>
      </w:r>
      <w:r w:rsidRPr="007C15E1">
        <w:rPr>
          <w:smallCaps/>
        </w:rPr>
        <w:t xml:space="preserve">Rfa </w:t>
      </w:r>
      <w:r w:rsidRPr="007C15E1">
        <w:t>allait inéluctablement développer son propre ars</w:t>
      </w:r>
      <w:r w:rsidRPr="007C15E1">
        <w:t>e</w:t>
      </w:r>
      <w:r w:rsidRPr="007C15E1">
        <w:t>nal pour assurer sa sécur</w:t>
      </w:r>
      <w:r w:rsidRPr="007C15E1">
        <w:t>i</w:t>
      </w:r>
      <w:r w:rsidRPr="007C15E1">
        <w:t>té. Elle aurait de toute façon à gagner sur le plan de la dissuasion en possédant un pouvoir accru sur les systèmes d'armes déployés sur son terr</w:t>
      </w:r>
      <w:r w:rsidRPr="007C15E1">
        <w:t>i</w:t>
      </w:r>
      <w:r w:rsidRPr="007C15E1">
        <w:t xml:space="preserve">toire. Après l'enterrement du projet </w:t>
      </w:r>
      <w:r w:rsidRPr="007C15E1">
        <w:rPr>
          <w:smallCaps/>
        </w:rPr>
        <w:t xml:space="preserve">Mlf, </w:t>
      </w:r>
      <w:r w:rsidRPr="007C15E1">
        <w:t xml:space="preserve">le gouvernement américain créa le </w:t>
      </w:r>
      <w:r w:rsidRPr="007C15E1">
        <w:rPr>
          <w:smallCaps/>
        </w:rPr>
        <w:t xml:space="preserve">Gpn, </w:t>
      </w:r>
      <w:r w:rsidRPr="007C15E1">
        <w:t>puis le pr</w:t>
      </w:r>
      <w:r w:rsidRPr="007C15E1">
        <w:t>o</w:t>
      </w:r>
      <w:r w:rsidRPr="007C15E1">
        <w:t xml:space="preserve">blème du contrôle conjoint fut écarté par les négociations sur le </w:t>
      </w:r>
      <w:r w:rsidRPr="007C15E1">
        <w:rPr>
          <w:smallCaps/>
        </w:rPr>
        <w:t>Tnp.</w:t>
      </w:r>
    </w:p>
    <w:p w:rsidR="00F41CCA" w:rsidRPr="007C15E1" w:rsidRDefault="00F41CCA" w:rsidP="00F41CCA">
      <w:pPr>
        <w:spacing w:before="120" w:after="120"/>
        <w:jc w:val="both"/>
      </w:pPr>
      <w:r w:rsidRPr="007C15E1">
        <w:t xml:space="preserve">La question nucléaire allemande continua cependant d'être abordée de façon régulière dans la littérature américaine, notamment dans les années 1980. L'argumentation des auteurs se résumait au fait que les </w:t>
      </w:r>
      <w:r>
        <w:t>État</w:t>
      </w:r>
      <w:r w:rsidRPr="007C15E1">
        <w:t>s-Unis ne pouvaient plus garantir seuls la sécurité du monde occ</w:t>
      </w:r>
      <w:r w:rsidRPr="007C15E1">
        <w:t>i</w:t>
      </w:r>
      <w:r w:rsidRPr="007C15E1">
        <w:t xml:space="preserve">dental ni soutenir seuls la politique d'endiguement de </w:t>
      </w:r>
      <w:r>
        <w:t>l</w:t>
      </w:r>
      <w:r w:rsidRPr="007C15E1">
        <w:rPr>
          <w:smallCaps/>
        </w:rPr>
        <w:t xml:space="preserve">'Urss. </w:t>
      </w:r>
      <w:r w:rsidRPr="007C15E1">
        <w:t>Ils d</w:t>
      </w:r>
      <w:r w:rsidRPr="007C15E1">
        <w:t>e</w:t>
      </w:r>
      <w:r w:rsidRPr="007C15E1">
        <w:t>vaient par conséquent encourager une décentralisation relative du sy</w:t>
      </w:r>
      <w:r w:rsidRPr="007C15E1">
        <w:t>s</w:t>
      </w:r>
      <w:r w:rsidRPr="007C15E1">
        <w:t>tème international dans le but de mieux répartir les risques et les re</w:t>
      </w:r>
      <w:r w:rsidRPr="007C15E1">
        <w:t>s</w:t>
      </w:r>
      <w:r w:rsidRPr="007C15E1">
        <w:t>ponsabilités entre l'Amérique, l'Europe et le Japon. Le concept de di</w:t>
      </w:r>
      <w:r w:rsidRPr="007C15E1">
        <w:t>s</w:t>
      </w:r>
      <w:r w:rsidRPr="007C15E1">
        <w:t>su</w:t>
      </w:r>
      <w:r w:rsidRPr="007C15E1">
        <w:t>a</w:t>
      </w:r>
      <w:r w:rsidRPr="007C15E1">
        <w:t>sion élargie ayant perdu toute crédibilité avec la disparition de la supériorité américaine, il était impératif d'inciter les Européens et les Japonais à devenir plus indépendants au niveau conventionnel et n</w:t>
      </w:r>
      <w:r w:rsidRPr="007C15E1">
        <w:t>u</w:t>
      </w:r>
      <w:r w:rsidRPr="007C15E1">
        <w:t>cléaire. Cette logique fut poussée plus loin dans un article de D. Gar</w:t>
      </w:r>
      <w:r w:rsidRPr="007C15E1">
        <w:t>n</w:t>
      </w:r>
      <w:r w:rsidRPr="007C15E1">
        <w:t>ham</w:t>
      </w:r>
      <w:r>
        <w:t> </w:t>
      </w:r>
      <w:r>
        <w:rPr>
          <w:rStyle w:val="Appelnotedebasdep"/>
        </w:rPr>
        <w:footnoteReference w:id="49"/>
      </w:r>
      <w:r w:rsidRPr="007C15E1">
        <w:t>, où la nucléarisation de l'Allemagne était vue comme la sol</w:t>
      </w:r>
      <w:r w:rsidRPr="007C15E1">
        <w:t>u</w:t>
      </w:r>
      <w:r w:rsidRPr="007C15E1">
        <w:t>tion pour pallier au problème de la crédibilité de la garantie américa</w:t>
      </w:r>
      <w:r w:rsidRPr="007C15E1">
        <w:t>i</w:t>
      </w:r>
      <w:r w:rsidRPr="007C15E1">
        <w:t>ne : « étendre la dissuasion par la prolifération sélective signifie en gros l'acquisition d'armes nucléaires par l'Allemagne comme alternat</w:t>
      </w:r>
      <w:r w:rsidRPr="007C15E1">
        <w:t>i</w:t>
      </w:r>
      <w:r>
        <w:t>ve à la riposte graduée. La pro</w:t>
      </w:r>
      <w:r w:rsidRPr="007C15E1">
        <w:t>lifération</w:t>
      </w:r>
      <w:r>
        <w:t xml:space="preserve"> [</w:t>
      </w:r>
      <w:r w:rsidRPr="007C15E1">
        <w:t>134</w:t>
      </w:r>
      <w:r>
        <w:t>]</w:t>
      </w:r>
      <w:r w:rsidRPr="007C15E1">
        <w:t xml:space="preserve"> sélective permettrait de remplacer la garantie n</w:t>
      </w:r>
      <w:r w:rsidRPr="007C15E1">
        <w:t>u</w:t>
      </w:r>
      <w:r w:rsidRPr="007C15E1">
        <w:t>cléaire américaine devenue moins crédible par une force de dissuasion nucléaire allemande ». Les arguments de pl</w:t>
      </w:r>
      <w:r w:rsidRPr="007C15E1">
        <w:t>u</w:t>
      </w:r>
      <w:r w:rsidRPr="007C15E1">
        <w:t>sieurs auteurs à tendance isolationniste rejoignent cette per</w:t>
      </w:r>
      <w:r w:rsidRPr="007C15E1">
        <w:t>s</w:t>
      </w:r>
      <w:r w:rsidRPr="007C15E1">
        <w:t xml:space="preserve">pective. Le redressement de leurs économies permettait aux pays ouest-européens d'assurer leur propre défense. Les </w:t>
      </w:r>
      <w:r>
        <w:t>État</w:t>
      </w:r>
      <w:r w:rsidRPr="007C15E1">
        <w:t>s-Unis, en déclin économique relatif, devaient réviser à la baisse leurs engagements m</w:t>
      </w:r>
      <w:r w:rsidRPr="007C15E1">
        <w:t>i</w:t>
      </w:r>
      <w:r w:rsidRPr="007C15E1">
        <w:t>litaires extérieurs. Une plus grande autonomie européenne ne pouvait qu'être profitable aux USA. L'a</w:t>
      </w:r>
      <w:r w:rsidRPr="007C15E1">
        <w:t>c</w:t>
      </w:r>
      <w:r w:rsidRPr="007C15E1">
        <w:t>cession à cette autonomie passait par une force nucléaire eur</w:t>
      </w:r>
      <w:r w:rsidRPr="007C15E1">
        <w:t>o</w:t>
      </w:r>
      <w:r w:rsidRPr="007C15E1">
        <w:t>péenne où l'Allemagne tiendrait un rôle concret, allant jusqu'à la possession d'armes</w:t>
      </w:r>
      <w:r>
        <w:t> </w:t>
      </w:r>
      <w:r>
        <w:rPr>
          <w:rStyle w:val="Appelnotedebasdep"/>
        </w:rPr>
        <w:footnoteReference w:id="50"/>
      </w:r>
      <w:r w:rsidRPr="007C15E1">
        <w:t>. Depuis la fin du conflit Est-Ouest, c'est à nouveau dans la littérature américaine qu'on a été le plus enclin à envisager l'éventualité d'une Allemagne nucléaire à te</w:t>
      </w:r>
      <w:r w:rsidRPr="007C15E1">
        <w:t>r</w:t>
      </w:r>
      <w:r w:rsidRPr="007C15E1">
        <w:t>me. Trois raisons apparaissent : la remise en cause des postulats str</w:t>
      </w:r>
      <w:r w:rsidRPr="007C15E1">
        <w:t>a</w:t>
      </w:r>
      <w:r w:rsidRPr="007C15E1">
        <w:t>tégiques issus de la guerre froide, la réévaluation de la sécurité eur</w:t>
      </w:r>
      <w:r w:rsidRPr="007C15E1">
        <w:t>o</w:t>
      </w:r>
      <w:r w:rsidRPr="007C15E1">
        <w:t>péenne, la perception amicale de l'A</w:t>
      </w:r>
      <w:r w:rsidRPr="007C15E1">
        <w:t>l</w:t>
      </w:r>
      <w:r w:rsidRPr="007C15E1">
        <w:t>lemagne. Le retrait américain d'Europe et l'émergence d'un système international multipolaire font que les Européens devront assurer leur défense de manière autonome, dissuasion nucléaire co</w:t>
      </w:r>
      <w:r w:rsidRPr="007C15E1">
        <w:t>m</w:t>
      </w:r>
      <w:r w:rsidRPr="007C15E1">
        <w:t>prise. Le poids de l'Allemagne en Europe ayant augmenté, la question nucléaire allemande a acquis une nouve</w:t>
      </w:r>
      <w:r w:rsidRPr="007C15E1">
        <w:t>l</w:t>
      </w:r>
      <w:r w:rsidRPr="007C15E1">
        <w:t>le acuité, au moins à travers le projet de défense européenne. Un des premiers auteurs américains à s'être pr</w:t>
      </w:r>
      <w:r w:rsidRPr="007C15E1">
        <w:t>o</w:t>
      </w:r>
      <w:r w:rsidRPr="007C15E1">
        <w:t>noncé sur cette question fut J. Mearsheimer. En 1990, il anal</w:t>
      </w:r>
      <w:r w:rsidRPr="007C15E1">
        <w:t>y</w:t>
      </w:r>
      <w:r w:rsidRPr="007C15E1">
        <w:t>sait les conséquences probables de la fin de la guerre froide en Europe et en venait à la concl</w:t>
      </w:r>
      <w:r w:rsidRPr="007C15E1">
        <w:t>u</w:t>
      </w:r>
      <w:r w:rsidRPr="007C15E1">
        <w:t>sion qu'une instabilité croissante était à prévoir sur le continent. Celle-ci serait due à la dispar</w:t>
      </w:r>
      <w:r w:rsidRPr="007C15E1">
        <w:t>i</w:t>
      </w:r>
      <w:r w:rsidRPr="007C15E1">
        <w:t>tion de deux des trois facteurs qui expliquaient l'absence de conflit majeur depuis 1945. Ces facteurs, c'étaient la division bipolaire de l'E</w:t>
      </w:r>
      <w:r w:rsidRPr="007C15E1">
        <w:t>u</w:t>
      </w:r>
      <w:r w:rsidRPr="007C15E1">
        <w:t>rope, l'égalité relative des forces militaires de l'Est et de l'Ouest, la dissuasion nucléaire. Seule cette dissuasion subsistant, elle seule pourrait contenir l'escalade éventuel des conflits. L'Am</w:t>
      </w:r>
      <w:r w:rsidRPr="007C15E1">
        <w:t>é</w:t>
      </w:r>
      <w:r w:rsidRPr="007C15E1">
        <w:t>rique réduisant ses engagements, il appartenait à une Allemagne nucléaire -</w:t>
      </w:r>
      <w:r>
        <w:t xml:space="preserve"> État</w:t>
      </w:r>
      <w:r w:rsidRPr="007C15E1">
        <w:t xml:space="preserve"> démocratique fiable possédant l'infrastructure économique et m</w:t>
      </w:r>
      <w:r w:rsidRPr="007C15E1">
        <w:t>i</w:t>
      </w:r>
      <w:r w:rsidRPr="007C15E1">
        <w:t>litaire nécessaire au déploiement d'un ars</w:t>
      </w:r>
      <w:r w:rsidRPr="007C15E1">
        <w:t>e</w:t>
      </w:r>
      <w:r w:rsidRPr="007C15E1">
        <w:t>nal crédible et suffisant</w:t>
      </w:r>
      <w:r>
        <w:t xml:space="preserve"> </w:t>
      </w:r>
      <w:r w:rsidRPr="007C15E1">
        <w:t>- de favoriser la stabilité du système européen (et de faire contrepoids à la Russie). Partant du principe que l'Amér</w:t>
      </w:r>
      <w:r w:rsidRPr="007C15E1">
        <w:t>i</w:t>
      </w:r>
      <w:r w:rsidRPr="007C15E1">
        <w:t>que ne p</w:t>
      </w:r>
      <w:r>
        <w:t>eut plus garan</w:t>
      </w:r>
      <w:r w:rsidRPr="007C15E1">
        <w:t>tir</w:t>
      </w:r>
      <w:r>
        <w:t xml:space="preserve"> [135]</w:t>
      </w:r>
      <w:r w:rsidRPr="007C15E1">
        <w:t xml:space="preserve"> la sécurité de tous ses alliés (et moins e</w:t>
      </w:r>
      <w:r w:rsidRPr="007C15E1">
        <w:t>n</w:t>
      </w:r>
      <w:r w:rsidRPr="007C15E1">
        <w:t>core celle de ses concurrents), d'autres auteurs américains sont favorables à l'extension modérée du club nucléaire</w:t>
      </w:r>
      <w:r>
        <w:t> </w:t>
      </w:r>
      <w:r>
        <w:rPr>
          <w:rStyle w:val="Appelnotedebasdep"/>
        </w:rPr>
        <w:footnoteReference w:id="51"/>
      </w:r>
      <w:r w:rsidRPr="007C15E1">
        <w:t>. Une prolifération séle</w:t>
      </w:r>
      <w:r w:rsidRPr="007C15E1">
        <w:t>c</w:t>
      </w:r>
      <w:r w:rsidRPr="007C15E1">
        <w:t xml:space="preserve">tive, limitée à la </w:t>
      </w:r>
      <w:r w:rsidRPr="007C15E1">
        <w:rPr>
          <w:smallCaps/>
        </w:rPr>
        <w:t xml:space="preserve">Rfa, </w:t>
      </w:r>
      <w:r w:rsidRPr="007C15E1">
        <w:t>alliée favorable au statu quo, accroîtrait la sécurité en Europe, car elle renforcerait la dissuasion nucléaire vis-à-vis des risques d'agression (ou d'un retour offensif de la Russie). Ainsi, le choix d'a</w:t>
      </w:r>
      <w:r w:rsidRPr="007C15E1">
        <w:t>l</w:t>
      </w:r>
      <w:r w:rsidRPr="007C15E1">
        <w:t>ler au nucléaire demeure toujours possible pour l'Allemagne, ma</w:t>
      </w:r>
      <w:r w:rsidRPr="007C15E1">
        <w:t>l</w:t>
      </w:r>
      <w:r w:rsidRPr="007C15E1">
        <w:t>gré la renonciation inscrite dans le traité « 2+4 ». Fondamentalement, la question nucléaire allemande est envisagée dans la perspe</w:t>
      </w:r>
      <w:r w:rsidRPr="007C15E1">
        <w:t>c</w:t>
      </w:r>
      <w:r w:rsidRPr="007C15E1">
        <w:t>tive de la prolifération stabilisatrice</w:t>
      </w:r>
      <w:r>
        <w:t> </w:t>
      </w:r>
      <w:r>
        <w:rPr>
          <w:rStyle w:val="Appelnotedebasdep"/>
        </w:rPr>
        <w:footnoteReference w:id="52"/>
      </w:r>
      <w:r w:rsidRPr="007C15E1">
        <w:t>. Attribuée à « l'école réaliste », cette p</w:t>
      </w:r>
      <w:r w:rsidRPr="007C15E1">
        <w:t>o</w:t>
      </w:r>
      <w:r w:rsidRPr="007C15E1">
        <w:t>sition controversée repose sur le postulat de la compétition interétat</w:t>
      </w:r>
      <w:r w:rsidRPr="007C15E1">
        <w:t>i</w:t>
      </w:r>
      <w:r w:rsidRPr="007C15E1">
        <w:t>que pour la sécurité. Si la préoccupation principale de chaque État est d'a</w:t>
      </w:r>
      <w:r w:rsidRPr="007C15E1">
        <w:t>s</w:t>
      </w:r>
      <w:r w:rsidRPr="007C15E1">
        <w:t>surer sa sécurité dans un environnement anarchique déterminé par la compétition, l'arme nucléaire pourrait contribuer à la stabilité en raison de son caract</w:t>
      </w:r>
      <w:r w:rsidRPr="007C15E1">
        <w:t>è</w:t>
      </w:r>
      <w:r w:rsidRPr="007C15E1">
        <w:t>re présumé dissuasif.</w:t>
      </w:r>
    </w:p>
    <w:p w:rsidR="00F41CCA" w:rsidRPr="007C15E1" w:rsidRDefault="00F41CCA" w:rsidP="00F41CCA">
      <w:pPr>
        <w:spacing w:before="120" w:after="120"/>
        <w:jc w:val="both"/>
      </w:pPr>
      <w:r w:rsidRPr="007C15E1">
        <w:t>Un accès de l'Allemagne à l'atome militaire se heurterait cependant à un obstacle constitutionnel qui est rarement perçu. Le développ</w:t>
      </w:r>
      <w:r w:rsidRPr="007C15E1">
        <w:t>e</w:t>
      </w:r>
      <w:r w:rsidRPr="007C15E1">
        <w:t>ment d'un programme militaire clandestin de grande ampleur semble impossible dans l'</w:t>
      </w:r>
      <w:r>
        <w:t>État</w:t>
      </w:r>
      <w:r w:rsidRPr="007C15E1">
        <w:t xml:space="preserve"> de droit fédéral, démocratique et parlementaire allemand, du fait du contrôle du Parlement, des </w:t>
      </w:r>
      <w:r w:rsidRPr="007C15E1">
        <w:rPr>
          <w:i/>
          <w:iCs/>
        </w:rPr>
        <w:t xml:space="preserve">Lander, </w:t>
      </w:r>
      <w:r w:rsidRPr="007C15E1">
        <w:t>des trib</w:t>
      </w:r>
      <w:r w:rsidRPr="007C15E1">
        <w:t>u</w:t>
      </w:r>
      <w:r w:rsidRPr="007C15E1">
        <w:t>naux</w:t>
      </w:r>
      <w:r>
        <w:t> </w:t>
      </w:r>
      <w:r>
        <w:rPr>
          <w:rStyle w:val="Appelnotedebasdep"/>
        </w:rPr>
        <w:footnoteReference w:id="53"/>
      </w:r>
      <w:r w:rsidRPr="007C15E1">
        <w:t>, de la presse. Surtout, le modèle institutionnel militaire atom</w:t>
      </w:r>
      <w:r w:rsidRPr="007C15E1">
        <w:t>i</w:t>
      </w:r>
      <w:r w:rsidRPr="007C15E1">
        <w:t xml:space="preserve">que (on le retrouve chez tous les </w:t>
      </w:r>
      <w:r w:rsidRPr="007C15E1">
        <w:rPr>
          <w:smallCaps/>
        </w:rPr>
        <w:t xml:space="preserve">Edan) </w:t>
      </w:r>
      <w:r w:rsidRPr="007C15E1">
        <w:t>repose sur la concentration du pouvoir nucléaire chez une seule personne, chef de l'</w:t>
      </w:r>
      <w:r>
        <w:t>État</w:t>
      </w:r>
      <w:r w:rsidRPr="007C15E1">
        <w:t xml:space="preserve"> (</w:t>
      </w:r>
      <w:r>
        <w:t>État</w:t>
      </w:r>
      <w:r w:rsidRPr="007C15E1">
        <w:t>s-Unis, Russie, France), chef du gouvernement (Grande-Bretagne) ou secr</w:t>
      </w:r>
      <w:r w:rsidRPr="007C15E1">
        <w:t>é</w:t>
      </w:r>
      <w:r w:rsidRPr="007C15E1">
        <w:t xml:space="preserve">taire général du parti unique </w:t>
      </w:r>
      <w:r w:rsidRPr="007C15E1">
        <w:rPr>
          <w:smallCaps/>
        </w:rPr>
        <w:t xml:space="preserve">(Rpc, </w:t>
      </w:r>
      <w:r w:rsidRPr="007C15E1">
        <w:t>ex-URSS), qui est investie, sans contrôle ni contrepoids, du droit de décider du moment et de la mod</w:t>
      </w:r>
      <w:r w:rsidRPr="007C15E1">
        <w:t>a</w:t>
      </w:r>
      <w:r w:rsidRPr="007C15E1">
        <w:t>lité d'emploi des armes nucléaires, et qui dispose à cette fin d'un état-major partic</w:t>
      </w:r>
      <w:r w:rsidRPr="007C15E1">
        <w:t>u</w:t>
      </w:r>
      <w:r w:rsidRPr="007C15E1">
        <w:t xml:space="preserve">lier veillant à l'acheminement de ses ordres ainsi que de forces dont le commandement est placé directement auprès d'elle hors de la hiérarchie administrative et militaire (H. </w:t>
      </w:r>
      <w:r w:rsidRPr="007C15E1">
        <w:rPr>
          <w:smallCaps/>
        </w:rPr>
        <w:t xml:space="preserve">Pac). </w:t>
      </w:r>
      <w:r w:rsidRPr="007C15E1">
        <w:t>Il faudrait donc attribuer au Président fédéral ou au Cha</w:t>
      </w:r>
      <w:r w:rsidRPr="007C15E1">
        <w:t>n</w:t>
      </w:r>
      <w:r w:rsidRPr="007C15E1">
        <w:t>celier des pouvoirs qui sont loin d'être les leurs dans le cadre de la Loi Fondamentale actuelle ! Quoi qu'il en soit, si la perspective d'une All</w:t>
      </w:r>
      <w:r w:rsidRPr="007C15E1">
        <w:t>e</w:t>
      </w:r>
      <w:r w:rsidRPr="007C15E1">
        <w:t>magne nucléaire est évoquée par quelques a</w:t>
      </w:r>
      <w:r w:rsidRPr="007C15E1">
        <w:t>u</w:t>
      </w:r>
      <w:r w:rsidRPr="007C15E1">
        <w:t>teurs américains, elle est presqu'unanim</w:t>
      </w:r>
      <w:r>
        <w:t>em</w:t>
      </w:r>
      <w:r w:rsidRPr="007C15E1">
        <w:t>ent r</w:t>
      </w:r>
      <w:r w:rsidRPr="007C15E1">
        <w:t>e</w:t>
      </w:r>
      <w:r w:rsidRPr="007C15E1">
        <w:t>poussée en Europe. En France et en Grande-Bretagne, la suspicion a</w:t>
      </w:r>
      <w:r>
        <w:t xml:space="preserve"> [</w:t>
      </w:r>
      <w:r w:rsidRPr="007C15E1">
        <w:t>136</w:t>
      </w:r>
      <w:r>
        <w:t xml:space="preserve">] </w:t>
      </w:r>
      <w:r w:rsidRPr="007C15E1">
        <w:t>été très forte vis-à-vis de l'Allemagne réun</w:t>
      </w:r>
      <w:r w:rsidRPr="007C15E1">
        <w:t>i</w:t>
      </w:r>
      <w:r w:rsidRPr="007C15E1">
        <w:t>fiée, alors que les États-Unis ont soutenu la réunification</w:t>
      </w:r>
      <w:r>
        <w:t> </w:t>
      </w:r>
      <w:r>
        <w:rPr>
          <w:rStyle w:val="Appelnotedebasdep"/>
        </w:rPr>
        <w:footnoteReference w:id="54"/>
      </w:r>
      <w:r w:rsidRPr="007C15E1">
        <w:t>. Dans son article, J. Mear</w:t>
      </w:r>
      <w:r w:rsidRPr="007C15E1">
        <w:t>s</w:t>
      </w:r>
      <w:r w:rsidRPr="007C15E1">
        <w:t>heimer soulignait que le refus européen d'une Allem</w:t>
      </w:r>
      <w:r w:rsidRPr="007C15E1">
        <w:t>a</w:t>
      </w:r>
      <w:r w:rsidRPr="007C15E1">
        <w:t xml:space="preserve">gne nucléaire signifie que l'Europe ne fait pas confiance à l'Allemagne. L'Europe trouve son équilibre entre la Bombe française et le </w:t>
      </w:r>
      <w:r w:rsidRPr="007C15E1">
        <w:rPr>
          <w:i/>
          <w:iCs/>
        </w:rPr>
        <w:t xml:space="preserve">mark </w:t>
      </w:r>
      <w:r w:rsidRPr="007C15E1">
        <w:t>allemand : c'est ce qu'on répétait volontiers durant la décennie 1990. Mais une telle représentation prête à des développements révolutio</w:t>
      </w:r>
      <w:r w:rsidRPr="007C15E1">
        <w:t>n</w:t>
      </w:r>
      <w:r w:rsidRPr="007C15E1">
        <w:t xml:space="preserve">naires : si le </w:t>
      </w:r>
      <w:r w:rsidRPr="007C15E1">
        <w:rPr>
          <w:i/>
          <w:iCs/>
        </w:rPr>
        <w:t xml:space="preserve">deutsche mark </w:t>
      </w:r>
      <w:r w:rsidRPr="007C15E1">
        <w:t>s'est mué en euro, la Bombe française ne devrait-elle pas se muer en Eurobombe ? C'est à travers l'édification d'une défense européenne qu'est finalement posée la question nucléaire allemande, transformée en question nucléaire européenne...</w:t>
      </w:r>
    </w:p>
    <w:p w:rsidR="00F41CCA" w:rsidRDefault="00F41CCA" w:rsidP="00F41CCA">
      <w:pPr>
        <w:pStyle w:val="p"/>
      </w:pPr>
      <w:r>
        <w:br w:type="page"/>
        <w:t>[137]</w:t>
      </w:r>
    </w:p>
    <w:p w:rsidR="00F41CCA" w:rsidRPr="00E07116" w:rsidRDefault="00F41CCA" w:rsidP="00F41CCA">
      <w:pPr>
        <w:jc w:val="both"/>
      </w:pPr>
    </w:p>
    <w:p w:rsidR="00F41CCA" w:rsidRDefault="00F41CCA" w:rsidP="00F41CCA">
      <w:pPr>
        <w:jc w:val="both"/>
      </w:pPr>
    </w:p>
    <w:p w:rsidR="00F41CCA" w:rsidRDefault="00F41CCA" w:rsidP="00F41CCA">
      <w:pPr>
        <w:jc w:val="both"/>
      </w:pPr>
    </w:p>
    <w:p w:rsidR="00F41CCA" w:rsidRPr="00E07116" w:rsidRDefault="00F41CCA" w:rsidP="00F41CCA">
      <w:pPr>
        <w:jc w:val="both"/>
      </w:pPr>
    </w:p>
    <w:p w:rsidR="00F41CCA" w:rsidRPr="00384B20" w:rsidRDefault="00F41CCA" w:rsidP="00F41CCA">
      <w:pPr>
        <w:spacing w:after="120"/>
        <w:ind w:firstLine="0"/>
        <w:jc w:val="center"/>
        <w:rPr>
          <w:color w:val="000080"/>
          <w:sz w:val="24"/>
        </w:rPr>
      </w:pPr>
      <w:bookmarkStart w:id="37" w:name="Allemagne_et_nucleaire_chap_4"/>
      <w:r>
        <w:rPr>
          <w:b/>
          <w:color w:val="000080"/>
        </w:rPr>
        <w:t>L’Allemagne et le nucléaire.</w:t>
      </w:r>
    </w:p>
    <w:p w:rsidR="00F41CCA" w:rsidRPr="00384B20" w:rsidRDefault="00F41CCA" w:rsidP="00F41CCA">
      <w:pPr>
        <w:pStyle w:val="Titreniveau1"/>
      </w:pPr>
      <w:r>
        <w:t>Chapitre 4</w:t>
      </w:r>
    </w:p>
    <w:p w:rsidR="00F41CCA" w:rsidRPr="00E07116" w:rsidRDefault="00F41CCA" w:rsidP="00F41CCA">
      <w:pPr>
        <w:pStyle w:val="Titreniveau2"/>
      </w:pPr>
      <w:r>
        <w:t>L’Allemagne</w:t>
      </w:r>
      <w:r>
        <w:br/>
        <w:t>ET LA NON-PROLIFÉRATION</w:t>
      </w:r>
    </w:p>
    <w:bookmarkEnd w:id="37"/>
    <w:p w:rsidR="00F41CCA" w:rsidRPr="00E07116" w:rsidRDefault="00F41CCA" w:rsidP="00F41CCA">
      <w:pPr>
        <w:jc w:val="both"/>
        <w:rPr>
          <w:szCs w:val="36"/>
        </w:rPr>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Default="00F41CCA" w:rsidP="00F41CCA">
      <w:pPr>
        <w:spacing w:before="120" w:after="120"/>
        <w:jc w:val="both"/>
      </w:pPr>
      <w:r w:rsidRPr="007C15E1">
        <w:t>La diffusion des technologies atomiques m</w:t>
      </w:r>
      <w:r w:rsidRPr="007C15E1">
        <w:t>i</w:t>
      </w:r>
      <w:r w:rsidRPr="007C15E1">
        <w:t>litaires, stigmatisée comme « prolifération », a été une préoccupation constante des États-Unis</w:t>
      </w:r>
      <w:r>
        <w:t> </w:t>
      </w:r>
      <w:r>
        <w:rPr>
          <w:rStyle w:val="Appelnotedebasdep"/>
        </w:rPr>
        <w:footnoteReference w:id="55"/>
      </w:r>
      <w:r w:rsidRPr="007C15E1">
        <w:t xml:space="preserve">, désireux de constituer une logique de condominium avec </w:t>
      </w:r>
      <w:r>
        <w:t>l</w:t>
      </w:r>
      <w:r w:rsidRPr="007C15E1">
        <w:rPr>
          <w:smallCaps/>
        </w:rPr>
        <w:t xml:space="preserve">'Urss, </w:t>
      </w:r>
      <w:r w:rsidRPr="007C15E1">
        <w:t>tout en ménageant leurs alliés allemand et japonais. L'essentiel du dispositif de contrôle des armements nucléaires est apparu dans une période « bipolaire » où les Grands avaient le souci d'éviter tout « désordre » qui s'appuierait sur l'atome. C'est ainsi que la relation Amérique/Allemagne co</w:t>
      </w:r>
      <w:r w:rsidRPr="007C15E1">
        <w:t>m</w:t>
      </w:r>
      <w:r w:rsidRPr="007C15E1">
        <w:t xml:space="preserve">prenait deux dimensions à l'époque du conflit Est-Ouest : une dimension coopérative -la </w:t>
      </w:r>
      <w:r w:rsidRPr="007C15E1">
        <w:rPr>
          <w:smallCaps/>
        </w:rPr>
        <w:t xml:space="preserve">Rfa </w:t>
      </w:r>
      <w:r w:rsidRPr="007C15E1">
        <w:t>participait au containment et bénéficiait de la dissuasion élargie américaine</w:t>
      </w:r>
      <w:r>
        <w:t xml:space="preserve"> </w:t>
      </w:r>
      <w:r w:rsidRPr="007C15E1">
        <w:t>- mais aussi une dimension conflictuelle -</w:t>
      </w:r>
      <w:r>
        <w:t xml:space="preserve"> </w:t>
      </w:r>
      <w:r w:rsidRPr="007C15E1">
        <w:t>la politique hégémonique et olig</w:t>
      </w:r>
      <w:r w:rsidRPr="007C15E1">
        <w:t>o</w:t>
      </w:r>
      <w:r w:rsidRPr="007C15E1">
        <w:t xml:space="preserve">poliste des États-Unis empêchait la </w:t>
      </w:r>
      <w:r w:rsidRPr="007C15E1">
        <w:rPr>
          <w:smallCaps/>
        </w:rPr>
        <w:t xml:space="preserve">Rfa </w:t>
      </w:r>
      <w:r w:rsidRPr="007C15E1">
        <w:t>d'acquérir une défense aut</w:t>
      </w:r>
      <w:r w:rsidRPr="007C15E1">
        <w:t>o</w:t>
      </w:r>
      <w:r w:rsidRPr="007C15E1">
        <w:t>nome. Il n'est donc pas étonnant que la convergence germano-américaine sur la non-prolifération nucléaire dissimulait une oppos</w:t>
      </w:r>
      <w:r w:rsidRPr="007C15E1">
        <w:t>i</w:t>
      </w:r>
      <w:r w:rsidRPr="007C15E1">
        <w:t>tion politique, Berlin a</w:t>
      </w:r>
      <w:r w:rsidRPr="007C15E1">
        <w:t>s</w:t>
      </w:r>
      <w:r w:rsidRPr="007C15E1">
        <w:t>pirant à l'égalisation des rapports stratégiques alors que Washington luttait contre cette égal</w:t>
      </w:r>
      <w:r w:rsidRPr="007C15E1">
        <w:t>i</w:t>
      </w:r>
      <w:r w:rsidRPr="007C15E1">
        <w:t>sation.</w:t>
      </w:r>
    </w:p>
    <w:p w:rsidR="00F41CCA" w:rsidRPr="007C15E1" w:rsidRDefault="00F41CCA" w:rsidP="00F41CCA">
      <w:pPr>
        <w:spacing w:before="120" w:after="120"/>
        <w:jc w:val="both"/>
      </w:pPr>
    </w:p>
    <w:p w:rsidR="00F41CCA" w:rsidRPr="007C15E1" w:rsidRDefault="00F41CCA" w:rsidP="00F41CCA">
      <w:pPr>
        <w:pStyle w:val="a"/>
      </w:pPr>
      <w:bookmarkStart w:id="38" w:name="Allemagne_et_nucleaire_chap_4_01"/>
      <w:r w:rsidRPr="007C15E1">
        <w:t>La politique internationale de non-prolifération</w:t>
      </w:r>
    </w:p>
    <w:bookmarkEnd w:id="38"/>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Depuis la fin de la guerre froide, la prolifér</w:t>
      </w:r>
      <w:r w:rsidRPr="007C15E1">
        <w:t>a</w:t>
      </w:r>
      <w:r w:rsidRPr="007C15E1">
        <w:t>tion balistico-nucléaire s'est substituée à la confrontation nucléaire soviéto-américaine comme préoccupation première du contrôle des armements</w:t>
      </w:r>
      <w:r>
        <w:t xml:space="preserve"> </w:t>
      </w:r>
      <w:r w:rsidRPr="007C15E1">
        <w:t>et transferts</w:t>
      </w:r>
      <w:r>
        <w:t xml:space="preserve"> </w:t>
      </w:r>
      <w:r w:rsidRPr="007C15E1">
        <w:t>d'a</w:t>
      </w:r>
      <w:r w:rsidRPr="007C15E1">
        <w:t>r</w:t>
      </w:r>
      <w:r w:rsidRPr="007C15E1">
        <w:t>mements.</w:t>
      </w:r>
      <w:r>
        <w:t xml:space="preserve"> </w:t>
      </w:r>
      <w:r w:rsidRPr="007C15E1">
        <w:t>Cinq</w:t>
      </w:r>
      <w:r>
        <w:t xml:space="preserve"> </w:t>
      </w:r>
      <w:r w:rsidRPr="007C15E1">
        <w:t>configurations</w:t>
      </w:r>
      <w:r>
        <w:t xml:space="preserve"> [</w:t>
      </w:r>
      <w:r w:rsidRPr="007C15E1">
        <w:t>138</w:t>
      </w:r>
      <w:r>
        <w:t xml:space="preserve">] </w:t>
      </w:r>
      <w:r w:rsidRPr="007C15E1">
        <w:t>nucléaires internationales sont envisage</w:t>
      </w:r>
      <w:r w:rsidRPr="007C15E1">
        <w:t>a</w:t>
      </w:r>
      <w:r w:rsidRPr="007C15E1">
        <w:t xml:space="preserve">bles : le désarmement des </w:t>
      </w:r>
      <w:r w:rsidRPr="007C15E1">
        <w:rPr>
          <w:smallCaps/>
        </w:rPr>
        <w:t xml:space="preserve">Edan, </w:t>
      </w:r>
      <w:r w:rsidRPr="007C15E1">
        <w:t>donc l'abolition virtuelle des armes nucléaires, avec vérif</w:t>
      </w:r>
      <w:r w:rsidRPr="007C15E1">
        <w:t>i</w:t>
      </w:r>
      <w:r w:rsidRPr="007C15E1">
        <w:t xml:space="preserve">cation internationale ; le retour au monopole des cinq </w:t>
      </w:r>
      <w:r w:rsidRPr="007C15E1">
        <w:rPr>
          <w:smallCaps/>
        </w:rPr>
        <w:t xml:space="preserve">Edan, </w:t>
      </w:r>
      <w:r w:rsidRPr="007C15E1">
        <w:t>avec transparence des programmes nucléa</w:t>
      </w:r>
      <w:r w:rsidRPr="007C15E1">
        <w:t>i</w:t>
      </w:r>
      <w:r w:rsidRPr="007C15E1">
        <w:t>res du Japon, de l'Allemagne et des a</w:t>
      </w:r>
      <w:r w:rsidRPr="007C15E1">
        <w:t>u</w:t>
      </w:r>
      <w:r w:rsidRPr="007C15E1">
        <w:t xml:space="preserve">tres </w:t>
      </w:r>
      <w:r>
        <w:t>État</w:t>
      </w:r>
      <w:r w:rsidRPr="007C15E1">
        <w:t>s industriels avancés, désarmement d'Israël, de l'Inde, du P</w:t>
      </w:r>
      <w:r w:rsidRPr="007C15E1">
        <w:t>a</w:t>
      </w:r>
      <w:r w:rsidRPr="007C15E1">
        <w:t xml:space="preserve">kistan et de la Corée du Nord, confirmation de la dénucléarisation de l'Afrique du Sud, de l'Ukraine, du Kazakhstan et de la Bélarus ; la consécration des </w:t>
      </w:r>
      <w:r w:rsidRPr="007C15E1">
        <w:rPr>
          <w:smallCaps/>
        </w:rPr>
        <w:t xml:space="preserve">Edan </w:t>
      </w:r>
      <w:r w:rsidRPr="007C15E1">
        <w:t>de fa</w:t>
      </w:r>
      <w:r w:rsidRPr="007C15E1">
        <w:t>c</w:t>
      </w:r>
      <w:r w:rsidRPr="007C15E1">
        <w:t xml:space="preserve">to, Israël, Inde, Pakistan, voire Corée du Nord ; l'apparition sélection de nouveaux </w:t>
      </w:r>
      <w:r w:rsidRPr="007C15E1">
        <w:rPr>
          <w:smallCaps/>
        </w:rPr>
        <w:t xml:space="preserve">Edan, </w:t>
      </w:r>
      <w:r w:rsidRPr="007C15E1">
        <w:t>tels le Japon ou l'A</w:t>
      </w:r>
      <w:r w:rsidRPr="007C15E1">
        <w:t>l</w:t>
      </w:r>
      <w:r w:rsidRPr="007C15E1">
        <w:t xml:space="preserve">lemagne, selon l'axiome </w:t>
      </w:r>
      <w:r w:rsidRPr="00082954">
        <w:rPr>
          <w:i/>
        </w:rPr>
        <w:t>more may be better </w:t>
      </w:r>
      <w:r w:rsidRPr="007C15E1">
        <w:t>; l'apparition non sélective de no</w:t>
      </w:r>
      <w:r w:rsidRPr="007C15E1">
        <w:t>u</w:t>
      </w:r>
      <w:r w:rsidRPr="007C15E1">
        <w:t xml:space="preserve">veaux </w:t>
      </w:r>
      <w:r w:rsidRPr="007C15E1">
        <w:rPr>
          <w:smallCaps/>
        </w:rPr>
        <w:t xml:space="preserve">Edan, </w:t>
      </w:r>
      <w:r w:rsidRPr="007C15E1">
        <w:t xml:space="preserve">tel l'Iran, selon l'axiome </w:t>
      </w:r>
      <w:r w:rsidRPr="00082954">
        <w:rPr>
          <w:i/>
        </w:rPr>
        <w:t>more may be worse</w:t>
      </w:r>
      <w:r w:rsidRPr="007C15E1">
        <w:t xml:space="preserve">. La </w:t>
      </w:r>
      <w:r w:rsidRPr="007C15E1">
        <w:rPr>
          <w:smallCaps/>
        </w:rPr>
        <w:t xml:space="preserve">Rfa </w:t>
      </w:r>
      <w:r w:rsidRPr="007C15E1">
        <w:t>est favorable au premier scénario ; elle continue cependant de rattacher sa sécurité au deuxi</w:t>
      </w:r>
      <w:r w:rsidRPr="007C15E1">
        <w:t>è</w:t>
      </w:r>
      <w:r w:rsidRPr="007C15E1">
        <w:t>me, tout en paraissant se résigner au troisième ; elle dispose de la c</w:t>
      </w:r>
      <w:r w:rsidRPr="007C15E1">
        <w:t>a</w:t>
      </w:r>
      <w:r w:rsidRPr="007C15E1">
        <w:t>pacité technologique requise pour le quatrième ; libérées du système fédéral de contrôle des exportations « sensibles », ses entreprises pr</w:t>
      </w:r>
      <w:r w:rsidRPr="007C15E1">
        <w:t>i</w:t>
      </w:r>
      <w:r w:rsidRPr="007C15E1">
        <w:t>vées pourraient contribuer au ci</w:t>
      </w:r>
      <w:r w:rsidRPr="007C15E1">
        <w:t>n</w:t>
      </w:r>
      <w:r w:rsidRPr="007C15E1">
        <w:t>quième.</w:t>
      </w:r>
    </w:p>
    <w:p w:rsidR="00F41CCA" w:rsidRPr="007C15E1" w:rsidRDefault="00F41CCA" w:rsidP="00F41CCA">
      <w:pPr>
        <w:spacing w:before="120" w:after="120"/>
        <w:jc w:val="both"/>
      </w:pPr>
      <w:r w:rsidRPr="007C15E1">
        <w:t xml:space="preserve">Malgré les inquiétudes engendrées par la scission de </w:t>
      </w:r>
      <w:r>
        <w:t>l</w:t>
      </w:r>
      <w:r w:rsidRPr="007C15E1">
        <w:rPr>
          <w:smallCaps/>
        </w:rPr>
        <w:t xml:space="preserve">'Urss, </w:t>
      </w:r>
      <w:r w:rsidRPr="007C15E1">
        <w:t>la pr</w:t>
      </w:r>
      <w:r w:rsidRPr="007C15E1">
        <w:t>o</w:t>
      </w:r>
      <w:r w:rsidRPr="007C15E1">
        <w:t xml:space="preserve">lifération ne semble guère avoir progressé dans le monde depuis 1991. Les </w:t>
      </w:r>
      <w:r>
        <w:t>État</w:t>
      </w:r>
      <w:r w:rsidRPr="007C15E1">
        <w:t>s industriels avancés d'Europe ou d'Asie ayant la capacité de fabriquer la Bombe n'ont pas choisi de le faire. L'Ukraine, le Kazak</w:t>
      </w:r>
      <w:r w:rsidRPr="007C15E1">
        <w:t>h</w:t>
      </w:r>
      <w:r w:rsidRPr="007C15E1">
        <w:t>stan et la Bélarus ont accepté de détruire ou de rapatrier les armes h</w:t>
      </w:r>
      <w:r w:rsidRPr="007C15E1">
        <w:t>é</w:t>
      </w:r>
      <w:r w:rsidRPr="007C15E1">
        <w:t>ritées de l'ex-URSS vers la Russie. Le Brésil et l'Argentine ont mis fin à leurs programmes. L'Afrique du Sud -</w:t>
      </w:r>
      <w:r>
        <w:t xml:space="preserve"> </w:t>
      </w:r>
      <w:r w:rsidRPr="007C15E1">
        <w:t>premier exemple de dénuclé</w:t>
      </w:r>
      <w:r w:rsidRPr="007C15E1">
        <w:t>a</w:t>
      </w:r>
      <w:r w:rsidRPr="007C15E1">
        <w:t>risation volontaire</w:t>
      </w:r>
      <w:r>
        <w:t xml:space="preserve"> </w:t>
      </w:r>
      <w:r w:rsidRPr="007C15E1">
        <w:t xml:space="preserve">- a renoncé à ses bombes et les a démontées. Tous ces pays ont adhéré au </w:t>
      </w:r>
      <w:r w:rsidRPr="007C15E1">
        <w:rPr>
          <w:smallCaps/>
        </w:rPr>
        <w:t xml:space="preserve">Tnp </w:t>
      </w:r>
      <w:r w:rsidRPr="007C15E1">
        <w:t xml:space="preserve">et à </w:t>
      </w:r>
      <w:r>
        <w:t>l</w:t>
      </w:r>
      <w:r w:rsidRPr="007C15E1">
        <w:rPr>
          <w:smallCaps/>
        </w:rPr>
        <w:t xml:space="preserve">'Aiea. </w:t>
      </w:r>
      <w:r w:rsidRPr="007C15E1">
        <w:t>Le pr</w:t>
      </w:r>
      <w:r w:rsidRPr="007C15E1">
        <w:t>o</w:t>
      </w:r>
      <w:r w:rsidRPr="007C15E1">
        <w:t>gramme irakien a été démantelé après la guerre du Golfe. Mais Israël, l'Inde, le Pakistan et la Corée du Nord ont franchi le « seuil » du n</w:t>
      </w:r>
      <w:r w:rsidRPr="007C15E1">
        <w:t>u</w:t>
      </w:r>
      <w:r w:rsidRPr="007C15E1">
        <w:t>cléaire. A surgi le cas de l'Iran... Cependant, la diffusion de la technologie nucléaire -</w:t>
      </w:r>
      <w:r>
        <w:t xml:space="preserve"> </w:t>
      </w:r>
      <w:r w:rsidRPr="007C15E1">
        <w:t>même si ce sont des facteurs politiques, pas techn</w:t>
      </w:r>
      <w:r w:rsidRPr="007C15E1">
        <w:t>i</w:t>
      </w:r>
      <w:r w:rsidRPr="007C15E1">
        <w:t>ques, qui déterminent la décision d'acquérir la Bombe, le désengagement militaire des grandes puissa</w:t>
      </w:r>
      <w:r w:rsidRPr="007C15E1">
        <w:t>n</w:t>
      </w:r>
      <w:r w:rsidRPr="007C15E1">
        <w:t>ces -</w:t>
      </w:r>
      <w:r>
        <w:t xml:space="preserve"> </w:t>
      </w:r>
      <w:r w:rsidRPr="007C15E1">
        <w:t xml:space="preserve">même si les membres permanents du </w:t>
      </w:r>
      <w:r w:rsidRPr="007C15E1">
        <w:rPr>
          <w:smallCaps/>
        </w:rPr>
        <w:t xml:space="preserve">Csnu </w:t>
      </w:r>
      <w:r w:rsidRPr="007C15E1">
        <w:t xml:space="preserve">ont généralisé </w:t>
      </w:r>
      <w:r w:rsidRPr="007C15E1">
        <w:rPr>
          <w:smallCaps/>
        </w:rPr>
        <w:t xml:space="preserve">Nsa </w:t>
      </w:r>
      <w:r w:rsidRPr="007C15E1">
        <w:t xml:space="preserve">et </w:t>
      </w:r>
      <w:r w:rsidRPr="007C15E1">
        <w:rPr>
          <w:smallCaps/>
        </w:rPr>
        <w:t xml:space="preserve">Psa </w:t>
      </w:r>
      <w:r w:rsidRPr="007C15E1">
        <w:t>en échange de la s</w:t>
      </w:r>
      <w:r w:rsidRPr="007C15E1">
        <w:t>i</w:t>
      </w:r>
      <w:r w:rsidRPr="007C15E1">
        <w:t xml:space="preserve">gnature du </w:t>
      </w:r>
      <w:r w:rsidRPr="007C15E1">
        <w:rPr>
          <w:smallCaps/>
        </w:rPr>
        <w:t xml:space="preserve">Tnp </w:t>
      </w:r>
      <w:r w:rsidRPr="007C15E1">
        <w:t>(rés.255 du 19 juin 1968) et de sa prorogation indéfinie (rés.984 du 11 avril 1995)</w:t>
      </w:r>
      <w:r>
        <w:t> </w:t>
      </w:r>
      <w:r>
        <w:rPr>
          <w:rStyle w:val="Appelnotedebasdep"/>
        </w:rPr>
        <w:footnoteReference w:id="56"/>
      </w:r>
      <w:r w:rsidRPr="007C15E1">
        <w:t xml:space="preserve"> -, les failles du régime de non-prolifération, </w:t>
      </w:r>
      <w:r>
        <w:t>ont favorisé ou peuvent favor</w:t>
      </w:r>
      <w:r>
        <w:t>i</w:t>
      </w:r>
      <w:r w:rsidRPr="007C15E1">
        <w:t>ser</w:t>
      </w:r>
      <w:r>
        <w:t xml:space="preserve"> [139]</w:t>
      </w:r>
      <w:r w:rsidRPr="007C15E1">
        <w:t xml:space="preserve"> la remise en question de l'oligopole par trois types d'États. </w:t>
      </w:r>
      <w:r w:rsidRPr="007C15E1">
        <w:rPr>
          <w:i/>
          <w:iCs/>
        </w:rPr>
        <w:t xml:space="preserve">Primo, </w:t>
      </w:r>
      <w:r w:rsidRPr="007C15E1">
        <w:t xml:space="preserve">les </w:t>
      </w:r>
      <w:r>
        <w:t>État</w:t>
      </w:r>
      <w:r w:rsidRPr="007C15E1">
        <w:t>s révolutio</w:t>
      </w:r>
      <w:r w:rsidRPr="007C15E1">
        <w:t>n</w:t>
      </w:r>
      <w:r w:rsidRPr="007C15E1">
        <w:t xml:space="preserve">naires, plus ou moins en situation de conflit avec leurs voisins : la Corée du Nord, l'Iran, l'Irak... </w:t>
      </w:r>
      <w:r w:rsidRPr="007C15E1">
        <w:rPr>
          <w:i/>
          <w:iCs/>
        </w:rPr>
        <w:t>Secu</w:t>
      </w:r>
      <w:r w:rsidRPr="007C15E1">
        <w:rPr>
          <w:i/>
          <w:iCs/>
        </w:rPr>
        <w:t>n</w:t>
      </w:r>
      <w:r w:rsidRPr="007C15E1">
        <w:rPr>
          <w:i/>
          <w:iCs/>
        </w:rPr>
        <w:t xml:space="preserve">do, </w:t>
      </w:r>
      <w:r w:rsidRPr="007C15E1">
        <w:t xml:space="preserve">les </w:t>
      </w:r>
      <w:r>
        <w:t>État</w:t>
      </w:r>
      <w:r w:rsidRPr="007C15E1">
        <w:t xml:space="preserve">s en développement qui se sentent menacés par des </w:t>
      </w:r>
      <w:r>
        <w:t>État</w:t>
      </w:r>
      <w:r w:rsidRPr="007C15E1">
        <w:t>s nucléaires o</w:t>
      </w:r>
      <w:r w:rsidRPr="007C15E1">
        <w:t>f</w:t>
      </w:r>
      <w:r w:rsidRPr="007C15E1">
        <w:t>ficiels ou officieux et qui ne bénéficient pas ou pas co</w:t>
      </w:r>
      <w:r w:rsidRPr="007C15E1">
        <w:t>m</w:t>
      </w:r>
      <w:r w:rsidRPr="007C15E1">
        <w:t>plètement de la protection d'une puissance nucléaire : l'Inde (en int</w:t>
      </w:r>
      <w:r w:rsidRPr="007C15E1">
        <w:t>e</w:t>
      </w:r>
      <w:r w:rsidRPr="007C15E1">
        <w:t xml:space="preserve">raction avec la </w:t>
      </w:r>
      <w:r w:rsidRPr="007C15E1">
        <w:rPr>
          <w:smallCaps/>
        </w:rPr>
        <w:t xml:space="preserve">Rpc), </w:t>
      </w:r>
      <w:r w:rsidRPr="007C15E1">
        <w:t>le Pakistan (en interaction avec l'Inde), Israël (en interaction avec les pays arabes), mais aussi, bien qu'ils aient renoncé à l'atome militaire, la Corée du Sud (en interaction avec la C</w:t>
      </w:r>
      <w:r w:rsidRPr="007C15E1">
        <w:t>o</w:t>
      </w:r>
      <w:r w:rsidRPr="007C15E1">
        <w:t xml:space="preserve">rée du Nord et le Japon), Taïwan (en interaction avec la </w:t>
      </w:r>
      <w:r w:rsidRPr="007C15E1">
        <w:rPr>
          <w:smallCaps/>
        </w:rPr>
        <w:t xml:space="preserve">Rpc), </w:t>
      </w:r>
      <w:r w:rsidRPr="007C15E1">
        <w:t>l'Ukraine et le Kazak</w:t>
      </w:r>
      <w:r w:rsidRPr="007C15E1">
        <w:t>h</w:t>
      </w:r>
      <w:r w:rsidRPr="007C15E1">
        <w:t xml:space="preserve">stan (en interaction avec la Russie). </w:t>
      </w:r>
      <w:r w:rsidRPr="007C15E1">
        <w:rPr>
          <w:i/>
          <w:iCs/>
        </w:rPr>
        <w:t xml:space="preserve">Tertio, </w:t>
      </w:r>
      <w:r w:rsidRPr="007C15E1">
        <w:t xml:space="preserve">les </w:t>
      </w:r>
      <w:r>
        <w:t>État</w:t>
      </w:r>
      <w:r w:rsidRPr="007C15E1">
        <w:t>s industriels ava</w:t>
      </w:r>
      <w:r w:rsidRPr="007C15E1">
        <w:t>n</w:t>
      </w:r>
      <w:r w:rsidRPr="007C15E1">
        <w:t xml:space="preserve">cés (Allemagne et Japon surtout), qui ont les capacités techniques mais pas la volonté politique de se doter d'armes nucléaires (c'est pourquoi ils ne sont pas considérés comme « proliférants »). Sur les 192 </w:t>
      </w:r>
      <w:r>
        <w:t>État</w:t>
      </w:r>
      <w:r w:rsidRPr="007C15E1">
        <w:t>s du globe, au moins trente peuvent fabriquer des armes n</w:t>
      </w:r>
      <w:r w:rsidRPr="007C15E1">
        <w:t>u</w:t>
      </w:r>
      <w:r w:rsidRPr="007C15E1">
        <w:t>cléaires...</w:t>
      </w:r>
    </w:p>
    <w:p w:rsidR="00F41CCA" w:rsidRDefault="00F41CCA" w:rsidP="00F41CCA">
      <w:pPr>
        <w:spacing w:before="120" w:after="120"/>
        <w:jc w:val="both"/>
      </w:pPr>
      <w:r w:rsidRPr="007C15E1">
        <w:t>Parallèlement aux réductions unilatérales ou négociées des ars</w:t>
      </w:r>
      <w:r w:rsidRPr="007C15E1">
        <w:t>e</w:t>
      </w:r>
      <w:r w:rsidRPr="007C15E1">
        <w:t>naux, les réponses à la prol</w:t>
      </w:r>
      <w:r w:rsidRPr="007C15E1">
        <w:t>i</w:t>
      </w:r>
      <w:r w:rsidRPr="007C15E1">
        <w:t>fération sont de trois ordres : prévention, protection, coercition. La première comprend la di</w:t>
      </w:r>
      <w:r w:rsidRPr="007C15E1">
        <w:t>s</w:t>
      </w:r>
      <w:r w:rsidRPr="007C15E1">
        <w:t xml:space="preserve">suasion politique, représentée par les </w:t>
      </w:r>
      <w:r w:rsidRPr="007C15E1">
        <w:rPr>
          <w:smallCaps/>
        </w:rPr>
        <w:t xml:space="preserve">Nsa </w:t>
      </w:r>
      <w:r w:rsidRPr="007C15E1">
        <w:t xml:space="preserve">et </w:t>
      </w:r>
      <w:r w:rsidRPr="007C15E1">
        <w:rPr>
          <w:smallCaps/>
        </w:rPr>
        <w:t>Psa ;</w:t>
      </w:r>
      <w:r w:rsidRPr="007C15E1">
        <w:t xml:space="preserve"> l'</w:t>
      </w:r>
      <w:r w:rsidRPr="00082954">
        <w:rPr>
          <w:i/>
        </w:rPr>
        <w:t>arms control</w:t>
      </w:r>
      <w:r w:rsidRPr="007C15E1">
        <w:t xml:space="preserve">, constitué par le </w:t>
      </w:r>
      <w:r w:rsidRPr="007C15E1">
        <w:rPr>
          <w:smallCaps/>
        </w:rPr>
        <w:t xml:space="preserve">Tnp, </w:t>
      </w:r>
      <w:r w:rsidRPr="007C15E1">
        <w:t xml:space="preserve">le </w:t>
      </w:r>
      <w:r w:rsidRPr="007C15E1">
        <w:rPr>
          <w:smallCaps/>
        </w:rPr>
        <w:t xml:space="preserve">Ticen, </w:t>
      </w:r>
      <w:r w:rsidRPr="007C15E1">
        <w:t>les accords sur les zones dénucléarisées</w:t>
      </w:r>
      <w:r>
        <w:t> </w:t>
      </w:r>
      <w:r>
        <w:rPr>
          <w:rStyle w:val="Appelnotedebasdep"/>
        </w:rPr>
        <w:footnoteReference w:id="57"/>
      </w:r>
      <w:r w:rsidRPr="007C15E1">
        <w:t xml:space="preserve"> les régimes d'in</w:t>
      </w:r>
      <w:r w:rsidRPr="007C15E1">
        <w:t>s</w:t>
      </w:r>
      <w:r w:rsidRPr="007C15E1">
        <w:t xml:space="preserve">pections de </w:t>
      </w:r>
      <w:r>
        <w:t>l</w:t>
      </w:r>
      <w:r w:rsidRPr="007C15E1">
        <w:rPr>
          <w:smallCaps/>
        </w:rPr>
        <w:t xml:space="preserve">'Aiea, </w:t>
      </w:r>
      <w:r w:rsidRPr="007C15E1">
        <w:t>le projet sur l'interdiction de la production de m</w:t>
      </w:r>
      <w:r w:rsidRPr="007C15E1">
        <w:t>a</w:t>
      </w:r>
      <w:r w:rsidRPr="007C15E1">
        <w:t>tières fissiles à usage militaire ; le déni, c'est-à-dire la rupture de fou</w:t>
      </w:r>
      <w:r w:rsidRPr="007C15E1">
        <w:t>r</w:t>
      </w:r>
      <w:r w:rsidRPr="007C15E1">
        <w:t>nitures et le contrôle des transferts de technologies</w:t>
      </w:r>
      <w:r>
        <w:t> </w:t>
      </w:r>
      <w:r>
        <w:rPr>
          <w:rStyle w:val="Appelnotedebasdep"/>
        </w:rPr>
        <w:footnoteReference w:id="58"/>
      </w:r>
      <w:r w:rsidRPr="007C15E1">
        <w:t>. La deuxième comprend le contre-terrorisme ; la défense du territoire ; les systèmes anti-missiles. La troisième comprend les mesures diplomatiques et économiques ; la dissuasion militaire, c'est-à-dire la menace de repr</w:t>
      </w:r>
      <w:r w:rsidRPr="007C15E1">
        <w:t>é</w:t>
      </w:r>
      <w:r w:rsidRPr="007C15E1">
        <w:t>sailles ; le désarmement par la force, avec destruction des installations et d</w:t>
      </w:r>
      <w:r w:rsidRPr="007C15E1">
        <w:t>é</w:t>
      </w:r>
      <w:r w:rsidRPr="007C15E1">
        <w:t>mantèlement des armes. La politique de non-prolifération va ainsi de la diplomatie déclaratoire à la « guerre préventive » en passant par la coopération jud</w:t>
      </w:r>
      <w:r w:rsidRPr="007C15E1">
        <w:t>i</w:t>
      </w:r>
      <w:r w:rsidRPr="007C15E1">
        <w:t xml:space="preserve">ciaire. Membre du Conseil des gouverneurs de </w:t>
      </w:r>
      <w:r>
        <w:t>l</w:t>
      </w:r>
      <w:r w:rsidRPr="007C15E1">
        <w:rPr>
          <w:smallCaps/>
        </w:rPr>
        <w:t xml:space="preserve">'Aiea, </w:t>
      </w:r>
      <w:r w:rsidRPr="007C15E1">
        <w:t xml:space="preserve">de </w:t>
      </w:r>
      <w:r>
        <w:t>l</w:t>
      </w:r>
      <w:r w:rsidRPr="007C15E1">
        <w:rPr>
          <w:smallCaps/>
        </w:rPr>
        <w:t xml:space="preserve">'Aen, </w:t>
      </w:r>
      <w:r w:rsidRPr="007C15E1">
        <w:t xml:space="preserve">de la </w:t>
      </w:r>
      <w:r w:rsidRPr="007C15E1">
        <w:rPr>
          <w:smallCaps/>
        </w:rPr>
        <w:t xml:space="preserve">Ceea, </w:t>
      </w:r>
      <w:r w:rsidRPr="007C15E1">
        <w:t xml:space="preserve">du </w:t>
      </w:r>
      <w:r w:rsidRPr="007C15E1">
        <w:rPr>
          <w:smallCaps/>
        </w:rPr>
        <w:t xml:space="preserve">Cern </w:t>
      </w:r>
      <w:r w:rsidRPr="007C15E1">
        <w:t>et des principales organisations non gouvernementales</w:t>
      </w:r>
      <w:r>
        <w:t> </w:t>
      </w:r>
      <w:r>
        <w:rPr>
          <w:rStyle w:val="Appelnotedebasdep"/>
        </w:rPr>
        <w:footnoteReference w:id="59"/>
      </w:r>
      <w:r w:rsidRPr="007C15E1">
        <w:t xml:space="preserve">, la </w:t>
      </w:r>
      <w:r w:rsidRPr="007C15E1">
        <w:rPr>
          <w:smallCaps/>
        </w:rPr>
        <w:t xml:space="preserve">Rfa </w:t>
      </w:r>
      <w:r w:rsidRPr="007C15E1">
        <w:t xml:space="preserve">fait partie du club des </w:t>
      </w:r>
      <w:r>
        <w:t>État</w:t>
      </w:r>
      <w:r w:rsidRPr="007C15E1">
        <w:t>s à indu</w:t>
      </w:r>
      <w:r w:rsidRPr="007C15E1">
        <w:t>s</w:t>
      </w:r>
      <w:r w:rsidRPr="007C15E1">
        <w:t xml:space="preserve">trie nucléaire et des membres fondateurs du </w:t>
      </w:r>
      <w:r w:rsidRPr="007C15E1">
        <w:rPr>
          <w:smallCaps/>
        </w:rPr>
        <w:t xml:space="preserve">Nsg </w:t>
      </w:r>
      <w:r w:rsidRPr="007C15E1">
        <w:t>ou Groupe de Lo</w:t>
      </w:r>
      <w:r w:rsidRPr="007C15E1">
        <w:t>n</w:t>
      </w:r>
      <w:r w:rsidRPr="007C15E1">
        <w:t xml:space="preserve">dres. Elle appartient au club des </w:t>
      </w:r>
      <w:r>
        <w:t>État</w:t>
      </w:r>
      <w:r w:rsidRPr="007C15E1">
        <w:t>s qui régissent la société nucléaire civile</w:t>
      </w:r>
      <w:r>
        <w:t xml:space="preserve"> [</w:t>
      </w:r>
      <w:r w:rsidRPr="007C15E1">
        <w:t>140</w:t>
      </w:r>
      <w:r>
        <w:t xml:space="preserve">] </w:t>
      </w:r>
      <w:r w:rsidRPr="007C15E1">
        <w:t>mondiale et qui élaborent le droit nucléaire civil intern</w:t>
      </w:r>
      <w:r w:rsidRPr="007C15E1">
        <w:t>a</w:t>
      </w:r>
      <w:r w:rsidRPr="007C15E1">
        <w:t>tional</w:t>
      </w:r>
      <w:r>
        <w:t> </w:t>
      </w:r>
      <w:r>
        <w:rPr>
          <w:rStyle w:val="Appelnotedebasdep"/>
        </w:rPr>
        <w:footnoteReference w:id="60"/>
      </w:r>
      <w:r w:rsidRPr="007C15E1">
        <w:t>, droit dont les institutions et les normes structurent en partie sa propre politique et son propre droit nucléaires. Depuis 1990, la d</w:t>
      </w:r>
      <w:r w:rsidRPr="007C15E1">
        <w:t>i</w:t>
      </w:r>
      <w:r w:rsidRPr="007C15E1">
        <w:t>plomatie allemande est résolument contre-prolifératrice, privilégiant la prévention à la coercition : garanties de sécurité aux voisins à tr</w:t>
      </w:r>
      <w:r w:rsidRPr="007C15E1">
        <w:t>a</w:t>
      </w:r>
      <w:r w:rsidRPr="007C15E1">
        <w:t>vers la renonciation à l'atome militaire ; adhésion au régime intern</w:t>
      </w:r>
      <w:r w:rsidRPr="007C15E1">
        <w:t>a</w:t>
      </w:r>
      <w:r w:rsidRPr="007C15E1">
        <w:t>tional de non-prolifération, soutien aux traités de limitation et de r</w:t>
      </w:r>
      <w:r w:rsidRPr="007C15E1">
        <w:t>é</w:t>
      </w:r>
      <w:r w:rsidRPr="007C15E1">
        <w:t xml:space="preserve">duction des armements, </w:t>
      </w:r>
      <w:r w:rsidRPr="007C15E1">
        <w:rPr>
          <w:smallCaps/>
        </w:rPr>
        <w:t xml:space="preserve">Mdcs </w:t>
      </w:r>
      <w:r w:rsidRPr="007C15E1">
        <w:t>dans le c</w:t>
      </w:r>
      <w:r w:rsidRPr="007C15E1">
        <w:t>a</w:t>
      </w:r>
      <w:r w:rsidRPr="007C15E1">
        <w:t xml:space="preserve">dre euratlantique de </w:t>
      </w:r>
      <w:r>
        <w:t>l</w:t>
      </w:r>
      <w:r w:rsidRPr="007C15E1">
        <w:rPr>
          <w:smallCaps/>
        </w:rPr>
        <w:t xml:space="preserve">'Osce, </w:t>
      </w:r>
      <w:r w:rsidRPr="007C15E1">
        <w:t xml:space="preserve">du </w:t>
      </w:r>
      <w:r w:rsidRPr="007C15E1">
        <w:rPr>
          <w:smallCaps/>
        </w:rPr>
        <w:t xml:space="preserve">Ppp </w:t>
      </w:r>
      <w:r w:rsidRPr="007C15E1">
        <w:t xml:space="preserve">et du </w:t>
      </w:r>
      <w:r w:rsidRPr="007C15E1">
        <w:rPr>
          <w:smallCaps/>
        </w:rPr>
        <w:t>Cpea ;</w:t>
      </w:r>
      <w:r w:rsidRPr="007C15E1">
        <w:t xml:space="preserve"> participation au système de restriction de l'accès aux technologies ; coopération judiciaire, d</w:t>
      </w:r>
      <w:r w:rsidRPr="007C15E1">
        <w:t>i</w:t>
      </w:r>
      <w:r w:rsidRPr="007C15E1">
        <w:t xml:space="preserve">plomatique, économique, militaire au sein de </w:t>
      </w:r>
      <w:r>
        <w:t>l</w:t>
      </w:r>
      <w:r w:rsidRPr="007C15E1">
        <w:rPr>
          <w:smallCaps/>
        </w:rPr>
        <w:t xml:space="preserve">'Ue, </w:t>
      </w:r>
      <w:r w:rsidRPr="007C15E1">
        <w:t xml:space="preserve">de </w:t>
      </w:r>
      <w:r>
        <w:t>l</w:t>
      </w:r>
      <w:r w:rsidRPr="007C15E1">
        <w:rPr>
          <w:smallCaps/>
        </w:rPr>
        <w:t xml:space="preserve">'Otan, </w:t>
      </w:r>
      <w:r w:rsidRPr="007C15E1">
        <w:t xml:space="preserve">de </w:t>
      </w:r>
      <w:r>
        <w:t>l</w:t>
      </w:r>
      <w:r w:rsidRPr="007C15E1">
        <w:rPr>
          <w:smallCaps/>
        </w:rPr>
        <w:t xml:space="preserve">'Onu... </w:t>
      </w:r>
      <w:r w:rsidRPr="007C15E1">
        <w:t>L'Allemagne soutient le désarmement nucléaire, alors qu'elle ne rejette pas la dissuasion n</w:t>
      </w:r>
      <w:r w:rsidRPr="007C15E1">
        <w:t>u</w:t>
      </w:r>
      <w:r w:rsidRPr="007C15E1">
        <w:t xml:space="preserve">cléaire. Comment expliquer ce hiatus ? </w:t>
      </w:r>
      <w:r w:rsidRPr="007C15E1">
        <w:rPr>
          <w:i/>
          <w:iCs/>
        </w:rPr>
        <w:t xml:space="preserve">Primo, </w:t>
      </w:r>
      <w:r w:rsidRPr="007C15E1">
        <w:t>elle adhère aux normes et institutions internationales, qui forment le cadre juridique de sa d</w:t>
      </w:r>
      <w:r w:rsidRPr="007C15E1">
        <w:t>i</w:t>
      </w:r>
      <w:r w:rsidRPr="007C15E1">
        <w:t>plom</w:t>
      </w:r>
      <w:r w:rsidRPr="007C15E1">
        <w:t>a</w:t>
      </w:r>
      <w:r w:rsidRPr="007C15E1">
        <w:t xml:space="preserve">tie. </w:t>
      </w:r>
      <w:r w:rsidRPr="007C15E1">
        <w:rPr>
          <w:i/>
          <w:iCs/>
        </w:rPr>
        <w:t xml:space="preserve">Secundo, </w:t>
      </w:r>
      <w:r w:rsidRPr="007C15E1">
        <w:t>la défense allemande n'a plus besoin de reposer sur l'emploi en premier des armes nucléaires, comme au temps de la gue</w:t>
      </w:r>
      <w:r w:rsidRPr="007C15E1">
        <w:t>r</w:t>
      </w:r>
      <w:r w:rsidRPr="007C15E1">
        <w:t xml:space="preserve">re froide. </w:t>
      </w:r>
      <w:r w:rsidRPr="007C15E1">
        <w:rPr>
          <w:i/>
          <w:iCs/>
        </w:rPr>
        <w:t xml:space="preserve">Tertio, </w:t>
      </w:r>
      <w:r w:rsidRPr="007C15E1">
        <w:t>l'élimination de ces armes lui permettrait d'égaliser les rapports stratégiques avec la Fra</w:t>
      </w:r>
      <w:r w:rsidRPr="007C15E1">
        <w:t>n</w:t>
      </w:r>
      <w:r w:rsidRPr="007C15E1">
        <w:t>ce, la Grande-Bretagne ou la Russie, de se passer du « parapluie » américain, de réaliser l'Union europée</w:t>
      </w:r>
      <w:r w:rsidRPr="007C15E1">
        <w:t>n</w:t>
      </w:r>
      <w:r w:rsidRPr="007C15E1">
        <w:t>ne sans nucléaire.</w:t>
      </w:r>
    </w:p>
    <w:p w:rsidR="00F41CCA" w:rsidRPr="007C15E1" w:rsidRDefault="00F41CCA" w:rsidP="00F41CCA">
      <w:pPr>
        <w:spacing w:before="120" w:after="120"/>
        <w:jc w:val="both"/>
      </w:pPr>
    </w:p>
    <w:p w:rsidR="00F41CCA" w:rsidRPr="007C15E1" w:rsidRDefault="00F41CCA" w:rsidP="00F41CCA">
      <w:pPr>
        <w:pStyle w:val="a"/>
      </w:pPr>
      <w:bookmarkStart w:id="39" w:name="Allemagne_et_nucleaire_chap_4_02"/>
      <w:r w:rsidRPr="007C15E1">
        <w:t>L'adhésion allemande au régime de non-prolifération</w:t>
      </w:r>
    </w:p>
    <w:bookmarkEnd w:id="39"/>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t>D'après M. Kü</w:t>
      </w:r>
      <w:r w:rsidRPr="007C15E1">
        <w:t xml:space="preserve">ntzel, la recherche de l'intérêt national, en fonction des contraintes de la situation de la </w:t>
      </w:r>
      <w:r w:rsidRPr="007C15E1">
        <w:rPr>
          <w:smallCaps/>
        </w:rPr>
        <w:t xml:space="preserve">Rfa, </w:t>
      </w:r>
      <w:r w:rsidRPr="007C15E1">
        <w:t>a été une constante de la pol</w:t>
      </w:r>
      <w:r w:rsidRPr="007C15E1">
        <w:t>i</w:t>
      </w:r>
      <w:r w:rsidRPr="007C15E1">
        <w:t>tique de la République fédérale depuis son av</w:t>
      </w:r>
      <w:r w:rsidRPr="007C15E1">
        <w:t>è</w:t>
      </w:r>
      <w:r w:rsidRPr="007C15E1">
        <w:t>nement. Il ne fut jamais question de donner la priorité aux intérêts de la « communauté inte</w:t>
      </w:r>
      <w:r w:rsidRPr="007C15E1">
        <w:t>r</w:t>
      </w:r>
      <w:r w:rsidRPr="007C15E1">
        <w:t>nationale » ni de s'imposer à soi-même des restrictions militaires. Ce</w:t>
      </w:r>
      <w:r w:rsidRPr="007C15E1">
        <w:t>l</w:t>
      </w:r>
      <w:r w:rsidRPr="007C15E1">
        <w:t>les-ci furent toujours d</w:t>
      </w:r>
      <w:r w:rsidRPr="007C15E1">
        <w:t>é</w:t>
      </w:r>
      <w:r w:rsidRPr="007C15E1">
        <w:t>noncées comme autant de discriminations qui aggravaient les conséquences dramatiques de la défaite</w:t>
      </w:r>
      <w:r>
        <w:t> </w:t>
      </w:r>
      <w:r>
        <w:rPr>
          <w:rStyle w:val="Appelnotedebasdep"/>
        </w:rPr>
        <w:footnoteReference w:id="61"/>
      </w:r>
      <w:r w:rsidRPr="007C15E1">
        <w:t>. L'accès au nucléaire fut toujours un secret gardé par un cercle d'experts et de hauts fonctionnaires. Ce n'est que dans les années 1980 que la gauche brisa le consensus au sein de l'élite sur l'industrie nucléaire, consensus qui contrastait avec l'allergie nucléaire de l'opinion. H.</w:t>
      </w:r>
      <w:r>
        <w:t> </w:t>
      </w:r>
      <w:r w:rsidRPr="007C15E1">
        <w:t>Millier ou A.</w:t>
      </w:r>
      <w:r>
        <w:t> </w:t>
      </w:r>
      <w:r w:rsidRPr="007C15E1">
        <w:t>Kelle développent une autre interprétation. D'après eux, la Rép</w:t>
      </w:r>
      <w:r w:rsidRPr="007C15E1">
        <w:t>u</w:t>
      </w:r>
      <w:r w:rsidRPr="007C15E1">
        <w:t>blique fédérale s'est totalement ralliée au</w:t>
      </w:r>
      <w:r>
        <w:t xml:space="preserve"> [141] </w:t>
      </w:r>
      <w:r w:rsidRPr="007C15E1">
        <w:t>régime international de la non-prolifération et, après en avoir été l'un des principaux opp</w:t>
      </w:r>
      <w:r w:rsidRPr="007C15E1">
        <w:t>o</w:t>
      </w:r>
      <w:r w:rsidRPr="007C15E1">
        <w:t>sants, elle en est devenue l'un des plus fermes supporters.</w:t>
      </w:r>
    </w:p>
    <w:p w:rsidR="00F41CCA" w:rsidRDefault="00F41CCA" w:rsidP="00F41CCA">
      <w:pPr>
        <w:spacing w:before="120" w:after="120"/>
        <w:jc w:val="both"/>
      </w:pPr>
      <w:r w:rsidRPr="007C15E1">
        <w:t>Comment expliquer le choix politique all</w:t>
      </w:r>
      <w:r w:rsidRPr="007C15E1">
        <w:t>e</w:t>
      </w:r>
      <w:r w:rsidRPr="007C15E1">
        <w:t>mand de ne pas acquérir l'arme nucléaire alors qu'il le pourrait techniquement, c'est-à-dire de respecter les engagements internationaux de 1954, 1969 et 1990 ? Ce choix démontrerait la pertinence de « l'école libérale » des relations internationales et l'insuffisance de « l'école r</w:t>
      </w:r>
      <w:r w:rsidRPr="007C15E1">
        <w:t>é</w:t>
      </w:r>
      <w:r w:rsidRPr="007C15E1">
        <w:t>aliste ». Celle-ci argue que le comportement des États est guidé par la recherche de l'intérêt n</w:t>
      </w:r>
      <w:r w:rsidRPr="007C15E1">
        <w:t>a</w:t>
      </w:r>
      <w:r w:rsidRPr="007C15E1">
        <w:t>tional, de la puissance et de la sécurité ; que les traités ne sont qu'une fixation temporaire des intérêts politiques et des rapports de forces, et qu'ils perdent leur efficacité lorsque ces intérêts et ces ra</w:t>
      </w:r>
      <w:r w:rsidRPr="007C15E1">
        <w:t>p</w:t>
      </w:r>
      <w:r w:rsidRPr="007C15E1">
        <w:t>ports changent ; que la situation gé</w:t>
      </w:r>
      <w:r w:rsidRPr="007C15E1">
        <w:t>o</w:t>
      </w:r>
      <w:r w:rsidRPr="007C15E1">
        <w:t xml:space="preserve">politique des </w:t>
      </w:r>
      <w:r>
        <w:t>État</w:t>
      </w:r>
      <w:r w:rsidRPr="007C15E1">
        <w:t>s et la structure de l'équilibre des puissances déterminent leur diplomatie et leur str</w:t>
      </w:r>
      <w:r w:rsidRPr="007C15E1">
        <w:t>a</w:t>
      </w:r>
      <w:r w:rsidRPr="007C15E1">
        <w:t>tégie. De même que « l'école réaliste » ignore l'importance du régime intérieur, c'est-à-dire du droit constitutionnel, dans l'élaboration de la politique étrangère, elle ignore l'influence du droit international, des institutions internationales ou des régimes internationaux sur les pe</w:t>
      </w:r>
      <w:r w:rsidRPr="007C15E1">
        <w:t>r</w:t>
      </w:r>
      <w:r w:rsidRPr="007C15E1">
        <w:t>ceptions et les comportements des gouve</w:t>
      </w:r>
      <w:r w:rsidRPr="007C15E1">
        <w:t>r</w:t>
      </w:r>
      <w:r w:rsidRPr="007C15E1">
        <w:t xml:space="preserve">nements. Elle oublie que les </w:t>
      </w:r>
      <w:r>
        <w:t>État</w:t>
      </w:r>
      <w:r w:rsidRPr="007C15E1">
        <w:t>s respectent la plupart du temps les accords qu'ils ont conclu, et qu'ils ont intérêt à coopérer plutôt qu'à s'affro</w:t>
      </w:r>
      <w:r w:rsidRPr="007C15E1">
        <w:t>n</w:t>
      </w:r>
      <w:r w:rsidRPr="007C15E1">
        <w:t>ter. Bref, elle néglige la force de la légitim</w:t>
      </w:r>
      <w:r w:rsidRPr="007C15E1">
        <w:t>i</w:t>
      </w:r>
      <w:r w:rsidRPr="007C15E1">
        <w:t xml:space="preserve">té ou la contrainte de la légitimation sur la conduite internationale des </w:t>
      </w:r>
      <w:r>
        <w:t>État</w:t>
      </w:r>
      <w:r w:rsidRPr="007C15E1">
        <w:t>s, laquelle n'est pas seulement mue par les ca</w:t>
      </w:r>
      <w:r w:rsidRPr="007C15E1">
        <w:t>l</w:t>
      </w:r>
      <w:r w:rsidRPr="007C15E1">
        <w:t>culs d'intérêt, mais aussi par des idées, notamment celle de soume</w:t>
      </w:r>
      <w:r w:rsidRPr="007C15E1">
        <w:t>t</w:t>
      </w:r>
      <w:r w:rsidRPr="007C15E1">
        <w:t>tre la politique au droit. Les régimes internati</w:t>
      </w:r>
      <w:r w:rsidRPr="007C15E1">
        <w:t>o</w:t>
      </w:r>
      <w:r w:rsidRPr="007C15E1">
        <w:t>naux comportent dans leurs domaines des principes, des règles et des procédures qui régi</w:t>
      </w:r>
      <w:r w:rsidRPr="007C15E1">
        <w:t>s</w:t>
      </w:r>
      <w:r w:rsidRPr="007C15E1">
        <w:t xml:space="preserve">sent la politique des </w:t>
      </w:r>
      <w:r>
        <w:t>État</w:t>
      </w:r>
      <w:r w:rsidRPr="007C15E1">
        <w:t xml:space="preserve">s et auxquels ces </w:t>
      </w:r>
      <w:r>
        <w:t>État</w:t>
      </w:r>
      <w:r w:rsidRPr="007C15E1">
        <w:t>s ont accepté de se so</w:t>
      </w:r>
      <w:r w:rsidRPr="007C15E1">
        <w:t>u</w:t>
      </w:r>
      <w:r w:rsidRPr="007C15E1">
        <w:t>mettre, pour des raisons tirées de leur intérêt et de leur culture polit</w:t>
      </w:r>
      <w:r w:rsidRPr="007C15E1">
        <w:t>i</w:t>
      </w:r>
      <w:r w:rsidRPr="007C15E1">
        <w:t>que. Ces régimes forment le cadre institutionnel et no</w:t>
      </w:r>
      <w:r w:rsidRPr="007C15E1">
        <w:t>r</w:t>
      </w:r>
      <w:r w:rsidRPr="007C15E1">
        <w:t xml:space="preserve">matif, plus ou moins contraignant, dans lequel la diplomatie des </w:t>
      </w:r>
      <w:r>
        <w:t>État</w:t>
      </w:r>
      <w:r w:rsidRPr="007C15E1">
        <w:t xml:space="preserve">s s'est habituée à coopérer et à résoudre ou à contenir les conflits. Bref, ils constituent une sorte d'habitus de la diplomatie. Mais si les </w:t>
      </w:r>
      <w:r>
        <w:t>État</w:t>
      </w:r>
      <w:r w:rsidRPr="007C15E1">
        <w:t>s respectent les engagements qu'ils ont contractés, continuent-ils à les observer lor</w:t>
      </w:r>
      <w:r w:rsidRPr="007C15E1">
        <w:t>s</w:t>
      </w:r>
      <w:r w:rsidRPr="007C15E1">
        <w:t>qu'ils sont perçus comme contraires à l'intérêt national en cas de cr</w:t>
      </w:r>
      <w:r w:rsidRPr="007C15E1">
        <w:t>i</w:t>
      </w:r>
      <w:r w:rsidRPr="007C15E1">
        <w:t>se ?</w:t>
      </w:r>
    </w:p>
    <w:p w:rsidR="00F41CCA" w:rsidRPr="007C15E1" w:rsidRDefault="00F41CCA" w:rsidP="00F41CCA">
      <w:pPr>
        <w:spacing w:before="120" w:after="120"/>
        <w:jc w:val="both"/>
      </w:pPr>
      <w:r>
        <w:t>[</w:t>
      </w:r>
      <w:r w:rsidRPr="007C15E1">
        <w:t>142</w:t>
      </w:r>
      <w:r>
        <w:t>]</w:t>
      </w:r>
    </w:p>
    <w:p w:rsidR="00F41CCA" w:rsidRPr="007C15E1" w:rsidRDefault="00F41CCA" w:rsidP="00F41CCA">
      <w:pPr>
        <w:spacing w:before="120" w:after="120"/>
        <w:jc w:val="both"/>
      </w:pPr>
      <w:r w:rsidRPr="007C15E1">
        <w:t xml:space="preserve">Le </w:t>
      </w:r>
      <w:r w:rsidRPr="007C15E1">
        <w:rPr>
          <w:smallCaps/>
        </w:rPr>
        <w:t xml:space="preserve">Tnp </w:t>
      </w:r>
      <w:r w:rsidRPr="007C15E1">
        <w:t>est l'élément central du régime inte</w:t>
      </w:r>
      <w:r w:rsidRPr="007C15E1">
        <w:t>r</w:t>
      </w:r>
      <w:r w:rsidRPr="007C15E1">
        <w:t xml:space="preserve">national de non-prolifération et, au-delà, du droit des relations nucléaires militaires. Outre le </w:t>
      </w:r>
      <w:r w:rsidRPr="007C15E1">
        <w:rPr>
          <w:smallCaps/>
        </w:rPr>
        <w:t xml:space="preserve">Tnp, </w:t>
      </w:r>
      <w:r w:rsidRPr="007C15E1">
        <w:t>le régime de non-prolifération est constitué par l'Aiea et les instruments de contrôle, limitation et réduction des armements n</w:t>
      </w:r>
      <w:r w:rsidRPr="007C15E1">
        <w:t>u</w:t>
      </w:r>
      <w:r w:rsidRPr="007C15E1">
        <w:t>cléaires... Il repose sur quatre grands principes : la renonci</w:t>
      </w:r>
      <w:r w:rsidRPr="007C15E1">
        <w:t>a</w:t>
      </w:r>
      <w:r w:rsidRPr="007C15E1">
        <w:t xml:space="preserve">tion des </w:t>
      </w:r>
      <w:r w:rsidRPr="007C15E1">
        <w:rPr>
          <w:smallCaps/>
        </w:rPr>
        <w:t xml:space="preserve">Endan </w:t>
      </w:r>
      <w:r w:rsidRPr="007C15E1">
        <w:t>à fabriquer, acquérir ou contr</w:t>
      </w:r>
      <w:r w:rsidRPr="007C15E1">
        <w:t>ô</w:t>
      </w:r>
      <w:r w:rsidRPr="007C15E1">
        <w:t xml:space="preserve">ler des armes nucléaires et celle des </w:t>
      </w:r>
      <w:r w:rsidRPr="007C15E1">
        <w:rPr>
          <w:smallCaps/>
        </w:rPr>
        <w:t xml:space="preserve">Edan </w:t>
      </w:r>
      <w:r w:rsidRPr="007C15E1">
        <w:t>à leur céder ou vendre des armes nucléaires ; l'acce</w:t>
      </w:r>
      <w:r w:rsidRPr="007C15E1">
        <w:t>p</w:t>
      </w:r>
      <w:r w:rsidRPr="007C15E1">
        <w:t xml:space="preserve">tation par les </w:t>
      </w:r>
      <w:r>
        <w:t>État</w:t>
      </w:r>
      <w:r w:rsidRPr="007C15E1">
        <w:t>s de l'inspection internationale de leurs installations n</w:t>
      </w:r>
      <w:r w:rsidRPr="007C15E1">
        <w:t>u</w:t>
      </w:r>
      <w:r w:rsidRPr="007C15E1">
        <w:t>cléaires ; l'interdiction de céder ou de vendre des biens ou technol</w:t>
      </w:r>
      <w:r w:rsidRPr="007C15E1">
        <w:t>o</w:t>
      </w:r>
      <w:r w:rsidRPr="007C15E1">
        <w:t xml:space="preserve">gies nucléaires civiles aux </w:t>
      </w:r>
      <w:r>
        <w:t>État</w:t>
      </w:r>
      <w:r w:rsidRPr="007C15E1">
        <w:t>s qui ne respectent pas les deux princ</w:t>
      </w:r>
      <w:r w:rsidRPr="007C15E1">
        <w:t>i</w:t>
      </w:r>
      <w:r w:rsidRPr="007C15E1">
        <w:t xml:space="preserve">pes susmentionnés (les </w:t>
      </w:r>
      <w:r>
        <w:t>État</w:t>
      </w:r>
      <w:r w:rsidRPr="007C15E1">
        <w:t>s respectant ces deux principes ayant, eux, droit au commerce et à la coopération technologique civils) ; l'eng</w:t>
      </w:r>
      <w:r w:rsidRPr="007C15E1">
        <w:t>a</w:t>
      </w:r>
      <w:r w:rsidRPr="007C15E1">
        <w:t xml:space="preserve">gement des </w:t>
      </w:r>
      <w:r w:rsidRPr="007C15E1">
        <w:rPr>
          <w:smallCaps/>
        </w:rPr>
        <w:t xml:space="preserve">Edan </w:t>
      </w:r>
      <w:r w:rsidRPr="007C15E1">
        <w:t xml:space="preserve">à désarmer. Qu'est-ce qui détermine l'efficacité d'un régime de coopération ? Pourquoi les </w:t>
      </w:r>
      <w:r>
        <w:t>État</w:t>
      </w:r>
      <w:r w:rsidRPr="007C15E1">
        <w:t>s acceptent-ils les normes de ce régime ? Pour des raisons liées à l'évaluation des intérêts et des rapports de force, mais aussi à « l'acculturation normat</w:t>
      </w:r>
      <w:r w:rsidRPr="007C15E1">
        <w:t>i</w:t>
      </w:r>
      <w:r w:rsidRPr="007C15E1">
        <w:t xml:space="preserve">ve » : dans un cadre juridique international, les </w:t>
      </w:r>
      <w:r>
        <w:t>État</w:t>
      </w:r>
      <w:r w:rsidRPr="007C15E1">
        <w:t>s apprennent et intègrent les normes qu'ils ont élaborées et acceptées. L'efficacité du rég</w:t>
      </w:r>
      <w:r w:rsidRPr="007C15E1">
        <w:t>i</w:t>
      </w:r>
      <w:r w:rsidRPr="007C15E1">
        <w:t xml:space="preserve">me de non-prolifération, dans son ensemble, dépend de la volonté et de la capacité de chacun des principaux </w:t>
      </w:r>
      <w:r>
        <w:t>État</w:t>
      </w:r>
      <w:r w:rsidRPr="007C15E1">
        <w:t>s fournisseurs de resserrer leur système national de contrôle de l'export. On a là l'exemple d'une situ</w:t>
      </w:r>
      <w:r w:rsidRPr="007C15E1">
        <w:t>a</w:t>
      </w:r>
      <w:r w:rsidRPr="007C15E1">
        <w:t>tion d'interdépendance coopérative dans un contexte économique co</w:t>
      </w:r>
      <w:r w:rsidRPr="007C15E1">
        <w:t>m</w:t>
      </w:r>
      <w:r w:rsidRPr="007C15E1">
        <w:t>pétitif : si l'on raisonne en termes de calculs d'intérêts, le rapport coût-bénéfice de la partic</w:t>
      </w:r>
      <w:r w:rsidRPr="007C15E1">
        <w:t>i</w:t>
      </w:r>
      <w:r w:rsidRPr="007C15E1">
        <w:t xml:space="preserve">pation au contrôle de l'export doit excéder celui de la non participation ou du </w:t>
      </w:r>
      <w:r w:rsidRPr="00082954">
        <w:rPr>
          <w:i/>
        </w:rPr>
        <w:t>free riding</w:t>
      </w:r>
      <w:r w:rsidRPr="007C15E1">
        <w:t>. Mais ce raisonnement n'est pas le seul ; il est contr</w:t>
      </w:r>
      <w:r w:rsidRPr="007C15E1">
        <w:t>e</w:t>
      </w:r>
      <w:r w:rsidRPr="007C15E1">
        <w:t xml:space="preserve">balancé, complété ou remplacé par la croyance en la légitimité et en l'obligatoriété du régime de non-prolifération. Pourquoi certains </w:t>
      </w:r>
      <w:r>
        <w:t>État</w:t>
      </w:r>
      <w:r w:rsidRPr="007C15E1">
        <w:t>s se tiennent-ils à l'écart de ce r</w:t>
      </w:r>
      <w:r w:rsidRPr="007C15E1">
        <w:t>é</w:t>
      </w:r>
      <w:r w:rsidRPr="007C15E1">
        <w:t>gime ? Pourquoi certains autres rompent-ils avec lui en violant les obligations qu'ils ont souscrites, malgré les coûts et les risques d'une telle attitude ? Pour des raisons liées à la sécurité et à la puissance, mais aussi au refus de la discrimination et de « l'injustice ».</w:t>
      </w:r>
    </w:p>
    <w:p w:rsidR="00F41CCA" w:rsidRPr="007C15E1" w:rsidRDefault="00F41CCA" w:rsidP="00F41CCA">
      <w:pPr>
        <w:spacing w:before="120" w:after="120"/>
        <w:jc w:val="both"/>
      </w:pPr>
      <w:r w:rsidRPr="007C15E1">
        <w:t>Outre le Japon, la plus importante renonci</w:t>
      </w:r>
      <w:r w:rsidRPr="007C15E1">
        <w:t>a</w:t>
      </w:r>
      <w:r w:rsidRPr="007C15E1">
        <w:t xml:space="preserve">tion nucléaire a été celle de l'Allemagne. En 1957-58, la </w:t>
      </w:r>
      <w:r w:rsidRPr="007C15E1">
        <w:rPr>
          <w:smallCaps/>
        </w:rPr>
        <w:t xml:space="preserve">Rfa </w:t>
      </w:r>
      <w:r w:rsidRPr="007C15E1">
        <w:t>avait pourtant passé des a</w:t>
      </w:r>
      <w:r w:rsidRPr="007C15E1">
        <w:t>c</w:t>
      </w:r>
      <w:r w:rsidRPr="007C15E1">
        <w:t>cords secrets avec la France et l'Italie pour e</w:t>
      </w:r>
      <w:r w:rsidRPr="007C15E1">
        <w:t>n</w:t>
      </w:r>
      <w:r w:rsidRPr="007C15E1">
        <w:t>tamer un</w:t>
      </w:r>
      <w:r>
        <w:t xml:space="preserve"> [143] </w:t>
      </w:r>
      <w:r w:rsidRPr="007C15E1">
        <w:t>programme militaire, en contournant les re</w:t>
      </w:r>
      <w:r w:rsidRPr="007C15E1">
        <w:t>s</w:t>
      </w:r>
      <w:r w:rsidRPr="007C15E1">
        <w:t xml:space="preserve">trictions du traité </w:t>
      </w:r>
      <w:r w:rsidRPr="007C15E1">
        <w:rPr>
          <w:smallCaps/>
        </w:rPr>
        <w:t xml:space="preserve">Ueo. </w:t>
      </w:r>
      <w:r w:rsidRPr="007C15E1">
        <w:t xml:space="preserve">Au début des années 1960, elle avait soutenu la </w:t>
      </w:r>
      <w:r w:rsidRPr="007C15E1">
        <w:rPr>
          <w:smallCaps/>
        </w:rPr>
        <w:t xml:space="preserve">Mlf. </w:t>
      </w:r>
      <w:r w:rsidRPr="007C15E1">
        <w:t xml:space="preserve">En 1969, elle avait signé avec beaucoup de réticences le </w:t>
      </w:r>
      <w:r w:rsidRPr="007C15E1">
        <w:rPr>
          <w:smallCaps/>
        </w:rPr>
        <w:t>Tnp ;</w:t>
      </w:r>
      <w:r w:rsidRPr="007C15E1">
        <w:t xml:space="preserve"> elle l'avait inte</w:t>
      </w:r>
      <w:r w:rsidRPr="007C15E1">
        <w:t>r</w:t>
      </w:r>
      <w:r w:rsidRPr="007C15E1">
        <w:t>prété restrictivement ; elle n'avait ratifié les mesures de vérification qu'en 1979. Jusqu'à la fin des années 1980, elle continua d'adopter une politique laxiste en m</w:t>
      </w:r>
      <w:r w:rsidRPr="007C15E1">
        <w:t>a</w:t>
      </w:r>
      <w:r w:rsidRPr="007C15E1">
        <w:t>tière d'exportation nucléaire, qui sapait un r</w:t>
      </w:r>
      <w:r w:rsidRPr="007C15E1">
        <w:t>é</w:t>
      </w:r>
      <w:r w:rsidRPr="007C15E1">
        <w:t>gime de non-prolifération qu'elle n'acceptait qu'à contrecœur. Les te</w:t>
      </w:r>
      <w:r w:rsidRPr="007C15E1">
        <w:t>n</w:t>
      </w:r>
      <w:r w:rsidRPr="007C15E1">
        <w:t>dances prolifératrices qui résulteraient du libre commerce nucléaire auraient-elles légitimé l'a</w:t>
      </w:r>
      <w:r w:rsidRPr="007C15E1">
        <w:t>c</w:t>
      </w:r>
      <w:r w:rsidRPr="007C15E1">
        <w:t xml:space="preserve">cession de la </w:t>
      </w:r>
      <w:r w:rsidRPr="007C15E1">
        <w:rPr>
          <w:smallCaps/>
        </w:rPr>
        <w:t xml:space="preserve">Rfa </w:t>
      </w:r>
      <w:r w:rsidRPr="007C15E1">
        <w:t>au nucléaire ? On peut en déduire que c'est l'évalu</w:t>
      </w:r>
      <w:r w:rsidRPr="007C15E1">
        <w:t>a</w:t>
      </w:r>
      <w:r w:rsidRPr="007C15E1">
        <w:t>tion de ses intérêts, non la volonté de renfo</w:t>
      </w:r>
      <w:r w:rsidRPr="007C15E1">
        <w:t>r</w:t>
      </w:r>
      <w:r w:rsidRPr="007C15E1">
        <w:t>cer un régime normatif international, qui conduisit la République fédérale à renoncer (cond</w:t>
      </w:r>
      <w:r w:rsidRPr="007C15E1">
        <w:t>i</w:t>
      </w:r>
      <w:r w:rsidRPr="007C15E1">
        <w:t>tionne</w:t>
      </w:r>
      <w:r w:rsidRPr="007C15E1">
        <w:t>l</w:t>
      </w:r>
      <w:r w:rsidRPr="007C15E1">
        <w:t xml:space="preserve">lement) au nucléaire. C'était le prix à payer pour le réarmement conventionnel et l'intégration à l'Ouest, en 1954, pour le maintien de l'alliance avec les </w:t>
      </w:r>
      <w:r>
        <w:t>État</w:t>
      </w:r>
      <w:r w:rsidRPr="007C15E1">
        <w:t xml:space="preserve">s-Unis et la détente avec </w:t>
      </w:r>
      <w:r>
        <w:t>l</w:t>
      </w:r>
      <w:r w:rsidRPr="007C15E1">
        <w:rPr>
          <w:smallCaps/>
        </w:rPr>
        <w:t xml:space="preserve">'Urss, </w:t>
      </w:r>
      <w:r w:rsidRPr="007C15E1">
        <w:t>en 1969. Ju</w:t>
      </w:r>
      <w:r w:rsidRPr="007C15E1">
        <w:t>s</w:t>
      </w:r>
      <w:r w:rsidRPr="007C15E1">
        <w:t>qu'à cette date, la question nucléaire outre-Rhin était liée à la perte de puissance et de statut consécutive à la défaite de 1945. Gagner l'ind</w:t>
      </w:r>
      <w:r w:rsidRPr="007C15E1">
        <w:t>é</w:t>
      </w:r>
      <w:r w:rsidRPr="007C15E1">
        <w:t>pendance et l'égalité nucléaires sur les plans civil et militaire faisait partie du programme général de réhabilitation pou</w:t>
      </w:r>
      <w:r w:rsidRPr="007C15E1">
        <w:t>r</w:t>
      </w:r>
      <w:r w:rsidRPr="007C15E1">
        <w:t xml:space="preserve">suivi par Bonn. </w:t>
      </w:r>
      <w:r>
        <w:t>À</w:t>
      </w:r>
      <w:r w:rsidRPr="007C15E1">
        <w:t xml:space="preserve"> défaut d'acquérir des armes nucléaires, en raison du poids des oppos</w:t>
      </w:r>
      <w:r w:rsidRPr="007C15E1">
        <w:t>i</w:t>
      </w:r>
      <w:r w:rsidRPr="007C15E1">
        <w:t>tions intérieure et internationale, la maîtrise de l'éne</w:t>
      </w:r>
      <w:r w:rsidRPr="007C15E1">
        <w:t>r</w:t>
      </w:r>
      <w:r w:rsidRPr="007C15E1">
        <w:t xml:space="preserve">gie nucléaire à des fins pacifiques symbolisa, avec la participation au </w:t>
      </w:r>
      <w:r w:rsidRPr="007C15E1">
        <w:rPr>
          <w:smallCaps/>
        </w:rPr>
        <w:t xml:space="preserve">Gpn, </w:t>
      </w:r>
      <w:r w:rsidRPr="007C15E1">
        <w:t>la réussite technologique et stratégique de la République fédérale. Mais le n</w:t>
      </w:r>
      <w:r w:rsidRPr="007C15E1">
        <w:t>u</w:t>
      </w:r>
      <w:r w:rsidRPr="007C15E1">
        <w:t>cléaire perdit ce pouvoir d'attraction au cours des décennies 1970 et 1980, du fait de la montée de la contest</w:t>
      </w:r>
      <w:r w:rsidRPr="007C15E1">
        <w:t>a</w:t>
      </w:r>
      <w:r w:rsidRPr="007C15E1">
        <w:t>tion. Devenue en Europe la puissance la plus forte économiquement et la plus dynamique polit</w:t>
      </w:r>
      <w:r w:rsidRPr="007C15E1">
        <w:t>i</w:t>
      </w:r>
      <w:r w:rsidRPr="007C15E1">
        <w:t xml:space="preserve">quement, puisqu'elle remettait en cause le </w:t>
      </w:r>
      <w:r w:rsidRPr="007C15E1">
        <w:rPr>
          <w:i/>
          <w:iCs/>
        </w:rPr>
        <w:t xml:space="preserve">statu quo </w:t>
      </w:r>
      <w:r w:rsidRPr="007C15E1">
        <w:t xml:space="preserve">à travers son </w:t>
      </w:r>
      <w:r w:rsidRPr="007C15E1">
        <w:rPr>
          <w:i/>
          <w:iCs/>
        </w:rPr>
        <w:t>Os</w:t>
      </w:r>
      <w:r w:rsidRPr="007C15E1">
        <w:rPr>
          <w:i/>
          <w:iCs/>
        </w:rPr>
        <w:t>t</w:t>
      </w:r>
      <w:r w:rsidRPr="007C15E1">
        <w:rPr>
          <w:i/>
          <w:iCs/>
        </w:rPr>
        <w:t xml:space="preserve">politik, </w:t>
      </w:r>
      <w:r w:rsidRPr="007C15E1">
        <w:t xml:space="preserve">la </w:t>
      </w:r>
      <w:r w:rsidRPr="007C15E1">
        <w:rPr>
          <w:smallCaps/>
        </w:rPr>
        <w:t xml:space="preserve">Rfa </w:t>
      </w:r>
      <w:r w:rsidRPr="007C15E1">
        <w:t>n'avait pas besoin de l'arme nucléaire pour a</w:t>
      </w:r>
      <w:r w:rsidRPr="007C15E1">
        <w:t>s</w:t>
      </w:r>
      <w:r w:rsidRPr="007C15E1">
        <w:t>seoir son rang (au contraire de la France ou de la GB). Elle continuait d'avoir besoin de la di</w:t>
      </w:r>
      <w:r w:rsidRPr="007C15E1">
        <w:t>s</w:t>
      </w:r>
      <w:r w:rsidRPr="007C15E1">
        <w:t>suasion nucléaire pour asseoir sa sécurité. Mais les risques de l'acquisition d'un arsenal national -</w:t>
      </w:r>
      <w:r>
        <w:t xml:space="preserve"> </w:t>
      </w:r>
      <w:r w:rsidRPr="007C15E1">
        <w:t>l'hostilité générale et la rupture de l'alliance occidentale</w:t>
      </w:r>
      <w:r>
        <w:t xml:space="preserve"> </w:t>
      </w:r>
      <w:r w:rsidRPr="007C15E1">
        <w:t>-</w:t>
      </w:r>
      <w:r>
        <w:t xml:space="preserve"> </w:t>
      </w:r>
      <w:r w:rsidRPr="007C15E1">
        <w:t>excédaient de beaucoup les avant</w:t>
      </w:r>
      <w:r w:rsidRPr="007C15E1">
        <w:t>a</w:t>
      </w:r>
      <w:r w:rsidRPr="007C15E1">
        <w:t>ges. Ces armes n'auraient servi à remplir aucun des objectifs de polit</w:t>
      </w:r>
      <w:r w:rsidRPr="007C15E1">
        <w:t>i</w:t>
      </w:r>
      <w:r w:rsidRPr="007C15E1">
        <w:t xml:space="preserve">que étrangère de la </w:t>
      </w:r>
      <w:r w:rsidRPr="007C15E1">
        <w:rPr>
          <w:smallCaps/>
        </w:rPr>
        <w:t xml:space="preserve">Rfa, </w:t>
      </w:r>
      <w:r w:rsidRPr="007C15E1">
        <w:t xml:space="preserve">car celle-ci n'aurait pu espérer contraindre </w:t>
      </w:r>
      <w:r>
        <w:t>l</w:t>
      </w:r>
      <w:r w:rsidRPr="007C15E1">
        <w:rPr>
          <w:smallCaps/>
        </w:rPr>
        <w:t xml:space="preserve">'Urss </w:t>
      </w:r>
      <w:r w:rsidRPr="007C15E1">
        <w:t>à accepter la réunification ou la rétroce</w:t>
      </w:r>
      <w:r w:rsidRPr="007C15E1">
        <w:t>s</w:t>
      </w:r>
      <w:r w:rsidRPr="007C15E1">
        <w:t>sion des territoires à l'Est de</w:t>
      </w:r>
      <w:r>
        <w:t xml:space="preserve"> [144] </w:t>
      </w:r>
      <w:r w:rsidRPr="007C15E1">
        <w:t>l'Oder-Neisse. En raison de l'asymétrie géostratégique, elles n'a</w:t>
      </w:r>
      <w:r w:rsidRPr="007C15E1">
        <w:t>u</w:t>
      </w:r>
      <w:r w:rsidRPr="007C15E1">
        <w:t xml:space="preserve">raient pas non plus apporter de réelle sécurité à la </w:t>
      </w:r>
      <w:r w:rsidRPr="007C15E1">
        <w:rPr>
          <w:smallCaps/>
        </w:rPr>
        <w:t xml:space="preserve">Rfa, </w:t>
      </w:r>
      <w:r w:rsidRPr="007C15E1">
        <w:t>dont les autor</w:t>
      </w:r>
      <w:r w:rsidRPr="007C15E1">
        <w:t>i</w:t>
      </w:r>
      <w:r w:rsidRPr="007C15E1">
        <w:t>tés politiques et militaires n'ont jamais cru à la pertinence d'une dissuasion « du faible au fort » pour un pays confronté direct</w:t>
      </w:r>
      <w:r w:rsidRPr="007C15E1">
        <w:t>e</w:t>
      </w:r>
      <w:r w:rsidRPr="007C15E1">
        <w:t>ment à une superpuissance. Mieux valait donc s'en tenir à la dissu</w:t>
      </w:r>
      <w:r w:rsidRPr="007C15E1">
        <w:t>a</w:t>
      </w:r>
      <w:r w:rsidRPr="007C15E1">
        <w:t>sion éla</w:t>
      </w:r>
      <w:r w:rsidRPr="007C15E1">
        <w:t>r</w:t>
      </w:r>
      <w:r w:rsidRPr="007C15E1">
        <w:t xml:space="preserve">gie américaine et à la consultation nucléaire </w:t>
      </w:r>
      <w:r w:rsidRPr="007C15E1">
        <w:rPr>
          <w:smallCaps/>
        </w:rPr>
        <w:t xml:space="preserve">Otan, </w:t>
      </w:r>
      <w:r w:rsidRPr="007C15E1">
        <w:t>tout en réservant l'o</w:t>
      </w:r>
      <w:r w:rsidRPr="007C15E1">
        <w:t>p</w:t>
      </w:r>
      <w:r w:rsidRPr="007C15E1">
        <w:t>tion européenne.</w:t>
      </w:r>
    </w:p>
    <w:p w:rsidR="00F41CCA" w:rsidRPr="007C15E1" w:rsidRDefault="00F41CCA" w:rsidP="00F41CCA">
      <w:pPr>
        <w:spacing w:before="120" w:after="120"/>
        <w:jc w:val="both"/>
      </w:pPr>
      <w:r w:rsidRPr="007C15E1">
        <w:t>Dans la décennie 1970, le régime de non-prolifération se consol</w:t>
      </w:r>
      <w:r w:rsidRPr="007C15E1">
        <w:t>i</w:t>
      </w:r>
      <w:r w:rsidRPr="007C15E1">
        <w:t>da, mais également les arrangements otaniens sur le contrôle des a</w:t>
      </w:r>
      <w:r w:rsidRPr="007C15E1">
        <w:t>r</w:t>
      </w:r>
      <w:r w:rsidRPr="007C15E1">
        <w:t>mes nucléaires américaines outre-Rhin. Parallèl</w:t>
      </w:r>
      <w:r w:rsidRPr="007C15E1">
        <w:t>e</w:t>
      </w:r>
      <w:r w:rsidRPr="007C15E1">
        <w:t>ment, de nouveaux fournisseurs (Canada, Fra</w:t>
      </w:r>
      <w:r w:rsidRPr="007C15E1">
        <w:t>n</w:t>
      </w:r>
      <w:r w:rsidRPr="007C15E1">
        <w:t xml:space="preserve">ce, </w:t>
      </w:r>
      <w:r w:rsidRPr="007C15E1">
        <w:rPr>
          <w:smallCaps/>
        </w:rPr>
        <w:t xml:space="preserve">Rfa) </w:t>
      </w:r>
      <w:r w:rsidRPr="007C15E1">
        <w:t>apparurent sur le marché nucléaire i</w:t>
      </w:r>
      <w:r w:rsidRPr="007C15E1">
        <w:t>n</w:t>
      </w:r>
      <w:r w:rsidRPr="007C15E1">
        <w:t xml:space="preserve">ternational. En dépit de l'essai indien de mai 1974, le gouvernement de Bonn estimait que le </w:t>
      </w:r>
      <w:r w:rsidRPr="007C15E1">
        <w:rPr>
          <w:smallCaps/>
        </w:rPr>
        <w:t xml:space="preserve">Tnp </w:t>
      </w:r>
      <w:r w:rsidRPr="007C15E1">
        <w:t>avait résolu le problème de la prolifér</w:t>
      </w:r>
      <w:r w:rsidRPr="007C15E1">
        <w:t>a</w:t>
      </w:r>
      <w:r w:rsidRPr="007C15E1">
        <w:t>tion et que le commerce nucléaire devait rester l</w:t>
      </w:r>
      <w:r w:rsidRPr="007C15E1">
        <w:t>i</w:t>
      </w:r>
      <w:r w:rsidRPr="007C15E1">
        <w:t>bre : à preuve les gros contrats avec l'Inde, le Pakistan, le Brésil, l'Argentine... Dans la pr</w:t>
      </w:r>
      <w:r w:rsidRPr="007C15E1">
        <w:t>e</w:t>
      </w:r>
      <w:r w:rsidRPr="007C15E1">
        <w:t xml:space="preserve">mière moitié des années 1980, la lutte contre la prolifération passa après la lutte contre </w:t>
      </w:r>
      <w:r>
        <w:t>l</w:t>
      </w:r>
      <w:r w:rsidRPr="007C15E1">
        <w:rPr>
          <w:smallCaps/>
        </w:rPr>
        <w:t xml:space="preserve">'Urss </w:t>
      </w:r>
      <w:r w:rsidRPr="007C15E1">
        <w:t>dans les priorités de la politique américa</w:t>
      </w:r>
      <w:r w:rsidRPr="007C15E1">
        <w:t>i</w:t>
      </w:r>
      <w:r w:rsidRPr="007C15E1">
        <w:t xml:space="preserve">ne. Mais en 1985, la conférence sur le </w:t>
      </w:r>
      <w:r w:rsidRPr="007C15E1">
        <w:rPr>
          <w:smallCaps/>
        </w:rPr>
        <w:t xml:space="preserve">Tnp </w:t>
      </w:r>
      <w:r w:rsidRPr="007C15E1">
        <w:t xml:space="preserve">demanda aux </w:t>
      </w:r>
      <w:r>
        <w:t>État</w:t>
      </w:r>
      <w:r w:rsidRPr="007C15E1">
        <w:t>s parties que tout contrat nucléaire soit assorti d'une garantie d'inspections g</w:t>
      </w:r>
      <w:r w:rsidRPr="007C15E1">
        <w:t>é</w:t>
      </w:r>
      <w:r w:rsidRPr="007C15E1">
        <w:t xml:space="preserve">néralisées (Fss) par </w:t>
      </w:r>
      <w:r>
        <w:t>l</w:t>
      </w:r>
      <w:r w:rsidRPr="007C15E1">
        <w:rPr>
          <w:smallCaps/>
        </w:rPr>
        <w:t xml:space="preserve">'Aiea </w:t>
      </w:r>
      <w:r w:rsidRPr="007C15E1">
        <w:t>des installations du pays réc</w:t>
      </w:r>
      <w:r w:rsidRPr="007C15E1">
        <w:t>i</w:t>
      </w:r>
      <w:r w:rsidRPr="007C15E1">
        <w:t>piendaire. Un an plus tard, la catastrophe de Tchernobyl mit au premier plan le pr</w:t>
      </w:r>
      <w:r w:rsidRPr="007C15E1">
        <w:t>o</w:t>
      </w:r>
      <w:r w:rsidRPr="007C15E1">
        <w:t xml:space="preserve">blème de la sûreté des centrales. Puis la fin du conflit Est-Ouest suivie de la scission de </w:t>
      </w:r>
      <w:r>
        <w:t>l</w:t>
      </w:r>
      <w:r w:rsidRPr="007C15E1">
        <w:rPr>
          <w:smallCaps/>
        </w:rPr>
        <w:t xml:space="preserve">'Urss </w:t>
      </w:r>
      <w:r w:rsidRPr="007C15E1">
        <w:t>fit de la prolifération le problème stratégique n°</w:t>
      </w:r>
      <w:r>
        <w:t> </w:t>
      </w:r>
      <w:r w:rsidRPr="007C15E1">
        <w:t xml:space="preserve">l. La </w:t>
      </w:r>
      <w:r w:rsidRPr="007C15E1">
        <w:rPr>
          <w:smallCaps/>
        </w:rPr>
        <w:t xml:space="preserve">Rfa </w:t>
      </w:r>
      <w:r w:rsidRPr="007C15E1">
        <w:t>révisa alors partiellement sa position. Elle maintint l'ex</w:t>
      </w:r>
      <w:r w:rsidRPr="007C15E1">
        <w:t>i</w:t>
      </w:r>
      <w:r w:rsidRPr="007C15E1">
        <w:t xml:space="preserve">gence de l'égalité : que les </w:t>
      </w:r>
      <w:r w:rsidRPr="007C15E1">
        <w:rPr>
          <w:smallCaps/>
        </w:rPr>
        <w:t xml:space="preserve">Edan </w:t>
      </w:r>
      <w:r w:rsidRPr="007C15E1">
        <w:t xml:space="preserve">soient soumis aux contrôles de </w:t>
      </w:r>
      <w:r>
        <w:t>l</w:t>
      </w:r>
      <w:r w:rsidRPr="007C15E1">
        <w:t>'Aiea et aux d</w:t>
      </w:r>
      <w:r w:rsidRPr="007C15E1">
        <w:t>i</w:t>
      </w:r>
      <w:r w:rsidRPr="007C15E1">
        <w:t xml:space="preserve">rectives du </w:t>
      </w:r>
      <w:r w:rsidRPr="007C15E1">
        <w:rPr>
          <w:smallCaps/>
        </w:rPr>
        <w:t xml:space="preserve">Nsg, </w:t>
      </w:r>
      <w:r w:rsidRPr="007C15E1">
        <w:t xml:space="preserve">qu'ils adhèrent au </w:t>
      </w:r>
      <w:r w:rsidRPr="007C15E1">
        <w:rPr>
          <w:smallCaps/>
        </w:rPr>
        <w:t xml:space="preserve">Ticen, </w:t>
      </w:r>
      <w:r w:rsidRPr="007C15E1">
        <w:t>qu'ils publient un registre de leurs arsenaux, qu'ils respectent leur engagement à désa</w:t>
      </w:r>
      <w:r w:rsidRPr="007C15E1">
        <w:t>r</w:t>
      </w:r>
      <w:r w:rsidRPr="007C15E1">
        <w:t>mer</w:t>
      </w:r>
      <w:r>
        <w:t> </w:t>
      </w:r>
      <w:r>
        <w:rPr>
          <w:rStyle w:val="Appelnotedebasdep"/>
        </w:rPr>
        <w:footnoteReference w:id="62"/>
      </w:r>
      <w:r w:rsidRPr="007C15E1">
        <w:t>, qu'il leur soit interdit de réutiliser à des fins militaires les m</w:t>
      </w:r>
      <w:r w:rsidRPr="007C15E1">
        <w:t>a</w:t>
      </w:r>
      <w:r w:rsidRPr="007C15E1">
        <w:t>tériels issus du désarmement (« principe d'irréversibilité »). Surtout, elle décida de resserrer le contrôle du commerce n</w:t>
      </w:r>
      <w:r w:rsidRPr="007C15E1">
        <w:t>u</w:t>
      </w:r>
      <w:r w:rsidRPr="007C15E1">
        <w:t>cléaire, id est le volet économique de la non-prolifération. L'événement décisif fut la reconnaissance, après la guerre du Golfe, que les entreprises allema</w:t>
      </w:r>
      <w:r w:rsidRPr="007C15E1">
        <w:t>n</w:t>
      </w:r>
      <w:r w:rsidRPr="007C15E1">
        <w:t>des avaient massivement contribué, par leurs exportations, à l'édific</w:t>
      </w:r>
      <w:r w:rsidRPr="007C15E1">
        <w:t>a</w:t>
      </w:r>
      <w:r w:rsidRPr="007C15E1">
        <w:t>tion de l'arsenal irakien. La crédibilité de l'Allemagne comme pui</w:t>
      </w:r>
      <w:r w:rsidRPr="007C15E1">
        <w:t>s</w:t>
      </w:r>
      <w:r w:rsidRPr="007C15E1">
        <w:t>sance alliée œuvrant pour la paix et la stabilité était en cause, et</w:t>
      </w:r>
      <w:r>
        <w:t xml:space="preserve"> [145] </w:t>
      </w:r>
      <w:r w:rsidRPr="007C15E1">
        <w:t>avec elle, la revendication d'une politique de « responsabilité glob</w:t>
      </w:r>
      <w:r w:rsidRPr="007C15E1">
        <w:t>a</w:t>
      </w:r>
      <w:r w:rsidRPr="007C15E1">
        <w:t xml:space="preserve">le ». Jusqu'alors l'un des « maillons faibles » du régime de non-prolifération, la </w:t>
      </w:r>
      <w:r w:rsidRPr="007C15E1">
        <w:rPr>
          <w:smallCaps/>
        </w:rPr>
        <w:t xml:space="preserve">Rfa </w:t>
      </w:r>
      <w:r w:rsidRPr="007C15E1">
        <w:t>devint l'un de ses plus fe</w:t>
      </w:r>
      <w:r w:rsidRPr="007C15E1">
        <w:t>r</w:t>
      </w:r>
      <w:r w:rsidRPr="007C15E1">
        <w:t>mes piliers, comme l'ont montré une série d'in</w:t>
      </w:r>
      <w:r w:rsidRPr="007C15E1">
        <w:t>i</w:t>
      </w:r>
      <w:r w:rsidRPr="007C15E1">
        <w:t>tiatives diplomatiques</w:t>
      </w:r>
      <w:r>
        <w:t> </w:t>
      </w:r>
      <w:r>
        <w:rPr>
          <w:rStyle w:val="Appelnotedebasdep"/>
        </w:rPr>
        <w:footnoteReference w:id="63"/>
      </w:r>
      <w:r w:rsidRPr="007C15E1">
        <w:rPr>
          <w:vertAlign w:val="superscript"/>
        </w:rPr>
        <w:t xml:space="preserve"> </w:t>
      </w:r>
      <w:r w:rsidRPr="007C15E1">
        <w:t>visant à l'étendre et à le renforcer, ainsi qu'à prévenir et à punir ceux qui l'enfreindraient. Ce changement montre que l'évaluation de l'intérêt national a été mod</w:t>
      </w:r>
      <w:r w:rsidRPr="007C15E1">
        <w:t>i</w:t>
      </w:r>
      <w:r w:rsidRPr="007C15E1">
        <w:t>fiée par la reconstruction de l'identité allemande et « l'acculturation normative ». En tant que « puissance civile » respectueuse du droit inte</w:t>
      </w:r>
      <w:r w:rsidRPr="007C15E1">
        <w:t>r</w:t>
      </w:r>
      <w:r w:rsidRPr="007C15E1">
        <w:t xml:space="preserve">national, la </w:t>
      </w:r>
      <w:r w:rsidRPr="007C15E1">
        <w:rPr>
          <w:smallCaps/>
        </w:rPr>
        <w:t xml:space="preserve">Rfa, </w:t>
      </w:r>
      <w:r w:rsidRPr="007C15E1">
        <w:t>conformément à sa « culture antinucléaire », conduirait désormais une d</w:t>
      </w:r>
      <w:r w:rsidRPr="007C15E1">
        <w:t>i</w:t>
      </w:r>
      <w:r w:rsidRPr="007C15E1">
        <w:t>plomatie antinucléaire.</w:t>
      </w:r>
    </w:p>
    <w:p w:rsidR="00F41CCA" w:rsidRPr="007C15E1" w:rsidRDefault="00F41CCA" w:rsidP="00F41CCA">
      <w:pPr>
        <w:spacing w:before="120" w:after="120"/>
        <w:jc w:val="both"/>
      </w:pPr>
      <w:r w:rsidRPr="007C15E1">
        <w:t>Il ne fait pourtant aucun doute que la dissu</w:t>
      </w:r>
      <w:r w:rsidRPr="007C15E1">
        <w:t>a</w:t>
      </w:r>
      <w:r w:rsidRPr="007C15E1">
        <w:t xml:space="preserve">sion élargie américaine et le </w:t>
      </w:r>
      <w:r w:rsidRPr="007C15E1">
        <w:rPr>
          <w:smallCaps/>
        </w:rPr>
        <w:t xml:space="preserve">Gpn </w:t>
      </w:r>
      <w:r w:rsidRPr="007C15E1">
        <w:t>étaient des conditions nécessaires pour maintenir la Rép</w:t>
      </w:r>
      <w:r w:rsidRPr="007C15E1">
        <w:t>u</w:t>
      </w:r>
      <w:r w:rsidRPr="007C15E1">
        <w:t>blique fédérale dans son statut d'ENDAN et persuader des élites pol</w:t>
      </w:r>
      <w:r w:rsidRPr="007C15E1">
        <w:t>i</w:t>
      </w:r>
      <w:r w:rsidRPr="007C15E1">
        <w:t>tiques réticentes d'a</w:t>
      </w:r>
      <w:r w:rsidRPr="007C15E1">
        <w:t>c</w:t>
      </w:r>
      <w:r w:rsidRPr="007C15E1">
        <w:t xml:space="preserve">cepter la conclusion du </w:t>
      </w:r>
      <w:r w:rsidRPr="007C15E1">
        <w:rPr>
          <w:smallCaps/>
        </w:rPr>
        <w:t xml:space="preserve">Tnp. </w:t>
      </w:r>
      <w:r w:rsidRPr="007C15E1">
        <w:t xml:space="preserve">Le gouvernement de Bonn l'a souligné dans ses déclarations en 1969, en 1974, en 1990 : l'adhésion dépend du maintien de </w:t>
      </w:r>
      <w:r>
        <w:t>l</w:t>
      </w:r>
      <w:r w:rsidRPr="007C15E1">
        <w:rPr>
          <w:smallCaps/>
        </w:rPr>
        <w:t xml:space="preserve">'Otan. </w:t>
      </w:r>
      <w:r w:rsidRPr="007C15E1">
        <w:t>L'Allemagne renoncerait-elle à son statut non nucléaire au cas où le « parapluie » américain viendrait à se fermer ? Autrement dit, l'attitude des élites allemandes est-elle dépendante ou indépendante des cha</w:t>
      </w:r>
      <w:r w:rsidRPr="007C15E1">
        <w:t>n</w:t>
      </w:r>
      <w:r w:rsidRPr="007C15E1">
        <w:t>gements dans la position américaine ? La pe</w:t>
      </w:r>
      <w:r w:rsidRPr="007C15E1">
        <w:t>r</w:t>
      </w:r>
      <w:r w:rsidRPr="007C15E1">
        <w:t>ception de l'atome militaire est déterminée par trois ensembles de facteurs : la culture politique nationale ; le cadre juridique international de la politique de défense ; la situation sécur</w:t>
      </w:r>
      <w:r w:rsidRPr="007C15E1">
        <w:t>i</w:t>
      </w:r>
      <w:r w:rsidRPr="007C15E1">
        <w:t>taire, c'est-à-dire l'équilibre des forces et des menaces. 1) La prégna</w:t>
      </w:r>
      <w:r w:rsidRPr="007C15E1">
        <w:t>n</w:t>
      </w:r>
      <w:r w:rsidRPr="007C15E1">
        <w:t>ce d'une « culture antinucléa</w:t>
      </w:r>
      <w:r w:rsidRPr="007C15E1">
        <w:t>i</w:t>
      </w:r>
      <w:r w:rsidRPr="007C15E1">
        <w:t>re » dans l'opinion allemande contraste avec la « tentation nucléaire » d'une partie des élites, encore que ce</w:t>
      </w:r>
      <w:r w:rsidRPr="007C15E1">
        <w:t>l</w:t>
      </w:r>
      <w:r w:rsidRPr="007C15E1">
        <w:t>les-ci aient toujours préféré l'i</w:t>
      </w:r>
      <w:r w:rsidRPr="007C15E1">
        <w:t>n</w:t>
      </w:r>
      <w:r w:rsidRPr="007C15E1">
        <w:t xml:space="preserve">tégration européenne ou atlantique. 2) La </w:t>
      </w:r>
      <w:r w:rsidRPr="007C15E1">
        <w:rPr>
          <w:smallCaps/>
        </w:rPr>
        <w:t xml:space="preserve">Rfa </w:t>
      </w:r>
      <w:r w:rsidRPr="007C15E1">
        <w:t>est engagée dans quatre cadres institutionnels. Le premier co</w:t>
      </w:r>
      <w:r w:rsidRPr="007C15E1">
        <w:t>r</w:t>
      </w:r>
      <w:r w:rsidRPr="007C15E1">
        <w:t xml:space="preserve">respond à la sécurité collective des Nations Unies. Le deuxième, à la sécurité coopérative de </w:t>
      </w:r>
      <w:r>
        <w:t>l</w:t>
      </w:r>
      <w:r w:rsidRPr="007C15E1">
        <w:rPr>
          <w:smallCaps/>
        </w:rPr>
        <w:t xml:space="preserve">'Osce, </w:t>
      </w:r>
      <w:r w:rsidRPr="007C15E1">
        <w:t xml:space="preserve">du </w:t>
      </w:r>
      <w:r w:rsidRPr="007C15E1">
        <w:rPr>
          <w:smallCaps/>
        </w:rPr>
        <w:t xml:space="preserve">Ppp </w:t>
      </w:r>
      <w:r w:rsidRPr="007C15E1">
        <w:t xml:space="preserve">et du </w:t>
      </w:r>
      <w:r w:rsidRPr="007C15E1">
        <w:rPr>
          <w:smallCaps/>
        </w:rPr>
        <w:t xml:space="preserve">Cpea. </w:t>
      </w:r>
      <w:r w:rsidRPr="007C15E1">
        <w:t xml:space="preserve">Le troisième, à </w:t>
      </w:r>
      <w:r>
        <w:t>l</w:t>
      </w:r>
      <w:r w:rsidRPr="007C15E1">
        <w:rPr>
          <w:smallCaps/>
        </w:rPr>
        <w:t xml:space="preserve">'Otan </w:t>
      </w:r>
      <w:r w:rsidRPr="007C15E1">
        <w:t xml:space="preserve">et à </w:t>
      </w:r>
      <w:r>
        <w:t>l</w:t>
      </w:r>
      <w:r w:rsidRPr="007C15E1">
        <w:rPr>
          <w:smallCaps/>
        </w:rPr>
        <w:t xml:space="preserve">'Ue </w:t>
      </w:r>
      <w:r w:rsidRPr="007C15E1">
        <w:t xml:space="preserve">en tant qu'héritière de </w:t>
      </w:r>
      <w:r>
        <w:t>l</w:t>
      </w:r>
      <w:r w:rsidRPr="007C15E1">
        <w:rPr>
          <w:smallCaps/>
        </w:rPr>
        <w:t xml:space="preserve">'Ueo. </w:t>
      </w:r>
      <w:r w:rsidRPr="007C15E1">
        <w:t>Le quatrième, aux traités de maîtrise des armements et de désarmement nucléaires, mésolog</w:t>
      </w:r>
      <w:r w:rsidRPr="007C15E1">
        <w:t>i</w:t>
      </w:r>
      <w:r w:rsidRPr="007C15E1">
        <w:t>ques, biologiques, chimiques, conventionnels et balistiques. 3) L'A</w:t>
      </w:r>
      <w:r w:rsidRPr="007C15E1">
        <w:t>l</w:t>
      </w:r>
      <w:r w:rsidRPr="007C15E1">
        <w:t>lemagne est e</w:t>
      </w:r>
      <w:r w:rsidRPr="007C15E1">
        <w:t>n</w:t>
      </w:r>
      <w:r w:rsidRPr="007C15E1">
        <w:t>tourée d'amis. Au lieu d'être un paria comme après les deux guerres, elle est intégrée dans les organisations internationales, atlantiques et e</w:t>
      </w:r>
      <w:r w:rsidRPr="007C15E1">
        <w:t>u</w:t>
      </w:r>
      <w:r w:rsidRPr="007C15E1">
        <w:t>ropéennes. Elle n'est</w:t>
      </w:r>
      <w:r>
        <w:t xml:space="preserve"> [</w:t>
      </w:r>
      <w:r w:rsidRPr="007C15E1">
        <w:t>146</w:t>
      </w:r>
      <w:r>
        <w:t xml:space="preserve">] </w:t>
      </w:r>
      <w:r w:rsidRPr="007C15E1">
        <w:t xml:space="preserve">plus une puissance hostile au </w:t>
      </w:r>
      <w:r w:rsidRPr="007C15E1">
        <w:rPr>
          <w:i/>
          <w:iCs/>
        </w:rPr>
        <w:t xml:space="preserve">statu quo, </w:t>
      </w:r>
      <w:r w:rsidRPr="007C15E1">
        <w:t xml:space="preserve">comme c'était le cas de 1890 à 1990, mais elle lui est favorable. Elle est alliée à trois </w:t>
      </w:r>
      <w:r w:rsidRPr="007C15E1">
        <w:rPr>
          <w:smallCaps/>
        </w:rPr>
        <w:t xml:space="preserve">Edan, </w:t>
      </w:r>
      <w:r w:rsidRPr="007C15E1">
        <w:t xml:space="preserve">au sein de </w:t>
      </w:r>
      <w:r>
        <w:t>l</w:t>
      </w:r>
      <w:r w:rsidRPr="007C15E1">
        <w:rPr>
          <w:smallCaps/>
        </w:rPr>
        <w:t xml:space="preserve">'Otan, </w:t>
      </w:r>
      <w:r w:rsidRPr="007C15E1">
        <w:t>et elle a noué des liens étroits avec un quatrième, la Russie, dont elle cofina</w:t>
      </w:r>
      <w:r w:rsidRPr="007C15E1">
        <w:t>n</w:t>
      </w:r>
      <w:r w:rsidRPr="007C15E1">
        <w:t>ce le désarmement et dont elle est séparée par un cordon d'</w:t>
      </w:r>
      <w:r>
        <w:t>État</w:t>
      </w:r>
      <w:r w:rsidRPr="007C15E1">
        <w:t>s ayant r</w:t>
      </w:r>
      <w:r w:rsidRPr="007C15E1">
        <w:t>e</w:t>
      </w:r>
      <w:r w:rsidRPr="007C15E1">
        <w:t xml:space="preserve">joint </w:t>
      </w:r>
      <w:r>
        <w:t>l</w:t>
      </w:r>
      <w:r w:rsidRPr="007C15E1">
        <w:rPr>
          <w:smallCaps/>
        </w:rPr>
        <w:t xml:space="preserve">'Otan </w:t>
      </w:r>
      <w:r w:rsidRPr="007C15E1">
        <w:t xml:space="preserve">et </w:t>
      </w:r>
      <w:r>
        <w:t>l</w:t>
      </w:r>
      <w:r w:rsidRPr="007C15E1">
        <w:rPr>
          <w:smallCaps/>
        </w:rPr>
        <w:t xml:space="preserve">'Ue. </w:t>
      </w:r>
      <w:r w:rsidRPr="007C15E1">
        <w:t xml:space="preserve">La </w:t>
      </w:r>
      <w:r w:rsidRPr="007C15E1">
        <w:rPr>
          <w:smallCaps/>
        </w:rPr>
        <w:t xml:space="preserve">Rfa </w:t>
      </w:r>
      <w:r w:rsidRPr="007C15E1">
        <w:t>a réalisé les o</w:t>
      </w:r>
      <w:r w:rsidRPr="007C15E1">
        <w:t>b</w:t>
      </w:r>
      <w:r w:rsidRPr="007C15E1">
        <w:t>jectifs qu'elle s'était fixée à son avènement : elle est prospère, influente, en sécurité, unie et souv</w:t>
      </w:r>
      <w:r w:rsidRPr="007C15E1">
        <w:t>e</w:t>
      </w:r>
      <w:r w:rsidRPr="007C15E1">
        <w:t>raine. Tout cela s'est accompli sans armes nucléaires, et peut-être pa</w:t>
      </w:r>
      <w:r w:rsidRPr="007C15E1">
        <w:t>r</w:t>
      </w:r>
      <w:r w:rsidRPr="007C15E1">
        <w:t xml:space="preserve">ce qu'elle n'en avait ou n'en voulait pas. </w:t>
      </w:r>
      <w:r w:rsidRPr="00900745">
        <w:rPr>
          <w:i/>
        </w:rPr>
        <w:t>Rebus sic stantibus</w:t>
      </w:r>
      <w:r w:rsidRPr="007C15E1">
        <w:t>, l'Allem</w:t>
      </w:r>
      <w:r w:rsidRPr="007C15E1">
        <w:t>a</w:t>
      </w:r>
      <w:r w:rsidRPr="007C15E1">
        <w:t>gne n'aurait donc que faire de ces armes</w:t>
      </w:r>
      <w:r>
        <w:t> </w:t>
      </w:r>
      <w:r>
        <w:rPr>
          <w:rStyle w:val="Appelnotedebasdep"/>
        </w:rPr>
        <w:footnoteReference w:id="64"/>
      </w:r>
      <w:r w:rsidRPr="007C15E1">
        <w:t>.</w:t>
      </w:r>
    </w:p>
    <w:p w:rsidR="00F41CCA" w:rsidRDefault="00F41CCA" w:rsidP="00F41CCA">
      <w:pPr>
        <w:spacing w:before="120" w:after="120"/>
        <w:jc w:val="both"/>
      </w:pPr>
      <w:r w:rsidRPr="007C15E1">
        <w:t>L'intérêt national qui avait poussé la République de Bonn à la pa</w:t>
      </w:r>
      <w:r w:rsidRPr="007C15E1">
        <w:t>r</w:t>
      </w:r>
      <w:r w:rsidRPr="007C15E1">
        <w:t>ticipation nucléaire pe</w:t>
      </w:r>
      <w:r w:rsidRPr="007C15E1">
        <w:t>n</w:t>
      </w:r>
      <w:r w:rsidRPr="007C15E1">
        <w:t>dant la guerre froide pousserait aujourd'hui la République de Berlin à la dénucléarisation. Seuls des événements extraordinaires pourraient entraîner une révision de la renonciation : un tournant de l'opinion vers un nouveau nation</w:t>
      </w:r>
      <w:r w:rsidRPr="007C15E1">
        <w:t>a</w:t>
      </w:r>
      <w:r w:rsidRPr="007C15E1">
        <w:t xml:space="preserve">lisme ; la dégradation des cadres institutionnels, principalement </w:t>
      </w:r>
      <w:r>
        <w:t>l</w:t>
      </w:r>
      <w:r w:rsidRPr="007C15E1">
        <w:rPr>
          <w:smallCaps/>
        </w:rPr>
        <w:t xml:space="preserve">'Otan, </w:t>
      </w:r>
      <w:r w:rsidRPr="007C15E1">
        <w:t>en raison d'un d</w:t>
      </w:r>
      <w:r w:rsidRPr="007C15E1">
        <w:t>i</w:t>
      </w:r>
      <w:r w:rsidRPr="007C15E1">
        <w:t>vorce germano-américain, sans qu'il soit remplacé par une défense européenne ; la détérioration de la situation sécuritaire en Europe ou dans le mo</w:t>
      </w:r>
      <w:r w:rsidRPr="007C15E1">
        <w:t>n</w:t>
      </w:r>
      <w:r w:rsidRPr="007C15E1">
        <w:t xml:space="preserve">de. </w:t>
      </w:r>
      <w:r w:rsidRPr="007C15E1">
        <w:rPr>
          <w:i/>
          <w:iCs/>
        </w:rPr>
        <w:t xml:space="preserve">A contrario, </w:t>
      </w:r>
      <w:r w:rsidRPr="007C15E1">
        <w:t>une partie des élites politiques allemandes considère que leur pays doit devenir -</w:t>
      </w:r>
      <w:r>
        <w:t xml:space="preserve"> </w:t>
      </w:r>
      <w:r w:rsidRPr="007C15E1">
        <w:t>avec le Japon, autre candidat</w:t>
      </w:r>
      <w:r>
        <w:t xml:space="preserve"> </w:t>
      </w:r>
      <w:r w:rsidRPr="007C15E1">
        <w:t>- le premier me</w:t>
      </w:r>
      <w:r w:rsidRPr="007C15E1">
        <w:t>m</w:t>
      </w:r>
      <w:r w:rsidRPr="007C15E1">
        <w:t>bre permanent non nucléaire du Csnu et que la qualité de membre permanent doit être dissociée du statut d'EDAN. Les Pui</w:t>
      </w:r>
      <w:r w:rsidRPr="007C15E1">
        <w:t>s</w:t>
      </w:r>
      <w:r w:rsidRPr="007C15E1">
        <w:t xml:space="preserve">sances nucléaires ayant failli à leur obligation de désarmer stipulé à l'article 6 du </w:t>
      </w:r>
      <w:r w:rsidRPr="007C15E1">
        <w:rPr>
          <w:smallCaps/>
        </w:rPr>
        <w:t xml:space="preserve">Tnp, </w:t>
      </w:r>
      <w:r w:rsidRPr="007C15E1">
        <w:t>elles ne peuvent plus prétendre être les champio</w:t>
      </w:r>
      <w:r w:rsidRPr="007C15E1">
        <w:t>n</w:t>
      </w:r>
      <w:r w:rsidRPr="007C15E1">
        <w:t>nes du droit internati</w:t>
      </w:r>
      <w:r w:rsidRPr="007C15E1">
        <w:t>o</w:t>
      </w:r>
      <w:r w:rsidRPr="007C15E1">
        <w:t>nal. C'est à d'autres puissances démocratiques, plus fidèles aux principes du droit des gens, qu'il appartiendrait de co-diriger les affaires du monde.</w:t>
      </w:r>
    </w:p>
    <w:p w:rsidR="00F41CCA" w:rsidRPr="007C15E1" w:rsidRDefault="00F41CCA" w:rsidP="00F41CCA">
      <w:pPr>
        <w:spacing w:before="120" w:after="120"/>
        <w:jc w:val="both"/>
      </w:pPr>
    </w:p>
    <w:p w:rsidR="00F41CCA" w:rsidRPr="007C15E1" w:rsidRDefault="00F41CCA" w:rsidP="00F41CCA">
      <w:pPr>
        <w:pStyle w:val="a"/>
      </w:pPr>
      <w:bookmarkStart w:id="40" w:name="Allemagne_et_nucleaire_chap_4_03"/>
      <w:r w:rsidRPr="007C15E1">
        <w:t>Le droit nucléaire allemand</w:t>
      </w:r>
    </w:p>
    <w:bookmarkEnd w:id="40"/>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Le cadre juridique régissant l'usage de l'énergie nucléaire en </w:t>
      </w:r>
      <w:r w:rsidRPr="007C15E1">
        <w:rPr>
          <w:smallCaps/>
        </w:rPr>
        <w:t xml:space="preserve">Rfa </w:t>
      </w:r>
      <w:r w:rsidRPr="007C15E1">
        <w:t>a été établi en 1959 sous la forme d'un amendement à la Loi Fondame</w:t>
      </w:r>
      <w:r w:rsidRPr="007C15E1">
        <w:t>n</w:t>
      </w:r>
      <w:r w:rsidRPr="007C15E1">
        <w:t>tale. Avec l'introduction de l'article 74-lla, le domaine de la législation concurrente, et non pas exclusive, de l'</w:t>
      </w:r>
      <w:r>
        <w:t>État</w:t>
      </w:r>
      <w:r w:rsidRPr="007C15E1">
        <w:t xml:space="preserve"> fédéral a été élargi de f</w:t>
      </w:r>
      <w:r w:rsidRPr="007C15E1">
        <w:t>a</w:t>
      </w:r>
      <w:r w:rsidRPr="007C15E1">
        <w:t>çon à couvrir la production et la conso</w:t>
      </w:r>
      <w:r w:rsidRPr="007C15E1">
        <w:t>m</w:t>
      </w:r>
      <w:r w:rsidRPr="007C15E1">
        <w:t>mation de l'énergie nucléaire. Aux termes de l'article 87c, les lois promulguées en vertu de l'article 74-</w:t>
      </w:r>
      <w:r>
        <w:t>11</w:t>
      </w:r>
      <w:r w:rsidRPr="007C15E1">
        <w:t>a peuvent</w:t>
      </w:r>
      <w:r>
        <w:t xml:space="preserve"> [147] </w:t>
      </w:r>
      <w:r w:rsidRPr="007C15E1">
        <w:t xml:space="preserve">stipuler, avec l'accord du Conseil fédéral </w:t>
      </w:r>
      <w:r w:rsidRPr="007C15E1">
        <w:rPr>
          <w:i/>
          <w:iCs/>
        </w:rPr>
        <w:t>(Bu</w:t>
      </w:r>
      <w:r w:rsidRPr="007C15E1">
        <w:rPr>
          <w:i/>
          <w:iCs/>
        </w:rPr>
        <w:t>n</w:t>
      </w:r>
      <w:r w:rsidRPr="007C15E1">
        <w:rPr>
          <w:i/>
          <w:iCs/>
        </w:rPr>
        <w:t xml:space="preserve">desrat), </w:t>
      </w:r>
      <w:r w:rsidRPr="007C15E1">
        <w:t>qu'elles s</w:t>
      </w:r>
      <w:r w:rsidRPr="007C15E1">
        <w:t>e</w:t>
      </w:r>
      <w:r w:rsidRPr="007C15E1">
        <w:t>ront appliquées par les Länder pour le compte du Bund. Le même jour que cette révision légiconstitutionnelle, le 23 d</w:t>
      </w:r>
      <w:r w:rsidRPr="007C15E1">
        <w:t>é</w:t>
      </w:r>
      <w:r w:rsidRPr="007C15E1">
        <w:t>cembre 1959, a été promulguée la Loi sur l'utilisation pacifique de l'énergie nucléaire et sur la protection contre les dangers de cette util</w:t>
      </w:r>
      <w:r w:rsidRPr="007C15E1">
        <w:t>i</w:t>
      </w:r>
      <w:r w:rsidRPr="007C15E1">
        <w:t>sation, ou Loi atom</w:t>
      </w:r>
      <w:r w:rsidRPr="007C15E1">
        <w:t>i</w:t>
      </w:r>
      <w:r w:rsidRPr="007C15E1">
        <w:t>que</w:t>
      </w:r>
      <w:r>
        <w:t> </w:t>
      </w:r>
      <w:r>
        <w:rPr>
          <w:rStyle w:val="Appelnotedebasdep"/>
        </w:rPr>
        <w:footnoteReference w:id="65"/>
      </w:r>
      <w:r w:rsidRPr="007C15E1">
        <w:t xml:space="preserve">. Celle-ci doit être mise en œuvre par les autorités fédérales et par les autorités fédérées. En cas de conflit entre le </w:t>
      </w:r>
      <w:r w:rsidRPr="007C15E1">
        <w:rPr>
          <w:i/>
          <w:iCs/>
        </w:rPr>
        <w:t xml:space="preserve">Bund </w:t>
      </w:r>
      <w:r w:rsidRPr="007C15E1">
        <w:t xml:space="preserve">et les </w:t>
      </w:r>
      <w:r w:rsidRPr="007C15E1">
        <w:rPr>
          <w:i/>
          <w:iCs/>
        </w:rPr>
        <w:t>Lä</w:t>
      </w:r>
      <w:r w:rsidRPr="007C15E1">
        <w:rPr>
          <w:i/>
          <w:iCs/>
        </w:rPr>
        <w:t>n</w:t>
      </w:r>
      <w:r w:rsidRPr="007C15E1">
        <w:rPr>
          <w:i/>
          <w:iCs/>
        </w:rPr>
        <w:t xml:space="preserve">der, </w:t>
      </w:r>
      <w:r w:rsidRPr="007C15E1">
        <w:t>la Cour constitutionnelle fédérale est habilitée à trancher.</w:t>
      </w:r>
    </w:p>
    <w:p w:rsidR="00F41CCA" w:rsidRPr="007C15E1" w:rsidRDefault="00F41CCA" w:rsidP="00F41CCA">
      <w:pPr>
        <w:spacing w:before="120" w:after="120"/>
        <w:jc w:val="both"/>
      </w:pPr>
      <w:r w:rsidRPr="007C15E1">
        <w:t>La Loi atomique a pour objet : d'encourager la recherche, le dév</w:t>
      </w:r>
      <w:r w:rsidRPr="007C15E1">
        <w:t>e</w:t>
      </w:r>
      <w:r w:rsidRPr="007C15E1">
        <w:t>loppement et l'utilisation de l'énergie nucléaire à des fins pacifiques ; de protéger la vie, la santé et les biens contre les da</w:t>
      </w:r>
      <w:r w:rsidRPr="007C15E1">
        <w:t>n</w:t>
      </w:r>
      <w:r w:rsidRPr="007C15E1">
        <w:t>gers de l'énergie nucléaire ou des rayonnements ionisants, ainsi que d'assurer la répar</w:t>
      </w:r>
      <w:r w:rsidRPr="007C15E1">
        <w:t>a</w:t>
      </w:r>
      <w:r w:rsidRPr="007C15E1">
        <w:t>tion des dommages causés ; d'empêcher que l'utilisation de l'énergie nucléaire ne porte atteinte à la séc</w:t>
      </w:r>
      <w:r w:rsidRPr="007C15E1">
        <w:t>u</w:t>
      </w:r>
      <w:r w:rsidRPr="007C15E1">
        <w:t>rité intérieure ou extérieure du pays ; de permettre à l'</w:t>
      </w:r>
      <w:r>
        <w:t>État</w:t>
      </w:r>
      <w:r w:rsidRPr="007C15E1">
        <w:t xml:space="preserve"> fédéral de remplir ses obligations intern</w:t>
      </w:r>
      <w:r w:rsidRPr="007C15E1">
        <w:t>a</w:t>
      </w:r>
      <w:r w:rsidRPr="007C15E1">
        <w:t>tionales dans le domaine de l'énergie n</w:t>
      </w:r>
      <w:r w:rsidRPr="007C15E1">
        <w:t>u</w:t>
      </w:r>
      <w:r w:rsidRPr="007C15E1">
        <w:t>cléaire et de la protection contre les rayonn</w:t>
      </w:r>
      <w:r w:rsidRPr="007C15E1">
        <w:t>e</w:t>
      </w:r>
      <w:r w:rsidRPr="007C15E1">
        <w:t>ments. La priorité accordée à la protection se concrétise dans les dispositions relatives aux autorisations, à la su</w:t>
      </w:r>
      <w:r w:rsidRPr="007C15E1">
        <w:t>r</w:t>
      </w:r>
      <w:r w:rsidRPr="007C15E1">
        <w:t>veillance, à la responsabilité, à l'assurance, aux infractions et aux san</w:t>
      </w:r>
      <w:r w:rsidRPr="007C15E1">
        <w:t>c</w:t>
      </w:r>
      <w:r w:rsidRPr="007C15E1">
        <w:t xml:space="preserve">tions. La Loi atomique habilite le gouvernement fédéral, en partie avec l'assentiment du </w:t>
      </w:r>
      <w:r w:rsidRPr="007C15E1">
        <w:rPr>
          <w:i/>
          <w:iCs/>
        </w:rPr>
        <w:t xml:space="preserve">Bundesrat, </w:t>
      </w:r>
      <w:r w:rsidRPr="007C15E1">
        <w:t>à prendre des décrets en vue d'a</w:t>
      </w:r>
      <w:r w:rsidRPr="007C15E1">
        <w:t>t</w:t>
      </w:r>
      <w:r w:rsidRPr="007C15E1">
        <w:t>teindre les objectifs définis dans la Loi. Au plan matériel, le droit n</w:t>
      </w:r>
      <w:r w:rsidRPr="007C15E1">
        <w:t>u</w:t>
      </w:r>
      <w:r w:rsidRPr="007C15E1">
        <w:t>cléaire allemand comprend une série de dispositions sur le régime m</w:t>
      </w:r>
      <w:r w:rsidRPr="007C15E1">
        <w:t>i</w:t>
      </w:r>
      <w:r w:rsidRPr="007C15E1">
        <w:t>nier ; les matières et équipements nucléaires ; les installations nucléa</w:t>
      </w:r>
      <w:r w:rsidRPr="007C15E1">
        <w:t>i</w:t>
      </w:r>
      <w:r w:rsidRPr="007C15E1">
        <w:t>res ; le commerce des matières et équipements nucléaires ; la radi</w:t>
      </w:r>
      <w:r w:rsidRPr="007C15E1">
        <w:t>o</w:t>
      </w:r>
      <w:r w:rsidRPr="007C15E1">
        <w:t>protection ; la ge</w:t>
      </w:r>
      <w:r w:rsidRPr="007C15E1">
        <w:t>s</w:t>
      </w:r>
      <w:r w:rsidRPr="007C15E1">
        <w:t>tion des déchets radioactifs ; la non-prolifération et la protection physique ; les transports ; la responsabilité civile nucléa</w:t>
      </w:r>
      <w:r w:rsidRPr="007C15E1">
        <w:t>i</w:t>
      </w:r>
      <w:r w:rsidRPr="007C15E1">
        <w:t>re. On constate que si la Loi atomique a été édictée sous le régime de la renonciation militaire d'o</w:t>
      </w:r>
      <w:r w:rsidRPr="007C15E1">
        <w:t>c</w:t>
      </w:r>
      <w:r w:rsidRPr="007C15E1">
        <w:t>tobre 1954, l'essentiel de la législation atomique a été édictée après l'adoption des textes d'appl</w:t>
      </w:r>
      <w:r w:rsidRPr="007C15E1">
        <w:t>i</w:t>
      </w:r>
      <w:r w:rsidRPr="007C15E1">
        <w:t xml:space="preserve">cation du </w:t>
      </w:r>
      <w:r w:rsidRPr="007C15E1">
        <w:rPr>
          <w:smallCaps/>
        </w:rPr>
        <w:t xml:space="preserve">Tnp, </w:t>
      </w:r>
      <w:r w:rsidRPr="007C15E1">
        <w:t>notamment l'Accord de vérific</w:t>
      </w:r>
      <w:r w:rsidRPr="007C15E1">
        <w:t>a</w:t>
      </w:r>
      <w:r w:rsidRPr="007C15E1">
        <w:t xml:space="preserve">tion de </w:t>
      </w:r>
      <w:r>
        <w:t>l</w:t>
      </w:r>
      <w:r w:rsidRPr="007C15E1">
        <w:rPr>
          <w:smallCaps/>
        </w:rPr>
        <w:t xml:space="preserve">'Aiea </w:t>
      </w:r>
      <w:r w:rsidRPr="007C15E1">
        <w:t>du 5 avril 1973 et le règlement Ceea du 19 octobre 1976 sur le contrôle d'Eur</w:t>
      </w:r>
      <w:r w:rsidRPr="007C15E1">
        <w:t>a</w:t>
      </w:r>
      <w:r w:rsidRPr="007C15E1">
        <w:t>tom. C'est rappeler que l'usage de l'énergie n</w:t>
      </w:r>
      <w:r w:rsidRPr="007C15E1">
        <w:t>u</w:t>
      </w:r>
      <w:r w:rsidRPr="007C15E1">
        <w:t xml:space="preserve">cléaire en </w:t>
      </w:r>
      <w:r w:rsidRPr="007C15E1">
        <w:rPr>
          <w:smallCaps/>
        </w:rPr>
        <w:t xml:space="preserve">Rfa </w:t>
      </w:r>
      <w:r w:rsidRPr="007C15E1">
        <w:t xml:space="preserve">est également régi par des traités et accords internationaux, principalement dans le cadre de la </w:t>
      </w:r>
      <w:r w:rsidRPr="007C15E1">
        <w:rPr>
          <w:smallCaps/>
        </w:rPr>
        <w:t xml:space="preserve">Ceea, </w:t>
      </w:r>
      <w:r w:rsidRPr="007C15E1">
        <w:t xml:space="preserve">de </w:t>
      </w:r>
      <w:r>
        <w:t>l</w:t>
      </w:r>
      <w:r w:rsidRPr="007C15E1">
        <w:rPr>
          <w:smallCaps/>
        </w:rPr>
        <w:t xml:space="preserve">'Ocde </w:t>
      </w:r>
      <w:r w:rsidRPr="007C15E1">
        <w:t xml:space="preserve">et de </w:t>
      </w:r>
      <w:r>
        <w:t>l</w:t>
      </w:r>
      <w:r w:rsidRPr="007C15E1">
        <w:rPr>
          <w:smallCaps/>
        </w:rPr>
        <w:t>'Aiea.</w:t>
      </w:r>
    </w:p>
    <w:p w:rsidR="00F41CCA" w:rsidRPr="007C15E1" w:rsidRDefault="00F41CCA" w:rsidP="00F41CCA">
      <w:pPr>
        <w:spacing w:before="120" w:after="120"/>
        <w:jc w:val="both"/>
      </w:pPr>
      <w:r>
        <w:t>[</w:t>
      </w:r>
      <w:r w:rsidRPr="007C15E1">
        <w:t>148</w:t>
      </w:r>
      <w:r>
        <w:t>]</w:t>
      </w:r>
    </w:p>
    <w:p w:rsidR="00F41CCA" w:rsidRDefault="00F41CCA" w:rsidP="00F41CCA">
      <w:pPr>
        <w:spacing w:before="120" w:after="120"/>
        <w:jc w:val="both"/>
      </w:pPr>
      <w:r w:rsidRPr="007C15E1">
        <w:t>Parmi les autorités fédérales, c'est le minist</w:t>
      </w:r>
      <w:r w:rsidRPr="007C15E1">
        <w:t>è</w:t>
      </w:r>
      <w:r w:rsidRPr="007C15E1">
        <w:t xml:space="preserve">re de l'Environnement </w:t>
      </w:r>
      <w:r w:rsidRPr="007C15E1">
        <w:rPr>
          <w:smallCaps/>
        </w:rPr>
        <w:t xml:space="preserve">(Bmu) </w:t>
      </w:r>
      <w:r w:rsidRPr="007C15E1">
        <w:t>qui est compétent en matière de sûreté nucléaire et de radiopr</w:t>
      </w:r>
      <w:r w:rsidRPr="007C15E1">
        <w:t>o</w:t>
      </w:r>
      <w:r w:rsidRPr="007C15E1">
        <w:t>tection. C'est lui qui exerce le contrôle de la légal</w:t>
      </w:r>
      <w:r w:rsidRPr="007C15E1">
        <w:t>i</w:t>
      </w:r>
      <w:r w:rsidRPr="007C15E1">
        <w:t>té et de l'opportunité des mesures prises par les autorités des Länder chargées d'appliquer la l</w:t>
      </w:r>
      <w:r w:rsidRPr="007C15E1">
        <w:t>é</w:t>
      </w:r>
      <w:r w:rsidRPr="007C15E1">
        <w:t>gislation atomique. Le ministère fédéral de la Recherche et de la Technologie est compétent pour la R/D nucléaire. Avec le ministère des Affaires étrangères, il partage les compétences en matière de co</w:t>
      </w:r>
      <w:r w:rsidRPr="007C15E1">
        <w:t>o</w:t>
      </w:r>
      <w:r w:rsidRPr="007C15E1">
        <w:t xml:space="preserve">pération internationale </w:t>
      </w:r>
      <w:r w:rsidRPr="007C15E1">
        <w:rPr>
          <w:smallCaps/>
        </w:rPr>
        <w:t>(Ceea</w:t>
      </w:r>
      <w:r w:rsidRPr="007C15E1">
        <w:t xml:space="preserve">, </w:t>
      </w:r>
      <w:r w:rsidRPr="007C15E1">
        <w:rPr>
          <w:smallCaps/>
        </w:rPr>
        <w:t>Aen</w:t>
      </w:r>
      <w:r w:rsidRPr="007C15E1">
        <w:t xml:space="preserve">, </w:t>
      </w:r>
      <w:r w:rsidRPr="007C15E1">
        <w:rPr>
          <w:smallCaps/>
        </w:rPr>
        <w:t>Aiea)</w:t>
      </w:r>
      <w:r w:rsidRPr="007C15E1">
        <w:t xml:space="preserve">. Avec le </w:t>
      </w:r>
      <w:r w:rsidRPr="007C15E1">
        <w:rPr>
          <w:smallCaps/>
        </w:rPr>
        <w:t>Bmu</w:t>
      </w:r>
      <w:r w:rsidRPr="007C15E1">
        <w:t>, il partage les co</w:t>
      </w:r>
      <w:r w:rsidRPr="007C15E1">
        <w:t>m</w:t>
      </w:r>
      <w:r w:rsidRPr="007C15E1">
        <w:t>pétences en matière de responsabilité nucléaire. Le contrôle des importations et exportations des matières nucléaires relève du m</w:t>
      </w:r>
      <w:r w:rsidRPr="007C15E1">
        <w:t>i</w:t>
      </w:r>
      <w:r w:rsidRPr="007C15E1">
        <w:t>nistère fédéral des Finances, mais c'est le ministère de l'Ec</w:t>
      </w:r>
      <w:r w:rsidRPr="007C15E1">
        <w:t>o</w:t>
      </w:r>
      <w:r w:rsidRPr="007C15E1">
        <w:t>nomie qui est chargé de la délivrance des autorisations d'importation et d'expo</w:t>
      </w:r>
      <w:r w:rsidRPr="007C15E1">
        <w:t>r</w:t>
      </w:r>
      <w:r w:rsidRPr="007C15E1">
        <w:t>tation. La su</w:t>
      </w:r>
      <w:r w:rsidRPr="007C15E1">
        <w:t>r</w:t>
      </w:r>
      <w:r w:rsidRPr="007C15E1">
        <w:t>veillance du transport des matières nucléaires incombe au ministère fédéral des Transports. En ce qui concerne les forces a</w:t>
      </w:r>
      <w:r w:rsidRPr="007C15E1">
        <w:t>r</w:t>
      </w:r>
      <w:r w:rsidRPr="007C15E1">
        <w:t>mées, les compétences en matière de sûreté nucléaire, de radioprote</w:t>
      </w:r>
      <w:r w:rsidRPr="007C15E1">
        <w:t>c</w:t>
      </w:r>
      <w:r w:rsidRPr="007C15E1">
        <w:t xml:space="preserve">tion et de transport sont exercées, en accord avec le </w:t>
      </w:r>
      <w:r w:rsidRPr="007C15E1">
        <w:rPr>
          <w:smallCaps/>
        </w:rPr>
        <w:t xml:space="preserve">Bmu, </w:t>
      </w:r>
      <w:r w:rsidRPr="007C15E1">
        <w:t>par le mini</w:t>
      </w:r>
      <w:r w:rsidRPr="007C15E1">
        <w:t>s</w:t>
      </w:r>
      <w:r w:rsidRPr="007C15E1">
        <w:t>tère fédéral de la Défense. Dans le domaine nucléaire, celui-ci n'a donc pas de compétence portant sur la R/D ou sur les relations inte</w:t>
      </w:r>
      <w:r w:rsidRPr="007C15E1">
        <w:t>r</w:t>
      </w:r>
      <w:r w:rsidRPr="007C15E1">
        <w:t xml:space="preserve">nationales. Les autorités fédérées exécutent par délégation du </w:t>
      </w:r>
      <w:r w:rsidRPr="007C15E1">
        <w:rPr>
          <w:i/>
          <w:iCs/>
        </w:rPr>
        <w:t xml:space="preserve">Bund </w:t>
      </w:r>
      <w:r w:rsidRPr="007C15E1">
        <w:t>les tâches administratives qui ne sont pas réservées aux autorités fédér</w:t>
      </w:r>
      <w:r w:rsidRPr="007C15E1">
        <w:t>a</w:t>
      </w:r>
      <w:r w:rsidRPr="007C15E1">
        <w:t xml:space="preserve">les. Elles sont placées sous le contrôle du </w:t>
      </w:r>
      <w:r w:rsidRPr="007C15E1">
        <w:rPr>
          <w:smallCaps/>
        </w:rPr>
        <w:t xml:space="preserve">Bmu. </w:t>
      </w:r>
      <w:r w:rsidRPr="007C15E1">
        <w:t xml:space="preserve">En vue de la mise en œuvre de la législation nucléaire, les </w:t>
      </w:r>
      <w:r w:rsidRPr="007C15E1">
        <w:rPr>
          <w:i/>
          <w:iCs/>
        </w:rPr>
        <w:t xml:space="preserve">Länder </w:t>
      </w:r>
      <w:r w:rsidRPr="007C15E1">
        <w:t>désignent les autorités compétentes. La tâche la plus i</w:t>
      </w:r>
      <w:r w:rsidRPr="007C15E1">
        <w:t>m</w:t>
      </w:r>
      <w:r w:rsidRPr="007C15E1">
        <w:t>portante qui leur est dévolue est la délivrance des autorisations relatives à la construction et à l'exploit</w:t>
      </w:r>
      <w:r w:rsidRPr="007C15E1">
        <w:t>a</w:t>
      </w:r>
      <w:r w:rsidRPr="007C15E1">
        <w:t xml:space="preserve">tion des installations nucléaires. La procédure implique cependant la participation de toutes les autorités compétentes au niveau du </w:t>
      </w:r>
      <w:r w:rsidRPr="007C15E1">
        <w:rPr>
          <w:i/>
          <w:iCs/>
        </w:rPr>
        <w:t xml:space="preserve">Bund, </w:t>
      </w:r>
      <w:r w:rsidRPr="007C15E1">
        <w:t xml:space="preserve">du </w:t>
      </w:r>
      <w:r w:rsidRPr="007C15E1">
        <w:rPr>
          <w:i/>
          <w:iCs/>
        </w:rPr>
        <w:t xml:space="preserve">Land </w:t>
      </w:r>
      <w:r w:rsidRPr="007C15E1">
        <w:t>et des communes. C'est dire si la politique nucléaire allema</w:t>
      </w:r>
      <w:r w:rsidRPr="007C15E1">
        <w:t>n</w:t>
      </w:r>
      <w:r w:rsidRPr="007C15E1">
        <w:t>de, éclatée entre les diverses administrations fédérales et fédérées, a besoin d'un consensus !</w:t>
      </w:r>
    </w:p>
    <w:p w:rsidR="00F41CCA" w:rsidRPr="007C15E1" w:rsidRDefault="00F41CCA" w:rsidP="00F41CCA">
      <w:pPr>
        <w:spacing w:before="120" w:after="120"/>
        <w:jc w:val="both"/>
      </w:pPr>
    </w:p>
    <w:p w:rsidR="00F41CCA" w:rsidRPr="007C15E1" w:rsidRDefault="00F41CCA" w:rsidP="00F41CCA">
      <w:pPr>
        <w:pStyle w:val="a"/>
      </w:pPr>
      <w:bookmarkStart w:id="41" w:name="Allemagne_et_nucleaire_chap_4_04"/>
      <w:r w:rsidRPr="007C15E1">
        <w:t xml:space="preserve">Le resserrement de la législation </w:t>
      </w:r>
      <w:r>
        <w:br/>
      </w:r>
      <w:r w:rsidRPr="007C15E1">
        <w:t>sur le contrôle des exportations</w:t>
      </w:r>
    </w:p>
    <w:bookmarkEnd w:id="41"/>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Les transferts de technologies sont une question décisive des rel</w:t>
      </w:r>
      <w:r w:rsidRPr="007C15E1">
        <w:t>a</w:t>
      </w:r>
      <w:r w:rsidRPr="007C15E1">
        <w:t>tions internationales en raison de leur implication sur la compétitivité économique et la puissance militaire. La République de Bonn a sout</w:t>
      </w:r>
      <w:r w:rsidRPr="007C15E1">
        <w:t>e</w:t>
      </w:r>
      <w:r w:rsidRPr="007C15E1">
        <w:t>nu une conception libér</w:t>
      </w:r>
      <w:r w:rsidRPr="007C15E1">
        <w:t>a</w:t>
      </w:r>
      <w:r w:rsidRPr="007C15E1">
        <w:t>le des transferts, une</w:t>
      </w:r>
      <w:r>
        <w:t xml:space="preserve"> [149] </w:t>
      </w:r>
      <w:r w:rsidRPr="007C15E1">
        <w:t>conception « marchande » plus que « sécuritaire », en les considérant comme b</w:t>
      </w:r>
      <w:r w:rsidRPr="007C15E1">
        <w:t>é</w:t>
      </w:r>
      <w:r w:rsidRPr="007C15E1">
        <w:t>n</w:t>
      </w:r>
      <w:r w:rsidRPr="007C15E1">
        <w:t>é</w:t>
      </w:r>
      <w:r w:rsidRPr="007C15E1">
        <w:t xml:space="preserve">fiques sur le plan commercial et diplomatique, y compris avec les pays de l'Est visés par le </w:t>
      </w:r>
      <w:r w:rsidRPr="007C15E1">
        <w:rPr>
          <w:smallCaps/>
        </w:rPr>
        <w:t>C</w:t>
      </w:r>
      <w:r w:rsidRPr="007C15E1">
        <w:rPr>
          <w:smallCaps/>
        </w:rPr>
        <w:t>o</w:t>
      </w:r>
      <w:r w:rsidRPr="007C15E1">
        <w:rPr>
          <w:smallCaps/>
        </w:rPr>
        <w:t xml:space="preserve">com </w:t>
      </w:r>
      <w:r w:rsidRPr="007C15E1">
        <w:t>ou les pays du Sud soupçonnés de « prolifération ». Elle a donc négligemment contribué à la dissémin</w:t>
      </w:r>
      <w:r w:rsidRPr="007C15E1">
        <w:t>a</w:t>
      </w:r>
      <w:r w:rsidRPr="007C15E1">
        <w:t xml:space="preserve">tion des programmes </w:t>
      </w:r>
      <w:r w:rsidRPr="007C15E1">
        <w:rPr>
          <w:smallCaps/>
        </w:rPr>
        <w:t xml:space="preserve">Nbc, </w:t>
      </w:r>
      <w:r w:rsidRPr="007C15E1">
        <w:t>des missiles et des armements conventio</w:t>
      </w:r>
      <w:r w:rsidRPr="007C15E1">
        <w:t>n</w:t>
      </w:r>
      <w:r w:rsidRPr="007C15E1">
        <w:t>nels dans des « pays suspects » tels le Brésil, l'A</w:t>
      </w:r>
      <w:r w:rsidRPr="007C15E1">
        <w:t>r</w:t>
      </w:r>
      <w:r w:rsidRPr="007C15E1">
        <w:t>gentine, l'Inde, le Pakistan, l'Iran, l'Irak, la Syrie, la Libye. Les entreprises privées all</w:t>
      </w:r>
      <w:r w:rsidRPr="007C15E1">
        <w:t>e</w:t>
      </w:r>
      <w:r w:rsidRPr="007C15E1">
        <w:t>mandes ont ainsi montré qu'elles avaient le pouvoir, en l'absence de réglementation contraignante, de priver de toute eff</w:t>
      </w:r>
      <w:r w:rsidRPr="007C15E1">
        <w:t>i</w:t>
      </w:r>
      <w:r w:rsidRPr="007C15E1">
        <w:t>cacité la politique internationale de non-prolifération, donc de déstabiliser l'ordre polit</w:t>
      </w:r>
      <w:r w:rsidRPr="007C15E1">
        <w:t>i</w:t>
      </w:r>
      <w:r w:rsidRPr="007C15E1">
        <w:t xml:space="preserve">co-militaire mondial. Tout cela confirme que la </w:t>
      </w:r>
      <w:r w:rsidRPr="007C15E1">
        <w:rPr>
          <w:smallCaps/>
        </w:rPr>
        <w:t xml:space="preserve">Rfa </w:t>
      </w:r>
      <w:r w:rsidRPr="007C15E1">
        <w:t>pourrait devenir fac</w:t>
      </w:r>
      <w:r w:rsidRPr="007C15E1">
        <w:t>i</w:t>
      </w:r>
      <w:r w:rsidRPr="007C15E1">
        <w:t>lement une puissance nucléaire si elle avait le droit de fabriquer des armes sur son territoire. Quoi qu'il en soit, la politique de « responsabilité globale » revendiquée après la réunific</w:t>
      </w:r>
      <w:r w:rsidRPr="007C15E1">
        <w:t>a</w:t>
      </w:r>
      <w:r w:rsidRPr="007C15E1">
        <w:t>tion, le choc provoqué par la révélation du programme atomique ir</w:t>
      </w:r>
      <w:r w:rsidRPr="007C15E1">
        <w:t>a</w:t>
      </w:r>
      <w:r w:rsidRPr="007C15E1">
        <w:t>kien et du rôle joué par les firmes allemandes dans l'édification de ce programme, décidèrent le gouvernement fédéral, pressé par le Parlement, de co</w:t>
      </w:r>
      <w:r w:rsidRPr="007C15E1">
        <w:t>m</w:t>
      </w:r>
      <w:r w:rsidRPr="007C15E1">
        <w:t>bler les lacunes de son système de contrôle des exportations et de re</w:t>
      </w:r>
      <w:r w:rsidRPr="007C15E1">
        <w:t>s</w:t>
      </w:r>
      <w:r w:rsidRPr="007C15E1">
        <w:t>taurer la réputation de fiabilité de l'Allemagne. « L'</w:t>
      </w:r>
      <w:r>
        <w:t>État</w:t>
      </w:r>
      <w:r w:rsidRPr="007C15E1">
        <w:t xml:space="preserve"> marchand » a fait passer le contrôle politique de l'export avant la promotion écon</w:t>
      </w:r>
      <w:r w:rsidRPr="007C15E1">
        <w:t>o</w:t>
      </w:r>
      <w:r w:rsidRPr="007C15E1">
        <w:t>mique de l'export. Il a opté pour le contrôle hégémonique de la tec</w:t>
      </w:r>
      <w:r w:rsidRPr="007C15E1">
        <w:t>h</w:t>
      </w:r>
      <w:r w:rsidRPr="007C15E1">
        <w:t>nologie au détriment du principe international de coop</w:t>
      </w:r>
      <w:r w:rsidRPr="007C15E1">
        <w:t>é</w:t>
      </w:r>
      <w:r w:rsidRPr="007C15E1">
        <w:t>ration, de libre accès et d'indiscrimination. Le conse</w:t>
      </w:r>
      <w:r w:rsidRPr="007C15E1">
        <w:t>n</w:t>
      </w:r>
      <w:r w:rsidRPr="007C15E1">
        <w:t xml:space="preserve">sus politique « anti-proliférant » entre les </w:t>
      </w:r>
      <w:r>
        <w:t>État</w:t>
      </w:r>
      <w:r w:rsidRPr="007C15E1">
        <w:t>s industriels « du Nord » -</w:t>
      </w:r>
      <w:r>
        <w:t xml:space="preserve"> </w:t>
      </w:r>
      <w:r w:rsidRPr="007C15E1">
        <w:t>qui, tous, ont resserré leur l</w:t>
      </w:r>
      <w:r w:rsidRPr="007C15E1">
        <w:t>é</w:t>
      </w:r>
      <w:r w:rsidRPr="007C15E1">
        <w:t>gislation</w:t>
      </w:r>
      <w:r>
        <w:t xml:space="preserve"> </w:t>
      </w:r>
      <w:r w:rsidRPr="007C15E1">
        <w:t>- a été plus fort que la compétition économique sur les ma</w:t>
      </w:r>
      <w:r w:rsidRPr="007C15E1">
        <w:t>r</w:t>
      </w:r>
      <w:r w:rsidRPr="007C15E1">
        <w:t>chés « du Sud »</w:t>
      </w:r>
      <w:r>
        <w:t> </w:t>
      </w:r>
      <w:r>
        <w:rPr>
          <w:rStyle w:val="Appelnotedebasdep"/>
        </w:rPr>
        <w:footnoteReference w:id="66"/>
      </w:r>
      <w:r w:rsidRPr="007C15E1">
        <w:t>. Dans ce domaine, les préoccupations géostratég</w:t>
      </w:r>
      <w:r w:rsidRPr="007C15E1">
        <w:t>i</w:t>
      </w:r>
      <w:r w:rsidRPr="007C15E1">
        <w:t>ques l'ont donc emporté sur les préoccup</w:t>
      </w:r>
      <w:r w:rsidRPr="007C15E1">
        <w:t>a</w:t>
      </w:r>
      <w:r w:rsidRPr="007C15E1">
        <w:t>tions géo-économiques.</w:t>
      </w:r>
    </w:p>
    <w:p w:rsidR="00F41CCA" w:rsidRPr="007C15E1" w:rsidRDefault="00F41CCA" w:rsidP="00F41CCA">
      <w:pPr>
        <w:spacing w:before="120" w:after="120"/>
        <w:jc w:val="both"/>
      </w:pPr>
      <w:r w:rsidRPr="007C15E1">
        <w:t>L'importation et l'exportation de matières nucléaires sont régl</w:t>
      </w:r>
      <w:r w:rsidRPr="007C15E1">
        <w:t>e</w:t>
      </w:r>
      <w:r w:rsidRPr="007C15E1">
        <w:t xml:space="preserve">mentées par la Loi sur le contrôle des armes de guerre </w:t>
      </w:r>
      <w:r w:rsidRPr="007C15E1">
        <w:rPr>
          <w:smallCaps/>
        </w:rPr>
        <w:t xml:space="preserve">(Kwkg) </w:t>
      </w:r>
      <w:r w:rsidRPr="007C15E1">
        <w:t>et par la Loi sur le commerce extérieur (Awg). Elles sont soumises à l'aut</w:t>
      </w:r>
      <w:r w:rsidRPr="007C15E1">
        <w:t>o</w:t>
      </w:r>
      <w:r w:rsidRPr="007C15E1">
        <w:t xml:space="preserve">risation de l'Office fédéral de l'Export </w:t>
      </w:r>
      <w:r w:rsidRPr="007C15E1">
        <w:rPr>
          <w:smallCaps/>
        </w:rPr>
        <w:t xml:space="preserve">(Bafa), </w:t>
      </w:r>
      <w:r w:rsidRPr="007C15E1">
        <w:t>rattaché au ministère de l'Ec</w:t>
      </w:r>
      <w:r w:rsidRPr="007C15E1">
        <w:t>o</w:t>
      </w:r>
      <w:r w:rsidRPr="007C15E1">
        <w:t>nomie, et au contrôle des autorités douanières, sous tutelle du ministère des Finances. Les réformes engagées en 1990-1992 ont r</w:t>
      </w:r>
      <w:r w:rsidRPr="007C15E1">
        <w:t>e</w:t>
      </w:r>
      <w:r w:rsidRPr="007C15E1">
        <w:t>médié aux quatre principales faiblesses du système de contrôle</w:t>
      </w:r>
      <w:r>
        <w:t xml:space="preserve"> des exportations qu'avait rete</w:t>
      </w:r>
      <w:r w:rsidRPr="007C15E1">
        <w:t>nues</w:t>
      </w:r>
      <w:r>
        <w:t xml:space="preserve"> [</w:t>
      </w:r>
      <w:r w:rsidRPr="007C15E1">
        <w:t>150</w:t>
      </w:r>
      <w:r>
        <w:t>]</w:t>
      </w:r>
      <w:r w:rsidRPr="007C15E1">
        <w:t xml:space="preserve"> la commission d'enquête du Bu</w:t>
      </w:r>
      <w:r w:rsidRPr="007C15E1">
        <w:t>n</w:t>
      </w:r>
      <w:r w:rsidRPr="007C15E1">
        <w:t>de</w:t>
      </w:r>
      <w:r w:rsidRPr="007C15E1">
        <w:t>s</w:t>
      </w:r>
      <w:r w:rsidRPr="007C15E1">
        <w:t>tag : la territorialité de la législation ; le silence sur les transferts de technologie ; la légèreté des peines pour les infractions, donc leur c</w:t>
      </w:r>
      <w:r w:rsidRPr="007C15E1">
        <w:t>a</w:t>
      </w:r>
      <w:r w:rsidRPr="007C15E1">
        <w:t>ractère peu dissuasif ; l'insuffisance des moyens juridiques et mat</w:t>
      </w:r>
      <w:r w:rsidRPr="007C15E1">
        <w:t>é</w:t>
      </w:r>
      <w:r w:rsidRPr="007C15E1">
        <w:t>riels mis à la disposition des services compétents ; le défaut d'autorité des différents ministères (A</w:t>
      </w:r>
      <w:r w:rsidRPr="007C15E1">
        <w:t>f</w:t>
      </w:r>
      <w:r w:rsidRPr="007C15E1">
        <w:t>faires étrangères, Finances, Economie, Recherche et Technologie, Transports, Environnement) pour mener une politique claire de re</w:t>
      </w:r>
      <w:r w:rsidRPr="007C15E1">
        <w:t>s</w:t>
      </w:r>
      <w:r w:rsidRPr="007C15E1">
        <w:t>triction des exportations « sensibles », à la place de l'ancienne polit</w:t>
      </w:r>
      <w:r w:rsidRPr="007C15E1">
        <w:t>i</w:t>
      </w:r>
      <w:r w:rsidRPr="007C15E1">
        <w:t>que d'expansion commerciale. L'export est en principe libre en All</w:t>
      </w:r>
      <w:r w:rsidRPr="007C15E1">
        <w:t>e</w:t>
      </w:r>
      <w:r w:rsidRPr="007C15E1">
        <w:t xml:space="preserve">magne. Mais en vertu de </w:t>
      </w:r>
      <w:r>
        <w:t>l</w:t>
      </w:r>
      <w:r w:rsidRPr="007C15E1">
        <w:rPr>
          <w:smallCaps/>
        </w:rPr>
        <w:t xml:space="preserve">'Awg, </w:t>
      </w:r>
      <w:r w:rsidRPr="007C15E1">
        <w:t>les autorités, sous contrôle du juge d</w:t>
      </w:r>
      <w:r w:rsidRPr="007C15E1">
        <w:t>û</w:t>
      </w:r>
      <w:r w:rsidRPr="007C15E1">
        <w:t xml:space="preserve">ment saisi, peuvent restreindre ou interdire le commerce extérieur, soit en vertu d'accords internationaux conclus par l'Allemagne (section 5), soit pour garantir la sécurité de la </w:t>
      </w:r>
      <w:r w:rsidRPr="007C15E1">
        <w:rPr>
          <w:smallCaps/>
        </w:rPr>
        <w:t xml:space="preserve">Rfa, </w:t>
      </w:r>
      <w:r w:rsidRPr="007C15E1">
        <w:t>pr</w:t>
      </w:r>
      <w:r w:rsidRPr="007C15E1">
        <w:t>é</w:t>
      </w:r>
      <w:r w:rsidRPr="007C15E1">
        <w:t>venir une perturb</w:t>
      </w:r>
      <w:r w:rsidRPr="007C15E1">
        <w:t>a</w:t>
      </w:r>
      <w:r w:rsidRPr="007C15E1">
        <w:t xml:space="preserve">tion de la coexistence pacifique entre les nations ou une rupture majeure des relations extérieures de la </w:t>
      </w:r>
      <w:r w:rsidRPr="007C15E1">
        <w:rPr>
          <w:smallCaps/>
        </w:rPr>
        <w:t xml:space="preserve">Rfa </w:t>
      </w:r>
      <w:r w:rsidRPr="007C15E1">
        <w:t>(section 7). D</w:t>
      </w:r>
      <w:r w:rsidRPr="007C15E1">
        <w:t>e</w:t>
      </w:r>
      <w:r w:rsidRPr="007C15E1">
        <w:t>puis 1990-92, la charge de la preuve de la légalité des contrats commerciaux incombe aux e</w:t>
      </w:r>
      <w:r w:rsidRPr="007C15E1">
        <w:t>n</w:t>
      </w:r>
      <w:r w:rsidRPr="007C15E1">
        <w:t>treprises, non plus à l'administration, et toute exportation non autorisée par une licence est considérée comme un délit pénal. Le Décret sur le commerce extérieur contient depuis 1989 une liste d'e</w:t>
      </w:r>
      <w:r w:rsidRPr="007C15E1">
        <w:t>x</w:t>
      </w:r>
      <w:r w:rsidRPr="007C15E1">
        <w:t>portation en deux parties. La première énumère les biens et services dont l'exportation est restreinte aux termes des se</w:t>
      </w:r>
      <w:r w:rsidRPr="007C15E1">
        <w:t>c</w:t>
      </w:r>
      <w:r w:rsidRPr="007C15E1">
        <w:t xml:space="preserve">tions 5 et 7 de </w:t>
      </w:r>
      <w:r>
        <w:t>l</w:t>
      </w:r>
      <w:r w:rsidRPr="007C15E1">
        <w:rPr>
          <w:smallCaps/>
        </w:rPr>
        <w:t>'Awg :</w:t>
      </w:r>
      <w:r w:rsidRPr="007C15E1">
        <w:t xml:space="preserve"> armes et munitions (liste A), énergie nucléaire (liste B), autres produits et technol</w:t>
      </w:r>
      <w:r w:rsidRPr="007C15E1">
        <w:t>o</w:t>
      </w:r>
      <w:r w:rsidRPr="007C15E1">
        <w:t>gies d'importance stratégique (liste C), produits et installations chimiques (liste D), produits et install</w:t>
      </w:r>
      <w:r w:rsidRPr="007C15E1">
        <w:t>a</w:t>
      </w:r>
      <w:r w:rsidRPr="007C15E1">
        <w:t>tions bactériolog</w:t>
      </w:r>
      <w:r w:rsidRPr="007C15E1">
        <w:t>i</w:t>
      </w:r>
      <w:r w:rsidRPr="007C15E1">
        <w:t xml:space="preserve">ques (liste E). La seconde classe les pays étrangers en différentes catégories. La liste G incluait les pays de la liste </w:t>
      </w:r>
      <w:r w:rsidRPr="007C15E1">
        <w:rPr>
          <w:smallCaps/>
        </w:rPr>
        <w:t>C</w:t>
      </w:r>
      <w:r w:rsidRPr="007C15E1">
        <w:rPr>
          <w:smallCaps/>
        </w:rPr>
        <w:t>o</w:t>
      </w:r>
      <w:r w:rsidRPr="007C15E1">
        <w:rPr>
          <w:smallCaps/>
        </w:rPr>
        <w:t>com</w:t>
      </w:r>
      <w:r>
        <w:rPr>
          <w:smallCaps/>
        </w:rPr>
        <w:t> </w:t>
      </w:r>
      <w:r>
        <w:rPr>
          <w:rStyle w:val="Appelnotedebasdep"/>
          <w:smallCaps/>
        </w:rPr>
        <w:footnoteReference w:id="67"/>
      </w:r>
      <w:r w:rsidRPr="007C15E1">
        <w:rPr>
          <w:smallCaps/>
        </w:rPr>
        <w:t xml:space="preserve">. </w:t>
      </w:r>
      <w:r w:rsidRPr="007C15E1">
        <w:t>La liste H, introduite en mars 1991, désignait 33 pays</w:t>
      </w:r>
      <w:r>
        <w:t> </w:t>
      </w:r>
      <w:r>
        <w:rPr>
          <w:rStyle w:val="Appelnotedebasdep"/>
        </w:rPr>
        <w:footnoteReference w:id="68"/>
      </w:r>
      <w:r w:rsidRPr="007C15E1">
        <w:t> : i</w:t>
      </w:r>
      <w:r w:rsidRPr="007C15E1">
        <w:t>m</w:t>
      </w:r>
      <w:r w:rsidRPr="007C15E1">
        <w:t>pliqués dans des conflits régionaux, ou soupçonnés d'avoir des pr</w:t>
      </w:r>
      <w:r w:rsidRPr="007C15E1">
        <w:t>o</w:t>
      </w:r>
      <w:r w:rsidRPr="007C15E1">
        <w:t>grammes militaires dangereux ou de servir de relais pour la réexport</w:t>
      </w:r>
      <w:r w:rsidRPr="007C15E1">
        <w:t>a</w:t>
      </w:r>
      <w:r w:rsidRPr="007C15E1">
        <w:t>tion de biens ou serv</w:t>
      </w:r>
      <w:r w:rsidRPr="007C15E1">
        <w:t>i</w:t>
      </w:r>
      <w:r w:rsidRPr="007C15E1">
        <w:t xml:space="preserve">ces « sensibles ». La liste I comprenait les </w:t>
      </w:r>
      <w:r>
        <w:t>État</w:t>
      </w:r>
      <w:r w:rsidRPr="007C15E1">
        <w:t xml:space="preserve">s n'ayant pas signé et ratifié le </w:t>
      </w:r>
      <w:r w:rsidRPr="007C15E1">
        <w:rPr>
          <w:smallCaps/>
        </w:rPr>
        <w:t xml:space="preserve">Tnp. </w:t>
      </w:r>
      <w:r w:rsidRPr="007C15E1">
        <w:t>Ces listes f</w:t>
      </w:r>
      <w:r w:rsidRPr="007C15E1">
        <w:t>u</w:t>
      </w:r>
      <w:r w:rsidRPr="007C15E1">
        <w:t xml:space="preserve">rent révisées en 1994 pour tenir compte du remplacement du </w:t>
      </w:r>
      <w:r w:rsidRPr="007C15E1">
        <w:rPr>
          <w:smallCaps/>
        </w:rPr>
        <w:t xml:space="preserve">Cocom </w:t>
      </w:r>
      <w:r w:rsidRPr="007C15E1">
        <w:t>par l'Arrangement de Wassenaar et des d</w:t>
      </w:r>
      <w:r w:rsidRPr="007C15E1">
        <w:t>i</w:t>
      </w:r>
      <w:r w:rsidRPr="007C15E1">
        <w:t xml:space="preserve">rectives de </w:t>
      </w:r>
      <w:r>
        <w:t>l</w:t>
      </w:r>
      <w:r w:rsidRPr="007C15E1">
        <w:rPr>
          <w:smallCaps/>
        </w:rPr>
        <w:t xml:space="preserve">'Aiea, </w:t>
      </w:r>
      <w:r w:rsidRPr="007C15E1">
        <w:t xml:space="preserve">du </w:t>
      </w:r>
      <w:r w:rsidRPr="007C15E1">
        <w:rPr>
          <w:smallCaps/>
        </w:rPr>
        <w:t xml:space="preserve">Nsg, </w:t>
      </w:r>
      <w:r w:rsidRPr="007C15E1">
        <w:t xml:space="preserve">du </w:t>
      </w:r>
      <w:r w:rsidRPr="007C15E1">
        <w:rPr>
          <w:smallCaps/>
        </w:rPr>
        <w:t xml:space="preserve">Mtcr, </w:t>
      </w:r>
      <w:r w:rsidRPr="007C15E1">
        <w:t>du Groupe de Canberra</w:t>
      </w:r>
      <w:r>
        <w:t> </w:t>
      </w:r>
      <w:r>
        <w:rPr>
          <w:rStyle w:val="Appelnotedebasdep"/>
        </w:rPr>
        <w:footnoteReference w:id="69"/>
      </w:r>
      <w:r w:rsidRPr="007C15E1">
        <w:t>. La liste G disparut ; la liste I fut maintenue ; la liste H fut remplacé par une liste K, incluant seulement 17 pays</w:t>
      </w:r>
      <w:r>
        <w:t> </w:t>
      </w:r>
      <w:r>
        <w:rPr>
          <w:rStyle w:val="Appelnotedebasdep"/>
        </w:rPr>
        <w:footnoteReference w:id="70"/>
      </w:r>
      <w:r w:rsidRPr="007C15E1">
        <w:t>. Cette r</w:t>
      </w:r>
      <w:r w:rsidRPr="007C15E1">
        <w:t>é</w:t>
      </w:r>
      <w:r w:rsidRPr="007C15E1">
        <w:t>traction</w:t>
      </w:r>
      <w:r>
        <w:t xml:space="preserve"> [151] </w:t>
      </w:r>
      <w:r w:rsidRPr="007C15E1">
        <w:t>s'explique aussi par les pressions des industriels all</w:t>
      </w:r>
      <w:r w:rsidRPr="007C15E1">
        <w:t>e</w:t>
      </w:r>
      <w:r w:rsidRPr="007C15E1">
        <w:t xml:space="preserve">mands inquiets à l'idée de perdre des marchés au profit de concurrents qui ne seraient pas gênés par une législation aussi contraignante que celle de la </w:t>
      </w:r>
      <w:r w:rsidRPr="007C15E1">
        <w:rPr>
          <w:smallCaps/>
        </w:rPr>
        <w:t>Rfa :</w:t>
      </w:r>
      <w:r w:rsidRPr="007C15E1">
        <w:t xml:space="preserve"> il est significatif que la liste K ne comporte prat</w:t>
      </w:r>
      <w:r w:rsidRPr="007C15E1">
        <w:t>i</w:t>
      </w:r>
      <w:r w:rsidRPr="007C15E1">
        <w:t>quement que des pays insolvables, ou en guerre, ou placés sous e</w:t>
      </w:r>
      <w:r w:rsidRPr="007C15E1">
        <w:t>m</w:t>
      </w:r>
      <w:r w:rsidRPr="007C15E1">
        <w:t>bargo international !</w:t>
      </w:r>
    </w:p>
    <w:p w:rsidR="00F41CCA" w:rsidRPr="007C15E1" w:rsidRDefault="00F41CCA" w:rsidP="00F41CCA">
      <w:pPr>
        <w:spacing w:before="120" w:after="120"/>
        <w:jc w:val="both"/>
      </w:pPr>
      <w:r w:rsidRPr="007C15E1">
        <w:t xml:space="preserve">La législation allemande distingue les « biens militaires » et les « armes de guerre ». Les premiers sont couverts par </w:t>
      </w:r>
      <w:r>
        <w:t>l</w:t>
      </w:r>
      <w:r w:rsidRPr="007C15E1">
        <w:rPr>
          <w:smallCaps/>
        </w:rPr>
        <w:t xml:space="preserve">'Awg, </w:t>
      </w:r>
      <w:r w:rsidRPr="007C15E1">
        <w:t>les s</w:t>
      </w:r>
      <w:r w:rsidRPr="007C15E1">
        <w:t>e</w:t>
      </w:r>
      <w:r w:rsidRPr="007C15E1">
        <w:t xml:space="preserve">condes par la </w:t>
      </w:r>
      <w:r w:rsidRPr="007C15E1">
        <w:rPr>
          <w:smallCaps/>
        </w:rPr>
        <w:t xml:space="preserve">Kwkg. </w:t>
      </w:r>
      <w:r w:rsidRPr="007C15E1">
        <w:t>Celle-ci comprend une liste qui différencie les « armes de destruction massive » dans une partie A et les autres armes de guerre dans une partie B. Avant d'être rév</w:t>
      </w:r>
      <w:r w:rsidRPr="007C15E1">
        <w:t>i</w:t>
      </w:r>
      <w:r w:rsidRPr="007C15E1">
        <w:t>sée en novembre 1990, la partie A de la loi ne s'appliquait qu'aux systèmes d'armes propr</w:t>
      </w:r>
      <w:r w:rsidRPr="007C15E1">
        <w:t>e</w:t>
      </w:r>
      <w:r w:rsidRPr="007C15E1">
        <w:t>ment dits, non pas aux pièces ou composants ni aux transferts de tec</w:t>
      </w:r>
      <w:r w:rsidRPr="007C15E1">
        <w:t>h</w:t>
      </w:r>
      <w:r w:rsidRPr="007C15E1">
        <w:t>nologies, et elle ne co</w:t>
      </w:r>
      <w:r w:rsidRPr="007C15E1">
        <w:t>u</w:t>
      </w:r>
      <w:r w:rsidRPr="007C15E1">
        <w:t xml:space="preserve">vrait que le territoire de la </w:t>
      </w:r>
      <w:r w:rsidRPr="007C15E1">
        <w:rPr>
          <w:smallCaps/>
        </w:rPr>
        <w:t xml:space="preserve">Rfa. </w:t>
      </w:r>
      <w:r w:rsidRPr="007C15E1">
        <w:t>Désormais, la production comme l'assemblage d'ADM sont explicitement, compl</w:t>
      </w:r>
      <w:r w:rsidRPr="007C15E1">
        <w:t>è</w:t>
      </w:r>
      <w:r w:rsidRPr="007C15E1">
        <w:t>tement et pénalement i</w:t>
      </w:r>
      <w:r w:rsidRPr="007C15E1">
        <w:t>n</w:t>
      </w:r>
      <w:r w:rsidRPr="007C15E1">
        <w:t>terdites aux entreprises, qu'ils aient lieu sur le territoire allemand ou à l'étranger. Une « clause scientif</w:t>
      </w:r>
      <w:r w:rsidRPr="007C15E1">
        <w:t>i</w:t>
      </w:r>
      <w:r w:rsidRPr="007C15E1">
        <w:t xml:space="preserve">que » a été introduite ; elle bannit tout transfert de </w:t>
      </w:r>
      <w:r w:rsidRPr="007C15E1">
        <w:rPr>
          <w:i/>
          <w:iCs/>
        </w:rPr>
        <w:t xml:space="preserve">know how, </w:t>
      </w:r>
      <w:r w:rsidRPr="007C15E1">
        <w:t>de bases de do</w:t>
      </w:r>
      <w:r w:rsidRPr="007C15E1">
        <w:t>n</w:t>
      </w:r>
      <w:r w:rsidRPr="007C15E1">
        <w:t>nées, de services ou de main d'œuvre qui pourrait s'av</w:t>
      </w:r>
      <w:r w:rsidRPr="007C15E1">
        <w:t>é</w:t>
      </w:r>
      <w:r w:rsidRPr="007C15E1">
        <w:t>rer « proliférante ». Une « clause extraterritoriale » a également été intr</w:t>
      </w:r>
      <w:r w:rsidRPr="007C15E1">
        <w:t>o</w:t>
      </w:r>
      <w:r w:rsidRPr="007C15E1">
        <w:t>duite : le gouvernement doit donner son autorisation à toute particip</w:t>
      </w:r>
      <w:r w:rsidRPr="007C15E1">
        <w:t>a</w:t>
      </w:r>
      <w:r w:rsidRPr="007C15E1">
        <w:t>tion de citoyens allemands à des programmes mil</w:t>
      </w:r>
      <w:r w:rsidRPr="007C15E1">
        <w:t>i</w:t>
      </w:r>
      <w:r w:rsidRPr="007C15E1">
        <w:t>taires « sensibles » à l'étranger. Persiste toutefois une différence entre les armes nucléa</w:t>
      </w:r>
      <w:r w:rsidRPr="007C15E1">
        <w:t>i</w:t>
      </w:r>
      <w:r w:rsidRPr="007C15E1">
        <w:t>res d'un côté, les armes mésologiques, chimiques et biologiques de l'a</w:t>
      </w:r>
      <w:r w:rsidRPr="007C15E1">
        <w:t>u</w:t>
      </w:r>
      <w:r w:rsidRPr="007C15E1">
        <w:t>tre : ces dernières sont pur</w:t>
      </w:r>
      <w:r w:rsidRPr="007C15E1">
        <w:t>e</w:t>
      </w:r>
      <w:r w:rsidRPr="007C15E1">
        <w:t xml:space="preserve">ment et simplement proscrites (comme en droit international), alors que les premières ne voient leur production prohibée que si elle ne s'effectue pas sous le contrôle d'un </w:t>
      </w:r>
      <w:r w:rsidRPr="007C15E1">
        <w:rPr>
          <w:smallCaps/>
        </w:rPr>
        <w:t xml:space="preserve">Edan </w:t>
      </w:r>
      <w:r w:rsidRPr="007C15E1">
        <w:t xml:space="preserve">de </w:t>
      </w:r>
      <w:r>
        <w:t>l</w:t>
      </w:r>
      <w:r w:rsidRPr="007C15E1">
        <w:rPr>
          <w:smallCaps/>
        </w:rPr>
        <w:t xml:space="preserve">'Otan </w:t>
      </w:r>
      <w:r w:rsidRPr="007C15E1">
        <w:t xml:space="preserve">et si elle menace la paix, la sécurité de la </w:t>
      </w:r>
      <w:r w:rsidRPr="007C15E1">
        <w:rPr>
          <w:smallCaps/>
        </w:rPr>
        <w:t xml:space="preserve">Rfa ou </w:t>
      </w:r>
      <w:r w:rsidRPr="007C15E1">
        <w:t>ses relations extérieures. La législation ne ferme donc pas la voie à une particip</w:t>
      </w:r>
      <w:r w:rsidRPr="007C15E1">
        <w:t>a</w:t>
      </w:r>
      <w:r w:rsidRPr="007C15E1">
        <w:t>tion allemande à d'éventuels programmes nucléaires atlantiques ou européens.</w:t>
      </w:r>
    </w:p>
    <w:p w:rsidR="00F41CCA" w:rsidRPr="007C15E1" w:rsidRDefault="00F41CCA" w:rsidP="00F41CCA">
      <w:pPr>
        <w:spacing w:before="120" w:after="120"/>
        <w:jc w:val="both"/>
      </w:pPr>
      <w:r w:rsidRPr="007C15E1">
        <w:t>Alors que l'ancien Office fédéral était chargé à la fois du contrôle et de la promotion des e</w:t>
      </w:r>
      <w:r w:rsidRPr="007C15E1">
        <w:t>x</w:t>
      </w:r>
      <w:r w:rsidRPr="007C15E1">
        <w:t xml:space="preserve">portations, le </w:t>
      </w:r>
      <w:r w:rsidRPr="007C15E1">
        <w:rPr>
          <w:smallCaps/>
        </w:rPr>
        <w:t xml:space="preserve">Bafa </w:t>
      </w:r>
      <w:r w:rsidRPr="007C15E1">
        <w:t>est exclusivement chargé de leur contrôle, lequel est devenu une priorité du ministère de l'Ec</w:t>
      </w:r>
      <w:r w:rsidRPr="007C15E1">
        <w:t>o</w:t>
      </w:r>
      <w:r w:rsidRPr="007C15E1">
        <w:t>nomie, en liaison avec les a</w:t>
      </w:r>
      <w:r w:rsidRPr="007C15E1">
        <w:t>u</w:t>
      </w:r>
      <w:r w:rsidRPr="007C15E1">
        <w:t>tres ministères compétents. Les relations entre le gouvernement et l'industrie</w:t>
      </w:r>
      <w:r>
        <w:t xml:space="preserve"> [</w:t>
      </w:r>
      <w:r w:rsidRPr="007C15E1">
        <w:t>152</w:t>
      </w:r>
      <w:r>
        <w:t xml:space="preserve">] </w:t>
      </w:r>
      <w:r w:rsidRPr="007C15E1">
        <w:t>ont été remodelées à travers une série de d</w:t>
      </w:r>
      <w:r w:rsidRPr="007C15E1">
        <w:t>i</w:t>
      </w:r>
      <w:r w:rsidRPr="007C15E1">
        <w:t xml:space="preserve">rectives du BAFA, qui ont éclairci ou précisé les termes de la législation, ses objectifs et ses modalités. L'Office fédéral, s'il soupçonne une infraction à </w:t>
      </w:r>
      <w:r>
        <w:t>l</w:t>
      </w:r>
      <w:r w:rsidRPr="007C15E1">
        <w:rPr>
          <w:smallCaps/>
        </w:rPr>
        <w:t xml:space="preserve">'Awg </w:t>
      </w:r>
      <w:r w:rsidRPr="007C15E1">
        <w:t xml:space="preserve">ou à la </w:t>
      </w:r>
      <w:r w:rsidRPr="007C15E1">
        <w:rPr>
          <w:smallCaps/>
        </w:rPr>
        <w:t xml:space="preserve">Kwkg </w:t>
      </w:r>
      <w:r w:rsidRPr="007C15E1">
        <w:t>de la part d'une e</w:t>
      </w:r>
      <w:r w:rsidRPr="007C15E1">
        <w:t>n</w:t>
      </w:r>
      <w:r w:rsidRPr="007C15E1">
        <w:t>treprise, est habilité à intervenir suivant trois étapes : les démarches commerciales de la compagnie sont inte</w:t>
      </w:r>
      <w:r w:rsidRPr="007C15E1">
        <w:t>r</w:t>
      </w:r>
      <w:r w:rsidRPr="007C15E1">
        <w:t>rompues, jusqu'à ce qu'il soit certain qu'une violation de la loi ne risque pas d'être commise ; si l'e</w:t>
      </w:r>
      <w:r w:rsidRPr="007C15E1">
        <w:t>x</w:t>
      </w:r>
      <w:r w:rsidRPr="007C15E1">
        <w:t>portateur n'est pas jugé fiable après cette première investigation, la compagnie est informée qu'elle ne recevra pas sa licence d'export</w:t>
      </w:r>
      <w:r w:rsidRPr="007C15E1">
        <w:t>a</w:t>
      </w:r>
      <w:r w:rsidRPr="007C15E1">
        <w:t>tion ; privée de son droit d'exporter, la compagnie peut alors porter l'action en justice ou bien se voir elle-même intenter une action en ju</w:t>
      </w:r>
      <w:r w:rsidRPr="007C15E1">
        <w:t>s</w:t>
      </w:r>
      <w:r w:rsidRPr="007C15E1">
        <w:t xml:space="preserve">tice. De plus, le </w:t>
      </w:r>
      <w:r w:rsidRPr="007C15E1">
        <w:rPr>
          <w:smallCaps/>
        </w:rPr>
        <w:t xml:space="preserve">Bafa </w:t>
      </w:r>
      <w:r w:rsidRPr="007C15E1">
        <w:t>publie régulièrement une liste de « mise en ga</w:t>
      </w:r>
      <w:r w:rsidRPr="007C15E1">
        <w:t>r</w:t>
      </w:r>
      <w:r w:rsidRPr="007C15E1">
        <w:t>de » indiquant les noms des entreprises qui fournissent des « pays se</w:t>
      </w:r>
      <w:r w:rsidRPr="007C15E1">
        <w:t>n</w:t>
      </w:r>
      <w:r w:rsidRPr="007C15E1">
        <w:t>sibles ». Basée sur les info</w:t>
      </w:r>
      <w:r w:rsidRPr="007C15E1">
        <w:t>r</w:t>
      </w:r>
      <w:r w:rsidRPr="007C15E1">
        <w:t>mations données par les douanes ou les services de renseignement, cette liste est agréée par les ministres des Affaires étrangères et de l'Economie. Les firmes allemandes qui nou</w:t>
      </w:r>
      <w:r w:rsidRPr="007C15E1">
        <w:t>e</w:t>
      </w:r>
      <w:r w:rsidRPr="007C15E1">
        <w:t>raient des relations commerciales avec ces entreprises sont passibles de poursuites</w:t>
      </w:r>
      <w:r>
        <w:t> </w:t>
      </w:r>
      <w:r>
        <w:rPr>
          <w:rStyle w:val="Appelnotedebasdep"/>
        </w:rPr>
        <w:footnoteReference w:id="71"/>
      </w:r>
      <w:r w:rsidRPr="007C15E1">
        <w:t>. Les industriels all</w:t>
      </w:r>
      <w:r w:rsidRPr="007C15E1">
        <w:t>e</w:t>
      </w:r>
      <w:r w:rsidRPr="007C15E1">
        <w:t>mands ont donc dû adopter de nouvelles lignes de conduite. Leurs organisations ont accepté le no</w:t>
      </w:r>
      <w:r w:rsidRPr="007C15E1">
        <w:t>u</w:t>
      </w:r>
      <w:r w:rsidRPr="007C15E1">
        <w:t>veau système de contrôle de l'export, en soul</w:t>
      </w:r>
      <w:r w:rsidRPr="007C15E1">
        <w:t>i</w:t>
      </w:r>
      <w:r w:rsidRPr="007C15E1">
        <w:t>gnant que la législation devait être claire, précise et détaillée, sans risque de mésinterpr</w:t>
      </w:r>
      <w:r w:rsidRPr="007C15E1">
        <w:t>é</w:t>
      </w:r>
      <w:r w:rsidRPr="007C15E1">
        <w:t>tation.</w:t>
      </w:r>
    </w:p>
    <w:p w:rsidR="00F41CCA" w:rsidRDefault="00F41CCA" w:rsidP="00F41CCA">
      <w:pPr>
        <w:spacing w:before="120" w:after="120"/>
        <w:jc w:val="both"/>
      </w:pPr>
      <w:r w:rsidRPr="007C15E1">
        <w:t>Du fait de l'interdépendance entre le co</w:t>
      </w:r>
      <w:r w:rsidRPr="007C15E1">
        <w:t>m</w:t>
      </w:r>
      <w:r w:rsidRPr="007C15E1">
        <w:t>merce et la diplomatie nucléaires, le gouvernement fédéral n'a pas seulement corrigé le laxisme de sa politique commerciale passée, il a vo</w:t>
      </w:r>
      <w:r w:rsidRPr="007C15E1">
        <w:t>u</w:t>
      </w:r>
      <w:r w:rsidRPr="007C15E1">
        <w:t>lu renforc</w:t>
      </w:r>
      <w:r>
        <w:t>er</w:t>
      </w:r>
      <w:r w:rsidRPr="007C15E1">
        <w:t xml:space="preserve"> le système international de contrôle des transferts d'armes et de techn</w:t>
      </w:r>
      <w:r w:rsidRPr="007C15E1">
        <w:t>o</w:t>
      </w:r>
      <w:r w:rsidRPr="007C15E1">
        <w:t xml:space="preserve">logies. La </w:t>
      </w:r>
      <w:r w:rsidRPr="007C15E1">
        <w:rPr>
          <w:smallCaps/>
        </w:rPr>
        <w:t xml:space="preserve">Rfa </w:t>
      </w:r>
      <w:r w:rsidRPr="007C15E1">
        <w:t>a fait de l'acceptation universelle des FSS une priorité de sa diplomatie nucléaire, tant pour éviter un désavantage compétitif de son industrie que pour montrer son changement d'a</w:t>
      </w:r>
      <w:r w:rsidRPr="007C15E1">
        <w:t>t</w:t>
      </w:r>
      <w:r w:rsidRPr="007C15E1">
        <w:t xml:space="preserve">titude à l'égard du régime de non-prolifération. Pour les mêmes raisons, elle a pressé ses partenaires de la </w:t>
      </w:r>
      <w:r w:rsidRPr="007C15E1">
        <w:rPr>
          <w:smallCaps/>
        </w:rPr>
        <w:t xml:space="preserve">Ce </w:t>
      </w:r>
      <w:r w:rsidRPr="007C15E1">
        <w:t>de resserrer leur propre législ</w:t>
      </w:r>
      <w:r w:rsidRPr="007C15E1">
        <w:t>a</w:t>
      </w:r>
      <w:r w:rsidRPr="007C15E1">
        <w:t>tion de contrôle de l'export. La Communauté n'est co</w:t>
      </w:r>
      <w:r w:rsidRPr="007C15E1">
        <w:t>m</w:t>
      </w:r>
      <w:r w:rsidRPr="007C15E1">
        <w:t>pétente que pour fixer la liste des matériels militaires exemptés des règles comm</w:t>
      </w:r>
      <w:r w:rsidRPr="007C15E1">
        <w:t>u</w:t>
      </w:r>
      <w:r w:rsidRPr="007C15E1">
        <w:t>nautaires. S'ensuit un double problème : celui de l'intégr</w:t>
      </w:r>
      <w:r w:rsidRPr="007C15E1">
        <w:t>a</w:t>
      </w:r>
      <w:r w:rsidRPr="007C15E1">
        <w:t>tion des biens « sensibles » dans la réglementation communautaire ; celui de la rée</w:t>
      </w:r>
      <w:r w:rsidRPr="007C15E1">
        <w:t>x</w:t>
      </w:r>
      <w:r w:rsidRPr="007C15E1">
        <w:t xml:space="preserve">portation éventuelle de biens « sensibles » via des </w:t>
      </w:r>
      <w:r>
        <w:t>État</w:t>
      </w:r>
      <w:r w:rsidRPr="007C15E1">
        <w:t>s membres dont le</w:t>
      </w:r>
      <w:r>
        <w:t xml:space="preserve"> [153] </w:t>
      </w:r>
      <w:r w:rsidRPr="007C15E1">
        <w:t>système de contrôle serait plus lâche. S'agissant des biens nucléa</w:t>
      </w:r>
      <w:r w:rsidRPr="007C15E1">
        <w:t>i</w:t>
      </w:r>
      <w:r w:rsidRPr="007C15E1">
        <w:t>res, le commerce intra-communautaire est libre, sauf certains produits cr</w:t>
      </w:r>
      <w:r w:rsidRPr="007C15E1">
        <w:t>i</w:t>
      </w:r>
      <w:r w:rsidRPr="007C15E1">
        <w:t>tiques : eau lourde, uranium hautement enrichi, plutonium, mat</w:t>
      </w:r>
      <w:r w:rsidRPr="007C15E1">
        <w:t>é</w:t>
      </w:r>
      <w:r w:rsidRPr="007C15E1">
        <w:t xml:space="preserve">riels d'enrichissement et de retraitement. Quant au commerce extra-communautaire, qui relève à la fois de la Pcc et de la </w:t>
      </w:r>
      <w:r w:rsidRPr="007C15E1">
        <w:rPr>
          <w:smallCaps/>
        </w:rPr>
        <w:t xml:space="preserve">Pesc, </w:t>
      </w:r>
      <w:r w:rsidRPr="007C15E1">
        <w:t>il est so</w:t>
      </w:r>
      <w:r w:rsidRPr="007C15E1">
        <w:t>u</w:t>
      </w:r>
      <w:r w:rsidRPr="007C15E1">
        <w:t xml:space="preserve">mis aux directives du </w:t>
      </w:r>
      <w:r w:rsidRPr="007C15E1">
        <w:rPr>
          <w:smallCaps/>
        </w:rPr>
        <w:t xml:space="preserve">Nsg. </w:t>
      </w:r>
      <w:r w:rsidRPr="007C15E1">
        <w:t>Un contrôle européen de l'export se heurte à une série de problèmes : l'adoption d'une liste uniforme de biens a</w:t>
      </w:r>
      <w:r w:rsidRPr="007C15E1">
        <w:t>s</w:t>
      </w:r>
      <w:r w:rsidRPr="007C15E1">
        <w:t>treints à autorisation ; le tra</w:t>
      </w:r>
      <w:r w:rsidRPr="007C15E1">
        <w:t>i</w:t>
      </w:r>
      <w:r w:rsidRPr="007C15E1">
        <w:t>tement des produits « à double usage » ; l'incl</w:t>
      </w:r>
      <w:r w:rsidRPr="007C15E1">
        <w:t>u</w:t>
      </w:r>
      <w:r w:rsidRPr="007C15E1">
        <w:t>sion ou non des services et technologies, qu'il reste à définir ; l'application extraterritoriale de la réglementation ; l'absence d'une agence de contrôle européenne qui appliquerait une régl</w:t>
      </w:r>
      <w:r w:rsidRPr="007C15E1">
        <w:t>e</w:t>
      </w:r>
      <w:r w:rsidRPr="007C15E1">
        <w:t>mentation unifiée.</w:t>
      </w:r>
    </w:p>
    <w:p w:rsidR="00F41CCA" w:rsidRPr="007C15E1" w:rsidRDefault="00F41CCA" w:rsidP="00F41CCA">
      <w:pPr>
        <w:spacing w:before="120" w:after="120"/>
        <w:jc w:val="both"/>
      </w:pPr>
    </w:p>
    <w:p w:rsidR="00F41CCA" w:rsidRPr="007C15E1" w:rsidRDefault="00F41CCA" w:rsidP="00F41CCA">
      <w:pPr>
        <w:pStyle w:val="a"/>
      </w:pPr>
      <w:bookmarkStart w:id="42" w:name="Allemagne_et_nucleaire_chap_4_05"/>
      <w:r w:rsidRPr="007C15E1">
        <w:t>Le désarmement nucléaire de l'ex-URSS</w:t>
      </w:r>
    </w:p>
    <w:bookmarkEnd w:id="42"/>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La </w:t>
      </w:r>
      <w:r w:rsidRPr="007C15E1">
        <w:rPr>
          <w:smallCaps/>
        </w:rPr>
        <w:t xml:space="preserve">Rfa </w:t>
      </w:r>
      <w:r w:rsidRPr="007C15E1">
        <w:t xml:space="preserve">œuvre donc en faveur de la non-prolifération des </w:t>
      </w:r>
      <w:r w:rsidRPr="007C15E1">
        <w:rPr>
          <w:smallCaps/>
        </w:rPr>
        <w:t xml:space="preserve">Endan </w:t>
      </w:r>
      <w:r w:rsidRPr="007C15E1">
        <w:t xml:space="preserve">et du désarmement des </w:t>
      </w:r>
      <w:r w:rsidRPr="007C15E1">
        <w:rPr>
          <w:smallCaps/>
        </w:rPr>
        <w:t xml:space="preserve">Edan. </w:t>
      </w:r>
      <w:r w:rsidRPr="007C15E1">
        <w:t>Sur le premier point, le cas de l'Iran, après celui de la Corée du Nord, est le plus i</w:t>
      </w:r>
      <w:r w:rsidRPr="007C15E1">
        <w:t>m</w:t>
      </w:r>
      <w:r w:rsidRPr="007C15E1">
        <w:t xml:space="preserve">portant à l'heure actuelle, et la </w:t>
      </w:r>
      <w:r w:rsidRPr="007C15E1">
        <w:rPr>
          <w:smallCaps/>
        </w:rPr>
        <w:t xml:space="preserve">Rfa </w:t>
      </w:r>
      <w:r w:rsidRPr="007C15E1">
        <w:t>y joue un rôle de premier plan, avec la France et la Gra</w:t>
      </w:r>
      <w:r w:rsidRPr="007C15E1">
        <w:t>n</w:t>
      </w:r>
      <w:r w:rsidRPr="007C15E1">
        <w:t xml:space="preserve">de-Bretagne d'une part, les </w:t>
      </w:r>
      <w:r>
        <w:t>État</w:t>
      </w:r>
      <w:r w:rsidRPr="007C15E1">
        <w:t>s-Unis et les deux autres membres perm</w:t>
      </w:r>
      <w:r w:rsidRPr="007C15E1">
        <w:t>a</w:t>
      </w:r>
      <w:r w:rsidRPr="007C15E1">
        <w:t>nents du Csnu d'a</w:t>
      </w:r>
      <w:r w:rsidRPr="007C15E1">
        <w:t>u</w:t>
      </w:r>
      <w:r w:rsidRPr="007C15E1">
        <w:t>tre part. Sur le second point, c'est le cas de l'ex-URSS qui est ou était le plus important. La s</w:t>
      </w:r>
      <w:r w:rsidRPr="007C15E1">
        <w:t>û</w:t>
      </w:r>
      <w:r w:rsidRPr="007C15E1">
        <w:t xml:space="preserve">reté de l'arsenal et du C3I de la </w:t>
      </w:r>
      <w:r w:rsidRPr="007C15E1">
        <w:rPr>
          <w:smallCaps/>
        </w:rPr>
        <w:t xml:space="preserve">Cei, </w:t>
      </w:r>
      <w:r w:rsidRPr="007C15E1">
        <w:t>le rapatriement en Russie des armes nucléaires local</w:t>
      </w:r>
      <w:r w:rsidRPr="007C15E1">
        <w:t>i</w:t>
      </w:r>
      <w:r w:rsidRPr="007C15E1">
        <w:t>sées en dehors du territoire de la Fédération, le d</w:t>
      </w:r>
      <w:r w:rsidRPr="007C15E1">
        <w:t>é</w:t>
      </w:r>
      <w:r w:rsidRPr="007C15E1">
        <w:t>mantèlement des armements que Moscou s'est engagé à supprimer, le stockage et le r</w:t>
      </w:r>
      <w:r w:rsidRPr="007C15E1">
        <w:t>e</w:t>
      </w:r>
      <w:r w:rsidRPr="007C15E1">
        <w:t>traitement du plutonium et de l'uranium enrichi extrait des armes d</w:t>
      </w:r>
      <w:r w:rsidRPr="007C15E1">
        <w:t>é</w:t>
      </w:r>
      <w:r w:rsidRPr="007C15E1">
        <w:t>montées, la prévention de la dissémination des matériaux fissiles et la lutte contre d'éventuels trafics, le maintien des ing</w:t>
      </w:r>
      <w:r w:rsidRPr="007C15E1">
        <w:t>é</w:t>
      </w:r>
      <w:r w:rsidRPr="007C15E1">
        <w:t>nieurs russes dans leur pays, constituaient ou constituent encore autant de défis stratég</w:t>
      </w:r>
      <w:r w:rsidRPr="007C15E1">
        <w:t>i</w:t>
      </w:r>
      <w:r w:rsidRPr="007C15E1">
        <w:t xml:space="preserve">ques depuis l'effondrement de </w:t>
      </w:r>
      <w:r>
        <w:t>l</w:t>
      </w:r>
      <w:r w:rsidRPr="007C15E1">
        <w:rPr>
          <w:smallCaps/>
        </w:rPr>
        <w:t xml:space="preserve">'Urss. </w:t>
      </w:r>
      <w:r w:rsidRPr="007C15E1">
        <w:t>Ces défis vont au-delà des pr</w:t>
      </w:r>
      <w:r w:rsidRPr="007C15E1">
        <w:t>o</w:t>
      </w:r>
      <w:r w:rsidRPr="007C15E1">
        <w:t>blèmes classiques de l'</w:t>
      </w:r>
      <w:r w:rsidRPr="00D220A5">
        <w:rPr>
          <w:i/>
        </w:rPr>
        <w:t>arms control</w:t>
      </w:r>
      <w:r w:rsidRPr="007C15E1">
        <w:t>, car ils ont des implications éc</w:t>
      </w:r>
      <w:r w:rsidRPr="007C15E1">
        <w:t>o</w:t>
      </w:r>
      <w:r w:rsidRPr="007C15E1">
        <w:t>logiques, économiques, sociales et politiques. D'autre part, leur ge</w:t>
      </w:r>
      <w:r w:rsidRPr="007C15E1">
        <w:t>s</w:t>
      </w:r>
      <w:r w:rsidRPr="007C15E1">
        <w:t>tion revient à conférer à la Russie le monopole de l'armement nucléa</w:t>
      </w:r>
      <w:r w:rsidRPr="007C15E1">
        <w:t>i</w:t>
      </w:r>
      <w:r w:rsidRPr="007C15E1">
        <w:t>re de l'ex-URSS et, par conséquent, à supprimer la princ</w:t>
      </w:r>
      <w:r w:rsidRPr="007C15E1">
        <w:t>i</w:t>
      </w:r>
      <w:r w:rsidRPr="007C15E1">
        <w:t xml:space="preserve">pale garantie militaire de la souveraineté des États de la </w:t>
      </w:r>
      <w:r w:rsidRPr="007C15E1">
        <w:rPr>
          <w:smallCaps/>
        </w:rPr>
        <w:t xml:space="preserve">Cei </w:t>
      </w:r>
      <w:r w:rsidRPr="007C15E1">
        <w:t>vis-à-vis de Moscou, en lui r</w:t>
      </w:r>
      <w:r w:rsidRPr="007C15E1">
        <w:t>e</w:t>
      </w:r>
      <w:r w:rsidRPr="007C15E1">
        <w:t>connaissant une prépondérance dans son « étranger proche ». Pour les Puissances de</w:t>
      </w:r>
      <w:r>
        <w:t xml:space="preserve"> [</w:t>
      </w:r>
      <w:r w:rsidRPr="007C15E1">
        <w:t>154</w:t>
      </w:r>
      <w:r>
        <w:t xml:space="preserve">] </w:t>
      </w:r>
      <w:r w:rsidRPr="007C15E1">
        <w:t>l'Ouest, en particulier l'Allemagne, cette m</w:t>
      </w:r>
      <w:r w:rsidRPr="007C15E1">
        <w:t>o</w:t>
      </w:r>
      <w:r w:rsidRPr="007C15E1">
        <w:t>nopolisation, revers de la non-prolifération, est le prix à payer pour la poursuite du processus de désarmement amorcé par le sommet de Reykj</w:t>
      </w:r>
      <w:r w:rsidRPr="007C15E1">
        <w:t>a</w:t>
      </w:r>
      <w:r w:rsidRPr="007C15E1">
        <w:t xml:space="preserve">vik de 1986 et le traité </w:t>
      </w:r>
      <w:r w:rsidRPr="007C15E1">
        <w:rPr>
          <w:smallCaps/>
        </w:rPr>
        <w:t xml:space="preserve">Fni </w:t>
      </w:r>
      <w:r w:rsidRPr="007C15E1">
        <w:t>de 1987. Il résulte de la promesse faite en septembre 1991 par les Présidents Bush et Gorbatchev de ret</w:t>
      </w:r>
      <w:r w:rsidRPr="007C15E1">
        <w:t>i</w:t>
      </w:r>
      <w:r w:rsidRPr="007C15E1">
        <w:t>rer et d'éliminer les armes nucléaires déployées en Europe, des a</w:t>
      </w:r>
      <w:r w:rsidRPr="007C15E1">
        <w:t>c</w:t>
      </w:r>
      <w:r w:rsidRPr="007C15E1">
        <w:t xml:space="preserve">cords </w:t>
      </w:r>
      <w:r w:rsidRPr="007C15E1">
        <w:rPr>
          <w:smallCaps/>
        </w:rPr>
        <w:t>Start</w:t>
      </w:r>
      <w:r>
        <w:rPr>
          <w:smallCaps/>
        </w:rPr>
        <w:t> </w:t>
      </w:r>
      <w:r w:rsidRPr="007C15E1">
        <w:t xml:space="preserve">I du 31 juillet 1991, </w:t>
      </w:r>
      <w:r w:rsidRPr="007C15E1">
        <w:rPr>
          <w:smallCaps/>
        </w:rPr>
        <w:t xml:space="preserve">Start </w:t>
      </w:r>
      <w:r w:rsidRPr="007C15E1">
        <w:t xml:space="preserve">II du 3 janvier 1993 et </w:t>
      </w:r>
      <w:r w:rsidRPr="007C15E1">
        <w:rPr>
          <w:smallCaps/>
        </w:rPr>
        <w:t xml:space="preserve">Sort </w:t>
      </w:r>
      <w:r w:rsidRPr="007C15E1">
        <w:t>du 24 mai 2002, de l'accord d'Alma-Ata du 21 décembre 1991, du Protocole de Lisbonne du 23 mai 1992 et des accords de New York du 26 septembre 1997, que la Russie aura dû, d'ici 2010, déma</w:t>
      </w:r>
      <w:r w:rsidRPr="007C15E1">
        <w:t>n</w:t>
      </w:r>
      <w:r w:rsidRPr="007C15E1">
        <w:t>teler 20 à 25 000 armes nucléaires !</w:t>
      </w:r>
    </w:p>
    <w:p w:rsidR="00F41CCA" w:rsidRDefault="00F41CCA" w:rsidP="00F41CCA">
      <w:pPr>
        <w:spacing w:before="120" w:after="120"/>
        <w:jc w:val="both"/>
        <w:rPr>
          <w:smallCaps/>
        </w:rPr>
      </w:pPr>
      <w:r w:rsidRPr="007C15E1">
        <w:t>Cette tâche colossale, aucune des Républ</w:t>
      </w:r>
      <w:r w:rsidRPr="007C15E1">
        <w:t>i</w:t>
      </w:r>
      <w:r w:rsidRPr="007C15E1">
        <w:t xml:space="preserve">ques de la </w:t>
      </w:r>
      <w:r w:rsidRPr="007C15E1">
        <w:rPr>
          <w:smallCaps/>
        </w:rPr>
        <w:t xml:space="preserve">Cei </w:t>
      </w:r>
      <w:r w:rsidRPr="007C15E1">
        <w:t>n'avait le pouvoir technologique et financier de l'accomplir en toute sécurité. Aussi a-t-elle requis l'assistance économique et technique des Pui</w:t>
      </w:r>
      <w:r w:rsidRPr="007C15E1">
        <w:t>s</w:t>
      </w:r>
      <w:r w:rsidRPr="007C15E1">
        <w:t>sances du G7</w:t>
      </w:r>
      <w:r>
        <w:t> </w:t>
      </w:r>
      <w:r>
        <w:rPr>
          <w:rStyle w:val="Appelnotedebasdep"/>
        </w:rPr>
        <w:footnoteReference w:id="72"/>
      </w:r>
      <w:r w:rsidRPr="007C15E1">
        <w:t xml:space="preserve">. Cela signifie que des </w:t>
      </w:r>
      <w:r>
        <w:t>État</w:t>
      </w:r>
      <w:r w:rsidRPr="007C15E1">
        <w:t>s non nucléaires comme l'Allem</w:t>
      </w:r>
      <w:r w:rsidRPr="007C15E1">
        <w:t>a</w:t>
      </w:r>
      <w:r w:rsidRPr="007C15E1">
        <w:t>gne ou le Japon ont été impliqués activement dans les affaires nucléaires d'</w:t>
      </w:r>
      <w:r>
        <w:t>État</w:t>
      </w:r>
      <w:r w:rsidRPr="007C15E1">
        <w:t xml:space="preserve">s nucléaires étrangers. La </w:t>
      </w:r>
      <w:r w:rsidRPr="007C15E1">
        <w:rPr>
          <w:smallCaps/>
        </w:rPr>
        <w:t xml:space="preserve">Rfa </w:t>
      </w:r>
      <w:r w:rsidRPr="007C15E1">
        <w:t xml:space="preserve">a soutenu la création d'un groupe de travail ad hoc au sein de </w:t>
      </w:r>
      <w:r>
        <w:t>l</w:t>
      </w:r>
      <w:r w:rsidRPr="007C15E1">
        <w:rPr>
          <w:smallCaps/>
        </w:rPr>
        <w:t xml:space="preserve">'Otan </w:t>
      </w:r>
      <w:r w:rsidRPr="007C15E1">
        <w:t>pour coordonner l'aide à la Russie. Elle a été à l'origine de l'établissement du Centre techn</w:t>
      </w:r>
      <w:r w:rsidRPr="007C15E1">
        <w:t>i</w:t>
      </w:r>
      <w:r w:rsidRPr="007C15E1">
        <w:t>que et scientifique international à Moscou, qui sert de comptoir gén</w:t>
      </w:r>
      <w:r w:rsidRPr="007C15E1">
        <w:t>é</w:t>
      </w:r>
      <w:r w:rsidRPr="007C15E1">
        <w:t xml:space="preserve">ral de virement pour l'assistance aux atomistes russes. Sa participation aux dons et prêts du G7, du FMI, de la Banque mondiale, de la </w:t>
      </w:r>
      <w:r w:rsidRPr="007C15E1">
        <w:rPr>
          <w:smallCaps/>
        </w:rPr>
        <w:t xml:space="preserve">Berd </w:t>
      </w:r>
      <w:r w:rsidRPr="007C15E1">
        <w:t xml:space="preserve">et de la </w:t>
      </w:r>
      <w:r w:rsidRPr="007C15E1">
        <w:rPr>
          <w:smallCaps/>
        </w:rPr>
        <w:t>Ce</w:t>
      </w:r>
      <w:r>
        <w:rPr>
          <w:smallCaps/>
        </w:rPr>
        <w:t> </w:t>
      </w:r>
      <w:r>
        <w:rPr>
          <w:rStyle w:val="Appelnotedebasdep"/>
          <w:smallCaps/>
        </w:rPr>
        <w:footnoteReference w:id="73"/>
      </w:r>
      <w:r w:rsidRPr="007C15E1">
        <w:t>, a fait d'elle le premier contributeur au désarmement n</w:t>
      </w:r>
      <w:r w:rsidRPr="007C15E1">
        <w:t>u</w:t>
      </w:r>
      <w:r w:rsidRPr="007C15E1">
        <w:t xml:space="preserve">cléaire de la </w:t>
      </w:r>
      <w:r w:rsidRPr="007C15E1">
        <w:rPr>
          <w:smallCaps/>
        </w:rPr>
        <w:t xml:space="preserve">Cei. </w:t>
      </w:r>
      <w:r w:rsidRPr="007C15E1">
        <w:t>L'expertise acquise par les techniciens a</w:t>
      </w:r>
      <w:r w:rsidRPr="007C15E1">
        <w:t>l</w:t>
      </w:r>
      <w:r w:rsidRPr="007C15E1">
        <w:t xml:space="preserve">lemands sur les matériaux fissiles lui a permis de participer au démantèlement de l'arsenal russe. La </w:t>
      </w:r>
      <w:r w:rsidRPr="007C15E1">
        <w:rPr>
          <w:smallCaps/>
        </w:rPr>
        <w:t xml:space="preserve">Rfa </w:t>
      </w:r>
      <w:r w:rsidRPr="007C15E1">
        <w:t xml:space="preserve">a demandé que les </w:t>
      </w:r>
      <w:r>
        <w:t>État</w:t>
      </w:r>
      <w:r w:rsidRPr="007C15E1">
        <w:t>s-Unis et la Russie pl</w:t>
      </w:r>
      <w:r w:rsidRPr="007C15E1">
        <w:t>a</w:t>
      </w:r>
      <w:r w:rsidRPr="007C15E1">
        <w:t>cent sous contrôle de l'Aiea les mat</w:t>
      </w:r>
      <w:r w:rsidRPr="007C15E1">
        <w:t>é</w:t>
      </w:r>
      <w:r w:rsidRPr="007C15E1">
        <w:t>riaux fissiles de qualité militaire extraits des armes démontées. Les préoccupations sur le d</w:t>
      </w:r>
      <w:r w:rsidRPr="007C15E1">
        <w:t>e</w:t>
      </w:r>
      <w:r w:rsidRPr="007C15E1">
        <w:t>venir de ces matériaux</w:t>
      </w:r>
      <w:r>
        <w:t> </w:t>
      </w:r>
      <w:r>
        <w:rPr>
          <w:rStyle w:val="Appelnotedebasdep"/>
        </w:rPr>
        <w:footnoteReference w:id="74"/>
      </w:r>
      <w:r w:rsidRPr="007C15E1">
        <w:t xml:space="preserve"> ont d'abord incité le gouvernement allemand à prop</w:t>
      </w:r>
      <w:r w:rsidRPr="007C15E1">
        <w:t>o</w:t>
      </w:r>
      <w:r w:rsidRPr="007C15E1">
        <w:t>ser de construire en Russie des usines pour convertir ou brûler l'ur</w:t>
      </w:r>
      <w:r w:rsidRPr="007C15E1">
        <w:t>a</w:t>
      </w:r>
      <w:r w:rsidRPr="007C15E1">
        <w:t>nium enrichi et le plutonium. Poussé par les dirigeants de Siemens, il a e</w:t>
      </w:r>
      <w:r w:rsidRPr="007C15E1">
        <w:t>n</w:t>
      </w:r>
      <w:r w:rsidRPr="007C15E1">
        <w:t xml:space="preserve">suite proposé le transport de ces matériaux en </w:t>
      </w:r>
      <w:r w:rsidRPr="007C15E1">
        <w:rPr>
          <w:smallCaps/>
        </w:rPr>
        <w:t xml:space="preserve">Rfa </w:t>
      </w:r>
      <w:r w:rsidRPr="007C15E1">
        <w:t>pour qu'ils soient convertis ou brûlés dans les réacteurs allemands ou ceux d'a</w:t>
      </w:r>
      <w:r w:rsidRPr="007C15E1">
        <w:t>u</w:t>
      </w:r>
      <w:r w:rsidRPr="007C15E1">
        <w:t>tres pays européens. L'Allemagne serait ainsi maîtresse d'un stock cons</w:t>
      </w:r>
      <w:r w:rsidRPr="007C15E1">
        <w:t>i</w:t>
      </w:r>
      <w:r w:rsidRPr="007C15E1">
        <w:t>dérable de matières fissiles de qualité militaire... Cette « option de Hanau » fut dénoncée par</w:t>
      </w:r>
      <w:r>
        <w:t xml:space="preserve"> [155] </w:t>
      </w:r>
      <w:r w:rsidRPr="007C15E1">
        <w:t>certains comme une manœuvre visant une « prolifération déguisée ». Les responsables allemands r</w:t>
      </w:r>
      <w:r w:rsidRPr="007C15E1">
        <w:t>é</w:t>
      </w:r>
      <w:r w:rsidRPr="007C15E1">
        <w:t>pondirent que la récupération de l'uranium enrichi et du plutonium russes procède de motifs énergétiques et écologiques, non pas milita</w:t>
      </w:r>
      <w:r w:rsidRPr="007C15E1">
        <w:t>i</w:t>
      </w:r>
      <w:r w:rsidRPr="007C15E1">
        <w:t>res, qu'elle est une contribution au désarmement. Pour parer à toute suspicion, il était prévu que ce plan de récupération devrait être a</w:t>
      </w:r>
      <w:r w:rsidRPr="007C15E1">
        <w:t>p</w:t>
      </w:r>
      <w:r w:rsidRPr="007C15E1">
        <w:t>prouvé par les Nations unies, que le transfert des matériaux serait r</w:t>
      </w:r>
      <w:r w:rsidRPr="007C15E1">
        <w:t>é</w:t>
      </w:r>
      <w:r w:rsidRPr="007C15E1">
        <w:t>alisé par un consortium multilatéral et que les matériaux seraient pl</w:t>
      </w:r>
      <w:r w:rsidRPr="007C15E1">
        <w:t>a</w:t>
      </w:r>
      <w:r w:rsidRPr="007C15E1">
        <w:t>cés sous le contrôle de l'Aiea. Il n'en reste pas moins que le désarm</w:t>
      </w:r>
      <w:r w:rsidRPr="007C15E1">
        <w:t>e</w:t>
      </w:r>
      <w:r w:rsidRPr="007C15E1">
        <w:t xml:space="preserve">ment d'un </w:t>
      </w:r>
      <w:r w:rsidRPr="007C15E1">
        <w:rPr>
          <w:smallCaps/>
        </w:rPr>
        <w:t xml:space="preserve">Edan </w:t>
      </w:r>
      <w:r w:rsidRPr="007C15E1">
        <w:t xml:space="preserve">est susceptible d'offrir l'occasion d'armer un </w:t>
      </w:r>
      <w:r w:rsidRPr="007C15E1">
        <w:rPr>
          <w:smallCaps/>
        </w:rPr>
        <w:t>Endan !</w:t>
      </w:r>
    </w:p>
    <w:p w:rsidR="00F41CCA" w:rsidRPr="007C15E1" w:rsidRDefault="00F41CCA" w:rsidP="00F41CCA">
      <w:pPr>
        <w:spacing w:before="120" w:after="120"/>
        <w:jc w:val="both"/>
      </w:pPr>
    </w:p>
    <w:p w:rsidR="00F41CCA" w:rsidRPr="007C15E1" w:rsidRDefault="00F41CCA" w:rsidP="00F41CCA">
      <w:pPr>
        <w:pStyle w:val="a"/>
      </w:pPr>
      <w:bookmarkStart w:id="43" w:name="Allemagne_et_nucleaire_chap_4_06"/>
      <w:r w:rsidRPr="007C15E1">
        <w:t>Les risques de prolifération en Europe</w:t>
      </w:r>
    </w:p>
    <w:bookmarkEnd w:id="43"/>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Default="00F41CCA" w:rsidP="00F41CCA">
      <w:pPr>
        <w:spacing w:before="120" w:after="120"/>
        <w:jc w:val="both"/>
      </w:pPr>
      <w:r w:rsidRPr="007C15E1">
        <w:t>Dans les motivations proliférantes en Europe -</w:t>
      </w:r>
      <w:r>
        <w:t xml:space="preserve"> </w:t>
      </w:r>
      <w:r w:rsidRPr="007C15E1">
        <w:t>continent où pou</w:t>
      </w:r>
      <w:r w:rsidRPr="007C15E1">
        <w:t>r</w:t>
      </w:r>
      <w:r w:rsidRPr="007C15E1">
        <w:t xml:space="preserve">tant tous les </w:t>
      </w:r>
      <w:r>
        <w:t>État</w:t>
      </w:r>
      <w:r w:rsidRPr="007C15E1">
        <w:t xml:space="preserve">s ont adhéré au </w:t>
      </w:r>
      <w:r w:rsidRPr="007C15E1">
        <w:rPr>
          <w:smallCaps/>
        </w:rPr>
        <w:t>Tnp</w:t>
      </w:r>
      <w:r>
        <w:rPr>
          <w:smallCaps/>
        </w:rPr>
        <w:t xml:space="preserve"> </w:t>
      </w:r>
      <w:r w:rsidRPr="007C15E1">
        <w:rPr>
          <w:smallCaps/>
        </w:rPr>
        <w:t xml:space="preserve">- </w:t>
      </w:r>
      <w:r w:rsidRPr="007C15E1">
        <w:t xml:space="preserve">on peut distinguer cinq zones. La première zone regroupe les </w:t>
      </w:r>
      <w:r>
        <w:t>État</w:t>
      </w:r>
      <w:r w:rsidRPr="007C15E1">
        <w:t>s avancés du Nord-Ouest, la pl</w:t>
      </w:r>
      <w:r w:rsidRPr="007C15E1">
        <w:t>u</w:t>
      </w:r>
      <w:r w:rsidRPr="007C15E1">
        <w:t xml:space="preserve">part membres de </w:t>
      </w:r>
      <w:r>
        <w:t>l</w:t>
      </w:r>
      <w:r w:rsidRPr="007C15E1">
        <w:rPr>
          <w:smallCaps/>
        </w:rPr>
        <w:t xml:space="preserve">'Otan ou </w:t>
      </w:r>
      <w:r w:rsidRPr="007C15E1">
        <w:t xml:space="preserve">de </w:t>
      </w:r>
      <w:r>
        <w:t>l</w:t>
      </w:r>
      <w:r w:rsidRPr="007C15E1">
        <w:rPr>
          <w:smallCaps/>
        </w:rPr>
        <w:t xml:space="preserve">'Ue, </w:t>
      </w:r>
      <w:r w:rsidRPr="007C15E1">
        <w:t>qui disposent d'une industrie n</w:t>
      </w:r>
      <w:r w:rsidRPr="007C15E1">
        <w:t>u</w:t>
      </w:r>
      <w:r w:rsidRPr="007C15E1">
        <w:t>cléaire c</w:t>
      </w:r>
      <w:r w:rsidRPr="007C15E1">
        <w:t>i</w:t>
      </w:r>
      <w:r w:rsidRPr="007C15E1">
        <w:t>vile performante mais qui n'ont pas d'ambitions militaires : les Pays-Bas, la Suisse, la Suède, l'Allemagne... Malgré ses engag</w:t>
      </w:r>
      <w:r w:rsidRPr="007C15E1">
        <w:t>e</w:t>
      </w:r>
      <w:r w:rsidRPr="007C15E1">
        <w:t xml:space="preserve">ments répétés, la </w:t>
      </w:r>
      <w:r w:rsidRPr="007C15E1">
        <w:rPr>
          <w:smallCaps/>
        </w:rPr>
        <w:t xml:space="preserve">Rfa </w:t>
      </w:r>
      <w:r w:rsidRPr="007C15E1">
        <w:t>pourrait voir dans l'acquisition de l'arme n</w:t>
      </w:r>
      <w:r w:rsidRPr="007C15E1">
        <w:t>u</w:t>
      </w:r>
      <w:r w:rsidRPr="007C15E1">
        <w:t>cléaire le parachèvement de son retour à la « normalité », c'est-à-dire à la puissance. La deuxième zone concerne les pays d'Europe ce</w:t>
      </w:r>
      <w:r w:rsidRPr="007C15E1">
        <w:t>n</w:t>
      </w:r>
      <w:r w:rsidRPr="007C15E1">
        <w:t xml:space="preserve">trale, autrefois satellites de </w:t>
      </w:r>
      <w:r>
        <w:t>l</w:t>
      </w:r>
      <w:r w:rsidRPr="007C15E1">
        <w:rPr>
          <w:smallCaps/>
        </w:rPr>
        <w:t xml:space="preserve">'Urss, </w:t>
      </w:r>
      <w:r w:rsidRPr="007C15E1">
        <w:t xml:space="preserve">aujourd'hui membres de </w:t>
      </w:r>
      <w:r>
        <w:t>l</w:t>
      </w:r>
      <w:r w:rsidRPr="007C15E1">
        <w:rPr>
          <w:smallCaps/>
        </w:rPr>
        <w:t xml:space="preserve">'Otan ou </w:t>
      </w:r>
      <w:r w:rsidRPr="007C15E1">
        <w:t xml:space="preserve">de </w:t>
      </w:r>
      <w:r>
        <w:t>l</w:t>
      </w:r>
      <w:r w:rsidRPr="007C15E1">
        <w:rPr>
          <w:smallCaps/>
        </w:rPr>
        <w:t>'Ue :</w:t>
      </w:r>
      <w:r w:rsidRPr="007C15E1">
        <w:t xml:space="preserve"> la Pologne, les Républiques tchèque et slovaque, la Hongrie, la Roumanie, la Bulgarie. Leur niveau économ</w:t>
      </w:r>
      <w:r w:rsidRPr="007C15E1">
        <w:t>i</w:t>
      </w:r>
      <w:r w:rsidRPr="007C15E1">
        <w:t>que est beaucoup plus bas et leur industrie n</w:t>
      </w:r>
      <w:r w:rsidRPr="007C15E1">
        <w:t>u</w:t>
      </w:r>
      <w:r w:rsidRPr="007C15E1">
        <w:t xml:space="preserve">cléaire, beaucoup plus rudimentaire, mais ils pourraient considérer l'arme nucléaire comme une garantie de sécurité face à la Russie sinon à l'Allemagne. La troisième zone rassemble, à l'Est, les anciennes Républiques de </w:t>
      </w:r>
      <w:r>
        <w:t>l</w:t>
      </w:r>
      <w:r w:rsidRPr="007C15E1">
        <w:rPr>
          <w:smallCaps/>
        </w:rPr>
        <w:t xml:space="preserve">'Urss, </w:t>
      </w:r>
      <w:r w:rsidRPr="007C15E1">
        <w:t>dont certaines avaient hér</w:t>
      </w:r>
      <w:r w:rsidRPr="007C15E1">
        <w:t>i</w:t>
      </w:r>
      <w:r w:rsidRPr="007C15E1">
        <w:t>té d'une partie de l'arsenal soviétique : les pays baltes, la Bélarus, l'Ukra</w:t>
      </w:r>
      <w:r w:rsidRPr="007C15E1">
        <w:t>i</w:t>
      </w:r>
      <w:r w:rsidRPr="007C15E1">
        <w:t xml:space="preserve">ne, la Moldavie, la Géorgie, l'Arménie. Ces nouveaux </w:t>
      </w:r>
      <w:r>
        <w:t>État</w:t>
      </w:r>
      <w:r w:rsidRPr="007C15E1">
        <w:t>s, instables, dont l'indépendance politique ou l'intégrité territoriale pou</w:t>
      </w:r>
      <w:r w:rsidRPr="007C15E1">
        <w:t>r</w:t>
      </w:r>
      <w:r w:rsidRPr="007C15E1">
        <w:t>raient être mises en cause par la Russie (qui les cons</w:t>
      </w:r>
      <w:r w:rsidRPr="007C15E1">
        <w:t>i</w:t>
      </w:r>
      <w:r w:rsidRPr="007C15E1">
        <w:t>dère comme son « étranger proche ») ou par d'autres voisins, seraient susceptibles d'être int</w:t>
      </w:r>
      <w:r w:rsidRPr="007C15E1">
        <w:t>é</w:t>
      </w:r>
      <w:r w:rsidRPr="007C15E1">
        <w:t>ressés par l'arme nucléaire, puisqu'ils ne sont couverts par aucune alliance</w:t>
      </w:r>
      <w:r>
        <w:t xml:space="preserve"> [</w:t>
      </w:r>
      <w:r w:rsidRPr="007C15E1">
        <w:t>156</w:t>
      </w:r>
      <w:r>
        <w:t xml:space="preserve">] </w:t>
      </w:r>
      <w:r w:rsidRPr="007C15E1">
        <w:t xml:space="preserve">militaire, sinon la </w:t>
      </w:r>
      <w:r w:rsidRPr="007C15E1">
        <w:rPr>
          <w:smallCaps/>
        </w:rPr>
        <w:t xml:space="preserve">Cei. </w:t>
      </w:r>
      <w:r w:rsidRPr="007C15E1">
        <w:t>La Bélarus et, surtout, l'Ukraine ont une s</w:t>
      </w:r>
      <w:r w:rsidRPr="007C15E1">
        <w:t>o</w:t>
      </w:r>
      <w:r w:rsidRPr="007C15E1">
        <w:t>lide expérience nucléaire. Comme le Kazakhstan, elles ont cependant a</w:t>
      </w:r>
      <w:r w:rsidRPr="007C15E1">
        <w:t>c</w:t>
      </w:r>
      <w:r w:rsidRPr="007C15E1">
        <w:t>cepté de détruire ou de rapatrier vers la Russie les armes nucléaires qui se trouvaient sur leur territoire. La chaîne prolifératrice qui répa</w:t>
      </w:r>
      <w:r w:rsidRPr="007C15E1">
        <w:t>n</w:t>
      </w:r>
      <w:r w:rsidRPr="007C15E1">
        <w:t>drait les armes nucléaires en Europe (par achat ou fabrication) aurait pu venir d'Ukraine, si celle-ci n'avait pas respe</w:t>
      </w:r>
      <w:r w:rsidRPr="007C15E1">
        <w:t>c</w:t>
      </w:r>
      <w:r w:rsidRPr="007C15E1">
        <w:t>té les accords d'Alma-Ata</w:t>
      </w:r>
      <w:r>
        <w:t> </w:t>
      </w:r>
      <w:r>
        <w:rPr>
          <w:rStyle w:val="Appelnotedebasdep"/>
        </w:rPr>
        <w:footnoteReference w:id="75"/>
      </w:r>
      <w:r w:rsidRPr="007C15E1">
        <w:t xml:space="preserve"> et le Protocole de Lisbonne</w:t>
      </w:r>
      <w:r>
        <w:t> </w:t>
      </w:r>
      <w:r>
        <w:rPr>
          <w:rStyle w:val="Appelnotedebasdep"/>
        </w:rPr>
        <w:footnoteReference w:id="76"/>
      </w:r>
      <w:r w:rsidRPr="007C15E1">
        <w:t xml:space="preserve">, adhéré au </w:t>
      </w:r>
      <w:r w:rsidRPr="007C15E1">
        <w:rPr>
          <w:smallCaps/>
        </w:rPr>
        <w:t xml:space="preserve">Tnp </w:t>
      </w:r>
      <w:r w:rsidRPr="007C15E1">
        <w:t xml:space="preserve">et à </w:t>
      </w:r>
      <w:r>
        <w:t>l</w:t>
      </w:r>
      <w:r w:rsidRPr="007C15E1">
        <w:rPr>
          <w:smallCaps/>
        </w:rPr>
        <w:t xml:space="preserve">'Aiea, </w:t>
      </w:r>
      <w:r w:rsidRPr="007C15E1">
        <w:t>détruit ou rapatrié ses armes vers la Russie. La qu</w:t>
      </w:r>
      <w:r w:rsidRPr="007C15E1">
        <w:t>a</w:t>
      </w:r>
      <w:r w:rsidRPr="007C15E1">
        <w:t>trième zone regroupe, au Sud-Est, les entités issues de l'ancienne R</w:t>
      </w:r>
      <w:r w:rsidRPr="007C15E1">
        <w:t>é</w:t>
      </w:r>
      <w:r w:rsidRPr="007C15E1">
        <w:t>publique fédérale de Yo</w:t>
      </w:r>
      <w:r w:rsidRPr="007C15E1">
        <w:t>u</w:t>
      </w:r>
      <w:r w:rsidRPr="007C15E1">
        <w:t>goslavie : Slovénie, Croatie, Bosnie-Herzégovine, Macédoine, Mo</w:t>
      </w:r>
      <w:r w:rsidRPr="007C15E1">
        <w:t>n</w:t>
      </w:r>
      <w:r w:rsidRPr="007C15E1">
        <w:t xml:space="preserve">ténégro, plus l'Albanie. Ces pays se trouvent plus ou moins sous la tutelle des Puissances de </w:t>
      </w:r>
      <w:r>
        <w:t>l</w:t>
      </w:r>
      <w:r w:rsidRPr="007C15E1">
        <w:rPr>
          <w:smallCaps/>
        </w:rPr>
        <w:t xml:space="preserve">'Otan, </w:t>
      </w:r>
      <w:r w:rsidRPr="007C15E1">
        <w:t>mais ils pourraient se sentir men</w:t>
      </w:r>
      <w:r w:rsidRPr="007C15E1">
        <w:t>a</w:t>
      </w:r>
      <w:r w:rsidRPr="007C15E1">
        <w:t>cées par la Serbie. Celle-ci bénéficie de la protection implicite de Moscou, qui pourrait lui étendre son « parapluie » nucléaire ou, pourquoi pas, lui céder des armes. La ci</w:t>
      </w:r>
      <w:r w:rsidRPr="007C15E1">
        <w:t>n</w:t>
      </w:r>
      <w:r w:rsidRPr="007C15E1">
        <w:t>quième zone concerne le pourtour méridional de l'Europe, de la péni</w:t>
      </w:r>
      <w:r w:rsidRPr="007C15E1">
        <w:t>n</w:t>
      </w:r>
      <w:r w:rsidRPr="007C15E1">
        <w:t>sule ibérique aux Balkans en pa</w:t>
      </w:r>
      <w:r w:rsidRPr="007C15E1">
        <w:t>s</w:t>
      </w:r>
      <w:r w:rsidRPr="007C15E1">
        <w:t>sant par l'Italie, pourtour inquiété par les tendances révolutio</w:t>
      </w:r>
      <w:r w:rsidRPr="007C15E1">
        <w:t>n</w:t>
      </w:r>
      <w:r w:rsidRPr="007C15E1">
        <w:t>naires - panislamique, panarabe ou pan turque - qui agitent le Maghreb et le Proche-Orient, espaces d'instabilité pol</w:t>
      </w:r>
      <w:r w:rsidRPr="007C15E1">
        <w:t>i</w:t>
      </w:r>
      <w:r w:rsidRPr="007C15E1">
        <w:t>tique, de croissance démographique et d'émigration. Le Portugal, l'E</w:t>
      </w:r>
      <w:r w:rsidRPr="007C15E1">
        <w:t>s</w:t>
      </w:r>
      <w:r w:rsidRPr="007C15E1">
        <w:t xml:space="preserve">pagne, l'Italie et la Grèce font partie de </w:t>
      </w:r>
      <w:r>
        <w:t>l</w:t>
      </w:r>
      <w:r w:rsidRPr="007C15E1">
        <w:rPr>
          <w:smallCaps/>
        </w:rPr>
        <w:t xml:space="preserve">'Ue </w:t>
      </w:r>
      <w:r w:rsidRPr="007C15E1">
        <w:t xml:space="preserve">et de </w:t>
      </w:r>
      <w:r>
        <w:t>l</w:t>
      </w:r>
      <w:r w:rsidRPr="007C15E1">
        <w:rPr>
          <w:smallCaps/>
        </w:rPr>
        <w:t xml:space="preserve">'Otan. </w:t>
      </w:r>
      <w:r w:rsidRPr="007C15E1">
        <w:t>Seules l'E</w:t>
      </w:r>
      <w:r w:rsidRPr="007C15E1">
        <w:t>s</w:t>
      </w:r>
      <w:r w:rsidRPr="007C15E1">
        <w:t>pagne et l'Italie auraient des c</w:t>
      </w:r>
      <w:r w:rsidRPr="007C15E1">
        <w:t>a</w:t>
      </w:r>
      <w:r w:rsidRPr="007C15E1">
        <w:t>pacités nucléaires, elles n'ont toutefois jamais été soupçonnés de v</w:t>
      </w:r>
      <w:r w:rsidRPr="007C15E1">
        <w:t>i</w:t>
      </w:r>
      <w:r w:rsidRPr="007C15E1">
        <w:t>sées militaires.</w:t>
      </w:r>
    </w:p>
    <w:p w:rsidR="00F41CCA" w:rsidRPr="007C15E1" w:rsidRDefault="00F41CCA" w:rsidP="00F41CCA">
      <w:pPr>
        <w:spacing w:before="120" w:after="120"/>
        <w:jc w:val="both"/>
      </w:pPr>
      <w:r>
        <w:br w:type="page"/>
      </w:r>
    </w:p>
    <w:p w:rsidR="00F41CCA" w:rsidRPr="007C15E1" w:rsidRDefault="00F41CCA" w:rsidP="00F41CCA">
      <w:pPr>
        <w:pStyle w:val="a"/>
      </w:pPr>
      <w:bookmarkStart w:id="44" w:name="Allemagne_et_nucleaire_chap_4_07"/>
      <w:r w:rsidRPr="007C15E1">
        <w:t>La garantie américaine</w:t>
      </w:r>
      <w:r>
        <w:br/>
      </w:r>
      <w:r w:rsidRPr="007C15E1">
        <w:t>dans le « second âge » du nucléaire</w:t>
      </w:r>
    </w:p>
    <w:bookmarkEnd w:id="44"/>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C'est la dissuasion élargie américaine qui a été la principale gara</w:t>
      </w:r>
      <w:r w:rsidRPr="007C15E1">
        <w:t>n</w:t>
      </w:r>
      <w:r w:rsidRPr="007C15E1">
        <w:t>tie de la non-prolifération en Europe. Que devient-elle dans le « second âge » du nucléaire</w:t>
      </w:r>
      <w:r>
        <w:t> </w:t>
      </w:r>
      <w:r>
        <w:rPr>
          <w:rStyle w:val="Appelnotedebasdep"/>
        </w:rPr>
        <w:footnoteReference w:id="77"/>
      </w:r>
      <w:r w:rsidRPr="007C15E1">
        <w:t> ? L'Europe du conflit Est-Ouest était le cadre géostratégique privilégié du « premier âge », caractérisé par la primauté de la bipolarité soviéto-américaine et la dissuasion « du fort au fort » (du « faible au fort » dans le cas de la relation dissuasive franco-soviétique). Le « second âge », axé sur la problématique de la prolifération et de la contre-prolifération, correspond au système mu</w:t>
      </w:r>
      <w:r w:rsidRPr="007C15E1">
        <w:t>l</w:t>
      </w:r>
      <w:r w:rsidRPr="007C15E1">
        <w:t>tipolaire à prépondéra</w:t>
      </w:r>
      <w:r w:rsidRPr="007C15E1">
        <w:t>n</w:t>
      </w:r>
      <w:r>
        <w:t>ce mili</w:t>
      </w:r>
      <w:r w:rsidRPr="007C15E1">
        <w:t>taire</w:t>
      </w:r>
      <w:r>
        <w:t xml:space="preserve"> [157]</w:t>
      </w:r>
      <w:r w:rsidRPr="007C15E1">
        <w:t xml:space="preserve"> américaine, dans lequel la dissuasion, vue de l'Ouest, s'exercerait « du fort au faible » ou « du sage au fou ». Pourquoi certains </w:t>
      </w:r>
      <w:r>
        <w:t>État</w:t>
      </w:r>
      <w:r w:rsidRPr="007C15E1">
        <w:t>s sont-ils animés par des amb</w:t>
      </w:r>
      <w:r w:rsidRPr="007C15E1">
        <w:t>i</w:t>
      </w:r>
      <w:r w:rsidRPr="007C15E1">
        <w:t>tions nucléaires et balistiques co</w:t>
      </w:r>
      <w:r w:rsidRPr="007C15E1">
        <w:t>û</w:t>
      </w:r>
      <w:r w:rsidRPr="007C15E1">
        <w:t xml:space="preserve">teuses et risquées ? Vis-à-vis des </w:t>
      </w:r>
      <w:r>
        <w:t>État</w:t>
      </w:r>
      <w:r w:rsidRPr="007C15E1">
        <w:t>s-Unis, on distingue trois raisons principales : les dissuader d'une intervention régionale, les i</w:t>
      </w:r>
      <w:r w:rsidRPr="007C15E1">
        <w:t>n</w:t>
      </w:r>
      <w:r w:rsidRPr="007C15E1">
        <w:t>timider en menaçant leurs alliés locaux, assurer la survie de l'</w:t>
      </w:r>
      <w:r>
        <w:t>État</w:t>
      </w:r>
      <w:r w:rsidRPr="007C15E1">
        <w:t xml:space="preserve"> ou du régime en limitant les objectifs polit</w:t>
      </w:r>
      <w:r w:rsidRPr="007C15E1">
        <w:t>i</w:t>
      </w:r>
      <w:r w:rsidRPr="007C15E1">
        <w:t>ques et militaires de leur i</w:t>
      </w:r>
      <w:r w:rsidRPr="007C15E1">
        <w:t>n</w:t>
      </w:r>
      <w:r w:rsidRPr="007C15E1">
        <w:t>tervention éventuelle</w:t>
      </w:r>
      <w:r>
        <w:t> </w:t>
      </w:r>
      <w:r>
        <w:rPr>
          <w:rStyle w:val="Appelnotedebasdep"/>
        </w:rPr>
        <w:footnoteReference w:id="78"/>
      </w:r>
      <w:r w:rsidRPr="007C15E1">
        <w:t>. Autant d'objectifs qui, s'ils étaient remplis, ruineraient les engagements de sécurité am</w:t>
      </w:r>
      <w:r w:rsidRPr="007C15E1">
        <w:t>é</w:t>
      </w:r>
      <w:r w:rsidRPr="007C15E1">
        <w:t>ricains.</w:t>
      </w:r>
    </w:p>
    <w:p w:rsidR="00F41CCA" w:rsidRPr="007C15E1" w:rsidRDefault="00F41CCA" w:rsidP="00F41CCA">
      <w:pPr>
        <w:spacing w:before="120" w:after="120"/>
        <w:jc w:val="both"/>
      </w:pPr>
      <w:r w:rsidRPr="007C15E1">
        <w:t>La dissuasion est un exercice incertain car l'intention et/ou la cap</w:t>
      </w:r>
      <w:r w:rsidRPr="007C15E1">
        <w:t>a</w:t>
      </w:r>
      <w:r w:rsidRPr="007C15E1">
        <w:t>cité du dissuadeur peuvent ne pas être crédibles ou ne pas être compr</w:t>
      </w:r>
      <w:r w:rsidRPr="007C15E1">
        <w:t>i</w:t>
      </w:r>
      <w:r w:rsidRPr="007C15E1">
        <w:t>ses. Elles peuvent se heurter à la dissymétrie des enjeux ou à une autre évaluation des coûts et avantages, ou bien à des personnalités décidées à ne pas se laisser intimider ou à exercer une vengeance quel qu'en soit le prix, ou encore à des gouvernants ou des populations prêts à prendre des risques ou dont la culture de guerre accepte les sacrifices ou comporte d'autres critères de rationalité, etc</w:t>
      </w:r>
      <w:r>
        <w:t>. </w:t>
      </w:r>
      <w:r>
        <w:rPr>
          <w:rStyle w:val="Appelnotedebasdep"/>
        </w:rPr>
        <w:footnoteReference w:id="79"/>
      </w:r>
      <w:r w:rsidRPr="007C15E1">
        <w:t>. L'ère nucléaire a transformé la stratégie en dissuasion, et la dissuasion en exercice i</w:t>
      </w:r>
      <w:r w:rsidRPr="007C15E1">
        <w:t>n</w:t>
      </w:r>
      <w:r w:rsidRPr="007C15E1">
        <w:t>tellectuel ésotérique. Comme il n'est possible de tester la dissuasion que de m</w:t>
      </w:r>
      <w:r w:rsidRPr="007C15E1">
        <w:t>a</w:t>
      </w:r>
      <w:r w:rsidRPr="007C15E1">
        <w:t>nière négative, par des événements qui ne se produisent pas, et comme il est impossible de démontrer pourquoi quelque chose ne s'est pas produit, il n'est pas facile d'évaluer concrètement, et non ab</w:t>
      </w:r>
      <w:r w:rsidRPr="007C15E1">
        <w:t>s</w:t>
      </w:r>
      <w:r w:rsidRPr="007C15E1">
        <w:t>traitement, l'efficacité de la stratégie de dissuasion. Rien ne garantit vraiment cette efficacité, tant il est difficile de s</w:t>
      </w:r>
      <w:r w:rsidRPr="007C15E1">
        <w:t>a</w:t>
      </w:r>
      <w:r w:rsidRPr="007C15E1">
        <w:t>voir si l'adversaire avait réellement l'intention d'attaquer et, s'il avait cette intention, de savoir pour quelles raisons il ne l'a pas fait</w:t>
      </w:r>
      <w:r>
        <w:t> </w:t>
      </w:r>
      <w:r>
        <w:rPr>
          <w:rStyle w:val="Appelnotedebasdep"/>
        </w:rPr>
        <w:footnoteReference w:id="80"/>
      </w:r>
      <w:r w:rsidRPr="007C15E1">
        <w:t>. Nul n'a jamais osé e</w:t>
      </w:r>
      <w:r w:rsidRPr="007C15E1">
        <w:t>m</w:t>
      </w:r>
      <w:r w:rsidRPr="007C15E1">
        <w:t>ployer la bombe atomique, depuis Hiroshima et Nagasaki, par peur de créer un précédent. Et si quelqu'un osait ? Sans parler des guérillas, l'arsenal nucléaire américain n'a pas dissuadé la Corée du Nord, l'Inde ou l'Irak d'attaquer la Corée du Sud, le Pakistan ou le Koweït. Ces trois derniers pays étaient pourtant liés aux États-Unis, même s'ils ne bénéficiaient pas d'une garantie militaire explicite. Il semble que l'a</w:t>
      </w:r>
      <w:r w:rsidRPr="007C15E1">
        <w:t>r</w:t>
      </w:r>
      <w:r w:rsidRPr="007C15E1">
        <w:t>me nucléaire ne serve qu'à dissuader les menaces militaires directes exercées par des grandes puissances de rang égal ou supérieur.</w:t>
      </w:r>
    </w:p>
    <w:p w:rsidR="00F41CCA" w:rsidRPr="007C15E1" w:rsidRDefault="00F41CCA" w:rsidP="00F41CCA">
      <w:pPr>
        <w:spacing w:before="120" w:after="120"/>
        <w:jc w:val="both"/>
      </w:pPr>
      <w:r>
        <w:t>[</w:t>
      </w:r>
      <w:r w:rsidRPr="007C15E1">
        <w:t>158</w:t>
      </w:r>
      <w:r>
        <w:t>]</w:t>
      </w:r>
    </w:p>
    <w:p w:rsidR="00F41CCA" w:rsidRPr="007C15E1" w:rsidRDefault="00F41CCA" w:rsidP="00F41CCA">
      <w:pPr>
        <w:spacing w:before="120" w:after="120"/>
        <w:jc w:val="both"/>
      </w:pPr>
      <w:r w:rsidRPr="007C15E1">
        <w:t>Comment dissuader un « perturbateur » s'a</w:t>
      </w:r>
      <w:r w:rsidRPr="007C15E1">
        <w:t>p</w:t>
      </w:r>
      <w:r w:rsidRPr="007C15E1">
        <w:t>puyant sur des armes nucléaires ou sur la menace d'acquérir des armes nucléaires ? Par le pouvoir comm</w:t>
      </w:r>
      <w:r>
        <w:t>uniqué de le terroriser (</w:t>
      </w:r>
      <w:r w:rsidRPr="00CE0FD7">
        <w:rPr>
          <w:i/>
        </w:rPr>
        <w:t>punishment</w:t>
      </w:r>
      <w:r w:rsidRPr="007C15E1">
        <w:t>) ou celui de le vai</w:t>
      </w:r>
      <w:r w:rsidRPr="007C15E1">
        <w:t>n</w:t>
      </w:r>
      <w:r w:rsidRPr="007C15E1">
        <w:t xml:space="preserve">cre (déniai) ? Washington a maintenu ses engagements en Europe dans le cadre de </w:t>
      </w:r>
      <w:r>
        <w:t>l</w:t>
      </w:r>
      <w:r w:rsidRPr="007C15E1">
        <w:rPr>
          <w:smallCaps/>
        </w:rPr>
        <w:t xml:space="preserve">'Otan. </w:t>
      </w:r>
      <w:r w:rsidRPr="007C15E1">
        <w:t>La fonction de la garantie américaine est de dissuader un adversaire d'a</w:t>
      </w:r>
      <w:r w:rsidRPr="007C15E1">
        <w:t>c</w:t>
      </w:r>
      <w:r w:rsidRPr="007C15E1">
        <w:t xml:space="preserve">tions militaires contre un allié des </w:t>
      </w:r>
      <w:r>
        <w:t>État</w:t>
      </w:r>
      <w:r w:rsidRPr="007C15E1">
        <w:t>s-Unis, en le menaçant d'une escalade conventionnelle et nucléaire. Ce</w:t>
      </w:r>
      <w:r w:rsidRPr="007C15E1">
        <w:t>t</w:t>
      </w:r>
      <w:r w:rsidRPr="007C15E1">
        <w:t>te dissuasion est-elle crédible ? Sa crédibilité doit être technique, str</w:t>
      </w:r>
      <w:r w:rsidRPr="007C15E1">
        <w:t>a</w:t>
      </w:r>
      <w:r w:rsidRPr="007C15E1">
        <w:t>tégique, politique. Techniquement, le désarmement e</w:t>
      </w:r>
      <w:r w:rsidRPr="007C15E1">
        <w:t>n</w:t>
      </w:r>
      <w:r w:rsidRPr="007C15E1">
        <w:t>gagé ne doit pas compromettre l'efficacité des représailles éventuelles en augmentant la vuln</w:t>
      </w:r>
      <w:r w:rsidRPr="007C15E1">
        <w:t>é</w:t>
      </w:r>
      <w:r w:rsidRPr="007C15E1">
        <w:t xml:space="preserve">rabilité de l'arsenal stratégique, ni empêcher les </w:t>
      </w:r>
      <w:r>
        <w:t>État</w:t>
      </w:r>
      <w:r w:rsidRPr="007C15E1">
        <w:t>s-Unis de remplir leurs obligations extérie</w:t>
      </w:r>
      <w:r w:rsidRPr="007C15E1">
        <w:t>u</w:t>
      </w:r>
      <w:r w:rsidRPr="007C15E1">
        <w:t>res. À cet égard, ne semble pas poser de problème la diminution de l'arsenal américain à 2</w:t>
      </w:r>
      <w:r>
        <w:t>,</w:t>
      </w:r>
      <w:r w:rsidRPr="007C15E1">
        <w:t>200 têtes nucléa</w:t>
      </w:r>
      <w:r w:rsidRPr="007C15E1">
        <w:t>i</w:t>
      </w:r>
      <w:r w:rsidRPr="007C15E1">
        <w:t>res d'ici 2012. Les difficultés ne se posent pas au niveau technique mais au niveau stratégique et politique.</w:t>
      </w:r>
    </w:p>
    <w:p w:rsidR="00F41CCA" w:rsidRPr="007C15E1" w:rsidRDefault="00F41CCA" w:rsidP="00F41CCA">
      <w:pPr>
        <w:spacing w:before="120" w:after="120"/>
        <w:jc w:val="both"/>
      </w:pPr>
      <w:r w:rsidRPr="007C15E1">
        <w:t>Stratégiquement, la dissuasion en faveur de l'allié ne doit pas être contre-dissuadée par la probabilité de rétorsions adverses dont le coût serait supérieur au bénéfice tiré de la protection. C'est pourquoi les débiteurs d'une dissuasion élargie ont intérêt à une « sanctuarisation » de leur créancier. Il faut « dissuader le dissu</w:t>
      </w:r>
      <w:r w:rsidRPr="007C15E1">
        <w:t>a</w:t>
      </w:r>
      <w:r w:rsidRPr="007C15E1">
        <w:t xml:space="preserve">deur », par hypothèse un pays non membre de </w:t>
      </w:r>
      <w:r>
        <w:t>l</w:t>
      </w:r>
      <w:r w:rsidRPr="007C15E1">
        <w:rPr>
          <w:smallCaps/>
        </w:rPr>
        <w:t xml:space="preserve">'Otan. </w:t>
      </w:r>
      <w:r w:rsidRPr="007C15E1">
        <w:t>Comment ? Une première solution consiste à le menacer de représailles (stratégie de punition), soit par une action dissuasive ant</w:t>
      </w:r>
      <w:r w:rsidRPr="007C15E1">
        <w:t>i</w:t>
      </w:r>
      <w:r w:rsidRPr="007C15E1">
        <w:t>cités, soit par une action dissuasive contre-leadership. Une seconde solution consiste à l</w:t>
      </w:r>
      <w:r w:rsidRPr="007C15E1">
        <w:t>i</w:t>
      </w:r>
      <w:r w:rsidRPr="007C15E1">
        <w:t>miter les dommages (stratégie de déni), soit par une action offensive antiforces, soit par une a</w:t>
      </w:r>
      <w:r w:rsidRPr="007C15E1">
        <w:t>c</w:t>
      </w:r>
      <w:r w:rsidRPr="007C15E1">
        <w:t>tion défensive antimissiles. Il convient alors de distinguer trois types de « dissuadeurs à dissu</w:t>
      </w:r>
      <w:r w:rsidRPr="007C15E1">
        <w:t>a</w:t>
      </w:r>
      <w:r w:rsidRPr="007C15E1">
        <w:t xml:space="preserve">der » : un adversaire capable d'entrer dans un rapport de </w:t>
      </w:r>
      <w:r w:rsidRPr="007C15E1">
        <w:rPr>
          <w:smallCaps/>
        </w:rPr>
        <w:t xml:space="preserve">Mad </w:t>
      </w:r>
      <w:r w:rsidRPr="007C15E1">
        <w:t>avec les États-Unis ; un adve</w:t>
      </w:r>
      <w:r w:rsidRPr="007C15E1">
        <w:t>r</w:t>
      </w:r>
      <w:r w:rsidRPr="007C15E1">
        <w:t>saire encore incapable d'entrer dans un tel rapport, mais capable de menacer n</w:t>
      </w:r>
      <w:r w:rsidRPr="007C15E1">
        <w:t>u</w:t>
      </w:r>
      <w:r w:rsidRPr="007C15E1">
        <w:t>cléairement le territoire américain ; un adversaire encore inc</w:t>
      </w:r>
      <w:r w:rsidRPr="007C15E1">
        <w:t>a</w:t>
      </w:r>
      <w:r w:rsidRPr="007C15E1">
        <w:t xml:space="preserve">pable d'exercer une telle menace, mais capable de menacer nucléairement le territoire de l'allié des </w:t>
      </w:r>
      <w:r w:rsidRPr="007C15E1">
        <w:rPr>
          <w:smallCaps/>
        </w:rPr>
        <w:t xml:space="preserve">Usa. </w:t>
      </w:r>
      <w:r w:rsidRPr="007C15E1">
        <w:t xml:space="preserve">Vis-à-vis de la Russie, la stratégie contre-forces visant à acquérir une capacité de première frappe désarmante et la stratégie </w:t>
      </w:r>
      <w:r w:rsidRPr="007C15E1">
        <w:rPr>
          <w:smallCaps/>
        </w:rPr>
        <w:t xml:space="preserve">Abm </w:t>
      </w:r>
      <w:r w:rsidRPr="007C15E1">
        <w:t>visant à rendre invulnérable le territoire à toute</w:t>
      </w:r>
      <w:r>
        <w:t xml:space="preserve"> [159] </w:t>
      </w:r>
      <w:r w:rsidRPr="007C15E1">
        <w:t>représailles, n'apparaissent pas seulement i</w:t>
      </w:r>
      <w:r w:rsidRPr="007C15E1">
        <w:t>r</w:t>
      </w:r>
      <w:r w:rsidRPr="007C15E1">
        <w:t>réalisables, mais encore déstabilisantes, pui</w:t>
      </w:r>
      <w:r w:rsidRPr="007C15E1">
        <w:t>s</w:t>
      </w:r>
      <w:r w:rsidRPr="007C15E1">
        <w:t>qu'elles saperaient la vulnérabilité mutuelle donc la dissuasion mutuelle russo-américaines</w:t>
      </w:r>
      <w:r>
        <w:t> </w:t>
      </w:r>
      <w:r>
        <w:rPr>
          <w:rStyle w:val="Appelnotedebasdep"/>
        </w:rPr>
        <w:footnoteReference w:id="81"/>
      </w:r>
      <w:r w:rsidRPr="007C15E1">
        <w:t>. Cependant, la destruction mutuelle assurée sape les alliances en vigueur. Il est douteux que la pérennité d'une alliance nucléaire repose sur la vulnérabilité de la p</w:t>
      </w:r>
      <w:r w:rsidRPr="007C15E1">
        <w:t>o</w:t>
      </w:r>
      <w:r w:rsidRPr="007C15E1">
        <w:t>pulation civile urbaine de chacun des alliés. Une Puissance nucléaire n'exercera sa protection que si elle peut limiter les dommages sur son territoire. Il ne semble pas rationnel qu'elle risque ses villes pour d</w:t>
      </w:r>
      <w:r w:rsidRPr="007C15E1">
        <w:t>é</w:t>
      </w:r>
      <w:r w:rsidRPr="007C15E1">
        <w:t>fendre des alliés attaqués par une autre Puissa</w:t>
      </w:r>
      <w:r w:rsidRPr="007C15E1">
        <w:t>n</w:t>
      </w:r>
      <w:r w:rsidRPr="007C15E1">
        <w:t xml:space="preserve">ce nucléaire capable d'entrer dans un rapport de </w:t>
      </w:r>
      <w:r w:rsidRPr="007C15E1">
        <w:rPr>
          <w:smallCaps/>
        </w:rPr>
        <w:t xml:space="preserve">Mad </w:t>
      </w:r>
      <w:r w:rsidRPr="007C15E1">
        <w:t>avec elle. C'est ce que peut supputer l'agresseur nucléaire, s'il prête au protecteur nucléaire un raisonn</w:t>
      </w:r>
      <w:r w:rsidRPr="007C15E1">
        <w:t>e</w:t>
      </w:r>
      <w:r w:rsidRPr="007C15E1">
        <w:t>ment axé sur le calcul coût-avantage. La réaction du protecteur n</w:t>
      </w:r>
      <w:r w:rsidRPr="007C15E1">
        <w:t>u</w:t>
      </w:r>
      <w:r w:rsidRPr="007C15E1">
        <w:t>cléaire n'en est pas moins incertaine, d'abord parce que le résultat d'un calcul coût-avantage est vari</w:t>
      </w:r>
      <w:r w:rsidRPr="007C15E1">
        <w:t>a</w:t>
      </w:r>
      <w:r w:rsidRPr="007C15E1">
        <w:t>ble, ensuite parce que le protecteur peut adopter un raisonnement axé sur le respect des engag</w:t>
      </w:r>
      <w:r w:rsidRPr="007C15E1">
        <w:t>e</w:t>
      </w:r>
      <w:r w:rsidRPr="007C15E1">
        <w:t>ments. De ce point de vue, une puissance « idéaliste » pratiquant « l'éthique de la conviction »</w:t>
      </w:r>
      <w:r>
        <w:t> </w:t>
      </w:r>
      <w:r>
        <w:rPr>
          <w:rStyle w:val="Appelnotedebasdep"/>
        </w:rPr>
        <w:footnoteReference w:id="82"/>
      </w:r>
      <w:r w:rsidRPr="007C15E1">
        <w:t xml:space="preserve"> serait plus fiable qu'une Puissance « réaliste » prat</w:t>
      </w:r>
      <w:r w:rsidRPr="007C15E1">
        <w:t>i</w:t>
      </w:r>
      <w:r w:rsidRPr="007C15E1">
        <w:t>quant « l'éthique de la respo</w:t>
      </w:r>
      <w:r w:rsidRPr="007C15E1">
        <w:t>n</w:t>
      </w:r>
      <w:r w:rsidRPr="007C15E1">
        <w:t>sabilité »</w:t>
      </w:r>
      <w:r>
        <w:t> </w:t>
      </w:r>
      <w:r>
        <w:rPr>
          <w:rStyle w:val="Appelnotedebasdep"/>
        </w:rPr>
        <w:footnoteReference w:id="83"/>
      </w:r>
      <w:r w:rsidRPr="007C15E1">
        <w:t> ; un comportement « idéaliste » de la part du protecteur nucléaire apparaît donc plus jud</w:t>
      </w:r>
      <w:r w:rsidRPr="007C15E1">
        <w:t>i</w:t>
      </w:r>
      <w:r w:rsidRPr="007C15E1">
        <w:t>cieux qu'un comportement « réaliste ». Mais un tel comportement d</w:t>
      </w:r>
      <w:r w:rsidRPr="007C15E1">
        <w:t>e</w:t>
      </w:r>
      <w:r w:rsidRPr="007C15E1">
        <w:t>meure peu crédible, d'autant moins si l'agresseur adhère lui-même à une culture « réaliste ».</w:t>
      </w:r>
    </w:p>
    <w:p w:rsidR="00F41CCA" w:rsidRPr="007C15E1" w:rsidRDefault="00F41CCA" w:rsidP="00F41CCA">
      <w:pPr>
        <w:spacing w:before="120" w:after="120"/>
        <w:jc w:val="both"/>
      </w:pPr>
      <w:r w:rsidRPr="007C15E1">
        <w:t>Si l'adversaire n'éprouve pas la « peur nucléaire », seule la certit</w:t>
      </w:r>
      <w:r w:rsidRPr="007C15E1">
        <w:t>u</w:t>
      </w:r>
      <w:r w:rsidRPr="007C15E1">
        <w:t>de qu'il aura d'être vaincu sera dissuasive. Cela suppose de savoir ce que signifie pour lui « victoire » ou « défaite ». La dissuasion des pe</w:t>
      </w:r>
      <w:r w:rsidRPr="007C15E1">
        <w:t>r</w:t>
      </w:r>
      <w:r w:rsidRPr="007C15E1">
        <w:t>turbateurs désireux de contrecarrer la suprématie conve</w:t>
      </w:r>
      <w:r w:rsidRPr="007C15E1">
        <w:t>n</w:t>
      </w:r>
      <w:r w:rsidRPr="007C15E1">
        <w:t>tionnelle des grandes puissances de facto contraintes au no first use, découlerait ainsi du pouvoir de mener et de gagner une guerre contre ces perturb</w:t>
      </w:r>
      <w:r w:rsidRPr="007C15E1">
        <w:t>a</w:t>
      </w:r>
      <w:r w:rsidRPr="007C15E1">
        <w:t>teurs. La dissuasion deviendrait ainsi fonction de la capacité de vai</w:t>
      </w:r>
      <w:r w:rsidRPr="007C15E1">
        <w:t>n</w:t>
      </w:r>
      <w:r w:rsidRPr="007C15E1">
        <w:t xml:space="preserve">cre et de communiquer à l'adversaire la certitude de sa défaite au cas où il recourrait la force, ou menacerait d'acquérir des </w:t>
      </w:r>
      <w:r w:rsidRPr="007C15E1">
        <w:rPr>
          <w:smallCaps/>
        </w:rPr>
        <w:t xml:space="preserve">Adm, ou </w:t>
      </w:r>
      <w:r w:rsidRPr="007C15E1">
        <w:t>e</w:t>
      </w:r>
      <w:r w:rsidRPr="007C15E1">
        <w:t>n</w:t>
      </w:r>
      <w:r w:rsidRPr="007C15E1">
        <w:t>freindrait le régime de non-prolifération. Cette capacité de vi</w:t>
      </w:r>
      <w:r w:rsidRPr="007C15E1">
        <w:t>c</w:t>
      </w:r>
      <w:r w:rsidRPr="007C15E1">
        <w:t>toire ne procède pas d'une stratégie anticité délégitimée ou inefficace</w:t>
      </w:r>
      <w:r>
        <w:t> </w:t>
      </w:r>
      <w:r>
        <w:rPr>
          <w:rStyle w:val="Appelnotedebasdep"/>
        </w:rPr>
        <w:footnoteReference w:id="84"/>
      </w:r>
      <w:r w:rsidRPr="007C15E1">
        <w:t> ; mais plutôt, sinon d'une stratégie préventive, du moins d'une str</w:t>
      </w:r>
      <w:r w:rsidRPr="007C15E1">
        <w:t>a</w:t>
      </w:r>
      <w:r w:rsidRPr="007C15E1">
        <w:t>tégie  de représailles   antiforces  ou  contre-leadership</w:t>
      </w:r>
      <w:r>
        <w:t> </w:t>
      </w:r>
      <w:r>
        <w:rPr>
          <w:rStyle w:val="Appelnotedebasdep"/>
        </w:rPr>
        <w:footnoteReference w:id="85"/>
      </w:r>
      <w:r w:rsidRPr="007C15E1">
        <w:t>,</w:t>
      </w:r>
      <w:r>
        <w:t xml:space="preserve"> [</w:t>
      </w:r>
      <w:r w:rsidRPr="007C15E1">
        <w:t>160</w:t>
      </w:r>
      <w:r>
        <w:t xml:space="preserve">] </w:t>
      </w:r>
      <w:r w:rsidRPr="007C15E1">
        <w:t>menée avec des moyens conventionnels de pointe à l'abri d'une défense antimiss</w:t>
      </w:r>
      <w:r w:rsidRPr="007C15E1">
        <w:t>i</w:t>
      </w:r>
      <w:r w:rsidRPr="007C15E1">
        <w:t xml:space="preserve">les « de théâtre » apte à limiter les dommages . Cette logique de la « victoire » serait plus adaptée au « second âge » de l'atome que celle de la « terreur ». Mais les alliés non nucléaires des </w:t>
      </w:r>
      <w:r>
        <w:t>État</w:t>
      </w:r>
      <w:r w:rsidRPr="007C15E1">
        <w:t>s-Unis cens</w:t>
      </w:r>
      <w:r w:rsidRPr="007C15E1">
        <w:t>é</w:t>
      </w:r>
      <w:r w:rsidRPr="007C15E1">
        <w:t xml:space="preserve">ment couverts par leur garantie doivent faire face à un nouveau risque, celui de perturbateurs équipés d'arsenaux </w:t>
      </w:r>
      <w:r w:rsidRPr="007C15E1">
        <w:rPr>
          <w:smallCaps/>
        </w:rPr>
        <w:t xml:space="preserve">Nbc </w:t>
      </w:r>
      <w:r w:rsidRPr="007C15E1">
        <w:t>de petite taille usant de la dissuasion « triangulaire ». D</w:t>
      </w:r>
      <w:r w:rsidRPr="007C15E1">
        <w:t>é</w:t>
      </w:r>
      <w:r w:rsidRPr="007C15E1">
        <w:t>s</w:t>
      </w:r>
      <w:r>
        <w:t>t</w:t>
      </w:r>
      <w:r w:rsidRPr="007C15E1">
        <w:t>abilisant le « couplage » entre une Amérique invulnérable et des alliés vulnér</w:t>
      </w:r>
      <w:r w:rsidRPr="007C15E1">
        <w:t>a</w:t>
      </w:r>
      <w:r w:rsidRPr="007C15E1">
        <w:t xml:space="preserve">bles, donc ne partageant pas les mêmes risques, ce type de dissuasion « du faible au fort » ou « du fou au sage » pourrait être exercé par des </w:t>
      </w:r>
      <w:r>
        <w:t>État</w:t>
      </w:r>
      <w:r w:rsidRPr="007C15E1">
        <w:t>s n'ayant pas la possibilité technologique de menacer le territoire américain en raison des distances géographiques. Il consiste à tenter de neutraliser la m</w:t>
      </w:r>
      <w:r w:rsidRPr="007C15E1">
        <w:t>e</w:t>
      </w:r>
      <w:r w:rsidRPr="007C15E1">
        <w:t>nace militaire américaine par une contre-menace sur les alliés des USA, par hypothèse voisins du perturbateur, vulnérables à ses fra</w:t>
      </w:r>
      <w:r w:rsidRPr="007C15E1">
        <w:t>p</w:t>
      </w:r>
      <w:r w:rsidRPr="007C15E1">
        <w:t xml:space="preserve">pes et donc pris en otages. La dissuasion élargie se trouve ainsi mise en cause, puisque, au lieu de protéger, l'alliance avec les </w:t>
      </w:r>
      <w:r>
        <w:t>État</w:t>
      </w:r>
      <w:r w:rsidRPr="007C15E1">
        <w:t>s-Unis attire la menace des pays hostiles à la politique américaine ! Grâce à la s</w:t>
      </w:r>
      <w:r w:rsidRPr="007C15E1">
        <w:t>u</w:t>
      </w:r>
      <w:r w:rsidRPr="007C15E1">
        <w:t xml:space="preserve">périorité conventionnelle et nucléaire des </w:t>
      </w:r>
      <w:r>
        <w:t>État</w:t>
      </w:r>
      <w:r w:rsidRPr="007C15E1">
        <w:t>s-Unis, la dissuasion élargie pourrait toutefois être sauvegardée de deux façons : par une menace crédible de riposte conventionnelle ou n</w:t>
      </w:r>
      <w:r w:rsidRPr="007C15E1">
        <w:t>u</w:t>
      </w:r>
      <w:r w:rsidRPr="007C15E1">
        <w:t>cléaire antiforces ou ant</w:t>
      </w:r>
      <w:r w:rsidRPr="007C15E1">
        <w:t>i</w:t>
      </w:r>
      <w:r w:rsidRPr="007C15E1">
        <w:t xml:space="preserve">cités, décapitante ou écrasante, en cas d'usage en premier d'armes </w:t>
      </w:r>
      <w:r w:rsidRPr="007C15E1">
        <w:rPr>
          <w:smallCaps/>
        </w:rPr>
        <w:t xml:space="preserve">Nbc </w:t>
      </w:r>
      <w:r w:rsidRPr="007C15E1">
        <w:t>par le perturbateur ; par des systèmes ant</w:t>
      </w:r>
      <w:r w:rsidRPr="007C15E1">
        <w:t>i</w:t>
      </w:r>
      <w:r w:rsidRPr="007C15E1">
        <w:t>missiles centraux ou locaux qui limiteraient sensiblement les domm</w:t>
      </w:r>
      <w:r w:rsidRPr="007C15E1">
        <w:t>a</w:t>
      </w:r>
      <w:r w:rsidRPr="007C15E1">
        <w:t>ges. Il n'en reste pas moins que, loin d'être un « sanctuaire », le terr</w:t>
      </w:r>
      <w:r w:rsidRPr="007C15E1">
        <w:t>i</w:t>
      </w:r>
      <w:r w:rsidRPr="007C15E1">
        <w:t>toire de l'allié se voit transformer en « théâtre » potentiel.</w:t>
      </w:r>
    </w:p>
    <w:p w:rsidR="00F41CCA" w:rsidRDefault="00F41CCA" w:rsidP="00F41CCA">
      <w:pPr>
        <w:spacing w:before="120" w:after="120"/>
        <w:jc w:val="both"/>
      </w:pPr>
      <w:r w:rsidRPr="007C15E1">
        <w:t>Politiquement, enfin, la crédibilité de la garantie américaine d</w:t>
      </w:r>
      <w:r w:rsidRPr="007C15E1">
        <w:t>é</w:t>
      </w:r>
      <w:r w:rsidRPr="007C15E1">
        <w:t>pend du maintien d'un partenariat mutuellement bénéfique, les fri</w:t>
      </w:r>
      <w:r w:rsidRPr="007C15E1">
        <w:t>c</w:t>
      </w:r>
      <w:r w:rsidRPr="007C15E1">
        <w:t>tions ne devant pas mettre en cause la relation d'amitié. Or, cette d</w:t>
      </w:r>
      <w:r w:rsidRPr="007C15E1">
        <w:t>i</w:t>
      </w:r>
      <w:r w:rsidRPr="007C15E1">
        <w:t>mension politique de l'alliance ge</w:t>
      </w:r>
      <w:r w:rsidRPr="007C15E1">
        <w:t>r</w:t>
      </w:r>
      <w:r w:rsidRPr="007C15E1">
        <w:t xml:space="preserve">mano-américaine est altérée par les divergences bilatérales, dernièrement sur l'Irak, mais aussi parce que la politique des </w:t>
      </w:r>
      <w:r>
        <w:t>État</w:t>
      </w:r>
      <w:r w:rsidRPr="007C15E1">
        <w:t xml:space="preserve">s-Unis en Europe n'est plus tant une politique « d'alliance » qu'une politique « d'équilibre » entre les puissances (France, Allemagne, Russie) ou qu'une politique de « contrôle » de l'Europe. Alignée derrière Washington, la </w:t>
      </w:r>
      <w:r w:rsidRPr="007C15E1">
        <w:rPr>
          <w:smallCaps/>
        </w:rPr>
        <w:t xml:space="preserve">Rfa </w:t>
      </w:r>
      <w:r w:rsidRPr="007C15E1">
        <w:t xml:space="preserve">pouvait compter sur l'appui des </w:t>
      </w:r>
      <w:r>
        <w:t>État</w:t>
      </w:r>
      <w:r w:rsidRPr="007C15E1">
        <w:t>s-Unis,</w:t>
      </w:r>
      <w:r>
        <w:t xml:space="preserve"> [161] </w:t>
      </w:r>
      <w:r w:rsidRPr="007C15E1">
        <w:t>dans les limites de leurs intérêts ; part</w:t>
      </w:r>
      <w:r w:rsidRPr="007C15E1">
        <w:t>e</w:t>
      </w:r>
      <w:r w:rsidRPr="007C15E1">
        <w:t>naire en interdépendance avec eux, elle le pourrait encore, dans les mêmes limites ; Puissance riv</w:t>
      </w:r>
      <w:r w:rsidRPr="007C15E1">
        <w:t>a</w:t>
      </w:r>
      <w:r w:rsidRPr="007C15E1">
        <w:t>le, elle ne le peut plus. Si l'Allemagne a besoin d'une dissuasion nucléaire élargie, celle-ci ne semble pouvoir être fournie par l'Amérique qu'à défaut d'une avancée européenne m</w:t>
      </w:r>
      <w:r w:rsidRPr="007C15E1">
        <w:t>a</w:t>
      </w:r>
      <w:r w:rsidRPr="007C15E1">
        <w:t>jeure, l</w:t>
      </w:r>
      <w:r w:rsidRPr="007C15E1">
        <w:t>a</w:t>
      </w:r>
      <w:r w:rsidRPr="007C15E1">
        <w:t>quelle dépend avant tout de la France.</w:t>
      </w:r>
    </w:p>
    <w:p w:rsidR="00F41CCA" w:rsidRPr="007C15E1" w:rsidRDefault="00F41CCA" w:rsidP="00F41CCA">
      <w:pPr>
        <w:spacing w:before="120" w:after="120"/>
        <w:jc w:val="both"/>
      </w:pPr>
    </w:p>
    <w:p w:rsidR="00F41CCA" w:rsidRPr="007C15E1" w:rsidRDefault="00F41CCA" w:rsidP="00F41CCA">
      <w:pPr>
        <w:pStyle w:val="a"/>
      </w:pPr>
      <w:bookmarkStart w:id="45" w:name="Allemagne_et_nucleaire_chap_4_08"/>
      <w:r w:rsidRPr="007C15E1">
        <w:t xml:space="preserve">Les intérêts de sécurité nucléaire de la </w:t>
      </w:r>
      <w:r w:rsidRPr="007C15E1">
        <w:rPr>
          <w:smallCaps/>
        </w:rPr>
        <w:t>Rfa</w:t>
      </w:r>
    </w:p>
    <w:bookmarkEnd w:id="45"/>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La République fédérale n'a pas d'ambitions nucléaires officielles , mais elle a des intérêts nucléaires légitimes en matière de sécurité. La sécurité allemande n'est pas exempte de risques à dimension nucléa</w:t>
      </w:r>
      <w:r w:rsidRPr="007C15E1">
        <w:t>i</w:t>
      </w:r>
      <w:r w:rsidRPr="007C15E1">
        <w:t>re : reconstitution d'un p</w:t>
      </w:r>
      <w:r w:rsidRPr="007C15E1">
        <w:t>o</w:t>
      </w:r>
      <w:r w:rsidRPr="007C15E1">
        <w:t xml:space="preserve">tentiel agressif russe, prolifération des </w:t>
      </w:r>
      <w:r w:rsidRPr="007C15E1">
        <w:rPr>
          <w:smallCaps/>
        </w:rPr>
        <w:t xml:space="preserve">Adm </w:t>
      </w:r>
      <w:r w:rsidRPr="007C15E1">
        <w:t>et des missiles à longue portée au Sud ou à l'Est, rivalité euro-américaine. La dissémination des technologies stratégiques et des m</w:t>
      </w:r>
      <w:r w:rsidRPr="007C15E1">
        <w:t>a</w:t>
      </w:r>
      <w:r w:rsidRPr="007C15E1">
        <w:t>tériaux fissiles, ou bien la vulnérabilité des installations n</w:t>
      </w:r>
      <w:r w:rsidRPr="007C15E1">
        <w:t>u</w:t>
      </w:r>
      <w:r w:rsidRPr="007C15E1">
        <w:t>cléaires civiles, pourraient contribuer à l'appar</w:t>
      </w:r>
      <w:r w:rsidRPr="007C15E1">
        <w:t>i</w:t>
      </w:r>
      <w:r w:rsidRPr="007C15E1">
        <w:t>tion d'un terrorisme nucléaire. Deux options fondamentales ont jusqu'à présent constitué le cadre dans lequel les Allemands concevaient leur sécurité nucléaire : la di</w:t>
      </w:r>
      <w:r w:rsidRPr="007C15E1">
        <w:t>s</w:t>
      </w:r>
      <w:r w:rsidRPr="007C15E1">
        <w:t>suasion élargie fournie par une grande puissance dans le cadre de l'A</w:t>
      </w:r>
      <w:r w:rsidRPr="007C15E1">
        <w:t>l</w:t>
      </w:r>
      <w:r w:rsidRPr="007C15E1">
        <w:t>liance atlantique ; le projet d'une défense européenne. Celle-ci requiert une autorité pol</w:t>
      </w:r>
      <w:r w:rsidRPr="007C15E1">
        <w:t>i</w:t>
      </w:r>
      <w:r w:rsidRPr="007C15E1">
        <w:t>tico-militaire unifiée en Europe, ainsi que le transfert des forces nucléaires franco-britanniques à cette autorité. Mais la France ou la Grande-Bretagne n'y procéderont que si elles se rallient totalement à l'idée européenne et/ou si elles estiment que ce transfert améliorera leur sécurité. L'érosion de la dissuasion élargie am</w:t>
      </w:r>
      <w:r w:rsidRPr="007C15E1">
        <w:t>é</w:t>
      </w:r>
      <w:r w:rsidRPr="007C15E1">
        <w:t>ricaine depuis la fin de la guerre froide (acco</w:t>
      </w:r>
      <w:r w:rsidRPr="007C15E1">
        <w:t>m</w:t>
      </w:r>
      <w:r w:rsidRPr="007C15E1">
        <w:t xml:space="preserve">pagnée de la réduction de la coopération nucléaire dans </w:t>
      </w:r>
      <w:r>
        <w:t>l</w:t>
      </w:r>
      <w:r w:rsidRPr="007C15E1">
        <w:rPr>
          <w:smallCaps/>
        </w:rPr>
        <w:t xml:space="preserve">'Otan, </w:t>
      </w:r>
      <w:r w:rsidRPr="007C15E1">
        <w:t>de la transformation des armes n</w:t>
      </w:r>
      <w:r w:rsidRPr="007C15E1">
        <w:t>u</w:t>
      </w:r>
      <w:r w:rsidRPr="007C15E1">
        <w:t>cléaires en armes de « dernier re</w:t>
      </w:r>
      <w:r w:rsidRPr="007C15E1">
        <w:t>s</w:t>
      </w:r>
      <w:r w:rsidRPr="007C15E1">
        <w:t>sort », de la confirmation que ces armes ne pe</w:t>
      </w:r>
      <w:r w:rsidRPr="007C15E1">
        <w:t>u</w:t>
      </w:r>
      <w:r w:rsidRPr="007C15E1">
        <w:t>vent dissuader toutes les menaces éventuelles) et le délai pour qu'une éventuelle dissuasion e</w:t>
      </w:r>
      <w:r w:rsidRPr="007C15E1">
        <w:t>u</w:t>
      </w:r>
      <w:r w:rsidRPr="007C15E1">
        <w:t xml:space="preserve">ropéenne soit créée (la France et la </w:t>
      </w:r>
      <w:r w:rsidRPr="007C15E1">
        <w:rPr>
          <w:smallCaps/>
        </w:rPr>
        <w:t xml:space="preserve">Gb </w:t>
      </w:r>
      <w:r w:rsidRPr="007C15E1">
        <w:t>maintiennent l'indépendance de leurs forces nucléaires) enge</w:t>
      </w:r>
      <w:r w:rsidRPr="007C15E1">
        <w:t>n</w:t>
      </w:r>
      <w:r w:rsidRPr="007C15E1">
        <w:t>drent une situation « transitoire » in</w:t>
      </w:r>
      <w:r w:rsidRPr="007C15E1">
        <w:t>s</w:t>
      </w:r>
      <w:r w:rsidRPr="007C15E1">
        <w:t xml:space="preserve">table, dans laquelle l'Allemagne se trouverait plus vulnérable à une menace </w:t>
      </w:r>
      <w:r w:rsidRPr="007C15E1">
        <w:rPr>
          <w:smallCaps/>
        </w:rPr>
        <w:t>Nbc.</w:t>
      </w:r>
    </w:p>
    <w:p w:rsidR="00F41CCA" w:rsidRDefault="00F41CCA" w:rsidP="00F41CCA">
      <w:pPr>
        <w:spacing w:before="120" w:after="120"/>
        <w:jc w:val="both"/>
      </w:pPr>
      <w:r w:rsidRPr="007C15E1">
        <w:t>Comment y remédier ? Trois solutions thé</w:t>
      </w:r>
      <w:r w:rsidRPr="007C15E1">
        <w:t>o</w:t>
      </w:r>
      <w:r w:rsidRPr="007C15E1">
        <w:t xml:space="preserve">riques se présentent : la constitution d'une force de frappe nationale, mais la </w:t>
      </w:r>
      <w:r w:rsidRPr="007C15E1">
        <w:rPr>
          <w:smallCaps/>
        </w:rPr>
        <w:t xml:space="preserve">Rfa </w:t>
      </w:r>
      <w:r>
        <w:t>a for</w:t>
      </w:r>
      <w:r w:rsidRPr="007C15E1">
        <w:t>mell</w:t>
      </w:r>
      <w:r w:rsidRPr="007C15E1">
        <w:t>e</w:t>
      </w:r>
      <w:r w:rsidRPr="007C15E1">
        <w:t>ment</w:t>
      </w:r>
      <w:r>
        <w:t xml:space="preserve"> [</w:t>
      </w:r>
      <w:r w:rsidRPr="007C15E1">
        <w:t>162</w:t>
      </w:r>
      <w:r>
        <w:t>]</w:t>
      </w:r>
      <w:r w:rsidRPr="007C15E1">
        <w:t xml:space="preserve"> renoncé à cette option particulièrement risquée ; le renfo</w:t>
      </w:r>
      <w:r w:rsidRPr="007C15E1">
        <w:t>r</w:t>
      </w:r>
      <w:r w:rsidRPr="007C15E1">
        <w:t>cement de la coopér</w:t>
      </w:r>
      <w:r w:rsidRPr="007C15E1">
        <w:t>a</w:t>
      </w:r>
      <w:r w:rsidRPr="007C15E1">
        <w:t xml:space="preserve">tion nucléaire avec les </w:t>
      </w:r>
      <w:r>
        <w:t>État</w:t>
      </w:r>
      <w:r w:rsidRPr="007C15E1">
        <w:t>s-Unis, la Grande-Bretagne ou la France, mais cette coopération ne lui donne pas un pouvoir de décision ; l'él</w:t>
      </w:r>
      <w:r w:rsidRPr="007C15E1">
        <w:t>i</w:t>
      </w:r>
      <w:r w:rsidRPr="007C15E1">
        <w:t xml:space="preserve">mination des armes nucléaires, mais les </w:t>
      </w:r>
      <w:r w:rsidRPr="007C15E1">
        <w:rPr>
          <w:smallCaps/>
        </w:rPr>
        <w:t xml:space="preserve">Edan </w:t>
      </w:r>
      <w:r w:rsidRPr="007C15E1">
        <w:t>ne semblent pas vouloir renoncer à leurs ars</w:t>
      </w:r>
      <w:r w:rsidRPr="007C15E1">
        <w:t>e</w:t>
      </w:r>
      <w:r w:rsidRPr="007C15E1">
        <w:t xml:space="preserve">naux et la </w:t>
      </w:r>
      <w:r w:rsidRPr="007C15E1">
        <w:rPr>
          <w:smallCaps/>
        </w:rPr>
        <w:t xml:space="preserve">Rfa </w:t>
      </w:r>
      <w:r w:rsidRPr="007C15E1">
        <w:t>continue de compter sur la dissuasion nucléaire pour prévenir la gue</w:t>
      </w:r>
      <w:r w:rsidRPr="007C15E1">
        <w:t>r</w:t>
      </w:r>
      <w:r w:rsidRPr="007C15E1">
        <w:t>re (conventionnelle ou non). Les gouvernements de l'Allemagne r</w:t>
      </w:r>
      <w:r w:rsidRPr="007C15E1">
        <w:t>é</w:t>
      </w:r>
      <w:r w:rsidRPr="007C15E1">
        <w:t>unifiée ont reconnu que les armes nucléaires continuent à peser sur l'équil</w:t>
      </w:r>
      <w:r w:rsidRPr="007C15E1">
        <w:t>i</w:t>
      </w:r>
      <w:r w:rsidRPr="007C15E1">
        <w:t>bre des puissances en Europe, que la gestion des crises ne peut être menée sans prise en considération des risques liées à la prolifér</w:t>
      </w:r>
      <w:r w:rsidRPr="007C15E1">
        <w:t>a</w:t>
      </w:r>
      <w:r w:rsidRPr="007C15E1">
        <w:t xml:space="preserve">tion </w:t>
      </w:r>
      <w:r w:rsidRPr="007C15E1">
        <w:rPr>
          <w:smallCaps/>
        </w:rPr>
        <w:t xml:space="preserve">Nbc </w:t>
      </w:r>
      <w:r w:rsidRPr="007C15E1">
        <w:t xml:space="preserve">et que la </w:t>
      </w:r>
      <w:r w:rsidRPr="007C15E1">
        <w:rPr>
          <w:smallCaps/>
        </w:rPr>
        <w:t xml:space="preserve">Rfa </w:t>
      </w:r>
      <w:r w:rsidRPr="007C15E1">
        <w:t xml:space="preserve">a intérêt à participer à des alliances nucléaires telles </w:t>
      </w:r>
      <w:r>
        <w:t>l</w:t>
      </w:r>
      <w:r w:rsidRPr="007C15E1">
        <w:rPr>
          <w:smallCaps/>
        </w:rPr>
        <w:t xml:space="preserve">'Otan ou </w:t>
      </w:r>
      <w:r>
        <w:rPr>
          <w:smallCaps/>
        </w:rPr>
        <w:t>l</w:t>
      </w:r>
      <w:r w:rsidRPr="007C15E1">
        <w:rPr>
          <w:smallCaps/>
        </w:rPr>
        <w:t xml:space="preserve">'Ue. </w:t>
      </w:r>
      <w:r w:rsidRPr="007C15E1">
        <w:t>La stabilité militaire en Europe pendant la gue</w:t>
      </w:r>
      <w:r w:rsidRPr="007C15E1">
        <w:t>r</w:t>
      </w:r>
      <w:r w:rsidRPr="007C15E1">
        <w:t>re froide se déclina sur deux modes complémentaires : la dissuasion, la non-prolifération</w:t>
      </w:r>
      <w:r>
        <w:t> </w:t>
      </w:r>
      <w:r>
        <w:rPr>
          <w:rStyle w:val="Appelnotedebasdep"/>
        </w:rPr>
        <w:footnoteReference w:id="86"/>
      </w:r>
      <w:r w:rsidRPr="007C15E1">
        <w:t>. C'est le se</w:t>
      </w:r>
      <w:r w:rsidRPr="007C15E1">
        <w:t>n</w:t>
      </w:r>
      <w:r w:rsidRPr="007C15E1">
        <w:t xml:space="preserve">timent de sécurité nucléaire procuré à la </w:t>
      </w:r>
      <w:r w:rsidRPr="007C15E1">
        <w:rPr>
          <w:smallCaps/>
        </w:rPr>
        <w:t xml:space="preserve">Rfa </w:t>
      </w:r>
      <w:r w:rsidRPr="007C15E1">
        <w:t xml:space="preserve">par le partage des responsabilités stratégiques dans le cadre de </w:t>
      </w:r>
      <w:r>
        <w:t>l</w:t>
      </w:r>
      <w:r w:rsidRPr="007C15E1">
        <w:rPr>
          <w:smallCaps/>
        </w:rPr>
        <w:t xml:space="preserve">'Otan </w:t>
      </w:r>
      <w:r w:rsidRPr="007C15E1">
        <w:t>qui assura la pérennité de sa renonciation. Depuis la fin du conflit Est-Ouest, on s'interroge sur le rôle dissuasif de la Bombe, le devenir des garanties nucléaires, l'évolution de la prolifération. Te</w:t>
      </w:r>
      <w:r w:rsidRPr="007C15E1">
        <w:t>n</w:t>
      </w:r>
      <w:r w:rsidRPr="007C15E1">
        <w:t>danciellement, la fon</w:t>
      </w:r>
      <w:r w:rsidRPr="007C15E1">
        <w:t>c</w:t>
      </w:r>
      <w:r w:rsidRPr="007C15E1">
        <w:t>tion dissuasive est reléguée à la seule agression nucléaire, d'où une élévation du seuil qui conf</w:t>
      </w:r>
      <w:r w:rsidRPr="007C15E1">
        <w:t>i</w:t>
      </w:r>
      <w:r w:rsidRPr="007C15E1">
        <w:t>ne la dissuasion à la défense des sanctuaires (la « dissuasion nationale sans alliance »), dans un contexte de réduction des arsenaux (la « dissuasion suffisante tous azimuts »). En l'absence d'une dénonciation de la part du prote</w:t>
      </w:r>
      <w:r w:rsidRPr="007C15E1">
        <w:t>c</w:t>
      </w:r>
      <w:r w:rsidRPr="007C15E1">
        <w:t>teur ou d'un renoncement de la part des protégés, la garantie américa</w:t>
      </w:r>
      <w:r w:rsidRPr="007C15E1">
        <w:t>i</w:t>
      </w:r>
      <w:r w:rsidRPr="007C15E1">
        <w:t>ne subsiste, mais on a vu qu'elle était stratégiquement et politiquement incertaine. La fin de la confrontation bipolaire dont l'Europe était l'e</w:t>
      </w:r>
      <w:r w:rsidRPr="007C15E1">
        <w:t>n</w:t>
      </w:r>
      <w:r w:rsidRPr="007C15E1">
        <w:t>jeu central met en cause la partition entre une zone de stratégies n</w:t>
      </w:r>
      <w:r w:rsidRPr="007C15E1">
        <w:t>u</w:t>
      </w:r>
      <w:r w:rsidRPr="007C15E1">
        <w:t>cléaires au Nord et une zone de stratégies non nucléaires au Sud, ta</w:t>
      </w:r>
      <w:r w:rsidRPr="007C15E1">
        <w:t>n</w:t>
      </w:r>
      <w:r w:rsidRPr="007C15E1">
        <w:t>dis que le développement technologique rend plus probable l'accès des puissances du tiers monde à l'atome militaire.</w:t>
      </w:r>
    </w:p>
    <w:p w:rsidR="00F41CCA" w:rsidRPr="007C15E1" w:rsidRDefault="00F41CCA" w:rsidP="00F41CCA">
      <w:pPr>
        <w:spacing w:before="120" w:after="120"/>
        <w:jc w:val="both"/>
      </w:pPr>
    </w:p>
    <w:p w:rsidR="00F41CCA" w:rsidRPr="007C15E1" w:rsidRDefault="00F41CCA" w:rsidP="00F41CCA">
      <w:pPr>
        <w:pStyle w:val="a"/>
      </w:pPr>
      <w:bookmarkStart w:id="46" w:name="Allemagne_et_nucleaire_chap_4_09"/>
      <w:r w:rsidRPr="007C15E1">
        <w:t>Non-prolifération et Europe nucléaire</w:t>
      </w:r>
    </w:p>
    <w:bookmarkEnd w:id="46"/>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Depuis longtemps, l'Allemagne se déclare prête à partager sa so</w:t>
      </w:r>
      <w:r w:rsidRPr="007C15E1">
        <w:t>u</w:t>
      </w:r>
      <w:r w:rsidRPr="007C15E1">
        <w:t>veraineté, de façon égale et mutuelle, dans une Europe unie. Ce « partage de la souveraineté », dans une Union ou une fédération d'</w:t>
      </w:r>
      <w:r>
        <w:t>État</w:t>
      </w:r>
      <w:r w:rsidRPr="007C15E1">
        <w:t>s membres, impliquerait aussi le partage des armes</w:t>
      </w:r>
      <w:r>
        <w:t xml:space="preserve"> [163] </w:t>
      </w:r>
      <w:r w:rsidRPr="007C15E1">
        <w:t>atom</w:t>
      </w:r>
      <w:r w:rsidRPr="007C15E1">
        <w:t>i</w:t>
      </w:r>
      <w:r w:rsidRPr="007C15E1">
        <w:t xml:space="preserve">ques. </w:t>
      </w:r>
      <w:r w:rsidRPr="007C15E1">
        <w:rPr>
          <w:smallCaps/>
        </w:rPr>
        <w:t xml:space="preserve">Edan </w:t>
      </w:r>
      <w:r w:rsidRPr="007C15E1">
        <w:t xml:space="preserve">et </w:t>
      </w:r>
      <w:r w:rsidRPr="007C15E1">
        <w:rPr>
          <w:smallCaps/>
        </w:rPr>
        <w:t xml:space="preserve">Endan </w:t>
      </w:r>
      <w:r w:rsidRPr="007C15E1">
        <w:t>se fondraient en une entité politique à statut n</w:t>
      </w:r>
      <w:r w:rsidRPr="007C15E1">
        <w:t>u</w:t>
      </w:r>
      <w:r w:rsidRPr="007C15E1">
        <w:t>cléaire. Selon la manière de compter, il n'y aurait alors plus qu'une seule puissance nucléaire en Europe, au lieu de deux... ou bien il y en aurait vingt-sept ! L'idée d'une force de frappe européenne ou même d'une défense européenne -</w:t>
      </w:r>
      <w:r>
        <w:t xml:space="preserve"> </w:t>
      </w:r>
      <w:r w:rsidRPr="007C15E1">
        <w:t>avec partage des responsabilités diplom</w:t>
      </w:r>
      <w:r w:rsidRPr="007C15E1">
        <w:t>a</w:t>
      </w:r>
      <w:r w:rsidRPr="007C15E1">
        <w:t>tiques, militaires, financières - pose le problème de la partic</w:t>
      </w:r>
      <w:r w:rsidRPr="007C15E1">
        <w:t>i</w:t>
      </w:r>
      <w:r w:rsidRPr="007C15E1">
        <w:t>pation ou de l'accession allemande à l'atome militaire. Comment r</w:t>
      </w:r>
      <w:r w:rsidRPr="007C15E1">
        <w:t>é</w:t>
      </w:r>
      <w:r w:rsidRPr="007C15E1">
        <w:t>soudre la contradiction entre une Allemagne non nucléaire et une Europe n</w:t>
      </w:r>
      <w:r w:rsidRPr="007C15E1">
        <w:t>u</w:t>
      </w:r>
      <w:r w:rsidRPr="007C15E1">
        <w:t>cléaire ? Option nucléaire européenne et régime de non-prolifération sont-ils compatibles ? Quel l'impact aurait l'avènement d'une Puissa</w:t>
      </w:r>
      <w:r w:rsidRPr="007C15E1">
        <w:t>n</w:t>
      </w:r>
      <w:r w:rsidRPr="007C15E1">
        <w:t>ce n</w:t>
      </w:r>
      <w:r w:rsidRPr="007C15E1">
        <w:t>u</w:t>
      </w:r>
      <w:r w:rsidRPr="007C15E1">
        <w:t>cléaire européenne dans le monde en général, au Sud et à l'Est de la Méditerranée en particulier, sur les candidatures à l'atome milita</w:t>
      </w:r>
      <w:r w:rsidRPr="007C15E1">
        <w:t>i</w:t>
      </w:r>
      <w:r w:rsidRPr="007C15E1">
        <w:t>re ?</w:t>
      </w:r>
    </w:p>
    <w:p w:rsidR="00F41CCA" w:rsidRPr="007C15E1" w:rsidRDefault="00F41CCA" w:rsidP="00F41CCA">
      <w:pPr>
        <w:spacing w:before="120" w:after="120"/>
        <w:jc w:val="both"/>
      </w:pPr>
      <w:r w:rsidRPr="007C15E1">
        <w:t xml:space="preserve">Lors des négociations sur le </w:t>
      </w:r>
      <w:r w:rsidRPr="007C15E1">
        <w:rPr>
          <w:smallCaps/>
        </w:rPr>
        <w:t xml:space="preserve">Tnp, </w:t>
      </w:r>
      <w:r w:rsidRPr="007C15E1">
        <w:t>l'option nucléaire européenne fut officiellement assurée, en vertu de la théorie de la « succession d'</w:t>
      </w:r>
      <w:r>
        <w:t>État</w:t>
      </w:r>
      <w:r w:rsidRPr="007C15E1">
        <w:t xml:space="preserve">s ». La </w:t>
      </w:r>
      <w:r w:rsidRPr="007C15E1">
        <w:rPr>
          <w:smallCaps/>
        </w:rPr>
        <w:t xml:space="preserve">Rfa </w:t>
      </w:r>
      <w:r w:rsidRPr="007C15E1">
        <w:t>assortit sa signature puis sa ratification d'une décl</w:t>
      </w:r>
      <w:r w:rsidRPr="007C15E1">
        <w:t>a</w:t>
      </w:r>
      <w:r w:rsidRPr="007C15E1">
        <w:t xml:space="preserve">ration interprétative réservant cette option. Le </w:t>
      </w:r>
      <w:r w:rsidRPr="007C15E1">
        <w:rPr>
          <w:smallCaps/>
        </w:rPr>
        <w:t xml:space="preserve">Tnp </w:t>
      </w:r>
      <w:r w:rsidRPr="007C15E1">
        <w:t>n'était pas consid</w:t>
      </w:r>
      <w:r w:rsidRPr="007C15E1">
        <w:t>é</w:t>
      </w:r>
      <w:r w:rsidRPr="007C15E1">
        <w:t>rée comme incompatible avec la coopération nucléaire atlantique ou européenne, mais au contraire comme le cadre possible de cette co</w:t>
      </w:r>
      <w:r w:rsidRPr="007C15E1">
        <w:t>o</w:t>
      </w:r>
      <w:r w:rsidRPr="007C15E1">
        <w:t xml:space="preserve">pération, l'option européenne étant une sorte d'assurance en cas de disparition ou d'affaiblissement de </w:t>
      </w:r>
      <w:r>
        <w:t>l</w:t>
      </w:r>
      <w:r w:rsidRPr="007C15E1">
        <w:rPr>
          <w:smallCaps/>
        </w:rPr>
        <w:t xml:space="preserve">'Otan. </w:t>
      </w:r>
      <w:r w:rsidRPr="007C15E1">
        <w:t>Que valent depuis cette i</w:t>
      </w:r>
      <w:r w:rsidRPr="007C15E1">
        <w:t>n</w:t>
      </w:r>
      <w:r w:rsidRPr="007C15E1">
        <w:t xml:space="preserve">terprétation ou cette réserve ? Ne contredisent-elles pas le principe de la non-prolifération ? Celle-ci interdit l'accroissement du nombre des </w:t>
      </w:r>
      <w:r w:rsidRPr="007C15E1">
        <w:rPr>
          <w:smallCaps/>
        </w:rPr>
        <w:t xml:space="preserve">Edan, </w:t>
      </w:r>
      <w:r w:rsidRPr="007C15E1">
        <w:t xml:space="preserve">fixé à cinq (les </w:t>
      </w:r>
      <w:r>
        <w:t>État</w:t>
      </w:r>
      <w:r w:rsidRPr="007C15E1">
        <w:t xml:space="preserve">s ayant procédé à des essais avant le 1er janvier 1967, en l'occurrence, les membres permanents du Csnu). Une Union européenne composée de vingt-sept </w:t>
      </w:r>
      <w:r>
        <w:t>État</w:t>
      </w:r>
      <w:r w:rsidRPr="007C15E1">
        <w:t xml:space="preserve">s, dont vingt-cinq </w:t>
      </w:r>
      <w:r w:rsidRPr="007C15E1">
        <w:rPr>
          <w:smallCaps/>
        </w:rPr>
        <w:t>E</w:t>
      </w:r>
      <w:r w:rsidRPr="007C15E1">
        <w:rPr>
          <w:smallCaps/>
        </w:rPr>
        <w:t>n</w:t>
      </w:r>
      <w:r w:rsidRPr="007C15E1">
        <w:rPr>
          <w:smallCaps/>
        </w:rPr>
        <w:t xml:space="preserve">dan </w:t>
      </w:r>
      <w:r w:rsidRPr="007C15E1">
        <w:t xml:space="preserve">et deux </w:t>
      </w:r>
      <w:r w:rsidRPr="007C15E1">
        <w:rPr>
          <w:smallCaps/>
        </w:rPr>
        <w:t xml:space="preserve">Edan, </w:t>
      </w:r>
      <w:r w:rsidRPr="007C15E1">
        <w:t xml:space="preserve">pourrait-elle équivaloir à un </w:t>
      </w:r>
      <w:r w:rsidRPr="007C15E1">
        <w:rPr>
          <w:smallCaps/>
        </w:rPr>
        <w:t xml:space="preserve">Edan ? </w:t>
      </w:r>
      <w:r>
        <w:t>À</w:t>
      </w:r>
      <w:r w:rsidRPr="007C15E1">
        <w:t xml:space="preserve"> moins qu'une Union européenne ne choisisse, non la nucléarisation, mais la dénucléarisation, si bien qu'il n'y aurait plus d'EDAN en Europe ! Une Allemagne allant au nucléaire, même par la voie européenne, deme</w:t>
      </w:r>
      <w:r w:rsidRPr="007C15E1">
        <w:t>u</w:t>
      </w:r>
      <w:r w:rsidRPr="007C15E1">
        <w:t>rerait-elle un casus belli pour la Russie ou le deviendrait-elle pour l'Amérique ? Une Eur</w:t>
      </w:r>
      <w:r w:rsidRPr="007C15E1">
        <w:t>o</w:t>
      </w:r>
      <w:r w:rsidRPr="007C15E1">
        <w:t>pe nucléaire serait issue d'une succession d'</w:t>
      </w:r>
      <w:r>
        <w:t>État</w:t>
      </w:r>
      <w:r w:rsidRPr="007C15E1">
        <w:t xml:space="preserve">s : elle hériterait de l'arsenal franco-britannique. Mais le rejet du nucléaire (par les </w:t>
      </w:r>
      <w:r w:rsidRPr="007C15E1">
        <w:rPr>
          <w:smallCaps/>
        </w:rPr>
        <w:t xml:space="preserve">Endan) </w:t>
      </w:r>
      <w:r w:rsidRPr="007C15E1">
        <w:t>ne pourrait-il entraîner, à l'inverse, une s</w:t>
      </w:r>
      <w:r w:rsidRPr="007C15E1">
        <w:t>é</w:t>
      </w:r>
      <w:r w:rsidRPr="007C15E1">
        <w:t>cession d'</w:t>
      </w:r>
      <w:r>
        <w:t>État</w:t>
      </w:r>
      <w:r w:rsidRPr="007C15E1">
        <w:t xml:space="preserve">s (des </w:t>
      </w:r>
      <w:r w:rsidRPr="007C15E1">
        <w:rPr>
          <w:smallCaps/>
        </w:rPr>
        <w:t>Edan) ?</w:t>
      </w:r>
    </w:p>
    <w:p w:rsidR="00F41CCA" w:rsidRPr="007C15E1" w:rsidRDefault="00F41CCA" w:rsidP="00F41CCA">
      <w:pPr>
        <w:spacing w:before="120" w:after="120"/>
        <w:jc w:val="both"/>
      </w:pPr>
      <w:r>
        <w:br w:type="page"/>
        <w:t>[</w:t>
      </w:r>
      <w:r w:rsidRPr="007C15E1">
        <w:t>164</w:t>
      </w:r>
      <w:r>
        <w:t>]</w:t>
      </w:r>
    </w:p>
    <w:p w:rsidR="00F41CCA" w:rsidRPr="007C15E1" w:rsidRDefault="00F41CCA" w:rsidP="00F41CCA">
      <w:pPr>
        <w:spacing w:before="120" w:after="120"/>
        <w:jc w:val="both"/>
      </w:pPr>
      <w:r w:rsidRPr="007C15E1">
        <w:t xml:space="preserve">Si l'intégration européenne se poursuit, elle pourrait aboutir, via la constitutionnalisation de l'Union, à une fédération. On aurait pu croire que la fin de la guerre froide, la disparition de </w:t>
      </w:r>
      <w:r>
        <w:t>l</w:t>
      </w:r>
      <w:r w:rsidRPr="007C15E1">
        <w:rPr>
          <w:smallCaps/>
        </w:rPr>
        <w:t xml:space="preserve">'Urss </w:t>
      </w:r>
      <w:r w:rsidRPr="007C15E1">
        <w:t>et la réunific</w:t>
      </w:r>
      <w:r w:rsidRPr="007C15E1">
        <w:t>a</w:t>
      </w:r>
      <w:r w:rsidRPr="007C15E1">
        <w:t>tion de l'Allemagne avaient mis fin aux conditions de l'unification e</w:t>
      </w:r>
      <w:r w:rsidRPr="007C15E1">
        <w:t>u</w:t>
      </w:r>
      <w:r w:rsidRPr="007C15E1">
        <w:t>r</w:t>
      </w:r>
      <w:r w:rsidRPr="007C15E1">
        <w:t>o</w:t>
      </w:r>
      <w:r w:rsidRPr="007C15E1">
        <w:t xml:space="preserve">péenne. Le traité de Maastricht (la « version initiale » de </w:t>
      </w:r>
      <w:r>
        <w:t>l</w:t>
      </w:r>
      <w:r w:rsidRPr="007C15E1">
        <w:rPr>
          <w:smallCaps/>
        </w:rPr>
        <w:t xml:space="preserve">'Ue) </w:t>
      </w:r>
      <w:r w:rsidRPr="007C15E1">
        <w:t>signé en 1992 fut à bien des égards une réponse à la réunification allema</w:t>
      </w:r>
      <w:r w:rsidRPr="007C15E1">
        <w:t>n</w:t>
      </w:r>
      <w:r w:rsidRPr="007C15E1">
        <w:t>de, une tentative pour « neutraliser » la puissance allemande, selon la même logique qui avait pr</w:t>
      </w:r>
      <w:r w:rsidRPr="007C15E1">
        <w:t>é</w:t>
      </w:r>
      <w:r w:rsidRPr="007C15E1">
        <w:t xml:space="preserve">sidé à la construction européenne depuis la </w:t>
      </w:r>
      <w:r w:rsidRPr="007C15E1">
        <w:rPr>
          <w:smallCaps/>
        </w:rPr>
        <w:t xml:space="preserve">Ceca. </w:t>
      </w:r>
      <w:r w:rsidRPr="007C15E1">
        <w:t>En ce sens, il est l'une des dernières conséquences de la situ</w:t>
      </w:r>
      <w:r w:rsidRPr="007C15E1">
        <w:t>a</w:t>
      </w:r>
      <w:r w:rsidRPr="007C15E1">
        <w:t>tion issue de la seconde guerre mondiale. Mais la construction eur</w:t>
      </w:r>
      <w:r w:rsidRPr="007C15E1">
        <w:t>o</w:t>
      </w:r>
      <w:r w:rsidRPr="007C15E1">
        <w:t>péenne, malgré le changement radical du contexte inte</w:t>
      </w:r>
      <w:r w:rsidRPr="007C15E1">
        <w:t>r</w:t>
      </w:r>
      <w:r w:rsidRPr="007C15E1">
        <w:t xml:space="preserve">national, s'est poursuivie du traité d'Amsterdam (la « version consolidée » de </w:t>
      </w:r>
      <w:r>
        <w:t>l</w:t>
      </w:r>
      <w:r w:rsidRPr="007C15E1">
        <w:rPr>
          <w:smallCaps/>
        </w:rPr>
        <w:t xml:space="preserve">'Ue) </w:t>
      </w:r>
      <w:r w:rsidRPr="007C15E1">
        <w:t>signé en 1997 et du traité de Nice (la « nouvelle version consolidée ») signé en 2001 au projet de traité établissant une Constitution pour l'Europe pr</w:t>
      </w:r>
      <w:r w:rsidRPr="007C15E1">
        <w:t>é</w:t>
      </w:r>
      <w:r w:rsidRPr="007C15E1">
        <w:t>senté en 2003. Parallèlement, le nombre d'</w:t>
      </w:r>
      <w:r>
        <w:t>État</w:t>
      </w:r>
      <w:r w:rsidRPr="007C15E1">
        <w:t>s membres est passé de quinze à vingt-cinq puis vingt-sept, en attendant trente-deux (33 avec la Turquie !). L'Union européenne reste cependant une Union d'</w:t>
      </w:r>
      <w:r>
        <w:t>État</w:t>
      </w:r>
      <w:r w:rsidRPr="007C15E1">
        <w:t>s souverains réunis pour l'édification d'un marché int</w:t>
      </w:r>
      <w:r w:rsidRPr="007C15E1">
        <w:t>é</w:t>
      </w:r>
      <w:r w:rsidRPr="007C15E1">
        <w:t xml:space="preserve">rieur doté d'une monnaie unique (à douze puis treize). Les </w:t>
      </w:r>
      <w:r>
        <w:t>État</w:t>
      </w:r>
      <w:r w:rsidRPr="007C15E1">
        <w:t>s me</w:t>
      </w:r>
      <w:r w:rsidRPr="007C15E1">
        <w:t>m</w:t>
      </w:r>
      <w:r w:rsidRPr="007C15E1">
        <w:t>bres demeurent les entités politiques décisives ; mais ils sont jurid</w:t>
      </w:r>
      <w:r w:rsidRPr="007C15E1">
        <w:t>i</w:t>
      </w:r>
      <w:r w:rsidRPr="007C15E1">
        <w:t xml:space="preserve">quement en état d'association les uns avec les autres. Des </w:t>
      </w:r>
      <w:r>
        <w:t>État</w:t>
      </w:r>
      <w:r w:rsidRPr="007C15E1">
        <w:t xml:space="preserve">s non nucléaires sont associés à des </w:t>
      </w:r>
      <w:r>
        <w:t>État</w:t>
      </w:r>
      <w:r w:rsidRPr="007C15E1">
        <w:t xml:space="preserve">s nucléaires, et vice-versa, à travers </w:t>
      </w:r>
      <w:r>
        <w:t>l</w:t>
      </w:r>
      <w:r w:rsidRPr="007C15E1">
        <w:rPr>
          <w:smallCaps/>
        </w:rPr>
        <w:t xml:space="preserve">'Iesd, </w:t>
      </w:r>
      <w:r w:rsidRPr="007C15E1">
        <w:t xml:space="preserve">la </w:t>
      </w:r>
      <w:r w:rsidRPr="007C15E1">
        <w:rPr>
          <w:smallCaps/>
        </w:rPr>
        <w:t xml:space="preserve">Pesc </w:t>
      </w:r>
      <w:r w:rsidRPr="007C15E1">
        <w:t xml:space="preserve">et, depuis 1999, la </w:t>
      </w:r>
      <w:r w:rsidRPr="007C15E1">
        <w:rPr>
          <w:smallCaps/>
        </w:rPr>
        <w:t xml:space="preserve">Pesd. L'Ue </w:t>
      </w:r>
      <w:r w:rsidRPr="007C15E1">
        <w:t>aboutit-elle à une prol</w:t>
      </w:r>
      <w:r w:rsidRPr="007C15E1">
        <w:t>i</w:t>
      </w:r>
      <w:r w:rsidRPr="007C15E1">
        <w:t>fération déguisée ?</w:t>
      </w:r>
    </w:p>
    <w:p w:rsidR="00F41CCA" w:rsidRPr="007C15E1" w:rsidRDefault="00F41CCA" w:rsidP="00F41CCA">
      <w:pPr>
        <w:spacing w:before="120" w:after="120"/>
        <w:jc w:val="both"/>
      </w:pPr>
      <w:r w:rsidRPr="007C15E1">
        <w:t xml:space="preserve">Un </w:t>
      </w:r>
      <w:r w:rsidRPr="007C15E1">
        <w:rPr>
          <w:smallCaps/>
        </w:rPr>
        <w:t xml:space="preserve">Edan </w:t>
      </w:r>
      <w:r w:rsidRPr="007C15E1">
        <w:t xml:space="preserve">dispose des attributs suivants : </w:t>
      </w:r>
      <w:r w:rsidRPr="007C15E1">
        <w:rPr>
          <w:i/>
          <w:iCs/>
        </w:rPr>
        <w:t xml:space="preserve">primo, </w:t>
      </w:r>
      <w:r w:rsidRPr="007C15E1">
        <w:t>la production, la maintenance et la po</w:t>
      </w:r>
      <w:r w:rsidRPr="007C15E1">
        <w:t>s</w:t>
      </w:r>
      <w:r w:rsidRPr="007C15E1">
        <w:t xml:space="preserve">session d'armes nucléaires ; </w:t>
      </w:r>
      <w:r w:rsidRPr="007C15E1">
        <w:rPr>
          <w:i/>
          <w:iCs/>
        </w:rPr>
        <w:t xml:space="preserve">secundo, </w:t>
      </w:r>
      <w:r w:rsidRPr="007C15E1">
        <w:t xml:space="preserve">le contrôle et la décision d'emploi de ces armes ; </w:t>
      </w:r>
      <w:r w:rsidRPr="007C15E1">
        <w:rPr>
          <w:i/>
          <w:iCs/>
        </w:rPr>
        <w:t xml:space="preserve">tertio, </w:t>
      </w:r>
      <w:r w:rsidRPr="007C15E1">
        <w:t>la planification de la str</w:t>
      </w:r>
      <w:r w:rsidRPr="007C15E1">
        <w:t>a</w:t>
      </w:r>
      <w:r w:rsidRPr="007C15E1">
        <w:t xml:space="preserve">tégie nucléaire. Le </w:t>
      </w:r>
      <w:r w:rsidRPr="007C15E1">
        <w:rPr>
          <w:smallCaps/>
        </w:rPr>
        <w:t xml:space="preserve">Tnp </w:t>
      </w:r>
      <w:r w:rsidRPr="007C15E1">
        <w:t xml:space="preserve">interdit aux </w:t>
      </w:r>
      <w:r w:rsidRPr="007C15E1">
        <w:rPr>
          <w:smallCaps/>
        </w:rPr>
        <w:t xml:space="preserve">End an </w:t>
      </w:r>
      <w:r w:rsidRPr="007C15E1">
        <w:t>la première série d'attr</w:t>
      </w:r>
      <w:r w:rsidRPr="007C15E1">
        <w:t>i</w:t>
      </w:r>
      <w:r w:rsidRPr="007C15E1">
        <w:t>buts, encore que la construction d'infrastructures, de C3I, de pièces ne soient pas proscrites selon l'i</w:t>
      </w:r>
      <w:r w:rsidRPr="007C15E1">
        <w:t>n</w:t>
      </w:r>
      <w:r w:rsidRPr="007C15E1">
        <w:t>terprétation restrictive (allemande) du traité. Pour les deuxième et troisième séries d'attributs, les choses sont moins claires. Si la décision d'emploi est exclue, du moins sa version mon</w:t>
      </w:r>
      <w:r w:rsidRPr="007C15E1">
        <w:t>o</w:t>
      </w:r>
      <w:r w:rsidRPr="007C15E1">
        <w:t xml:space="preserve">poliste et exclusive, le système de la « double clé », c'est-à-dire le consentement de </w:t>
      </w:r>
      <w:r>
        <w:t>l</w:t>
      </w:r>
      <w:r w:rsidRPr="007C15E1">
        <w:rPr>
          <w:smallCaps/>
        </w:rPr>
        <w:t xml:space="preserve">'Endan </w:t>
      </w:r>
      <w:r w:rsidRPr="007C15E1">
        <w:t>à la mise à feu (notamment mais pas se</w:t>
      </w:r>
      <w:r w:rsidRPr="007C15E1">
        <w:t>u</w:t>
      </w:r>
      <w:r w:rsidRPr="007C15E1">
        <w:t>lement) des armes nucléaires basées sur son territoire, ou</w:t>
      </w:r>
      <w:r>
        <w:t xml:space="preserve"> [165] </w:t>
      </w:r>
      <w:r w:rsidRPr="007C15E1">
        <w:t xml:space="preserve">le droit de </w:t>
      </w:r>
      <w:r w:rsidRPr="007C15E1">
        <w:rPr>
          <w:i/>
          <w:iCs/>
        </w:rPr>
        <w:t xml:space="preserve">veto </w:t>
      </w:r>
      <w:r w:rsidRPr="007C15E1">
        <w:t xml:space="preserve">de </w:t>
      </w:r>
      <w:r>
        <w:t>l</w:t>
      </w:r>
      <w:r w:rsidRPr="007C15E1">
        <w:rPr>
          <w:smallCaps/>
        </w:rPr>
        <w:t xml:space="preserve">'Endan </w:t>
      </w:r>
      <w:r w:rsidRPr="007C15E1">
        <w:t>sur cette mise à feu, ne sont pas express</w:t>
      </w:r>
      <w:r w:rsidRPr="007C15E1">
        <w:t>é</w:t>
      </w:r>
      <w:r w:rsidRPr="007C15E1">
        <w:t xml:space="preserve">ment prohibés par le </w:t>
      </w:r>
      <w:r w:rsidRPr="007C15E1">
        <w:rPr>
          <w:smallCaps/>
        </w:rPr>
        <w:t xml:space="preserve">Tnp. </w:t>
      </w:r>
      <w:r w:rsidRPr="007C15E1">
        <w:t>Donner l'ordre d'utiliser les armes atom</w:t>
      </w:r>
      <w:r w:rsidRPr="007C15E1">
        <w:t>i</w:t>
      </w:r>
      <w:r w:rsidRPr="007C15E1">
        <w:t xml:space="preserve">ques est interdit aux </w:t>
      </w:r>
      <w:r w:rsidRPr="007C15E1">
        <w:rPr>
          <w:smallCaps/>
        </w:rPr>
        <w:t xml:space="preserve">Endan, </w:t>
      </w:r>
      <w:r w:rsidRPr="007C15E1">
        <w:t xml:space="preserve">mais pas celui d'empêcher leur utilisation dans des cas ou selon des modalités prévues entre alliés. De même, le déploiement d'armes nucléaires sur le territoire d'un </w:t>
      </w:r>
      <w:r w:rsidRPr="007C15E1">
        <w:rPr>
          <w:smallCaps/>
        </w:rPr>
        <w:t xml:space="preserve">Endan </w:t>
      </w:r>
      <w:r w:rsidRPr="007C15E1">
        <w:t>lui donne d'une certaine façon une sorte de contrôle conjoint de ces armes, ma</w:t>
      </w:r>
      <w:r w:rsidRPr="007C15E1">
        <w:t>l</w:t>
      </w:r>
      <w:r w:rsidRPr="007C15E1">
        <w:t xml:space="preserve">gré les clauses d'extraterritorialité. On l'a dit, c'est sous la réserve que le </w:t>
      </w:r>
      <w:r w:rsidRPr="007C15E1">
        <w:rPr>
          <w:smallCaps/>
        </w:rPr>
        <w:t xml:space="preserve">Tnp </w:t>
      </w:r>
      <w:r w:rsidRPr="007C15E1">
        <w:t>ne nuirait ni au d</w:t>
      </w:r>
      <w:r w:rsidRPr="007C15E1">
        <w:t>é</w:t>
      </w:r>
      <w:r w:rsidRPr="007C15E1">
        <w:t xml:space="preserve">ploiement d'armes nucléaires américaines sur son territoire, ni à la consultation nucléaire dans </w:t>
      </w:r>
      <w:r>
        <w:t>l</w:t>
      </w:r>
      <w:r w:rsidRPr="007C15E1">
        <w:rPr>
          <w:smallCaps/>
        </w:rPr>
        <w:t xml:space="preserve">'Otan, </w:t>
      </w:r>
      <w:r w:rsidRPr="007C15E1">
        <w:t xml:space="preserve">que la </w:t>
      </w:r>
      <w:r w:rsidRPr="007C15E1">
        <w:rPr>
          <w:smallCaps/>
        </w:rPr>
        <w:t xml:space="preserve">Rfa </w:t>
      </w:r>
      <w:r w:rsidRPr="007C15E1">
        <w:t xml:space="preserve">adhéra au traité. Enfin, la participation à la planification de la stratégie nucléaire n'est pas non plus explicitement visée par le </w:t>
      </w:r>
      <w:r w:rsidRPr="007C15E1">
        <w:rPr>
          <w:smallCaps/>
        </w:rPr>
        <w:t>Tnp.</w:t>
      </w:r>
    </w:p>
    <w:p w:rsidR="00F41CCA" w:rsidRPr="007C15E1" w:rsidRDefault="00F41CCA" w:rsidP="00F41CCA">
      <w:pPr>
        <w:spacing w:before="120" w:after="120"/>
        <w:jc w:val="both"/>
      </w:pPr>
      <w:r w:rsidRPr="007C15E1">
        <w:t xml:space="preserve">Le </w:t>
      </w:r>
      <w:r w:rsidRPr="007C15E1">
        <w:rPr>
          <w:smallCaps/>
        </w:rPr>
        <w:t xml:space="preserve">Tnp </w:t>
      </w:r>
      <w:r w:rsidRPr="007C15E1">
        <w:t xml:space="preserve">ne ferait donc pas obstacle à ce que les </w:t>
      </w:r>
      <w:r w:rsidRPr="007C15E1">
        <w:rPr>
          <w:smallCaps/>
        </w:rPr>
        <w:t xml:space="preserve">Endan </w:t>
      </w:r>
      <w:r w:rsidRPr="007C15E1">
        <w:t xml:space="preserve">de </w:t>
      </w:r>
      <w:r>
        <w:t>l</w:t>
      </w:r>
      <w:r w:rsidRPr="007C15E1">
        <w:rPr>
          <w:smallCaps/>
        </w:rPr>
        <w:t xml:space="preserve">'Ue </w:t>
      </w:r>
      <w:r w:rsidRPr="007C15E1">
        <w:t>contribuent au financement, à l'organisation ou à la planification des forces nucléaires franco-britanniques, tant qu'ils n'en ont pas la déc</w:t>
      </w:r>
      <w:r w:rsidRPr="007C15E1">
        <w:t>i</w:t>
      </w:r>
      <w:r w:rsidRPr="007C15E1">
        <w:t>sion d'emploi. Cette décision serait réservée à la France et à la Gra</w:t>
      </w:r>
      <w:r w:rsidRPr="007C15E1">
        <w:t>n</w:t>
      </w:r>
      <w:r w:rsidRPr="007C15E1">
        <w:t>de-Bretagne, tandis que les partenaires participeraient à la concert</w:t>
      </w:r>
      <w:r w:rsidRPr="007C15E1">
        <w:t>a</w:t>
      </w:r>
      <w:r w:rsidRPr="007C15E1">
        <w:t xml:space="preserve">tion et à la planification. Le </w:t>
      </w:r>
      <w:r w:rsidRPr="007C15E1">
        <w:rPr>
          <w:smallCaps/>
        </w:rPr>
        <w:t xml:space="preserve">Tnp </w:t>
      </w:r>
      <w:r w:rsidRPr="007C15E1">
        <w:t xml:space="preserve">ne s'opposerait pas à ce que les </w:t>
      </w:r>
      <w:r w:rsidRPr="007C15E1">
        <w:rPr>
          <w:smallCaps/>
        </w:rPr>
        <w:t>E</w:t>
      </w:r>
      <w:r w:rsidRPr="007C15E1">
        <w:rPr>
          <w:smallCaps/>
        </w:rPr>
        <w:t>n</w:t>
      </w:r>
      <w:r w:rsidRPr="007C15E1">
        <w:rPr>
          <w:smallCaps/>
        </w:rPr>
        <w:t xml:space="preserve">dan </w:t>
      </w:r>
      <w:r w:rsidRPr="007C15E1">
        <w:t xml:space="preserve">membres d'un éventuel « Comité nucléaire » de </w:t>
      </w:r>
      <w:r>
        <w:t>l</w:t>
      </w:r>
      <w:r w:rsidRPr="007C15E1">
        <w:rPr>
          <w:smallCaps/>
        </w:rPr>
        <w:t xml:space="preserve">'Ue </w:t>
      </w:r>
      <w:r w:rsidRPr="007C15E1">
        <w:t>soient aut</w:t>
      </w:r>
      <w:r w:rsidRPr="007C15E1">
        <w:t>o</w:t>
      </w:r>
      <w:r w:rsidRPr="007C15E1">
        <w:t>risés à détenir un « contrôle n</w:t>
      </w:r>
      <w:r w:rsidRPr="007C15E1">
        <w:t>é</w:t>
      </w:r>
      <w:r w:rsidRPr="007C15E1">
        <w:t xml:space="preserve">gatif », c'est-à-dire un droit de </w:t>
      </w:r>
      <w:r w:rsidRPr="007C15E1">
        <w:rPr>
          <w:i/>
          <w:iCs/>
        </w:rPr>
        <w:t xml:space="preserve">veto, </w:t>
      </w:r>
      <w:r w:rsidRPr="007C15E1">
        <w:t>sur les a</w:t>
      </w:r>
      <w:r w:rsidRPr="007C15E1">
        <w:t>r</w:t>
      </w:r>
      <w:r w:rsidRPr="007C15E1">
        <w:t>mes mises à la disposition de l'Union par la France ou la Grande-Bretagne, tandis que ces dernières, en tant qu'EDAN, détiendraient se</w:t>
      </w:r>
      <w:r w:rsidRPr="007C15E1">
        <w:t>u</w:t>
      </w:r>
      <w:r w:rsidRPr="007C15E1">
        <w:t xml:space="preserve">les le « contrôle positif », c'est-à-dire le pouvoir de décision. La question serait alors de savoir si elles pourraient outrepasser le </w:t>
      </w:r>
      <w:r w:rsidRPr="007C15E1">
        <w:rPr>
          <w:i/>
          <w:iCs/>
        </w:rPr>
        <w:t xml:space="preserve">veto </w:t>
      </w:r>
      <w:r w:rsidRPr="007C15E1">
        <w:t xml:space="preserve">de leurs partenaires ou si elles seraient liées par ce </w:t>
      </w:r>
      <w:r w:rsidRPr="007C15E1">
        <w:rPr>
          <w:i/>
          <w:iCs/>
        </w:rPr>
        <w:t xml:space="preserve">veto, </w:t>
      </w:r>
      <w:r w:rsidRPr="007C15E1">
        <w:t>bref, si elles a</w:t>
      </w:r>
      <w:r w:rsidRPr="007C15E1">
        <w:t>u</w:t>
      </w:r>
      <w:r w:rsidRPr="007C15E1">
        <w:t>raient besoin politiquement voire techniquement de leur consent</w:t>
      </w:r>
      <w:r w:rsidRPr="007C15E1">
        <w:t>e</w:t>
      </w:r>
      <w:r w:rsidRPr="007C15E1">
        <w:t>ment. La créd</w:t>
      </w:r>
      <w:r w:rsidRPr="007C15E1">
        <w:t>i</w:t>
      </w:r>
      <w:r w:rsidRPr="007C15E1">
        <w:t xml:space="preserve">bilité de la dissuasion commande une réponse négative. Mais les </w:t>
      </w:r>
      <w:r w:rsidRPr="007C15E1">
        <w:rPr>
          <w:smallCaps/>
        </w:rPr>
        <w:t xml:space="preserve">Endan </w:t>
      </w:r>
      <w:r w:rsidRPr="007C15E1">
        <w:t>de l'Union risqu</w:t>
      </w:r>
      <w:r w:rsidRPr="007C15E1">
        <w:t>e</w:t>
      </w:r>
      <w:r w:rsidRPr="007C15E1">
        <w:t xml:space="preserve">raient d'être entraînés malgré eux dans un conflit nucléaire décidé par les </w:t>
      </w:r>
      <w:r w:rsidRPr="007C15E1">
        <w:rPr>
          <w:smallCaps/>
        </w:rPr>
        <w:t xml:space="preserve">Edan, </w:t>
      </w:r>
      <w:r w:rsidRPr="007C15E1">
        <w:t>alors même qu'ils contribueraient à l'entretien de l'a</w:t>
      </w:r>
      <w:r w:rsidRPr="007C15E1">
        <w:t>r</w:t>
      </w:r>
      <w:r w:rsidRPr="007C15E1">
        <w:t>senal. Le problème serait donc de concilier l'efficacité de la dissuasion avec un processus déc</w:t>
      </w:r>
      <w:r w:rsidRPr="007C15E1">
        <w:t>i</w:t>
      </w:r>
      <w:r w:rsidRPr="007C15E1">
        <w:t xml:space="preserve">sionnel conjoint ou une décision collective des membres de </w:t>
      </w:r>
      <w:r>
        <w:t>l</w:t>
      </w:r>
      <w:r w:rsidRPr="007C15E1">
        <w:rPr>
          <w:smallCaps/>
        </w:rPr>
        <w:t xml:space="preserve">'Ue. </w:t>
      </w:r>
      <w:r w:rsidRPr="007C15E1">
        <w:t>Or, la créd</w:t>
      </w:r>
      <w:r w:rsidRPr="007C15E1">
        <w:t>i</w:t>
      </w:r>
      <w:r w:rsidRPr="007C15E1">
        <w:t>bilité de la posture dissuasive dépend de la personnalisation du co</w:t>
      </w:r>
      <w:r w:rsidRPr="007C15E1">
        <w:t>m</w:t>
      </w:r>
      <w:r w:rsidRPr="007C15E1">
        <w:t>mandement nucléaire. La méthode supran</w:t>
      </w:r>
      <w:r w:rsidRPr="007C15E1">
        <w:t>a</w:t>
      </w:r>
      <w:r w:rsidRPr="007C15E1">
        <w:t>tionale est-elle applicable en la matière ? Peut-on envisager de confier la décision nucléaire  au  Président de la Commission, ou  au</w:t>
      </w:r>
      <w:r>
        <w:t xml:space="preserve"> [</w:t>
      </w:r>
      <w:r w:rsidRPr="007C15E1">
        <w:t>166</w:t>
      </w:r>
      <w:r>
        <w:t xml:space="preserve">] </w:t>
      </w:r>
      <w:r w:rsidRPr="007C15E1">
        <w:t>Président du Parlement e</w:t>
      </w:r>
      <w:r w:rsidRPr="007C15E1">
        <w:t>u</w:t>
      </w:r>
      <w:r w:rsidRPr="007C15E1">
        <w:t>ropéen, ou au Pr</w:t>
      </w:r>
      <w:r w:rsidRPr="007C15E1">
        <w:t>é</w:t>
      </w:r>
      <w:r w:rsidRPr="007C15E1">
        <w:t>sident tournant du Conseil des Ministres ou du Conseil européen</w:t>
      </w:r>
      <w:r>
        <w:t> </w:t>
      </w:r>
      <w:r>
        <w:rPr>
          <w:rStyle w:val="Appelnotedebasdep"/>
        </w:rPr>
        <w:footnoteReference w:id="87"/>
      </w:r>
      <w:r w:rsidRPr="007C15E1">
        <w:t> ? Cela paraît difficilement imaginable techniqu</w:t>
      </w:r>
      <w:r w:rsidRPr="007C15E1">
        <w:t>e</w:t>
      </w:r>
      <w:r w:rsidRPr="007C15E1">
        <w:t>ment, mais aussi et surtout politiquement en raison de la faible légit</w:t>
      </w:r>
      <w:r w:rsidRPr="007C15E1">
        <w:t>i</w:t>
      </w:r>
      <w:r w:rsidRPr="007C15E1">
        <w:t>mité de ces personnages. Un Président de l'Union élu au suffrage d</w:t>
      </w:r>
      <w:r w:rsidRPr="007C15E1">
        <w:t>i</w:t>
      </w:r>
      <w:r w:rsidRPr="007C15E1">
        <w:t>rect ou indirect ferait-il l'affaire ? Cela i</w:t>
      </w:r>
      <w:r w:rsidRPr="007C15E1">
        <w:t>m</w:t>
      </w:r>
      <w:r w:rsidRPr="007C15E1">
        <w:t>pliquerait une révolution politique.</w:t>
      </w:r>
    </w:p>
    <w:p w:rsidR="00F41CCA" w:rsidRPr="007C15E1" w:rsidRDefault="00F41CCA" w:rsidP="00F41CCA">
      <w:pPr>
        <w:spacing w:before="120" w:after="120"/>
        <w:jc w:val="both"/>
      </w:pPr>
      <w:r w:rsidRPr="007C15E1">
        <w:t xml:space="preserve">Une Union européenne nucléaire succéderait à la France et à la Grande-Bretagne en tant qu'EDAN. Quelle serait la réaction des autres </w:t>
      </w:r>
      <w:r>
        <w:t>État</w:t>
      </w:r>
      <w:r w:rsidRPr="007C15E1">
        <w:t xml:space="preserve">s ? Au lieu de cinq </w:t>
      </w:r>
      <w:r w:rsidRPr="007C15E1">
        <w:rPr>
          <w:smallCaps/>
        </w:rPr>
        <w:t xml:space="preserve">Edan </w:t>
      </w:r>
      <w:r w:rsidRPr="007C15E1">
        <w:t>de jure, il n'y en aurait apparemment plus que quatre. Cela se</w:t>
      </w:r>
      <w:r w:rsidRPr="007C15E1">
        <w:t>m</w:t>
      </w:r>
      <w:r w:rsidRPr="007C15E1">
        <w:t xml:space="preserve">ble conforme au </w:t>
      </w:r>
      <w:r w:rsidRPr="007C15E1">
        <w:rPr>
          <w:smallCaps/>
        </w:rPr>
        <w:t xml:space="preserve">Tnp, </w:t>
      </w:r>
      <w:r w:rsidRPr="007C15E1">
        <w:t>qui n'en admet que cinq au maximum. Mais le principe de la discrimin</w:t>
      </w:r>
      <w:r w:rsidRPr="007C15E1">
        <w:t>a</w:t>
      </w:r>
      <w:r>
        <w:t>tion entre haves et have-</w:t>
      </w:r>
      <w:r w:rsidRPr="007C15E1">
        <w:t xml:space="preserve">nots resterait inchangé. L'inégalité Nord/Sud serait accentué, puisque peu ou prou tous les </w:t>
      </w:r>
      <w:r>
        <w:t>État</w:t>
      </w:r>
      <w:r w:rsidRPr="007C15E1">
        <w:t>s de peuplement eur</w:t>
      </w:r>
      <w:r w:rsidRPr="007C15E1">
        <w:t>o</w:t>
      </w:r>
      <w:r w:rsidRPr="007C15E1">
        <w:t>péen seraient nucléarisés (Amérique, Europe, Russie). La « nucléarisation » de l'E</w:t>
      </w:r>
      <w:r w:rsidRPr="007C15E1">
        <w:t>u</w:t>
      </w:r>
      <w:r w:rsidRPr="007C15E1">
        <w:t>rope ou « l'européanisation » de l'arsenal franco-britannique signifi</w:t>
      </w:r>
      <w:r w:rsidRPr="007C15E1">
        <w:t>e</w:t>
      </w:r>
      <w:r w:rsidRPr="007C15E1">
        <w:t>rait une « prolifération géographique », un élargissement non seul</w:t>
      </w:r>
      <w:r w:rsidRPr="007C15E1">
        <w:t>e</w:t>
      </w:r>
      <w:r w:rsidRPr="007C15E1">
        <w:t xml:space="preserve">ment de la dissuasion comme dans </w:t>
      </w:r>
      <w:r>
        <w:t>l</w:t>
      </w:r>
      <w:r w:rsidRPr="007C15E1">
        <w:rPr>
          <w:smallCaps/>
        </w:rPr>
        <w:t xml:space="preserve">'Otan </w:t>
      </w:r>
      <w:r w:rsidRPr="007C15E1">
        <w:t>mais de la co-possession d'armes nucléaires. La « succession européenne » inciterait le Japon à demander un statut égal, comme il l'a fait au plan civil par rapport à Euratom. Elle encouragerait les pays de la Ligue arabe, ou de la Conférence islamique, ou de n'importe quelle association région</w:t>
      </w:r>
      <w:r w:rsidRPr="007C15E1">
        <w:t>a</w:t>
      </w:r>
      <w:r w:rsidRPr="007C15E1">
        <w:t>le, à exploiter le concept d'une force nucléaire collective. On pourrait im</w:t>
      </w:r>
      <w:r w:rsidRPr="007C15E1">
        <w:t>a</w:t>
      </w:r>
      <w:r w:rsidRPr="007C15E1">
        <w:t xml:space="preserve">giner qu'une </w:t>
      </w:r>
      <w:r w:rsidRPr="007C15E1">
        <w:rPr>
          <w:smallCaps/>
        </w:rPr>
        <w:t xml:space="preserve">Ue </w:t>
      </w:r>
      <w:r w:rsidRPr="007C15E1">
        <w:t>nucléaire soit le premier pas vers la division et l'org</w:t>
      </w:r>
      <w:r w:rsidRPr="007C15E1">
        <w:t>a</w:t>
      </w:r>
      <w:r w:rsidRPr="007C15E1">
        <w:t>nisation du monde en grands rassembl</w:t>
      </w:r>
      <w:r w:rsidRPr="007C15E1">
        <w:t>e</w:t>
      </w:r>
      <w:r w:rsidRPr="007C15E1">
        <w:t>ments régionaux : hémisphère occidental, Europe, Eurasie, Asie orientale, qui s'érigeraient en e</w:t>
      </w:r>
      <w:r w:rsidRPr="007C15E1">
        <w:t>n</w:t>
      </w:r>
      <w:r w:rsidRPr="007C15E1">
        <w:t xml:space="preserve">sembles pluri-étatiques nucléaires sur la base de la « succession » des </w:t>
      </w:r>
      <w:r>
        <w:t>État</w:t>
      </w:r>
      <w:r w:rsidRPr="007C15E1">
        <w:t>s-Unis, de la France et de la Grande-Bretagne, de la Russie, de la Chine ! Un équilibre dissuasif multipolaire, multicivilisationnel et i</w:t>
      </w:r>
      <w:r w:rsidRPr="007C15E1">
        <w:t>n</w:t>
      </w:r>
      <w:r w:rsidRPr="007C15E1">
        <w:t>tercontinental émerg</w:t>
      </w:r>
      <w:r w:rsidRPr="007C15E1">
        <w:t>e</w:t>
      </w:r>
      <w:r w:rsidRPr="007C15E1">
        <w:t>raient-ils ?</w:t>
      </w:r>
    </w:p>
    <w:p w:rsidR="00F41CCA" w:rsidRDefault="00F41CCA" w:rsidP="00F41CCA">
      <w:pPr>
        <w:spacing w:before="120" w:after="120"/>
        <w:jc w:val="both"/>
      </w:pPr>
      <w:r w:rsidRPr="007C15E1">
        <w:t xml:space="preserve">Dans la perspective de la fédéralisation de </w:t>
      </w:r>
      <w:r>
        <w:t>l</w:t>
      </w:r>
      <w:r w:rsidRPr="007C15E1">
        <w:rPr>
          <w:smallCaps/>
        </w:rPr>
        <w:t xml:space="preserve">'Ue, </w:t>
      </w:r>
      <w:r>
        <w:t>la coposses</w:t>
      </w:r>
      <w:r w:rsidRPr="007C15E1">
        <w:t>sion impliquerait une répartition des coûts relatifs à la R/D, à la produ</w:t>
      </w:r>
      <w:r w:rsidRPr="007C15E1">
        <w:t>c</w:t>
      </w:r>
      <w:r w:rsidRPr="007C15E1">
        <w:t>tion, au test, à la maintenance, au stockage et au recyclage des syst</w:t>
      </w:r>
      <w:r w:rsidRPr="007C15E1">
        <w:t>è</w:t>
      </w:r>
      <w:r w:rsidRPr="007C15E1">
        <w:t>mes d'armes. Une Union féd</w:t>
      </w:r>
      <w:r w:rsidRPr="007C15E1">
        <w:t>é</w:t>
      </w:r>
      <w:r w:rsidRPr="007C15E1">
        <w:t xml:space="preserve">rale répartirait les pouvoirs entre les </w:t>
      </w:r>
      <w:r>
        <w:t>État</w:t>
      </w:r>
      <w:r w:rsidRPr="007C15E1">
        <w:t>s et l'Union selon le principe de subsidiarité, ce qui serait matière à négociation. Elle régirait la pol</w:t>
      </w:r>
      <w:r w:rsidRPr="007C15E1">
        <w:t>i</w:t>
      </w:r>
      <w:r w:rsidRPr="007C15E1">
        <w:t>tique de défense commune, incluant la planification, le contrôle et le commandement des a</w:t>
      </w:r>
      <w:r w:rsidRPr="007C15E1">
        <w:t>r</w:t>
      </w:r>
      <w:r w:rsidRPr="007C15E1">
        <w:t xml:space="preserve">mes nucléaires. Celle-ci associerait, sur le plan horizontal, des </w:t>
      </w:r>
      <w:r>
        <w:t>État</w:t>
      </w:r>
      <w:r w:rsidRPr="007C15E1">
        <w:t xml:space="preserve">s fédérés nucléaires et des </w:t>
      </w:r>
      <w:r>
        <w:t>État</w:t>
      </w:r>
      <w:r w:rsidRPr="007C15E1">
        <w:t>s fédérés</w:t>
      </w:r>
      <w:r>
        <w:t xml:space="preserve"> [167] </w:t>
      </w:r>
      <w:r w:rsidRPr="007C15E1">
        <w:t xml:space="preserve">non nucléaires, et, sur le plan vertical, ces différents États et l'Union. Soit les </w:t>
      </w:r>
      <w:r>
        <w:t>État</w:t>
      </w:r>
      <w:r w:rsidRPr="007C15E1">
        <w:t>s fédérés nucléaires garderaient le pouvoir de d</w:t>
      </w:r>
      <w:r w:rsidRPr="007C15E1">
        <w:t>é</w:t>
      </w:r>
      <w:r w:rsidRPr="007C15E1">
        <w:t>cision nucléaire et échapperaient à la subordination envers l'Union. Soit les « provinces nucléaires » de l'Union</w:t>
      </w:r>
      <w:r>
        <w:t> </w:t>
      </w:r>
      <w:r>
        <w:rPr>
          <w:rStyle w:val="Appelnotedebasdep"/>
        </w:rPr>
        <w:footnoteReference w:id="88"/>
      </w:r>
      <w:r w:rsidRPr="007C15E1">
        <w:t xml:space="preserve"> transf</w:t>
      </w:r>
      <w:r w:rsidRPr="007C15E1">
        <w:t>é</w:t>
      </w:r>
      <w:r w:rsidRPr="007C15E1">
        <w:t>reraient ce pouvoir de déc</w:t>
      </w:r>
      <w:r w:rsidRPr="007C15E1">
        <w:t>i</w:t>
      </w:r>
      <w:r w:rsidRPr="007C15E1">
        <w:t>sion et seraient subordonnées à l'Union. Cette hypothèse de la nucléarisation consécutive à la fédéralisation n'est cependant pas la seule envisageable ni même la plus probable. Compte tenu du sentiment antinucléaire dans la plupart des pays eur</w:t>
      </w:r>
      <w:r w:rsidRPr="007C15E1">
        <w:t>o</w:t>
      </w:r>
      <w:r w:rsidRPr="007C15E1">
        <w:t>péens, « l'option n</w:t>
      </w:r>
      <w:r w:rsidRPr="007C15E1">
        <w:t>u</w:t>
      </w:r>
      <w:r w:rsidRPr="007C15E1">
        <w:t>cléaire » pourrait bien se transformer en « option antinucléa</w:t>
      </w:r>
      <w:r w:rsidRPr="007C15E1">
        <w:t>i</w:t>
      </w:r>
      <w:r w:rsidRPr="007C15E1">
        <w:t>re », et la fédéralisation signifier la dénucléarisation. L'atome, tant civil que m</w:t>
      </w:r>
      <w:r w:rsidRPr="007C15E1">
        <w:t>i</w:t>
      </w:r>
      <w:r w:rsidRPr="007C15E1">
        <w:t>litaire, est un sujet de dissensus en Europe. Ce dissensus est suscept</w:t>
      </w:r>
      <w:r w:rsidRPr="007C15E1">
        <w:t>i</w:t>
      </w:r>
      <w:r w:rsidRPr="007C15E1">
        <w:t>ble de bloquer le processus d'intégration de la défense, les uns craignant de perdre leur privil</w:t>
      </w:r>
      <w:r w:rsidRPr="007C15E1">
        <w:t>è</w:t>
      </w:r>
      <w:r w:rsidRPr="007C15E1">
        <w:t>ge nucléaire, les autres de s'encombrer d'un fardeau dont il n'aurait pas le contrôle. Pl</w:t>
      </w:r>
      <w:r w:rsidRPr="007C15E1">
        <w:t>u</w:t>
      </w:r>
      <w:r w:rsidRPr="007C15E1">
        <w:t xml:space="preserve">tôt que de créer une brèche dans le régime de non-prolifération en accédant indirectement au statut nucléaire, les </w:t>
      </w:r>
      <w:r>
        <w:rPr>
          <w:smallCaps/>
        </w:rPr>
        <w:t>End</w:t>
      </w:r>
      <w:r w:rsidRPr="007C15E1">
        <w:rPr>
          <w:smallCaps/>
        </w:rPr>
        <w:t xml:space="preserve">an </w:t>
      </w:r>
      <w:r w:rsidRPr="007C15E1">
        <w:t xml:space="preserve">de </w:t>
      </w:r>
      <w:r w:rsidRPr="007C15E1">
        <w:rPr>
          <w:smallCaps/>
        </w:rPr>
        <w:t xml:space="preserve">Ue </w:t>
      </w:r>
      <w:r w:rsidRPr="007C15E1">
        <w:t>ne préfér</w:t>
      </w:r>
      <w:r w:rsidRPr="007C15E1">
        <w:t>e</w:t>
      </w:r>
      <w:r w:rsidRPr="007C15E1">
        <w:t>raient-ils pas opter pour le désarmement ?</w:t>
      </w:r>
    </w:p>
    <w:p w:rsidR="00F41CCA" w:rsidRPr="007C15E1" w:rsidRDefault="00F41CCA" w:rsidP="00F41CCA">
      <w:pPr>
        <w:spacing w:before="120" w:after="120"/>
        <w:jc w:val="both"/>
      </w:pPr>
    </w:p>
    <w:p w:rsidR="00F41CCA" w:rsidRPr="007C15E1" w:rsidRDefault="00F41CCA" w:rsidP="00F41CCA">
      <w:pPr>
        <w:pStyle w:val="a"/>
      </w:pPr>
      <w:bookmarkStart w:id="47" w:name="Allemagne_et_nucleaire_chap_4_10"/>
      <w:r w:rsidRPr="007C15E1">
        <w:t>Le désarmement nucléaire et l'Europe</w:t>
      </w:r>
    </w:p>
    <w:bookmarkEnd w:id="47"/>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Les alignements opérés lors de la procédure devant la Cu en 1993-1995 sur la licéité de l'emploi ou de la menace d'emploi des armes n</w:t>
      </w:r>
      <w:r w:rsidRPr="007C15E1">
        <w:t>u</w:t>
      </w:r>
      <w:r w:rsidRPr="007C15E1">
        <w:t xml:space="preserve">cléaires, ont été révélateurs : seuls six </w:t>
      </w:r>
      <w:r>
        <w:t>État</w:t>
      </w:r>
      <w:r w:rsidRPr="007C15E1">
        <w:t>s ont osé soutenir, dans la phase orale, que la di</w:t>
      </w:r>
      <w:r w:rsidRPr="007C15E1">
        <w:t>s</w:t>
      </w:r>
      <w:r w:rsidRPr="007C15E1">
        <w:t xml:space="preserve">suasion nucléaire était licite, quatre </w:t>
      </w:r>
      <w:r w:rsidRPr="007C15E1">
        <w:rPr>
          <w:smallCaps/>
        </w:rPr>
        <w:t xml:space="preserve">Edan, </w:t>
      </w:r>
      <w:r w:rsidRPr="007C15E1">
        <w:t xml:space="preserve">les </w:t>
      </w:r>
      <w:r>
        <w:t>État</w:t>
      </w:r>
      <w:r w:rsidRPr="007C15E1">
        <w:t>s-Unis, la Grande-Bretagne, la Russie et la France, plus l'Allem</w:t>
      </w:r>
      <w:r w:rsidRPr="007C15E1">
        <w:t>a</w:t>
      </w:r>
      <w:r w:rsidRPr="007C15E1">
        <w:t>gne</w:t>
      </w:r>
      <w:r>
        <w:t> </w:t>
      </w:r>
      <w:r>
        <w:rPr>
          <w:rStyle w:val="Appelnotedebasdep"/>
        </w:rPr>
        <w:footnoteReference w:id="89"/>
      </w:r>
      <w:r w:rsidRPr="007C15E1">
        <w:rPr>
          <w:i/>
          <w:iCs/>
        </w:rPr>
        <w:t xml:space="preserve"> </w:t>
      </w:r>
      <w:r w:rsidRPr="007C15E1">
        <w:t>et l'Italie. Ils étaient un peu plus nombreux lors de la phase écr</w:t>
      </w:r>
      <w:r w:rsidRPr="007C15E1">
        <w:t>i</w:t>
      </w:r>
      <w:r w:rsidRPr="007C15E1">
        <w:t>te. On a noté le silence d'un grand nombre de pays de l'Alliance atla</w:t>
      </w:r>
      <w:r w:rsidRPr="007C15E1">
        <w:t>n</w:t>
      </w:r>
      <w:r w:rsidRPr="007C15E1">
        <w:t>tique ou de l'Union europée</w:t>
      </w:r>
      <w:r w:rsidRPr="007C15E1">
        <w:t>n</w:t>
      </w:r>
      <w:r w:rsidRPr="007C15E1">
        <w:t>ne, certains, comme la Suède, s'étant même pr</w:t>
      </w:r>
      <w:r w:rsidRPr="007C15E1">
        <w:t>o</w:t>
      </w:r>
      <w:r w:rsidRPr="007C15E1">
        <w:t>noncés contre la licéité, avec l'Australie, la Nouvelle-Zélande ou le Japon. Lors de la ca</w:t>
      </w:r>
      <w:r w:rsidRPr="007C15E1">
        <w:t>m</w:t>
      </w:r>
      <w:r w:rsidRPr="007C15E1">
        <w:t xml:space="preserve">pagne d'essais nucléaires français de 1995, sur les dix membres de </w:t>
      </w:r>
      <w:r>
        <w:t>l</w:t>
      </w:r>
      <w:r w:rsidRPr="007C15E1">
        <w:rPr>
          <w:smallCaps/>
        </w:rPr>
        <w:t xml:space="preserve">'Ueo, </w:t>
      </w:r>
      <w:r w:rsidRPr="007C15E1">
        <w:t>huit se sont déclarés contre ces essais, et sur les quinze membres de l'Union, treize, par leur vote aux Nations Unies, ont pris position contre la France (Autriche, Belgique, Danemark, Finlande, Irlande, Italie, Luxembourg, Pays-Bas, Portugal, Suède) ou se sont abstenus (Allemagne, Espagne, Grèce). Seule la Grande-Bretagne s'est montrée solida</w:t>
      </w:r>
      <w:r w:rsidRPr="007C15E1">
        <w:t>i</w:t>
      </w:r>
      <w:r w:rsidRPr="007C15E1">
        <w:t>re. L'Autriche, le Danemark, la Finlande, l'I</w:t>
      </w:r>
      <w:r w:rsidRPr="007C15E1">
        <w:t>r</w:t>
      </w:r>
      <w:r w:rsidRPr="007C15E1">
        <w:t>lande, les Pays-Bas et la Suède faisaient partie du Groupe qui, sous la direction</w:t>
      </w:r>
      <w:r>
        <w:t xml:space="preserve"> [</w:t>
      </w:r>
      <w:r w:rsidRPr="007C15E1">
        <w:t>168</w:t>
      </w:r>
      <w:r>
        <w:t xml:space="preserve">] </w:t>
      </w:r>
      <w:r w:rsidRPr="007C15E1">
        <w:t xml:space="preserve">de l'Australie, a mené la contestation contre les </w:t>
      </w:r>
      <w:r w:rsidRPr="007C15E1">
        <w:rPr>
          <w:smallCaps/>
        </w:rPr>
        <w:t xml:space="preserve">Edan </w:t>
      </w:r>
      <w:r w:rsidRPr="007C15E1">
        <w:t xml:space="preserve">au cours de la conférence de prorogation du </w:t>
      </w:r>
      <w:r w:rsidRPr="007C15E1">
        <w:rPr>
          <w:smallCaps/>
        </w:rPr>
        <w:t xml:space="preserve">Tnp, </w:t>
      </w:r>
      <w:r w:rsidRPr="007C15E1">
        <w:t>pr</w:t>
      </w:r>
      <w:r w:rsidRPr="007C15E1">
        <w:t>e</w:t>
      </w:r>
      <w:r w:rsidRPr="007C15E1">
        <w:t>nant la relève des non-alignés</w:t>
      </w:r>
      <w:r>
        <w:t> </w:t>
      </w:r>
      <w:r>
        <w:rPr>
          <w:rStyle w:val="Appelnotedebasdep"/>
        </w:rPr>
        <w:footnoteReference w:id="90"/>
      </w:r>
      <w:r w:rsidRPr="007C15E1">
        <w:rPr>
          <w:i/>
          <w:iCs/>
        </w:rPr>
        <w:t xml:space="preserve">. </w:t>
      </w:r>
      <w:r w:rsidRPr="007C15E1">
        <w:t>Le nucléaire ne semble pouvoir être abordé que sous l'angle de la non-prolifération et du désa</w:t>
      </w:r>
      <w:r w:rsidRPr="007C15E1">
        <w:t>r</w:t>
      </w:r>
      <w:r w:rsidRPr="007C15E1">
        <w:t>mement.</w:t>
      </w:r>
    </w:p>
    <w:p w:rsidR="00F41CCA" w:rsidRPr="007C15E1" w:rsidRDefault="00F41CCA" w:rsidP="00F41CCA">
      <w:pPr>
        <w:spacing w:before="120" w:after="120"/>
        <w:jc w:val="both"/>
      </w:pPr>
      <w:r w:rsidRPr="007C15E1">
        <w:t>La réévaluation du rôle des armes nucléaires a pourtant été mes</w:t>
      </w:r>
      <w:r w:rsidRPr="007C15E1">
        <w:t>u</w:t>
      </w:r>
      <w:r w:rsidRPr="007C15E1">
        <w:t xml:space="preserve">rée en Europe. </w:t>
      </w:r>
      <w:r w:rsidRPr="007C15E1">
        <w:rPr>
          <w:smallCaps/>
        </w:rPr>
        <w:t xml:space="preserve">L'Otan </w:t>
      </w:r>
      <w:r w:rsidRPr="007C15E1">
        <w:t>a défini la ligne directrice à laquelle les go</w:t>
      </w:r>
      <w:r w:rsidRPr="007C15E1">
        <w:t>u</w:t>
      </w:r>
      <w:r w:rsidRPr="007C15E1">
        <w:t>vern</w:t>
      </w:r>
      <w:r w:rsidRPr="007C15E1">
        <w:t>e</w:t>
      </w:r>
      <w:r w:rsidRPr="007C15E1">
        <w:t xml:space="preserve">ments des </w:t>
      </w:r>
      <w:r w:rsidRPr="007C15E1">
        <w:rPr>
          <w:smallCaps/>
        </w:rPr>
        <w:t xml:space="preserve">Endan </w:t>
      </w:r>
      <w:r w:rsidRPr="007C15E1">
        <w:t>européens se sont peu ou prou ralliés : celle de la dissuasion minimale (limit</w:t>
      </w:r>
      <w:r w:rsidRPr="007C15E1">
        <w:t>a</w:t>
      </w:r>
      <w:r w:rsidRPr="007C15E1">
        <w:t>tion des représailles nucléaires à une attaque nucléair</w:t>
      </w:r>
      <w:r>
        <w:t>e, même si l'incertitude dissua</w:t>
      </w:r>
      <w:r w:rsidRPr="007C15E1">
        <w:t>sive demeure, et préf</w:t>
      </w:r>
      <w:r w:rsidRPr="007C15E1">
        <w:t>é</w:t>
      </w:r>
      <w:r w:rsidRPr="007C15E1">
        <w:t xml:space="preserve">rence pour la projection conventionnelle et les </w:t>
      </w:r>
      <w:r w:rsidRPr="007C15E1">
        <w:rPr>
          <w:smallCaps/>
        </w:rPr>
        <w:t xml:space="preserve">Bmd). </w:t>
      </w:r>
      <w:r w:rsidRPr="007C15E1">
        <w:t>Le débat décle</w:t>
      </w:r>
      <w:r w:rsidRPr="007C15E1">
        <w:t>n</w:t>
      </w:r>
      <w:r w:rsidRPr="007C15E1">
        <w:t>ché par les essais français, parallèlement à la procédure d</w:t>
      </w:r>
      <w:r w:rsidRPr="007C15E1">
        <w:t>e</w:t>
      </w:r>
      <w:r w:rsidRPr="007C15E1">
        <w:t xml:space="preserve">vant la Cu, a pris une tournure plus écologique que stratégique. L'élargissement de </w:t>
      </w:r>
      <w:r>
        <w:t>l</w:t>
      </w:r>
      <w:r w:rsidRPr="007C15E1">
        <w:rPr>
          <w:smallCaps/>
        </w:rPr>
        <w:t xml:space="preserve">'Otan </w:t>
      </w:r>
      <w:r w:rsidRPr="007C15E1">
        <w:t>s'est accompagné de l'engagement de ne déployer aucune force nucléaire à l'Est de l'Elbe. Les pays européens soutiennent le régime de non-prolifération ainsi que le processus de désa</w:t>
      </w:r>
      <w:r w:rsidRPr="007C15E1">
        <w:t>r</w:t>
      </w:r>
      <w:r w:rsidRPr="007C15E1">
        <w:t xml:space="preserve">mement et de maîtrise des armements. Certains auraient voulu que les arsenaux britanniques et français soient inclus dans les négociations </w:t>
      </w:r>
      <w:r w:rsidRPr="007C15E1">
        <w:rPr>
          <w:smallCaps/>
        </w:rPr>
        <w:t xml:space="preserve">Start, </w:t>
      </w:r>
      <w:r w:rsidRPr="007C15E1">
        <w:t xml:space="preserve">qu'un traité sur les </w:t>
      </w:r>
      <w:r w:rsidRPr="007C15E1">
        <w:rPr>
          <w:smallCaps/>
        </w:rPr>
        <w:t xml:space="preserve">Nsa </w:t>
      </w:r>
      <w:r w:rsidRPr="007C15E1">
        <w:t xml:space="preserve">et </w:t>
      </w:r>
      <w:r w:rsidRPr="007C15E1">
        <w:rPr>
          <w:smallCaps/>
        </w:rPr>
        <w:t xml:space="preserve">Psa </w:t>
      </w:r>
      <w:r w:rsidRPr="007C15E1">
        <w:t xml:space="preserve">soit conclu entre </w:t>
      </w:r>
      <w:r w:rsidRPr="007C15E1">
        <w:rPr>
          <w:smallCaps/>
        </w:rPr>
        <w:t xml:space="preserve">Edan </w:t>
      </w:r>
      <w:r w:rsidRPr="007C15E1">
        <w:t xml:space="preserve">et </w:t>
      </w:r>
      <w:r w:rsidRPr="007C15E1">
        <w:rPr>
          <w:smallCaps/>
        </w:rPr>
        <w:t xml:space="preserve">Endan </w:t>
      </w:r>
      <w:r w:rsidRPr="007C15E1">
        <w:t>me</w:t>
      </w:r>
      <w:r w:rsidRPr="007C15E1">
        <w:t>m</w:t>
      </w:r>
      <w:r w:rsidRPr="007C15E1">
        <w:t xml:space="preserve">bres du </w:t>
      </w:r>
      <w:r w:rsidRPr="007C15E1">
        <w:rPr>
          <w:smallCaps/>
        </w:rPr>
        <w:t xml:space="preserve">Tnp, </w:t>
      </w:r>
      <w:r w:rsidRPr="007C15E1">
        <w:t>que soient fermés les sites de production de m</w:t>
      </w:r>
      <w:r w:rsidRPr="007C15E1">
        <w:t>a</w:t>
      </w:r>
      <w:r w:rsidRPr="007C15E1">
        <w:t>tériaux fissiles de qualité militaire... À l'égard du désarmement total, les pays européens se divisent en quatre groupes. Le premier (Autriche, Irla</w:t>
      </w:r>
      <w:r w:rsidRPr="007C15E1">
        <w:t>n</w:t>
      </w:r>
      <w:r w:rsidRPr="007C15E1">
        <w:t>de, pays Scandinaves) exprime sa sol</w:t>
      </w:r>
      <w:r w:rsidRPr="007C15E1">
        <w:t>i</w:t>
      </w:r>
      <w:r w:rsidRPr="007C15E1">
        <w:t xml:space="preserve">darité envers le concept d'un monde exempt d'armes nucléaires. Le deuxième (Belgique, Grèce, Pays-Bas, Portugal, </w:t>
      </w:r>
      <w:r w:rsidRPr="007C15E1">
        <w:rPr>
          <w:smallCaps/>
        </w:rPr>
        <w:t xml:space="preserve">Peco) </w:t>
      </w:r>
      <w:r w:rsidRPr="007C15E1">
        <w:t>assortit sa déclaration de soutien d'un sce</w:t>
      </w:r>
      <w:r w:rsidRPr="007C15E1">
        <w:t>p</w:t>
      </w:r>
      <w:r w:rsidRPr="007C15E1">
        <w:t>ticisme quant à la réalisation du concept. Le troisième (Allem</w:t>
      </w:r>
      <w:r w:rsidRPr="007C15E1">
        <w:t>a</w:t>
      </w:r>
      <w:r w:rsidRPr="007C15E1">
        <w:t>gne, Italie, Espagne) adhère à la dissuasion n</w:t>
      </w:r>
      <w:r w:rsidRPr="007C15E1">
        <w:t>u</w:t>
      </w:r>
      <w:r w:rsidRPr="007C15E1">
        <w:t xml:space="preserve">cléaire, tout en soutenant le désarmement. Le quatrième représente les deux </w:t>
      </w:r>
      <w:r w:rsidRPr="007C15E1">
        <w:rPr>
          <w:smallCaps/>
        </w:rPr>
        <w:t xml:space="preserve">Edan, </w:t>
      </w:r>
      <w:r w:rsidRPr="007C15E1">
        <w:t>France et Grande-Bretagne, qui souhaitent conserver leur statut nucléaire même si elles ont réduit leurs arsenaux. Mais les gouvernements ont génér</w:t>
      </w:r>
      <w:r w:rsidRPr="007C15E1">
        <w:t>a</w:t>
      </w:r>
      <w:r w:rsidRPr="007C15E1">
        <w:t xml:space="preserve">lement préféré adopter un profil bas en matière nucléaire qui favorise le </w:t>
      </w:r>
      <w:r w:rsidRPr="007C15E1">
        <w:rPr>
          <w:i/>
          <w:iCs/>
        </w:rPr>
        <w:t xml:space="preserve">statu quo. </w:t>
      </w:r>
      <w:r w:rsidRPr="007C15E1">
        <w:t>Trois ci</w:t>
      </w:r>
      <w:r w:rsidRPr="007C15E1">
        <w:t>r</w:t>
      </w:r>
      <w:r w:rsidRPr="007C15E1">
        <w:t xml:space="preserve">constances pourraient cependant remettre en cause ce </w:t>
      </w:r>
      <w:r w:rsidRPr="007C15E1">
        <w:rPr>
          <w:i/>
          <w:iCs/>
        </w:rPr>
        <w:t>statu quo :</w:t>
      </w:r>
      <w:r w:rsidRPr="007C15E1">
        <w:t xml:space="preserve"> un revirement anti-occidental de la politique ru</w:t>
      </w:r>
      <w:r w:rsidRPr="007C15E1">
        <w:t>s</w:t>
      </w:r>
      <w:r w:rsidRPr="007C15E1">
        <w:t>se ; un cas dramatique de prolifération balistico-nucl</w:t>
      </w:r>
      <w:r>
        <w:t>é</w:t>
      </w:r>
      <w:r w:rsidRPr="007C15E1">
        <w:t>aire sur le pou</w:t>
      </w:r>
      <w:r w:rsidRPr="007C15E1">
        <w:t>r</w:t>
      </w:r>
      <w:r w:rsidRPr="007C15E1">
        <w:t>tour du continent ; une opposition euro-américaine.</w:t>
      </w:r>
    </w:p>
    <w:p w:rsidR="00F41CCA" w:rsidRDefault="00F41CCA" w:rsidP="00F41CCA">
      <w:pPr>
        <w:pStyle w:val="p"/>
      </w:pPr>
      <w:r>
        <w:br w:type="page"/>
        <w:t>[169]</w:t>
      </w:r>
    </w:p>
    <w:p w:rsidR="00F41CCA" w:rsidRPr="00E07116" w:rsidRDefault="00F41CCA" w:rsidP="00F41CCA">
      <w:pPr>
        <w:jc w:val="both"/>
      </w:pPr>
    </w:p>
    <w:p w:rsidR="00F41CCA" w:rsidRDefault="00F41CCA" w:rsidP="00F41CCA">
      <w:pPr>
        <w:jc w:val="both"/>
      </w:pPr>
    </w:p>
    <w:p w:rsidR="00F41CCA" w:rsidRPr="00E07116" w:rsidRDefault="00F41CCA" w:rsidP="00F41CCA">
      <w:pPr>
        <w:jc w:val="both"/>
      </w:pPr>
    </w:p>
    <w:p w:rsidR="00F41CCA" w:rsidRPr="00384B20" w:rsidRDefault="00F41CCA" w:rsidP="00F41CCA">
      <w:pPr>
        <w:spacing w:after="120"/>
        <w:ind w:firstLine="0"/>
        <w:jc w:val="center"/>
        <w:rPr>
          <w:color w:val="000080"/>
          <w:sz w:val="24"/>
        </w:rPr>
      </w:pPr>
      <w:bookmarkStart w:id="48" w:name="Allemagne_et_nucleaire_chap_5"/>
      <w:r>
        <w:rPr>
          <w:b/>
          <w:color w:val="000080"/>
        </w:rPr>
        <w:t>L’Allemagne et le nucléaire.</w:t>
      </w:r>
    </w:p>
    <w:p w:rsidR="00F41CCA" w:rsidRPr="00384B20" w:rsidRDefault="00F41CCA" w:rsidP="00F41CCA">
      <w:pPr>
        <w:pStyle w:val="Titreniveau1"/>
      </w:pPr>
      <w:r>
        <w:t>Chapitre 5</w:t>
      </w:r>
    </w:p>
    <w:p w:rsidR="00F41CCA" w:rsidRPr="00E07116" w:rsidRDefault="00F41CCA" w:rsidP="00F41CCA">
      <w:pPr>
        <w:pStyle w:val="Titreniveau2"/>
      </w:pPr>
      <w:r>
        <w:t xml:space="preserve">L’ALLEMAGNE </w:t>
      </w:r>
      <w:r>
        <w:br/>
        <w:t>et L’EUROPE N</w:t>
      </w:r>
      <w:r>
        <w:t>U</w:t>
      </w:r>
      <w:r>
        <w:t>CLÉAIRE</w:t>
      </w:r>
    </w:p>
    <w:bookmarkEnd w:id="48"/>
    <w:p w:rsidR="00F41CCA" w:rsidRPr="00E07116" w:rsidRDefault="00F41CCA" w:rsidP="00F41CCA">
      <w:pPr>
        <w:jc w:val="both"/>
        <w:rPr>
          <w:szCs w:val="36"/>
        </w:rPr>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Default="00F41CCA" w:rsidP="00F41CCA">
      <w:pPr>
        <w:spacing w:before="120" w:after="120"/>
        <w:jc w:val="both"/>
      </w:pPr>
      <w:r w:rsidRPr="007C15E1">
        <w:t>D'après Henry Kissinger</w:t>
      </w:r>
      <w:r>
        <w:t> </w:t>
      </w:r>
      <w:r>
        <w:rPr>
          <w:rStyle w:val="Appelnotedebasdep"/>
        </w:rPr>
        <w:footnoteReference w:id="91"/>
      </w:r>
      <w:r w:rsidRPr="007C15E1">
        <w:t>, dans le monde de l'après-guerre froide, la coopération de l'Amérique et de la France, autrefois rivales dans l'Alliance, constitue la clef de relations atlantiques et européennes r</w:t>
      </w:r>
      <w:r w:rsidRPr="007C15E1">
        <w:t>e</w:t>
      </w:r>
      <w:r w:rsidRPr="007C15E1">
        <w:t>nouvelées. La disparition de la menace unificatrice du bloc sovi</w:t>
      </w:r>
      <w:r w:rsidRPr="007C15E1">
        <w:t>é</w:t>
      </w:r>
      <w:r w:rsidRPr="007C15E1">
        <w:t>tique, associée à la redistribution des forces économiques, fait que l'ordre international a besoin d'un nouvel équilibrage des intérêts nati</w:t>
      </w:r>
      <w:r w:rsidRPr="007C15E1">
        <w:t>o</w:t>
      </w:r>
      <w:r w:rsidRPr="007C15E1">
        <w:t xml:space="preserve">naux. La scission de </w:t>
      </w:r>
      <w:r>
        <w:t>l</w:t>
      </w:r>
      <w:r w:rsidRPr="007C15E1">
        <w:rPr>
          <w:smallCaps/>
        </w:rPr>
        <w:t xml:space="preserve">'Urss </w:t>
      </w:r>
      <w:r w:rsidRPr="007C15E1">
        <w:t>et la réunification de l'Allemagne ont mis fin à la plus grande partie et du dispositif qui assurait l'hégémonie amér</w:t>
      </w:r>
      <w:r w:rsidRPr="007C15E1">
        <w:t>i</w:t>
      </w:r>
      <w:r w:rsidRPr="007C15E1">
        <w:t>caine sur le « monde libre » et des hypothèses gaulliennes sur la prépond</w:t>
      </w:r>
      <w:r w:rsidRPr="007C15E1">
        <w:t>é</w:t>
      </w:r>
      <w:r w:rsidRPr="007C15E1">
        <w:t>rance politique de la France en Europe occidentale. L'Allemagne n'a plus besoin de ses alliés de l'Ouest face à ses adversaires de l'Est. La France manque de la puissance nécessaire pour organiser seule un nouvel ensemble continental. Son choix trad</w:t>
      </w:r>
      <w:r w:rsidRPr="007C15E1">
        <w:t>i</w:t>
      </w:r>
      <w:r w:rsidRPr="007C15E1">
        <w:t>tionnel, qui consiste à contenir l'Allemagne en se rapprochant de la Russie, se heurte aux deux dénouements prévisibles de l'évolution de l'ex-URSS : si tout sombre dans la confusion, la Russie sera trop faible pour faire contr</w:t>
      </w:r>
      <w:r w:rsidRPr="007C15E1">
        <w:t>e</w:t>
      </w:r>
      <w:r w:rsidRPr="007C15E1">
        <w:t>poids à l'Allemagne ; si le nationalisme russe l'emporte et si l'on assi</w:t>
      </w:r>
      <w:r w:rsidRPr="007C15E1">
        <w:t>s</w:t>
      </w:r>
      <w:r w:rsidRPr="007C15E1">
        <w:t>te à une recentralisation, le nouvel État risque d'être trop fort pour se poser en pa</w:t>
      </w:r>
      <w:r w:rsidRPr="007C15E1">
        <w:t>r</w:t>
      </w:r>
      <w:r w:rsidRPr="007C15E1">
        <w:t>tenaire de la France. Et rien ne dit qu'une telle puissance choisirait la France, car une option allemande ou américaine lui par</w:t>
      </w:r>
      <w:r w:rsidRPr="007C15E1">
        <w:t>a</w:t>
      </w:r>
      <w:r w:rsidRPr="007C15E1">
        <w:t>îtrait au moins aussi tentante. L'Amérique reste donc le part</w:t>
      </w:r>
      <w:r w:rsidRPr="007C15E1">
        <w:t>e</w:t>
      </w:r>
      <w:r w:rsidRPr="007C15E1">
        <w:t>naire le plus fiable de la France, ainsi que la seule garantie de l'équilibre donc de la coopér</w:t>
      </w:r>
      <w:r w:rsidRPr="007C15E1">
        <w:t>a</w:t>
      </w:r>
      <w:r w:rsidRPr="007C15E1">
        <w:t>tion en Europe. La France et la Grande-Bretagne</w:t>
      </w:r>
      <w:r>
        <w:t xml:space="preserve"> [</w:t>
      </w:r>
      <w:r w:rsidRPr="007C15E1">
        <w:t>170</w:t>
      </w:r>
      <w:r>
        <w:t>]</w:t>
      </w:r>
      <w:r w:rsidRPr="007C15E1">
        <w:t xml:space="preserve"> pourraient-elles seules, sans les États-Unis, faire contrepoids à l'All</w:t>
      </w:r>
      <w:r w:rsidRPr="007C15E1">
        <w:t>e</w:t>
      </w:r>
      <w:r w:rsidRPr="007C15E1">
        <w:t>magne et à la Russie ? Mais le raisonnement kissingérien fait l'impa</w:t>
      </w:r>
      <w:r w:rsidRPr="007C15E1">
        <w:t>s</w:t>
      </w:r>
      <w:r w:rsidRPr="007C15E1">
        <w:t>se sur la construction européenne dans laquelle la France est engagée avec l'All</w:t>
      </w:r>
      <w:r w:rsidRPr="007C15E1">
        <w:t>e</w:t>
      </w:r>
      <w:r w:rsidRPr="007C15E1">
        <w:t>magne : l'émergence d'une Europe unie rend caduque la représentation occidentale d'une co</w:t>
      </w:r>
      <w:r w:rsidRPr="007C15E1">
        <w:t>a</w:t>
      </w:r>
      <w:r w:rsidRPr="007C15E1">
        <w:t>lition franco-anglo-américaine face à l'Allemagne ou à la Russie ; elle dessine au contraire la rivalité de l'Europe et de l'Amérique. Si l'allia</w:t>
      </w:r>
      <w:r w:rsidRPr="007C15E1">
        <w:t>n</w:t>
      </w:r>
      <w:r w:rsidRPr="007C15E1">
        <w:t>ce euro-américaine ne se fonde que sur l'offre américaine et la demande eur</w:t>
      </w:r>
      <w:r w:rsidRPr="007C15E1">
        <w:t>o</w:t>
      </w:r>
      <w:r w:rsidRPr="007C15E1">
        <w:t>péenne de sécurité, elle ne saurait durer en l'absence de menace m</w:t>
      </w:r>
      <w:r w:rsidRPr="007C15E1">
        <w:t>a</w:t>
      </w:r>
      <w:r w:rsidRPr="007C15E1">
        <w:t>jeure permanente. Si elle repose sur une communauté de valeurs et d'institutions, sa p</w:t>
      </w:r>
      <w:r w:rsidRPr="007C15E1">
        <w:t>é</w:t>
      </w:r>
      <w:r w:rsidRPr="007C15E1">
        <w:t>rennité semble plus assurer... sous réserve de la persistance d'une communa</w:t>
      </w:r>
      <w:r w:rsidRPr="007C15E1">
        <w:t>u</w:t>
      </w:r>
      <w:r w:rsidRPr="007C15E1">
        <w:t>té d'intérêts.</w:t>
      </w:r>
    </w:p>
    <w:p w:rsidR="00F41CCA" w:rsidRPr="007C15E1" w:rsidRDefault="00F41CCA" w:rsidP="00F41CCA">
      <w:pPr>
        <w:spacing w:before="120" w:after="120"/>
        <w:jc w:val="both"/>
      </w:pPr>
    </w:p>
    <w:p w:rsidR="00F41CCA" w:rsidRPr="007C15E1" w:rsidRDefault="00F41CCA" w:rsidP="00F41CCA">
      <w:pPr>
        <w:pStyle w:val="a"/>
      </w:pPr>
      <w:bookmarkStart w:id="49" w:name="Allemagne_et_nucleaire_chap_5_01"/>
      <w:r w:rsidRPr="007C15E1">
        <w:t>La Communauté européenne de l'énergie atomique</w:t>
      </w:r>
    </w:p>
    <w:bookmarkEnd w:id="49"/>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Avec le transfert de </w:t>
      </w:r>
      <w:r>
        <w:t>l</w:t>
      </w:r>
      <w:r w:rsidRPr="007C15E1">
        <w:rPr>
          <w:smallCaps/>
        </w:rPr>
        <w:t xml:space="preserve">'Otb </w:t>
      </w:r>
      <w:r w:rsidRPr="007C15E1">
        <w:t xml:space="preserve">dans </w:t>
      </w:r>
      <w:r>
        <w:t>l</w:t>
      </w:r>
      <w:r w:rsidRPr="007C15E1">
        <w:rPr>
          <w:smallCaps/>
        </w:rPr>
        <w:t xml:space="preserve">'Otan, </w:t>
      </w:r>
      <w:r w:rsidRPr="007C15E1">
        <w:t>lorsque l'Union Occident</w:t>
      </w:r>
      <w:r w:rsidRPr="007C15E1">
        <w:t>a</w:t>
      </w:r>
      <w:r w:rsidRPr="007C15E1">
        <w:t>le</w:t>
      </w:r>
      <w:r>
        <w:t> </w:t>
      </w:r>
      <w:r>
        <w:rPr>
          <w:rStyle w:val="Appelnotedebasdep"/>
        </w:rPr>
        <w:footnoteReference w:id="92"/>
      </w:r>
      <w:r w:rsidRPr="006A7131">
        <w:rPr>
          <w:iCs/>
        </w:rPr>
        <w:t xml:space="preserve"> </w:t>
      </w:r>
      <w:r w:rsidRPr="007C15E1">
        <w:t xml:space="preserve">se transforma en Union de l'Europe occidentale après l'adhésion de la </w:t>
      </w:r>
      <w:r w:rsidRPr="007C15E1">
        <w:rPr>
          <w:smallCaps/>
        </w:rPr>
        <w:t xml:space="preserve">Rfa </w:t>
      </w:r>
      <w:r w:rsidRPr="007C15E1">
        <w:t>et de l'Italie, l'Europe de l'Ouest fut dans l'impossibilité de créer une défense aut</w:t>
      </w:r>
      <w:r w:rsidRPr="007C15E1">
        <w:t>o</w:t>
      </w:r>
      <w:r w:rsidRPr="007C15E1">
        <w:t xml:space="preserve">nome vis-à-vis des États-Unis. Les forces des États membres de </w:t>
      </w:r>
      <w:r>
        <w:t>l</w:t>
      </w:r>
      <w:r w:rsidRPr="007C15E1">
        <w:rPr>
          <w:smallCaps/>
        </w:rPr>
        <w:t xml:space="preserve">'Ueo </w:t>
      </w:r>
      <w:r w:rsidRPr="007C15E1">
        <w:t>étant placées sous l'a</w:t>
      </w:r>
      <w:r w:rsidRPr="007C15E1">
        <w:t>u</w:t>
      </w:r>
      <w:r w:rsidRPr="007C15E1">
        <w:t xml:space="preserve">torité du </w:t>
      </w:r>
      <w:r w:rsidRPr="007C15E1">
        <w:rPr>
          <w:smallCaps/>
        </w:rPr>
        <w:t xml:space="preserve">Saceur </w:t>
      </w:r>
      <w:r w:rsidRPr="007C15E1">
        <w:t xml:space="preserve">(sauf celles demeurées sous commandement national par autorisation de l'Alliance), la compétence de </w:t>
      </w:r>
      <w:r>
        <w:t>l</w:t>
      </w:r>
      <w:r w:rsidRPr="007C15E1">
        <w:rPr>
          <w:smallCaps/>
        </w:rPr>
        <w:t xml:space="preserve">'Ueo </w:t>
      </w:r>
      <w:r w:rsidRPr="007C15E1">
        <w:t xml:space="preserve">en tant qu'organisation européenne de défense devint purement formelle. Évolution significative : lorsque la </w:t>
      </w:r>
      <w:r w:rsidRPr="007C15E1">
        <w:rPr>
          <w:smallCaps/>
        </w:rPr>
        <w:t xml:space="preserve">Rfa </w:t>
      </w:r>
      <w:r w:rsidRPr="007C15E1">
        <w:t xml:space="preserve">adhéra à </w:t>
      </w:r>
      <w:r>
        <w:t>l</w:t>
      </w:r>
      <w:r w:rsidRPr="007C15E1">
        <w:rPr>
          <w:smallCaps/>
        </w:rPr>
        <w:t xml:space="preserve">'Ueo, </w:t>
      </w:r>
      <w:r w:rsidRPr="007C15E1">
        <w:t>il ne fut plus question d'organisation europée</w:t>
      </w:r>
      <w:r w:rsidRPr="007C15E1">
        <w:t>n</w:t>
      </w:r>
      <w:r w:rsidRPr="007C15E1">
        <w:t>ne de défense avec assistance automatique, mais d'organisation atla</w:t>
      </w:r>
      <w:r w:rsidRPr="007C15E1">
        <w:t>n</w:t>
      </w:r>
      <w:r w:rsidRPr="007C15E1">
        <w:t>tique sans assistance automatique. En même temps, une inégalité st</w:t>
      </w:r>
      <w:r w:rsidRPr="007C15E1">
        <w:t>a</w:t>
      </w:r>
      <w:r w:rsidRPr="007C15E1">
        <w:t>tutaire dans le domaine de l'atome se développa entre Paris et Bonn. Ce problème d'une défense européenne à dimension nucléaire réapp</w:t>
      </w:r>
      <w:r w:rsidRPr="007C15E1">
        <w:t>a</w:t>
      </w:r>
      <w:r w:rsidRPr="007C15E1">
        <w:t xml:space="preserve">rut au moment de la négociation du traité Ceea, après l'échec de la </w:t>
      </w:r>
      <w:r w:rsidRPr="007C15E1">
        <w:rPr>
          <w:smallCaps/>
        </w:rPr>
        <w:t xml:space="preserve">Ced. </w:t>
      </w:r>
      <w:r w:rsidRPr="007C15E1">
        <w:t>Une communauté électronucléaire pou</w:t>
      </w:r>
      <w:r w:rsidRPr="007C15E1">
        <w:t>r</w:t>
      </w:r>
      <w:r w:rsidRPr="007C15E1">
        <w:t>rait-elle être la base « civile » d'une nouvelle organisation européenne de défense au p</w:t>
      </w:r>
      <w:r w:rsidRPr="007C15E1">
        <w:t>o</w:t>
      </w:r>
      <w:r w:rsidRPr="007C15E1">
        <w:t>tentiel atomique ?</w:t>
      </w:r>
    </w:p>
    <w:p w:rsidR="00F41CCA" w:rsidRPr="007C15E1" w:rsidRDefault="00F41CCA" w:rsidP="00F41CCA">
      <w:pPr>
        <w:spacing w:before="120" w:after="120"/>
        <w:jc w:val="both"/>
      </w:pPr>
      <w:r w:rsidRPr="007C15E1">
        <w:t xml:space="preserve">Au moment de la discussion sur la </w:t>
      </w:r>
      <w:r w:rsidRPr="007C15E1">
        <w:rPr>
          <w:smallCaps/>
        </w:rPr>
        <w:t xml:space="preserve">Ced, </w:t>
      </w:r>
      <w:r w:rsidRPr="007C15E1">
        <w:t>la question nucléaire po</w:t>
      </w:r>
      <w:r w:rsidRPr="007C15E1">
        <w:t>r</w:t>
      </w:r>
      <w:r w:rsidRPr="007C15E1">
        <w:t xml:space="preserve">tait sur l'extension des restrictions imposées à la </w:t>
      </w:r>
      <w:r w:rsidRPr="007C15E1">
        <w:rPr>
          <w:smallCaps/>
        </w:rPr>
        <w:t xml:space="preserve">Rfa </w:t>
      </w:r>
      <w:r w:rsidRPr="007C15E1">
        <w:t>à tous les États membres de la future Communauté, au nom de l'égalité réclamée par le gouvernement Ad</w:t>
      </w:r>
      <w:r w:rsidRPr="007C15E1">
        <w:t>e</w:t>
      </w:r>
      <w:r w:rsidRPr="007C15E1">
        <w:t>nauer. Ceux-ci devaient donc</w:t>
      </w:r>
      <w:r>
        <w:t xml:space="preserve"> [171] </w:t>
      </w:r>
      <w:r w:rsidRPr="007C15E1">
        <w:t>s'engager à limiter à 500 grammes par an leur production de plutonium ou d'ur</w:t>
      </w:r>
      <w:r w:rsidRPr="007C15E1">
        <w:t>a</w:t>
      </w:r>
      <w:r w:rsidRPr="007C15E1">
        <w:t>nium enrichi et à adopter le régime d'inspection prévu. Or, ces disp</w:t>
      </w:r>
      <w:r w:rsidRPr="007C15E1">
        <w:t>o</w:t>
      </w:r>
      <w:r w:rsidRPr="007C15E1">
        <w:t>sitions étaient incompatibles avec les objectifs du Commissariat fra</w:t>
      </w:r>
      <w:r w:rsidRPr="007C15E1">
        <w:t>n</w:t>
      </w:r>
      <w:r w:rsidRPr="007C15E1">
        <w:t>çais à l'énergie atomique. Il fallait par conséquent, soit renoncer au programme militaire</w:t>
      </w:r>
      <w:r>
        <w:t> </w:t>
      </w:r>
      <w:r>
        <w:rPr>
          <w:rStyle w:val="Appelnotedebasdep"/>
        </w:rPr>
        <w:footnoteReference w:id="93"/>
      </w:r>
      <w:r w:rsidRPr="007C15E1">
        <w:t>, soit accepter que l'Allemagne accède égal</w:t>
      </w:r>
      <w:r w:rsidRPr="007C15E1">
        <w:t>e</w:t>
      </w:r>
      <w:r w:rsidRPr="007C15E1">
        <w:t>ment au nucléaire militaire. La modification des clauses rel</w:t>
      </w:r>
      <w:r w:rsidRPr="007C15E1">
        <w:t>a</w:t>
      </w:r>
      <w:r w:rsidRPr="007C15E1">
        <w:t>tives à l'atome engendra un « protocole d'application » qui rendit fin</w:t>
      </w:r>
      <w:r w:rsidRPr="007C15E1">
        <w:t>a</w:t>
      </w:r>
      <w:r w:rsidRPr="007C15E1">
        <w:t xml:space="preserve">lement le traité </w:t>
      </w:r>
      <w:r w:rsidRPr="007C15E1">
        <w:rPr>
          <w:smallCaps/>
        </w:rPr>
        <w:t xml:space="preserve">Ced </w:t>
      </w:r>
      <w:r w:rsidRPr="007C15E1">
        <w:t>compatible avec les exigences de la France. Mais ce « protocole » fut rejeté à Bruxelles par les cinq autres parties en août 1954, puis l'assemblée française refusa de ratifier le traité, d</w:t>
      </w:r>
      <w:r w:rsidRPr="007C15E1">
        <w:t>é</w:t>
      </w:r>
      <w:r w:rsidRPr="007C15E1">
        <w:t xml:space="preserve">sormais enterré. Peu après, la </w:t>
      </w:r>
      <w:r w:rsidRPr="007C15E1">
        <w:rPr>
          <w:smallCaps/>
        </w:rPr>
        <w:t xml:space="preserve">Rfa </w:t>
      </w:r>
      <w:r w:rsidRPr="007C15E1">
        <w:t xml:space="preserve">put adhérer à </w:t>
      </w:r>
      <w:r>
        <w:t>l</w:t>
      </w:r>
      <w:r w:rsidRPr="007C15E1">
        <w:rPr>
          <w:smallCaps/>
        </w:rPr>
        <w:t xml:space="preserve">'Otan </w:t>
      </w:r>
      <w:r w:rsidRPr="007C15E1">
        <w:t xml:space="preserve">et à </w:t>
      </w:r>
      <w:r>
        <w:t>l</w:t>
      </w:r>
      <w:r w:rsidRPr="007C15E1">
        <w:rPr>
          <w:smallCaps/>
        </w:rPr>
        <w:t xml:space="preserve">'Ueo, </w:t>
      </w:r>
      <w:r w:rsidRPr="007C15E1">
        <w:t>dont l'act</w:t>
      </w:r>
      <w:r w:rsidRPr="007C15E1">
        <w:t>i</w:t>
      </w:r>
      <w:r w:rsidRPr="007C15E1">
        <w:t>vité limitée au contrôle des armements déclina progressiv</w:t>
      </w:r>
      <w:r w:rsidRPr="007C15E1">
        <w:t>e</w:t>
      </w:r>
      <w:r w:rsidRPr="007C15E1">
        <w:t>ment. Bonn recouvrit la liberté dans le domaine des applications civ</w:t>
      </w:r>
      <w:r w:rsidRPr="007C15E1">
        <w:t>i</w:t>
      </w:r>
      <w:r w:rsidRPr="007C15E1">
        <w:t>les de l'atome et, corrélativement, renonça à la production de tout armement nucléa</w:t>
      </w:r>
      <w:r w:rsidRPr="007C15E1">
        <w:t>i</w:t>
      </w:r>
      <w:r w:rsidRPr="007C15E1">
        <w:t>re sur son territoire, comme l'Italie avait dû le faire en 1947. La Fra</w:t>
      </w:r>
      <w:r w:rsidRPr="007C15E1">
        <w:t>n</w:t>
      </w:r>
      <w:r w:rsidRPr="007C15E1">
        <w:t xml:space="preserve">ce, elle, réussit à éviter que les puissances continentales de </w:t>
      </w:r>
      <w:r>
        <w:t>l</w:t>
      </w:r>
      <w:r w:rsidRPr="007C15E1">
        <w:rPr>
          <w:smallCaps/>
        </w:rPr>
        <w:t xml:space="preserve">'Ueo </w:t>
      </w:r>
      <w:r w:rsidRPr="007C15E1">
        <w:t xml:space="preserve">soient obligées de requérir l'assentiment du Conseil de </w:t>
      </w:r>
      <w:r>
        <w:t>l</w:t>
      </w:r>
      <w:r w:rsidRPr="007C15E1">
        <w:rPr>
          <w:smallCaps/>
        </w:rPr>
        <w:t xml:space="preserve">'Ueo </w:t>
      </w:r>
      <w:r w:rsidRPr="007C15E1">
        <w:t>pour mettre en œuvre un programme m</w:t>
      </w:r>
      <w:r w:rsidRPr="007C15E1">
        <w:t>i</w:t>
      </w:r>
      <w:r w:rsidRPr="007C15E1">
        <w:t>litaire. Mais le Conseil conservait la responsabilité du niveau et du contrôle de leurs stocks d'armes n</w:t>
      </w:r>
      <w:r w:rsidRPr="007C15E1">
        <w:t>u</w:t>
      </w:r>
      <w:r w:rsidRPr="007C15E1">
        <w:t>cléaires. Cette clause, jamais appliquée, favorisait la Gra</w:t>
      </w:r>
      <w:r w:rsidRPr="007C15E1">
        <w:t>n</w:t>
      </w:r>
      <w:r w:rsidRPr="007C15E1">
        <w:t>de-Bretagne au détr</w:t>
      </w:r>
      <w:r w:rsidRPr="007C15E1">
        <w:t>i</w:t>
      </w:r>
      <w:r w:rsidRPr="007C15E1">
        <w:t xml:space="preserve">ment de la France, la </w:t>
      </w:r>
      <w:r w:rsidRPr="007C15E1">
        <w:rPr>
          <w:smallCaps/>
        </w:rPr>
        <w:t xml:space="preserve">Rfa </w:t>
      </w:r>
      <w:r w:rsidRPr="007C15E1">
        <w:t>étant, quant à elle, hors course.</w:t>
      </w:r>
    </w:p>
    <w:p w:rsidR="00F41CCA" w:rsidRPr="007C15E1" w:rsidRDefault="00F41CCA" w:rsidP="00F41CCA">
      <w:pPr>
        <w:spacing w:before="120" w:after="120"/>
        <w:jc w:val="both"/>
      </w:pPr>
      <w:r w:rsidRPr="007C15E1">
        <w:t xml:space="preserve">Ce problème de la discrimination nucléaire de la </w:t>
      </w:r>
      <w:r w:rsidRPr="007C15E1">
        <w:rPr>
          <w:smallCaps/>
        </w:rPr>
        <w:t xml:space="preserve">Rfa </w:t>
      </w:r>
      <w:r w:rsidRPr="007C15E1">
        <w:t xml:space="preserve">fut le point crucial de la négociation du traité </w:t>
      </w:r>
      <w:r w:rsidRPr="007C15E1">
        <w:rPr>
          <w:smallCaps/>
        </w:rPr>
        <w:t xml:space="preserve">Ceea. </w:t>
      </w:r>
      <w:r w:rsidRPr="007C15E1">
        <w:t>Pour Jean Monnet, l'unific</w:t>
      </w:r>
      <w:r w:rsidRPr="007C15E1">
        <w:t>a</w:t>
      </w:r>
      <w:r w:rsidRPr="007C15E1">
        <w:t>tion de l'Europe impliquait l'égalité des droits entre la France et l'A</w:t>
      </w:r>
      <w:r w:rsidRPr="007C15E1">
        <w:t>l</w:t>
      </w:r>
      <w:r w:rsidRPr="007C15E1">
        <w:t xml:space="preserve">lemagne ; comme </w:t>
      </w:r>
      <w:r>
        <w:t>l</w:t>
      </w:r>
      <w:r w:rsidRPr="007C15E1">
        <w:rPr>
          <w:smallCaps/>
        </w:rPr>
        <w:t xml:space="preserve">'Urss </w:t>
      </w:r>
      <w:r w:rsidRPr="007C15E1">
        <w:t>n'a</w:t>
      </w:r>
      <w:r w:rsidRPr="007C15E1">
        <w:t>c</w:t>
      </w:r>
      <w:r w:rsidRPr="007C15E1">
        <w:t>cepterait jamais un réarmement allemand nucléaire, la France devait donc renoncer à la Bombe au nom de l'un</w:t>
      </w:r>
      <w:r w:rsidRPr="007C15E1">
        <w:t>i</w:t>
      </w:r>
      <w:r w:rsidRPr="007C15E1">
        <w:t>té d'une Europe... qui aurait été désarmée ! Le Comité d'action pour les États-Unis d'Europe qu'il avait fondé prop</w:t>
      </w:r>
      <w:r w:rsidRPr="007C15E1">
        <w:t>o</w:t>
      </w:r>
      <w:r w:rsidRPr="007C15E1">
        <w:t>sa, avec la renonciation commune à l'arme atomique, qu'Euratom soit seul possesseur des m</w:t>
      </w:r>
      <w:r w:rsidRPr="007C15E1">
        <w:t>a</w:t>
      </w:r>
      <w:r w:rsidRPr="007C15E1">
        <w:t>tières fissiles, développe l'énergie atomique à des fins exclusivement pacifiques et soit soumis au contrôle d'un corps d'inspecteurs eur</w:t>
      </w:r>
      <w:r w:rsidRPr="007C15E1">
        <w:t>o</w:t>
      </w:r>
      <w:r w:rsidRPr="007C15E1">
        <w:t>péens. Le gouvernement français s'opposait à une telle renonciation -</w:t>
      </w:r>
      <w:r>
        <w:t xml:space="preserve"> </w:t>
      </w:r>
      <w:r w:rsidRPr="007C15E1">
        <w:t>cette position fit échouer les prétentions américaines visant à dén</w:t>
      </w:r>
      <w:r w:rsidRPr="007C15E1">
        <w:t>u</w:t>
      </w:r>
      <w:r w:rsidRPr="007C15E1">
        <w:t>cléariser l'Europe</w:t>
      </w:r>
      <w:r>
        <w:t xml:space="preserve"> </w:t>
      </w:r>
      <w:r w:rsidRPr="007C15E1">
        <w:t>- et il réclamait au contraire la possibilité de dév</w:t>
      </w:r>
      <w:r w:rsidRPr="007C15E1">
        <w:t>e</w:t>
      </w:r>
      <w:r w:rsidRPr="007C15E1">
        <w:t>lopper un programme militaire. Quant aux Allemands, ils étaient</w:t>
      </w:r>
      <w:r>
        <w:t xml:space="preserve"> [</w:t>
      </w:r>
      <w:r w:rsidRPr="007C15E1">
        <w:t>172</w:t>
      </w:r>
      <w:r>
        <w:t xml:space="preserve">] </w:t>
      </w:r>
      <w:r w:rsidRPr="007C15E1">
        <w:t>invités à accepter leur propre discrimination. Finalement, la m</w:t>
      </w:r>
      <w:r w:rsidRPr="007C15E1">
        <w:t>i</w:t>
      </w:r>
      <w:r w:rsidRPr="007C15E1">
        <w:t xml:space="preserve">se au point du traité </w:t>
      </w:r>
      <w:r w:rsidRPr="007C15E1">
        <w:rPr>
          <w:smallCaps/>
        </w:rPr>
        <w:t xml:space="preserve">Ceea </w:t>
      </w:r>
      <w:r w:rsidRPr="007C15E1">
        <w:t>donna satisfaction à la France, en autorisant le développement, à l'époque déjà bien engagé, du programme milita</w:t>
      </w:r>
      <w:r w:rsidRPr="007C15E1">
        <w:t>i</w:t>
      </w:r>
      <w:r w:rsidRPr="007C15E1">
        <w:t>re français : le droit de propriété des matériaux fissiles était limité au domaine des applications civiles ; le contrôle pr</w:t>
      </w:r>
      <w:r w:rsidRPr="007C15E1">
        <w:t>é</w:t>
      </w:r>
      <w:r w:rsidRPr="007C15E1">
        <w:t>vu devint un contrôle de conformité -</w:t>
      </w:r>
      <w:r>
        <w:t xml:space="preserve"> </w:t>
      </w:r>
      <w:r w:rsidRPr="007C15E1">
        <w:t>id est de vérification de la destination civile ou mil</w:t>
      </w:r>
      <w:r w:rsidRPr="007C15E1">
        <w:t>i</w:t>
      </w:r>
      <w:r w:rsidRPr="007C15E1">
        <w:t>taire des matières avec la déclaration d'usage faite par l'opérateur</w:t>
      </w:r>
      <w:r>
        <w:t xml:space="preserve"> </w:t>
      </w:r>
      <w:r w:rsidRPr="007C15E1">
        <w:t>- qui s'arrêtait au stade de l'util</w:t>
      </w:r>
      <w:r w:rsidRPr="007C15E1">
        <w:t>i</w:t>
      </w:r>
      <w:r w:rsidRPr="007C15E1">
        <w:t xml:space="preserve">sation militaire. Ce contrôle permettait ainsi de vérifier l'abstention militaire de la </w:t>
      </w:r>
      <w:r w:rsidRPr="007C15E1">
        <w:rPr>
          <w:smallCaps/>
        </w:rPr>
        <w:t xml:space="preserve">Rfa </w:t>
      </w:r>
      <w:r w:rsidRPr="007C15E1">
        <w:t>et de l'Italie, tandis que le centre de Marcoule, lui, ne devait pas recevoir d'inspecteurs avant le co</w:t>
      </w:r>
      <w:r w:rsidRPr="007C15E1">
        <w:t>u</w:t>
      </w:r>
      <w:r w:rsidRPr="007C15E1">
        <w:t>rant des années 1970. Mais le gouvernement de Bonn adhéra au traité car il fournissait un cadre coopératif au développement de l'i</w:t>
      </w:r>
      <w:r w:rsidRPr="007C15E1">
        <w:t>n</w:t>
      </w:r>
      <w:r w:rsidRPr="007C15E1">
        <w:t>dustrie nucléaire allemande et il ménageait la possibilité d'une coll</w:t>
      </w:r>
      <w:r w:rsidRPr="007C15E1">
        <w:t>a</w:t>
      </w:r>
      <w:r w:rsidRPr="007C15E1">
        <w:t>boration militaire avec la France. Adenauer voyait même dans la r</w:t>
      </w:r>
      <w:r w:rsidRPr="007C15E1">
        <w:t>é</w:t>
      </w:r>
      <w:r w:rsidRPr="007C15E1">
        <w:t>alisation d'Euratom « la possibilité de produire nos propres armes n</w:t>
      </w:r>
      <w:r w:rsidRPr="007C15E1">
        <w:t>u</w:t>
      </w:r>
      <w:r w:rsidRPr="007C15E1">
        <w:t>cléaires ».</w:t>
      </w:r>
    </w:p>
    <w:p w:rsidR="00F41CCA" w:rsidRPr="007C15E1" w:rsidRDefault="00F41CCA" w:rsidP="00F41CCA">
      <w:pPr>
        <w:spacing w:before="120" w:after="120"/>
        <w:jc w:val="both"/>
      </w:pPr>
      <w:r w:rsidRPr="007C15E1">
        <w:t xml:space="preserve">L'intention globale des parties contractantes était, après la </w:t>
      </w:r>
      <w:r w:rsidRPr="007C15E1">
        <w:rPr>
          <w:smallCaps/>
        </w:rPr>
        <w:t xml:space="preserve">Ceca </w:t>
      </w:r>
      <w:r w:rsidRPr="007C15E1">
        <w:t xml:space="preserve">et parallèlement à la </w:t>
      </w:r>
      <w:r w:rsidRPr="007C15E1">
        <w:rPr>
          <w:smallCaps/>
        </w:rPr>
        <w:t xml:space="preserve">Cee, </w:t>
      </w:r>
      <w:r w:rsidRPr="007C15E1">
        <w:t>de procéder à l'intégration sectorielle de la source d'énergie du futur : l'atome. Etayée par un système institutio</w:t>
      </w:r>
      <w:r w:rsidRPr="007C15E1">
        <w:t>n</w:t>
      </w:r>
      <w:r w:rsidRPr="007C15E1">
        <w:t>nel et financier constitutif de la Communauté européenne de l'énergie atomique, la politique intégrée de l'approvisionnement par le canal d'une Agence autonome trouvait sa garantie dans le contrôle de sécur</w:t>
      </w:r>
      <w:r w:rsidRPr="007C15E1">
        <w:t>i</w:t>
      </w:r>
      <w:r w:rsidRPr="007C15E1">
        <w:t>té que venait assoir le régime de propriété, des investiss</w:t>
      </w:r>
      <w:r w:rsidRPr="007C15E1">
        <w:t>e</w:t>
      </w:r>
      <w:r w:rsidRPr="007C15E1">
        <w:t>ments et des entreprises communes. L'ensemble était tourné vers la coopération en matière de recherche, la diffusion des connaissances, la protection s</w:t>
      </w:r>
      <w:r w:rsidRPr="007C15E1">
        <w:t>a</w:t>
      </w:r>
      <w:r w:rsidRPr="007C15E1">
        <w:t>nitaire, au sein de l'organisation d'un marché commun nucléaire. En 1957-58, la question de l'approvisionnement était priorita</w:t>
      </w:r>
      <w:r w:rsidRPr="007C15E1">
        <w:t>i</w:t>
      </w:r>
      <w:r w:rsidRPr="007C15E1">
        <w:t>re. L'enjeu implicite était de contrebalancer, par une politique commune, la pos</w:t>
      </w:r>
      <w:r w:rsidRPr="007C15E1">
        <w:t>i</w:t>
      </w:r>
      <w:r w:rsidRPr="007C15E1">
        <w:t xml:space="preserve">tion dominante des </w:t>
      </w:r>
      <w:r>
        <w:t>État</w:t>
      </w:r>
      <w:r w:rsidRPr="007C15E1">
        <w:t>s-Unis. Ceux-ci bénéficiaient du mon</w:t>
      </w:r>
      <w:r w:rsidRPr="007C15E1">
        <w:t>o</w:t>
      </w:r>
      <w:r>
        <w:t>pole de la fourniture</w:t>
      </w:r>
      <w:r w:rsidRPr="007C15E1">
        <w:t xml:space="preserve"> des produits enrichis, di</w:t>
      </w:r>
      <w:r w:rsidRPr="007C15E1">
        <w:t>s</w:t>
      </w:r>
      <w:r w:rsidRPr="007C15E1">
        <w:t xml:space="preserve">posant d'un réseau d'accords bilatéraux conclus avec les divers </w:t>
      </w:r>
      <w:r>
        <w:t>État</w:t>
      </w:r>
      <w:r w:rsidRPr="007C15E1">
        <w:t>s européens, dont les intérêts se trouvaient ainsi divisés. La création d'une agence autonome pour l'a</w:t>
      </w:r>
      <w:r w:rsidRPr="007C15E1">
        <w:t>p</w:t>
      </w:r>
      <w:r w:rsidRPr="007C15E1">
        <w:t>provisionnement d</w:t>
      </w:r>
      <w:r w:rsidRPr="007C15E1">
        <w:t>e</w:t>
      </w:r>
      <w:r w:rsidRPr="007C15E1">
        <w:t>vait remédier à cette situation : elle aurait eu le monopole de l'importation et du contrôle des matières radioactives, et en aurait garanti l'util</w:t>
      </w:r>
      <w:r w:rsidRPr="007C15E1">
        <w:t>i</w:t>
      </w:r>
      <w:r w:rsidRPr="007C15E1">
        <w:t xml:space="preserve">sation pacifique. Mais la </w:t>
      </w:r>
      <w:r>
        <w:t xml:space="preserve">France [173] </w:t>
      </w:r>
      <w:r w:rsidRPr="007C15E1">
        <w:t>réussit à transformer ce contrôle en simple contrôle de conformité afin de pr</w:t>
      </w:r>
      <w:r w:rsidRPr="007C15E1">
        <w:t>é</w:t>
      </w:r>
      <w:r w:rsidRPr="007C15E1">
        <w:t>server l'autonomie des choix stratégiques des États me</w:t>
      </w:r>
      <w:r w:rsidRPr="007C15E1">
        <w:t>m</w:t>
      </w:r>
      <w:r w:rsidRPr="007C15E1">
        <w:t>bres.</w:t>
      </w:r>
    </w:p>
    <w:p w:rsidR="00F41CCA" w:rsidRPr="007C15E1" w:rsidRDefault="00F41CCA" w:rsidP="00F41CCA">
      <w:pPr>
        <w:spacing w:before="120" w:after="120"/>
        <w:jc w:val="both"/>
      </w:pPr>
      <w:r w:rsidRPr="007C15E1">
        <w:t xml:space="preserve">Le traité </w:t>
      </w:r>
      <w:r w:rsidRPr="007C15E1">
        <w:rPr>
          <w:smallCaps/>
        </w:rPr>
        <w:t xml:space="preserve">Ceea </w:t>
      </w:r>
      <w:r w:rsidRPr="007C15E1">
        <w:t>reposait sur la conviction qu'il était possible d'ét</w:t>
      </w:r>
      <w:r w:rsidRPr="007C15E1">
        <w:t>a</w:t>
      </w:r>
      <w:r w:rsidRPr="007C15E1">
        <w:t>blir une cloison étanche entre les applications civiles et militaires de l'atome, alors que les deux aspects de la question n</w:t>
      </w:r>
      <w:r w:rsidRPr="007C15E1">
        <w:t>u</w:t>
      </w:r>
      <w:r w:rsidRPr="007C15E1">
        <w:t xml:space="preserve">cléaire étaient et demeurent liés. Les facteurs militaires pesèrent de manière décisive sur </w:t>
      </w:r>
      <w:r w:rsidRPr="007C15E1">
        <w:rPr>
          <w:smallCaps/>
        </w:rPr>
        <w:t>E</w:t>
      </w:r>
      <w:r w:rsidRPr="007C15E1">
        <w:rPr>
          <w:smallCaps/>
        </w:rPr>
        <w:t>u</w:t>
      </w:r>
      <w:r w:rsidRPr="007C15E1">
        <w:rPr>
          <w:smallCaps/>
        </w:rPr>
        <w:t xml:space="preserve">ratom </w:t>
      </w:r>
      <w:r w:rsidRPr="007C15E1">
        <w:t xml:space="preserve">malgré sa vocation expressément civile. Cet aspect eu pour effet de limiter la latitude d'action des gouvernements européens, divisés, dans l'orientation de leur politique nucléaire. Parallèlement, l'évolution heurtée du marché nucléaire, perturbant le fonctionnement des institutions mises en place, incita les </w:t>
      </w:r>
      <w:r>
        <w:t>État</w:t>
      </w:r>
      <w:r w:rsidRPr="007C15E1">
        <w:t>s me</w:t>
      </w:r>
      <w:r w:rsidRPr="007C15E1">
        <w:t>m</w:t>
      </w:r>
      <w:r w:rsidRPr="007C15E1">
        <w:t>bres à s'affranchir des obligations prévues par le traité. La volonté d'autonomie militaire de la V</w:t>
      </w:r>
      <w:r w:rsidRPr="007C15E1">
        <w:rPr>
          <w:vertAlign w:val="superscript"/>
        </w:rPr>
        <w:t>e</w:t>
      </w:r>
      <w:r w:rsidRPr="007C15E1">
        <w:t xml:space="preserve"> République détermina les rapports qui s'établ</w:t>
      </w:r>
      <w:r w:rsidRPr="007C15E1">
        <w:t>i</w:t>
      </w:r>
      <w:r w:rsidRPr="007C15E1">
        <w:t xml:space="preserve">rent entre la </w:t>
      </w:r>
      <w:r w:rsidRPr="007C15E1">
        <w:rPr>
          <w:smallCaps/>
        </w:rPr>
        <w:t xml:space="preserve">Ceea </w:t>
      </w:r>
      <w:r w:rsidRPr="007C15E1">
        <w:t xml:space="preserve">et ses </w:t>
      </w:r>
      <w:r>
        <w:t>État</w:t>
      </w:r>
      <w:r w:rsidRPr="007C15E1">
        <w:t xml:space="preserve">s membres. Contrairement à Washington qui, après l'échec de la </w:t>
      </w:r>
      <w:r w:rsidRPr="007C15E1">
        <w:rPr>
          <w:smallCaps/>
        </w:rPr>
        <w:t xml:space="preserve">Ced, </w:t>
      </w:r>
      <w:r w:rsidRPr="007C15E1">
        <w:t xml:space="preserve">souhaitait rétablir une égalité des chances dans le développement du nucléaire civil entre la </w:t>
      </w:r>
      <w:r w:rsidRPr="007C15E1">
        <w:rPr>
          <w:smallCaps/>
        </w:rPr>
        <w:t xml:space="preserve">Rfa </w:t>
      </w:r>
      <w:r w:rsidRPr="007C15E1">
        <w:t>et la France, celle-ci entendait maintenir une avance technologique qui devait contrebala</w:t>
      </w:r>
      <w:r w:rsidRPr="007C15E1">
        <w:t>n</w:t>
      </w:r>
      <w:r w:rsidRPr="007C15E1">
        <w:t>cer la supériorité industrielle allemande. En excluant le nucléaire mil</w:t>
      </w:r>
      <w:r w:rsidRPr="007C15E1">
        <w:t>i</w:t>
      </w:r>
      <w:r w:rsidRPr="007C15E1">
        <w:t xml:space="preserve">taire de son champ d'application, la </w:t>
      </w:r>
      <w:r w:rsidRPr="007C15E1">
        <w:rPr>
          <w:smallCaps/>
        </w:rPr>
        <w:t xml:space="preserve">Ceea </w:t>
      </w:r>
      <w:r w:rsidRPr="007C15E1">
        <w:t xml:space="preserve">dut se borner à s'assurer, par le biais du </w:t>
      </w:r>
      <w:r>
        <w:t>tryptique « propriété/contrôle/</w:t>
      </w:r>
      <w:r w:rsidRPr="007C15E1">
        <w:t xml:space="preserve">approvisionnement », de l'abstention des </w:t>
      </w:r>
      <w:r w:rsidRPr="007C15E1">
        <w:rPr>
          <w:smallCaps/>
        </w:rPr>
        <w:t xml:space="preserve">Endan. </w:t>
      </w:r>
      <w:r w:rsidRPr="007C15E1">
        <w:t>Mais même cet équilibre précaire entre aut</w:t>
      </w:r>
      <w:r w:rsidRPr="007C15E1">
        <w:t>o</w:t>
      </w:r>
      <w:r w:rsidRPr="007C15E1">
        <w:t>nomie militaire et intégration civile fut rapidement rompu, les rétice</w:t>
      </w:r>
      <w:r w:rsidRPr="007C15E1">
        <w:t>n</w:t>
      </w:r>
      <w:r w:rsidRPr="007C15E1">
        <w:t>ces</w:t>
      </w:r>
      <w:r>
        <w:t xml:space="preserve"> de la France à l'égard d'EU</w:t>
      </w:r>
      <w:r w:rsidRPr="007C15E1">
        <w:t>RATOM s'acce</w:t>
      </w:r>
      <w:r w:rsidRPr="007C15E1">
        <w:t>n</w:t>
      </w:r>
      <w:r w:rsidRPr="007C15E1">
        <w:t>tuant avec la signature de l'accord-cadre de coopér</w:t>
      </w:r>
      <w:r w:rsidRPr="007C15E1">
        <w:t>a</w:t>
      </w:r>
      <w:r w:rsidRPr="007C15E1">
        <w:t xml:space="preserve">tion </w:t>
      </w:r>
      <w:r w:rsidRPr="007C15E1">
        <w:rPr>
          <w:smallCaps/>
        </w:rPr>
        <w:t>Ceea/Usa.</w:t>
      </w:r>
    </w:p>
    <w:p w:rsidR="00F41CCA" w:rsidRPr="007C15E1" w:rsidRDefault="00F41CCA" w:rsidP="00F41CCA">
      <w:pPr>
        <w:spacing w:before="120" w:after="120"/>
        <w:jc w:val="both"/>
      </w:pPr>
      <w:r w:rsidRPr="007C15E1">
        <w:t>La divergence des politiques nucléaires française et allemande, r</w:t>
      </w:r>
      <w:r w:rsidRPr="007C15E1">
        <w:t>e</w:t>
      </w:r>
      <w:r w:rsidRPr="007C15E1">
        <w:t>nouvelant les querelles de l'atlantisme et de la supranationalité, contr</w:t>
      </w:r>
      <w:r w:rsidRPr="007C15E1">
        <w:t>i</w:t>
      </w:r>
      <w:r w:rsidRPr="007C15E1">
        <w:t xml:space="preserve">bua à ruiner le consensus de départ sur la construction européenne en matière atomique. La </w:t>
      </w:r>
      <w:r w:rsidRPr="007C15E1">
        <w:rPr>
          <w:smallCaps/>
        </w:rPr>
        <w:t xml:space="preserve">Rfa </w:t>
      </w:r>
      <w:r w:rsidRPr="007C15E1">
        <w:t xml:space="preserve">ne pouvait nourrir une ambition militaire nationale en raison de son statut politique, du rôle de </w:t>
      </w:r>
      <w:r>
        <w:t>l</w:t>
      </w:r>
      <w:r w:rsidRPr="007C15E1">
        <w:rPr>
          <w:smallCaps/>
        </w:rPr>
        <w:t xml:space="preserve">'Ueo </w:t>
      </w:r>
      <w:r w:rsidRPr="007C15E1">
        <w:t xml:space="preserve">sur le contrôle de ses armements, de sa dépendance envers </w:t>
      </w:r>
      <w:r>
        <w:t>l</w:t>
      </w:r>
      <w:r w:rsidRPr="007C15E1">
        <w:rPr>
          <w:smallCaps/>
        </w:rPr>
        <w:t xml:space="preserve">'Otan. </w:t>
      </w:r>
      <w:r w:rsidRPr="007C15E1">
        <w:t>À partir de la s</w:t>
      </w:r>
      <w:r w:rsidRPr="007C15E1">
        <w:t>e</w:t>
      </w:r>
      <w:r w:rsidRPr="007C15E1">
        <w:t>conde moitié des années 1960, la coopération militaire avec la France ne pouvait plus se concevoir que dans le cadre étroit qui uni</w:t>
      </w:r>
      <w:r w:rsidRPr="007C15E1">
        <w:t>s</w:t>
      </w:r>
      <w:r w:rsidRPr="007C15E1">
        <w:t xml:space="preserve">sait Bonn à Washington. De plus, la </w:t>
      </w:r>
      <w:r w:rsidRPr="007C15E1">
        <w:rPr>
          <w:smallCaps/>
        </w:rPr>
        <w:t xml:space="preserve">Rfa </w:t>
      </w:r>
      <w:r w:rsidRPr="007C15E1">
        <w:t>redoutait une emprise fra</w:t>
      </w:r>
      <w:r w:rsidRPr="007C15E1">
        <w:t>n</w:t>
      </w:r>
      <w:r w:rsidRPr="007C15E1">
        <w:t>çaise sur le développement c</w:t>
      </w:r>
      <w:r w:rsidRPr="007C15E1">
        <w:t>i</w:t>
      </w:r>
      <w:r w:rsidRPr="007C15E1">
        <w:t xml:space="preserve">vil de la </w:t>
      </w:r>
      <w:r w:rsidRPr="007C15E1">
        <w:rPr>
          <w:smallCaps/>
        </w:rPr>
        <w:t xml:space="preserve">Ceea </w:t>
      </w:r>
      <w:r w:rsidRPr="007C15E1">
        <w:t>et, surtout, elle choisit de se</w:t>
      </w:r>
      <w:r>
        <w:t xml:space="preserve"> [</w:t>
      </w:r>
      <w:r w:rsidRPr="007C15E1">
        <w:t>174</w:t>
      </w:r>
      <w:r>
        <w:t xml:space="preserve">] </w:t>
      </w:r>
      <w:r w:rsidRPr="007C15E1">
        <w:t>doter de sa propre filière technologique-industrielle. Les e</w:t>
      </w:r>
      <w:r w:rsidRPr="007C15E1">
        <w:t>f</w:t>
      </w:r>
      <w:r w:rsidRPr="007C15E1">
        <w:t>forts européens en matière d'enrichissement et de retraitement ne f</w:t>
      </w:r>
      <w:r w:rsidRPr="007C15E1">
        <w:t>u</w:t>
      </w:r>
      <w:r w:rsidRPr="007C15E1">
        <w:t xml:space="preserve">rent donc jamais unifiés, et longtemps la France et la </w:t>
      </w:r>
      <w:r w:rsidRPr="007C15E1">
        <w:rPr>
          <w:smallCaps/>
        </w:rPr>
        <w:t xml:space="preserve">Rfa </w:t>
      </w:r>
      <w:r w:rsidRPr="007C15E1">
        <w:t>rivalisèrent sur deux projets distincts, E</w:t>
      </w:r>
      <w:r w:rsidRPr="007C15E1">
        <w:t>u</w:t>
      </w:r>
      <w:r w:rsidRPr="007C15E1">
        <w:t xml:space="preserve">rodif à l'initiative de Paris, Urenco à celle de Bonn. Il n'en reste pas moins que la Grande-Bretagne, la France et la </w:t>
      </w:r>
      <w:r w:rsidRPr="007C15E1">
        <w:rPr>
          <w:smallCaps/>
        </w:rPr>
        <w:t xml:space="preserve">Rfa </w:t>
      </w:r>
      <w:r w:rsidRPr="007C15E1">
        <w:t>réussirent à briser le monopole des États-Unis et à se dégager de leur tutelle</w:t>
      </w:r>
      <w:r>
        <w:t> </w:t>
      </w:r>
      <w:r>
        <w:rPr>
          <w:rStyle w:val="Appelnotedebasdep"/>
        </w:rPr>
        <w:footnoteReference w:id="94"/>
      </w:r>
      <w:r w:rsidRPr="007C15E1">
        <w:t>. Dans la compétition franco-allemande, l'influence du nucléaire militaire apparut d'abord déterminante pour les performa</w:t>
      </w:r>
      <w:r w:rsidRPr="007C15E1">
        <w:t>n</w:t>
      </w:r>
      <w:r w:rsidRPr="007C15E1">
        <w:t>ces des programmes civils nationaux</w:t>
      </w:r>
      <w:r>
        <w:t> </w:t>
      </w:r>
      <w:r>
        <w:rPr>
          <w:rStyle w:val="Appelnotedebasdep"/>
        </w:rPr>
        <w:footnoteReference w:id="95"/>
      </w:r>
      <w:r w:rsidRPr="007C15E1">
        <w:t>, d'où l'inquiétude de Bonn. En effet, ces programmes puisent en partie leurs racines technologiques dans la maîtrise acquise par la fabrication d'armes. Le statut d'E</w:t>
      </w:r>
      <w:r w:rsidRPr="007C15E1">
        <w:t>N</w:t>
      </w:r>
      <w:r w:rsidRPr="007C15E1">
        <w:t>DAN n'empêcha cependant pas le développement de l'industrie n</w:t>
      </w:r>
      <w:r w:rsidRPr="007C15E1">
        <w:t>u</w:t>
      </w:r>
      <w:r w:rsidRPr="007C15E1">
        <w:t>cléaire allemande...</w:t>
      </w:r>
    </w:p>
    <w:p w:rsidR="00F41CCA" w:rsidRPr="007C15E1" w:rsidRDefault="00F41CCA" w:rsidP="00F41CCA">
      <w:pPr>
        <w:spacing w:before="120" w:after="120"/>
        <w:jc w:val="both"/>
      </w:pPr>
      <w:r w:rsidRPr="007C15E1">
        <w:t>À l'ombre d'un traité peu ou mal appliquée naquit une autre Europe de l'Atome, faite essentiellement de programmes nationaux juxtap</w:t>
      </w:r>
      <w:r w:rsidRPr="007C15E1">
        <w:t>o</w:t>
      </w:r>
      <w:r w:rsidRPr="007C15E1">
        <w:t xml:space="preserve">sés, inégalement développés, où une coopération interétatique plus ou moins affirmée se mêle à une action communautaire périphérique. La France et la </w:t>
      </w:r>
      <w:r w:rsidRPr="007C15E1">
        <w:rPr>
          <w:smallCaps/>
        </w:rPr>
        <w:t xml:space="preserve">Rfa, </w:t>
      </w:r>
      <w:r w:rsidRPr="007C15E1">
        <w:t>soucieuses de préserver leur autonomie, s'accord</w:t>
      </w:r>
      <w:r w:rsidRPr="007C15E1">
        <w:t>è</w:t>
      </w:r>
      <w:r w:rsidRPr="007C15E1">
        <w:t>rent pour s'opposer à l'emprise d'Euratom sur l'approvisionnement. L'i</w:t>
      </w:r>
      <w:r w:rsidRPr="007C15E1">
        <w:t>n</w:t>
      </w:r>
      <w:r w:rsidRPr="007C15E1">
        <w:t xml:space="preserve">tégration que devait réalisée le contrôle </w:t>
      </w:r>
      <w:r w:rsidRPr="007C15E1">
        <w:rPr>
          <w:smallCaps/>
        </w:rPr>
        <w:t xml:space="preserve">Ceea </w:t>
      </w:r>
      <w:r w:rsidRPr="007C15E1">
        <w:t>buta également sur l'existence des forces de frappe britannique et française, qui excluait l'uniformité du régime européen de sécurité dans son application i</w:t>
      </w:r>
      <w:r w:rsidRPr="007C15E1">
        <w:t>n</w:t>
      </w:r>
      <w:r w:rsidRPr="007C15E1">
        <w:t>terne à la Communauté comme dans son application externe. Final</w:t>
      </w:r>
      <w:r w:rsidRPr="007C15E1">
        <w:t>e</w:t>
      </w:r>
      <w:r w:rsidRPr="007C15E1">
        <w:t>ment, la crise de l'énergie de 1973 conduisit à un double mouvement : le développement de l'énergie nucléaire sur une base économique g</w:t>
      </w:r>
      <w:r w:rsidRPr="007C15E1">
        <w:t>é</w:t>
      </w:r>
      <w:r w:rsidRPr="007C15E1">
        <w:t>nérale dépassant le cadre sectoriel d'Euratom ; le caractère interdisc</w:t>
      </w:r>
      <w:r w:rsidRPr="007C15E1">
        <w:t>i</w:t>
      </w:r>
      <w:r w:rsidRPr="007C15E1">
        <w:t>plinaire de la techn</w:t>
      </w:r>
      <w:r w:rsidRPr="007C15E1">
        <w:t>o</w:t>
      </w:r>
      <w:r w:rsidRPr="007C15E1">
        <w:t>logie nucléaire, qui emprunte aux résultats de la R/D générale et perd donc de sa spécificité. Ce</w:t>
      </w:r>
      <w:r w:rsidRPr="007C15E1">
        <w:t>t</w:t>
      </w:r>
      <w:r w:rsidRPr="007C15E1">
        <w:t>te double évolution rend illusoire l'appréhension des problèmes nucléaires dans le seul cadre Euratom ; c'est pourquoi le marché commun n</w:t>
      </w:r>
      <w:r w:rsidRPr="007C15E1">
        <w:t>u</w:t>
      </w:r>
      <w:r w:rsidRPr="007C15E1">
        <w:t xml:space="preserve">cléaire tend à se fondre dans le marché commun général et la recherche nucléaire, à s'inscrire dans les politiques connexes de la </w:t>
      </w:r>
      <w:r w:rsidRPr="007C15E1">
        <w:rPr>
          <w:smallCaps/>
        </w:rPr>
        <w:t xml:space="preserve">Cee </w:t>
      </w:r>
      <w:r w:rsidRPr="007C15E1">
        <w:t xml:space="preserve">puis de la </w:t>
      </w:r>
      <w:r w:rsidRPr="007C15E1">
        <w:rPr>
          <w:smallCaps/>
        </w:rPr>
        <w:t xml:space="preserve">Ce. </w:t>
      </w:r>
      <w:r w:rsidRPr="007C15E1">
        <w:t xml:space="preserve">La </w:t>
      </w:r>
      <w:r w:rsidRPr="007C15E1">
        <w:rPr>
          <w:smallCaps/>
        </w:rPr>
        <w:t xml:space="preserve">Ceea </w:t>
      </w:r>
      <w:r w:rsidRPr="007C15E1">
        <w:t>existe toujours néanmoins, a</w:t>
      </w:r>
      <w:r w:rsidRPr="007C15E1">
        <w:t>u</w:t>
      </w:r>
      <w:r w:rsidRPr="007C15E1">
        <w:t xml:space="preserve">cun traité européen, pas même le projet de traité de 2003, n'ayant prévu son absorption dans la </w:t>
      </w:r>
      <w:r w:rsidRPr="007C15E1">
        <w:rPr>
          <w:smallCaps/>
        </w:rPr>
        <w:t xml:space="preserve">Ce ou </w:t>
      </w:r>
      <w:r>
        <w:rPr>
          <w:smallCaps/>
        </w:rPr>
        <w:t>l</w:t>
      </w:r>
      <w:r w:rsidRPr="007C15E1">
        <w:rPr>
          <w:smallCaps/>
        </w:rPr>
        <w:t>'Ue.</w:t>
      </w:r>
    </w:p>
    <w:p w:rsidR="00F41CCA" w:rsidRDefault="00F41CCA" w:rsidP="00F41CCA">
      <w:pPr>
        <w:spacing w:before="120" w:after="120"/>
        <w:jc w:val="both"/>
      </w:pPr>
      <w:r>
        <w:t>[175]</w:t>
      </w:r>
    </w:p>
    <w:p w:rsidR="00F41CCA" w:rsidRPr="007C15E1" w:rsidRDefault="00F41CCA" w:rsidP="00F41CCA">
      <w:pPr>
        <w:spacing w:before="120" w:after="120"/>
        <w:jc w:val="both"/>
      </w:pPr>
    </w:p>
    <w:p w:rsidR="00F41CCA" w:rsidRPr="007C15E1" w:rsidRDefault="00F41CCA" w:rsidP="00F41CCA">
      <w:pPr>
        <w:pStyle w:val="a"/>
      </w:pPr>
      <w:bookmarkStart w:id="50" w:name="Allemagne_et_nucleaire_chap_5_02"/>
      <w:r w:rsidRPr="007C15E1">
        <w:t xml:space="preserve">Le projet de communauté stratégique </w:t>
      </w:r>
      <w:r>
        <w:br/>
      </w:r>
      <w:r w:rsidRPr="007C15E1">
        <w:t xml:space="preserve">entre la France, la </w:t>
      </w:r>
      <w:r w:rsidRPr="007C15E1">
        <w:rPr>
          <w:smallCaps/>
        </w:rPr>
        <w:t xml:space="preserve">Rfa </w:t>
      </w:r>
      <w:r w:rsidRPr="007C15E1">
        <w:t>et l'Italie</w:t>
      </w:r>
    </w:p>
    <w:bookmarkEnd w:id="50"/>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Parallèlement aux négociations sur la </w:t>
      </w:r>
      <w:r w:rsidRPr="007C15E1">
        <w:rPr>
          <w:smallCaps/>
        </w:rPr>
        <w:t xml:space="preserve">Cee </w:t>
      </w:r>
      <w:r w:rsidRPr="007C15E1">
        <w:t xml:space="preserve">et la </w:t>
      </w:r>
      <w:r w:rsidRPr="007C15E1">
        <w:rPr>
          <w:smallCaps/>
        </w:rPr>
        <w:t xml:space="preserve">Ceea, </w:t>
      </w:r>
      <w:r w:rsidRPr="007C15E1">
        <w:t>qui about</w:t>
      </w:r>
      <w:r w:rsidRPr="007C15E1">
        <w:t>i</w:t>
      </w:r>
      <w:r w:rsidRPr="007C15E1">
        <w:t>rent aux traités du Rome du 25 mars 1957, d'autres discussions, plus discrètes, se déroulèrent en 1957-58 entre les représentants de la Fra</w:t>
      </w:r>
      <w:r w:rsidRPr="007C15E1">
        <w:t>n</w:t>
      </w:r>
      <w:r w:rsidRPr="007C15E1">
        <w:t xml:space="preserve">ce, de la </w:t>
      </w:r>
      <w:r w:rsidRPr="007C15E1">
        <w:rPr>
          <w:smallCaps/>
        </w:rPr>
        <w:t xml:space="preserve">Rfa </w:t>
      </w:r>
      <w:r w:rsidRPr="007C15E1">
        <w:t>et de l'Italie. Ils aboutirent à trois accords militaires : c</w:t>
      </w:r>
      <w:r w:rsidRPr="007C15E1">
        <w:t>e</w:t>
      </w:r>
      <w:r w:rsidRPr="007C15E1">
        <w:t>lui de Colomb-Béchar, conclu le 17 janvier 1957 entre les ministres de la Défense français et allemand ; celui de Paris, conclu le 25 nove</w:t>
      </w:r>
      <w:r w:rsidRPr="007C15E1">
        <w:t>m</w:t>
      </w:r>
      <w:r w:rsidRPr="007C15E1">
        <w:t>bre entre les ministres de la Défense français, all</w:t>
      </w:r>
      <w:r w:rsidRPr="007C15E1">
        <w:t>e</w:t>
      </w:r>
      <w:r w:rsidRPr="007C15E1">
        <w:t>mand et italien, Chaban-Delmas, Strauss et T</w:t>
      </w:r>
      <w:r w:rsidRPr="007C15E1">
        <w:t>a</w:t>
      </w:r>
      <w:r w:rsidRPr="007C15E1">
        <w:t>viani, qui reprenait l'accord précédent, le préc</w:t>
      </w:r>
      <w:r w:rsidRPr="007C15E1">
        <w:t>i</w:t>
      </w:r>
      <w:r w:rsidRPr="007C15E1">
        <w:t>sait et retendait ; celui de Rome, conclu le 8 avril 1958, qui concernait la construction d'une usine de séparation isotopique à Pie</w:t>
      </w:r>
      <w:r w:rsidRPr="007C15E1">
        <w:t>r</w:t>
      </w:r>
      <w:r w:rsidRPr="007C15E1">
        <w:t>relatte. Mais le retour au pouvoir du général de Gaulle en juin fit avo</w:t>
      </w:r>
      <w:r w:rsidRPr="007C15E1">
        <w:t>r</w:t>
      </w:r>
      <w:r w:rsidRPr="007C15E1">
        <w:t>ter ces accords tripartites, longtemps tenus secrets et qui faisaient l'o</w:t>
      </w:r>
      <w:r w:rsidRPr="007C15E1">
        <w:t>b</w:t>
      </w:r>
      <w:r w:rsidRPr="007C15E1">
        <w:t>jet de rumeurs dubitatives. La coopération prévue, considérable, d</w:t>
      </w:r>
      <w:r w:rsidRPr="007C15E1">
        <w:t>e</w:t>
      </w:r>
      <w:r w:rsidRPr="007C15E1">
        <w:t xml:space="preserve">vait se dérouler en dehors de la </w:t>
      </w:r>
      <w:r w:rsidRPr="007C15E1">
        <w:rPr>
          <w:smallCaps/>
        </w:rPr>
        <w:t xml:space="preserve">Ceea </w:t>
      </w:r>
      <w:r w:rsidRPr="007C15E1">
        <w:t>(cantonnée au domaine civil, celle-ci ne fournirait pas les matériaux fissiles indispensables à la r</w:t>
      </w:r>
      <w:r w:rsidRPr="007C15E1">
        <w:t>é</w:t>
      </w:r>
      <w:r w:rsidRPr="007C15E1">
        <w:t>alisation du programme militaire). Elle avait pour but de rééquilibrer les relations transatlantiques, en constituant au sein de l'A</w:t>
      </w:r>
      <w:r w:rsidRPr="007C15E1">
        <w:t>l</w:t>
      </w:r>
      <w:r w:rsidRPr="007C15E1">
        <w:t>liance un bloc nucléaire européen. Outre l'étude de concepts stratégiques et ta</w:t>
      </w:r>
      <w:r w:rsidRPr="007C15E1">
        <w:t>c</w:t>
      </w:r>
      <w:r w:rsidRPr="007C15E1">
        <w:t xml:space="preserve">tiques communs, il était question de fabriquer et de stocker des armes nucléaires sur le territoire français avec une participation financière et technique de la </w:t>
      </w:r>
      <w:r w:rsidRPr="007C15E1">
        <w:rPr>
          <w:smallCaps/>
        </w:rPr>
        <w:t xml:space="preserve">Rfa </w:t>
      </w:r>
      <w:r w:rsidRPr="007C15E1">
        <w:t>et de l'Italie. On créerait ainsi une force de frappe commune ou, du moins, une force dont les armements basés en France seraient remis aux partenaires quand Paris le déciderait, ce qui rev</w:t>
      </w:r>
      <w:r w:rsidRPr="007C15E1">
        <w:t>e</w:t>
      </w:r>
      <w:r w:rsidRPr="007C15E1">
        <w:t>nait à un système de « double clé » et à une « dissuasion partagée ».</w:t>
      </w:r>
    </w:p>
    <w:p w:rsidR="00F41CCA" w:rsidRPr="007C15E1" w:rsidRDefault="00F41CCA" w:rsidP="00F41CCA">
      <w:pPr>
        <w:spacing w:before="120" w:after="120"/>
        <w:jc w:val="both"/>
      </w:pPr>
      <w:r w:rsidRPr="007C15E1">
        <w:t>Depuis le plan de 1952, la France avait e</w:t>
      </w:r>
      <w:r w:rsidRPr="007C15E1">
        <w:t>n</w:t>
      </w:r>
      <w:r w:rsidRPr="007C15E1">
        <w:t>tamé le développement industriel de l'atome avec des perspectives de production de plut</w:t>
      </w:r>
      <w:r w:rsidRPr="007C15E1">
        <w:t>o</w:t>
      </w:r>
      <w:r w:rsidRPr="007C15E1">
        <w:t>nium et d'uranium enrichi. La décision de pr</w:t>
      </w:r>
      <w:r w:rsidRPr="007C15E1">
        <w:t>o</w:t>
      </w:r>
      <w:r w:rsidRPr="007C15E1">
        <w:t>duire des bombes fut prise en secret en 1954, puis réaffirmée fin 1956 et, formellement, en avril 1958. Parallèlement, apparurent les premières réflexions polit</w:t>
      </w:r>
      <w:r w:rsidRPr="007C15E1">
        <w:t>i</w:t>
      </w:r>
      <w:r w:rsidRPr="007C15E1">
        <w:t>ques et stratégiques sur l'arme nucléaire. Celle-ci devait rétablir l'ég</w:t>
      </w:r>
      <w:r w:rsidRPr="007C15E1">
        <w:t>a</w:t>
      </w:r>
      <w:r w:rsidRPr="007C15E1">
        <w:t xml:space="preserve">lité de statut avec la Grande-Bretagne, maintenir la supériorité sur la </w:t>
      </w:r>
      <w:r w:rsidRPr="007C15E1">
        <w:rPr>
          <w:smallCaps/>
        </w:rPr>
        <w:t xml:space="preserve">Rfa, </w:t>
      </w:r>
      <w:r w:rsidRPr="007C15E1">
        <w:t xml:space="preserve">donner à la </w:t>
      </w:r>
      <w:r>
        <w:t>France [</w:t>
      </w:r>
      <w:r w:rsidRPr="007C15E1">
        <w:t>176</w:t>
      </w:r>
      <w:r>
        <w:t xml:space="preserve">] </w:t>
      </w:r>
      <w:r w:rsidRPr="007C15E1">
        <w:t xml:space="preserve">un plus grand poids dans </w:t>
      </w:r>
      <w:r>
        <w:t>l</w:t>
      </w:r>
      <w:r w:rsidRPr="007C15E1">
        <w:rPr>
          <w:smallCaps/>
        </w:rPr>
        <w:t xml:space="preserve">'Otan. </w:t>
      </w:r>
      <w:r w:rsidRPr="007C15E1">
        <w:t>Il n'était pas question d'une stratégie indépendante par rapport à l'Allia</w:t>
      </w:r>
      <w:r w:rsidRPr="007C15E1">
        <w:t>n</w:t>
      </w:r>
      <w:r w:rsidRPr="007C15E1">
        <w:t>ce atlantique : il fallait être en mesure d'influencer l'allié américain et de « nucléariser » un conflit en cas d'hésitation américaine. D'autre part, la stratégie de dissu</w:t>
      </w:r>
      <w:r w:rsidRPr="007C15E1">
        <w:t>a</w:t>
      </w:r>
      <w:r w:rsidRPr="007C15E1">
        <w:t xml:space="preserve">sion « du faible au fort » était évoquée : il ne s'agissait pas d'être aussi puissant que </w:t>
      </w:r>
      <w:r>
        <w:t>l</w:t>
      </w:r>
      <w:r w:rsidRPr="007C15E1">
        <w:rPr>
          <w:smallCaps/>
        </w:rPr>
        <w:t xml:space="preserve">'Urss </w:t>
      </w:r>
      <w:r w:rsidRPr="007C15E1">
        <w:t>mais d'être capable de lui infliger des destructions proportionnées à l'enjeu français. De son c</w:t>
      </w:r>
      <w:r w:rsidRPr="007C15E1">
        <w:t>ô</w:t>
      </w:r>
      <w:r w:rsidRPr="007C15E1">
        <w:t>té, l'Italie avait commencé à s'intéresser sérieusement à la recherche nucléaire fondamentale en 1951, puis à la production d'énergie d'or</w:t>
      </w:r>
      <w:r w:rsidRPr="007C15E1">
        <w:t>i</w:t>
      </w:r>
      <w:r w:rsidRPr="007C15E1">
        <w:t>gine nucléaire en 1954. Au même moment, les militaires italiens so</w:t>
      </w:r>
      <w:r w:rsidRPr="007C15E1">
        <w:t>u</w:t>
      </w:r>
      <w:r w:rsidRPr="007C15E1">
        <w:t>lignaient de plus en plus l'importance des armes nucléaires. Quant aux Allemands, ils s'étaient lancés dans des reche</w:t>
      </w:r>
      <w:r w:rsidRPr="007C15E1">
        <w:t>r</w:t>
      </w:r>
      <w:r w:rsidRPr="007C15E1">
        <w:t>ches assez développées dès que les Alliés l'avaient autorisé en 1952, avec un intérêt ma</w:t>
      </w:r>
      <w:r w:rsidRPr="007C15E1">
        <w:t>r</w:t>
      </w:r>
      <w:r w:rsidRPr="007C15E1">
        <w:t xml:space="preserve">qué pour le plutonium et l'uranium enrichi. Comme les accords de 1954 n'interdisaient pas à la </w:t>
      </w:r>
      <w:r w:rsidRPr="007C15E1">
        <w:rPr>
          <w:smallCaps/>
        </w:rPr>
        <w:t xml:space="preserve">Rfa </w:t>
      </w:r>
      <w:r w:rsidRPr="007C15E1">
        <w:t>de posséder des armes nucléaires si celles-ci étaient fournies par un autre pays ou fabriquées hors de son territo</w:t>
      </w:r>
      <w:r w:rsidRPr="007C15E1">
        <w:t>i</w:t>
      </w:r>
      <w:r w:rsidRPr="007C15E1">
        <w:t>re, ni de participer à des travaux de R/D, la solution semblait la cré</w:t>
      </w:r>
      <w:r w:rsidRPr="007C15E1">
        <w:t>a</w:t>
      </w:r>
      <w:r w:rsidRPr="007C15E1">
        <w:t>tion d'un pool atom</w:t>
      </w:r>
      <w:r w:rsidRPr="007C15E1">
        <w:t>i</w:t>
      </w:r>
      <w:r w:rsidRPr="007C15E1">
        <w:t>que européen dans le cadre atlantique.</w:t>
      </w:r>
    </w:p>
    <w:p w:rsidR="00F41CCA" w:rsidRPr="007C15E1" w:rsidRDefault="00F41CCA" w:rsidP="00F41CCA">
      <w:pPr>
        <w:spacing w:before="120" w:after="120"/>
        <w:jc w:val="both"/>
      </w:pPr>
      <w:r w:rsidRPr="007C15E1">
        <w:t>L'affaire commença à l'automne 1956 dans le contexte des crises de Suez et de Hongrie. De part et d'autre du Rhin, on considérait que la position américaine dans l'affaire égyptienne avait dénoté un mépris des intérêts vitaux de l'Europe. À Paris, on était persuadé que, devant les progrès soviétiques en matière nucléaire puis balistique, l'admini</w:t>
      </w:r>
      <w:r w:rsidRPr="007C15E1">
        <w:t>s</w:t>
      </w:r>
      <w:r w:rsidRPr="007C15E1">
        <w:t>tration Eisenhower abandonnerait la doctrine des « représailles mass</w:t>
      </w:r>
      <w:r w:rsidRPr="007C15E1">
        <w:t>i</w:t>
      </w:r>
      <w:r w:rsidRPr="007C15E1">
        <w:t xml:space="preserve">ves » sur laquelle reposait la stratégie de </w:t>
      </w:r>
      <w:r>
        <w:t>l</w:t>
      </w:r>
      <w:r w:rsidRPr="007C15E1">
        <w:rPr>
          <w:smallCaps/>
        </w:rPr>
        <w:t xml:space="preserve">'Otan </w:t>
      </w:r>
      <w:r w:rsidRPr="007C15E1">
        <w:t>et chercherait déso</w:t>
      </w:r>
      <w:r w:rsidRPr="007C15E1">
        <w:t>r</w:t>
      </w:r>
      <w:r w:rsidRPr="007C15E1">
        <w:t>mais à limiter les échanges nucléaires à l'Europe. On était également préoccupé à Bonn par cette substitution de la « guerre nucléaire lim</w:t>
      </w:r>
      <w:r w:rsidRPr="007C15E1">
        <w:t>i</w:t>
      </w:r>
      <w:r w:rsidRPr="007C15E1">
        <w:t>tée » à la dissuasion. Mais on pe</w:t>
      </w:r>
      <w:r w:rsidRPr="007C15E1">
        <w:t>n</w:t>
      </w:r>
      <w:r w:rsidRPr="007C15E1">
        <w:t xml:space="preserve">sait aussi que </w:t>
      </w:r>
      <w:r>
        <w:t>l</w:t>
      </w:r>
      <w:r w:rsidRPr="007C15E1">
        <w:rPr>
          <w:smallCaps/>
        </w:rPr>
        <w:t xml:space="preserve">'Urss, </w:t>
      </w:r>
      <w:r w:rsidRPr="007C15E1">
        <w:t>confrontée à un risque de déstabilisation de son glacis, se trouvait temp</w:t>
      </w:r>
      <w:r w:rsidRPr="007C15E1">
        <w:t>o</w:t>
      </w:r>
      <w:r w:rsidRPr="007C15E1">
        <w:t>rairement dans une position de faiblesse relat</w:t>
      </w:r>
      <w:r w:rsidRPr="007C15E1">
        <w:t>i</w:t>
      </w:r>
      <w:r w:rsidRPr="007C15E1">
        <w:t>ve, qu'il s'agissait d'exploiter pour maintenir ouverte la question allemande et renforcer l'intégration o</w:t>
      </w:r>
      <w:r w:rsidRPr="007C15E1">
        <w:t>c</w:t>
      </w:r>
      <w:r w:rsidRPr="007C15E1">
        <w:t>cidentale. D'autre part, le gouvern</w:t>
      </w:r>
      <w:r w:rsidRPr="007C15E1">
        <w:t>e</w:t>
      </w:r>
      <w:r w:rsidRPr="007C15E1">
        <w:t xml:space="preserve">ment fédéral était persuadé que la crise avait prouvé que la France et la Grande-Bretagne n'étaient plus des Puissances mondiales, et que l'heure était venue pour la </w:t>
      </w:r>
      <w:r w:rsidRPr="007C15E1">
        <w:rPr>
          <w:smallCaps/>
        </w:rPr>
        <w:t xml:space="preserve">Rfa </w:t>
      </w:r>
      <w:r w:rsidRPr="007C15E1">
        <w:t>de participer pleinement à la planification de l'Alliance atla</w:t>
      </w:r>
      <w:r w:rsidRPr="007C15E1">
        <w:t>n</w:t>
      </w:r>
      <w:r w:rsidRPr="007C15E1">
        <w:t>tique. Cette nouvelle conscience</w:t>
      </w:r>
      <w:r>
        <w:t xml:space="preserve"> [177] </w:t>
      </w:r>
      <w:r w:rsidRPr="007C15E1">
        <w:t xml:space="preserve">de l'importance de la </w:t>
      </w:r>
      <w:r w:rsidRPr="007C15E1">
        <w:rPr>
          <w:smallCaps/>
        </w:rPr>
        <w:t xml:space="preserve">Rfa </w:t>
      </w:r>
      <w:r w:rsidRPr="007C15E1">
        <w:t>était accrue par l'intimité des rapports franco-allemands manifestée lors de la crise égyptienne, les responsables de Bonn soulignant qu'ils étaient prat</w:t>
      </w:r>
      <w:r w:rsidRPr="007C15E1">
        <w:t>i</w:t>
      </w:r>
      <w:r w:rsidRPr="007C15E1">
        <w:t>quement associés aux dél</w:t>
      </w:r>
      <w:r w:rsidRPr="007C15E1">
        <w:t>i</w:t>
      </w:r>
      <w:r w:rsidRPr="007C15E1">
        <w:t>bérations du gouvernement français. Du fait de cette perception partagée d'un affaiblissement de la garantie amér</w:t>
      </w:r>
      <w:r w:rsidRPr="007C15E1">
        <w:t>i</w:t>
      </w:r>
      <w:r w:rsidRPr="007C15E1">
        <w:t>caine, il n'était pas éto</w:t>
      </w:r>
      <w:r w:rsidRPr="007C15E1">
        <w:t>n</w:t>
      </w:r>
      <w:r w:rsidRPr="007C15E1">
        <w:t>nant que Paris et Bonn tombent d'accord pour développer l'effort de défense européen.</w:t>
      </w:r>
    </w:p>
    <w:p w:rsidR="00F41CCA" w:rsidRPr="007C15E1" w:rsidRDefault="00F41CCA" w:rsidP="00F41CCA">
      <w:pPr>
        <w:spacing w:before="120" w:after="120"/>
        <w:jc w:val="both"/>
      </w:pPr>
      <w:r w:rsidRPr="007C15E1">
        <w:t>Dans l'immédiat, Adenauer fit dans le d</w:t>
      </w:r>
      <w:r w:rsidRPr="007C15E1">
        <w:t>o</w:t>
      </w:r>
      <w:r w:rsidRPr="007C15E1">
        <w:t>maine d'Euratom une concession essentielle au point de vue français : les matières fissiles destinées au programme militaire d'un pays me</w:t>
      </w:r>
      <w:r w:rsidRPr="007C15E1">
        <w:t>m</w:t>
      </w:r>
      <w:r w:rsidRPr="007C15E1">
        <w:t>bre (la France) ne seraient pas soumises au contrôle de la Ceea. Le Chancelier reco</w:t>
      </w:r>
      <w:r w:rsidRPr="007C15E1">
        <w:t>n</w:t>
      </w:r>
      <w:r w:rsidRPr="007C15E1">
        <w:t>naissait ainsi la légitimité de l'effort militaire français, puisqu'il pe</w:t>
      </w:r>
      <w:r w:rsidRPr="007C15E1">
        <w:t>n</w:t>
      </w:r>
      <w:r w:rsidRPr="007C15E1">
        <w:t xml:space="preserve">sait que la </w:t>
      </w:r>
      <w:r w:rsidRPr="007C15E1">
        <w:rPr>
          <w:smallCaps/>
        </w:rPr>
        <w:t xml:space="preserve">Rfa </w:t>
      </w:r>
      <w:r w:rsidRPr="007C15E1">
        <w:t>pourrait en bénéf</w:t>
      </w:r>
      <w:r w:rsidRPr="007C15E1">
        <w:t>i</w:t>
      </w:r>
      <w:r w:rsidRPr="007C15E1">
        <w:t>cier, alors que cet effort était jusque-là contestée par les partenaires de la France. Le 30 nove</w:t>
      </w:r>
      <w:r w:rsidRPr="007C15E1">
        <w:t>m</w:t>
      </w:r>
      <w:r w:rsidRPr="007C15E1">
        <w:t>bre 1956, le gouvernement Mollet ordonna au CEA de se lancer de façon définit</w:t>
      </w:r>
      <w:r w:rsidRPr="007C15E1">
        <w:t>i</w:t>
      </w:r>
      <w:r w:rsidRPr="007C15E1">
        <w:t>ve dans la préparation d'explosions atomiques expérime</w:t>
      </w:r>
      <w:r w:rsidRPr="007C15E1">
        <w:t>n</w:t>
      </w:r>
      <w:r w:rsidRPr="007C15E1">
        <w:t>tales, ce qui conduisit le Commissariat à prép</w:t>
      </w:r>
      <w:r w:rsidRPr="007C15E1">
        <w:t>a</w:t>
      </w:r>
      <w:r w:rsidRPr="007C15E1">
        <w:t>rer la construction d'une usine de séparation isotopique de l'uranium 235. En raison du coût f</w:t>
      </w:r>
      <w:r w:rsidRPr="007C15E1">
        <w:t>i</w:t>
      </w:r>
      <w:r w:rsidRPr="007C15E1">
        <w:t>nancier, on envisageait une collaboration eur</w:t>
      </w:r>
      <w:r w:rsidRPr="007C15E1">
        <w:t>o</w:t>
      </w:r>
      <w:r w:rsidRPr="007C15E1">
        <w:t xml:space="preserve">péenne. De son côté, Adenauer déclarait en Conseil des ministres, le 19 septembre, que la </w:t>
      </w:r>
      <w:r w:rsidRPr="007C15E1">
        <w:rPr>
          <w:smallCaps/>
        </w:rPr>
        <w:t xml:space="preserve">Rfa </w:t>
      </w:r>
      <w:r w:rsidRPr="007C15E1">
        <w:t>ne pourrait pas rester un protectorat nucléaire des États-Unis. Le 5 oct</w:t>
      </w:r>
      <w:r w:rsidRPr="007C15E1">
        <w:t>o</w:t>
      </w:r>
      <w:r w:rsidRPr="007C15E1">
        <w:t>bre, il admettait que sans la renonciation à l'arme nucléaire, l'Allem</w:t>
      </w:r>
      <w:r w:rsidRPr="007C15E1">
        <w:t>a</w:t>
      </w:r>
      <w:r w:rsidRPr="007C15E1">
        <w:t xml:space="preserve">gne n'aurait pas retrouvé sa souveraineté ; mais il rappelait que cet engagement valait </w:t>
      </w:r>
      <w:r w:rsidRPr="00BB72BA">
        <w:rPr>
          <w:i/>
        </w:rPr>
        <w:t>rebus sic stantibus</w:t>
      </w:r>
      <w:r w:rsidRPr="007C15E1">
        <w:t>. Il y avait donc des converge</w:t>
      </w:r>
      <w:r w:rsidRPr="007C15E1">
        <w:t>n</w:t>
      </w:r>
      <w:r w:rsidRPr="007C15E1">
        <w:t>ces entre Paris et Bonn, mais aussi des frictions virtuelles, dans la m</w:t>
      </w:r>
      <w:r w:rsidRPr="007C15E1">
        <w:t>e</w:t>
      </w:r>
      <w:r w:rsidRPr="007C15E1">
        <w:t>sure où Adenauer envisageait bel et bien une Bombe allemande. Or, il est probable que Paris souhaitait une co</w:t>
      </w:r>
      <w:r w:rsidRPr="007C15E1">
        <w:t>l</w:t>
      </w:r>
      <w:r w:rsidRPr="007C15E1">
        <w:t xml:space="preserve">laboration nucléaire franco-allemande à la fois pour faciliter son propre effort, mais aussi pour empêcher la </w:t>
      </w:r>
      <w:r w:rsidRPr="007C15E1">
        <w:rPr>
          <w:smallCaps/>
        </w:rPr>
        <w:t xml:space="preserve">Rfa </w:t>
      </w:r>
      <w:r w:rsidRPr="007C15E1">
        <w:t>de se doter seule de l'arme n</w:t>
      </w:r>
      <w:r w:rsidRPr="007C15E1">
        <w:t>u</w:t>
      </w:r>
      <w:r w:rsidRPr="007C15E1">
        <w:t>cléaire.</w:t>
      </w:r>
    </w:p>
    <w:p w:rsidR="00F41CCA" w:rsidRPr="007C15E1" w:rsidRDefault="00F41CCA" w:rsidP="00F41CCA">
      <w:pPr>
        <w:spacing w:before="120" w:after="120"/>
        <w:jc w:val="both"/>
      </w:pPr>
      <w:r w:rsidRPr="007C15E1">
        <w:t>Le 17 janvier 1957, Strauss signa avec Bou</w:t>
      </w:r>
      <w:r w:rsidRPr="007C15E1">
        <w:t>r</w:t>
      </w:r>
      <w:r w:rsidRPr="007C15E1">
        <w:t>gès-Maunoury l'accord de Colomb-Béchar dans le but d'« harmoniser les conceptions milita</w:t>
      </w:r>
      <w:r w:rsidRPr="007C15E1">
        <w:t>i</w:t>
      </w:r>
      <w:r w:rsidRPr="007C15E1">
        <w:t>res des deux pays concernant l'organisation, les doctrines d'emploi et l'armement de leurs forces armées, en particulier dans le domaine des armes nouvelles et créer les moyens de combat nécessaires pour réal</w:t>
      </w:r>
      <w:r w:rsidRPr="007C15E1">
        <w:t>i</w:t>
      </w:r>
      <w:r w:rsidRPr="007C15E1">
        <w:t xml:space="preserve">ser ces conceptions ». La coopération s'effectuerait dans le cadre de </w:t>
      </w:r>
      <w:r>
        <w:t>l</w:t>
      </w:r>
      <w:r w:rsidRPr="007C15E1">
        <w:rPr>
          <w:smallCaps/>
        </w:rPr>
        <w:t xml:space="preserve">'Otan </w:t>
      </w:r>
      <w:r w:rsidRPr="007C15E1">
        <w:t xml:space="preserve">et de </w:t>
      </w:r>
      <w:r>
        <w:t>l</w:t>
      </w:r>
      <w:r w:rsidRPr="007C15E1">
        <w:rPr>
          <w:smallCaps/>
        </w:rPr>
        <w:t>'Ueo,</w:t>
      </w:r>
      <w:r>
        <w:rPr>
          <w:smallCaps/>
        </w:rPr>
        <w:t xml:space="preserve"> </w:t>
      </w:r>
      <w:r>
        <w:t>[</w:t>
      </w:r>
      <w:r w:rsidRPr="007C15E1">
        <w:t>178</w:t>
      </w:r>
      <w:r>
        <w:t xml:space="preserve">] </w:t>
      </w:r>
      <w:r w:rsidRPr="007C15E1">
        <w:t>donc dans celui des accords de Paris de 1954. Ceux-ci limitaient les possibilités allemandes en matière de f</w:t>
      </w:r>
      <w:r w:rsidRPr="007C15E1">
        <w:t>u</w:t>
      </w:r>
      <w:r w:rsidRPr="007C15E1">
        <w:t>sées, mais les limit</w:t>
      </w:r>
      <w:r w:rsidRPr="007C15E1">
        <w:t>a</w:t>
      </w:r>
      <w:r w:rsidRPr="007C15E1">
        <w:t xml:space="preserve">tions pouvaient être levées par le Conseil de </w:t>
      </w:r>
      <w:r>
        <w:t>l</w:t>
      </w:r>
      <w:r w:rsidRPr="007C15E1">
        <w:rPr>
          <w:smallCaps/>
        </w:rPr>
        <w:t xml:space="preserve">'Ueo </w:t>
      </w:r>
      <w:r w:rsidRPr="007C15E1">
        <w:t>à la majorité des deux tiers ; ils interdisaient la fabrication d'armes nucléaires, mais uniqu</w:t>
      </w:r>
      <w:r w:rsidRPr="007C15E1">
        <w:t>e</w:t>
      </w:r>
      <w:r w:rsidRPr="007C15E1">
        <w:t>ment sur le territoire ouest-allemand. Certains événements de l'année 1957 renforc</w:t>
      </w:r>
      <w:r w:rsidRPr="007C15E1">
        <w:t>è</w:t>
      </w:r>
      <w:r w:rsidRPr="007C15E1">
        <w:t>rent la détermination de Paris et de Bonn de mettre le nucléaire au premier rang de leurs préoccup</w:t>
      </w:r>
      <w:r w:rsidRPr="007C15E1">
        <w:t>a</w:t>
      </w:r>
      <w:r w:rsidRPr="007C15E1">
        <w:t>tions. D'abord la politique britann</w:t>
      </w:r>
      <w:r w:rsidRPr="007C15E1">
        <w:t>i</w:t>
      </w:r>
      <w:r w:rsidRPr="007C15E1">
        <w:t>que : la Grande-Bretagne, par les accords des Bermudes du mois de mars, s'orientait vers une collabor</w:t>
      </w:r>
      <w:r w:rsidRPr="007C15E1">
        <w:t>a</w:t>
      </w:r>
      <w:r w:rsidRPr="007C15E1">
        <w:t xml:space="preserve">tion nucléaire étroite et exclusive avec les </w:t>
      </w:r>
      <w:r>
        <w:t>État</w:t>
      </w:r>
      <w:r w:rsidRPr="007C15E1">
        <w:t>s-Unis ; elle faisait e</w:t>
      </w:r>
      <w:r w:rsidRPr="007C15E1">
        <w:t>x</w:t>
      </w:r>
      <w:r w:rsidRPr="007C15E1">
        <w:t>ploser sa première bombe à fusion au mois de mai ; elle annonçait un accroissement de ses fo</w:t>
      </w:r>
      <w:r w:rsidRPr="007C15E1">
        <w:t>r</w:t>
      </w:r>
      <w:r w:rsidRPr="007C15E1">
        <w:t xml:space="preserve">ces nucléaires et une réduction des forces classiques stationnées en </w:t>
      </w:r>
      <w:r w:rsidRPr="007C15E1">
        <w:rPr>
          <w:smallCaps/>
        </w:rPr>
        <w:t xml:space="preserve">Rfa. </w:t>
      </w:r>
      <w:r w:rsidRPr="007C15E1">
        <w:t>Les progrès nucléaires soviétiques, ai</w:t>
      </w:r>
      <w:r w:rsidRPr="007C15E1">
        <w:t>n</w:t>
      </w:r>
      <w:r w:rsidRPr="007C15E1">
        <w:t xml:space="preserve">si que le tir réussi d'un </w:t>
      </w:r>
      <w:r w:rsidRPr="007C15E1">
        <w:rPr>
          <w:smallCaps/>
        </w:rPr>
        <w:t xml:space="preserve">Icbm </w:t>
      </w:r>
      <w:r w:rsidRPr="007C15E1">
        <w:t>au mois d'octobre, renforcèrent les doutes sur l'utilisation par les Américains d'armes nucléaires en cas de conflit en Europe.</w:t>
      </w:r>
    </w:p>
    <w:p w:rsidR="00F41CCA" w:rsidRPr="007C15E1" w:rsidRDefault="00F41CCA" w:rsidP="00F41CCA">
      <w:pPr>
        <w:spacing w:before="120" w:after="120"/>
        <w:jc w:val="both"/>
      </w:pPr>
      <w:r w:rsidRPr="007C15E1">
        <w:t xml:space="preserve">Du côté français, on pensait que </w:t>
      </w:r>
      <w:r>
        <w:t>État</w:t>
      </w:r>
      <w:r w:rsidRPr="007C15E1">
        <w:t>s-Unis réduiraient leur gara</w:t>
      </w:r>
      <w:r w:rsidRPr="007C15E1">
        <w:t>n</w:t>
      </w:r>
      <w:r w:rsidRPr="007C15E1">
        <w:t xml:space="preserve">tie nucléaire au fur et à mesure qu'ils seraient menacés par les </w:t>
      </w:r>
      <w:r w:rsidRPr="007C15E1">
        <w:rPr>
          <w:smallCaps/>
        </w:rPr>
        <w:t xml:space="preserve">Icbm </w:t>
      </w:r>
      <w:r w:rsidRPr="007C15E1">
        <w:t>s</w:t>
      </w:r>
      <w:r w:rsidRPr="007C15E1">
        <w:t>o</w:t>
      </w:r>
      <w:r w:rsidRPr="007C15E1">
        <w:t>viétiques. Aussi fallait-il se préparer à organiser une fabrication franco-germano-italienne d'a</w:t>
      </w:r>
      <w:r w:rsidRPr="007C15E1">
        <w:t>r</w:t>
      </w:r>
      <w:r w:rsidRPr="007C15E1">
        <w:t>mes nucléaires. Mais en même temps, l'annonce par Eisenhower de la modification de la loi McMahon, afin de permettre une collaboration plus étroite avec la Grande-Bretagne ou d'autres alliés, ouvrait à la France des perspectives qui jusque-là lui étaient fermées. Jusqu'au retour du général de Gaulle, la politique étrangère fra</w:t>
      </w:r>
      <w:r w:rsidRPr="007C15E1">
        <w:t>n</w:t>
      </w:r>
      <w:r w:rsidRPr="007C15E1">
        <w:t>çaise fut dominée par les événements d'Afrique du Nord et par une contradiction qui colora toute la question des accords mil</w:t>
      </w:r>
      <w:r w:rsidRPr="007C15E1">
        <w:t>i</w:t>
      </w:r>
      <w:r w:rsidRPr="007C15E1">
        <w:t xml:space="preserve">taires avec la </w:t>
      </w:r>
      <w:r w:rsidRPr="007C15E1">
        <w:rPr>
          <w:smallCaps/>
        </w:rPr>
        <w:t xml:space="preserve">Rfa </w:t>
      </w:r>
      <w:r w:rsidRPr="007C15E1">
        <w:t>et l'Italie : d'une part le ressentiment envers les A</w:t>
      </w:r>
      <w:r w:rsidRPr="007C15E1">
        <w:t>n</w:t>
      </w:r>
      <w:r w:rsidRPr="007C15E1">
        <w:t xml:space="preserve">glo-Saxons, d'autre part la conviction que la France avait besoin de leur appui en Algérie, d'autant plus que le conflit était perçu comme une partie de l'affrontement Est-Ouest. Pour la plupart des membres du gouvernement Gaillard, les arrangements avec la </w:t>
      </w:r>
      <w:r w:rsidRPr="007C15E1">
        <w:rPr>
          <w:smallCaps/>
        </w:rPr>
        <w:t xml:space="preserve">Rfa </w:t>
      </w:r>
      <w:r w:rsidRPr="007C15E1">
        <w:t>et l'Italie d</w:t>
      </w:r>
      <w:r w:rsidRPr="007C15E1">
        <w:t>e</w:t>
      </w:r>
      <w:r w:rsidRPr="007C15E1">
        <w:t>vaient être conclus dans le cadre atlantique : il s'agissait de rééquil</w:t>
      </w:r>
      <w:r w:rsidRPr="007C15E1">
        <w:t>i</w:t>
      </w:r>
      <w:r w:rsidRPr="007C15E1">
        <w:t xml:space="preserve">brer </w:t>
      </w:r>
      <w:r>
        <w:t>l</w:t>
      </w:r>
      <w:r w:rsidRPr="007C15E1">
        <w:rPr>
          <w:smallCaps/>
        </w:rPr>
        <w:t xml:space="preserve">'Otan, </w:t>
      </w:r>
      <w:r w:rsidRPr="007C15E1">
        <w:t>pas de la transfo</w:t>
      </w:r>
      <w:r w:rsidRPr="007C15E1">
        <w:t>r</w:t>
      </w:r>
      <w:r w:rsidRPr="007C15E1">
        <w:t>mer et encore moins de l'affaiblir. Mais pour le gaulliste Chaban-Delmas, très indépendant au ministère de la Défense, l'orientation était différente. Elle donnait à penser que la co</w:t>
      </w:r>
      <w:r w:rsidRPr="007C15E1">
        <w:t>l</w:t>
      </w:r>
      <w:r w:rsidRPr="007C15E1">
        <w:t>laboration militaire avec Bonn et Rome pouvait déboucher sur une</w:t>
      </w:r>
      <w:r>
        <w:t xml:space="preserve"> [179] </w:t>
      </w:r>
      <w:r w:rsidRPr="007C15E1">
        <w:t>vaste révision de la défense occidentale. Quoi qu'il en soit, Paris proposait à ses partena</w:t>
      </w:r>
      <w:r w:rsidRPr="007C15E1">
        <w:t>i</w:t>
      </w:r>
      <w:r w:rsidRPr="007C15E1">
        <w:t xml:space="preserve">res d'unir leurs ressources pour constituer un </w:t>
      </w:r>
      <w:r w:rsidRPr="007C15E1">
        <w:rPr>
          <w:i/>
          <w:iCs/>
        </w:rPr>
        <w:t xml:space="preserve">pool </w:t>
      </w:r>
      <w:r w:rsidRPr="007C15E1">
        <w:t>atomique continental, à côté des forces américaines et britann</w:t>
      </w:r>
      <w:r w:rsidRPr="007C15E1">
        <w:t>i</w:t>
      </w:r>
      <w:r w:rsidRPr="007C15E1">
        <w:t>ques, en développant à la fois les ogives et les vecteurs. Pour les Fra</w:t>
      </w:r>
      <w:r w:rsidRPr="007C15E1">
        <w:t>n</w:t>
      </w:r>
      <w:r w:rsidRPr="007C15E1">
        <w:t>çais, les propositions américaines - la fourniture d'armes sous « double clé » - étaient insuffisantes car les États-Unis conserveraient le mon</w:t>
      </w:r>
      <w:r w:rsidRPr="007C15E1">
        <w:t>o</w:t>
      </w:r>
      <w:r w:rsidRPr="007C15E1">
        <w:t>p</w:t>
      </w:r>
      <w:r w:rsidRPr="007C15E1">
        <w:t>o</w:t>
      </w:r>
      <w:r w:rsidRPr="007C15E1">
        <w:t xml:space="preserve">le de la décision. Face à leur mauvaise volonté prévisible, il fallait que la France puisse parler au nom de l'Europe et donc s'entende avec la </w:t>
      </w:r>
      <w:r w:rsidRPr="007C15E1">
        <w:rPr>
          <w:smallCaps/>
        </w:rPr>
        <w:t xml:space="preserve">Rfa </w:t>
      </w:r>
      <w:r w:rsidRPr="007C15E1">
        <w:t>et l'Italie, car seule l'Europe unie pourrait les amener à adme</w:t>
      </w:r>
      <w:r w:rsidRPr="007C15E1">
        <w:t>t</w:t>
      </w:r>
      <w:r w:rsidRPr="007C15E1">
        <w:t xml:space="preserve">tre l'égalité de statut au sein de l'Alliance et à réviser la loi McMahon. </w:t>
      </w:r>
      <w:r>
        <w:t>À</w:t>
      </w:r>
      <w:r w:rsidRPr="007C15E1">
        <w:t xml:space="preserve"> cet égard, le but était de convaincre les Américains d'ouvrir leurs secrets scientifiques. S'ils ref</w:t>
      </w:r>
      <w:r w:rsidRPr="007C15E1">
        <w:t>u</w:t>
      </w:r>
      <w:r w:rsidRPr="007C15E1">
        <w:t>saient, il faudrait « chercher, découvrir et pr</w:t>
      </w:r>
      <w:r w:rsidRPr="007C15E1">
        <w:t>o</w:t>
      </w:r>
      <w:r w:rsidRPr="007C15E1">
        <w:t>duire seuls ».</w:t>
      </w:r>
    </w:p>
    <w:p w:rsidR="00F41CCA" w:rsidRPr="007C15E1" w:rsidRDefault="00F41CCA" w:rsidP="00F41CCA">
      <w:pPr>
        <w:spacing w:before="120" w:after="120"/>
        <w:jc w:val="both"/>
      </w:pPr>
      <w:r w:rsidRPr="007C15E1">
        <w:t xml:space="preserve">Adenauer était d'accord pour souligner que l'Europe ne devait pas rester complètement dépendante des </w:t>
      </w:r>
      <w:r>
        <w:t>État</w:t>
      </w:r>
      <w:r w:rsidRPr="007C15E1">
        <w:t>s-Unis, étant donné l'incert</w:t>
      </w:r>
      <w:r w:rsidRPr="007C15E1">
        <w:t>i</w:t>
      </w:r>
      <w:r w:rsidRPr="007C15E1">
        <w:t>tude qui pèse tous les quatre ans sur le résultat des élections américa</w:t>
      </w:r>
      <w:r w:rsidRPr="007C15E1">
        <w:t>i</w:t>
      </w:r>
      <w:r w:rsidRPr="007C15E1">
        <w:t>nes. Lui et Strauss voulaient que la coopération nucléaire européenne se d</w:t>
      </w:r>
      <w:r w:rsidRPr="007C15E1">
        <w:t>é</w:t>
      </w:r>
      <w:r w:rsidRPr="007C15E1">
        <w:t>roule de façon à la fois « secrète et légale ». Or, selon Chaban-Delmas, faire participer les All</w:t>
      </w:r>
      <w:r w:rsidRPr="007C15E1">
        <w:t>e</w:t>
      </w:r>
      <w:r w:rsidRPr="007C15E1">
        <w:t>mands à des travaux français sur le territoire français ne mettrait aucunement en cause les accords de 1954, et on s'arrangerait pour dissimuler la contribution financière a</w:t>
      </w:r>
      <w:r w:rsidRPr="007C15E1">
        <w:t>l</w:t>
      </w:r>
      <w:r w:rsidRPr="007C15E1">
        <w:t>lemande aux projets nucléaires. Adenauer maintenait toutes les o</w:t>
      </w:r>
      <w:r w:rsidRPr="007C15E1">
        <w:t>p</w:t>
      </w:r>
      <w:r w:rsidRPr="007C15E1">
        <w:t>tions ouvertes alors qu'il gérait une situation complexe : il devait int</w:t>
      </w:r>
      <w:r w:rsidRPr="007C15E1">
        <w:t>é</w:t>
      </w:r>
      <w:r w:rsidRPr="007C15E1">
        <w:t>grer dans la politique de sécurité de Bonn les relations avec Washin</w:t>
      </w:r>
      <w:r w:rsidRPr="007C15E1">
        <w:t>g</w:t>
      </w:r>
      <w:r w:rsidRPr="007C15E1">
        <w:t>ton et celles avec Paris, mais aussi le pr</w:t>
      </w:r>
      <w:r w:rsidRPr="007C15E1">
        <w:t>o</w:t>
      </w:r>
      <w:r w:rsidRPr="007C15E1">
        <w:t>blème interallemand et les rapports avec Moscou. Rapacki, le ministre des Affaires étrang</w:t>
      </w:r>
      <w:r w:rsidRPr="007C15E1">
        <w:t>è</w:t>
      </w:r>
      <w:r w:rsidRPr="007C15E1">
        <w:t>res polonais, avait proposé un plan de dénucléarisation de l'Europe centr</w:t>
      </w:r>
      <w:r w:rsidRPr="007C15E1">
        <w:t>a</w:t>
      </w:r>
      <w:r w:rsidRPr="007C15E1">
        <w:t>le, qui mettait en ligne de mire toutes les conceptions du Chanc</w:t>
      </w:r>
      <w:r w:rsidRPr="007C15E1">
        <w:t>e</w:t>
      </w:r>
      <w:r w:rsidRPr="007C15E1">
        <w:t xml:space="preserve">lier (l'intégration de la </w:t>
      </w:r>
      <w:r w:rsidRPr="007C15E1">
        <w:rPr>
          <w:smallCaps/>
        </w:rPr>
        <w:t xml:space="preserve">Rfa </w:t>
      </w:r>
      <w:r w:rsidRPr="007C15E1">
        <w:t xml:space="preserve">dans </w:t>
      </w:r>
      <w:r>
        <w:t>l</w:t>
      </w:r>
      <w:r w:rsidRPr="007C15E1">
        <w:rPr>
          <w:smallCaps/>
        </w:rPr>
        <w:t xml:space="preserve">'Otan, </w:t>
      </w:r>
      <w:r w:rsidRPr="007C15E1">
        <w:t>l'égal</w:t>
      </w:r>
      <w:r w:rsidRPr="007C15E1">
        <w:t>i</w:t>
      </w:r>
      <w:r w:rsidRPr="007C15E1">
        <w:t>té des droits y compris dans le domaine nucléa</w:t>
      </w:r>
      <w:r w:rsidRPr="007C15E1">
        <w:t>i</w:t>
      </w:r>
      <w:r w:rsidRPr="007C15E1">
        <w:t>re, la politique « en position de force » avec l'Est...). Aussi la coopération envisagée avec Paris devait-elle égal</w:t>
      </w:r>
      <w:r w:rsidRPr="007C15E1">
        <w:t>e</w:t>
      </w:r>
      <w:r w:rsidRPr="007C15E1">
        <w:t>ment servir à exercer une pression sur les Anglo-Américains lors d'éve</w:t>
      </w:r>
      <w:r w:rsidRPr="007C15E1">
        <w:t>n</w:t>
      </w:r>
      <w:r w:rsidRPr="007C15E1">
        <w:t xml:space="preserve">tuelles discussions sur le désarmement. Il fallait renforcer la </w:t>
      </w:r>
      <w:r w:rsidRPr="007C15E1">
        <w:rPr>
          <w:i/>
          <w:iCs/>
        </w:rPr>
        <w:t xml:space="preserve">Bundeswehr, </w:t>
      </w:r>
      <w:r w:rsidRPr="007C15E1">
        <w:t>y compris en ma</w:t>
      </w:r>
      <w:r w:rsidRPr="007C15E1">
        <w:t>r</w:t>
      </w:r>
      <w:r w:rsidRPr="007C15E1">
        <w:t>chant avec les seuls Français en cas de refus de Washington.</w:t>
      </w:r>
    </w:p>
    <w:p w:rsidR="00F41CCA" w:rsidRPr="007C15E1" w:rsidRDefault="00F41CCA" w:rsidP="00F41CCA">
      <w:pPr>
        <w:spacing w:before="120" w:after="120"/>
        <w:jc w:val="both"/>
      </w:pPr>
      <w:r>
        <w:t>[</w:t>
      </w:r>
      <w:r w:rsidRPr="007C15E1">
        <w:t>180</w:t>
      </w:r>
      <w:r>
        <w:t>]</w:t>
      </w:r>
    </w:p>
    <w:p w:rsidR="00F41CCA" w:rsidRPr="007C15E1" w:rsidRDefault="00F41CCA" w:rsidP="00F41CCA">
      <w:pPr>
        <w:spacing w:before="120" w:after="120"/>
        <w:jc w:val="both"/>
      </w:pPr>
      <w:r w:rsidRPr="007C15E1">
        <w:t>Les trois ministres de la Défense signèrent donc le 25 novembre à Paris l'accord sur la coopération en matière d'armements conventio</w:t>
      </w:r>
      <w:r w:rsidRPr="007C15E1">
        <w:t>n</w:t>
      </w:r>
      <w:r w:rsidRPr="007C15E1">
        <w:t>nels et nucléaires. Ils reprenaient les objectifs du te</w:t>
      </w:r>
      <w:r w:rsidRPr="007C15E1">
        <w:t>x</w:t>
      </w:r>
      <w:r w:rsidRPr="007C15E1">
        <w:t xml:space="preserve">te de Colomb-Béchar, s'engageaient à inscrire leur collaboration dans le cadre de </w:t>
      </w:r>
      <w:r>
        <w:t>l</w:t>
      </w:r>
      <w:r w:rsidRPr="007C15E1">
        <w:rPr>
          <w:smallCaps/>
        </w:rPr>
        <w:t xml:space="preserve">'Otan </w:t>
      </w:r>
      <w:r w:rsidRPr="007C15E1">
        <w:t xml:space="preserve">et de </w:t>
      </w:r>
      <w:r>
        <w:t>l</w:t>
      </w:r>
      <w:r w:rsidRPr="007C15E1">
        <w:rPr>
          <w:smallCaps/>
        </w:rPr>
        <w:t xml:space="preserve">'Ueo, </w:t>
      </w:r>
      <w:r w:rsidRPr="007C15E1">
        <w:t>soulignaient l'existence « de problèmes ayant un caractère européen propre » ou « de problèmes spécifiques des pays européens de l'Alliance ». Aussi chargeaient-ils un Comité militaire tripartite de mettre en œuvre un programme d'action très large condu</w:t>
      </w:r>
      <w:r w:rsidRPr="007C15E1">
        <w:t>i</w:t>
      </w:r>
      <w:r w:rsidRPr="007C15E1">
        <w:t>sant à une v</w:t>
      </w:r>
      <w:r w:rsidRPr="007C15E1">
        <w:t>é</w:t>
      </w:r>
      <w:r w:rsidRPr="007C15E1">
        <w:t>ritable communauté militaire et militaro-industrielle, y compris en matière de production d'armements balistico-nucléaires. Certains points essentiels restent cependant obscurs. Pensait-on à P</w:t>
      </w:r>
      <w:r w:rsidRPr="007C15E1">
        <w:t>a</w:t>
      </w:r>
      <w:r w:rsidRPr="007C15E1">
        <w:t xml:space="preserve">ris à une collaboration réelle qui aurait conduit la </w:t>
      </w:r>
      <w:r w:rsidRPr="007C15E1">
        <w:rPr>
          <w:smallCaps/>
        </w:rPr>
        <w:t xml:space="preserve">Rfa </w:t>
      </w:r>
      <w:r w:rsidRPr="007C15E1">
        <w:t>à se voir attr</w:t>
      </w:r>
      <w:r w:rsidRPr="007C15E1">
        <w:t>i</w:t>
      </w:r>
      <w:r w:rsidRPr="007C15E1">
        <w:t>buer des équipements fabriqués en France et à partager leur décision d'emploi, ou bien n'envisageait-on qu'une participation financière et technologique germano-italienne à des programmes qui seraient d</w:t>
      </w:r>
      <w:r w:rsidRPr="007C15E1">
        <w:t>e</w:t>
      </w:r>
      <w:r w:rsidRPr="007C15E1">
        <w:t xml:space="preserve">meurés essentiellement français dans l'inspiration et la direction ? De toute façon, la </w:t>
      </w:r>
      <w:r w:rsidRPr="007C15E1">
        <w:rPr>
          <w:smallCaps/>
        </w:rPr>
        <w:t xml:space="preserve">Rfa </w:t>
      </w:r>
      <w:r w:rsidRPr="007C15E1">
        <w:t>et l'Italie auraient bénéficié de contrepa</w:t>
      </w:r>
      <w:r w:rsidRPr="007C15E1">
        <w:t>r</w:t>
      </w:r>
      <w:r w:rsidRPr="007C15E1">
        <w:t>ties, sinon la coopération avec Paris n'eût pas recelé d'intérêt pour elles. Le go</w:t>
      </w:r>
      <w:r w:rsidRPr="007C15E1">
        <w:t>u</w:t>
      </w:r>
      <w:r w:rsidRPr="007C15E1">
        <w:t>vernement ouest-allemand ne se mit pas en avant, laissant aux Fra</w:t>
      </w:r>
      <w:r w:rsidRPr="007C15E1">
        <w:t>n</w:t>
      </w:r>
      <w:r w:rsidRPr="007C15E1">
        <w:t>çais le soin d'aborder les problèmes stratégiques dans les forums atla</w:t>
      </w:r>
      <w:r w:rsidRPr="007C15E1">
        <w:t>n</w:t>
      </w:r>
      <w:r w:rsidRPr="007C15E1">
        <w:t xml:space="preserve">tiques, au moment même où l'offre américaine d'installer des </w:t>
      </w:r>
      <w:r w:rsidRPr="007C15E1">
        <w:rPr>
          <w:smallCaps/>
        </w:rPr>
        <w:t xml:space="preserve">Irbm </w:t>
      </w:r>
      <w:r w:rsidRPr="007C15E1">
        <w:t>en Europe voire en France donnait lieu à des négociations difficiles entre Washington et Paris.</w:t>
      </w:r>
    </w:p>
    <w:p w:rsidR="00F41CCA" w:rsidRPr="007C15E1" w:rsidRDefault="00F41CCA" w:rsidP="00F41CCA">
      <w:pPr>
        <w:spacing w:before="120" w:after="120"/>
        <w:jc w:val="both"/>
      </w:pPr>
      <w:r w:rsidRPr="007C15E1">
        <w:t>Il y avait semble-t-il pour la France trois h</w:t>
      </w:r>
      <w:r w:rsidRPr="007C15E1">
        <w:t>y</w:t>
      </w:r>
      <w:r w:rsidRPr="007C15E1">
        <w:t>pothèses possibles : une collaboration France-Amérique, ou France-Allemagne-Italie, ou France-Allemagne-Italie-Amérique. L'intérêt d'une collaboration avec l'Allemagne et l'Italie dépendait de ce qu'elle pourrait ou ne pourrait pa</w:t>
      </w:r>
      <w:r>
        <w:t>s obtenir de l'Amérique dans le</w:t>
      </w:r>
      <w:r w:rsidRPr="007C15E1">
        <w:t xml:space="preserve"> domaine n</w:t>
      </w:r>
      <w:r w:rsidRPr="007C15E1">
        <w:t>u</w:t>
      </w:r>
      <w:r w:rsidRPr="007C15E1">
        <w:t>cléaire (modification de la loi McMahon). C'était du moins la position de Pineau aux A</w:t>
      </w:r>
      <w:r w:rsidRPr="007C15E1">
        <w:t>f</w:t>
      </w:r>
      <w:r w:rsidRPr="007C15E1">
        <w:t>faires étrangères, alors que Chaban à la Défense paraissait désireux de ma</w:t>
      </w:r>
      <w:r w:rsidRPr="007C15E1">
        <w:t>r</w:t>
      </w:r>
      <w:r w:rsidRPr="007C15E1">
        <w:t>cher en tout état de cause avec les Allemands et les Italiens. Quoi qu'il en soit, le 8 avril à Rome, les trois mini</w:t>
      </w:r>
      <w:r w:rsidRPr="007C15E1">
        <w:t>s</w:t>
      </w:r>
      <w:r w:rsidRPr="007C15E1">
        <w:t>tres de la Défense signèrent l'accord sur le f</w:t>
      </w:r>
      <w:r w:rsidRPr="007C15E1">
        <w:t>i</w:t>
      </w:r>
      <w:r w:rsidRPr="007C15E1">
        <w:t xml:space="preserve">nancement de l'usine de séparation isotopique dont les Français se proposaient de commencer la construction à Pierrelatte. La France et la </w:t>
      </w:r>
      <w:r w:rsidRPr="007C15E1">
        <w:rPr>
          <w:smallCaps/>
        </w:rPr>
        <w:t xml:space="preserve">Rfa </w:t>
      </w:r>
      <w:r>
        <w:t>paieraient chacune [181] 45</w:t>
      </w:r>
      <w:r w:rsidRPr="007C15E1">
        <w:t>% du coût total et l'Italie 10</w:t>
      </w:r>
      <w:r w:rsidRPr="001A1C9E">
        <w:rPr>
          <w:iCs/>
        </w:rPr>
        <w:t>%</w:t>
      </w:r>
      <w:r w:rsidRPr="007C15E1">
        <w:rPr>
          <w:i/>
          <w:iCs/>
        </w:rPr>
        <w:t xml:space="preserve">. </w:t>
      </w:r>
      <w:r w:rsidRPr="007C15E1">
        <w:t>Or, l'usine de Pierrelatte était une étape essentielle vers la bo</w:t>
      </w:r>
      <w:r w:rsidRPr="007C15E1">
        <w:t>m</w:t>
      </w:r>
      <w:r w:rsidRPr="007C15E1">
        <w:t>be à fusion et vers les m</w:t>
      </w:r>
      <w:r w:rsidRPr="007C15E1">
        <w:t>o</w:t>
      </w:r>
      <w:r w:rsidRPr="007C15E1">
        <w:t>teurs des sous-marins nucléaires. C'est dire qu'elle correspondait à un pr</w:t>
      </w:r>
      <w:r w:rsidRPr="007C15E1">
        <w:t>o</w:t>
      </w:r>
      <w:r w:rsidRPr="007C15E1">
        <w:t>gramme de grande ampleur. Qu'auraient obtenu Bonn et Rome en échange ? Il semble qu'on envisageait de créer des centres de reche</w:t>
      </w:r>
      <w:r w:rsidRPr="007C15E1">
        <w:t>r</w:t>
      </w:r>
      <w:r w:rsidRPr="007C15E1">
        <w:t>che communs aux trois pays en matière de recherche militaire fond</w:t>
      </w:r>
      <w:r w:rsidRPr="007C15E1">
        <w:t>a</w:t>
      </w:r>
      <w:r w:rsidRPr="007C15E1">
        <w:t>mentale et appliquée. Chacun des pays aurait été propriétaire des matériaux fissiles à Pierrelatte à hauteur de sa pa</w:t>
      </w:r>
      <w:r w:rsidRPr="007C15E1">
        <w:t>r</w:t>
      </w:r>
      <w:r w:rsidRPr="007C15E1">
        <w:t>ticipation dans l'entreprise. La fabrication de bombes aurait été pr</w:t>
      </w:r>
      <w:r w:rsidRPr="007C15E1">
        <w:t>é</w:t>
      </w:r>
      <w:r w:rsidRPr="007C15E1">
        <w:t>vue ; celle-ci n'aurait pas eu lieu en territoire allemand ; elle aurait été organisée de telle sorte qu'aucun des trois pays ne pût produire seul les engins, mais que la collaboration des trois fût toujours indispensable. Les bombes fabriquées auraient constitué la b</w:t>
      </w:r>
      <w:r w:rsidRPr="007C15E1">
        <w:t>a</w:t>
      </w:r>
      <w:r w:rsidRPr="007C15E1">
        <w:t xml:space="preserve">se d'une force de frappe intégrée. La </w:t>
      </w:r>
      <w:r w:rsidRPr="007C15E1">
        <w:rPr>
          <w:smallCaps/>
        </w:rPr>
        <w:t xml:space="preserve">Rfa </w:t>
      </w:r>
      <w:r w:rsidRPr="007C15E1">
        <w:t>aurait obtenu des têtes nucléaires en toute propriété, mais stationnées en France en temps de paix.</w:t>
      </w:r>
    </w:p>
    <w:p w:rsidR="00F41CCA" w:rsidRDefault="00F41CCA" w:rsidP="00F41CCA">
      <w:pPr>
        <w:spacing w:before="120" w:after="120"/>
        <w:jc w:val="both"/>
        <w:rPr>
          <w:smallCaps/>
        </w:rPr>
      </w:pPr>
      <w:r w:rsidRPr="007C15E1">
        <w:t>Ce projet tripartite, immédiatement avorté, suscite en général un certain scepticisme. Ce scepticisme est triple. 1) Il porte d'abord sur l'a</w:t>
      </w:r>
      <w:r w:rsidRPr="007C15E1">
        <w:t>t</w:t>
      </w:r>
      <w:r w:rsidRPr="007C15E1">
        <w:t xml:space="preserve">titude probable des </w:t>
      </w:r>
      <w:r>
        <w:t>État</w:t>
      </w:r>
      <w:r w:rsidRPr="007C15E1">
        <w:t xml:space="preserve">s-Unis et sur la relation avec </w:t>
      </w:r>
      <w:r>
        <w:t>l</w:t>
      </w:r>
      <w:r w:rsidRPr="007C15E1">
        <w:rPr>
          <w:smallCaps/>
        </w:rPr>
        <w:t xml:space="preserve">'Otan. </w:t>
      </w:r>
      <w:r w:rsidRPr="007C15E1">
        <w:t>Le débat n'est pas tranché. Les Américains avaient été informés dès le départ, quoique de façon vague ; ils n'étaient pas abs</w:t>
      </w:r>
      <w:r w:rsidRPr="007C15E1">
        <w:t>o</w:t>
      </w:r>
      <w:r w:rsidRPr="007C15E1">
        <w:t xml:space="preserve">lument hostiles ; il aurait été possible d'explorer le problème avec eux en profitant des débats engagés sur la modification de la loi McMahon. D'autre part, les Français n'avaient pas mis la </w:t>
      </w:r>
      <w:r w:rsidRPr="007C15E1">
        <w:rPr>
          <w:smallCaps/>
        </w:rPr>
        <w:t xml:space="preserve">Rfa </w:t>
      </w:r>
      <w:r w:rsidRPr="007C15E1">
        <w:t>devant un choix entre Paris et Washington, puisqu'ils concevaient leur effort nucléaire selon le m</w:t>
      </w:r>
      <w:r w:rsidRPr="007C15E1">
        <w:t>o</w:t>
      </w:r>
      <w:r w:rsidRPr="007C15E1">
        <w:t>dèle britannique, dans le cadre de l'Allia</w:t>
      </w:r>
      <w:r w:rsidRPr="007C15E1">
        <w:t>n</w:t>
      </w:r>
      <w:r w:rsidRPr="007C15E1">
        <w:t>ce atlantique. 2) Mais le scepticisme porte ég</w:t>
      </w:r>
      <w:r w:rsidRPr="007C15E1">
        <w:t>a</w:t>
      </w:r>
      <w:r w:rsidRPr="007C15E1">
        <w:t>lement sur la détermination réelle des acteurs des deux côtés du Rhin. Ne s'agissait-il pas simplement pour Ad</w:t>
      </w:r>
      <w:r w:rsidRPr="007C15E1">
        <w:t>e</w:t>
      </w:r>
      <w:r w:rsidRPr="007C15E1">
        <w:t>nauer d'exercer une pression sur les Américains pour l'armement n</w:t>
      </w:r>
      <w:r w:rsidRPr="007C15E1">
        <w:t>u</w:t>
      </w:r>
      <w:r w:rsidRPr="007C15E1">
        <w:t xml:space="preserve">cléaire de la </w:t>
      </w:r>
      <w:r w:rsidRPr="00BB72BA">
        <w:rPr>
          <w:i/>
          <w:iCs/>
        </w:rPr>
        <w:t>Bundeswehr </w:t>
      </w:r>
      <w:r>
        <w:rPr>
          <w:iCs/>
        </w:rPr>
        <w:t>?</w:t>
      </w:r>
      <w:r w:rsidRPr="007C15E1">
        <w:rPr>
          <w:i/>
          <w:iCs/>
        </w:rPr>
        <w:t xml:space="preserve"> </w:t>
      </w:r>
      <w:r w:rsidRPr="007C15E1">
        <w:t>On peut répondre par la négative. Le go</w:t>
      </w:r>
      <w:r w:rsidRPr="007C15E1">
        <w:t>u</w:t>
      </w:r>
      <w:r w:rsidRPr="007C15E1">
        <w:t>vernement fédéral rompit les contacts militaires avec la France pe</w:t>
      </w:r>
      <w:r w:rsidRPr="007C15E1">
        <w:t>n</w:t>
      </w:r>
      <w:r w:rsidRPr="007C15E1">
        <w:t>dant deux ans, parce qu'il avait été très déçu par la déc</w:t>
      </w:r>
      <w:r w:rsidRPr="007C15E1">
        <w:t>i</w:t>
      </w:r>
      <w:r w:rsidRPr="007C15E1">
        <w:t>sion du général de Gaulle de mettre fin au pr</w:t>
      </w:r>
      <w:r w:rsidRPr="007C15E1">
        <w:t>o</w:t>
      </w:r>
      <w:r w:rsidRPr="007C15E1">
        <w:t xml:space="preserve">jet. Le Chancelier avait pris les offres françaises très au sérieux, parce qu'elles permettaient à la </w:t>
      </w:r>
      <w:r w:rsidRPr="007C15E1">
        <w:rPr>
          <w:smallCaps/>
        </w:rPr>
        <w:t xml:space="preserve">Rfa </w:t>
      </w:r>
      <w:r w:rsidRPr="007C15E1">
        <w:t>de se rapprocher de l'arme nucléaire voire à terme de la posséder. Quant aux responsables français, convaincus de la nécessité de se doter de la Bombe, ils</w:t>
      </w:r>
      <w:r>
        <w:t xml:space="preserve"> [</w:t>
      </w:r>
      <w:r w:rsidRPr="007C15E1">
        <w:t>182</w:t>
      </w:r>
      <w:r>
        <w:t xml:space="preserve">] </w:t>
      </w:r>
      <w:r w:rsidRPr="007C15E1">
        <w:t>recherchaient une aide financière et technologique. Les Britann</w:t>
      </w:r>
      <w:r w:rsidRPr="007C15E1">
        <w:t>i</w:t>
      </w:r>
      <w:r w:rsidRPr="007C15E1">
        <w:t>ques ayant refusé sous la pression des Américains, il était logique qu'ils se tournent vers les Allemands, qui avaient travaillé sur la séparation isotopique dès la seconde guerre mondiale. 3) Le scept</w:t>
      </w:r>
      <w:r w:rsidRPr="007C15E1">
        <w:t>i</w:t>
      </w:r>
      <w:r w:rsidRPr="007C15E1">
        <w:t>cisme porte finalement sur la compatibilité entre arme n</w:t>
      </w:r>
      <w:r w:rsidRPr="007C15E1">
        <w:t>u</w:t>
      </w:r>
      <w:r w:rsidRPr="007C15E1">
        <w:t>cléaire et alliance. La V</w:t>
      </w:r>
      <w:r w:rsidRPr="007C15E1">
        <w:rPr>
          <w:vertAlign w:val="superscript"/>
        </w:rPr>
        <w:t>e</w:t>
      </w:r>
      <w:r w:rsidRPr="007C15E1">
        <w:t xml:space="preserve"> République a établi le dogme de l'indépendance nati</w:t>
      </w:r>
      <w:r w:rsidRPr="007C15E1">
        <w:t>o</w:t>
      </w:r>
      <w:r w:rsidRPr="007C15E1">
        <w:t>nale en matière nucléaire. Les dirigeants de la IV</w:t>
      </w:r>
      <w:r w:rsidRPr="007C15E1">
        <w:rPr>
          <w:vertAlign w:val="superscript"/>
        </w:rPr>
        <w:t>e</w:t>
      </w:r>
      <w:r w:rsidRPr="007C15E1">
        <w:t>, eux, ne conc</w:t>
      </w:r>
      <w:r w:rsidRPr="007C15E1">
        <w:t>e</w:t>
      </w:r>
      <w:r w:rsidRPr="007C15E1">
        <w:t>vaient pas l'effort nucléaire français co</w:t>
      </w:r>
      <w:r w:rsidRPr="007C15E1">
        <w:t>m</w:t>
      </w:r>
      <w:r w:rsidRPr="007C15E1">
        <w:t>me incompatible avec une collaboration eur</w:t>
      </w:r>
      <w:r w:rsidRPr="007C15E1">
        <w:t>o</w:t>
      </w:r>
      <w:r w:rsidRPr="007C15E1">
        <w:t xml:space="preserve">péenne ou avec l'Alliance atlantique. Il s'agissait d'influencer la stratégie des </w:t>
      </w:r>
      <w:r>
        <w:t>État</w:t>
      </w:r>
      <w:r w:rsidRPr="007C15E1">
        <w:t>s-Unis et de se doter d'une réassurance en cas d'érosion de leur garantie. Les Français aspiraient au même st</w:t>
      </w:r>
      <w:r w:rsidRPr="007C15E1">
        <w:t>a</w:t>
      </w:r>
      <w:r w:rsidRPr="007C15E1">
        <w:t>tut que les Britanniques. Les projets en question appliquaient au d</w:t>
      </w:r>
      <w:r w:rsidRPr="007C15E1">
        <w:t>o</w:t>
      </w:r>
      <w:r w:rsidRPr="007C15E1">
        <w:t>maine n</w:t>
      </w:r>
      <w:r w:rsidRPr="007C15E1">
        <w:t>u</w:t>
      </w:r>
      <w:r w:rsidRPr="007C15E1">
        <w:t xml:space="preserve">cléaire la politique européenne entamée en 1950, qui visait à encadrer la </w:t>
      </w:r>
      <w:r w:rsidRPr="007C15E1">
        <w:rPr>
          <w:smallCaps/>
        </w:rPr>
        <w:t xml:space="preserve">Rfa </w:t>
      </w:r>
      <w:r w:rsidRPr="007C15E1">
        <w:t>et à construire une Europe contine</w:t>
      </w:r>
      <w:r w:rsidRPr="007C15E1">
        <w:t>n</w:t>
      </w:r>
      <w:r w:rsidRPr="007C15E1">
        <w:t>tale intégrée sous direction française. Ainsi, les accords de 1957-58 visaient bel et bien à instaurer une coopération nucléaire tripartite. Ce pr</w:t>
      </w:r>
      <w:r w:rsidRPr="007C15E1">
        <w:t>o</w:t>
      </w:r>
      <w:r w:rsidRPr="007C15E1">
        <w:t>jet retrouve tout son intérêt avec les débats sur la défense européenne entamés depuis la fond</w:t>
      </w:r>
      <w:r w:rsidRPr="007C15E1">
        <w:t>a</w:t>
      </w:r>
      <w:r w:rsidRPr="007C15E1">
        <w:t xml:space="preserve">tion de </w:t>
      </w:r>
      <w:r>
        <w:t>l</w:t>
      </w:r>
      <w:r w:rsidRPr="007C15E1">
        <w:rPr>
          <w:smallCaps/>
        </w:rPr>
        <w:t>'Ue.</w:t>
      </w:r>
    </w:p>
    <w:p w:rsidR="00F41CCA" w:rsidRPr="007C15E1" w:rsidRDefault="00F41CCA" w:rsidP="00F41CCA">
      <w:pPr>
        <w:spacing w:before="120" w:after="120"/>
        <w:jc w:val="both"/>
      </w:pPr>
    </w:p>
    <w:p w:rsidR="00F41CCA" w:rsidRPr="007C15E1" w:rsidRDefault="00F41CCA" w:rsidP="00F41CCA">
      <w:pPr>
        <w:pStyle w:val="a"/>
      </w:pPr>
      <w:bookmarkStart w:id="51" w:name="Allemagne_et_nucleaire_chap_5_03"/>
      <w:r w:rsidRPr="007C15E1">
        <w:t>La V</w:t>
      </w:r>
      <w:r w:rsidRPr="007C15E1">
        <w:rPr>
          <w:vertAlign w:val="superscript"/>
        </w:rPr>
        <w:t>e</w:t>
      </w:r>
      <w:r w:rsidRPr="007C15E1">
        <w:t xml:space="preserve"> République, l'Allemagne et le nucléa</w:t>
      </w:r>
      <w:r w:rsidRPr="007C15E1">
        <w:t>i</w:t>
      </w:r>
      <w:r w:rsidRPr="007C15E1">
        <w:t>re</w:t>
      </w:r>
    </w:p>
    <w:bookmarkEnd w:id="51"/>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La plupart des Allemands n'accordaient pas à la Bombe française une crédibilité dissuasive vis-à-vis de </w:t>
      </w:r>
      <w:r>
        <w:t>l</w:t>
      </w:r>
      <w:r w:rsidRPr="007C15E1">
        <w:rPr>
          <w:smallCaps/>
        </w:rPr>
        <w:t>'Urss ;</w:t>
      </w:r>
      <w:r w:rsidRPr="007C15E1">
        <w:t xml:space="preserve"> certains soupçonnaient qu'elle servait d'assurance vis-à-vis de l'Allem</w:t>
      </w:r>
      <w:r w:rsidRPr="007C15E1">
        <w:t>a</w:t>
      </w:r>
      <w:r w:rsidRPr="007C15E1">
        <w:t>gne et d'instrument pour une hégémonie cont</w:t>
      </w:r>
      <w:r w:rsidRPr="007C15E1">
        <w:t>i</w:t>
      </w:r>
      <w:r w:rsidRPr="007C15E1">
        <w:t>nentale. L'amitié franco-allemande, noyau de la construction européenne, ne fut cependant pas remise en cause, même si le traité de l'Elysée fut édulcoré et peu appliqué. La coopér</w:t>
      </w:r>
      <w:r w:rsidRPr="007C15E1">
        <w:t>a</w:t>
      </w:r>
      <w:r w:rsidRPr="007C15E1">
        <w:t>tion bilat</w:t>
      </w:r>
      <w:r w:rsidRPr="007C15E1">
        <w:t>é</w:t>
      </w:r>
      <w:r w:rsidRPr="007C15E1">
        <w:t xml:space="preserve">rale en matière de défense dépendit de l'attitude de Paris envers </w:t>
      </w:r>
      <w:r>
        <w:t>l</w:t>
      </w:r>
      <w:r w:rsidRPr="007C15E1">
        <w:rPr>
          <w:smallCaps/>
        </w:rPr>
        <w:t xml:space="preserve">'Otan </w:t>
      </w:r>
      <w:r w:rsidRPr="007C15E1">
        <w:t>et de la stratégie nucléa</w:t>
      </w:r>
      <w:r w:rsidRPr="007C15E1">
        <w:t>i</w:t>
      </w:r>
      <w:r w:rsidRPr="007C15E1">
        <w:t>re française. La doctrine de la « sanctuarisation » et de « l'avertissement pré</w:t>
      </w:r>
      <w:r w:rsidRPr="007C15E1">
        <w:t>s</w:t>
      </w:r>
      <w:r w:rsidRPr="007C15E1">
        <w:t xml:space="preserve">tratégique » posait le problème de la solidarité de la France envers ses alliés et celui des frappes en territoire allemand. Le </w:t>
      </w:r>
      <w:r w:rsidRPr="007C15E1">
        <w:rPr>
          <w:i/>
          <w:iCs/>
        </w:rPr>
        <w:t xml:space="preserve">Livre blanc </w:t>
      </w:r>
      <w:r w:rsidRPr="007C15E1">
        <w:t>de 1975 admit que l'a</w:t>
      </w:r>
      <w:r w:rsidRPr="007C15E1">
        <w:t>r</w:t>
      </w:r>
      <w:r w:rsidRPr="007C15E1">
        <w:t xml:space="preserve">senal français améliorait la dissuasion à l'Ouest. Schmidt puis Kohl, après avoir invité Mitterrand à venir prendre position au </w:t>
      </w:r>
      <w:r w:rsidRPr="007C15E1">
        <w:rPr>
          <w:i/>
          <w:iCs/>
        </w:rPr>
        <w:t xml:space="preserve">Bundestag </w:t>
      </w:r>
      <w:r w:rsidRPr="007C15E1">
        <w:t>sur les euromissiles, auraient vo</w:t>
      </w:r>
      <w:r w:rsidRPr="007C15E1">
        <w:t>u</w:t>
      </w:r>
      <w:r w:rsidRPr="007C15E1">
        <w:t>lu poursuivre l'intégration politique de l'Europe avec la France et édifier un</w:t>
      </w:r>
      <w:r>
        <w:t xml:space="preserve"> [183] </w:t>
      </w:r>
      <w:r w:rsidRPr="007C15E1">
        <w:t>pilier européen de l'A</w:t>
      </w:r>
      <w:r w:rsidRPr="007C15E1">
        <w:t>l</w:t>
      </w:r>
      <w:r w:rsidRPr="007C15E1">
        <w:t xml:space="preserve">liance, puis sur cette base développer </w:t>
      </w:r>
      <w:r>
        <w:t>l’</w:t>
      </w:r>
      <w:r w:rsidRPr="007C15E1">
        <w:rPr>
          <w:i/>
          <w:iCs/>
        </w:rPr>
        <w:t xml:space="preserve">Ostpolitik... </w:t>
      </w:r>
      <w:r w:rsidRPr="007C15E1">
        <w:t>dont le but ultime était une réunification que Paris ne souhaitait guère. L'un des objectifs de la coopération recherchée avec la France était de pouvoir influe</w:t>
      </w:r>
      <w:r w:rsidRPr="007C15E1">
        <w:t>n</w:t>
      </w:r>
      <w:r w:rsidRPr="007C15E1">
        <w:t xml:space="preserve">cer le ciblage français (des Pluton ou des Hadès), afin d'obtenir d'elle ce que la </w:t>
      </w:r>
      <w:r w:rsidRPr="007C15E1">
        <w:rPr>
          <w:smallCaps/>
        </w:rPr>
        <w:t xml:space="preserve">Rfa </w:t>
      </w:r>
      <w:r w:rsidRPr="007C15E1">
        <w:t xml:space="preserve">avait obtenu des </w:t>
      </w:r>
      <w:r>
        <w:t>État</w:t>
      </w:r>
      <w:r w:rsidRPr="007C15E1">
        <w:t xml:space="preserve">s-Unis et de la Grande-Bretagne auprès du </w:t>
      </w:r>
      <w:r w:rsidRPr="007C15E1">
        <w:rPr>
          <w:smallCaps/>
        </w:rPr>
        <w:t xml:space="preserve">Gpn, </w:t>
      </w:r>
      <w:r w:rsidRPr="007C15E1">
        <w:t>à savoir une concert</w:t>
      </w:r>
      <w:r w:rsidRPr="007C15E1">
        <w:t>a</w:t>
      </w:r>
      <w:r w:rsidRPr="007C15E1">
        <w:t>tion nucléaire. Mais Paris s'en tint à une posture stri</w:t>
      </w:r>
      <w:r w:rsidRPr="007C15E1">
        <w:t>c</w:t>
      </w:r>
      <w:r w:rsidRPr="007C15E1">
        <w:t xml:space="preserve">tement nationale, à peine amendée depuis le traité de Maastricht. Les deux </w:t>
      </w:r>
      <w:r>
        <w:t>État</w:t>
      </w:r>
      <w:r w:rsidRPr="007C15E1">
        <w:t>s étaient d'accord pour prévenir la guerre grâce à la dissuasion nucléaire, mai</w:t>
      </w:r>
      <w:r w:rsidRPr="007C15E1">
        <w:t>n</w:t>
      </w:r>
      <w:r w:rsidRPr="007C15E1">
        <w:t>tenir la présence de forces américaines sur le continent (quoique pas sur le territoire français), développer une coopération bilatérale ou européenne en matière de défense. Issues de deux cultures politiques différentes, les divergences dans le domaine nucléaire n'en demeur</w:t>
      </w:r>
      <w:r w:rsidRPr="007C15E1">
        <w:t>è</w:t>
      </w:r>
      <w:r w:rsidRPr="007C15E1">
        <w:t>rent pas moins fondamentales, rendant vaines les promesses de coll</w:t>
      </w:r>
      <w:r w:rsidRPr="007C15E1">
        <w:t>a</w:t>
      </w:r>
      <w:r w:rsidRPr="007C15E1">
        <w:t>boration militaire.</w:t>
      </w:r>
    </w:p>
    <w:p w:rsidR="00F41CCA" w:rsidRPr="007C15E1" w:rsidRDefault="00F41CCA" w:rsidP="00F41CCA">
      <w:pPr>
        <w:spacing w:before="120" w:after="120"/>
        <w:jc w:val="both"/>
      </w:pPr>
      <w:r w:rsidRPr="007C15E1">
        <w:t>Avec les plans Fouchet de 1961-62</w:t>
      </w:r>
      <w:r>
        <w:t> </w:t>
      </w:r>
      <w:r>
        <w:rPr>
          <w:rStyle w:val="Appelnotedebasdep"/>
        </w:rPr>
        <w:footnoteReference w:id="96"/>
      </w:r>
      <w:r w:rsidRPr="007C15E1">
        <w:t xml:space="preserve">, de Gaulle proposa que la </w:t>
      </w:r>
      <w:r w:rsidRPr="007C15E1">
        <w:rPr>
          <w:smallCaps/>
        </w:rPr>
        <w:t xml:space="preserve">Rfa </w:t>
      </w:r>
      <w:r w:rsidRPr="007C15E1">
        <w:t xml:space="preserve">partage la </w:t>
      </w:r>
      <w:r w:rsidRPr="007C15E1">
        <w:rPr>
          <w:i/>
          <w:iCs/>
        </w:rPr>
        <w:t xml:space="preserve">Sonderweg </w:t>
      </w:r>
      <w:r w:rsidRPr="007C15E1">
        <w:t>de la France au sein de l'Alliance atlant</w:t>
      </w:r>
      <w:r w:rsidRPr="007C15E1">
        <w:t>i</w:t>
      </w:r>
      <w:r w:rsidRPr="007C15E1">
        <w:t>que, pour former le noyau d'une Europe occ</w:t>
      </w:r>
      <w:r w:rsidRPr="007C15E1">
        <w:t>i</w:t>
      </w:r>
      <w:r w:rsidRPr="007C15E1">
        <w:t>dentale unie. Mais en l'absence d'un gouvernement européen, qui commanderait la force n</w:t>
      </w:r>
      <w:r w:rsidRPr="007C15E1">
        <w:t>u</w:t>
      </w:r>
      <w:r w:rsidRPr="007C15E1">
        <w:t>cléaire ? Celle-ci serait-elle vraiment une force européenne ou si</w:t>
      </w:r>
      <w:r w:rsidRPr="007C15E1">
        <w:t>m</w:t>
      </w:r>
      <w:r w:rsidRPr="007C15E1">
        <w:t>plement une force française ? Dans ce cas, serait-elle employée aut</w:t>
      </w:r>
      <w:r w:rsidRPr="007C15E1">
        <w:t>o</w:t>
      </w:r>
      <w:r w:rsidRPr="007C15E1">
        <w:t xml:space="preserve">matiquement en cas d'attaque de la </w:t>
      </w:r>
      <w:r w:rsidRPr="007C15E1">
        <w:rPr>
          <w:smallCaps/>
        </w:rPr>
        <w:t xml:space="preserve">Rfa </w:t>
      </w:r>
      <w:r w:rsidRPr="007C15E1">
        <w:t>par le PDV ? Une force n</w:t>
      </w:r>
      <w:r w:rsidRPr="007C15E1">
        <w:t>u</w:t>
      </w:r>
      <w:r w:rsidRPr="007C15E1">
        <w:t>cléaire européenne sans organe décisionnel européen était-elle conc</w:t>
      </w:r>
      <w:r w:rsidRPr="007C15E1">
        <w:t>e</w:t>
      </w:r>
      <w:r w:rsidRPr="007C15E1">
        <w:t xml:space="preserve">vable ? Quelle conséquence aurait-elle sur l'Alliance atlantique et la garantie américaine ? La France aurait-elle accepté que la </w:t>
      </w:r>
      <w:r w:rsidRPr="007C15E1">
        <w:rPr>
          <w:smallCaps/>
        </w:rPr>
        <w:t xml:space="preserve">Rfa </w:t>
      </w:r>
      <w:r w:rsidRPr="007C15E1">
        <w:t>soit en position d'égalité avec elle, comme le souhaitait Ad</w:t>
      </w:r>
      <w:r w:rsidRPr="007C15E1">
        <w:t>e</w:t>
      </w:r>
      <w:r w:rsidRPr="007C15E1">
        <w:t>nauer ? Pour de Gaulle, semble-t-il, une All</w:t>
      </w:r>
      <w:r w:rsidRPr="007C15E1">
        <w:t>e</w:t>
      </w:r>
      <w:r w:rsidRPr="007C15E1">
        <w:t>magne acquérant des armes nucléaires représe</w:t>
      </w:r>
      <w:r w:rsidRPr="007C15E1">
        <w:t>n</w:t>
      </w:r>
      <w:r w:rsidRPr="007C15E1">
        <w:t>tait le dernier casus belli existant en Europe</w:t>
      </w:r>
      <w:r>
        <w:t> </w:t>
      </w:r>
      <w:r>
        <w:rPr>
          <w:rStyle w:val="Appelnotedebasdep"/>
        </w:rPr>
        <w:footnoteReference w:id="97"/>
      </w:r>
      <w:r w:rsidRPr="007C15E1">
        <w:t>. Envisageant la substitution d'une organisation européenne de défense à l'organisation atlant</w:t>
      </w:r>
      <w:r w:rsidRPr="007C15E1">
        <w:t>i</w:t>
      </w:r>
      <w:r w:rsidRPr="007C15E1">
        <w:t>que, il déclara pourtant à Adenauer le 30 juillet 1960 : « cette situation implique incontestablement une union entre la France et l'A</w:t>
      </w:r>
      <w:r w:rsidRPr="007C15E1">
        <w:t>l</w:t>
      </w:r>
      <w:r w:rsidRPr="007C15E1">
        <w:t>lemagne, et impliquera sans doute qu'à partir d'un certain moment, celle-ci ne reste pas, non plus, dépou</w:t>
      </w:r>
      <w:r w:rsidRPr="007C15E1">
        <w:t>r</w:t>
      </w:r>
      <w:r w:rsidRPr="007C15E1">
        <w:t>vue d'armes nucléaires ». « Celle-ci » renvoie-t-il à « Allemagne », ce qui serait grammatical</w:t>
      </w:r>
      <w:r w:rsidRPr="007C15E1">
        <w:t>e</w:t>
      </w:r>
      <w:r w:rsidRPr="007C15E1">
        <w:t>ment exacte, ou à « union », ce qui n'aurait pas le même sens ? De Gaulle voulait un nucléaire national, et même</w:t>
      </w:r>
      <w:r>
        <w:t xml:space="preserve"> [</w:t>
      </w:r>
      <w:r w:rsidRPr="007C15E1">
        <w:t>184</w:t>
      </w:r>
      <w:r>
        <w:t xml:space="preserve">] </w:t>
      </w:r>
      <w:r w:rsidRPr="007C15E1">
        <w:t>un nucléaire « tous azimuts », contre tout adversaire sérieux</w:t>
      </w:r>
      <w:r>
        <w:t> </w:t>
      </w:r>
      <w:r>
        <w:rPr>
          <w:rStyle w:val="Appelnotedebasdep"/>
        </w:rPr>
        <w:footnoteReference w:id="98"/>
      </w:r>
      <w:r w:rsidRPr="007C15E1">
        <w:rPr>
          <w:i/>
          <w:iCs/>
        </w:rPr>
        <w:t xml:space="preserve">. </w:t>
      </w:r>
      <w:r w:rsidRPr="007C15E1">
        <w:t xml:space="preserve">Le </w:t>
      </w:r>
      <w:r w:rsidRPr="007C15E1">
        <w:rPr>
          <w:i/>
          <w:iCs/>
        </w:rPr>
        <w:t xml:space="preserve">Livre blanc </w:t>
      </w:r>
      <w:r w:rsidRPr="007C15E1">
        <w:t>de 1972, le seul de son espèce jusqu'à celui de 1994, confirma cette po</w:t>
      </w:r>
      <w:r w:rsidRPr="007C15E1">
        <w:t>s</w:t>
      </w:r>
      <w:r w:rsidRPr="007C15E1">
        <w:t>ture. La France « déseuropéanisa » donc son effort d'armement dans le domaine nucléaire. N'étant pas l'élément fédérateur de l'Europe, le n</w:t>
      </w:r>
      <w:r w:rsidRPr="007C15E1">
        <w:t>u</w:t>
      </w:r>
      <w:r w:rsidRPr="007C15E1">
        <w:t>cléaire devint un élément diviseur. Après 1963, le projet d'une force atomique commune dans une défense continent</w:t>
      </w:r>
      <w:r w:rsidRPr="007C15E1">
        <w:t>a</w:t>
      </w:r>
      <w:r w:rsidRPr="007C15E1">
        <w:t>le n'exista plus qu'à l'état d'hypothèse tout au long de la construction européenne, nota</w:t>
      </w:r>
      <w:r w:rsidRPr="007C15E1">
        <w:t>m</w:t>
      </w:r>
      <w:r w:rsidRPr="007C15E1">
        <w:t xml:space="preserve">ment après la création de la </w:t>
      </w:r>
      <w:r w:rsidRPr="007C15E1">
        <w:rPr>
          <w:smallCaps/>
        </w:rPr>
        <w:t xml:space="preserve">Cpe </w:t>
      </w:r>
      <w:r w:rsidRPr="007C15E1">
        <w:t>dans les années 1970 puis son instit</w:t>
      </w:r>
      <w:r w:rsidRPr="007C15E1">
        <w:t>u</w:t>
      </w:r>
      <w:r w:rsidRPr="007C15E1">
        <w:t>tionnalisation par l'Acte unique en 1986.</w:t>
      </w:r>
    </w:p>
    <w:p w:rsidR="00F41CCA" w:rsidRPr="007C15E1" w:rsidRDefault="00F41CCA" w:rsidP="00F41CCA">
      <w:pPr>
        <w:spacing w:before="120" w:after="120"/>
        <w:jc w:val="both"/>
      </w:pPr>
      <w:r w:rsidRPr="007C15E1">
        <w:t>La première exigence d'une défense commune est la confiance m</w:t>
      </w:r>
      <w:r w:rsidRPr="007C15E1">
        <w:t>u</w:t>
      </w:r>
      <w:r w:rsidRPr="007C15E1">
        <w:t>tuelle entre les partena</w:t>
      </w:r>
      <w:r w:rsidRPr="007C15E1">
        <w:t>i</w:t>
      </w:r>
      <w:r w:rsidRPr="007C15E1">
        <w:t>res. Seule cette confiance née de l'information et de la concertation réciproques peut susciter la certitude que chaque membre remplira ses e</w:t>
      </w:r>
      <w:r w:rsidRPr="007C15E1">
        <w:t>n</w:t>
      </w:r>
      <w:r w:rsidRPr="007C15E1">
        <w:t>gagements. Seule elle rend crédible et efficace aux yeux de l'adversaire hypothétique ou de l'agresseur potentiel l'a</w:t>
      </w:r>
      <w:r w:rsidRPr="007C15E1">
        <w:t>l</w:t>
      </w:r>
      <w:r w:rsidRPr="007C15E1">
        <w:t>liance de dissuasion constituée par la défense commune. Cette confiance existe-t-elle ? Lorsqu'on parle de « vocation européenne de la dissuasion frança</w:t>
      </w:r>
      <w:r w:rsidRPr="007C15E1">
        <w:t>i</w:t>
      </w:r>
      <w:r w:rsidRPr="007C15E1">
        <w:t xml:space="preserve">se », s'agit-il de lier l'Allemagne ou de se lier à elle ? La </w:t>
      </w:r>
      <w:r w:rsidRPr="007C15E1">
        <w:rPr>
          <w:smallCaps/>
        </w:rPr>
        <w:t xml:space="preserve">Rfa </w:t>
      </w:r>
      <w:r w:rsidRPr="007C15E1">
        <w:t>pouvait-elle se fier aux concepts franco-américains d'un « pilier européen » de l'Alliance atlantique ou d'une « défense eur</w:t>
      </w:r>
      <w:r w:rsidRPr="007C15E1">
        <w:t>o</w:t>
      </w:r>
      <w:r w:rsidRPr="007C15E1">
        <w:t>péenne » s'imbriquant dans la « défense occ</w:t>
      </w:r>
      <w:r w:rsidRPr="007C15E1">
        <w:t>i</w:t>
      </w:r>
      <w:r w:rsidRPr="007C15E1">
        <w:t>dentale » ? Ou ces concepts ne visaient-ils qu'à accroître les responsabilités des All</w:t>
      </w:r>
      <w:r w:rsidRPr="007C15E1">
        <w:t>e</w:t>
      </w:r>
      <w:r w:rsidRPr="007C15E1">
        <w:t>mands en matière de sécurité, tout en les verrouillant dans un cadre collectif contrôlé, au niveau régional ou européen, par la France et, au niveau global ou atlantique, par l'Amérique ? Il est significatif que Paris ait toujours refusé que le « modèle français » -</w:t>
      </w:r>
      <w:r>
        <w:t xml:space="preserve"> </w:t>
      </w:r>
      <w:r w:rsidRPr="007C15E1">
        <w:t>se retirer du di</w:t>
      </w:r>
      <w:r w:rsidRPr="007C15E1">
        <w:t>s</w:t>
      </w:r>
      <w:r w:rsidRPr="007C15E1">
        <w:t xml:space="preserve">positif de </w:t>
      </w:r>
      <w:r>
        <w:t>l</w:t>
      </w:r>
      <w:r w:rsidRPr="007C15E1">
        <w:rPr>
          <w:smallCaps/>
        </w:rPr>
        <w:t xml:space="preserve">'Otan </w:t>
      </w:r>
      <w:r w:rsidRPr="007C15E1">
        <w:t>pour poursuivre une politique indépendante</w:t>
      </w:r>
      <w:r>
        <w:t xml:space="preserve"> </w:t>
      </w:r>
      <w:r w:rsidRPr="007C15E1">
        <w:t xml:space="preserve">- soit une option envisageable pour la </w:t>
      </w:r>
      <w:r w:rsidRPr="007C15E1">
        <w:rPr>
          <w:smallCaps/>
        </w:rPr>
        <w:t>Rfa :</w:t>
      </w:r>
      <w:r w:rsidRPr="007C15E1">
        <w:t xml:space="preserve"> </w:t>
      </w:r>
      <w:r>
        <w:t>l</w:t>
      </w:r>
      <w:r w:rsidRPr="007C15E1">
        <w:rPr>
          <w:smallCaps/>
        </w:rPr>
        <w:t xml:space="preserve">'Otan </w:t>
      </w:r>
      <w:r w:rsidRPr="007C15E1">
        <w:t xml:space="preserve">devait poursuivre le constrainment de l'Allemagne. De même, </w:t>
      </w:r>
      <w:r>
        <w:t>l</w:t>
      </w:r>
      <w:r w:rsidRPr="007C15E1">
        <w:rPr>
          <w:smallCaps/>
        </w:rPr>
        <w:t xml:space="preserve">'Iesd </w:t>
      </w:r>
      <w:r w:rsidRPr="007C15E1">
        <w:t xml:space="preserve">apparaît comme une tentative pour « neutraliser » la politique étrangère allemande, tout comme </w:t>
      </w:r>
      <w:r>
        <w:t>l</w:t>
      </w:r>
      <w:r w:rsidRPr="007C15E1">
        <w:rPr>
          <w:smallCaps/>
        </w:rPr>
        <w:t xml:space="preserve">'Uem </w:t>
      </w:r>
      <w:r w:rsidRPr="007C15E1">
        <w:t>« neutralise » sa puissance économique et m</w:t>
      </w:r>
      <w:r w:rsidRPr="007C15E1">
        <w:t>o</w:t>
      </w:r>
      <w:r w:rsidRPr="007C15E1">
        <w:t>nétaire. À bien des égards, la rivalité sous-jacente avec l'Allemagne continuait de guider la politique de la France, l'Union de l'Europe n'étant pas une finalité, mais un moyen de lig</w:t>
      </w:r>
      <w:r w:rsidRPr="007C15E1">
        <w:t>o</w:t>
      </w:r>
      <w:r w:rsidRPr="007C15E1">
        <w:t>ter Berlin</w:t>
      </w:r>
      <w:r>
        <w:t> </w:t>
      </w:r>
      <w:r>
        <w:rPr>
          <w:rStyle w:val="Appelnotedebasdep"/>
        </w:rPr>
        <w:footnoteReference w:id="99"/>
      </w:r>
      <w:r w:rsidRPr="007C15E1">
        <w:t>. Dans cette perspective, il est clair qu'il ne saurait y avoir de collaboration nucléa</w:t>
      </w:r>
      <w:r w:rsidRPr="007C15E1">
        <w:t>i</w:t>
      </w:r>
      <w:r w:rsidRPr="007C15E1">
        <w:t>re entre les deux pays, ni de « défense comm</w:t>
      </w:r>
      <w:r w:rsidRPr="007C15E1">
        <w:t>u</w:t>
      </w:r>
      <w:r w:rsidRPr="007C15E1">
        <w:t>ne », ni de</w:t>
      </w:r>
      <w:r>
        <w:t xml:space="preserve"> [185] </w:t>
      </w:r>
      <w:r w:rsidRPr="007C15E1">
        <w:t>remise en cause du protectorat américain. La célébration du qu</w:t>
      </w:r>
      <w:r w:rsidRPr="007C15E1">
        <w:t>a</w:t>
      </w:r>
      <w:r w:rsidRPr="007C15E1">
        <w:t>rantième anniversaire du traité de l'Elysée, dans le contexte de l'opp</w:t>
      </w:r>
      <w:r w:rsidRPr="007C15E1">
        <w:t>o</w:t>
      </w:r>
      <w:r w:rsidRPr="007C15E1">
        <w:t>sition entre le pôle franco-germano-russe et le pôle anglo-nippo-américain lors de la « crise ir</w:t>
      </w:r>
      <w:r w:rsidRPr="007C15E1">
        <w:t>a</w:t>
      </w:r>
      <w:r w:rsidRPr="007C15E1">
        <w:t>kie</w:t>
      </w:r>
      <w:r w:rsidRPr="007C15E1">
        <w:t>n</w:t>
      </w:r>
      <w:r w:rsidRPr="007C15E1">
        <w:t>ne » de l'hiver 2003, n'a-t-elle été qu'un exercice conjoncturel ou a-t-elle signalé un changement de fond dans la relation franco-allemande ?</w:t>
      </w:r>
    </w:p>
    <w:p w:rsidR="00F41CCA" w:rsidRPr="007C15E1" w:rsidRDefault="00F41CCA" w:rsidP="00F41CCA">
      <w:pPr>
        <w:spacing w:before="120" w:after="120"/>
        <w:jc w:val="both"/>
      </w:pPr>
      <w:r w:rsidRPr="007C15E1">
        <w:t>La force de frappe française fut édifiée par des moyens nationaux au service de la défense nationale. Cette édification s'effectua malgré les instances européennes et atlantiques. Elle fut perçue par les part</w:t>
      </w:r>
      <w:r w:rsidRPr="007C15E1">
        <w:t>e</w:t>
      </w:r>
      <w:r w:rsidRPr="007C15E1">
        <w:t>naires comme une menace à l'unité de la défense en Europe occident</w:t>
      </w:r>
      <w:r w:rsidRPr="007C15E1">
        <w:t>a</w:t>
      </w:r>
      <w:r w:rsidRPr="007C15E1">
        <w:t>le, car elle était dépourvue des vertus dissuasives attr</w:t>
      </w:r>
      <w:r w:rsidRPr="007C15E1">
        <w:t>i</w:t>
      </w:r>
      <w:r w:rsidRPr="007C15E1">
        <w:t>buées à la force nucléaire américaine. Le di</w:t>
      </w:r>
      <w:r w:rsidRPr="007C15E1">
        <w:t>s</w:t>
      </w:r>
      <w:r w:rsidRPr="007C15E1">
        <w:t>cours européen de la doctrine française n'était pas crédible, car une force nationale ne pouvait trouver une ju</w:t>
      </w:r>
      <w:r w:rsidRPr="007C15E1">
        <w:t>s</w:t>
      </w:r>
      <w:r w:rsidRPr="007C15E1">
        <w:t>tification d'emploi à des fins collectives en dehors d'un cadre de di</w:t>
      </w:r>
      <w:r w:rsidRPr="007C15E1">
        <w:t>s</w:t>
      </w:r>
      <w:r w:rsidRPr="007C15E1">
        <w:t>suasion élargie que les autorités françaises ont toujours r</w:t>
      </w:r>
      <w:r w:rsidRPr="007C15E1">
        <w:t>é</w:t>
      </w:r>
      <w:r w:rsidRPr="007C15E1">
        <w:t xml:space="preserve">cusé. Les </w:t>
      </w:r>
      <w:r>
        <w:t>État</w:t>
      </w:r>
      <w:r w:rsidRPr="007C15E1">
        <w:t>s-Unis y voyaient un danger pour l'organisation militaire intégrée et la Grande-Bretagne, un défi jeté à sa force nucléaire int</w:t>
      </w:r>
      <w:r w:rsidRPr="007C15E1">
        <w:t>é</w:t>
      </w:r>
      <w:r w:rsidRPr="007C15E1">
        <w:t xml:space="preserve">grée. La </w:t>
      </w:r>
      <w:r w:rsidRPr="007C15E1">
        <w:rPr>
          <w:smallCaps/>
        </w:rPr>
        <w:t xml:space="preserve">Rfa </w:t>
      </w:r>
      <w:r w:rsidRPr="007C15E1">
        <w:t>se montrait peu soucieuse de tr</w:t>
      </w:r>
      <w:r w:rsidRPr="007C15E1">
        <w:t>o</w:t>
      </w:r>
      <w:r w:rsidRPr="007C15E1">
        <w:t>quer la protection américaine contre une hypothétique garantie française. À la différence des dir</w:t>
      </w:r>
      <w:r w:rsidRPr="007C15E1">
        <w:t>i</w:t>
      </w:r>
      <w:r w:rsidRPr="007C15E1">
        <w:t>geants de la IV</w:t>
      </w:r>
      <w:r w:rsidRPr="007C15E1">
        <w:rPr>
          <w:vertAlign w:val="superscript"/>
        </w:rPr>
        <w:t>e</w:t>
      </w:r>
      <w:r w:rsidRPr="007C15E1">
        <w:t xml:space="preserve"> République qui, par attachement à l'intégration eur</w:t>
      </w:r>
      <w:r w:rsidRPr="007C15E1">
        <w:t>o</w:t>
      </w:r>
      <w:r w:rsidRPr="007C15E1">
        <w:t>péenne et atlantique, considéraient la détention de l'arme nucléaire, dont ils avaient ouvert le développement, comme un atout diplomat</w:t>
      </w:r>
      <w:r w:rsidRPr="007C15E1">
        <w:t>i</w:t>
      </w:r>
      <w:r w:rsidRPr="007C15E1">
        <w:t>que et militaire à faire valoir dans les conseils européens et atlant</w:t>
      </w:r>
      <w:r w:rsidRPr="007C15E1">
        <w:t>i</w:t>
      </w:r>
      <w:r w:rsidRPr="007C15E1">
        <w:t>ques, les dirigeants de la Vème virent la force n</w:t>
      </w:r>
      <w:r w:rsidRPr="007C15E1">
        <w:t>u</w:t>
      </w:r>
      <w:r w:rsidRPr="007C15E1">
        <w:t>cléaire comme le fondement de la souveraineté nationale et l'instrument d'une politique étrangère indépendante. L'arsenal contribuait indirectement à la séc</w:t>
      </w:r>
      <w:r w:rsidRPr="007C15E1">
        <w:t>u</w:t>
      </w:r>
      <w:r w:rsidRPr="007C15E1">
        <w:t>rité des alliés : cela fut reco</w:t>
      </w:r>
      <w:r w:rsidRPr="007C15E1">
        <w:t>n</w:t>
      </w:r>
      <w:r w:rsidRPr="007C15E1">
        <w:t>nu à partir de 1974. Mais une puissance moyenne comme la France ne pouvait étendre sa g</w:t>
      </w:r>
      <w:r w:rsidRPr="007C15E1">
        <w:t>a</w:t>
      </w:r>
      <w:r w:rsidRPr="007C15E1">
        <w:t>rantie nucléaire aux pays voisins et alliés sans entamer la crédibilité de sa doctrine de dissuasion du « faible au fort », cependant que sa fo</w:t>
      </w:r>
      <w:r w:rsidRPr="007C15E1">
        <w:t>r</w:t>
      </w:r>
      <w:r w:rsidRPr="007C15E1">
        <w:t>ce de frappe ne valait que dans la mesure où elle était affranchie des servitudes de l'i</w:t>
      </w:r>
      <w:r w:rsidRPr="007C15E1">
        <w:t>n</w:t>
      </w:r>
      <w:r w:rsidRPr="007C15E1">
        <w:t>tégration militaire et relevait d'un centre de décision a</w:t>
      </w:r>
      <w:r w:rsidRPr="007C15E1">
        <w:t>u</w:t>
      </w:r>
      <w:r w:rsidRPr="007C15E1">
        <w:t>tonome.</w:t>
      </w:r>
    </w:p>
    <w:p w:rsidR="00F41CCA" w:rsidRDefault="00F41CCA" w:rsidP="00F41CCA">
      <w:pPr>
        <w:spacing w:before="120" w:after="120"/>
        <w:jc w:val="both"/>
      </w:pPr>
      <w:r w:rsidRPr="007C15E1">
        <w:t>La perspective d'une défense européenne se heurte à l'exclusivisme de la doctrine nucléaire française, qui sert à la protection du sanctuaire national et qui repose sur le pouvoir discrétio</w:t>
      </w:r>
      <w:r w:rsidRPr="007C15E1">
        <w:t>n</w:t>
      </w:r>
      <w:r w:rsidRPr="007C15E1">
        <w:t>naire du chef de l'</w:t>
      </w:r>
      <w:r>
        <w:t>État</w:t>
      </w:r>
      <w:r w:rsidRPr="007C15E1">
        <w:t>. Une véritable intégration européenne impliquant une mise en commun des responsabilité</w:t>
      </w:r>
      <w:r>
        <w:t>s militaires n'est donc pas pos</w:t>
      </w:r>
      <w:r w:rsidRPr="007C15E1">
        <w:t>sible</w:t>
      </w:r>
      <w:r>
        <w:t xml:space="preserve"> [</w:t>
      </w:r>
      <w:r w:rsidRPr="007C15E1">
        <w:t>186</w:t>
      </w:r>
      <w:r>
        <w:t>]</w:t>
      </w:r>
      <w:r w:rsidRPr="007C15E1">
        <w:t xml:space="preserve"> sans une modification radicale de cette doctrine. Une « défense européenne » où la France garderait son autonomie de déc</w:t>
      </w:r>
      <w:r w:rsidRPr="007C15E1">
        <w:t>i</w:t>
      </w:r>
      <w:r w:rsidRPr="007C15E1">
        <w:t xml:space="preserve">sion et une prééminence de fait grâce à son armement nucléaire reviendrait, pour la </w:t>
      </w:r>
      <w:r w:rsidRPr="007C15E1">
        <w:rPr>
          <w:smallCaps/>
        </w:rPr>
        <w:t xml:space="preserve">Rfa, </w:t>
      </w:r>
      <w:r w:rsidRPr="007C15E1">
        <w:t>à d</w:t>
      </w:r>
      <w:r w:rsidRPr="007C15E1">
        <w:t>e</w:t>
      </w:r>
      <w:r w:rsidRPr="007C15E1">
        <w:t xml:space="preserve">voir se contenter d'une </w:t>
      </w:r>
      <w:r w:rsidRPr="007C15E1">
        <w:rPr>
          <w:smallCaps/>
        </w:rPr>
        <w:t xml:space="preserve">Otan </w:t>
      </w:r>
      <w:r w:rsidRPr="007C15E1">
        <w:t xml:space="preserve">au rabais, sans </w:t>
      </w:r>
      <w:r w:rsidRPr="007C15E1">
        <w:rPr>
          <w:smallCaps/>
        </w:rPr>
        <w:t xml:space="preserve">Gpn. </w:t>
      </w:r>
      <w:r w:rsidRPr="007C15E1">
        <w:t>D</w:t>
      </w:r>
      <w:r w:rsidRPr="007C15E1">
        <w:t>é</w:t>
      </w:r>
      <w:r w:rsidRPr="007C15E1">
        <w:t xml:space="preserve">pendance pour dépendance, mieux vaut s'aligner sur les </w:t>
      </w:r>
      <w:r>
        <w:t>État</w:t>
      </w:r>
      <w:r w:rsidRPr="007C15E1">
        <w:t>s-Unis, car ils ont le do</w:t>
      </w:r>
      <w:r w:rsidRPr="007C15E1">
        <w:t>u</w:t>
      </w:r>
      <w:r w:rsidRPr="007C15E1">
        <w:t>ble avantage d'être beaucoup plus pui</w:t>
      </w:r>
      <w:r w:rsidRPr="007C15E1">
        <w:t>s</w:t>
      </w:r>
      <w:r w:rsidRPr="007C15E1">
        <w:t>sants et de se trouver très loin</w:t>
      </w:r>
      <w:r>
        <w:t> </w:t>
      </w:r>
      <w:r>
        <w:rPr>
          <w:rStyle w:val="Appelnotedebasdep"/>
        </w:rPr>
        <w:footnoteReference w:id="100"/>
      </w:r>
      <w:r w:rsidRPr="007C15E1">
        <w:t>. Le principe du sanctuaire introdu</w:t>
      </w:r>
      <w:r w:rsidRPr="007C15E1">
        <w:t>i</w:t>
      </w:r>
      <w:r w:rsidRPr="007C15E1">
        <w:t>sait une ligne de partage entre le territoire national protégé, et des avants, théâtre d'éventue</w:t>
      </w:r>
      <w:r w:rsidRPr="007C15E1">
        <w:t>l</w:t>
      </w:r>
      <w:r w:rsidRPr="007C15E1">
        <w:t xml:space="preserve">les batailles conventionnelles. Dans ce schéma de la guerre froide, la </w:t>
      </w:r>
      <w:r w:rsidRPr="007C15E1">
        <w:rPr>
          <w:smallCaps/>
        </w:rPr>
        <w:t xml:space="preserve">Rfa </w:t>
      </w:r>
      <w:r w:rsidRPr="007C15E1">
        <w:t>était un glacis et la France un pré carré, symboliquement limité au Rhin. La stratégie française était composite, puisqu'elle devait artic</w:t>
      </w:r>
      <w:r w:rsidRPr="007C15E1">
        <w:t>u</w:t>
      </w:r>
      <w:r w:rsidRPr="007C15E1">
        <w:t>ler la protection du san</w:t>
      </w:r>
      <w:r w:rsidRPr="007C15E1">
        <w:t>c</w:t>
      </w:r>
      <w:r w:rsidRPr="007C15E1">
        <w:t>tuaire et l'intervention sur le glacis, en raison des engagements pris et concrét</w:t>
      </w:r>
      <w:r w:rsidRPr="007C15E1">
        <w:t>i</w:t>
      </w:r>
      <w:r w:rsidRPr="007C15E1">
        <w:t xml:space="preserve">sés par la présence sur le sol de la </w:t>
      </w:r>
      <w:r w:rsidRPr="007C15E1">
        <w:rPr>
          <w:smallCaps/>
        </w:rPr>
        <w:t xml:space="preserve">Rfa </w:t>
      </w:r>
      <w:r w:rsidRPr="007C15E1">
        <w:t>d'un sixième de l'armée française. La question était de définir l'a</w:t>
      </w:r>
      <w:r w:rsidRPr="007C15E1">
        <w:t>i</w:t>
      </w:r>
      <w:r w:rsidRPr="007C15E1">
        <w:t>re d'extension des « intérêts vitaux » au-delà de la ligne de discont</w:t>
      </w:r>
      <w:r w:rsidRPr="007C15E1">
        <w:t>i</w:t>
      </w:r>
      <w:r w:rsidRPr="007C15E1">
        <w:t>nuité stratégique. Diverses ada</w:t>
      </w:r>
      <w:r w:rsidRPr="007C15E1">
        <w:t>p</w:t>
      </w:r>
      <w:r w:rsidRPr="007C15E1">
        <w:t>tations furent suggérées : notions de « bataille de l'avant », de « sanctuarisation élargie » (qui reportait à l'Elbe le champ d'applic</w:t>
      </w:r>
      <w:r w:rsidRPr="007C15E1">
        <w:t>a</w:t>
      </w:r>
      <w:r w:rsidRPr="007C15E1">
        <w:t>tion de la dissuasion nucléaire), de « défense européenne » (qui su</w:t>
      </w:r>
      <w:r w:rsidRPr="007C15E1">
        <w:t>p</w:t>
      </w:r>
      <w:r w:rsidRPr="007C15E1">
        <w:t xml:space="preserve">posait une modernisation des forces nucléaires de manière à ce qu'elles tiennent sous leur menace une population équivalente à celle de la France et de la </w:t>
      </w:r>
      <w:r w:rsidRPr="007C15E1">
        <w:rPr>
          <w:smallCaps/>
        </w:rPr>
        <w:t xml:space="preserve">Rfa). </w:t>
      </w:r>
      <w:r w:rsidRPr="007C15E1">
        <w:t>Depuis la fin de la gue</w:t>
      </w:r>
      <w:r w:rsidRPr="007C15E1">
        <w:t>r</w:t>
      </w:r>
      <w:r w:rsidRPr="007C15E1">
        <w:t>re froide, l'arme nucléaire est-elle au service d'une défense nationale ? Cela implique le maintien d'une relation d'hostilité potentielle à l'int</w:t>
      </w:r>
      <w:r w:rsidRPr="007C15E1">
        <w:t>é</w:t>
      </w:r>
      <w:r w:rsidRPr="007C15E1">
        <w:t>rieur de Europe, y compris entre la France et l'Allemagne, alors même qu'on prétend construire l'Union européenne. L'arme nucléaire est-elle au service d'une défe</w:t>
      </w:r>
      <w:r w:rsidRPr="007C15E1">
        <w:t>n</w:t>
      </w:r>
      <w:r w:rsidRPr="007C15E1">
        <w:t>se européenne ? Cela implique le report d'une relation d'hostilité pote</w:t>
      </w:r>
      <w:r w:rsidRPr="007C15E1">
        <w:t>n</w:t>
      </w:r>
      <w:r w:rsidRPr="007C15E1">
        <w:t>tielle à l'extérieur de l'Europe, y compris entre l'Europe et l'Amérique, alors même qu'on prétend préserver l'A</w:t>
      </w:r>
      <w:r w:rsidRPr="007C15E1">
        <w:t>l</w:t>
      </w:r>
      <w:r w:rsidRPr="007C15E1">
        <w:t>liance atlantique.</w:t>
      </w:r>
    </w:p>
    <w:p w:rsidR="00F41CCA" w:rsidRPr="007C15E1" w:rsidRDefault="00F41CCA" w:rsidP="00F41CCA">
      <w:pPr>
        <w:spacing w:before="120" w:after="120"/>
        <w:jc w:val="both"/>
      </w:pPr>
    </w:p>
    <w:p w:rsidR="00F41CCA" w:rsidRPr="007C15E1" w:rsidRDefault="00F41CCA" w:rsidP="00F41CCA">
      <w:pPr>
        <w:pStyle w:val="a"/>
      </w:pPr>
      <w:bookmarkStart w:id="52" w:name="Allemagne_et_nucleaire_chap_5_04"/>
      <w:r w:rsidRPr="007C15E1">
        <w:t>Les discussions nucléaires franco-allemandes</w:t>
      </w:r>
    </w:p>
    <w:bookmarkEnd w:id="52"/>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La lecture des </w:t>
      </w:r>
      <w:r w:rsidRPr="007C15E1">
        <w:rPr>
          <w:i/>
          <w:iCs/>
        </w:rPr>
        <w:t xml:space="preserve">Verbatim </w:t>
      </w:r>
      <w:r w:rsidRPr="007C15E1">
        <w:t>de Jacques Attali nous apprend que, para</w:t>
      </w:r>
      <w:r w:rsidRPr="007C15E1">
        <w:t>l</w:t>
      </w:r>
      <w:r w:rsidRPr="007C15E1">
        <w:t>lèlement au projet d'Union européenne, les discussions franco-allemandes sur la coopération nucléaire allèrent bon train durant la crise des euromissiles des années 1980. Elles eurent</w:t>
      </w:r>
      <w:r>
        <w:t xml:space="preserve"> [187] </w:t>
      </w:r>
      <w:r w:rsidRPr="007C15E1">
        <w:t>lieu esse</w:t>
      </w:r>
      <w:r w:rsidRPr="007C15E1">
        <w:t>n</w:t>
      </w:r>
      <w:r w:rsidRPr="007C15E1">
        <w:t>tiellement entre le Président Mi</w:t>
      </w:r>
      <w:r w:rsidRPr="007C15E1">
        <w:t>t</w:t>
      </w:r>
      <w:r w:rsidRPr="007C15E1">
        <w:t>terrand, le Chancelier Kohl et leurs conseillers respectifs, J. Attali et H. Teltschik. Avant de les examiner, il convient de mentionner le projet présenté à l'Elysée le 22 juin 1984 par le Chancelier Schmidt. Ce dernier réclamait une initi</w:t>
      </w:r>
      <w:r w:rsidRPr="007C15E1">
        <w:t>a</w:t>
      </w:r>
      <w:r w:rsidRPr="007C15E1">
        <w:t>tive franco-allemande en vue d'une défense commune, en suggérant « une décl</w:t>
      </w:r>
      <w:r w:rsidRPr="007C15E1">
        <w:t>a</w:t>
      </w:r>
      <w:r w:rsidRPr="007C15E1">
        <w:t>ration unil</w:t>
      </w:r>
      <w:r w:rsidRPr="007C15E1">
        <w:t>a</w:t>
      </w:r>
      <w:r w:rsidRPr="007C15E1">
        <w:t>térale du Président de la République française, par laquelle la mission de la force de frappe sera étendue au territoire allemand ». Lorsque leur territoire serait concerné, les Allemands d</w:t>
      </w:r>
      <w:r w:rsidRPr="007C15E1">
        <w:t>e</w:t>
      </w:r>
      <w:r w:rsidRPr="007C15E1">
        <w:t xml:space="preserve">vraient être consultés, mais ils ne disposeraient pas du droit de décider de l'emploi des armes. Ce projet se situerait dans le cadre de </w:t>
      </w:r>
      <w:r>
        <w:t>l</w:t>
      </w:r>
      <w:r w:rsidRPr="007C15E1">
        <w:rPr>
          <w:smallCaps/>
        </w:rPr>
        <w:t xml:space="preserve">'Otan </w:t>
      </w:r>
      <w:r w:rsidRPr="007C15E1">
        <w:t xml:space="preserve">et de </w:t>
      </w:r>
      <w:r>
        <w:t>l</w:t>
      </w:r>
      <w:r w:rsidRPr="007C15E1">
        <w:rPr>
          <w:smallCaps/>
        </w:rPr>
        <w:t xml:space="preserve">'Ueo. </w:t>
      </w:r>
      <w:r w:rsidRPr="007C15E1">
        <w:t>Sa mise en œuvre n'exigerait pas de nouvel instrument, mais seul</w:t>
      </w:r>
      <w:r w:rsidRPr="007C15E1">
        <w:t>e</w:t>
      </w:r>
      <w:r w:rsidRPr="007C15E1">
        <w:t xml:space="preserve">ment l'application du traité de l'Elysée. Si la France étendait sa force nucléaire à la </w:t>
      </w:r>
      <w:r w:rsidRPr="007C15E1">
        <w:rPr>
          <w:smallCaps/>
        </w:rPr>
        <w:t xml:space="preserve">Rfa, </w:t>
      </w:r>
      <w:r w:rsidRPr="007C15E1">
        <w:t xml:space="preserve">celle-ci participerait à son financement. Le général Saulnier, ancien </w:t>
      </w:r>
      <w:r w:rsidRPr="007C15E1">
        <w:rPr>
          <w:smallCaps/>
        </w:rPr>
        <w:t xml:space="preserve">Cempp, </w:t>
      </w:r>
      <w:r w:rsidRPr="007C15E1">
        <w:t>fit une analyse critique de ces prop</w:t>
      </w:r>
      <w:r w:rsidRPr="007C15E1">
        <w:t>o</w:t>
      </w:r>
      <w:r w:rsidRPr="007C15E1">
        <w:t>sitions : « elles diminuent le couplage Europe/États-Unis sans lui a</w:t>
      </w:r>
      <w:r w:rsidRPr="007C15E1">
        <w:t>p</w:t>
      </w:r>
      <w:r w:rsidRPr="007C15E1">
        <w:t xml:space="preserve">porter de substitut crédible. La valeur ajoutée à la sécurité de la </w:t>
      </w:r>
      <w:r w:rsidRPr="007C15E1">
        <w:rPr>
          <w:smallCaps/>
        </w:rPr>
        <w:t xml:space="preserve">Rfa </w:t>
      </w:r>
      <w:r w:rsidRPr="007C15E1">
        <w:t>par la g</w:t>
      </w:r>
      <w:r w:rsidRPr="007C15E1">
        <w:t>a</w:t>
      </w:r>
      <w:r w:rsidRPr="007C15E1">
        <w:t>rantie française semble très faible au regard (des) inconv</w:t>
      </w:r>
      <w:r w:rsidRPr="007C15E1">
        <w:t>é</w:t>
      </w:r>
      <w:r w:rsidRPr="007C15E1">
        <w:t xml:space="preserve">nients. </w:t>
      </w:r>
      <w:r w:rsidRPr="007C15E1">
        <w:rPr>
          <w:smallCaps/>
        </w:rPr>
        <w:t xml:space="preserve">L'Urss </w:t>
      </w:r>
      <w:r w:rsidRPr="007C15E1">
        <w:t>y verra une raison supplémentaire de nier le caractère auton</w:t>
      </w:r>
      <w:r w:rsidRPr="007C15E1">
        <w:t>o</w:t>
      </w:r>
      <w:r w:rsidRPr="007C15E1">
        <w:t>me des forces françaises et de les comptabiliser par simple a</w:t>
      </w:r>
      <w:r w:rsidRPr="007C15E1">
        <w:t>d</w:t>
      </w:r>
      <w:r w:rsidRPr="007C15E1">
        <w:t xml:space="preserve">dition dans l'arsenal occidental. Aux </w:t>
      </w:r>
      <w:r>
        <w:t>État</w:t>
      </w:r>
      <w:r w:rsidRPr="007C15E1">
        <w:t>s-Unis, certains y trouveront un a</w:t>
      </w:r>
      <w:r w:rsidRPr="007C15E1">
        <w:t>r</w:t>
      </w:r>
      <w:r w:rsidRPr="007C15E1">
        <w:t>gument supplémentaire pour tenter de diminuer les moyens amér</w:t>
      </w:r>
      <w:r w:rsidRPr="007C15E1">
        <w:t>i</w:t>
      </w:r>
      <w:r w:rsidRPr="007C15E1">
        <w:t>cains nécessaires à la défense de leurs alliés européens ». Le projet fut repoussé par Mitterrand et Kohl, qui tombèrent d'accord pour consid</w:t>
      </w:r>
      <w:r w:rsidRPr="007C15E1">
        <w:t>é</w:t>
      </w:r>
      <w:r w:rsidRPr="007C15E1">
        <w:t xml:space="preserve">rer que la défense de la </w:t>
      </w:r>
      <w:r w:rsidRPr="007C15E1">
        <w:rPr>
          <w:smallCaps/>
        </w:rPr>
        <w:t xml:space="preserve">Rfa </w:t>
      </w:r>
      <w:r w:rsidRPr="007C15E1">
        <w:t xml:space="preserve">était « impensable » sans les </w:t>
      </w:r>
      <w:r>
        <w:t>État</w:t>
      </w:r>
      <w:r w:rsidRPr="007C15E1">
        <w:t>s-Unis.</w:t>
      </w:r>
    </w:p>
    <w:p w:rsidR="00F41CCA" w:rsidRPr="007C15E1" w:rsidRDefault="00F41CCA" w:rsidP="00F41CCA">
      <w:pPr>
        <w:spacing w:before="120" w:after="120"/>
        <w:jc w:val="both"/>
      </w:pPr>
      <w:r w:rsidRPr="007C15E1">
        <w:t xml:space="preserve">Ceux-ci se rencontrèrent pour la première fois le 2 février 1984 à Ludwigshafen. Pour le Chancelier allemand, le désintérêt croissant des </w:t>
      </w:r>
      <w:r>
        <w:t>État</w:t>
      </w:r>
      <w:r w:rsidRPr="007C15E1">
        <w:t>s-Unis vis-à-vis de l'Europe nécessitait de relancer la coopér</w:t>
      </w:r>
      <w:r w:rsidRPr="007C15E1">
        <w:t>a</w:t>
      </w:r>
      <w:r w:rsidRPr="007C15E1">
        <w:t>tion franco-allemande. « On peut parler de tout ensemble, même du plan Fouchet », déclara-t-il. De son côté, le Président français n'exclua pas l'arme nucléaire de la défense européenne et il envisagea de dév</w:t>
      </w:r>
      <w:r w:rsidRPr="007C15E1">
        <w:t>e</w:t>
      </w:r>
      <w:r w:rsidRPr="007C15E1">
        <w:t>lopper la collaboration militaire, sur les navettes spatiales ou les l</w:t>
      </w:r>
      <w:r w:rsidRPr="007C15E1">
        <w:t>a</w:t>
      </w:r>
      <w:r w:rsidRPr="007C15E1">
        <w:t>sers. « On peut faire plus encore, même sur le nucléaire, lui répondit le Chanc</w:t>
      </w:r>
      <w:r w:rsidRPr="007C15E1">
        <w:t>e</w:t>
      </w:r>
      <w:r w:rsidRPr="007C15E1">
        <w:t xml:space="preserve">lier allemand : il y a un accord secret entre le Président des </w:t>
      </w:r>
      <w:r w:rsidRPr="007C15E1">
        <w:rPr>
          <w:smallCaps/>
        </w:rPr>
        <w:t xml:space="preserve">Usa </w:t>
      </w:r>
      <w:r w:rsidRPr="007C15E1">
        <w:t>et moi sur l'utilisation des armes nucléaires. J'ai une</w:t>
      </w:r>
      <w:r>
        <w:t xml:space="preserve"> [</w:t>
      </w:r>
      <w:r w:rsidRPr="007C15E1">
        <w:t>188</w:t>
      </w:r>
      <w:r>
        <w:t xml:space="preserve">] </w:t>
      </w:r>
      <w:r w:rsidRPr="007C15E1">
        <w:t>lettre de Reagan là-dessus. On peut imaginer une lettre du</w:t>
      </w:r>
      <w:r>
        <w:t xml:space="preserve"> </w:t>
      </w:r>
      <w:r w:rsidRPr="007C15E1">
        <w:t>même type de vous à moi</w:t>
      </w:r>
      <w:r>
        <w:t>… » « </w:t>
      </w:r>
      <w:r w:rsidRPr="007C15E1">
        <w:t>Pourquoi pas ? », acquiesça</w:t>
      </w:r>
      <w:r>
        <w:t xml:space="preserve"> </w:t>
      </w:r>
      <w:r w:rsidRPr="007C15E1">
        <w:t>Mitterrand. Il fut alors convenu qu'Attali et Teltschik approfondiraient le projet d'accord. Le sommet franco-allemand de Bad Kreuznach, le 29 octobre, porta e</w:t>
      </w:r>
      <w:r w:rsidRPr="007C15E1">
        <w:t>s</w:t>
      </w:r>
      <w:r w:rsidRPr="007C15E1">
        <w:t>sentiellement sur la coopération militaire bilatérale, re</w:t>
      </w:r>
      <w:r w:rsidRPr="007C15E1">
        <w:t>n</w:t>
      </w:r>
      <w:r w:rsidRPr="007C15E1">
        <w:t>due urgente par un retrait américain dont Kohl se disait « certain à terme ». « Il faut faire ensemble tout ce qui ne vous est pas interdit, c'est-à-dire l'espace, le laser », déclara Mitterrand. Le Chancelier pr</w:t>
      </w:r>
      <w:r w:rsidRPr="007C15E1">
        <w:t>é</w:t>
      </w:r>
      <w:r w:rsidRPr="007C15E1">
        <w:t>cisa : « je ne veux en aucun cas ouvrir de discu</w:t>
      </w:r>
      <w:r w:rsidRPr="007C15E1">
        <w:t>s</w:t>
      </w:r>
      <w:r w:rsidRPr="007C15E1">
        <w:t>sion en Allemagne sur notre droit éventuel à disposer de l'arme nucléaire. Mais nous devons développer toutes les technologies nécessaires pour devenir partie prenante au dialogue mondial ». Pour Mitterrand, la clé de l'Europe, c'était le co</w:t>
      </w:r>
      <w:r w:rsidRPr="007C15E1">
        <w:t>u</w:t>
      </w:r>
      <w:r w:rsidRPr="007C15E1">
        <w:t>ple franco-allemand, et la clé de ce couple, c'était la séc</w:t>
      </w:r>
      <w:r w:rsidRPr="007C15E1">
        <w:t>u</w:t>
      </w:r>
      <w:r w:rsidRPr="007C15E1">
        <w:t xml:space="preserve">rité de la </w:t>
      </w:r>
      <w:r w:rsidRPr="007C15E1">
        <w:rPr>
          <w:smallCaps/>
        </w:rPr>
        <w:t xml:space="preserve">Rfa. </w:t>
      </w:r>
      <w:r w:rsidRPr="007C15E1">
        <w:t>Or, aucun chef d'</w:t>
      </w:r>
      <w:r>
        <w:t>État</w:t>
      </w:r>
      <w:r w:rsidRPr="007C15E1">
        <w:t xml:space="preserve"> français ne pouvait s'engager à util</w:t>
      </w:r>
      <w:r w:rsidRPr="007C15E1">
        <w:t>i</w:t>
      </w:r>
      <w:r w:rsidRPr="007C15E1">
        <w:t>ser la dissuasion nucléaire pour l'Allemagne exactement comme il le ferait pour la France. Le Président envisageait néanmoins une consu</w:t>
      </w:r>
      <w:r w:rsidRPr="007C15E1">
        <w:t>l</w:t>
      </w:r>
      <w:r w:rsidRPr="007C15E1">
        <w:t>tation permanente entre lui et le Chancelier en temps de crise ou une consu</w:t>
      </w:r>
      <w:r w:rsidRPr="007C15E1">
        <w:t>l</w:t>
      </w:r>
      <w:r w:rsidRPr="007C15E1">
        <w:t xml:space="preserve">tation stratégique à trois (France, GB, </w:t>
      </w:r>
      <w:r w:rsidRPr="007C15E1">
        <w:rPr>
          <w:smallCaps/>
        </w:rPr>
        <w:t xml:space="preserve">Rfa). </w:t>
      </w:r>
      <w:r w:rsidRPr="007C15E1">
        <w:t>Deux mois plus tard, en septembre 1985, il déclarait au conseiller pour la sécurité de Reagan, McFarlane, que les Européens devaient arriver à une politique co</w:t>
      </w:r>
      <w:r w:rsidRPr="007C15E1">
        <w:t>m</w:t>
      </w:r>
      <w:r w:rsidRPr="007C15E1">
        <w:t>mune en matière nucléaire, mais que la ch</w:t>
      </w:r>
      <w:r w:rsidRPr="007C15E1">
        <w:t>o</w:t>
      </w:r>
      <w:r w:rsidRPr="007C15E1">
        <w:t>se prendrait du temps du fait de la position a</w:t>
      </w:r>
      <w:r w:rsidRPr="007C15E1">
        <w:t>l</w:t>
      </w:r>
      <w:r w:rsidRPr="007C15E1">
        <w:t xml:space="preserve">lemande. Le 2 octobre, cependant, il promettait à Gorbatchev que la France ne pouvait partager avec la </w:t>
      </w:r>
      <w:r w:rsidRPr="007C15E1">
        <w:rPr>
          <w:smallCaps/>
        </w:rPr>
        <w:t xml:space="preserve">Rfa </w:t>
      </w:r>
      <w:r w:rsidRPr="007C15E1">
        <w:t>l'arme n</w:t>
      </w:r>
      <w:r w:rsidRPr="007C15E1">
        <w:t>u</w:t>
      </w:r>
      <w:r w:rsidRPr="007C15E1">
        <w:t>cléaire, « parce que cela mettrait en péril tout l'équilibre européen ». Le nouveau n°</w:t>
      </w:r>
      <w:r>
        <w:t> </w:t>
      </w:r>
      <w:r w:rsidRPr="007C15E1">
        <w:t>l soviétique s'inquiétait de l'éve</w:t>
      </w:r>
      <w:r w:rsidRPr="007C15E1">
        <w:t>n</w:t>
      </w:r>
      <w:r w:rsidRPr="007C15E1">
        <w:t>tuel accès de Bonn à la Bombe via la coopération militaire avec Paris. Mitterrand lui r</w:t>
      </w:r>
      <w:r w:rsidRPr="007C15E1">
        <w:t>é</w:t>
      </w:r>
      <w:r w:rsidRPr="007C15E1">
        <w:t xml:space="preserve">pondit que « s'il n'y avait pas l'obstacle du nucléaire, nous aurions un accord militaire complet avec la </w:t>
      </w:r>
      <w:r w:rsidRPr="007C15E1">
        <w:rPr>
          <w:smallCaps/>
        </w:rPr>
        <w:t xml:space="preserve">Rfa. </w:t>
      </w:r>
      <w:r w:rsidRPr="007C15E1">
        <w:t>Mais le nucléaire, ça, non ! ».</w:t>
      </w:r>
    </w:p>
    <w:p w:rsidR="00F41CCA" w:rsidRPr="007C15E1" w:rsidRDefault="00F41CCA" w:rsidP="00F41CCA">
      <w:pPr>
        <w:spacing w:before="120" w:after="120"/>
        <w:jc w:val="both"/>
      </w:pPr>
      <w:r w:rsidRPr="007C15E1">
        <w:t>Au sommet franco-allemand de Bonn, en novembre, on parla de collaboration militaire. Le Chancelier proposa de renforcer la capacité de défense de l'Europe en discutant le rôle opérationnel de la 1ère a</w:t>
      </w:r>
      <w:r w:rsidRPr="007C15E1">
        <w:t>r</w:t>
      </w:r>
      <w:r w:rsidRPr="007C15E1">
        <w:t xml:space="preserve">mée française et de la </w:t>
      </w:r>
      <w:r w:rsidRPr="007C15E1">
        <w:rPr>
          <w:smallCaps/>
        </w:rPr>
        <w:t xml:space="preserve">Far. </w:t>
      </w:r>
      <w:r w:rsidRPr="007C15E1">
        <w:t>« Tout est possible, déclara le Président, sauf l'intégration de l'arme nucléaire ». Il év</w:t>
      </w:r>
      <w:r w:rsidRPr="007C15E1">
        <w:t>o</w:t>
      </w:r>
      <w:r w:rsidRPr="007C15E1">
        <w:t>qua la promesse faite à Gorbatchev. Kohl r</w:t>
      </w:r>
      <w:r w:rsidRPr="007C15E1">
        <w:t>e</w:t>
      </w:r>
      <w:r w:rsidRPr="007C15E1">
        <w:t>connut que « les Américains aussi</w:t>
      </w:r>
      <w:r>
        <w:t xml:space="preserve"> [189] </w:t>
      </w:r>
      <w:r w:rsidRPr="007C15E1">
        <w:t>seraient hostiles à une alliance nucléaire e</w:t>
      </w:r>
      <w:r w:rsidRPr="007C15E1">
        <w:t>n</w:t>
      </w:r>
      <w:r w:rsidRPr="007C15E1">
        <w:t xml:space="preserve">tre la France et la </w:t>
      </w:r>
      <w:r w:rsidRPr="007C15E1">
        <w:rPr>
          <w:smallCaps/>
        </w:rPr>
        <w:t>Rfa »</w:t>
      </w:r>
      <w:r w:rsidRPr="007C15E1">
        <w:t>. Après que Mitterrand lui ait dit qu'il fallait entreprendre la conquête de l'espace, « qui permettra à l'Allemagne d'aller au-delà du nucléaire », il répo</w:t>
      </w:r>
      <w:r w:rsidRPr="007C15E1">
        <w:t>n</w:t>
      </w:r>
      <w:r w:rsidRPr="007C15E1">
        <w:t>dit : « vous avez devancé mes pensées ». En décembre, il dév</w:t>
      </w:r>
      <w:r w:rsidRPr="007C15E1">
        <w:t>e</w:t>
      </w:r>
      <w:r w:rsidRPr="007C15E1">
        <w:t>loppa ses conceptions. La France et l'Allemagne étaient « une unité du point de vue de la sécur</w:t>
      </w:r>
      <w:r w:rsidRPr="007C15E1">
        <w:t>i</w:t>
      </w:r>
      <w:r w:rsidRPr="007C15E1">
        <w:t>té ». Il fallait s'appuyer sur le « pilier américain », mais aussi accroître la « dimension fra</w:t>
      </w:r>
      <w:r w:rsidRPr="007C15E1">
        <w:t>n</w:t>
      </w:r>
      <w:r w:rsidRPr="007C15E1">
        <w:t xml:space="preserve">co-allemande ». La </w:t>
      </w:r>
      <w:r w:rsidRPr="007C15E1">
        <w:rPr>
          <w:smallCaps/>
        </w:rPr>
        <w:t xml:space="preserve">Rfa </w:t>
      </w:r>
      <w:r w:rsidRPr="007C15E1">
        <w:t>n'était pas une puissance nucléaire, elle ne po</w:t>
      </w:r>
      <w:r w:rsidRPr="007C15E1">
        <w:t>u</w:t>
      </w:r>
      <w:r w:rsidRPr="007C15E1">
        <w:t xml:space="preserve">vait ni ne voulait l'être. Mais il était bon que la France, elle, soit une puissance nucléaire. « De toute façon, dans un avenir assez proche, le nucléaire sera dévalorisé ». Pour notre part, « nous avons avec la </w:t>
      </w:r>
      <w:r w:rsidRPr="007C15E1">
        <w:rPr>
          <w:i/>
          <w:iCs/>
        </w:rPr>
        <w:t xml:space="preserve">Bundeswehr </w:t>
      </w:r>
      <w:r w:rsidRPr="007C15E1">
        <w:t>l'armée conve</w:t>
      </w:r>
      <w:r w:rsidRPr="007C15E1">
        <w:t>n</w:t>
      </w:r>
      <w:r w:rsidRPr="007C15E1">
        <w:t xml:space="preserve">tionnelle la plus forte d'Europe. Cela est très important, y compris pour la France (car) </w:t>
      </w:r>
      <w:r>
        <w:t>l</w:t>
      </w:r>
      <w:r w:rsidRPr="007C15E1">
        <w:rPr>
          <w:smallCaps/>
        </w:rPr>
        <w:t xml:space="preserve">'Urss </w:t>
      </w:r>
      <w:r w:rsidRPr="007C15E1">
        <w:t>ne peut risquer une attaque conventionne</w:t>
      </w:r>
      <w:r w:rsidRPr="007C15E1">
        <w:t>l</w:t>
      </w:r>
      <w:r w:rsidRPr="007C15E1">
        <w:t>le ». Ce qui intéressait Kohl, c'était de savoir dans quelle mesure re</w:t>
      </w:r>
      <w:r w:rsidRPr="007C15E1">
        <w:t>n</w:t>
      </w:r>
      <w:r w:rsidRPr="007C15E1">
        <w:t>dre comparables les intérêts vitaux des deux pays. Mitterrand ne rej</w:t>
      </w:r>
      <w:r w:rsidRPr="007C15E1">
        <w:t>e</w:t>
      </w:r>
      <w:r w:rsidRPr="007C15E1">
        <w:t>tait pas la coordination ni même l'évolution vers « la fusion des a</w:t>
      </w:r>
      <w:r w:rsidRPr="007C15E1">
        <w:t>r</w:t>
      </w:r>
      <w:r w:rsidRPr="007C15E1">
        <w:t>mées, dans l'esprit du traité de 1963 ». Mais subsi</w:t>
      </w:r>
      <w:r w:rsidRPr="007C15E1">
        <w:t>s</w:t>
      </w:r>
      <w:r w:rsidRPr="007C15E1">
        <w:t xml:space="preserve">taient le problème de l'intégration de l'armée allemande dans </w:t>
      </w:r>
      <w:r>
        <w:t>l</w:t>
      </w:r>
      <w:r w:rsidRPr="007C15E1">
        <w:rPr>
          <w:smallCaps/>
        </w:rPr>
        <w:t xml:space="preserve">'Otan </w:t>
      </w:r>
      <w:r w:rsidRPr="007C15E1">
        <w:t xml:space="preserve">et la question de la « bataille de l'avant », c'est-à-dire l'emploi de la 1ère armée et de la </w:t>
      </w:r>
      <w:r w:rsidRPr="007C15E1">
        <w:rPr>
          <w:smallCaps/>
        </w:rPr>
        <w:t xml:space="preserve">Far. </w:t>
      </w:r>
      <w:r w:rsidRPr="007C15E1">
        <w:t>« Que souhaite l'Allemagne ? Et ju</w:t>
      </w:r>
      <w:r w:rsidRPr="007C15E1">
        <w:t>s</w:t>
      </w:r>
      <w:r w:rsidRPr="007C15E1">
        <w:t>qu'où peut</w:t>
      </w:r>
      <w:r>
        <w:t xml:space="preserve"> </w:t>
      </w:r>
      <w:r w:rsidRPr="007C15E1">
        <w:t>aller la France sans être entraînée dans une guerre où elle devrait employer son arme nucléaire ? ». Kohl répondit : « sur le nucléaire, j'accepte votre pos</w:t>
      </w:r>
      <w:r w:rsidRPr="007C15E1">
        <w:t>i</w:t>
      </w:r>
      <w:r w:rsidRPr="007C15E1">
        <w:t>tion. À votre place, j'aurais la même, et je pense qu'à ma place, vous auriez ma position. Je n'ai qu'un souhait concret. C'est que nous pui</w:t>
      </w:r>
      <w:r w:rsidRPr="007C15E1">
        <w:t>s</w:t>
      </w:r>
      <w:r w:rsidRPr="007C15E1">
        <w:t>sions procéder au même type de consult</w:t>
      </w:r>
      <w:r w:rsidRPr="007C15E1">
        <w:t>a</w:t>
      </w:r>
      <w:r w:rsidRPr="007C15E1">
        <w:t xml:space="preserve">tions que celles que nous avons avec les </w:t>
      </w:r>
      <w:r>
        <w:t>État</w:t>
      </w:r>
      <w:r w:rsidRPr="007C15E1">
        <w:t>s-Unis et la Gra</w:t>
      </w:r>
      <w:r w:rsidRPr="007C15E1">
        <w:t>n</w:t>
      </w:r>
      <w:r w:rsidRPr="007C15E1">
        <w:t xml:space="preserve">de-Bretagne, avec discrétion bien sûr ». Pour le Président français, il était clair que la France n'avait pas les moyens d'élargir sa protection à la </w:t>
      </w:r>
      <w:r w:rsidRPr="007C15E1">
        <w:rPr>
          <w:smallCaps/>
        </w:rPr>
        <w:t xml:space="preserve">Rfa, </w:t>
      </w:r>
      <w:r w:rsidRPr="007C15E1">
        <w:t>dont la sécurité ne pouvait être qu'américaine. Les deux dir</w:t>
      </w:r>
      <w:r w:rsidRPr="007C15E1">
        <w:t>i</w:t>
      </w:r>
      <w:r w:rsidRPr="007C15E1">
        <w:t>geants tombèrent d'accord pour considérer que le problème était de savoir si une concertation nucléa</w:t>
      </w:r>
      <w:r w:rsidRPr="007C15E1">
        <w:t>i</w:t>
      </w:r>
      <w:r w:rsidRPr="007C15E1">
        <w:t>re était possible et quel pourrait en être le mécanisme.</w:t>
      </w:r>
    </w:p>
    <w:p w:rsidR="00F41CCA" w:rsidRPr="007C15E1" w:rsidRDefault="00F41CCA" w:rsidP="00F41CCA">
      <w:pPr>
        <w:spacing w:before="120" w:after="120"/>
        <w:jc w:val="both"/>
      </w:pPr>
      <w:r w:rsidRPr="007C15E1">
        <w:t>En février 1986, le général Altenburg fit remettre au général Sau</w:t>
      </w:r>
      <w:r w:rsidRPr="007C15E1">
        <w:t>l</w:t>
      </w:r>
      <w:r w:rsidRPr="007C15E1">
        <w:t>nier un projet de déclaration conjointe pour le prochain sommet fra</w:t>
      </w:r>
      <w:r w:rsidRPr="007C15E1">
        <w:t>n</w:t>
      </w:r>
      <w:r w:rsidRPr="007C15E1">
        <w:t>co-allemand, prévu le 27. « Dans le cadre de la co</w:t>
      </w:r>
      <w:r w:rsidRPr="007C15E1">
        <w:t>l</w:t>
      </w:r>
      <w:r w:rsidRPr="007C15E1">
        <w:t xml:space="preserve">laboration politico-stratégique avec la </w:t>
      </w:r>
      <w:r w:rsidRPr="007C15E1">
        <w:rPr>
          <w:smallCaps/>
        </w:rPr>
        <w:t xml:space="preserve">Rfa, </w:t>
      </w:r>
      <w:r w:rsidRPr="007C15E1">
        <w:t>le gouvernement français se déclare disposé à consulter le gouvernement allemand avant tout</w:t>
      </w:r>
      <w:r>
        <w:t xml:space="preserve"> [</w:t>
      </w:r>
      <w:r w:rsidRPr="007C15E1">
        <w:t>190</w:t>
      </w:r>
      <w:r>
        <w:t xml:space="preserve">] </w:t>
      </w:r>
      <w:r w:rsidRPr="007C15E1">
        <w:t>emploi d'armes nucléaires françaises dans la mesure où un tel emploi affecterait dire</w:t>
      </w:r>
      <w:r w:rsidRPr="007C15E1">
        <w:t>c</w:t>
      </w:r>
      <w:r w:rsidRPr="007C15E1">
        <w:t>tement des intérêts vitaux de la République féd</w:t>
      </w:r>
      <w:r w:rsidRPr="007C15E1">
        <w:t>é</w:t>
      </w:r>
      <w:r w:rsidRPr="007C15E1">
        <w:t>rale ». D'après Attali, le Chancelier demandait rien moins qu'être associé à la décision d'e</w:t>
      </w:r>
      <w:r w:rsidRPr="007C15E1">
        <w:t>m</w:t>
      </w:r>
      <w:r w:rsidRPr="007C15E1">
        <w:t>ploi de l'arme nucléaire française. Avec Teltschik, le conseiller fra</w:t>
      </w:r>
      <w:r w:rsidRPr="007C15E1">
        <w:t>n</w:t>
      </w:r>
      <w:r w:rsidRPr="007C15E1">
        <w:t>çais prépara le texte d'un éventuel accord mil</w:t>
      </w:r>
      <w:r w:rsidRPr="007C15E1">
        <w:t>i</w:t>
      </w:r>
      <w:r w:rsidRPr="007C15E1">
        <w:t>taire à partir du projet proposé par Altenburg. Le sommet franco-allemand eut ainsi pour s</w:t>
      </w:r>
      <w:r w:rsidRPr="007C15E1">
        <w:t>u</w:t>
      </w:r>
      <w:r w:rsidRPr="007C15E1">
        <w:t>jet la coopération dans la décision d'emploi. Mitterrand était d'accord pour une coopération stratégique avec le gouvernement fédéral dès lors que le territoire allemand serait affecté. Il fallait donc avoir une « bonne lia</w:t>
      </w:r>
      <w:r w:rsidRPr="007C15E1">
        <w:t>i</w:t>
      </w:r>
      <w:r w:rsidRPr="007C15E1">
        <w:t>son » et il était prêt à organiser une « consultation ». Mais il n'était pas question d'une « codécision » sur l'arme nucléaire. Fut donc rédigée la Déclaration commune franco-allemande préparée la veille par Attali et Tel</w:t>
      </w:r>
      <w:r w:rsidRPr="007C15E1">
        <w:t>t</w:t>
      </w:r>
      <w:r w:rsidRPr="007C15E1">
        <w:t>schik : « dans les limites qu'impose l'extrême rapidité de telles décisions, le Président de la R</w:t>
      </w:r>
      <w:r w:rsidRPr="007C15E1">
        <w:t>é</w:t>
      </w:r>
      <w:r w:rsidRPr="007C15E1">
        <w:t xml:space="preserve">publique se déclare disposé à consulter le Chancelier de la </w:t>
      </w:r>
      <w:r w:rsidRPr="007C15E1">
        <w:rPr>
          <w:smallCaps/>
        </w:rPr>
        <w:t xml:space="preserve">Rfa </w:t>
      </w:r>
      <w:r w:rsidRPr="007C15E1">
        <w:t>sur l'emploi éventuel des armes préstratégiques françaises sur le sol all</w:t>
      </w:r>
      <w:r w:rsidRPr="007C15E1">
        <w:t>e</w:t>
      </w:r>
      <w:r w:rsidRPr="007C15E1">
        <w:t>mand. Il rappelle qu'en cette matière, la décision ne peut être partagée. Le Président de la R</w:t>
      </w:r>
      <w:r w:rsidRPr="007C15E1">
        <w:t>é</w:t>
      </w:r>
      <w:r w:rsidRPr="007C15E1">
        <w:t>publique indique qu'il a décidé, avec le Chanc</w:t>
      </w:r>
      <w:r w:rsidRPr="007C15E1">
        <w:t>e</w:t>
      </w:r>
      <w:r w:rsidRPr="007C15E1">
        <w:t>lier fédéral, de se doter des moyens techniques d'une consultation i</w:t>
      </w:r>
      <w:r w:rsidRPr="007C15E1">
        <w:t>m</w:t>
      </w:r>
      <w:r w:rsidRPr="007C15E1">
        <w:t>médiate et sûre en temps de crise ». Le point crucial de la discussion, r</w:t>
      </w:r>
      <w:r w:rsidRPr="007C15E1">
        <w:t>é</w:t>
      </w:r>
      <w:r w:rsidRPr="007C15E1">
        <w:t xml:space="preserve">glé, fut l'expression « sur le sol allemand », qui incluait la </w:t>
      </w:r>
      <w:r w:rsidRPr="007C15E1">
        <w:rPr>
          <w:smallCaps/>
        </w:rPr>
        <w:t xml:space="preserve">Rda. </w:t>
      </w:r>
      <w:r w:rsidRPr="007C15E1">
        <w:t xml:space="preserve">Genscher avait insisté là-dessus. La </w:t>
      </w:r>
      <w:r w:rsidRPr="007C15E1">
        <w:rPr>
          <w:smallCaps/>
        </w:rPr>
        <w:t xml:space="preserve">Rfa </w:t>
      </w:r>
      <w:r w:rsidRPr="007C15E1">
        <w:t>bénéficia ainsi de la seule consultation que la France ait jamais voulu octroyer à un de ses alliés.</w:t>
      </w:r>
    </w:p>
    <w:p w:rsidR="00F41CCA" w:rsidRPr="007C15E1" w:rsidRDefault="00F41CCA" w:rsidP="00F41CCA">
      <w:pPr>
        <w:spacing w:before="120" w:after="120"/>
        <w:jc w:val="both"/>
      </w:pPr>
      <w:r w:rsidRPr="007C15E1">
        <w:t>Kohl avait en vue l'unité politique de l'Eur</w:t>
      </w:r>
      <w:r w:rsidRPr="007C15E1">
        <w:t>o</w:t>
      </w:r>
      <w:r w:rsidRPr="007C15E1">
        <w:t xml:space="preserve">pe. Il voulait être en mesure d'influencer les </w:t>
      </w:r>
      <w:r>
        <w:t>État</w:t>
      </w:r>
      <w:r w:rsidRPr="007C15E1">
        <w:t xml:space="preserve">s-Unis. Pour cela, il importait d'établir un lien solide entre la </w:t>
      </w:r>
      <w:r w:rsidRPr="007C15E1">
        <w:rPr>
          <w:smallCaps/>
        </w:rPr>
        <w:t xml:space="preserve">Rfa, </w:t>
      </w:r>
      <w:r w:rsidRPr="007C15E1">
        <w:t xml:space="preserve">la France et la Grande-Bretagne, y compris par une révision du traité de </w:t>
      </w:r>
      <w:r>
        <w:t>l</w:t>
      </w:r>
      <w:r w:rsidRPr="007C15E1">
        <w:rPr>
          <w:smallCaps/>
        </w:rPr>
        <w:t xml:space="preserve">'Ueo. </w:t>
      </w:r>
      <w:r w:rsidRPr="007C15E1">
        <w:t>Or, à cette époque, Margareth Thatcher s'inquiétait vivement de l'attitude antin</w:t>
      </w:r>
      <w:r w:rsidRPr="007C15E1">
        <w:t>u</w:t>
      </w:r>
      <w:r w:rsidRPr="007C15E1">
        <w:t>cléaire de Reagan, inquiétude qui atteignit son paroxysme après le sommet de Reykjavik. Elle semblait donc prête à développer la coopération ouest-européenne en matière de défense, d'a</w:t>
      </w:r>
      <w:r w:rsidRPr="007C15E1">
        <w:t>u</w:t>
      </w:r>
      <w:r w:rsidRPr="007C15E1">
        <w:t>tant plus qu'elle redoutait le neutralisme allemand. Aussi Kohl pouvait-il envisager une étroite co</w:t>
      </w:r>
      <w:r w:rsidRPr="007C15E1">
        <w:t>l</w:t>
      </w:r>
      <w:r w:rsidRPr="007C15E1">
        <w:t>laboration entre Bonn, Paris et Lo</w:t>
      </w:r>
      <w:r w:rsidRPr="007C15E1">
        <w:t>n</w:t>
      </w:r>
      <w:r w:rsidRPr="007C15E1">
        <w:t xml:space="preserve">dres, face à Washington, dans la négociation sur les </w:t>
      </w:r>
      <w:r w:rsidRPr="007C15E1">
        <w:rPr>
          <w:smallCaps/>
        </w:rPr>
        <w:t xml:space="preserve">Fni. </w:t>
      </w:r>
      <w:r w:rsidRPr="007C15E1">
        <w:t>Dans cette négociation, l'un des probl</w:t>
      </w:r>
      <w:r w:rsidRPr="007C15E1">
        <w:t>è</w:t>
      </w:r>
      <w:r w:rsidRPr="007C15E1">
        <w:t xml:space="preserve">mes clés portait sur les </w:t>
      </w:r>
      <w:r w:rsidRPr="007C15E1">
        <w:rPr>
          <w:i/>
          <w:iCs/>
        </w:rPr>
        <w:t xml:space="preserve">Pershing </w:t>
      </w:r>
      <w:r w:rsidRPr="007C15E1">
        <w:t>1</w:t>
      </w:r>
      <w:r>
        <w:t>A. En avril 1987, Teltschik rap</w:t>
      </w:r>
      <w:r w:rsidRPr="007C15E1">
        <w:t>porta</w:t>
      </w:r>
      <w:r>
        <w:t xml:space="preserve"> [191]</w:t>
      </w:r>
      <w:r w:rsidRPr="007C15E1">
        <w:t xml:space="preserve"> avec enthousiasme à Attali que Dobrynine avait reco</w:t>
      </w:r>
      <w:r w:rsidRPr="007C15E1">
        <w:t>n</w:t>
      </w:r>
      <w:r w:rsidRPr="007C15E1">
        <w:t>nu que les missiles en question étaient des missiles allemands : « pour nous, A</w:t>
      </w:r>
      <w:r w:rsidRPr="007C15E1">
        <w:t>l</w:t>
      </w:r>
      <w:r w:rsidRPr="007C15E1">
        <w:t>lemands, c'est une grande victoire politique que d'être cons</w:t>
      </w:r>
      <w:r w:rsidRPr="007C15E1">
        <w:t>i</w:t>
      </w:r>
      <w:r w:rsidRPr="007C15E1">
        <w:t>dérés comme "propriétaires de missiles" ! ». Ils n'avaient en effet j</w:t>
      </w:r>
      <w:r w:rsidRPr="007C15E1">
        <w:t>a</w:t>
      </w:r>
      <w:r w:rsidRPr="007C15E1">
        <w:t>mais été plus prêts d'avoir « un doigt sur la gâchette » qu'avec ces f</w:t>
      </w:r>
      <w:r w:rsidRPr="007C15E1">
        <w:t>u</w:t>
      </w:r>
      <w:r w:rsidRPr="007C15E1">
        <w:t>sées. Le conseiller admit cependant que cette concession soviétique était ill</w:t>
      </w:r>
      <w:r w:rsidRPr="007C15E1">
        <w:t>u</w:t>
      </w:r>
      <w:r w:rsidRPr="007C15E1">
        <w:t>soire, car les Pershing 1A n'étaient pas utilisables sans pièces dét</w:t>
      </w:r>
      <w:r w:rsidRPr="007C15E1">
        <w:t>a</w:t>
      </w:r>
      <w:r w:rsidRPr="007C15E1">
        <w:t xml:space="preserve">chées américaines. Or, en cas d'option double zéro sur les </w:t>
      </w:r>
      <w:r w:rsidRPr="007C15E1">
        <w:rPr>
          <w:smallCaps/>
        </w:rPr>
        <w:t xml:space="preserve">Srinf, </w:t>
      </w:r>
      <w:r w:rsidRPr="007C15E1">
        <w:t xml:space="preserve">les </w:t>
      </w:r>
      <w:r>
        <w:t>État</w:t>
      </w:r>
      <w:r w:rsidRPr="007C15E1">
        <w:t xml:space="preserve">s-Unis ne fabriqueraient plus ni </w:t>
      </w:r>
      <w:r w:rsidRPr="007C15E1">
        <w:rPr>
          <w:i/>
          <w:iCs/>
        </w:rPr>
        <w:t xml:space="preserve">Pershing </w:t>
      </w:r>
      <w:r w:rsidRPr="007C15E1">
        <w:t>ni pièces. C'est pou</w:t>
      </w:r>
      <w:r w:rsidRPr="007C15E1">
        <w:t>r</w:t>
      </w:r>
      <w:r w:rsidRPr="007C15E1">
        <w:t>quoi les Allemands étaient opposés à cette nouvelle « option zéro » et d</w:t>
      </w:r>
      <w:r w:rsidRPr="007C15E1">
        <w:t>e</w:t>
      </w:r>
      <w:r w:rsidRPr="007C15E1">
        <w:t xml:space="preserve">mandaient que les </w:t>
      </w:r>
      <w:r>
        <w:t>État</w:t>
      </w:r>
      <w:r w:rsidRPr="007C15E1">
        <w:t>s-Unis déploient d'autres armes intermédia</w:t>
      </w:r>
      <w:r w:rsidRPr="007C15E1">
        <w:t>i</w:t>
      </w:r>
      <w:r w:rsidRPr="007C15E1">
        <w:t xml:space="preserve">res (air-sol ou mer-sol) en </w:t>
      </w:r>
      <w:r w:rsidRPr="007C15E1">
        <w:rPr>
          <w:smallCaps/>
        </w:rPr>
        <w:t xml:space="preserve">Rfa. </w:t>
      </w:r>
      <w:r w:rsidRPr="007C15E1">
        <w:t>En complément, et peut-être en guise de pression, Teltschik recommandait d'« étudier des mesures concr</w:t>
      </w:r>
      <w:r w:rsidRPr="007C15E1">
        <w:t>è</w:t>
      </w:r>
      <w:r w:rsidRPr="007C15E1">
        <w:t>tes d'intégration et de division du travail entre les armées française et a</w:t>
      </w:r>
      <w:r w:rsidRPr="007C15E1">
        <w:t>l</w:t>
      </w:r>
      <w:r w:rsidRPr="007C15E1">
        <w:t>lemande ». Kohl dut s'incliner sur l'option « double zéro » et le d</w:t>
      </w:r>
      <w:r w:rsidRPr="007C15E1">
        <w:t>é</w:t>
      </w:r>
      <w:r w:rsidRPr="007C15E1">
        <w:t xml:space="preserve">mantèlement des </w:t>
      </w:r>
      <w:r w:rsidRPr="007C15E1">
        <w:rPr>
          <w:i/>
          <w:iCs/>
        </w:rPr>
        <w:t xml:space="preserve">Pershing </w:t>
      </w:r>
      <w:r w:rsidRPr="007C15E1">
        <w:t>1A. On r</w:t>
      </w:r>
      <w:r w:rsidRPr="007C15E1">
        <w:t>e</w:t>
      </w:r>
      <w:r w:rsidRPr="007C15E1">
        <w:t xml:space="preserve">marque que Mitterrand n'était pas hostile à l'élimination des </w:t>
      </w:r>
      <w:r w:rsidRPr="007C15E1">
        <w:rPr>
          <w:smallCaps/>
        </w:rPr>
        <w:t xml:space="preserve">Fni, </w:t>
      </w:r>
      <w:r w:rsidRPr="007C15E1">
        <w:t>qui faisait de la France le seul pays du continent doté d'armes nucléaires terrestres capables d'atteindre le te</w:t>
      </w:r>
      <w:r w:rsidRPr="007C15E1">
        <w:t>r</w:t>
      </w:r>
      <w:r w:rsidRPr="007C15E1">
        <w:t>ritoire soviétique. Quoi qu'il en soit, il importait au gouvernement a</w:t>
      </w:r>
      <w:r w:rsidRPr="007C15E1">
        <w:t>l</w:t>
      </w:r>
      <w:r w:rsidRPr="007C15E1">
        <w:t>lemand d'arrêter le désarmement n</w:t>
      </w:r>
      <w:r w:rsidRPr="007C15E1">
        <w:t>u</w:t>
      </w:r>
      <w:r w:rsidRPr="007C15E1">
        <w:t xml:space="preserve">cléaire (pas de « triple zéro »), de rassembler les Européens, de se tourner vers la coopération de défense avec Paris ou Londres (exemple du missile </w:t>
      </w:r>
      <w:r w:rsidRPr="007C15E1">
        <w:rPr>
          <w:smallCaps/>
        </w:rPr>
        <w:t xml:space="preserve">Aslp). </w:t>
      </w:r>
      <w:r w:rsidRPr="007C15E1">
        <w:t>Dès le mois de mars 1987, le Chancelier demanda à Mitterrand que leurs deux conseillers discutent de façon approfondie et secrète d'une « coopération très étroite » sur la sécurité de l'Europe.</w:t>
      </w:r>
    </w:p>
    <w:p w:rsidR="00F41CCA" w:rsidRPr="007C15E1" w:rsidRDefault="00F41CCA" w:rsidP="00F41CCA">
      <w:pPr>
        <w:spacing w:before="120" w:after="120"/>
        <w:jc w:val="both"/>
      </w:pPr>
      <w:r w:rsidRPr="007C15E1">
        <w:t>En juillet, Teltschik, accompagné par M. von Richstoffen (dire</w:t>
      </w:r>
      <w:r w:rsidRPr="007C15E1">
        <w:t>c</w:t>
      </w:r>
      <w:r w:rsidRPr="007C15E1">
        <w:t>teur des affaires politiques au ministère des Affaires étrangères) et l'amiral Brost (du ministère de la Défense), et Attali, accompagné par deux collaborateurs du Prés</w:t>
      </w:r>
      <w:r w:rsidRPr="007C15E1">
        <w:t>i</w:t>
      </w:r>
      <w:r w:rsidRPr="007C15E1">
        <w:t>dent Mitterrand, H. Védrine et le général Forray</w:t>
      </w:r>
      <w:r>
        <w:t> </w:t>
      </w:r>
      <w:r>
        <w:rPr>
          <w:rStyle w:val="Appelnotedebasdep"/>
        </w:rPr>
        <w:footnoteReference w:id="101"/>
      </w:r>
      <w:r w:rsidRPr="007C15E1">
        <w:t>, se rencontrèrent pour préparer les détails d'une éventuelle déclaration commune sur la défense et examiner ce que pourrait être une brigade franco-allemande. Les Allemands étaient très intéressés par la formation d'un corps militaire commun, pas pour des raisons liées à d'éventuelles opérations conventionnelles, mais pour des ra</w:t>
      </w:r>
      <w:r w:rsidRPr="007C15E1">
        <w:t>i</w:t>
      </w:r>
      <w:r w:rsidRPr="007C15E1">
        <w:t>sons liées à la couverture nucléaire. En effet, ce corps serait forcément couvert par la force nucléaire française.</w:t>
      </w:r>
    </w:p>
    <w:p w:rsidR="00F41CCA" w:rsidRPr="007C15E1" w:rsidRDefault="00F41CCA" w:rsidP="00F41CCA">
      <w:pPr>
        <w:spacing w:before="120" w:after="120"/>
        <w:jc w:val="both"/>
      </w:pPr>
      <w:r>
        <w:t>[</w:t>
      </w:r>
      <w:r w:rsidRPr="007C15E1">
        <w:t>192</w:t>
      </w:r>
      <w:r>
        <w:t>]</w:t>
      </w:r>
    </w:p>
    <w:p w:rsidR="00F41CCA" w:rsidRPr="007C15E1" w:rsidRDefault="00F41CCA" w:rsidP="00F41CCA">
      <w:pPr>
        <w:spacing w:before="120" w:after="120"/>
        <w:jc w:val="both"/>
      </w:pPr>
      <w:r w:rsidRPr="007C15E1">
        <w:t>Celle-ci serait par conséquent étendue aux troupes allemandes conjointes et le gouvern</w:t>
      </w:r>
      <w:r w:rsidRPr="007C15E1">
        <w:t>e</w:t>
      </w:r>
      <w:r w:rsidRPr="007C15E1">
        <w:t>ment allemand aurait inévitablement son mot à dire. Lors de la réunion de travail du 24 juillet 1987, Teltschik d</w:t>
      </w:r>
      <w:r w:rsidRPr="007C15E1">
        <w:t>é</w:t>
      </w:r>
      <w:r w:rsidRPr="007C15E1">
        <w:t xml:space="preserve">voila son plan à Attali : « la France et la </w:t>
      </w:r>
      <w:r w:rsidRPr="007C15E1">
        <w:rPr>
          <w:smallCaps/>
        </w:rPr>
        <w:t xml:space="preserve">Rfa </w:t>
      </w:r>
      <w:r w:rsidRPr="007C15E1">
        <w:t>doivent renforcer leur coopér</w:t>
      </w:r>
      <w:r w:rsidRPr="007C15E1">
        <w:t>a</w:t>
      </w:r>
      <w:r w:rsidRPr="007C15E1">
        <w:t xml:space="preserve">tion dans la mesure où les </w:t>
      </w:r>
      <w:r>
        <w:t>État</w:t>
      </w:r>
      <w:r w:rsidRPr="007C15E1">
        <w:t>s-Unis vont, à moyen terme, laisser à Paris et à Bonn une part croissante de la défense de l'Europe dans le c</w:t>
      </w:r>
      <w:r w:rsidRPr="007C15E1">
        <w:t>a</w:t>
      </w:r>
      <w:r w:rsidRPr="007C15E1">
        <w:t>dre de l'Alliance ». Le traité de l'Elysée a fondé la politique de sécurité commune, les intérêts de sécurité franco-allemands convergent, les terr</w:t>
      </w:r>
      <w:r w:rsidRPr="007C15E1">
        <w:t>i</w:t>
      </w:r>
      <w:r w:rsidRPr="007C15E1">
        <w:t xml:space="preserve">toires de la France et de la </w:t>
      </w:r>
      <w:r w:rsidRPr="007C15E1">
        <w:rPr>
          <w:smallCaps/>
        </w:rPr>
        <w:t xml:space="preserve">Rfa </w:t>
      </w:r>
      <w:r w:rsidRPr="007C15E1">
        <w:t xml:space="preserve">représentent un espace de sécurité unique. Il convenait donc de développer l'accord de consultation bilatérale comme base d'une communauté de défense élargie, dans la perspective d'une fusion de la </w:t>
      </w:r>
      <w:r w:rsidRPr="007C15E1">
        <w:rPr>
          <w:smallCaps/>
        </w:rPr>
        <w:t xml:space="preserve">Cee </w:t>
      </w:r>
      <w:r w:rsidRPr="007C15E1">
        <w:t xml:space="preserve">et de </w:t>
      </w:r>
      <w:r>
        <w:t>l</w:t>
      </w:r>
      <w:r w:rsidRPr="007C15E1">
        <w:rPr>
          <w:smallCaps/>
        </w:rPr>
        <w:t xml:space="preserve">'Ueo. </w:t>
      </w:r>
      <w:r w:rsidRPr="007C15E1">
        <w:t>« Nous devons continuer de progresser jusque dans tous les détails milita</w:t>
      </w:r>
      <w:r w:rsidRPr="007C15E1">
        <w:t>i</w:t>
      </w:r>
      <w:r w:rsidRPr="007C15E1">
        <w:t xml:space="preserve">res, telle l'organisation d'une brigade ». Von Richstoffen, trouvant que Teltschik allait trop loin, corrigea : « charte de </w:t>
      </w:r>
      <w:r>
        <w:t>l</w:t>
      </w:r>
      <w:r w:rsidRPr="007C15E1">
        <w:rPr>
          <w:smallCaps/>
        </w:rPr>
        <w:t xml:space="preserve">'Ueo </w:t>
      </w:r>
      <w:r w:rsidRPr="007C15E1">
        <w:t xml:space="preserve">doit maintenir cette organisation dans </w:t>
      </w:r>
      <w:r>
        <w:t>l</w:t>
      </w:r>
      <w:r w:rsidRPr="007C15E1">
        <w:rPr>
          <w:smallCaps/>
        </w:rPr>
        <w:t>'Otan »</w:t>
      </w:r>
      <w:r w:rsidRPr="007C15E1">
        <w:t>. Mais le conseiller de Kohl continua sans se troubler : « comment institutionnaliser cette coopération ? Comment avoir un espace de sécurité commun ? Quelles consultations nucléaires ? ». Au-delà de l'intégration de forces conventionnelles, Tel</w:t>
      </w:r>
      <w:r w:rsidRPr="007C15E1">
        <w:t>t</w:t>
      </w:r>
      <w:r w:rsidRPr="007C15E1">
        <w:t xml:space="preserve">schik souhaitait que la </w:t>
      </w:r>
      <w:r w:rsidRPr="007C15E1">
        <w:rPr>
          <w:smallCaps/>
        </w:rPr>
        <w:t xml:space="preserve">Rfa </w:t>
      </w:r>
      <w:r w:rsidRPr="007C15E1">
        <w:t>ait un droit de regard sur l'usage par la France de l'arme nucléaire. « À la suite de l'accord du 28 février 1986, il convient de trouver un accord général sur les conditions (des) consultations, d'établir des d</w:t>
      </w:r>
      <w:r w:rsidRPr="007C15E1">
        <w:t>i</w:t>
      </w:r>
      <w:r w:rsidRPr="007C15E1">
        <w:t>rectives générales d'emploi, en premier lieu pour les armements préstratégiques, (même si) la décision d'e</w:t>
      </w:r>
      <w:r w:rsidRPr="007C15E1">
        <w:t>m</w:t>
      </w:r>
      <w:r w:rsidRPr="007C15E1">
        <w:t>ploi reste de la compétence souveraine du Président de la République fra</w:t>
      </w:r>
      <w:r w:rsidRPr="007C15E1">
        <w:t>n</w:t>
      </w:r>
      <w:r w:rsidRPr="007C15E1">
        <w:t>çaise ». Enfin, il lança l'idée d'un Conseil de défense franco-allemand dont la mission consisterait « à définir une conception co</w:t>
      </w:r>
      <w:r w:rsidRPr="007C15E1">
        <w:t>m</w:t>
      </w:r>
      <w:r w:rsidRPr="007C15E1">
        <w:t>mune de l'usage de toutes les forces armées pour la défense de l'Eur</w:t>
      </w:r>
      <w:r w:rsidRPr="007C15E1">
        <w:t>o</w:t>
      </w:r>
      <w:r w:rsidRPr="007C15E1">
        <w:t>pe occidentale ».</w:t>
      </w:r>
    </w:p>
    <w:p w:rsidR="00F41CCA" w:rsidRDefault="00F41CCA" w:rsidP="00F41CCA">
      <w:pPr>
        <w:spacing w:before="120" w:after="120"/>
        <w:jc w:val="both"/>
      </w:pPr>
      <w:r w:rsidRPr="007C15E1">
        <w:t>Les Allemands voulaient donc la coopération en matière militaire. Les Français, eux, vo</w:t>
      </w:r>
      <w:r w:rsidRPr="007C15E1">
        <w:t>u</w:t>
      </w:r>
      <w:r w:rsidRPr="007C15E1">
        <w:t>laient la coopération en matière monétaire - ils ne l'auront qu'avec le traité de Maastricht, après la réunification. I</w:t>
      </w:r>
      <w:r w:rsidRPr="007C15E1">
        <w:t>n</w:t>
      </w:r>
      <w:r w:rsidRPr="007C15E1">
        <w:t>formé par son conseiller, Mitterrand était sceptique : « il faudrait o</w:t>
      </w:r>
      <w:r w:rsidRPr="007C15E1">
        <w:t>b</w:t>
      </w:r>
      <w:r w:rsidRPr="007C15E1">
        <w:t>tenir a</w:t>
      </w:r>
      <w:r w:rsidRPr="007C15E1">
        <w:t>u</w:t>
      </w:r>
      <w:r w:rsidRPr="007C15E1">
        <w:t>tant sur la monnaie que sur la défense, mais nous ne l'aurons pas ». Attali, lui, était sûr que les Allemands tenaient tant à la coop</w:t>
      </w:r>
      <w:r w:rsidRPr="007C15E1">
        <w:t>é</w:t>
      </w:r>
      <w:r w:rsidRPr="007C15E1">
        <w:t>ration militaire qu'ils accepteraient une coopération m</w:t>
      </w:r>
      <w:r w:rsidRPr="007C15E1">
        <w:t>o</w:t>
      </w:r>
      <w:r w:rsidRPr="007C15E1">
        <w:t>nétaire.</w:t>
      </w:r>
      <w:r>
        <w:t xml:space="preserve"> Mais le Président français pen</w:t>
      </w:r>
      <w:r w:rsidRPr="007C15E1">
        <w:t>sait</w:t>
      </w:r>
      <w:r>
        <w:t xml:space="preserve"> [193]</w:t>
      </w:r>
      <w:r w:rsidRPr="007C15E1">
        <w:t xml:space="preserve"> qu'on ne pouvait conclure d'accord véritable que sur les forces classiques, à l'exclusion des forces atom</w:t>
      </w:r>
      <w:r w:rsidRPr="007C15E1">
        <w:t>i</w:t>
      </w:r>
      <w:r w:rsidRPr="007C15E1">
        <w:t>ques. Un an aupar</w:t>
      </w:r>
      <w:r w:rsidRPr="007C15E1">
        <w:t>a</w:t>
      </w:r>
      <w:r w:rsidRPr="007C15E1">
        <w:t xml:space="preserve">vant, en juillet 1986, il avait assuré Gorbatchev qu'« il n'était pas question de mêler la </w:t>
      </w:r>
      <w:r w:rsidRPr="007C15E1">
        <w:rPr>
          <w:smallCaps/>
        </w:rPr>
        <w:t xml:space="preserve">Rfa </w:t>
      </w:r>
      <w:r w:rsidRPr="007C15E1">
        <w:t>à la décision et à l'élabor</w:t>
      </w:r>
      <w:r w:rsidRPr="007C15E1">
        <w:t>a</w:t>
      </w:r>
      <w:r w:rsidRPr="007C15E1">
        <w:t>tion de la dissuasion nucléaire fra</w:t>
      </w:r>
      <w:r w:rsidRPr="007C15E1">
        <w:t>n</w:t>
      </w:r>
      <w:r w:rsidRPr="007C15E1">
        <w:t>çaise », ni d'étendre la couverture française au-delà du territoire national, ni de changer la doctrine str</w:t>
      </w:r>
      <w:r w:rsidRPr="007C15E1">
        <w:t>a</w:t>
      </w:r>
      <w:r w:rsidRPr="007C15E1">
        <w:t>tégique de la France. « Pour ce qui touche à l'Allemagne, mon appr</w:t>
      </w:r>
      <w:r w:rsidRPr="007C15E1">
        <w:t>é</w:t>
      </w:r>
      <w:r w:rsidRPr="007C15E1">
        <w:t>ciation reste l</w:t>
      </w:r>
      <w:r w:rsidRPr="007C15E1">
        <w:t>i</w:t>
      </w:r>
      <w:r w:rsidRPr="007C15E1">
        <w:t>bre ». Il le redit au Premier ministre espagnol, Felipe Gonzalez, le 27 août 1987 : « sur le nucléaire, rien n'est possible ». Il admettait cepe</w:t>
      </w:r>
      <w:r w:rsidRPr="007C15E1">
        <w:t>n</w:t>
      </w:r>
      <w:r w:rsidRPr="007C15E1">
        <w:t>dant que l'objectif des frappes préstratégiques était le territoire ou les forces soviétiques. Mais l'emploi des armes françaises ne pouvait être préd</w:t>
      </w:r>
      <w:r w:rsidRPr="007C15E1">
        <w:t>é</w:t>
      </w:r>
      <w:r w:rsidRPr="007C15E1">
        <w:t>terminé. En décembre, la négociation détaillée sur le Conseil de défense franco-allemand achoppa donc sur le n</w:t>
      </w:r>
      <w:r w:rsidRPr="007C15E1">
        <w:t>u</w:t>
      </w:r>
      <w:r w:rsidRPr="007C15E1">
        <w:t>cléaire. Le Conseil fut néanmoins institué en janvier 1988. Jusqu'aux événements de l'automne 1989, qui mirent à l'ordre du jour la réunif</w:t>
      </w:r>
      <w:r w:rsidRPr="007C15E1">
        <w:t>i</w:t>
      </w:r>
      <w:r w:rsidRPr="007C15E1">
        <w:t>cation all</w:t>
      </w:r>
      <w:r w:rsidRPr="007C15E1">
        <w:t>e</w:t>
      </w:r>
      <w:r w:rsidRPr="007C15E1">
        <w:t xml:space="preserve">mande et la disparition du bloc soviétique, la coopération militaire (plutôt que la coopération monétaire), le renforcement de </w:t>
      </w:r>
      <w:r>
        <w:t>l</w:t>
      </w:r>
      <w:r w:rsidRPr="007C15E1">
        <w:rPr>
          <w:smallCaps/>
        </w:rPr>
        <w:t xml:space="preserve">'Ueo </w:t>
      </w:r>
      <w:r w:rsidRPr="007C15E1">
        <w:t>et le refus du « triple zéro » f</w:t>
      </w:r>
      <w:r w:rsidRPr="007C15E1">
        <w:t>u</w:t>
      </w:r>
      <w:r w:rsidRPr="007C15E1">
        <w:t>rent une priorité du gouvernement fédéral. Mais du côté du gouvernement français, la priorité, en 1990, ce fut de contrôler l'All</w:t>
      </w:r>
      <w:r w:rsidRPr="007C15E1">
        <w:t>e</w:t>
      </w:r>
      <w:r w:rsidRPr="007C15E1">
        <w:t>magne, sinon d'empêcher sa réunification, et de confirmer l'interdi</w:t>
      </w:r>
      <w:r w:rsidRPr="007C15E1">
        <w:t>c</w:t>
      </w:r>
      <w:r w:rsidRPr="007C15E1">
        <w:t>tion faite aux Allemands de disposer de l'arme nucléaire</w:t>
      </w:r>
      <w:r>
        <w:t> </w:t>
      </w:r>
      <w:r>
        <w:rPr>
          <w:rStyle w:val="Appelnotedebasdep"/>
        </w:rPr>
        <w:footnoteReference w:id="102"/>
      </w:r>
      <w:r w:rsidRPr="007C15E1">
        <w:t>. Le 19 mai 1989, Mitterrand déclarait à Bush : « il n'y a que deux causes de guerre po</w:t>
      </w:r>
      <w:r w:rsidRPr="007C15E1">
        <w:t>s</w:t>
      </w:r>
      <w:r w:rsidRPr="007C15E1">
        <w:t xml:space="preserve">sible en Europe : si la </w:t>
      </w:r>
      <w:r w:rsidRPr="007C15E1">
        <w:rPr>
          <w:smallCaps/>
        </w:rPr>
        <w:t xml:space="preserve">Rfa </w:t>
      </w:r>
      <w:r w:rsidRPr="007C15E1">
        <w:t>se dote de l'arme nucléaire et si un mouvement populaire pousse à la réunific</w:t>
      </w:r>
      <w:r w:rsidRPr="007C15E1">
        <w:t>a</w:t>
      </w:r>
      <w:r w:rsidRPr="007C15E1">
        <w:t>tion des deux Allem</w:t>
      </w:r>
      <w:r w:rsidRPr="007C15E1">
        <w:t>a</w:t>
      </w:r>
      <w:r w:rsidRPr="007C15E1">
        <w:t>gnes ». Le problème n'était donc plus soviétique, mais allemand. In fine, la co</w:t>
      </w:r>
      <w:r w:rsidRPr="007C15E1">
        <w:t>o</w:t>
      </w:r>
      <w:r w:rsidRPr="007C15E1">
        <w:t xml:space="preserve">pération de défense avec une </w:t>
      </w:r>
      <w:r w:rsidRPr="007C15E1">
        <w:rPr>
          <w:smallCaps/>
        </w:rPr>
        <w:t xml:space="preserve">Rfa </w:t>
      </w:r>
      <w:r w:rsidRPr="007C15E1">
        <w:t>en quête de sécurité était souhaitable, même si elle s'arrêtait à la consult</w:t>
      </w:r>
      <w:r w:rsidRPr="007C15E1">
        <w:t>a</w:t>
      </w:r>
      <w:r w:rsidRPr="007C15E1">
        <w:t>tion sur les Pluton ou les Hadès ; elle ne l'était plus avec une Allem</w:t>
      </w:r>
      <w:r w:rsidRPr="007C15E1">
        <w:t>a</w:t>
      </w:r>
      <w:r w:rsidRPr="007C15E1">
        <w:t>gne r</w:t>
      </w:r>
      <w:r w:rsidRPr="007C15E1">
        <w:t>é</w:t>
      </w:r>
      <w:r w:rsidRPr="007C15E1">
        <w:t>unifiée.</w:t>
      </w:r>
    </w:p>
    <w:p w:rsidR="00F41CCA" w:rsidRDefault="00F41CCA" w:rsidP="00F41CCA">
      <w:pPr>
        <w:spacing w:before="120" w:after="120"/>
        <w:jc w:val="both"/>
      </w:pPr>
    </w:p>
    <w:p w:rsidR="00F41CCA" w:rsidRPr="007C15E1" w:rsidRDefault="00F41CCA" w:rsidP="00F41CCA">
      <w:pPr>
        <w:spacing w:before="120" w:after="120"/>
        <w:jc w:val="both"/>
      </w:pPr>
    </w:p>
    <w:p w:rsidR="00F41CCA" w:rsidRPr="007C15E1" w:rsidRDefault="00F41CCA" w:rsidP="00F41CCA">
      <w:pPr>
        <w:pStyle w:val="a"/>
      </w:pPr>
      <w:bookmarkStart w:id="53" w:name="Allemagne_et_nucleaire_chap_5_05"/>
      <w:r w:rsidRPr="007C15E1">
        <w:t>La consultation nucléaire franco-allemande</w:t>
      </w:r>
    </w:p>
    <w:bookmarkEnd w:id="53"/>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Par sa déclaration du 28 février 1986, le Pr</w:t>
      </w:r>
      <w:r w:rsidRPr="007C15E1">
        <w:t>é</w:t>
      </w:r>
      <w:r w:rsidRPr="007C15E1">
        <w:t>sident français prit l'engagement de consulter le Chancelier ouest-allemand au cas où la France envisagerait d'utiliser ses armes Pluton ou H</w:t>
      </w:r>
      <w:r w:rsidRPr="007C15E1">
        <w:t>a</w:t>
      </w:r>
      <w:r w:rsidRPr="007C15E1">
        <w:t>dès sur le « territoire allemand ». Mais les autorités françaises ne cachèrent j</w:t>
      </w:r>
      <w:r w:rsidRPr="007C15E1">
        <w:t>a</w:t>
      </w:r>
      <w:r w:rsidRPr="007C15E1">
        <w:t xml:space="preserve">mais qu'aucun droit de </w:t>
      </w:r>
      <w:r w:rsidRPr="007C15E1">
        <w:rPr>
          <w:i/>
          <w:iCs/>
        </w:rPr>
        <w:t xml:space="preserve">veto </w:t>
      </w:r>
      <w:r w:rsidRPr="007C15E1">
        <w:t>ne serait accordé aux</w:t>
      </w:r>
      <w:r>
        <w:t xml:space="preserve"> [</w:t>
      </w:r>
      <w:r w:rsidRPr="007C15E1">
        <w:t>194</w:t>
      </w:r>
      <w:r>
        <w:t xml:space="preserve">] </w:t>
      </w:r>
      <w:r w:rsidRPr="007C15E1">
        <w:t>autorités ouest-allemandes qui n'auraient pas non plus d'influence décisive sur le choix des cibles ni sur l'élaboration des plans pour la conduite des opérations. Pour de nombreux re</w:t>
      </w:r>
      <w:r w:rsidRPr="007C15E1">
        <w:t>s</w:t>
      </w:r>
      <w:r w:rsidRPr="007C15E1">
        <w:t xml:space="preserve">ponsables français, les arguments contre des consultations détaillées avec la </w:t>
      </w:r>
      <w:r w:rsidRPr="007C15E1">
        <w:rPr>
          <w:smallCaps/>
        </w:rPr>
        <w:t xml:space="preserve">Rfa </w:t>
      </w:r>
      <w:r w:rsidRPr="007C15E1">
        <w:t>demeuraient valables. Il n'était pas possible de programmer à l'avance les décisions d'utilis</w:t>
      </w:r>
      <w:r w:rsidRPr="007C15E1">
        <w:t>a</w:t>
      </w:r>
      <w:r w:rsidRPr="007C15E1">
        <w:t>tion des armes contre des cibles mobiles. Tout accord portant atteinte au pouvoir discrétionnaire du Président français de décider quand, où et comment dél</w:t>
      </w:r>
      <w:r w:rsidRPr="007C15E1">
        <w:t>i</w:t>
      </w:r>
      <w:r w:rsidRPr="007C15E1">
        <w:t>vrer un « ultime avertissement », pouvait nuire à la dissuasion et à l'efficacité des opérations éventuelles. La stratégie de dissuasion pouvait perdre de sa crédibilité aux yeux de l'adversaire soviétique si les plans français étaient soumis à des a</w:t>
      </w:r>
      <w:r w:rsidRPr="007C15E1">
        <w:t>c</w:t>
      </w:r>
      <w:r w:rsidRPr="007C15E1">
        <w:t>cords entre Paris et Bonn. Enfin, on s'i</w:t>
      </w:r>
      <w:r w:rsidRPr="007C15E1">
        <w:t>n</w:t>
      </w:r>
      <w:r w:rsidRPr="007C15E1">
        <w:t>terrogeait sur l'aptitude des Allemands de l'Ouest à garder des informations secrètes. De leur côté, certains re</w:t>
      </w:r>
      <w:r w:rsidRPr="007C15E1">
        <w:t>s</w:t>
      </w:r>
      <w:r w:rsidRPr="007C15E1">
        <w:t>ponsables à Bonn est</w:t>
      </w:r>
      <w:r w:rsidRPr="007C15E1">
        <w:t>i</w:t>
      </w:r>
      <w:r w:rsidRPr="007C15E1">
        <w:t>maient qu'organiser des consultations nucléaires allait de soi entre alliés, surtout lorsque le terr</w:t>
      </w:r>
      <w:r w:rsidRPr="007C15E1">
        <w:t>i</w:t>
      </w:r>
      <w:r w:rsidRPr="007C15E1">
        <w:t xml:space="preserve">toire de ces alliés était concerné ! Pour eux, la </w:t>
      </w:r>
      <w:r w:rsidRPr="007C15E1">
        <w:rPr>
          <w:smallCaps/>
        </w:rPr>
        <w:t xml:space="preserve">Rfa </w:t>
      </w:r>
      <w:r w:rsidRPr="007C15E1">
        <w:t>avait contribué indirectement à payer la facture des forces nucléaires françaises en assumant une part très i</w:t>
      </w:r>
      <w:r w:rsidRPr="007C15E1">
        <w:t>m</w:t>
      </w:r>
      <w:r w:rsidRPr="007C15E1">
        <w:t>portante du fardeau des forces conventionnelles en Europe. Si la Fra</w:t>
      </w:r>
      <w:r w:rsidRPr="007C15E1">
        <w:t>n</w:t>
      </w:r>
      <w:r w:rsidRPr="007C15E1">
        <w:t>ce avait vraiment l'intention d'aller vers un système de défense eur</w:t>
      </w:r>
      <w:r w:rsidRPr="007C15E1">
        <w:t>o</w:t>
      </w:r>
      <w:r w:rsidRPr="007C15E1">
        <w:t>péen, elle devait accepter que les Allemands donnent leur avis, voire participent à la constitution de son arsenal et à l'orientation de sa do</w:t>
      </w:r>
      <w:r w:rsidRPr="007C15E1">
        <w:t>c</w:t>
      </w:r>
      <w:r w:rsidRPr="007C15E1">
        <w:t>trine. De nombreux responsables français exprimèrent donc leur sce</w:t>
      </w:r>
      <w:r w:rsidRPr="007C15E1">
        <w:t>p</w:t>
      </w:r>
      <w:r w:rsidRPr="007C15E1">
        <w:t>ticisme sur la coopération nucléaire avec Bonn. Les Allemands pou</w:t>
      </w:r>
      <w:r w:rsidRPr="007C15E1">
        <w:t>r</w:t>
      </w:r>
      <w:r w:rsidRPr="007C15E1">
        <w:t>raient hésiter à se prononcer sur l'emploi d'armes nucléaires, su</w:t>
      </w:r>
      <w:r w:rsidRPr="007C15E1">
        <w:t>r</w:t>
      </w:r>
      <w:r w:rsidRPr="007C15E1">
        <w:t>tout si ce choix concernait des cibles en « territoire allemand ». Même les discussions françaises sur les armes à neutrons, les plus capables de compenser la supériorité du PDV en divisions blindées, soul</w:t>
      </w:r>
      <w:r w:rsidRPr="007C15E1">
        <w:t>e</w:t>
      </w:r>
      <w:r w:rsidRPr="007C15E1">
        <w:t>vaient des controverses outre-Rhin.</w:t>
      </w:r>
    </w:p>
    <w:p w:rsidR="00F41CCA" w:rsidRPr="007C15E1" w:rsidRDefault="00F41CCA" w:rsidP="00F41CCA">
      <w:pPr>
        <w:spacing w:before="120" w:after="120"/>
        <w:jc w:val="both"/>
      </w:pPr>
      <w:r w:rsidRPr="007C15E1">
        <w:t xml:space="preserve">Néanmoins, d'autres responsables ouest-allemands estimaient que la puissance nucléaire de la France présentait des avantages pour la </w:t>
      </w:r>
      <w:r w:rsidRPr="007C15E1">
        <w:rPr>
          <w:smallCaps/>
        </w:rPr>
        <w:t xml:space="preserve">Rfa, </w:t>
      </w:r>
      <w:r w:rsidRPr="007C15E1">
        <w:t>non seulement parce qu'elle contribuait aux capacités de dissu</w:t>
      </w:r>
      <w:r w:rsidRPr="007C15E1">
        <w:t>a</w:t>
      </w:r>
      <w:r w:rsidRPr="007C15E1">
        <w:t>sion de l'Occident, mais aussi parce qu'elle pouvait constituer la base d'une autonomie plus grande de l'Europe dans l'avenir. La coopération franco-allemande était jugée à cet égard indispensable pour que l'E</w:t>
      </w:r>
      <w:r w:rsidRPr="007C15E1">
        <w:t>u</w:t>
      </w:r>
      <w:r w:rsidRPr="007C15E1">
        <w:t>rope fasse valoir son propre poids</w:t>
      </w:r>
      <w:r>
        <w:t xml:space="preserve"> [195] </w:t>
      </w:r>
      <w:r w:rsidRPr="007C15E1">
        <w:t>politique aux côtés de l'Am</w:t>
      </w:r>
      <w:r w:rsidRPr="007C15E1">
        <w:t>é</w:t>
      </w:r>
      <w:r w:rsidRPr="007C15E1">
        <w:t xml:space="preserve">rique. Il semble pourtant qu'il y eut aussi peu de chance de voir la </w:t>
      </w:r>
      <w:r w:rsidRPr="007C15E1">
        <w:rPr>
          <w:smallCaps/>
        </w:rPr>
        <w:t xml:space="preserve">Rfa </w:t>
      </w:r>
      <w:r w:rsidRPr="007C15E1">
        <w:t>et la France parvenir à une concertation nucléaire que de voir la Fra</w:t>
      </w:r>
      <w:r w:rsidRPr="007C15E1">
        <w:t>n</w:t>
      </w:r>
      <w:r w:rsidRPr="007C15E1">
        <w:t xml:space="preserve">ce encourager la </w:t>
      </w:r>
      <w:r w:rsidRPr="007C15E1">
        <w:rPr>
          <w:smallCaps/>
        </w:rPr>
        <w:t xml:space="preserve">Rfa </w:t>
      </w:r>
      <w:r w:rsidRPr="007C15E1">
        <w:t>à se doter d'une force de frappe. Parmi les pr</w:t>
      </w:r>
      <w:r w:rsidRPr="007C15E1">
        <w:t>o</w:t>
      </w:r>
      <w:r w:rsidRPr="007C15E1">
        <w:t>positions de concertation, on peut citer les plaidoyers en faveur d'un système de « double clé » franco-allemand pour les armements pré</w:t>
      </w:r>
      <w:r w:rsidRPr="007C15E1">
        <w:t>s</w:t>
      </w:r>
      <w:r w:rsidRPr="007C15E1">
        <w:t>tratégiques, ou d'une contribution allemande à l'arsenal français. Mais le concept de « double clé » fut rejeté parce qu'il risquait de saper la crédibilité de la dissuasion nati</w:t>
      </w:r>
      <w:r w:rsidRPr="007C15E1">
        <w:t>o</w:t>
      </w:r>
      <w:r w:rsidRPr="007C15E1">
        <w:t>nale. Et Mitterrand repoussait l'idée d'une coopération bilatérale pour la construction d'une force de fra</w:t>
      </w:r>
      <w:r w:rsidRPr="007C15E1">
        <w:t>p</w:t>
      </w:r>
      <w:r w:rsidRPr="007C15E1">
        <w:t xml:space="preserve">pe : « il n'a pas été question d'une association de la </w:t>
      </w:r>
      <w:r w:rsidRPr="007C15E1">
        <w:rPr>
          <w:smallCaps/>
        </w:rPr>
        <w:t xml:space="preserve">Rfa </w:t>
      </w:r>
      <w:r w:rsidRPr="007C15E1">
        <w:t>à la stratégie nucléaire de la France. Pas dava</w:t>
      </w:r>
      <w:r w:rsidRPr="007C15E1">
        <w:t>n</w:t>
      </w:r>
      <w:r w:rsidRPr="007C15E1">
        <w:t>tage d'un transfert de technologie nucléaire à l'Allemagne. Il n'a pas (non plus) été que</w:t>
      </w:r>
      <w:r w:rsidRPr="007C15E1">
        <w:t>s</w:t>
      </w:r>
      <w:r w:rsidRPr="007C15E1">
        <w:t>tion d'obtenir, ni même de demander, ni même de songer à un concours financier de l'Allem</w:t>
      </w:r>
      <w:r w:rsidRPr="007C15E1">
        <w:t>a</w:t>
      </w:r>
      <w:r w:rsidRPr="007C15E1">
        <w:t>gne, pour le développement de la force nucléaire française ». Il n'était pas non plus vraise</w:t>
      </w:r>
      <w:r w:rsidRPr="007C15E1">
        <w:t>m</w:t>
      </w:r>
      <w:r w:rsidRPr="007C15E1">
        <w:t xml:space="preserve">blable que Paris propose d'étendre sa garantie nucléaire à la </w:t>
      </w:r>
      <w:r w:rsidRPr="007C15E1">
        <w:rPr>
          <w:smallCaps/>
        </w:rPr>
        <w:t xml:space="preserve">Rfa, </w:t>
      </w:r>
      <w:r w:rsidRPr="007C15E1">
        <w:t>malgré les suggestions dans ce sens faites par diverses personnalités de part et d'autre du Rhin.</w:t>
      </w:r>
    </w:p>
    <w:p w:rsidR="00F41CCA" w:rsidRDefault="00F41CCA" w:rsidP="00F41CCA">
      <w:pPr>
        <w:spacing w:before="120" w:after="120"/>
        <w:jc w:val="both"/>
      </w:pPr>
      <w:r w:rsidRPr="007C15E1">
        <w:t>La France ne saurait proposer une telle garantie, tant qu'elle persi</w:t>
      </w:r>
      <w:r w:rsidRPr="007C15E1">
        <w:t>s</w:t>
      </w:r>
      <w:r w:rsidRPr="007C15E1">
        <w:t>tera à faire régner l'i</w:t>
      </w:r>
      <w:r w:rsidRPr="007C15E1">
        <w:t>n</w:t>
      </w:r>
      <w:r w:rsidRPr="007C15E1">
        <w:t xml:space="preserve">certitude sur la définition de ses intérêts vitaux et qu'il sera essentiel pour elle de conserver son autonomie de décision en évitant de se lier les mains à l'avance. Les experts français firent remarquer que si la France accordait sa garantie à la </w:t>
      </w:r>
      <w:r w:rsidRPr="007C15E1">
        <w:rPr>
          <w:smallCaps/>
        </w:rPr>
        <w:t xml:space="preserve">Rfa, </w:t>
      </w:r>
      <w:r w:rsidRPr="007C15E1">
        <w:t>elle n'en t</w:t>
      </w:r>
      <w:r w:rsidRPr="007C15E1">
        <w:t>i</w:t>
      </w:r>
      <w:r w:rsidRPr="007C15E1">
        <w:t>rerait aucun bénéfice dans ses relations avec ses autres alliés, cepe</w:t>
      </w:r>
      <w:r w:rsidRPr="007C15E1">
        <w:t>n</w:t>
      </w:r>
      <w:r w:rsidRPr="007C15E1">
        <w:t>dant qu'elle s'exposerait à l'analyse publique des faiblesses de sa cap</w:t>
      </w:r>
      <w:r w:rsidRPr="007C15E1">
        <w:t>a</w:t>
      </w:r>
      <w:r w:rsidRPr="007C15E1">
        <w:t xml:space="preserve">cité de dissuasion dans une réelle épreuve de force avec </w:t>
      </w:r>
      <w:r>
        <w:t>l</w:t>
      </w:r>
      <w:r w:rsidRPr="007C15E1">
        <w:rPr>
          <w:smallCaps/>
        </w:rPr>
        <w:t xml:space="preserve">'Urss </w:t>
      </w:r>
      <w:r w:rsidRPr="007C15E1">
        <w:t>à pr</w:t>
      </w:r>
      <w:r w:rsidRPr="007C15E1">
        <w:t>o</w:t>
      </w:r>
      <w:r w:rsidRPr="007C15E1">
        <w:t>pos de l'Allemagne. Ils affirmaient et affirment toujours que la prox</w:t>
      </w:r>
      <w:r w:rsidRPr="007C15E1">
        <w:t>i</w:t>
      </w:r>
      <w:r w:rsidRPr="007C15E1">
        <w:t>mité géographique et la solidarité politique des deux pays entraînent une engag</w:t>
      </w:r>
      <w:r w:rsidRPr="007C15E1">
        <w:t>e</w:t>
      </w:r>
      <w:r w:rsidRPr="007C15E1">
        <w:t xml:space="preserve">ment nucléaire de facto bien plus digne de confiance que toute garantie </w:t>
      </w:r>
      <w:r w:rsidRPr="007C15E1">
        <w:rPr>
          <w:i/>
          <w:iCs/>
        </w:rPr>
        <w:t>de jure</w:t>
      </w:r>
      <w:r>
        <w:rPr>
          <w:iCs/>
        </w:rPr>
        <w:t> </w:t>
      </w:r>
      <w:r>
        <w:rPr>
          <w:rStyle w:val="Appelnotedebasdep"/>
          <w:iCs/>
        </w:rPr>
        <w:footnoteReference w:id="103"/>
      </w:r>
      <w:r w:rsidRPr="007C15E1">
        <w:t>. Ni les Français ni les Allemands n'avaient en vérité la moindre envie d'échanger le rôle de la dissuasion amér</w:t>
      </w:r>
      <w:r w:rsidRPr="007C15E1">
        <w:t>i</w:t>
      </w:r>
      <w:r w:rsidRPr="007C15E1">
        <w:t>caine contre un rôle identique que tiendrait une éventuelle dissuasion européenne. Sans une augmentation notable des budgets m</w:t>
      </w:r>
      <w:r w:rsidRPr="007C15E1">
        <w:t>i</w:t>
      </w:r>
      <w:r w:rsidRPr="007C15E1">
        <w:t>litaires des principaux pays européens, le r</w:t>
      </w:r>
      <w:r w:rsidRPr="007C15E1">
        <w:t>é</w:t>
      </w:r>
      <w:r w:rsidRPr="007C15E1">
        <w:t>équilibrage des rapports stratégiques entre l'Amérique et l'Europe dans le sens d'une ind</w:t>
      </w:r>
      <w:r w:rsidRPr="007C15E1">
        <w:t>é</w:t>
      </w:r>
      <w:r w:rsidRPr="007C15E1">
        <w:t>pendance accrue</w:t>
      </w:r>
      <w:r>
        <w:t xml:space="preserve"> [</w:t>
      </w:r>
      <w:r w:rsidRPr="007C15E1">
        <w:t>196</w:t>
      </w:r>
      <w:r>
        <w:t xml:space="preserve">] </w:t>
      </w:r>
      <w:r w:rsidRPr="007C15E1">
        <w:t>de cette dernière, n'était et n'est toujours pas envisageable. E</w:t>
      </w:r>
      <w:r w:rsidRPr="007C15E1">
        <w:t>n</w:t>
      </w:r>
      <w:r w:rsidRPr="007C15E1">
        <w:t>fin, toute synergie franco-allemande était et demeure freinée par des obstacles importants qui reflètent des priorités n</w:t>
      </w:r>
      <w:r w:rsidRPr="007C15E1">
        <w:t>a</w:t>
      </w:r>
      <w:r w:rsidRPr="007C15E1">
        <w:t>tionales divergentes, à savoir des représentations et des investissements politiques et strat</w:t>
      </w:r>
      <w:r w:rsidRPr="007C15E1">
        <w:t>é</w:t>
      </w:r>
      <w:r w:rsidRPr="007C15E1">
        <w:t>giques différents depuis la fin des années 1950. La divergence esse</w:t>
      </w:r>
      <w:r w:rsidRPr="007C15E1">
        <w:t>n</w:t>
      </w:r>
      <w:r w:rsidRPr="007C15E1">
        <w:t>tielle résidait dans la recherche par la France d'un pouvoir de dissu</w:t>
      </w:r>
      <w:r w:rsidRPr="007C15E1">
        <w:t>a</w:t>
      </w:r>
      <w:r w:rsidRPr="007C15E1">
        <w:t>sion nucléaire indépendant, d'une part, dans l'i</w:t>
      </w:r>
      <w:r w:rsidRPr="007C15E1">
        <w:t>n</w:t>
      </w:r>
      <w:r w:rsidRPr="007C15E1">
        <w:t xml:space="preserve">tégration militaire de la </w:t>
      </w:r>
      <w:r w:rsidRPr="007C15E1">
        <w:rPr>
          <w:smallCaps/>
        </w:rPr>
        <w:t xml:space="preserve">Rfa </w:t>
      </w:r>
      <w:r w:rsidRPr="007C15E1">
        <w:t xml:space="preserve">dans </w:t>
      </w:r>
      <w:r>
        <w:t>l</w:t>
      </w:r>
      <w:r w:rsidRPr="007C15E1">
        <w:rPr>
          <w:smallCaps/>
        </w:rPr>
        <w:t xml:space="preserve">'Otan </w:t>
      </w:r>
      <w:r w:rsidRPr="007C15E1">
        <w:t xml:space="preserve">et sa dépendance vis-à-vis des </w:t>
      </w:r>
      <w:r>
        <w:t>État</w:t>
      </w:r>
      <w:r w:rsidRPr="007C15E1">
        <w:t>s-Unis, d'autre part.</w:t>
      </w:r>
    </w:p>
    <w:p w:rsidR="00F41CCA" w:rsidRPr="007C15E1" w:rsidRDefault="00F41CCA" w:rsidP="00F41CCA">
      <w:pPr>
        <w:spacing w:before="120" w:after="120"/>
        <w:jc w:val="both"/>
      </w:pPr>
    </w:p>
    <w:p w:rsidR="00F41CCA" w:rsidRPr="007C15E1" w:rsidRDefault="00F41CCA" w:rsidP="00F41CCA">
      <w:pPr>
        <w:pStyle w:val="a"/>
      </w:pPr>
      <w:bookmarkStart w:id="54" w:name="Allemagne_et_nucleaire_chap_5_06"/>
      <w:r w:rsidRPr="007C15E1">
        <w:t>Les projets de coopération nucléaire</w:t>
      </w:r>
    </w:p>
    <w:bookmarkEnd w:id="54"/>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Entre le sommet Reagan/Gorbatchev à Rey</w:t>
      </w:r>
      <w:r w:rsidRPr="007C15E1">
        <w:t>k</w:t>
      </w:r>
      <w:r w:rsidRPr="007C15E1">
        <w:t xml:space="preserve">javik en octobre 1986 et la signature du traité </w:t>
      </w:r>
      <w:r w:rsidRPr="007C15E1">
        <w:rPr>
          <w:smallCaps/>
        </w:rPr>
        <w:t xml:space="preserve">Fni </w:t>
      </w:r>
      <w:r w:rsidRPr="007C15E1">
        <w:t xml:space="preserve">en décembre 1987, un plan de coopération nucléaire entre Paris et Bonn fut préparée par J. Attali et H. Teltschik. Il fut présenté sans succès à Mitterrand, le 24 juillet 1987. Il confirme le fait essentiel que la </w:t>
      </w:r>
      <w:r w:rsidRPr="007C15E1">
        <w:rPr>
          <w:smallCaps/>
        </w:rPr>
        <w:t xml:space="preserve">Rfa </w:t>
      </w:r>
      <w:r w:rsidRPr="007C15E1">
        <w:t>se tourne vers la France lorsqu'elle a le se</w:t>
      </w:r>
      <w:r w:rsidRPr="007C15E1">
        <w:t>n</w:t>
      </w:r>
      <w:r w:rsidRPr="007C15E1">
        <w:t xml:space="preserve">timent qu'elle ne peut plus compter ou qu'elle peut moins compter sur l'Amérique pour assurer sa défense. Après qu'il dut sacrifier ses </w:t>
      </w:r>
      <w:r w:rsidRPr="007C15E1">
        <w:rPr>
          <w:i/>
          <w:iCs/>
        </w:rPr>
        <w:t>Per</w:t>
      </w:r>
      <w:r w:rsidRPr="007C15E1">
        <w:rPr>
          <w:i/>
          <w:iCs/>
        </w:rPr>
        <w:t>s</w:t>
      </w:r>
      <w:r w:rsidRPr="007C15E1">
        <w:rPr>
          <w:i/>
          <w:iCs/>
        </w:rPr>
        <w:t xml:space="preserve">hing </w:t>
      </w:r>
      <w:r w:rsidRPr="007C15E1">
        <w:t>1A, le gouvernement fédéral se trouva privé de forces nucléaires i</w:t>
      </w:r>
      <w:r w:rsidRPr="007C15E1">
        <w:t>n</w:t>
      </w:r>
      <w:r w:rsidRPr="007C15E1">
        <w:t>termédiaires basées à terre. Conséquence directe de l'option « double zéro », le débat se focalisa sur les missiles à courte portée, qui ne pouvaient atteindre que le « territoire allemand ». Bonn repou</w:t>
      </w:r>
      <w:r w:rsidRPr="007C15E1">
        <w:t>s</w:t>
      </w:r>
      <w:r w:rsidRPr="007C15E1">
        <w:t xml:space="preserve">sait une troisième « option zéro » pour éviter la dénucléarisation de </w:t>
      </w:r>
      <w:r>
        <w:t>l</w:t>
      </w:r>
      <w:r w:rsidRPr="007C15E1">
        <w:rPr>
          <w:smallCaps/>
        </w:rPr>
        <w:t xml:space="preserve">'Otan </w:t>
      </w:r>
      <w:r w:rsidRPr="007C15E1">
        <w:t>en Europe. Fut à nouveau posé le problème des armes préstr</w:t>
      </w:r>
      <w:r w:rsidRPr="007C15E1">
        <w:t>a</w:t>
      </w:r>
      <w:r w:rsidRPr="007C15E1">
        <w:t>tégiques françaises</w:t>
      </w:r>
      <w:r>
        <w:t> </w:t>
      </w:r>
      <w:r>
        <w:rPr>
          <w:rStyle w:val="Appelnotedebasdep"/>
        </w:rPr>
        <w:footnoteReference w:id="104"/>
      </w:r>
      <w:r w:rsidRPr="007C15E1">
        <w:t xml:space="preserve"> et de la doctrine de « l'ultime avertissement », qui faisait de la </w:t>
      </w:r>
      <w:r w:rsidRPr="007C15E1">
        <w:rPr>
          <w:smallCaps/>
        </w:rPr>
        <w:t xml:space="preserve">Rfa </w:t>
      </w:r>
      <w:r w:rsidRPr="007C15E1">
        <w:t>le glacis nucléaire de la France. Jacques Chirac, alors Premier ministre de cohabitation, répondit en garantissant l'e</w:t>
      </w:r>
      <w:r w:rsidRPr="007C15E1">
        <w:t>n</w:t>
      </w:r>
      <w:r w:rsidRPr="007C15E1">
        <w:t>gag</w:t>
      </w:r>
      <w:r w:rsidRPr="007C15E1">
        <w:t>e</w:t>
      </w:r>
      <w:r w:rsidRPr="007C15E1">
        <w:t xml:space="preserve">ment « immédiat et sans réserve » de la France au profit de la </w:t>
      </w:r>
      <w:r w:rsidRPr="007C15E1">
        <w:rPr>
          <w:smallCaps/>
        </w:rPr>
        <w:t xml:space="preserve">Rfa </w:t>
      </w:r>
      <w:r w:rsidRPr="007C15E1">
        <w:t>en cas de conflit. Mais le Président Mitterrand refusa cette prop</w:t>
      </w:r>
      <w:r w:rsidRPr="007C15E1">
        <w:t>o</w:t>
      </w:r>
      <w:r w:rsidRPr="007C15E1">
        <w:t>sition, qui limitait sa liberté de décision, tout en maintenant la pr</w:t>
      </w:r>
      <w:r w:rsidRPr="007C15E1">
        <w:t>o</w:t>
      </w:r>
      <w:r w:rsidRPr="007C15E1">
        <w:t>messe de la consultation faite le 28 février 1986. Cependant, lor</w:t>
      </w:r>
      <w:r w:rsidRPr="007C15E1">
        <w:t>s</w:t>
      </w:r>
      <w:r w:rsidRPr="007C15E1">
        <w:t>qu'Attali lui montra le plan de coopération nucléaire qu'il avait prép</w:t>
      </w:r>
      <w:r w:rsidRPr="007C15E1">
        <w:t>a</w:t>
      </w:r>
      <w:r w:rsidRPr="007C15E1">
        <w:t>ré avec Teltschik, il refusa d'en discuter et le plan tomba à l'eau.</w:t>
      </w:r>
    </w:p>
    <w:p w:rsidR="00F41CCA" w:rsidRPr="007C15E1" w:rsidRDefault="00F41CCA" w:rsidP="00F41CCA">
      <w:pPr>
        <w:spacing w:before="120" w:after="120"/>
        <w:jc w:val="both"/>
      </w:pPr>
      <w:r w:rsidRPr="007C15E1">
        <w:t>Le risque d'un désengagement américain ou d'un condominium s</w:t>
      </w:r>
      <w:r w:rsidRPr="007C15E1">
        <w:t>o</w:t>
      </w:r>
      <w:r w:rsidRPr="007C15E1">
        <w:t>viéto-américain avait inciter les Européens à relancer</w:t>
      </w:r>
      <w:r>
        <w:t xml:space="preserve"> [197] </w:t>
      </w:r>
      <w:r w:rsidRPr="007C15E1">
        <w:t>leur co</w:t>
      </w:r>
      <w:r w:rsidRPr="007C15E1">
        <w:t>o</w:t>
      </w:r>
      <w:r w:rsidRPr="007C15E1">
        <w:t>pération de défense et à rechercher une solution continentale à la m</w:t>
      </w:r>
      <w:r w:rsidRPr="007C15E1">
        <w:t>e</w:t>
      </w:r>
      <w:r w:rsidRPr="007C15E1">
        <w:t>nace soviét</w:t>
      </w:r>
      <w:r w:rsidRPr="007C15E1">
        <w:t>i</w:t>
      </w:r>
      <w:r w:rsidRPr="007C15E1">
        <w:t xml:space="preserve">que. Le réveil de </w:t>
      </w:r>
      <w:r>
        <w:t>l</w:t>
      </w:r>
      <w:r w:rsidRPr="007C15E1">
        <w:rPr>
          <w:smallCaps/>
        </w:rPr>
        <w:t xml:space="preserve">'Ueo </w:t>
      </w:r>
      <w:r w:rsidRPr="007C15E1">
        <w:t>et la plateforme sur les intérêts de sécurité européens d'octobre 1987, qui soulignait l'importance de di</w:t>
      </w:r>
      <w:r w:rsidRPr="007C15E1">
        <w:t>s</w:t>
      </w:r>
      <w:r w:rsidRPr="007C15E1">
        <w:t>poser de quantités suffisantes d'armes nucléaires face au PDV, témo</w:t>
      </w:r>
      <w:r w:rsidRPr="007C15E1">
        <w:t>i</w:t>
      </w:r>
      <w:r w:rsidRPr="007C15E1">
        <w:t>gnèrent de cette orientation. D'après S. Silvestri, l'option double zéro -</w:t>
      </w:r>
      <w:r>
        <w:t xml:space="preserve"> </w:t>
      </w:r>
      <w:r w:rsidRPr="007C15E1">
        <w:t xml:space="preserve">l'impossibilité pour </w:t>
      </w:r>
      <w:r>
        <w:t>l</w:t>
      </w:r>
      <w:r w:rsidRPr="007C15E1">
        <w:rPr>
          <w:smallCaps/>
        </w:rPr>
        <w:t xml:space="preserve">'Otan </w:t>
      </w:r>
      <w:r w:rsidRPr="007C15E1">
        <w:t xml:space="preserve">de lancer une frappe rapide (sol-sol) sur </w:t>
      </w:r>
      <w:r>
        <w:t>l</w:t>
      </w:r>
      <w:r w:rsidRPr="007C15E1">
        <w:rPr>
          <w:smallCaps/>
        </w:rPr>
        <w:t xml:space="preserve">'Urss </w:t>
      </w:r>
      <w:r w:rsidRPr="007C15E1">
        <w:t>depuis l'Europe de l'Ouest</w:t>
      </w:r>
      <w:r>
        <w:t xml:space="preserve"> </w:t>
      </w:r>
      <w:r w:rsidRPr="007C15E1">
        <w:t>- r</w:t>
      </w:r>
      <w:r w:rsidRPr="007C15E1">
        <w:t>e</w:t>
      </w:r>
      <w:r w:rsidRPr="007C15E1">
        <w:t>quérait une « européanisation » des forces nucléaires de la France et de la Grande-Bretagne. Il impo</w:t>
      </w:r>
      <w:r w:rsidRPr="007C15E1">
        <w:t>r</w:t>
      </w:r>
      <w:r w:rsidRPr="007C15E1">
        <w:t xml:space="preserve">tait de conférer une plus grande validité européenne à la stratégie de </w:t>
      </w:r>
      <w:r>
        <w:t>l</w:t>
      </w:r>
      <w:r w:rsidRPr="007C15E1">
        <w:rPr>
          <w:smallCaps/>
        </w:rPr>
        <w:t xml:space="preserve">'Otan </w:t>
      </w:r>
      <w:r w:rsidRPr="007C15E1">
        <w:t>en acceptant l'inévitabilité du découplage pa</w:t>
      </w:r>
      <w:r w:rsidRPr="007C15E1">
        <w:t>r</w:t>
      </w:r>
      <w:r w:rsidRPr="007C15E1">
        <w:t>tiel de l'Amérique et de l'Europe. La voie possible pour re</w:t>
      </w:r>
      <w:r w:rsidRPr="007C15E1">
        <w:t>n</w:t>
      </w:r>
      <w:r w:rsidRPr="007C15E1">
        <w:t>forcer la dissuasion passait par des consultations approfondies entre pays eur</w:t>
      </w:r>
      <w:r w:rsidRPr="007C15E1">
        <w:t>o</w:t>
      </w:r>
      <w:r w:rsidRPr="007C15E1">
        <w:t>péens, voire par la création d'une structure de décision autorisant la mise au point d'une doctrine qui corresponde aux besoins européens. Il fallait pour cela que Londres et Paris étendent leur garantie nuclé</w:t>
      </w:r>
      <w:r>
        <w:t>a</w:t>
      </w:r>
      <w:r>
        <w:t>i</w:t>
      </w:r>
      <w:r>
        <w:t>re aux alliés, que Paris s'ac</w:t>
      </w:r>
      <w:r w:rsidRPr="007C15E1">
        <w:t>commode d'une forme quelconque d'esc</w:t>
      </w:r>
      <w:r w:rsidRPr="007C15E1">
        <w:t>a</w:t>
      </w:r>
      <w:r w:rsidRPr="007C15E1">
        <w:t xml:space="preserve">lade graduée, que </w:t>
      </w:r>
      <w:r>
        <w:t>l</w:t>
      </w:r>
      <w:r w:rsidRPr="007C15E1">
        <w:rPr>
          <w:smallCaps/>
        </w:rPr>
        <w:t xml:space="preserve">'Otan </w:t>
      </w:r>
      <w:r w:rsidRPr="007C15E1">
        <w:t>maintienne les liens entre les forces de dissu</w:t>
      </w:r>
      <w:r w:rsidRPr="007C15E1">
        <w:t>a</w:t>
      </w:r>
      <w:r w:rsidRPr="007C15E1">
        <w:t>sion européennes et les forces de dissuasion américaines. Au-delà de la coordination, on pouvait envisager la constitution d'organismes de gestion des moyens nucléaires des pays e</w:t>
      </w:r>
      <w:r w:rsidRPr="007C15E1">
        <w:t>u</w:t>
      </w:r>
      <w:r w:rsidRPr="007C15E1">
        <w:t xml:space="preserve">ropéens membres de l'Alliance. </w:t>
      </w:r>
      <w:r w:rsidRPr="007C15E1">
        <w:rPr>
          <w:smallCaps/>
        </w:rPr>
        <w:t xml:space="preserve">L'Ueo </w:t>
      </w:r>
      <w:r w:rsidRPr="007C15E1">
        <w:t>pourrait accueillir un groupe de planification n</w:t>
      </w:r>
      <w:r w:rsidRPr="007C15E1">
        <w:t>u</w:t>
      </w:r>
      <w:r w:rsidRPr="007C15E1">
        <w:t xml:space="preserve">cléaire, non subordonné à </w:t>
      </w:r>
      <w:r>
        <w:t>l</w:t>
      </w:r>
      <w:r w:rsidRPr="007C15E1">
        <w:rPr>
          <w:smallCaps/>
        </w:rPr>
        <w:t xml:space="preserve">'Otan </w:t>
      </w:r>
      <w:r w:rsidRPr="007C15E1">
        <w:t>mais en rapport avec lui, pour gérer les forces de dissuasion nation</w:t>
      </w:r>
      <w:r w:rsidRPr="007C15E1">
        <w:t>a</w:t>
      </w:r>
      <w:r w:rsidRPr="007C15E1">
        <w:t xml:space="preserve">les en Europe, suivant des modalités semblables à celles du </w:t>
      </w:r>
      <w:r w:rsidRPr="007C15E1">
        <w:rPr>
          <w:smallCaps/>
        </w:rPr>
        <w:t xml:space="preserve">Gpn. </w:t>
      </w:r>
      <w:r w:rsidRPr="007C15E1">
        <w:t>Ce groupe établirait les plans de frappe. Il serait lié à un fonds européen de financement d'une partie au moins des programmes co</w:t>
      </w:r>
      <w:r w:rsidRPr="007C15E1">
        <w:t>r</w:t>
      </w:r>
      <w:r w:rsidRPr="007C15E1">
        <w:t>respondants. Une autre option consisterait à envisager un redéploi</w:t>
      </w:r>
      <w:r w:rsidRPr="007C15E1">
        <w:t>e</w:t>
      </w:r>
      <w:r w:rsidRPr="007C15E1">
        <w:t>ment des forces franco-britanniques en Europe, avec des systèmes à « double clé ». On pourrait également étudier la formation d'une age</w:t>
      </w:r>
      <w:r w:rsidRPr="007C15E1">
        <w:t>n</w:t>
      </w:r>
      <w:r w:rsidRPr="007C15E1">
        <w:t>ce eur</w:t>
      </w:r>
      <w:r w:rsidRPr="007C15E1">
        <w:t>o</w:t>
      </w:r>
      <w:r w:rsidRPr="007C15E1">
        <w:t>péenne pour la maîtrise des armements, qui jouerait le rôle d'interlocuteur européen dans les négociations Est-Ouest.</w:t>
      </w:r>
    </w:p>
    <w:p w:rsidR="00F41CCA" w:rsidRPr="007C15E1" w:rsidRDefault="00F41CCA" w:rsidP="00F41CCA">
      <w:pPr>
        <w:spacing w:before="120" w:after="120"/>
        <w:jc w:val="both"/>
      </w:pPr>
      <w:r w:rsidRPr="007C15E1">
        <w:t>Toutefois, des solutions aussi ambitieuses semblaient improbables, surtout parce que la France refusait une véritable coordination des plans de frappe nucléaire. Même si l'on n'arr</w:t>
      </w:r>
      <w:r w:rsidRPr="007C15E1">
        <w:t>i</w:t>
      </w:r>
      <w:r w:rsidRPr="007C15E1">
        <w:t>vait pas à une « européanisation » des forces franco-britanniques, il était néanmoins permis de penser que ces forces pourraient jouer un</w:t>
      </w:r>
      <w:r>
        <w:t xml:space="preserve"> [</w:t>
      </w:r>
      <w:r w:rsidRPr="007C15E1">
        <w:t>198</w:t>
      </w:r>
      <w:r>
        <w:t xml:space="preserve">] </w:t>
      </w:r>
      <w:r w:rsidRPr="007C15E1">
        <w:t>rôle plus « européen » que dans le passé, en sauvegardant la dimension nucléa</w:t>
      </w:r>
      <w:r w:rsidRPr="007C15E1">
        <w:t>i</w:t>
      </w:r>
      <w:r w:rsidRPr="007C15E1">
        <w:t>re de la séc</w:t>
      </w:r>
      <w:r w:rsidRPr="007C15E1">
        <w:t>u</w:t>
      </w:r>
      <w:r w:rsidRPr="007C15E1">
        <w:t>rité européenne et en rééquilibrant les disparités Est-Ouest sur le continent. La décision franco-allemande de constituer un Conseil de défense ouvert à la participation d'autres pays européens allait dans la direction souhaitée. L'adoption d'idées telles que la « défense avancée », l'util</w:t>
      </w:r>
      <w:r w:rsidRPr="007C15E1">
        <w:t>i</w:t>
      </w:r>
      <w:r w:rsidRPr="007C15E1">
        <w:t>sation coordonnée avec Bonn des armes préstratégiques, la « sanctuarisation élargie », témo</w:t>
      </w:r>
      <w:r w:rsidRPr="007C15E1">
        <w:t>i</w:t>
      </w:r>
      <w:r w:rsidRPr="007C15E1">
        <w:t>gnaient de la plus grande compatibilité entre les doctrines française et otanienne. Le pr</w:t>
      </w:r>
      <w:r w:rsidRPr="007C15E1">
        <w:t>o</w:t>
      </w:r>
      <w:r w:rsidRPr="007C15E1">
        <w:t>jet -</w:t>
      </w:r>
      <w:r>
        <w:t xml:space="preserve"> </w:t>
      </w:r>
      <w:r w:rsidRPr="007C15E1">
        <w:t>finalement abandonné</w:t>
      </w:r>
      <w:r>
        <w:t xml:space="preserve"> </w:t>
      </w:r>
      <w:r w:rsidRPr="007C15E1">
        <w:t>- de construire en commun un miss</w:t>
      </w:r>
      <w:r w:rsidRPr="007C15E1">
        <w:t>i</w:t>
      </w:r>
      <w:r w:rsidRPr="007C15E1">
        <w:t xml:space="preserve">le air-sol à longue portée franco-britannique qui pourrait également équiper la </w:t>
      </w:r>
      <w:r w:rsidRPr="007C15E1">
        <w:rPr>
          <w:i/>
          <w:iCs/>
        </w:rPr>
        <w:t xml:space="preserve">Luftwaffe </w:t>
      </w:r>
      <w:r w:rsidRPr="007C15E1">
        <w:t>était particulièrement intéressant pour la dissuasion co</w:t>
      </w:r>
      <w:r w:rsidRPr="007C15E1">
        <w:t>m</w:t>
      </w:r>
      <w:r w:rsidRPr="007C15E1">
        <w:t>mune. Il visait en effet à r</w:t>
      </w:r>
      <w:r w:rsidRPr="007C15E1">
        <w:t>e</w:t>
      </w:r>
      <w:r w:rsidRPr="007C15E1">
        <w:t xml:space="preserve">donner aux Européens la capacité de viser le territoire soviétique, en contournant le traité </w:t>
      </w:r>
      <w:r w:rsidRPr="007C15E1">
        <w:rPr>
          <w:smallCaps/>
        </w:rPr>
        <w:t xml:space="preserve">Fni </w:t>
      </w:r>
      <w:r w:rsidRPr="007C15E1">
        <w:t>qui ne concernait que les missiles sol-sol équipés d'ogives nucléaires amér</w:t>
      </w:r>
      <w:r w:rsidRPr="007C15E1">
        <w:t>i</w:t>
      </w:r>
      <w:r w:rsidRPr="007C15E1">
        <w:t>caines</w:t>
      </w:r>
      <w:r>
        <w:t> </w:t>
      </w:r>
      <w:r>
        <w:rPr>
          <w:rStyle w:val="Appelnotedebasdep"/>
        </w:rPr>
        <w:footnoteReference w:id="105"/>
      </w:r>
      <w:r w:rsidRPr="007C15E1">
        <w:t xml:space="preserve">. D'autre part, la création d'un </w:t>
      </w:r>
      <w:r w:rsidRPr="007C15E1">
        <w:rPr>
          <w:smallCaps/>
        </w:rPr>
        <w:t xml:space="preserve">Gpn </w:t>
      </w:r>
      <w:r w:rsidRPr="007C15E1">
        <w:t>européen n'obligerait pas Paris à r</w:t>
      </w:r>
      <w:r w:rsidRPr="007C15E1">
        <w:t>e</w:t>
      </w:r>
      <w:r w:rsidRPr="007C15E1">
        <w:t xml:space="preserve">noncer au contrôle national de ses forces, pas plus que le </w:t>
      </w:r>
      <w:r w:rsidRPr="007C15E1">
        <w:rPr>
          <w:smallCaps/>
        </w:rPr>
        <w:t xml:space="preserve">Gpn </w:t>
      </w:r>
      <w:r w:rsidRPr="007C15E1">
        <w:t>atlant</w:t>
      </w:r>
      <w:r w:rsidRPr="007C15E1">
        <w:t>i</w:t>
      </w:r>
      <w:r w:rsidRPr="007C15E1">
        <w:t>que n'impliquait le renoncement américain au contrôle n</w:t>
      </w:r>
      <w:r w:rsidRPr="007C15E1">
        <w:t>a</w:t>
      </w:r>
      <w:r w:rsidRPr="007C15E1">
        <w:t>tional de ses forces basées en Europe (quel que fût leur régime jurid</w:t>
      </w:r>
      <w:r w:rsidRPr="007C15E1">
        <w:t>i</w:t>
      </w:r>
      <w:r w:rsidRPr="007C15E1">
        <w:t>que). L'arsenal français était et reste le pivot de toute construction européenne de d</w:t>
      </w:r>
      <w:r w:rsidRPr="007C15E1">
        <w:t>é</w:t>
      </w:r>
      <w:r w:rsidRPr="007C15E1">
        <w:t>fense. Mais la France, quelle que soit son éventuelle bonne volonté, n'avait et n'a pas la capacité de gérer seule la sécurité eur</w:t>
      </w:r>
      <w:r w:rsidRPr="007C15E1">
        <w:t>o</w:t>
      </w:r>
      <w:r w:rsidRPr="007C15E1">
        <w:t>péenne. Elle doit collaborer avec la Grande-Bretagne et/ou avec l'Allemagne.</w:t>
      </w:r>
    </w:p>
    <w:p w:rsidR="00F41CCA" w:rsidRDefault="00F41CCA" w:rsidP="00F41CCA">
      <w:pPr>
        <w:spacing w:before="120" w:after="120"/>
        <w:jc w:val="both"/>
      </w:pPr>
      <w:r w:rsidRPr="007C15E1">
        <w:t>Or, la fin de la menace soviétique a eu trois effets sur la relation franco-allemande, noyau de la construction européenne : enlevant l'ennemi commun, elle a amoindri la solidarité établie sur une alliance de défense</w:t>
      </w:r>
      <w:r>
        <w:t> </w:t>
      </w:r>
      <w:r>
        <w:rPr>
          <w:rStyle w:val="Appelnotedebasdep"/>
        </w:rPr>
        <w:footnoteReference w:id="106"/>
      </w:r>
      <w:r w:rsidRPr="007C15E1">
        <w:t> ; rendant moins important l'argument de la puissance mil</w:t>
      </w:r>
      <w:r w:rsidRPr="007C15E1">
        <w:t>i</w:t>
      </w:r>
      <w:r w:rsidRPr="007C15E1">
        <w:t>taire vis-à-vis de la puissance économique, elle a sapé l'équilibre entre la France et l'</w:t>
      </w:r>
      <w:r>
        <w:t>Allemagne </w:t>
      </w:r>
      <w:r>
        <w:rPr>
          <w:rStyle w:val="Appelnotedebasdep"/>
        </w:rPr>
        <w:footnoteReference w:id="107"/>
      </w:r>
      <w:r w:rsidRPr="007C15E1">
        <w:t> ; la crainte de la suprématie soviét</w:t>
      </w:r>
      <w:r w:rsidRPr="007C15E1">
        <w:t>i</w:t>
      </w:r>
      <w:r w:rsidRPr="007C15E1">
        <w:t>que disparue, celle de la suprématie allemande est réapparue un m</w:t>
      </w:r>
      <w:r w:rsidRPr="007C15E1">
        <w:t>o</w:t>
      </w:r>
      <w:r w:rsidRPr="007C15E1">
        <w:t>ment. Avec son siège permanent au Csnu et son statut nucléaire ent</w:t>
      </w:r>
      <w:r w:rsidRPr="007C15E1">
        <w:t>é</w:t>
      </w:r>
      <w:r w:rsidRPr="007C15E1">
        <w:t xml:space="preserve">riné par le </w:t>
      </w:r>
      <w:r w:rsidRPr="007C15E1">
        <w:rPr>
          <w:smallCaps/>
        </w:rPr>
        <w:t xml:space="preserve">Tnp, </w:t>
      </w:r>
      <w:r w:rsidRPr="007C15E1">
        <w:t>les droits particuliers de la France outre-Rhin const</w:t>
      </w:r>
      <w:r w:rsidRPr="007C15E1">
        <w:t>i</w:t>
      </w:r>
      <w:r w:rsidRPr="007C15E1">
        <w:t>tuaient l'un des trois piliers de son rang inte</w:t>
      </w:r>
      <w:r w:rsidRPr="007C15E1">
        <w:t>r</w:t>
      </w:r>
      <w:r w:rsidRPr="007C15E1">
        <w:t>national, qui se trouvait ainsi lié au contrôle de l'Allemagne. Ces droits ont disparu depuis le traité « 2+4 » et la réunification,</w:t>
      </w:r>
      <w:r>
        <w:t xml:space="preserve"> [199] </w:t>
      </w:r>
      <w:r w:rsidRPr="007C15E1">
        <w:t>d'où la perception d'un affa</w:t>
      </w:r>
      <w:r w:rsidRPr="007C15E1">
        <w:t>i</w:t>
      </w:r>
      <w:r w:rsidRPr="007C15E1">
        <w:t>blissement relatif de la France par rapport à l'Allemagne. On peut c</w:t>
      </w:r>
      <w:r w:rsidRPr="007C15E1">
        <w:t>e</w:t>
      </w:r>
      <w:r w:rsidRPr="007C15E1">
        <w:t>pendant voir les choses différemment : les événements de 1989-1991 ont davantage bénéficié à l'Allemagne divisée qu'à la France coga</w:t>
      </w:r>
      <w:r w:rsidRPr="007C15E1">
        <w:t>r</w:t>
      </w:r>
      <w:r w:rsidRPr="007C15E1">
        <w:t>dienne du statu quo ; mais ils ont aussi et surtout libéré l'Europe de l'affrontement et/ou du condominium soviéto-américain. L'Europe devenant de ce point de vue plus forte, la France, en tant qu'</w:t>
      </w:r>
      <w:r>
        <w:t>État</w:t>
      </w:r>
      <w:r w:rsidRPr="007C15E1">
        <w:t xml:space="preserve"> eur</w:t>
      </w:r>
      <w:r w:rsidRPr="007C15E1">
        <w:t>o</w:t>
      </w:r>
      <w:r w:rsidRPr="007C15E1">
        <w:t>péen, est également devenue plus forte.</w:t>
      </w:r>
    </w:p>
    <w:p w:rsidR="00F41CCA" w:rsidRPr="007C15E1" w:rsidRDefault="00F41CCA" w:rsidP="00F41CCA">
      <w:pPr>
        <w:spacing w:before="120" w:after="120"/>
        <w:jc w:val="both"/>
      </w:pPr>
    </w:p>
    <w:p w:rsidR="00F41CCA" w:rsidRPr="007C15E1" w:rsidRDefault="00F41CCA" w:rsidP="00F41CCA">
      <w:pPr>
        <w:pStyle w:val="a"/>
      </w:pPr>
      <w:bookmarkStart w:id="55" w:name="Allemagne_et_nucleaire_chap_5_07"/>
      <w:r w:rsidRPr="007C15E1">
        <w:t>La concertation nucléaire européenne</w:t>
      </w:r>
    </w:p>
    <w:bookmarkEnd w:id="55"/>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Malgré l'abandon des Pluton et des Hadès, véritable contentieux franco-allemand</w:t>
      </w:r>
      <w:r>
        <w:t> </w:t>
      </w:r>
      <w:r>
        <w:rPr>
          <w:rStyle w:val="Appelnotedebasdep"/>
        </w:rPr>
        <w:footnoteReference w:id="108"/>
      </w:r>
      <w:r w:rsidRPr="007C15E1">
        <w:t>, l'arme nucléaire reste un sujet de divergence e</w:t>
      </w:r>
      <w:r w:rsidRPr="007C15E1">
        <w:t>n</w:t>
      </w:r>
      <w:r w:rsidRPr="007C15E1">
        <w:t xml:space="preserve">tre la France et la </w:t>
      </w:r>
      <w:r w:rsidRPr="007C15E1">
        <w:rPr>
          <w:smallCaps/>
        </w:rPr>
        <w:t xml:space="preserve">Rfa. </w:t>
      </w:r>
      <w:r w:rsidRPr="007C15E1">
        <w:t>Les Français critiquaient hier la doctrine de la « riposte flexible ». Ils continuent de souligner que leur stratégie n</w:t>
      </w:r>
      <w:r w:rsidRPr="007C15E1">
        <w:t>u</w:t>
      </w:r>
      <w:r w:rsidRPr="007C15E1">
        <w:t>cléaire est indépendante. Persiste cependant le problème de l'auton</w:t>
      </w:r>
      <w:r w:rsidRPr="007C15E1">
        <w:t>o</w:t>
      </w:r>
      <w:r w:rsidRPr="007C15E1">
        <w:t xml:space="preserve">mie de la défense européenne vis-à-vis des </w:t>
      </w:r>
      <w:r>
        <w:t>État</w:t>
      </w:r>
      <w:r w:rsidRPr="007C15E1">
        <w:t>s-Unis et celui de la couverture nucléaire de l'Allemagne. Celle-ci doit à la fois se trouver à l'abri d'une coercition nucléaire et ne pas être incitée à développer une force de frappe autonome. Des responsables ont suggéré de parvenir à un arrangement multilatéral qui affirmerait la solidarité stratégique de la Gra</w:t>
      </w:r>
      <w:r w:rsidRPr="007C15E1">
        <w:t>n</w:t>
      </w:r>
      <w:r w:rsidRPr="007C15E1">
        <w:t>de-Bretagne, de la France et de l'Allemagne, sous la forme d'un accord éventuel de consult</w:t>
      </w:r>
      <w:r w:rsidRPr="007C15E1">
        <w:t>a</w:t>
      </w:r>
      <w:r w:rsidRPr="007C15E1">
        <w:t xml:space="preserve">tion nucléaire. Il importe, déclarait Jean-Pierre Chevènement, de trouver entre Européens un cadre assez souple pour préserver à la fois la concertation nécessaire et l'unicité inévitable de la décision. Le débat sur la </w:t>
      </w:r>
      <w:r w:rsidRPr="007C15E1">
        <w:rPr>
          <w:smallCaps/>
        </w:rPr>
        <w:t xml:space="preserve">Cne </w:t>
      </w:r>
      <w:r w:rsidRPr="007C15E1">
        <w:t xml:space="preserve">a été lancé en 1994, l'année de la rédaction du </w:t>
      </w:r>
      <w:r w:rsidRPr="007C15E1">
        <w:rPr>
          <w:i/>
          <w:iCs/>
        </w:rPr>
        <w:t xml:space="preserve">Livre blanc </w:t>
      </w:r>
      <w:r w:rsidRPr="007C15E1">
        <w:t>en France.</w:t>
      </w:r>
    </w:p>
    <w:p w:rsidR="00F41CCA" w:rsidRPr="007C15E1" w:rsidRDefault="00F41CCA" w:rsidP="00F41CCA">
      <w:pPr>
        <w:spacing w:before="120" w:after="120"/>
        <w:jc w:val="both"/>
      </w:pPr>
      <w:r w:rsidRPr="007C15E1">
        <w:t xml:space="preserve">En mai, l'Assemblée de </w:t>
      </w:r>
      <w:r>
        <w:t>l</w:t>
      </w:r>
      <w:r w:rsidRPr="007C15E1">
        <w:rPr>
          <w:smallCaps/>
        </w:rPr>
        <w:t xml:space="preserve">'Ueo </w:t>
      </w:r>
      <w:r w:rsidRPr="007C15E1">
        <w:t>avait souligné qu'il n'y aurait pas d'Europe politique si la Fra</w:t>
      </w:r>
      <w:r w:rsidRPr="007C15E1">
        <w:t>n</w:t>
      </w:r>
      <w:r w:rsidRPr="007C15E1">
        <w:t xml:space="preserve">ce et la Grande-Bretagne continuaient de refuser aux </w:t>
      </w:r>
      <w:r>
        <w:t>État</w:t>
      </w:r>
      <w:r w:rsidRPr="007C15E1">
        <w:t xml:space="preserve">s membres de </w:t>
      </w:r>
      <w:r>
        <w:t>l</w:t>
      </w:r>
      <w:r w:rsidRPr="007C15E1">
        <w:rPr>
          <w:smallCaps/>
        </w:rPr>
        <w:t xml:space="preserve">'Ue </w:t>
      </w:r>
      <w:r w:rsidRPr="007C15E1">
        <w:t>la faculté de participer à l'élabor</w:t>
      </w:r>
      <w:r w:rsidRPr="007C15E1">
        <w:t>a</w:t>
      </w:r>
      <w:r w:rsidRPr="007C15E1">
        <w:t>tion d'une doctrine voire d'une stratégie de dissuasion commune. Elle conclua -</w:t>
      </w:r>
      <w:r>
        <w:t xml:space="preserve"> </w:t>
      </w:r>
      <w:r w:rsidRPr="007C15E1">
        <w:t>ce qu'aucun dirigeant allemand ou européen n'admettrait en public</w:t>
      </w:r>
      <w:r>
        <w:t xml:space="preserve"> </w:t>
      </w:r>
      <w:r w:rsidRPr="007C15E1">
        <w:t>- que l'Allemagne pourrait aller au nucléaire si sa sécurité l'ex</w:t>
      </w:r>
      <w:r w:rsidRPr="007C15E1">
        <w:t>i</w:t>
      </w:r>
      <w:r w:rsidRPr="007C15E1">
        <w:t xml:space="preserve">geait. La construction européenne doit donc fournir à chacun des </w:t>
      </w:r>
      <w:r>
        <w:t>État</w:t>
      </w:r>
      <w:r w:rsidRPr="007C15E1">
        <w:t>s membres</w:t>
      </w:r>
      <w:r>
        <w:t xml:space="preserve"> [</w:t>
      </w:r>
      <w:r w:rsidRPr="007C15E1">
        <w:rPr>
          <w:rFonts w:cs="Arial"/>
        </w:rPr>
        <w:t>200</w:t>
      </w:r>
      <w:r>
        <w:rPr>
          <w:rFonts w:cs="Arial"/>
        </w:rPr>
        <w:t xml:space="preserve">] </w:t>
      </w:r>
      <w:r w:rsidRPr="007C15E1">
        <w:t>une structure de défense, y compris une dissuasion nucléaire créd</w:t>
      </w:r>
      <w:r w:rsidRPr="007C15E1">
        <w:t>i</w:t>
      </w:r>
      <w:r w:rsidRPr="007C15E1">
        <w:t xml:space="preserve">ble. Mais étant donné le primat de </w:t>
      </w:r>
      <w:r>
        <w:t>l</w:t>
      </w:r>
      <w:r w:rsidRPr="007C15E1">
        <w:rPr>
          <w:smallCaps/>
        </w:rPr>
        <w:t xml:space="preserve">'Otan, </w:t>
      </w:r>
      <w:r w:rsidRPr="007C15E1">
        <w:t>la dissuasion européenne est envisagée comme un substitut à la dissuasion atlant</w:t>
      </w:r>
      <w:r w:rsidRPr="007C15E1">
        <w:t>i</w:t>
      </w:r>
      <w:r w:rsidRPr="007C15E1">
        <w:t>que, c'est-à-dire à la dissuasion élargie américaine, au cas où celle-ci disparaîtrait ou perdrait toute crédibilité. Elle est donc moins une a</w:t>
      </w:r>
      <w:r w:rsidRPr="007C15E1">
        <w:t>l</w:t>
      </w:r>
      <w:r w:rsidRPr="007C15E1">
        <w:t>ternative qu'une issue de secours en cas de crise qui verrait le « découplage » voire la rupture de l'Amérique et de l'Europe. Or, pour certains e</w:t>
      </w:r>
      <w:r w:rsidRPr="007C15E1">
        <w:t>x</w:t>
      </w:r>
      <w:r w:rsidRPr="007C15E1">
        <w:t>perts, le « parapluie » américain n'existe plus depuis que la guerre froide a pris fin. Disons plutôt qu'il aurait changé de fonction princip</w:t>
      </w:r>
      <w:r w:rsidRPr="007C15E1">
        <w:t>a</w:t>
      </w:r>
      <w:r w:rsidRPr="007C15E1">
        <w:t>le : non plus dissuader la Russie d'attaquer l'Allemagne ou l'Europe, mais dissuader l'Allemagne ou l'Europe de s'armer nucléa</w:t>
      </w:r>
      <w:r w:rsidRPr="007C15E1">
        <w:t>i</w:t>
      </w:r>
      <w:r w:rsidRPr="007C15E1">
        <w:t>rement.</w:t>
      </w:r>
    </w:p>
    <w:p w:rsidR="00F41CCA" w:rsidRPr="007C15E1" w:rsidRDefault="00F41CCA" w:rsidP="00F41CCA">
      <w:pPr>
        <w:spacing w:before="120" w:after="120"/>
        <w:jc w:val="both"/>
      </w:pPr>
      <w:r w:rsidRPr="007C15E1">
        <w:t>Quoi qu'il en soit, Alain Juppé, ministre des Affaires étrangères</w:t>
      </w:r>
      <w:r>
        <w:t> </w:t>
      </w:r>
      <w:r>
        <w:rPr>
          <w:rStyle w:val="Appelnotedebasdep"/>
        </w:rPr>
        <w:footnoteReference w:id="109"/>
      </w:r>
      <w:r w:rsidRPr="007C15E1">
        <w:t>, a pour la première fois, en janvier 1995, employé l'expression de « dissuasion concertée » pour évoquer le dial</w:t>
      </w:r>
      <w:r w:rsidRPr="007C15E1">
        <w:t>o</w:t>
      </w:r>
      <w:r w:rsidRPr="007C15E1">
        <w:t>gue stratégique entre la France et l'Allemagne. Qu'est-ce que la « dissuasion concertée » ? Qu'entend-on par là à Paris et à Berlin ? Il ne s'agit pas de partager la décision ou d'établir une co-décision, mais d'étudier les doctrines, la pl</w:t>
      </w:r>
      <w:r w:rsidRPr="007C15E1">
        <w:t>a</w:t>
      </w:r>
      <w:r w:rsidRPr="007C15E1">
        <w:t xml:space="preserve">nification stratégique, les hypothèses de recours à la menace ou à la force dans le contexte de crises internationales. Franco-allemande, la concertation nucléaire deviendrait européenne en s'insérant dans la </w:t>
      </w:r>
      <w:r w:rsidRPr="007C15E1">
        <w:rPr>
          <w:smallCaps/>
        </w:rPr>
        <w:t xml:space="preserve">Pesc ou </w:t>
      </w:r>
      <w:r w:rsidRPr="007C15E1">
        <w:t>en se combinant avec la Commission franco-britannique sur les questions de politique et de doctrine nucléaires créée fin 1992</w:t>
      </w:r>
      <w:r>
        <w:t> </w:t>
      </w:r>
      <w:r>
        <w:rPr>
          <w:rStyle w:val="Appelnotedebasdep"/>
        </w:rPr>
        <w:footnoteReference w:id="110"/>
      </w:r>
      <w:r w:rsidRPr="007C15E1">
        <w:t xml:space="preserve">. La </w:t>
      </w:r>
      <w:r w:rsidRPr="007C15E1">
        <w:rPr>
          <w:smallCaps/>
        </w:rPr>
        <w:t xml:space="preserve">Cne </w:t>
      </w:r>
      <w:r w:rsidRPr="007C15E1">
        <w:t>est un projet de longue haleine, qui comporte des volets diff</w:t>
      </w:r>
      <w:r w:rsidRPr="007C15E1">
        <w:t>é</w:t>
      </w:r>
      <w:r w:rsidRPr="007C15E1">
        <w:t>rents et prend des formes multiples en fonction des i</w:t>
      </w:r>
      <w:r w:rsidRPr="007C15E1">
        <w:t>n</w:t>
      </w:r>
      <w:r w:rsidRPr="007C15E1">
        <w:t>terlocuteurs ou des discussions : les plus génér</w:t>
      </w:r>
      <w:r w:rsidRPr="007C15E1">
        <w:t>a</w:t>
      </w:r>
      <w:r w:rsidRPr="007C15E1">
        <w:t>les s'agissant de l'approche politique, les plus détaillées s'agissant des modalités techniques. F. Géré év</w:t>
      </w:r>
      <w:r w:rsidRPr="007C15E1">
        <w:t>o</w:t>
      </w:r>
      <w:r w:rsidRPr="007C15E1">
        <w:t>quait trois « cadres de concertation » possibles : politico-stratégique, psycho-culturel, technico-opérationnel, répondant respectiv</w:t>
      </w:r>
      <w:r w:rsidRPr="007C15E1">
        <w:t>e</w:t>
      </w:r>
      <w:r w:rsidRPr="007C15E1">
        <w:t xml:space="preserve">ment aux points suivants : identification des </w:t>
      </w:r>
      <w:r>
        <w:t>État</w:t>
      </w:r>
      <w:r w:rsidRPr="007C15E1">
        <w:t xml:space="preserve">s parties, nature du processus décisionnel, détermination de la manœuvre dissuasive, lien avec les </w:t>
      </w:r>
      <w:r>
        <w:t>État</w:t>
      </w:r>
      <w:r w:rsidRPr="007C15E1">
        <w:t>s-Unis ; évaluation des intérêts v</w:t>
      </w:r>
      <w:r w:rsidRPr="007C15E1">
        <w:t>i</w:t>
      </w:r>
      <w:r w:rsidRPr="007C15E1">
        <w:t>taux, type de forces armées, rôle des opinions publiques, rapport à la guerre et à la paix ; échange d'i</w:t>
      </w:r>
      <w:r w:rsidRPr="007C15E1">
        <w:t>n</w:t>
      </w:r>
      <w:r w:rsidRPr="007C15E1">
        <w:t>formations, déploiement des forces, planification, coopération techn</w:t>
      </w:r>
      <w:r w:rsidRPr="007C15E1">
        <w:t>o</w:t>
      </w:r>
      <w:r w:rsidRPr="007C15E1">
        <w:t>logique.</w:t>
      </w:r>
    </w:p>
    <w:p w:rsidR="00F41CCA" w:rsidRDefault="00F41CCA" w:rsidP="00F41CCA">
      <w:pPr>
        <w:spacing w:before="120" w:after="120"/>
        <w:jc w:val="both"/>
      </w:pPr>
      <w:r>
        <w:t>[201]</w:t>
      </w:r>
    </w:p>
    <w:p w:rsidR="00F41CCA" w:rsidRPr="007C15E1" w:rsidRDefault="00F41CCA" w:rsidP="00F41CCA">
      <w:pPr>
        <w:spacing w:before="120" w:after="120"/>
        <w:jc w:val="both"/>
      </w:pPr>
    </w:p>
    <w:p w:rsidR="00F41CCA" w:rsidRPr="007C15E1" w:rsidRDefault="00F41CCA" w:rsidP="00F41CCA">
      <w:pPr>
        <w:pStyle w:val="a"/>
      </w:pPr>
      <w:bookmarkStart w:id="56" w:name="Allemagne_et_nucleaire_chap_5_08"/>
      <w:r w:rsidRPr="007C15E1">
        <w:t xml:space="preserve">Le débat allemand </w:t>
      </w:r>
      <w:r>
        <w:br/>
      </w:r>
      <w:r w:rsidRPr="007C15E1">
        <w:t>sur la concertation n</w:t>
      </w:r>
      <w:r w:rsidRPr="007C15E1">
        <w:t>u</w:t>
      </w:r>
      <w:r w:rsidRPr="007C15E1">
        <w:t>cléaire européenne</w:t>
      </w:r>
    </w:p>
    <w:bookmarkEnd w:id="56"/>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Les élites politiques allemandes doivent d'abord compter avec « l'allergie nucléaire » de l'opinion et avec l'adhésion au régime de non-prolifération. Jusqu'à présent, la </w:t>
      </w:r>
      <w:r w:rsidRPr="007C15E1">
        <w:rPr>
          <w:smallCaps/>
        </w:rPr>
        <w:t xml:space="preserve">Rfa </w:t>
      </w:r>
      <w:r w:rsidRPr="007C15E1">
        <w:t>avait d</w:t>
      </w:r>
      <w:r w:rsidRPr="007C15E1">
        <w:t>a</w:t>
      </w:r>
      <w:r w:rsidRPr="007C15E1">
        <w:t xml:space="preserve">vantage confiance en la consultation </w:t>
      </w:r>
      <w:r w:rsidRPr="007C15E1">
        <w:rPr>
          <w:smallCaps/>
        </w:rPr>
        <w:t xml:space="preserve">Otan </w:t>
      </w:r>
      <w:r w:rsidRPr="007C15E1">
        <w:t>et en la garantie américaine, qu'en une éve</w:t>
      </w:r>
      <w:r w:rsidRPr="007C15E1">
        <w:t>n</w:t>
      </w:r>
      <w:r w:rsidRPr="007C15E1">
        <w:t>tuelle g</w:t>
      </w:r>
      <w:r w:rsidRPr="007C15E1">
        <w:t>a</w:t>
      </w:r>
      <w:r w:rsidRPr="007C15E1">
        <w:t>rantie « européenne » de la France ou de la Grande-Bretagne. Mais la construction européenne oblige à se demander si l'arme n</w:t>
      </w:r>
      <w:r w:rsidRPr="007C15E1">
        <w:t>u</w:t>
      </w:r>
      <w:r w:rsidRPr="007C15E1">
        <w:t xml:space="preserve">cléaire doit être intégrée dans la </w:t>
      </w:r>
      <w:r w:rsidRPr="007C15E1">
        <w:rPr>
          <w:smallCaps/>
        </w:rPr>
        <w:t xml:space="preserve">Pesc </w:t>
      </w:r>
      <w:r w:rsidRPr="007C15E1">
        <w:t>et si oui, comment. Le gouve</w:t>
      </w:r>
      <w:r w:rsidRPr="007C15E1">
        <w:t>r</w:t>
      </w:r>
      <w:r w:rsidRPr="007C15E1">
        <w:t>nement de Berlin répugne à prendre des initiatives en la matière, de crainte de réveiller des controverses à la fois internes, européennes, transatlantiques et internationales. Aussi l'atome militaire n'a-t-il joué, après la réunification, qu'un rôle discret dans le débat politique all</w:t>
      </w:r>
      <w:r w:rsidRPr="007C15E1">
        <w:t>e</w:t>
      </w:r>
      <w:r w:rsidRPr="007C15E1">
        <w:t xml:space="preserve">mand. En 1995, la conférence sur la prorogation du </w:t>
      </w:r>
      <w:r w:rsidRPr="007C15E1">
        <w:rPr>
          <w:smallCaps/>
        </w:rPr>
        <w:t xml:space="preserve">Tnp, </w:t>
      </w:r>
      <w:r w:rsidRPr="007C15E1">
        <w:t>la procédure devant la Cu sur la licéité des armes nucléaires et les essais français confirmèrent la discorde entre l'opinion et le gouvernement, entre la gauche anti-nucléaire et la droite pro-nucléaire. Paradox</w:t>
      </w:r>
      <w:r w:rsidRPr="007C15E1">
        <w:t>a</w:t>
      </w:r>
      <w:r w:rsidRPr="007C15E1">
        <w:t>lement, ce dissensus aboutit à un consensus sur la nécessité de ne pas mettre la question nucléaire à l'ordre du jour. Les responsables all</w:t>
      </w:r>
      <w:r w:rsidRPr="007C15E1">
        <w:t>e</w:t>
      </w:r>
      <w:r w:rsidRPr="007C15E1">
        <w:t>mands eurent cependant l'occasion de répondre à la proposition française d'une concertation nucléa</w:t>
      </w:r>
      <w:r w:rsidRPr="007C15E1">
        <w:t>i</w:t>
      </w:r>
      <w:r w:rsidRPr="007C15E1">
        <w:t>re européenne.</w:t>
      </w:r>
    </w:p>
    <w:p w:rsidR="00F41CCA" w:rsidRPr="007C15E1" w:rsidRDefault="00F41CCA" w:rsidP="00F41CCA">
      <w:pPr>
        <w:spacing w:before="120" w:after="120"/>
        <w:jc w:val="both"/>
      </w:pPr>
      <w:r w:rsidRPr="007C15E1">
        <w:t>À droite comme à gauche, apparut un cliv</w:t>
      </w:r>
      <w:r w:rsidRPr="007C15E1">
        <w:t>a</w:t>
      </w:r>
      <w:r w:rsidRPr="007C15E1">
        <w:t xml:space="preserve">ge entre « atlantistes » et « européistes ». Les premiers soulignèrent la primauté de la relation avec les </w:t>
      </w:r>
      <w:r>
        <w:t>État</w:t>
      </w:r>
      <w:r w:rsidRPr="007C15E1">
        <w:t xml:space="preserve">s-Unis et </w:t>
      </w:r>
      <w:r>
        <w:t>l</w:t>
      </w:r>
      <w:r w:rsidRPr="007C15E1">
        <w:rPr>
          <w:smallCaps/>
        </w:rPr>
        <w:t xml:space="preserve">'Otan. </w:t>
      </w:r>
      <w:r w:rsidRPr="007C15E1">
        <w:t>Les seconds se félicitèrent que la Fra</w:t>
      </w:r>
      <w:r w:rsidRPr="007C15E1">
        <w:t>n</w:t>
      </w:r>
      <w:r w:rsidRPr="007C15E1">
        <w:t>ce soit prête à élaborer avec l'Allemagne une doctrine de défense n</w:t>
      </w:r>
      <w:r w:rsidRPr="007C15E1">
        <w:t>u</w:t>
      </w:r>
      <w:r w:rsidRPr="007C15E1">
        <w:t>cléaire pour l'Europe. Le ministre des Affaires étrangères, Klaus Ki</w:t>
      </w:r>
      <w:r w:rsidRPr="007C15E1">
        <w:t>n</w:t>
      </w:r>
      <w:r w:rsidRPr="007C15E1">
        <w:t>kel, estima que l'idée de « dissuasion concertée » proposée par Alain Juppé était « intéressante », qu'elle devait être « étudiée attentiv</w:t>
      </w:r>
      <w:r w:rsidRPr="007C15E1">
        <w:t>e</w:t>
      </w:r>
      <w:r w:rsidRPr="007C15E1">
        <w:t>ment » et que son gouvernement était favorable « à ce que soit réex</w:t>
      </w:r>
      <w:r w:rsidRPr="007C15E1">
        <w:t>a</w:t>
      </w:r>
      <w:r w:rsidRPr="007C15E1">
        <w:t>miné le statut des forces de dissuasion française et br</w:t>
      </w:r>
      <w:r w:rsidRPr="007C15E1">
        <w:t>i</w:t>
      </w:r>
      <w:r w:rsidRPr="007C15E1">
        <w:t xml:space="preserve">tannique, afin de faciliter la création d'une identité </w:t>
      </w:r>
      <w:r>
        <w:t>européenne de défense ». W. Schä</w:t>
      </w:r>
      <w:r w:rsidRPr="007C15E1">
        <w:t>u</w:t>
      </w:r>
      <w:r w:rsidRPr="007C15E1">
        <w:t>ble, pr</w:t>
      </w:r>
      <w:r w:rsidRPr="007C15E1">
        <w:t>é</w:t>
      </w:r>
      <w:r w:rsidRPr="007C15E1">
        <w:t xml:space="preserve">sident du groupe parlementaire </w:t>
      </w:r>
      <w:r w:rsidRPr="007C15E1">
        <w:rPr>
          <w:smallCaps/>
        </w:rPr>
        <w:t xml:space="preserve">Cdu, </w:t>
      </w:r>
      <w:r w:rsidRPr="007C15E1">
        <w:t>n'hésita pas à déclarer : « je ne peux pas m'imaginer une future sécurité européenne sans co</w:t>
      </w:r>
      <w:r w:rsidRPr="007C15E1">
        <w:t>m</w:t>
      </w:r>
      <w:r w:rsidRPr="007C15E1">
        <w:t>posante n</w:t>
      </w:r>
      <w:r w:rsidRPr="007C15E1">
        <w:t>u</w:t>
      </w:r>
      <w:r w:rsidRPr="007C15E1">
        <w:t>cléaire ».</w:t>
      </w:r>
      <w:r>
        <w:t xml:space="preserve"> F. Pflü</w:t>
      </w:r>
      <w:r w:rsidRPr="007C15E1">
        <w:t xml:space="preserve">ger, porte-parole de la </w:t>
      </w:r>
      <w:r w:rsidRPr="007C15E1">
        <w:rPr>
          <w:smallCaps/>
        </w:rPr>
        <w:t xml:space="preserve">Cdu, </w:t>
      </w:r>
      <w:r w:rsidRPr="007C15E1">
        <w:t xml:space="preserve">appela à « l'européanisation de la dissuasion ». F. Duve résuma bien la position du </w:t>
      </w:r>
      <w:r w:rsidRPr="007C15E1">
        <w:rPr>
          <w:smallCaps/>
        </w:rPr>
        <w:t xml:space="preserve">Spd. </w:t>
      </w:r>
      <w:r w:rsidRPr="007C15E1">
        <w:t>Il exi</w:t>
      </w:r>
      <w:r w:rsidRPr="007C15E1">
        <w:t>s</w:t>
      </w:r>
      <w:r w:rsidRPr="007C15E1">
        <w:t>tait, dit-il, un consensus, à l'époque du conflit Est-Ouest, entre partisans et adversaires de</w:t>
      </w:r>
      <w:r>
        <w:t xml:space="preserve"> [</w:t>
      </w:r>
      <w:r w:rsidRPr="007C15E1">
        <w:rPr>
          <w:rFonts w:cs="Arial"/>
        </w:rPr>
        <w:t>202</w:t>
      </w:r>
      <w:r>
        <w:rPr>
          <w:rFonts w:cs="Arial"/>
        </w:rPr>
        <w:t xml:space="preserve">] </w:t>
      </w:r>
      <w:r w:rsidRPr="007C15E1">
        <w:t>la stratégie de dissu</w:t>
      </w:r>
      <w:r w:rsidRPr="007C15E1">
        <w:t>a</w:t>
      </w:r>
      <w:r w:rsidRPr="007C15E1">
        <w:t>sion : pas de guerre n</w:t>
      </w:r>
      <w:r w:rsidRPr="007C15E1">
        <w:t>u</w:t>
      </w:r>
      <w:r w:rsidRPr="007C15E1">
        <w:t>cléaire. Mais alors que la guerre froide était fondée sur la dissuasion nucléaire, les armes nucléaires n'ont plus d'e</w:t>
      </w:r>
      <w:r w:rsidRPr="007C15E1">
        <w:t>f</w:t>
      </w:r>
      <w:r w:rsidRPr="007C15E1">
        <w:t>fet dissuasif sur les conflits qui menacent l'Europe. La guerre en Bo</w:t>
      </w:r>
      <w:r w:rsidRPr="007C15E1">
        <w:t>s</w:t>
      </w:r>
      <w:r w:rsidRPr="007C15E1">
        <w:t>nie montre qu'on est entré dans « l'ère de l'affrontement entre la te</w:t>
      </w:r>
      <w:r w:rsidRPr="007C15E1">
        <w:t>r</w:t>
      </w:r>
      <w:r w:rsidRPr="007C15E1">
        <w:t>reur et la civilité » ; or, « les ennemis de la civ</w:t>
      </w:r>
      <w:r w:rsidRPr="007C15E1">
        <w:t>i</w:t>
      </w:r>
      <w:r w:rsidRPr="007C15E1">
        <w:t>lité ne se laissent pas dissuader par les armes nucléaires, car leur arme est la prise d'otage ». Sous-entendu : la dissu</w:t>
      </w:r>
      <w:r w:rsidRPr="007C15E1">
        <w:t>a</w:t>
      </w:r>
      <w:r w:rsidRPr="007C15E1">
        <w:t>sion nucléaire, reposant sur la prise en otages des populations civiles urbaines, doit être rej</w:t>
      </w:r>
      <w:r w:rsidRPr="007C15E1">
        <w:t>e</w:t>
      </w:r>
      <w:r w:rsidRPr="007C15E1">
        <w:t>tée. La force de frappe n'est pas non plus d'une quelconque utilité pour mettre un terme à la guerre en Algérie ou au Kurdistan, ni empêcher son extension sur le territoire français ou all</w:t>
      </w:r>
      <w:r w:rsidRPr="007C15E1">
        <w:t>e</w:t>
      </w:r>
      <w:r w:rsidRPr="007C15E1">
        <w:t>mand. La dissuasion ne fonctionne pas vis-à-vis des menaces transnationales non-étatiques. La France et l'Allem</w:t>
      </w:r>
      <w:r w:rsidRPr="007C15E1">
        <w:t>a</w:t>
      </w:r>
      <w:r w:rsidRPr="007C15E1">
        <w:t>gne ont des représentations très divergentes : les Français se souvie</w:t>
      </w:r>
      <w:r w:rsidRPr="007C15E1">
        <w:t>n</w:t>
      </w:r>
      <w:r w:rsidRPr="007C15E1">
        <w:t>nent qu'être faible militairement conduit à la défaite et à la soumi</w:t>
      </w:r>
      <w:r w:rsidRPr="007C15E1">
        <w:t>s</w:t>
      </w:r>
      <w:r w:rsidRPr="007C15E1">
        <w:t>sion ; les Allemands ont une m</w:t>
      </w:r>
      <w:r w:rsidRPr="007C15E1">
        <w:t>é</w:t>
      </w:r>
      <w:r w:rsidRPr="007C15E1">
        <w:t>fiance viscérale vis-à-vis de la force militaire, même si elle est démocratiquement fondée et contribue à maintenir la paix. Que signifierait « européaniser » la fo</w:t>
      </w:r>
      <w:r w:rsidRPr="007C15E1">
        <w:t>r</w:t>
      </w:r>
      <w:r w:rsidRPr="007C15E1">
        <w:t>ce nucléaire française ? Le Président Chirac a rayé l'idée de la concert</w:t>
      </w:r>
      <w:r w:rsidRPr="007C15E1">
        <w:t>a</w:t>
      </w:r>
      <w:r w:rsidRPr="007C15E1">
        <w:t xml:space="preserve">tion avec sa décision solitaire de reprendre les essais à Mururoa. Cette concertation aurait-elle donné aux Allemands un droit de co-décision ? La </w:t>
      </w:r>
      <w:r w:rsidRPr="007C15E1">
        <w:rPr>
          <w:smallCaps/>
        </w:rPr>
        <w:t xml:space="preserve">Rfa </w:t>
      </w:r>
      <w:r w:rsidRPr="007C15E1">
        <w:t>a définitivement renoncé à l'arme n</w:t>
      </w:r>
      <w:r w:rsidRPr="007C15E1">
        <w:t>u</w:t>
      </w:r>
      <w:r w:rsidRPr="007C15E1">
        <w:t>cléaire et se considère comme la championne de la non-prolifération. « Dans cette optique, la concert</w:t>
      </w:r>
      <w:r w:rsidRPr="007C15E1">
        <w:t>a</w:t>
      </w:r>
      <w:r w:rsidRPr="007C15E1">
        <w:t>tion ne pourrait que signifier que l'E</w:t>
      </w:r>
      <w:r w:rsidRPr="007C15E1">
        <w:t>u</w:t>
      </w:r>
      <w:r w:rsidRPr="007C15E1">
        <w:t>rope organise en commun son renoncement à cette technique militaire inadaptée à notre époque ». La gauche critiqua finalement la propos</w:t>
      </w:r>
      <w:r w:rsidRPr="007C15E1">
        <w:t>i</w:t>
      </w:r>
      <w:r w:rsidRPr="007C15E1">
        <w:t>tion Juppé, en considérant qu'il ne visait qu'à relégitimer l'arsenal français, qu'il a</w:t>
      </w:r>
      <w:r w:rsidRPr="007C15E1">
        <w:t>f</w:t>
      </w:r>
      <w:r w:rsidRPr="007C15E1">
        <w:t xml:space="preserve">faiblissait </w:t>
      </w:r>
      <w:r>
        <w:t>l</w:t>
      </w:r>
      <w:r w:rsidRPr="007C15E1">
        <w:rPr>
          <w:smallCaps/>
        </w:rPr>
        <w:t xml:space="preserve">'Otan </w:t>
      </w:r>
      <w:r w:rsidRPr="007C15E1">
        <w:t xml:space="preserve">et qu'il allait à l'encontre du </w:t>
      </w:r>
      <w:r w:rsidRPr="007C15E1">
        <w:rPr>
          <w:smallCaps/>
        </w:rPr>
        <w:t>Tnp.</w:t>
      </w:r>
    </w:p>
    <w:p w:rsidR="00F41CCA" w:rsidRPr="007C15E1" w:rsidRDefault="00F41CCA" w:rsidP="00F41CCA">
      <w:pPr>
        <w:spacing w:before="120" w:after="120"/>
        <w:jc w:val="both"/>
      </w:pPr>
      <w:r w:rsidRPr="007C15E1">
        <w:t>La contradiction est la suivante les All</w:t>
      </w:r>
      <w:r w:rsidRPr="007C15E1">
        <w:t>e</w:t>
      </w:r>
      <w:r w:rsidRPr="007C15E1">
        <w:t>mands favorables à « l'Europe fédérale » sont partisans d'une « défense européenne », alors que les « intergouvernementalistes » préfèrent « l'atlantisme » ; au contraire, les Français favorables à « l'Europe des États » sont pa</w:t>
      </w:r>
      <w:r w:rsidRPr="007C15E1">
        <w:t>r</w:t>
      </w:r>
      <w:r w:rsidRPr="007C15E1">
        <w:t>tisans d'une « défense européenne » alors que les « fédéralistes » pr</w:t>
      </w:r>
      <w:r w:rsidRPr="007C15E1">
        <w:t>é</w:t>
      </w:r>
      <w:r w:rsidRPr="007C15E1">
        <w:t>fèrent « l'atlantisme ». Les déclarations des responsables français pl</w:t>
      </w:r>
      <w:r w:rsidRPr="007C15E1">
        <w:t>a</w:t>
      </w:r>
      <w:r w:rsidRPr="007C15E1">
        <w:t>çant la force de dissuasion dans une perspective eur</w:t>
      </w:r>
      <w:r w:rsidRPr="007C15E1">
        <w:t>o</w:t>
      </w:r>
      <w:r w:rsidRPr="007C15E1">
        <w:t>péenne paraissent conforter deux objectifs con</w:t>
      </w:r>
      <w:r w:rsidRPr="007C15E1">
        <w:t>s</w:t>
      </w:r>
      <w:r w:rsidRPr="007C15E1">
        <w:t>tants de la République fédérale : mettre la force de frappe de la France au service d'une défense de l'Europe et s'assurer que le gouvernement</w:t>
      </w:r>
      <w:r>
        <w:t xml:space="preserve"> [203] </w:t>
      </w:r>
      <w:r w:rsidRPr="007C15E1">
        <w:t>allemand soit consulté sinon a</w:t>
      </w:r>
      <w:r w:rsidRPr="007C15E1">
        <w:t>s</w:t>
      </w:r>
      <w:r w:rsidRPr="007C15E1">
        <w:t>socié. Mais la réflexion sur la di</w:t>
      </w:r>
      <w:r w:rsidRPr="007C15E1">
        <w:t>s</w:t>
      </w:r>
      <w:r w:rsidRPr="007C15E1">
        <w:t>suasion européenne touche au sujet sensible du rapport de l'Allemagne à l'arme nucléaire. Le gouvern</w:t>
      </w:r>
      <w:r w:rsidRPr="007C15E1">
        <w:t>e</w:t>
      </w:r>
      <w:r w:rsidRPr="007C15E1">
        <w:t>ment fédéral est confronté à un dilemme : l'opinion refuse une impl</w:t>
      </w:r>
      <w:r w:rsidRPr="007C15E1">
        <w:t>i</w:t>
      </w:r>
      <w:r w:rsidRPr="007C15E1">
        <w:t>cation directe dans la prise de décision nucléaire, mais aussi la dépe</w:t>
      </w:r>
      <w:r w:rsidRPr="007C15E1">
        <w:t>n</w:t>
      </w:r>
      <w:r w:rsidRPr="007C15E1">
        <w:t xml:space="preserve">dance complète de la </w:t>
      </w:r>
      <w:r w:rsidRPr="007C15E1">
        <w:rPr>
          <w:smallCaps/>
        </w:rPr>
        <w:t xml:space="preserve">Rfa </w:t>
      </w:r>
      <w:r w:rsidRPr="007C15E1">
        <w:t>à l'égard des décisions d'autrui ; elle conte</w:t>
      </w:r>
      <w:r w:rsidRPr="007C15E1">
        <w:t>s</w:t>
      </w:r>
      <w:r w:rsidRPr="007C15E1">
        <w:t>te la validité morale de la dissuasion, mais elle n'est pas prête à reno</w:t>
      </w:r>
      <w:r w:rsidRPr="007C15E1">
        <w:t>n</w:t>
      </w:r>
      <w:r w:rsidRPr="007C15E1">
        <w:t>cer à la dissuasion élargie. Sur le plan extérieur, Berlin pourrait crai</w:t>
      </w:r>
      <w:r w:rsidRPr="007C15E1">
        <w:t>n</w:t>
      </w:r>
      <w:r w:rsidRPr="007C15E1">
        <w:t>dre que la mise en œuvre d'une dissuasion européenne i</w:t>
      </w:r>
      <w:r w:rsidRPr="007C15E1">
        <w:t>n</w:t>
      </w:r>
      <w:r w:rsidRPr="007C15E1">
        <w:t>terfère avec l'Alliance atlantique, entraîne une duplication des structures, précipite le déseng</w:t>
      </w:r>
      <w:r w:rsidRPr="007C15E1">
        <w:t>a</w:t>
      </w:r>
      <w:r w:rsidRPr="007C15E1">
        <w:t xml:space="preserve">gement des </w:t>
      </w:r>
      <w:r>
        <w:t>État</w:t>
      </w:r>
      <w:r w:rsidRPr="007C15E1">
        <w:t>s-Unis. Or, la garantie nucléaire américaine est peut-être moins probl</w:t>
      </w:r>
      <w:r w:rsidRPr="007C15E1">
        <w:t>é</w:t>
      </w:r>
      <w:r w:rsidRPr="007C15E1">
        <w:t>matique en termes de statut politique pour l'Allemagne qu'une garantie européenne, qui renforcerait le poids de Paris (et/ou de Londres) au détriment de Berlin. D'autre part, une d</w:t>
      </w:r>
      <w:r w:rsidRPr="007C15E1">
        <w:t>é</w:t>
      </w:r>
      <w:r w:rsidRPr="007C15E1">
        <w:t xml:space="preserve">fense européenne contraindrait la </w:t>
      </w:r>
      <w:r w:rsidRPr="007C15E1">
        <w:rPr>
          <w:smallCaps/>
        </w:rPr>
        <w:t xml:space="preserve">Rfa </w:t>
      </w:r>
      <w:r w:rsidRPr="007C15E1">
        <w:t>à s'impliquer dans les probl</w:t>
      </w:r>
      <w:r w:rsidRPr="007C15E1">
        <w:t>è</w:t>
      </w:r>
      <w:r w:rsidRPr="007C15E1">
        <w:t>mes de ses partenaires, qui ne sont pas fo</w:t>
      </w:r>
      <w:r w:rsidRPr="007C15E1">
        <w:t>r</w:t>
      </w:r>
      <w:r w:rsidRPr="007C15E1">
        <w:t>cément les siens, ainsi en Méditerranée ou en Afrique.</w:t>
      </w:r>
    </w:p>
    <w:p w:rsidR="00F41CCA" w:rsidRPr="007C15E1" w:rsidRDefault="00F41CCA" w:rsidP="00F41CCA">
      <w:pPr>
        <w:spacing w:before="120" w:after="120"/>
        <w:jc w:val="both"/>
      </w:pPr>
      <w:r w:rsidRPr="007C15E1">
        <w:t>Un concept commun franco-allemand en m</w:t>
      </w:r>
      <w:r w:rsidRPr="007C15E1">
        <w:t>a</w:t>
      </w:r>
      <w:r w:rsidRPr="007C15E1">
        <w:t>tière de sécurité et de défense fut néanmoins élaboré par les gouvernements Balladur et Kohl, en janvier 1997. Il consacre le caractère de plus en plus insép</w:t>
      </w:r>
      <w:r w:rsidRPr="007C15E1">
        <w:t>a</w:t>
      </w:r>
      <w:r w:rsidRPr="007C15E1">
        <w:t>rable des intérêts de sécurité entre les deux pays, avec des objectifs communs</w:t>
      </w:r>
      <w:r>
        <w:t> </w:t>
      </w:r>
      <w:r>
        <w:rPr>
          <w:rStyle w:val="Appelnotedebasdep"/>
        </w:rPr>
        <w:footnoteReference w:id="111"/>
      </w:r>
      <w:r w:rsidRPr="007C15E1">
        <w:t xml:space="preserve"> et une vision commune des risques</w:t>
      </w:r>
      <w:r>
        <w:t> </w:t>
      </w:r>
      <w:r>
        <w:rPr>
          <w:rStyle w:val="Appelnotedebasdep"/>
        </w:rPr>
        <w:footnoteReference w:id="112"/>
      </w:r>
      <w:r w:rsidRPr="007C15E1">
        <w:t>. Il souligne que la posture de sécurité commune n'est pas orientée contre une menace militaire clairement identifiée, mais qu'elle est tournée vers la préve</w:t>
      </w:r>
      <w:r w:rsidRPr="007C15E1">
        <w:t>n</w:t>
      </w:r>
      <w:r w:rsidRPr="007C15E1">
        <w:t>tion et la maîtrise des crises pouvant affecter la sécurité européenne. Au niveau opérationnel, l'accent est donc mis sur la capacité à condu</w:t>
      </w:r>
      <w:r w:rsidRPr="007C15E1">
        <w:t>i</w:t>
      </w:r>
      <w:r w:rsidRPr="007C15E1">
        <w:t>re des actions armées limitées bi- ou multination</w:t>
      </w:r>
      <w:r w:rsidRPr="007C15E1">
        <w:t>a</w:t>
      </w:r>
      <w:r w:rsidRPr="007C15E1">
        <w:t>les. Le document explicite une conception commune et globale du rôle des forces a</w:t>
      </w:r>
      <w:r w:rsidRPr="007C15E1">
        <w:t>r</w:t>
      </w:r>
      <w:r w:rsidRPr="007C15E1">
        <w:t>mées de la France et de l'Allemagne, avec rapprochement des struct</w:t>
      </w:r>
      <w:r w:rsidRPr="007C15E1">
        <w:t>u</w:t>
      </w:r>
      <w:r w:rsidRPr="007C15E1">
        <w:t>res et des doctrines, approche commune pour la stratégie et les mi</w:t>
      </w:r>
      <w:r w:rsidRPr="007C15E1">
        <w:t>s</w:t>
      </w:r>
      <w:r w:rsidRPr="007C15E1">
        <w:t>sions des forces, directives pour la coopération militaro-industrielle, y compris la formation de capacités militaires communes</w:t>
      </w:r>
      <w:r>
        <w:t> </w:t>
      </w:r>
      <w:r>
        <w:rPr>
          <w:rStyle w:val="Appelnotedebasdep"/>
        </w:rPr>
        <w:footnoteReference w:id="113"/>
      </w:r>
      <w:r w:rsidRPr="007C15E1">
        <w:t xml:space="preserve"> et la r</w:t>
      </w:r>
      <w:r w:rsidRPr="007C15E1">
        <w:t>e</w:t>
      </w:r>
      <w:r w:rsidRPr="007C15E1">
        <w:t xml:space="preserve">cherche d'une </w:t>
      </w:r>
      <w:r w:rsidRPr="007C15E1">
        <w:rPr>
          <w:smallCaps/>
        </w:rPr>
        <w:t xml:space="preserve">Bitd </w:t>
      </w:r>
      <w:r w:rsidRPr="007C15E1">
        <w:t>européenne compétitive</w:t>
      </w:r>
      <w:r>
        <w:t> </w:t>
      </w:r>
      <w:r>
        <w:rPr>
          <w:rStyle w:val="Appelnotedebasdep"/>
        </w:rPr>
        <w:footnoteReference w:id="114"/>
      </w:r>
      <w:r w:rsidRPr="007C15E1">
        <w:t>. Dans le domaine n</w:t>
      </w:r>
      <w:r w:rsidRPr="007C15E1">
        <w:t>u</w:t>
      </w:r>
      <w:r w:rsidRPr="007C15E1">
        <w:t>cléaire, le texte s'inscrit dans le cadre de l'initiative française de di</w:t>
      </w:r>
      <w:r w:rsidRPr="007C15E1">
        <w:t>s</w:t>
      </w:r>
      <w:r w:rsidRPr="007C15E1">
        <w:t>suasion concertée, les deux pays s'engageant à un dialogue sur la di</w:t>
      </w:r>
      <w:r w:rsidRPr="007C15E1">
        <w:t>s</w:t>
      </w:r>
      <w:r w:rsidRPr="007C15E1">
        <w:t>suasion nucléaire dans le contexte de la politique de défense eur</w:t>
      </w:r>
      <w:r w:rsidRPr="007C15E1">
        <w:t>o</w:t>
      </w:r>
      <w:r w:rsidRPr="007C15E1">
        <w:t>péenne. Il reste entendu que l'indépendance française dans la conce</w:t>
      </w:r>
      <w:r w:rsidRPr="007C15E1">
        <w:t>p</w:t>
      </w:r>
      <w:r w:rsidRPr="007C15E1">
        <w:t>tion et la gestion des</w:t>
      </w:r>
      <w:r>
        <w:t xml:space="preserve"> [</w:t>
      </w:r>
      <w:r w:rsidRPr="007C15E1">
        <w:rPr>
          <w:rFonts w:cs="Arial"/>
        </w:rPr>
        <w:t>204</w:t>
      </w:r>
      <w:r>
        <w:rPr>
          <w:rFonts w:cs="Arial"/>
        </w:rPr>
        <w:t xml:space="preserve">] </w:t>
      </w:r>
      <w:r w:rsidRPr="007C15E1">
        <w:t>moyens nucléaires n'est pas remise en ca</w:t>
      </w:r>
      <w:r w:rsidRPr="007C15E1">
        <w:t>u</w:t>
      </w:r>
      <w:r w:rsidRPr="007C15E1">
        <w:t>se</w:t>
      </w:r>
      <w:r>
        <w:t> </w:t>
      </w:r>
      <w:r>
        <w:rPr>
          <w:rStyle w:val="Appelnotedebasdep"/>
        </w:rPr>
        <w:footnoteReference w:id="115"/>
      </w:r>
      <w:r w:rsidRPr="007C15E1">
        <w:t>. Le Concept co</w:t>
      </w:r>
      <w:r w:rsidRPr="007C15E1">
        <w:t>m</w:t>
      </w:r>
      <w:r w:rsidRPr="007C15E1">
        <w:t>mun doit donc servir de charte pour l'ensemble de la coopération franco-allemande en matière de sécurité et de défe</w:t>
      </w:r>
      <w:r w:rsidRPr="007C15E1">
        <w:t>n</w:t>
      </w:r>
      <w:r w:rsidRPr="007C15E1">
        <w:t>se, y compris nucléaires. Il est stipulé que la polit</w:t>
      </w:r>
      <w:r w:rsidRPr="007C15E1">
        <w:t>i</w:t>
      </w:r>
      <w:r w:rsidRPr="007C15E1">
        <w:t>que de défense commune s'inscrit dans les diff</w:t>
      </w:r>
      <w:r w:rsidRPr="007C15E1">
        <w:t>é</w:t>
      </w:r>
      <w:r w:rsidRPr="007C15E1">
        <w:t xml:space="preserve">rents cadres de l'Onu, de </w:t>
      </w:r>
      <w:r>
        <w:t>l</w:t>
      </w:r>
      <w:r w:rsidRPr="007C15E1">
        <w:rPr>
          <w:smallCaps/>
        </w:rPr>
        <w:t xml:space="preserve">'Otan, </w:t>
      </w:r>
      <w:r w:rsidRPr="007C15E1">
        <w:t xml:space="preserve">de </w:t>
      </w:r>
      <w:r>
        <w:t>l</w:t>
      </w:r>
      <w:r w:rsidRPr="007C15E1">
        <w:rPr>
          <w:smallCaps/>
        </w:rPr>
        <w:t xml:space="preserve">'Ue </w:t>
      </w:r>
      <w:r w:rsidRPr="007C15E1">
        <w:t xml:space="preserve">et de </w:t>
      </w:r>
      <w:r>
        <w:t>l</w:t>
      </w:r>
      <w:r w:rsidRPr="007C15E1">
        <w:rPr>
          <w:smallCaps/>
        </w:rPr>
        <w:t xml:space="preserve">'Ueo, </w:t>
      </w:r>
      <w:r w:rsidRPr="007C15E1">
        <w:t>mais qu'elle doit avoir pour instrument privilégié, au plan politique, le Conseil de d</w:t>
      </w:r>
      <w:r w:rsidRPr="007C15E1">
        <w:t>é</w:t>
      </w:r>
      <w:r w:rsidRPr="007C15E1">
        <w:t xml:space="preserve">fense et de sécurité franco-allemand, et au plan militaire, </w:t>
      </w:r>
      <w:r>
        <w:t>l</w:t>
      </w:r>
      <w:r w:rsidRPr="007C15E1">
        <w:rPr>
          <w:smallCaps/>
        </w:rPr>
        <w:t>'Eurocorps.</w:t>
      </w:r>
    </w:p>
    <w:p w:rsidR="00F41CCA" w:rsidRDefault="00F41CCA" w:rsidP="00F41CCA">
      <w:pPr>
        <w:spacing w:before="120" w:after="120"/>
        <w:jc w:val="both"/>
        <w:rPr>
          <w:smallCaps/>
        </w:rPr>
      </w:pPr>
      <w:r w:rsidRPr="007C15E1">
        <w:t>On peut noter que 1997 fut également l'a</w:t>
      </w:r>
      <w:r w:rsidRPr="007C15E1">
        <w:t>n</w:t>
      </w:r>
      <w:r w:rsidRPr="007C15E1">
        <w:t>née de la signature du traité d'Amsterdam, qui poursuit la voie engagée par le traité de Maa</w:t>
      </w:r>
      <w:r w:rsidRPr="007C15E1">
        <w:t>s</w:t>
      </w:r>
      <w:r w:rsidRPr="007C15E1">
        <w:t>tricht et qui sera suivi par le traité de Nice pr</w:t>
      </w:r>
      <w:r w:rsidRPr="007C15E1">
        <w:t>é</w:t>
      </w:r>
      <w:r w:rsidRPr="007C15E1">
        <w:t xml:space="preserve">parant l'élargissement à l'Est. S'agissant de la </w:t>
      </w:r>
      <w:r w:rsidRPr="007C15E1">
        <w:rPr>
          <w:smallCaps/>
        </w:rPr>
        <w:t xml:space="preserve">Pesc, </w:t>
      </w:r>
      <w:r w:rsidRPr="007C15E1">
        <w:t>le principal problème, institutionnel, po</w:t>
      </w:r>
      <w:r w:rsidRPr="007C15E1">
        <w:t>r</w:t>
      </w:r>
      <w:r w:rsidRPr="007C15E1">
        <w:t xml:space="preserve">tait sur les rapports entre </w:t>
      </w:r>
      <w:r>
        <w:t>l</w:t>
      </w:r>
      <w:r w:rsidRPr="007C15E1">
        <w:rPr>
          <w:smallCaps/>
        </w:rPr>
        <w:t>'Ue,</w:t>
      </w:r>
      <w:r>
        <w:rPr>
          <w:smallCaps/>
        </w:rPr>
        <w:t xml:space="preserve"> </w:t>
      </w:r>
      <w:r>
        <w:t>l’</w:t>
      </w:r>
      <w:r w:rsidRPr="007C15E1">
        <w:rPr>
          <w:smallCaps/>
        </w:rPr>
        <w:t xml:space="preserve">Ueo </w:t>
      </w:r>
      <w:r w:rsidRPr="007C15E1">
        <w:t xml:space="preserve">et </w:t>
      </w:r>
      <w:r>
        <w:t>l</w:t>
      </w:r>
      <w:r w:rsidRPr="007C15E1">
        <w:rPr>
          <w:smallCaps/>
        </w:rPr>
        <w:t xml:space="preserve">'Otan. </w:t>
      </w:r>
      <w:r w:rsidRPr="007C15E1">
        <w:t>Les Allemands étaient favorables, contre les Britanniques mais avec les Français, à l'intégr</w:t>
      </w:r>
      <w:r w:rsidRPr="007C15E1">
        <w:t>a</w:t>
      </w:r>
      <w:r w:rsidRPr="007C15E1">
        <w:t xml:space="preserve">tion de </w:t>
      </w:r>
      <w:r>
        <w:t>l</w:t>
      </w:r>
      <w:r w:rsidRPr="007C15E1">
        <w:rPr>
          <w:smallCaps/>
        </w:rPr>
        <w:t xml:space="preserve">'Ueo </w:t>
      </w:r>
      <w:r w:rsidRPr="007C15E1">
        <w:t xml:space="preserve">dans </w:t>
      </w:r>
      <w:r>
        <w:t>l</w:t>
      </w:r>
      <w:r w:rsidRPr="007C15E1">
        <w:rPr>
          <w:smallCaps/>
        </w:rPr>
        <w:t xml:space="preserve">'Ue. </w:t>
      </w:r>
      <w:r w:rsidRPr="007C15E1">
        <w:t>Ils étaient également favorables, avec les Br</w:t>
      </w:r>
      <w:r w:rsidRPr="007C15E1">
        <w:t>i</w:t>
      </w:r>
      <w:r w:rsidRPr="007C15E1">
        <w:t xml:space="preserve">tanniques mais contre les Français, au renforcement de la coopération entre </w:t>
      </w:r>
      <w:r>
        <w:t>l</w:t>
      </w:r>
      <w:r w:rsidRPr="007C15E1">
        <w:rPr>
          <w:smallCaps/>
        </w:rPr>
        <w:t xml:space="preserve">'Ueo </w:t>
      </w:r>
      <w:r w:rsidRPr="007C15E1">
        <w:t xml:space="preserve">et </w:t>
      </w:r>
      <w:r>
        <w:t>l</w:t>
      </w:r>
      <w:r w:rsidRPr="007C15E1">
        <w:rPr>
          <w:smallCaps/>
        </w:rPr>
        <w:t xml:space="preserve">'Otan. </w:t>
      </w:r>
      <w:r w:rsidRPr="007C15E1">
        <w:t xml:space="preserve">Les Français souhaitaient que </w:t>
      </w:r>
      <w:r>
        <w:t>l</w:t>
      </w:r>
      <w:r w:rsidRPr="007C15E1">
        <w:rPr>
          <w:smallCaps/>
        </w:rPr>
        <w:t xml:space="preserve">'Ueo </w:t>
      </w:r>
      <w:r w:rsidRPr="007C15E1">
        <w:t xml:space="preserve">soit séparée de </w:t>
      </w:r>
      <w:r>
        <w:t>l</w:t>
      </w:r>
      <w:r w:rsidRPr="007C15E1">
        <w:rPr>
          <w:smallCaps/>
        </w:rPr>
        <w:t xml:space="preserve">'Otan </w:t>
      </w:r>
      <w:r w:rsidRPr="007C15E1">
        <w:t xml:space="preserve">et devienne, en tant qu'organisation européenne de sécurité, le « bras armé » de </w:t>
      </w:r>
      <w:r>
        <w:t>l</w:t>
      </w:r>
      <w:r w:rsidRPr="007C15E1">
        <w:rPr>
          <w:smallCaps/>
        </w:rPr>
        <w:t xml:space="preserve">'Ue. </w:t>
      </w:r>
      <w:r w:rsidRPr="007C15E1">
        <w:t>Les Britanniques souha</w:t>
      </w:r>
      <w:r w:rsidRPr="007C15E1">
        <w:t>i</w:t>
      </w:r>
      <w:r w:rsidRPr="007C15E1">
        <w:t xml:space="preserve">taient que </w:t>
      </w:r>
      <w:r>
        <w:t>l</w:t>
      </w:r>
      <w:r w:rsidRPr="007C15E1">
        <w:rPr>
          <w:smallCaps/>
        </w:rPr>
        <w:t xml:space="preserve">'Ueo </w:t>
      </w:r>
      <w:r w:rsidRPr="007C15E1">
        <w:t xml:space="preserve">reste séparée de </w:t>
      </w:r>
      <w:r>
        <w:t>l</w:t>
      </w:r>
      <w:r w:rsidRPr="007C15E1">
        <w:rPr>
          <w:smallCaps/>
        </w:rPr>
        <w:t xml:space="preserve">'Ue </w:t>
      </w:r>
      <w:r w:rsidRPr="007C15E1">
        <w:t xml:space="preserve">et demeure sous la tutelle de </w:t>
      </w:r>
      <w:r>
        <w:t>l</w:t>
      </w:r>
      <w:r w:rsidRPr="007C15E1">
        <w:rPr>
          <w:smallCaps/>
        </w:rPr>
        <w:t xml:space="preserve">'Otan, </w:t>
      </w:r>
      <w:r w:rsidRPr="007C15E1">
        <w:t>seule organis</w:t>
      </w:r>
      <w:r w:rsidRPr="007C15E1">
        <w:t>a</w:t>
      </w:r>
      <w:r w:rsidRPr="007C15E1">
        <w:t xml:space="preserve">tion efficace de sécurité en Europe. Les Allemands, eux, considéraient que </w:t>
      </w:r>
      <w:r>
        <w:t>l</w:t>
      </w:r>
      <w:r w:rsidRPr="007C15E1">
        <w:rPr>
          <w:smallCaps/>
        </w:rPr>
        <w:t xml:space="preserve">'Ueo </w:t>
      </w:r>
      <w:r w:rsidRPr="007C15E1">
        <w:t xml:space="preserve">devait être le point de connexion entre </w:t>
      </w:r>
      <w:r>
        <w:t>l</w:t>
      </w:r>
      <w:r w:rsidRPr="007C15E1">
        <w:rPr>
          <w:smallCaps/>
        </w:rPr>
        <w:t xml:space="preserve">'Ue </w:t>
      </w:r>
      <w:r w:rsidRPr="007C15E1">
        <w:t xml:space="preserve">et </w:t>
      </w:r>
      <w:r>
        <w:t>l</w:t>
      </w:r>
      <w:r w:rsidRPr="007C15E1">
        <w:rPr>
          <w:smallCaps/>
        </w:rPr>
        <w:t xml:space="preserve">'Otan. </w:t>
      </w:r>
      <w:r w:rsidRPr="007C15E1">
        <w:t>C'est leur conception en forme de compromis qui a été fixée dans le traité d'Amsterdam. Pour Berlin, il ne pouvait y avoir de défense europée</w:t>
      </w:r>
      <w:r w:rsidRPr="007C15E1">
        <w:t>n</w:t>
      </w:r>
      <w:r w:rsidRPr="007C15E1">
        <w:t xml:space="preserve">ne sans la France et </w:t>
      </w:r>
      <w:r>
        <w:t>l</w:t>
      </w:r>
      <w:r w:rsidRPr="007C15E1">
        <w:rPr>
          <w:smallCaps/>
        </w:rPr>
        <w:t xml:space="preserve">'Ueo, </w:t>
      </w:r>
      <w:r w:rsidRPr="007C15E1">
        <w:t xml:space="preserve">mais il ne peut y avoir de paix en Europe sans les </w:t>
      </w:r>
      <w:r>
        <w:t>État</w:t>
      </w:r>
      <w:r w:rsidRPr="007C15E1">
        <w:t xml:space="preserve">s-Unis et </w:t>
      </w:r>
      <w:r>
        <w:t>l</w:t>
      </w:r>
      <w:r w:rsidRPr="007C15E1">
        <w:rPr>
          <w:smallCaps/>
        </w:rPr>
        <w:t xml:space="preserve">'Otan. </w:t>
      </w:r>
      <w:r w:rsidRPr="007C15E1">
        <w:t xml:space="preserve">Le compromis sur les rapports entre </w:t>
      </w:r>
      <w:r>
        <w:t>l</w:t>
      </w:r>
      <w:r w:rsidRPr="007C15E1">
        <w:rPr>
          <w:smallCaps/>
        </w:rPr>
        <w:t xml:space="preserve">'Ue, </w:t>
      </w:r>
      <w:r w:rsidRPr="000A6129">
        <w:t>l</w:t>
      </w:r>
      <w:r w:rsidRPr="007C15E1">
        <w:rPr>
          <w:smallCaps/>
        </w:rPr>
        <w:t xml:space="preserve">'Ueo </w:t>
      </w:r>
      <w:r w:rsidRPr="007C15E1">
        <w:t xml:space="preserve">et </w:t>
      </w:r>
      <w:r>
        <w:t>l</w:t>
      </w:r>
      <w:r w:rsidRPr="007C15E1">
        <w:rPr>
          <w:smallCaps/>
        </w:rPr>
        <w:t xml:space="preserve">'Otan </w:t>
      </w:r>
      <w:r w:rsidRPr="007C15E1">
        <w:t xml:space="preserve">permit à la </w:t>
      </w:r>
      <w:r w:rsidRPr="007C15E1">
        <w:rPr>
          <w:smallCaps/>
        </w:rPr>
        <w:t xml:space="preserve">Rfa </w:t>
      </w:r>
      <w:r w:rsidRPr="007C15E1">
        <w:t>d'échapper à un véritable dile</w:t>
      </w:r>
      <w:r w:rsidRPr="007C15E1">
        <w:t>m</w:t>
      </w:r>
      <w:r w:rsidRPr="007C15E1">
        <w:t xml:space="preserve">me, car d'un côté, elle aspirait au renforcement de la </w:t>
      </w:r>
      <w:r w:rsidRPr="007C15E1">
        <w:rPr>
          <w:smallCaps/>
        </w:rPr>
        <w:t xml:space="preserve">Pesc </w:t>
      </w:r>
      <w:r w:rsidRPr="007C15E1">
        <w:t>et, de l'a</w:t>
      </w:r>
      <w:r w:rsidRPr="007C15E1">
        <w:t>u</w:t>
      </w:r>
      <w:r w:rsidRPr="007C15E1">
        <w:t xml:space="preserve">tre, elle tenait à la cohésion de </w:t>
      </w:r>
      <w:r>
        <w:t>l</w:t>
      </w:r>
      <w:r w:rsidRPr="007C15E1">
        <w:rPr>
          <w:smallCaps/>
        </w:rPr>
        <w:t>'Otan.</w:t>
      </w:r>
    </w:p>
    <w:p w:rsidR="00F41CCA" w:rsidRPr="007C15E1" w:rsidRDefault="00F41CCA" w:rsidP="00F41CCA">
      <w:pPr>
        <w:spacing w:before="120" w:after="120"/>
        <w:jc w:val="both"/>
      </w:pPr>
      <w:r>
        <w:br w:type="page"/>
      </w:r>
    </w:p>
    <w:p w:rsidR="00F41CCA" w:rsidRPr="007C15E1" w:rsidRDefault="00F41CCA" w:rsidP="00F41CCA">
      <w:pPr>
        <w:pStyle w:val="a"/>
      </w:pPr>
      <w:bookmarkStart w:id="57" w:name="Allemagne_et_nucleaire_chap_5_09"/>
      <w:r w:rsidRPr="007C15E1">
        <w:t xml:space="preserve">De la </w:t>
      </w:r>
      <w:r w:rsidRPr="007C15E1">
        <w:rPr>
          <w:smallCaps/>
        </w:rPr>
        <w:t xml:space="preserve">Pesc </w:t>
      </w:r>
      <w:r w:rsidRPr="007C15E1">
        <w:t xml:space="preserve">à la </w:t>
      </w:r>
      <w:r w:rsidRPr="007C15E1">
        <w:rPr>
          <w:smallCaps/>
        </w:rPr>
        <w:t>Pesd</w:t>
      </w:r>
    </w:p>
    <w:bookmarkEnd w:id="57"/>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Les traités de Maastricht, Amsterdam et Nice n'établissent pas une défense commune. Ils promettent la définition progressive d'une pol</w:t>
      </w:r>
      <w:r w:rsidRPr="007C15E1">
        <w:t>i</w:t>
      </w:r>
      <w:r w:rsidRPr="007C15E1">
        <w:t xml:space="preserve">tique de défense commune, qui sera décidée par le Conseil européen puis approuvée par les </w:t>
      </w:r>
      <w:r>
        <w:t>État</w:t>
      </w:r>
      <w:r w:rsidRPr="007C15E1">
        <w:t>s membres selon leurs règles constitutio</w:t>
      </w:r>
      <w:r w:rsidRPr="007C15E1">
        <w:t>n</w:t>
      </w:r>
      <w:r w:rsidRPr="007C15E1">
        <w:t>nelles. Après la guerre du Kosovo, le</w:t>
      </w:r>
      <w:r>
        <w:t xml:space="preserve"> [205] </w:t>
      </w:r>
      <w:r w:rsidRPr="007C15E1">
        <w:t>Sommet de Cologne des 3 et 4 juin 1999 a institué une Politique européenne de sécurité et de défense, qui est la composante « défense » de la Politique étrangère et de sécurité commune.</w:t>
      </w:r>
    </w:p>
    <w:p w:rsidR="00F41CCA" w:rsidRPr="007C15E1" w:rsidRDefault="00F41CCA" w:rsidP="00F41CCA">
      <w:pPr>
        <w:spacing w:before="120" w:after="120"/>
        <w:jc w:val="both"/>
      </w:pPr>
      <w:r w:rsidRPr="007C15E1">
        <w:t>Dans les traités de Maastricht et d'Amste</w:t>
      </w:r>
      <w:r w:rsidRPr="007C15E1">
        <w:t>r</w:t>
      </w:r>
      <w:r w:rsidRPr="007C15E1">
        <w:t xml:space="preserve">dam, il était stipulé que </w:t>
      </w:r>
      <w:r>
        <w:t>l</w:t>
      </w:r>
      <w:r w:rsidRPr="007C15E1">
        <w:rPr>
          <w:smallCaps/>
        </w:rPr>
        <w:t xml:space="preserve">'Ue, </w:t>
      </w:r>
      <w:r w:rsidRPr="007C15E1">
        <w:t xml:space="preserve">sur la base des orientations du Conseil européen et sur décision unanime du Conseil des Ministres, avait recours pour les questions militaires à </w:t>
      </w:r>
      <w:r>
        <w:t>l</w:t>
      </w:r>
      <w:r w:rsidRPr="007C15E1">
        <w:rPr>
          <w:smallCaps/>
        </w:rPr>
        <w:t xml:space="preserve">'Ueo, </w:t>
      </w:r>
      <w:r w:rsidRPr="007C15E1">
        <w:t xml:space="preserve">qui prenait ses décisions à l'unanimité. La </w:t>
      </w:r>
      <w:r w:rsidRPr="007C15E1">
        <w:rPr>
          <w:smallCaps/>
        </w:rPr>
        <w:t xml:space="preserve">Pesc </w:t>
      </w:r>
      <w:r w:rsidRPr="007C15E1">
        <w:t>d</w:t>
      </w:r>
      <w:r w:rsidRPr="007C15E1">
        <w:t>e</w:t>
      </w:r>
      <w:r w:rsidRPr="007C15E1">
        <w:t xml:space="preserve">vait donc reposer sur les forces de </w:t>
      </w:r>
      <w:r>
        <w:t>l</w:t>
      </w:r>
      <w:r w:rsidRPr="007C15E1">
        <w:rPr>
          <w:smallCaps/>
        </w:rPr>
        <w:t xml:space="preserve">'Ueo. </w:t>
      </w:r>
      <w:r w:rsidRPr="007C15E1">
        <w:t xml:space="preserve">Mais celle-ci était depuis 1951 une organisation dépourvue de moyens et de structures, puisque les </w:t>
      </w:r>
      <w:r>
        <w:t>État</w:t>
      </w:r>
      <w:r w:rsidRPr="007C15E1">
        <w:t>s me</w:t>
      </w:r>
      <w:r w:rsidRPr="007C15E1">
        <w:t>m</w:t>
      </w:r>
      <w:r w:rsidRPr="007C15E1">
        <w:t xml:space="preserve">bres de </w:t>
      </w:r>
      <w:r>
        <w:t>l</w:t>
      </w:r>
      <w:r w:rsidRPr="007C15E1">
        <w:rPr>
          <w:smallCaps/>
        </w:rPr>
        <w:t xml:space="preserve">'Ueo </w:t>
      </w:r>
      <w:r w:rsidRPr="007C15E1">
        <w:t xml:space="preserve">et de </w:t>
      </w:r>
      <w:r>
        <w:t>l</w:t>
      </w:r>
      <w:r w:rsidRPr="007C15E1">
        <w:rPr>
          <w:smallCaps/>
        </w:rPr>
        <w:t xml:space="preserve">'Otan </w:t>
      </w:r>
      <w:r w:rsidRPr="007C15E1">
        <w:t xml:space="preserve">les avaient transférés à </w:t>
      </w:r>
      <w:r>
        <w:t>l</w:t>
      </w:r>
      <w:r w:rsidRPr="007C15E1">
        <w:rPr>
          <w:smallCaps/>
        </w:rPr>
        <w:t xml:space="preserve">'Otan. </w:t>
      </w:r>
      <w:r w:rsidRPr="007C15E1">
        <w:t xml:space="preserve">Le dispositif du traité d'Amsterdam offrait une base juridique pour l'intégration de </w:t>
      </w:r>
      <w:r>
        <w:t>l</w:t>
      </w:r>
      <w:r w:rsidRPr="007C15E1">
        <w:rPr>
          <w:smallCaps/>
        </w:rPr>
        <w:t xml:space="preserve">'Ueo </w:t>
      </w:r>
      <w:r w:rsidRPr="007C15E1">
        <w:t xml:space="preserve">à </w:t>
      </w:r>
      <w:r>
        <w:t>l</w:t>
      </w:r>
      <w:r w:rsidRPr="007C15E1">
        <w:rPr>
          <w:smallCaps/>
        </w:rPr>
        <w:t xml:space="preserve">'Ue. </w:t>
      </w:r>
      <w:r w:rsidRPr="007C15E1">
        <w:t xml:space="preserve">Cependant, </w:t>
      </w:r>
      <w:r>
        <w:t>l</w:t>
      </w:r>
      <w:r w:rsidRPr="007C15E1">
        <w:rPr>
          <w:smallCaps/>
        </w:rPr>
        <w:t xml:space="preserve">'Ueo </w:t>
      </w:r>
      <w:r w:rsidRPr="007C15E1">
        <w:t xml:space="preserve">ne comportait que dix membres, sur les quinze de </w:t>
      </w:r>
      <w:r>
        <w:t>l</w:t>
      </w:r>
      <w:r w:rsidRPr="007C15E1">
        <w:rPr>
          <w:smallCaps/>
        </w:rPr>
        <w:t xml:space="preserve">'Ue, </w:t>
      </w:r>
      <w:r w:rsidRPr="007C15E1">
        <w:t>les cinq autres refusant de sou</w:t>
      </w:r>
      <w:r w:rsidRPr="007C15E1">
        <w:t>s</w:t>
      </w:r>
      <w:r w:rsidRPr="007C15E1">
        <w:t>crire à l'engagement d'assistance militaire automatique. Après le ci</w:t>
      </w:r>
      <w:r w:rsidRPr="007C15E1">
        <w:t>n</w:t>
      </w:r>
      <w:r w:rsidRPr="007C15E1">
        <w:t xml:space="preserve">quantenaire du traité de Bruxelles, </w:t>
      </w:r>
      <w:r>
        <w:t>l</w:t>
      </w:r>
      <w:r w:rsidRPr="007C15E1">
        <w:rPr>
          <w:smallCaps/>
        </w:rPr>
        <w:t xml:space="preserve">'Ueo, </w:t>
      </w:r>
      <w:r w:rsidRPr="007C15E1">
        <w:t>do</w:t>
      </w:r>
      <w:r w:rsidRPr="007C15E1">
        <w:t>u</w:t>
      </w:r>
      <w:r w:rsidRPr="007C15E1">
        <w:t>blon devenu inutile de I'UE</w:t>
      </w:r>
      <w:r>
        <w:t> </w:t>
      </w:r>
      <w:r>
        <w:rPr>
          <w:rStyle w:val="Appelnotedebasdep"/>
        </w:rPr>
        <w:footnoteReference w:id="116"/>
      </w:r>
      <w:r w:rsidRPr="007C15E1">
        <w:t>, fut quasiment dissoute, même si le traité de 1948 révisé en 1954 subsiste, notamment la clause de l'assistance militaire automat</w:t>
      </w:r>
      <w:r w:rsidRPr="007C15E1">
        <w:t>i</w:t>
      </w:r>
      <w:r w:rsidRPr="007C15E1">
        <w:t xml:space="preserve">que (art. 5), que </w:t>
      </w:r>
      <w:r>
        <w:t>l</w:t>
      </w:r>
      <w:r w:rsidRPr="007C15E1">
        <w:rPr>
          <w:smallCaps/>
        </w:rPr>
        <w:t xml:space="preserve">'Ue </w:t>
      </w:r>
      <w:r w:rsidRPr="007C15E1">
        <w:t>ne souhaite pas assumer directement</w:t>
      </w:r>
      <w:r>
        <w:t> </w:t>
      </w:r>
      <w:r>
        <w:rPr>
          <w:rStyle w:val="Appelnotedebasdep"/>
        </w:rPr>
        <w:footnoteReference w:id="117"/>
      </w:r>
      <w:r w:rsidRPr="007C15E1">
        <w:rPr>
          <w:i/>
          <w:iCs/>
        </w:rPr>
        <w:t xml:space="preserve">. </w:t>
      </w:r>
      <w:r w:rsidRPr="007C15E1">
        <w:t xml:space="preserve">C'est ainsi que le traité de Nice ne fait plus de </w:t>
      </w:r>
      <w:r>
        <w:t>l</w:t>
      </w:r>
      <w:r w:rsidRPr="007C15E1">
        <w:rPr>
          <w:smallCaps/>
        </w:rPr>
        <w:t xml:space="preserve">'Ueo </w:t>
      </w:r>
      <w:r w:rsidRPr="007C15E1">
        <w:t xml:space="preserve">le « bras armé » de </w:t>
      </w:r>
      <w:r>
        <w:t>l</w:t>
      </w:r>
      <w:r w:rsidRPr="007C15E1">
        <w:rPr>
          <w:smallCaps/>
        </w:rPr>
        <w:t xml:space="preserve">'Ue. Au </w:t>
      </w:r>
      <w:r w:rsidRPr="007C15E1">
        <w:t xml:space="preserve">contraire de </w:t>
      </w:r>
      <w:r>
        <w:t>l</w:t>
      </w:r>
      <w:r w:rsidRPr="007C15E1">
        <w:rPr>
          <w:smallCaps/>
        </w:rPr>
        <w:t xml:space="preserve">'Otan, </w:t>
      </w:r>
      <w:r>
        <w:rPr>
          <w:smallCaps/>
        </w:rPr>
        <w:t>l</w:t>
      </w:r>
      <w:r w:rsidRPr="007C15E1">
        <w:rPr>
          <w:smallCaps/>
        </w:rPr>
        <w:t xml:space="preserve">'Ue </w:t>
      </w:r>
      <w:r w:rsidRPr="007C15E1">
        <w:t>n'est pourtant pas une alliance mil</w:t>
      </w:r>
      <w:r w:rsidRPr="007C15E1">
        <w:t>i</w:t>
      </w:r>
      <w:r w:rsidRPr="007C15E1">
        <w:t>taire ni une organisation de défense collective</w:t>
      </w:r>
      <w:r>
        <w:t> </w:t>
      </w:r>
      <w:r>
        <w:rPr>
          <w:rStyle w:val="Appelnotedebasdep"/>
        </w:rPr>
        <w:footnoteReference w:id="118"/>
      </w:r>
      <w:r w:rsidRPr="007C15E1">
        <w:t>.</w:t>
      </w:r>
    </w:p>
    <w:p w:rsidR="00F41CCA" w:rsidRPr="007C15E1" w:rsidRDefault="00F41CCA" w:rsidP="00F41CCA">
      <w:pPr>
        <w:spacing w:before="120" w:after="120"/>
        <w:jc w:val="both"/>
      </w:pPr>
      <w:r w:rsidRPr="007C15E1">
        <w:t xml:space="preserve">Dans le cadre de la </w:t>
      </w:r>
      <w:r w:rsidRPr="007C15E1">
        <w:rPr>
          <w:smallCaps/>
        </w:rPr>
        <w:t xml:space="preserve">Pesd, </w:t>
      </w:r>
      <w:r w:rsidRPr="007C15E1">
        <w:t>l'Union est comp</w:t>
      </w:r>
      <w:r w:rsidRPr="007C15E1">
        <w:t>é</w:t>
      </w:r>
      <w:r w:rsidRPr="007C15E1">
        <w:t>tente, sinon équipée, pour remplir les missions dites de Pétersberg, c'est-à-dire des interve</w:t>
      </w:r>
      <w:r w:rsidRPr="007C15E1">
        <w:t>n</w:t>
      </w:r>
      <w:r w:rsidRPr="007C15E1">
        <w:t>tions limitées hors du territoire de l'Union : évacuation, aide human</w:t>
      </w:r>
      <w:r w:rsidRPr="007C15E1">
        <w:t>i</w:t>
      </w:r>
      <w:r w:rsidRPr="007C15E1">
        <w:t xml:space="preserve">taire, gestion des crises, maintien ou rétablissement de la paix, par exemple pour exécuter des mandats de </w:t>
      </w:r>
      <w:r>
        <w:t>l</w:t>
      </w:r>
      <w:r w:rsidRPr="007C15E1">
        <w:rPr>
          <w:smallCaps/>
        </w:rPr>
        <w:t xml:space="preserve">'Onu </w:t>
      </w:r>
      <w:r w:rsidRPr="000A6129">
        <w:t>ou</w:t>
      </w:r>
      <w:r w:rsidRPr="007C15E1">
        <w:rPr>
          <w:smallCaps/>
        </w:rPr>
        <w:t xml:space="preserve"> </w:t>
      </w:r>
      <w:r w:rsidRPr="007C15E1">
        <w:t xml:space="preserve">de </w:t>
      </w:r>
      <w:r>
        <w:t>l</w:t>
      </w:r>
      <w:r w:rsidRPr="007C15E1">
        <w:rPr>
          <w:smallCaps/>
        </w:rPr>
        <w:t xml:space="preserve">'Osce. </w:t>
      </w:r>
      <w:r w:rsidRPr="007C15E1">
        <w:t>A cette fin, elle doit disposer d'une capacité d'action autonome. Il s'agit de la Fo</w:t>
      </w:r>
      <w:r w:rsidRPr="007C15E1">
        <w:t>r</w:t>
      </w:r>
      <w:r w:rsidRPr="007C15E1">
        <w:t xml:space="preserve">ce de réaction rapide, dont le Conseil européen d'Helsinki des 10 et 11 décembre 1999 a décidé la création. Il était prévu que, d'ici la fin 2003, </w:t>
      </w:r>
      <w:r>
        <w:t>l</w:t>
      </w:r>
      <w:r w:rsidRPr="007C15E1">
        <w:rPr>
          <w:smallCaps/>
        </w:rPr>
        <w:t xml:space="preserve">'Ue </w:t>
      </w:r>
      <w:r w:rsidRPr="007C15E1">
        <w:t>pourrait déployer dans l'aire euro-méditerranéenne 60</w:t>
      </w:r>
      <w:r>
        <w:t>,</w:t>
      </w:r>
      <w:r w:rsidRPr="007C15E1">
        <w:t xml:space="preserve">000 hommes dotés de moyens lourds, en 60 jours, pour au minimum un an. Cette </w:t>
      </w:r>
      <w:r w:rsidRPr="007C15E1">
        <w:rPr>
          <w:smallCaps/>
        </w:rPr>
        <w:t xml:space="preserve">Frr </w:t>
      </w:r>
      <w:r w:rsidRPr="007C15E1">
        <w:t xml:space="preserve">devait intégrer </w:t>
      </w:r>
      <w:r>
        <w:t>l</w:t>
      </w:r>
      <w:r w:rsidRPr="007C15E1">
        <w:rPr>
          <w:smallCaps/>
        </w:rPr>
        <w:t xml:space="preserve">'Eurocorps, </w:t>
      </w:r>
      <w:r w:rsidRPr="007C15E1">
        <w:t>créé en 1992</w:t>
      </w:r>
      <w:r>
        <w:t> </w:t>
      </w:r>
      <w:r>
        <w:rPr>
          <w:rStyle w:val="Appelnotedebasdep"/>
        </w:rPr>
        <w:footnoteReference w:id="119"/>
      </w:r>
      <w:r w:rsidRPr="007C15E1">
        <w:rPr>
          <w:i/>
          <w:iCs/>
        </w:rPr>
        <w:t xml:space="preserve">, </w:t>
      </w:r>
      <w:r w:rsidRPr="007C15E1">
        <w:t xml:space="preserve">qui était et demeure sous le commandement opérationnel de </w:t>
      </w:r>
      <w:r>
        <w:t>l</w:t>
      </w:r>
      <w:r w:rsidRPr="007C15E1">
        <w:rPr>
          <w:smallCaps/>
        </w:rPr>
        <w:t xml:space="preserve">'Otan. </w:t>
      </w:r>
      <w:r w:rsidRPr="007C15E1">
        <w:t>L'o</w:t>
      </w:r>
      <w:r w:rsidRPr="007C15E1">
        <w:t>b</w:t>
      </w:r>
      <w:r w:rsidRPr="007C15E1">
        <w:t xml:space="preserve">jectif susmentionné a été révisé à la baisse : d'ici 2007, devraient être mis sur pied (entre vingt </w:t>
      </w:r>
      <w:r>
        <w:t>État</w:t>
      </w:r>
      <w:r w:rsidRPr="007C15E1">
        <w:t>s membres) treize Groupements tactiques i</w:t>
      </w:r>
      <w:r w:rsidRPr="007C15E1">
        <w:t>n</w:t>
      </w:r>
      <w:r>
        <w:t>terar</w:t>
      </w:r>
      <w:r w:rsidRPr="007C15E1">
        <w:t>mées</w:t>
      </w:r>
      <w:r>
        <w:t xml:space="preserve"> [</w:t>
      </w:r>
      <w:r w:rsidRPr="007C15E1">
        <w:t>206</w:t>
      </w:r>
      <w:r>
        <w:t>]</w:t>
      </w:r>
      <w:r w:rsidRPr="007C15E1">
        <w:t xml:space="preserve"> composés chacun de 1</w:t>
      </w:r>
      <w:r>
        <w:t>,</w:t>
      </w:r>
      <w:r w:rsidRPr="007C15E1">
        <w:t>500 hommes, dotés de moyens légers et destinés à des opér</w:t>
      </w:r>
      <w:r w:rsidRPr="007C15E1">
        <w:t>a</w:t>
      </w:r>
      <w:r w:rsidRPr="007C15E1">
        <w:t xml:space="preserve">tions d'urgence, d'une durée de 30 à 120 jours, sur un théâtre euro-méditerranéen et africain. D'autre part, il est prévu depuis les accords de Berlin de 1994 que </w:t>
      </w:r>
      <w:r>
        <w:t>l</w:t>
      </w:r>
      <w:r w:rsidRPr="007C15E1">
        <w:rPr>
          <w:smallCaps/>
        </w:rPr>
        <w:t xml:space="preserve">'Otan </w:t>
      </w:r>
      <w:r w:rsidRPr="007C15E1">
        <w:t>pourra dét</w:t>
      </w:r>
      <w:r w:rsidRPr="007C15E1">
        <w:t>a</w:t>
      </w:r>
      <w:r w:rsidRPr="007C15E1">
        <w:t xml:space="preserve">cher à l'Union </w:t>
      </w:r>
      <w:r w:rsidRPr="007C15E1">
        <w:rPr>
          <w:smallCaps/>
        </w:rPr>
        <w:t>(</w:t>
      </w:r>
      <w:r w:rsidRPr="000A6129">
        <w:t>l</w:t>
      </w:r>
      <w:r w:rsidRPr="007C15E1">
        <w:rPr>
          <w:smallCaps/>
        </w:rPr>
        <w:t xml:space="preserve">'Ueo </w:t>
      </w:r>
      <w:r w:rsidRPr="007C15E1">
        <w:t xml:space="preserve">hier, </w:t>
      </w:r>
      <w:r>
        <w:t>l</w:t>
      </w:r>
      <w:r w:rsidRPr="007C15E1">
        <w:rPr>
          <w:smallCaps/>
        </w:rPr>
        <w:t xml:space="preserve">'Ue </w:t>
      </w:r>
      <w:r w:rsidRPr="007C15E1">
        <w:t>aujourd'hui) des Groupes de forces intera</w:t>
      </w:r>
      <w:r w:rsidRPr="007C15E1">
        <w:t>r</w:t>
      </w:r>
      <w:r w:rsidRPr="007C15E1">
        <w:t xml:space="preserve">mées multinationales « séparées mais non séparables » de </w:t>
      </w:r>
      <w:r>
        <w:t>l</w:t>
      </w:r>
      <w:r w:rsidRPr="007C15E1">
        <w:rPr>
          <w:smallCaps/>
        </w:rPr>
        <w:t xml:space="preserve">'Otan. </w:t>
      </w:r>
      <w:r w:rsidRPr="007C15E1">
        <w:t xml:space="preserve">Lorsque </w:t>
      </w:r>
      <w:r>
        <w:t>l</w:t>
      </w:r>
      <w:r w:rsidRPr="007C15E1">
        <w:rPr>
          <w:smallCaps/>
        </w:rPr>
        <w:t xml:space="preserve">'Otan </w:t>
      </w:r>
      <w:r w:rsidRPr="007C15E1">
        <w:t>ne désire pas s'engager, elle pourra ainsi aut</w:t>
      </w:r>
      <w:r w:rsidRPr="007C15E1">
        <w:t>o</w:t>
      </w:r>
      <w:r w:rsidRPr="007C15E1">
        <w:t>riser l'Union à prendre à sa disposition des moyens et forces de l'O</w:t>
      </w:r>
      <w:r w:rsidRPr="007C15E1">
        <w:t>r</w:t>
      </w:r>
      <w:r w:rsidRPr="007C15E1">
        <w:t>ganis</w:t>
      </w:r>
      <w:r w:rsidRPr="007C15E1">
        <w:t>a</w:t>
      </w:r>
      <w:r w:rsidRPr="007C15E1">
        <w:t>tion, pour remplir lesdites missions de Pétersberg. C'est pour rompre cette dépendance que les États européens ont décidé de se d</w:t>
      </w:r>
      <w:r w:rsidRPr="007C15E1">
        <w:t>o</w:t>
      </w:r>
      <w:r w:rsidRPr="007C15E1">
        <w:t xml:space="preserve">ter d'une </w:t>
      </w:r>
      <w:r w:rsidRPr="007C15E1">
        <w:rPr>
          <w:smallCaps/>
        </w:rPr>
        <w:t xml:space="preserve">Frr </w:t>
      </w:r>
      <w:r w:rsidRPr="007C15E1">
        <w:t xml:space="preserve">autonome, hors cadre </w:t>
      </w:r>
      <w:r w:rsidRPr="007C15E1">
        <w:rPr>
          <w:smallCaps/>
        </w:rPr>
        <w:t xml:space="preserve">Otan. </w:t>
      </w:r>
      <w:r w:rsidRPr="007C15E1">
        <w:t>Celle-ci rest</w:t>
      </w:r>
      <w:r w:rsidRPr="007C15E1">
        <w:t>e</w:t>
      </w:r>
      <w:r w:rsidRPr="007C15E1">
        <w:t>ra cependant limitée par deux facteurs : la n</w:t>
      </w:r>
      <w:r w:rsidRPr="007C15E1">
        <w:t>é</w:t>
      </w:r>
      <w:r w:rsidRPr="007C15E1">
        <w:t xml:space="preserve">cessité d'un consensus entre les </w:t>
      </w:r>
      <w:r>
        <w:t>État</w:t>
      </w:r>
      <w:r w:rsidRPr="007C15E1">
        <w:t>s membres de l'Union ; la faiblesse de leurs instruments de projection et de re</w:t>
      </w:r>
      <w:r w:rsidRPr="007C15E1">
        <w:t>n</w:t>
      </w:r>
      <w:r w:rsidRPr="007C15E1">
        <w:t xml:space="preserve">seignement. Pour le reste, les forces armées nationales restent sous le contrôle des </w:t>
      </w:r>
      <w:r>
        <w:t>État</w:t>
      </w:r>
      <w:r w:rsidRPr="007C15E1">
        <w:t xml:space="preserve">s et/ou de l'Alliance atlantique. Dans le cadre de la </w:t>
      </w:r>
      <w:r w:rsidRPr="007C15E1">
        <w:rPr>
          <w:smallCaps/>
        </w:rPr>
        <w:t xml:space="preserve">Pesd, </w:t>
      </w:r>
      <w:r w:rsidRPr="007C15E1">
        <w:t>l'Union est également comp</w:t>
      </w:r>
      <w:r w:rsidRPr="007C15E1">
        <w:t>é</w:t>
      </w:r>
      <w:r w:rsidRPr="007C15E1">
        <w:t>tente en matière d'armement. Lié à la restructuration du secteur industriel de la défense, ce volet vise l'i</w:t>
      </w:r>
      <w:r w:rsidRPr="007C15E1">
        <w:t>n</w:t>
      </w:r>
      <w:r w:rsidRPr="007C15E1">
        <w:t xml:space="preserve">teropérabilité des matériels militaires des </w:t>
      </w:r>
      <w:r>
        <w:t>État</w:t>
      </w:r>
      <w:r w:rsidRPr="007C15E1">
        <w:t xml:space="preserve">s de l'Union, à travers le maintien du </w:t>
      </w:r>
      <w:r w:rsidRPr="007C15E1">
        <w:rPr>
          <w:smallCaps/>
        </w:rPr>
        <w:t xml:space="preserve">Gaeo </w:t>
      </w:r>
      <w:r w:rsidRPr="007C15E1">
        <w:t xml:space="preserve">et la création de </w:t>
      </w:r>
      <w:r>
        <w:t>l</w:t>
      </w:r>
      <w:r w:rsidRPr="007C15E1">
        <w:rPr>
          <w:smallCaps/>
        </w:rPr>
        <w:t xml:space="preserve">'Occar </w:t>
      </w:r>
      <w:r w:rsidRPr="007C15E1">
        <w:t xml:space="preserve">puis de </w:t>
      </w:r>
      <w:r>
        <w:t>l</w:t>
      </w:r>
      <w:r w:rsidRPr="007C15E1">
        <w:rPr>
          <w:smallCaps/>
        </w:rPr>
        <w:t xml:space="preserve">'Aed </w:t>
      </w:r>
      <w:r w:rsidRPr="007C15E1">
        <w:t xml:space="preserve">qui intègre le </w:t>
      </w:r>
      <w:r w:rsidRPr="007C15E1">
        <w:rPr>
          <w:smallCaps/>
        </w:rPr>
        <w:t>Gaeo.</w:t>
      </w:r>
    </w:p>
    <w:p w:rsidR="00F41CCA" w:rsidRPr="007C15E1" w:rsidRDefault="00F41CCA" w:rsidP="00F41CCA">
      <w:pPr>
        <w:spacing w:before="120" w:after="120"/>
        <w:jc w:val="both"/>
      </w:pPr>
      <w:r w:rsidRPr="007C15E1">
        <w:t xml:space="preserve">Les </w:t>
      </w:r>
      <w:r>
        <w:t>État</w:t>
      </w:r>
      <w:r w:rsidRPr="007C15E1">
        <w:t xml:space="preserve">s membres de </w:t>
      </w:r>
      <w:r>
        <w:t>l</w:t>
      </w:r>
      <w:r w:rsidRPr="007C15E1">
        <w:rPr>
          <w:smallCaps/>
        </w:rPr>
        <w:t xml:space="preserve">'Ue, </w:t>
      </w:r>
      <w:r w:rsidRPr="007C15E1">
        <w:t>dont les budgets militaires sont réduits, ont finalement pour d</w:t>
      </w:r>
      <w:r w:rsidRPr="007C15E1">
        <w:t>é</w:t>
      </w:r>
      <w:r w:rsidRPr="007C15E1">
        <w:t>nominateur commun la volonté de constituer un pilier européen de défense au sein de l'Alliance atlantique. Tel est le compromis entre la défense européenne et la défense atlantique</w:t>
      </w:r>
      <w:r>
        <w:t> </w:t>
      </w:r>
      <w:r>
        <w:rPr>
          <w:rStyle w:val="Appelnotedebasdep"/>
        </w:rPr>
        <w:footnoteReference w:id="120"/>
      </w:r>
      <w:r w:rsidRPr="007C15E1">
        <w:t>. Les traités de Maastricht, Amsterdam et Nice stipulent que « la polit</w:t>
      </w:r>
      <w:r w:rsidRPr="007C15E1">
        <w:t>i</w:t>
      </w:r>
      <w:r w:rsidRPr="007C15E1">
        <w:t>que de l'Union n'affecte pas le c</w:t>
      </w:r>
      <w:r w:rsidRPr="007C15E1">
        <w:t>a</w:t>
      </w:r>
      <w:r w:rsidRPr="007C15E1">
        <w:t xml:space="preserve">ractère spécifique de la politique de défense de certains </w:t>
      </w:r>
      <w:r>
        <w:t>État</w:t>
      </w:r>
      <w:r w:rsidRPr="007C15E1">
        <w:t>s membres » et « respecte les obligations d</w:t>
      </w:r>
      <w:r w:rsidRPr="007C15E1">
        <w:t>é</w:t>
      </w:r>
      <w:r w:rsidRPr="007C15E1">
        <w:t xml:space="preserve">coulant du Traité de l'Atlantique nord ». La </w:t>
      </w:r>
      <w:r w:rsidRPr="007C15E1">
        <w:rPr>
          <w:smallCaps/>
        </w:rPr>
        <w:t xml:space="preserve">Pesc </w:t>
      </w:r>
      <w:r w:rsidRPr="007C15E1">
        <w:t xml:space="preserve">comme la </w:t>
      </w:r>
      <w:r w:rsidRPr="007C15E1">
        <w:rPr>
          <w:smallCaps/>
        </w:rPr>
        <w:t xml:space="preserve">Pesd </w:t>
      </w:r>
      <w:r w:rsidRPr="007C15E1">
        <w:t>do</w:t>
      </w:r>
      <w:r w:rsidRPr="007C15E1">
        <w:t>i</w:t>
      </w:r>
      <w:r w:rsidRPr="007C15E1">
        <w:t xml:space="preserve">vent être compatibles avec </w:t>
      </w:r>
      <w:r>
        <w:t>l</w:t>
      </w:r>
      <w:r w:rsidRPr="007C15E1">
        <w:rPr>
          <w:smallCaps/>
        </w:rPr>
        <w:t xml:space="preserve">'Otan. </w:t>
      </w:r>
      <w:r w:rsidRPr="007C15E1">
        <w:t xml:space="preserve">Ce primat de </w:t>
      </w:r>
      <w:r>
        <w:t>l</w:t>
      </w:r>
      <w:r w:rsidRPr="007C15E1">
        <w:rPr>
          <w:smallCaps/>
        </w:rPr>
        <w:t xml:space="preserve">'Otan </w:t>
      </w:r>
      <w:r w:rsidRPr="007C15E1">
        <w:t xml:space="preserve">ainsi que les statuts particuliers des différents États (États neutres, États membres permanents du </w:t>
      </w:r>
      <w:r w:rsidRPr="007C15E1">
        <w:rPr>
          <w:smallCaps/>
        </w:rPr>
        <w:t xml:space="preserve">Csnu, </w:t>
      </w:r>
      <w:r w:rsidRPr="007C15E1">
        <w:t>États membres de l'Alliance atlantique mais pas complètement de son organisation m</w:t>
      </w:r>
      <w:r w:rsidRPr="007C15E1">
        <w:t>i</w:t>
      </w:r>
      <w:r w:rsidRPr="007C15E1">
        <w:t>litaire intégrée, États membres de l'Alliance atlantique et de son organisation militaire intégrée, no</w:t>
      </w:r>
      <w:r w:rsidRPr="007C15E1">
        <w:t>u</w:t>
      </w:r>
      <w:r w:rsidRPr="007C15E1">
        <w:t>veaux États membres) constituent a</w:t>
      </w:r>
      <w:r w:rsidRPr="007C15E1">
        <w:t>u</w:t>
      </w:r>
      <w:r w:rsidRPr="007C15E1">
        <w:t>tant d'obstacles à l'élaboration d'une défense commune.</w:t>
      </w:r>
    </w:p>
    <w:p w:rsidR="00F41CCA" w:rsidRDefault="00F41CCA" w:rsidP="00F41CCA">
      <w:pPr>
        <w:spacing w:before="120" w:after="120"/>
        <w:jc w:val="both"/>
      </w:pPr>
      <w:r>
        <w:t>[207]</w:t>
      </w:r>
    </w:p>
    <w:p w:rsidR="00F41CCA" w:rsidRPr="007C15E1" w:rsidRDefault="00F41CCA" w:rsidP="00F41CCA">
      <w:pPr>
        <w:spacing w:before="120" w:after="120"/>
        <w:jc w:val="both"/>
      </w:pPr>
    </w:p>
    <w:p w:rsidR="00F41CCA" w:rsidRPr="007C15E1" w:rsidRDefault="00F41CCA" w:rsidP="00F41CCA">
      <w:pPr>
        <w:pStyle w:val="a"/>
      </w:pPr>
      <w:bookmarkStart w:id="58" w:name="Allemagne_et_nucleaire_chap_5_10"/>
      <w:r w:rsidRPr="007C15E1">
        <w:t>La France, le nucléaire et l'Europe</w:t>
      </w:r>
    </w:p>
    <w:bookmarkEnd w:id="58"/>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La France est à la croisée des chemins entre indépendance nation</w:t>
      </w:r>
      <w:r w:rsidRPr="007C15E1">
        <w:t>a</w:t>
      </w:r>
      <w:r w:rsidRPr="007C15E1">
        <w:t>le et défense européenne, détention exclusive et mutualisation de l'a</w:t>
      </w:r>
      <w:r w:rsidRPr="007C15E1">
        <w:t>r</w:t>
      </w:r>
      <w:r w:rsidRPr="007C15E1">
        <w:t>me nucléaire. C'est elle qui détient la clef de la di</w:t>
      </w:r>
      <w:r w:rsidRPr="007C15E1">
        <w:t>s</w:t>
      </w:r>
      <w:r w:rsidRPr="007C15E1">
        <w:t>suasion nucléaire européenne comme l'a reco</w:t>
      </w:r>
      <w:r w:rsidRPr="007C15E1">
        <w:t>n</w:t>
      </w:r>
      <w:r w:rsidRPr="007C15E1">
        <w:t>nu le gouvernement allemand. Après la réaffirmation de notre capacité nationale à défendre nos intérêts v</w:t>
      </w:r>
      <w:r w:rsidRPr="007C15E1">
        <w:t>i</w:t>
      </w:r>
      <w:r w:rsidRPr="007C15E1">
        <w:t>taux</w:t>
      </w:r>
      <w:r>
        <w:t> </w:t>
      </w:r>
      <w:r>
        <w:rPr>
          <w:rStyle w:val="Appelnotedebasdep"/>
        </w:rPr>
        <w:footnoteReference w:id="121"/>
      </w:r>
      <w:r w:rsidRPr="007C15E1">
        <w:t xml:space="preserve">, l'édification de « l'Europe de la défense » est le deuxième objectif défini par le </w:t>
      </w:r>
      <w:r w:rsidRPr="007C15E1">
        <w:rPr>
          <w:i/>
          <w:iCs/>
        </w:rPr>
        <w:t xml:space="preserve">Livre blanc </w:t>
      </w:r>
      <w:r w:rsidRPr="007C15E1">
        <w:t xml:space="preserve">de 1994. Il s'agit de construire </w:t>
      </w:r>
      <w:r>
        <w:t>l’I</w:t>
      </w:r>
      <w:r w:rsidRPr="007C15E1">
        <w:rPr>
          <w:smallCaps/>
        </w:rPr>
        <w:t xml:space="preserve">esd </w:t>
      </w:r>
      <w:r w:rsidRPr="007C15E1">
        <w:t>ainsi qu'une coopération stratégique à « géométrie variable » qui co</w:t>
      </w:r>
      <w:r w:rsidRPr="007C15E1">
        <w:t>m</w:t>
      </w:r>
      <w:r w:rsidRPr="007C15E1">
        <w:t xml:space="preserve">prendrait : </w:t>
      </w:r>
      <w:r>
        <w:t>l</w:t>
      </w:r>
      <w:r w:rsidRPr="007C15E1">
        <w:rPr>
          <w:smallCaps/>
        </w:rPr>
        <w:t xml:space="preserve">'Ueo, </w:t>
      </w:r>
      <w:r w:rsidRPr="007C15E1">
        <w:t>dont la vocation serait de donner une autonomie m</w:t>
      </w:r>
      <w:r w:rsidRPr="007C15E1">
        <w:t>i</w:t>
      </w:r>
      <w:r w:rsidRPr="007C15E1">
        <w:t>litaire à l'Europe ; le couple franco-allemand, déjà concrétisé par le Conseil de défense co</w:t>
      </w:r>
      <w:r w:rsidRPr="007C15E1">
        <w:t>m</w:t>
      </w:r>
      <w:r w:rsidRPr="007C15E1">
        <w:t>mun ; l'axe Paris-Londres, en raison du statut nucléaire commun ; l'Italie et l'Espagne, pour la sécurité en Médite</w:t>
      </w:r>
      <w:r w:rsidRPr="007C15E1">
        <w:t>r</w:t>
      </w:r>
      <w:r w:rsidRPr="007C15E1">
        <w:t xml:space="preserve">ranée. Le </w:t>
      </w:r>
      <w:r w:rsidRPr="007C15E1">
        <w:rPr>
          <w:i/>
          <w:iCs/>
        </w:rPr>
        <w:t xml:space="preserve">Livre blanc </w:t>
      </w:r>
      <w:r w:rsidRPr="007C15E1">
        <w:t>envisage à terme le « problème d'une doctrine nucléaire européenne dans le cadre d'une défense européenne comm</w:t>
      </w:r>
      <w:r w:rsidRPr="007C15E1">
        <w:t>u</w:t>
      </w:r>
      <w:r w:rsidRPr="007C15E1">
        <w:t>ne ». Il distingue entre perturbateurs de la paix et agresseurs potentiels du territoire national, introduisant la notion d'int</w:t>
      </w:r>
      <w:r w:rsidRPr="007C15E1">
        <w:t>é</w:t>
      </w:r>
      <w:r w:rsidRPr="007C15E1">
        <w:t>rêts stratégiques en aval des intérêts vitaux. Il retient une hypothèse de menace engageant la sécurité européenne à partir d'un conflit régional impliquant une pui</w:t>
      </w:r>
      <w:r w:rsidRPr="007C15E1">
        <w:t>s</w:t>
      </w:r>
      <w:r w:rsidRPr="007C15E1">
        <w:t>sance nucléaire. Il n'exclut pas la possibilité de résurgence d'une menace majeure contre l'Europe occidentale de la part d'États disp</w:t>
      </w:r>
      <w:r w:rsidRPr="007C15E1">
        <w:t>o</w:t>
      </w:r>
      <w:r w:rsidRPr="007C15E1">
        <w:t>sant d'importantes forces nucléaires et conventionnelles, ni l'hypoth</w:t>
      </w:r>
      <w:r w:rsidRPr="007C15E1">
        <w:t>è</w:t>
      </w:r>
      <w:r w:rsidRPr="007C15E1">
        <w:t>se d'une agression balistico-nucléaire sur le territoire français ou eur</w:t>
      </w:r>
      <w:r w:rsidRPr="007C15E1">
        <w:t>o</w:t>
      </w:r>
      <w:r w:rsidRPr="007C15E1">
        <w:t>péen. Il affirme qu'avec le nucléaire, l'autonomie de l'Europe en m</w:t>
      </w:r>
      <w:r w:rsidRPr="007C15E1">
        <w:t>a</w:t>
      </w:r>
      <w:r w:rsidRPr="007C15E1">
        <w:t>tière de défense est possible, mais que sans lui, elle est exclue.</w:t>
      </w:r>
    </w:p>
    <w:p w:rsidR="00F41CCA" w:rsidRPr="007C15E1" w:rsidRDefault="00F41CCA" w:rsidP="00F41CCA">
      <w:pPr>
        <w:spacing w:before="120" w:after="120"/>
        <w:jc w:val="both"/>
      </w:pPr>
      <w:r w:rsidRPr="007C15E1">
        <w:t>La réunification allemande a mis fin au concept « d'ultime averti</w:t>
      </w:r>
      <w:r w:rsidRPr="007C15E1">
        <w:t>s</w:t>
      </w:r>
      <w:r w:rsidRPr="007C15E1">
        <w:t>sement » par une frappe préstratégique. L'Union européenne va-t-elle mettre fin à la doctrine du « sanctuaire national » du fait de sa contr</w:t>
      </w:r>
      <w:r w:rsidRPr="007C15E1">
        <w:t>a</w:t>
      </w:r>
      <w:r w:rsidRPr="007C15E1">
        <w:t>diction avec le concept de défense commune ? Pendant le conflit Est-Ouest, la dimension strictement n</w:t>
      </w:r>
      <w:r w:rsidRPr="007C15E1">
        <w:t>a</w:t>
      </w:r>
      <w:r w:rsidRPr="007C15E1">
        <w:t xml:space="preserve">tionale de la dissuasion française était une condition de sa légitimité. On lisait dans le </w:t>
      </w:r>
      <w:r w:rsidRPr="007C15E1">
        <w:rPr>
          <w:i/>
          <w:iCs/>
        </w:rPr>
        <w:t>L</w:t>
      </w:r>
      <w:r w:rsidRPr="007C15E1">
        <w:rPr>
          <w:i/>
          <w:iCs/>
        </w:rPr>
        <w:t>i</w:t>
      </w:r>
      <w:r w:rsidRPr="007C15E1">
        <w:rPr>
          <w:i/>
          <w:iCs/>
        </w:rPr>
        <w:t xml:space="preserve">vre blanc </w:t>
      </w:r>
      <w:r w:rsidRPr="007C15E1">
        <w:t>de 1972 : « le risque nucléaire ne se partage pas », « comment se défini</w:t>
      </w:r>
      <w:r w:rsidRPr="007C15E1">
        <w:t>s</w:t>
      </w:r>
      <w:r w:rsidRPr="007C15E1">
        <w:t>sent les int</w:t>
      </w:r>
      <w:r w:rsidRPr="007C15E1">
        <w:t>é</w:t>
      </w:r>
      <w:r w:rsidRPr="007C15E1">
        <w:t>rêts vitaux d'un pays sinon par référence unique à ce pays lui-même ? ». Mitterrand</w:t>
      </w:r>
      <w:r>
        <w:t xml:space="preserve"> [</w:t>
      </w:r>
      <w:r w:rsidRPr="007C15E1">
        <w:t>208</w:t>
      </w:r>
      <w:r>
        <w:t xml:space="preserve">] </w:t>
      </w:r>
      <w:r w:rsidRPr="007C15E1">
        <w:t>déclarait en 1984 : « la France n'a pas caché à ses alliés que, lors de la protection de son sanctuaire national et des intérêts vitaux qui s'y rattachent, elle ne saurait prendre en charge la sécurité de l'Europe », en 1986 : « on ne doute pas de la r</w:t>
      </w:r>
      <w:r w:rsidRPr="007C15E1">
        <w:t>é</w:t>
      </w:r>
      <w:r>
        <w:t>a</w:t>
      </w:r>
      <w:r w:rsidRPr="007C15E1">
        <w:t>ction d'un pays dont l'indépendance est enjeu sous le coup d'une m</w:t>
      </w:r>
      <w:r w:rsidRPr="007C15E1">
        <w:t>e</w:t>
      </w:r>
      <w:r w:rsidRPr="007C15E1">
        <w:t xml:space="preserve">nace directe ou indirecte. On en doute autrement ». Si la </w:t>
      </w:r>
      <w:r>
        <w:rPr>
          <w:smallCaps/>
        </w:rPr>
        <w:t>RFA</w:t>
      </w:r>
      <w:r w:rsidRPr="007C15E1">
        <w:rPr>
          <w:smallCaps/>
        </w:rPr>
        <w:t xml:space="preserve"> </w:t>
      </w:r>
      <w:r w:rsidRPr="007C15E1">
        <w:t>était victime d'une agression, l'engag</w:t>
      </w:r>
      <w:r w:rsidRPr="007C15E1">
        <w:t>e</w:t>
      </w:r>
      <w:r w:rsidRPr="007C15E1">
        <w:t>ment de la France serait-il « immédiat et sans réserve » ? C'est ce qu'avait affirmé Chirac en 1987. Mitte</w:t>
      </w:r>
      <w:r w:rsidRPr="007C15E1">
        <w:t>r</w:t>
      </w:r>
      <w:r w:rsidRPr="007C15E1">
        <w:t xml:space="preserve">rand, lui, en bonne logique, s'était fait le défenseur du non engagement automatique de la </w:t>
      </w:r>
      <w:r>
        <w:t>Fra</w:t>
      </w:r>
      <w:r>
        <w:t>n</w:t>
      </w:r>
      <w:r>
        <w:t>ce </w:t>
      </w:r>
      <w:r>
        <w:rPr>
          <w:rStyle w:val="Appelnotedebasdep"/>
        </w:rPr>
        <w:footnoteReference w:id="122"/>
      </w:r>
      <w:r w:rsidRPr="007C15E1">
        <w:t>. Sept ans plus tard, François Léotard, ministre de la Défense, déclarait : « nous ne pensons pas qu'à l'heure actuelle il faille part</w:t>
      </w:r>
      <w:r w:rsidRPr="007C15E1">
        <w:t>a</w:t>
      </w:r>
      <w:r w:rsidRPr="007C15E1">
        <w:t xml:space="preserve">ger le nucléaire, c'est une dimension qui reste sous autorité nationale car elle concerne nos intérêts vitaux ». Le </w:t>
      </w:r>
      <w:r w:rsidRPr="007C15E1">
        <w:rPr>
          <w:i/>
          <w:iCs/>
        </w:rPr>
        <w:t xml:space="preserve">Livre blanc </w:t>
      </w:r>
      <w:r w:rsidRPr="007C15E1">
        <w:t>de 1994 est ambigu : la perspective d'une doctrine n</w:t>
      </w:r>
      <w:r w:rsidRPr="007C15E1">
        <w:t>u</w:t>
      </w:r>
      <w:r w:rsidRPr="007C15E1">
        <w:t>cléaire européenne ne doit pas être perdue de vue ; elle demeure élo</w:t>
      </w:r>
      <w:r w:rsidRPr="007C15E1">
        <w:t>i</w:t>
      </w:r>
      <w:r w:rsidRPr="007C15E1">
        <w:t>gnée ; en attendant, la France n'entend pas diluer les moyens de sa d</w:t>
      </w:r>
      <w:r w:rsidRPr="007C15E1">
        <w:t>é</w:t>
      </w:r>
      <w:r w:rsidRPr="007C15E1">
        <w:t>fense. Mi</w:t>
      </w:r>
      <w:r w:rsidRPr="007C15E1">
        <w:t>t</w:t>
      </w:r>
      <w:r w:rsidRPr="007C15E1">
        <w:t>terrand insistait sur le fait que l'arme nucléaire relève de la seule responsabilité national ; mais il ajoutait que si l'évolution de la construction européenne le permettait, cet arme pourrait être « partagée ». Le moment n'était to</w:t>
      </w:r>
      <w:r w:rsidRPr="007C15E1">
        <w:t>u</w:t>
      </w:r>
      <w:r w:rsidRPr="007C15E1">
        <w:t>tefois pas venu : « je dirais tout simplement que les conditions même de l'exercice de l'armement n</w:t>
      </w:r>
      <w:r w:rsidRPr="007C15E1">
        <w:t>u</w:t>
      </w:r>
      <w:r w:rsidRPr="007C15E1">
        <w:t>cléaire, la nécessité d'une décision sol</w:t>
      </w:r>
      <w:r w:rsidRPr="007C15E1">
        <w:t>i</w:t>
      </w:r>
      <w:r w:rsidRPr="007C15E1">
        <w:t>taire, d'un seul ou de peu de responsables d'un pays déterminé, que la doctrine de la défense d'un territoire national, que la définition des intérêts vitaux, tout cela s'a</w:t>
      </w:r>
      <w:r w:rsidRPr="007C15E1">
        <w:t>p</w:t>
      </w:r>
      <w:r w:rsidRPr="007C15E1">
        <w:t>plique parfaitement à la France, mais ne s'applique pas encore à l'E</w:t>
      </w:r>
      <w:r w:rsidRPr="007C15E1">
        <w:t>u</w:t>
      </w:r>
      <w:r w:rsidRPr="007C15E1">
        <w:t>rope ». Mais en 1995, le Président Chirac déclara : « comment po</w:t>
      </w:r>
      <w:r w:rsidRPr="007C15E1">
        <w:t>u</w:t>
      </w:r>
      <w:r w:rsidRPr="007C15E1">
        <w:t>vons-nous imaginer que la poursuite de la construction européenne pourra se faire sans que la France reconnai</w:t>
      </w:r>
      <w:r w:rsidRPr="007C15E1">
        <w:t>s</w:t>
      </w:r>
      <w:r w:rsidRPr="007C15E1">
        <w:t>se que ses propres intérêts vitaux et ceux de ses plus proches partena</w:t>
      </w:r>
      <w:r w:rsidRPr="007C15E1">
        <w:t>i</w:t>
      </w:r>
      <w:r w:rsidRPr="007C15E1">
        <w:t>res sont de moins en moins indissociables ? ».</w:t>
      </w:r>
    </w:p>
    <w:p w:rsidR="00F41CCA" w:rsidRDefault="00F41CCA" w:rsidP="00F41CCA">
      <w:pPr>
        <w:spacing w:before="120" w:after="120"/>
        <w:jc w:val="both"/>
      </w:pPr>
      <w:r w:rsidRPr="007C15E1">
        <w:t>L'arme nucléaire française servait la France. Celle-ci, n'ayant pas cru à la dissuasion élargie, ne la proposait pas à ses voisins, la notion d'intérêts vitaux suffisant à tenir compte de la sécurité des alliés eur</w:t>
      </w:r>
      <w:r w:rsidRPr="007C15E1">
        <w:t>o</w:t>
      </w:r>
      <w:r w:rsidRPr="007C15E1">
        <w:t xml:space="preserve">péens. La France put ainsi échapper à la contestation du nucléaire que connurent les autres pays de </w:t>
      </w:r>
      <w:r>
        <w:t>l</w:t>
      </w:r>
      <w:r w:rsidRPr="007C15E1">
        <w:rPr>
          <w:smallCaps/>
        </w:rPr>
        <w:t xml:space="preserve">'Otan, </w:t>
      </w:r>
      <w:r w:rsidRPr="007C15E1">
        <w:t>en préservant l'image d'une str</w:t>
      </w:r>
      <w:r w:rsidRPr="007C15E1">
        <w:t>a</w:t>
      </w:r>
      <w:r w:rsidRPr="007C15E1">
        <w:t>tégie à la fois indépe</w:t>
      </w:r>
      <w:r w:rsidRPr="007C15E1">
        <w:t>n</w:t>
      </w:r>
      <w:r w:rsidRPr="007C15E1">
        <w:t>dante et purement dissuasive. Depuis la fin de la guerre froide, cette conception de</w:t>
      </w:r>
      <w:r>
        <w:t xml:space="preserve"> [209] </w:t>
      </w:r>
      <w:r w:rsidRPr="007C15E1">
        <w:t>la dissuasion agit en sens i</w:t>
      </w:r>
      <w:r w:rsidRPr="007C15E1">
        <w:t>n</w:t>
      </w:r>
      <w:r w:rsidRPr="007C15E1">
        <w:t>verse : l'indépendance est perçue comme contraire à l'objectif eur</w:t>
      </w:r>
      <w:r w:rsidRPr="007C15E1">
        <w:t>o</w:t>
      </w:r>
      <w:r w:rsidRPr="007C15E1">
        <w:t>péen que la France promeut ; en l'absence de menace majeure, le concept d'emploi en premier anticités paraît dépassé. Pour beaucoup de nos partenaires, la « dissuasion concertée » semble inutile -</w:t>
      </w:r>
      <w:r>
        <w:t xml:space="preserve"> </w:t>
      </w:r>
      <w:r w:rsidRPr="007C15E1">
        <w:t>faute de menace sérieuse-, incertaine -</w:t>
      </w:r>
      <w:r>
        <w:t xml:space="preserve"> </w:t>
      </w:r>
      <w:r w:rsidRPr="007C15E1">
        <w:t>du fait de la pe</w:t>
      </w:r>
      <w:r w:rsidRPr="007C15E1">
        <w:t>r</w:t>
      </w:r>
      <w:r w:rsidRPr="007C15E1">
        <w:t>ception « nationale » de la doctrine française</w:t>
      </w:r>
      <w:r>
        <w:t xml:space="preserve"> </w:t>
      </w:r>
      <w:r w:rsidRPr="007C15E1">
        <w:t>- et dangereuse -</w:t>
      </w:r>
      <w:r>
        <w:t xml:space="preserve"> </w:t>
      </w:r>
      <w:r w:rsidRPr="007C15E1">
        <w:t>trop « nucléarisante ». D'où le constant hiatus entre offre française (inexi</w:t>
      </w:r>
      <w:r w:rsidRPr="007C15E1">
        <w:t>s</w:t>
      </w:r>
      <w:r w:rsidRPr="007C15E1">
        <w:t>tante hier lorsqu'il y avait menace, existante aujourd'hui lorsqu'il n'y a plus de menace) et demande européenne (existante hier, inexistante aujourd'hui). La que</w:t>
      </w:r>
      <w:r w:rsidRPr="007C15E1">
        <w:t>s</w:t>
      </w:r>
      <w:r w:rsidRPr="007C15E1">
        <w:t xml:space="preserve">tion nucléaire fait néanmoins partie de l'agenda de la </w:t>
      </w:r>
      <w:r w:rsidRPr="007C15E1">
        <w:rPr>
          <w:smallCaps/>
        </w:rPr>
        <w:t xml:space="preserve">Pesc, </w:t>
      </w:r>
      <w:r w:rsidRPr="007C15E1">
        <w:t>tout comme l'idée d'une dissuasion eur</w:t>
      </w:r>
      <w:r w:rsidRPr="007C15E1">
        <w:t>o</w:t>
      </w:r>
      <w:r w:rsidRPr="007C15E1">
        <w:t>péenne, fût-elle « minimale » ou « existentielle ». Mais les propositions françaises se heurtent aux pe</w:t>
      </w:r>
      <w:r w:rsidRPr="007C15E1">
        <w:t>r</w:t>
      </w:r>
      <w:r w:rsidRPr="007C15E1">
        <w:t>ceptions des partenaires : à leur culture antinucléaire, à leur soutien au processus de désarmement et au régime de non-prolifération, à leur atlantisme. Dans son di</w:t>
      </w:r>
      <w:r w:rsidRPr="007C15E1">
        <w:t>s</w:t>
      </w:r>
      <w:r w:rsidRPr="007C15E1">
        <w:t>cours de la base de l'île longue, le 19 janvier 2006, le Président Chirac, réaffirmant et ada</w:t>
      </w:r>
      <w:r w:rsidRPr="007C15E1">
        <w:t>p</w:t>
      </w:r>
      <w:r w:rsidRPr="007C15E1">
        <w:t>tant la doctrine nucléaire française aux menaces terroristes, s'est borné à dire que l'Europe d</w:t>
      </w:r>
      <w:r w:rsidRPr="007C15E1">
        <w:t>e</w:t>
      </w:r>
      <w:r w:rsidRPr="007C15E1">
        <w:t>vra, « le moment venu », se poser « la question d'une défense eur</w:t>
      </w:r>
      <w:r w:rsidRPr="007C15E1">
        <w:t>o</w:t>
      </w:r>
      <w:r w:rsidRPr="007C15E1">
        <w:t>péenne commune qui tiendrait compte des forces de dissuasion exista</w:t>
      </w:r>
      <w:r w:rsidRPr="007C15E1">
        <w:t>n</w:t>
      </w:r>
      <w:r w:rsidRPr="007C15E1">
        <w:t>tes ».</w:t>
      </w:r>
    </w:p>
    <w:p w:rsidR="00F41CCA" w:rsidRPr="007C15E1" w:rsidRDefault="00F41CCA" w:rsidP="00F41CCA">
      <w:pPr>
        <w:spacing w:before="120" w:after="120"/>
        <w:jc w:val="both"/>
      </w:pPr>
    </w:p>
    <w:p w:rsidR="00F41CCA" w:rsidRPr="007C15E1" w:rsidRDefault="00F41CCA" w:rsidP="00F41CCA">
      <w:pPr>
        <w:pStyle w:val="a"/>
      </w:pPr>
      <w:bookmarkStart w:id="59" w:name="Allemagne_et_nucleaire_chap_5_11"/>
      <w:r w:rsidRPr="007C15E1">
        <w:t>L'Union européenne et le statut nucléaire</w:t>
      </w:r>
    </w:p>
    <w:bookmarkEnd w:id="59"/>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L'éventualité d'une défense européenne, a</w:t>
      </w:r>
      <w:r w:rsidRPr="007C15E1">
        <w:t>s</w:t>
      </w:r>
      <w:r w:rsidRPr="007C15E1">
        <w:t xml:space="preserve">sociant </w:t>
      </w:r>
      <w:r w:rsidRPr="007C15E1">
        <w:rPr>
          <w:smallCaps/>
        </w:rPr>
        <w:t xml:space="preserve">Edan </w:t>
      </w:r>
      <w:r w:rsidRPr="007C15E1">
        <w:t xml:space="preserve">et </w:t>
      </w:r>
      <w:r w:rsidRPr="007C15E1">
        <w:rPr>
          <w:smallCaps/>
        </w:rPr>
        <w:t xml:space="preserve">Endan, </w:t>
      </w:r>
      <w:r w:rsidRPr="007C15E1">
        <w:t>est à l'horizon des di</w:t>
      </w:r>
      <w:r w:rsidRPr="007C15E1">
        <w:t>s</w:t>
      </w:r>
      <w:r w:rsidRPr="007C15E1">
        <w:t xml:space="preserve">cussions sur </w:t>
      </w:r>
      <w:r>
        <w:t>l</w:t>
      </w:r>
      <w:r w:rsidRPr="007C15E1">
        <w:rPr>
          <w:smallCaps/>
        </w:rPr>
        <w:t xml:space="preserve">'Iesd, </w:t>
      </w:r>
      <w:r w:rsidRPr="007C15E1">
        <w:t xml:space="preserve">la </w:t>
      </w:r>
      <w:r w:rsidRPr="007C15E1">
        <w:rPr>
          <w:smallCaps/>
        </w:rPr>
        <w:t xml:space="preserve">Pesc </w:t>
      </w:r>
      <w:r w:rsidRPr="007C15E1">
        <w:t xml:space="preserve">et la </w:t>
      </w:r>
      <w:r w:rsidRPr="007C15E1">
        <w:rPr>
          <w:smallCaps/>
        </w:rPr>
        <w:t xml:space="preserve">Pesd. </w:t>
      </w:r>
      <w:r w:rsidRPr="007C15E1">
        <w:t>Un tel projet est stimulé par les divergences euroa</w:t>
      </w:r>
      <w:r>
        <w:t>-</w:t>
      </w:r>
      <w:r w:rsidRPr="007C15E1">
        <w:t>méricaines, il est égal</w:t>
      </w:r>
      <w:r w:rsidRPr="007C15E1">
        <w:t>e</w:t>
      </w:r>
      <w:r w:rsidRPr="007C15E1">
        <w:t>ment freiné par les dive</w:t>
      </w:r>
      <w:r w:rsidRPr="007C15E1">
        <w:t>r</w:t>
      </w:r>
      <w:r w:rsidRPr="007C15E1">
        <w:t>gences intra-européennes ! Au plan politico-stratégique, l'Union est structurellement divisée en deux types d'</w:t>
      </w:r>
      <w:r>
        <w:t>État</w:t>
      </w:r>
      <w:r w:rsidRPr="007C15E1">
        <w:t xml:space="preserve">s : les </w:t>
      </w:r>
      <w:r w:rsidRPr="007C15E1">
        <w:rPr>
          <w:smallCaps/>
        </w:rPr>
        <w:t xml:space="preserve">Edan </w:t>
      </w:r>
      <w:r w:rsidRPr="007C15E1">
        <w:t xml:space="preserve">et les </w:t>
      </w:r>
      <w:r w:rsidRPr="007C15E1">
        <w:rPr>
          <w:smallCaps/>
        </w:rPr>
        <w:t>Endan ;</w:t>
      </w:r>
      <w:r w:rsidRPr="007C15E1">
        <w:t xml:space="preserve"> les </w:t>
      </w:r>
      <w:r>
        <w:t>État</w:t>
      </w:r>
      <w:r w:rsidRPr="007C15E1">
        <w:t>s membres permanents du Csnu, qui bénéficient des privilèges attachés à ce statut, et les ex-« </w:t>
      </w:r>
      <w:r>
        <w:t>État</w:t>
      </w:r>
      <w:r w:rsidRPr="007C15E1">
        <w:t>s enn</w:t>
      </w:r>
      <w:r w:rsidRPr="007C15E1">
        <w:t>e</w:t>
      </w:r>
      <w:r w:rsidRPr="007C15E1">
        <w:t xml:space="preserve">mis » admis à </w:t>
      </w:r>
      <w:r>
        <w:t>l</w:t>
      </w:r>
      <w:r w:rsidRPr="007C15E1">
        <w:rPr>
          <w:smallCaps/>
        </w:rPr>
        <w:t xml:space="preserve">'Agnu, </w:t>
      </w:r>
      <w:r w:rsidRPr="007C15E1">
        <w:t xml:space="preserve">qui se sont vus interdire la détention d'armes nucléaires par le </w:t>
      </w:r>
      <w:r w:rsidRPr="007C15E1">
        <w:rPr>
          <w:smallCaps/>
        </w:rPr>
        <w:t xml:space="preserve">Tnp </w:t>
      </w:r>
      <w:r w:rsidRPr="007C15E1">
        <w:t>et d'autres traités</w:t>
      </w:r>
      <w:r>
        <w:t> </w:t>
      </w:r>
      <w:r>
        <w:rPr>
          <w:rStyle w:val="Appelnotedebasdep"/>
        </w:rPr>
        <w:footnoteReference w:id="123"/>
      </w:r>
      <w:r w:rsidRPr="007C15E1">
        <w:t>. Cette di</w:t>
      </w:r>
      <w:r w:rsidRPr="007C15E1">
        <w:t>s</w:t>
      </w:r>
      <w:r w:rsidRPr="007C15E1">
        <w:t xml:space="preserve">crimination n'est que partiellement compensée par la dissuasion élargie qu'organise </w:t>
      </w:r>
      <w:r>
        <w:t>l</w:t>
      </w:r>
      <w:r w:rsidRPr="007C15E1">
        <w:rPr>
          <w:smallCaps/>
        </w:rPr>
        <w:t xml:space="preserve">'Otan </w:t>
      </w:r>
      <w:r w:rsidRPr="007C15E1">
        <w:t>et par la dissuasion concertée ou partagée que devrait organ</w:t>
      </w:r>
      <w:r w:rsidRPr="007C15E1">
        <w:t>i</w:t>
      </w:r>
      <w:r w:rsidRPr="007C15E1">
        <w:t xml:space="preserve">ser </w:t>
      </w:r>
      <w:r>
        <w:t>l</w:t>
      </w:r>
      <w:r w:rsidRPr="007C15E1">
        <w:rPr>
          <w:smallCaps/>
        </w:rPr>
        <w:t xml:space="preserve">'Ue </w:t>
      </w:r>
      <w:r w:rsidRPr="007C15E1">
        <w:t xml:space="preserve">en tant qu'héritière de </w:t>
      </w:r>
      <w:r>
        <w:t>l</w:t>
      </w:r>
      <w:r w:rsidRPr="007C15E1">
        <w:rPr>
          <w:smallCaps/>
        </w:rPr>
        <w:t xml:space="preserve">'Ueo. </w:t>
      </w:r>
      <w:r w:rsidRPr="007C15E1">
        <w:t>En 1992</w:t>
      </w:r>
      <w:r>
        <w:t xml:space="preserve"> [</w:t>
      </w:r>
      <w:r w:rsidRPr="007C15E1">
        <w:t>210</w:t>
      </w:r>
      <w:r>
        <w:t xml:space="preserve">] </w:t>
      </w:r>
      <w:r w:rsidRPr="007C15E1">
        <w:t>encore, le dés</w:t>
      </w:r>
      <w:r w:rsidRPr="007C15E1">
        <w:t>é</w:t>
      </w:r>
      <w:r w:rsidRPr="007C15E1">
        <w:t>quilibre entre les deux co</w:t>
      </w:r>
      <w:r w:rsidRPr="007C15E1">
        <w:t>m</w:t>
      </w:r>
      <w:r w:rsidRPr="007C15E1">
        <w:t>posantes du traité sur l'Union européenne n'est pas passé inaperçu outre-Rhin, entre l'épais do</w:t>
      </w:r>
      <w:r w:rsidRPr="007C15E1">
        <w:t>s</w:t>
      </w:r>
      <w:r w:rsidRPr="007C15E1">
        <w:t xml:space="preserve">sier de </w:t>
      </w:r>
      <w:r>
        <w:t>l</w:t>
      </w:r>
      <w:r w:rsidRPr="007C15E1">
        <w:rPr>
          <w:smallCaps/>
        </w:rPr>
        <w:t xml:space="preserve">'Uem, </w:t>
      </w:r>
      <w:r w:rsidRPr="007C15E1">
        <w:t>qui consacrait le renoncement des Allemands à leur mark au profit de l'e</w:t>
      </w:r>
      <w:r w:rsidRPr="007C15E1">
        <w:t>u</w:t>
      </w:r>
      <w:r w:rsidRPr="007C15E1">
        <w:t xml:space="preserve">ro, et le maigre dossier de la </w:t>
      </w:r>
      <w:r w:rsidRPr="007C15E1">
        <w:rPr>
          <w:smallCaps/>
        </w:rPr>
        <w:t xml:space="preserve">Pesc, </w:t>
      </w:r>
      <w:r w:rsidRPr="007C15E1">
        <w:t>qui ne voyait pas les Français r</w:t>
      </w:r>
      <w:r w:rsidRPr="007C15E1">
        <w:t>e</w:t>
      </w:r>
      <w:r w:rsidRPr="007C15E1">
        <w:t>noncer à leur arsenal au profit de l'Union.</w:t>
      </w:r>
    </w:p>
    <w:p w:rsidR="00F41CCA" w:rsidRPr="007C15E1" w:rsidRDefault="00F41CCA" w:rsidP="00F41CCA">
      <w:pPr>
        <w:spacing w:before="120" w:after="120"/>
        <w:jc w:val="both"/>
      </w:pPr>
      <w:r w:rsidRPr="007C15E1">
        <w:t>Il importe néanmoins de tirer les conséquences actuelles et virtue</w:t>
      </w:r>
      <w:r w:rsidRPr="007C15E1">
        <w:t>l</w:t>
      </w:r>
      <w:r w:rsidRPr="007C15E1">
        <w:t xml:space="preserve">les de l'appartenance à </w:t>
      </w:r>
      <w:r>
        <w:t>l</w:t>
      </w:r>
      <w:r w:rsidRPr="007C15E1">
        <w:rPr>
          <w:smallCaps/>
        </w:rPr>
        <w:t xml:space="preserve">'Ue </w:t>
      </w:r>
      <w:r w:rsidRPr="007C15E1">
        <w:t>dotée d'une citoyenneté commune et d'une monnaie unique. La question de la nature polit</w:t>
      </w:r>
      <w:r w:rsidRPr="007C15E1">
        <w:t>i</w:t>
      </w:r>
      <w:r w:rsidRPr="007C15E1">
        <w:t xml:space="preserve">co-juridique de l'Union est décisive pour saisir la dynamique du nucléaire en Europe. En dépit du primat de </w:t>
      </w:r>
      <w:r>
        <w:t>l</w:t>
      </w:r>
      <w:r w:rsidRPr="007C15E1">
        <w:rPr>
          <w:smallCaps/>
        </w:rPr>
        <w:t xml:space="preserve">'Otan, </w:t>
      </w:r>
      <w:r w:rsidRPr="007C15E1">
        <w:t xml:space="preserve">la </w:t>
      </w:r>
      <w:r w:rsidRPr="007C15E1">
        <w:rPr>
          <w:smallCaps/>
        </w:rPr>
        <w:t xml:space="preserve">Pesc </w:t>
      </w:r>
      <w:r w:rsidRPr="007C15E1">
        <w:t xml:space="preserve">et la </w:t>
      </w:r>
      <w:r w:rsidRPr="007C15E1">
        <w:rPr>
          <w:smallCaps/>
        </w:rPr>
        <w:t xml:space="preserve">Pesd </w:t>
      </w:r>
      <w:r w:rsidRPr="007C15E1">
        <w:t>incluent la politique de sécur</w:t>
      </w:r>
      <w:r w:rsidRPr="007C15E1">
        <w:t>i</w:t>
      </w:r>
      <w:r w:rsidRPr="007C15E1">
        <w:t xml:space="preserve">té et de défense des </w:t>
      </w:r>
      <w:r>
        <w:t>État</w:t>
      </w:r>
      <w:r w:rsidRPr="007C15E1">
        <w:t xml:space="preserve">s membres, donc la dissuasion nucléaire. Il en résulte que la diplomatie et la défense des </w:t>
      </w:r>
      <w:r w:rsidRPr="007C15E1">
        <w:rPr>
          <w:smallCaps/>
        </w:rPr>
        <w:t xml:space="preserve">Edan </w:t>
      </w:r>
      <w:r w:rsidRPr="007C15E1">
        <w:t xml:space="preserve">de l'Union concernent et affectent celles des </w:t>
      </w:r>
      <w:r w:rsidRPr="007C15E1">
        <w:rPr>
          <w:smallCaps/>
        </w:rPr>
        <w:t xml:space="preserve">Endan </w:t>
      </w:r>
      <w:r w:rsidRPr="007C15E1">
        <w:t>et de l'ensemble de l'Union, et invers</w:t>
      </w:r>
      <w:r w:rsidRPr="007C15E1">
        <w:t>e</w:t>
      </w:r>
      <w:r w:rsidRPr="007C15E1">
        <w:t xml:space="preserve">ment, que la diplomatie et la défense des </w:t>
      </w:r>
      <w:r w:rsidRPr="007C15E1">
        <w:rPr>
          <w:smallCaps/>
        </w:rPr>
        <w:t xml:space="preserve">Endan </w:t>
      </w:r>
      <w:r w:rsidRPr="007C15E1">
        <w:t>de l'Union conce</w:t>
      </w:r>
      <w:r w:rsidRPr="007C15E1">
        <w:t>r</w:t>
      </w:r>
      <w:r w:rsidRPr="007C15E1">
        <w:t xml:space="preserve">nent et affectent celles des </w:t>
      </w:r>
      <w:r w:rsidRPr="007C15E1">
        <w:rPr>
          <w:smallCaps/>
        </w:rPr>
        <w:t xml:space="preserve">Edan </w:t>
      </w:r>
      <w:r w:rsidRPr="007C15E1">
        <w:t>et de l'ensemble de l'Union. Celle-ci g</w:t>
      </w:r>
      <w:r w:rsidRPr="007C15E1">
        <w:t>a</w:t>
      </w:r>
      <w:r w:rsidRPr="007C15E1">
        <w:t>rantit l'intégrité territoriale et l'indépendance politique de chacun des membres dans un ordre politico-juridique commun. Le devoir de loyauté et de solidarité implique que chacun des États membres part</w:t>
      </w:r>
      <w:r w:rsidRPr="007C15E1">
        <w:t>i</w:t>
      </w:r>
      <w:r w:rsidRPr="007C15E1">
        <w:t>cipe à la sécurité des autres et de l'ensemble. La solidarité signifie ai</w:t>
      </w:r>
      <w:r w:rsidRPr="007C15E1">
        <w:t>n</w:t>
      </w:r>
      <w:r w:rsidRPr="007C15E1">
        <w:t>si à la fois accroissement de puissance et accroissement de risques, augmentation des droits et augmentation des devoirs à l'égard des pa</w:t>
      </w:r>
      <w:r w:rsidRPr="007C15E1">
        <w:t>r</w:t>
      </w:r>
      <w:r w:rsidRPr="007C15E1">
        <w:t xml:space="preserve">tenaires, y compris les pays frontaliers de l'Union (de la Finlande à la péninsule ibérique en passant par les </w:t>
      </w:r>
      <w:r w:rsidRPr="007C15E1">
        <w:rPr>
          <w:smallCaps/>
        </w:rPr>
        <w:t xml:space="preserve">Peco, </w:t>
      </w:r>
      <w:r w:rsidRPr="007C15E1">
        <w:t>la Grèce, Chypre et l'It</w:t>
      </w:r>
      <w:r w:rsidRPr="007C15E1">
        <w:t>a</w:t>
      </w:r>
      <w:r w:rsidRPr="007C15E1">
        <w:t>lie).</w:t>
      </w:r>
    </w:p>
    <w:p w:rsidR="00F41CCA" w:rsidRDefault="00F41CCA" w:rsidP="00F41CCA">
      <w:pPr>
        <w:spacing w:before="120" w:after="120"/>
        <w:jc w:val="both"/>
      </w:pPr>
      <w:r w:rsidRPr="007C15E1">
        <w:t>Après les traités de Maastricht, Amsterdam et Nice, le projet de Traité instituant une Const</w:t>
      </w:r>
      <w:r w:rsidRPr="007C15E1">
        <w:t>i</w:t>
      </w:r>
      <w:r w:rsidRPr="007C15E1">
        <w:t>tution pour l'Europe peut-il être considéré comme révélateur d'intérêts communs de plus en plus essentiels, fo</w:t>
      </w:r>
      <w:r w:rsidRPr="007C15E1">
        <w:t>n</w:t>
      </w:r>
      <w:r w:rsidRPr="007C15E1">
        <w:t>dateurs d'une identité européenne, donc d'une dissuasion européenne potentielle ? Faute de ratification unanime, ce pr</w:t>
      </w:r>
      <w:r w:rsidRPr="007C15E1">
        <w:t>o</w:t>
      </w:r>
      <w:r w:rsidRPr="007C15E1">
        <w:t>jet est mort-né. Les « intérêts vitaux », de nati</w:t>
      </w:r>
      <w:r w:rsidRPr="007C15E1">
        <w:t>o</w:t>
      </w:r>
      <w:r w:rsidRPr="007C15E1">
        <w:t>naux, deviendraient-ils européens ? L'union n</w:t>
      </w:r>
      <w:r w:rsidRPr="007C15E1">
        <w:t>u</w:t>
      </w:r>
      <w:r w:rsidRPr="007C15E1">
        <w:t>cléaire implique une identité européenne. « L'Europe » peut-elle se substituer aux nations en tant qu'idée-force et représent</w:t>
      </w:r>
      <w:r w:rsidRPr="007C15E1">
        <w:t>a</w:t>
      </w:r>
      <w:r w:rsidRPr="007C15E1">
        <w:t>tion géopolitique ? Le vieux problème de l'élargissement d'une dissu</w:t>
      </w:r>
      <w:r w:rsidRPr="007C15E1">
        <w:t>a</w:t>
      </w:r>
      <w:r w:rsidRPr="007C15E1">
        <w:t>sion nucléaire, par essence nation</w:t>
      </w:r>
      <w:r w:rsidRPr="007C15E1">
        <w:t>a</w:t>
      </w:r>
      <w:r w:rsidRPr="007C15E1">
        <w:t>le, n'a pas trouvé de réelle solution. Mise à</w:t>
      </w:r>
      <w:r>
        <w:t xml:space="preserve"> [211] </w:t>
      </w:r>
      <w:r w:rsidRPr="007C15E1">
        <w:t xml:space="preserve">part l'hypothèse selon laquelle l'adversaire désigné d'une alliance nucléaire ne peut entrer dans un rapport de </w:t>
      </w:r>
      <w:r w:rsidRPr="007C15E1">
        <w:rPr>
          <w:smallCaps/>
        </w:rPr>
        <w:t xml:space="preserve">Mad </w:t>
      </w:r>
      <w:r w:rsidRPr="007C15E1">
        <w:t>avec la pui</w:t>
      </w:r>
      <w:r w:rsidRPr="007C15E1">
        <w:t>s</w:t>
      </w:r>
      <w:r w:rsidRPr="007C15E1">
        <w:t>sance protectrice, cette solution réside dans la fédéralis</w:t>
      </w:r>
      <w:r w:rsidRPr="007C15E1">
        <w:t>a</w:t>
      </w:r>
      <w:r w:rsidRPr="007C15E1">
        <w:t>tion</w:t>
      </w:r>
      <w:r>
        <w:t> </w:t>
      </w:r>
      <w:r>
        <w:rPr>
          <w:rStyle w:val="Appelnotedebasdep"/>
        </w:rPr>
        <w:footnoteReference w:id="124"/>
      </w:r>
      <w:r w:rsidRPr="007C15E1">
        <w:t xml:space="preserve"> de l'alliance, c'est-à-dire dans l'identité des intérêts, des valeurs et des menaces des </w:t>
      </w:r>
      <w:r>
        <w:t>État</w:t>
      </w:r>
      <w:r w:rsidRPr="007C15E1">
        <w:t>s associés, une telle identification relativisant la di</w:t>
      </w:r>
      <w:r w:rsidRPr="007C15E1">
        <w:t>s</w:t>
      </w:r>
      <w:r w:rsidRPr="007C15E1">
        <w:t xml:space="preserve">tinction des différents </w:t>
      </w:r>
      <w:r>
        <w:t>État</w:t>
      </w:r>
      <w:r w:rsidRPr="007C15E1">
        <w:t>s. La dén</w:t>
      </w:r>
      <w:r w:rsidRPr="007C15E1">
        <w:t>a</w:t>
      </w:r>
      <w:r w:rsidRPr="007C15E1">
        <w:t>tionalisation et l'européanisation progressives de la dissuasion au sein de l'Union permettraient d'e</w:t>
      </w:r>
      <w:r w:rsidRPr="007C15E1">
        <w:t>s</w:t>
      </w:r>
      <w:r w:rsidRPr="007C15E1">
        <w:t>tomper les inég</w:t>
      </w:r>
      <w:r w:rsidRPr="007C15E1">
        <w:t>a</w:t>
      </w:r>
      <w:r w:rsidRPr="007C15E1">
        <w:t>lités de statut et de pouvoir héritées de la seconde guerre mondiale.</w:t>
      </w:r>
    </w:p>
    <w:p w:rsidR="00F41CCA" w:rsidRPr="007C15E1" w:rsidRDefault="00F41CCA" w:rsidP="00F41CCA">
      <w:pPr>
        <w:spacing w:before="120" w:after="120"/>
        <w:jc w:val="both"/>
      </w:pPr>
    </w:p>
    <w:p w:rsidR="00F41CCA" w:rsidRPr="007C15E1" w:rsidRDefault="00F41CCA" w:rsidP="00F41CCA">
      <w:pPr>
        <w:pStyle w:val="a"/>
      </w:pPr>
      <w:bookmarkStart w:id="60" w:name="Allemagne_et_nucleaire_chap_5_12"/>
      <w:r w:rsidRPr="007C15E1">
        <w:t>La dissuasion européenne</w:t>
      </w:r>
    </w:p>
    <w:bookmarkEnd w:id="60"/>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L'histoire des projets de défense européenne est celle d'échecs su</w:t>
      </w:r>
      <w:r w:rsidRPr="007C15E1">
        <w:t>c</w:t>
      </w:r>
      <w:r w:rsidRPr="007C15E1">
        <w:t>cessifs ou de plans avortés. Une défense européenne ne paraît envis</w:t>
      </w:r>
      <w:r w:rsidRPr="007C15E1">
        <w:t>a</w:t>
      </w:r>
      <w:r w:rsidRPr="007C15E1">
        <w:t xml:space="preserve">geable que si les principaux </w:t>
      </w:r>
      <w:r>
        <w:t>État</w:t>
      </w:r>
      <w:r w:rsidRPr="007C15E1">
        <w:t>s européens considèrent que leurs i</w:t>
      </w:r>
      <w:r w:rsidRPr="007C15E1">
        <w:t>n</w:t>
      </w:r>
      <w:r w:rsidRPr="007C15E1">
        <w:t>térêts convergent et que les gains de l'intégration en matière de défe</w:t>
      </w:r>
      <w:r w:rsidRPr="007C15E1">
        <w:t>n</w:t>
      </w:r>
      <w:r w:rsidRPr="007C15E1">
        <w:t>se dépassent les avantages du protectorat américain ou les inconv</w:t>
      </w:r>
      <w:r w:rsidRPr="007C15E1">
        <w:t>é</w:t>
      </w:r>
      <w:r w:rsidRPr="007C15E1">
        <w:t>nients d'une perte d'autonomie nationale. Cela supposerait qu'app</w:t>
      </w:r>
      <w:r w:rsidRPr="007C15E1">
        <w:t>a</w:t>
      </w:r>
      <w:r w:rsidRPr="007C15E1">
        <w:t>raisse une menace majeure n'affectant que le continent, à l'exclusion de l'hémisphère occidental ; que la garantie nucléaire américaines di</w:t>
      </w:r>
      <w:r w:rsidRPr="007C15E1">
        <w:t>s</w:t>
      </w:r>
      <w:r w:rsidRPr="007C15E1">
        <w:t>paraisse ou perde sa crédibilité ; que la France renonce à son indépe</w:t>
      </w:r>
      <w:r w:rsidRPr="007C15E1">
        <w:t>n</w:t>
      </w:r>
      <w:r w:rsidRPr="007C15E1">
        <w:t xml:space="preserve">dance de décision et accepte au moins la création d'une concertation analogue au </w:t>
      </w:r>
      <w:r w:rsidRPr="007C15E1">
        <w:rPr>
          <w:smallCaps/>
        </w:rPr>
        <w:t>Gpn ;</w:t>
      </w:r>
      <w:r w:rsidRPr="007C15E1">
        <w:t xml:space="preserve"> que cette concertation se limite aux principaux membres de </w:t>
      </w:r>
      <w:r>
        <w:t>l</w:t>
      </w:r>
      <w:r w:rsidRPr="007C15E1">
        <w:rPr>
          <w:smallCaps/>
        </w:rPr>
        <w:t xml:space="preserve">'Ue. L'Otan </w:t>
      </w:r>
      <w:r w:rsidRPr="007C15E1">
        <w:t>est affaiblie par le désengagement amér</w:t>
      </w:r>
      <w:r w:rsidRPr="007C15E1">
        <w:t>i</w:t>
      </w:r>
      <w:r w:rsidRPr="007C15E1">
        <w:t>cain et les divergences transatlantiques. Mais seule une co</w:t>
      </w:r>
      <w:r w:rsidRPr="007C15E1">
        <w:t>o</w:t>
      </w:r>
      <w:r w:rsidRPr="007C15E1">
        <w:t>pération nucléaire franco-britannique, impliquant que la Grande-Bretagne r</w:t>
      </w:r>
      <w:r w:rsidRPr="007C15E1">
        <w:t>e</w:t>
      </w:r>
      <w:r w:rsidRPr="007C15E1">
        <w:t xml:space="preserve">nonce à ses « relations spéciales » avec les </w:t>
      </w:r>
      <w:r>
        <w:t>État</w:t>
      </w:r>
      <w:r w:rsidRPr="007C15E1">
        <w:t>s-Unis, ou franco-allemande, impliquant que l'Allemagne aille ou participe à l'atome militaire, est en mesure de donner à l'Union une capacité stratég</w:t>
      </w:r>
      <w:r w:rsidRPr="007C15E1">
        <w:t>i</w:t>
      </w:r>
      <w:r w:rsidRPr="007C15E1">
        <w:t>que fondée sur la disponibilité concertée des moyens combinés. Il faudrait pour cela que Berlin ne donne plus la priorité à l'alliance avec Wa</w:t>
      </w:r>
      <w:r w:rsidRPr="007C15E1">
        <w:t>s</w:t>
      </w:r>
      <w:r w:rsidRPr="007C15E1">
        <w:t>hington et que Paris ou Londres accepte le partage nucléaire avec Be</w:t>
      </w:r>
      <w:r w:rsidRPr="007C15E1">
        <w:t>r</w:t>
      </w:r>
      <w:r w:rsidRPr="007C15E1">
        <w:t>lin. En 1986, des auteurs anglais, G. L. et A. L. Williams</w:t>
      </w:r>
      <w:r>
        <w:t> </w:t>
      </w:r>
      <w:r>
        <w:rPr>
          <w:rStyle w:val="Appelnotedebasdep"/>
        </w:rPr>
        <w:footnoteReference w:id="125"/>
      </w:r>
      <w:r w:rsidRPr="007C15E1">
        <w:t>, avaient envisagé un axe militaire Londres-Paris-Bonn et la création d'une fo</w:t>
      </w:r>
      <w:r w:rsidRPr="007C15E1">
        <w:t>r</w:t>
      </w:r>
      <w:r w:rsidRPr="007C15E1">
        <w:t>ce de dissuasion anglo-franco-allemande qui constituerait le « pilier européen » de l'Alliance atlantique, la constitution de cette force i</w:t>
      </w:r>
      <w:r w:rsidRPr="007C15E1">
        <w:t>m</w:t>
      </w:r>
      <w:r w:rsidRPr="007C15E1">
        <w:t>pliquant que soit mis fin à l'interdiction nucléaire allemande.</w:t>
      </w:r>
    </w:p>
    <w:p w:rsidR="00F41CCA" w:rsidRPr="007C15E1" w:rsidRDefault="00F41CCA" w:rsidP="00F41CCA">
      <w:pPr>
        <w:spacing w:before="120" w:after="120"/>
        <w:jc w:val="both"/>
      </w:pPr>
      <w:r>
        <w:t>[</w:t>
      </w:r>
      <w:r w:rsidRPr="007C15E1">
        <w:t>212</w:t>
      </w:r>
      <w:r>
        <w:t>]</w:t>
      </w:r>
    </w:p>
    <w:p w:rsidR="00F41CCA" w:rsidRPr="007C15E1" w:rsidRDefault="00F41CCA" w:rsidP="00F41CCA">
      <w:pPr>
        <w:spacing w:before="120" w:after="120"/>
        <w:jc w:val="both"/>
      </w:pPr>
      <w:r w:rsidRPr="007C15E1">
        <w:t>Diverses options théoriques se présentent pour remplacer le prote</w:t>
      </w:r>
      <w:r w:rsidRPr="007C15E1">
        <w:t>c</w:t>
      </w:r>
      <w:r w:rsidRPr="007C15E1">
        <w:t xml:space="preserve">torat nucléaire des </w:t>
      </w:r>
      <w:r>
        <w:t>État</w:t>
      </w:r>
      <w:r w:rsidRPr="007C15E1">
        <w:t>s-Unis par une dissuasion européenne : l'appr</w:t>
      </w:r>
      <w:r w:rsidRPr="007C15E1">
        <w:t>o</w:t>
      </w:r>
      <w:r w:rsidRPr="007C15E1">
        <w:t xml:space="preserve">fondissement de l'alliance militaire entre les </w:t>
      </w:r>
      <w:r>
        <w:t>État</w:t>
      </w:r>
      <w:r w:rsidRPr="007C15E1">
        <w:t xml:space="preserve">s européens ; la transposition à la relation France/UE ou Grande-Bretagne/UE du schéma existant entre la Grande-Bretagne et </w:t>
      </w:r>
      <w:r>
        <w:t>l</w:t>
      </w:r>
      <w:r w:rsidRPr="007C15E1">
        <w:rPr>
          <w:smallCaps/>
        </w:rPr>
        <w:t>'Otan</w:t>
      </w:r>
      <w:r>
        <w:rPr>
          <w:smallCaps/>
        </w:rPr>
        <w:t> </w:t>
      </w:r>
      <w:r>
        <w:rPr>
          <w:rStyle w:val="Appelnotedebasdep"/>
          <w:smallCaps/>
        </w:rPr>
        <w:footnoteReference w:id="126"/>
      </w:r>
      <w:r w:rsidRPr="007C15E1">
        <w:t>, donc la r</w:t>
      </w:r>
      <w:r w:rsidRPr="007C15E1">
        <w:t>e</w:t>
      </w:r>
      <w:r w:rsidRPr="007C15E1">
        <w:t xml:space="preserve">production mutatis mutandis du modèle atlantique par </w:t>
      </w:r>
      <w:r>
        <w:t>l</w:t>
      </w:r>
      <w:r w:rsidRPr="007C15E1">
        <w:rPr>
          <w:smallCaps/>
        </w:rPr>
        <w:t xml:space="preserve">'Ue </w:t>
      </w:r>
      <w:r w:rsidRPr="007C15E1">
        <w:t xml:space="preserve">en tant qu'héritière de </w:t>
      </w:r>
      <w:r>
        <w:t>l</w:t>
      </w:r>
      <w:r w:rsidRPr="007C15E1">
        <w:rPr>
          <w:smallCaps/>
        </w:rPr>
        <w:t>'Ueo ;</w:t>
      </w:r>
      <w:r w:rsidRPr="007C15E1">
        <w:t xml:space="preserve"> « l'européanisation » des forces nucléa</w:t>
      </w:r>
      <w:r w:rsidRPr="007C15E1">
        <w:t>i</w:t>
      </w:r>
      <w:r w:rsidRPr="007C15E1">
        <w:t>res de la France et de la Grande-Bretagne. La première option renvoie au m</w:t>
      </w:r>
      <w:r w:rsidRPr="007C15E1">
        <w:t>o</w:t>
      </w:r>
      <w:r w:rsidRPr="007C15E1">
        <w:t>dèle de la « dissuasion par constat » ; la seconde, au m</w:t>
      </w:r>
      <w:r w:rsidRPr="007C15E1">
        <w:t>o</w:t>
      </w:r>
      <w:r w:rsidRPr="007C15E1">
        <w:t>dèle de la « dissuasion élargie » franco-britannique ; la troisième, au modèle de la « dissuasion commune », soit concertée, soit partagée. Dans le pr</w:t>
      </w:r>
      <w:r w:rsidRPr="007C15E1">
        <w:t>e</w:t>
      </w:r>
      <w:r w:rsidRPr="007C15E1">
        <w:t xml:space="preserve">mier cas, les partenaires de </w:t>
      </w:r>
      <w:r>
        <w:t>l</w:t>
      </w:r>
      <w:r w:rsidRPr="007C15E1">
        <w:rPr>
          <w:smallCaps/>
        </w:rPr>
        <w:t xml:space="preserve">'Ue </w:t>
      </w:r>
      <w:r w:rsidRPr="007C15E1">
        <w:t>pourraient se borner à constater l'exi</w:t>
      </w:r>
      <w:r w:rsidRPr="007C15E1">
        <w:t>s</w:t>
      </w:r>
      <w:r w:rsidRPr="007C15E1">
        <w:t>tence d'une dissuasion implicite couvrant une Europe caractérisée par l'imbrication croissante des i</w:t>
      </w:r>
      <w:r w:rsidRPr="007C15E1">
        <w:t>n</w:t>
      </w:r>
      <w:r w:rsidRPr="007C15E1">
        <w:t>térêts. Dans la seconde hypothèse, la France et la Grande-Bretagne prendraient la place de l'Amérique ; e</w:t>
      </w:r>
      <w:r w:rsidRPr="007C15E1">
        <w:t>l</w:t>
      </w:r>
      <w:r w:rsidRPr="007C15E1">
        <w:t>les choisiraient ou bien de limiter leur dissuasion au champ de la pol</w:t>
      </w:r>
      <w:r w:rsidRPr="007C15E1">
        <w:t>i</w:t>
      </w:r>
      <w:r w:rsidRPr="007C15E1">
        <w:t>tique décl</w:t>
      </w:r>
      <w:r w:rsidRPr="007C15E1">
        <w:t>a</w:t>
      </w:r>
      <w:r w:rsidRPr="007C15E1">
        <w:t>ratoire, ou bien de développer le partage des responsabilités avec leurs alliés à travers, soit la participation de ces derniers à la pl</w:t>
      </w:r>
      <w:r w:rsidRPr="007C15E1">
        <w:t>a</w:t>
      </w:r>
      <w:r w:rsidRPr="007C15E1">
        <w:t xml:space="preserve">nification nucléaire, soit le déploiement d'armes nucléaires nationales sur le territoire des alliés qui disposeraient d'un droit de </w:t>
      </w:r>
      <w:r w:rsidRPr="007C15E1">
        <w:rPr>
          <w:i/>
          <w:iCs/>
        </w:rPr>
        <w:t xml:space="preserve">veto </w:t>
      </w:r>
      <w:r w:rsidRPr="007C15E1">
        <w:t>sur l'ut</w:t>
      </w:r>
      <w:r w:rsidRPr="007C15E1">
        <w:t>i</w:t>
      </w:r>
      <w:r w:rsidRPr="007C15E1">
        <w:t>lisation de celles-ci, soit la mise à disposition d'armes en temps de cr</w:t>
      </w:r>
      <w:r w:rsidRPr="007C15E1">
        <w:t>i</w:t>
      </w:r>
      <w:r w:rsidRPr="007C15E1">
        <w:t>se. La troisième hypothèse recèle deux choix possibles, compte tenu de la personnalisation du pouvoir de décision nucléaire : soit un po</w:t>
      </w:r>
      <w:r w:rsidRPr="007C15E1">
        <w:t>u</w:t>
      </w:r>
      <w:r w:rsidRPr="007C15E1">
        <w:t xml:space="preserve">voir de décision réservé à l'autorité nationale des </w:t>
      </w:r>
      <w:r w:rsidRPr="007C15E1">
        <w:rPr>
          <w:smallCaps/>
        </w:rPr>
        <w:t xml:space="preserve">Edan </w:t>
      </w:r>
      <w:r w:rsidRPr="007C15E1">
        <w:t>après consult</w:t>
      </w:r>
      <w:r w:rsidRPr="007C15E1">
        <w:t>a</w:t>
      </w:r>
      <w:r w:rsidRPr="007C15E1">
        <w:t xml:space="preserve">tion des </w:t>
      </w:r>
      <w:r w:rsidRPr="007C15E1">
        <w:rPr>
          <w:smallCaps/>
        </w:rPr>
        <w:t xml:space="preserve">Endan, </w:t>
      </w:r>
      <w:r w:rsidRPr="007C15E1">
        <w:t>soit un pouvoir de décision dévolu à l'autorité eur</w:t>
      </w:r>
      <w:r w:rsidRPr="007C15E1">
        <w:t>o</w:t>
      </w:r>
      <w:r w:rsidRPr="007C15E1">
        <w:t>péenne après consultation de l'ensemble des autorités nationales.</w:t>
      </w:r>
    </w:p>
    <w:p w:rsidR="00F41CCA" w:rsidRDefault="00F41CCA" w:rsidP="00F41CCA">
      <w:pPr>
        <w:spacing w:before="120" w:after="120"/>
        <w:jc w:val="both"/>
      </w:pPr>
      <w:r w:rsidRPr="007C15E1">
        <w:t>La « dissuasion par constat » pèche par son caractère incertain. La « dissuasion élargie » bute sur la difficulté de concilier les alliances avec le risque nucléaire. La difficulté est cependant atténuée par l'exi</w:t>
      </w:r>
      <w:r w:rsidRPr="007C15E1">
        <w:t>s</w:t>
      </w:r>
      <w:r w:rsidRPr="007C15E1">
        <w:t xml:space="preserve">tence d'une solidarité de fait et de droit plus assurée que dans le cadre de </w:t>
      </w:r>
      <w:r>
        <w:t>l</w:t>
      </w:r>
      <w:r w:rsidRPr="007C15E1">
        <w:rPr>
          <w:smallCaps/>
        </w:rPr>
        <w:t xml:space="preserve">'Otan, </w:t>
      </w:r>
      <w:r w:rsidRPr="007C15E1">
        <w:t>y compris pour des raisons géographiques. De su</w:t>
      </w:r>
      <w:r w:rsidRPr="007C15E1">
        <w:t>r</w:t>
      </w:r>
      <w:r w:rsidRPr="007C15E1">
        <w:t>croît, les menaces susceptibles de se développer ont un caractère lim</w:t>
      </w:r>
      <w:r w:rsidRPr="007C15E1">
        <w:t>i</w:t>
      </w:r>
      <w:r w:rsidRPr="007C15E1">
        <w:t>té et n'impliquent pas un risque de destruction des sanctuaires nati</w:t>
      </w:r>
      <w:r w:rsidRPr="007C15E1">
        <w:t>o</w:t>
      </w:r>
      <w:r w:rsidRPr="007C15E1">
        <w:t>naux. Au dilemme « faut-il sacrifier New York pour Hambourg » ne se substituerait donc pas le dilemme « faut-il sacrifier Paris ou Lo</w:t>
      </w:r>
      <w:r w:rsidRPr="007C15E1">
        <w:t>n</w:t>
      </w:r>
      <w:r w:rsidRPr="007C15E1">
        <w:t>dres pour Berlin ou</w:t>
      </w:r>
      <w:r>
        <w:t xml:space="preserve"> [213] </w:t>
      </w:r>
      <w:r w:rsidRPr="007C15E1">
        <w:t>Rome ». D'autre part, le stationnement pe</w:t>
      </w:r>
      <w:r w:rsidRPr="007C15E1">
        <w:t>r</w:t>
      </w:r>
      <w:r w:rsidRPr="007C15E1">
        <w:t>manent de systèmes d'armes nationaux sur le territoire des partenaires, pour assurer le couplage, ne s'imposerait pas avec autant de néce</w:t>
      </w:r>
      <w:r w:rsidRPr="007C15E1">
        <w:t>s</w:t>
      </w:r>
      <w:r w:rsidRPr="007C15E1">
        <w:t xml:space="preserve">sité que dans le cadre de </w:t>
      </w:r>
      <w:r>
        <w:t>l</w:t>
      </w:r>
      <w:r w:rsidRPr="007C15E1">
        <w:rPr>
          <w:smallCaps/>
        </w:rPr>
        <w:t xml:space="preserve">'Otan. </w:t>
      </w:r>
      <w:r w:rsidRPr="007C15E1">
        <w:t>La « dissuasion commune », elle, se heurte à la d</w:t>
      </w:r>
      <w:r w:rsidRPr="007C15E1">
        <w:t>i</w:t>
      </w:r>
      <w:r w:rsidRPr="007C15E1">
        <w:t>vision interétatique de l'Europe et à l'absence d'autorité européenne. Y aurait-il des forces nucléaires européennes sous co</w:t>
      </w:r>
      <w:r w:rsidRPr="007C15E1">
        <w:t>m</w:t>
      </w:r>
      <w:r w:rsidRPr="007C15E1">
        <w:t>mandement national au sein de l'Union ? Cette Union d'</w:t>
      </w:r>
      <w:r>
        <w:t>État</w:t>
      </w:r>
      <w:r w:rsidRPr="007C15E1">
        <w:t>s pou</w:t>
      </w:r>
      <w:r w:rsidRPr="007C15E1">
        <w:t>r</w:t>
      </w:r>
      <w:r w:rsidRPr="007C15E1">
        <w:t>raient-elles aménager des procédures de concertation ? Ou bien y a</w:t>
      </w:r>
      <w:r w:rsidRPr="007C15E1">
        <w:t>u</w:t>
      </w:r>
      <w:r w:rsidRPr="007C15E1">
        <w:t>rait-il une force nucléaire européenne ? Quel Président en serait l'o</w:t>
      </w:r>
      <w:r w:rsidRPr="007C15E1">
        <w:t>r</w:t>
      </w:r>
      <w:r w:rsidRPr="007C15E1">
        <w:t>gane décisionnel : celui de la Commission, du Parlement, du Conseil des Ministres, du Conseil e</w:t>
      </w:r>
      <w:r w:rsidRPr="007C15E1">
        <w:t>u</w:t>
      </w:r>
      <w:r w:rsidRPr="007C15E1">
        <w:t>ropéen ?</w:t>
      </w:r>
    </w:p>
    <w:p w:rsidR="00F41CCA" w:rsidRPr="007C15E1" w:rsidRDefault="00F41CCA" w:rsidP="00F41CCA">
      <w:pPr>
        <w:spacing w:before="120" w:after="120"/>
        <w:jc w:val="both"/>
      </w:pPr>
    </w:p>
    <w:p w:rsidR="00F41CCA" w:rsidRPr="007C15E1" w:rsidRDefault="00F41CCA" w:rsidP="00F41CCA">
      <w:pPr>
        <w:pStyle w:val="a"/>
      </w:pPr>
      <w:bookmarkStart w:id="61" w:name="Allemagne_et_nucleaire_chap_5_13"/>
      <w:r w:rsidRPr="007C15E1">
        <w:t>Le problème de la décision nucléaire</w:t>
      </w:r>
    </w:p>
    <w:bookmarkEnd w:id="61"/>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À ce jour, « l'européanisation » ne signifie pas décision partagée sur l'emploi. Les moyens nucléaires européens resteraient français ou br</w:t>
      </w:r>
      <w:r w:rsidRPr="007C15E1">
        <w:t>i</w:t>
      </w:r>
      <w:r w:rsidRPr="007C15E1">
        <w:t>tanniques et la mission dissuasive de ces forces nationales serait concertée plutôt que partagée (exclusivité nationale du command</w:t>
      </w:r>
      <w:r w:rsidRPr="007C15E1">
        <w:t>e</w:t>
      </w:r>
      <w:r w:rsidRPr="007C15E1">
        <w:t xml:space="preserve">ment). Le problème est celui de la décision. Dans </w:t>
      </w:r>
      <w:r>
        <w:t>l</w:t>
      </w:r>
      <w:r w:rsidRPr="007C15E1">
        <w:rPr>
          <w:smallCaps/>
        </w:rPr>
        <w:t xml:space="preserve">'Otan, </w:t>
      </w:r>
      <w:r w:rsidRPr="007C15E1">
        <w:t>il n'existe pas de décision partagée, car il n'a</w:t>
      </w:r>
      <w:r w:rsidRPr="007C15E1">
        <w:t>p</w:t>
      </w:r>
      <w:r w:rsidRPr="007C15E1">
        <w:t xml:space="preserve">partient qu'au Président des </w:t>
      </w:r>
      <w:r>
        <w:t>État</w:t>
      </w:r>
      <w:r w:rsidRPr="007C15E1">
        <w:t>s-Unis de décider en dernier ressort de l'emploi des armes n</w:t>
      </w:r>
      <w:r w:rsidRPr="007C15E1">
        <w:t>u</w:t>
      </w:r>
      <w:r w:rsidRPr="007C15E1">
        <w:t>cléaires américaines. On peut supposer qu'une telle décision serait prise avec le consentement des alliés européens, du moins ceux dont le te</w:t>
      </w:r>
      <w:r w:rsidRPr="007C15E1">
        <w:t>r</w:t>
      </w:r>
      <w:r w:rsidRPr="007C15E1">
        <w:t>ritoire abrite les armes américaines. Il n'existe cependant à cet égard aucune contrainte juridique. La contrainte technique ne concerne que les og</w:t>
      </w:r>
      <w:r w:rsidRPr="007C15E1">
        <w:t>i</w:t>
      </w:r>
      <w:r w:rsidRPr="007C15E1">
        <w:t xml:space="preserve">ves emportées par des vecteurs alliés. Les discussions des années 1960 entre </w:t>
      </w:r>
      <w:r w:rsidRPr="007C15E1">
        <w:rPr>
          <w:smallCaps/>
        </w:rPr>
        <w:t xml:space="preserve">Edan </w:t>
      </w:r>
      <w:r w:rsidRPr="007C15E1">
        <w:t xml:space="preserve">et </w:t>
      </w:r>
      <w:r w:rsidRPr="007C15E1">
        <w:rPr>
          <w:smallCaps/>
        </w:rPr>
        <w:t xml:space="preserve">Endan </w:t>
      </w:r>
      <w:r w:rsidRPr="007C15E1">
        <w:t>de l'Organisation ont abouti à un conse</w:t>
      </w:r>
      <w:r w:rsidRPr="007C15E1">
        <w:t>n</w:t>
      </w:r>
      <w:r w:rsidRPr="007C15E1">
        <w:t xml:space="preserve">sus, qui a pris la forme institutionnelle du </w:t>
      </w:r>
      <w:r w:rsidRPr="007C15E1">
        <w:rPr>
          <w:smallCaps/>
        </w:rPr>
        <w:t xml:space="preserve">Gpn. </w:t>
      </w:r>
      <w:r w:rsidRPr="007C15E1">
        <w:t>Celui-ci a permis d</w:t>
      </w:r>
      <w:r w:rsidRPr="007C15E1">
        <w:t>e</w:t>
      </w:r>
      <w:r w:rsidRPr="007C15E1">
        <w:t xml:space="preserve">puis les années 1970 une concertation sur la stratégie nucléaire, à mi-chemin entre la décision partagée et la décision solitaire. La </w:t>
      </w:r>
      <w:r w:rsidRPr="007C15E1">
        <w:rPr>
          <w:smallCaps/>
        </w:rPr>
        <w:t xml:space="preserve">Rfa </w:t>
      </w:r>
      <w:r w:rsidRPr="007C15E1">
        <w:t>y trouvait son compte : sans être impliquée directement dans la décision nucléaire, elle a pu éviter d'être considérée comme un champ de b</w:t>
      </w:r>
      <w:r w:rsidRPr="007C15E1">
        <w:t>a</w:t>
      </w:r>
      <w:r w:rsidRPr="007C15E1">
        <w:t>taille ou un glacis sans voix au chapitre. À terme, c'est vers cette fo</w:t>
      </w:r>
      <w:r w:rsidRPr="007C15E1">
        <w:t>r</w:t>
      </w:r>
      <w:r w:rsidRPr="007C15E1">
        <w:t>me de concertation que pourraient aboutir les réflexions sur la dissu</w:t>
      </w:r>
      <w:r w:rsidRPr="007C15E1">
        <w:t>a</w:t>
      </w:r>
      <w:r w:rsidRPr="007C15E1">
        <w:t>sion européenne. Se pose alors le problème du système décisionnel français (et/ou britannique) et celui de l'union n</w:t>
      </w:r>
      <w:r w:rsidRPr="007C15E1">
        <w:t>u</w:t>
      </w:r>
      <w:r w:rsidRPr="007C15E1">
        <w:t>cléaire.</w:t>
      </w:r>
    </w:p>
    <w:p w:rsidR="00F41CCA" w:rsidRPr="007C15E1" w:rsidRDefault="00F41CCA" w:rsidP="00F41CCA">
      <w:pPr>
        <w:spacing w:before="120" w:after="120"/>
        <w:jc w:val="both"/>
      </w:pPr>
      <w:r>
        <w:t>[</w:t>
      </w:r>
      <w:r w:rsidRPr="007C15E1">
        <w:t>214</w:t>
      </w:r>
      <w:r>
        <w:t>]</w:t>
      </w:r>
    </w:p>
    <w:p w:rsidR="00F41CCA" w:rsidRPr="007C15E1" w:rsidRDefault="00F41CCA" w:rsidP="00F41CCA">
      <w:pPr>
        <w:spacing w:before="120" w:after="120"/>
        <w:jc w:val="both"/>
      </w:pPr>
      <w:r w:rsidRPr="007C15E1">
        <w:t>Le décret du 12 juin 1996 remplaçant celui du 14 janvier 1964 qui régit les forces nucléa</w:t>
      </w:r>
      <w:r w:rsidRPr="007C15E1">
        <w:t>i</w:t>
      </w:r>
      <w:r w:rsidRPr="007C15E1">
        <w:t xml:space="preserve">res françaises, exclut toute information ou consultation avec les partenaires de </w:t>
      </w:r>
      <w:r>
        <w:t>l</w:t>
      </w:r>
      <w:r w:rsidRPr="007C15E1">
        <w:rPr>
          <w:smallCaps/>
        </w:rPr>
        <w:t xml:space="preserve">'Ue. </w:t>
      </w:r>
      <w:r w:rsidRPr="007C15E1">
        <w:t>L'organisation politique, a</w:t>
      </w:r>
      <w:r w:rsidRPr="007C15E1">
        <w:t>d</w:t>
      </w:r>
      <w:r w:rsidRPr="007C15E1">
        <w:t>ministrative, financière et technique de l'atome militaire, de la Prés</w:t>
      </w:r>
      <w:r w:rsidRPr="007C15E1">
        <w:t>i</w:t>
      </w:r>
      <w:r w:rsidRPr="007C15E1">
        <w:t>dence de la République aux officiers de tir, est intégralement nation</w:t>
      </w:r>
      <w:r w:rsidRPr="007C15E1">
        <w:t>a</w:t>
      </w:r>
      <w:r w:rsidRPr="007C15E1">
        <w:t>le, aussi bien la planification et la gestion, la logistique et le C3I, le contrôle et la sûreté, que l'éventuelle décision d'emploi et l'exécution. Comment « européaniser » un tel système ? L'hypothèse de l'emploi de l'arme nucléaire renvoie au cas d'exception, au cas de conflit e</w:t>
      </w:r>
      <w:r w:rsidRPr="007C15E1">
        <w:t>x</w:t>
      </w:r>
      <w:r w:rsidRPr="007C15E1">
        <w:t>trême où les intérêts vitaux sont enjeu et où il faut trancher et agir. Seule la décision personnelle convient à ce genre d'hypothèse. La l</w:t>
      </w:r>
      <w:r w:rsidRPr="007C15E1">
        <w:t>o</w:t>
      </w:r>
      <w:r w:rsidRPr="007C15E1">
        <w:t>gique de la puissance nucléaire est celle de la personnalisation du pouvoir et de la légalité d'exception réservée au seul chef politique détenteur de la légitimité nationale. Le « principe du maître de l'at</w:t>
      </w:r>
      <w:r w:rsidRPr="007C15E1">
        <w:t>o</w:t>
      </w:r>
      <w:r w:rsidRPr="007C15E1">
        <w:t>me » (H. Pac) ou la « monarchie nucléaire » (S. Cohen) est ainsi l'e</w:t>
      </w:r>
      <w:r w:rsidRPr="007C15E1">
        <w:t>x</w:t>
      </w:r>
      <w:r w:rsidRPr="007C15E1">
        <w:t>pression politico-juridique de la stratégie nucléaire. L'autorité suprême doit disposer à tout moment de moyens militaires suffisants, prêts et sûrs, et se trouver en mesure de les util</w:t>
      </w:r>
      <w:r w:rsidRPr="007C15E1">
        <w:t>i</w:t>
      </w:r>
      <w:r w:rsidRPr="007C15E1">
        <w:t>ser sans délai ni obstacle. Les contraintes techniques, le statut prétorien des forces nucléaires, la n</w:t>
      </w:r>
      <w:r w:rsidRPr="007C15E1">
        <w:t>é</w:t>
      </w:r>
      <w:r w:rsidRPr="007C15E1">
        <w:t>cessité d'un commandement personnel a</w:t>
      </w:r>
      <w:r w:rsidRPr="007C15E1">
        <w:t>f</w:t>
      </w:r>
      <w:r w:rsidRPr="007C15E1">
        <w:t>franchi des règles de l'</w:t>
      </w:r>
      <w:r>
        <w:t>État</w:t>
      </w:r>
      <w:r w:rsidRPr="007C15E1">
        <w:t xml:space="preserve"> de droit (ni contr</w:t>
      </w:r>
      <w:r w:rsidRPr="007C15E1">
        <w:t>e</w:t>
      </w:r>
      <w:r w:rsidRPr="007C15E1">
        <w:t>seing ministériel ni autorisation parlementaire), n'ont pas que des effets internes</w:t>
      </w:r>
      <w:r>
        <w:t> </w:t>
      </w:r>
      <w:r>
        <w:rPr>
          <w:rStyle w:val="Appelnotedebasdep"/>
        </w:rPr>
        <w:footnoteReference w:id="127"/>
      </w:r>
      <w:r w:rsidRPr="007C15E1">
        <w:t>, mais aussi externes, en ce qu'ils s'opp</w:t>
      </w:r>
      <w:r w:rsidRPr="007C15E1">
        <w:t>o</w:t>
      </w:r>
      <w:r w:rsidRPr="007C15E1">
        <w:t>sent à toute « concertation ». L'histoire de l'atome militaire nous a a</w:t>
      </w:r>
      <w:r w:rsidRPr="007C15E1">
        <w:t>p</w:t>
      </w:r>
      <w:r w:rsidRPr="007C15E1">
        <w:t>pris que celui-ci ne se partage pas, ou du moins se partage mal, qu'il s'agisse de son extension (régime de non-prolifération) ou de son util</w:t>
      </w:r>
      <w:r w:rsidRPr="007C15E1">
        <w:t>i</w:t>
      </w:r>
      <w:r w:rsidRPr="007C15E1">
        <w:t>sation (régime du pouvoir discrétionna</w:t>
      </w:r>
      <w:r w:rsidRPr="007C15E1">
        <w:t>i</w:t>
      </w:r>
      <w:r w:rsidRPr="007C15E1">
        <w:t>re). Comment remédier à cette logique de l'e</w:t>
      </w:r>
      <w:r w:rsidRPr="007C15E1">
        <w:t>x</w:t>
      </w:r>
      <w:r w:rsidRPr="007C15E1">
        <w:t>clusivité nationale ? Le caractère discrétionnaire du pouvoir nucléaire, indispensable à la crédib</w:t>
      </w:r>
      <w:r w:rsidRPr="007C15E1">
        <w:t>i</w:t>
      </w:r>
      <w:r w:rsidRPr="007C15E1">
        <w:t xml:space="preserve">lité de la dissuasion, place les alliés d'un </w:t>
      </w:r>
      <w:r w:rsidRPr="007C15E1">
        <w:rPr>
          <w:smallCaps/>
        </w:rPr>
        <w:t xml:space="preserve">Edan </w:t>
      </w:r>
      <w:r w:rsidRPr="007C15E1">
        <w:t>dans une situation où ils n'ont pas de prise sur la décision. Le seul espoir d'agir en commun rep</w:t>
      </w:r>
      <w:r w:rsidRPr="007C15E1">
        <w:t>o</w:t>
      </w:r>
      <w:r w:rsidRPr="007C15E1">
        <w:t>se sur l'instauration de relations politiques si intimes que les participants au processus de concertation se percevraient comme une entité. Dans cette perspect</w:t>
      </w:r>
      <w:r w:rsidRPr="007C15E1">
        <w:t>i</w:t>
      </w:r>
      <w:r w:rsidRPr="007C15E1">
        <w:t>ve, dire que « le nucléaire se partage mal » ou qu'il « ne se partage pas » sont deux choses très différentes. Dans le pr</w:t>
      </w:r>
      <w:r w:rsidRPr="007C15E1">
        <w:t>e</w:t>
      </w:r>
      <w:r w:rsidRPr="007C15E1">
        <w:t>mier cas, au contraire du second, une union n</w:t>
      </w:r>
      <w:r w:rsidRPr="007C15E1">
        <w:t>u</w:t>
      </w:r>
      <w:r w:rsidRPr="007C15E1">
        <w:t>cléaire est possible.</w:t>
      </w:r>
    </w:p>
    <w:p w:rsidR="00F41CCA" w:rsidRDefault="00F41CCA" w:rsidP="00F41CCA">
      <w:pPr>
        <w:spacing w:before="120" w:after="120"/>
        <w:jc w:val="both"/>
      </w:pPr>
      <w:r w:rsidRPr="007C15E1">
        <w:t xml:space="preserve">Les procédures adoptées par les </w:t>
      </w:r>
      <w:r w:rsidRPr="007C15E1">
        <w:rPr>
          <w:smallCaps/>
        </w:rPr>
        <w:t xml:space="preserve">Edan </w:t>
      </w:r>
      <w:r w:rsidRPr="007C15E1">
        <w:t>de l'ex-URSS sont très int</w:t>
      </w:r>
      <w:r w:rsidRPr="007C15E1">
        <w:t>é</w:t>
      </w:r>
      <w:r w:rsidRPr="007C15E1">
        <w:t>ressantes. Les accords d'Alma-Ata st</w:t>
      </w:r>
      <w:r>
        <w:t>ipulaient qu'en attendant l'éli</w:t>
      </w:r>
      <w:r w:rsidRPr="007C15E1">
        <w:t>m</w:t>
      </w:r>
      <w:r w:rsidRPr="007C15E1">
        <w:t>i</w:t>
      </w:r>
      <w:r w:rsidRPr="007C15E1">
        <w:t>nation</w:t>
      </w:r>
      <w:r>
        <w:t xml:space="preserve"> [215]</w:t>
      </w:r>
      <w:r w:rsidRPr="007C15E1">
        <w:t xml:space="preserve"> des armes nucléaires sur le territo</w:t>
      </w:r>
      <w:r w:rsidRPr="007C15E1">
        <w:t>i</w:t>
      </w:r>
      <w:r w:rsidRPr="007C15E1">
        <w:t>re de la Bélarus, de l'Ukraine et du Kazakhstan, ces armes feraient partie des forces strat</w:t>
      </w:r>
      <w:r w:rsidRPr="007C15E1">
        <w:t>é</w:t>
      </w:r>
      <w:r w:rsidRPr="007C15E1">
        <w:t xml:space="preserve">giques unifiées assurant la défense collective de la </w:t>
      </w:r>
      <w:r w:rsidRPr="007C15E1">
        <w:rPr>
          <w:smallCaps/>
        </w:rPr>
        <w:t xml:space="preserve">Cei </w:t>
      </w:r>
      <w:r w:rsidRPr="007C15E1">
        <w:t>et que leur éventuelle décision d'emploi serait prise par le Président de la Fédér</w:t>
      </w:r>
      <w:r w:rsidRPr="007C15E1">
        <w:t>a</w:t>
      </w:r>
      <w:r w:rsidRPr="007C15E1">
        <w:t xml:space="preserve">tion de Russie avec l'accord des chefs des trois </w:t>
      </w:r>
      <w:r>
        <w:t>État</w:t>
      </w:r>
      <w:r w:rsidRPr="007C15E1">
        <w:t>s susmentio</w:t>
      </w:r>
      <w:r w:rsidRPr="007C15E1">
        <w:t>n</w:t>
      </w:r>
      <w:r w:rsidRPr="007C15E1">
        <w:t>nés, sur la base de procédures établies conjointement. Jusqu'à la fin du r</w:t>
      </w:r>
      <w:r w:rsidRPr="007C15E1">
        <w:t>a</w:t>
      </w:r>
      <w:r w:rsidRPr="007C15E1">
        <w:t>patriement des armes nucléaires vers la Russie, en nove</w:t>
      </w:r>
      <w:r w:rsidRPr="007C15E1">
        <w:t>m</w:t>
      </w:r>
      <w:r w:rsidRPr="007C15E1">
        <w:t>bre 1996, a donc existé pendant cinq ans une fédération nucléaire avec partage du nucléaire. La posture dissuasive russe avait-elle perdu sa crédibilité ? Non. Pas seulement parce que la Russie demeure une grande puissa</w:t>
      </w:r>
      <w:r w:rsidRPr="007C15E1">
        <w:t>n</w:t>
      </w:r>
      <w:r w:rsidRPr="007C15E1">
        <w:t>ce militaire, mais aussi parce qu'il n'est guère douteux que, techn</w:t>
      </w:r>
      <w:r w:rsidRPr="007C15E1">
        <w:t>i</w:t>
      </w:r>
      <w:r w:rsidRPr="007C15E1">
        <w:t>quement, le Président russe aurait pu o</w:t>
      </w:r>
      <w:r w:rsidRPr="007C15E1">
        <w:t>r</w:t>
      </w:r>
      <w:r w:rsidRPr="007C15E1">
        <w:t>donner la mise à feu des armes nucléaires s</w:t>
      </w:r>
      <w:r w:rsidRPr="007C15E1">
        <w:t>i</w:t>
      </w:r>
      <w:r w:rsidRPr="007C15E1">
        <w:t>tuées sur le territoire de la Russie sans l'accord formel des trois autres chefs d'</w:t>
      </w:r>
      <w:r>
        <w:t>État</w:t>
      </w:r>
      <w:r w:rsidRPr="007C15E1">
        <w:t>. La question est de savoir si ces derniers a</w:t>
      </w:r>
      <w:r w:rsidRPr="007C15E1">
        <w:t>u</w:t>
      </w:r>
      <w:r w:rsidRPr="007C15E1">
        <w:t xml:space="preserve">raient pu, eux, se passer du consentement du Kremlin. Il semble que les </w:t>
      </w:r>
      <w:r w:rsidRPr="007C15E1">
        <w:rPr>
          <w:smallCaps/>
        </w:rPr>
        <w:t xml:space="preserve">Edan </w:t>
      </w:r>
      <w:r w:rsidRPr="007C15E1">
        <w:t>de l'ex-URSS auraient pu bloquer un ordre de mise à feu des armes nucléaires basées sur leur territoire qui aurait été émis par Mo</w:t>
      </w:r>
      <w:r w:rsidRPr="007C15E1">
        <w:t>s</w:t>
      </w:r>
      <w:r w:rsidRPr="007C15E1">
        <w:t>cou, et qu'elles auraient pu utiliser ces armes en neutralisant les proc</w:t>
      </w:r>
      <w:r w:rsidRPr="007C15E1">
        <w:t>é</w:t>
      </w:r>
      <w:r w:rsidRPr="007C15E1">
        <w:t>dures de sécurité mises en place sur l'arsenal de l'ex-URSS. Une communauté nucléaire serait donc possible e</w:t>
      </w:r>
      <w:r w:rsidRPr="007C15E1">
        <w:t>n</w:t>
      </w:r>
      <w:r w:rsidRPr="007C15E1">
        <w:t xml:space="preserve">tre des </w:t>
      </w:r>
      <w:r>
        <w:t>État</w:t>
      </w:r>
      <w:r w:rsidRPr="007C15E1">
        <w:t>s nucléaires membres d'une Union d'</w:t>
      </w:r>
      <w:r>
        <w:t>État</w:t>
      </w:r>
      <w:r w:rsidRPr="007C15E1">
        <w:t xml:space="preserve">s, dès lors que ces </w:t>
      </w:r>
      <w:r>
        <w:t>État</w:t>
      </w:r>
      <w:r w:rsidRPr="007C15E1">
        <w:t>s, du moins l'</w:t>
      </w:r>
      <w:r>
        <w:t>État</w:t>
      </w:r>
      <w:r w:rsidRPr="007C15E1">
        <w:t xml:space="preserve"> nucléaire prépondérant, conservent la possibilité d'une décision ind</w:t>
      </w:r>
      <w:r w:rsidRPr="007C15E1">
        <w:t>é</w:t>
      </w:r>
      <w:r w:rsidRPr="007C15E1">
        <w:t>pendante. Cet exemple est-il transposable dans l'Union européenne ? Il faudrait pour cela que l'Allemagne possède des a</w:t>
      </w:r>
      <w:r w:rsidRPr="007C15E1">
        <w:t>r</w:t>
      </w:r>
      <w:r w:rsidRPr="007C15E1">
        <w:t>mes nucléaires « européennes » sur son territoire. Mais une telle possession signifi</w:t>
      </w:r>
      <w:r w:rsidRPr="007C15E1">
        <w:t>e</w:t>
      </w:r>
      <w:r w:rsidRPr="007C15E1">
        <w:t>rait une prolifération : on estime qu'il y a eu une « prolifération trans</w:t>
      </w:r>
      <w:r w:rsidRPr="007C15E1">
        <w:t>i</w:t>
      </w:r>
      <w:r w:rsidRPr="007C15E1">
        <w:t>toire » de la Bélarus, de l'Ukraine et du Kazakhstan.</w:t>
      </w:r>
    </w:p>
    <w:p w:rsidR="00F41CCA" w:rsidRPr="007C15E1" w:rsidRDefault="00F41CCA" w:rsidP="00F41CCA">
      <w:pPr>
        <w:spacing w:before="120" w:after="120"/>
        <w:jc w:val="both"/>
      </w:pPr>
      <w:r>
        <w:br w:type="page"/>
      </w:r>
    </w:p>
    <w:p w:rsidR="00F41CCA" w:rsidRPr="007C15E1" w:rsidRDefault="00F41CCA" w:rsidP="00F41CCA">
      <w:pPr>
        <w:pStyle w:val="a"/>
      </w:pPr>
      <w:bookmarkStart w:id="62" w:name="Allemagne_et_nucleaire_chap_5_14"/>
      <w:r w:rsidRPr="007C15E1">
        <w:t xml:space="preserve">Europe nucléaire </w:t>
      </w:r>
      <w:r>
        <w:br/>
      </w:r>
      <w:r w:rsidRPr="007C15E1">
        <w:t>et relations euroamérica</w:t>
      </w:r>
      <w:r w:rsidRPr="007C15E1">
        <w:t>i</w:t>
      </w:r>
      <w:r w:rsidRPr="007C15E1">
        <w:t>nes</w:t>
      </w:r>
    </w:p>
    <w:bookmarkEnd w:id="62"/>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À ce jour, la défense de l'Europe n'est pas européenne. C'est un système à la fois universel </w:t>
      </w:r>
      <w:r w:rsidRPr="007C15E1">
        <w:rPr>
          <w:smallCaps/>
        </w:rPr>
        <w:t>(</w:t>
      </w:r>
      <w:r w:rsidRPr="005C0599">
        <w:t>l</w:t>
      </w:r>
      <w:r w:rsidRPr="007C15E1">
        <w:rPr>
          <w:smallCaps/>
        </w:rPr>
        <w:t xml:space="preserve">'Onu), </w:t>
      </w:r>
      <w:r w:rsidRPr="007C15E1">
        <w:t xml:space="preserve">atlantique </w:t>
      </w:r>
      <w:r w:rsidRPr="007C15E1">
        <w:rPr>
          <w:smallCaps/>
        </w:rPr>
        <w:t>(</w:t>
      </w:r>
      <w:r w:rsidRPr="005C0599">
        <w:t>l</w:t>
      </w:r>
      <w:r w:rsidRPr="007C15E1">
        <w:rPr>
          <w:smallCaps/>
        </w:rPr>
        <w:t xml:space="preserve">'Otan), </w:t>
      </w:r>
      <w:r w:rsidRPr="007C15E1">
        <w:t xml:space="preserve">euratlantique </w:t>
      </w:r>
      <w:r w:rsidRPr="007C15E1">
        <w:rPr>
          <w:smallCaps/>
        </w:rPr>
        <w:t>(</w:t>
      </w:r>
      <w:r w:rsidRPr="005C0599">
        <w:t>l</w:t>
      </w:r>
      <w:r w:rsidRPr="007C15E1">
        <w:rPr>
          <w:smallCaps/>
        </w:rPr>
        <w:t xml:space="preserve">'Osce, </w:t>
      </w:r>
      <w:r w:rsidRPr="007C15E1">
        <w:t xml:space="preserve">le </w:t>
      </w:r>
      <w:r w:rsidRPr="007C15E1">
        <w:rPr>
          <w:smallCaps/>
        </w:rPr>
        <w:t xml:space="preserve">Cpea), </w:t>
      </w:r>
      <w:r w:rsidRPr="007C15E1">
        <w:t xml:space="preserve">paneuropéen (le Conseil de l'Europe), européen </w:t>
      </w:r>
      <w:r w:rsidRPr="007C15E1">
        <w:rPr>
          <w:smallCaps/>
        </w:rPr>
        <w:t>(</w:t>
      </w:r>
      <w:r w:rsidRPr="005C0599">
        <w:t>l</w:t>
      </w:r>
      <w:r w:rsidRPr="007C15E1">
        <w:rPr>
          <w:smallCaps/>
        </w:rPr>
        <w:t xml:space="preserve">'Ue </w:t>
      </w:r>
      <w:r w:rsidRPr="007C15E1">
        <w:t xml:space="preserve">succédant à </w:t>
      </w:r>
      <w:r w:rsidRPr="005C0599">
        <w:t>l</w:t>
      </w:r>
      <w:r w:rsidRPr="007C15E1">
        <w:rPr>
          <w:smallCaps/>
        </w:rPr>
        <w:t xml:space="preserve">'Ueo), </w:t>
      </w:r>
      <w:r w:rsidRPr="007C15E1">
        <w:t>qui assure la sécurité en Europe. Mais la d</w:t>
      </w:r>
      <w:r w:rsidRPr="007C15E1">
        <w:t>y</w:t>
      </w:r>
      <w:r w:rsidRPr="007C15E1">
        <w:t>namique qui pousse aux rassemblements régi</w:t>
      </w:r>
      <w:r w:rsidRPr="007C15E1">
        <w:t>o</w:t>
      </w:r>
      <w:r w:rsidRPr="007C15E1">
        <w:t>naux peut entraîner la constitution d'une défense européenne. Il importe d'en évaluer les r</w:t>
      </w:r>
      <w:r w:rsidRPr="007C15E1">
        <w:t>é</w:t>
      </w:r>
      <w:r>
        <w:t>perc</w:t>
      </w:r>
      <w:r w:rsidRPr="007C15E1">
        <w:t>ussions</w:t>
      </w:r>
      <w:r>
        <w:t xml:space="preserve"> [</w:t>
      </w:r>
      <w:r w:rsidRPr="007C15E1">
        <w:t>216</w:t>
      </w:r>
      <w:r>
        <w:t>]</w:t>
      </w:r>
      <w:r w:rsidRPr="007C15E1">
        <w:t xml:space="preserve"> mondiales. L'émergence d'une no</w:t>
      </w:r>
      <w:r w:rsidRPr="007C15E1">
        <w:t>u</w:t>
      </w:r>
      <w:r w:rsidRPr="007C15E1">
        <w:t>velle puissance ou d'une nouvelle configuration de puissance, telle l'Union politique de l'Europe, ne peut que modifier le système international. Les r</w:t>
      </w:r>
      <w:r w:rsidRPr="007C15E1">
        <w:t>e</w:t>
      </w:r>
      <w:r w:rsidRPr="007C15E1">
        <w:t>groupements d'</w:t>
      </w:r>
      <w:r>
        <w:t>État</w:t>
      </w:r>
      <w:r w:rsidRPr="007C15E1">
        <w:t>s présupposent des critères d'admission ou d'excl</w:t>
      </w:r>
      <w:r w:rsidRPr="007C15E1">
        <w:t>u</w:t>
      </w:r>
      <w:r w:rsidRPr="007C15E1">
        <w:t>sion -</w:t>
      </w:r>
      <w:r>
        <w:t xml:space="preserve"> </w:t>
      </w:r>
      <w:r w:rsidRPr="007C15E1">
        <w:t>un regroupement géopolitique avec qui et contre qui ?</w:t>
      </w:r>
      <w:r>
        <w:t xml:space="preserve"> </w:t>
      </w:r>
      <w:r w:rsidRPr="007C15E1">
        <w:t>- impl</w:t>
      </w:r>
      <w:r w:rsidRPr="007C15E1">
        <w:t>i</w:t>
      </w:r>
      <w:r w:rsidRPr="007C15E1">
        <w:t>quant une relation d'altérité sinon d'hostilité vis-à-vis des puissances étrangères. Toute revendication d'autonomie de l'Europe est dir</w:t>
      </w:r>
      <w:r w:rsidRPr="007C15E1">
        <w:t>i</w:t>
      </w:r>
      <w:r w:rsidRPr="007C15E1">
        <w:t>gée contre l'Amérique</w:t>
      </w:r>
      <w:r>
        <w:t> </w:t>
      </w:r>
      <w:r>
        <w:rPr>
          <w:rStyle w:val="Appelnotedebasdep"/>
        </w:rPr>
        <w:footnoteReference w:id="128"/>
      </w:r>
      <w:r w:rsidRPr="007C15E1">
        <w:t>. Voilà le cœur du débat : lorsqu'on parle de d</w:t>
      </w:r>
      <w:r w:rsidRPr="007C15E1">
        <w:t>é</w:t>
      </w:r>
      <w:r w:rsidRPr="007C15E1">
        <w:t>fense européenne, raisonne-t-on en termes d'indépendance par ra</w:t>
      </w:r>
      <w:r w:rsidRPr="007C15E1">
        <w:t>p</w:t>
      </w:r>
      <w:r w:rsidRPr="007C15E1">
        <w:t xml:space="preserve">port aux </w:t>
      </w:r>
      <w:r>
        <w:t>État</w:t>
      </w:r>
      <w:r w:rsidRPr="007C15E1">
        <w:t>s-Unis ou en termes de compl</w:t>
      </w:r>
      <w:r w:rsidRPr="007C15E1">
        <w:t>é</w:t>
      </w:r>
      <w:r w:rsidRPr="007C15E1">
        <w:t xml:space="preserve">mentarité avec </w:t>
      </w:r>
      <w:r w:rsidRPr="005C0599">
        <w:t>l</w:t>
      </w:r>
      <w:r w:rsidRPr="007C15E1">
        <w:rPr>
          <w:smallCaps/>
        </w:rPr>
        <w:t>'Otan ?</w:t>
      </w:r>
      <w:r w:rsidRPr="007C15E1">
        <w:t xml:space="preserve"> Peut-il y avoir place en Europe pour deux systèmes de sécurité ? Par rapport à l'atlantique, l'européen serait-il condamné à rester en devenir ? Il y a ou défense européenne ou défense atlantique, l'une exclut l'autre. Une Europe à la recherche de l'auton</w:t>
      </w:r>
      <w:r w:rsidRPr="007C15E1">
        <w:t>o</w:t>
      </w:r>
      <w:r w:rsidRPr="007C15E1">
        <w:t>mie et de l'équilibre international organisera sa propre défense. Une Europe qui se considère comme une partie du monde occidental et qui désire suivre l'Amérique gard</w:t>
      </w:r>
      <w:r w:rsidRPr="007C15E1">
        <w:t>e</w:t>
      </w:r>
      <w:r w:rsidRPr="007C15E1">
        <w:t>ra sa défense atlantique. Tout dépend donc de la perception que l'E</w:t>
      </w:r>
      <w:r w:rsidRPr="007C15E1">
        <w:t>u</w:t>
      </w:r>
      <w:r w:rsidRPr="007C15E1">
        <w:t>rope aura d'elle-même : Puissance aut</w:t>
      </w:r>
      <w:r w:rsidRPr="007C15E1">
        <w:t>o</w:t>
      </w:r>
      <w:r w:rsidRPr="007C15E1">
        <w:t>nome ou partie de l'Occident ?, du principe de politique étrangère qu'elle adoptera : intérêt géopolit</w:t>
      </w:r>
      <w:r w:rsidRPr="007C15E1">
        <w:t>i</w:t>
      </w:r>
      <w:r w:rsidRPr="007C15E1">
        <w:t xml:space="preserve">que ou idéologie libérale ?, de la vision du monde qui la guidera : blocs régionaux ou universalisme ?, des </w:t>
      </w:r>
      <w:r>
        <w:t>valeurs qu'elle choisira : e</w:t>
      </w:r>
      <w:r>
        <w:t>u</w:t>
      </w:r>
      <w:r>
        <w:t>ro</w:t>
      </w:r>
      <w:r w:rsidRPr="007C15E1">
        <w:t>péanité ou cosmopolitisme ? « L'Europe » l'emportera-t-elle sur « l'Occident » ?</w:t>
      </w:r>
    </w:p>
    <w:p w:rsidR="00F41CCA" w:rsidRDefault="00F41CCA" w:rsidP="00F41CCA">
      <w:pPr>
        <w:pStyle w:val="p"/>
      </w:pPr>
    </w:p>
    <w:p w:rsidR="00F41CCA" w:rsidRDefault="00F41CCA" w:rsidP="00F41CCA">
      <w:pPr>
        <w:pStyle w:val="p"/>
      </w:pPr>
      <w:r>
        <w:br w:type="page"/>
        <w:t>[217]</w:t>
      </w:r>
    </w:p>
    <w:p w:rsidR="00F41CCA" w:rsidRPr="00E07116" w:rsidRDefault="00F41CCA" w:rsidP="00F41CCA">
      <w:pPr>
        <w:jc w:val="both"/>
      </w:pPr>
    </w:p>
    <w:p w:rsidR="00F41CCA" w:rsidRDefault="00F41CCA" w:rsidP="00F41CCA">
      <w:pPr>
        <w:jc w:val="both"/>
      </w:pPr>
    </w:p>
    <w:p w:rsidR="00F41CCA" w:rsidRPr="00E07116" w:rsidRDefault="00F41CCA" w:rsidP="00F41CCA">
      <w:pPr>
        <w:jc w:val="both"/>
      </w:pPr>
    </w:p>
    <w:p w:rsidR="00F41CCA" w:rsidRPr="00384B20" w:rsidRDefault="00F41CCA" w:rsidP="00F41CCA">
      <w:pPr>
        <w:spacing w:after="120"/>
        <w:ind w:firstLine="0"/>
        <w:jc w:val="center"/>
        <w:rPr>
          <w:color w:val="000080"/>
          <w:sz w:val="24"/>
        </w:rPr>
      </w:pPr>
      <w:bookmarkStart w:id="63" w:name="Allemagne_et_nucleaire_chap_6"/>
      <w:r>
        <w:rPr>
          <w:b/>
          <w:color w:val="000080"/>
        </w:rPr>
        <w:t>L’Allemagne et le nucléaire.</w:t>
      </w:r>
    </w:p>
    <w:p w:rsidR="00F41CCA" w:rsidRPr="00384B20" w:rsidRDefault="00F41CCA" w:rsidP="00F41CCA">
      <w:pPr>
        <w:pStyle w:val="Titreniveau1"/>
      </w:pPr>
      <w:r>
        <w:t>Chapitre 6</w:t>
      </w:r>
    </w:p>
    <w:p w:rsidR="00F41CCA" w:rsidRPr="00E07116" w:rsidRDefault="00F41CCA" w:rsidP="00F41CCA">
      <w:pPr>
        <w:pStyle w:val="Titreniveau2"/>
      </w:pPr>
      <w:r>
        <w:t>LE RETOUR À LA NORMALITÉ</w:t>
      </w:r>
      <w:r>
        <w:br/>
        <w:t>ET LA POLITIQUE ÉTRANGÈRE</w:t>
      </w:r>
      <w:r>
        <w:br/>
        <w:t>ALLEMANDE</w:t>
      </w:r>
    </w:p>
    <w:bookmarkEnd w:id="63"/>
    <w:p w:rsidR="00F41CCA" w:rsidRPr="00E07116" w:rsidRDefault="00F41CCA" w:rsidP="00F41CCA">
      <w:pPr>
        <w:jc w:val="both"/>
        <w:rPr>
          <w:szCs w:val="36"/>
        </w:rPr>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Pendant les quarante premières années de la République fédérale, les représentations n</w:t>
      </w:r>
      <w:r w:rsidRPr="007C15E1">
        <w:t>u</w:t>
      </w:r>
      <w:r w:rsidRPr="007C15E1">
        <w:t>cléaires allemandes furent marquées par la « culpabilité » et la recherche d'une « nouvelle identité », européenne ou atlantique, même si l'obtention de l'égalité des droits et la réunif</w:t>
      </w:r>
      <w:r w:rsidRPr="007C15E1">
        <w:t>i</w:t>
      </w:r>
      <w:r w:rsidRPr="007C15E1">
        <w:t xml:space="preserve">cation nationale ne furent jamais perdues de vue. Depuis 1989-91, les débats sur la défense et la politique étrangère, celle-ci au fondement de celle-là, ont tourné autour de l'idée, revendiquée ou réprouvée, d'un « retour à la normalité » de l'Allemagne dans le système international. Ce débat avait été amorcée au début de </w:t>
      </w:r>
      <w:r w:rsidRPr="005C0599">
        <w:t>l</w:t>
      </w:r>
      <w:r>
        <w:t>’</w:t>
      </w:r>
      <w:r w:rsidRPr="007C15E1">
        <w:rPr>
          <w:i/>
          <w:iCs/>
        </w:rPr>
        <w:t xml:space="preserve">Ostpolitik. </w:t>
      </w:r>
      <w:r w:rsidRPr="007C15E1">
        <w:t xml:space="preserve">C'est précisément après ces deux tournants majeurs que furent </w:t>
      </w:r>
      <w:r w:rsidRPr="005C0599">
        <w:t>l</w:t>
      </w:r>
      <w:r>
        <w:t>’</w:t>
      </w:r>
      <w:r w:rsidRPr="007C15E1">
        <w:rPr>
          <w:i/>
          <w:iCs/>
        </w:rPr>
        <w:t xml:space="preserve">Ostpolitik </w:t>
      </w:r>
      <w:r w:rsidRPr="007C15E1">
        <w:t>et la réunif</w:t>
      </w:r>
      <w:r w:rsidRPr="007C15E1">
        <w:t>i</w:t>
      </w:r>
      <w:r w:rsidRPr="007C15E1">
        <w:t xml:space="preserve">cation, que la </w:t>
      </w:r>
      <w:r w:rsidRPr="007C15E1">
        <w:rPr>
          <w:smallCaps/>
        </w:rPr>
        <w:t xml:space="preserve">Dgap </w:t>
      </w:r>
      <w:r w:rsidRPr="007C15E1">
        <w:t xml:space="preserve">à Bonn, l'homologue de </w:t>
      </w:r>
      <w:r w:rsidRPr="005C0599">
        <w:t>l</w:t>
      </w:r>
      <w:r>
        <w:t>’I</w:t>
      </w:r>
      <w:r w:rsidRPr="007C15E1">
        <w:rPr>
          <w:smallCaps/>
        </w:rPr>
        <w:t xml:space="preserve">fri </w:t>
      </w:r>
      <w:r w:rsidRPr="007C15E1">
        <w:t xml:space="preserve">à Paris, publia deux recueils sur la politique étrangère allemande : </w:t>
      </w:r>
      <w:r w:rsidRPr="007C15E1">
        <w:rPr>
          <w:i/>
          <w:iCs/>
        </w:rPr>
        <w:t>Les Perspectives de la politique étrangère ouest-allemande</w:t>
      </w:r>
      <w:r>
        <w:rPr>
          <w:iCs/>
        </w:rPr>
        <w:t> </w:t>
      </w:r>
      <w:r>
        <w:rPr>
          <w:rStyle w:val="Appelnotedebasdep"/>
          <w:iCs/>
        </w:rPr>
        <w:footnoteReference w:id="129"/>
      </w:r>
      <w:r w:rsidRPr="007C15E1">
        <w:rPr>
          <w:i/>
          <w:iCs/>
        </w:rPr>
        <w:t xml:space="preserve"> </w:t>
      </w:r>
      <w:r w:rsidRPr="007C15E1">
        <w:t>(sous la dir. de U. Scheuner et de R. L</w:t>
      </w:r>
      <w:r>
        <w:t>ö</w:t>
      </w:r>
      <w:r w:rsidRPr="007C15E1">
        <w:t xml:space="preserve">wenthal) et, 25 ans plus tard, </w:t>
      </w:r>
      <w:r w:rsidRPr="007C15E1">
        <w:rPr>
          <w:i/>
          <w:iCs/>
        </w:rPr>
        <w:t>La Nouvelle Politique étrangère de l'</w:t>
      </w:r>
      <w:r>
        <w:rPr>
          <w:i/>
          <w:iCs/>
        </w:rPr>
        <w:t>Allemagne</w:t>
      </w:r>
      <w:r>
        <w:rPr>
          <w:iCs/>
        </w:rPr>
        <w:t> </w:t>
      </w:r>
      <w:r>
        <w:rPr>
          <w:rStyle w:val="Appelnotedebasdep"/>
          <w:iCs/>
        </w:rPr>
        <w:footnoteReference w:id="130"/>
      </w:r>
      <w:r w:rsidRPr="007C15E1">
        <w:t xml:space="preserve"> (sous la dir. de K. Kaiser, H. Maull et J</w:t>
      </w:r>
      <w:r>
        <w:t>. Krause). W. Schü</w:t>
      </w:r>
      <w:r w:rsidRPr="007C15E1">
        <w:t xml:space="preserve">tze en a fait la synthèse dans un article paru dans la revue </w:t>
      </w:r>
      <w:r w:rsidRPr="007C15E1">
        <w:rPr>
          <w:i/>
          <w:iCs/>
        </w:rPr>
        <w:t>P</w:t>
      </w:r>
      <w:r w:rsidRPr="007C15E1">
        <w:rPr>
          <w:i/>
          <w:iCs/>
        </w:rPr>
        <w:t>o</w:t>
      </w:r>
      <w:r w:rsidRPr="007C15E1">
        <w:rPr>
          <w:i/>
          <w:iCs/>
        </w:rPr>
        <w:t xml:space="preserve">litique étrangère </w:t>
      </w:r>
      <w:r w:rsidRPr="007C15E1">
        <w:t>(1996) : « Une transition sans douleur et sans co</w:t>
      </w:r>
      <w:r w:rsidRPr="007C15E1">
        <w:t>u</w:t>
      </w:r>
      <w:r w:rsidRPr="007C15E1">
        <w:t>leur. Une analyse de la pol</w:t>
      </w:r>
      <w:r w:rsidRPr="007C15E1">
        <w:t>i</w:t>
      </w:r>
      <w:r w:rsidRPr="007C15E1">
        <w:t>tique étrangère allemande », qui s'avère une bonne introduction à la réflexion sur la « normalisation » et la p</w:t>
      </w:r>
      <w:r w:rsidRPr="007C15E1">
        <w:t>o</w:t>
      </w:r>
      <w:r w:rsidRPr="007C15E1">
        <w:t>litique allemande.</w:t>
      </w:r>
    </w:p>
    <w:p w:rsidR="00F41CCA" w:rsidRPr="007C15E1" w:rsidRDefault="00F41CCA" w:rsidP="00F41CCA">
      <w:pPr>
        <w:spacing w:before="120" w:after="120"/>
        <w:jc w:val="both"/>
      </w:pPr>
      <w:r w:rsidRPr="007C15E1">
        <w:t>Restera ensuite à s'interroger sur le « retour à la normalité ». Quand est-ce que l'Allemagne se trouvait dans une situation « normale » ? Avant 1945 ? Avant 1914 ? Qu'est-ce que la « normalité », qui en décide et selon quels crit</w:t>
      </w:r>
      <w:r w:rsidRPr="007C15E1">
        <w:t>è</w:t>
      </w:r>
      <w:r w:rsidRPr="007C15E1">
        <w:t>res ? La « normalisation » signifie-t-elle</w:t>
      </w:r>
      <w:r>
        <w:t xml:space="preserve"> [</w:t>
      </w:r>
      <w:r w:rsidRPr="007C15E1">
        <w:t>218</w:t>
      </w:r>
      <w:r>
        <w:t>]</w:t>
      </w:r>
      <w:r w:rsidRPr="007C15E1">
        <w:t xml:space="preserve"> que l'Allemagne bénéficie d'un traitement égal ? En ce cas, avec quel(s) </w:t>
      </w:r>
      <w:r>
        <w:t>État</w:t>
      </w:r>
      <w:r w:rsidRPr="007C15E1">
        <w:t>(s) doit-elle être comp</w:t>
      </w:r>
      <w:r w:rsidRPr="007C15E1">
        <w:t>a</w:t>
      </w:r>
      <w:r w:rsidRPr="007C15E1">
        <w:t>rée ? La « normalisation » signifie-t-elle la disparition des restrictions particulières qui contraignaient la diplomatie et la défense allema</w:t>
      </w:r>
      <w:r w:rsidRPr="007C15E1">
        <w:t>n</w:t>
      </w:r>
      <w:r w:rsidRPr="007C15E1">
        <w:t>des ? Le droit de nouer et dénouer des alliances ou celui de s'armer et d'employer la force armée conformément au droit international ? Le droit d'affirmer l'intérêt n</w:t>
      </w:r>
      <w:r w:rsidRPr="007C15E1">
        <w:t>a</w:t>
      </w:r>
      <w:r w:rsidRPr="007C15E1">
        <w:t xml:space="preserve">tional dans la conduite de la politique étrangère ? Mais la poursuite par les gouvernements ouest-allemands successifs de l'intégration de la </w:t>
      </w:r>
      <w:r w:rsidRPr="007C15E1">
        <w:rPr>
          <w:smallCaps/>
        </w:rPr>
        <w:t xml:space="preserve">Rfa </w:t>
      </w:r>
      <w:r w:rsidRPr="007C15E1">
        <w:t>dans les institutions occidentales et internation</w:t>
      </w:r>
      <w:r w:rsidRPr="007C15E1">
        <w:t>a</w:t>
      </w:r>
      <w:r>
        <w:t>les, n'</w:t>
      </w:r>
      <w:r w:rsidRPr="007C15E1">
        <w:t xml:space="preserve">a pas consisté à liquider les intérêts de la </w:t>
      </w:r>
      <w:r w:rsidRPr="007C15E1">
        <w:rPr>
          <w:smallCaps/>
        </w:rPr>
        <w:t>Rfa</w:t>
      </w:r>
      <w:r w:rsidRPr="007C15E1">
        <w:t>, elle a consisté à renforcer leur position, en fonction des contraintes inte</w:t>
      </w:r>
      <w:r w:rsidRPr="007C15E1">
        <w:t>r</w:t>
      </w:r>
      <w:r w:rsidRPr="007C15E1">
        <w:t>nes et internationales d'une part, des convictions des élites et de l'op</w:t>
      </w:r>
      <w:r w:rsidRPr="007C15E1">
        <w:t>i</w:t>
      </w:r>
      <w:r w:rsidRPr="007C15E1">
        <w:t>nion d'autre part. La « normalisation » signifierait-elle l'évolution de la « puissance civ</w:t>
      </w:r>
      <w:r w:rsidRPr="007C15E1">
        <w:t>i</w:t>
      </w:r>
      <w:r w:rsidRPr="007C15E1">
        <w:t xml:space="preserve">le » vers la puissance tout court ? </w:t>
      </w:r>
      <w:r>
        <w:t>À</w:t>
      </w:r>
      <w:r w:rsidRPr="007C15E1">
        <w:t xml:space="preserve"> bien des égards, il appert que « normalisation » équivaut à « renationalisation », « globalisation » et « militarisation » de la pol</w:t>
      </w:r>
      <w:r w:rsidRPr="007C15E1">
        <w:t>i</w:t>
      </w:r>
      <w:r w:rsidRPr="007C15E1">
        <w:t>tique étrangère. Une politique allemande « normalisée » serait dava</w:t>
      </w:r>
      <w:r w:rsidRPr="007C15E1">
        <w:t>n</w:t>
      </w:r>
      <w:r w:rsidRPr="007C15E1">
        <w:t>tage guidée par l'intérêt national -</w:t>
      </w:r>
      <w:r>
        <w:t xml:space="preserve"> </w:t>
      </w:r>
      <w:r w:rsidRPr="007C15E1">
        <w:t>moins par le multilatéralisme -, elle aurait un horizon mondial -</w:t>
      </w:r>
      <w:r>
        <w:t xml:space="preserve"> </w:t>
      </w:r>
      <w:r w:rsidRPr="007C15E1">
        <w:t>non plus e</w:t>
      </w:r>
      <w:r w:rsidRPr="007C15E1">
        <w:t>u</w:t>
      </w:r>
      <w:r w:rsidRPr="007C15E1">
        <w:t>ropéocentré -, elle pourrait compter sur la force armée -</w:t>
      </w:r>
      <w:r>
        <w:t xml:space="preserve"> </w:t>
      </w:r>
      <w:r w:rsidRPr="007C15E1">
        <w:t>non plus sur les seuls moyens économ</w:t>
      </w:r>
      <w:r w:rsidRPr="007C15E1">
        <w:t>i</w:t>
      </w:r>
      <w:r w:rsidRPr="007C15E1">
        <w:t>ques. À cette « normalité » vue par « l'école réaliste », d'a</w:t>
      </w:r>
      <w:r w:rsidRPr="007C15E1">
        <w:t>u</w:t>
      </w:r>
      <w:r w:rsidRPr="007C15E1">
        <w:t>tres écoles rétorqueront : ce qui est ou devrait être « normal », c'est le comport</w:t>
      </w:r>
      <w:r w:rsidRPr="007C15E1">
        <w:t>e</w:t>
      </w:r>
      <w:r w:rsidRPr="007C15E1">
        <w:t>ment intern</w:t>
      </w:r>
      <w:r w:rsidRPr="007C15E1">
        <w:t>a</w:t>
      </w:r>
      <w:r w:rsidRPr="007C15E1">
        <w:t>tional de la République de Bonn, « civil », « multilatéral » et « coopératif » !</w:t>
      </w:r>
    </w:p>
    <w:p w:rsidR="00F41CCA" w:rsidRDefault="00F41CCA" w:rsidP="00F41CCA">
      <w:pPr>
        <w:spacing w:before="120" w:after="120"/>
        <w:jc w:val="both"/>
        <w:rPr>
          <w:smallCaps/>
        </w:rPr>
      </w:pPr>
      <w:r w:rsidRPr="007C15E1">
        <w:t>En continuant de donner la préférence à l'i</w:t>
      </w:r>
      <w:r w:rsidRPr="007C15E1">
        <w:t>n</w:t>
      </w:r>
      <w:r w:rsidRPr="007C15E1">
        <w:t>tégration à l'Ouest, au contrôle des armements, aux instruments diplomatiques et économ</w:t>
      </w:r>
      <w:r w:rsidRPr="007C15E1">
        <w:t>i</w:t>
      </w:r>
      <w:r w:rsidRPr="007C15E1">
        <w:t>ques de règlement des conflits plutôt qu'aux moyens militaires, l'A</w:t>
      </w:r>
      <w:r w:rsidRPr="007C15E1">
        <w:t>l</w:t>
      </w:r>
      <w:r w:rsidRPr="007C15E1">
        <w:t>lemagne réunifiée a confirmé son statut de « puissance civile », dont elle possède tous les attributs : mentalité hédoniste, régime démocrat</w:t>
      </w:r>
      <w:r w:rsidRPr="007C15E1">
        <w:t>i</w:t>
      </w:r>
      <w:r w:rsidRPr="007C15E1">
        <w:t xml:space="preserve">que, </w:t>
      </w:r>
      <w:r w:rsidRPr="007C15E1">
        <w:rPr>
          <w:i/>
          <w:iCs/>
        </w:rPr>
        <w:t xml:space="preserve">Sozialstaat, </w:t>
      </w:r>
      <w:r w:rsidRPr="007C15E1">
        <w:t>interdépendance économique, restriction de la force militaire. Mais d'un autre côté, l'Allemagne a montré une nouvelle a</w:t>
      </w:r>
      <w:r w:rsidRPr="007C15E1">
        <w:t>s</w:t>
      </w:r>
      <w:r w:rsidRPr="007C15E1">
        <w:t>surance, après qu'elle eût recouvré son unité et sa souveraineté : réi</w:t>
      </w:r>
      <w:r w:rsidRPr="007C15E1">
        <w:t>n</w:t>
      </w:r>
      <w:r w:rsidRPr="007C15E1">
        <w:t>terprétation « nationale » de la Loi Fondamentale ; localis</w:t>
      </w:r>
      <w:r w:rsidRPr="007C15E1">
        <w:t>a</w:t>
      </w:r>
      <w:r w:rsidRPr="007C15E1">
        <w:t>tion de la BCE à Francfort ; demande d'un siège permanent au Csnu ; particip</w:t>
      </w:r>
      <w:r w:rsidRPr="007C15E1">
        <w:t>a</w:t>
      </w:r>
      <w:r w:rsidRPr="007C15E1">
        <w:t>tion au désarm</w:t>
      </w:r>
      <w:r w:rsidRPr="007C15E1">
        <w:t>e</w:t>
      </w:r>
      <w:r w:rsidRPr="007C15E1">
        <w:t xml:space="preserve">ment nucléaire de la </w:t>
      </w:r>
      <w:r w:rsidRPr="007C15E1">
        <w:rPr>
          <w:smallCaps/>
        </w:rPr>
        <w:t>Cei ;</w:t>
      </w:r>
      <w:r w:rsidRPr="007C15E1">
        <w:t xml:space="preserve"> restructuration « nationale » de la </w:t>
      </w:r>
      <w:r w:rsidRPr="007C15E1">
        <w:rPr>
          <w:i/>
          <w:iCs/>
        </w:rPr>
        <w:t xml:space="preserve">Bundeswehr </w:t>
      </w:r>
      <w:r w:rsidRPr="007C15E1">
        <w:t>avec possibilité de participer à toutes les affaires militaires inter</w:t>
      </w:r>
      <w:r>
        <w:t>nationales ; reconnaissance uni</w:t>
      </w:r>
      <w:r w:rsidRPr="007C15E1">
        <w:t>latérale</w:t>
      </w:r>
      <w:r>
        <w:rPr>
          <w:iCs/>
        </w:rPr>
        <w:t xml:space="preserve"> [219]</w:t>
      </w:r>
      <w:r w:rsidRPr="007C15E1">
        <w:t xml:space="preserve"> de la Sl</w:t>
      </w:r>
      <w:r w:rsidRPr="007C15E1">
        <w:t>o</w:t>
      </w:r>
      <w:r w:rsidRPr="007C15E1">
        <w:t>vénie et de la Croatie ; « spéciales » germ</w:t>
      </w:r>
      <w:r w:rsidRPr="007C15E1">
        <w:t>a</w:t>
      </w:r>
      <w:r w:rsidRPr="007C15E1">
        <w:t>no-russe ; obtention de la protection des minorités allemandes et du « droit des réfugiés au r</w:t>
      </w:r>
      <w:r w:rsidRPr="007C15E1">
        <w:t>e</w:t>
      </w:r>
      <w:r w:rsidRPr="007C15E1">
        <w:t xml:space="preserve">tour » en Pologne ou en Tchécoslovaquie ; opposition aux </w:t>
      </w:r>
      <w:r>
        <w:t>État</w:t>
      </w:r>
      <w:r w:rsidRPr="007C15E1">
        <w:t>s-Unis lors de la crise irakienne ; participation aux di</w:t>
      </w:r>
      <w:r w:rsidRPr="007C15E1">
        <w:t>s</w:t>
      </w:r>
      <w:r w:rsidRPr="007C15E1">
        <w:t xml:space="preserve">cussions sur l'Iran avec les membres permanents du </w:t>
      </w:r>
      <w:r w:rsidRPr="007C15E1">
        <w:rPr>
          <w:smallCaps/>
        </w:rPr>
        <w:t>Csnu.</w:t>
      </w:r>
    </w:p>
    <w:p w:rsidR="00F41CCA" w:rsidRPr="007C15E1" w:rsidRDefault="00F41CCA" w:rsidP="00F41CCA">
      <w:pPr>
        <w:spacing w:before="120" w:after="120"/>
        <w:jc w:val="both"/>
      </w:pPr>
    </w:p>
    <w:p w:rsidR="00F41CCA" w:rsidRPr="007C15E1" w:rsidRDefault="00F41CCA" w:rsidP="00F41CCA">
      <w:pPr>
        <w:pStyle w:val="a"/>
      </w:pPr>
      <w:bookmarkStart w:id="64" w:name="Allemagne_et_nucleaire_chap_6_1"/>
      <w:r w:rsidRPr="007C15E1">
        <w:t xml:space="preserve">Les deux recueils de la </w:t>
      </w:r>
      <w:r w:rsidRPr="007C15E1">
        <w:rPr>
          <w:smallCaps/>
        </w:rPr>
        <w:t>Dgap</w:t>
      </w:r>
    </w:p>
    <w:bookmarkEnd w:id="64"/>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Avec la détente, </w:t>
      </w:r>
      <w:r>
        <w:t>l’</w:t>
      </w:r>
      <w:r w:rsidRPr="007C15E1">
        <w:rPr>
          <w:i/>
          <w:iCs/>
        </w:rPr>
        <w:t xml:space="preserve">Ostpolitik </w:t>
      </w:r>
      <w:r w:rsidRPr="007C15E1">
        <w:t xml:space="preserve">et l'arrivée au pouvoir du </w:t>
      </w:r>
      <w:r w:rsidRPr="007C15E1">
        <w:rPr>
          <w:smallCaps/>
        </w:rPr>
        <w:t xml:space="preserve">Spd, </w:t>
      </w:r>
      <w:r w:rsidRPr="007C15E1">
        <w:t>on d</w:t>
      </w:r>
      <w:r w:rsidRPr="007C15E1">
        <w:t>é</w:t>
      </w:r>
      <w:r w:rsidRPr="007C15E1">
        <w:t>créta à l'époque de la première série que la guerre froide était term</w:t>
      </w:r>
      <w:r w:rsidRPr="007C15E1">
        <w:t>i</w:t>
      </w:r>
      <w:r w:rsidRPr="007C15E1">
        <w:t xml:space="preserve">née. Les chercheurs rassemblés sous l'égide de la </w:t>
      </w:r>
      <w:r w:rsidRPr="007C15E1">
        <w:rPr>
          <w:smallCaps/>
        </w:rPr>
        <w:t xml:space="preserve">Dgap </w:t>
      </w:r>
      <w:r w:rsidRPr="007C15E1">
        <w:t>devaient tirer les conséquences de cette mutation. Les controverses passionnées au</w:t>
      </w:r>
      <w:r w:rsidRPr="007C15E1">
        <w:t>x</w:t>
      </w:r>
      <w:r w:rsidRPr="007C15E1">
        <w:t xml:space="preserve">quelles donna lieu </w:t>
      </w:r>
      <w:r>
        <w:t>l’</w:t>
      </w:r>
      <w:r w:rsidRPr="007C15E1">
        <w:rPr>
          <w:i/>
          <w:iCs/>
        </w:rPr>
        <w:t xml:space="preserve">Ostpolitik </w:t>
      </w:r>
      <w:r w:rsidRPr="007C15E1">
        <w:t xml:space="preserve">se reflétèrent dans les contributions. À cet égard, la position du directeur de l'Institut, K. Carstens, homme politique </w:t>
      </w:r>
      <w:r w:rsidRPr="007C15E1">
        <w:rPr>
          <w:smallCaps/>
        </w:rPr>
        <w:t xml:space="preserve">Cdu, </w:t>
      </w:r>
      <w:r w:rsidRPr="007C15E1">
        <w:t>secrétaire d'</w:t>
      </w:r>
      <w:r>
        <w:t>État</w:t>
      </w:r>
      <w:r w:rsidRPr="007C15E1">
        <w:t xml:space="preserve"> à la Défense dans le Cabinet de « grande coalition », avant de devenir Président de la République f</w:t>
      </w:r>
      <w:r w:rsidRPr="007C15E1">
        <w:t>é</w:t>
      </w:r>
      <w:r w:rsidRPr="007C15E1">
        <w:t>dérale (1979-1984), se heurta de front aux avocats de la nouvelle l</w:t>
      </w:r>
      <w:r w:rsidRPr="007C15E1">
        <w:t>i</w:t>
      </w:r>
      <w:r w:rsidRPr="007C15E1">
        <w:t>gne, à commencer par son propre directeur adjoint, E. Schulz. Ce d</w:t>
      </w:r>
      <w:r w:rsidRPr="007C15E1">
        <w:t>é</w:t>
      </w:r>
      <w:r w:rsidRPr="007C15E1">
        <w:t>bat entre un</w:t>
      </w:r>
      <w:r w:rsidRPr="007C15E1">
        <w:t>i</w:t>
      </w:r>
      <w:r w:rsidRPr="007C15E1">
        <w:t>versitaires ne fut cependant qu'un pâle reflet de la lutte parlementaire dramatique entre la coal</w:t>
      </w:r>
      <w:r w:rsidRPr="007C15E1">
        <w:t>i</w:t>
      </w:r>
      <w:r w:rsidRPr="007C15E1">
        <w:t>tion de gauche et l'opposition de droite, cette dernière s'efforçant, au printemps 1972, de bl</w:t>
      </w:r>
      <w:r w:rsidRPr="007C15E1">
        <w:t>o</w:t>
      </w:r>
      <w:r w:rsidRPr="007C15E1">
        <w:t xml:space="preserve">quer </w:t>
      </w:r>
      <w:r w:rsidRPr="007C15E1">
        <w:rPr>
          <w:i/>
          <w:iCs/>
        </w:rPr>
        <w:t xml:space="preserve">V Ostpolitik </w:t>
      </w:r>
      <w:r w:rsidRPr="007C15E1">
        <w:t>par un vote de défiance contre le Chancelier Brandt, qui ne fut rejeté qu'à deux voix près.</w:t>
      </w:r>
    </w:p>
    <w:p w:rsidR="00F41CCA" w:rsidRPr="007C15E1" w:rsidRDefault="00F41CCA" w:rsidP="00F41CCA">
      <w:pPr>
        <w:spacing w:before="120" w:after="120"/>
        <w:jc w:val="both"/>
      </w:pPr>
      <w:r w:rsidRPr="007C15E1">
        <w:t>L'enjeu primordial se trouve clairement e</w:t>
      </w:r>
      <w:r w:rsidRPr="007C15E1">
        <w:t>x</w:t>
      </w:r>
      <w:r w:rsidRPr="007C15E1">
        <w:t>posé dans ces pages : fallait-il, comme le pe</w:t>
      </w:r>
      <w:r w:rsidRPr="007C15E1">
        <w:t>n</w:t>
      </w:r>
      <w:r w:rsidRPr="007C15E1">
        <w:t xml:space="preserve">saient Carstens et d'autres, tels R. Löwenthal et W. Wagner, éditeur de </w:t>
      </w:r>
      <w:r>
        <w:t>l’</w:t>
      </w:r>
      <w:r w:rsidRPr="007C15E1">
        <w:rPr>
          <w:i/>
          <w:iCs/>
        </w:rPr>
        <w:t xml:space="preserve">Europa-Archiv, </w:t>
      </w:r>
      <w:r w:rsidRPr="007C15E1">
        <w:t>mai</w:t>
      </w:r>
      <w:r w:rsidRPr="007C15E1">
        <w:t>n</w:t>
      </w:r>
      <w:r w:rsidRPr="007C15E1">
        <w:t>tenir l'exigence formelle de la réunification par la libre autodétermination du peuple allemand, ou bien un aggiornamento, se résignant au statu quo interétatique, s'imposait-il dans une situ</w:t>
      </w:r>
      <w:r w:rsidRPr="007C15E1">
        <w:t>a</w:t>
      </w:r>
      <w:r w:rsidRPr="007C15E1">
        <w:t xml:space="preserve">tion internationale modifiée par le déclin relatif des </w:t>
      </w:r>
      <w:r>
        <w:t>État</w:t>
      </w:r>
      <w:r w:rsidRPr="007C15E1">
        <w:t xml:space="preserve">s-Unis, l'accès de </w:t>
      </w:r>
      <w:r w:rsidRPr="005C0599">
        <w:t>l</w:t>
      </w:r>
      <w:r w:rsidRPr="007C15E1">
        <w:rPr>
          <w:smallCaps/>
        </w:rPr>
        <w:t xml:space="preserve">'Urss </w:t>
      </w:r>
      <w:r w:rsidRPr="007C15E1">
        <w:t>à la parité str</w:t>
      </w:r>
      <w:r w:rsidRPr="007C15E1">
        <w:t>a</w:t>
      </w:r>
      <w:r w:rsidRPr="007C15E1">
        <w:t xml:space="preserve">tégique et la montée économique de la </w:t>
      </w:r>
      <w:r w:rsidRPr="007C15E1">
        <w:rPr>
          <w:smallCaps/>
        </w:rPr>
        <w:t xml:space="preserve">Rfa </w:t>
      </w:r>
      <w:r w:rsidRPr="007C15E1">
        <w:t>et du Japon ? Selon cette dernière l</w:t>
      </w:r>
      <w:r w:rsidRPr="007C15E1">
        <w:t>i</w:t>
      </w:r>
      <w:r w:rsidRPr="007C15E1">
        <w:t>gne, la reche</w:t>
      </w:r>
      <w:r w:rsidRPr="007C15E1">
        <w:t>r</w:t>
      </w:r>
      <w:r w:rsidRPr="007C15E1">
        <w:t xml:space="preserve">che d'un modus vivendi avec le bloc soviétique, qui avait motivé la signature du </w:t>
      </w:r>
      <w:r w:rsidRPr="007C15E1">
        <w:rPr>
          <w:smallCaps/>
        </w:rPr>
        <w:t xml:space="preserve">Tnp, </w:t>
      </w:r>
      <w:r w:rsidRPr="007C15E1">
        <w:t>ne devait plus être subordonnée aux pr</w:t>
      </w:r>
      <w:r w:rsidRPr="007C15E1">
        <w:t>o</w:t>
      </w:r>
      <w:r w:rsidRPr="007C15E1">
        <w:t xml:space="preserve">grès sur la voie de l'unité allemande ; c'est elle qui devait permettre ces progrès, via </w:t>
      </w:r>
      <w:r w:rsidRPr="005C0599">
        <w:t>l</w:t>
      </w:r>
      <w:r>
        <w:t>’</w:t>
      </w:r>
      <w:r w:rsidRPr="007C15E1">
        <w:rPr>
          <w:i/>
          <w:iCs/>
        </w:rPr>
        <w:t xml:space="preserve">Ostpolitik. </w:t>
      </w:r>
      <w:r w:rsidRPr="007C15E1">
        <w:t>La perception de la question allemande</w:t>
      </w:r>
      <w:r>
        <w:t xml:space="preserve"> [</w:t>
      </w:r>
      <w:r w:rsidRPr="007C15E1">
        <w:rPr>
          <w:rFonts w:cs="Arial"/>
        </w:rPr>
        <w:t>220</w:t>
      </w:r>
      <w:r>
        <w:rPr>
          <w:rFonts w:cs="Arial"/>
        </w:rPr>
        <w:t xml:space="preserve">] </w:t>
      </w:r>
      <w:r w:rsidRPr="007C15E1">
        <w:t>par l'étranger, notamment les alliés occidentaux, fut un arg</w:t>
      </w:r>
      <w:r w:rsidRPr="007C15E1">
        <w:t>u</w:t>
      </w:r>
      <w:r w:rsidRPr="007C15E1">
        <w:t>ment utilisé de part et d'autre. Il était clair qu'à l'Ouest comme à l'Est, la d</w:t>
      </w:r>
      <w:r w:rsidRPr="007C15E1">
        <w:t>i</w:t>
      </w:r>
      <w:r w:rsidRPr="007C15E1">
        <w:t xml:space="preserve">vision de l'Allemagne était acceptée par tous comme la garantie du </w:t>
      </w:r>
      <w:r w:rsidRPr="007C15E1">
        <w:rPr>
          <w:i/>
          <w:iCs/>
        </w:rPr>
        <w:t xml:space="preserve">statu quo. </w:t>
      </w:r>
      <w:r w:rsidRPr="007C15E1">
        <w:t xml:space="preserve">Mais Carstens soulignait qu'un </w:t>
      </w:r>
      <w:r>
        <w:t>État</w:t>
      </w:r>
      <w:r w:rsidRPr="007C15E1">
        <w:t xml:space="preserve"> reniant la nation ne pouvait être cr</w:t>
      </w:r>
      <w:r w:rsidRPr="007C15E1">
        <w:t>é</w:t>
      </w:r>
      <w:r w:rsidRPr="007C15E1">
        <w:t>dible pour ses partenaires, tandis que Schulz croyait que revenir à l'idée discréditée de l'</w:t>
      </w:r>
      <w:r>
        <w:t>État</w:t>
      </w:r>
      <w:r w:rsidRPr="007C15E1">
        <w:t>-nation rendrait difficile, sinon impossible, la poursuite de l'intégration européenne ; à cette argume</w:t>
      </w:r>
      <w:r w:rsidRPr="007C15E1">
        <w:t>n</w:t>
      </w:r>
      <w:r w:rsidRPr="007C15E1">
        <w:t xml:space="preserve">tation, on objectait que les principaux alliés européens entendaient rester des </w:t>
      </w:r>
      <w:r>
        <w:t>État</w:t>
      </w:r>
      <w:r w:rsidRPr="007C15E1">
        <w:t>s-nations. À cet égard, les débats n'ont guère changé entre la notion d'intérêt national all</w:t>
      </w:r>
      <w:r w:rsidRPr="007C15E1">
        <w:t>e</w:t>
      </w:r>
      <w:r w:rsidRPr="007C15E1">
        <w:t>mand et celle d'intérêt commun européen, entre « l'unification européenne » et la « souveraineté n</w:t>
      </w:r>
      <w:r w:rsidRPr="007C15E1">
        <w:t>a</w:t>
      </w:r>
      <w:r w:rsidRPr="007C15E1">
        <w:t>tionale ». Mais à la différence d'aujourd'hui, cette dernière notion, à l'époque, ne s'appliquait pas dans toute sa plénitude à l'Allemagne, dont la souveraineté était limitée par les obligations qu'elle avait sou</w:t>
      </w:r>
      <w:r w:rsidRPr="007C15E1">
        <w:t>s</w:t>
      </w:r>
      <w:r w:rsidRPr="007C15E1">
        <w:t xml:space="preserve">crites dans le cadre des accords de 1954 et des conventions conclues avec </w:t>
      </w:r>
      <w:r w:rsidRPr="005C0599">
        <w:t>l</w:t>
      </w:r>
      <w:r w:rsidRPr="007C15E1">
        <w:rPr>
          <w:smallCaps/>
        </w:rPr>
        <w:t xml:space="preserve">'Otan </w:t>
      </w:r>
      <w:r w:rsidRPr="007C15E1">
        <w:t xml:space="preserve">relatives à l'intégration de la </w:t>
      </w:r>
      <w:r w:rsidRPr="007C15E1">
        <w:rPr>
          <w:i/>
          <w:iCs/>
        </w:rPr>
        <w:t>Bunde</w:t>
      </w:r>
      <w:r w:rsidRPr="007C15E1">
        <w:rPr>
          <w:i/>
          <w:iCs/>
        </w:rPr>
        <w:t>s</w:t>
      </w:r>
      <w:r w:rsidRPr="007C15E1">
        <w:rPr>
          <w:i/>
          <w:iCs/>
        </w:rPr>
        <w:t xml:space="preserve">wehr </w:t>
      </w:r>
      <w:r w:rsidRPr="007C15E1">
        <w:t>ou au statut des forces étrangères. En o</w:t>
      </w:r>
      <w:r w:rsidRPr="007C15E1">
        <w:t>u</w:t>
      </w:r>
      <w:r w:rsidRPr="007C15E1">
        <w:t>tre, un consensus existait sur la nécessité de ne pas mettre en question les droits et responsabilités des trois pui</w:t>
      </w:r>
      <w:r w:rsidRPr="007C15E1">
        <w:t>s</w:t>
      </w:r>
      <w:r w:rsidRPr="007C15E1">
        <w:t>sances occidentales sur l'All</w:t>
      </w:r>
      <w:r w:rsidRPr="007C15E1">
        <w:t>e</w:t>
      </w:r>
      <w:r w:rsidRPr="007C15E1">
        <w:t>magne dans son ensemble et sur Berlin.</w:t>
      </w:r>
    </w:p>
    <w:p w:rsidR="00F41CCA" w:rsidRPr="007C15E1" w:rsidRDefault="00F41CCA" w:rsidP="00F41CCA">
      <w:pPr>
        <w:spacing w:before="120" w:after="120"/>
        <w:jc w:val="both"/>
      </w:pPr>
      <w:r w:rsidRPr="007C15E1">
        <w:t>Les deux grands axes de la politique étrang</w:t>
      </w:r>
      <w:r w:rsidRPr="007C15E1">
        <w:t>è</w:t>
      </w:r>
      <w:r w:rsidRPr="007C15E1">
        <w:t>re -</w:t>
      </w:r>
      <w:r>
        <w:t xml:space="preserve"> </w:t>
      </w:r>
      <w:r w:rsidRPr="007C15E1">
        <w:t xml:space="preserve">l'appartenance à </w:t>
      </w:r>
      <w:r w:rsidRPr="005C0599">
        <w:t>l</w:t>
      </w:r>
      <w:r w:rsidRPr="007C15E1">
        <w:rPr>
          <w:smallCaps/>
        </w:rPr>
        <w:t xml:space="preserve">'Otan </w:t>
      </w:r>
      <w:r w:rsidRPr="007C15E1">
        <w:t xml:space="preserve">et aux </w:t>
      </w:r>
      <w:r w:rsidRPr="007C15E1">
        <w:rPr>
          <w:smallCaps/>
        </w:rPr>
        <w:t>Ce</w:t>
      </w:r>
      <w:r>
        <w:rPr>
          <w:smallCaps/>
        </w:rPr>
        <w:t xml:space="preserve"> </w:t>
      </w:r>
      <w:r w:rsidRPr="007C15E1">
        <w:rPr>
          <w:smallCaps/>
        </w:rPr>
        <w:t xml:space="preserve">- </w:t>
      </w:r>
      <w:r w:rsidRPr="007C15E1">
        <w:t>ne furent donc pas remis en cause, mais la position ouest-allemande dut s'adapter aux changements inte</w:t>
      </w:r>
      <w:r w:rsidRPr="007C15E1">
        <w:t>r</w:t>
      </w:r>
      <w:r w:rsidRPr="007C15E1">
        <w:t>venus au sein des deux Organisations. Là aussi, on trouve des similitudes avec la situ</w:t>
      </w:r>
      <w:r w:rsidRPr="007C15E1">
        <w:t>a</w:t>
      </w:r>
      <w:r w:rsidRPr="007C15E1">
        <w:t>tion actuelle. La nouvelle politique atlantique envers le bloc soviét</w:t>
      </w:r>
      <w:r w:rsidRPr="007C15E1">
        <w:t>i</w:t>
      </w:r>
      <w:r w:rsidRPr="007C15E1">
        <w:t>que devrait se traduire, lisait-on, par la multilatéralisation des contacts avec l'autre partie de l'Europe, ne serait-ce que pour éviter tout sou</w:t>
      </w:r>
      <w:r w:rsidRPr="007C15E1">
        <w:t>p</w:t>
      </w:r>
      <w:r w:rsidRPr="007C15E1">
        <w:t xml:space="preserve">çon de la part des partenaires de l'Ouest sur une éventuelle politique unilatérale de la </w:t>
      </w:r>
      <w:r w:rsidRPr="007C15E1">
        <w:rPr>
          <w:smallCaps/>
        </w:rPr>
        <w:t xml:space="preserve">Rfa. </w:t>
      </w:r>
      <w:r w:rsidRPr="007C15E1">
        <w:t>Le principal souci des dirigeants a</w:t>
      </w:r>
      <w:r w:rsidRPr="007C15E1">
        <w:t>l</w:t>
      </w:r>
      <w:r w:rsidRPr="007C15E1">
        <w:t>lemands reste toujours de rassurer le monde extérieur sur les intentions de l'Allem</w:t>
      </w:r>
      <w:r w:rsidRPr="007C15E1">
        <w:t>a</w:t>
      </w:r>
      <w:r w:rsidRPr="007C15E1">
        <w:t>gne et sa fidélité aux alliances. Cette priorité ressort cla</w:t>
      </w:r>
      <w:r w:rsidRPr="007C15E1">
        <w:t>i</w:t>
      </w:r>
      <w:r w:rsidRPr="007C15E1">
        <w:t xml:space="preserve">rement des analyses dans la deuxième série de 1995-96 de la </w:t>
      </w:r>
      <w:r w:rsidRPr="007C15E1">
        <w:rPr>
          <w:smallCaps/>
        </w:rPr>
        <w:t xml:space="preserve">Dgap. </w:t>
      </w:r>
      <w:r w:rsidRPr="007C15E1">
        <w:t>Il fallait su</w:t>
      </w:r>
      <w:r w:rsidRPr="007C15E1">
        <w:t>r</w:t>
      </w:r>
      <w:r w:rsidRPr="007C15E1">
        <w:t>tout ne pas renouer avec la « politique de bascule » qui avait caractér</w:t>
      </w:r>
      <w:r w:rsidRPr="007C15E1">
        <w:t>i</w:t>
      </w:r>
      <w:r w:rsidRPr="007C15E1">
        <w:t>sé les diplomaties de Bismarck et de Stresemann. Un élément nov</w:t>
      </w:r>
      <w:r w:rsidRPr="007C15E1">
        <w:t>a</w:t>
      </w:r>
      <w:r w:rsidRPr="007C15E1">
        <w:t>teur fut cependant le débat sur la perspective paneuropéenne qui s'était ouverte avec la décision de chercher les</w:t>
      </w:r>
      <w:r>
        <w:t xml:space="preserve"> [221] </w:t>
      </w:r>
      <w:r w:rsidRPr="007C15E1">
        <w:t>bases d'un rapproch</w:t>
      </w:r>
      <w:r w:rsidRPr="007C15E1">
        <w:t>e</w:t>
      </w:r>
      <w:r w:rsidRPr="007C15E1">
        <w:t>ment avec l'Est, et qui aboutit en 1975 à l'Acte d'Helsinki. N. Sombart, face aux réticences de la plupart des experts, rédigea un plaidoyer pour un dépassement des blocs, en faisant réf</w:t>
      </w:r>
      <w:r w:rsidRPr="007C15E1">
        <w:t>é</w:t>
      </w:r>
      <w:r w:rsidRPr="007C15E1">
        <w:t>rence aux « modèles de sécurité europée</w:t>
      </w:r>
      <w:r>
        <w:t>nne » décrits auparavant par l'I</w:t>
      </w:r>
      <w:r w:rsidRPr="007C15E1">
        <w:t>iss et le Cèpe (préd</w:t>
      </w:r>
      <w:r w:rsidRPr="007C15E1">
        <w:t>é</w:t>
      </w:r>
      <w:r w:rsidRPr="007C15E1">
        <w:t>cesseur de l'Ifri). Des premiers modèles du C</w:t>
      </w:r>
      <w:r w:rsidRPr="007C15E1">
        <w:t>è</w:t>
      </w:r>
      <w:r w:rsidRPr="007C15E1">
        <w:t xml:space="preserve">pe, Kaiser, successeur de Carstens à la direction de la </w:t>
      </w:r>
      <w:r w:rsidRPr="007C15E1">
        <w:rPr>
          <w:smallCaps/>
        </w:rPr>
        <w:t xml:space="preserve">Dgap, </w:t>
      </w:r>
      <w:r w:rsidRPr="007C15E1">
        <w:t>dit, dans son i</w:t>
      </w:r>
      <w:r w:rsidRPr="007C15E1">
        <w:t>n</w:t>
      </w:r>
      <w:r w:rsidRPr="007C15E1">
        <w:t xml:space="preserve">troduction à la deuxième série, qu'ils avaient permis d'ouvrir des horizons nouveaux. Mais force est de constater que la seconde édition de la </w:t>
      </w:r>
      <w:r w:rsidRPr="007C15E1">
        <w:rPr>
          <w:smallCaps/>
        </w:rPr>
        <w:t xml:space="preserve">Dgap </w:t>
      </w:r>
      <w:r w:rsidRPr="007C15E1">
        <w:t>consacre très peu de place à la thématique de « l'ordre p</w:t>
      </w:r>
      <w:r w:rsidRPr="007C15E1">
        <w:t>a</w:t>
      </w:r>
      <w:r w:rsidRPr="007C15E1">
        <w:t>cifique européen ». Lowenthal avait déjà reproché à Sombart, en 1971, de prôner la cré</w:t>
      </w:r>
      <w:r w:rsidRPr="007C15E1">
        <w:t>a</w:t>
      </w:r>
      <w:r w:rsidRPr="007C15E1">
        <w:t>tion d'un système européen qui ne pourrait pas garantir la sécurité du continent, puisque les deux Grands n'y étaient pas impl</w:t>
      </w:r>
      <w:r w:rsidRPr="007C15E1">
        <w:t>i</w:t>
      </w:r>
      <w:r w:rsidRPr="007C15E1">
        <w:t>qués. On en est resté à ce point en 1995, avec toutefois une différence : la question qui se pose après la dissolution du bloc sovi</w:t>
      </w:r>
      <w:r w:rsidRPr="007C15E1">
        <w:t>é</w:t>
      </w:r>
      <w:r w:rsidRPr="007C15E1">
        <w:t xml:space="preserve">tique est de savoir si la stabilité et la sécurité de l'Europe peuvent s'établir avec les seuls </w:t>
      </w:r>
      <w:r>
        <w:t>État</w:t>
      </w:r>
      <w:r w:rsidRPr="007C15E1">
        <w:t>s-Unis ou si la pleine participation de la Russie est nécessa</w:t>
      </w:r>
      <w:r w:rsidRPr="007C15E1">
        <w:t>i</w:t>
      </w:r>
      <w:r w:rsidRPr="007C15E1">
        <w:t>re.</w:t>
      </w:r>
    </w:p>
    <w:p w:rsidR="00F41CCA" w:rsidRPr="007C15E1" w:rsidRDefault="00F41CCA" w:rsidP="00F41CCA">
      <w:pPr>
        <w:spacing w:before="120" w:after="120"/>
        <w:jc w:val="both"/>
      </w:pPr>
      <w:r w:rsidRPr="007C15E1">
        <w:t xml:space="preserve">À propos des </w:t>
      </w:r>
      <w:r w:rsidRPr="007C15E1">
        <w:rPr>
          <w:smallCaps/>
        </w:rPr>
        <w:t xml:space="preserve">Ce, </w:t>
      </w:r>
      <w:r w:rsidRPr="007C15E1">
        <w:t xml:space="preserve">les avis divergèrent peu, étant donné que la </w:t>
      </w:r>
      <w:r w:rsidRPr="007C15E1">
        <w:rPr>
          <w:smallCaps/>
        </w:rPr>
        <w:t xml:space="preserve">Cee </w:t>
      </w:r>
      <w:r w:rsidRPr="007C15E1">
        <w:t xml:space="preserve">était à la sécurité économique de la </w:t>
      </w:r>
      <w:r w:rsidRPr="007C15E1">
        <w:rPr>
          <w:smallCaps/>
        </w:rPr>
        <w:t xml:space="preserve">Rfa, </w:t>
      </w:r>
      <w:r w:rsidRPr="007C15E1">
        <w:t xml:space="preserve">ce que </w:t>
      </w:r>
      <w:r w:rsidRPr="005C0599">
        <w:t>l</w:t>
      </w:r>
      <w:r w:rsidRPr="007C15E1">
        <w:rPr>
          <w:smallCaps/>
        </w:rPr>
        <w:t xml:space="preserve">'Otan </w:t>
      </w:r>
      <w:r w:rsidRPr="007C15E1">
        <w:t>était à sa séc</w:t>
      </w:r>
      <w:r w:rsidRPr="007C15E1">
        <w:t>u</w:t>
      </w:r>
      <w:r w:rsidRPr="007C15E1">
        <w:t>rité militaire. Néanmoins, l'analyse consacrée à l'évolution de la Communauté souleva des questions sur la poursuite de l'intégration après l'élargissement prévu aux pays de l'Europe du Nord. Dans ce domaine encore, les choses n'ont guère changé, et le rapport de sy</w:t>
      </w:r>
      <w:r w:rsidRPr="007C15E1">
        <w:t>n</w:t>
      </w:r>
      <w:r w:rsidRPr="007C15E1">
        <w:t>thèse sur les perspectives européennes, à l'heure de l'élargi</w:t>
      </w:r>
      <w:r w:rsidRPr="007C15E1">
        <w:t>s</w:t>
      </w:r>
      <w:r w:rsidRPr="007C15E1">
        <w:t>sement à l'Europe de l'Est, pourrait aussi bien décrire la situation des années 1990. Carstens affirmait que l'union économique et monétaire dont on débattait dans les instances communa</w:t>
      </w:r>
      <w:r w:rsidRPr="007C15E1">
        <w:t>u</w:t>
      </w:r>
      <w:r w:rsidRPr="007C15E1">
        <w:t>taires était insuffisante parce que son corollaire, l'union politique, avait peu de chances d'aboutir. À ses yeux, les sacrifices demandés aux Allemands sur le plan économ</w:t>
      </w:r>
      <w:r w:rsidRPr="007C15E1">
        <w:t>i</w:t>
      </w:r>
      <w:r w:rsidRPr="007C15E1">
        <w:t>que et monétaire ne pouvaient se justifier qu'à la condition de faire des avancées décisives sur le plan politique. Nous voilà au cœur de la controverse sur la monnaie unique d'une part, la réforme des instit</w:t>
      </w:r>
      <w:r w:rsidRPr="007C15E1">
        <w:t>u</w:t>
      </w:r>
      <w:r w:rsidRPr="007C15E1">
        <w:t xml:space="preserve">tions de </w:t>
      </w:r>
      <w:r w:rsidRPr="005C0599">
        <w:t>l</w:t>
      </w:r>
      <w:r w:rsidRPr="007C15E1">
        <w:rPr>
          <w:smallCaps/>
        </w:rPr>
        <w:t xml:space="preserve">'Ue </w:t>
      </w:r>
      <w:r w:rsidRPr="007C15E1">
        <w:t xml:space="preserve">et la </w:t>
      </w:r>
      <w:r w:rsidRPr="007C15E1">
        <w:rPr>
          <w:smallCaps/>
        </w:rPr>
        <w:t xml:space="preserve">Pesc </w:t>
      </w:r>
      <w:r w:rsidRPr="007C15E1">
        <w:t>d'autre part. On r</w:t>
      </w:r>
      <w:r w:rsidRPr="007C15E1">
        <w:t>e</w:t>
      </w:r>
      <w:r w:rsidRPr="007C15E1">
        <w:t>trouve le déséquilibre entre économie et polit</w:t>
      </w:r>
      <w:r w:rsidRPr="007C15E1">
        <w:t>i</w:t>
      </w:r>
      <w:r w:rsidRPr="007C15E1">
        <w:t>que dans les analyses, rédigées dans les deux séries d'études, qui tentent de définir la place de l'Allemagne d</w:t>
      </w:r>
      <w:r>
        <w:t>ans le monde à partir de la dis</w:t>
      </w:r>
      <w:r w:rsidRPr="007C15E1">
        <w:t>proportion</w:t>
      </w:r>
      <w:r>
        <w:t xml:space="preserve"> [</w:t>
      </w:r>
      <w:r w:rsidRPr="007C15E1">
        <w:rPr>
          <w:rFonts w:cs="Arial"/>
        </w:rPr>
        <w:t>222</w:t>
      </w:r>
      <w:r>
        <w:rPr>
          <w:rFonts w:cs="Arial"/>
        </w:rPr>
        <w:t>]</w:t>
      </w:r>
      <w:r w:rsidRPr="007C15E1">
        <w:t xml:space="preserve"> entre sa force économique et sa fa</w:t>
      </w:r>
      <w:r w:rsidRPr="007C15E1">
        <w:t>i</w:t>
      </w:r>
      <w:r w:rsidRPr="007C15E1">
        <w:t>blesse polit</w:t>
      </w:r>
      <w:r w:rsidRPr="007C15E1">
        <w:t>i</w:t>
      </w:r>
      <w:r w:rsidRPr="007C15E1">
        <w:t>que. Brandt avait qualifié son pays de « nain politique » et de « géant écon</w:t>
      </w:r>
      <w:r w:rsidRPr="007C15E1">
        <w:t>o</w:t>
      </w:r>
      <w:r w:rsidRPr="007C15E1">
        <w:t>mique » ; en termes plus académiques, on usait et on use encore de formules telles que « puissance civile », sans arriver à définir vra</w:t>
      </w:r>
      <w:r w:rsidRPr="007C15E1">
        <w:t>i</w:t>
      </w:r>
      <w:r w:rsidRPr="007C15E1">
        <w:t>ment le rôle international de l'</w:t>
      </w:r>
      <w:r>
        <w:t>État</w:t>
      </w:r>
      <w:r w:rsidRPr="007C15E1">
        <w:t xml:space="preserve"> allemand tant au plan diplomatique que militaire.</w:t>
      </w:r>
    </w:p>
    <w:p w:rsidR="00F41CCA" w:rsidRPr="007C15E1" w:rsidRDefault="00F41CCA" w:rsidP="00F41CCA">
      <w:pPr>
        <w:spacing w:before="120" w:after="120"/>
        <w:jc w:val="both"/>
      </w:pPr>
      <w:r w:rsidRPr="007C15E1">
        <w:t>En conclusion, le dilemme essentiel qui domina à juste titre les i</w:t>
      </w:r>
      <w:r w:rsidRPr="007C15E1">
        <w:t>n</w:t>
      </w:r>
      <w:r w:rsidRPr="007C15E1">
        <w:t>terrogations de la première série -</w:t>
      </w:r>
      <w:r>
        <w:t xml:space="preserve"> </w:t>
      </w:r>
      <w:r w:rsidRPr="007C15E1">
        <w:t>faut-il laisser ouverte, en termes purement déclaratoires, la question de l'unité all</w:t>
      </w:r>
      <w:r w:rsidRPr="007C15E1">
        <w:t>e</w:t>
      </w:r>
      <w:r w:rsidRPr="007C15E1">
        <w:t>mande, ou bien convient-il de la renvoyer à plus tard ?</w:t>
      </w:r>
      <w:r>
        <w:t xml:space="preserve"> </w:t>
      </w:r>
      <w:r w:rsidRPr="007C15E1">
        <w:t xml:space="preserve">- tourna en faveur de ceux qui plaidaient, au nom de la stabilité et de la détente en Europe, pour l'abandon des positions déclaratoires. L'unité nationale sous une forme étatique devint une perspective à long terme, et on s'installa dans une situation qui pouvait se définir par la formule : « un peuple-deux </w:t>
      </w:r>
      <w:r>
        <w:t>État</w:t>
      </w:r>
      <w:r w:rsidRPr="007C15E1">
        <w:t>s »</w:t>
      </w:r>
      <w:r>
        <w:t> </w:t>
      </w:r>
      <w:r>
        <w:rPr>
          <w:rStyle w:val="Appelnotedebasdep"/>
        </w:rPr>
        <w:footnoteReference w:id="131"/>
      </w:r>
      <w:r w:rsidRPr="007C15E1">
        <w:t xml:space="preserve">. L'idée de l'unité nationale sous la forme de la </w:t>
      </w:r>
      <w:r w:rsidRPr="007C15E1">
        <w:rPr>
          <w:i/>
          <w:iCs/>
        </w:rPr>
        <w:t>Kulturn</w:t>
      </w:r>
      <w:r w:rsidRPr="007C15E1">
        <w:rPr>
          <w:i/>
          <w:iCs/>
        </w:rPr>
        <w:t>a</w:t>
      </w:r>
      <w:r w:rsidRPr="007C15E1">
        <w:rPr>
          <w:i/>
          <w:iCs/>
        </w:rPr>
        <w:t xml:space="preserve">tion </w:t>
      </w:r>
      <w:r w:rsidRPr="007C15E1">
        <w:t>fut donc préservée. Aux élections antic</w:t>
      </w:r>
      <w:r w:rsidRPr="007C15E1">
        <w:t>i</w:t>
      </w:r>
      <w:r w:rsidRPr="007C15E1">
        <w:t xml:space="preserve">pées de l'automne 1972, les Allemands de l'Ouest plébiscitèrent </w:t>
      </w:r>
      <w:r w:rsidRPr="005C0599">
        <w:t>l</w:t>
      </w:r>
      <w:r>
        <w:t>’</w:t>
      </w:r>
      <w:r w:rsidRPr="007C15E1">
        <w:rPr>
          <w:i/>
          <w:iCs/>
        </w:rPr>
        <w:t xml:space="preserve">Ostpolitik </w:t>
      </w:r>
      <w:r w:rsidRPr="007C15E1">
        <w:t>de Brandt en faisant du Spd - pour la première fois</w:t>
      </w:r>
      <w:r>
        <w:t xml:space="preserve"> </w:t>
      </w:r>
      <w:r w:rsidRPr="007C15E1">
        <w:t>- le pr</w:t>
      </w:r>
      <w:r w:rsidRPr="007C15E1">
        <w:t>e</w:t>
      </w:r>
      <w:r w:rsidRPr="007C15E1">
        <w:t xml:space="preserve">mier parti au </w:t>
      </w:r>
      <w:r w:rsidRPr="007C15E1">
        <w:rPr>
          <w:i/>
          <w:iCs/>
        </w:rPr>
        <w:t xml:space="preserve">Bundestag. </w:t>
      </w:r>
      <w:r w:rsidRPr="007C15E1">
        <w:t>Ce vote permit la rat</w:t>
      </w:r>
      <w:r w:rsidRPr="007C15E1">
        <w:t>i</w:t>
      </w:r>
      <w:r w:rsidRPr="007C15E1">
        <w:t xml:space="preserve">fication des traités conclus avec les pays de l'Est </w:t>
      </w:r>
      <w:r w:rsidRPr="007C15E1">
        <w:rPr>
          <w:smallCaps/>
        </w:rPr>
        <w:t xml:space="preserve">(Urss, </w:t>
      </w:r>
      <w:r w:rsidRPr="007C15E1">
        <w:t xml:space="preserve">Pologne, Tchécoslovaquie), de l'Accord quadripartite sur Berlin, du traité inter-allemand </w:t>
      </w:r>
      <w:r w:rsidRPr="007C15E1">
        <w:rPr>
          <w:smallCaps/>
        </w:rPr>
        <w:t xml:space="preserve">Rfa/Rda </w:t>
      </w:r>
      <w:r w:rsidRPr="007C15E1">
        <w:t>-</w:t>
      </w:r>
      <w:r>
        <w:t xml:space="preserve"> </w:t>
      </w:r>
      <w:r w:rsidRPr="007C15E1">
        <w:t xml:space="preserve">conséquemment suivi de l'entrée des deux </w:t>
      </w:r>
      <w:r>
        <w:t>État</w:t>
      </w:r>
      <w:r w:rsidRPr="007C15E1">
        <w:t>s allemands à l'Onu</w:t>
      </w:r>
      <w:r>
        <w:t xml:space="preserve"> </w:t>
      </w:r>
      <w:r w:rsidRPr="007C15E1">
        <w:t xml:space="preserve">-, du </w:t>
      </w:r>
      <w:r w:rsidRPr="007C15E1">
        <w:rPr>
          <w:smallCaps/>
        </w:rPr>
        <w:t xml:space="preserve">Tnp </w:t>
      </w:r>
      <w:r w:rsidRPr="007C15E1">
        <w:t>enfin.</w:t>
      </w:r>
    </w:p>
    <w:p w:rsidR="00F41CCA" w:rsidRPr="007C15E1" w:rsidRDefault="00F41CCA" w:rsidP="00F41CCA">
      <w:pPr>
        <w:spacing w:before="120" w:after="120"/>
        <w:jc w:val="both"/>
      </w:pPr>
      <w:r w:rsidRPr="007C15E1">
        <w:t>Le 3 octobre 1990, l'Allemagne a retrouvé son unité (par l'absor</w:t>
      </w:r>
      <w:r w:rsidRPr="007C15E1">
        <w:t>p</w:t>
      </w:r>
      <w:r w:rsidRPr="007C15E1">
        <w:t>tion de l'ex-RDA) et sa pleine souveraineté. Un an plus tard, les re</w:t>
      </w:r>
      <w:r w:rsidRPr="007C15E1">
        <w:t>s</w:t>
      </w:r>
      <w:r w:rsidRPr="007C15E1">
        <w:t xml:space="preserve">ponsables de la </w:t>
      </w:r>
      <w:r w:rsidRPr="007C15E1">
        <w:rPr>
          <w:smallCaps/>
        </w:rPr>
        <w:t xml:space="preserve">Dgap </w:t>
      </w:r>
      <w:r w:rsidRPr="007C15E1">
        <w:t>décidèrent la mise à jour de l'étude sur la polit</w:t>
      </w:r>
      <w:r w:rsidRPr="007C15E1">
        <w:t>i</w:t>
      </w:r>
      <w:r w:rsidRPr="007C15E1">
        <w:t>que étrangère de la Républ</w:t>
      </w:r>
      <w:r w:rsidRPr="007C15E1">
        <w:t>i</w:t>
      </w:r>
      <w:r w:rsidRPr="007C15E1">
        <w:t>que fédérale qui avait été publiée vingt ans plus tôt. Comme l'expliquent Kaiser et Maull, les bouleversements en Europe et dans le monde ont rendu nécessaires une actualisation de la première série, mais aussi une mise à plat des axiomes sur lesquels reposait la diplomatie de Bonn. Ils constatent que les dirigeants all</w:t>
      </w:r>
      <w:r w:rsidRPr="007C15E1">
        <w:t>e</w:t>
      </w:r>
      <w:r w:rsidRPr="007C15E1">
        <w:t xml:space="preserve">mands défendent la continuité de la politique étrangère suivie par la </w:t>
      </w:r>
      <w:r w:rsidRPr="007C15E1">
        <w:rPr>
          <w:smallCaps/>
        </w:rPr>
        <w:t xml:space="preserve">Rfa, </w:t>
      </w:r>
      <w:r w:rsidRPr="007C15E1">
        <w:t>malgré la modific</w:t>
      </w:r>
      <w:r w:rsidRPr="007C15E1">
        <w:t>a</w:t>
      </w:r>
      <w:r w:rsidRPr="007C15E1">
        <w:t>tion profonde de la situation en Europe. Mais de l'avis des experts réunis dans cette deuxième série, il est nécessaire de s'adapter à la nouvelle donne internationale, car, d'après eux, le changement l'emporte sur la continuité. Ils notent que l'opinion publ</w:t>
      </w:r>
      <w:r w:rsidRPr="007C15E1">
        <w:t>i</w:t>
      </w:r>
      <w:r w:rsidRPr="007C15E1">
        <w:t>que et la classe politique pr</w:t>
      </w:r>
      <w:r w:rsidRPr="007C15E1">
        <w:t>é</w:t>
      </w:r>
      <w:r w:rsidRPr="007C15E1">
        <w:t>fèrent ne pas insister sur</w:t>
      </w:r>
      <w:r>
        <w:t xml:space="preserve"> [223] </w:t>
      </w:r>
      <w:r w:rsidRPr="007C15E1">
        <w:t>l'image nouvelle du pays, alors que l'étranger, notamment les voisins eur</w:t>
      </w:r>
      <w:r w:rsidRPr="007C15E1">
        <w:t>o</w:t>
      </w:r>
      <w:r w:rsidRPr="007C15E1">
        <w:t>péens, ont co</w:t>
      </w:r>
      <w:r w:rsidRPr="007C15E1">
        <w:t>m</w:t>
      </w:r>
      <w:r w:rsidRPr="007C15E1">
        <w:t>pris qu'ils avaient affaire à un autre pays. Ce décalage entre les perceptions intérieure et ext</w:t>
      </w:r>
      <w:r w:rsidRPr="007C15E1">
        <w:t>é</w:t>
      </w:r>
      <w:r w:rsidRPr="007C15E1">
        <w:t>rieure n'est pas encore surmonté et contribue à créer des malentendus. Les responsables de la public</w:t>
      </w:r>
      <w:r w:rsidRPr="007C15E1">
        <w:t>a</w:t>
      </w:r>
      <w:r w:rsidRPr="007C15E1">
        <w:t>tion soulignent que la poursuite de la même politique étrangère dans un environn</w:t>
      </w:r>
      <w:r w:rsidRPr="007C15E1">
        <w:t>e</w:t>
      </w:r>
      <w:r w:rsidRPr="007C15E1">
        <w:t>ment international complètement transformé n'est pas concevable. Pour eux, il importe d'analyser en premier lieu les nouve</w:t>
      </w:r>
      <w:r w:rsidRPr="007C15E1">
        <w:t>l</w:t>
      </w:r>
      <w:r w:rsidRPr="007C15E1">
        <w:t>les données internes et externes de la diplomatie, pour examiner e</w:t>
      </w:r>
      <w:r w:rsidRPr="007C15E1">
        <w:t>n</w:t>
      </w:r>
      <w:r w:rsidRPr="007C15E1">
        <w:t>suite les défis qui se posent et réfléchir sur les nouvelles condu</w:t>
      </w:r>
      <w:r w:rsidRPr="007C15E1">
        <w:t>i</w:t>
      </w:r>
      <w:r w:rsidRPr="007C15E1">
        <w:t>tes à adopter correspo</w:t>
      </w:r>
      <w:r w:rsidRPr="007C15E1">
        <w:t>n</w:t>
      </w:r>
      <w:r w:rsidRPr="007C15E1">
        <w:t>dant aux intérêts nationaux. Bref, le recueil cherche à guider les décideurs politiques et à déclencher une prise de con</w:t>
      </w:r>
      <w:r w:rsidRPr="007C15E1">
        <w:t>s</w:t>
      </w:r>
      <w:r w:rsidRPr="007C15E1">
        <w:t>cience collective de ce que devraient être la vocation et la place de l'Allemagne en Europe et dans le monde.</w:t>
      </w:r>
    </w:p>
    <w:p w:rsidR="00F41CCA" w:rsidRPr="007C15E1" w:rsidRDefault="00F41CCA" w:rsidP="00F41CCA">
      <w:pPr>
        <w:spacing w:before="120" w:after="120"/>
        <w:jc w:val="both"/>
      </w:pPr>
      <w:r w:rsidRPr="007C15E1">
        <w:t>Les auteurs de l'avant-propos comparent les tâches à venir de l'A</w:t>
      </w:r>
      <w:r w:rsidRPr="007C15E1">
        <w:t>l</w:t>
      </w:r>
      <w:r w:rsidRPr="007C15E1">
        <w:t xml:space="preserve">lemagne réunifiée à celles du </w:t>
      </w:r>
      <w:r w:rsidRPr="007C15E1">
        <w:rPr>
          <w:i/>
          <w:iCs/>
        </w:rPr>
        <w:t xml:space="preserve">Reich </w:t>
      </w:r>
      <w:r w:rsidRPr="007C15E1">
        <w:t>après 1871. Le nouvel État doit tro</w:t>
      </w:r>
      <w:r w:rsidRPr="007C15E1">
        <w:t>u</w:t>
      </w:r>
      <w:r w:rsidRPr="007C15E1">
        <w:t xml:space="preserve">ver sa place dans un système international en mutation. Or, les structures des </w:t>
      </w:r>
      <w:r>
        <w:t>État</w:t>
      </w:r>
      <w:r w:rsidRPr="007C15E1">
        <w:t>s et les conditions des alliances ont profondément changé depuis l'époque de Bismarck, car l'a</w:t>
      </w:r>
      <w:r w:rsidRPr="007C15E1">
        <w:t>c</w:t>
      </w:r>
      <w:r w:rsidRPr="007C15E1">
        <w:t>tion diplomatique s'insère maintenant dans un cadre multilatéral. Il ne s'agit pas du tout de rev</w:t>
      </w:r>
      <w:r w:rsidRPr="007C15E1">
        <w:t>e</w:t>
      </w:r>
      <w:r w:rsidRPr="007C15E1">
        <w:t xml:space="preserve">nir à la </w:t>
      </w:r>
      <w:r w:rsidRPr="007C15E1">
        <w:rPr>
          <w:i/>
          <w:iCs/>
        </w:rPr>
        <w:t xml:space="preserve">Machtpolitik </w:t>
      </w:r>
      <w:r w:rsidRPr="007C15E1">
        <w:t>du Chancelier de Fer, mais de faire en sorte que l'Allemagne joue un rôle positif au sein de la communauté internati</w:t>
      </w:r>
      <w:r w:rsidRPr="007C15E1">
        <w:t>o</w:t>
      </w:r>
      <w:r w:rsidRPr="007C15E1">
        <w:t>nale. Quant aux données intérieures, les re</w:t>
      </w:r>
      <w:r w:rsidRPr="007C15E1">
        <w:t>s</w:t>
      </w:r>
      <w:r w:rsidRPr="007C15E1">
        <w:t>ponsables observent que, si les chercheurs s'efforcent de tirer les conséquences d'une situation r</w:t>
      </w:r>
      <w:r w:rsidRPr="007C15E1">
        <w:t>a</w:t>
      </w:r>
      <w:r w:rsidRPr="007C15E1">
        <w:t>dicalement transformée, la classe politique et l'opinion publique ne suivent pas, car il y a peu d'intérêt et guère d'engagement pour la pol</w:t>
      </w:r>
      <w:r w:rsidRPr="007C15E1">
        <w:t>i</w:t>
      </w:r>
      <w:r w:rsidRPr="007C15E1">
        <w:t>tique étrangère. Seules les réactions aux guerres du Golfe ou des Ba</w:t>
      </w:r>
      <w:r w:rsidRPr="007C15E1">
        <w:t>l</w:t>
      </w:r>
      <w:r w:rsidRPr="007C15E1">
        <w:t xml:space="preserve">kans, l'envoi de Casques bleus allemands dans des opérations de paix de </w:t>
      </w:r>
      <w:r w:rsidRPr="005C0599">
        <w:t>l</w:t>
      </w:r>
      <w:r w:rsidRPr="007C15E1">
        <w:rPr>
          <w:smallCaps/>
        </w:rPr>
        <w:t xml:space="preserve">'Onu </w:t>
      </w:r>
      <w:r w:rsidRPr="005B63C3">
        <w:t>ou</w:t>
      </w:r>
      <w:r w:rsidRPr="007C15E1">
        <w:rPr>
          <w:smallCaps/>
        </w:rPr>
        <w:t xml:space="preserve"> </w:t>
      </w:r>
      <w:r w:rsidRPr="007C15E1">
        <w:t>l'union monétaire ont fait l'objet de vérit</w:t>
      </w:r>
      <w:r w:rsidRPr="007C15E1">
        <w:t>a</w:t>
      </w:r>
      <w:r w:rsidRPr="007C15E1">
        <w:t>bles débats. Ce déficit de prise en considération permanente des problèmes qui se p</w:t>
      </w:r>
      <w:r w:rsidRPr="007C15E1">
        <w:t>o</w:t>
      </w:r>
      <w:r w:rsidRPr="007C15E1">
        <w:t xml:space="preserve">sent au-delà des frontières est qualifié par les chercheurs d'handicap sérieux. Après la réunification et la disparition de </w:t>
      </w:r>
      <w:r w:rsidRPr="005C0599">
        <w:t>l</w:t>
      </w:r>
      <w:r w:rsidRPr="007C15E1">
        <w:rPr>
          <w:smallCaps/>
        </w:rPr>
        <w:t xml:space="preserve">'Urss, </w:t>
      </w:r>
      <w:r w:rsidRPr="007C15E1">
        <w:t>l'opinion générale est que le pays, désormais à l'abri, devrait s'occuper de r</w:t>
      </w:r>
      <w:r w:rsidRPr="007C15E1">
        <w:t>é</w:t>
      </w:r>
      <w:r w:rsidRPr="007C15E1">
        <w:t>soudre ses problèmes économiques et sociaux. Mais cette attitude « abstentionniste » n'est pas jugée tenable politiquement et moral</w:t>
      </w:r>
      <w:r w:rsidRPr="007C15E1">
        <w:t>e</w:t>
      </w:r>
      <w:r w:rsidRPr="007C15E1">
        <w:t>ment.</w:t>
      </w:r>
    </w:p>
    <w:p w:rsidR="00F41CCA" w:rsidRPr="007C15E1" w:rsidRDefault="00F41CCA" w:rsidP="00F41CCA">
      <w:pPr>
        <w:spacing w:before="120" w:after="120"/>
        <w:jc w:val="both"/>
      </w:pPr>
      <w:r w:rsidRPr="007C15E1">
        <w:t>Déjà la définition des intérêts nationaux se heurte à des controve</w:t>
      </w:r>
      <w:r w:rsidRPr="007C15E1">
        <w:t>r</w:t>
      </w:r>
      <w:r w:rsidRPr="007C15E1">
        <w:t>ses. Dans la première s</w:t>
      </w:r>
      <w:r w:rsidRPr="007C15E1">
        <w:t>é</w:t>
      </w:r>
      <w:r w:rsidRPr="007C15E1">
        <w:t>r</w:t>
      </w:r>
      <w:r>
        <w:t>ie, la difficulté a faire admet</w:t>
      </w:r>
      <w:r w:rsidRPr="007C15E1">
        <w:t>tre</w:t>
      </w:r>
      <w:r>
        <w:t xml:space="preserve"> [</w:t>
      </w:r>
      <w:r w:rsidRPr="007C15E1">
        <w:rPr>
          <w:rFonts w:cs="Arial"/>
        </w:rPr>
        <w:t>224</w:t>
      </w:r>
      <w:r>
        <w:rPr>
          <w:rFonts w:cs="Arial"/>
        </w:rPr>
        <w:t>]</w:t>
      </w:r>
      <w:r w:rsidRPr="007C15E1">
        <w:t xml:space="preserve"> que la </w:t>
      </w:r>
      <w:r w:rsidRPr="007C15E1">
        <w:rPr>
          <w:smallCaps/>
        </w:rPr>
        <w:t xml:space="preserve">Rfa </w:t>
      </w:r>
      <w:r w:rsidRPr="007C15E1">
        <w:t>avait ses propres intérêts à défendre avait joué un rôle non négl</w:t>
      </w:r>
      <w:r w:rsidRPr="007C15E1">
        <w:t>i</w:t>
      </w:r>
      <w:r w:rsidRPr="007C15E1">
        <w:t>geable. A</w:t>
      </w:r>
      <w:r w:rsidRPr="007C15E1">
        <w:t>u</w:t>
      </w:r>
      <w:r w:rsidRPr="007C15E1">
        <w:t xml:space="preserve">jourd'hui, il est admis que Berlin a et aura, comme tous les autres </w:t>
      </w:r>
      <w:r>
        <w:t>État</w:t>
      </w:r>
      <w:r w:rsidRPr="007C15E1">
        <w:t>s du monde, des o</w:t>
      </w:r>
      <w:r w:rsidRPr="007C15E1">
        <w:t>p</w:t>
      </w:r>
      <w:r w:rsidRPr="007C15E1">
        <w:t>tions diplomatiques et stratégiques conformes à ses objectifs nationaux. Le « poids du pa</w:t>
      </w:r>
      <w:r w:rsidRPr="007C15E1">
        <w:t>s</w:t>
      </w:r>
      <w:r w:rsidRPr="007C15E1">
        <w:t>sé » continue de peser sur la quête d'une « nouvelle identité », mais le temps est r</w:t>
      </w:r>
      <w:r w:rsidRPr="007C15E1">
        <w:t>é</w:t>
      </w:r>
      <w:r w:rsidRPr="007C15E1">
        <w:t>volu où, comme l'écrit Ch. Hacke, la nation était consid</w:t>
      </w:r>
      <w:r w:rsidRPr="007C15E1">
        <w:t>é</w:t>
      </w:r>
      <w:r w:rsidRPr="007C15E1">
        <w:t>rée comme un tabou et l'Europe comme un idéal. De même, il n'est plus possible de jouer sur les mots, en remplaçant par exemple le te</w:t>
      </w:r>
      <w:r w:rsidRPr="007C15E1">
        <w:t>r</w:t>
      </w:r>
      <w:r w:rsidRPr="007C15E1">
        <w:t>me de « puissance » par celui de « responsabilité ». Ainsi, dans sa contrib</w:t>
      </w:r>
      <w:r w:rsidRPr="007C15E1">
        <w:t>u</w:t>
      </w:r>
      <w:r w:rsidRPr="007C15E1">
        <w:t>tion sur l'environnement international, Ch. Tomuschat définit l'</w:t>
      </w:r>
      <w:r>
        <w:t>État</w:t>
      </w:r>
      <w:r w:rsidRPr="007C15E1">
        <w:t xml:space="preserve"> souverain comme l'élément fondamental de la communauté intern</w:t>
      </w:r>
      <w:r w:rsidRPr="007C15E1">
        <w:t>a</w:t>
      </w:r>
      <w:r w:rsidRPr="007C15E1">
        <w:t>tionale tout en indiquant les limites que les actions indépendantes de l'All</w:t>
      </w:r>
      <w:r w:rsidRPr="007C15E1">
        <w:t>e</w:t>
      </w:r>
      <w:r w:rsidRPr="007C15E1">
        <w:t>magne trouvent dans un système multilatéral interdépendant. Le rôle de l'Allemagne réun</w:t>
      </w:r>
      <w:r w:rsidRPr="007C15E1">
        <w:t>i</w:t>
      </w:r>
      <w:r w:rsidRPr="007C15E1">
        <w:t xml:space="preserve">fiée, qui n'est pas simplement l'ancienne </w:t>
      </w:r>
      <w:r w:rsidRPr="007C15E1">
        <w:rPr>
          <w:smallCaps/>
        </w:rPr>
        <w:t xml:space="preserve">Rfa </w:t>
      </w:r>
      <w:r w:rsidRPr="007C15E1">
        <w:t>étendue à l'Est, mais une nouvelle entité, est déterminé par sa dime</w:t>
      </w:r>
      <w:r w:rsidRPr="007C15E1">
        <w:t>n</w:t>
      </w:r>
      <w:r w:rsidRPr="007C15E1">
        <w:t>sion spatiale et démographique, sa position au centre du cont</w:t>
      </w:r>
      <w:r w:rsidRPr="007C15E1">
        <w:t>i</w:t>
      </w:r>
      <w:r w:rsidRPr="007C15E1">
        <w:t>nent, sa puissance économique et monétaire, la nécessité d'assumer des tâches diplomatiques et militaires. Multilatéralisme, liens trans</w:t>
      </w:r>
      <w:r w:rsidRPr="007C15E1">
        <w:t>a</w:t>
      </w:r>
      <w:r w:rsidRPr="007C15E1">
        <w:t>tlantiques, intégration européenne ne sont pas abandonnés, mais red</w:t>
      </w:r>
      <w:r w:rsidRPr="007C15E1">
        <w:t>é</w:t>
      </w:r>
      <w:r w:rsidRPr="007C15E1">
        <w:t>finis dans le nouveau contexte.</w:t>
      </w:r>
    </w:p>
    <w:p w:rsidR="00F41CCA" w:rsidRPr="007C15E1" w:rsidRDefault="00F41CCA" w:rsidP="00F41CCA">
      <w:pPr>
        <w:spacing w:before="120" w:after="120"/>
        <w:jc w:val="both"/>
      </w:pPr>
      <w:r w:rsidRPr="007C15E1">
        <w:t>Le premier tome sur les fondements de la nouvelle politique étra</w:t>
      </w:r>
      <w:r w:rsidRPr="007C15E1">
        <w:t>n</w:t>
      </w:r>
      <w:r w:rsidRPr="007C15E1">
        <w:t>gère est d'un intérêt particulier, car il tourne autour de la situation, centrale à tous égards, que l'Allemagne occupe désormais sur le cont</w:t>
      </w:r>
      <w:r w:rsidRPr="007C15E1">
        <w:t>i</w:t>
      </w:r>
      <w:r w:rsidRPr="007C15E1">
        <w:t>nent. H. Haftendorn intitule sa contribution : « Gulliver au milieu de l'Eur</w:t>
      </w:r>
      <w:r w:rsidRPr="007C15E1">
        <w:t>o</w:t>
      </w:r>
      <w:r w:rsidRPr="007C15E1">
        <w:t>pe ». Mais ce ne sont pas les nains qui clouent le géant au sol par mille liens, c'est le géant lui-même qui reste immobile car il ne sait pas où il doit aller. Indécision aggravée par la tâche de la reconstru</w:t>
      </w:r>
      <w:r w:rsidRPr="007C15E1">
        <w:t>c</w:t>
      </w:r>
      <w:r w:rsidRPr="007C15E1">
        <w:t>tion des nouveaux Länder et par la stagnation économique. HP. Schwarz résume le « dilemme allemand ». Cet auteur a provoqué un vif débat dans la communauté scientifique en publiant un livre sur L'Allemagne, puissance centrale, qui analyse le retour du pays sur la scène mondiale. Le dilemme actuel n'a rien à voir avec ceux du passé. La démocratie constitutionnelle est solidement établie et le nation</w:t>
      </w:r>
      <w:r w:rsidRPr="007C15E1">
        <w:t>a</w:t>
      </w:r>
      <w:r w:rsidRPr="007C15E1">
        <w:t>lisme agressif a disparu. Il n'en demeure pas moins que, par sa dime</w:t>
      </w:r>
      <w:r w:rsidRPr="007C15E1">
        <w:t>n</w:t>
      </w:r>
      <w:r w:rsidRPr="007C15E1">
        <w:t>sion, la nouvelle All</w:t>
      </w:r>
      <w:r w:rsidRPr="007C15E1">
        <w:t>e</w:t>
      </w:r>
      <w:r w:rsidRPr="007C15E1">
        <w:t>magne se trouve</w:t>
      </w:r>
      <w:r>
        <w:t xml:space="preserve"> [225] </w:t>
      </w:r>
      <w:r w:rsidRPr="007C15E1">
        <w:t xml:space="preserve">volens nolens face à un dilemme qui n'a pas de solution définitive. L'idéal de l'ancienne </w:t>
      </w:r>
      <w:r w:rsidRPr="007C15E1">
        <w:rPr>
          <w:smallCaps/>
        </w:rPr>
        <w:t xml:space="preserve">Rfa </w:t>
      </w:r>
      <w:r w:rsidRPr="007C15E1">
        <w:t xml:space="preserve">de fondre son </w:t>
      </w:r>
      <w:r>
        <w:t>État</w:t>
      </w:r>
      <w:r w:rsidRPr="007C15E1">
        <w:t xml:space="preserve"> partiel dans une fédér</w:t>
      </w:r>
      <w:r w:rsidRPr="007C15E1">
        <w:t>a</w:t>
      </w:r>
      <w:r w:rsidRPr="007C15E1">
        <w:t>tion européenne à l'intérieur d'une communauté atlantique, s'est brisé sur la résistance de ses part</w:t>
      </w:r>
      <w:r w:rsidRPr="007C15E1">
        <w:t>e</w:t>
      </w:r>
      <w:r w:rsidRPr="007C15E1">
        <w:t>naires, et la fuite en avant hors de l'</w:t>
      </w:r>
      <w:r>
        <w:t>État</w:t>
      </w:r>
      <w:r w:rsidRPr="007C15E1">
        <w:t>-nation n'est plus possible. Au sein de l'Union, la puissance économ</w:t>
      </w:r>
      <w:r w:rsidRPr="007C15E1">
        <w:t>i</w:t>
      </w:r>
      <w:r w:rsidRPr="007C15E1">
        <w:t xml:space="preserve">que et monétaire allemande a provoqué, par contrecoup, la recherche de </w:t>
      </w:r>
      <w:r w:rsidRPr="005C0599">
        <w:t>l</w:t>
      </w:r>
      <w:r w:rsidRPr="007C15E1">
        <w:rPr>
          <w:smallCaps/>
        </w:rPr>
        <w:t xml:space="preserve">'Uem </w:t>
      </w:r>
      <w:r w:rsidRPr="007C15E1">
        <w:t>par les partenaires. Toute déstabilisation en Europe centre orientale aurait des répercu</w:t>
      </w:r>
      <w:r w:rsidRPr="007C15E1">
        <w:t>s</w:t>
      </w:r>
      <w:r w:rsidRPr="007C15E1">
        <w:t xml:space="preserve">sions en </w:t>
      </w:r>
      <w:r w:rsidRPr="007C15E1">
        <w:rPr>
          <w:smallCaps/>
        </w:rPr>
        <w:t xml:space="preserve">Rfa. </w:t>
      </w:r>
      <w:r w:rsidRPr="007C15E1">
        <w:t>Celle-ci est contrainte à pr</w:t>
      </w:r>
      <w:r w:rsidRPr="007C15E1">
        <w:t>a</w:t>
      </w:r>
      <w:r w:rsidRPr="007C15E1">
        <w:t>tiquer une politique qui fasse droits à ses intérêts à l'Est et à l'Ouest puisqu'elle participe de ces deux mondes, qu'elle entend rassembler.</w:t>
      </w:r>
    </w:p>
    <w:p w:rsidR="00F41CCA" w:rsidRPr="007C15E1" w:rsidRDefault="00F41CCA" w:rsidP="00F41CCA">
      <w:pPr>
        <w:spacing w:before="120" w:after="120"/>
        <w:jc w:val="both"/>
      </w:pPr>
      <w:r w:rsidRPr="007C15E1">
        <w:t>Le second tome est, pour l'essentiel, cons</w:t>
      </w:r>
      <w:r w:rsidRPr="007C15E1">
        <w:t>a</w:t>
      </w:r>
      <w:r w:rsidRPr="007C15E1">
        <w:t>cré à l'examen des champs d'activités et des enjeux internationaux, par régions et par m</w:t>
      </w:r>
      <w:r w:rsidRPr="007C15E1">
        <w:t>a</w:t>
      </w:r>
      <w:r w:rsidRPr="007C15E1">
        <w:t>tières. Une large place est occupée par les problèmes qui n'existaient pas sous cette forme au début des années 1970, tels l'immigration et les réfugiés, la criminalité internationale et le trafic de drogue, la pr</w:t>
      </w:r>
      <w:r w:rsidRPr="007C15E1">
        <w:t>o</w:t>
      </w:r>
      <w:r w:rsidRPr="007C15E1">
        <w:t xml:space="preserve">lifération des </w:t>
      </w:r>
      <w:r w:rsidRPr="007C15E1">
        <w:rPr>
          <w:smallCaps/>
        </w:rPr>
        <w:t xml:space="preserve">Adm </w:t>
      </w:r>
      <w:r w:rsidRPr="007C15E1">
        <w:t>et des missiles, le terrorisme. Les grandes puissa</w:t>
      </w:r>
      <w:r w:rsidRPr="007C15E1">
        <w:t>n</w:t>
      </w:r>
      <w:r w:rsidRPr="007C15E1">
        <w:t xml:space="preserve">ces trouvent également leur place, surtout les </w:t>
      </w:r>
      <w:r>
        <w:t>État</w:t>
      </w:r>
      <w:r w:rsidRPr="007C15E1">
        <w:t xml:space="preserve">s-Unis et la Russie. Un rédacteur de la </w:t>
      </w:r>
      <w:r w:rsidRPr="007C15E1">
        <w:rPr>
          <w:i/>
          <w:iCs/>
        </w:rPr>
        <w:t>S</w:t>
      </w:r>
      <w:r>
        <w:rPr>
          <w:i/>
          <w:iCs/>
        </w:rPr>
        <w:t>ü</w:t>
      </w:r>
      <w:r w:rsidRPr="007C15E1">
        <w:rPr>
          <w:i/>
          <w:iCs/>
        </w:rPr>
        <w:t xml:space="preserve">ddeutsche Zeitung </w:t>
      </w:r>
      <w:r w:rsidRPr="007C15E1">
        <w:t>de Munich, J. Joffe, qualifie l'Amérique de « puissance hégémonique douce » et de partenaire pri</w:t>
      </w:r>
      <w:r w:rsidRPr="007C15E1">
        <w:t>n</w:t>
      </w:r>
      <w:r w:rsidRPr="007C15E1">
        <w:t>cipal de l'Allemagne. Il est manifeste, comme le soulignent d'autres contributions, que les liens avec Washington continuent d'être la pri</w:t>
      </w:r>
      <w:r w:rsidRPr="007C15E1">
        <w:t>o</w:t>
      </w:r>
      <w:r w:rsidRPr="007C15E1">
        <w:t>rité pour Berlin, enclin au « suivisme », et que la fin du conflit Est-Ouest n'a pas changé la nature des relations transatlantiques, en dépit de l'intégration européenne ou de l'unilatéralisme croissant d'une pol</w:t>
      </w:r>
      <w:r w:rsidRPr="007C15E1">
        <w:t>i</w:t>
      </w:r>
      <w:r w:rsidRPr="007C15E1">
        <w:t>tique américaine qui use de sanctions économiques et recourt à la fo</w:t>
      </w:r>
      <w:r w:rsidRPr="007C15E1">
        <w:t>r</w:t>
      </w:r>
      <w:r w:rsidRPr="007C15E1">
        <w:t>ce a</w:t>
      </w:r>
      <w:r w:rsidRPr="007C15E1">
        <w:t>r</w:t>
      </w:r>
      <w:r w:rsidRPr="007C15E1">
        <w:t>mée. Quant à la Russie soutenue à bout de bras, le pronostic est incertain, compte tenu des tu</w:t>
      </w:r>
      <w:r w:rsidRPr="007C15E1">
        <w:t>r</w:t>
      </w:r>
      <w:r w:rsidRPr="007C15E1">
        <w:t>bulences du pays et de son « étranger proche » ; mais on s'accorde généralement à penser que les rapports avec Moscou seront vraisemblablement caractérisés par une alterna</w:t>
      </w:r>
      <w:r w:rsidRPr="007C15E1">
        <w:t>n</w:t>
      </w:r>
      <w:r w:rsidRPr="007C15E1">
        <w:t>ce de phases de coopération et de phases de confrontation.</w:t>
      </w:r>
    </w:p>
    <w:p w:rsidR="00F41CCA" w:rsidRPr="007C15E1" w:rsidRDefault="00F41CCA" w:rsidP="00F41CCA">
      <w:pPr>
        <w:spacing w:before="120" w:after="120"/>
        <w:jc w:val="both"/>
      </w:pPr>
      <w:r w:rsidRPr="007C15E1">
        <w:t>L'idée d'un nouveau « cordon sanitaire » à l'Est ou d'une « zone tampon » entre l'Allem</w:t>
      </w:r>
      <w:r w:rsidRPr="007C15E1">
        <w:t>a</w:t>
      </w:r>
      <w:r w:rsidRPr="007C15E1">
        <w:t xml:space="preserve">gne et la Russie, n'est pas retenue. L'accent est mis sur l'impératif d'aider au maximum la transition des </w:t>
      </w:r>
      <w:r w:rsidRPr="007C15E1">
        <w:rPr>
          <w:smallCaps/>
        </w:rPr>
        <w:t xml:space="preserve">Peco, </w:t>
      </w:r>
      <w:r w:rsidRPr="007C15E1">
        <w:t>n</w:t>
      </w:r>
      <w:r w:rsidRPr="007C15E1">
        <w:t>o</w:t>
      </w:r>
      <w:r w:rsidRPr="007C15E1">
        <w:t>tamment les trois pays du groupe de Visegrad (Pologne, Tchéquie, Hongrie), vers la démocratie et l'économie</w:t>
      </w:r>
      <w:r>
        <w:t xml:space="preserve"> [</w:t>
      </w:r>
      <w:r w:rsidRPr="007C15E1">
        <w:t>226</w:t>
      </w:r>
      <w:r>
        <w:t xml:space="preserve">] </w:t>
      </w:r>
      <w:r w:rsidRPr="007C15E1">
        <w:t>de marché, pour pr</w:t>
      </w:r>
      <w:r w:rsidRPr="007C15E1">
        <w:t>é</w:t>
      </w:r>
      <w:r w:rsidRPr="007C15E1">
        <w:t>parer leur intégration à l'Ouest, dans l'Alliance atlantique comme dans l'Union européenne. La responsabilité partic</w:t>
      </w:r>
      <w:r w:rsidRPr="007C15E1">
        <w:t>u</w:t>
      </w:r>
      <w:r w:rsidRPr="007C15E1">
        <w:t>lière de l'Allemagne, dans tous les domaines, est clairement exprimée et admise. L'évol</w:t>
      </w:r>
      <w:r w:rsidRPr="007C15E1">
        <w:t>u</w:t>
      </w:r>
      <w:r w:rsidRPr="007C15E1">
        <w:t xml:space="preserve">tion de </w:t>
      </w:r>
      <w:r w:rsidRPr="005C0599">
        <w:t>l</w:t>
      </w:r>
      <w:r w:rsidRPr="007C15E1">
        <w:rPr>
          <w:smallCaps/>
        </w:rPr>
        <w:t xml:space="preserve">'Ue </w:t>
      </w:r>
      <w:r w:rsidRPr="007C15E1">
        <w:t>fait l'objet d'une étude très poussée de J. Janning, qui énumère les problèmes -</w:t>
      </w:r>
      <w:r>
        <w:t xml:space="preserve"> </w:t>
      </w:r>
      <w:r w:rsidRPr="007C15E1">
        <w:t>adaptation des institutions au prochain éla</w:t>
      </w:r>
      <w:r w:rsidRPr="007C15E1">
        <w:t>r</w:t>
      </w:r>
      <w:r w:rsidRPr="007C15E1">
        <w:t>gissement oriental, cohésion de l'ensemble, extension du vote à la m</w:t>
      </w:r>
      <w:r w:rsidRPr="007C15E1">
        <w:t>a</w:t>
      </w:r>
      <w:r w:rsidRPr="007C15E1">
        <w:t xml:space="preserve">jorité qualifiée, aménagement de la </w:t>
      </w:r>
      <w:r w:rsidRPr="007C15E1">
        <w:rPr>
          <w:smallCaps/>
        </w:rPr>
        <w:t xml:space="preserve">Pesc </w:t>
      </w:r>
      <w:r w:rsidRPr="007C15E1">
        <w:t xml:space="preserve">et des rapports </w:t>
      </w:r>
      <w:r w:rsidRPr="007C15E1">
        <w:rPr>
          <w:smallCaps/>
        </w:rPr>
        <w:t xml:space="preserve">Ue-Ueo-Otan, </w:t>
      </w:r>
      <w:r w:rsidRPr="007C15E1">
        <w:t>réforme des pol</w:t>
      </w:r>
      <w:r w:rsidRPr="007C15E1">
        <w:t>i</w:t>
      </w:r>
      <w:r w:rsidRPr="007C15E1">
        <w:t xml:space="preserve">tiques communautaires, notamment la </w:t>
      </w:r>
      <w:r w:rsidRPr="007C15E1">
        <w:rPr>
          <w:smallCaps/>
        </w:rPr>
        <w:t xml:space="preserve">Pac </w:t>
      </w:r>
      <w:r w:rsidRPr="007C15E1">
        <w:t>et les fonds d'aide régionale</w:t>
      </w:r>
      <w:r>
        <w:t xml:space="preserve"> </w:t>
      </w:r>
      <w:r w:rsidRPr="007C15E1">
        <w:t>- auxquels la politique allemande d</w:t>
      </w:r>
      <w:r w:rsidRPr="007C15E1">
        <w:t>e</w:t>
      </w:r>
      <w:r w:rsidRPr="007C15E1">
        <w:t>vra faire face. Les divergences avec les partenaires sont de nature à accroître l'euroscepticisme grandissant de l'opinion publique et de la classe p</w:t>
      </w:r>
      <w:r w:rsidRPr="007C15E1">
        <w:t>o</w:t>
      </w:r>
      <w:r w:rsidRPr="007C15E1">
        <w:t>litique outre-Rhin, alors qu'une majorité d'Allemands refusait d'aba</w:t>
      </w:r>
      <w:r w:rsidRPr="007C15E1">
        <w:t>n</w:t>
      </w:r>
      <w:r w:rsidRPr="007C15E1">
        <w:t>donner le mark pour l'euro. Le projet d'une fédération eur</w:t>
      </w:r>
      <w:r w:rsidRPr="007C15E1">
        <w:t>o</w:t>
      </w:r>
      <w:r w:rsidRPr="007C15E1">
        <w:t>péenne n'est cependant pas abandonné, comme l'il</w:t>
      </w:r>
      <w:r>
        <w:t>lustrent la proposition Schä</w:t>
      </w:r>
      <w:r w:rsidRPr="007C15E1">
        <w:t>u</w:t>
      </w:r>
      <w:r w:rsidRPr="007C15E1">
        <w:t>ble-Lamers en 1994 ou, en 2000, la proposition Fischer. Mais il appert que le jeu capital, en matière de construction europée</w:t>
      </w:r>
      <w:r w:rsidRPr="007C15E1">
        <w:t>n</w:t>
      </w:r>
      <w:r w:rsidRPr="007C15E1">
        <w:t>ne, ne se fera plus à deux, entre Paris et Bonn, mais à trois, avec Lo</w:t>
      </w:r>
      <w:r w:rsidRPr="007C15E1">
        <w:t>n</w:t>
      </w:r>
      <w:r w:rsidRPr="007C15E1">
        <w:t>dres.</w:t>
      </w:r>
    </w:p>
    <w:p w:rsidR="00F41CCA" w:rsidRDefault="00F41CCA" w:rsidP="00F41CCA">
      <w:pPr>
        <w:spacing w:before="120" w:after="120"/>
        <w:jc w:val="both"/>
      </w:pPr>
      <w:r w:rsidRPr="007C15E1">
        <w:t>Dans le troisième tome, le domaine qui perd de l'importance par rapport à la première série d'études est la politique de défense, pui</w:t>
      </w:r>
      <w:r w:rsidRPr="007C15E1">
        <w:t>s</w:t>
      </w:r>
      <w:r w:rsidRPr="007C15E1">
        <w:t xml:space="preserve">qu'en raison de la disparition de </w:t>
      </w:r>
      <w:r w:rsidRPr="005C0599">
        <w:t>l</w:t>
      </w:r>
      <w:r w:rsidRPr="007C15E1">
        <w:rPr>
          <w:smallCaps/>
        </w:rPr>
        <w:t xml:space="preserve">'Urss </w:t>
      </w:r>
      <w:r w:rsidRPr="007C15E1">
        <w:t xml:space="preserve">et du </w:t>
      </w:r>
      <w:r w:rsidRPr="007C15E1">
        <w:rPr>
          <w:smallCaps/>
        </w:rPr>
        <w:t xml:space="preserve">Pdv, </w:t>
      </w:r>
      <w:r w:rsidRPr="007C15E1">
        <w:t>il n'existe plus de menace militaire directe et que l'Allemagne est entourée d'amis, selon la form</w:t>
      </w:r>
      <w:r w:rsidRPr="007C15E1">
        <w:t>u</w:t>
      </w:r>
      <w:r w:rsidRPr="007C15E1">
        <w:t>le de Klaus Kinkel. Le pays n'a pas non plus, pour la première fois de son histoire, de revendications territoriales ni de fortes minor</w:t>
      </w:r>
      <w:r w:rsidRPr="007C15E1">
        <w:t>i</w:t>
      </w:r>
      <w:r w:rsidRPr="007C15E1">
        <w:t>tés nationales en dehors de ses frontières. Il est fav</w:t>
      </w:r>
      <w:r w:rsidRPr="007C15E1">
        <w:t>o</w:t>
      </w:r>
      <w:r w:rsidRPr="007C15E1">
        <w:t>rable au statu quo, tout en prônant les droits de l'homme et le droit des peuples à l'autod</w:t>
      </w:r>
      <w:r w:rsidRPr="007C15E1">
        <w:t>é</w:t>
      </w:r>
      <w:r w:rsidRPr="007C15E1">
        <w:t>term</w:t>
      </w:r>
      <w:r w:rsidRPr="007C15E1">
        <w:t>i</w:t>
      </w:r>
      <w:r w:rsidRPr="007C15E1">
        <w:t>nation. Il a cependant entrepris de profondes réformes militaires. Les deux contributions de J. Krause et de U. Nerlich analysent les m</w:t>
      </w:r>
      <w:r w:rsidRPr="007C15E1">
        <w:t>u</w:t>
      </w:r>
      <w:r w:rsidRPr="007C15E1">
        <w:t xml:space="preserve">tations de l'Alliance atlantique et les nouvelles missions « hors zone » de </w:t>
      </w:r>
      <w:r w:rsidRPr="005C0599">
        <w:t>l</w:t>
      </w:r>
      <w:r w:rsidRPr="007C15E1">
        <w:rPr>
          <w:smallCaps/>
        </w:rPr>
        <w:t xml:space="preserve">'Otan, </w:t>
      </w:r>
      <w:r w:rsidRPr="007C15E1">
        <w:t>en liaison avec les op</w:t>
      </w:r>
      <w:r w:rsidRPr="007C15E1">
        <w:t>é</w:t>
      </w:r>
      <w:r w:rsidRPr="007C15E1">
        <w:t xml:space="preserve">rations de paix de l'Onu. Le principe de l'élargissement de l'Alliance aux </w:t>
      </w:r>
      <w:r w:rsidRPr="007C15E1">
        <w:rPr>
          <w:smallCaps/>
        </w:rPr>
        <w:t xml:space="preserve">Peco </w:t>
      </w:r>
      <w:r w:rsidRPr="007C15E1">
        <w:t>est a</w:t>
      </w:r>
      <w:r w:rsidRPr="007C15E1">
        <w:t>c</w:t>
      </w:r>
      <w:r w:rsidRPr="007C15E1">
        <w:t xml:space="preserve">cepté, sans qu'il y ait de discussion approfondie des conséquences sur les rapports avec la Russie ou d'autres pays de la </w:t>
      </w:r>
      <w:r w:rsidRPr="007C15E1">
        <w:rPr>
          <w:smallCaps/>
        </w:rPr>
        <w:t>Cei ;</w:t>
      </w:r>
      <w:r w:rsidRPr="007C15E1">
        <w:t xml:space="preserve"> Nerlich met cepe</w:t>
      </w:r>
      <w:r w:rsidRPr="007C15E1">
        <w:t>n</w:t>
      </w:r>
      <w:r w:rsidRPr="007C15E1">
        <w:t>dant en garde contre une extension qui aurait pour résultat d'affaiblir la capacité de défense collective et la cohésion de l'ensemble. Les perspectives p</w:t>
      </w:r>
      <w:r w:rsidRPr="007C15E1">
        <w:t>a</w:t>
      </w:r>
      <w:r w:rsidRPr="007C15E1">
        <w:t>neuropéennes ne</w:t>
      </w:r>
      <w:r>
        <w:t xml:space="preserve"> </w:t>
      </w:r>
      <w:r>
        <w:rPr>
          <w:iCs/>
        </w:rPr>
        <w:t xml:space="preserve">[227] </w:t>
      </w:r>
      <w:r w:rsidRPr="007C15E1">
        <w:t xml:space="preserve">sont guère évoquées, à la différence marquée du premier recueil de la Dgap : l'échec de la </w:t>
      </w:r>
      <w:r w:rsidRPr="007C15E1">
        <w:rPr>
          <w:smallCaps/>
        </w:rPr>
        <w:t xml:space="preserve">Csce </w:t>
      </w:r>
      <w:r w:rsidRPr="007C15E1">
        <w:t>est constaté, en Transcaucasie ou dans les Balkans ; au-delà des déclarations rituelles sur la nécessité de renfo</w:t>
      </w:r>
      <w:r w:rsidRPr="007C15E1">
        <w:t>r</w:t>
      </w:r>
      <w:r w:rsidRPr="007C15E1">
        <w:t xml:space="preserve">cer le rôle et les moyens de </w:t>
      </w:r>
      <w:r w:rsidRPr="005C0599">
        <w:t>l</w:t>
      </w:r>
      <w:r w:rsidRPr="007C15E1">
        <w:rPr>
          <w:smallCaps/>
        </w:rPr>
        <w:t xml:space="preserve">'Osce, </w:t>
      </w:r>
      <w:r w:rsidRPr="007C15E1">
        <w:t>manquent des propositions concr</w:t>
      </w:r>
      <w:r w:rsidRPr="007C15E1">
        <w:t>è</w:t>
      </w:r>
      <w:r w:rsidRPr="007C15E1">
        <w:t>tes pour remédier à ses faiblesses.</w:t>
      </w:r>
    </w:p>
    <w:p w:rsidR="00F41CCA" w:rsidRPr="007C15E1" w:rsidRDefault="00F41CCA" w:rsidP="00F41CCA">
      <w:pPr>
        <w:spacing w:before="120" w:after="120"/>
        <w:jc w:val="both"/>
      </w:pPr>
      <w:r>
        <w:br w:type="page"/>
      </w:r>
    </w:p>
    <w:p w:rsidR="00F41CCA" w:rsidRPr="007C15E1" w:rsidRDefault="00F41CCA" w:rsidP="00F41CCA">
      <w:pPr>
        <w:pStyle w:val="a"/>
      </w:pPr>
      <w:bookmarkStart w:id="65" w:name="Allemagne_et_nucleaire_chap_6_2"/>
      <w:r w:rsidRPr="007C15E1">
        <w:t>L'Allemagne au centre</w:t>
      </w:r>
    </w:p>
    <w:bookmarkEnd w:id="65"/>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Les chercheurs de la </w:t>
      </w:r>
      <w:r w:rsidRPr="007C15E1">
        <w:rPr>
          <w:smallCaps/>
        </w:rPr>
        <w:t xml:space="preserve">Dgap </w:t>
      </w:r>
      <w:r w:rsidRPr="007C15E1">
        <w:t>ont comparé la réunification de 1990 avec l'unification de 1871. Toutes deux marquent l'avènement d'une puissance au centre de l'Europe et la modification du système intern</w:t>
      </w:r>
      <w:r w:rsidRPr="007C15E1">
        <w:t>a</w:t>
      </w:r>
      <w:r w:rsidRPr="007C15E1">
        <w:t>tional. Mais la première, sou</w:t>
      </w:r>
      <w:r>
        <w:t>ligne M. Stü</w:t>
      </w:r>
      <w:r w:rsidRPr="007C15E1">
        <w:t>rmer, présente des différe</w:t>
      </w:r>
      <w:r w:rsidRPr="007C15E1">
        <w:t>n</w:t>
      </w:r>
      <w:r w:rsidRPr="007C15E1">
        <w:t>ces e</w:t>
      </w:r>
      <w:r w:rsidRPr="007C15E1">
        <w:t>s</w:t>
      </w:r>
      <w:r w:rsidRPr="007C15E1">
        <w:t>sentielles par rapport à la seconde. Elle n'est pas l'union d'</w:t>
      </w:r>
      <w:r>
        <w:t>État</w:t>
      </w:r>
      <w:r w:rsidRPr="007C15E1">
        <w:t>s monarchiques allemands dans une structure fédérale hégémonique (sous d</w:t>
      </w:r>
      <w:r w:rsidRPr="007C15E1">
        <w:t>o</w:t>
      </w:r>
      <w:r w:rsidRPr="007C15E1">
        <w:t>mination prussienne), mais l'absorption de l'</w:t>
      </w:r>
      <w:r>
        <w:t>État</w:t>
      </w:r>
      <w:r w:rsidRPr="007C15E1">
        <w:t xml:space="preserve"> totalitaire oriental par l'</w:t>
      </w:r>
      <w:r>
        <w:t>État</w:t>
      </w:r>
      <w:r w:rsidRPr="007C15E1">
        <w:t xml:space="preserve"> démocratique occ</w:t>
      </w:r>
      <w:r w:rsidRPr="007C15E1">
        <w:t>i</w:t>
      </w:r>
      <w:r w:rsidRPr="007C15E1">
        <w:t xml:space="preserve">dental. Elle n'est pas l'effet d'une guerre et d'une reconnaissance internationale </w:t>
      </w:r>
      <w:r w:rsidRPr="007C15E1">
        <w:rPr>
          <w:i/>
          <w:iCs/>
        </w:rPr>
        <w:t xml:space="preserve">ex post facto, </w:t>
      </w:r>
      <w:r w:rsidRPr="007C15E1">
        <w:t>mais de la désintégration pacifique du bloc s</w:t>
      </w:r>
      <w:r w:rsidRPr="007C15E1">
        <w:t>o</w:t>
      </w:r>
      <w:r w:rsidRPr="007C15E1">
        <w:t>viétique et d'un processus négocié multilatéral. Elle ne s'inscrit pas dans le cadre de l'équilibre contine</w:t>
      </w:r>
      <w:r w:rsidRPr="007C15E1">
        <w:t>n</w:t>
      </w:r>
      <w:r w:rsidRPr="007C15E1">
        <w:t>tal des puissances, mais dans le cadre de l'intégration européenne et de l'alliance atla</w:t>
      </w:r>
      <w:r w:rsidRPr="007C15E1">
        <w:t>n</w:t>
      </w:r>
      <w:r w:rsidRPr="007C15E1">
        <w:t>tique (donc de la présence américaine). Elle n'implique pas la formation d'une « puissance centrale »</w:t>
      </w:r>
      <w:r>
        <w:t> </w:t>
      </w:r>
      <w:r>
        <w:rPr>
          <w:rStyle w:val="Appelnotedebasdep"/>
        </w:rPr>
        <w:footnoteReference w:id="132"/>
      </w:r>
      <w:r w:rsidRPr="007C15E1">
        <w:t xml:space="preserve"> pratiquant une « politique de basc</w:t>
      </w:r>
      <w:r w:rsidRPr="007C15E1">
        <w:t>u</w:t>
      </w:r>
      <w:r w:rsidRPr="007C15E1">
        <w:t>le » entre l'Est et l'Ouest, mais la confirmation d'une « puissance euratlantique » appartenant à l'alliance maritime occidentale. On disait que l'Allemagne de Bismarck était à la fois trop petite pour l'hégémonie et trop grande pour l'équil</w:t>
      </w:r>
      <w:r w:rsidRPr="007C15E1">
        <w:t>i</w:t>
      </w:r>
      <w:r w:rsidRPr="007C15E1">
        <w:t>bre. Aujourd'hui, l'Allemagne de Kohl puis de Schröder forme le centre de gravité d'une Eur</w:t>
      </w:r>
      <w:r w:rsidRPr="007C15E1">
        <w:t>o</w:t>
      </w:r>
      <w:r w:rsidRPr="007C15E1">
        <w:t>pe en voie d'unification, qui est elle-même l'un des deux pôles, avec l'Amérique, de la civilis</w:t>
      </w:r>
      <w:r w:rsidRPr="007C15E1">
        <w:t>a</w:t>
      </w:r>
      <w:r w:rsidRPr="007C15E1">
        <w:t>tion occidentale. Enfin, la différence décisive porte sur la relation germano-américaine, quasi inexistante en 1871, alors qu'il n'y aurait sans doute pas eu de réunification allema</w:t>
      </w:r>
      <w:r w:rsidRPr="007C15E1">
        <w:t>n</w:t>
      </w:r>
      <w:r w:rsidRPr="007C15E1">
        <w:t xml:space="preserve">de en 1990 sans l'appui des </w:t>
      </w:r>
      <w:r>
        <w:t>État</w:t>
      </w:r>
      <w:r w:rsidRPr="007C15E1">
        <w:t>s-Unis.</w:t>
      </w:r>
    </w:p>
    <w:p w:rsidR="00F41CCA" w:rsidRPr="007C15E1" w:rsidRDefault="00F41CCA" w:rsidP="00F41CCA">
      <w:pPr>
        <w:spacing w:before="120" w:after="120"/>
        <w:jc w:val="both"/>
      </w:pPr>
      <w:r w:rsidRPr="007C15E1">
        <w:t xml:space="preserve">Avec les </w:t>
      </w:r>
      <w:r>
        <w:t>État</w:t>
      </w:r>
      <w:r w:rsidRPr="007C15E1">
        <w:t xml:space="preserve">s-Unis, l'endiguement de </w:t>
      </w:r>
      <w:r w:rsidRPr="005C0599">
        <w:t>l</w:t>
      </w:r>
      <w:r w:rsidRPr="007C15E1">
        <w:rPr>
          <w:smallCaps/>
        </w:rPr>
        <w:t xml:space="preserve">'Urss </w:t>
      </w:r>
      <w:r w:rsidRPr="007C15E1">
        <w:t>servait de principal « fédérateur » de l'Europe et de l'Alliance atlantique, cependant que la div</w:t>
      </w:r>
      <w:r w:rsidRPr="007C15E1">
        <w:t>i</w:t>
      </w:r>
      <w:r w:rsidRPr="007C15E1">
        <w:t xml:space="preserve">sion Est-Ouest facilitait l'intégration de la </w:t>
      </w:r>
      <w:r w:rsidRPr="007C15E1">
        <w:rPr>
          <w:smallCaps/>
        </w:rPr>
        <w:t xml:space="preserve">Rfa </w:t>
      </w:r>
      <w:r w:rsidRPr="007C15E1">
        <w:t>dans le système euroatlantique. Les Allemands de l'Est, eux,</w:t>
      </w:r>
      <w:r>
        <w:t xml:space="preserve"> [</w:t>
      </w:r>
      <w:r w:rsidRPr="007C15E1">
        <w:t>228</w:t>
      </w:r>
      <w:r>
        <w:t xml:space="preserve">] </w:t>
      </w:r>
      <w:r w:rsidRPr="007C15E1">
        <w:t>continuèrent pe</w:t>
      </w:r>
      <w:r w:rsidRPr="007C15E1">
        <w:t>n</w:t>
      </w:r>
      <w:r w:rsidRPr="007C15E1">
        <w:t xml:space="preserve">dant quarante ans de perdre la Seconde Guerre mondiale, et la </w:t>
      </w:r>
      <w:r w:rsidRPr="007C15E1">
        <w:rPr>
          <w:smallCaps/>
        </w:rPr>
        <w:t xml:space="preserve">Rda </w:t>
      </w:r>
      <w:r w:rsidRPr="007C15E1">
        <w:t>-le terr</w:t>
      </w:r>
      <w:r w:rsidRPr="007C15E1">
        <w:t>i</w:t>
      </w:r>
      <w:r w:rsidRPr="007C15E1">
        <w:t>toire de l'ancienne Prusse anéantie - de se vider de sa population. D'après M. Stürmer, l'Amér</w:t>
      </w:r>
      <w:r w:rsidRPr="007C15E1">
        <w:t>i</w:t>
      </w:r>
      <w:r w:rsidRPr="007C15E1">
        <w:t>que et l'Allemagne sont les deux acteurs clés du nouveau monde atlantique. L'Amérique est l'unique superpui</w:t>
      </w:r>
      <w:r w:rsidRPr="007C15E1">
        <w:t>s</w:t>
      </w:r>
      <w:r w:rsidRPr="007C15E1">
        <w:t xml:space="preserve">sance, elle est libérée des contraintes de la confrontation globale avec </w:t>
      </w:r>
      <w:r w:rsidRPr="005C0599">
        <w:t>l</w:t>
      </w:r>
      <w:r w:rsidRPr="007C15E1">
        <w:rPr>
          <w:smallCaps/>
        </w:rPr>
        <w:t xml:space="preserve">'Urss, </w:t>
      </w:r>
      <w:r w:rsidRPr="007C15E1">
        <w:t>elle poursuit l'alliance avec l'Europe. L'Allemagne est la pr</w:t>
      </w:r>
      <w:r w:rsidRPr="007C15E1">
        <w:t>e</w:t>
      </w:r>
      <w:r w:rsidRPr="007C15E1">
        <w:t>mière puissance du continent, elle est affranchie de la menace milita</w:t>
      </w:r>
      <w:r w:rsidRPr="007C15E1">
        <w:t>i</w:t>
      </w:r>
      <w:r w:rsidRPr="007C15E1">
        <w:t>re soviétique, elle poursuit l'alliance avec l'Amérique. Toutes deux doivent conclure un nouveau partenariat transatlantique. Elles ne do</w:t>
      </w:r>
      <w:r w:rsidRPr="007C15E1">
        <w:t>i</w:t>
      </w:r>
      <w:r w:rsidRPr="007C15E1">
        <w:t>vent surtout pas redevenir rivales, même à travers la construction e</w:t>
      </w:r>
      <w:r w:rsidRPr="007C15E1">
        <w:t>u</w:t>
      </w:r>
      <w:r w:rsidRPr="007C15E1">
        <w:t>ropéenne. Loin d'être un compétiteur mo</w:t>
      </w:r>
      <w:r w:rsidRPr="007C15E1">
        <w:t>n</w:t>
      </w:r>
      <w:r w:rsidRPr="007C15E1">
        <w:t xml:space="preserve">dial, la </w:t>
      </w:r>
      <w:r w:rsidRPr="007C15E1">
        <w:rPr>
          <w:smallCaps/>
        </w:rPr>
        <w:t xml:space="preserve">Rfa </w:t>
      </w:r>
      <w:r w:rsidRPr="007C15E1">
        <w:t xml:space="preserve">a besoin de la protection militaire des </w:t>
      </w:r>
      <w:r>
        <w:t>État</w:t>
      </w:r>
      <w:r w:rsidRPr="007C15E1">
        <w:t>s-Unis et de leur appui pour stabiliser et intégrer l'Europe centre orientale. Quant à l'Amérique, elle a besoin d'une joint-venture avec l'Allemagne et l'Europe si elle veut une s</w:t>
      </w:r>
      <w:r w:rsidRPr="007C15E1">
        <w:t>e</w:t>
      </w:r>
      <w:r w:rsidRPr="007C15E1">
        <w:t xml:space="preserve">conde </w:t>
      </w:r>
      <w:r w:rsidRPr="007C15E1">
        <w:rPr>
          <w:i/>
          <w:iCs/>
        </w:rPr>
        <w:t>pax americana</w:t>
      </w:r>
      <w:r>
        <w:rPr>
          <w:iCs/>
        </w:rPr>
        <w:t> </w:t>
      </w:r>
      <w:r>
        <w:rPr>
          <w:rStyle w:val="Appelnotedebasdep"/>
          <w:iCs/>
        </w:rPr>
        <w:footnoteReference w:id="133"/>
      </w:r>
      <w:r w:rsidRPr="007C15E1">
        <w:t>.</w:t>
      </w:r>
    </w:p>
    <w:p w:rsidR="00F41CCA" w:rsidRDefault="00F41CCA" w:rsidP="00F41CCA">
      <w:pPr>
        <w:spacing w:before="120" w:after="120"/>
        <w:jc w:val="both"/>
      </w:pPr>
      <w:r w:rsidRPr="007C15E1">
        <w:t>Durant la guerre froide, le plan Rapacki buta contre la même diff</w:t>
      </w:r>
      <w:r w:rsidRPr="007C15E1">
        <w:t>i</w:t>
      </w:r>
      <w:r w:rsidRPr="007C15E1">
        <w:t>culté que les notes de Staline de 1952 : il échangeait l'intégration a</w:t>
      </w:r>
      <w:r w:rsidRPr="007C15E1">
        <w:t>l</w:t>
      </w:r>
      <w:r w:rsidRPr="007C15E1">
        <w:t>lemande à la communauté occidentale contre le retrait soviétique d'A</w:t>
      </w:r>
      <w:r w:rsidRPr="007C15E1">
        <w:t>l</w:t>
      </w:r>
      <w:r w:rsidRPr="007C15E1">
        <w:t xml:space="preserve">lemagne de l'Est, bref, la division et l'alliance avec l'Ouest contre la réunification et la neutralisation. Mais cette Allemagne unie eût été isolée et désarmée, donc à la merci de </w:t>
      </w:r>
      <w:r w:rsidRPr="005C0599">
        <w:t>l</w:t>
      </w:r>
      <w:r w:rsidRPr="007C15E1">
        <w:rPr>
          <w:smallCaps/>
        </w:rPr>
        <w:t xml:space="preserve">'Urss </w:t>
      </w:r>
      <w:r w:rsidRPr="007C15E1">
        <w:t>ou de ses voisins. Ou bien, devenue plus forte, elle aurait été confrontée à son vieux dile</w:t>
      </w:r>
      <w:r w:rsidRPr="007C15E1">
        <w:t>m</w:t>
      </w:r>
      <w:r w:rsidRPr="007C15E1">
        <w:t>me de sécurité, qui veut qu'une Allemagne puissante au milieu de l'Europe soit une Allemagne menaçante puis, à son tour, une Allem</w:t>
      </w:r>
      <w:r w:rsidRPr="007C15E1">
        <w:t>a</w:t>
      </w:r>
      <w:r w:rsidRPr="007C15E1">
        <w:t>gne encerclée et menacée. En 1990, l'Allemagne s'est réunifiée, non dans le cadre d'une neutralité ou d'une position spéciale qui l'aurait isolée, mais dans un cadre européen et atlantique bie</w:t>
      </w:r>
      <w:r w:rsidRPr="007C15E1">
        <w:t>n</w:t>
      </w:r>
      <w:r w:rsidRPr="007C15E1">
        <w:t>tôt débarrassé de la bipolarité. Elle se retrouve dans une position de pivot du continent. En d</w:t>
      </w:r>
      <w:r w:rsidRPr="007C15E1">
        <w:t>é</w:t>
      </w:r>
      <w:r w:rsidRPr="007C15E1">
        <w:t>clarant que l'Allemagne était placée devant le choix suivant : soit constituer la frontière de l'Occident, soit déplacer l'Ouest vers l'Est et se retrouver au centre, Volker Ruine a résumé l'évolution gé</w:t>
      </w:r>
      <w:r w:rsidRPr="007C15E1">
        <w:t>o</w:t>
      </w:r>
      <w:r w:rsidRPr="007C15E1">
        <w:t>politique fondamentale qui résu</w:t>
      </w:r>
      <w:r w:rsidRPr="007C15E1">
        <w:t>l</w:t>
      </w:r>
      <w:r w:rsidRPr="007C15E1">
        <w:t>te des révolutions de 1989-91. Cette évolution accompagne la politique américaine de l'</w:t>
      </w:r>
      <w:r w:rsidRPr="0020500A">
        <w:rPr>
          <w:i/>
        </w:rPr>
        <w:t>enla</w:t>
      </w:r>
      <w:r w:rsidRPr="0020500A">
        <w:rPr>
          <w:i/>
        </w:rPr>
        <w:t>r</w:t>
      </w:r>
      <w:r w:rsidRPr="0020500A">
        <w:rPr>
          <w:i/>
        </w:rPr>
        <w:t>gement</w:t>
      </w:r>
      <w:r w:rsidRPr="007C15E1">
        <w:t xml:space="preserve">, qui vise à rassembler l'hémisphère Nord sous le leadership des </w:t>
      </w:r>
      <w:r>
        <w:t>État</w:t>
      </w:r>
      <w:r w:rsidRPr="007C15E1">
        <w:t>s-Unis. Elle accompagne aussi la politique allemande de l'</w:t>
      </w:r>
      <w:r w:rsidRPr="0020500A">
        <w:rPr>
          <w:i/>
        </w:rPr>
        <w:t>e</w:t>
      </w:r>
      <w:r w:rsidRPr="0020500A">
        <w:rPr>
          <w:i/>
        </w:rPr>
        <w:t>n</w:t>
      </w:r>
      <w:r w:rsidRPr="0020500A">
        <w:rPr>
          <w:i/>
        </w:rPr>
        <w:t>largement</w:t>
      </w:r>
      <w:r>
        <w:t> </w:t>
      </w:r>
      <w:r>
        <w:rPr>
          <w:rStyle w:val="Appelnotedebasdep"/>
        </w:rPr>
        <w:footnoteReference w:id="134"/>
      </w:r>
      <w:r>
        <w:t>, qui vise, elle, à rassem</w:t>
      </w:r>
      <w:r w:rsidRPr="007C15E1">
        <w:t>bler</w:t>
      </w:r>
      <w:r>
        <w:rPr>
          <w:iCs/>
        </w:rPr>
        <w:t xml:space="preserve"> [229]</w:t>
      </w:r>
      <w:r w:rsidRPr="007C15E1">
        <w:t xml:space="preserve"> le continent européen sous le co-leadership de la RFA</w:t>
      </w:r>
      <w:r>
        <w:t> </w:t>
      </w:r>
      <w:r>
        <w:rPr>
          <w:rStyle w:val="Appelnotedebasdep"/>
        </w:rPr>
        <w:footnoteReference w:id="135"/>
      </w:r>
      <w:r w:rsidRPr="007C15E1">
        <w:t xml:space="preserve">. Si les </w:t>
      </w:r>
      <w:r>
        <w:t>État</w:t>
      </w:r>
      <w:r w:rsidRPr="007C15E1">
        <w:t>s-Unis ont pu demeurer une « Puissance eur</w:t>
      </w:r>
      <w:r w:rsidRPr="007C15E1">
        <w:t>o</w:t>
      </w:r>
      <w:r w:rsidRPr="007C15E1">
        <w:t xml:space="preserve">péenne » après la fin du conflit Est-Ouest, c'est grâce à l'assentiment de la </w:t>
      </w:r>
      <w:r w:rsidRPr="007C15E1">
        <w:rPr>
          <w:smallCaps/>
        </w:rPr>
        <w:t xml:space="preserve">Rfa, </w:t>
      </w:r>
      <w:r w:rsidRPr="007C15E1">
        <w:t xml:space="preserve">et si la </w:t>
      </w:r>
      <w:r w:rsidRPr="007C15E1">
        <w:rPr>
          <w:smallCaps/>
        </w:rPr>
        <w:t xml:space="preserve">Rfa </w:t>
      </w:r>
      <w:r w:rsidRPr="007C15E1">
        <w:t>accepte la politique d'</w:t>
      </w:r>
      <w:r w:rsidRPr="0020500A">
        <w:rPr>
          <w:i/>
        </w:rPr>
        <w:t>enlarg</w:t>
      </w:r>
      <w:r w:rsidRPr="0020500A">
        <w:rPr>
          <w:i/>
        </w:rPr>
        <w:t>e</w:t>
      </w:r>
      <w:r w:rsidRPr="0020500A">
        <w:rPr>
          <w:i/>
        </w:rPr>
        <w:t>ment</w:t>
      </w:r>
      <w:r w:rsidRPr="007C15E1">
        <w:t xml:space="preserve"> des </w:t>
      </w:r>
      <w:r>
        <w:t>État</w:t>
      </w:r>
      <w:r w:rsidRPr="007C15E1">
        <w:t>s-Unis tout en souha</w:t>
      </w:r>
      <w:r w:rsidRPr="007C15E1">
        <w:t>i</w:t>
      </w:r>
      <w:r w:rsidRPr="007C15E1">
        <w:t>tant associer la Russie au monde occidental</w:t>
      </w:r>
      <w:r>
        <w:t> </w:t>
      </w:r>
      <w:r>
        <w:rPr>
          <w:rStyle w:val="Appelnotedebasdep"/>
        </w:rPr>
        <w:footnoteReference w:id="136"/>
      </w:r>
      <w:r w:rsidRPr="007C15E1">
        <w:t>, c'est parce qu'elle fait de l'Allemagne la Puissance ce</w:t>
      </w:r>
      <w:r w:rsidRPr="007C15E1">
        <w:t>n</w:t>
      </w:r>
      <w:r w:rsidRPr="007C15E1">
        <w:t>trale du cont</w:t>
      </w:r>
      <w:r w:rsidRPr="007C15E1">
        <w:t>i</w:t>
      </w:r>
      <w:r w:rsidRPr="007C15E1">
        <w:t xml:space="preserve">nent. Ce rôle est reconnu par Washington, qui a soutenu l'adhésion des </w:t>
      </w:r>
      <w:r w:rsidRPr="007C15E1">
        <w:rPr>
          <w:smallCaps/>
        </w:rPr>
        <w:t xml:space="preserve">Peco </w:t>
      </w:r>
      <w:r w:rsidRPr="007C15E1">
        <w:t xml:space="preserve">à </w:t>
      </w:r>
      <w:r>
        <w:t>l</w:t>
      </w:r>
      <w:r w:rsidRPr="007C15E1">
        <w:rPr>
          <w:smallCaps/>
        </w:rPr>
        <w:t xml:space="preserve">'Otan </w:t>
      </w:r>
      <w:r w:rsidRPr="007C15E1">
        <w:t xml:space="preserve">et à </w:t>
      </w:r>
      <w:r>
        <w:t>l</w:t>
      </w:r>
      <w:r w:rsidRPr="007C15E1">
        <w:rPr>
          <w:smallCaps/>
        </w:rPr>
        <w:t xml:space="preserve">'Ue. </w:t>
      </w:r>
      <w:r w:rsidRPr="007C15E1">
        <w:t>Cette Allemagne au centre, non plus « glacis » mais « partenaire dans le leadership », est en m</w:t>
      </w:r>
      <w:r w:rsidRPr="007C15E1">
        <w:t>ê</w:t>
      </w:r>
      <w:r w:rsidRPr="007C15E1">
        <w:t>me temps à l'Ouest parce qu'elle se définit -</w:t>
      </w:r>
      <w:r>
        <w:t xml:space="preserve"> </w:t>
      </w:r>
      <w:r w:rsidRPr="007C15E1">
        <w:t>politiquement, économiqu</w:t>
      </w:r>
      <w:r w:rsidRPr="007C15E1">
        <w:t>e</w:t>
      </w:r>
      <w:r w:rsidRPr="007C15E1">
        <w:t>ment, culturellement</w:t>
      </w:r>
      <w:r>
        <w:t xml:space="preserve"> </w:t>
      </w:r>
      <w:r w:rsidRPr="007C15E1">
        <w:t>- comme une pui</w:t>
      </w:r>
      <w:r w:rsidRPr="007C15E1">
        <w:t>s</w:t>
      </w:r>
      <w:r w:rsidRPr="007C15E1">
        <w:t>sance occidentale et parce que l'Ouest -</w:t>
      </w:r>
      <w:r>
        <w:t xml:space="preserve"> </w:t>
      </w:r>
      <w:r w:rsidRPr="007C15E1">
        <w:t>au sens politique, économ</w:t>
      </w:r>
      <w:r w:rsidRPr="007C15E1">
        <w:t>i</w:t>
      </w:r>
      <w:r w:rsidRPr="007C15E1">
        <w:t>que, culturel</w:t>
      </w:r>
      <w:r>
        <w:t xml:space="preserve"> </w:t>
      </w:r>
      <w:r w:rsidRPr="007C15E1">
        <w:t>- tend à devenir le Nord. À moins d'un divorce euro-américain...</w:t>
      </w:r>
    </w:p>
    <w:p w:rsidR="00F41CCA" w:rsidRPr="007C15E1" w:rsidRDefault="00F41CCA" w:rsidP="00F41CCA">
      <w:pPr>
        <w:spacing w:before="120" w:after="120"/>
        <w:jc w:val="both"/>
      </w:pPr>
    </w:p>
    <w:p w:rsidR="00F41CCA" w:rsidRPr="007C15E1" w:rsidRDefault="00F41CCA" w:rsidP="00F41CCA">
      <w:pPr>
        <w:pStyle w:val="a"/>
      </w:pPr>
      <w:bookmarkStart w:id="66" w:name="Allemagne_et_nucleaire_chap_6_3"/>
      <w:r w:rsidRPr="007C15E1">
        <w:t>« Retour à la normalité » et nation</w:t>
      </w:r>
    </w:p>
    <w:bookmarkEnd w:id="66"/>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Le débat sur la nation et sur l'histoire nationale depuis 1871 const</w:t>
      </w:r>
      <w:r w:rsidRPr="007C15E1">
        <w:t>i</w:t>
      </w:r>
      <w:r w:rsidRPr="007C15E1">
        <w:t>tue l'arrière-plan cultur</w:t>
      </w:r>
      <w:r>
        <w:t>el des choix diplomatico-straté</w:t>
      </w:r>
      <w:r w:rsidRPr="007C15E1">
        <w:t>giques du go</w:t>
      </w:r>
      <w:r w:rsidRPr="007C15E1">
        <w:t>u</w:t>
      </w:r>
      <w:r w:rsidRPr="007C15E1">
        <w:t>ve</w:t>
      </w:r>
      <w:r w:rsidRPr="007C15E1">
        <w:t>r</w:t>
      </w:r>
      <w:r w:rsidRPr="007C15E1">
        <w:t>nement allemand. La question de la perception de l'Allemagne par elle-même est décisive, car « une fois que l'image qu'une nation a d'e</w:t>
      </w:r>
      <w:r w:rsidRPr="007C15E1">
        <w:t>l</w:t>
      </w:r>
      <w:r w:rsidRPr="007C15E1">
        <w:t>le-même périclite, sa volonté de jouer un grand rôle international di</w:t>
      </w:r>
      <w:r w:rsidRPr="007C15E1">
        <w:t>s</w:t>
      </w:r>
      <w:r w:rsidRPr="007C15E1">
        <w:t>paraît aussi » (H. Kissi</w:t>
      </w:r>
      <w:r w:rsidRPr="007C15E1">
        <w:t>n</w:t>
      </w:r>
      <w:r w:rsidRPr="007C15E1">
        <w:t>ger). Il importe donc de savoir si les élites et l'opinion allemandes considèrent leur pays comme une « nation co</w:t>
      </w:r>
      <w:r w:rsidRPr="007C15E1">
        <w:t>u</w:t>
      </w:r>
      <w:r w:rsidRPr="007C15E1">
        <w:t>pable », ou un « </w:t>
      </w:r>
      <w:r>
        <w:t>État</w:t>
      </w:r>
      <w:r w:rsidRPr="007C15E1">
        <w:t xml:space="preserve"> normal », ou une « puissance phare ».</w:t>
      </w:r>
    </w:p>
    <w:p w:rsidR="00F41CCA" w:rsidRPr="007C15E1" w:rsidRDefault="00F41CCA" w:rsidP="00F41CCA">
      <w:pPr>
        <w:spacing w:before="120" w:after="120"/>
        <w:jc w:val="both"/>
      </w:pPr>
      <w:r w:rsidRPr="007C15E1">
        <w:t>Après la guerre, la politique alliée de « rééducation », intériorisée par la République de Bonn, contribua à mettre au ban l'idée de n</w:t>
      </w:r>
      <w:r w:rsidRPr="007C15E1">
        <w:t>a</w:t>
      </w:r>
      <w:r w:rsidRPr="007C15E1">
        <w:t>tion et le concept d'intérêt national, bien que les gouvernements aient continué de considérer la division du pays comme un phénomène anormal et provisoire. Que pouvait être « l'intérêt nati</w:t>
      </w:r>
      <w:r w:rsidRPr="007C15E1">
        <w:t>o</w:t>
      </w:r>
      <w:r w:rsidRPr="007C15E1">
        <w:t xml:space="preserve">nal » dans une nation divisée, dans un </w:t>
      </w:r>
      <w:r>
        <w:t>État</w:t>
      </w:r>
      <w:r w:rsidRPr="007C15E1">
        <w:t xml:space="preserve"> à la souveraineté limitée, qui misait sur l'intégration à l'Ouest ? Qu'est-ce que l'intérêt national sans conscience nationale ? Que signifie le concept aujourd'hui ? Peut-il conduire l'A</w:t>
      </w:r>
      <w:r w:rsidRPr="007C15E1">
        <w:t>l</w:t>
      </w:r>
      <w:r w:rsidRPr="007C15E1">
        <w:t>lemagne à aller au nucléaire ? Si l'on raisonne en termes d'i</w:t>
      </w:r>
      <w:r w:rsidRPr="007C15E1">
        <w:t>n</w:t>
      </w:r>
      <w:r w:rsidRPr="007C15E1">
        <w:t>térêt, la renonciation à l'atome militaire n'est plus une norme, mais un fait conjoncturel. De même, l'intégration européenne et atlantique n'est plus un</w:t>
      </w:r>
      <w:r>
        <w:t xml:space="preserve"> [</w:t>
      </w:r>
      <w:r w:rsidRPr="007C15E1">
        <w:rPr>
          <w:rFonts w:cs="Arial"/>
        </w:rPr>
        <w:t>230</w:t>
      </w:r>
      <w:r>
        <w:rPr>
          <w:rFonts w:cs="Arial"/>
        </w:rPr>
        <w:t xml:space="preserve">] </w:t>
      </w:r>
      <w:r w:rsidRPr="007C15E1">
        <w:t>engagement irréversible, mais un choix. La fondation de l'Union européenne, Union d'</w:t>
      </w:r>
      <w:r>
        <w:t>État</w:t>
      </w:r>
      <w:r w:rsidRPr="007C15E1">
        <w:t>s et de peuples à laquelle participent l'</w:t>
      </w:r>
      <w:r>
        <w:t>État</w:t>
      </w:r>
      <w:r w:rsidRPr="007C15E1">
        <w:t xml:space="preserve"> et le peuple allemands, pourrait toutefois tendre à englober l'i</w:t>
      </w:r>
      <w:r w:rsidRPr="007C15E1">
        <w:t>n</w:t>
      </w:r>
      <w:r w:rsidRPr="007C15E1">
        <w:t>térêt n</w:t>
      </w:r>
      <w:r w:rsidRPr="007C15E1">
        <w:t>a</w:t>
      </w:r>
      <w:r w:rsidRPr="007C15E1">
        <w:t>tional dans l'intérêt commun européen.</w:t>
      </w:r>
    </w:p>
    <w:p w:rsidR="00F41CCA" w:rsidRPr="007C15E1" w:rsidRDefault="00F41CCA" w:rsidP="00F41CCA">
      <w:pPr>
        <w:spacing w:before="120" w:after="120"/>
        <w:jc w:val="both"/>
      </w:pPr>
      <w:r w:rsidRPr="007C15E1">
        <w:t>Le « retour à la normalité » signifie implic</w:t>
      </w:r>
      <w:r w:rsidRPr="007C15E1">
        <w:t>i</w:t>
      </w:r>
      <w:r w:rsidRPr="007C15E1">
        <w:t>tement que la situation de la République de Bonn était « anormale », donc, quelque part, ill</w:t>
      </w:r>
      <w:r w:rsidRPr="007C15E1">
        <w:t>é</w:t>
      </w:r>
      <w:r w:rsidRPr="007C15E1">
        <w:t xml:space="preserve">gitime. À la différence de l'ancienne </w:t>
      </w:r>
      <w:r w:rsidRPr="007C15E1">
        <w:rPr>
          <w:smallCaps/>
        </w:rPr>
        <w:t xml:space="preserve">Rfa, </w:t>
      </w:r>
      <w:r>
        <w:t>État</w:t>
      </w:r>
      <w:r w:rsidRPr="007C15E1">
        <w:t xml:space="preserve"> « postnational » ou « démocratie occidentale »</w:t>
      </w:r>
      <w:r>
        <w:t> </w:t>
      </w:r>
      <w:r>
        <w:rPr>
          <w:rStyle w:val="Appelnotedebasdep"/>
        </w:rPr>
        <w:footnoteReference w:id="137"/>
      </w:r>
      <w:r w:rsidRPr="007C15E1">
        <w:t xml:space="preserve">, l'Allemagne réunifiée est un </w:t>
      </w:r>
      <w:r>
        <w:t>État</w:t>
      </w:r>
      <w:r w:rsidRPr="007C15E1">
        <w:t xml:space="preserve"> d</w:t>
      </w:r>
      <w:r w:rsidRPr="007C15E1">
        <w:t>é</w:t>
      </w:r>
      <w:r w:rsidRPr="007C15E1">
        <w:t>mocratique national, dont l'ethos est semblable à celui de la France, de la Grande-Bretagne ou de l'Italie. Malgré la continuité politique, jur</w:t>
      </w:r>
      <w:r w:rsidRPr="007C15E1">
        <w:t>i</w:t>
      </w:r>
      <w:r w:rsidRPr="007C15E1">
        <w:t>dique, économique et sociale qui présida à la réunification, il n'en d</w:t>
      </w:r>
      <w:r w:rsidRPr="007C15E1">
        <w:t>e</w:t>
      </w:r>
      <w:r w:rsidRPr="007C15E1">
        <w:t>meure pas moins que la reconst</w:t>
      </w:r>
      <w:r w:rsidRPr="007C15E1">
        <w:t>i</w:t>
      </w:r>
      <w:r w:rsidRPr="007C15E1">
        <w:t>tution de la nation allemande remet en question les fondements idéologiques sur lesquels ou au nom desquels la première République fédérale établit sa légitimité. Les intellectuels de gauche qui refusèrent l'unité -</w:t>
      </w:r>
      <w:r>
        <w:t xml:space="preserve"> </w:t>
      </w:r>
      <w:r w:rsidRPr="007C15E1">
        <w:t>au nom de la « culpabilité »</w:t>
      </w:r>
      <w:r>
        <w:t xml:space="preserve"> </w:t>
      </w:r>
      <w:r w:rsidRPr="007C15E1">
        <w:t>-</w:t>
      </w:r>
      <w:r>
        <w:t xml:space="preserve"> </w:t>
      </w:r>
      <w:r w:rsidRPr="007C15E1">
        <w:t>cra</w:t>
      </w:r>
      <w:r w:rsidRPr="007C15E1">
        <w:t>i</w:t>
      </w:r>
      <w:r w:rsidRPr="007C15E1">
        <w:t xml:space="preserve">gnirent cette altération politico-culturelle de la </w:t>
      </w:r>
      <w:r w:rsidRPr="007C15E1">
        <w:rPr>
          <w:smallCaps/>
        </w:rPr>
        <w:t xml:space="preserve">Rfa. </w:t>
      </w:r>
      <w:r w:rsidRPr="007C15E1">
        <w:t>Ils avaient en e</w:t>
      </w:r>
      <w:r w:rsidRPr="007C15E1">
        <w:t>f</w:t>
      </w:r>
      <w:r w:rsidRPr="007C15E1">
        <w:t>fet considéré que la vocation des Allemands devait être de renoncer à la restauration de l'</w:t>
      </w:r>
      <w:r>
        <w:t>État</w:t>
      </w:r>
      <w:r w:rsidRPr="007C15E1">
        <w:t xml:space="preserve"> nati</w:t>
      </w:r>
      <w:r w:rsidRPr="007C15E1">
        <w:t>o</w:t>
      </w:r>
      <w:r w:rsidRPr="007C15E1">
        <w:t xml:space="preserve">nal, donc à la réunification, en expiation des crimes du IIP </w:t>
      </w:r>
      <w:r w:rsidRPr="007C15E1">
        <w:rPr>
          <w:i/>
          <w:iCs/>
        </w:rPr>
        <w:t xml:space="preserve">Reich. </w:t>
      </w:r>
      <w:r w:rsidRPr="007C15E1">
        <w:t xml:space="preserve">Ni le </w:t>
      </w:r>
      <w:r w:rsidRPr="007C15E1">
        <w:rPr>
          <w:i/>
          <w:iCs/>
        </w:rPr>
        <w:t xml:space="preserve">Land, </w:t>
      </w:r>
      <w:r w:rsidRPr="007C15E1">
        <w:t>ni l'Europe, ni la communauté atlantique, ni la « société » ne pouvaient pourtant se substituer à l'identité nationale. Et l'</w:t>
      </w:r>
      <w:r>
        <w:t>État</w:t>
      </w:r>
      <w:r w:rsidRPr="007C15E1">
        <w:t>-nation retrouvé, grâce au so</w:t>
      </w:r>
      <w:r w:rsidRPr="007C15E1">
        <w:t>u</w:t>
      </w:r>
      <w:r w:rsidRPr="007C15E1">
        <w:t>lèvement des Allemands de l'Est, a bel et bien signifié une libération.</w:t>
      </w:r>
    </w:p>
    <w:p w:rsidR="00F41CCA" w:rsidRPr="007C15E1" w:rsidRDefault="00F41CCA" w:rsidP="00F41CCA">
      <w:pPr>
        <w:spacing w:before="120" w:after="120"/>
        <w:jc w:val="both"/>
      </w:pPr>
      <w:r w:rsidRPr="007C15E1">
        <w:t>Pendant le conflit Est-Ouest, la stratégie juridique de « l'</w:t>
      </w:r>
      <w:r>
        <w:t>État</w:t>
      </w:r>
      <w:r w:rsidRPr="007C15E1">
        <w:t xml:space="preserve"> e</w:t>
      </w:r>
      <w:r w:rsidRPr="007C15E1">
        <w:t>n</w:t>
      </w:r>
      <w:r w:rsidRPr="007C15E1">
        <w:t xml:space="preserve">tier » avait maintenu l'idée de l'unité nationale. La </w:t>
      </w:r>
      <w:r w:rsidRPr="007C15E1">
        <w:rPr>
          <w:smallCaps/>
        </w:rPr>
        <w:t xml:space="preserve">Rfa </w:t>
      </w:r>
      <w:r w:rsidRPr="007C15E1">
        <w:t>a toujours r</w:t>
      </w:r>
      <w:r w:rsidRPr="007C15E1">
        <w:t>e</w:t>
      </w:r>
      <w:r w:rsidRPr="007C15E1">
        <w:t>vendiqué la continuité de l'</w:t>
      </w:r>
      <w:r>
        <w:t>État</w:t>
      </w:r>
      <w:r w:rsidRPr="007C15E1">
        <w:t xml:space="preserve"> allemand dans son intégralité territ</w:t>
      </w:r>
      <w:r w:rsidRPr="007C15E1">
        <w:t>o</w:t>
      </w:r>
      <w:r w:rsidRPr="007C15E1">
        <w:t xml:space="preserve">riale (sur la base des frontières de 1937), étant donné que le </w:t>
      </w:r>
      <w:r w:rsidRPr="007C15E1">
        <w:rPr>
          <w:i/>
          <w:iCs/>
        </w:rPr>
        <w:t xml:space="preserve">Reich, </w:t>
      </w:r>
      <w:r w:rsidRPr="007C15E1">
        <w:t>contrair</w:t>
      </w:r>
      <w:r w:rsidRPr="007C15E1">
        <w:t>e</w:t>
      </w:r>
      <w:r w:rsidRPr="007C15E1">
        <w:t>ment à la Prusse, n'avait pas été dissous par les Alliés. Le prix à payer de cette revendication fut d'accepter l'héritage de la p</w:t>
      </w:r>
      <w:r w:rsidRPr="007C15E1">
        <w:t>é</w:t>
      </w:r>
      <w:r w:rsidRPr="007C15E1">
        <w:t>riode hitlérienne et d'en assumer la responsabilité morale, pénale, f</w:t>
      </w:r>
      <w:r w:rsidRPr="007C15E1">
        <w:t>i</w:t>
      </w:r>
      <w:r w:rsidRPr="007C15E1">
        <w:t>nancière. Le préambule de la Loi Fondament</w:t>
      </w:r>
      <w:r w:rsidRPr="007C15E1">
        <w:t>a</w:t>
      </w:r>
      <w:r w:rsidRPr="007C15E1">
        <w:t>le rappelait l'exigence de la réunification, dont les articles 23 et 146 fixaient le cadre. Il était question des « autres parties de l'Allemagne ». Le traité signé en 1972 par les deux États d'A</w:t>
      </w:r>
      <w:r w:rsidRPr="007C15E1">
        <w:t>l</w:t>
      </w:r>
      <w:r w:rsidRPr="007C15E1">
        <w:t>lemagne ne consacrait pas leur reconnaissance réciproque en tant qu'</w:t>
      </w:r>
      <w:r>
        <w:t>État</w:t>
      </w:r>
      <w:r w:rsidRPr="007C15E1">
        <w:t>s étrangers l'un à l'a</w:t>
      </w:r>
      <w:r w:rsidRPr="007C15E1">
        <w:t>u</w:t>
      </w:r>
      <w:r w:rsidRPr="007C15E1">
        <w:t xml:space="preserve">tre, mais au contraire les liens particuliers unissant la </w:t>
      </w:r>
      <w:r w:rsidRPr="007C15E1">
        <w:rPr>
          <w:smallCaps/>
        </w:rPr>
        <w:t xml:space="preserve">Rfa </w:t>
      </w:r>
      <w:r w:rsidRPr="007C15E1">
        <w:t xml:space="preserve">et la </w:t>
      </w:r>
      <w:r w:rsidRPr="007C15E1">
        <w:rPr>
          <w:smallCaps/>
        </w:rPr>
        <w:t xml:space="preserve">Rda. </w:t>
      </w:r>
      <w:r w:rsidRPr="007C15E1">
        <w:t>C</w:t>
      </w:r>
      <w:r>
        <w:t>elles-ci n'écha</w:t>
      </w:r>
      <w:r>
        <w:t>n</w:t>
      </w:r>
      <w:r w:rsidRPr="007C15E1">
        <w:t>geaient</w:t>
      </w:r>
      <w:r>
        <w:t xml:space="preserve"> [231]</w:t>
      </w:r>
      <w:r w:rsidRPr="007C15E1">
        <w:t xml:space="preserve"> pas d'ambassadeurs mais des représentants perm</w:t>
      </w:r>
      <w:r w:rsidRPr="007C15E1">
        <w:t>a</w:t>
      </w:r>
      <w:r w:rsidRPr="007C15E1">
        <w:t xml:space="preserve">nents. Bonn obtint de ses partenaires de la </w:t>
      </w:r>
      <w:r w:rsidRPr="007C15E1">
        <w:rPr>
          <w:smallCaps/>
        </w:rPr>
        <w:t xml:space="preserve">Cee </w:t>
      </w:r>
      <w:r w:rsidRPr="007C15E1">
        <w:t>qu'ils considèrent le comme</w:t>
      </w:r>
      <w:r w:rsidRPr="007C15E1">
        <w:t>r</w:t>
      </w:r>
      <w:r w:rsidRPr="007C15E1">
        <w:t>ce inter-allemand comme un commerce intérieur à la République f</w:t>
      </w:r>
      <w:r w:rsidRPr="007C15E1">
        <w:t>é</w:t>
      </w:r>
      <w:r w:rsidRPr="007C15E1">
        <w:t xml:space="preserve">dérale. Les Allemands ne renoncèrent pas à la réunification lors de </w:t>
      </w:r>
      <w:r>
        <w:t>l’</w:t>
      </w:r>
      <w:r w:rsidRPr="007C15E1">
        <w:rPr>
          <w:i/>
          <w:iCs/>
        </w:rPr>
        <w:t xml:space="preserve">aggiornamento </w:t>
      </w:r>
      <w:r w:rsidRPr="007C15E1">
        <w:t>de la fin des années 1960 et la m</w:t>
      </w:r>
      <w:r w:rsidRPr="007C15E1">
        <w:t>i</w:t>
      </w:r>
      <w:r w:rsidRPr="007C15E1">
        <w:t xml:space="preserve">se en place de </w:t>
      </w:r>
      <w:r>
        <w:t>l’</w:t>
      </w:r>
      <w:r w:rsidRPr="007C15E1">
        <w:rPr>
          <w:i/>
          <w:iCs/>
        </w:rPr>
        <w:t>Ostpolitik.</w:t>
      </w:r>
    </w:p>
    <w:p w:rsidR="00F41CCA" w:rsidRPr="007C15E1" w:rsidRDefault="00F41CCA" w:rsidP="00F41CCA">
      <w:pPr>
        <w:spacing w:before="120" w:after="120"/>
        <w:jc w:val="both"/>
      </w:pPr>
      <w:r w:rsidRPr="007C15E1">
        <w:t>La stratégie de « l'</w:t>
      </w:r>
      <w:r>
        <w:t>État</w:t>
      </w:r>
      <w:r w:rsidRPr="007C15E1">
        <w:t xml:space="preserve"> entier » fut le mieux exprimée par l'arrêt prononcé le 31 juillet 1973 par la Cour constitutionnelle fédérale, s</w:t>
      </w:r>
      <w:r w:rsidRPr="007C15E1">
        <w:t>e</w:t>
      </w:r>
      <w:r w:rsidRPr="007C15E1">
        <w:t>lon l</w:t>
      </w:r>
      <w:r w:rsidRPr="007C15E1">
        <w:t>e</w:t>
      </w:r>
      <w:r w:rsidRPr="007C15E1">
        <w:t xml:space="preserve">quel « la </w:t>
      </w:r>
      <w:r w:rsidRPr="007C15E1">
        <w:rPr>
          <w:smallCaps/>
        </w:rPr>
        <w:t xml:space="preserve">Rfa </w:t>
      </w:r>
      <w:r w:rsidRPr="007C15E1">
        <w:t>limite sa souveraineté au domaine d'application de la Loi Fondamentale, mais se sent responsable pour l'ensemble de l'Allemagne ». Deux conséquences géopolitiques résu</w:t>
      </w:r>
      <w:r w:rsidRPr="007C15E1">
        <w:t>l</w:t>
      </w:r>
      <w:r w:rsidRPr="007C15E1">
        <w:t xml:space="preserve">taient de ladite stratégie. D'une part, la </w:t>
      </w:r>
      <w:r w:rsidRPr="007C15E1">
        <w:rPr>
          <w:smallCaps/>
        </w:rPr>
        <w:t xml:space="preserve">Rfa </w:t>
      </w:r>
      <w:r w:rsidRPr="007C15E1">
        <w:t>« se sentait responsable » -</w:t>
      </w:r>
      <w:r>
        <w:t xml:space="preserve"> </w:t>
      </w:r>
      <w:r w:rsidRPr="007C15E1">
        <w:t>revendication latente de souveraineté</w:t>
      </w:r>
      <w:r>
        <w:t xml:space="preserve"> </w:t>
      </w:r>
      <w:r w:rsidRPr="007C15E1">
        <w:t>- pour un territoire beaucoup plus large que le sien et dont elle ne définissait pas les frontières. Le gouvernement de Bonn est</w:t>
      </w:r>
      <w:r w:rsidRPr="007C15E1">
        <w:t>i</w:t>
      </w:r>
      <w:r w:rsidRPr="007C15E1">
        <w:t>mait en effet que la Silésie, la Poméranie, la Posnanie et la Prusse dans sa partie sud n'avaient été placées que « sous administr</w:t>
      </w:r>
      <w:r w:rsidRPr="007C15E1">
        <w:t>a</w:t>
      </w:r>
      <w:r w:rsidRPr="007C15E1">
        <w:t>tion polonaise » (partie 8 des accords de Potsdam), en attendant le tr</w:t>
      </w:r>
      <w:r w:rsidRPr="007C15E1">
        <w:t>a</w:t>
      </w:r>
      <w:r w:rsidRPr="007C15E1">
        <w:t>cé frontalier définitif, qui d</w:t>
      </w:r>
      <w:r w:rsidRPr="007C15E1">
        <w:t>e</w:t>
      </w:r>
      <w:r w:rsidRPr="007C15E1">
        <w:t xml:space="preserve">vait être établi au moment du traité de paix. Or, celui-ci ne fut jamais signé. La </w:t>
      </w:r>
      <w:r w:rsidRPr="007C15E1">
        <w:rPr>
          <w:smallCaps/>
        </w:rPr>
        <w:t xml:space="preserve">Rda </w:t>
      </w:r>
      <w:r w:rsidRPr="007C15E1">
        <w:t>avait reconnu la fronti</w:t>
      </w:r>
      <w:r w:rsidRPr="007C15E1">
        <w:t>è</w:t>
      </w:r>
      <w:r w:rsidRPr="007C15E1">
        <w:t>re Oder-Neisse avec la Pologne en 1950</w:t>
      </w:r>
      <w:r>
        <w:t> </w:t>
      </w:r>
      <w:r>
        <w:rPr>
          <w:rStyle w:val="Appelnotedebasdep"/>
        </w:rPr>
        <w:footnoteReference w:id="138"/>
      </w:r>
      <w:r w:rsidRPr="007C15E1">
        <w:t xml:space="preserve"> ; le traité signé en 1970 par la </w:t>
      </w:r>
      <w:r w:rsidRPr="007C15E1">
        <w:rPr>
          <w:smallCaps/>
        </w:rPr>
        <w:t xml:space="preserve">Rfa </w:t>
      </w:r>
      <w:r w:rsidRPr="007C15E1">
        <w:t>et la Pologne contenait l'acceptation de cette fro</w:t>
      </w:r>
      <w:r w:rsidRPr="007C15E1">
        <w:t>n</w:t>
      </w:r>
      <w:r w:rsidRPr="007C15E1">
        <w:t>tière, mais il soumettait sa reconnaissance officielle à une décision que seule l'A</w:t>
      </w:r>
      <w:r w:rsidRPr="007C15E1">
        <w:t>l</w:t>
      </w:r>
      <w:r w:rsidRPr="007C15E1">
        <w:t>lemagne réunifiée pouvait prendre</w:t>
      </w:r>
      <w:r>
        <w:t> </w:t>
      </w:r>
      <w:r>
        <w:rPr>
          <w:rStyle w:val="Appelnotedebasdep"/>
        </w:rPr>
        <w:footnoteReference w:id="139"/>
      </w:r>
      <w:r w:rsidRPr="007C15E1">
        <w:t>. Vis-à-vis de la Tchécoslov</w:t>
      </w:r>
      <w:r w:rsidRPr="007C15E1">
        <w:t>a</w:t>
      </w:r>
      <w:r w:rsidRPr="007C15E1">
        <w:t>quie et des Sudètes, les choses étaient également ambiguës</w:t>
      </w:r>
      <w:r>
        <w:t> </w:t>
      </w:r>
      <w:r>
        <w:rPr>
          <w:rStyle w:val="Appelnotedebasdep"/>
        </w:rPr>
        <w:footnoteReference w:id="140"/>
      </w:r>
      <w:r w:rsidRPr="007C15E1">
        <w:t xml:space="preserve">. D'autre part, la </w:t>
      </w:r>
      <w:r w:rsidRPr="007C15E1">
        <w:rPr>
          <w:smallCaps/>
        </w:rPr>
        <w:t xml:space="preserve">Rfa </w:t>
      </w:r>
      <w:r w:rsidRPr="007C15E1">
        <w:t>proclamait l'unité de la nation allemande sur une base ethnolinguistique, telle qu'elle d</w:t>
      </w:r>
      <w:r w:rsidRPr="007C15E1">
        <w:t>é</w:t>
      </w:r>
      <w:r w:rsidRPr="007C15E1">
        <w:t>coule du code de la nationalité</w:t>
      </w:r>
      <w:r>
        <w:t> </w:t>
      </w:r>
      <w:r>
        <w:rPr>
          <w:rStyle w:val="Appelnotedebasdep"/>
        </w:rPr>
        <w:footnoteReference w:id="141"/>
      </w:r>
      <w:r w:rsidRPr="007C15E1">
        <w:t xml:space="preserve">. Cette nation était destinée à être réunifiée dans un </w:t>
      </w:r>
      <w:r>
        <w:t>État</w:t>
      </w:r>
      <w:r w:rsidRPr="007C15E1">
        <w:t xml:space="preserve"> allemand e</w:t>
      </w:r>
      <w:r w:rsidRPr="007C15E1">
        <w:t>n</w:t>
      </w:r>
      <w:r w:rsidRPr="007C15E1">
        <w:t xml:space="preserve">tier, auquel la </w:t>
      </w:r>
      <w:r w:rsidRPr="007C15E1">
        <w:rPr>
          <w:smallCaps/>
        </w:rPr>
        <w:t xml:space="preserve">Rfa </w:t>
      </w:r>
      <w:r w:rsidRPr="007C15E1">
        <w:t>s'assimilait déjà j</w:t>
      </w:r>
      <w:r w:rsidRPr="007C15E1">
        <w:t>u</w:t>
      </w:r>
      <w:r w:rsidRPr="007C15E1">
        <w:t xml:space="preserve">ridiquement (en excluant la </w:t>
      </w:r>
      <w:r w:rsidRPr="007C15E1">
        <w:rPr>
          <w:smallCaps/>
        </w:rPr>
        <w:t>Rda).</w:t>
      </w:r>
    </w:p>
    <w:p w:rsidR="00F41CCA" w:rsidRPr="007C15E1" w:rsidRDefault="00F41CCA" w:rsidP="00F41CCA">
      <w:pPr>
        <w:spacing w:before="120" w:after="120"/>
        <w:jc w:val="both"/>
      </w:pPr>
      <w:r w:rsidRPr="007C15E1">
        <w:t>La République de Bonn a donc sauvegardé l'idée de l'</w:t>
      </w:r>
      <w:r>
        <w:t>État</w:t>
      </w:r>
      <w:r w:rsidRPr="007C15E1">
        <w:t xml:space="preserve"> national allemand avec pour réf</w:t>
      </w:r>
      <w:r w:rsidRPr="007C15E1">
        <w:t>é</w:t>
      </w:r>
      <w:r w:rsidRPr="007C15E1">
        <w:t xml:space="preserve">rence territoriale les frontières de 1937 (avant </w:t>
      </w:r>
      <w:r w:rsidRPr="005C0599">
        <w:t>l</w:t>
      </w:r>
      <w:r>
        <w:t>’</w:t>
      </w:r>
      <w:r w:rsidRPr="007C15E1">
        <w:rPr>
          <w:i/>
          <w:iCs/>
        </w:rPr>
        <w:t xml:space="preserve">Anschluss) </w:t>
      </w:r>
      <w:r w:rsidRPr="007C15E1">
        <w:t>et pour capitale Berlin. Mais elle a aussi exprimé l'att</w:t>
      </w:r>
      <w:r w:rsidRPr="007C15E1">
        <w:t>a</w:t>
      </w:r>
      <w:r w:rsidRPr="007C15E1">
        <w:t>chement au modèle libéral occidental, fait d'Auschwitz l'acte fond</w:t>
      </w:r>
      <w:r w:rsidRPr="007C15E1">
        <w:t>a</w:t>
      </w:r>
      <w:r w:rsidRPr="007C15E1">
        <w:t>teur n</w:t>
      </w:r>
      <w:r w:rsidRPr="007C15E1">
        <w:t>é</w:t>
      </w:r>
      <w:r w:rsidRPr="007C15E1">
        <w:t>gatif de la nouvelle identité allemande, acquis une légitimité en tant qu'</w:t>
      </w:r>
      <w:r>
        <w:t>État</w:t>
      </w:r>
      <w:r w:rsidRPr="007C15E1">
        <w:t xml:space="preserve"> et société « postnationaux ». Cette légitimité axée sur la « responsabilité » ou sur le « patriotisme const</w:t>
      </w:r>
      <w:r w:rsidRPr="007C15E1">
        <w:t>i</w:t>
      </w:r>
      <w:r w:rsidRPr="007C15E1">
        <w:t>tutionnel » é</w:t>
      </w:r>
      <w:r>
        <w:t>tait contradictoire avec la pré</w:t>
      </w:r>
      <w:r w:rsidRPr="007C15E1">
        <w:t>servation</w:t>
      </w:r>
      <w:r>
        <w:t xml:space="preserve"> [</w:t>
      </w:r>
      <w:r w:rsidRPr="007C15E1">
        <w:rPr>
          <w:rFonts w:cs="Arial"/>
        </w:rPr>
        <w:t>232</w:t>
      </w:r>
      <w:r>
        <w:rPr>
          <w:rFonts w:cs="Arial"/>
        </w:rPr>
        <w:t>]</w:t>
      </w:r>
      <w:r w:rsidRPr="007C15E1">
        <w:t xml:space="preserve"> du sentiment national à la base du concept de « l'État entier ». La République féd</w:t>
      </w:r>
      <w:r w:rsidRPr="007C15E1">
        <w:t>é</w:t>
      </w:r>
      <w:r w:rsidRPr="007C15E1">
        <w:t>rale et l'État-nation restèrent di</w:t>
      </w:r>
      <w:r w:rsidRPr="007C15E1">
        <w:t>s</w:t>
      </w:r>
      <w:r w:rsidRPr="007C15E1">
        <w:t xml:space="preserve">sociés de 1949 à 1989. C'est la </w:t>
      </w:r>
      <w:r w:rsidRPr="007C15E1">
        <w:rPr>
          <w:i/>
          <w:iCs/>
        </w:rPr>
        <w:t xml:space="preserve">Kulturnation </w:t>
      </w:r>
      <w:r w:rsidRPr="007C15E1">
        <w:t>-</w:t>
      </w:r>
      <w:r>
        <w:t xml:space="preserve"> </w:t>
      </w:r>
      <w:r w:rsidRPr="007C15E1">
        <w:t>l'identité linguistique et culturelle unissant les Allemands indépe</w:t>
      </w:r>
      <w:r w:rsidRPr="007C15E1">
        <w:t>n</w:t>
      </w:r>
      <w:r w:rsidRPr="007C15E1">
        <w:t>damment des États - qui maintint la conscience de faire partie du m</w:t>
      </w:r>
      <w:r w:rsidRPr="007C15E1">
        <w:t>ê</w:t>
      </w:r>
      <w:r w:rsidRPr="007C15E1">
        <w:t>me peuple à l'Est et à l'Ouest -</w:t>
      </w:r>
      <w:r>
        <w:t xml:space="preserve"> </w:t>
      </w:r>
      <w:r w:rsidRPr="007C15E1">
        <w:t>même s'il existe deux mémoires all</w:t>
      </w:r>
      <w:r w:rsidRPr="007C15E1">
        <w:t>e</w:t>
      </w:r>
      <w:r w:rsidRPr="007C15E1">
        <w:t>mandes différentes à l'Est et à l'Ouest. Depuis 1990, le recouvrement de l'unité et de la souveraineté s'a</w:t>
      </w:r>
      <w:r w:rsidRPr="007C15E1">
        <w:t>c</w:t>
      </w:r>
      <w:r w:rsidRPr="007C15E1">
        <w:t>compagne d'une redéfinition de l'identité allemande. L'Allemagne r</w:t>
      </w:r>
      <w:r w:rsidRPr="007C15E1">
        <w:t>é</w:t>
      </w:r>
      <w:r w:rsidRPr="007C15E1">
        <w:t>unifiée poursuit dans la voie de l'intégration euroatlantique ; mais ce</w:t>
      </w:r>
      <w:r w:rsidRPr="007C15E1">
        <w:t>l</w:t>
      </w:r>
      <w:r w:rsidRPr="007C15E1">
        <w:t>le-ci n'est plus une obligation, elle est un choix.</w:t>
      </w:r>
    </w:p>
    <w:p w:rsidR="00F41CCA" w:rsidRPr="007C15E1" w:rsidRDefault="00F41CCA" w:rsidP="00F41CCA">
      <w:pPr>
        <w:spacing w:before="120" w:after="120"/>
        <w:jc w:val="both"/>
      </w:pPr>
      <w:r w:rsidRPr="007C15E1">
        <w:t>La conception de « l'État entier » a présidé à la réunification, en laissant de côté de fortes r</w:t>
      </w:r>
      <w:r w:rsidRPr="007C15E1">
        <w:t>e</w:t>
      </w:r>
      <w:r w:rsidRPr="007C15E1">
        <w:t>présentations, qui étaient absentes de ladite conception : la perception que la frontière inter-allemande a été un front, matérialisé par le Rideau de Fer et le Mur de Berlin, au-delà d</w:t>
      </w:r>
      <w:r w:rsidRPr="007C15E1">
        <w:t>u</w:t>
      </w:r>
      <w:r w:rsidRPr="007C15E1">
        <w:t xml:space="preserve">quel se trouvait un pays méconnu et fermé, la </w:t>
      </w:r>
      <w:r w:rsidRPr="007C15E1">
        <w:rPr>
          <w:smallCaps/>
        </w:rPr>
        <w:t>Rda ;</w:t>
      </w:r>
      <w:r w:rsidRPr="007C15E1">
        <w:t xml:space="preserve"> le refoulement du sentiment national au sein de la société civile de la </w:t>
      </w:r>
      <w:r w:rsidRPr="007C15E1">
        <w:rPr>
          <w:smallCaps/>
        </w:rPr>
        <w:t xml:space="preserve">Rfa, </w:t>
      </w:r>
      <w:r w:rsidRPr="007C15E1">
        <w:t>au profit d'un sentiment de culpabilité, car bien qu'elle se voulût continuation jurid</w:t>
      </w:r>
      <w:r w:rsidRPr="007C15E1">
        <w:t>i</w:t>
      </w:r>
      <w:r w:rsidRPr="007C15E1">
        <w:t xml:space="preserve">que du </w:t>
      </w:r>
      <w:r w:rsidRPr="007C15E1">
        <w:rPr>
          <w:i/>
          <w:iCs/>
        </w:rPr>
        <w:t xml:space="preserve">Reich, </w:t>
      </w:r>
      <w:r w:rsidRPr="007C15E1">
        <w:t>la République fédérale se construisit en rupture polit</w:t>
      </w:r>
      <w:r w:rsidRPr="007C15E1">
        <w:t>i</w:t>
      </w:r>
      <w:r w:rsidRPr="007C15E1">
        <w:t>que avec le passé ; la constitution d'une identité ouest-allemande « post-nationale » fondée sur le « patriotisme constitutionnel » et l'a</w:t>
      </w:r>
      <w:r w:rsidRPr="007C15E1">
        <w:t>t</w:t>
      </w:r>
      <w:r w:rsidRPr="007C15E1">
        <w:t xml:space="preserve">tachement à l'Europe ou à la communauté atlantique. La </w:t>
      </w:r>
      <w:r w:rsidRPr="007C15E1">
        <w:rPr>
          <w:smallCaps/>
        </w:rPr>
        <w:t xml:space="preserve">Rfa, </w:t>
      </w:r>
      <w:r w:rsidRPr="007C15E1">
        <w:t>en s'o</w:t>
      </w:r>
      <w:r w:rsidRPr="007C15E1">
        <w:t>u</w:t>
      </w:r>
      <w:r w:rsidRPr="007C15E1">
        <w:t xml:space="preserve">vrant à l'Ouest et à l'universalisme, tourna le dos à l'Est et à la </w:t>
      </w:r>
      <w:r w:rsidRPr="007C15E1">
        <w:rPr>
          <w:i/>
          <w:iCs/>
        </w:rPr>
        <w:t>Kultu</w:t>
      </w:r>
      <w:r w:rsidRPr="007C15E1">
        <w:rPr>
          <w:i/>
          <w:iCs/>
        </w:rPr>
        <w:t>r</w:t>
      </w:r>
      <w:r w:rsidRPr="007C15E1">
        <w:rPr>
          <w:i/>
          <w:iCs/>
        </w:rPr>
        <w:t>nation ;</w:t>
      </w:r>
      <w:r w:rsidRPr="007C15E1">
        <w:t xml:space="preserve"> elle fut une « société avant d'être État », État à peine doté d'attributs symboliques, oscillant entre l'unité allemande perdue, l'a</w:t>
      </w:r>
      <w:r w:rsidRPr="007C15E1">
        <w:t>l</w:t>
      </w:r>
      <w:r w:rsidRPr="007C15E1">
        <w:t>liance atlantique et l'unification européenne promise.</w:t>
      </w:r>
    </w:p>
    <w:p w:rsidR="00F41CCA" w:rsidRPr="007C15E1" w:rsidRDefault="00F41CCA" w:rsidP="00F41CCA">
      <w:pPr>
        <w:spacing w:before="120" w:after="120"/>
        <w:jc w:val="both"/>
      </w:pPr>
      <w:r w:rsidRPr="007C15E1">
        <w:t>La réunification a mis fin à la dissociation entre territoire, souv</w:t>
      </w:r>
      <w:r w:rsidRPr="007C15E1">
        <w:t>e</w:t>
      </w:r>
      <w:r w:rsidRPr="007C15E1">
        <w:t>raineté et nationalité : tous les Allemands sont réunis dans un même État ; les frontières de cet État s'arrêtent à l'Oder-Neisse-Bohème ; l'Autriche est un État à part entière. La « normalité » de l'Allemagne réun</w:t>
      </w:r>
      <w:r w:rsidRPr="007C15E1">
        <w:t>i</w:t>
      </w:r>
      <w:r w:rsidRPr="007C15E1">
        <w:t>fiée correspond ainsi à la congruence de l'État et de la nation. L'autodétermination évoquée dans le préambule de la Loi Fondame</w:t>
      </w:r>
      <w:r w:rsidRPr="007C15E1">
        <w:t>n</w:t>
      </w:r>
      <w:r w:rsidRPr="007C15E1">
        <w:t>tale a été réal</w:t>
      </w:r>
      <w:r w:rsidRPr="007C15E1">
        <w:t>i</w:t>
      </w:r>
      <w:r w:rsidRPr="007C15E1">
        <w:t>sée - aussi ce préambule a-t-il été révisé, comme l'article 146- et le territoire du peuple allemand a été fixé</w:t>
      </w:r>
      <w:r>
        <w:t xml:space="preserve"> </w:t>
      </w:r>
      <w:r w:rsidRPr="007C15E1">
        <w:t>- aussi l'article 23 qui prévoyait l'adhésion d'autres territoires</w:t>
      </w:r>
      <w:r>
        <w:t> </w:t>
      </w:r>
      <w:r>
        <w:rPr>
          <w:rStyle w:val="Appelnotedebasdep"/>
        </w:rPr>
        <w:footnoteReference w:id="142"/>
      </w:r>
      <w:r w:rsidRPr="007C15E1">
        <w:t xml:space="preserve"> a-t-il vu son contenu remplacé par la mention de l'unification eur</w:t>
      </w:r>
      <w:r w:rsidRPr="007C15E1">
        <w:t>o</w:t>
      </w:r>
      <w:r w:rsidRPr="007C15E1">
        <w:t>péenne pour montrer que</w:t>
      </w:r>
      <w:r>
        <w:t xml:space="preserve"> </w:t>
      </w:r>
      <w:r>
        <w:rPr>
          <w:iCs/>
        </w:rPr>
        <w:t xml:space="preserve">[233] </w:t>
      </w:r>
      <w:r w:rsidRPr="007C15E1">
        <w:t>l'Allemagne n'a plus de revendications terr</w:t>
      </w:r>
      <w:r w:rsidRPr="007C15E1">
        <w:t>i</w:t>
      </w:r>
      <w:r w:rsidRPr="007C15E1">
        <w:t>toriales. Il semble donc que les Allemands puissent désormais confondre, dans le terr</w:t>
      </w:r>
      <w:r w:rsidRPr="007C15E1">
        <w:t>i</w:t>
      </w:r>
      <w:r w:rsidRPr="007C15E1">
        <w:t>toire de l'État, démocratie et nation</w:t>
      </w:r>
      <w:r>
        <w:t> </w:t>
      </w:r>
      <w:r>
        <w:rPr>
          <w:rStyle w:val="Appelnotedebasdep"/>
        </w:rPr>
        <w:footnoteReference w:id="143"/>
      </w:r>
      <w:r>
        <w:t>.</w:t>
      </w:r>
      <w:r w:rsidRPr="007C15E1">
        <w:t xml:space="preserve"> La Loi Fondamentale continue pourtant de se référer à pl</w:t>
      </w:r>
      <w:r w:rsidRPr="007C15E1">
        <w:t>u</w:t>
      </w:r>
      <w:r w:rsidRPr="007C15E1">
        <w:t>sieurs axes d'appartenance : la décision de vivre dans un État fédéral et démocratique, la référe</w:t>
      </w:r>
      <w:r w:rsidRPr="007C15E1">
        <w:t>n</w:t>
      </w:r>
      <w:r w:rsidRPr="007C15E1">
        <w:t>ce à une origine et à une culture communes, la solidarité avec les Allemands de l'ext</w:t>
      </w:r>
      <w:r w:rsidRPr="007C15E1">
        <w:t>é</w:t>
      </w:r>
      <w:r w:rsidRPr="007C15E1">
        <w:t>rieur.</w:t>
      </w:r>
    </w:p>
    <w:p w:rsidR="00F41CCA" w:rsidRDefault="00F41CCA" w:rsidP="00F41CCA">
      <w:pPr>
        <w:spacing w:before="120" w:after="120"/>
        <w:jc w:val="both"/>
      </w:pPr>
      <w:r w:rsidRPr="007C15E1">
        <w:t>L'État allemand « se sent responsable » e</w:t>
      </w:r>
      <w:r w:rsidRPr="007C15E1">
        <w:t>n</w:t>
      </w:r>
      <w:r w:rsidRPr="007C15E1">
        <w:t>vers ceux qui sont de souche allemande et/ou parlent la langue allemande. L'article 116 LF offre la citoyenneté allemande à tous les All</w:t>
      </w:r>
      <w:r w:rsidRPr="007C15E1">
        <w:t>e</w:t>
      </w:r>
      <w:r w:rsidRPr="007C15E1">
        <w:t>mands de souche vivant en Europe centre orie</w:t>
      </w:r>
      <w:r w:rsidRPr="007C15E1">
        <w:t>n</w:t>
      </w:r>
      <w:r w:rsidRPr="007C15E1">
        <w:t xml:space="preserve">tale (peut-être six millions de personnes). Des organismes officiels et des associations comme le </w:t>
      </w:r>
      <w:r w:rsidRPr="007C15E1">
        <w:rPr>
          <w:i/>
          <w:iCs/>
        </w:rPr>
        <w:t>Verein f</w:t>
      </w:r>
      <w:r>
        <w:rPr>
          <w:i/>
          <w:iCs/>
        </w:rPr>
        <w:t>ü</w:t>
      </w:r>
      <w:r w:rsidRPr="007C15E1">
        <w:rPr>
          <w:i/>
          <w:iCs/>
        </w:rPr>
        <w:t xml:space="preserve">r das Deutschtum im Ausland </w:t>
      </w:r>
      <w:r w:rsidRPr="007C15E1">
        <w:t>œ</w:t>
      </w:r>
      <w:r w:rsidRPr="007C15E1">
        <w:t>u</w:t>
      </w:r>
      <w:r w:rsidRPr="007C15E1">
        <w:t xml:space="preserve">vrent pour la préservation de la culture germanique à l'étranger. La </w:t>
      </w:r>
      <w:r w:rsidRPr="007C15E1">
        <w:rPr>
          <w:smallCaps/>
        </w:rPr>
        <w:t xml:space="preserve">Rfa </w:t>
      </w:r>
      <w:r w:rsidRPr="007C15E1">
        <w:t>fait toujours la différence entre i</w:t>
      </w:r>
      <w:r w:rsidRPr="007C15E1">
        <w:t>m</w:t>
      </w:r>
      <w:r w:rsidRPr="007C15E1">
        <w:t>migrés, réfugiés et Aussiedler, c'est-à-dire les personnes de souche allemande venant d'Europe de l'Est</w:t>
      </w:r>
      <w:r>
        <w:t> </w:t>
      </w:r>
      <w:r>
        <w:rPr>
          <w:rStyle w:val="Appelnotedebasdep"/>
        </w:rPr>
        <w:footnoteReference w:id="144"/>
      </w:r>
      <w:r w:rsidRPr="007C15E1">
        <w:t>. D'autre part, l'Allemagne a ér</w:t>
      </w:r>
      <w:r w:rsidRPr="007C15E1">
        <w:t>i</w:t>
      </w:r>
      <w:r w:rsidRPr="007C15E1">
        <w:t>gé l'autodétermination des peuples sur une base ethnique, en norme de sa politique étrangère et du droit international</w:t>
      </w:r>
      <w:r>
        <w:t> </w:t>
      </w:r>
      <w:r>
        <w:rPr>
          <w:rStyle w:val="Appelnotedebasdep"/>
        </w:rPr>
        <w:footnoteReference w:id="145"/>
      </w:r>
      <w:r w:rsidRPr="007C15E1">
        <w:t>. Or, une telle no</w:t>
      </w:r>
      <w:r w:rsidRPr="007C15E1">
        <w:t>r</w:t>
      </w:r>
      <w:r w:rsidRPr="007C15E1">
        <w:t>me, déstabilisante, remet en cause le statu quo des souverainetés et des frontières, y compris en Europe.</w:t>
      </w:r>
    </w:p>
    <w:p w:rsidR="00F41CCA" w:rsidRPr="007C15E1" w:rsidRDefault="00F41CCA" w:rsidP="00F41CCA">
      <w:pPr>
        <w:spacing w:before="120" w:after="120"/>
        <w:jc w:val="both"/>
      </w:pPr>
    </w:p>
    <w:p w:rsidR="00F41CCA" w:rsidRPr="007C15E1" w:rsidRDefault="00F41CCA" w:rsidP="00F41CCA">
      <w:pPr>
        <w:pStyle w:val="a"/>
      </w:pPr>
      <w:bookmarkStart w:id="67" w:name="Allemagne_et_nucleaire_chap_6_4"/>
      <w:r w:rsidRPr="007C15E1">
        <w:t>La restructuration des forces armées</w:t>
      </w:r>
    </w:p>
    <w:bookmarkEnd w:id="67"/>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La réunification s'est accompagnée d'une re</w:t>
      </w:r>
      <w:r w:rsidRPr="007C15E1">
        <w:t>s</w:t>
      </w:r>
      <w:r w:rsidRPr="007C15E1">
        <w:t>tructuration militaire, tant au plan organisationnel qu'opérationnel, parallèlement à l'élargi</w:t>
      </w:r>
      <w:r w:rsidRPr="007C15E1">
        <w:t>s</w:t>
      </w:r>
      <w:r w:rsidRPr="007C15E1">
        <w:t>sement géographique et thématique des mi</w:t>
      </w:r>
      <w:r w:rsidRPr="007C15E1">
        <w:t>s</w:t>
      </w:r>
      <w:r w:rsidRPr="007C15E1">
        <w:t xml:space="preserve">sions de </w:t>
      </w:r>
      <w:r w:rsidRPr="005C0599">
        <w:t>l</w:t>
      </w:r>
      <w:r w:rsidRPr="007C15E1">
        <w:rPr>
          <w:smallCaps/>
        </w:rPr>
        <w:t xml:space="preserve">'Otan. </w:t>
      </w:r>
      <w:r w:rsidRPr="007C15E1">
        <w:t xml:space="preserve">Il résulte du traité « 2+4 » que l'armée est-allemande a été à la fois dissoute et absorbée, que le plafond de la </w:t>
      </w:r>
      <w:r w:rsidRPr="007C15E1">
        <w:rPr>
          <w:i/>
          <w:iCs/>
        </w:rPr>
        <w:t xml:space="preserve">Bundeswehr </w:t>
      </w:r>
      <w:r w:rsidRPr="007C15E1">
        <w:t>a été fixé à 370</w:t>
      </w:r>
      <w:r>
        <w:t>,</w:t>
      </w:r>
      <w:r w:rsidRPr="007C15E1">
        <w:t>000 ho</w:t>
      </w:r>
      <w:r w:rsidRPr="007C15E1">
        <w:t>m</w:t>
      </w:r>
      <w:r w:rsidRPr="007C15E1">
        <w:t xml:space="preserve">mes, que l'Allemagne a confirmé sa renonciation aux armes </w:t>
      </w:r>
      <w:r w:rsidRPr="007C15E1">
        <w:rPr>
          <w:smallCaps/>
        </w:rPr>
        <w:t xml:space="preserve">Nbc, </w:t>
      </w:r>
      <w:r w:rsidRPr="007C15E1">
        <w:t xml:space="preserve">qu'elle a gardé le droit de rester dans </w:t>
      </w:r>
      <w:r w:rsidRPr="005C0599">
        <w:t>l</w:t>
      </w:r>
      <w:r w:rsidRPr="007C15E1">
        <w:rPr>
          <w:smallCaps/>
        </w:rPr>
        <w:t xml:space="preserve">'Otan, </w:t>
      </w:r>
      <w:r w:rsidRPr="007C15E1">
        <w:t>qu'elle peut déployer ses forces armées dans l'ensemble du pays. Seule séquelle de la division : le déploiement de troupes étrangères et d'armes n</w:t>
      </w:r>
      <w:r w:rsidRPr="007C15E1">
        <w:t>u</w:t>
      </w:r>
      <w:r w:rsidRPr="007C15E1">
        <w:t>cléaires est interdit dans le territoire de l'ancie</w:t>
      </w:r>
      <w:r w:rsidRPr="007C15E1">
        <w:t>n</w:t>
      </w:r>
      <w:r w:rsidRPr="007C15E1">
        <w:t xml:space="preserve">ne </w:t>
      </w:r>
      <w:r w:rsidRPr="007C15E1">
        <w:rPr>
          <w:smallCaps/>
        </w:rPr>
        <w:t xml:space="preserve">Rda. </w:t>
      </w:r>
      <w:r w:rsidRPr="007C15E1">
        <w:t>La puissance combinée des forces a</w:t>
      </w:r>
      <w:r w:rsidRPr="007C15E1">
        <w:t>r</w:t>
      </w:r>
      <w:r w:rsidRPr="007C15E1">
        <w:t>mées des deux États allemands s'élevait à 700</w:t>
      </w:r>
      <w:r>
        <w:t>,</w:t>
      </w:r>
      <w:r w:rsidRPr="007C15E1">
        <w:t>000 hommes en 1990. L'armée allemande com</w:t>
      </w:r>
      <w:r w:rsidRPr="007C15E1">
        <w:t>p</w:t>
      </w:r>
      <w:r w:rsidRPr="007C15E1">
        <w:t>te aujourd'hui 300</w:t>
      </w:r>
      <w:r>
        <w:t>,</w:t>
      </w:r>
      <w:r w:rsidRPr="007C15E1">
        <w:t>000 hommes</w:t>
      </w:r>
      <w:r>
        <w:t> </w:t>
      </w:r>
      <w:r>
        <w:rPr>
          <w:rStyle w:val="Appelnotedebasdep"/>
        </w:rPr>
        <w:footnoteReference w:id="146"/>
      </w:r>
      <w:r w:rsidRPr="007C15E1">
        <w:t>. Avec le retrait des troupes soviétiques du territoire de l'ex</w:t>
      </w:r>
      <w:r w:rsidRPr="007C15E1">
        <w:rPr>
          <w:smallCaps/>
        </w:rPr>
        <w:t xml:space="preserve">-Rda </w:t>
      </w:r>
      <w:r w:rsidRPr="007C15E1">
        <w:t>et la</w:t>
      </w:r>
      <w:r>
        <w:t xml:space="preserve"> [</w:t>
      </w:r>
      <w:r w:rsidRPr="007C15E1">
        <w:rPr>
          <w:rFonts w:cs="Arial"/>
        </w:rPr>
        <w:t>234</w:t>
      </w:r>
      <w:r>
        <w:rPr>
          <w:rFonts w:cs="Arial"/>
        </w:rPr>
        <w:t xml:space="preserve">] </w:t>
      </w:r>
      <w:r w:rsidRPr="007C15E1">
        <w:t>d</w:t>
      </w:r>
      <w:r w:rsidRPr="007C15E1">
        <w:t>i</w:t>
      </w:r>
      <w:r w:rsidRPr="007C15E1">
        <w:t xml:space="preserve">minution sensible des forces de </w:t>
      </w:r>
      <w:r w:rsidRPr="005C0599">
        <w:t>l</w:t>
      </w:r>
      <w:r w:rsidRPr="007C15E1">
        <w:rPr>
          <w:smallCaps/>
        </w:rPr>
        <w:t xml:space="preserve">'Otan </w:t>
      </w:r>
      <w:r w:rsidRPr="007C15E1">
        <w:t>st</w:t>
      </w:r>
      <w:r w:rsidRPr="007C15E1">
        <w:t>a</w:t>
      </w:r>
      <w:r w:rsidRPr="007C15E1">
        <w:t xml:space="preserve">tionnées en </w:t>
      </w:r>
      <w:r w:rsidRPr="007C15E1">
        <w:rPr>
          <w:smallCaps/>
        </w:rPr>
        <w:t xml:space="preserve">Rfa, </w:t>
      </w:r>
      <w:r w:rsidRPr="007C15E1">
        <w:t>près de 900</w:t>
      </w:r>
      <w:r>
        <w:t>,</w:t>
      </w:r>
      <w:r w:rsidRPr="007C15E1">
        <w:t>000 soldats ont quitté le sol allemand en quelques années. Les droits et privilèges des troupes alliées en All</w:t>
      </w:r>
      <w:r w:rsidRPr="007C15E1">
        <w:t>e</w:t>
      </w:r>
      <w:r w:rsidRPr="007C15E1">
        <w:t>magne (exterritorialité...) ainsi que les oblig</w:t>
      </w:r>
      <w:r w:rsidRPr="007C15E1">
        <w:t>a</w:t>
      </w:r>
      <w:r w:rsidRPr="007C15E1">
        <w:t>tions financières allemandes ont été renégociés aussitôt après la réunification, à la demande du gouvernement féd</w:t>
      </w:r>
      <w:r w:rsidRPr="007C15E1">
        <w:t>é</w:t>
      </w:r>
      <w:r w:rsidRPr="007C15E1">
        <w:t>ral</w:t>
      </w:r>
      <w:r>
        <w:t> </w:t>
      </w:r>
      <w:r>
        <w:rPr>
          <w:rStyle w:val="Appelnotedebasdep"/>
        </w:rPr>
        <w:footnoteReference w:id="147"/>
      </w:r>
      <w:r w:rsidRPr="007C15E1">
        <w:t>. Certains responsables ont même envisagé qu'en toute récipr</w:t>
      </w:r>
      <w:r w:rsidRPr="007C15E1">
        <w:t>o</w:t>
      </w:r>
      <w:r w:rsidRPr="007C15E1">
        <w:t xml:space="preserve">cité, des troupes allemandes stationnent dans d'autres pays de </w:t>
      </w:r>
      <w:r w:rsidRPr="005C0599">
        <w:t>l</w:t>
      </w:r>
      <w:r w:rsidRPr="007C15E1">
        <w:rPr>
          <w:smallCaps/>
        </w:rPr>
        <w:t>'Otan.</w:t>
      </w:r>
    </w:p>
    <w:p w:rsidR="00F41CCA" w:rsidRPr="007C15E1" w:rsidRDefault="00F41CCA" w:rsidP="00F41CCA">
      <w:pPr>
        <w:spacing w:before="120" w:after="120"/>
        <w:jc w:val="both"/>
      </w:pPr>
      <w:r w:rsidRPr="007C15E1">
        <w:t xml:space="preserve">Pendant le conflit Est-Ouest, la </w:t>
      </w:r>
      <w:r w:rsidRPr="007C15E1">
        <w:rPr>
          <w:i/>
          <w:iCs/>
        </w:rPr>
        <w:t>Bundeswehr</w:t>
      </w:r>
      <w:r>
        <w:rPr>
          <w:iCs/>
        </w:rPr>
        <w:t> </w:t>
      </w:r>
      <w:r>
        <w:rPr>
          <w:rStyle w:val="Appelnotedebasdep"/>
          <w:iCs/>
        </w:rPr>
        <w:footnoteReference w:id="148"/>
      </w:r>
      <w:r w:rsidRPr="007C15E1">
        <w:t xml:space="preserve"> poursuivait une stratégie de prévention de la guerre en Centre-Europe, où elle appo</w:t>
      </w:r>
      <w:r w:rsidRPr="007C15E1">
        <w:t>r</w:t>
      </w:r>
      <w:r w:rsidRPr="007C15E1">
        <w:t>tait la plus importante contribution conventionnelle sous le « parapluie » nucléaire américain. La menace nucléaire devait dissu</w:t>
      </w:r>
      <w:r w:rsidRPr="007C15E1">
        <w:t>a</w:t>
      </w:r>
      <w:r w:rsidRPr="007C15E1">
        <w:t>der l'ennemi en temps de paix, en l'avertissant qu'il prendrait un risque incalculable s'il décidait de passer à l'a</w:t>
      </w:r>
      <w:r w:rsidRPr="007C15E1">
        <w:t>t</w:t>
      </w:r>
      <w:r w:rsidRPr="007C15E1">
        <w:t>taque militaire. En cas d'échec de la dissuasion et d'entrée en guerre, l'escalade nucléaire contrôlée devait accélérer la fin des hostilités en amenant l'ennemi à résipisce</w:t>
      </w:r>
      <w:r w:rsidRPr="007C15E1">
        <w:t>n</w:t>
      </w:r>
      <w:r w:rsidRPr="007C15E1">
        <w:t>ce (en le men</w:t>
      </w:r>
      <w:r w:rsidRPr="007C15E1">
        <w:t>a</w:t>
      </w:r>
      <w:r w:rsidRPr="007C15E1">
        <w:t xml:space="preserve">çant d'une défaite ou de risques exorbitants s'il décidait de continuer la guerre). Le Me 14/3, en vigueur de 1967 à 1990, avait jugé impératif que le </w:t>
      </w:r>
      <w:r w:rsidRPr="007C15E1">
        <w:rPr>
          <w:smallCaps/>
        </w:rPr>
        <w:t xml:space="preserve">Cincent, </w:t>
      </w:r>
      <w:r w:rsidRPr="007C15E1">
        <w:t>en cas d'agression : défende le territo</w:t>
      </w:r>
      <w:r w:rsidRPr="007C15E1">
        <w:t>i</w:t>
      </w:r>
      <w:r w:rsidRPr="007C15E1">
        <w:t xml:space="preserve">re de </w:t>
      </w:r>
      <w:r w:rsidRPr="005C0599">
        <w:t>l</w:t>
      </w:r>
      <w:r w:rsidRPr="007C15E1">
        <w:rPr>
          <w:smallCaps/>
        </w:rPr>
        <w:t xml:space="preserve">'Otan </w:t>
      </w:r>
      <w:r w:rsidRPr="007C15E1">
        <w:t>aussi près poss</w:t>
      </w:r>
      <w:r>
        <w:t>ible de la frontière inter-alle</w:t>
      </w:r>
      <w:r w:rsidRPr="007C15E1">
        <w:t>mande et germano-tchécoslovaque, avec l'objectif de restaurer l'i</w:t>
      </w:r>
      <w:r w:rsidRPr="007C15E1">
        <w:t>n</w:t>
      </w:r>
      <w:r w:rsidRPr="007C15E1">
        <w:t>tégrité de ce territoire ; combatte l'ennemi en profondeur et exploite ses faiblesses afin de l'empêcher de profiter de sa supériorité quantit</w:t>
      </w:r>
      <w:r w:rsidRPr="007C15E1">
        <w:t>a</w:t>
      </w:r>
      <w:r w:rsidRPr="007C15E1">
        <w:t>tive ; utilise en cas de nécessité les armes n</w:t>
      </w:r>
      <w:r w:rsidRPr="007C15E1">
        <w:t>u</w:t>
      </w:r>
      <w:r w:rsidRPr="007C15E1">
        <w:t>cléaires -</w:t>
      </w:r>
      <w:r>
        <w:t xml:space="preserve"> </w:t>
      </w:r>
      <w:r w:rsidRPr="007C15E1">
        <w:t>après autorisation</w:t>
      </w:r>
      <w:r>
        <w:t xml:space="preserve"> </w:t>
      </w:r>
      <w:r w:rsidRPr="007C15E1">
        <w:t>- dans le but de r</w:t>
      </w:r>
      <w:r w:rsidRPr="007C15E1">
        <w:t>e</w:t>
      </w:r>
      <w:r w:rsidRPr="007C15E1">
        <w:t xml:space="preserve">tourner la situation à l'avantage du </w:t>
      </w:r>
      <w:r w:rsidRPr="007C15E1">
        <w:rPr>
          <w:smallCaps/>
        </w:rPr>
        <w:t xml:space="preserve">Cec </w:t>
      </w:r>
      <w:r w:rsidRPr="007C15E1">
        <w:t xml:space="preserve">dans le délai le plus court possible. L'objectif était de défaire le premier échelon des forces du </w:t>
      </w:r>
      <w:r w:rsidRPr="007C15E1">
        <w:rPr>
          <w:smallCaps/>
        </w:rPr>
        <w:t xml:space="preserve">Pdv </w:t>
      </w:r>
      <w:r w:rsidRPr="007C15E1">
        <w:t>par des opérations aéroterrestres conventionnelles, puis le deuxième échelon par l'emploi des rése</w:t>
      </w:r>
      <w:r w:rsidRPr="007C15E1">
        <w:t>r</w:t>
      </w:r>
      <w:r w:rsidRPr="007C15E1">
        <w:t xml:space="preserve">ves du </w:t>
      </w:r>
      <w:r w:rsidRPr="007C15E1">
        <w:rPr>
          <w:smallCaps/>
        </w:rPr>
        <w:t xml:space="preserve">Cec </w:t>
      </w:r>
      <w:r w:rsidRPr="00EC70EC">
        <w:t>ou</w:t>
      </w:r>
      <w:r w:rsidRPr="007C15E1">
        <w:rPr>
          <w:smallCaps/>
        </w:rPr>
        <w:t xml:space="preserve">, </w:t>
      </w:r>
      <w:r w:rsidRPr="007C15E1">
        <w:t>si ces réserves n'étaient pas disponibles, par l'emploi sélectif d'armes nucléa</w:t>
      </w:r>
      <w:r w:rsidRPr="007C15E1">
        <w:t>i</w:t>
      </w:r>
      <w:r w:rsidRPr="007C15E1">
        <w:t xml:space="preserve">res. Sous l'influence de la </w:t>
      </w:r>
      <w:r w:rsidRPr="007C15E1">
        <w:rPr>
          <w:smallCaps/>
        </w:rPr>
        <w:t xml:space="preserve">Rfa, </w:t>
      </w:r>
      <w:r w:rsidRPr="007C15E1">
        <w:t xml:space="preserve">la stratégie de </w:t>
      </w:r>
      <w:r w:rsidRPr="005C0599">
        <w:t>l</w:t>
      </w:r>
      <w:r w:rsidRPr="007C15E1">
        <w:rPr>
          <w:smallCaps/>
        </w:rPr>
        <w:t xml:space="preserve">'Otan </w:t>
      </w:r>
      <w:r w:rsidRPr="007C15E1">
        <w:t>combinait donc dissu</w:t>
      </w:r>
      <w:r w:rsidRPr="007C15E1">
        <w:t>a</w:t>
      </w:r>
      <w:r w:rsidRPr="007C15E1">
        <w:t>sion, « défense de l'avant », contre-offensive en profondeur et e</w:t>
      </w:r>
      <w:r w:rsidRPr="007C15E1">
        <w:t>m</w:t>
      </w:r>
      <w:r w:rsidRPr="007C15E1">
        <w:t>ploi nucléaire en premier.</w:t>
      </w:r>
    </w:p>
    <w:p w:rsidR="00F41CCA" w:rsidRPr="007C15E1" w:rsidRDefault="00F41CCA" w:rsidP="00F41CCA">
      <w:pPr>
        <w:spacing w:before="120" w:after="120"/>
        <w:jc w:val="both"/>
      </w:pPr>
      <w:r w:rsidRPr="007C15E1">
        <w:t xml:space="preserve">Depuis la guerre du Golfe, le gouvernement fédéral a donné à la </w:t>
      </w:r>
      <w:r w:rsidRPr="007C15E1">
        <w:rPr>
          <w:i/>
          <w:iCs/>
        </w:rPr>
        <w:t xml:space="preserve">Bundeswehr </w:t>
      </w:r>
      <w:r w:rsidRPr="007C15E1">
        <w:t>d'autres missions que la défense du territoire allemand : e</w:t>
      </w:r>
      <w:r w:rsidRPr="007C15E1">
        <w:t>s</w:t>
      </w:r>
      <w:r w:rsidRPr="007C15E1">
        <w:t>sentiellement la projection de forces au-delà des frontières sinon des mers, pour des opérations aussi bien non</w:t>
      </w:r>
      <w:r>
        <w:t xml:space="preserve"> [235] </w:t>
      </w:r>
      <w:r w:rsidRPr="007C15E1">
        <w:t>coercitives que coerc</w:t>
      </w:r>
      <w:r w:rsidRPr="007C15E1">
        <w:t>i</w:t>
      </w:r>
      <w:r w:rsidRPr="007C15E1">
        <w:t>tives. Du point de vue de Berlin, la réunific</w:t>
      </w:r>
      <w:r w:rsidRPr="007C15E1">
        <w:t>a</w:t>
      </w:r>
      <w:r w:rsidRPr="007C15E1">
        <w:t xml:space="preserve">tion, la dissolution du </w:t>
      </w:r>
      <w:r w:rsidRPr="007C15E1">
        <w:rPr>
          <w:smallCaps/>
        </w:rPr>
        <w:t xml:space="preserve">Pdv </w:t>
      </w:r>
      <w:r w:rsidRPr="007C15E1">
        <w:t xml:space="preserve">et la scission de </w:t>
      </w:r>
      <w:r w:rsidRPr="005C0599">
        <w:t>l</w:t>
      </w:r>
      <w:r w:rsidRPr="007C15E1">
        <w:rPr>
          <w:smallCaps/>
        </w:rPr>
        <w:t xml:space="preserve">'Urss </w:t>
      </w:r>
      <w:r w:rsidRPr="007C15E1">
        <w:t>ont libéré l'espace de la défense europée</w:t>
      </w:r>
      <w:r w:rsidRPr="007C15E1">
        <w:t>n</w:t>
      </w:r>
      <w:r w:rsidRPr="007C15E1">
        <w:t>ne et élargi les options strat</w:t>
      </w:r>
      <w:r w:rsidRPr="007C15E1">
        <w:t>é</w:t>
      </w:r>
      <w:r w:rsidRPr="007C15E1">
        <w:t>giques. Les armes nucléaires continuent de rendre incalculables et inacceptables les ri</w:t>
      </w:r>
      <w:r w:rsidRPr="007C15E1">
        <w:t>s</w:t>
      </w:r>
      <w:r w:rsidRPr="007C15E1">
        <w:t>ques d'une agression, les armes conventionnelles ne pouvant à elles seules prévenir la guerre. Mais elles ont perdu leur dimension opér</w:t>
      </w:r>
      <w:r w:rsidRPr="007C15E1">
        <w:t>a</w:t>
      </w:r>
      <w:r w:rsidRPr="007C15E1">
        <w:t>tionnelle en devenant des armes de « dernier ressort ». Tout en ga</w:t>
      </w:r>
      <w:r w:rsidRPr="007C15E1">
        <w:t>r</w:t>
      </w:r>
      <w:r w:rsidRPr="007C15E1">
        <w:t xml:space="preserve">dant son orientation politique « défensive », la stratégie de </w:t>
      </w:r>
      <w:r w:rsidRPr="005C0599">
        <w:t>l</w:t>
      </w:r>
      <w:r w:rsidRPr="007C15E1">
        <w:rPr>
          <w:smallCaps/>
        </w:rPr>
        <w:t xml:space="preserve">'Otan, </w:t>
      </w:r>
      <w:r w:rsidRPr="007C15E1">
        <w:t>depuis le Nouveau Concept du 8 novembre 1991 et le MC 400 du 12 décembre, a adopté une posture mil</w:t>
      </w:r>
      <w:r w:rsidRPr="007C15E1">
        <w:t>i</w:t>
      </w:r>
      <w:r w:rsidRPr="007C15E1">
        <w:t>taire « offensive », tournée vers la projection des forces classiques plutôt que vers la d</w:t>
      </w:r>
      <w:r w:rsidRPr="007C15E1">
        <w:t>é</w:t>
      </w:r>
      <w:r w:rsidRPr="007C15E1">
        <w:t>fense « nucléarisée » du territoire. Elle a renoué avec la liberté d'action dans un espace de m</w:t>
      </w:r>
      <w:r w:rsidRPr="007C15E1">
        <w:t>a</w:t>
      </w:r>
      <w:r w:rsidRPr="007C15E1">
        <w:t>nœuvre élargi, ainsi qu'avec le principe de la contre-offensive pour battre l'ennemi en pr</w:t>
      </w:r>
      <w:r w:rsidRPr="007C15E1">
        <w:t>o</w:t>
      </w:r>
      <w:r w:rsidRPr="007C15E1">
        <w:t xml:space="preserve">fondeur. Selon les plans du ministère de la Défense, la </w:t>
      </w:r>
      <w:r w:rsidRPr="007C15E1">
        <w:rPr>
          <w:smallCaps/>
        </w:rPr>
        <w:t xml:space="preserve">Rfa </w:t>
      </w:r>
      <w:r w:rsidRPr="007C15E1">
        <w:t>a un int</w:t>
      </w:r>
      <w:r w:rsidRPr="007C15E1">
        <w:t>é</w:t>
      </w:r>
      <w:r w:rsidRPr="007C15E1">
        <w:t>rêt légitime à protéger son terr</w:t>
      </w:r>
      <w:r w:rsidRPr="007C15E1">
        <w:t>i</w:t>
      </w:r>
      <w:r w:rsidRPr="007C15E1">
        <w:t>toire vis-à-vis de crises ou de guerres, en les contrant et en les prév</w:t>
      </w:r>
      <w:r w:rsidRPr="007C15E1">
        <w:t>e</w:t>
      </w:r>
      <w:r w:rsidRPr="007C15E1">
        <w:t>nant hors de ses frontières, avant que le territoire national ne soit m</w:t>
      </w:r>
      <w:r w:rsidRPr="007C15E1">
        <w:t>e</w:t>
      </w:r>
      <w:r w:rsidRPr="007C15E1">
        <w:t xml:space="preserve">nacé ou attaqué. Etant donné la taille de la </w:t>
      </w:r>
      <w:r w:rsidRPr="007C15E1">
        <w:rPr>
          <w:i/>
          <w:iCs/>
        </w:rPr>
        <w:t>Bu</w:t>
      </w:r>
      <w:r w:rsidRPr="007C15E1">
        <w:rPr>
          <w:i/>
          <w:iCs/>
        </w:rPr>
        <w:t>n</w:t>
      </w:r>
      <w:r w:rsidRPr="007C15E1">
        <w:rPr>
          <w:i/>
          <w:iCs/>
        </w:rPr>
        <w:t xml:space="preserve">deswehr </w:t>
      </w:r>
      <w:r w:rsidRPr="007C15E1">
        <w:t xml:space="preserve">et la présence d'officiers allemands dans le tiers des commandements de </w:t>
      </w:r>
      <w:r w:rsidRPr="005C0599">
        <w:t>l</w:t>
      </w:r>
      <w:r w:rsidRPr="007C15E1">
        <w:rPr>
          <w:smallCaps/>
        </w:rPr>
        <w:t xml:space="preserve">'Otan, </w:t>
      </w:r>
      <w:r w:rsidRPr="007C15E1">
        <w:t>la planification de l'Organisation est fo</w:t>
      </w:r>
      <w:r w:rsidRPr="007C15E1">
        <w:t>r</w:t>
      </w:r>
      <w:r w:rsidRPr="007C15E1">
        <w:t xml:space="preserve">tement influencée par la </w:t>
      </w:r>
      <w:r w:rsidRPr="007C15E1">
        <w:rPr>
          <w:i/>
          <w:iCs/>
        </w:rPr>
        <w:t>Bu</w:t>
      </w:r>
      <w:r w:rsidRPr="007C15E1">
        <w:rPr>
          <w:i/>
          <w:iCs/>
        </w:rPr>
        <w:t>n</w:t>
      </w:r>
      <w:r w:rsidRPr="007C15E1">
        <w:rPr>
          <w:i/>
          <w:iCs/>
        </w:rPr>
        <w:t xml:space="preserve">deswehr. </w:t>
      </w:r>
      <w:r w:rsidRPr="007C15E1">
        <w:t>Celle-ci est donc passée de la dissuasion à l'intervention, d'une posture strictement défensive à la projection de forces au nom de la légitime défense préventive. Les acquisitions nécessaires, en c</w:t>
      </w:r>
      <w:r w:rsidRPr="007C15E1">
        <w:t>a</w:t>
      </w:r>
      <w:r w:rsidRPr="007C15E1">
        <w:t>pacité de transport à longue distance par exemple, n'ont cependant guère suivi, en raison de la baisse du budget militaire</w:t>
      </w:r>
      <w:r>
        <w:t> </w:t>
      </w:r>
      <w:r>
        <w:rPr>
          <w:rStyle w:val="Appelnotedebasdep"/>
        </w:rPr>
        <w:footnoteReference w:id="149"/>
      </w:r>
      <w:r w:rsidRPr="007C15E1">
        <w:t>. De même, le problème de la professionnalisation de l'a</w:t>
      </w:r>
      <w:r w:rsidRPr="007C15E1">
        <w:t>r</w:t>
      </w:r>
      <w:r w:rsidRPr="007C15E1">
        <w:t>mée n'a pas été rés</w:t>
      </w:r>
      <w:r w:rsidRPr="007C15E1">
        <w:t>o</w:t>
      </w:r>
      <w:r w:rsidRPr="007C15E1">
        <w:t>lu : elle se heurte à l'antimilitarisme, au rôle des objecteurs de conscience dans les services s</w:t>
      </w:r>
      <w:r w:rsidRPr="007C15E1">
        <w:t>o</w:t>
      </w:r>
      <w:r w:rsidRPr="007C15E1">
        <w:t>ciaux, à la crainte qu'une armée de volontaires ne rende le gouvernement plus enclin à l'eng</w:t>
      </w:r>
      <w:r w:rsidRPr="007C15E1">
        <w:t>a</w:t>
      </w:r>
      <w:r w:rsidRPr="007C15E1">
        <w:t>gement des troupes à l'extérieur.</w:t>
      </w:r>
    </w:p>
    <w:p w:rsidR="00F41CCA" w:rsidRPr="007C15E1" w:rsidRDefault="00F41CCA" w:rsidP="00F41CCA">
      <w:pPr>
        <w:spacing w:before="120" w:after="120"/>
        <w:jc w:val="both"/>
      </w:pPr>
      <w:r w:rsidRPr="007C15E1">
        <w:t>Il n'empêche que la Cour constitutionnelle fédérale, dans son f</w:t>
      </w:r>
      <w:r w:rsidRPr="007C15E1">
        <w:t>a</w:t>
      </w:r>
      <w:r w:rsidRPr="007C15E1">
        <w:t>meux arrêt du 12 juillet 1994</w:t>
      </w:r>
      <w:r>
        <w:t> </w:t>
      </w:r>
      <w:r>
        <w:rPr>
          <w:rStyle w:val="Appelnotedebasdep"/>
        </w:rPr>
        <w:footnoteReference w:id="150"/>
      </w:r>
      <w:r w:rsidRPr="007C15E1">
        <w:t>, a entériné les nouvelles missions données par le gouvernement, acceptant par là m</w:t>
      </w:r>
      <w:r w:rsidRPr="007C15E1">
        <w:t>ê</w:t>
      </w:r>
      <w:r w:rsidRPr="007C15E1">
        <w:t>me l'extension de son pouvoir de recourir à la force armée. Un an auparavant, dans son arrêt du 12 octobre 1993 sur le traité de Maastricht, elle avait limité et cond</w:t>
      </w:r>
      <w:r>
        <w:t>itionné les transferts de souve</w:t>
      </w:r>
      <w:r w:rsidRPr="007C15E1">
        <w:t>raineté</w:t>
      </w:r>
      <w:r>
        <w:t xml:space="preserve"> [</w:t>
      </w:r>
      <w:r w:rsidRPr="007C15E1">
        <w:t>236</w:t>
      </w:r>
      <w:r>
        <w:t>]</w:t>
      </w:r>
      <w:r w:rsidRPr="007C15E1">
        <w:t xml:space="preserve"> vers l'Union eur</w:t>
      </w:r>
      <w:r w:rsidRPr="007C15E1">
        <w:t>o</w:t>
      </w:r>
      <w:r w:rsidRPr="007C15E1">
        <w:t>péenne</w:t>
      </w:r>
      <w:r>
        <w:t> </w:t>
      </w:r>
      <w:r>
        <w:rPr>
          <w:rStyle w:val="Appelnotedebasdep"/>
        </w:rPr>
        <w:footnoteReference w:id="151"/>
      </w:r>
      <w:r w:rsidRPr="007C15E1">
        <w:t>. La jurisprudence constitutionne</w:t>
      </w:r>
      <w:r w:rsidRPr="007C15E1">
        <w:t>l</w:t>
      </w:r>
      <w:r w:rsidRPr="007C15E1">
        <w:t xml:space="preserve">le, si importante en </w:t>
      </w:r>
      <w:r w:rsidRPr="007C15E1">
        <w:rPr>
          <w:smallCaps/>
        </w:rPr>
        <w:t xml:space="preserve">Rfa, </w:t>
      </w:r>
      <w:r w:rsidRPr="007C15E1">
        <w:t>a combiné le multilatéralisme avec la « renationalisation ». Dans le c</w:t>
      </w:r>
      <w:r w:rsidRPr="007C15E1">
        <w:t>a</w:t>
      </w:r>
      <w:r w:rsidRPr="007C15E1">
        <w:t>dre des traités signés et ratifiés par l'Allemagne, le gouvern</w:t>
      </w:r>
      <w:r w:rsidRPr="007C15E1">
        <w:t>e</w:t>
      </w:r>
      <w:r w:rsidRPr="007C15E1">
        <w:t xml:space="preserve">ment peut envoyer des soldats en mission à l'étranger, si le </w:t>
      </w:r>
      <w:r w:rsidRPr="007C15E1">
        <w:rPr>
          <w:i/>
          <w:iCs/>
        </w:rPr>
        <w:t xml:space="preserve">Bundestag </w:t>
      </w:r>
      <w:r w:rsidRPr="007C15E1">
        <w:t xml:space="preserve">donne son accord. Des opérations purement allemandes, en dehors de l'Onu, de </w:t>
      </w:r>
      <w:r w:rsidRPr="005C0599">
        <w:t>l</w:t>
      </w:r>
      <w:r w:rsidRPr="007C15E1">
        <w:rPr>
          <w:smallCaps/>
        </w:rPr>
        <w:t xml:space="preserve">'Otan ou </w:t>
      </w:r>
      <w:r w:rsidRPr="007C15E1">
        <w:t xml:space="preserve">de </w:t>
      </w:r>
      <w:r w:rsidRPr="005C0599">
        <w:t>l</w:t>
      </w:r>
      <w:r w:rsidRPr="007C15E1">
        <w:rPr>
          <w:smallCaps/>
        </w:rPr>
        <w:t xml:space="preserve">'Ue, </w:t>
      </w:r>
      <w:r w:rsidRPr="007C15E1">
        <w:t>demeurent i</w:t>
      </w:r>
      <w:r w:rsidRPr="007C15E1">
        <w:t>n</w:t>
      </w:r>
      <w:r w:rsidRPr="007C15E1">
        <w:t>terdites. L'arrêt du 12 juillet 1994 n'en a pas moins mis fin à l'idée s</w:t>
      </w:r>
      <w:r w:rsidRPr="007C15E1">
        <w:t>e</w:t>
      </w:r>
      <w:r w:rsidRPr="007C15E1">
        <w:t>lon laquelle qu'il n'était pas permis à l'armée allemande d'intervenir au-delà des frontières. Il est cependant significatif que le débat sur l'emploi de la force armée ait été tranché par des juges, que le souci de la légalité des interventions soit préd</w:t>
      </w:r>
      <w:r w:rsidRPr="007C15E1">
        <w:t>o</w:t>
      </w:r>
      <w:r w:rsidRPr="007C15E1">
        <w:t>minant, que la majeure partie des élites et de l'opinion estiment imp</w:t>
      </w:r>
      <w:r w:rsidRPr="007C15E1">
        <w:t>é</w:t>
      </w:r>
      <w:r w:rsidRPr="007C15E1">
        <w:t>ratif que les forces allemandes opèrent sous commandement étranger. Quelle différence avec l'attitude de tous les gouvernements amér</w:t>
      </w:r>
      <w:r w:rsidRPr="007C15E1">
        <w:t>i</w:t>
      </w:r>
      <w:r w:rsidRPr="007C15E1">
        <w:t>cains depuis la Seconde Guerre mondiale, qui ont toujours fait du comma</w:t>
      </w:r>
      <w:r w:rsidRPr="007C15E1">
        <w:t>n</w:t>
      </w:r>
      <w:r w:rsidRPr="007C15E1">
        <w:t>dement national de leurs forces la condition de leur engagement à l'e</w:t>
      </w:r>
      <w:r w:rsidRPr="007C15E1">
        <w:t>x</w:t>
      </w:r>
      <w:r w:rsidRPr="007C15E1">
        <w:t>térieur ! Toutefois, les soldats allemands e</w:t>
      </w:r>
      <w:r w:rsidRPr="007C15E1">
        <w:t>n</w:t>
      </w:r>
      <w:r w:rsidRPr="007C15E1">
        <w:t xml:space="preserve">gagés sous l'égide de </w:t>
      </w:r>
      <w:r w:rsidRPr="005C0599">
        <w:t>l</w:t>
      </w:r>
      <w:r w:rsidRPr="007C15E1">
        <w:rPr>
          <w:smallCaps/>
        </w:rPr>
        <w:t xml:space="preserve">'Onu, </w:t>
      </w:r>
      <w:r w:rsidRPr="007C15E1">
        <w:t xml:space="preserve">de </w:t>
      </w:r>
      <w:r w:rsidRPr="005C0599">
        <w:t>l</w:t>
      </w:r>
      <w:r w:rsidRPr="007C15E1">
        <w:rPr>
          <w:smallCaps/>
        </w:rPr>
        <w:t xml:space="preserve">'Otan </w:t>
      </w:r>
      <w:r w:rsidRPr="009577B8">
        <w:t>ou</w:t>
      </w:r>
      <w:r w:rsidRPr="007C15E1">
        <w:rPr>
          <w:smallCaps/>
        </w:rPr>
        <w:t xml:space="preserve"> </w:t>
      </w:r>
      <w:r w:rsidRPr="007C15E1">
        <w:t xml:space="preserve">de </w:t>
      </w:r>
      <w:r w:rsidRPr="005C0599">
        <w:t>l</w:t>
      </w:r>
      <w:r w:rsidRPr="007C15E1">
        <w:rPr>
          <w:smallCaps/>
        </w:rPr>
        <w:t xml:space="preserve">'Ue, </w:t>
      </w:r>
      <w:r w:rsidRPr="007C15E1">
        <w:t>gardent leur caractère national, et l'exi</w:t>
      </w:r>
      <w:r w:rsidRPr="007C15E1">
        <w:t>s</w:t>
      </w:r>
      <w:r w:rsidRPr="007C15E1">
        <w:t>tence d'un contrôle politique multinational n'empêche nullement l'exercice d'un commandement militaire national. Douze ans après l'a</w:t>
      </w:r>
      <w:r w:rsidRPr="007C15E1">
        <w:t>r</w:t>
      </w:r>
      <w:r w:rsidRPr="007C15E1">
        <w:t xml:space="preserve">rêt, on ne peut dire qu'il y a eu « militarisation » de la politique étrangère de Berlin. Mais la </w:t>
      </w:r>
      <w:r w:rsidRPr="007C15E1">
        <w:rPr>
          <w:i/>
          <w:iCs/>
        </w:rPr>
        <w:t>Bunde</w:t>
      </w:r>
      <w:r w:rsidRPr="007C15E1">
        <w:rPr>
          <w:i/>
          <w:iCs/>
        </w:rPr>
        <w:t>s</w:t>
      </w:r>
      <w:r w:rsidRPr="007C15E1">
        <w:rPr>
          <w:i/>
          <w:iCs/>
        </w:rPr>
        <w:t xml:space="preserve">wehr </w:t>
      </w:r>
      <w:r w:rsidRPr="007C15E1">
        <w:t>a acquis le droit de participer à toutes les affaires et à toutes les responsabilités militaires internati</w:t>
      </w:r>
      <w:r w:rsidRPr="007C15E1">
        <w:t>o</w:t>
      </w:r>
      <w:r w:rsidRPr="007C15E1">
        <w:t>nales, dès lors que le gouvernement fédéral le décide, avec l'approb</w:t>
      </w:r>
      <w:r w:rsidRPr="007C15E1">
        <w:t>a</w:t>
      </w:r>
      <w:r w:rsidRPr="007C15E1">
        <w:t>tion du Bundestag. Depuis 1991, des détachements a</w:t>
      </w:r>
      <w:r w:rsidRPr="007C15E1">
        <w:t>l</w:t>
      </w:r>
      <w:r w:rsidRPr="007C15E1">
        <w:t>lemands ont été dépêchés dans les Balkans, en Géorgie, au Moyen-Orient, en Somalie, en Afrique centrale, au Ca</w:t>
      </w:r>
      <w:r w:rsidRPr="007C15E1">
        <w:t>m</w:t>
      </w:r>
      <w:r w:rsidRPr="007C15E1">
        <w:t>bodge, en Afghanistan... Le ministère de la Défense s'est mis à ét</w:t>
      </w:r>
      <w:r w:rsidRPr="007C15E1">
        <w:t>u</w:t>
      </w:r>
      <w:r w:rsidRPr="007C15E1">
        <w:t>dier les interventions possibles sur les zones d'instabilité du pourtour est et sud-est de l'Europe, l'un des enjeux cr</w:t>
      </w:r>
      <w:r w:rsidRPr="007C15E1">
        <w:t>u</w:t>
      </w:r>
      <w:r w:rsidRPr="007C15E1">
        <w:t>ciaux portant sur la séc</w:t>
      </w:r>
      <w:r w:rsidRPr="007C15E1">
        <w:t>u</w:t>
      </w:r>
      <w:r w:rsidRPr="007C15E1">
        <w:t>rité des flux commerciaux, notamment l'accès aux matières premières et aux hydrocarbures</w:t>
      </w:r>
      <w:r>
        <w:t> </w:t>
      </w:r>
      <w:r>
        <w:rPr>
          <w:rStyle w:val="Appelnotedebasdep"/>
        </w:rPr>
        <w:footnoteReference w:id="152"/>
      </w:r>
      <w:r w:rsidRPr="007C15E1">
        <w:t>.</w:t>
      </w:r>
    </w:p>
    <w:p w:rsidR="00F41CCA" w:rsidRPr="007C15E1" w:rsidRDefault="00F41CCA" w:rsidP="00F41CCA">
      <w:pPr>
        <w:spacing w:before="120" w:after="120"/>
        <w:jc w:val="both"/>
      </w:pPr>
      <w:r w:rsidRPr="007C15E1">
        <w:t>Conséquemment, l'armée allemande a été r</w:t>
      </w:r>
      <w:r w:rsidRPr="007C15E1">
        <w:t>e</w:t>
      </w:r>
      <w:r w:rsidRPr="007C15E1">
        <w:t xml:space="preserve">fondue en deux types de forces : les forces de défense du territoire de la </w:t>
      </w:r>
      <w:r w:rsidRPr="007C15E1">
        <w:rPr>
          <w:smallCaps/>
        </w:rPr>
        <w:t xml:space="preserve">Rfa ou </w:t>
      </w:r>
      <w:r w:rsidRPr="007C15E1">
        <w:t xml:space="preserve">de </w:t>
      </w:r>
      <w:r w:rsidRPr="005C0599">
        <w:t>l</w:t>
      </w:r>
      <w:r w:rsidRPr="007C15E1">
        <w:rPr>
          <w:smallCaps/>
        </w:rPr>
        <w:t xml:space="preserve">'Otan </w:t>
      </w:r>
      <w:r>
        <w:t>(250,</w:t>
      </w:r>
      <w:r w:rsidRPr="007C15E1">
        <w:t>000 hommes), les forces d'intervention à l'extérieur (50</w:t>
      </w:r>
      <w:r>
        <w:t>,</w:t>
      </w:r>
      <w:r w:rsidRPr="007C15E1">
        <w:t>000 hommes). Au sein des forces de défense, un corps d'armée a son QG à Pot</w:t>
      </w:r>
      <w:r w:rsidRPr="007C15E1">
        <w:t>s</w:t>
      </w:r>
      <w:r w:rsidRPr="007C15E1">
        <w:t xml:space="preserve">dam </w:t>
      </w:r>
      <w:r>
        <w:t>et fait partie du corps germano-</w:t>
      </w:r>
      <w:r w:rsidRPr="007C15E1">
        <w:t>dano-polonais,</w:t>
      </w:r>
      <w:r>
        <w:t xml:space="preserve"> [237]</w:t>
      </w:r>
      <w:r w:rsidRPr="007C15E1">
        <w:t xml:space="preserve"> affecté à </w:t>
      </w:r>
      <w:r w:rsidRPr="005C0599">
        <w:t>l</w:t>
      </w:r>
      <w:r w:rsidRPr="007C15E1">
        <w:rPr>
          <w:smallCaps/>
        </w:rPr>
        <w:t>'Otan ;</w:t>
      </w:r>
      <w:r w:rsidRPr="007C15E1">
        <w:t xml:space="preserve"> un deuxième a son </w:t>
      </w:r>
      <w:r w:rsidRPr="007C15E1">
        <w:rPr>
          <w:smallCaps/>
        </w:rPr>
        <w:t xml:space="preserve">Qg </w:t>
      </w:r>
      <w:r w:rsidRPr="007C15E1">
        <w:t>à Munster et fait partie du corps ge</w:t>
      </w:r>
      <w:r w:rsidRPr="007C15E1">
        <w:t>r</w:t>
      </w:r>
      <w:r w:rsidRPr="007C15E1">
        <w:t>mano-néerlandais, également affe</w:t>
      </w:r>
      <w:r w:rsidRPr="007C15E1">
        <w:t>c</w:t>
      </w:r>
      <w:r w:rsidRPr="007C15E1">
        <w:t xml:space="preserve">té à </w:t>
      </w:r>
      <w:r w:rsidRPr="005C0599">
        <w:t>l</w:t>
      </w:r>
      <w:r w:rsidRPr="007C15E1">
        <w:rPr>
          <w:smallCaps/>
        </w:rPr>
        <w:t>'Otan ;</w:t>
      </w:r>
      <w:r w:rsidRPr="007C15E1">
        <w:t xml:space="preserve"> un troisième a son </w:t>
      </w:r>
      <w:r w:rsidRPr="007C15E1">
        <w:rPr>
          <w:smallCaps/>
        </w:rPr>
        <w:t xml:space="preserve">Qg </w:t>
      </w:r>
      <w:r w:rsidRPr="007C15E1">
        <w:t>à Strasbourg et fait partie de l'E</w:t>
      </w:r>
      <w:r w:rsidRPr="007C15E1">
        <w:t>u</w:t>
      </w:r>
      <w:r w:rsidRPr="007C15E1">
        <w:t xml:space="preserve">rocorps. S'agissant de l'intervention, dont le </w:t>
      </w:r>
      <w:r w:rsidRPr="007C15E1">
        <w:rPr>
          <w:smallCaps/>
        </w:rPr>
        <w:t xml:space="preserve">Qg </w:t>
      </w:r>
      <w:r w:rsidRPr="007C15E1">
        <w:t>des forces est à C</w:t>
      </w:r>
      <w:r w:rsidRPr="007C15E1">
        <w:t>o</w:t>
      </w:r>
      <w:r w:rsidRPr="007C15E1">
        <w:t>blence, des critères ont été dressés. Pour qu'une intervention soit déc</w:t>
      </w:r>
      <w:r w:rsidRPr="007C15E1">
        <w:t>i</w:t>
      </w:r>
      <w:r w:rsidRPr="007C15E1">
        <w:t>dée (au cas par cas) par le gouvernement fédéral</w:t>
      </w:r>
      <w:r>
        <w:t> </w:t>
      </w:r>
      <w:r>
        <w:rPr>
          <w:rStyle w:val="Appelnotedebasdep"/>
        </w:rPr>
        <w:footnoteReference w:id="153"/>
      </w:r>
      <w:r w:rsidRPr="007C15E1">
        <w:t>, il faut qu'il y ait : i</w:t>
      </w:r>
      <w:r w:rsidRPr="007C15E1">
        <w:t>n</w:t>
      </w:r>
      <w:r w:rsidRPr="007C15E1">
        <w:t>térêt national à agir ; détermination préalable des buts politiques, de la durée et des modalités de l'eng</w:t>
      </w:r>
      <w:r w:rsidRPr="007C15E1">
        <w:t>a</w:t>
      </w:r>
      <w:r w:rsidRPr="007C15E1">
        <w:t>gement ; intervention dans un cadre multilatéral ; calculabilité et a</w:t>
      </w:r>
      <w:r w:rsidRPr="007C15E1">
        <w:t>c</w:t>
      </w:r>
      <w:r w:rsidRPr="007C15E1">
        <w:t>ceptabilité des coûts, pas seulement financiers (vote du Bundestag oblige) ; faisabilité technique et mat</w:t>
      </w:r>
      <w:r w:rsidRPr="007C15E1">
        <w:t>é</w:t>
      </w:r>
      <w:r w:rsidRPr="007C15E1">
        <w:t>rielle de l'opération ; examen de l'impact sur l'opinion publique (que</w:t>
      </w:r>
      <w:r w:rsidRPr="007C15E1">
        <w:t>s</w:t>
      </w:r>
      <w:r w:rsidRPr="007C15E1">
        <w:t xml:space="preserve">tion décisive). L'élargissement de l'horizon géostratégique de la </w:t>
      </w:r>
      <w:r w:rsidRPr="007C15E1">
        <w:rPr>
          <w:i/>
          <w:iCs/>
        </w:rPr>
        <w:t xml:space="preserve">Bundeswehr </w:t>
      </w:r>
      <w:r w:rsidRPr="007C15E1">
        <w:t>doit permettre à une All</w:t>
      </w:r>
      <w:r w:rsidRPr="007C15E1">
        <w:t>e</w:t>
      </w:r>
      <w:r w:rsidRPr="007C15E1">
        <w:t>magne souveraine - « puissance moyenne avec des intérêts mo</w:t>
      </w:r>
      <w:r w:rsidRPr="007C15E1">
        <w:t>n</w:t>
      </w:r>
      <w:r w:rsidRPr="007C15E1">
        <w:t>diaux »- d'apporter sa contribution au maintien de la sécurité intern</w:t>
      </w:r>
      <w:r w:rsidRPr="007C15E1">
        <w:t>a</w:t>
      </w:r>
      <w:r w:rsidRPr="007C15E1">
        <w:t>tionale, en tant que membre de l'Union européenne et de l'Alliance atlant</w:t>
      </w:r>
      <w:r w:rsidRPr="007C15E1">
        <w:t>i</w:t>
      </w:r>
      <w:r w:rsidRPr="007C15E1">
        <w:t>que. Pour les officiels allemands, la question n'est plus, depuis 1994 : sommes-nous ou ne sommes-nous pas autorisés à participer aux op</w:t>
      </w:r>
      <w:r w:rsidRPr="007C15E1">
        <w:t>é</w:t>
      </w:r>
      <w:r w:rsidRPr="007C15E1">
        <w:t>rations militaires ? mais : voulons-nous ou ne voulons-nous pas participer à ces opérations ?</w:t>
      </w:r>
    </w:p>
    <w:p w:rsidR="00F41CCA" w:rsidRPr="007C15E1" w:rsidRDefault="00F41CCA" w:rsidP="00F41CCA">
      <w:pPr>
        <w:spacing w:before="120" w:after="120"/>
        <w:jc w:val="both"/>
      </w:pPr>
      <w:r w:rsidRPr="007C15E1">
        <w:t>Eu égard à cette évolution, le problème crucial porte sur le co</w:t>
      </w:r>
      <w:r w:rsidRPr="007C15E1">
        <w:t>m</w:t>
      </w:r>
      <w:r w:rsidRPr="007C15E1">
        <w:t xml:space="preserve">mandement de la </w:t>
      </w:r>
      <w:r w:rsidRPr="007C15E1">
        <w:rPr>
          <w:i/>
          <w:iCs/>
        </w:rPr>
        <w:t>Bunde</w:t>
      </w:r>
      <w:r w:rsidRPr="007C15E1">
        <w:rPr>
          <w:i/>
          <w:iCs/>
        </w:rPr>
        <w:t>s</w:t>
      </w:r>
      <w:r w:rsidRPr="007C15E1">
        <w:rPr>
          <w:i/>
          <w:iCs/>
        </w:rPr>
        <w:t xml:space="preserve">wehr. </w:t>
      </w:r>
      <w:r w:rsidRPr="007C15E1">
        <w:t xml:space="preserve">Depuis 1956, date de la création de la </w:t>
      </w:r>
      <w:r w:rsidRPr="007C15E1">
        <w:rPr>
          <w:i/>
          <w:iCs/>
        </w:rPr>
        <w:t xml:space="preserve">Bundeswehr, </w:t>
      </w:r>
      <w:r w:rsidRPr="007C15E1">
        <w:t>la République fédérale a assuré constitutionnellement la subordination de l'a</w:t>
      </w:r>
      <w:r w:rsidRPr="007C15E1">
        <w:t>r</w:t>
      </w:r>
      <w:r w:rsidRPr="007C15E1">
        <w:t>mée au pouvoir civil. Le Président fédéral n'a pas de pouvoirs en matière de défense. Le m</w:t>
      </w:r>
      <w:r w:rsidRPr="007C15E1">
        <w:t>i</w:t>
      </w:r>
      <w:r w:rsidRPr="007C15E1">
        <w:t>nistre de la Défense est le commandant des forces armées en temps de paix ; il n'est respons</w:t>
      </w:r>
      <w:r w:rsidRPr="007C15E1">
        <w:t>a</w:t>
      </w:r>
      <w:r w:rsidRPr="007C15E1">
        <w:t>ble que devant le Chancelier</w:t>
      </w:r>
      <w:r>
        <w:t> </w:t>
      </w:r>
      <w:r>
        <w:rPr>
          <w:rStyle w:val="Appelnotedebasdep"/>
        </w:rPr>
        <w:footnoteReference w:id="154"/>
      </w:r>
      <w:r w:rsidRPr="007C15E1">
        <w:t>. Le Chancelier fédéral n'exerce le co</w:t>
      </w:r>
      <w:r w:rsidRPr="007C15E1">
        <w:t>m</w:t>
      </w:r>
      <w:r w:rsidRPr="007C15E1">
        <w:t xml:space="preserve">mandement des forces armées qu'en temps de guerre ; au préalable, le Parlement doit constater « l'état de défense ». Le </w:t>
      </w:r>
      <w:r w:rsidRPr="007C15E1">
        <w:rPr>
          <w:i/>
          <w:iCs/>
        </w:rPr>
        <w:t xml:space="preserve">Bundestag </w:t>
      </w:r>
      <w:r w:rsidRPr="007C15E1">
        <w:t>a le droit d'ériger à tout moment sa commission de défense en commission d'enquête (il n'a toutefois guère usé de cette f</w:t>
      </w:r>
      <w:r w:rsidRPr="007C15E1">
        <w:t>a</w:t>
      </w:r>
      <w:r w:rsidRPr="007C15E1">
        <w:t>culté) ; il dispose, pour faciliter son contrôle, d'un commissaire à la défense élu par l'Asse</w:t>
      </w:r>
      <w:r w:rsidRPr="007C15E1">
        <w:t>m</w:t>
      </w:r>
      <w:r w:rsidRPr="007C15E1">
        <w:t>blée et responsable devant elle (mais ses po</w:t>
      </w:r>
      <w:r w:rsidRPr="007C15E1">
        <w:t>u</w:t>
      </w:r>
      <w:r w:rsidRPr="007C15E1">
        <w:t xml:space="preserve">voirs sont restreints). D'autre part, il n'y avait pas d'état-major général qui aurait pu faire écran au contrôle civil des forces armées. L'Inspecteur général de la </w:t>
      </w:r>
      <w:r w:rsidRPr="007C15E1">
        <w:rPr>
          <w:i/>
          <w:iCs/>
        </w:rPr>
        <w:t xml:space="preserve">Bundeswehr </w:t>
      </w:r>
      <w:r w:rsidRPr="007C15E1">
        <w:t>n'avait pas la fonction</w:t>
      </w:r>
      <w:r>
        <w:t xml:space="preserve"> [</w:t>
      </w:r>
      <w:r w:rsidRPr="007C15E1">
        <w:t>238</w:t>
      </w:r>
      <w:r>
        <w:t xml:space="preserve">] </w:t>
      </w:r>
      <w:r w:rsidRPr="007C15E1">
        <w:t xml:space="preserve">d'un chef d'état-major des armées </w:t>
      </w:r>
      <w:r w:rsidRPr="007C15E1">
        <w:rPr>
          <w:smallCaps/>
        </w:rPr>
        <w:t xml:space="preserve">(Cema </w:t>
      </w:r>
      <w:r w:rsidRPr="007C15E1">
        <w:t xml:space="preserve">en France ou chef du Jcs aux </w:t>
      </w:r>
      <w:r>
        <w:t>État</w:t>
      </w:r>
      <w:r w:rsidRPr="007C15E1">
        <w:t>s-Unis), car il n'était pas intégré dans la chaîne de comma</w:t>
      </w:r>
      <w:r w:rsidRPr="007C15E1">
        <w:t>n</w:t>
      </w:r>
      <w:r w:rsidRPr="007C15E1">
        <w:t xml:space="preserve">dement entre le ministre de la Défense et les chefs des trois armées (Terre, Mer, Air). En tant que plus haut représentant de la </w:t>
      </w:r>
      <w:r w:rsidRPr="007C15E1">
        <w:rPr>
          <w:i/>
          <w:iCs/>
        </w:rPr>
        <w:t>Bunde</w:t>
      </w:r>
      <w:r w:rsidRPr="007C15E1">
        <w:rPr>
          <w:i/>
          <w:iCs/>
        </w:rPr>
        <w:t>s</w:t>
      </w:r>
      <w:r w:rsidRPr="007C15E1">
        <w:rPr>
          <w:i/>
          <w:iCs/>
        </w:rPr>
        <w:t xml:space="preserve">wehr, </w:t>
      </w:r>
      <w:r w:rsidRPr="007C15E1">
        <w:t>son principal rôle était de conseiller le gouve</w:t>
      </w:r>
      <w:r w:rsidRPr="007C15E1">
        <w:t>r</w:t>
      </w:r>
      <w:r w:rsidRPr="007C15E1">
        <w:t>nement en matière militaire.</w:t>
      </w:r>
    </w:p>
    <w:p w:rsidR="00F41CCA" w:rsidRDefault="00F41CCA" w:rsidP="00F41CCA">
      <w:pPr>
        <w:spacing w:before="120" w:after="120"/>
        <w:jc w:val="both"/>
      </w:pPr>
      <w:r w:rsidRPr="007C15E1">
        <w:t>Après la réunification, les officiers généraux et les experts all</w:t>
      </w:r>
      <w:r w:rsidRPr="007C15E1">
        <w:t>e</w:t>
      </w:r>
      <w:r w:rsidRPr="007C15E1">
        <w:t>mands ont réclamé la (re)constitution d'un état-major général, comme conséquence inévitable des nouvelles responsabilités qu'entend ass</w:t>
      </w:r>
      <w:r w:rsidRPr="007C15E1">
        <w:t>u</w:t>
      </w:r>
      <w:r w:rsidRPr="007C15E1">
        <w:t xml:space="preserve">mer la </w:t>
      </w:r>
      <w:r w:rsidRPr="007C15E1">
        <w:rPr>
          <w:smallCaps/>
        </w:rPr>
        <w:t xml:space="preserve">Rfa. </w:t>
      </w:r>
      <w:r w:rsidRPr="007C15E1">
        <w:t>Dans ses D</w:t>
      </w:r>
      <w:r w:rsidRPr="007C15E1">
        <w:t>i</w:t>
      </w:r>
      <w:r w:rsidRPr="007C15E1">
        <w:t>rectives de novembre 1992, Volker Ruine a écrit sans ambiguïté que le nouveau spectre de missions et de capac</w:t>
      </w:r>
      <w:r w:rsidRPr="007C15E1">
        <w:t>i</w:t>
      </w:r>
      <w:r w:rsidRPr="007C15E1">
        <w:t xml:space="preserve">tés de la </w:t>
      </w:r>
      <w:r w:rsidRPr="007C15E1">
        <w:rPr>
          <w:i/>
          <w:iCs/>
        </w:rPr>
        <w:t xml:space="preserve">Bundeswehr </w:t>
      </w:r>
      <w:r w:rsidRPr="007C15E1">
        <w:t>exigeait l'établissement d'un commandement opérationnel permanent, centralisé et unifié interarmes. Une large r</w:t>
      </w:r>
      <w:r w:rsidRPr="007C15E1">
        <w:t>é</w:t>
      </w:r>
      <w:r w:rsidRPr="007C15E1">
        <w:t xml:space="preserve">vision de la structure de commandement et de contrôle de la </w:t>
      </w:r>
      <w:r w:rsidRPr="007C15E1">
        <w:rPr>
          <w:i/>
          <w:iCs/>
        </w:rPr>
        <w:t>Bunde</w:t>
      </w:r>
      <w:r w:rsidRPr="007C15E1">
        <w:rPr>
          <w:i/>
          <w:iCs/>
        </w:rPr>
        <w:t>s</w:t>
      </w:r>
      <w:r w:rsidRPr="007C15E1">
        <w:rPr>
          <w:i/>
          <w:iCs/>
        </w:rPr>
        <w:t xml:space="preserve">wehr </w:t>
      </w:r>
      <w:r w:rsidRPr="007C15E1">
        <w:t xml:space="preserve">a donc été poursuivie, du moins pour ce qui concerne le temps de paix, car en temps de guerre, la structure reste celle de </w:t>
      </w:r>
      <w:r w:rsidRPr="005C0599">
        <w:t>l</w:t>
      </w:r>
      <w:r w:rsidRPr="007C15E1">
        <w:rPr>
          <w:smallCaps/>
        </w:rPr>
        <w:t xml:space="preserve">'Otan, </w:t>
      </w:r>
      <w:r w:rsidRPr="007C15E1">
        <w:t>au sein de laquelle l'armée allemande est sous les ordres d'un général américain. Mais les missions d'i</w:t>
      </w:r>
      <w:r w:rsidRPr="007C15E1">
        <w:t>n</w:t>
      </w:r>
      <w:r w:rsidRPr="007C15E1">
        <w:t xml:space="preserve">tervention étant considérées comme relevant du temps de paix, les opérations « hors zone » de la </w:t>
      </w:r>
      <w:r w:rsidRPr="007C15E1">
        <w:rPr>
          <w:i/>
          <w:iCs/>
        </w:rPr>
        <w:t>Bunde</w:t>
      </w:r>
      <w:r w:rsidRPr="007C15E1">
        <w:rPr>
          <w:i/>
          <w:iCs/>
        </w:rPr>
        <w:t>s</w:t>
      </w:r>
      <w:r w:rsidRPr="007C15E1">
        <w:rPr>
          <w:i/>
          <w:iCs/>
        </w:rPr>
        <w:t xml:space="preserve">wehr </w:t>
      </w:r>
      <w:r w:rsidRPr="007C15E1">
        <w:t>peuvent s'effectuer sous comma</w:t>
      </w:r>
      <w:r w:rsidRPr="007C15E1">
        <w:t>n</w:t>
      </w:r>
      <w:r w:rsidRPr="007C15E1">
        <w:t>dement ou contrôle national, dans le cadre d'une coalition ou d'une organisation internationales. L'Inspecteur général a été inséré dans la chaîne de commandement entre le ministre de la Défense et les chefs des trois armées. À l'a</w:t>
      </w:r>
      <w:r w:rsidRPr="007C15E1">
        <w:t>u</w:t>
      </w:r>
      <w:r w:rsidRPr="007C15E1">
        <w:t>tomne 1994, l'armée de terre, la marine et l'armée de l'air ont acquis une structure de commandement opérationnelle unifiée pour les mi</w:t>
      </w:r>
      <w:r w:rsidRPr="007C15E1">
        <w:t>s</w:t>
      </w:r>
      <w:r w:rsidRPr="007C15E1">
        <w:t xml:space="preserve">sions « hors zone », parallèlement aux structures de </w:t>
      </w:r>
      <w:r w:rsidRPr="005C0599">
        <w:t>l</w:t>
      </w:r>
      <w:r w:rsidRPr="007C15E1">
        <w:rPr>
          <w:smallCaps/>
        </w:rPr>
        <w:t xml:space="preserve">'Otan. </w:t>
      </w:r>
      <w:r w:rsidRPr="007C15E1">
        <w:t>Le co</w:t>
      </w:r>
      <w:r w:rsidRPr="007C15E1">
        <w:t>m</w:t>
      </w:r>
      <w:r w:rsidRPr="007C15E1">
        <w:t>mandement allemand se trouve ainsi à l'interface de l'Organisation et des forces all</w:t>
      </w:r>
      <w:r w:rsidRPr="007C15E1">
        <w:t>e</w:t>
      </w:r>
      <w:r w:rsidRPr="007C15E1">
        <w:t xml:space="preserve">mandes affectées à cette dernière. Les forces basées en ex-RDA, elles, échappent à l'intégration dans </w:t>
      </w:r>
      <w:r w:rsidRPr="005C0599">
        <w:t>l</w:t>
      </w:r>
      <w:r w:rsidRPr="007C15E1">
        <w:rPr>
          <w:smallCaps/>
        </w:rPr>
        <w:t xml:space="preserve">'Otan, </w:t>
      </w:r>
      <w:r w:rsidRPr="007C15E1">
        <w:t>en vertu du tra</w:t>
      </w:r>
      <w:r w:rsidRPr="007C15E1">
        <w:t>i</w:t>
      </w:r>
      <w:r w:rsidRPr="007C15E1">
        <w:t>té « 2+4 », et se trouvent donc uniquement sous commandement n</w:t>
      </w:r>
      <w:r w:rsidRPr="007C15E1">
        <w:t>a</w:t>
      </w:r>
      <w:r w:rsidRPr="007C15E1">
        <w:t xml:space="preserve">tional. Même si elle s'est orientée vers « l'européanisation » des forces à travers les </w:t>
      </w:r>
      <w:r w:rsidRPr="007C15E1">
        <w:rPr>
          <w:smallCaps/>
        </w:rPr>
        <w:t xml:space="preserve">Gfim, </w:t>
      </w:r>
      <w:r w:rsidRPr="007C15E1">
        <w:t xml:space="preserve">l'Eurocorps ou la </w:t>
      </w:r>
      <w:r w:rsidRPr="007C15E1">
        <w:rPr>
          <w:smallCaps/>
        </w:rPr>
        <w:t xml:space="preserve">Frr, </w:t>
      </w:r>
      <w:r w:rsidRPr="007C15E1">
        <w:t>la défense all</w:t>
      </w:r>
      <w:r w:rsidRPr="007C15E1">
        <w:t>e</w:t>
      </w:r>
      <w:r w:rsidRPr="007C15E1">
        <w:t>mande s'est donc dotée d'un système de planif</w:t>
      </w:r>
      <w:r w:rsidRPr="007C15E1">
        <w:t>i</w:t>
      </w:r>
      <w:r w:rsidRPr="007C15E1">
        <w:t xml:space="preserve">cation capable </w:t>
      </w:r>
      <w:r>
        <w:t xml:space="preserve">- </w:t>
      </w:r>
      <w:r w:rsidRPr="007C15E1">
        <w:t>techniquement</w:t>
      </w:r>
      <w:r>
        <w:t xml:space="preserve"> </w:t>
      </w:r>
      <w:r w:rsidRPr="007C15E1">
        <w:t xml:space="preserve">- d'utiliser les forces armées de manière unilatérale, hors de </w:t>
      </w:r>
      <w:r w:rsidRPr="005C0599">
        <w:t>l</w:t>
      </w:r>
      <w:r w:rsidRPr="007C15E1">
        <w:rPr>
          <w:smallCaps/>
        </w:rPr>
        <w:t xml:space="preserve">'Otan </w:t>
      </w:r>
      <w:r w:rsidRPr="007C15E1">
        <w:t>(dont l'une des fonctions était d'empêcher l'Allemagne de disposer l</w:t>
      </w:r>
      <w:r w:rsidRPr="007C15E1">
        <w:t>i</w:t>
      </w:r>
      <w:r w:rsidRPr="007C15E1">
        <w:t>brement de son armée). Un hiatus subsiste. Pour les missions « hors zone » ou les opérations « de paix »,</w:t>
      </w:r>
      <w:r>
        <w:t xml:space="preserve"> </w:t>
      </w:r>
      <w:r>
        <w:rPr>
          <w:iCs/>
        </w:rPr>
        <w:t xml:space="preserve">[239] </w:t>
      </w:r>
      <w:r w:rsidRPr="007C15E1">
        <w:t xml:space="preserve">la </w:t>
      </w:r>
      <w:r w:rsidRPr="007C15E1">
        <w:rPr>
          <w:i/>
          <w:iCs/>
        </w:rPr>
        <w:t xml:space="preserve">Bundeswehr </w:t>
      </w:r>
      <w:r w:rsidRPr="007C15E1">
        <w:t>peut être placée sous co</w:t>
      </w:r>
      <w:r w:rsidRPr="007C15E1">
        <w:t>m</w:t>
      </w:r>
      <w:r w:rsidRPr="007C15E1">
        <w:t xml:space="preserve">mandement national ; mais la direction suprême est exercée par le ministre de la Défense, non par le Chancelier. L'un est donc le chef militaire de la nation en temps de paix ; l'autre ne l'est qu'en temps de guerre ; mais dans ce cas, le commandement de la </w:t>
      </w:r>
      <w:r w:rsidRPr="007C15E1">
        <w:rPr>
          <w:i/>
          <w:iCs/>
        </w:rPr>
        <w:t xml:space="preserve">Bundeswehr </w:t>
      </w:r>
      <w:r w:rsidRPr="007C15E1">
        <w:t xml:space="preserve">relève de </w:t>
      </w:r>
      <w:r w:rsidRPr="005C0599">
        <w:t>l</w:t>
      </w:r>
      <w:r w:rsidRPr="007C15E1">
        <w:rPr>
          <w:smallCaps/>
        </w:rPr>
        <w:t xml:space="preserve">'Otan, </w:t>
      </w:r>
      <w:r w:rsidRPr="007C15E1">
        <w:t>c'est-à-dire d'un général américain.</w:t>
      </w:r>
    </w:p>
    <w:p w:rsidR="00F41CCA" w:rsidRPr="007C15E1" w:rsidRDefault="00F41CCA" w:rsidP="00F41CCA">
      <w:pPr>
        <w:spacing w:before="120" w:after="120"/>
        <w:jc w:val="both"/>
      </w:pPr>
    </w:p>
    <w:p w:rsidR="00F41CCA" w:rsidRPr="007C15E1" w:rsidRDefault="00F41CCA" w:rsidP="00F41CCA">
      <w:pPr>
        <w:pStyle w:val="a"/>
      </w:pPr>
      <w:bookmarkStart w:id="68" w:name="Allemagne_et_nucleaire_chap_6_5"/>
      <w:r w:rsidRPr="007C15E1">
        <w:t>L'industrie de défense</w:t>
      </w:r>
    </w:p>
    <w:bookmarkEnd w:id="68"/>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Après 1945, l'Allemagne fut interdite de toute production et mai</w:t>
      </w:r>
      <w:r w:rsidRPr="007C15E1">
        <w:t>n</w:t>
      </w:r>
      <w:r w:rsidRPr="007C15E1">
        <w:t xml:space="preserve">tenance d'armes. En 1955, la </w:t>
      </w:r>
      <w:r w:rsidRPr="007C15E1">
        <w:rPr>
          <w:smallCaps/>
        </w:rPr>
        <w:t xml:space="preserve">Rfa </w:t>
      </w:r>
      <w:r w:rsidRPr="007C15E1">
        <w:t xml:space="preserve">rejoignit </w:t>
      </w:r>
      <w:r w:rsidRPr="005C0599">
        <w:t>l</w:t>
      </w:r>
      <w:r w:rsidRPr="007C15E1">
        <w:rPr>
          <w:smallCaps/>
        </w:rPr>
        <w:t xml:space="preserve">'Otan </w:t>
      </w:r>
      <w:r w:rsidRPr="007C15E1">
        <w:t xml:space="preserve">et, sous le contrôle de </w:t>
      </w:r>
      <w:r w:rsidRPr="005C0599">
        <w:t>l</w:t>
      </w:r>
      <w:r w:rsidRPr="007C15E1">
        <w:rPr>
          <w:smallCaps/>
        </w:rPr>
        <w:t xml:space="preserve">'Ueo, </w:t>
      </w:r>
      <w:r w:rsidRPr="007C15E1">
        <w:t xml:space="preserve">l'industrie ouest-allemande fut autorisée à produire des biens militaires, à l'exclusion des armes </w:t>
      </w:r>
      <w:r w:rsidRPr="007C15E1">
        <w:rPr>
          <w:smallCaps/>
        </w:rPr>
        <w:t xml:space="preserve">Nbc </w:t>
      </w:r>
      <w:r w:rsidRPr="007C15E1">
        <w:t>et d'un certain nombre d'armes conventionnelles (navires de guerre, submers</w:t>
      </w:r>
      <w:r w:rsidRPr="007C15E1">
        <w:t>i</w:t>
      </w:r>
      <w:r w:rsidRPr="007C15E1">
        <w:t>bles, avions, missiles). Avec le temps, les pr</w:t>
      </w:r>
      <w:r w:rsidRPr="007C15E1">
        <w:t>o</w:t>
      </w:r>
      <w:r w:rsidRPr="007C15E1">
        <w:t>hibitions et limitations sur la production d'armes furent levées, comme dans la construction navale (les entreprises a</w:t>
      </w:r>
      <w:r w:rsidRPr="007C15E1">
        <w:t>l</w:t>
      </w:r>
      <w:r w:rsidRPr="007C15E1">
        <w:t>lemandes finirent par dom</w:t>
      </w:r>
      <w:r w:rsidRPr="007C15E1">
        <w:t>i</w:t>
      </w:r>
      <w:r w:rsidRPr="007C15E1">
        <w:t>ner les marchés mondiaux pour les sous-marins classiques). Dans l'aéronautique et l'aérospati</w:t>
      </w:r>
      <w:r w:rsidRPr="007C15E1">
        <w:t>a</w:t>
      </w:r>
      <w:r w:rsidRPr="007C15E1">
        <w:t>le, par contre, les avancées technologiques aboutirent à reléguer l'Allemagne au rang d'apprenti lorsqu'en 1955 elle s'empressa de reprendre ce type d'activ</w:t>
      </w:r>
      <w:r w:rsidRPr="007C15E1">
        <w:t>i</w:t>
      </w:r>
      <w:r w:rsidRPr="007C15E1">
        <w:t>tés. S'agissant des autres branches, la faible part d'innovation permit aux fabricants allemands de se remettre à la produ</w:t>
      </w:r>
      <w:r w:rsidRPr="007C15E1">
        <w:t>c</w:t>
      </w:r>
      <w:r w:rsidRPr="007C15E1">
        <w:t>tion sans grandes difficultés, ainsi pour les armements légers, les véhicules toutes cat</w:t>
      </w:r>
      <w:r w:rsidRPr="007C15E1">
        <w:t>é</w:t>
      </w:r>
      <w:r w:rsidRPr="007C15E1">
        <w:t xml:space="preserve">gories, les chars ou l'artillerie. Les interdits spécifiques, énoncés en 1954 dans le traité </w:t>
      </w:r>
      <w:r w:rsidRPr="007C15E1">
        <w:rPr>
          <w:smallCaps/>
        </w:rPr>
        <w:t xml:space="preserve">Ueo </w:t>
      </w:r>
      <w:r w:rsidRPr="007C15E1">
        <w:t xml:space="preserve">et réitérés en 1990 dans le traité « 2+4 », ne subsistent plus que pour les armes </w:t>
      </w:r>
      <w:r w:rsidRPr="007C15E1">
        <w:rPr>
          <w:smallCaps/>
        </w:rPr>
        <w:t xml:space="preserve">Nbc, </w:t>
      </w:r>
      <w:r w:rsidRPr="007C15E1">
        <w:t>relayés par des instr</w:t>
      </w:r>
      <w:r w:rsidRPr="007C15E1">
        <w:t>u</w:t>
      </w:r>
      <w:r w:rsidRPr="007C15E1">
        <w:t xml:space="preserve">ments internationaux </w:t>
      </w:r>
      <w:r w:rsidRPr="007C15E1">
        <w:rPr>
          <w:smallCaps/>
        </w:rPr>
        <w:t xml:space="preserve">(Tnp, Bwc, Cwc). </w:t>
      </w:r>
      <w:r w:rsidRPr="007C15E1">
        <w:t xml:space="preserve">Comme les industries chimiques et pharmaceutiques, l'industrie nucléaire n'a donc officiellement pas de dimension militaire </w:t>
      </w:r>
      <w:r w:rsidRPr="007C15E1">
        <w:rPr>
          <w:i/>
          <w:iCs/>
        </w:rPr>
        <w:t xml:space="preserve">stricto sensu. </w:t>
      </w:r>
      <w:r w:rsidRPr="007C15E1">
        <w:t>Le contrôle politique des export</w:t>
      </w:r>
      <w:r w:rsidRPr="007C15E1">
        <w:t>a</w:t>
      </w:r>
      <w:r w:rsidRPr="007C15E1">
        <w:t>tions d'armes apporta des contraintes supplémentaires au secteur mil</w:t>
      </w:r>
      <w:r w:rsidRPr="007C15E1">
        <w:t>i</w:t>
      </w:r>
      <w:r w:rsidRPr="007C15E1">
        <w:t xml:space="preserve">taire allemand. La relation particulière entre la </w:t>
      </w:r>
      <w:r w:rsidRPr="007C15E1">
        <w:rPr>
          <w:smallCaps/>
        </w:rPr>
        <w:t xml:space="preserve">Rfa </w:t>
      </w:r>
      <w:r w:rsidRPr="007C15E1">
        <w:t xml:space="preserve">et Israël limita </w:t>
      </w:r>
      <w:r w:rsidRPr="007C15E1">
        <w:rPr>
          <w:i/>
          <w:iCs/>
        </w:rPr>
        <w:t xml:space="preserve">de facto </w:t>
      </w:r>
      <w:r w:rsidRPr="007C15E1">
        <w:t>l'accès des entreprises au vaste marché des pays pétroliers ar</w:t>
      </w:r>
      <w:r w:rsidRPr="007C15E1">
        <w:t>a</w:t>
      </w:r>
      <w:r w:rsidRPr="007C15E1">
        <w:t>bes. Mais les obstacles aux ventes d'armements purent être contournés en raison du caractère dual des biens industriels, ou par des arrang</w:t>
      </w:r>
      <w:r w:rsidRPr="007C15E1">
        <w:t>e</w:t>
      </w:r>
      <w:r w:rsidRPr="007C15E1">
        <w:t>ments de coproduction internationale dans lesquels le partena</w:t>
      </w:r>
      <w:r w:rsidRPr="007C15E1">
        <w:t>i</w:t>
      </w:r>
      <w:r w:rsidRPr="007C15E1">
        <w:t>re prend la responsabilité de</w:t>
      </w:r>
      <w:r>
        <w:t xml:space="preserve"> [</w:t>
      </w:r>
      <w:r w:rsidRPr="007C15E1">
        <w:rPr>
          <w:rFonts w:cs="Arial"/>
        </w:rPr>
        <w:t>240</w:t>
      </w:r>
      <w:r>
        <w:rPr>
          <w:rFonts w:cs="Arial"/>
        </w:rPr>
        <w:t xml:space="preserve">] </w:t>
      </w:r>
      <w:r w:rsidRPr="007C15E1">
        <w:t>l'exportation finale. L'Allemagne devint même la première adresse pour tout pays che</w:t>
      </w:r>
      <w:r w:rsidRPr="007C15E1">
        <w:t>r</w:t>
      </w:r>
      <w:r w:rsidRPr="007C15E1">
        <w:t>chant à créer sa propre industrie d'armement, du fait du volume de ses ventes de machines-outils ou d'unités de fabrication clé en main. Les acheteurs de techn</w:t>
      </w:r>
      <w:r w:rsidRPr="007C15E1">
        <w:t>o</w:t>
      </w:r>
      <w:r w:rsidRPr="007C15E1">
        <w:t xml:space="preserve">logies sensibles finirent par considérer la </w:t>
      </w:r>
      <w:r w:rsidRPr="007C15E1">
        <w:rPr>
          <w:smallCaps/>
        </w:rPr>
        <w:t xml:space="preserve">Rfa </w:t>
      </w:r>
      <w:r w:rsidRPr="007C15E1">
        <w:t>comme leur meilleure source d'approvisionnement, jusqu'à ce que la législ</w:t>
      </w:r>
      <w:r w:rsidRPr="007C15E1">
        <w:t>a</w:t>
      </w:r>
      <w:r w:rsidRPr="007C15E1">
        <w:t>tion de contrôle de l'export soit sensiblement resserrée en 1990-92.</w:t>
      </w:r>
    </w:p>
    <w:p w:rsidR="00F41CCA" w:rsidRPr="007C15E1" w:rsidRDefault="00F41CCA" w:rsidP="00F41CCA">
      <w:pPr>
        <w:spacing w:before="120" w:after="120"/>
        <w:jc w:val="both"/>
      </w:pPr>
      <w:r w:rsidRPr="007C15E1">
        <w:t>Le secteur militaire allemand est subordo</w:t>
      </w:r>
      <w:r w:rsidRPr="007C15E1">
        <w:t>n</w:t>
      </w:r>
      <w:r w:rsidRPr="007C15E1">
        <w:t>née au contrôle civil, tant sur le plan administratif qu'économique. Si les besoins en syst</w:t>
      </w:r>
      <w:r w:rsidRPr="007C15E1">
        <w:t>è</w:t>
      </w:r>
      <w:r w:rsidRPr="007C15E1">
        <w:t>mes d'armes sont élaborés par la hiérarchie militaire appartenant au ministère de la Défense, la procédure d'achat reste du domaine excl</w:t>
      </w:r>
      <w:r w:rsidRPr="007C15E1">
        <w:t>u</w:t>
      </w:r>
      <w:r w:rsidRPr="007C15E1">
        <w:t>sif d'une division particulière du ministère, la division de l'Armement, qui agit en collaboration avec le Bureau fédéral d'achat et de techn</w:t>
      </w:r>
      <w:r w:rsidRPr="007C15E1">
        <w:t>o</w:t>
      </w:r>
      <w:r w:rsidRPr="007C15E1">
        <w:t>logie militaire. Cet organisme a été institué par décret mini</w:t>
      </w:r>
      <w:r w:rsidRPr="007C15E1">
        <w:t>s</w:t>
      </w:r>
      <w:r w:rsidRPr="007C15E1">
        <w:t>tériel en 1957 en tant qu'entité autonome du ministère de la Défense. Il n'a j</w:t>
      </w:r>
      <w:r w:rsidRPr="007C15E1">
        <w:t>a</w:t>
      </w:r>
      <w:r w:rsidRPr="007C15E1">
        <w:t>mais pu parvenir à imposer une catégorie de fournisseurs nationaux privilégiés de l'armée, car l'absence de capacités nationales consécut</w:t>
      </w:r>
      <w:r w:rsidRPr="007C15E1">
        <w:t>i</w:t>
      </w:r>
      <w:r w:rsidRPr="007C15E1">
        <w:t>ve aux interdictions prononcées après 1945 dans les domaines de l'a</w:t>
      </w:r>
      <w:r w:rsidRPr="007C15E1">
        <w:t>r</w:t>
      </w:r>
      <w:r w:rsidRPr="007C15E1">
        <w:t>mement de pointe obligea les entreprises à int</w:t>
      </w:r>
      <w:r w:rsidRPr="007C15E1">
        <w:t>é</w:t>
      </w:r>
      <w:r w:rsidRPr="007C15E1">
        <w:t>grer des composants étrangers dans les systèmes d'armes qu'elles concevaient. Cette int</w:t>
      </w:r>
      <w:r w:rsidRPr="007C15E1">
        <w:t>é</w:t>
      </w:r>
      <w:r w:rsidRPr="007C15E1">
        <w:t>gration conditionna le développement de l'industrie militaire allema</w:t>
      </w:r>
      <w:r w:rsidRPr="007C15E1">
        <w:t>n</w:t>
      </w:r>
      <w:r w:rsidRPr="007C15E1">
        <w:t>de ; elle facilita aussi l'absorption de l'innovation extérieure. C'est la loi qui assure la coordination des programmes de défense avec le m</w:t>
      </w:r>
      <w:r w:rsidRPr="007C15E1">
        <w:t>i</w:t>
      </w:r>
      <w:r w:rsidRPr="007C15E1">
        <w:t>nistère de l'Economie ; l'intervention du Parlement est donc obligato</w:t>
      </w:r>
      <w:r w:rsidRPr="007C15E1">
        <w:t>i</w:t>
      </w:r>
      <w:r w:rsidRPr="007C15E1">
        <w:t>re. Quant à l'industrie et à la R/D militaires, elles sont très liées à l'i</w:t>
      </w:r>
      <w:r w:rsidRPr="007C15E1">
        <w:t>n</w:t>
      </w:r>
      <w:r w:rsidRPr="007C15E1">
        <w:t xml:space="preserve">dustrie et à la R/D civiles : contrairement aux </w:t>
      </w:r>
      <w:r>
        <w:t>État</w:t>
      </w:r>
      <w:r w:rsidRPr="007C15E1">
        <w:t>s-Unis, à la Gra</w:t>
      </w:r>
      <w:r w:rsidRPr="007C15E1">
        <w:t>n</w:t>
      </w:r>
      <w:r w:rsidRPr="007C15E1">
        <w:t xml:space="preserve">de-Bretagne ou à la France, la </w:t>
      </w:r>
      <w:r w:rsidRPr="007C15E1">
        <w:rPr>
          <w:smallCaps/>
        </w:rPr>
        <w:t xml:space="preserve">Rfa </w:t>
      </w:r>
      <w:r w:rsidRPr="007C15E1">
        <w:t>s'est abstenue de créer de grands lab</w:t>
      </w:r>
      <w:r w:rsidRPr="007C15E1">
        <w:t>o</w:t>
      </w:r>
      <w:r w:rsidRPr="007C15E1">
        <w:t>ratoires d'</w:t>
      </w:r>
      <w:r>
        <w:t>État</w:t>
      </w:r>
      <w:r w:rsidRPr="007C15E1">
        <w:t>, la recherche fondamentale et appliquée relevant larg</w:t>
      </w:r>
      <w:r w:rsidRPr="007C15E1">
        <w:t>e</w:t>
      </w:r>
      <w:r w:rsidRPr="007C15E1">
        <w:t>ment d'entreprises et d'in</w:t>
      </w:r>
      <w:r w:rsidRPr="007C15E1">
        <w:t>s</w:t>
      </w:r>
      <w:r w:rsidRPr="007C15E1">
        <w:t>tituts privés (même s'ils reçoivent des fonds publics). Comme au Japon, la séparation des secteurs de pr</w:t>
      </w:r>
      <w:r w:rsidRPr="007C15E1">
        <w:t>o</w:t>
      </w:r>
      <w:r w:rsidRPr="007C15E1">
        <w:t>duction et de technologie militaires et civils est beaucoup moins a</w:t>
      </w:r>
      <w:r w:rsidRPr="007C15E1">
        <w:t>c</w:t>
      </w:r>
      <w:r w:rsidRPr="007C15E1">
        <w:t>centuée outre-Rhin que dans d'autres pays industriels comp</w:t>
      </w:r>
      <w:r w:rsidRPr="007C15E1">
        <w:t>a</w:t>
      </w:r>
      <w:r w:rsidRPr="007C15E1">
        <w:t>rables, car les firmes ont mis l'accent sur la d</w:t>
      </w:r>
      <w:r w:rsidRPr="007C15E1">
        <w:t>i</w:t>
      </w:r>
      <w:r w:rsidRPr="007C15E1">
        <w:t>versification des produits, évité de dépendre des commandes d'armements, recherché les syne</w:t>
      </w:r>
      <w:r w:rsidRPr="007C15E1">
        <w:t>r</w:t>
      </w:r>
      <w:r w:rsidRPr="007C15E1">
        <w:t>gies entre les branches guerrières et commerciales. Seul le secteur de l'aéronautique et de l'a</w:t>
      </w:r>
      <w:r w:rsidRPr="007C15E1">
        <w:t>é</w:t>
      </w:r>
      <w:r w:rsidRPr="007C15E1">
        <w:t>rospatiale, qui n'était pas parvenue à rattraper son retard technolog</w:t>
      </w:r>
      <w:r w:rsidRPr="007C15E1">
        <w:t>i</w:t>
      </w:r>
      <w:r w:rsidRPr="007C15E1">
        <w:t>que,</w:t>
      </w:r>
      <w:r>
        <w:t xml:space="preserve"> [241] </w:t>
      </w:r>
      <w:r w:rsidRPr="007C15E1">
        <w:t>s'est tourné vers la protection de l'État en privilégiant les programmes de coopération i</w:t>
      </w:r>
      <w:r w:rsidRPr="007C15E1">
        <w:t>n</w:t>
      </w:r>
      <w:r w:rsidRPr="007C15E1">
        <w:t>ternationale. Considéré comme le noyau des industries de pointe, ce secteur a pu compter sur des coal</w:t>
      </w:r>
      <w:r w:rsidRPr="007C15E1">
        <w:t>i</w:t>
      </w:r>
      <w:r w:rsidRPr="007C15E1">
        <w:t>tions politiques efficaces et bénéficier d'importantes subventions en faveur des projets militaires ou civils.</w:t>
      </w:r>
    </w:p>
    <w:p w:rsidR="00F41CCA" w:rsidRPr="007C15E1" w:rsidRDefault="00F41CCA" w:rsidP="00F41CCA">
      <w:pPr>
        <w:spacing w:before="120" w:after="120"/>
        <w:jc w:val="both"/>
      </w:pPr>
      <w:r w:rsidRPr="007C15E1">
        <w:t>Les traits caractéristiques du « modèle all</w:t>
      </w:r>
      <w:r w:rsidRPr="007C15E1">
        <w:t>e</w:t>
      </w:r>
      <w:r w:rsidRPr="007C15E1">
        <w:t>mand » de l'industrie d'armement sont les su</w:t>
      </w:r>
      <w:r w:rsidRPr="007C15E1">
        <w:t>i</w:t>
      </w:r>
      <w:r w:rsidRPr="007C15E1">
        <w:t>vants. Marquée par l'absence de secteur contrôlé par l'</w:t>
      </w:r>
      <w:r>
        <w:t>État</w:t>
      </w:r>
      <w:r w:rsidRPr="007C15E1">
        <w:t xml:space="preserve"> et par un degré élevé de diversification réduisant les ventes militaires à un quart du chiffre d'affaires de la plupart des e</w:t>
      </w:r>
      <w:r w:rsidRPr="007C15E1">
        <w:t>n</w:t>
      </w:r>
      <w:r w:rsidRPr="007C15E1">
        <w:t>treprises travaillant pour l'armement, l'industrie allemande de la d</w:t>
      </w:r>
      <w:r w:rsidRPr="007C15E1">
        <w:t>é</w:t>
      </w:r>
      <w:r w:rsidRPr="007C15E1">
        <w:t>fense est la plus impliquée en Europe dans la dynamique des marchés civils. Les a</w:t>
      </w:r>
      <w:r w:rsidRPr="007C15E1">
        <w:t>c</w:t>
      </w:r>
      <w:r w:rsidRPr="007C15E1">
        <w:t>cords de coproduction ou de coopération pour contourner les obstacles à l'export ont permis aux industriels allemands d'étendre leurs liens au plan international. La fabrication de composants crit</w:t>
      </w:r>
      <w:r w:rsidRPr="007C15E1">
        <w:t>i</w:t>
      </w:r>
      <w:r w:rsidRPr="007C15E1">
        <w:t>ques par les industries civiles a accru le rôle de ces dernières sur le marché des matériels militaires (ce qui ne transparaît pas dans les r</w:t>
      </w:r>
      <w:r w:rsidRPr="007C15E1">
        <w:t>e</w:t>
      </w:r>
      <w:r w:rsidRPr="007C15E1">
        <w:t>cueils habituels de données sur les tran</w:t>
      </w:r>
      <w:r w:rsidRPr="007C15E1">
        <w:t>s</w:t>
      </w:r>
      <w:r w:rsidRPr="007C15E1">
        <w:t>ferts d'armes), leur avantage compétitif provenant de leurs réseaux de services pour les v</w:t>
      </w:r>
      <w:r w:rsidRPr="007C15E1">
        <w:t>a</w:t>
      </w:r>
      <w:r w:rsidRPr="007C15E1">
        <w:t>riantes non militaires de leurs produits. L'indu</w:t>
      </w:r>
      <w:r w:rsidRPr="007C15E1">
        <w:t>s</w:t>
      </w:r>
      <w:r w:rsidRPr="007C15E1">
        <w:t>trie civile donnant le rythme de l'innovation, la stricte s</w:t>
      </w:r>
      <w:r w:rsidRPr="007C15E1">
        <w:t>é</w:t>
      </w:r>
      <w:r w:rsidRPr="007C15E1">
        <w:t>paration des activités militaires n'est plus une stratégie viable dans les réseaux de production et de commercial</w:t>
      </w:r>
      <w:r w:rsidRPr="007C15E1">
        <w:t>i</w:t>
      </w:r>
      <w:r w:rsidRPr="007C15E1">
        <w:t>sation des firmes multinati</w:t>
      </w:r>
      <w:r w:rsidRPr="007C15E1">
        <w:t>o</w:t>
      </w:r>
      <w:r w:rsidRPr="007C15E1">
        <w:t>nales, celles-là mêmes qui détiennent le contrôle du cœur de l'industrie allemande de l'armement. Les entrepr</w:t>
      </w:r>
      <w:r w:rsidRPr="007C15E1">
        <w:t>i</w:t>
      </w:r>
      <w:r w:rsidRPr="007C15E1">
        <w:t>ses publiques spécialisées en pr</w:t>
      </w:r>
      <w:r w:rsidRPr="007C15E1">
        <w:t>o</w:t>
      </w:r>
      <w:r w:rsidRPr="007C15E1">
        <w:t>duction et R/D militaires étant contraintes de rationaliser leurs dépenses du fait des restrictions bu</w:t>
      </w:r>
      <w:r w:rsidRPr="007C15E1">
        <w:t>d</w:t>
      </w:r>
      <w:r w:rsidRPr="007C15E1">
        <w:t>gétaires sur les acquisitions d'équipements, l'intégration dans les sy</w:t>
      </w:r>
      <w:r w:rsidRPr="007C15E1">
        <w:t>s</w:t>
      </w:r>
      <w:r w:rsidRPr="007C15E1">
        <w:t>tèmes d'armes des productions et R/D civils est rendue plus nécessa</w:t>
      </w:r>
      <w:r w:rsidRPr="007C15E1">
        <w:t>i</w:t>
      </w:r>
      <w:r w:rsidRPr="007C15E1">
        <w:t>re, l'obtention de la synergie permettant à la fois de réaliser des éc</w:t>
      </w:r>
      <w:r w:rsidRPr="007C15E1">
        <w:t>o</w:t>
      </w:r>
      <w:r w:rsidRPr="007C15E1">
        <w:t>nomies, d'augmenter la compétitivité des entreprises et d'élargir la b</w:t>
      </w:r>
      <w:r w:rsidRPr="007C15E1">
        <w:t>a</w:t>
      </w:r>
      <w:r w:rsidRPr="007C15E1">
        <w:t>se industrielle de la défense. L'industrie allemande dispose de comp</w:t>
      </w:r>
      <w:r w:rsidRPr="007C15E1">
        <w:t>é</w:t>
      </w:r>
      <w:r w:rsidRPr="007C15E1">
        <w:t>tences incontestables dans les sy</w:t>
      </w:r>
      <w:r>
        <w:t>s</w:t>
      </w:r>
      <w:r w:rsidRPr="007C15E1">
        <w:t>tèmes de commandement, de co</w:t>
      </w:r>
      <w:r w:rsidRPr="007C15E1">
        <w:t>m</w:t>
      </w:r>
      <w:r w:rsidRPr="007C15E1">
        <w:t>bat, d'appui, de logistique. La liste des produits de haute qualité, n</w:t>
      </w:r>
      <w:r w:rsidRPr="007C15E1">
        <w:t>o</w:t>
      </w:r>
      <w:r w:rsidRPr="007C15E1">
        <w:t>tamment pour les matériels de l'armée de terre, est éloquente. Mais l'évolution de l'industrie de défense suit les nouveaux par</w:t>
      </w:r>
      <w:r w:rsidRPr="007C15E1">
        <w:t>a</w:t>
      </w:r>
      <w:r w:rsidRPr="007C15E1">
        <w:t>digmes technologiques, qui se sont déplacés du secteur de l'ingénierie méc</w:t>
      </w:r>
      <w:r w:rsidRPr="007C15E1">
        <w:t>a</w:t>
      </w:r>
      <w:r w:rsidRPr="007C15E1">
        <w:t>nique, où les firmes allemandes excellaient, vers celui de l'électron</w:t>
      </w:r>
      <w:r w:rsidRPr="007C15E1">
        <w:t>i</w:t>
      </w:r>
      <w:r w:rsidRPr="007C15E1">
        <w:t>que, où elles sont moins fo</w:t>
      </w:r>
      <w:r w:rsidRPr="007C15E1">
        <w:t>r</w:t>
      </w:r>
      <w:r w:rsidRPr="007C15E1">
        <w:t>tes.</w:t>
      </w:r>
    </w:p>
    <w:p w:rsidR="00F41CCA" w:rsidRPr="007C15E1" w:rsidRDefault="00F41CCA" w:rsidP="00F41CCA">
      <w:pPr>
        <w:spacing w:before="120" w:after="120"/>
        <w:jc w:val="both"/>
      </w:pPr>
      <w:r>
        <w:t>[</w:t>
      </w:r>
      <w:r w:rsidRPr="007C15E1">
        <w:rPr>
          <w:rFonts w:cs="Arial"/>
        </w:rPr>
        <w:t>242</w:t>
      </w:r>
      <w:r>
        <w:rPr>
          <w:rFonts w:cs="Arial"/>
        </w:rPr>
        <w:t>]</w:t>
      </w:r>
    </w:p>
    <w:p w:rsidR="00F41CCA" w:rsidRPr="007C15E1" w:rsidRDefault="00F41CCA" w:rsidP="00F41CCA">
      <w:pPr>
        <w:spacing w:before="120" w:after="120"/>
        <w:jc w:val="both"/>
      </w:pPr>
      <w:r w:rsidRPr="007C15E1">
        <w:t xml:space="preserve">Le </w:t>
      </w:r>
      <w:r w:rsidRPr="007C15E1">
        <w:rPr>
          <w:i/>
          <w:iCs/>
        </w:rPr>
        <w:t xml:space="preserve">Livre blanc </w:t>
      </w:r>
      <w:r w:rsidRPr="007C15E1">
        <w:t>de 1994 a souligné que « l'Allemagne reste tributa</w:t>
      </w:r>
      <w:r w:rsidRPr="007C15E1">
        <w:t>i</w:t>
      </w:r>
      <w:r w:rsidRPr="007C15E1">
        <w:t>re d'une industrie de défense moderne, compétitive et performante en tant qu'élément de prévention concernant la s</w:t>
      </w:r>
      <w:r w:rsidRPr="007C15E1">
        <w:t>é</w:t>
      </w:r>
      <w:r w:rsidRPr="007C15E1">
        <w:t>curité. Les exigences de cette politique justifient l'existence d'un potentiel industriel national dans le domaine des armements. La présence de ce potentiel permet d'éviter toute dépendance contraignante et constitue une condition indi</w:t>
      </w:r>
      <w:r w:rsidRPr="007C15E1">
        <w:t>s</w:t>
      </w:r>
      <w:r w:rsidRPr="007C15E1">
        <w:t>pensable à la coopération internationale dans ce secteur. En outre, il s'agit d'un facteur important qui permet à l'Allemagne déjouer son rôle au sein de l'Alliance. La régression des besoins en matériel, les crédits limités imposent la conce</w:t>
      </w:r>
      <w:r w:rsidRPr="007C15E1">
        <w:t>n</w:t>
      </w:r>
      <w:r w:rsidRPr="007C15E1">
        <w:t>tration, à l'échelle de l'Europe, des capacités des industries de défense ». Maintien du potentiel national au sein de l'Alliance atlantique et dév</w:t>
      </w:r>
      <w:r w:rsidRPr="007C15E1">
        <w:t>e</w:t>
      </w:r>
      <w:r w:rsidRPr="007C15E1">
        <w:t>loppement de la coopération européenne forment donc les deux axes de la politique milit</w:t>
      </w:r>
      <w:r w:rsidRPr="007C15E1">
        <w:t>a</w:t>
      </w:r>
      <w:r w:rsidRPr="007C15E1">
        <w:t>ro-industrielle allemande. Mais la rhétorique de la standardisation et de l'interopérabilité, pour ancienne qu'elle soit, demeure éloignée de la réalité d'intérêts militaro-industriels nationaux bien ancrés, ayant leur stratégie et leur culture propres. Trois décennies de coopération inte</w:t>
      </w:r>
      <w:r w:rsidRPr="007C15E1">
        <w:t>r</w:t>
      </w:r>
      <w:r w:rsidRPr="007C15E1">
        <w:t>gouvernementale n'ont pas réussi à créer une base européenne de d</w:t>
      </w:r>
      <w:r w:rsidRPr="007C15E1">
        <w:t>é</w:t>
      </w:r>
      <w:r w:rsidRPr="007C15E1">
        <w:t>fense capable d'affronter la compétition mondiale au XXI</w:t>
      </w:r>
      <w:r w:rsidRPr="007C15E1">
        <w:rPr>
          <w:vertAlign w:val="superscript"/>
        </w:rPr>
        <w:t>e</w:t>
      </w:r>
      <w:r w:rsidRPr="007C15E1">
        <w:t xml:space="preserve"> siècle. Pour les responsables allemands, c'est la logique des entreprises privées qui devrait être la force d</w:t>
      </w:r>
      <w:r w:rsidRPr="007C15E1">
        <w:t>i</w:t>
      </w:r>
      <w:r w:rsidRPr="007C15E1">
        <w:t>rectrice du process</w:t>
      </w:r>
      <w:r>
        <w:t>us de rationalisation et « d'eu</w:t>
      </w:r>
      <w:r w:rsidRPr="007C15E1">
        <w:t>ropéanisation ». De fait, peu de firmes en Europe, sauf les all</w:t>
      </w:r>
      <w:r w:rsidRPr="007C15E1">
        <w:t>e</w:t>
      </w:r>
      <w:r w:rsidRPr="007C15E1">
        <w:t>mandes, sont capables de générer des synergies civilo-militaire et d'incorporer le potentiel d'innovations civiles dans les systèmes d'a</w:t>
      </w:r>
      <w:r w:rsidRPr="007C15E1">
        <w:t>r</w:t>
      </w:r>
      <w:r w:rsidRPr="007C15E1">
        <w:t>mes et leur fabrication, condition indubitable pour que leur coût d</w:t>
      </w:r>
      <w:r w:rsidRPr="007C15E1">
        <w:t>e</w:t>
      </w:r>
      <w:r w:rsidRPr="007C15E1">
        <w:t>vienne ou demeure compétitif. Les entreprises privées allemandes tr</w:t>
      </w:r>
      <w:r w:rsidRPr="007C15E1">
        <w:t>a</w:t>
      </w:r>
      <w:r w:rsidRPr="007C15E1">
        <w:t>vaillant pour l'armement sont mieux placées, du fait de leur structure, pour intégrer les marchés civils. Elles réclament ainsi un marché e</w:t>
      </w:r>
      <w:r w:rsidRPr="007C15E1">
        <w:t>u</w:t>
      </w:r>
      <w:r w:rsidRPr="007C15E1">
        <w:t>ropéen de la défense. L'exemple de la d</w:t>
      </w:r>
      <w:r w:rsidRPr="007C15E1">
        <w:t>é</w:t>
      </w:r>
      <w:r w:rsidRPr="007C15E1">
        <w:t>cision de construire en France les hélicoptères de la coentr</w:t>
      </w:r>
      <w:r>
        <w:t>e</w:t>
      </w:r>
      <w:r w:rsidRPr="007C15E1">
        <w:t xml:space="preserve">prise </w:t>
      </w:r>
      <w:r w:rsidRPr="007C15E1">
        <w:rPr>
          <w:smallCaps/>
        </w:rPr>
        <w:t>Dasa-</w:t>
      </w:r>
      <w:r w:rsidRPr="007C15E1">
        <w:t>Aérospatiale montre que les stratégies des firmes tendent à dépasser le cadre national de la base industrielle de défense pour constituer en filigrane un cadre eur</w:t>
      </w:r>
      <w:r w:rsidRPr="007C15E1">
        <w:t>o</w:t>
      </w:r>
      <w:r w:rsidRPr="007C15E1">
        <w:t>péen.</w:t>
      </w:r>
    </w:p>
    <w:p w:rsidR="00F41CCA" w:rsidRPr="007C15E1" w:rsidRDefault="00F41CCA" w:rsidP="00F41CCA">
      <w:pPr>
        <w:spacing w:before="120" w:after="120"/>
        <w:jc w:val="both"/>
      </w:pPr>
      <w:r w:rsidRPr="007C15E1">
        <w:t>La base militaro-industrielle de la défense a</w:t>
      </w:r>
      <w:r w:rsidRPr="007C15E1">
        <w:t>l</w:t>
      </w:r>
      <w:r w:rsidRPr="007C15E1">
        <w:t>lemande s'est orientée vers une « capacité m</w:t>
      </w:r>
      <w:r w:rsidRPr="007C15E1">
        <w:t>i</w:t>
      </w:r>
      <w:r w:rsidRPr="007C15E1">
        <w:t>nimale », avec posture de veille technique, et une « compétitivité minimale », puisque le souci de</w:t>
      </w:r>
      <w:r>
        <w:t xml:space="preserve"> [243] </w:t>
      </w:r>
      <w:r w:rsidRPr="007C15E1">
        <w:t>la viabilité économique égale celui de la su</w:t>
      </w:r>
      <w:r w:rsidRPr="007C15E1">
        <w:t>f</w:t>
      </w:r>
      <w:r w:rsidRPr="007C15E1">
        <w:t>fisance militaire. L'un justifie la str</w:t>
      </w:r>
      <w:r w:rsidRPr="007C15E1">
        <w:t>a</w:t>
      </w:r>
      <w:r w:rsidRPr="007C15E1">
        <w:t>tégie de préservation du cœur du potentiel militaro-industriel national, l'autre, la stratégie d'« européanisation » de l'indu</w:t>
      </w:r>
      <w:r w:rsidRPr="007C15E1">
        <w:t>s</w:t>
      </w:r>
      <w:r w:rsidRPr="007C15E1">
        <w:t>trie d'armement. Les autorités et les firmes compétentes ont ide</w:t>
      </w:r>
      <w:r w:rsidRPr="007C15E1">
        <w:t>n</w:t>
      </w:r>
      <w:r w:rsidRPr="007C15E1">
        <w:t>tifié une série de gro</w:t>
      </w:r>
      <w:r w:rsidRPr="007C15E1">
        <w:t>u</w:t>
      </w:r>
      <w:r w:rsidRPr="007C15E1">
        <w:t>pes de technologies crit</w:t>
      </w:r>
      <w:r w:rsidRPr="007C15E1">
        <w:t>i</w:t>
      </w:r>
      <w:r w:rsidRPr="007C15E1">
        <w:t>ques et répertorié cinq types de systèmes d'armes : chars et véhicules, munitions et poudres, aér</w:t>
      </w:r>
      <w:r w:rsidRPr="007C15E1">
        <w:t>o</w:t>
      </w:r>
      <w:r w:rsidRPr="007C15E1">
        <w:t>nautique et a</w:t>
      </w:r>
      <w:r w:rsidRPr="007C15E1">
        <w:t>é</w:t>
      </w:r>
      <w:r w:rsidRPr="007C15E1">
        <w:t>rospatiale, constructions navales, électronique de défe</w:t>
      </w:r>
      <w:r w:rsidRPr="007C15E1">
        <w:t>n</w:t>
      </w:r>
      <w:r w:rsidRPr="007C15E1">
        <w:t>se et Tic. Elles vei</w:t>
      </w:r>
      <w:r w:rsidRPr="007C15E1">
        <w:t>l</w:t>
      </w:r>
      <w:r w:rsidRPr="007C15E1">
        <w:t>lent à ce que le niveau de R/D et les capacités de production ne soient pas touchés par la dim</w:t>
      </w:r>
      <w:r w:rsidRPr="007C15E1">
        <w:t>i</w:t>
      </w:r>
      <w:r w:rsidRPr="007C15E1">
        <w:t>nution des crédits et la restructuration de l'i</w:t>
      </w:r>
      <w:r w:rsidRPr="007C15E1">
        <w:t>n</w:t>
      </w:r>
      <w:r w:rsidRPr="007C15E1">
        <w:t>dustrie en général, de l'industrie d'armement en particulier. Mais, dans le contexte de restrictions budgétaires et de r</w:t>
      </w:r>
      <w:r w:rsidRPr="007C15E1">
        <w:t>e</w:t>
      </w:r>
      <w:r w:rsidRPr="007C15E1">
        <w:t>déploiement indu</w:t>
      </w:r>
      <w:r w:rsidRPr="007C15E1">
        <w:t>s</w:t>
      </w:r>
      <w:r w:rsidRPr="007C15E1">
        <w:t>triel, leur conviction est que le secteur allemand de la défense -</w:t>
      </w:r>
      <w:r>
        <w:t xml:space="preserve"> </w:t>
      </w:r>
      <w:r w:rsidRPr="007C15E1">
        <w:t>aux mains d'entreprises privées, rapp</w:t>
      </w:r>
      <w:r w:rsidRPr="007C15E1">
        <w:t>e</w:t>
      </w:r>
      <w:r w:rsidRPr="007C15E1">
        <w:t>lons-le</w:t>
      </w:r>
      <w:r>
        <w:t xml:space="preserve"> </w:t>
      </w:r>
      <w:r w:rsidRPr="007C15E1">
        <w:t>-, ne pourra survivre qu'en devenant partie intégrante d'un nouveau secteur eur</w:t>
      </w:r>
      <w:r w:rsidRPr="007C15E1">
        <w:t>o</w:t>
      </w:r>
      <w:r w:rsidRPr="007C15E1">
        <w:t>péen de la défe</w:t>
      </w:r>
      <w:r w:rsidRPr="007C15E1">
        <w:t>n</w:t>
      </w:r>
      <w:r w:rsidRPr="007C15E1">
        <w:t>se au sein d'un marché unifié et compétitif. La coop</w:t>
      </w:r>
      <w:r w:rsidRPr="007C15E1">
        <w:t>é</w:t>
      </w:r>
      <w:r w:rsidRPr="007C15E1">
        <w:t>ration entre les entreprises du secteur de la défense, jusque-là élément de la d</w:t>
      </w:r>
      <w:r w:rsidRPr="007C15E1">
        <w:t>é</w:t>
      </w:r>
      <w:r w:rsidRPr="007C15E1">
        <w:t>fense nationale, doit donc changer d'échelle en se dirigeant vers l'européan</w:t>
      </w:r>
      <w:r w:rsidRPr="007C15E1">
        <w:t>i</w:t>
      </w:r>
      <w:r w:rsidRPr="007C15E1">
        <w:t>sation de la base industrielle de défense. Cette ration</w:t>
      </w:r>
      <w:r w:rsidRPr="007C15E1">
        <w:t>a</w:t>
      </w:r>
      <w:r w:rsidRPr="007C15E1">
        <w:t>lisation impl</w:t>
      </w:r>
      <w:r w:rsidRPr="007C15E1">
        <w:t>i</w:t>
      </w:r>
      <w:r w:rsidRPr="007C15E1">
        <w:t>que : la renonciation aux programmes autonomes et p</w:t>
      </w:r>
      <w:r w:rsidRPr="007C15E1">
        <w:t>a</w:t>
      </w:r>
      <w:r w:rsidRPr="007C15E1">
        <w:t>rallèles, donc la division du travail et la spécialisation ; l'acceptation de l'interdépe</w:t>
      </w:r>
      <w:r w:rsidRPr="007C15E1">
        <w:t>n</w:t>
      </w:r>
      <w:r w:rsidRPr="007C15E1">
        <w:t>dance, c'est-à-dire de dépendances mutuelles et équil</w:t>
      </w:r>
      <w:r w:rsidRPr="007C15E1">
        <w:t>i</w:t>
      </w:r>
      <w:r w:rsidRPr="007C15E1">
        <w:t>brées ; l'organ</w:t>
      </w:r>
      <w:r w:rsidRPr="007C15E1">
        <w:t>i</w:t>
      </w:r>
      <w:r w:rsidRPr="007C15E1">
        <w:t>sation des transferts de technologies ; la recherche de l'harmonisation des besoins ; la promotion de la standardisation et de l'interopérabilité des équipements. Ce pr</w:t>
      </w:r>
      <w:r w:rsidRPr="007C15E1">
        <w:t>o</w:t>
      </w:r>
      <w:r w:rsidRPr="007C15E1">
        <w:t xml:space="preserve">cessus doit-il s'inscrire dans le cadre de la </w:t>
      </w:r>
      <w:r w:rsidRPr="007C15E1">
        <w:rPr>
          <w:smallCaps/>
        </w:rPr>
        <w:t xml:space="preserve">Pesc ou </w:t>
      </w:r>
      <w:r w:rsidRPr="007C15E1">
        <w:t xml:space="preserve">de la </w:t>
      </w:r>
      <w:r w:rsidRPr="007C15E1">
        <w:rPr>
          <w:smallCaps/>
        </w:rPr>
        <w:t>Ce ?</w:t>
      </w:r>
      <w:r w:rsidRPr="007C15E1">
        <w:t xml:space="preserve"> La détermination de la politique d'armement d</w:t>
      </w:r>
      <w:r w:rsidRPr="007C15E1">
        <w:t>é</w:t>
      </w:r>
      <w:r w:rsidRPr="007C15E1">
        <w:t>pendant de la détermination de la politique de sécurité, l'achèvement de l'Union au niveau diplomatico-militaire semble une condition sine qua non à l'institution d'un marché européen de l'arm</w:t>
      </w:r>
      <w:r w:rsidRPr="007C15E1">
        <w:t>e</w:t>
      </w:r>
      <w:r w:rsidRPr="007C15E1">
        <w:t>ment et d'une base industrielle européenne de défense. Mais, en r</w:t>
      </w:r>
      <w:r w:rsidRPr="007C15E1">
        <w:t>e</w:t>
      </w:r>
      <w:r w:rsidRPr="007C15E1">
        <w:t xml:space="preserve">tour, la réalisation </w:t>
      </w:r>
      <w:r w:rsidRPr="007C15E1">
        <w:rPr>
          <w:i/>
          <w:iCs/>
        </w:rPr>
        <w:t xml:space="preserve">de facto </w:t>
      </w:r>
      <w:r w:rsidRPr="007C15E1">
        <w:t>par les entreprises d'un tel ma</w:t>
      </w:r>
      <w:r w:rsidRPr="007C15E1">
        <w:t>r</w:t>
      </w:r>
      <w:r w:rsidRPr="007C15E1">
        <w:t>ché et d'une telle base influ</w:t>
      </w:r>
      <w:r w:rsidRPr="007C15E1">
        <w:t>e</w:t>
      </w:r>
      <w:r w:rsidRPr="007C15E1">
        <w:t>rait de manière d</w:t>
      </w:r>
      <w:r w:rsidRPr="007C15E1">
        <w:t>é</w:t>
      </w:r>
      <w:r w:rsidRPr="007C15E1">
        <w:t xml:space="preserve">cisive sur la définition des intérêts de sécurité des </w:t>
      </w:r>
      <w:r>
        <w:t>État</w:t>
      </w:r>
      <w:r w:rsidRPr="007C15E1">
        <w:t>s de l'Union. Quoi qu'il en soit, la dimension européenne est dev</w:t>
      </w:r>
      <w:r w:rsidRPr="007C15E1">
        <w:t>e</w:t>
      </w:r>
      <w:r w:rsidRPr="007C15E1">
        <w:t>nue l'élément critique de la mutation politico-juridique des syst</w:t>
      </w:r>
      <w:r w:rsidRPr="007C15E1">
        <w:t>è</w:t>
      </w:r>
      <w:r w:rsidRPr="007C15E1">
        <w:t xml:space="preserve">mes militaro-industriels nationaux, alors que, jusque-là, </w:t>
      </w:r>
      <w:r w:rsidRPr="007C15E1">
        <w:rPr>
          <w:smallCaps/>
        </w:rPr>
        <w:t xml:space="preserve">Ce </w:t>
      </w:r>
      <w:r w:rsidRPr="007C15E1">
        <w:t>et défense s'e</w:t>
      </w:r>
      <w:r w:rsidRPr="007C15E1">
        <w:t>x</w:t>
      </w:r>
      <w:r w:rsidRPr="007C15E1">
        <w:t>cluaient mutuell</w:t>
      </w:r>
      <w:r w:rsidRPr="007C15E1">
        <w:t>e</w:t>
      </w:r>
      <w:r w:rsidRPr="007C15E1">
        <w:t>ment</w:t>
      </w:r>
      <w:r>
        <w:t> </w:t>
      </w:r>
      <w:r>
        <w:rPr>
          <w:rStyle w:val="Appelnotedebasdep"/>
        </w:rPr>
        <w:footnoteReference w:id="155"/>
      </w:r>
      <w:r w:rsidRPr="007C15E1">
        <w:t>.</w:t>
      </w:r>
    </w:p>
    <w:p w:rsidR="00F41CCA" w:rsidRDefault="00F41CCA" w:rsidP="00F41CCA">
      <w:pPr>
        <w:spacing w:before="120" w:after="120"/>
        <w:jc w:val="both"/>
        <w:rPr>
          <w:rFonts w:cs="Arial"/>
        </w:rPr>
      </w:pPr>
      <w:r>
        <w:t>[</w:t>
      </w:r>
      <w:r w:rsidRPr="007C15E1">
        <w:rPr>
          <w:rFonts w:cs="Arial"/>
        </w:rPr>
        <w:t>244</w:t>
      </w:r>
      <w:r>
        <w:rPr>
          <w:rFonts w:cs="Arial"/>
        </w:rPr>
        <w:t>]</w:t>
      </w:r>
    </w:p>
    <w:p w:rsidR="00F41CCA" w:rsidRPr="007C15E1" w:rsidRDefault="00F41CCA" w:rsidP="00F41CCA">
      <w:pPr>
        <w:spacing w:before="120" w:after="120"/>
        <w:jc w:val="both"/>
      </w:pPr>
    </w:p>
    <w:p w:rsidR="00F41CCA" w:rsidRPr="007C15E1" w:rsidRDefault="00F41CCA" w:rsidP="00F41CCA">
      <w:pPr>
        <w:pStyle w:val="a"/>
      </w:pPr>
      <w:bookmarkStart w:id="69" w:name="Allemagne_et_nucleaire_chap_6_6"/>
      <w:r w:rsidRPr="007C15E1">
        <w:t xml:space="preserve">La « normalisation » </w:t>
      </w:r>
      <w:r>
        <w:br/>
      </w:r>
      <w:r w:rsidRPr="007C15E1">
        <w:t>et la culture de « puissance civile</w:t>
      </w:r>
    </w:p>
    <w:bookmarkEnd w:id="69"/>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L'orientation « post-nationale » de la Loi Fondamentale avait e</w:t>
      </w:r>
      <w:r w:rsidRPr="007C15E1">
        <w:t>n</w:t>
      </w:r>
      <w:r w:rsidRPr="007C15E1">
        <w:t xml:space="preserve">traîné l'orientation « post-souveraine » de la politique étrangère de la </w:t>
      </w:r>
      <w:r w:rsidRPr="007C15E1">
        <w:rPr>
          <w:smallCaps/>
        </w:rPr>
        <w:t xml:space="preserve">Rfa, </w:t>
      </w:r>
      <w:r w:rsidRPr="007C15E1">
        <w:t>au sens où les notions classiques d'intérêt national ou de souv</w:t>
      </w:r>
      <w:r w:rsidRPr="007C15E1">
        <w:t>e</w:t>
      </w:r>
      <w:r w:rsidRPr="007C15E1">
        <w:t>raineté ne s'appliquaient pas, mais se voyaient remplacées par les concepts liés à l'intégration euro</w:t>
      </w:r>
      <w:r>
        <w:t>-</w:t>
      </w:r>
      <w:r w:rsidRPr="007C15E1">
        <w:t>atlantique. Selon la fo</w:t>
      </w:r>
      <w:r w:rsidRPr="007C15E1">
        <w:t>r</w:t>
      </w:r>
      <w:r w:rsidRPr="007C15E1">
        <w:t>mule de K. Kaiser, la République de Bonn n'était pas un régime qui avait créé une politique étrangère, mais une politique étrangère qui avait créé un r</w:t>
      </w:r>
      <w:r w:rsidRPr="007C15E1">
        <w:t>é</w:t>
      </w:r>
      <w:r w:rsidRPr="007C15E1">
        <w:t xml:space="preserve">gime politique, bâti sur les réalités de la guerre froide. Celle-ci dictait la politique de la </w:t>
      </w:r>
      <w:r w:rsidRPr="007C15E1">
        <w:rPr>
          <w:smallCaps/>
        </w:rPr>
        <w:t xml:space="preserve">Rfa </w:t>
      </w:r>
      <w:r w:rsidRPr="007C15E1">
        <w:t>en lui interdisant d'avoir d'autre politique étra</w:t>
      </w:r>
      <w:r w:rsidRPr="007C15E1">
        <w:t>n</w:t>
      </w:r>
      <w:r w:rsidRPr="007C15E1">
        <w:t xml:space="preserve">gère qu'une Westpolitik, flanquée à partir de la fin des années 1960 par une Ostpolitik. La </w:t>
      </w:r>
      <w:r w:rsidRPr="007C15E1">
        <w:rPr>
          <w:smallCaps/>
        </w:rPr>
        <w:t xml:space="preserve">Rfa </w:t>
      </w:r>
      <w:r w:rsidRPr="007C15E1">
        <w:t xml:space="preserve">n'avait pas de </w:t>
      </w:r>
      <w:r w:rsidRPr="007C15E1">
        <w:rPr>
          <w:i/>
          <w:iCs/>
        </w:rPr>
        <w:t xml:space="preserve">Weltpolitik, </w:t>
      </w:r>
      <w:r w:rsidRPr="007C15E1">
        <w:t xml:space="preserve">mais devait se contenter de suivre ses alliés occidentaux, les </w:t>
      </w:r>
      <w:r>
        <w:t>État</w:t>
      </w:r>
      <w:r w:rsidRPr="007C15E1">
        <w:t>s-Unis, Grande-Bretagne ou France. Jusqu'en 1990, le consensus minimum sur la polit</w:t>
      </w:r>
      <w:r w:rsidRPr="007C15E1">
        <w:t>i</w:t>
      </w:r>
      <w:r w:rsidRPr="007C15E1">
        <w:t>que étrangère reflétait la liste des priorités du Rapport Harmel de 1967 : éviter la guerre, mettre fin pacifiquement à la division de l'A</w:t>
      </w:r>
      <w:r w:rsidRPr="007C15E1">
        <w:t>l</w:t>
      </w:r>
      <w:r w:rsidRPr="007C15E1">
        <w:t>lem</w:t>
      </w:r>
      <w:r w:rsidRPr="007C15E1">
        <w:t>a</w:t>
      </w:r>
      <w:r w:rsidRPr="007C15E1">
        <w:t>gne et de l'Europe, coopérer avec les pays de l'Est et créer la confiance sur la base d'un ancrage solide dans la communauté occ</w:t>
      </w:r>
      <w:r w:rsidRPr="007C15E1">
        <w:t>i</w:t>
      </w:r>
      <w:r w:rsidRPr="007C15E1">
        <w:t>dentale. La culture stratégique de la République de Bonn était déte</w:t>
      </w:r>
      <w:r w:rsidRPr="007C15E1">
        <w:t>r</w:t>
      </w:r>
      <w:r w:rsidRPr="007C15E1">
        <w:t xml:space="preserve">minée par les deux défaites mondiales, l'héritage du IIP </w:t>
      </w:r>
      <w:r w:rsidRPr="007C15E1">
        <w:rPr>
          <w:i/>
          <w:iCs/>
        </w:rPr>
        <w:t xml:space="preserve">Reich, </w:t>
      </w:r>
      <w:r w:rsidRPr="007C15E1">
        <w:t>la d</w:t>
      </w:r>
      <w:r w:rsidRPr="007C15E1">
        <w:t>é</w:t>
      </w:r>
      <w:r w:rsidRPr="007C15E1">
        <w:t xml:space="preserve">pendance envers la </w:t>
      </w:r>
      <w:r w:rsidRPr="007C15E1">
        <w:rPr>
          <w:i/>
          <w:iCs/>
        </w:rPr>
        <w:t xml:space="preserve">sea power </w:t>
      </w:r>
      <w:r w:rsidRPr="007C15E1">
        <w:t xml:space="preserve">et la </w:t>
      </w:r>
      <w:r w:rsidRPr="007C15E1">
        <w:rPr>
          <w:i/>
          <w:iCs/>
        </w:rPr>
        <w:t xml:space="preserve">nuclear power </w:t>
      </w:r>
      <w:r w:rsidRPr="007C15E1">
        <w:t xml:space="preserve">des </w:t>
      </w:r>
      <w:r>
        <w:t>État</w:t>
      </w:r>
      <w:r w:rsidRPr="007C15E1">
        <w:t>s-Unis. A</w:t>
      </w:r>
      <w:r w:rsidRPr="007C15E1">
        <w:t>u</w:t>
      </w:r>
      <w:r w:rsidRPr="007C15E1">
        <w:t>tant d'éléments qui aboutissaient à la méfiance vis-à-vis de l'emploi de la force armée et du corps militaire en général. Ces éléments propres à une culture de « puissance civile » n'ont pas disparu dans la culture stratégique de la République de Berlin. Mais l'accent est mis sur le retour à la « normalité », en vertu de l'idée (ancienne) selon laquelle ne peut être un allié fiable qu'une nation souveraine ayant confiance en elle.</w:t>
      </w:r>
    </w:p>
    <w:p w:rsidR="00F41CCA" w:rsidRPr="007C15E1" w:rsidRDefault="00F41CCA" w:rsidP="00F41CCA">
      <w:pPr>
        <w:spacing w:before="120" w:after="120"/>
        <w:jc w:val="both"/>
      </w:pPr>
      <w:r w:rsidRPr="007C15E1">
        <w:t>L'Allemagne va-t-elle garder son statut de « puissance civile » ou retourner à la puissance tout court ? S'il y a montée militaire, se fera-t-elle « en douceur » à travers l'unification eur</w:t>
      </w:r>
      <w:r w:rsidRPr="007C15E1">
        <w:t>o</w:t>
      </w:r>
      <w:r w:rsidRPr="007C15E1">
        <w:t xml:space="preserve">péenne ? Les « Puissances civiles » ont besoin de protecteurs militaires. Or, les </w:t>
      </w:r>
      <w:r>
        <w:t>État</w:t>
      </w:r>
      <w:r w:rsidRPr="007C15E1">
        <w:t>s-Unis resteront-ils un partenaire ? Il est clair qu'en pou</w:t>
      </w:r>
      <w:r w:rsidRPr="007C15E1">
        <w:t>r</w:t>
      </w:r>
      <w:r w:rsidRPr="007C15E1">
        <w:t xml:space="preserve">suivant l'alliance militaire et nucléaire qu'est </w:t>
      </w:r>
      <w:r w:rsidRPr="005C0599">
        <w:t>l</w:t>
      </w:r>
      <w:r w:rsidRPr="007C15E1">
        <w:rPr>
          <w:smallCaps/>
        </w:rPr>
        <w:t xml:space="preserve">'Otan ou </w:t>
      </w:r>
      <w:r w:rsidRPr="007C15E1">
        <w:t>en prônant une défe</w:t>
      </w:r>
      <w:r w:rsidRPr="007C15E1">
        <w:t>n</w:t>
      </w:r>
      <w:r w:rsidRPr="007C15E1">
        <w:t>se européenn</w:t>
      </w:r>
      <w:r>
        <w:t>e, l'Allemagne, comme ses parte</w:t>
      </w:r>
      <w:r w:rsidRPr="007C15E1">
        <w:t>naires,</w:t>
      </w:r>
      <w:r>
        <w:t xml:space="preserve"> [245]</w:t>
      </w:r>
      <w:r w:rsidRPr="007C15E1">
        <w:t xml:space="preserve"> n'a pas choisi la voie de la démilitarisation et de la dén</w:t>
      </w:r>
      <w:r w:rsidRPr="007C15E1">
        <w:t>u</w:t>
      </w:r>
      <w:r w:rsidRPr="007C15E1">
        <w:t>cléarisation. Surtout, l'intérêt manifesté pour la Prusse au début des années 1980, la « querelle des historiens » en 1987, le choix de Berlin comme capitale à la place de Bonn</w:t>
      </w:r>
      <w:r>
        <w:t> </w:t>
      </w:r>
      <w:r>
        <w:rPr>
          <w:rStyle w:val="Appelnotedebasdep"/>
        </w:rPr>
        <w:footnoteReference w:id="156"/>
      </w:r>
      <w:r w:rsidRPr="007C15E1">
        <w:t>, les ambitions à l'Est, les débats sur l'emploi de la force armée, sur les guerres du Golfe ou de Youg</w:t>
      </w:r>
      <w:r w:rsidRPr="007C15E1">
        <w:t>o</w:t>
      </w:r>
      <w:r w:rsidRPr="007C15E1">
        <w:t>slavie, sur la pl</w:t>
      </w:r>
      <w:r w:rsidRPr="007C15E1">
        <w:t>a</w:t>
      </w:r>
      <w:r w:rsidRPr="007C15E1">
        <w:t>ce de l'Allemagne en Europe et dans le monde, la reve</w:t>
      </w:r>
      <w:r w:rsidRPr="007C15E1">
        <w:t>n</w:t>
      </w:r>
      <w:r w:rsidRPr="007C15E1">
        <w:t>dication d'un siège permanent au Csnu</w:t>
      </w:r>
      <w:r>
        <w:t> </w:t>
      </w:r>
      <w:r>
        <w:rPr>
          <w:rStyle w:val="Appelnotedebasdep"/>
        </w:rPr>
        <w:footnoteReference w:id="157"/>
      </w:r>
      <w:r w:rsidRPr="007C15E1">
        <w:t xml:space="preserve"> avec annulation des clauses des articles 53 et 107 de la Charte, sont autant de signes de l'évolution de la cult</w:t>
      </w:r>
      <w:r w:rsidRPr="007C15E1">
        <w:t>u</w:t>
      </w:r>
      <w:r w:rsidRPr="007C15E1">
        <w:t>re politique allemande et de son rapport à la puissance. H. Maull disait que l'Allemagne devrait renoncer à sa situ</w:t>
      </w:r>
      <w:r w:rsidRPr="007C15E1">
        <w:t>a</w:t>
      </w:r>
      <w:r w:rsidRPr="007C15E1">
        <w:t>tion d'importateur net de sécurité internationale pour devenir un e</w:t>
      </w:r>
      <w:r w:rsidRPr="007C15E1">
        <w:t>x</w:t>
      </w:r>
      <w:r w:rsidRPr="007C15E1">
        <w:t>portateur net. L'opinion a</w:t>
      </w:r>
      <w:r w:rsidRPr="007C15E1">
        <w:t>l</w:t>
      </w:r>
      <w:r w:rsidRPr="007C15E1">
        <w:t>lemande aimerait que la République fédér</w:t>
      </w:r>
      <w:r w:rsidRPr="007C15E1">
        <w:t>a</w:t>
      </w:r>
      <w:r w:rsidRPr="007C15E1">
        <w:t>le demeure une « Puissance civile abstentionniste », qu'elle profite des échanges sans être conce</w:t>
      </w:r>
      <w:r w:rsidRPr="007C15E1">
        <w:t>r</w:t>
      </w:r>
      <w:r w:rsidRPr="007C15E1">
        <w:t>né par les conflits ; mais le gouvernement s'est orienté vers une pos</w:t>
      </w:r>
      <w:r w:rsidRPr="007C15E1">
        <w:t>i</w:t>
      </w:r>
      <w:r w:rsidRPr="007C15E1">
        <w:t>tion de « Puissance civile activiste », qui pourrait évoluer vers celle d'une « Puissance militaire » en cas de r</w:t>
      </w:r>
      <w:r w:rsidRPr="007C15E1">
        <w:t>e</w:t>
      </w:r>
      <w:r w:rsidRPr="007C15E1">
        <w:t>trait américain. En mai 1989, le Président de la République fédérale, von Weiz</w:t>
      </w:r>
      <w:r>
        <w:t>sä</w:t>
      </w:r>
      <w:r w:rsidRPr="007C15E1">
        <w:t>cker, déclarait : « nous ne sommes pas le jouet des a</w:t>
      </w:r>
      <w:r w:rsidRPr="007C15E1">
        <w:t>u</w:t>
      </w:r>
      <w:r w:rsidRPr="007C15E1">
        <w:t>tres ». Le ministre des Affaires étrangères, Genscher, résumait la s</w:t>
      </w:r>
      <w:r w:rsidRPr="007C15E1">
        <w:t>i</w:t>
      </w:r>
      <w:r w:rsidRPr="007C15E1">
        <w:t xml:space="preserve">tuation à venir par ces mots : </w:t>
      </w:r>
      <w:r w:rsidRPr="007C15E1">
        <w:rPr>
          <w:i/>
          <w:iCs/>
        </w:rPr>
        <w:t>So</w:t>
      </w:r>
      <w:r w:rsidRPr="007C15E1">
        <w:rPr>
          <w:i/>
          <w:iCs/>
        </w:rPr>
        <w:t>n</w:t>
      </w:r>
      <w:r w:rsidRPr="007C15E1">
        <w:rPr>
          <w:i/>
          <w:iCs/>
        </w:rPr>
        <w:t xml:space="preserve">dergewicht </w:t>
      </w:r>
      <w:r w:rsidRPr="007C15E1">
        <w:t xml:space="preserve">et </w:t>
      </w:r>
      <w:r w:rsidRPr="007C15E1">
        <w:rPr>
          <w:i/>
          <w:iCs/>
        </w:rPr>
        <w:t xml:space="preserve">Sonderinteressen, </w:t>
      </w:r>
      <w:r w:rsidRPr="007C15E1">
        <w:t>« poids particulier » et « intérêts pa</w:t>
      </w:r>
      <w:r w:rsidRPr="007C15E1">
        <w:t>r</w:t>
      </w:r>
      <w:r w:rsidRPr="007C15E1">
        <w:t>ticuliers ».</w:t>
      </w:r>
    </w:p>
    <w:p w:rsidR="00F41CCA" w:rsidRPr="007C15E1" w:rsidRDefault="00F41CCA" w:rsidP="00F41CCA">
      <w:pPr>
        <w:spacing w:before="120" w:after="120"/>
        <w:jc w:val="both"/>
      </w:pPr>
      <w:r w:rsidRPr="007C15E1">
        <w:t>Pour L. Watzal, la réunification, c'est-à-dire la renaissance de l'</w:t>
      </w:r>
      <w:r>
        <w:t>État</w:t>
      </w:r>
      <w:r w:rsidRPr="007C15E1">
        <w:t xml:space="preserve"> national allemand, doit signifier une réappropriation nationale de la politique allemande, autrement dit, une réorient</w:t>
      </w:r>
      <w:r w:rsidRPr="007C15E1">
        <w:t>a</w:t>
      </w:r>
      <w:r w:rsidRPr="007C15E1">
        <w:t xml:space="preserve">tion de la politique étrangère suivant l'intérêt national. L'Allemagne doit se comporter comme un </w:t>
      </w:r>
      <w:r>
        <w:t>État</w:t>
      </w:r>
      <w:r w:rsidRPr="007C15E1">
        <w:t xml:space="preserve"> normal, en finir avec le multilatéralisme et la « diplomatie du chéquier », arrêter de se retrancher, soit derrière des arguties légalistes ou moralistes tirées des clauses de la </w:t>
      </w:r>
      <w:r w:rsidRPr="007C15E1">
        <w:rPr>
          <w:i/>
          <w:iCs/>
        </w:rPr>
        <w:t>Grundg</w:t>
      </w:r>
      <w:r w:rsidRPr="007C15E1">
        <w:rPr>
          <w:i/>
          <w:iCs/>
        </w:rPr>
        <w:t>e</w:t>
      </w:r>
      <w:r w:rsidRPr="007C15E1">
        <w:rPr>
          <w:i/>
          <w:iCs/>
        </w:rPr>
        <w:t xml:space="preserve">setz </w:t>
      </w:r>
      <w:r w:rsidRPr="007C15E1">
        <w:t>ou des « leçons de l'histoire », soit derrière l'Alliance atlantique et l'Union européenne. Après les bouleversements de 1989-91, le rééqu</w:t>
      </w:r>
      <w:r w:rsidRPr="007C15E1">
        <w:t>i</w:t>
      </w:r>
      <w:r w:rsidRPr="007C15E1">
        <w:t>librage des intérêts allemands doit s'effe</w:t>
      </w:r>
      <w:r w:rsidRPr="007C15E1">
        <w:t>c</w:t>
      </w:r>
      <w:r w:rsidRPr="007C15E1">
        <w:t xml:space="preserve">tuer de l'Ouest vers l'Est. L'Allemagne doit avoir un siège au </w:t>
      </w:r>
      <w:r w:rsidRPr="007C15E1">
        <w:rPr>
          <w:smallCaps/>
        </w:rPr>
        <w:t xml:space="preserve">Csnu. </w:t>
      </w:r>
      <w:r w:rsidRPr="007C15E1">
        <w:t>Il en résultera une rév</w:t>
      </w:r>
      <w:r w:rsidRPr="007C15E1">
        <w:t>i</w:t>
      </w:r>
      <w:r w:rsidRPr="007C15E1">
        <w:t>sion du statut non nucléaire. À défaut du P5, elle doit accroître le rôle du G8. L'Europe de Maastricht</w:t>
      </w:r>
      <w:r>
        <w:t> </w:t>
      </w:r>
      <w:r>
        <w:rPr>
          <w:rStyle w:val="Appelnotedebasdep"/>
        </w:rPr>
        <w:footnoteReference w:id="158"/>
      </w:r>
      <w:r w:rsidRPr="007C15E1">
        <w:t xml:space="preserve"> doit être remplacée par une union pane</w:t>
      </w:r>
      <w:r w:rsidRPr="007C15E1">
        <w:t>u</w:t>
      </w:r>
      <w:r w:rsidRPr="007C15E1">
        <w:t>ropéenne constituée d'</w:t>
      </w:r>
      <w:r>
        <w:t>État</w:t>
      </w:r>
      <w:r w:rsidRPr="007C15E1">
        <w:t>s nationaux, sans présence américaine. De leur côté, des historiens comme K. Weissmann, R.</w:t>
      </w:r>
      <w:r>
        <w:t xml:space="preserve"> [</w:t>
      </w:r>
      <w:r w:rsidRPr="007C15E1">
        <w:t>246</w:t>
      </w:r>
      <w:r>
        <w:t xml:space="preserve">] </w:t>
      </w:r>
      <w:r w:rsidRPr="007C15E1">
        <w:t>Zite</w:t>
      </w:r>
      <w:r w:rsidRPr="007C15E1">
        <w:t>l</w:t>
      </w:r>
      <w:r w:rsidRPr="007C15E1">
        <w:t>mann et M. Grossheim reformulent une géopolitique « nationale-conservatrice » à l'a</w:t>
      </w:r>
      <w:r w:rsidRPr="007C15E1">
        <w:t>l</w:t>
      </w:r>
      <w:r w:rsidRPr="007C15E1">
        <w:t xml:space="preserve">lemande, à l'encontre de l'orientation « occidentale » et « cosmopolite » de la </w:t>
      </w:r>
      <w:r w:rsidRPr="007C15E1">
        <w:rPr>
          <w:smallCaps/>
        </w:rPr>
        <w:t xml:space="preserve">Rfa. </w:t>
      </w:r>
      <w:r w:rsidRPr="007C15E1">
        <w:t>Avec eux, on assiste au renouveau de l'analyse géopolitique : autre débat significatif. L'All</w:t>
      </w:r>
      <w:r w:rsidRPr="007C15E1">
        <w:t>e</w:t>
      </w:r>
      <w:r w:rsidRPr="007C15E1">
        <w:t>magne est retournée avec la fin de la division de l'Europe à sa position centrale. « - Ceci impose une nouvelle réflexion de la politique étra</w:t>
      </w:r>
      <w:r w:rsidRPr="007C15E1">
        <w:t>n</w:t>
      </w:r>
      <w:r w:rsidRPr="007C15E1">
        <w:t>gère qui tient compte de facteurs inexistants pendant la guerre fro</w:t>
      </w:r>
      <w:r w:rsidRPr="007C15E1">
        <w:t>i</w:t>
      </w:r>
      <w:r w:rsidRPr="007C15E1">
        <w:t xml:space="preserve">de », par exemple la définition des intérêts et des options en fonction des dynamiques géopolitiques en </w:t>
      </w:r>
      <w:r w:rsidRPr="007C15E1">
        <w:rPr>
          <w:i/>
          <w:iCs/>
        </w:rPr>
        <w:t xml:space="preserve">Mitteleuropa. </w:t>
      </w:r>
      <w:r w:rsidRPr="007C15E1">
        <w:t>D'après eux, les no</w:t>
      </w:r>
      <w:r w:rsidRPr="007C15E1">
        <w:t>u</w:t>
      </w:r>
      <w:r w:rsidRPr="007C15E1">
        <w:t>veaux enjeux portent essentiell</w:t>
      </w:r>
      <w:r w:rsidRPr="007C15E1">
        <w:t>e</w:t>
      </w:r>
      <w:r w:rsidRPr="007C15E1">
        <w:t>ment sur l'affirmation de la nation ou le refus de la nation, dans ses versions « européistes », « atlantistes » ou « mondialistes ».</w:t>
      </w:r>
    </w:p>
    <w:p w:rsidR="00F41CCA" w:rsidRPr="007C15E1" w:rsidRDefault="00F41CCA" w:rsidP="00F41CCA">
      <w:pPr>
        <w:spacing w:before="120" w:after="120"/>
        <w:jc w:val="both"/>
      </w:pPr>
      <w:r w:rsidRPr="007C15E1">
        <w:t>Ces positions demeurent minoritaires. Ju</w:t>
      </w:r>
      <w:r w:rsidRPr="007C15E1">
        <w:t>s</w:t>
      </w:r>
      <w:r w:rsidRPr="007C15E1">
        <w:t xml:space="preserve">qu'à présent, aucun parti important ne demande que l'on mette fin à </w:t>
      </w:r>
      <w:r w:rsidRPr="005C0599">
        <w:t>l</w:t>
      </w:r>
      <w:r w:rsidRPr="007C15E1">
        <w:rPr>
          <w:smallCaps/>
        </w:rPr>
        <w:t xml:space="preserve">'Otan. </w:t>
      </w:r>
      <w:r w:rsidRPr="007C15E1">
        <w:t xml:space="preserve">D'aucuns affirment que l'absence des </w:t>
      </w:r>
      <w:r>
        <w:t>État</w:t>
      </w:r>
      <w:r w:rsidRPr="007C15E1">
        <w:t>s-Unis en Europe ferait resurgir le problème de l'hégémonie allemande. Or, l'hégémonie est l'adversaire n°</w:t>
      </w:r>
      <w:r>
        <w:t> </w:t>
      </w:r>
      <w:r w:rsidRPr="007C15E1">
        <w:t>l de « l'ordre pacifique européen » développé depuis 1950</w:t>
      </w:r>
      <w:r>
        <w:t> </w:t>
      </w:r>
      <w:r>
        <w:rPr>
          <w:rStyle w:val="Appelnotedebasdep"/>
        </w:rPr>
        <w:footnoteReference w:id="159"/>
      </w:r>
      <w:r w:rsidRPr="007C15E1">
        <w:t>. La géopol</w:t>
      </w:r>
      <w:r w:rsidRPr="007C15E1">
        <w:t>i</w:t>
      </w:r>
      <w:r w:rsidRPr="007C15E1">
        <w:t xml:space="preserve">tique de l'Allemagne a changé, pas ses élites ni ses institutions. La </w:t>
      </w:r>
      <w:r w:rsidRPr="007C15E1">
        <w:rPr>
          <w:smallCaps/>
        </w:rPr>
        <w:t xml:space="preserve">Rfa </w:t>
      </w:r>
      <w:r w:rsidRPr="007C15E1">
        <w:t>continue de développer un processus décisionnel basé sur la r</w:t>
      </w:r>
      <w:r w:rsidRPr="007C15E1">
        <w:t>e</w:t>
      </w:r>
      <w:r w:rsidRPr="007C15E1">
        <w:t>cherche du consensus au sein de la classe politique et des groupes s</w:t>
      </w:r>
      <w:r w:rsidRPr="007C15E1">
        <w:t>o</w:t>
      </w:r>
      <w:r w:rsidRPr="007C15E1">
        <w:t>ciaux. Ce processus a</w:t>
      </w:r>
      <w:r w:rsidRPr="007C15E1">
        <w:t>p</w:t>
      </w:r>
      <w:r w:rsidRPr="007C15E1">
        <w:t>partient à la culture d'une démocratie « pluraliste » et « corporative - » dans laquelle les partis, les syndicats, les Eglises, les médias, interviennent dans la détermination des b</w:t>
      </w:r>
      <w:r w:rsidRPr="007C15E1">
        <w:t>e</w:t>
      </w:r>
      <w:r w:rsidRPr="007C15E1">
        <w:t>soins et des choix. La méthode de la « cogestion » est ainsi étendue du monde du travail au monde de la défense, reproduisant dans l'</w:t>
      </w:r>
      <w:r>
        <w:t>État</w:t>
      </w:r>
      <w:r w:rsidRPr="007C15E1">
        <w:t xml:space="preserve"> un </w:t>
      </w:r>
      <w:r w:rsidRPr="007C15E1">
        <w:rPr>
          <w:i/>
          <w:iCs/>
        </w:rPr>
        <w:t xml:space="preserve">Sicherheitspartnerschaft </w:t>
      </w:r>
      <w:r w:rsidRPr="007C15E1">
        <w:t xml:space="preserve">analogue au fameux </w:t>
      </w:r>
      <w:r w:rsidRPr="007C15E1">
        <w:rPr>
          <w:i/>
          <w:iCs/>
        </w:rPr>
        <w:t>Sozia</w:t>
      </w:r>
      <w:r w:rsidRPr="007C15E1">
        <w:rPr>
          <w:i/>
          <w:iCs/>
        </w:rPr>
        <w:t>l</w:t>
      </w:r>
      <w:r w:rsidRPr="007C15E1">
        <w:rPr>
          <w:i/>
          <w:iCs/>
        </w:rPr>
        <w:t xml:space="preserve">partnerschaft </w:t>
      </w:r>
      <w:r w:rsidRPr="007C15E1">
        <w:t>de la société allemande. L'opinion reste très réticente à toute montée m</w:t>
      </w:r>
      <w:r w:rsidRPr="007C15E1">
        <w:t>i</w:t>
      </w:r>
      <w:r w:rsidRPr="007C15E1">
        <w:t>litaire, à toute intervention armée, à toute implication dans des conflits extérieurs. L'économie sociale de marché reste la « doctrine d'</w:t>
      </w:r>
      <w:r>
        <w:t>État</w:t>
      </w:r>
      <w:r w:rsidRPr="007C15E1">
        <w:t> » : elle assure la prédominance d'une « raison économ</w:t>
      </w:r>
      <w:r w:rsidRPr="007C15E1">
        <w:t>i</w:t>
      </w:r>
      <w:r w:rsidRPr="007C15E1">
        <w:t>que » dans le pays</w:t>
      </w:r>
      <w:r>
        <w:t> </w:t>
      </w:r>
      <w:r>
        <w:rPr>
          <w:rStyle w:val="Appelnotedebasdep"/>
        </w:rPr>
        <w:footnoteReference w:id="160"/>
      </w:r>
      <w:r w:rsidRPr="007C15E1">
        <w:t>. Le budget des affaires sociales est de loin le plus important portefeuille : trois fois celui de la défense</w:t>
      </w:r>
      <w:r>
        <w:t> </w:t>
      </w:r>
      <w:r>
        <w:rPr>
          <w:rStyle w:val="Appelnotedebasdep"/>
        </w:rPr>
        <w:footnoteReference w:id="161"/>
      </w:r>
      <w:r w:rsidRPr="007C15E1">
        <w:t>. La Républ</w:t>
      </w:r>
      <w:r w:rsidRPr="007C15E1">
        <w:t>i</w:t>
      </w:r>
      <w:r w:rsidRPr="007C15E1">
        <w:t xml:space="preserve">que de Berlin n'a pas obtenu de siège permanent au </w:t>
      </w:r>
      <w:r w:rsidRPr="007C15E1">
        <w:rPr>
          <w:smallCaps/>
        </w:rPr>
        <w:t xml:space="preserve">Csnu. </w:t>
      </w:r>
      <w:r w:rsidRPr="007C15E1">
        <w:t>Elle n'a ni force de di</w:t>
      </w:r>
      <w:r w:rsidRPr="007C15E1">
        <w:t>s</w:t>
      </w:r>
      <w:r w:rsidRPr="007C15E1">
        <w:t>suasion ni fo</w:t>
      </w:r>
      <w:r w:rsidRPr="007C15E1">
        <w:t>r</w:t>
      </w:r>
      <w:r w:rsidRPr="007C15E1">
        <w:t>ce de projection</w:t>
      </w:r>
      <w:r>
        <w:t> </w:t>
      </w:r>
      <w:r>
        <w:rPr>
          <w:rStyle w:val="Appelnotedebasdep"/>
        </w:rPr>
        <w:footnoteReference w:id="162"/>
      </w:r>
      <w:r w:rsidRPr="007C15E1">
        <w:t>. Elle poursuit la politique « multilatérale » dans laquelle la République de Bonn a été « socialisée » au plan internati</w:t>
      </w:r>
      <w:r w:rsidRPr="007C15E1">
        <w:t>o</w:t>
      </w:r>
      <w:r w:rsidRPr="007C15E1">
        <w:t>nal. Elle maintient le self constamment de sa pui</w:t>
      </w:r>
      <w:r w:rsidRPr="007C15E1">
        <w:t>s</w:t>
      </w:r>
      <w:r w:rsidRPr="007C15E1">
        <w:t>sance. Elle promeut la démocratie, les droits de l'homme,</w:t>
      </w:r>
      <w:r>
        <w:t xml:space="preserve"> </w:t>
      </w:r>
      <w:r>
        <w:rPr>
          <w:iCs/>
        </w:rPr>
        <w:t xml:space="preserve">[247] </w:t>
      </w:r>
      <w:r w:rsidRPr="007C15E1">
        <w:t>l'économie de marché, la protection de l'environnement, le d</w:t>
      </w:r>
      <w:r w:rsidRPr="007C15E1">
        <w:t>é</w:t>
      </w:r>
      <w:r w:rsidRPr="007C15E1">
        <w:t>sarmement, autant d'objectifs soft et consensuels, du moins tant que leur potentiel polémogène ne prête pas à conséquences et tant que l'Allemagne n'est pas prête à e</w:t>
      </w:r>
      <w:r w:rsidRPr="007C15E1">
        <w:t>m</w:t>
      </w:r>
      <w:r w:rsidRPr="007C15E1">
        <w:t xml:space="preserve">ployer la force pour les défendre. Bien qu'il soit un </w:t>
      </w:r>
      <w:r>
        <w:t>État</w:t>
      </w:r>
      <w:r w:rsidRPr="007C15E1">
        <w:t xml:space="preserve"> de droit modèle, le rayonnement inte</w:t>
      </w:r>
      <w:r w:rsidRPr="007C15E1">
        <w:t>r</w:t>
      </w:r>
      <w:r w:rsidRPr="007C15E1">
        <w:t>national du pays est faible. Le « retour » de la langue et de la culture allema</w:t>
      </w:r>
      <w:r w:rsidRPr="007C15E1">
        <w:t>n</w:t>
      </w:r>
      <w:r w:rsidRPr="007C15E1">
        <w:t>des en Eur</w:t>
      </w:r>
      <w:r w:rsidRPr="007C15E1">
        <w:t>o</w:t>
      </w:r>
      <w:r w:rsidRPr="007C15E1">
        <w:t>pe centre orientale n'a pas vraiment eu lieu</w:t>
      </w:r>
      <w:r>
        <w:t> </w:t>
      </w:r>
      <w:r>
        <w:rPr>
          <w:rStyle w:val="Appelnotedebasdep"/>
        </w:rPr>
        <w:footnoteReference w:id="163"/>
      </w:r>
      <w:r w:rsidRPr="007C15E1">
        <w:t>.</w:t>
      </w:r>
    </w:p>
    <w:p w:rsidR="00F41CCA" w:rsidRDefault="00F41CCA" w:rsidP="00F41CCA">
      <w:pPr>
        <w:spacing w:before="120" w:after="120"/>
        <w:jc w:val="both"/>
      </w:pPr>
      <w:r w:rsidRPr="007C15E1">
        <w:t>Plus profondément, les Allemands cont</w:t>
      </w:r>
      <w:r w:rsidRPr="007C15E1">
        <w:t>i</w:t>
      </w:r>
      <w:r w:rsidRPr="007C15E1">
        <w:t>nuent à douter d'eux-même</w:t>
      </w:r>
      <w:r>
        <w:t>s</w:t>
      </w:r>
      <w:r w:rsidRPr="007C15E1">
        <w:t>. Berlin redevenu capitale, que font-ils ? Ils érigent un « mémorial du génocide », c'est-à-dire un monument à leur propre honte ! Ils continuent, plus de soixante ans après la fin de la guerre, de payer les i</w:t>
      </w:r>
      <w:r w:rsidRPr="007C15E1">
        <w:t>n</w:t>
      </w:r>
      <w:r w:rsidRPr="007C15E1">
        <w:t xml:space="preserve">demnités qu'on continue de leur réclamer. Ils sont passés, dit K.D. Bracher, de « l'obsession de la puissance » </w:t>
      </w:r>
      <w:r w:rsidRPr="007C15E1">
        <w:rPr>
          <w:i/>
          <w:iCs/>
        </w:rPr>
        <w:t>(Machtversesse</w:t>
      </w:r>
      <w:r w:rsidRPr="007C15E1">
        <w:rPr>
          <w:i/>
          <w:iCs/>
        </w:rPr>
        <w:t>n</w:t>
      </w:r>
      <w:r w:rsidRPr="007C15E1">
        <w:rPr>
          <w:i/>
          <w:iCs/>
        </w:rPr>
        <w:t xml:space="preserve">heit) </w:t>
      </w:r>
      <w:r w:rsidRPr="007C15E1">
        <w:t xml:space="preserve">à « l'oubli de la puissance » </w:t>
      </w:r>
      <w:r w:rsidRPr="007C15E1">
        <w:rPr>
          <w:i/>
          <w:iCs/>
        </w:rPr>
        <w:t>(Machtvergesse</w:t>
      </w:r>
      <w:r w:rsidRPr="007C15E1">
        <w:rPr>
          <w:i/>
          <w:iCs/>
        </w:rPr>
        <w:t>n</w:t>
      </w:r>
      <w:r w:rsidRPr="007C15E1">
        <w:rPr>
          <w:i/>
          <w:iCs/>
        </w:rPr>
        <w:t xml:space="preserve">heit). </w:t>
      </w:r>
      <w:r w:rsidRPr="007C15E1">
        <w:t>L'Allemagne ne sort pas de la culpabilisation</w:t>
      </w:r>
      <w:r>
        <w:t> </w:t>
      </w:r>
      <w:r>
        <w:rPr>
          <w:rStyle w:val="Appelnotedebasdep"/>
        </w:rPr>
        <w:footnoteReference w:id="164"/>
      </w:r>
      <w:r w:rsidRPr="007C15E1">
        <w:t>. Son « influence culturelle » se bo</w:t>
      </w:r>
      <w:r w:rsidRPr="007C15E1">
        <w:t>r</w:t>
      </w:r>
      <w:r w:rsidRPr="007C15E1">
        <w:t>nera-t-elle à en faire un article d'exportation ? Sur cette décadence morale se greffe le déclin d</w:t>
      </w:r>
      <w:r w:rsidRPr="007C15E1">
        <w:t>é</w:t>
      </w:r>
      <w:r w:rsidRPr="007C15E1">
        <w:t>mographique. Le déficit des naissances et le vieillissement de la population interdisent de parler d'une marche vers l'hégémonie. Certains experts n'hésitent pas à parler d'une « atteinte à l'intégrité physique et ethnique de la population allema</w:t>
      </w:r>
      <w:r w:rsidRPr="007C15E1">
        <w:t>n</w:t>
      </w:r>
      <w:r w:rsidRPr="007C15E1">
        <w:t>de » (S. Wahl), sans que cette perte de substance ne provoque un su</w:t>
      </w:r>
      <w:r w:rsidRPr="007C15E1">
        <w:t>r</w:t>
      </w:r>
      <w:r w:rsidRPr="007C15E1">
        <w:t>saut de la politique familiale ni même ne paraisse inquiéter les autor</w:t>
      </w:r>
      <w:r w:rsidRPr="007C15E1">
        <w:t>i</w:t>
      </w:r>
      <w:r w:rsidRPr="007C15E1">
        <w:t>tés. S'en remettront-elles à l'immigration étrangère ? Ces questions morales et démogr</w:t>
      </w:r>
      <w:r w:rsidRPr="007C15E1">
        <w:t>a</w:t>
      </w:r>
      <w:r w:rsidRPr="007C15E1">
        <w:t>phiques sont finalement les plus fondamentales dans la détermination de la culture politique et de la politique étrang</w:t>
      </w:r>
      <w:r w:rsidRPr="007C15E1">
        <w:t>è</w:t>
      </w:r>
      <w:r w:rsidRPr="007C15E1">
        <w:t>re allemandes.</w:t>
      </w:r>
    </w:p>
    <w:p w:rsidR="00F41CCA" w:rsidRPr="007C15E1" w:rsidRDefault="00F41CCA" w:rsidP="00F41CCA">
      <w:pPr>
        <w:spacing w:before="120" w:after="120"/>
        <w:jc w:val="both"/>
      </w:pPr>
    </w:p>
    <w:p w:rsidR="00F41CCA" w:rsidRPr="007C15E1" w:rsidRDefault="00F41CCA" w:rsidP="00F41CCA">
      <w:pPr>
        <w:pStyle w:val="a"/>
      </w:pPr>
      <w:bookmarkStart w:id="70" w:name="Allemagne_et_nucleaire_chap_6_7"/>
      <w:r w:rsidRPr="007C15E1">
        <w:t>« Retour à la normalité » et multilatéralisme</w:t>
      </w:r>
    </w:p>
    <w:bookmarkEnd w:id="70"/>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 xml:space="preserve">Le multilatéralisme de la République de Bonn fut un produit de la division de la nation, une conséquence de la dépendance de la </w:t>
      </w:r>
      <w:r w:rsidRPr="007C15E1">
        <w:rPr>
          <w:smallCaps/>
        </w:rPr>
        <w:t xml:space="preserve">Rfa </w:t>
      </w:r>
      <w:r w:rsidRPr="007C15E1">
        <w:t>envers ses alliés occidentaux, un effet de la restriction de sa souvera</w:t>
      </w:r>
      <w:r w:rsidRPr="007C15E1">
        <w:t>i</w:t>
      </w:r>
      <w:r w:rsidRPr="007C15E1">
        <w:t>neté après la défaite et l'occupation. D'un autre côté, la diplomatie f</w:t>
      </w:r>
      <w:r w:rsidRPr="007C15E1">
        <w:t>é</w:t>
      </w:r>
      <w:r w:rsidRPr="007C15E1">
        <w:t>dérale fit du multilatéralisme, plus qu'une a</w:t>
      </w:r>
      <w:r w:rsidRPr="007C15E1">
        <w:t>p</w:t>
      </w:r>
      <w:r w:rsidRPr="007C15E1">
        <w:t>proche et un style, une véritable « culture de politique étrangère ». Celle-ci est axée sur la conviction que l'orientation « post-nationale », la retenue milit</w:t>
      </w:r>
      <w:r>
        <w:t>aire et l'intégration euro-atlan</w:t>
      </w:r>
      <w:r w:rsidRPr="007C15E1">
        <w:t>tique</w:t>
      </w:r>
      <w:r>
        <w:t xml:space="preserve"> [</w:t>
      </w:r>
      <w:r w:rsidRPr="007C15E1">
        <w:t>248</w:t>
      </w:r>
      <w:r>
        <w:t>]</w:t>
      </w:r>
      <w:r w:rsidRPr="007C15E1">
        <w:t xml:space="preserve"> correspondent à l'intérêt mais aussi à la légitimité et au progrès de l'</w:t>
      </w:r>
      <w:r>
        <w:t>État</w:t>
      </w:r>
      <w:r w:rsidRPr="007C15E1">
        <w:t xml:space="preserve"> allemand, après les catastrophes de la première mo</w:t>
      </w:r>
      <w:r w:rsidRPr="007C15E1">
        <w:t>i</w:t>
      </w:r>
      <w:r w:rsidRPr="007C15E1">
        <w:t>tié du siècle. L'intérêt national allemand ne peut être compris qu'à la lumière de ce que le pays a vécu au XX</w:t>
      </w:r>
      <w:r w:rsidRPr="007C15E1">
        <w:rPr>
          <w:vertAlign w:val="superscript"/>
        </w:rPr>
        <w:t>e</w:t>
      </w:r>
      <w:r w:rsidRPr="007C15E1">
        <w:t> : la « guerre de trente ans », la défaite, la partition, la réhabilitation en tant que nation o</w:t>
      </w:r>
      <w:r w:rsidRPr="007C15E1">
        <w:t>c</w:t>
      </w:r>
      <w:r w:rsidRPr="007C15E1">
        <w:t>cidentale. Après deux révolutions consécutives à deux guerres perdues contre deux coalitions mondiales</w:t>
      </w:r>
      <w:r>
        <w:t> </w:t>
      </w:r>
      <w:r>
        <w:rPr>
          <w:rStyle w:val="Appelnotedebasdep"/>
        </w:rPr>
        <w:footnoteReference w:id="165"/>
      </w:r>
      <w:r w:rsidRPr="007C15E1">
        <w:t xml:space="preserve">, la </w:t>
      </w:r>
      <w:r w:rsidRPr="007C15E1">
        <w:rPr>
          <w:smallCaps/>
        </w:rPr>
        <w:t xml:space="preserve">Rfa </w:t>
      </w:r>
      <w:r w:rsidRPr="007C15E1">
        <w:t>et ses élites politiques, tirant les leçons de Weimar, ont rompu avec les trad</w:t>
      </w:r>
      <w:r w:rsidRPr="007C15E1">
        <w:t>i</w:t>
      </w:r>
      <w:r w:rsidRPr="007C15E1">
        <w:t>tions antérieures à 1945. Cette orientation a été confirmée après l'a</w:t>
      </w:r>
      <w:r w:rsidRPr="007C15E1">
        <w:t>b</w:t>
      </w:r>
      <w:r w:rsidRPr="007C15E1">
        <w:t>sorption de l'ex-RDA en 1990. L'intérêt national est défini différe</w:t>
      </w:r>
      <w:r w:rsidRPr="007C15E1">
        <w:t>m</w:t>
      </w:r>
      <w:r w:rsidRPr="007C15E1">
        <w:t>ment. Il consiste essentie</w:t>
      </w:r>
      <w:r w:rsidRPr="007C15E1">
        <w:t>l</w:t>
      </w:r>
      <w:r w:rsidRPr="007C15E1">
        <w:t>lement à ne jamais plus être seul, à ne pas susciter l'hostilité des voisins et des grandes puissances</w:t>
      </w:r>
      <w:r>
        <w:t> </w:t>
      </w:r>
      <w:r>
        <w:rPr>
          <w:rStyle w:val="Appelnotedebasdep"/>
        </w:rPr>
        <w:footnoteReference w:id="166"/>
      </w:r>
      <w:r w:rsidRPr="007C15E1">
        <w:t>, à consol</w:t>
      </w:r>
      <w:r w:rsidRPr="007C15E1">
        <w:t>i</w:t>
      </w:r>
      <w:r w:rsidRPr="007C15E1">
        <w:t>der la légitimité de l'</w:t>
      </w:r>
      <w:r>
        <w:t>État</w:t>
      </w:r>
      <w:r w:rsidRPr="007C15E1">
        <w:t xml:space="preserve"> allemand et à maintenir la confiance intern</w:t>
      </w:r>
      <w:r w:rsidRPr="007C15E1">
        <w:t>a</w:t>
      </w:r>
      <w:r w:rsidRPr="007C15E1">
        <w:t>tionale envers lui, à obtenir l'égalité des droits en matière économique et mil</w:t>
      </w:r>
      <w:r w:rsidRPr="007C15E1">
        <w:t>i</w:t>
      </w:r>
      <w:r w:rsidRPr="007C15E1">
        <w:t>taire. La gestion simultanée de ces objectifs - auxquels s'ajoutait la réunification pacifique avant 1990- explique l'orientation résol</w:t>
      </w:r>
      <w:r w:rsidRPr="007C15E1">
        <w:t>u</w:t>
      </w:r>
      <w:r w:rsidRPr="007C15E1">
        <w:t>ment multilatérale</w:t>
      </w:r>
      <w:r>
        <w:t xml:space="preserve"> </w:t>
      </w:r>
      <w:r w:rsidRPr="007C15E1">
        <w:t>- européenne et atlantique</w:t>
      </w:r>
      <w:r>
        <w:t xml:space="preserve"> </w:t>
      </w:r>
      <w:r w:rsidRPr="007C15E1">
        <w:t>- de la politique étrang</w:t>
      </w:r>
      <w:r w:rsidRPr="007C15E1">
        <w:t>è</w:t>
      </w:r>
      <w:r w:rsidRPr="007C15E1">
        <w:t>re de la nation (encore) la plus nombreuse et la plus industrialisée d'Europe. Cette orientation était et reste en convergence avec la polit</w:t>
      </w:r>
      <w:r w:rsidRPr="007C15E1">
        <w:t>i</w:t>
      </w:r>
      <w:r w:rsidRPr="007C15E1">
        <w:t xml:space="preserve">que américaine, britannique et française de </w:t>
      </w:r>
      <w:r w:rsidRPr="000C7CB1">
        <w:rPr>
          <w:i/>
        </w:rPr>
        <w:t>constrainment</w:t>
      </w:r>
      <w:r w:rsidRPr="007C15E1">
        <w:t xml:space="preserve"> de l'All</w:t>
      </w:r>
      <w:r w:rsidRPr="007C15E1">
        <w:t>e</w:t>
      </w:r>
      <w:r w:rsidRPr="007C15E1">
        <w:t xml:space="preserve">magne </w:t>
      </w:r>
      <w:r w:rsidRPr="007C15E1">
        <w:rPr>
          <w:i/>
          <w:iCs/>
        </w:rPr>
        <w:t xml:space="preserve">via </w:t>
      </w:r>
      <w:r w:rsidRPr="007C15E1">
        <w:t>les organisations e</w:t>
      </w:r>
      <w:r w:rsidRPr="007C15E1">
        <w:t>u</w:t>
      </w:r>
      <w:r w:rsidRPr="007C15E1">
        <w:t>ropéennes et atlantiques. L'Alliance et l'Union ne sont pas seulement des cadres de sécurité et de croissance, mais un univers de valeurs et de réalisations politiques et économ</w:t>
      </w:r>
      <w:r w:rsidRPr="007C15E1">
        <w:t>i</w:t>
      </w:r>
      <w:r w:rsidRPr="007C15E1">
        <w:t>ques. « Ne jamais plus être seul » signifie que le maintien et le dév</w:t>
      </w:r>
      <w:r w:rsidRPr="007C15E1">
        <w:t>e</w:t>
      </w:r>
      <w:r w:rsidRPr="007C15E1">
        <w:t>loppement de ces deux « alliances » ont la préséance sur l'amb</w:t>
      </w:r>
      <w:r w:rsidRPr="007C15E1">
        <w:t>i</w:t>
      </w:r>
      <w:r w:rsidRPr="007C15E1">
        <w:t xml:space="preserve">tion nationale </w:t>
      </w:r>
      <w:r w:rsidRPr="007C15E1">
        <w:rPr>
          <w:i/>
          <w:iCs/>
        </w:rPr>
        <w:t xml:space="preserve">stricto sensu. </w:t>
      </w:r>
      <w:r w:rsidRPr="007C15E1">
        <w:t>À la base de l'engagement européen de Kohl, il y avait la crainte que des coalitions se recréent, à l'avenir, pour e</w:t>
      </w:r>
      <w:r w:rsidRPr="007C15E1">
        <w:t>n</w:t>
      </w:r>
      <w:r w:rsidRPr="007C15E1">
        <w:t>cercler l'Allemagne réunifiée. Il reste à savoir si le gouvernement a</w:t>
      </w:r>
      <w:r w:rsidRPr="007C15E1">
        <w:t>l</w:t>
      </w:r>
      <w:r w:rsidRPr="007C15E1">
        <w:t>lemand continuera de d</w:t>
      </w:r>
      <w:r w:rsidRPr="007C15E1">
        <w:t>é</w:t>
      </w:r>
      <w:r w:rsidRPr="007C15E1">
        <w:t>fendre les intérêts allemands dans l'Alliance atlantique et l'Union européenne, ou bien s'il le fera aussi face à ces dernières.</w:t>
      </w:r>
    </w:p>
    <w:p w:rsidR="00F41CCA" w:rsidRDefault="00F41CCA" w:rsidP="00F41CCA">
      <w:pPr>
        <w:spacing w:before="120" w:after="120"/>
        <w:jc w:val="both"/>
      </w:pPr>
      <w:r w:rsidRPr="007C15E1">
        <w:t>Adeptes du « réalisme », les partisans de la « normalisation » r</w:t>
      </w:r>
      <w:r w:rsidRPr="007C15E1">
        <w:t>e</w:t>
      </w:r>
      <w:r w:rsidRPr="007C15E1">
        <w:t>mettent en cause cet appre</w:t>
      </w:r>
      <w:r w:rsidRPr="007C15E1">
        <w:t>n</w:t>
      </w:r>
      <w:r w:rsidRPr="007C15E1">
        <w:t xml:space="preserve">tissage du multilatéralisme, ainsi que les idées qui vont avec. Ils pensent qu'il est nécessaire d'en finir avec les contraintes qui ont bridé la puissance allemande depuis 1945, si la </w:t>
      </w:r>
      <w:r w:rsidRPr="007C15E1">
        <w:rPr>
          <w:smallCaps/>
        </w:rPr>
        <w:t xml:space="preserve">Rfa </w:t>
      </w:r>
      <w:r w:rsidRPr="007C15E1">
        <w:t>veut devenir un partenaire fiable et un</w:t>
      </w:r>
      <w:r>
        <w:t xml:space="preserve"> </w:t>
      </w:r>
      <w:r>
        <w:rPr>
          <w:iCs/>
        </w:rPr>
        <w:t xml:space="preserve">[249] </w:t>
      </w:r>
      <w:r w:rsidRPr="007C15E1">
        <w:t>membre responsable de la communauté internationale. Ils disent que l'échec de l'Allem</w:t>
      </w:r>
      <w:r w:rsidRPr="007C15E1">
        <w:t>a</w:t>
      </w:r>
      <w:r w:rsidRPr="007C15E1">
        <w:t>gne à définir ses intérêts nationaux, à raisonner en termes géopolitiques, à participer aux coal</w:t>
      </w:r>
      <w:r w:rsidRPr="007C15E1">
        <w:t>i</w:t>
      </w:r>
      <w:r w:rsidRPr="007C15E1">
        <w:t>tions armées, entame sa crédibilité aux yeux des alliés, notamment des États-Unis. L'Allem</w:t>
      </w:r>
      <w:r w:rsidRPr="007C15E1">
        <w:t>a</w:t>
      </w:r>
      <w:r w:rsidRPr="007C15E1">
        <w:t>gne doit avoir la faculté de conduire sa propre pol</w:t>
      </w:r>
      <w:r w:rsidRPr="007C15E1">
        <w:t>i</w:t>
      </w:r>
      <w:r w:rsidRPr="007C15E1">
        <w:t>tique étrangère, en fonction de ses propres conceptions, afin de tenir un rôle mondial, y compris militaire. Ils r</w:t>
      </w:r>
      <w:r w:rsidRPr="007C15E1">
        <w:t>é</w:t>
      </w:r>
      <w:r w:rsidRPr="007C15E1">
        <w:t xml:space="preserve">clament donc à la fois la fin de la </w:t>
      </w:r>
      <w:r>
        <w:rPr>
          <w:i/>
          <w:iCs/>
        </w:rPr>
        <w:t>Vergange</w:t>
      </w:r>
      <w:r>
        <w:rPr>
          <w:i/>
          <w:iCs/>
        </w:rPr>
        <w:t>n</w:t>
      </w:r>
      <w:r>
        <w:rPr>
          <w:i/>
          <w:iCs/>
        </w:rPr>
        <w:t>heitsbewä</w:t>
      </w:r>
      <w:r w:rsidRPr="007C15E1">
        <w:rPr>
          <w:i/>
          <w:iCs/>
        </w:rPr>
        <w:t xml:space="preserve">ltigung </w:t>
      </w:r>
      <w:r w:rsidRPr="007C15E1">
        <w:t>et l'e</w:t>
      </w:r>
      <w:r w:rsidRPr="007C15E1">
        <w:t>n</w:t>
      </w:r>
      <w:r w:rsidRPr="007C15E1">
        <w:t xml:space="preserve">trée dans la </w:t>
      </w:r>
      <w:r w:rsidRPr="007C15E1">
        <w:rPr>
          <w:i/>
          <w:iCs/>
        </w:rPr>
        <w:t xml:space="preserve">Weltpolitik. </w:t>
      </w:r>
      <w:r w:rsidRPr="007C15E1">
        <w:t>Adeptes de « l'institutionnalisme », les adve</w:t>
      </w:r>
      <w:r w:rsidRPr="007C15E1">
        <w:t>r</w:t>
      </w:r>
      <w:r w:rsidRPr="007C15E1">
        <w:t>saires de la « normalisation » ente</w:t>
      </w:r>
      <w:r w:rsidRPr="007C15E1">
        <w:t>n</w:t>
      </w:r>
      <w:r w:rsidRPr="007C15E1">
        <w:t>dent conserver l'habitus multilat</w:t>
      </w:r>
      <w:r w:rsidRPr="007C15E1">
        <w:t>é</w:t>
      </w:r>
      <w:r w:rsidRPr="007C15E1">
        <w:t>ral et coopératif de la diplomatie de Bonn. Ils récusent la « renationalisation » de la politique étrangère, de crainte qu'elle ne conduise au nationalisme, à l'affrontement et à l'is</w:t>
      </w:r>
      <w:r w:rsidRPr="007C15E1">
        <w:t>o</w:t>
      </w:r>
      <w:r w:rsidRPr="007C15E1">
        <w:t xml:space="preserve">lement. Ils doutent de l'utilité de la force armée pour régler les conflits. Ils pensent que la </w:t>
      </w:r>
      <w:r w:rsidRPr="007C15E1">
        <w:rPr>
          <w:i/>
          <w:iCs/>
        </w:rPr>
        <w:t>Bu</w:t>
      </w:r>
      <w:r w:rsidRPr="007C15E1">
        <w:rPr>
          <w:i/>
          <w:iCs/>
        </w:rPr>
        <w:t>n</w:t>
      </w:r>
      <w:r w:rsidRPr="007C15E1">
        <w:rPr>
          <w:i/>
          <w:iCs/>
        </w:rPr>
        <w:t xml:space="preserve">deswehr </w:t>
      </w:r>
      <w:r w:rsidRPr="007C15E1">
        <w:t xml:space="preserve">ne doit intervenir que dans le cadre de </w:t>
      </w:r>
      <w:r w:rsidRPr="005C0599">
        <w:t>l</w:t>
      </w:r>
      <w:r w:rsidRPr="007C15E1">
        <w:rPr>
          <w:smallCaps/>
        </w:rPr>
        <w:t xml:space="preserve">'Onu </w:t>
      </w:r>
      <w:r w:rsidRPr="005E3EFB">
        <w:t>ou</w:t>
      </w:r>
      <w:r w:rsidRPr="007C15E1">
        <w:rPr>
          <w:smallCaps/>
        </w:rPr>
        <w:t xml:space="preserve"> </w:t>
      </w:r>
      <w:r w:rsidRPr="007C15E1">
        <w:t>pour des opérations non coercitives. Les « leçons de l'histoire » et la « responsabilité allemande » rendent impossible une politique étrang</w:t>
      </w:r>
      <w:r w:rsidRPr="007C15E1">
        <w:t>è</w:t>
      </w:r>
      <w:r w:rsidRPr="007C15E1">
        <w:t>re guidée par le seul intérêt national et étayée par la force militaire. Une politique étrangère « normale », id est « réaliste » signifierait que l'Allemagne acquerrait un poids politique proportio</w:t>
      </w:r>
      <w:r w:rsidRPr="007C15E1">
        <w:t>n</w:t>
      </w:r>
      <w:r w:rsidRPr="007C15E1">
        <w:t>nel à son poids économique, affirmerait ses propres intérêts, jouerait un plus grand rôle dans les alliances, assumerait davantage de respo</w:t>
      </w:r>
      <w:r w:rsidRPr="007C15E1">
        <w:t>n</w:t>
      </w:r>
      <w:r w:rsidRPr="007C15E1">
        <w:t>sabilités au plan mondial, révis</w:t>
      </w:r>
      <w:r w:rsidRPr="007C15E1">
        <w:t>e</w:t>
      </w:r>
      <w:r w:rsidRPr="007C15E1">
        <w:t>rait ses contraintes sur l'emploi de la force. Une telle orientation serait-elle vue comme une « tentation h</w:t>
      </w:r>
      <w:r w:rsidRPr="007C15E1">
        <w:t>é</w:t>
      </w:r>
      <w:r w:rsidRPr="007C15E1">
        <w:t>gémonique » (une « volonté de domination ») ou comme une « contribution intern</w:t>
      </w:r>
      <w:r w:rsidRPr="007C15E1">
        <w:t>a</w:t>
      </w:r>
      <w:r w:rsidRPr="007C15E1">
        <w:t>tionale » (un « partage des responsabilités ») ? Le caractère démocr</w:t>
      </w:r>
      <w:r w:rsidRPr="007C15E1">
        <w:t>a</w:t>
      </w:r>
      <w:r w:rsidRPr="007C15E1">
        <w:t>tique et libéral du régime influencerait-il positivement les perce</w:t>
      </w:r>
      <w:r w:rsidRPr="007C15E1">
        <w:t>p</w:t>
      </w:r>
      <w:r w:rsidRPr="007C15E1">
        <w:t>tions étrangères ?</w:t>
      </w:r>
    </w:p>
    <w:p w:rsidR="00F41CCA" w:rsidRPr="007C15E1" w:rsidRDefault="00F41CCA" w:rsidP="00F41CCA">
      <w:pPr>
        <w:spacing w:before="120" w:after="120"/>
        <w:jc w:val="both"/>
      </w:pPr>
    </w:p>
    <w:p w:rsidR="00F41CCA" w:rsidRPr="007C15E1" w:rsidRDefault="00F41CCA" w:rsidP="00F41CCA">
      <w:pPr>
        <w:pStyle w:val="a"/>
      </w:pPr>
      <w:bookmarkStart w:id="71" w:name="Allemagne_et_nucleaire_chap_6_8"/>
      <w:r w:rsidRPr="007C15E1">
        <w:t>« Retour à la normalité » et Europe</w:t>
      </w:r>
    </w:p>
    <w:bookmarkEnd w:id="71"/>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Nouvel État dans l'Allemagne divisée, la R</w:t>
      </w:r>
      <w:r w:rsidRPr="007C15E1">
        <w:t>é</w:t>
      </w:r>
      <w:r w:rsidRPr="007C15E1">
        <w:t>publique de Bonn construisit en grande partie son identité, sa légitimité et ses intérêts à travers son engagement européen. L'appartenance aux Communautés n'était pas seulement un instrument de politique, un moyen d'être r</w:t>
      </w:r>
      <w:r w:rsidRPr="007C15E1">
        <w:t>e</w:t>
      </w:r>
      <w:r w:rsidRPr="007C15E1">
        <w:t>connu et accepté comme un allié fiable par les États voisins, mais au</w:t>
      </w:r>
      <w:r w:rsidRPr="007C15E1">
        <w:t>s</w:t>
      </w:r>
      <w:r w:rsidRPr="007C15E1">
        <w:t>si un cadre norma</w:t>
      </w:r>
      <w:r>
        <w:t>tif pour la conduite de la poli</w:t>
      </w:r>
      <w:r w:rsidRPr="007C15E1">
        <w:t>tique</w:t>
      </w:r>
      <w:r>
        <w:t xml:space="preserve"> [</w:t>
      </w:r>
      <w:r w:rsidRPr="007C15E1">
        <w:rPr>
          <w:rFonts w:cs="Arial"/>
        </w:rPr>
        <w:t>250</w:t>
      </w:r>
      <w:r>
        <w:rPr>
          <w:rFonts w:cs="Arial"/>
        </w:rPr>
        <w:t>]</w:t>
      </w:r>
      <w:r w:rsidRPr="007C15E1">
        <w:t xml:space="preserve"> et une idée mobilisatrice sur le plan collectif. « L'européanisation » de la Rép</w:t>
      </w:r>
      <w:r w:rsidRPr="007C15E1">
        <w:t>u</w:t>
      </w:r>
      <w:r w:rsidRPr="007C15E1">
        <w:t>blique fédérale fut un objectif de la diplomatie ouest-allemande, pour assurer sa sécurité inte</w:t>
      </w:r>
      <w:r w:rsidRPr="007C15E1">
        <w:t>r</w:t>
      </w:r>
      <w:r w:rsidRPr="007C15E1">
        <w:t>nationale et sa réintégration dans le concert des nations, ainsi que l'égalité des droits avec ses partenaires. Le système fédéral aidait à ne pas conc</w:t>
      </w:r>
      <w:r w:rsidRPr="007C15E1">
        <w:t>e</w:t>
      </w:r>
      <w:r w:rsidRPr="007C15E1">
        <w:t>voir la construction européenne comme un jeu à somme nulle dans lequel le renforcement de l'Union aurait signifié l'affaiblissement de l'</w:t>
      </w:r>
      <w:r>
        <w:t>État</w:t>
      </w:r>
      <w:r w:rsidRPr="007C15E1">
        <w:t>. La culture de politique étrangère, axée sur l'idée européenne, écartait l'approche unilatérale et le raiso</w:t>
      </w:r>
      <w:r w:rsidRPr="007C15E1">
        <w:t>n</w:t>
      </w:r>
      <w:r w:rsidRPr="007C15E1">
        <w:t>nement en termes d'intérêt national, au profit du multilatéralisme et de l'intégration. Cela n'emp</w:t>
      </w:r>
      <w:r w:rsidRPr="007C15E1">
        <w:t>ê</w:t>
      </w:r>
      <w:r w:rsidRPr="007C15E1">
        <w:t>cha pas l'Allemagne de l'Ouest de devenir la première puissance i</w:t>
      </w:r>
      <w:r w:rsidRPr="007C15E1">
        <w:t>n</w:t>
      </w:r>
      <w:r w:rsidRPr="007C15E1">
        <w:t>dustrielle, commerciale et financière de la Comm</w:t>
      </w:r>
      <w:r w:rsidRPr="007C15E1">
        <w:t>u</w:t>
      </w:r>
      <w:r w:rsidRPr="007C15E1">
        <w:t xml:space="preserve">nauté, transformée de facto en « zone </w:t>
      </w:r>
      <w:r w:rsidRPr="007C15E1">
        <w:rPr>
          <w:i/>
          <w:iCs/>
        </w:rPr>
        <w:t>mark »</w:t>
      </w:r>
      <w:r w:rsidRPr="007C15E1">
        <w:t>.</w:t>
      </w:r>
    </w:p>
    <w:p w:rsidR="00F41CCA" w:rsidRPr="007C15E1" w:rsidRDefault="00F41CCA" w:rsidP="00F41CCA">
      <w:pPr>
        <w:spacing w:before="120" w:after="120"/>
        <w:jc w:val="both"/>
      </w:pPr>
      <w:r w:rsidRPr="007C15E1">
        <w:t>Depuis 1989, la géopolitique de l'Europe a changé, sinon ses élites ou ses institutions. L'Europe des blocs, soviéto-américaine, a disp</w:t>
      </w:r>
      <w:r w:rsidRPr="007C15E1">
        <w:t>a</w:t>
      </w:r>
      <w:r w:rsidRPr="007C15E1">
        <w:t>ru, et avec elle, le modèle français de l'intégr</w:t>
      </w:r>
      <w:r w:rsidRPr="007C15E1">
        <w:t>a</w:t>
      </w:r>
      <w:r w:rsidRPr="007C15E1">
        <w:t>tion européenne, qui voulait une puissance économique ouest-allemande au service d'un e</w:t>
      </w:r>
      <w:r w:rsidRPr="007C15E1">
        <w:t>n</w:t>
      </w:r>
      <w:r w:rsidRPr="007C15E1">
        <w:t>semble ouest-européen dont une France ind</w:t>
      </w:r>
      <w:r w:rsidRPr="007C15E1">
        <w:t>é</w:t>
      </w:r>
      <w:r w:rsidRPr="007C15E1">
        <w:t>pendante assumerait la direction politique. À l'Europe de la guerre froide, issue de la stratégie amér</w:t>
      </w:r>
      <w:r w:rsidRPr="007C15E1">
        <w:t>i</w:t>
      </w:r>
      <w:r w:rsidRPr="007C15E1">
        <w:t xml:space="preserve">caine d'endiguement de </w:t>
      </w:r>
      <w:r w:rsidRPr="005C0599">
        <w:t>l</w:t>
      </w:r>
      <w:r w:rsidRPr="007C15E1">
        <w:rPr>
          <w:smallCaps/>
        </w:rPr>
        <w:t xml:space="preserve">'Urss </w:t>
      </w:r>
      <w:r w:rsidRPr="007C15E1">
        <w:t>et de la stratégie française de « neutralisation » de la puissance allemande, a succédé une autre E</w:t>
      </w:r>
      <w:r w:rsidRPr="007C15E1">
        <w:t>u</w:t>
      </w:r>
      <w:r w:rsidRPr="007C15E1">
        <w:t xml:space="preserve">rope, avec plusieurs architectures : la « défense européenne » avec </w:t>
      </w:r>
      <w:r w:rsidRPr="005C0599">
        <w:t>l</w:t>
      </w:r>
      <w:r w:rsidRPr="007C15E1">
        <w:rPr>
          <w:smallCaps/>
        </w:rPr>
        <w:t xml:space="preserve">'Ue, </w:t>
      </w:r>
      <w:r w:rsidRPr="007C15E1">
        <w:t xml:space="preserve">la « défense atlantique » avec </w:t>
      </w:r>
      <w:r w:rsidRPr="005C0599">
        <w:t>l</w:t>
      </w:r>
      <w:r w:rsidRPr="007C15E1">
        <w:rPr>
          <w:smallCaps/>
        </w:rPr>
        <w:t xml:space="preserve">'Otan, </w:t>
      </w:r>
      <w:r w:rsidRPr="007C15E1">
        <w:t>la « sécurité paneuropée</w:t>
      </w:r>
      <w:r w:rsidRPr="007C15E1">
        <w:t>n</w:t>
      </w:r>
      <w:r w:rsidRPr="007C15E1">
        <w:t xml:space="preserve">ne » avec </w:t>
      </w:r>
      <w:r w:rsidRPr="005C0599">
        <w:t>l</w:t>
      </w:r>
      <w:r w:rsidRPr="007C15E1">
        <w:rPr>
          <w:smallCaps/>
        </w:rPr>
        <w:t xml:space="preserve">'Osce, </w:t>
      </w:r>
      <w:r w:rsidRPr="007C15E1">
        <w:t xml:space="preserve">la « sécurité euratlantique » avec le </w:t>
      </w:r>
      <w:r w:rsidRPr="007C15E1">
        <w:rPr>
          <w:smallCaps/>
        </w:rPr>
        <w:t xml:space="preserve">Cpea. </w:t>
      </w:r>
      <w:r w:rsidRPr="007C15E1">
        <w:t>À l'orig</w:t>
      </w:r>
      <w:r w:rsidRPr="007C15E1">
        <w:t>i</w:t>
      </w:r>
      <w:r w:rsidRPr="007C15E1">
        <w:t>ne du mouvement pour l'intégration européenne, il y avait trois post</w:t>
      </w:r>
      <w:r w:rsidRPr="007C15E1">
        <w:t>u</w:t>
      </w:r>
      <w:r w:rsidRPr="007C15E1">
        <w:t>lats : l'Europe était alliée à l'Amérique sur un pied d'inégalité, elle fa</w:t>
      </w:r>
      <w:r w:rsidRPr="007C15E1">
        <w:t>i</w:t>
      </w:r>
      <w:r w:rsidRPr="007C15E1">
        <w:t xml:space="preserve">sait face à </w:t>
      </w:r>
      <w:r w:rsidRPr="005C0599">
        <w:t>l</w:t>
      </w:r>
      <w:r w:rsidRPr="007C15E1">
        <w:rPr>
          <w:smallCaps/>
        </w:rPr>
        <w:t xml:space="preserve">'Urss, </w:t>
      </w:r>
      <w:r w:rsidRPr="007C15E1">
        <w:t xml:space="preserve">elle intégrait la </w:t>
      </w:r>
      <w:r w:rsidRPr="007C15E1">
        <w:rPr>
          <w:smallCaps/>
        </w:rPr>
        <w:t xml:space="preserve">Rfa. </w:t>
      </w:r>
      <w:r w:rsidRPr="007C15E1">
        <w:t>L'émergence d'une Union pol</w:t>
      </w:r>
      <w:r w:rsidRPr="007C15E1">
        <w:t>i</w:t>
      </w:r>
      <w:r w:rsidRPr="007C15E1">
        <w:t xml:space="preserve">tique, la scission de </w:t>
      </w:r>
      <w:r w:rsidRPr="005C0599">
        <w:t>l</w:t>
      </w:r>
      <w:r w:rsidRPr="007C15E1">
        <w:rPr>
          <w:smallCaps/>
        </w:rPr>
        <w:t xml:space="preserve">'Urss </w:t>
      </w:r>
      <w:r w:rsidRPr="007C15E1">
        <w:t>et la réunification allemande ont ébranlé ces prémisses. Elles ont mis en cause le marché tacite autour duquel l'intégration européenne s'était articulée : l'acceptation par la Républ</w:t>
      </w:r>
      <w:r w:rsidRPr="007C15E1">
        <w:t>i</w:t>
      </w:r>
      <w:r w:rsidRPr="007C15E1">
        <w:t>que de Bonn du leadership américain sur les affaires militaires de l'A</w:t>
      </w:r>
      <w:r w:rsidRPr="007C15E1">
        <w:t>l</w:t>
      </w:r>
      <w:r w:rsidRPr="007C15E1">
        <w:t>liance atlantique et du leadership français sur les affa</w:t>
      </w:r>
      <w:r w:rsidRPr="007C15E1">
        <w:t>i</w:t>
      </w:r>
      <w:r w:rsidRPr="007C15E1">
        <w:t>res politiques de la Communauté européenne. Une nouvelle dynamique s'est encle</w:t>
      </w:r>
      <w:r w:rsidRPr="007C15E1">
        <w:t>n</w:t>
      </w:r>
      <w:r w:rsidRPr="007C15E1">
        <w:t>chée. La réunification de l'Allemagne a ouvert la voie à l'unification de l'Europe, puisque la fin de la division de l'Allemagne a été simult</w:t>
      </w:r>
      <w:r w:rsidRPr="007C15E1">
        <w:t>a</w:t>
      </w:r>
      <w:r w:rsidRPr="007C15E1">
        <w:t>nément la fin de la division de l'Europe. La réunification s'est effe</w:t>
      </w:r>
      <w:r w:rsidRPr="007C15E1">
        <w:t>c</w:t>
      </w:r>
      <w:r w:rsidRPr="007C15E1">
        <w:t xml:space="preserve">tuée dans le cadre des </w:t>
      </w:r>
      <w:r w:rsidRPr="007C15E1">
        <w:rPr>
          <w:smallCaps/>
        </w:rPr>
        <w:t xml:space="preserve">Ce </w:t>
      </w:r>
      <w:r w:rsidRPr="007C15E1">
        <w:t>et elle a été</w:t>
      </w:r>
      <w:r>
        <w:t xml:space="preserve"> [251] </w:t>
      </w:r>
      <w:r w:rsidRPr="007C15E1">
        <w:t xml:space="preserve">suivie par la création de </w:t>
      </w:r>
      <w:r w:rsidRPr="005C0599">
        <w:t>l</w:t>
      </w:r>
      <w:r w:rsidRPr="007C15E1">
        <w:rPr>
          <w:smallCaps/>
        </w:rPr>
        <w:t xml:space="preserve">'Ue. </w:t>
      </w:r>
      <w:r w:rsidRPr="007C15E1">
        <w:t>L'extension de l'Union européenne à l'Est, couronnée le 1</w:t>
      </w:r>
      <w:r w:rsidRPr="007C15E1">
        <w:rPr>
          <w:vertAlign w:val="superscript"/>
        </w:rPr>
        <w:t>er</w:t>
      </w:r>
      <w:r w:rsidRPr="007C15E1">
        <w:t xml:space="preserve"> mai 2004 (puis le 1</w:t>
      </w:r>
      <w:r w:rsidRPr="007C15E1">
        <w:rPr>
          <w:vertAlign w:val="superscript"/>
        </w:rPr>
        <w:t>er</w:t>
      </w:r>
      <w:r w:rsidRPr="007C15E1">
        <w:t xml:space="preserve"> janvier 2007), a réalisé l'unité de l'Europe dans son ensemble (jusqu'aux fro</w:t>
      </w:r>
      <w:r w:rsidRPr="007C15E1">
        <w:t>n</w:t>
      </w:r>
      <w:r w:rsidRPr="007C15E1">
        <w:t xml:space="preserve">tières de la </w:t>
      </w:r>
      <w:r w:rsidRPr="007C15E1">
        <w:rPr>
          <w:smallCaps/>
        </w:rPr>
        <w:t xml:space="preserve">Cei), </w:t>
      </w:r>
      <w:r w:rsidRPr="007C15E1">
        <w:t>si bien que « l'Europe » n'est plus l'Europe occidentale, mais l'Europe tout court. L'équilibre entre prépondérance écon</w:t>
      </w:r>
      <w:r w:rsidRPr="007C15E1">
        <w:t>o</w:t>
      </w:r>
      <w:r w:rsidRPr="007C15E1">
        <w:t xml:space="preserve">mique et dépendance militaire de la </w:t>
      </w:r>
      <w:r w:rsidRPr="007C15E1">
        <w:rPr>
          <w:smallCaps/>
        </w:rPr>
        <w:t xml:space="preserve">Rfa </w:t>
      </w:r>
      <w:r w:rsidRPr="007C15E1">
        <w:t>en Europe -</w:t>
      </w:r>
      <w:r>
        <w:t xml:space="preserve"> </w:t>
      </w:r>
      <w:r w:rsidRPr="007C15E1">
        <w:t>lorsque le pays était simultanément pre</w:t>
      </w:r>
      <w:r>
        <w:t>mier ban</w:t>
      </w:r>
      <w:r w:rsidRPr="007C15E1">
        <w:t>quier eur</w:t>
      </w:r>
      <w:r w:rsidRPr="007C15E1">
        <w:t>o</w:t>
      </w:r>
      <w:r w:rsidRPr="007C15E1">
        <w:t>péen et glacis, premier e</w:t>
      </w:r>
      <w:r w:rsidRPr="007C15E1">
        <w:t>x</w:t>
      </w:r>
      <w:r w:rsidRPr="007C15E1">
        <w:t>portateur mondial et ligne de front</w:t>
      </w:r>
      <w:r>
        <w:t xml:space="preserve"> </w:t>
      </w:r>
      <w:r w:rsidRPr="007C15E1">
        <w:t>- a été rompu. L'Allemagne est toujours la plus forte économ</w:t>
      </w:r>
      <w:r w:rsidRPr="007C15E1">
        <w:t>i</w:t>
      </w:r>
      <w:r w:rsidRPr="007C15E1">
        <w:t xml:space="preserve">quement, bien qu'elle ait consenti à convertir son </w:t>
      </w:r>
      <w:r w:rsidRPr="007C15E1">
        <w:rPr>
          <w:i/>
          <w:iCs/>
        </w:rPr>
        <w:t xml:space="preserve">mark </w:t>
      </w:r>
      <w:r w:rsidRPr="007C15E1">
        <w:t>en euro, géré selon ses crit</w:t>
      </w:r>
      <w:r w:rsidRPr="007C15E1">
        <w:t>è</w:t>
      </w:r>
      <w:r w:rsidRPr="007C15E1">
        <w:t>res ; mais elle n'a plus besoin du soutien mil</w:t>
      </w:r>
      <w:r w:rsidRPr="007C15E1">
        <w:t>i</w:t>
      </w:r>
      <w:r w:rsidRPr="007C15E1">
        <w:t>taire franco-britannique. Elle est même au contraire le pri</w:t>
      </w:r>
      <w:r w:rsidRPr="007C15E1">
        <w:t>n</w:t>
      </w:r>
      <w:r w:rsidRPr="007C15E1">
        <w:t>cipal contrepoids conventionnel à la Russie et le principal garant de la séc</w:t>
      </w:r>
      <w:r w:rsidRPr="007C15E1">
        <w:t>u</w:t>
      </w:r>
      <w:r w:rsidRPr="007C15E1">
        <w:t xml:space="preserve">rité en Europe centre orientale. L'équilibre entre prépondérance économique de la </w:t>
      </w:r>
      <w:r w:rsidRPr="007C15E1">
        <w:rPr>
          <w:smallCaps/>
        </w:rPr>
        <w:t xml:space="preserve">Rfa </w:t>
      </w:r>
      <w:r w:rsidRPr="007C15E1">
        <w:t>et prépond</w:t>
      </w:r>
      <w:r w:rsidRPr="007C15E1">
        <w:t>é</w:t>
      </w:r>
      <w:r w:rsidRPr="007C15E1">
        <w:t>rance politique de la France a lui aussi disparu. Le nucléaire est l'ult</w:t>
      </w:r>
      <w:r w:rsidRPr="007C15E1">
        <w:t>i</w:t>
      </w:r>
      <w:r w:rsidRPr="007C15E1">
        <w:t>me différenciateur. Mais l'approfondi</w:t>
      </w:r>
      <w:r w:rsidRPr="007C15E1">
        <w:t>s</w:t>
      </w:r>
      <w:r w:rsidRPr="007C15E1">
        <w:t xml:space="preserve">sement de </w:t>
      </w:r>
      <w:r w:rsidRPr="005C0599">
        <w:t>l</w:t>
      </w:r>
      <w:r w:rsidRPr="007C15E1">
        <w:rPr>
          <w:smallCaps/>
        </w:rPr>
        <w:t xml:space="preserve">'Ue, </w:t>
      </w:r>
      <w:r w:rsidRPr="007C15E1">
        <w:t>condition de l'élargissement, la rapproche du seuil politique décisif et donc rappr</w:t>
      </w:r>
      <w:r w:rsidRPr="007C15E1">
        <w:t>o</w:t>
      </w:r>
      <w:r w:rsidRPr="007C15E1">
        <w:t>che le moment où deviendra inéluctable le débat sur le nucléaire eur</w:t>
      </w:r>
      <w:r w:rsidRPr="007C15E1">
        <w:t>o</w:t>
      </w:r>
      <w:r w:rsidRPr="007C15E1">
        <w:t>péen.</w:t>
      </w:r>
    </w:p>
    <w:p w:rsidR="00F41CCA" w:rsidRPr="007C15E1" w:rsidRDefault="00F41CCA" w:rsidP="00F41CCA">
      <w:pPr>
        <w:spacing w:before="120" w:after="120"/>
        <w:jc w:val="both"/>
      </w:pPr>
      <w:r w:rsidRPr="007C15E1">
        <w:t xml:space="preserve">La </w:t>
      </w:r>
      <w:r w:rsidRPr="007C15E1">
        <w:rPr>
          <w:smallCaps/>
        </w:rPr>
        <w:t xml:space="preserve">Rfa </w:t>
      </w:r>
      <w:r w:rsidRPr="007C15E1">
        <w:t>a consenti des efforts considérables pour l'approfondiss</w:t>
      </w:r>
      <w:r w:rsidRPr="007C15E1">
        <w:t>e</w:t>
      </w:r>
      <w:r w:rsidRPr="007C15E1">
        <w:t xml:space="preserve">ment et l'élargissement de </w:t>
      </w:r>
      <w:r w:rsidRPr="005C0599">
        <w:t>l</w:t>
      </w:r>
      <w:r w:rsidRPr="007C15E1">
        <w:rPr>
          <w:smallCaps/>
        </w:rPr>
        <w:t xml:space="preserve">'Ue, </w:t>
      </w:r>
      <w:r w:rsidRPr="007C15E1">
        <w:t xml:space="preserve">parallèlement au maintien de </w:t>
      </w:r>
      <w:r w:rsidRPr="005C0599">
        <w:t>l</w:t>
      </w:r>
      <w:r w:rsidRPr="007C15E1">
        <w:rPr>
          <w:smallCaps/>
        </w:rPr>
        <w:t xml:space="preserve">'Otan </w:t>
      </w:r>
      <w:r w:rsidRPr="007C15E1">
        <w:t>et à l'institutionnalisation des accords de sécurité paneuropéen ou eur</w:t>
      </w:r>
      <w:r w:rsidRPr="007C15E1">
        <w:t>a</w:t>
      </w:r>
      <w:r w:rsidRPr="007C15E1">
        <w:t xml:space="preserve">tlantique </w:t>
      </w:r>
      <w:r w:rsidRPr="007C15E1">
        <w:rPr>
          <w:smallCaps/>
        </w:rPr>
        <w:t xml:space="preserve">(Osce, Cpea). </w:t>
      </w:r>
      <w:r w:rsidRPr="007C15E1">
        <w:t>Beaucoup d'éléments paraissent réunis pour que la puissance allemande s'affirme de façon féd</w:t>
      </w:r>
      <w:r w:rsidRPr="007C15E1">
        <w:t>é</w:t>
      </w:r>
      <w:r w:rsidRPr="007C15E1">
        <w:t>ratrice. Les élites allemandes aimeraient que les partenaires adoptent leur modèle, qui passe par le fédéralisme, l'indépendance de la banque centrale, l'éc</w:t>
      </w:r>
      <w:r w:rsidRPr="007C15E1">
        <w:t>o</w:t>
      </w:r>
      <w:r w:rsidRPr="007C15E1">
        <w:t>nomie sociale de marché, etc. Elles considèrent que l'unification eur</w:t>
      </w:r>
      <w:r w:rsidRPr="007C15E1">
        <w:t>o</w:t>
      </w:r>
      <w:r w:rsidRPr="007C15E1">
        <w:t>péenne, construite sur la base d'un projet de stabilité larg</w:t>
      </w:r>
      <w:r w:rsidRPr="007C15E1">
        <w:t>e</w:t>
      </w:r>
      <w:r w:rsidRPr="007C15E1">
        <w:t>ment défini par elles-mêmes, est une opportun</w:t>
      </w:r>
      <w:r w:rsidRPr="007C15E1">
        <w:t>i</w:t>
      </w:r>
      <w:r w:rsidRPr="007C15E1">
        <w:t>té historique à ne pas laisser passer. Elles partent du principe que les pays européens ont les mêmes int</w:t>
      </w:r>
      <w:r w:rsidRPr="007C15E1">
        <w:t>é</w:t>
      </w:r>
      <w:r w:rsidRPr="007C15E1">
        <w:t>rêts fondamentaux et que l'Europe peut être un levier pour l'Allem</w:t>
      </w:r>
      <w:r w:rsidRPr="007C15E1">
        <w:t>a</w:t>
      </w:r>
      <w:r w:rsidRPr="007C15E1">
        <w:t>gne. Les débats sur l'Europe vont donc bon train outre-Rhin. Aux deux bouts du spectre politique, les « nationalistes » à droite et les « internationalistes » à gauche écartent le projet européen, soit au pr</w:t>
      </w:r>
      <w:r w:rsidRPr="007C15E1">
        <w:t>o</w:t>
      </w:r>
      <w:r w:rsidRPr="007C15E1">
        <w:t>fit de l'</w:t>
      </w:r>
      <w:r>
        <w:t>État</w:t>
      </w:r>
      <w:r w:rsidRPr="007C15E1">
        <w:t>-nation et de la défense nationale, soit au profit de la « gouvernance globale » et de la « sécurité co</w:t>
      </w:r>
      <w:r w:rsidRPr="007C15E1">
        <w:t>l</w:t>
      </w:r>
      <w:r w:rsidRPr="007C15E1">
        <w:t>lective ». Le centre du spectre est occupé par diverses tendances « européistes ». Les</w:t>
      </w:r>
      <w:r>
        <w:t xml:space="preserve"> [</w:t>
      </w:r>
      <w:r w:rsidRPr="007C15E1">
        <w:rPr>
          <w:rFonts w:cs="Arial"/>
        </w:rPr>
        <w:t>252</w:t>
      </w:r>
      <w:r>
        <w:rPr>
          <w:rFonts w:cs="Arial"/>
        </w:rPr>
        <w:t xml:space="preserve">] </w:t>
      </w:r>
      <w:r w:rsidRPr="007C15E1">
        <w:t>« intergouvernementalistes » (H. Arnold) i</w:t>
      </w:r>
      <w:r w:rsidRPr="007C15E1">
        <w:t>n</w:t>
      </w:r>
      <w:r w:rsidRPr="007C15E1">
        <w:t>sistent sur la centralité de l'Allemagne dans l'Union d'</w:t>
      </w:r>
      <w:r>
        <w:t>État</w:t>
      </w:r>
      <w:r w:rsidRPr="007C15E1">
        <w:t xml:space="preserve">s. Ils ont soutenu l'élargissement à l'Est. Ils auraient voulu corriger le traité de Maastricht en édifiant un marché intérieur sans union monétaire (en gardant le </w:t>
      </w:r>
      <w:r w:rsidRPr="007C15E1">
        <w:rPr>
          <w:i/>
          <w:iCs/>
        </w:rPr>
        <w:t xml:space="preserve">mark). </w:t>
      </w:r>
      <w:r w:rsidRPr="007C15E1">
        <w:t>Ils pe</w:t>
      </w:r>
      <w:r w:rsidRPr="007C15E1">
        <w:t>n</w:t>
      </w:r>
      <w:r w:rsidRPr="007C15E1">
        <w:t xml:space="preserve">sent que le désengagement américain doit être pallié par une défense européenne, elle aussi élargie à l'Est. Mais d'autres (HP. Schwarz, M. Stürmer) préfèrent </w:t>
      </w:r>
      <w:r>
        <w:t>l’</w:t>
      </w:r>
      <w:r w:rsidRPr="007C15E1">
        <w:rPr>
          <w:smallCaps/>
        </w:rPr>
        <w:t xml:space="preserve">Otan </w:t>
      </w:r>
      <w:r w:rsidRPr="007C15E1">
        <w:t xml:space="preserve">à </w:t>
      </w:r>
      <w:r>
        <w:t>l’</w:t>
      </w:r>
      <w:r w:rsidRPr="007C15E1">
        <w:rPr>
          <w:smallCaps/>
        </w:rPr>
        <w:t xml:space="preserve">Ue. </w:t>
      </w:r>
      <w:r w:rsidRPr="007C15E1">
        <w:t>Les « intégrationnistes » (W. We</w:t>
      </w:r>
      <w:r w:rsidRPr="007C15E1">
        <w:t>i</w:t>
      </w:r>
      <w:r w:rsidRPr="007C15E1">
        <w:t>denfeld, D. Senghaas) insistent sur l'institutionnalisation et le multil</w:t>
      </w:r>
      <w:r w:rsidRPr="007C15E1">
        <w:t>a</w:t>
      </w:r>
      <w:r w:rsidRPr="007C15E1">
        <w:t xml:space="preserve">téralisme. Ils souhaitent l'élargissement et l'approfondissement de </w:t>
      </w:r>
      <w:r>
        <w:t>l’</w:t>
      </w:r>
      <w:r w:rsidRPr="007C15E1">
        <w:rPr>
          <w:smallCaps/>
        </w:rPr>
        <w:t xml:space="preserve">Ue </w:t>
      </w:r>
      <w:r w:rsidRPr="007C15E1">
        <w:t>selon la méthode des « noyaux sectoriels », sans que soit altéré le l</w:t>
      </w:r>
      <w:r w:rsidRPr="007C15E1">
        <w:t>i</w:t>
      </w:r>
      <w:r w:rsidRPr="007C15E1">
        <w:t>bre-échange global. Ils pensent que la relation franco-allemande doit être le moteur de la coopération militaire en Europe, sans que soit m</w:t>
      </w:r>
      <w:r w:rsidRPr="007C15E1">
        <w:t>i</w:t>
      </w:r>
      <w:r w:rsidRPr="007C15E1">
        <w:t xml:space="preserve">se en cause </w:t>
      </w:r>
      <w:r>
        <w:t>l’</w:t>
      </w:r>
      <w:r w:rsidRPr="007C15E1">
        <w:rPr>
          <w:smallCaps/>
        </w:rPr>
        <w:t xml:space="preserve">Otan. </w:t>
      </w:r>
      <w:r w:rsidRPr="007C15E1">
        <w:t>Les « fédéralistes » (Ch. Deubner) prônent la constitution d'une fédér</w:t>
      </w:r>
      <w:r w:rsidRPr="007C15E1">
        <w:t>a</w:t>
      </w:r>
      <w:r w:rsidRPr="007C15E1">
        <w:t xml:space="preserve">tion européenne entre l'Allemagne, la France, le Bénélux et l'Italie, avec </w:t>
      </w:r>
      <w:r w:rsidRPr="007C15E1">
        <w:rPr>
          <w:smallCaps/>
        </w:rPr>
        <w:t xml:space="preserve">Uem </w:t>
      </w:r>
      <w:r w:rsidRPr="007C15E1">
        <w:t>et Union politique incluant la force de frappe française, les autres pays du sud, du nord et de l'est étant ass</w:t>
      </w:r>
      <w:r w:rsidRPr="007C15E1">
        <w:t>o</w:t>
      </w:r>
      <w:r w:rsidRPr="007C15E1">
        <w:t xml:space="preserve">ciés selon différents degrés à ce </w:t>
      </w:r>
      <w:r w:rsidRPr="007C15E1">
        <w:rPr>
          <w:i/>
          <w:iCs/>
        </w:rPr>
        <w:t xml:space="preserve">hard core. </w:t>
      </w:r>
      <w:r w:rsidRPr="007C15E1">
        <w:t>Ces d</w:t>
      </w:r>
      <w:r w:rsidRPr="007C15E1">
        <w:t>é</w:t>
      </w:r>
      <w:r w:rsidRPr="007C15E1">
        <w:t xml:space="preserve">bats, antérieurs au projet de traité signé en 2003, se mêlent à ceux sur les priorités de la politique étrangère : noyau européen, liens transatlantiques, </w:t>
      </w:r>
      <w:r w:rsidRPr="007C15E1">
        <w:rPr>
          <w:i/>
          <w:iCs/>
        </w:rPr>
        <w:t>Ostorie</w:t>
      </w:r>
      <w:r w:rsidRPr="007C15E1">
        <w:rPr>
          <w:i/>
          <w:iCs/>
        </w:rPr>
        <w:t>n</w:t>
      </w:r>
      <w:r w:rsidRPr="007C15E1">
        <w:rPr>
          <w:i/>
          <w:iCs/>
        </w:rPr>
        <w:t xml:space="preserve">tierung </w:t>
      </w:r>
      <w:r w:rsidRPr="007C15E1">
        <w:t>ou ambitions globales ? Alliée à l'Amérique, l'Europe est g</w:t>
      </w:r>
      <w:r w:rsidRPr="007C15E1">
        <w:t>é</w:t>
      </w:r>
      <w:r w:rsidRPr="007C15E1">
        <w:t>néralement considérée comme une « communauté de de</w:t>
      </w:r>
      <w:r w:rsidRPr="007C15E1">
        <w:t>s</w:t>
      </w:r>
      <w:r w:rsidRPr="007C15E1">
        <w:t>tin » dont l'unité politique est requise à la fois pour éviter la renaissance des r</w:t>
      </w:r>
      <w:r w:rsidRPr="007C15E1">
        <w:t>i</w:t>
      </w:r>
      <w:r w:rsidRPr="007C15E1">
        <w:t>valités nationales, soutenir la compétition des blocs économiques r</w:t>
      </w:r>
      <w:r w:rsidRPr="007C15E1">
        <w:t>é</w:t>
      </w:r>
      <w:r w:rsidRPr="007C15E1">
        <w:t>gionaux, corriger les effets de la mondi</w:t>
      </w:r>
      <w:r w:rsidRPr="007C15E1">
        <w:t>a</w:t>
      </w:r>
      <w:r w:rsidRPr="007C15E1">
        <w:t>lisation sur le modèle social européen.</w:t>
      </w:r>
    </w:p>
    <w:p w:rsidR="00F41CCA" w:rsidRDefault="00F41CCA" w:rsidP="00F41CCA">
      <w:pPr>
        <w:spacing w:before="120" w:after="120"/>
        <w:jc w:val="both"/>
      </w:pPr>
      <w:r w:rsidRPr="007C15E1">
        <w:t>Les questions à dominante institutionnelle - avec leurs conséque</w:t>
      </w:r>
      <w:r w:rsidRPr="007C15E1">
        <w:t>n</w:t>
      </w:r>
      <w:r w:rsidRPr="007C15E1">
        <w:t>ces sur le nucléaire</w:t>
      </w:r>
      <w:r>
        <w:t xml:space="preserve"> </w:t>
      </w:r>
      <w:r w:rsidRPr="007C15E1">
        <w:t xml:space="preserve">- ne sont pas les seules à prendre en considération. D'autres à dominante géopolitique existent. Les révolutions de 1989-91 ont mis fin au statu quo de Yalta/Potsdam en Europe de l'Est. Mais il n'est pas impossible que des changements s'étendent à la partie ouest du continent. La construction européenne met en cause le statut des </w:t>
      </w:r>
      <w:r>
        <w:t>État</w:t>
      </w:r>
      <w:r w:rsidRPr="007C15E1">
        <w:t>s -</w:t>
      </w:r>
      <w:r>
        <w:t xml:space="preserve"> </w:t>
      </w:r>
      <w:r w:rsidRPr="007C15E1">
        <w:t>de souverains à fédérés ?</w:t>
      </w:r>
      <w:r>
        <w:t xml:space="preserve"> </w:t>
      </w:r>
      <w:r w:rsidRPr="007C15E1">
        <w:t>-, tandis que le principe des national</w:t>
      </w:r>
      <w:r w:rsidRPr="007C15E1">
        <w:t>i</w:t>
      </w:r>
      <w:r w:rsidRPr="007C15E1">
        <w:t>tés met en cause leurs frontières voire leur existence. La balkanisation va-t-elle gagner l'Ouest ? L'Espagne, avec la Catalogne et le pays ba</w:t>
      </w:r>
      <w:r w:rsidRPr="007C15E1">
        <w:t>s</w:t>
      </w:r>
      <w:r w:rsidRPr="007C15E1">
        <w:t>que, l'Italie, avec la « Padanie », la Grande-Bretagne, avec l'Ecosse, sont touchées par l'autonomisme voire le sépar</w:t>
      </w:r>
      <w:r w:rsidRPr="007C15E1">
        <w:t>a</w:t>
      </w:r>
      <w:r w:rsidRPr="007C15E1">
        <w:t>tisme</w:t>
      </w:r>
      <w:r>
        <w:t> </w:t>
      </w:r>
      <w:r>
        <w:rPr>
          <w:rStyle w:val="Appelnotedebasdep"/>
        </w:rPr>
        <w:footnoteReference w:id="167"/>
      </w:r>
      <w:r w:rsidRPr="007C15E1">
        <w:t>. Quid même de la Belgique ? Ce pays, créé en 1830 par l'intervention britannique,</w:t>
      </w:r>
      <w:r>
        <w:t xml:space="preserve"> </w:t>
      </w:r>
      <w:r>
        <w:rPr>
          <w:iCs/>
        </w:rPr>
        <w:t xml:space="preserve">[253] </w:t>
      </w:r>
      <w:r w:rsidRPr="007C15E1">
        <w:t>« communautarisé » en 1970, devenu fédéral en 1994, toujours d</w:t>
      </w:r>
      <w:r w:rsidRPr="007C15E1">
        <w:t>i</w:t>
      </w:r>
      <w:r w:rsidRPr="007C15E1">
        <w:t>visé en deux, survivra-t-il au XXI</w:t>
      </w:r>
      <w:r w:rsidRPr="007C15E1">
        <w:rPr>
          <w:vertAlign w:val="superscript"/>
        </w:rPr>
        <w:t>e</w:t>
      </w:r>
      <w:r w:rsidRPr="007C15E1">
        <w:t xml:space="preserve"> siècle ? Avec lui, c'est le destin des « pays sans nationalité »</w:t>
      </w:r>
      <w:r>
        <w:t> </w:t>
      </w:r>
      <w:r>
        <w:rPr>
          <w:rStyle w:val="Appelnotedebasdep"/>
        </w:rPr>
        <w:footnoteReference w:id="168"/>
      </w:r>
      <w:r w:rsidRPr="007C15E1">
        <w:t>, sans langue propre, qui est cause, donc c</w:t>
      </w:r>
      <w:r w:rsidRPr="007C15E1">
        <w:t>e</w:t>
      </w:r>
      <w:r w:rsidRPr="007C15E1">
        <w:t xml:space="preserve">lui du Luxembourg ou de l'Autriche. L'idée des nationalités tend à désagréger certains </w:t>
      </w:r>
      <w:r>
        <w:t>État</w:t>
      </w:r>
      <w:r w:rsidRPr="007C15E1">
        <w:t xml:space="preserve">s, mais aussi à rassembler dans leur </w:t>
      </w:r>
      <w:r>
        <w:t>État</w:t>
      </w:r>
      <w:r w:rsidRPr="007C15E1">
        <w:t xml:space="preserve"> respectif les francophones, les néerlandophones ou les germanoph</w:t>
      </w:r>
      <w:r w:rsidRPr="007C15E1">
        <w:t>o</w:t>
      </w:r>
      <w:r w:rsidRPr="007C15E1">
        <w:t xml:space="preserve">nes. La France, </w:t>
      </w:r>
      <w:r>
        <w:t>État</w:t>
      </w:r>
      <w:r w:rsidRPr="007C15E1">
        <w:t xml:space="preserve">-nation unitaire, et, surtout, l'Allemagne, </w:t>
      </w:r>
      <w:r>
        <w:t>État</w:t>
      </w:r>
      <w:r w:rsidRPr="007C15E1">
        <w:t>-nation fédéral, verraient alors leur poids relatif augmenter dans une Europe r</w:t>
      </w:r>
      <w:r w:rsidRPr="007C15E1">
        <w:t>é</w:t>
      </w:r>
      <w:r w:rsidRPr="007C15E1">
        <w:t>aménagée...</w:t>
      </w:r>
    </w:p>
    <w:p w:rsidR="00F41CCA" w:rsidRPr="007C15E1" w:rsidRDefault="00F41CCA" w:rsidP="00F41CCA">
      <w:pPr>
        <w:spacing w:before="120" w:after="120"/>
        <w:jc w:val="both"/>
      </w:pPr>
    </w:p>
    <w:p w:rsidR="00F41CCA" w:rsidRPr="007C15E1" w:rsidRDefault="00F41CCA" w:rsidP="00F41CCA">
      <w:pPr>
        <w:pStyle w:val="a"/>
      </w:pPr>
      <w:bookmarkStart w:id="72" w:name="Allemagne_et_nucleaire_chap_6_9"/>
      <w:r w:rsidRPr="007C15E1">
        <w:t>La prépondérance à l'Est</w:t>
      </w:r>
    </w:p>
    <w:bookmarkEnd w:id="72"/>
    <w:p w:rsidR="00F41CCA" w:rsidRDefault="00F41CCA" w:rsidP="00F41CCA">
      <w:pPr>
        <w:spacing w:before="120" w:after="120"/>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t>Pour un certain nationalisme allemand, le plus important n'a jamais été la division Est-Ouest d</w:t>
      </w:r>
      <w:r>
        <w:t>e l'Allemagne, mais la triparti</w:t>
      </w:r>
      <w:r w:rsidRPr="007C15E1">
        <w:t>tion de l'A</w:t>
      </w:r>
      <w:r w:rsidRPr="007C15E1">
        <w:t>l</w:t>
      </w:r>
      <w:r w:rsidRPr="007C15E1">
        <w:t>lemagne du Nord</w:t>
      </w:r>
      <w:r>
        <w:t> </w:t>
      </w:r>
      <w:r>
        <w:rPr>
          <w:rStyle w:val="Appelnotedebasdep"/>
        </w:rPr>
        <w:footnoteReference w:id="169"/>
      </w:r>
      <w:r w:rsidRPr="007C15E1">
        <w:rPr>
          <w:i/>
          <w:iCs/>
        </w:rPr>
        <w:t xml:space="preserve"> </w:t>
      </w:r>
      <w:r w:rsidRPr="007C15E1">
        <w:t>et la bipartition de l'Allemagne du Sud</w:t>
      </w:r>
      <w:r>
        <w:t> </w:t>
      </w:r>
      <w:r>
        <w:rPr>
          <w:rStyle w:val="Appelnotedebasdep"/>
        </w:rPr>
        <w:footnoteReference w:id="170"/>
      </w:r>
      <w:r w:rsidRPr="007C15E1">
        <w:t>. A</w:t>
      </w:r>
      <w:r w:rsidRPr="007C15E1">
        <w:t>u</w:t>
      </w:r>
      <w:r w:rsidRPr="007C15E1">
        <w:t>trement dit, ce qui était préoccupant, c'était la limite Oder-Neisse-Bohème : la reconnaissance de l'expulsion</w:t>
      </w:r>
      <w:r>
        <w:t> </w:t>
      </w:r>
      <w:r>
        <w:rPr>
          <w:rStyle w:val="Appelnotedebasdep"/>
        </w:rPr>
        <w:footnoteReference w:id="171"/>
      </w:r>
      <w:r w:rsidRPr="007C15E1">
        <w:t xml:space="preserve"> et du déplacement de la frontière ethnique, et la séparation de l'Autriche : sa transformation en pays étranger au reste de l'Allemagne et sa ne</w:t>
      </w:r>
      <w:r w:rsidRPr="007C15E1">
        <w:t>u</w:t>
      </w:r>
      <w:r w:rsidRPr="007C15E1">
        <w:t>tralisation. L'important n'était pas de savoir si les différentes parties de l'espace germanique seraient communistes, occidentales ou neutres, mais si elles seraient allemandes ou slaves. Le dispositif de guerre froide en Europe comb</w:t>
      </w:r>
      <w:r w:rsidRPr="007C15E1">
        <w:t>i</w:t>
      </w:r>
      <w:r w:rsidRPr="007C15E1">
        <w:t>nait division du monde germanique</w:t>
      </w:r>
      <w:r>
        <w:t> </w:t>
      </w:r>
      <w:r>
        <w:rPr>
          <w:rStyle w:val="Appelnotedebasdep"/>
        </w:rPr>
        <w:footnoteReference w:id="172"/>
      </w:r>
      <w:r w:rsidRPr="007C15E1">
        <w:t xml:space="preserve"> et rasse</w:t>
      </w:r>
      <w:r w:rsidRPr="007C15E1">
        <w:t>m</w:t>
      </w:r>
      <w:r w:rsidRPr="007C15E1">
        <w:t>blement panslave. Mais après avoir perdu les deux premières guerres mondiales, l'All</w:t>
      </w:r>
      <w:r w:rsidRPr="007C15E1">
        <w:t>e</w:t>
      </w:r>
      <w:r w:rsidRPr="007C15E1">
        <w:t>magne a gagné la troisième. Le dispositif de l'après-guerre froide combine réunification germanique et désagrégation du monde sl</w:t>
      </w:r>
      <w:r w:rsidRPr="007C15E1">
        <w:t>a</w:t>
      </w:r>
      <w:r w:rsidRPr="007C15E1">
        <w:t>ve</w:t>
      </w:r>
      <w:r>
        <w:t> </w:t>
      </w:r>
      <w:r>
        <w:rPr>
          <w:rStyle w:val="Appelnotedebasdep"/>
        </w:rPr>
        <w:footnoteReference w:id="173"/>
      </w:r>
      <w:r w:rsidRPr="007C15E1">
        <w:t>.</w:t>
      </w:r>
    </w:p>
    <w:p w:rsidR="00F41CCA" w:rsidRPr="007C15E1" w:rsidRDefault="00F41CCA" w:rsidP="00F41CCA">
      <w:pPr>
        <w:spacing w:before="120" w:after="120"/>
        <w:jc w:val="both"/>
      </w:pPr>
      <w:r w:rsidRPr="007C15E1">
        <w:t>Avec la reconnaissance unilatérale de la Sl</w:t>
      </w:r>
      <w:r w:rsidRPr="007C15E1">
        <w:t>o</w:t>
      </w:r>
      <w:r w:rsidRPr="007C15E1">
        <w:t>vénie et de la Croatie, la République fédérale s'est attribuée le droit de déterminer sa polit</w:t>
      </w:r>
      <w:r w:rsidRPr="007C15E1">
        <w:t>i</w:t>
      </w:r>
      <w:r w:rsidRPr="007C15E1">
        <w:t>que sur la base de ses propres conceptions -</w:t>
      </w:r>
      <w:r>
        <w:t xml:space="preserve"> </w:t>
      </w:r>
      <w:r w:rsidRPr="007C15E1">
        <w:t>le droit à l'autodétermin</w:t>
      </w:r>
      <w:r w:rsidRPr="007C15E1">
        <w:t>a</w:t>
      </w:r>
      <w:r w:rsidRPr="007C15E1">
        <w:t>tion des peuples</w:t>
      </w:r>
      <w:r>
        <w:t xml:space="preserve"> </w:t>
      </w:r>
      <w:r w:rsidRPr="007C15E1">
        <w:t>- et de ses pr</w:t>
      </w:r>
      <w:r w:rsidRPr="007C15E1">
        <w:t>o</w:t>
      </w:r>
      <w:r w:rsidRPr="007C15E1">
        <w:t>pres intérêts -</w:t>
      </w:r>
      <w:r>
        <w:t xml:space="preserve"> </w:t>
      </w:r>
      <w:r w:rsidRPr="007C15E1">
        <w:t xml:space="preserve">la dislocation des </w:t>
      </w:r>
      <w:r>
        <w:t>État</w:t>
      </w:r>
      <w:r w:rsidRPr="007C15E1">
        <w:t>s panslaves. Conséquemment, la nécessité de la protection des no</w:t>
      </w:r>
      <w:r w:rsidRPr="007C15E1">
        <w:t>u</w:t>
      </w:r>
      <w:r w:rsidRPr="007C15E1">
        <w:t xml:space="preserve">veaux </w:t>
      </w:r>
      <w:r>
        <w:t>État</w:t>
      </w:r>
      <w:r w:rsidRPr="007C15E1">
        <w:t>s issus de l'ex-Yougoslavie indiquait que l'antimilitarisme de la République de Bonn était dépassé et que la République de Berlin devait se préparer à utiliser ses forces armées, quoique dans un cadre multilatéral, pour faire respecter ses conceptions et ses int</w:t>
      </w:r>
      <w:r w:rsidRPr="007C15E1">
        <w:t>é</w:t>
      </w:r>
      <w:r w:rsidRPr="007C15E1">
        <w:t>rêts. En</w:t>
      </w:r>
      <w:r>
        <w:t xml:space="preserve"> [</w:t>
      </w:r>
      <w:r w:rsidRPr="007C15E1">
        <w:rPr>
          <w:rFonts w:cs="Arial"/>
        </w:rPr>
        <w:t>254</w:t>
      </w:r>
      <w:r>
        <w:rPr>
          <w:rFonts w:cs="Arial"/>
        </w:rPr>
        <w:t xml:space="preserve">] </w:t>
      </w:r>
      <w:r w:rsidRPr="007C15E1">
        <w:t>1990, le Chancelier Kohl a persuadé les puissantes organisations de réfugiés, hostiles à tout changement d'orientation dans la politique allemande vis-à-vis de la Pologne et de la Tch</w:t>
      </w:r>
      <w:r w:rsidRPr="007C15E1">
        <w:t>é</w:t>
      </w:r>
      <w:r w:rsidRPr="007C15E1">
        <w:t>coslovaquie, qu'il était nécessaire de reconnaître l'Oder-Neisse-Bohème</w:t>
      </w:r>
      <w:r>
        <w:t> </w:t>
      </w:r>
      <w:r>
        <w:rPr>
          <w:rStyle w:val="Appelnotedebasdep"/>
        </w:rPr>
        <w:footnoteReference w:id="174"/>
      </w:r>
      <w:r w:rsidRPr="007C15E1">
        <w:t xml:space="preserve"> comme frontière germano-polonaise et germano-tchèque. C'était là le prix à payer, i</w:t>
      </w:r>
      <w:r w:rsidRPr="007C15E1">
        <w:t>n</w:t>
      </w:r>
      <w:r w:rsidRPr="007C15E1">
        <w:t>ternationalement</w:t>
      </w:r>
      <w:r>
        <w:t> </w:t>
      </w:r>
      <w:r>
        <w:rPr>
          <w:rStyle w:val="Appelnotedebasdep"/>
        </w:rPr>
        <w:footnoteReference w:id="175"/>
      </w:r>
      <w:r w:rsidRPr="007C15E1">
        <w:t>, pour la réunification</w:t>
      </w:r>
      <w:r>
        <w:t> </w:t>
      </w:r>
      <w:r>
        <w:rPr>
          <w:rStyle w:val="Appelnotedebasdep"/>
        </w:rPr>
        <w:footnoteReference w:id="176"/>
      </w:r>
      <w:r w:rsidRPr="007C15E1">
        <w:t xml:space="preserve">. Mais en associant la Pologne et la Tchécoslovaquie à </w:t>
      </w:r>
      <w:r>
        <w:t>l’</w:t>
      </w:r>
      <w:r w:rsidRPr="007C15E1">
        <w:rPr>
          <w:smallCaps/>
        </w:rPr>
        <w:t xml:space="preserve">Ue, </w:t>
      </w:r>
      <w:r w:rsidRPr="007C15E1">
        <w:t>le retour « pacifique » des A</w:t>
      </w:r>
      <w:r w:rsidRPr="007C15E1">
        <w:t>l</w:t>
      </w:r>
      <w:r w:rsidRPr="007C15E1">
        <w:t>lemands redeviendrait possible : voilà ce que les organisations de r</w:t>
      </w:r>
      <w:r w:rsidRPr="007C15E1">
        <w:t>é</w:t>
      </w:r>
      <w:r w:rsidRPr="007C15E1">
        <w:t xml:space="preserve">fugiés ont retenu de la démonstration de Kohl. L'Union européenne -la </w:t>
      </w:r>
      <w:r w:rsidRPr="007C15E1">
        <w:rPr>
          <w:i/>
          <w:iCs/>
        </w:rPr>
        <w:t xml:space="preserve">Gross-Europa </w:t>
      </w:r>
      <w:r w:rsidRPr="007C15E1">
        <w:t xml:space="preserve">plutôt que la </w:t>
      </w:r>
      <w:r w:rsidRPr="007C15E1">
        <w:rPr>
          <w:i/>
          <w:iCs/>
        </w:rPr>
        <w:t>Klein-Europa-</w:t>
      </w:r>
      <w:r w:rsidRPr="007C15E1">
        <w:t>constituerait donc le cadre de la nouvelle géopolitique des réfugiés, dont le pivot serait les gro</w:t>
      </w:r>
      <w:r w:rsidRPr="007C15E1">
        <w:t>u</w:t>
      </w:r>
      <w:r w:rsidRPr="007C15E1">
        <w:t>pes ethniques allemands encore implantés à l'Est. Si Varsovie ou Pr</w:t>
      </w:r>
      <w:r w:rsidRPr="007C15E1">
        <w:t>a</w:t>
      </w:r>
      <w:r w:rsidRPr="007C15E1">
        <w:t>gue intègrent une Europe sans frontières intérieures dans laquelle ch</w:t>
      </w:r>
      <w:r w:rsidRPr="007C15E1">
        <w:t>a</w:t>
      </w:r>
      <w:r w:rsidRPr="007C15E1">
        <w:t>cun déterminera son domicile, le lieu de son emploi ou la destination de ses achats, ils devront protéger les droits des min</w:t>
      </w:r>
      <w:r w:rsidRPr="007C15E1">
        <w:t>o</w:t>
      </w:r>
      <w:r w:rsidRPr="007C15E1">
        <w:t>rités allemandes, y compris celui d'être représentées en tant que telles dans les Parl</w:t>
      </w:r>
      <w:r w:rsidRPr="007C15E1">
        <w:t>e</w:t>
      </w:r>
      <w:r w:rsidRPr="007C15E1">
        <w:t>ments ; accepter le retour des réfugiés et restituer</w:t>
      </w:r>
      <w:r>
        <w:t> </w:t>
      </w:r>
      <w:r>
        <w:rPr>
          <w:rStyle w:val="Appelnotedebasdep"/>
        </w:rPr>
        <w:footnoteReference w:id="177"/>
      </w:r>
      <w:r w:rsidRPr="007C15E1">
        <w:t xml:space="preserve"> les biens dont ils ont été spoliés ou consentir à ve</w:t>
      </w:r>
      <w:r w:rsidRPr="007C15E1">
        <w:t>r</w:t>
      </w:r>
      <w:r w:rsidRPr="007C15E1">
        <w:t xml:space="preserve">ser des réparations ; reconnaître la nationalité des </w:t>
      </w:r>
      <w:r w:rsidRPr="007C15E1">
        <w:rPr>
          <w:i/>
          <w:iCs/>
        </w:rPr>
        <w:t xml:space="preserve">Volksdeutsche </w:t>
      </w:r>
      <w:r w:rsidRPr="007C15E1">
        <w:t>résidant dans les territoires polonais ou tchèque. La résolution des questions de frontières, de minorités, d'e</w:t>
      </w:r>
      <w:r w:rsidRPr="007C15E1">
        <w:t>x</w:t>
      </w:r>
      <w:r w:rsidRPr="007C15E1">
        <w:t>pulsions, de d</w:t>
      </w:r>
      <w:r w:rsidRPr="007C15E1">
        <w:t>é</w:t>
      </w:r>
      <w:r w:rsidRPr="007C15E1">
        <w:t xml:space="preserve">dommagements, d'investissements, forme un aspect essentiel des relations entre la </w:t>
      </w:r>
      <w:r w:rsidRPr="007C15E1">
        <w:rPr>
          <w:smallCaps/>
        </w:rPr>
        <w:t xml:space="preserve">Rfa </w:t>
      </w:r>
      <w:r w:rsidRPr="007C15E1">
        <w:t>et ses voisins orientaux.</w:t>
      </w:r>
    </w:p>
    <w:p w:rsidR="00F41CCA" w:rsidRPr="007C15E1" w:rsidRDefault="00F41CCA" w:rsidP="00F41CCA">
      <w:pPr>
        <w:spacing w:before="120" w:after="120"/>
        <w:jc w:val="both"/>
      </w:pPr>
      <w:r w:rsidRPr="007C15E1">
        <w:t>La République fédérale a remplacé l'Union soviétique comme puissance dominante en Europe centrale, où elle soutient la démocr</w:t>
      </w:r>
      <w:r w:rsidRPr="007C15E1">
        <w:t>a</w:t>
      </w:r>
      <w:r w:rsidRPr="007C15E1">
        <w:t>tisation politique (y compris le droit des minorités) et la libéralisation économique (y compris le droit des investisseurs étrangers). Cette p</w:t>
      </w:r>
      <w:r w:rsidRPr="007C15E1">
        <w:t>o</w:t>
      </w:r>
      <w:r w:rsidRPr="007C15E1">
        <w:t>sition s'e</w:t>
      </w:r>
      <w:r w:rsidRPr="007C15E1">
        <w:t>x</w:t>
      </w:r>
      <w:r w:rsidRPr="007C15E1">
        <w:t xml:space="preserve">plique par l'inégalité des rapports de forces au sein d'une zone morcelée en petits </w:t>
      </w:r>
      <w:r>
        <w:t>État</w:t>
      </w:r>
      <w:r w:rsidRPr="007C15E1">
        <w:t>s</w:t>
      </w:r>
      <w:r>
        <w:t> </w:t>
      </w:r>
      <w:r>
        <w:rPr>
          <w:rStyle w:val="Appelnotedebasdep"/>
        </w:rPr>
        <w:footnoteReference w:id="178"/>
      </w:r>
      <w:r w:rsidRPr="007C15E1">
        <w:t xml:space="preserve">, dont le </w:t>
      </w:r>
      <w:r w:rsidRPr="007C15E1">
        <w:rPr>
          <w:smallCaps/>
        </w:rPr>
        <w:t xml:space="preserve">Pib </w:t>
      </w:r>
      <w:r w:rsidRPr="007C15E1">
        <w:t xml:space="preserve">total est deux ou trois fois moins important que celui de la seule </w:t>
      </w:r>
      <w:r w:rsidRPr="007C15E1">
        <w:rPr>
          <w:smallCaps/>
        </w:rPr>
        <w:t xml:space="preserve">Rfa. </w:t>
      </w:r>
      <w:r w:rsidRPr="007C15E1">
        <w:t>En outre, le pa</w:t>
      </w:r>
      <w:r w:rsidRPr="007C15E1">
        <w:t>s</w:t>
      </w:r>
      <w:r w:rsidRPr="007C15E1">
        <w:t>sage au capitalisme a entraîné un extraordinaire mouvement de privatisation des économies : une redistribution de la propriété dont les firmes a</w:t>
      </w:r>
      <w:r w:rsidRPr="007C15E1">
        <w:t>l</w:t>
      </w:r>
      <w:r w:rsidRPr="007C15E1">
        <w:t xml:space="preserve">lemandes ont été les principaux bénéficiaires. Après la disparition du </w:t>
      </w:r>
      <w:r w:rsidRPr="007C15E1">
        <w:rPr>
          <w:smallCaps/>
        </w:rPr>
        <w:t xml:space="preserve">Caem, </w:t>
      </w:r>
      <w:r w:rsidRPr="007C15E1">
        <w:t xml:space="preserve">la dynamique d'adhésion ou d'association à </w:t>
      </w:r>
      <w:r>
        <w:t>l’</w:t>
      </w:r>
      <w:r w:rsidRPr="007C15E1">
        <w:rPr>
          <w:smallCaps/>
        </w:rPr>
        <w:t xml:space="preserve">Ue </w:t>
      </w:r>
      <w:r w:rsidRPr="007C15E1">
        <w:t>se confond peu ou prou, observe L. Carroué, avec l'organi</w:t>
      </w:r>
      <w:r>
        <w:t>sation de la prépond</w:t>
      </w:r>
      <w:r>
        <w:t>é</w:t>
      </w:r>
      <w:r w:rsidRPr="007C15E1">
        <w:t>rance</w:t>
      </w:r>
      <w:r>
        <w:t xml:space="preserve"> [255]</w:t>
      </w:r>
      <w:r w:rsidRPr="007C15E1">
        <w:t xml:space="preserve"> économique allemande sur le continent : « pays satell</w:t>
      </w:r>
      <w:r w:rsidRPr="007C15E1">
        <w:t>i</w:t>
      </w:r>
      <w:r w:rsidRPr="007C15E1">
        <w:t>tes » de l'Europe alpine, rhénane ou Scandinave</w:t>
      </w:r>
      <w:r>
        <w:t> </w:t>
      </w:r>
      <w:r>
        <w:rPr>
          <w:rStyle w:val="Appelnotedebasdep"/>
        </w:rPr>
        <w:footnoteReference w:id="179"/>
      </w:r>
      <w:r w:rsidRPr="007C15E1">
        <w:t>, « pays associés » de l'Europe occidentale et méridionale</w:t>
      </w:r>
      <w:r>
        <w:t> </w:t>
      </w:r>
      <w:r>
        <w:rPr>
          <w:rStyle w:val="Appelnotedebasdep"/>
        </w:rPr>
        <w:footnoteReference w:id="180"/>
      </w:r>
      <w:r w:rsidRPr="007C15E1">
        <w:t>, « pays hégémonisés » de l'Europe centre orientale</w:t>
      </w:r>
      <w:r>
        <w:t> </w:t>
      </w:r>
      <w:r>
        <w:rPr>
          <w:rStyle w:val="Appelnotedebasdep"/>
        </w:rPr>
        <w:footnoteReference w:id="181"/>
      </w:r>
      <w:r w:rsidRPr="007C15E1">
        <w:t>, dont l'Allemagne est généralement le premier fournisseur, client, investisseur, donateur et créancier. Ense</w:t>
      </w:r>
      <w:r w:rsidRPr="007C15E1">
        <w:t>r</w:t>
      </w:r>
      <w:r w:rsidRPr="007C15E1">
        <w:t>rés entre la Russie et l'Allemagne, conscients que celles-ci ont par le passé d</w:t>
      </w:r>
      <w:r w:rsidRPr="007C15E1">
        <w:t>é</w:t>
      </w:r>
      <w:r w:rsidRPr="007C15E1">
        <w:t xml:space="preserve">membré leurs voisins ou livré bataille sur leur territoire, les </w:t>
      </w:r>
      <w:r w:rsidRPr="007C15E1">
        <w:rPr>
          <w:smallCaps/>
        </w:rPr>
        <w:t xml:space="preserve">Peco </w:t>
      </w:r>
      <w:r w:rsidRPr="007C15E1">
        <w:t>redoutaient le vide de sécur</w:t>
      </w:r>
      <w:r w:rsidRPr="007C15E1">
        <w:t>i</w:t>
      </w:r>
      <w:r w:rsidRPr="007C15E1">
        <w:t xml:space="preserve">té, d'où l'adhésion à </w:t>
      </w:r>
      <w:r>
        <w:t>l’</w:t>
      </w:r>
      <w:r w:rsidRPr="007C15E1">
        <w:rPr>
          <w:smallCaps/>
        </w:rPr>
        <w:t xml:space="preserve">Otan </w:t>
      </w:r>
      <w:r w:rsidRPr="007C15E1">
        <w:t xml:space="preserve">et à </w:t>
      </w:r>
      <w:r>
        <w:t>l’</w:t>
      </w:r>
      <w:r w:rsidRPr="007C15E1">
        <w:rPr>
          <w:smallCaps/>
        </w:rPr>
        <w:t xml:space="preserve">Ue. </w:t>
      </w:r>
      <w:r w:rsidRPr="007C15E1">
        <w:t>Mais cette adhésion signifie aussi le choix de l'alliance avec l'A</w:t>
      </w:r>
      <w:r w:rsidRPr="007C15E1">
        <w:t>l</w:t>
      </w:r>
      <w:r w:rsidRPr="007C15E1">
        <w:t>lem</w:t>
      </w:r>
      <w:r w:rsidRPr="007C15E1">
        <w:t>a</w:t>
      </w:r>
      <w:r w:rsidRPr="007C15E1">
        <w:t>gne au détriment de la Russie et l'acceptation de la protection conve</w:t>
      </w:r>
      <w:r w:rsidRPr="007C15E1">
        <w:t>n</w:t>
      </w:r>
      <w:r w:rsidRPr="007C15E1">
        <w:t xml:space="preserve">tionnelle de l'Allemagne face à la Russie. En accueillant les </w:t>
      </w:r>
      <w:r w:rsidRPr="007C15E1">
        <w:rPr>
          <w:smallCaps/>
        </w:rPr>
        <w:t xml:space="preserve">Peco </w:t>
      </w:r>
      <w:r w:rsidRPr="007C15E1">
        <w:t xml:space="preserve">dans </w:t>
      </w:r>
      <w:r>
        <w:t>l’</w:t>
      </w:r>
      <w:r w:rsidRPr="007C15E1">
        <w:rPr>
          <w:smallCaps/>
        </w:rPr>
        <w:t xml:space="preserve">Otan </w:t>
      </w:r>
      <w:r w:rsidRPr="007C15E1">
        <w:t xml:space="preserve">et </w:t>
      </w:r>
      <w:r>
        <w:t>l’</w:t>
      </w:r>
      <w:r w:rsidRPr="007C15E1">
        <w:rPr>
          <w:smallCaps/>
        </w:rPr>
        <w:t xml:space="preserve">Ue, </w:t>
      </w:r>
      <w:r w:rsidRPr="007C15E1">
        <w:t xml:space="preserve">la </w:t>
      </w:r>
      <w:r w:rsidRPr="007C15E1">
        <w:rPr>
          <w:smallCaps/>
        </w:rPr>
        <w:t xml:space="preserve">Rfa </w:t>
      </w:r>
      <w:r w:rsidRPr="007C15E1">
        <w:t>se met en position de défendre l'i</w:t>
      </w:r>
      <w:r w:rsidRPr="007C15E1">
        <w:t>n</w:t>
      </w:r>
      <w:r w:rsidRPr="007C15E1">
        <w:t>tégrité et l'indépendance de ces pays, donc de compléter sa domin</w:t>
      </w:r>
      <w:r w:rsidRPr="007C15E1">
        <w:t>a</w:t>
      </w:r>
      <w:r w:rsidRPr="007C15E1">
        <w:t>tion économique par un co-protectorat militaire. Vis-à-vis de la Ru</w:t>
      </w:r>
      <w:r w:rsidRPr="007C15E1">
        <w:t>s</w:t>
      </w:r>
      <w:r w:rsidRPr="007C15E1">
        <w:t>sie, l'Allemagne a ado</w:t>
      </w:r>
      <w:r w:rsidRPr="007C15E1">
        <w:t>p</w:t>
      </w:r>
      <w:r w:rsidRPr="007C15E1">
        <w:t>té des « relations spéciales ». En juillet 1990, comme vingt ans auparavant, les deux États ont signé un traité de non-agression</w:t>
      </w:r>
      <w:r>
        <w:t> </w:t>
      </w:r>
      <w:r>
        <w:rPr>
          <w:rStyle w:val="Appelnotedebasdep"/>
        </w:rPr>
        <w:footnoteReference w:id="182"/>
      </w:r>
      <w:r w:rsidRPr="007C15E1">
        <w:t xml:space="preserve">. La </w:t>
      </w:r>
      <w:r w:rsidRPr="007C15E1">
        <w:rPr>
          <w:smallCaps/>
        </w:rPr>
        <w:t xml:space="preserve">Rfa </w:t>
      </w:r>
      <w:r w:rsidRPr="007C15E1">
        <w:t xml:space="preserve">n'en a pas moins contribué au </w:t>
      </w:r>
      <w:r w:rsidRPr="007C15E1">
        <w:rPr>
          <w:i/>
          <w:iCs/>
        </w:rPr>
        <w:t xml:space="preserve">roll back </w:t>
      </w:r>
      <w:r w:rsidRPr="007C15E1">
        <w:t xml:space="preserve">russe en soutenant l'élargissement de </w:t>
      </w:r>
      <w:r>
        <w:t>l’</w:t>
      </w:r>
      <w:r w:rsidRPr="007C15E1">
        <w:rPr>
          <w:smallCaps/>
        </w:rPr>
        <w:t xml:space="preserve">Otan </w:t>
      </w:r>
      <w:r w:rsidRPr="007C15E1">
        <w:t xml:space="preserve">et de </w:t>
      </w:r>
      <w:r>
        <w:t>l’</w:t>
      </w:r>
      <w:r w:rsidRPr="007C15E1">
        <w:rPr>
          <w:smallCaps/>
        </w:rPr>
        <w:t xml:space="preserve">Ue, </w:t>
      </w:r>
      <w:r w:rsidRPr="007C15E1">
        <w:t>ainsi que l'indépe</w:t>
      </w:r>
      <w:r w:rsidRPr="007C15E1">
        <w:t>n</w:t>
      </w:r>
      <w:r w:rsidRPr="007C15E1">
        <w:t xml:space="preserve">dance des </w:t>
      </w:r>
      <w:r>
        <w:t>État</w:t>
      </w:r>
      <w:r w:rsidRPr="007C15E1">
        <w:t xml:space="preserve">s de la </w:t>
      </w:r>
      <w:r w:rsidRPr="007C15E1">
        <w:rPr>
          <w:smallCaps/>
        </w:rPr>
        <w:t xml:space="preserve">Cei. </w:t>
      </w:r>
      <w:r w:rsidRPr="007C15E1">
        <w:t>Premier partenaire commercial et financier de la Russie (premier créancier), elle est à l'origine des initiatives d</w:t>
      </w:r>
      <w:r w:rsidRPr="007C15E1">
        <w:t>i</w:t>
      </w:r>
      <w:r w:rsidRPr="007C15E1">
        <w:t>plomatiques les plus importantes : invit</w:t>
      </w:r>
      <w:r w:rsidRPr="007C15E1">
        <w:t>a</w:t>
      </w:r>
      <w:r w:rsidRPr="007C15E1">
        <w:t>tion au G 8, désarmement nucléaire, accords énergétiques. Elle veut, au fond, faire de la Russie un partenaire, a</w:t>
      </w:r>
      <w:r w:rsidRPr="007C15E1">
        <w:t>f</w:t>
      </w:r>
      <w:r w:rsidRPr="007C15E1">
        <w:t>faibli, de l'Ouest sans rechercher son intégration à l'Ouest (elle ne saurait devenir un pays membre de l'Alliance atlant</w:t>
      </w:r>
      <w:r w:rsidRPr="007C15E1">
        <w:t>i</w:t>
      </w:r>
      <w:r w:rsidRPr="007C15E1">
        <w:t>que ou de l'Union européenne).</w:t>
      </w:r>
    </w:p>
    <w:p w:rsidR="00F41CCA" w:rsidRDefault="00F41CCA" w:rsidP="00F41CCA">
      <w:pPr>
        <w:pStyle w:val="p"/>
      </w:pPr>
      <w:r>
        <w:t>[256]</w:t>
      </w:r>
    </w:p>
    <w:p w:rsidR="00F41CCA" w:rsidRDefault="00F41CCA" w:rsidP="00F41CCA">
      <w:pPr>
        <w:pStyle w:val="p"/>
      </w:pPr>
      <w:r>
        <w:br w:type="page"/>
        <w:t>[257]</w:t>
      </w: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spacing w:after="120"/>
        <w:ind w:firstLine="0"/>
        <w:jc w:val="center"/>
        <w:rPr>
          <w:color w:val="000080"/>
        </w:rPr>
      </w:pPr>
      <w:bookmarkStart w:id="73" w:name="Allemagne_et_nucleaire_biblio"/>
      <w:r>
        <w:rPr>
          <w:b/>
          <w:color w:val="000080"/>
        </w:rPr>
        <w:t>L’Allemagne et le nucléaire.</w:t>
      </w:r>
    </w:p>
    <w:p w:rsidR="00F41CCA" w:rsidRPr="00384B20" w:rsidRDefault="00F41CCA" w:rsidP="00F41CCA">
      <w:pPr>
        <w:pStyle w:val="planchest"/>
      </w:pPr>
      <w:r>
        <w:t>BIBLIOGRAPHIE</w:t>
      </w:r>
    </w:p>
    <w:bookmarkEnd w:id="73"/>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Pr="007C15E1" w:rsidRDefault="00F41CCA" w:rsidP="00F41CCA">
      <w:pPr>
        <w:spacing w:before="120" w:after="120"/>
        <w:jc w:val="both"/>
      </w:pPr>
      <w:r w:rsidRPr="007C15E1">
        <w:rPr>
          <w:szCs w:val="18"/>
        </w:rPr>
        <w:t xml:space="preserve">ALBRIGHT D., BERKHOUT F., WALKER W. : </w:t>
      </w:r>
      <w:r w:rsidRPr="007C15E1">
        <w:rPr>
          <w:i/>
          <w:iCs/>
          <w:szCs w:val="18"/>
        </w:rPr>
        <w:t xml:space="preserve">Plutonium and highly enriched uranium. World inventories, capabilities and policies, </w:t>
      </w:r>
      <w:r w:rsidRPr="007C15E1">
        <w:rPr>
          <w:szCs w:val="18"/>
        </w:rPr>
        <w:t>Oxford, Oxford University Press, 1997.</w:t>
      </w:r>
    </w:p>
    <w:p w:rsidR="00F41CCA" w:rsidRPr="007C15E1" w:rsidRDefault="00F41CCA" w:rsidP="00F41CCA">
      <w:pPr>
        <w:spacing w:before="120" w:after="120"/>
        <w:jc w:val="both"/>
      </w:pPr>
      <w:r w:rsidRPr="007C15E1">
        <w:rPr>
          <w:szCs w:val="18"/>
        </w:rPr>
        <w:t xml:space="preserve">ASH T.G. : </w:t>
      </w:r>
      <w:r w:rsidRPr="007C15E1">
        <w:rPr>
          <w:i/>
          <w:iCs/>
          <w:szCs w:val="18"/>
        </w:rPr>
        <w:t>Au nom de l'Europe. L'Allem</w:t>
      </w:r>
      <w:r w:rsidRPr="007C15E1">
        <w:rPr>
          <w:i/>
          <w:iCs/>
          <w:szCs w:val="18"/>
        </w:rPr>
        <w:t>a</w:t>
      </w:r>
      <w:r w:rsidRPr="007C15E1">
        <w:rPr>
          <w:i/>
          <w:iCs/>
          <w:szCs w:val="18"/>
        </w:rPr>
        <w:t xml:space="preserve">gne dans un continent divisé, </w:t>
      </w:r>
      <w:r w:rsidRPr="007C15E1">
        <w:rPr>
          <w:szCs w:val="18"/>
        </w:rPr>
        <w:t>Paris, Gallimard, 1995 (1993).</w:t>
      </w:r>
    </w:p>
    <w:p w:rsidR="00F41CCA" w:rsidRPr="007C15E1" w:rsidRDefault="00F41CCA" w:rsidP="00F41CCA">
      <w:pPr>
        <w:spacing w:before="120" w:after="120"/>
        <w:jc w:val="both"/>
      </w:pPr>
      <w:r w:rsidRPr="007C15E1">
        <w:rPr>
          <w:szCs w:val="18"/>
        </w:rPr>
        <w:t>ASMUS R.S. : « West Germany faces n</w:t>
      </w:r>
      <w:r w:rsidRPr="007C15E1">
        <w:rPr>
          <w:szCs w:val="18"/>
        </w:rPr>
        <w:t>u</w:t>
      </w:r>
      <w:r w:rsidRPr="007C15E1">
        <w:rPr>
          <w:szCs w:val="18"/>
        </w:rPr>
        <w:t xml:space="preserve">clear modernization », </w:t>
      </w:r>
      <w:r w:rsidRPr="007C15E1">
        <w:rPr>
          <w:i/>
          <w:iCs/>
          <w:szCs w:val="18"/>
        </w:rPr>
        <w:t xml:space="preserve">Survival, </w:t>
      </w:r>
      <w:r w:rsidRPr="007C15E1">
        <w:rPr>
          <w:szCs w:val="18"/>
        </w:rPr>
        <w:t>vol.</w:t>
      </w:r>
      <w:r>
        <w:rPr>
          <w:szCs w:val="18"/>
        </w:rPr>
        <w:t> </w:t>
      </w:r>
      <w:r w:rsidRPr="007C15E1">
        <w:rPr>
          <w:szCs w:val="18"/>
        </w:rPr>
        <w:t>30, n°</w:t>
      </w:r>
      <w:r>
        <w:rPr>
          <w:szCs w:val="18"/>
        </w:rPr>
        <w:t> </w:t>
      </w:r>
      <w:r w:rsidRPr="007C15E1">
        <w:rPr>
          <w:szCs w:val="18"/>
        </w:rPr>
        <w:t xml:space="preserve">6,1988, </w:t>
      </w:r>
      <w:r>
        <w:rPr>
          <w:szCs w:val="18"/>
        </w:rPr>
        <w:t>p</w:t>
      </w:r>
      <w:r w:rsidRPr="007C15E1">
        <w:rPr>
          <w:szCs w:val="18"/>
        </w:rPr>
        <w:t>p. 499-511.</w:t>
      </w:r>
    </w:p>
    <w:p w:rsidR="00F41CCA" w:rsidRPr="007C15E1" w:rsidRDefault="00F41CCA" w:rsidP="00F41CCA">
      <w:pPr>
        <w:spacing w:before="120" w:after="120"/>
        <w:jc w:val="both"/>
      </w:pPr>
      <w:r w:rsidRPr="007C15E1">
        <w:rPr>
          <w:szCs w:val="18"/>
        </w:rPr>
        <w:t xml:space="preserve">BONIFACE P. : « La dissuasion nucléaire dans la relation franco-allemande », </w:t>
      </w:r>
      <w:r w:rsidRPr="007C15E1">
        <w:rPr>
          <w:i/>
          <w:iCs/>
          <w:szCs w:val="18"/>
        </w:rPr>
        <w:t xml:space="preserve">Relations internationales et stratégiques, </w:t>
      </w:r>
      <w:r w:rsidRPr="007C15E1">
        <w:rPr>
          <w:szCs w:val="18"/>
        </w:rPr>
        <w:t>n°</w:t>
      </w:r>
      <w:r>
        <w:rPr>
          <w:szCs w:val="18"/>
        </w:rPr>
        <w:t> </w:t>
      </w:r>
      <w:r w:rsidRPr="007C15E1">
        <w:rPr>
          <w:szCs w:val="18"/>
        </w:rPr>
        <w:t>10, été 1993, p</w:t>
      </w:r>
      <w:r>
        <w:rPr>
          <w:szCs w:val="18"/>
        </w:rPr>
        <w:t>p</w:t>
      </w:r>
      <w:r w:rsidRPr="007C15E1">
        <w:rPr>
          <w:szCs w:val="18"/>
        </w:rPr>
        <w:t>. 19-25.</w:t>
      </w:r>
    </w:p>
    <w:p w:rsidR="00F41CCA" w:rsidRPr="007C15E1" w:rsidRDefault="00F41CCA" w:rsidP="00F41CCA">
      <w:pPr>
        <w:spacing w:before="120" w:after="120"/>
        <w:jc w:val="both"/>
      </w:pPr>
      <w:r w:rsidRPr="007C15E1">
        <w:rPr>
          <w:szCs w:val="18"/>
        </w:rPr>
        <w:t>BONNET J. : « La défense et le droit co</w:t>
      </w:r>
      <w:r w:rsidRPr="007C15E1">
        <w:rPr>
          <w:szCs w:val="18"/>
        </w:rPr>
        <w:t>m</w:t>
      </w:r>
      <w:r w:rsidRPr="007C15E1">
        <w:rPr>
          <w:szCs w:val="18"/>
        </w:rPr>
        <w:t xml:space="preserve">munautaire », </w:t>
      </w:r>
      <w:r w:rsidRPr="007C15E1">
        <w:rPr>
          <w:i/>
          <w:iCs/>
          <w:szCs w:val="18"/>
        </w:rPr>
        <w:t xml:space="preserve">Revue administrative, </w:t>
      </w:r>
      <w:r w:rsidRPr="007C15E1">
        <w:rPr>
          <w:szCs w:val="18"/>
        </w:rPr>
        <w:t>n° 292,1996, p. 453-465.</w:t>
      </w:r>
    </w:p>
    <w:p w:rsidR="00F41CCA" w:rsidRPr="007C15E1" w:rsidRDefault="00F41CCA" w:rsidP="00F41CCA">
      <w:pPr>
        <w:spacing w:before="120" w:after="120"/>
        <w:jc w:val="both"/>
      </w:pPr>
      <w:r w:rsidRPr="007C15E1">
        <w:rPr>
          <w:szCs w:val="18"/>
        </w:rPr>
        <w:t xml:space="preserve">BOUTWELL J. : </w:t>
      </w:r>
      <w:r w:rsidRPr="007C15E1">
        <w:rPr>
          <w:i/>
          <w:iCs/>
          <w:szCs w:val="18"/>
        </w:rPr>
        <w:t xml:space="preserve">The German Nuclear Dilemma, </w:t>
      </w:r>
      <w:r w:rsidRPr="007C15E1">
        <w:rPr>
          <w:szCs w:val="18"/>
        </w:rPr>
        <w:t>Londres, Bra</w:t>
      </w:r>
      <w:r w:rsidRPr="007C15E1">
        <w:rPr>
          <w:szCs w:val="18"/>
        </w:rPr>
        <w:t>s</w:t>
      </w:r>
      <w:r w:rsidRPr="007C15E1">
        <w:rPr>
          <w:szCs w:val="18"/>
        </w:rPr>
        <w:t>sey's, 1990.</w:t>
      </w:r>
    </w:p>
    <w:p w:rsidR="00F41CCA" w:rsidRPr="007C15E1" w:rsidRDefault="00F41CCA" w:rsidP="00F41CCA">
      <w:pPr>
        <w:spacing w:before="120" w:after="120"/>
        <w:jc w:val="both"/>
      </w:pPr>
      <w:r w:rsidRPr="007C15E1">
        <w:rPr>
          <w:szCs w:val="18"/>
        </w:rPr>
        <w:t xml:space="preserve">BRANDON H. (dir.) : </w:t>
      </w:r>
      <w:r w:rsidRPr="007C15E1">
        <w:rPr>
          <w:i/>
          <w:iCs/>
          <w:szCs w:val="18"/>
        </w:rPr>
        <w:t>Search of</w:t>
      </w:r>
      <w:r>
        <w:rPr>
          <w:i/>
          <w:iCs/>
          <w:szCs w:val="18"/>
        </w:rPr>
        <w:t xml:space="preserve"> </w:t>
      </w:r>
      <w:r w:rsidRPr="007C15E1">
        <w:rPr>
          <w:i/>
          <w:iCs/>
          <w:szCs w:val="18"/>
        </w:rPr>
        <w:t xml:space="preserve">New World Order. The Future of US-European Relations, </w:t>
      </w:r>
      <w:r w:rsidRPr="007C15E1">
        <w:rPr>
          <w:szCs w:val="18"/>
        </w:rPr>
        <w:t>Washington, The Brookings Institution, 1992.</w:t>
      </w:r>
    </w:p>
    <w:p w:rsidR="00F41CCA" w:rsidRPr="007C15E1" w:rsidRDefault="00F41CCA" w:rsidP="00F41CCA">
      <w:pPr>
        <w:spacing w:before="120" w:after="120"/>
        <w:jc w:val="both"/>
      </w:pPr>
      <w:r w:rsidRPr="007C15E1">
        <w:rPr>
          <w:szCs w:val="18"/>
        </w:rPr>
        <w:t xml:space="preserve">BREDOW W., JAGER Th., KUMMEL G. (dir.) : </w:t>
      </w:r>
      <w:r w:rsidRPr="007C15E1">
        <w:rPr>
          <w:i/>
          <w:iCs/>
          <w:szCs w:val="18"/>
        </w:rPr>
        <w:t>European Sec</w:t>
      </w:r>
      <w:r w:rsidRPr="007C15E1">
        <w:rPr>
          <w:i/>
          <w:iCs/>
          <w:szCs w:val="18"/>
        </w:rPr>
        <w:t>u</w:t>
      </w:r>
      <w:r w:rsidRPr="007C15E1">
        <w:rPr>
          <w:i/>
          <w:iCs/>
          <w:szCs w:val="18"/>
        </w:rPr>
        <w:t xml:space="preserve">rity, </w:t>
      </w:r>
      <w:r w:rsidRPr="007C15E1">
        <w:rPr>
          <w:szCs w:val="18"/>
        </w:rPr>
        <w:t>Hampshire, MacMi</w:t>
      </w:r>
      <w:r w:rsidRPr="007C15E1">
        <w:rPr>
          <w:szCs w:val="18"/>
        </w:rPr>
        <w:t>l</w:t>
      </w:r>
      <w:r w:rsidRPr="007C15E1">
        <w:rPr>
          <w:szCs w:val="18"/>
        </w:rPr>
        <w:t>lan Press, 1997.</w:t>
      </w:r>
    </w:p>
    <w:p w:rsidR="00F41CCA" w:rsidRPr="007C15E1" w:rsidRDefault="00F41CCA" w:rsidP="00F41CCA">
      <w:pPr>
        <w:spacing w:before="120" w:after="120"/>
        <w:jc w:val="both"/>
      </w:pPr>
      <w:r w:rsidRPr="007C15E1">
        <w:rPr>
          <w:szCs w:val="18"/>
        </w:rPr>
        <w:t xml:space="preserve">BUFFOTOT P. (dir.) : </w:t>
      </w:r>
      <w:r w:rsidRPr="007C15E1">
        <w:rPr>
          <w:i/>
          <w:iCs/>
          <w:szCs w:val="18"/>
        </w:rPr>
        <w:t>La Défense en Eur</w:t>
      </w:r>
      <w:r w:rsidRPr="007C15E1">
        <w:rPr>
          <w:i/>
          <w:iCs/>
          <w:szCs w:val="18"/>
        </w:rPr>
        <w:t>o</w:t>
      </w:r>
      <w:r w:rsidRPr="007C15E1">
        <w:rPr>
          <w:i/>
          <w:iCs/>
          <w:szCs w:val="18"/>
        </w:rPr>
        <w:t xml:space="preserve">pe, </w:t>
      </w:r>
      <w:r w:rsidRPr="007C15E1">
        <w:rPr>
          <w:szCs w:val="18"/>
        </w:rPr>
        <w:t>Paris, NED, 2001.</w:t>
      </w:r>
    </w:p>
    <w:p w:rsidR="00F41CCA" w:rsidRPr="007C15E1" w:rsidRDefault="00F41CCA" w:rsidP="00F41CCA">
      <w:pPr>
        <w:spacing w:before="120" w:after="120"/>
        <w:jc w:val="both"/>
      </w:pPr>
      <w:r w:rsidRPr="007C15E1">
        <w:rPr>
          <w:szCs w:val="18"/>
        </w:rPr>
        <w:t xml:space="preserve">BULMER S., PATERSON W.E. : « Germany in the European Union : gentle giant or émergent leader », </w:t>
      </w:r>
      <w:r w:rsidRPr="007C15E1">
        <w:rPr>
          <w:i/>
          <w:iCs/>
          <w:szCs w:val="18"/>
        </w:rPr>
        <w:t xml:space="preserve">International Affairs, </w:t>
      </w:r>
      <w:r w:rsidRPr="007C15E1">
        <w:rPr>
          <w:szCs w:val="18"/>
        </w:rPr>
        <w:t>vol.</w:t>
      </w:r>
      <w:r>
        <w:rPr>
          <w:szCs w:val="18"/>
        </w:rPr>
        <w:t> </w:t>
      </w:r>
      <w:r w:rsidRPr="007C15E1">
        <w:rPr>
          <w:szCs w:val="18"/>
        </w:rPr>
        <w:t>72, n°</w:t>
      </w:r>
      <w:r>
        <w:rPr>
          <w:szCs w:val="18"/>
        </w:rPr>
        <w:t> </w:t>
      </w:r>
      <w:r w:rsidRPr="007C15E1">
        <w:rPr>
          <w:szCs w:val="18"/>
        </w:rPr>
        <w:t>1, 1996, p</w:t>
      </w:r>
      <w:r>
        <w:rPr>
          <w:szCs w:val="18"/>
        </w:rPr>
        <w:t>p</w:t>
      </w:r>
      <w:r w:rsidRPr="007C15E1">
        <w:rPr>
          <w:szCs w:val="18"/>
        </w:rPr>
        <w:t>. 9-32.</w:t>
      </w:r>
    </w:p>
    <w:p w:rsidR="00F41CCA" w:rsidRPr="007C15E1" w:rsidRDefault="00F41CCA" w:rsidP="00F41CCA">
      <w:pPr>
        <w:spacing w:before="120" w:after="120"/>
        <w:jc w:val="both"/>
      </w:pPr>
      <w:r>
        <w:t>[</w:t>
      </w:r>
      <w:r w:rsidRPr="007C15E1">
        <w:rPr>
          <w:szCs w:val="18"/>
        </w:rPr>
        <w:t>258</w:t>
      </w:r>
      <w:r>
        <w:rPr>
          <w:szCs w:val="18"/>
        </w:rPr>
        <w:t>]</w:t>
      </w:r>
    </w:p>
    <w:p w:rsidR="00F41CCA" w:rsidRPr="007C15E1" w:rsidRDefault="00F41CCA" w:rsidP="00F41CCA">
      <w:pPr>
        <w:spacing w:before="120" w:after="120"/>
        <w:jc w:val="both"/>
      </w:pPr>
      <w:r w:rsidRPr="007C15E1">
        <w:rPr>
          <w:szCs w:val="18"/>
        </w:rPr>
        <w:t xml:space="preserve">BUTEUXR : </w:t>
      </w:r>
      <w:r w:rsidRPr="007C15E1">
        <w:rPr>
          <w:i/>
          <w:iCs/>
          <w:szCs w:val="18"/>
        </w:rPr>
        <w:t xml:space="preserve">The Politics of Nuclear Consultation in NATO, 1965-1980, </w:t>
      </w:r>
      <w:r w:rsidRPr="007C15E1">
        <w:rPr>
          <w:szCs w:val="18"/>
        </w:rPr>
        <w:t>Boulder, Westview Press, 1983.</w:t>
      </w:r>
    </w:p>
    <w:p w:rsidR="00F41CCA" w:rsidRPr="007C15E1" w:rsidRDefault="00F41CCA" w:rsidP="00F41CCA">
      <w:pPr>
        <w:spacing w:before="120" w:after="120"/>
        <w:jc w:val="both"/>
      </w:pPr>
      <w:r w:rsidRPr="007C15E1">
        <w:rPr>
          <w:szCs w:val="18"/>
        </w:rPr>
        <w:t xml:space="preserve">CARLTON D., GOTTSTEIN Kl. (dir). : </w:t>
      </w:r>
      <w:r w:rsidRPr="007C15E1">
        <w:rPr>
          <w:i/>
          <w:iCs/>
          <w:szCs w:val="18"/>
        </w:rPr>
        <w:t>Controlling the Intern</w:t>
      </w:r>
      <w:r w:rsidRPr="007C15E1">
        <w:rPr>
          <w:i/>
          <w:iCs/>
          <w:szCs w:val="18"/>
        </w:rPr>
        <w:t>a</w:t>
      </w:r>
      <w:r w:rsidRPr="007C15E1">
        <w:rPr>
          <w:i/>
          <w:iCs/>
          <w:szCs w:val="18"/>
        </w:rPr>
        <w:t xml:space="preserve">tional Tranfert of Weaponry and Related Technology, </w:t>
      </w:r>
      <w:r w:rsidRPr="007C15E1">
        <w:rPr>
          <w:szCs w:val="18"/>
        </w:rPr>
        <w:t>Hants, Da</w:t>
      </w:r>
      <w:r w:rsidRPr="007C15E1">
        <w:rPr>
          <w:szCs w:val="18"/>
        </w:rPr>
        <w:t>r</w:t>
      </w:r>
      <w:r w:rsidRPr="007C15E1">
        <w:rPr>
          <w:szCs w:val="18"/>
        </w:rPr>
        <w:t>mouth Publishing Company, 1995.</w:t>
      </w:r>
    </w:p>
    <w:p w:rsidR="00F41CCA" w:rsidRPr="007C15E1" w:rsidRDefault="00F41CCA" w:rsidP="00F41CCA">
      <w:pPr>
        <w:spacing w:before="120" w:after="120"/>
        <w:jc w:val="both"/>
      </w:pPr>
      <w:r w:rsidRPr="007C15E1">
        <w:rPr>
          <w:szCs w:val="18"/>
        </w:rPr>
        <w:t xml:space="preserve">CHALIAND G., JAN M. : </w:t>
      </w:r>
      <w:r w:rsidRPr="007C15E1">
        <w:rPr>
          <w:i/>
          <w:iCs/>
          <w:szCs w:val="18"/>
        </w:rPr>
        <w:t>Atlas du nucléa</w:t>
      </w:r>
      <w:r w:rsidRPr="007C15E1">
        <w:rPr>
          <w:i/>
          <w:iCs/>
          <w:szCs w:val="18"/>
        </w:rPr>
        <w:t>i</w:t>
      </w:r>
      <w:r w:rsidRPr="007C15E1">
        <w:rPr>
          <w:i/>
          <w:iCs/>
          <w:szCs w:val="18"/>
        </w:rPr>
        <w:t xml:space="preserve">re, </w:t>
      </w:r>
      <w:r w:rsidRPr="007C15E1">
        <w:rPr>
          <w:szCs w:val="18"/>
        </w:rPr>
        <w:t>Paris, Payot, 1993.</w:t>
      </w:r>
    </w:p>
    <w:p w:rsidR="00F41CCA" w:rsidRPr="007C15E1" w:rsidRDefault="00F41CCA" w:rsidP="00F41CCA">
      <w:pPr>
        <w:spacing w:before="120" w:after="120"/>
        <w:jc w:val="both"/>
      </w:pPr>
      <w:r w:rsidRPr="007C15E1">
        <w:rPr>
          <w:szCs w:val="18"/>
        </w:rPr>
        <w:t xml:space="preserve">CHUBIN Sh. (dir.) : </w:t>
      </w:r>
      <w:r w:rsidRPr="007C15E1">
        <w:rPr>
          <w:i/>
          <w:iCs/>
          <w:szCs w:val="18"/>
        </w:rPr>
        <w:t xml:space="preserve">Germany and the Middle East, </w:t>
      </w:r>
      <w:r w:rsidRPr="007C15E1">
        <w:rPr>
          <w:szCs w:val="18"/>
        </w:rPr>
        <w:t>Londres, Pri</w:t>
      </w:r>
      <w:r w:rsidRPr="007C15E1">
        <w:rPr>
          <w:szCs w:val="18"/>
        </w:rPr>
        <w:t>n</w:t>
      </w:r>
      <w:r w:rsidRPr="007C15E1">
        <w:rPr>
          <w:szCs w:val="18"/>
        </w:rPr>
        <w:t>ter Publishers, 1992.</w:t>
      </w:r>
    </w:p>
    <w:p w:rsidR="00F41CCA" w:rsidRPr="007C15E1" w:rsidRDefault="00F41CCA" w:rsidP="00F41CCA">
      <w:pPr>
        <w:spacing w:before="120" w:after="120"/>
        <w:jc w:val="both"/>
      </w:pPr>
      <w:r w:rsidRPr="007C15E1">
        <w:rPr>
          <w:szCs w:val="18"/>
        </w:rPr>
        <w:t>COHEN A.,</w:t>
      </w:r>
      <w:r>
        <w:rPr>
          <w:szCs w:val="18"/>
        </w:rPr>
        <w:t xml:space="preserve"> </w:t>
      </w:r>
      <w:r w:rsidRPr="007C15E1">
        <w:rPr>
          <w:szCs w:val="18"/>
        </w:rPr>
        <w:t>FRANKELB. : « Opaque N</w:t>
      </w:r>
      <w:r w:rsidRPr="007C15E1">
        <w:rPr>
          <w:szCs w:val="18"/>
        </w:rPr>
        <w:t>u</w:t>
      </w:r>
      <w:r w:rsidRPr="007C15E1">
        <w:rPr>
          <w:szCs w:val="18"/>
        </w:rPr>
        <w:t>clear Prolifération »</w:t>
      </w:r>
      <w:r w:rsidRPr="007C15E1">
        <w:rPr>
          <w:i/>
          <w:iCs/>
          <w:szCs w:val="18"/>
        </w:rPr>
        <w:t>, Journal of Strat</w:t>
      </w:r>
      <w:r>
        <w:rPr>
          <w:i/>
          <w:iCs/>
          <w:szCs w:val="18"/>
        </w:rPr>
        <w:t>e</w:t>
      </w:r>
      <w:r w:rsidRPr="007C15E1">
        <w:rPr>
          <w:i/>
          <w:iCs/>
          <w:szCs w:val="18"/>
        </w:rPr>
        <w:t>gi</w:t>
      </w:r>
      <w:r>
        <w:rPr>
          <w:i/>
          <w:iCs/>
          <w:szCs w:val="18"/>
        </w:rPr>
        <w:t>c</w:t>
      </w:r>
      <w:r w:rsidRPr="007C15E1">
        <w:rPr>
          <w:i/>
          <w:iCs/>
          <w:szCs w:val="18"/>
        </w:rPr>
        <w:t xml:space="preserve"> St</w:t>
      </w:r>
      <w:r w:rsidRPr="007C15E1">
        <w:rPr>
          <w:i/>
          <w:iCs/>
          <w:szCs w:val="18"/>
        </w:rPr>
        <w:t>u</w:t>
      </w:r>
      <w:r w:rsidRPr="007C15E1">
        <w:rPr>
          <w:i/>
          <w:iCs/>
          <w:szCs w:val="18"/>
        </w:rPr>
        <w:t xml:space="preserve">dies, </w:t>
      </w:r>
      <w:r w:rsidRPr="007C15E1">
        <w:rPr>
          <w:szCs w:val="18"/>
        </w:rPr>
        <w:t>vol.</w:t>
      </w:r>
      <w:r>
        <w:rPr>
          <w:szCs w:val="18"/>
        </w:rPr>
        <w:t> </w:t>
      </w:r>
      <w:r w:rsidRPr="007C15E1">
        <w:rPr>
          <w:szCs w:val="18"/>
        </w:rPr>
        <w:t>13, n°</w:t>
      </w:r>
      <w:r>
        <w:rPr>
          <w:szCs w:val="18"/>
        </w:rPr>
        <w:t> </w:t>
      </w:r>
      <w:r w:rsidRPr="007C15E1">
        <w:rPr>
          <w:szCs w:val="18"/>
        </w:rPr>
        <w:t>4, 1993, p</w:t>
      </w:r>
      <w:r>
        <w:rPr>
          <w:szCs w:val="18"/>
        </w:rPr>
        <w:t>p</w:t>
      </w:r>
      <w:r w:rsidRPr="007C15E1">
        <w:rPr>
          <w:szCs w:val="18"/>
        </w:rPr>
        <w:t>. 14-44.</w:t>
      </w:r>
    </w:p>
    <w:p w:rsidR="00F41CCA" w:rsidRPr="007C15E1" w:rsidRDefault="00F41CCA" w:rsidP="00F41CCA">
      <w:pPr>
        <w:spacing w:before="120" w:after="120"/>
        <w:jc w:val="both"/>
      </w:pPr>
      <w:r w:rsidRPr="007C15E1">
        <w:rPr>
          <w:szCs w:val="18"/>
        </w:rPr>
        <w:t>CROFT S. : « European intégration, nuclear deterrence and franco-bri-tish nuclear coopér</w:t>
      </w:r>
      <w:r w:rsidRPr="007C15E1">
        <w:rPr>
          <w:szCs w:val="18"/>
        </w:rPr>
        <w:t>a</w:t>
      </w:r>
      <w:r w:rsidRPr="007C15E1">
        <w:rPr>
          <w:szCs w:val="18"/>
        </w:rPr>
        <w:t xml:space="preserve">tion », </w:t>
      </w:r>
      <w:r w:rsidRPr="007C15E1">
        <w:rPr>
          <w:i/>
          <w:iCs/>
          <w:szCs w:val="18"/>
        </w:rPr>
        <w:t xml:space="preserve">International Affairs, </w:t>
      </w:r>
      <w:r w:rsidRPr="007C15E1">
        <w:rPr>
          <w:szCs w:val="18"/>
        </w:rPr>
        <w:t>vol.</w:t>
      </w:r>
      <w:r>
        <w:rPr>
          <w:szCs w:val="18"/>
        </w:rPr>
        <w:t> </w:t>
      </w:r>
      <w:r w:rsidRPr="007C15E1">
        <w:rPr>
          <w:szCs w:val="18"/>
        </w:rPr>
        <w:t>72, n°</w:t>
      </w:r>
      <w:r>
        <w:rPr>
          <w:szCs w:val="18"/>
        </w:rPr>
        <w:t> </w:t>
      </w:r>
      <w:r w:rsidRPr="007C15E1">
        <w:rPr>
          <w:szCs w:val="18"/>
        </w:rPr>
        <w:t>4, 1996, p</w:t>
      </w:r>
      <w:r>
        <w:rPr>
          <w:szCs w:val="18"/>
        </w:rPr>
        <w:t>p</w:t>
      </w:r>
      <w:r w:rsidRPr="007C15E1">
        <w:rPr>
          <w:szCs w:val="18"/>
        </w:rPr>
        <w:t>. 771-785.</w:t>
      </w:r>
    </w:p>
    <w:p w:rsidR="00F41CCA" w:rsidRPr="007C15E1" w:rsidRDefault="00F41CCA" w:rsidP="00F41CCA">
      <w:pPr>
        <w:spacing w:before="120" w:after="120"/>
        <w:jc w:val="both"/>
      </w:pPr>
      <w:r w:rsidRPr="007C15E1">
        <w:rPr>
          <w:i/>
          <w:iCs/>
          <w:szCs w:val="18"/>
        </w:rPr>
        <w:t>Demain l'ombre portée de l'arme nucléaire. L'arme nucléaire fra</w:t>
      </w:r>
      <w:r w:rsidRPr="007C15E1">
        <w:rPr>
          <w:i/>
          <w:iCs/>
          <w:szCs w:val="18"/>
        </w:rPr>
        <w:t>n</w:t>
      </w:r>
      <w:r w:rsidRPr="007C15E1">
        <w:rPr>
          <w:i/>
          <w:iCs/>
          <w:szCs w:val="18"/>
        </w:rPr>
        <w:t xml:space="preserve">çaise en question, </w:t>
      </w:r>
      <w:r w:rsidRPr="007C15E1">
        <w:rPr>
          <w:szCs w:val="18"/>
        </w:rPr>
        <w:t>Paris, CREST, 1996.</w:t>
      </w:r>
    </w:p>
    <w:p w:rsidR="00F41CCA" w:rsidRPr="007C15E1" w:rsidRDefault="00F41CCA" w:rsidP="00F41CCA">
      <w:pPr>
        <w:spacing w:before="120" w:after="120"/>
        <w:jc w:val="both"/>
      </w:pPr>
      <w:r w:rsidRPr="007C15E1">
        <w:rPr>
          <w:szCs w:val="18"/>
        </w:rPr>
        <w:t xml:space="preserve">DORFF R.H. : « Normal Actor or Reluctant Power ? The Future of German Security », </w:t>
      </w:r>
      <w:r w:rsidRPr="007C15E1">
        <w:rPr>
          <w:i/>
          <w:iCs/>
          <w:szCs w:val="18"/>
        </w:rPr>
        <w:t>E</w:t>
      </w:r>
      <w:r w:rsidRPr="007C15E1">
        <w:rPr>
          <w:i/>
          <w:iCs/>
          <w:szCs w:val="18"/>
        </w:rPr>
        <w:t>u</w:t>
      </w:r>
      <w:r w:rsidRPr="007C15E1">
        <w:rPr>
          <w:i/>
          <w:iCs/>
          <w:szCs w:val="18"/>
        </w:rPr>
        <w:t xml:space="preserve">ropean Security, </w:t>
      </w:r>
      <w:r w:rsidRPr="007C15E1">
        <w:rPr>
          <w:szCs w:val="18"/>
        </w:rPr>
        <w:t>vol.</w:t>
      </w:r>
      <w:r>
        <w:rPr>
          <w:szCs w:val="18"/>
        </w:rPr>
        <w:t> </w:t>
      </w:r>
      <w:r w:rsidRPr="007C15E1">
        <w:rPr>
          <w:szCs w:val="18"/>
        </w:rPr>
        <w:t>6, n°</w:t>
      </w:r>
      <w:r>
        <w:rPr>
          <w:szCs w:val="18"/>
        </w:rPr>
        <w:t> </w:t>
      </w:r>
      <w:r w:rsidRPr="007C15E1">
        <w:rPr>
          <w:szCs w:val="18"/>
        </w:rPr>
        <w:t>2, 1997, p</w:t>
      </w:r>
      <w:r>
        <w:rPr>
          <w:szCs w:val="18"/>
        </w:rPr>
        <w:t>p</w:t>
      </w:r>
      <w:r w:rsidRPr="007C15E1">
        <w:rPr>
          <w:szCs w:val="18"/>
        </w:rPr>
        <w:t>. 56-69.</w:t>
      </w:r>
    </w:p>
    <w:p w:rsidR="00F41CCA" w:rsidRPr="007C15E1" w:rsidRDefault="00F41CCA" w:rsidP="00F41CCA">
      <w:pPr>
        <w:spacing w:before="120" w:after="120"/>
        <w:jc w:val="both"/>
      </w:pPr>
      <w:r w:rsidRPr="007C15E1">
        <w:rPr>
          <w:szCs w:val="18"/>
        </w:rPr>
        <w:t xml:space="preserve">DUMOULIN A. : </w:t>
      </w:r>
      <w:r w:rsidRPr="007C15E1">
        <w:rPr>
          <w:i/>
          <w:iCs/>
          <w:szCs w:val="18"/>
        </w:rPr>
        <w:t>La Dissuasion nucléaire européenne. Quel av</w:t>
      </w:r>
      <w:r w:rsidRPr="007C15E1">
        <w:rPr>
          <w:i/>
          <w:iCs/>
          <w:szCs w:val="18"/>
        </w:rPr>
        <w:t>e</w:t>
      </w:r>
      <w:r w:rsidRPr="007C15E1">
        <w:rPr>
          <w:i/>
          <w:iCs/>
          <w:szCs w:val="18"/>
        </w:rPr>
        <w:t xml:space="preserve">nir ?, </w:t>
      </w:r>
      <w:r w:rsidRPr="007C15E1">
        <w:rPr>
          <w:szCs w:val="18"/>
        </w:rPr>
        <w:t xml:space="preserve">Bruxelles, GRIP, 1996 ; « L'avenir du nucléaire militaire », </w:t>
      </w:r>
      <w:r w:rsidRPr="007C15E1">
        <w:rPr>
          <w:i/>
          <w:iCs/>
          <w:szCs w:val="18"/>
        </w:rPr>
        <w:t>Pr</w:t>
      </w:r>
      <w:r w:rsidRPr="007C15E1">
        <w:rPr>
          <w:i/>
          <w:iCs/>
          <w:szCs w:val="18"/>
        </w:rPr>
        <w:t>o</w:t>
      </w:r>
      <w:r w:rsidRPr="007C15E1">
        <w:rPr>
          <w:i/>
          <w:iCs/>
          <w:szCs w:val="18"/>
        </w:rPr>
        <w:t xml:space="preserve">blèmes politiques et sociaux, </w:t>
      </w:r>
      <w:r w:rsidRPr="007C15E1">
        <w:rPr>
          <w:szCs w:val="18"/>
        </w:rPr>
        <w:t>n°</w:t>
      </w:r>
      <w:r>
        <w:rPr>
          <w:szCs w:val="18"/>
        </w:rPr>
        <w:t> </w:t>
      </w:r>
      <w:r w:rsidRPr="007C15E1">
        <w:rPr>
          <w:szCs w:val="18"/>
        </w:rPr>
        <w:t>854, Paris, La Documentation française, 2001.</w:t>
      </w:r>
    </w:p>
    <w:p w:rsidR="00F41CCA" w:rsidRPr="007C15E1" w:rsidRDefault="00F41CCA" w:rsidP="00F41CCA">
      <w:pPr>
        <w:spacing w:before="120" w:after="120"/>
        <w:jc w:val="both"/>
      </w:pPr>
      <w:r w:rsidRPr="007C15E1">
        <w:rPr>
          <w:szCs w:val="18"/>
        </w:rPr>
        <w:t xml:space="preserve">DUMOULIN A., MATHIEU R., SARLET G. : </w:t>
      </w:r>
      <w:r w:rsidRPr="007C15E1">
        <w:rPr>
          <w:i/>
          <w:iCs/>
          <w:szCs w:val="18"/>
        </w:rPr>
        <w:t>La Politique eur</w:t>
      </w:r>
      <w:r w:rsidRPr="007C15E1">
        <w:rPr>
          <w:i/>
          <w:iCs/>
          <w:szCs w:val="18"/>
        </w:rPr>
        <w:t>o</w:t>
      </w:r>
      <w:r w:rsidRPr="007C15E1">
        <w:rPr>
          <w:i/>
          <w:iCs/>
          <w:szCs w:val="18"/>
        </w:rPr>
        <w:t>péenne de sécurité et de défense (PESD). De l'opératoire à l'identita</w:t>
      </w:r>
      <w:r w:rsidRPr="007C15E1">
        <w:rPr>
          <w:i/>
          <w:iCs/>
          <w:szCs w:val="18"/>
        </w:rPr>
        <w:t>i</w:t>
      </w:r>
      <w:r w:rsidRPr="007C15E1">
        <w:rPr>
          <w:i/>
          <w:iCs/>
          <w:szCs w:val="18"/>
        </w:rPr>
        <w:t xml:space="preserve">re. Genèse, structuration, ambitions, limites, </w:t>
      </w:r>
      <w:r w:rsidRPr="007C15E1">
        <w:rPr>
          <w:szCs w:val="18"/>
        </w:rPr>
        <w:t>Bruxelles, Bruylant, 2003,</w:t>
      </w:r>
      <w:r>
        <w:rPr>
          <w:szCs w:val="18"/>
        </w:rPr>
        <w:t xml:space="preserve"> </w:t>
      </w:r>
      <w:r w:rsidRPr="007C15E1">
        <w:rPr>
          <w:szCs w:val="18"/>
        </w:rPr>
        <w:t>préf.</w:t>
      </w:r>
      <w:r>
        <w:rPr>
          <w:szCs w:val="18"/>
        </w:rPr>
        <w:t xml:space="preserve"> </w:t>
      </w:r>
      <w:r w:rsidRPr="007C15E1">
        <w:rPr>
          <w:szCs w:val="18"/>
        </w:rPr>
        <w:t>J. Solana.</w:t>
      </w:r>
    </w:p>
    <w:p w:rsidR="00F41CCA" w:rsidRPr="007C15E1" w:rsidRDefault="00F41CCA" w:rsidP="00F41CCA">
      <w:pPr>
        <w:spacing w:before="120" w:after="120"/>
        <w:jc w:val="both"/>
      </w:pPr>
      <w:r w:rsidRPr="007C15E1">
        <w:rPr>
          <w:szCs w:val="18"/>
        </w:rPr>
        <w:t>EHLE J. : « Germany's New Security Pol</w:t>
      </w:r>
      <w:r w:rsidRPr="007C15E1">
        <w:rPr>
          <w:szCs w:val="18"/>
        </w:rPr>
        <w:t>i</w:t>
      </w:r>
      <w:r w:rsidRPr="007C15E1">
        <w:rPr>
          <w:szCs w:val="18"/>
        </w:rPr>
        <w:t xml:space="preserve">cy », </w:t>
      </w:r>
      <w:r w:rsidRPr="007C15E1">
        <w:rPr>
          <w:i/>
          <w:iCs/>
          <w:szCs w:val="18"/>
        </w:rPr>
        <w:t>Strat</w:t>
      </w:r>
      <w:r>
        <w:rPr>
          <w:i/>
          <w:iCs/>
          <w:szCs w:val="18"/>
        </w:rPr>
        <w:t>e</w:t>
      </w:r>
      <w:r w:rsidRPr="007C15E1">
        <w:rPr>
          <w:i/>
          <w:iCs/>
          <w:szCs w:val="18"/>
        </w:rPr>
        <w:t>gi</w:t>
      </w:r>
      <w:r>
        <w:rPr>
          <w:i/>
          <w:iCs/>
          <w:szCs w:val="18"/>
        </w:rPr>
        <w:t>c</w:t>
      </w:r>
      <w:r w:rsidRPr="007C15E1">
        <w:rPr>
          <w:i/>
          <w:iCs/>
          <w:szCs w:val="18"/>
        </w:rPr>
        <w:t xml:space="preserve"> Review, </w:t>
      </w:r>
      <w:r w:rsidRPr="007C15E1">
        <w:rPr>
          <w:szCs w:val="18"/>
        </w:rPr>
        <w:t>vol.</w:t>
      </w:r>
      <w:r>
        <w:rPr>
          <w:szCs w:val="18"/>
        </w:rPr>
        <w:t> </w:t>
      </w:r>
      <w:r w:rsidRPr="007C15E1">
        <w:rPr>
          <w:szCs w:val="18"/>
        </w:rPr>
        <w:t>25,</w:t>
      </w:r>
      <w:r>
        <w:rPr>
          <w:szCs w:val="18"/>
        </w:rPr>
        <w:t xml:space="preserve"> </w:t>
      </w:r>
      <w:r w:rsidRPr="007C15E1">
        <w:rPr>
          <w:szCs w:val="18"/>
        </w:rPr>
        <w:t>n°</w:t>
      </w:r>
      <w:r>
        <w:rPr>
          <w:szCs w:val="18"/>
        </w:rPr>
        <w:t> </w:t>
      </w:r>
      <w:r w:rsidRPr="007C15E1">
        <w:rPr>
          <w:szCs w:val="18"/>
        </w:rPr>
        <w:t>3,</w:t>
      </w:r>
      <w:r>
        <w:rPr>
          <w:szCs w:val="18"/>
        </w:rPr>
        <w:t xml:space="preserve"> </w:t>
      </w:r>
      <w:r w:rsidRPr="007C15E1">
        <w:rPr>
          <w:szCs w:val="18"/>
        </w:rPr>
        <w:t>1997,</w:t>
      </w:r>
      <w:r>
        <w:rPr>
          <w:szCs w:val="18"/>
        </w:rPr>
        <w:t xml:space="preserve"> </w:t>
      </w:r>
      <w:r w:rsidRPr="007C15E1">
        <w:rPr>
          <w:szCs w:val="18"/>
        </w:rPr>
        <w:t>p</w:t>
      </w:r>
      <w:r>
        <w:rPr>
          <w:szCs w:val="18"/>
        </w:rPr>
        <w:t>p</w:t>
      </w:r>
      <w:r w:rsidRPr="007C15E1">
        <w:rPr>
          <w:szCs w:val="18"/>
        </w:rPr>
        <w:t>.</w:t>
      </w:r>
      <w:r>
        <w:rPr>
          <w:szCs w:val="18"/>
        </w:rPr>
        <w:t xml:space="preserve"> </w:t>
      </w:r>
      <w:r w:rsidRPr="007C15E1">
        <w:rPr>
          <w:szCs w:val="18"/>
        </w:rPr>
        <w:t>53-61.</w:t>
      </w:r>
    </w:p>
    <w:p w:rsidR="00F41CCA" w:rsidRPr="007C15E1" w:rsidRDefault="00F41CCA" w:rsidP="00F41CCA">
      <w:pPr>
        <w:spacing w:before="120" w:after="120"/>
        <w:jc w:val="both"/>
      </w:pPr>
      <w:r w:rsidRPr="007C15E1">
        <w:rPr>
          <w:szCs w:val="18"/>
        </w:rPr>
        <w:t>FACH W., GRANDE E. : « Emergent R</w:t>
      </w:r>
      <w:r w:rsidRPr="007C15E1">
        <w:rPr>
          <w:szCs w:val="18"/>
        </w:rPr>
        <w:t>a</w:t>
      </w:r>
      <w:r w:rsidRPr="007C15E1">
        <w:rPr>
          <w:szCs w:val="18"/>
        </w:rPr>
        <w:t xml:space="preserve">tionality in Technological Policy : Nuclear Energy in the Fédéral Republic of Germany », </w:t>
      </w:r>
      <w:r w:rsidRPr="007C15E1">
        <w:rPr>
          <w:i/>
          <w:iCs/>
          <w:szCs w:val="18"/>
        </w:rPr>
        <w:t>M</w:t>
      </w:r>
      <w:r w:rsidRPr="007C15E1">
        <w:rPr>
          <w:i/>
          <w:iCs/>
          <w:szCs w:val="18"/>
        </w:rPr>
        <w:t>i</w:t>
      </w:r>
      <w:r w:rsidRPr="007C15E1">
        <w:rPr>
          <w:i/>
          <w:iCs/>
          <w:szCs w:val="18"/>
        </w:rPr>
        <w:t xml:space="preserve">nerva, </w:t>
      </w:r>
      <w:r w:rsidRPr="007C15E1">
        <w:rPr>
          <w:szCs w:val="18"/>
        </w:rPr>
        <w:t>vol.</w:t>
      </w:r>
      <w:r>
        <w:rPr>
          <w:szCs w:val="18"/>
        </w:rPr>
        <w:t> </w:t>
      </w:r>
      <w:r w:rsidRPr="007C15E1">
        <w:rPr>
          <w:szCs w:val="18"/>
        </w:rPr>
        <w:t>30, n°</w:t>
      </w:r>
      <w:r>
        <w:rPr>
          <w:szCs w:val="18"/>
        </w:rPr>
        <w:t> </w:t>
      </w:r>
      <w:r w:rsidRPr="007C15E1">
        <w:rPr>
          <w:szCs w:val="18"/>
        </w:rPr>
        <w:t>1, 1992, p</w:t>
      </w:r>
      <w:r>
        <w:rPr>
          <w:szCs w:val="18"/>
        </w:rPr>
        <w:t>p</w:t>
      </w:r>
      <w:r w:rsidRPr="007C15E1">
        <w:rPr>
          <w:szCs w:val="18"/>
        </w:rPr>
        <w:t>. 14-27.</w:t>
      </w:r>
    </w:p>
    <w:p w:rsidR="00F41CCA" w:rsidRPr="007C15E1" w:rsidRDefault="00F41CCA" w:rsidP="00F41CCA">
      <w:pPr>
        <w:spacing w:before="120" w:after="120"/>
        <w:jc w:val="both"/>
      </w:pPr>
      <w:r w:rsidRPr="007C15E1">
        <w:rPr>
          <w:szCs w:val="18"/>
        </w:rPr>
        <w:t>FISCHER G. : « Contradictions et droit i</w:t>
      </w:r>
      <w:r w:rsidRPr="007C15E1">
        <w:rPr>
          <w:szCs w:val="18"/>
        </w:rPr>
        <w:t>n</w:t>
      </w:r>
      <w:r w:rsidRPr="007C15E1">
        <w:rPr>
          <w:szCs w:val="18"/>
        </w:rPr>
        <w:t xml:space="preserve">ternational : l'exemple de la non-prolifération », in </w:t>
      </w:r>
      <w:r w:rsidRPr="007C15E1">
        <w:rPr>
          <w:i/>
          <w:iCs/>
          <w:szCs w:val="18"/>
        </w:rPr>
        <w:t xml:space="preserve">Mélanges Chaumont, </w:t>
      </w:r>
      <w:r w:rsidRPr="007C15E1">
        <w:rPr>
          <w:szCs w:val="18"/>
        </w:rPr>
        <w:t>Paris, Pedone, 1984, p</w:t>
      </w:r>
      <w:r>
        <w:rPr>
          <w:szCs w:val="18"/>
        </w:rPr>
        <w:t>p</w:t>
      </w:r>
      <w:r w:rsidRPr="007C15E1">
        <w:rPr>
          <w:szCs w:val="18"/>
        </w:rPr>
        <w:t>. 281-296.</w:t>
      </w:r>
    </w:p>
    <w:p w:rsidR="00F41CCA" w:rsidRPr="007C15E1" w:rsidRDefault="00F41CCA" w:rsidP="00F41CCA">
      <w:pPr>
        <w:spacing w:before="120" w:after="120"/>
        <w:jc w:val="both"/>
      </w:pPr>
      <w:r w:rsidRPr="007C15E1">
        <w:rPr>
          <w:szCs w:val="18"/>
        </w:rPr>
        <w:t xml:space="preserve">FISCHER J. : </w:t>
      </w:r>
      <w:r w:rsidRPr="007C15E1">
        <w:rPr>
          <w:i/>
          <w:iCs/>
          <w:szCs w:val="18"/>
        </w:rPr>
        <w:t>Risiko Deutschland. Krise und Zukunft der deut</w:t>
      </w:r>
      <w:r w:rsidRPr="007C15E1">
        <w:rPr>
          <w:i/>
          <w:iCs/>
          <w:szCs w:val="18"/>
        </w:rPr>
        <w:t>s</w:t>
      </w:r>
      <w:r w:rsidRPr="007C15E1">
        <w:rPr>
          <w:i/>
          <w:iCs/>
          <w:szCs w:val="18"/>
        </w:rPr>
        <w:t xml:space="preserve">chen Politik, </w:t>
      </w:r>
      <w:r w:rsidRPr="007C15E1">
        <w:rPr>
          <w:szCs w:val="18"/>
        </w:rPr>
        <w:t>Cologne, Ki</w:t>
      </w:r>
      <w:r w:rsidRPr="007C15E1">
        <w:rPr>
          <w:szCs w:val="18"/>
        </w:rPr>
        <w:t>e</w:t>
      </w:r>
      <w:r w:rsidRPr="007C15E1">
        <w:rPr>
          <w:szCs w:val="18"/>
        </w:rPr>
        <w:t>penhauer &amp; Witsh, 1994.</w:t>
      </w:r>
    </w:p>
    <w:p w:rsidR="00F41CCA" w:rsidRPr="007C15E1" w:rsidRDefault="00F41CCA" w:rsidP="00F41CCA">
      <w:pPr>
        <w:spacing w:before="120" w:after="120"/>
        <w:jc w:val="both"/>
      </w:pPr>
      <w:r>
        <w:t>[259]</w:t>
      </w:r>
    </w:p>
    <w:p w:rsidR="00F41CCA" w:rsidRPr="007C15E1" w:rsidRDefault="00F41CCA" w:rsidP="00F41CCA">
      <w:pPr>
        <w:spacing w:before="120" w:after="120"/>
        <w:jc w:val="both"/>
      </w:pPr>
      <w:r w:rsidRPr="007C15E1">
        <w:rPr>
          <w:szCs w:val="18"/>
        </w:rPr>
        <w:t xml:space="preserve">GARRITY PS., MAARANEN S.A. : </w:t>
      </w:r>
      <w:r w:rsidRPr="007C15E1">
        <w:rPr>
          <w:i/>
          <w:iCs/>
          <w:szCs w:val="18"/>
        </w:rPr>
        <w:t>N</w:t>
      </w:r>
      <w:r w:rsidRPr="007C15E1">
        <w:rPr>
          <w:i/>
          <w:iCs/>
          <w:szCs w:val="18"/>
        </w:rPr>
        <w:t>u</w:t>
      </w:r>
      <w:r w:rsidRPr="007C15E1">
        <w:rPr>
          <w:i/>
          <w:iCs/>
          <w:szCs w:val="18"/>
        </w:rPr>
        <w:t>clear Weapons in the Changing World. Per</w:t>
      </w:r>
      <w:r w:rsidRPr="007C15E1">
        <w:rPr>
          <w:i/>
          <w:iCs/>
          <w:szCs w:val="18"/>
        </w:rPr>
        <w:t>s</w:t>
      </w:r>
      <w:r w:rsidRPr="007C15E1">
        <w:rPr>
          <w:i/>
          <w:iCs/>
          <w:szCs w:val="18"/>
        </w:rPr>
        <w:t xml:space="preserve">pectives from Europe, Asia and North America, </w:t>
      </w:r>
      <w:r w:rsidRPr="007C15E1">
        <w:rPr>
          <w:szCs w:val="18"/>
        </w:rPr>
        <w:t>Los Alamos,</w:t>
      </w:r>
      <w:r>
        <w:rPr>
          <w:szCs w:val="18"/>
        </w:rPr>
        <w:t xml:space="preserve"> </w:t>
      </w:r>
      <w:r w:rsidRPr="007C15E1">
        <w:rPr>
          <w:szCs w:val="18"/>
        </w:rPr>
        <w:t>CNSS, 1995.</w:t>
      </w:r>
    </w:p>
    <w:p w:rsidR="00F41CCA" w:rsidRPr="007C15E1" w:rsidRDefault="00F41CCA" w:rsidP="00F41CCA">
      <w:pPr>
        <w:spacing w:before="120" w:after="120"/>
        <w:jc w:val="both"/>
      </w:pPr>
      <w:r w:rsidRPr="007C15E1">
        <w:rPr>
          <w:szCs w:val="18"/>
        </w:rPr>
        <w:t>GNESOTTO N. : « Défense européenne : pourquoi pas les Do</w:t>
      </w:r>
      <w:r w:rsidRPr="007C15E1">
        <w:rPr>
          <w:szCs w:val="18"/>
        </w:rPr>
        <w:t>u</w:t>
      </w:r>
      <w:r w:rsidRPr="007C15E1">
        <w:rPr>
          <w:szCs w:val="18"/>
        </w:rPr>
        <w:t xml:space="preserve">ze ? », </w:t>
      </w:r>
      <w:r w:rsidRPr="007C15E1">
        <w:rPr>
          <w:i/>
          <w:iCs/>
          <w:szCs w:val="18"/>
        </w:rPr>
        <w:t xml:space="preserve">Politique étrangère, </w:t>
      </w:r>
      <w:r w:rsidRPr="007C15E1">
        <w:rPr>
          <w:szCs w:val="18"/>
        </w:rPr>
        <w:t>automne 1990, p</w:t>
      </w:r>
      <w:r>
        <w:rPr>
          <w:szCs w:val="18"/>
        </w:rPr>
        <w:t>p</w:t>
      </w:r>
      <w:r w:rsidRPr="007C15E1">
        <w:rPr>
          <w:szCs w:val="18"/>
        </w:rPr>
        <w:t>. 877-888.</w:t>
      </w:r>
    </w:p>
    <w:p w:rsidR="00F41CCA" w:rsidRPr="007C15E1" w:rsidRDefault="00F41CCA" w:rsidP="00F41CCA">
      <w:pPr>
        <w:spacing w:before="120" w:after="120"/>
        <w:jc w:val="both"/>
      </w:pPr>
      <w:r w:rsidRPr="007C15E1">
        <w:rPr>
          <w:szCs w:val="18"/>
        </w:rPr>
        <w:t xml:space="preserve">HACKEL E. : </w:t>
      </w:r>
      <w:r w:rsidRPr="007C15E1">
        <w:rPr>
          <w:i/>
          <w:iCs/>
          <w:szCs w:val="18"/>
        </w:rPr>
        <w:t>Die Bundesrepublik Deutschland und der Atomwa</w:t>
      </w:r>
      <w:r w:rsidRPr="007C15E1">
        <w:rPr>
          <w:i/>
          <w:iCs/>
          <w:szCs w:val="18"/>
        </w:rPr>
        <w:t>f</w:t>
      </w:r>
      <w:r w:rsidRPr="007C15E1">
        <w:rPr>
          <w:i/>
          <w:iCs/>
          <w:szCs w:val="18"/>
        </w:rPr>
        <w:t xml:space="preserve">fenspervertrag. RUckblick und Ausblick, </w:t>
      </w:r>
      <w:r w:rsidRPr="007C15E1">
        <w:rPr>
          <w:szCs w:val="18"/>
        </w:rPr>
        <w:t>Bonn, Europa-Union Ve</w:t>
      </w:r>
      <w:r w:rsidRPr="007C15E1">
        <w:rPr>
          <w:szCs w:val="18"/>
        </w:rPr>
        <w:t>r</w:t>
      </w:r>
      <w:r w:rsidRPr="007C15E1">
        <w:rPr>
          <w:szCs w:val="18"/>
        </w:rPr>
        <w:t>lag, 1989.</w:t>
      </w:r>
    </w:p>
    <w:p w:rsidR="00F41CCA" w:rsidRPr="007C15E1" w:rsidRDefault="00F41CCA" w:rsidP="00F41CCA">
      <w:pPr>
        <w:spacing w:before="120" w:after="120"/>
        <w:jc w:val="both"/>
      </w:pPr>
      <w:r w:rsidRPr="007C15E1">
        <w:rPr>
          <w:szCs w:val="18"/>
        </w:rPr>
        <w:t>HAMPTON M.N. : « Institutions and Learning : Explaining I</w:t>
      </w:r>
      <w:r w:rsidRPr="007C15E1">
        <w:rPr>
          <w:szCs w:val="18"/>
        </w:rPr>
        <w:t>n</w:t>
      </w:r>
      <w:r w:rsidRPr="007C15E1">
        <w:rPr>
          <w:szCs w:val="18"/>
        </w:rPr>
        <w:t xml:space="preserve">crémental German Foreign Policy Innovation », </w:t>
      </w:r>
      <w:r w:rsidRPr="007C15E1">
        <w:rPr>
          <w:i/>
          <w:iCs/>
          <w:szCs w:val="18"/>
        </w:rPr>
        <w:t xml:space="preserve">European Security, </w:t>
      </w:r>
      <w:r>
        <w:rPr>
          <w:szCs w:val="18"/>
        </w:rPr>
        <w:t>vol. </w:t>
      </w:r>
      <w:r w:rsidRPr="007C15E1">
        <w:rPr>
          <w:szCs w:val="18"/>
        </w:rPr>
        <w:t>5, n°</w:t>
      </w:r>
      <w:r>
        <w:rPr>
          <w:szCs w:val="18"/>
        </w:rPr>
        <w:t> </w:t>
      </w:r>
      <w:r w:rsidRPr="007C15E1">
        <w:rPr>
          <w:szCs w:val="18"/>
        </w:rPr>
        <w:t>4,1996, p</w:t>
      </w:r>
      <w:r>
        <w:rPr>
          <w:szCs w:val="18"/>
        </w:rPr>
        <w:t>p</w:t>
      </w:r>
      <w:r w:rsidRPr="007C15E1">
        <w:rPr>
          <w:szCs w:val="18"/>
        </w:rPr>
        <w:t>. 543-563.</w:t>
      </w:r>
    </w:p>
    <w:p w:rsidR="00F41CCA" w:rsidRPr="007C15E1" w:rsidRDefault="00F41CCA" w:rsidP="00F41CCA">
      <w:pPr>
        <w:spacing w:before="120" w:after="120"/>
        <w:jc w:val="both"/>
      </w:pPr>
      <w:r w:rsidRPr="007C15E1">
        <w:rPr>
          <w:szCs w:val="18"/>
        </w:rPr>
        <w:t>HEBERT Ph., LETOURNEAU P. : « Du haut de l'Olympe : per</w:t>
      </w:r>
      <w:r w:rsidRPr="007C15E1">
        <w:rPr>
          <w:szCs w:val="18"/>
        </w:rPr>
        <w:t>s</w:t>
      </w:r>
      <w:r w:rsidRPr="007C15E1">
        <w:rPr>
          <w:szCs w:val="18"/>
        </w:rPr>
        <w:t xml:space="preserve">pectives américaines sur l'arme nucléaire allemande », </w:t>
      </w:r>
      <w:r w:rsidRPr="007C15E1">
        <w:rPr>
          <w:i/>
          <w:iCs/>
          <w:szCs w:val="18"/>
        </w:rPr>
        <w:t>Etudes intern</w:t>
      </w:r>
      <w:r w:rsidRPr="007C15E1">
        <w:rPr>
          <w:i/>
          <w:iCs/>
          <w:szCs w:val="18"/>
        </w:rPr>
        <w:t>a</w:t>
      </w:r>
      <w:r w:rsidRPr="007C15E1">
        <w:rPr>
          <w:i/>
          <w:iCs/>
          <w:szCs w:val="18"/>
        </w:rPr>
        <w:t>ti</w:t>
      </w:r>
      <w:r w:rsidRPr="007C15E1">
        <w:rPr>
          <w:i/>
          <w:iCs/>
          <w:szCs w:val="18"/>
        </w:rPr>
        <w:t>o</w:t>
      </w:r>
      <w:r w:rsidRPr="007C15E1">
        <w:rPr>
          <w:i/>
          <w:iCs/>
          <w:szCs w:val="18"/>
        </w:rPr>
        <w:t xml:space="preserve">nales, </w:t>
      </w:r>
      <w:r w:rsidRPr="007C15E1">
        <w:rPr>
          <w:szCs w:val="18"/>
        </w:rPr>
        <w:t>vol.</w:t>
      </w:r>
      <w:r>
        <w:rPr>
          <w:szCs w:val="18"/>
        </w:rPr>
        <w:t> </w:t>
      </w:r>
      <w:r w:rsidRPr="007C15E1">
        <w:rPr>
          <w:szCs w:val="18"/>
        </w:rPr>
        <w:t>27, n°</w:t>
      </w:r>
      <w:r>
        <w:rPr>
          <w:szCs w:val="18"/>
        </w:rPr>
        <w:t> </w:t>
      </w:r>
      <w:r w:rsidRPr="007C15E1">
        <w:rPr>
          <w:szCs w:val="18"/>
        </w:rPr>
        <w:t>1,</w:t>
      </w:r>
      <w:r>
        <w:rPr>
          <w:szCs w:val="18"/>
        </w:rPr>
        <w:t xml:space="preserve"> </w:t>
      </w:r>
      <w:r w:rsidRPr="007C15E1">
        <w:rPr>
          <w:szCs w:val="18"/>
        </w:rPr>
        <w:t xml:space="preserve">1996, </w:t>
      </w:r>
      <w:r>
        <w:rPr>
          <w:szCs w:val="18"/>
        </w:rPr>
        <w:t>p</w:t>
      </w:r>
      <w:r w:rsidRPr="007C15E1">
        <w:rPr>
          <w:szCs w:val="18"/>
        </w:rPr>
        <w:t>p. 33-51.</w:t>
      </w:r>
    </w:p>
    <w:p w:rsidR="00F41CCA" w:rsidRPr="007C15E1" w:rsidRDefault="00F41CCA" w:rsidP="00F41CCA">
      <w:pPr>
        <w:spacing w:before="120" w:after="120"/>
        <w:jc w:val="both"/>
      </w:pPr>
      <w:r w:rsidRPr="007C15E1">
        <w:rPr>
          <w:szCs w:val="18"/>
        </w:rPr>
        <w:t xml:space="preserve">HEDRICH Kl.-J. : </w:t>
      </w:r>
      <w:r w:rsidRPr="007C15E1">
        <w:rPr>
          <w:i/>
          <w:iCs/>
          <w:szCs w:val="18"/>
        </w:rPr>
        <w:t>Die Zusammenarbeit zwischen Japan und Deutschland und ihr mult</w:t>
      </w:r>
      <w:r w:rsidRPr="007C15E1">
        <w:rPr>
          <w:i/>
          <w:iCs/>
          <w:szCs w:val="18"/>
        </w:rPr>
        <w:t>i</w:t>
      </w:r>
      <w:r w:rsidRPr="007C15E1">
        <w:rPr>
          <w:i/>
          <w:iCs/>
          <w:szCs w:val="18"/>
        </w:rPr>
        <w:t xml:space="preserve">lateraler Rahmen, </w:t>
      </w:r>
      <w:r w:rsidRPr="007C15E1">
        <w:rPr>
          <w:szCs w:val="18"/>
        </w:rPr>
        <w:t>Sankt-Martin, Konrad Ad</w:t>
      </w:r>
      <w:r w:rsidRPr="007C15E1">
        <w:rPr>
          <w:szCs w:val="18"/>
        </w:rPr>
        <w:t>e</w:t>
      </w:r>
      <w:r w:rsidRPr="007C15E1">
        <w:rPr>
          <w:szCs w:val="18"/>
        </w:rPr>
        <w:t>nauer Stiftung, 1997.</w:t>
      </w:r>
    </w:p>
    <w:p w:rsidR="00F41CCA" w:rsidRPr="007C15E1" w:rsidRDefault="00F41CCA" w:rsidP="00F41CCA">
      <w:pPr>
        <w:spacing w:before="120" w:after="120"/>
        <w:jc w:val="both"/>
      </w:pPr>
      <w:r w:rsidRPr="007C15E1">
        <w:rPr>
          <w:i/>
          <w:iCs/>
          <w:szCs w:val="18"/>
        </w:rPr>
        <w:t xml:space="preserve">Hérodote </w:t>
      </w:r>
      <w:r w:rsidRPr="007C15E1">
        <w:rPr>
          <w:szCs w:val="18"/>
        </w:rPr>
        <w:t>n°</w:t>
      </w:r>
      <w:r>
        <w:rPr>
          <w:szCs w:val="18"/>
        </w:rPr>
        <w:t> </w:t>
      </w:r>
      <w:r w:rsidRPr="007C15E1">
        <w:rPr>
          <w:szCs w:val="18"/>
        </w:rPr>
        <w:t xml:space="preserve">28 : </w:t>
      </w:r>
      <w:r w:rsidRPr="007C15E1">
        <w:rPr>
          <w:i/>
          <w:iCs/>
          <w:szCs w:val="18"/>
        </w:rPr>
        <w:t xml:space="preserve">Géopolitiques allemandes, </w:t>
      </w:r>
      <w:r w:rsidRPr="007C15E1">
        <w:rPr>
          <w:szCs w:val="18"/>
        </w:rPr>
        <w:t>1/1983, n°</w:t>
      </w:r>
      <w:r>
        <w:rPr>
          <w:szCs w:val="18"/>
        </w:rPr>
        <w:t> </w:t>
      </w:r>
      <w:r w:rsidRPr="007C15E1">
        <w:rPr>
          <w:szCs w:val="18"/>
        </w:rPr>
        <w:t xml:space="preserve">68 : </w:t>
      </w:r>
      <w:r w:rsidRPr="007C15E1">
        <w:rPr>
          <w:i/>
          <w:iCs/>
          <w:szCs w:val="18"/>
        </w:rPr>
        <w:t xml:space="preserve">La Question allemande, </w:t>
      </w:r>
      <w:r w:rsidRPr="007C15E1">
        <w:rPr>
          <w:szCs w:val="18"/>
        </w:rPr>
        <w:t>1/1993, Paris, La Découverte.</w:t>
      </w:r>
    </w:p>
    <w:p w:rsidR="00F41CCA" w:rsidRPr="007C15E1" w:rsidRDefault="00F41CCA" w:rsidP="00F41CCA">
      <w:pPr>
        <w:spacing w:before="120" w:after="120"/>
        <w:jc w:val="both"/>
      </w:pPr>
      <w:r w:rsidRPr="007C15E1">
        <w:rPr>
          <w:szCs w:val="18"/>
        </w:rPr>
        <w:t xml:space="preserve">HEUSER B. : </w:t>
      </w:r>
      <w:r w:rsidRPr="007C15E1">
        <w:rPr>
          <w:i/>
          <w:iCs/>
          <w:szCs w:val="18"/>
        </w:rPr>
        <w:t>NATO, Britain, France and FRG. Nuclear Strat</w:t>
      </w:r>
      <w:r w:rsidRPr="007C15E1">
        <w:rPr>
          <w:i/>
          <w:iCs/>
          <w:szCs w:val="18"/>
        </w:rPr>
        <w:t>é</w:t>
      </w:r>
      <w:r w:rsidRPr="007C15E1">
        <w:rPr>
          <w:i/>
          <w:iCs/>
          <w:szCs w:val="18"/>
        </w:rPr>
        <w:t xml:space="preserve">gies and Forces for Europe 1949-2000, </w:t>
      </w:r>
      <w:r w:rsidRPr="007C15E1">
        <w:rPr>
          <w:szCs w:val="18"/>
        </w:rPr>
        <w:t xml:space="preserve">New York, MacMilla, Press, 1997 ; </w:t>
      </w:r>
      <w:r w:rsidRPr="007C15E1">
        <w:rPr>
          <w:i/>
          <w:iCs/>
          <w:szCs w:val="18"/>
        </w:rPr>
        <w:t xml:space="preserve">Nuclear Mentalities. Stratégies and Beliefs in Britain, France and the FRG, </w:t>
      </w:r>
      <w:r w:rsidRPr="007C15E1">
        <w:rPr>
          <w:szCs w:val="18"/>
        </w:rPr>
        <w:t>New York, St Martin's Press, 1998.</w:t>
      </w:r>
    </w:p>
    <w:p w:rsidR="00F41CCA" w:rsidRPr="007C15E1" w:rsidRDefault="00F41CCA" w:rsidP="00F41CCA">
      <w:pPr>
        <w:spacing w:before="120" w:after="120"/>
        <w:jc w:val="both"/>
      </w:pPr>
      <w:r w:rsidRPr="007C15E1">
        <w:rPr>
          <w:szCs w:val="18"/>
        </w:rPr>
        <w:t xml:space="preserve">HOFFMANN S. : « Reflections on the "German Question" », </w:t>
      </w:r>
      <w:r w:rsidRPr="007C15E1">
        <w:rPr>
          <w:i/>
          <w:iCs/>
          <w:szCs w:val="18"/>
        </w:rPr>
        <w:t>Su</w:t>
      </w:r>
      <w:r w:rsidRPr="007C15E1">
        <w:rPr>
          <w:i/>
          <w:iCs/>
          <w:szCs w:val="18"/>
        </w:rPr>
        <w:t>r</w:t>
      </w:r>
      <w:r w:rsidRPr="007C15E1">
        <w:rPr>
          <w:i/>
          <w:iCs/>
          <w:szCs w:val="18"/>
        </w:rPr>
        <w:t xml:space="preserve">vival, </w:t>
      </w:r>
      <w:r w:rsidRPr="007C15E1">
        <w:rPr>
          <w:szCs w:val="18"/>
        </w:rPr>
        <w:t>vol.</w:t>
      </w:r>
      <w:r>
        <w:rPr>
          <w:szCs w:val="18"/>
        </w:rPr>
        <w:t> </w:t>
      </w:r>
      <w:r w:rsidRPr="007C15E1">
        <w:rPr>
          <w:szCs w:val="18"/>
        </w:rPr>
        <w:t>32, n°</w:t>
      </w:r>
      <w:r>
        <w:rPr>
          <w:szCs w:val="18"/>
        </w:rPr>
        <w:t> </w:t>
      </w:r>
      <w:r w:rsidRPr="007C15E1">
        <w:rPr>
          <w:szCs w:val="18"/>
        </w:rPr>
        <w:t>4,</w:t>
      </w:r>
      <w:r>
        <w:rPr>
          <w:szCs w:val="18"/>
        </w:rPr>
        <w:t xml:space="preserve"> </w:t>
      </w:r>
      <w:r w:rsidRPr="007C15E1">
        <w:rPr>
          <w:szCs w:val="18"/>
        </w:rPr>
        <w:t>1990, p</w:t>
      </w:r>
      <w:r>
        <w:rPr>
          <w:szCs w:val="18"/>
        </w:rPr>
        <w:t>p</w:t>
      </w:r>
      <w:r w:rsidRPr="007C15E1">
        <w:rPr>
          <w:szCs w:val="18"/>
        </w:rPr>
        <w:t>. 291-299.</w:t>
      </w:r>
    </w:p>
    <w:p w:rsidR="00F41CCA" w:rsidRPr="007C15E1" w:rsidRDefault="00F41CCA" w:rsidP="00F41CCA">
      <w:pPr>
        <w:spacing w:before="120" w:after="120"/>
        <w:jc w:val="both"/>
      </w:pPr>
      <w:r w:rsidRPr="007C15E1">
        <w:rPr>
          <w:szCs w:val="18"/>
        </w:rPr>
        <w:t xml:space="preserve">Institut Charles de Gaulle : </w:t>
      </w:r>
      <w:r w:rsidRPr="007C15E1">
        <w:rPr>
          <w:i/>
          <w:iCs/>
          <w:szCs w:val="18"/>
        </w:rPr>
        <w:t xml:space="preserve">L'Avenir de la Bombe. De Gaulle et la dissuasion nucléaire (1958-1969), </w:t>
      </w:r>
      <w:r>
        <w:rPr>
          <w:szCs w:val="18"/>
        </w:rPr>
        <w:t>Paris, Pl</w:t>
      </w:r>
      <w:r w:rsidRPr="007C15E1">
        <w:rPr>
          <w:szCs w:val="18"/>
        </w:rPr>
        <w:t>on, 1985.</w:t>
      </w:r>
    </w:p>
    <w:p w:rsidR="00F41CCA" w:rsidRPr="007C15E1" w:rsidRDefault="00F41CCA" w:rsidP="00F41CCA">
      <w:pPr>
        <w:spacing w:before="120" w:after="120"/>
        <w:jc w:val="both"/>
      </w:pPr>
      <w:r w:rsidRPr="007C15E1">
        <w:rPr>
          <w:szCs w:val="18"/>
        </w:rPr>
        <w:t>JANNING J. : « A German Europe -a Eur</w:t>
      </w:r>
      <w:r w:rsidRPr="007C15E1">
        <w:rPr>
          <w:szCs w:val="18"/>
        </w:rPr>
        <w:t>o</w:t>
      </w:r>
      <w:r w:rsidRPr="007C15E1">
        <w:rPr>
          <w:szCs w:val="18"/>
        </w:rPr>
        <w:t xml:space="preserve">pean ? On the Debate over Germany's Foreign Policy », </w:t>
      </w:r>
      <w:r w:rsidRPr="007C15E1">
        <w:rPr>
          <w:i/>
          <w:iCs/>
          <w:szCs w:val="18"/>
        </w:rPr>
        <w:t xml:space="preserve">International Affairs, </w:t>
      </w:r>
      <w:r w:rsidRPr="007C15E1">
        <w:rPr>
          <w:szCs w:val="18"/>
        </w:rPr>
        <w:t>vol.</w:t>
      </w:r>
      <w:r>
        <w:rPr>
          <w:szCs w:val="18"/>
        </w:rPr>
        <w:t> </w:t>
      </w:r>
      <w:r w:rsidRPr="007C15E1">
        <w:rPr>
          <w:szCs w:val="18"/>
        </w:rPr>
        <w:t>72, n°</w:t>
      </w:r>
      <w:r>
        <w:rPr>
          <w:szCs w:val="18"/>
        </w:rPr>
        <w:t> </w:t>
      </w:r>
      <w:r w:rsidRPr="007C15E1">
        <w:rPr>
          <w:szCs w:val="18"/>
        </w:rPr>
        <w:t>1, 1996, p</w:t>
      </w:r>
      <w:r>
        <w:rPr>
          <w:szCs w:val="18"/>
        </w:rPr>
        <w:t>p</w:t>
      </w:r>
      <w:r w:rsidRPr="007C15E1">
        <w:rPr>
          <w:szCs w:val="18"/>
        </w:rPr>
        <w:t>. 33-41.</w:t>
      </w:r>
    </w:p>
    <w:p w:rsidR="00F41CCA" w:rsidRPr="007C15E1" w:rsidRDefault="00F41CCA" w:rsidP="00F41CCA">
      <w:pPr>
        <w:spacing w:before="120" w:after="120"/>
        <w:jc w:val="both"/>
      </w:pPr>
      <w:r w:rsidRPr="007C15E1">
        <w:rPr>
          <w:szCs w:val="18"/>
        </w:rPr>
        <w:t xml:space="preserve">JOHNSTON A.I. : « Thinking about Stratégie Culture », </w:t>
      </w:r>
      <w:r w:rsidRPr="007C15E1">
        <w:rPr>
          <w:i/>
          <w:iCs/>
          <w:szCs w:val="18"/>
        </w:rPr>
        <w:t>Intern</w:t>
      </w:r>
      <w:r w:rsidRPr="007C15E1">
        <w:rPr>
          <w:i/>
          <w:iCs/>
          <w:szCs w:val="18"/>
        </w:rPr>
        <w:t>a</w:t>
      </w:r>
      <w:r w:rsidRPr="007C15E1">
        <w:rPr>
          <w:i/>
          <w:iCs/>
          <w:szCs w:val="18"/>
        </w:rPr>
        <w:t xml:space="preserve">tional Security, </w:t>
      </w:r>
      <w:r w:rsidRPr="007C15E1">
        <w:rPr>
          <w:szCs w:val="18"/>
        </w:rPr>
        <w:t>vol.</w:t>
      </w:r>
      <w:r>
        <w:rPr>
          <w:szCs w:val="18"/>
        </w:rPr>
        <w:t> </w:t>
      </w:r>
      <w:r w:rsidRPr="007C15E1">
        <w:rPr>
          <w:szCs w:val="18"/>
        </w:rPr>
        <w:t>19, n°</w:t>
      </w:r>
      <w:r>
        <w:rPr>
          <w:szCs w:val="18"/>
        </w:rPr>
        <w:t> </w:t>
      </w:r>
      <w:r w:rsidRPr="007C15E1">
        <w:rPr>
          <w:szCs w:val="18"/>
        </w:rPr>
        <w:t>4, 1995, p</w:t>
      </w:r>
      <w:r>
        <w:rPr>
          <w:szCs w:val="18"/>
        </w:rPr>
        <w:t>p</w:t>
      </w:r>
      <w:r w:rsidRPr="007C15E1">
        <w:rPr>
          <w:szCs w:val="18"/>
        </w:rPr>
        <w:t>. 32-64.</w:t>
      </w:r>
    </w:p>
    <w:p w:rsidR="00F41CCA" w:rsidRPr="007C15E1" w:rsidRDefault="00F41CCA" w:rsidP="00F41CCA">
      <w:pPr>
        <w:spacing w:before="120" w:after="120"/>
        <w:jc w:val="both"/>
      </w:pPr>
      <w:r w:rsidRPr="007C15E1">
        <w:rPr>
          <w:szCs w:val="18"/>
        </w:rPr>
        <w:t xml:space="preserve">JOXE A. : </w:t>
      </w:r>
      <w:r w:rsidRPr="007C15E1">
        <w:rPr>
          <w:i/>
          <w:iCs/>
          <w:szCs w:val="18"/>
        </w:rPr>
        <w:t xml:space="preserve">Le Cycle de la dissuasion 1945-1990. Essai de stratégie critique, </w:t>
      </w:r>
      <w:r w:rsidRPr="007C15E1">
        <w:rPr>
          <w:szCs w:val="18"/>
        </w:rPr>
        <w:t>Paris, FEDN-La Découverte, 1990.</w:t>
      </w:r>
    </w:p>
    <w:p w:rsidR="00F41CCA" w:rsidRPr="007C15E1" w:rsidRDefault="00F41CCA" w:rsidP="00F41CCA">
      <w:pPr>
        <w:spacing w:before="120" w:after="120"/>
        <w:jc w:val="both"/>
      </w:pPr>
      <w:r w:rsidRPr="007C15E1">
        <w:rPr>
          <w:szCs w:val="18"/>
        </w:rPr>
        <w:t>KAISER K. : « À la recherche d'un ordre nucléaire mondial. R</w:t>
      </w:r>
      <w:r w:rsidRPr="007C15E1">
        <w:rPr>
          <w:szCs w:val="18"/>
        </w:rPr>
        <w:t>é</w:t>
      </w:r>
      <w:r w:rsidRPr="007C15E1">
        <w:rPr>
          <w:szCs w:val="18"/>
        </w:rPr>
        <w:t>flexions sur les diverge</w:t>
      </w:r>
      <w:r w:rsidRPr="007C15E1">
        <w:rPr>
          <w:szCs w:val="18"/>
        </w:rPr>
        <w:t>n</w:t>
      </w:r>
      <w:r w:rsidRPr="007C15E1">
        <w:rPr>
          <w:szCs w:val="18"/>
        </w:rPr>
        <w:t>ces germano-américaines en matière d'éne</w:t>
      </w:r>
      <w:r>
        <w:rPr>
          <w:szCs w:val="18"/>
        </w:rPr>
        <w:t>r</w:t>
      </w:r>
      <w:r w:rsidRPr="007C15E1">
        <w:rPr>
          <w:szCs w:val="18"/>
        </w:rPr>
        <w:t xml:space="preserve">gie nucléaire », </w:t>
      </w:r>
      <w:r w:rsidRPr="007C15E1">
        <w:rPr>
          <w:i/>
          <w:iCs/>
          <w:szCs w:val="18"/>
        </w:rPr>
        <w:t xml:space="preserve">Politique étrangère, </w:t>
      </w:r>
      <w:r w:rsidRPr="007C15E1">
        <w:rPr>
          <w:szCs w:val="18"/>
        </w:rPr>
        <w:t>été 1978, p</w:t>
      </w:r>
      <w:r>
        <w:rPr>
          <w:szCs w:val="18"/>
        </w:rPr>
        <w:t>p</w:t>
      </w:r>
      <w:r w:rsidRPr="007C15E1">
        <w:rPr>
          <w:szCs w:val="18"/>
        </w:rPr>
        <w:t>. 145-173.</w:t>
      </w:r>
    </w:p>
    <w:p w:rsidR="00F41CCA" w:rsidRPr="007C15E1" w:rsidRDefault="00F41CCA" w:rsidP="00F41CCA">
      <w:pPr>
        <w:spacing w:before="120" w:after="120"/>
        <w:jc w:val="both"/>
      </w:pPr>
      <w:r>
        <w:t>[262]</w:t>
      </w:r>
    </w:p>
    <w:p w:rsidR="00F41CCA" w:rsidRPr="007C15E1" w:rsidRDefault="00F41CCA" w:rsidP="00F41CCA">
      <w:pPr>
        <w:spacing w:before="120" w:after="120"/>
        <w:jc w:val="both"/>
      </w:pPr>
      <w:r w:rsidRPr="007C15E1">
        <w:rPr>
          <w:szCs w:val="18"/>
        </w:rPr>
        <w:t>KAMP K.-H. : « Managing nuclear rédu</w:t>
      </w:r>
      <w:r w:rsidRPr="007C15E1">
        <w:rPr>
          <w:szCs w:val="18"/>
        </w:rPr>
        <w:t>c</w:t>
      </w:r>
      <w:r w:rsidRPr="007C15E1">
        <w:rPr>
          <w:szCs w:val="18"/>
        </w:rPr>
        <w:t xml:space="preserve">tion in the CIS : a german view », </w:t>
      </w:r>
      <w:r w:rsidRPr="007C15E1">
        <w:rPr>
          <w:i/>
          <w:iCs/>
          <w:szCs w:val="18"/>
        </w:rPr>
        <w:t xml:space="preserve">European Security, </w:t>
      </w:r>
      <w:r w:rsidRPr="007C15E1">
        <w:rPr>
          <w:szCs w:val="18"/>
        </w:rPr>
        <w:t>vol.3, n°</w:t>
      </w:r>
      <w:r>
        <w:rPr>
          <w:szCs w:val="18"/>
        </w:rPr>
        <w:t> 1</w:t>
      </w:r>
      <w:r w:rsidRPr="007C15E1">
        <w:rPr>
          <w:szCs w:val="18"/>
        </w:rPr>
        <w:t xml:space="preserve">, 1994, p. 82-94 ; « Germany and the Future of Nuclear Weapons in Europe », </w:t>
      </w:r>
      <w:r w:rsidRPr="007C15E1">
        <w:rPr>
          <w:i/>
          <w:iCs/>
          <w:szCs w:val="18"/>
        </w:rPr>
        <w:t>Security Dialogue</w:t>
      </w:r>
      <w:r w:rsidRPr="007C15E1">
        <w:rPr>
          <w:szCs w:val="18"/>
        </w:rPr>
        <w:t>, vol.</w:t>
      </w:r>
      <w:r>
        <w:rPr>
          <w:szCs w:val="18"/>
        </w:rPr>
        <w:t> </w:t>
      </w:r>
      <w:r w:rsidRPr="007C15E1">
        <w:rPr>
          <w:szCs w:val="18"/>
        </w:rPr>
        <w:t>26, n°</w:t>
      </w:r>
      <w:r>
        <w:rPr>
          <w:szCs w:val="18"/>
        </w:rPr>
        <w:t> </w:t>
      </w:r>
      <w:r w:rsidRPr="007C15E1">
        <w:rPr>
          <w:szCs w:val="18"/>
        </w:rPr>
        <w:t>3,</w:t>
      </w:r>
      <w:r>
        <w:rPr>
          <w:szCs w:val="18"/>
        </w:rPr>
        <w:t xml:space="preserve"> </w:t>
      </w:r>
      <w:r w:rsidRPr="007C15E1">
        <w:rPr>
          <w:szCs w:val="18"/>
        </w:rPr>
        <w:t>1995, p</w:t>
      </w:r>
      <w:r>
        <w:rPr>
          <w:szCs w:val="18"/>
        </w:rPr>
        <w:t>p</w:t>
      </w:r>
      <w:r w:rsidRPr="007C15E1">
        <w:rPr>
          <w:szCs w:val="18"/>
        </w:rPr>
        <w:t>. 277-292.</w:t>
      </w:r>
    </w:p>
    <w:p w:rsidR="00F41CCA" w:rsidRPr="007C15E1" w:rsidRDefault="00F41CCA" w:rsidP="00F41CCA">
      <w:pPr>
        <w:spacing w:before="120" w:after="120"/>
        <w:jc w:val="both"/>
      </w:pPr>
      <w:r w:rsidRPr="007C15E1">
        <w:rPr>
          <w:szCs w:val="18"/>
        </w:rPr>
        <w:t>KEATEL M. : « La décision du Tribunal constitutionnel fédéral de Karlsruhe du 12 jui</w:t>
      </w:r>
      <w:r w:rsidRPr="007C15E1">
        <w:rPr>
          <w:szCs w:val="18"/>
        </w:rPr>
        <w:t>l</w:t>
      </w:r>
      <w:r w:rsidRPr="007C15E1">
        <w:rPr>
          <w:szCs w:val="18"/>
        </w:rPr>
        <w:t xml:space="preserve">let 1994 relative aux missions de la </w:t>
      </w:r>
      <w:r w:rsidRPr="007C15E1">
        <w:rPr>
          <w:i/>
          <w:iCs/>
          <w:szCs w:val="18"/>
        </w:rPr>
        <w:t xml:space="preserve">Bundeswehr </w:t>
      </w:r>
      <w:r w:rsidRPr="007C15E1">
        <w:rPr>
          <w:szCs w:val="18"/>
        </w:rPr>
        <w:t xml:space="preserve">à l'étranger », </w:t>
      </w:r>
      <w:r w:rsidRPr="007C15E1">
        <w:rPr>
          <w:i/>
          <w:iCs/>
          <w:szCs w:val="18"/>
        </w:rPr>
        <w:t xml:space="preserve">Droit et Défense, </w:t>
      </w:r>
      <w:r w:rsidRPr="007C15E1">
        <w:rPr>
          <w:szCs w:val="18"/>
        </w:rPr>
        <w:t>n°</w:t>
      </w:r>
      <w:r>
        <w:rPr>
          <w:szCs w:val="18"/>
        </w:rPr>
        <w:t> </w:t>
      </w:r>
      <w:r w:rsidRPr="007C15E1">
        <w:rPr>
          <w:szCs w:val="18"/>
        </w:rPr>
        <w:t>4, 1994, p</w:t>
      </w:r>
      <w:r>
        <w:rPr>
          <w:szCs w:val="18"/>
        </w:rPr>
        <w:t>p</w:t>
      </w:r>
      <w:r w:rsidRPr="007C15E1">
        <w:rPr>
          <w:szCs w:val="18"/>
        </w:rPr>
        <w:t>. 45-48.</w:t>
      </w:r>
    </w:p>
    <w:p w:rsidR="00F41CCA" w:rsidRPr="007C15E1" w:rsidRDefault="00F41CCA" w:rsidP="00F41CCA">
      <w:pPr>
        <w:spacing w:before="120" w:after="120"/>
        <w:jc w:val="both"/>
      </w:pPr>
      <w:r w:rsidRPr="007C15E1">
        <w:rPr>
          <w:szCs w:val="18"/>
        </w:rPr>
        <w:t>KELLE A. : « German Nuclear Non-Proliferation Policy in the 1980's : A Case of R</w:t>
      </w:r>
      <w:r>
        <w:rPr>
          <w:szCs w:val="18"/>
        </w:rPr>
        <w:t>e</w:t>
      </w:r>
      <w:r w:rsidRPr="007C15E1">
        <w:rPr>
          <w:szCs w:val="18"/>
        </w:rPr>
        <w:t xml:space="preserve">gime Compliance », </w:t>
      </w:r>
      <w:r w:rsidRPr="007C15E1">
        <w:rPr>
          <w:i/>
          <w:iCs/>
          <w:szCs w:val="18"/>
        </w:rPr>
        <w:t>The International Spect</w:t>
      </w:r>
      <w:r w:rsidRPr="007C15E1">
        <w:rPr>
          <w:i/>
          <w:iCs/>
          <w:szCs w:val="18"/>
        </w:rPr>
        <w:t>a</w:t>
      </w:r>
      <w:r w:rsidRPr="007C15E1">
        <w:rPr>
          <w:i/>
          <w:iCs/>
          <w:szCs w:val="18"/>
        </w:rPr>
        <w:t xml:space="preserve">tor, </w:t>
      </w:r>
      <w:r w:rsidRPr="007C15E1">
        <w:rPr>
          <w:szCs w:val="18"/>
        </w:rPr>
        <w:t>vol.</w:t>
      </w:r>
      <w:r>
        <w:rPr>
          <w:szCs w:val="18"/>
        </w:rPr>
        <w:t> </w:t>
      </w:r>
      <w:r w:rsidRPr="007C15E1">
        <w:rPr>
          <w:szCs w:val="18"/>
        </w:rPr>
        <w:t>27, n°</w:t>
      </w:r>
      <w:r>
        <w:rPr>
          <w:szCs w:val="18"/>
        </w:rPr>
        <w:t> </w:t>
      </w:r>
      <w:r w:rsidRPr="007C15E1">
        <w:rPr>
          <w:szCs w:val="18"/>
        </w:rPr>
        <w:t>3,</w:t>
      </w:r>
      <w:r>
        <w:rPr>
          <w:szCs w:val="18"/>
        </w:rPr>
        <w:t xml:space="preserve"> </w:t>
      </w:r>
      <w:r w:rsidRPr="007C15E1">
        <w:rPr>
          <w:szCs w:val="18"/>
        </w:rPr>
        <w:t>1992, p</w:t>
      </w:r>
      <w:r>
        <w:rPr>
          <w:szCs w:val="18"/>
        </w:rPr>
        <w:t>p</w:t>
      </w:r>
      <w:r w:rsidRPr="007C15E1">
        <w:rPr>
          <w:szCs w:val="18"/>
        </w:rPr>
        <w:t>. 101-122.</w:t>
      </w:r>
    </w:p>
    <w:p w:rsidR="00F41CCA" w:rsidRPr="007C15E1" w:rsidRDefault="00F41CCA" w:rsidP="00F41CCA">
      <w:pPr>
        <w:spacing w:before="120" w:after="120"/>
        <w:jc w:val="both"/>
      </w:pPr>
      <w:r w:rsidRPr="007C15E1">
        <w:rPr>
          <w:szCs w:val="18"/>
        </w:rPr>
        <w:t xml:space="preserve">KELLEHER CM. : </w:t>
      </w:r>
      <w:r w:rsidRPr="007C15E1">
        <w:rPr>
          <w:i/>
          <w:iCs/>
          <w:szCs w:val="18"/>
        </w:rPr>
        <w:t>Germany and the pol</w:t>
      </w:r>
      <w:r w:rsidRPr="007C15E1">
        <w:rPr>
          <w:i/>
          <w:iCs/>
          <w:szCs w:val="18"/>
        </w:rPr>
        <w:t>i</w:t>
      </w:r>
      <w:r w:rsidRPr="007C15E1">
        <w:rPr>
          <w:i/>
          <w:iCs/>
          <w:szCs w:val="18"/>
        </w:rPr>
        <w:t xml:space="preserve">tics of nuclear weapons, </w:t>
      </w:r>
      <w:r w:rsidRPr="007C15E1">
        <w:rPr>
          <w:szCs w:val="18"/>
        </w:rPr>
        <w:t>Columbia, New York University Press, 1975.</w:t>
      </w:r>
    </w:p>
    <w:p w:rsidR="00F41CCA" w:rsidRPr="007C15E1" w:rsidRDefault="00F41CCA" w:rsidP="00F41CCA">
      <w:pPr>
        <w:spacing w:before="120" w:after="120"/>
        <w:jc w:val="both"/>
      </w:pPr>
      <w:r w:rsidRPr="007C15E1">
        <w:rPr>
          <w:szCs w:val="18"/>
        </w:rPr>
        <w:t>KLEIN J. : « Relati</w:t>
      </w:r>
      <w:r>
        <w:rPr>
          <w:szCs w:val="18"/>
        </w:rPr>
        <w:t>ons franco-allemandes et identi</w:t>
      </w:r>
      <w:r w:rsidRPr="007C15E1">
        <w:rPr>
          <w:szCs w:val="18"/>
        </w:rPr>
        <w:t xml:space="preserve">té européenne de défense », </w:t>
      </w:r>
      <w:r w:rsidRPr="007C15E1">
        <w:rPr>
          <w:i/>
          <w:iCs/>
          <w:szCs w:val="18"/>
        </w:rPr>
        <w:t xml:space="preserve">Stratégique, </w:t>
      </w:r>
      <w:r w:rsidRPr="007C15E1">
        <w:rPr>
          <w:szCs w:val="18"/>
        </w:rPr>
        <w:t>n°</w:t>
      </w:r>
      <w:r>
        <w:rPr>
          <w:szCs w:val="18"/>
        </w:rPr>
        <w:t> </w:t>
      </w:r>
      <w:r w:rsidRPr="007C15E1">
        <w:rPr>
          <w:szCs w:val="18"/>
        </w:rPr>
        <w:t>68, 1997, p</w:t>
      </w:r>
      <w:r>
        <w:rPr>
          <w:szCs w:val="18"/>
        </w:rPr>
        <w:t>p</w:t>
      </w:r>
      <w:r w:rsidRPr="007C15E1">
        <w:rPr>
          <w:szCs w:val="18"/>
        </w:rPr>
        <w:t>. 185-199.</w:t>
      </w:r>
    </w:p>
    <w:p w:rsidR="00F41CCA" w:rsidRPr="007C15E1" w:rsidRDefault="00F41CCA" w:rsidP="00F41CCA">
      <w:pPr>
        <w:spacing w:before="120" w:after="120"/>
        <w:jc w:val="both"/>
      </w:pPr>
      <w:r w:rsidRPr="007C15E1">
        <w:rPr>
          <w:szCs w:val="18"/>
        </w:rPr>
        <w:t xml:space="preserve">KORINMANN M. : « L'Allemagne est-elle sûre ? », </w:t>
      </w:r>
      <w:r w:rsidRPr="007C15E1">
        <w:rPr>
          <w:i/>
          <w:iCs/>
          <w:szCs w:val="18"/>
        </w:rPr>
        <w:t xml:space="preserve">Hérodote, </w:t>
      </w:r>
      <w:r w:rsidRPr="007C15E1">
        <w:rPr>
          <w:szCs w:val="18"/>
        </w:rPr>
        <w:t>n°</w:t>
      </w:r>
      <w:r>
        <w:rPr>
          <w:szCs w:val="18"/>
        </w:rPr>
        <w:t> </w:t>
      </w:r>
      <w:r w:rsidRPr="007C15E1">
        <w:rPr>
          <w:szCs w:val="18"/>
        </w:rPr>
        <w:t>40, 1986, p</w:t>
      </w:r>
      <w:r>
        <w:rPr>
          <w:szCs w:val="18"/>
        </w:rPr>
        <w:t>p</w:t>
      </w:r>
      <w:r w:rsidRPr="007C15E1">
        <w:rPr>
          <w:szCs w:val="18"/>
        </w:rPr>
        <w:t>. 89-98.</w:t>
      </w:r>
    </w:p>
    <w:p w:rsidR="00F41CCA" w:rsidRPr="007C15E1" w:rsidRDefault="00F41CCA" w:rsidP="00F41CCA">
      <w:pPr>
        <w:spacing w:before="120" w:after="120"/>
        <w:jc w:val="both"/>
      </w:pPr>
      <w:r w:rsidRPr="007C15E1">
        <w:rPr>
          <w:szCs w:val="18"/>
        </w:rPr>
        <w:t xml:space="preserve">KORINMANN M. (dir.) : </w:t>
      </w:r>
      <w:r w:rsidRPr="007C15E1">
        <w:rPr>
          <w:i/>
          <w:iCs/>
          <w:szCs w:val="18"/>
        </w:rPr>
        <w:t xml:space="preserve">L'Allemagne vue d'ailleurs, </w:t>
      </w:r>
      <w:r w:rsidRPr="007C15E1">
        <w:rPr>
          <w:szCs w:val="18"/>
        </w:rPr>
        <w:t>Paris, Ba</w:t>
      </w:r>
      <w:r w:rsidRPr="007C15E1">
        <w:rPr>
          <w:szCs w:val="18"/>
        </w:rPr>
        <w:t>l</w:t>
      </w:r>
      <w:r w:rsidRPr="007C15E1">
        <w:rPr>
          <w:szCs w:val="18"/>
        </w:rPr>
        <w:t>land, 1992.</w:t>
      </w:r>
    </w:p>
    <w:p w:rsidR="00F41CCA" w:rsidRPr="007C15E1" w:rsidRDefault="00F41CCA" w:rsidP="00F41CCA">
      <w:pPr>
        <w:spacing w:before="120" w:after="120"/>
        <w:jc w:val="both"/>
      </w:pPr>
      <w:r w:rsidRPr="007C15E1">
        <w:rPr>
          <w:szCs w:val="18"/>
        </w:rPr>
        <w:t xml:space="preserve">KRAUSE J. : « Prolifération des armes de destruction massive : risques pour l'Europe », </w:t>
      </w:r>
      <w:r w:rsidRPr="007C15E1">
        <w:rPr>
          <w:i/>
          <w:iCs/>
          <w:szCs w:val="18"/>
        </w:rPr>
        <w:t xml:space="preserve">Cahiers de Chaillot, </w:t>
      </w:r>
      <w:r w:rsidRPr="007C15E1">
        <w:rPr>
          <w:szCs w:val="18"/>
        </w:rPr>
        <w:t>n°</w:t>
      </w:r>
      <w:r>
        <w:rPr>
          <w:szCs w:val="18"/>
        </w:rPr>
        <w:t> </w:t>
      </w:r>
      <w:r w:rsidRPr="007C15E1">
        <w:rPr>
          <w:szCs w:val="18"/>
        </w:rPr>
        <w:t>24, mai 1996, p</w:t>
      </w:r>
      <w:r>
        <w:rPr>
          <w:szCs w:val="18"/>
        </w:rPr>
        <w:t>p</w:t>
      </w:r>
      <w:r w:rsidRPr="007C15E1">
        <w:rPr>
          <w:szCs w:val="18"/>
        </w:rPr>
        <w:t>. 5-58.</w:t>
      </w:r>
    </w:p>
    <w:p w:rsidR="00F41CCA" w:rsidRPr="007C15E1" w:rsidRDefault="00F41CCA" w:rsidP="00F41CCA">
      <w:pPr>
        <w:spacing w:before="120" w:after="120"/>
        <w:jc w:val="both"/>
      </w:pPr>
      <w:r w:rsidRPr="007C15E1">
        <w:rPr>
          <w:szCs w:val="18"/>
        </w:rPr>
        <w:t xml:space="preserve">KRAUSE J., WENGER A. (dir.) : </w:t>
      </w:r>
      <w:r w:rsidRPr="007C15E1">
        <w:rPr>
          <w:i/>
          <w:iCs/>
          <w:szCs w:val="18"/>
        </w:rPr>
        <w:t>Nuclear Weapons into the 21</w:t>
      </w:r>
      <w:r w:rsidRPr="00FC1FE0">
        <w:rPr>
          <w:i/>
          <w:iCs/>
          <w:szCs w:val="18"/>
          <w:vertAlign w:val="superscript"/>
        </w:rPr>
        <w:t>ème</w:t>
      </w:r>
      <w:r w:rsidRPr="007C15E1">
        <w:rPr>
          <w:i/>
          <w:iCs/>
          <w:szCs w:val="18"/>
        </w:rPr>
        <w:t xml:space="preserve"> Century. Current Trends and Future Prospects, </w:t>
      </w:r>
      <w:r w:rsidRPr="007C15E1">
        <w:rPr>
          <w:szCs w:val="18"/>
        </w:rPr>
        <w:t>Berne, Peter Lang, 2001.</w:t>
      </w:r>
    </w:p>
    <w:p w:rsidR="00F41CCA" w:rsidRPr="007C15E1" w:rsidRDefault="00F41CCA" w:rsidP="00F41CCA">
      <w:pPr>
        <w:spacing w:before="120" w:after="120"/>
        <w:jc w:val="both"/>
      </w:pPr>
      <w:r w:rsidRPr="007C15E1">
        <w:rPr>
          <w:szCs w:val="18"/>
        </w:rPr>
        <w:t xml:space="preserve">KÛNTZEL M. : </w:t>
      </w:r>
      <w:r w:rsidRPr="007C15E1">
        <w:rPr>
          <w:i/>
          <w:iCs/>
          <w:szCs w:val="18"/>
        </w:rPr>
        <w:t>Bonn and the Bomb. German Politics and the N</w:t>
      </w:r>
      <w:r w:rsidRPr="007C15E1">
        <w:rPr>
          <w:i/>
          <w:iCs/>
          <w:szCs w:val="18"/>
        </w:rPr>
        <w:t>u</w:t>
      </w:r>
      <w:r w:rsidRPr="007C15E1">
        <w:rPr>
          <w:i/>
          <w:iCs/>
          <w:szCs w:val="18"/>
        </w:rPr>
        <w:t xml:space="preserve">clear Option, </w:t>
      </w:r>
      <w:r w:rsidRPr="007C15E1">
        <w:rPr>
          <w:szCs w:val="18"/>
        </w:rPr>
        <w:t>Londres, Pluto Press, 1995.</w:t>
      </w:r>
    </w:p>
    <w:p w:rsidR="00F41CCA" w:rsidRPr="007C15E1" w:rsidRDefault="00F41CCA" w:rsidP="00F41CCA">
      <w:pPr>
        <w:spacing w:before="120" w:after="120"/>
        <w:jc w:val="both"/>
      </w:pPr>
      <w:r w:rsidRPr="007C15E1">
        <w:rPr>
          <w:szCs w:val="18"/>
        </w:rPr>
        <w:t xml:space="preserve">LEAVER R., RICHARDSON JJL. (dir.) : </w:t>
      </w:r>
      <w:r w:rsidRPr="007C15E1">
        <w:rPr>
          <w:i/>
          <w:iCs/>
          <w:szCs w:val="18"/>
        </w:rPr>
        <w:t>The Post-Cold War O</w:t>
      </w:r>
      <w:r w:rsidRPr="007C15E1">
        <w:rPr>
          <w:i/>
          <w:iCs/>
          <w:szCs w:val="18"/>
        </w:rPr>
        <w:t>r</w:t>
      </w:r>
      <w:r w:rsidRPr="007C15E1">
        <w:rPr>
          <w:i/>
          <w:iCs/>
          <w:szCs w:val="18"/>
        </w:rPr>
        <w:t xml:space="preserve">drer : Diagnoses and Prognoses, </w:t>
      </w:r>
      <w:r w:rsidRPr="007C15E1">
        <w:rPr>
          <w:szCs w:val="18"/>
        </w:rPr>
        <w:t>Canberra, DIRRPC/ANU, 1993.</w:t>
      </w:r>
    </w:p>
    <w:p w:rsidR="00F41CCA" w:rsidRPr="007C15E1" w:rsidRDefault="00F41CCA" w:rsidP="00F41CCA">
      <w:pPr>
        <w:spacing w:before="120" w:after="120"/>
        <w:jc w:val="both"/>
      </w:pPr>
      <w:r w:rsidRPr="007C15E1">
        <w:rPr>
          <w:szCs w:val="18"/>
        </w:rPr>
        <w:t xml:space="preserve">LINDEMANN Th. : </w:t>
      </w:r>
      <w:r w:rsidRPr="007C15E1">
        <w:rPr>
          <w:i/>
          <w:iCs/>
          <w:szCs w:val="18"/>
        </w:rPr>
        <w:t xml:space="preserve">Des Allemagnes et de l'Allemagne, </w:t>
      </w:r>
      <w:r w:rsidRPr="007C15E1">
        <w:rPr>
          <w:szCs w:val="18"/>
        </w:rPr>
        <w:t>Paris, FEDN, 1993.</w:t>
      </w:r>
    </w:p>
    <w:p w:rsidR="00F41CCA" w:rsidRPr="007C15E1" w:rsidRDefault="00F41CCA" w:rsidP="00F41CCA">
      <w:pPr>
        <w:spacing w:before="120" w:after="120"/>
        <w:jc w:val="both"/>
      </w:pPr>
      <w:r w:rsidRPr="007C15E1">
        <w:rPr>
          <w:szCs w:val="18"/>
        </w:rPr>
        <w:t xml:space="preserve">LIVINGSTON R.G. : « United Germany : bigger and better », </w:t>
      </w:r>
      <w:r w:rsidRPr="007C15E1">
        <w:rPr>
          <w:i/>
          <w:iCs/>
          <w:szCs w:val="18"/>
        </w:rPr>
        <w:t>F</w:t>
      </w:r>
      <w:r w:rsidRPr="007C15E1">
        <w:rPr>
          <w:i/>
          <w:iCs/>
          <w:szCs w:val="18"/>
        </w:rPr>
        <w:t>o</w:t>
      </w:r>
      <w:r w:rsidRPr="007C15E1">
        <w:rPr>
          <w:i/>
          <w:iCs/>
          <w:szCs w:val="18"/>
        </w:rPr>
        <w:t xml:space="preserve">reign Policy, </w:t>
      </w:r>
      <w:r w:rsidRPr="007C15E1">
        <w:rPr>
          <w:szCs w:val="18"/>
        </w:rPr>
        <w:t>été 1992, p</w:t>
      </w:r>
      <w:r>
        <w:rPr>
          <w:szCs w:val="18"/>
        </w:rPr>
        <w:t>p</w:t>
      </w:r>
      <w:r w:rsidRPr="007C15E1">
        <w:rPr>
          <w:szCs w:val="18"/>
        </w:rPr>
        <w:t>. 157-174.</w:t>
      </w:r>
    </w:p>
    <w:p w:rsidR="00F41CCA" w:rsidRPr="007C15E1" w:rsidRDefault="00F41CCA" w:rsidP="00F41CCA">
      <w:pPr>
        <w:spacing w:before="120" w:after="120"/>
        <w:jc w:val="both"/>
      </w:pPr>
      <w:r w:rsidRPr="007C15E1">
        <w:rPr>
          <w:szCs w:val="18"/>
        </w:rPr>
        <w:t xml:space="preserve">LOHAUSEN J. : </w:t>
      </w:r>
      <w:r w:rsidRPr="007C15E1">
        <w:rPr>
          <w:i/>
          <w:iCs/>
          <w:szCs w:val="18"/>
        </w:rPr>
        <w:t>Les empires et la puissance. La géopolitique a</w:t>
      </w:r>
      <w:r w:rsidRPr="007C15E1">
        <w:rPr>
          <w:i/>
          <w:iCs/>
          <w:szCs w:val="18"/>
        </w:rPr>
        <w:t>u</w:t>
      </w:r>
      <w:r w:rsidRPr="007C15E1">
        <w:rPr>
          <w:i/>
          <w:iCs/>
          <w:szCs w:val="18"/>
        </w:rPr>
        <w:t xml:space="preserve">jourd'hui, </w:t>
      </w:r>
      <w:r w:rsidRPr="007C15E1">
        <w:rPr>
          <w:szCs w:val="18"/>
        </w:rPr>
        <w:t>Paris, Labyri</w:t>
      </w:r>
      <w:r w:rsidRPr="007C15E1">
        <w:rPr>
          <w:szCs w:val="18"/>
        </w:rPr>
        <w:t>n</w:t>
      </w:r>
      <w:r w:rsidRPr="007C15E1">
        <w:rPr>
          <w:szCs w:val="18"/>
        </w:rPr>
        <w:t>the, 1985.</w:t>
      </w:r>
    </w:p>
    <w:p w:rsidR="00F41CCA" w:rsidRPr="007C15E1" w:rsidRDefault="00F41CCA" w:rsidP="00F41CCA">
      <w:pPr>
        <w:spacing w:before="120" w:after="120"/>
        <w:jc w:val="both"/>
      </w:pPr>
      <w:r w:rsidRPr="007C15E1">
        <w:rPr>
          <w:szCs w:val="18"/>
        </w:rPr>
        <w:t xml:space="preserve">LUBKEMEIER E. : « The United Germany in the Post-Cold War », </w:t>
      </w:r>
      <w:r w:rsidRPr="007C15E1">
        <w:rPr>
          <w:i/>
          <w:iCs/>
          <w:szCs w:val="18"/>
        </w:rPr>
        <w:t xml:space="preserve">Internationale Politik, </w:t>
      </w:r>
      <w:r w:rsidRPr="007C15E1">
        <w:rPr>
          <w:szCs w:val="18"/>
        </w:rPr>
        <w:t>n°</w:t>
      </w:r>
      <w:r>
        <w:rPr>
          <w:szCs w:val="18"/>
        </w:rPr>
        <w:t> </w:t>
      </w:r>
      <w:r w:rsidRPr="007C15E1">
        <w:rPr>
          <w:szCs w:val="18"/>
        </w:rPr>
        <w:t>2, 1994, p</w:t>
      </w:r>
      <w:r>
        <w:rPr>
          <w:szCs w:val="18"/>
        </w:rPr>
        <w:t>p</w:t>
      </w:r>
      <w:r w:rsidRPr="007C15E1">
        <w:rPr>
          <w:szCs w:val="18"/>
        </w:rPr>
        <w:t>. 145-161.</w:t>
      </w:r>
    </w:p>
    <w:p w:rsidR="00F41CCA" w:rsidRPr="007C15E1" w:rsidRDefault="00F41CCA" w:rsidP="00F41CCA">
      <w:pPr>
        <w:spacing w:before="120" w:after="120"/>
        <w:jc w:val="both"/>
      </w:pPr>
      <w:r>
        <w:t>[261]</w:t>
      </w:r>
    </w:p>
    <w:p w:rsidR="00F41CCA" w:rsidRPr="007C15E1" w:rsidRDefault="00F41CCA" w:rsidP="00F41CCA">
      <w:pPr>
        <w:spacing w:before="120" w:after="120"/>
        <w:jc w:val="both"/>
      </w:pPr>
      <w:r w:rsidRPr="007C15E1">
        <w:rPr>
          <w:szCs w:val="18"/>
        </w:rPr>
        <w:t xml:space="preserve">MANDELBAUM M. : « Lessons of the next nuclear war », </w:t>
      </w:r>
      <w:r w:rsidRPr="007C15E1">
        <w:rPr>
          <w:i/>
          <w:iCs/>
          <w:szCs w:val="18"/>
        </w:rPr>
        <w:t>F</w:t>
      </w:r>
      <w:r w:rsidRPr="007C15E1">
        <w:rPr>
          <w:i/>
          <w:iCs/>
          <w:szCs w:val="18"/>
        </w:rPr>
        <w:t>o</w:t>
      </w:r>
      <w:r w:rsidRPr="007C15E1">
        <w:rPr>
          <w:i/>
          <w:iCs/>
          <w:szCs w:val="18"/>
        </w:rPr>
        <w:t xml:space="preserve">reign Affairs, </w:t>
      </w:r>
      <w:r w:rsidRPr="007C15E1">
        <w:rPr>
          <w:szCs w:val="18"/>
        </w:rPr>
        <w:t>vol.</w:t>
      </w:r>
      <w:r>
        <w:rPr>
          <w:szCs w:val="18"/>
        </w:rPr>
        <w:t> </w:t>
      </w:r>
      <w:r w:rsidRPr="007C15E1">
        <w:rPr>
          <w:szCs w:val="18"/>
        </w:rPr>
        <w:t>74, n°</w:t>
      </w:r>
      <w:r>
        <w:rPr>
          <w:szCs w:val="18"/>
        </w:rPr>
        <w:t> </w:t>
      </w:r>
      <w:r w:rsidRPr="007C15E1">
        <w:rPr>
          <w:szCs w:val="18"/>
        </w:rPr>
        <w:t>2, 1995, p</w:t>
      </w:r>
      <w:r>
        <w:rPr>
          <w:szCs w:val="18"/>
        </w:rPr>
        <w:t>p</w:t>
      </w:r>
      <w:r w:rsidRPr="007C15E1">
        <w:rPr>
          <w:szCs w:val="18"/>
        </w:rPr>
        <w:t>. 22-37.</w:t>
      </w:r>
    </w:p>
    <w:p w:rsidR="00F41CCA" w:rsidRPr="007C15E1" w:rsidRDefault="00F41CCA" w:rsidP="00F41CCA">
      <w:pPr>
        <w:spacing w:before="120" w:after="120"/>
        <w:jc w:val="both"/>
      </w:pPr>
      <w:r w:rsidRPr="007C15E1">
        <w:rPr>
          <w:szCs w:val="18"/>
        </w:rPr>
        <w:t xml:space="preserve">MARKOVITS A.S., REICH S. : </w:t>
      </w:r>
      <w:r w:rsidRPr="007C15E1">
        <w:rPr>
          <w:i/>
          <w:iCs/>
          <w:szCs w:val="18"/>
        </w:rPr>
        <w:t>Das deutsche Dilemma. Die Be</w:t>
      </w:r>
      <w:r w:rsidRPr="007C15E1">
        <w:rPr>
          <w:i/>
          <w:iCs/>
          <w:szCs w:val="18"/>
        </w:rPr>
        <w:t>r</w:t>
      </w:r>
      <w:r w:rsidRPr="007C15E1">
        <w:rPr>
          <w:i/>
          <w:iCs/>
          <w:szCs w:val="18"/>
        </w:rPr>
        <w:t xml:space="preserve">liner Republik zwischen Macht und Machtvesicht, </w:t>
      </w:r>
      <w:r w:rsidRPr="007C15E1">
        <w:rPr>
          <w:szCs w:val="18"/>
        </w:rPr>
        <w:t>Berlin, Alexander Fest Verlag, 1998.</w:t>
      </w:r>
    </w:p>
    <w:p w:rsidR="00F41CCA" w:rsidRPr="007C15E1" w:rsidRDefault="00F41CCA" w:rsidP="00F41CCA">
      <w:pPr>
        <w:spacing w:before="120" w:after="120"/>
        <w:jc w:val="both"/>
      </w:pPr>
      <w:r w:rsidRPr="007C15E1">
        <w:rPr>
          <w:szCs w:val="18"/>
        </w:rPr>
        <w:t xml:space="preserve">MAULL H.W. : « L'Allemagne et le Japon : deux pays à suivre », </w:t>
      </w:r>
      <w:r w:rsidRPr="007C15E1">
        <w:rPr>
          <w:i/>
          <w:iCs/>
          <w:szCs w:val="18"/>
        </w:rPr>
        <w:t xml:space="preserve">Politique étrangère, </w:t>
      </w:r>
      <w:r w:rsidRPr="007C15E1">
        <w:rPr>
          <w:szCs w:val="18"/>
        </w:rPr>
        <w:t>été 1995, p</w:t>
      </w:r>
      <w:r>
        <w:rPr>
          <w:szCs w:val="18"/>
        </w:rPr>
        <w:t>p</w:t>
      </w:r>
      <w:r w:rsidRPr="007C15E1">
        <w:rPr>
          <w:szCs w:val="18"/>
        </w:rPr>
        <w:t xml:space="preserve">. 477-496 ; « Germany and Japon : The New Civilian Powers », </w:t>
      </w:r>
      <w:r w:rsidRPr="007C15E1">
        <w:rPr>
          <w:i/>
          <w:iCs/>
          <w:szCs w:val="18"/>
        </w:rPr>
        <w:t xml:space="preserve">Foreign Affairs, </w:t>
      </w:r>
      <w:r w:rsidRPr="007C15E1">
        <w:rPr>
          <w:szCs w:val="18"/>
        </w:rPr>
        <w:t>vol.</w:t>
      </w:r>
      <w:r>
        <w:rPr>
          <w:szCs w:val="18"/>
        </w:rPr>
        <w:t> </w:t>
      </w:r>
      <w:r w:rsidRPr="007C15E1">
        <w:rPr>
          <w:szCs w:val="18"/>
        </w:rPr>
        <w:t>69, n°</w:t>
      </w:r>
      <w:r>
        <w:rPr>
          <w:szCs w:val="18"/>
        </w:rPr>
        <w:t> </w:t>
      </w:r>
      <w:r w:rsidRPr="007C15E1">
        <w:rPr>
          <w:szCs w:val="18"/>
        </w:rPr>
        <w:t>5, 1990, p</w:t>
      </w:r>
      <w:r>
        <w:rPr>
          <w:szCs w:val="18"/>
        </w:rPr>
        <w:t>p</w:t>
      </w:r>
      <w:r w:rsidRPr="007C15E1">
        <w:rPr>
          <w:szCs w:val="18"/>
        </w:rPr>
        <w:t>.</w:t>
      </w:r>
      <w:r>
        <w:rPr>
          <w:szCs w:val="18"/>
        </w:rPr>
        <w:t xml:space="preserve"> </w:t>
      </w:r>
      <w:r w:rsidRPr="007C15E1">
        <w:rPr>
          <w:szCs w:val="18"/>
        </w:rPr>
        <w:t>91-106.</w:t>
      </w:r>
    </w:p>
    <w:p w:rsidR="00F41CCA" w:rsidRPr="007C15E1" w:rsidRDefault="00F41CCA" w:rsidP="00F41CCA">
      <w:pPr>
        <w:spacing w:before="120" w:after="120"/>
        <w:jc w:val="both"/>
      </w:pPr>
      <w:r w:rsidRPr="007C15E1">
        <w:rPr>
          <w:szCs w:val="18"/>
        </w:rPr>
        <w:t xml:space="preserve">MAZARR MJ. : « Virtual nuclear arsenals », </w:t>
      </w:r>
      <w:r w:rsidRPr="007C15E1">
        <w:rPr>
          <w:i/>
          <w:iCs/>
          <w:szCs w:val="18"/>
        </w:rPr>
        <w:t xml:space="preserve">Survival, </w:t>
      </w:r>
      <w:r w:rsidRPr="007C15E1">
        <w:rPr>
          <w:szCs w:val="18"/>
        </w:rPr>
        <w:t>vol.</w:t>
      </w:r>
      <w:r>
        <w:rPr>
          <w:szCs w:val="18"/>
        </w:rPr>
        <w:t> </w:t>
      </w:r>
      <w:r w:rsidRPr="007C15E1">
        <w:rPr>
          <w:szCs w:val="18"/>
        </w:rPr>
        <w:t>37, n°</w:t>
      </w:r>
      <w:r>
        <w:rPr>
          <w:szCs w:val="18"/>
        </w:rPr>
        <w:t> </w:t>
      </w:r>
      <w:r w:rsidRPr="007C15E1">
        <w:rPr>
          <w:szCs w:val="18"/>
        </w:rPr>
        <w:t>3,</w:t>
      </w:r>
      <w:r>
        <w:rPr>
          <w:szCs w:val="18"/>
        </w:rPr>
        <w:t xml:space="preserve"> </w:t>
      </w:r>
      <w:r w:rsidRPr="007C15E1">
        <w:rPr>
          <w:szCs w:val="18"/>
        </w:rPr>
        <w:t>1995,</w:t>
      </w:r>
      <w:r>
        <w:rPr>
          <w:szCs w:val="18"/>
        </w:rPr>
        <w:t xml:space="preserve"> </w:t>
      </w:r>
      <w:r w:rsidRPr="007C15E1">
        <w:rPr>
          <w:szCs w:val="18"/>
        </w:rPr>
        <w:t>p</w:t>
      </w:r>
      <w:r>
        <w:rPr>
          <w:szCs w:val="18"/>
        </w:rPr>
        <w:t>p</w:t>
      </w:r>
      <w:r w:rsidRPr="007C15E1">
        <w:rPr>
          <w:szCs w:val="18"/>
        </w:rPr>
        <w:t>. 7-26.</w:t>
      </w:r>
    </w:p>
    <w:p w:rsidR="00F41CCA" w:rsidRPr="007C15E1" w:rsidRDefault="00F41CCA" w:rsidP="00F41CCA">
      <w:pPr>
        <w:spacing w:before="120" w:after="120"/>
        <w:jc w:val="both"/>
      </w:pPr>
      <w:r w:rsidRPr="007C15E1">
        <w:rPr>
          <w:szCs w:val="18"/>
        </w:rPr>
        <w:t xml:space="preserve">MEARSHEIMER J. : « Back to the Future : Instability in Europe after the Cold War », </w:t>
      </w:r>
      <w:r w:rsidRPr="007C15E1">
        <w:rPr>
          <w:i/>
          <w:iCs/>
          <w:szCs w:val="18"/>
        </w:rPr>
        <w:t>I</w:t>
      </w:r>
      <w:r w:rsidRPr="007C15E1">
        <w:rPr>
          <w:i/>
          <w:iCs/>
          <w:szCs w:val="18"/>
        </w:rPr>
        <w:t>n</w:t>
      </w:r>
      <w:r w:rsidRPr="007C15E1">
        <w:rPr>
          <w:i/>
          <w:iCs/>
          <w:szCs w:val="18"/>
        </w:rPr>
        <w:t xml:space="preserve">ternational Security, </w:t>
      </w:r>
      <w:r w:rsidRPr="007C15E1">
        <w:rPr>
          <w:szCs w:val="18"/>
        </w:rPr>
        <w:t>vol.</w:t>
      </w:r>
      <w:r>
        <w:rPr>
          <w:szCs w:val="18"/>
        </w:rPr>
        <w:t> </w:t>
      </w:r>
      <w:r w:rsidRPr="007C15E1">
        <w:rPr>
          <w:szCs w:val="18"/>
        </w:rPr>
        <w:t>15, n°</w:t>
      </w:r>
      <w:r>
        <w:rPr>
          <w:szCs w:val="18"/>
        </w:rPr>
        <w:t> 1</w:t>
      </w:r>
      <w:r w:rsidRPr="007C15E1">
        <w:rPr>
          <w:szCs w:val="18"/>
        </w:rPr>
        <w:t xml:space="preserve">, 1990, </w:t>
      </w:r>
      <w:r>
        <w:rPr>
          <w:szCs w:val="18"/>
        </w:rPr>
        <w:t>p</w:t>
      </w:r>
      <w:r w:rsidRPr="007C15E1">
        <w:rPr>
          <w:szCs w:val="18"/>
        </w:rPr>
        <w:t>p. 5-56.</w:t>
      </w:r>
    </w:p>
    <w:p w:rsidR="00F41CCA" w:rsidRPr="007C15E1" w:rsidRDefault="00F41CCA" w:rsidP="00F41CCA">
      <w:pPr>
        <w:spacing w:before="120" w:after="120"/>
        <w:jc w:val="both"/>
      </w:pPr>
      <w:r w:rsidRPr="007C15E1">
        <w:rPr>
          <w:szCs w:val="18"/>
        </w:rPr>
        <w:t xml:space="preserve">MEIERS F.-J. : Germany : The Reluctant Power », </w:t>
      </w:r>
      <w:r w:rsidRPr="007C15E1">
        <w:rPr>
          <w:i/>
          <w:iCs/>
          <w:szCs w:val="18"/>
        </w:rPr>
        <w:t xml:space="preserve">Survival, </w:t>
      </w:r>
      <w:r w:rsidRPr="007C15E1">
        <w:rPr>
          <w:szCs w:val="18"/>
        </w:rPr>
        <w:t>vol.</w:t>
      </w:r>
      <w:r>
        <w:rPr>
          <w:szCs w:val="18"/>
        </w:rPr>
        <w:t> </w:t>
      </w:r>
      <w:r w:rsidRPr="007C15E1">
        <w:rPr>
          <w:szCs w:val="18"/>
        </w:rPr>
        <w:t>37, n°</w:t>
      </w:r>
      <w:r>
        <w:rPr>
          <w:szCs w:val="18"/>
        </w:rPr>
        <w:t> </w:t>
      </w:r>
      <w:r w:rsidRPr="007C15E1">
        <w:rPr>
          <w:szCs w:val="18"/>
        </w:rPr>
        <w:t>3,1995, p</w:t>
      </w:r>
      <w:r>
        <w:rPr>
          <w:szCs w:val="18"/>
        </w:rPr>
        <w:t>p</w:t>
      </w:r>
      <w:r w:rsidRPr="007C15E1">
        <w:rPr>
          <w:szCs w:val="18"/>
        </w:rPr>
        <w:t>. 82-103.</w:t>
      </w:r>
    </w:p>
    <w:p w:rsidR="00F41CCA" w:rsidRPr="007C15E1" w:rsidRDefault="00F41CCA" w:rsidP="00F41CCA">
      <w:pPr>
        <w:spacing w:before="120" w:after="120"/>
        <w:jc w:val="both"/>
      </w:pPr>
      <w:r w:rsidRPr="007C15E1">
        <w:rPr>
          <w:szCs w:val="18"/>
        </w:rPr>
        <w:t xml:space="preserve">MERTES M., PRILL N.J. : « L'Allemagne unifiée et l'Europe », </w:t>
      </w:r>
      <w:r w:rsidRPr="007C15E1">
        <w:rPr>
          <w:i/>
          <w:iCs/>
          <w:szCs w:val="18"/>
        </w:rPr>
        <w:t xml:space="preserve">Politique étrangère, </w:t>
      </w:r>
      <w:r w:rsidRPr="007C15E1">
        <w:rPr>
          <w:szCs w:val="18"/>
        </w:rPr>
        <w:t>a</w:t>
      </w:r>
      <w:r w:rsidRPr="007C15E1">
        <w:rPr>
          <w:szCs w:val="18"/>
        </w:rPr>
        <w:t>u</w:t>
      </w:r>
      <w:r w:rsidRPr="007C15E1">
        <w:rPr>
          <w:szCs w:val="18"/>
        </w:rPr>
        <w:t>tomne 1990, p</w:t>
      </w:r>
      <w:r>
        <w:rPr>
          <w:szCs w:val="18"/>
        </w:rPr>
        <w:t>p</w:t>
      </w:r>
      <w:r w:rsidRPr="007C15E1">
        <w:rPr>
          <w:szCs w:val="18"/>
        </w:rPr>
        <w:t>. 559-576.</w:t>
      </w:r>
    </w:p>
    <w:p w:rsidR="00F41CCA" w:rsidRPr="007C15E1" w:rsidRDefault="00F41CCA" w:rsidP="00F41CCA">
      <w:pPr>
        <w:spacing w:before="120" w:after="120"/>
        <w:jc w:val="both"/>
      </w:pPr>
      <w:r w:rsidRPr="007C15E1">
        <w:rPr>
          <w:szCs w:val="18"/>
        </w:rPr>
        <w:t>MILLOTAR Ch. : « NATO &amp; Germany : A Renaissance in Strat</w:t>
      </w:r>
      <w:r w:rsidRPr="007C15E1">
        <w:rPr>
          <w:szCs w:val="18"/>
        </w:rPr>
        <w:t>e</w:t>
      </w:r>
      <w:r w:rsidRPr="007C15E1">
        <w:rPr>
          <w:szCs w:val="18"/>
        </w:rPr>
        <w:t xml:space="preserve">gy », </w:t>
      </w:r>
      <w:r w:rsidRPr="007C15E1">
        <w:rPr>
          <w:i/>
          <w:iCs/>
          <w:szCs w:val="18"/>
        </w:rPr>
        <w:t xml:space="preserve">Parameters, </w:t>
      </w:r>
      <w:r w:rsidRPr="007C15E1">
        <w:rPr>
          <w:szCs w:val="18"/>
        </w:rPr>
        <w:t>vol.</w:t>
      </w:r>
      <w:r>
        <w:rPr>
          <w:szCs w:val="18"/>
        </w:rPr>
        <w:t> </w:t>
      </w:r>
      <w:r w:rsidRPr="007C15E1">
        <w:rPr>
          <w:szCs w:val="18"/>
        </w:rPr>
        <w:t>26, n°</w:t>
      </w:r>
      <w:r>
        <w:rPr>
          <w:szCs w:val="18"/>
        </w:rPr>
        <w:t> 1</w:t>
      </w:r>
      <w:r w:rsidRPr="007C15E1">
        <w:rPr>
          <w:szCs w:val="18"/>
        </w:rPr>
        <w:t>, 1996, p</w:t>
      </w:r>
      <w:r>
        <w:rPr>
          <w:szCs w:val="18"/>
        </w:rPr>
        <w:t>p</w:t>
      </w:r>
      <w:r w:rsidRPr="007C15E1">
        <w:rPr>
          <w:szCs w:val="18"/>
        </w:rPr>
        <w:t>. 51-61.</w:t>
      </w:r>
    </w:p>
    <w:p w:rsidR="00F41CCA" w:rsidRPr="007C15E1" w:rsidRDefault="00F41CCA" w:rsidP="00F41CCA">
      <w:pPr>
        <w:spacing w:before="120" w:after="120"/>
        <w:jc w:val="both"/>
      </w:pPr>
      <w:r w:rsidRPr="007C15E1">
        <w:rPr>
          <w:szCs w:val="18"/>
        </w:rPr>
        <w:t xml:space="preserve">MOENS A. : « American Diplomacy and German Unification », </w:t>
      </w:r>
      <w:r w:rsidRPr="007C15E1">
        <w:rPr>
          <w:i/>
          <w:iCs/>
          <w:szCs w:val="18"/>
        </w:rPr>
        <w:t xml:space="preserve">Survival, </w:t>
      </w:r>
      <w:r w:rsidRPr="007C15E1">
        <w:rPr>
          <w:szCs w:val="18"/>
        </w:rPr>
        <w:t>vol.</w:t>
      </w:r>
      <w:r>
        <w:rPr>
          <w:szCs w:val="18"/>
        </w:rPr>
        <w:t> </w:t>
      </w:r>
      <w:r w:rsidRPr="007C15E1">
        <w:rPr>
          <w:szCs w:val="18"/>
        </w:rPr>
        <w:t>33, n°</w:t>
      </w:r>
      <w:r>
        <w:rPr>
          <w:szCs w:val="18"/>
        </w:rPr>
        <w:t> </w:t>
      </w:r>
      <w:r w:rsidRPr="007C15E1">
        <w:rPr>
          <w:szCs w:val="18"/>
        </w:rPr>
        <w:t>6,</w:t>
      </w:r>
      <w:r>
        <w:rPr>
          <w:szCs w:val="18"/>
        </w:rPr>
        <w:t xml:space="preserve"> </w:t>
      </w:r>
      <w:r w:rsidRPr="007C15E1">
        <w:rPr>
          <w:szCs w:val="18"/>
        </w:rPr>
        <w:t>1991, p</w:t>
      </w:r>
      <w:r>
        <w:rPr>
          <w:szCs w:val="18"/>
        </w:rPr>
        <w:t>p</w:t>
      </w:r>
      <w:r w:rsidRPr="007C15E1">
        <w:rPr>
          <w:szCs w:val="18"/>
        </w:rPr>
        <w:t>. 531-545.</w:t>
      </w:r>
    </w:p>
    <w:p w:rsidR="00F41CCA" w:rsidRPr="007C15E1" w:rsidRDefault="00F41CCA" w:rsidP="00F41CCA">
      <w:pPr>
        <w:spacing w:before="120" w:after="120"/>
        <w:jc w:val="both"/>
      </w:pPr>
      <w:r w:rsidRPr="007C15E1">
        <w:rPr>
          <w:szCs w:val="18"/>
        </w:rPr>
        <w:t>MOLANDER R., WILSON P. : « On de</w:t>
      </w:r>
      <w:r w:rsidRPr="007C15E1">
        <w:rPr>
          <w:szCs w:val="18"/>
        </w:rPr>
        <w:t>a</w:t>
      </w:r>
      <w:r w:rsidRPr="007C15E1">
        <w:rPr>
          <w:szCs w:val="18"/>
        </w:rPr>
        <w:t xml:space="preserve">ling with the prospect of nuclear chaos », </w:t>
      </w:r>
      <w:r w:rsidRPr="007C15E1">
        <w:rPr>
          <w:i/>
          <w:iCs/>
          <w:szCs w:val="18"/>
        </w:rPr>
        <w:t xml:space="preserve">The Washington Quarterly, </w:t>
      </w:r>
      <w:r w:rsidRPr="007C15E1">
        <w:rPr>
          <w:szCs w:val="18"/>
        </w:rPr>
        <w:t>été 1994, p</w:t>
      </w:r>
      <w:r>
        <w:rPr>
          <w:szCs w:val="18"/>
        </w:rPr>
        <w:t>p</w:t>
      </w:r>
      <w:r w:rsidRPr="007C15E1">
        <w:rPr>
          <w:szCs w:val="18"/>
        </w:rPr>
        <w:t>. 19-39.</w:t>
      </w:r>
    </w:p>
    <w:p w:rsidR="00F41CCA" w:rsidRPr="007C15E1" w:rsidRDefault="00F41CCA" w:rsidP="00F41CCA">
      <w:pPr>
        <w:spacing w:before="120" w:after="120"/>
        <w:jc w:val="both"/>
      </w:pPr>
      <w:r w:rsidRPr="007C15E1">
        <w:rPr>
          <w:szCs w:val="18"/>
        </w:rPr>
        <w:t xml:space="preserve">MOTTE de BROONS F. : « L'Allemagne, la </w:t>
      </w:r>
      <w:r w:rsidRPr="007C15E1">
        <w:rPr>
          <w:i/>
          <w:iCs/>
          <w:szCs w:val="18"/>
        </w:rPr>
        <w:t xml:space="preserve">Bundeswehr </w:t>
      </w:r>
      <w:r w:rsidRPr="007C15E1">
        <w:rPr>
          <w:szCs w:val="18"/>
        </w:rPr>
        <w:t>et les i</w:t>
      </w:r>
      <w:r w:rsidRPr="007C15E1">
        <w:rPr>
          <w:szCs w:val="18"/>
        </w:rPr>
        <w:t>n</w:t>
      </w:r>
      <w:r w:rsidRPr="007C15E1">
        <w:rPr>
          <w:szCs w:val="18"/>
        </w:rPr>
        <w:t>terventions extérieures »</w:t>
      </w:r>
      <w:r w:rsidRPr="007C15E1">
        <w:rPr>
          <w:i/>
          <w:iCs/>
          <w:szCs w:val="18"/>
        </w:rPr>
        <w:t xml:space="preserve">, Revue de défense nationale, </w:t>
      </w:r>
      <w:r w:rsidRPr="007C15E1">
        <w:rPr>
          <w:szCs w:val="18"/>
        </w:rPr>
        <w:t>octobre 1994, p</w:t>
      </w:r>
      <w:r>
        <w:rPr>
          <w:szCs w:val="18"/>
        </w:rPr>
        <w:t>p</w:t>
      </w:r>
      <w:r w:rsidRPr="007C15E1">
        <w:rPr>
          <w:szCs w:val="18"/>
        </w:rPr>
        <w:t xml:space="preserve"> 79-91.</w:t>
      </w:r>
    </w:p>
    <w:p w:rsidR="00F41CCA" w:rsidRPr="007C15E1" w:rsidRDefault="00F41CCA" w:rsidP="00F41CCA">
      <w:pPr>
        <w:spacing w:before="120" w:after="120"/>
        <w:jc w:val="both"/>
      </w:pPr>
      <w:r w:rsidRPr="007C15E1">
        <w:rPr>
          <w:szCs w:val="18"/>
        </w:rPr>
        <w:t>MULLER H. : « The Export Controls Debate in the "New Eur</w:t>
      </w:r>
      <w:r w:rsidRPr="007C15E1">
        <w:rPr>
          <w:szCs w:val="18"/>
        </w:rPr>
        <w:t>o</w:t>
      </w:r>
      <w:r w:rsidRPr="007C15E1">
        <w:rPr>
          <w:szCs w:val="18"/>
        </w:rPr>
        <w:t xml:space="preserve">pean Community" », </w:t>
      </w:r>
      <w:r w:rsidRPr="007C15E1">
        <w:rPr>
          <w:i/>
          <w:iCs/>
          <w:szCs w:val="18"/>
        </w:rPr>
        <w:t xml:space="preserve">Arms Control Today, </w:t>
      </w:r>
      <w:r w:rsidRPr="007C15E1">
        <w:rPr>
          <w:szCs w:val="18"/>
        </w:rPr>
        <w:t>mars 1993, p</w:t>
      </w:r>
      <w:r>
        <w:rPr>
          <w:szCs w:val="18"/>
        </w:rPr>
        <w:t>p</w:t>
      </w:r>
      <w:r w:rsidRPr="007C15E1">
        <w:rPr>
          <w:szCs w:val="18"/>
        </w:rPr>
        <w:t>. 10-14 ; « Fissile Material Smuggling : German Politics, Hype and Reality », idem, décembre 1994, p</w:t>
      </w:r>
      <w:r>
        <w:rPr>
          <w:szCs w:val="18"/>
        </w:rPr>
        <w:t>p. 7-10 ; « Nuklearschmuggel : tö</w:t>
      </w:r>
      <w:r w:rsidRPr="007C15E1">
        <w:rPr>
          <w:szCs w:val="18"/>
        </w:rPr>
        <w:t>dliches R</w:t>
      </w:r>
      <w:r w:rsidRPr="007C15E1">
        <w:rPr>
          <w:szCs w:val="18"/>
        </w:rPr>
        <w:t>i</w:t>
      </w:r>
      <w:r w:rsidRPr="007C15E1">
        <w:rPr>
          <w:szCs w:val="18"/>
        </w:rPr>
        <w:t xml:space="preserve">siko ? », </w:t>
      </w:r>
      <w:r w:rsidRPr="007C15E1">
        <w:rPr>
          <w:i/>
          <w:iCs/>
          <w:szCs w:val="18"/>
        </w:rPr>
        <w:t>I</w:t>
      </w:r>
      <w:r w:rsidRPr="007C15E1">
        <w:rPr>
          <w:i/>
          <w:iCs/>
          <w:szCs w:val="18"/>
        </w:rPr>
        <w:t>n</w:t>
      </w:r>
      <w:r w:rsidRPr="007C15E1">
        <w:rPr>
          <w:i/>
          <w:iCs/>
          <w:szCs w:val="18"/>
        </w:rPr>
        <w:t xml:space="preserve">ternationale Politik, </w:t>
      </w:r>
      <w:r w:rsidRPr="007C15E1">
        <w:rPr>
          <w:szCs w:val="18"/>
        </w:rPr>
        <w:t>n°</w:t>
      </w:r>
      <w:r>
        <w:rPr>
          <w:szCs w:val="18"/>
        </w:rPr>
        <w:t> </w:t>
      </w:r>
      <w:r w:rsidRPr="007C15E1">
        <w:rPr>
          <w:szCs w:val="18"/>
        </w:rPr>
        <w:t>2, 1995, p. 23-30 ; « The German Debate on Nuclear Weapons and D</w:t>
      </w:r>
      <w:r w:rsidRPr="007C15E1">
        <w:rPr>
          <w:szCs w:val="18"/>
        </w:rPr>
        <w:t>i</w:t>
      </w:r>
      <w:r w:rsidRPr="007C15E1">
        <w:rPr>
          <w:szCs w:val="18"/>
        </w:rPr>
        <w:t xml:space="preserve">sarmament », </w:t>
      </w:r>
      <w:r w:rsidRPr="007C15E1">
        <w:rPr>
          <w:i/>
          <w:iCs/>
          <w:szCs w:val="18"/>
        </w:rPr>
        <w:t xml:space="preserve">The Washington Quarterly, </w:t>
      </w:r>
      <w:r w:rsidRPr="007C15E1">
        <w:rPr>
          <w:szCs w:val="18"/>
        </w:rPr>
        <w:t>été</w:t>
      </w:r>
      <w:r>
        <w:rPr>
          <w:szCs w:val="18"/>
        </w:rPr>
        <w:t xml:space="preserve"> </w:t>
      </w:r>
      <w:r w:rsidRPr="007C15E1">
        <w:rPr>
          <w:szCs w:val="18"/>
        </w:rPr>
        <w:t>1996,</w:t>
      </w:r>
      <w:r>
        <w:rPr>
          <w:szCs w:val="18"/>
        </w:rPr>
        <w:t xml:space="preserve"> p</w:t>
      </w:r>
      <w:r w:rsidRPr="007C15E1">
        <w:rPr>
          <w:szCs w:val="18"/>
        </w:rPr>
        <w:t>p. 115-128.</w:t>
      </w:r>
    </w:p>
    <w:p w:rsidR="00F41CCA" w:rsidRPr="007C15E1" w:rsidRDefault="00F41CCA" w:rsidP="00F41CCA">
      <w:pPr>
        <w:spacing w:before="120" w:after="120"/>
        <w:jc w:val="both"/>
      </w:pPr>
      <w:r w:rsidRPr="007C15E1">
        <w:rPr>
          <w:szCs w:val="18"/>
        </w:rPr>
        <w:t xml:space="preserve">NELSON D.N. : « Germany and the balance between threats and capacities in Europe », </w:t>
      </w:r>
      <w:r w:rsidRPr="007C15E1">
        <w:rPr>
          <w:i/>
          <w:iCs/>
          <w:szCs w:val="18"/>
        </w:rPr>
        <w:t>I</w:t>
      </w:r>
      <w:r w:rsidRPr="007C15E1">
        <w:rPr>
          <w:i/>
          <w:iCs/>
          <w:szCs w:val="18"/>
        </w:rPr>
        <w:t>n</w:t>
      </w:r>
      <w:r w:rsidRPr="007C15E1">
        <w:rPr>
          <w:i/>
          <w:iCs/>
          <w:szCs w:val="18"/>
        </w:rPr>
        <w:t xml:space="preserve">ternational Politics, </w:t>
      </w:r>
      <w:r w:rsidRPr="007C15E1">
        <w:rPr>
          <w:szCs w:val="18"/>
        </w:rPr>
        <w:t>vol.</w:t>
      </w:r>
      <w:r>
        <w:rPr>
          <w:szCs w:val="18"/>
        </w:rPr>
        <w:t> </w:t>
      </w:r>
      <w:r w:rsidRPr="007C15E1">
        <w:rPr>
          <w:szCs w:val="18"/>
        </w:rPr>
        <w:t>34, n°</w:t>
      </w:r>
      <w:r>
        <w:rPr>
          <w:szCs w:val="18"/>
        </w:rPr>
        <w:t> </w:t>
      </w:r>
      <w:r w:rsidRPr="007C15E1">
        <w:rPr>
          <w:szCs w:val="18"/>
        </w:rPr>
        <w:t>l, 1997, p. 63-78.</w:t>
      </w:r>
    </w:p>
    <w:p w:rsidR="00F41CCA" w:rsidRPr="007C15E1" w:rsidRDefault="00F41CCA" w:rsidP="00F41CCA">
      <w:pPr>
        <w:spacing w:before="120" w:after="120"/>
        <w:jc w:val="both"/>
      </w:pPr>
      <w:r w:rsidRPr="007C15E1">
        <w:rPr>
          <w:szCs w:val="18"/>
        </w:rPr>
        <w:t>NYE J.S. : « The case for deep engag</w:t>
      </w:r>
      <w:r w:rsidRPr="007C15E1">
        <w:rPr>
          <w:szCs w:val="18"/>
        </w:rPr>
        <w:t>e</w:t>
      </w:r>
      <w:r w:rsidRPr="007C15E1">
        <w:rPr>
          <w:szCs w:val="18"/>
        </w:rPr>
        <w:t xml:space="preserve">ment », </w:t>
      </w:r>
      <w:r w:rsidRPr="007C15E1">
        <w:rPr>
          <w:i/>
          <w:iCs/>
          <w:szCs w:val="18"/>
        </w:rPr>
        <w:t xml:space="preserve">Foreign Affairs, </w:t>
      </w:r>
      <w:r w:rsidRPr="007C15E1">
        <w:rPr>
          <w:szCs w:val="18"/>
        </w:rPr>
        <w:t>vol.</w:t>
      </w:r>
      <w:r>
        <w:rPr>
          <w:szCs w:val="18"/>
        </w:rPr>
        <w:t> </w:t>
      </w:r>
      <w:r w:rsidRPr="007C15E1">
        <w:rPr>
          <w:szCs w:val="18"/>
        </w:rPr>
        <w:t>74, n°</w:t>
      </w:r>
      <w:r>
        <w:rPr>
          <w:szCs w:val="18"/>
        </w:rPr>
        <w:t> </w:t>
      </w:r>
      <w:r w:rsidRPr="007C15E1">
        <w:rPr>
          <w:szCs w:val="18"/>
        </w:rPr>
        <w:t>4,</w:t>
      </w:r>
      <w:r>
        <w:rPr>
          <w:szCs w:val="18"/>
        </w:rPr>
        <w:t xml:space="preserve"> </w:t>
      </w:r>
      <w:r w:rsidRPr="007C15E1">
        <w:rPr>
          <w:szCs w:val="18"/>
        </w:rPr>
        <w:t xml:space="preserve">1995, </w:t>
      </w:r>
      <w:r>
        <w:rPr>
          <w:szCs w:val="18"/>
        </w:rPr>
        <w:t>p</w:t>
      </w:r>
      <w:r w:rsidRPr="007C15E1">
        <w:rPr>
          <w:szCs w:val="18"/>
        </w:rPr>
        <w:t>p. 90-102.</w:t>
      </w:r>
    </w:p>
    <w:p w:rsidR="00F41CCA" w:rsidRPr="007C15E1" w:rsidRDefault="00F41CCA" w:rsidP="00F41CCA">
      <w:pPr>
        <w:spacing w:before="120" w:after="120"/>
        <w:jc w:val="both"/>
      </w:pPr>
      <w:r>
        <w:t>[</w:t>
      </w:r>
      <w:r w:rsidRPr="007C15E1">
        <w:rPr>
          <w:szCs w:val="18"/>
        </w:rPr>
        <w:t>262</w:t>
      </w:r>
      <w:r>
        <w:rPr>
          <w:szCs w:val="18"/>
        </w:rPr>
        <w:t>]</w:t>
      </w:r>
    </w:p>
    <w:p w:rsidR="00F41CCA" w:rsidRPr="007C15E1" w:rsidRDefault="00F41CCA" w:rsidP="00F41CCA">
      <w:pPr>
        <w:spacing w:before="120" w:after="120"/>
        <w:jc w:val="both"/>
      </w:pPr>
      <w:r w:rsidRPr="007C15E1">
        <w:rPr>
          <w:szCs w:val="18"/>
        </w:rPr>
        <w:t xml:space="preserve">PAC H. : </w:t>
      </w:r>
      <w:r w:rsidRPr="007C15E1">
        <w:rPr>
          <w:i/>
          <w:iCs/>
          <w:szCs w:val="18"/>
        </w:rPr>
        <w:t xml:space="preserve">Le droit de la défense nucléaire, </w:t>
      </w:r>
      <w:r w:rsidRPr="007C15E1">
        <w:rPr>
          <w:szCs w:val="18"/>
        </w:rPr>
        <w:t xml:space="preserve">Paris, PUF, QSJ, 1989 ; </w:t>
      </w:r>
      <w:r w:rsidRPr="007C15E1">
        <w:rPr>
          <w:i/>
          <w:iCs/>
          <w:szCs w:val="18"/>
        </w:rPr>
        <w:t xml:space="preserve">Droit et politiques nucléaires, </w:t>
      </w:r>
      <w:r w:rsidRPr="007C15E1">
        <w:rPr>
          <w:szCs w:val="18"/>
        </w:rPr>
        <w:t xml:space="preserve">Paris, PUF, 1994 ; </w:t>
      </w:r>
      <w:r w:rsidRPr="007C15E1">
        <w:rPr>
          <w:i/>
          <w:iCs/>
          <w:szCs w:val="18"/>
        </w:rPr>
        <w:t>Les politiques n</w:t>
      </w:r>
      <w:r w:rsidRPr="007C15E1">
        <w:rPr>
          <w:i/>
          <w:iCs/>
          <w:szCs w:val="18"/>
        </w:rPr>
        <w:t>u</w:t>
      </w:r>
      <w:r w:rsidRPr="007C15E1">
        <w:rPr>
          <w:i/>
          <w:iCs/>
          <w:szCs w:val="18"/>
        </w:rPr>
        <w:t xml:space="preserve">cléaires, </w:t>
      </w:r>
      <w:r w:rsidRPr="007C15E1">
        <w:rPr>
          <w:szCs w:val="18"/>
        </w:rPr>
        <w:t>Paris, PUF, QSJ, 1995.</w:t>
      </w:r>
    </w:p>
    <w:p w:rsidR="00F41CCA" w:rsidRPr="007C15E1" w:rsidRDefault="00F41CCA" w:rsidP="00F41CCA">
      <w:pPr>
        <w:spacing w:before="120" w:after="120"/>
        <w:jc w:val="both"/>
      </w:pPr>
      <w:r w:rsidRPr="007C15E1">
        <w:rPr>
          <w:szCs w:val="18"/>
        </w:rPr>
        <w:t xml:space="preserve">PAJON Christophe : </w:t>
      </w:r>
      <w:r w:rsidRPr="007C15E1">
        <w:rPr>
          <w:i/>
          <w:iCs/>
          <w:szCs w:val="18"/>
        </w:rPr>
        <w:t>Forces armées et soci</w:t>
      </w:r>
      <w:r w:rsidRPr="007C15E1">
        <w:rPr>
          <w:i/>
          <w:iCs/>
          <w:szCs w:val="18"/>
        </w:rPr>
        <w:t>é</w:t>
      </w:r>
      <w:r w:rsidRPr="007C15E1">
        <w:rPr>
          <w:i/>
          <w:iCs/>
          <w:szCs w:val="18"/>
        </w:rPr>
        <w:t xml:space="preserve">té dans l'Allemagne contemporaine, </w:t>
      </w:r>
      <w:r w:rsidRPr="007C15E1">
        <w:rPr>
          <w:szCs w:val="18"/>
        </w:rPr>
        <w:t>Paris, L'Harmattan, 2001, préf. M.-L. Martin.</w:t>
      </w:r>
    </w:p>
    <w:p w:rsidR="00F41CCA" w:rsidRPr="007C15E1" w:rsidRDefault="00F41CCA" w:rsidP="00F41CCA">
      <w:pPr>
        <w:spacing w:before="120" w:after="120"/>
        <w:jc w:val="both"/>
      </w:pPr>
      <w:r w:rsidRPr="007C15E1">
        <w:rPr>
          <w:szCs w:val="18"/>
        </w:rPr>
        <w:t xml:space="preserve">PARIS Henri : </w:t>
      </w:r>
      <w:r w:rsidRPr="007C15E1">
        <w:rPr>
          <w:i/>
          <w:iCs/>
          <w:szCs w:val="18"/>
        </w:rPr>
        <w:t xml:space="preserve">Stratégie soviétique et chute du Pacte de Varsovie, </w:t>
      </w:r>
      <w:r w:rsidRPr="007C15E1">
        <w:rPr>
          <w:szCs w:val="18"/>
        </w:rPr>
        <w:t>Paris, Publications de la Sorbonne, 1995.</w:t>
      </w:r>
    </w:p>
    <w:p w:rsidR="00F41CCA" w:rsidRPr="007C15E1" w:rsidRDefault="00F41CCA" w:rsidP="00F41CCA">
      <w:pPr>
        <w:spacing w:before="120" w:after="120"/>
        <w:jc w:val="both"/>
      </w:pPr>
      <w:r w:rsidRPr="007C15E1">
        <w:rPr>
          <w:szCs w:val="18"/>
        </w:rPr>
        <w:t xml:space="preserve">PENANROS R. (dir.) : </w:t>
      </w:r>
      <w:r w:rsidRPr="007C15E1">
        <w:rPr>
          <w:i/>
          <w:iCs/>
          <w:szCs w:val="18"/>
        </w:rPr>
        <w:t>Reconversion des i</w:t>
      </w:r>
      <w:r w:rsidRPr="007C15E1">
        <w:rPr>
          <w:i/>
          <w:iCs/>
          <w:szCs w:val="18"/>
        </w:rPr>
        <w:t>n</w:t>
      </w:r>
      <w:r w:rsidRPr="007C15E1">
        <w:rPr>
          <w:i/>
          <w:iCs/>
          <w:szCs w:val="18"/>
        </w:rPr>
        <w:t xml:space="preserve">dustries d'armement. Crise, adaptation sectorielle et développement régional, </w:t>
      </w:r>
      <w:r w:rsidRPr="007C15E1">
        <w:rPr>
          <w:szCs w:val="18"/>
        </w:rPr>
        <w:t>Paris, La D</w:t>
      </w:r>
      <w:r w:rsidRPr="007C15E1">
        <w:rPr>
          <w:szCs w:val="18"/>
        </w:rPr>
        <w:t>o</w:t>
      </w:r>
      <w:r w:rsidRPr="007C15E1">
        <w:rPr>
          <w:szCs w:val="18"/>
        </w:rPr>
        <w:t>cumentation française, 1995, intro. E. Mali</w:t>
      </w:r>
      <w:r w:rsidRPr="007C15E1">
        <w:rPr>
          <w:szCs w:val="18"/>
        </w:rPr>
        <w:t>n</w:t>
      </w:r>
      <w:r w:rsidRPr="007C15E1">
        <w:rPr>
          <w:szCs w:val="18"/>
        </w:rPr>
        <w:t>vaud.</w:t>
      </w:r>
    </w:p>
    <w:p w:rsidR="00F41CCA" w:rsidRPr="007C15E1" w:rsidRDefault="00F41CCA" w:rsidP="00F41CCA">
      <w:pPr>
        <w:spacing w:before="120" w:after="120"/>
        <w:jc w:val="both"/>
      </w:pPr>
      <w:r w:rsidRPr="007C15E1">
        <w:rPr>
          <w:szCs w:val="18"/>
        </w:rPr>
        <w:t>PETERS S. : « Germany's Security Policy after Unification : T</w:t>
      </w:r>
      <w:r w:rsidRPr="007C15E1">
        <w:rPr>
          <w:szCs w:val="18"/>
        </w:rPr>
        <w:t>a</w:t>
      </w:r>
      <w:r w:rsidRPr="007C15E1">
        <w:rPr>
          <w:szCs w:val="18"/>
        </w:rPr>
        <w:t xml:space="preserve">king the Wrong Models », </w:t>
      </w:r>
      <w:r w:rsidRPr="007C15E1">
        <w:rPr>
          <w:i/>
          <w:iCs/>
          <w:szCs w:val="18"/>
        </w:rPr>
        <w:t xml:space="preserve">European Security, </w:t>
      </w:r>
      <w:r w:rsidRPr="007C15E1">
        <w:rPr>
          <w:szCs w:val="18"/>
        </w:rPr>
        <w:t>vol.</w:t>
      </w:r>
      <w:r>
        <w:rPr>
          <w:szCs w:val="18"/>
        </w:rPr>
        <w:t> </w:t>
      </w:r>
      <w:r w:rsidRPr="007C15E1">
        <w:rPr>
          <w:szCs w:val="18"/>
        </w:rPr>
        <w:t>6, n°</w:t>
      </w:r>
      <w:r>
        <w:rPr>
          <w:szCs w:val="18"/>
        </w:rPr>
        <w:t> </w:t>
      </w:r>
      <w:r w:rsidRPr="007C15E1">
        <w:rPr>
          <w:szCs w:val="18"/>
        </w:rPr>
        <w:t>1, 1997, p</w:t>
      </w:r>
      <w:r>
        <w:rPr>
          <w:szCs w:val="18"/>
        </w:rPr>
        <w:t>p</w:t>
      </w:r>
      <w:r w:rsidRPr="007C15E1">
        <w:rPr>
          <w:szCs w:val="18"/>
        </w:rPr>
        <w:t>. 18-47.</w:t>
      </w:r>
    </w:p>
    <w:p w:rsidR="00F41CCA" w:rsidRPr="007C15E1" w:rsidRDefault="00F41CCA" w:rsidP="00F41CCA">
      <w:pPr>
        <w:spacing w:before="120" w:after="120"/>
        <w:jc w:val="both"/>
      </w:pPr>
      <w:r w:rsidRPr="007C15E1">
        <w:rPr>
          <w:szCs w:val="18"/>
        </w:rPr>
        <w:t xml:space="preserve">PIEJART P., JESPERS W. : </w:t>
      </w:r>
      <w:r w:rsidRPr="007C15E1">
        <w:rPr>
          <w:i/>
          <w:iCs/>
          <w:szCs w:val="18"/>
        </w:rPr>
        <w:t xml:space="preserve">D'Hiroshima à Sarajevo. La bombe, la guerre froide et l'armée européenne, </w:t>
      </w:r>
      <w:r w:rsidRPr="007C15E1">
        <w:rPr>
          <w:szCs w:val="18"/>
        </w:rPr>
        <w:t>Bruxelles, EPO, 1995.</w:t>
      </w:r>
    </w:p>
    <w:p w:rsidR="00F41CCA" w:rsidRPr="007C15E1" w:rsidRDefault="00F41CCA" w:rsidP="00F41CCA">
      <w:pPr>
        <w:spacing w:before="120" w:after="120"/>
        <w:jc w:val="both"/>
      </w:pPr>
      <w:r w:rsidRPr="007C15E1">
        <w:rPr>
          <w:szCs w:val="18"/>
        </w:rPr>
        <w:t xml:space="preserve">POWERS S. : </w:t>
      </w:r>
      <w:r w:rsidRPr="007C15E1">
        <w:rPr>
          <w:i/>
          <w:iCs/>
          <w:szCs w:val="18"/>
        </w:rPr>
        <w:t>Le Mystère Heisenberg. L'A</w:t>
      </w:r>
      <w:r w:rsidRPr="007C15E1">
        <w:rPr>
          <w:i/>
          <w:iCs/>
          <w:szCs w:val="18"/>
        </w:rPr>
        <w:t>l</w:t>
      </w:r>
      <w:r w:rsidRPr="007C15E1">
        <w:rPr>
          <w:i/>
          <w:iCs/>
          <w:szCs w:val="18"/>
        </w:rPr>
        <w:t xml:space="preserve">lemagne nazie et la bombe atomique, </w:t>
      </w:r>
      <w:r w:rsidRPr="007C15E1">
        <w:rPr>
          <w:szCs w:val="18"/>
        </w:rPr>
        <w:t>Paris, A. Michel, 1993.</w:t>
      </w:r>
    </w:p>
    <w:p w:rsidR="00F41CCA" w:rsidRPr="007C15E1" w:rsidRDefault="00F41CCA" w:rsidP="00F41CCA">
      <w:pPr>
        <w:spacing w:before="120" w:after="120"/>
        <w:jc w:val="both"/>
      </w:pPr>
      <w:r w:rsidRPr="007C15E1">
        <w:rPr>
          <w:i/>
          <w:iCs/>
          <w:szCs w:val="18"/>
        </w:rPr>
        <w:t>Prolifération et non-prolifération nucléaire. Les enjeux de la conférence de 1995 sur l'exte</w:t>
      </w:r>
      <w:r w:rsidRPr="007C15E1">
        <w:rPr>
          <w:i/>
          <w:iCs/>
          <w:szCs w:val="18"/>
        </w:rPr>
        <w:t>n</w:t>
      </w:r>
      <w:r w:rsidRPr="007C15E1">
        <w:rPr>
          <w:i/>
          <w:iCs/>
          <w:szCs w:val="18"/>
        </w:rPr>
        <w:t xml:space="preserve">sion du TNP, </w:t>
      </w:r>
      <w:r w:rsidRPr="007C15E1">
        <w:rPr>
          <w:szCs w:val="18"/>
        </w:rPr>
        <w:t>Paris, FEDN, 1995.</w:t>
      </w:r>
    </w:p>
    <w:p w:rsidR="00F41CCA" w:rsidRPr="007C15E1" w:rsidRDefault="00F41CCA" w:rsidP="00F41CCA">
      <w:pPr>
        <w:spacing w:before="120" w:after="120"/>
        <w:jc w:val="both"/>
      </w:pPr>
      <w:r w:rsidRPr="007C15E1">
        <w:rPr>
          <w:szCs w:val="18"/>
        </w:rPr>
        <w:t>QUESTER G.H. : « Some conceptual problems in nuclear prolif</w:t>
      </w:r>
      <w:r w:rsidRPr="007C15E1">
        <w:rPr>
          <w:szCs w:val="18"/>
        </w:rPr>
        <w:t>é</w:t>
      </w:r>
      <w:r w:rsidRPr="007C15E1">
        <w:rPr>
          <w:szCs w:val="18"/>
        </w:rPr>
        <w:t xml:space="preserve">ration », </w:t>
      </w:r>
      <w:r w:rsidRPr="007C15E1">
        <w:rPr>
          <w:i/>
          <w:iCs/>
          <w:szCs w:val="18"/>
        </w:rPr>
        <w:t>American Pol</w:t>
      </w:r>
      <w:r w:rsidRPr="007C15E1">
        <w:rPr>
          <w:i/>
          <w:iCs/>
          <w:szCs w:val="18"/>
        </w:rPr>
        <w:t>i</w:t>
      </w:r>
      <w:r w:rsidRPr="007C15E1">
        <w:rPr>
          <w:i/>
          <w:iCs/>
          <w:szCs w:val="18"/>
        </w:rPr>
        <w:t xml:space="preserve">tical Science Review, </w:t>
      </w:r>
      <w:r w:rsidRPr="007C15E1">
        <w:rPr>
          <w:szCs w:val="18"/>
        </w:rPr>
        <w:t>n°</w:t>
      </w:r>
      <w:r>
        <w:rPr>
          <w:szCs w:val="18"/>
        </w:rPr>
        <w:t> </w:t>
      </w:r>
      <w:r w:rsidRPr="007C15E1">
        <w:rPr>
          <w:szCs w:val="18"/>
        </w:rPr>
        <w:t>66, 1972, p</w:t>
      </w:r>
      <w:r>
        <w:rPr>
          <w:szCs w:val="18"/>
        </w:rPr>
        <w:t>p</w:t>
      </w:r>
      <w:r w:rsidRPr="007C15E1">
        <w:rPr>
          <w:szCs w:val="18"/>
        </w:rPr>
        <w:t>. 490-498.</w:t>
      </w:r>
    </w:p>
    <w:p w:rsidR="00F41CCA" w:rsidRPr="007C15E1" w:rsidRDefault="00F41CCA" w:rsidP="00F41CCA">
      <w:pPr>
        <w:spacing w:before="120" w:after="120"/>
        <w:jc w:val="both"/>
      </w:pPr>
      <w:r w:rsidRPr="007C15E1">
        <w:rPr>
          <w:szCs w:val="18"/>
        </w:rPr>
        <w:t xml:space="preserve">QUESTER G.H., UTTGOFF V.A. : « No First Use and Non-Proliferation : Redefining Extended Deterrence », </w:t>
      </w:r>
      <w:r w:rsidRPr="007C15E1">
        <w:rPr>
          <w:i/>
          <w:iCs/>
          <w:szCs w:val="18"/>
        </w:rPr>
        <w:t>The Washington Qua</w:t>
      </w:r>
      <w:r w:rsidRPr="007C15E1">
        <w:rPr>
          <w:i/>
          <w:iCs/>
          <w:szCs w:val="18"/>
        </w:rPr>
        <w:t>r</w:t>
      </w:r>
      <w:r w:rsidRPr="007C15E1">
        <w:rPr>
          <w:i/>
          <w:iCs/>
          <w:szCs w:val="18"/>
        </w:rPr>
        <w:t xml:space="preserve">terly, </w:t>
      </w:r>
      <w:r w:rsidRPr="007C15E1">
        <w:rPr>
          <w:szCs w:val="18"/>
        </w:rPr>
        <w:t>printemps 1994, p</w:t>
      </w:r>
      <w:r>
        <w:rPr>
          <w:szCs w:val="18"/>
        </w:rPr>
        <w:t>p</w:t>
      </w:r>
      <w:r w:rsidRPr="007C15E1">
        <w:rPr>
          <w:szCs w:val="18"/>
        </w:rPr>
        <w:t>. 103-117.</w:t>
      </w:r>
    </w:p>
    <w:p w:rsidR="00F41CCA" w:rsidRPr="007C15E1" w:rsidRDefault="00F41CCA" w:rsidP="00F41CCA">
      <w:pPr>
        <w:spacing w:before="120" w:after="120"/>
        <w:jc w:val="both"/>
      </w:pPr>
      <w:r w:rsidRPr="007C15E1">
        <w:rPr>
          <w:szCs w:val="18"/>
        </w:rPr>
        <w:t>ROHDE J., SCHMIDT P. : « German arm</w:t>
      </w:r>
      <w:r w:rsidRPr="007C15E1">
        <w:rPr>
          <w:szCs w:val="18"/>
        </w:rPr>
        <w:t>a</w:t>
      </w:r>
      <w:r w:rsidRPr="007C15E1">
        <w:rPr>
          <w:szCs w:val="18"/>
        </w:rPr>
        <w:t>ments policy : its conséquences for the arm</w:t>
      </w:r>
      <w:r w:rsidRPr="007C15E1">
        <w:rPr>
          <w:szCs w:val="18"/>
        </w:rPr>
        <w:t>a</w:t>
      </w:r>
      <w:r w:rsidRPr="007C15E1">
        <w:rPr>
          <w:szCs w:val="18"/>
        </w:rPr>
        <w:t xml:space="preserve">ments industry », </w:t>
      </w:r>
      <w:r w:rsidRPr="007C15E1">
        <w:rPr>
          <w:i/>
          <w:iCs/>
          <w:szCs w:val="18"/>
        </w:rPr>
        <w:t>D</w:t>
      </w:r>
      <w:r>
        <w:rPr>
          <w:i/>
          <w:iCs/>
          <w:szCs w:val="18"/>
        </w:rPr>
        <w:t>e</w:t>
      </w:r>
      <w:r w:rsidRPr="007C15E1">
        <w:rPr>
          <w:i/>
          <w:iCs/>
          <w:szCs w:val="18"/>
        </w:rPr>
        <w:t xml:space="preserve">fense Analysis, </w:t>
      </w:r>
      <w:r w:rsidRPr="007C15E1">
        <w:rPr>
          <w:szCs w:val="18"/>
        </w:rPr>
        <w:t>vol.</w:t>
      </w:r>
      <w:r>
        <w:rPr>
          <w:szCs w:val="18"/>
        </w:rPr>
        <w:t> </w:t>
      </w:r>
      <w:r w:rsidRPr="007C15E1">
        <w:rPr>
          <w:szCs w:val="18"/>
        </w:rPr>
        <w:t>2, n°</w:t>
      </w:r>
      <w:r>
        <w:rPr>
          <w:szCs w:val="18"/>
        </w:rPr>
        <w:t> </w:t>
      </w:r>
      <w:r w:rsidRPr="007C15E1">
        <w:rPr>
          <w:szCs w:val="18"/>
        </w:rPr>
        <w:t xml:space="preserve">3, 1995, </w:t>
      </w:r>
      <w:r>
        <w:rPr>
          <w:szCs w:val="18"/>
        </w:rPr>
        <w:t>p</w:t>
      </w:r>
      <w:r w:rsidRPr="007C15E1">
        <w:rPr>
          <w:szCs w:val="18"/>
        </w:rPr>
        <w:t>p. 269-277.</w:t>
      </w:r>
    </w:p>
    <w:p w:rsidR="00F41CCA" w:rsidRPr="007C15E1" w:rsidRDefault="00F41CCA" w:rsidP="00F41CCA">
      <w:pPr>
        <w:spacing w:before="120" w:after="120"/>
        <w:jc w:val="both"/>
      </w:pPr>
      <w:r w:rsidRPr="007C15E1">
        <w:rPr>
          <w:szCs w:val="18"/>
        </w:rPr>
        <w:t>RUDNEY R., ANTHONY TJ. : « Beyond CoCom : a comparative study of five national export control Systems and their implications for a multilat</w:t>
      </w:r>
      <w:r>
        <w:rPr>
          <w:szCs w:val="18"/>
        </w:rPr>
        <w:t>e</w:t>
      </w:r>
      <w:r w:rsidRPr="007C15E1">
        <w:rPr>
          <w:szCs w:val="18"/>
        </w:rPr>
        <w:t>ral nonproliferation r</w:t>
      </w:r>
      <w:r>
        <w:rPr>
          <w:szCs w:val="18"/>
        </w:rPr>
        <w:t>e</w:t>
      </w:r>
      <w:r w:rsidRPr="007C15E1">
        <w:rPr>
          <w:szCs w:val="18"/>
        </w:rPr>
        <w:t>gime », vol.</w:t>
      </w:r>
      <w:r>
        <w:rPr>
          <w:szCs w:val="18"/>
        </w:rPr>
        <w:t> </w:t>
      </w:r>
      <w:r w:rsidRPr="007C15E1">
        <w:rPr>
          <w:szCs w:val="18"/>
        </w:rPr>
        <w:t>15, 1996, p</w:t>
      </w:r>
      <w:r>
        <w:rPr>
          <w:szCs w:val="18"/>
        </w:rPr>
        <w:t>p</w:t>
      </w:r>
      <w:r w:rsidRPr="007C15E1">
        <w:rPr>
          <w:szCs w:val="18"/>
        </w:rPr>
        <w:t>. 41-57.</w:t>
      </w:r>
    </w:p>
    <w:p w:rsidR="00F41CCA" w:rsidRPr="007C15E1" w:rsidRDefault="00F41CCA" w:rsidP="00F41CCA">
      <w:pPr>
        <w:spacing w:before="120" w:after="120"/>
        <w:jc w:val="both"/>
      </w:pPr>
      <w:r w:rsidRPr="007C15E1">
        <w:rPr>
          <w:szCs w:val="18"/>
        </w:rPr>
        <w:t xml:space="preserve">SAUDER A. : </w:t>
      </w:r>
      <w:r w:rsidRPr="007C15E1">
        <w:rPr>
          <w:i/>
          <w:iCs/>
          <w:szCs w:val="18"/>
        </w:rPr>
        <w:t>Souverànitàt und Intégr</w:t>
      </w:r>
      <w:r w:rsidRPr="007C15E1">
        <w:rPr>
          <w:i/>
          <w:iCs/>
          <w:szCs w:val="18"/>
        </w:rPr>
        <w:t>a</w:t>
      </w:r>
      <w:r>
        <w:rPr>
          <w:i/>
          <w:iCs/>
          <w:szCs w:val="18"/>
        </w:rPr>
        <w:t>tion : franzö</w:t>
      </w:r>
      <w:r w:rsidRPr="007C15E1">
        <w:rPr>
          <w:i/>
          <w:iCs/>
          <w:szCs w:val="18"/>
        </w:rPr>
        <w:t>siche u</w:t>
      </w:r>
      <w:r>
        <w:rPr>
          <w:i/>
          <w:iCs/>
          <w:szCs w:val="18"/>
        </w:rPr>
        <w:t>nd deustche konzeptionen europäi</w:t>
      </w:r>
      <w:r w:rsidRPr="007C15E1">
        <w:rPr>
          <w:i/>
          <w:iCs/>
          <w:szCs w:val="18"/>
        </w:rPr>
        <w:t>scher Sicherheit nach dem Ende des ka</w:t>
      </w:r>
      <w:r w:rsidRPr="007C15E1">
        <w:rPr>
          <w:i/>
          <w:iCs/>
          <w:szCs w:val="18"/>
        </w:rPr>
        <w:t>l</w:t>
      </w:r>
      <w:r w:rsidRPr="007C15E1">
        <w:rPr>
          <w:i/>
          <w:iCs/>
          <w:szCs w:val="18"/>
        </w:rPr>
        <w:t xml:space="preserve">ten Kriegen, </w:t>
      </w:r>
      <w:r w:rsidRPr="007C15E1">
        <w:rPr>
          <w:szCs w:val="18"/>
        </w:rPr>
        <w:t>Baden-Baden, Nomos, 1995</w:t>
      </w:r>
    </w:p>
    <w:p w:rsidR="00F41CCA" w:rsidRPr="007C15E1" w:rsidRDefault="00F41CCA" w:rsidP="00F41CCA">
      <w:pPr>
        <w:spacing w:before="120" w:after="120"/>
        <w:jc w:val="both"/>
      </w:pPr>
      <w:r w:rsidRPr="007C15E1">
        <w:rPr>
          <w:szCs w:val="18"/>
        </w:rPr>
        <w:t>SCHMIDT P. : « Défis et perspectives de la politique de sécurité européenne en Allem</w:t>
      </w:r>
      <w:r w:rsidRPr="007C15E1">
        <w:rPr>
          <w:szCs w:val="18"/>
        </w:rPr>
        <w:t>a</w:t>
      </w:r>
      <w:r w:rsidRPr="007C15E1">
        <w:rPr>
          <w:szCs w:val="18"/>
        </w:rPr>
        <w:t xml:space="preserve">gne », </w:t>
      </w:r>
      <w:r w:rsidRPr="007C15E1">
        <w:rPr>
          <w:i/>
          <w:iCs/>
          <w:szCs w:val="18"/>
        </w:rPr>
        <w:t xml:space="preserve">Politique étrangère, </w:t>
      </w:r>
      <w:r w:rsidRPr="007C15E1">
        <w:rPr>
          <w:szCs w:val="18"/>
        </w:rPr>
        <w:t>automne 1996, p. 569-581.</w:t>
      </w:r>
    </w:p>
    <w:p w:rsidR="00F41CCA" w:rsidRPr="007C15E1" w:rsidRDefault="00F41CCA" w:rsidP="00F41CCA">
      <w:pPr>
        <w:spacing w:before="120" w:after="120"/>
        <w:jc w:val="both"/>
      </w:pPr>
      <w:r>
        <w:t>[263]</w:t>
      </w:r>
    </w:p>
    <w:p w:rsidR="00F41CCA" w:rsidRPr="007C15E1" w:rsidRDefault="00F41CCA" w:rsidP="00F41CCA">
      <w:pPr>
        <w:spacing w:before="120" w:after="120"/>
        <w:jc w:val="both"/>
      </w:pPr>
      <w:r w:rsidRPr="007C15E1">
        <w:rPr>
          <w:szCs w:val="18"/>
        </w:rPr>
        <w:t>SCHUTZE W. : « Une transition sans do</w:t>
      </w:r>
      <w:r w:rsidRPr="007C15E1">
        <w:rPr>
          <w:szCs w:val="18"/>
        </w:rPr>
        <w:t>u</w:t>
      </w:r>
      <w:r w:rsidRPr="007C15E1">
        <w:rPr>
          <w:szCs w:val="18"/>
        </w:rPr>
        <w:t xml:space="preserve">leur et sans couleur. L'analyse de la politique étrangère allemande », </w:t>
      </w:r>
      <w:r w:rsidRPr="007C15E1">
        <w:rPr>
          <w:i/>
          <w:iCs/>
          <w:szCs w:val="18"/>
        </w:rPr>
        <w:t xml:space="preserve">Politique étrangère, </w:t>
      </w:r>
      <w:r w:rsidRPr="007C15E1">
        <w:rPr>
          <w:szCs w:val="18"/>
        </w:rPr>
        <w:t>a</w:t>
      </w:r>
      <w:r w:rsidRPr="007C15E1">
        <w:rPr>
          <w:szCs w:val="18"/>
        </w:rPr>
        <w:t>u</w:t>
      </w:r>
      <w:r w:rsidRPr="007C15E1">
        <w:rPr>
          <w:szCs w:val="18"/>
        </w:rPr>
        <w:t xml:space="preserve">tomne 1996, </w:t>
      </w:r>
      <w:r>
        <w:rPr>
          <w:szCs w:val="18"/>
        </w:rPr>
        <w:t>p</w:t>
      </w:r>
      <w:r w:rsidRPr="007C15E1">
        <w:rPr>
          <w:szCs w:val="18"/>
        </w:rPr>
        <w:t>p. 677-686.</w:t>
      </w:r>
    </w:p>
    <w:p w:rsidR="00F41CCA" w:rsidRPr="007C15E1" w:rsidRDefault="00F41CCA" w:rsidP="00F41CCA">
      <w:pPr>
        <w:spacing w:before="120" w:after="120"/>
        <w:jc w:val="both"/>
      </w:pPr>
      <w:r w:rsidRPr="007C15E1">
        <w:rPr>
          <w:szCs w:val="18"/>
        </w:rPr>
        <w:t xml:space="preserve">SCHWARZ H.-P. : « Adenauer, le nucléaire et la France », </w:t>
      </w:r>
      <w:r w:rsidRPr="007C15E1">
        <w:rPr>
          <w:i/>
          <w:iCs/>
          <w:szCs w:val="18"/>
        </w:rPr>
        <w:t xml:space="preserve">Revue d'histoire diplomatique, </w:t>
      </w:r>
      <w:r w:rsidRPr="007C15E1">
        <w:rPr>
          <w:szCs w:val="18"/>
        </w:rPr>
        <w:t>vol.</w:t>
      </w:r>
      <w:r>
        <w:rPr>
          <w:szCs w:val="18"/>
        </w:rPr>
        <w:t> </w:t>
      </w:r>
      <w:r w:rsidRPr="007C15E1">
        <w:rPr>
          <w:szCs w:val="18"/>
        </w:rPr>
        <w:t>106, n°</w:t>
      </w:r>
      <w:r>
        <w:rPr>
          <w:szCs w:val="18"/>
        </w:rPr>
        <w:t> </w:t>
      </w:r>
      <w:r w:rsidRPr="007C15E1">
        <w:rPr>
          <w:szCs w:val="18"/>
        </w:rPr>
        <w:t xml:space="preserve">4, 1992, p. 297-311 ; « Germany's National and European Interests », </w:t>
      </w:r>
      <w:r w:rsidRPr="007C15E1">
        <w:rPr>
          <w:i/>
          <w:iCs/>
          <w:szCs w:val="18"/>
        </w:rPr>
        <w:t xml:space="preserve">Daedalus, </w:t>
      </w:r>
      <w:r w:rsidRPr="007C15E1">
        <w:rPr>
          <w:szCs w:val="18"/>
        </w:rPr>
        <w:t>vol.</w:t>
      </w:r>
      <w:r>
        <w:rPr>
          <w:szCs w:val="18"/>
        </w:rPr>
        <w:t> </w:t>
      </w:r>
      <w:r w:rsidRPr="007C15E1">
        <w:rPr>
          <w:szCs w:val="18"/>
        </w:rPr>
        <w:t>123, n°</w:t>
      </w:r>
      <w:r>
        <w:rPr>
          <w:szCs w:val="18"/>
        </w:rPr>
        <w:t> </w:t>
      </w:r>
      <w:r w:rsidRPr="007C15E1">
        <w:rPr>
          <w:szCs w:val="18"/>
        </w:rPr>
        <w:t xml:space="preserve">2, 1994, </w:t>
      </w:r>
      <w:r>
        <w:rPr>
          <w:szCs w:val="18"/>
        </w:rPr>
        <w:t>p</w:t>
      </w:r>
      <w:r w:rsidRPr="007C15E1">
        <w:rPr>
          <w:szCs w:val="18"/>
        </w:rPr>
        <w:t>p. 81-105.</w:t>
      </w:r>
    </w:p>
    <w:p w:rsidR="00F41CCA" w:rsidRPr="007C15E1" w:rsidRDefault="00F41CCA" w:rsidP="00F41CCA">
      <w:pPr>
        <w:spacing w:before="120" w:after="120"/>
        <w:jc w:val="both"/>
      </w:pPr>
      <w:r w:rsidRPr="007C15E1">
        <w:rPr>
          <w:szCs w:val="18"/>
        </w:rPr>
        <w:t>SILVESTRI S. : « La sécurité de l'Europe occidentale entre le n</w:t>
      </w:r>
      <w:r w:rsidRPr="007C15E1">
        <w:rPr>
          <w:szCs w:val="18"/>
        </w:rPr>
        <w:t>u</w:t>
      </w:r>
      <w:r w:rsidRPr="007C15E1">
        <w:rPr>
          <w:szCs w:val="18"/>
        </w:rPr>
        <w:t>cléaire et le conventio</w:t>
      </w:r>
      <w:r w:rsidRPr="007C15E1">
        <w:rPr>
          <w:szCs w:val="18"/>
        </w:rPr>
        <w:t>n</w:t>
      </w:r>
      <w:r w:rsidRPr="007C15E1">
        <w:rPr>
          <w:szCs w:val="18"/>
        </w:rPr>
        <w:t xml:space="preserve">nel », </w:t>
      </w:r>
      <w:r w:rsidRPr="007C15E1">
        <w:rPr>
          <w:i/>
          <w:iCs/>
          <w:szCs w:val="18"/>
        </w:rPr>
        <w:t xml:space="preserve">Politique étrangère, </w:t>
      </w:r>
      <w:r w:rsidRPr="007C15E1">
        <w:rPr>
          <w:szCs w:val="18"/>
        </w:rPr>
        <w:t>printemps</w:t>
      </w:r>
      <w:r>
        <w:rPr>
          <w:szCs w:val="18"/>
        </w:rPr>
        <w:t xml:space="preserve"> 1</w:t>
      </w:r>
      <w:r w:rsidRPr="007C15E1">
        <w:rPr>
          <w:szCs w:val="18"/>
        </w:rPr>
        <w:t>988, p</w:t>
      </w:r>
      <w:r>
        <w:rPr>
          <w:szCs w:val="18"/>
        </w:rPr>
        <w:t>p</w:t>
      </w:r>
      <w:r w:rsidRPr="007C15E1">
        <w:rPr>
          <w:szCs w:val="18"/>
        </w:rPr>
        <w:t>. 107-121.</w:t>
      </w:r>
    </w:p>
    <w:p w:rsidR="00F41CCA" w:rsidRPr="007C15E1" w:rsidRDefault="00F41CCA" w:rsidP="00F41CCA">
      <w:pPr>
        <w:spacing w:before="120" w:after="120"/>
        <w:jc w:val="both"/>
      </w:pPr>
      <w:r w:rsidRPr="007C15E1">
        <w:rPr>
          <w:szCs w:val="18"/>
        </w:rPr>
        <w:t xml:space="preserve">SOUTOU G.-H. : </w:t>
      </w:r>
      <w:r w:rsidRPr="007C15E1">
        <w:rPr>
          <w:i/>
          <w:iCs/>
          <w:szCs w:val="18"/>
        </w:rPr>
        <w:t xml:space="preserve">L'Alliance incertaine. Les rapports politico-stratégiques franco-allemands 1954-1996, </w:t>
      </w:r>
      <w:r w:rsidRPr="007C15E1">
        <w:rPr>
          <w:szCs w:val="18"/>
        </w:rPr>
        <w:t xml:space="preserve">Paris, Fayard, 1996 ; </w:t>
      </w:r>
      <w:r w:rsidRPr="007C15E1">
        <w:rPr>
          <w:i/>
          <w:iCs/>
          <w:szCs w:val="18"/>
        </w:rPr>
        <w:t xml:space="preserve">La Guerre de Cinquante Ans. Les relations Est-Ouest, 1943-1990, </w:t>
      </w:r>
      <w:r w:rsidRPr="007C15E1">
        <w:rPr>
          <w:szCs w:val="18"/>
        </w:rPr>
        <w:t>Paris, Fayard, 2004 (2001).</w:t>
      </w:r>
    </w:p>
    <w:p w:rsidR="00F41CCA" w:rsidRPr="007C15E1" w:rsidRDefault="00F41CCA" w:rsidP="00F41CCA">
      <w:pPr>
        <w:spacing w:before="120" w:after="120"/>
        <w:jc w:val="both"/>
      </w:pPr>
      <w:r w:rsidRPr="007C15E1">
        <w:rPr>
          <w:szCs w:val="18"/>
        </w:rPr>
        <w:t xml:space="preserve">STARES P.B. : </w:t>
      </w:r>
      <w:r w:rsidRPr="007C15E1">
        <w:rPr>
          <w:i/>
          <w:iCs/>
          <w:szCs w:val="18"/>
        </w:rPr>
        <w:t xml:space="preserve">The New Germany and the New Europe, </w:t>
      </w:r>
      <w:r w:rsidRPr="007C15E1">
        <w:rPr>
          <w:szCs w:val="18"/>
        </w:rPr>
        <w:t>Washin</w:t>
      </w:r>
      <w:r w:rsidRPr="007C15E1">
        <w:rPr>
          <w:szCs w:val="18"/>
        </w:rPr>
        <w:t>g</w:t>
      </w:r>
      <w:r w:rsidRPr="007C15E1">
        <w:rPr>
          <w:szCs w:val="18"/>
        </w:rPr>
        <w:t>ton, The Brookings Inst</w:t>
      </w:r>
      <w:r w:rsidRPr="007C15E1">
        <w:rPr>
          <w:szCs w:val="18"/>
        </w:rPr>
        <w:t>i</w:t>
      </w:r>
      <w:r w:rsidRPr="007C15E1">
        <w:rPr>
          <w:szCs w:val="18"/>
        </w:rPr>
        <w:t>tution, 1992.</w:t>
      </w:r>
    </w:p>
    <w:p w:rsidR="00F41CCA" w:rsidRPr="007C15E1" w:rsidRDefault="00F41CCA" w:rsidP="00F41CCA">
      <w:pPr>
        <w:spacing w:before="120" w:after="120"/>
        <w:jc w:val="both"/>
      </w:pPr>
      <w:r w:rsidRPr="007C15E1">
        <w:rPr>
          <w:szCs w:val="18"/>
        </w:rPr>
        <w:t>STURMER M. : « La logique du renonc</w:t>
      </w:r>
      <w:r w:rsidRPr="007C15E1">
        <w:rPr>
          <w:szCs w:val="18"/>
        </w:rPr>
        <w:t>e</w:t>
      </w:r>
      <w:r w:rsidRPr="007C15E1">
        <w:rPr>
          <w:szCs w:val="18"/>
        </w:rPr>
        <w:t xml:space="preserve">ment de l'Allemagne à l'arme nucléaire », </w:t>
      </w:r>
      <w:r w:rsidRPr="007C15E1">
        <w:rPr>
          <w:i/>
          <w:iCs/>
          <w:szCs w:val="18"/>
        </w:rPr>
        <w:t xml:space="preserve">La Tribune d'Allemagne, </w:t>
      </w:r>
      <w:r w:rsidRPr="007C15E1">
        <w:rPr>
          <w:szCs w:val="18"/>
        </w:rPr>
        <w:t>17 avril 1992, p.</w:t>
      </w:r>
      <w:r>
        <w:rPr>
          <w:szCs w:val="18"/>
        </w:rPr>
        <w:t> 1</w:t>
      </w:r>
      <w:r w:rsidRPr="007C15E1">
        <w:rPr>
          <w:szCs w:val="18"/>
        </w:rPr>
        <w:t> ; « Les conséquences de 1989 : les objectifs de la politique étrangère all</w:t>
      </w:r>
      <w:r w:rsidRPr="007C15E1">
        <w:rPr>
          <w:szCs w:val="18"/>
        </w:rPr>
        <w:t>e</w:t>
      </w:r>
      <w:r w:rsidRPr="007C15E1">
        <w:rPr>
          <w:szCs w:val="18"/>
        </w:rPr>
        <w:t xml:space="preserve">mande », </w:t>
      </w:r>
      <w:r w:rsidRPr="007C15E1">
        <w:rPr>
          <w:i/>
          <w:iCs/>
          <w:szCs w:val="18"/>
        </w:rPr>
        <w:t>Politique étrang</w:t>
      </w:r>
      <w:r w:rsidRPr="007C15E1">
        <w:rPr>
          <w:i/>
          <w:iCs/>
          <w:szCs w:val="18"/>
        </w:rPr>
        <w:t>è</w:t>
      </w:r>
      <w:r w:rsidRPr="007C15E1">
        <w:rPr>
          <w:i/>
          <w:iCs/>
          <w:szCs w:val="18"/>
        </w:rPr>
        <w:t xml:space="preserve">re, </w:t>
      </w:r>
      <w:r w:rsidRPr="007C15E1">
        <w:rPr>
          <w:szCs w:val="18"/>
        </w:rPr>
        <w:t xml:space="preserve">automne 1996, </w:t>
      </w:r>
      <w:r>
        <w:rPr>
          <w:szCs w:val="18"/>
        </w:rPr>
        <w:t>p</w:t>
      </w:r>
      <w:r w:rsidRPr="007C15E1">
        <w:rPr>
          <w:szCs w:val="18"/>
        </w:rPr>
        <w:t>p. 513-519.</w:t>
      </w:r>
    </w:p>
    <w:p w:rsidR="00F41CCA" w:rsidRPr="007C15E1" w:rsidRDefault="00F41CCA" w:rsidP="00F41CCA">
      <w:pPr>
        <w:spacing w:before="120" w:after="120"/>
        <w:jc w:val="both"/>
      </w:pPr>
      <w:r w:rsidRPr="007C15E1">
        <w:rPr>
          <w:szCs w:val="18"/>
        </w:rPr>
        <w:t xml:space="preserve">TERTRAIS B. : </w:t>
      </w:r>
      <w:r w:rsidRPr="007C15E1">
        <w:rPr>
          <w:i/>
          <w:iCs/>
          <w:szCs w:val="18"/>
        </w:rPr>
        <w:t>L'Arme nucléaire après la guerre froide. L'Allia</w:t>
      </w:r>
      <w:r w:rsidRPr="007C15E1">
        <w:rPr>
          <w:i/>
          <w:iCs/>
          <w:szCs w:val="18"/>
        </w:rPr>
        <w:t>n</w:t>
      </w:r>
      <w:r w:rsidRPr="007C15E1">
        <w:rPr>
          <w:i/>
          <w:iCs/>
          <w:szCs w:val="18"/>
        </w:rPr>
        <w:t xml:space="preserve">ce atlantique, l'Europe et l'avenir de la dissuasion, </w:t>
      </w:r>
      <w:r w:rsidRPr="007C15E1">
        <w:rPr>
          <w:szCs w:val="18"/>
        </w:rPr>
        <w:t>Paris, CREST-Economica, 1994 ; « Nuclear Policies in Eur</w:t>
      </w:r>
      <w:r w:rsidRPr="007C15E1">
        <w:rPr>
          <w:szCs w:val="18"/>
        </w:rPr>
        <w:t>o</w:t>
      </w:r>
      <w:r w:rsidRPr="007C15E1">
        <w:rPr>
          <w:szCs w:val="18"/>
        </w:rPr>
        <w:t xml:space="preserve">pe », </w:t>
      </w:r>
      <w:r w:rsidRPr="007C15E1">
        <w:rPr>
          <w:i/>
          <w:iCs/>
          <w:szCs w:val="18"/>
        </w:rPr>
        <w:t xml:space="preserve">Adelphi Paper, </w:t>
      </w:r>
      <w:r w:rsidRPr="007C15E1">
        <w:rPr>
          <w:szCs w:val="18"/>
        </w:rPr>
        <w:t>n°</w:t>
      </w:r>
      <w:r>
        <w:rPr>
          <w:szCs w:val="18"/>
        </w:rPr>
        <w:t> </w:t>
      </w:r>
      <w:r w:rsidRPr="007C15E1">
        <w:rPr>
          <w:szCs w:val="18"/>
        </w:rPr>
        <w:t>327, Londres, IISS, 1999.</w:t>
      </w:r>
    </w:p>
    <w:p w:rsidR="00F41CCA" w:rsidRPr="007C15E1" w:rsidRDefault="00F41CCA" w:rsidP="00F41CCA">
      <w:pPr>
        <w:spacing w:before="120" w:after="120"/>
        <w:jc w:val="both"/>
      </w:pPr>
      <w:r w:rsidRPr="007C15E1">
        <w:rPr>
          <w:szCs w:val="18"/>
        </w:rPr>
        <w:t xml:space="preserve">VAÏSSE M. (dir.) : </w:t>
      </w:r>
      <w:r w:rsidRPr="007C15E1">
        <w:rPr>
          <w:i/>
          <w:iCs/>
          <w:szCs w:val="18"/>
        </w:rPr>
        <w:t>La France et l'atome. Etudes d'histoire n</w:t>
      </w:r>
      <w:r w:rsidRPr="007C15E1">
        <w:rPr>
          <w:i/>
          <w:iCs/>
          <w:szCs w:val="18"/>
        </w:rPr>
        <w:t>u</w:t>
      </w:r>
      <w:r w:rsidRPr="007C15E1">
        <w:rPr>
          <w:i/>
          <w:iCs/>
          <w:szCs w:val="18"/>
        </w:rPr>
        <w:t xml:space="preserve">cléaire, </w:t>
      </w:r>
      <w:r w:rsidRPr="007C15E1">
        <w:rPr>
          <w:szCs w:val="18"/>
        </w:rPr>
        <w:t>Bruxelles, Bruylant, 1994.</w:t>
      </w:r>
    </w:p>
    <w:p w:rsidR="00F41CCA" w:rsidRPr="007C15E1" w:rsidRDefault="00F41CCA" w:rsidP="00F41CCA">
      <w:pPr>
        <w:spacing w:before="120" w:after="120"/>
        <w:jc w:val="both"/>
      </w:pPr>
      <w:r w:rsidRPr="007C15E1">
        <w:rPr>
          <w:szCs w:val="18"/>
        </w:rPr>
        <w:t xml:space="preserve">VALLADAO G.A. : </w:t>
      </w:r>
      <w:r w:rsidRPr="007C15E1">
        <w:rPr>
          <w:i/>
          <w:iCs/>
          <w:szCs w:val="18"/>
        </w:rPr>
        <w:t>Les mutations de l'ordre mondial. Géopolit</w:t>
      </w:r>
      <w:r w:rsidRPr="007C15E1">
        <w:rPr>
          <w:i/>
          <w:iCs/>
          <w:szCs w:val="18"/>
        </w:rPr>
        <w:t>i</w:t>
      </w:r>
      <w:r w:rsidRPr="007C15E1">
        <w:rPr>
          <w:i/>
          <w:iCs/>
          <w:szCs w:val="18"/>
        </w:rPr>
        <w:t>que des grandes puissa</w:t>
      </w:r>
      <w:r w:rsidRPr="007C15E1">
        <w:rPr>
          <w:i/>
          <w:iCs/>
          <w:szCs w:val="18"/>
        </w:rPr>
        <w:t>n</w:t>
      </w:r>
      <w:r w:rsidRPr="007C15E1">
        <w:rPr>
          <w:i/>
          <w:iCs/>
          <w:szCs w:val="18"/>
        </w:rPr>
        <w:t xml:space="preserve">ces 1980-1994, </w:t>
      </w:r>
      <w:r w:rsidRPr="007C15E1">
        <w:rPr>
          <w:szCs w:val="18"/>
        </w:rPr>
        <w:t>Paris, La Découverte, 1995.</w:t>
      </w:r>
    </w:p>
    <w:p w:rsidR="00F41CCA" w:rsidRPr="007C15E1" w:rsidRDefault="00F41CCA" w:rsidP="00F41CCA">
      <w:pPr>
        <w:spacing w:before="120" w:after="120"/>
        <w:jc w:val="both"/>
      </w:pPr>
      <w:r w:rsidRPr="007C15E1">
        <w:rPr>
          <w:szCs w:val="18"/>
        </w:rPr>
        <w:t xml:space="preserve">VERHEYDEN D. : </w:t>
      </w:r>
      <w:r w:rsidRPr="007C15E1">
        <w:rPr>
          <w:i/>
          <w:iCs/>
          <w:szCs w:val="18"/>
        </w:rPr>
        <w:t xml:space="preserve">The german question : a cultural, historical and geopolitical exploration, </w:t>
      </w:r>
      <w:r w:rsidRPr="007C15E1">
        <w:rPr>
          <w:szCs w:val="18"/>
        </w:rPr>
        <w:t>Boulder, Westview Press, 1981.</w:t>
      </w:r>
    </w:p>
    <w:p w:rsidR="00F41CCA" w:rsidRPr="007C15E1" w:rsidRDefault="00F41CCA" w:rsidP="00F41CCA">
      <w:pPr>
        <w:spacing w:before="120" w:after="120"/>
        <w:jc w:val="both"/>
      </w:pPr>
      <w:r w:rsidRPr="007C15E1">
        <w:rPr>
          <w:szCs w:val="18"/>
        </w:rPr>
        <w:t xml:space="preserve">WALTZ K. : « Nuclear Myths and Political Realities », </w:t>
      </w:r>
      <w:r w:rsidRPr="007C15E1">
        <w:rPr>
          <w:i/>
          <w:iCs/>
          <w:szCs w:val="18"/>
        </w:rPr>
        <w:t xml:space="preserve">American Political Science Review, </w:t>
      </w:r>
      <w:r w:rsidRPr="007C15E1">
        <w:rPr>
          <w:szCs w:val="18"/>
        </w:rPr>
        <w:t>vol.</w:t>
      </w:r>
      <w:r>
        <w:rPr>
          <w:szCs w:val="18"/>
        </w:rPr>
        <w:t> </w:t>
      </w:r>
      <w:r w:rsidRPr="007C15E1">
        <w:rPr>
          <w:szCs w:val="18"/>
        </w:rPr>
        <w:t>84, n°</w:t>
      </w:r>
      <w:r>
        <w:rPr>
          <w:szCs w:val="18"/>
        </w:rPr>
        <w:t> </w:t>
      </w:r>
      <w:r w:rsidRPr="007C15E1">
        <w:rPr>
          <w:szCs w:val="18"/>
        </w:rPr>
        <w:t>3, 1983, p</w:t>
      </w:r>
      <w:r>
        <w:rPr>
          <w:szCs w:val="18"/>
        </w:rPr>
        <w:t>p</w:t>
      </w:r>
      <w:r w:rsidRPr="007C15E1">
        <w:rPr>
          <w:szCs w:val="18"/>
        </w:rPr>
        <w:t xml:space="preserve">. 731-746 ; « The emer-ging structure of international politics », </w:t>
      </w:r>
      <w:r w:rsidRPr="007C15E1">
        <w:rPr>
          <w:i/>
          <w:iCs/>
          <w:szCs w:val="18"/>
        </w:rPr>
        <w:t>Internati</w:t>
      </w:r>
      <w:r w:rsidRPr="007C15E1">
        <w:rPr>
          <w:i/>
          <w:iCs/>
          <w:szCs w:val="18"/>
        </w:rPr>
        <w:t>o</w:t>
      </w:r>
      <w:r w:rsidRPr="007C15E1">
        <w:rPr>
          <w:i/>
          <w:iCs/>
          <w:szCs w:val="18"/>
        </w:rPr>
        <w:t xml:space="preserve">nal Security, </w:t>
      </w:r>
      <w:r w:rsidRPr="007C15E1">
        <w:rPr>
          <w:szCs w:val="18"/>
        </w:rPr>
        <w:t>vol.</w:t>
      </w:r>
      <w:r>
        <w:rPr>
          <w:szCs w:val="18"/>
        </w:rPr>
        <w:t> </w:t>
      </w:r>
      <w:r w:rsidRPr="007C15E1">
        <w:rPr>
          <w:szCs w:val="18"/>
        </w:rPr>
        <w:t>18, n°</w:t>
      </w:r>
      <w:r>
        <w:rPr>
          <w:szCs w:val="18"/>
        </w:rPr>
        <w:t> </w:t>
      </w:r>
      <w:r w:rsidRPr="007C15E1">
        <w:rPr>
          <w:szCs w:val="18"/>
        </w:rPr>
        <w:t>2,1993, p</w:t>
      </w:r>
      <w:r>
        <w:rPr>
          <w:szCs w:val="18"/>
        </w:rPr>
        <w:t>p</w:t>
      </w:r>
      <w:r w:rsidRPr="007C15E1">
        <w:rPr>
          <w:szCs w:val="18"/>
        </w:rPr>
        <w:t>. 44-79 ;</w:t>
      </w:r>
    </w:p>
    <w:p w:rsidR="00F41CCA" w:rsidRPr="007C15E1" w:rsidRDefault="00F41CCA" w:rsidP="00F41CCA">
      <w:pPr>
        <w:spacing w:before="120" w:after="120"/>
        <w:jc w:val="both"/>
      </w:pPr>
      <w:r w:rsidRPr="007C15E1">
        <w:rPr>
          <w:szCs w:val="18"/>
        </w:rPr>
        <w:t xml:space="preserve">WOHFELD M. : « L'Allemagne et l'Europe centrale », </w:t>
      </w:r>
      <w:r w:rsidRPr="007C15E1">
        <w:rPr>
          <w:i/>
          <w:iCs/>
          <w:szCs w:val="18"/>
        </w:rPr>
        <w:t xml:space="preserve">Politique étrangère, </w:t>
      </w:r>
      <w:r w:rsidRPr="007C15E1">
        <w:rPr>
          <w:szCs w:val="18"/>
        </w:rPr>
        <w:t>automne 1996, p</w:t>
      </w:r>
      <w:r>
        <w:rPr>
          <w:szCs w:val="18"/>
        </w:rPr>
        <w:t>p</w:t>
      </w:r>
      <w:r w:rsidRPr="007C15E1">
        <w:rPr>
          <w:szCs w:val="18"/>
        </w:rPr>
        <w:t>. 615-630.</w:t>
      </w:r>
    </w:p>
    <w:p w:rsidR="00F41CCA" w:rsidRPr="007C15E1" w:rsidRDefault="00F41CCA" w:rsidP="00F41CCA">
      <w:pPr>
        <w:spacing w:before="120" w:after="120"/>
        <w:jc w:val="both"/>
      </w:pPr>
      <w:r>
        <w:br w:type="page"/>
        <w:t>[</w:t>
      </w:r>
      <w:r w:rsidRPr="007C15E1">
        <w:rPr>
          <w:szCs w:val="18"/>
        </w:rPr>
        <w:t>264</w:t>
      </w:r>
      <w:r>
        <w:rPr>
          <w:szCs w:val="18"/>
        </w:rPr>
        <w:t>]</w:t>
      </w:r>
    </w:p>
    <w:p w:rsidR="00F41CCA" w:rsidRPr="007C15E1" w:rsidRDefault="00F41CCA" w:rsidP="00F41CCA">
      <w:pPr>
        <w:spacing w:before="120" w:after="120"/>
        <w:jc w:val="both"/>
      </w:pPr>
      <w:r w:rsidRPr="007C15E1">
        <w:rPr>
          <w:szCs w:val="18"/>
        </w:rPr>
        <w:t>YOST D. : « La coopération franco-allemande en matière de d</w:t>
      </w:r>
      <w:r w:rsidRPr="007C15E1">
        <w:rPr>
          <w:szCs w:val="18"/>
        </w:rPr>
        <w:t>é</w:t>
      </w:r>
      <w:r w:rsidRPr="007C15E1">
        <w:rPr>
          <w:szCs w:val="18"/>
        </w:rPr>
        <w:t xml:space="preserve">fense », </w:t>
      </w:r>
      <w:r w:rsidRPr="007C15E1">
        <w:rPr>
          <w:i/>
          <w:iCs/>
          <w:szCs w:val="18"/>
        </w:rPr>
        <w:t xml:space="preserve">Politique étrangère, </w:t>
      </w:r>
      <w:r w:rsidRPr="007C15E1">
        <w:rPr>
          <w:szCs w:val="18"/>
        </w:rPr>
        <w:t>hiver 1998, p</w:t>
      </w:r>
      <w:r>
        <w:rPr>
          <w:szCs w:val="18"/>
        </w:rPr>
        <w:t>p</w:t>
      </w:r>
      <w:r w:rsidRPr="007C15E1">
        <w:rPr>
          <w:szCs w:val="18"/>
        </w:rPr>
        <w:t>.</w:t>
      </w:r>
      <w:r>
        <w:rPr>
          <w:szCs w:val="18"/>
        </w:rPr>
        <w:t xml:space="preserve"> </w:t>
      </w:r>
      <w:r w:rsidRPr="007C15E1">
        <w:rPr>
          <w:szCs w:val="18"/>
        </w:rPr>
        <w:t xml:space="preserve">841-858 ; « The US and Nuclear Deterrence in Europe », </w:t>
      </w:r>
      <w:r w:rsidRPr="007C15E1">
        <w:rPr>
          <w:i/>
          <w:iCs/>
          <w:szCs w:val="18"/>
        </w:rPr>
        <w:t xml:space="preserve">Adelphi Paper, </w:t>
      </w:r>
      <w:r w:rsidRPr="007C15E1">
        <w:rPr>
          <w:szCs w:val="18"/>
        </w:rPr>
        <w:t>n°</w:t>
      </w:r>
      <w:r>
        <w:rPr>
          <w:szCs w:val="18"/>
        </w:rPr>
        <w:t> </w:t>
      </w:r>
      <w:r w:rsidRPr="007C15E1">
        <w:rPr>
          <w:szCs w:val="18"/>
        </w:rPr>
        <w:t>326, Londres, IISS, 1999.</w:t>
      </w:r>
    </w:p>
    <w:p w:rsidR="00F41CCA" w:rsidRDefault="00F41CCA" w:rsidP="00F41CCA">
      <w:pPr>
        <w:pStyle w:val="p"/>
      </w:pPr>
      <w:r>
        <w:br w:type="page"/>
        <w:t>[265]</w:t>
      </w:r>
    </w:p>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E07116" w:rsidRDefault="00F41CCA" w:rsidP="00F41CCA">
      <w:pPr>
        <w:spacing w:after="120"/>
        <w:ind w:firstLine="0"/>
        <w:jc w:val="center"/>
        <w:rPr>
          <w:color w:val="000080"/>
        </w:rPr>
      </w:pPr>
      <w:bookmarkStart w:id="74" w:name="Allemagne_et_nucleaire_notes"/>
      <w:r>
        <w:rPr>
          <w:b/>
          <w:color w:val="000080"/>
        </w:rPr>
        <w:t>L’Allemagne et le nucléaire.</w:t>
      </w:r>
    </w:p>
    <w:p w:rsidR="00F41CCA" w:rsidRPr="00384B20" w:rsidRDefault="00F41CCA" w:rsidP="00F41CCA">
      <w:pPr>
        <w:pStyle w:val="planchest"/>
      </w:pPr>
      <w:r>
        <w:t>NOTES</w:t>
      </w:r>
    </w:p>
    <w:bookmarkEnd w:id="74"/>
    <w:p w:rsidR="00F41CCA" w:rsidRPr="00E07116" w:rsidRDefault="00F41CCA" w:rsidP="00F41CCA">
      <w:pPr>
        <w:jc w:val="both"/>
      </w:pPr>
    </w:p>
    <w:p w:rsidR="00F41CCA" w:rsidRPr="00E07116" w:rsidRDefault="00F41CCA" w:rsidP="00F41CCA">
      <w:pPr>
        <w:jc w:val="both"/>
      </w:pPr>
    </w:p>
    <w:p w:rsidR="00F41CCA" w:rsidRPr="00E07116" w:rsidRDefault="00F41CCA" w:rsidP="00F41CCA">
      <w:pPr>
        <w:jc w:val="both"/>
      </w:pPr>
    </w:p>
    <w:p w:rsidR="00F41CCA" w:rsidRPr="00384B20" w:rsidRDefault="00F41CCA" w:rsidP="00F41CCA">
      <w:pPr>
        <w:ind w:right="90" w:firstLine="0"/>
        <w:jc w:val="both"/>
        <w:rPr>
          <w:sz w:val="20"/>
        </w:rPr>
      </w:pPr>
      <w:hyperlink w:anchor="sommaire" w:history="1">
        <w:r w:rsidRPr="00384B20">
          <w:rPr>
            <w:rStyle w:val="Lienhypertexte"/>
            <w:sz w:val="20"/>
          </w:rPr>
          <w:t xml:space="preserve">Retour </w:t>
        </w:r>
        <w:r>
          <w:rPr>
            <w:rStyle w:val="Lienhypertexte"/>
            <w:sz w:val="20"/>
          </w:rPr>
          <w:t>au sommaire</w:t>
        </w:r>
      </w:hyperlink>
    </w:p>
    <w:p w:rsidR="00F41CCA" w:rsidRDefault="00F41CCA" w:rsidP="00F41CCA">
      <w:pPr>
        <w:spacing w:before="120" w:after="120"/>
        <w:jc w:val="both"/>
      </w:pPr>
    </w:p>
    <w:p w:rsidR="00F41CCA" w:rsidRPr="007C15E1" w:rsidRDefault="00F41CCA" w:rsidP="00F41CCA">
      <w:pPr>
        <w:spacing w:before="120" w:after="120"/>
        <w:jc w:val="both"/>
      </w:pPr>
      <w:r>
        <w:t>[</w:t>
      </w:r>
      <w:r w:rsidRPr="007C15E1">
        <w:rPr>
          <w:szCs w:val="18"/>
        </w:rPr>
        <w:t>266</w:t>
      </w:r>
      <w:r>
        <w:rPr>
          <w:szCs w:val="18"/>
        </w:rPr>
        <w:t xml:space="preserve">], </w:t>
      </w:r>
      <w:r>
        <w:t>[267], [</w:t>
      </w:r>
      <w:r w:rsidRPr="007C15E1">
        <w:rPr>
          <w:szCs w:val="18"/>
        </w:rPr>
        <w:t>268</w:t>
      </w:r>
      <w:r>
        <w:rPr>
          <w:szCs w:val="18"/>
        </w:rPr>
        <w:t xml:space="preserve">], </w:t>
      </w:r>
      <w:r>
        <w:t>[269], [</w:t>
      </w:r>
      <w:r w:rsidRPr="007C15E1">
        <w:rPr>
          <w:rFonts w:cs="Arial"/>
        </w:rPr>
        <w:t>270</w:t>
      </w:r>
      <w:r>
        <w:rPr>
          <w:rFonts w:cs="Arial"/>
        </w:rPr>
        <w:t xml:space="preserve">], </w:t>
      </w:r>
      <w:r>
        <w:t>[271], [</w:t>
      </w:r>
      <w:r w:rsidRPr="007C15E1">
        <w:rPr>
          <w:rFonts w:cs="Arial"/>
        </w:rPr>
        <w:t>272</w:t>
      </w:r>
      <w:r>
        <w:rPr>
          <w:rFonts w:cs="Arial"/>
        </w:rPr>
        <w:t xml:space="preserve">], </w:t>
      </w:r>
      <w:r>
        <w:t>[273], [</w:t>
      </w:r>
      <w:r w:rsidRPr="007C15E1">
        <w:rPr>
          <w:rFonts w:cs="Arial"/>
        </w:rPr>
        <w:t>274</w:t>
      </w:r>
      <w:r>
        <w:rPr>
          <w:rFonts w:cs="Arial"/>
        </w:rPr>
        <w:t xml:space="preserve">], </w:t>
      </w:r>
      <w:r>
        <w:t xml:space="preserve">[275], </w:t>
      </w:r>
      <w:r>
        <w:rPr>
          <w:szCs w:val="18"/>
        </w:rPr>
        <w:t>[</w:t>
      </w:r>
      <w:r w:rsidRPr="007C15E1">
        <w:rPr>
          <w:szCs w:val="18"/>
        </w:rPr>
        <w:t>276</w:t>
      </w:r>
      <w:r>
        <w:rPr>
          <w:szCs w:val="18"/>
        </w:rPr>
        <w:t xml:space="preserve">], </w:t>
      </w:r>
      <w:r>
        <w:t>[277], [</w:t>
      </w:r>
      <w:r w:rsidRPr="007C15E1">
        <w:rPr>
          <w:szCs w:val="18"/>
        </w:rPr>
        <w:t>278</w:t>
      </w:r>
      <w:r>
        <w:rPr>
          <w:szCs w:val="18"/>
        </w:rPr>
        <w:t xml:space="preserve">], </w:t>
      </w:r>
      <w:r>
        <w:t>[279], [</w:t>
      </w:r>
      <w:r w:rsidRPr="007C15E1">
        <w:rPr>
          <w:szCs w:val="18"/>
        </w:rPr>
        <w:t>280</w:t>
      </w:r>
      <w:r>
        <w:rPr>
          <w:szCs w:val="18"/>
        </w:rPr>
        <w:t xml:space="preserve">], </w:t>
      </w:r>
      <w:r>
        <w:t>[281], [</w:t>
      </w:r>
      <w:r w:rsidRPr="007C15E1">
        <w:rPr>
          <w:szCs w:val="18"/>
        </w:rPr>
        <w:t>282</w:t>
      </w:r>
      <w:r>
        <w:rPr>
          <w:szCs w:val="18"/>
        </w:rPr>
        <w:t xml:space="preserve">], </w:t>
      </w:r>
      <w:r>
        <w:t>[283]</w:t>
      </w:r>
    </w:p>
    <w:p w:rsidR="00F41CCA" w:rsidRDefault="00F41CCA">
      <w:pPr>
        <w:jc w:val="both"/>
      </w:pPr>
    </w:p>
    <w:p w:rsidR="00F41CCA" w:rsidRPr="00E07116" w:rsidRDefault="00F41CCA">
      <w:pPr>
        <w:jc w:val="both"/>
      </w:pPr>
    </w:p>
    <w:p w:rsidR="00F41CCA" w:rsidRDefault="00F41CCA">
      <w:pPr>
        <w:jc w:val="both"/>
      </w:pPr>
      <w:r w:rsidRPr="003F76B5">
        <w:rPr>
          <w:b/>
          <w:color w:val="FF0000"/>
        </w:rPr>
        <w:t>NOTES</w:t>
      </w:r>
    </w:p>
    <w:p w:rsidR="00F41CCA" w:rsidRDefault="00F41CCA">
      <w:pPr>
        <w:jc w:val="both"/>
      </w:pPr>
    </w:p>
    <w:p w:rsidR="00F41CCA" w:rsidRPr="00E07116" w:rsidRDefault="00F41CCA">
      <w:pPr>
        <w:jc w:val="both"/>
      </w:pPr>
      <w:r>
        <w:t>Pour faciliter la consultation des notes en fin de textes, nous les avons toutes converties, dans cette édition numérique des Classiques des sciences sociales, en notes de bas de page. JMT.</w:t>
      </w:r>
    </w:p>
    <w:p w:rsidR="00F41CCA" w:rsidRPr="00E07116" w:rsidRDefault="00F41CCA">
      <w:pPr>
        <w:jc w:val="both"/>
      </w:pPr>
    </w:p>
    <w:p w:rsidR="00F41CCA" w:rsidRPr="00E07116" w:rsidRDefault="00F41CCA">
      <w:pPr>
        <w:pStyle w:val="suite"/>
      </w:pPr>
      <w:r w:rsidRPr="00E07116">
        <w:t>Fin du texte</w:t>
      </w:r>
    </w:p>
    <w:p w:rsidR="00F41CCA" w:rsidRPr="00E07116" w:rsidRDefault="00F41CCA">
      <w:pPr>
        <w:jc w:val="both"/>
      </w:pPr>
    </w:p>
    <w:p w:rsidR="00F41CCA" w:rsidRPr="00E07116" w:rsidRDefault="00F41CCA">
      <w:pPr>
        <w:jc w:val="both"/>
      </w:pPr>
    </w:p>
    <w:sectPr w:rsidR="00F41CCA" w:rsidRPr="00E07116" w:rsidSect="00F41CCA">
      <w:headerReference w:type="default" r:id="rId33"/>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B1A" w:rsidRDefault="00FD3B1A">
      <w:r>
        <w:separator/>
      </w:r>
    </w:p>
  </w:endnote>
  <w:endnote w:type="continuationSeparator" w:id="0">
    <w:p w:rsidR="00FD3B1A" w:rsidRDefault="00FD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B1A" w:rsidRDefault="00FD3B1A">
      <w:pPr>
        <w:ind w:firstLine="0"/>
      </w:pPr>
      <w:r>
        <w:separator/>
      </w:r>
    </w:p>
  </w:footnote>
  <w:footnote w:type="continuationSeparator" w:id="0">
    <w:p w:rsidR="00FD3B1A" w:rsidRDefault="00FD3B1A">
      <w:pPr>
        <w:ind w:firstLine="0"/>
      </w:pPr>
      <w:r>
        <w:separator/>
      </w:r>
    </w:p>
  </w:footnote>
  <w:footnote w:id="1">
    <w:p w:rsidR="00F41CCA" w:rsidRDefault="00F41CCA" w:rsidP="00F41CCA">
      <w:pPr>
        <w:pStyle w:val="Notedebasdepage"/>
      </w:pPr>
      <w:r>
        <w:rPr>
          <w:rStyle w:val="Appelnotedebasdep"/>
        </w:rPr>
        <w:footnoteRef/>
      </w:r>
      <w:r>
        <w:t xml:space="preserve"> </w:t>
      </w:r>
      <w:r>
        <w:tab/>
      </w:r>
      <w:r w:rsidRPr="007C15E1">
        <w:t>Les documents essentiels furent les su</w:t>
      </w:r>
      <w:r w:rsidRPr="007C15E1">
        <w:t>i</w:t>
      </w:r>
      <w:r w:rsidRPr="007C15E1">
        <w:t>vants : en mars 1950, le</w:t>
      </w:r>
      <w:r>
        <w:t xml:space="preserve"> </w:t>
      </w:r>
      <w:r w:rsidRPr="007C15E1">
        <w:rPr>
          <w:i/>
          <w:iCs/>
        </w:rPr>
        <w:t xml:space="preserve">Military Committee's Document </w:t>
      </w:r>
      <w:r w:rsidRPr="007C15E1">
        <w:t xml:space="preserve">14, ou l'extension de la </w:t>
      </w:r>
      <w:r w:rsidRPr="007C15E1">
        <w:rPr>
          <w:i/>
          <w:iCs/>
        </w:rPr>
        <w:t>Bombing</w:t>
      </w:r>
      <w:r>
        <w:rPr>
          <w:i/>
          <w:iCs/>
        </w:rPr>
        <w:t xml:space="preserve"> </w:t>
      </w:r>
      <w:r w:rsidRPr="007C15E1">
        <w:rPr>
          <w:i/>
          <w:iCs/>
        </w:rPr>
        <w:t xml:space="preserve">Strategy </w:t>
      </w:r>
      <w:r w:rsidRPr="007C15E1">
        <w:t>de la S</w:t>
      </w:r>
      <w:r w:rsidRPr="007C15E1">
        <w:t>e</w:t>
      </w:r>
      <w:r w:rsidRPr="007C15E1">
        <w:t>conde Guerre mondiale ; en décembre 1952, le MC</w:t>
      </w:r>
      <w:r>
        <w:t xml:space="preserve"> </w:t>
      </w:r>
      <w:r w:rsidRPr="007C15E1">
        <w:t>14/1, ou la « construction de la symétrie conventionnelle » ; en n</w:t>
      </w:r>
      <w:r w:rsidRPr="007C15E1">
        <w:t>o</w:t>
      </w:r>
      <w:r w:rsidRPr="007C15E1">
        <w:t>vembre 1954, le MC 48, ou les « représailles mass</w:t>
      </w:r>
      <w:r w:rsidRPr="007C15E1">
        <w:t>i</w:t>
      </w:r>
      <w:r w:rsidRPr="007C15E1">
        <w:t>ves » ; en mai 1957, le</w:t>
      </w:r>
      <w:r>
        <w:t xml:space="preserve"> </w:t>
      </w:r>
      <w:r w:rsidRPr="007C15E1">
        <w:t>MC 14/2, ou les « réponses différenciées » (« riposte flexible I ») ; en</w:t>
      </w:r>
      <w:r>
        <w:t xml:space="preserve"> </w:t>
      </w:r>
      <w:r w:rsidRPr="007C15E1">
        <w:t>mai 1962, le MC 100/1, ou « l'escalade gr</w:t>
      </w:r>
      <w:r w:rsidRPr="007C15E1">
        <w:t>a</w:t>
      </w:r>
      <w:r w:rsidRPr="007C15E1">
        <w:t>duée » (« riposte flexible</w:t>
      </w:r>
      <w:r>
        <w:t xml:space="preserve"> </w:t>
      </w:r>
      <w:r w:rsidRPr="007C15E1">
        <w:t>II ») ; en décembre 1967, le MC 14/3, ou « l'escalade contrôlée » (« riposte flexible III ») ; en nove</w:t>
      </w:r>
      <w:r w:rsidRPr="007C15E1">
        <w:t>m</w:t>
      </w:r>
      <w:r w:rsidRPr="007C15E1">
        <w:t>bre 1991, le MC 400.</w:t>
      </w:r>
    </w:p>
  </w:footnote>
  <w:footnote w:id="2">
    <w:p w:rsidR="00F41CCA" w:rsidRDefault="00F41CCA" w:rsidP="00F41CCA">
      <w:pPr>
        <w:pStyle w:val="Notedebasdepage"/>
      </w:pPr>
      <w:r>
        <w:rPr>
          <w:rStyle w:val="Appelnotedebasdep"/>
        </w:rPr>
        <w:footnoteRef/>
      </w:r>
      <w:r>
        <w:t xml:space="preserve"> </w:t>
      </w:r>
      <w:r>
        <w:tab/>
      </w:r>
      <w:r w:rsidRPr="007C15E1">
        <w:t>Les communistes avaient d'autres raisons.</w:t>
      </w:r>
    </w:p>
  </w:footnote>
  <w:footnote w:id="3">
    <w:p w:rsidR="00F41CCA" w:rsidRDefault="00F41CCA" w:rsidP="00F41CCA">
      <w:pPr>
        <w:pStyle w:val="Notedebasdepage"/>
      </w:pPr>
      <w:r>
        <w:rPr>
          <w:rStyle w:val="Appelnotedebasdep"/>
        </w:rPr>
        <w:footnoteRef/>
      </w:r>
      <w:r>
        <w:t xml:space="preserve"> </w:t>
      </w:r>
      <w:r>
        <w:tab/>
      </w:r>
      <w:r w:rsidRPr="007C15E1">
        <w:t xml:space="preserve">Exemple des </w:t>
      </w:r>
      <w:r w:rsidRPr="007C15E1">
        <w:rPr>
          <w:i/>
          <w:iCs/>
        </w:rPr>
        <w:t xml:space="preserve">Pershing 1A </w:t>
      </w:r>
      <w:r w:rsidRPr="007C15E1">
        <w:t xml:space="preserve">allemands, ou d'une partie des </w:t>
      </w:r>
      <w:r w:rsidRPr="007C15E1">
        <w:rPr>
          <w:i/>
          <w:iCs/>
        </w:rPr>
        <w:t xml:space="preserve">Lance, </w:t>
      </w:r>
      <w:r w:rsidRPr="007C15E1">
        <w:t>des</w:t>
      </w:r>
      <w:r>
        <w:t xml:space="preserve"> </w:t>
      </w:r>
      <w:r w:rsidRPr="007C15E1">
        <w:rPr>
          <w:i/>
          <w:iCs/>
        </w:rPr>
        <w:t xml:space="preserve">Nike Hercules </w:t>
      </w:r>
      <w:r w:rsidRPr="007C15E1">
        <w:t>ou de l'aviation, ou encore de l'artillerie. Les autor</w:t>
      </w:r>
      <w:r w:rsidRPr="007C15E1">
        <w:t>i</w:t>
      </w:r>
      <w:r w:rsidRPr="007C15E1">
        <w:t>tés</w:t>
      </w:r>
      <w:r>
        <w:t xml:space="preserve"> </w:t>
      </w:r>
      <w:r w:rsidRPr="007C15E1">
        <w:t>européennes pouvaient techniquement emp</w:t>
      </w:r>
      <w:r w:rsidRPr="007C15E1">
        <w:t>ê</w:t>
      </w:r>
      <w:r w:rsidRPr="007C15E1">
        <w:t>cher le lancement des</w:t>
      </w:r>
      <w:r>
        <w:t xml:space="preserve"> </w:t>
      </w:r>
      <w:r w:rsidRPr="007C15E1">
        <w:t>charges nucléaires américaines emportées par les vecteurs européens.</w:t>
      </w:r>
      <w:r>
        <w:t xml:space="preserve"> </w:t>
      </w:r>
      <w:r w:rsidRPr="007C15E1">
        <w:t>Leur accord était techn</w:t>
      </w:r>
      <w:r w:rsidRPr="007C15E1">
        <w:t>i</w:t>
      </w:r>
      <w:r w:rsidRPr="007C15E1">
        <w:t>quement nécessaire.</w:t>
      </w:r>
    </w:p>
  </w:footnote>
  <w:footnote w:id="4">
    <w:p w:rsidR="00F41CCA" w:rsidRDefault="00F41CCA" w:rsidP="00F41CCA">
      <w:pPr>
        <w:pStyle w:val="Notedebasdepage"/>
      </w:pPr>
      <w:r>
        <w:rPr>
          <w:rStyle w:val="Appelnotedebasdep"/>
        </w:rPr>
        <w:footnoteRef/>
      </w:r>
      <w:r>
        <w:t xml:space="preserve"> </w:t>
      </w:r>
      <w:r>
        <w:tab/>
      </w:r>
      <w:r w:rsidRPr="007C15E1">
        <w:t xml:space="preserve">Exemple des </w:t>
      </w:r>
      <w:r w:rsidRPr="007C15E1">
        <w:rPr>
          <w:i/>
          <w:iCs/>
        </w:rPr>
        <w:t xml:space="preserve">Pershing 2, </w:t>
      </w:r>
      <w:r w:rsidRPr="007C15E1">
        <w:t>des GLCM ou des autres vecteurs américains. Les autorités européennes ne pouvaient pas empêcher technique</w:t>
      </w:r>
      <w:r>
        <w:t xml:space="preserve"> </w:t>
      </w:r>
      <w:r w:rsidRPr="007C15E1">
        <w:t>ment le lanc</w:t>
      </w:r>
      <w:r w:rsidRPr="007C15E1">
        <w:t>e</w:t>
      </w:r>
      <w:r w:rsidRPr="007C15E1">
        <w:t>ment des charges nucléaires américaines qui étaient</w:t>
      </w:r>
      <w:r>
        <w:t xml:space="preserve"> </w:t>
      </w:r>
      <w:r w:rsidRPr="007C15E1">
        <w:t>emportées par des ve</w:t>
      </w:r>
      <w:r w:rsidRPr="007C15E1">
        <w:t>c</w:t>
      </w:r>
      <w:r w:rsidRPr="007C15E1">
        <w:t>teurs américains. Leur accord n'était pas techniquement nécessaire.</w:t>
      </w:r>
    </w:p>
  </w:footnote>
  <w:footnote w:id="5">
    <w:p w:rsidR="00F41CCA" w:rsidRDefault="00F41CCA" w:rsidP="00F41CCA">
      <w:pPr>
        <w:pStyle w:val="Notedebasdepage"/>
      </w:pPr>
      <w:r>
        <w:rPr>
          <w:rStyle w:val="Appelnotedebasdep"/>
        </w:rPr>
        <w:footnoteRef/>
      </w:r>
      <w:r>
        <w:t xml:space="preserve"> </w:t>
      </w:r>
      <w:r>
        <w:tab/>
      </w:r>
      <w:r w:rsidRPr="007C15E1">
        <w:t>Mais était-il plus probable que le Président des États-Unis do</w:t>
      </w:r>
      <w:r w:rsidRPr="007C15E1">
        <w:t>n</w:t>
      </w:r>
      <w:r w:rsidRPr="007C15E1">
        <w:t>ne l'ordre de tirer un euromissile installé en RFA ou en Italie plutôt qu'un</w:t>
      </w:r>
      <w:r>
        <w:t xml:space="preserve"> </w:t>
      </w:r>
      <w:r w:rsidRPr="007C15E1">
        <w:t>missile inte</w:t>
      </w:r>
      <w:r w:rsidRPr="007C15E1">
        <w:t>r</w:t>
      </w:r>
      <w:r w:rsidRPr="007C15E1">
        <w:t>continental américain ? Dans les deux cas, les villes américaines ne ri</w:t>
      </w:r>
      <w:r w:rsidRPr="007C15E1">
        <w:t>s</w:t>
      </w:r>
      <w:r w:rsidRPr="007C15E1">
        <w:t>quaient-elles pas de subir les m</w:t>
      </w:r>
      <w:r w:rsidRPr="007C15E1">
        <w:t>ê</w:t>
      </w:r>
      <w:r w:rsidRPr="007C15E1">
        <w:t>mes représailles ?</w:t>
      </w:r>
      <w:r>
        <w:t xml:space="preserve"> </w:t>
      </w:r>
      <w:r w:rsidRPr="007C15E1">
        <w:t>Mitterrand en doutait. Thatcher et Kohl, par contre, pensaient qu'il était</w:t>
      </w:r>
      <w:r>
        <w:t xml:space="preserve"> </w:t>
      </w:r>
      <w:r w:rsidRPr="007C15E1">
        <w:t>impératif de posséder des armes américaines en Europe capables d'atteindre le territoire soviétique, sans avoir à utiliser des armes b</w:t>
      </w:r>
      <w:r w:rsidRPr="007C15E1">
        <w:t>a</w:t>
      </w:r>
      <w:r w:rsidRPr="007C15E1">
        <w:t>sées</w:t>
      </w:r>
      <w:r>
        <w:t xml:space="preserve"> </w:t>
      </w:r>
      <w:r w:rsidRPr="007C15E1">
        <w:t>aux États-Unis.</w:t>
      </w:r>
    </w:p>
  </w:footnote>
  <w:footnote w:id="6">
    <w:p w:rsidR="00F41CCA" w:rsidRDefault="00F41CCA" w:rsidP="00F41CCA">
      <w:pPr>
        <w:pStyle w:val="Notedebasdepage"/>
      </w:pPr>
      <w:r>
        <w:rPr>
          <w:rStyle w:val="Appelnotedebasdep"/>
        </w:rPr>
        <w:footnoteRef/>
      </w:r>
      <w:r>
        <w:t xml:space="preserve"> </w:t>
      </w:r>
      <w:r>
        <w:tab/>
      </w:r>
      <w:r w:rsidRPr="007C15E1">
        <w:t>On en vient à se demander si Reagan, Thatcher et Mitterrand, avec le</w:t>
      </w:r>
      <w:r>
        <w:t xml:space="preserve"> </w:t>
      </w:r>
      <w:r w:rsidRPr="007C15E1">
        <w:t>d</w:t>
      </w:r>
      <w:r w:rsidRPr="007C15E1">
        <w:t>é</w:t>
      </w:r>
      <w:r w:rsidRPr="007C15E1">
        <w:t>ploiement des euromissiles, entendaient rét</w:t>
      </w:r>
      <w:r w:rsidRPr="007C15E1">
        <w:t>a</w:t>
      </w:r>
      <w:r w:rsidRPr="007C15E1">
        <w:t>blir l'équilibre militaire</w:t>
      </w:r>
      <w:r>
        <w:t xml:space="preserve"> </w:t>
      </w:r>
      <w:r w:rsidRPr="007C15E1">
        <w:t xml:space="preserve">Est-Ouest en Europe, ou bien plutôt mettre fin à </w:t>
      </w:r>
      <w:r>
        <w:t>l’</w:t>
      </w:r>
      <w:r w:rsidRPr="007C15E1">
        <w:rPr>
          <w:i/>
          <w:iCs/>
        </w:rPr>
        <w:t>Ostpolitik.</w:t>
      </w:r>
    </w:p>
  </w:footnote>
  <w:footnote w:id="7">
    <w:p w:rsidR="00F41CCA" w:rsidRDefault="00F41CCA" w:rsidP="00F41CCA">
      <w:pPr>
        <w:pStyle w:val="Notedebasdepage"/>
      </w:pPr>
      <w:r>
        <w:rPr>
          <w:rStyle w:val="Appelnotedebasdep"/>
        </w:rPr>
        <w:footnoteRef/>
      </w:r>
      <w:r>
        <w:t xml:space="preserve"> </w:t>
      </w:r>
      <w:r>
        <w:tab/>
      </w:r>
      <w:r w:rsidRPr="007C15E1">
        <w:t>Après 1982, le SPD sembla revenir au neutralisme -</w:t>
      </w:r>
      <w:r>
        <w:t xml:space="preserve"> </w:t>
      </w:r>
      <w:r w:rsidRPr="007C15E1">
        <w:t>qu'on tradu</w:t>
      </w:r>
      <w:r w:rsidRPr="007C15E1">
        <w:t>i</w:t>
      </w:r>
      <w:r w:rsidRPr="007C15E1">
        <w:t>sait en France par « nationalisme »</w:t>
      </w:r>
      <w:r>
        <w:t xml:space="preserve"> </w:t>
      </w:r>
      <w:r w:rsidRPr="007C15E1">
        <w:t>- au point qu'aux élections de 1986,</w:t>
      </w:r>
      <w:r>
        <w:t xml:space="preserve"> </w:t>
      </w:r>
      <w:r w:rsidRPr="007C15E1">
        <w:t>O. Lafo</w:t>
      </w:r>
      <w:r w:rsidRPr="007C15E1">
        <w:t>n</w:t>
      </w:r>
      <w:r w:rsidRPr="007C15E1">
        <w:t>taine préconisa le retrait de la RFA du commandement i</w:t>
      </w:r>
      <w:r w:rsidRPr="007C15E1">
        <w:t>n</w:t>
      </w:r>
      <w:r w:rsidRPr="007C15E1">
        <w:t>tégré de l'OTAN.</w:t>
      </w:r>
    </w:p>
  </w:footnote>
  <w:footnote w:id="8">
    <w:p w:rsidR="00F41CCA" w:rsidRDefault="00F41CCA" w:rsidP="00F41CCA">
      <w:pPr>
        <w:pStyle w:val="Notedebasdepage"/>
      </w:pPr>
      <w:r>
        <w:rPr>
          <w:rStyle w:val="Appelnotedebasdep"/>
        </w:rPr>
        <w:footnoteRef/>
      </w:r>
      <w:r>
        <w:t xml:space="preserve"> </w:t>
      </w:r>
      <w:r>
        <w:tab/>
      </w:r>
      <w:r w:rsidRPr="007C15E1">
        <w:t>Le dense réseau de liens interallemands ne lâcha pas au cœur de la</w:t>
      </w:r>
      <w:r>
        <w:t xml:space="preserve"> </w:t>
      </w:r>
      <w:r w:rsidRPr="007C15E1">
        <w:t>« seconde guerre froide ».</w:t>
      </w:r>
    </w:p>
  </w:footnote>
  <w:footnote w:id="9">
    <w:p w:rsidR="00F41CCA" w:rsidRDefault="00F41CCA" w:rsidP="00F41CCA">
      <w:pPr>
        <w:pStyle w:val="Notedebasdepage"/>
      </w:pPr>
      <w:r>
        <w:rPr>
          <w:rStyle w:val="Appelnotedebasdep"/>
        </w:rPr>
        <w:footnoteRef/>
      </w:r>
      <w:r>
        <w:t xml:space="preserve"> </w:t>
      </w:r>
      <w:r>
        <w:tab/>
      </w:r>
      <w:r w:rsidRPr="007C15E1">
        <w:t>30 novembre 1981-16 mars 1982.</w:t>
      </w:r>
    </w:p>
  </w:footnote>
  <w:footnote w:id="10">
    <w:p w:rsidR="00F41CCA" w:rsidRDefault="00F41CCA" w:rsidP="00F41CCA">
      <w:pPr>
        <w:pStyle w:val="Notedebasdepage"/>
      </w:pPr>
      <w:r>
        <w:rPr>
          <w:rStyle w:val="Appelnotedebasdep"/>
        </w:rPr>
        <w:footnoteRef/>
      </w:r>
      <w:r>
        <w:t xml:space="preserve"> </w:t>
      </w:r>
      <w:r>
        <w:tab/>
      </w:r>
      <w:r w:rsidRPr="007C15E1">
        <w:t>20 mai-20 juillet, 30 septembre-30 n</w:t>
      </w:r>
      <w:r w:rsidRPr="007C15E1">
        <w:t>o</w:t>
      </w:r>
      <w:r w:rsidRPr="007C15E1">
        <w:t>vembre, 29 janvier-28 mars</w:t>
      </w:r>
      <w:r>
        <w:t xml:space="preserve"> </w:t>
      </w:r>
      <w:r w:rsidRPr="007C15E1">
        <w:t>1983, 17 mai-14 juillet, 6 septembre-23 nove</w:t>
      </w:r>
      <w:r w:rsidRPr="007C15E1">
        <w:t>m</w:t>
      </w:r>
      <w:r w:rsidRPr="007C15E1">
        <w:t>bre.</w:t>
      </w:r>
    </w:p>
  </w:footnote>
  <w:footnote w:id="11">
    <w:p w:rsidR="00F41CCA" w:rsidRDefault="00F41CCA" w:rsidP="00F41CCA">
      <w:pPr>
        <w:pStyle w:val="Notedebasdepage"/>
      </w:pPr>
      <w:r>
        <w:rPr>
          <w:rStyle w:val="Appelnotedebasdep"/>
        </w:rPr>
        <w:footnoteRef/>
      </w:r>
      <w:r>
        <w:t xml:space="preserve"> </w:t>
      </w:r>
      <w:r>
        <w:tab/>
      </w:r>
      <w:r w:rsidRPr="007C15E1">
        <w:t>12 mars-23 avril 1985,10 mai-20 juin, 19 septembre-7 novembre, 16</w:t>
      </w:r>
      <w:r>
        <w:t xml:space="preserve"> </w:t>
      </w:r>
      <w:r w:rsidRPr="007C15E1">
        <w:t>ja</w:t>
      </w:r>
      <w:r w:rsidRPr="007C15E1">
        <w:t>n</w:t>
      </w:r>
      <w:r w:rsidRPr="007C15E1">
        <w:t>vier-4 mars 1986, 8 mai-26 juin, 18 septem</w:t>
      </w:r>
      <w:r>
        <w:t>bre-12 nove</w:t>
      </w:r>
      <w:r>
        <w:t>m</w:t>
      </w:r>
      <w:r>
        <w:t>bre, 15 jan</w:t>
      </w:r>
      <w:r w:rsidRPr="007C15E1">
        <w:t>vier-26 mars 1987, 23 avril-10 juin.</w:t>
      </w:r>
    </w:p>
  </w:footnote>
  <w:footnote w:id="12">
    <w:p w:rsidR="00F41CCA" w:rsidRDefault="00F41CCA" w:rsidP="00F41CCA">
      <w:pPr>
        <w:pStyle w:val="Notedebasdepage"/>
      </w:pPr>
      <w:r>
        <w:rPr>
          <w:rStyle w:val="Appelnotedebasdep"/>
        </w:rPr>
        <w:footnoteRef/>
      </w:r>
      <w:r>
        <w:t xml:space="preserve"> </w:t>
      </w:r>
      <w:r>
        <w:tab/>
      </w:r>
      <w:r w:rsidRPr="007C15E1">
        <w:t>Sous contrôle strict, l'URSS s'engageait à détruire 1836 miss</w:t>
      </w:r>
      <w:r w:rsidRPr="007C15E1">
        <w:t>i</w:t>
      </w:r>
      <w:r w:rsidRPr="007C15E1">
        <w:t>les :</w:t>
      </w:r>
      <w:r>
        <w:t xml:space="preserve"> </w:t>
      </w:r>
      <w:r w:rsidRPr="007C15E1">
        <w:t>650 SS20, 170 SS-4 et 6 SS-5, soit 826 LRINF, 726 SS-12 et 200 SS-23, soit 926 SRINF, ainsi que 84 SSC-X-4 (missiles de croisière) en</w:t>
      </w:r>
      <w:r>
        <w:t xml:space="preserve"> développement. É</w:t>
      </w:r>
      <w:r w:rsidRPr="007C15E1">
        <w:t>galement sous contrôle strict, les États-Unis s'e</w:t>
      </w:r>
      <w:r w:rsidRPr="007C15E1">
        <w:t>n</w:t>
      </w:r>
      <w:r w:rsidRPr="007C15E1">
        <w:t xml:space="preserve">gageaient à détruire 859 missiles : 247 </w:t>
      </w:r>
      <w:r w:rsidRPr="007C15E1">
        <w:rPr>
          <w:i/>
          <w:iCs/>
        </w:rPr>
        <w:t xml:space="preserve">Pershing 2 </w:t>
      </w:r>
      <w:r w:rsidRPr="007C15E1">
        <w:t>et 442 GLCM, soit</w:t>
      </w:r>
      <w:r>
        <w:t xml:space="preserve"> </w:t>
      </w:r>
      <w:r w:rsidRPr="007C15E1">
        <w:t xml:space="preserve">689 LRINF, 170 </w:t>
      </w:r>
      <w:r w:rsidRPr="007C15E1">
        <w:rPr>
          <w:i/>
          <w:iCs/>
        </w:rPr>
        <w:t xml:space="preserve">Pershing 1A, </w:t>
      </w:r>
      <w:r w:rsidRPr="007C15E1">
        <w:t>soit le total des SRINF terrestres, ainsi</w:t>
      </w:r>
      <w:r>
        <w:t xml:space="preserve"> </w:t>
      </w:r>
      <w:r w:rsidRPr="007C15E1">
        <w:t xml:space="preserve">que les </w:t>
      </w:r>
      <w:r w:rsidRPr="007C15E1">
        <w:rPr>
          <w:i/>
          <w:iCs/>
        </w:rPr>
        <w:t xml:space="preserve">Pershing 1B </w:t>
      </w:r>
      <w:r w:rsidRPr="007C15E1">
        <w:t>en développ</w:t>
      </w:r>
      <w:r w:rsidRPr="007C15E1">
        <w:t>e</w:t>
      </w:r>
      <w:r w:rsidRPr="007C15E1">
        <w:t>ment (aucun n'avait encore été</w:t>
      </w:r>
      <w:r>
        <w:t xml:space="preserve"> </w:t>
      </w:r>
      <w:r w:rsidRPr="007C15E1">
        <w:t>d</w:t>
      </w:r>
      <w:r w:rsidRPr="007C15E1">
        <w:t>é</w:t>
      </w:r>
      <w:r w:rsidRPr="007C15E1">
        <w:t>ployé).</w:t>
      </w:r>
    </w:p>
  </w:footnote>
  <w:footnote w:id="13">
    <w:p w:rsidR="00F41CCA" w:rsidRDefault="00F41CCA" w:rsidP="00F41CCA">
      <w:pPr>
        <w:pStyle w:val="Notedebasdepage"/>
      </w:pPr>
      <w:r>
        <w:rPr>
          <w:rStyle w:val="Appelnotedebasdep"/>
        </w:rPr>
        <w:footnoteRef/>
      </w:r>
      <w:r>
        <w:t xml:space="preserve"> </w:t>
      </w:r>
      <w:r>
        <w:tab/>
      </w:r>
      <w:r w:rsidRPr="007C15E1">
        <w:t>Dans le paragraphe 9 de la section II du Protocole sur l'élimination</w:t>
      </w:r>
      <w:r>
        <w:t xml:space="preserve"> </w:t>
      </w:r>
      <w:r w:rsidRPr="007C15E1">
        <w:t>des mi</w:t>
      </w:r>
      <w:r w:rsidRPr="007C15E1">
        <w:t>s</w:t>
      </w:r>
      <w:r w:rsidRPr="007C15E1">
        <w:t>siles, il fut entendu que dans les quinze jours qui précéd</w:t>
      </w:r>
      <w:r w:rsidRPr="007C15E1">
        <w:t>e</w:t>
      </w:r>
      <w:r w:rsidRPr="007C15E1">
        <w:t>raient</w:t>
      </w:r>
      <w:r>
        <w:t xml:space="preserve"> </w:t>
      </w:r>
      <w:r w:rsidRPr="007C15E1">
        <w:t>la fin de la période de 18 mois prévue pour la liquidation des SRINF,</w:t>
      </w:r>
      <w:r>
        <w:t xml:space="preserve"> </w:t>
      </w:r>
      <w:r w:rsidRPr="007C15E1">
        <w:rPr>
          <w:i/>
          <w:iCs/>
        </w:rPr>
        <w:t>« les Parties ret</w:t>
      </w:r>
      <w:r w:rsidRPr="007C15E1">
        <w:rPr>
          <w:i/>
          <w:iCs/>
        </w:rPr>
        <w:t>i</w:t>
      </w:r>
      <w:r w:rsidRPr="007C15E1">
        <w:rPr>
          <w:i/>
          <w:iCs/>
        </w:rPr>
        <w:t>reront sur leur territoire national les corps de rentrée</w:t>
      </w:r>
      <w:r>
        <w:rPr>
          <w:i/>
          <w:iCs/>
        </w:rPr>
        <w:t xml:space="preserve"> </w:t>
      </w:r>
      <w:r w:rsidRPr="007C15E1">
        <w:rPr>
          <w:i/>
          <w:iCs/>
        </w:rPr>
        <w:t>qui, par décision un</w:t>
      </w:r>
      <w:r w:rsidRPr="007C15E1">
        <w:rPr>
          <w:i/>
          <w:iCs/>
        </w:rPr>
        <w:t>i</w:t>
      </w:r>
      <w:r w:rsidRPr="007C15E1">
        <w:rPr>
          <w:i/>
          <w:iCs/>
        </w:rPr>
        <w:t>latérale, auront été dégagés des pr</w:t>
      </w:r>
      <w:r w:rsidRPr="007C15E1">
        <w:rPr>
          <w:i/>
          <w:iCs/>
        </w:rPr>
        <w:t>o</w:t>
      </w:r>
      <w:r w:rsidRPr="007C15E1">
        <w:rPr>
          <w:i/>
          <w:iCs/>
        </w:rPr>
        <w:t>grammes existants de coopération pour les éliminer dans le même d</w:t>
      </w:r>
      <w:r w:rsidRPr="007C15E1">
        <w:rPr>
          <w:i/>
          <w:iCs/>
        </w:rPr>
        <w:t>é</w:t>
      </w:r>
      <w:r w:rsidRPr="007C15E1">
        <w:rPr>
          <w:i/>
          <w:iCs/>
        </w:rPr>
        <w:t>lai en conformité avec les procédures fixées dans la présente Section du présent</w:t>
      </w:r>
      <w:r>
        <w:rPr>
          <w:i/>
          <w:iCs/>
        </w:rPr>
        <w:t xml:space="preserve"> </w:t>
      </w:r>
      <w:r w:rsidRPr="007C15E1">
        <w:rPr>
          <w:i/>
          <w:iCs/>
        </w:rPr>
        <w:t xml:space="preserve">Protocole ». </w:t>
      </w:r>
      <w:r w:rsidRPr="007C15E1">
        <w:t>Cette formule sibylline consacrait l'engag</w:t>
      </w:r>
      <w:r w:rsidRPr="007C15E1">
        <w:t>e</w:t>
      </w:r>
      <w:r w:rsidRPr="007C15E1">
        <w:t>ment de</w:t>
      </w:r>
      <w:r>
        <w:t xml:space="preserve"> </w:t>
      </w:r>
      <w:r w:rsidRPr="007C15E1">
        <w:t xml:space="preserve">démanteler les </w:t>
      </w:r>
      <w:r w:rsidRPr="007C15E1">
        <w:rPr>
          <w:i/>
          <w:iCs/>
        </w:rPr>
        <w:t xml:space="preserve">Pershing 1A </w:t>
      </w:r>
      <w:r w:rsidRPr="007C15E1">
        <w:t>concomitamment à l'élimination des missiles américains et soviétiques.</w:t>
      </w:r>
    </w:p>
  </w:footnote>
  <w:footnote w:id="14">
    <w:p w:rsidR="00F41CCA" w:rsidRDefault="00F41CCA" w:rsidP="00F41CCA">
      <w:pPr>
        <w:pStyle w:val="Notedebasdepage"/>
      </w:pPr>
      <w:r>
        <w:rPr>
          <w:rStyle w:val="Appelnotedebasdep"/>
        </w:rPr>
        <w:footnoteRef/>
      </w:r>
      <w:r>
        <w:t xml:space="preserve"> </w:t>
      </w:r>
      <w:r>
        <w:tab/>
      </w:r>
      <w:r w:rsidRPr="007C15E1">
        <w:t>En 1987, l'OTAN possédait 718 appareils et 1400 bombes air-sol ;</w:t>
      </w:r>
      <w:r>
        <w:t xml:space="preserve"> </w:t>
      </w:r>
      <w:r w:rsidRPr="007C15E1">
        <w:t>le PDV, 2230 appareils et 1300 bombes air-sol. Avec les SNF, l'artillerie et les bo</w:t>
      </w:r>
      <w:r w:rsidRPr="007C15E1">
        <w:t>m</w:t>
      </w:r>
      <w:r w:rsidRPr="007C15E1">
        <w:t>bes mer-sol, l'OTAN disposait en tout d'environ 4200</w:t>
      </w:r>
      <w:r>
        <w:t xml:space="preserve"> </w:t>
      </w:r>
      <w:r w:rsidRPr="007C15E1">
        <w:t>armes nucléaires am</w:t>
      </w:r>
      <w:r w:rsidRPr="007C15E1">
        <w:t>é</w:t>
      </w:r>
      <w:r w:rsidRPr="007C15E1">
        <w:t>ricaines en Europe.</w:t>
      </w:r>
    </w:p>
  </w:footnote>
  <w:footnote w:id="15">
    <w:p w:rsidR="00F41CCA" w:rsidRDefault="00F41CCA" w:rsidP="00F41CCA">
      <w:pPr>
        <w:pStyle w:val="Notedebasdepage"/>
      </w:pPr>
      <w:r>
        <w:rPr>
          <w:rStyle w:val="Appelnotedebasdep"/>
        </w:rPr>
        <w:footnoteRef/>
      </w:r>
      <w:r>
        <w:t xml:space="preserve"> </w:t>
      </w:r>
      <w:r>
        <w:tab/>
      </w:r>
      <w:r w:rsidRPr="007C15E1">
        <w:t>Parmi les principaux pays de l'Alliance, les gouvernements britannique, it</w:t>
      </w:r>
      <w:r w:rsidRPr="007C15E1">
        <w:t>a</w:t>
      </w:r>
      <w:r w:rsidRPr="007C15E1">
        <w:t>lien et même français partagèrent en grande partie le raisonnement des aut</w:t>
      </w:r>
      <w:r w:rsidRPr="007C15E1">
        <w:t>o</w:t>
      </w:r>
      <w:r w:rsidRPr="007C15E1">
        <w:t>rités de Bonn.</w:t>
      </w:r>
    </w:p>
  </w:footnote>
  <w:footnote w:id="16">
    <w:p w:rsidR="00F41CCA" w:rsidRDefault="00F41CCA" w:rsidP="00F41CCA">
      <w:pPr>
        <w:pStyle w:val="Notedebasdepage"/>
      </w:pPr>
      <w:r>
        <w:rPr>
          <w:rStyle w:val="Appelnotedebasdep"/>
        </w:rPr>
        <w:footnoteRef/>
      </w:r>
      <w:r>
        <w:t xml:space="preserve"> </w:t>
      </w:r>
      <w:r>
        <w:tab/>
      </w:r>
      <w:r w:rsidRPr="007C15E1">
        <w:rPr>
          <w:i/>
          <w:iCs/>
        </w:rPr>
        <w:t xml:space="preserve">Le choc des civilisations, </w:t>
      </w:r>
      <w:r w:rsidRPr="007C15E1">
        <w:t>Paris, O. Jacob, 1997, p. 334.</w:t>
      </w:r>
    </w:p>
  </w:footnote>
  <w:footnote w:id="17">
    <w:p w:rsidR="00F41CCA" w:rsidRDefault="00F41CCA" w:rsidP="00F41CCA">
      <w:pPr>
        <w:pStyle w:val="Notedebasdepage"/>
      </w:pPr>
      <w:r>
        <w:rPr>
          <w:rStyle w:val="Appelnotedebasdep"/>
        </w:rPr>
        <w:footnoteRef/>
      </w:r>
      <w:r>
        <w:t xml:space="preserve"> </w:t>
      </w:r>
      <w:r>
        <w:tab/>
      </w:r>
      <w:r w:rsidRPr="007C15E1">
        <w:t>L'abandon des systèmes sol-sol en France avec la fermeture du plateau d'A</w:t>
      </w:r>
      <w:r w:rsidRPr="007C15E1">
        <w:t>l</w:t>
      </w:r>
      <w:r w:rsidRPr="007C15E1">
        <w:t>bion achève l'évolution entamée fin 1987 par le traité FNI.</w:t>
      </w:r>
    </w:p>
  </w:footnote>
  <w:footnote w:id="18">
    <w:p w:rsidR="00F41CCA" w:rsidRDefault="00F41CCA" w:rsidP="00F41CCA">
      <w:pPr>
        <w:pStyle w:val="Notedebasdepage"/>
      </w:pPr>
      <w:r>
        <w:rPr>
          <w:rStyle w:val="Appelnotedebasdep"/>
        </w:rPr>
        <w:footnoteRef/>
      </w:r>
      <w:r>
        <w:t xml:space="preserve"> </w:t>
      </w:r>
      <w:r>
        <w:tab/>
      </w:r>
      <w:r w:rsidRPr="007C15E1">
        <w:t>Sauf exception, les références des auteurs cités sont renvoyées dans</w:t>
      </w:r>
      <w:r>
        <w:t xml:space="preserve"> </w:t>
      </w:r>
      <w:r w:rsidRPr="007C15E1">
        <w:t>la b</w:t>
      </w:r>
      <w:r w:rsidRPr="007C15E1">
        <w:t>i</w:t>
      </w:r>
      <w:r w:rsidRPr="007C15E1">
        <w:t>bliographie.</w:t>
      </w:r>
    </w:p>
  </w:footnote>
  <w:footnote w:id="19">
    <w:p w:rsidR="00F41CCA" w:rsidRDefault="00F41CCA" w:rsidP="00F41CCA">
      <w:pPr>
        <w:pStyle w:val="Notedebasdepage"/>
      </w:pPr>
      <w:r>
        <w:rPr>
          <w:rStyle w:val="Appelnotedebasdep"/>
        </w:rPr>
        <w:footnoteRef/>
      </w:r>
      <w:r>
        <w:t xml:space="preserve"> </w:t>
      </w:r>
      <w:r>
        <w:tab/>
      </w:r>
      <w:r w:rsidRPr="007C15E1">
        <w:t>Le CPEA est né de la fusion du Conseil de coopération nord-atlantique, créé le 20 décembre 1991 à l'initiative des États-Unis, et du</w:t>
      </w:r>
      <w:r>
        <w:t xml:space="preserve"> </w:t>
      </w:r>
      <w:r w:rsidRPr="007C15E1">
        <w:t>Partenariat pour la paix, créé le 11 janvier 1994 à l'initiative de</w:t>
      </w:r>
      <w:r>
        <w:t xml:space="preserve"> </w:t>
      </w:r>
      <w:r w:rsidRPr="007C15E1">
        <w:t>l'A</w:t>
      </w:r>
      <w:r w:rsidRPr="007C15E1">
        <w:t>l</w:t>
      </w:r>
      <w:r w:rsidRPr="007C15E1">
        <w:t>liance atlantique.</w:t>
      </w:r>
    </w:p>
  </w:footnote>
  <w:footnote w:id="20">
    <w:p w:rsidR="00F41CCA" w:rsidRDefault="00F41CCA" w:rsidP="00F41CCA">
      <w:pPr>
        <w:pStyle w:val="Notedebasdepage"/>
      </w:pPr>
      <w:r>
        <w:rPr>
          <w:rStyle w:val="Appelnotedebasdep"/>
        </w:rPr>
        <w:footnoteRef/>
      </w:r>
      <w:r>
        <w:t xml:space="preserve"> </w:t>
      </w:r>
      <w:r>
        <w:tab/>
      </w:r>
      <w:r w:rsidRPr="007C15E1">
        <w:t>Si la France a pu mettre en place sa propre doctrine de dissuasion,</w:t>
      </w:r>
      <w:r>
        <w:t xml:space="preserve"> </w:t>
      </w:r>
      <w:r w:rsidRPr="007C15E1">
        <w:t>bien sp</w:t>
      </w:r>
      <w:r w:rsidRPr="007C15E1">
        <w:t>é</w:t>
      </w:r>
      <w:r w:rsidRPr="007C15E1">
        <w:t>cifique, c'est aussi parce qu'elle bénéf</w:t>
      </w:r>
      <w:r w:rsidRPr="007C15E1">
        <w:t>i</w:t>
      </w:r>
      <w:r w:rsidRPr="007C15E1">
        <w:t>ciait du glacis ouest-allemand, lui-même couvert par la garantie a</w:t>
      </w:r>
      <w:r w:rsidRPr="007C15E1">
        <w:t>n</w:t>
      </w:r>
      <w:r w:rsidRPr="007C15E1">
        <w:t>glo-américaine.</w:t>
      </w:r>
    </w:p>
  </w:footnote>
  <w:footnote w:id="21">
    <w:p w:rsidR="00F41CCA" w:rsidRDefault="00F41CCA" w:rsidP="00F41CCA">
      <w:pPr>
        <w:pStyle w:val="Notedebasdepage"/>
      </w:pPr>
      <w:r>
        <w:rPr>
          <w:rStyle w:val="Appelnotedebasdep"/>
        </w:rPr>
        <w:footnoteRef/>
      </w:r>
      <w:r>
        <w:t xml:space="preserve"> </w:t>
      </w:r>
      <w:r>
        <w:tab/>
      </w:r>
      <w:r w:rsidRPr="007C15E1">
        <w:t>Rappelons qu'avant 1998 le SPD n'a été au pouvoir que de 1969 à</w:t>
      </w:r>
      <w:r>
        <w:t xml:space="preserve"> </w:t>
      </w:r>
      <w:r w:rsidRPr="007C15E1">
        <w:t>1982.</w:t>
      </w:r>
    </w:p>
  </w:footnote>
  <w:footnote w:id="22">
    <w:p w:rsidR="00F41CCA" w:rsidRDefault="00F41CCA" w:rsidP="00F41CCA">
      <w:pPr>
        <w:pStyle w:val="Notedebasdepage"/>
      </w:pPr>
      <w:r>
        <w:rPr>
          <w:rStyle w:val="Appelnotedebasdep"/>
        </w:rPr>
        <w:footnoteRef/>
      </w:r>
      <w:r>
        <w:t xml:space="preserve"> </w:t>
      </w:r>
      <w:r>
        <w:tab/>
      </w:r>
      <w:r w:rsidRPr="007C15E1">
        <w:t>Elle y a perdu neuf millions d'hommes, le tiers de son territoire de</w:t>
      </w:r>
      <w:r>
        <w:t xml:space="preserve"> </w:t>
      </w:r>
      <w:r w:rsidRPr="007C15E1">
        <w:t>1914 et la zone d'influence ethnolinguistique à l'Est.</w:t>
      </w:r>
    </w:p>
  </w:footnote>
  <w:footnote w:id="23">
    <w:p w:rsidR="00F41CCA" w:rsidRDefault="00F41CCA" w:rsidP="00F41CCA">
      <w:pPr>
        <w:pStyle w:val="Notedebasdepage"/>
      </w:pPr>
      <w:r>
        <w:rPr>
          <w:rStyle w:val="Appelnotedebasdep"/>
        </w:rPr>
        <w:footnoteRef/>
      </w:r>
      <w:r>
        <w:t xml:space="preserve"> </w:t>
      </w:r>
      <w:r>
        <w:tab/>
      </w:r>
      <w:r w:rsidRPr="007C15E1">
        <w:t>Sauf de 1933 à 1945.</w:t>
      </w:r>
    </w:p>
  </w:footnote>
  <w:footnote w:id="24">
    <w:p w:rsidR="00F41CCA" w:rsidRDefault="00F41CCA" w:rsidP="00F41CCA">
      <w:pPr>
        <w:pStyle w:val="Notedebasdepage"/>
      </w:pPr>
      <w:r>
        <w:rPr>
          <w:rStyle w:val="Appelnotedebasdep"/>
        </w:rPr>
        <w:footnoteRef/>
      </w:r>
      <w:r>
        <w:t xml:space="preserve"> </w:t>
      </w:r>
      <w:r>
        <w:tab/>
      </w:r>
      <w:r w:rsidRPr="007C15E1">
        <w:t xml:space="preserve">E. Bahr écrivait dans le </w:t>
      </w:r>
      <w:r>
        <w:t>Vorwä</w:t>
      </w:r>
      <w:r w:rsidRPr="007C15E1">
        <w:t>rts du 20 février 1988 : « l'OTAN et</w:t>
      </w:r>
      <w:r>
        <w:t xml:space="preserve"> </w:t>
      </w:r>
      <w:r w:rsidRPr="007C15E1">
        <w:t>l'unité allemande s'excluent l'une l'autre ».</w:t>
      </w:r>
    </w:p>
  </w:footnote>
  <w:footnote w:id="25">
    <w:p w:rsidR="00F41CCA" w:rsidRDefault="00F41CCA" w:rsidP="00F41CCA">
      <w:pPr>
        <w:pStyle w:val="Notedebasdepage"/>
      </w:pPr>
      <w:r>
        <w:rPr>
          <w:rStyle w:val="Appelnotedebasdep"/>
        </w:rPr>
        <w:footnoteRef/>
      </w:r>
      <w:r>
        <w:t xml:space="preserve"> </w:t>
      </w:r>
      <w:r>
        <w:tab/>
      </w:r>
      <w:r w:rsidRPr="007C15E1">
        <w:t>Selon F. Erler, écrivant en 1963, « la force française est une force en</w:t>
      </w:r>
      <w:r>
        <w:t xml:space="preserve"> </w:t>
      </w:r>
      <w:r w:rsidRPr="007C15E1">
        <w:t>Eur</w:t>
      </w:r>
      <w:r w:rsidRPr="007C15E1">
        <w:t>o</w:t>
      </w:r>
      <w:r w:rsidRPr="007C15E1">
        <w:t>pe, mais elle n'est pas une force europée</w:t>
      </w:r>
      <w:r w:rsidRPr="007C15E1">
        <w:t>n</w:t>
      </w:r>
      <w:r w:rsidRPr="007C15E1">
        <w:t>ne. Nous avons une</w:t>
      </w:r>
      <w:r>
        <w:t xml:space="preserve"> </w:t>
      </w:r>
      <w:r w:rsidRPr="007C15E1">
        <w:t>autre force atomique en Europe, l'américaine. Elle diffère de la française de trois f</w:t>
      </w:r>
      <w:r w:rsidRPr="007C15E1">
        <w:t>a</w:t>
      </w:r>
      <w:r w:rsidRPr="007C15E1">
        <w:t>çons : a) elle existe, b) elle est incompar</w:t>
      </w:r>
      <w:r w:rsidRPr="007C15E1">
        <w:t>a</w:t>
      </w:r>
      <w:r w:rsidRPr="007C15E1">
        <w:t>blement plus</w:t>
      </w:r>
      <w:r>
        <w:t xml:space="preserve"> </w:t>
      </w:r>
      <w:r w:rsidRPr="007C15E1">
        <w:t>forte, c) elle donne aux partenaires européens plus d'influence que la</w:t>
      </w:r>
      <w:r>
        <w:t xml:space="preserve"> </w:t>
      </w:r>
      <w:r w:rsidRPr="007C15E1">
        <w:t>France semble prête à a</w:t>
      </w:r>
      <w:r w:rsidRPr="007C15E1">
        <w:t>d</w:t>
      </w:r>
      <w:r w:rsidRPr="007C15E1">
        <w:t>mettre (pour sa propre fo</w:t>
      </w:r>
      <w:r w:rsidRPr="007C15E1">
        <w:t>r</w:t>
      </w:r>
      <w:r w:rsidRPr="007C15E1">
        <w:t>ce) ».</w:t>
      </w:r>
    </w:p>
  </w:footnote>
  <w:footnote w:id="26">
    <w:p w:rsidR="00F41CCA" w:rsidRDefault="00F41CCA" w:rsidP="00F41CCA">
      <w:pPr>
        <w:pStyle w:val="Notedebasdepage"/>
      </w:pPr>
      <w:r>
        <w:rPr>
          <w:rStyle w:val="Appelnotedebasdep"/>
        </w:rPr>
        <w:footnoteRef/>
      </w:r>
      <w:r>
        <w:t xml:space="preserve"> </w:t>
      </w:r>
      <w:r>
        <w:tab/>
      </w:r>
      <w:r w:rsidRPr="007C15E1">
        <w:t>La Tchécoslovaquie et la Pologne fa</w:t>
      </w:r>
      <w:r w:rsidRPr="007C15E1">
        <w:t>i</w:t>
      </w:r>
      <w:r w:rsidRPr="007C15E1">
        <w:t>saient partie du bloc de l'Est, et</w:t>
      </w:r>
      <w:r>
        <w:t xml:space="preserve"> </w:t>
      </w:r>
      <w:r w:rsidRPr="007C15E1">
        <w:t>elles s'étaient déjà vengées en expulsant par la violence les Allemands</w:t>
      </w:r>
      <w:r>
        <w:t xml:space="preserve"> </w:t>
      </w:r>
      <w:r w:rsidRPr="007C15E1">
        <w:t>des Sud</w:t>
      </w:r>
      <w:r w:rsidRPr="007C15E1">
        <w:t>è</w:t>
      </w:r>
      <w:r w:rsidRPr="007C15E1">
        <w:t>tes ou ceux de Prusse, Posnanie, Pom</w:t>
      </w:r>
      <w:r w:rsidRPr="007C15E1">
        <w:t>é</w:t>
      </w:r>
      <w:r w:rsidRPr="007C15E1">
        <w:t>ranie et Silésie. Quant</w:t>
      </w:r>
      <w:r>
        <w:t xml:space="preserve"> </w:t>
      </w:r>
      <w:r w:rsidRPr="007C15E1">
        <w:t>à l'URSS, elle était une puissance totalitaire et agressive, après comme</w:t>
      </w:r>
      <w:r>
        <w:t xml:space="preserve"> </w:t>
      </w:r>
      <w:r w:rsidRPr="007C15E1">
        <w:t>avant 1945, et St</w:t>
      </w:r>
      <w:r w:rsidRPr="007C15E1">
        <w:t>a</w:t>
      </w:r>
      <w:r w:rsidRPr="007C15E1">
        <w:t>line avait été l'ami d'Hitler de 1939 à 1941.</w:t>
      </w:r>
    </w:p>
  </w:footnote>
  <w:footnote w:id="27">
    <w:p w:rsidR="00F41CCA" w:rsidRDefault="00F41CCA" w:rsidP="00F41CCA">
      <w:pPr>
        <w:pStyle w:val="Notedebasdepage"/>
      </w:pPr>
      <w:r>
        <w:rPr>
          <w:rStyle w:val="Appelnotedebasdep"/>
        </w:rPr>
        <w:footnoteRef/>
      </w:r>
      <w:r>
        <w:t xml:space="preserve"> </w:t>
      </w:r>
      <w:r>
        <w:tab/>
      </w:r>
      <w:r w:rsidRPr="007C15E1">
        <w:t>II n'y a plus que 30</w:t>
      </w:r>
      <w:r>
        <w:t>,</w:t>
      </w:r>
      <w:r w:rsidRPr="007C15E1">
        <w:t>000 soldats amér</w:t>
      </w:r>
      <w:r w:rsidRPr="007C15E1">
        <w:t>i</w:t>
      </w:r>
      <w:r w:rsidRPr="007C15E1">
        <w:t>cains en Allemagne.</w:t>
      </w:r>
    </w:p>
  </w:footnote>
  <w:footnote w:id="28">
    <w:p w:rsidR="00F41CCA" w:rsidRDefault="00F41CCA" w:rsidP="00F41CCA">
      <w:pPr>
        <w:pStyle w:val="Notedebasdepage"/>
      </w:pPr>
      <w:r>
        <w:rPr>
          <w:rStyle w:val="Appelnotedebasdep"/>
        </w:rPr>
        <w:footnoteRef/>
      </w:r>
      <w:r>
        <w:t xml:space="preserve"> </w:t>
      </w:r>
      <w:r>
        <w:tab/>
      </w:r>
      <w:r w:rsidRPr="007C15E1">
        <w:t>Au clivage politique entre la droite pro-nucléaire et la gauche anti</w:t>
      </w:r>
      <w:r>
        <w:t xml:space="preserve"> </w:t>
      </w:r>
      <w:r w:rsidRPr="007C15E1">
        <w:t>nucléaire se mêle le clivage sociologique entre le Nord protestant, anti</w:t>
      </w:r>
      <w:r>
        <w:t xml:space="preserve"> </w:t>
      </w:r>
      <w:r w:rsidRPr="007C15E1">
        <w:t>nucléaire, et le Sud catholique, pro-nucléaire.</w:t>
      </w:r>
    </w:p>
  </w:footnote>
  <w:footnote w:id="29">
    <w:p w:rsidR="00F41CCA" w:rsidRDefault="00F41CCA" w:rsidP="00F41CCA">
      <w:pPr>
        <w:pStyle w:val="Notedebasdepage"/>
      </w:pPr>
      <w:r>
        <w:rPr>
          <w:rStyle w:val="Appelnotedebasdep"/>
        </w:rPr>
        <w:footnoteRef/>
      </w:r>
      <w:r>
        <w:t xml:space="preserve"> </w:t>
      </w:r>
      <w:r>
        <w:tab/>
      </w:r>
      <w:r w:rsidRPr="007C15E1">
        <w:t>Jusque-là, elle n'était couverte par aucune alliance formelle, mais</w:t>
      </w:r>
      <w:r>
        <w:t xml:space="preserve"> </w:t>
      </w:r>
      <w:r w:rsidRPr="007C15E1">
        <w:t>continuait d'être sous la responsabilité des Trois puissances occ</w:t>
      </w:r>
      <w:r w:rsidRPr="007C15E1">
        <w:t>i</w:t>
      </w:r>
      <w:r w:rsidRPr="007C15E1">
        <w:t>dentales.</w:t>
      </w:r>
    </w:p>
  </w:footnote>
  <w:footnote w:id="30">
    <w:p w:rsidR="00F41CCA" w:rsidRDefault="00F41CCA" w:rsidP="00F41CCA">
      <w:pPr>
        <w:pStyle w:val="Notedebasdepage"/>
      </w:pPr>
      <w:r>
        <w:rPr>
          <w:rStyle w:val="Appelnotedebasdep"/>
        </w:rPr>
        <w:footnoteRef/>
      </w:r>
      <w:r>
        <w:t xml:space="preserve"> </w:t>
      </w:r>
      <w:r>
        <w:tab/>
      </w:r>
      <w:r w:rsidRPr="007C15E1">
        <w:t>Cette manière de procéder ou de tourner des prohibitions di</w:t>
      </w:r>
      <w:r w:rsidRPr="007C15E1">
        <w:t>s</w:t>
      </w:r>
      <w:r w:rsidRPr="007C15E1">
        <w:t>criminatoires n'était pas inconnue aux Allemands. Déjà, dans les années 1920,</w:t>
      </w:r>
      <w:r>
        <w:t xml:space="preserve"> </w:t>
      </w:r>
      <w:r w:rsidRPr="007C15E1">
        <w:t xml:space="preserve">la </w:t>
      </w:r>
      <w:r w:rsidRPr="007C15E1">
        <w:rPr>
          <w:i/>
          <w:iCs/>
        </w:rPr>
        <w:t>Reic</w:t>
      </w:r>
      <w:r w:rsidRPr="007C15E1">
        <w:rPr>
          <w:i/>
          <w:iCs/>
        </w:rPr>
        <w:t>h</w:t>
      </w:r>
      <w:r w:rsidRPr="007C15E1">
        <w:rPr>
          <w:i/>
          <w:iCs/>
        </w:rPr>
        <w:t xml:space="preserve">swehr </w:t>
      </w:r>
      <w:r w:rsidRPr="007C15E1">
        <w:t>avait testé dans des pays étrangers, nota</w:t>
      </w:r>
      <w:r w:rsidRPr="007C15E1">
        <w:t>m</w:t>
      </w:r>
      <w:r w:rsidRPr="007C15E1">
        <w:t>ment en</w:t>
      </w:r>
      <w:r>
        <w:t xml:space="preserve"> </w:t>
      </w:r>
      <w:r w:rsidRPr="007C15E1">
        <w:t>URSS, des armes dont la production était interdite en Allemagne. Le</w:t>
      </w:r>
      <w:r>
        <w:t xml:space="preserve"> </w:t>
      </w:r>
      <w:r w:rsidRPr="007C15E1">
        <w:t>commerce extérieur n</w:t>
      </w:r>
      <w:r w:rsidRPr="007C15E1">
        <w:t>u</w:t>
      </w:r>
      <w:r w:rsidRPr="007C15E1">
        <w:t>cléaire dans les années 1970-1980 obéit quelque</w:t>
      </w:r>
      <w:r>
        <w:t xml:space="preserve"> </w:t>
      </w:r>
      <w:r w:rsidRPr="007C15E1">
        <w:t>part à la même logique.</w:t>
      </w:r>
    </w:p>
  </w:footnote>
  <w:footnote w:id="31">
    <w:p w:rsidR="00F41CCA" w:rsidRDefault="00F41CCA" w:rsidP="00F41CCA">
      <w:pPr>
        <w:pStyle w:val="Notedebasdepage"/>
      </w:pPr>
      <w:r>
        <w:rPr>
          <w:rStyle w:val="Appelnotedebasdep"/>
        </w:rPr>
        <w:footnoteRef/>
      </w:r>
      <w:r>
        <w:t xml:space="preserve"> </w:t>
      </w:r>
      <w:r>
        <w:tab/>
      </w:r>
      <w:r w:rsidRPr="007C15E1">
        <w:t>C'est-à-dire à la fois continûment et lic</w:t>
      </w:r>
      <w:r w:rsidRPr="007C15E1">
        <w:t>i</w:t>
      </w:r>
      <w:r w:rsidRPr="007C15E1">
        <w:t>tement.</w:t>
      </w:r>
    </w:p>
  </w:footnote>
  <w:footnote w:id="32">
    <w:p w:rsidR="00F41CCA" w:rsidRDefault="00F41CCA" w:rsidP="00F41CCA">
      <w:pPr>
        <w:pStyle w:val="Notedebasdepage"/>
      </w:pPr>
      <w:r>
        <w:rPr>
          <w:rStyle w:val="Appelnotedebasdep"/>
        </w:rPr>
        <w:footnoteRef/>
      </w:r>
      <w:r>
        <w:t xml:space="preserve"> </w:t>
      </w:r>
      <w:r>
        <w:tab/>
      </w:r>
      <w:r w:rsidRPr="007C15E1">
        <w:t>« La puissance, c'est la puissance militaire, et la puissance mil</w:t>
      </w:r>
      <w:r w:rsidRPr="007C15E1">
        <w:t>i</w:t>
      </w:r>
      <w:r w:rsidRPr="007C15E1">
        <w:t>taire, 'est la puissance n</w:t>
      </w:r>
      <w:r w:rsidRPr="007C15E1">
        <w:t>u</w:t>
      </w:r>
      <w:r w:rsidRPr="007C15E1">
        <w:t>cléaire », déclara-t-il un jour.</w:t>
      </w:r>
    </w:p>
  </w:footnote>
  <w:footnote w:id="33">
    <w:p w:rsidR="00F41CCA" w:rsidRDefault="00F41CCA" w:rsidP="00F41CCA">
      <w:pPr>
        <w:pStyle w:val="Notedebasdepage"/>
      </w:pPr>
      <w:r>
        <w:rPr>
          <w:rStyle w:val="Appelnotedebasdep"/>
        </w:rPr>
        <w:footnoteRef/>
      </w:r>
      <w:r>
        <w:t xml:space="preserve"> </w:t>
      </w:r>
      <w:r>
        <w:tab/>
      </w:r>
      <w:r w:rsidRPr="007C15E1">
        <w:t>En 1939, l'Allemagne était le seul pays au monde à avoir un d</w:t>
      </w:r>
      <w:r w:rsidRPr="007C15E1">
        <w:t>é</w:t>
      </w:r>
      <w:r w:rsidRPr="007C15E1">
        <w:t>partement militaire travaillant sur l'atome, et en 1945 son programme de</w:t>
      </w:r>
      <w:r>
        <w:t xml:space="preserve"> </w:t>
      </w:r>
      <w:r w:rsidRPr="007C15E1">
        <w:t>recherche était le second après celui des États-Unis. Il fut évide</w:t>
      </w:r>
      <w:r w:rsidRPr="007C15E1">
        <w:t>m</w:t>
      </w:r>
      <w:r w:rsidRPr="007C15E1">
        <w:t>ment</w:t>
      </w:r>
      <w:r>
        <w:t xml:space="preserve"> </w:t>
      </w:r>
      <w:r w:rsidRPr="007C15E1">
        <w:t>interrompu par les Alliés, qui s'emparèrent des brevets.</w:t>
      </w:r>
    </w:p>
  </w:footnote>
  <w:footnote w:id="34">
    <w:p w:rsidR="00F41CCA" w:rsidRDefault="00F41CCA" w:rsidP="00F41CCA">
      <w:pPr>
        <w:pStyle w:val="Notedebasdepage"/>
      </w:pPr>
      <w:r>
        <w:rPr>
          <w:rStyle w:val="Appelnotedebasdep"/>
        </w:rPr>
        <w:footnoteRef/>
      </w:r>
      <w:r>
        <w:t xml:space="preserve"> </w:t>
      </w:r>
      <w:r>
        <w:tab/>
      </w:r>
      <w:r w:rsidRPr="007C15E1">
        <w:t>Avec Kiesinger à la Chancellerie, Brandt aux Affaires étrang</w:t>
      </w:r>
      <w:r w:rsidRPr="007C15E1">
        <w:t>è</w:t>
      </w:r>
      <w:r w:rsidRPr="007C15E1">
        <w:t>res et</w:t>
      </w:r>
      <w:r>
        <w:t xml:space="preserve"> </w:t>
      </w:r>
      <w:r w:rsidRPr="007C15E1">
        <w:t>Strauss à la Défense.</w:t>
      </w:r>
    </w:p>
  </w:footnote>
  <w:footnote w:id="35">
    <w:p w:rsidR="00F41CCA" w:rsidRDefault="00F41CCA" w:rsidP="00F41CCA">
      <w:pPr>
        <w:pStyle w:val="Notedebasdepage"/>
      </w:pPr>
      <w:r>
        <w:rPr>
          <w:rStyle w:val="Appelnotedebasdep"/>
        </w:rPr>
        <w:footnoteRef/>
      </w:r>
      <w:r>
        <w:t xml:space="preserve"> </w:t>
      </w:r>
      <w:r>
        <w:tab/>
      </w:r>
      <w:r w:rsidRPr="007C15E1">
        <w:t>Des conférences de suivi se réunissent tous les cinq ans.</w:t>
      </w:r>
    </w:p>
  </w:footnote>
  <w:footnote w:id="36">
    <w:p w:rsidR="00F41CCA" w:rsidRDefault="00F41CCA" w:rsidP="00F41CCA">
      <w:pPr>
        <w:pStyle w:val="Notedebasdepage"/>
      </w:pPr>
      <w:r>
        <w:rPr>
          <w:rStyle w:val="Appelnotedebasdep"/>
        </w:rPr>
        <w:footnoteRef/>
      </w:r>
      <w:r>
        <w:t xml:space="preserve"> </w:t>
      </w:r>
      <w:r>
        <w:tab/>
      </w:r>
      <w:r w:rsidRPr="007C15E1">
        <w:t>La CSU vota contre et la Bavière essaya de s'opposer à la ratif</w:t>
      </w:r>
      <w:r w:rsidRPr="007C15E1">
        <w:t>i</w:t>
      </w:r>
      <w:r w:rsidRPr="007C15E1">
        <w:t>cation</w:t>
      </w:r>
      <w:r>
        <w:t xml:space="preserve"> </w:t>
      </w:r>
      <w:r w:rsidRPr="007C15E1">
        <w:t xml:space="preserve">au </w:t>
      </w:r>
      <w:r w:rsidRPr="007C15E1">
        <w:rPr>
          <w:i/>
          <w:iCs/>
        </w:rPr>
        <w:t xml:space="preserve">Bundesrat. </w:t>
      </w:r>
      <w:r w:rsidRPr="007C15E1">
        <w:t>La majorité de la CDU vota pour parce que les réserves</w:t>
      </w:r>
      <w:r>
        <w:t xml:space="preserve"> </w:t>
      </w:r>
      <w:r w:rsidRPr="007C15E1">
        <w:t>et inte</w:t>
      </w:r>
      <w:r w:rsidRPr="007C15E1">
        <w:t>r</w:t>
      </w:r>
      <w:r w:rsidRPr="007C15E1">
        <w:t>prétations ajoutées au TNP par le go</w:t>
      </w:r>
      <w:r w:rsidRPr="007C15E1">
        <w:t>u</w:t>
      </w:r>
      <w:r w:rsidRPr="007C15E1">
        <w:t>vernement SPD lui convenaient.</w:t>
      </w:r>
    </w:p>
  </w:footnote>
  <w:footnote w:id="37">
    <w:p w:rsidR="00F41CCA" w:rsidRDefault="00F41CCA" w:rsidP="00F41CCA">
      <w:pPr>
        <w:pStyle w:val="Notedebasdepage"/>
      </w:pPr>
      <w:r>
        <w:rPr>
          <w:rStyle w:val="Appelnotedebasdep"/>
        </w:rPr>
        <w:footnoteRef/>
      </w:r>
      <w:r>
        <w:t xml:space="preserve"> </w:t>
      </w:r>
      <w:r>
        <w:tab/>
      </w:r>
      <w:r w:rsidRPr="007C15E1">
        <w:t>53 ENDAN l'avaient signé le 1er juillet 1968.</w:t>
      </w:r>
    </w:p>
  </w:footnote>
  <w:footnote w:id="38">
    <w:p w:rsidR="00F41CCA" w:rsidRDefault="00F41CCA" w:rsidP="00F41CCA">
      <w:pPr>
        <w:pStyle w:val="Notedebasdepage"/>
      </w:pPr>
      <w:r>
        <w:rPr>
          <w:rStyle w:val="Appelnotedebasdep"/>
        </w:rPr>
        <w:footnoteRef/>
      </w:r>
      <w:r>
        <w:t xml:space="preserve"> </w:t>
      </w:r>
      <w:r>
        <w:tab/>
      </w:r>
      <w:r w:rsidRPr="007C15E1">
        <w:t>Dit traité « 2+4 » car conclu entre la RFA, la RDA, l'URSS, les États-Unis, la Grande-Bretagne et la France.</w:t>
      </w:r>
    </w:p>
  </w:footnote>
  <w:footnote w:id="39">
    <w:p w:rsidR="00F41CCA" w:rsidRDefault="00F41CCA" w:rsidP="00F41CCA">
      <w:pPr>
        <w:pStyle w:val="Notedebasdepage"/>
      </w:pPr>
      <w:r>
        <w:rPr>
          <w:rStyle w:val="Appelnotedebasdep"/>
        </w:rPr>
        <w:footnoteRef/>
      </w:r>
      <w:r>
        <w:t xml:space="preserve"> </w:t>
      </w:r>
      <w:r>
        <w:tab/>
      </w:r>
      <w:r w:rsidRPr="007C15E1">
        <w:t>C'est la loi de ratification qui donne au traité sa force obligato</w:t>
      </w:r>
      <w:r w:rsidRPr="007C15E1">
        <w:t>i</w:t>
      </w:r>
      <w:r w:rsidRPr="007C15E1">
        <w:t>re, non</w:t>
      </w:r>
      <w:r>
        <w:t xml:space="preserve"> </w:t>
      </w:r>
      <w:r w:rsidRPr="007C15E1">
        <w:t>pas le traité lui-même.</w:t>
      </w:r>
    </w:p>
  </w:footnote>
  <w:footnote w:id="40">
    <w:p w:rsidR="00F41CCA" w:rsidRDefault="00F41CCA" w:rsidP="00F41CCA">
      <w:pPr>
        <w:pStyle w:val="Notedebasdepage"/>
      </w:pPr>
      <w:r>
        <w:rPr>
          <w:rStyle w:val="Appelnotedebasdep"/>
        </w:rPr>
        <w:footnoteRef/>
      </w:r>
      <w:r>
        <w:t xml:space="preserve"> </w:t>
      </w:r>
      <w:r>
        <w:tab/>
      </w:r>
      <w:r w:rsidRPr="007C15E1">
        <w:t>France, RPC, RFA, Japon, Inde, Brésil, parmi les plus notables.</w:t>
      </w:r>
    </w:p>
  </w:footnote>
  <w:footnote w:id="41">
    <w:p w:rsidR="00F41CCA" w:rsidRDefault="00F41CCA" w:rsidP="00F41CCA">
      <w:pPr>
        <w:pStyle w:val="Notedebasdepage"/>
      </w:pPr>
      <w:r>
        <w:rPr>
          <w:rStyle w:val="Appelnotedebasdep"/>
        </w:rPr>
        <w:footnoteRef/>
      </w:r>
      <w:r>
        <w:t xml:space="preserve"> </w:t>
      </w:r>
      <w:r>
        <w:tab/>
      </w:r>
      <w:r w:rsidRPr="007C15E1">
        <w:t>La plupart situés en Bavière.</w:t>
      </w:r>
    </w:p>
  </w:footnote>
  <w:footnote w:id="42">
    <w:p w:rsidR="00F41CCA" w:rsidRDefault="00F41CCA" w:rsidP="00F41CCA">
      <w:pPr>
        <w:pStyle w:val="Notedebasdepage"/>
      </w:pPr>
      <w:r>
        <w:rPr>
          <w:rStyle w:val="Appelnotedebasdep"/>
        </w:rPr>
        <w:footnoteRef/>
      </w:r>
      <w:r>
        <w:t xml:space="preserve"> </w:t>
      </w:r>
      <w:r>
        <w:tab/>
      </w:r>
      <w:r w:rsidRPr="007C15E1">
        <w:t>Au milieu des années 1970, les autorités ouest-allemandes pré</w:t>
      </w:r>
      <w:r>
        <w:t xml:space="preserve"> </w:t>
      </w:r>
      <w:r w:rsidRPr="007C15E1">
        <w:t>voyaient une capacité de 45</w:t>
      </w:r>
      <w:r>
        <w:t>,</w:t>
      </w:r>
      <w:r w:rsidRPr="007C15E1">
        <w:t>000 M</w:t>
      </w:r>
      <w:r>
        <w:t> </w:t>
      </w:r>
      <w:r w:rsidRPr="007C15E1">
        <w:t>We !</w:t>
      </w:r>
    </w:p>
  </w:footnote>
  <w:footnote w:id="43">
    <w:p w:rsidR="00F41CCA" w:rsidRDefault="00F41CCA" w:rsidP="00F41CCA">
      <w:pPr>
        <w:pStyle w:val="Notedebasdepage"/>
      </w:pPr>
      <w:r>
        <w:rPr>
          <w:rStyle w:val="Appelnotedebasdep"/>
        </w:rPr>
        <w:footnoteRef/>
      </w:r>
      <w:r>
        <w:t xml:space="preserve"> </w:t>
      </w:r>
      <w:r>
        <w:tab/>
      </w:r>
      <w:r w:rsidRPr="007C15E1">
        <w:t>Certains responsables prévoyaient dans les années 1960 que les trois</w:t>
      </w:r>
      <w:r>
        <w:t xml:space="preserve"> </w:t>
      </w:r>
      <w:r w:rsidRPr="007C15E1">
        <w:t>quarts de l'électricité consommée dans les a</w:t>
      </w:r>
      <w:r w:rsidRPr="007C15E1">
        <w:t>n</w:t>
      </w:r>
      <w:r w:rsidRPr="007C15E1">
        <w:t>nées 1990 serait d'origine</w:t>
      </w:r>
      <w:r>
        <w:t xml:space="preserve"> </w:t>
      </w:r>
      <w:r w:rsidRPr="007C15E1">
        <w:t>nucléaire !</w:t>
      </w:r>
    </w:p>
  </w:footnote>
  <w:footnote w:id="44">
    <w:p w:rsidR="00F41CCA" w:rsidRDefault="00F41CCA" w:rsidP="00F41CCA">
      <w:pPr>
        <w:pStyle w:val="Notedebasdepage"/>
      </w:pPr>
      <w:r>
        <w:rPr>
          <w:rStyle w:val="Appelnotedebasdep"/>
        </w:rPr>
        <w:footnoteRef/>
      </w:r>
      <w:r>
        <w:t xml:space="preserve"> </w:t>
      </w:r>
      <w:r>
        <w:tab/>
      </w:r>
      <w:r w:rsidRPr="007C15E1">
        <w:t>En matière de non-prolifération, il a passé la main au ministère des</w:t>
      </w:r>
      <w:r>
        <w:t xml:space="preserve"> </w:t>
      </w:r>
      <w:r w:rsidRPr="007C15E1">
        <w:t>Affaires étrangères.</w:t>
      </w:r>
    </w:p>
  </w:footnote>
  <w:footnote w:id="45">
    <w:p w:rsidR="00F41CCA" w:rsidRDefault="00F41CCA" w:rsidP="00F41CCA">
      <w:pPr>
        <w:pStyle w:val="Notedebasdepage"/>
      </w:pPr>
      <w:r>
        <w:rPr>
          <w:rStyle w:val="Appelnotedebasdep"/>
        </w:rPr>
        <w:footnoteRef/>
      </w:r>
      <w:r>
        <w:t xml:space="preserve"> </w:t>
      </w:r>
      <w:r>
        <w:tab/>
      </w:r>
      <w:r w:rsidRPr="007C15E1">
        <w:t>La réunification imposait à la fois la reconversion et le décla</w:t>
      </w:r>
      <w:r w:rsidRPr="007C15E1">
        <w:t>s</w:t>
      </w:r>
      <w:r w:rsidRPr="007C15E1">
        <w:t>sement</w:t>
      </w:r>
      <w:r>
        <w:t xml:space="preserve"> </w:t>
      </w:r>
      <w:r w:rsidRPr="007C15E1">
        <w:t>des installations nucléaires de l'ex-RDA, la modernisation des centrales therm</w:t>
      </w:r>
      <w:r w:rsidRPr="007C15E1">
        <w:t>i</w:t>
      </w:r>
      <w:r w:rsidRPr="007C15E1">
        <w:t>ques fonctionnant au charbon et au lignite, l'épuration des</w:t>
      </w:r>
      <w:r>
        <w:t xml:space="preserve"> </w:t>
      </w:r>
      <w:r w:rsidRPr="007C15E1">
        <w:t>mines d'uranium de la Wismut, la construction de nouveaux équipements et l'intégr</w:t>
      </w:r>
      <w:r w:rsidRPr="007C15E1">
        <w:t>a</w:t>
      </w:r>
      <w:r w:rsidRPr="007C15E1">
        <w:t>tion/adaptation du secteur énergétique oriental au dis</w:t>
      </w:r>
      <w:r>
        <w:t xml:space="preserve"> </w:t>
      </w:r>
      <w:r w:rsidRPr="007C15E1">
        <w:t>positif occidental.</w:t>
      </w:r>
    </w:p>
  </w:footnote>
  <w:footnote w:id="46">
    <w:p w:rsidR="00F41CCA" w:rsidRDefault="00F41CCA" w:rsidP="00F41CCA">
      <w:pPr>
        <w:pStyle w:val="Notedebasdepage"/>
      </w:pPr>
      <w:r>
        <w:rPr>
          <w:rStyle w:val="Appelnotedebasdep"/>
        </w:rPr>
        <w:footnoteRef/>
      </w:r>
      <w:r>
        <w:t xml:space="preserve"> </w:t>
      </w:r>
      <w:r>
        <w:tab/>
      </w:r>
      <w:r w:rsidRPr="007C15E1">
        <w:t>Dont les éléments principaux sont : la recherche et l'enseignement ;</w:t>
      </w:r>
      <w:r>
        <w:t xml:space="preserve"> </w:t>
      </w:r>
      <w:r w:rsidRPr="007C15E1">
        <w:t>la plan</w:t>
      </w:r>
      <w:r w:rsidRPr="007C15E1">
        <w:t>i</w:t>
      </w:r>
      <w:r w:rsidRPr="007C15E1">
        <w:t>fication, la construction et l'exploitation d'installations ; l'approvisionnement en combustibles et l'évacuation des déchets ; le rem</w:t>
      </w:r>
      <w:r>
        <w:t xml:space="preserve"> </w:t>
      </w:r>
      <w:r w:rsidRPr="007C15E1">
        <w:t>placement, le rééquip</w:t>
      </w:r>
      <w:r w:rsidRPr="007C15E1">
        <w:t>e</w:t>
      </w:r>
      <w:r w:rsidRPr="007C15E1">
        <w:t>ment ou la modernisation des installations en</w:t>
      </w:r>
      <w:r>
        <w:t xml:space="preserve"> </w:t>
      </w:r>
      <w:r w:rsidRPr="007C15E1">
        <w:t>vue d'améliorer la rentabilité et la sûreté suivant le progrès scient</w:t>
      </w:r>
      <w:r w:rsidRPr="007C15E1">
        <w:t>i</w:t>
      </w:r>
      <w:r w:rsidRPr="007C15E1">
        <w:t>fique</w:t>
      </w:r>
      <w:r>
        <w:t xml:space="preserve"> </w:t>
      </w:r>
      <w:r w:rsidRPr="007C15E1">
        <w:t>et technique ; l'approbation et la surveillance des installations, avec la mise à jour régulière de la réglement</w:t>
      </w:r>
      <w:r w:rsidRPr="007C15E1">
        <w:t>a</w:t>
      </w:r>
      <w:r w:rsidRPr="007C15E1">
        <w:t>tion.</w:t>
      </w:r>
    </w:p>
  </w:footnote>
  <w:footnote w:id="47">
    <w:p w:rsidR="00F41CCA" w:rsidRDefault="00F41CCA" w:rsidP="00F41CCA">
      <w:pPr>
        <w:pStyle w:val="Notedebasdepage"/>
      </w:pPr>
      <w:r>
        <w:rPr>
          <w:rStyle w:val="Appelnotedebasdep"/>
        </w:rPr>
        <w:footnoteRef/>
      </w:r>
      <w:r>
        <w:tab/>
      </w:r>
      <w:r w:rsidRPr="007C15E1">
        <w:t>L'autorité compétente en matière de gestion des déchets est le ministère f</w:t>
      </w:r>
      <w:r w:rsidRPr="007C15E1">
        <w:t>é</w:t>
      </w:r>
      <w:r w:rsidRPr="007C15E1">
        <w:t>déral de l'Environnement, de la Protection de la nature et de la</w:t>
      </w:r>
      <w:r>
        <w:t xml:space="preserve"> </w:t>
      </w:r>
      <w:r w:rsidRPr="007C15E1">
        <w:t>Sûreté des réacteurs (BMU). Il supervise l'Offi</w:t>
      </w:r>
      <w:r>
        <w:t>ce fédéral de r</w:t>
      </w:r>
      <w:r>
        <w:t>a</w:t>
      </w:r>
      <w:r>
        <w:t>diopro</w:t>
      </w:r>
      <w:r w:rsidRPr="007C15E1">
        <w:t>tection ainsi que les organismes chargés de délivrer les autorisations</w:t>
      </w:r>
      <w:r>
        <w:t xml:space="preserve"> </w:t>
      </w:r>
      <w:r w:rsidRPr="007C15E1">
        <w:t>(de construire, démant</w:t>
      </w:r>
      <w:r w:rsidRPr="007C15E1">
        <w:t>e</w:t>
      </w:r>
      <w:r w:rsidRPr="007C15E1">
        <w:t xml:space="preserve">ler, stocker...) dans les différents </w:t>
      </w:r>
      <w:r w:rsidRPr="007C15E1">
        <w:rPr>
          <w:i/>
          <w:iCs/>
        </w:rPr>
        <w:t xml:space="preserve">Länder. </w:t>
      </w:r>
      <w:r w:rsidRPr="007C15E1">
        <w:t>Le</w:t>
      </w:r>
      <w:r>
        <w:t xml:space="preserve"> </w:t>
      </w:r>
      <w:r w:rsidRPr="007C15E1">
        <w:t>ministère fédéral de la Reche</w:t>
      </w:r>
      <w:r w:rsidRPr="007C15E1">
        <w:t>r</w:t>
      </w:r>
      <w:r w:rsidRPr="007C15E1">
        <w:t>che et de la Technologie est re</w:t>
      </w:r>
      <w:r w:rsidRPr="007C15E1">
        <w:t>s</w:t>
      </w:r>
      <w:r w:rsidRPr="007C15E1">
        <w:t>ponsable,</w:t>
      </w:r>
      <w:r>
        <w:t xml:space="preserve"> </w:t>
      </w:r>
      <w:r w:rsidRPr="007C15E1">
        <w:t>lui, des activités de R/D portant sur les déchets et leur év</w:t>
      </w:r>
      <w:r w:rsidRPr="007C15E1">
        <w:t>a</w:t>
      </w:r>
      <w:r w:rsidRPr="007C15E1">
        <w:t>cuation. Les</w:t>
      </w:r>
      <w:r>
        <w:t xml:space="preserve"> </w:t>
      </w:r>
      <w:r w:rsidRPr="007C15E1">
        <w:t xml:space="preserve">installations de stockage provisoires sont autorisées par l'Office fédéral, mais contrôlées par le </w:t>
      </w:r>
      <w:r w:rsidRPr="007C15E1">
        <w:rPr>
          <w:i/>
          <w:iCs/>
        </w:rPr>
        <w:t xml:space="preserve">Land </w:t>
      </w:r>
      <w:r w:rsidRPr="007C15E1">
        <w:t>concerné. Inve</w:t>
      </w:r>
      <w:r w:rsidRPr="007C15E1">
        <w:t>r</w:t>
      </w:r>
      <w:r w:rsidRPr="007C15E1">
        <w:t xml:space="preserve">sement, les dépôts définitifs sont autorisés par le </w:t>
      </w:r>
      <w:r w:rsidRPr="007C15E1">
        <w:rPr>
          <w:i/>
          <w:iCs/>
        </w:rPr>
        <w:t xml:space="preserve">Land, </w:t>
      </w:r>
      <w:r w:rsidRPr="007C15E1">
        <w:t>mais contrôlés par l'Office fédéral.</w:t>
      </w:r>
      <w:r>
        <w:t xml:space="preserve"> </w:t>
      </w:r>
      <w:r w:rsidRPr="007C15E1">
        <w:t xml:space="preserve">Les </w:t>
      </w:r>
      <w:r w:rsidRPr="007C15E1">
        <w:rPr>
          <w:i/>
          <w:iCs/>
        </w:rPr>
        <w:t xml:space="preserve">Länder </w:t>
      </w:r>
      <w:r w:rsidRPr="007C15E1">
        <w:t>sont tenus d'édifier des centres de collecte pour le stockage</w:t>
      </w:r>
      <w:r>
        <w:t xml:space="preserve"> </w:t>
      </w:r>
      <w:r w:rsidRPr="007C15E1">
        <w:t>provisoire des déchets produits sur leur territo</w:t>
      </w:r>
      <w:r w:rsidRPr="007C15E1">
        <w:t>i</w:t>
      </w:r>
      <w:r w:rsidRPr="007C15E1">
        <w:t>re (provenant de l'utilisation des radio-isotopes par l'industrie, la reche</w:t>
      </w:r>
      <w:r w:rsidRPr="007C15E1">
        <w:t>r</w:t>
      </w:r>
      <w:r w:rsidRPr="007C15E1">
        <w:t>che ou les hôpitaux).</w:t>
      </w:r>
      <w:r>
        <w:t xml:space="preserve"> </w:t>
      </w:r>
      <w:r w:rsidRPr="007C15E1">
        <w:t>La responsabilité en matière d'étude, de con</w:t>
      </w:r>
      <w:r w:rsidRPr="007C15E1">
        <w:t>s</w:t>
      </w:r>
      <w:r w:rsidRPr="007C15E1">
        <w:t>truction et d'exploitation</w:t>
      </w:r>
      <w:r>
        <w:t xml:space="preserve"> </w:t>
      </w:r>
      <w:r w:rsidRPr="007C15E1">
        <w:t>des dépôts de déchets est exercée par le BMU. Toutes les autres étapes</w:t>
      </w:r>
      <w:r>
        <w:t xml:space="preserve"> </w:t>
      </w:r>
      <w:r w:rsidRPr="007C15E1">
        <w:t>de la gestion des déchets radioactifs, c'est-à-dire le stockage, le retraitement, le conditionnement, le transport et l'entreposage définitif,</w:t>
      </w:r>
      <w:r>
        <w:t xml:space="preserve"> </w:t>
      </w:r>
      <w:r w:rsidRPr="007C15E1">
        <w:t>incombent aux pr</w:t>
      </w:r>
      <w:r w:rsidRPr="007C15E1">
        <w:t>o</w:t>
      </w:r>
      <w:r w:rsidRPr="007C15E1">
        <w:t>ducteurs, c'est-à-dire aux exploitants des centrales.</w:t>
      </w:r>
      <w:r>
        <w:t xml:space="preserve"> </w:t>
      </w:r>
      <w:r w:rsidRPr="007C15E1">
        <w:t>La Société allemande pour la constru</w:t>
      </w:r>
      <w:r w:rsidRPr="007C15E1">
        <w:t>c</w:t>
      </w:r>
      <w:r w:rsidRPr="007C15E1">
        <w:t>tion et l'exploitation d'installations de stockage définitif des déchets participe à l'édification des</w:t>
      </w:r>
      <w:r>
        <w:t xml:space="preserve"> </w:t>
      </w:r>
      <w:r w:rsidRPr="007C15E1">
        <w:t>dépôts qu'elle exploite pour le compte de l'Off</w:t>
      </w:r>
      <w:r w:rsidRPr="007C15E1">
        <w:t>i</w:t>
      </w:r>
      <w:r>
        <w:t>ce fédéral de radiopro</w:t>
      </w:r>
      <w:r w:rsidRPr="007C15E1">
        <w:t>tection. Tous les coûts de la gestion des déchets et du combustible usé</w:t>
      </w:r>
      <w:r>
        <w:t xml:space="preserve"> </w:t>
      </w:r>
      <w:r w:rsidRPr="007C15E1">
        <w:t>sont à la charge des producteurs. Seuls les tr</w:t>
      </w:r>
      <w:r w:rsidRPr="007C15E1">
        <w:t>a</w:t>
      </w:r>
      <w:r w:rsidRPr="007C15E1">
        <w:t>vaux de R/D sont financés par l'État.</w:t>
      </w:r>
    </w:p>
  </w:footnote>
  <w:footnote w:id="48">
    <w:p w:rsidR="00F41CCA" w:rsidRDefault="00F41CCA" w:rsidP="00F41CCA">
      <w:pPr>
        <w:pStyle w:val="Notedebasdepage"/>
      </w:pPr>
      <w:r>
        <w:rPr>
          <w:rStyle w:val="Appelnotedebasdep"/>
        </w:rPr>
        <w:footnoteRef/>
      </w:r>
      <w:r>
        <w:t xml:space="preserve"> </w:t>
      </w:r>
      <w:r>
        <w:tab/>
      </w:r>
      <w:r w:rsidRPr="007C15E1">
        <w:t>La situation est aujourd'hui la suivante. Le combustible irradié est</w:t>
      </w:r>
      <w:r>
        <w:t xml:space="preserve"> </w:t>
      </w:r>
      <w:r w:rsidRPr="007C15E1">
        <w:t>entreposé (en piscine) sur le site des réacteurs pendant une dizaine</w:t>
      </w:r>
      <w:r>
        <w:t xml:space="preserve"> </w:t>
      </w:r>
      <w:r w:rsidRPr="007C15E1">
        <w:t>d'années au max</w:t>
      </w:r>
      <w:r w:rsidRPr="007C15E1">
        <w:t>i</w:t>
      </w:r>
      <w:r w:rsidRPr="007C15E1">
        <w:t>mum. Une partie est envoyé à l'étranger pour y être</w:t>
      </w:r>
      <w:r>
        <w:t xml:space="preserve"> </w:t>
      </w:r>
      <w:r w:rsidRPr="007C15E1">
        <w:t>retraitée (La Hague, Se</w:t>
      </w:r>
      <w:r w:rsidRPr="007C15E1">
        <w:t>l</w:t>
      </w:r>
      <w:r w:rsidRPr="007C15E1">
        <w:t>lafield) ou est transportée dans des centres de</w:t>
      </w:r>
      <w:r>
        <w:t xml:space="preserve"> </w:t>
      </w:r>
      <w:r w:rsidRPr="007C15E1">
        <w:t>stockage provisoire ou défin</w:t>
      </w:r>
      <w:r w:rsidRPr="007C15E1">
        <w:t>i</w:t>
      </w:r>
      <w:r w:rsidRPr="007C15E1">
        <w:t>tif (Gorleben, Ahaus, Konrad, Greif</w:t>
      </w:r>
      <w:r w:rsidRPr="007C15E1">
        <w:t>s</w:t>
      </w:r>
      <w:r w:rsidRPr="007C15E1">
        <w:t>wald,</w:t>
      </w:r>
      <w:r>
        <w:t xml:space="preserve"> </w:t>
      </w:r>
      <w:r w:rsidRPr="007C15E1">
        <w:t>Morsleben).</w:t>
      </w:r>
    </w:p>
  </w:footnote>
  <w:footnote w:id="49">
    <w:p w:rsidR="00F41CCA" w:rsidRDefault="00F41CCA" w:rsidP="00F41CCA">
      <w:pPr>
        <w:pStyle w:val="Notedebasdepage"/>
      </w:pPr>
      <w:r>
        <w:rPr>
          <w:rStyle w:val="Appelnotedebasdep"/>
        </w:rPr>
        <w:footnoteRef/>
      </w:r>
      <w:r>
        <w:t xml:space="preserve"> </w:t>
      </w:r>
      <w:r>
        <w:tab/>
      </w:r>
      <w:r w:rsidRPr="007C15E1">
        <w:t>« Extending Deterrence with German Nuclear Weapons »,</w:t>
      </w:r>
      <w:r>
        <w:t xml:space="preserve"> </w:t>
      </w:r>
      <w:r w:rsidRPr="007C15E1">
        <w:rPr>
          <w:i/>
          <w:iCs/>
        </w:rPr>
        <w:t>I</w:t>
      </w:r>
      <w:r w:rsidRPr="007C15E1">
        <w:rPr>
          <w:i/>
          <w:iCs/>
        </w:rPr>
        <w:t>n</w:t>
      </w:r>
      <w:r w:rsidRPr="007C15E1">
        <w:rPr>
          <w:i/>
          <w:iCs/>
        </w:rPr>
        <w:t xml:space="preserve">ternational Security, </w:t>
      </w:r>
      <w:r w:rsidRPr="007C15E1">
        <w:t>vol.</w:t>
      </w:r>
      <w:r>
        <w:t> </w:t>
      </w:r>
      <w:r w:rsidRPr="007C15E1">
        <w:t>10, n°</w:t>
      </w:r>
      <w:r>
        <w:t> 1</w:t>
      </w:r>
      <w:r w:rsidRPr="007C15E1">
        <w:t>, été 1985.</w:t>
      </w:r>
    </w:p>
  </w:footnote>
  <w:footnote w:id="50">
    <w:p w:rsidR="00F41CCA" w:rsidRDefault="00F41CCA" w:rsidP="00F41CCA">
      <w:pPr>
        <w:pStyle w:val="Notedebasdepage"/>
      </w:pPr>
      <w:r>
        <w:rPr>
          <w:rStyle w:val="Appelnotedebasdep"/>
        </w:rPr>
        <w:footnoteRef/>
      </w:r>
      <w:r>
        <w:t xml:space="preserve"> </w:t>
      </w:r>
      <w:r>
        <w:tab/>
      </w:r>
      <w:r w:rsidRPr="007C15E1">
        <w:t>Cf. E.A. Cohen : « Do We Still Need E</w:t>
      </w:r>
      <w:r w:rsidRPr="007C15E1">
        <w:t>u</w:t>
      </w:r>
      <w:r w:rsidRPr="007C15E1">
        <w:t xml:space="preserve">rope ? », </w:t>
      </w:r>
      <w:r w:rsidRPr="007C15E1">
        <w:rPr>
          <w:i/>
          <w:iCs/>
        </w:rPr>
        <w:t>Commentary,</w:t>
      </w:r>
      <w:r>
        <w:rPr>
          <w:i/>
          <w:iCs/>
        </w:rPr>
        <w:t xml:space="preserve"> </w:t>
      </w:r>
      <w:r w:rsidRPr="007C15E1">
        <w:t>vol.</w:t>
      </w:r>
      <w:r>
        <w:t> </w:t>
      </w:r>
      <w:r w:rsidRPr="007C15E1">
        <w:t>81,</w:t>
      </w:r>
      <w:r>
        <w:t xml:space="preserve"> </w:t>
      </w:r>
      <w:r w:rsidRPr="007C15E1">
        <w:t>n°</w:t>
      </w:r>
      <w:r>
        <w:t> 1</w:t>
      </w:r>
      <w:r w:rsidRPr="007C15E1">
        <w:t>, janvier 1986.</w:t>
      </w:r>
    </w:p>
  </w:footnote>
  <w:footnote w:id="51">
    <w:p w:rsidR="00F41CCA" w:rsidRDefault="00F41CCA" w:rsidP="00F41CCA">
      <w:pPr>
        <w:pStyle w:val="Notedebasdepage"/>
      </w:pPr>
      <w:r>
        <w:rPr>
          <w:rStyle w:val="Appelnotedebasdep"/>
        </w:rPr>
        <w:footnoteRef/>
      </w:r>
      <w:r>
        <w:t xml:space="preserve"> </w:t>
      </w:r>
      <w:r>
        <w:tab/>
      </w:r>
      <w:r w:rsidRPr="007C15E1">
        <w:t>Cf. G. Carpenter : « A New Prolif</w:t>
      </w:r>
      <w:r>
        <w:t>e</w:t>
      </w:r>
      <w:r w:rsidRPr="007C15E1">
        <w:t xml:space="preserve">ration Policy », </w:t>
      </w:r>
      <w:r w:rsidRPr="007C15E1">
        <w:rPr>
          <w:i/>
          <w:iCs/>
        </w:rPr>
        <w:t>The National</w:t>
      </w:r>
      <w:r>
        <w:rPr>
          <w:i/>
          <w:iCs/>
        </w:rPr>
        <w:t xml:space="preserve"> </w:t>
      </w:r>
      <w:r w:rsidRPr="007C15E1">
        <w:rPr>
          <w:i/>
          <w:iCs/>
        </w:rPr>
        <w:t xml:space="preserve">Interest, </w:t>
      </w:r>
      <w:r w:rsidRPr="007C15E1">
        <w:t>n°</w:t>
      </w:r>
      <w:r>
        <w:t> </w:t>
      </w:r>
      <w:r w:rsidRPr="007C15E1">
        <w:t xml:space="preserve">28, été 1992, « Closing the Nuclear Umbrella », </w:t>
      </w:r>
      <w:r w:rsidRPr="007C15E1">
        <w:rPr>
          <w:i/>
          <w:iCs/>
        </w:rPr>
        <w:t>Foreign</w:t>
      </w:r>
      <w:r>
        <w:rPr>
          <w:i/>
          <w:iCs/>
        </w:rPr>
        <w:t xml:space="preserve"> </w:t>
      </w:r>
      <w:r w:rsidRPr="007C15E1">
        <w:rPr>
          <w:i/>
          <w:iCs/>
        </w:rPr>
        <w:t xml:space="preserve">Affairs, </w:t>
      </w:r>
      <w:r w:rsidRPr="007C15E1">
        <w:t>vol.</w:t>
      </w:r>
      <w:r>
        <w:t> </w:t>
      </w:r>
      <w:r w:rsidRPr="007C15E1">
        <w:t>73, n°</w:t>
      </w:r>
      <w:r>
        <w:t> </w:t>
      </w:r>
      <w:r w:rsidRPr="007C15E1">
        <w:t>2, mars-avril 1994 ; D. Bandow : « Let'</w:t>
      </w:r>
      <w:r>
        <w:t> </w:t>
      </w:r>
      <w:r w:rsidRPr="007C15E1">
        <w:t>Em H</w:t>
      </w:r>
      <w:r>
        <w:t>a</w:t>
      </w:r>
      <w:r w:rsidRPr="007C15E1">
        <w:t>ve</w:t>
      </w:r>
      <w:r>
        <w:t xml:space="preserve"> </w:t>
      </w:r>
      <w:r w:rsidRPr="007C15E1">
        <w:t xml:space="preserve">Nukes », </w:t>
      </w:r>
      <w:r w:rsidRPr="007C15E1">
        <w:rPr>
          <w:i/>
          <w:iCs/>
        </w:rPr>
        <w:t>New York T</w:t>
      </w:r>
      <w:r w:rsidRPr="007C15E1">
        <w:rPr>
          <w:i/>
          <w:iCs/>
        </w:rPr>
        <w:t>i</w:t>
      </w:r>
      <w:r w:rsidRPr="007C15E1">
        <w:rPr>
          <w:i/>
          <w:iCs/>
        </w:rPr>
        <w:t xml:space="preserve">mes Magazine, </w:t>
      </w:r>
      <w:r w:rsidRPr="007C15E1">
        <w:t>13 n</w:t>
      </w:r>
      <w:r w:rsidRPr="007C15E1">
        <w:t>o</w:t>
      </w:r>
      <w:r w:rsidRPr="007C15E1">
        <w:t>vembre 1994.</w:t>
      </w:r>
    </w:p>
  </w:footnote>
  <w:footnote w:id="52">
    <w:p w:rsidR="00F41CCA" w:rsidRDefault="00F41CCA" w:rsidP="00F41CCA">
      <w:pPr>
        <w:pStyle w:val="Notedebasdepage"/>
      </w:pPr>
      <w:r>
        <w:rPr>
          <w:rStyle w:val="Appelnotedebasdep"/>
        </w:rPr>
        <w:footnoteRef/>
      </w:r>
      <w:r>
        <w:t xml:space="preserve"> </w:t>
      </w:r>
      <w:r>
        <w:tab/>
      </w:r>
      <w:r w:rsidRPr="007C15E1">
        <w:t>C'est le débat sur la « néo non-prolifération », qui oppose ceux pour</w:t>
      </w:r>
      <w:r>
        <w:t xml:space="preserve"> </w:t>
      </w:r>
      <w:r w:rsidRPr="007C15E1">
        <w:t>qui to</w:t>
      </w:r>
      <w:r w:rsidRPr="007C15E1">
        <w:t>u</w:t>
      </w:r>
      <w:r w:rsidRPr="007C15E1">
        <w:t>te prolifération est risquée et déstabili</w:t>
      </w:r>
      <w:r>
        <w:t>sante, et ceux qui accep</w:t>
      </w:r>
      <w:r w:rsidRPr="007C15E1">
        <w:t>tent l'inévitab</w:t>
      </w:r>
      <w:r w:rsidRPr="007C15E1">
        <w:t>i</w:t>
      </w:r>
      <w:r w:rsidRPr="007C15E1">
        <w:t>lité de la diffusion nucléaire en bornant la lutte contre la prolifération aux États agressifs ou instables. Cf. L.S. Spe</w:t>
      </w:r>
      <w:r w:rsidRPr="007C15E1">
        <w:t>c</w:t>
      </w:r>
      <w:r w:rsidRPr="007C15E1">
        <w:t xml:space="preserve">tor : « Neo-non prolifération », </w:t>
      </w:r>
      <w:r w:rsidRPr="007C15E1">
        <w:rPr>
          <w:i/>
          <w:iCs/>
        </w:rPr>
        <w:t xml:space="preserve">Survival, </w:t>
      </w:r>
      <w:r w:rsidRPr="007C15E1">
        <w:t>vol.</w:t>
      </w:r>
      <w:r>
        <w:t> </w:t>
      </w:r>
      <w:r w:rsidRPr="007C15E1">
        <w:t>37, n°</w:t>
      </w:r>
      <w:r>
        <w:t> </w:t>
      </w:r>
      <w:r w:rsidRPr="007C15E1">
        <w:t>l, printemps 1995 ; J</w:t>
      </w:r>
      <w:r>
        <w:t>.</w:t>
      </w:r>
      <w:r w:rsidRPr="007C15E1">
        <w:t>J. Weltman : « Nuclear Dévol</w:t>
      </w:r>
      <w:r w:rsidRPr="007C15E1">
        <w:t>u</w:t>
      </w:r>
      <w:r w:rsidRPr="007C15E1">
        <w:t xml:space="preserve">tion and World Order », </w:t>
      </w:r>
      <w:r w:rsidRPr="007C15E1">
        <w:rPr>
          <w:i/>
          <w:iCs/>
        </w:rPr>
        <w:t xml:space="preserve">World Politics, </w:t>
      </w:r>
      <w:r w:rsidRPr="007C15E1">
        <w:t>vol.</w:t>
      </w:r>
      <w:r>
        <w:t> </w:t>
      </w:r>
      <w:r w:rsidRPr="007C15E1">
        <w:t>32, n°</w:t>
      </w:r>
      <w:r>
        <w:t> 1</w:t>
      </w:r>
      <w:r w:rsidRPr="007C15E1">
        <w:t>, janvier 1980 ; K. Waltz : « The Spread of N</w:t>
      </w:r>
      <w:r w:rsidRPr="007C15E1">
        <w:t>u</w:t>
      </w:r>
      <w:r w:rsidRPr="007C15E1">
        <w:t xml:space="preserve">clear Weapons : More May Be Better », </w:t>
      </w:r>
      <w:r w:rsidRPr="007C15E1">
        <w:rPr>
          <w:i/>
          <w:iCs/>
        </w:rPr>
        <w:t xml:space="preserve">Adelphi Papers </w:t>
      </w:r>
      <w:r w:rsidRPr="007C15E1">
        <w:t>n°</w:t>
      </w:r>
      <w:r>
        <w:t> </w:t>
      </w:r>
      <w:r w:rsidRPr="007C15E1">
        <w:t>171, Lo</w:t>
      </w:r>
      <w:r w:rsidRPr="007C15E1">
        <w:t>n</w:t>
      </w:r>
      <w:r w:rsidRPr="007C15E1">
        <w:t>dres, IISS, 1981 ; B. de Mesquita, W. Riker : « An Assessment of the Merits of S</w:t>
      </w:r>
      <w:r>
        <w:t>e</w:t>
      </w:r>
      <w:r w:rsidRPr="007C15E1">
        <w:t>lective Nuclear Prolif</w:t>
      </w:r>
      <w:r>
        <w:t>e</w:t>
      </w:r>
      <w:r w:rsidRPr="007C15E1">
        <w:t xml:space="preserve">ration », </w:t>
      </w:r>
      <w:r w:rsidRPr="007C15E1">
        <w:rPr>
          <w:i/>
          <w:iCs/>
        </w:rPr>
        <w:t>Journal of Conflict Res</w:t>
      </w:r>
      <w:r w:rsidRPr="007C15E1">
        <w:rPr>
          <w:i/>
          <w:iCs/>
        </w:rPr>
        <w:t>o</w:t>
      </w:r>
      <w:r w:rsidRPr="007C15E1">
        <w:rPr>
          <w:i/>
          <w:iCs/>
        </w:rPr>
        <w:t xml:space="preserve">lution, </w:t>
      </w:r>
      <w:r w:rsidRPr="007C15E1">
        <w:t>vol.</w:t>
      </w:r>
      <w:r>
        <w:t> </w:t>
      </w:r>
      <w:r w:rsidRPr="007C15E1">
        <w:t>26, n°</w:t>
      </w:r>
      <w:r>
        <w:t> </w:t>
      </w:r>
      <w:r w:rsidRPr="007C15E1">
        <w:t>2, juin 1982.</w:t>
      </w:r>
    </w:p>
  </w:footnote>
  <w:footnote w:id="53">
    <w:p w:rsidR="00F41CCA" w:rsidRDefault="00F41CCA" w:rsidP="00F41CCA">
      <w:pPr>
        <w:pStyle w:val="Notedebasdepage"/>
      </w:pPr>
      <w:r>
        <w:rPr>
          <w:rStyle w:val="Appelnotedebasdep"/>
        </w:rPr>
        <w:footnoteRef/>
      </w:r>
      <w:r>
        <w:t xml:space="preserve"> </w:t>
      </w:r>
      <w:r>
        <w:tab/>
      </w:r>
      <w:r w:rsidRPr="007C15E1">
        <w:t>L'édification d'un arsenal correspondrait à la définition du « secret</w:t>
      </w:r>
      <w:r>
        <w:t xml:space="preserve"> </w:t>
      </w:r>
      <w:r w:rsidRPr="007C15E1">
        <w:t>d'État » donné par le Code pénal allemand. Mais les informations que</w:t>
      </w:r>
      <w:r>
        <w:t xml:space="preserve"> </w:t>
      </w:r>
      <w:r w:rsidRPr="007C15E1">
        <w:t>l'administr</w:t>
      </w:r>
      <w:r w:rsidRPr="007C15E1">
        <w:t>a</w:t>
      </w:r>
      <w:r w:rsidRPr="007C15E1">
        <w:t>tion se refuse à fournir au motif du « secret d'État » sont</w:t>
      </w:r>
      <w:r>
        <w:t xml:space="preserve"> </w:t>
      </w:r>
      <w:r w:rsidRPr="007C15E1">
        <w:t>soumises au contr</w:t>
      </w:r>
      <w:r w:rsidRPr="007C15E1">
        <w:t>ô</w:t>
      </w:r>
      <w:r w:rsidRPr="007C15E1">
        <w:t>le du juge.</w:t>
      </w:r>
    </w:p>
  </w:footnote>
  <w:footnote w:id="54">
    <w:p w:rsidR="00F41CCA" w:rsidRDefault="00F41CCA" w:rsidP="00F41CCA">
      <w:pPr>
        <w:pStyle w:val="Notedebasdepage"/>
      </w:pPr>
      <w:r>
        <w:rPr>
          <w:rStyle w:val="Appelnotedebasdep"/>
        </w:rPr>
        <w:footnoteRef/>
      </w:r>
      <w:r>
        <w:t xml:space="preserve"> </w:t>
      </w:r>
      <w:r>
        <w:tab/>
      </w:r>
      <w:r w:rsidRPr="007C15E1">
        <w:t>D'aucuns estiment qu'une partie de l'agenda secret des forces atomiques françaises et britanniques serait d'être une garantie face à une</w:t>
      </w:r>
      <w:r>
        <w:t xml:space="preserve"> </w:t>
      </w:r>
      <w:r w:rsidRPr="007C15E1">
        <w:t>éventuelle ambition hégémonique allemande.</w:t>
      </w:r>
    </w:p>
    <w:p w:rsidR="00F41CCA" w:rsidRDefault="00F41CCA" w:rsidP="00F41CCA">
      <w:pPr>
        <w:pStyle w:val="Notedebasdepage"/>
      </w:pPr>
      <w:r>
        <w:tab/>
      </w:r>
      <w:r>
        <w:tab/>
      </w:r>
      <w:r w:rsidRPr="007C15E1">
        <w:rPr>
          <w:szCs w:val="18"/>
        </w:rPr>
        <w:t xml:space="preserve">Plan Barach de 1946, </w:t>
      </w:r>
      <w:r w:rsidRPr="007C15E1">
        <w:rPr>
          <w:i/>
          <w:iCs/>
          <w:szCs w:val="18"/>
        </w:rPr>
        <w:t xml:space="preserve">Atoms for Peace </w:t>
      </w:r>
      <w:r w:rsidRPr="007C15E1">
        <w:rPr>
          <w:szCs w:val="18"/>
        </w:rPr>
        <w:t>de 1953, création de l'AIEA</w:t>
      </w:r>
      <w:r>
        <w:rPr>
          <w:szCs w:val="18"/>
        </w:rPr>
        <w:t xml:space="preserve"> </w:t>
      </w:r>
      <w:r w:rsidRPr="007C15E1">
        <w:rPr>
          <w:szCs w:val="18"/>
        </w:rPr>
        <w:t>en 1957, TNP de 1968 prorogé indéfiniment en 1995, création du NSG</w:t>
      </w:r>
      <w:r>
        <w:rPr>
          <w:szCs w:val="18"/>
        </w:rPr>
        <w:t xml:space="preserve"> </w:t>
      </w:r>
      <w:r w:rsidRPr="007C15E1">
        <w:rPr>
          <w:szCs w:val="18"/>
        </w:rPr>
        <w:t xml:space="preserve">en 1975, </w:t>
      </w:r>
      <w:r w:rsidRPr="007C15E1">
        <w:rPr>
          <w:i/>
          <w:iCs/>
          <w:szCs w:val="18"/>
        </w:rPr>
        <w:t>Non prolif</w:t>
      </w:r>
      <w:r>
        <w:rPr>
          <w:i/>
          <w:iCs/>
          <w:szCs w:val="18"/>
        </w:rPr>
        <w:t>e</w:t>
      </w:r>
      <w:r w:rsidRPr="007C15E1">
        <w:rPr>
          <w:i/>
          <w:iCs/>
          <w:szCs w:val="18"/>
        </w:rPr>
        <w:t xml:space="preserve">ration act </w:t>
      </w:r>
      <w:r w:rsidRPr="007C15E1">
        <w:rPr>
          <w:szCs w:val="18"/>
        </w:rPr>
        <w:t>de 1978, INFCE de 1977-1980, MTCR</w:t>
      </w:r>
      <w:r>
        <w:rPr>
          <w:szCs w:val="18"/>
        </w:rPr>
        <w:t xml:space="preserve"> </w:t>
      </w:r>
      <w:r w:rsidRPr="007C15E1">
        <w:rPr>
          <w:szCs w:val="18"/>
        </w:rPr>
        <w:t xml:space="preserve">de 1987, projet du </w:t>
      </w:r>
      <w:r w:rsidRPr="007C15E1">
        <w:rPr>
          <w:i/>
          <w:iCs/>
          <w:szCs w:val="18"/>
        </w:rPr>
        <w:t>Cutt-Off Treaty.</w:t>
      </w:r>
    </w:p>
  </w:footnote>
  <w:footnote w:id="55">
    <w:p w:rsidR="00F41CCA" w:rsidRDefault="00F41CCA">
      <w:pPr>
        <w:pStyle w:val="Notedebasdepage"/>
      </w:pPr>
      <w:r>
        <w:rPr>
          <w:rStyle w:val="Appelnotedebasdep"/>
        </w:rPr>
        <w:footnoteRef/>
      </w:r>
      <w:r>
        <w:t xml:space="preserve"> </w:t>
      </w:r>
      <w:r>
        <w:tab/>
      </w:r>
      <w:r w:rsidRPr="007C15E1">
        <w:rPr>
          <w:szCs w:val="18"/>
        </w:rPr>
        <w:t>L'arme nucléaire ne relève pas seulement des intérêts nationaux ou</w:t>
      </w:r>
      <w:r>
        <w:rPr>
          <w:szCs w:val="18"/>
        </w:rPr>
        <w:t xml:space="preserve"> </w:t>
      </w:r>
      <w:r w:rsidRPr="007C15E1">
        <w:rPr>
          <w:szCs w:val="18"/>
        </w:rPr>
        <w:t>des tra</w:t>
      </w:r>
      <w:r w:rsidRPr="007C15E1">
        <w:rPr>
          <w:szCs w:val="18"/>
        </w:rPr>
        <w:t>i</w:t>
      </w:r>
      <w:r w:rsidRPr="007C15E1">
        <w:rPr>
          <w:szCs w:val="18"/>
        </w:rPr>
        <w:t>tés d'alliance, mais aussi de la « sécurité collective », avec les</w:t>
      </w:r>
      <w:r>
        <w:rPr>
          <w:szCs w:val="18"/>
        </w:rPr>
        <w:t xml:space="preserve"> </w:t>
      </w:r>
      <w:r w:rsidRPr="007C15E1">
        <w:rPr>
          <w:szCs w:val="18"/>
        </w:rPr>
        <w:t>conséquences que cela devrait impliquer sur la planification stratégique. Aux assurances nég</w:t>
      </w:r>
      <w:r w:rsidRPr="007C15E1">
        <w:rPr>
          <w:szCs w:val="18"/>
        </w:rPr>
        <w:t>a</w:t>
      </w:r>
      <w:r w:rsidRPr="007C15E1">
        <w:rPr>
          <w:szCs w:val="18"/>
        </w:rPr>
        <w:t>tives de sécurité données par la RPC (sans</w:t>
      </w:r>
      <w:r>
        <w:rPr>
          <w:szCs w:val="18"/>
        </w:rPr>
        <w:t xml:space="preserve"> </w:t>
      </w:r>
      <w:r w:rsidRPr="007C15E1">
        <w:rPr>
          <w:szCs w:val="18"/>
        </w:rPr>
        <w:t>réserve), la Grande-Bretagne (depuis 1978), les États-Unis (1978), la</w:t>
      </w:r>
      <w:r>
        <w:rPr>
          <w:szCs w:val="18"/>
        </w:rPr>
        <w:t xml:space="preserve"> </w:t>
      </w:r>
      <w:r w:rsidRPr="007C15E1">
        <w:rPr>
          <w:szCs w:val="18"/>
        </w:rPr>
        <w:t>France (1982) et la Russie (1993), selon lesque</w:t>
      </w:r>
      <w:r w:rsidRPr="007C15E1">
        <w:rPr>
          <w:szCs w:val="18"/>
        </w:rPr>
        <w:t>l</w:t>
      </w:r>
      <w:r w:rsidRPr="007C15E1">
        <w:rPr>
          <w:szCs w:val="18"/>
        </w:rPr>
        <w:t>les ils s'engagent à ne</w:t>
      </w:r>
      <w:r>
        <w:rPr>
          <w:szCs w:val="18"/>
        </w:rPr>
        <w:t xml:space="preserve"> </w:t>
      </w:r>
      <w:r w:rsidRPr="007C15E1">
        <w:rPr>
          <w:szCs w:val="18"/>
        </w:rPr>
        <w:t>pas utiliser ou menacer d'utiliser d'armes nucléaires contre les</w:t>
      </w:r>
      <w:r>
        <w:rPr>
          <w:szCs w:val="18"/>
        </w:rPr>
        <w:t xml:space="preserve"> </w:t>
      </w:r>
      <w:r w:rsidRPr="007C15E1">
        <w:rPr>
          <w:szCs w:val="18"/>
        </w:rPr>
        <w:t>E</w:t>
      </w:r>
      <w:r w:rsidRPr="007C15E1">
        <w:rPr>
          <w:szCs w:val="18"/>
        </w:rPr>
        <w:t>N</w:t>
      </w:r>
      <w:r w:rsidRPr="007C15E1">
        <w:rPr>
          <w:szCs w:val="18"/>
        </w:rPr>
        <w:t>DAN parties au TNP sauf en cas d'attaque par un ENDAN en</w:t>
      </w:r>
      <w:r>
        <w:rPr>
          <w:szCs w:val="18"/>
        </w:rPr>
        <w:t xml:space="preserve"> </w:t>
      </w:r>
      <w:r w:rsidRPr="007C15E1">
        <w:rPr>
          <w:szCs w:val="18"/>
        </w:rPr>
        <w:t>alliance ou en association avec un EDAN contre leur territoire ou</w:t>
      </w:r>
      <w:r>
        <w:rPr>
          <w:szCs w:val="18"/>
        </w:rPr>
        <w:t xml:space="preserve"> </w:t>
      </w:r>
      <w:r w:rsidRPr="007C15E1">
        <w:rPr>
          <w:szCs w:val="18"/>
        </w:rPr>
        <w:t>forces ou contre leurs alliés ou États envers lesquels ils auraient des</w:t>
      </w:r>
      <w:r>
        <w:rPr>
          <w:szCs w:val="18"/>
        </w:rPr>
        <w:t xml:space="preserve"> </w:t>
      </w:r>
      <w:r w:rsidRPr="007C15E1">
        <w:rPr>
          <w:szCs w:val="18"/>
        </w:rPr>
        <w:t>obl</w:t>
      </w:r>
      <w:r w:rsidRPr="007C15E1">
        <w:rPr>
          <w:szCs w:val="18"/>
        </w:rPr>
        <w:t>i</w:t>
      </w:r>
      <w:r w:rsidRPr="007C15E1">
        <w:rPr>
          <w:szCs w:val="18"/>
        </w:rPr>
        <w:t>gations d'assistance, les cinq membres pe</w:t>
      </w:r>
      <w:r w:rsidRPr="007C15E1">
        <w:rPr>
          <w:szCs w:val="18"/>
        </w:rPr>
        <w:t>r</w:t>
      </w:r>
      <w:r w:rsidRPr="007C15E1">
        <w:rPr>
          <w:szCs w:val="18"/>
        </w:rPr>
        <w:t>manents du CSNU ont</w:t>
      </w:r>
      <w:r>
        <w:rPr>
          <w:szCs w:val="18"/>
        </w:rPr>
        <w:t xml:space="preserve"> </w:t>
      </w:r>
      <w:r w:rsidRPr="007C15E1">
        <w:rPr>
          <w:szCs w:val="18"/>
        </w:rPr>
        <w:t>ajouté des assurances positives de sécurité en s'engageant à ce que le</w:t>
      </w:r>
      <w:r>
        <w:rPr>
          <w:szCs w:val="18"/>
        </w:rPr>
        <w:t xml:space="preserve"> </w:t>
      </w:r>
      <w:r w:rsidRPr="007C15E1">
        <w:rPr>
          <w:szCs w:val="18"/>
        </w:rPr>
        <w:t>Conseil, confo</w:t>
      </w:r>
      <w:r w:rsidRPr="007C15E1">
        <w:rPr>
          <w:szCs w:val="18"/>
        </w:rPr>
        <w:t>r</w:t>
      </w:r>
      <w:r w:rsidRPr="007C15E1">
        <w:rPr>
          <w:szCs w:val="18"/>
        </w:rPr>
        <w:t>mément aux obligations de la Charte, prenne les</w:t>
      </w:r>
      <w:r>
        <w:rPr>
          <w:szCs w:val="18"/>
        </w:rPr>
        <w:t xml:space="preserve"> </w:t>
      </w:r>
      <w:r w:rsidRPr="007C15E1">
        <w:rPr>
          <w:szCs w:val="18"/>
        </w:rPr>
        <w:t>mesures immédiates appr</w:t>
      </w:r>
      <w:r w:rsidRPr="007C15E1">
        <w:rPr>
          <w:szCs w:val="18"/>
        </w:rPr>
        <w:t>o</w:t>
      </w:r>
      <w:r w:rsidRPr="007C15E1">
        <w:rPr>
          <w:szCs w:val="18"/>
        </w:rPr>
        <w:t>priées en vue de porter secours aux ENDAN</w:t>
      </w:r>
      <w:r>
        <w:rPr>
          <w:szCs w:val="18"/>
        </w:rPr>
        <w:t xml:space="preserve"> </w:t>
      </w:r>
      <w:r w:rsidRPr="007C15E1">
        <w:rPr>
          <w:szCs w:val="18"/>
        </w:rPr>
        <w:t>parties au TNP qui seraient vi</w:t>
      </w:r>
      <w:r w:rsidRPr="007C15E1">
        <w:rPr>
          <w:szCs w:val="18"/>
        </w:rPr>
        <w:t>c</w:t>
      </w:r>
      <w:r w:rsidRPr="007C15E1">
        <w:rPr>
          <w:szCs w:val="18"/>
        </w:rPr>
        <w:t>times d'un acte ou d'une menace</w:t>
      </w:r>
      <w:r>
        <w:rPr>
          <w:szCs w:val="18"/>
        </w:rPr>
        <w:t xml:space="preserve"> </w:t>
      </w:r>
      <w:r w:rsidRPr="007C15E1">
        <w:rPr>
          <w:szCs w:val="18"/>
        </w:rPr>
        <w:t>d'agression mené avec l'arme nucléaire.</w:t>
      </w:r>
    </w:p>
  </w:footnote>
  <w:footnote w:id="56">
    <w:p w:rsidR="00F41CCA" w:rsidRDefault="00F41CCA">
      <w:pPr>
        <w:pStyle w:val="Notedebasdepage"/>
      </w:pPr>
      <w:r>
        <w:rPr>
          <w:rStyle w:val="Appelnotedebasdep"/>
        </w:rPr>
        <w:footnoteRef/>
      </w:r>
      <w:r>
        <w:t xml:space="preserve"> </w:t>
      </w:r>
      <w:r>
        <w:tab/>
      </w:r>
      <w:r w:rsidRPr="007C15E1">
        <w:rPr>
          <w:szCs w:val="18"/>
        </w:rPr>
        <w:t>L'arme nucléaire ne relève pas seulement des intérêts nationaux ou</w:t>
      </w:r>
      <w:r>
        <w:rPr>
          <w:szCs w:val="18"/>
        </w:rPr>
        <w:t xml:space="preserve"> </w:t>
      </w:r>
      <w:r w:rsidRPr="007C15E1">
        <w:rPr>
          <w:szCs w:val="18"/>
        </w:rPr>
        <w:t>des tra</w:t>
      </w:r>
      <w:r w:rsidRPr="007C15E1">
        <w:rPr>
          <w:szCs w:val="18"/>
        </w:rPr>
        <w:t>i</w:t>
      </w:r>
      <w:r w:rsidRPr="007C15E1">
        <w:rPr>
          <w:szCs w:val="18"/>
        </w:rPr>
        <w:t>tés d'alliance, mais aussi de la « sécurité collective », avec les</w:t>
      </w:r>
      <w:r>
        <w:rPr>
          <w:szCs w:val="18"/>
        </w:rPr>
        <w:t xml:space="preserve"> </w:t>
      </w:r>
      <w:r w:rsidRPr="007C15E1">
        <w:rPr>
          <w:szCs w:val="18"/>
        </w:rPr>
        <w:t>conséquences que cela devrait impliquer sur la planification stratégique. Aux assurances nég</w:t>
      </w:r>
      <w:r w:rsidRPr="007C15E1">
        <w:rPr>
          <w:szCs w:val="18"/>
        </w:rPr>
        <w:t>a</w:t>
      </w:r>
      <w:r w:rsidRPr="007C15E1">
        <w:rPr>
          <w:szCs w:val="18"/>
        </w:rPr>
        <w:t>tives de sécurité données par la RPC (sans</w:t>
      </w:r>
      <w:r>
        <w:rPr>
          <w:szCs w:val="18"/>
        </w:rPr>
        <w:t xml:space="preserve"> </w:t>
      </w:r>
      <w:r w:rsidRPr="007C15E1">
        <w:rPr>
          <w:szCs w:val="18"/>
        </w:rPr>
        <w:t>réserve), la Grande-Bretagne (depuis 1978), les États-Unis (1978), la</w:t>
      </w:r>
      <w:r>
        <w:rPr>
          <w:szCs w:val="18"/>
        </w:rPr>
        <w:t xml:space="preserve"> </w:t>
      </w:r>
      <w:r w:rsidRPr="007C15E1">
        <w:rPr>
          <w:szCs w:val="18"/>
        </w:rPr>
        <w:t>France (1982) et la Russie (1993), selon lesque</w:t>
      </w:r>
      <w:r w:rsidRPr="007C15E1">
        <w:rPr>
          <w:szCs w:val="18"/>
        </w:rPr>
        <w:t>l</w:t>
      </w:r>
      <w:r w:rsidRPr="007C15E1">
        <w:rPr>
          <w:szCs w:val="18"/>
        </w:rPr>
        <w:t>les ils s'engagent à ne</w:t>
      </w:r>
      <w:r>
        <w:rPr>
          <w:szCs w:val="18"/>
        </w:rPr>
        <w:t xml:space="preserve"> </w:t>
      </w:r>
      <w:r w:rsidRPr="007C15E1">
        <w:rPr>
          <w:szCs w:val="18"/>
        </w:rPr>
        <w:t>pas utiliser ou menacer d'utiliser d'armes nucléaires contre les</w:t>
      </w:r>
      <w:r>
        <w:rPr>
          <w:szCs w:val="18"/>
        </w:rPr>
        <w:t xml:space="preserve"> </w:t>
      </w:r>
      <w:r w:rsidRPr="007C15E1">
        <w:rPr>
          <w:szCs w:val="18"/>
        </w:rPr>
        <w:t>E</w:t>
      </w:r>
      <w:r w:rsidRPr="007C15E1">
        <w:rPr>
          <w:szCs w:val="18"/>
        </w:rPr>
        <w:t>N</w:t>
      </w:r>
      <w:r w:rsidRPr="007C15E1">
        <w:rPr>
          <w:szCs w:val="18"/>
        </w:rPr>
        <w:t>DAN parties au TNP sauf en cas d'attaque par un ENDAN en</w:t>
      </w:r>
      <w:r>
        <w:rPr>
          <w:szCs w:val="18"/>
        </w:rPr>
        <w:t xml:space="preserve"> </w:t>
      </w:r>
      <w:r w:rsidRPr="007C15E1">
        <w:rPr>
          <w:szCs w:val="18"/>
        </w:rPr>
        <w:t>alliance ou en association avec un EDAN contre leur territoire ou</w:t>
      </w:r>
      <w:r>
        <w:rPr>
          <w:szCs w:val="18"/>
        </w:rPr>
        <w:t xml:space="preserve"> </w:t>
      </w:r>
      <w:r w:rsidRPr="007C15E1">
        <w:rPr>
          <w:szCs w:val="18"/>
        </w:rPr>
        <w:t>forces ou contre leurs alliés ou États envers lesquels ils auraient des</w:t>
      </w:r>
      <w:r>
        <w:rPr>
          <w:szCs w:val="18"/>
        </w:rPr>
        <w:t xml:space="preserve"> </w:t>
      </w:r>
      <w:r w:rsidRPr="007C15E1">
        <w:rPr>
          <w:szCs w:val="18"/>
        </w:rPr>
        <w:t>obl</w:t>
      </w:r>
      <w:r w:rsidRPr="007C15E1">
        <w:rPr>
          <w:szCs w:val="18"/>
        </w:rPr>
        <w:t>i</w:t>
      </w:r>
      <w:r w:rsidRPr="007C15E1">
        <w:rPr>
          <w:szCs w:val="18"/>
        </w:rPr>
        <w:t>gations d'assistance, les cinq membres pe</w:t>
      </w:r>
      <w:r w:rsidRPr="007C15E1">
        <w:rPr>
          <w:szCs w:val="18"/>
        </w:rPr>
        <w:t>r</w:t>
      </w:r>
      <w:r w:rsidRPr="007C15E1">
        <w:rPr>
          <w:szCs w:val="18"/>
        </w:rPr>
        <w:t>manents du CSNU ont</w:t>
      </w:r>
      <w:r>
        <w:rPr>
          <w:szCs w:val="18"/>
        </w:rPr>
        <w:t xml:space="preserve"> </w:t>
      </w:r>
      <w:r w:rsidRPr="007C15E1">
        <w:rPr>
          <w:szCs w:val="18"/>
        </w:rPr>
        <w:t>ajouté des assurances positives de sécurité en s'engageant à ce que le</w:t>
      </w:r>
      <w:r>
        <w:rPr>
          <w:szCs w:val="18"/>
        </w:rPr>
        <w:t xml:space="preserve"> </w:t>
      </w:r>
      <w:r w:rsidRPr="007C15E1">
        <w:rPr>
          <w:szCs w:val="18"/>
        </w:rPr>
        <w:t>Conseil, confo</w:t>
      </w:r>
      <w:r w:rsidRPr="007C15E1">
        <w:rPr>
          <w:szCs w:val="18"/>
        </w:rPr>
        <w:t>r</w:t>
      </w:r>
      <w:r w:rsidRPr="007C15E1">
        <w:rPr>
          <w:szCs w:val="18"/>
        </w:rPr>
        <w:t>mément aux obligations de la Charte, prenne les</w:t>
      </w:r>
      <w:r>
        <w:rPr>
          <w:szCs w:val="18"/>
        </w:rPr>
        <w:t xml:space="preserve"> </w:t>
      </w:r>
      <w:r w:rsidRPr="007C15E1">
        <w:rPr>
          <w:szCs w:val="18"/>
        </w:rPr>
        <w:t>mesures immédiates appr</w:t>
      </w:r>
      <w:r w:rsidRPr="007C15E1">
        <w:rPr>
          <w:szCs w:val="18"/>
        </w:rPr>
        <w:t>o</w:t>
      </w:r>
      <w:r w:rsidRPr="007C15E1">
        <w:rPr>
          <w:szCs w:val="18"/>
        </w:rPr>
        <w:t>priées en vue de porter secours aux ENDAN</w:t>
      </w:r>
      <w:r>
        <w:rPr>
          <w:szCs w:val="18"/>
        </w:rPr>
        <w:t xml:space="preserve"> </w:t>
      </w:r>
      <w:r w:rsidRPr="007C15E1">
        <w:rPr>
          <w:szCs w:val="18"/>
        </w:rPr>
        <w:t>parties au TNP qui seraient vi</w:t>
      </w:r>
      <w:r w:rsidRPr="007C15E1">
        <w:rPr>
          <w:szCs w:val="18"/>
        </w:rPr>
        <w:t>c</w:t>
      </w:r>
      <w:r w:rsidRPr="007C15E1">
        <w:rPr>
          <w:szCs w:val="18"/>
        </w:rPr>
        <w:t>times d'un acte ou d'une menace</w:t>
      </w:r>
      <w:r>
        <w:rPr>
          <w:szCs w:val="18"/>
        </w:rPr>
        <w:t xml:space="preserve"> </w:t>
      </w:r>
      <w:r w:rsidRPr="007C15E1">
        <w:rPr>
          <w:szCs w:val="18"/>
        </w:rPr>
        <w:t>d'agression mené avec l'arme nucléaire.</w:t>
      </w:r>
    </w:p>
  </w:footnote>
  <w:footnote w:id="57">
    <w:p w:rsidR="00F41CCA" w:rsidRDefault="00F41CCA">
      <w:pPr>
        <w:pStyle w:val="Notedebasdepage"/>
      </w:pPr>
      <w:r>
        <w:rPr>
          <w:rStyle w:val="Appelnotedebasdep"/>
        </w:rPr>
        <w:footnoteRef/>
      </w:r>
      <w:r>
        <w:t xml:space="preserve"> </w:t>
      </w:r>
      <w:r>
        <w:tab/>
      </w:r>
      <w:r w:rsidRPr="007C15E1">
        <w:rPr>
          <w:szCs w:val="18"/>
        </w:rPr>
        <w:t>Traités de Tlaltelolco, de Rarotonga, de Pelindaba, de Bangkok, qui</w:t>
      </w:r>
      <w:r>
        <w:rPr>
          <w:szCs w:val="18"/>
        </w:rPr>
        <w:t xml:space="preserve"> </w:t>
      </w:r>
      <w:r w:rsidRPr="007C15E1">
        <w:rPr>
          <w:szCs w:val="18"/>
        </w:rPr>
        <w:t>co</w:t>
      </w:r>
      <w:r w:rsidRPr="007C15E1">
        <w:rPr>
          <w:szCs w:val="18"/>
        </w:rPr>
        <w:t>u</w:t>
      </w:r>
      <w:r w:rsidRPr="007C15E1">
        <w:rPr>
          <w:szCs w:val="18"/>
        </w:rPr>
        <w:t>vrent l'Amérique latine, le Pacifique Sud, l'Afrique, l'Asie du Sud-Est.</w:t>
      </w:r>
    </w:p>
  </w:footnote>
  <w:footnote w:id="58">
    <w:p w:rsidR="00F41CCA" w:rsidRDefault="00F41CCA">
      <w:pPr>
        <w:pStyle w:val="Notedebasdepage"/>
      </w:pPr>
      <w:r>
        <w:rPr>
          <w:rStyle w:val="Appelnotedebasdep"/>
        </w:rPr>
        <w:footnoteRef/>
      </w:r>
      <w:r>
        <w:t xml:space="preserve"> </w:t>
      </w:r>
      <w:r>
        <w:tab/>
      </w:r>
      <w:r w:rsidRPr="007C15E1">
        <w:rPr>
          <w:szCs w:val="18"/>
        </w:rPr>
        <w:t>Arrangement de Wassenaar, MTCR, NSG.</w:t>
      </w:r>
    </w:p>
  </w:footnote>
  <w:footnote w:id="59">
    <w:p w:rsidR="00F41CCA" w:rsidRDefault="00F41CCA">
      <w:pPr>
        <w:pStyle w:val="Notedebasdepage"/>
      </w:pPr>
      <w:r>
        <w:rPr>
          <w:rStyle w:val="Appelnotedebasdep"/>
        </w:rPr>
        <w:footnoteRef/>
      </w:r>
      <w:r>
        <w:t xml:space="preserve"> </w:t>
      </w:r>
      <w:r>
        <w:tab/>
      </w:r>
      <w:r w:rsidRPr="007C15E1">
        <w:rPr>
          <w:szCs w:val="18"/>
        </w:rPr>
        <w:t>CIPR, SEEA, SEEN, FORATOM.</w:t>
      </w:r>
    </w:p>
  </w:footnote>
  <w:footnote w:id="60">
    <w:p w:rsidR="00F41CCA" w:rsidRDefault="00F41CCA">
      <w:pPr>
        <w:pStyle w:val="Notedebasdepage"/>
      </w:pPr>
      <w:r>
        <w:rPr>
          <w:rStyle w:val="Appelnotedebasdep"/>
        </w:rPr>
        <w:footnoteRef/>
      </w:r>
      <w:r>
        <w:t xml:space="preserve"> </w:t>
      </w:r>
      <w:r>
        <w:tab/>
      </w:r>
      <w:r w:rsidRPr="007C15E1">
        <w:rPr>
          <w:szCs w:val="18"/>
        </w:rPr>
        <w:t>Exploitation économique, coopération scientifique et technique, non-prolifération, responsabilité, sûreté et sécurité, radioprotection, protection de l'environnement, législation curative.</w:t>
      </w:r>
    </w:p>
  </w:footnote>
  <w:footnote w:id="61">
    <w:p w:rsidR="00F41CCA" w:rsidRDefault="00F41CCA">
      <w:pPr>
        <w:pStyle w:val="Notedebasdepage"/>
      </w:pPr>
      <w:r>
        <w:rPr>
          <w:rStyle w:val="Appelnotedebasdep"/>
        </w:rPr>
        <w:footnoteRef/>
      </w:r>
      <w:r>
        <w:t xml:space="preserve"> </w:t>
      </w:r>
      <w:r>
        <w:tab/>
      </w:r>
      <w:r w:rsidRPr="007C15E1">
        <w:rPr>
          <w:szCs w:val="18"/>
        </w:rPr>
        <w:t>La division de l'Allemagne, les amputations territoriales, les d</w:t>
      </w:r>
      <w:r w:rsidRPr="007C15E1">
        <w:rPr>
          <w:szCs w:val="18"/>
        </w:rPr>
        <w:t>é</w:t>
      </w:r>
      <w:r w:rsidRPr="007C15E1">
        <w:rPr>
          <w:szCs w:val="18"/>
        </w:rPr>
        <w:t>placements forcés de populations, les réparations, etc.</w:t>
      </w:r>
    </w:p>
  </w:footnote>
  <w:footnote w:id="62">
    <w:p w:rsidR="00F41CCA" w:rsidRDefault="00F41CCA">
      <w:pPr>
        <w:pStyle w:val="Notedebasdepage"/>
      </w:pPr>
      <w:r>
        <w:rPr>
          <w:rStyle w:val="Appelnotedebasdep"/>
        </w:rPr>
        <w:footnoteRef/>
      </w:r>
      <w:r>
        <w:t xml:space="preserve"> </w:t>
      </w:r>
      <w:r>
        <w:tab/>
      </w:r>
      <w:r w:rsidRPr="007C15E1">
        <w:rPr>
          <w:szCs w:val="18"/>
        </w:rPr>
        <w:t>L'article 6 du TNP a été renforcé par le paragraphe F2 de l'avis de la</w:t>
      </w:r>
      <w:r>
        <w:rPr>
          <w:szCs w:val="18"/>
        </w:rPr>
        <w:t xml:space="preserve"> </w:t>
      </w:r>
      <w:r w:rsidRPr="007C15E1">
        <w:rPr>
          <w:szCs w:val="18"/>
        </w:rPr>
        <w:t>CIJ du 8 juillet 1996 sur la licéité de l'emploi ou de la menace d'emploi d'armes n</w:t>
      </w:r>
      <w:r w:rsidRPr="007C15E1">
        <w:rPr>
          <w:szCs w:val="18"/>
        </w:rPr>
        <w:t>u</w:t>
      </w:r>
      <w:r w:rsidRPr="007C15E1">
        <w:rPr>
          <w:szCs w:val="18"/>
        </w:rPr>
        <w:t>cléaires.</w:t>
      </w:r>
    </w:p>
  </w:footnote>
  <w:footnote w:id="63">
    <w:p w:rsidR="00F41CCA" w:rsidRDefault="00F41CCA">
      <w:pPr>
        <w:pStyle w:val="Notedebasdepage"/>
      </w:pPr>
      <w:r>
        <w:rPr>
          <w:rStyle w:val="Appelnotedebasdep"/>
        </w:rPr>
        <w:footnoteRef/>
      </w:r>
      <w:r>
        <w:t xml:space="preserve"> </w:t>
      </w:r>
      <w:r>
        <w:tab/>
      </w:r>
      <w:r w:rsidRPr="007C15E1">
        <w:rPr>
          <w:szCs w:val="18"/>
        </w:rPr>
        <w:t>Vis-à-vis de l'Afrique du Sud et de la France pour qu'elles adh</w:t>
      </w:r>
      <w:r w:rsidRPr="007C15E1">
        <w:rPr>
          <w:szCs w:val="18"/>
        </w:rPr>
        <w:t>è</w:t>
      </w:r>
      <w:r w:rsidRPr="007C15E1">
        <w:rPr>
          <w:szCs w:val="18"/>
        </w:rPr>
        <w:t>rent</w:t>
      </w:r>
      <w:r>
        <w:rPr>
          <w:szCs w:val="18"/>
        </w:rPr>
        <w:t xml:space="preserve"> </w:t>
      </w:r>
      <w:r w:rsidRPr="007C15E1">
        <w:rPr>
          <w:szCs w:val="18"/>
        </w:rPr>
        <w:t>au TNP, de l'Argentine et du Brésil pour qu'ils adoptent le syst</w:t>
      </w:r>
      <w:r w:rsidRPr="007C15E1">
        <w:rPr>
          <w:szCs w:val="18"/>
        </w:rPr>
        <w:t>è</w:t>
      </w:r>
      <w:r w:rsidRPr="007C15E1">
        <w:rPr>
          <w:szCs w:val="18"/>
        </w:rPr>
        <w:t>me des</w:t>
      </w:r>
      <w:r>
        <w:rPr>
          <w:szCs w:val="18"/>
        </w:rPr>
        <w:t xml:space="preserve"> </w:t>
      </w:r>
      <w:r w:rsidRPr="007C15E1">
        <w:rPr>
          <w:szCs w:val="18"/>
        </w:rPr>
        <w:t>garanties de l'AIEA, de la Corée du Nord puis de l'Iran pour qu'elles</w:t>
      </w:r>
      <w:r>
        <w:rPr>
          <w:szCs w:val="18"/>
        </w:rPr>
        <w:t xml:space="preserve"> </w:t>
      </w:r>
      <w:r w:rsidRPr="007C15E1">
        <w:rPr>
          <w:szCs w:val="18"/>
        </w:rPr>
        <w:t>respectent les obl</w:t>
      </w:r>
      <w:r w:rsidRPr="007C15E1">
        <w:rPr>
          <w:szCs w:val="18"/>
        </w:rPr>
        <w:t>i</w:t>
      </w:r>
      <w:r w:rsidRPr="007C15E1">
        <w:rPr>
          <w:szCs w:val="18"/>
        </w:rPr>
        <w:t>gations internationales, de la Bélarus, de l'Ukraine et</w:t>
      </w:r>
      <w:r>
        <w:rPr>
          <w:szCs w:val="18"/>
        </w:rPr>
        <w:t xml:space="preserve"> </w:t>
      </w:r>
      <w:r w:rsidRPr="007C15E1">
        <w:rPr>
          <w:szCs w:val="18"/>
        </w:rPr>
        <w:t>du Kazakhstan pour qu'ils deviennent des États non n</w:t>
      </w:r>
      <w:r w:rsidRPr="007C15E1">
        <w:rPr>
          <w:szCs w:val="18"/>
        </w:rPr>
        <w:t>u</w:t>
      </w:r>
      <w:r w:rsidRPr="007C15E1">
        <w:rPr>
          <w:szCs w:val="18"/>
        </w:rPr>
        <w:t>cléaires...</w:t>
      </w:r>
    </w:p>
  </w:footnote>
  <w:footnote w:id="64">
    <w:p w:rsidR="00F41CCA" w:rsidRDefault="00F41CCA">
      <w:pPr>
        <w:pStyle w:val="Notedebasdepage"/>
      </w:pPr>
      <w:r>
        <w:rPr>
          <w:rStyle w:val="Appelnotedebasdep"/>
        </w:rPr>
        <w:footnoteRef/>
      </w:r>
      <w:r>
        <w:t xml:space="preserve"> </w:t>
      </w:r>
      <w:r>
        <w:tab/>
      </w:r>
      <w:r w:rsidRPr="007C15E1">
        <w:rPr>
          <w:szCs w:val="18"/>
        </w:rPr>
        <w:t>D'autant que leur « pouvoir égalisateur » sert désormais les pays « du</w:t>
      </w:r>
      <w:r>
        <w:rPr>
          <w:szCs w:val="18"/>
        </w:rPr>
        <w:t xml:space="preserve"> </w:t>
      </w:r>
      <w:r w:rsidRPr="007C15E1">
        <w:rPr>
          <w:szCs w:val="18"/>
        </w:rPr>
        <w:t>Sud » face aux pays « du Nord », après qu'il eût servi les pays « de</w:t>
      </w:r>
      <w:r>
        <w:rPr>
          <w:szCs w:val="18"/>
        </w:rPr>
        <w:t xml:space="preserve"> </w:t>
      </w:r>
      <w:r w:rsidRPr="007C15E1">
        <w:rPr>
          <w:szCs w:val="18"/>
        </w:rPr>
        <w:t>l'Ouest » face aux pays « de l'Est ».</w:t>
      </w:r>
    </w:p>
  </w:footnote>
  <w:footnote w:id="65">
    <w:p w:rsidR="00F41CCA" w:rsidRDefault="00F41CCA">
      <w:pPr>
        <w:pStyle w:val="Notedebasdepage"/>
      </w:pPr>
      <w:r>
        <w:rPr>
          <w:rStyle w:val="Appelnotedebasdep"/>
        </w:rPr>
        <w:footnoteRef/>
      </w:r>
      <w:r>
        <w:t xml:space="preserve"> </w:t>
      </w:r>
      <w:r>
        <w:tab/>
      </w:r>
      <w:r w:rsidRPr="007C15E1">
        <w:rPr>
          <w:szCs w:val="18"/>
        </w:rPr>
        <w:t>Le droit nucléaire en Allemagne relève donc du niveau constit</w:t>
      </w:r>
      <w:r w:rsidRPr="007C15E1">
        <w:rPr>
          <w:szCs w:val="18"/>
        </w:rPr>
        <w:t>u</w:t>
      </w:r>
      <w:r w:rsidRPr="007C15E1">
        <w:rPr>
          <w:szCs w:val="18"/>
        </w:rPr>
        <w:t>tionnel et législatif, pas seulement réglementaire ou décrétai comme en</w:t>
      </w:r>
      <w:r>
        <w:rPr>
          <w:szCs w:val="18"/>
        </w:rPr>
        <w:t xml:space="preserve"> </w:t>
      </w:r>
      <w:r w:rsidRPr="007C15E1">
        <w:rPr>
          <w:szCs w:val="18"/>
        </w:rPr>
        <w:t>France.</w:t>
      </w:r>
    </w:p>
  </w:footnote>
  <w:footnote w:id="66">
    <w:p w:rsidR="00F41CCA" w:rsidRDefault="00F41CCA">
      <w:pPr>
        <w:pStyle w:val="Notedebasdepage"/>
      </w:pPr>
      <w:r>
        <w:rPr>
          <w:rStyle w:val="Appelnotedebasdep"/>
        </w:rPr>
        <w:footnoteRef/>
      </w:r>
      <w:r>
        <w:t xml:space="preserve"> </w:t>
      </w:r>
      <w:r>
        <w:tab/>
      </w:r>
      <w:r w:rsidRPr="007C15E1">
        <w:rPr>
          <w:szCs w:val="18"/>
        </w:rPr>
        <w:t>Rappelons que les Puissances occidentales et le Japon avaient depuis</w:t>
      </w:r>
      <w:r>
        <w:rPr>
          <w:szCs w:val="18"/>
        </w:rPr>
        <w:t xml:space="preserve"> </w:t>
      </w:r>
      <w:r w:rsidRPr="007C15E1">
        <w:rPr>
          <w:szCs w:val="18"/>
        </w:rPr>
        <w:t>lon</w:t>
      </w:r>
      <w:r w:rsidRPr="007C15E1">
        <w:rPr>
          <w:szCs w:val="18"/>
        </w:rPr>
        <w:t>g</w:t>
      </w:r>
      <w:r w:rsidRPr="007C15E1">
        <w:rPr>
          <w:szCs w:val="18"/>
        </w:rPr>
        <w:t>temps pris l'habitude de coopérer, non sans frictions, au sein du</w:t>
      </w:r>
      <w:r>
        <w:rPr>
          <w:szCs w:val="18"/>
        </w:rPr>
        <w:t xml:space="preserve"> </w:t>
      </w:r>
      <w:r w:rsidRPr="007C15E1">
        <w:rPr>
          <w:szCs w:val="18"/>
        </w:rPr>
        <w:t>COCOM f</w:t>
      </w:r>
      <w:r w:rsidRPr="007C15E1">
        <w:rPr>
          <w:szCs w:val="18"/>
        </w:rPr>
        <w:t>a</w:t>
      </w:r>
      <w:r w:rsidRPr="007C15E1">
        <w:rPr>
          <w:szCs w:val="18"/>
        </w:rPr>
        <w:t>ce au bloc sino-soviétique.</w:t>
      </w:r>
    </w:p>
  </w:footnote>
  <w:footnote w:id="67">
    <w:p w:rsidR="00F41CCA" w:rsidRDefault="00F41CCA">
      <w:pPr>
        <w:pStyle w:val="Notedebasdepage"/>
      </w:pPr>
      <w:r>
        <w:rPr>
          <w:rStyle w:val="Appelnotedebasdep"/>
        </w:rPr>
        <w:footnoteRef/>
      </w:r>
      <w:r>
        <w:t xml:space="preserve"> </w:t>
      </w:r>
      <w:r>
        <w:tab/>
      </w:r>
      <w:r w:rsidRPr="007C15E1">
        <w:rPr>
          <w:szCs w:val="18"/>
        </w:rPr>
        <w:t>Les anciens États socialistes.</w:t>
      </w:r>
    </w:p>
  </w:footnote>
  <w:footnote w:id="68">
    <w:p w:rsidR="00F41CCA" w:rsidRDefault="00F41CCA">
      <w:pPr>
        <w:pStyle w:val="Notedebasdepage"/>
      </w:pPr>
      <w:r>
        <w:rPr>
          <w:rStyle w:val="Appelnotedebasdep"/>
        </w:rPr>
        <w:footnoteRef/>
      </w:r>
      <w:r>
        <w:t xml:space="preserve"> </w:t>
      </w:r>
      <w:r>
        <w:tab/>
      </w:r>
      <w:r w:rsidRPr="007C15E1">
        <w:rPr>
          <w:szCs w:val="18"/>
        </w:rPr>
        <w:t>Afghanistan, Afrique du Sud, Albanie, Algérie, Angola, Arabie</w:t>
      </w:r>
      <w:r>
        <w:rPr>
          <w:szCs w:val="18"/>
        </w:rPr>
        <w:t xml:space="preserve"> </w:t>
      </w:r>
      <w:r w:rsidRPr="007C15E1">
        <w:rPr>
          <w:szCs w:val="18"/>
        </w:rPr>
        <w:t>Saoudite, Birmanie, Brésil, Bulgarie, Cambodge, Chine, Corée du</w:t>
      </w:r>
      <w:r>
        <w:rPr>
          <w:szCs w:val="18"/>
        </w:rPr>
        <w:t xml:space="preserve"> </w:t>
      </w:r>
      <w:r w:rsidRPr="007C15E1">
        <w:rPr>
          <w:szCs w:val="18"/>
        </w:rPr>
        <w:t>Nord, Cuba, Egy</w:t>
      </w:r>
      <w:r w:rsidRPr="007C15E1">
        <w:rPr>
          <w:szCs w:val="18"/>
        </w:rPr>
        <w:t>p</w:t>
      </w:r>
      <w:r w:rsidRPr="007C15E1">
        <w:rPr>
          <w:szCs w:val="18"/>
        </w:rPr>
        <w:t>te, Inde, Iran, Irak, Israël, Jordanie, Koweït, Liban,</w:t>
      </w:r>
      <w:r>
        <w:rPr>
          <w:szCs w:val="18"/>
        </w:rPr>
        <w:t xml:space="preserve"> </w:t>
      </w:r>
      <w:r w:rsidRPr="007C15E1">
        <w:rPr>
          <w:szCs w:val="18"/>
        </w:rPr>
        <w:t>Libye, Mauritanie, M</w:t>
      </w:r>
      <w:r w:rsidRPr="007C15E1">
        <w:rPr>
          <w:szCs w:val="18"/>
        </w:rPr>
        <w:t>o</w:t>
      </w:r>
      <w:r w:rsidRPr="007C15E1">
        <w:rPr>
          <w:szCs w:val="18"/>
        </w:rPr>
        <w:t>zambique, Pakistan, Q</w:t>
      </w:r>
      <w:r w:rsidRPr="007C15E1">
        <w:rPr>
          <w:szCs w:val="18"/>
        </w:rPr>
        <w:t>a</w:t>
      </w:r>
      <w:r w:rsidRPr="007C15E1">
        <w:rPr>
          <w:szCs w:val="18"/>
        </w:rPr>
        <w:t>tar, Roumanie, Somalie,</w:t>
      </w:r>
      <w:r>
        <w:rPr>
          <w:szCs w:val="18"/>
        </w:rPr>
        <w:t xml:space="preserve"> </w:t>
      </w:r>
      <w:r w:rsidRPr="007C15E1">
        <w:rPr>
          <w:szCs w:val="18"/>
        </w:rPr>
        <w:t>Syrie, Taïwan, Vietnam, Yémen, Yougoslavie.</w:t>
      </w:r>
    </w:p>
  </w:footnote>
  <w:footnote w:id="69">
    <w:p w:rsidR="00F41CCA" w:rsidRDefault="00F41CCA">
      <w:pPr>
        <w:pStyle w:val="Notedebasdepage"/>
      </w:pPr>
      <w:r>
        <w:rPr>
          <w:rStyle w:val="Appelnotedebasdep"/>
        </w:rPr>
        <w:footnoteRef/>
      </w:r>
      <w:r>
        <w:t xml:space="preserve"> </w:t>
      </w:r>
      <w:r>
        <w:tab/>
      </w:r>
      <w:r w:rsidRPr="007C15E1">
        <w:rPr>
          <w:szCs w:val="18"/>
        </w:rPr>
        <w:t>II s'occupe des armements chimiques interdits par la Conve</w:t>
      </w:r>
      <w:r w:rsidRPr="007C15E1">
        <w:rPr>
          <w:szCs w:val="18"/>
        </w:rPr>
        <w:t>n</w:t>
      </w:r>
      <w:r w:rsidRPr="007C15E1">
        <w:rPr>
          <w:szCs w:val="18"/>
        </w:rPr>
        <w:t>tion de</w:t>
      </w:r>
      <w:r>
        <w:rPr>
          <w:szCs w:val="18"/>
        </w:rPr>
        <w:t xml:space="preserve"> </w:t>
      </w:r>
      <w:r w:rsidRPr="007C15E1">
        <w:rPr>
          <w:szCs w:val="18"/>
        </w:rPr>
        <w:t>Paris de 1993.</w:t>
      </w:r>
    </w:p>
  </w:footnote>
  <w:footnote w:id="70">
    <w:p w:rsidR="00F41CCA" w:rsidRDefault="00F41CCA">
      <w:pPr>
        <w:pStyle w:val="Notedebasdepage"/>
      </w:pPr>
      <w:r>
        <w:rPr>
          <w:rStyle w:val="Appelnotedebasdep"/>
        </w:rPr>
        <w:footnoteRef/>
      </w:r>
      <w:r>
        <w:t xml:space="preserve"> </w:t>
      </w:r>
      <w:r>
        <w:tab/>
      </w:r>
      <w:r w:rsidRPr="007C15E1">
        <w:rPr>
          <w:szCs w:val="18"/>
        </w:rPr>
        <w:t>Afghanistan, Angola, Birmanie, Corée du Nord, Cuba, Iran, Irak,</w:t>
      </w:r>
      <w:r>
        <w:rPr>
          <w:szCs w:val="18"/>
        </w:rPr>
        <w:t xml:space="preserve"> </w:t>
      </w:r>
      <w:r w:rsidRPr="007C15E1">
        <w:rPr>
          <w:szCs w:val="18"/>
        </w:rPr>
        <w:t>Liban, Libye, Mozambique, Somalie, Syrie, États successeurs de l'ex-Yougoslavie.</w:t>
      </w:r>
    </w:p>
  </w:footnote>
  <w:footnote w:id="71">
    <w:p w:rsidR="00F41CCA" w:rsidRDefault="00F41CCA">
      <w:pPr>
        <w:pStyle w:val="Notedebasdepage"/>
      </w:pPr>
      <w:r>
        <w:rPr>
          <w:rStyle w:val="Appelnotedebasdep"/>
        </w:rPr>
        <w:footnoteRef/>
      </w:r>
      <w:r>
        <w:t xml:space="preserve"> </w:t>
      </w:r>
      <w:r>
        <w:tab/>
      </w:r>
      <w:r w:rsidRPr="007C15E1">
        <w:rPr>
          <w:szCs w:val="18"/>
        </w:rPr>
        <w:t>De nombreuses affaires ont été instruites ou sont en cours d'in</w:t>
      </w:r>
      <w:r w:rsidRPr="007C15E1">
        <w:rPr>
          <w:szCs w:val="18"/>
        </w:rPr>
        <w:t>s</w:t>
      </w:r>
      <w:r w:rsidRPr="007C15E1">
        <w:rPr>
          <w:szCs w:val="18"/>
        </w:rPr>
        <w:t>truction</w:t>
      </w:r>
      <w:r>
        <w:rPr>
          <w:szCs w:val="18"/>
        </w:rPr>
        <w:t xml:space="preserve"> </w:t>
      </w:r>
      <w:r w:rsidRPr="007C15E1">
        <w:rPr>
          <w:szCs w:val="18"/>
        </w:rPr>
        <w:t>contre des sociétés qui ont ou auraient violé la législation en vendant à</w:t>
      </w:r>
      <w:r>
        <w:rPr>
          <w:szCs w:val="18"/>
        </w:rPr>
        <w:t xml:space="preserve"> </w:t>
      </w:r>
      <w:r w:rsidRPr="007C15E1">
        <w:rPr>
          <w:szCs w:val="18"/>
        </w:rPr>
        <w:t>l'Irak, à la Libye ou à l'Iran des matériels à do</w:t>
      </w:r>
      <w:r w:rsidRPr="007C15E1">
        <w:rPr>
          <w:szCs w:val="18"/>
        </w:rPr>
        <w:t>u</w:t>
      </w:r>
      <w:r w:rsidRPr="007C15E1">
        <w:rPr>
          <w:szCs w:val="18"/>
        </w:rPr>
        <w:t>ble usage, des pièces ou</w:t>
      </w:r>
      <w:r>
        <w:rPr>
          <w:szCs w:val="18"/>
        </w:rPr>
        <w:t xml:space="preserve"> </w:t>
      </w:r>
      <w:r w:rsidRPr="007C15E1">
        <w:rPr>
          <w:szCs w:val="18"/>
        </w:rPr>
        <w:t>des composants pour la fabrication d'armes chimiques ou de missiles.</w:t>
      </w:r>
    </w:p>
  </w:footnote>
  <w:footnote w:id="72">
    <w:p w:rsidR="00F41CCA" w:rsidRDefault="00F41CCA">
      <w:pPr>
        <w:pStyle w:val="Notedebasdepage"/>
      </w:pPr>
      <w:r>
        <w:rPr>
          <w:rStyle w:val="Appelnotedebasdep"/>
        </w:rPr>
        <w:footnoteRef/>
      </w:r>
      <w:r>
        <w:t xml:space="preserve"> </w:t>
      </w:r>
      <w:r>
        <w:tab/>
      </w:r>
      <w:r>
        <w:rPr>
          <w:szCs w:val="18"/>
        </w:rPr>
        <w:t>À</w:t>
      </w:r>
      <w:r w:rsidRPr="007C15E1">
        <w:rPr>
          <w:szCs w:val="18"/>
        </w:rPr>
        <w:t xml:space="preserve"> l'exemple de la </w:t>
      </w:r>
      <w:r w:rsidRPr="007C15E1">
        <w:rPr>
          <w:i/>
          <w:iCs/>
          <w:szCs w:val="18"/>
        </w:rPr>
        <w:t>Coop</w:t>
      </w:r>
      <w:r>
        <w:rPr>
          <w:i/>
          <w:iCs/>
          <w:szCs w:val="18"/>
        </w:rPr>
        <w:t>e</w:t>
      </w:r>
      <w:r w:rsidRPr="007C15E1">
        <w:rPr>
          <w:i/>
          <w:iCs/>
          <w:szCs w:val="18"/>
        </w:rPr>
        <w:t>ration Threat R</w:t>
      </w:r>
      <w:r>
        <w:rPr>
          <w:i/>
          <w:iCs/>
          <w:szCs w:val="18"/>
        </w:rPr>
        <w:t>e</w:t>
      </w:r>
      <w:r w:rsidRPr="007C15E1">
        <w:rPr>
          <w:i/>
          <w:iCs/>
          <w:szCs w:val="18"/>
        </w:rPr>
        <w:t xml:space="preserve">duction </w:t>
      </w:r>
      <w:r w:rsidRPr="007C15E1">
        <w:rPr>
          <w:szCs w:val="18"/>
        </w:rPr>
        <w:t>américano-russe</w:t>
      </w:r>
      <w:r>
        <w:rPr>
          <w:szCs w:val="18"/>
        </w:rPr>
        <w:t xml:space="preserve"> </w:t>
      </w:r>
      <w:r w:rsidRPr="007C15E1">
        <w:rPr>
          <w:szCs w:val="18"/>
        </w:rPr>
        <w:t>convenue en 1991.</w:t>
      </w:r>
    </w:p>
  </w:footnote>
  <w:footnote w:id="73">
    <w:p w:rsidR="00F41CCA" w:rsidRDefault="00F41CCA">
      <w:pPr>
        <w:pStyle w:val="Notedebasdepage"/>
      </w:pPr>
      <w:r>
        <w:rPr>
          <w:rStyle w:val="Appelnotedebasdep"/>
        </w:rPr>
        <w:footnoteRef/>
      </w:r>
      <w:r>
        <w:t xml:space="preserve"> </w:t>
      </w:r>
      <w:r>
        <w:tab/>
      </w:r>
      <w:r>
        <w:rPr>
          <w:szCs w:val="18"/>
        </w:rPr>
        <w:t>À</w:t>
      </w:r>
      <w:r w:rsidRPr="007C15E1">
        <w:rPr>
          <w:szCs w:val="18"/>
        </w:rPr>
        <w:t xml:space="preserve"> travers le programme </w:t>
      </w:r>
      <w:r w:rsidRPr="007C15E1">
        <w:rPr>
          <w:i/>
          <w:iCs/>
          <w:szCs w:val="18"/>
        </w:rPr>
        <w:t>Technical Assi</w:t>
      </w:r>
      <w:r w:rsidRPr="007C15E1">
        <w:rPr>
          <w:i/>
          <w:iCs/>
          <w:szCs w:val="18"/>
        </w:rPr>
        <w:t>s</w:t>
      </w:r>
      <w:r w:rsidRPr="007C15E1">
        <w:rPr>
          <w:i/>
          <w:iCs/>
          <w:szCs w:val="18"/>
        </w:rPr>
        <w:t>tance to the CIS.</w:t>
      </w:r>
    </w:p>
  </w:footnote>
  <w:footnote w:id="74">
    <w:p w:rsidR="00F41CCA" w:rsidRDefault="00F41CCA">
      <w:pPr>
        <w:pStyle w:val="Notedebasdepage"/>
      </w:pPr>
      <w:r>
        <w:rPr>
          <w:rStyle w:val="Appelnotedebasdep"/>
        </w:rPr>
        <w:footnoteRef/>
      </w:r>
      <w:r>
        <w:t xml:space="preserve"> </w:t>
      </w:r>
      <w:r>
        <w:tab/>
      </w:r>
      <w:r w:rsidRPr="007C15E1">
        <w:rPr>
          <w:szCs w:val="18"/>
        </w:rPr>
        <w:t>2</w:t>
      </w:r>
      <w:r>
        <w:rPr>
          <w:szCs w:val="18"/>
        </w:rPr>
        <w:t>,</w:t>
      </w:r>
      <w:r w:rsidRPr="007C15E1">
        <w:rPr>
          <w:szCs w:val="18"/>
        </w:rPr>
        <w:t>000 tonnes d'uranium enrichi et 1</w:t>
      </w:r>
      <w:r>
        <w:rPr>
          <w:szCs w:val="18"/>
        </w:rPr>
        <w:t>,</w:t>
      </w:r>
      <w:r w:rsidRPr="007C15E1">
        <w:rPr>
          <w:szCs w:val="18"/>
        </w:rPr>
        <w:t>500 tonnes de plutonium.</w:t>
      </w:r>
    </w:p>
  </w:footnote>
  <w:footnote w:id="75">
    <w:p w:rsidR="00F41CCA" w:rsidRDefault="00F41CCA">
      <w:pPr>
        <w:pStyle w:val="Notedebasdepage"/>
      </w:pPr>
      <w:r>
        <w:rPr>
          <w:rStyle w:val="Appelnotedebasdep"/>
        </w:rPr>
        <w:footnoteRef/>
      </w:r>
      <w:r>
        <w:t xml:space="preserve"> </w:t>
      </w:r>
      <w:r>
        <w:tab/>
      </w:r>
      <w:r w:rsidRPr="007C15E1">
        <w:rPr>
          <w:szCs w:val="18"/>
        </w:rPr>
        <w:t>Ils stipulaient qu'en attendant l'élimin</w:t>
      </w:r>
      <w:r w:rsidRPr="007C15E1">
        <w:rPr>
          <w:szCs w:val="18"/>
        </w:rPr>
        <w:t>a</w:t>
      </w:r>
      <w:r w:rsidRPr="007C15E1">
        <w:rPr>
          <w:szCs w:val="18"/>
        </w:rPr>
        <w:t>tion totale des armements</w:t>
      </w:r>
      <w:r>
        <w:rPr>
          <w:szCs w:val="18"/>
        </w:rPr>
        <w:t xml:space="preserve"> </w:t>
      </w:r>
      <w:r w:rsidRPr="007C15E1">
        <w:rPr>
          <w:szCs w:val="18"/>
        </w:rPr>
        <w:t>nucléaires sur le territoire de la Bélarus, de l'Ukraine et du Kazak</w:t>
      </w:r>
      <w:r w:rsidRPr="007C15E1">
        <w:rPr>
          <w:szCs w:val="18"/>
        </w:rPr>
        <w:t>h</w:t>
      </w:r>
      <w:r w:rsidRPr="007C15E1">
        <w:rPr>
          <w:szCs w:val="18"/>
        </w:rPr>
        <w:t>stan,</w:t>
      </w:r>
      <w:r>
        <w:rPr>
          <w:szCs w:val="18"/>
        </w:rPr>
        <w:t xml:space="preserve"> </w:t>
      </w:r>
      <w:r w:rsidRPr="007C15E1">
        <w:rPr>
          <w:szCs w:val="18"/>
        </w:rPr>
        <w:t>ces armements feraient partie des forces strat</w:t>
      </w:r>
      <w:r w:rsidRPr="007C15E1">
        <w:rPr>
          <w:szCs w:val="18"/>
        </w:rPr>
        <w:t>é</w:t>
      </w:r>
      <w:r w:rsidRPr="007C15E1">
        <w:rPr>
          <w:szCs w:val="18"/>
        </w:rPr>
        <w:t>giques unifiées assurant la</w:t>
      </w:r>
      <w:r>
        <w:rPr>
          <w:szCs w:val="18"/>
        </w:rPr>
        <w:t xml:space="preserve"> </w:t>
      </w:r>
      <w:r w:rsidRPr="007C15E1">
        <w:rPr>
          <w:szCs w:val="18"/>
        </w:rPr>
        <w:t>défense collective de la CEI et que leur éventuelle décision d'emploi</w:t>
      </w:r>
      <w:r>
        <w:rPr>
          <w:szCs w:val="18"/>
        </w:rPr>
        <w:t xml:space="preserve"> </w:t>
      </w:r>
      <w:r w:rsidRPr="007C15E1">
        <w:rPr>
          <w:szCs w:val="18"/>
        </w:rPr>
        <w:t>serait prise par le Prés</w:t>
      </w:r>
      <w:r w:rsidRPr="007C15E1">
        <w:rPr>
          <w:szCs w:val="18"/>
        </w:rPr>
        <w:t>i</w:t>
      </w:r>
      <w:r w:rsidRPr="007C15E1">
        <w:rPr>
          <w:szCs w:val="18"/>
        </w:rPr>
        <w:t>dent de la Fédération de Russie avec l'accord des</w:t>
      </w:r>
      <w:r>
        <w:rPr>
          <w:szCs w:val="18"/>
        </w:rPr>
        <w:t xml:space="preserve"> </w:t>
      </w:r>
      <w:r w:rsidRPr="007C15E1">
        <w:rPr>
          <w:szCs w:val="18"/>
        </w:rPr>
        <w:t>chefs des trois États su</w:t>
      </w:r>
      <w:r w:rsidRPr="007C15E1">
        <w:rPr>
          <w:szCs w:val="18"/>
        </w:rPr>
        <w:t>s</w:t>
      </w:r>
      <w:r w:rsidRPr="007C15E1">
        <w:rPr>
          <w:szCs w:val="18"/>
        </w:rPr>
        <w:t>mentionnés, sur la base de proc</w:t>
      </w:r>
      <w:r w:rsidRPr="007C15E1">
        <w:rPr>
          <w:szCs w:val="18"/>
        </w:rPr>
        <w:t>é</w:t>
      </w:r>
      <w:r w:rsidRPr="007C15E1">
        <w:rPr>
          <w:szCs w:val="18"/>
        </w:rPr>
        <w:t>dures établies</w:t>
      </w:r>
      <w:r>
        <w:rPr>
          <w:szCs w:val="18"/>
        </w:rPr>
        <w:t xml:space="preserve"> </w:t>
      </w:r>
      <w:r w:rsidRPr="007C15E1">
        <w:rPr>
          <w:szCs w:val="18"/>
        </w:rPr>
        <w:t>conjointement. Les quatre États confirmaient l'obligation de ne pas</w:t>
      </w:r>
      <w:r>
        <w:rPr>
          <w:szCs w:val="18"/>
        </w:rPr>
        <w:t xml:space="preserve"> </w:t>
      </w:r>
      <w:r w:rsidRPr="007C15E1">
        <w:rPr>
          <w:szCs w:val="18"/>
        </w:rPr>
        <w:t>recourir en premier à l'arme n</w:t>
      </w:r>
      <w:r w:rsidRPr="007C15E1">
        <w:rPr>
          <w:szCs w:val="18"/>
        </w:rPr>
        <w:t>u</w:t>
      </w:r>
      <w:r w:rsidRPr="007C15E1">
        <w:rPr>
          <w:szCs w:val="18"/>
        </w:rPr>
        <w:t>cléaire. Ils s'e</w:t>
      </w:r>
      <w:r w:rsidRPr="007C15E1">
        <w:rPr>
          <w:szCs w:val="18"/>
        </w:rPr>
        <w:t>n</w:t>
      </w:r>
      <w:r w:rsidRPr="007C15E1">
        <w:rPr>
          <w:szCs w:val="18"/>
        </w:rPr>
        <w:t>gageaient à élaborer une</w:t>
      </w:r>
      <w:r>
        <w:rPr>
          <w:szCs w:val="18"/>
        </w:rPr>
        <w:t xml:space="preserve"> </w:t>
      </w:r>
      <w:r w:rsidRPr="007C15E1">
        <w:rPr>
          <w:szCs w:val="18"/>
        </w:rPr>
        <w:t>politique commune sur les questions nucléaires, à adh</w:t>
      </w:r>
      <w:r w:rsidRPr="007C15E1">
        <w:rPr>
          <w:szCs w:val="18"/>
        </w:rPr>
        <w:t>é</w:t>
      </w:r>
      <w:r w:rsidRPr="007C15E1">
        <w:rPr>
          <w:szCs w:val="18"/>
        </w:rPr>
        <w:t>rer au TNP et à</w:t>
      </w:r>
      <w:r>
        <w:rPr>
          <w:szCs w:val="18"/>
        </w:rPr>
        <w:t xml:space="preserve"> </w:t>
      </w:r>
      <w:r w:rsidRPr="007C15E1">
        <w:rPr>
          <w:szCs w:val="18"/>
        </w:rPr>
        <w:t>respecter les règles de la non-prolifération. Ils pr</w:t>
      </w:r>
      <w:r w:rsidRPr="007C15E1">
        <w:rPr>
          <w:szCs w:val="18"/>
        </w:rPr>
        <w:t>é</w:t>
      </w:r>
      <w:r w:rsidRPr="007C15E1">
        <w:rPr>
          <w:szCs w:val="18"/>
        </w:rPr>
        <w:t>voyaient le transfert des</w:t>
      </w:r>
      <w:r>
        <w:rPr>
          <w:szCs w:val="18"/>
        </w:rPr>
        <w:t xml:space="preserve"> </w:t>
      </w:r>
      <w:r w:rsidRPr="007C15E1">
        <w:rPr>
          <w:szCs w:val="18"/>
        </w:rPr>
        <w:t>armes nucléaires de Bélarus, d'Ukraine et du Kazakhstan vers la Russie</w:t>
      </w:r>
      <w:r>
        <w:rPr>
          <w:szCs w:val="18"/>
        </w:rPr>
        <w:t xml:space="preserve"> </w:t>
      </w:r>
      <w:r w:rsidRPr="007C15E1">
        <w:rPr>
          <w:szCs w:val="18"/>
        </w:rPr>
        <w:t>en vue de leur neutralisation, ainsi que l'évacu</w:t>
      </w:r>
      <w:r w:rsidRPr="007C15E1">
        <w:rPr>
          <w:szCs w:val="18"/>
        </w:rPr>
        <w:t>a</w:t>
      </w:r>
      <w:r w:rsidRPr="007C15E1">
        <w:rPr>
          <w:szCs w:val="18"/>
        </w:rPr>
        <w:t>tion des armes nucléaires</w:t>
      </w:r>
      <w:r>
        <w:rPr>
          <w:szCs w:val="18"/>
        </w:rPr>
        <w:t xml:space="preserve"> </w:t>
      </w:r>
      <w:r w:rsidRPr="007C15E1">
        <w:rPr>
          <w:szCs w:val="18"/>
        </w:rPr>
        <w:t>tactiques dans des installations ce</w:t>
      </w:r>
      <w:r w:rsidRPr="007C15E1">
        <w:rPr>
          <w:szCs w:val="18"/>
        </w:rPr>
        <w:t>n</w:t>
      </w:r>
      <w:r w:rsidRPr="007C15E1">
        <w:rPr>
          <w:szCs w:val="18"/>
        </w:rPr>
        <w:t>trales en vue de leur démantèlement</w:t>
      </w:r>
      <w:r>
        <w:rPr>
          <w:szCs w:val="18"/>
        </w:rPr>
        <w:t xml:space="preserve"> </w:t>
      </w:r>
      <w:r w:rsidRPr="007C15E1">
        <w:rPr>
          <w:szCs w:val="18"/>
        </w:rPr>
        <w:t>sous contrôle commun.</w:t>
      </w:r>
    </w:p>
  </w:footnote>
  <w:footnote w:id="76">
    <w:p w:rsidR="00F41CCA" w:rsidRDefault="00F41CCA">
      <w:pPr>
        <w:pStyle w:val="Notedebasdepage"/>
      </w:pPr>
      <w:r>
        <w:rPr>
          <w:rStyle w:val="Appelnotedebasdep"/>
        </w:rPr>
        <w:footnoteRef/>
      </w:r>
      <w:r>
        <w:t xml:space="preserve"> </w:t>
      </w:r>
      <w:r>
        <w:tab/>
      </w:r>
      <w:r w:rsidRPr="007C15E1">
        <w:rPr>
          <w:szCs w:val="18"/>
        </w:rPr>
        <w:t>II stipulait que la Russie, la Bélarus, l'Ukraine et le Kazakhstan, en tant</w:t>
      </w:r>
      <w:r>
        <w:rPr>
          <w:szCs w:val="18"/>
        </w:rPr>
        <w:t xml:space="preserve"> </w:t>
      </w:r>
      <w:r w:rsidRPr="007C15E1">
        <w:rPr>
          <w:szCs w:val="18"/>
        </w:rPr>
        <w:t>qu'États successeurs de l'URSS, assumeraient toutes les oblig</w:t>
      </w:r>
      <w:r w:rsidRPr="007C15E1">
        <w:rPr>
          <w:szCs w:val="18"/>
        </w:rPr>
        <w:t>a</w:t>
      </w:r>
      <w:r w:rsidRPr="007C15E1">
        <w:rPr>
          <w:szCs w:val="18"/>
        </w:rPr>
        <w:t>tions de</w:t>
      </w:r>
      <w:r>
        <w:rPr>
          <w:szCs w:val="18"/>
        </w:rPr>
        <w:t xml:space="preserve"> </w:t>
      </w:r>
      <w:r w:rsidRPr="007C15E1">
        <w:rPr>
          <w:szCs w:val="18"/>
        </w:rPr>
        <w:t>l'ex-URSS aux termes du traité START et adh</w:t>
      </w:r>
      <w:r w:rsidRPr="007C15E1">
        <w:rPr>
          <w:szCs w:val="18"/>
        </w:rPr>
        <w:t>é</w:t>
      </w:r>
      <w:r w:rsidRPr="007C15E1">
        <w:rPr>
          <w:szCs w:val="18"/>
        </w:rPr>
        <w:t>reraient au TNP.</w:t>
      </w:r>
    </w:p>
  </w:footnote>
  <w:footnote w:id="77">
    <w:p w:rsidR="00F41CCA" w:rsidRDefault="00F41CCA">
      <w:pPr>
        <w:pStyle w:val="Notedebasdepage"/>
      </w:pPr>
      <w:r>
        <w:rPr>
          <w:rStyle w:val="Appelnotedebasdep"/>
        </w:rPr>
        <w:footnoteRef/>
      </w:r>
      <w:r>
        <w:t xml:space="preserve"> </w:t>
      </w:r>
      <w:r>
        <w:tab/>
      </w:r>
      <w:r w:rsidRPr="007C15E1">
        <w:rPr>
          <w:szCs w:val="18"/>
        </w:rPr>
        <w:t xml:space="preserve">Cf. D. Wilkening, K. Watman : </w:t>
      </w:r>
      <w:r w:rsidRPr="007C15E1">
        <w:rPr>
          <w:i/>
          <w:iCs/>
          <w:szCs w:val="18"/>
        </w:rPr>
        <w:t>Nuclear Deterrence in a R</w:t>
      </w:r>
      <w:r>
        <w:rPr>
          <w:i/>
          <w:iCs/>
          <w:szCs w:val="18"/>
        </w:rPr>
        <w:t>e</w:t>
      </w:r>
      <w:r w:rsidRPr="007C15E1">
        <w:rPr>
          <w:i/>
          <w:iCs/>
          <w:szCs w:val="18"/>
        </w:rPr>
        <w:t>gi</w:t>
      </w:r>
      <w:r w:rsidRPr="007C15E1">
        <w:rPr>
          <w:i/>
          <w:iCs/>
          <w:szCs w:val="18"/>
        </w:rPr>
        <w:t>o</w:t>
      </w:r>
      <w:r w:rsidRPr="007C15E1">
        <w:rPr>
          <w:i/>
          <w:iCs/>
          <w:szCs w:val="18"/>
        </w:rPr>
        <w:t>nal</w:t>
      </w:r>
      <w:r>
        <w:rPr>
          <w:i/>
          <w:iCs/>
          <w:szCs w:val="18"/>
        </w:rPr>
        <w:t xml:space="preserve"> </w:t>
      </w:r>
      <w:r w:rsidRPr="007C15E1">
        <w:rPr>
          <w:i/>
          <w:iCs/>
          <w:szCs w:val="18"/>
        </w:rPr>
        <w:t xml:space="preserve">Context, </w:t>
      </w:r>
      <w:r w:rsidRPr="007C15E1">
        <w:rPr>
          <w:szCs w:val="18"/>
        </w:rPr>
        <w:t>Santa Monica, Rand Corporation, 1995 ; K.B. Payne :</w:t>
      </w:r>
      <w:r>
        <w:rPr>
          <w:szCs w:val="18"/>
        </w:rPr>
        <w:t xml:space="preserve"> </w:t>
      </w:r>
      <w:r w:rsidRPr="007C15E1">
        <w:rPr>
          <w:i/>
          <w:iCs/>
          <w:szCs w:val="18"/>
        </w:rPr>
        <w:t>Deterrence in the S</w:t>
      </w:r>
      <w:r w:rsidRPr="007C15E1">
        <w:rPr>
          <w:i/>
          <w:iCs/>
          <w:szCs w:val="18"/>
        </w:rPr>
        <w:t>e</w:t>
      </w:r>
      <w:r w:rsidRPr="007C15E1">
        <w:rPr>
          <w:i/>
          <w:iCs/>
          <w:szCs w:val="18"/>
        </w:rPr>
        <w:t xml:space="preserve">cond Nuclear Age, </w:t>
      </w:r>
      <w:r w:rsidRPr="007C15E1">
        <w:rPr>
          <w:szCs w:val="18"/>
        </w:rPr>
        <w:t>Lexin</w:t>
      </w:r>
      <w:r w:rsidRPr="007C15E1">
        <w:rPr>
          <w:szCs w:val="18"/>
        </w:rPr>
        <w:t>g</w:t>
      </w:r>
      <w:r w:rsidRPr="007C15E1">
        <w:rPr>
          <w:szCs w:val="18"/>
        </w:rPr>
        <w:t>ton, University Press of</w:t>
      </w:r>
      <w:r>
        <w:rPr>
          <w:szCs w:val="18"/>
        </w:rPr>
        <w:t xml:space="preserve"> </w:t>
      </w:r>
      <w:r w:rsidRPr="007C15E1">
        <w:rPr>
          <w:szCs w:val="18"/>
        </w:rPr>
        <w:t>Kentucky, 1997 ; C.S. Gray : « Deterrence and Régional Conflict :</w:t>
      </w:r>
      <w:r>
        <w:rPr>
          <w:szCs w:val="18"/>
        </w:rPr>
        <w:t xml:space="preserve"> </w:t>
      </w:r>
      <w:r w:rsidRPr="007C15E1">
        <w:rPr>
          <w:szCs w:val="18"/>
        </w:rPr>
        <w:t xml:space="preserve">Hopes, Fallacies and 'Fixes' », </w:t>
      </w:r>
      <w:r w:rsidRPr="007C15E1">
        <w:rPr>
          <w:i/>
          <w:iCs/>
          <w:szCs w:val="18"/>
        </w:rPr>
        <w:t xml:space="preserve">Comparative Strategy, </w:t>
      </w:r>
      <w:r w:rsidRPr="007C15E1">
        <w:rPr>
          <w:szCs w:val="18"/>
        </w:rPr>
        <w:t>vol.</w:t>
      </w:r>
      <w:r>
        <w:rPr>
          <w:szCs w:val="18"/>
        </w:rPr>
        <w:t> </w:t>
      </w:r>
      <w:r w:rsidRPr="007C15E1">
        <w:rPr>
          <w:szCs w:val="18"/>
        </w:rPr>
        <w:t>17, n°</w:t>
      </w:r>
      <w:r>
        <w:rPr>
          <w:szCs w:val="18"/>
        </w:rPr>
        <w:t> </w:t>
      </w:r>
      <w:r w:rsidRPr="007C15E1">
        <w:rPr>
          <w:szCs w:val="18"/>
        </w:rPr>
        <w:t>1,</w:t>
      </w:r>
      <w:r>
        <w:rPr>
          <w:szCs w:val="18"/>
        </w:rPr>
        <w:t xml:space="preserve"> </w:t>
      </w:r>
      <w:r w:rsidRPr="007C15E1">
        <w:rPr>
          <w:szCs w:val="18"/>
        </w:rPr>
        <w:t xml:space="preserve">1998, </w:t>
      </w:r>
      <w:r>
        <w:rPr>
          <w:szCs w:val="18"/>
        </w:rPr>
        <w:t>p</w:t>
      </w:r>
      <w:r w:rsidRPr="007C15E1">
        <w:rPr>
          <w:szCs w:val="18"/>
        </w:rPr>
        <w:t>p. 45-62.</w:t>
      </w:r>
    </w:p>
  </w:footnote>
  <w:footnote w:id="78">
    <w:p w:rsidR="00F41CCA" w:rsidRDefault="00F41CCA">
      <w:pPr>
        <w:pStyle w:val="Notedebasdepage"/>
      </w:pPr>
      <w:r>
        <w:rPr>
          <w:rStyle w:val="Appelnotedebasdep"/>
        </w:rPr>
        <w:footnoteRef/>
      </w:r>
      <w:r>
        <w:t xml:space="preserve"> </w:t>
      </w:r>
      <w:r>
        <w:tab/>
      </w:r>
      <w:r w:rsidRPr="007C15E1">
        <w:rPr>
          <w:szCs w:val="18"/>
        </w:rPr>
        <w:t>Par exemple, en les amenant à renoncer à exiger une capitulation</w:t>
      </w:r>
      <w:r>
        <w:rPr>
          <w:szCs w:val="18"/>
        </w:rPr>
        <w:t xml:space="preserve"> </w:t>
      </w:r>
      <w:r w:rsidRPr="007C15E1">
        <w:rPr>
          <w:szCs w:val="18"/>
        </w:rPr>
        <w:t>incond</w:t>
      </w:r>
      <w:r w:rsidRPr="007C15E1">
        <w:rPr>
          <w:szCs w:val="18"/>
        </w:rPr>
        <w:t>i</w:t>
      </w:r>
      <w:r w:rsidRPr="007C15E1">
        <w:rPr>
          <w:szCs w:val="18"/>
        </w:rPr>
        <w:t>tionnelle.</w:t>
      </w:r>
    </w:p>
  </w:footnote>
  <w:footnote w:id="79">
    <w:p w:rsidR="00F41CCA" w:rsidRDefault="00F41CCA">
      <w:pPr>
        <w:pStyle w:val="Notedebasdepage"/>
      </w:pPr>
      <w:r>
        <w:rPr>
          <w:rStyle w:val="Appelnotedebasdep"/>
        </w:rPr>
        <w:footnoteRef/>
      </w:r>
      <w:r>
        <w:t xml:space="preserve"> </w:t>
      </w:r>
      <w:r>
        <w:tab/>
      </w:r>
      <w:r w:rsidRPr="007C15E1">
        <w:rPr>
          <w:szCs w:val="18"/>
        </w:rPr>
        <w:t>En faisant croire que l'URSS était en position de force après 1945, en</w:t>
      </w:r>
      <w:r>
        <w:rPr>
          <w:szCs w:val="18"/>
        </w:rPr>
        <w:t xml:space="preserve"> </w:t>
      </w:r>
      <w:r w:rsidRPr="007C15E1">
        <w:rPr>
          <w:szCs w:val="18"/>
        </w:rPr>
        <w:t>dépr</w:t>
      </w:r>
      <w:r w:rsidRPr="007C15E1">
        <w:rPr>
          <w:szCs w:val="18"/>
        </w:rPr>
        <w:t>é</w:t>
      </w:r>
      <w:r w:rsidRPr="007C15E1">
        <w:rPr>
          <w:szCs w:val="18"/>
        </w:rPr>
        <w:t>ciant systématiquement la puissance am</w:t>
      </w:r>
      <w:r w:rsidRPr="007C15E1">
        <w:rPr>
          <w:szCs w:val="18"/>
        </w:rPr>
        <w:t>é</w:t>
      </w:r>
      <w:r w:rsidRPr="007C15E1">
        <w:rPr>
          <w:szCs w:val="18"/>
        </w:rPr>
        <w:t>ricaine et en refusant de se</w:t>
      </w:r>
      <w:r>
        <w:rPr>
          <w:szCs w:val="18"/>
        </w:rPr>
        <w:t xml:space="preserve"> </w:t>
      </w:r>
      <w:r w:rsidRPr="007C15E1">
        <w:rPr>
          <w:szCs w:val="18"/>
        </w:rPr>
        <w:t>laisse intimider par la Bombe, Staline parvint à faire douter les dirigeants</w:t>
      </w:r>
      <w:r>
        <w:rPr>
          <w:szCs w:val="18"/>
        </w:rPr>
        <w:t xml:space="preserve"> </w:t>
      </w:r>
      <w:r w:rsidRPr="007C15E1">
        <w:rPr>
          <w:szCs w:val="18"/>
        </w:rPr>
        <w:t>amér</w:t>
      </w:r>
      <w:r w:rsidRPr="007C15E1">
        <w:rPr>
          <w:szCs w:val="18"/>
        </w:rPr>
        <w:t>i</w:t>
      </w:r>
      <w:r w:rsidRPr="007C15E1">
        <w:rPr>
          <w:szCs w:val="18"/>
        </w:rPr>
        <w:t>cains de leur suprématie nucléaire, laque</w:t>
      </w:r>
      <w:r w:rsidRPr="007C15E1">
        <w:rPr>
          <w:szCs w:val="18"/>
        </w:rPr>
        <w:t>l</w:t>
      </w:r>
      <w:r>
        <w:rPr>
          <w:szCs w:val="18"/>
        </w:rPr>
        <w:t>le n'empêcha ni la sovié</w:t>
      </w:r>
      <w:r w:rsidRPr="007C15E1">
        <w:rPr>
          <w:szCs w:val="18"/>
        </w:rPr>
        <w:t>tisation de l'Europe centrale, ni la victoire communiste en Chine, ni l'attaque de la C</w:t>
      </w:r>
      <w:r w:rsidRPr="007C15E1">
        <w:rPr>
          <w:szCs w:val="18"/>
        </w:rPr>
        <w:t>o</w:t>
      </w:r>
      <w:r w:rsidRPr="007C15E1">
        <w:rPr>
          <w:szCs w:val="18"/>
        </w:rPr>
        <w:t>rée du Nord sur la Corée du Sud...</w:t>
      </w:r>
    </w:p>
  </w:footnote>
  <w:footnote w:id="80">
    <w:p w:rsidR="00F41CCA" w:rsidRDefault="00F41CCA">
      <w:pPr>
        <w:pStyle w:val="Notedebasdepage"/>
      </w:pPr>
      <w:r>
        <w:rPr>
          <w:rStyle w:val="Appelnotedebasdep"/>
        </w:rPr>
        <w:footnoteRef/>
      </w:r>
      <w:r>
        <w:t xml:space="preserve"> </w:t>
      </w:r>
      <w:r>
        <w:tab/>
      </w:r>
      <w:r w:rsidRPr="007C15E1">
        <w:rPr>
          <w:szCs w:val="18"/>
        </w:rPr>
        <w:t>Le professeur russe Y. Davydov, co</w:t>
      </w:r>
      <w:r w:rsidRPr="007C15E1">
        <w:rPr>
          <w:szCs w:val="18"/>
        </w:rPr>
        <w:t>m</w:t>
      </w:r>
      <w:r w:rsidRPr="007C15E1">
        <w:rPr>
          <w:szCs w:val="18"/>
        </w:rPr>
        <w:t>mentant le tr</w:t>
      </w:r>
      <w:r>
        <w:rPr>
          <w:szCs w:val="18"/>
        </w:rPr>
        <w:t>aité FNI du 8 décem</w:t>
      </w:r>
      <w:r w:rsidRPr="007C15E1">
        <w:rPr>
          <w:szCs w:val="18"/>
        </w:rPr>
        <w:t>bre 1987, proposait une explication à la question de savoir pourquoi il</w:t>
      </w:r>
      <w:r>
        <w:rPr>
          <w:szCs w:val="18"/>
        </w:rPr>
        <w:t xml:space="preserve"> </w:t>
      </w:r>
      <w:r w:rsidRPr="007C15E1">
        <w:rPr>
          <w:szCs w:val="18"/>
        </w:rPr>
        <w:t>n'y a pas eu de guerre en Europe. L'absence de conflit armé n'était pas</w:t>
      </w:r>
      <w:r>
        <w:rPr>
          <w:szCs w:val="18"/>
        </w:rPr>
        <w:t xml:space="preserve"> </w:t>
      </w:r>
      <w:r w:rsidRPr="007C15E1">
        <w:rPr>
          <w:szCs w:val="18"/>
        </w:rPr>
        <w:t>dû à la dissu</w:t>
      </w:r>
      <w:r w:rsidRPr="007C15E1">
        <w:rPr>
          <w:szCs w:val="18"/>
        </w:rPr>
        <w:t>a</w:t>
      </w:r>
      <w:r w:rsidRPr="007C15E1">
        <w:rPr>
          <w:szCs w:val="18"/>
        </w:rPr>
        <w:t>sion nucléaire ; elle était due au fait que les deux camps ne</w:t>
      </w:r>
      <w:r>
        <w:rPr>
          <w:szCs w:val="18"/>
        </w:rPr>
        <w:t xml:space="preserve"> </w:t>
      </w:r>
      <w:r w:rsidRPr="007C15E1">
        <w:rPr>
          <w:szCs w:val="18"/>
        </w:rPr>
        <w:t>furent jamais confrontés à des problèmes dont la sol</w:t>
      </w:r>
      <w:r w:rsidRPr="007C15E1">
        <w:rPr>
          <w:szCs w:val="18"/>
        </w:rPr>
        <w:t>u</w:t>
      </w:r>
      <w:r w:rsidRPr="007C15E1">
        <w:rPr>
          <w:szCs w:val="18"/>
        </w:rPr>
        <w:t>tion eût obligatoi</w:t>
      </w:r>
      <w:r>
        <w:rPr>
          <w:szCs w:val="18"/>
        </w:rPr>
        <w:t>r</w:t>
      </w:r>
      <w:r w:rsidRPr="007C15E1">
        <w:rPr>
          <w:szCs w:val="18"/>
        </w:rPr>
        <w:t>ement passé par les armes. Pour lui, affirmer que « la dissuasion</w:t>
      </w:r>
      <w:r>
        <w:rPr>
          <w:szCs w:val="18"/>
        </w:rPr>
        <w:t xml:space="preserve"> </w:t>
      </w:r>
      <w:r w:rsidRPr="007C15E1">
        <w:rPr>
          <w:szCs w:val="18"/>
        </w:rPr>
        <w:t>nucléaire fonctionne », c'était postuler que l'URSS ne rêvait que « de</w:t>
      </w:r>
      <w:r>
        <w:rPr>
          <w:szCs w:val="18"/>
        </w:rPr>
        <w:t xml:space="preserve"> </w:t>
      </w:r>
      <w:r w:rsidRPr="007C15E1">
        <w:rPr>
          <w:szCs w:val="18"/>
        </w:rPr>
        <w:t>s'emparer » de l'Europe occidentale et que seule la m</w:t>
      </w:r>
      <w:r w:rsidRPr="007C15E1">
        <w:rPr>
          <w:szCs w:val="18"/>
        </w:rPr>
        <w:t>e</w:t>
      </w:r>
      <w:r w:rsidRPr="007C15E1">
        <w:rPr>
          <w:szCs w:val="18"/>
        </w:rPr>
        <w:t>nace d'une riposte</w:t>
      </w:r>
      <w:r>
        <w:rPr>
          <w:szCs w:val="18"/>
        </w:rPr>
        <w:t xml:space="preserve"> </w:t>
      </w:r>
      <w:r w:rsidRPr="007C15E1">
        <w:rPr>
          <w:szCs w:val="18"/>
        </w:rPr>
        <w:t>nucléaire l'empêchait de le faire.</w:t>
      </w:r>
    </w:p>
  </w:footnote>
  <w:footnote w:id="81">
    <w:p w:rsidR="00F41CCA" w:rsidRDefault="00F41CCA">
      <w:pPr>
        <w:pStyle w:val="Notedebasdepage"/>
      </w:pPr>
      <w:r>
        <w:rPr>
          <w:rStyle w:val="Appelnotedebasdep"/>
        </w:rPr>
        <w:footnoteRef/>
      </w:r>
      <w:r>
        <w:t xml:space="preserve"> </w:t>
      </w:r>
      <w:r>
        <w:tab/>
      </w:r>
      <w:r w:rsidRPr="007C15E1">
        <w:rPr>
          <w:szCs w:val="18"/>
        </w:rPr>
        <w:t>La MAD est la base de la stabilité strat</w:t>
      </w:r>
      <w:r w:rsidRPr="007C15E1">
        <w:rPr>
          <w:szCs w:val="18"/>
        </w:rPr>
        <w:t>é</w:t>
      </w:r>
      <w:r w:rsidRPr="007C15E1">
        <w:rPr>
          <w:szCs w:val="18"/>
        </w:rPr>
        <w:t>gique et, partant, des accords</w:t>
      </w:r>
      <w:r>
        <w:rPr>
          <w:szCs w:val="18"/>
        </w:rPr>
        <w:t xml:space="preserve"> </w:t>
      </w:r>
      <w:r w:rsidRPr="007C15E1">
        <w:rPr>
          <w:szCs w:val="18"/>
        </w:rPr>
        <w:t>de désarmement entre Moscou et Washington.</w:t>
      </w:r>
    </w:p>
  </w:footnote>
  <w:footnote w:id="82">
    <w:p w:rsidR="00F41CCA" w:rsidRDefault="00F41CCA">
      <w:pPr>
        <w:pStyle w:val="Notedebasdepage"/>
      </w:pPr>
      <w:r>
        <w:rPr>
          <w:rStyle w:val="Appelnotedebasdep"/>
        </w:rPr>
        <w:footnoteRef/>
      </w:r>
      <w:r>
        <w:t xml:space="preserve"> </w:t>
      </w:r>
      <w:r>
        <w:tab/>
      </w:r>
      <w:r w:rsidRPr="007C15E1">
        <w:rPr>
          <w:szCs w:val="18"/>
        </w:rPr>
        <w:t>L'État doit remplir ses obligations quel qu'en soit le prix.</w:t>
      </w:r>
    </w:p>
  </w:footnote>
  <w:footnote w:id="83">
    <w:p w:rsidR="00F41CCA" w:rsidRDefault="00F41CCA">
      <w:pPr>
        <w:pStyle w:val="Notedebasdepage"/>
      </w:pPr>
      <w:r>
        <w:rPr>
          <w:rStyle w:val="Appelnotedebasdep"/>
        </w:rPr>
        <w:footnoteRef/>
      </w:r>
      <w:r>
        <w:t xml:space="preserve"> </w:t>
      </w:r>
      <w:r>
        <w:tab/>
      </w:r>
      <w:r w:rsidRPr="007C15E1">
        <w:rPr>
          <w:szCs w:val="18"/>
        </w:rPr>
        <w:t>L'État doit assurer sa pérennité quels que soient les engag</w:t>
      </w:r>
      <w:r w:rsidRPr="007C15E1">
        <w:rPr>
          <w:szCs w:val="18"/>
        </w:rPr>
        <w:t>e</w:t>
      </w:r>
      <w:r w:rsidRPr="007C15E1">
        <w:rPr>
          <w:szCs w:val="18"/>
        </w:rPr>
        <w:t>ments</w:t>
      </w:r>
      <w:r>
        <w:rPr>
          <w:szCs w:val="18"/>
        </w:rPr>
        <w:t xml:space="preserve"> </w:t>
      </w:r>
      <w:r w:rsidRPr="007C15E1">
        <w:rPr>
          <w:szCs w:val="18"/>
        </w:rPr>
        <w:t>pris.</w:t>
      </w:r>
    </w:p>
  </w:footnote>
  <w:footnote w:id="84">
    <w:p w:rsidR="00F41CCA" w:rsidRDefault="00F41CCA">
      <w:pPr>
        <w:pStyle w:val="Notedebasdepage"/>
      </w:pPr>
      <w:r>
        <w:rPr>
          <w:rStyle w:val="Appelnotedebasdep"/>
        </w:rPr>
        <w:footnoteRef/>
      </w:r>
      <w:r>
        <w:t xml:space="preserve"> </w:t>
      </w:r>
      <w:r>
        <w:tab/>
      </w:r>
      <w:r w:rsidRPr="007C15E1">
        <w:rPr>
          <w:szCs w:val="18"/>
        </w:rPr>
        <w:t>Des pays encore agraires, jeunes et peuplés, à forte natalité, ayant une</w:t>
      </w:r>
      <w:r>
        <w:rPr>
          <w:szCs w:val="18"/>
        </w:rPr>
        <w:t xml:space="preserve"> </w:t>
      </w:r>
      <w:r w:rsidRPr="007C15E1">
        <w:rPr>
          <w:szCs w:val="18"/>
        </w:rPr>
        <w:t>cult</w:t>
      </w:r>
      <w:r w:rsidRPr="007C15E1">
        <w:rPr>
          <w:szCs w:val="18"/>
        </w:rPr>
        <w:t>u</w:t>
      </w:r>
      <w:r w:rsidRPr="007C15E1">
        <w:rPr>
          <w:szCs w:val="18"/>
        </w:rPr>
        <w:t>re de guerre autre que celle des pays occidentaux viei</w:t>
      </w:r>
      <w:r w:rsidRPr="007C15E1">
        <w:rPr>
          <w:szCs w:val="18"/>
        </w:rPr>
        <w:t>l</w:t>
      </w:r>
      <w:r w:rsidRPr="007C15E1">
        <w:rPr>
          <w:szCs w:val="18"/>
        </w:rPr>
        <w:t>lissants et</w:t>
      </w:r>
      <w:r>
        <w:rPr>
          <w:szCs w:val="18"/>
        </w:rPr>
        <w:t xml:space="preserve"> </w:t>
      </w:r>
      <w:r w:rsidRPr="007C15E1">
        <w:rPr>
          <w:szCs w:val="18"/>
        </w:rPr>
        <w:t>urbanisés, dont les gouvernements -</w:t>
      </w:r>
      <w:r>
        <w:rPr>
          <w:szCs w:val="18"/>
        </w:rPr>
        <w:t xml:space="preserve"> </w:t>
      </w:r>
      <w:r w:rsidRPr="007C15E1">
        <w:rPr>
          <w:szCs w:val="18"/>
        </w:rPr>
        <w:t>ou les dict</w:t>
      </w:r>
      <w:r w:rsidRPr="007C15E1">
        <w:rPr>
          <w:szCs w:val="18"/>
        </w:rPr>
        <w:t>a</w:t>
      </w:r>
      <w:r w:rsidRPr="007C15E1">
        <w:rPr>
          <w:szCs w:val="18"/>
        </w:rPr>
        <w:t>tures</w:t>
      </w:r>
      <w:r>
        <w:rPr>
          <w:szCs w:val="18"/>
        </w:rPr>
        <w:t xml:space="preserve"> </w:t>
      </w:r>
      <w:r w:rsidRPr="007C15E1">
        <w:rPr>
          <w:szCs w:val="18"/>
        </w:rPr>
        <w:t>- se trouvent prêts</w:t>
      </w:r>
      <w:r>
        <w:rPr>
          <w:szCs w:val="18"/>
        </w:rPr>
        <w:t xml:space="preserve"> </w:t>
      </w:r>
      <w:r w:rsidRPr="007C15E1">
        <w:rPr>
          <w:szCs w:val="18"/>
        </w:rPr>
        <w:t>à accepter des sacrifices démographiques, sont évidemment beaucoup</w:t>
      </w:r>
      <w:r>
        <w:rPr>
          <w:szCs w:val="18"/>
        </w:rPr>
        <w:t xml:space="preserve"> </w:t>
      </w:r>
      <w:r w:rsidRPr="007C15E1">
        <w:rPr>
          <w:szCs w:val="18"/>
        </w:rPr>
        <w:t>plus difficiles à i</w:t>
      </w:r>
      <w:r w:rsidRPr="007C15E1">
        <w:rPr>
          <w:szCs w:val="18"/>
        </w:rPr>
        <w:t>n</w:t>
      </w:r>
      <w:r w:rsidRPr="007C15E1">
        <w:rPr>
          <w:szCs w:val="18"/>
        </w:rPr>
        <w:t>timider par une menace urban</w:t>
      </w:r>
      <w:r w:rsidRPr="007C15E1">
        <w:rPr>
          <w:szCs w:val="18"/>
        </w:rPr>
        <w:t>i</w:t>
      </w:r>
      <w:r w:rsidRPr="007C15E1">
        <w:rPr>
          <w:szCs w:val="18"/>
        </w:rPr>
        <w:t>cide.</w:t>
      </w:r>
    </w:p>
  </w:footnote>
  <w:footnote w:id="85">
    <w:p w:rsidR="00F41CCA" w:rsidRDefault="00F41CCA">
      <w:pPr>
        <w:pStyle w:val="Notedebasdepage"/>
      </w:pPr>
      <w:r>
        <w:rPr>
          <w:rStyle w:val="Appelnotedebasdep"/>
        </w:rPr>
        <w:footnoteRef/>
      </w:r>
      <w:r>
        <w:t xml:space="preserve"> </w:t>
      </w:r>
      <w:r>
        <w:tab/>
      </w:r>
      <w:r w:rsidRPr="007C15E1">
        <w:rPr>
          <w:szCs w:val="18"/>
        </w:rPr>
        <w:t>Seule la menace de représailles contre les détenteurs et les ressorts du</w:t>
      </w:r>
      <w:r>
        <w:rPr>
          <w:szCs w:val="18"/>
        </w:rPr>
        <w:t xml:space="preserve"> </w:t>
      </w:r>
      <w:r w:rsidRPr="007C15E1">
        <w:rPr>
          <w:szCs w:val="18"/>
        </w:rPr>
        <w:t>po</w:t>
      </w:r>
      <w:r w:rsidRPr="007C15E1">
        <w:rPr>
          <w:szCs w:val="18"/>
        </w:rPr>
        <w:t>u</w:t>
      </w:r>
      <w:r w:rsidRPr="007C15E1">
        <w:rPr>
          <w:szCs w:val="18"/>
        </w:rPr>
        <w:t>voir serait de nature dissuasive.</w:t>
      </w:r>
    </w:p>
  </w:footnote>
  <w:footnote w:id="86">
    <w:p w:rsidR="00F41CCA" w:rsidRDefault="00F41CCA">
      <w:pPr>
        <w:pStyle w:val="Notedebasdepage"/>
      </w:pPr>
      <w:r>
        <w:rPr>
          <w:rStyle w:val="Appelnotedebasdep"/>
        </w:rPr>
        <w:footnoteRef/>
      </w:r>
      <w:r>
        <w:t xml:space="preserve"> </w:t>
      </w:r>
      <w:r>
        <w:tab/>
      </w:r>
      <w:r w:rsidRPr="007C15E1">
        <w:rPr>
          <w:szCs w:val="18"/>
        </w:rPr>
        <w:t>Seuls les vainqueurs de 1945, membres permanents du CSNU, ont</w:t>
      </w:r>
      <w:r>
        <w:rPr>
          <w:szCs w:val="18"/>
        </w:rPr>
        <w:t xml:space="preserve"> </w:t>
      </w:r>
      <w:r w:rsidRPr="007C15E1">
        <w:rPr>
          <w:szCs w:val="18"/>
        </w:rPr>
        <w:t>acquis l'arme nucléaire.</w:t>
      </w:r>
    </w:p>
  </w:footnote>
  <w:footnote w:id="87">
    <w:p w:rsidR="00F41CCA" w:rsidRDefault="00F41CCA">
      <w:pPr>
        <w:pStyle w:val="Notedebasdepage"/>
      </w:pPr>
      <w:r>
        <w:rPr>
          <w:rStyle w:val="Appelnotedebasdep"/>
        </w:rPr>
        <w:footnoteRef/>
      </w:r>
      <w:r>
        <w:t xml:space="preserve"> </w:t>
      </w:r>
      <w:r>
        <w:tab/>
      </w:r>
      <w:r w:rsidRPr="007C15E1">
        <w:rPr>
          <w:szCs w:val="18"/>
        </w:rPr>
        <w:t>Cela signifierait donner le pouvoir, tour à tour, à chacun des chefs</w:t>
      </w:r>
      <w:r>
        <w:rPr>
          <w:szCs w:val="18"/>
        </w:rPr>
        <w:t xml:space="preserve"> </w:t>
      </w:r>
      <w:r w:rsidRPr="007C15E1">
        <w:rPr>
          <w:szCs w:val="18"/>
        </w:rPr>
        <w:t xml:space="preserve">d'État ou de gouvernement des 27 </w:t>
      </w:r>
      <w:r w:rsidRPr="007C15E1">
        <w:rPr>
          <w:i/>
          <w:iCs/>
          <w:szCs w:val="18"/>
        </w:rPr>
        <w:t xml:space="preserve">en tant que </w:t>
      </w:r>
      <w:r w:rsidRPr="007C15E1">
        <w:rPr>
          <w:szCs w:val="18"/>
        </w:rPr>
        <w:t>Président seme</w:t>
      </w:r>
      <w:r w:rsidRPr="007C15E1">
        <w:rPr>
          <w:szCs w:val="18"/>
        </w:rPr>
        <w:t>s</w:t>
      </w:r>
      <w:r w:rsidRPr="007C15E1">
        <w:rPr>
          <w:szCs w:val="18"/>
        </w:rPr>
        <w:t>triel de</w:t>
      </w:r>
      <w:r>
        <w:rPr>
          <w:szCs w:val="18"/>
        </w:rPr>
        <w:t xml:space="preserve"> </w:t>
      </w:r>
      <w:r w:rsidRPr="007C15E1">
        <w:rPr>
          <w:szCs w:val="18"/>
        </w:rPr>
        <w:t>l'Union !</w:t>
      </w:r>
    </w:p>
  </w:footnote>
  <w:footnote w:id="88">
    <w:p w:rsidR="00F41CCA" w:rsidRDefault="00F41CCA">
      <w:pPr>
        <w:pStyle w:val="Notedebasdepage"/>
      </w:pPr>
      <w:r>
        <w:rPr>
          <w:rStyle w:val="Appelnotedebasdep"/>
        </w:rPr>
        <w:footnoteRef/>
      </w:r>
      <w:r>
        <w:t xml:space="preserve"> </w:t>
      </w:r>
      <w:r>
        <w:tab/>
      </w:r>
      <w:r w:rsidRPr="007C15E1">
        <w:rPr>
          <w:szCs w:val="18"/>
        </w:rPr>
        <w:t>Cf. Ph. Moreau Defarges : « La France, province de l'Union e</w:t>
      </w:r>
      <w:r w:rsidRPr="007C15E1">
        <w:rPr>
          <w:szCs w:val="18"/>
        </w:rPr>
        <w:t>u</w:t>
      </w:r>
      <w:r w:rsidRPr="007C15E1">
        <w:rPr>
          <w:szCs w:val="18"/>
        </w:rPr>
        <w:t xml:space="preserve">ropéenne ? », </w:t>
      </w:r>
      <w:r w:rsidRPr="007C15E1">
        <w:rPr>
          <w:i/>
          <w:iCs/>
          <w:szCs w:val="18"/>
        </w:rPr>
        <w:t xml:space="preserve">Politique étrangère, </w:t>
      </w:r>
      <w:r w:rsidRPr="007C15E1">
        <w:rPr>
          <w:szCs w:val="18"/>
        </w:rPr>
        <w:t>printemps 1996, p</w:t>
      </w:r>
      <w:r>
        <w:rPr>
          <w:szCs w:val="18"/>
        </w:rPr>
        <w:t>p</w:t>
      </w:r>
      <w:r w:rsidRPr="007C15E1">
        <w:rPr>
          <w:szCs w:val="18"/>
        </w:rPr>
        <w:t>. 37-48.</w:t>
      </w:r>
    </w:p>
  </w:footnote>
  <w:footnote w:id="89">
    <w:p w:rsidR="00F41CCA" w:rsidRDefault="00F41CCA">
      <w:pPr>
        <w:pStyle w:val="Notedebasdepage"/>
      </w:pPr>
      <w:r>
        <w:rPr>
          <w:rStyle w:val="Appelnotedebasdep"/>
        </w:rPr>
        <w:footnoteRef/>
      </w:r>
      <w:r>
        <w:t xml:space="preserve"> </w:t>
      </w:r>
      <w:r>
        <w:tab/>
      </w:r>
      <w:r w:rsidRPr="007C15E1">
        <w:rPr>
          <w:szCs w:val="18"/>
        </w:rPr>
        <w:t>H. Hillgenberg, directeur général des affaires juridiques du m</w:t>
      </w:r>
      <w:r w:rsidRPr="007C15E1">
        <w:rPr>
          <w:szCs w:val="18"/>
        </w:rPr>
        <w:t>i</w:t>
      </w:r>
      <w:r w:rsidRPr="007C15E1">
        <w:rPr>
          <w:szCs w:val="18"/>
        </w:rPr>
        <w:t>nistère</w:t>
      </w:r>
      <w:r>
        <w:rPr>
          <w:szCs w:val="18"/>
        </w:rPr>
        <w:t xml:space="preserve"> </w:t>
      </w:r>
      <w:r w:rsidRPr="007C15E1">
        <w:rPr>
          <w:szCs w:val="18"/>
        </w:rPr>
        <w:t>des Affaires étrangères, développa de la mani</w:t>
      </w:r>
      <w:r w:rsidRPr="007C15E1">
        <w:rPr>
          <w:szCs w:val="18"/>
        </w:rPr>
        <w:t>è</w:t>
      </w:r>
      <w:r w:rsidRPr="007C15E1">
        <w:rPr>
          <w:szCs w:val="18"/>
        </w:rPr>
        <w:t>re suivante son argumentation sur la licéité de l'emploi ou de la menace d'emploi des armes</w:t>
      </w:r>
      <w:r>
        <w:rPr>
          <w:szCs w:val="18"/>
        </w:rPr>
        <w:t xml:space="preserve"> </w:t>
      </w:r>
      <w:r w:rsidRPr="007C15E1">
        <w:rPr>
          <w:szCs w:val="18"/>
        </w:rPr>
        <w:t>nucléaires. L'A</w:t>
      </w:r>
      <w:r w:rsidRPr="007C15E1">
        <w:rPr>
          <w:szCs w:val="18"/>
        </w:rPr>
        <w:t>l</w:t>
      </w:r>
      <w:r w:rsidRPr="007C15E1">
        <w:rPr>
          <w:szCs w:val="18"/>
        </w:rPr>
        <w:t>lemagne, pendant les quarante années de guerre froide,</w:t>
      </w:r>
      <w:r>
        <w:rPr>
          <w:szCs w:val="18"/>
        </w:rPr>
        <w:t xml:space="preserve"> </w:t>
      </w:r>
      <w:r w:rsidRPr="007C15E1">
        <w:rPr>
          <w:szCs w:val="18"/>
        </w:rPr>
        <w:t>fut exposée d'une manière unique au risque de guerre nucléa</w:t>
      </w:r>
      <w:r w:rsidRPr="007C15E1">
        <w:rPr>
          <w:szCs w:val="18"/>
        </w:rPr>
        <w:t>i</w:t>
      </w:r>
      <w:r w:rsidRPr="007C15E1">
        <w:rPr>
          <w:szCs w:val="18"/>
        </w:rPr>
        <w:t>re. La</w:t>
      </w:r>
      <w:r>
        <w:rPr>
          <w:szCs w:val="18"/>
        </w:rPr>
        <w:t xml:space="preserve"> </w:t>
      </w:r>
      <w:r w:rsidRPr="007C15E1">
        <w:rPr>
          <w:szCs w:val="18"/>
        </w:rPr>
        <w:t>stratégie de dissuasion de l'OTAN réussit néanmoins à prése</w:t>
      </w:r>
      <w:r w:rsidRPr="007C15E1">
        <w:rPr>
          <w:szCs w:val="18"/>
        </w:rPr>
        <w:t>r</w:t>
      </w:r>
      <w:r w:rsidRPr="007C15E1">
        <w:rPr>
          <w:szCs w:val="18"/>
        </w:rPr>
        <w:t>ver la</w:t>
      </w:r>
      <w:r>
        <w:rPr>
          <w:szCs w:val="18"/>
        </w:rPr>
        <w:t xml:space="preserve"> </w:t>
      </w:r>
      <w:r w:rsidRPr="007C15E1">
        <w:rPr>
          <w:szCs w:val="18"/>
        </w:rPr>
        <w:t>paix et la liberté. Depuis, la confrontation a fait place à la co</w:t>
      </w:r>
      <w:r w:rsidRPr="007C15E1">
        <w:rPr>
          <w:szCs w:val="18"/>
        </w:rPr>
        <w:t>o</w:t>
      </w:r>
      <w:r w:rsidRPr="007C15E1">
        <w:rPr>
          <w:szCs w:val="18"/>
        </w:rPr>
        <w:t>pération,</w:t>
      </w:r>
      <w:r>
        <w:rPr>
          <w:szCs w:val="18"/>
        </w:rPr>
        <w:t xml:space="preserve"> </w:t>
      </w:r>
      <w:r w:rsidRPr="007C15E1">
        <w:rPr>
          <w:szCs w:val="18"/>
        </w:rPr>
        <w:t>et le nombre d'armes atomiques a été considérablement r</w:t>
      </w:r>
      <w:r w:rsidRPr="007C15E1">
        <w:rPr>
          <w:szCs w:val="18"/>
        </w:rPr>
        <w:t>é</w:t>
      </w:r>
      <w:r w:rsidRPr="007C15E1">
        <w:rPr>
          <w:szCs w:val="18"/>
        </w:rPr>
        <w:t>duit.</w:t>
      </w:r>
      <w:r>
        <w:rPr>
          <w:szCs w:val="18"/>
        </w:rPr>
        <w:t xml:space="preserve"> </w:t>
      </w:r>
      <w:r w:rsidRPr="007C15E1">
        <w:rPr>
          <w:szCs w:val="18"/>
        </w:rPr>
        <w:t xml:space="preserve">Conformément à sa </w:t>
      </w:r>
      <w:r w:rsidRPr="007C15E1">
        <w:rPr>
          <w:i/>
          <w:iCs/>
          <w:szCs w:val="18"/>
        </w:rPr>
        <w:t xml:space="preserve">« renonciation complète et sans réserve », </w:t>
      </w:r>
      <w:r w:rsidRPr="007C15E1">
        <w:rPr>
          <w:szCs w:val="18"/>
        </w:rPr>
        <w:t>la RFA</w:t>
      </w:r>
      <w:r>
        <w:rPr>
          <w:szCs w:val="18"/>
        </w:rPr>
        <w:t xml:space="preserve"> </w:t>
      </w:r>
      <w:r w:rsidRPr="007C15E1">
        <w:rPr>
          <w:i/>
          <w:iCs/>
          <w:szCs w:val="18"/>
        </w:rPr>
        <w:t>« n'a jamais possédé et ne possédera jamais un contrôle nati</w:t>
      </w:r>
      <w:r w:rsidRPr="007C15E1">
        <w:rPr>
          <w:i/>
          <w:iCs/>
          <w:szCs w:val="18"/>
        </w:rPr>
        <w:t>o</w:t>
      </w:r>
      <w:r w:rsidRPr="007C15E1">
        <w:rPr>
          <w:i/>
          <w:iCs/>
          <w:szCs w:val="18"/>
        </w:rPr>
        <w:t>nal sur</w:t>
      </w:r>
      <w:r>
        <w:rPr>
          <w:i/>
          <w:iCs/>
          <w:szCs w:val="18"/>
        </w:rPr>
        <w:t xml:space="preserve"> </w:t>
      </w:r>
      <w:r w:rsidRPr="007C15E1">
        <w:rPr>
          <w:i/>
          <w:iCs/>
          <w:szCs w:val="18"/>
        </w:rPr>
        <w:t xml:space="preserve">des armes nucléaires ». </w:t>
      </w:r>
      <w:r w:rsidRPr="007C15E1">
        <w:rPr>
          <w:szCs w:val="18"/>
        </w:rPr>
        <w:t>Elle milite au contraire pour le désa</w:t>
      </w:r>
      <w:r w:rsidRPr="007C15E1">
        <w:rPr>
          <w:szCs w:val="18"/>
        </w:rPr>
        <w:t>r</w:t>
      </w:r>
      <w:r w:rsidRPr="007C15E1">
        <w:rPr>
          <w:szCs w:val="18"/>
        </w:rPr>
        <w:t>mement et</w:t>
      </w:r>
      <w:r>
        <w:rPr>
          <w:szCs w:val="18"/>
        </w:rPr>
        <w:t xml:space="preserve"> </w:t>
      </w:r>
      <w:r w:rsidRPr="007C15E1">
        <w:rPr>
          <w:szCs w:val="18"/>
        </w:rPr>
        <w:t>la non-prolifération. C'est pourquoi e</w:t>
      </w:r>
      <w:r>
        <w:rPr>
          <w:szCs w:val="18"/>
        </w:rPr>
        <w:t>lle soutient les traités FNI, S</w:t>
      </w:r>
      <w:r w:rsidRPr="007C15E1">
        <w:rPr>
          <w:szCs w:val="18"/>
        </w:rPr>
        <w:t>ALT,</w:t>
      </w:r>
      <w:r>
        <w:rPr>
          <w:szCs w:val="18"/>
        </w:rPr>
        <w:t xml:space="preserve"> </w:t>
      </w:r>
      <w:r w:rsidRPr="007C15E1">
        <w:rPr>
          <w:szCs w:val="18"/>
        </w:rPr>
        <w:t>START, ainsi que le TNP et le TICEN. Mais elle reco</w:t>
      </w:r>
      <w:r w:rsidRPr="007C15E1">
        <w:rPr>
          <w:szCs w:val="18"/>
        </w:rPr>
        <w:t>n</w:t>
      </w:r>
      <w:r w:rsidRPr="007C15E1">
        <w:rPr>
          <w:szCs w:val="18"/>
        </w:rPr>
        <w:t>naît qu'il n'y a</w:t>
      </w:r>
      <w:r>
        <w:rPr>
          <w:szCs w:val="18"/>
        </w:rPr>
        <w:t xml:space="preserve"> </w:t>
      </w:r>
      <w:r w:rsidRPr="007C15E1">
        <w:rPr>
          <w:szCs w:val="18"/>
        </w:rPr>
        <w:t>pas d'interdiction générale des armes nucléaires, que les cinq EDAN</w:t>
      </w:r>
      <w:r>
        <w:rPr>
          <w:szCs w:val="18"/>
        </w:rPr>
        <w:t xml:space="preserve"> </w:t>
      </w:r>
      <w:r w:rsidRPr="007C15E1">
        <w:rPr>
          <w:szCs w:val="18"/>
        </w:rPr>
        <w:t>ont le droit d'en disposer licitement tout en étant obligés de réduire</w:t>
      </w:r>
      <w:r>
        <w:rPr>
          <w:szCs w:val="18"/>
        </w:rPr>
        <w:t xml:space="preserve"> </w:t>
      </w:r>
      <w:r w:rsidRPr="007C15E1">
        <w:rPr>
          <w:szCs w:val="18"/>
        </w:rPr>
        <w:t>leurs arsenaux, que l'utilisation d'armes nucléaires est admise en cas de</w:t>
      </w:r>
      <w:r>
        <w:rPr>
          <w:szCs w:val="18"/>
        </w:rPr>
        <w:t xml:space="preserve"> </w:t>
      </w:r>
      <w:r w:rsidRPr="007C15E1">
        <w:rPr>
          <w:szCs w:val="18"/>
        </w:rPr>
        <w:t>lég</w:t>
      </w:r>
      <w:r w:rsidRPr="007C15E1">
        <w:rPr>
          <w:szCs w:val="18"/>
        </w:rPr>
        <w:t>i</w:t>
      </w:r>
      <w:r w:rsidRPr="007C15E1">
        <w:rPr>
          <w:szCs w:val="18"/>
        </w:rPr>
        <w:t>time défense proportionnée face à une agression armée, que la dissuasion pour prévenir la guerre est par cons</w:t>
      </w:r>
      <w:r w:rsidRPr="007C15E1">
        <w:rPr>
          <w:szCs w:val="18"/>
        </w:rPr>
        <w:t>é</w:t>
      </w:r>
      <w:r w:rsidRPr="007C15E1">
        <w:rPr>
          <w:szCs w:val="18"/>
        </w:rPr>
        <w:t>quent licite.</w:t>
      </w:r>
    </w:p>
  </w:footnote>
  <w:footnote w:id="90">
    <w:p w:rsidR="00F41CCA" w:rsidRDefault="00F41CCA">
      <w:pPr>
        <w:pStyle w:val="Notedebasdepage"/>
      </w:pPr>
      <w:r>
        <w:rPr>
          <w:rStyle w:val="Appelnotedebasdep"/>
        </w:rPr>
        <w:footnoteRef/>
      </w:r>
      <w:r>
        <w:t xml:space="preserve"> </w:t>
      </w:r>
      <w:r>
        <w:tab/>
      </w:r>
      <w:r>
        <w:rPr>
          <w:szCs w:val="18"/>
        </w:rPr>
        <w:t>À</w:t>
      </w:r>
      <w:r w:rsidRPr="007C15E1">
        <w:rPr>
          <w:szCs w:val="18"/>
        </w:rPr>
        <w:t xml:space="preserve"> l'évidence, il n'y a eu ni solidarité, ni coopération systématique, ni</w:t>
      </w:r>
      <w:r>
        <w:rPr>
          <w:szCs w:val="18"/>
        </w:rPr>
        <w:t xml:space="preserve"> </w:t>
      </w:r>
      <w:r w:rsidRPr="007C15E1">
        <w:rPr>
          <w:szCs w:val="18"/>
        </w:rPr>
        <w:t>pos</w:t>
      </w:r>
      <w:r w:rsidRPr="007C15E1">
        <w:rPr>
          <w:szCs w:val="18"/>
        </w:rPr>
        <w:t>i</w:t>
      </w:r>
      <w:r w:rsidRPr="007C15E1">
        <w:rPr>
          <w:szCs w:val="18"/>
        </w:rPr>
        <w:t>tion commune, ni action commune, ni str</w:t>
      </w:r>
      <w:r w:rsidRPr="007C15E1">
        <w:rPr>
          <w:szCs w:val="18"/>
        </w:rPr>
        <w:t>a</w:t>
      </w:r>
      <w:r w:rsidRPr="007C15E1">
        <w:rPr>
          <w:szCs w:val="18"/>
        </w:rPr>
        <w:t>tégie commune -</w:t>
      </w:r>
      <w:r>
        <w:rPr>
          <w:szCs w:val="18"/>
        </w:rPr>
        <w:t xml:space="preserve"> </w:t>
      </w:r>
      <w:r w:rsidRPr="007C15E1">
        <w:rPr>
          <w:szCs w:val="18"/>
        </w:rPr>
        <w:t>pour</w:t>
      </w:r>
      <w:r>
        <w:rPr>
          <w:szCs w:val="18"/>
        </w:rPr>
        <w:t xml:space="preserve"> reprendre les termes du titre V </w:t>
      </w:r>
      <w:r w:rsidRPr="007C15E1">
        <w:rPr>
          <w:szCs w:val="18"/>
        </w:rPr>
        <w:t>TUE</w:t>
      </w:r>
      <w:r>
        <w:rPr>
          <w:szCs w:val="18"/>
        </w:rPr>
        <w:t xml:space="preserve"> </w:t>
      </w:r>
      <w:r w:rsidRPr="007C15E1">
        <w:rPr>
          <w:szCs w:val="18"/>
        </w:rPr>
        <w:t>- en matière de droit des a</w:t>
      </w:r>
      <w:r w:rsidRPr="007C15E1">
        <w:rPr>
          <w:szCs w:val="18"/>
        </w:rPr>
        <w:t>r</w:t>
      </w:r>
      <w:r w:rsidRPr="007C15E1">
        <w:rPr>
          <w:szCs w:val="18"/>
        </w:rPr>
        <w:t>mements, de contrôle des armements ou de désa</w:t>
      </w:r>
      <w:r w:rsidRPr="007C15E1">
        <w:rPr>
          <w:szCs w:val="18"/>
        </w:rPr>
        <w:t>r</w:t>
      </w:r>
      <w:r>
        <w:rPr>
          <w:szCs w:val="18"/>
        </w:rPr>
        <w:t>mement dans les confé</w:t>
      </w:r>
      <w:r w:rsidRPr="007C15E1">
        <w:rPr>
          <w:szCs w:val="18"/>
        </w:rPr>
        <w:t>ren</w:t>
      </w:r>
      <w:r>
        <w:rPr>
          <w:szCs w:val="18"/>
        </w:rPr>
        <w:t>c</w:t>
      </w:r>
      <w:r w:rsidRPr="007C15E1">
        <w:rPr>
          <w:szCs w:val="18"/>
        </w:rPr>
        <w:t>es internationales ou les organisations internationales ! D'un autre côté, la reprise fra</w:t>
      </w:r>
      <w:r w:rsidRPr="007C15E1">
        <w:rPr>
          <w:szCs w:val="18"/>
        </w:rPr>
        <w:t>n</w:t>
      </w:r>
      <w:r w:rsidRPr="007C15E1">
        <w:rPr>
          <w:szCs w:val="18"/>
        </w:rPr>
        <w:t>çaise des essais nucléaires a été le type même de la décision nationale (présidentielle) prise sans consultation ni concertation, donc en contradi</w:t>
      </w:r>
      <w:r w:rsidRPr="007C15E1">
        <w:rPr>
          <w:szCs w:val="18"/>
        </w:rPr>
        <w:t>c</w:t>
      </w:r>
      <w:r w:rsidRPr="007C15E1">
        <w:rPr>
          <w:szCs w:val="18"/>
        </w:rPr>
        <w:t>tion avec l'esprit de la PESC.</w:t>
      </w:r>
    </w:p>
  </w:footnote>
  <w:footnote w:id="91">
    <w:p w:rsidR="00F41CCA" w:rsidRDefault="00F41CCA">
      <w:pPr>
        <w:pStyle w:val="Notedebasdepage"/>
      </w:pPr>
      <w:r>
        <w:rPr>
          <w:rStyle w:val="Appelnotedebasdep"/>
        </w:rPr>
        <w:footnoteRef/>
      </w:r>
      <w:r>
        <w:t xml:space="preserve"> </w:t>
      </w:r>
      <w:r>
        <w:tab/>
      </w:r>
      <w:r w:rsidRPr="007C15E1">
        <w:rPr>
          <w:i/>
          <w:iCs/>
          <w:szCs w:val="18"/>
        </w:rPr>
        <w:t xml:space="preserve">Diplomatie, </w:t>
      </w:r>
      <w:r w:rsidRPr="007C15E1">
        <w:rPr>
          <w:szCs w:val="18"/>
        </w:rPr>
        <w:t>Paris, Fayard, 1996 (1994), p</w:t>
      </w:r>
      <w:r>
        <w:rPr>
          <w:szCs w:val="18"/>
        </w:rPr>
        <w:t>p</w:t>
      </w:r>
      <w:r w:rsidRPr="007C15E1">
        <w:rPr>
          <w:szCs w:val="18"/>
        </w:rPr>
        <w:t>. 556-557.</w:t>
      </w:r>
    </w:p>
  </w:footnote>
  <w:footnote w:id="92">
    <w:p w:rsidR="00F41CCA" w:rsidRDefault="00F41CCA">
      <w:pPr>
        <w:pStyle w:val="Notedebasdepage"/>
      </w:pPr>
      <w:r>
        <w:rPr>
          <w:rStyle w:val="Appelnotedebasdep"/>
        </w:rPr>
        <w:footnoteRef/>
      </w:r>
      <w:r>
        <w:t xml:space="preserve"> </w:t>
      </w:r>
      <w:r>
        <w:tab/>
      </w:r>
      <w:r w:rsidRPr="007C15E1">
        <w:rPr>
          <w:szCs w:val="18"/>
        </w:rPr>
        <w:t>Le traité de Bruxelles du 17 mars 1948 élargit aux trois pays du</w:t>
      </w:r>
      <w:r>
        <w:rPr>
          <w:szCs w:val="18"/>
        </w:rPr>
        <w:t xml:space="preserve"> </w:t>
      </w:r>
      <w:r w:rsidRPr="007C15E1">
        <w:rPr>
          <w:szCs w:val="18"/>
        </w:rPr>
        <w:t>Bénélux le bénéfice de l'assistance militaire a</w:t>
      </w:r>
      <w:r w:rsidRPr="007C15E1">
        <w:rPr>
          <w:szCs w:val="18"/>
        </w:rPr>
        <w:t>u</w:t>
      </w:r>
      <w:r w:rsidRPr="007C15E1">
        <w:rPr>
          <w:szCs w:val="18"/>
        </w:rPr>
        <w:t>tomatique établie le 4</w:t>
      </w:r>
      <w:r>
        <w:rPr>
          <w:szCs w:val="18"/>
        </w:rPr>
        <w:t xml:space="preserve"> </w:t>
      </w:r>
      <w:r w:rsidRPr="007C15E1">
        <w:rPr>
          <w:szCs w:val="18"/>
        </w:rPr>
        <w:t>mars 1947 entre la Grande-Bretagne et la France par le traité de</w:t>
      </w:r>
      <w:r>
        <w:rPr>
          <w:szCs w:val="18"/>
        </w:rPr>
        <w:t xml:space="preserve"> </w:t>
      </w:r>
      <w:r w:rsidRPr="007C15E1">
        <w:rPr>
          <w:szCs w:val="18"/>
        </w:rPr>
        <w:t>Du</w:t>
      </w:r>
      <w:r w:rsidRPr="007C15E1">
        <w:rPr>
          <w:szCs w:val="18"/>
        </w:rPr>
        <w:t>n</w:t>
      </w:r>
      <w:r w:rsidRPr="007C15E1">
        <w:rPr>
          <w:szCs w:val="18"/>
        </w:rPr>
        <w:t>kerque.</w:t>
      </w:r>
    </w:p>
  </w:footnote>
  <w:footnote w:id="93">
    <w:p w:rsidR="00F41CCA" w:rsidRDefault="00F41CCA">
      <w:pPr>
        <w:pStyle w:val="Notedebasdepage"/>
      </w:pPr>
      <w:r>
        <w:rPr>
          <w:rStyle w:val="Appelnotedebasdep"/>
        </w:rPr>
        <w:footnoteRef/>
      </w:r>
      <w:r>
        <w:t xml:space="preserve"> </w:t>
      </w:r>
      <w:r>
        <w:tab/>
      </w:r>
      <w:r w:rsidRPr="007C15E1">
        <w:rPr>
          <w:szCs w:val="18"/>
        </w:rPr>
        <w:t xml:space="preserve">Comme disait Michel Debré : </w:t>
      </w:r>
      <w:r w:rsidRPr="007C15E1">
        <w:rPr>
          <w:i/>
          <w:iCs/>
          <w:szCs w:val="18"/>
        </w:rPr>
        <w:t>« dans la mesure où la France voudrait a</w:t>
      </w:r>
      <w:r w:rsidRPr="007C15E1">
        <w:rPr>
          <w:i/>
          <w:iCs/>
          <w:szCs w:val="18"/>
        </w:rPr>
        <w:t>c</w:t>
      </w:r>
      <w:r w:rsidRPr="007C15E1">
        <w:rPr>
          <w:i/>
          <w:iCs/>
          <w:szCs w:val="18"/>
        </w:rPr>
        <w:t>quérir du point de vue militaire la relative avance qu'elle</w:t>
      </w:r>
      <w:r>
        <w:rPr>
          <w:i/>
          <w:iCs/>
          <w:szCs w:val="18"/>
        </w:rPr>
        <w:t xml:space="preserve"> </w:t>
      </w:r>
      <w:r w:rsidRPr="007C15E1">
        <w:rPr>
          <w:i/>
          <w:iCs/>
          <w:szCs w:val="18"/>
        </w:rPr>
        <w:t>recherche en E</w:t>
      </w:r>
      <w:r w:rsidRPr="007C15E1">
        <w:rPr>
          <w:i/>
          <w:iCs/>
          <w:szCs w:val="18"/>
        </w:rPr>
        <w:t>u</w:t>
      </w:r>
      <w:r w:rsidRPr="007C15E1">
        <w:rPr>
          <w:i/>
          <w:iCs/>
          <w:szCs w:val="18"/>
        </w:rPr>
        <w:t>rope du point de vue civil, elle se trouve dans la situ</w:t>
      </w:r>
      <w:r w:rsidRPr="007C15E1">
        <w:rPr>
          <w:i/>
          <w:iCs/>
          <w:szCs w:val="18"/>
        </w:rPr>
        <w:t>a</w:t>
      </w:r>
      <w:r w:rsidRPr="007C15E1">
        <w:rPr>
          <w:i/>
          <w:iCs/>
          <w:szCs w:val="18"/>
        </w:rPr>
        <w:t>tion tragique, en vertu de ce Traité, d'aboutir automatiquement à a</w:t>
      </w:r>
      <w:r w:rsidRPr="007C15E1">
        <w:rPr>
          <w:i/>
          <w:iCs/>
          <w:szCs w:val="18"/>
        </w:rPr>
        <w:t>u</w:t>
      </w:r>
      <w:r w:rsidRPr="007C15E1">
        <w:rPr>
          <w:i/>
          <w:iCs/>
          <w:szCs w:val="18"/>
        </w:rPr>
        <w:t>toriser l'Allemagne à employer l'énergie atomique à des fins milita</w:t>
      </w:r>
      <w:r w:rsidRPr="007C15E1">
        <w:rPr>
          <w:i/>
          <w:iCs/>
          <w:szCs w:val="18"/>
        </w:rPr>
        <w:t>i</w:t>
      </w:r>
      <w:r w:rsidRPr="007C15E1">
        <w:rPr>
          <w:i/>
          <w:iCs/>
          <w:szCs w:val="18"/>
        </w:rPr>
        <w:t>res ».</w:t>
      </w:r>
    </w:p>
  </w:footnote>
  <w:footnote w:id="94">
    <w:p w:rsidR="00F41CCA" w:rsidRDefault="00F41CCA">
      <w:pPr>
        <w:pStyle w:val="Notedebasdepage"/>
      </w:pPr>
      <w:r>
        <w:rPr>
          <w:rStyle w:val="Appelnotedebasdep"/>
        </w:rPr>
        <w:footnoteRef/>
      </w:r>
      <w:r>
        <w:t xml:space="preserve"> </w:t>
      </w:r>
      <w:r>
        <w:tab/>
      </w:r>
      <w:r w:rsidRPr="007C15E1">
        <w:rPr>
          <w:szCs w:val="18"/>
        </w:rPr>
        <w:t>Le gouvernement des États-Unis, hostile au développement de certaines phases réputées sensibles du cycle du combustible, a gelé l'activité nucléaire américaine dans deux secteurs clés : le retraitement et la</w:t>
      </w:r>
      <w:r>
        <w:rPr>
          <w:szCs w:val="18"/>
        </w:rPr>
        <w:t xml:space="preserve"> </w:t>
      </w:r>
      <w:r w:rsidRPr="007C15E1">
        <w:rPr>
          <w:szCs w:val="18"/>
        </w:rPr>
        <w:t>surgénération. Il en résulta un renversement du rapport des forces sur</w:t>
      </w:r>
      <w:r>
        <w:rPr>
          <w:szCs w:val="18"/>
        </w:rPr>
        <w:t xml:space="preserve"> </w:t>
      </w:r>
      <w:r w:rsidRPr="007C15E1">
        <w:rPr>
          <w:szCs w:val="18"/>
        </w:rPr>
        <w:t xml:space="preserve">le marché international, qui devint favorable aux </w:t>
      </w:r>
      <w:r>
        <w:rPr>
          <w:szCs w:val="18"/>
        </w:rPr>
        <w:t>État</w:t>
      </w:r>
      <w:r w:rsidRPr="007C15E1">
        <w:rPr>
          <w:szCs w:val="18"/>
        </w:rPr>
        <w:t>s européens, plus</w:t>
      </w:r>
      <w:r>
        <w:rPr>
          <w:szCs w:val="18"/>
        </w:rPr>
        <w:t xml:space="preserve"> </w:t>
      </w:r>
      <w:r w:rsidRPr="007C15E1">
        <w:rPr>
          <w:szCs w:val="18"/>
        </w:rPr>
        <w:t>compétitifs et plus fiables.</w:t>
      </w:r>
    </w:p>
  </w:footnote>
  <w:footnote w:id="95">
    <w:p w:rsidR="00F41CCA" w:rsidRDefault="00F41CCA">
      <w:pPr>
        <w:pStyle w:val="Notedebasdepage"/>
      </w:pPr>
      <w:r>
        <w:rPr>
          <w:rStyle w:val="Appelnotedebasdep"/>
        </w:rPr>
        <w:footnoteRef/>
      </w:r>
      <w:r>
        <w:t xml:space="preserve"> </w:t>
      </w:r>
      <w:r>
        <w:tab/>
      </w:r>
      <w:r w:rsidRPr="007C15E1">
        <w:rPr>
          <w:szCs w:val="18"/>
        </w:rPr>
        <w:t>En France, la mise au point des armes n</w:t>
      </w:r>
      <w:r w:rsidRPr="007C15E1">
        <w:rPr>
          <w:szCs w:val="18"/>
        </w:rPr>
        <w:t>u</w:t>
      </w:r>
      <w:r w:rsidRPr="007C15E1">
        <w:rPr>
          <w:szCs w:val="18"/>
        </w:rPr>
        <w:t>cléaires a précédé de dix ans</w:t>
      </w:r>
      <w:r>
        <w:rPr>
          <w:szCs w:val="18"/>
        </w:rPr>
        <w:t xml:space="preserve"> </w:t>
      </w:r>
      <w:r w:rsidRPr="007C15E1">
        <w:rPr>
          <w:szCs w:val="18"/>
        </w:rPr>
        <w:t>le lancement des programmes électro-nucléaires.</w:t>
      </w:r>
    </w:p>
  </w:footnote>
  <w:footnote w:id="96">
    <w:p w:rsidR="00F41CCA" w:rsidRDefault="00F41CCA">
      <w:pPr>
        <w:pStyle w:val="Notedebasdepage"/>
      </w:pPr>
      <w:r>
        <w:rPr>
          <w:rStyle w:val="Appelnotedebasdep"/>
        </w:rPr>
        <w:footnoteRef/>
      </w:r>
      <w:r>
        <w:t xml:space="preserve"> </w:t>
      </w:r>
      <w:r>
        <w:tab/>
      </w:r>
      <w:r w:rsidRPr="007C15E1">
        <w:rPr>
          <w:szCs w:val="18"/>
        </w:rPr>
        <w:t>La création d'une Union politique de l'Europe verrait l'institution</w:t>
      </w:r>
      <w:r>
        <w:rPr>
          <w:szCs w:val="18"/>
        </w:rPr>
        <w:t xml:space="preserve"> </w:t>
      </w:r>
      <w:r w:rsidRPr="007C15E1">
        <w:rPr>
          <w:szCs w:val="18"/>
        </w:rPr>
        <w:t>d'une aut</w:t>
      </w:r>
      <w:r w:rsidRPr="007C15E1">
        <w:rPr>
          <w:szCs w:val="18"/>
        </w:rPr>
        <w:t>o</w:t>
      </w:r>
      <w:r w:rsidRPr="007C15E1">
        <w:rPr>
          <w:szCs w:val="18"/>
        </w:rPr>
        <w:t>rité politique européenne qui co</w:t>
      </w:r>
      <w:r w:rsidRPr="007C15E1">
        <w:rPr>
          <w:szCs w:val="18"/>
        </w:rPr>
        <w:t>m</w:t>
      </w:r>
      <w:r w:rsidRPr="007C15E1">
        <w:rPr>
          <w:szCs w:val="18"/>
        </w:rPr>
        <w:t>manderait une force</w:t>
      </w:r>
      <w:r>
        <w:rPr>
          <w:szCs w:val="18"/>
        </w:rPr>
        <w:t xml:space="preserve"> </w:t>
      </w:r>
      <w:r w:rsidRPr="007C15E1">
        <w:rPr>
          <w:szCs w:val="18"/>
        </w:rPr>
        <w:t>nucléaire européenne constituée autour de l'a</w:t>
      </w:r>
      <w:r w:rsidRPr="007C15E1">
        <w:rPr>
          <w:szCs w:val="18"/>
        </w:rPr>
        <w:t>r</w:t>
      </w:r>
      <w:r w:rsidRPr="007C15E1">
        <w:rPr>
          <w:szCs w:val="18"/>
        </w:rPr>
        <w:t>senal français.</w:t>
      </w:r>
    </w:p>
  </w:footnote>
  <w:footnote w:id="97">
    <w:p w:rsidR="00F41CCA" w:rsidRDefault="00F41CCA">
      <w:pPr>
        <w:pStyle w:val="Notedebasdepage"/>
      </w:pPr>
      <w:r>
        <w:rPr>
          <w:rStyle w:val="Appelnotedebasdep"/>
        </w:rPr>
        <w:footnoteRef/>
      </w:r>
      <w:r>
        <w:t xml:space="preserve"> </w:t>
      </w:r>
      <w:r>
        <w:tab/>
      </w:r>
      <w:r w:rsidRPr="007C15E1">
        <w:rPr>
          <w:szCs w:val="18"/>
        </w:rPr>
        <w:t>Lorsque Kissinger demanda en 1969 à de Gaulle comment la France</w:t>
      </w:r>
      <w:r>
        <w:rPr>
          <w:szCs w:val="18"/>
        </w:rPr>
        <w:t xml:space="preserve"> </w:t>
      </w:r>
      <w:r w:rsidRPr="007C15E1">
        <w:rPr>
          <w:szCs w:val="18"/>
        </w:rPr>
        <w:t xml:space="preserve">pensait empêcher l'Allemagne de dominer un jour l'Europe, il répondit sèchement : </w:t>
      </w:r>
      <w:r w:rsidRPr="007C15E1">
        <w:rPr>
          <w:i/>
          <w:iCs/>
          <w:szCs w:val="18"/>
        </w:rPr>
        <w:t>« par la guerre » !</w:t>
      </w:r>
    </w:p>
  </w:footnote>
  <w:footnote w:id="98">
    <w:p w:rsidR="00F41CCA" w:rsidRDefault="00F41CCA">
      <w:pPr>
        <w:pStyle w:val="Notedebasdepage"/>
      </w:pPr>
      <w:r>
        <w:rPr>
          <w:rStyle w:val="Appelnotedebasdep"/>
        </w:rPr>
        <w:footnoteRef/>
      </w:r>
      <w:r>
        <w:t xml:space="preserve"> </w:t>
      </w:r>
      <w:r>
        <w:tab/>
      </w:r>
      <w:r w:rsidRPr="007C15E1">
        <w:rPr>
          <w:i/>
          <w:iCs/>
          <w:szCs w:val="18"/>
        </w:rPr>
        <w:t>« </w:t>
      </w:r>
      <w:r>
        <w:rPr>
          <w:i/>
          <w:iCs/>
          <w:szCs w:val="18"/>
        </w:rPr>
        <w:t>Il</w:t>
      </w:r>
      <w:r w:rsidRPr="007C15E1">
        <w:rPr>
          <w:i/>
          <w:iCs/>
          <w:szCs w:val="18"/>
        </w:rPr>
        <w:t xml:space="preserve"> faut que la défense de la France soit française », </w:t>
      </w:r>
      <w:r w:rsidRPr="007C15E1">
        <w:rPr>
          <w:szCs w:val="18"/>
        </w:rPr>
        <w:t>son instrument</w:t>
      </w:r>
      <w:r>
        <w:rPr>
          <w:szCs w:val="18"/>
        </w:rPr>
        <w:t xml:space="preserve"> </w:t>
      </w:r>
      <w:r w:rsidRPr="007C15E1">
        <w:rPr>
          <w:szCs w:val="18"/>
        </w:rPr>
        <w:t>esse</w:t>
      </w:r>
      <w:r w:rsidRPr="007C15E1">
        <w:rPr>
          <w:szCs w:val="18"/>
        </w:rPr>
        <w:t>n</w:t>
      </w:r>
      <w:r w:rsidRPr="007C15E1">
        <w:rPr>
          <w:szCs w:val="18"/>
        </w:rPr>
        <w:t>tiel sera une force de frappe, déclara-t-il dans son célèbre discours</w:t>
      </w:r>
      <w:r>
        <w:rPr>
          <w:szCs w:val="18"/>
        </w:rPr>
        <w:t xml:space="preserve"> </w:t>
      </w:r>
      <w:r w:rsidRPr="007C15E1">
        <w:rPr>
          <w:szCs w:val="18"/>
        </w:rPr>
        <w:t>du 3 n</w:t>
      </w:r>
      <w:r w:rsidRPr="007C15E1">
        <w:rPr>
          <w:szCs w:val="18"/>
        </w:rPr>
        <w:t>o</w:t>
      </w:r>
      <w:r w:rsidRPr="007C15E1">
        <w:rPr>
          <w:szCs w:val="18"/>
        </w:rPr>
        <w:t>vembre 1959 prononcé à l'Ecole milita</w:t>
      </w:r>
      <w:r w:rsidRPr="007C15E1">
        <w:rPr>
          <w:szCs w:val="18"/>
        </w:rPr>
        <w:t>i</w:t>
      </w:r>
      <w:r w:rsidRPr="007C15E1">
        <w:rPr>
          <w:szCs w:val="18"/>
        </w:rPr>
        <w:t xml:space="preserve">re. </w:t>
      </w:r>
      <w:r w:rsidRPr="007C15E1">
        <w:rPr>
          <w:i/>
          <w:iCs/>
          <w:szCs w:val="18"/>
        </w:rPr>
        <w:t>« Et puisqu'on peut</w:t>
      </w:r>
      <w:r>
        <w:rPr>
          <w:i/>
          <w:iCs/>
          <w:szCs w:val="18"/>
        </w:rPr>
        <w:t xml:space="preserve"> </w:t>
      </w:r>
      <w:r w:rsidRPr="007C15E1">
        <w:rPr>
          <w:i/>
          <w:iCs/>
          <w:szCs w:val="18"/>
        </w:rPr>
        <w:t>détruire la France à partir de n'importe quel point du monde, il faut</w:t>
      </w:r>
      <w:r>
        <w:rPr>
          <w:i/>
          <w:iCs/>
          <w:szCs w:val="18"/>
        </w:rPr>
        <w:t xml:space="preserve"> </w:t>
      </w:r>
      <w:r w:rsidRPr="007C15E1">
        <w:rPr>
          <w:i/>
          <w:iCs/>
          <w:szCs w:val="18"/>
        </w:rPr>
        <w:t>que notre force soit faite pour agir où que ce soit sur la Terre ».</w:t>
      </w:r>
    </w:p>
  </w:footnote>
  <w:footnote w:id="99">
    <w:p w:rsidR="00F41CCA" w:rsidRDefault="00F41CCA">
      <w:pPr>
        <w:pStyle w:val="Notedebasdepage"/>
      </w:pPr>
      <w:r>
        <w:rPr>
          <w:rStyle w:val="Appelnotedebasdep"/>
        </w:rPr>
        <w:footnoteRef/>
      </w:r>
      <w:r>
        <w:t xml:space="preserve"> </w:t>
      </w:r>
      <w:r>
        <w:tab/>
      </w:r>
      <w:r w:rsidRPr="007C15E1">
        <w:rPr>
          <w:szCs w:val="18"/>
        </w:rPr>
        <w:t>Le 4 octobre 1990, le lendemain de la r</w:t>
      </w:r>
      <w:r w:rsidRPr="007C15E1">
        <w:rPr>
          <w:szCs w:val="18"/>
        </w:rPr>
        <w:t>é</w:t>
      </w:r>
      <w:r w:rsidRPr="007C15E1">
        <w:rPr>
          <w:szCs w:val="18"/>
        </w:rPr>
        <w:t>unification allemande,</w:t>
      </w:r>
      <w:r>
        <w:rPr>
          <w:szCs w:val="18"/>
        </w:rPr>
        <w:t xml:space="preserve"> </w:t>
      </w:r>
      <w:r w:rsidRPr="007C15E1">
        <w:rPr>
          <w:szCs w:val="18"/>
        </w:rPr>
        <w:t xml:space="preserve">Mitterrand déclarait : </w:t>
      </w:r>
      <w:r w:rsidRPr="007C15E1">
        <w:rPr>
          <w:i/>
          <w:iCs/>
          <w:szCs w:val="18"/>
        </w:rPr>
        <w:t>« il faut arrimer l'Allem</w:t>
      </w:r>
      <w:r w:rsidRPr="007C15E1">
        <w:rPr>
          <w:i/>
          <w:iCs/>
          <w:szCs w:val="18"/>
        </w:rPr>
        <w:t>a</w:t>
      </w:r>
      <w:r w:rsidRPr="007C15E1">
        <w:rPr>
          <w:i/>
          <w:iCs/>
          <w:szCs w:val="18"/>
        </w:rPr>
        <w:t>gne, la dissoudre dans</w:t>
      </w:r>
      <w:r>
        <w:rPr>
          <w:i/>
          <w:iCs/>
          <w:szCs w:val="18"/>
        </w:rPr>
        <w:t xml:space="preserve"> </w:t>
      </w:r>
      <w:r w:rsidRPr="007C15E1">
        <w:rPr>
          <w:i/>
          <w:iCs/>
          <w:szCs w:val="18"/>
        </w:rPr>
        <w:t>l'Union politique de l'Europe avant que Kohl ne passe la main. Sinon,</w:t>
      </w:r>
      <w:r>
        <w:rPr>
          <w:i/>
          <w:iCs/>
          <w:szCs w:val="18"/>
        </w:rPr>
        <w:t xml:space="preserve"> </w:t>
      </w:r>
      <w:r w:rsidRPr="007C15E1">
        <w:rPr>
          <w:i/>
          <w:iCs/>
          <w:szCs w:val="18"/>
        </w:rPr>
        <w:t>l'arrogance allemande -</w:t>
      </w:r>
      <w:r>
        <w:rPr>
          <w:i/>
          <w:iCs/>
          <w:szCs w:val="18"/>
        </w:rPr>
        <w:t xml:space="preserve"> </w:t>
      </w:r>
      <w:r w:rsidRPr="007C15E1">
        <w:rPr>
          <w:i/>
          <w:iCs/>
          <w:szCs w:val="18"/>
        </w:rPr>
        <w:t>cette fois bavaroise, et non plus prussienne</w:t>
      </w:r>
      <w:r>
        <w:rPr>
          <w:i/>
          <w:iCs/>
          <w:szCs w:val="18"/>
        </w:rPr>
        <w:t xml:space="preserve"> </w:t>
      </w:r>
      <w:r w:rsidRPr="007C15E1">
        <w:rPr>
          <w:i/>
          <w:iCs/>
          <w:szCs w:val="18"/>
        </w:rPr>
        <w:t xml:space="preserve">- menacera de nouveau la paix en Europe ». </w:t>
      </w:r>
      <w:r w:rsidRPr="007C15E1">
        <w:rPr>
          <w:szCs w:val="18"/>
        </w:rPr>
        <w:t>La conversation qu'eut le Président</w:t>
      </w:r>
      <w:r>
        <w:rPr>
          <w:szCs w:val="18"/>
        </w:rPr>
        <w:t xml:space="preserve"> </w:t>
      </w:r>
      <w:r w:rsidRPr="007C15E1">
        <w:rPr>
          <w:szCs w:val="18"/>
        </w:rPr>
        <w:t>français avec Gorbatchev le 25 mai est également très sign</w:t>
      </w:r>
      <w:r w:rsidRPr="007C15E1">
        <w:rPr>
          <w:szCs w:val="18"/>
        </w:rPr>
        <w:t>i</w:t>
      </w:r>
      <w:r w:rsidRPr="007C15E1">
        <w:rPr>
          <w:szCs w:val="18"/>
        </w:rPr>
        <w:t xml:space="preserve">ficative : </w:t>
      </w:r>
      <w:r w:rsidRPr="007C15E1">
        <w:rPr>
          <w:i/>
          <w:iCs/>
          <w:szCs w:val="18"/>
        </w:rPr>
        <w:t>« il</w:t>
      </w:r>
      <w:r>
        <w:rPr>
          <w:i/>
          <w:iCs/>
          <w:szCs w:val="18"/>
        </w:rPr>
        <w:t xml:space="preserve"> </w:t>
      </w:r>
      <w:r w:rsidRPr="007C15E1">
        <w:rPr>
          <w:i/>
          <w:iCs/>
          <w:szCs w:val="18"/>
        </w:rPr>
        <w:t xml:space="preserve">faut nous entraider. Je suis prêt à résister au Chancelier. </w:t>
      </w:r>
      <w:r>
        <w:rPr>
          <w:i/>
          <w:iCs/>
          <w:szCs w:val="18"/>
        </w:rPr>
        <w:t>Il</w:t>
      </w:r>
      <w:r w:rsidRPr="007C15E1">
        <w:rPr>
          <w:i/>
          <w:iCs/>
          <w:szCs w:val="18"/>
        </w:rPr>
        <w:t xml:space="preserve"> faut organiser</w:t>
      </w:r>
      <w:r>
        <w:rPr>
          <w:i/>
          <w:iCs/>
          <w:szCs w:val="18"/>
        </w:rPr>
        <w:t xml:space="preserve"> </w:t>
      </w:r>
      <w:r w:rsidRPr="007C15E1">
        <w:rPr>
          <w:i/>
          <w:iCs/>
          <w:szCs w:val="18"/>
        </w:rPr>
        <w:t>la sécurité de l'Europe avec vous. L'Allemagne est notre amie, mais je suis</w:t>
      </w:r>
      <w:r>
        <w:rPr>
          <w:i/>
          <w:iCs/>
          <w:szCs w:val="18"/>
        </w:rPr>
        <w:t xml:space="preserve"> </w:t>
      </w:r>
      <w:r w:rsidRPr="007C15E1">
        <w:rPr>
          <w:i/>
          <w:iCs/>
          <w:szCs w:val="18"/>
        </w:rPr>
        <w:t xml:space="preserve">presque plus tranquille avec vous ». </w:t>
      </w:r>
      <w:r w:rsidRPr="007C15E1">
        <w:rPr>
          <w:szCs w:val="18"/>
        </w:rPr>
        <w:t>Attali eut le sentiment d'avoir vu se reforger la vieille alliance fra</w:t>
      </w:r>
      <w:r w:rsidRPr="007C15E1">
        <w:rPr>
          <w:szCs w:val="18"/>
        </w:rPr>
        <w:t>n</w:t>
      </w:r>
      <w:r w:rsidRPr="007C15E1">
        <w:rPr>
          <w:szCs w:val="18"/>
        </w:rPr>
        <w:t>co-russe face à l'inéluctable réunification. Le 6 décembre 1989, Mitterrand s'exc</w:t>
      </w:r>
      <w:r w:rsidRPr="007C15E1">
        <w:rPr>
          <w:szCs w:val="18"/>
        </w:rPr>
        <w:t>u</w:t>
      </w:r>
      <w:r w:rsidRPr="007C15E1">
        <w:rPr>
          <w:szCs w:val="18"/>
        </w:rPr>
        <w:t>sait presque auprès du n°</w:t>
      </w:r>
      <w:r>
        <w:rPr>
          <w:szCs w:val="18"/>
        </w:rPr>
        <w:t> 1</w:t>
      </w:r>
      <w:r w:rsidRPr="007C15E1">
        <w:rPr>
          <w:szCs w:val="18"/>
        </w:rPr>
        <w:t xml:space="preserve"> soviétique que la France fût liée avec la RFA par le traité de l'Elysée. Gorbatchev conclut leur entretien en lui d</w:t>
      </w:r>
      <w:r w:rsidRPr="007C15E1">
        <w:rPr>
          <w:szCs w:val="18"/>
        </w:rPr>
        <w:t>i</w:t>
      </w:r>
      <w:r w:rsidRPr="007C15E1">
        <w:rPr>
          <w:szCs w:val="18"/>
        </w:rPr>
        <w:t xml:space="preserve">sant : </w:t>
      </w:r>
      <w:r w:rsidRPr="007C15E1">
        <w:rPr>
          <w:i/>
          <w:iCs/>
          <w:szCs w:val="18"/>
        </w:rPr>
        <w:t>« aidez-moi à éviter la réunification allemande, sinon je serai rempl</w:t>
      </w:r>
      <w:r w:rsidRPr="007C15E1">
        <w:rPr>
          <w:i/>
          <w:iCs/>
          <w:szCs w:val="18"/>
        </w:rPr>
        <w:t>a</w:t>
      </w:r>
      <w:r w:rsidRPr="007C15E1">
        <w:rPr>
          <w:i/>
          <w:iCs/>
          <w:szCs w:val="18"/>
        </w:rPr>
        <w:t>cé par un mil</w:t>
      </w:r>
      <w:r w:rsidRPr="007C15E1">
        <w:rPr>
          <w:i/>
          <w:iCs/>
          <w:szCs w:val="18"/>
        </w:rPr>
        <w:t>i</w:t>
      </w:r>
      <w:r w:rsidRPr="007C15E1">
        <w:rPr>
          <w:i/>
          <w:iCs/>
          <w:szCs w:val="18"/>
        </w:rPr>
        <w:t>taire ; si vous ne le faites pas, vous porterez la responsabilité de la guerre. Est-ce bien là l'int</w:t>
      </w:r>
      <w:r w:rsidRPr="007C15E1">
        <w:rPr>
          <w:i/>
          <w:iCs/>
          <w:szCs w:val="18"/>
        </w:rPr>
        <w:t>é</w:t>
      </w:r>
      <w:r w:rsidRPr="007C15E1">
        <w:rPr>
          <w:i/>
          <w:iCs/>
          <w:szCs w:val="18"/>
        </w:rPr>
        <w:t xml:space="preserve">rêt de l'Occident ? » (Verbatim III, </w:t>
      </w:r>
      <w:r w:rsidRPr="007C15E1">
        <w:rPr>
          <w:szCs w:val="18"/>
        </w:rPr>
        <w:t>p. 364, 366,</w:t>
      </w:r>
      <w:r>
        <w:rPr>
          <w:szCs w:val="18"/>
        </w:rPr>
        <w:t xml:space="preserve"> </w:t>
      </w:r>
      <w:r w:rsidRPr="007C15E1">
        <w:rPr>
          <w:szCs w:val="18"/>
        </w:rPr>
        <w:t>501).</w:t>
      </w:r>
    </w:p>
  </w:footnote>
  <w:footnote w:id="100">
    <w:p w:rsidR="00F41CCA" w:rsidRDefault="00F41CCA">
      <w:pPr>
        <w:pStyle w:val="Notedebasdepage"/>
      </w:pPr>
      <w:r>
        <w:rPr>
          <w:rStyle w:val="Appelnotedebasdep"/>
        </w:rPr>
        <w:footnoteRef/>
      </w:r>
      <w:r>
        <w:t xml:space="preserve"> </w:t>
      </w:r>
      <w:r>
        <w:tab/>
      </w:r>
      <w:r w:rsidRPr="007C15E1">
        <w:rPr>
          <w:szCs w:val="18"/>
        </w:rPr>
        <w:t>80 millions d'Allemands peuvent accepter le protectorat que 300</w:t>
      </w:r>
      <w:r>
        <w:rPr>
          <w:szCs w:val="18"/>
        </w:rPr>
        <w:t xml:space="preserve"> </w:t>
      </w:r>
      <w:r w:rsidRPr="007C15E1">
        <w:rPr>
          <w:szCs w:val="18"/>
        </w:rPr>
        <w:t>millions d'Américains ont les moyens d'assumer, pas celui que 60 mil</w:t>
      </w:r>
      <w:r>
        <w:rPr>
          <w:szCs w:val="18"/>
        </w:rPr>
        <w:t xml:space="preserve"> </w:t>
      </w:r>
      <w:r w:rsidRPr="007C15E1">
        <w:rPr>
          <w:szCs w:val="18"/>
        </w:rPr>
        <w:t>lions de Fra</w:t>
      </w:r>
      <w:r w:rsidRPr="007C15E1">
        <w:rPr>
          <w:szCs w:val="18"/>
        </w:rPr>
        <w:t>n</w:t>
      </w:r>
      <w:r w:rsidRPr="007C15E1">
        <w:rPr>
          <w:szCs w:val="18"/>
        </w:rPr>
        <w:t>çais n'ont pas les moyens d'ass</w:t>
      </w:r>
      <w:r w:rsidRPr="007C15E1">
        <w:rPr>
          <w:szCs w:val="18"/>
        </w:rPr>
        <w:t>u</w:t>
      </w:r>
      <w:r w:rsidRPr="007C15E1">
        <w:rPr>
          <w:szCs w:val="18"/>
        </w:rPr>
        <w:t>mer.</w:t>
      </w:r>
    </w:p>
  </w:footnote>
  <w:footnote w:id="101">
    <w:p w:rsidR="00F41CCA" w:rsidRDefault="00F41CCA">
      <w:pPr>
        <w:pStyle w:val="Notedebasdepage"/>
      </w:pPr>
      <w:r>
        <w:rPr>
          <w:rStyle w:val="Appelnotedebasdep"/>
        </w:rPr>
        <w:footnoteRef/>
      </w:r>
      <w:r>
        <w:t xml:space="preserve"> </w:t>
      </w:r>
      <w:r>
        <w:tab/>
      </w:r>
      <w:r w:rsidRPr="007C15E1">
        <w:rPr>
          <w:szCs w:val="18"/>
        </w:rPr>
        <w:t>Rappelons qu'on se trouvait en période de cohabitation, pour la première fois depuis la Vème République. Le Pr</w:t>
      </w:r>
      <w:r w:rsidRPr="007C15E1">
        <w:rPr>
          <w:szCs w:val="18"/>
        </w:rPr>
        <w:t>é</w:t>
      </w:r>
      <w:r w:rsidRPr="007C15E1">
        <w:rPr>
          <w:szCs w:val="18"/>
        </w:rPr>
        <w:t>sident ne pouvait donc</w:t>
      </w:r>
      <w:r>
        <w:rPr>
          <w:szCs w:val="18"/>
        </w:rPr>
        <w:t xml:space="preserve"> </w:t>
      </w:r>
      <w:r w:rsidRPr="007C15E1">
        <w:rPr>
          <w:szCs w:val="18"/>
        </w:rPr>
        <w:t>compter sur la totale collaboration des ministères des Affaires étrangères ou de la Défe</w:t>
      </w:r>
      <w:r w:rsidRPr="007C15E1">
        <w:rPr>
          <w:szCs w:val="18"/>
        </w:rPr>
        <w:t>n</w:t>
      </w:r>
      <w:r w:rsidRPr="007C15E1">
        <w:rPr>
          <w:szCs w:val="18"/>
        </w:rPr>
        <w:t>se. Même s'il tint solid</w:t>
      </w:r>
      <w:r w:rsidRPr="007C15E1">
        <w:rPr>
          <w:szCs w:val="18"/>
        </w:rPr>
        <w:t>e</w:t>
      </w:r>
      <w:r w:rsidRPr="007C15E1">
        <w:rPr>
          <w:szCs w:val="18"/>
        </w:rPr>
        <w:t>ment son « domaine</w:t>
      </w:r>
      <w:r>
        <w:rPr>
          <w:szCs w:val="18"/>
        </w:rPr>
        <w:t xml:space="preserve"> </w:t>
      </w:r>
      <w:r w:rsidRPr="007C15E1">
        <w:rPr>
          <w:szCs w:val="18"/>
        </w:rPr>
        <w:t>réservé », les ministres étaient en mesure de p</w:t>
      </w:r>
      <w:r w:rsidRPr="007C15E1">
        <w:rPr>
          <w:szCs w:val="18"/>
        </w:rPr>
        <w:t>a</w:t>
      </w:r>
      <w:r w:rsidRPr="007C15E1">
        <w:rPr>
          <w:szCs w:val="18"/>
        </w:rPr>
        <w:t>ralyser ses initiatives.</w:t>
      </w:r>
    </w:p>
  </w:footnote>
  <w:footnote w:id="102">
    <w:p w:rsidR="00F41CCA" w:rsidRDefault="00F41CCA">
      <w:pPr>
        <w:pStyle w:val="Notedebasdepage"/>
      </w:pPr>
      <w:r>
        <w:rPr>
          <w:rStyle w:val="Appelnotedebasdep"/>
        </w:rPr>
        <w:footnoteRef/>
      </w:r>
      <w:r>
        <w:t xml:space="preserve"> </w:t>
      </w:r>
      <w:r>
        <w:tab/>
      </w:r>
      <w:r w:rsidRPr="007C15E1">
        <w:rPr>
          <w:szCs w:val="18"/>
        </w:rPr>
        <w:t xml:space="preserve">Cf. </w:t>
      </w:r>
      <w:r w:rsidRPr="007C15E1">
        <w:rPr>
          <w:i/>
          <w:iCs/>
          <w:szCs w:val="18"/>
        </w:rPr>
        <w:t xml:space="preserve">Verbatim III, </w:t>
      </w:r>
      <w:r w:rsidRPr="007C15E1">
        <w:rPr>
          <w:szCs w:val="18"/>
        </w:rPr>
        <w:t>p. 363-366, 498-501. Mitterrand déclara à</w:t>
      </w:r>
      <w:r>
        <w:rPr>
          <w:szCs w:val="18"/>
        </w:rPr>
        <w:t xml:space="preserve"> </w:t>
      </w:r>
      <w:r w:rsidRPr="007C15E1">
        <w:rPr>
          <w:szCs w:val="18"/>
        </w:rPr>
        <w:t xml:space="preserve">Gorbatchev : </w:t>
      </w:r>
      <w:r w:rsidRPr="007C15E1">
        <w:rPr>
          <w:i/>
          <w:iCs/>
          <w:szCs w:val="18"/>
        </w:rPr>
        <w:t>« les Allemands m'ont déjà d</w:t>
      </w:r>
      <w:r w:rsidRPr="007C15E1">
        <w:rPr>
          <w:i/>
          <w:iCs/>
          <w:szCs w:val="18"/>
        </w:rPr>
        <w:t>e</w:t>
      </w:r>
      <w:r w:rsidRPr="007C15E1">
        <w:rPr>
          <w:i/>
          <w:iCs/>
          <w:szCs w:val="18"/>
        </w:rPr>
        <w:t>mandé de leur donner nos</w:t>
      </w:r>
      <w:r>
        <w:rPr>
          <w:i/>
          <w:iCs/>
          <w:szCs w:val="18"/>
        </w:rPr>
        <w:t xml:space="preserve"> </w:t>
      </w:r>
      <w:r w:rsidRPr="007C15E1">
        <w:rPr>
          <w:i/>
          <w:iCs/>
          <w:szCs w:val="18"/>
        </w:rPr>
        <w:t xml:space="preserve">secrets nucléaires. J'ai toujours refusé ». </w:t>
      </w:r>
      <w:r w:rsidRPr="007C15E1">
        <w:rPr>
          <w:szCs w:val="18"/>
        </w:rPr>
        <w:t>Il craignait d'autre part que</w:t>
      </w:r>
      <w:r>
        <w:rPr>
          <w:szCs w:val="18"/>
        </w:rPr>
        <w:t xml:space="preserve"> </w:t>
      </w:r>
      <w:r w:rsidRPr="007C15E1">
        <w:rPr>
          <w:szCs w:val="18"/>
        </w:rPr>
        <w:t>la France soit entraînée dans un conflit entre la RFA ou l'OTAN et</w:t>
      </w:r>
      <w:r>
        <w:rPr>
          <w:szCs w:val="18"/>
        </w:rPr>
        <w:t xml:space="preserve"> </w:t>
      </w:r>
      <w:r w:rsidRPr="007C15E1">
        <w:rPr>
          <w:szCs w:val="18"/>
        </w:rPr>
        <w:t>l'URSS au cas où Moscou, par exemple à la su</w:t>
      </w:r>
      <w:r w:rsidRPr="007C15E1">
        <w:rPr>
          <w:szCs w:val="18"/>
        </w:rPr>
        <w:t>i</w:t>
      </w:r>
      <w:r w:rsidRPr="007C15E1">
        <w:rPr>
          <w:szCs w:val="18"/>
        </w:rPr>
        <w:t>te d'un départ forcé de</w:t>
      </w:r>
      <w:r>
        <w:rPr>
          <w:szCs w:val="18"/>
        </w:rPr>
        <w:t xml:space="preserve"> </w:t>
      </w:r>
      <w:r w:rsidRPr="007C15E1">
        <w:rPr>
          <w:szCs w:val="18"/>
        </w:rPr>
        <w:t>Gorbatchev ou d'un putsch militaire, déciderait, par un recours à la</w:t>
      </w:r>
      <w:r>
        <w:rPr>
          <w:szCs w:val="18"/>
        </w:rPr>
        <w:t xml:space="preserve"> </w:t>
      </w:r>
      <w:r w:rsidRPr="007C15E1">
        <w:rPr>
          <w:szCs w:val="18"/>
        </w:rPr>
        <w:t>force, de mettre fin à la révolution est-allemande ou de s'opposer à la</w:t>
      </w:r>
      <w:r>
        <w:rPr>
          <w:szCs w:val="18"/>
        </w:rPr>
        <w:t xml:space="preserve"> </w:t>
      </w:r>
      <w:r w:rsidRPr="007C15E1">
        <w:rPr>
          <w:szCs w:val="18"/>
        </w:rPr>
        <w:t>réunification.</w:t>
      </w:r>
    </w:p>
  </w:footnote>
  <w:footnote w:id="103">
    <w:p w:rsidR="00F41CCA" w:rsidRDefault="00F41CCA">
      <w:pPr>
        <w:pStyle w:val="Notedebasdepage"/>
      </w:pPr>
      <w:r>
        <w:rPr>
          <w:rStyle w:val="Appelnotedebasdep"/>
        </w:rPr>
        <w:footnoteRef/>
      </w:r>
      <w:r>
        <w:t xml:space="preserve"> </w:t>
      </w:r>
      <w:r>
        <w:tab/>
      </w:r>
      <w:r w:rsidRPr="007C15E1">
        <w:rPr>
          <w:szCs w:val="18"/>
        </w:rPr>
        <w:t>D'après le général Fricaud-Chagnaud, les États voisins accolés au</w:t>
      </w:r>
      <w:r>
        <w:rPr>
          <w:szCs w:val="18"/>
        </w:rPr>
        <w:t xml:space="preserve"> </w:t>
      </w:r>
      <w:r w:rsidRPr="007C15E1">
        <w:rPr>
          <w:szCs w:val="18"/>
        </w:rPr>
        <w:t>Rhin, aux Alpes et aux Pyrénées, pour employer une expression gaullienne, bénéf</w:t>
      </w:r>
      <w:r w:rsidRPr="007C15E1">
        <w:rPr>
          <w:szCs w:val="18"/>
        </w:rPr>
        <w:t>i</w:t>
      </w:r>
      <w:r w:rsidRPr="007C15E1">
        <w:rPr>
          <w:szCs w:val="18"/>
        </w:rPr>
        <w:t>cient de la dissuasion française dans le continuum des</w:t>
      </w:r>
      <w:r>
        <w:rPr>
          <w:szCs w:val="18"/>
        </w:rPr>
        <w:t xml:space="preserve"> </w:t>
      </w:r>
      <w:r w:rsidRPr="007C15E1">
        <w:rPr>
          <w:szCs w:val="18"/>
        </w:rPr>
        <w:t>intérêts de sécurité partagés. Celle-ci n'apporte pas une garantie de</w:t>
      </w:r>
      <w:r>
        <w:rPr>
          <w:szCs w:val="18"/>
        </w:rPr>
        <w:t xml:space="preserve"> </w:t>
      </w:r>
      <w:r w:rsidRPr="007C15E1">
        <w:rPr>
          <w:szCs w:val="18"/>
        </w:rPr>
        <w:t xml:space="preserve">sécurité </w:t>
      </w:r>
      <w:r w:rsidRPr="007C15E1">
        <w:rPr>
          <w:i/>
          <w:iCs/>
          <w:szCs w:val="18"/>
        </w:rPr>
        <w:t xml:space="preserve">de jure, </w:t>
      </w:r>
      <w:r w:rsidRPr="007C15E1">
        <w:rPr>
          <w:szCs w:val="18"/>
        </w:rPr>
        <w:t xml:space="preserve">mais une garantie de sécurité </w:t>
      </w:r>
      <w:r w:rsidRPr="007C15E1">
        <w:rPr>
          <w:i/>
          <w:iCs/>
          <w:szCs w:val="18"/>
        </w:rPr>
        <w:t xml:space="preserve">de facto, </w:t>
      </w:r>
      <w:r w:rsidRPr="007C15E1">
        <w:rPr>
          <w:szCs w:val="18"/>
        </w:rPr>
        <w:t>fondée sur une</w:t>
      </w:r>
      <w:r>
        <w:rPr>
          <w:szCs w:val="18"/>
        </w:rPr>
        <w:t xml:space="preserve"> </w:t>
      </w:r>
      <w:r w:rsidRPr="007C15E1">
        <w:rPr>
          <w:szCs w:val="18"/>
        </w:rPr>
        <w:t>réalité géostratégique recoupant le partenariat de l'UE.</w:t>
      </w:r>
    </w:p>
  </w:footnote>
  <w:footnote w:id="104">
    <w:p w:rsidR="00F41CCA" w:rsidRDefault="00F41CCA">
      <w:pPr>
        <w:pStyle w:val="Notedebasdepage"/>
      </w:pPr>
      <w:r>
        <w:rPr>
          <w:rStyle w:val="Appelnotedebasdep"/>
        </w:rPr>
        <w:footnoteRef/>
      </w:r>
      <w:r>
        <w:t xml:space="preserve"> </w:t>
      </w:r>
      <w:r>
        <w:tab/>
      </w:r>
      <w:r w:rsidRPr="007C15E1">
        <w:rPr>
          <w:szCs w:val="18"/>
        </w:rPr>
        <w:t xml:space="preserve">Les </w:t>
      </w:r>
      <w:r w:rsidRPr="007C15E1">
        <w:rPr>
          <w:i/>
          <w:iCs/>
          <w:szCs w:val="18"/>
        </w:rPr>
        <w:t xml:space="preserve">Pluton </w:t>
      </w:r>
      <w:r w:rsidRPr="007C15E1">
        <w:rPr>
          <w:szCs w:val="18"/>
        </w:rPr>
        <w:t xml:space="preserve">et les </w:t>
      </w:r>
      <w:r w:rsidRPr="007C15E1">
        <w:rPr>
          <w:i/>
          <w:iCs/>
          <w:szCs w:val="18"/>
        </w:rPr>
        <w:t xml:space="preserve">Hadès, </w:t>
      </w:r>
      <w:r w:rsidRPr="007C15E1">
        <w:rPr>
          <w:szCs w:val="18"/>
        </w:rPr>
        <w:t>du fait de leur courte portée, étaient ressentis co</w:t>
      </w:r>
      <w:r w:rsidRPr="007C15E1">
        <w:rPr>
          <w:szCs w:val="18"/>
        </w:rPr>
        <w:t>m</w:t>
      </w:r>
      <w:r w:rsidRPr="007C15E1">
        <w:rPr>
          <w:szCs w:val="18"/>
        </w:rPr>
        <w:t>me des armes anti-allemandes par l'op</w:t>
      </w:r>
      <w:r w:rsidRPr="007C15E1">
        <w:rPr>
          <w:szCs w:val="18"/>
        </w:rPr>
        <w:t>i</w:t>
      </w:r>
      <w:r w:rsidRPr="007C15E1">
        <w:rPr>
          <w:szCs w:val="18"/>
        </w:rPr>
        <w:t>nion outre-Rhin.</w:t>
      </w:r>
    </w:p>
  </w:footnote>
  <w:footnote w:id="105">
    <w:p w:rsidR="00F41CCA" w:rsidRDefault="00F41CCA">
      <w:pPr>
        <w:pStyle w:val="Notedebasdepage"/>
      </w:pPr>
      <w:r>
        <w:rPr>
          <w:rStyle w:val="Appelnotedebasdep"/>
        </w:rPr>
        <w:footnoteRef/>
      </w:r>
      <w:r>
        <w:t xml:space="preserve"> </w:t>
      </w:r>
      <w:r>
        <w:tab/>
      </w:r>
      <w:r w:rsidRPr="007C15E1">
        <w:rPr>
          <w:szCs w:val="18"/>
        </w:rPr>
        <w:t>À l'exclusion, donc des systèmes air-sol ou mer-sol et des armes</w:t>
      </w:r>
      <w:r>
        <w:rPr>
          <w:szCs w:val="18"/>
        </w:rPr>
        <w:t xml:space="preserve"> </w:t>
      </w:r>
      <w:r w:rsidRPr="007C15E1">
        <w:rPr>
          <w:szCs w:val="18"/>
        </w:rPr>
        <w:t>nucléaires françaises ou britanniques.</w:t>
      </w:r>
    </w:p>
  </w:footnote>
  <w:footnote w:id="106">
    <w:p w:rsidR="00F41CCA" w:rsidRDefault="00F41CCA">
      <w:pPr>
        <w:pStyle w:val="Notedebasdepage"/>
      </w:pPr>
      <w:r>
        <w:rPr>
          <w:rStyle w:val="Appelnotedebasdep"/>
        </w:rPr>
        <w:footnoteRef/>
      </w:r>
      <w:r>
        <w:t xml:space="preserve"> </w:t>
      </w:r>
      <w:r>
        <w:tab/>
      </w:r>
      <w:r>
        <w:rPr>
          <w:szCs w:val="18"/>
        </w:rPr>
        <w:t>P</w:t>
      </w:r>
      <w:r w:rsidRPr="00B705B9">
        <w:rPr>
          <w:szCs w:val="18"/>
        </w:rPr>
        <w:t>en</w:t>
      </w:r>
      <w:r>
        <w:rPr>
          <w:szCs w:val="18"/>
        </w:rPr>
        <w:t>d</w:t>
      </w:r>
      <w:r w:rsidRPr="00B705B9">
        <w:rPr>
          <w:szCs w:val="18"/>
        </w:rPr>
        <w:t>ant la guerre froide, la France aurait pu offrir ouvertement</w:t>
      </w:r>
      <w:r w:rsidRPr="007C15E1">
        <w:rPr>
          <w:szCs w:val="18"/>
        </w:rPr>
        <w:t xml:space="preserve"> et</w:t>
      </w:r>
      <w:r>
        <w:rPr>
          <w:szCs w:val="18"/>
        </w:rPr>
        <w:t xml:space="preserve"> </w:t>
      </w:r>
      <w:r w:rsidRPr="007C15E1">
        <w:rPr>
          <w:szCs w:val="18"/>
        </w:rPr>
        <w:t>officie</w:t>
      </w:r>
      <w:r w:rsidRPr="007C15E1">
        <w:rPr>
          <w:szCs w:val="18"/>
        </w:rPr>
        <w:t>l</w:t>
      </w:r>
      <w:r w:rsidRPr="007C15E1">
        <w:rPr>
          <w:szCs w:val="18"/>
        </w:rPr>
        <w:t>lement une garantie nucléaire à la RFA, menacée par les forces</w:t>
      </w:r>
      <w:r>
        <w:rPr>
          <w:szCs w:val="18"/>
        </w:rPr>
        <w:t xml:space="preserve"> </w:t>
      </w:r>
      <w:r w:rsidRPr="007C15E1">
        <w:rPr>
          <w:szCs w:val="18"/>
        </w:rPr>
        <w:t xml:space="preserve">du PDV, mais depuis 1991, l'Allemagne n'a plus besoin </w:t>
      </w:r>
      <w:r w:rsidRPr="007C15E1">
        <w:rPr>
          <w:i/>
          <w:iCs/>
          <w:szCs w:val="18"/>
        </w:rPr>
        <w:t>« d'un coin de</w:t>
      </w:r>
      <w:r>
        <w:rPr>
          <w:i/>
          <w:iCs/>
          <w:szCs w:val="18"/>
        </w:rPr>
        <w:t xml:space="preserve"> </w:t>
      </w:r>
      <w:r w:rsidRPr="007C15E1">
        <w:rPr>
          <w:i/>
          <w:iCs/>
          <w:szCs w:val="18"/>
        </w:rPr>
        <w:t xml:space="preserve">parapluie français » </w:t>
      </w:r>
      <w:r w:rsidRPr="007C15E1">
        <w:rPr>
          <w:szCs w:val="18"/>
        </w:rPr>
        <w:t>(gai Lacaze).</w:t>
      </w:r>
    </w:p>
  </w:footnote>
  <w:footnote w:id="107">
    <w:p w:rsidR="00F41CCA" w:rsidRDefault="00F41CCA">
      <w:pPr>
        <w:pStyle w:val="Notedebasdepage"/>
      </w:pPr>
      <w:r>
        <w:rPr>
          <w:rStyle w:val="Appelnotedebasdep"/>
        </w:rPr>
        <w:footnoteRef/>
      </w:r>
      <w:r>
        <w:t xml:space="preserve"> </w:t>
      </w:r>
      <w:r>
        <w:tab/>
      </w:r>
      <w:r w:rsidRPr="007C15E1">
        <w:rPr>
          <w:szCs w:val="18"/>
        </w:rPr>
        <w:t>Le couple Paris-Bonn a été le moteur de l'intégration europée</w:t>
      </w:r>
      <w:r w:rsidRPr="007C15E1">
        <w:rPr>
          <w:szCs w:val="18"/>
        </w:rPr>
        <w:t>n</w:t>
      </w:r>
      <w:r w:rsidRPr="007C15E1">
        <w:rPr>
          <w:szCs w:val="18"/>
        </w:rPr>
        <w:t>ne,</w:t>
      </w:r>
      <w:r>
        <w:rPr>
          <w:szCs w:val="18"/>
        </w:rPr>
        <w:t xml:space="preserve"> </w:t>
      </w:r>
      <w:r w:rsidRPr="007C15E1">
        <w:rPr>
          <w:szCs w:val="18"/>
        </w:rPr>
        <w:t>mais il reposait sur une Allemagne « moins égale » que la France, la</w:t>
      </w:r>
      <w:r>
        <w:rPr>
          <w:szCs w:val="18"/>
        </w:rPr>
        <w:t xml:space="preserve"> </w:t>
      </w:r>
      <w:r w:rsidRPr="007C15E1">
        <w:rPr>
          <w:szCs w:val="18"/>
        </w:rPr>
        <w:t>première re</w:t>
      </w:r>
      <w:r w:rsidRPr="007C15E1">
        <w:rPr>
          <w:szCs w:val="18"/>
        </w:rPr>
        <w:t>s</w:t>
      </w:r>
      <w:r w:rsidRPr="007C15E1">
        <w:rPr>
          <w:szCs w:val="18"/>
        </w:rPr>
        <w:t>tant sous surveillance, la seconde rappelant sans cesse sa</w:t>
      </w:r>
      <w:r>
        <w:rPr>
          <w:szCs w:val="18"/>
        </w:rPr>
        <w:t xml:space="preserve"> </w:t>
      </w:r>
      <w:r w:rsidRPr="007C15E1">
        <w:rPr>
          <w:szCs w:val="18"/>
        </w:rPr>
        <w:t>capacité de libre choix.</w:t>
      </w:r>
    </w:p>
  </w:footnote>
  <w:footnote w:id="108">
    <w:p w:rsidR="00F41CCA" w:rsidRDefault="00F41CCA">
      <w:pPr>
        <w:pStyle w:val="Notedebasdepage"/>
      </w:pPr>
      <w:r>
        <w:rPr>
          <w:rStyle w:val="Appelnotedebasdep"/>
        </w:rPr>
        <w:footnoteRef/>
      </w:r>
      <w:r>
        <w:t xml:space="preserve"> </w:t>
      </w:r>
      <w:r>
        <w:tab/>
      </w:r>
      <w:r w:rsidRPr="007C15E1">
        <w:rPr>
          <w:szCs w:val="18"/>
        </w:rPr>
        <w:t>En février 1990 encore, les Allemands souhaitaient obtenir sur les</w:t>
      </w:r>
      <w:r>
        <w:rPr>
          <w:szCs w:val="18"/>
        </w:rPr>
        <w:t xml:space="preserve"> </w:t>
      </w:r>
      <w:r w:rsidRPr="007C15E1">
        <w:rPr>
          <w:szCs w:val="18"/>
        </w:rPr>
        <w:t>cond</w:t>
      </w:r>
      <w:r w:rsidRPr="007C15E1">
        <w:rPr>
          <w:szCs w:val="18"/>
        </w:rPr>
        <w:t>i</w:t>
      </w:r>
      <w:r w:rsidRPr="007C15E1">
        <w:rPr>
          <w:szCs w:val="18"/>
        </w:rPr>
        <w:t xml:space="preserve">tions de l'emploi éventuel des </w:t>
      </w:r>
      <w:r w:rsidRPr="007C15E1">
        <w:rPr>
          <w:i/>
          <w:iCs/>
          <w:szCs w:val="18"/>
        </w:rPr>
        <w:t xml:space="preserve">Hadès </w:t>
      </w:r>
      <w:r w:rsidRPr="007C15E1">
        <w:rPr>
          <w:szCs w:val="18"/>
        </w:rPr>
        <w:t>des éclaircissements et des</w:t>
      </w:r>
      <w:r>
        <w:rPr>
          <w:szCs w:val="18"/>
        </w:rPr>
        <w:t xml:space="preserve"> </w:t>
      </w:r>
      <w:r w:rsidRPr="007C15E1">
        <w:rPr>
          <w:szCs w:val="18"/>
        </w:rPr>
        <w:t>engag</w:t>
      </w:r>
      <w:r w:rsidRPr="007C15E1">
        <w:rPr>
          <w:szCs w:val="18"/>
        </w:rPr>
        <w:t>e</w:t>
      </w:r>
      <w:r w:rsidRPr="007C15E1">
        <w:rPr>
          <w:szCs w:val="18"/>
        </w:rPr>
        <w:t>ments aussi précis que ceux qu'ils avaient reçus des Américains</w:t>
      </w:r>
      <w:r>
        <w:rPr>
          <w:szCs w:val="18"/>
        </w:rPr>
        <w:t xml:space="preserve"> </w:t>
      </w:r>
      <w:r w:rsidRPr="007C15E1">
        <w:rPr>
          <w:szCs w:val="18"/>
        </w:rPr>
        <w:t>et des Br</w:t>
      </w:r>
      <w:r w:rsidRPr="007C15E1">
        <w:rPr>
          <w:szCs w:val="18"/>
        </w:rPr>
        <w:t>i</w:t>
      </w:r>
      <w:r w:rsidRPr="007C15E1">
        <w:rPr>
          <w:szCs w:val="18"/>
        </w:rPr>
        <w:t>tanniques sur l'emploi des armes n</w:t>
      </w:r>
      <w:r w:rsidRPr="007C15E1">
        <w:rPr>
          <w:szCs w:val="18"/>
        </w:rPr>
        <w:t>u</w:t>
      </w:r>
      <w:r w:rsidRPr="007C15E1">
        <w:rPr>
          <w:szCs w:val="18"/>
        </w:rPr>
        <w:t>cléaires de l'OTAN</w:t>
      </w:r>
      <w:r>
        <w:rPr>
          <w:szCs w:val="18"/>
        </w:rPr>
        <w:t xml:space="preserve"> </w:t>
      </w:r>
      <w:r w:rsidRPr="007C15E1">
        <w:rPr>
          <w:szCs w:val="18"/>
        </w:rPr>
        <w:t>déployées en RFA.</w:t>
      </w:r>
    </w:p>
  </w:footnote>
  <w:footnote w:id="109">
    <w:p w:rsidR="00F41CCA" w:rsidRDefault="00F41CCA">
      <w:pPr>
        <w:pStyle w:val="Notedebasdepage"/>
      </w:pPr>
      <w:r>
        <w:rPr>
          <w:rStyle w:val="Appelnotedebasdep"/>
        </w:rPr>
        <w:footnoteRef/>
      </w:r>
      <w:r>
        <w:t xml:space="preserve"> </w:t>
      </w:r>
      <w:r>
        <w:tab/>
      </w:r>
      <w:r w:rsidRPr="007C15E1">
        <w:rPr>
          <w:szCs w:val="18"/>
        </w:rPr>
        <w:t>Sous le deuxième gouvernement de c</w:t>
      </w:r>
      <w:r w:rsidRPr="007C15E1">
        <w:rPr>
          <w:szCs w:val="18"/>
        </w:rPr>
        <w:t>o</w:t>
      </w:r>
      <w:r w:rsidRPr="007C15E1">
        <w:rPr>
          <w:szCs w:val="18"/>
        </w:rPr>
        <w:t>habitation.</w:t>
      </w:r>
    </w:p>
  </w:footnote>
  <w:footnote w:id="110">
    <w:p w:rsidR="00F41CCA" w:rsidRDefault="00F41CCA">
      <w:pPr>
        <w:pStyle w:val="Notedebasdepage"/>
      </w:pPr>
      <w:r>
        <w:rPr>
          <w:rStyle w:val="Appelnotedebasdep"/>
        </w:rPr>
        <w:footnoteRef/>
      </w:r>
      <w:r>
        <w:t xml:space="preserve"> </w:t>
      </w:r>
      <w:r>
        <w:tab/>
      </w:r>
      <w:r w:rsidRPr="007C15E1">
        <w:rPr>
          <w:szCs w:val="18"/>
        </w:rPr>
        <w:t>La pression créée par le processus de désarmement, l'incertitude sur</w:t>
      </w:r>
      <w:r>
        <w:rPr>
          <w:szCs w:val="18"/>
        </w:rPr>
        <w:t xml:space="preserve"> </w:t>
      </w:r>
      <w:r w:rsidRPr="007C15E1">
        <w:rPr>
          <w:szCs w:val="18"/>
        </w:rPr>
        <w:t>le mai</w:t>
      </w:r>
      <w:r w:rsidRPr="007C15E1">
        <w:rPr>
          <w:szCs w:val="18"/>
        </w:rPr>
        <w:t>n</w:t>
      </w:r>
      <w:r w:rsidRPr="007C15E1">
        <w:rPr>
          <w:szCs w:val="18"/>
        </w:rPr>
        <w:t>tien de la dissuasion élargie américaine, le développement de la</w:t>
      </w:r>
      <w:r>
        <w:rPr>
          <w:szCs w:val="18"/>
        </w:rPr>
        <w:t xml:space="preserve"> </w:t>
      </w:r>
      <w:r w:rsidRPr="007C15E1">
        <w:rPr>
          <w:szCs w:val="18"/>
        </w:rPr>
        <w:t>PESC, a</w:t>
      </w:r>
      <w:r w:rsidRPr="007C15E1">
        <w:rPr>
          <w:szCs w:val="18"/>
        </w:rPr>
        <w:t>u</w:t>
      </w:r>
      <w:r w:rsidRPr="007C15E1">
        <w:rPr>
          <w:szCs w:val="18"/>
        </w:rPr>
        <w:t>raient pu et pourraient inciter Paris et Londres à accro</w:t>
      </w:r>
      <w:r w:rsidRPr="007C15E1">
        <w:rPr>
          <w:szCs w:val="18"/>
        </w:rPr>
        <w:t>î</w:t>
      </w:r>
      <w:r w:rsidRPr="007C15E1">
        <w:rPr>
          <w:szCs w:val="18"/>
        </w:rPr>
        <w:t>tre leur</w:t>
      </w:r>
      <w:r>
        <w:rPr>
          <w:szCs w:val="18"/>
        </w:rPr>
        <w:t xml:space="preserve"> </w:t>
      </w:r>
      <w:r w:rsidRPr="007C15E1">
        <w:rPr>
          <w:szCs w:val="18"/>
        </w:rPr>
        <w:t>coopération nucléaire en matière stratégique, technologique, logistique.</w:t>
      </w:r>
      <w:r>
        <w:rPr>
          <w:szCs w:val="18"/>
        </w:rPr>
        <w:t xml:space="preserve"> </w:t>
      </w:r>
      <w:r w:rsidRPr="007C15E1">
        <w:rPr>
          <w:szCs w:val="18"/>
        </w:rPr>
        <w:t>Mais le renfo</w:t>
      </w:r>
      <w:r w:rsidRPr="007C15E1">
        <w:rPr>
          <w:szCs w:val="18"/>
        </w:rPr>
        <w:t>r</w:t>
      </w:r>
      <w:r w:rsidRPr="007C15E1">
        <w:rPr>
          <w:szCs w:val="18"/>
        </w:rPr>
        <w:t>cement de la dépendance brita</w:t>
      </w:r>
      <w:r w:rsidRPr="007C15E1">
        <w:rPr>
          <w:szCs w:val="18"/>
        </w:rPr>
        <w:t>n</w:t>
      </w:r>
      <w:r w:rsidRPr="007C15E1">
        <w:rPr>
          <w:szCs w:val="18"/>
        </w:rPr>
        <w:t xml:space="preserve">nique envers les États-Unis dans le cadre du programme </w:t>
      </w:r>
      <w:r w:rsidRPr="007C15E1">
        <w:rPr>
          <w:i/>
          <w:iCs/>
          <w:szCs w:val="18"/>
        </w:rPr>
        <w:t xml:space="preserve">Trident </w:t>
      </w:r>
      <w:r w:rsidRPr="007C15E1">
        <w:rPr>
          <w:szCs w:val="18"/>
        </w:rPr>
        <w:t>continue de limiter les</w:t>
      </w:r>
      <w:r>
        <w:rPr>
          <w:szCs w:val="18"/>
        </w:rPr>
        <w:t xml:space="preserve"> </w:t>
      </w:r>
      <w:r w:rsidRPr="007C15E1">
        <w:rPr>
          <w:szCs w:val="18"/>
        </w:rPr>
        <w:t>chances d'une coopération bilat</w:t>
      </w:r>
      <w:r w:rsidRPr="007C15E1">
        <w:rPr>
          <w:szCs w:val="18"/>
        </w:rPr>
        <w:t>é</w:t>
      </w:r>
      <w:r w:rsidRPr="007C15E1">
        <w:rPr>
          <w:szCs w:val="18"/>
        </w:rPr>
        <w:t>rale... qui ne doit pas apparaître</w:t>
      </w:r>
      <w:r>
        <w:rPr>
          <w:szCs w:val="18"/>
        </w:rPr>
        <w:t xml:space="preserve"> </w:t>
      </w:r>
      <w:r w:rsidRPr="007C15E1">
        <w:rPr>
          <w:szCs w:val="18"/>
        </w:rPr>
        <w:t>comme un « traité de Dunkerque » nucléaire (anti-allemand).</w:t>
      </w:r>
    </w:p>
  </w:footnote>
  <w:footnote w:id="111">
    <w:p w:rsidR="00F41CCA" w:rsidRDefault="00F41CCA">
      <w:pPr>
        <w:pStyle w:val="Notedebasdepage"/>
      </w:pPr>
      <w:r>
        <w:rPr>
          <w:rStyle w:val="Appelnotedebasdep"/>
        </w:rPr>
        <w:footnoteRef/>
      </w:r>
      <w:r>
        <w:t xml:space="preserve"> </w:t>
      </w:r>
      <w:r>
        <w:tab/>
      </w:r>
      <w:r w:rsidRPr="007C15E1">
        <w:rPr>
          <w:szCs w:val="18"/>
        </w:rPr>
        <w:t>Intégrité territoriale, indépendance polit</w:t>
      </w:r>
      <w:r w:rsidRPr="007C15E1">
        <w:rPr>
          <w:szCs w:val="18"/>
        </w:rPr>
        <w:t>i</w:t>
      </w:r>
      <w:r w:rsidRPr="007C15E1">
        <w:rPr>
          <w:szCs w:val="18"/>
        </w:rPr>
        <w:t>que, contribution aux</w:t>
      </w:r>
      <w:r>
        <w:rPr>
          <w:szCs w:val="18"/>
        </w:rPr>
        <w:t xml:space="preserve"> </w:t>
      </w:r>
      <w:r w:rsidRPr="007C15E1">
        <w:rPr>
          <w:szCs w:val="18"/>
        </w:rPr>
        <w:t>alliances de défense collective en Europe, stabilité du continent et du</w:t>
      </w:r>
      <w:r>
        <w:rPr>
          <w:szCs w:val="18"/>
        </w:rPr>
        <w:t xml:space="preserve"> </w:t>
      </w:r>
      <w:r w:rsidRPr="007C15E1">
        <w:rPr>
          <w:szCs w:val="18"/>
        </w:rPr>
        <w:t>bassin méditerr</w:t>
      </w:r>
      <w:r w:rsidRPr="007C15E1">
        <w:rPr>
          <w:szCs w:val="18"/>
        </w:rPr>
        <w:t>a</w:t>
      </w:r>
      <w:r w:rsidRPr="007C15E1">
        <w:rPr>
          <w:szCs w:val="18"/>
        </w:rPr>
        <w:t>néen ainsi que des espaces essentiels à l'économie des</w:t>
      </w:r>
      <w:r>
        <w:rPr>
          <w:szCs w:val="18"/>
        </w:rPr>
        <w:t xml:space="preserve"> </w:t>
      </w:r>
      <w:r w:rsidRPr="007C15E1">
        <w:rPr>
          <w:szCs w:val="18"/>
        </w:rPr>
        <w:t>pays européens, pr</w:t>
      </w:r>
      <w:r w:rsidRPr="007C15E1">
        <w:rPr>
          <w:szCs w:val="18"/>
        </w:rPr>
        <w:t>é</w:t>
      </w:r>
      <w:r w:rsidRPr="007C15E1">
        <w:rPr>
          <w:szCs w:val="18"/>
        </w:rPr>
        <w:t>servation de la paix et de la sécurité internationales</w:t>
      </w:r>
      <w:r>
        <w:rPr>
          <w:szCs w:val="18"/>
        </w:rPr>
        <w:t xml:space="preserve"> </w:t>
      </w:r>
      <w:r w:rsidRPr="007C15E1">
        <w:rPr>
          <w:szCs w:val="18"/>
        </w:rPr>
        <w:t>conformément aux pri</w:t>
      </w:r>
      <w:r w:rsidRPr="007C15E1">
        <w:rPr>
          <w:szCs w:val="18"/>
        </w:rPr>
        <w:t>n</w:t>
      </w:r>
      <w:r w:rsidRPr="007C15E1">
        <w:rPr>
          <w:szCs w:val="18"/>
        </w:rPr>
        <w:t>cipes de la Charte des Nations Unies et aux</w:t>
      </w:r>
      <w:r>
        <w:rPr>
          <w:szCs w:val="18"/>
        </w:rPr>
        <w:t xml:space="preserve"> </w:t>
      </w:r>
      <w:r w:rsidRPr="007C15E1">
        <w:rPr>
          <w:szCs w:val="18"/>
        </w:rPr>
        <w:t>objectifs de la PESC.</w:t>
      </w:r>
    </w:p>
  </w:footnote>
  <w:footnote w:id="112">
    <w:p w:rsidR="00F41CCA" w:rsidRDefault="00F41CCA">
      <w:pPr>
        <w:pStyle w:val="Notedebasdepage"/>
      </w:pPr>
      <w:r>
        <w:rPr>
          <w:rStyle w:val="Appelnotedebasdep"/>
        </w:rPr>
        <w:footnoteRef/>
      </w:r>
      <w:r>
        <w:t xml:space="preserve"> </w:t>
      </w:r>
      <w:r>
        <w:tab/>
      </w:r>
      <w:r w:rsidRPr="007C15E1">
        <w:rPr>
          <w:szCs w:val="18"/>
        </w:rPr>
        <w:t>Menace potentielle à l'Est, instabilité sur le pourtour de l'Europe,</w:t>
      </w:r>
      <w:r>
        <w:rPr>
          <w:szCs w:val="18"/>
        </w:rPr>
        <w:t xml:space="preserve"> </w:t>
      </w:r>
      <w:r w:rsidRPr="007C15E1">
        <w:rPr>
          <w:szCs w:val="18"/>
        </w:rPr>
        <w:t>prolifér</w:t>
      </w:r>
      <w:r w:rsidRPr="007C15E1">
        <w:rPr>
          <w:szCs w:val="18"/>
        </w:rPr>
        <w:t>a</w:t>
      </w:r>
      <w:r w:rsidRPr="007C15E1">
        <w:rPr>
          <w:szCs w:val="18"/>
        </w:rPr>
        <w:t>tion NBC, terrorisme, trafics.</w:t>
      </w:r>
    </w:p>
  </w:footnote>
  <w:footnote w:id="113">
    <w:p w:rsidR="00F41CCA" w:rsidRDefault="00F41CCA">
      <w:pPr>
        <w:pStyle w:val="Notedebasdepage"/>
      </w:pPr>
      <w:r>
        <w:rPr>
          <w:rStyle w:val="Appelnotedebasdep"/>
        </w:rPr>
        <w:footnoteRef/>
      </w:r>
      <w:r>
        <w:t xml:space="preserve"> </w:t>
      </w:r>
      <w:r>
        <w:tab/>
      </w:r>
      <w:r w:rsidRPr="007C15E1">
        <w:rPr>
          <w:szCs w:val="18"/>
        </w:rPr>
        <w:t>Standardisation, recherche de la complémentarité et de l'inter</w:t>
      </w:r>
      <w:r w:rsidRPr="007C15E1">
        <w:rPr>
          <w:szCs w:val="18"/>
        </w:rPr>
        <w:t>o</w:t>
      </w:r>
      <w:r w:rsidRPr="007C15E1">
        <w:rPr>
          <w:szCs w:val="18"/>
        </w:rPr>
        <w:t>pérabilité, planification commune des armements.</w:t>
      </w:r>
    </w:p>
  </w:footnote>
  <w:footnote w:id="114">
    <w:p w:rsidR="00F41CCA" w:rsidRDefault="00F41CCA">
      <w:pPr>
        <w:pStyle w:val="Notedebasdepage"/>
      </w:pPr>
      <w:r>
        <w:rPr>
          <w:rStyle w:val="Appelnotedebasdep"/>
        </w:rPr>
        <w:footnoteRef/>
      </w:r>
      <w:r>
        <w:t xml:space="preserve"> </w:t>
      </w:r>
      <w:r>
        <w:tab/>
      </w:r>
      <w:r w:rsidRPr="007C15E1">
        <w:rPr>
          <w:szCs w:val="18"/>
        </w:rPr>
        <w:t>Intégration, rationalisation et optimisation du secteur de l'armement</w:t>
      </w:r>
      <w:r>
        <w:rPr>
          <w:szCs w:val="18"/>
        </w:rPr>
        <w:t xml:space="preserve"> </w:t>
      </w:r>
      <w:r w:rsidRPr="007C15E1">
        <w:rPr>
          <w:szCs w:val="18"/>
        </w:rPr>
        <w:t>eur</w:t>
      </w:r>
      <w:r w:rsidRPr="007C15E1">
        <w:rPr>
          <w:szCs w:val="18"/>
        </w:rPr>
        <w:t>o</w:t>
      </w:r>
      <w:r w:rsidRPr="007C15E1">
        <w:rPr>
          <w:szCs w:val="18"/>
        </w:rPr>
        <w:t>péen.</w:t>
      </w:r>
    </w:p>
  </w:footnote>
  <w:footnote w:id="115">
    <w:p w:rsidR="00F41CCA" w:rsidRDefault="00F41CCA">
      <w:pPr>
        <w:pStyle w:val="Notedebasdepage"/>
      </w:pPr>
      <w:r>
        <w:rPr>
          <w:rStyle w:val="Appelnotedebasdep"/>
        </w:rPr>
        <w:footnoteRef/>
      </w:r>
      <w:r>
        <w:t xml:space="preserve"> </w:t>
      </w:r>
      <w:r>
        <w:tab/>
      </w:r>
      <w:r w:rsidRPr="007C15E1">
        <w:rPr>
          <w:szCs w:val="18"/>
        </w:rPr>
        <w:t>En outre, le Concept commun reprend la vieille antienne selon</w:t>
      </w:r>
      <w:r>
        <w:rPr>
          <w:szCs w:val="18"/>
        </w:rPr>
        <w:t xml:space="preserve"> </w:t>
      </w:r>
      <w:r w:rsidRPr="007C15E1">
        <w:rPr>
          <w:szCs w:val="18"/>
        </w:rPr>
        <w:t>laquelle la garantie suprême de la sécurité en Europe est assurée par les</w:t>
      </w:r>
      <w:r>
        <w:rPr>
          <w:szCs w:val="18"/>
        </w:rPr>
        <w:t xml:space="preserve"> </w:t>
      </w:r>
      <w:r w:rsidRPr="007C15E1">
        <w:rPr>
          <w:szCs w:val="18"/>
        </w:rPr>
        <w:t>forces nucléa</w:t>
      </w:r>
      <w:r w:rsidRPr="007C15E1">
        <w:rPr>
          <w:szCs w:val="18"/>
        </w:rPr>
        <w:t>i</w:t>
      </w:r>
      <w:r w:rsidRPr="007C15E1">
        <w:rPr>
          <w:szCs w:val="18"/>
        </w:rPr>
        <w:t>res de l'Alliance, en particulier celles des États-Unis, tan</w:t>
      </w:r>
      <w:r>
        <w:rPr>
          <w:szCs w:val="18"/>
        </w:rPr>
        <w:t xml:space="preserve"> </w:t>
      </w:r>
      <w:r w:rsidRPr="007C15E1">
        <w:rPr>
          <w:szCs w:val="18"/>
        </w:rPr>
        <w:t>dis que les forces nucléaires indépendantes de la Grande-Bretagne et de</w:t>
      </w:r>
      <w:r>
        <w:rPr>
          <w:szCs w:val="18"/>
        </w:rPr>
        <w:t xml:space="preserve"> </w:t>
      </w:r>
      <w:r w:rsidRPr="007C15E1">
        <w:rPr>
          <w:szCs w:val="18"/>
        </w:rPr>
        <w:t>la France, qui re</w:t>
      </w:r>
      <w:r w:rsidRPr="007C15E1">
        <w:rPr>
          <w:szCs w:val="18"/>
        </w:rPr>
        <w:t>m</w:t>
      </w:r>
      <w:r w:rsidRPr="007C15E1">
        <w:rPr>
          <w:szCs w:val="18"/>
        </w:rPr>
        <w:t>plissent un rôle de dissuasion propre, contr</w:t>
      </w:r>
      <w:r w:rsidRPr="007C15E1">
        <w:rPr>
          <w:szCs w:val="18"/>
        </w:rPr>
        <w:t>i</w:t>
      </w:r>
      <w:r w:rsidRPr="007C15E1">
        <w:rPr>
          <w:szCs w:val="18"/>
        </w:rPr>
        <w:t>buent à la</w:t>
      </w:r>
      <w:r>
        <w:rPr>
          <w:szCs w:val="18"/>
        </w:rPr>
        <w:t xml:space="preserve"> </w:t>
      </w:r>
      <w:r w:rsidRPr="007C15E1">
        <w:rPr>
          <w:szCs w:val="18"/>
        </w:rPr>
        <w:t>sécurité européenne.</w:t>
      </w:r>
    </w:p>
  </w:footnote>
  <w:footnote w:id="116">
    <w:p w:rsidR="00F41CCA" w:rsidRDefault="00F41CCA">
      <w:pPr>
        <w:pStyle w:val="Notedebasdepage"/>
      </w:pPr>
      <w:r>
        <w:rPr>
          <w:rStyle w:val="Appelnotedebasdep"/>
        </w:rPr>
        <w:footnoteRef/>
      </w:r>
      <w:r>
        <w:t xml:space="preserve"> </w:t>
      </w:r>
      <w:r>
        <w:tab/>
      </w:r>
      <w:r w:rsidRPr="007C15E1">
        <w:rPr>
          <w:szCs w:val="18"/>
        </w:rPr>
        <w:t>II était prévu que l'UE agirait après accord de l'UEO. Concr</w:t>
      </w:r>
      <w:r w:rsidRPr="007C15E1">
        <w:rPr>
          <w:szCs w:val="18"/>
        </w:rPr>
        <w:t>è</w:t>
      </w:r>
      <w:r w:rsidRPr="007C15E1">
        <w:rPr>
          <w:szCs w:val="18"/>
        </w:rPr>
        <w:t>tement,</w:t>
      </w:r>
      <w:r>
        <w:rPr>
          <w:szCs w:val="18"/>
        </w:rPr>
        <w:t xml:space="preserve"> </w:t>
      </w:r>
      <w:r w:rsidRPr="007C15E1">
        <w:rPr>
          <w:szCs w:val="18"/>
        </w:rPr>
        <w:t>c'étaient les mêmes instances qui étaient concernées : les chefs d'État</w:t>
      </w:r>
      <w:r>
        <w:rPr>
          <w:szCs w:val="18"/>
        </w:rPr>
        <w:t xml:space="preserve"> </w:t>
      </w:r>
      <w:r w:rsidRPr="007C15E1">
        <w:rPr>
          <w:szCs w:val="18"/>
        </w:rPr>
        <w:t>ou de gouvernement d'une part, les ministres des Affaires étrangères ou</w:t>
      </w:r>
      <w:r>
        <w:rPr>
          <w:szCs w:val="18"/>
        </w:rPr>
        <w:t xml:space="preserve"> </w:t>
      </w:r>
      <w:r w:rsidRPr="007C15E1">
        <w:rPr>
          <w:szCs w:val="18"/>
        </w:rPr>
        <w:t>de la D</w:t>
      </w:r>
      <w:r w:rsidRPr="007C15E1">
        <w:rPr>
          <w:szCs w:val="18"/>
        </w:rPr>
        <w:t>é</w:t>
      </w:r>
      <w:r w:rsidRPr="007C15E1">
        <w:rPr>
          <w:szCs w:val="18"/>
        </w:rPr>
        <w:t>fense d'autre part. L'UEO était donc superflue : pl</w:t>
      </w:r>
      <w:r w:rsidRPr="007C15E1">
        <w:rPr>
          <w:szCs w:val="18"/>
        </w:rPr>
        <w:t>u</w:t>
      </w:r>
      <w:r w:rsidRPr="007C15E1">
        <w:rPr>
          <w:szCs w:val="18"/>
        </w:rPr>
        <w:t>tôt que de</w:t>
      </w:r>
      <w:r>
        <w:rPr>
          <w:szCs w:val="18"/>
        </w:rPr>
        <w:t xml:space="preserve"> </w:t>
      </w:r>
      <w:r w:rsidRPr="007C15E1">
        <w:rPr>
          <w:szCs w:val="18"/>
        </w:rPr>
        <w:t>passer par l'UEO, il était plus simple de décider directement et unique</w:t>
      </w:r>
      <w:r>
        <w:rPr>
          <w:szCs w:val="18"/>
        </w:rPr>
        <w:t xml:space="preserve"> </w:t>
      </w:r>
      <w:r w:rsidRPr="007C15E1">
        <w:rPr>
          <w:szCs w:val="18"/>
        </w:rPr>
        <w:t>ment au sein de l'UE, en créant un Conseil « Défense ».</w:t>
      </w:r>
    </w:p>
  </w:footnote>
  <w:footnote w:id="117">
    <w:p w:rsidR="00F41CCA" w:rsidRDefault="00F41CCA">
      <w:pPr>
        <w:pStyle w:val="Notedebasdepage"/>
      </w:pPr>
      <w:r>
        <w:rPr>
          <w:rStyle w:val="Appelnotedebasdep"/>
        </w:rPr>
        <w:footnoteRef/>
      </w:r>
      <w:r>
        <w:t xml:space="preserve"> </w:t>
      </w:r>
      <w:r>
        <w:tab/>
      </w:r>
      <w:r w:rsidRPr="007C15E1">
        <w:rPr>
          <w:szCs w:val="18"/>
        </w:rPr>
        <w:t>Après le transfert de l'UEO à l'UE du Centre satellitaire de To</w:t>
      </w:r>
      <w:r w:rsidRPr="007C15E1">
        <w:rPr>
          <w:szCs w:val="18"/>
        </w:rPr>
        <w:t>r</w:t>
      </w:r>
      <w:r w:rsidRPr="007C15E1">
        <w:rPr>
          <w:szCs w:val="18"/>
        </w:rPr>
        <w:t>rejon</w:t>
      </w:r>
      <w:r>
        <w:rPr>
          <w:szCs w:val="18"/>
        </w:rPr>
        <w:t xml:space="preserve"> </w:t>
      </w:r>
      <w:r w:rsidRPr="007C15E1">
        <w:rPr>
          <w:szCs w:val="18"/>
        </w:rPr>
        <w:t>et de l'Institut d'études de sécurité de Bruxelles, en novembre 2000,</w:t>
      </w:r>
      <w:r>
        <w:rPr>
          <w:szCs w:val="18"/>
        </w:rPr>
        <w:t xml:space="preserve"> </w:t>
      </w:r>
      <w:r w:rsidRPr="007C15E1">
        <w:rPr>
          <w:szCs w:val="18"/>
        </w:rPr>
        <w:t>subsiste de l'UEO un secrétariat résiduel, l'Assemblée parl</w:t>
      </w:r>
      <w:r w:rsidRPr="007C15E1">
        <w:rPr>
          <w:szCs w:val="18"/>
        </w:rPr>
        <w:t>e</w:t>
      </w:r>
      <w:r w:rsidRPr="007C15E1">
        <w:rPr>
          <w:szCs w:val="18"/>
        </w:rPr>
        <w:t>mentaire et</w:t>
      </w:r>
      <w:r>
        <w:rPr>
          <w:szCs w:val="18"/>
        </w:rPr>
        <w:t xml:space="preserve"> </w:t>
      </w:r>
      <w:r w:rsidRPr="007C15E1">
        <w:rPr>
          <w:szCs w:val="18"/>
        </w:rPr>
        <w:t>le GAEO.</w:t>
      </w:r>
    </w:p>
  </w:footnote>
  <w:footnote w:id="118">
    <w:p w:rsidR="00F41CCA" w:rsidRDefault="00F41CCA">
      <w:pPr>
        <w:pStyle w:val="Notedebasdepage"/>
      </w:pPr>
      <w:r>
        <w:rPr>
          <w:rStyle w:val="Appelnotedebasdep"/>
        </w:rPr>
        <w:footnoteRef/>
      </w:r>
      <w:r>
        <w:t xml:space="preserve"> </w:t>
      </w:r>
      <w:r>
        <w:tab/>
      </w:r>
      <w:r w:rsidRPr="007C15E1">
        <w:rPr>
          <w:szCs w:val="18"/>
        </w:rPr>
        <w:t>Ni au sens de l'article 51 ni au sens du chapitre VIII de la Cha</w:t>
      </w:r>
      <w:r w:rsidRPr="007C15E1">
        <w:rPr>
          <w:szCs w:val="18"/>
        </w:rPr>
        <w:t>r</w:t>
      </w:r>
      <w:r w:rsidRPr="007C15E1">
        <w:rPr>
          <w:szCs w:val="18"/>
        </w:rPr>
        <w:t>te des</w:t>
      </w:r>
      <w:r>
        <w:rPr>
          <w:szCs w:val="18"/>
        </w:rPr>
        <w:t xml:space="preserve"> </w:t>
      </w:r>
      <w:r w:rsidRPr="007C15E1">
        <w:rPr>
          <w:szCs w:val="18"/>
        </w:rPr>
        <w:t>Nations Unies.</w:t>
      </w:r>
    </w:p>
  </w:footnote>
  <w:footnote w:id="119">
    <w:p w:rsidR="00F41CCA" w:rsidRDefault="00F41CCA">
      <w:pPr>
        <w:pStyle w:val="Notedebasdepage"/>
      </w:pPr>
      <w:r>
        <w:rPr>
          <w:rStyle w:val="Appelnotedebasdep"/>
        </w:rPr>
        <w:footnoteRef/>
      </w:r>
      <w:r>
        <w:t xml:space="preserve"> </w:t>
      </w:r>
      <w:r>
        <w:tab/>
      </w:r>
      <w:r w:rsidRPr="007C15E1">
        <w:rPr>
          <w:szCs w:val="18"/>
        </w:rPr>
        <w:t>II réunit la France, l'Allemagne, la Belg</w:t>
      </w:r>
      <w:r w:rsidRPr="007C15E1">
        <w:rPr>
          <w:szCs w:val="18"/>
        </w:rPr>
        <w:t>i</w:t>
      </w:r>
      <w:r w:rsidRPr="007C15E1">
        <w:rPr>
          <w:szCs w:val="18"/>
        </w:rPr>
        <w:t>que, le Luxembourg,</w:t>
      </w:r>
      <w:r>
        <w:rPr>
          <w:szCs w:val="18"/>
        </w:rPr>
        <w:t xml:space="preserve"> </w:t>
      </w:r>
      <w:r w:rsidRPr="007C15E1">
        <w:rPr>
          <w:szCs w:val="18"/>
        </w:rPr>
        <w:t xml:space="preserve">l'Espagne. </w:t>
      </w:r>
      <w:r w:rsidRPr="007C15E1">
        <w:rPr>
          <w:smallCaps/>
          <w:szCs w:val="18"/>
        </w:rPr>
        <w:t xml:space="preserve">L'Eurofor, </w:t>
      </w:r>
      <w:r w:rsidRPr="007C15E1">
        <w:rPr>
          <w:szCs w:val="18"/>
        </w:rPr>
        <w:t>non permanent, réunit la France, l'Espagne,</w:t>
      </w:r>
      <w:r>
        <w:rPr>
          <w:szCs w:val="18"/>
        </w:rPr>
        <w:t xml:space="preserve"> </w:t>
      </w:r>
      <w:r w:rsidRPr="007C15E1">
        <w:rPr>
          <w:szCs w:val="18"/>
        </w:rPr>
        <w:t>l'Italie, le Portugal (12</w:t>
      </w:r>
      <w:r>
        <w:rPr>
          <w:szCs w:val="18"/>
        </w:rPr>
        <w:t>,</w:t>
      </w:r>
      <w:r w:rsidRPr="007C15E1">
        <w:rPr>
          <w:szCs w:val="18"/>
        </w:rPr>
        <w:t xml:space="preserve">000 hommes). </w:t>
      </w:r>
      <w:r w:rsidRPr="007C15E1">
        <w:rPr>
          <w:smallCaps/>
          <w:szCs w:val="18"/>
        </w:rPr>
        <w:t>L'Eur</w:t>
      </w:r>
      <w:r w:rsidRPr="007C15E1">
        <w:rPr>
          <w:smallCaps/>
          <w:szCs w:val="18"/>
        </w:rPr>
        <w:t>o</w:t>
      </w:r>
      <w:r w:rsidRPr="007C15E1">
        <w:rPr>
          <w:smallCaps/>
          <w:szCs w:val="18"/>
        </w:rPr>
        <w:t xml:space="preserve">marfor, </w:t>
      </w:r>
      <w:r w:rsidRPr="007C15E1">
        <w:rPr>
          <w:szCs w:val="18"/>
        </w:rPr>
        <w:t>lui aussi non per</w:t>
      </w:r>
      <w:r>
        <w:rPr>
          <w:szCs w:val="18"/>
        </w:rPr>
        <w:t xml:space="preserve"> </w:t>
      </w:r>
      <w:r w:rsidRPr="007C15E1">
        <w:rPr>
          <w:szCs w:val="18"/>
        </w:rPr>
        <w:t xml:space="preserve">manent, est l'équivalent naval de </w:t>
      </w:r>
      <w:r w:rsidRPr="007C15E1">
        <w:rPr>
          <w:smallCaps/>
          <w:szCs w:val="18"/>
        </w:rPr>
        <w:t xml:space="preserve">I'Eurofor </w:t>
      </w:r>
      <w:r w:rsidRPr="007C15E1">
        <w:rPr>
          <w:szCs w:val="18"/>
        </w:rPr>
        <w:t>(7</w:t>
      </w:r>
      <w:r>
        <w:rPr>
          <w:szCs w:val="18"/>
        </w:rPr>
        <w:t>,</w:t>
      </w:r>
      <w:r w:rsidRPr="007C15E1">
        <w:rPr>
          <w:szCs w:val="18"/>
        </w:rPr>
        <w:t>000 hommes).</w:t>
      </w:r>
    </w:p>
  </w:footnote>
  <w:footnote w:id="120">
    <w:p w:rsidR="00F41CCA" w:rsidRDefault="00F41CCA">
      <w:pPr>
        <w:pStyle w:val="Notedebasdepage"/>
      </w:pPr>
      <w:r>
        <w:rPr>
          <w:rStyle w:val="Appelnotedebasdep"/>
        </w:rPr>
        <w:footnoteRef/>
      </w:r>
      <w:r>
        <w:t xml:space="preserve"> </w:t>
      </w:r>
      <w:r>
        <w:tab/>
      </w:r>
      <w:r w:rsidRPr="007C15E1">
        <w:rPr>
          <w:szCs w:val="18"/>
        </w:rPr>
        <w:t>Jusqu'en 1999, c'étaient les liens institutionnels UE-UEO-OTAN qui</w:t>
      </w:r>
      <w:r>
        <w:rPr>
          <w:szCs w:val="18"/>
        </w:rPr>
        <w:t xml:space="preserve"> </w:t>
      </w:r>
      <w:r w:rsidRPr="007C15E1">
        <w:rPr>
          <w:szCs w:val="18"/>
        </w:rPr>
        <w:t>p</w:t>
      </w:r>
      <w:r w:rsidRPr="007C15E1">
        <w:rPr>
          <w:szCs w:val="18"/>
        </w:rPr>
        <w:t>o</w:t>
      </w:r>
      <w:r w:rsidRPr="007C15E1">
        <w:rPr>
          <w:szCs w:val="18"/>
        </w:rPr>
        <w:t>saient problème : de quelle instance l'UEO recevrait-elle ses ordres ?</w:t>
      </w:r>
      <w:r>
        <w:rPr>
          <w:szCs w:val="18"/>
        </w:rPr>
        <w:t xml:space="preserve"> </w:t>
      </w:r>
      <w:r w:rsidRPr="007C15E1">
        <w:rPr>
          <w:szCs w:val="18"/>
        </w:rPr>
        <w:t>De l'Union européenne ou de l'Alliance atlant</w:t>
      </w:r>
      <w:r w:rsidRPr="007C15E1">
        <w:rPr>
          <w:szCs w:val="18"/>
        </w:rPr>
        <w:t>i</w:t>
      </w:r>
      <w:r w:rsidRPr="007C15E1">
        <w:rPr>
          <w:szCs w:val="18"/>
        </w:rPr>
        <w:t>que ? Les traités sur</w:t>
      </w:r>
      <w:r>
        <w:rPr>
          <w:szCs w:val="18"/>
        </w:rPr>
        <w:t xml:space="preserve"> </w:t>
      </w:r>
      <w:r w:rsidRPr="007C15E1">
        <w:rPr>
          <w:szCs w:val="18"/>
        </w:rPr>
        <w:t>l'Union ne donnaient pas de réponse à cette question. Ils semblaient placer l'UEO sous l'autorité de l'Union, mais ils ne la d</w:t>
      </w:r>
      <w:r w:rsidRPr="007C15E1">
        <w:rPr>
          <w:szCs w:val="18"/>
        </w:rPr>
        <w:t>é</w:t>
      </w:r>
      <w:r w:rsidRPr="007C15E1">
        <w:rPr>
          <w:szCs w:val="18"/>
        </w:rPr>
        <w:t>gageaient pas des</w:t>
      </w:r>
      <w:r>
        <w:rPr>
          <w:szCs w:val="18"/>
        </w:rPr>
        <w:t xml:space="preserve"> </w:t>
      </w:r>
      <w:r w:rsidRPr="007C15E1">
        <w:rPr>
          <w:szCs w:val="18"/>
        </w:rPr>
        <w:t>liens avec l'Alliance. Ecartelé entre deux allégea</w:t>
      </w:r>
      <w:r w:rsidRPr="007C15E1">
        <w:rPr>
          <w:szCs w:val="18"/>
        </w:rPr>
        <w:t>n</w:t>
      </w:r>
      <w:r w:rsidRPr="007C15E1">
        <w:rPr>
          <w:szCs w:val="18"/>
        </w:rPr>
        <w:t>ces, le destin de l'UEO</w:t>
      </w:r>
      <w:r>
        <w:rPr>
          <w:szCs w:val="18"/>
        </w:rPr>
        <w:t xml:space="preserve"> </w:t>
      </w:r>
      <w:r w:rsidRPr="007C15E1">
        <w:rPr>
          <w:szCs w:val="18"/>
        </w:rPr>
        <w:t>était scellé : elle disparut après 45 d'(in)existence.</w:t>
      </w:r>
    </w:p>
  </w:footnote>
  <w:footnote w:id="121">
    <w:p w:rsidR="00F41CCA" w:rsidRDefault="00F41CCA">
      <w:pPr>
        <w:pStyle w:val="Notedebasdepage"/>
      </w:pPr>
      <w:r>
        <w:rPr>
          <w:rStyle w:val="Appelnotedebasdep"/>
        </w:rPr>
        <w:footnoteRef/>
      </w:r>
      <w:r>
        <w:t xml:space="preserve"> </w:t>
      </w:r>
      <w:r>
        <w:tab/>
      </w:r>
      <w:r w:rsidRPr="007C15E1">
        <w:rPr>
          <w:szCs w:val="18"/>
        </w:rPr>
        <w:t>Comment disait Mitterrand à Kohl, qui lui parlait d'unification de</w:t>
      </w:r>
      <w:r>
        <w:rPr>
          <w:szCs w:val="18"/>
        </w:rPr>
        <w:t xml:space="preserve"> </w:t>
      </w:r>
      <w:r w:rsidRPr="007C15E1">
        <w:rPr>
          <w:szCs w:val="18"/>
        </w:rPr>
        <w:t xml:space="preserve">l'Europe et de fédéralisation de la CE : </w:t>
      </w:r>
      <w:r w:rsidRPr="007C15E1">
        <w:rPr>
          <w:i/>
          <w:iCs/>
          <w:szCs w:val="18"/>
        </w:rPr>
        <w:t>« je ne peux pas laisser à un pays</w:t>
      </w:r>
      <w:r>
        <w:rPr>
          <w:i/>
          <w:iCs/>
          <w:szCs w:val="18"/>
        </w:rPr>
        <w:t xml:space="preserve"> </w:t>
      </w:r>
      <w:r w:rsidRPr="007C15E1">
        <w:rPr>
          <w:i/>
          <w:iCs/>
          <w:szCs w:val="18"/>
        </w:rPr>
        <w:t>étranger le soin de décider à notre place de la vie ou de la mort de la</w:t>
      </w:r>
      <w:r>
        <w:rPr>
          <w:i/>
          <w:iCs/>
          <w:szCs w:val="18"/>
        </w:rPr>
        <w:t xml:space="preserve"> </w:t>
      </w:r>
      <w:r w:rsidRPr="007C15E1">
        <w:rPr>
          <w:i/>
          <w:iCs/>
          <w:szCs w:val="18"/>
        </w:rPr>
        <w:t xml:space="preserve">France » </w:t>
      </w:r>
      <w:r w:rsidRPr="007C15E1">
        <w:rPr>
          <w:szCs w:val="18"/>
        </w:rPr>
        <w:t>(26 avril 1990).</w:t>
      </w:r>
    </w:p>
  </w:footnote>
  <w:footnote w:id="122">
    <w:p w:rsidR="00F41CCA" w:rsidRDefault="00F41CCA">
      <w:pPr>
        <w:pStyle w:val="Notedebasdepage"/>
      </w:pPr>
      <w:r>
        <w:rPr>
          <w:rStyle w:val="Appelnotedebasdep"/>
        </w:rPr>
        <w:footnoteRef/>
      </w:r>
      <w:r>
        <w:t xml:space="preserve"> </w:t>
      </w:r>
      <w:r>
        <w:tab/>
      </w:r>
      <w:r w:rsidRPr="007C15E1">
        <w:rPr>
          <w:szCs w:val="18"/>
        </w:rPr>
        <w:t>Ce qui revenait à nier les obligations de l'article 5 du traité UEO.</w:t>
      </w:r>
    </w:p>
  </w:footnote>
  <w:footnote w:id="123">
    <w:p w:rsidR="00F41CCA" w:rsidRDefault="00F41CCA">
      <w:pPr>
        <w:pStyle w:val="Notedebasdepage"/>
      </w:pPr>
      <w:r>
        <w:rPr>
          <w:rStyle w:val="Appelnotedebasdep"/>
        </w:rPr>
        <w:footnoteRef/>
      </w:r>
      <w:r>
        <w:t xml:space="preserve"> </w:t>
      </w:r>
      <w:r>
        <w:tab/>
      </w:r>
      <w:r w:rsidRPr="007C15E1">
        <w:rPr>
          <w:szCs w:val="18"/>
        </w:rPr>
        <w:t>L'interdiction vaut pour l'Italie, la Finla</w:t>
      </w:r>
      <w:r w:rsidRPr="007C15E1">
        <w:rPr>
          <w:szCs w:val="18"/>
        </w:rPr>
        <w:t>n</w:t>
      </w:r>
      <w:r w:rsidRPr="007C15E1">
        <w:rPr>
          <w:szCs w:val="18"/>
        </w:rPr>
        <w:t>de, la Hongrie, la Roumanie</w:t>
      </w:r>
      <w:r>
        <w:rPr>
          <w:szCs w:val="18"/>
        </w:rPr>
        <w:t xml:space="preserve"> </w:t>
      </w:r>
      <w:r w:rsidRPr="007C15E1">
        <w:rPr>
          <w:szCs w:val="18"/>
        </w:rPr>
        <w:t>et la Bulgarie en vertu des traités de paix de 1947, pour l'Autriche en vertu</w:t>
      </w:r>
      <w:r>
        <w:rPr>
          <w:szCs w:val="18"/>
        </w:rPr>
        <w:t xml:space="preserve"> </w:t>
      </w:r>
      <w:r w:rsidRPr="007C15E1">
        <w:rPr>
          <w:szCs w:val="18"/>
        </w:rPr>
        <w:t>du traité d'État de 1955, pour l'Allemagne en vertu du traité UEO de 1954</w:t>
      </w:r>
      <w:r>
        <w:rPr>
          <w:szCs w:val="18"/>
        </w:rPr>
        <w:t xml:space="preserve"> </w:t>
      </w:r>
      <w:r w:rsidRPr="007C15E1">
        <w:rPr>
          <w:szCs w:val="18"/>
        </w:rPr>
        <w:t>puis du traité de réunification de 1990.</w:t>
      </w:r>
    </w:p>
  </w:footnote>
  <w:footnote w:id="124">
    <w:p w:rsidR="00F41CCA" w:rsidRDefault="00F41CCA">
      <w:pPr>
        <w:pStyle w:val="Notedebasdepage"/>
      </w:pPr>
      <w:r>
        <w:rPr>
          <w:rStyle w:val="Appelnotedebasdep"/>
        </w:rPr>
        <w:footnoteRef/>
      </w:r>
      <w:r>
        <w:t xml:space="preserve"> </w:t>
      </w:r>
      <w:r>
        <w:tab/>
      </w:r>
      <w:r w:rsidRPr="007C15E1">
        <w:rPr>
          <w:szCs w:val="18"/>
        </w:rPr>
        <w:t>Dans l'hypothèse où un État membre voudrait quitter l'Union alors que</w:t>
      </w:r>
      <w:r>
        <w:rPr>
          <w:szCs w:val="18"/>
        </w:rPr>
        <w:t xml:space="preserve"> </w:t>
      </w:r>
      <w:r w:rsidRPr="007C15E1">
        <w:rPr>
          <w:szCs w:val="18"/>
        </w:rPr>
        <w:t>d'a</w:t>
      </w:r>
      <w:r w:rsidRPr="007C15E1">
        <w:rPr>
          <w:szCs w:val="18"/>
        </w:rPr>
        <w:t>u</w:t>
      </w:r>
      <w:r w:rsidRPr="007C15E1">
        <w:rPr>
          <w:szCs w:val="18"/>
        </w:rPr>
        <w:t>tres s'y opposeraient, qu'est-ce qui nous empêche d'im</w:t>
      </w:r>
      <w:r w:rsidRPr="007C15E1">
        <w:rPr>
          <w:szCs w:val="18"/>
        </w:rPr>
        <w:t>a</w:t>
      </w:r>
      <w:r w:rsidRPr="007C15E1">
        <w:rPr>
          <w:szCs w:val="18"/>
        </w:rPr>
        <w:t xml:space="preserve">giner l'éventualité d'une </w:t>
      </w:r>
      <w:r w:rsidRPr="007C15E1">
        <w:rPr>
          <w:i/>
          <w:iCs/>
          <w:szCs w:val="18"/>
        </w:rPr>
        <w:t xml:space="preserve">guerre de sécession </w:t>
      </w:r>
      <w:r w:rsidRPr="007C15E1">
        <w:rPr>
          <w:szCs w:val="18"/>
        </w:rPr>
        <w:t>en Europe ? Dans cette perspective, quel</w:t>
      </w:r>
      <w:r>
        <w:rPr>
          <w:szCs w:val="18"/>
        </w:rPr>
        <w:t xml:space="preserve"> </w:t>
      </w:r>
      <w:r w:rsidRPr="007C15E1">
        <w:rPr>
          <w:szCs w:val="18"/>
        </w:rPr>
        <w:t>rôle a</w:t>
      </w:r>
      <w:r w:rsidRPr="007C15E1">
        <w:rPr>
          <w:szCs w:val="18"/>
        </w:rPr>
        <w:t>u</w:t>
      </w:r>
      <w:r w:rsidRPr="007C15E1">
        <w:rPr>
          <w:szCs w:val="18"/>
        </w:rPr>
        <w:t>rait l'arme nucléaire ? Il serait plus facile de contraindre un</w:t>
      </w:r>
      <w:r>
        <w:rPr>
          <w:szCs w:val="18"/>
        </w:rPr>
        <w:t xml:space="preserve"> END</w:t>
      </w:r>
      <w:r w:rsidRPr="007C15E1">
        <w:rPr>
          <w:szCs w:val="18"/>
        </w:rPr>
        <w:t>AN qu'un EDAN !</w:t>
      </w:r>
    </w:p>
  </w:footnote>
  <w:footnote w:id="125">
    <w:p w:rsidR="00F41CCA" w:rsidRDefault="00F41CCA">
      <w:pPr>
        <w:pStyle w:val="Notedebasdepage"/>
      </w:pPr>
      <w:r>
        <w:rPr>
          <w:rStyle w:val="Appelnotedebasdep"/>
        </w:rPr>
        <w:footnoteRef/>
      </w:r>
      <w:r>
        <w:t xml:space="preserve"> </w:t>
      </w:r>
      <w:r>
        <w:tab/>
      </w:r>
      <w:r w:rsidRPr="007C15E1">
        <w:rPr>
          <w:i/>
          <w:iCs/>
          <w:szCs w:val="18"/>
        </w:rPr>
        <w:t xml:space="preserve">The European Defence Initiative, </w:t>
      </w:r>
      <w:r w:rsidRPr="007C15E1">
        <w:rPr>
          <w:szCs w:val="18"/>
        </w:rPr>
        <w:t>Lo</w:t>
      </w:r>
      <w:r w:rsidRPr="007C15E1">
        <w:rPr>
          <w:szCs w:val="18"/>
        </w:rPr>
        <w:t>n</w:t>
      </w:r>
      <w:r w:rsidRPr="007C15E1">
        <w:rPr>
          <w:szCs w:val="18"/>
        </w:rPr>
        <w:t>dres, MacMillan.</w:t>
      </w:r>
    </w:p>
  </w:footnote>
  <w:footnote w:id="126">
    <w:p w:rsidR="00F41CCA" w:rsidRDefault="00F41CCA">
      <w:pPr>
        <w:pStyle w:val="Notedebasdepage"/>
      </w:pPr>
      <w:r>
        <w:rPr>
          <w:rStyle w:val="Appelnotedebasdep"/>
        </w:rPr>
        <w:footnoteRef/>
      </w:r>
      <w:r>
        <w:t xml:space="preserve"> </w:t>
      </w:r>
      <w:r>
        <w:tab/>
      </w:r>
      <w:r w:rsidRPr="007C15E1">
        <w:rPr>
          <w:szCs w:val="18"/>
        </w:rPr>
        <w:t>Mise à disposition des forces nationales à une Organisation intergouvern</w:t>
      </w:r>
      <w:r w:rsidRPr="007C15E1">
        <w:rPr>
          <w:szCs w:val="18"/>
        </w:rPr>
        <w:t>e</w:t>
      </w:r>
      <w:r w:rsidRPr="007C15E1">
        <w:rPr>
          <w:szCs w:val="18"/>
        </w:rPr>
        <w:t>mentale, avec planification conjointe, sous réserve d'un emploi</w:t>
      </w:r>
      <w:r>
        <w:rPr>
          <w:szCs w:val="18"/>
        </w:rPr>
        <w:t xml:space="preserve"> </w:t>
      </w:r>
      <w:r w:rsidRPr="007C15E1">
        <w:rPr>
          <w:szCs w:val="18"/>
        </w:rPr>
        <w:t>autonome dès que les intérêts nationaux sont en jeu.</w:t>
      </w:r>
    </w:p>
  </w:footnote>
  <w:footnote w:id="127">
    <w:p w:rsidR="00F41CCA" w:rsidRDefault="00F41CCA">
      <w:pPr>
        <w:pStyle w:val="Notedebasdepage"/>
      </w:pPr>
      <w:r>
        <w:rPr>
          <w:rStyle w:val="Appelnotedebasdep"/>
        </w:rPr>
        <w:footnoteRef/>
      </w:r>
      <w:r>
        <w:t xml:space="preserve"> </w:t>
      </w:r>
      <w:r>
        <w:tab/>
      </w:r>
      <w:r w:rsidRPr="007C15E1">
        <w:rPr>
          <w:szCs w:val="18"/>
        </w:rPr>
        <w:t>En France, la présidentialisation du rég</w:t>
      </w:r>
      <w:r w:rsidRPr="007C15E1">
        <w:rPr>
          <w:szCs w:val="18"/>
        </w:rPr>
        <w:t>i</w:t>
      </w:r>
      <w:r w:rsidRPr="007C15E1">
        <w:rPr>
          <w:szCs w:val="18"/>
        </w:rPr>
        <w:t>me.</w:t>
      </w:r>
    </w:p>
  </w:footnote>
  <w:footnote w:id="128">
    <w:p w:rsidR="00F41CCA" w:rsidRDefault="00F41CCA">
      <w:pPr>
        <w:pStyle w:val="Notedebasdepage"/>
      </w:pPr>
      <w:r>
        <w:rPr>
          <w:rStyle w:val="Appelnotedebasdep"/>
        </w:rPr>
        <w:footnoteRef/>
      </w:r>
      <w:r>
        <w:t xml:space="preserve"> </w:t>
      </w:r>
      <w:r>
        <w:tab/>
      </w:r>
      <w:r w:rsidRPr="007C15E1">
        <w:rPr>
          <w:szCs w:val="18"/>
        </w:rPr>
        <w:t xml:space="preserve">D'après Ph.H. Gordon, l'Union européenne ne sera pas le </w:t>
      </w:r>
      <w:r w:rsidRPr="007C15E1">
        <w:rPr>
          <w:i/>
          <w:iCs/>
          <w:szCs w:val="18"/>
        </w:rPr>
        <w:t>cha</w:t>
      </w:r>
      <w:r w:rsidRPr="007C15E1">
        <w:rPr>
          <w:i/>
          <w:iCs/>
          <w:szCs w:val="18"/>
        </w:rPr>
        <w:t>l</w:t>
      </w:r>
      <w:r w:rsidRPr="007C15E1">
        <w:rPr>
          <w:i/>
          <w:iCs/>
          <w:szCs w:val="18"/>
        </w:rPr>
        <w:t>lenger</w:t>
      </w:r>
      <w:r>
        <w:rPr>
          <w:i/>
          <w:iCs/>
          <w:szCs w:val="18"/>
        </w:rPr>
        <w:t xml:space="preserve"> </w:t>
      </w:r>
      <w:r w:rsidRPr="007C15E1">
        <w:rPr>
          <w:szCs w:val="18"/>
        </w:rPr>
        <w:t>de la superpuissance américaine au XXI</w:t>
      </w:r>
      <w:r w:rsidRPr="00B705B9">
        <w:rPr>
          <w:szCs w:val="18"/>
          <w:vertAlign w:val="superscript"/>
        </w:rPr>
        <w:t>ème</w:t>
      </w:r>
      <w:r w:rsidRPr="007C15E1">
        <w:rPr>
          <w:szCs w:val="18"/>
        </w:rPr>
        <w:t xml:space="preserve"> siècle. Elle cont</w:t>
      </w:r>
      <w:r w:rsidRPr="007C15E1">
        <w:rPr>
          <w:szCs w:val="18"/>
        </w:rPr>
        <w:t>i</w:t>
      </w:r>
      <w:r w:rsidRPr="007C15E1">
        <w:rPr>
          <w:szCs w:val="18"/>
        </w:rPr>
        <w:t>nuera de</w:t>
      </w:r>
      <w:r>
        <w:rPr>
          <w:szCs w:val="18"/>
        </w:rPr>
        <w:t xml:space="preserve"> </w:t>
      </w:r>
      <w:r w:rsidRPr="007C15E1">
        <w:rPr>
          <w:szCs w:val="18"/>
        </w:rPr>
        <w:t>dépendre militairement des États-Unis et de s'en remettre à eux. Cela</w:t>
      </w:r>
      <w:r>
        <w:rPr>
          <w:szCs w:val="18"/>
        </w:rPr>
        <w:t xml:space="preserve"> </w:t>
      </w:r>
      <w:r w:rsidRPr="007C15E1">
        <w:rPr>
          <w:szCs w:val="18"/>
        </w:rPr>
        <w:t>n'empêche pas l'auteur de poser le problème de l'éventuelle montée en</w:t>
      </w:r>
      <w:r>
        <w:rPr>
          <w:szCs w:val="18"/>
        </w:rPr>
        <w:t xml:space="preserve"> </w:t>
      </w:r>
      <w:r w:rsidRPr="007C15E1">
        <w:rPr>
          <w:szCs w:val="18"/>
        </w:rPr>
        <w:t>puissance de l'Eur</w:t>
      </w:r>
      <w:r w:rsidRPr="007C15E1">
        <w:rPr>
          <w:szCs w:val="18"/>
        </w:rPr>
        <w:t>o</w:t>
      </w:r>
      <w:r w:rsidRPr="007C15E1">
        <w:rPr>
          <w:szCs w:val="18"/>
        </w:rPr>
        <w:t>pe et de ses effets sur les r</w:t>
      </w:r>
      <w:r w:rsidRPr="007C15E1">
        <w:rPr>
          <w:szCs w:val="18"/>
        </w:rPr>
        <w:t>e</w:t>
      </w:r>
      <w:r w:rsidRPr="007C15E1">
        <w:rPr>
          <w:szCs w:val="18"/>
        </w:rPr>
        <w:t>lations euro-américaines,</w:t>
      </w:r>
      <w:r>
        <w:rPr>
          <w:szCs w:val="18"/>
        </w:rPr>
        <w:t xml:space="preserve"> </w:t>
      </w:r>
      <w:r w:rsidRPr="007C15E1">
        <w:rPr>
          <w:szCs w:val="18"/>
        </w:rPr>
        <w:t>qui s'orienterait alors implicitement vers la rivalité (« Europe's</w:t>
      </w:r>
      <w:r>
        <w:rPr>
          <w:szCs w:val="18"/>
        </w:rPr>
        <w:t xml:space="preserve"> </w:t>
      </w:r>
      <w:r w:rsidRPr="007C15E1">
        <w:rPr>
          <w:szCs w:val="18"/>
        </w:rPr>
        <w:t xml:space="preserve">Uncommon Foreign Policy », </w:t>
      </w:r>
      <w:r w:rsidRPr="007C15E1">
        <w:rPr>
          <w:i/>
          <w:iCs/>
          <w:szCs w:val="18"/>
        </w:rPr>
        <w:t>I</w:t>
      </w:r>
      <w:r w:rsidRPr="007C15E1">
        <w:rPr>
          <w:i/>
          <w:iCs/>
          <w:szCs w:val="18"/>
        </w:rPr>
        <w:t>n</w:t>
      </w:r>
      <w:r w:rsidRPr="007C15E1">
        <w:rPr>
          <w:i/>
          <w:iCs/>
          <w:szCs w:val="18"/>
        </w:rPr>
        <w:t>ternational S</w:t>
      </w:r>
      <w:r w:rsidRPr="007C15E1">
        <w:rPr>
          <w:i/>
          <w:iCs/>
          <w:szCs w:val="18"/>
        </w:rPr>
        <w:t>e</w:t>
      </w:r>
      <w:r w:rsidRPr="007C15E1">
        <w:rPr>
          <w:i/>
          <w:iCs/>
          <w:szCs w:val="18"/>
        </w:rPr>
        <w:t xml:space="preserve">curity, </w:t>
      </w:r>
      <w:r w:rsidRPr="007C15E1">
        <w:rPr>
          <w:szCs w:val="18"/>
        </w:rPr>
        <w:t>vol.</w:t>
      </w:r>
      <w:r>
        <w:rPr>
          <w:szCs w:val="18"/>
        </w:rPr>
        <w:t> </w:t>
      </w:r>
      <w:r w:rsidRPr="007C15E1">
        <w:rPr>
          <w:szCs w:val="18"/>
        </w:rPr>
        <w:t>22, n°</w:t>
      </w:r>
      <w:r>
        <w:rPr>
          <w:szCs w:val="18"/>
        </w:rPr>
        <w:t> </w:t>
      </w:r>
      <w:r w:rsidRPr="007C15E1">
        <w:rPr>
          <w:szCs w:val="18"/>
        </w:rPr>
        <w:t>3, hiver</w:t>
      </w:r>
      <w:r>
        <w:rPr>
          <w:szCs w:val="18"/>
        </w:rPr>
        <w:t xml:space="preserve"> </w:t>
      </w:r>
      <w:r w:rsidRPr="007C15E1">
        <w:rPr>
          <w:szCs w:val="18"/>
        </w:rPr>
        <w:t>1997/98, pp.</w:t>
      </w:r>
      <w:r>
        <w:rPr>
          <w:szCs w:val="18"/>
        </w:rPr>
        <w:t> </w:t>
      </w:r>
      <w:r w:rsidRPr="007C15E1">
        <w:rPr>
          <w:szCs w:val="18"/>
        </w:rPr>
        <w:t xml:space="preserve">74-100, </w:t>
      </w:r>
      <w:r>
        <w:rPr>
          <w:szCs w:val="18"/>
        </w:rPr>
        <w:t>p</w:t>
      </w:r>
      <w:r w:rsidRPr="007C15E1">
        <w:rPr>
          <w:szCs w:val="18"/>
        </w:rPr>
        <w:t>p.</w:t>
      </w:r>
      <w:r>
        <w:rPr>
          <w:szCs w:val="18"/>
        </w:rPr>
        <w:t> </w:t>
      </w:r>
      <w:r w:rsidRPr="007C15E1">
        <w:rPr>
          <w:szCs w:val="18"/>
        </w:rPr>
        <w:t>84-96).</w:t>
      </w:r>
    </w:p>
  </w:footnote>
  <w:footnote w:id="129">
    <w:p w:rsidR="00F41CCA" w:rsidRDefault="00F41CCA">
      <w:pPr>
        <w:pStyle w:val="Notedebasdepage"/>
      </w:pPr>
      <w:r>
        <w:rPr>
          <w:rStyle w:val="Appelnotedebasdep"/>
        </w:rPr>
        <w:footnoteRef/>
      </w:r>
      <w:r>
        <w:t xml:space="preserve"> </w:t>
      </w:r>
      <w:r>
        <w:tab/>
      </w:r>
      <w:r>
        <w:rPr>
          <w:szCs w:val="18"/>
        </w:rPr>
        <w:t>TI</w:t>
      </w:r>
      <w:r w:rsidRPr="00B705B9">
        <w:rPr>
          <w:szCs w:val="18"/>
        </w:rPr>
        <w:t xml:space="preserve">. </w:t>
      </w:r>
      <w:r w:rsidRPr="00B705B9">
        <w:rPr>
          <w:i/>
          <w:iCs/>
          <w:szCs w:val="18"/>
        </w:rPr>
        <w:t>Das</w:t>
      </w:r>
      <w:r>
        <w:rPr>
          <w:i/>
          <w:iCs/>
          <w:szCs w:val="18"/>
        </w:rPr>
        <w:t xml:space="preserve"> E</w:t>
      </w:r>
      <w:r w:rsidRPr="00B705B9">
        <w:rPr>
          <w:i/>
          <w:iCs/>
          <w:szCs w:val="18"/>
        </w:rPr>
        <w:t xml:space="preserve">nde des Provisoriums, </w:t>
      </w:r>
      <w:r w:rsidRPr="00B705B9">
        <w:rPr>
          <w:szCs w:val="18"/>
        </w:rPr>
        <w:t xml:space="preserve">t.2 : </w:t>
      </w:r>
      <w:r w:rsidRPr="00B705B9">
        <w:rPr>
          <w:i/>
          <w:iCs/>
          <w:szCs w:val="18"/>
        </w:rPr>
        <w:t>Das Vordringen neuer</w:t>
      </w:r>
      <w:r>
        <w:rPr>
          <w:i/>
          <w:iCs/>
          <w:szCs w:val="18"/>
        </w:rPr>
        <w:t xml:space="preserve"> Krä</w:t>
      </w:r>
      <w:r w:rsidRPr="007C15E1">
        <w:rPr>
          <w:i/>
          <w:iCs/>
          <w:szCs w:val="18"/>
        </w:rPr>
        <w:t xml:space="preserve">fte, </w:t>
      </w:r>
      <w:r w:rsidRPr="007C15E1">
        <w:rPr>
          <w:szCs w:val="18"/>
        </w:rPr>
        <w:t xml:space="preserve">t.3 : </w:t>
      </w:r>
      <w:r w:rsidRPr="007C15E1">
        <w:rPr>
          <w:i/>
          <w:iCs/>
          <w:szCs w:val="18"/>
        </w:rPr>
        <w:t xml:space="preserve">Der Zwang zur Partnerschaft, </w:t>
      </w:r>
      <w:r w:rsidRPr="007C15E1">
        <w:rPr>
          <w:szCs w:val="18"/>
        </w:rPr>
        <w:t>Munich, R. Oldenburg</w:t>
      </w:r>
      <w:r>
        <w:rPr>
          <w:szCs w:val="18"/>
        </w:rPr>
        <w:t xml:space="preserve"> </w:t>
      </w:r>
      <w:r w:rsidRPr="007C15E1">
        <w:rPr>
          <w:szCs w:val="18"/>
        </w:rPr>
        <w:t>Verlag, 1971-1972. So</w:t>
      </w:r>
      <w:r w:rsidRPr="007C15E1">
        <w:rPr>
          <w:szCs w:val="18"/>
        </w:rPr>
        <w:t>m</w:t>
      </w:r>
      <w:r w:rsidRPr="007C15E1">
        <w:rPr>
          <w:szCs w:val="18"/>
        </w:rPr>
        <w:t>me rédigée par 26 chercheurs.</w:t>
      </w:r>
    </w:p>
  </w:footnote>
  <w:footnote w:id="130">
    <w:p w:rsidR="00F41CCA" w:rsidRDefault="00F41CCA">
      <w:pPr>
        <w:pStyle w:val="Notedebasdepage"/>
      </w:pPr>
      <w:r>
        <w:rPr>
          <w:rStyle w:val="Appelnotedebasdep"/>
        </w:rPr>
        <w:footnoteRef/>
      </w:r>
      <w:r>
        <w:t xml:space="preserve"> </w:t>
      </w:r>
      <w:r>
        <w:tab/>
      </w:r>
      <w:r w:rsidRPr="007C15E1">
        <w:rPr>
          <w:szCs w:val="18"/>
        </w:rPr>
        <w:t xml:space="preserve">Tl : </w:t>
      </w:r>
      <w:r w:rsidRPr="007C15E1">
        <w:rPr>
          <w:i/>
          <w:iCs/>
          <w:szCs w:val="18"/>
        </w:rPr>
        <w:t xml:space="preserve">Die Grundlagen, </w:t>
      </w:r>
      <w:r w:rsidRPr="007C15E1">
        <w:rPr>
          <w:szCs w:val="18"/>
        </w:rPr>
        <w:t xml:space="preserve">t.2 : </w:t>
      </w:r>
      <w:r w:rsidRPr="007C15E1">
        <w:rPr>
          <w:i/>
          <w:iCs/>
          <w:szCs w:val="18"/>
        </w:rPr>
        <w:t xml:space="preserve">Herausforderungen, </w:t>
      </w:r>
      <w:r w:rsidRPr="007C15E1">
        <w:rPr>
          <w:szCs w:val="18"/>
        </w:rPr>
        <w:t xml:space="preserve">t.3 : </w:t>
      </w:r>
      <w:r w:rsidRPr="007C15E1">
        <w:rPr>
          <w:i/>
          <w:iCs/>
          <w:szCs w:val="18"/>
        </w:rPr>
        <w:t>Interessen und</w:t>
      </w:r>
      <w:r>
        <w:rPr>
          <w:i/>
          <w:iCs/>
          <w:szCs w:val="18"/>
        </w:rPr>
        <w:t xml:space="preserve"> </w:t>
      </w:r>
      <w:r w:rsidRPr="007C15E1">
        <w:rPr>
          <w:i/>
          <w:iCs/>
          <w:szCs w:val="18"/>
        </w:rPr>
        <w:t>Strat</w:t>
      </w:r>
      <w:r w:rsidRPr="007C15E1">
        <w:rPr>
          <w:i/>
          <w:iCs/>
          <w:szCs w:val="18"/>
        </w:rPr>
        <w:t>e</w:t>
      </w:r>
      <w:r w:rsidRPr="007C15E1">
        <w:rPr>
          <w:i/>
          <w:iCs/>
          <w:szCs w:val="18"/>
        </w:rPr>
        <w:t xml:space="preserve">gien, </w:t>
      </w:r>
      <w:r w:rsidRPr="007C15E1">
        <w:rPr>
          <w:szCs w:val="18"/>
        </w:rPr>
        <w:t>Munich, R. Oldenburg Verlag, 1995-1996. Somme rédigée</w:t>
      </w:r>
      <w:r>
        <w:rPr>
          <w:szCs w:val="18"/>
        </w:rPr>
        <w:t xml:space="preserve"> </w:t>
      </w:r>
      <w:r w:rsidRPr="007C15E1">
        <w:rPr>
          <w:szCs w:val="18"/>
        </w:rPr>
        <w:t>par 60 chercheurs.</w:t>
      </w:r>
    </w:p>
  </w:footnote>
  <w:footnote w:id="131">
    <w:p w:rsidR="00F41CCA" w:rsidRDefault="00F41CCA">
      <w:pPr>
        <w:pStyle w:val="Notedebasdepage"/>
      </w:pPr>
      <w:r>
        <w:rPr>
          <w:rStyle w:val="Appelnotedebasdep"/>
        </w:rPr>
        <w:footnoteRef/>
      </w:r>
      <w:r>
        <w:t xml:space="preserve"> </w:t>
      </w:r>
      <w:r>
        <w:tab/>
      </w:r>
      <w:r w:rsidRPr="007C15E1">
        <w:rPr>
          <w:szCs w:val="18"/>
        </w:rPr>
        <w:t>On parlait de « deux États en Allemagne » plutôt que de « deux</w:t>
      </w:r>
      <w:r>
        <w:rPr>
          <w:szCs w:val="18"/>
        </w:rPr>
        <w:t xml:space="preserve"> État</w:t>
      </w:r>
      <w:r w:rsidRPr="007C15E1">
        <w:rPr>
          <w:szCs w:val="18"/>
        </w:rPr>
        <w:t>s all</w:t>
      </w:r>
      <w:r w:rsidRPr="007C15E1">
        <w:rPr>
          <w:szCs w:val="18"/>
        </w:rPr>
        <w:t>e</w:t>
      </w:r>
      <w:r w:rsidRPr="007C15E1">
        <w:rPr>
          <w:szCs w:val="18"/>
        </w:rPr>
        <w:t>mands ».</w:t>
      </w:r>
    </w:p>
  </w:footnote>
  <w:footnote w:id="132">
    <w:p w:rsidR="00F41CCA" w:rsidRDefault="00F41CCA">
      <w:pPr>
        <w:pStyle w:val="Notedebasdepage"/>
      </w:pPr>
      <w:r>
        <w:rPr>
          <w:rStyle w:val="Appelnotedebasdep"/>
        </w:rPr>
        <w:footnoteRef/>
      </w:r>
      <w:r>
        <w:t xml:space="preserve"> </w:t>
      </w:r>
      <w:r>
        <w:tab/>
      </w:r>
      <w:r w:rsidRPr="007C15E1">
        <w:rPr>
          <w:szCs w:val="18"/>
        </w:rPr>
        <w:t xml:space="preserve">Au sens anti-occidental, antilibéral, conservateur et </w:t>
      </w:r>
      <w:r w:rsidRPr="007C15E1">
        <w:rPr>
          <w:i/>
          <w:iCs/>
          <w:szCs w:val="18"/>
        </w:rPr>
        <w:t>Ostorie</w:t>
      </w:r>
      <w:r w:rsidRPr="007C15E1">
        <w:rPr>
          <w:i/>
          <w:iCs/>
          <w:szCs w:val="18"/>
        </w:rPr>
        <w:t>n</w:t>
      </w:r>
      <w:r w:rsidRPr="007C15E1">
        <w:rPr>
          <w:i/>
          <w:iCs/>
          <w:szCs w:val="18"/>
        </w:rPr>
        <w:t>tiert</w:t>
      </w:r>
      <w:r>
        <w:rPr>
          <w:i/>
          <w:iCs/>
          <w:szCs w:val="18"/>
        </w:rPr>
        <w:t xml:space="preserve"> </w:t>
      </w:r>
      <w:r w:rsidRPr="007C15E1">
        <w:rPr>
          <w:szCs w:val="18"/>
        </w:rPr>
        <w:t>que cette expression avait avant 1918 ou 1945.</w:t>
      </w:r>
    </w:p>
  </w:footnote>
  <w:footnote w:id="133">
    <w:p w:rsidR="00F41CCA" w:rsidRDefault="00F41CCA">
      <w:pPr>
        <w:pStyle w:val="Notedebasdepage"/>
      </w:pPr>
      <w:r>
        <w:rPr>
          <w:rStyle w:val="Appelnotedebasdep"/>
        </w:rPr>
        <w:footnoteRef/>
      </w:r>
      <w:r>
        <w:t xml:space="preserve"> </w:t>
      </w:r>
      <w:r>
        <w:tab/>
      </w:r>
      <w:r w:rsidRPr="007C15E1">
        <w:rPr>
          <w:szCs w:val="18"/>
        </w:rPr>
        <w:t>Qui succéderait à celle de 1945-1990.</w:t>
      </w:r>
    </w:p>
  </w:footnote>
  <w:footnote w:id="134">
    <w:p w:rsidR="00F41CCA" w:rsidRDefault="00F41CCA">
      <w:pPr>
        <w:pStyle w:val="Notedebasdepage"/>
      </w:pPr>
      <w:r>
        <w:rPr>
          <w:rStyle w:val="Appelnotedebasdep"/>
        </w:rPr>
        <w:footnoteRef/>
      </w:r>
      <w:r>
        <w:t xml:space="preserve"> </w:t>
      </w:r>
      <w:r>
        <w:tab/>
      </w:r>
      <w:r w:rsidRPr="007C15E1">
        <w:rPr>
          <w:szCs w:val="18"/>
        </w:rPr>
        <w:t>L'élargissement de l'Union européenne et de l'Alliance atlant</w:t>
      </w:r>
      <w:r w:rsidRPr="007C15E1">
        <w:rPr>
          <w:szCs w:val="18"/>
        </w:rPr>
        <w:t>i</w:t>
      </w:r>
      <w:r w:rsidRPr="007C15E1">
        <w:rPr>
          <w:szCs w:val="18"/>
        </w:rPr>
        <w:t>que.</w:t>
      </w:r>
    </w:p>
  </w:footnote>
  <w:footnote w:id="135">
    <w:p w:rsidR="00F41CCA" w:rsidRDefault="00F41CCA">
      <w:pPr>
        <w:pStyle w:val="Notedebasdepage"/>
      </w:pPr>
      <w:r>
        <w:rPr>
          <w:rStyle w:val="Appelnotedebasdep"/>
        </w:rPr>
        <w:footnoteRef/>
      </w:r>
      <w:r>
        <w:t xml:space="preserve"> </w:t>
      </w:r>
      <w:r>
        <w:tab/>
      </w:r>
      <w:r w:rsidRPr="007C15E1">
        <w:rPr>
          <w:szCs w:val="18"/>
        </w:rPr>
        <w:t>Le gouvernement français estimait que le poids de l'Allemagne au</w:t>
      </w:r>
      <w:r>
        <w:rPr>
          <w:szCs w:val="18"/>
        </w:rPr>
        <w:t xml:space="preserve"> </w:t>
      </w:r>
      <w:r w:rsidRPr="007C15E1">
        <w:rPr>
          <w:szCs w:val="18"/>
        </w:rPr>
        <w:t>sein de l'Union serait encore renforcé par l'adhésion des pays d'Europe</w:t>
      </w:r>
      <w:r>
        <w:rPr>
          <w:szCs w:val="18"/>
        </w:rPr>
        <w:t xml:space="preserve"> </w:t>
      </w:r>
      <w:r w:rsidRPr="007C15E1">
        <w:rPr>
          <w:szCs w:val="18"/>
        </w:rPr>
        <w:t>centre orie</w:t>
      </w:r>
      <w:r w:rsidRPr="007C15E1">
        <w:rPr>
          <w:szCs w:val="18"/>
        </w:rPr>
        <w:t>n</w:t>
      </w:r>
      <w:r w:rsidRPr="007C15E1">
        <w:rPr>
          <w:szCs w:val="18"/>
        </w:rPr>
        <w:t>tale. Mais il soutint cette adhésion pour ne pas laisser les</w:t>
      </w:r>
      <w:r>
        <w:rPr>
          <w:szCs w:val="18"/>
        </w:rPr>
        <w:t xml:space="preserve"> </w:t>
      </w:r>
      <w:r w:rsidRPr="007C15E1">
        <w:rPr>
          <w:szCs w:val="18"/>
        </w:rPr>
        <w:t>PECO en tête-à-tête avec la RFA et éviter que cette dernière constitue</w:t>
      </w:r>
      <w:r>
        <w:rPr>
          <w:szCs w:val="18"/>
        </w:rPr>
        <w:t xml:space="preserve"> </w:t>
      </w:r>
      <w:r w:rsidRPr="007C15E1">
        <w:rPr>
          <w:szCs w:val="18"/>
        </w:rPr>
        <w:t>une « zone hégémon</w:t>
      </w:r>
      <w:r w:rsidRPr="007C15E1">
        <w:rPr>
          <w:szCs w:val="18"/>
        </w:rPr>
        <w:t>i</w:t>
      </w:r>
      <w:r w:rsidRPr="007C15E1">
        <w:rPr>
          <w:szCs w:val="18"/>
        </w:rPr>
        <w:t>que » en dehors de l'UE.</w:t>
      </w:r>
    </w:p>
  </w:footnote>
  <w:footnote w:id="136">
    <w:p w:rsidR="00F41CCA" w:rsidRDefault="00F41CCA">
      <w:pPr>
        <w:pStyle w:val="Notedebasdepage"/>
      </w:pPr>
      <w:r>
        <w:rPr>
          <w:rStyle w:val="Appelnotedebasdep"/>
        </w:rPr>
        <w:footnoteRef/>
      </w:r>
      <w:r>
        <w:t xml:space="preserve"> </w:t>
      </w:r>
      <w:r>
        <w:tab/>
      </w:r>
      <w:r w:rsidRPr="007C15E1">
        <w:rPr>
          <w:szCs w:val="18"/>
        </w:rPr>
        <w:t>Kohl insistait pour que Gorbatchev puis Eltsi</w:t>
      </w:r>
      <w:r>
        <w:rPr>
          <w:szCs w:val="18"/>
        </w:rPr>
        <w:t>ne participent aux sommets du G</w:t>
      </w:r>
      <w:r w:rsidRPr="007C15E1">
        <w:rPr>
          <w:szCs w:val="18"/>
        </w:rPr>
        <w:t>7.</w:t>
      </w:r>
    </w:p>
  </w:footnote>
  <w:footnote w:id="137">
    <w:p w:rsidR="00F41CCA" w:rsidRDefault="00F41CCA">
      <w:pPr>
        <w:pStyle w:val="Notedebasdepage"/>
      </w:pPr>
      <w:r>
        <w:rPr>
          <w:rStyle w:val="Appelnotedebasdep"/>
        </w:rPr>
        <w:footnoteRef/>
      </w:r>
      <w:r>
        <w:t xml:space="preserve"> </w:t>
      </w:r>
      <w:r>
        <w:tab/>
      </w:r>
      <w:r w:rsidRPr="007C15E1">
        <w:rPr>
          <w:szCs w:val="18"/>
        </w:rPr>
        <w:t>II fallut attendre la fin des années 1960 pour que les Allemands de</w:t>
      </w:r>
      <w:r>
        <w:rPr>
          <w:szCs w:val="18"/>
        </w:rPr>
        <w:t xml:space="preserve"> </w:t>
      </w:r>
      <w:r w:rsidRPr="007C15E1">
        <w:rPr>
          <w:szCs w:val="18"/>
        </w:rPr>
        <w:t>la Rép</w:t>
      </w:r>
      <w:r w:rsidRPr="007C15E1">
        <w:rPr>
          <w:szCs w:val="18"/>
        </w:rPr>
        <w:t>u</w:t>
      </w:r>
      <w:r w:rsidRPr="007C15E1">
        <w:rPr>
          <w:szCs w:val="18"/>
        </w:rPr>
        <w:t>blique fédérale, par un effet de génér</w:t>
      </w:r>
      <w:r w:rsidRPr="007C15E1">
        <w:rPr>
          <w:szCs w:val="18"/>
        </w:rPr>
        <w:t>a</w:t>
      </w:r>
      <w:r w:rsidRPr="007C15E1">
        <w:rPr>
          <w:szCs w:val="18"/>
        </w:rPr>
        <w:t>tion, veuillent faire de la</w:t>
      </w:r>
      <w:r>
        <w:rPr>
          <w:szCs w:val="18"/>
        </w:rPr>
        <w:t xml:space="preserve"> </w:t>
      </w:r>
      <w:r w:rsidRPr="007C15E1">
        <w:rPr>
          <w:szCs w:val="18"/>
        </w:rPr>
        <w:t xml:space="preserve">Démocratie de Bonn </w:t>
      </w:r>
      <w:r w:rsidRPr="007C15E1">
        <w:rPr>
          <w:i/>
          <w:iCs/>
          <w:szCs w:val="18"/>
        </w:rPr>
        <w:t xml:space="preserve">leur </w:t>
      </w:r>
      <w:r w:rsidRPr="007C15E1">
        <w:rPr>
          <w:szCs w:val="18"/>
        </w:rPr>
        <w:t>démocratie.</w:t>
      </w:r>
    </w:p>
  </w:footnote>
  <w:footnote w:id="138">
    <w:p w:rsidR="00F41CCA" w:rsidRDefault="00F41CCA">
      <w:pPr>
        <w:pStyle w:val="Notedebasdepage"/>
      </w:pPr>
      <w:r>
        <w:rPr>
          <w:rStyle w:val="Appelnotedebasdep"/>
        </w:rPr>
        <w:footnoteRef/>
      </w:r>
      <w:r>
        <w:t xml:space="preserve"> </w:t>
      </w:r>
      <w:r>
        <w:tab/>
      </w:r>
      <w:r w:rsidRPr="007C15E1">
        <w:rPr>
          <w:szCs w:val="18"/>
        </w:rPr>
        <w:t xml:space="preserve">Tous les partis du </w:t>
      </w:r>
      <w:r w:rsidRPr="007C15E1">
        <w:rPr>
          <w:i/>
          <w:iCs/>
          <w:szCs w:val="18"/>
        </w:rPr>
        <w:t xml:space="preserve">Bundestag </w:t>
      </w:r>
      <w:r w:rsidRPr="007C15E1">
        <w:rPr>
          <w:szCs w:val="18"/>
        </w:rPr>
        <w:t>à l'exception des communistes</w:t>
      </w:r>
      <w:r>
        <w:rPr>
          <w:szCs w:val="18"/>
        </w:rPr>
        <w:t xml:space="preserve"> </w:t>
      </w:r>
      <w:r w:rsidRPr="007C15E1">
        <w:rPr>
          <w:szCs w:val="18"/>
        </w:rPr>
        <w:t>condamnèrent et estimèrent « nuls et non av</w:t>
      </w:r>
      <w:r w:rsidRPr="007C15E1">
        <w:rPr>
          <w:szCs w:val="18"/>
        </w:rPr>
        <w:t>e</w:t>
      </w:r>
      <w:r w:rsidRPr="007C15E1">
        <w:rPr>
          <w:szCs w:val="18"/>
        </w:rPr>
        <w:t>nus » les accords de</w:t>
      </w:r>
      <w:r>
        <w:rPr>
          <w:szCs w:val="18"/>
        </w:rPr>
        <w:t xml:space="preserve"> </w:t>
      </w:r>
      <w:r w:rsidRPr="007C15E1">
        <w:rPr>
          <w:szCs w:val="18"/>
        </w:rPr>
        <w:t>Pankow avec Varsovie et Prague sur l'Oder-Neisse et les Sudètes. En</w:t>
      </w:r>
      <w:r>
        <w:rPr>
          <w:szCs w:val="18"/>
        </w:rPr>
        <w:t xml:space="preserve"> </w:t>
      </w:r>
      <w:r w:rsidRPr="007C15E1">
        <w:rPr>
          <w:szCs w:val="18"/>
        </w:rPr>
        <w:t>1955, quand le gouvernement de Bonn établit des relations diplomat</w:t>
      </w:r>
      <w:r w:rsidRPr="007C15E1">
        <w:rPr>
          <w:szCs w:val="18"/>
        </w:rPr>
        <w:t>i</w:t>
      </w:r>
      <w:r w:rsidRPr="007C15E1">
        <w:rPr>
          <w:szCs w:val="18"/>
        </w:rPr>
        <w:t>ques avec Moscou, il souligna que cela n'i</w:t>
      </w:r>
      <w:r w:rsidRPr="007C15E1">
        <w:rPr>
          <w:szCs w:val="18"/>
        </w:rPr>
        <w:t>m</w:t>
      </w:r>
      <w:r w:rsidRPr="007C15E1">
        <w:rPr>
          <w:szCs w:val="18"/>
        </w:rPr>
        <w:t>pliquait aucunement la</w:t>
      </w:r>
      <w:r>
        <w:rPr>
          <w:szCs w:val="18"/>
        </w:rPr>
        <w:t xml:space="preserve"> </w:t>
      </w:r>
      <w:r w:rsidRPr="007C15E1">
        <w:rPr>
          <w:szCs w:val="18"/>
        </w:rPr>
        <w:t>reconnaissance de la frontière orientale de la RDA.</w:t>
      </w:r>
    </w:p>
  </w:footnote>
  <w:footnote w:id="139">
    <w:p w:rsidR="00F41CCA" w:rsidRDefault="00F41CCA">
      <w:pPr>
        <w:pStyle w:val="Notedebasdepage"/>
      </w:pPr>
      <w:r>
        <w:rPr>
          <w:rStyle w:val="Appelnotedebasdep"/>
        </w:rPr>
        <w:footnoteRef/>
      </w:r>
      <w:r>
        <w:t xml:space="preserve"> </w:t>
      </w:r>
      <w:r>
        <w:tab/>
      </w:r>
      <w:r w:rsidRPr="007C15E1">
        <w:rPr>
          <w:szCs w:val="18"/>
        </w:rPr>
        <w:t>Jusque dans les années 1980, la représe</w:t>
      </w:r>
      <w:r w:rsidRPr="007C15E1">
        <w:rPr>
          <w:szCs w:val="18"/>
        </w:rPr>
        <w:t>n</w:t>
      </w:r>
      <w:r w:rsidRPr="007C15E1">
        <w:rPr>
          <w:szCs w:val="18"/>
        </w:rPr>
        <w:t>tation cartographique de</w:t>
      </w:r>
      <w:r>
        <w:rPr>
          <w:szCs w:val="18"/>
        </w:rPr>
        <w:t xml:space="preserve"> </w:t>
      </w:r>
      <w:r w:rsidRPr="007C15E1">
        <w:rPr>
          <w:szCs w:val="18"/>
        </w:rPr>
        <w:t>l'espace allemand en RFA était celle de l'All</w:t>
      </w:r>
      <w:r w:rsidRPr="007C15E1">
        <w:rPr>
          <w:szCs w:val="18"/>
        </w:rPr>
        <w:t>e</w:t>
      </w:r>
      <w:r w:rsidRPr="007C15E1">
        <w:rPr>
          <w:szCs w:val="18"/>
        </w:rPr>
        <w:t>magne de 1937.</w:t>
      </w:r>
    </w:p>
  </w:footnote>
  <w:footnote w:id="140">
    <w:p w:rsidR="00F41CCA" w:rsidRDefault="00F41CCA">
      <w:pPr>
        <w:pStyle w:val="Notedebasdepage"/>
      </w:pPr>
      <w:r>
        <w:rPr>
          <w:rStyle w:val="Appelnotedebasdep"/>
        </w:rPr>
        <w:footnoteRef/>
      </w:r>
      <w:r>
        <w:t xml:space="preserve"> </w:t>
      </w:r>
      <w:r>
        <w:tab/>
      </w:r>
      <w:r w:rsidRPr="007C15E1">
        <w:rPr>
          <w:szCs w:val="18"/>
        </w:rPr>
        <w:t xml:space="preserve">Le texte tchèque du traité de 1973 entre Bonn et Prague dit : </w:t>
      </w:r>
      <w:r w:rsidRPr="007C15E1">
        <w:rPr>
          <w:i/>
          <w:iCs/>
          <w:szCs w:val="18"/>
        </w:rPr>
        <w:t>« les</w:t>
      </w:r>
      <w:r>
        <w:rPr>
          <w:i/>
          <w:iCs/>
          <w:szCs w:val="18"/>
        </w:rPr>
        <w:t xml:space="preserve"> </w:t>
      </w:r>
      <w:r w:rsidRPr="007C15E1">
        <w:rPr>
          <w:i/>
          <w:iCs/>
          <w:szCs w:val="18"/>
        </w:rPr>
        <w:t>parties signataires confirment les frontières d'</w:t>
      </w:r>
      <w:r>
        <w:rPr>
          <w:i/>
          <w:iCs/>
          <w:szCs w:val="18"/>
        </w:rPr>
        <w:t>État</w:t>
      </w:r>
      <w:r w:rsidRPr="007C15E1">
        <w:rPr>
          <w:i/>
          <w:iCs/>
          <w:szCs w:val="18"/>
        </w:rPr>
        <w:t xml:space="preserve"> existant entre elles</w:t>
      </w:r>
      <w:r>
        <w:rPr>
          <w:i/>
          <w:iCs/>
          <w:szCs w:val="18"/>
        </w:rPr>
        <w:t xml:space="preserve"> </w:t>
      </w:r>
      <w:r w:rsidRPr="007C15E1">
        <w:rPr>
          <w:szCs w:val="18"/>
        </w:rPr>
        <w:t> », alors que le texte allemand ne comprend pas le mot « État ». Il ne</w:t>
      </w:r>
      <w:r>
        <w:rPr>
          <w:szCs w:val="18"/>
        </w:rPr>
        <w:t xml:space="preserve"> </w:t>
      </w:r>
      <w:r w:rsidRPr="007C15E1">
        <w:rPr>
          <w:szCs w:val="18"/>
        </w:rPr>
        <w:t>s'agit pas que d'un problème formel. Dans les traités stipulés e</w:t>
      </w:r>
      <w:r w:rsidRPr="007C15E1">
        <w:rPr>
          <w:szCs w:val="18"/>
        </w:rPr>
        <w:t>n</w:t>
      </w:r>
      <w:r w:rsidRPr="007C15E1">
        <w:rPr>
          <w:szCs w:val="18"/>
        </w:rPr>
        <w:t>tre</w:t>
      </w:r>
      <w:r>
        <w:rPr>
          <w:szCs w:val="18"/>
        </w:rPr>
        <w:t xml:space="preserve"> </w:t>
      </w:r>
      <w:r w:rsidRPr="007C15E1">
        <w:rPr>
          <w:szCs w:val="18"/>
        </w:rPr>
        <w:t>Berlin et Prague jusqu'en 1939, on a toujours parlé de « frontières</w:t>
      </w:r>
      <w:r>
        <w:rPr>
          <w:szCs w:val="18"/>
        </w:rPr>
        <w:t xml:space="preserve"> </w:t>
      </w:r>
      <w:r w:rsidRPr="007C15E1">
        <w:rPr>
          <w:szCs w:val="18"/>
        </w:rPr>
        <w:t>d'État », de même que dans les a</w:t>
      </w:r>
      <w:r w:rsidRPr="007C15E1">
        <w:rPr>
          <w:szCs w:val="18"/>
        </w:rPr>
        <w:t>u</w:t>
      </w:r>
      <w:r w:rsidRPr="007C15E1">
        <w:rPr>
          <w:szCs w:val="18"/>
        </w:rPr>
        <w:t>tres traités de 1972 et de 1977 signés</w:t>
      </w:r>
      <w:r>
        <w:rPr>
          <w:szCs w:val="18"/>
        </w:rPr>
        <w:t xml:space="preserve"> </w:t>
      </w:r>
      <w:r w:rsidRPr="007C15E1">
        <w:rPr>
          <w:szCs w:val="18"/>
        </w:rPr>
        <w:t>par Bonn et Vienne. Or, la sentence de la CCF de 1972 sur la frontière</w:t>
      </w:r>
      <w:r>
        <w:rPr>
          <w:szCs w:val="18"/>
        </w:rPr>
        <w:t xml:space="preserve"> </w:t>
      </w:r>
      <w:r w:rsidRPr="007C15E1">
        <w:rPr>
          <w:szCs w:val="18"/>
        </w:rPr>
        <w:t xml:space="preserve">entre les deux États allemands, affirme que les </w:t>
      </w:r>
      <w:r w:rsidRPr="007C15E1">
        <w:rPr>
          <w:i/>
          <w:iCs/>
          <w:szCs w:val="18"/>
        </w:rPr>
        <w:t>« frontières exista</w:t>
      </w:r>
      <w:r w:rsidRPr="007C15E1">
        <w:rPr>
          <w:i/>
          <w:iCs/>
          <w:szCs w:val="18"/>
        </w:rPr>
        <w:t>n</w:t>
      </w:r>
      <w:r w:rsidRPr="007C15E1">
        <w:rPr>
          <w:i/>
          <w:iCs/>
          <w:szCs w:val="18"/>
        </w:rPr>
        <w:t>tes »</w:t>
      </w:r>
      <w:r>
        <w:rPr>
          <w:i/>
          <w:iCs/>
          <w:szCs w:val="18"/>
        </w:rPr>
        <w:t xml:space="preserve"> </w:t>
      </w:r>
      <w:r w:rsidRPr="007C15E1">
        <w:rPr>
          <w:szCs w:val="18"/>
        </w:rPr>
        <w:t xml:space="preserve">sont </w:t>
      </w:r>
      <w:r w:rsidRPr="007C15E1">
        <w:rPr>
          <w:i/>
          <w:iCs/>
          <w:szCs w:val="18"/>
        </w:rPr>
        <w:t xml:space="preserve">« semblables à celles des </w:t>
      </w:r>
      <w:r w:rsidRPr="007C15E1">
        <w:rPr>
          <w:szCs w:val="18"/>
        </w:rPr>
        <w:t xml:space="preserve">Länder </w:t>
      </w:r>
      <w:r w:rsidRPr="007C15E1">
        <w:rPr>
          <w:i/>
          <w:iCs/>
          <w:szCs w:val="18"/>
        </w:rPr>
        <w:t>de la RFA ».</w:t>
      </w:r>
    </w:p>
  </w:footnote>
  <w:footnote w:id="141">
    <w:p w:rsidR="00F41CCA" w:rsidRDefault="00F41CCA">
      <w:pPr>
        <w:pStyle w:val="Notedebasdepage"/>
      </w:pPr>
      <w:r>
        <w:rPr>
          <w:rStyle w:val="Appelnotedebasdep"/>
        </w:rPr>
        <w:footnoteRef/>
      </w:r>
      <w:r>
        <w:t xml:space="preserve"> </w:t>
      </w:r>
      <w:r>
        <w:tab/>
      </w:r>
      <w:r w:rsidRPr="007C15E1">
        <w:rPr>
          <w:szCs w:val="18"/>
        </w:rPr>
        <w:t>Celle-ci définit les territoires dont les minorités allemandes peuvent</w:t>
      </w:r>
      <w:r>
        <w:rPr>
          <w:szCs w:val="18"/>
        </w:rPr>
        <w:t xml:space="preserve"> </w:t>
      </w:r>
      <w:r w:rsidRPr="007C15E1">
        <w:rPr>
          <w:szCs w:val="18"/>
        </w:rPr>
        <w:t>préte</w:t>
      </w:r>
      <w:r w:rsidRPr="007C15E1">
        <w:rPr>
          <w:szCs w:val="18"/>
        </w:rPr>
        <w:t>n</w:t>
      </w:r>
      <w:r w:rsidRPr="007C15E1">
        <w:rPr>
          <w:szCs w:val="18"/>
        </w:rPr>
        <w:t>dre obtenir la nationalité fédérale. On r</w:t>
      </w:r>
      <w:r w:rsidRPr="007C15E1">
        <w:rPr>
          <w:szCs w:val="18"/>
        </w:rPr>
        <w:t>e</w:t>
      </w:r>
      <w:r w:rsidRPr="007C15E1">
        <w:rPr>
          <w:szCs w:val="18"/>
        </w:rPr>
        <w:t>marque que les</w:t>
      </w:r>
      <w:r>
        <w:rPr>
          <w:szCs w:val="18"/>
        </w:rPr>
        <w:t xml:space="preserve"> </w:t>
      </w:r>
      <w:r w:rsidRPr="007C15E1">
        <w:rPr>
          <w:szCs w:val="18"/>
        </w:rPr>
        <w:t>Autrichiens en sont exclus. C'est là un des effets de l'interdiction de</w:t>
      </w:r>
      <w:r>
        <w:rPr>
          <w:szCs w:val="18"/>
        </w:rPr>
        <w:t xml:space="preserve"> l’</w:t>
      </w:r>
      <w:r w:rsidRPr="007C15E1">
        <w:rPr>
          <w:i/>
          <w:iCs/>
          <w:szCs w:val="18"/>
        </w:rPr>
        <w:t>Anschluss.</w:t>
      </w:r>
    </w:p>
  </w:footnote>
  <w:footnote w:id="142">
    <w:p w:rsidR="00F41CCA" w:rsidRDefault="00F41CCA">
      <w:pPr>
        <w:pStyle w:val="Notedebasdepage"/>
      </w:pPr>
      <w:r>
        <w:rPr>
          <w:rStyle w:val="Appelnotedebasdep"/>
        </w:rPr>
        <w:footnoteRef/>
      </w:r>
      <w:r>
        <w:t xml:space="preserve"> </w:t>
      </w:r>
      <w:r>
        <w:tab/>
      </w:r>
      <w:r w:rsidRPr="007C15E1">
        <w:rPr>
          <w:szCs w:val="18"/>
        </w:rPr>
        <w:t>II a été appliqué lors du retour de la Sarre et de l'inclusion des cinq</w:t>
      </w:r>
      <w:r>
        <w:rPr>
          <w:szCs w:val="18"/>
        </w:rPr>
        <w:t xml:space="preserve"> </w:t>
      </w:r>
      <w:r w:rsidRPr="007C15E1">
        <w:rPr>
          <w:szCs w:val="18"/>
        </w:rPr>
        <w:t>no</w:t>
      </w:r>
      <w:r w:rsidRPr="007C15E1">
        <w:rPr>
          <w:szCs w:val="18"/>
        </w:rPr>
        <w:t>u</w:t>
      </w:r>
      <w:r w:rsidRPr="007C15E1">
        <w:rPr>
          <w:szCs w:val="18"/>
        </w:rPr>
        <w:t xml:space="preserve">veaux </w:t>
      </w:r>
      <w:r w:rsidRPr="007C15E1">
        <w:rPr>
          <w:i/>
          <w:iCs/>
          <w:szCs w:val="18"/>
        </w:rPr>
        <w:t xml:space="preserve">Länder </w:t>
      </w:r>
      <w:r w:rsidRPr="007C15E1">
        <w:rPr>
          <w:szCs w:val="18"/>
        </w:rPr>
        <w:t>de l'ex-RDA.</w:t>
      </w:r>
    </w:p>
  </w:footnote>
  <w:footnote w:id="143">
    <w:p w:rsidR="00F41CCA" w:rsidRDefault="00F41CCA">
      <w:pPr>
        <w:pStyle w:val="Notedebasdepage"/>
      </w:pPr>
      <w:r>
        <w:rPr>
          <w:rStyle w:val="Appelnotedebasdep"/>
        </w:rPr>
        <w:footnoteRef/>
      </w:r>
      <w:r>
        <w:t xml:space="preserve"> </w:t>
      </w:r>
      <w:r>
        <w:tab/>
      </w:r>
      <w:r w:rsidRPr="007C15E1">
        <w:rPr>
          <w:szCs w:val="18"/>
        </w:rPr>
        <w:t>Cette idée était jusque-là peu évidente : pour certains nationali</w:t>
      </w:r>
      <w:r w:rsidRPr="007C15E1">
        <w:rPr>
          <w:szCs w:val="18"/>
        </w:rPr>
        <w:t>s</w:t>
      </w:r>
      <w:r w:rsidRPr="007C15E1">
        <w:rPr>
          <w:szCs w:val="18"/>
        </w:rPr>
        <w:t>tes,</w:t>
      </w:r>
      <w:r>
        <w:rPr>
          <w:szCs w:val="18"/>
        </w:rPr>
        <w:t xml:space="preserve"> </w:t>
      </w:r>
      <w:r w:rsidRPr="007C15E1">
        <w:rPr>
          <w:szCs w:val="18"/>
        </w:rPr>
        <w:t>la nation doit rompre avec la conception libérale de la démocratie, et</w:t>
      </w:r>
      <w:r>
        <w:rPr>
          <w:szCs w:val="18"/>
        </w:rPr>
        <w:t xml:space="preserve"> </w:t>
      </w:r>
      <w:r w:rsidRPr="007C15E1">
        <w:rPr>
          <w:szCs w:val="18"/>
        </w:rPr>
        <w:t>pour certains démocrates, la démocratie doit se réaliser sans réf</w:t>
      </w:r>
      <w:r w:rsidRPr="007C15E1">
        <w:rPr>
          <w:szCs w:val="18"/>
        </w:rPr>
        <w:t>é</w:t>
      </w:r>
      <w:r w:rsidRPr="007C15E1">
        <w:rPr>
          <w:szCs w:val="18"/>
        </w:rPr>
        <w:t>rence</w:t>
      </w:r>
      <w:r>
        <w:rPr>
          <w:szCs w:val="18"/>
        </w:rPr>
        <w:t xml:space="preserve"> </w:t>
      </w:r>
      <w:r w:rsidRPr="007C15E1">
        <w:rPr>
          <w:szCs w:val="18"/>
        </w:rPr>
        <w:t>à la nation.</w:t>
      </w:r>
    </w:p>
  </w:footnote>
  <w:footnote w:id="144">
    <w:p w:rsidR="00F41CCA" w:rsidRDefault="00F41CCA">
      <w:pPr>
        <w:pStyle w:val="Notedebasdepage"/>
      </w:pPr>
      <w:r>
        <w:rPr>
          <w:rStyle w:val="Appelnotedebasdep"/>
        </w:rPr>
        <w:footnoteRef/>
      </w:r>
      <w:r>
        <w:t xml:space="preserve"> </w:t>
      </w:r>
      <w:r>
        <w:tab/>
      </w:r>
      <w:r w:rsidRPr="007C15E1">
        <w:rPr>
          <w:szCs w:val="18"/>
        </w:rPr>
        <w:t>La loi de 1991 qui règle l'accession des étrangers à la nationalité</w:t>
      </w:r>
      <w:r>
        <w:rPr>
          <w:szCs w:val="18"/>
        </w:rPr>
        <w:t xml:space="preserve"> </w:t>
      </w:r>
      <w:r w:rsidRPr="007C15E1">
        <w:rPr>
          <w:szCs w:val="18"/>
        </w:rPr>
        <w:t>allemande donne cependant aux immigrés qui sont nés ou ont grandi en</w:t>
      </w:r>
      <w:r>
        <w:rPr>
          <w:szCs w:val="18"/>
        </w:rPr>
        <w:t xml:space="preserve"> </w:t>
      </w:r>
      <w:r w:rsidRPr="007C15E1">
        <w:rPr>
          <w:szCs w:val="18"/>
        </w:rPr>
        <w:t>Allemagne la possibilité d'acquérir la nationalité allemande.</w:t>
      </w:r>
    </w:p>
  </w:footnote>
  <w:footnote w:id="145">
    <w:p w:rsidR="00F41CCA" w:rsidRDefault="00F41CCA">
      <w:pPr>
        <w:pStyle w:val="Notedebasdepage"/>
      </w:pPr>
      <w:r>
        <w:rPr>
          <w:rStyle w:val="Appelnotedebasdep"/>
        </w:rPr>
        <w:footnoteRef/>
      </w:r>
      <w:r>
        <w:t xml:space="preserve"> </w:t>
      </w:r>
      <w:r>
        <w:tab/>
      </w:r>
      <w:r w:rsidRPr="007C15E1">
        <w:rPr>
          <w:szCs w:val="18"/>
        </w:rPr>
        <w:t>Les mouvements de libération s'inspirant peu ou prou de Herder ou</w:t>
      </w:r>
      <w:r>
        <w:rPr>
          <w:szCs w:val="18"/>
        </w:rPr>
        <w:t xml:space="preserve"> </w:t>
      </w:r>
      <w:r w:rsidRPr="007C15E1">
        <w:rPr>
          <w:szCs w:val="18"/>
        </w:rPr>
        <w:t>de Fic</w:t>
      </w:r>
      <w:r w:rsidRPr="007C15E1">
        <w:rPr>
          <w:szCs w:val="18"/>
        </w:rPr>
        <w:t>h</w:t>
      </w:r>
      <w:r w:rsidRPr="007C15E1">
        <w:rPr>
          <w:szCs w:val="18"/>
        </w:rPr>
        <w:t>te montrent la vigueur du modèle cult</w:t>
      </w:r>
      <w:r w:rsidRPr="007C15E1">
        <w:rPr>
          <w:szCs w:val="18"/>
        </w:rPr>
        <w:t>u</w:t>
      </w:r>
      <w:r w:rsidRPr="007C15E1">
        <w:rPr>
          <w:szCs w:val="18"/>
        </w:rPr>
        <w:t>rel allemand.</w:t>
      </w:r>
    </w:p>
  </w:footnote>
  <w:footnote w:id="146">
    <w:p w:rsidR="00F41CCA" w:rsidRDefault="00F41CCA">
      <w:pPr>
        <w:pStyle w:val="Notedebasdepage"/>
      </w:pPr>
      <w:r>
        <w:rPr>
          <w:rStyle w:val="Appelnotedebasdep"/>
        </w:rPr>
        <w:footnoteRef/>
      </w:r>
      <w:r>
        <w:t xml:space="preserve"> </w:t>
      </w:r>
      <w:r>
        <w:tab/>
      </w:r>
      <w:r w:rsidRPr="007C15E1">
        <w:rPr>
          <w:szCs w:val="18"/>
        </w:rPr>
        <w:t>200</w:t>
      </w:r>
      <w:r>
        <w:rPr>
          <w:szCs w:val="18"/>
        </w:rPr>
        <w:t>,</w:t>
      </w:r>
      <w:r w:rsidRPr="007C15E1">
        <w:rPr>
          <w:szCs w:val="18"/>
        </w:rPr>
        <w:t>000 pour l'armée de terre, 25</w:t>
      </w:r>
      <w:r>
        <w:rPr>
          <w:szCs w:val="18"/>
        </w:rPr>
        <w:t>,</w:t>
      </w:r>
      <w:r w:rsidRPr="007C15E1">
        <w:rPr>
          <w:szCs w:val="18"/>
        </w:rPr>
        <w:t>000 pour la marine, 75</w:t>
      </w:r>
      <w:r>
        <w:rPr>
          <w:szCs w:val="18"/>
        </w:rPr>
        <w:t>,</w:t>
      </w:r>
      <w:r w:rsidRPr="007C15E1">
        <w:rPr>
          <w:szCs w:val="18"/>
        </w:rPr>
        <w:t>000 pour</w:t>
      </w:r>
      <w:r>
        <w:rPr>
          <w:szCs w:val="18"/>
        </w:rPr>
        <w:t xml:space="preserve"> </w:t>
      </w:r>
      <w:r w:rsidRPr="007C15E1">
        <w:rPr>
          <w:szCs w:val="18"/>
        </w:rPr>
        <w:t>l'armée de l'air.</w:t>
      </w:r>
    </w:p>
  </w:footnote>
  <w:footnote w:id="147">
    <w:p w:rsidR="00F41CCA" w:rsidRDefault="00F41CCA">
      <w:pPr>
        <w:pStyle w:val="Notedebasdepage"/>
      </w:pPr>
      <w:r>
        <w:rPr>
          <w:rStyle w:val="Appelnotedebasdep"/>
        </w:rPr>
        <w:footnoteRef/>
      </w:r>
      <w:r>
        <w:t xml:space="preserve"> </w:t>
      </w:r>
      <w:r>
        <w:tab/>
      </w:r>
      <w:r w:rsidRPr="007C15E1">
        <w:rPr>
          <w:szCs w:val="18"/>
        </w:rPr>
        <w:t>Le traité sur le statut des forces de l'OTAN a été révisé le 14 janvier</w:t>
      </w:r>
      <w:r>
        <w:rPr>
          <w:szCs w:val="18"/>
        </w:rPr>
        <w:t xml:space="preserve"> </w:t>
      </w:r>
      <w:r w:rsidRPr="007C15E1">
        <w:rPr>
          <w:szCs w:val="18"/>
        </w:rPr>
        <w:t>1992.</w:t>
      </w:r>
    </w:p>
  </w:footnote>
  <w:footnote w:id="148">
    <w:p w:rsidR="00F41CCA" w:rsidRDefault="00F41CCA">
      <w:pPr>
        <w:pStyle w:val="Notedebasdepage"/>
      </w:pPr>
      <w:r>
        <w:rPr>
          <w:rStyle w:val="Appelnotedebasdep"/>
        </w:rPr>
        <w:footnoteRef/>
      </w:r>
      <w:r>
        <w:t xml:space="preserve"> </w:t>
      </w:r>
      <w:r>
        <w:tab/>
      </w:r>
      <w:r w:rsidRPr="007C15E1">
        <w:rPr>
          <w:szCs w:val="18"/>
        </w:rPr>
        <w:t>Considérée depuis les années 1970 co</w:t>
      </w:r>
      <w:r w:rsidRPr="007C15E1">
        <w:rPr>
          <w:szCs w:val="18"/>
        </w:rPr>
        <w:t>m</w:t>
      </w:r>
      <w:r w:rsidRPr="007C15E1">
        <w:rPr>
          <w:szCs w:val="18"/>
        </w:rPr>
        <w:t>me l'armée la mieux équipée et la mieux entraînée d'Europe.</w:t>
      </w:r>
    </w:p>
  </w:footnote>
  <w:footnote w:id="149">
    <w:p w:rsidR="00F41CCA" w:rsidRDefault="00F41CCA">
      <w:pPr>
        <w:pStyle w:val="Notedebasdepage"/>
      </w:pPr>
      <w:r>
        <w:rPr>
          <w:rStyle w:val="Appelnotedebasdep"/>
        </w:rPr>
        <w:footnoteRef/>
      </w:r>
      <w:r>
        <w:t xml:space="preserve"> </w:t>
      </w:r>
      <w:r>
        <w:tab/>
      </w:r>
      <w:r w:rsidRPr="007C15E1">
        <w:rPr>
          <w:szCs w:val="18"/>
        </w:rPr>
        <w:t>Le budget de la défense s'établit à 30 milliards de dollars en 2005</w:t>
      </w:r>
      <w:r>
        <w:rPr>
          <w:szCs w:val="18"/>
        </w:rPr>
        <w:t xml:space="preserve"> </w:t>
      </w:r>
      <w:r w:rsidRPr="007C15E1">
        <w:rPr>
          <w:szCs w:val="18"/>
        </w:rPr>
        <w:t>(40 mi</w:t>
      </w:r>
      <w:r w:rsidRPr="007C15E1">
        <w:rPr>
          <w:szCs w:val="18"/>
        </w:rPr>
        <w:t>l</w:t>
      </w:r>
      <w:r w:rsidRPr="007C15E1">
        <w:rPr>
          <w:szCs w:val="18"/>
        </w:rPr>
        <w:t>liards en 1990).</w:t>
      </w:r>
    </w:p>
  </w:footnote>
  <w:footnote w:id="150">
    <w:p w:rsidR="00F41CCA" w:rsidRDefault="00F41CCA">
      <w:pPr>
        <w:pStyle w:val="Notedebasdepage"/>
      </w:pPr>
      <w:r>
        <w:rPr>
          <w:rStyle w:val="Appelnotedebasdep"/>
        </w:rPr>
        <w:footnoteRef/>
      </w:r>
      <w:r>
        <w:t xml:space="preserve"> </w:t>
      </w:r>
      <w:r>
        <w:tab/>
      </w:r>
      <w:r w:rsidRPr="007C15E1">
        <w:rPr>
          <w:szCs w:val="18"/>
        </w:rPr>
        <w:t>La question était de savoir si, quand et comment le gouvern</w:t>
      </w:r>
      <w:r w:rsidRPr="007C15E1">
        <w:rPr>
          <w:szCs w:val="18"/>
        </w:rPr>
        <w:t>e</w:t>
      </w:r>
      <w:r w:rsidRPr="007C15E1">
        <w:rPr>
          <w:szCs w:val="18"/>
        </w:rPr>
        <w:t>ment</w:t>
      </w:r>
      <w:r>
        <w:rPr>
          <w:szCs w:val="18"/>
        </w:rPr>
        <w:t xml:space="preserve"> </w:t>
      </w:r>
      <w:r w:rsidRPr="007C15E1">
        <w:rPr>
          <w:szCs w:val="18"/>
        </w:rPr>
        <w:t>fédéral pourrait utiliser la force armée à l'ext</w:t>
      </w:r>
      <w:r w:rsidRPr="007C15E1">
        <w:rPr>
          <w:szCs w:val="18"/>
        </w:rPr>
        <w:t>é</w:t>
      </w:r>
      <w:r w:rsidRPr="007C15E1">
        <w:rPr>
          <w:szCs w:val="18"/>
        </w:rPr>
        <w:t>rieur, c'est-à-dire hormis</w:t>
      </w:r>
      <w:r>
        <w:rPr>
          <w:szCs w:val="18"/>
        </w:rPr>
        <w:t xml:space="preserve"> </w:t>
      </w:r>
      <w:r w:rsidRPr="007C15E1">
        <w:rPr>
          <w:szCs w:val="18"/>
        </w:rPr>
        <w:t>les cas de mise en œuvre de la défense de la RFA ou de l'OTAN face</w:t>
      </w:r>
      <w:r>
        <w:rPr>
          <w:szCs w:val="18"/>
        </w:rPr>
        <w:t xml:space="preserve"> </w:t>
      </w:r>
      <w:r w:rsidRPr="007C15E1">
        <w:rPr>
          <w:szCs w:val="18"/>
        </w:rPr>
        <w:t>à une attaque m</w:t>
      </w:r>
      <w:r w:rsidRPr="007C15E1">
        <w:rPr>
          <w:szCs w:val="18"/>
        </w:rPr>
        <w:t>i</w:t>
      </w:r>
      <w:r w:rsidRPr="007C15E1">
        <w:rPr>
          <w:szCs w:val="18"/>
        </w:rPr>
        <w:t>litaire directe. La procédure avait été engagée sur</w:t>
      </w:r>
      <w:r>
        <w:rPr>
          <w:szCs w:val="18"/>
        </w:rPr>
        <w:t xml:space="preserve"> </w:t>
      </w:r>
      <w:r w:rsidRPr="007C15E1">
        <w:rPr>
          <w:szCs w:val="18"/>
        </w:rPr>
        <w:t xml:space="preserve">plainte des groupes SPD et FDP au </w:t>
      </w:r>
      <w:r w:rsidRPr="007C15E1">
        <w:rPr>
          <w:i/>
          <w:iCs/>
          <w:szCs w:val="18"/>
        </w:rPr>
        <w:t xml:space="preserve">Bundestag </w:t>
      </w:r>
      <w:r w:rsidRPr="007C15E1">
        <w:rPr>
          <w:szCs w:val="18"/>
        </w:rPr>
        <w:t>contre la décision du</w:t>
      </w:r>
      <w:r>
        <w:rPr>
          <w:szCs w:val="18"/>
        </w:rPr>
        <w:t xml:space="preserve"> </w:t>
      </w:r>
      <w:r w:rsidRPr="007C15E1">
        <w:rPr>
          <w:szCs w:val="18"/>
        </w:rPr>
        <w:t>gouvernement de participer milita</w:t>
      </w:r>
      <w:r w:rsidRPr="007C15E1">
        <w:rPr>
          <w:szCs w:val="18"/>
        </w:rPr>
        <w:t>i</w:t>
      </w:r>
      <w:r w:rsidRPr="007C15E1">
        <w:rPr>
          <w:szCs w:val="18"/>
        </w:rPr>
        <w:t>rement à des missions de l'ONU, de</w:t>
      </w:r>
      <w:r>
        <w:rPr>
          <w:szCs w:val="18"/>
        </w:rPr>
        <w:t xml:space="preserve"> </w:t>
      </w:r>
      <w:r w:rsidRPr="007C15E1">
        <w:rPr>
          <w:szCs w:val="18"/>
        </w:rPr>
        <w:t>l'OTAN ou de l'UEO en ex-Yougoslavie ou en Somalie. La Cour</w:t>
      </w:r>
      <w:r>
        <w:rPr>
          <w:szCs w:val="18"/>
        </w:rPr>
        <w:t xml:space="preserve"> </w:t>
      </w:r>
      <w:r w:rsidRPr="007C15E1">
        <w:rPr>
          <w:szCs w:val="18"/>
        </w:rPr>
        <w:t>devait trancher les questions suivantes. Que fa</w:t>
      </w:r>
      <w:r w:rsidRPr="007C15E1">
        <w:rPr>
          <w:szCs w:val="18"/>
        </w:rPr>
        <w:t>l</w:t>
      </w:r>
      <w:r w:rsidRPr="007C15E1">
        <w:rPr>
          <w:szCs w:val="18"/>
        </w:rPr>
        <w:t>lait-il entendre par</w:t>
      </w:r>
      <w:r>
        <w:rPr>
          <w:szCs w:val="18"/>
        </w:rPr>
        <w:t xml:space="preserve"> </w:t>
      </w:r>
      <w:r w:rsidRPr="007C15E1">
        <w:rPr>
          <w:szCs w:val="18"/>
        </w:rPr>
        <w:t>« défense » ? Comment interpréter les articles 24, 25, 26, 87a, 115a</w:t>
      </w:r>
      <w:r>
        <w:rPr>
          <w:szCs w:val="18"/>
        </w:rPr>
        <w:t xml:space="preserve"> </w:t>
      </w:r>
      <w:r w:rsidRPr="007C15E1">
        <w:rPr>
          <w:szCs w:val="18"/>
        </w:rPr>
        <w:t>LF ? Comment articuler le texte constitutionnel avec les eng</w:t>
      </w:r>
      <w:r w:rsidRPr="007C15E1">
        <w:rPr>
          <w:szCs w:val="18"/>
        </w:rPr>
        <w:t>a</w:t>
      </w:r>
      <w:r w:rsidRPr="007C15E1">
        <w:rPr>
          <w:szCs w:val="18"/>
        </w:rPr>
        <w:t>gements</w:t>
      </w:r>
      <w:r>
        <w:rPr>
          <w:szCs w:val="18"/>
        </w:rPr>
        <w:t xml:space="preserve"> </w:t>
      </w:r>
      <w:r w:rsidRPr="007C15E1">
        <w:rPr>
          <w:szCs w:val="18"/>
        </w:rPr>
        <w:t>internationaux de la République fédérale : traité de Bruxelles, traité de</w:t>
      </w:r>
      <w:r>
        <w:rPr>
          <w:szCs w:val="18"/>
        </w:rPr>
        <w:t xml:space="preserve"> </w:t>
      </w:r>
      <w:r w:rsidRPr="007C15E1">
        <w:rPr>
          <w:szCs w:val="18"/>
        </w:rPr>
        <w:t>Washington, Charte des Nations Unies ? Quel était le champ de compétences du gouvernement et du Parlement ? L'a</w:t>
      </w:r>
      <w:r w:rsidRPr="007C15E1">
        <w:rPr>
          <w:szCs w:val="18"/>
        </w:rPr>
        <w:t>r</w:t>
      </w:r>
      <w:r w:rsidRPr="007C15E1">
        <w:rPr>
          <w:szCs w:val="18"/>
        </w:rPr>
        <w:t>rêt donne les réponses</w:t>
      </w:r>
      <w:r>
        <w:rPr>
          <w:szCs w:val="18"/>
        </w:rPr>
        <w:t xml:space="preserve"> </w:t>
      </w:r>
      <w:r w:rsidRPr="007C15E1">
        <w:rPr>
          <w:szCs w:val="18"/>
        </w:rPr>
        <w:t xml:space="preserve">suivantes. Les interventions de la </w:t>
      </w:r>
      <w:r w:rsidRPr="007C15E1">
        <w:rPr>
          <w:i/>
          <w:iCs/>
          <w:szCs w:val="18"/>
        </w:rPr>
        <w:t xml:space="preserve">Bundeswehr </w:t>
      </w:r>
      <w:r w:rsidRPr="007C15E1">
        <w:rPr>
          <w:szCs w:val="18"/>
        </w:rPr>
        <w:t>trouvent leur base juridique dans l'article 24-2 LF, qui autorise l'entrée de la RFA dans des</w:t>
      </w:r>
      <w:r>
        <w:rPr>
          <w:szCs w:val="18"/>
        </w:rPr>
        <w:t xml:space="preserve"> </w:t>
      </w:r>
      <w:r w:rsidRPr="007C15E1">
        <w:rPr>
          <w:szCs w:val="18"/>
        </w:rPr>
        <w:t>systèmes de défense ou de sécurité collective -</w:t>
      </w:r>
      <w:r>
        <w:rPr>
          <w:szCs w:val="18"/>
        </w:rPr>
        <w:t xml:space="preserve"> </w:t>
      </w:r>
      <w:r w:rsidRPr="007C15E1">
        <w:rPr>
          <w:szCs w:val="18"/>
        </w:rPr>
        <w:t>telles l'UEO, l'OTAN,</w:t>
      </w:r>
      <w:r>
        <w:rPr>
          <w:szCs w:val="18"/>
        </w:rPr>
        <w:t xml:space="preserve"> </w:t>
      </w:r>
      <w:r w:rsidRPr="007C15E1">
        <w:rPr>
          <w:szCs w:val="18"/>
        </w:rPr>
        <w:t>l'OSCE ou l'ONU, que la Cour n'a pas hiérarchisées. Le recours à l'article 24 rend inutile de r</w:t>
      </w:r>
      <w:r w:rsidRPr="007C15E1">
        <w:rPr>
          <w:szCs w:val="18"/>
        </w:rPr>
        <w:t>é</w:t>
      </w:r>
      <w:r w:rsidRPr="007C15E1">
        <w:rPr>
          <w:szCs w:val="18"/>
        </w:rPr>
        <w:t>viser la Loi Fondame</w:t>
      </w:r>
      <w:r w:rsidRPr="007C15E1">
        <w:rPr>
          <w:szCs w:val="18"/>
        </w:rPr>
        <w:t>n</w:t>
      </w:r>
      <w:r>
        <w:rPr>
          <w:szCs w:val="18"/>
        </w:rPr>
        <w:t>tale (ce qui implique</w:t>
      </w:r>
      <w:r w:rsidRPr="007C15E1">
        <w:rPr>
          <w:szCs w:val="18"/>
        </w:rPr>
        <w:t>rait une majorité des deux tiers, introuvable, au Parlement). Après avoir examiné les constitutions de l'All</w:t>
      </w:r>
      <w:r w:rsidRPr="007C15E1">
        <w:rPr>
          <w:szCs w:val="18"/>
        </w:rPr>
        <w:t>e</w:t>
      </w:r>
      <w:r w:rsidRPr="007C15E1">
        <w:rPr>
          <w:szCs w:val="18"/>
        </w:rPr>
        <w:t xml:space="preserve">magne depuis 1871 et l'insertion des dispositions sur la </w:t>
      </w:r>
      <w:r w:rsidRPr="007C15E1">
        <w:rPr>
          <w:i/>
          <w:iCs/>
          <w:szCs w:val="18"/>
        </w:rPr>
        <w:t xml:space="preserve">Bundeswehr </w:t>
      </w:r>
      <w:r w:rsidRPr="007C15E1">
        <w:rPr>
          <w:szCs w:val="18"/>
        </w:rPr>
        <w:t>dans la Loi Fondamentale en 1956, la Cour a réaffirmé le contrôle étroit du Parl</w:t>
      </w:r>
      <w:r w:rsidRPr="007C15E1">
        <w:rPr>
          <w:szCs w:val="18"/>
        </w:rPr>
        <w:t>e</w:t>
      </w:r>
      <w:r w:rsidRPr="007C15E1">
        <w:rPr>
          <w:szCs w:val="18"/>
        </w:rPr>
        <w:t xml:space="preserve">ment et qualifié la </w:t>
      </w:r>
      <w:r w:rsidRPr="007C15E1">
        <w:rPr>
          <w:i/>
          <w:iCs/>
          <w:szCs w:val="18"/>
        </w:rPr>
        <w:t xml:space="preserve">Bundeswehr </w:t>
      </w:r>
      <w:r w:rsidRPr="007C15E1">
        <w:rPr>
          <w:szCs w:val="18"/>
        </w:rPr>
        <w:t xml:space="preserve">d'« Armée du Parlement ». Elle a donc exigé que le </w:t>
      </w:r>
      <w:r w:rsidRPr="007C15E1">
        <w:rPr>
          <w:i/>
          <w:iCs/>
          <w:szCs w:val="18"/>
        </w:rPr>
        <w:t xml:space="preserve">Bundestag </w:t>
      </w:r>
      <w:r w:rsidRPr="007C15E1">
        <w:rPr>
          <w:szCs w:val="18"/>
        </w:rPr>
        <w:t>donne son accord préalable pour toute opération a</w:t>
      </w:r>
      <w:r w:rsidRPr="007C15E1">
        <w:rPr>
          <w:szCs w:val="18"/>
        </w:rPr>
        <w:t>r</w:t>
      </w:r>
      <w:r w:rsidRPr="007C15E1">
        <w:rPr>
          <w:szCs w:val="18"/>
        </w:rPr>
        <w:t xml:space="preserve">mée à l'étranger. Le consentement du </w:t>
      </w:r>
      <w:r w:rsidRPr="007C15E1">
        <w:rPr>
          <w:i/>
          <w:iCs/>
          <w:szCs w:val="18"/>
        </w:rPr>
        <w:t xml:space="preserve">Bundestag </w:t>
      </w:r>
      <w:r w:rsidRPr="007C15E1">
        <w:rPr>
          <w:szCs w:val="18"/>
        </w:rPr>
        <w:t>à l'adhésion aux o</w:t>
      </w:r>
      <w:r w:rsidRPr="007C15E1">
        <w:rPr>
          <w:szCs w:val="18"/>
        </w:rPr>
        <w:t>r</w:t>
      </w:r>
      <w:r w:rsidRPr="007C15E1">
        <w:rPr>
          <w:szCs w:val="18"/>
        </w:rPr>
        <w:t>ganisations de défense ou de sécurité collectives s'étend aux obligations i</w:t>
      </w:r>
      <w:r w:rsidRPr="007C15E1">
        <w:rPr>
          <w:szCs w:val="18"/>
        </w:rPr>
        <w:t>n</w:t>
      </w:r>
      <w:r w:rsidRPr="007C15E1">
        <w:rPr>
          <w:szCs w:val="18"/>
        </w:rPr>
        <w:t>hérentes à la qualité de membre, ainsi qu'à l'intégration ou à la participation de forces a</w:t>
      </w:r>
      <w:r w:rsidRPr="007C15E1">
        <w:rPr>
          <w:szCs w:val="18"/>
        </w:rPr>
        <w:t>l</w:t>
      </w:r>
      <w:r w:rsidRPr="007C15E1">
        <w:rPr>
          <w:szCs w:val="18"/>
        </w:rPr>
        <w:t>lemandes à ces organisations ou à leurs missions. En cas d'urgence, le go</w:t>
      </w:r>
      <w:r w:rsidRPr="007C15E1">
        <w:rPr>
          <w:szCs w:val="18"/>
        </w:rPr>
        <w:t>u</w:t>
      </w:r>
      <w:r w:rsidRPr="007C15E1">
        <w:rPr>
          <w:szCs w:val="18"/>
        </w:rPr>
        <w:t xml:space="preserve">vernement peut décider l'envoi de la </w:t>
      </w:r>
      <w:r w:rsidRPr="007C15E1">
        <w:rPr>
          <w:i/>
          <w:iCs/>
          <w:szCs w:val="18"/>
        </w:rPr>
        <w:t>Bunde</w:t>
      </w:r>
      <w:r w:rsidRPr="007C15E1">
        <w:rPr>
          <w:i/>
          <w:iCs/>
          <w:szCs w:val="18"/>
        </w:rPr>
        <w:t>s</w:t>
      </w:r>
      <w:r w:rsidRPr="007C15E1">
        <w:rPr>
          <w:i/>
          <w:iCs/>
          <w:szCs w:val="18"/>
        </w:rPr>
        <w:t>wehr ;</w:t>
      </w:r>
      <w:r w:rsidRPr="007C15E1">
        <w:rPr>
          <w:szCs w:val="18"/>
        </w:rPr>
        <w:t xml:space="preserve"> mais il doit convoquer sans délai le </w:t>
      </w:r>
      <w:r w:rsidRPr="007C15E1">
        <w:rPr>
          <w:i/>
          <w:iCs/>
          <w:szCs w:val="18"/>
        </w:rPr>
        <w:t>Bundestag ;</w:t>
      </w:r>
      <w:r w:rsidRPr="007C15E1">
        <w:rPr>
          <w:szCs w:val="18"/>
        </w:rPr>
        <w:t xml:space="preserve"> en cas de vote négatif de celui-ci, les troupes s</w:t>
      </w:r>
      <w:r w:rsidRPr="007C15E1">
        <w:rPr>
          <w:szCs w:val="18"/>
        </w:rPr>
        <w:t>e</w:t>
      </w:r>
      <w:r w:rsidRPr="007C15E1">
        <w:rPr>
          <w:szCs w:val="18"/>
        </w:rPr>
        <w:t>ront rappelées. Le gouvernement a le monopole de l'initiative, mais il a b</w:t>
      </w:r>
      <w:r w:rsidRPr="007C15E1">
        <w:rPr>
          <w:szCs w:val="18"/>
        </w:rPr>
        <w:t>e</w:t>
      </w:r>
      <w:r w:rsidRPr="007C15E1">
        <w:rPr>
          <w:szCs w:val="18"/>
        </w:rPr>
        <w:t>soin du consentement de l'Assemblée. Il est seul juge de la durée et des m</w:t>
      </w:r>
      <w:r w:rsidRPr="007C15E1">
        <w:rPr>
          <w:szCs w:val="18"/>
        </w:rPr>
        <w:t>o</w:t>
      </w:r>
      <w:r w:rsidRPr="007C15E1">
        <w:rPr>
          <w:szCs w:val="18"/>
        </w:rPr>
        <w:t>dalités de l'inte</w:t>
      </w:r>
      <w:r w:rsidRPr="007C15E1">
        <w:rPr>
          <w:szCs w:val="18"/>
        </w:rPr>
        <w:t>r</w:t>
      </w:r>
      <w:r w:rsidRPr="007C15E1">
        <w:rPr>
          <w:szCs w:val="18"/>
        </w:rPr>
        <w:t xml:space="preserve">vention, ainsi que de la participation de la </w:t>
      </w:r>
      <w:r w:rsidRPr="007C15E1">
        <w:rPr>
          <w:i/>
          <w:iCs/>
          <w:szCs w:val="18"/>
        </w:rPr>
        <w:t xml:space="preserve">Bundeswehr </w:t>
      </w:r>
      <w:r w:rsidRPr="007C15E1">
        <w:rPr>
          <w:szCs w:val="18"/>
        </w:rPr>
        <w:t xml:space="preserve">à des missions strictement humanitaires, celles-ci étant exemptes de l'aval du </w:t>
      </w:r>
      <w:r w:rsidRPr="007C15E1">
        <w:rPr>
          <w:i/>
          <w:iCs/>
          <w:szCs w:val="18"/>
        </w:rPr>
        <w:t xml:space="preserve">Bundestag. </w:t>
      </w:r>
      <w:r w:rsidRPr="007C15E1">
        <w:rPr>
          <w:szCs w:val="18"/>
        </w:rPr>
        <w:t>Le consentement de l'Assemblée est donné à la m</w:t>
      </w:r>
      <w:r w:rsidRPr="007C15E1">
        <w:rPr>
          <w:szCs w:val="18"/>
        </w:rPr>
        <w:t>a</w:t>
      </w:r>
      <w:r w:rsidRPr="007C15E1">
        <w:rPr>
          <w:szCs w:val="18"/>
        </w:rPr>
        <w:t>jorité simple ; il ne signifie pas constat de « l'état de défense », qui est, lui, donné à la m</w:t>
      </w:r>
      <w:r w:rsidRPr="007C15E1">
        <w:rPr>
          <w:szCs w:val="18"/>
        </w:rPr>
        <w:t>a</w:t>
      </w:r>
      <w:r w:rsidRPr="007C15E1">
        <w:rPr>
          <w:szCs w:val="18"/>
        </w:rPr>
        <w:t>jorité des deux tiers ; le ministre de la Défense reste donc le comma</w:t>
      </w:r>
      <w:r w:rsidRPr="007C15E1">
        <w:rPr>
          <w:szCs w:val="18"/>
        </w:rPr>
        <w:t>n</w:t>
      </w:r>
      <w:r w:rsidRPr="007C15E1">
        <w:rPr>
          <w:szCs w:val="18"/>
        </w:rPr>
        <w:t>dant des forces armées, sans que cette fonction soit transférée au Chancelier. Du fait de la discipline des groupes pa</w:t>
      </w:r>
      <w:r w:rsidRPr="007C15E1">
        <w:rPr>
          <w:szCs w:val="18"/>
        </w:rPr>
        <w:t>r</w:t>
      </w:r>
      <w:r w:rsidRPr="007C15E1">
        <w:rPr>
          <w:szCs w:val="18"/>
        </w:rPr>
        <w:t xml:space="preserve">lementaires, de la bipolarisation et de la personnalisation de la vie politique, on peut affirmer que le consentement du </w:t>
      </w:r>
      <w:r w:rsidRPr="007C15E1">
        <w:rPr>
          <w:i/>
          <w:iCs/>
          <w:szCs w:val="18"/>
        </w:rPr>
        <w:t xml:space="preserve">Bundestag </w:t>
      </w:r>
      <w:r w:rsidRPr="007C15E1">
        <w:rPr>
          <w:szCs w:val="18"/>
        </w:rPr>
        <w:t>a toute chance d'être assuré, puisque la majorité suivra prob</w:t>
      </w:r>
      <w:r w:rsidRPr="007C15E1">
        <w:rPr>
          <w:szCs w:val="18"/>
        </w:rPr>
        <w:t>a</w:t>
      </w:r>
      <w:r w:rsidRPr="007C15E1">
        <w:rPr>
          <w:szCs w:val="18"/>
        </w:rPr>
        <w:t xml:space="preserve">blement le gouvernement et le Chancelier qu'elle soutient. En outre, le refus du consentement n'entraînerait une démission du Chancelier que si le </w:t>
      </w:r>
      <w:r w:rsidRPr="007C15E1">
        <w:rPr>
          <w:i/>
          <w:iCs/>
          <w:szCs w:val="18"/>
        </w:rPr>
        <w:t>Bu</w:t>
      </w:r>
      <w:r w:rsidRPr="007C15E1">
        <w:rPr>
          <w:i/>
          <w:iCs/>
          <w:szCs w:val="18"/>
        </w:rPr>
        <w:t>n</w:t>
      </w:r>
      <w:r w:rsidRPr="007C15E1">
        <w:rPr>
          <w:i/>
          <w:iCs/>
          <w:szCs w:val="18"/>
        </w:rPr>
        <w:t xml:space="preserve">destag </w:t>
      </w:r>
      <w:r w:rsidRPr="007C15E1">
        <w:rPr>
          <w:szCs w:val="18"/>
        </w:rPr>
        <w:t>était en mesure d'en désigner un autre et d'affronter le risque d'une dissolution (art.</w:t>
      </w:r>
      <w:r>
        <w:rPr>
          <w:szCs w:val="18"/>
        </w:rPr>
        <w:t xml:space="preserve"> </w:t>
      </w:r>
      <w:r w:rsidRPr="007C15E1">
        <w:rPr>
          <w:szCs w:val="18"/>
        </w:rPr>
        <w:t>67,</w:t>
      </w:r>
      <w:r>
        <w:rPr>
          <w:szCs w:val="18"/>
        </w:rPr>
        <w:t xml:space="preserve"> </w:t>
      </w:r>
      <w:r w:rsidRPr="007C15E1">
        <w:rPr>
          <w:szCs w:val="18"/>
        </w:rPr>
        <w:t>68). Le gouvernement fédéral ne pourra donc plus s'abr</w:t>
      </w:r>
      <w:r w:rsidRPr="007C15E1">
        <w:rPr>
          <w:szCs w:val="18"/>
        </w:rPr>
        <w:t>i</w:t>
      </w:r>
      <w:r w:rsidRPr="007C15E1">
        <w:rPr>
          <w:szCs w:val="18"/>
        </w:rPr>
        <w:t>ter derrière l'article 24 pour justifier sa non-participation à des actions militaires menées par ses alliés, dont il bénéficiait sans qu'il ait à en suppo</w:t>
      </w:r>
      <w:r w:rsidRPr="007C15E1">
        <w:rPr>
          <w:szCs w:val="18"/>
        </w:rPr>
        <w:t>r</w:t>
      </w:r>
      <w:r w:rsidRPr="007C15E1">
        <w:rPr>
          <w:szCs w:val="18"/>
        </w:rPr>
        <w:t>ter les coûts. On a souvent reproché à Bonn son</w:t>
      </w:r>
      <w:r>
        <w:rPr>
          <w:szCs w:val="18"/>
        </w:rPr>
        <w:t xml:space="preserve"> </w:t>
      </w:r>
      <w:r>
        <w:rPr>
          <w:i/>
          <w:szCs w:val="18"/>
        </w:rPr>
        <w:t>free</w:t>
      </w:r>
      <w:r w:rsidRPr="007C15E1">
        <w:rPr>
          <w:szCs w:val="18"/>
        </w:rPr>
        <w:t xml:space="preserve"> </w:t>
      </w:r>
      <w:r w:rsidRPr="007C15E1">
        <w:rPr>
          <w:i/>
          <w:iCs/>
          <w:szCs w:val="18"/>
        </w:rPr>
        <w:t>riding ;</w:t>
      </w:r>
      <w:r w:rsidRPr="007C15E1">
        <w:rPr>
          <w:szCs w:val="18"/>
        </w:rPr>
        <w:t xml:space="preserve"> il convient d'a</w:t>
      </w:r>
      <w:r w:rsidRPr="007C15E1">
        <w:rPr>
          <w:szCs w:val="18"/>
        </w:rPr>
        <w:t>t</w:t>
      </w:r>
      <w:r w:rsidRPr="007C15E1">
        <w:rPr>
          <w:szCs w:val="18"/>
        </w:rPr>
        <w:t>ténuer ce reproche en soulignant que l'article 24 offrait une protection con</w:t>
      </w:r>
      <w:r w:rsidRPr="007C15E1">
        <w:rPr>
          <w:szCs w:val="18"/>
        </w:rPr>
        <w:t>s</w:t>
      </w:r>
      <w:r w:rsidRPr="007C15E1">
        <w:rPr>
          <w:szCs w:val="18"/>
        </w:rPr>
        <w:t>titutionnelle à un État dont la souveraineté dipl</w:t>
      </w:r>
      <w:r w:rsidRPr="007C15E1">
        <w:rPr>
          <w:szCs w:val="18"/>
        </w:rPr>
        <w:t>o</w:t>
      </w:r>
      <w:r w:rsidRPr="007C15E1">
        <w:rPr>
          <w:szCs w:val="18"/>
        </w:rPr>
        <w:t>matique et militaire limitée risquait de l'entra</w:t>
      </w:r>
      <w:r w:rsidRPr="007C15E1">
        <w:rPr>
          <w:szCs w:val="18"/>
        </w:rPr>
        <w:t>î</w:t>
      </w:r>
      <w:r w:rsidRPr="007C15E1">
        <w:rPr>
          <w:szCs w:val="18"/>
        </w:rPr>
        <w:t>ner malgré lui dans des aventures qui n'étaient pas les siennes.</w:t>
      </w:r>
    </w:p>
  </w:footnote>
  <w:footnote w:id="151">
    <w:p w:rsidR="00F41CCA" w:rsidRDefault="00F41CCA">
      <w:pPr>
        <w:pStyle w:val="Notedebasdepage"/>
      </w:pPr>
      <w:r>
        <w:rPr>
          <w:rStyle w:val="Appelnotedebasdep"/>
        </w:rPr>
        <w:footnoteRef/>
      </w:r>
      <w:r>
        <w:t xml:space="preserve"> </w:t>
      </w:r>
      <w:r>
        <w:tab/>
      </w:r>
      <w:r w:rsidRPr="007C15E1">
        <w:rPr>
          <w:szCs w:val="18"/>
        </w:rPr>
        <w:t>Cf. D. Hanf : « Le jugement de la Cour constitutionnelle fédér</w:t>
      </w:r>
      <w:r w:rsidRPr="007C15E1">
        <w:rPr>
          <w:szCs w:val="18"/>
        </w:rPr>
        <w:t>a</w:t>
      </w:r>
      <w:r w:rsidRPr="007C15E1">
        <w:rPr>
          <w:szCs w:val="18"/>
        </w:rPr>
        <w:t xml:space="preserve">le allemande sur la constitutionnalité du Traité de Maastricht. Un nouveau chapitre des relations entre le droit communautaire et le droit national », </w:t>
      </w:r>
      <w:r w:rsidRPr="007C15E1">
        <w:rPr>
          <w:i/>
          <w:iCs/>
          <w:szCs w:val="18"/>
        </w:rPr>
        <w:t>Revue trime</w:t>
      </w:r>
      <w:r w:rsidRPr="007C15E1">
        <w:rPr>
          <w:i/>
          <w:iCs/>
          <w:szCs w:val="18"/>
        </w:rPr>
        <w:t>s</w:t>
      </w:r>
      <w:r w:rsidRPr="007C15E1">
        <w:rPr>
          <w:i/>
          <w:iCs/>
          <w:szCs w:val="18"/>
        </w:rPr>
        <w:t xml:space="preserve">trielle de droit européen, </w:t>
      </w:r>
      <w:r w:rsidRPr="007C15E1">
        <w:rPr>
          <w:szCs w:val="18"/>
        </w:rPr>
        <w:t>vol.</w:t>
      </w:r>
      <w:r>
        <w:rPr>
          <w:szCs w:val="18"/>
        </w:rPr>
        <w:t> </w:t>
      </w:r>
      <w:r w:rsidRPr="007C15E1">
        <w:rPr>
          <w:szCs w:val="18"/>
        </w:rPr>
        <w:t>30, n°</w:t>
      </w:r>
      <w:r>
        <w:rPr>
          <w:szCs w:val="18"/>
        </w:rPr>
        <w:t> </w:t>
      </w:r>
      <w:r w:rsidRPr="007C15E1">
        <w:rPr>
          <w:szCs w:val="18"/>
        </w:rPr>
        <w:t xml:space="preserve">3, juillet-septembre 1994, p. 391-423. L'auteur concluait que le jugement de Karlsruhe représentait </w:t>
      </w:r>
      <w:r w:rsidRPr="007C15E1">
        <w:rPr>
          <w:i/>
          <w:iCs/>
          <w:szCs w:val="18"/>
        </w:rPr>
        <w:t>« l'un des no</w:t>
      </w:r>
      <w:r w:rsidRPr="007C15E1">
        <w:rPr>
          <w:i/>
          <w:iCs/>
          <w:szCs w:val="18"/>
        </w:rPr>
        <w:t>m</w:t>
      </w:r>
      <w:r w:rsidRPr="007C15E1">
        <w:rPr>
          <w:i/>
          <w:iCs/>
          <w:szCs w:val="18"/>
        </w:rPr>
        <w:t>breux symptômes, déplus en plus visibles depuis 1990, des tendances à la 'normalis</w:t>
      </w:r>
      <w:r w:rsidRPr="007C15E1">
        <w:rPr>
          <w:i/>
          <w:iCs/>
          <w:szCs w:val="18"/>
        </w:rPr>
        <w:t>a</w:t>
      </w:r>
      <w:r w:rsidRPr="007C15E1">
        <w:rPr>
          <w:i/>
          <w:iCs/>
          <w:szCs w:val="18"/>
        </w:rPr>
        <w:t>tion', euphémisme allemand pour un retour au nationalisme ».</w:t>
      </w:r>
    </w:p>
  </w:footnote>
  <w:footnote w:id="152">
    <w:p w:rsidR="00F41CCA" w:rsidRDefault="00F41CCA">
      <w:pPr>
        <w:pStyle w:val="Notedebasdepage"/>
      </w:pPr>
      <w:r>
        <w:rPr>
          <w:rStyle w:val="Appelnotedebasdep"/>
        </w:rPr>
        <w:footnoteRef/>
      </w:r>
      <w:r>
        <w:t xml:space="preserve"> </w:t>
      </w:r>
      <w:r>
        <w:tab/>
      </w:r>
      <w:r w:rsidRPr="007C15E1">
        <w:rPr>
          <w:szCs w:val="18"/>
        </w:rPr>
        <w:t xml:space="preserve">Selon le porte-parole des Verts, J. Trittin, </w:t>
      </w:r>
      <w:r>
        <w:rPr>
          <w:i/>
          <w:iCs/>
          <w:szCs w:val="18"/>
        </w:rPr>
        <w:t>« M. Rü</w:t>
      </w:r>
      <w:r w:rsidRPr="007C15E1">
        <w:rPr>
          <w:i/>
          <w:iCs/>
          <w:szCs w:val="18"/>
        </w:rPr>
        <w:t>he montre qu'il</w:t>
      </w:r>
      <w:r>
        <w:rPr>
          <w:i/>
          <w:iCs/>
          <w:szCs w:val="18"/>
        </w:rPr>
        <w:t xml:space="preserve"> </w:t>
      </w:r>
      <w:r w:rsidRPr="007C15E1">
        <w:rPr>
          <w:i/>
          <w:iCs/>
          <w:szCs w:val="18"/>
        </w:rPr>
        <w:t>considère les forces de réaction aux crises comme des forces d'intervention, avec le</w:t>
      </w:r>
      <w:r w:rsidRPr="007C15E1">
        <w:rPr>
          <w:i/>
          <w:iCs/>
          <w:szCs w:val="18"/>
        </w:rPr>
        <w:t>s</w:t>
      </w:r>
      <w:r w:rsidRPr="007C15E1">
        <w:rPr>
          <w:i/>
          <w:iCs/>
          <w:szCs w:val="18"/>
        </w:rPr>
        <w:t>quelles il convient défaire la guerre pour i</w:t>
      </w:r>
      <w:r w:rsidRPr="007C15E1">
        <w:rPr>
          <w:i/>
          <w:iCs/>
          <w:szCs w:val="18"/>
        </w:rPr>
        <w:t>m</w:t>
      </w:r>
      <w:r w:rsidRPr="007C15E1">
        <w:rPr>
          <w:i/>
          <w:iCs/>
          <w:szCs w:val="18"/>
        </w:rPr>
        <w:t>poser des</w:t>
      </w:r>
      <w:r>
        <w:rPr>
          <w:i/>
          <w:iCs/>
          <w:szCs w:val="18"/>
        </w:rPr>
        <w:t xml:space="preserve"> </w:t>
      </w:r>
      <w:r w:rsidRPr="007C15E1">
        <w:rPr>
          <w:i/>
          <w:iCs/>
          <w:szCs w:val="18"/>
        </w:rPr>
        <w:t>intérêts politiques ou économiques. Il s'agit d'une escalade inacceptable de la politique étrangère allemande ».</w:t>
      </w:r>
    </w:p>
  </w:footnote>
  <w:footnote w:id="153">
    <w:p w:rsidR="00F41CCA" w:rsidRDefault="00F41CCA">
      <w:pPr>
        <w:pStyle w:val="Notedebasdepage"/>
      </w:pPr>
      <w:r>
        <w:rPr>
          <w:rStyle w:val="Appelnotedebasdep"/>
        </w:rPr>
        <w:footnoteRef/>
      </w:r>
      <w:r>
        <w:t xml:space="preserve"> </w:t>
      </w:r>
      <w:r>
        <w:tab/>
      </w:r>
      <w:r w:rsidRPr="007C15E1">
        <w:rPr>
          <w:szCs w:val="18"/>
        </w:rPr>
        <w:t>Les gouvernements ont insisté pour que des précautions soient</w:t>
      </w:r>
      <w:r>
        <w:rPr>
          <w:szCs w:val="18"/>
        </w:rPr>
        <w:t xml:space="preserve"> </w:t>
      </w:r>
      <w:r w:rsidRPr="007C15E1">
        <w:rPr>
          <w:szCs w:val="18"/>
        </w:rPr>
        <w:t xml:space="preserve">prises afin que la </w:t>
      </w:r>
      <w:r w:rsidRPr="007C15E1">
        <w:rPr>
          <w:i/>
          <w:iCs/>
          <w:szCs w:val="18"/>
        </w:rPr>
        <w:t xml:space="preserve">Bundeswehr </w:t>
      </w:r>
      <w:r w:rsidRPr="007C15E1">
        <w:rPr>
          <w:szCs w:val="18"/>
        </w:rPr>
        <w:t>ne soit pas e</w:t>
      </w:r>
      <w:r w:rsidRPr="007C15E1">
        <w:rPr>
          <w:szCs w:val="18"/>
        </w:rPr>
        <w:t>n</w:t>
      </w:r>
      <w:r w:rsidRPr="007C15E1">
        <w:rPr>
          <w:szCs w:val="18"/>
        </w:rPr>
        <w:t>traînée dans un conflit sans</w:t>
      </w:r>
      <w:r>
        <w:rPr>
          <w:szCs w:val="18"/>
        </w:rPr>
        <w:t xml:space="preserve"> </w:t>
      </w:r>
      <w:r w:rsidRPr="007C15E1">
        <w:rPr>
          <w:szCs w:val="18"/>
        </w:rPr>
        <w:t>la décision de Berlin : l'armée allemande ne sa</w:t>
      </w:r>
      <w:r w:rsidRPr="007C15E1">
        <w:rPr>
          <w:szCs w:val="18"/>
        </w:rPr>
        <w:t>u</w:t>
      </w:r>
      <w:r w:rsidRPr="007C15E1">
        <w:rPr>
          <w:szCs w:val="18"/>
        </w:rPr>
        <w:t>rait être « à la disposition » de l'ONU, de l'OTAN ou de l'UE.</w:t>
      </w:r>
    </w:p>
  </w:footnote>
  <w:footnote w:id="154">
    <w:p w:rsidR="00F41CCA" w:rsidRDefault="00F41CCA">
      <w:pPr>
        <w:pStyle w:val="Notedebasdepage"/>
      </w:pPr>
      <w:r>
        <w:rPr>
          <w:rStyle w:val="Appelnotedebasdep"/>
        </w:rPr>
        <w:footnoteRef/>
      </w:r>
      <w:r>
        <w:t xml:space="preserve"> </w:t>
      </w:r>
      <w:r>
        <w:tab/>
      </w:r>
      <w:r w:rsidRPr="007C15E1">
        <w:rPr>
          <w:szCs w:val="18"/>
        </w:rPr>
        <w:t>Comme les autres ministres, il est nommé et révoqué par le</w:t>
      </w:r>
      <w:r>
        <w:rPr>
          <w:szCs w:val="18"/>
        </w:rPr>
        <w:t xml:space="preserve"> </w:t>
      </w:r>
      <w:r w:rsidRPr="007C15E1">
        <w:rPr>
          <w:szCs w:val="18"/>
        </w:rPr>
        <w:t>Pr</w:t>
      </w:r>
      <w:r w:rsidRPr="007C15E1">
        <w:rPr>
          <w:szCs w:val="18"/>
        </w:rPr>
        <w:t>é</w:t>
      </w:r>
      <w:r w:rsidRPr="007C15E1">
        <w:rPr>
          <w:szCs w:val="18"/>
        </w:rPr>
        <w:t>sident fédéral sur proposition du Chancelier.</w:t>
      </w:r>
    </w:p>
  </w:footnote>
  <w:footnote w:id="155">
    <w:p w:rsidR="00F41CCA" w:rsidRDefault="00F41CCA">
      <w:pPr>
        <w:pStyle w:val="Notedebasdepage"/>
      </w:pPr>
      <w:r>
        <w:rPr>
          <w:rStyle w:val="Appelnotedebasdep"/>
        </w:rPr>
        <w:footnoteRef/>
      </w:r>
      <w:r>
        <w:t xml:space="preserve"> </w:t>
      </w:r>
      <w:r>
        <w:tab/>
      </w:r>
      <w:r w:rsidRPr="007C15E1">
        <w:rPr>
          <w:szCs w:val="18"/>
        </w:rPr>
        <w:t>Art.223 TCEE, 223 TCE, 296 VCTCE, 296 NVCTCE.</w:t>
      </w:r>
    </w:p>
  </w:footnote>
  <w:footnote w:id="156">
    <w:p w:rsidR="00F41CCA" w:rsidRDefault="00F41CCA">
      <w:pPr>
        <w:pStyle w:val="Notedebasdepage"/>
      </w:pPr>
      <w:r>
        <w:rPr>
          <w:rStyle w:val="Appelnotedebasdep"/>
        </w:rPr>
        <w:footnoteRef/>
      </w:r>
      <w:r>
        <w:t xml:space="preserve"> </w:t>
      </w:r>
      <w:r>
        <w:tab/>
      </w:r>
      <w:r w:rsidRPr="007C15E1">
        <w:rPr>
          <w:szCs w:val="18"/>
        </w:rPr>
        <w:t>Berlin est la capitale officielle de l'All</w:t>
      </w:r>
      <w:r w:rsidRPr="007C15E1">
        <w:rPr>
          <w:szCs w:val="18"/>
        </w:rPr>
        <w:t>e</w:t>
      </w:r>
      <w:r w:rsidRPr="007C15E1">
        <w:rPr>
          <w:szCs w:val="18"/>
        </w:rPr>
        <w:t>magne depuis l'entrée en</w:t>
      </w:r>
      <w:r>
        <w:rPr>
          <w:szCs w:val="18"/>
        </w:rPr>
        <w:t xml:space="preserve"> </w:t>
      </w:r>
      <w:r w:rsidRPr="007C15E1">
        <w:rPr>
          <w:szCs w:val="18"/>
        </w:rPr>
        <w:t>vigueur, le 3 octobre 1990, du traité d'unific</w:t>
      </w:r>
      <w:r w:rsidRPr="007C15E1">
        <w:rPr>
          <w:szCs w:val="18"/>
        </w:rPr>
        <w:t>a</w:t>
      </w:r>
      <w:r w:rsidRPr="007C15E1">
        <w:rPr>
          <w:szCs w:val="18"/>
        </w:rPr>
        <w:t>tion signé le 31 août. Le</w:t>
      </w:r>
      <w:r>
        <w:rPr>
          <w:szCs w:val="18"/>
        </w:rPr>
        <w:t xml:space="preserve"> </w:t>
      </w:r>
      <w:r w:rsidRPr="007C15E1">
        <w:rPr>
          <w:szCs w:val="18"/>
        </w:rPr>
        <w:t>vote du Parlement allemand, les 20 et 21 juin 1991, n'a eu pour objet</w:t>
      </w:r>
      <w:r>
        <w:rPr>
          <w:szCs w:val="18"/>
        </w:rPr>
        <w:t xml:space="preserve"> </w:t>
      </w:r>
      <w:r w:rsidRPr="007C15E1">
        <w:rPr>
          <w:szCs w:val="18"/>
        </w:rPr>
        <w:t>que de fixer le siège du gouvernement et des assemblées. Berlin a été</w:t>
      </w:r>
      <w:r>
        <w:rPr>
          <w:szCs w:val="18"/>
        </w:rPr>
        <w:t xml:space="preserve"> </w:t>
      </w:r>
      <w:r w:rsidRPr="007C15E1">
        <w:rPr>
          <w:szCs w:val="18"/>
        </w:rPr>
        <w:t xml:space="preserve">choisi pour devenir le siège du gouvernement et du </w:t>
      </w:r>
      <w:r w:rsidRPr="007C15E1">
        <w:rPr>
          <w:i/>
          <w:iCs/>
          <w:szCs w:val="18"/>
        </w:rPr>
        <w:t xml:space="preserve">Bundestag, </w:t>
      </w:r>
      <w:r w:rsidRPr="007C15E1">
        <w:rPr>
          <w:szCs w:val="18"/>
        </w:rPr>
        <w:t>Bonn</w:t>
      </w:r>
      <w:r>
        <w:rPr>
          <w:szCs w:val="18"/>
        </w:rPr>
        <w:t xml:space="preserve"> </w:t>
      </w:r>
      <w:r w:rsidRPr="007C15E1">
        <w:rPr>
          <w:szCs w:val="18"/>
        </w:rPr>
        <w:t xml:space="preserve">abritant le </w:t>
      </w:r>
      <w:r w:rsidRPr="007C15E1">
        <w:rPr>
          <w:i/>
          <w:iCs/>
          <w:szCs w:val="18"/>
        </w:rPr>
        <w:t xml:space="preserve">Bundesrat </w:t>
      </w:r>
      <w:r w:rsidRPr="007C15E1">
        <w:rPr>
          <w:szCs w:val="18"/>
        </w:rPr>
        <w:t>et la CCF d</w:t>
      </w:r>
      <w:r w:rsidRPr="007C15E1">
        <w:rPr>
          <w:szCs w:val="18"/>
        </w:rPr>
        <w:t>e</w:t>
      </w:r>
      <w:r w:rsidRPr="007C15E1">
        <w:rPr>
          <w:szCs w:val="18"/>
        </w:rPr>
        <w:t>meurant à Karlsruhe.</w:t>
      </w:r>
    </w:p>
  </w:footnote>
  <w:footnote w:id="157">
    <w:p w:rsidR="00F41CCA" w:rsidRDefault="00F41CCA">
      <w:pPr>
        <w:pStyle w:val="Notedebasdepage"/>
      </w:pPr>
      <w:r>
        <w:rPr>
          <w:rStyle w:val="Appelnotedebasdep"/>
        </w:rPr>
        <w:footnoteRef/>
      </w:r>
      <w:r>
        <w:t xml:space="preserve"> </w:t>
      </w:r>
      <w:r>
        <w:tab/>
      </w:r>
      <w:r w:rsidRPr="007C15E1">
        <w:rPr>
          <w:szCs w:val="18"/>
        </w:rPr>
        <w:t>La revendication japonaise a été parallèle et similaire à l'all</w:t>
      </w:r>
      <w:r w:rsidRPr="007C15E1">
        <w:rPr>
          <w:szCs w:val="18"/>
        </w:rPr>
        <w:t>e</w:t>
      </w:r>
      <w:r w:rsidRPr="007C15E1">
        <w:rPr>
          <w:szCs w:val="18"/>
        </w:rPr>
        <w:t>mande.</w:t>
      </w:r>
    </w:p>
  </w:footnote>
  <w:footnote w:id="158">
    <w:p w:rsidR="00F41CCA" w:rsidRDefault="00F41CCA">
      <w:pPr>
        <w:pStyle w:val="Notedebasdepage"/>
      </w:pPr>
      <w:r>
        <w:rPr>
          <w:rStyle w:val="Appelnotedebasdep"/>
        </w:rPr>
        <w:footnoteRef/>
      </w:r>
      <w:r>
        <w:t xml:space="preserve"> </w:t>
      </w:r>
      <w:r>
        <w:tab/>
      </w:r>
      <w:r w:rsidRPr="007C15E1">
        <w:rPr>
          <w:szCs w:val="18"/>
        </w:rPr>
        <w:t>On connaît outre-Rhin la logique frança</w:t>
      </w:r>
      <w:r w:rsidRPr="007C15E1">
        <w:rPr>
          <w:szCs w:val="18"/>
        </w:rPr>
        <w:t>i</w:t>
      </w:r>
      <w:r w:rsidRPr="007C15E1">
        <w:rPr>
          <w:szCs w:val="18"/>
        </w:rPr>
        <w:t>se de la construction européenne et ses non-dits : la volonté de « lier l'A</w:t>
      </w:r>
      <w:r w:rsidRPr="007C15E1">
        <w:rPr>
          <w:szCs w:val="18"/>
        </w:rPr>
        <w:t>l</w:t>
      </w:r>
      <w:r w:rsidRPr="007C15E1">
        <w:rPr>
          <w:szCs w:val="18"/>
        </w:rPr>
        <w:t>lemagne » ; la pour</w:t>
      </w:r>
      <w:r>
        <w:rPr>
          <w:szCs w:val="18"/>
        </w:rPr>
        <w:t xml:space="preserve"> </w:t>
      </w:r>
      <w:r w:rsidRPr="007C15E1">
        <w:rPr>
          <w:szCs w:val="18"/>
        </w:rPr>
        <w:t xml:space="preserve">suite par la RFA de son rôle de glacis ; le </w:t>
      </w:r>
      <w:r w:rsidRPr="007C15E1">
        <w:rPr>
          <w:i/>
          <w:iCs/>
          <w:szCs w:val="18"/>
        </w:rPr>
        <w:t>le</w:t>
      </w:r>
      <w:r w:rsidRPr="007C15E1">
        <w:rPr>
          <w:i/>
          <w:iCs/>
          <w:szCs w:val="18"/>
        </w:rPr>
        <w:t>a</w:t>
      </w:r>
      <w:r w:rsidRPr="007C15E1">
        <w:rPr>
          <w:i/>
          <w:iCs/>
          <w:szCs w:val="18"/>
        </w:rPr>
        <w:t xml:space="preserve">dership </w:t>
      </w:r>
      <w:r w:rsidRPr="007C15E1">
        <w:rPr>
          <w:szCs w:val="18"/>
        </w:rPr>
        <w:t>de la France avec</w:t>
      </w:r>
      <w:r>
        <w:rPr>
          <w:szCs w:val="18"/>
        </w:rPr>
        <w:t xml:space="preserve"> </w:t>
      </w:r>
      <w:r w:rsidRPr="007C15E1">
        <w:rPr>
          <w:szCs w:val="18"/>
        </w:rPr>
        <w:t xml:space="preserve">statut d'associé pour la République de Bonn sur une </w:t>
      </w:r>
      <w:r w:rsidRPr="007C15E1">
        <w:rPr>
          <w:i/>
          <w:iCs/>
          <w:szCs w:val="18"/>
        </w:rPr>
        <w:t>Klein-Europa ;</w:t>
      </w:r>
      <w:r>
        <w:rPr>
          <w:szCs w:val="18"/>
        </w:rPr>
        <w:t xml:space="preserve"> </w:t>
      </w:r>
      <w:r w:rsidRPr="007C15E1">
        <w:rPr>
          <w:szCs w:val="18"/>
        </w:rPr>
        <w:t>l'opposition réelle à une réun</w:t>
      </w:r>
      <w:r w:rsidRPr="007C15E1">
        <w:rPr>
          <w:szCs w:val="18"/>
        </w:rPr>
        <w:t>i</w:t>
      </w:r>
      <w:r w:rsidRPr="007C15E1">
        <w:rPr>
          <w:szCs w:val="18"/>
        </w:rPr>
        <w:t>fication que la France s'était formelle</w:t>
      </w:r>
      <w:r>
        <w:rPr>
          <w:szCs w:val="18"/>
        </w:rPr>
        <w:t xml:space="preserve"> </w:t>
      </w:r>
      <w:r w:rsidRPr="007C15E1">
        <w:rPr>
          <w:szCs w:val="18"/>
        </w:rPr>
        <w:t>ment engagée à promouvoir et qu'elle n'accepta qu'en échange de</w:t>
      </w:r>
      <w:r>
        <w:rPr>
          <w:szCs w:val="18"/>
        </w:rPr>
        <w:t xml:space="preserve"> </w:t>
      </w:r>
      <w:r w:rsidRPr="007C15E1">
        <w:rPr>
          <w:szCs w:val="18"/>
        </w:rPr>
        <w:t xml:space="preserve">l'UEM, c'est-à-dire de l'abolition du </w:t>
      </w:r>
      <w:r w:rsidRPr="007C15E1">
        <w:rPr>
          <w:i/>
          <w:iCs/>
          <w:szCs w:val="18"/>
        </w:rPr>
        <w:t>deusch</w:t>
      </w:r>
      <w:r w:rsidRPr="007C15E1">
        <w:rPr>
          <w:i/>
          <w:iCs/>
          <w:szCs w:val="18"/>
        </w:rPr>
        <w:t>e</w:t>
      </w:r>
      <w:r w:rsidRPr="007C15E1">
        <w:rPr>
          <w:i/>
          <w:iCs/>
          <w:szCs w:val="18"/>
        </w:rPr>
        <w:t xml:space="preserve">mark. </w:t>
      </w:r>
      <w:r w:rsidRPr="007C15E1">
        <w:rPr>
          <w:szCs w:val="18"/>
        </w:rPr>
        <w:t>Les réactions fra</w:t>
      </w:r>
      <w:r w:rsidRPr="007C15E1">
        <w:rPr>
          <w:szCs w:val="18"/>
        </w:rPr>
        <w:t>n</w:t>
      </w:r>
      <w:r w:rsidRPr="007C15E1">
        <w:rPr>
          <w:szCs w:val="18"/>
        </w:rPr>
        <w:t>çaises face à la réunification, allant de la cécité à la conjuration, a</w:t>
      </w:r>
      <w:r w:rsidRPr="007C15E1">
        <w:rPr>
          <w:szCs w:val="18"/>
        </w:rPr>
        <w:t>u</w:t>
      </w:r>
      <w:r w:rsidRPr="007C15E1">
        <w:rPr>
          <w:szCs w:val="18"/>
        </w:rPr>
        <w:t>ront</w:t>
      </w:r>
      <w:r>
        <w:rPr>
          <w:szCs w:val="18"/>
        </w:rPr>
        <w:t xml:space="preserve"> </w:t>
      </w:r>
      <w:r w:rsidRPr="007C15E1">
        <w:rPr>
          <w:szCs w:val="18"/>
        </w:rPr>
        <w:t>confirmé la formidable hypocrisie de « l'amitié » franco-allemande :</w:t>
      </w:r>
      <w:r>
        <w:rPr>
          <w:szCs w:val="18"/>
        </w:rPr>
        <w:t xml:space="preserve"> </w:t>
      </w:r>
      <w:r w:rsidRPr="007C15E1">
        <w:rPr>
          <w:szCs w:val="18"/>
        </w:rPr>
        <w:t>en France, et en particulier dans les milieux « pro-européens », on ne</w:t>
      </w:r>
      <w:r>
        <w:rPr>
          <w:szCs w:val="18"/>
        </w:rPr>
        <w:t xml:space="preserve"> </w:t>
      </w:r>
      <w:r w:rsidRPr="007C15E1">
        <w:rPr>
          <w:szCs w:val="18"/>
        </w:rPr>
        <w:t>voulait être l'ami que d'une Allemagne dépe</w:t>
      </w:r>
      <w:r w:rsidRPr="007C15E1">
        <w:rPr>
          <w:szCs w:val="18"/>
        </w:rPr>
        <w:t>n</w:t>
      </w:r>
      <w:r w:rsidRPr="007C15E1">
        <w:rPr>
          <w:szCs w:val="18"/>
        </w:rPr>
        <w:t>dante, sur laquelle on</w:t>
      </w:r>
      <w:r>
        <w:rPr>
          <w:szCs w:val="18"/>
        </w:rPr>
        <w:t xml:space="preserve"> </w:t>
      </w:r>
      <w:r w:rsidRPr="007C15E1">
        <w:rPr>
          <w:szCs w:val="18"/>
        </w:rPr>
        <w:t>partageait avec les alliés de 1945 des droits particuliers ! Comme disait</w:t>
      </w:r>
      <w:r>
        <w:rPr>
          <w:szCs w:val="18"/>
        </w:rPr>
        <w:t xml:space="preserve"> </w:t>
      </w:r>
      <w:r w:rsidRPr="007C15E1">
        <w:rPr>
          <w:szCs w:val="18"/>
        </w:rPr>
        <w:t>Mi</w:t>
      </w:r>
      <w:r w:rsidRPr="007C15E1">
        <w:rPr>
          <w:szCs w:val="18"/>
        </w:rPr>
        <w:t>t</w:t>
      </w:r>
      <w:r w:rsidRPr="007C15E1">
        <w:rPr>
          <w:szCs w:val="18"/>
        </w:rPr>
        <w:t>terrand à Gorbatchev : l'Allemagne est une amie, mais la France</w:t>
      </w:r>
      <w:r>
        <w:rPr>
          <w:szCs w:val="18"/>
        </w:rPr>
        <w:t xml:space="preserve"> </w:t>
      </w:r>
      <w:r w:rsidRPr="007C15E1">
        <w:rPr>
          <w:szCs w:val="18"/>
        </w:rPr>
        <w:t>est plus tranquille avec l'URSS ! La campagne référendaire sur le</w:t>
      </w:r>
      <w:r>
        <w:rPr>
          <w:szCs w:val="18"/>
        </w:rPr>
        <w:t xml:space="preserve"> </w:t>
      </w:r>
      <w:r w:rsidRPr="007C15E1">
        <w:rPr>
          <w:szCs w:val="18"/>
        </w:rPr>
        <w:t>traité de Maa</w:t>
      </w:r>
      <w:r w:rsidRPr="007C15E1">
        <w:rPr>
          <w:szCs w:val="18"/>
        </w:rPr>
        <w:t>s</w:t>
      </w:r>
      <w:r w:rsidRPr="007C15E1">
        <w:rPr>
          <w:szCs w:val="18"/>
        </w:rPr>
        <w:t>tricht fut encore axée sur la manip</w:t>
      </w:r>
      <w:r w:rsidRPr="007C15E1">
        <w:rPr>
          <w:szCs w:val="18"/>
        </w:rPr>
        <w:t>u</w:t>
      </w:r>
      <w:r w:rsidRPr="007C15E1">
        <w:rPr>
          <w:szCs w:val="18"/>
        </w:rPr>
        <w:t>lation de la</w:t>
      </w:r>
      <w:r>
        <w:rPr>
          <w:szCs w:val="18"/>
        </w:rPr>
        <w:t xml:space="preserve"> </w:t>
      </w:r>
      <w:r w:rsidRPr="007C15E1">
        <w:rPr>
          <w:szCs w:val="18"/>
        </w:rPr>
        <w:t>« mémoire » et la crainte de la puissance all</w:t>
      </w:r>
      <w:r w:rsidRPr="007C15E1">
        <w:rPr>
          <w:szCs w:val="18"/>
        </w:rPr>
        <w:t>e</w:t>
      </w:r>
      <w:r w:rsidRPr="007C15E1">
        <w:rPr>
          <w:szCs w:val="18"/>
        </w:rPr>
        <w:t>mande.</w:t>
      </w:r>
    </w:p>
  </w:footnote>
  <w:footnote w:id="159">
    <w:p w:rsidR="00F41CCA" w:rsidRDefault="00F41CCA">
      <w:pPr>
        <w:pStyle w:val="Notedebasdepage"/>
      </w:pPr>
      <w:r>
        <w:rPr>
          <w:rStyle w:val="Appelnotedebasdep"/>
        </w:rPr>
        <w:footnoteRef/>
      </w:r>
      <w:r>
        <w:t xml:space="preserve"> </w:t>
      </w:r>
      <w:r>
        <w:tab/>
      </w:r>
      <w:r w:rsidRPr="007C15E1">
        <w:rPr>
          <w:szCs w:val="18"/>
        </w:rPr>
        <w:t>L'UE, si elle devenait un jour une fédér</w:t>
      </w:r>
      <w:r w:rsidRPr="007C15E1">
        <w:rPr>
          <w:szCs w:val="18"/>
        </w:rPr>
        <w:t>a</w:t>
      </w:r>
      <w:r w:rsidRPr="007C15E1">
        <w:rPr>
          <w:szCs w:val="18"/>
        </w:rPr>
        <w:t>tion, reposerait sur un fédéralisme équilibré entre petits et grands États, non pas sur un fédéralisme hégémon</w:t>
      </w:r>
      <w:r w:rsidRPr="007C15E1">
        <w:rPr>
          <w:szCs w:val="18"/>
        </w:rPr>
        <w:t>i</w:t>
      </w:r>
      <w:r w:rsidRPr="007C15E1">
        <w:rPr>
          <w:szCs w:val="18"/>
        </w:rPr>
        <w:t>que des grands États.</w:t>
      </w:r>
    </w:p>
  </w:footnote>
  <w:footnote w:id="160">
    <w:p w:rsidR="00F41CCA" w:rsidRDefault="00F41CCA">
      <w:pPr>
        <w:pStyle w:val="Notedebasdepage"/>
      </w:pPr>
      <w:r>
        <w:rPr>
          <w:rStyle w:val="Appelnotedebasdep"/>
        </w:rPr>
        <w:footnoteRef/>
      </w:r>
      <w:r>
        <w:t xml:space="preserve"> </w:t>
      </w:r>
      <w:r>
        <w:tab/>
      </w:r>
      <w:r w:rsidRPr="007C15E1">
        <w:rPr>
          <w:szCs w:val="18"/>
        </w:rPr>
        <w:t>Deux économistes sont parmi les figures fondatrices de la RFA :</w:t>
      </w:r>
      <w:r>
        <w:rPr>
          <w:szCs w:val="18"/>
        </w:rPr>
        <w:t xml:space="preserve"> Erhard et Mü</w:t>
      </w:r>
      <w:r w:rsidRPr="007C15E1">
        <w:rPr>
          <w:szCs w:val="18"/>
        </w:rPr>
        <w:t>ller-Armack, créateurs d'une cult</w:t>
      </w:r>
      <w:r w:rsidRPr="007C15E1">
        <w:rPr>
          <w:szCs w:val="18"/>
        </w:rPr>
        <w:t>u</w:t>
      </w:r>
      <w:r w:rsidRPr="007C15E1">
        <w:rPr>
          <w:szCs w:val="18"/>
        </w:rPr>
        <w:t>re capitaliste inspirée</w:t>
      </w:r>
      <w:r>
        <w:rPr>
          <w:szCs w:val="18"/>
        </w:rPr>
        <w:t xml:space="preserve"> </w:t>
      </w:r>
      <w:r w:rsidRPr="007C15E1">
        <w:rPr>
          <w:szCs w:val="18"/>
        </w:rPr>
        <w:t>de la doctrine sociale de l'Église.</w:t>
      </w:r>
    </w:p>
  </w:footnote>
  <w:footnote w:id="161">
    <w:p w:rsidR="00F41CCA" w:rsidRDefault="00F41CCA">
      <w:pPr>
        <w:pStyle w:val="Notedebasdepage"/>
      </w:pPr>
      <w:r>
        <w:rPr>
          <w:rStyle w:val="Appelnotedebasdep"/>
        </w:rPr>
        <w:footnoteRef/>
      </w:r>
      <w:r>
        <w:t xml:space="preserve"> </w:t>
      </w:r>
      <w:r>
        <w:tab/>
      </w:r>
      <w:r w:rsidRPr="007C15E1">
        <w:rPr>
          <w:szCs w:val="18"/>
        </w:rPr>
        <w:t>Le souci de la cohésion sociale précède celui de la puissance militaire. Il est vrai que la puissance n'est pas qu'affaire militaire.</w:t>
      </w:r>
      <w:r>
        <w:rPr>
          <w:szCs w:val="18"/>
        </w:rPr>
        <w:t xml:space="preserve"> </w:t>
      </w:r>
      <w:r w:rsidRPr="007C15E1">
        <w:rPr>
          <w:szCs w:val="18"/>
        </w:rPr>
        <w:t>L'effondrement du co</w:t>
      </w:r>
      <w:r w:rsidRPr="007C15E1">
        <w:rPr>
          <w:szCs w:val="18"/>
        </w:rPr>
        <w:t>m</w:t>
      </w:r>
      <w:r w:rsidRPr="007C15E1">
        <w:rPr>
          <w:szCs w:val="18"/>
        </w:rPr>
        <w:t>munisme et l'existence de modèles structurels</w:t>
      </w:r>
      <w:r>
        <w:rPr>
          <w:szCs w:val="18"/>
        </w:rPr>
        <w:t xml:space="preserve"> </w:t>
      </w:r>
      <w:r w:rsidRPr="007C15E1">
        <w:rPr>
          <w:szCs w:val="18"/>
        </w:rPr>
        <w:t>concurrents entre grands États capitalistes atte</w:t>
      </w:r>
      <w:r w:rsidRPr="007C15E1">
        <w:rPr>
          <w:szCs w:val="18"/>
        </w:rPr>
        <w:t>s</w:t>
      </w:r>
      <w:r w:rsidRPr="007C15E1">
        <w:rPr>
          <w:szCs w:val="18"/>
        </w:rPr>
        <w:t>tent du rôle de l'efficacité économique dans la compétition entre pays ou régions. Dans cette</w:t>
      </w:r>
      <w:r>
        <w:rPr>
          <w:szCs w:val="18"/>
        </w:rPr>
        <w:t xml:space="preserve"> </w:t>
      </w:r>
      <w:r w:rsidRPr="007C15E1">
        <w:rPr>
          <w:szCs w:val="18"/>
        </w:rPr>
        <w:t>logique qui renouvelle le jeu de la pui</w:t>
      </w:r>
      <w:r w:rsidRPr="007C15E1">
        <w:rPr>
          <w:szCs w:val="18"/>
        </w:rPr>
        <w:t>s</w:t>
      </w:r>
      <w:r w:rsidRPr="007C15E1">
        <w:rPr>
          <w:szCs w:val="18"/>
        </w:rPr>
        <w:t>sance et le dilemme de la sécurité, l'Allemagne apparaît comme l'un des pri</w:t>
      </w:r>
      <w:r w:rsidRPr="007C15E1">
        <w:rPr>
          <w:szCs w:val="18"/>
        </w:rPr>
        <w:t>n</w:t>
      </w:r>
      <w:r w:rsidRPr="007C15E1">
        <w:rPr>
          <w:szCs w:val="18"/>
        </w:rPr>
        <w:t>cipaux compétiteurs</w:t>
      </w:r>
      <w:r>
        <w:rPr>
          <w:szCs w:val="18"/>
        </w:rPr>
        <w:t xml:space="preserve"> </w:t>
      </w:r>
      <w:r w:rsidRPr="007C15E1">
        <w:rPr>
          <w:szCs w:val="18"/>
        </w:rPr>
        <w:t>mondiaux. Pouvoir et interdépendance ne sont pas antagoniques : les</w:t>
      </w:r>
      <w:r>
        <w:rPr>
          <w:szCs w:val="18"/>
        </w:rPr>
        <w:t xml:space="preserve"> </w:t>
      </w:r>
      <w:r w:rsidRPr="007C15E1">
        <w:rPr>
          <w:szCs w:val="18"/>
        </w:rPr>
        <w:t>domaines des organisations internationales, du commerce, de la fina</w:t>
      </w:r>
      <w:r w:rsidRPr="007C15E1">
        <w:rPr>
          <w:szCs w:val="18"/>
        </w:rPr>
        <w:t>n</w:t>
      </w:r>
      <w:r w:rsidRPr="007C15E1">
        <w:rPr>
          <w:szCs w:val="18"/>
        </w:rPr>
        <w:t>ce</w:t>
      </w:r>
      <w:r>
        <w:rPr>
          <w:szCs w:val="18"/>
        </w:rPr>
        <w:t xml:space="preserve"> </w:t>
      </w:r>
      <w:r w:rsidRPr="007C15E1">
        <w:rPr>
          <w:szCs w:val="18"/>
        </w:rPr>
        <w:t>ou de l'environnement, fournissent des champs pertinents pour la mise</w:t>
      </w:r>
      <w:r>
        <w:rPr>
          <w:szCs w:val="18"/>
        </w:rPr>
        <w:t xml:space="preserve"> </w:t>
      </w:r>
      <w:r w:rsidRPr="007C15E1">
        <w:rPr>
          <w:szCs w:val="18"/>
        </w:rPr>
        <w:t>en œuvre de l'influence. Quant à l'interdépe</w:t>
      </w:r>
      <w:r w:rsidRPr="007C15E1">
        <w:rPr>
          <w:szCs w:val="18"/>
        </w:rPr>
        <w:t>n</w:t>
      </w:r>
      <w:r w:rsidRPr="007C15E1">
        <w:rPr>
          <w:szCs w:val="18"/>
        </w:rPr>
        <w:t>dance elle-même, elle ne</w:t>
      </w:r>
      <w:r>
        <w:rPr>
          <w:szCs w:val="18"/>
        </w:rPr>
        <w:t xml:space="preserve"> </w:t>
      </w:r>
      <w:r w:rsidRPr="007C15E1">
        <w:rPr>
          <w:szCs w:val="18"/>
        </w:rPr>
        <w:t>signifie pas l'égalité entre les partenaires : celui qui a l'industrie, les</w:t>
      </w:r>
      <w:r>
        <w:rPr>
          <w:szCs w:val="18"/>
        </w:rPr>
        <w:t xml:space="preserve"> </w:t>
      </w:r>
      <w:r w:rsidRPr="007C15E1">
        <w:rPr>
          <w:szCs w:val="18"/>
        </w:rPr>
        <w:t>se</w:t>
      </w:r>
      <w:r w:rsidRPr="007C15E1">
        <w:rPr>
          <w:szCs w:val="18"/>
        </w:rPr>
        <w:t>r</w:t>
      </w:r>
      <w:r w:rsidRPr="007C15E1">
        <w:rPr>
          <w:szCs w:val="18"/>
        </w:rPr>
        <w:t>vices et le commerce les plus dynamiques, a l'avantage.</w:t>
      </w:r>
    </w:p>
  </w:footnote>
  <w:footnote w:id="162">
    <w:p w:rsidR="00F41CCA" w:rsidRDefault="00F41CCA">
      <w:pPr>
        <w:pStyle w:val="Notedebasdepage"/>
      </w:pPr>
      <w:r>
        <w:rPr>
          <w:rStyle w:val="Appelnotedebasdep"/>
        </w:rPr>
        <w:footnoteRef/>
      </w:r>
      <w:r>
        <w:t xml:space="preserve"> </w:t>
      </w:r>
      <w:r>
        <w:tab/>
      </w:r>
      <w:r w:rsidRPr="007C15E1">
        <w:rPr>
          <w:szCs w:val="18"/>
        </w:rPr>
        <w:t>Porte-avions, sous-marins nucléa</w:t>
      </w:r>
      <w:r w:rsidRPr="007C15E1">
        <w:rPr>
          <w:szCs w:val="18"/>
        </w:rPr>
        <w:t>i</w:t>
      </w:r>
      <w:r w:rsidRPr="007C15E1">
        <w:rPr>
          <w:szCs w:val="18"/>
        </w:rPr>
        <w:t>res d'attaque, aviation de transport à long rayon d'action, satellites de rense</w:t>
      </w:r>
      <w:r w:rsidRPr="007C15E1">
        <w:rPr>
          <w:szCs w:val="18"/>
        </w:rPr>
        <w:t>i</w:t>
      </w:r>
      <w:r w:rsidRPr="007C15E1">
        <w:rPr>
          <w:szCs w:val="18"/>
        </w:rPr>
        <w:t>gnement, etc.</w:t>
      </w:r>
    </w:p>
  </w:footnote>
  <w:footnote w:id="163">
    <w:p w:rsidR="00F41CCA" w:rsidRDefault="00F41CCA">
      <w:pPr>
        <w:pStyle w:val="Notedebasdepage"/>
      </w:pPr>
      <w:r>
        <w:rPr>
          <w:rStyle w:val="Appelnotedebasdep"/>
        </w:rPr>
        <w:footnoteRef/>
      </w:r>
      <w:r>
        <w:t xml:space="preserve"> </w:t>
      </w:r>
      <w:r>
        <w:tab/>
      </w:r>
      <w:r w:rsidRPr="007C15E1">
        <w:rPr>
          <w:szCs w:val="18"/>
        </w:rPr>
        <w:t>L'allemand n'a le statut de première la</w:t>
      </w:r>
      <w:r w:rsidRPr="007C15E1">
        <w:rPr>
          <w:szCs w:val="18"/>
        </w:rPr>
        <w:t>n</w:t>
      </w:r>
      <w:r w:rsidRPr="007C15E1">
        <w:rPr>
          <w:szCs w:val="18"/>
        </w:rPr>
        <w:t>gue qu'en Hongrie, en</w:t>
      </w:r>
      <w:r>
        <w:rPr>
          <w:szCs w:val="18"/>
        </w:rPr>
        <w:t xml:space="preserve"> </w:t>
      </w:r>
      <w:r w:rsidRPr="007C15E1">
        <w:rPr>
          <w:szCs w:val="18"/>
        </w:rPr>
        <w:t>Tchéquie et en Slovaquie. En Pologne et en Russie, l'anglais est davantage appris.</w:t>
      </w:r>
    </w:p>
  </w:footnote>
  <w:footnote w:id="164">
    <w:p w:rsidR="00F41CCA" w:rsidRDefault="00F41CCA">
      <w:pPr>
        <w:pStyle w:val="Notedebasdepage"/>
      </w:pPr>
      <w:r>
        <w:rPr>
          <w:rStyle w:val="Appelnotedebasdep"/>
        </w:rPr>
        <w:footnoteRef/>
      </w:r>
      <w:r>
        <w:t xml:space="preserve"> </w:t>
      </w:r>
      <w:r>
        <w:tab/>
      </w:r>
      <w:r w:rsidRPr="007C15E1">
        <w:rPr>
          <w:szCs w:val="18"/>
        </w:rPr>
        <w:t>Celle du « passé » : les douze années d'Hitler, étendues à la p</w:t>
      </w:r>
      <w:r w:rsidRPr="007C15E1">
        <w:rPr>
          <w:szCs w:val="18"/>
        </w:rPr>
        <w:t>é</w:t>
      </w:r>
      <w:r w:rsidRPr="007C15E1">
        <w:rPr>
          <w:szCs w:val="18"/>
        </w:rPr>
        <w:t>riode</w:t>
      </w:r>
      <w:r>
        <w:rPr>
          <w:szCs w:val="18"/>
        </w:rPr>
        <w:t xml:space="preserve"> </w:t>
      </w:r>
      <w:r w:rsidRPr="007C15E1">
        <w:rPr>
          <w:szCs w:val="18"/>
        </w:rPr>
        <w:t>depuis Bismarck, puis au romantisme, à la Pru</w:t>
      </w:r>
      <w:r w:rsidRPr="007C15E1">
        <w:rPr>
          <w:szCs w:val="18"/>
        </w:rPr>
        <w:t>s</w:t>
      </w:r>
      <w:r w:rsidRPr="007C15E1">
        <w:rPr>
          <w:szCs w:val="18"/>
        </w:rPr>
        <w:t>se « militariste » et</w:t>
      </w:r>
      <w:r>
        <w:rPr>
          <w:szCs w:val="18"/>
        </w:rPr>
        <w:t xml:space="preserve"> </w:t>
      </w:r>
      <w:r w:rsidRPr="007C15E1">
        <w:rPr>
          <w:szCs w:val="18"/>
        </w:rPr>
        <w:t>finalement à toute l'histoire de l'Allemagne, au moins depuis Luther, à</w:t>
      </w:r>
      <w:r>
        <w:rPr>
          <w:szCs w:val="18"/>
        </w:rPr>
        <w:t xml:space="preserve"> </w:t>
      </w:r>
      <w:r w:rsidRPr="007C15E1">
        <w:rPr>
          <w:szCs w:val="18"/>
        </w:rPr>
        <w:t>laquelle on repr</w:t>
      </w:r>
      <w:r w:rsidRPr="007C15E1">
        <w:rPr>
          <w:szCs w:val="18"/>
        </w:rPr>
        <w:t>o</w:t>
      </w:r>
      <w:r w:rsidRPr="007C15E1">
        <w:rPr>
          <w:szCs w:val="18"/>
        </w:rPr>
        <w:t>che de n'avoir pas suivi le m</w:t>
      </w:r>
      <w:r w:rsidRPr="007C15E1">
        <w:rPr>
          <w:szCs w:val="18"/>
        </w:rPr>
        <w:t>ê</w:t>
      </w:r>
      <w:r w:rsidRPr="007C15E1">
        <w:rPr>
          <w:szCs w:val="18"/>
        </w:rPr>
        <w:t>me cours que l'histoire</w:t>
      </w:r>
      <w:r>
        <w:rPr>
          <w:szCs w:val="18"/>
        </w:rPr>
        <w:t xml:space="preserve"> </w:t>
      </w:r>
      <w:r w:rsidRPr="007C15E1">
        <w:rPr>
          <w:szCs w:val="18"/>
        </w:rPr>
        <w:t>anglo-française.</w:t>
      </w:r>
    </w:p>
  </w:footnote>
  <w:footnote w:id="165">
    <w:p w:rsidR="00F41CCA" w:rsidRDefault="00F41CCA">
      <w:pPr>
        <w:pStyle w:val="Notedebasdepage"/>
      </w:pPr>
      <w:r>
        <w:rPr>
          <w:rStyle w:val="Appelnotedebasdep"/>
        </w:rPr>
        <w:footnoteRef/>
      </w:r>
      <w:r>
        <w:t xml:space="preserve"> </w:t>
      </w:r>
      <w:r>
        <w:tab/>
      </w:r>
      <w:r w:rsidRPr="007C15E1">
        <w:rPr>
          <w:szCs w:val="18"/>
        </w:rPr>
        <w:t>On associe souvent l'Allemagne et le J</w:t>
      </w:r>
      <w:r w:rsidRPr="007C15E1">
        <w:rPr>
          <w:szCs w:val="18"/>
        </w:rPr>
        <w:t>a</w:t>
      </w:r>
      <w:r w:rsidRPr="007C15E1">
        <w:rPr>
          <w:szCs w:val="18"/>
        </w:rPr>
        <w:t>pon. Mais, au contraire du</w:t>
      </w:r>
      <w:r>
        <w:rPr>
          <w:szCs w:val="18"/>
        </w:rPr>
        <w:t xml:space="preserve"> </w:t>
      </w:r>
      <w:r w:rsidRPr="007C15E1">
        <w:rPr>
          <w:i/>
          <w:iCs/>
          <w:szCs w:val="18"/>
        </w:rPr>
        <w:t xml:space="preserve">Reich, </w:t>
      </w:r>
      <w:r w:rsidRPr="007C15E1">
        <w:rPr>
          <w:szCs w:val="18"/>
        </w:rPr>
        <w:t>l'archipel a fait partie des vainqueurs en 1918 ; il n'a pas été</w:t>
      </w:r>
      <w:r>
        <w:rPr>
          <w:szCs w:val="18"/>
        </w:rPr>
        <w:t xml:space="preserve"> </w:t>
      </w:r>
      <w:r w:rsidRPr="007C15E1">
        <w:rPr>
          <w:szCs w:val="18"/>
        </w:rPr>
        <w:t>envahi en 1945 et sa capitulation n'a pas été i</w:t>
      </w:r>
      <w:r w:rsidRPr="007C15E1">
        <w:rPr>
          <w:szCs w:val="18"/>
        </w:rPr>
        <w:t>n</w:t>
      </w:r>
      <w:r w:rsidRPr="007C15E1">
        <w:rPr>
          <w:szCs w:val="18"/>
        </w:rPr>
        <w:t>conditionnelle (puisque</w:t>
      </w:r>
      <w:r>
        <w:rPr>
          <w:szCs w:val="18"/>
        </w:rPr>
        <w:t xml:space="preserve"> </w:t>
      </w:r>
      <w:r w:rsidRPr="007C15E1">
        <w:rPr>
          <w:szCs w:val="18"/>
        </w:rPr>
        <w:t>les Américains durent accepter le maintien de l'Empereur) ; il n'a pas</w:t>
      </w:r>
      <w:r>
        <w:rPr>
          <w:szCs w:val="18"/>
        </w:rPr>
        <w:t xml:space="preserve"> </w:t>
      </w:r>
      <w:r w:rsidRPr="007C15E1">
        <w:rPr>
          <w:szCs w:val="18"/>
        </w:rPr>
        <w:t>été occupé par l'URSS ni d</w:t>
      </w:r>
      <w:r w:rsidRPr="007C15E1">
        <w:rPr>
          <w:szCs w:val="18"/>
        </w:rPr>
        <w:t>i</w:t>
      </w:r>
      <w:r w:rsidRPr="007C15E1">
        <w:rPr>
          <w:szCs w:val="18"/>
        </w:rPr>
        <w:t>visé ; il a rejeté la culpabilisation.</w:t>
      </w:r>
    </w:p>
  </w:footnote>
  <w:footnote w:id="166">
    <w:p w:rsidR="00F41CCA" w:rsidRDefault="00F41CCA">
      <w:pPr>
        <w:pStyle w:val="Notedebasdepage"/>
      </w:pPr>
      <w:r>
        <w:rPr>
          <w:rStyle w:val="Appelnotedebasdep"/>
        </w:rPr>
        <w:footnoteRef/>
      </w:r>
      <w:r>
        <w:t xml:space="preserve"> </w:t>
      </w:r>
      <w:r>
        <w:tab/>
      </w:r>
      <w:r w:rsidRPr="007C15E1">
        <w:rPr>
          <w:szCs w:val="18"/>
        </w:rPr>
        <w:t>Même avec l'URSS, la « détente » est devenue un objectif i</w:t>
      </w:r>
      <w:r w:rsidRPr="007C15E1">
        <w:rPr>
          <w:szCs w:val="18"/>
        </w:rPr>
        <w:t>m</w:t>
      </w:r>
      <w:r w:rsidRPr="007C15E1">
        <w:rPr>
          <w:szCs w:val="18"/>
        </w:rPr>
        <w:t>portant</w:t>
      </w:r>
      <w:r>
        <w:rPr>
          <w:szCs w:val="18"/>
        </w:rPr>
        <w:t xml:space="preserve"> </w:t>
      </w:r>
      <w:r w:rsidRPr="007C15E1">
        <w:rPr>
          <w:szCs w:val="18"/>
        </w:rPr>
        <w:t>dès le milieu des années 1960.</w:t>
      </w:r>
    </w:p>
  </w:footnote>
  <w:footnote w:id="167">
    <w:p w:rsidR="00F41CCA" w:rsidRDefault="00F41CCA">
      <w:pPr>
        <w:pStyle w:val="Notedebasdepage"/>
      </w:pPr>
      <w:r>
        <w:rPr>
          <w:rStyle w:val="Appelnotedebasdep"/>
        </w:rPr>
        <w:footnoteRef/>
      </w:r>
      <w:r>
        <w:t xml:space="preserve"> </w:t>
      </w:r>
      <w:r>
        <w:tab/>
      </w:r>
      <w:r w:rsidRPr="007C15E1">
        <w:rPr>
          <w:szCs w:val="18"/>
        </w:rPr>
        <w:t>En France, les mouvements alsacien, br</w:t>
      </w:r>
      <w:r w:rsidRPr="007C15E1">
        <w:rPr>
          <w:szCs w:val="18"/>
        </w:rPr>
        <w:t>e</w:t>
      </w:r>
      <w:r w:rsidRPr="007C15E1">
        <w:rPr>
          <w:szCs w:val="18"/>
        </w:rPr>
        <w:t>ton, occitan, « savoisien »</w:t>
      </w:r>
      <w:r>
        <w:rPr>
          <w:szCs w:val="18"/>
        </w:rPr>
        <w:t xml:space="preserve"> </w:t>
      </w:r>
      <w:r w:rsidRPr="007C15E1">
        <w:rPr>
          <w:szCs w:val="18"/>
        </w:rPr>
        <w:t>ou corse semblent plus marginaux et périphér</w:t>
      </w:r>
      <w:r w:rsidRPr="007C15E1">
        <w:rPr>
          <w:szCs w:val="18"/>
        </w:rPr>
        <w:t>i</w:t>
      </w:r>
      <w:r w:rsidRPr="007C15E1">
        <w:rPr>
          <w:szCs w:val="18"/>
        </w:rPr>
        <w:t>ques.</w:t>
      </w:r>
    </w:p>
  </w:footnote>
  <w:footnote w:id="168">
    <w:p w:rsidR="00F41CCA" w:rsidRDefault="00F41CCA">
      <w:pPr>
        <w:pStyle w:val="Notedebasdepage"/>
      </w:pPr>
      <w:r>
        <w:rPr>
          <w:rStyle w:val="Appelnotedebasdep"/>
        </w:rPr>
        <w:footnoteRef/>
      </w:r>
      <w:r>
        <w:t xml:space="preserve"> </w:t>
      </w:r>
      <w:r>
        <w:tab/>
      </w:r>
      <w:r w:rsidRPr="007C15E1">
        <w:rPr>
          <w:szCs w:val="18"/>
        </w:rPr>
        <w:t>Au sens ethnique et non étatique.</w:t>
      </w:r>
    </w:p>
  </w:footnote>
  <w:footnote w:id="169">
    <w:p w:rsidR="00F41CCA" w:rsidRDefault="00F41CCA">
      <w:pPr>
        <w:pStyle w:val="Notedebasdepage"/>
      </w:pPr>
      <w:r>
        <w:rPr>
          <w:rStyle w:val="Appelnotedebasdep"/>
        </w:rPr>
        <w:footnoteRef/>
      </w:r>
      <w:r>
        <w:t xml:space="preserve"> </w:t>
      </w:r>
      <w:r>
        <w:tab/>
      </w:r>
      <w:r w:rsidRPr="007C15E1">
        <w:rPr>
          <w:szCs w:val="18"/>
        </w:rPr>
        <w:t>RFA, RDA, « territoires de l'Est ».</w:t>
      </w:r>
    </w:p>
  </w:footnote>
  <w:footnote w:id="170">
    <w:p w:rsidR="00F41CCA" w:rsidRDefault="00F41CCA">
      <w:pPr>
        <w:pStyle w:val="Notedebasdepage"/>
      </w:pPr>
      <w:r>
        <w:rPr>
          <w:rStyle w:val="Appelnotedebasdep"/>
        </w:rPr>
        <w:footnoteRef/>
      </w:r>
      <w:r>
        <w:t xml:space="preserve"> </w:t>
      </w:r>
      <w:r>
        <w:tab/>
      </w:r>
      <w:r w:rsidRPr="007C15E1">
        <w:rPr>
          <w:szCs w:val="18"/>
        </w:rPr>
        <w:t>RFA, République autrichienne.</w:t>
      </w:r>
    </w:p>
  </w:footnote>
  <w:footnote w:id="171">
    <w:p w:rsidR="00F41CCA" w:rsidRDefault="00F41CCA">
      <w:pPr>
        <w:pStyle w:val="Notedebasdepage"/>
      </w:pPr>
      <w:r>
        <w:rPr>
          <w:rStyle w:val="Appelnotedebasdep"/>
        </w:rPr>
        <w:footnoteRef/>
      </w:r>
      <w:r>
        <w:t xml:space="preserve"> </w:t>
      </w:r>
      <w:r>
        <w:tab/>
      </w:r>
      <w:r w:rsidRPr="007C15E1">
        <w:rPr>
          <w:szCs w:val="18"/>
        </w:rPr>
        <w:t>Des Prussiens, Posnaniens, Poméraniens, Silésiens, Sudètes.</w:t>
      </w:r>
    </w:p>
  </w:footnote>
  <w:footnote w:id="172">
    <w:p w:rsidR="00F41CCA" w:rsidRDefault="00F41CCA">
      <w:pPr>
        <w:pStyle w:val="Notedebasdepage"/>
      </w:pPr>
      <w:r>
        <w:rPr>
          <w:rStyle w:val="Appelnotedebasdep"/>
        </w:rPr>
        <w:footnoteRef/>
      </w:r>
      <w:r>
        <w:t xml:space="preserve"> </w:t>
      </w:r>
      <w:r>
        <w:tab/>
      </w:r>
      <w:r w:rsidRPr="007C15E1">
        <w:rPr>
          <w:szCs w:val="18"/>
        </w:rPr>
        <w:t>Trois États allemands avec trois statuts différents.</w:t>
      </w:r>
    </w:p>
  </w:footnote>
  <w:footnote w:id="173">
    <w:p w:rsidR="00F41CCA" w:rsidRDefault="00F41CCA">
      <w:pPr>
        <w:pStyle w:val="Notedebasdepage"/>
      </w:pPr>
      <w:r>
        <w:rPr>
          <w:rStyle w:val="Appelnotedebasdep"/>
        </w:rPr>
        <w:footnoteRef/>
      </w:r>
      <w:r>
        <w:t xml:space="preserve"> </w:t>
      </w:r>
      <w:r>
        <w:tab/>
      </w:r>
      <w:r w:rsidRPr="007C15E1">
        <w:rPr>
          <w:szCs w:val="18"/>
        </w:rPr>
        <w:t>La Yougoslavie (1991), l'URSS (1991), la Tchécoslovaquie (1993)</w:t>
      </w:r>
      <w:r>
        <w:rPr>
          <w:szCs w:val="18"/>
        </w:rPr>
        <w:t xml:space="preserve"> </w:t>
      </w:r>
      <w:r w:rsidRPr="007C15E1">
        <w:rPr>
          <w:szCs w:val="18"/>
        </w:rPr>
        <w:t>ont di</w:t>
      </w:r>
      <w:r w:rsidRPr="007C15E1">
        <w:rPr>
          <w:szCs w:val="18"/>
        </w:rPr>
        <w:t>s</w:t>
      </w:r>
      <w:r w:rsidRPr="007C15E1">
        <w:rPr>
          <w:szCs w:val="18"/>
        </w:rPr>
        <w:t>paru, alors que la RFA absorbait la RDA (1990) et int</w:t>
      </w:r>
      <w:r w:rsidRPr="007C15E1">
        <w:rPr>
          <w:szCs w:val="18"/>
        </w:rPr>
        <w:t>é</w:t>
      </w:r>
      <w:r w:rsidRPr="007C15E1">
        <w:rPr>
          <w:szCs w:val="18"/>
        </w:rPr>
        <w:t>grait</w:t>
      </w:r>
      <w:r>
        <w:rPr>
          <w:szCs w:val="18"/>
        </w:rPr>
        <w:t xml:space="preserve"> </w:t>
      </w:r>
      <w:r w:rsidRPr="007C15E1">
        <w:rPr>
          <w:szCs w:val="18"/>
        </w:rPr>
        <w:t>l'Autriche via l'UE (1995).</w:t>
      </w:r>
    </w:p>
  </w:footnote>
  <w:footnote w:id="174">
    <w:p w:rsidR="00F41CCA" w:rsidRDefault="00F41CCA">
      <w:pPr>
        <w:pStyle w:val="Notedebasdepage"/>
      </w:pPr>
      <w:r>
        <w:rPr>
          <w:rStyle w:val="Appelnotedebasdep"/>
        </w:rPr>
        <w:footnoteRef/>
      </w:r>
      <w:r>
        <w:t xml:space="preserve"> </w:t>
      </w:r>
      <w:r>
        <w:tab/>
      </w:r>
      <w:r w:rsidRPr="007C15E1">
        <w:rPr>
          <w:szCs w:val="18"/>
        </w:rPr>
        <w:t>La frontière de Staline.</w:t>
      </w:r>
    </w:p>
  </w:footnote>
  <w:footnote w:id="175">
    <w:p w:rsidR="00F41CCA" w:rsidRDefault="00F41CCA">
      <w:pPr>
        <w:pStyle w:val="Notedebasdepage"/>
      </w:pPr>
      <w:r>
        <w:rPr>
          <w:rStyle w:val="Appelnotedebasdep"/>
        </w:rPr>
        <w:footnoteRef/>
      </w:r>
      <w:r>
        <w:t xml:space="preserve"> </w:t>
      </w:r>
      <w:r>
        <w:tab/>
      </w:r>
      <w:r w:rsidRPr="007C15E1">
        <w:rPr>
          <w:szCs w:val="18"/>
        </w:rPr>
        <w:t xml:space="preserve">Avec la confirmation de la renonciation à l'arme nucléaire et le plafond de la </w:t>
      </w:r>
      <w:r w:rsidRPr="007C15E1">
        <w:rPr>
          <w:i/>
          <w:iCs/>
          <w:szCs w:val="18"/>
        </w:rPr>
        <w:t xml:space="preserve">Bundeswehr </w:t>
      </w:r>
      <w:r w:rsidRPr="007C15E1">
        <w:rPr>
          <w:szCs w:val="18"/>
        </w:rPr>
        <w:t>à 370</w:t>
      </w:r>
      <w:r>
        <w:rPr>
          <w:szCs w:val="18"/>
        </w:rPr>
        <w:t>,</w:t>
      </w:r>
      <w:r w:rsidRPr="007C15E1">
        <w:rPr>
          <w:szCs w:val="18"/>
        </w:rPr>
        <w:t>000 hommes.</w:t>
      </w:r>
    </w:p>
  </w:footnote>
  <w:footnote w:id="176">
    <w:p w:rsidR="00F41CCA" w:rsidRDefault="00F41CCA">
      <w:pPr>
        <w:pStyle w:val="Notedebasdepage"/>
      </w:pPr>
      <w:r>
        <w:rPr>
          <w:rStyle w:val="Appelnotedebasdep"/>
        </w:rPr>
        <w:footnoteRef/>
      </w:r>
      <w:r>
        <w:t xml:space="preserve"> </w:t>
      </w:r>
      <w:r>
        <w:tab/>
      </w:r>
      <w:r w:rsidRPr="007C15E1">
        <w:rPr>
          <w:szCs w:val="18"/>
        </w:rPr>
        <w:t>Jusque-là, la CDU-CSU avait toujours soutenu ces organis</w:t>
      </w:r>
      <w:r w:rsidRPr="007C15E1">
        <w:rPr>
          <w:szCs w:val="18"/>
        </w:rPr>
        <w:t>a</w:t>
      </w:r>
      <w:r w:rsidRPr="007C15E1">
        <w:rPr>
          <w:szCs w:val="18"/>
        </w:rPr>
        <w:t>tions,</w:t>
      </w:r>
      <w:r>
        <w:rPr>
          <w:szCs w:val="18"/>
        </w:rPr>
        <w:t xml:space="preserve"> </w:t>
      </w:r>
      <w:r w:rsidRPr="007C15E1">
        <w:rPr>
          <w:szCs w:val="18"/>
        </w:rPr>
        <w:t xml:space="preserve">lesquelles avaient dénoncé dans </w:t>
      </w:r>
      <w:r>
        <w:rPr>
          <w:szCs w:val="18"/>
        </w:rPr>
        <w:t>l’</w:t>
      </w:r>
      <w:r w:rsidRPr="007C15E1">
        <w:rPr>
          <w:i/>
          <w:iCs/>
          <w:szCs w:val="18"/>
        </w:rPr>
        <w:t xml:space="preserve">Ostpolitik </w:t>
      </w:r>
      <w:r w:rsidRPr="007C15E1">
        <w:rPr>
          <w:szCs w:val="18"/>
        </w:rPr>
        <w:t>du SPD la rupture du</w:t>
      </w:r>
      <w:r>
        <w:rPr>
          <w:szCs w:val="18"/>
        </w:rPr>
        <w:t xml:space="preserve"> </w:t>
      </w:r>
      <w:r w:rsidRPr="007C15E1">
        <w:rPr>
          <w:szCs w:val="18"/>
        </w:rPr>
        <w:t>consensus de l'après-guerre sur la non reco</w:t>
      </w:r>
      <w:r w:rsidRPr="007C15E1">
        <w:rPr>
          <w:szCs w:val="18"/>
        </w:rPr>
        <w:t>n</w:t>
      </w:r>
      <w:r w:rsidRPr="007C15E1">
        <w:rPr>
          <w:szCs w:val="18"/>
        </w:rPr>
        <w:t>naissance la ligne Oder-Neisse.</w:t>
      </w:r>
    </w:p>
  </w:footnote>
  <w:footnote w:id="177">
    <w:p w:rsidR="00F41CCA" w:rsidRDefault="00F41CCA">
      <w:pPr>
        <w:pStyle w:val="Notedebasdepage"/>
      </w:pPr>
      <w:r>
        <w:rPr>
          <w:rStyle w:val="Appelnotedebasdep"/>
        </w:rPr>
        <w:footnoteRef/>
      </w:r>
      <w:r>
        <w:t xml:space="preserve"> </w:t>
      </w:r>
      <w:r>
        <w:tab/>
      </w:r>
      <w:r w:rsidRPr="007C15E1">
        <w:rPr>
          <w:szCs w:val="18"/>
        </w:rPr>
        <w:t>Par exemple à travers des procédures de privatisation.</w:t>
      </w:r>
    </w:p>
  </w:footnote>
  <w:footnote w:id="178">
    <w:p w:rsidR="00F41CCA" w:rsidRDefault="00F41CCA">
      <w:pPr>
        <w:pStyle w:val="Notedebasdepage"/>
      </w:pPr>
      <w:r>
        <w:rPr>
          <w:rStyle w:val="Appelnotedebasdep"/>
        </w:rPr>
        <w:footnoteRef/>
      </w:r>
      <w:r>
        <w:t xml:space="preserve"> </w:t>
      </w:r>
      <w:r>
        <w:tab/>
      </w:r>
      <w:r w:rsidRPr="007C15E1">
        <w:rPr>
          <w:szCs w:val="18"/>
        </w:rPr>
        <w:t>L'éclatement de la Yougoslavie, de l'URSS et de la Tchécoslovaquie</w:t>
      </w:r>
      <w:r>
        <w:rPr>
          <w:szCs w:val="18"/>
        </w:rPr>
        <w:t xml:space="preserve"> </w:t>
      </w:r>
      <w:r w:rsidRPr="007C15E1">
        <w:rPr>
          <w:szCs w:val="18"/>
        </w:rPr>
        <w:t>a d</w:t>
      </w:r>
      <w:r w:rsidRPr="007C15E1">
        <w:rPr>
          <w:szCs w:val="18"/>
        </w:rPr>
        <w:t>é</w:t>
      </w:r>
      <w:r w:rsidRPr="007C15E1">
        <w:rPr>
          <w:szCs w:val="18"/>
        </w:rPr>
        <w:t>bouché sur la création de « pays confettis » dont on peut douter de</w:t>
      </w:r>
      <w:r>
        <w:rPr>
          <w:szCs w:val="18"/>
        </w:rPr>
        <w:t xml:space="preserve"> </w:t>
      </w:r>
      <w:r w:rsidRPr="007C15E1">
        <w:rPr>
          <w:szCs w:val="18"/>
        </w:rPr>
        <w:t>la capac</w:t>
      </w:r>
      <w:r w:rsidRPr="007C15E1">
        <w:rPr>
          <w:szCs w:val="18"/>
        </w:rPr>
        <w:t>i</w:t>
      </w:r>
      <w:r w:rsidRPr="007C15E1">
        <w:rPr>
          <w:szCs w:val="18"/>
        </w:rPr>
        <w:t>té à acquérir une autonomie économique ou mon</w:t>
      </w:r>
      <w:r w:rsidRPr="007C15E1">
        <w:rPr>
          <w:szCs w:val="18"/>
        </w:rPr>
        <w:t>é</w:t>
      </w:r>
      <w:r w:rsidRPr="007C15E1">
        <w:rPr>
          <w:szCs w:val="18"/>
        </w:rPr>
        <w:t>taire. Seule</w:t>
      </w:r>
      <w:r>
        <w:rPr>
          <w:szCs w:val="18"/>
        </w:rPr>
        <w:t xml:space="preserve"> </w:t>
      </w:r>
      <w:r w:rsidRPr="007C15E1">
        <w:rPr>
          <w:szCs w:val="18"/>
        </w:rPr>
        <w:t>la Pologne, avec ses 39 millions d'habitants, et, à un moindre degré, la</w:t>
      </w:r>
      <w:r>
        <w:rPr>
          <w:szCs w:val="18"/>
        </w:rPr>
        <w:t xml:space="preserve"> </w:t>
      </w:r>
      <w:r w:rsidRPr="007C15E1">
        <w:rPr>
          <w:szCs w:val="18"/>
        </w:rPr>
        <w:t>Roumanie, avec ses 23 millions d'habitants, disp</w:t>
      </w:r>
      <w:r w:rsidRPr="007C15E1">
        <w:rPr>
          <w:szCs w:val="18"/>
        </w:rPr>
        <w:t>o</w:t>
      </w:r>
      <w:r w:rsidRPr="007C15E1">
        <w:rPr>
          <w:szCs w:val="18"/>
        </w:rPr>
        <w:t>sent d'un certain</w:t>
      </w:r>
      <w:r>
        <w:rPr>
          <w:szCs w:val="18"/>
        </w:rPr>
        <w:t xml:space="preserve"> </w:t>
      </w:r>
      <w:r w:rsidRPr="007C15E1">
        <w:rPr>
          <w:szCs w:val="18"/>
        </w:rPr>
        <w:t>poids démographique. Aucun des autres États de la région ne dépasse</w:t>
      </w:r>
      <w:r>
        <w:rPr>
          <w:szCs w:val="18"/>
        </w:rPr>
        <w:t xml:space="preserve"> </w:t>
      </w:r>
      <w:r w:rsidRPr="007C15E1">
        <w:rPr>
          <w:szCs w:val="18"/>
        </w:rPr>
        <w:t>les 10,5 millions (soit moins que la région Ile de France).</w:t>
      </w:r>
    </w:p>
  </w:footnote>
  <w:footnote w:id="179">
    <w:p w:rsidR="00F41CCA" w:rsidRDefault="00F41CCA">
      <w:pPr>
        <w:pStyle w:val="Notedebasdepage"/>
      </w:pPr>
      <w:r>
        <w:rPr>
          <w:rStyle w:val="Appelnotedebasdep"/>
        </w:rPr>
        <w:footnoteRef/>
      </w:r>
      <w:r>
        <w:t xml:space="preserve"> </w:t>
      </w:r>
      <w:r>
        <w:tab/>
      </w:r>
      <w:r w:rsidRPr="007C15E1">
        <w:rPr>
          <w:szCs w:val="18"/>
        </w:rPr>
        <w:t>Autriche, Suisse, Luxembourg, Belgique, Pays-Bas, Danemark,</w:t>
      </w:r>
      <w:r>
        <w:rPr>
          <w:szCs w:val="18"/>
        </w:rPr>
        <w:t xml:space="preserve"> </w:t>
      </w:r>
      <w:r w:rsidRPr="007C15E1">
        <w:rPr>
          <w:szCs w:val="18"/>
        </w:rPr>
        <w:t>Suède, No</w:t>
      </w:r>
      <w:r w:rsidRPr="007C15E1">
        <w:rPr>
          <w:szCs w:val="18"/>
        </w:rPr>
        <w:t>r</w:t>
      </w:r>
      <w:r w:rsidRPr="007C15E1">
        <w:rPr>
          <w:szCs w:val="18"/>
        </w:rPr>
        <w:t>vège, Finlande.</w:t>
      </w:r>
    </w:p>
  </w:footnote>
  <w:footnote w:id="180">
    <w:p w:rsidR="00F41CCA" w:rsidRDefault="00F41CCA">
      <w:pPr>
        <w:pStyle w:val="Notedebasdepage"/>
      </w:pPr>
      <w:r>
        <w:rPr>
          <w:rStyle w:val="Appelnotedebasdep"/>
        </w:rPr>
        <w:footnoteRef/>
      </w:r>
      <w:r>
        <w:t xml:space="preserve"> </w:t>
      </w:r>
      <w:r>
        <w:tab/>
      </w:r>
      <w:r>
        <w:rPr>
          <w:szCs w:val="18"/>
        </w:rPr>
        <w:t>France,</w:t>
      </w:r>
      <w:r w:rsidRPr="00DC5CA5">
        <w:rPr>
          <w:szCs w:val="18"/>
        </w:rPr>
        <w:t xml:space="preserve"> Grande-Bretagne, Irlande, Esp</w:t>
      </w:r>
      <w:r w:rsidRPr="00DC5CA5">
        <w:rPr>
          <w:szCs w:val="18"/>
        </w:rPr>
        <w:t>a</w:t>
      </w:r>
      <w:r w:rsidRPr="00DC5CA5">
        <w:rPr>
          <w:szCs w:val="18"/>
        </w:rPr>
        <w:t>gne, Portugal, Italie, Grèce.</w:t>
      </w:r>
    </w:p>
  </w:footnote>
  <w:footnote w:id="181">
    <w:p w:rsidR="00F41CCA" w:rsidRDefault="00F41CCA">
      <w:pPr>
        <w:pStyle w:val="Notedebasdepage"/>
      </w:pPr>
      <w:r>
        <w:rPr>
          <w:rStyle w:val="Appelnotedebasdep"/>
        </w:rPr>
        <w:footnoteRef/>
      </w:r>
      <w:r>
        <w:t xml:space="preserve"> </w:t>
      </w:r>
      <w:r>
        <w:tab/>
      </w:r>
      <w:r w:rsidRPr="007C15E1">
        <w:rPr>
          <w:szCs w:val="18"/>
        </w:rPr>
        <w:t>Tchéquie, Slovaquie, Hongrie, Pologne, Lituanie, Lettonie, Estonie,</w:t>
      </w:r>
      <w:r>
        <w:rPr>
          <w:szCs w:val="18"/>
        </w:rPr>
        <w:t xml:space="preserve"> </w:t>
      </w:r>
      <w:r w:rsidRPr="007C15E1">
        <w:rPr>
          <w:szCs w:val="18"/>
        </w:rPr>
        <w:t>Slov</w:t>
      </w:r>
      <w:r w:rsidRPr="007C15E1">
        <w:rPr>
          <w:szCs w:val="18"/>
        </w:rPr>
        <w:t>é</w:t>
      </w:r>
      <w:r w:rsidRPr="007C15E1">
        <w:rPr>
          <w:szCs w:val="18"/>
        </w:rPr>
        <w:t>nie, Croatie, Bosnie, Serbie, Monténégro, Macédoine, Roumanie,</w:t>
      </w:r>
      <w:r>
        <w:rPr>
          <w:szCs w:val="18"/>
        </w:rPr>
        <w:t xml:space="preserve"> </w:t>
      </w:r>
      <w:r w:rsidRPr="007C15E1">
        <w:rPr>
          <w:szCs w:val="18"/>
        </w:rPr>
        <w:t>Bulgarie, Albanie.</w:t>
      </w:r>
    </w:p>
  </w:footnote>
  <w:footnote w:id="182">
    <w:p w:rsidR="00F41CCA" w:rsidRDefault="00F41CCA">
      <w:pPr>
        <w:pStyle w:val="Notedebasdepage"/>
      </w:pPr>
      <w:r>
        <w:rPr>
          <w:rStyle w:val="Appelnotedebasdep"/>
        </w:rPr>
        <w:footnoteRef/>
      </w:r>
      <w:r>
        <w:t xml:space="preserve"> </w:t>
      </w:r>
      <w:r>
        <w:tab/>
      </w:r>
      <w:r w:rsidRPr="007C15E1">
        <w:rPr>
          <w:szCs w:val="18"/>
        </w:rPr>
        <w:t xml:space="preserve">II stipule que les parties </w:t>
      </w:r>
      <w:r w:rsidRPr="007C15E1">
        <w:rPr>
          <w:i/>
          <w:iCs/>
          <w:szCs w:val="18"/>
        </w:rPr>
        <w:t>« s'abstiendront de toute menace d'e</w:t>
      </w:r>
      <w:r w:rsidRPr="007C15E1">
        <w:rPr>
          <w:i/>
          <w:iCs/>
          <w:szCs w:val="18"/>
        </w:rPr>
        <w:t>m</w:t>
      </w:r>
      <w:r w:rsidRPr="007C15E1">
        <w:rPr>
          <w:i/>
          <w:iCs/>
          <w:szCs w:val="18"/>
        </w:rPr>
        <w:t>ploi</w:t>
      </w:r>
      <w:r>
        <w:rPr>
          <w:i/>
          <w:iCs/>
          <w:szCs w:val="18"/>
        </w:rPr>
        <w:t xml:space="preserve"> </w:t>
      </w:r>
      <w:r w:rsidRPr="007C15E1">
        <w:rPr>
          <w:i/>
          <w:iCs/>
          <w:szCs w:val="18"/>
        </w:rPr>
        <w:t xml:space="preserve">de la force ou de tout recours à la force », </w:t>
      </w:r>
      <w:r w:rsidRPr="007C15E1">
        <w:rPr>
          <w:szCs w:val="18"/>
        </w:rPr>
        <w:t xml:space="preserve">et que </w:t>
      </w:r>
      <w:r w:rsidRPr="007C15E1">
        <w:rPr>
          <w:i/>
          <w:iCs/>
          <w:szCs w:val="18"/>
        </w:rPr>
        <w:t>« si l'une des deux</w:t>
      </w:r>
      <w:r>
        <w:rPr>
          <w:i/>
          <w:iCs/>
          <w:szCs w:val="18"/>
        </w:rPr>
        <w:t xml:space="preserve"> </w:t>
      </w:r>
      <w:r w:rsidRPr="007C15E1">
        <w:rPr>
          <w:i/>
          <w:iCs/>
          <w:szCs w:val="18"/>
        </w:rPr>
        <w:t>parties fait l'objet d'une attaque, l'autre partie ne fournira à l'agresseur ni aide milita</w:t>
      </w:r>
      <w:r w:rsidRPr="007C15E1">
        <w:rPr>
          <w:i/>
          <w:iCs/>
          <w:szCs w:val="18"/>
        </w:rPr>
        <w:t>i</w:t>
      </w:r>
      <w:r w:rsidRPr="007C15E1">
        <w:rPr>
          <w:i/>
          <w:iCs/>
          <w:szCs w:val="18"/>
        </w:rPr>
        <w:t>re ni aucune forme de so</w:t>
      </w:r>
      <w:r w:rsidRPr="007C15E1">
        <w:rPr>
          <w:i/>
          <w:iCs/>
          <w:szCs w:val="18"/>
        </w:rPr>
        <w:t>u</w:t>
      </w:r>
      <w:r w:rsidRPr="007C15E1">
        <w:rPr>
          <w:i/>
          <w:iCs/>
          <w:szCs w:val="18"/>
        </w:rPr>
        <w:t>tien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CA" w:rsidRDefault="00F41CCA" w:rsidP="00F41CCA">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David Cumin et Jean-Paul Joubert, L’Allemagne et le nucléaire.</w:t>
    </w:r>
    <w:r w:rsidRPr="00C90835">
      <w:rPr>
        <w:rFonts w:ascii="Times New Roman" w:hAnsi="Times New Roman"/>
      </w:rPr>
      <w:t xml:space="preserve"> </w:t>
    </w:r>
    <w:r>
      <w:rPr>
        <w:rFonts w:ascii="Times New Roman" w:hAnsi="Times New Roman"/>
      </w:rPr>
      <w:t>(2014)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FD3B1A">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281</w:t>
    </w:r>
    <w:r>
      <w:rPr>
        <w:rStyle w:val="Numrodepage"/>
        <w:rFonts w:ascii="Times New Roman" w:hAnsi="Times New Roman"/>
      </w:rPr>
      <w:fldChar w:fldCharType="end"/>
    </w:r>
  </w:p>
  <w:p w:rsidR="00F41CCA" w:rsidRDefault="00F41CC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461CFE"/>
    <w:lvl w:ilvl="0">
      <w:numFmt w:val="bullet"/>
      <w:lvlText w:val="*"/>
      <w:lvlJc w:val="left"/>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967E77"/>
    <w:multiLevelType w:val="singleLevel"/>
    <w:tmpl w:val="D114A216"/>
    <w:lvl w:ilvl="0">
      <w:start w:val="1986"/>
      <w:numFmt w:val="decimal"/>
      <w:lvlText w:val="%1,"/>
      <w:legacy w:legacy="1" w:legacySpace="0" w:legacyIndent="562"/>
      <w:lvlJc w:val="left"/>
      <w:rPr>
        <w:rFonts w:ascii="Times New Roman" w:hAnsi="Times New Roman" w:hint="default"/>
      </w:rPr>
    </w:lvl>
  </w:abstractNum>
  <w:num w:numId="1">
    <w:abstractNumId w:val="1"/>
  </w:num>
  <w:num w:numId="2">
    <w:abstractNumId w:val="0"/>
    <w:lvlOverride w:ilvl="0">
      <w:lvl w:ilvl="0">
        <w:start w:val="65535"/>
        <w:numFmt w:val="bullet"/>
        <w:lvlText w:val="-"/>
        <w:legacy w:legacy="1" w:legacySpace="0" w:legacyIndent="110"/>
        <w:lvlJc w:val="left"/>
        <w:rPr>
          <w:rFonts w:ascii="Times New Roman" w:hAnsi="Times New Roman"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8F13E1"/>
    <w:rsid w:val="00F41CCA"/>
    <w:rsid w:val="00FD3B1A"/>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8B6C9AC-0295-AA4F-8A79-6F6AFEE6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087AD3"/>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55364"/>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866D94"/>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Grillecouleur-Accent1Car">
    <w:name w:val="Grille couleur - Accent 1 Car"/>
    <w:basedOn w:val="Policepardfaut"/>
    <w:link w:val="Grillecouleur-Accent1"/>
    <w:rsid w:val="00546F7E"/>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46F7E"/>
    <w:rPr>
      <w:rFonts w:ascii="Times New Roman" w:eastAsia="Times New Roman" w:hAnsi="Times New Roman"/>
      <w:sz w:val="72"/>
      <w:lang w:val="fr-CA" w:eastAsia="en-US"/>
    </w:rPr>
  </w:style>
  <w:style w:type="paragraph" w:styleId="Corpsdetexte2">
    <w:name w:val="Body Text 2"/>
    <w:basedOn w:val="Normal"/>
    <w:link w:val="Corpsdetexte2Car"/>
    <w:rsid w:val="00546F7E"/>
    <w:pPr>
      <w:jc w:val="both"/>
    </w:pPr>
    <w:rPr>
      <w:rFonts w:ascii="Arial" w:hAnsi="Arial"/>
    </w:rPr>
  </w:style>
  <w:style w:type="character" w:customStyle="1" w:styleId="Corpsdetexte2Car">
    <w:name w:val="Corps de texte 2 Car"/>
    <w:basedOn w:val="Policepardfaut"/>
    <w:link w:val="Corpsdetexte2"/>
    <w:rsid w:val="00546F7E"/>
    <w:rPr>
      <w:rFonts w:ascii="Arial" w:eastAsia="Times New Roman" w:hAnsi="Arial"/>
      <w:sz w:val="28"/>
      <w:lang w:val="fr-CA" w:eastAsia="en-US"/>
    </w:rPr>
  </w:style>
  <w:style w:type="paragraph" w:styleId="Corpsdetexte3">
    <w:name w:val="Body Text 3"/>
    <w:basedOn w:val="Normal"/>
    <w:link w:val="Corpsdetexte3Car"/>
    <w:rsid w:val="00546F7E"/>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46F7E"/>
    <w:rPr>
      <w:rFonts w:ascii="Arial" w:eastAsia="Times New Roman" w:hAnsi="Arial"/>
      <w:lang w:val="fr-CA" w:eastAsia="en-US"/>
    </w:rPr>
  </w:style>
  <w:style w:type="character" w:customStyle="1" w:styleId="En-tteCar">
    <w:name w:val="En-tête Car"/>
    <w:basedOn w:val="Policepardfaut"/>
    <w:link w:val="En-tte"/>
    <w:uiPriority w:val="99"/>
    <w:rsid w:val="00546F7E"/>
    <w:rPr>
      <w:rFonts w:ascii="GillSans" w:eastAsia="Times New Roman" w:hAnsi="GillSans"/>
      <w:lang w:val="fr-CA" w:eastAsia="en-US"/>
    </w:rPr>
  </w:style>
  <w:style w:type="character" w:customStyle="1" w:styleId="NotedebasdepageCar">
    <w:name w:val="Note de bas de page Car"/>
    <w:basedOn w:val="Policepardfaut"/>
    <w:link w:val="Notedebasdepage"/>
    <w:rsid w:val="00655364"/>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46F7E"/>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46F7E"/>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46F7E"/>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46F7E"/>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46F7E"/>
    <w:rPr>
      <w:rFonts w:ascii="Arial" w:eastAsia="Times New Roman" w:hAnsi="Arial"/>
      <w:sz w:val="28"/>
      <w:lang w:val="fr-CA" w:eastAsia="en-US"/>
    </w:rPr>
  </w:style>
  <w:style w:type="character" w:customStyle="1" w:styleId="TitreCar">
    <w:name w:val="Titre Car"/>
    <w:basedOn w:val="Policepardfaut"/>
    <w:link w:val="Titre"/>
    <w:rsid w:val="00546F7E"/>
    <w:rPr>
      <w:rFonts w:ascii="Times New Roman" w:eastAsia="Times New Roman" w:hAnsi="Times New Roman"/>
      <w:b/>
      <w:sz w:val="48"/>
      <w:lang w:val="fr-CA" w:eastAsia="en-US"/>
    </w:rPr>
  </w:style>
  <w:style w:type="character" w:customStyle="1" w:styleId="Titre1Car">
    <w:name w:val="Titre 1 Car"/>
    <w:basedOn w:val="Policepardfaut"/>
    <w:link w:val="Titre1"/>
    <w:rsid w:val="00546F7E"/>
    <w:rPr>
      <w:rFonts w:eastAsia="Times New Roman"/>
      <w:noProof/>
      <w:lang w:val="fr-CA" w:eastAsia="en-US" w:bidi="ar-SA"/>
    </w:rPr>
  </w:style>
  <w:style w:type="character" w:customStyle="1" w:styleId="Titre2Car">
    <w:name w:val="Titre 2 Car"/>
    <w:basedOn w:val="Policepardfaut"/>
    <w:link w:val="Titre2"/>
    <w:rsid w:val="00546F7E"/>
    <w:rPr>
      <w:rFonts w:eastAsia="Times New Roman"/>
      <w:noProof/>
      <w:lang w:val="fr-CA" w:eastAsia="en-US" w:bidi="ar-SA"/>
    </w:rPr>
  </w:style>
  <w:style w:type="character" w:customStyle="1" w:styleId="Titre3Car">
    <w:name w:val="Titre 3 Car"/>
    <w:basedOn w:val="Policepardfaut"/>
    <w:link w:val="Titre3"/>
    <w:rsid w:val="00546F7E"/>
    <w:rPr>
      <w:rFonts w:eastAsia="Times New Roman"/>
      <w:noProof/>
      <w:lang w:val="fr-CA" w:eastAsia="en-US" w:bidi="ar-SA"/>
    </w:rPr>
  </w:style>
  <w:style w:type="character" w:customStyle="1" w:styleId="Titre4Car">
    <w:name w:val="Titre 4 Car"/>
    <w:basedOn w:val="Policepardfaut"/>
    <w:link w:val="Titre4"/>
    <w:rsid w:val="00546F7E"/>
    <w:rPr>
      <w:rFonts w:eastAsia="Times New Roman"/>
      <w:noProof/>
      <w:lang w:val="fr-CA" w:eastAsia="en-US" w:bidi="ar-SA"/>
    </w:rPr>
  </w:style>
  <w:style w:type="character" w:customStyle="1" w:styleId="Titre5Car">
    <w:name w:val="Titre 5 Car"/>
    <w:basedOn w:val="Policepardfaut"/>
    <w:link w:val="Titre5"/>
    <w:rsid w:val="00546F7E"/>
    <w:rPr>
      <w:rFonts w:eastAsia="Times New Roman"/>
      <w:noProof/>
      <w:lang w:val="fr-CA" w:eastAsia="en-US" w:bidi="ar-SA"/>
    </w:rPr>
  </w:style>
  <w:style w:type="character" w:customStyle="1" w:styleId="Titre6Car">
    <w:name w:val="Titre 6 Car"/>
    <w:basedOn w:val="Policepardfaut"/>
    <w:link w:val="Titre6"/>
    <w:rsid w:val="00546F7E"/>
    <w:rPr>
      <w:rFonts w:eastAsia="Times New Roman"/>
      <w:noProof/>
      <w:lang w:val="fr-CA" w:eastAsia="en-US" w:bidi="ar-SA"/>
    </w:rPr>
  </w:style>
  <w:style w:type="character" w:customStyle="1" w:styleId="Titre7Car">
    <w:name w:val="Titre 7 Car"/>
    <w:basedOn w:val="Policepardfaut"/>
    <w:link w:val="Titre7"/>
    <w:rsid w:val="00546F7E"/>
    <w:rPr>
      <w:rFonts w:eastAsia="Times New Roman"/>
      <w:noProof/>
      <w:lang w:val="fr-CA" w:eastAsia="en-US" w:bidi="ar-SA"/>
    </w:rPr>
  </w:style>
  <w:style w:type="character" w:customStyle="1" w:styleId="Titre8Car">
    <w:name w:val="Titre 8 Car"/>
    <w:basedOn w:val="Policepardfaut"/>
    <w:link w:val="Titre8"/>
    <w:rsid w:val="00546F7E"/>
    <w:rPr>
      <w:rFonts w:eastAsia="Times New Roman"/>
      <w:noProof/>
      <w:lang w:val="fr-CA" w:eastAsia="en-US" w:bidi="ar-SA"/>
    </w:rPr>
  </w:style>
  <w:style w:type="character" w:customStyle="1" w:styleId="Titre9Car">
    <w:name w:val="Titre 9 Car"/>
    <w:basedOn w:val="Policepardfaut"/>
    <w:link w:val="Titre9"/>
    <w:rsid w:val="00546F7E"/>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jmt-sociologue.uqac.ca/" TargetMode="External"/><Relationship Id="rId18" Type="http://schemas.openxmlformats.org/officeDocument/2006/relationships/image" Target="media/image4.png"/><Relationship Id="rId26" Type="http://schemas.openxmlformats.org/officeDocument/2006/relationships/hyperlink" Target="http://dx.doi.org/doi:10.1522/030269579" TargetMode="External"/><Relationship Id="rId3" Type="http://schemas.openxmlformats.org/officeDocument/2006/relationships/settings" Target="settings.xml"/><Relationship Id="rId21" Type="http://schemas.openxmlformats.org/officeDocument/2006/relationships/hyperlink" Target="http://dx.doi.org/doi:10.1522/030276016" TargetMode="External"/><Relationship Id="rId34"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m.berges.bach@free.fr" TargetMode="External"/><Relationship Id="rId25" Type="http://schemas.openxmlformats.org/officeDocument/2006/relationships/hyperlink" Target="http://dx.doi.org/doi:10.1522/030269578"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ean-paul.joubert@univ-lyon3.fr" TargetMode="External"/><Relationship Id="rId20" Type="http://schemas.openxmlformats.org/officeDocument/2006/relationships/hyperlink" Target="http://classiques.uqac.ca/contemporains/blanc_noel_nathalie/la_baltique/la_baltique.html" TargetMode="External"/><Relationship Id="rId29" Type="http://schemas.openxmlformats.org/officeDocument/2006/relationships/hyperlink" Target="http://dx.doi.org/doi:10.1522/0302983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file://localhost/z%20utiliser%20cette%20adresse%20(DOI)%20pour%20citer%20ce%20document/%20http/::dx.doi.org:doi/10.1522:030269576" TargetMode="External"/><Relationship Id="rId32" Type="http://schemas.openxmlformats.org/officeDocument/2006/relationships/hyperlink" Target="http://classiques.uqac.ca/contemporains/sionneau_bernard/construction_conservatisme/conservatisme_EU.html" TargetMode="External"/><Relationship Id="rId5" Type="http://schemas.openxmlformats.org/officeDocument/2006/relationships/footnotes" Target="footnotes.xml"/><Relationship Id="rId15" Type="http://schemas.openxmlformats.org/officeDocument/2006/relationships/hyperlink" Target="mailto:david.cumin@univ-lyon3.fr" TargetMode="External"/><Relationship Id="rId23" Type="http://schemas.openxmlformats.org/officeDocument/2006/relationships/hyperlink" Target="http://classiques.uqac.ca/contemporains/villar_constanze/discours_diplomatique/discours_diplomatique.html" TargetMode="External"/><Relationship Id="rId28" Type="http://schemas.openxmlformats.org/officeDocument/2006/relationships/hyperlink" Target="http://dx.doi.org/doi:10.1522/030269801"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dx.doi.org/doi:10.1522/030298386"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lavroff_dmitri/republique_decentralisee/republique_decentralisee.html" TargetMode="External"/><Relationship Id="rId27" Type="http://schemas.openxmlformats.org/officeDocument/2006/relationships/hyperlink" Target="http://dx.doi.org/doi:10.1522/030298406" TargetMode="External"/><Relationship Id="rId30" Type="http://schemas.openxmlformats.org/officeDocument/2006/relationships/hyperlink" Target="http://dx.doi.org/doi:10.1522/030298411"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92108</Words>
  <Characters>506599</Characters>
  <Application>Microsoft Office Word</Application>
  <DocSecurity>0</DocSecurity>
  <Lines>4221</Lines>
  <Paragraphs>1195</Paragraphs>
  <ScaleCrop>false</ScaleCrop>
  <HeadingPairs>
    <vt:vector size="2" baseType="variant">
      <vt:variant>
        <vt:lpstr>Title</vt:lpstr>
      </vt:variant>
      <vt:variant>
        <vt:i4>1</vt:i4>
      </vt:variant>
    </vt:vector>
  </HeadingPairs>
  <TitlesOfParts>
    <vt:vector size="1" baseType="lpstr">
      <vt:lpstr>L’Allemagne et le nucléaire</vt:lpstr>
    </vt:vector>
  </TitlesOfParts>
  <Manager>Jean marie Tremblay, sociologue, bénévole, 2019</Manager>
  <Company>Les Classiques des sciences sociales</Company>
  <LinksUpToDate>false</LinksUpToDate>
  <CharactersWithSpaces>597512</CharactersWithSpaces>
  <SharedDoc>false</SharedDoc>
  <HyperlinkBase/>
  <HLinks>
    <vt:vector size="1032" baseType="variant">
      <vt:variant>
        <vt:i4>917517</vt:i4>
      </vt:variant>
      <vt:variant>
        <vt:i4>498</vt:i4>
      </vt:variant>
      <vt:variant>
        <vt:i4>0</vt:i4>
      </vt:variant>
      <vt:variant>
        <vt:i4>5</vt:i4>
      </vt:variant>
      <vt:variant>
        <vt:lpwstr/>
      </vt:variant>
      <vt:variant>
        <vt:lpwstr>sommaire</vt:lpwstr>
      </vt:variant>
      <vt:variant>
        <vt:i4>917517</vt:i4>
      </vt:variant>
      <vt:variant>
        <vt:i4>495</vt:i4>
      </vt:variant>
      <vt:variant>
        <vt:i4>0</vt:i4>
      </vt:variant>
      <vt:variant>
        <vt:i4>5</vt:i4>
      </vt:variant>
      <vt:variant>
        <vt:lpwstr/>
      </vt:variant>
      <vt:variant>
        <vt:lpwstr>sommaire</vt:lpwstr>
      </vt:variant>
      <vt:variant>
        <vt:i4>917517</vt:i4>
      </vt:variant>
      <vt:variant>
        <vt:i4>492</vt:i4>
      </vt:variant>
      <vt:variant>
        <vt:i4>0</vt:i4>
      </vt:variant>
      <vt:variant>
        <vt:i4>5</vt:i4>
      </vt:variant>
      <vt:variant>
        <vt:lpwstr/>
      </vt:variant>
      <vt:variant>
        <vt:lpwstr>sommaire</vt:lpwstr>
      </vt:variant>
      <vt:variant>
        <vt:i4>917517</vt:i4>
      </vt:variant>
      <vt:variant>
        <vt:i4>489</vt:i4>
      </vt:variant>
      <vt:variant>
        <vt:i4>0</vt:i4>
      </vt:variant>
      <vt:variant>
        <vt:i4>5</vt:i4>
      </vt:variant>
      <vt:variant>
        <vt:lpwstr/>
      </vt:variant>
      <vt:variant>
        <vt:lpwstr>sommaire</vt:lpwstr>
      </vt:variant>
      <vt:variant>
        <vt:i4>917517</vt:i4>
      </vt:variant>
      <vt:variant>
        <vt:i4>486</vt:i4>
      </vt:variant>
      <vt:variant>
        <vt:i4>0</vt:i4>
      </vt:variant>
      <vt:variant>
        <vt:i4>5</vt:i4>
      </vt:variant>
      <vt:variant>
        <vt:lpwstr/>
      </vt:variant>
      <vt:variant>
        <vt:lpwstr>sommaire</vt:lpwstr>
      </vt:variant>
      <vt:variant>
        <vt:i4>917517</vt:i4>
      </vt:variant>
      <vt:variant>
        <vt:i4>483</vt:i4>
      </vt:variant>
      <vt:variant>
        <vt:i4>0</vt:i4>
      </vt:variant>
      <vt:variant>
        <vt:i4>5</vt:i4>
      </vt:variant>
      <vt:variant>
        <vt:lpwstr/>
      </vt:variant>
      <vt:variant>
        <vt:lpwstr>sommaire</vt:lpwstr>
      </vt:variant>
      <vt:variant>
        <vt:i4>917517</vt:i4>
      </vt:variant>
      <vt:variant>
        <vt:i4>480</vt:i4>
      </vt:variant>
      <vt:variant>
        <vt:i4>0</vt:i4>
      </vt:variant>
      <vt:variant>
        <vt:i4>5</vt:i4>
      </vt:variant>
      <vt:variant>
        <vt:lpwstr/>
      </vt:variant>
      <vt:variant>
        <vt:lpwstr>sommaire</vt:lpwstr>
      </vt:variant>
      <vt:variant>
        <vt:i4>917517</vt:i4>
      </vt:variant>
      <vt:variant>
        <vt:i4>477</vt:i4>
      </vt:variant>
      <vt:variant>
        <vt:i4>0</vt:i4>
      </vt:variant>
      <vt:variant>
        <vt:i4>5</vt:i4>
      </vt:variant>
      <vt:variant>
        <vt:lpwstr/>
      </vt:variant>
      <vt:variant>
        <vt:lpwstr>sommaire</vt:lpwstr>
      </vt:variant>
      <vt:variant>
        <vt:i4>917517</vt:i4>
      </vt:variant>
      <vt:variant>
        <vt:i4>474</vt:i4>
      </vt:variant>
      <vt:variant>
        <vt:i4>0</vt:i4>
      </vt:variant>
      <vt:variant>
        <vt:i4>5</vt:i4>
      </vt:variant>
      <vt:variant>
        <vt:lpwstr/>
      </vt:variant>
      <vt:variant>
        <vt:lpwstr>sommaire</vt:lpwstr>
      </vt:variant>
      <vt:variant>
        <vt:i4>917517</vt:i4>
      </vt:variant>
      <vt:variant>
        <vt:i4>471</vt:i4>
      </vt:variant>
      <vt:variant>
        <vt:i4>0</vt:i4>
      </vt:variant>
      <vt:variant>
        <vt:i4>5</vt:i4>
      </vt:variant>
      <vt:variant>
        <vt:lpwstr/>
      </vt:variant>
      <vt:variant>
        <vt:lpwstr>sommaire</vt:lpwstr>
      </vt:variant>
      <vt:variant>
        <vt:i4>917517</vt:i4>
      </vt:variant>
      <vt:variant>
        <vt:i4>468</vt:i4>
      </vt:variant>
      <vt:variant>
        <vt:i4>0</vt:i4>
      </vt:variant>
      <vt:variant>
        <vt:i4>5</vt:i4>
      </vt:variant>
      <vt:variant>
        <vt:lpwstr/>
      </vt:variant>
      <vt:variant>
        <vt:lpwstr>sommaire</vt:lpwstr>
      </vt:variant>
      <vt:variant>
        <vt:i4>917517</vt:i4>
      </vt:variant>
      <vt:variant>
        <vt:i4>465</vt:i4>
      </vt:variant>
      <vt:variant>
        <vt:i4>0</vt:i4>
      </vt:variant>
      <vt:variant>
        <vt:i4>5</vt:i4>
      </vt:variant>
      <vt:variant>
        <vt:lpwstr/>
      </vt:variant>
      <vt:variant>
        <vt:lpwstr>sommaire</vt:lpwstr>
      </vt:variant>
      <vt:variant>
        <vt:i4>917517</vt:i4>
      </vt:variant>
      <vt:variant>
        <vt:i4>462</vt:i4>
      </vt:variant>
      <vt:variant>
        <vt:i4>0</vt:i4>
      </vt:variant>
      <vt:variant>
        <vt:i4>5</vt:i4>
      </vt:variant>
      <vt:variant>
        <vt:lpwstr/>
      </vt:variant>
      <vt:variant>
        <vt:lpwstr>sommaire</vt:lpwstr>
      </vt:variant>
      <vt:variant>
        <vt:i4>917517</vt:i4>
      </vt:variant>
      <vt:variant>
        <vt:i4>459</vt:i4>
      </vt:variant>
      <vt:variant>
        <vt:i4>0</vt:i4>
      </vt:variant>
      <vt:variant>
        <vt:i4>5</vt:i4>
      </vt:variant>
      <vt:variant>
        <vt:lpwstr/>
      </vt:variant>
      <vt:variant>
        <vt:lpwstr>sommaire</vt:lpwstr>
      </vt:variant>
      <vt:variant>
        <vt:i4>917517</vt:i4>
      </vt:variant>
      <vt:variant>
        <vt:i4>456</vt:i4>
      </vt:variant>
      <vt:variant>
        <vt:i4>0</vt:i4>
      </vt:variant>
      <vt:variant>
        <vt:i4>5</vt:i4>
      </vt:variant>
      <vt:variant>
        <vt:lpwstr/>
      </vt:variant>
      <vt:variant>
        <vt:lpwstr>sommaire</vt:lpwstr>
      </vt:variant>
      <vt:variant>
        <vt:i4>917517</vt:i4>
      </vt:variant>
      <vt:variant>
        <vt:i4>453</vt:i4>
      </vt:variant>
      <vt:variant>
        <vt:i4>0</vt:i4>
      </vt:variant>
      <vt:variant>
        <vt:i4>5</vt:i4>
      </vt:variant>
      <vt:variant>
        <vt:lpwstr/>
      </vt:variant>
      <vt:variant>
        <vt:lpwstr>sommaire</vt:lpwstr>
      </vt:variant>
      <vt:variant>
        <vt:i4>917517</vt:i4>
      </vt:variant>
      <vt:variant>
        <vt:i4>450</vt:i4>
      </vt:variant>
      <vt:variant>
        <vt:i4>0</vt:i4>
      </vt:variant>
      <vt:variant>
        <vt:i4>5</vt:i4>
      </vt:variant>
      <vt:variant>
        <vt:lpwstr/>
      </vt:variant>
      <vt:variant>
        <vt:lpwstr>sommaire</vt:lpwstr>
      </vt:variant>
      <vt:variant>
        <vt:i4>917517</vt:i4>
      </vt:variant>
      <vt:variant>
        <vt:i4>447</vt:i4>
      </vt:variant>
      <vt:variant>
        <vt:i4>0</vt:i4>
      </vt:variant>
      <vt:variant>
        <vt:i4>5</vt:i4>
      </vt:variant>
      <vt:variant>
        <vt:lpwstr/>
      </vt:variant>
      <vt:variant>
        <vt:lpwstr>sommaire</vt:lpwstr>
      </vt:variant>
      <vt:variant>
        <vt:i4>917517</vt:i4>
      </vt:variant>
      <vt:variant>
        <vt:i4>444</vt:i4>
      </vt:variant>
      <vt:variant>
        <vt:i4>0</vt:i4>
      </vt:variant>
      <vt:variant>
        <vt:i4>5</vt:i4>
      </vt:variant>
      <vt:variant>
        <vt:lpwstr/>
      </vt:variant>
      <vt:variant>
        <vt:lpwstr>sommaire</vt:lpwstr>
      </vt:variant>
      <vt:variant>
        <vt:i4>917517</vt:i4>
      </vt:variant>
      <vt:variant>
        <vt:i4>441</vt:i4>
      </vt:variant>
      <vt:variant>
        <vt:i4>0</vt:i4>
      </vt:variant>
      <vt:variant>
        <vt:i4>5</vt:i4>
      </vt:variant>
      <vt:variant>
        <vt:lpwstr/>
      </vt:variant>
      <vt:variant>
        <vt:lpwstr>sommaire</vt:lpwstr>
      </vt:variant>
      <vt:variant>
        <vt:i4>917517</vt:i4>
      </vt:variant>
      <vt:variant>
        <vt:i4>438</vt:i4>
      </vt:variant>
      <vt:variant>
        <vt:i4>0</vt:i4>
      </vt:variant>
      <vt:variant>
        <vt:i4>5</vt:i4>
      </vt:variant>
      <vt:variant>
        <vt:lpwstr/>
      </vt:variant>
      <vt:variant>
        <vt:lpwstr>sommaire</vt:lpwstr>
      </vt:variant>
      <vt:variant>
        <vt:i4>917517</vt:i4>
      </vt:variant>
      <vt:variant>
        <vt:i4>435</vt:i4>
      </vt:variant>
      <vt:variant>
        <vt:i4>0</vt:i4>
      </vt:variant>
      <vt:variant>
        <vt:i4>5</vt:i4>
      </vt:variant>
      <vt:variant>
        <vt:lpwstr/>
      </vt:variant>
      <vt:variant>
        <vt:lpwstr>sommaire</vt:lpwstr>
      </vt:variant>
      <vt:variant>
        <vt:i4>917517</vt:i4>
      </vt:variant>
      <vt:variant>
        <vt:i4>432</vt:i4>
      </vt:variant>
      <vt:variant>
        <vt:i4>0</vt:i4>
      </vt:variant>
      <vt:variant>
        <vt:i4>5</vt:i4>
      </vt:variant>
      <vt:variant>
        <vt:lpwstr/>
      </vt:variant>
      <vt:variant>
        <vt:lpwstr>sommaire</vt:lpwstr>
      </vt:variant>
      <vt:variant>
        <vt:i4>917517</vt:i4>
      </vt:variant>
      <vt:variant>
        <vt:i4>429</vt:i4>
      </vt:variant>
      <vt:variant>
        <vt:i4>0</vt:i4>
      </vt:variant>
      <vt:variant>
        <vt:i4>5</vt:i4>
      </vt:variant>
      <vt:variant>
        <vt:lpwstr/>
      </vt:variant>
      <vt:variant>
        <vt:lpwstr>sommaire</vt:lpwstr>
      </vt:variant>
      <vt:variant>
        <vt:i4>917517</vt:i4>
      </vt:variant>
      <vt:variant>
        <vt:i4>426</vt:i4>
      </vt:variant>
      <vt:variant>
        <vt:i4>0</vt:i4>
      </vt:variant>
      <vt:variant>
        <vt:i4>5</vt:i4>
      </vt:variant>
      <vt:variant>
        <vt:lpwstr/>
      </vt:variant>
      <vt:variant>
        <vt:lpwstr>sommaire</vt:lpwstr>
      </vt:variant>
      <vt:variant>
        <vt:i4>917517</vt:i4>
      </vt:variant>
      <vt:variant>
        <vt:i4>423</vt:i4>
      </vt:variant>
      <vt:variant>
        <vt:i4>0</vt:i4>
      </vt:variant>
      <vt:variant>
        <vt:i4>5</vt:i4>
      </vt:variant>
      <vt:variant>
        <vt:lpwstr/>
      </vt:variant>
      <vt:variant>
        <vt:lpwstr>sommaire</vt:lpwstr>
      </vt:variant>
      <vt:variant>
        <vt:i4>917517</vt:i4>
      </vt:variant>
      <vt:variant>
        <vt:i4>420</vt:i4>
      </vt:variant>
      <vt:variant>
        <vt:i4>0</vt:i4>
      </vt:variant>
      <vt:variant>
        <vt:i4>5</vt:i4>
      </vt:variant>
      <vt:variant>
        <vt:lpwstr/>
      </vt:variant>
      <vt:variant>
        <vt:lpwstr>sommaire</vt:lpwstr>
      </vt:variant>
      <vt:variant>
        <vt:i4>917517</vt:i4>
      </vt:variant>
      <vt:variant>
        <vt:i4>417</vt:i4>
      </vt:variant>
      <vt:variant>
        <vt:i4>0</vt:i4>
      </vt:variant>
      <vt:variant>
        <vt:i4>5</vt:i4>
      </vt:variant>
      <vt:variant>
        <vt:lpwstr/>
      </vt:variant>
      <vt:variant>
        <vt:lpwstr>sommaire</vt:lpwstr>
      </vt:variant>
      <vt:variant>
        <vt:i4>917517</vt:i4>
      </vt:variant>
      <vt:variant>
        <vt:i4>414</vt:i4>
      </vt:variant>
      <vt:variant>
        <vt:i4>0</vt:i4>
      </vt:variant>
      <vt:variant>
        <vt:i4>5</vt:i4>
      </vt:variant>
      <vt:variant>
        <vt:lpwstr/>
      </vt:variant>
      <vt:variant>
        <vt:lpwstr>sommaire</vt:lpwstr>
      </vt:variant>
      <vt:variant>
        <vt:i4>917517</vt:i4>
      </vt:variant>
      <vt:variant>
        <vt:i4>411</vt:i4>
      </vt:variant>
      <vt:variant>
        <vt:i4>0</vt:i4>
      </vt:variant>
      <vt:variant>
        <vt:i4>5</vt:i4>
      </vt:variant>
      <vt:variant>
        <vt:lpwstr/>
      </vt:variant>
      <vt:variant>
        <vt:lpwstr>sommaire</vt:lpwstr>
      </vt:variant>
      <vt:variant>
        <vt:i4>917517</vt:i4>
      </vt:variant>
      <vt:variant>
        <vt:i4>408</vt:i4>
      </vt:variant>
      <vt:variant>
        <vt:i4>0</vt:i4>
      </vt:variant>
      <vt:variant>
        <vt:i4>5</vt:i4>
      </vt:variant>
      <vt:variant>
        <vt:lpwstr/>
      </vt:variant>
      <vt:variant>
        <vt:lpwstr>sommaire</vt:lpwstr>
      </vt:variant>
      <vt:variant>
        <vt:i4>917517</vt:i4>
      </vt:variant>
      <vt:variant>
        <vt:i4>405</vt:i4>
      </vt:variant>
      <vt:variant>
        <vt:i4>0</vt:i4>
      </vt:variant>
      <vt:variant>
        <vt:i4>5</vt:i4>
      </vt:variant>
      <vt:variant>
        <vt:lpwstr/>
      </vt:variant>
      <vt:variant>
        <vt:lpwstr>sommaire</vt:lpwstr>
      </vt:variant>
      <vt:variant>
        <vt:i4>917517</vt:i4>
      </vt:variant>
      <vt:variant>
        <vt:i4>402</vt:i4>
      </vt:variant>
      <vt:variant>
        <vt:i4>0</vt:i4>
      </vt:variant>
      <vt:variant>
        <vt:i4>5</vt:i4>
      </vt:variant>
      <vt:variant>
        <vt:lpwstr/>
      </vt:variant>
      <vt:variant>
        <vt:lpwstr>sommaire</vt:lpwstr>
      </vt:variant>
      <vt:variant>
        <vt:i4>917517</vt:i4>
      </vt:variant>
      <vt:variant>
        <vt:i4>399</vt:i4>
      </vt:variant>
      <vt:variant>
        <vt:i4>0</vt:i4>
      </vt:variant>
      <vt:variant>
        <vt:i4>5</vt:i4>
      </vt:variant>
      <vt:variant>
        <vt:lpwstr/>
      </vt:variant>
      <vt:variant>
        <vt:lpwstr>sommaire</vt:lpwstr>
      </vt:variant>
      <vt:variant>
        <vt:i4>917517</vt:i4>
      </vt:variant>
      <vt:variant>
        <vt:i4>396</vt:i4>
      </vt:variant>
      <vt:variant>
        <vt:i4>0</vt:i4>
      </vt:variant>
      <vt:variant>
        <vt:i4>5</vt:i4>
      </vt:variant>
      <vt:variant>
        <vt:lpwstr/>
      </vt:variant>
      <vt:variant>
        <vt:lpwstr>sommaire</vt:lpwstr>
      </vt:variant>
      <vt:variant>
        <vt:i4>917517</vt:i4>
      </vt:variant>
      <vt:variant>
        <vt:i4>393</vt:i4>
      </vt:variant>
      <vt:variant>
        <vt:i4>0</vt:i4>
      </vt:variant>
      <vt:variant>
        <vt:i4>5</vt:i4>
      </vt:variant>
      <vt:variant>
        <vt:lpwstr/>
      </vt:variant>
      <vt:variant>
        <vt:lpwstr>sommaire</vt:lpwstr>
      </vt:variant>
      <vt:variant>
        <vt:i4>917517</vt:i4>
      </vt:variant>
      <vt:variant>
        <vt:i4>390</vt:i4>
      </vt:variant>
      <vt:variant>
        <vt:i4>0</vt:i4>
      </vt:variant>
      <vt:variant>
        <vt:i4>5</vt:i4>
      </vt:variant>
      <vt:variant>
        <vt:lpwstr/>
      </vt:variant>
      <vt:variant>
        <vt:lpwstr>sommaire</vt:lpwstr>
      </vt:variant>
      <vt:variant>
        <vt:i4>917517</vt:i4>
      </vt:variant>
      <vt:variant>
        <vt:i4>387</vt:i4>
      </vt:variant>
      <vt:variant>
        <vt:i4>0</vt:i4>
      </vt:variant>
      <vt:variant>
        <vt:i4>5</vt:i4>
      </vt:variant>
      <vt:variant>
        <vt:lpwstr/>
      </vt:variant>
      <vt:variant>
        <vt:lpwstr>sommaire</vt:lpwstr>
      </vt:variant>
      <vt:variant>
        <vt:i4>917517</vt:i4>
      </vt:variant>
      <vt:variant>
        <vt:i4>384</vt:i4>
      </vt:variant>
      <vt:variant>
        <vt:i4>0</vt:i4>
      </vt:variant>
      <vt:variant>
        <vt:i4>5</vt:i4>
      </vt:variant>
      <vt:variant>
        <vt:lpwstr/>
      </vt:variant>
      <vt:variant>
        <vt:lpwstr>sommaire</vt:lpwstr>
      </vt:variant>
      <vt:variant>
        <vt:i4>917517</vt:i4>
      </vt:variant>
      <vt:variant>
        <vt:i4>381</vt:i4>
      </vt:variant>
      <vt:variant>
        <vt:i4>0</vt:i4>
      </vt:variant>
      <vt:variant>
        <vt:i4>5</vt:i4>
      </vt:variant>
      <vt:variant>
        <vt:lpwstr/>
      </vt:variant>
      <vt:variant>
        <vt:lpwstr>sommaire</vt:lpwstr>
      </vt:variant>
      <vt:variant>
        <vt:i4>917517</vt:i4>
      </vt:variant>
      <vt:variant>
        <vt:i4>378</vt:i4>
      </vt:variant>
      <vt:variant>
        <vt:i4>0</vt:i4>
      </vt:variant>
      <vt:variant>
        <vt:i4>5</vt:i4>
      </vt:variant>
      <vt:variant>
        <vt:lpwstr/>
      </vt:variant>
      <vt:variant>
        <vt:lpwstr>sommaire</vt:lpwstr>
      </vt:variant>
      <vt:variant>
        <vt:i4>917517</vt:i4>
      </vt:variant>
      <vt:variant>
        <vt:i4>375</vt:i4>
      </vt:variant>
      <vt:variant>
        <vt:i4>0</vt:i4>
      </vt:variant>
      <vt:variant>
        <vt:i4>5</vt:i4>
      </vt:variant>
      <vt:variant>
        <vt:lpwstr/>
      </vt:variant>
      <vt:variant>
        <vt:lpwstr>sommaire</vt:lpwstr>
      </vt:variant>
      <vt:variant>
        <vt:i4>917517</vt:i4>
      </vt:variant>
      <vt:variant>
        <vt:i4>372</vt:i4>
      </vt:variant>
      <vt:variant>
        <vt:i4>0</vt:i4>
      </vt:variant>
      <vt:variant>
        <vt:i4>5</vt:i4>
      </vt:variant>
      <vt:variant>
        <vt:lpwstr/>
      </vt:variant>
      <vt:variant>
        <vt:lpwstr>sommaire</vt:lpwstr>
      </vt:variant>
      <vt:variant>
        <vt:i4>917517</vt:i4>
      </vt:variant>
      <vt:variant>
        <vt:i4>369</vt:i4>
      </vt:variant>
      <vt:variant>
        <vt:i4>0</vt:i4>
      </vt:variant>
      <vt:variant>
        <vt:i4>5</vt:i4>
      </vt:variant>
      <vt:variant>
        <vt:lpwstr/>
      </vt:variant>
      <vt:variant>
        <vt:lpwstr>sommaire</vt:lpwstr>
      </vt:variant>
      <vt:variant>
        <vt:i4>917517</vt:i4>
      </vt:variant>
      <vt:variant>
        <vt:i4>366</vt:i4>
      </vt:variant>
      <vt:variant>
        <vt:i4>0</vt:i4>
      </vt:variant>
      <vt:variant>
        <vt:i4>5</vt:i4>
      </vt:variant>
      <vt:variant>
        <vt:lpwstr/>
      </vt:variant>
      <vt:variant>
        <vt:lpwstr>sommaire</vt:lpwstr>
      </vt:variant>
      <vt:variant>
        <vt:i4>917517</vt:i4>
      </vt:variant>
      <vt:variant>
        <vt:i4>363</vt:i4>
      </vt:variant>
      <vt:variant>
        <vt:i4>0</vt:i4>
      </vt:variant>
      <vt:variant>
        <vt:i4>5</vt:i4>
      </vt:variant>
      <vt:variant>
        <vt:lpwstr/>
      </vt:variant>
      <vt:variant>
        <vt:lpwstr>sommaire</vt:lpwstr>
      </vt:variant>
      <vt:variant>
        <vt:i4>917517</vt:i4>
      </vt:variant>
      <vt:variant>
        <vt:i4>360</vt:i4>
      </vt:variant>
      <vt:variant>
        <vt:i4>0</vt:i4>
      </vt:variant>
      <vt:variant>
        <vt:i4>5</vt:i4>
      </vt:variant>
      <vt:variant>
        <vt:lpwstr/>
      </vt:variant>
      <vt:variant>
        <vt:lpwstr>sommaire</vt:lpwstr>
      </vt:variant>
      <vt:variant>
        <vt:i4>917517</vt:i4>
      </vt:variant>
      <vt:variant>
        <vt:i4>357</vt:i4>
      </vt:variant>
      <vt:variant>
        <vt:i4>0</vt:i4>
      </vt:variant>
      <vt:variant>
        <vt:i4>5</vt:i4>
      </vt:variant>
      <vt:variant>
        <vt:lpwstr/>
      </vt:variant>
      <vt:variant>
        <vt:lpwstr>sommaire</vt:lpwstr>
      </vt:variant>
      <vt:variant>
        <vt:i4>917517</vt:i4>
      </vt:variant>
      <vt:variant>
        <vt:i4>354</vt:i4>
      </vt:variant>
      <vt:variant>
        <vt:i4>0</vt:i4>
      </vt:variant>
      <vt:variant>
        <vt:i4>5</vt:i4>
      </vt:variant>
      <vt:variant>
        <vt:lpwstr/>
      </vt:variant>
      <vt:variant>
        <vt:lpwstr>sommaire</vt:lpwstr>
      </vt:variant>
      <vt:variant>
        <vt:i4>917517</vt:i4>
      </vt:variant>
      <vt:variant>
        <vt:i4>351</vt:i4>
      </vt:variant>
      <vt:variant>
        <vt:i4>0</vt:i4>
      </vt:variant>
      <vt:variant>
        <vt:i4>5</vt:i4>
      </vt:variant>
      <vt:variant>
        <vt:lpwstr/>
      </vt:variant>
      <vt:variant>
        <vt:lpwstr>sommaire</vt:lpwstr>
      </vt:variant>
      <vt:variant>
        <vt:i4>917517</vt:i4>
      </vt:variant>
      <vt:variant>
        <vt:i4>348</vt:i4>
      </vt:variant>
      <vt:variant>
        <vt:i4>0</vt:i4>
      </vt:variant>
      <vt:variant>
        <vt:i4>5</vt:i4>
      </vt:variant>
      <vt:variant>
        <vt:lpwstr/>
      </vt:variant>
      <vt:variant>
        <vt:lpwstr>sommaire</vt:lpwstr>
      </vt:variant>
      <vt:variant>
        <vt:i4>917517</vt:i4>
      </vt:variant>
      <vt:variant>
        <vt:i4>345</vt:i4>
      </vt:variant>
      <vt:variant>
        <vt:i4>0</vt:i4>
      </vt:variant>
      <vt:variant>
        <vt:i4>5</vt:i4>
      </vt:variant>
      <vt:variant>
        <vt:lpwstr/>
      </vt:variant>
      <vt:variant>
        <vt:lpwstr>sommaire</vt:lpwstr>
      </vt:variant>
      <vt:variant>
        <vt:i4>917517</vt:i4>
      </vt:variant>
      <vt:variant>
        <vt:i4>342</vt:i4>
      </vt:variant>
      <vt:variant>
        <vt:i4>0</vt:i4>
      </vt:variant>
      <vt:variant>
        <vt:i4>5</vt:i4>
      </vt:variant>
      <vt:variant>
        <vt:lpwstr/>
      </vt:variant>
      <vt:variant>
        <vt:lpwstr>sommaire</vt:lpwstr>
      </vt:variant>
      <vt:variant>
        <vt:i4>917517</vt:i4>
      </vt:variant>
      <vt:variant>
        <vt:i4>339</vt:i4>
      </vt:variant>
      <vt:variant>
        <vt:i4>0</vt:i4>
      </vt:variant>
      <vt:variant>
        <vt:i4>5</vt:i4>
      </vt:variant>
      <vt:variant>
        <vt:lpwstr/>
      </vt:variant>
      <vt:variant>
        <vt:lpwstr>sommaire</vt:lpwstr>
      </vt:variant>
      <vt:variant>
        <vt:i4>917517</vt:i4>
      </vt:variant>
      <vt:variant>
        <vt:i4>336</vt:i4>
      </vt:variant>
      <vt:variant>
        <vt:i4>0</vt:i4>
      </vt:variant>
      <vt:variant>
        <vt:i4>5</vt:i4>
      </vt:variant>
      <vt:variant>
        <vt:lpwstr/>
      </vt:variant>
      <vt:variant>
        <vt:lpwstr>sommaire</vt:lpwstr>
      </vt:variant>
      <vt:variant>
        <vt:i4>917517</vt:i4>
      </vt:variant>
      <vt:variant>
        <vt:i4>333</vt:i4>
      </vt:variant>
      <vt:variant>
        <vt:i4>0</vt:i4>
      </vt:variant>
      <vt:variant>
        <vt:i4>5</vt:i4>
      </vt:variant>
      <vt:variant>
        <vt:lpwstr/>
      </vt:variant>
      <vt:variant>
        <vt:lpwstr>sommaire</vt:lpwstr>
      </vt:variant>
      <vt:variant>
        <vt:i4>917517</vt:i4>
      </vt:variant>
      <vt:variant>
        <vt:i4>330</vt:i4>
      </vt:variant>
      <vt:variant>
        <vt:i4>0</vt:i4>
      </vt:variant>
      <vt:variant>
        <vt:i4>5</vt:i4>
      </vt:variant>
      <vt:variant>
        <vt:lpwstr/>
      </vt:variant>
      <vt:variant>
        <vt:lpwstr>sommaire</vt:lpwstr>
      </vt:variant>
      <vt:variant>
        <vt:i4>917517</vt:i4>
      </vt:variant>
      <vt:variant>
        <vt:i4>327</vt:i4>
      </vt:variant>
      <vt:variant>
        <vt:i4>0</vt:i4>
      </vt:variant>
      <vt:variant>
        <vt:i4>5</vt:i4>
      </vt:variant>
      <vt:variant>
        <vt:lpwstr/>
      </vt:variant>
      <vt:variant>
        <vt:lpwstr>sommaire</vt:lpwstr>
      </vt:variant>
      <vt:variant>
        <vt:i4>917517</vt:i4>
      </vt:variant>
      <vt:variant>
        <vt:i4>324</vt:i4>
      </vt:variant>
      <vt:variant>
        <vt:i4>0</vt:i4>
      </vt:variant>
      <vt:variant>
        <vt:i4>5</vt:i4>
      </vt:variant>
      <vt:variant>
        <vt:lpwstr/>
      </vt:variant>
      <vt:variant>
        <vt:lpwstr>sommaire</vt:lpwstr>
      </vt:variant>
      <vt:variant>
        <vt:i4>917517</vt:i4>
      </vt:variant>
      <vt:variant>
        <vt:i4>321</vt:i4>
      </vt:variant>
      <vt:variant>
        <vt:i4>0</vt:i4>
      </vt:variant>
      <vt:variant>
        <vt:i4>5</vt:i4>
      </vt:variant>
      <vt:variant>
        <vt:lpwstr/>
      </vt:variant>
      <vt:variant>
        <vt:lpwstr>sommaire</vt:lpwstr>
      </vt:variant>
      <vt:variant>
        <vt:i4>917517</vt:i4>
      </vt:variant>
      <vt:variant>
        <vt:i4>318</vt:i4>
      </vt:variant>
      <vt:variant>
        <vt:i4>0</vt:i4>
      </vt:variant>
      <vt:variant>
        <vt:i4>5</vt:i4>
      </vt:variant>
      <vt:variant>
        <vt:lpwstr/>
      </vt:variant>
      <vt:variant>
        <vt:lpwstr>sommaire</vt:lpwstr>
      </vt:variant>
      <vt:variant>
        <vt:i4>917517</vt:i4>
      </vt:variant>
      <vt:variant>
        <vt:i4>315</vt:i4>
      </vt:variant>
      <vt:variant>
        <vt:i4>0</vt:i4>
      </vt:variant>
      <vt:variant>
        <vt:i4>5</vt:i4>
      </vt:variant>
      <vt:variant>
        <vt:lpwstr/>
      </vt:variant>
      <vt:variant>
        <vt:lpwstr>sommaire</vt:lpwstr>
      </vt:variant>
      <vt:variant>
        <vt:i4>917517</vt:i4>
      </vt:variant>
      <vt:variant>
        <vt:i4>312</vt:i4>
      </vt:variant>
      <vt:variant>
        <vt:i4>0</vt:i4>
      </vt:variant>
      <vt:variant>
        <vt:i4>5</vt:i4>
      </vt:variant>
      <vt:variant>
        <vt:lpwstr/>
      </vt:variant>
      <vt:variant>
        <vt:lpwstr>sommaire</vt:lpwstr>
      </vt:variant>
      <vt:variant>
        <vt:i4>917517</vt:i4>
      </vt:variant>
      <vt:variant>
        <vt:i4>309</vt:i4>
      </vt:variant>
      <vt:variant>
        <vt:i4>0</vt:i4>
      </vt:variant>
      <vt:variant>
        <vt:i4>5</vt:i4>
      </vt:variant>
      <vt:variant>
        <vt:lpwstr/>
      </vt:variant>
      <vt:variant>
        <vt:lpwstr>sommaire</vt:lpwstr>
      </vt:variant>
      <vt:variant>
        <vt:i4>917517</vt:i4>
      </vt:variant>
      <vt:variant>
        <vt:i4>306</vt:i4>
      </vt:variant>
      <vt:variant>
        <vt:i4>0</vt:i4>
      </vt:variant>
      <vt:variant>
        <vt:i4>5</vt:i4>
      </vt:variant>
      <vt:variant>
        <vt:lpwstr/>
      </vt:variant>
      <vt:variant>
        <vt:lpwstr>sommaire</vt:lpwstr>
      </vt:variant>
      <vt:variant>
        <vt:i4>917517</vt:i4>
      </vt:variant>
      <vt:variant>
        <vt:i4>303</vt:i4>
      </vt:variant>
      <vt:variant>
        <vt:i4>0</vt:i4>
      </vt:variant>
      <vt:variant>
        <vt:i4>5</vt:i4>
      </vt:variant>
      <vt:variant>
        <vt:lpwstr/>
      </vt:variant>
      <vt:variant>
        <vt:lpwstr>sommaire</vt:lpwstr>
      </vt:variant>
      <vt:variant>
        <vt:i4>917517</vt:i4>
      </vt:variant>
      <vt:variant>
        <vt:i4>300</vt:i4>
      </vt:variant>
      <vt:variant>
        <vt:i4>0</vt:i4>
      </vt:variant>
      <vt:variant>
        <vt:i4>5</vt:i4>
      </vt:variant>
      <vt:variant>
        <vt:lpwstr/>
      </vt:variant>
      <vt:variant>
        <vt:lpwstr>sommaire</vt:lpwstr>
      </vt:variant>
      <vt:variant>
        <vt:i4>917517</vt:i4>
      </vt:variant>
      <vt:variant>
        <vt:i4>297</vt:i4>
      </vt:variant>
      <vt:variant>
        <vt:i4>0</vt:i4>
      </vt:variant>
      <vt:variant>
        <vt:i4>5</vt:i4>
      </vt:variant>
      <vt:variant>
        <vt:lpwstr/>
      </vt:variant>
      <vt:variant>
        <vt:lpwstr>sommaire</vt:lpwstr>
      </vt:variant>
      <vt:variant>
        <vt:i4>917517</vt:i4>
      </vt:variant>
      <vt:variant>
        <vt:i4>294</vt:i4>
      </vt:variant>
      <vt:variant>
        <vt:i4>0</vt:i4>
      </vt:variant>
      <vt:variant>
        <vt:i4>5</vt:i4>
      </vt:variant>
      <vt:variant>
        <vt:lpwstr/>
      </vt:variant>
      <vt:variant>
        <vt:lpwstr>sommaire</vt:lpwstr>
      </vt:variant>
      <vt:variant>
        <vt:i4>917517</vt:i4>
      </vt:variant>
      <vt:variant>
        <vt:i4>291</vt:i4>
      </vt:variant>
      <vt:variant>
        <vt:i4>0</vt:i4>
      </vt:variant>
      <vt:variant>
        <vt:i4>5</vt:i4>
      </vt:variant>
      <vt:variant>
        <vt:lpwstr/>
      </vt:variant>
      <vt:variant>
        <vt:lpwstr>sommaire</vt:lpwstr>
      </vt:variant>
      <vt:variant>
        <vt:i4>917517</vt:i4>
      </vt:variant>
      <vt:variant>
        <vt:i4>288</vt:i4>
      </vt:variant>
      <vt:variant>
        <vt:i4>0</vt:i4>
      </vt:variant>
      <vt:variant>
        <vt:i4>5</vt:i4>
      </vt:variant>
      <vt:variant>
        <vt:lpwstr/>
      </vt:variant>
      <vt:variant>
        <vt:lpwstr>sommaire</vt:lpwstr>
      </vt:variant>
      <vt:variant>
        <vt:i4>917517</vt:i4>
      </vt:variant>
      <vt:variant>
        <vt:i4>285</vt:i4>
      </vt:variant>
      <vt:variant>
        <vt:i4>0</vt:i4>
      </vt:variant>
      <vt:variant>
        <vt:i4>5</vt:i4>
      </vt:variant>
      <vt:variant>
        <vt:lpwstr/>
      </vt:variant>
      <vt:variant>
        <vt:lpwstr>sommaire</vt:lpwstr>
      </vt:variant>
      <vt:variant>
        <vt:i4>2097159</vt:i4>
      </vt:variant>
      <vt:variant>
        <vt:i4>282</vt:i4>
      </vt:variant>
      <vt:variant>
        <vt:i4>0</vt:i4>
      </vt:variant>
      <vt:variant>
        <vt:i4>5</vt:i4>
      </vt:variant>
      <vt:variant>
        <vt:lpwstr/>
      </vt:variant>
      <vt:variant>
        <vt:lpwstr>Allemagne_et_nucleaire_notes</vt:lpwstr>
      </vt:variant>
      <vt:variant>
        <vt:i4>2097255</vt:i4>
      </vt:variant>
      <vt:variant>
        <vt:i4>279</vt:i4>
      </vt:variant>
      <vt:variant>
        <vt:i4>0</vt:i4>
      </vt:variant>
      <vt:variant>
        <vt:i4>5</vt:i4>
      </vt:variant>
      <vt:variant>
        <vt:lpwstr/>
      </vt:variant>
      <vt:variant>
        <vt:lpwstr>Allemagne_et_nucleaire_biblio</vt:lpwstr>
      </vt:variant>
      <vt:variant>
        <vt:i4>4915226</vt:i4>
      </vt:variant>
      <vt:variant>
        <vt:i4>276</vt:i4>
      </vt:variant>
      <vt:variant>
        <vt:i4>0</vt:i4>
      </vt:variant>
      <vt:variant>
        <vt:i4>5</vt:i4>
      </vt:variant>
      <vt:variant>
        <vt:lpwstr/>
      </vt:variant>
      <vt:variant>
        <vt:lpwstr>Allemagne_et_nucleaire_chap_6_9</vt:lpwstr>
      </vt:variant>
      <vt:variant>
        <vt:i4>4915227</vt:i4>
      </vt:variant>
      <vt:variant>
        <vt:i4>273</vt:i4>
      </vt:variant>
      <vt:variant>
        <vt:i4>0</vt:i4>
      </vt:variant>
      <vt:variant>
        <vt:i4>5</vt:i4>
      </vt:variant>
      <vt:variant>
        <vt:lpwstr/>
      </vt:variant>
      <vt:variant>
        <vt:lpwstr>Allemagne_et_nucleaire_chap_6_8</vt:lpwstr>
      </vt:variant>
      <vt:variant>
        <vt:i4>4915220</vt:i4>
      </vt:variant>
      <vt:variant>
        <vt:i4>270</vt:i4>
      </vt:variant>
      <vt:variant>
        <vt:i4>0</vt:i4>
      </vt:variant>
      <vt:variant>
        <vt:i4>5</vt:i4>
      </vt:variant>
      <vt:variant>
        <vt:lpwstr/>
      </vt:variant>
      <vt:variant>
        <vt:lpwstr>Allemagne_et_nucleaire_chap_6_7</vt:lpwstr>
      </vt:variant>
      <vt:variant>
        <vt:i4>4915221</vt:i4>
      </vt:variant>
      <vt:variant>
        <vt:i4>267</vt:i4>
      </vt:variant>
      <vt:variant>
        <vt:i4>0</vt:i4>
      </vt:variant>
      <vt:variant>
        <vt:i4>5</vt:i4>
      </vt:variant>
      <vt:variant>
        <vt:lpwstr/>
      </vt:variant>
      <vt:variant>
        <vt:lpwstr>Allemagne_et_nucleaire_chap_6_6</vt:lpwstr>
      </vt:variant>
      <vt:variant>
        <vt:i4>4915222</vt:i4>
      </vt:variant>
      <vt:variant>
        <vt:i4>264</vt:i4>
      </vt:variant>
      <vt:variant>
        <vt:i4>0</vt:i4>
      </vt:variant>
      <vt:variant>
        <vt:i4>5</vt:i4>
      </vt:variant>
      <vt:variant>
        <vt:lpwstr/>
      </vt:variant>
      <vt:variant>
        <vt:lpwstr>Allemagne_et_nucleaire_chap_6_5</vt:lpwstr>
      </vt:variant>
      <vt:variant>
        <vt:i4>4915223</vt:i4>
      </vt:variant>
      <vt:variant>
        <vt:i4>261</vt:i4>
      </vt:variant>
      <vt:variant>
        <vt:i4>0</vt:i4>
      </vt:variant>
      <vt:variant>
        <vt:i4>5</vt:i4>
      </vt:variant>
      <vt:variant>
        <vt:lpwstr/>
      </vt:variant>
      <vt:variant>
        <vt:lpwstr>Allemagne_et_nucleaire_chap_6_4</vt:lpwstr>
      </vt:variant>
      <vt:variant>
        <vt:i4>4915216</vt:i4>
      </vt:variant>
      <vt:variant>
        <vt:i4>258</vt:i4>
      </vt:variant>
      <vt:variant>
        <vt:i4>0</vt:i4>
      </vt:variant>
      <vt:variant>
        <vt:i4>5</vt:i4>
      </vt:variant>
      <vt:variant>
        <vt:lpwstr/>
      </vt:variant>
      <vt:variant>
        <vt:lpwstr>Allemagne_et_nucleaire_chap_6_3</vt:lpwstr>
      </vt:variant>
      <vt:variant>
        <vt:i4>4915217</vt:i4>
      </vt:variant>
      <vt:variant>
        <vt:i4>255</vt:i4>
      </vt:variant>
      <vt:variant>
        <vt:i4>0</vt:i4>
      </vt:variant>
      <vt:variant>
        <vt:i4>5</vt:i4>
      </vt:variant>
      <vt:variant>
        <vt:lpwstr/>
      </vt:variant>
      <vt:variant>
        <vt:lpwstr>Allemagne_et_nucleaire_chap_6_2</vt:lpwstr>
      </vt:variant>
      <vt:variant>
        <vt:i4>4915218</vt:i4>
      </vt:variant>
      <vt:variant>
        <vt:i4>252</vt:i4>
      </vt:variant>
      <vt:variant>
        <vt:i4>0</vt:i4>
      </vt:variant>
      <vt:variant>
        <vt:i4>5</vt:i4>
      </vt:variant>
      <vt:variant>
        <vt:lpwstr/>
      </vt:variant>
      <vt:variant>
        <vt:lpwstr>Allemagne_et_nucleaire_chap_6_1</vt:lpwstr>
      </vt:variant>
      <vt:variant>
        <vt:i4>1310755</vt:i4>
      </vt:variant>
      <vt:variant>
        <vt:i4>249</vt:i4>
      </vt:variant>
      <vt:variant>
        <vt:i4>0</vt:i4>
      </vt:variant>
      <vt:variant>
        <vt:i4>5</vt:i4>
      </vt:variant>
      <vt:variant>
        <vt:lpwstr/>
      </vt:variant>
      <vt:variant>
        <vt:lpwstr>Allemagne_et_nucleaire_chap_6</vt:lpwstr>
      </vt:variant>
      <vt:variant>
        <vt:i4>8323089</vt:i4>
      </vt:variant>
      <vt:variant>
        <vt:i4>246</vt:i4>
      </vt:variant>
      <vt:variant>
        <vt:i4>0</vt:i4>
      </vt:variant>
      <vt:variant>
        <vt:i4>5</vt:i4>
      </vt:variant>
      <vt:variant>
        <vt:lpwstr/>
      </vt:variant>
      <vt:variant>
        <vt:lpwstr>Allemagne_et_nucleaire_chap_5_14</vt:lpwstr>
      </vt:variant>
      <vt:variant>
        <vt:i4>7864337</vt:i4>
      </vt:variant>
      <vt:variant>
        <vt:i4>243</vt:i4>
      </vt:variant>
      <vt:variant>
        <vt:i4>0</vt:i4>
      </vt:variant>
      <vt:variant>
        <vt:i4>5</vt:i4>
      </vt:variant>
      <vt:variant>
        <vt:lpwstr/>
      </vt:variant>
      <vt:variant>
        <vt:lpwstr>Allemagne_et_nucleaire_chap_5_13</vt:lpwstr>
      </vt:variant>
      <vt:variant>
        <vt:i4>7929873</vt:i4>
      </vt:variant>
      <vt:variant>
        <vt:i4>240</vt:i4>
      </vt:variant>
      <vt:variant>
        <vt:i4>0</vt:i4>
      </vt:variant>
      <vt:variant>
        <vt:i4>5</vt:i4>
      </vt:variant>
      <vt:variant>
        <vt:lpwstr/>
      </vt:variant>
      <vt:variant>
        <vt:lpwstr>Allemagne_et_nucleaire_chap_5_12</vt:lpwstr>
      </vt:variant>
      <vt:variant>
        <vt:i4>7995409</vt:i4>
      </vt:variant>
      <vt:variant>
        <vt:i4>237</vt:i4>
      </vt:variant>
      <vt:variant>
        <vt:i4>0</vt:i4>
      </vt:variant>
      <vt:variant>
        <vt:i4>5</vt:i4>
      </vt:variant>
      <vt:variant>
        <vt:lpwstr/>
      </vt:variant>
      <vt:variant>
        <vt:lpwstr>Allemagne_et_nucleaire_chap_5_11</vt:lpwstr>
      </vt:variant>
      <vt:variant>
        <vt:i4>8060945</vt:i4>
      </vt:variant>
      <vt:variant>
        <vt:i4>234</vt:i4>
      </vt:variant>
      <vt:variant>
        <vt:i4>0</vt:i4>
      </vt:variant>
      <vt:variant>
        <vt:i4>5</vt:i4>
      </vt:variant>
      <vt:variant>
        <vt:lpwstr/>
      </vt:variant>
      <vt:variant>
        <vt:lpwstr>Allemagne_et_nucleaire_chap_5_10</vt:lpwstr>
      </vt:variant>
      <vt:variant>
        <vt:i4>7471120</vt:i4>
      </vt:variant>
      <vt:variant>
        <vt:i4>231</vt:i4>
      </vt:variant>
      <vt:variant>
        <vt:i4>0</vt:i4>
      </vt:variant>
      <vt:variant>
        <vt:i4>5</vt:i4>
      </vt:variant>
      <vt:variant>
        <vt:lpwstr/>
      </vt:variant>
      <vt:variant>
        <vt:lpwstr>Allemagne_et_nucleaire_chap_5_09</vt:lpwstr>
      </vt:variant>
      <vt:variant>
        <vt:i4>7536656</vt:i4>
      </vt:variant>
      <vt:variant>
        <vt:i4>228</vt:i4>
      </vt:variant>
      <vt:variant>
        <vt:i4>0</vt:i4>
      </vt:variant>
      <vt:variant>
        <vt:i4>5</vt:i4>
      </vt:variant>
      <vt:variant>
        <vt:lpwstr/>
      </vt:variant>
      <vt:variant>
        <vt:lpwstr>Allemagne_et_nucleaire_chap_5_08</vt:lpwstr>
      </vt:variant>
      <vt:variant>
        <vt:i4>8126480</vt:i4>
      </vt:variant>
      <vt:variant>
        <vt:i4>225</vt:i4>
      </vt:variant>
      <vt:variant>
        <vt:i4>0</vt:i4>
      </vt:variant>
      <vt:variant>
        <vt:i4>5</vt:i4>
      </vt:variant>
      <vt:variant>
        <vt:lpwstr/>
      </vt:variant>
      <vt:variant>
        <vt:lpwstr>Allemagne_et_nucleaire_chap_5_07</vt:lpwstr>
      </vt:variant>
      <vt:variant>
        <vt:i4>8192016</vt:i4>
      </vt:variant>
      <vt:variant>
        <vt:i4>222</vt:i4>
      </vt:variant>
      <vt:variant>
        <vt:i4>0</vt:i4>
      </vt:variant>
      <vt:variant>
        <vt:i4>5</vt:i4>
      </vt:variant>
      <vt:variant>
        <vt:lpwstr/>
      </vt:variant>
      <vt:variant>
        <vt:lpwstr>Allemagne_et_nucleaire_chap_5_06</vt:lpwstr>
      </vt:variant>
      <vt:variant>
        <vt:i4>8257552</vt:i4>
      </vt:variant>
      <vt:variant>
        <vt:i4>219</vt:i4>
      </vt:variant>
      <vt:variant>
        <vt:i4>0</vt:i4>
      </vt:variant>
      <vt:variant>
        <vt:i4>5</vt:i4>
      </vt:variant>
      <vt:variant>
        <vt:lpwstr/>
      </vt:variant>
      <vt:variant>
        <vt:lpwstr>Allemagne_et_nucleaire_chap_5_05</vt:lpwstr>
      </vt:variant>
      <vt:variant>
        <vt:i4>8323088</vt:i4>
      </vt:variant>
      <vt:variant>
        <vt:i4>216</vt:i4>
      </vt:variant>
      <vt:variant>
        <vt:i4>0</vt:i4>
      </vt:variant>
      <vt:variant>
        <vt:i4>5</vt:i4>
      </vt:variant>
      <vt:variant>
        <vt:lpwstr/>
      </vt:variant>
      <vt:variant>
        <vt:lpwstr>Allemagne_et_nucleaire_chap_5_04</vt:lpwstr>
      </vt:variant>
      <vt:variant>
        <vt:i4>7864336</vt:i4>
      </vt:variant>
      <vt:variant>
        <vt:i4>213</vt:i4>
      </vt:variant>
      <vt:variant>
        <vt:i4>0</vt:i4>
      </vt:variant>
      <vt:variant>
        <vt:i4>5</vt:i4>
      </vt:variant>
      <vt:variant>
        <vt:lpwstr/>
      </vt:variant>
      <vt:variant>
        <vt:lpwstr>Allemagne_et_nucleaire_chap_5_03</vt:lpwstr>
      </vt:variant>
      <vt:variant>
        <vt:i4>7929872</vt:i4>
      </vt:variant>
      <vt:variant>
        <vt:i4>210</vt:i4>
      </vt:variant>
      <vt:variant>
        <vt:i4>0</vt:i4>
      </vt:variant>
      <vt:variant>
        <vt:i4>5</vt:i4>
      </vt:variant>
      <vt:variant>
        <vt:lpwstr/>
      </vt:variant>
      <vt:variant>
        <vt:lpwstr>Allemagne_et_nucleaire_chap_5_02</vt:lpwstr>
      </vt:variant>
      <vt:variant>
        <vt:i4>7995408</vt:i4>
      </vt:variant>
      <vt:variant>
        <vt:i4>207</vt:i4>
      </vt:variant>
      <vt:variant>
        <vt:i4>0</vt:i4>
      </vt:variant>
      <vt:variant>
        <vt:i4>5</vt:i4>
      </vt:variant>
      <vt:variant>
        <vt:lpwstr/>
      </vt:variant>
      <vt:variant>
        <vt:lpwstr>Allemagne_et_nucleaire_chap_5_01</vt:lpwstr>
      </vt:variant>
      <vt:variant>
        <vt:i4>1310752</vt:i4>
      </vt:variant>
      <vt:variant>
        <vt:i4>204</vt:i4>
      </vt:variant>
      <vt:variant>
        <vt:i4>0</vt:i4>
      </vt:variant>
      <vt:variant>
        <vt:i4>5</vt:i4>
      </vt:variant>
      <vt:variant>
        <vt:lpwstr/>
      </vt:variant>
      <vt:variant>
        <vt:lpwstr>Allemagne_et_nucleaire_chap_5</vt:lpwstr>
      </vt:variant>
      <vt:variant>
        <vt:i4>8060944</vt:i4>
      </vt:variant>
      <vt:variant>
        <vt:i4>201</vt:i4>
      </vt:variant>
      <vt:variant>
        <vt:i4>0</vt:i4>
      </vt:variant>
      <vt:variant>
        <vt:i4>5</vt:i4>
      </vt:variant>
      <vt:variant>
        <vt:lpwstr/>
      </vt:variant>
      <vt:variant>
        <vt:lpwstr>Allemagne_et_nucleaire_chap_4_10</vt:lpwstr>
      </vt:variant>
      <vt:variant>
        <vt:i4>7471121</vt:i4>
      </vt:variant>
      <vt:variant>
        <vt:i4>198</vt:i4>
      </vt:variant>
      <vt:variant>
        <vt:i4>0</vt:i4>
      </vt:variant>
      <vt:variant>
        <vt:i4>5</vt:i4>
      </vt:variant>
      <vt:variant>
        <vt:lpwstr/>
      </vt:variant>
      <vt:variant>
        <vt:lpwstr>Allemagne_et_nucleaire_chap_4_09</vt:lpwstr>
      </vt:variant>
      <vt:variant>
        <vt:i4>7536657</vt:i4>
      </vt:variant>
      <vt:variant>
        <vt:i4>195</vt:i4>
      </vt:variant>
      <vt:variant>
        <vt:i4>0</vt:i4>
      </vt:variant>
      <vt:variant>
        <vt:i4>5</vt:i4>
      </vt:variant>
      <vt:variant>
        <vt:lpwstr/>
      </vt:variant>
      <vt:variant>
        <vt:lpwstr>Allemagne_et_nucleaire_chap_4_08</vt:lpwstr>
      </vt:variant>
      <vt:variant>
        <vt:i4>8126481</vt:i4>
      </vt:variant>
      <vt:variant>
        <vt:i4>192</vt:i4>
      </vt:variant>
      <vt:variant>
        <vt:i4>0</vt:i4>
      </vt:variant>
      <vt:variant>
        <vt:i4>5</vt:i4>
      </vt:variant>
      <vt:variant>
        <vt:lpwstr/>
      </vt:variant>
      <vt:variant>
        <vt:lpwstr>Allemagne_et_nucleaire_chap_4_07</vt:lpwstr>
      </vt:variant>
      <vt:variant>
        <vt:i4>8192017</vt:i4>
      </vt:variant>
      <vt:variant>
        <vt:i4>189</vt:i4>
      </vt:variant>
      <vt:variant>
        <vt:i4>0</vt:i4>
      </vt:variant>
      <vt:variant>
        <vt:i4>5</vt:i4>
      </vt:variant>
      <vt:variant>
        <vt:lpwstr/>
      </vt:variant>
      <vt:variant>
        <vt:lpwstr>Allemagne_et_nucleaire_chap_4_06</vt:lpwstr>
      </vt:variant>
      <vt:variant>
        <vt:i4>8257553</vt:i4>
      </vt:variant>
      <vt:variant>
        <vt:i4>186</vt:i4>
      </vt:variant>
      <vt:variant>
        <vt:i4>0</vt:i4>
      </vt:variant>
      <vt:variant>
        <vt:i4>5</vt:i4>
      </vt:variant>
      <vt:variant>
        <vt:lpwstr/>
      </vt:variant>
      <vt:variant>
        <vt:lpwstr>Allemagne_et_nucleaire_chap_4_05</vt:lpwstr>
      </vt:variant>
      <vt:variant>
        <vt:i4>8323089</vt:i4>
      </vt:variant>
      <vt:variant>
        <vt:i4>183</vt:i4>
      </vt:variant>
      <vt:variant>
        <vt:i4>0</vt:i4>
      </vt:variant>
      <vt:variant>
        <vt:i4>5</vt:i4>
      </vt:variant>
      <vt:variant>
        <vt:lpwstr/>
      </vt:variant>
      <vt:variant>
        <vt:lpwstr>Allemagne_et_nucleaire_chap_4_04</vt:lpwstr>
      </vt:variant>
      <vt:variant>
        <vt:i4>7864337</vt:i4>
      </vt:variant>
      <vt:variant>
        <vt:i4>180</vt:i4>
      </vt:variant>
      <vt:variant>
        <vt:i4>0</vt:i4>
      </vt:variant>
      <vt:variant>
        <vt:i4>5</vt:i4>
      </vt:variant>
      <vt:variant>
        <vt:lpwstr/>
      </vt:variant>
      <vt:variant>
        <vt:lpwstr>Allemagne_et_nucleaire_chap_4_03</vt:lpwstr>
      </vt:variant>
      <vt:variant>
        <vt:i4>7929873</vt:i4>
      </vt:variant>
      <vt:variant>
        <vt:i4>177</vt:i4>
      </vt:variant>
      <vt:variant>
        <vt:i4>0</vt:i4>
      </vt:variant>
      <vt:variant>
        <vt:i4>5</vt:i4>
      </vt:variant>
      <vt:variant>
        <vt:lpwstr/>
      </vt:variant>
      <vt:variant>
        <vt:lpwstr>Allemagne_et_nucleaire_chap_4_02</vt:lpwstr>
      </vt:variant>
      <vt:variant>
        <vt:i4>7995409</vt:i4>
      </vt:variant>
      <vt:variant>
        <vt:i4>174</vt:i4>
      </vt:variant>
      <vt:variant>
        <vt:i4>0</vt:i4>
      </vt:variant>
      <vt:variant>
        <vt:i4>5</vt:i4>
      </vt:variant>
      <vt:variant>
        <vt:lpwstr/>
      </vt:variant>
      <vt:variant>
        <vt:lpwstr>Allemagne_et_nucleaire_chap_4_01</vt:lpwstr>
      </vt:variant>
      <vt:variant>
        <vt:i4>1310753</vt:i4>
      </vt:variant>
      <vt:variant>
        <vt:i4>171</vt:i4>
      </vt:variant>
      <vt:variant>
        <vt:i4>0</vt:i4>
      </vt:variant>
      <vt:variant>
        <vt:i4>5</vt:i4>
      </vt:variant>
      <vt:variant>
        <vt:lpwstr/>
      </vt:variant>
      <vt:variant>
        <vt:lpwstr>Allemagne_et_nucleaire_chap_4</vt:lpwstr>
      </vt:variant>
      <vt:variant>
        <vt:i4>4915230</vt:i4>
      </vt:variant>
      <vt:variant>
        <vt:i4>168</vt:i4>
      </vt:variant>
      <vt:variant>
        <vt:i4>0</vt:i4>
      </vt:variant>
      <vt:variant>
        <vt:i4>5</vt:i4>
      </vt:variant>
      <vt:variant>
        <vt:lpwstr/>
      </vt:variant>
      <vt:variant>
        <vt:lpwstr>Allemagne_et_nucleaire_chap_3_8</vt:lpwstr>
      </vt:variant>
      <vt:variant>
        <vt:i4>4915217</vt:i4>
      </vt:variant>
      <vt:variant>
        <vt:i4>165</vt:i4>
      </vt:variant>
      <vt:variant>
        <vt:i4>0</vt:i4>
      </vt:variant>
      <vt:variant>
        <vt:i4>5</vt:i4>
      </vt:variant>
      <vt:variant>
        <vt:lpwstr/>
      </vt:variant>
      <vt:variant>
        <vt:lpwstr>Allemagne_et_nucleaire_chap_3_7</vt:lpwstr>
      </vt:variant>
      <vt:variant>
        <vt:i4>4915216</vt:i4>
      </vt:variant>
      <vt:variant>
        <vt:i4>162</vt:i4>
      </vt:variant>
      <vt:variant>
        <vt:i4>0</vt:i4>
      </vt:variant>
      <vt:variant>
        <vt:i4>5</vt:i4>
      </vt:variant>
      <vt:variant>
        <vt:lpwstr/>
      </vt:variant>
      <vt:variant>
        <vt:lpwstr>Allemagne_et_nucleaire_chap_3_6</vt:lpwstr>
      </vt:variant>
      <vt:variant>
        <vt:i4>4915219</vt:i4>
      </vt:variant>
      <vt:variant>
        <vt:i4>159</vt:i4>
      </vt:variant>
      <vt:variant>
        <vt:i4>0</vt:i4>
      </vt:variant>
      <vt:variant>
        <vt:i4>5</vt:i4>
      </vt:variant>
      <vt:variant>
        <vt:lpwstr/>
      </vt:variant>
      <vt:variant>
        <vt:lpwstr>Allemagne_et_nucleaire_chap_3_5</vt:lpwstr>
      </vt:variant>
      <vt:variant>
        <vt:i4>4915218</vt:i4>
      </vt:variant>
      <vt:variant>
        <vt:i4>156</vt:i4>
      </vt:variant>
      <vt:variant>
        <vt:i4>0</vt:i4>
      </vt:variant>
      <vt:variant>
        <vt:i4>5</vt:i4>
      </vt:variant>
      <vt:variant>
        <vt:lpwstr/>
      </vt:variant>
      <vt:variant>
        <vt:lpwstr>Allemagne_et_nucleaire_chap_3_4</vt:lpwstr>
      </vt:variant>
      <vt:variant>
        <vt:i4>4915221</vt:i4>
      </vt:variant>
      <vt:variant>
        <vt:i4>153</vt:i4>
      </vt:variant>
      <vt:variant>
        <vt:i4>0</vt:i4>
      </vt:variant>
      <vt:variant>
        <vt:i4>5</vt:i4>
      </vt:variant>
      <vt:variant>
        <vt:lpwstr/>
      </vt:variant>
      <vt:variant>
        <vt:lpwstr>Allemagne_et_nucleaire_chap_3_3</vt:lpwstr>
      </vt:variant>
      <vt:variant>
        <vt:i4>4915220</vt:i4>
      </vt:variant>
      <vt:variant>
        <vt:i4>150</vt:i4>
      </vt:variant>
      <vt:variant>
        <vt:i4>0</vt:i4>
      </vt:variant>
      <vt:variant>
        <vt:i4>5</vt:i4>
      </vt:variant>
      <vt:variant>
        <vt:lpwstr/>
      </vt:variant>
      <vt:variant>
        <vt:lpwstr>Allemagne_et_nucleaire_chap_3_2</vt:lpwstr>
      </vt:variant>
      <vt:variant>
        <vt:i4>4915223</vt:i4>
      </vt:variant>
      <vt:variant>
        <vt:i4>147</vt:i4>
      </vt:variant>
      <vt:variant>
        <vt:i4>0</vt:i4>
      </vt:variant>
      <vt:variant>
        <vt:i4>5</vt:i4>
      </vt:variant>
      <vt:variant>
        <vt:lpwstr/>
      </vt:variant>
      <vt:variant>
        <vt:lpwstr>Allemagne_et_nucleaire_chap_3_1</vt:lpwstr>
      </vt:variant>
      <vt:variant>
        <vt:i4>1310758</vt:i4>
      </vt:variant>
      <vt:variant>
        <vt:i4>144</vt:i4>
      </vt:variant>
      <vt:variant>
        <vt:i4>0</vt:i4>
      </vt:variant>
      <vt:variant>
        <vt:i4>5</vt:i4>
      </vt:variant>
      <vt:variant>
        <vt:lpwstr/>
      </vt:variant>
      <vt:variant>
        <vt:lpwstr>Allemagne_et_nucleaire_chap_3</vt:lpwstr>
      </vt:variant>
      <vt:variant>
        <vt:i4>4915219</vt:i4>
      </vt:variant>
      <vt:variant>
        <vt:i4>141</vt:i4>
      </vt:variant>
      <vt:variant>
        <vt:i4>0</vt:i4>
      </vt:variant>
      <vt:variant>
        <vt:i4>5</vt:i4>
      </vt:variant>
      <vt:variant>
        <vt:lpwstr/>
      </vt:variant>
      <vt:variant>
        <vt:lpwstr>Allemagne_et_nucleaire_chap_2_4</vt:lpwstr>
      </vt:variant>
      <vt:variant>
        <vt:i4>4915220</vt:i4>
      </vt:variant>
      <vt:variant>
        <vt:i4>138</vt:i4>
      </vt:variant>
      <vt:variant>
        <vt:i4>0</vt:i4>
      </vt:variant>
      <vt:variant>
        <vt:i4>5</vt:i4>
      </vt:variant>
      <vt:variant>
        <vt:lpwstr/>
      </vt:variant>
      <vt:variant>
        <vt:lpwstr>Allemagne_et_nucleaire_chap_2_3</vt:lpwstr>
      </vt:variant>
      <vt:variant>
        <vt:i4>4915221</vt:i4>
      </vt:variant>
      <vt:variant>
        <vt:i4>135</vt:i4>
      </vt:variant>
      <vt:variant>
        <vt:i4>0</vt:i4>
      </vt:variant>
      <vt:variant>
        <vt:i4>5</vt:i4>
      </vt:variant>
      <vt:variant>
        <vt:lpwstr/>
      </vt:variant>
      <vt:variant>
        <vt:lpwstr>Allemagne_et_nucleaire_chap_2_2</vt:lpwstr>
      </vt:variant>
      <vt:variant>
        <vt:i4>4915222</vt:i4>
      </vt:variant>
      <vt:variant>
        <vt:i4>132</vt:i4>
      </vt:variant>
      <vt:variant>
        <vt:i4>0</vt:i4>
      </vt:variant>
      <vt:variant>
        <vt:i4>5</vt:i4>
      </vt:variant>
      <vt:variant>
        <vt:lpwstr/>
      </vt:variant>
      <vt:variant>
        <vt:lpwstr>Allemagne_et_nucleaire_chap_2_1</vt:lpwstr>
      </vt:variant>
      <vt:variant>
        <vt:i4>1310759</vt:i4>
      </vt:variant>
      <vt:variant>
        <vt:i4>129</vt:i4>
      </vt:variant>
      <vt:variant>
        <vt:i4>0</vt:i4>
      </vt:variant>
      <vt:variant>
        <vt:i4>5</vt:i4>
      </vt:variant>
      <vt:variant>
        <vt:lpwstr/>
      </vt:variant>
      <vt:variant>
        <vt:lpwstr>Allemagne_et_nucleaire_chap_2</vt:lpwstr>
      </vt:variant>
      <vt:variant>
        <vt:i4>4915219</vt:i4>
      </vt:variant>
      <vt:variant>
        <vt:i4>126</vt:i4>
      </vt:variant>
      <vt:variant>
        <vt:i4>0</vt:i4>
      </vt:variant>
      <vt:variant>
        <vt:i4>5</vt:i4>
      </vt:variant>
      <vt:variant>
        <vt:lpwstr/>
      </vt:variant>
      <vt:variant>
        <vt:lpwstr>Allemagne_et_nucleaire_chap_1_7</vt:lpwstr>
      </vt:variant>
      <vt:variant>
        <vt:i4>4915218</vt:i4>
      </vt:variant>
      <vt:variant>
        <vt:i4>123</vt:i4>
      </vt:variant>
      <vt:variant>
        <vt:i4>0</vt:i4>
      </vt:variant>
      <vt:variant>
        <vt:i4>5</vt:i4>
      </vt:variant>
      <vt:variant>
        <vt:lpwstr/>
      </vt:variant>
      <vt:variant>
        <vt:lpwstr>Allemagne_et_nucleaire_chap_1_6</vt:lpwstr>
      </vt:variant>
      <vt:variant>
        <vt:i4>4915217</vt:i4>
      </vt:variant>
      <vt:variant>
        <vt:i4>120</vt:i4>
      </vt:variant>
      <vt:variant>
        <vt:i4>0</vt:i4>
      </vt:variant>
      <vt:variant>
        <vt:i4>5</vt:i4>
      </vt:variant>
      <vt:variant>
        <vt:lpwstr/>
      </vt:variant>
      <vt:variant>
        <vt:lpwstr>Allemagne_et_nucleaire_chap_1_5</vt:lpwstr>
      </vt:variant>
      <vt:variant>
        <vt:i4>4915216</vt:i4>
      </vt:variant>
      <vt:variant>
        <vt:i4>117</vt:i4>
      </vt:variant>
      <vt:variant>
        <vt:i4>0</vt:i4>
      </vt:variant>
      <vt:variant>
        <vt:i4>5</vt:i4>
      </vt:variant>
      <vt:variant>
        <vt:lpwstr/>
      </vt:variant>
      <vt:variant>
        <vt:lpwstr>Allemagne_et_nucleaire_chap_1_4</vt:lpwstr>
      </vt:variant>
      <vt:variant>
        <vt:i4>4915223</vt:i4>
      </vt:variant>
      <vt:variant>
        <vt:i4>114</vt:i4>
      </vt:variant>
      <vt:variant>
        <vt:i4>0</vt:i4>
      </vt:variant>
      <vt:variant>
        <vt:i4>5</vt:i4>
      </vt:variant>
      <vt:variant>
        <vt:lpwstr/>
      </vt:variant>
      <vt:variant>
        <vt:lpwstr>Allemagne_et_nucleaire_chap_1_3</vt:lpwstr>
      </vt:variant>
      <vt:variant>
        <vt:i4>4915222</vt:i4>
      </vt:variant>
      <vt:variant>
        <vt:i4>111</vt:i4>
      </vt:variant>
      <vt:variant>
        <vt:i4>0</vt:i4>
      </vt:variant>
      <vt:variant>
        <vt:i4>5</vt:i4>
      </vt:variant>
      <vt:variant>
        <vt:lpwstr/>
      </vt:variant>
      <vt:variant>
        <vt:lpwstr>Allemagne_et_nucleaire_chap_1_2</vt:lpwstr>
      </vt:variant>
      <vt:variant>
        <vt:i4>4915221</vt:i4>
      </vt:variant>
      <vt:variant>
        <vt:i4>108</vt:i4>
      </vt:variant>
      <vt:variant>
        <vt:i4>0</vt:i4>
      </vt:variant>
      <vt:variant>
        <vt:i4>5</vt:i4>
      </vt:variant>
      <vt:variant>
        <vt:lpwstr/>
      </vt:variant>
      <vt:variant>
        <vt:lpwstr>Allemagne_et_nucleaire_chap_1_1</vt:lpwstr>
      </vt:variant>
      <vt:variant>
        <vt:i4>1310756</vt:i4>
      </vt:variant>
      <vt:variant>
        <vt:i4>105</vt:i4>
      </vt:variant>
      <vt:variant>
        <vt:i4>0</vt:i4>
      </vt:variant>
      <vt:variant>
        <vt:i4>5</vt:i4>
      </vt:variant>
      <vt:variant>
        <vt:lpwstr/>
      </vt:variant>
      <vt:variant>
        <vt:lpwstr>Allemagne_et_nucleaire_chap_1</vt:lpwstr>
      </vt:variant>
      <vt:variant>
        <vt:i4>655486</vt:i4>
      </vt:variant>
      <vt:variant>
        <vt:i4>102</vt:i4>
      </vt:variant>
      <vt:variant>
        <vt:i4>0</vt:i4>
      </vt:variant>
      <vt:variant>
        <vt:i4>5</vt:i4>
      </vt:variant>
      <vt:variant>
        <vt:lpwstr/>
      </vt:variant>
      <vt:variant>
        <vt:lpwstr>Allemagne_et_nucleaire_intro_10</vt:lpwstr>
      </vt:variant>
      <vt:variant>
        <vt:i4>721015</vt:i4>
      </vt:variant>
      <vt:variant>
        <vt:i4>99</vt:i4>
      </vt:variant>
      <vt:variant>
        <vt:i4>0</vt:i4>
      </vt:variant>
      <vt:variant>
        <vt:i4>5</vt:i4>
      </vt:variant>
      <vt:variant>
        <vt:lpwstr/>
      </vt:variant>
      <vt:variant>
        <vt:lpwstr>Allemagne_et_nucleaire_intro_09</vt:lpwstr>
      </vt:variant>
      <vt:variant>
        <vt:i4>721014</vt:i4>
      </vt:variant>
      <vt:variant>
        <vt:i4>96</vt:i4>
      </vt:variant>
      <vt:variant>
        <vt:i4>0</vt:i4>
      </vt:variant>
      <vt:variant>
        <vt:i4>5</vt:i4>
      </vt:variant>
      <vt:variant>
        <vt:lpwstr/>
      </vt:variant>
      <vt:variant>
        <vt:lpwstr>Allemagne_et_nucleaire_intro_08</vt:lpwstr>
      </vt:variant>
      <vt:variant>
        <vt:i4>721017</vt:i4>
      </vt:variant>
      <vt:variant>
        <vt:i4>93</vt:i4>
      </vt:variant>
      <vt:variant>
        <vt:i4>0</vt:i4>
      </vt:variant>
      <vt:variant>
        <vt:i4>5</vt:i4>
      </vt:variant>
      <vt:variant>
        <vt:lpwstr/>
      </vt:variant>
      <vt:variant>
        <vt:lpwstr>Allemagne_et_nucleaire_intro_07</vt:lpwstr>
      </vt:variant>
      <vt:variant>
        <vt:i4>721016</vt:i4>
      </vt:variant>
      <vt:variant>
        <vt:i4>90</vt:i4>
      </vt:variant>
      <vt:variant>
        <vt:i4>0</vt:i4>
      </vt:variant>
      <vt:variant>
        <vt:i4>5</vt:i4>
      </vt:variant>
      <vt:variant>
        <vt:lpwstr/>
      </vt:variant>
      <vt:variant>
        <vt:lpwstr>Allemagne_et_nucleaire_intro_06</vt:lpwstr>
      </vt:variant>
      <vt:variant>
        <vt:i4>721019</vt:i4>
      </vt:variant>
      <vt:variant>
        <vt:i4>87</vt:i4>
      </vt:variant>
      <vt:variant>
        <vt:i4>0</vt:i4>
      </vt:variant>
      <vt:variant>
        <vt:i4>5</vt:i4>
      </vt:variant>
      <vt:variant>
        <vt:lpwstr/>
      </vt:variant>
      <vt:variant>
        <vt:lpwstr>Allemagne_et_nucleaire_intro_05</vt:lpwstr>
      </vt:variant>
      <vt:variant>
        <vt:i4>721018</vt:i4>
      </vt:variant>
      <vt:variant>
        <vt:i4>84</vt:i4>
      </vt:variant>
      <vt:variant>
        <vt:i4>0</vt:i4>
      </vt:variant>
      <vt:variant>
        <vt:i4>5</vt:i4>
      </vt:variant>
      <vt:variant>
        <vt:lpwstr/>
      </vt:variant>
      <vt:variant>
        <vt:lpwstr>Allemagne_et_nucleaire_intro_04</vt:lpwstr>
      </vt:variant>
      <vt:variant>
        <vt:i4>721021</vt:i4>
      </vt:variant>
      <vt:variant>
        <vt:i4>81</vt:i4>
      </vt:variant>
      <vt:variant>
        <vt:i4>0</vt:i4>
      </vt:variant>
      <vt:variant>
        <vt:i4>5</vt:i4>
      </vt:variant>
      <vt:variant>
        <vt:lpwstr/>
      </vt:variant>
      <vt:variant>
        <vt:lpwstr>Allemagne_et_nucleaire_intro_03</vt:lpwstr>
      </vt:variant>
      <vt:variant>
        <vt:i4>721020</vt:i4>
      </vt:variant>
      <vt:variant>
        <vt:i4>78</vt:i4>
      </vt:variant>
      <vt:variant>
        <vt:i4>0</vt:i4>
      </vt:variant>
      <vt:variant>
        <vt:i4>5</vt:i4>
      </vt:variant>
      <vt:variant>
        <vt:lpwstr/>
      </vt:variant>
      <vt:variant>
        <vt:lpwstr>Allemagne_et_nucleaire_intro_02</vt:lpwstr>
      </vt:variant>
      <vt:variant>
        <vt:i4>721023</vt:i4>
      </vt:variant>
      <vt:variant>
        <vt:i4>75</vt:i4>
      </vt:variant>
      <vt:variant>
        <vt:i4>0</vt:i4>
      </vt:variant>
      <vt:variant>
        <vt:i4>5</vt:i4>
      </vt:variant>
      <vt:variant>
        <vt:lpwstr/>
      </vt:variant>
      <vt:variant>
        <vt:lpwstr>Allemagne_et_nucleaire_intro_01</vt:lpwstr>
      </vt:variant>
      <vt:variant>
        <vt:i4>3866641</vt:i4>
      </vt:variant>
      <vt:variant>
        <vt:i4>72</vt:i4>
      </vt:variant>
      <vt:variant>
        <vt:i4>0</vt:i4>
      </vt:variant>
      <vt:variant>
        <vt:i4>5</vt:i4>
      </vt:variant>
      <vt:variant>
        <vt:lpwstr/>
      </vt:variant>
      <vt:variant>
        <vt:lpwstr>Allemagne_et_nucleaire_intro</vt:lpwstr>
      </vt:variant>
      <vt:variant>
        <vt:i4>2752541</vt:i4>
      </vt:variant>
      <vt:variant>
        <vt:i4>69</vt:i4>
      </vt:variant>
      <vt:variant>
        <vt:i4>0</vt:i4>
      </vt:variant>
      <vt:variant>
        <vt:i4>5</vt:i4>
      </vt:variant>
      <vt:variant>
        <vt:lpwstr/>
      </vt:variant>
      <vt:variant>
        <vt:lpwstr>Allemagne_et_nucleaire_acronymes</vt:lpwstr>
      </vt:variant>
      <vt:variant>
        <vt:i4>3932278</vt:i4>
      </vt:variant>
      <vt:variant>
        <vt:i4>66</vt:i4>
      </vt:variant>
      <vt:variant>
        <vt:i4>0</vt:i4>
      </vt:variant>
      <vt:variant>
        <vt:i4>5</vt:i4>
      </vt:variant>
      <vt:variant>
        <vt:lpwstr/>
      </vt:variant>
      <vt:variant>
        <vt:lpwstr>Allemagne_et_nucleaire_couverture</vt:lpwstr>
      </vt:variant>
      <vt:variant>
        <vt:i4>5046289</vt:i4>
      </vt:variant>
      <vt:variant>
        <vt:i4>63</vt:i4>
      </vt:variant>
      <vt:variant>
        <vt:i4>0</vt:i4>
      </vt:variant>
      <vt:variant>
        <vt:i4>5</vt:i4>
      </vt:variant>
      <vt:variant>
        <vt:lpwstr>http://classiques.uqac.ca/contemporains/sionneau_bernard/construction_conservatisme/conservatisme_EU.html</vt:lpwstr>
      </vt:variant>
      <vt:variant>
        <vt:lpwstr/>
      </vt:variant>
      <vt:variant>
        <vt:i4>3473501</vt:i4>
      </vt:variant>
      <vt:variant>
        <vt:i4>60</vt:i4>
      </vt:variant>
      <vt:variant>
        <vt:i4>0</vt:i4>
      </vt:variant>
      <vt:variant>
        <vt:i4>5</vt:i4>
      </vt:variant>
      <vt:variant>
        <vt:lpwstr>http://dx.doi.org/doi:10.1522/030298386</vt:lpwstr>
      </vt:variant>
      <vt:variant>
        <vt:lpwstr/>
      </vt:variant>
      <vt:variant>
        <vt:i4>3932253</vt:i4>
      </vt:variant>
      <vt:variant>
        <vt:i4>57</vt:i4>
      </vt:variant>
      <vt:variant>
        <vt:i4>0</vt:i4>
      </vt:variant>
      <vt:variant>
        <vt:i4>5</vt:i4>
      </vt:variant>
      <vt:variant>
        <vt:lpwstr>http://dx.doi.org/doi:10.1522/030298411</vt:lpwstr>
      </vt:variant>
      <vt:variant>
        <vt:lpwstr/>
      </vt:variant>
      <vt:variant>
        <vt:i4>3473503</vt:i4>
      </vt:variant>
      <vt:variant>
        <vt:i4>54</vt:i4>
      </vt:variant>
      <vt:variant>
        <vt:i4>0</vt:i4>
      </vt:variant>
      <vt:variant>
        <vt:i4>5</vt:i4>
      </vt:variant>
      <vt:variant>
        <vt:lpwstr>http://dx.doi.org/doi:10.1522/030298384</vt:lpwstr>
      </vt:variant>
      <vt:variant>
        <vt:lpwstr/>
      </vt:variant>
      <vt:variant>
        <vt:i4>3932254</vt:i4>
      </vt:variant>
      <vt:variant>
        <vt:i4>51</vt:i4>
      </vt:variant>
      <vt:variant>
        <vt:i4>0</vt:i4>
      </vt:variant>
      <vt:variant>
        <vt:i4>5</vt:i4>
      </vt:variant>
      <vt:variant>
        <vt:lpwstr>http://dx.doi.org/doi:10.1522/030269801</vt:lpwstr>
      </vt:variant>
      <vt:variant>
        <vt:lpwstr/>
      </vt:variant>
      <vt:variant>
        <vt:i4>3997786</vt:i4>
      </vt:variant>
      <vt:variant>
        <vt:i4>48</vt:i4>
      </vt:variant>
      <vt:variant>
        <vt:i4>0</vt:i4>
      </vt:variant>
      <vt:variant>
        <vt:i4>5</vt:i4>
      </vt:variant>
      <vt:variant>
        <vt:lpwstr>http://dx.doi.org/doi:10.1522/030298406</vt:lpwstr>
      </vt:variant>
      <vt:variant>
        <vt:lpwstr/>
      </vt:variant>
      <vt:variant>
        <vt:i4>3866715</vt:i4>
      </vt:variant>
      <vt:variant>
        <vt:i4>45</vt:i4>
      </vt:variant>
      <vt:variant>
        <vt:i4>0</vt:i4>
      </vt:variant>
      <vt:variant>
        <vt:i4>5</vt:i4>
      </vt:variant>
      <vt:variant>
        <vt:lpwstr>http://dx.doi.org/doi:10.1522/030269579</vt:lpwstr>
      </vt:variant>
      <vt:variant>
        <vt:lpwstr/>
      </vt:variant>
      <vt:variant>
        <vt:i4>3866714</vt:i4>
      </vt:variant>
      <vt:variant>
        <vt:i4>42</vt:i4>
      </vt:variant>
      <vt:variant>
        <vt:i4>0</vt:i4>
      </vt:variant>
      <vt:variant>
        <vt:i4>5</vt:i4>
      </vt:variant>
      <vt:variant>
        <vt:lpwstr>http://dx.doi.org/doi:10.1522/030269578</vt:lpwstr>
      </vt:variant>
      <vt:variant>
        <vt:lpwstr/>
      </vt:variant>
      <vt:variant>
        <vt:i4>4587555</vt:i4>
      </vt:variant>
      <vt:variant>
        <vt:i4>39</vt:i4>
      </vt:variant>
      <vt:variant>
        <vt:i4>0</vt:i4>
      </vt:variant>
      <vt:variant>
        <vt:i4>5</vt:i4>
      </vt:variant>
      <vt:variant>
        <vt:lpwstr>file://localhost/z%20utiliser%20cette%20adresse%20(DOI)%20pour%20citer%20ce%20document/%20http/::dx.doi.org:doi/10.1522:030269576</vt:lpwstr>
      </vt:variant>
      <vt:variant>
        <vt:lpwstr/>
      </vt:variant>
      <vt:variant>
        <vt:i4>458823</vt:i4>
      </vt:variant>
      <vt:variant>
        <vt:i4>36</vt:i4>
      </vt:variant>
      <vt:variant>
        <vt:i4>0</vt:i4>
      </vt:variant>
      <vt:variant>
        <vt:i4>5</vt:i4>
      </vt:variant>
      <vt:variant>
        <vt:lpwstr>http://classiques.uqac.ca/contemporains/villar_constanze/discours_diplomatique/discours_diplomatique.html</vt:lpwstr>
      </vt:variant>
      <vt:variant>
        <vt:lpwstr/>
      </vt:variant>
      <vt:variant>
        <vt:i4>4456468</vt:i4>
      </vt:variant>
      <vt:variant>
        <vt:i4>33</vt:i4>
      </vt:variant>
      <vt:variant>
        <vt:i4>0</vt:i4>
      </vt:variant>
      <vt:variant>
        <vt:i4>5</vt:i4>
      </vt:variant>
      <vt:variant>
        <vt:lpwstr>http://classiques.uqac.ca/contemporains/lavroff_dmitri/republique_decentralisee/republique_decentralisee.html</vt:lpwstr>
      </vt:variant>
      <vt:variant>
        <vt:lpwstr/>
      </vt:variant>
      <vt:variant>
        <vt:i4>3276880</vt:i4>
      </vt:variant>
      <vt:variant>
        <vt:i4>30</vt:i4>
      </vt:variant>
      <vt:variant>
        <vt:i4>0</vt:i4>
      </vt:variant>
      <vt:variant>
        <vt:i4>5</vt:i4>
      </vt:variant>
      <vt:variant>
        <vt:lpwstr>http://dx.doi.org/doi:10.1522/030276016</vt:lpwstr>
      </vt:variant>
      <vt:variant>
        <vt:lpwstr/>
      </vt:variant>
      <vt:variant>
        <vt:i4>8192099</vt:i4>
      </vt:variant>
      <vt:variant>
        <vt:i4>27</vt:i4>
      </vt:variant>
      <vt:variant>
        <vt:i4>0</vt:i4>
      </vt:variant>
      <vt:variant>
        <vt:i4>5</vt:i4>
      </vt:variant>
      <vt:variant>
        <vt:lpwstr>http://classiques.uqac.ca/contemporains/blanc_noel_nathalie/la_baltique/la_baltique.html</vt:lpwstr>
      </vt:variant>
      <vt:variant>
        <vt:lpwstr/>
      </vt:variant>
      <vt:variant>
        <vt:i4>917517</vt:i4>
      </vt:variant>
      <vt:variant>
        <vt:i4>24</vt:i4>
      </vt:variant>
      <vt:variant>
        <vt:i4>0</vt:i4>
      </vt:variant>
      <vt:variant>
        <vt:i4>5</vt:i4>
      </vt:variant>
      <vt:variant>
        <vt:lpwstr/>
      </vt:variant>
      <vt:variant>
        <vt:lpwstr>sommaire</vt:lpwstr>
      </vt:variant>
      <vt:variant>
        <vt:i4>131109</vt:i4>
      </vt:variant>
      <vt:variant>
        <vt:i4>21</vt:i4>
      </vt:variant>
      <vt:variant>
        <vt:i4>0</vt:i4>
      </vt:variant>
      <vt:variant>
        <vt:i4>5</vt:i4>
      </vt:variant>
      <vt:variant>
        <vt:lpwstr>mailto:m.berges.bach@free.fr</vt:lpwstr>
      </vt:variant>
      <vt:variant>
        <vt:lpwstr/>
      </vt:variant>
      <vt:variant>
        <vt:i4>3997723</vt:i4>
      </vt:variant>
      <vt:variant>
        <vt:i4>18</vt:i4>
      </vt:variant>
      <vt:variant>
        <vt:i4>0</vt:i4>
      </vt:variant>
      <vt:variant>
        <vt:i4>5</vt:i4>
      </vt:variant>
      <vt:variant>
        <vt:lpwstr>mailto:jean-paul.joubert@univ-lyon3.fr</vt:lpwstr>
      </vt:variant>
      <vt:variant>
        <vt:lpwstr/>
      </vt:variant>
      <vt:variant>
        <vt:i4>917630</vt:i4>
      </vt:variant>
      <vt:variant>
        <vt:i4>15</vt:i4>
      </vt:variant>
      <vt:variant>
        <vt:i4>0</vt:i4>
      </vt:variant>
      <vt:variant>
        <vt:i4>5</vt:i4>
      </vt:variant>
      <vt:variant>
        <vt:lpwstr>mailto:david.cumin@univ-lyon3.fr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2497</vt:i4>
      </vt:variant>
      <vt:variant>
        <vt:i4>1025</vt:i4>
      </vt:variant>
      <vt:variant>
        <vt:i4>1</vt:i4>
      </vt:variant>
      <vt:variant>
        <vt:lpwstr>css_logo_gris</vt:lpwstr>
      </vt:variant>
      <vt:variant>
        <vt:lpwstr/>
      </vt:variant>
      <vt:variant>
        <vt:i4>5111880</vt:i4>
      </vt:variant>
      <vt:variant>
        <vt:i4>2785</vt:i4>
      </vt:variant>
      <vt:variant>
        <vt:i4>1026</vt:i4>
      </vt:variant>
      <vt:variant>
        <vt:i4>1</vt:i4>
      </vt:variant>
      <vt:variant>
        <vt:lpwstr>UQAC_logo_2018</vt:lpwstr>
      </vt:variant>
      <vt:variant>
        <vt:lpwstr/>
      </vt:variant>
      <vt:variant>
        <vt:i4>4194334</vt:i4>
      </vt:variant>
      <vt:variant>
        <vt:i4>5093</vt:i4>
      </vt:variant>
      <vt:variant>
        <vt:i4>1029</vt:i4>
      </vt:variant>
      <vt:variant>
        <vt:i4>1</vt:i4>
      </vt:variant>
      <vt:variant>
        <vt:lpwstr>Boite_aux_lettres_clair</vt:lpwstr>
      </vt:variant>
      <vt:variant>
        <vt:lpwstr/>
      </vt:variant>
      <vt:variant>
        <vt:i4>1703963</vt:i4>
      </vt:variant>
      <vt:variant>
        <vt:i4>5798</vt:i4>
      </vt:variant>
      <vt:variant>
        <vt:i4>1028</vt:i4>
      </vt:variant>
      <vt:variant>
        <vt:i4>1</vt:i4>
      </vt:variant>
      <vt:variant>
        <vt:lpwstr>fait_sur_mac</vt:lpwstr>
      </vt:variant>
      <vt:variant>
        <vt:lpwstr/>
      </vt:variant>
      <vt:variant>
        <vt:i4>8257541</vt:i4>
      </vt:variant>
      <vt:variant>
        <vt:i4>6093</vt:i4>
      </vt:variant>
      <vt:variant>
        <vt:i4>1027</vt:i4>
      </vt:variant>
      <vt:variant>
        <vt:i4>1</vt:i4>
      </vt:variant>
      <vt:variant>
        <vt:lpwstr>Allemagne_et_le_nucleaire_L50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L’Allemagne et le nucléaire</dc:title>
  <dc:subject/>
  <dc:creator>David Cumin et Jean-Paul Joubert, 2014</dc:creator>
  <cp:keywords>classiques.sc.soc@gmail.com</cp:keywords>
  <cp:lastModifiedBy>Microsoft Office User</cp:lastModifiedBy>
  <cp:revision>2</cp:revision>
  <cp:lastPrinted>2001-08-26T19:33:00Z</cp:lastPrinted>
  <dcterms:created xsi:type="dcterms:W3CDTF">2019-03-20T18:58:00Z</dcterms:created>
  <dcterms:modified xsi:type="dcterms:W3CDTF">2019-03-20T18:58:00Z</dcterms:modified>
  <cp:category>jean-marie tremblay, sociologue, fondateur, 1993.</cp:category>
</cp:coreProperties>
</file>