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B6F46" w:rsidRPr="00E07116">
        <w:tblPrEx>
          <w:tblCellMar>
            <w:top w:w="0" w:type="dxa"/>
            <w:bottom w:w="0" w:type="dxa"/>
          </w:tblCellMar>
        </w:tblPrEx>
        <w:tc>
          <w:tcPr>
            <w:tcW w:w="9160" w:type="dxa"/>
            <w:shd w:val="clear" w:color="auto" w:fill="DDD9C3"/>
          </w:tcPr>
          <w:p w:rsidR="008B6F46" w:rsidRPr="00E07116" w:rsidRDefault="008B6F46" w:rsidP="008B6F46">
            <w:pPr>
              <w:pStyle w:val="En-tte"/>
              <w:tabs>
                <w:tab w:val="clear" w:pos="4320"/>
                <w:tab w:val="clear" w:pos="8640"/>
              </w:tabs>
              <w:rPr>
                <w:rFonts w:ascii="Times New Roman" w:hAnsi="Times New Roman"/>
                <w:sz w:val="28"/>
                <w:lang w:val="en-CA" w:bidi="ar-SA"/>
              </w:rPr>
            </w:pPr>
            <w:bookmarkStart w:id="0" w:name="_GoBack"/>
            <w:bookmarkEnd w:id="0"/>
          </w:p>
          <w:p w:rsidR="008B6F46" w:rsidRPr="00E07116" w:rsidRDefault="008B6F46">
            <w:pPr>
              <w:ind w:firstLine="0"/>
              <w:jc w:val="center"/>
              <w:rPr>
                <w:b/>
                <w:lang w:bidi="ar-SA"/>
              </w:rPr>
            </w:pPr>
          </w:p>
          <w:p w:rsidR="008B6F46" w:rsidRPr="00E07116" w:rsidRDefault="008B6F46">
            <w:pPr>
              <w:ind w:firstLine="0"/>
              <w:jc w:val="center"/>
              <w:rPr>
                <w:b/>
                <w:lang w:bidi="ar-SA"/>
              </w:rPr>
            </w:pPr>
          </w:p>
          <w:p w:rsidR="008B6F46" w:rsidRDefault="008B6F46" w:rsidP="008B6F46">
            <w:pPr>
              <w:ind w:firstLine="0"/>
              <w:jc w:val="center"/>
              <w:rPr>
                <w:b/>
                <w:sz w:val="20"/>
                <w:lang w:bidi="ar-SA"/>
              </w:rPr>
            </w:pPr>
          </w:p>
          <w:p w:rsidR="008B6F46" w:rsidRDefault="008B6F46" w:rsidP="008B6F46">
            <w:pPr>
              <w:ind w:firstLine="0"/>
              <w:jc w:val="center"/>
              <w:rPr>
                <w:b/>
                <w:sz w:val="20"/>
                <w:lang w:bidi="ar-SA"/>
              </w:rPr>
            </w:pPr>
          </w:p>
          <w:p w:rsidR="008B6F46" w:rsidRPr="001E7979" w:rsidRDefault="008B6F46" w:rsidP="008B6F46">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8B6F46" w:rsidRPr="00AA0F60" w:rsidRDefault="008B6F46" w:rsidP="008B6F46">
            <w:pPr>
              <w:pStyle w:val="Corpsdetexte"/>
              <w:widowControl w:val="0"/>
              <w:spacing w:before="0" w:after="0"/>
              <w:rPr>
                <w:sz w:val="44"/>
                <w:lang w:bidi="ar-SA"/>
              </w:rPr>
            </w:pPr>
            <w:r w:rsidRPr="00AA0F60">
              <w:rPr>
                <w:sz w:val="44"/>
                <w:lang w:bidi="ar-SA"/>
              </w:rPr>
              <w:t>(</w:t>
            </w:r>
            <w:r>
              <w:rPr>
                <w:sz w:val="44"/>
                <w:lang w:bidi="ar-SA"/>
              </w:rPr>
              <w:t>1977</w:t>
            </w:r>
            <w:r w:rsidRPr="00AA0F60">
              <w:rPr>
                <w:sz w:val="44"/>
                <w:lang w:bidi="ar-SA"/>
              </w:rPr>
              <w:t>)</w:t>
            </w:r>
          </w:p>
          <w:p w:rsidR="008B6F46" w:rsidRDefault="008B6F46" w:rsidP="008B6F46">
            <w:pPr>
              <w:pStyle w:val="Corpsdetexte"/>
              <w:widowControl w:val="0"/>
              <w:spacing w:before="0" w:after="0"/>
              <w:rPr>
                <w:color w:val="FF0000"/>
                <w:sz w:val="24"/>
                <w:lang w:bidi="ar-SA"/>
              </w:rPr>
            </w:pPr>
          </w:p>
          <w:p w:rsidR="008B6F46" w:rsidRDefault="008B6F46" w:rsidP="008B6F46">
            <w:pPr>
              <w:pStyle w:val="Corpsdetexte"/>
              <w:widowControl w:val="0"/>
              <w:spacing w:before="0" w:after="0"/>
              <w:rPr>
                <w:color w:val="FF0000"/>
                <w:sz w:val="24"/>
                <w:lang w:bidi="ar-SA"/>
              </w:rPr>
            </w:pPr>
          </w:p>
          <w:p w:rsidR="008B6F46" w:rsidRDefault="008B6F46" w:rsidP="008B6F46">
            <w:pPr>
              <w:pStyle w:val="Corpsdetexte"/>
              <w:widowControl w:val="0"/>
              <w:spacing w:before="0" w:after="0"/>
              <w:rPr>
                <w:color w:val="FF0000"/>
                <w:sz w:val="24"/>
                <w:lang w:bidi="ar-SA"/>
              </w:rPr>
            </w:pPr>
          </w:p>
          <w:p w:rsidR="008B6F46" w:rsidRPr="002B3BD1" w:rsidRDefault="008B6F46" w:rsidP="008B6F46">
            <w:pPr>
              <w:pStyle w:val="Titlest"/>
            </w:pPr>
            <w:r w:rsidRPr="002B3BD1">
              <w:t>“À la recherche</w:t>
            </w:r>
            <w:r w:rsidRPr="002B3BD1">
              <w:br/>
              <w:t>de la théorie perdue.</w:t>
            </w:r>
          </w:p>
          <w:p w:rsidR="008B6F46" w:rsidRPr="00C84EA1" w:rsidRDefault="008B6F46" w:rsidP="008B6F46">
            <w:pPr>
              <w:pStyle w:val="Titlest1"/>
            </w:pPr>
            <w:r>
              <w:t>Marxisme et structuralisme dans l’anthropologie française.”</w:t>
            </w:r>
          </w:p>
          <w:p w:rsidR="008B6F46" w:rsidRDefault="008B6F46" w:rsidP="008B6F46">
            <w:pPr>
              <w:widowControl w:val="0"/>
              <w:ind w:firstLine="0"/>
              <w:jc w:val="center"/>
              <w:rPr>
                <w:lang w:bidi="ar-SA"/>
              </w:rPr>
            </w:pPr>
          </w:p>
          <w:p w:rsidR="008B6F46" w:rsidRDefault="008B6F46" w:rsidP="008B6F46">
            <w:pPr>
              <w:widowControl w:val="0"/>
              <w:ind w:firstLine="0"/>
              <w:jc w:val="center"/>
              <w:rPr>
                <w:lang w:bidi="ar-SA"/>
              </w:rPr>
            </w:pPr>
          </w:p>
          <w:p w:rsidR="008B6F46" w:rsidRDefault="008B6F46" w:rsidP="008B6F46">
            <w:pPr>
              <w:widowControl w:val="0"/>
              <w:ind w:firstLine="0"/>
              <w:jc w:val="center"/>
              <w:rPr>
                <w:sz w:val="20"/>
                <w:lang w:bidi="ar-SA"/>
              </w:rPr>
            </w:pPr>
          </w:p>
          <w:p w:rsidR="008B6F46" w:rsidRPr="00384B20" w:rsidRDefault="008B6F46">
            <w:pPr>
              <w:widowControl w:val="0"/>
              <w:ind w:firstLine="0"/>
              <w:jc w:val="center"/>
              <w:rPr>
                <w:sz w:val="20"/>
                <w:lang w:bidi="ar-SA"/>
              </w:rPr>
            </w:pPr>
          </w:p>
          <w:p w:rsidR="008B6F46" w:rsidRPr="00384B20" w:rsidRDefault="008B6F4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8B6F46" w:rsidRPr="00E07116" w:rsidRDefault="008B6F46">
            <w:pPr>
              <w:widowControl w:val="0"/>
              <w:ind w:firstLine="0"/>
              <w:jc w:val="both"/>
              <w:rPr>
                <w:lang w:bidi="ar-SA"/>
              </w:rPr>
            </w:pPr>
          </w:p>
          <w:p w:rsidR="008B6F46" w:rsidRPr="00E07116" w:rsidRDefault="008B6F46">
            <w:pPr>
              <w:widowControl w:val="0"/>
              <w:ind w:firstLine="0"/>
              <w:jc w:val="both"/>
              <w:rPr>
                <w:lang w:bidi="ar-SA"/>
              </w:rPr>
            </w:pPr>
          </w:p>
          <w:p w:rsidR="008B6F46" w:rsidRDefault="008B6F46">
            <w:pPr>
              <w:widowControl w:val="0"/>
              <w:ind w:firstLine="0"/>
              <w:jc w:val="both"/>
              <w:rPr>
                <w:lang w:bidi="ar-SA"/>
              </w:rPr>
            </w:pPr>
          </w:p>
          <w:p w:rsidR="008B6F46" w:rsidRDefault="008B6F46">
            <w:pPr>
              <w:widowControl w:val="0"/>
              <w:ind w:firstLine="0"/>
              <w:jc w:val="both"/>
              <w:rPr>
                <w:lang w:bidi="ar-SA"/>
              </w:rPr>
            </w:pPr>
          </w:p>
          <w:p w:rsidR="008B6F46" w:rsidRPr="00E07116" w:rsidRDefault="008B6F46">
            <w:pPr>
              <w:widowControl w:val="0"/>
              <w:ind w:firstLine="0"/>
              <w:jc w:val="both"/>
              <w:rPr>
                <w:lang w:bidi="ar-SA"/>
              </w:rPr>
            </w:pPr>
          </w:p>
          <w:p w:rsidR="008B6F46" w:rsidRPr="00E07116" w:rsidRDefault="008B6F46">
            <w:pPr>
              <w:widowControl w:val="0"/>
              <w:ind w:firstLine="0"/>
              <w:jc w:val="both"/>
              <w:rPr>
                <w:lang w:bidi="ar-SA"/>
              </w:rPr>
            </w:pPr>
          </w:p>
          <w:p w:rsidR="008B6F46" w:rsidRDefault="008B6F46">
            <w:pPr>
              <w:widowControl w:val="0"/>
              <w:ind w:firstLine="0"/>
              <w:jc w:val="both"/>
              <w:rPr>
                <w:lang w:bidi="ar-SA"/>
              </w:rPr>
            </w:pPr>
          </w:p>
          <w:p w:rsidR="008B6F46" w:rsidRPr="00E07116" w:rsidRDefault="008B6F46">
            <w:pPr>
              <w:widowControl w:val="0"/>
              <w:ind w:firstLine="0"/>
              <w:jc w:val="both"/>
              <w:rPr>
                <w:lang w:bidi="ar-SA"/>
              </w:rPr>
            </w:pPr>
          </w:p>
          <w:p w:rsidR="008B6F46" w:rsidRPr="00E07116" w:rsidRDefault="008B6F46">
            <w:pPr>
              <w:ind w:firstLine="0"/>
              <w:jc w:val="both"/>
              <w:rPr>
                <w:lang w:bidi="ar-SA"/>
              </w:rPr>
            </w:pPr>
          </w:p>
        </w:tc>
      </w:tr>
    </w:tbl>
    <w:p w:rsidR="008B6F46" w:rsidRDefault="008B6F46" w:rsidP="008B6F46">
      <w:pPr>
        <w:ind w:firstLine="0"/>
        <w:jc w:val="both"/>
      </w:pPr>
      <w:r w:rsidRPr="00E07116">
        <w:br w:type="page"/>
      </w:r>
    </w:p>
    <w:p w:rsidR="008B6F46" w:rsidRDefault="008B6F46" w:rsidP="008B6F46">
      <w:pPr>
        <w:ind w:firstLine="0"/>
        <w:jc w:val="both"/>
      </w:pPr>
    </w:p>
    <w:p w:rsidR="008B6F46" w:rsidRDefault="008B6F46" w:rsidP="008B6F46">
      <w:pPr>
        <w:ind w:firstLine="0"/>
        <w:jc w:val="both"/>
      </w:pPr>
    </w:p>
    <w:p w:rsidR="008B6F46" w:rsidRDefault="008B6F46" w:rsidP="008B6F46">
      <w:pPr>
        <w:ind w:firstLine="0"/>
        <w:jc w:val="both"/>
      </w:pPr>
    </w:p>
    <w:p w:rsidR="008B6F46" w:rsidRDefault="00925227" w:rsidP="008B6F46">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8B6F46" w:rsidRDefault="008B6F46" w:rsidP="008B6F46">
      <w:pPr>
        <w:ind w:firstLine="0"/>
        <w:jc w:val="right"/>
      </w:pPr>
      <w:hyperlink r:id="rId10" w:history="1">
        <w:r w:rsidRPr="00302466">
          <w:rPr>
            <w:rStyle w:val="Lienhypertexte"/>
          </w:rPr>
          <w:t>http://classiques.uqac.ca/</w:t>
        </w:r>
      </w:hyperlink>
      <w:r>
        <w:t xml:space="preserve"> </w:t>
      </w:r>
    </w:p>
    <w:p w:rsidR="008B6F46" w:rsidRDefault="008B6F46" w:rsidP="008B6F46">
      <w:pPr>
        <w:ind w:firstLine="0"/>
        <w:jc w:val="both"/>
      </w:pPr>
    </w:p>
    <w:p w:rsidR="008B6F46" w:rsidRDefault="008B6F46" w:rsidP="008B6F4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B6F46" w:rsidRDefault="008B6F46" w:rsidP="008B6F46">
      <w:pPr>
        <w:ind w:firstLine="0"/>
        <w:jc w:val="both"/>
      </w:pPr>
    </w:p>
    <w:p w:rsidR="008B6F46" w:rsidRDefault="008B6F46" w:rsidP="008B6F46">
      <w:pPr>
        <w:ind w:firstLine="0"/>
        <w:jc w:val="both"/>
      </w:pPr>
    </w:p>
    <w:p w:rsidR="008B6F46" w:rsidRDefault="00925227" w:rsidP="008B6F46">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8B6F46" w:rsidRDefault="008B6F46" w:rsidP="008B6F46">
      <w:pPr>
        <w:ind w:firstLine="0"/>
        <w:jc w:val="both"/>
      </w:pPr>
      <w:hyperlink r:id="rId12" w:history="1">
        <w:r w:rsidRPr="00302466">
          <w:rPr>
            <w:rStyle w:val="Lienhypertexte"/>
          </w:rPr>
          <w:t>http://bibliotheque.uqac.ca/</w:t>
        </w:r>
      </w:hyperlink>
      <w:r>
        <w:t xml:space="preserve"> </w:t>
      </w:r>
    </w:p>
    <w:p w:rsidR="008B6F46" w:rsidRDefault="008B6F46" w:rsidP="008B6F46">
      <w:pPr>
        <w:ind w:firstLine="0"/>
        <w:jc w:val="both"/>
      </w:pPr>
    </w:p>
    <w:p w:rsidR="008B6F46" w:rsidRDefault="008B6F46" w:rsidP="008B6F46">
      <w:pPr>
        <w:ind w:firstLine="0"/>
        <w:jc w:val="both"/>
      </w:pPr>
    </w:p>
    <w:p w:rsidR="008B6F46" w:rsidRDefault="008B6F46" w:rsidP="008B6F4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B6F46" w:rsidRPr="00E07116" w:rsidRDefault="008B6F46" w:rsidP="008B6F46">
      <w:pPr>
        <w:widowControl w:val="0"/>
        <w:autoSpaceDE w:val="0"/>
        <w:autoSpaceDN w:val="0"/>
        <w:adjustRightInd w:val="0"/>
        <w:rPr>
          <w:szCs w:val="32"/>
        </w:rPr>
      </w:pPr>
      <w:r w:rsidRPr="00E07116">
        <w:br w:type="page"/>
      </w:r>
    </w:p>
    <w:p w:rsidR="008B6F46" w:rsidRPr="005B6592" w:rsidRDefault="008B6F46">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8B6F46" w:rsidRPr="00E07116" w:rsidRDefault="008B6F46">
      <w:pPr>
        <w:widowControl w:val="0"/>
        <w:autoSpaceDE w:val="0"/>
        <w:autoSpaceDN w:val="0"/>
        <w:adjustRightInd w:val="0"/>
        <w:rPr>
          <w:szCs w:val="32"/>
        </w:rPr>
      </w:pPr>
    </w:p>
    <w:p w:rsidR="008B6F46" w:rsidRPr="00E07116" w:rsidRDefault="008B6F46">
      <w:pPr>
        <w:widowControl w:val="0"/>
        <w:autoSpaceDE w:val="0"/>
        <w:autoSpaceDN w:val="0"/>
        <w:adjustRightInd w:val="0"/>
        <w:jc w:val="both"/>
        <w:rPr>
          <w:color w:val="1C1C1C"/>
          <w:szCs w:val="26"/>
        </w:rPr>
      </w:pPr>
    </w:p>
    <w:p w:rsidR="008B6F46" w:rsidRPr="00E07116" w:rsidRDefault="008B6F46">
      <w:pPr>
        <w:widowControl w:val="0"/>
        <w:autoSpaceDE w:val="0"/>
        <w:autoSpaceDN w:val="0"/>
        <w:adjustRightInd w:val="0"/>
        <w:jc w:val="both"/>
        <w:rPr>
          <w:color w:val="1C1C1C"/>
          <w:szCs w:val="26"/>
        </w:rPr>
      </w:pPr>
    </w:p>
    <w:p w:rsidR="008B6F46" w:rsidRPr="00E07116" w:rsidRDefault="008B6F46">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8B6F46" w:rsidRPr="00E07116" w:rsidRDefault="008B6F46">
      <w:pPr>
        <w:widowControl w:val="0"/>
        <w:autoSpaceDE w:val="0"/>
        <w:autoSpaceDN w:val="0"/>
        <w:adjustRightInd w:val="0"/>
        <w:jc w:val="both"/>
        <w:rPr>
          <w:color w:val="1C1C1C"/>
          <w:szCs w:val="26"/>
        </w:rPr>
      </w:pPr>
    </w:p>
    <w:p w:rsidR="008B6F46" w:rsidRPr="00E07116" w:rsidRDefault="008B6F46" w:rsidP="008B6F46">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8B6F46" w:rsidRPr="00E07116" w:rsidRDefault="008B6F46" w:rsidP="008B6F46">
      <w:pPr>
        <w:widowControl w:val="0"/>
        <w:autoSpaceDE w:val="0"/>
        <w:autoSpaceDN w:val="0"/>
        <w:adjustRightInd w:val="0"/>
        <w:jc w:val="both"/>
        <w:rPr>
          <w:color w:val="1C1C1C"/>
          <w:szCs w:val="26"/>
        </w:rPr>
      </w:pPr>
    </w:p>
    <w:p w:rsidR="008B6F46" w:rsidRPr="00E07116" w:rsidRDefault="008B6F46" w:rsidP="008B6F46">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8B6F46" w:rsidRPr="00E07116" w:rsidRDefault="008B6F46" w:rsidP="008B6F46">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8B6F46" w:rsidRPr="00E07116" w:rsidRDefault="008B6F46" w:rsidP="008B6F46">
      <w:pPr>
        <w:widowControl w:val="0"/>
        <w:autoSpaceDE w:val="0"/>
        <w:autoSpaceDN w:val="0"/>
        <w:adjustRightInd w:val="0"/>
        <w:jc w:val="both"/>
        <w:rPr>
          <w:color w:val="1C1C1C"/>
          <w:szCs w:val="26"/>
        </w:rPr>
      </w:pPr>
    </w:p>
    <w:p w:rsidR="008B6F46" w:rsidRPr="00E07116" w:rsidRDefault="008B6F46">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8B6F46" w:rsidRPr="00E07116" w:rsidRDefault="008B6F46">
      <w:pPr>
        <w:widowControl w:val="0"/>
        <w:autoSpaceDE w:val="0"/>
        <w:autoSpaceDN w:val="0"/>
        <w:adjustRightInd w:val="0"/>
        <w:jc w:val="both"/>
        <w:rPr>
          <w:color w:val="1C1C1C"/>
          <w:szCs w:val="26"/>
        </w:rPr>
      </w:pPr>
    </w:p>
    <w:p w:rsidR="008B6F46" w:rsidRPr="00E07116" w:rsidRDefault="008B6F46">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8B6F46" w:rsidRPr="00E07116" w:rsidRDefault="008B6F46">
      <w:pPr>
        <w:rPr>
          <w:b/>
          <w:color w:val="1C1C1C"/>
          <w:szCs w:val="26"/>
        </w:rPr>
      </w:pPr>
    </w:p>
    <w:p w:rsidR="008B6F46" w:rsidRPr="00E07116" w:rsidRDefault="008B6F46">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8B6F46" w:rsidRPr="00E07116" w:rsidRDefault="008B6F46">
      <w:pPr>
        <w:rPr>
          <w:b/>
          <w:color w:val="1C1C1C"/>
          <w:szCs w:val="26"/>
        </w:rPr>
      </w:pPr>
    </w:p>
    <w:p w:rsidR="008B6F46" w:rsidRPr="00E07116" w:rsidRDefault="008B6F46">
      <w:pPr>
        <w:rPr>
          <w:color w:val="1C1C1C"/>
          <w:szCs w:val="26"/>
        </w:rPr>
      </w:pPr>
      <w:r w:rsidRPr="00E07116">
        <w:rPr>
          <w:color w:val="1C1C1C"/>
          <w:szCs w:val="26"/>
        </w:rPr>
        <w:t>Jean-Marie Tremblay, sociologue</w:t>
      </w:r>
    </w:p>
    <w:p w:rsidR="008B6F46" w:rsidRPr="00E07116" w:rsidRDefault="008B6F46">
      <w:pPr>
        <w:rPr>
          <w:color w:val="1C1C1C"/>
          <w:szCs w:val="26"/>
        </w:rPr>
      </w:pPr>
      <w:r w:rsidRPr="00E07116">
        <w:rPr>
          <w:color w:val="1C1C1C"/>
          <w:szCs w:val="26"/>
        </w:rPr>
        <w:t>Fondateur et Président-directeur général,</w:t>
      </w:r>
    </w:p>
    <w:p w:rsidR="008B6F46" w:rsidRPr="00E07116" w:rsidRDefault="008B6F46">
      <w:pPr>
        <w:rPr>
          <w:color w:val="000080"/>
        </w:rPr>
      </w:pPr>
      <w:r w:rsidRPr="00E07116">
        <w:rPr>
          <w:color w:val="000080"/>
          <w:szCs w:val="26"/>
        </w:rPr>
        <w:t>LES CLASSIQUES DES SCIENCES SOCIALES.</w:t>
      </w:r>
    </w:p>
    <w:p w:rsidR="008B6F46" w:rsidRPr="00CF4C8E" w:rsidRDefault="008B6F46" w:rsidP="008B6F4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8B6F46" w:rsidRPr="00CF4C8E" w:rsidRDefault="008B6F46" w:rsidP="008B6F46">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8B6F46" w:rsidRPr="00CF4C8E" w:rsidRDefault="008B6F46" w:rsidP="008B6F46">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8B6F46" w:rsidRPr="00CF4C8E" w:rsidRDefault="008B6F46" w:rsidP="008B6F46">
      <w:pPr>
        <w:ind w:left="20" w:hanging="20"/>
        <w:jc w:val="both"/>
        <w:rPr>
          <w:sz w:val="24"/>
        </w:rPr>
      </w:pPr>
      <w:r w:rsidRPr="00CF4C8E">
        <w:rPr>
          <w:sz w:val="24"/>
        </w:rPr>
        <w:t>à partir du texte de :</w:t>
      </w:r>
    </w:p>
    <w:p w:rsidR="008B6F46" w:rsidRDefault="008B6F46" w:rsidP="008B6F46">
      <w:pPr>
        <w:ind w:firstLine="0"/>
        <w:jc w:val="both"/>
        <w:rPr>
          <w:sz w:val="24"/>
        </w:rPr>
      </w:pPr>
    </w:p>
    <w:p w:rsidR="008B6F46" w:rsidRPr="00384B20" w:rsidRDefault="008B6F46" w:rsidP="008B6F46">
      <w:pPr>
        <w:ind w:firstLine="0"/>
        <w:jc w:val="both"/>
        <w:rPr>
          <w:sz w:val="24"/>
        </w:rPr>
      </w:pPr>
    </w:p>
    <w:p w:rsidR="008B6F46" w:rsidRPr="00E07116" w:rsidRDefault="008B6F46" w:rsidP="008B6F46">
      <w:pPr>
        <w:ind w:left="20" w:firstLine="340"/>
        <w:jc w:val="both"/>
      </w:pPr>
      <w:r>
        <w:t>Jean COPANS</w:t>
      </w:r>
    </w:p>
    <w:p w:rsidR="008B6F46" w:rsidRPr="00E07116" w:rsidRDefault="008B6F46" w:rsidP="008B6F46">
      <w:pPr>
        <w:ind w:left="20" w:firstLine="340"/>
        <w:jc w:val="both"/>
      </w:pPr>
    </w:p>
    <w:p w:rsidR="008B6F46" w:rsidRPr="002B3BD1" w:rsidRDefault="008B6F46" w:rsidP="008B6F46">
      <w:pPr>
        <w:jc w:val="both"/>
        <w:rPr>
          <w:b/>
          <w:color w:val="000080"/>
        </w:rPr>
      </w:pPr>
      <w:r w:rsidRPr="002B3BD1">
        <w:rPr>
          <w:b/>
          <w:color w:val="000080"/>
        </w:rPr>
        <w:t>“À la recherche</w:t>
      </w:r>
      <w:r>
        <w:rPr>
          <w:b/>
          <w:color w:val="000080"/>
        </w:rPr>
        <w:t xml:space="preserve"> </w:t>
      </w:r>
      <w:r w:rsidRPr="002B3BD1">
        <w:rPr>
          <w:b/>
          <w:color w:val="000080"/>
        </w:rPr>
        <w:t>de la théorie perdue.</w:t>
      </w:r>
      <w:r>
        <w:rPr>
          <w:b/>
          <w:color w:val="000080"/>
        </w:rPr>
        <w:t xml:space="preserve"> </w:t>
      </w:r>
      <w:r w:rsidRPr="002B3BD1">
        <w:rPr>
          <w:b/>
          <w:i/>
          <w:color w:val="000080"/>
        </w:rPr>
        <w:t>Marxisme et structurali</w:t>
      </w:r>
      <w:r w:rsidRPr="002B3BD1">
        <w:rPr>
          <w:b/>
          <w:i/>
          <w:color w:val="000080"/>
        </w:rPr>
        <w:t>s</w:t>
      </w:r>
      <w:r w:rsidRPr="002B3BD1">
        <w:rPr>
          <w:b/>
          <w:i/>
          <w:color w:val="000080"/>
        </w:rPr>
        <w:t>me dans l’anthropologie française</w:t>
      </w:r>
      <w:r w:rsidRPr="002B3BD1">
        <w:rPr>
          <w:b/>
          <w:color w:val="000080"/>
        </w:rPr>
        <w:t>.”</w:t>
      </w:r>
    </w:p>
    <w:p w:rsidR="008B6F46" w:rsidRPr="00E07116" w:rsidRDefault="008B6F46" w:rsidP="008B6F46">
      <w:pPr>
        <w:jc w:val="both"/>
      </w:pPr>
    </w:p>
    <w:p w:rsidR="008B6F46" w:rsidRPr="00384B20" w:rsidRDefault="008B6F46" w:rsidP="008B6F46">
      <w:pPr>
        <w:jc w:val="both"/>
        <w:rPr>
          <w:sz w:val="24"/>
        </w:rPr>
      </w:pPr>
      <w:r>
        <w:t xml:space="preserve">In revue </w:t>
      </w:r>
      <w:r w:rsidRPr="002B3BD1">
        <w:rPr>
          <w:b/>
          <w:i/>
          <w:iCs/>
          <w:color w:val="0000FF"/>
          <w:szCs w:val="14"/>
        </w:rPr>
        <w:t>A</w:t>
      </w:r>
      <w:r w:rsidRPr="002B3BD1">
        <w:rPr>
          <w:b/>
          <w:i/>
          <w:iCs/>
          <w:color w:val="0000FF"/>
          <w:szCs w:val="14"/>
        </w:rPr>
        <w:t>n</w:t>
      </w:r>
      <w:r w:rsidRPr="002B3BD1">
        <w:rPr>
          <w:b/>
          <w:i/>
          <w:iCs/>
          <w:color w:val="0000FF"/>
          <w:szCs w:val="14"/>
        </w:rPr>
        <w:t>thropologie et Sociétés</w:t>
      </w:r>
      <w:r>
        <w:rPr>
          <w:i/>
          <w:iCs/>
          <w:szCs w:val="14"/>
        </w:rPr>
        <w:t xml:space="preserve">, </w:t>
      </w:r>
      <w:r>
        <w:rPr>
          <w:szCs w:val="14"/>
        </w:rPr>
        <w:t>Vol. 1, n</w:t>
      </w:r>
      <w:r w:rsidRPr="002070EC">
        <w:rPr>
          <w:szCs w:val="14"/>
        </w:rPr>
        <w:t>o</w:t>
      </w:r>
      <w:r>
        <w:rPr>
          <w:szCs w:val="14"/>
        </w:rPr>
        <w:t> </w:t>
      </w:r>
      <w:r w:rsidRPr="002070EC">
        <w:rPr>
          <w:szCs w:val="14"/>
        </w:rPr>
        <w:t>3,</w:t>
      </w:r>
      <w:r>
        <w:rPr>
          <w:szCs w:val="14"/>
        </w:rPr>
        <w:t xml:space="preserve"> </w:t>
      </w:r>
      <w:r w:rsidRPr="002070EC">
        <w:rPr>
          <w:szCs w:val="14"/>
        </w:rPr>
        <w:t>1977</w:t>
      </w:r>
      <w:r>
        <w:rPr>
          <w:szCs w:val="14"/>
        </w:rPr>
        <w:t xml:space="preserve">, </w:t>
      </w:r>
      <w:r w:rsidRPr="002070EC">
        <w:rPr>
          <w:szCs w:val="14"/>
        </w:rPr>
        <w:t>137-158</w:t>
      </w:r>
      <w:r>
        <w:rPr>
          <w:szCs w:val="14"/>
        </w:rPr>
        <w:t>. Numéro intitulé : “</w:t>
      </w:r>
      <w:r w:rsidRPr="002070EC">
        <w:rPr>
          <w:szCs w:val="14"/>
        </w:rPr>
        <w:t>Le rappo</w:t>
      </w:r>
      <w:r>
        <w:rPr>
          <w:szCs w:val="14"/>
        </w:rPr>
        <w:t xml:space="preserve">rt Hommes-Femmes.” Québec : </w:t>
      </w:r>
      <w:r w:rsidRPr="002070EC">
        <w:rPr>
          <w:szCs w:val="14"/>
        </w:rPr>
        <w:t>Départ</w:t>
      </w:r>
      <w:r w:rsidRPr="002070EC">
        <w:rPr>
          <w:szCs w:val="14"/>
        </w:rPr>
        <w:t>e</w:t>
      </w:r>
      <w:r w:rsidRPr="002070EC">
        <w:rPr>
          <w:szCs w:val="14"/>
        </w:rPr>
        <w:t>ment d'anthropologie de l'Université Laval</w:t>
      </w:r>
      <w:r>
        <w:rPr>
          <w:szCs w:val="14"/>
        </w:rPr>
        <w:t>.</w:t>
      </w:r>
    </w:p>
    <w:p w:rsidR="008B6F46" w:rsidRDefault="008B6F46" w:rsidP="008B6F46">
      <w:pPr>
        <w:jc w:val="both"/>
        <w:rPr>
          <w:sz w:val="24"/>
        </w:rPr>
      </w:pPr>
    </w:p>
    <w:p w:rsidR="008B6F46" w:rsidRPr="00965B75" w:rsidRDefault="008B6F46" w:rsidP="008B6F46">
      <w:pPr>
        <w:jc w:val="both"/>
        <w:rPr>
          <w:sz w:val="24"/>
        </w:rPr>
      </w:pPr>
    </w:p>
    <w:p w:rsidR="008B6F46" w:rsidRPr="00965B75" w:rsidRDefault="00925227" w:rsidP="008B6F46">
      <w:pPr>
        <w:tabs>
          <w:tab w:val="left" w:pos="1890"/>
        </w:tabs>
        <w:ind w:firstLine="0"/>
        <w:jc w:val="both"/>
        <w:rPr>
          <w:sz w:val="24"/>
        </w:rPr>
      </w:pPr>
      <w:r w:rsidRPr="00965B75">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8B6F46">
        <w:rPr>
          <w:sz w:val="24"/>
        </w:rPr>
        <w:t xml:space="preserve"> Courriel</w:t>
      </w:r>
      <w:r w:rsidR="008B6F46" w:rsidRPr="00965B75">
        <w:rPr>
          <w:sz w:val="24"/>
        </w:rPr>
        <w:t> :</w:t>
      </w:r>
      <w:r w:rsidR="008B6F46">
        <w:rPr>
          <w:sz w:val="24"/>
        </w:rPr>
        <w:t xml:space="preserve"> </w:t>
      </w:r>
      <w:hyperlink r:id="rId16" w:history="1">
        <w:r w:rsidR="008B6F46" w:rsidRPr="00965B75">
          <w:rPr>
            <w:rStyle w:val="Lienhypertexte"/>
            <w:sz w:val="24"/>
          </w:rPr>
          <w:t>jean.copans@biomedicale.univ-paris5.fr</w:t>
        </w:r>
      </w:hyperlink>
      <w:r w:rsidR="008B6F46" w:rsidRPr="00965B75">
        <w:rPr>
          <w:sz w:val="24"/>
        </w:rPr>
        <w:t xml:space="preserve"> </w:t>
      </w:r>
    </w:p>
    <w:p w:rsidR="008B6F46" w:rsidRPr="00965B75" w:rsidRDefault="008B6F46" w:rsidP="008B6F46">
      <w:pPr>
        <w:ind w:left="20"/>
        <w:jc w:val="both"/>
        <w:rPr>
          <w:sz w:val="24"/>
        </w:rPr>
      </w:pPr>
    </w:p>
    <w:p w:rsidR="008B6F46" w:rsidRPr="00384B20" w:rsidRDefault="008B6F46">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8B6F46" w:rsidRPr="00384B20" w:rsidRDefault="008B6F46">
      <w:pPr>
        <w:ind w:right="1800" w:firstLine="0"/>
        <w:jc w:val="both"/>
        <w:rPr>
          <w:sz w:val="24"/>
        </w:rPr>
      </w:pPr>
    </w:p>
    <w:p w:rsidR="008B6F46" w:rsidRPr="00384B20" w:rsidRDefault="008B6F46" w:rsidP="008B6F46">
      <w:pPr>
        <w:ind w:left="360" w:right="360" w:firstLine="0"/>
        <w:jc w:val="both"/>
        <w:rPr>
          <w:sz w:val="24"/>
        </w:rPr>
      </w:pPr>
      <w:r w:rsidRPr="00384B20">
        <w:rPr>
          <w:sz w:val="24"/>
        </w:rPr>
        <w:t>Pour le texte: Times New Roman, 14 points.</w:t>
      </w:r>
    </w:p>
    <w:p w:rsidR="008B6F46" w:rsidRPr="00384B20" w:rsidRDefault="008B6F46" w:rsidP="008B6F46">
      <w:pPr>
        <w:ind w:left="360" w:right="360" w:firstLine="0"/>
        <w:jc w:val="both"/>
        <w:rPr>
          <w:sz w:val="24"/>
        </w:rPr>
      </w:pPr>
      <w:r w:rsidRPr="00384B20">
        <w:rPr>
          <w:sz w:val="24"/>
        </w:rPr>
        <w:t>Pour les notes de bas de page : Times New Roman, 12 points.</w:t>
      </w:r>
    </w:p>
    <w:p w:rsidR="008B6F46" w:rsidRPr="00384B20" w:rsidRDefault="008B6F46">
      <w:pPr>
        <w:ind w:left="360" w:right="1800" w:firstLine="0"/>
        <w:jc w:val="both"/>
        <w:rPr>
          <w:sz w:val="24"/>
        </w:rPr>
      </w:pPr>
    </w:p>
    <w:p w:rsidR="008B6F46" w:rsidRPr="00384B20" w:rsidRDefault="008B6F46">
      <w:pPr>
        <w:ind w:right="360" w:firstLine="0"/>
        <w:jc w:val="both"/>
        <w:rPr>
          <w:sz w:val="24"/>
        </w:rPr>
      </w:pPr>
      <w:r w:rsidRPr="00384B20">
        <w:rPr>
          <w:sz w:val="24"/>
        </w:rPr>
        <w:t>Édition électronique réalisée avec le traitement de textes Microsoft Word 2008 pour Macintosh.</w:t>
      </w:r>
    </w:p>
    <w:p w:rsidR="008B6F46" w:rsidRPr="00384B20" w:rsidRDefault="008B6F46">
      <w:pPr>
        <w:ind w:right="1800" w:firstLine="0"/>
        <w:jc w:val="both"/>
        <w:rPr>
          <w:sz w:val="24"/>
        </w:rPr>
      </w:pPr>
    </w:p>
    <w:p w:rsidR="008B6F46" w:rsidRPr="00384B20" w:rsidRDefault="008B6F46" w:rsidP="008B6F46">
      <w:pPr>
        <w:ind w:right="540" w:firstLine="0"/>
        <w:jc w:val="both"/>
        <w:rPr>
          <w:sz w:val="24"/>
        </w:rPr>
      </w:pPr>
      <w:r w:rsidRPr="00384B20">
        <w:rPr>
          <w:sz w:val="24"/>
        </w:rPr>
        <w:t>Mise en page sur papier format : LETTRE US, 8.5’’ x 11’’.</w:t>
      </w:r>
    </w:p>
    <w:p w:rsidR="008B6F46" w:rsidRPr="00384B20" w:rsidRDefault="008B6F46">
      <w:pPr>
        <w:ind w:right="1800" w:firstLine="0"/>
        <w:jc w:val="both"/>
        <w:rPr>
          <w:sz w:val="24"/>
        </w:rPr>
      </w:pPr>
    </w:p>
    <w:p w:rsidR="008B6F46" w:rsidRPr="00384B20" w:rsidRDefault="008B6F46" w:rsidP="008B6F46">
      <w:pPr>
        <w:ind w:firstLine="0"/>
        <w:jc w:val="both"/>
        <w:rPr>
          <w:sz w:val="24"/>
        </w:rPr>
      </w:pPr>
      <w:r w:rsidRPr="00384B20">
        <w:rPr>
          <w:sz w:val="24"/>
        </w:rPr>
        <w:t xml:space="preserve">Édition numérique réalisée le </w:t>
      </w:r>
      <w:r>
        <w:rPr>
          <w:sz w:val="24"/>
        </w:rPr>
        <w:t>6 juillet 2019 à Chicoutimi</w:t>
      </w:r>
      <w:r w:rsidRPr="00384B20">
        <w:rPr>
          <w:sz w:val="24"/>
        </w:rPr>
        <w:t>, Qu</w:t>
      </w:r>
      <w:r w:rsidRPr="00384B20">
        <w:rPr>
          <w:sz w:val="24"/>
        </w:rPr>
        <w:t>é</w:t>
      </w:r>
      <w:r w:rsidRPr="00384B20">
        <w:rPr>
          <w:sz w:val="24"/>
        </w:rPr>
        <w:t>bec.</w:t>
      </w:r>
    </w:p>
    <w:p w:rsidR="008B6F46" w:rsidRPr="00384B20" w:rsidRDefault="008B6F46">
      <w:pPr>
        <w:ind w:right="1800" w:firstLine="0"/>
        <w:jc w:val="both"/>
        <w:rPr>
          <w:sz w:val="24"/>
        </w:rPr>
      </w:pPr>
    </w:p>
    <w:p w:rsidR="008B6F46" w:rsidRPr="00E07116" w:rsidRDefault="00925227">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8B6F46" w:rsidRDefault="008B6F46" w:rsidP="008B6F46">
      <w:pPr>
        <w:ind w:left="20"/>
        <w:jc w:val="both"/>
      </w:pPr>
      <w:r w:rsidRPr="00E07116">
        <w:br w:type="page"/>
      </w:r>
    </w:p>
    <w:p w:rsidR="008B6F46" w:rsidRPr="00E07116" w:rsidRDefault="008B6F46" w:rsidP="008B6F46">
      <w:pPr>
        <w:ind w:left="20"/>
        <w:jc w:val="both"/>
      </w:pPr>
    </w:p>
    <w:p w:rsidR="008B6F46" w:rsidRPr="00E07116" w:rsidRDefault="008B6F46" w:rsidP="008B6F46">
      <w:pPr>
        <w:ind w:firstLine="0"/>
        <w:jc w:val="center"/>
      </w:pPr>
      <w:r>
        <w:t>Jean COPANS</w:t>
      </w:r>
    </w:p>
    <w:p w:rsidR="008B6F46" w:rsidRDefault="008B6F46" w:rsidP="008B6F46">
      <w:pPr>
        <w:ind w:firstLine="0"/>
        <w:jc w:val="center"/>
        <w:rPr>
          <w:bCs/>
          <w:sz w:val="24"/>
        </w:rPr>
      </w:pPr>
      <w:r w:rsidRPr="002B3BD1">
        <w:rPr>
          <w:bCs/>
          <w:sz w:val="24"/>
        </w:rPr>
        <w:t>Centre d’Études Africaines, Paris</w:t>
      </w:r>
    </w:p>
    <w:p w:rsidR="008B6F46" w:rsidRPr="00E07116" w:rsidRDefault="008B6F46" w:rsidP="008B6F46">
      <w:pPr>
        <w:ind w:firstLine="0"/>
        <w:jc w:val="center"/>
      </w:pPr>
    </w:p>
    <w:p w:rsidR="008B6F46" w:rsidRPr="00E07116" w:rsidRDefault="008B6F46" w:rsidP="008B6F46">
      <w:pPr>
        <w:ind w:firstLine="0"/>
        <w:jc w:val="center"/>
        <w:rPr>
          <w:color w:val="000080"/>
        </w:rPr>
      </w:pPr>
      <w:r w:rsidRPr="002B3BD1">
        <w:rPr>
          <w:b/>
          <w:color w:val="000080"/>
        </w:rPr>
        <w:t>“À la recherche</w:t>
      </w:r>
      <w:r>
        <w:rPr>
          <w:b/>
          <w:color w:val="000080"/>
        </w:rPr>
        <w:t xml:space="preserve"> </w:t>
      </w:r>
      <w:r w:rsidRPr="002B3BD1">
        <w:rPr>
          <w:b/>
          <w:color w:val="000080"/>
        </w:rPr>
        <w:t>de la théorie perdue.</w:t>
      </w:r>
      <w:r>
        <w:rPr>
          <w:b/>
          <w:color w:val="000080"/>
        </w:rPr>
        <w:br/>
      </w:r>
      <w:r w:rsidRPr="002B3BD1">
        <w:rPr>
          <w:i/>
          <w:color w:val="000080"/>
        </w:rPr>
        <w:t>Marxisme et structurali</w:t>
      </w:r>
      <w:r w:rsidRPr="002B3BD1">
        <w:rPr>
          <w:i/>
          <w:color w:val="000080"/>
        </w:rPr>
        <w:t>s</w:t>
      </w:r>
      <w:r w:rsidRPr="002B3BD1">
        <w:rPr>
          <w:i/>
          <w:color w:val="000080"/>
        </w:rPr>
        <w:t>me</w:t>
      </w:r>
      <w:r>
        <w:rPr>
          <w:i/>
          <w:color w:val="000080"/>
        </w:rPr>
        <w:br/>
      </w:r>
      <w:r w:rsidRPr="002B3BD1">
        <w:rPr>
          <w:i/>
          <w:color w:val="000080"/>
        </w:rPr>
        <w:t>dans l’anthropologie française</w:t>
      </w:r>
      <w:r w:rsidRPr="002B3BD1">
        <w:rPr>
          <w:color w:val="000080"/>
        </w:rPr>
        <w:t>.”</w:t>
      </w:r>
    </w:p>
    <w:p w:rsidR="008B6F46" w:rsidRPr="00E07116" w:rsidRDefault="008B6F46" w:rsidP="008B6F46">
      <w:pPr>
        <w:ind w:firstLine="0"/>
        <w:jc w:val="center"/>
      </w:pPr>
    </w:p>
    <w:p w:rsidR="008B6F46" w:rsidRPr="00E07116" w:rsidRDefault="00925227" w:rsidP="008B6F46">
      <w:pPr>
        <w:ind w:firstLine="0"/>
        <w:jc w:val="center"/>
      </w:pPr>
      <w:r>
        <w:rPr>
          <w:noProof/>
        </w:rPr>
        <w:drawing>
          <wp:inline distT="0" distB="0" distL="0" distR="0">
            <wp:extent cx="1215390" cy="1774825"/>
            <wp:effectExtent l="25400" t="25400" r="16510" b="15875"/>
            <wp:docPr id="5" name="Image 5" descr="Anthropologie_et_societes_1-3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thropologie_et_societes_1-3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390" cy="1774825"/>
                    </a:xfrm>
                    <a:prstGeom prst="rect">
                      <a:avLst/>
                    </a:prstGeom>
                    <a:noFill/>
                    <a:ln w="19050" cmpd="sng">
                      <a:solidFill>
                        <a:srgbClr val="000000"/>
                      </a:solidFill>
                      <a:miter lim="800000"/>
                      <a:headEnd/>
                      <a:tailEnd/>
                    </a:ln>
                    <a:effectLst/>
                  </pic:spPr>
                </pic:pic>
              </a:graphicData>
            </a:graphic>
          </wp:inline>
        </w:drawing>
      </w:r>
    </w:p>
    <w:p w:rsidR="008B6F46" w:rsidRPr="00E07116" w:rsidRDefault="008B6F46" w:rsidP="008B6F46">
      <w:pPr>
        <w:jc w:val="both"/>
      </w:pPr>
    </w:p>
    <w:p w:rsidR="008B6F46" w:rsidRPr="00384B20" w:rsidRDefault="008B6F46" w:rsidP="008B6F46">
      <w:pPr>
        <w:jc w:val="both"/>
        <w:rPr>
          <w:sz w:val="24"/>
        </w:rPr>
      </w:pPr>
      <w:r>
        <w:t xml:space="preserve">In revue </w:t>
      </w:r>
      <w:r w:rsidRPr="002B3BD1">
        <w:rPr>
          <w:b/>
          <w:i/>
          <w:iCs/>
          <w:color w:val="0000FF"/>
          <w:szCs w:val="14"/>
        </w:rPr>
        <w:t>A</w:t>
      </w:r>
      <w:r w:rsidRPr="002B3BD1">
        <w:rPr>
          <w:b/>
          <w:i/>
          <w:iCs/>
          <w:color w:val="0000FF"/>
          <w:szCs w:val="14"/>
        </w:rPr>
        <w:t>n</w:t>
      </w:r>
      <w:r w:rsidRPr="002B3BD1">
        <w:rPr>
          <w:b/>
          <w:i/>
          <w:iCs/>
          <w:color w:val="0000FF"/>
          <w:szCs w:val="14"/>
        </w:rPr>
        <w:t>thropologie et Sociétés</w:t>
      </w:r>
      <w:r>
        <w:rPr>
          <w:i/>
          <w:iCs/>
          <w:szCs w:val="14"/>
        </w:rPr>
        <w:t xml:space="preserve">, </w:t>
      </w:r>
      <w:r>
        <w:rPr>
          <w:szCs w:val="14"/>
        </w:rPr>
        <w:t>Vol. 1, n</w:t>
      </w:r>
      <w:r w:rsidRPr="002070EC">
        <w:rPr>
          <w:szCs w:val="14"/>
        </w:rPr>
        <w:t>o</w:t>
      </w:r>
      <w:r>
        <w:rPr>
          <w:szCs w:val="14"/>
        </w:rPr>
        <w:t> </w:t>
      </w:r>
      <w:r w:rsidRPr="002070EC">
        <w:rPr>
          <w:szCs w:val="14"/>
        </w:rPr>
        <w:t>3,</w:t>
      </w:r>
      <w:r>
        <w:rPr>
          <w:szCs w:val="14"/>
        </w:rPr>
        <w:t xml:space="preserve"> </w:t>
      </w:r>
      <w:r w:rsidRPr="002070EC">
        <w:rPr>
          <w:szCs w:val="14"/>
        </w:rPr>
        <w:t>1977</w:t>
      </w:r>
      <w:r>
        <w:rPr>
          <w:szCs w:val="14"/>
        </w:rPr>
        <w:t xml:space="preserve">, </w:t>
      </w:r>
      <w:r w:rsidRPr="002070EC">
        <w:rPr>
          <w:szCs w:val="14"/>
        </w:rPr>
        <w:t>137-158</w:t>
      </w:r>
      <w:r>
        <w:rPr>
          <w:szCs w:val="14"/>
        </w:rPr>
        <w:t>. Numéro intitulé : “</w:t>
      </w:r>
      <w:r w:rsidRPr="002070EC">
        <w:rPr>
          <w:szCs w:val="14"/>
        </w:rPr>
        <w:t>Le rappo</w:t>
      </w:r>
      <w:r>
        <w:rPr>
          <w:szCs w:val="14"/>
        </w:rPr>
        <w:t xml:space="preserve">rt Hommes-Femmes.” Québec : </w:t>
      </w:r>
      <w:r w:rsidRPr="002070EC">
        <w:rPr>
          <w:szCs w:val="14"/>
        </w:rPr>
        <w:t>Départ</w:t>
      </w:r>
      <w:r w:rsidRPr="002070EC">
        <w:rPr>
          <w:szCs w:val="14"/>
        </w:rPr>
        <w:t>e</w:t>
      </w:r>
      <w:r w:rsidRPr="002070EC">
        <w:rPr>
          <w:szCs w:val="14"/>
        </w:rPr>
        <w:t>ment d'anthropologie de l'Université Laval</w:t>
      </w:r>
      <w:r>
        <w:rPr>
          <w:szCs w:val="14"/>
        </w:rPr>
        <w:t>.</w:t>
      </w:r>
    </w:p>
    <w:p w:rsidR="008B6F46" w:rsidRPr="00E07116" w:rsidRDefault="008B6F46">
      <w:pPr>
        <w:jc w:val="both"/>
      </w:pPr>
      <w:r w:rsidRPr="00E07116">
        <w:br w:type="page"/>
      </w:r>
    </w:p>
    <w:p w:rsidR="008B6F46" w:rsidRPr="00E07116" w:rsidRDefault="008B6F46">
      <w:pPr>
        <w:jc w:val="both"/>
      </w:pPr>
    </w:p>
    <w:p w:rsidR="008B6F46" w:rsidRPr="00E07116" w:rsidRDefault="008B6F46">
      <w:pPr>
        <w:jc w:val="both"/>
      </w:pPr>
    </w:p>
    <w:p w:rsidR="008B6F46" w:rsidRPr="00E07116" w:rsidRDefault="008B6F46">
      <w:pPr>
        <w:jc w:val="both"/>
      </w:pPr>
    </w:p>
    <w:p w:rsidR="008B6F46" w:rsidRPr="00E07116" w:rsidRDefault="008B6F46" w:rsidP="008B6F4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B6F46" w:rsidRPr="00E07116" w:rsidRDefault="008B6F46" w:rsidP="008B6F46">
      <w:pPr>
        <w:pStyle w:val="NormalWeb"/>
        <w:spacing w:before="2" w:after="2"/>
        <w:jc w:val="both"/>
        <w:rPr>
          <w:rFonts w:ascii="Times New Roman" w:hAnsi="Times New Roman"/>
          <w:sz w:val="28"/>
        </w:rPr>
      </w:pPr>
    </w:p>
    <w:p w:rsidR="008B6F46" w:rsidRPr="00E07116" w:rsidRDefault="008B6F46" w:rsidP="008B6F4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B6F46" w:rsidRPr="00E07116" w:rsidRDefault="008B6F46" w:rsidP="008B6F46">
      <w:pPr>
        <w:jc w:val="both"/>
        <w:rPr>
          <w:szCs w:val="19"/>
        </w:rPr>
      </w:pPr>
    </w:p>
    <w:p w:rsidR="008B6F46" w:rsidRPr="00E07116" w:rsidRDefault="008B6F46">
      <w:pPr>
        <w:jc w:val="both"/>
        <w:rPr>
          <w:szCs w:val="19"/>
        </w:rPr>
      </w:pPr>
    </w:p>
    <w:p w:rsidR="008B6F46" w:rsidRPr="00E07116" w:rsidRDefault="008B6F46">
      <w:pPr>
        <w:jc w:val="both"/>
      </w:pPr>
      <w:r w:rsidRPr="00E07116">
        <w:br w:type="page"/>
      </w:r>
    </w:p>
    <w:p w:rsidR="008B6F46" w:rsidRPr="00E07116" w:rsidRDefault="008B6F46">
      <w:pPr>
        <w:jc w:val="both"/>
      </w:pPr>
    </w:p>
    <w:p w:rsidR="008B6F46" w:rsidRPr="00384B20" w:rsidRDefault="008B6F46" w:rsidP="008B6F46">
      <w:pPr>
        <w:pStyle w:val="planchest"/>
      </w:pPr>
      <w:bookmarkStart w:id="1" w:name="tdm"/>
      <w:r w:rsidRPr="00384B20">
        <w:t>Table des matières</w:t>
      </w:r>
      <w:bookmarkEnd w:id="1"/>
    </w:p>
    <w:p w:rsidR="008B6F46" w:rsidRPr="00E07116" w:rsidRDefault="008B6F46">
      <w:pPr>
        <w:ind w:firstLine="0"/>
      </w:pPr>
    </w:p>
    <w:p w:rsidR="008B6F46" w:rsidRDefault="008B6F46">
      <w:pPr>
        <w:ind w:firstLine="0"/>
      </w:pPr>
    </w:p>
    <w:p w:rsidR="008B6F46" w:rsidRDefault="008B6F46">
      <w:pPr>
        <w:ind w:firstLine="0"/>
      </w:pPr>
    </w:p>
    <w:p w:rsidR="008B6F46" w:rsidRDefault="008B6F46" w:rsidP="008B6F46">
      <w:pPr>
        <w:spacing w:after="120"/>
        <w:ind w:firstLine="0"/>
      </w:pPr>
      <w:hyperlink w:anchor="frontieres_africaines_intro" w:history="1">
        <w:r w:rsidRPr="00453FF9">
          <w:rPr>
            <w:rStyle w:val="Lienhypertexte"/>
          </w:rPr>
          <w:t>Introduction</w:t>
        </w:r>
      </w:hyperlink>
      <w:r>
        <w:t xml:space="preserve"> [137]</w:t>
      </w:r>
    </w:p>
    <w:p w:rsidR="008B6F46" w:rsidRDefault="008B6F46" w:rsidP="008B6F46">
      <w:pPr>
        <w:spacing w:after="120"/>
        <w:ind w:firstLine="0"/>
      </w:pPr>
    </w:p>
    <w:p w:rsidR="008B6F46" w:rsidRDefault="008B6F46" w:rsidP="008B6F46">
      <w:pPr>
        <w:spacing w:after="120"/>
        <w:ind w:firstLine="0"/>
      </w:pPr>
      <w:hyperlink w:anchor="frontieres_africaines_1" w:history="1">
        <w:r w:rsidRPr="00453FF9">
          <w:rPr>
            <w:rStyle w:val="Lienhypertexte"/>
          </w:rPr>
          <w:t>L’anthropologie française</w:t>
        </w:r>
      </w:hyperlink>
      <w:r>
        <w:t xml:space="preserve"> [138]</w:t>
      </w:r>
    </w:p>
    <w:p w:rsidR="008B6F46" w:rsidRDefault="008B6F46" w:rsidP="008B6F46">
      <w:pPr>
        <w:spacing w:after="120"/>
        <w:ind w:firstLine="0"/>
      </w:pPr>
      <w:hyperlink w:anchor="frontieres_africaines_2" w:history="1">
        <w:r w:rsidRPr="00453FF9">
          <w:rPr>
            <w:rStyle w:val="Lienhypertexte"/>
          </w:rPr>
          <w:t>Concentrations et chronologies</w:t>
        </w:r>
      </w:hyperlink>
      <w:r>
        <w:t xml:space="preserve"> [139]</w:t>
      </w:r>
    </w:p>
    <w:p w:rsidR="008B6F46" w:rsidRDefault="008B6F46" w:rsidP="008B6F46">
      <w:pPr>
        <w:spacing w:after="120"/>
        <w:ind w:firstLine="0"/>
      </w:pPr>
      <w:hyperlink w:anchor="frontieres_africaines_3" w:history="1">
        <w:r w:rsidRPr="00453FF9">
          <w:rPr>
            <w:rStyle w:val="Lienhypertexte"/>
          </w:rPr>
          <w:t>Il était une fois une structure</w:t>
        </w:r>
      </w:hyperlink>
      <w:r>
        <w:t xml:space="preserve"> [141]</w:t>
      </w:r>
    </w:p>
    <w:p w:rsidR="008B6F46" w:rsidRDefault="008B6F46" w:rsidP="008B6F46">
      <w:pPr>
        <w:spacing w:after="120"/>
        <w:ind w:firstLine="0"/>
      </w:pPr>
      <w:hyperlink w:anchor="frontieres_africaines_4" w:history="1">
        <w:r w:rsidRPr="00453FF9">
          <w:rPr>
            <w:rStyle w:val="Lienhypertexte"/>
          </w:rPr>
          <w:t>Les orphelins de Marx</w:t>
        </w:r>
      </w:hyperlink>
      <w:r>
        <w:t xml:space="preserve"> [144]</w:t>
      </w:r>
    </w:p>
    <w:p w:rsidR="008B6F46" w:rsidRDefault="008B6F46" w:rsidP="008B6F46">
      <w:pPr>
        <w:spacing w:after="120"/>
        <w:ind w:firstLine="0"/>
      </w:pPr>
      <w:hyperlink w:anchor="frontieres_africaines_5" w:history="1">
        <w:r w:rsidRPr="00453FF9">
          <w:rPr>
            <w:rStyle w:val="Lienhypertexte"/>
          </w:rPr>
          <w:t>L’entre-deux-mères</w:t>
        </w:r>
      </w:hyperlink>
      <w:r>
        <w:t xml:space="preserve"> [147]</w:t>
      </w:r>
    </w:p>
    <w:p w:rsidR="008B6F46" w:rsidRDefault="008B6F46" w:rsidP="008B6F46">
      <w:pPr>
        <w:spacing w:after="120"/>
        <w:ind w:firstLine="0"/>
      </w:pPr>
    </w:p>
    <w:p w:rsidR="008B6F46" w:rsidRDefault="008B6F46" w:rsidP="008B6F46">
      <w:pPr>
        <w:spacing w:after="120"/>
        <w:ind w:firstLine="0"/>
      </w:pPr>
      <w:hyperlink w:anchor="frontieres_africaines_conclusion" w:history="1">
        <w:r w:rsidRPr="00453FF9">
          <w:rPr>
            <w:rStyle w:val="Lienhypertexte"/>
          </w:rPr>
          <w:t>Conclusions</w:t>
        </w:r>
      </w:hyperlink>
    </w:p>
    <w:p w:rsidR="008B6F46" w:rsidRDefault="008B6F46" w:rsidP="008B6F46">
      <w:pPr>
        <w:spacing w:after="120"/>
        <w:ind w:firstLine="0"/>
      </w:pPr>
    </w:p>
    <w:p w:rsidR="008B6F46" w:rsidRDefault="008B6F46" w:rsidP="008B6F46">
      <w:pPr>
        <w:spacing w:after="120"/>
        <w:ind w:firstLine="0"/>
      </w:pPr>
      <w:hyperlink w:anchor="frontieres_africaines_rectificatif" w:history="1">
        <w:r w:rsidRPr="00453FF9">
          <w:rPr>
            <w:rStyle w:val="Lienhypertexte"/>
          </w:rPr>
          <w:t>Rectificatif</w:t>
        </w:r>
      </w:hyperlink>
      <w:r>
        <w:t xml:space="preserve"> [152]</w:t>
      </w:r>
    </w:p>
    <w:p w:rsidR="008B6F46" w:rsidRDefault="008B6F46" w:rsidP="008B6F46">
      <w:pPr>
        <w:spacing w:after="120"/>
        <w:ind w:firstLine="0"/>
      </w:pPr>
      <w:hyperlink w:anchor="frontieres_africaines_annexe" w:history="1">
        <w:r w:rsidRPr="00453FF9">
          <w:rPr>
            <w:rStyle w:val="Lienhypertexte"/>
          </w:rPr>
          <w:t>Annexe</w:t>
        </w:r>
      </w:hyperlink>
      <w:r>
        <w:t xml:space="preserve"> [152]</w:t>
      </w:r>
    </w:p>
    <w:p w:rsidR="008B6F46" w:rsidRPr="00E07116" w:rsidRDefault="008B6F46" w:rsidP="008B6F46">
      <w:pPr>
        <w:spacing w:after="120"/>
        <w:ind w:firstLine="0"/>
      </w:pPr>
      <w:hyperlink w:anchor="frontieres_africaines_notes" w:history="1">
        <w:r w:rsidRPr="00453FF9">
          <w:rPr>
            <w:rStyle w:val="Lienhypertexte"/>
          </w:rPr>
          <w:t>Notes</w:t>
        </w:r>
      </w:hyperlink>
      <w:r>
        <w:t xml:space="preserve"> [155]</w:t>
      </w:r>
    </w:p>
    <w:p w:rsidR="008B6F46" w:rsidRPr="00E07116" w:rsidRDefault="008B6F46" w:rsidP="008B6F46">
      <w:pPr>
        <w:spacing w:after="120"/>
        <w:ind w:left="540" w:hanging="540"/>
      </w:pPr>
      <w:hyperlink w:anchor="frontieres_africaines_biblio" w:history="1">
        <w:r w:rsidRPr="00453FF9">
          <w:rPr>
            <w:rStyle w:val="Lienhypertexte"/>
          </w:rPr>
          <w:t>Bibliographie</w:t>
        </w:r>
      </w:hyperlink>
      <w:r>
        <w:t xml:space="preserve"> [157]</w:t>
      </w:r>
    </w:p>
    <w:p w:rsidR="008B6F46" w:rsidRDefault="008B6F46" w:rsidP="008B6F46">
      <w:pPr>
        <w:pStyle w:val="p"/>
      </w:pPr>
    </w:p>
    <w:p w:rsidR="008B6F46" w:rsidRDefault="008B6F46" w:rsidP="008B6F46">
      <w:pPr>
        <w:pStyle w:val="p"/>
      </w:pPr>
      <w:r w:rsidRPr="00E07116">
        <w:br w:type="page"/>
      </w:r>
      <w:r>
        <w:lastRenderedPageBreak/>
        <w:t>[137]</w:t>
      </w:r>
    </w:p>
    <w:p w:rsidR="008B6F46" w:rsidRPr="00E07116" w:rsidRDefault="008B6F46" w:rsidP="008B6F46">
      <w:pPr>
        <w:jc w:val="both"/>
      </w:pPr>
    </w:p>
    <w:p w:rsidR="008B6F46" w:rsidRPr="00E07116" w:rsidRDefault="008B6F46" w:rsidP="008B6F46">
      <w:pPr>
        <w:ind w:firstLine="0"/>
        <w:jc w:val="center"/>
      </w:pPr>
      <w:r>
        <w:t>Jean COPANS</w:t>
      </w:r>
    </w:p>
    <w:p w:rsidR="008B6F46" w:rsidRDefault="008B6F46" w:rsidP="008B6F46">
      <w:pPr>
        <w:ind w:firstLine="0"/>
        <w:jc w:val="center"/>
        <w:rPr>
          <w:bCs/>
          <w:sz w:val="24"/>
        </w:rPr>
      </w:pPr>
      <w:r w:rsidRPr="002B3BD1">
        <w:rPr>
          <w:bCs/>
          <w:sz w:val="24"/>
        </w:rPr>
        <w:t>Centre d’Études Africaines, Paris</w:t>
      </w:r>
    </w:p>
    <w:p w:rsidR="008B6F46" w:rsidRPr="002B3BD1" w:rsidRDefault="008B6F46" w:rsidP="008B6F46">
      <w:pPr>
        <w:ind w:firstLine="0"/>
        <w:jc w:val="center"/>
        <w:rPr>
          <w:sz w:val="24"/>
        </w:rPr>
      </w:pPr>
    </w:p>
    <w:p w:rsidR="008B6F46" w:rsidRPr="00E07116" w:rsidRDefault="008B6F46" w:rsidP="008B6F46">
      <w:pPr>
        <w:ind w:firstLine="0"/>
        <w:jc w:val="center"/>
        <w:rPr>
          <w:color w:val="000080"/>
        </w:rPr>
      </w:pPr>
      <w:r w:rsidRPr="002B3BD1">
        <w:rPr>
          <w:b/>
          <w:color w:val="000080"/>
        </w:rPr>
        <w:t>“À la recherche</w:t>
      </w:r>
      <w:r>
        <w:rPr>
          <w:b/>
          <w:color w:val="000080"/>
        </w:rPr>
        <w:t xml:space="preserve"> </w:t>
      </w:r>
      <w:r w:rsidRPr="002B3BD1">
        <w:rPr>
          <w:b/>
          <w:color w:val="000080"/>
        </w:rPr>
        <w:t>de la théorie perdue.</w:t>
      </w:r>
      <w:r>
        <w:rPr>
          <w:b/>
          <w:color w:val="000080"/>
        </w:rPr>
        <w:br/>
      </w:r>
      <w:r w:rsidRPr="002B3BD1">
        <w:rPr>
          <w:i/>
          <w:color w:val="000080"/>
        </w:rPr>
        <w:t>Marxisme et structurali</w:t>
      </w:r>
      <w:r w:rsidRPr="002B3BD1">
        <w:rPr>
          <w:i/>
          <w:color w:val="000080"/>
        </w:rPr>
        <w:t>s</w:t>
      </w:r>
      <w:r w:rsidRPr="002B3BD1">
        <w:rPr>
          <w:i/>
          <w:color w:val="000080"/>
        </w:rPr>
        <w:t>me</w:t>
      </w:r>
      <w:r>
        <w:rPr>
          <w:i/>
          <w:color w:val="000080"/>
        </w:rPr>
        <w:br/>
      </w:r>
      <w:r w:rsidRPr="002B3BD1">
        <w:rPr>
          <w:i/>
          <w:color w:val="000080"/>
        </w:rPr>
        <w:t>dans l’anthropologie française</w:t>
      </w:r>
      <w:r w:rsidRPr="002B3BD1">
        <w:rPr>
          <w:color w:val="000080"/>
        </w:rPr>
        <w:t>.”</w:t>
      </w:r>
    </w:p>
    <w:p w:rsidR="008B6F46" w:rsidRPr="00E07116" w:rsidRDefault="008B6F46" w:rsidP="008B6F46">
      <w:pPr>
        <w:jc w:val="both"/>
      </w:pPr>
    </w:p>
    <w:p w:rsidR="008B6F46" w:rsidRPr="00384B20" w:rsidRDefault="008B6F46" w:rsidP="008B6F46">
      <w:pPr>
        <w:jc w:val="both"/>
        <w:rPr>
          <w:sz w:val="24"/>
        </w:rPr>
      </w:pPr>
      <w:r>
        <w:t xml:space="preserve">In revue </w:t>
      </w:r>
      <w:r w:rsidRPr="002B3BD1">
        <w:rPr>
          <w:b/>
          <w:i/>
          <w:iCs/>
          <w:color w:val="0000FF"/>
          <w:szCs w:val="14"/>
        </w:rPr>
        <w:t>A</w:t>
      </w:r>
      <w:r w:rsidRPr="002B3BD1">
        <w:rPr>
          <w:b/>
          <w:i/>
          <w:iCs/>
          <w:color w:val="0000FF"/>
          <w:szCs w:val="14"/>
        </w:rPr>
        <w:t>n</w:t>
      </w:r>
      <w:r w:rsidRPr="002B3BD1">
        <w:rPr>
          <w:b/>
          <w:i/>
          <w:iCs/>
          <w:color w:val="0000FF"/>
          <w:szCs w:val="14"/>
        </w:rPr>
        <w:t>thropologie et Sociétés</w:t>
      </w:r>
      <w:r>
        <w:rPr>
          <w:i/>
          <w:iCs/>
          <w:szCs w:val="14"/>
        </w:rPr>
        <w:t xml:space="preserve">, </w:t>
      </w:r>
      <w:r>
        <w:rPr>
          <w:szCs w:val="14"/>
        </w:rPr>
        <w:t>Vol. 1, n</w:t>
      </w:r>
      <w:r w:rsidRPr="002070EC">
        <w:rPr>
          <w:szCs w:val="14"/>
        </w:rPr>
        <w:t>o</w:t>
      </w:r>
      <w:r>
        <w:rPr>
          <w:szCs w:val="14"/>
        </w:rPr>
        <w:t> </w:t>
      </w:r>
      <w:r w:rsidRPr="002070EC">
        <w:rPr>
          <w:szCs w:val="14"/>
        </w:rPr>
        <w:t>3,</w:t>
      </w:r>
      <w:r>
        <w:rPr>
          <w:szCs w:val="14"/>
        </w:rPr>
        <w:t xml:space="preserve"> </w:t>
      </w:r>
      <w:r w:rsidRPr="002070EC">
        <w:rPr>
          <w:szCs w:val="14"/>
        </w:rPr>
        <w:t>1977</w:t>
      </w:r>
      <w:r>
        <w:rPr>
          <w:szCs w:val="14"/>
        </w:rPr>
        <w:t xml:space="preserve">, </w:t>
      </w:r>
      <w:r w:rsidRPr="002070EC">
        <w:rPr>
          <w:szCs w:val="14"/>
        </w:rPr>
        <w:t>137-158</w:t>
      </w:r>
      <w:r>
        <w:rPr>
          <w:szCs w:val="14"/>
        </w:rPr>
        <w:t>. Numéro intitulé : “</w:t>
      </w:r>
      <w:r w:rsidRPr="002070EC">
        <w:rPr>
          <w:szCs w:val="14"/>
        </w:rPr>
        <w:t>Le rappo</w:t>
      </w:r>
      <w:r>
        <w:rPr>
          <w:szCs w:val="14"/>
        </w:rPr>
        <w:t xml:space="preserve">rt Hommes-Femmes.” Québec : </w:t>
      </w:r>
      <w:r w:rsidRPr="002070EC">
        <w:rPr>
          <w:szCs w:val="14"/>
        </w:rPr>
        <w:t>Départ</w:t>
      </w:r>
      <w:r w:rsidRPr="002070EC">
        <w:rPr>
          <w:szCs w:val="14"/>
        </w:rPr>
        <w:t>e</w:t>
      </w:r>
      <w:r w:rsidRPr="002070EC">
        <w:rPr>
          <w:szCs w:val="14"/>
        </w:rPr>
        <w:t>ment d'anthropologie de l'Université Laval</w:t>
      </w:r>
      <w:r>
        <w:rPr>
          <w:szCs w:val="14"/>
        </w:rPr>
        <w:t>.</w:t>
      </w:r>
    </w:p>
    <w:p w:rsidR="008B6F46" w:rsidRDefault="008B6F46" w:rsidP="008B6F46">
      <w:pPr>
        <w:pStyle w:val="p"/>
      </w:pPr>
    </w:p>
    <w:p w:rsidR="008B6F46" w:rsidRPr="00E07116" w:rsidRDefault="008B6F46" w:rsidP="008B6F46">
      <w:pPr>
        <w:jc w:val="both"/>
      </w:pPr>
    </w:p>
    <w:p w:rsidR="008B6F46" w:rsidRPr="007F3BA3" w:rsidRDefault="008B6F46" w:rsidP="008B6F46">
      <w:pPr>
        <w:spacing w:before="120" w:after="120"/>
        <w:ind w:left="1080"/>
        <w:jc w:val="both"/>
        <w:rPr>
          <w:color w:val="000090"/>
          <w:sz w:val="24"/>
        </w:rPr>
      </w:pPr>
      <w:r w:rsidRPr="007F3BA3">
        <w:rPr>
          <w:color w:val="000090"/>
          <w:sz w:val="24"/>
          <w:szCs w:val="16"/>
        </w:rPr>
        <w:t>Si quelque leçon est utile aux citoyens qui gouvernent les républ</w:t>
      </w:r>
      <w:r w:rsidRPr="007F3BA3">
        <w:rPr>
          <w:color w:val="000090"/>
          <w:sz w:val="24"/>
          <w:szCs w:val="16"/>
        </w:rPr>
        <w:t>i</w:t>
      </w:r>
      <w:r w:rsidRPr="007F3BA3">
        <w:rPr>
          <w:color w:val="000090"/>
          <w:sz w:val="24"/>
          <w:szCs w:val="16"/>
        </w:rPr>
        <w:t>ques c'est la connaissance de l'origine des haines et des divisions.</w:t>
      </w:r>
    </w:p>
    <w:p w:rsidR="008B6F46" w:rsidRPr="007F3BA3" w:rsidRDefault="008B6F46" w:rsidP="008B6F46">
      <w:pPr>
        <w:spacing w:before="120" w:after="120"/>
        <w:ind w:left="1080"/>
        <w:jc w:val="center"/>
        <w:rPr>
          <w:sz w:val="24"/>
        </w:rPr>
      </w:pPr>
      <w:r w:rsidRPr="007F3BA3">
        <w:rPr>
          <w:sz w:val="24"/>
          <w:szCs w:val="16"/>
        </w:rPr>
        <w:t>Machiavel, 1952 : 345</w:t>
      </w:r>
    </w:p>
    <w:p w:rsidR="008B6F46" w:rsidRPr="007F3BA3" w:rsidRDefault="008B6F46" w:rsidP="008B6F46">
      <w:pPr>
        <w:spacing w:before="120" w:after="120"/>
        <w:ind w:left="1080"/>
        <w:jc w:val="both"/>
        <w:rPr>
          <w:color w:val="000090"/>
          <w:sz w:val="24"/>
        </w:rPr>
      </w:pPr>
      <w:r w:rsidRPr="007F3BA3">
        <w:rPr>
          <w:color w:val="000090"/>
          <w:sz w:val="24"/>
          <w:szCs w:val="16"/>
        </w:rPr>
        <w:t>Nous vivons dans une société qui marche en grande partie "à la v</w:t>
      </w:r>
      <w:r w:rsidRPr="007F3BA3">
        <w:rPr>
          <w:color w:val="000090"/>
          <w:sz w:val="24"/>
          <w:szCs w:val="16"/>
        </w:rPr>
        <w:t>é</w:t>
      </w:r>
      <w:r w:rsidRPr="007F3BA3">
        <w:rPr>
          <w:color w:val="000090"/>
          <w:sz w:val="24"/>
          <w:szCs w:val="16"/>
        </w:rPr>
        <w:t>rité" — je veux dire qui produit et fait circuler du discours ayant fon</w:t>
      </w:r>
      <w:r w:rsidRPr="007F3BA3">
        <w:rPr>
          <w:color w:val="000090"/>
          <w:sz w:val="24"/>
          <w:szCs w:val="16"/>
        </w:rPr>
        <w:t>c</w:t>
      </w:r>
      <w:r w:rsidRPr="007F3BA3">
        <w:rPr>
          <w:color w:val="000090"/>
          <w:sz w:val="24"/>
          <w:szCs w:val="16"/>
        </w:rPr>
        <w:t>tion de vérité, passant pour tel et détenant par là des pouvoirs spécif</w:t>
      </w:r>
      <w:r w:rsidRPr="007F3BA3">
        <w:rPr>
          <w:color w:val="000090"/>
          <w:sz w:val="24"/>
          <w:szCs w:val="16"/>
        </w:rPr>
        <w:t>i</w:t>
      </w:r>
      <w:r w:rsidRPr="007F3BA3">
        <w:rPr>
          <w:color w:val="000090"/>
          <w:sz w:val="24"/>
          <w:szCs w:val="16"/>
        </w:rPr>
        <w:t>ques. La mise en place de discours "vrais" (et qui d'ailleurs changent sans cesse) est un des problèmes fondamentaux de l'Occident. L'histo</w:t>
      </w:r>
      <w:r w:rsidRPr="007F3BA3">
        <w:rPr>
          <w:color w:val="000090"/>
          <w:sz w:val="24"/>
          <w:szCs w:val="16"/>
        </w:rPr>
        <w:t>i</w:t>
      </w:r>
      <w:r w:rsidRPr="007F3BA3">
        <w:rPr>
          <w:color w:val="000090"/>
          <w:sz w:val="24"/>
          <w:szCs w:val="16"/>
        </w:rPr>
        <w:t>re de la "vérité" — du pouvoir propre aux discours acceptés comme vrais — est entièrement à faire.</w:t>
      </w:r>
    </w:p>
    <w:p w:rsidR="008B6F46" w:rsidRPr="007F3BA3" w:rsidRDefault="008B6F46" w:rsidP="008B6F46">
      <w:pPr>
        <w:spacing w:before="120" w:after="120"/>
        <w:ind w:left="1080"/>
        <w:jc w:val="center"/>
        <w:rPr>
          <w:sz w:val="24"/>
        </w:rPr>
      </w:pPr>
      <w:r w:rsidRPr="007F3BA3">
        <w:rPr>
          <w:sz w:val="24"/>
          <w:szCs w:val="16"/>
        </w:rPr>
        <w:t>Foucault, 1977</w:t>
      </w:r>
    </w:p>
    <w:p w:rsidR="008B6F46" w:rsidRPr="007F3BA3" w:rsidRDefault="008B6F46" w:rsidP="008B6F46">
      <w:pPr>
        <w:spacing w:before="120" w:after="120"/>
        <w:ind w:left="1080"/>
        <w:jc w:val="both"/>
        <w:rPr>
          <w:color w:val="000090"/>
          <w:sz w:val="24"/>
        </w:rPr>
      </w:pPr>
      <w:r w:rsidRPr="007F3BA3">
        <w:rPr>
          <w:color w:val="000090"/>
          <w:sz w:val="24"/>
          <w:szCs w:val="16"/>
        </w:rPr>
        <w:t>...Cette France, qui tient encore en grande estime la hiérarchie i</w:t>
      </w:r>
      <w:r w:rsidRPr="007F3BA3">
        <w:rPr>
          <w:color w:val="000090"/>
          <w:sz w:val="24"/>
          <w:szCs w:val="16"/>
        </w:rPr>
        <w:t>n</w:t>
      </w:r>
      <w:r w:rsidRPr="007F3BA3">
        <w:rPr>
          <w:color w:val="000090"/>
          <w:sz w:val="24"/>
          <w:szCs w:val="16"/>
        </w:rPr>
        <w:t>tellectuelle la plus avide de pouvoir qu'on connaisse.</w:t>
      </w:r>
    </w:p>
    <w:p w:rsidR="008B6F46" w:rsidRPr="007F3BA3" w:rsidRDefault="008B6F46" w:rsidP="008B6F46">
      <w:pPr>
        <w:spacing w:before="120" w:after="120"/>
        <w:ind w:left="1080"/>
        <w:jc w:val="center"/>
        <w:rPr>
          <w:sz w:val="24"/>
        </w:rPr>
      </w:pPr>
      <w:r w:rsidRPr="007F3BA3">
        <w:rPr>
          <w:sz w:val="24"/>
          <w:szCs w:val="16"/>
        </w:rPr>
        <w:t>Macciocchi, 1977 : 33</w:t>
      </w:r>
    </w:p>
    <w:p w:rsidR="008B6F46" w:rsidRPr="007F3BA3" w:rsidRDefault="008B6F46" w:rsidP="008B6F46">
      <w:pPr>
        <w:spacing w:before="120" w:after="120"/>
        <w:ind w:left="1080"/>
        <w:jc w:val="both"/>
        <w:rPr>
          <w:color w:val="000090"/>
          <w:sz w:val="24"/>
        </w:rPr>
      </w:pPr>
      <w:r>
        <w:rPr>
          <w:color w:val="000090"/>
          <w:sz w:val="24"/>
          <w:szCs w:val="16"/>
        </w:rPr>
        <w:t>À</w:t>
      </w:r>
      <w:r w:rsidRPr="007F3BA3">
        <w:rPr>
          <w:color w:val="000090"/>
          <w:sz w:val="24"/>
          <w:szCs w:val="16"/>
        </w:rPr>
        <w:t xml:space="preserve"> travers tous ses textes se dessine corrélative au refoul</w:t>
      </w:r>
      <w:r w:rsidRPr="007F3BA3">
        <w:rPr>
          <w:color w:val="000090"/>
          <w:sz w:val="24"/>
          <w:szCs w:val="16"/>
        </w:rPr>
        <w:t>e</w:t>
      </w:r>
      <w:r w:rsidRPr="007F3BA3">
        <w:rPr>
          <w:color w:val="000090"/>
          <w:sz w:val="24"/>
          <w:szCs w:val="16"/>
        </w:rPr>
        <w:t>ment de toute action créatrice des masses, une certaine figure de l'héroïsme théorique, si les masses peuvent faire l'histoire, c'est que les héros en font la théorie.</w:t>
      </w:r>
    </w:p>
    <w:p w:rsidR="008B6F46" w:rsidRPr="007F3BA3" w:rsidRDefault="008B6F46" w:rsidP="008B6F46">
      <w:pPr>
        <w:spacing w:before="120" w:after="120"/>
        <w:ind w:left="1080"/>
        <w:jc w:val="center"/>
        <w:rPr>
          <w:sz w:val="24"/>
        </w:rPr>
      </w:pPr>
      <w:r w:rsidRPr="007F3BA3">
        <w:rPr>
          <w:sz w:val="24"/>
          <w:szCs w:val="16"/>
        </w:rPr>
        <w:t>Rancière, 1974 : 71</w:t>
      </w:r>
    </w:p>
    <w:p w:rsidR="008B6F46" w:rsidRPr="007F3BA3" w:rsidRDefault="008B6F46" w:rsidP="008B6F46">
      <w:pPr>
        <w:spacing w:before="120" w:after="120"/>
        <w:ind w:left="1080"/>
        <w:jc w:val="both"/>
        <w:rPr>
          <w:color w:val="000090"/>
          <w:sz w:val="24"/>
        </w:rPr>
      </w:pPr>
      <w:r w:rsidRPr="007F3BA3">
        <w:rPr>
          <w:color w:val="000090"/>
          <w:sz w:val="24"/>
          <w:szCs w:val="16"/>
        </w:rPr>
        <w:t>Pas plus qu'on ne juge un individu sur l'idée qu'il se fait de lui-même, on ne saurait juger une telle époque de boulevers</w:t>
      </w:r>
      <w:r w:rsidRPr="007F3BA3">
        <w:rPr>
          <w:color w:val="000090"/>
          <w:sz w:val="24"/>
          <w:szCs w:val="16"/>
        </w:rPr>
        <w:t>e</w:t>
      </w:r>
      <w:r w:rsidRPr="007F3BA3">
        <w:rPr>
          <w:color w:val="000090"/>
          <w:sz w:val="24"/>
          <w:szCs w:val="16"/>
        </w:rPr>
        <w:t>ments sur sa conscience de soi.</w:t>
      </w:r>
    </w:p>
    <w:p w:rsidR="008B6F46" w:rsidRPr="007F3BA3" w:rsidRDefault="008B6F46" w:rsidP="008B6F46">
      <w:pPr>
        <w:spacing w:before="120" w:after="120"/>
        <w:ind w:left="1080"/>
        <w:jc w:val="center"/>
        <w:rPr>
          <w:sz w:val="24"/>
        </w:rPr>
      </w:pPr>
      <w:r w:rsidRPr="007F3BA3">
        <w:rPr>
          <w:sz w:val="24"/>
          <w:szCs w:val="16"/>
        </w:rPr>
        <w:t>Marx, 1957 : 5</w:t>
      </w:r>
    </w:p>
    <w:p w:rsidR="008B6F46" w:rsidRPr="007F3BA3" w:rsidRDefault="008B6F46" w:rsidP="008B6F46">
      <w:pPr>
        <w:spacing w:before="120" w:after="120"/>
        <w:ind w:left="1080"/>
        <w:jc w:val="both"/>
        <w:rPr>
          <w:color w:val="000090"/>
          <w:sz w:val="24"/>
        </w:rPr>
      </w:pPr>
      <w:r w:rsidRPr="007F3BA3">
        <w:rPr>
          <w:color w:val="000090"/>
          <w:sz w:val="24"/>
          <w:szCs w:val="16"/>
        </w:rPr>
        <w:lastRenderedPageBreak/>
        <w:t>Les idées dominantes d'une époque n'ont jamais été que les idées de la classe dominante.</w:t>
      </w:r>
    </w:p>
    <w:p w:rsidR="008B6F46" w:rsidRPr="007F3BA3" w:rsidRDefault="008B6F46" w:rsidP="008B6F46">
      <w:pPr>
        <w:spacing w:before="120" w:after="120"/>
        <w:ind w:left="1080"/>
        <w:jc w:val="center"/>
        <w:rPr>
          <w:sz w:val="24"/>
        </w:rPr>
      </w:pPr>
      <w:r w:rsidRPr="007F3BA3">
        <w:rPr>
          <w:sz w:val="24"/>
          <w:szCs w:val="16"/>
        </w:rPr>
        <w:t>Marx et Engels, 1962 : 44</w:t>
      </w:r>
    </w:p>
    <w:p w:rsidR="008B6F46" w:rsidRPr="007F3BA3" w:rsidRDefault="008B6F46" w:rsidP="008B6F46">
      <w:pPr>
        <w:spacing w:before="120" w:after="120"/>
        <w:ind w:left="1080"/>
        <w:jc w:val="both"/>
        <w:rPr>
          <w:color w:val="000090"/>
          <w:sz w:val="24"/>
        </w:rPr>
      </w:pPr>
      <w:r w:rsidRPr="007F3BA3">
        <w:rPr>
          <w:color w:val="000090"/>
          <w:sz w:val="24"/>
          <w:szCs w:val="16"/>
        </w:rPr>
        <w:t>L'unité (de la connaissance) se situe historiquement à un ce</w:t>
      </w:r>
      <w:r w:rsidRPr="007F3BA3">
        <w:rPr>
          <w:color w:val="000090"/>
          <w:sz w:val="24"/>
          <w:szCs w:val="16"/>
        </w:rPr>
        <w:t>r</w:t>
      </w:r>
      <w:r w:rsidRPr="007F3BA3">
        <w:rPr>
          <w:color w:val="000090"/>
          <w:sz w:val="24"/>
          <w:szCs w:val="16"/>
        </w:rPr>
        <w:t xml:space="preserve">tain niveau, celui de la </w:t>
      </w:r>
      <w:r w:rsidRPr="007F3BA3">
        <w:rPr>
          <w:i/>
          <w:iCs/>
          <w:color w:val="000090"/>
          <w:sz w:val="24"/>
          <w:szCs w:val="16"/>
        </w:rPr>
        <w:t xml:space="preserve">formation politique. </w:t>
      </w:r>
      <w:r w:rsidRPr="007F3BA3">
        <w:rPr>
          <w:color w:val="000090"/>
          <w:sz w:val="24"/>
          <w:szCs w:val="16"/>
        </w:rPr>
        <w:t>Seule la méditation politique permet de concevoir la convergence des connaissances et des prat</w:t>
      </w:r>
      <w:r w:rsidRPr="007F3BA3">
        <w:rPr>
          <w:color w:val="000090"/>
          <w:sz w:val="24"/>
          <w:szCs w:val="16"/>
        </w:rPr>
        <w:t>i</w:t>
      </w:r>
      <w:r w:rsidRPr="007F3BA3">
        <w:rPr>
          <w:color w:val="000090"/>
          <w:sz w:val="24"/>
          <w:szCs w:val="16"/>
        </w:rPr>
        <w:t>ques partielles, de découvrir l'horizon entier de la théorie et de la pr</w:t>
      </w:r>
      <w:r w:rsidRPr="007F3BA3">
        <w:rPr>
          <w:color w:val="000090"/>
          <w:sz w:val="24"/>
          <w:szCs w:val="16"/>
        </w:rPr>
        <w:t>a</w:t>
      </w:r>
      <w:r w:rsidRPr="007F3BA3">
        <w:rPr>
          <w:color w:val="000090"/>
          <w:sz w:val="24"/>
          <w:szCs w:val="16"/>
        </w:rPr>
        <w:t>tique.</w:t>
      </w:r>
    </w:p>
    <w:p w:rsidR="008B6F46" w:rsidRPr="007F3BA3" w:rsidRDefault="008B6F46" w:rsidP="008B6F46">
      <w:pPr>
        <w:spacing w:before="120" w:after="120"/>
        <w:ind w:left="1080"/>
        <w:jc w:val="center"/>
        <w:rPr>
          <w:sz w:val="24"/>
        </w:rPr>
      </w:pPr>
      <w:r w:rsidRPr="007F3BA3">
        <w:rPr>
          <w:sz w:val="24"/>
          <w:szCs w:val="16"/>
        </w:rPr>
        <w:t>Lefebvre, 1975 : 270</w:t>
      </w:r>
    </w:p>
    <w:p w:rsidR="008B6F46" w:rsidRPr="007F3BA3" w:rsidRDefault="008B6F46" w:rsidP="008B6F46">
      <w:pPr>
        <w:spacing w:before="120" w:after="120"/>
        <w:ind w:left="1080"/>
        <w:jc w:val="both"/>
        <w:rPr>
          <w:color w:val="000090"/>
          <w:sz w:val="24"/>
        </w:rPr>
      </w:pPr>
      <w:r w:rsidRPr="007F3BA3">
        <w:rPr>
          <w:color w:val="000090"/>
          <w:sz w:val="24"/>
          <w:szCs w:val="16"/>
        </w:rPr>
        <w:t>Quesalid n'est pas devenu un grand sorcier parce qu'il gu</w:t>
      </w:r>
      <w:r w:rsidRPr="007F3BA3">
        <w:rPr>
          <w:color w:val="000090"/>
          <w:sz w:val="24"/>
          <w:szCs w:val="16"/>
        </w:rPr>
        <w:t>é</w:t>
      </w:r>
      <w:r w:rsidRPr="007F3BA3">
        <w:rPr>
          <w:color w:val="000090"/>
          <w:sz w:val="24"/>
          <w:szCs w:val="16"/>
        </w:rPr>
        <w:t>rissait ses malades, il guérissait ses malades parce qu'il était d</w:t>
      </w:r>
      <w:r w:rsidRPr="007F3BA3">
        <w:rPr>
          <w:color w:val="000090"/>
          <w:sz w:val="24"/>
          <w:szCs w:val="16"/>
        </w:rPr>
        <w:t>e</w:t>
      </w:r>
      <w:r w:rsidRPr="007F3BA3">
        <w:rPr>
          <w:color w:val="000090"/>
          <w:sz w:val="24"/>
          <w:szCs w:val="16"/>
        </w:rPr>
        <w:t>venu un grand sorcier.</w:t>
      </w:r>
    </w:p>
    <w:p w:rsidR="008B6F46" w:rsidRPr="007F3BA3" w:rsidRDefault="008B6F46" w:rsidP="008B6F46">
      <w:pPr>
        <w:spacing w:before="120" w:after="120"/>
        <w:ind w:left="1080"/>
        <w:jc w:val="center"/>
        <w:rPr>
          <w:sz w:val="24"/>
        </w:rPr>
      </w:pPr>
      <w:r w:rsidRPr="007F3BA3">
        <w:rPr>
          <w:sz w:val="24"/>
          <w:szCs w:val="16"/>
        </w:rPr>
        <w:t>Lévi-Strauss, 1958 : 198</w:t>
      </w:r>
    </w:p>
    <w:p w:rsidR="008B6F46" w:rsidRDefault="008B6F46" w:rsidP="008B6F46">
      <w:pPr>
        <w:pStyle w:val="p"/>
      </w:pPr>
    </w:p>
    <w:p w:rsidR="008B6F46" w:rsidRDefault="008B6F46" w:rsidP="008B6F46">
      <w:pPr>
        <w:pStyle w:val="p"/>
      </w:pPr>
      <w:r>
        <w:t>[138]</w:t>
      </w:r>
    </w:p>
    <w:p w:rsidR="008B6F46" w:rsidRDefault="008B6F46" w:rsidP="008B6F46">
      <w:pPr>
        <w:spacing w:before="120" w:after="120"/>
        <w:jc w:val="both"/>
      </w:pPr>
    </w:p>
    <w:p w:rsidR="008B6F46" w:rsidRPr="00E07116" w:rsidRDefault="008B6F46" w:rsidP="008B6F46">
      <w:pPr>
        <w:pStyle w:val="a"/>
      </w:pPr>
      <w:bookmarkStart w:id="2" w:name="frontieres_africaines_intro"/>
      <w:r>
        <w:t>Introduction</w:t>
      </w:r>
    </w:p>
    <w:bookmarkEnd w:id="2"/>
    <w:p w:rsidR="008B6F46" w:rsidRPr="00E07116" w:rsidRDefault="008B6F46" w:rsidP="008B6F46">
      <w:pPr>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Ce texte est le résultat — provisoire — de plusieurs préo</w:t>
      </w:r>
      <w:r w:rsidRPr="002070EC">
        <w:t>c</w:t>
      </w:r>
      <w:r w:rsidRPr="002070EC">
        <w:t>cupations ou obligations. C'est tout d'abord la poursuite d'une analyse de l'a</w:t>
      </w:r>
      <w:r w:rsidRPr="002070EC">
        <w:t>n</w:t>
      </w:r>
      <w:r w:rsidRPr="002070EC">
        <w:t>thropologie française et du rôle du ma</w:t>
      </w:r>
      <w:r w:rsidRPr="002070EC">
        <w:t>r</w:t>
      </w:r>
      <w:r w:rsidRPr="002070EC">
        <w:t>xisme dans cette anthropologie (Copans 1974, 1976, 1977, 1978). C'est ensuite le désir d'expliquer les "dessous" sociol</w:t>
      </w:r>
      <w:r w:rsidRPr="002070EC">
        <w:t>o</w:t>
      </w:r>
      <w:r w:rsidRPr="002070EC">
        <w:t>giques, institutionnels et idéologiques de l'évolution théorique en France à un public, fasciné ou surpris par nos produ</w:t>
      </w:r>
      <w:r w:rsidRPr="002070EC">
        <w:t>c</w:t>
      </w:r>
      <w:r w:rsidRPr="002070EC">
        <w:t>tions sophistiquées</w:t>
      </w:r>
      <w:r>
        <w:t> </w:t>
      </w:r>
      <w:r>
        <w:rPr>
          <w:rStyle w:val="Appelnotedebasdep"/>
        </w:rPr>
        <w:footnoteReference w:id="1"/>
      </w:r>
      <w:r w:rsidRPr="002070EC">
        <w:t>. J'ai voulu évidemment démystifier les préte</w:t>
      </w:r>
      <w:r w:rsidRPr="002070EC">
        <w:t>n</w:t>
      </w:r>
      <w:r w:rsidRPr="002070EC">
        <w:t>tions inte</w:t>
      </w:r>
      <w:r w:rsidRPr="002070EC">
        <w:t>l</w:t>
      </w:r>
      <w:r w:rsidRPr="002070EC">
        <w:t>lectualistes</w:t>
      </w:r>
      <w:r>
        <w:t> :</w:t>
      </w:r>
      <w:r w:rsidRPr="002070EC">
        <w:t xml:space="preserve"> le prestige de la théorie renvoie autant à la forme qu'au contenu. Enfin l'importance grandissante accordée aux intellectuels, aux universitaires marxistes dans la str</w:t>
      </w:r>
      <w:r w:rsidRPr="002070EC">
        <w:t>a</w:t>
      </w:r>
      <w:r w:rsidRPr="002070EC">
        <w:t>tégie de l'union de la gauche (qui ne connaissait pas encore au cours du premier tr</w:t>
      </w:r>
      <w:r w:rsidRPr="002070EC">
        <w:t>i</w:t>
      </w:r>
      <w:r w:rsidRPr="002070EC">
        <w:t>mestre 1977 les malheurs qui la frappent aujou</w:t>
      </w:r>
      <w:r w:rsidRPr="002070EC">
        <w:t>r</w:t>
      </w:r>
      <w:r w:rsidRPr="002070EC">
        <w:t>d'hui)</w:t>
      </w:r>
      <w:r>
        <w:t> </w:t>
      </w:r>
      <w:r>
        <w:rPr>
          <w:rStyle w:val="Appelnotedebasdep"/>
        </w:rPr>
        <w:footnoteReference w:id="2"/>
      </w:r>
      <w:r w:rsidRPr="002070EC">
        <w:t xml:space="preserve"> imposait un </w:t>
      </w:r>
      <w:r w:rsidRPr="002070EC">
        <w:lastRenderedPageBreak/>
        <w:t>retour en arrière sur les raisons hist</w:t>
      </w:r>
      <w:r w:rsidRPr="002070EC">
        <w:t>o</w:t>
      </w:r>
      <w:r w:rsidRPr="002070EC">
        <w:t>riques du succès conjoint, voire de la convergence du structur</w:t>
      </w:r>
      <w:r w:rsidRPr="002070EC">
        <w:t>a</w:t>
      </w:r>
      <w:r w:rsidRPr="002070EC">
        <w:t>lisme et du marxisme. La parution de l'étude de P. Anderson (1977) nous a convaincu en dernier lieu de la pert</w:t>
      </w:r>
      <w:r w:rsidRPr="002070EC">
        <w:t>i</w:t>
      </w:r>
      <w:r w:rsidRPr="002070EC">
        <w:t>nence de notre orientation</w:t>
      </w:r>
      <w:r>
        <w:t> :</w:t>
      </w:r>
      <w:r w:rsidRPr="002070EC">
        <w:t xml:space="preserve"> c'est le divorce structurel entre la théorie et la pratique politique qui est la caractéristique fondamentale du marxisme occidental. Et ce fait s'explique parce que ce ma</w:t>
      </w:r>
      <w:r w:rsidRPr="002070EC">
        <w:t>r</w:t>
      </w:r>
      <w:r w:rsidRPr="002070EC">
        <w:t>xisme est dans son ensemble "un produit de la défaite" de la révolution (A</w:t>
      </w:r>
      <w:r w:rsidRPr="002070EC">
        <w:t>n</w:t>
      </w:r>
      <w:r w:rsidRPr="002070EC">
        <w:t>derson 1977</w:t>
      </w:r>
      <w:r>
        <w:t xml:space="preserve"> : </w:t>
      </w:r>
      <w:r w:rsidRPr="002070EC">
        <w:t>45,63).</w:t>
      </w:r>
    </w:p>
    <w:p w:rsidR="008B6F46" w:rsidRPr="002070EC" w:rsidRDefault="008B6F46" w:rsidP="008B6F46">
      <w:pPr>
        <w:spacing w:before="120" w:after="120"/>
        <w:jc w:val="both"/>
      </w:pPr>
      <w:r w:rsidRPr="002070EC">
        <w:t>On ne trouvera pas ici une histoire analytique des concepts qui "rapprochent" structuralisme et marxisme des années soixante. Le c</w:t>
      </w:r>
      <w:r w:rsidRPr="002070EC">
        <w:t>a</w:t>
      </w:r>
      <w:r w:rsidRPr="002070EC">
        <w:t>dre général que nous présentons ici en est une introduction nécessaire mais non suffisante. Mais la folie des concepts de l'anthropologie française des quinze dernières a</w:t>
      </w:r>
      <w:r w:rsidRPr="002070EC">
        <w:t>n</w:t>
      </w:r>
      <w:r w:rsidRPr="002070EC">
        <w:t>nées ne doit pas masquer les grandes lignes de force du dév</w:t>
      </w:r>
      <w:r w:rsidRPr="002070EC">
        <w:t>e</w:t>
      </w:r>
      <w:r w:rsidRPr="002070EC">
        <w:t>loppement des sciences sociales et de leurs idéologies. Nous avons puisé notre inspiration plus dans P. Bourdieu que dans H. Lefebvre et L. Goldman</w:t>
      </w:r>
      <w:r>
        <w:t> </w:t>
      </w:r>
      <w:r>
        <w:rPr>
          <w:rStyle w:val="Appelnotedebasdep"/>
        </w:rPr>
        <w:footnoteReference w:id="3"/>
      </w:r>
      <w:r w:rsidRPr="002070EC">
        <w:t xml:space="preserve">. Mais les racines ultimes de cette scène scientifique sont évidemment </w:t>
      </w:r>
      <w:r w:rsidRPr="002070EC">
        <w:rPr>
          <w:i/>
          <w:iCs/>
        </w:rPr>
        <w:t xml:space="preserve">politiques. </w:t>
      </w:r>
      <w:r w:rsidRPr="002070EC">
        <w:t>Une telle appr</w:t>
      </w:r>
      <w:r w:rsidRPr="002070EC">
        <w:t>o</w:t>
      </w:r>
      <w:r w:rsidRPr="002070EC">
        <w:t>che implique de prendre le marxisme actuel comme un produit hist</w:t>
      </w:r>
      <w:r w:rsidRPr="002070EC">
        <w:t>o</w:t>
      </w:r>
      <w:r w:rsidRPr="002070EC">
        <w:t>rique spécifique et non comme une filiation déformée voire défaite d'un modèle originel parfait</w:t>
      </w:r>
      <w:r>
        <w:t> </w:t>
      </w:r>
      <w:r>
        <w:rPr>
          <w:rStyle w:val="Appelnotedebasdep"/>
        </w:rPr>
        <w:footnoteReference w:id="4"/>
      </w:r>
      <w:r w:rsidRPr="002070EC">
        <w:t>.</w:t>
      </w:r>
    </w:p>
    <w:p w:rsidR="008B6F46" w:rsidRDefault="008B6F46" w:rsidP="008B6F46">
      <w:pPr>
        <w:spacing w:before="120" w:after="120"/>
        <w:jc w:val="both"/>
        <w:rPr>
          <w:bCs/>
        </w:rPr>
      </w:pPr>
    </w:p>
    <w:p w:rsidR="008B6F46" w:rsidRPr="002070EC" w:rsidRDefault="008B6F46" w:rsidP="008B6F46">
      <w:pPr>
        <w:pStyle w:val="a"/>
      </w:pPr>
      <w:bookmarkStart w:id="3" w:name="frontieres_africaines_1"/>
      <w:r w:rsidRPr="002070EC">
        <w:t>L'anthropologie française</w:t>
      </w:r>
    </w:p>
    <w:bookmarkEnd w:id="3"/>
    <w:p w:rsidR="008B6F46"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L'anthropologie française en tant qu'ensemble organisé d'instit</w:t>
      </w:r>
      <w:r w:rsidRPr="002070EC">
        <w:t>u</w:t>
      </w:r>
      <w:r w:rsidRPr="002070EC">
        <w:t>tions, de courants théoriques, de pratiques matérielles, d'enseign</w:t>
      </w:r>
      <w:r w:rsidRPr="002070EC">
        <w:t>e</w:t>
      </w:r>
      <w:r w:rsidRPr="002070EC">
        <w:t>ments est véritablement un produit de l'après-guerre. Ce retard — qui s'est traduit également par une faiblesse numérique — sur les anthr</w:t>
      </w:r>
      <w:r w:rsidRPr="002070EC">
        <w:t>o</w:t>
      </w:r>
      <w:r w:rsidRPr="002070EC">
        <w:t>pologies américaines et anglo-saxonnes s'est néanmoins transformé en l'espace d'une génération. En e</w:t>
      </w:r>
      <w:r w:rsidRPr="002070EC">
        <w:t>f</w:t>
      </w:r>
      <w:r w:rsidRPr="002070EC">
        <w:t>fet depuis dix à quinze ans les théories françaises de l'anthrop</w:t>
      </w:r>
      <w:r w:rsidRPr="002070EC">
        <w:t>o</w:t>
      </w:r>
      <w:r w:rsidRPr="002070EC">
        <w:t>logie sont devenues un point de référence mondial. Même si la configuration idéologique et théorique de l'a</w:t>
      </w:r>
      <w:r w:rsidRPr="002070EC">
        <w:t>n</w:t>
      </w:r>
      <w:r w:rsidRPr="002070EC">
        <w:t>thropologie fra</w:t>
      </w:r>
      <w:r w:rsidRPr="002070EC">
        <w:t>n</w:t>
      </w:r>
      <w:r w:rsidRPr="002070EC">
        <w:t xml:space="preserve">çaise est en nouvelle mutation depuis quelques années </w:t>
      </w:r>
      <w:r w:rsidRPr="002070EC">
        <w:lastRenderedPageBreak/>
        <w:t>il faut admettre l'importance du succès du couple structuralisme — marxisme dans les années soixante.</w:t>
      </w:r>
    </w:p>
    <w:p w:rsidR="008B6F46" w:rsidRDefault="008B6F46" w:rsidP="008B6F46">
      <w:pPr>
        <w:spacing w:before="120" w:after="120"/>
        <w:jc w:val="both"/>
      </w:pPr>
      <w:r>
        <w:t>[139]</w:t>
      </w:r>
    </w:p>
    <w:p w:rsidR="008B6F46" w:rsidRPr="002070EC" w:rsidRDefault="008B6F46" w:rsidP="008B6F46">
      <w:pPr>
        <w:spacing w:before="120" w:after="120"/>
        <w:jc w:val="both"/>
      </w:pPr>
      <w:r w:rsidRPr="002070EC">
        <w:t>Nous allons essayer de mettre en lumière dans cet article les ra</w:t>
      </w:r>
      <w:r w:rsidRPr="002070EC">
        <w:t>i</w:t>
      </w:r>
      <w:r w:rsidRPr="002070EC">
        <w:t>sons socio-historiques du développement des théories stru</w:t>
      </w:r>
      <w:r w:rsidRPr="002070EC">
        <w:t>c</w:t>
      </w:r>
      <w:r w:rsidRPr="002070EC">
        <w:t>turalistes et marxistes dans l'anthropologie française. Dévelo</w:t>
      </w:r>
      <w:r w:rsidRPr="002070EC">
        <w:t>p</w:t>
      </w:r>
      <w:r w:rsidRPr="002070EC">
        <w:t xml:space="preserve">pement conjoint et contemporain car </w:t>
      </w:r>
      <w:r w:rsidRPr="002070EC">
        <w:rPr>
          <w:i/>
          <w:iCs/>
        </w:rPr>
        <w:t xml:space="preserve">ce sont les mêmes causes </w:t>
      </w:r>
      <w:r w:rsidRPr="002070EC">
        <w:t>qui ont provoqué la pr</w:t>
      </w:r>
      <w:r w:rsidRPr="002070EC">
        <w:t>i</w:t>
      </w:r>
      <w:r w:rsidRPr="002070EC">
        <w:t>mauté de ces deux courants. Par ailleurs nous verrons que le terrain de ce succès — l'anthropologie — n'est pas dû au hasard. Pour compre</w:t>
      </w:r>
      <w:r w:rsidRPr="002070EC">
        <w:t>n</w:t>
      </w:r>
      <w:r w:rsidRPr="002070EC">
        <w:t>dre les raisons de mode de ces théories il faut considérer les phén</w:t>
      </w:r>
      <w:r w:rsidRPr="002070EC">
        <w:t>o</w:t>
      </w:r>
      <w:r w:rsidRPr="002070EC">
        <w:t>mènes suivants</w:t>
      </w:r>
      <w:r>
        <w:t> :</w:t>
      </w:r>
      <w:r w:rsidRPr="002070EC">
        <w:t xml:space="preserve"> l'histo</w:t>
      </w:r>
      <w:r w:rsidRPr="002070EC">
        <w:t>i</w:t>
      </w:r>
      <w:r w:rsidRPr="002070EC">
        <w:t>re du mouvement ouvrier et de ses théories, l'év</w:t>
      </w:r>
      <w:r w:rsidRPr="002070EC">
        <w:t>o</w:t>
      </w:r>
      <w:r w:rsidRPr="002070EC">
        <w:t>lution et les problèmes de la société française.</w:t>
      </w:r>
    </w:p>
    <w:p w:rsidR="008B6F46" w:rsidRDefault="008B6F46" w:rsidP="008B6F46">
      <w:pPr>
        <w:spacing w:before="120" w:after="120"/>
        <w:jc w:val="both"/>
        <w:rPr>
          <w:bCs/>
        </w:rPr>
      </w:pPr>
    </w:p>
    <w:p w:rsidR="008B6F46" w:rsidRPr="002070EC" w:rsidRDefault="008B6F46" w:rsidP="008B6F46">
      <w:pPr>
        <w:pStyle w:val="a"/>
      </w:pPr>
      <w:bookmarkStart w:id="4" w:name="frontieres_africaines_2"/>
      <w:r w:rsidRPr="002070EC">
        <w:t>Concentrations et chronologies</w:t>
      </w:r>
    </w:p>
    <w:bookmarkEnd w:id="4"/>
    <w:p w:rsidR="008B6F46"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Insister sur l'originalité de la structure institutionnelle et idéolog</w:t>
      </w:r>
      <w:r w:rsidRPr="002070EC">
        <w:t>i</w:t>
      </w:r>
      <w:r w:rsidRPr="002070EC">
        <w:t>que qui produit l'intellectuel français est décisif. C'est à partir de la fonction du pouvoir, délégué</w:t>
      </w:r>
      <w:r>
        <w:t xml:space="preserve"> d'après certains depuis le XVII</w:t>
      </w:r>
      <w:r w:rsidRPr="00F83421">
        <w:rPr>
          <w:vertAlign w:val="superscript"/>
        </w:rPr>
        <w:t>e</w:t>
      </w:r>
      <w:r>
        <w:t xml:space="preserve"> </w:t>
      </w:r>
      <w:r w:rsidRPr="002070EC">
        <w:t>siècle (et peut-être même avant), que s'explique le rôle public très particulier de l'intellectuel. L'anthropologie étant quasiment la dernière venue sur le plan universitaire, il était inévitable que son mode d'apparition et su</w:t>
      </w:r>
      <w:r w:rsidRPr="002070EC">
        <w:t>r</w:t>
      </w:r>
      <w:r w:rsidRPr="002070EC">
        <w:t>tout de fonctionn</w:t>
      </w:r>
      <w:r w:rsidRPr="002070EC">
        <w:t>e</w:t>
      </w:r>
      <w:r w:rsidRPr="002070EC">
        <w:t>ment s'en ressente très fortement</w:t>
      </w:r>
      <w:r>
        <w:t> </w:t>
      </w:r>
      <w:r>
        <w:rPr>
          <w:rStyle w:val="Appelnotedebasdep"/>
        </w:rPr>
        <w:footnoteReference w:id="5"/>
      </w:r>
      <w:r w:rsidRPr="002070EC">
        <w:t>.</w:t>
      </w:r>
    </w:p>
    <w:p w:rsidR="008B6F46" w:rsidRPr="002070EC" w:rsidRDefault="008B6F46" w:rsidP="008B6F46">
      <w:pPr>
        <w:spacing w:before="120" w:after="120"/>
        <w:jc w:val="both"/>
      </w:pPr>
      <w:r w:rsidRPr="002070EC">
        <w:t>Le centralisme du système politique et idéologique n'est pas un r</w:t>
      </w:r>
      <w:r w:rsidRPr="002070EC">
        <w:t>é</w:t>
      </w:r>
      <w:r w:rsidRPr="002070EC">
        <w:t>sultat secondaire du développement capitaliste en France</w:t>
      </w:r>
      <w:r>
        <w:t> :</w:t>
      </w:r>
      <w:r w:rsidRPr="002070EC">
        <w:t xml:space="preserve"> sans être une condition il en a été un cadre assez contraignant. La filiation qui mène du roi soleil aux jacobins puis aux Nap</w:t>
      </w:r>
      <w:r w:rsidRPr="002070EC">
        <w:t>o</w:t>
      </w:r>
      <w:r w:rsidRPr="002070EC">
        <w:t>léons pour déboucher sur la durable troisième république bou</w:t>
      </w:r>
      <w:r w:rsidRPr="002070EC">
        <w:t>r</w:t>
      </w:r>
      <w:r w:rsidRPr="002070EC">
        <w:t>geoise est également le contexte naturel du fonctionnement i</w:t>
      </w:r>
      <w:r w:rsidRPr="002070EC">
        <w:t>n</w:t>
      </w:r>
      <w:r w:rsidRPr="002070EC">
        <w:t xml:space="preserve">tellectuel. L'institution de </w:t>
      </w:r>
      <w:r>
        <w:t>l'école primaire, gratuite, laï</w:t>
      </w:r>
      <w:r w:rsidRPr="002070EC">
        <w:t>que et obligatoire, la séparation de l'Eglise et de l'</w:t>
      </w:r>
      <w:r>
        <w:t>État</w:t>
      </w:r>
      <w:r w:rsidRPr="002070EC">
        <w:t xml:space="preserve"> sont le parachèvement de cette concentration politique des fon</w:t>
      </w:r>
      <w:r w:rsidRPr="002070EC">
        <w:t>c</w:t>
      </w:r>
      <w:r w:rsidRPr="002070EC">
        <w:t>tions idéolog</w:t>
      </w:r>
      <w:r w:rsidRPr="002070EC">
        <w:t>i</w:t>
      </w:r>
      <w:r w:rsidRPr="002070EC">
        <w:t xml:space="preserve">ques des intellectuels. Au point qu'on a pu surnommer </w:t>
      </w:r>
      <w:r w:rsidRPr="002070EC">
        <w:lastRenderedPageBreak/>
        <w:t>cette république, "La République des professeurs". De fait la form</w:t>
      </w:r>
      <w:r w:rsidRPr="002070EC">
        <w:t>a</w:t>
      </w:r>
      <w:r w:rsidRPr="002070EC">
        <w:t>tion et la diffusion d'une idéologie politique (bourgeoise) de collab</w:t>
      </w:r>
      <w:r w:rsidRPr="002070EC">
        <w:t>o</w:t>
      </w:r>
      <w:r w:rsidRPr="002070EC">
        <w:t>ration de classes va de pair avec l'écrémage de l'élite ouvri</w:t>
      </w:r>
      <w:r w:rsidRPr="002070EC">
        <w:t>è</w:t>
      </w:r>
      <w:r w:rsidRPr="002070EC">
        <w:t>re, paysanne et petite bourgeoise. Les processus de sélection, les filières de formation s'articulent directement au développ</w:t>
      </w:r>
      <w:r w:rsidRPr="002070EC">
        <w:t>e</w:t>
      </w:r>
      <w:r w:rsidRPr="002070EC">
        <w:t>ment de l'appareil d'état bourgeois.</w:t>
      </w:r>
    </w:p>
    <w:p w:rsidR="008B6F46" w:rsidRPr="002070EC" w:rsidRDefault="008B6F46" w:rsidP="008B6F46">
      <w:pPr>
        <w:spacing w:before="120" w:after="120"/>
        <w:jc w:val="both"/>
      </w:pPr>
      <w:r w:rsidRPr="002070EC">
        <w:t>Deux caractéristiques définissent ce milieu depuis un siècle</w:t>
      </w:r>
      <w:r>
        <w:t> :</w:t>
      </w:r>
      <w:r w:rsidRPr="002070EC">
        <w:t xml:space="preserve"> sa centralisation et son idéologie. La centralisation c'est à la fois la concentration et la centralité. La concentration parisie</w:t>
      </w:r>
      <w:r w:rsidRPr="002070EC">
        <w:t>n</w:t>
      </w:r>
      <w:r w:rsidRPr="002070EC">
        <w:t>ne est un fait d'évidence historique et sociologique. Quant à la centralité, elle re</w:t>
      </w:r>
      <w:r w:rsidRPr="002070EC">
        <w:t>n</w:t>
      </w:r>
      <w:r w:rsidRPr="002070EC">
        <w:t>voie aux institutions qui constituent la base mat</w:t>
      </w:r>
      <w:r w:rsidRPr="002070EC">
        <w:t>é</w:t>
      </w:r>
      <w:r w:rsidRPr="002070EC">
        <w:t>rielle de ce milieu. La mise en place d'une école publique co</w:t>
      </w:r>
      <w:r w:rsidRPr="002070EC">
        <w:t>u</w:t>
      </w:r>
      <w:r w:rsidRPr="002070EC">
        <w:t xml:space="preserve">ronnée par une université et des Grandes Ecoles indique aussi ce qui est </w:t>
      </w:r>
      <w:r w:rsidRPr="002070EC">
        <w:rPr>
          <w:i/>
          <w:iCs/>
        </w:rPr>
        <w:t xml:space="preserve">au centre </w:t>
      </w:r>
      <w:r w:rsidRPr="002070EC">
        <w:t>de ce dispositif. Le coeur ou le noyau de ce centre est l'Ecole Normale Supérieure par où transiteront tous ceux qui participeront en politique, en lettres ou en sciences à l'élaboration du nouveau "message" dominant. Central</w:t>
      </w:r>
      <w:r w:rsidRPr="002070EC">
        <w:t>i</w:t>
      </w:r>
      <w:r w:rsidRPr="002070EC">
        <w:t>s</w:t>
      </w:r>
      <w:r w:rsidRPr="002070EC">
        <w:t>a</w:t>
      </w:r>
      <w:r w:rsidRPr="002070EC">
        <w:t>tion des processus de formation des idéologues professionnels, concentration de la matière grise française, centralité des Gra</w:t>
      </w:r>
      <w:r w:rsidRPr="002070EC">
        <w:t>n</w:t>
      </w:r>
      <w:r>
        <w:t>des É</w:t>
      </w:r>
      <w:r w:rsidRPr="002070EC">
        <w:t>coles</w:t>
      </w:r>
      <w:r>
        <w:t xml:space="preserve"> </w:t>
      </w:r>
      <w:r w:rsidRPr="002070EC">
        <w:t>et</w:t>
      </w:r>
      <w:r>
        <w:t xml:space="preserve"> </w:t>
      </w:r>
      <w:r w:rsidRPr="002070EC">
        <w:t>de</w:t>
      </w:r>
      <w:r>
        <w:t xml:space="preserve"> </w:t>
      </w:r>
      <w:r w:rsidRPr="002070EC">
        <w:t>Paris,</w:t>
      </w:r>
      <w:r>
        <w:t xml:space="preserve"> </w:t>
      </w:r>
      <w:r w:rsidRPr="002070EC">
        <w:t>voilà</w:t>
      </w:r>
      <w:r>
        <w:t xml:space="preserve"> </w:t>
      </w:r>
      <w:r w:rsidRPr="002070EC">
        <w:t>des</w:t>
      </w:r>
      <w:r>
        <w:t xml:space="preserve"> </w:t>
      </w:r>
      <w:r w:rsidRPr="002070EC">
        <w:t>lignes</w:t>
      </w:r>
      <w:r>
        <w:t xml:space="preserve"> </w:t>
      </w:r>
      <w:r w:rsidRPr="002070EC">
        <w:t>de</w:t>
      </w:r>
      <w:r>
        <w:t xml:space="preserve"> </w:t>
      </w:r>
      <w:r w:rsidRPr="002070EC">
        <w:t>force</w:t>
      </w:r>
      <w:r>
        <w:t xml:space="preserve"> </w:t>
      </w:r>
      <w:r w:rsidRPr="002070EC">
        <w:t>qui</w:t>
      </w:r>
      <w:r>
        <w:t xml:space="preserve"> </w:t>
      </w:r>
      <w:r w:rsidRPr="002070EC">
        <w:t>déterm</w:t>
      </w:r>
      <w:r w:rsidRPr="002070EC">
        <w:t>i</w:t>
      </w:r>
      <w:r w:rsidRPr="002070EC">
        <w:t>nent encore</w:t>
      </w:r>
      <w:r>
        <w:t xml:space="preserve"> [140] </w:t>
      </w:r>
      <w:r w:rsidRPr="002070EC">
        <w:t>aujourd'hui l'espace de l'intelligentsia française et surtout de ses représentants les plus prestigieux. L'anthropologie, pour des raisons d'histoire (marginalité récente) et de contenu (universalisme et ex</w:t>
      </w:r>
      <w:r w:rsidRPr="002070EC">
        <w:t>o</w:t>
      </w:r>
      <w:r w:rsidRPr="002070EC">
        <w:t>tisme) est devenue un des produits les mieux finis et les plus en vue de ce processus. On comprend donc d'autant plus l'importance des enjeux en discussion.</w:t>
      </w:r>
    </w:p>
    <w:p w:rsidR="008B6F46" w:rsidRPr="002070EC" w:rsidRDefault="008B6F46" w:rsidP="008B6F46">
      <w:pPr>
        <w:spacing w:before="120" w:after="120"/>
        <w:jc w:val="both"/>
      </w:pPr>
      <w:r w:rsidRPr="002070EC">
        <w:t>Mais si les institutions de formation et de reproduction des intelle</w:t>
      </w:r>
      <w:r w:rsidRPr="002070EC">
        <w:t>c</w:t>
      </w:r>
      <w:r w:rsidRPr="002070EC">
        <w:t>tuels sont à ce point efficaces, elles le doivent surtout aux fonctions et aux messages idéologiques qu'elles diffusent, directement ou indire</w:t>
      </w:r>
      <w:r w:rsidRPr="002070EC">
        <w:t>c</w:t>
      </w:r>
      <w:r w:rsidRPr="002070EC">
        <w:t>tement. L'idéologie républicaine est tout à fait exemplaire</w:t>
      </w:r>
      <w:r>
        <w:t> :</w:t>
      </w:r>
    </w:p>
    <w:p w:rsidR="008B6F46" w:rsidRDefault="008B6F46" w:rsidP="008B6F46">
      <w:pPr>
        <w:spacing w:before="120" w:after="120"/>
        <w:jc w:val="both"/>
      </w:pPr>
    </w:p>
    <w:p w:rsidR="008B6F46" w:rsidRPr="002070EC" w:rsidRDefault="008B6F46" w:rsidP="008B6F46">
      <w:pPr>
        <w:spacing w:before="120" w:after="120"/>
        <w:ind w:left="720" w:hanging="360"/>
        <w:jc w:val="both"/>
      </w:pPr>
      <w:r>
        <w:t>a)</w:t>
      </w:r>
      <w:r>
        <w:tab/>
      </w:r>
      <w:r w:rsidRPr="002070EC">
        <w:t>l'idéologie se veut laïque et publique. Neutralité, service au-dessus des intérêts (de classe), progrès résument ses orient</w:t>
      </w:r>
      <w:r w:rsidRPr="002070EC">
        <w:t>a</w:t>
      </w:r>
      <w:r w:rsidRPr="002070EC">
        <w:t>tions e</w:t>
      </w:r>
      <w:r w:rsidRPr="002070EC">
        <w:t>x</w:t>
      </w:r>
      <w:r w:rsidRPr="002070EC">
        <w:t>plic</w:t>
      </w:r>
      <w:r>
        <w:t>ites. Dans la tradition du XVIII</w:t>
      </w:r>
      <w:r w:rsidRPr="00820353">
        <w:rPr>
          <w:vertAlign w:val="superscript"/>
        </w:rPr>
        <w:t>e</w:t>
      </w:r>
      <w:r w:rsidRPr="002070EC">
        <w:t xml:space="preserve"> siècle (les Lumières plus la Rév</w:t>
      </w:r>
      <w:r w:rsidRPr="002070EC">
        <w:t>o</w:t>
      </w:r>
      <w:r w:rsidRPr="002070EC">
        <w:t>lution) les intellectuels sont au service du pouvoir. Mais grâce à Nap</w:t>
      </w:r>
      <w:r w:rsidRPr="002070EC">
        <w:t>o</w:t>
      </w:r>
      <w:r w:rsidRPr="002070EC">
        <w:t>léon le pouvoir ce n'est plus le peuple mais l'</w:t>
      </w:r>
      <w:r>
        <w:t>État</w:t>
      </w:r>
      <w:r w:rsidRPr="002070EC">
        <w:t xml:space="preserve"> (qui représente le peuple néanmoins d'après la trad</w:t>
      </w:r>
      <w:r w:rsidRPr="002070EC">
        <w:t>i</w:t>
      </w:r>
      <w:r w:rsidRPr="002070EC">
        <w:t>tion républicaine). Les intellectuels sont donc dans la grande major</w:t>
      </w:r>
      <w:r w:rsidRPr="002070EC">
        <w:t>i</w:t>
      </w:r>
      <w:r w:rsidRPr="002070EC">
        <w:lastRenderedPageBreak/>
        <w:t>té des salariés et des serviteurs de l'</w:t>
      </w:r>
      <w:r>
        <w:t>État</w:t>
      </w:r>
      <w:r w:rsidRPr="002070EC">
        <w:t>. Malgré les origines souvent populaires des premières générations</w:t>
      </w:r>
      <w:r>
        <w:t> </w:t>
      </w:r>
      <w:r>
        <w:rPr>
          <w:rStyle w:val="Appelnotedebasdep"/>
        </w:rPr>
        <w:footnoteReference w:id="6"/>
      </w:r>
      <w:r w:rsidRPr="002070EC">
        <w:t xml:space="preserve"> la filière qui mène jusqu'à l'Université et l'ENS contribue à couper les liens organiques éventuels entre intellectuels et classes dom</w:t>
      </w:r>
      <w:r w:rsidRPr="002070EC">
        <w:t>i</w:t>
      </w:r>
      <w:r w:rsidRPr="002070EC">
        <w:t>nées. Le p</w:t>
      </w:r>
      <w:r>
        <w:t>rofesseur, le chercheur sont des</w:t>
      </w:r>
      <w:r w:rsidRPr="002070EC">
        <w:t xml:space="preserve"> fonctionnaires de l'</w:t>
      </w:r>
      <w:r>
        <w:t>État</w:t>
      </w:r>
      <w:r w:rsidRPr="002070EC">
        <w:t>, sont des instruments au service du "Progrès" (politique et scientif</w:t>
      </w:r>
      <w:r w:rsidRPr="002070EC">
        <w:t>i</w:t>
      </w:r>
      <w:r w:rsidRPr="002070EC">
        <w:t>que).</w:t>
      </w:r>
    </w:p>
    <w:p w:rsidR="008B6F46" w:rsidRPr="002070EC" w:rsidRDefault="008B6F46" w:rsidP="008B6F46">
      <w:pPr>
        <w:spacing w:before="120" w:after="120"/>
        <w:ind w:left="720" w:hanging="360"/>
        <w:jc w:val="both"/>
      </w:pPr>
      <w:r>
        <w:t>b)</w:t>
      </w:r>
      <w:r>
        <w:tab/>
      </w:r>
      <w:r w:rsidRPr="002070EC">
        <w:t>par ailleurs le radicalisme, comme idéologie politique de la nouvelle petite bourgeoisie est un pseudo-socialisme ultra-réformiste. Cette classe choisira de façon subtile "la sociologie" contre "le soci</w:t>
      </w:r>
      <w:r w:rsidRPr="002070EC">
        <w:t>a</w:t>
      </w:r>
      <w:r w:rsidRPr="002070EC">
        <w:t>lisme", la connaissance objective de la science contre l'action polit</w:t>
      </w:r>
      <w:r w:rsidRPr="002070EC">
        <w:t>i</w:t>
      </w:r>
      <w:r w:rsidRPr="002070EC">
        <w:t>que révolution</w:t>
      </w:r>
      <w:r>
        <w:t xml:space="preserve"> </w:t>
      </w:r>
      <w:r w:rsidRPr="002070EC">
        <w:t>naire. En fait la révolution politique consiste à dév</w:t>
      </w:r>
      <w:r w:rsidRPr="002070EC">
        <w:t>e</w:t>
      </w:r>
      <w:r w:rsidRPr="002070EC">
        <w:t>lopper l'état des lumières qui éduque le peuple, civilise les sauvages et en fait progresser l'humanité aux plans intellectuel, technologique et... moral. Car cette idéologie politique est un humanisme idéaliste qui manifestera rapid</w:t>
      </w:r>
      <w:r w:rsidRPr="002070EC">
        <w:t>e</w:t>
      </w:r>
      <w:r w:rsidRPr="002070EC">
        <w:t>ment son côté réactionnaire</w:t>
      </w:r>
      <w:r>
        <w:t> :</w:t>
      </w:r>
      <w:r w:rsidRPr="002070EC">
        <w:t xml:space="preserve"> répressions ouvrières et paysa</w:t>
      </w:r>
      <w:r w:rsidRPr="002070EC">
        <w:t>n</w:t>
      </w:r>
      <w:r w:rsidRPr="002070EC">
        <w:t>nes, expansion coloniale, guerre chauvine de 1914.</w:t>
      </w:r>
    </w:p>
    <w:p w:rsidR="008B6F46" w:rsidRDefault="008B6F46" w:rsidP="008B6F46">
      <w:pPr>
        <w:spacing w:before="120" w:after="120"/>
        <w:jc w:val="both"/>
      </w:pPr>
    </w:p>
    <w:p w:rsidR="008B6F46" w:rsidRPr="002070EC" w:rsidRDefault="008B6F46" w:rsidP="008B6F46">
      <w:pPr>
        <w:spacing w:before="120" w:after="120"/>
        <w:jc w:val="both"/>
      </w:pPr>
      <w:r w:rsidRPr="002070EC">
        <w:t>Signalons pour ce qui nous concerne ici que ce n'est pas un hasard si la plupart des disciples de Durkheim vont mourir pour le plus grand profit du drapeau tricolore ou si M. Mauss trouve la colonisation des "primitifs" normale</w:t>
      </w:r>
      <w:r>
        <w:t> </w:t>
      </w:r>
      <w:r>
        <w:rPr>
          <w:rStyle w:val="Appelnotedebasdep"/>
        </w:rPr>
        <w:footnoteReference w:id="7"/>
      </w:r>
      <w:r w:rsidRPr="002070EC">
        <w:t>. Les sciences sociales ont toujours eu des ra</w:t>
      </w:r>
      <w:r w:rsidRPr="002070EC">
        <w:t>p</w:t>
      </w:r>
      <w:r w:rsidRPr="002070EC">
        <w:t>ports avec la volonté de puissance bou</w:t>
      </w:r>
      <w:r w:rsidRPr="002070EC">
        <w:t>r</w:t>
      </w:r>
      <w:r w:rsidRPr="002070EC">
        <w:t>geoise et dans le cas français c'est particulièrement clair et net</w:t>
      </w:r>
      <w:r>
        <w:t> </w:t>
      </w:r>
      <w:r>
        <w:rPr>
          <w:rStyle w:val="Appelnotedebasdep"/>
        </w:rPr>
        <w:footnoteReference w:id="8"/>
      </w:r>
      <w:r w:rsidRPr="002070EC">
        <w:t>.</w:t>
      </w:r>
    </w:p>
    <w:p w:rsidR="008B6F46" w:rsidRPr="002070EC" w:rsidRDefault="008B6F46" w:rsidP="008B6F46">
      <w:pPr>
        <w:spacing w:before="120" w:after="120"/>
        <w:jc w:val="both"/>
      </w:pPr>
      <w:r w:rsidRPr="002070EC">
        <w:t>Cette configuration idéologique disparaît avec la mort de cette tro</w:t>
      </w:r>
      <w:r w:rsidRPr="002070EC">
        <w:t>i</w:t>
      </w:r>
      <w:r w:rsidRPr="002070EC">
        <w:t>sième république (1940). L'après-guerre voit de no</w:t>
      </w:r>
      <w:r w:rsidRPr="002070EC">
        <w:t>u</w:t>
      </w:r>
      <w:r w:rsidRPr="002070EC">
        <w:t>veaux courants idéologiques et intellectuels prendre le dessus. Mais ces courants m</w:t>
      </w:r>
      <w:r w:rsidRPr="002070EC">
        <w:t>a</w:t>
      </w:r>
      <w:r w:rsidRPr="002070EC">
        <w:t>nifestent sur un point une filiation profo</w:t>
      </w:r>
      <w:r w:rsidRPr="002070EC">
        <w:t>n</w:t>
      </w:r>
      <w:r w:rsidRPr="002070EC">
        <w:t>de</w:t>
      </w:r>
      <w:r>
        <w:t> :</w:t>
      </w:r>
      <w:r w:rsidRPr="002070EC">
        <w:t xml:space="preserve"> leur rattachement aux fonctions institutionnelles de la ce</w:t>
      </w:r>
      <w:r w:rsidRPr="002070EC">
        <w:t>n</w:t>
      </w:r>
      <w:r w:rsidRPr="002070EC">
        <w:t>tralisation politique et idéologique. Le passage de l'anthropologie à un statut plus reconnu aura pour ra</w:t>
      </w:r>
      <w:r w:rsidRPr="002070EC">
        <w:t>n</w:t>
      </w:r>
      <w:r w:rsidRPr="002070EC">
        <w:t>çon une soumission absolue aux effets les</w:t>
      </w:r>
      <w:r>
        <w:t xml:space="preserve"> [141] </w:t>
      </w:r>
      <w:r w:rsidRPr="002070EC">
        <w:t>plus .draconiens de la centralité</w:t>
      </w:r>
      <w:r>
        <w:t> :</w:t>
      </w:r>
      <w:r w:rsidRPr="002070EC">
        <w:t xml:space="preserve"> l'anthropologie française n'existe pas, elle n'est que par</w:t>
      </w:r>
      <w:r w:rsidRPr="002070EC">
        <w:t>i</w:t>
      </w:r>
      <w:r w:rsidRPr="002070EC">
        <w:t>sienne. Tout le monde en parle mais elle ne s'enseigne que de façon limitée et surtout au niveau du doctorat.</w:t>
      </w:r>
    </w:p>
    <w:p w:rsidR="008B6F46" w:rsidRPr="002070EC" w:rsidRDefault="008B6F46" w:rsidP="008B6F46">
      <w:pPr>
        <w:spacing w:before="120" w:after="120"/>
        <w:jc w:val="both"/>
      </w:pPr>
      <w:r w:rsidRPr="002070EC">
        <w:t>Comment se présente donc le passé immédiat de la période qui nous concerne</w:t>
      </w:r>
      <w:r>
        <w:t> ?</w:t>
      </w:r>
      <w:r w:rsidRPr="002070EC">
        <w:t xml:space="preserve"> La première génération de l'après-guerre est celle de l'existentialisme et de la phénoménologie (Sartre, Me</w:t>
      </w:r>
      <w:r w:rsidRPr="002070EC">
        <w:t>r</w:t>
      </w:r>
      <w:r w:rsidRPr="002070EC">
        <w:t>leau-Ponty). Ce courant philosophique n'est pas dépourvu d'ambigüités. La préoccup</w:t>
      </w:r>
      <w:r w:rsidRPr="002070EC">
        <w:t>a</w:t>
      </w:r>
      <w:r w:rsidRPr="002070EC">
        <w:t>tion d'une morale sociale, du vécu, du quotidien introduisent une ce</w:t>
      </w:r>
      <w:r w:rsidRPr="002070EC">
        <w:t>r</w:t>
      </w:r>
      <w:r w:rsidRPr="002070EC">
        <w:t>taine forme de concret au sein de la réflexion théorique. Ce concret réinterprété dans un sens volontariste et historiciste vise, selon Sartre, à combler un marxisme dogmatique. En fait les sciences sociales e</w:t>
      </w:r>
      <w:r w:rsidRPr="002070EC">
        <w:t>m</w:t>
      </w:r>
      <w:r w:rsidRPr="002070EC">
        <w:t>piriques qui se développent à partir de 1950 le font à partir d'un anti-théoricisme (ou philosophisme) absolu. Nous avons donc d'une part le vécu "existentiel", de l'autre l'enquête empirique et st</w:t>
      </w:r>
      <w:r w:rsidRPr="002070EC">
        <w:t>a</w:t>
      </w:r>
      <w:r w:rsidRPr="002070EC">
        <w:t>tistique. Cette coupure entre la tradition philosophique française et le positivisme anglo-saxon (car la sociologie qui débute — ou recommence — est largement inspirée par les courants am</w:t>
      </w:r>
      <w:r w:rsidRPr="002070EC">
        <w:t>é</w:t>
      </w:r>
      <w:r w:rsidRPr="002070EC">
        <w:t>ricains) va bientôt se résorber ou se recomposer. Les théories a</w:t>
      </w:r>
      <w:r w:rsidRPr="002070EC">
        <w:t>n</w:t>
      </w:r>
      <w:r w:rsidRPr="002070EC">
        <w:t>thropologiques "nouvelles" vont s'efforcer de transcender et de synthétiser le vécu et l'objectif, le thé</w:t>
      </w:r>
      <w:r w:rsidRPr="002070EC">
        <w:t>o</w:t>
      </w:r>
      <w:r w:rsidRPr="002070EC">
        <w:t>rique et l'empirique. G. Balandier puisera plutôt chez ses collègues africanistes br</w:t>
      </w:r>
      <w:r w:rsidRPr="002070EC">
        <w:t>i</w:t>
      </w:r>
      <w:r w:rsidRPr="002070EC">
        <w:t>tanniques et C. Lévi-Strauss chez les anthropologues amér</w:t>
      </w:r>
      <w:r w:rsidRPr="002070EC">
        <w:t>i</w:t>
      </w:r>
      <w:r w:rsidRPr="002070EC">
        <w:t>cains et par voie de ricochet chez les linguistes. Après 1956-58 le ma</w:t>
      </w:r>
      <w:r w:rsidRPr="002070EC">
        <w:t>r</w:t>
      </w:r>
      <w:r w:rsidRPr="002070EC">
        <w:t>xisme de son côté commence à se "déstaliniser".</w:t>
      </w:r>
    </w:p>
    <w:p w:rsidR="008B6F46" w:rsidRPr="002070EC" w:rsidRDefault="008B6F46" w:rsidP="008B6F46">
      <w:pPr>
        <w:spacing w:before="120" w:after="120"/>
        <w:jc w:val="both"/>
      </w:pPr>
      <w:r w:rsidRPr="002070EC">
        <w:t>Le tournant s'opère dans les années 1960-62</w:t>
      </w:r>
      <w:r>
        <w:t> :</w:t>
      </w:r>
      <w:r w:rsidRPr="002070EC">
        <w:t xml:space="preserve"> l'existenti</w:t>
      </w:r>
      <w:r w:rsidRPr="002070EC">
        <w:t>a</w:t>
      </w:r>
      <w:r w:rsidRPr="002070EC">
        <w:t>lisme n'est plus une référence obligatoire. Le structuralisme d</w:t>
      </w:r>
      <w:r w:rsidRPr="002070EC">
        <w:t>e</w:t>
      </w:r>
      <w:r w:rsidRPr="002070EC">
        <w:t>vient une mode idéologique et ce que d'aucuns appellent le néo-marxisme apparaît comme une véritable Ecole. 1968 sera peut-être la mort symbolique du structuralisme (voir H. Lefebvre) mais il faudra attendre les années 1973-1977 pour voir une contestation systématique et du structurali</w:t>
      </w:r>
      <w:r w:rsidRPr="002070EC">
        <w:t>s</w:t>
      </w:r>
      <w:r w:rsidRPr="002070EC">
        <w:t>me et du marxisme (de l'Anti-Oedipe à P. Clastres et aux soi-disants "nouveaux philosophes"). Cette rapide et schématique périodisation n'explique évidemment rien. Pour bien dé</w:t>
      </w:r>
      <w:r>
        <w:t xml:space="preserve"> </w:t>
      </w:r>
      <w:r w:rsidRPr="002070EC">
        <w:t>brouiller les causes préc</w:t>
      </w:r>
      <w:r w:rsidRPr="002070EC">
        <w:t>i</w:t>
      </w:r>
      <w:r w:rsidRPr="002070EC">
        <w:t>ses de cette domination théorique particulière nous allons considérer le structuralisme anthropologique puis le marxisme de façon séparée. Nous examinerons en conclusion les tentatives de synthèse et de d</w:t>
      </w:r>
      <w:r w:rsidRPr="002070EC">
        <w:t>é</w:t>
      </w:r>
      <w:r w:rsidRPr="002070EC">
        <w:t>passement de cette conjoncture aussi bien théorique qu'idéologique.</w:t>
      </w:r>
    </w:p>
    <w:p w:rsidR="008B6F46" w:rsidRDefault="008B6F46" w:rsidP="008B6F46">
      <w:pPr>
        <w:spacing w:before="120" w:after="120"/>
        <w:jc w:val="both"/>
      </w:pPr>
    </w:p>
    <w:p w:rsidR="008B6F46" w:rsidRPr="002070EC" w:rsidRDefault="008B6F46" w:rsidP="008B6F46">
      <w:pPr>
        <w:pStyle w:val="a"/>
      </w:pPr>
      <w:bookmarkStart w:id="5" w:name="frontieres_africaines_3"/>
      <w:r w:rsidRPr="002070EC">
        <w:t xml:space="preserve">Il était une fois une </w:t>
      </w:r>
      <w:r w:rsidRPr="0052075F">
        <w:rPr>
          <w:b w:val="0"/>
          <w:i w:val="0"/>
        </w:rPr>
        <w:t>structure</w:t>
      </w:r>
      <w:r>
        <w:rPr>
          <w:b w:val="0"/>
          <w:i w:val="0"/>
        </w:rPr>
        <w:t> </w:t>
      </w:r>
      <w:r>
        <w:rPr>
          <w:rStyle w:val="Appelnotedebasdep"/>
          <w:b w:val="0"/>
          <w:i w:val="0"/>
        </w:rPr>
        <w:footnoteReference w:id="9"/>
      </w:r>
    </w:p>
    <w:bookmarkEnd w:id="5"/>
    <w:p w:rsidR="008B6F46"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Il faut distinguer les deux problèmes suivants</w:t>
      </w:r>
      <w:r>
        <w:t> :</w:t>
      </w:r>
      <w:r w:rsidRPr="002070EC">
        <w:t xml:space="preserve"> celui des or</w:t>
      </w:r>
      <w:r w:rsidRPr="002070EC">
        <w:t>i</w:t>
      </w:r>
      <w:r w:rsidRPr="002070EC">
        <w:t>gines intellectuelles et idéologiques du structuralisme de Lévi-Strauss et celui du succès "scientifique" de ce structuralisme contemporain de tout un courant plus ou moins similaire. Il faut distinguer les deux parce qu'il est certain que la première période de maturation intelle</w:t>
      </w:r>
      <w:r w:rsidRPr="002070EC">
        <w:t>c</w:t>
      </w:r>
      <w:r w:rsidRPr="002070EC">
        <w:t>tuelle de l'anthropologue (1930-1950) est très différente de la seconde (1950-1962) qui débouche sur une hégémonie quasi mondiale.</w:t>
      </w:r>
    </w:p>
    <w:p w:rsidR="008B6F46" w:rsidRDefault="008B6F46" w:rsidP="008B6F46">
      <w:pPr>
        <w:spacing w:before="120" w:after="120"/>
        <w:jc w:val="both"/>
      </w:pPr>
      <w:r>
        <w:t>[142]</w:t>
      </w:r>
    </w:p>
    <w:p w:rsidR="008B6F46" w:rsidRPr="002070EC" w:rsidRDefault="008B6F46" w:rsidP="008B6F46">
      <w:pPr>
        <w:spacing w:before="120" w:after="120"/>
        <w:jc w:val="both"/>
      </w:pPr>
      <w:r w:rsidRPr="002070EC">
        <w:t xml:space="preserve">En effet il convient d'y regarder à deux fois avant de prendre au comptant les affirmations biographiques de </w:t>
      </w:r>
      <w:r w:rsidRPr="002070EC">
        <w:rPr>
          <w:bCs/>
        </w:rPr>
        <w:t xml:space="preserve">Tristes Tropiques. </w:t>
      </w:r>
      <w:r w:rsidRPr="002070EC">
        <w:t>Le te</w:t>
      </w:r>
      <w:r w:rsidRPr="002070EC">
        <w:t>r</w:t>
      </w:r>
      <w:r w:rsidRPr="002070EC">
        <w:t>rain "indien" est visité trop rapidement et dans un temps trop limité pour que la question du changement — que Lévi-Strauss réprouve — s'impose dans l'objet même</w:t>
      </w:r>
      <w:r>
        <w:t>. Mais c'est le séjour aux U.S.</w:t>
      </w:r>
      <w:r w:rsidRPr="002070EC">
        <w:t>A. qui fait de Lévi-Strauss un véritable anthropologue. Les thèmes de l'anthropol</w:t>
      </w:r>
      <w:r w:rsidRPr="002070EC">
        <w:t>o</w:t>
      </w:r>
      <w:r w:rsidRPr="002070EC">
        <w:t>gie culturelle vont être métamorphosés au plan de l'interprétation théorique. La rencontre avec R. Jakobson prend un caractère fortuit mais il est certain que la linguistique, un des quatre "éléments" de l'anthropologie américaine, joue un rôle important dans le culturali</w:t>
      </w:r>
      <w:r w:rsidRPr="002070EC">
        <w:t>s</w:t>
      </w:r>
      <w:r w:rsidRPr="002070EC">
        <w:t>me. Les personnages de Boas et Sapir ne sont pas inconnus de Lévi-Strauss et ont pu servir de modèle. Toujours est-il que la langue, la parenté, les représentations culturelles, le souci "écologiste" vont po</w:t>
      </w:r>
      <w:r w:rsidRPr="002070EC">
        <w:t>u</w:t>
      </w:r>
      <w:r w:rsidRPr="002070EC">
        <w:t>voir s'intégrer de façon plus profonde et durable au grand courant so</w:t>
      </w:r>
      <w:r w:rsidRPr="002070EC">
        <w:t>u</w:t>
      </w:r>
      <w:r w:rsidRPr="002070EC">
        <w:t>terrain qu'irrigue l'ethnologie française que les thèmes du fonctionn</w:t>
      </w:r>
      <w:r w:rsidRPr="002070EC">
        <w:t>a</w:t>
      </w:r>
      <w:r w:rsidRPr="002070EC">
        <w:t>lisme britannique (qui est surtout africaniste ne l'oublions pas).</w:t>
      </w:r>
    </w:p>
    <w:p w:rsidR="008B6F46" w:rsidRPr="002070EC" w:rsidRDefault="008B6F46" w:rsidP="008B6F46">
      <w:pPr>
        <w:spacing w:before="120" w:after="120"/>
        <w:jc w:val="both"/>
      </w:pPr>
      <w:r w:rsidRPr="002070EC">
        <w:t>Lévi-Strauss se trouve donc à la charnière d'une certaine anthrop</w:t>
      </w:r>
      <w:r w:rsidRPr="002070EC">
        <w:t>o</w:t>
      </w:r>
      <w:r w:rsidRPr="002070EC">
        <w:t>logie américaine (Boas, Sapir) et d'une certaine tradition de l'école sociologique française, en l'occurrence M. Mauss. La nouveauté tout</w:t>
      </w:r>
      <w:r w:rsidRPr="002070EC">
        <w:t>e</w:t>
      </w:r>
      <w:r w:rsidRPr="002070EC">
        <w:t>fois, dans le cadre français, c'est le lien entre terrain et théorie porté par une inspiration thématique provenant de l'étranger. C'est pourquoi il faut prendre au sens fort l'appar</w:t>
      </w:r>
      <w:r w:rsidRPr="002070EC">
        <w:t>i</w:t>
      </w:r>
      <w:r w:rsidRPr="002070EC">
        <w:t>tion de l'anthropologie structurale. Depuis déjà fort longtemps l'anthropologie est culturelle ou sociale. En France par contre l'ethnologie est toujours une branche mineure de la sociologie, elle-même fille cadette de la philosophie. Grâce à Lévi-Strauss, l'ethnologie devient indépendante mais du coup elle change d'appellation. Elle se marque d'emblée au plan théorique.</w:t>
      </w:r>
    </w:p>
    <w:p w:rsidR="008B6F46" w:rsidRPr="002070EC" w:rsidRDefault="008B6F46" w:rsidP="008B6F46">
      <w:pPr>
        <w:spacing w:before="120" w:after="120"/>
        <w:jc w:val="both"/>
      </w:pPr>
      <w:r w:rsidRPr="002070EC">
        <w:t>L'anthropologie structurale est donc la première théorie e</w:t>
      </w:r>
      <w:r w:rsidRPr="002070EC">
        <w:t>x</w:t>
      </w:r>
      <w:r w:rsidRPr="002070EC">
        <w:t>plicite de l'ethnologie française conçue comme science de théorie et de te</w:t>
      </w:r>
      <w:r w:rsidRPr="002070EC">
        <w:t>r</w:t>
      </w:r>
      <w:r w:rsidRPr="002070EC">
        <w:t>rain. Lévi-Strauss sublimera aux plans idéologique et méthodologique sa faible pratique du terrain et synthétisera sans le vouloir la tradition de Mauss et celle de Griaule. De fait grâce à la multisignification de son organisation idéologique, l'anthropologie structurale s'annonce dès la fin des années ci</w:t>
      </w:r>
      <w:r w:rsidRPr="002070EC">
        <w:t>n</w:t>
      </w:r>
      <w:r w:rsidRPr="002070EC">
        <w:t>quante comme un cadre global et nouveau pour un redévelo</w:t>
      </w:r>
      <w:r w:rsidRPr="002070EC">
        <w:t>p</w:t>
      </w:r>
      <w:r w:rsidRPr="002070EC">
        <w:t>pement de l'ethnologie française (voir Copans 1978).</w:t>
      </w:r>
    </w:p>
    <w:p w:rsidR="008B6F46" w:rsidRPr="002070EC" w:rsidRDefault="008B6F46" w:rsidP="008B6F46">
      <w:pPr>
        <w:spacing w:before="120" w:after="120"/>
        <w:jc w:val="both"/>
      </w:pPr>
      <w:r w:rsidRPr="002070EC">
        <w:t>La volonté théorique de Lévi-Strauss est manifeste et elle fait m</w:t>
      </w:r>
      <w:r w:rsidRPr="002070EC">
        <w:t>ê</w:t>
      </w:r>
      <w:r w:rsidRPr="002070EC">
        <w:t xml:space="preserve">me appel au marxisme. N'écrivait-il pas le 25-11-1955 à la revue communiste </w:t>
      </w:r>
      <w:r w:rsidRPr="002070EC">
        <w:rPr>
          <w:bCs/>
        </w:rPr>
        <w:t xml:space="preserve">La Nouvelle Critique </w:t>
      </w:r>
      <w:r w:rsidRPr="002070EC">
        <w:t>(en réponse aux cr</w:t>
      </w:r>
      <w:r w:rsidRPr="002070EC">
        <w:t>i</w:t>
      </w:r>
      <w:r w:rsidRPr="002070EC">
        <w:t>tiques de M. Rodinson)</w:t>
      </w:r>
      <w:r>
        <w:t> :</w:t>
      </w:r>
      <w:r w:rsidRPr="002070EC">
        <w:t xml:space="preserve"> "il eut été plus fécond de rechercher comment j'essaye de réintégrer dans le courant marxiste les a</w:t>
      </w:r>
      <w:r w:rsidRPr="002070EC">
        <w:t>c</w:t>
      </w:r>
      <w:r w:rsidRPr="002070EC">
        <w:t>quisitions ethnologiques de ces cinquante dernières années". Et plus loin, parlant de certains pa</w:t>
      </w:r>
      <w:r w:rsidRPr="002070EC">
        <w:t>s</w:t>
      </w:r>
      <w:r w:rsidRPr="002070EC">
        <w:t xml:space="preserve">sages de </w:t>
      </w:r>
      <w:hyperlink r:id="rId19" w:history="1">
        <w:r w:rsidRPr="00975D95">
          <w:rPr>
            <w:rStyle w:val="Lienhypertexte"/>
            <w:bCs/>
            <w:i/>
          </w:rPr>
          <w:t>Tristes Tropiques</w:t>
        </w:r>
      </w:hyperlink>
      <w:r w:rsidRPr="002070EC">
        <w:rPr>
          <w:bCs/>
        </w:rPr>
        <w:t xml:space="preserve">, </w:t>
      </w:r>
      <w:r w:rsidRPr="002070EC">
        <w:t>il évoque son "hypothèse marxiste sur l'origine de la langue" (Lévi-Strauss 1958</w:t>
      </w:r>
      <w:r>
        <w:t xml:space="preserve"> : </w:t>
      </w:r>
      <w:r w:rsidRPr="002070EC">
        <w:t>364). Même encore a</w:t>
      </w:r>
      <w:r w:rsidRPr="002070EC">
        <w:t>u</w:t>
      </w:r>
      <w:r w:rsidRPr="002070EC">
        <w:t>jourd'hui Lévi-Strauss s'attache à maintenir sa filiation théorique avec le marxisme ("je crois que ma recherche converge avec le marxi</w:t>
      </w:r>
      <w:r w:rsidRPr="002070EC">
        <w:t>s</w:t>
      </w:r>
      <w:r w:rsidRPr="002070EC">
        <w:t>me"</w:t>
      </w:r>
      <w:r>
        <w:t> </w:t>
      </w:r>
      <w:r>
        <w:rPr>
          <w:rStyle w:val="Appelnotedebasdep"/>
        </w:rPr>
        <w:footnoteReference w:id="10"/>
      </w:r>
      <w:r w:rsidRPr="002070EC">
        <w:t>).</w:t>
      </w:r>
      <w:r>
        <w:t xml:space="preserve"> </w:t>
      </w:r>
      <w:r w:rsidRPr="002070EC">
        <w:t>La</w:t>
      </w:r>
      <w:r>
        <w:t xml:space="preserve"> </w:t>
      </w:r>
      <w:r w:rsidRPr="002070EC">
        <w:t>pr</w:t>
      </w:r>
      <w:r w:rsidRPr="002070EC">
        <w:t>e</w:t>
      </w:r>
      <w:r w:rsidRPr="002070EC">
        <w:t>mière</w:t>
      </w:r>
      <w:r>
        <w:t xml:space="preserve"> </w:t>
      </w:r>
      <w:r w:rsidRPr="002070EC">
        <w:t>réussite</w:t>
      </w:r>
      <w:r>
        <w:t xml:space="preserve"> </w:t>
      </w:r>
      <w:r w:rsidRPr="002070EC">
        <w:t>de</w:t>
      </w:r>
      <w:r>
        <w:t xml:space="preserve"> </w:t>
      </w:r>
      <w:r w:rsidRPr="002070EC">
        <w:t>Lévi-Strauss</w:t>
      </w:r>
      <w:r>
        <w:t xml:space="preserve"> </w:t>
      </w:r>
      <w:r w:rsidRPr="002070EC">
        <w:t>c'est</w:t>
      </w:r>
      <w:r>
        <w:t xml:space="preserve"> </w:t>
      </w:r>
      <w:r w:rsidRPr="002070EC">
        <w:t>donc</w:t>
      </w:r>
      <w:r>
        <w:t xml:space="preserve"> </w:t>
      </w:r>
      <w:r w:rsidRPr="002070EC">
        <w:t>cette</w:t>
      </w:r>
      <w:r>
        <w:t xml:space="preserve"> [143] </w:t>
      </w:r>
      <w:r w:rsidRPr="002070EC">
        <w:t>conjonction ouvertement affirmée entre la recherche empir</w:t>
      </w:r>
      <w:r w:rsidRPr="002070EC">
        <w:t>i</w:t>
      </w:r>
      <w:r w:rsidRPr="002070EC">
        <w:t>que et la réflexion théorique. Conjonction qui réalise le cha</w:t>
      </w:r>
      <w:r w:rsidRPr="002070EC">
        <w:t>n</w:t>
      </w:r>
      <w:r w:rsidRPr="002070EC">
        <w:t>gement de nom et la référence aux plus grands de la théorie, Marx, Freud, Jakobson, Mauss à propos des objets classiques de l'ethnologie (thèmes et pop</w:t>
      </w:r>
      <w:r w:rsidRPr="002070EC">
        <w:t>u</w:t>
      </w:r>
      <w:r w:rsidRPr="002070EC">
        <w:t>lations). Si nous prenons les a</w:t>
      </w:r>
      <w:r w:rsidRPr="002070EC">
        <w:t>u</w:t>
      </w:r>
      <w:r w:rsidRPr="002070EC">
        <w:t>tres "écoles" d'ethnologie en France dans les années cinquante on aperçoit des silences théoriques de d</w:t>
      </w:r>
      <w:r w:rsidRPr="002070EC">
        <w:t>i</w:t>
      </w:r>
      <w:r w:rsidRPr="002070EC">
        <w:t>verses natures, l'ethnogr</w:t>
      </w:r>
      <w:r w:rsidRPr="002070EC">
        <w:t>a</w:t>
      </w:r>
      <w:r w:rsidRPr="002070EC">
        <w:t xml:space="preserve">phie du Musée de l'Homme ou de l'équipe de Griaule, des théories portant sur des objets </w:t>
      </w:r>
      <w:r w:rsidRPr="002070EC">
        <w:rPr>
          <w:i/>
          <w:iCs/>
        </w:rPr>
        <w:t xml:space="preserve">différents, </w:t>
      </w:r>
      <w:r w:rsidRPr="002070EC">
        <w:t>ainsi le "dyn</w:t>
      </w:r>
      <w:r w:rsidRPr="002070EC">
        <w:t>a</w:t>
      </w:r>
      <w:r w:rsidRPr="002070EC">
        <w:t>misme" de G. Balandier et P. Mercier. Cette hétérogénéité se confirme si l'on examine le niveau idéologique</w:t>
      </w:r>
      <w:r>
        <w:t> :</w:t>
      </w:r>
      <w:r w:rsidRPr="002070EC">
        <w:t xml:space="preserve"> le "gauchisme" d'un M. Leiris cohabite avec le libéralisme colonial d'un M. Griaule ou l'apol</w:t>
      </w:r>
      <w:r w:rsidRPr="002070EC">
        <w:t>i</w:t>
      </w:r>
      <w:r w:rsidRPr="002070EC">
        <w:t>tisme (anciennement socialiste</w:t>
      </w:r>
      <w:r>
        <w:t> </w:t>
      </w:r>
      <w:r>
        <w:rPr>
          <w:rStyle w:val="Appelnotedebasdep"/>
        </w:rPr>
        <w:footnoteReference w:id="11"/>
      </w:r>
      <w:r w:rsidRPr="002070EC">
        <w:t>) d'un C. Lévi-Strauss.</w:t>
      </w:r>
    </w:p>
    <w:p w:rsidR="008B6F46" w:rsidRPr="002070EC" w:rsidRDefault="008B6F46" w:rsidP="008B6F46">
      <w:pPr>
        <w:spacing w:before="120" w:after="120"/>
        <w:jc w:val="both"/>
      </w:pPr>
      <w:r w:rsidRPr="002070EC">
        <w:t>Chercheurs purs, administrateurs-chercheurs, quelle que soit la pratique des ethnologues français de l'après-guerre, on y r</w:t>
      </w:r>
      <w:r w:rsidRPr="002070EC">
        <w:t>e</w:t>
      </w:r>
      <w:r w:rsidRPr="002070EC">
        <w:t>trouve les clivages traditionnels du champ idéologico-intellectuel. Il n'y a pas encore de grand dessin totalisateur.</w:t>
      </w:r>
    </w:p>
    <w:p w:rsidR="008B6F46" w:rsidRPr="002070EC" w:rsidRDefault="008B6F46" w:rsidP="008B6F46">
      <w:pPr>
        <w:spacing w:before="120" w:after="120"/>
        <w:jc w:val="both"/>
      </w:pPr>
      <w:r w:rsidRPr="002070EC">
        <w:t>Ces indications, ces hypothèses sont bien sûr des sugge</w:t>
      </w:r>
      <w:r w:rsidRPr="002070EC">
        <w:t>s</w:t>
      </w:r>
      <w:r w:rsidRPr="002070EC">
        <w:t>tions plus que des certitudes. Mais le silence sur cette période nous oblige à une forme d'imagination sociologique. Par contre dès que nous abordons l'âge d'or du structuralisme proprement dit les certitudes sont impre</w:t>
      </w:r>
      <w:r w:rsidRPr="002070EC">
        <w:t>s</w:t>
      </w:r>
      <w:r w:rsidRPr="002070EC">
        <w:t xml:space="preserve">sionnantes. Avec </w:t>
      </w:r>
      <w:r w:rsidRPr="002070EC">
        <w:rPr>
          <w:bCs/>
        </w:rPr>
        <w:t>Le Totémisme a</w:t>
      </w:r>
      <w:r w:rsidRPr="002070EC">
        <w:rPr>
          <w:bCs/>
        </w:rPr>
        <w:t>u</w:t>
      </w:r>
      <w:r w:rsidRPr="002070EC">
        <w:rPr>
          <w:bCs/>
        </w:rPr>
        <w:t xml:space="preserve">jourd'hui </w:t>
      </w:r>
      <w:r w:rsidRPr="002070EC">
        <w:t xml:space="preserve">et </w:t>
      </w:r>
      <w:r w:rsidRPr="002070EC">
        <w:rPr>
          <w:bCs/>
        </w:rPr>
        <w:t xml:space="preserve">La Pensée Sauvage, </w:t>
      </w:r>
      <w:r w:rsidRPr="002070EC">
        <w:t xml:space="preserve">le structuralisme de Lévi-Strauss s'impose comme une théorie originale qui déborde le champ étroit de la "primitivité". Il s'agit en fait de la répétition au plan théorique du succès littéraire et idéologique de </w:t>
      </w:r>
      <w:r w:rsidRPr="002070EC">
        <w:rPr>
          <w:bCs/>
        </w:rPr>
        <w:t>Tri</w:t>
      </w:r>
      <w:r w:rsidRPr="002070EC">
        <w:rPr>
          <w:bCs/>
        </w:rPr>
        <w:t>s</w:t>
      </w:r>
      <w:r w:rsidRPr="002070EC">
        <w:rPr>
          <w:bCs/>
        </w:rPr>
        <w:t xml:space="preserve">tes Tropiques. </w:t>
      </w:r>
      <w:r w:rsidRPr="002070EC">
        <w:t>Après avoir importé des théories extra-anthropologiques voici que le structuralisme de Lévi-Strauss sert à son tour de point de repère pour d'autres domaines des sciences soci</w:t>
      </w:r>
      <w:r w:rsidRPr="002070EC">
        <w:t>a</w:t>
      </w:r>
      <w:r w:rsidRPr="002070EC">
        <w:t>les. Je ne sais si c'est par là que l'on mesure l'eff</w:t>
      </w:r>
      <w:r w:rsidRPr="002070EC">
        <w:t>i</w:t>
      </w:r>
      <w:r w:rsidRPr="002070EC">
        <w:t>cacité d'une théorie scientifique mais il est évident que c'en est l'un des indicateurs. Mais l'impact du structuralisme à la fois comme philosophie et comme théorie anthropologique renvoie à un contexte historique beaucoup plus contraignant</w:t>
      </w:r>
      <w:r>
        <w:t> :</w:t>
      </w:r>
    </w:p>
    <w:p w:rsidR="008B6F46" w:rsidRDefault="008B6F46" w:rsidP="008B6F46">
      <w:pPr>
        <w:spacing w:before="120" w:after="120"/>
        <w:jc w:val="both"/>
      </w:pPr>
    </w:p>
    <w:p w:rsidR="008B6F46" w:rsidRPr="002070EC" w:rsidRDefault="008B6F46" w:rsidP="008B6F46">
      <w:pPr>
        <w:spacing w:before="120" w:after="120"/>
        <w:ind w:left="720" w:hanging="360"/>
        <w:jc w:val="both"/>
      </w:pPr>
      <w:r>
        <w:t>a)</w:t>
      </w:r>
      <w:r>
        <w:tab/>
      </w:r>
      <w:r w:rsidRPr="002070EC">
        <w:t>la demande des sciences sociales devient très forte dans la France de la fin des années cinquante. En 1957 est enfin ouverte à P</w:t>
      </w:r>
      <w:r w:rsidRPr="002070EC">
        <w:t>a</w:t>
      </w:r>
      <w:r w:rsidRPr="002070EC">
        <w:t>ris une licence de sociologie</w:t>
      </w:r>
      <w:r>
        <w:t> ;</w:t>
      </w:r>
      <w:r w:rsidRPr="002070EC">
        <w:t xml:space="preserve"> le gaullisme dans sa politique de dév</w:t>
      </w:r>
      <w:r w:rsidRPr="002070EC">
        <w:t>e</w:t>
      </w:r>
      <w:r w:rsidRPr="002070EC">
        <w:t>loppement économique national et néo-colonial donne une impulsion assez importante aux enquêtes et recherches a</w:t>
      </w:r>
      <w:r w:rsidRPr="002070EC">
        <w:t>p</w:t>
      </w:r>
      <w:r w:rsidRPr="002070EC">
        <w:t>pliquées Le modèle informatique de traitement des connaissa</w:t>
      </w:r>
      <w:r w:rsidRPr="002070EC">
        <w:t>n</w:t>
      </w:r>
      <w:r w:rsidRPr="002070EC">
        <w:t>ces multiplie les possibilités de comparaison. Enfin la confro</w:t>
      </w:r>
      <w:r w:rsidRPr="002070EC">
        <w:t>n</w:t>
      </w:r>
      <w:r w:rsidRPr="002070EC">
        <w:t>tation théorique devient de rigueur en sociologie puis en ethn</w:t>
      </w:r>
      <w:r w:rsidRPr="002070EC">
        <w:t>o</w:t>
      </w:r>
      <w:r w:rsidRPr="002070EC">
        <w:t>logie-anthropologie même si elle se form</w:t>
      </w:r>
      <w:r w:rsidRPr="002070EC">
        <w:t>a</w:t>
      </w:r>
      <w:r w:rsidRPr="002070EC">
        <w:t>lise dans la triade Aron, Gurvitch, Lévi-Strauss</w:t>
      </w:r>
      <w:r>
        <w:t> </w:t>
      </w:r>
      <w:r>
        <w:rPr>
          <w:rStyle w:val="Appelnotedebasdep"/>
        </w:rPr>
        <w:footnoteReference w:id="12"/>
      </w:r>
      <w:r w:rsidRPr="002070EC">
        <w:t>.</w:t>
      </w:r>
    </w:p>
    <w:p w:rsidR="008B6F46" w:rsidRPr="002070EC" w:rsidRDefault="008B6F46" w:rsidP="008B6F46">
      <w:pPr>
        <w:spacing w:before="120" w:after="120"/>
        <w:ind w:left="720" w:hanging="360"/>
        <w:jc w:val="both"/>
      </w:pPr>
      <w:r>
        <w:t>b)</w:t>
      </w:r>
      <w:r>
        <w:tab/>
      </w:r>
      <w:r w:rsidRPr="002070EC">
        <w:t>à cette demande pragmatique et à cette institutionnalis</w:t>
      </w:r>
      <w:r w:rsidRPr="002070EC">
        <w:t>a</w:t>
      </w:r>
      <w:r w:rsidRPr="002070EC">
        <w:t>tion de plus en plus marquée correspondent la montée des luttes de l</w:t>
      </w:r>
      <w:r w:rsidRPr="002070EC">
        <w:t>i</w:t>
      </w:r>
      <w:r w:rsidRPr="002070EC">
        <w:t>bération nationale et la décolonisation "pacifique"</w:t>
      </w:r>
      <w:r>
        <w:t> :</w:t>
      </w:r>
      <w:r w:rsidRPr="002070EC">
        <w:t xml:space="preserve"> l'Alg</w:t>
      </w:r>
      <w:r w:rsidRPr="002070EC">
        <w:t>é</w:t>
      </w:r>
      <w:r w:rsidRPr="002070EC">
        <w:t>rie, Cuba, l'Afrique noire, pour nous limiter à ces quelques exe</w:t>
      </w:r>
      <w:r w:rsidRPr="002070EC">
        <w:t>m</w:t>
      </w:r>
      <w:r w:rsidRPr="002070EC">
        <w:t>ples, deviennent des sujets de préoccupation et... des te</w:t>
      </w:r>
      <w:r w:rsidRPr="002070EC">
        <w:t>r</w:t>
      </w:r>
      <w:r w:rsidRPr="002070EC">
        <w:t>rains d'enquête doués de nouveaux prestiges.</w:t>
      </w:r>
    </w:p>
    <w:p w:rsidR="008B6F46" w:rsidRDefault="008B6F46" w:rsidP="008B6F46">
      <w:pPr>
        <w:spacing w:before="120" w:after="120"/>
        <w:jc w:val="both"/>
      </w:pPr>
    </w:p>
    <w:p w:rsidR="008B6F46" w:rsidRDefault="008B6F46" w:rsidP="008B6F46">
      <w:pPr>
        <w:spacing w:before="120" w:after="120"/>
        <w:jc w:val="both"/>
      </w:pPr>
      <w:r>
        <w:t>[144]</w:t>
      </w:r>
    </w:p>
    <w:p w:rsidR="008B6F46" w:rsidRPr="002070EC" w:rsidRDefault="008B6F46" w:rsidP="008B6F46">
      <w:pPr>
        <w:spacing w:before="120" w:after="120"/>
        <w:jc w:val="both"/>
      </w:pPr>
      <w:r w:rsidRPr="002070EC">
        <w:t>La fin des années cinquante marque une nouvelle crise de l'histor</w:t>
      </w:r>
      <w:r w:rsidRPr="002070EC">
        <w:t>i</w:t>
      </w:r>
      <w:r w:rsidRPr="002070EC">
        <w:t>cité</w:t>
      </w:r>
      <w:r>
        <w:t> :</w:t>
      </w:r>
      <w:r w:rsidRPr="002070EC">
        <w:t xml:space="preserve"> Budapest, comme le 13 mai 1958</w:t>
      </w:r>
      <w:r>
        <w:t> </w:t>
      </w:r>
      <w:r>
        <w:rPr>
          <w:rStyle w:val="Appelnotedebasdep"/>
        </w:rPr>
        <w:footnoteReference w:id="13"/>
      </w:r>
      <w:r w:rsidRPr="002070EC">
        <w:t>, marquent p</w:t>
      </w:r>
      <w:r w:rsidRPr="002070EC">
        <w:t>a</w:t>
      </w:r>
      <w:r w:rsidRPr="002070EC">
        <w:t>radoxalement un affaiblissement de l'intérêt porté au sujet de la ratio occidentale. L'acteur devient exotique. Si l'Europe se vide de son histoire, de sa capacité à la faire, est-ce parce que, co</w:t>
      </w:r>
      <w:r w:rsidRPr="002070EC">
        <w:t>m</w:t>
      </w:r>
      <w:r w:rsidRPr="002070EC">
        <w:t>me l'écrira M. Foucault plus tard, "l'homme est une invention dont l'archéologie de notre pensée montre aisément la date récente. Et peut-être la fin prochaine</w:t>
      </w:r>
      <w:r>
        <w:t> ?</w:t>
      </w:r>
      <w:r w:rsidRPr="002070EC">
        <w:t>" (Fo</w:t>
      </w:r>
      <w:r w:rsidRPr="002070EC">
        <w:t>u</w:t>
      </w:r>
      <w:r w:rsidRPr="002070EC">
        <w:t>cault 1966</w:t>
      </w:r>
      <w:r>
        <w:t xml:space="preserve"> : </w:t>
      </w:r>
      <w:r w:rsidRPr="002070EC">
        <w:t>398). Ou y a-t-il autre chose à la convergence structur</w:t>
      </w:r>
      <w:r w:rsidRPr="002070EC">
        <w:t>a</w:t>
      </w:r>
      <w:r w:rsidRPr="002070EC">
        <w:t>lisme intelle</w:t>
      </w:r>
      <w:r w:rsidRPr="002070EC">
        <w:t>c</w:t>
      </w:r>
      <w:r w:rsidRPr="002070EC">
        <w:t>tuel, Nouveau roman, science sociale technocratique, signalée par R. Barthes, P. Bourdieu ou H. Lefebvre</w:t>
      </w:r>
      <w:r>
        <w:t> ?</w:t>
      </w:r>
      <w:r w:rsidRPr="002070EC">
        <w:t xml:space="preserve"> Mais encore une fois cet esprit de l'époque ou plutôt d'une époque bien précise ne sign</w:t>
      </w:r>
      <w:r w:rsidRPr="002070EC">
        <w:t>a</w:t>
      </w:r>
      <w:r w:rsidRPr="002070EC">
        <w:t>le pas totalement le rôle que joue l'anthropologie.</w:t>
      </w:r>
    </w:p>
    <w:p w:rsidR="008B6F46" w:rsidRPr="002070EC" w:rsidRDefault="008B6F46" w:rsidP="008B6F46">
      <w:pPr>
        <w:spacing w:before="120" w:after="120"/>
        <w:jc w:val="both"/>
      </w:pPr>
      <w:r w:rsidRPr="002070EC">
        <w:t>Nouvelle venue sur la scène publique de l'intelligentsia, l'anthrop</w:t>
      </w:r>
      <w:r w:rsidRPr="002070EC">
        <w:t>o</w:t>
      </w:r>
      <w:r w:rsidRPr="002070EC">
        <w:t>logie est libre de tous les conflits qui traversent la phil</w:t>
      </w:r>
      <w:r w:rsidRPr="002070EC">
        <w:t>o</w:t>
      </w:r>
      <w:r w:rsidRPr="002070EC">
        <w:t>sophie et la sociologie d'autant plus que le structuralisme se veut a-philosophique (sinon au-dessus) et a-historique. Se pl</w:t>
      </w:r>
      <w:r w:rsidRPr="002070EC">
        <w:t>a</w:t>
      </w:r>
      <w:r w:rsidRPr="002070EC">
        <w:t>çant délibérément en marge, bien qu'admise dans le concert des intelligences françaises, l'anthrop</w:t>
      </w:r>
      <w:r w:rsidRPr="002070EC">
        <w:t>o</w:t>
      </w:r>
      <w:r w:rsidRPr="002070EC">
        <w:t>logie structurale impressionne par sa cohérence, le talent et la produ</w:t>
      </w:r>
      <w:r w:rsidRPr="002070EC">
        <w:t>c</w:t>
      </w:r>
      <w:r w:rsidRPr="002070EC">
        <w:t>tivité de son ma</w:t>
      </w:r>
      <w:r>
        <w:t>î</w:t>
      </w:r>
      <w:r w:rsidRPr="002070EC">
        <w:t>tre. Les effets de mode même s'ils restent dictés par la conjoncture de l'histoire et la structure de la société sont néanmoins ancrés dans une réalité souvent très concrète et susceptible d'une ex</w:t>
      </w:r>
      <w:r w:rsidRPr="002070EC">
        <w:t>é</w:t>
      </w:r>
      <w:r w:rsidRPr="002070EC">
        <w:t>gèse inépuisable. Il faut reconnaître que l'œuvre d'un Lévi-Strauss s'y prête parfaitement. D'où la percée d'une discipline et d'une œuvre sans tradition bien réelle.</w:t>
      </w:r>
    </w:p>
    <w:p w:rsidR="008B6F46" w:rsidRPr="002070EC" w:rsidRDefault="008B6F46" w:rsidP="008B6F46">
      <w:pPr>
        <w:spacing w:before="120" w:after="120"/>
        <w:jc w:val="both"/>
      </w:pPr>
      <w:r w:rsidRPr="002070EC">
        <w:t>La concentration de l'anthropologie dans les institutions les plus prestigieuses et élitistes du pays (Collège de France, EHESS, CNRS), la liberté de produire une nouvelle science, l'illusion exotique véhic</w:t>
      </w:r>
      <w:r w:rsidRPr="002070EC">
        <w:t>u</w:t>
      </w:r>
      <w:r w:rsidRPr="002070EC">
        <w:t>lée par la discipline (même malgré elle) expliquent la surabondance de sens que l'anthropologie apporte à une société en crise politique et idéologique et un r</w:t>
      </w:r>
      <w:r w:rsidRPr="002070EC">
        <w:t>é</w:t>
      </w:r>
      <w:r w:rsidRPr="002070EC">
        <w:t>confort que l'existentialisme lui refuse depuis plus de quinze ans (le marxisme stalinien quant à lui s'est exclu de lui-même de tout rôle sur ce plan). Il faudrait d'ailleurs associer vers 1968 la linguistique à l'anthropologie dans ce rôle de "remontant".</w:t>
      </w:r>
    </w:p>
    <w:p w:rsidR="008B6F46" w:rsidRPr="002070EC" w:rsidRDefault="008B6F46" w:rsidP="008B6F46">
      <w:pPr>
        <w:spacing w:before="120" w:after="120"/>
        <w:jc w:val="both"/>
      </w:pPr>
      <w:r w:rsidRPr="002070EC">
        <w:t>Cette histoire est aussi celle du "nouveau" marxisme fra</w:t>
      </w:r>
      <w:r w:rsidRPr="002070EC">
        <w:t>n</w:t>
      </w:r>
      <w:r w:rsidRPr="002070EC">
        <w:t>çais dont l'universitarisation annule tout effet révolutionnaire.</w:t>
      </w:r>
    </w:p>
    <w:p w:rsidR="008B6F46" w:rsidRDefault="008B6F46" w:rsidP="008B6F46">
      <w:pPr>
        <w:spacing w:before="120" w:after="120"/>
        <w:jc w:val="both"/>
        <w:rPr>
          <w:bCs/>
        </w:rPr>
      </w:pPr>
    </w:p>
    <w:p w:rsidR="008B6F46" w:rsidRDefault="008B6F46" w:rsidP="008B6F46">
      <w:pPr>
        <w:pStyle w:val="a"/>
      </w:pPr>
      <w:bookmarkStart w:id="6" w:name="frontieres_africaines_4"/>
      <w:r w:rsidRPr="002070EC">
        <w:t>Les orphelins de Marx</w:t>
      </w:r>
    </w:p>
    <w:bookmarkEnd w:id="6"/>
    <w:p w:rsidR="008B6F46" w:rsidRPr="002070EC"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On a toujours confondu l'après-stalinisme avec une résurre</w:t>
      </w:r>
      <w:r w:rsidRPr="002070EC">
        <w:t>c</w:t>
      </w:r>
      <w:r w:rsidRPr="002070EC">
        <w:t>tion du marxisme. La liberté de la bataille conceptuelle depuis quinze ans permet effectivement une telle illusion. Mais à y regarder de plus près il n'est pas évident que nous soyons re</w:t>
      </w:r>
      <w:r w:rsidRPr="002070EC">
        <w:t>n</w:t>
      </w:r>
      <w:r w:rsidRPr="002070EC">
        <w:t>trés dans l'après-stalinisme</w:t>
      </w:r>
      <w:r>
        <w:t> :</w:t>
      </w:r>
      <w:r w:rsidRPr="002070EC">
        <w:t xml:space="preserve"> la conception abstraite de la thé</w:t>
      </w:r>
      <w:r w:rsidRPr="002070EC">
        <w:t>o</w:t>
      </w:r>
      <w:r w:rsidRPr="002070EC">
        <w:t>rie, le silence sur l'opportunisme des pratiques, le rôle de l'inte</w:t>
      </w:r>
      <w:r w:rsidRPr="002070EC">
        <w:t>l</w:t>
      </w:r>
      <w:r w:rsidRPr="002070EC">
        <w:t>lectuel sont des stéréotypes encore vivaces. Un retour en arrière s'impose</w:t>
      </w:r>
      <w:r>
        <w:t xml:space="preserve"> </w:t>
      </w:r>
      <w:r w:rsidRPr="002070EC">
        <w:t>d'autant</w:t>
      </w:r>
      <w:r>
        <w:t xml:space="preserve"> </w:t>
      </w:r>
      <w:r w:rsidRPr="002070EC">
        <w:t>plus</w:t>
      </w:r>
      <w:r>
        <w:t xml:space="preserve"> </w:t>
      </w:r>
      <w:r w:rsidRPr="002070EC">
        <w:t>que</w:t>
      </w:r>
      <w:r>
        <w:t xml:space="preserve"> </w:t>
      </w:r>
      <w:r w:rsidRPr="002070EC">
        <w:t>l'image</w:t>
      </w:r>
      <w:r>
        <w:t xml:space="preserve"> </w:t>
      </w:r>
      <w:r w:rsidRPr="002070EC">
        <w:t>de</w:t>
      </w:r>
      <w:r>
        <w:t xml:space="preserve"> </w:t>
      </w:r>
      <w:r w:rsidRPr="002070EC">
        <w:t>mode</w:t>
      </w:r>
      <w:r>
        <w:t xml:space="preserve"> </w:t>
      </w:r>
      <w:r w:rsidRPr="002070EC">
        <w:t>que</w:t>
      </w:r>
      <w:r>
        <w:t xml:space="preserve"> </w:t>
      </w:r>
      <w:r w:rsidRPr="002070EC">
        <w:t>projette le ma</w:t>
      </w:r>
      <w:r w:rsidRPr="002070EC">
        <w:t>r</w:t>
      </w:r>
      <w:r w:rsidRPr="002070EC">
        <w:t>xisme</w:t>
      </w:r>
      <w:r>
        <w:t xml:space="preserve"> [145] </w:t>
      </w:r>
      <w:r w:rsidRPr="002070EC">
        <w:t>français d'aujourd'hui censure toutes les références désobl</w:t>
      </w:r>
      <w:r w:rsidRPr="002070EC">
        <w:t>i</w:t>
      </w:r>
      <w:r w:rsidRPr="002070EC">
        <w:t>geantes à un passé que l'on préfère maintenir dans l'obscurité.</w:t>
      </w:r>
    </w:p>
    <w:p w:rsidR="008B6F46" w:rsidRPr="002070EC" w:rsidRDefault="008B6F46" w:rsidP="008B6F46">
      <w:pPr>
        <w:spacing w:before="120" w:after="120"/>
        <w:jc w:val="both"/>
      </w:pPr>
      <w:r w:rsidRPr="002070EC">
        <w:t>Comment se manifestait l'"esprit" de parti à la "belle ép</w:t>
      </w:r>
      <w:r w:rsidRPr="002070EC">
        <w:t>o</w:t>
      </w:r>
      <w:r w:rsidRPr="002070EC">
        <w:t>que"</w:t>
      </w:r>
      <w:r>
        <w:t> </w:t>
      </w:r>
      <w:r>
        <w:rPr>
          <w:rStyle w:val="Appelnotedebasdep"/>
        </w:rPr>
        <w:footnoteReference w:id="14"/>
      </w:r>
      <w:r>
        <w:t> ?</w:t>
      </w:r>
      <w:r w:rsidRPr="002070EC">
        <w:t xml:space="preserve"> La réflexion scientifique était soumise au pragmatisme politique et ce de façon absolue (ainsi des débats sur la science prolétarienne et la scie</w:t>
      </w:r>
      <w:r w:rsidRPr="002070EC">
        <w:t>n</w:t>
      </w:r>
      <w:r w:rsidRPr="002070EC">
        <w:t>ce bourgeoise). De ce fait l'intellectuel n'était qu'un idéologue, just</w:t>
      </w:r>
      <w:r w:rsidRPr="002070EC">
        <w:t>i</w:t>
      </w:r>
      <w:r w:rsidRPr="002070EC">
        <w:t>fiant avec apparemment plus de sérieux et de profondeur, la ligne du moment. Par ailleurs l'ouvri</w:t>
      </w:r>
      <w:r w:rsidRPr="002070EC">
        <w:t>é</w:t>
      </w:r>
      <w:r w:rsidRPr="002070EC">
        <w:t>risme anti-intellectualiste ("Ce sont des petits-bourgeois") coexiste avec un respect des formes de l'inte</w:t>
      </w:r>
      <w:r w:rsidRPr="002070EC">
        <w:t>l</w:t>
      </w:r>
      <w:r w:rsidRPr="002070EC">
        <w:t>lectualité bou</w:t>
      </w:r>
      <w:r w:rsidRPr="002070EC">
        <w:t>r</w:t>
      </w:r>
      <w:r w:rsidRPr="002070EC">
        <w:t>geoise établie (le Professeur, le Savant, l'Ecrivain). Quant à la prat</w:t>
      </w:r>
      <w:r w:rsidRPr="002070EC">
        <w:t>i</w:t>
      </w:r>
      <w:r w:rsidRPr="002070EC">
        <w:t>que du marxisme elle se réduit à la répétition et à l'exégèse d'une vulgate construite de façon arbitraire. Il faut se pén</w:t>
      </w:r>
      <w:r w:rsidRPr="002070EC">
        <w:t>é</w:t>
      </w:r>
      <w:r w:rsidRPr="002070EC">
        <w:t>trer de la réalité contraignante de cette pratique — non seulement française — du ma</w:t>
      </w:r>
      <w:r w:rsidRPr="002070EC">
        <w:t>r</w:t>
      </w:r>
      <w:r w:rsidRPr="002070EC">
        <w:t>xisme pour comprendre les changements et les filiations ultérieures. Il est en effet impossible de faire l'hi</w:t>
      </w:r>
      <w:r w:rsidRPr="002070EC">
        <w:t>s</w:t>
      </w:r>
      <w:r w:rsidRPr="002070EC">
        <w:t>toire du marxisme en France depuis 1945 sans faire celle du P.C. F. (Pa</w:t>
      </w:r>
      <w:r w:rsidRPr="002070EC">
        <w:t>r</w:t>
      </w:r>
      <w:r w:rsidRPr="002070EC">
        <w:t>ti communiste français)</w:t>
      </w:r>
      <w:r>
        <w:t> </w:t>
      </w:r>
      <w:r>
        <w:rPr>
          <w:rStyle w:val="Appelnotedebasdep"/>
        </w:rPr>
        <w:footnoteReference w:id="15"/>
      </w:r>
      <w:r w:rsidRPr="002070EC">
        <w:t>.</w:t>
      </w:r>
    </w:p>
    <w:p w:rsidR="008B6F46" w:rsidRPr="002070EC" w:rsidRDefault="008B6F46" w:rsidP="008B6F46">
      <w:pPr>
        <w:spacing w:before="120" w:after="120"/>
        <w:jc w:val="both"/>
      </w:pPr>
      <w:r>
        <w:t>À</w:t>
      </w:r>
      <w:r w:rsidRPr="002070EC">
        <w:t xml:space="preserve"> partir de 1956 la crise ouverte par la mort de Staline s'a</w:t>
      </w:r>
      <w:r w:rsidRPr="002070EC">
        <w:t>g</w:t>
      </w:r>
      <w:r w:rsidRPr="002070EC">
        <w:t>grave</w:t>
      </w:r>
      <w:r>
        <w:t> :</w:t>
      </w:r>
      <w:r w:rsidRPr="002070EC">
        <w:t xml:space="preserve"> les révolutions hongroises et polonaises, le gaullisme portent des coups à la pureté théorique et à l'efficacité de l'idé</w:t>
      </w:r>
      <w:r w:rsidRPr="002070EC">
        <w:t>o</w:t>
      </w:r>
      <w:r w:rsidRPr="002070EC">
        <w:t>logie scientifique du prolétariat. Les philosophes se taisent ou s'en vont. Ainsi aux sile</w:t>
      </w:r>
      <w:r w:rsidRPr="002070EC">
        <w:t>n</w:t>
      </w:r>
      <w:r w:rsidRPr="002070EC">
        <w:t>ces d'un Althusser il convient d'opp</w:t>
      </w:r>
      <w:r w:rsidRPr="002070EC">
        <w:t>o</w:t>
      </w:r>
      <w:r w:rsidRPr="002070EC">
        <w:t>ser les résistances plus ou moins ouvertes de J.T. Desanti, E. Bottigelli, H. Lefebvre, R. Garaudy. L'avènement de De Gaulle, la poursuite de la "guerre" d'Algérie, l'orientation du mouv</w:t>
      </w:r>
      <w:r w:rsidRPr="002070EC">
        <w:t>e</w:t>
      </w:r>
      <w:r w:rsidRPr="002070EC">
        <w:t>ment étudiant placent au coeur de la réflexion marxiste, le do</w:t>
      </w:r>
      <w:r w:rsidRPr="002070EC">
        <w:t>u</w:t>
      </w:r>
      <w:r w:rsidRPr="002070EC">
        <w:t>ble problème de la réappropriation de la théorie et de l'adéquation entre théorie et pratique. Le symbole volontaire ou inv</w:t>
      </w:r>
      <w:r w:rsidRPr="002070EC">
        <w:t>o</w:t>
      </w:r>
      <w:r w:rsidRPr="002070EC">
        <w:t>lontaire de tout cela re</w:t>
      </w:r>
      <w:r w:rsidRPr="002070EC">
        <w:t>s</w:t>
      </w:r>
      <w:r w:rsidRPr="002070EC">
        <w:t>te évidemment L. Althusser. De 1960 à 1965 ses écrits jalonnent en contre-point les grandes questions de cette ép</w:t>
      </w:r>
      <w:r w:rsidRPr="002070EC">
        <w:t>o</w:t>
      </w:r>
      <w:r w:rsidRPr="002070EC">
        <w:t>que</w:t>
      </w:r>
      <w:r>
        <w:t> </w:t>
      </w:r>
      <w:r>
        <w:rPr>
          <w:rStyle w:val="Appelnotedebasdep"/>
        </w:rPr>
        <w:footnoteReference w:id="16"/>
      </w:r>
      <w:r w:rsidRPr="002070EC">
        <w:t>. Plusieurs raisons justifient son audience puis son influence</w:t>
      </w:r>
      <w:r>
        <w:t> :</w:t>
      </w:r>
      <w:r w:rsidRPr="002070EC">
        <w:t xml:space="preserve"> </w:t>
      </w:r>
      <w:r>
        <w:t>*</w:t>
      </w:r>
      <w:r w:rsidRPr="002070EC">
        <w:t xml:space="preserve"> pa</w:t>
      </w:r>
      <w:r w:rsidRPr="002070EC">
        <w:t>r</w:t>
      </w:r>
      <w:r w:rsidRPr="002070EC">
        <w:t>lant de l'intérieur du P.C., il personnifie malgré tout une certaine continuité (qu'on lui reconnaît)</w:t>
      </w:r>
      <w:r>
        <w:t> ;</w:t>
      </w:r>
      <w:r w:rsidRPr="002070EC">
        <w:t xml:space="preserve"> *</w:t>
      </w:r>
      <w:r>
        <w:t xml:space="preserve"> </w:t>
      </w:r>
      <w:r w:rsidRPr="002070EC">
        <w:t>sa pratique reste conforme à la pr</w:t>
      </w:r>
      <w:r w:rsidRPr="002070EC">
        <w:t>a</w:t>
      </w:r>
      <w:r w:rsidRPr="002070EC">
        <w:t>tique courante du marxisme "théorique"</w:t>
      </w:r>
      <w:r>
        <w:t> :</w:t>
      </w:r>
      <w:r w:rsidRPr="002070EC">
        <w:t xml:space="preserve"> point de vue du ph</w:t>
      </w:r>
      <w:r w:rsidRPr="002070EC">
        <w:t>i</w:t>
      </w:r>
      <w:r w:rsidRPr="002070EC">
        <w:t>losophe (matérialisme dialec</w:t>
      </w:r>
      <w:r>
        <w:t xml:space="preserve"> </w:t>
      </w:r>
      <w:r w:rsidRPr="002070EC">
        <w:t>tique), exégèse, re-lecture</w:t>
      </w:r>
      <w:r>
        <w:t> ;</w:t>
      </w:r>
      <w:r w:rsidRPr="002070EC">
        <w:t xml:space="preserve"> </w:t>
      </w:r>
      <w:r>
        <w:t xml:space="preserve">* </w:t>
      </w:r>
      <w:r w:rsidRPr="002070EC">
        <w:t>cette pratique se confond par ailleurs avec le modèle type de la production intellectue</w:t>
      </w:r>
      <w:r w:rsidRPr="002070EC">
        <w:t>l</w:t>
      </w:r>
      <w:r w:rsidRPr="002070EC">
        <w:t>le fra</w:t>
      </w:r>
      <w:r w:rsidRPr="002070EC">
        <w:t>n</w:t>
      </w:r>
      <w:r w:rsidRPr="002070EC">
        <w:t>çaise</w:t>
      </w:r>
      <w:r>
        <w:t> :</w:t>
      </w:r>
      <w:r w:rsidRPr="002070EC">
        <w:t xml:space="preserve"> le normalien d'Ulm.</w:t>
      </w:r>
    </w:p>
    <w:p w:rsidR="008B6F46" w:rsidRPr="002070EC" w:rsidRDefault="008B6F46" w:rsidP="008B6F46">
      <w:pPr>
        <w:spacing w:before="120" w:after="120"/>
        <w:jc w:val="both"/>
      </w:pPr>
      <w:r w:rsidRPr="002070EC">
        <w:t>Naviguant entre la tentation marxiste et l'opportunisme le plus conséquent, voire même ses textes les plus récents comme 22e Congrès (Maspéro 1977), son anti-dogmatisme fait illusion. Mai 1968 et l'immédiat après-mai semblent tout remettre en cause. Mais ce ma</w:t>
      </w:r>
      <w:r w:rsidRPr="002070EC">
        <w:t>r</w:t>
      </w:r>
      <w:r w:rsidRPr="002070EC">
        <w:t>xisme-là retrouvera dès 1972 un second souffle, du moins au niveau des publications, dont nous bénéf</w:t>
      </w:r>
      <w:r w:rsidRPr="002070EC">
        <w:t>i</w:t>
      </w:r>
      <w:r w:rsidRPr="002070EC">
        <w:t>cions encore. Ce qu'il faut retenir de ce développement apparemment original c'est moins le fond conce</w:t>
      </w:r>
      <w:r w:rsidRPr="002070EC">
        <w:t>p</w:t>
      </w:r>
      <w:r w:rsidRPr="002070EC">
        <w:t>tuel que la manière du marxisme qui se retrouve dans d'autres co</w:t>
      </w:r>
      <w:r w:rsidRPr="002070EC">
        <w:t>u</w:t>
      </w:r>
      <w:r w:rsidRPr="002070EC">
        <w:t>rants politiques et idé</w:t>
      </w:r>
      <w:r w:rsidRPr="002070EC">
        <w:t>o</w:t>
      </w:r>
      <w:r w:rsidRPr="002070EC">
        <w:t>logiques (marxistes, trostkystes)</w:t>
      </w:r>
      <w:r>
        <w:t> :</w:t>
      </w:r>
      <w:r w:rsidRPr="002070EC">
        <w:t xml:space="preserve"> le principe de lecture des te</w:t>
      </w:r>
      <w:r w:rsidRPr="002070EC">
        <w:t>x</w:t>
      </w:r>
      <w:r w:rsidRPr="002070EC">
        <w:t>tes, le fétichisme du parti, l'absence de remise en cause de la f</w:t>
      </w:r>
      <w:r w:rsidRPr="002070EC">
        <w:t>i</w:t>
      </w:r>
      <w:r w:rsidRPr="002070EC">
        <w:t>gure de l'intellectuel (le Savant, le Militant).</w:t>
      </w:r>
    </w:p>
    <w:p w:rsidR="008B6F46" w:rsidRDefault="008B6F46" w:rsidP="008B6F46">
      <w:pPr>
        <w:spacing w:before="120" w:after="120"/>
        <w:jc w:val="both"/>
      </w:pPr>
      <w:r>
        <w:t>[146]</w:t>
      </w:r>
    </w:p>
    <w:p w:rsidR="008B6F46" w:rsidRPr="002070EC" w:rsidRDefault="008B6F46" w:rsidP="008B6F46">
      <w:pPr>
        <w:spacing w:before="120" w:after="120"/>
        <w:jc w:val="both"/>
      </w:pPr>
      <w:r w:rsidRPr="002070EC">
        <w:t>Nous avons insisté sur l'effet Althusser car c'est par lui d</w:t>
      </w:r>
      <w:r w:rsidRPr="002070EC">
        <w:t>i</w:t>
      </w:r>
      <w:r w:rsidRPr="002070EC">
        <w:t xml:space="preserve">rectement ou indirectement que le marxisme va "prendre" en anthropologie. </w:t>
      </w:r>
      <w:r>
        <w:t>À</w:t>
      </w:r>
      <w:r w:rsidRPr="002070EC">
        <w:t xml:space="preserve"> une notable exception il est vrai, celle de C. Meillassoux (pour laque</w:t>
      </w:r>
      <w:r w:rsidRPr="002070EC">
        <w:t>l</w:t>
      </w:r>
      <w:r w:rsidRPr="002070EC">
        <w:t xml:space="preserve">le nous n'avons pas d'explication mais qui se trouve peut-être dans ce qu'il est convenu d'appeler </w:t>
      </w:r>
      <w:r>
        <w:t>l’</w:t>
      </w:r>
      <w:r w:rsidRPr="002070EC">
        <w:rPr>
          <w:i/>
          <w:iCs/>
        </w:rPr>
        <w:t>or</w:t>
      </w:r>
      <w:r w:rsidRPr="002070EC">
        <w:rPr>
          <w:i/>
          <w:iCs/>
        </w:rPr>
        <w:t>i</w:t>
      </w:r>
      <w:r w:rsidRPr="002070EC">
        <w:rPr>
          <w:i/>
          <w:iCs/>
        </w:rPr>
        <w:t xml:space="preserve">ginalité </w:t>
      </w:r>
      <w:r w:rsidRPr="002070EC">
        <w:t xml:space="preserve">théorique). Ce marxisme va prendre très vite parce que le champ </w:t>
      </w:r>
      <w:r w:rsidRPr="002070EC">
        <w:rPr>
          <w:i/>
          <w:iCs/>
        </w:rPr>
        <w:t xml:space="preserve">théorique </w:t>
      </w:r>
      <w:r w:rsidRPr="002070EC">
        <w:t>de cette anthropologie n'est pas encore constitué et que le structuralisme lui laisse une place</w:t>
      </w:r>
      <w:r>
        <w:t> :</w:t>
      </w:r>
      <w:r w:rsidRPr="002070EC">
        <w:t xml:space="preserve"> par m</w:t>
      </w:r>
      <w:r w:rsidRPr="002070EC">
        <w:t>i</w:t>
      </w:r>
      <w:r w:rsidRPr="002070EC">
        <w:t>métisme et complémentarité. Mais les causes institutionnelles me paraissent encore plus plausibles</w:t>
      </w:r>
      <w:r>
        <w:t> :</w:t>
      </w:r>
      <w:r w:rsidRPr="002070EC">
        <w:t xml:space="preserve"> la conformité au modèle type de l'intellectuel parfait (les fils des Grandes Ecoles) permet à la fois un investissement total de la marginalité anthropologique et une surval</w:t>
      </w:r>
      <w:r w:rsidRPr="002070EC">
        <w:t>o</w:t>
      </w:r>
      <w:r w:rsidRPr="002070EC">
        <w:t>risation du discours tenu. En bref, il était d'autant plus facile pour les "marxistes" de révolutionner l'anthropologie qu'ils incarnèrent les f</w:t>
      </w:r>
      <w:r w:rsidRPr="002070EC">
        <w:t>i</w:t>
      </w:r>
      <w:r w:rsidRPr="002070EC">
        <w:t>lières nobles de la carrière universitaire.</w:t>
      </w:r>
    </w:p>
    <w:p w:rsidR="008B6F46" w:rsidRPr="002070EC" w:rsidRDefault="008B6F46" w:rsidP="008B6F46">
      <w:pPr>
        <w:spacing w:before="120" w:after="120"/>
        <w:jc w:val="both"/>
      </w:pPr>
      <w:r w:rsidRPr="002070EC">
        <w:t>Un examen attentif des conditions de développement du marxisme dans l'anthropologie prouve en effet de façon non équivoque que le jeu des contraintes générales du champ intellectuel français s'y repr</w:t>
      </w:r>
      <w:r w:rsidRPr="002070EC">
        <w:t>o</w:t>
      </w:r>
      <w:r w:rsidRPr="002070EC">
        <w:t>duisent de manière semblable mais a</w:t>
      </w:r>
      <w:r w:rsidRPr="002070EC">
        <w:t>u</w:t>
      </w:r>
      <w:r w:rsidRPr="002070EC">
        <w:t>tonome. Les Grandes Ecoles pour la formation, les grands établissements pour le statut sont déc</w:t>
      </w:r>
      <w:r w:rsidRPr="002070EC">
        <w:t>i</w:t>
      </w:r>
      <w:r w:rsidRPr="002070EC">
        <w:t>sifs. Par ailleurs, la distinction entre thèmes nobles et thèmes co</w:t>
      </w:r>
      <w:r w:rsidRPr="002070EC">
        <w:t>m</w:t>
      </w:r>
      <w:r w:rsidRPr="002070EC">
        <w:t>muns, l'identification des premiers au traitement "marxiste", confirme la dominance des règles de fonctionnement scientifique sur les défin</w:t>
      </w:r>
      <w:r w:rsidRPr="002070EC">
        <w:t>i</w:t>
      </w:r>
      <w:r w:rsidRPr="002070EC">
        <w:t>tions de principe du marxisme.</w:t>
      </w:r>
    </w:p>
    <w:p w:rsidR="008B6F46" w:rsidRPr="002070EC" w:rsidRDefault="008B6F46" w:rsidP="008B6F46">
      <w:pPr>
        <w:spacing w:before="120" w:after="120"/>
        <w:jc w:val="both"/>
      </w:pPr>
      <w:r w:rsidRPr="002070EC">
        <w:t>D'abord perçue comme un développement du marxisme au sein de l'anthropologie (comme nouvelle théorie plus efficace), la nouvelle "ligne générale" va, par la force des choses, se transformer en un d</w:t>
      </w:r>
      <w:r w:rsidRPr="002070EC">
        <w:t>é</w:t>
      </w:r>
      <w:r w:rsidRPr="002070EC">
        <w:t xml:space="preserve">veloppement du marxisme </w:t>
      </w:r>
      <w:r w:rsidRPr="002070EC">
        <w:rPr>
          <w:i/>
          <w:iCs/>
        </w:rPr>
        <w:t xml:space="preserve">à partir </w:t>
      </w:r>
      <w:r w:rsidRPr="002070EC">
        <w:t>des perspectives et des préoccup</w:t>
      </w:r>
      <w:r w:rsidRPr="002070EC">
        <w:t>a</w:t>
      </w:r>
      <w:r w:rsidRPr="002070EC">
        <w:t>tions courantes de l'anthropologie. Ce renversement a été d'autant plus brutal que les positions p</w:t>
      </w:r>
      <w:r w:rsidRPr="002070EC">
        <w:t>o</w:t>
      </w:r>
      <w:r w:rsidRPr="002070EC">
        <w:t>litiques "révolutionnaires" sont coupées de la pratique profe</w:t>
      </w:r>
      <w:r w:rsidRPr="002070EC">
        <w:t>s</w:t>
      </w:r>
      <w:r w:rsidRPr="002070EC">
        <w:t>sionnelle. Ces positions qui correspondent à tout l'éventail des partis de gauche et d'extrême-gauche cristallisent encore plus les (pseudo-)oppositions théoriques qui deviennent à leur tour des enjeux fonctionnels dans le champ scientifique. Le marxisme anthr</w:t>
      </w:r>
      <w:r w:rsidRPr="002070EC">
        <w:t>o</w:t>
      </w:r>
      <w:r w:rsidRPr="002070EC">
        <w:t>pologique se donne donc d'emblée comme une thé</w:t>
      </w:r>
      <w:r w:rsidRPr="002070EC">
        <w:t>o</w:t>
      </w:r>
      <w:r w:rsidRPr="002070EC">
        <w:t>rie scientifique</w:t>
      </w:r>
      <w:r>
        <w:t> :</w:t>
      </w:r>
      <w:r w:rsidRPr="002070EC">
        <w:t xml:space="preserve"> bien sûr il y a l'alibi d'une position politique révolutionnaire. Mais de fait le statut de la théorie, de son lien à la pratique n'est pas différent en gros de celui des autres thé</w:t>
      </w:r>
      <w:r w:rsidRPr="002070EC">
        <w:t>o</w:t>
      </w:r>
      <w:r w:rsidRPr="002070EC">
        <w:t>ries sociologiques.</w:t>
      </w:r>
    </w:p>
    <w:p w:rsidR="008B6F46" w:rsidRPr="002070EC" w:rsidRDefault="008B6F46" w:rsidP="008B6F46">
      <w:pPr>
        <w:spacing w:before="120" w:after="120"/>
        <w:jc w:val="both"/>
      </w:pPr>
      <w:r w:rsidRPr="002070EC">
        <w:t>Dernier point qui n'est pas sans importance</w:t>
      </w:r>
      <w:r>
        <w:t> :</w:t>
      </w:r>
      <w:r w:rsidRPr="002070EC">
        <w:t xml:space="preserve"> ce marxisme est tout de suite un marxisme divisé ou multiple. Dès le début le marxisme anthropologique est à mettre au pluriel. L'aspect marginal de l'anthr</w:t>
      </w:r>
      <w:r w:rsidRPr="002070EC">
        <w:t>o</w:t>
      </w:r>
      <w:r w:rsidRPr="002070EC">
        <w:t>pologie française explique peut-être cette possibilité, ce libre cours à la recherche tout azimuths. C'est parce que les enjeux théoriques et pratiques du marxisme dans l'anthropologie sont sans conséquences que le marxisme est d</w:t>
      </w:r>
      <w:r w:rsidRPr="002070EC">
        <w:t>e</w:t>
      </w:r>
      <w:r w:rsidRPr="002070EC">
        <w:t xml:space="preserve">venu </w:t>
      </w:r>
      <w:r w:rsidRPr="002070EC">
        <w:rPr>
          <w:i/>
          <w:iCs/>
        </w:rPr>
        <w:t xml:space="preserve">les </w:t>
      </w:r>
      <w:r w:rsidRPr="002070EC">
        <w:t>marxismes, sublimant encore plus la coupure entre la théorie et le terrain dans une redondance infinie du discours théorique. En effet même encore aujourd'hui une histoire ou une sociologie marxiste sont directement aux prises avec les choix politiques qu'imposent la conjoncture et telle ou telle</w:t>
      </w:r>
      <w:r>
        <w:t xml:space="preserve"> [147] </w:t>
      </w:r>
      <w:r w:rsidRPr="002070EC">
        <w:t>appart</w:t>
      </w:r>
      <w:r w:rsidRPr="002070EC">
        <w:t>e</w:t>
      </w:r>
      <w:r w:rsidRPr="002070EC">
        <w:t>nance partisane. Telle interprétation des grèves o</w:t>
      </w:r>
      <w:r w:rsidRPr="002070EC">
        <w:t>u</w:t>
      </w:r>
      <w:r w:rsidRPr="002070EC">
        <w:t>vrières du dix-neuvième siècle peut avoir des rapports avec la théorie des grèves, de la classe ouvrière contemporaine, avec la pratique même de ces gr</w:t>
      </w:r>
      <w:r w:rsidRPr="002070EC">
        <w:t>è</w:t>
      </w:r>
      <w:r w:rsidRPr="002070EC">
        <w:t>ves. Disserter sur les modes de production lignagers ou sur la p</w:t>
      </w:r>
      <w:r w:rsidRPr="002070EC">
        <w:t>a</w:t>
      </w:r>
      <w:r w:rsidRPr="002070EC">
        <w:t>renté infra ou superstructure ne renvoie à rien à cause du type même d'o</w:t>
      </w:r>
      <w:r w:rsidRPr="002070EC">
        <w:t>b</w:t>
      </w:r>
      <w:r w:rsidRPr="002070EC">
        <w:t>jets et de théorie que s'assigne le marxisme "anthropologique"</w:t>
      </w:r>
      <w:r>
        <w:t> </w:t>
      </w:r>
      <w:r>
        <w:rPr>
          <w:rStyle w:val="Appelnotedebasdep"/>
        </w:rPr>
        <w:footnoteReference w:id="17"/>
      </w:r>
      <w:r w:rsidRPr="002070EC">
        <w:t>. Ceci dit il y a m</w:t>
      </w:r>
      <w:r w:rsidRPr="002070EC">
        <w:t>a</w:t>
      </w:r>
      <w:r w:rsidRPr="002070EC">
        <w:t>nière et manière et l'on peut comparer avec plus ou moins de précautions deux parutions, récentes et simultanées, qui r</w:t>
      </w:r>
      <w:r w:rsidRPr="002070EC">
        <w:t>e</w:t>
      </w:r>
      <w:r w:rsidRPr="002070EC">
        <w:t>flètent les "réflexes" marxistes de deux générations différentes, de deux contextes institutionnels différents</w:t>
      </w:r>
      <w:r>
        <w:t> </w:t>
      </w:r>
      <w:r>
        <w:rPr>
          <w:rStyle w:val="Appelnotedebasdep"/>
        </w:rPr>
        <w:footnoteReference w:id="18"/>
      </w:r>
      <w:r w:rsidRPr="002070EC">
        <w:t>. La modestie théorique du s</w:t>
      </w:r>
      <w:r w:rsidRPr="002070EC">
        <w:t>e</w:t>
      </w:r>
      <w:r w:rsidRPr="002070EC">
        <w:t>cond recueil est comme un effet naturel de la position subo</w:t>
      </w:r>
      <w:r w:rsidRPr="002070EC">
        <w:t>r</w:t>
      </w:r>
      <w:r w:rsidRPr="002070EC">
        <w:t>donnée de l'ORSTOM par rapport aux Universités et aux grands établiss</w:t>
      </w:r>
      <w:r w:rsidRPr="002070EC">
        <w:t>e</w:t>
      </w:r>
      <w:r w:rsidRPr="002070EC">
        <w:t>ments, et de son recrutement moins élitiste.</w:t>
      </w:r>
    </w:p>
    <w:p w:rsidR="008B6F46" w:rsidRDefault="008B6F46" w:rsidP="008B6F46">
      <w:pPr>
        <w:spacing w:before="120" w:after="120"/>
        <w:jc w:val="both"/>
      </w:pPr>
    </w:p>
    <w:p w:rsidR="008B6F46" w:rsidRPr="002070EC" w:rsidRDefault="008B6F46" w:rsidP="008B6F46">
      <w:pPr>
        <w:pStyle w:val="a"/>
      </w:pPr>
      <w:bookmarkStart w:id="7" w:name="frontieres_africaines_5"/>
      <w:r w:rsidRPr="002070EC">
        <w:t>L'entre-deux-mères</w:t>
      </w:r>
    </w:p>
    <w:bookmarkEnd w:id="7"/>
    <w:p w:rsidR="008B6F46"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 xml:space="preserve">Revenons sur la conjonction structuralisme-marxisme et sur ce qui se produit, vit de leur rapprochement (mais aussi de leur différence). Les raisons du succès du structuralisme expliquent en grande partie les raisons du succès du marxisme althussérien et </w:t>
      </w:r>
      <w:r w:rsidRPr="002070EC">
        <w:rPr>
          <w:i/>
          <w:iCs/>
        </w:rPr>
        <w:t>leur terrain d'a</w:t>
      </w:r>
      <w:r w:rsidRPr="002070EC">
        <w:rPr>
          <w:i/>
          <w:iCs/>
        </w:rPr>
        <w:t>c</w:t>
      </w:r>
      <w:r w:rsidRPr="002070EC">
        <w:rPr>
          <w:i/>
          <w:iCs/>
        </w:rPr>
        <w:t xml:space="preserve">cord, </w:t>
      </w:r>
      <w:r w:rsidRPr="002070EC">
        <w:t>leur même position à l'égard du statut de l'objet et de la pratique de connaissance. Toutes les raisons avancées par M. Godelier disqu</w:t>
      </w:r>
      <w:r w:rsidRPr="002070EC">
        <w:t>a</w:t>
      </w:r>
      <w:r w:rsidRPr="002070EC">
        <w:t>lifient systématiquement l'exi</w:t>
      </w:r>
      <w:r w:rsidRPr="002070EC">
        <w:t>s</w:t>
      </w:r>
      <w:r w:rsidRPr="002070EC">
        <w:t>tence d'un marxisme qui n'est qu'une pratique théorique (voir Godelier 1973).</w:t>
      </w:r>
    </w:p>
    <w:p w:rsidR="008B6F46" w:rsidRPr="002070EC" w:rsidRDefault="008B6F46" w:rsidP="008B6F46">
      <w:pPr>
        <w:spacing w:before="120" w:after="120"/>
        <w:jc w:val="both"/>
      </w:pPr>
      <w:r w:rsidRPr="002070EC">
        <w:t>Le phénomène est plus complexe si l'on prend en considér</w:t>
      </w:r>
      <w:r w:rsidRPr="002070EC">
        <w:t>a</w:t>
      </w:r>
      <w:r w:rsidRPr="002070EC">
        <w:t>tion les facteurs suivants</w:t>
      </w:r>
      <w:r>
        <w:t> :</w:t>
      </w:r>
      <w:r w:rsidRPr="002070EC">
        <w:t xml:space="preserve"> la mode structuraliste comme inve</w:t>
      </w:r>
      <w:r w:rsidRPr="002070EC">
        <w:t>n</w:t>
      </w:r>
      <w:r w:rsidRPr="002070EC">
        <w:t>tion idéologique et la fascination du marxisme par le scientisme structuraliste comme "anthropologie" pure. Aujourd'hui le ma</w:t>
      </w:r>
      <w:r w:rsidRPr="002070EC">
        <w:t>r</w:t>
      </w:r>
      <w:r w:rsidRPr="002070EC">
        <w:t xml:space="preserve">xisme anthropologique </w:t>
      </w:r>
      <w:r w:rsidRPr="002070EC">
        <w:rPr>
          <w:i/>
          <w:iCs/>
        </w:rPr>
        <w:t xml:space="preserve">dans l'ensemble de ses variétés </w:t>
      </w:r>
      <w:r w:rsidRPr="002070EC">
        <w:t>est to</w:t>
      </w:r>
      <w:r w:rsidRPr="002070EC">
        <w:t>m</w:t>
      </w:r>
      <w:r w:rsidRPr="002070EC">
        <w:t>bé dans une impasse</w:t>
      </w:r>
      <w:r>
        <w:t> :</w:t>
      </w:r>
      <w:r w:rsidRPr="002070EC">
        <w:t xml:space="preserve"> la théorie marxiste n'est qu'un modèle explicatif qui se reconnaît dans les règles du jeu de la thémat</w:t>
      </w:r>
      <w:r w:rsidRPr="002070EC">
        <w:t>i</w:t>
      </w:r>
      <w:r w:rsidRPr="002070EC">
        <w:t>que anthropologique</w:t>
      </w:r>
      <w:r>
        <w:t> </w:t>
      </w:r>
      <w:r>
        <w:rPr>
          <w:rStyle w:val="Appelnotedebasdep"/>
        </w:rPr>
        <w:footnoteReference w:id="19"/>
      </w:r>
      <w:r w:rsidRPr="002070EC">
        <w:t>.</w:t>
      </w:r>
    </w:p>
    <w:p w:rsidR="008B6F46" w:rsidRPr="002070EC" w:rsidRDefault="008B6F46" w:rsidP="008B6F46">
      <w:pPr>
        <w:spacing w:before="120" w:after="120"/>
        <w:jc w:val="both"/>
      </w:pPr>
      <w:r w:rsidRPr="002070EC">
        <w:t>Mais ces succès ne sont théoriques que dans la mesure où ils se s</w:t>
      </w:r>
      <w:r w:rsidRPr="002070EC">
        <w:t>i</w:t>
      </w:r>
      <w:r w:rsidRPr="002070EC">
        <w:t xml:space="preserve">tuent </w:t>
      </w:r>
      <w:r w:rsidRPr="002070EC">
        <w:rPr>
          <w:i/>
          <w:iCs/>
        </w:rPr>
        <w:t xml:space="preserve">dans </w:t>
      </w:r>
      <w:r w:rsidRPr="002070EC">
        <w:t>la théorie. Une victoire, une dominance théorique est rel</w:t>
      </w:r>
      <w:r w:rsidRPr="002070EC">
        <w:t>a</w:t>
      </w:r>
      <w:r w:rsidRPr="002070EC">
        <w:t>tive à une consistance sociologique. Nous avons d</w:t>
      </w:r>
      <w:r w:rsidRPr="002070EC">
        <w:t>é</w:t>
      </w:r>
      <w:r w:rsidRPr="002070EC">
        <w:t>jà signalé le rôle déterminant de l'origine, de la position et de la fonction institutionne</w:t>
      </w:r>
      <w:r w:rsidRPr="002070EC">
        <w:t>l</w:t>
      </w:r>
      <w:r w:rsidRPr="002070EC">
        <w:t>le. Mais il faut aller plus loin car le su</w:t>
      </w:r>
      <w:r w:rsidRPr="002070EC">
        <w:t>c</w:t>
      </w:r>
      <w:r w:rsidRPr="002070EC">
        <w:t>cès théorique correspond à la fois à un vide interne propre au milieu anthropologique français et à une pression externe déf</w:t>
      </w:r>
      <w:r w:rsidRPr="002070EC">
        <w:t>i</w:t>
      </w:r>
      <w:r w:rsidRPr="002070EC">
        <w:t>nie par la situation globale de l'intelligentsia française. Le vide interne correspond à la nouveauté de l'importance théorique en tant que telle</w:t>
      </w:r>
      <w:r>
        <w:t> :</w:t>
      </w:r>
      <w:r w:rsidRPr="002070EC">
        <w:t xml:space="preserve"> les structuralistes et les marxistes sont o</w:t>
      </w:r>
      <w:r w:rsidRPr="002070EC">
        <w:t>b</w:t>
      </w:r>
      <w:r w:rsidRPr="002070EC">
        <w:t>ject</w:t>
      </w:r>
      <w:r w:rsidRPr="002070EC">
        <w:t>i</w:t>
      </w:r>
      <w:r w:rsidRPr="002070EC">
        <w:t>vement une minorité parmi les anthropologues français mais il n'y a qu'eux qui parlent théorie, il n'y a qu'eux qui sont interp</w:t>
      </w:r>
      <w:r w:rsidRPr="002070EC">
        <w:t>e</w:t>
      </w:r>
      <w:r w:rsidRPr="002070EC">
        <w:t>lés comme les théoriciens de l'anthropologie. Ce succès est donc une parole vide sur un fond de silence. Quant aux racines sociales d'une telle conjon</w:t>
      </w:r>
      <w:r w:rsidRPr="002070EC">
        <w:t>c</w:t>
      </w:r>
      <w:r w:rsidRPr="002070EC">
        <w:t>ture il faut regarder du côté de l'Union de la Gauche. Dans un texte très remarquable et remarqué, J. Juillard</w:t>
      </w:r>
      <w:r>
        <w:t> </w:t>
      </w:r>
      <w:r>
        <w:rPr>
          <w:rStyle w:val="Appelnotedebasdep"/>
        </w:rPr>
        <w:footnoteReference w:id="20"/>
      </w:r>
      <w:r w:rsidRPr="002070EC">
        <w:t xml:space="preserve"> explique de façon convai</w:t>
      </w:r>
      <w:r w:rsidRPr="002070EC">
        <w:t>n</w:t>
      </w:r>
      <w:r w:rsidRPr="002070EC">
        <w:t>cante</w:t>
      </w:r>
      <w:r>
        <w:t xml:space="preserve"> [148] </w:t>
      </w:r>
      <w:r w:rsidRPr="002070EC">
        <w:t>en quoi le marxisme constituait la nouvelle idéologie du groupe des intellectuels. Il n'est que de voir dans quelle m</w:t>
      </w:r>
      <w:r w:rsidRPr="002070EC">
        <w:t>e</w:t>
      </w:r>
      <w:r w:rsidRPr="002070EC">
        <w:t>sure le marxisme "universitaire", le marxisme "syndical" (SNESUP, SNCS) constitue l'idéologie de la génération des nouveaux mandarins et a servi d'in</w:t>
      </w:r>
      <w:r w:rsidRPr="002070EC">
        <w:t>s</w:t>
      </w:r>
      <w:r w:rsidRPr="002070EC">
        <w:t>truments à la conquête des instances décisionnelles de la recherche, de l'université et de l'édition</w:t>
      </w:r>
      <w:r>
        <w:t> </w:t>
      </w:r>
      <w:r>
        <w:rPr>
          <w:rStyle w:val="Appelnotedebasdep"/>
        </w:rPr>
        <w:footnoteReference w:id="21"/>
      </w:r>
      <w:r w:rsidRPr="002070EC">
        <w:t>.</w:t>
      </w:r>
    </w:p>
    <w:p w:rsidR="008B6F46" w:rsidRPr="002070EC" w:rsidRDefault="008B6F46" w:rsidP="008B6F46">
      <w:pPr>
        <w:spacing w:before="120" w:after="120"/>
        <w:jc w:val="both"/>
      </w:pPr>
      <w:r w:rsidRPr="002070EC">
        <w:t>L'ouverture du Parti Socialiste au marxisme, le renouveau du bl</w:t>
      </w:r>
      <w:r w:rsidRPr="002070EC">
        <w:t>a</w:t>
      </w:r>
      <w:r w:rsidRPr="002070EC">
        <w:t>son intellectuel du Parti Communiste sont en effet une opposition bien marquée au développement d'actions "intelle</w:t>
      </w:r>
      <w:r w:rsidRPr="002070EC">
        <w:t>c</w:t>
      </w:r>
      <w:r w:rsidRPr="002070EC">
        <w:t>tuelles anti-institutionnelles" ou "auto</w:t>
      </w:r>
      <w:r>
        <w:t xml:space="preserve"> </w:t>
      </w:r>
      <w:r w:rsidRPr="002070EC">
        <w:t>nomes de masse". Cette volonté de ne pas remettre en cause le modèle (théorie coupée de la pratique) de l'inte</w:t>
      </w:r>
      <w:r w:rsidRPr="002070EC">
        <w:t>l</w:t>
      </w:r>
      <w:r w:rsidRPr="002070EC">
        <w:t>lectuel bourgeois occidental renvoie selon P. Anderson au fait que le marxisme occidental est un marxisme des défaites, un marxisme du reflux de la révolution. C'est pourquoi la violence des affrontements idéologiques ne doit pas masquer la profonde convergence au plan du projet scientifique. La tendance varie entre l'unité non conflictuelle du structuralisme et du marxisme (M. Godelier), le refus de tran</w:t>
      </w:r>
      <w:r w:rsidRPr="002070EC">
        <w:t>s</w:t>
      </w:r>
      <w:r w:rsidRPr="002070EC">
        <w:t>former le débat en un affrontement ouvert (M. Aug</w:t>
      </w:r>
      <w:r>
        <w:t>é</w:t>
      </w:r>
      <w:r w:rsidRPr="002070EC">
        <w:t>) et le recours à une tro</w:t>
      </w:r>
      <w:r w:rsidRPr="002070EC">
        <w:t>i</w:t>
      </w:r>
      <w:r w:rsidRPr="002070EC">
        <w:t>sième voie (P. Bourdieu).</w:t>
      </w:r>
    </w:p>
    <w:p w:rsidR="008B6F46" w:rsidRPr="002070EC" w:rsidRDefault="008B6F46" w:rsidP="008B6F46">
      <w:pPr>
        <w:spacing w:before="120" w:after="120"/>
        <w:jc w:val="both"/>
      </w:pPr>
      <w:r w:rsidRPr="002070EC">
        <w:t>Un bref examen des œuvres et de la stratégie de ce dernier peut éclairer de façon très crue, les identités entre ces deux courants théor</w:t>
      </w:r>
      <w:r w:rsidRPr="002070EC">
        <w:t>i</w:t>
      </w:r>
      <w:r w:rsidRPr="002070EC">
        <w:t>ques. Tout d'abord P. Bourdieu appartient de fait au groupe témoin (ENS, EHESS). Ensuite grâce à une théorie générale d'une remarqu</w:t>
      </w:r>
      <w:r w:rsidRPr="002070EC">
        <w:t>a</w:t>
      </w:r>
      <w:r w:rsidRPr="002070EC">
        <w:t>ble abstraction il peut passer de l'ethn</w:t>
      </w:r>
      <w:r w:rsidRPr="002070EC">
        <w:t>o</w:t>
      </w:r>
      <w:r w:rsidRPr="002070EC">
        <w:t>graphie à la sociologie pour accéder à l'épistémologie et a</w:t>
      </w:r>
      <w:r w:rsidRPr="002070EC">
        <w:t>u</w:t>
      </w:r>
      <w:r w:rsidRPr="002070EC">
        <w:t>jourd'hui à la critique idéologique. Bourdieu introduit la pratique dans les schèmes qui structurent l'un</w:t>
      </w:r>
      <w:r w:rsidRPr="002070EC">
        <w:t>i</w:t>
      </w:r>
      <w:r w:rsidRPr="002070EC">
        <w:t>vers. Cette pratique est elle-même objet de réflexion. Cette pratique est souvent celle de classes sociales. Mais un point commun rappr</w:t>
      </w:r>
      <w:r w:rsidRPr="002070EC">
        <w:t>o</w:t>
      </w:r>
      <w:r w:rsidRPr="002070EC">
        <w:t>che P. Bourdieu de C. Lévi-Strauss et des marxistes</w:t>
      </w:r>
      <w:r>
        <w:t> :</w:t>
      </w:r>
      <w:r w:rsidRPr="002070EC">
        <w:t xml:space="preserve"> la pratique n'est jamais une pratique transformatrice et révolutionnaire. Cette pratique ne met pas en cause le statut de l'intellectuel (de l'a</w:t>
      </w:r>
      <w:r w:rsidRPr="002070EC">
        <w:t>u</w:t>
      </w:r>
      <w:r w:rsidRPr="002070EC">
        <w:t xml:space="preserve">teur) </w:t>
      </w:r>
      <w:r w:rsidRPr="002070EC">
        <w:rPr>
          <w:i/>
          <w:iCs/>
        </w:rPr>
        <w:t xml:space="preserve">diseur de théorie. </w:t>
      </w:r>
      <w:r w:rsidRPr="002070EC">
        <w:t>Les thèmes mêmes de Bourdieu sont une o</w:t>
      </w:r>
      <w:r w:rsidRPr="002070EC">
        <w:t>s</w:t>
      </w:r>
      <w:r w:rsidRPr="002070EC">
        <w:t>cillation calculée entre les intérêts du structuralisme et ceux du marxisme</w:t>
      </w:r>
      <w:r>
        <w:t> :</w:t>
      </w:r>
      <w:r w:rsidRPr="002070EC">
        <w:t xml:space="preserve"> les systèmes de représentation / les inégalités sociales et culturelles</w:t>
      </w:r>
      <w:r>
        <w:t> ;</w:t>
      </w:r>
      <w:r w:rsidRPr="002070EC">
        <w:t xml:space="preserve"> la maison K</w:t>
      </w:r>
      <w:r w:rsidRPr="002070EC">
        <w:t>a</w:t>
      </w:r>
      <w:r w:rsidRPr="002070EC">
        <w:t>byle / la classe ouvri</w:t>
      </w:r>
      <w:r w:rsidRPr="002070EC">
        <w:t>è</w:t>
      </w:r>
      <w:r w:rsidRPr="002070EC">
        <w:t>re</w:t>
      </w:r>
      <w:r>
        <w:t> ;</w:t>
      </w:r>
      <w:r w:rsidRPr="002070EC">
        <w:t xml:space="preserve"> les œuvres d'art / les lieux communs de l'idéologie dom</w:t>
      </w:r>
      <w:r w:rsidRPr="002070EC">
        <w:t>i</w:t>
      </w:r>
      <w:r w:rsidRPr="002070EC">
        <w:t>nante. Que l'on ajoute enfin à cela le style d'une Ecole (toute l'équipe de Bourdieu écrit, raisonne de la même manière</w:t>
      </w:r>
      <w:r>
        <w:t> :</w:t>
      </w:r>
      <w:r w:rsidRPr="002070EC">
        <w:t xml:space="preserve"> voir </w:t>
      </w:r>
      <w:r w:rsidRPr="002070EC">
        <w:rPr>
          <w:bCs/>
        </w:rPr>
        <w:t xml:space="preserve">Actes de la Recherche en </w:t>
      </w:r>
      <w:r w:rsidRPr="002070EC">
        <w:rPr>
          <w:bCs/>
          <w:szCs w:val="18"/>
        </w:rPr>
        <w:t>Sciences sociales).</w:t>
      </w:r>
    </w:p>
    <w:p w:rsidR="008B6F46" w:rsidRPr="002070EC" w:rsidRDefault="008B6F46" w:rsidP="008B6F46">
      <w:pPr>
        <w:spacing w:before="120" w:after="120"/>
        <w:jc w:val="both"/>
      </w:pPr>
      <w:r w:rsidRPr="002070EC">
        <w:t>La tradition intellectuelle de Bourdieu est autonome, elle n'est pas un mélange du structuralisme et du marxisme. Mais son existence même, la dynamique de ses recherches montre que les forces à l'œuvre dans le structuralisme, dans le marxi</w:t>
      </w:r>
      <w:r w:rsidRPr="002070EC">
        <w:t>s</w:t>
      </w:r>
      <w:r w:rsidRPr="002070EC">
        <w:t>me sont aussi à l'œuvre dans des travaux qui se réclament de M. Weber. Dans P. Bourdieu nous retro</w:t>
      </w:r>
      <w:r w:rsidRPr="002070EC">
        <w:t>u</w:t>
      </w:r>
      <w:r w:rsidRPr="002070EC">
        <w:t xml:space="preserve">vons comme un miroir déformant toutes les qualités et tous les défauts de ces deux théories. Ainsi les critiques de Bourdieu à l'encontre de C. Lévi-Strauss dans </w:t>
      </w:r>
      <w:r w:rsidRPr="002070EC">
        <w:rPr>
          <w:bCs/>
        </w:rPr>
        <w:t xml:space="preserve">Esquisse d'une théorie de la pratique </w:t>
      </w:r>
      <w:r w:rsidRPr="002070EC">
        <w:t>sont suff</w:t>
      </w:r>
      <w:r w:rsidRPr="002070EC">
        <w:t>i</w:t>
      </w:r>
      <w:r w:rsidRPr="002070EC">
        <w:t>samment sibyllines pour se retourner contre leur auteur ou contre les marxistes.</w:t>
      </w:r>
      <w:r>
        <w:t xml:space="preserve"> </w:t>
      </w:r>
      <w:r w:rsidRPr="002070EC">
        <w:t>D</w:t>
      </w:r>
      <w:r>
        <w:t xml:space="preserve">e même les interrogations que [149] C. </w:t>
      </w:r>
      <w:r w:rsidRPr="002070EC">
        <w:t>Lacoste-Dujardin</w:t>
      </w:r>
      <w:r>
        <w:t xml:space="preserve"> </w:t>
      </w:r>
      <w:r w:rsidRPr="002070EC">
        <w:t>développe</w:t>
      </w:r>
      <w:r>
        <w:t xml:space="preserve"> </w:t>
      </w:r>
      <w:r w:rsidRPr="002070EC">
        <w:t>sur</w:t>
      </w:r>
      <w:r>
        <w:t xml:space="preserve"> </w:t>
      </w:r>
      <w:r w:rsidRPr="002070EC">
        <w:t>Bourdieu</w:t>
      </w:r>
      <w:r>
        <w:t xml:space="preserve"> </w:t>
      </w:r>
      <w:r w:rsidRPr="002070EC">
        <w:t>concernent-elles</w:t>
      </w:r>
      <w:r>
        <w:t xml:space="preserve"> </w:t>
      </w:r>
      <w:r w:rsidRPr="002070EC">
        <w:t>aussi</w:t>
      </w:r>
      <w:r>
        <w:t xml:space="preserve"> </w:t>
      </w:r>
      <w:r w:rsidRPr="002070EC">
        <w:t>bien</w:t>
      </w:r>
      <w:r>
        <w:t xml:space="preserve"> </w:t>
      </w:r>
      <w:r w:rsidRPr="002070EC">
        <w:t>le stru</w:t>
      </w:r>
      <w:r w:rsidRPr="002070EC">
        <w:t>c</w:t>
      </w:r>
      <w:r w:rsidRPr="002070EC">
        <w:t>turalisme que le marxisme (Lacoste-Dujardin 1976).</w:t>
      </w:r>
    </w:p>
    <w:p w:rsidR="008B6F46" w:rsidRPr="002070EC" w:rsidRDefault="008B6F46" w:rsidP="008B6F46">
      <w:pPr>
        <w:spacing w:before="120" w:after="120"/>
        <w:jc w:val="both"/>
      </w:pPr>
      <w:r w:rsidRPr="002070EC">
        <w:t>Rappelons encore une fois que nous avons restreint ici le champ de notre analyse aux contraintes sociologiques générales du développ</w:t>
      </w:r>
      <w:r w:rsidRPr="002070EC">
        <w:t>e</w:t>
      </w:r>
      <w:r w:rsidRPr="002070EC">
        <w:t>ment des deux courants dominants de l'anthrop</w:t>
      </w:r>
      <w:r w:rsidRPr="002070EC">
        <w:t>o</w:t>
      </w:r>
      <w:r w:rsidRPr="002070EC">
        <w:t>logie française des années soixante. Ces contraintes sont suff</w:t>
      </w:r>
      <w:r w:rsidRPr="002070EC">
        <w:t>i</w:t>
      </w:r>
      <w:r w:rsidRPr="002070EC">
        <w:t>samment contraignantes pour que le jeu différentiel des concepts n'apparaisse pas sur quinze ans</w:t>
      </w:r>
      <w:r>
        <w:t> :</w:t>
      </w:r>
      <w:r w:rsidRPr="002070EC">
        <w:t xml:space="preserve"> a posteriori cette st</w:t>
      </w:r>
      <w:r w:rsidRPr="002070EC">
        <w:t>a</w:t>
      </w:r>
      <w:r w:rsidRPr="002070EC">
        <w:t>bilité des relations confirme notre hypothèse de conjoncture d'ensemble qui permet au structuralisme et au marxi</w:t>
      </w:r>
      <w:r w:rsidRPr="002070EC">
        <w:t>s</w:t>
      </w:r>
      <w:r w:rsidRPr="002070EC">
        <w:t>me a</w:t>
      </w:r>
      <w:r w:rsidRPr="002070EC">
        <w:t>n</w:t>
      </w:r>
      <w:r w:rsidRPr="002070EC">
        <w:t>thropologique d'apparaître (et de disparaître</w:t>
      </w:r>
      <w:r>
        <w:t> ?</w:t>
      </w:r>
      <w:r w:rsidRPr="002070EC">
        <w:t>) ensemble. Les tentatives de conciliation ou les positions médianes de fait (Bourdieu) consolident au lieu qu'elles ne lézardent cet édifice. La solidarité thé</w:t>
      </w:r>
      <w:r w:rsidRPr="002070EC">
        <w:t>o</w:t>
      </w:r>
      <w:r w:rsidRPr="002070EC">
        <w:t>riciste (comme on dit ministérielle) joue à fond sa propre logique i</w:t>
      </w:r>
      <w:r w:rsidRPr="002070EC">
        <w:t>n</w:t>
      </w:r>
      <w:r w:rsidRPr="002070EC">
        <w:t>dépendamment des origines et des di</w:t>
      </w:r>
      <w:r w:rsidRPr="002070EC">
        <w:t>f</w:t>
      </w:r>
      <w:r w:rsidRPr="002070EC">
        <w:t>férences des organisations conceptuelles au sein de l'anthrop</w:t>
      </w:r>
      <w:r w:rsidRPr="002070EC">
        <w:t>o</w:t>
      </w:r>
      <w:r w:rsidRPr="002070EC">
        <w:t>logie.</w:t>
      </w:r>
    </w:p>
    <w:p w:rsidR="008B6F46" w:rsidRPr="002070EC" w:rsidRDefault="008B6F46" w:rsidP="008B6F46">
      <w:pPr>
        <w:spacing w:before="120" w:after="120"/>
        <w:jc w:val="both"/>
      </w:pPr>
      <w:r w:rsidRPr="002070EC">
        <w:t>L'apparition du structuralisme comme première théorie co</w:t>
      </w:r>
      <w:r w:rsidRPr="002070EC">
        <w:t>m</w:t>
      </w:r>
      <w:r w:rsidRPr="002070EC">
        <w:t>plète de l'anthropologie française, le développement du marxi</w:t>
      </w:r>
      <w:r w:rsidRPr="002070EC">
        <w:t>s</w:t>
      </w:r>
      <w:r w:rsidRPr="002070EC">
        <w:t>me après 1960 renvoient aux mêmes causes même s'il s'agit de phénomènes qui se déroulent sur deux plans tout à fait distincts et qui ne sont absol</w:t>
      </w:r>
      <w:r w:rsidRPr="002070EC">
        <w:t>u</w:t>
      </w:r>
      <w:r w:rsidRPr="002070EC">
        <w:t>ment pas réductibles l'un à l'autre. Les deux phénomènes sont décalés puisque dans un cas nous avons une théorie scientifique qui, surgie dans une discipline bien particulière, sert de prétexte ultérieur à une fabrication idéologique alors que dans l'autre cas nous avons l'aspect scie</w:t>
      </w:r>
      <w:r w:rsidRPr="002070EC">
        <w:t>n</w:t>
      </w:r>
      <w:r w:rsidRPr="002070EC">
        <w:t>tifique de l'idéologie d'une classe sociale qui s'autonomise au sein d'un discours scientifique particulier. Il serait évidemment lois</w:t>
      </w:r>
      <w:r w:rsidRPr="002070EC">
        <w:t>i</w:t>
      </w:r>
      <w:r w:rsidRPr="002070EC">
        <w:t>ble de pousser plus loin en se demandant comment l'idéologie du pr</w:t>
      </w:r>
      <w:r w:rsidRPr="002070EC">
        <w:t>o</w:t>
      </w:r>
      <w:r w:rsidRPr="002070EC">
        <w:t>létariat en arrive à collaborer avec un discours scientifique et idéol</w:t>
      </w:r>
      <w:r w:rsidRPr="002070EC">
        <w:t>o</w:t>
      </w:r>
      <w:r w:rsidRPr="002070EC">
        <w:t>gique dominant. La seule réponse vraisemblable des réponses poss</w:t>
      </w:r>
      <w:r w:rsidRPr="002070EC">
        <w:t>i</w:t>
      </w:r>
      <w:r w:rsidRPr="002070EC">
        <w:t>bles est que le marxisme en question n'a plus rien à voir avec l'idéol</w:t>
      </w:r>
      <w:r w:rsidRPr="002070EC">
        <w:t>o</w:t>
      </w:r>
      <w:r w:rsidRPr="002070EC">
        <w:t>gie révolutionnaire du pr</w:t>
      </w:r>
      <w:r w:rsidRPr="002070EC">
        <w:t>o</w:t>
      </w:r>
      <w:r w:rsidRPr="002070EC">
        <w:t>létariat.</w:t>
      </w:r>
    </w:p>
    <w:p w:rsidR="008B6F46" w:rsidRDefault="008B6F46" w:rsidP="008B6F46">
      <w:pPr>
        <w:spacing w:before="120" w:after="120"/>
        <w:jc w:val="both"/>
        <w:rPr>
          <w:bCs/>
        </w:rPr>
      </w:pPr>
    </w:p>
    <w:p w:rsidR="008B6F46" w:rsidRPr="002070EC" w:rsidRDefault="008B6F46" w:rsidP="008B6F46">
      <w:pPr>
        <w:pStyle w:val="a"/>
      </w:pPr>
      <w:bookmarkStart w:id="8" w:name="frontieres_africaines_conclusion"/>
      <w:r w:rsidRPr="002070EC">
        <w:t>Conclusions</w:t>
      </w:r>
    </w:p>
    <w:bookmarkEnd w:id="8"/>
    <w:p w:rsidR="008B6F46"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t>Le renouveau des sciences sociales en France après 1945 s'est pr</w:t>
      </w:r>
      <w:r w:rsidRPr="002070EC">
        <w:t>o</w:t>
      </w:r>
      <w:r w:rsidRPr="002070EC">
        <w:t>duit dans un mouvement contradictoire d'inspiration empir</w:t>
      </w:r>
      <w:r w:rsidRPr="002070EC">
        <w:t>i</w:t>
      </w:r>
      <w:r w:rsidRPr="002070EC">
        <w:t>que et théorique. Mais ce qui frappe au premier abord c'est la revanche du scientisme sur l'idéo</w:t>
      </w:r>
      <w:r>
        <w:t>lo</w:t>
      </w:r>
      <w:r w:rsidRPr="002070EC">
        <w:t>gisme</w:t>
      </w:r>
      <w:r>
        <w:t> :</w:t>
      </w:r>
      <w:r w:rsidRPr="002070EC">
        <w:t xml:space="preserve"> face à l'emp</w:t>
      </w:r>
      <w:r w:rsidRPr="002070EC">
        <w:t>i</w:t>
      </w:r>
      <w:r w:rsidRPr="002070EC">
        <w:t>risme ethnographique le stru</w:t>
      </w:r>
      <w:r>
        <w:t>c</w:t>
      </w:r>
      <w:r w:rsidRPr="002070EC">
        <w:t>turalisme</w:t>
      </w:r>
      <w:r>
        <w:t xml:space="preserve"> affirme les privilèges et les a </w:t>
      </w:r>
      <w:r w:rsidRPr="002070EC">
        <w:t>priori du point de vue théorique</w:t>
      </w:r>
      <w:r>
        <w:t> ;</w:t>
      </w:r>
      <w:r w:rsidRPr="002070EC">
        <w:t xml:space="preserve"> le marxisme en réaction à un stalinisme qualifié d'idéol</w:t>
      </w:r>
      <w:r w:rsidRPr="002070EC">
        <w:t>o</w:t>
      </w:r>
      <w:r w:rsidRPr="002070EC">
        <w:t>gique, à un existentialisme i</w:t>
      </w:r>
      <w:r w:rsidRPr="002070EC">
        <w:t>n</w:t>
      </w:r>
      <w:r w:rsidRPr="002070EC">
        <w:t>capable de passer de l'individu au social, prend son essor co</w:t>
      </w:r>
      <w:r w:rsidRPr="002070EC">
        <w:t>m</w:t>
      </w:r>
      <w:r w:rsidRPr="002070EC">
        <w:t>me théorie du social. C'est donc sous le signe du scientisme que s'ouvre la décade 1960-1970. La vague épistémolog</w:t>
      </w:r>
      <w:r w:rsidRPr="002070EC">
        <w:t>i</w:t>
      </w:r>
      <w:r w:rsidRPr="002070EC">
        <w:t>que ne fait que confirmer pour les uns et les autres le rôle immanent du savoir qui n'est plus qu'une coupure entre l'analyste et son objet. C'est la "connaissance" qui organise la pratique de compréhe</w:t>
      </w:r>
      <w:r w:rsidRPr="002070EC">
        <w:t>n</w:t>
      </w:r>
      <w:r w:rsidRPr="002070EC">
        <w:t>sion (Lévi-Strauss) ou de transformation (Marx) du monde. Cette coupure donne toute son importance à la science comme médiation, comme discours. La</w:t>
      </w:r>
      <w:r>
        <w:t xml:space="preserve"> [150] </w:t>
      </w:r>
      <w:r w:rsidRPr="002070EC">
        <w:t xml:space="preserve">mode sémantique et sémiologique reflète à sa façon l'identité du savoir vrai et du discours transparent. Les </w:t>
      </w:r>
      <w:r w:rsidRPr="002070EC">
        <w:rPr>
          <w:bCs/>
        </w:rPr>
        <w:t>Myth</w:t>
      </w:r>
      <w:r w:rsidRPr="002070EC">
        <w:rPr>
          <w:bCs/>
        </w:rPr>
        <w:t>o</w:t>
      </w:r>
      <w:r w:rsidRPr="002070EC">
        <w:rPr>
          <w:bCs/>
        </w:rPr>
        <w:t xml:space="preserve">logiques </w:t>
      </w:r>
      <w:r w:rsidRPr="002070EC">
        <w:t xml:space="preserve">et </w:t>
      </w:r>
      <w:r w:rsidRPr="002070EC">
        <w:rPr>
          <w:bCs/>
        </w:rPr>
        <w:t xml:space="preserve">Lire le Capital </w:t>
      </w:r>
      <w:r w:rsidRPr="002070EC">
        <w:t>ne sont qu'un seul et même projet.</w:t>
      </w:r>
    </w:p>
    <w:p w:rsidR="008B6F46" w:rsidRPr="002070EC" w:rsidRDefault="008B6F46" w:rsidP="008B6F46">
      <w:pPr>
        <w:spacing w:before="120" w:after="120"/>
        <w:jc w:val="both"/>
      </w:pPr>
      <w:r w:rsidRPr="002070EC">
        <w:t>Ce projet n'est qu'un produit de la crise de l'idéologie bourgeo</w:t>
      </w:r>
      <w:r w:rsidRPr="002070EC">
        <w:t>i</w:t>
      </w:r>
      <w:r w:rsidRPr="002070EC">
        <w:t>se</w:t>
      </w:r>
      <w:r>
        <w:t> </w:t>
      </w:r>
      <w:r>
        <w:rPr>
          <w:rStyle w:val="Appelnotedebasdep"/>
        </w:rPr>
        <w:footnoteReference w:id="22"/>
      </w:r>
      <w:r w:rsidRPr="002070EC">
        <w:t>. C'est dans la science (une certaine forme de la science, une ce</w:t>
      </w:r>
      <w:r w:rsidRPr="002070EC">
        <w:t>r</w:t>
      </w:r>
      <w:r w:rsidRPr="002070EC">
        <w:t>taine science) et non plus dans la religion, la politique ou la philos</w:t>
      </w:r>
      <w:r w:rsidRPr="002070EC">
        <w:t>o</w:t>
      </w:r>
      <w:r w:rsidRPr="002070EC">
        <w:t>phie que la bourgeoisie cherche les fondements et les formes de son idéologie. L'économisme, le sociologisme, le psychanalysme, l'a</w:t>
      </w:r>
      <w:r w:rsidRPr="002070EC">
        <w:t>n</w:t>
      </w:r>
      <w:r w:rsidRPr="002070EC">
        <w:t>thropologisme deviennent les clés qui e</w:t>
      </w:r>
      <w:r w:rsidRPr="002070EC">
        <w:t>x</w:t>
      </w:r>
      <w:r w:rsidRPr="002070EC">
        <w:t>pliquent notre destin</w:t>
      </w:r>
      <w:r>
        <w:t> </w:t>
      </w:r>
      <w:r>
        <w:rPr>
          <w:rStyle w:val="Appelnotedebasdep"/>
        </w:rPr>
        <w:footnoteReference w:id="23"/>
      </w:r>
      <w:r w:rsidRPr="002070EC">
        <w:t>. C'est ce rôle assigné à la science qui a rendu possible l'intégration du "ma</w:t>
      </w:r>
      <w:r w:rsidRPr="002070EC">
        <w:t>r</w:t>
      </w:r>
      <w:r w:rsidRPr="002070EC">
        <w:t>xisme". Mettant en avant lui-même la révolution scientifique et tec</w:t>
      </w:r>
      <w:r w:rsidRPr="002070EC">
        <w:t>h</w:t>
      </w:r>
      <w:r w:rsidRPr="002070EC">
        <w:t>nique comme forme actuelle du développement des forces product</w:t>
      </w:r>
      <w:r w:rsidRPr="002070EC">
        <w:t>i</w:t>
      </w:r>
      <w:r w:rsidRPr="002070EC">
        <w:t>ves, le marxisme se présente de plus en plus — réformisme aidant — comme la théorie scientifique par excellence. Dans la mesure où le marxisme (en tant que théorie du mouvement communiste internati</w:t>
      </w:r>
      <w:r w:rsidRPr="002070EC">
        <w:t>o</w:t>
      </w:r>
      <w:r w:rsidRPr="002070EC">
        <w:t>nal) n'a pas été capable d'expliquer ses erreurs, où l'opportunisme pol</w:t>
      </w:r>
      <w:r w:rsidRPr="002070EC">
        <w:t>i</w:t>
      </w:r>
      <w:r w:rsidRPr="002070EC">
        <w:t>tique rejette tout contrôle politique sur les domaines théoriques sans conséquence sur la ligne du parti, le marxisme se trouve libre d'inve</w:t>
      </w:r>
      <w:r w:rsidRPr="002070EC">
        <w:t>s</w:t>
      </w:r>
      <w:r w:rsidRPr="002070EC">
        <w:t>tir quel bon domaine lui semble. L'a</w:t>
      </w:r>
      <w:r w:rsidRPr="002070EC">
        <w:t>n</w:t>
      </w:r>
      <w:r w:rsidRPr="002070EC">
        <w:t>thropologie étant malgré tout une science sociale on comprend l'attrait qu'elle a pu présenter pour les penseurs marxistes attirés tout naturellement par les thèmes sociaux et historiques. L'a</w:t>
      </w:r>
      <w:r w:rsidRPr="002070EC">
        <w:t>n</w:t>
      </w:r>
      <w:r w:rsidRPr="002070EC">
        <w:t xml:space="preserve">thropologie c'est aussi une manière de parler du Tiers-Monde à l'heure des révolutions de libération nationale. </w:t>
      </w:r>
      <w:r>
        <w:t>À</w:t>
      </w:r>
      <w:r w:rsidRPr="002070EC">
        <w:t xml:space="preserve"> la libération pratique dans la politique répond donc l'innovation conce</w:t>
      </w:r>
      <w:r w:rsidRPr="002070EC">
        <w:t>p</w:t>
      </w:r>
      <w:r w:rsidRPr="002070EC">
        <w:t>tue</w:t>
      </w:r>
      <w:r w:rsidRPr="002070EC">
        <w:t>l</w:t>
      </w:r>
      <w:r w:rsidRPr="002070EC">
        <w:t>le dans la théorie. Mais il n'y aura jamais de lien (dans un sens comme dans l'autre) entre les deux "terrains".</w:t>
      </w:r>
    </w:p>
    <w:p w:rsidR="008B6F46" w:rsidRPr="002070EC" w:rsidRDefault="008B6F46" w:rsidP="008B6F46">
      <w:pPr>
        <w:spacing w:before="120" w:after="120"/>
        <w:jc w:val="both"/>
      </w:pPr>
      <w:r w:rsidRPr="002070EC">
        <w:t>Il faut se demander franchement pourquoi la mode marxiste a pu exister</w:t>
      </w:r>
      <w:r>
        <w:t> </w:t>
      </w:r>
      <w:r>
        <w:rPr>
          <w:rStyle w:val="Appelnotedebasdep"/>
        </w:rPr>
        <w:footnoteReference w:id="24"/>
      </w:r>
      <w:r w:rsidRPr="002070EC">
        <w:t>. Si le marxisme est admis et même recherché dans le débat scientifique institutionnel, s'il est possible de faire une carrière de pe</w:t>
      </w:r>
      <w:r w:rsidRPr="002070EC">
        <w:t>n</w:t>
      </w:r>
      <w:r w:rsidRPr="002070EC">
        <w:t>seur marxiste, n'est-ce pas tout simplement parce qu'il s'agit d'un ma</w:t>
      </w:r>
      <w:r w:rsidRPr="002070EC">
        <w:t>r</w:t>
      </w:r>
      <w:r w:rsidRPr="002070EC">
        <w:t>xisme qui n'a plus rien à voir avec celui de Marx et de Lénine. Les marxistes ne peuvent revendiquer — en France du moins — par ra</w:t>
      </w:r>
      <w:r w:rsidRPr="002070EC">
        <w:t>p</w:t>
      </w:r>
      <w:r w:rsidRPr="002070EC">
        <w:t>port aux structuralistes la position d'intellectuels organiques du prol</w:t>
      </w:r>
      <w:r w:rsidRPr="002070EC">
        <w:t>é</w:t>
      </w:r>
      <w:r w:rsidRPr="002070EC">
        <w:t>tariat face aux intellectuels traditionnels puisqu'ils ont la même orig</w:t>
      </w:r>
      <w:r w:rsidRPr="002070EC">
        <w:t>i</w:t>
      </w:r>
      <w:r w:rsidRPr="002070EC">
        <w:t>ne sociale, le même rapport au politique, la même formation intelle</w:t>
      </w:r>
      <w:r w:rsidRPr="002070EC">
        <w:t>c</w:t>
      </w:r>
      <w:r w:rsidRPr="002070EC">
        <w:t>tuelle, la même pratique théorique. Il n'est pas question de parler de compromission avec l'ordre établi ou même de récupération</w:t>
      </w:r>
      <w:r>
        <w:t> :</w:t>
      </w:r>
      <w:r w:rsidRPr="002070EC">
        <w:t xml:space="preserve"> ce ma</w:t>
      </w:r>
      <w:r w:rsidRPr="002070EC">
        <w:t>r</w:t>
      </w:r>
      <w:r w:rsidRPr="002070EC">
        <w:t>xisme est un produit original aux causes spécifiques et qui n'est qu'une variante particulière de la dominance du langage scientiste dans l'idé</w:t>
      </w:r>
      <w:r w:rsidRPr="002070EC">
        <w:t>o</w:t>
      </w:r>
      <w:r w:rsidRPr="002070EC">
        <w:t>logie bourgeoise. Ce n'est certes pas sous la pression des masses o</w:t>
      </w:r>
      <w:r w:rsidRPr="002070EC">
        <w:t>u</w:t>
      </w:r>
      <w:r w:rsidRPr="002070EC">
        <w:t>vrières que la théorie marxiste rentre à l'université et dans l'anthrop</w:t>
      </w:r>
      <w:r w:rsidRPr="002070EC">
        <w:t>o</w:t>
      </w:r>
      <w:r w:rsidRPr="002070EC">
        <w:t>logie surtout. L'opposition app</w:t>
      </w:r>
      <w:r w:rsidRPr="002070EC">
        <w:t>a</w:t>
      </w:r>
      <w:r w:rsidRPr="002070EC">
        <w:t>rente ou réelle entre le réformisme et le marxisme anti-humaniste (que symbolise si bien Althusser membre du P.C.F. et partisan d'une théorie marxiste "orthodoxe") des anthr</w:t>
      </w:r>
      <w:r w:rsidRPr="002070EC">
        <w:t>o</w:t>
      </w:r>
      <w:r w:rsidRPr="002070EC">
        <w:t>pologues n'est pas pertinente. C'est la prégnance du théoricisme inte</w:t>
      </w:r>
      <w:r w:rsidRPr="002070EC">
        <w:t>l</w:t>
      </w:r>
      <w:r w:rsidRPr="002070EC">
        <w:t>lectuel français qui a déteint sur la forme même du marxisme unive</w:t>
      </w:r>
      <w:r w:rsidRPr="002070EC">
        <w:t>r</w:t>
      </w:r>
      <w:r w:rsidRPr="002070EC">
        <w:t>sitaire. Ce n'est donc pas un paradoxe si le succès réel du marxisme est dû à Althusser et non au "renégat" Lefebvre.</w:t>
      </w:r>
    </w:p>
    <w:p w:rsidR="008B6F46" w:rsidRDefault="008B6F46" w:rsidP="008B6F46">
      <w:pPr>
        <w:spacing w:before="120" w:after="120"/>
        <w:jc w:val="both"/>
      </w:pPr>
      <w:r>
        <w:t>[151]</w:t>
      </w:r>
    </w:p>
    <w:p w:rsidR="008B6F46" w:rsidRPr="002070EC" w:rsidRDefault="008B6F46" w:rsidP="008B6F46">
      <w:pPr>
        <w:spacing w:before="120" w:after="120"/>
        <w:jc w:val="both"/>
      </w:pPr>
      <w:r w:rsidRPr="002070EC">
        <w:t>Avant de terminer, évoquons rapidement le succès grandi</w:t>
      </w:r>
      <w:r w:rsidRPr="002070EC">
        <w:t>s</w:t>
      </w:r>
      <w:r w:rsidRPr="002070EC">
        <w:t>sant du marxisme en anthropologie en Grande-Bretagne et aux U.S.A. En e</w:t>
      </w:r>
      <w:r w:rsidRPr="002070EC">
        <w:t>f</w:t>
      </w:r>
      <w:r w:rsidRPr="002070EC">
        <w:t>fet le marxisme prend de plus en plus d'importance dans les sciences sociales anglo-saxonnes. Les revues, les tr</w:t>
      </w:r>
      <w:r w:rsidRPr="002070EC">
        <w:t>a</w:t>
      </w:r>
      <w:r w:rsidRPr="002070EC">
        <w:t>ductions des classiques du marxisme ou des théoriciens français se multiplient</w:t>
      </w:r>
      <w:r>
        <w:t> </w:t>
      </w:r>
      <w:r>
        <w:rPr>
          <w:rStyle w:val="Appelnotedebasdep"/>
        </w:rPr>
        <w:footnoteReference w:id="25"/>
      </w:r>
      <w:r w:rsidRPr="002070EC">
        <w:t>. Ce développ</w:t>
      </w:r>
      <w:r w:rsidRPr="002070EC">
        <w:t>e</w:t>
      </w:r>
      <w:r w:rsidRPr="002070EC">
        <w:t>ment mériterait une étude à part. Signalons toutefois que dans l'e</w:t>
      </w:r>
      <w:r w:rsidRPr="002070EC">
        <w:t>n</w:t>
      </w:r>
      <w:r w:rsidRPr="002070EC">
        <w:t>semble ce marxisme est et reste universitaire d'autant plus que le ma</w:t>
      </w:r>
      <w:r w:rsidRPr="002070EC">
        <w:t>r</w:t>
      </w:r>
      <w:r w:rsidRPr="002070EC">
        <w:t>xisme n'a même pas de tradition ouvrière dans ces pays. Bien sûr il y a crise de l'impérialisme américain, remise en cause des théories dom</w:t>
      </w:r>
      <w:r w:rsidRPr="002070EC">
        <w:t>i</w:t>
      </w:r>
      <w:r w:rsidRPr="002070EC">
        <w:t>nantes</w:t>
      </w:r>
      <w:r>
        <w:t> </w:t>
      </w:r>
      <w:r>
        <w:rPr>
          <w:rStyle w:val="Appelnotedebasdep"/>
        </w:rPr>
        <w:footnoteReference w:id="26"/>
      </w:r>
      <w:r w:rsidRPr="002070EC">
        <w:t xml:space="preserve"> mais c'est l'absence </w:t>
      </w:r>
      <w:r w:rsidRPr="002070EC">
        <w:rPr>
          <w:i/>
          <w:iCs/>
        </w:rPr>
        <w:t xml:space="preserve">d'efficacité </w:t>
      </w:r>
      <w:r w:rsidRPr="002070EC">
        <w:t>des théories passées qui a pou</w:t>
      </w:r>
      <w:r w:rsidRPr="002070EC">
        <w:t>s</w:t>
      </w:r>
      <w:r w:rsidRPr="002070EC">
        <w:t>sé les chercheurs anglo-saxons dans "les bras des marxistes". C'est pourquoi le marxisme n'a pas remis en cause la sensibilité aux problèmes empiriques ce qui fait que, par un paradoxal r</w:t>
      </w:r>
      <w:r w:rsidRPr="002070EC">
        <w:t>e</w:t>
      </w:r>
      <w:r w:rsidRPr="002070EC">
        <w:t>tournement, l'anthropologie (et la sociologie ou la science pol</w:t>
      </w:r>
      <w:r w:rsidRPr="002070EC">
        <w:t>i</w:t>
      </w:r>
      <w:r w:rsidRPr="002070EC">
        <w:t>tique) anglo-saxonne qui s'inspire du marxisme traite de thèmes et de problèmes plus polit</w:t>
      </w:r>
      <w:r w:rsidRPr="002070EC">
        <w:t>i</w:t>
      </w:r>
      <w:r w:rsidRPr="002070EC">
        <w:t>ques</w:t>
      </w:r>
      <w:r>
        <w:t> :</w:t>
      </w:r>
      <w:r w:rsidRPr="002070EC">
        <w:t xml:space="preserve"> les luttes de classe des Indiens des réserves, la nature de l'état néo-colonial, le système sud-africain, etc. La demande politique du marxisme passe à travers l'université mais l'absence de mouvements staliniens puissants fait que le contrôle politique direct du développ</w:t>
      </w:r>
      <w:r w:rsidRPr="002070EC">
        <w:t>e</w:t>
      </w:r>
      <w:r w:rsidRPr="002070EC">
        <w:t>ment théorique n'existe pas. Le marxisme est en un sens aux plans p</w:t>
      </w:r>
      <w:r w:rsidRPr="002070EC">
        <w:t>o</w:t>
      </w:r>
      <w:r w:rsidRPr="002070EC">
        <w:t>litique et théorique en état de domination absolue par l'idéologie d</w:t>
      </w:r>
      <w:r w:rsidRPr="002070EC">
        <w:t>o</w:t>
      </w:r>
      <w:r w:rsidRPr="002070EC">
        <w:t>minante, mais dans le cadre de son développement propre il est peut-être moins lié aux avatars et aux conflits des organisations staliniennes et réformistes.</w:t>
      </w:r>
    </w:p>
    <w:p w:rsidR="008B6F46" w:rsidRPr="002070EC" w:rsidRDefault="008B6F46" w:rsidP="008B6F46">
      <w:pPr>
        <w:spacing w:before="120" w:after="120"/>
        <w:jc w:val="both"/>
      </w:pPr>
      <w:r w:rsidRPr="002070EC">
        <w:t>Une dernière question rituelle, elle reste à poser</w:t>
      </w:r>
      <w:r>
        <w:t> :</w:t>
      </w:r>
      <w:r w:rsidRPr="002070EC">
        <w:t xml:space="preserve"> que faire</w:t>
      </w:r>
      <w:r>
        <w:t> ?</w:t>
      </w:r>
      <w:r w:rsidRPr="002070EC">
        <w:t xml:space="preserve"> quoi faire</w:t>
      </w:r>
      <w:r>
        <w:t> ?</w:t>
      </w:r>
      <w:r w:rsidRPr="002070EC">
        <w:t xml:space="preserve"> La seule explication en actes consiste en une autre </w:t>
      </w:r>
      <w:r w:rsidRPr="002070EC">
        <w:rPr>
          <w:i/>
          <w:iCs/>
        </w:rPr>
        <w:t xml:space="preserve">pratique </w:t>
      </w:r>
      <w:r w:rsidRPr="002070EC">
        <w:t>de la recherche, en un autre rapport au terrain, à la p</w:t>
      </w:r>
      <w:r w:rsidRPr="002070EC">
        <w:t>o</w:t>
      </w:r>
      <w:r w:rsidRPr="002070EC">
        <w:t xml:space="preserve">litique, donc </w:t>
      </w:r>
      <w:r w:rsidRPr="002070EC">
        <w:rPr>
          <w:i/>
          <w:iCs/>
        </w:rPr>
        <w:t xml:space="preserve">à une autre pratique des concepts. </w:t>
      </w:r>
      <w:r w:rsidRPr="002070EC">
        <w:t>Mais une no</w:t>
      </w:r>
      <w:r w:rsidRPr="002070EC">
        <w:t>u</w:t>
      </w:r>
      <w:r w:rsidRPr="002070EC">
        <w:t>velle question apparaît</w:t>
      </w:r>
      <w:r>
        <w:t> :</w:t>
      </w:r>
      <w:r w:rsidRPr="002070EC">
        <w:t xml:space="preserve"> s'agit-il à ce moment-là des mêmes concepts ou d'autres concepts</w:t>
      </w:r>
      <w:r>
        <w:t> ?</w:t>
      </w:r>
      <w:r w:rsidRPr="002070EC">
        <w:t xml:space="preserve"> L'élaboration théorique n'est ni inutile ni secondaire et notre analyse ne permettant cette conclusion que si nous faisions du rôle de l'instit</w:t>
      </w:r>
      <w:r w:rsidRPr="002070EC">
        <w:t>u</w:t>
      </w:r>
      <w:r w:rsidRPr="002070EC">
        <w:t>tion et de la pratique de recherche un critère absolu, ce qui n'est pas le cas. Je ne tiens pas à esquiver et à nier la place de la théorie, bien au contraire ses besoins sont immenses. Mais justement ces b</w:t>
      </w:r>
      <w:r w:rsidRPr="002070EC">
        <w:t>e</w:t>
      </w:r>
      <w:r w:rsidRPr="002070EC">
        <w:t>soins ne peuvent être abordés que s'il y a une autre pratique qui rencontre ou construit d'autres objets. La théorie marxiste a</w:t>
      </w:r>
      <w:r w:rsidRPr="002070EC">
        <w:t>c</w:t>
      </w:r>
      <w:r w:rsidRPr="002070EC">
        <w:t>tuelle théorise de fait sur des réalités empiriques "construites" par l'ethnologie classique</w:t>
      </w:r>
      <w:r>
        <w:t> </w:t>
      </w:r>
      <w:r>
        <w:rPr>
          <w:rStyle w:val="Appelnotedebasdep"/>
        </w:rPr>
        <w:footnoteReference w:id="27"/>
      </w:r>
      <w:r w:rsidRPr="002070EC">
        <w:t>. Et ce parce qu'elle a accepté sans critiquer tous les éléments et pr</w:t>
      </w:r>
      <w:r w:rsidRPr="002070EC">
        <w:t>o</w:t>
      </w:r>
      <w:r w:rsidRPr="002070EC">
        <w:t>blèmes non ouvertement conceptuels. Les idéologies, les institutions, les th</w:t>
      </w:r>
      <w:r w:rsidRPr="002070EC">
        <w:t>é</w:t>
      </w:r>
      <w:r w:rsidRPr="002070EC">
        <w:t>matiques, le découpage géographique n'ont été transformés que dans la m</w:t>
      </w:r>
      <w:r w:rsidRPr="002070EC">
        <w:t>e</w:t>
      </w:r>
      <w:r w:rsidRPr="002070EC">
        <w:t xml:space="preserve">sure où le remodelage théorique s'y réfractait. En se plaçant sur le seul terrain du </w:t>
      </w:r>
      <w:r w:rsidRPr="002070EC">
        <w:rPr>
          <w:i/>
          <w:iCs/>
        </w:rPr>
        <w:t xml:space="preserve">remplacement </w:t>
      </w:r>
      <w:r w:rsidRPr="002070EC">
        <w:t>des concepts et de leur rôle</w:t>
      </w:r>
      <w:r>
        <w:t> </w:t>
      </w:r>
      <w:r>
        <w:rPr>
          <w:rStyle w:val="Appelnotedebasdep"/>
        </w:rPr>
        <w:footnoteReference w:id="28"/>
      </w:r>
      <w:r w:rsidRPr="002070EC">
        <w:t xml:space="preserve"> les marxistes ont admis le bien fondé scientifique universel de l'anthrop</w:t>
      </w:r>
      <w:r w:rsidRPr="002070EC">
        <w:t>o</w:t>
      </w:r>
      <w:r w:rsidRPr="002070EC">
        <w:t xml:space="preserve">logie et donc de son objet tel qu'il a été construit au cours de l'histoire de la discipline. </w:t>
      </w:r>
      <w:r>
        <w:t>À</w:t>
      </w:r>
      <w:r w:rsidRPr="002070EC">
        <w:t xml:space="preserve"> ce niveau, en nous limitant aux œuvres de C. Lévi-Strauss, on peut penser que le structur</w:t>
      </w:r>
      <w:r w:rsidRPr="002070EC">
        <w:t>a</w:t>
      </w:r>
      <w:r w:rsidRPr="002070EC">
        <w:t>lisme a peut-être été plus loin dans l'inquiétude épistémolog</w:t>
      </w:r>
      <w:r w:rsidRPr="002070EC">
        <w:t>i</w:t>
      </w:r>
      <w:r w:rsidRPr="002070EC">
        <w:t>que. La réponse est purement scientiste mais c'est normal et l'idéologie conservatrice de l'anthropologue la justifie. Dans le cas du marxisme anthropologique, le divorce</w:t>
      </w:r>
      <w:r>
        <w:t xml:space="preserve"> </w:t>
      </w:r>
      <w:r w:rsidRPr="002070EC">
        <w:t>est vis</w:t>
      </w:r>
      <w:r w:rsidRPr="002070EC">
        <w:t>i</w:t>
      </w:r>
      <w:r w:rsidRPr="002070EC">
        <w:t>ble entre cette pratique et le postulat (quel autre terme</w:t>
      </w:r>
      <w:r>
        <w:t xml:space="preserve"> [152] </w:t>
      </w:r>
      <w:r w:rsidRPr="002070EC">
        <w:rPr>
          <w:szCs w:val="18"/>
        </w:rPr>
        <w:t>e</w:t>
      </w:r>
      <w:r w:rsidRPr="002070EC">
        <w:rPr>
          <w:szCs w:val="18"/>
        </w:rPr>
        <w:t>m</w:t>
      </w:r>
      <w:r w:rsidRPr="002070EC">
        <w:rPr>
          <w:szCs w:val="18"/>
        </w:rPr>
        <w:t>ployer</w:t>
      </w:r>
      <w:r>
        <w:rPr>
          <w:szCs w:val="18"/>
        </w:rPr>
        <w:t> ?</w:t>
      </w:r>
      <w:r w:rsidRPr="002070EC">
        <w:rPr>
          <w:szCs w:val="18"/>
        </w:rPr>
        <w:t>) d'une idéologie révolutionnaire.</w:t>
      </w:r>
    </w:p>
    <w:p w:rsidR="008B6F46" w:rsidRPr="002070EC" w:rsidRDefault="008B6F46" w:rsidP="008B6F46">
      <w:pPr>
        <w:spacing w:before="120" w:after="120"/>
        <w:jc w:val="both"/>
      </w:pPr>
      <w:r w:rsidRPr="002070EC">
        <w:rPr>
          <w:szCs w:val="18"/>
        </w:rPr>
        <w:t>Frères jumeaux de la conjoncture intellectuelle en France depuis presque vingt ans, marxisme et structuralisme ne sont en aucun cas une cause de la fameuse crise de l'anthropologie. Ils n'en sont que les guérisseurs illusoires. Mais il y a plus grave</w:t>
      </w:r>
      <w:r>
        <w:rPr>
          <w:szCs w:val="18"/>
        </w:rPr>
        <w:t> :</w:t>
      </w:r>
      <w:r w:rsidRPr="002070EC">
        <w:rPr>
          <w:szCs w:val="18"/>
        </w:rPr>
        <w:t xml:space="preserve"> en nous engageant avec panache et éblouissement sur les fau</w:t>
      </w:r>
      <w:r w:rsidRPr="002070EC">
        <w:rPr>
          <w:szCs w:val="18"/>
        </w:rPr>
        <w:t>s</w:t>
      </w:r>
      <w:r w:rsidRPr="002070EC">
        <w:rPr>
          <w:szCs w:val="18"/>
        </w:rPr>
        <w:t>ses pistes d'une théorie, et d'un objet, perdus, cette anthropol</w:t>
      </w:r>
      <w:r w:rsidRPr="002070EC">
        <w:rPr>
          <w:szCs w:val="18"/>
        </w:rPr>
        <w:t>o</w:t>
      </w:r>
      <w:r w:rsidRPr="002070EC">
        <w:rPr>
          <w:szCs w:val="18"/>
        </w:rPr>
        <w:t>gie coupe les derniers ponts avec les illusions humanistes et même positivistes des dix-huitième et dix-neuvième siècles. L'anthropologie française est enfin adulte mais c'est une infi</w:t>
      </w:r>
      <w:r w:rsidRPr="002070EC">
        <w:rPr>
          <w:szCs w:val="18"/>
        </w:rPr>
        <w:t>r</w:t>
      </w:r>
      <w:r w:rsidRPr="002070EC">
        <w:rPr>
          <w:szCs w:val="18"/>
        </w:rPr>
        <w:t>me.</w:t>
      </w:r>
    </w:p>
    <w:p w:rsidR="008B6F46" w:rsidRDefault="008B6F46" w:rsidP="008B6F46">
      <w:pPr>
        <w:spacing w:before="120" w:after="120"/>
        <w:jc w:val="both"/>
        <w:rPr>
          <w:bCs/>
          <w:szCs w:val="18"/>
        </w:rPr>
      </w:pPr>
    </w:p>
    <w:p w:rsidR="008B6F46" w:rsidRPr="002070EC" w:rsidRDefault="008B6F46" w:rsidP="008B6F46">
      <w:pPr>
        <w:pStyle w:val="a"/>
      </w:pPr>
      <w:bookmarkStart w:id="9" w:name="frontieres_africaines_rectificatif"/>
      <w:r w:rsidRPr="002070EC">
        <w:t>RECTIFICATIF</w:t>
      </w:r>
    </w:p>
    <w:bookmarkEnd w:id="9"/>
    <w:p w:rsidR="008B6F46" w:rsidRDefault="008B6F46" w:rsidP="008B6F46">
      <w:pPr>
        <w:spacing w:before="120" w:after="120"/>
        <w:jc w:val="both"/>
        <w:rPr>
          <w:szCs w:val="18"/>
        </w:rPr>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rPr>
          <w:szCs w:val="18"/>
        </w:rPr>
        <w:t xml:space="preserve">Deux remarques dans le style c'était-évident-mais-il-vaut-mieux-le-rappeler-que-de-se-faire-accuser-à-tort. </w:t>
      </w:r>
      <w:r>
        <w:rPr>
          <w:szCs w:val="18"/>
        </w:rPr>
        <w:t>*</w:t>
      </w:r>
      <w:r w:rsidRPr="002070EC">
        <w:rPr>
          <w:szCs w:val="18"/>
        </w:rPr>
        <w:t xml:space="preserve"> Ce marxi</w:t>
      </w:r>
      <w:r w:rsidRPr="002070EC">
        <w:rPr>
          <w:szCs w:val="18"/>
        </w:rPr>
        <w:t>s</w:t>
      </w:r>
      <w:r w:rsidRPr="002070EC">
        <w:rPr>
          <w:szCs w:val="18"/>
        </w:rPr>
        <w:t>me doit être pris pour ce qu'il est</w:t>
      </w:r>
      <w:r>
        <w:rPr>
          <w:szCs w:val="18"/>
        </w:rPr>
        <w:t> :</w:t>
      </w:r>
      <w:r w:rsidRPr="002070EC">
        <w:rPr>
          <w:szCs w:val="18"/>
        </w:rPr>
        <w:t xml:space="preserve"> une étape historique, peut-être nécessaire, pour passer à une pratique politique révolutionnaire. Quel que soit le dev</w:t>
      </w:r>
      <w:r w:rsidRPr="002070EC">
        <w:rPr>
          <w:szCs w:val="18"/>
        </w:rPr>
        <w:t>e</w:t>
      </w:r>
      <w:r w:rsidRPr="002070EC">
        <w:rPr>
          <w:szCs w:val="18"/>
        </w:rPr>
        <w:t>nir des concepts actuels, ils auront permis par la critique leur dépa</w:t>
      </w:r>
      <w:r w:rsidRPr="002070EC">
        <w:rPr>
          <w:szCs w:val="18"/>
        </w:rPr>
        <w:t>s</w:t>
      </w:r>
      <w:r w:rsidRPr="002070EC">
        <w:rPr>
          <w:szCs w:val="18"/>
        </w:rPr>
        <w:t xml:space="preserve">sement. </w:t>
      </w:r>
      <w:r>
        <w:rPr>
          <w:szCs w:val="18"/>
        </w:rPr>
        <w:t>*</w:t>
      </w:r>
      <w:r w:rsidRPr="002070EC">
        <w:rPr>
          <w:szCs w:val="18"/>
        </w:rPr>
        <w:t xml:space="preserve"> Il est bien entendu que l'auteur de cet article n'échappe en rien aux lois des déte</w:t>
      </w:r>
      <w:r w:rsidRPr="002070EC">
        <w:rPr>
          <w:szCs w:val="18"/>
        </w:rPr>
        <w:t>r</w:t>
      </w:r>
      <w:r w:rsidRPr="002070EC">
        <w:rPr>
          <w:szCs w:val="18"/>
        </w:rPr>
        <w:t>minations idéologiques et institutionnelles, qu'il appartient par force à ce courant de l'anthropologie marxiste. )e ne suis pas un moraliste et ce texte n'a pas été écrit pour soulager ma mauvaise conscience.</w:t>
      </w:r>
    </w:p>
    <w:p w:rsidR="008B6F46" w:rsidRPr="002070EC" w:rsidRDefault="008B6F46" w:rsidP="008B6F46">
      <w:pPr>
        <w:spacing w:before="120" w:after="120"/>
        <w:jc w:val="both"/>
      </w:pPr>
      <w:r w:rsidRPr="002070EC">
        <w:rPr>
          <w:szCs w:val="18"/>
        </w:rPr>
        <w:t>Car curieusement ce sera comme d'habitude la seule répl</w:t>
      </w:r>
      <w:r w:rsidRPr="002070EC">
        <w:rPr>
          <w:szCs w:val="18"/>
        </w:rPr>
        <w:t>i</w:t>
      </w:r>
      <w:r w:rsidRPr="002070EC">
        <w:rPr>
          <w:szCs w:val="18"/>
        </w:rPr>
        <w:t>que de fond à cette mise en perspective historique de notre anthr</w:t>
      </w:r>
      <w:r w:rsidRPr="002070EC">
        <w:rPr>
          <w:szCs w:val="18"/>
        </w:rPr>
        <w:t>o</w:t>
      </w:r>
      <w:r w:rsidRPr="002070EC">
        <w:rPr>
          <w:szCs w:val="18"/>
        </w:rPr>
        <w:t>pologie.</w:t>
      </w:r>
    </w:p>
    <w:p w:rsidR="008B6F46" w:rsidRDefault="008B6F46" w:rsidP="008B6F46">
      <w:pPr>
        <w:spacing w:before="120" w:after="120"/>
        <w:jc w:val="both"/>
        <w:rPr>
          <w:bCs/>
          <w:szCs w:val="18"/>
        </w:rPr>
      </w:pPr>
      <w:r>
        <w:rPr>
          <w:bCs/>
          <w:szCs w:val="18"/>
        </w:rPr>
        <w:br w:type="page"/>
      </w:r>
    </w:p>
    <w:p w:rsidR="008B6F46" w:rsidRPr="002070EC" w:rsidRDefault="008B6F46" w:rsidP="008B6F46">
      <w:pPr>
        <w:pStyle w:val="a"/>
      </w:pPr>
      <w:bookmarkStart w:id="10" w:name="frontieres_africaines_annexe"/>
      <w:r w:rsidRPr="002070EC">
        <w:t>ANNEXE</w:t>
      </w:r>
    </w:p>
    <w:bookmarkEnd w:id="10"/>
    <w:p w:rsidR="008B6F46" w:rsidRDefault="008B6F46" w:rsidP="008B6F46">
      <w:pPr>
        <w:spacing w:before="120" w:after="120"/>
        <w:jc w:val="both"/>
        <w:rPr>
          <w:szCs w:val="18"/>
        </w:rPr>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jc w:val="both"/>
      </w:pPr>
      <w:r w:rsidRPr="002070EC">
        <w:rPr>
          <w:szCs w:val="18"/>
        </w:rPr>
        <w:t>Le corps des intellectuels français, philosophes compris, est une "création au sommet" de l'</w:t>
      </w:r>
      <w:r>
        <w:rPr>
          <w:szCs w:val="18"/>
        </w:rPr>
        <w:t>État</w:t>
      </w:r>
      <w:r w:rsidRPr="002070EC">
        <w:rPr>
          <w:szCs w:val="18"/>
        </w:rPr>
        <w:t xml:space="preserve"> monarchique, et si dans une courte conjoncture, celle de </w:t>
      </w:r>
      <w:r>
        <w:rPr>
          <w:szCs w:val="18"/>
        </w:rPr>
        <w:t>la Régence et du règne de Louis </w:t>
      </w:r>
      <w:r w:rsidRPr="002070EC">
        <w:rPr>
          <w:szCs w:val="18"/>
        </w:rPr>
        <w:t>XIV, caractér</w:t>
      </w:r>
      <w:r w:rsidRPr="002070EC">
        <w:rPr>
          <w:szCs w:val="18"/>
        </w:rPr>
        <w:t>i</w:t>
      </w:r>
      <w:r w:rsidRPr="002070EC">
        <w:rPr>
          <w:szCs w:val="18"/>
        </w:rPr>
        <w:t>sée par l'effondrement du pouvoir central, ils se d</w:t>
      </w:r>
      <w:r>
        <w:rPr>
          <w:szCs w:val="18"/>
        </w:rPr>
        <w:t>é</w:t>
      </w:r>
      <w:r w:rsidRPr="002070EC">
        <w:rPr>
          <w:szCs w:val="18"/>
        </w:rPr>
        <w:t>ch</w:t>
      </w:r>
      <w:r>
        <w:rPr>
          <w:szCs w:val="18"/>
        </w:rPr>
        <w:t>aîn</w:t>
      </w:r>
      <w:r w:rsidRPr="002070EC">
        <w:rPr>
          <w:szCs w:val="18"/>
        </w:rPr>
        <w:t>èrent dans l'opposition, ce moment trop bien m</w:t>
      </w:r>
      <w:r w:rsidRPr="002070EC">
        <w:rPr>
          <w:szCs w:val="18"/>
        </w:rPr>
        <w:t>é</w:t>
      </w:r>
      <w:r w:rsidRPr="002070EC">
        <w:rPr>
          <w:szCs w:val="18"/>
        </w:rPr>
        <w:t>morisé, ne doit pas faire illusion. Il forme contre l'institutionn</w:t>
      </w:r>
      <w:r w:rsidRPr="002070EC">
        <w:rPr>
          <w:szCs w:val="18"/>
        </w:rPr>
        <w:t>a</w:t>
      </w:r>
      <w:r w:rsidRPr="002070EC">
        <w:rPr>
          <w:szCs w:val="18"/>
        </w:rPr>
        <w:t>lisation ultérieure dans l'université, un "souvenir écran" de l'hi</w:t>
      </w:r>
      <w:r w:rsidRPr="002070EC">
        <w:rPr>
          <w:szCs w:val="18"/>
        </w:rPr>
        <w:t>s</w:t>
      </w:r>
      <w:r w:rsidRPr="002070EC">
        <w:rPr>
          <w:szCs w:val="18"/>
        </w:rPr>
        <w:t>toire de l'intelligentsia française. Mais si l'on oublie, les académies d'abord, l'université ensuite, on ne comprendra jamais l'ouvri</w:t>
      </w:r>
      <w:r w:rsidRPr="002070EC">
        <w:rPr>
          <w:szCs w:val="18"/>
        </w:rPr>
        <w:t>é</w:t>
      </w:r>
      <w:r w:rsidRPr="002070EC">
        <w:rPr>
          <w:szCs w:val="18"/>
        </w:rPr>
        <w:t>risme primaire et l'anti-intellectualisme forcené du mouvement syndical et révolutionnaire français qui a toujours eu, il faut bien le reconnaître, de bonnes raisons de se méfier des intelle</w:t>
      </w:r>
      <w:r w:rsidRPr="002070EC">
        <w:rPr>
          <w:szCs w:val="18"/>
        </w:rPr>
        <w:t>c</w:t>
      </w:r>
      <w:r w:rsidRPr="002070EC">
        <w:rPr>
          <w:szCs w:val="18"/>
        </w:rPr>
        <w:t>tuels.</w:t>
      </w:r>
    </w:p>
    <w:p w:rsidR="008B6F46" w:rsidRPr="002070EC" w:rsidRDefault="008B6F46" w:rsidP="008B6F46">
      <w:pPr>
        <w:spacing w:before="120" w:after="120"/>
        <w:jc w:val="center"/>
      </w:pPr>
      <w:r w:rsidRPr="002070EC">
        <w:rPr>
          <w:szCs w:val="18"/>
        </w:rPr>
        <w:t>BARRET-KRIEGEL, 1976</w:t>
      </w:r>
      <w:r>
        <w:rPr>
          <w:szCs w:val="18"/>
        </w:rPr>
        <w:t xml:space="preserve"> : </w:t>
      </w:r>
      <w:r w:rsidRPr="002070EC">
        <w:rPr>
          <w:szCs w:val="18"/>
        </w:rPr>
        <w:t>38-39 152</w:t>
      </w:r>
    </w:p>
    <w:p w:rsidR="008B6F46" w:rsidRDefault="008B6F46" w:rsidP="008B6F46">
      <w:pPr>
        <w:spacing w:before="120" w:after="120"/>
        <w:jc w:val="both"/>
      </w:pPr>
    </w:p>
    <w:p w:rsidR="008B6F46" w:rsidRDefault="008B6F46" w:rsidP="008B6F46">
      <w:pPr>
        <w:spacing w:before="120" w:after="120"/>
        <w:jc w:val="both"/>
      </w:pPr>
      <w:r>
        <w:t>[153]</w:t>
      </w:r>
    </w:p>
    <w:p w:rsidR="008B6F46" w:rsidRPr="002070EC" w:rsidRDefault="008B6F46" w:rsidP="008B6F46">
      <w:pPr>
        <w:spacing w:before="120" w:after="120"/>
        <w:jc w:val="both"/>
      </w:pPr>
      <w:r w:rsidRPr="002070EC">
        <w:rPr>
          <w:szCs w:val="16"/>
        </w:rPr>
        <w:t>La France était depuis longtemps, parmi toutes les nations de l'E</w:t>
      </w:r>
      <w:r w:rsidRPr="002070EC">
        <w:rPr>
          <w:szCs w:val="16"/>
        </w:rPr>
        <w:t>u</w:t>
      </w:r>
      <w:r w:rsidRPr="002070EC">
        <w:rPr>
          <w:szCs w:val="16"/>
        </w:rPr>
        <w:t>rope, la plus littéraire</w:t>
      </w:r>
      <w:r>
        <w:rPr>
          <w:szCs w:val="16"/>
        </w:rPr>
        <w:t> ;</w:t>
      </w:r>
      <w:r w:rsidRPr="002070EC">
        <w:rPr>
          <w:szCs w:val="16"/>
        </w:rPr>
        <w:t xml:space="preserve"> néanmoins les gens de lettres n'y avaient j</w:t>
      </w:r>
      <w:r w:rsidRPr="002070EC">
        <w:rPr>
          <w:szCs w:val="16"/>
        </w:rPr>
        <w:t>a</w:t>
      </w:r>
      <w:r w:rsidRPr="002070EC">
        <w:rPr>
          <w:szCs w:val="16"/>
        </w:rPr>
        <w:t>mais montré l'esprit qu'ils y firent voir vers le milieu du dix-huitième siècle, ni occupé la place qu'ils y prirent alors.</w:t>
      </w:r>
    </w:p>
    <w:p w:rsidR="008B6F46" w:rsidRPr="002070EC" w:rsidRDefault="008B6F46" w:rsidP="008B6F46">
      <w:pPr>
        <w:spacing w:before="120" w:after="120"/>
        <w:jc w:val="both"/>
      </w:pPr>
      <w:r w:rsidRPr="002070EC">
        <w:rPr>
          <w:szCs w:val="16"/>
        </w:rPr>
        <w:t>(...)</w:t>
      </w:r>
    </w:p>
    <w:p w:rsidR="008B6F46" w:rsidRPr="002070EC" w:rsidRDefault="008B6F46" w:rsidP="008B6F46">
      <w:pPr>
        <w:spacing w:before="120" w:after="120"/>
        <w:jc w:val="both"/>
      </w:pPr>
      <w:r w:rsidRPr="002070EC">
        <w:rPr>
          <w:szCs w:val="16"/>
        </w:rPr>
        <w:t>Ils n'étaient point mêlés journellement aux affaires, comme en A</w:t>
      </w:r>
      <w:r w:rsidRPr="002070EC">
        <w:rPr>
          <w:szCs w:val="16"/>
        </w:rPr>
        <w:t>n</w:t>
      </w:r>
      <w:r w:rsidRPr="002070EC">
        <w:rPr>
          <w:szCs w:val="16"/>
        </w:rPr>
        <w:t>gleterre</w:t>
      </w:r>
      <w:r>
        <w:rPr>
          <w:szCs w:val="16"/>
        </w:rPr>
        <w:t> ;</w:t>
      </w:r>
      <w:r w:rsidRPr="002070EC">
        <w:rPr>
          <w:szCs w:val="16"/>
        </w:rPr>
        <w:t xml:space="preserve"> jamais au contraire ils n'avaient vécu plus loin d'elles</w:t>
      </w:r>
      <w:r>
        <w:rPr>
          <w:szCs w:val="16"/>
        </w:rPr>
        <w:t> ;</w:t>
      </w:r>
      <w:r w:rsidRPr="002070EC">
        <w:rPr>
          <w:szCs w:val="16"/>
        </w:rPr>
        <w:t xml:space="preserve"> ils n'étaient revêtus d'aucune autorité quelconque, et ne remplissaient a</w:t>
      </w:r>
      <w:r w:rsidRPr="002070EC">
        <w:rPr>
          <w:szCs w:val="16"/>
        </w:rPr>
        <w:t>u</w:t>
      </w:r>
      <w:r w:rsidRPr="002070EC">
        <w:rPr>
          <w:szCs w:val="16"/>
        </w:rPr>
        <w:t>cune fonction publique dans une société déjà remplie de fonctionna</w:t>
      </w:r>
      <w:r w:rsidRPr="002070EC">
        <w:rPr>
          <w:szCs w:val="16"/>
        </w:rPr>
        <w:t>i</w:t>
      </w:r>
      <w:r w:rsidRPr="002070EC">
        <w:rPr>
          <w:szCs w:val="16"/>
        </w:rPr>
        <w:t>res.</w:t>
      </w:r>
    </w:p>
    <w:p w:rsidR="008B6F46" w:rsidRPr="002070EC" w:rsidRDefault="008B6F46" w:rsidP="008B6F46">
      <w:pPr>
        <w:spacing w:before="120" w:after="120"/>
        <w:jc w:val="both"/>
      </w:pPr>
      <w:r w:rsidRPr="002070EC">
        <w:rPr>
          <w:szCs w:val="16"/>
        </w:rPr>
        <w:t>Cependant ils ne demeuraient pas, comme la plupart de leurs p</w:t>
      </w:r>
      <w:r w:rsidRPr="002070EC">
        <w:rPr>
          <w:szCs w:val="16"/>
        </w:rPr>
        <w:t>a</w:t>
      </w:r>
      <w:r w:rsidRPr="002070EC">
        <w:rPr>
          <w:szCs w:val="16"/>
        </w:rPr>
        <w:t>reils en Allemagne, entièrement étrangers à la politique, et retirés dans le domaine de la philosophie pure et des belles-lettres. Ils s'occupèrent sans cesse des matières qui ont trait au gouvernement</w:t>
      </w:r>
      <w:r>
        <w:rPr>
          <w:szCs w:val="16"/>
        </w:rPr>
        <w:t> ;</w:t>
      </w:r>
      <w:r w:rsidRPr="002070EC">
        <w:rPr>
          <w:szCs w:val="16"/>
        </w:rPr>
        <w:t xml:space="preserve"> c'était là m</w:t>
      </w:r>
      <w:r w:rsidRPr="002070EC">
        <w:rPr>
          <w:szCs w:val="16"/>
        </w:rPr>
        <w:t>ê</w:t>
      </w:r>
      <w:r w:rsidRPr="002070EC">
        <w:rPr>
          <w:szCs w:val="16"/>
        </w:rPr>
        <w:t>me, à vrai dire, leur occupation pr</w:t>
      </w:r>
      <w:r w:rsidRPr="002070EC">
        <w:rPr>
          <w:szCs w:val="16"/>
        </w:rPr>
        <w:t>o</w:t>
      </w:r>
      <w:r w:rsidRPr="002070EC">
        <w:rPr>
          <w:szCs w:val="16"/>
        </w:rPr>
        <w:t>pre. On les entendait tous les jours discourir sur l'origine des sociétés et sur leurs formes primitives, sur les droits primo</w:t>
      </w:r>
      <w:r w:rsidRPr="002070EC">
        <w:rPr>
          <w:szCs w:val="16"/>
        </w:rPr>
        <w:t>r</w:t>
      </w:r>
      <w:r w:rsidRPr="002070EC">
        <w:rPr>
          <w:szCs w:val="16"/>
        </w:rPr>
        <w:t>diaux des citoyens et sur ceux de l'autorité, sur les rapports n</w:t>
      </w:r>
      <w:r w:rsidRPr="002070EC">
        <w:rPr>
          <w:szCs w:val="16"/>
        </w:rPr>
        <w:t>a</w:t>
      </w:r>
      <w:r w:rsidRPr="002070EC">
        <w:rPr>
          <w:szCs w:val="16"/>
        </w:rPr>
        <w:t>turels et artificiels des hommes entre eux, sur l'erreur ou la légitimité de la coutume, et sur les principes mêmes des lois. Pén</w:t>
      </w:r>
      <w:r w:rsidRPr="002070EC">
        <w:rPr>
          <w:szCs w:val="16"/>
        </w:rPr>
        <w:t>é</w:t>
      </w:r>
      <w:r w:rsidRPr="002070EC">
        <w:rPr>
          <w:szCs w:val="16"/>
        </w:rPr>
        <w:t>trant ainsi chaque jour jusqu'aux bases de la constitution de leur temps, ils en examinèrent curieusement la structure et en crit</w:t>
      </w:r>
      <w:r w:rsidRPr="002070EC">
        <w:rPr>
          <w:szCs w:val="16"/>
        </w:rPr>
        <w:t>i</w:t>
      </w:r>
      <w:r w:rsidRPr="002070EC">
        <w:rPr>
          <w:szCs w:val="16"/>
        </w:rPr>
        <w:t>quaient le plan général.</w:t>
      </w:r>
    </w:p>
    <w:p w:rsidR="008B6F46" w:rsidRPr="002070EC" w:rsidRDefault="008B6F46" w:rsidP="008B6F46">
      <w:pPr>
        <w:spacing w:before="120" w:after="120"/>
        <w:jc w:val="both"/>
      </w:pPr>
      <w:r w:rsidRPr="002070EC">
        <w:rPr>
          <w:szCs w:val="16"/>
        </w:rPr>
        <w:t>(...)</w:t>
      </w:r>
    </w:p>
    <w:p w:rsidR="008B6F46" w:rsidRPr="002070EC" w:rsidRDefault="008B6F46" w:rsidP="008B6F46">
      <w:pPr>
        <w:spacing w:before="120" w:after="120"/>
        <w:jc w:val="both"/>
      </w:pPr>
      <w:r w:rsidRPr="002070EC">
        <w:rPr>
          <w:szCs w:val="16"/>
        </w:rPr>
        <w:t>La condition même de ces écrivains les préparait à goûter les thé</w:t>
      </w:r>
      <w:r w:rsidRPr="002070EC">
        <w:rPr>
          <w:szCs w:val="16"/>
        </w:rPr>
        <w:t>o</w:t>
      </w:r>
      <w:r w:rsidRPr="002070EC">
        <w:rPr>
          <w:szCs w:val="16"/>
        </w:rPr>
        <w:t>ries générales et abstraites en matière de gouvernement et à s'y confier aveuglément. Dans l'éloignement presque infini où ils vivaient de la pratique, aucune expérience ne venait tempérer les ardeurs de leur n</w:t>
      </w:r>
      <w:r w:rsidRPr="002070EC">
        <w:rPr>
          <w:szCs w:val="16"/>
        </w:rPr>
        <w:t>a</w:t>
      </w:r>
      <w:r w:rsidRPr="002070EC">
        <w:rPr>
          <w:szCs w:val="16"/>
        </w:rPr>
        <w:t>turel</w:t>
      </w:r>
      <w:r>
        <w:rPr>
          <w:szCs w:val="16"/>
        </w:rPr>
        <w:t> ;</w:t>
      </w:r>
      <w:r w:rsidRPr="002070EC">
        <w:rPr>
          <w:szCs w:val="16"/>
        </w:rPr>
        <w:t xml:space="preserve"> rien ne les avertissait des obstacles que les faits existants po</w:t>
      </w:r>
      <w:r w:rsidRPr="002070EC">
        <w:rPr>
          <w:szCs w:val="16"/>
        </w:rPr>
        <w:t>u</w:t>
      </w:r>
      <w:r w:rsidRPr="002070EC">
        <w:rPr>
          <w:szCs w:val="16"/>
        </w:rPr>
        <w:t>vaient apporter aux réformes même les plus désirables</w:t>
      </w:r>
      <w:r>
        <w:rPr>
          <w:szCs w:val="16"/>
        </w:rPr>
        <w:t> ;</w:t>
      </w:r>
      <w:r w:rsidRPr="002070EC">
        <w:rPr>
          <w:szCs w:val="16"/>
        </w:rPr>
        <w:t xml:space="preserve"> ils n'avaient nulle idée des périls qui acco</w:t>
      </w:r>
      <w:r w:rsidRPr="002070EC">
        <w:rPr>
          <w:szCs w:val="16"/>
        </w:rPr>
        <w:t>m</w:t>
      </w:r>
      <w:r w:rsidRPr="002070EC">
        <w:rPr>
          <w:szCs w:val="16"/>
        </w:rPr>
        <w:t>pagnent toujours les révolutions les plus nécessaires.</w:t>
      </w:r>
    </w:p>
    <w:p w:rsidR="008B6F46" w:rsidRPr="002070EC" w:rsidRDefault="008B6F46" w:rsidP="008B6F46">
      <w:pPr>
        <w:spacing w:before="120" w:after="120"/>
        <w:jc w:val="both"/>
      </w:pPr>
      <w:r w:rsidRPr="002070EC">
        <w:rPr>
          <w:szCs w:val="16"/>
        </w:rPr>
        <w:t>(...)</w:t>
      </w:r>
    </w:p>
    <w:p w:rsidR="008B6F46" w:rsidRPr="002070EC" w:rsidRDefault="008B6F46" w:rsidP="008B6F46">
      <w:pPr>
        <w:spacing w:before="120" w:after="120"/>
        <w:jc w:val="both"/>
      </w:pPr>
      <w:r w:rsidRPr="002070EC">
        <w:rPr>
          <w:szCs w:val="16"/>
        </w:rPr>
        <w:t>Nous avions pourtant conservé une liberté dans la ruine de toutes les autres</w:t>
      </w:r>
      <w:r>
        <w:rPr>
          <w:szCs w:val="16"/>
        </w:rPr>
        <w:t> :</w:t>
      </w:r>
      <w:r w:rsidRPr="002070EC">
        <w:rPr>
          <w:szCs w:val="16"/>
        </w:rPr>
        <w:t xml:space="preserve"> nous pouvions philosopher presque sans contrainte sur l'origine des sociétés, sur la nature essentielle des gouvernements et sur les droits primordiaux du genre humain.</w:t>
      </w:r>
    </w:p>
    <w:p w:rsidR="008B6F46" w:rsidRPr="002070EC" w:rsidRDefault="008B6F46" w:rsidP="008B6F46">
      <w:pPr>
        <w:spacing w:before="120" w:after="120"/>
        <w:jc w:val="both"/>
      </w:pPr>
      <w:r w:rsidRPr="002070EC">
        <w:rPr>
          <w:szCs w:val="16"/>
        </w:rPr>
        <w:t>(...)</w:t>
      </w:r>
    </w:p>
    <w:p w:rsidR="008B6F46" w:rsidRPr="002070EC" w:rsidRDefault="008B6F46" w:rsidP="008B6F46">
      <w:pPr>
        <w:spacing w:before="120" w:after="120"/>
        <w:jc w:val="both"/>
      </w:pPr>
      <w:r w:rsidRPr="002070EC">
        <w:rPr>
          <w:szCs w:val="16"/>
        </w:rPr>
        <w:t>Tandis qu'en Angleterre ceux qui écrivaient sur le gouve</w:t>
      </w:r>
      <w:r w:rsidRPr="002070EC">
        <w:rPr>
          <w:szCs w:val="16"/>
        </w:rPr>
        <w:t>r</w:t>
      </w:r>
      <w:r w:rsidRPr="002070EC">
        <w:rPr>
          <w:szCs w:val="16"/>
        </w:rPr>
        <w:t>nement et ceux qui gouvernaient étaient mêlés, les uns introdu</w:t>
      </w:r>
      <w:r w:rsidRPr="002070EC">
        <w:rPr>
          <w:szCs w:val="16"/>
        </w:rPr>
        <w:t>i</w:t>
      </w:r>
      <w:r w:rsidRPr="002070EC">
        <w:rPr>
          <w:szCs w:val="16"/>
        </w:rPr>
        <w:t>sant les idées nouvelles dans la pratique, les autres redressant et circonscrivant les théories à l'aide des faits, en France, le mo</w:t>
      </w:r>
      <w:r w:rsidRPr="002070EC">
        <w:rPr>
          <w:szCs w:val="16"/>
        </w:rPr>
        <w:t>n</w:t>
      </w:r>
      <w:r w:rsidRPr="002070EC">
        <w:rPr>
          <w:szCs w:val="16"/>
        </w:rPr>
        <w:t>de politique resta comme divisé en deux provinces séparées et sans commerce entre elles. Dans la première on administrait, dans la seconde on établissait les princ</w:t>
      </w:r>
      <w:r w:rsidRPr="002070EC">
        <w:rPr>
          <w:szCs w:val="16"/>
        </w:rPr>
        <w:t>i</w:t>
      </w:r>
      <w:r w:rsidRPr="002070EC">
        <w:rPr>
          <w:szCs w:val="16"/>
        </w:rPr>
        <w:t>pes abstraits sur lesquels toute administration eût dû se fonder. Ici on prenait des mesures particulières que la routine indiquait</w:t>
      </w:r>
      <w:r>
        <w:rPr>
          <w:szCs w:val="16"/>
        </w:rPr>
        <w:t> ;</w:t>
      </w:r>
      <w:r w:rsidRPr="002070EC">
        <w:rPr>
          <w:szCs w:val="16"/>
        </w:rPr>
        <w:t xml:space="preserve"> là on pr</w:t>
      </w:r>
      <w:r w:rsidRPr="002070EC">
        <w:rPr>
          <w:szCs w:val="16"/>
        </w:rPr>
        <w:t>o</w:t>
      </w:r>
      <w:r w:rsidRPr="002070EC">
        <w:rPr>
          <w:szCs w:val="16"/>
        </w:rPr>
        <w:t>clamait des lois générales, sans jamais songer aux moyens de les a</w:t>
      </w:r>
      <w:r w:rsidRPr="002070EC">
        <w:rPr>
          <w:szCs w:val="16"/>
        </w:rPr>
        <w:t>p</w:t>
      </w:r>
      <w:r w:rsidRPr="002070EC">
        <w:rPr>
          <w:szCs w:val="16"/>
        </w:rPr>
        <w:t>pliquer</w:t>
      </w:r>
      <w:r>
        <w:rPr>
          <w:szCs w:val="16"/>
        </w:rPr>
        <w:t> :</w:t>
      </w:r>
      <w:r w:rsidRPr="002070EC">
        <w:rPr>
          <w:szCs w:val="16"/>
        </w:rPr>
        <w:t xml:space="preserve"> aux uns, la conduite des affaires</w:t>
      </w:r>
      <w:r>
        <w:rPr>
          <w:szCs w:val="16"/>
        </w:rPr>
        <w:t> ;</w:t>
      </w:r>
      <w:r w:rsidRPr="002070EC">
        <w:rPr>
          <w:szCs w:val="16"/>
        </w:rPr>
        <w:t xml:space="preserve"> aux autres, la direction des inte</w:t>
      </w:r>
      <w:r w:rsidRPr="002070EC">
        <w:rPr>
          <w:szCs w:val="16"/>
        </w:rPr>
        <w:t>l</w:t>
      </w:r>
      <w:r w:rsidRPr="002070EC">
        <w:rPr>
          <w:szCs w:val="16"/>
        </w:rPr>
        <w:t>ligences.</w:t>
      </w:r>
    </w:p>
    <w:p w:rsidR="008B6F46" w:rsidRPr="002070EC" w:rsidRDefault="008B6F46" w:rsidP="008B6F46">
      <w:pPr>
        <w:spacing w:before="120" w:after="120"/>
        <w:jc w:val="center"/>
      </w:pPr>
      <w:r w:rsidRPr="002070EC">
        <w:rPr>
          <w:szCs w:val="16"/>
        </w:rPr>
        <w:t>TOCQUEVILLE, 1953</w:t>
      </w:r>
      <w:r>
        <w:rPr>
          <w:szCs w:val="16"/>
        </w:rPr>
        <w:t> :</w:t>
      </w:r>
      <w:r w:rsidRPr="002070EC">
        <w:rPr>
          <w:szCs w:val="16"/>
        </w:rPr>
        <w:t>194-199</w:t>
      </w:r>
    </w:p>
    <w:p w:rsidR="008B6F46" w:rsidRDefault="008B6F46" w:rsidP="008B6F46">
      <w:pPr>
        <w:spacing w:before="120" w:after="120"/>
        <w:jc w:val="both"/>
        <w:rPr>
          <w:szCs w:val="16"/>
        </w:rPr>
      </w:pPr>
    </w:p>
    <w:p w:rsidR="008B6F46" w:rsidRPr="002070EC" w:rsidRDefault="008B6F46" w:rsidP="008B6F46">
      <w:pPr>
        <w:spacing w:before="120" w:after="120"/>
        <w:jc w:val="both"/>
      </w:pPr>
      <w:r w:rsidRPr="002070EC">
        <w:rPr>
          <w:szCs w:val="16"/>
        </w:rPr>
        <w:t>De vieux fantasmes hantent toujours cette scène désormais dériso</w:t>
      </w:r>
      <w:r w:rsidRPr="002070EC">
        <w:rPr>
          <w:szCs w:val="16"/>
        </w:rPr>
        <w:t>i</w:t>
      </w:r>
      <w:r w:rsidRPr="002070EC">
        <w:rPr>
          <w:szCs w:val="16"/>
        </w:rPr>
        <w:t>re</w:t>
      </w:r>
      <w:r>
        <w:rPr>
          <w:szCs w:val="16"/>
        </w:rPr>
        <w:t> :</w:t>
      </w:r>
      <w:r w:rsidRPr="002070EC">
        <w:rPr>
          <w:szCs w:val="16"/>
        </w:rPr>
        <w:t xml:space="preserve"> celui des intellectuels-conseillers du Prince, bien sûr, mais aussi celui du populisme plébéien. Double face de la quête éperdue, tout à fait particulière en France, du pouvoir par les intellectuels. Soit que l'on s'accorde au Prince, soit que l'on cherche directement les masses, qu'on adore autant que l'on hait les "appareils" car ces masses — la plèbe — ne sont intéressa</w:t>
      </w:r>
      <w:r w:rsidRPr="002070EC">
        <w:rPr>
          <w:szCs w:val="16"/>
        </w:rPr>
        <w:t>n</w:t>
      </w:r>
      <w:r w:rsidRPr="002070EC">
        <w:rPr>
          <w:szCs w:val="16"/>
        </w:rPr>
        <w:t>tes que livrées muettes aux intellectuels qui parleront en leur nom</w:t>
      </w:r>
      <w:r>
        <w:rPr>
          <w:szCs w:val="16"/>
        </w:rPr>
        <w:t> ;</w:t>
      </w:r>
      <w:r w:rsidRPr="002070EC">
        <w:rPr>
          <w:szCs w:val="16"/>
        </w:rPr>
        <w:t xml:space="preserve"> et pour se faire entendre par le bon peuple hors des app</w:t>
      </w:r>
      <w:r w:rsidRPr="002070EC">
        <w:rPr>
          <w:szCs w:val="16"/>
        </w:rPr>
        <w:t>a</w:t>
      </w:r>
      <w:r w:rsidRPr="002070EC">
        <w:rPr>
          <w:szCs w:val="16"/>
        </w:rPr>
        <w:t>reils, il faut bien passer cette fois par le pouvoir en place, trans</w:t>
      </w:r>
      <w:r w:rsidRPr="002070EC">
        <w:rPr>
          <w:szCs w:val="16"/>
        </w:rPr>
        <w:t>i</w:t>
      </w:r>
      <w:r w:rsidRPr="002070EC">
        <w:rPr>
          <w:szCs w:val="16"/>
        </w:rPr>
        <w:t>ter par ce pouvoir, pour atteindre le pouvoir tout court.</w:t>
      </w:r>
    </w:p>
    <w:p w:rsidR="008B6F46" w:rsidRPr="002070EC" w:rsidRDefault="008B6F46" w:rsidP="008B6F46">
      <w:pPr>
        <w:spacing w:before="120" w:after="120"/>
        <w:jc w:val="center"/>
      </w:pPr>
      <w:r w:rsidRPr="002070EC">
        <w:rPr>
          <w:szCs w:val="16"/>
        </w:rPr>
        <w:t>POULANTZAS, 1977 153</w:t>
      </w:r>
    </w:p>
    <w:p w:rsidR="008B6F46" w:rsidRDefault="008B6F46" w:rsidP="008B6F46">
      <w:pPr>
        <w:spacing w:before="120" w:after="120"/>
        <w:jc w:val="both"/>
      </w:pPr>
      <w:r>
        <w:t>[154]</w:t>
      </w:r>
    </w:p>
    <w:p w:rsidR="008B6F46" w:rsidRPr="002070EC" w:rsidRDefault="008B6F46" w:rsidP="008B6F46">
      <w:pPr>
        <w:spacing w:before="120" w:after="120"/>
        <w:jc w:val="both"/>
      </w:pPr>
      <w:r w:rsidRPr="002070EC">
        <w:rPr>
          <w:szCs w:val="18"/>
        </w:rPr>
        <w:t>...l'Hégémonie intellectuelle dans notre société n'appartient pas à la droite mais à la gauche.</w:t>
      </w:r>
    </w:p>
    <w:p w:rsidR="008B6F46" w:rsidRPr="002070EC" w:rsidRDefault="008B6F46" w:rsidP="008B6F46">
      <w:pPr>
        <w:spacing w:before="120" w:after="120"/>
        <w:jc w:val="both"/>
      </w:pPr>
      <w:r w:rsidRPr="002070EC">
        <w:rPr>
          <w:szCs w:val="18"/>
        </w:rPr>
        <w:t>...alors que la classe ouvrière ne s'est jamais réclamée vra</w:t>
      </w:r>
      <w:r w:rsidRPr="002070EC">
        <w:rPr>
          <w:szCs w:val="18"/>
        </w:rPr>
        <w:t>i</w:t>
      </w:r>
      <w:r w:rsidRPr="002070EC">
        <w:rPr>
          <w:szCs w:val="18"/>
        </w:rPr>
        <w:t>ment du marxisme, sauf quand d'autres le faisaient à sa place et en son nom, les intellectuels, eux, n'ont cessé de le faire de f</w:t>
      </w:r>
      <w:r w:rsidRPr="002070EC">
        <w:rPr>
          <w:szCs w:val="18"/>
        </w:rPr>
        <w:t>a</w:t>
      </w:r>
      <w:r>
        <w:rPr>
          <w:szCs w:val="18"/>
        </w:rPr>
        <w:t xml:space="preserve">çon massive, parce qu'ils y </w:t>
      </w:r>
      <w:r w:rsidRPr="002070EC">
        <w:rPr>
          <w:szCs w:val="18"/>
        </w:rPr>
        <w:t>ont toujours trouvé un merveilleux instrument de légitimation de leur pouvoir ou de leur aspiration au pouvoir.</w:t>
      </w:r>
    </w:p>
    <w:p w:rsidR="008B6F46" w:rsidRPr="002070EC" w:rsidRDefault="008B6F46" w:rsidP="008B6F46">
      <w:pPr>
        <w:spacing w:before="120" w:after="120"/>
        <w:jc w:val="both"/>
      </w:pPr>
      <w:r w:rsidRPr="002070EC">
        <w:rPr>
          <w:szCs w:val="18"/>
        </w:rPr>
        <w:t>...au lieu de contempler (la société française) du haut des tr</w:t>
      </w:r>
      <w:r w:rsidRPr="002070EC">
        <w:rPr>
          <w:szCs w:val="18"/>
        </w:rPr>
        <w:t>i</w:t>
      </w:r>
      <w:r w:rsidRPr="002070EC">
        <w:rPr>
          <w:szCs w:val="18"/>
        </w:rPr>
        <w:t>bunes, (...ils doivent) redevenir ce qu'ils n'auraient jamais dû cesser d'être</w:t>
      </w:r>
      <w:r>
        <w:rPr>
          <w:szCs w:val="18"/>
        </w:rPr>
        <w:t> :</w:t>
      </w:r>
      <w:r w:rsidRPr="002070EC">
        <w:rPr>
          <w:szCs w:val="18"/>
        </w:rPr>
        <w:t xml:space="preserve"> des médiateurs entre la société civile et la société politique. Mais pour cela, ils doivent d'abord renoncer à certa</w:t>
      </w:r>
      <w:r w:rsidRPr="002070EC">
        <w:rPr>
          <w:szCs w:val="18"/>
        </w:rPr>
        <w:t>i</w:t>
      </w:r>
      <w:r w:rsidRPr="002070EC">
        <w:rPr>
          <w:szCs w:val="18"/>
        </w:rPr>
        <w:t>nes des rentes de situation que leur confère l'exercice clérical — c'est-à-dire professionnel — de l'irresponsabilité.</w:t>
      </w:r>
    </w:p>
    <w:p w:rsidR="008B6F46" w:rsidRPr="002070EC" w:rsidRDefault="008B6F46" w:rsidP="008B6F46">
      <w:pPr>
        <w:spacing w:before="120" w:after="120"/>
        <w:jc w:val="both"/>
      </w:pPr>
      <w:r w:rsidRPr="002070EC">
        <w:rPr>
          <w:szCs w:val="18"/>
        </w:rPr>
        <w:t>On leur a tellement expliqué, ils se sont si souvent répété à eux-mêmes que leur refus des données politiques les plus él</w:t>
      </w:r>
      <w:r w:rsidRPr="002070EC">
        <w:rPr>
          <w:szCs w:val="18"/>
        </w:rPr>
        <w:t>é</w:t>
      </w:r>
      <w:r w:rsidRPr="002070EC">
        <w:rPr>
          <w:szCs w:val="18"/>
        </w:rPr>
        <w:t>mentaires était la forme la plus poétique, la plus profonde, la plus populaire de la clairvoyance, que leur irresponsabilité était la forme vraie du courage politique, en un mot, que l'exigence morale — une morale dépourvue de sanctions en ce qui les concerne — pouvait leur tenir lieu de co</w:t>
      </w:r>
      <w:r w:rsidRPr="002070EC">
        <w:rPr>
          <w:szCs w:val="18"/>
        </w:rPr>
        <w:t>m</w:t>
      </w:r>
      <w:r w:rsidRPr="002070EC">
        <w:rPr>
          <w:szCs w:val="18"/>
        </w:rPr>
        <w:t>pétence, qu'ils ont fini par s'en convaincre...</w:t>
      </w:r>
    </w:p>
    <w:p w:rsidR="008B6F46" w:rsidRDefault="008B6F46" w:rsidP="008B6F46">
      <w:pPr>
        <w:spacing w:before="120" w:after="120"/>
        <w:jc w:val="both"/>
        <w:rPr>
          <w:szCs w:val="18"/>
        </w:rPr>
      </w:pPr>
    </w:p>
    <w:p w:rsidR="008B6F46" w:rsidRPr="002070EC" w:rsidRDefault="008B6F46" w:rsidP="008B6F46">
      <w:pPr>
        <w:spacing w:before="120" w:after="120"/>
        <w:jc w:val="center"/>
      </w:pPr>
      <w:r w:rsidRPr="002070EC">
        <w:rPr>
          <w:szCs w:val="18"/>
        </w:rPr>
        <w:t>JUILLARD, 1977</w:t>
      </w:r>
    </w:p>
    <w:p w:rsidR="008B6F46" w:rsidRDefault="008B6F46" w:rsidP="008B6F46">
      <w:pPr>
        <w:spacing w:before="120" w:after="120"/>
        <w:jc w:val="both"/>
        <w:rPr>
          <w:szCs w:val="18"/>
        </w:rPr>
      </w:pPr>
    </w:p>
    <w:p w:rsidR="008B6F46" w:rsidRPr="002070EC" w:rsidRDefault="008B6F46" w:rsidP="008B6F46">
      <w:pPr>
        <w:spacing w:before="120" w:after="120"/>
        <w:jc w:val="both"/>
      </w:pPr>
      <w:r w:rsidRPr="002070EC">
        <w:rPr>
          <w:szCs w:val="18"/>
        </w:rPr>
        <w:t>An intellectual world of such strong int</w:t>
      </w:r>
      <w:r>
        <w:rPr>
          <w:szCs w:val="18"/>
        </w:rPr>
        <w:t>e</w:t>
      </w:r>
      <w:r w:rsidRPr="002070EC">
        <w:rPr>
          <w:szCs w:val="18"/>
        </w:rPr>
        <w:t>gration...conceals beneath patent sectarian disputes the unspoken acceptance of an orthodoxy.</w:t>
      </w:r>
    </w:p>
    <w:p w:rsidR="008B6F46" w:rsidRPr="002070EC" w:rsidRDefault="008B6F46" w:rsidP="008B6F46">
      <w:pPr>
        <w:spacing w:before="120" w:after="120"/>
        <w:jc w:val="both"/>
      </w:pPr>
      <w:r w:rsidRPr="002070EC">
        <w:rPr>
          <w:szCs w:val="18"/>
        </w:rPr>
        <w:t>Obviously, the functionning of such a system requires as its first condition an institution capable of producing people who hâve fully mastered the game and are wholly determined to play it.</w:t>
      </w:r>
    </w:p>
    <w:p w:rsidR="008B6F46" w:rsidRPr="002070EC" w:rsidRDefault="008B6F46" w:rsidP="008B6F46">
      <w:pPr>
        <w:spacing w:before="120" w:after="120"/>
        <w:jc w:val="both"/>
      </w:pPr>
      <w:r w:rsidRPr="002070EC">
        <w:rPr>
          <w:szCs w:val="18"/>
        </w:rPr>
        <w:t>The unifying training which r</w:t>
      </w:r>
      <w:r>
        <w:rPr>
          <w:szCs w:val="18"/>
        </w:rPr>
        <w:t>e</w:t>
      </w:r>
      <w:r w:rsidRPr="002070EC">
        <w:rPr>
          <w:szCs w:val="18"/>
        </w:rPr>
        <w:t>gul</w:t>
      </w:r>
      <w:r>
        <w:rPr>
          <w:szCs w:val="18"/>
        </w:rPr>
        <w:t>a</w:t>
      </w:r>
      <w:r w:rsidRPr="002070EC">
        <w:rPr>
          <w:szCs w:val="18"/>
        </w:rPr>
        <w:t>tes intellectual life by inculc</w:t>
      </w:r>
      <w:r w:rsidRPr="002070EC">
        <w:rPr>
          <w:szCs w:val="18"/>
        </w:rPr>
        <w:t>a</w:t>
      </w:r>
      <w:r w:rsidRPr="002070EC">
        <w:rPr>
          <w:szCs w:val="18"/>
        </w:rPr>
        <w:t>ting in each intellectual a system of exigencies, both with respect to others and with respect to himself...</w:t>
      </w:r>
    </w:p>
    <w:p w:rsidR="008B6F46" w:rsidRPr="002070EC" w:rsidRDefault="008B6F46" w:rsidP="008B6F46">
      <w:pPr>
        <w:spacing w:before="120" w:after="120"/>
        <w:jc w:val="both"/>
      </w:pPr>
      <w:r w:rsidRPr="002070EC">
        <w:rPr>
          <w:szCs w:val="18"/>
        </w:rPr>
        <w:t>Obviously, it is because of their philosophical past that French s</w:t>
      </w:r>
      <w:r w:rsidRPr="002070EC">
        <w:rPr>
          <w:szCs w:val="18"/>
        </w:rPr>
        <w:t>o</w:t>
      </w:r>
      <w:r w:rsidRPr="002070EC">
        <w:rPr>
          <w:szCs w:val="18"/>
        </w:rPr>
        <w:t>ciologists, at least above a certain level of distinction, feel the need to manifest ambitions or préventions to original synthesis.</w:t>
      </w:r>
    </w:p>
    <w:p w:rsidR="008B6F46" w:rsidRPr="002070EC" w:rsidRDefault="008B6F46" w:rsidP="008B6F46">
      <w:pPr>
        <w:spacing w:before="120" w:after="120"/>
        <w:jc w:val="both"/>
      </w:pPr>
      <w:r w:rsidRPr="002070EC">
        <w:rPr>
          <w:szCs w:val="18"/>
        </w:rPr>
        <w:t>Thus, it is not only because French sociology is the heir to an a</w:t>
      </w:r>
      <w:r w:rsidRPr="002070EC">
        <w:rPr>
          <w:szCs w:val="18"/>
        </w:rPr>
        <w:t>n</w:t>
      </w:r>
      <w:r w:rsidRPr="002070EC">
        <w:rPr>
          <w:szCs w:val="18"/>
        </w:rPr>
        <w:t>cient and glorious tradition of philosophical sp</w:t>
      </w:r>
      <w:r>
        <w:rPr>
          <w:szCs w:val="18"/>
        </w:rPr>
        <w:t>e</w:t>
      </w:r>
      <w:r w:rsidRPr="002070EC">
        <w:rPr>
          <w:szCs w:val="18"/>
        </w:rPr>
        <w:t>culation that it con</w:t>
      </w:r>
      <w:r w:rsidRPr="002070EC">
        <w:rPr>
          <w:szCs w:val="18"/>
        </w:rPr>
        <w:t>s</w:t>
      </w:r>
      <w:r w:rsidRPr="002070EC">
        <w:rPr>
          <w:szCs w:val="18"/>
        </w:rPr>
        <w:t>tantly rediscovers philosophical stringency but, more profoundly b</w:t>
      </w:r>
      <w:r w:rsidRPr="002070EC">
        <w:rPr>
          <w:szCs w:val="18"/>
        </w:rPr>
        <w:t>e</w:t>
      </w:r>
      <w:r w:rsidRPr="002070EC">
        <w:rPr>
          <w:szCs w:val="18"/>
        </w:rPr>
        <w:t>cause the organization of the intellectual field, through the permane</w:t>
      </w:r>
      <w:r w:rsidRPr="002070EC">
        <w:rPr>
          <w:szCs w:val="18"/>
        </w:rPr>
        <w:t>n</w:t>
      </w:r>
      <w:r w:rsidRPr="002070EC">
        <w:rPr>
          <w:szCs w:val="18"/>
        </w:rPr>
        <w:t>ce of its institutions and of the models it holds in honor, imposes a sp</w:t>
      </w:r>
      <w:r>
        <w:rPr>
          <w:szCs w:val="18"/>
        </w:rPr>
        <w:t>e</w:t>
      </w:r>
      <w:r w:rsidRPr="002070EC">
        <w:rPr>
          <w:szCs w:val="18"/>
        </w:rPr>
        <w:t>cial method of recruitement and a sp</w:t>
      </w:r>
      <w:r>
        <w:rPr>
          <w:szCs w:val="18"/>
        </w:rPr>
        <w:t>e</w:t>
      </w:r>
      <w:r w:rsidRPr="002070EC">
        <w:rPr>
          <w:szCs w:val="18"/>
        </w:rPr>
        <w:t>cial style of vocation, and emphasizes to the mind the philosophical significance of the most pr</w:t>
      </w:r>
      <w:r w:rsidRPr="002070EC">
        <w:rPr>
          <w:szCs w:val="18"/>
        </w:rPr>
        <w:t>i</w:t>
      </w:r>
      <w:r w:rsidRPr="002070EC">
        <w:rPr>
          <w:szCs w:val="18"/>
        </w:rPr>
        <w:t>vate préférences and the most technical projects.</w:t>
      </w:r>
    </w:p>
    <w:p w:rsidR="008B6F46" w:rsidRPr="002070EC" w:rsidRDefault="008B6F46" w:rsidP="008B6F46">
      <w:pPr>
        <w:spacing w:before="120" w:after="120"/>
        <w:jc w:val="center"/>
      </w:pPr>
      <w:r w:rsidRPr="002070EC">
        <w:rPr>
          <w:szCs w:val="18"/>
        </w:rPr>
        <w:t>BOURDIEU et PASSERON, 1967</w:t>
      </w:r>
      <w:r>
        <w:rPr>
          <w:szCs w:val="18"/>
        </w:rPr>
        <w:t xml:space="preserve"> : </w:t>
      </w:r>
      <w:r w:rsidRPr="002070EC">
        <w:rPr>
          <w:szCs w:val="18"/>
        </w:rPr>
        <w:t>177,</w:t>
      </w:r>
      <w:r>
        <w:rPr>
          <w:szCs w:val="18"/>
        </w:rPr>
        <w:t xml:space="preserve"> </w:t>
      </w:r>
      <w:r w:rsidRPr="002070EC">
        <w:rPr>
          <w:szCs w:val="18"/>
        </w:rPr>
        <w:t>205-208</w:t>
      </w:r>
    </w:p>
    <w:p w:rsidR="008B6F46" w:rsidRDefault="008B6F46" w:rsidP="008B6F46">
      <w:pPr>
        <w:pStyle w:val="p"/>
      </w:pPr>
    </w:p>
    <w:p w:rsidR="008B6F46" w:rsidRDefault="008B6F46" w:rsidP="008B6F46">
      <w:pPr>
        <w:pStyle w:val="p"/>
      </w:pPr>
      <w:r>
        <w:t>[155]</w:t>
      </w:r>
    </w:p>
    <w:p w:rsidR="008B6F46" w:rsidRDefault="008B6F46" w:rsidP="008B6F46">
      <w:pPr>
        <w:spacing w:before="120" w:after="120"/>
        <w:jc w:val="both"/>
      </w:pPr>
    </w:p>
    <w:p w:rsidR="008B6F46" w:rsidRDefault="008B6F46" w:rsidP="008B6F46">
      <w:pPr>
        <w:jc w:val="both"/>
      </w:pPr>
      <w:bookmarkStart w:id="11" w:name="frontieres_africaines_notes"/>
      <w:r w:rsidRPr="003F76B5">
        <w:rPr>
          <w:b/>
          <w:color w:val="FF0000"/>
        </w:rPr>
        <w:t>NOTES</w:t>
      </w:r>
    </w:p>
    <w:bookmarkEnd w:id="11"/>
    <w:p w:rsidR="008B6F46" w:rsidRDefault="008B6F46" w:rsidP="008B6F46">
      <w:pPr>
        <w:jc w:val="both"/>
      </w:pPr>
    </w:p>
    <w:p w:rsidR="008B6F46" w:rsidRPr="00E07116" w:rsidRDefault="008B6F46" w:rsidP="008B6F46">
      <w:pPr>
        <w:jc w:val="both"/>
      </w:pPr>
      <w:r>
        <w:t>Pour faciliter la consultation des notes en fin de textes, nous les avons toutes converties, dans cette édition numérique des Classiques des sciences sociales, en notes de bas de page. JMT.</w:t>
      </w:r>
    </w:p>
    <w:p w:rsidR="008B6F46" w:rsidRPr="002070EC" w:rsidRDefault="008B6F46" w:rsidP="008B6F46">
      <w:pPr>
        <w:spacing w:before="120" w:after="120"/>
        <w:jc w:val="both"/>
      </w:pPr>
    </w:p>
    <w:p w:rsidR="008B6F46" w:rsidRDefault="008B6F46" w:rsidP="008B6F46">
      <w:pPr>
        <w:pStyle w:val="p"/>
      </w:pPr>
      <w:r>
        <w:t>[156]</w:t>
      </w:r>
    </w:p>
    <w:p w:rsidR="008B6F46" w:rsidRDefault="008B6F46" w:rsidP="008B6F46">
      <w:pPr>
        <w:pStyle w:val="p"/>
      </w:pPr>
      <w:r>
        <w:br w:type="page"/>
        <w:t>[157]</w:t>
      </w:r>
    </w:p>
    <w:p w:rsidR="008B6F46" w:rsidRDefault="008B6F46" w:rsidP="008B6F46">
      <w:pPr>
        <w:spacing w:before="120" w:after="120"/>
        <w:jc w:val="both"/>
      </w:pPr>
    </w:p>
    <w:p w:rsidR="008B6F46" w:rsidRDefault="008B6F46" w:rsidP="008B6F46">
      <w:pPr>
        <w:pStyle w:val="a"/>
      </w:pPr>
      <w:bookmarkStart w:id="12" w:name="frontieres_africaines_biblio"/>
      <w:r w:rsidRPr="002070EC">
        <w:t>BIBLIOGRAPHIE</w:t>
      </w:r>
    </w:p>
    <w:bookmarkEnd w:id="12"/>
    <w:p w:rsidR="008B6F46" w:rsidRPr="002070EC" w:rsidRDefault="008B6F46" w:rsidP="008B6F46">
      <w:pPr>
        <w:spacing w:before="120" w:after="120"/>
        <w:jc w:val="both"/>
      </w:pPr>
    </w:p>
    <w:p w:rsidR="008B6F46" w:rsidRPr="00384B20" w:rsidRDefault="008B6F46" w:rsidP="008B6F46">
      <w:pPr>
        <w:ind w:right="90" w:firstLine="0"/>
        <w:jc w:val="both"/>
        <w:rPr>
          <w:sz w:val="20"/>
        </w:rPr>
      </w:pPr>
      <w:hyperlink w:anchor="tdm" w:history="1">
        <w:r w:rsidRPr="00384B20">
          <w:rPr>
            <w:rStyle w:val="Lienhypertexte"/>
            <w:sz w:val="20"/>
          </w:rPr>
          <w:t>Retour à la table des matières</w:t>
        </w:r>
      </w:hyperlink>
    </w:p>
    <w:p w:rsidR="008B6F46" w:rsidRPr="002070EC" w:rsidRDefault="008B6F46" w:rsidP="008B6F46">
      <w:pPr>
        <w:spacing w:before="120" w:after="120"/>
        <w:ind w:left="900" w:hanging="900"/>
        <w:jc w:val="both"/>
      </w:pPr>
      <w:r w:rsidRPr="002070EC">
        <w:rPr>
          <w:szCs w:val="18"/>
        </w:rPr>
        <w:t>ALTHUSSER L.</w:t>
      </w:r>
    </w:p>
    <w:p w:rsidR="008B6F46" w:rsidRPr="002070EC" w:rsidRDefault="008B6F46" w:rsidP="008B6F46">
      <w:pPr>
        <w:spacing w:before="120" w:after="120"/>
        <w:ind w:left="900" w:hanging="900"/>
        <w:jc w:val="both"/>
      </w:pPr>
      <w:r w:rsidRPr="002070EC">
        <w:rPr>
          <w:szCs w:val="18"/>
        </w:rPr>
        <w:t>1965</w:t>
      </w:r>
      <w:r w:rsidRPr="002070EC">
        <w:rPr>
          <w:szCs w:val="18"/>
        </w:rPr>
        <w:tab/>
      </w:r>
      <w:r w:rsidRPr="002070EC">
        <w:rPr>
          <w:i/>
          <w:iCs/>
          <w:szCs w:val="18"/>
        </w:rPr>
        <w:t xml:space="preserve">Pour Marx. </w:t>
      </w:r>
      <w:r w:rsidRPr="002070EC">
        <w:rPr>
          <w:szCs w:val="18"/>
        </w:rPr>
        <w:t>Paris</w:t>
      </w:r>
      <w:r>
        <w:rPr>
          <w:szCs w:val="18"/>
        </w:rPr>
        <w:t> :</w:t>
      </w:r>
      <w:r w:rsidRPr="002070EC">
        <w:rPr>
          <w:szCs w:val="18"/>
        </w:rPr>
        <w:t xml:space="preserve"> François Maspero.</w:t>
      </w:r>
    </w:p>
    <w:p w:rsidR="008B6F46" w:rsidRPr="002070EC" w:rsidRDefault="008B6F46" w:rsidP="008B6F46">
      <w:pPr>
        <w:spacing w:before="120" w:after="120"/>
        <w:ind w:left="900" w:hanging="900"/>
        <w:jc w:val="both"/>
      </w:pPr>
      <w:r w:rsidRPr="002070EC">
        <w:rPr>
          <w:szCs w:val="18"/>
        </w:rPr>
        <w:t>ANDERSON P.</w:t>
      </w:r>
    </w:p>
    <w:p w:rsidR="008B6F46" w:rsidRPr="002070EC" w:rsidRDefault="008B6F46" w:rsidP="008B6F46">
      <w:pPr>
        <w:spacing w:before="120" w:after="120"/>
        <w:ind w:left="900" w:hanging="900"/>
        <w:jc w:val="both"/>
      </w:pPr>
      <w:r w:rsidRPr="002070EC">
        <w:rPr>
          <w:szCs w:val="18"/>
        </w:rPr>
        <w:t>1977</w:t>
      </w:r>
      <w:r w:rsidRPr="002070EC">
        <w:rPr>
          <w:szCs w:val="18"/>
        </w:rPr>
        <w:tab/>
      </w:r>
      <w:r w:rsidRPr="002070EC">
        <w:rPr>
          <w:i/>
          <w:iCs/>
          <w:szCs w:val="18"/>
        </w:rPr>
        <w:t xml:space="preserve">Sur le marxisme occidental. </w:t>
      </w:r>
      <w:r w:rsidRPr="002070EC">
        <w:rPr>
          <w:szCs w:val="18"/>
        </w:rPr>
        <w:t>Paris</w:t>
      </w:r>
      <w:r>
        <w:rPr>
          <w:szCs w:val="18"/>
        </w:rPr>
        <w:t> :</w:t>
      </w:r>
      <w:r w:rsidRPr="002070EC">
        <w:rPr>
          <w:szCs w:val="18"/>
        </w:rPr>
        <w:t xml:space="preserve"> François Masp</w:t>
      </w:r>
      <w:r w:rsidRPr="002070EC">
        <w:rPr>
          <w:szCs w:val="18"/>
        </w:rPr>
        <w:t>e</w:t>
      </w:r>
      <w:r w:rsidRPr="002070EC">
        <w:rPr>
          <w:szCs w:val="18"/>
        </w:rPr>
        <w:t>ro.</w:t>
      </w:r>
    </w:p>
    <w:p w:rsidR="008B6F46" w:rsidRPr="002070EC" w:rsidRDefault="008B6F46" w:rsidP="008B6F46">
      <w:pPr>
        <w:spacing w:before="120" w:after="120"/>
        <w:ind w:left="900" w:hanging="900"/>
        <w:jc w:val="both"/>
      </w:pPr>
      <w:r w:rsidRPr="002070EC">
        <w:rPr>
          <w:szCs w:val="18"/>
        </w:rPr>
        <w:t>AUBRAL F. et Delcourt X.</w:t>
      </w:r>
    </w:p>
    <w:p w:rsidR="008B6F46" w:rsidRPr="002070EC" w:rsidRDefault="008B6F46" w:rsidP="008B6F46">
      <w:pPr>
        <w:spacing w:before="120" w:after="120"/>
        <w:ind w:left="900" w:hanging="900"/>
        <w:jc w:val="both"/>
      </w:pPr>
      <w:r w:rsidRPr="002070EC">
        <w:rPr>
          <w:szCs w:val="18"/>
        </w:rPr>
        <w:t>1977</w:t>
      </w:r>
      <w:r w:rsidRPr="002070EC">
        <w:rPr>
          <w:szCs w:val="18"/>
        </w:rPr>
        <w:tab/>
      </w:r>
      <w:r w:rsidRPr="002070EC">
        <w:rPr>
          <w:i/>
          <w:iCs/>
          <w:szCs w:val="18"/>
        </w:rPr>
        <w:t xml:space="preserve">Contre la nouvelle philosophie, </w:t>
      </w:r>
      <w:r w:rsidRPr="002070EC">
        <w:rPr>
          <w:szCs w:val="18"/>
        </w:rPr>
        <w:t>collection Idées. Paris</w:t>
      </w:r>
      <w:r>
        <w:rPr>
          <w:szCs w:val="18"/>
        </w:rPr>
        <w:t> :</w:t>
      </w:r>
      <w:r w:rsidRPr="002070EC">
        <w:rPr>
          <w:szCs w:val="18"/>
        </w:rPr>
        <w:t xml:space="preserve"> Ga</w:t>
      </w:r>
      <w:r w:rsidRPr="002070EC">
        <w:rPr>
          <w:szCs w:val="18"/>
        </w:rPr>
        <w:t>l</w:t>
      </w:r>
      <w:r w:rsidRPr="002070EC">
        <w:rPr>
          <w:szCs w:val="18"/>
        </w:rPr>
        <w:t>limard.</w:t>
      </w:r>
    </w:p>
    <w:p w:rsidR="008B6F46" w:rsidRPr="002070EC" w:rsidRDefault="008B6F46" w:rsidP="008B6F46">
      <w:pPr>
        <w:spacing w:before="120" w:after="120"/>
        <w:ind w:left="900" w:hanging="900"/>
        <w:jc w:val="both"/>
      </w:pPr>
      <w:r w:rsidRPr="002070EC">
        <w:rPr>
          <w:szCs w:val="18"/>
        </w:rPr>
        <w:t>BARRET-KRIEGEL</w:t>
      </w:r>
      <w:r>
        <w:rPr>
          <w:szCs w:val="18"/>
        </w:rPr>
        <w:t xml:space="preserve"> </w:t>
      </w:r>
      <w:r w:rsidRPr="002070EC">
        <w:rPr>
          <w:szCs w:val="18"/>
        </w:rPr>
        <w:t>B.</w:t>
      </w:r>
    </w:p>
    <w:p w:rsidR="008B6F46" w:rsidRPr="002070EC" w:rsidRDefault="008B6F46" w:rsidP="008B6F46">
      <w:pPr>
        <w:spacing w:before="120" w:after="120"/>
        <w:ind w:left="900" w:hanging="900"/>
        <w:jc w:val="both"/>
      </w:pPr>
      <w:r w:rsidRPr="002070EC">
        <w:rPr>
          <w:szCs w:val="18"/>
        </w:rPr>
        <w:t>1976</w:t>
      </w:r>
      <w:r w:rsidRPr="002070EC">
        <w:rPr>
          <w:szCs w:val="18"/>
        </w:rPr>
        <w:tab/>
        <w:t xml:space="preserve">Introduction à J.T. Desanti, </w:t>
      </w:r>
      <w:r w:rsidRPr="002070EC">
        <w:rPr>
          <w:i/>
          <w:iCs/>
          <w:szCs w:val="18"/>
        </w:rPr>
        <w:t xml:space="preserve">Le philosophe et les pouvoirs </w:t>
      </w:r>
      <w:r w:rsidRPr="002070EC">
        <w:rPr>
          <w:szCs w:val="18"/>
        </w:rPr>
        <w:t>(E</w:t>
      </w:r>
      <w:r w:rsidRPr="002070EC">
        <w:rPr>
          <w:szCs w:val="18"/>
        </w:rPr>
        <w:t>n</w:t>
      </w:r>
      <w:r w:rsidRPr="002070EC">
        <w:rPr>
          <w:szCs w:val="18"/>
        </w:rPr>
        <w:t>tretiens). Paris</w:t>
      </w:r>
      <w:r>
        <w:rPr>
          <w:szCs w:val="18"/>
        </w:rPr>
        <w:t xml:space="preserve"> : </w:t>
      </w:r>
      <w:r w:rsidRPr="002070EC">
        <w:rPr>
          <w:szCs w:val="18"/>
        </w:rPr>
        <w:t>Calmann-Levy.</w:t>
      </w:r>
    </w:p>
    <w:p w:rsidR="008B6F46" w:rsidRPr="002070EC" w:rsidRDefault="008B6F46" w:rsidP="008B6F46">
      <w:pPr>
        <w:spacing w:before="120" w:after="120"/>
        <w:ind w:left="900" w:hanging="900"/>
        <w:jc w:val="both"/>
      </w:pPr>
      <w:r w:rsidRPr="002070EC">
        <w:rPr>
          <w:szCs w:val="18"/>
        </w:rPr>
        <w:t>BOURDIEU P.</w:t>
      </w:r>
    </w:p>
    <w:p w:rsidR="008B6F46" w:rsidRDefault="008B6F46" w:rsidP="008B6F46">
      <w:pPr>
        <w:spacing w:before="120" w:after="120"/>
        <w:ind w:left="900" w:hanging="900"/>
        <w:jc w:val="both"/>
        <w:rPr>
          <w:szCs w:val="18"/>
        </w:rPr>
      </w:pPr>
      <w:r w:rsidRPr="002070EC">
        <w:rPr>
          <w:szCs w:val="18"/>
        </w:rPr>
        <w:t>1968</w:t>
      </w:r>
      <w:r w:rsidRPr="002070EC">
        <w:rPr>
          <w:szCs w:val="18"/>
        </w:rPr>
        <w:tab/>
        <w:t xml:space="preserve">"Structuralism and the theory of sociological knowledge", </w:t>
      </w:r>
      <w:r w:rsidRPr="002070EC">
        <w:rPr>
          <w:i/>
          <w:iCs/>
          <w:szCs w:val="18"/>
        </w:rPr>
        <w:t>S</w:t>
      </w:r>
      <w:r w:rsidRPr="002070EC">
        <w:rPr>
          <w:i/>
          <w:iCs/>
          <w:szCs w:val="18"/>
        </w:rPr>
        <w:t>o</w:t>
      </w:r>
      <w:r w:rsidRPr="002070EC">
        <w:rPr>
          <w:i/>
          <w:iCs/>
          <w:szCs w:val="18"/>
        </w:rPr>
        <w:t>cial Research,</w:t>
      </w:r>
      <w:r>
        <w:rPr>
          <w:iCs/>
          <w:szCs w:val="18"/>
        </w:rPr>
        <w:t xml:space="preserve"> </w:t>
      </w:r>
      <w:r w:rsidRPr="002070EC">
        <w:rPr>
          <w:szCs w:val="18"/>
        </w:rPr>
        <w:t>35,</w:t>
      </w:r>
      <w:r>
        <w:rPr>
          <w:szCs w:val="18"/>
        </w:rPr>
        <w:t xml:space="preserve"> </w:t>
      </w:r>
      <w:r w:rsidRPr="002070EC">
        <w:rPr>
          <w:szCs w:val="18"/>
        </w:rPr>
        <w:t>4</w:t>
      </w:r>
      <w:r>
        <w:rPr>
          <w:szCs w:val="18"/>
        </w:rPr>
        <w:t xml:space="preserve"> : </w:t>
      </w:r>
      <w:r w:rsidRPr="002070EC">
        <w:rPr>
          <w:szCs w:val="18"/>
        </w:rPr>
        <w:t>681-706.</w:t>
      </w:r>
    </w:p>
    <w:p w:rsidR="008B6F46" w:rsidRPr="002070EC" w:rsidRDefault="008B6F46" w:rsidP="008B6F46">
      <w:pPr>
        <w:spacing w:before="120" w:after="120"/>
        <w:ind w:left="900" w:hanging="900"/>
        <w:jc w:val="both"/>
      </w:pPr>
      <w:r w:rsidRPr="002070EC">
        <w:rPr>
          <w:szCs w:val="18"/>
        </w:rPr>
        <w:t>1976</w:t>
      </w:r>
      <w:r w:rsidRPr="002070EC">
        <w:rPr>
          <w:szCs w:val="18"/>
        </w:rPr>
        <w:tab/>
        <w:t xml:space="preserve">"Le champ scientifique", </w:t>
      </w:r>
      <w:r w:rsidRPr="002070EC">
        <w:rPr>
          <w:i/>
          <w:iCs/>
          <w:szCs w:val="18"/>
        </w:rPr>
        <w:t>Actes de la Recherche en Sciences S</w:t>
      </w:r>
      <w:r w:rsidRPr="002070EC">
        <w:rPr>
          <w:i/>
          <w:iCs/>
          <w:szCs w:val="18"/>
        </w:rPr>
        <w:t>o</w:t>
      </w:r>
      <w:r w:rsidRPr="002070EC">
        <w:rPr>
          <w:i/>
          <w:iCs/>
          <w:szCs w:val="18"/>
        </w:rPr>
        <w:t xml:space="preserve">ciales, </w:t>
      </w:r>
      <w:r w:rsidRPr="00AC143C">
        <w:rPr>
          <w:iCs/>
          <w:szCs w:val="18"/>
        </w:rPr>
        <w:t>2,</w:t>
      </w:r>
      <w:r>
        <w:rPr>
          <w:iCs/>
          <w:szCs w:val="18"/>
        </w:rPr>
        <w:t xml:space="preserve"> </w:t>
      </w:r>
      <w:r w:rsidRPr="002070EC">
        <w:rPr>
          <w:szCs w:val="18"/>
        </w:rPr>
        <w:t>2-3</w:t>
      </w:r>
      <w:r>
        <w:rPr>
          <w:szCs w:val="18"/>
        </w:rPr>
        <w:t xml:space="preserve"> : </w:t>
      </w:r>
      <w:r w:rsidRPr="002070EC">
        <w:rPr>
          <w:szCs w:val="18"/>
        </w:rPr>
        <w:t>88-104.</w:t>
      </w:r>
    </w:p>
    <w:p w:rsidR="008B6F46" w:rsidRPr="002070EC" w:rsidRDefault="008B6F46" w:rsidP="008B6F46">
      <w:pPr>
        <w:spacing w:before="120" w:after="120"/>
        <w:ind w:left="900" w:hanging="900"/>
        <w:jc w:val="both"/>
      </w:pPr>
      <w:r w:rsidRPr="002070EC">
        <w:rPr>
          <w:szCs w:val="18"/>
        </w:rPr>
        <w:t>BOURDIEU P. et Passeron J.C.</w:t>
      </w:r>
    </w:p>
    <w:p w:rsidR="008B6F46" w:rsidRPr="002070EC" w:rsidRDefault="008B6F46" w:rsidP="008B6F46">
      <w:pPr>
        <w:spacing w:before="120" w:after="120"/>
        <w:ind w:left="900" w:hanging="900"/>
        <w:jc w:val="both"/>
      </w:pPr>
      <w:r>
        <w:rPr>
          <w:szCs w:val="18"/>
        </w:rPr>
        <w:t>1967</w:t>
      </w:r>
      <w:r>
        <w:rPr>
          <w:szCs w:val="18"/>
        </w:rPr>
        <w:tab/>
        <w:t>"Sociol</w:t>
      </w:r>
      <w:r w:rsidRPr="002070EC">
        <w:rPr>
          <w:szCs w:val="18"/>
        </w:rPr>
        <w:t>ogy and philisophy in France since 1945</w:t>
      </w:r>
      <w:r>
        <w:rPr>
          <w:szCs w:val="18"/>
        </w:rPr>
        <w:t> :</w:t>
      </w:r>
      <w:r w:rsidRPr="002070EC">
        <w:rPr>
          <w:szCs w:val="18"/>
        </w:rPr>
        <w:t xml:space="preserve"> death and r</w:t>
      </w:r>
      <w:r>
        <w:rPr>
          <w:szCs w:val="18"/>
        </w:rPr>
        <w:t>e</w:t>
      </w:r>
      <w:r w:rsidRPr="002070EC">
        <w:rPr>
          <w:szCs w:val="18"/>
        </w:rPr>
        <w:t>surrection of a</w:t>
      </w:r>
      <w:r>
        <w:rPr>
          <w:szCs w:val="18"/>
        </w:rPr>
        <w:t xml:space="preserve"> </w:t>
      </w:r>
      <w:r w:rsidRPr="002070EC">
        <w:rPr>
          <w:szCs w:val="18"/>
        </w:rPr>
        <w:t xml:space="preserve">philosophy without subject", </w:t>
      </w:r>
      <w:r w:rsidRPr="002070EC">
        <w:rPr>
          <w:i/>
          <w:iCs/>
          <w:szCs w:val="18"/>
        </w:rPr>
        <w:t>Social R</w:t>
      </w:r>
      <w:r w:rsidRPr="002070EC">
        <w:rPr>
          <w:i/>
          <w:iCs/>
          <w:szCs w:val="18"/>
        </w:rPr>
        <w:t>e</w:t>
      </w:r>
      <w:r w:rsidRPr="002070EC">
        <w:rPr>
          <w:i/>
          <w:iCs/>
          <w:szCs w:val="18"/>
        </w:rPr>
        <w:t xml:space="preserve">search, </w:t>
      </w:r>
      <w:r w:rsidRPr="002070EC">
        <w:rPr>
          <w:szCs w:val="18"/>
        </w:rPr>
        <w:t>34,</w:t>
      </w:r>
      <w:r>
        <w:rPr>
          <w:szCs w:val="18"/>
        </w:rPr>
        <w:t xml:space="preserve"> </w:t>
      </w:r>
      <w:r w:rsidRPr="002070EC">
        <w:rPr>
          <w:szCs w:val="18"/>
        </w:rPr>
        <w:t>1</w:t>
      </w:r>
      <w:r>
        <w:rPr>
          <w:szCs w:val="18"/>
        </w:rPr>
        <w:t xml:space="preserve"> : </w:t>
      </w:r>
      <w:r w:rsidRPr="002070EC">
        <w:rPr>
          <w:szCs w:val="18"/>
        </w:rPr>
        <w:t>162-212.</w:t>
      </w:r>
    </w:p>
    <w:p w:rsidR="008B6F46" w:rsidRPr="002070EC" w:rsidRDefault="008B6F46" w:rsidP="008B6F46">
      <w:pPr>
        <w:spacing w:before="120" w:after="120"/>
        <w:ind w:left="900" w:hanging="900"/>
        <w:jc w:val="both"/>
      </w:pPr>
      <w:r w:rsidRPr="002070EC">
        <w:rPr>
          <w:szCs w:val="18"/>
        </w:rPr>
        <w:t>COPANS J. (éd.)</w:t>
      </w:r>
    </w:p>
    <w:p w:rsidR="008B6F46" w:rsidRPr="002070EC" w:rsidRDefault="008B6F46" w:rsidP="008B6F46">
      <w:pPr>
        <w:spacing w:before="120" w:after="120"/>
        <w:ind w:left="900" w:hanging="900"/>
        <w:jc w:val="both"/>
      </w:pPr>
      <w:r w:rsidRPr="002070EC">
        <w:rPr>
          <w:szCs w:val="18"/>
        </w:rPr>
        <w:t>1975</w:t>
      </w:r>
      <w:r w:rsidRPr="002070EC">
        <w:rPr>
          <w:szCs w:val="18"/>
        </w:rPr>
        <w:tab/>
      </w:r>
      <w:hyperlink r:id="rId20" w:history="1">
        <w:r w:rsidRPr="00AC143C">
          <w:rPr>
            <w:rStyle w:val="Lienhypertexte"/>
            <w:i/>
            <w:iCs/>
            <w:szCs w:val="18"/>
          </w:rPr>
          <w:t>Anthropologie et impérialisme</w:t>
        </w:r>
      </w:hyperlink>
      <w:r w:rsidRPr="002070EC">
        <w:rPr>
          <w:i/>
          <w:iCs/>
          <w:szCs w:val="18"/>
        </w:rPr>
        <w:t xml:space="preserve">. </w:t>
      </w:r>
      <w:r w:rsidRPr="002070EC">
        <w:rPr>
          <w:szCs w:val="18"/>
        </w:rPr>
        <w:t>Paris</w:t>
      </w:r>
      <w:r>
        <w:rPr>
          <w:szCs w:val="18"/>
        </w:rPr>
        <w:t> :</w:t>
      </w:r>
      <w:r w:rsidRPr="002070EC">
        <w:rPr>
          <w:szCs w:val="18"/>
        </w:rPr>
        <w:t xml:space="preserve"> François Maspero.</w:t>
      </w:r>
    </w:p>
    <w:p w:rsidR="008B6F46" w:rsidRPr="002070EC" w:rsidRDefault="008B6F46" w:rsidP="008B6F46">
      <w:pPr>
        <w:spacing w:before="120" w:after="120"/>
        <w:ind w:left="900" w:hanging="900"/>
        <w:jc w:val="both"/>
      </w:pPr>
      <w:r>
        <w:rPr>
          <w:szCs w:val="18"/>
        </w:rPr>
        <w:t>COPANS J.</w:t>
      </w:r>
    </w:p>
    <w:p w:rsidR="008B6F46" w:rsidRPr="002070EC" w:rsidRDefault="008B6F46" w:rsidP="008B6F46">
      <w:pPr>
        <w:spacing w:before="120" w:after="120"/>
        <w:ind w:left="900" w:hanging="900"/>
        <w:jc w:val="both"/>
      </w:pPr>
      <w:r w:rsidRPr="002070EC">
        <w:rPr>
          <w:szCs w:val="18"/>
        </w:rPr>
        <w:t>1974</w:t>
      </w:r>
      <w:r w:rsidRPr="002070EC">
        <w:rPr>
          <w:szCs w:val="18"/>
        </w:rPr>
        <w:tab/>
        <w:t>"</w:t>
      </w:r>
      <w:hyperlink r:id="rId21" w:history="1">
        <w:r w:rsidRPr="00AC143C">
          <w:rPr>
            <w:rStyle w:val="Lienhypertexte"/>
            <w:szCs w:val="18"/>
          </w:rPr>
          <w:t>Pour une histoire et une sociologie des études africa</w:t>
        </w:r>
        <w:r w:rsidRPr="00AC143C">
          <w:rPr>
            <w:rStyle w:val="Lienhypertexte"/>
            <w:szCs w:val="18"/>
          </w:rPr>
          <w:t>i</w:t>
        </w:r>
        <w:r w:rsidRPr="00AC143C">
          <w:rPr>
            <w:rStyle w:val="Lienhypertexte"/>
            <w:szCs w:val="18"/>
          </w:rPr>
          <w:t>nes</w:t>
        </w:r>
      </w:hyperlink>
      <w:r w:rsidRPr="002070EC">
        <w:rPr>
          <w:szCs w:val="18"/>
        </w:rPr>
        <w:t>"</w:t>
      </w:r>
      <w:r>
        <w:rPr>
          <w:szCs w:val="18"/>
        </w:rPr>
        <w:t> :</w:t>
      </w:r>
      <w:r w:rsidRPr="002070EC">
        <w:rPr>
          <w:szCs w:val="18"/>
        </w:rPr>
        <w:t xml:space="preserve"> 81-110, in</w:t>
      </w:r>
      <w:r>
        <w:rPr>
          <w:szCs w:val="18"/>
        </w:rPr>
        <w:t xml:space="preserve"> </w:t>
      </w:r>
      <w:r w:rsidRPr="002070EC">
        <w:rPr>
          <w:i/>
          <w:iCs/>
          <w:szCs w:val="18"/>
        </w:rPr>
        <w:t xml:space="preserve">Critiques et Politiques de l'Anthropologie. </w:t>
      </w:r>
      <w:r w:rsidRPr="002070EC">
        <w:rPr>
          <w:szCs w:val="18"/>
        </w:rPr>
        <w:t>Paris</w:t>
      </w:r>
      <w:r>
        <w:rPr>
          <w:szCs w:val="18"/>
        </w:rPr>
        <w:t> :</w:t>
      </w:r>
      <w:r w:rsidRPr="002070EC">
        <w:rPr>
          <w:szCs w:val="18"/>
        </w:rPr>
        <w:t xml:space="preserve"> François Ma</w:t>
      </w:r>
      <w:r w:rsidRPr="002070EC">
        <w:rPr>
          <w:szCs w:val="18"/>
        </w:rPr>
        <w:t>s</w:t>
      </w:r>
      <w:r w:rsidRPr="002070EC">
        <w:rPr>
          <w:szCs w:val="18"/>
        </w:rPr>
        <w:t>pero.</w:t>
      </w:r>
    </w:p>
    <w:p w:rsidR="008B6F46" w:rsidRPr="002070EC" w:rsidRDefault="008B6F46" w:rsidP="008B6F46">
      <w:pPr>
        <w:spacing w:before="120" w:after="120"/>
        <w:ind w:left="900" w:hanging="900"/>
        <w:jc w:val="both"/>
        <w:rPr>
          <w:szCs w:val="18"/>
        </w:rPr>
      </w:pPr>
      <w:r>
        <w:rPr>
          <w:szCs w:val="18"/>
        </w:rPr>
        <w:t>1976</w:t>
      </w:r>
      <w:r>
        <w:rPr>
          <w:szCs w:val="18"/>
        </w:rPr>
        <w:tab/>
      </w:r>
      <w:r w:rsidRPr="002070EC">
        <w:rPr>
          <w:szCs w:val="18"/>
        </w:rPr>
        <w:t>"Les</w:t>
      </w:r>
      <w:r>
        <w:rPr>
          <w:szCs w:val="18"/>
        </w:rPr>
        <w:t xml:space="preserve"> </w:t>
      </w:r>
      <w:r w:rsidRPr="002070EC">
        <w:rPr>
          <w:szCs w:val="18"/>
        </w:rPr>
        <w:t>tendances</w:t>
      </w:r>
      <w:r>
        <w:rPr>
          <w:szCs w:val="18"/>
        </w:rPr>
        <w:t xml:space="preserve"> </w:t>
      </w:r>
      <w:r w:rsidRPr="002070EC">
        <w:rPr>
          <w:szCs w:val="18"/>
        </w:rPr>
        <w:t>de</w:t>
      </w:r>
      <w:r>
        <w:rPr>
          <w:szCs w:val="18"/>
        </w:rPr>
        <w:t xml:space="preserve"> </w:t>
      </w:r>
      <w:r w:rsidRPr="002070EC">
        <w:rPr>
          <w:szCs w:val="18"/>
        </w:rPr>
        <w:t>l'Anthropologie</w:t>
      </w:r>
      <w:r>
        <w:rPr>
          <w:szCs w:val="18"/>
        </w:rPr>
        <w:t xml:space="preserve"> </w:t>
      </w:r>
      <w:r w:rsidRPr="002070EC">
        <w:rPr>
          <w:szCs w:val="18"/>
        </w:rPr>
        <w:t>française"</w:t>
      </w:r>
      <w:r>
        <w:rPr>
          <w:szCs w:val="18"/>
        </w:rPr>
        <w:t xml:space="preserve"> </w:t>
      </w:r>
      <w:r w:rsidRPr="002070EC">
        <w:rPr>
          <w:szCs w:val="18"/>
        </w:rPr>
        <w:t>in</w:t>
      </w:r>
      <w:r>
        <w:rPr>
          <w:szCs w:val="18"/>
        </w:rPr>
        <w:t xml:space="preserve"> </w:t>
      </w:r>
      <w:r w:rsidRPr="002070EC">
        <w:rPr>
          <w:szCs w:val="18"/>
        </w:rPr>
        <w:t>G.</w:t>
      </w:r>
      <w:r>
        <w:rPr>
          <w:szCs w:val="18"/>
        </w:rPr>
        <w:t xml:space="preserve"> </w:t>
      </w:r>
      <w:r w:rsidRPr="002070EC">
        <w:rPr>
          <w:szCs w:val="18"/>
        </w:rPr>
        <w:t>B</w:t>
      </w:r>
      <w:r w:rsidRPr="002070EC">
        <w:rPr>
          <w:szCs w:val="18"/>
        </w:rPr>
        <w:t>a</w:t>
      </w:r>
      <w:r w:rsidRPr="002070EC">
        <w:rPr>
          <w:szCs w:val="18"/>
        </w:rPr>
        <w:t>landier</w:t>
      </w:r>
      <w:r>
        <w:rPr>
          <w:szCs w:val="18"/>
        </w:rPr>
        <w:t xml:space="preserve"> </w:t>
      </w:r>
      <w:r w:rsidRPr="002070EC">
        <w:rPr>
          <w:szCs w:val="18"/>
        </w:rPr>
        <w:t xml:space="preserve">(éd.), </w:t>
      </w:r>
      <w:r w:rsidRPr="002070EC">
        <w:rPr>
          <w:i/>
          <w:iCs/>
          <w:szCs w:val="18"/>
        </w:rPr>
        <w:t xml:space="preserve">Questions à la Sociologie française. </w:t>
      </w:r>
      <w:r w:rsidRPr="002070EC">
        <w:rPr>
          <w:szCs w:val="18"/>
        </w:rPr>
        <w:t>Paris</w:t>
      </w:r>
      <w:r>
        <w:rPr>
          <w:szCs w:val="18"/>
        </w:rPr>
        <w:t> :</w:t>
      </w:r>
      <w:r w:rsidRPr="002070EC">
        <w:rPr>
          <w:szCs w:val="18"/>
        </w:rPr>
        <w:t xml:space="preserve"> Presses Un</w:t>
      </w:r>
      <w:r w:rsidRPr="002070EC">
        <w:rPr>
          <w:szCs w:val="18"/>
        </w:rPr>
        <w:t>i</w:t>
      </w:r>
      <w:r w:rsidRPr="002070EC">
        <w:rPr>
          <w:szCs w:val="18"/>
        </w:rPr>
        <w:t>versita</w:t>
      </w:r>
      <w:r w:rsidRPr="002070EC">
        <w:rPr>
          <w:szCs w:val="18"/>
        </w:rPr>
        <w:t>i</w:t>
      </w:r>
      <w:r w:rsidRPr="002070EC">
        <w:rPr>
          <w:szCs w:val="18"/>
        </w:rPr>
        <w:t>res de France.</w:t>
      </w:r>
    </w:p>
    <w:p w:rsidR="008B6F46" w:rsidRPr="002070EC" w:rsidRDefault="008B6F46" w:rsidP="008B6F46">
      <w:pPr>
        <w:spacing w:before="120" w:after="120"/>
        <w:ind w:left="900" w:hanging="900"/>
        <w:jc w:val="both"/>
        <w:rPr>
          <w:szCs w:val="18"/>
        </w:rPr>
      </w:pPr>
      <w:r w:rsidRPr="00AC143C">
        <w:rPr>
          <w:iCs/>
          <w:szCs w:val="18"/>
        </w:rPr>
        <w:t>1977</w:t>
      </w:r>
      <w:r w:rsidRPr="00AC143C">
        <w:rPr>
          <w:iCs/>
          <w:szCs w:val="18"/>
        </w:rPr>
        <w:tab/>
      </w:r>
      <w:r w:rsidRPr="002070EC">
        <w:rPr>
          <w:i/>
          <w:iCs/>
          <w:szCs w:val="18"/>
        </w:rPr>
        <w:t xml:space="preserve">L'anthropologie économique française marxiste. </w:t>
      </w:r>
      <w:r w:rsidRPr="002070EC">
        <w:rPr>
          <w:szCs w:val="18"/>
        </w:rPr>
        <w:t>Texte in</w:t>
      </w:r>
      <w:r w:rsidRPr="002070EC">
        <w:rPr>
          <w:szCs w:val="18"/>
        </w:rPr>
        <w:t>é</w:t>
      </w:r>
      <w:r w:rsidRPr="002070EC">
        <w:rPr>
          <w:szCs w:val="18"/>
        </w:rPr>
        <w:t>dit.</w:t>
      </w:r>
    </w:p>
    <w:p w:rsidR="008B6F46" w:rsidRPr="002070EC" w:rsidRDefault="008B6F46" w:rsidP="008B6F46">
      <w:pPr>
        <w:spacing w:before="120" w:after="120"/>
        <w:ind w:left="900" w:hanging="900"/>
        <w:jc w:val="both"/>
        <w:rPr>
          <w:szCs w:val="18"/>
        </w:rPr>
      </w:pPr>
      <w:r>
        <w:rPr>
          <w:szCs w:val="18"/>
        </w:rPr>
        <w:t>1978</w:t>
      </w:r>
      <w:r>
        <w:rPr>
          <w:szCs w:val="18"/>
        </w:rPr>
        <w:tab/>
      </w:r>
      <w:r w:rsidRPr="002070EC">
        <w:rPr>
          <w:szCs w:val="18"/>
        </w:rPr>
        <w:t>"Lévi-Strauss face à Rousseau ou la censure du p</w:t>
      </w:r>
      <w:r w:rsidRPr="002070EC">
        <w:rPr>
          <w:szCs w:val="18"/>
        </w:rPr>
        <w:t>o</w:t>
      </w:r>
      <w:r w:rsidRPr="002070EC">
        <w:rPr>
          <w:szCs w:val="18"/>
        </w:rPr>
        <w:t xml:space="preserve">litique" in </w:t>
      </w:r>
      <w:r w:rsidRPr="002070EC">
        <w:rPr>
          <w:i/>
          <w:iCs/>
          <w:szCs w:val="18"/>
        </w:rPr>
        <w:t xml:space="preserve">Le Sauvage à la mode </w:t>
      </w:r>
      <w:r w:rsidRPr="002070EC">
        <w:rPr>
          <w:szCs w:val="18"/>
        </w:rPr>
        <w:t>(à paraître) — Ouvrage colle</w:t>
      </w:r>
      <w:r w:rsidRPr="002070EC">
        <w:rPr>
          <w:szCs w:val="18"/>
        </w:rPr>
        <w:t>c</w:t>
      </w:r>
      <w:r w:rsidRPr="002070EC">
        <w:rPr>
          <w:szCs w:val="18"/>
        </w:rPr>
        <w:t>tif.</w:t>
      </w:r>
    </w:p>
    <w:p w:rsidR="008B6F46" w:rsidRPr="002070EC" w:rsidRDefault="008B6F46" w:rsidP="008B6F46">
      <w:pPr>
        <w:spacing w:before="120" w:after="120"/>
        <w:ind w:left="900" w:hanging="900"/>
        <w:jc w:val="both"/>
      </w:pPr>
      <w:r w:rsidRPr="002070EC">
        <w:rPr>
          <w:szCs w:val="18"/>
        </w:rPr>
        <w:t>DOMINIQUE D.</w:t>
      </w:r>
    </w:p>
    <w:p w:rsidR="008B6F46" w:rsidRPr="002070EC" w:rsidRDefault="008B6F46" w:rsidP="008B6F46">
      <w:pPr>
        <w:spacing w:before="120" w:after="120"/>
        <w:ind w:left="900" w:hanging="900"/>
        <w:jc w:val="both"/>
      </w:pPr>
      <w:r w:rsidRPr="002070EC">
        <w:rPr>
          <w:szCs w:val="18"/>
        </w:rPr>
        <w:t>1975</w:t>
      </w:r>
      <w:r w:rsidRPr="002070EC">
        <w:rPr>
          <w:szCs w:val="18"/>
        </w:rPr>
        <w:tab/>
      </w:r>
      <w:r w:rsidRPr="002070EC">
        <w:rPr>
          <w:i/>
          <w:iCs/>
          <w:szCs w:val="18"/>
        </w:rPr>
        <w:t xml:space="preserve">Les Staliniens. </w:t>
      </w:r>
      <w:r w:rsidRPr="002070EC">
        <w:rPr>
          <w:szCs w:val="18"/>
        </w:rPr>
        <w:t>Paris</w:t>
      </w:r>
      <w:r>
        <w:rPr>
          <w:szCs w:val="18"/>
        </w:rPr>
        <w:t> :</w:t>
      </w:r>
      <w:r w:rsidRPr="002070EC">
        <w:rPr>
          <w:szCs w:val="18"/>
        </w:rPr>
        <w:t xml:space="preserve"> Fayard.</w:t>
      </w:r>
    </w:p>
    <w:p w:rsidR="008B6F46" w:rsidRPr="002070EC" w:rsidRDefault="008B6F46" w:rsidP="008B6F46">
      <w:pPr>
        <w:spacing w:before="120" w:after="120"/>
        <w:ind w:left="900" w:hanging="900"/>
        <w:jc w:val="both"/>
      </w:pPr>
      <w:r w:rsidRPr="002070EC">
        <w:rPr>
          <w:szCs w:val="18"/>
        </w:rPr>
        <w:t>FOUCAULT M.</w:t>
      </w:r>
    </w:p>
    <w:p w:rsidR="008B6F46" w:rsidRPr="002070EC" w:rsidRDefault="008B6F46" w:rsidP="008B6F46">
      <w:pPr>
        <w:spacing w:before="120" w:after="120"/>
        <w:ind w:left="900" w:hanging="900"/>
        <w:jc w:val="both"/>
      </w:pPr>
      <w:r w:rsidRPr="002070EC">
        <w:rPr>
          <w:szCs w:val="18"/>
        </w:rPr>
        <w:t>1966</w:t>
      </w:r>
      <w:r w:rsidRPr="002070EC">
        <w:rPr>
          <w:szCs w:val="18"/>
        </w:rPr>
        <w:tab/>
      </w:r>
      <w:hyperlink r:id="rId22" w:history="1">
        <w:r w:rsidRPr="00AC143C">
          <w:rPr>
            <w:rStyle w:val="Lienhypertexte"/>
            <w:i/>
            <w:iCs/>
            <w:szCs w:val="18"/>
          </w:rPr>
          <w:t>Les mots et les choses</w:t>
        </w:r>
      </w:hyperlink>
      <w:r w:rsidRPr="002070EC">
        <w:rPr>
          <w:i/>
          <w:iCs/>
          <w:szCs w:val="18"/>
        </w:rPr>
        <w:t xml:space="preserve">. </w:t>
      </w:r>
      <w:r w:rsidRPr="002070EC">
        <w:rPr>
          <w:szCs w:val="18"/>
        </w:rPr>
        <w:t>Paris</w:t>
      </w:r>
      <w:r>
        <w:rPr>
          <w:szCs w:val="18"/>
        </w:rPr>
        <w:t> :</w:t>
      </w:r>
      <w:r w:rsidRPr="002070EC">
        <w:rPr>
          <w:szCs w:val="18"/>
        </w:rPr>
        <w:t xml:space="preserve"> Gallimard.</w:t>
      </w:r>
    </w:p>
    <w:p w:rsidR="008B6F46" w:rsidRPr="002070EC" w:rsidRDefault="008B6F46" w:rsidP="008B6F46">
      <w:pPr>
        <w:spacing w:before="120" w:after="120"/>
        <w:ind w:left="900" w:hanging="900"/>
        <w:jc w:val="both"/>
      </w:pPr>
      <w:r w:rsidRPr="002070EC">
        <w:rPr>
          <w:szCs w:val="18"/>
        </w:rPr>
        <w:t>1977</w:t>
      </w:r>
      <w:r w:rsidRPr="002070EC">
        <w:rPr>
          <w:szCs w:val="18"/>
        </w:rPr>
        <w:tab/>
        <w:t xml:space="preserve">"Non au sexe roi", </w:t>
      </w:r>
      <w:r w:rsidRPr="002070EC">
        <w:rPr>
          <w:i/>
          <w:iCs/>
          <w:szCs w:val="18"/>
        </w:rPr>
        <w:t xml:space="preserve">Le Nouvel Observateur, </w:t>
      </w:r>
      <w:r w:rsidRPr="002070EC">
        <w:rPr>
          <w:szCs w:val="18"/>
        </w:rPr>
        <w:t>12 mars.</w:t>
      </w:r>
    </w:p>
    <w:p w:rsidR="008B6F46" w:rsidRPr="002070EC" w:rsidRDefault="008B6F46" w:rsidP="008B6F46">
      <w:pPr>
        <w:spacing w:before="120" w:after="120"/>
        <w:ind w:left="900" w:hanging="900"/>
        <w:jc w:val="both"/>
      </w:pPr>
      <w:r w:rsidRPr="002070EC">
        <w:rPr>
          <w:szCs w:val="18"/>
        </w:rPr>
        <w:t>GODELIER M.</w:t>
      </w:r>
    </w:p>
    <w:p w:rsidR="008B6F46" w:rsidRPr="002070EC" w:rsidRDefault="008B6F46" w:rsidP="008B6F46">
      <w:pPr>
        <w:spacing w:before="120" w:after="120"/>
        <w:ind w:left="900" w:hanging="900"/>
        <w:jc w:val="both"/>
      </w:pPr>
      <w:r w:rsidRPr="002070EC">
        <w:rPr>
          <w:szCs w:val="18"/>
        </w:rPr>
        <w:t>1973</w:t>
      </w:r>
      <w:r w:rsidRPr="002070EC">
        <w:rPr>
          <w:szCs w:val="18"/>
        </w:rPr>
        <w:tab/>
        <w:t>"Système, structure et contradiction dans "Le Capital. Répo</w:t>
      </w:r>
      <w:r w:rsidRPr="002070EC">
        <w:rPr>
          <w:szCs w:val="18"/>
        </w:rPr>
        <w:t>n</w:t>
      </w:r>
      <w:r w:rsidRPr="002070EC">
        <w:rPr>
          <w:szCs w:val="18"/>
        </w:rPr>
        <w:t>se à Lucien</w:t>
      </w:r>
      <w:r>
        <w:rPr>
          <w:szCs w:val="18"/>
        </w:rPr>
        <w:t xml:space="preserve"> </w:t>
      </w:r>
      <w:r w:rsidRPr="002070EC">
        <w:rPr>
          <w:szCs w:val="18"/>
        </w:rPr>
        <w:t>Sève"</w:t>
      </w:r>
      <w:r>
        <w:rPr>
          <w:szCs w:val="18"/>
        </w:rPr>
        <w:t xml:space="preserve"> </w:t>
      </w:r>
      <w:r w:rsidRPr="002070EC">
        <w:rPr>
          <w:szCs w:val="18"/>
        </w:rPr>
        <w:t>et</w:t>
      </w:r>
      <w:r>
        <w:rPr>
          <w:szCs w:val="18"/>
        </w:rPr>
        <w:t xml:space="preserve"> </w:t>
      </w:r>
      <w:r w:rsidRPr="002070EC">
        <w:rPr>
          <w:szCs w:val="18"/>
        </w:rPr>
        <w:t>"Mythe</w:t>
      </w:r>
      <w:r>
        <w:rPr>
          <w:szCs w:val="18"/>
        </w:rPr>
        <w:t xml:space="preserve"> </w:t>
      </w:r>
      <w:r w:rsidRPr="002070EC">
        <w:rPr>
          <w:szCs w:val="18"/>
        </w:rPr>
        <w:t>et</w:t>
      </w:r>
      <w:r>
        <w:rPr>
          <w:szCs w:val="18"/>
        </w:rPr>
        <w:t xml:space="preserve"> </w:t>
      </w:r>
      <w:r w:rsidRPr="002070EC">
        <w:rPr>
          <w:szCs w:val="18"/>
        </w:rPr>
        <w:t>Histoire"</w:t>
      </w:r>
      <w:r>
        <w:rPr>
          <w:szCs w:val="18"/>
        </w:rPr>
        <w:t xml:space="preserve"> </w:t>
      </w:r>
      <w:r w:rsidRPr="002070EC">
        <w:rPr>
          <w:szCs w:val="18"/>
        </w:rPr>
        <w:t>in</w:t>
      </w:r>
      <w:r>
        <w:rPr>
          <w:szCs w:val="18"/>
        </w:rPr>
        <w:t xml:space="preserve"> </w:t>
      </w:r>
      <w:r w:rsidRPr="002070EC">
        <w:rPr>
          <w:szCs w:val="18"/>
        </w:rPr>
        <w:t>M.</w:t>
      </w:r>
      <w:r>
        <w:rPr>
          <w:szCs w:val="18"/>
        </w:rPr>
        <w:t xml:space="preserve"> </w:t>
      </w:r>
      <w:r w:rsidRPr="002070EC">
        <w:rPr>
          <w:szCs w:val="18"/>
        </w:rPr>
        <w:t>G</w:t>
      </w:r>
      <w:r w:rsidRPr="002070EC">
        <w:rPr>
          <w:szCs w:val="18"/>
        </w:rPr>
        <w:t>o</w:t>
      </w:r>
      <w:r w:rsidRPr="002070EC">
        <w:rPr>
          <w:szCs w:val="18"/>
        </w:rPr>
        <w:t>delier</w:t>
      </w:r>
      <w:r>
        <w:rPr>
          <w:szCs w:val="18"/>
        </w:rPr>
        <w:t xml:space="preserve"> </w:t>
      </w:r>
      <w:r w:rsidRPr="002070EC">
        <w:rPr>
          <w:szCs w:val="18"/>
        </w:rPr>
        <w:t>(éd.),</w:t>
      </w:r>
      <w:r>
        <w:rPr>
          <w:szCs w:val="18"/>
        </w:rPr>
        <w:t xml:space="preserve"> </w:t>
      </w:r>
      <w:r w:rsidRPr="002070EC">
        <w:rPr>
          <w:i/>
          <w:iCs/>
          <w:szCs w:val="18"/>
        </w:rPr>
        <w:t>Horizons,</w:t>
      </w:r>
      <w:r>
        <w:rPr>
          <w:i/>
          <w:iCs/>
          <w:szCs w:val="18"/>
        </w:rPr>
        <w:t xml:space="preserve"> </w:t>
      </w:r>
      <w:r w:rsidRPr="002070EC">
        <w:rPr>
          <w:i/>
          <w:iCs/>
          <w:szCs w:val="18"/>
        </w:rPr>
        <w:t>trajets</w:t>
      </w:r>
      <w:r>
        <w:rPr>
          <w:i/>
          <w:iCs/>
          <w:szCs w:val="18"/>
        </w:rPr>
        <w:t xml:space="preserve"> </w:t>
      </w:r>
      <w:r w:rsidRPr="002070EC">
        <w:rPr>
          <w:i/>
          <w:iCs/>
          <w:szCs w:val="18"/>
        </w:rPr>
        <w:t xml:space="preserve">marxistes en anthropologie. </w:t>
      </w:r>
      <w:r w:rsidRPr="002070EC">
        <w:rPr>
          <w:szCs w:val="18"/>
        </w:rPr>
        <w:t>Paris</w:t>
      </w:r>
      <w:r>
        <w:rPr>
          <w:szCs w:val="18"/>
        </w:rPr>
        <w:t> :</w:t>
      </w:r>
      <w:r w:rsidRPr="002070EC">
        <w:rPr>
          <w:szCs w:val="18"/>
        </w:rPr>
        <w:t xml:space="preserve"> François Masp</w:t>
      </w:r>
      <w:r w:rsidRPr="002070EC">
        <w:rPr>
          <w:szCs w:val="18"/>
        </w:rPr>
        <w:t>e</w:t>
      </w:r>
      <w:r w:rsidRPr="002070EC">
        <w:rPr>
          <w:szCs w:val="18"/>
        </w:rPr>
        <w:t>ro.</w:t>
      </w:r>
    </w:p>
    <w:p w:rsidR="008B6F46" w:rsidRPr="002070EC" w:rsidRDefault="008B6F46" w:rsidP="008B6F46">
      <w:pPr>
        <w:spacing w:before="120" w:after="120"/>
        <w:ind w:left="900" w:hanging="900"/>
        <w:jc w:val="both"/>
      </w:pPr>
      <w:r w:rsidRPr="002070EC">
        <w:rPr>
          <w:szCs w:val="18"/>
        </w:rPr>
        <w:t>JUILLARD J.</w:t>
      </w:r>
    </w:p>
    <w:p w:rsidR="008B6F46" w:rsidRPr="002070EC" w:rsidRDefault="008B6F46" w:rsidP="008B6F46">
      <w:pPr>
        <w:spacing w:before="120" w:after="120"/>
        <w:ind w:left="900" w:hanging="900"/>
        <w:jc w:val="both"/>
      </w:pPr>
      <w:r w:rsidRPr="002070EC">
        <w:rPr>
          <w:szCs w:val="18"/>
        </w:rPr>
        <w:t>1977</w:t>
      </w:r>
      <w:r w:rsidRPr="002070EC">
        <w:rPr>
          <w:szCs w:val="18"/>
        </w:rPr>
        <w:tab/>
        <w:t xml:space="preserve">"La gauche un an avant", </w:t>
      </w:r>
      <w:r w:rsidRPr="002070EC">
        <w:rPr>
          <w:i/>
          <w:iCs/>
          <w:szCs w:val="18"/>
        </w:rPr>
        <w:t xml:space="preserve">Le Nouvel Observateur, </w:t>
      </w:r>
      <w:r w:rsidRPr="002070EC">
        <w:rPr>
          <w:szCs w:val="18"/>
        </w:rPr>
        <w:t>21 f</w:t>
      </w:r>
      <w:r w:rsidRPr="002070EC">
        <w:rPr>
          <w:szCs w:val="18"/>
        </w:rPr>
        <w:t>é</w:t>
      </w:r>
      <w:r w:rsidRPr="002070EC">
        <w:rPr>
          <w:szCs w:val="18"/>
        </w:rPr>
        <w:t>vrier.</w:t>
      </w:r>
    </w:p>
    <w:p w:rsidR="008B6F46" w:rsidRPr="002070EC" w:rsidRDefault="008B6F46" w:rsidP="008B6F46">
      <w:pPr>
        <w:spacing w:before="120" w:after="120"/>
        <w:ind w:left="900" w:hanging="900"/>
        <w:jc w:val="both"/>
      </w:pPr>
      <w:r w:rsidRPr="002070EC">
        <w:rPr>
          <w:szCs w:val="18"/>
        </w:rPr>
        <w:t>LACOSTE-DUJARDIN</w:t>
      </w:r>
      <w:r>
        <w:rPr>
          <w:szCs w:val="18"/>
        </w:rPr>
        <w:t xml:space="preserve"> </w:t>
      </w:r>
      <w:r w:rsidRPr="002070EC">
        <w:rPr>
          <w:szCs w:val="18"/>
        </w:rPr>
        <w:t>C</w:t>
      </w:r>
    </w:p>
    <w:p w:rsidR="008B6F46" w:rsidRPr="002070EC" w:rsidRDefault="008B6F46" w:rsidP="008B6F46">
      <w:pPr>
        <w:spacing w:before="120" w:after="120"/>
        <w:ind w:left="900" w:hanging="900"/>
        <w:jc w:val="both"/>
      </w:pPr>
      <w:r w:rsidRPr="002070EC">
        <w:rPr>
          <w:szCs w:val="18"/>
        </w:rPr>
        <w:t>1976</w:t>
      </w:r>
      <w:r w:rsidRPr="002070EC">
        <w:rPr>
          <w:szCs w:val="18"/>
        </w:rPr>
        <w:tab/>
        <w:t>"A</w:t>
      </w:r>
      <w:r>
        <w:rPr>
          <w:szCs w:val="18"/>
        </w:rPr>
        <w:t xml:space="preserve"> </w:t>
      </w:r>
      <w:r w:rsidRPr="002070EC">
        <w:rPr>
          <w:szCs w:val="18"/>
        </w:rPr>
        <w:t>propos</w:t>
      </w:r>
      <w:r>
        <w:rPr>
          <w:szCs w:val="18"/>
        </w:rPr>
        <w:t xml:space="preserve"> </w:t>
      </w:r>
      <w:r w:rsidRPr="002070EC">
        <w:rPr>
          <w:szCs w:val="18"/>
        </w:rPr>
        <w:t>de</w:t>
      </w:r>
      <w:r>
        <w:rPr>
          <w:szCs w:val="18"/>
        </w:rPr>
        <w:t xml:space="preserve"> </w:t>
      </w:r>
      <w:r w:rsidRPr="002070EC">
        <w:rPr>
          <w:szCs w:val="18"/>
        </w:rPr>
        <w:t>Pierre</w:t>
      </w:r>
      <w:r>
        <w:rPr>
          <w:szCs w:val="18"/>
        </w:rPr>
        <w:t xml:space="preserve"> </w:t>
      </w:r>
      <w:r w:rsidRPr="002070EC">
        <w:rPr>
          <w:szCs w:val="18"/>
        </w:rPr>
        <w:t>Bourdieu</w:t>
      </w:r>
      <w:r>
        <w:rPr>
          <w:szCs w:val="18"/>
        </w:rPr>
        <w:t xml:space="preserve"> </w:t>
      </w:r>
      <w:r w:rsidRPr="002070EC">
        <w:rPr>
          <w:szCs w:val="18"/>
        </w:rPr>
        <w:t>et</w:t>
      </w:r>
      <w:r>
        <w:rPr>
          <w:szCs w:val="18"/>
        </w:rPr>
        <w:t xml:space="preserve"> </w:t>
      </w:r>
      <w:r w:rsidRPr="002070EC">
        <w:rPr>
          <w:szCs w:val="18"/>
        </w:rPr>
        <w:t>de</w:t>
      </w:r>
      <w:r>
        <w:rPr>
          <w:szCs w:val="18"/>
        </w:rPr>
        <w:t xml:space="preserve"> </w:t>
      </w:r>
      <w:r w:rsidRPr="002070EC">
        <w:rPr>
          <w:szCs w:val="18"/>
        </w:rPr>
        <w:t>l'Esquisse</w:t>
      </w:r>
      <w:r>
        <w:rPr>
          <w:szCs w:val="18"/>
        </w:rPr>
        <w:t xml:space="preserve"> </w:t>
      </w:r>
      <w:r w:rsidRPr="002070EC">
        <w:rPr>
          <w:szCs w:val="18"/>
        </w:rPr>
        <w:t>d'une</w:t>
      </w:r>
      <w:r>
        <w:rPr>
          <w:szCs w:val="18"/>
        </w:rPr>
        <w:t xml:space="preserve"> </w:t>
      </w:r>
      <w:r w:rsidRPr="002070EC">
        <w:rPr>
          <w:szCs w:val="18"/>
        </w:rPr>
        <w:t>thé</w:t>
      </w:r>
      <w:r w:rsidRPr="002070EC">
        <w:rPr>
          <w:szCs w:val="18"/>
        </w:rPr>
        <w:t>o</w:t>
      </w:r>
      <w:r w:rsidRPr="002070EC">
        <w:rPr>
          <w:szCs w:val="18"/>
        </w:rPr>
        <w:t>rie</w:t>
      </w:r>
      <w:r>
        <w:rPr>
          <w:szCs w:val="18"/>
        </w:rPr>
        <w:t xml:space="preserve"> </w:t>
      </w:r>
      <w:r w:rsidRPr="002070EC">
        <w:rPr>
          <w:szCs w:val="18"/>
        </w:rPr>
        <w:t>de</w:t>
      </w:r>
      <w:r>
        <w:rPr>
          <w:szCs w:val="18"/>
        </w:rPr>
        <w:t xml:space="preserve"> </w:t>
      </w:r>
      <w:r w:rsidRPr="002070EC">
        <w:rPr>
          <w:szCs w:val="18"/>
        </w:rPr>
        <w:t>la</w:t>
      </w:r>
      <w:r>
        <w:rPr>
          <w:szCs w:val="18"/>
        </w:rPr>
        <w:t xml:space="preserve"> </w:t>
      </w:r>
      <w:r w:rsidRPr="002070EC">
        <w:rPr>
          <w:szCs w:val="18"/>
        </w:rPr>
        <w:t>pratique",</w:t>
      </w:r>
      <w:r>
        <w:rPr>
          <w:szCs w:val="18"/>
        </w:rPr>
        <w:t xml:space="preserve"> </w:t>
      </w:r>
      <w:r w:rsidRPr="002070EC">
        <w:rPr>
          <w:i/>
          <w:iCs/>
          <w:szCs w:val="18"/>
        </w:rPr>
        <w:t xml:space="preserve">Hérodote, </w:t>
      </w:r>
      <w:r w:rsidRPr="002070EC">
        <w:rPr>
          <w:szCs w:val="18"/>
        </w:rPr>
        <w:t>2</w:t>
      </w:r>
      <w:r>
        <w:rPr>
          <w:szCs w:val="18"/>
        </w:rPr>
        <w:t xml:space="preserve"> : </w:t>
      </w:r>
      <w:r w:rsidRPr="002070EC">
        <w:rPr>
          <w:szCs w:val="18"/>
        </w:rPr>
        <w:t>103-116.</w:t>
      </w:r>
    </w:p>
    <w:p w:rsidR="008B6F46" w:rsidRDefault="008B6F46" w:rsidP="008B6F46">
      <w:pPr>
        <w:spacing w:before="120" w:after="120"/>
        <w:ind w:left="900" w:hanging="900"/>
        <w:jc w:val="both"/>
      </w:pPr>
      <w:r>
        <w:t>[158]</w:t>
      </w:r>
    </w:p>
    <w:p w:rsidR="008B6F46" w:rsidRPr="002070EC" w:rsidRDefault="008B6F46" w:rsidP="008B6F46">
      <w:pPr>
        <w:spacing w:before="120" w:after="120"/>
        <w:ind w:left="900" w:hanging="900"/>
        <w:jc w:val="both"/>
      </w:pPr>
      <w:r w:rsidRPr="002070EC">
        <w:rPr>
          <w:szCs w:val="18"/>
        </w:rPr>
        <w:t>LEFEBVRE H.</w:t>
      </w:r>
    </w:p>
    <w:p w:rsidR="008B6F46" w:rsidRPr="002070EC" w:rsidRDefault="008B6F46" w:rsidP="008B6F46">
      <w:pPr>
        <w:spacing w:before="120" w:after="120"/>
        <w:ind w:left="900" w:hanging="900"/>
        <w:jc w:val="both"/>
      </w:pPr>
      <w:r w:rsidRPr="002070EC">
        <w:rPr>
          <w:szCs w:val="18"/>
        </w:rPr>
        <w:t>1975</w:t>
      </w:r>
      <w:r w:rsidRPr="002070EC">
        <w:rPr>
          <w:szCs w:val="18"/>
        </w:rPr>
        <w:tab/>
      </w:r>
      <w:r w:rsidRPr="002070EC">
        <w:rPr>
          <w:i/>
          <w:iCs/>
          <w:szCs w:val="18"/>
        </w:rPr>
        <w:t xml:space="preserve">L'idéologie structuraliste. </w:t>
      </w:r>
      <w:r>
        <w:rPr>
          <w:iCs/>
          <w:szCs w:val="18"/>
        </w:rPr>
        <w:t>Paris :</w:t>
      </w:r>
      <w:r w:rsidRPr="002070EC">
        <w:rPr>
          <w:i/>
          <w:iCs/>
          <w:szCs w:val="18"/>
        </w:rPr>
        <w:t xml:space="preserve"> </w:t>
      </w:r>
      <w:r>
        <w:rPr>
          <w:szCs w:val="18"/>
        </w:rPr>
        <w:t>É</w:t>
      </w:r>
      <w:r w:rsidRPr="002070EC">
        <w:rPr>
          <w:szCs w:val="18"/>
        </w:rPr>
        <w:t>ditions du Seuil.</w:t>
      </w:r>
    </w:p>
    <w:p w:rsidR="008B6F46" w:rsidRPr="002070EC" w:rsidRDefault="008B6F46" w:rsidP="008B6F46">
      <w:pPr>
        <w:spacing w:before="120" w:after="120"/>
        <w:ind w:left="900" w:hanging="900"/>
        <w:jc w:val="both"/>
      </w:pPr>
      <w:r w:rsidRPr="002070EC">
        <w:rPr>
          <w:szCs w:val="18"/>
        </w:rPr>
        <w:t>LÉVI-STRAUSS C.</w:t>
      </w:r>
    </w:p>
    <w:p w:rsidR="008B6F46" w:rsidRPr="002070EC" w:rsidRDefault="008B6F46" w:rsidP="008B6F46">
      <w:pPr>
        <w:spacing w:before="120" w:after="120"/>
        <w:ind w:left="900" w:hanging="900"/>
        <w:jc w:val="both"/>
      </w:pPr>
      <w:r w:rsidRPr="002070EC">
        <w:rPr>
          <w:szCs w:val="18"/>
        </w:rPr>
        <w:t>1958</w:t>
      </w:r>
      <w:r w:rsidRPr="002070EC">
        <w:rPr>
          <w:szCs w:val="18"/>
        </w:rPr>
        <w:tab/>
      </w:r>
      <w:r w:rsidRPr="002070EC">
        <w:rPr>
          <w:i/>
          <w:iCs/>
          <w:szCs w:val="18"/>
        </w:rPr>
        <w:t xml:space="preserve">Anthropologie structurale. </w:t>
      </w:r>
      <w:r w:rsidRPr="002070EC">
        <w:rPr>
          <w:szCs w:val="18"/>
        </w:rPr>
        <w:t>Paris</w:t>
      </w:r>
      <w:r>
        <w:rPr>
          <w:szCs w:val="18"/>
        </w:rPr>
        <w:t> :</w:t>
      </w:r>
      <w:r w:rsidRPr="002070EC">
        <w:rPr>
          <w:szCs w:val="18"/>
        </w:rPr>
        <w:t xml:space="preserve"> Pion.</w:t>
      </w:r>
    </w:p>
    <w:p w:rsidR="008B6F46" w:rsidRPr="002070EC" w:rsidRDefault="008B6F46" w:rsidP="008B6F46">
      <w:pPr>
        <w:spacing w:before="120" w:after="120"/>
        <w:ind w:left="900" w:hanging="900"/>
        <w:jc w:val="both"/>
      </w:pPr>
      <w:r w:rsidRPr="002070EC">
        <w:rPr>
          <w:szCs w:val="18"/>
        </w:rPr>
        <w:t>LINDENBERG D.</w:t>
      </w:r>
    </w:p>
    <w:p w:rsidR="008B6F46" w:rsidRPr="002070EC" w:rsidRDefault="008B6F46" w:rsidP="008B6F46">
      <w:pPr>
        <w:spacing w:before="120" w:after="120"/>
        <w:ind w:left="900" w:hanging="900"/>
        <w:jc w:val="both"/>
      </w:pPr>
      <w:r w:rsidRPr="002070EC">
        <w:rPr>
          <w:szCs w:val="18"/>
        </w:rPr>
        <w:t>1975</w:t>
      </w:r>
      <w:r w:rsidRPr="002070EC">
        <w:rPr>
          <w:szCs w:val="18"/>
        </w:rPr>
        <w:tab/>
      </w:r>
      <w:r w:rsidRPr="002070EC">
        <w:rPr>
          <w:i/>
          <w:iCs/>
          <w:szCs w:val="18"/>
        </w:rPr>
        <w:t xml:space="preserve">Le marxisme introuvable. </w:t>
      </w:r>
      <w:r w:rsidRPr="002070EC">
        <w:rPr>
          <w:szCs w:val="18"/>
        </w:rPr>
        <w:t>Paris</w:t>
      </w:r>
      <w:r>
        <w:rPr>
          <w:szCs w:val="18"/>
        </w:rPr>
        <w:t> :</w:t>
      </w:r>
      <w:r w:rsidRPr="002070EC">
        <w:rPr>
          <w:szCs w:val="18"/>
        </w:rPr>
        <w:t xml:space="preserve"> Calmann-Lévy.</w:t>
      </w:r>
    </w:p>
    <w:p w:rsidR="008B6F46" w:rsidRPr="002070EC" w:rsidRDefault="008B6F46" w:rsidP="008B6F46">
      <w:pPr>
        <w:spacing w:before="120" w:after="120"/>
        <w:ind w:left="900" w:hanging="900"/>
        <w:jc w:val="both"/>
      </w:pPr>
      <w:r>
        <w:rPr>
          <w:szCs w:val="18"/>
        </w:rPr>
        <w:br w:type="page"/>
      </w:r>
      <w:r w:rsidRPr="002070EC">
        <w:rPr>
          <w:szCs w:val="18"/>
        </w:rPr>
        <w:t>LOURAU R.</w:t>
      </w:r>
    </w:p>
    <w:p w:rsidR="008B6F46" w:rsidRPr="002070EC" w:rsidRDefault="008B6F46" w:rsidP="008B6F46">
      <w:pPr>
        <w:spacing w:before="120" w:after="120"/>
        <w:ind w:left="900" w:hanging="900"/>
        <w:jc w:val="both"/>
      </w:pPr>
      <w:r w:rsidRPr="002070EC">
        <w:rPr>
          <w:szCs w:val="18"/>
        </w:rPr>
        <w:t>1977</w:t>
      </w:r>
      <w:r w:rsidRPr="002070EC">
        <w:rPr>
          <w:szCs w:val="18"/>
        </w:rPr>
        <w:tab/>
      </w:r>
      <w:r w:rsidRPr="002070EC">
        <w:rPr>
          <w:i/>
          <w:iCs/>
          <w:szCs w:val="18"/>
        </w:rPr>
        <w:t>Le</w:t>
      </w:r>
      <w:r>
        <w:rPr>
          <w:i/>
          <w:iCs/>
          <w:szCs w:val="18"/>
        </w:rPr>
        <w:t xml:space="preserve"> </w:t>
      </w:r>
      <w:r w:rsidRPr="002070EC">
        <w:rPr>
          <w:i/>
          <w:iCs/>
          <w:szCs w:val="18"/>
        </w:rPr>
        <w:t>gai savoir des sociologues,</w:t>
      </w:r>
      <w:r>
        <w:rPr>
          <w:i/>
          <w:iCs/>
          <w:szCs w:val="18"/>
        </w:rPr>
        <w:t xml:space="preserve"> </w:t>
      </w:r>
      <w:r w:rsidRPr="002070EC">
        <w:rPr>
          <w:szCs w:val="18"/>
        </w:rPr>
        <w:t>collection</w:t>
      </w:r>
      <w:r>
        <w:rPr>
          <w:szCs w:val="18"/>
        </w:rPr>
        <w:t xml:space="preserve"> </w:t>
      </w:r>
      <w:r w:rsidRPr="002070EC">
        <w:rPr>
          <w:szCs w:val="18"/>
        </w:rPr>
        <w:t>10/18.</w:t>
      </w:r>
      <w:r>
        <w:rPr>
          <w:szCs w:val="18"/>
        </w:rPr>
        <w:t xml:space="preserve"> </w:t>
      </w:r>
      <w:r w:rsidRPr="002070EC">
        <w:rPr>
          <w:szCs w:val="18"/>
        </w:rPr>
        <w:t>Paris</w:t>
      </w:r>
      <w:r>
        <w:rPr>
          <w:szCs w:val="18"/>
        </w:rPr>
        <w:t xml:space="preserve"> : </w:t>
      </w:r>
      <w:r w:rsidRPr="002070EC">
        <w:rPr>
          <w:szCs w:val="18"/>
        </w:rPr>
        <w:t>Union</w:t>
      </w:r>
      <w:r>
        <w:rPr>
          <w:szCs w:val="18"/>
        </w:rPr>
        <w:t xml:space="preserve"> </w:t>
      </w:r>
      <w:r w:rsidRPr="002070EC">
        <w:rPr>
          <w:szCs w:val="18"/>
        </w:rPr>
        <w:t>Générale</w:t>
      </w:r>
      <w:r>
        <w:rPr>
          <w:szCs w:val="18"/>
        </w:rPr>
        <w:t xml:space="preserve"> </w:t>
      </w:r>
      <w:r w:rsidRPr="002070EC">
        <w:rPr>
          <w:szCs w:val="18"/>
        </w:rPr>
        <w:t>d'</w:t>
      </w:r>
      <w:r>
        <w:rPr>
          <w:szCs w:val="18"/>
        </w:rPr>
        <w:t>É</w:t>
      </w:r>
      <w:r w:rsidRPr="002070EC">
        <w:rPr>
          <w:szCs w:val="18"/>
        </w:rPr>
        <w:t>ditions.</w:t>
      </w:r>
    </w:p>
    <w:p w:rsidR="008B6F46" w:rsidRPr="002070EC" w:rsidRDefault="008B6F46" w:rsidP="008B6F46">
      <w:pPr>
        <w:spacing w:before="120" w:after="120"/>
        <w:ind w:left="900" w:hanging="900"/>
        <w:jc w:val="both"/>
      </w:pPr>
      <w:r w:rsidRPr="002070EC">
        <w:rPr>
          <w:szCs w:val="18"/>
        </w:rPr>
        <w:t>MACCIOCHI M.A.</w:t>
      </w:r>
    </w:p>
    <w:p w:rsidR="008B6F46" w:rsidRPr="002070EC" w:rsidRDefault="008B6F46" w:rsidP="008B6F46">
      <w:pPr>
        <w:spacing w:before="120" w:after="120"/>
        <w:ind w:left="900" w:hanging="900"/>
        <w:jc w:val="both"/>
      </w:pPr>
      <w:r w:rsidRPr="002070EC">
        <w:rPr>
          <w:szCs w:val="18"/>
        </w:rPr>
        <w:t>1977</w:t>
      </w:r>
      <w:r w:rsidRPr="002070EC">
        <w:rPr>
          <w:szCs w:val="18"/>
        </w:rPr>
        <w:tab/>
      </w:r>
      <w:r w:rsidRPr="002070EC">
        <w:rPr>
          <w:i/>
          <w:iCs/>
          <w:szCs w:val="18"/>
        </w:rPr>
        <w:t xml:space="preserve">De la France. </w:t>
      </w:r>
      <w:r w:rsidRPr="002070EC">
        <w:rPr>
          <w:szCs w:val="18"/>
        </w:rPr>
        <w:t>Paris</w:t>
      </w:r>
      <w:r>
        <w:rPr>
          <w:szCs w:val="18"/>
        </w:rPr>
        <w:t> :</w:t>
      </w:r>
      <w:r w:rsidRPr="002070EC">
        <w:rPr>
          <w:szCs w:val="18"/>
        </w:rPr>
        <w:t xml:space="preserve"> Editions du Seuil.</w:t>
      </w:r>
    </w:p>
    <w:p w:rsidR="008B6F46" w:rsidRPr="002070EC" w:rsidRDefault="008B6F46" w:rsidP="008B6F46">
      <w:pPr>
        <w:spacing w:before="120" w:after="120"/>
        <w:ind w:left="900" w:hanging="900"/>
        <w:jc w:val="both"/>
      </w:pPr>
      <w:r w:rsidRPr="002070EC">
        <w:rPr>
          <w:szCs w:val="18"/>
        </w:rPr>
        <w:t>MACHIAVEL</w:t>
      </w:r>
    </w:p>
    <w:p w:rsidR="008B6F46" w:rsidRPr="002070EC" w:rsidRDefault="008B6F46" w:rsidP="008B6F46">
      <w:pPr>
        <w:spacing w:before="120" w:after="120"/>
        <w:ind w:left="900" w:hanging="900"/>
        <w:jc w:val="both"/>
      </w:pPr>
      <w:r w:rsidRPr="002070EC">
        <w:rPr>
          <w:szCs w:val="18"/>
        </w:rPr>
        <w:t>1952</w:t>
      </w:r>
      <w:r w:rsidRPr="002070EC">
        <w:rPr>
          <w:szCs w:val="18"/>
        </w:rPr>
        <w:tab/>
        <w:t xml:space="preserve">"Histoires florentines" in </w:t>
      </w:r>
      <w:r w:rsidRPr="002070EC">
        <w:rPr>
          <w:i/>
          <w:iCs/>
          <w:szCs w:val="18"/>
        </w:rPr>
        <w:t xml:space="preserve">Oeuvres complètes. </w:t>
      </w:r>
      <w:r w:rsidRPr="002070EC">
        <w:rPr>
          <w:szCs w:val="18"/>
        </w:rPr>
        <w:t>Paris</w:t>
      </w:r>
      <w:r>
        <w:rPr>
          <w:szCs w:val="18"/>
        </w:rPr>
        <w:t> :</w:t>
      </w:r>
      <w:r w:rsidRPr="002070EC">
        <w:rPr>
          <w:szCs w:val="18"/>
        </w:rPr>
        <w:t xml:space="preserve"> La Pléi</w:t>
      </w:r>
      <w:r w:rsidRPr="002070EC">
        <w:rPr>
          <w:szCs w:val="18"/>
        </w:rPr>
        <w:t>a</w:t>
      </w:r>
      <w:r w:rsidRPr="002070EC">
        <w:rPr>
          <w:szCs w:val="18"/>
        </w:rPr>
        <w:t>de.</w:t>
      </w:r>
    </w:p>
    <w:p w:rsidR="008B6F46" w:rsidRPr="002070EC" w:rsidRDefault="008B6F46" w:rsidP="008B6F46">
      <w:pPr>
        <w:spacing w:before="120" w:after="120"/>
        <w:ind w:left="900" w:hanging="900"/>
        <w:jc w:val="both"/>
      </w:pPr>
      <w:r w:rsidRPr="002070EC">
        <w:rPr>
          <w:szCs w:val="18"/>
        </w:rPr>
        <w:t>MARX K.</w:t>
      </w:r>
    </w:p>
    <w:p w:rsidR="008B6F46" w:rsidRPr="002070EC" w:rsidRDefault="008B6F46" w:rsidP="008B6F46">
      <w:pPr>
        <w:spacing w:before="120" w:after="120"/>
        <w:ind w:left="900" w:hanging="900"/>
        <w:jc w:val="both"/>
      </w:pPr>
      <w:r w:rsidRPr="002070EC">
        <w:rPr>
          <w:szCs w:val="18"/>
        </w:rPr>
        <w:t>1</w:t>
      </w:r>
      <w:r>
        <w:rPr>
          <w:szCs w:val="18"/>
        </w:rPr>
        <w:t>957</w:t>
      </w:r>
      <w:r>
        <w:rPr>
          <w:szCs w:val="18"/>
        </w:rPr>
        <w:tab/>
        <w:t>Préface à la critique de l'É</w:t>
      </w:r>
      <w:r w:rsidRPr="002070EC">
        <w:rPr>
          <w:szCs w:val="18"/>
        </w:rPr>
        <w:t xml:space="preserve">conomie Politique in </w:t>
      </w:r>
      <w:hyperlink r:id="rId23" w:history="1">
        <w:r w:rsidRPr="00376774">
          <w:rPr>
            <w:rStyle w:val="Lienhypertexte"/>
            <w:i/>
            <w:iCs/>
            <w:szCs w:val="18"/>
          </w:rPr>
          <w:t>Contributions à la Critique de l'Économie Politique</w:t>
        </w:r>
      </w:hyperlink>
      <w:r w:rsidRPr="002070EC">
        <w:rPr>
          <w:i/>
          <w:iCs/>
          <w:szCs w:val="18"/>
        </w:rPr>
        <w:t xml:space="preserve">. </w:t>
      </w:r>
      <w:r w:rsidRPr="002070EC">
        <w:rPr>
          <w:szCs w:val="18"/>
        </w:rPr>
        <w:t>Paris</w:t>
      </w:r>
      <w:r>
        <w:rPr>
          <w:szCs w:val="18"/>
        </w:rPr>
        <w:t> :</w:t>
      </w:r>
      <w:r w:rsidRPr="002070EC">
        <w:rPr>
          <w:szCs w:val="18"/>
        </w:rPr>
        <w:t xml:space="preserve"> Editions Soci</w:t>
      </w:r>
      <w:r w:rsidRPr="002070EC">
        <w:rPr>
          <w:szCs w:val="18"/>
        </w:rPr>
        <w:t>a</w:t>
      </w:r>
      <w:r w:rsidRPr="002070EC">
        <w:rPr>
          <w:szCs w:val="18"/>
        </w:rPr>
        <w:t>les.</w:t>
      </w:r>
    </w:p>
    <w:p w:rsidR="008B6F46" w:rsidRPr="002070EC" w:rsidRDefault="008B6F46" w:rsidP="008B6F46">
      <w:pPr>
        <w:spacing w:before="120" w:after="120"/>
        <w:ind w:left="900" w:hanging="900"/>
        <w:jc w:val="both"/>
      </w:pPr>
      <w:r w:rsidRPr="002070EC">
        <w:rPr>
          <w:szCs w:val="18"/>
        </w:rPr>
        <w:t>MARX K. et Engels F.</w:t>
      </w:r>
    </w:p>
    <w:p w:rsidR="008B6F46" w:rsidRPr="002070EC" w:rsidRDefault="008B6F46" w:rsidP="008B6F46">
      <w:pPr>
        <w:spacing w:before="120" w:after="120"/>
        <w:ind w:left="900" w:hanging="900"/>
        <w:jc w:val="both"/>
      </w:pPr>
      <w:r w:rsidRPr="002070EC">
        <w:rPr>
          <w:szCs w:val="18"/>
        </w:rPr>
        <w:t>1962</w:t>
      </w:r>
      <w:r w:rsidRPr="002070EC">
        <w:rPr>
          <w:szCs w:val="18"/>
        </w:rPr>
        <w:tab/>
      </w:r>
      <w:hyperlink r:id="rId24" w:history="1">
        <w:r w:rsidRPr="00376774">
          <w:rPr>
            <w:rStyle w:val="Lienhypertexte"/>
            <w:i/>
            <w:iCs/>
            <w:szCs w:val="18"/>
          </w:rPr>
          <w:t>Manifeste du Parti Communiste</w:t>
        </w:r>
      </w:hyperlink>
      <w:r w:rsidRPr="002070EC">
        <w:rPr>
          <w:i/>
          <w:iCs/>
          <w:szCs w:val="18"/>
        </w:rPr>
        <w:t xml:space="preserve">. </w:t>
      </w:r>
      <w:r w:rsidRPr="002070EC">
        <w:rPr>
          <w:szCs w:val="18"/>
        </w:rPr>
        <w:t>Paris</w:t>
      </w:r>
      <w:r>
        <w:rPr>
          <w:szCs w:val="18"/>
        </w:rPr>
        <w:t> :</w:t>
      </w:r>
      <w:r w:rsidRPr="002070EC">
        <w:rPr>
          <w:szCs w:val="18"/>
        </w:rPr>
        <w:t xml:space="preserve"> Editions Sociales.</w:t>
      </w:r>
    </w:p>
    <w:p w:rsidR="008B6F46" w:rsidRPr="002070EC" w:rsidRDefault="008B6F46" w:rsidP="008B6F46">
      <w:pPr>
        <w:spacing w:before="120" w:after="120"/>
        <w:ind w:left="900" w:hanging="900"/>
        <w:jc w:val="both"/>
      </w:pPr>
      <w:r w:rsidRPr="002070EC">
        <w:rPr>
          <w:szCs w:val="18"/>
        </w:rPr>
        <w:t>POLLACK M.</w:t>
      </w:r>
    </w:p>
    <w:p w:rsidR="008B6F46" w:rsidRPr="002070EC" w:rsidRDefault="008B6F46" w:rsidP="008B6F46">
      <w:pPr>
        <w:spacing w:before="120" w:after="120"/>
        <w:ind w:left="900" w:hanging="900"/>
        <w:jc w:val="both"/>
      </w:pPr>
      <w:r w:rsidRPr="002070EC">
        <w:rPr>
          <w:szCs w:val="18"/>
        </w:rPr>
        <w:t>1976</w:t>
      </w:r>
      <w:r w:rsidRPr="002070EC">
        <w:rPr>
          <w:szCs w:val="18"/>
        </w:rPr>
        <w:tab/>
        <w:t xml:space="preserve">"La planification des sciences sociales", </w:t>
      </w:r>
      <w:r w:rsidRPr="002070EC">
        <w:rPr>
          <w:i/>
          <w:iCs/>
          <w:szCs w:val="18"/>
        </w:rPr>
        <w:t>Actes de la Reche</w:t>
      </w:r>
      <w:r w:rsidRPr="002070EC">
        <w:rPr>
          <w:i/>
          <w:iCs/>
          <w:szCs w:val="18"/>
        </w:rPr>
        <w:t>r</w:t>
      </w:r>
      <w:r w:rsidRPr="002070EC">
        <w:rPr>
          <w:i/>
          <w:iCs/>
          <w:szCs w:val="18"/>
        </w:rPr>
        <w:t>che en Sciences</w:t>
      </w:r>
      <w:r>
        <w:rPr>
          <w:i/>
          <w:iCs/>
          <w:szCs w:val="18"/>
        </w:rPr>
        <w:t xml:space="preserve"> </w:t>
      </w:r>
      <w:r w:rsidRPr="002070EC">
        <w:rPr>
          <w:i/>
          <w:iCs/>
          <w:szCs w:val="18"/>
        </w:rPr>
        <w:t xml:space="preserve">Sociales, 2, </w:t>
      </w:r>
      <w:r w:rsidRPr="002070EC">
        <w:rPr>
          <w:szCs w:val="18"/>
        </w:rPr>
        <w:t>2-3</w:t>
      </w:r>
      <w:r>
        <w:rPr>
          <w:szCs w:val="18"/>
        </w:rPr>
        <w:t xml:space="preserve"> : </w:t>
      </w:r>
      <w:r w:rsidRPr="002070EC">
        <w:rPr>
          <w:szCs w:val="18"/>
        </w:rPr>
        <w:t>105-121.</w:t>
      </w:r>
    </w:p>
    <w:p w:rsidR="008B6F46" w:rsidRPr="002070EC" w:rsidRDefault="008B6F46" w:rsidP="008B6F46">
      <w:pPr>
        <w:spacing w:before="120" w:after="120"/>
        <w:ind w:left="900" w:hanging="900"/>
        <w:jc w:val="both"/>
      </w:pPr>
      <w:r w:rsidRPr="002070EC">
        <w:rPr>
          <w:rFonts w:cs="Courier New"/>
          <w:szCs w:val="22"/>
        </w:rPr>
        <w:t>POULANTZAS N.</w:t>
      </w:r>
    </w:p>
    <w:p w:rsidR="008B6F46" w:rsidRPr="002070EC" w:rsidRDefault="008B6F46" w:rsidP="008B6F46">
      <w:pPr>
        <w:spacing w:before="120" w:after="120"/>
        <w:ind w:left="900" w:hanging="900"/>
        <w:jc w:val="both"/>
      </w:pPr>
      <w:r w:rsidRPr="002070EC">
        <w:rPr>
          <w:szCs w:val="18"/>
        </w:rPr>
        <w:t>1977</w:t>
      </w:r>
      <w:r w:rsidRPr="002070EC">
        <w:rPr>
          <w:szCs w:val="18"/>
        </w:rPr>
        <w:tab/>
        <w:t xml:space="preserve">"L'intelligentsia et le pouvoir", </w:t>
      </w:r>
      <w:r w:rsidRPr="002070EC">
        <w:rPr>
          <w:i/>
          <w:iCs/>
          <w:szCs w:val="18"/>
        </w:rPr>
        <w:t>Le Nouvel Obse</w:t>
      </w:r>
      <w:r w:rsidRPr="002070EC">
        <w:rPr>
          <w:i/>
          <w:iCs/>
          <w:szCs w:val="18"/>
        </w:rPr>
        <w:t>r</w:t>
      </w:r>
      <w:r w:rsidRPr="002070EC">
        <w:rPr>
          <w:i/>
          <w:iCs/>
          <w:szCs w:val="18"/>
        </w:rPr>
        <w:t xml:space="preserve">vateur, </w:t>
      </w:r>
      <w:r w:rsidRPr="002070EC">
        <w:rPr>
          <w:szCs w:val="18"/>
        </w:rPr>
        <w:t>30 mai.</w:t>
      </w:r>
    </w:p>
    <w:p w:rsidR="008B6F46" w:rsidRPr="002070EC" w:rsidRDefault="008B6F46" w:rsidP="008B6F46">
      <w:pPr>
        <w:spacing w:before="120" w:after="120"/>
        <w:ind w:left="900" w:hanging="900"/>
        <w:jc w:val="both"/>
      </w:pPr>
      <w:r w:rsidRPr="002070EC">
        <w:rPr>
          <w:szCs w:val="18"/>
        </w:rPr>
        <w:t>RANCIÈRE J.</w:t>
      </w:r>
    </w:p>
    <w:p w:rsidR="008B6F46" w:rsidRPr="002070EC" w:rsidRDefault="008B6F46" w:rsidP="008B6F46">
      <w:pPr>
        <w:spacing w:before="120" w:after="120"/>
        <w:ind w:left="900" w:hanging="900"/>
        <w:jc w:val="both"/>
      </w:pPr>
      <w:r w:rsidRPr="002070EC">
        <w:rPr>
          <w:szCs w:val="18"/>
        </w:rPr>
        <w:t>1974</w:t>
      </w:r>
      <w:r w:rsidRPr="002070EC">
        <w:rPr>
          <w:szCs w:val="18"/>
        </w:rPr>
        <w:tab/>
      </w:r>
      <w:r w:rsidRPr="002070EC">
        <w:rPr>
          <w:i/>
          <w:iCs/>
          <w:szCs w:val="18"/>
        </w:rPr>
        <w:t xml:space="preserve">La leçon d'Althusser, </w:t>
      </w:r>
      <w:r w:rsidRPr="002070EC">
        <w:rPr>
          <w:szCs w:val="18"/>
        </w:rPr>
        <w:t>collection Idées. Paris</w:t>
      </w:r>
      <w:r>
        <w:rPr>
          <w:szCs w:val="18"/>
        </w:rPr>
        <w:t> :</w:t>
      </w:r>
      <w:r w:rsidRPr="002070EC">
        <w:rPr>
          <w:szCs w:val="18"/>
        </w:rPr>
        <w:t xml:space="preserve"> Ga</w:t>
      </w:r>
      <w:r w:rsidRPr="002070EC">
        <w:rPr>
          <w:szCs w:val="18"/>
        </w:rPr>
        <w:t>l</w:t>
      </w:r>
      <w:r w:rsidRPr="002070EC">
        <w:rPr>
          <w:szCs w:val="18"/>
        </w:rPr>
        <w:t>limard.</w:t>
      </w:r>
    </w:p>
    <w:p w:rsidR="008B6F46" w:rsidRPr="002070EC" w:rsidRDefault="008B6F46" w:rsidP="008B6F46">
      <w:pPr>
        <w:spacing w:before="120" w:after="120"/>
        <w:ind w:left="900" w:hanging="900"/>
        <w:jc w:val="both"/>
      </w:pPr>
      <w:r w:rsidRPr="00376774">
        <w:t>TOCQUEVILLE A. de</w:t>
      </w:r>
    </w:p>
    <w:p w:rsidR="008B6F46" w:rsidRPr="002070EC" w:rsidRDefault="008B6F46" w:rsidP="008B6F46">
      <w:pPr>
        <w:spacing w:before="120" w:after="120"/>
        <w:ind w:left="900" w:hanging="900"/>
        <w:jc w:val="both"/>
      </w:pPr>
      <w:r w:rsidRPr="002070EC">
        <w:rPr>
          <w:szCs w:val="18"/>
        </w:rPr>
        <w:t>1953</w:t>
      </w:r>
      <w:r w:rsidRPr="002070EC">
        <w:rPr>
          <w:szCs w:val="18"/>
        </w:rPr>
        <w:tab/>
      </w:r>
      <w:hyperlink r:id="rId25" w:history="1">
        <w:r w:rsidRPr="00376774">
          <w:rPr>
            <w:rStyle w:val="Lienhypertexte"/>
            <w:i/>
            <w:iCs/>
            <w:szCs w:val="18"/>
          </w:rPr>
          <w:t>L'ancien Régime et la Révolution</w:t>
        </w:r>
      </w:hyperlink>
      <w:r w:rsidRPr="002070EC">
        <w:rPr>
          <w:i/>
          <w:iCs/>
          <w:szCs w:val="18"/>
        </w:rPr>
        <w:t xml:space="preserve">. </w:t>
      </w:r>
      <w:r w:rsidRPr="002070EC">
        <w:rPr>
          <w:szCs w:val="18"/>
        </w:rPr>
        <w:t>Paris</w:t>
      </w:r>
      <w:r>
        <w:rPr>
          <w:szCs w:val="18"/>
        </w:rPr>
        <w:t> :</w:t>
      </w:r>
      <w:r w:rsidRPr="002070EC">
        <w:rPr>
          <w:szCs w:val="18"/>
        </w:rPr>
        <w:t xml:space="preserve"> Gall</w:t>
      </w:r>
      <w:r w:rsidRPr="002070EC">
        <w:rPr>
          <w:szCs w:val="18"/>
        </w:rPr>
        <w:t>i</w:t>
      </w:r>
      <w:r w:rsidRPr="002070EC">
        <w:rPr>
          <w:szCs w:val="18"/>
        </w:rPr>
        <w:t>mard.</w:t>
      </w:r>
    </w:p>
    <w:p w:rsidR="008B6F46" w:rsidRPr="00E07116" w:rsidRDefault="008B6F46" w:rsidP="008B6F46">
      <w:pPr>
        <w:jc w:val="both"/>
      </w:pPr>
    </w:p>
    <w:p w:rsidR="008B6F46" w:rsidRPr="00E07116" w:rsidRDefault="008B6F46">
      <w:pPr>
        <w:pStyle w:val="suite"/>
      </w:pPr>
      <w:r w:rsidRPr="00E07116">
        <w:t>Fin du texte</w:t>
      </w:r>
    </w:p>
    <w:p w:rsidR="008B6F46" w:rsidRPr="00E07116" w:rsidRDefault="008B6F46">
      <w:pPr>
        <w:jc w:val="both"/>
      </w:pPr>
    </w:p>
    <w:sectPr w:rsidR="008B6F46" w:rsidRPr="00E07116" w:rsidSect="008B6F46">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50" w:rsidRDefault="00675650">
      <w:r>
        <w:separator/>
      </w:r>
    </w:p>
  </w:endnote>
  <w:endnote w:type="continuationSeparator" w:id="0">
    <w:p w:rsidR="00675650" w:rsidRDefault="0067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50" w:rsidRDefault="00675650">
      <w:pPr>
        <w:ind w:firstLine="0"/>
      </w:pPr>
      <w:r>
        <w:separator/>
      </w:r>
    </w:p>
  </w:footnote>
  <w:footnote w:type="continuationSeparator" w:id="0">
    <w:p w:rsidR="00675650" w:rsidRDefault="00675650">
      <w:pPr>
        <w:ind w:firstLine="0"/>
      </w:pPr>
      <w:r>
        <w:separator/>
      </w:r>
    </w:p>
  </w:footnote>
  <w:footnote w:id="1">
    <w:p w:rsidR="008B6F46" w:rsidRDefault="008B6F46" w:rsidP="008B6F46">
      <w:pPr>
        <w:pStyle w:val="Notedebasdepage"/>
      </w:pPr>
      <w:r>
        <w:rPr>
          <w:rStyle w:val="Appelnotedebasdep"/>
        </w:rPr>
        <w:footnoteRef/>
      </w:r>
      <w:r>
        <w:t xml:space="preserve"> </w:t>
      </w:r>
      <w:r>
        <w:tab/>
      </w:r>
      <w:r w:rsidRPr="002070EC">
        <w:t>On retrouvera ici les grandes lignes de plusieurs exposés et cours faits au d</w:t>
      </w:r>
      <w:r w:rsidRPr="002070EC">
        <w:t>é</w:t>
      </w:r>
      <w:r w:rsidRPr="002070EC">
        <w:t>partement d'anthropologie de l'Université Laval en 1977. La franchise et la curiosité des étudiants m'ont permis de traiter — enfin — "mon" anthropol</w:t>
      </w:r>
      <w:r w:rsidRPr="002070EC">
        <w:t>o</w:t>
      </w:r>
      <w:r w:rsidRPr="002070EC">
        <w:t>gie comme un objet ex</w:t>
      </w:r>
      <w:r w:rsidRPr="002070EC">
        <w:t>o</w:t>
      </w:r>
      <w:r w:rsidRPr="002070EC">
        <w:t>tique.</w:t>
      </w:r>
    </w:p>
  </w:footnote>
  <w:footnote w:id="2">
    <w:p w:rsidR="008B6F46" w:rsidRDefault="008B6F46" w:rsidP="008B6F46">
      <w:pPr>
        <w:pStyle w:val="Notedebasdepage"/>
      </w:pPr>
      <w:r>
        <w:rPr>
          <w:rStyle w:val="Appelnotedebasdep"/>
        </w:rPr>
        <w:footnoteRef/>
      </w:r>
      <w:r>
        <w:t xml:space="preserve"> </w:t>
      </w:r>
      <w:r>
        <w:tab/>
      </w:r>
      <w:r w:rsidRPr="002070EC">
        <w:rPr>
          <w:szCs w:val="16"/>
        </w:rPr>
        <w:t xml:space="preserve">Voir les contributions des intellectuels de gauche dans </w:t>
      </w:r>
      <w:r w:rsidRPr="00AA6A0C">
        <w:rPr>
          <w:bCs/>
          <w:i/>
          <w:szCs w:val="16"/>
        </w:rPr>
        <w:t>Le No</w:t>
      </w:r>
      <w:r w:rsidRPr="00AA6A0C">
        <w:rPr>
          <w:bCs/>
          <w:i/>
          <w:szCs w:val="16"/>
        </w:rPr>
        <w:t>u</w:t>
      </w:r>
      <w:r w:rsidRPr="00AA6A0C">
        <w:rPr>
          <w:bCs/>
          <w:i/>
          <w:szCs w:val="16"/>
        </w:rPr>
        <w:t>vel Observateur</w:t>
      </w:r>
      <w:r w:rsidRPr="002070EC">
        <w:rPr>
          <w:bCs/>
          <w:szCs w:val="16"/>
        </w:rPr>
        <w:t xml:space="preserve"> </w:t>
      </w:r>
      <w:r w:rsidRPr="002070EC">
        <w:rPr>
          <w:szCs w:val="16"/>
        </w:rPr>
        <w:t>au cours du premier semestre 1977.</w:t>
      </w:r>
    </w:p>
  </w:footnote>
  <w:footnote w:id="3">
    <w:p w:rsidR="008B6F46" w:rsidRDefault="008B6F46">
      <w:pPr>
        <w:pStyle w:val="Notedebasdepage"/>
      </w:pPr>
      <w:r>
        <w:rPr>
          <w:rStyle w:val="Appelnotedebasdep"/>
        </w:rPr>
        <w:footnoteRef/>
      </w:r>
      <w:r>
        <w:t xml:space="preserve"> </w:t>
      </w:r>
      <w:r>
        <w:tab/>
      </w:r>
      <w:r w:rsidRPr="002070EC">
        <w:rPr>
          <w:szCs w:val="16"/>
        </w:rPr>
        <w:t>Voir les articles suivants</w:t>
      </w:r>
      <w:r>
        <w:rPr>
          <w:szCs w:val="16"/>
        </w:rPr>
        <w:t> :</w:t>
      </w:r>
      <w:r w:rsidRPr="002070EC">
        <w:rPr>
          <w:szCs w:val="16"/>
        </w:rPr>
        <w:t xml:space="preserve"> Bourdieu et Passeron, 1967</w:t>
      </w:r>
      <w:r>
        <w:rPr>
          <w:szCs w:val="16"/>
        </w:rPr>
        <w:t> ;</w:t>
      </w:r>
      <w:r w:rsidRPr="002070EC">
        <w:rPr>
          <w:szCs w:val="16"/>
        </w:rPr>
        <w:t xml:space="preserve"> Bou</w:t>
      </w:r>
      <w:r w:rsidRPr="002070EC">
        <w:rPr>
          <w:szCs w:val="16"/>
        </w:rPr>
        <w:t>r</w:t>
      </w:r>
      <w:r w:rsidRPr="002070EC">
        <w:rPr>
          <w:szCs w:val="16"/>
        </w:rPr>
        <w:t>dieu 1968, 1976</w:t>
      </w:r>
      <w:r>
        <w:rPr>
          <w:szCs w:val="16"/>
        </w:rPr>
        <w:t> ;</w:t>
      </w:r>
      <w:r w:rsidRPr="002070EC">
        <w:rPr>
          <w:szCs w:val="16"/>
        </w:rPr>
        <w:t xml:space="preserve"> Pollack, 1976.</w:t>
      </w:r>
    </w:p>
  </w:footnote>
  <w:footnote w:id="4">
    <w:p w:rsidR="008B6F46" w:rsidRDefault="008B6F46">
      <w:pPr>
        <w:pStyle w:val="Notedebasdepage"/>
      </w:pPr>
      <w:r>
        <w:rPr>
          <w:rStyle w:val="Appelnotedebasdep"/>
        </w:rPr>
        <w:footnoteRef/>
      </w:r>
      <w:r>
        <w:t xml:space="preserve"> </w:t>
      </w:r>
      <w:r>
        <w:tab/>
      </w:r>
      <w:r w:rsidRPr="002070EC">
        <w:rPr>
          <w:szCs w:val="16"/>
        </w:rPr>
        <w:t>Voir la postface d'Anderson, 1977</w:t>
      </w:r>
      <w:r>
        <w:rPr>
          <w:szCs w:val="16"/>
        </w:rPr>
        <w:t> :</w:t>
      </w:r>
      <w:r w:rsidRPr="002070EC">
        <w:rPr>
          <w:szCs w:val="16"/>
        </w:rPr>
        <w:t>149-165.</w:t>
      </w:r>
    </w:p>
  </w:footnote>
  <w:footnote w:id="5">
    <w:p w:rsidR="008B6F46" w:rsidRDefault="008B6F46">
      <w:pPr>
        <w:pStyle w:val="Notedebasdepage"/>
      </w:pPr>
      <w:r>
        <w:rPr>
          <w:rStyle w:val="Appelnotedebasdep"/>
        </w:rPr>
        <w:footnoteRef/>
      </w:r>
      <w:r>
        <w:t xml:space="preserve"> </w:t>
      </w:r>
      <w:r>
        <w:tab/>
      </w:r>
      <w:r w:rsidRPr="002070EC">
        <w:rPr>
          <w:szCs w:val="16"/>
        </w:rPr>
        <w:t xml:space="preserve">Voir les remarques de A. de Tocqueville et B. Barret-Kriegel en annexe et la deuxième partie, </w:t>
      </w:r>
      <w:r w:rsidRPr="00AA6A0C">
        <w:rPr>
          <w:bCs/>
          <w:i/>
          <w:szCs w:val="16"/>
        </w:rPr>
        <w:t>Institutionnalisation de la S</w:t>
      </w:r>
      <w:r w:rsidRPr="00AA6A0C">
        <w:rPr>
          <w:bCs/>
          <w:i/>
          <w:szCs w:val="16"/>
        </w:rPr>
        <w:t>o</w:t>
      </w:r>
      <w:r w:rsidRPr="00AA6A0C">
        <w:rPr>
          <w:bCs/>
          <w:i/>
          <w:szCs w:val="16"/>
        </w:rPr>
        <w:t>ciologie</w:t>
      </w:r>
      <w:r w:rsidRPr="002070EC">
        <w:rPr>
          <w:bCs/>
          <w:szCs w:val="16"/>
        </w:rPr>
        <w:t xml:space="preserve">, </w:t>
      </w:r>
      <w:r w:rsidRPr="002070EC">
        <w:rPr>
          <w:szCs w:val="16"/>
        </w:rPr>
        <w:t>de Louran, 1977</w:t>
      </w:r>
      <w:r>
        <w:rPr>
          <w:szCs w:val="16"/>
        </w:rPr>
        <w:t xml:space="preserve"> : </w:t>
      </w:r>
      <w:r w:rsidRPr="002070EC">
        <w:rPr>
          <w:szCs w:val="16"/>
        </w:rPr>
        <w:t>52-80.</w:t>
      </w:r>
    </w:p>
  </w:footnote>
  <w:footnote w:id="6">
    <w:p w:rsidR="008B6F46" w:rsidRDefault="008B6F46">
      <w:pPr>
        <w:pStyle w:val="Notedebasdepage"/>
      </w:pPr>
      <w:r>
        <w:rPr>
          <w:rStyle w:val="Appelnotedebasdep"/>
        </w:rPr>
        <w:footnoteRef/>
      </w:r>
      <w:r>
        <w:t xml:space="preserve"> </w:t>
      </w:r>
      <w:r>
        <w:tab/>
      </w:r>
      <w:r w:rsidRPr="002070EC">
        <w:rPr>
          <w:szCs w:val="16"/>
        </w:rPr>
        <w:t>La bourgeoisie a besoin de se libérer de toutes les tutelles idé</w:t>
      </w:r>
      <w:r w:rsidRPr="002070EC">
        <w:rPr>
          <w:szCs w:val="16"/>
        </w:rPr>
        <w:t>o</w:t>
      </w:r>
      <w:r w:rsidRPr="002070EC">
        <w:rPr>
          <w:szCs w:val="16"/>
        </w:rPr>
        <w:t>logiques pré-bourgeoises. L'histoire du Second Empire montre bien que les appareils idé</w:t>
      </w:r>
      <w:r w:rsidRPr="002070EC">
        <w:rPr>
          <w:szCs w:val="16"/>
        </w:rPr>
        <w:t>o</w:t>
      </w:r>
      <w:r w:rsidRPr="002070EC">
        <w:rPr>
          <w:szCs w:val="16"/>
        </w:rPr>
        <w:t>logiques étaient encore entre les mains du clergé et de la noblesse. La bou</w:t>
      </w:r>
      <w:r w:rsidRPr="002070EC">
        <w:rPr>
          <w:szCs w:val="16"/>
        </w:rPr>
        <w:t>r</w:t>
      </w:r>
      <w:r w:rsidRPr="002070EC">
        <w:rPr>
          <w:szCs w:val="16"/>
        </w:rPr>
        <w:t>geoisie se forgera donc de nouveaux app</w:t>
      </w:r>
      <w:r w:rsidRPr="002070EC">
        <w:rPr>
          <w:szCs w:val="16"/>
        </w:rPr>
        <w:t>a</w:t>
      </w:r>
      <w:r w:rsidRPr="002070EC">
        <w:rPr>
          <w:szCs w:val="16"/>
        </w:rPr>
        <w:t>reils et n'utilisera pas les couches de l'i</w:t>
      </w:r>
      <w:r w:rsidRPr="002070EC">
        <w:rPr>
          <w:szCs w:val="16"/>
        </w:rPr>
        <w:t>n</w:t>
      </w:r>
      <w:r w:rsidRPr="002070EC">
        <w:rPr>
          <w:szCs w:val="16"/>
        </w:rPr>
        <w:t>telligentsia "traditionnelle".</w:t>
      </w:r>
    </w:p>
  </w:footnote>
  <w:footnote w:id="7">
    <w:p w:rsidR="008B6F46" w:rsidRDefault="008B6F46">
      <w:pPr>
        <w:pStyle w:val="Notedebasdepage"/>
      </w:pPr>
      <w:r>
        <w:rPr>
          <w:rStyle w:val="Appelnotedebasdep"/>
        </w:rPr>
        <w:footnoteRef/>
      </w:r>
      <w:r>
        <w:t xml:space="preserve"> </w:t>
      </w:r>
      <w:r>
        <w:tab/>
      </w:r>
      <w:r w:rsidRPr="002070EC">
        <w:rPr>
          <w:szCs w:val="16"/>
        </w:rPr>
        <w:t>Voir ses remarques dans "L'ethnographie en France et à l'étra</w:t>
      </w:r>
      <w:r w:rsidRPr="002070EC">
        <w:rPr>
          <w:szCs w:val="16"/>
        </w:rPr>
        <w:t>n</w:t>
      </w:r>
      <w:r w:rsidRPr="002070EC">
        <w:rPr>
          <w:szCs w:val="16"/>
        </w:rPr>
        <w:t xml:space="preserve">ger" (1913), in </w:t>
      </w:r>
      <w:r w:rsidRPr="00AA6A0C">
        <w:rPr>
          <w:bCs/>
          <w:i/>
          <w:szCs w:val="16"/>
        </w:rPr>
        <w:t>Oeuvres</w:t>
      </w:r>
      <w:r w:rsidRPr="002070EC">
        <w:rPr>
          <w:bCs/>
          <w:szCs w:val="16"/>
        </w:rPr>
        <w:t xml:space="preserve">, </w:t>
      </w:r>
      <w:r w:rsidRPr="002070EC">
        <w:rPr>
          <w:szCs w:val="16"/>
        </w:rPr>
        <w:t>vol. 3, 1969</w:t>
      </w:r>
      <w:r>
        <w:rPr>
          <w:szCs w:val="16"/>
        </w:rPr>
        <w:t xml:space="preserve"> : </w:t>
      </w:r>
      <w:r w:rsidRPr="002070EC">
        <w:rPr>
          <w:szCs w:val="16"/>
        </w:rPr>
        <w:t>395-434.</w:t>
      </w:r>
    </w:p>
  </w:footnote>
  <w:footnote w:id="8">
    <w:p w:rsidR="008B6F46" w:rsidRDefault="008B6F46">
      <w:pPr>
        <w:pStyle w:val="Notedebasdepage"/>
      </w:pPr>
      <w:r>
        <w:rPr>
          <w:rStyle w:val="Appelnotedebasdep"/>
        </w:rPr>
        <w:footnoteRef/>
      </w:r>
      <w:r>
        <w:t xml:space="preserve"> </w:t>
      </w:r>
      <w:r>
        <w:tab/>
      </w:r>
      <w:r w:rsidRPr="002070EC">
        <w:rPr>
          <w:szCs w:val="16"/>
        </w:rPr>
        <w:t>On trouvera de remarquables indications sur tous ces points dans les divers textes et articles publiés dans "</w:t>
      </w:r>
      <w:r>
        <w:rPr>
          <w:szCs w:val="16"/>
        </w:rPr>
        <w:t>À</w:t>
      </w:r>
      <w:r w:rsidRPr="002070EC">
        <w:rPr>
          <w:szCs w:val="16"/>
        </w:rPr>
        <w:t xml:space="preserve"> propos de Durkheim", </w:t>
      </w:r>
      <w:r w:rsidRPr="002070EC">
        <w:rPr>
          <w:bCs/>
          <w:szCs w:val="16"/>
        </w:rPr>
        <w:t>R</w:t>
      </w:r>
      <w:r w:rsidRPr="002070EC">
        <w:rPr>
          <w:bCs/>
          <w:szCs w:val="16"/>
        </w:rPr>
        <w:t>e</w:t>
      </w:r>
      <w:r w:rsidRPr="002070EC">
        <w:rPr>
          <w:bCs/>
          <w:szCs w:val="16"/>
        </w:rPr>
        <w:t xml:space="preserve">vue française de sociologie, </w:t>
      </w:r>
      <w:r w:rsidRPr="002070EC">
        <w:rPr>
          <w:szCs w:val="16"/>
        </w:rPr>
        <w:t xml:space="preserve">avril-juin 1976, </w:t>
      </w:r>
      <w:r w:rsidRPr="002070EC">
        <w:rPr>
          <w:bCs/>
          <w:szCs w:val="16"/>
        </w:rPr>
        <w:t xml:space="preserve">XVII, </w:t>
      </w:r>
      <w:r w:rsidRPr="002070EC">
        <w:rPr>
          <w:szCs w:val="16"/>
        </w:rPr>
        <w:t>2. Voir le discours de Durkheim, "Rôle des Universités dans l'éducation sociale du pays" (p. 181-189), le texte sur "la grandeur morale de la France" publié dans le journal des Inst</w:t>
      </w:r>
      <w:r w:rsidRPr="002070EC">
        <w:rPr>
          <w:szCs w:val="16"/>
        </w:rPr>
        <w:t>i</w:t>
      </w:r>
      <w:r w:rsidRPr="002070EC">
        <w:rPr>
          <w:szCs w:val="16"/>
        </w:rPr>
        <w:t>tuteurs en 1916 (p</w:t>
      </w:r>
      <w:r>
        <w:rPr>
          <w:szCs w:val="16"/>
        </w:rPr>
        <w:t>p</w:t>
      </w:r>
      <w:r w:rsidRPr="002070EC">
        <w:rPr>
          <w:szCs w:val="16"/>
        </w:rPr>
        <w:t>. 193-195). Lire surtout P. Bi</w:t>
      </w:r>
      <w:r>
        <w:rPr>
          <w:szCs w:val="16"/>
        </w:rPr>
        <w:t>rn</w:t>
      </w:r>
      <w:r w:rsidRPr="002070EC">
        <w:rPr>
          <w:szCs w:val="16"/>
        </w:rPr>
        <w:t>baum, "La conception durkheimienne de l'</w:t>
      </w:r>
      <w:r>
        <w:rPr>
          <w:szCs w:val="16"/>
        </w:rPr>
        <w:t>État :</w:t>
      </w:r>
      <w:r w:rsidRPr="002070EC">
        <w:rPr>
          <w:szCs w:val="16"/>
        </w:rPr>
        <w:t xml:space="preserve"> l'apolitisme des fonctio</w:t>
      </w:r>
      <w:r w:rsidRPr="002070EC">
        <w:rPr>
          <w:szCs w:val="16"/>
        </w:rPr>
        <w:t>n</w:t>
      </w:r>
      <w:r w:rsidRPr="002070EC">
        <w:rPr>
          <w:szCs w:val="16"/>
        </w:rPr>
        <w:t>naires" (p</w:t>
      </w:r>
      <w:r>
        <w:rPr>
          <w:szCs w:val="16"/>
        </w:rPr>
        <w:t>p</w:t>
      </w:r>
      <w:r w:rsidRPr="002070EC">
        <w:rPr>
          <w:szCs w:val="16"/>
        </w:rPr>
        <w:t>. 247-258</w:t>
      </w:r>
      <w:r>
        <w:rPr>
          <w:szCs w:val="16"/>
        </w:rPr>
        <w:t> ;</w:t>
      </w:r>
      <w:r w:rsidRPr="002070EC">
        <w:rPr>
          <w:szCs w:val="16"/>
        </w:rPr>
        <w:t xml:space="preserve"> "la fonction essentielle de l'</w:t>
      </w:r>
      <w:r>
        <w:rPr>
          <w:szCs w:val="16"/>
        </w:rPr>
        <w:t>État</w:t>
      </w:r>
      <w:r w:rsidRPr="002070EC">
        <w:rPr>
          <w:szCs w:val="16"/>
        </w:rPr>
        <w:t xml:space="preserve"> c'est de penser" — "Les progrès de la centralisation sont parallèles aux progrès de la civilisation") et V. Karady, "Durkheim, les scie</w:t>
      </w:r>
      <w:r w:rsidRPr="002070EC">
        <w:rPr>
          <w:szCs w:val="16"/>
        </w:rPr>
        <w:t>n</w:t>
      </w:r>
      <w:r w:rsidRPr="002070EC">
        <w:rPr>
          <w:szCs w:val="16"/>
        </w:rPr>
        <w:t>ces sociales et l'Université</w:t>
      </w:r>
      <w:r>
        <w:rPr>
          <w:szCs w:val="16"/>
        </w:rPr>
        <w:t> :</w:t>
      </w:r>
      <w:r w:rsidRPr="002070EC">
        <w:rPr>
          <w:szCs w:val="16"/>
        </w:rPr>
        <w:t xml:space="preserve"> bilan d'un demi-échec" (267-311).</w:t>
      </w:r>
    </w:p>
  </w:footnote>
  <w:footnote w:id="9">
    <w:p w:rsidR="008B6F46" w:rsidRDefault="008B6F46">
      <w:pPr>
        <w:pStyle w:val="Notedebasdepage"/>
      </w:pPr>
      <w:r>
        <w:rPr>
          <w:rStyle w:val="Appelnotedebasdep"/>
        </w:rPr>
        <w:footnoteRef/>
      </w:r>
      <w:r>
        <w:t xml:space="preserve"> </w:t>
      </w:r>
      <w:r>
        <w:tab/>
      </w:r>
      <w:r w:rsidRPr="002070EC">
        <w:rPr>
          <w:szCs w:val="16"/>
        </w:rPr>
        <w:t>Pour ceux qui ont une culture cinématographique plus ancienne on peut im</w:t>
      </w:r>
      <w:r w:rsidRPr="002070EC">
        <w:rPr>
          <w:szCs w:val="16"/>
        </w:rPr>
        <w:t>a</w:t>
      </w:r>
      <w:r w:rsidRPr="002070EC">
        <w:rPr>
          <w:szCs w:val="16"/>
        </w:rPr>
        <w:t>giner également l'accent indigné et bien parisien d'une Arletty criant "Struct</w:t>
      </w:r>
      <w:r w:rsidRPr="002070EC">
        <w:rPr>
          <w:szCs w:val="16"/>
        </w:rPr>
        <w:t>u</w:t>
      </w:r>
      <w:r w:rsidRPr="002070EC">
        <w:rPr>
          <w:szCs w:val="16"/>
        </w:rPr>
        <w:t>re</w:t>
      </w:r>
      <w:r>
        <w:rPr>
          <w:szCs w:val="16"/>
        </w:rPr>
        <w:t> ! ?</w:t>
      </w:r>
      <w:r w:rsidRPr="002070EC">
        <w:rPr>
          <w:szCs w:val="16"/>
        </w:rPr>
        <w:t>"</w:t>
      </w:r>
      <w:r>
        <w:rPr>
          <w:szCs w:val="16"/>
        </w:rPr>
        <w:t xml:space="preserve"> </w:t>
      </w:r>
      <w:r w:rsidRPr="002070EC">
        <w:rPr>
          <w:szCs w:val="16"/>
        </w:rPr>
        <w:t>sur l'air</w:t>
      </w:r>
      <w:r>
        <w:rPr>
          <w:szCs w:val="16"/>
        </w:rPr>
        <w:t xml:space="preserve"> </w:t>
      </w:r>
      <w:r w:rsidRPr="002070EC">
        <w:rPr>
          <w:szCs w:val="16"/>
        </w:rPr>
        <w:t>"Atmosph</w:t>
      </w:r>
      <w:r w:rsidRPr="002070EC">
        <w:rPr>
          <w:szCs w:val="16"/>
        </w:rPr>
        <w:t>è</w:t>
      </w:r>
      <w:r w:rsidRPr="002070EC">
        <w:rPr>
          <w:szCs w:val="16"/>
        </w:rPr>
        <w:t>re</w:t>
      </w:r>
      <w:r>
        <w:rPr>
          <w:szCs w:val="16"/>
        </w:rPr>
        <w:t xml:space="preserve"> ! ? </w:t>
      </w:r>
      <w:r w:rsidRPr="002070EC">
        <w:rPr>
          <w:szCs w:val="16"/>
        </w:rPr>
        <w:t>Atmosphère</w:t>
      </w:r>
      <w:r>
        <w:rPr>
          <w:szCs w:val="16"/>
        </w:rPr>
        <w:t> ! ?</w:t>
      </w:r>
      <w:r w:rsidRPr="002070EC">
        <w:rPr>
          <w:szCs w:val="16"/>
        </w:rPr>
        <w:t xml:space="preserve">" dans </w:t>
      </w:r>
      <w:r w:rsidRPr="00AA6A0C">
        <w:rPr>
          <w:bCs/>
          <w:i/>
          <w:szCs w:val="16"/>
        </w:rPr>
        <w:t>Hôtel du Nord</w:t>
      </w:r>
      <w:r w:rsidRPr="002070EC">
        <w:rPr>
          <w:bCs/>
          <w:szCs w:val="16"/>
        </w:rPr>
        <w:t>.</w:t>
      </w:r>
    </w:p>
  </w:footnote>
  <w:footnote w:id="10">
    <w:p w:rsidR="008B6F46" w:rsidRDefault="008B6F46">
      <w:pPr>
        <w:pStyle w:val="Notedebasdepage"/>
      </w:pPr>
      <w:r>
        <w:rPr>
          <w:rStyle w:val="Appelnotedebasdep"/>
        </w:rPr>
        <w:footnoteRef/>
      </w:r>
      <w:r>
        <w:t xml:space="preserve"> </w:t>
      </w:r>
      <w:r>
        <w:tab/>
      </w:r>
      <w:r w:rsidRPr="002070EC">
        <w:rPr>
          <w:szCs w:val="16"/>
        </w:rPr>
        <w:t xml:space="preserve">Interview dans </w:t>
      </w:r>
      <w:r w:rsidRPr="00AA6A0C">
        <w:rPr>
          <w:bCs/>
          <w:i/>
          <w:szCs w:val="16"/>
        </w:rPr>
        <w:t>l'Humanité</w:t>
      </w:r>
      <w:r w:rsidRPr="002070EC">
        <w:rPr>
          <w:bCs/>
          <w:szCs w:val="16"/>
        </w:rPr>
        <w:t xml:space="preserve"> </w:t>
      </w:r>
      <w:r w:rsidRPr="002070EC">
        <w:rPr>
          <w:szCs w:val="16"/>
        </w:rPr>
        <w:t>du 20-06-77.</w:t>
      </w:r>
    </w:p>
  </w:footnote>
  <w:footnote w:id="11">
    <w:p w:rsidR="008B6F46" w:rsidRDefault="008B6F46">
      <w:pPr>
        <w:pStyle w:val="Notedebasdepage"/>
      </w:pPr>
      <w:r>
        <w:rPr>
          <w:rStyle w:val="Appelnotedebasdep"/>
        </w:rPr>
        <w:footnoteRef/>
      </w:r>
      <w:r>
        <w:t xml:space="preserve"> </w:t>
      </w:r>
      <w:r>
        <w:tab/>
      </w:r>
      <w:r w:rsidRPr="002070EC">
        <w:rPr>
          <w:szCs w:val="16"/>
        </w:rPr>
        <w:t>Lévi-Strauss, comme le gouverneur H. Deschamps, le techn</w:t>
      </w:r>
      <w:r w:rsidRPr="002070EC">
        <w:rPr>
          <w:szCs w:val="16"/>
        </w:rPr>
        <w:t>o</w:t>
      </w:r>
      <w:r w:rsidRPr="002070EC">
        <w:rPr>
          <w:szCs w:val="16"/>
        </w:rPr>
        <w:t>crate P. Dreyfus (futur patron de Renault), ou encore P. Rivet, dire</w:t>
      </w:r>
      <w:r w:rsidRPr="002070EC">
        <w:rPr>
          <w:szCs w:val="16"/>
        </w:rPr>
        <w:t>c</w:t>
      </w:r>
      <w:r w:rsidRPr="002070EC">
        <w:rPr>
          <w:szCs w:val="16"/>
        </w:rPr>
        <w:t>teur du Musée de l'Homme sont tous en 1934 membres de la S.F.I.O. On voit où mène le socialisme fra</w:t>
      </w:r>
      <w:r w:rsidRPr="002070EC">
        <w:rPr>
          <w:szCs w:val="16"/>
        </w:rPr>
        <w:t>n</w:t>
      </w:r>
      <w:r w:rsidRPr="002070EC">
        <w:rPr>
          <w:szCs w:val="16"/>
        </w:rPr>
        <w:t>çais</w:t>
      </w:r>
      <w:r>
        <w:rPr>
          <w:szCs w:val="16"/>
        </w:rPr>
        <w:t> !</w:t>
      </w:r>
      <w:r w:rsidRPr="002070EC">
        <w:rPr>
          <w:szCs w:val="16"/>
        </w:rPr>
        <w:t xml:space="preserve"> Voir l'interview précité, celle de P. Dreyfus dans le </w:t>
      </w:r>
      <w:r w:rsidRPr="00AA6A0C">
        <w:rPr>
          <w:bCs/>
          <w:i/>
          <w:szCs w:val="16"/>
        </w:rPr>
        <w:t>Le Nouvel Observ</w:t>
      </w:r>
      <w:r w:rsidRPr="00AA6A0C">
        <w:rPr>
          <w:bCs/>
          <w:i/>
          <w:szCs w:val="16"/>
        </w:rPr>
        <w:t>a</w:t>
      </w:r>
      <w:r w:rsidRPr="00AA6A0C">
        <w:rPr>
          <w:bCs/>
          <w:i/>
          <w:szCs w:val="16"/>
        </w:rPr>
        <w:t>teur</w:t>
      </w:r>
      <w:r w:rsidRPr="002070EC">
        <w:rPr>
          <w:bCs/>
          <w:szCs w:val="16"/>
        </w:rPr>
        <w:t xml:space="preserve"> </w:t>
      </w:r>
      <w:r w:rsidRPr="002070EC">
        <w:rPr>
          <w:szCs w:val="16"/>
        </w:rPr>
        <w:t>du 25-04-1977 et les mémoires de H. Deschamps.</w:t>
      </w:r>
    </w:p>
  </w:footnote>
  <w:footnote w:id="12">
    <w:p w:rsidR="008B6F46" w:rsidRDefault="008B6F46">
      <w:pPr>
        <w:pStyle w:val="Notedebasdepage"/>
      </w:pPr>
      <w:r>
        <w:rPr>
          <w:rStyle w:val="Appelnotedebasdep"/>
        </w:rPr>
        <w:footnoteRef/>
      </w:r>
      <w:r>
        <w:t xml:space="preserve"> </w:t>
      </w:r>
      <w:r>
        <w:tab/>
      </w:r>
      <w:r w:rsidRPr="002070EC">
        <w:rPr>
          <w:szCs w:val="16"/>
        </w:rPr>
        <w:t>On aurait une preuve supplémentaire de ce fait en r</w:t>
      </w:r>
      <w:r w:rsidRPr="002070EC">
        <w:rPr>
          <w:szCs w:val="16"/>
        </w:rPr>
        <w:t>e</w:t>
      </w:r>
      <w:r w:rsidRPr="002070EC">
        <w:rPr>
          <w:szCs w:val="16"/>
        </w:rPr>
        <w:t>marquant que la fondation de la plupart des revues importantes de sciences humaines remonte à cette p</w:t>
      </w:r>
      <w:r w:rsidRPr="002070EC">
        <w:rPr>
          <w:szCs w:val="16"/>
        </w:rPr>
        <w:t>é</w:t>
      </w:r>
      <w:r w:rsidRPr="002070EC">
        <w:rPr>
          <w:szCs w:val="16"/>
        </w:rPr>
        <w:t>riode</w:t>
      </w:r>
      <w:r>
        <w:rPr>
          <w:szCs w:val="16"/>
        </w:rPr>
        <w:t> :</w:t>
      </w:r>
      <w:r w:rsidRPr="002070EC">
        <w:rPr>
          <w:szCs w:val="16"/>
        </w:rPr>
        <w:t xml:space="preserve"> </w:t>
      </w:r>
      <w:r w:rsidRPr="00AA6A0C">
        <w:rPr>
          <w:bCs/>
          <w:i/>
          <w:szCs w:val="16"/>
        </w:rPr>
        <w:t>l'Homme, Revue française de soci</w:t>
      </w:r>
      <w:r w:rsidRPr="00AA6A0C">
        <w:rPr>
          <w:bCs/>
          <w:i/>
          <w:szCs w:val="16"/>
        </w:rPr>
        <w:t>o</w:t>
      </w:r>
      <w:r w:rsidRPr="00AA6A0C">
        <w:rPr>
          <w:bCs/>
          <w:i/>
          <w:szCs w:val="16"/>
        </w:rPr>
        <w:t>logie</w:t>
      </w:r>
      <w:r w:rsidRPr="002070EC">
        <w:rPr>
          <w:bCs/>
          <w:szCs w:val="16"/>
        </w:rPr>
        <w:t xml:space="preserve">, </w:t>
      </w:r>
      <w:r w:rsidRPr="002070EC">
        <w:rPr>
          <w:szCs w:val="16"/>
        </w:rPr>
        <w:t>etc.</w:t>
      </w:r>
    </w:p>
  </w:footnote>
  <w:footnote w:id="13">
    <w:p w:rsidR="008B6F46" w:rsidRDefault="008B6F46">
      <w:pPr>
        <w:pStyle w:val="Notedebasdepage"/>
      </w:pPr>
      <w:r>
        <w:rPr>
          <w:rStyle w:val="Appelnotedebasdep"/>
        </w:rPr>
        <w:footnoteRef/>
      </w:r>
      <w:r>
        <w:t xml:space="preserve"> </w:t>
      </w:r>
      <w:r>
        <w:tab/>
      </w:r>
      <w:r w:rsidRPr="002070EC">
        <w:rPr>
          <w:szCs w:val="16"/>
        </w:rPr>
        <w:t>Date du coup d'état qui amène De Gaulle au pouvoir et marque pour dix ans une lourde défaite du mouvement ouvrier français.</w:t>
      </w:r>
    </w:p>
  </w:footnote>
  <w:footnote w:id="14">
    <w:p w:rsidR="008B6F46" w:rsidRDefault="008B6F46">
      <w:pPr>
        <w:pStyle w:val="Notedebasdepage"/>
      </w:pPr>
      <w:r>
        <w:rPr>
          <w:rStyle w:val="Appelnotedebasdep"/>
        </w:rPr>
        <w:footnoteRef/>
      </w:r>
      <w:r>
        <w:t xml:space="preserve"> </w:t>
      </w:r>
      <w:r>
        <w:tab/>
      </w:r>
      <w:r w:rsidRPr="002070EC">
        <w:rPr>
          <w:szCs w:val="16"/>
        </w:rPr>
        <w:t xml:space="preserve">On aura une bonne idée de l'atmosphère en question en lisant le texte de J.T. Desanti, </w:t>
      </w:r>
      <w:r w:rsidRPr="002070EC">
        <w:rPr>
          <w:bCs/>
          <w:szCs w:val="16"/>
        </w:rPr>
        <w:t xml:space="preserve">Un Témoin, </w:t>
      </w:r>
      <w:r w:rsidRPr="002070EC">
        <w:rPr>
          <w:szCs w:val="16"/>
        </w:rPr>
        <w:t>publié en annexe du livre de D. Dominique, 1975</w:t>
      </w:r>
      <w:r>
        <w:rPr>
          <w:szCs w:val="16"/>
        </w:rPr>
        <w:t xml:space="preserve"> : </w:t>
      </w:r>
      <w:r w:rsidRPr="002070EC">
        <w:rPr>
          <w:szCs w:val="16"/>
        </w:rPr>
        <w:t>361-369. Lire également les mémoires de H. L</w:t>
      </w:r>
      <w:r w:rsidRPr="002070EC">
        <w:rPr>
          <w:szCs w:val="16"/>
        </w:rPr>
        <w:t>e</w:t>
      </w:r>
      <w:r w:rsidRPr="002070EC">
        <w:rPr>
          <w:szCs w:val="16"/>
        </w:rPr>
        <w:t>febvre, E. Morin, P. Fougeyrollas.</w:t>
      </w:r>
    </w:p>
  </w:footnote>
  <w:footnote w:id="15">
    <w:p w:rsidR="008B6F46" w:rsidRDefault="008B6F46">
      <w:pPr>
        <w:pStyle w:val="Notedebasdepage"/>
      </w:pPr>
      <w:r>
        <w:rPr>
          <w:rStyle w:val="Appelnotedebasdep"/>
        </w:rPr>
        <w:footnoteRef/>
      </w:r>
      <w:r>
        <w:t xml:space="preserve"> </w:t>
      </w:r>
      <w:r>
        <w:tab/>
      </w:r>
      <w:r w:rsidRPr="002070EC">
        <w:rPr>
          <w:szCs w:val="18"/>
        </w:rPr>
        <w:t>Voir pour la</w:t>
      </w:r>
      <w:r>
        <w:rPr>
          <w:szCs w:val="18"/>
        </w:rPr>
        <w:t xml:space="preserve"> </w:t>
      </w:r>
      <w:r w:rsidRPr="002070EC">
        <w:rPr>
          <w:szCs w:val="18"/>
        </w:rPr>
        <w:t>période précédente l'ouvrage de D. Linde</w:t>
      </w:r>
      <w:r w:rsidRPr="002070EC">
        <w:rPr>
          <w:szCs w:val="18"/>
        </w:rPr>
        <w:t>n</w:t>
      </w:r>
      <w:r w:rsidRPr="002070EC">
        <w:rPr>
          <w:szCs w:val="18"/>
        </w:rPr>
        <w:t>berg, 1975.</w:t>
      </w:r>
    </w:p>
  </w:footnote>
  <w:footnote w:id="16">
    <w:p w:rsidR="008B6F46" w:rsidRDefault="008B6F46">
      <w:pPr>
        <w:pStyle w:val="Notedebasdepage"/>
      </w:pPr>
      <w:r>
        <w:rPr>
          <w:rStyle w:val="Appelnotedebasdep"/>
        </w:rPr>
        <w:footnoteRef/>
      </w:r>
      <w:r>
        <w:t xml:space="preserve"> </w:t>
      </w:r>
      <w:r>
        <w:tab/>
      </w:r>
      <w:r w:rsidRPr="002070EC">
        <w:rPr>
          <w:szCs w:val="18"/>
        </w:rPr>
        <w:t xml:space="preserve">Voir les textes de </w:t>
      </w:r>
      <w:r w:rsidRPr="00AC143C">
        <w:rPr>
          <w:i/>
          <w:szCs w:val="18"/>
        </w:rPr>
        <w:t>Pour Marx</w:t>
      </w:r>
      <w:r w:rsidRPr="002070EC">
        <w:rPr>
          <w:szCs w:val="18"/>
        </w:rPr>
        <w:t>, et les silences prudents de l'auteur dans sa pr</w:t>
      </w:r>
      <w:r w:rsidRPr="002070EC">
        <w:rPr>
          <w:szCs w:val="18"/>
        </w:rPr>
        <w:t>é</w:t>
      </w:r>
      <w:r w:rsidRPr="002070EC">
        <w:rPr>
          <w:szCs w:val="18"/>
        </w:rPr>
        <w:t>face intitulée "Aujourd'hui".</w:t>
      </w:r>
    </w:p>
  </w:footnote>
  <w:footnote w:id="17">
    <w:p w:rsidR="008B6F46" w:rsidRDefault="008B6F46">
      <w:pPr>
        <w:pStyle w:val="Notedebasdepage"/>
      </w:pPr>
      <w:r>
        <w:rPr>
          <w:rStyle w:val="Appelnotedebasdep"/>
        </w:rPr>
        <w:footnoteRef/>
      </w:r>
      <w:r>
        <w:t xml:space="preserve"> </w:t>
      </w:r>
      <w:r>
        <w:tab/>
      </w:r>
      <w:r w:rsidRPr="002070EC">
        <w:rPr>
          <w:szCs w:val="18"/>
        </w:rPr>
        <w:t>Je dois la suggestion de ce développement à une question "pr</w:t>
      </w:r>
      <w:r w:rsidRPr="002070EC">
        <w:rPr>
          <w:szCs w:val="18"/>
        </w:rPr>
        <w:t>o</w:t>
      </w:r>
      <w:r w:rsidRPr="002070EC">
        <w:rPr>
          <w:szCs w:val="18"/>
        </w:rPr>
        <w:t>vocatrice" d'Yvan Simonis lors du débat sur ce texte (25-05-77).</w:t>
      </w:r>
    </w:p>
  </w:footnote>
  <w:footnote w:id="18">
    <w:p w:rsidR="008B6F46" w:rsidRDefault="008B6F46">
      <w:pPr>
        <w:pStyle w:val="Notedebasdepage"/>
      </w:pPr>
      <w:r>
        <w:rPr>
          <w:rStyle w:val="Appelnotedebasdep"/>
        </w:rPr>
        <w:footnoteRef/>
      </w:r>
      <w:r>
        <w:t xml:space="preserve"> </w:t>
      </w:r>
      <w:r>
        <w:tab/>
      </w:r>
      <w:r w:rsidRPr="002070EC">
        <w:rPr>
          <w:szCs w:val="18"/>
        </w:rPr>
        <w:t xml:space="preserve">Voir le numéro 21 de </w:t>
      </w:r>
      <w:r w:rsidRPr="00AC143C">
        <w:rPr>
          <w:i/>
          <w:szCs w:val="18"/>
        </w:rPr>
        <w:t>Dialectiques</w:t>
      </w:r>
      <w:r w:rsidRPr="002070EC">
        <w:rPr>
          <w:szCs w:val="18"/>
        </w:rPr>
        <w:t xml:space="preserve"> (automne 1977), "Anthr</w:t>
      </w:r>
      <w:r w:rsidRPr="002070EC">
        <w:rPr>
          <w:szCs w:val="18"/>
        </w:rPr>
        <w:t>o</w:t>
      </w:r>
      <w:r w:rsidRPr="002070EC">
        <w:rPr>
          <w:szCs w:val="18"/>
        </w:rPr>
        <w:t>pologie tous te</w:t>
      </w:r>
      <w:r w:rsidRPr="002070EC">
        <w:rPr>
          <w:szCs w:val="18"/>
        </w:rPr>
        <w:t>r</w:t>
      </w:r>
      <w:r w:rsidRPr="002070EC">
        <w:rPr>
          <w:szCs w:val="18"/>
        </w:rPr>
        <w:t xml:space="preserve">rains" et </w:t>
      </w:r>
      <w:r w:rsidRPr="00AC143C">
        <w:rPr>
          <w:bCs/>
          <w:i/>
          <w:szCs w:val="18"/>
        </w:rPr>
        <w:t xml:space="preserve">Essais sur la reproduction </w:t>
      </w:r>
      <w:r w:rsidRPr="00AC143C">
        <w:rPr>
          <w:i/>
          <w:szCs w:val="18"/>
        </w:rPr>
        <w:t>des fo</w:t>
      </w:r>
      <w:r w:rsidRPr="00AC143C">
        <w:rPr>
          <w:i/>
          <w:szCs w:val="18"/>
        </w:rPr>
        <w:t>r</w:t>
      </w:r>
      <w:r w:rsidRPr="00AC143C">
        <w:rPr>
          <w:i/>
          <w:szCs w:val="18"/>
        </w:rPr>
        <w:t>mations sociales dominées</w:t>
      </w:r>
      <w:r w:rsidRPr="002070EC">
        <w:rPr>
          <w:szCs w:val="18"/>
        </w:rPr>
        <w:t xml:space="preserve"> (Cam</w:t>
      </w:r>
      <w:r w:rsidRPr="002070EC">
        <w:rPr>
          <w:szCs w:val="18"/>
        </w:rPr>
        <w:t>e</w:t>
      </w:r>
      <w:r w:rsidRPr="002070EC">
        <w:rPr>
          <w:szCs w:val="18"/>
        </w:rPr>
        <w:t>roun, Côte d'Ivoire, Haute Volta, Sénégal, Madagascar, Polynésie), Travaux et Documents de l'ORSTOM num</w:t>
      </w:r>
      <w:r w:rsidRPr="002070EC">
        <w:rPr>
          <w:szCs w:val="18"/>
        </w:rPr>
        <w:t>é</w:t>
      </w:r>
      <w:r w:rsidRPr="002070EC">
        <w:rPr>
          <w:szCs w:val="18"/>
        </w:rPr>
        <w:t>ro 64, Paris, 1977. La comparaison est relat</w:t>
      </w:r>
      <w:r w:rsidRPr="002070EC">
        <w:rPr>
          <w:szCs w:val="18"/>
        </w:rPr>
        <w:t>i</w:t>
      </w:r>
      <w:r w:rsidRPr="002070EC">
        <w:rPr>
          <w:szCs w:val="18"/>
        </w:rPr>
        <w:t>ve car la plupart des auteurs de ce volume sont des écon</w:t>
      </w:r>
      <w:r w:rsidRPr="002070EC">
        <w:rPr>
          <w:szCs w:val="18"/>
        </w:rPr>
        <w:t>o</w:t>
      </w:r>
      <w:r w:rsidRPr="002070EC">
        <w:rPr>
          <w:szCs w:val="18"/>
        </w:rPr>
        <w:t>mistes.</w:t>
      </w:r>
    </w:p>
  </w:footnote>
  <w:footnote w:id="19">
    <w:p w:rsidR="008B6F46" w:rsidRDefault="008B6F46">
      <w:pPr>
        <w:pStyle w:val="Notedebasdepage"/>
      </w:pPr>
      <w:r>
        <w:rPr>
          <w:rStyle w:val="Appelnotedebasdep"/>
        </w:rPr>
        <w:footnoteRef/>
      </w:r>
      <w:r>
        <w:t xml:space="preserve"> </w:t>
      </w:r>
      <w:r>
        <w:tab/>
      </w:r>
      <w:r w:rsidRPr="002070EC">
        <w:rPr>
          <w:szCs w:val="18"/>
        </w:rPr>
        <w:t xml:space="preserve">Voir par exemple le numéro 21 de </w:t>
      </w:r>
      <w:r w:rsidRPr="00AC143C">
        <w:rPr>
          <w:i/>
          <w:szCs w:val="18"/>
        </w:rPr>
        <w:t>Dialectiques</w:t>
      </w:r>
      <w:r w:rsidRPr="002070EC">
        <w:rPr>
          <w:szCs w:val="18"/>
        </w:rPr>
        <w:t>.</w:t>
      </w:r>
    </w:p>
  </w:footnote>
  <w:footnote w:id="20">
    <w:p w:rsidR="008B6F46" w:rsidRDefault="008B6F46">
      <w:pPr>
        <w:pStyle w:val="Notedebasdepage"/>
      </w:pPr>
      <w:r>
        <w:rPr>
          <w:rStyle w:val="Appelnotedebasdep"/>
        </w:rPr>
        <w:footnoteRef/>
      </w:r>
      <w:r>
        <w:t xml:space="preserve"> </w:t>
      </w:r>
      <w:r>
        <w:tab/>
      </w:r>
      <w:r w:rsidRPr="002070EC">
        <w:rPr>
          <w:szCs w:val="18"/>
        </w:rPr>
        <w:t>Voir les extraits en annexe.</w:t>
      </w:r>
    </w:p>
  </w:footnote>
  <w:footnote w:id="21">
    <w:p w:rsidR="008B6F46" w:rsidRDefault="008B6F46">
      <w:pPr>
        <w:pStyle w:val="Notedebasdepage"/>
      </w:pPr>
      <w:r>
        <w:rPr>
          <w:rStyle w:val="Appelnotedebasdep"/>
        </w:rPr>
        <w:footnoteRef/>
      </w:r>
      <w:r>
        <w:t xml:space="preserve"> </w:t>
      </w:r>
      <w:r>
        <w:tab/>
      </w:r>
      <w:r w:rsidRPr="002070EC">
        <w:rPr>
          <w:szCs w:val="18"/>
        </w:rPr>
        <w:t>Il peut y avoir des exceptions</w:t>
      </w:r>
      <w:r>
        <w:rPr>
          <w:szCs w:val="18"/>
        </w:rPr>
        <w:t> :</w:t>
      </w:r>
      <w:r w:rsidRPr="002070EC">
        <w:rPr>
          <w:szCs w:val="18"/>
        </w:rPr>
        <w:t xml:space="preserve"> ainsi des répressions systémat</w:t>
      </w:r>
      <w:r w:rsidRPr="002070EC">
        <w:rPr>
          <w:szCs w:val="18"/>
        </w:rPr>
        <w:t>i</w:t>
      </w:r>
      <w:r w:rsidRPr="002070EC">
        <w:rPr>
          <w:szCs w:val="18"/>
        </w:rPr>
        <w:t>ques dont Jean Suret-Canale a été l'objet. Il est vrai qu'il a plus joué, justement, la carte de responsable et militant du P.C.F. que la carrière universitaire.</w:t>
      </w:r>
    </w:p>
  </w:footnote>
  <w:footnote w:id="22">
    <w:p w:rsidR="008B6F46" w:rsidRDefault="008B6F46">
      <w:pPr>
        <w:pStyle w:val="Notedebasdepage"/>
      </w:pPr>
      <w:r>
        <w:rPr>
          <w:rStyle w:val="Appelnotedebasdep"/>
        </w:rPr>
        <w:footnoteRef/>
      </w:r>
      <w:r>
        <w:t xml:space="preserve"> </w:t>
      </w:r>
      <w:r>
        <w:tab/>
      </w:r>
      <w:r w:rsidRPr="002070EC">
        <w:rPr>
          <w:szCs w:val="18"/>
        </w:rPr>
        <w:t>Cette expression est souvent vide de sens et réduite à un slogan. Me pardonn</w:t>
      </w:r>
      <w:r w:rsidRPr="002070EC">
        <w:rPr>
          <w:szCs w:val="18"/>
        </w:rPr>
        <w:t>e</w:t>
      </w:r>
      <w:r w:rsidRPr="002070EC">
        <w:rPr>
          <w:szCs w:val="18"/>
        </w:rPr>
        <w:t>ra-t-on de l'employer avec sérieux et de pe</w:t>
      </w:r>
      <w:r w:rsidRPr="002070EC">
        <w:rPr>
          <w:szCs w:val="18"/>
        </w:rPr>
        <w:t>n</w:t>
      </w:r>
      <w:r w:rsidRPr="002070EC">
        <w:rPr>
          <w:szCs w:val="18"/>
        </w:rPr>
        <w:t xml:space="preserve">ser que la crise de l'idéologie bourgeoise </w:t>
      </w:r>
      <w:r w:rsidRPr="002070EC">
        <w:rPr>
          <w:i/>
          <w:iCs/>
          <w:szCs w:val="18"/>
        </w:rPr>
        <w:t>peut aller très loin.</w:t>
      </w:r>
    </w:p>
  </w:footnote>
  <w:footnote w:id="23">
    <w:p w:rsidR="008B6F46" w:rsidRDefault="008B6F46">
      <w:pPr>
        <w:pStyle w:val="Notedebasdepage"/>
      </w:pPr>
      <w:r>
        <w:rPr>
          <w:rStyle w:val="Appelnotedebasdep"/>
        </w:rPr>
        <w:footnoteRef/>
      </w:r>
      <w:r>
        <w:t xml:space="preserve"> </w:t>
      </w:r>
      <w:r>
        <w:tab/>
      </w:r>
      <w:r w:rsidRPr="002070EC">
        <w:rPr>
          <w:szCs w:val="18"/>
        </w:rPr>
        <w:t>L'anthropologisme se manifeste de fait sous deux fo</w:t>
      </w:r>
      <w:r w:rsidRPr="002070EC">
        <w:rPr>
          <w:szCs w:val="18"/>
        </w:rPr>
        <w:t>r</w:t>
      </w:r>
      <w:r w:rsidRPr="002070EC">
        <w:rPr>
          <w:szCs w:val="18"/>
        </w:rPr>
        <w:t>mes</w:t>
      </w:r>
      <w:r>
        <w:rPr>
          <w:szCs w:val="18"/>
        </w:rPr>
        <w:t> :</w:t>
      </w:r>
      <w:r w:rsidRPr="002070EC">
        <w:rPr>
          <w:szCs w:val="18"/>
        </w:rPr>
        <w:t xml:space="preserve"> le retour à la nature comme premier déterminisme (un anthropobiol</w:t>
      </w:r>
      <w:r w:rsidRPr="002070EC">
        <w:rPr>
          <w:szCs w:val="18"/>
        </w:rPr>
        <w:t>o</w:t>
      </w:r>
      <w:r w:rsidRPr="002070EC">
        <w:rPr>
          <w:szCs w:val="18"/>
        </w:rPr>
        <w:t>gisme) cf.</w:t>
      </w:r>
      <w:r>
        <w:rPr>
          <w:szCs w:val="18"/>
        </w:rPr>
        <w:t> :</w:t>
      </w:r>
      <w:r w:rsidRPr="002070EC">
        <w:rPr>
          <w:szCs w:val="18"/>
        </w:rPr>
        <w:t xml:space="preserve"> D. Morris Wilson ou le retour aux sociétés "premières" (primitivisme)</w:t>
      </w:r>
      <w:r>
        <w:rPr>
          <w:szCs w:val="18"/>
        </w:rPr>
        <w:t> :</w:t>
      </w:r>
      <w:r w:rsidRPr="002070EC">
        <w:rPr>
          <w:szCs w:val="18"/>
        </w:rPr>
        <w:t xml:space="preserve"> Jaulin, Turnbull, A</w:t>
      </w:r>
      <w:r w:rsidRPr="002070EC">
        <w:rPr>
          <w:szCs w:val="18"/>
        </w:rPr>
        <w:t>r</w:t>
      </w:r>
      <w:r w:rsidRPr="002070EC">
        <w:rPr>
          <w:szCs w:val="18"/>
        </w:rPr>
        <w:t xml:space="preserve">drey, etc. Sur ce dernier point voir </w:t>
      </w:r>
      <w:r w:rsidRPr="00AC143C">
        <w:rPr>
          <w:bCs/>
          <w:i/>
          <w:szCs w:val="18"/>
        </w:rPr>
        <w:t xml:space="preserve">Le Sauvage </w:t>
      </w:r>
      <w:r w:rsidRPr="00AC143C">
        <w:rPr>
          <w:i/>
          <w:szCs w:val="18"/>
        </w:rPr>
        <w:t>à la mode</w:t>
      </w:r>
      <w:r w:rsidRPr="002070EC">
        <w:rPr>
          <w:szCs w:val="18"/>
        </w:rPr>
        <w:t xml:space="preserve"> (à paraître).</w:t>
      </w:r>
    </w:p>
  </w:footnote>
  <w:footnote w:id="24">
    <w:p w:rsidR="008B6F46" w:rsidRDefault="008B6F46">
      <w:pPr>
        <w:pStyle w:val="Notedebasdepage"/>
      </w:pPr>
      <w:r>
        <w:rPr>
          <w:rStyle w:val="Appelnotedebasdep"/>
        </w:rPr>
        <w:footnoteRef/>
      </w:r>
      <w:r>
        <w:t xml:space="preserve"> </w:t>
      </w:r>
      <w:r>
        <w:tab/>
      </w:r>
      <w:r w:rsidRPr="002070EC">
        <w:rPr>
          <w:szCs w:val="18"/>
        </w:rPr>
        <w:t>Si les "nouveaux philosophes" ont aidé à poser la que</w:t>
      </w:r>
      <w:r w:rsidRPr="002070EC">
        <w:rPr>
          <w:szCs w:val="18"/>
        </w:rPr>
        <w:t>s</w:t>
      </w:r>
      <w:r w:rsidRPr="002070EC">
        <w:rPr>
          <w:szCs w:val="18"/>
        </w:rPr>
        <w:t>tion, leur réponse me paraît bien montrer son origine dans l'idéologie domina</w:t>
      </w:r>
      <w:r w:rsidRPr="002070EC">
        <w:rPr>
          <w:szCs w:val="18"/>
        </w:rPr>
        <w:t>n</w:t>
      </w:r>
      <w:r w:rsidRPr="002070EC">
        <w:rPr>
          <w:szCs w:val="18"/>
        </w:rPr>
        <w:t>te. Voir F. Aubral et X. Delcourt, 1977.</w:t>
      </w:r>
    </w:p>
  </w:footnote>
  <w:footnote w:id="25">
    <w:p w:rsidR="008B6F46" w:rsidRDefault="008B6F46">
      <w:pPr>
        <w:pStyle w:val="Notedebasdepage"/>
      </w:pPr>
      <w:r>
        <w:rPr>
          <w:rStyle w:val="Appelnotedebasdep"/>
        </w:rPr>
        <w:footnoteRef/>
      </w:r>
      <w:r>
        <w:t xml:space="preserve"> </w:t>
      </w:r>
      <w:r>
        <w:tab/>
      </w:r>
      <w:r w:rsidRPr="002070EC">
        <w:rPr>
          <w:szCs w:val="18"/>
        </w:rPr>
        <w:t xml:space="preserve">Voir </w:t>
      </w:r>
      <w:r w:rsidRPr="00AC143C">
        <w:rPr>
          <w:bCs/>
          <w:i/>
          <w:szCs w:val="18"/>
        </w:rPr>
        <w:t xml:space="preserve">Economy and </w:t>
      </w:r>
      <w:r w:rsidRPr="00AC143C">
        <w:rPr>
          <w:i/>
          <w:szCs w:val="18"/>
        </w:rPr>
        <w:t>Society</w:t>
      </w:r>
      <w:r w:rsidRPr="002070EC">
        <w:rPr>
          <w:szCs w:val="18"/>
        </w:rPr>
        <w:t xml:space="preserve">, </w:t>
      </w:r>
      <w:r w:rsidRPr="00AC143C">
        <w:rPr>
          <w:i/>
          <w:szCs w:val="18"/>
        </w:rPr>
        <w:t>Dialectical Anthropology</w:t>
      </w:r>
      <w:r w:rsidRPr="002070EC">
        <w:rPr>
          <w:szCs w:val="18"/>
        </w:rPr>
        <w:t>, les traductions de G</w:t>
      </w:r>
      <w:r w:rsidRPr="002070EC">
        <w:rPr>
          <w:szCs w:val="18"/>
        </w:rPr>
        <w:t>o</w:t>
      </w:r>
      <w:r w:rsidRPr="002070EC">
        <w:rPr>
          <w:szCs w:val="18"/>
        </w:rPr>
        <w:t>delier, Meillassoux, Rey, Terray pour ce qui concerne les anthropologues.</w:t>
      </w:r>
    </w:p>
  </w:footnote>
  <w:footnote w:id="26">
    <w:p w:rsidR="008B6F46" w:rsidRDefault="008B6F46">
      <w:pPr>
        <w:pStyle w:val="Notedebasdepage"/>
      </w:pPr>
      <w:r>
        <w:rPr>
          <w:rStyle w:val="Appelnotedebasdep"/>
        </w:rPr>
        <w:footnoteRef/>
      </w:r>
      <w:r>
        <w:t xml:space="preserve"> </w:t>
      </w:r>
      <w:r>
        <w:tab/>
      </w:r>
      <w:r w:rsidRPr="002070EC">
        <w:rPr>
          <w:szCs w:val="18"/>
        </w:rPr>
        <w:t>Voir les positions des chercheurs américains réagissant aux politiques imp</w:t>
      </w:r>
      <w:r w:rsidRPr="002070EC">
        <w:rPr>
          <w:szCs w:val="18"/>
        </w:rPr>
        <w:t>é</w:t>
      </w:r>
      <w:r w:rsidRPr="002070EC">
        <w:rPr>
          <w:szCs w:val="18"/>
        </w:rPr>
        <w:t>rialistes américaines dans J. Copans (éd.) 1975.</w:t>
      </w:r>
    </w:p>
  </w:footnote>
  <w:footnote w:id="27">
    <w:p w:rsidR="008B6F46" w:rsidRDefault="008B6F46">
      <w:pPr>
        <w:pStyle w:val="Notedebasdepage"/>
      </w:pPr>
      <w:r>
        <w:rPr>
          <w:rStyle w:val="Appelnotedebasdep"/>
        </w:rPr>
        <w:footnoteRef/>
      </w:r>
      <w:r>
        <w:t xml:space="preserve"> </w:t>
      </w:r>
      <w:r>
        <w:tab/>
      </w:r>
      <w:r w:rsidRPr="002070EC">
        <w:rPr>
          <w:szCs w:val="18"/>
        </w:rPr>
        <w:t>Ainsi en est-il par exemple de la notion d'ethnie (ou de nom ethnique) qui recouvre aussi bien des classes, des modes de produ</w:t>
      </w:r>
      <w:r w:rsidRPr="002070EC">
        <w:rPr>
          <w:szCs w:val="18"/>
        </w:rPr>
        <w:t>c</w:t>
      </w:r>
      <w:r w:rsidRPr="002070EC">
        <w:rPr>
          <w:szCs w:val="18"/>
        </w:rPr>
        <w:t>tion ou des formations sociales dans la littérature marxi</w:t>
      </w:r>
      <w:r w:rsidRPr="002070EC">
        <w:rPr>
          <w:szCs w:val="18"/>
        </w:rPr>
        <w:t>s</w:t>
      </w:r>
      <w:r w:rsidRPr="002070EC">
        <w:rPr>
          <w:szCs w:val="18"/>
        </w:rPr>
        <w:t>te française.</w:t>
      </w:r>
    </w:p>
  </w:footnote>
  <w:footnote w:id="28">
    <w:p w:rsidR="008B6F46" w:rsidRDefault="008B6F46">
      <w:pPr>
        <w:pStyle w:val="Notedebasdepage"/>
      </w:pPr>
      <w:r>
        <w:rPr>
          <w:rStyle w:val="Appelnotedebasdep"/>
        </w:rPr>
        <w:footnoteRef/>
      </w:r>
      <w:r>
        <w:t xml:space="preserve"> </w:t>
      </w:r>
      <w:r>
        <w:tab/>
      </w:r>
      <w:r w:rsidRPr="002070EC">
        <w:rPr>
          <w:szCs w:val="18"/>
        </w:rPr>
        <w:t>Les interrogations de méthode et d'épistémologie ne sont pas le fait des ma</w:t>
      </w:r>
      <w:r w:rsidRPr="002070EC">
        <w:rPr>
          <w:szCs w:val="18"/>
        </w:rPr>
        <w:t>r</w:t>
      </w:r>
      <w:r w:rsidRPr="002070EC">
        <w:rPr>
          <w:szCs w:val="18"/>
        </w:rPr>
        <w:t xml:space="preserve">xistes ou du moins des </w:t>
      </w:r>
      <w:r w:rsidRPr="002070EC">
        <w:rPr>
          <w:i/>
          <w:iCs/>
          <w:szCs w:val="18"/>
        </w:rPr>
        <w:t xml:space="preserve">théoriciens </w:t>
      </w:r>
      <w:r w:rsidRPr="002070EC">
        <w:rPr>
          <w:szCs w:val="18"/>
        </w:rPr>
        <w:t>marxistes. Cette app</w:t>
      </w:r>
      <w:r w:rsidRPr="002070EC">
        <w:rPr>
          <w:szCs w:val="18"/>
        </w:rPr>
        <w:t>a</w:t>
      </w:r>
      <w:r w:rsidRPr="002070EC">
        <w:rPr>
          <w:szCs w:val="18"/>
        </w:rPr>
        <w:t>rente division du tr</w:t>
      </w:r>
      <w:r w:rsidRPr="002070EC">
        <w:rPr>
          <w:szCs w:val="18"/>
        </w:rPr>
        <w:t>a</w:t>
      </w:r>
      <w:r w:rsidRPr="002070EC">
        <w:rPr>
          <w:szCs w:val="18"/>
        </w:rPr>
        <w:t>vail renvoie à une incapacité pr</w:t>
      </w:r>
      <w:r w:rsidRPr="002070EC">
        <w:rPr>
          <w:szCs w:val="18"/>
        </w:rPr>
        <w:t>o</w:t>
      </w:r>
      <w:r w:rsidRPr="002070EC">
        <w:rPr>
          <w:szCs w:val="18"/>
        </w:rPr>
        <w:t>fonde de lier conceptualisation et pratiques sociales (y compris de la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46" w:rsidRDefault="008B6F46" w:rsidP="008B6F4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Copans, “À la recherche de la théorie perdue. Marxisme et structuralisme...”</w:t>
    </w:r>
    <w:r w:rsidRPr="00C90835">
      <w:rPr>
        <w:rFonts w:ascii="Times New Roman" w:hAnsi="Times New Roman"/>
      </w:rPr>
      <w:t xml:space="preserve"> </w:t>
    </w:r>
    <w:r>
      <w:rPr>
        <w:rFonts w:ascii="Times New Roman" w:hAnsi="Times New Roman"/>
      </w:rPr>
      <w:t>(2007)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7565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37</w:t>
    </w:r>
    <w:r>
      <w:rPr>
        <w:rStyle w:val="Numrodepage"/>
        <w:rFonts w:ascii="Times New Roman" w:hAnsi="Times New Roman"/>
      </w:rPr>
      <w:fldChar w:fldCharType="end"/>
    </w:r>
  </w:p>
  <w:p w:rsidR="008B6F46" w:rsidRDefault="008B6F4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D49"/>
    <w:multiLevelType w:val="singleLevel"/>
    <w:tmpl w:val="0D92FC7C"/>
    <w:lvl w:ilvl="0">
      <w:start w:val="15"/>
      <w:numFmt w:val="decimal"/>
      <w:lvlText w:val="%1."/>
      <w:legacy w:legacy="1" w:legacySpace="0" w:legacyIndent="365"/>
      <w:lvlJc w:val="left"/>
      <w:rPr>
        <w:rFonts w:ascii="Arial" w:hAnsi="Arial" w:hint="default"/>
      </w:r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74AF5"/>
    <w:multiLevelType w:val="singleLevel"/>
    <w:tmpl w:val="A54C03A8"/>
    <w:lvl w:ilvl="0">
      <w:start w:val="1"/>
      <w:numFmt w:val="decimal"/>
      <w:lvlText w:val="%1."/>
      <w:legacy w:legacy="1" w:legacySpace="0" w:legacyIndent="264"/>
      <w:lvlJc w:val="left"/>
      <w:rPr>
        <w:rFonts w:ascii="Arial" w:hAnsi="Arial" w:hint="default"/>
      </w:rPr>
    </w:lvl>
  </w:abstractNum>
  <w:abstractNum w:abstractNumId="3" w15:restartNumberingAfterBreak="0">
    <w:nsid w:val="477D5B65"/>
    <w:multiLevelType w:val="singleLevel"/>
    <w:tmpl w:val="F3AE11BE"/>
    <w:lvl w:ilvl="0">
      <w:start w:val="10"/>
      <w:numFmt w:val="decimal"/>
      <w:lvlText w:val="%1."/>
      <w:legacy w:legacy="1" w:legacySpace="0" w:legacyIndent="355"/>
      <w:lvlJc w:val="left"/>
      <w:rPr>
        <w:rFonts w:ascii="Arial" w:hAnsi="Arial" w:hint="default"/>
      </w:rPr>
    </w:lvl>
  </w:abstractNum>
  <w:abstractNum w:abstractNumId="4" w15:restartNumberingAfterBreak="0">
    <w:nsid w:val="67AA426C"/>
    <w:multiLevelType w:val="singleLevel"/>
    <w:tmpl w:val="EE2CCDFC"/>
    <w:lvl w:ilvl="0">
      <w:start w:val="1"/>
      <w:numFmt w:val="lowerLetter"/>
      <w:lvlText w:val="%1)"/>
      <w:legacy w:legacy="1" w:legacySpace="0" w:legacyIndent="293"/>
      <w:lvlJc w:val="left"/>
      <w:rPr>
        <w:rFonts w:ascii="Arial" w:hAnsi="Arial" w:hint="default"/>
      </w:rPr>
    </w:lvl>
  </w:abstractNum>
  <w:abstractNum w:abstractNumId="5" w15:restartNumberingAfterBreak="0">
    <w:nsid w:val="6C9B43B4"/>
    <w:multiLevelType w:val="singleLevel"/>
    <w:tmpl w:val="4846FCE0"/>
    <w:lvl w:ilvl="0">
      <w:start w:val="1976"/>
      <w:numFmt w:val="decimal"/>
      <w:lvlText w:val="%1"/>
      <w:legacy w:legacy="1" w:legacySpace="0" w:legacyIndent="1013"/>
      <w:lvlJc w:val="left"/>
      <w:rPr>
        <w:rFonts w:ascii="Arial" w:hAnsi="Arial" w:hint="default"/>
      </w:rPr>
    </w:lvl>
  </w:abstractNum>
  <w:abstractNum w:abstractNumId="6" w15:restartNumberingAfterBreak="0">
    <w:nsid w:val="7789135F"/>
    <w:multiLevelType w:val="singleLevel"/>
    <w:tmpl w:val="CA00D87C"/>
    <w:lvl w:ilvl="0">
      <w:start w:val="1"/>
      <w:numFmt w:val="lowerLetter"/>
      <w:lvlText w:val="%1)"/>
      <w:legacy w:legacy="1" w:legacySpace="0" w:legacyIndent="279"/>
      <w:lvlJc w:val="left"/>
      <w:rPr>
        <w:rFonts w:ascii="Arial" w:hAnsi="Arial"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75650"/>
    <w:rsid w:val="008B6F46"/>
    <w:rsid w:val="0092522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F7FA981-DF5C-354F-A7F0-2E2250FA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F3BA3"/>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B3BD1"/>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9040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1">
    <w:name w:val="Title_st 1"/>
    <w:basedOn w:val="Titlest"/>
    <w:autoRedefine/>
    <w:rsid w:val="002B3BD1"/>
    <w:rPr>
      <w:i/>
      <w:sz w:val="48"/>
    </w:rPr>
  </w:style>
  <w:style w:type="character" w:customStyle="1" w:styleId="Grillecouleur-Accent1Car">
    <w:name w:val="Grille couleur - Accent 1 Car"/>
    <w:basedOn w:val="Policepardfaut"/>
    <w:link w:val="Grillecouleur-Accent1"/>
    <w:rsid w:val="00090409"/>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090409"/>
    <w:rPr>
      <w:rFonts w:ascii="Times New Roman" w:eastAsia="Times New Roman" w:hAnsi="Times New Roman"/>
      <w:sz w:val="72"/>
      <w:lang w:val="fr-CA" w:eastAsia="en-US"/>
    </w:rPr>
  </w:style>
  <w:style w:type="paragraph" w:styleId="Corpsdetexte2">
    <w:name w:val="Body Text 2"/>
    <w:basedOn w:val="Normal"/>
    <w:link w:val="Corpsdetexte2Car"/>
    <w:rsid w:val="00090409"/>
    <w:pPr>
      <w:jc w:val="both"/>
    </w:pPr>
  </w:style>
  <w:style w:type="character" w:customStyle="1" w:styleId="Corpsdetexte2Car">
    <w:name w:val="Corps de texte 2 Car"/>
    <w:basedOn w:val="Policepardfaut"/>
    <w:link w:val="Corpsdetexte2"/>
    <w:rsid w:val="00090409"/>
    <w:rPr>
      <w:rFonts w:ascii="Times New Roman" w:eastAsia="Times New Roman" w:hAnsi="Times New Roman"/>
      <w:sz w:val="28"/>
      <w:lang w:val="fr-CA" w:eastAsia="en-US"/>
    </w:rPr>
  </w:style>
  <w:style w:type="paragraph" w:styleId="Corpsdetexte3">
    <w:name w:val="Body Text 3"/>
    <w:basedOn w:val="Normal"/>
    <w:link w:val="Corpsdetexte3Car"/>
    <w:rsid w:val="00090409"/>
    <w:pPr>
      <w:tabs>
        <w:tab w:val="left" w:pos="510"/>
        <w:tab w:val="left" w:pos="510"/>
      </w:tabs>
      <w:jc w:val="both"/>
    </w:pPr>
  </w:style>
  <w:style w:type="character" w:customStyle="1" w:styleId="Corpsdetexte3Car">
    <w:name w:val="Corps de texte 3 Car"/>
    <w:basedOn w:val="Policepardfaut"/>
    <w:link w:val="Corpsdetexte3"/>
    <w:rsid w:val="00090409"/>
    <w:rPr>
      <w:rFonts w:ascii="Times New Roman" w:eastAsia="Times New Roman" w:hAnsi="Times New Roman"/>
      <w:sz w:val="28"/>
      <w:lang w:val="fr-CA" w:eastAsia="en-US"/>
    </w:rPr>
  </w:style>
  <w:style w:type="character" w:customStyle="1" w:styleId="En-tteCar">
    <w:name w:val="En-tête Car"/>
    <w:basedOn w:val="Policepardfaut"/>
    <w:link w:val="En-tte"/>
    <w:uiPriority w:val="99"/>
    <w:rsid w:val="00090409"/>
    <w:rPr>
      <w:rFonts w:ascii="GillSans" w:eastAsia="Times New Roman" w:hAnsi="GillSans"/>
      <w:lang w:val="fr-CA" w:eastAsia="en-US"/>
    </w:rPr>
  </w:style>
  <w:style w:type="character" w:customStyle="1" w:styleId="NotedebasdepageCar">
    <w:name w:val="Note de bas de page Car"/>
    <w:basedOn w:val="Policepardfaut"/>
    <w:link w:val="Notedebasdepage"/>
    <w:rsid w:val="007F3BA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09040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09040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09040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09040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090409"/>
    <w:rPr>
      <w:rFonts w:ascii="Arial" w:eastAsia="Times New Roman" w:hAnsi="Arial"/>
      <w:sz w:val="28"/>
      <w:lang w:val="fr-CA" w:eastAsia="en-US"/>
    </w:rPr>
  </w:style>
  <w:style w:type="character" w:customStyle="1" w:styleId="TitreCar">
    <w:name w:val="Titre Car"/>
    <w:basedOn w:val="Policepardfaut"/>
    <w:link w:val="Titre"/>
    <w:rsid w:val="00090409"/>
    <w:rPr>
      <w:rFonts w:ascii="Times New Roman" w:eastAsia="Times New Roman" w:hAnsi="Times New Roman"/>
      <w:b/>
      <w:sz w:val="48"/>
      <w:lang w:val="fr-CA" w:eastAsia="en-US"/>
    </w:rPr>
  </w:style>
  <w:style w:type="character" w:customStyle="1" w:styleId="Titre1Car">
    <w:name w:val="Titre 1 Car"/>
    <w:basedOn w:val="Policepardfaut"/>
    <w:link w:val="Titre1"/>
    <w:rsid w:val="00090409"/>
    <w:rPr>
      <w:rFonts w:eastAsia="Times New Roman"/>
      <w:noProof/>
      <w:lang w:val="fr-CA" w:eastAsia="en-US" w:bidi="ar-SA"/>
    </w:rPr>
  </w:style>
  <w:style w:type="character" w:customStyle="1" w:styleId="Titre2Car">
    <w:name w:val="Titre 2 Car"/>
    <w:basedOn w:val="Policepardfaut"/>
    <w:link w:val="Titre2"/>
    <w:rsid w:val="00090409"/>
    <w:rPr>
      <w:rFonts w:eastAsia="Times New Roman"/>
      <w:noProof/>
      <w:lang w:val="fr-CA" w:eastAsia="en-US" w:bidi="ar-SA"/>
    </w:rPr>
  </w:style>
  <w:style w:type="character" w:customStyle="1" w:styleId="Titre3Car">
    <w:name w:val="Titre 3 Car"/>
    <w:basedOn w:val="Policepardfaut"/>
    <w:link w:val="Titre3"/>
    <w:rsid w:val="00090409"/>
    <w:rPr>
      <w:rFonts w:eastAsia="Times New Roman"/>
      <w:noProof/>
      <w:lang w:val="fr-CA" w:eastAsia="en-US" w:bidi="ar-SA"/>
    </w:rPr>
  </w:style>
  <w:style w:type="character" w:customStyle="1" w:styleId="Titre4Car">
    <w:name w:val="Titre 4 Car"/>
    <w:basedOn w:val="Policepardfaut"/>
    <w:link w:val="Titre4"/>
    <w:rsid w:val="00090409"/>
    <w:rPr>
      <w:rFonts w:eastAsia="Times New Roman"/>
      <w:noProof/>
      <w:lang w:val="fr-CA" w:eastAsia="en-US" w:bidi="ar-SA"/>
    </w:rPr>
  </w:style>
  <w:style w:type="character" w:customStyle="1" w:styleId="Titre5Car">
    <w:name w:val="Titre 5 Car"/>
    <w:basedOn w:val="Policepardfaut"/>
    <w:link w:val="Titre5"/>
    <w:rsid w:val="00090409"/>
    <w:rPr>
      <w:rFonts w:eastAsia="Times New Roman"/>
      <w:noProof/>
      <w:lang w:val="fr-CA" w:eastAsia="en-US" w:bidi="ar-SA"/>
    </w:rPr>
  </w:style>
  <w:style w:type="character" w:customStyle="1" w:styleId="Titre6Car">
    <w:name w:val="Titre 6 Car"/>
    <w:basedOn w:val="Policepardfaut"/>
    <w:link w:val="Titre6"/>
    <w:rsid w:val="00090409"/>
    <w:rPr>
      <w:rFonts w:eastAsia="Times New Roman"/>
      <w:noProof/>
      <w:lang w:val="fr-CA" w:eastAsia="en-US" w:bidi="ar-SA"/>
    </w:rPr>
  </w:style>
  <w:style w:type="character" w:customStyle="1" w:styleId="Titre7Car">
    <w:name w:val="Titre 7 Car"/>
    <w:basedOn w:val="Policepardfaut"/>
    <w:link w:val="Titre7"/>
    <w:rsid w:val="00090409"/>
    <w:rPr>
      <w:rFonts w:eastAsia="Times New Roman"/>
      <w:noProof/>
      <w:lang w:val="fr-CA" w:eastAsia="en-US" w:bidi="ar-SA"/>
    </w:rPr>
  </w:style>
  <w:style w:type="character" w:customStyle="1" w:styleId="Titre8Car">
    <w:name w:val="Titre 8 Car"/>
    <w:basedOn w:val="Policepardfaut"/>
    <w:link w:val="Titre8"/>
    <w:rsid w:val="00090409"/>
    <w:rPr>
      <w:rFonts w:eastAsia="Times New Roman"/>
      <w:noProof/>
      <w:lang w:val="fr-CA" w:eastAsia="en-US" w:bidi="ar-SA"/>
    </w:rPr>
  </w:style>
  <w:style w:type="character" w:customStyle="1" w:styleId="Titre9Car">
    <w:name w:val="Titre 9 Car"/>
    <w:basedOn w:val="Policepardfaut"/>
    <w:link w:val="Titre9"/>
    <w:rsid w:val="00090409"/>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lassiques.uqac.ca/contemporains/copans_jean/Pour_histoire_et_socio_etudes_africaines/Pour_histoire_et_socio_etudes_africaines.html" TargetMode="External"/><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image" Target="media/image4.png"/><Relationship Id="rId25" Type="http://schemas.openxmlformats.org/officeDocument/2006/relationships/hyperlink" Target="http://dx.doi.org/doi:10.1522/cla.toa.anc" TargetMode="External"/><Relationship Id="rId2" Type="http://schemas.openxmlformats.org/officeDocument/2006/relationships/styles" Target="styles.xml"/><Relationship Id="rId16" Type="http://schemas.openxmlformats.org/officeDocument/2006/relationships/hyperlink" Target="mailto:jean.copans@biomedicale.univ-paris5.fr" TargetMode="External"/><Relationship Id="rId20" Type="http://schemas.openxmlformats.org/officeDocument/2006/relationships/hyperlink" Target="http://classiques.uqac.ca/contemporains/copans_jean/anthropologie_et_imperialisme/anthropologie_et_imperialis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dx.doi.org/doi:10.1522/cla.mak.man"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dx.doi.org/doi:10.1522/cla.mak.con" TargetMode="External"/><Relationship Id="rId28" Type="http://schemas.openxmlformats.org/officeDocument/2006/relationships/theme" Target="theme/theme1.xml"/><Relationship Id="rId10" Type="http://schemas.openxmlformats.org/officeDocument/2006/relationships/hyperlink" Target="http://classiques.uqac.ca/" TargetMode="External"/><Relationship Id="rId19" Type="http://schemas.openxmlformats.org/officeDocument/2006/relationships/hyperlink" Target="https://biblio.helmo.be/opac_css/doc_num.php?explnum_id=157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yperlink" Target="https://monoskop.org/images/4/40/Foucault_Michel_Les_mots_et_les_choses.pdf"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9655</Words>
  <Characters>53103</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“À la recherche de la théorie perdue. Marxisme et structuralisme dans l’anthropologie française.”</vt:lpstr>
    </vt:vector>
  </TitlesOfParts>
  <Manager>Jean marie Tremblay, sociologue, bénévole, 2019</Manager>
  <Company>Les Classiques des sciences sociales</Company>
  <LinksUpToDate>false</LinksUpToDate>
  <CharactersWithSpaces>62633</CharactersWithSpaces>
  <SharedDoc>false</SharedDoc>
  <HyperlinkBase/>
  <HLinks>
    <vt:vector size="240" baseType="variant">
      <vt:variant>
        <vt:i4>5832820</vt:i4>
      </vt:variant>
      <vt:variant>
        <vt:i4>102</vt:i4>
      </vt:variant>
      <vt:variant>
        <vt:i4>0</vt:i4>
      </vt:variant>
      <vt:variant>
        <vt:i4>5</vt:i4>
      </vt:variant>
      <vt:variant>
        <vt:lpwstr>http://dx.doi.org/doi:10.1522/cla.toa.anc</vt:lpwstr>
      </vt:variant>
      <vt:variant>
        <vt:lpwstr/>
      </vt:variant>
      <vt:variant>
        <vt:i4>5767270</vt:i4>
      </vt:variant>
      <vt:variant>
        <vt:i4>99</vt:i4>
      </vt:variant>
      <vt:variant>
        <vt:i4>0</vt:i4>
      </vt:variant>
      <vt:variant>
        <vt:i4>5</vt:i4>
      </vt:variant>
      <vt:variant>
        <vt:lpwstr>http://dx.doi.org/doi:10.1522/cla.mak.man</vt:lpwstr>
      </vt:variant>
      <vt:variant>
        <vt:lpwstr/>
      </vt:variant>
      <vt:variant>
        <vt:i4>5636200</vt:i4>
      </vt:variant>
      <vt:variant>
        <vt:i4>96</vt:i4>
      </vt:variant>
      <vt:variant>
        <vt:i4>0</vt:i4>
      </vt:variant>
      <vt:variant>
        <vt:i4>5</vt:i4>
      </vt:variant>
      <vt:variant>
        <vt:lpwstr>http://dx.doi.org/doi:10.1522/cla.mak.con</vt:lpwstr>
      </vt:variant>
      <vt:variant>
        <vt:lpwstr/>
      </vt:variant>
      <vt:variant>
        <vt:i4>6422555</vt:i4>
      </vt:variant>
      <vt:variant>
        <vt:i4>93</vt:i4>
      </vt:variant>
      <vt:variant>
        <vt:i4>0</vt:i4>
      </vt:variant>
      <vt:variant>
        <vt:i4>5</vt:i4>
      </vt:variant>
      <vt:variant>
        <vt:lpwstr>https://monoskop.org/images/4/40/Foucault_Michel_Les_mots_et_les_choses.pdf</vt:lpwstr>
      </vt:variant>
      <vt:variant>
        <vt:lpwstr/>
      </vt:variant>
      <vt:variant>
        <vt:i4>4784240</vt:i4>
      </vt:variant>
      <vt:variant>
        <vt:i4>90</vt:i4>
      </vt:variant>
      <vt:variant>
        <vt:i4>0</vt:i4>
      </vt:variant>
      <vt:variant>
        <vt:i4>5</vt:i4>
      </vt:variant>
      <vt:variant>
        <vt:lpwstr>http://classiques.uqac.ca/contemporains/copans_jean/Pour_histoire_et_socio_etudes_africaines/Pour_histoire_et_socio_etudes_africaines.html</vt:lpwstr>
      </vt:variant>
      <vt:variant>
        <vt:lpwstr/>
      </vt:variant>
      <vt:variant>
        <vt:i4>4653182</vt:i4>
      </vt:variant>
      <vt:variant>
        <vt:i4>87</vt:i4>
      </vt:variant>
      <vt:variant>
        <vt:i4>0</vt:i4>
      </vt:variant>
      <vt:variant>
        <vt:i4>5</vt:i4>
      </vt:variant>
      <vt:variant>
        <vt:lpwstr>http://classiques.uqac.ca/contemporains/copans_jean/anthropologie_et_imperialisme/anthropologie_et_imperialisme.html</vt:lpwstr>
      </vt:variant>
      <vt:variant>
        <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1835049</vt:i4>
      </vt:variant>
      <vt:variant>
        <vt:i4>66</vt:i4>
      </vt:variant>
      <vt:variant>
        <vt:i4>0</vt:i4>
      </vt:variant>
      <vt:variant>
        <vt:i4>5</vt:i4>
      </vt:variant>
      <vt:variant>
        <vt:lpwstr>https://biblio.helmo.be/opac_css/doc_num.php?explnum_id=1571</vt:lpwstr>
      </vt:variant>
      <vt:variant>
        <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3997752</vt:i4>
      </vt:variant>
      <vt:variant>
        <vt:i4>51</vt:i4>
      </vt:variant>
      <vt:variant>
        <vt:i4>0</vt:i4>
      </vt:variant>
      <vt:variant>
        <vt:i4>5</vt:i4>
      </vt:variant>
      <vt:variant>
        <vt:lpwstr/>
      </vt:variant>
      <vt:variant>
        <vt:lpwstr>frontieres_africaines_biblio</vt:lpwstr>
      </vt:variant>
      <vt:variant>
        <vt:i4>6094904</vt:i4>
      </vt:variant>
      <vt:variant>
        <vt:i4>48</vt:i4>
      </vt:variant>
      <vt:variant>
        <vt:i4>0</vt:i4>
      </vt:variant>
      <vt:variant>
        <vt:i4>5</vt:i4>
      </vt:variant>
      <vt:variant>
        <vt:lpwstr/>
      </vt:variant>
      <vt:variant>
        <vt:lpwstr>frontieres_africaines_notes</vt:lpwstr>
      </vt:variant>
      <vt:variant>
        <vt:i4>3735590</vt:i4>
      </vt:variant>
      <vt:variant>
        <vt:i4>45</vt:i4>
      </vt:variant>
      <vt:variant>
        <vt:i4>0</vt:i4>
      </vt:variant>
      <vt:variant>
        <vt:i4>5</vt:i4>
      </vt:variant>
      <vt:variant>
        <vt:lpwstr/>
      </vt:variant>
      <vt:variant>
        <vt:lpwstr>frontieres_africaines_annexe</vt:lpwstr>
      </vt:variant>
      <vt:variant>
        <vt:i4>5308488</vt:i4>
      </vt:variant>
      <vt:variant>
        <vt:i4>42</vt:i4>
      </vt:variant>
      <vt:variant>
        <vt:i4>0</vt:i4>
      </vt:variant>
      <vt:variant>
        <vt:i4>5</vt:i4>
      </vt:variant>
      <vt:variant>
        <vt:lpwstr/>
      </vt:variant>
      <vt:variant>
        <vt:lpwstr>frontieres_africaines_rectificatif</vt:lpwstr>
      </vt:variant>
      <vt:variant>
        <vt:i4>2687020</vt:i4>
      </vt:variant>
      <vt:variant>
        <vt:i4>39</vt:i4>
      </vt:variant>
      <vt:variant>
        <vt:i4>0</vt:i4>
      </vt:variant>
      <vt:variant>
        <vt:i4>5</vt:i4>
      </vt:variant>
      <vt:variant>
        <vt:lpwstr/>
      </vt:variant>
      <vt:variant>
        <vt:lpwstr>frontieres_africaines_conclusion</vt:lpwstr>
      </vt:variant>
      <vt:variant>
        <vt:i4>5701732</vt:i4>
      </vt:variant>
      <vt:variant>
        <vt:i4>36</vt:i4>
      </vt:variant>
      <vt:variant>
        <vt:i4>0</vt:i4>
      </vt:variant>
      <vt:variant>
        <vt:i4>5</vt:i4>
      </vt:variant>
      <vt:variant>
        <vt:lpwstr/>
      </vt:variant>
      <vt:variant>
        <vt:lpwstr>frontieres_africaines_5</vt:lpwstr>
      </vt:variant>
      <vt:variant>
        <vt:i4>5701733</vt:i4>
      </vt:variant>
      <vt:variant>
        <vt:i4>33</vt:i4>
      </vt:variant>
      <vt:variant>
        <vt:i4>0</vt:i4>
      </vt:variant>
      <vt:variant>
        <vt:i4>5</vt:i4>
      </vt:variant>
      <vt:variant>
        <vt:lpwstr/>
      </vt:variant>
      <vt:variant>
        <vt:lpwstr>frontieres_africaines_4</vt:lpwstr>
      </vt:variant>
      <vt:variant>
        <vt:i4>5701730</vt:i4>
      </vt:variant>
      <vt:variant>
        <vt:i4>30</vt:i4>
      </vt:variant>
      <vt:variant>
        <vt:i4>0</vt:i4>
      </vt:variant>
      <vt:variant>
        <vt:i4>5</vt:i4>
      </vt:variant>
      <vt:variant>
        <vt:lpwstr/>
      </vt:variant>
      <vt:variant>
        <vt:lpwstr>frontieres_africaines_3</vt:lpwstr>
      </vt:variant>
      <vt:variant>
        <vt:i4>5701731</vt:i4>
      </vt:variant>
      <vt:variant>
        <vt:i4>27</vt:i4>
      </vt:variant>
      <vt:variant>
        <vt:i4>0</vt:i4>
      </vt:variant>
      <vt:variant>
        <vt:i4>5</vt:i4>
      </vt:variant>
      <vt:variant>
        <vt:lpwstr/>
      </vt:variant>
      <vt:variant>
        <vt:lpwstr>frontieres_africaines_2</vt:lpwstr>
      </vt:variant>
      <vt:variant>
        <vt:i4>5701728</vt:i4>
      </vt:variant>
      <vt:variant>
        <vt:i4>24</vt:i4>
      </vt:variant>
      <vt:variant>
        <vt:i4>0</vt:i4>
      </vt:variant>
      <vt:variant>
        <vt:i4>5</vt:i4>
      </vt:variant>
      <vt:variant>
        <vt:lpwstr/>
      </vt:variant>
      <vt:variant>
        <vt:lpwstr>frontieres_africaines_1</vt:lpwstr>
      </vt:variant>
      <vt:variant>
        <vt:i4>4915235</vt:i4>
      </vt:variant>
      <vt:variant>
        <vt:i4>21</vt:i4>
      </vt:variant>
      <vt:variant>
        <vt:i4>0</vt:i4>
      </vt:variant>
      <vt:variant>
        <vt:i4>5</vt:i4>
      </vt:variant>
      <vt:variant>
        <vt:lpwstr/>
      </vt:variant>
      <vt:variant>
        <vt:lpwstr>frontieres_africaines_intro</vt:lpwstr>
      </vt:variant>
      <vt:variant>
        <vt:i4>5570568</vt:i4>
      </vt:variant>
      <vt:variant>
        <vt:i4>18</vt:i4>
      </vt:variant>
      <vt:variant>
        <vt:i4>0</vt:i4>
      </vt:variant>
      <vt:variant>
        <vt:i4>5</vt:i4>
      </vt:variant>
      <vt:variant>
        <vt:lpwstr>mailto:jean.copans@biomedicale.univ-paris5.fr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2228293</vt:i4>
      </vt:variant>
      <vt:variant>
        <vt:i4>2509</vt:i4>
      </vt:variant>
      <vt:variant>
        <vt:i4>1025</vt:i4>
      </vt:variant>
      <vt:variant>
        <vt:i4>1</vt:i4>
      </vt:variant>
      <vt:variant>
        <vt:lpwstr>css_logo_gris</vt:lpwstr>
      </vt:variant>
      <vt:variant>
        <vt:lpwstr/>
      </vt:variant>
      <vt:variant>
        <vt:i4>5111880</vt:i4>
      </vt:variant>
      <vt:variant>
        <vt:i4>2798</vt:i4>
      </vt:variant>
      <vt:variant>
        <vt:i4>1026</vt:i4>
      </vt:variant>
      <vt:variant>
        <vt:i4>1</vt:i4>
      </vt:variant>
      <vt:variant>
        <vt:lpwstr>UQAC_logo_2018</vt:lpwstr>
      </vt:variant>
      <vt:variant>
        <vt:lpwstr/>
      </vt:variant>
      <vt:variant>
        <vt:i4>4194334</vt:i4>
      </vt:variant>
      <vt:variant>
        <vt:i4>4973</vt:i4>
      </vt:variant>
      <vt:variant>
        <vt:i4>1027</vt:i4>
      </vt:variant>
      <vt:variant>
        <vt:i4>1</vt:i4>
      </vt:variant>
      <vt:variant>
        <vt:lpwstr>Boite_aux_lettres_clair</vt:lpwstr>
      </vt:variant>
      <vt:variant>
        <vt:lpwstr/>
      </vt:variant>
      <vt:variant>
        <vt:i4>1703963</vt:i4>
      </vt:variant>
      <vt:variant>
        <vt:i4>5450</vt:i4>
      </vt:variant>
      <vt:variant>
        <vt:i4>1028</vt:i4>
      </vt:variant>
      <vt:variant>
        <vt:i4>1</vt:i4>
      </vt:variant>
      <vt:variant>
        <vt:lpwstr>fait_sur_mac</vt:lpwstr>
      </vt:variant>
      <vt:variant>
        <vt:lpwstr/>
      </vt:variant>
      <vt:variant>
        <vt:i4>1441836</vt:i4>
      </vt:variant>
      <vt:variant>
        <vt:i4>5601</vt:i4>
      </vt:variant>
      <vt:variant>
        <vt:i4>1029</vt:i4>
      </vt:variant>
      <vt:variant>
        <vt:i4>1</vt:i4>
      </vt:variant>
      <vt:variant>
        <vt:lpwstr>Anthropologie_et_societes_1-3_L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 recherche de la théorie perdue. Marxisme et structuralisme dans l’anthropologie française.”</dc:title>
  <dc:subject/>
  <dc:creator>Jean Copans, anthropologue, 2007.</dc:creator>
  <cp:keywords>classiques.sc.soc@gmail.com</cp:keywords>
  <dc:description>http://classiques.uqac.ca/</dc:description>
  <cp:lastModifiedBy>Microsoft Office User</cp:lastModifiedBy>
  <cp:revision>2</cp:revision>
  <cp:lastPrinted>2001-08-26T19:33:00Z</cp:lastPrinted>
  <dcterms:created xsi:type="dcterms:W3CDTF">2019-07-06T17:06:00Z</dcterms:created>
  <dcterms:modified xsi:type="dcterms:W3CDTF">2019-07-06T17:06:00Z</dcterms:modified>
  <cp:category>jean-marie tremblay, sociologue, fondateur, 1993.</cp:category>
</cp:coreProperties>
</file>