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84A34" w:rsidRPr="000D328B">
        <w:tblPrEx>
          <w:tblCellMar>
            <w:top w:w="0" w:type="dxa"/>
            <w:bottom w:w="0" w:type="dxa"/>
          </w:tblCellMar>
        </w:tblPrEx>
        <w:tc>
          <w:tcPr>
            <w:tcW w:w="9160" w:type="dxa"/>
            <w:shd w:val="clear" w:color="auto" w:fill="FFF1CC"/>
          </w:tcPr>
          <w:p w:rsidR="00584A34" w:rsidRPr="000D328B" w:rsidRDefault="00584A34" w:rsidP="00584A34">
            <w:pPr>
              <w:rPr>
                <w:lang w:val="en-CA" w:bidi="ar-SA"/>
              </w:rPr>
            </w:pPr>
            <w:bookmarkStart w:id="0" w:name="_GoBack"/>
            <w:bookmarkEnd w:id="0"/>
          </w:p>
          <w:p w:rsidR="00584A34" w:rsidRDefault="00584A34">
            <w:pPr>
              <w:ind w:firstLine="0"/>
              <w:jc w:val="center"/>
              <w:rPr>
                <w:b/>
                <w:sz w:val="20"/>
                <w:lang w:bidi="ar-SA"/>
              </w:rPr>
            </w:pPr>
          </w:p>
          <w:p w:rsidR="00584A34" w:rsidRDefault="00584A34">
            <w:pPr>
              <w:ind w:firstLine="0"/>
              <w:jc w:val="center"/>
              <w:rPr>
                <w:b/>
                <w:sz w:val="20"/>
                <w:lang w:bidi="ar-SA"/>
              </w:rPr>
            </w:pPr>
          </w:p>
          <w:p w:rsidR="00584A34" w:rsidRDefault="00584A34">
            <w:pPr>
              <w:ind w:firstLine="0"/>
              <w:jc w:val="center"/>
              <w:rPr>
                <w:b/>
                <w:sz w:val="20"/>
                <w:lang w:bidi="ar-SA"/>
              </w:rPr>
            </w:pPr>
          </w:p>
          <w:p w:rsidR="00584A34" w:rsidRPr="000D328B" w:rsidRDefault="00584A34">
            <w:pPr>
              <w:ind w:firstLine="0"/>
              <w:jc w:val="center"/>
              <w:rPr>
                <w:b/>
                <w:sz w:val="20"/>
                <w:lang w:bidi="ar-SA"/>
              </w:rPr>
            </w:pPr>
          </w:p>
          <w:p w:rsidR="00584A34" w:rsidRPr="000D328B" w:rsidRDefault="00584A34" w:rsidP="00584A34">
            <w:pPr>
              <w:ind w:firstLine="0"/>
              <w:jc w:val="center"/>
              <w:rPr>
                <w:b/>
                <w:sz w:val="36"/>
                <w:lang w:bidi="ar-SA"/>
              </w:rPr>
            </w:pPr>
            <w:r w:rsidRPr="000D328B">
              <w:rPr>
                <w:sz w:val="36"/>
                <w:lang w:bidi="ar-SA"/>
              </w:rPr>
              <w:t>François Chesnais</w:t>
            </w:r>
          </w:p>
          <w:p w:rsidR="00584A34" w:rsidRPr="000D328B" w:rsidRDefault="00584A34" w:rsidP="00584A34">
            <w:pPr>
              <w:spacing w:before="120"/>
              <w:ind w:firstLine="0"/>
              <w:jc w:val="center"/>
              <w:rPr>
                <w:sz w:val="20"/>
                <w:lang w:bidi="ar-SA"/>
              </w:rPr>
            </w:pPr>
            <w:r w:rsidRPr="000D328B">
              <w:rPr>
                <w:sz w:val="20"/>
                <w:lang w:bidi="ar-SA"/>
              </w:rPr>
              <w:t>professeur associé à l’Université Paris 13. Économiste et militant</w:t>
            </w:r>
            <w:r w:rsidRPr="000D328B">
              <w:rPr>
                <w:sz w:val="20"/>
                <w:lang w:bidi="ar-SA"/>
              </w:rPr>
              <w:br/>
              <w:t>au Nouveau Parti anticap</w:t>
            </w:r>
            <w:r w:rsidRPr="000D328B">
              <w:rPr>
                <w:sz w:val="20"/>
                <w:lang w:bidi="ar-SA"/>
              </w:rPr>
              <w:t>i</w:t>
            </w:r>
            <w:r w:rsidRPr="000D328B">
              <w:rPr>
                <w:sz w:val="20"/>
                <w:lang w:bidi="ar-SA"/>
              </w:rPr>
              <w:t>taliste,
il fait partie du conseil scientifique d’Attac</w:t>
            </w:r>
          </w:p>
          <w:p w:rsidR="00584A34" w:rsidRPr="000D328B" w:rsidRDefault="00584A34">
            <w:pPr>
              <w:ind w:firstLine="0"/>
              <w:jc w:val="center"/>
              <w:rPr>
                <w:sz w:val="20"/>
                <w:lang w:bidi="ar-SA"/>
              </w:rPr>
            </w:pPr>
          </w:p>
          <w:p w:rsidR="00584A34" w:rsidRPr="000D328B" w:rsidRDefault="00584A34">
            <w:pPr>
              <w:pStyle w:val="Corpsdetexte"/>
              <w:widowControl w:val="0"/>
              <w:spacing w:before="0" w:after="0"/>
              <w:rPr>
                <w:color w:val="008000"/>
                <w:sz w:val="36"/>
                <w:lang w:bidi="ar-SA"/>
              </w:rPr>
            </w:pPr>
            <w:r w:rsidRPr="000D328B">
              <w:rPr>
                <w:color w:val="008000"/>
                <w:sz w:val="36"/>
                <w:lang w:bidi="ar-SA"/>
              </w:rPr>
              <w:t>(2008)</w:t>
            </w:r>
          </w:p>
          <w:p w:rsidR="00584A34" w:rsidRPr="000D328B" w:rsidRDefault="00584A34">
            <w:pPr>
              <w:pStyle w:val="Corpsdetexte"/>
              <w:widowControl w:val="0"/>
              <w:spacing w:before="0" w:after="0"/>
              <w:rPr>
                <w:color w:val="FF0000"/>
                <w:sz w:val="24"/>
                <w:lang w:bidi="ar-SA"/>
              </w:rPr>
            </w:pPr>
          </w:p>
          <w:p w:rsidR="00584A34" w:rsidRPr="000D328B" w:rsidRDefault="00584A34">
            <w:pPr>
              <w:pStyle w:val="Corpsdetexte"/>
              <w:widowControl w:val="0"/>
              <w:spacing w:before="0" w:after="0"/>
              <w:rPr>
                <w:color w:val="FF0000"/>
                <w:sz w:val="24"/>
                <w:lang w:bidi="ar-SA"/>
              </w:rPr>
            </w:pPr>
          </w:p>
          <w:p w:rsidR="00584A34" w:rsidRPr="000D328B" w:rsidRDefault="00584A34">
            <w:pPr>
              <w:pStyle w:val="Corpsdetexte"/>
              <w:widowControl w:val="0"/>
              <w:spacing w:before="0" w:after="0"/>
              <w:rPr>
                <w:color w:val="FF0000"/>
                <w:sz w:val="24"/>
                <w:lang w:bidi="ar-SA"/>
              </w:rPr>
            </w:pPr>
          </w:p>
          <w:p w:rsidR="00584A34" w:rsidRPr="000D328B" w:rsidRDefault="00584A34">
            <w:pPr>
              <w:pStyle w:val="Corpsdetexte"/>
              <w:widowControl w:val="0"/>
              <w:spacing w:before="0" w:after="0"/>
              <w:rPr>
                <w:color w:val="FF0000"/>
                <w:sz w:val="24"/>
                <w:lang w:bidi="ar-SA"/>
              </w:rPr>
            </w:pPr>
          </w:p>
          <w:p w:rsidR="00584A34" w:rsidRPr="000D328B" w:rsidRDefault="00584A34">
            <w:pPr>
              <w:pStyle w:val="Corpsdetexte"/>
              <w:widowControl w:val="0"/>
              <w:spacing w:before="0" w:after="0"/>
              <w:rPr>
                <w:color w:val="FF0000"/>
                <w:sz w:val="24"/>
                <w:lang w:bidi="ar-SA"/>
              </w:rPr>
            </w:pPr>
          </w:p>
          <w:p w:rsidR="00584A34" w:rsidRPr="000D328B" w:rsidRDefault="00584A34" w:rsidP="00584A34">
            <w:pPr>
              <w:pStyle w:val="Titlest"/>
              <w:rPr>
                <w:lang w:bidi="ar-SA"/>
              </w:rPr>
            </w:pPr>
            <w:r w:rsidRPr="000D328B">
              <w:rPr>
                <w:lang w:bidi="ar-SA"/>
              </w:rPr>
              <w:t>“La crise climatique va se combiner</w:t>
            </w:r>
            <w:r w:rsidRPr="000D328B">
              <w:rPr>
                <w:lang w:bidi="ar-SA"/>
              </w:rPr>
              <w:br/>
              <w:t>avec la crise du capital.”</w:t>
            </w:r>
          </w:p>
          <w:p w:rsidR="00584A34" w:rsidRPr="000D328B" w:rsidRDefault="00584A34">
            <w:pPr>
              <w:widowControl w:val="0"/>
              <w:ind w:firstLine="0"/>
              <w:jc w:val="center"/>
              <w:rPr>
                <w:lang w:bidi="ar-SA"/>
              </w:rPr>
            </w:pPr>
          </w:p>
          <w:p w:rsidR="00584A34" w:rsidRPr="000D328B" w:rsidRDefault="00584A34">
            <w:pPr>
              <w:widowControl w:val="0"/>
              <w:ind w:firstLine="0"/>
              <w:jc w:val="center"/>
              <w:rPr>
                <w:lang w:bidi="ar-SA"/>
              </w:rPr>
            </w:pPr>
          </w:p>
          <w:p w:rsidR="00584A34" w:rsidRDefault="00584A34" w:rsidP="00584A34">
            <w:pPr>
              <w:widowControl w:val="0"/>
              <w:ind w:firstLine="0"/>
              <w:jc w:val="center"/>
              <w:rPr>
                <w:lang w:bidi="ar-SA"/>
              </w:rPr>
            </w:pPr>
          </w:p>
          <w:p w:rsidR="00584A34" w:rsidRDefault="00584A34" w:rsidP="00584A34">
            <w:pPr>
              <w:widowControl w:val="0"/>
              <w:ind w:firstLine="0"/>
              <w:jc w:val="center"/>
              <w:rPr>
                <w:lang w:bidi="ar-SA"/>
              </w:rPr>
            </w:pPr>
          </w:p>
          <w:p w:rsidR="00584A34" w:rsidRDefault="00584A34" w:rsidP="00584A34">
            <w:pPr>
              <w:widowControl w:val="0"/>
              <w:ind w:firstLine="0"/>
              <w:jc w:val="center"/>
              <w:rPr>
                <w:lang w:bidi="ar-SA"/>
              </w:rPr>
            </w:pPr>
          </w:p>
          <w:p w:rsidR="00584A34" w:rsidRDefault="00584A34" w:rsidP="00584A34">
            <w:pPr>
              <w:widowControl w:val="0"/>
              <w:ind w:firstLine="0"/>
              <w:jc w:val="center"/>
              <w:rPr>
                <w:sz w:val="20"/>
                <w:lang w:bidi="ar-SA"/>
              </w:rPr>
            </w:pPr>
          </w:p>
          <w:p w:rsidR="00584A34" w:rsidRPr="00384B20" w:rsidRDefault="00584A34" w:rsidP="00584A34">
            <w:pPr>
              <w:widowControl w:val="0"/>
              <w:ind w:firstLine="0"/>
              <w:jc w:val="center"/>
              <w:rPr>
                <w:sz w:val="20"/>
                <w:lang w:bidi="ar-SA"/>
              </w:rPr>
            </w:pPr>
          </w:p>
          <w:p w:rsidR="00584A34" w:rsidRPr="00384B20" w:rsidRDefault="00584A34" w:rsidP="00584A3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84A34" w:rsidRPr="00E07116" w:rsidRDefault="00584A34" w:rsidP="00584A34">
            <w:pPr>
              <w:widowControl w:val="0"/>
              <w:ind w:firstLine="0"/>
              <w:jc w:val="both"/>
              <w:rPr>
                <w:lang w:bidi="ar-SA"/>
              </w:rPr>
            </w:pPr>
          </w:p>
          <w:p w:rsidR="00584A34" w:rsidRDefault="00584A34" w:rsidP="00584A34">
            <w:pPr>
              <w:widowControl w:val="0"/>
              <w:ind w:firstLine="0"/>
              <w:jc w:val="both"/>
              <w:rPr>
                <w:lang w:bidi="ar-SA"/>
              </w:rPr>
            </w:pPr>
          </w:p>
          <w:p w:rsidR="00584A34" w:rsidRDefault="00584A34" w:rsidP="00584A34">
            <w:pPr>
              <w:widowControl w:val="0"/>
              <w:ind w:firstLine="0"/>
              <w:jc w:val="both"/>
              <w:rPr>
                <w:lang w:bidi="ar-SA"/>
              </w:rPr>
            </w:pPr>
          </w:p>
          <w:p w:rsidR="00584A34" w:rsidRDefault="00584A34" w:rsidP="00584A34">
            <w:pPr>
              <w:widowControl w:val="0"/>
              <w:ind w:firstLine="0"/>
              <w:jc w:val="both"/>
              <w:rPr>
                <w:lang w:bidi="ar-SA"/>
              </w:rPr>
            </w:pPr>
          </w:p>
          <w:p w:rsidR="00584A34" w:rsidRDefault="00584A34" w:rsidP="00584A34">
            <w:pPr>
              <w:widowControl w:val="0"/>
              <w:ind w:firstLine="0"/>
              <w:jc w:val="both"/>
              <w:rPr>
                <w:lang w:bidi="ar-SA"/>
              </w:rPr>
            </w:pPr>
          </w:p>
          <w:p w:rsidR="00584A34" w:rsidRPr="00E07116" w:rsidRDefault="00584A34" w:rsidP="00584A34">
            <w:pPr>
              <w:widowControl w:val="0"/>
              <w:ind w:firstLine="0"/>
              <w:jc w:val="both"/>
              <w:rPr>
                <w:lang w:bidi="ar-SA"/>
              </w:rPr>
            </w:pPr>
          </w:p>
          <w:p w:rsidR="00584A34" w:rsidRPr="000D328B" w:rsidRDefault="00584A34">
            <w:pPr>
              <w:widowControl w:val="0"/>
              <w:ind w:firstLine="0"/>
              <w:jc w:val="both"/>
              <w:rPr>
                <w:sz w:val="20"/>
                <w:lang w:bidi="ar-SA"/>
              </w:rPr>
            </w:pPr>
          </w:p>
          <w:p w:rsidR="00584A34" w:rsidRPr="000D328B" w:rsidRDefault="00584A34">
            <w:pPr>
              <w:widowControl w:val="0"/>
              <w:ind w:firstLine="0"/>
              <w:jc w:val="both"/>
              <w:rPr>
                <w:sz w:val="20"/>
                <w:lang w:bidi="ar-SA"/>
              </w:rPr>
            </w:pPr>
          </w:p>
          <w:p w:rsidR="00584A34" w:rsidRPr="000D328B" w:rsidRDefault="00584A34">
            <w:pPr>
              <w:ind w:firstLine="0"/>
              <w:jc w:val="both"/>
              <w:rPr>
                <w:lang w:bidi="ar-SA"/>
              </w:rPr>
            </w:pPr>
          </w:p>
        </w:tc>
      </w:tr>
    </w:tbl>
    <w:p w:rsidR="00584A34" w:rsidRDefault="00584A34" w:rsidP="00584A34">
      <w:pPr>
        <w:ind w:firstLine="0"/>
        <w:jc w:val="both"/>
      </w:pPr>
      <w:r w:rsidRPr="000D328B">
        <w:br w:type="page"/>
      </w:r>
    </w:p>
    <w:p w:rsidR="00584A34" w:rsidRDefault="00584A34" w:rsidP="00584A34">
      <w:pPr>
        <w:ind w:firstLine="0"/>
        <w:jc w:val="both"/>
      </w:pPr>
    </w:p>
    <w:p w:rsidR="00584A34" w:rsidRDefault="00584A34" w:rsidP="00584A34">
      <w:pPr>
        <w:ind w:firstLine="0"/>
        <w:jc w:val="both"/>
      </w:pPr>
    </w:p>
    <w:p w:rsidR="00584A34" w:rsidRDefault="00584A34" w:rsidP="00584A34">
      <w:pPr>
        <w:ind w:firstLine="0"/>
        <w:jc w:val="both"/>
      </w:pPr>
    </w:p>
    <w:p w:rsidR="00584A34" w:rsidRDefault="00CC70DD" w:rsidP="00584A34">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84A34" w:rsidRDefault="00584A34" w:rsidP="00584A34">
      <w:pPr>
        <w:ind w:firstLine="0"/>
        <w:jc w:val="right"/>
      </w:pPr>
      <w:hyperlink r:id="rId9" w:history="1">
        <w:r w:rsidRPr="00302466">
          <w:rPr>
            <w:rStyle w:val="Lienhypertexte"/>
          </w:rPr>
          <w:t>http://classiques.uqac.ca/</w:t>
        </w:r>
      </w:hyperlink>
      <w:r>
        <w:t xml:space="preserve"> </w:t>
      </w:r>
    </w:p>
    <w:p w:rsidR="00584A34" w:rsidRDefault="00584A34" w:rsidP="00584A34">
      <w:pPr>
        <w:ind w:firstLine="0"/>
        <w:jc w:val="both"/>
      </w:pPr>
    </w:p>
    <w:p w:rsidR="00584A34" w:rsidRDefault="00584A34" w:rsidP="00584A3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84A34" w:rsidRDefault="00584A34" w:rsidP="00584A34">
      <w:pPr>
        <w:ind w:firstLine="0"/>
        <w:jc w:val="both"/>
      </w:pPr>
    </w:p>
    <w:p w:rsidR="00584A34" w:rsidRDefault="00584A34" w:rsidP="00584A34">
      <w:pPr>
        <w:ind w:firstLine="0"/>
        <w:jc w:val="both"/>
      </w:pPr>
    </w:p>
    <w:p w:rsidR="00584A34" w:rsidRDefault="00CC70DD" w:rsidP="00584A34">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84A34" w:rsidRDefault="00584A34" w:rsidP="00584A34">
      <w:pPr>
        <w:ind w:firstLine="0"/>
        <w:jc w:val="both"/>
      </w:pPr>
      <w:hyperlink r:id="rId11" w:history="1">
        <w:r w:rsidRPr="00302466">
          <w:rPr>
            <w:rStyle w:val="Lienhypertexte"/>
          </w:rPr>
          <w:t>http://bibliotheque.uqac.ca/</w:t>
        </w:r>
      </w:hyperlink>
      <w:r>
        <w:t xml:space="preserve"> </w:t>
      </w:r>
    </w:p>
    <w:p w:rsidR="00584A34" w:rsidRDefault="00584A34" w:rsidP="00584A34">
      <w:pPr>
        <w:ind w:firstLine="0"/>
        <w:jc w:val="both"/>
      </w:pPr>
    </w:p>
    <w:p w:rsidR="00584A34" w:rsidRDefault="00584A34" w:rsidP="00584A34">
      <w:pPr>
        <w:ind w:firstLine="0"/>
        <w:jc w:val="both"/>
      </w:pPr>
    </w:p>
    <w:p w:rsidR="00584A34" w:rsidRDefault="00584A34" w:rsidP="00584A3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84A34" w:rsidRPr="000D328B" w:rsidRDefault="00584A34" w:rsidP="00584A34">
      <w:pPr>
        <w:widowControl w:val="0"/>
        <w:autoSpaceDE w:val="0"/>
        <w:autoSpaceDN w:val="0"/>
        <w:adjustRightInd w:val="0"/>
        <w:rPr>
          <w:sz w:val="32"/>
          <w:szCs w:val="32"/>
        </w:rPr>
      </w:pPr>
      <w:r w:rsidRPr="00E07116">
        <w:br w:type="page"/>
      </w:r>
    </w:p>
    <w:p w:rsidR="00584A34" w:rsidRPr="000D328B" w:rsidRDefault="00584A34">
      <w:pPr>
        <w:widowControl w:val="0"/>
        <w:autoSpaceDE w:val="0"/>
        <w:autoSpaceDN w:val="0"/>
        <w:adjustRightInd w:val="0"/>
        <w:jc w:val="center"/>
        <w:rPr>
          <w:b/>
          <w:color w:val="008B00"/>
          <w:sz w:val="36"/>
          <w:szCs w:val="36"/>
        </w:rPr>
      </w:pPr>
      <w:r w:rsidRPr="000D328B">
        <w:rPr>
          <w:b/>
          <w:color w:val="008B00"/>
          <w:sz w:val="36"/>
          <w:szCs w:val="36"/>
        </w:rPr>
        <w:t>Politique d'utilisation</w:t>
      </w:r>
      <w:r w:rsidRPr="000D328B">
        <w:rPr>
          <w:b/>
          <w:color w:val="008B00"/>
          <w:sz w:val="36"/>
          <w:szCs w:val="36"/>
        </w:rPr>
        <w:br/>
        <w:t>de la bibliothèque des Classiques</w:t>
      </w:r>
    </w:p>
    <w:p w:rsidR="00584A34" w:rsidRPr="000D328B" w:rsidRDefault="00584A34">
      <w:pPr>
        <w:widowControl w:val="0"/>
        <w:autoSpaceDE w:val="0"/>
        <w:autoSpaceDN w:val="0"/>
        <w:adjustRightInd w:val="0"/>
        <w:rPr>
          <w:sz w:val="32"/>
          <w:szCs w:val="32"/>
        </w:rPr>
      </w:pPr>
    </w:p>
    <w:p w:rsidR="00584A34" w:rsidRPr="00FC7E31" w:rsidRDefault="00584A34">
      <w:pPr>
        <w:widowControl w:val="0"/>
        <w:autoSpaceDE w:val="0"/>
        <w:autoSpaceDN w:val="0"/>
        <w:adjustRightInd w:val="0"/>
        <w:jc w:val="both"/>
        <w:rPr>
          <w:color w:val="1C1C1C"/>
          <w:szCs w:val="26"/>
        </w:rPr>
      </w:pPr>
    </w:p>
    <w:p w:rsidR="00584A34" w:rsidRPr="00FC7E31" w:rsidRDefault="00584A34">
      <w:pPr>
        <w:widowControl w:val="0"/>
        <w:autoSpaceDE w:val="0"/>
        <w:autoSpaceDN w:val="0"/>
        <w:adjustRightInd w:val="0"/>
        <w:jc w:val="both"/>
        <w:rPr>
          <w:color w:val="1C1C1C"/>
          <w:szCs w:val="26"/>
        </w:rPr>
      </w:pPr>
    </w:p>
    <w:p w:rsidR="00584A34" w:rsidRPr="00FC7E31" w:rsidRDefault="00584A34">
      <w:pPr>
        <w:widowControl w:val="0"/>
        <w:autoSpaceDE w:val="0"/>
        <w:autoSpaceDN w:val="0"/>
        <w:adjustRightInd w:val="0"/>
        <w:jc w:val="both"/>
        <w:rPr>
          <w:color w:val="1C1C1C"/>
          <w:szCs w:val="26"/>
        </w:rPr>
      </w:pPr>
      <w:r w:rsidRPr="00FC7E31">
        <w:rPr>
          <w:color w:val="1C1C1C"/>
          <w:szCs w:val="26"/>
        </w:rPr>
        <w:t>Toute reproduction et rediffusion de nos fichiers est inte</w:t>
      </w:r>
      <w:r w:rsidRPr="00FC7E31">
        <w:rPr>
          <w:color w:val="1C1C1C"/>
          <w:szCs w:val="26"/>
        </w:rPr>
        <w:t>r</w:t>
      </w:r>
      <w:r w:rsidRPr="00FC7E31">
        <w:rPr>
          <w:color w:val="1C1C1C"/>
          <w:szCs w:val="26"/>
        </w:rPr>
        <w:t>dite, m</w:t>
      </w:r>
      <w:r w:rsidRPr="00FC7E31">
        <w:rPr>
          <w:color w:val="1C1C1C"/>
          <w:szCs w:val="26"/>
        </w:rPr>
        <w:t>ê</w:t>
      </w:r>
      <w:r w:rsidRPr="00FC7E31">
        <w:rPr>
          <w:color w:val="1C1C1C"/>
          <w:szCs w:val="26"/>
        </w:rPr>
        <w:t>me avec la mention de leur provenance, sans l’autorisation fo</w:t>
      </w:r>
      <w:r w:rsidRPr="00FC7E31">
        <w:rPr>
          <w:color w:val="1C1C1C"/>
          <w:szCs w:val="26"/>
        </w:rPr>
        <w:t>r</w:t>
      </w:r>
      <w:r w:rsidRPr="00FC7E31">
        <w:rPr>
          <w:color w:val="1C1C1C"/>
          <w:szCs w:val="26"/>
        </w:rPr>
        <w:t>melle, écrite, du fondateur des Classiques des sciences sociales, Jean-Marie Tremblay, s</w:t>
      </w:r>
      <w:r w:rsidRPr="00FC7E31">
        <w:rPr>
          <w:color w:val="1C1C1C"/>
          <w:szCs w:val="26"/>
        </w:rPr>
        <w:t>o</w:t>
      </w:r>
      <w:r w:rsidRPr="00FC7E31">
        <w:rPr>
          <w:color w:val="1C1C1C"/>
          <w:szCs w:val="26"/>
        </w:rPr>
        <w:t>ciologue.</w:t>
      </w:r>
    </w:p>
    <w:p w:rsidR="00584A34" w:rsidRPr="00FC7E31" w:rsidRDefault="00584A34">
      <w:pPr>
        <w:widowControl w:val="0"/>
        <w:autoSpaceDE w:val="0"/>
        <w:autoSpaceDN w:val="0"/>
        <w:adjustRightInd w:val="0"/>
        <w:jc w:val="both"/>
        <w:rPr>
          <w:color w:val="1C1C1C"/>
          <w:szCs w:val="26"/>
        </w:rPr>
      </w:pPr>
    </w:p>
    <w:p w:rsidR="00584A34" w:rsidRPr="00FC7E31" w:rsidRDefault="00584A34" w:rsidP="00584A34">
      <w:pPr>
        <w:jc w:val="both"/>
      </w:pPr>
      <w:r w:rsidRPr="00FC7E31">
        <w:t>Les fichiers des Classiques des sciences sociales ne peuvent sans autor</w:t>
      </w:r>
      <w:r w:rsidRPr="00FC7E31">
        <w:t>i</w:t>
      </w:r>
      <w:r w:rsidRPr="00FC7E31">
        <w:t>sation formelle:</w:t>
      </w:r>
    </w:p>
    <w:p w:rsidR="00584A34" w:rsidRPr="00FC7E31" w:rsidRDefault="00584A34" w:rsidP="00584A34">
      <w:pPr>
        <w:widowControl w:val="0"/>
        <w:autoSpaceDE w:val="0"/>
        <w:autoSpaceDN w:val="0"/>
        <w:adjustRightInd w:val="0"/>
        <w:jc w:val="both"/>
        <w:rPr>
          <w:color w:val="1C1C1C"/>
          <w:szCs w:val="26"/>
        </w:rPr>
      </w:pPr>
    </w:p>
    <w:p w:rsidR="00584A34" w:rsidRPr="00FC7E31" w:rsidRDefault="00584A34" w:rsidP="00584A34">
      <w:pPr>
        <w:widowControl w:val="0"/>
        <w:autoSpaceDE w:val="0"/>
        <w:autoSpaceDN w:val="0"/>
        <w:adjustRightInd w:val="0"/>
        <w:jc w:val="both"/>
        <w:rPr>
          <w:color w:val="1C1C1C"/>
          <w:szCs w:val="26"/>
        </w:rPr>
      </w:pPr>
      <w:r w:rsidRPr="00FC7E31">
        <w:rPr>
          <w:color w:val="1C1C1C"/>
          <w:szCs w:val="26"/>
        </w:rPr>
        <w:t>- être hébergés (en fichier ou page web, en totalité ou en partie) sur un serveur autre que celui des Classiques.</w:t>
      </w:r>
    </w:p>
    <w:p w:rsidR="00584A34" w:rsidRPr="00FC7E31" w:rsidRDefault="00584A34" w:rsidP="00584A34">
      <w:pPr>
        <w:widowControl w:val="0"/>
        <w:autoSpaceDE w:val="0"/>
        <w:autoSpaceDN w:val="0"/>
        <w:adjustRightInd w:val="0"/>
        <w:jc w:val="both"/>
        <w:rPr>
          <w:color w:val="1C1C1C"/>
          <w:szCs w:val="26"/>
        </w:rPr>
      </w:pPr>
      <w:r w:rsidRPr="00FC7E31">
        <w:rPr>
          <w:color w:val="1C1C1C"/>
          <w:szCs w:val="26"/>
        </w:rPr>
        <w:t>- servir de base de travail à un autre fichier modifié ensuite par tout a</w:t>
      </w:r>
      <w:r w:rsidRPr="00FC7E31">
        <w:rPr>
          <w:color w:val="1C1C1C"/>
          <w:szCs w:val="26"/>
        </w:rPr>
        <w:t>u</w:t>
      </w:r>
      <w:r w:rsidRPr="00FC7E31">
        <w:rPr>
          <w:color w:val="1C1C1C"/>
          <w:szCs w:val="26"/>
        </w:rPr>
        <w:t>tre moyen (couleur, police, mise en page, extraits, support, etc...),</w:t>
      </w:r>
    </w:p>
    <w:p w:rsidR="00584A34" w:rsidRPr="00FC7E31" w:rsidRDefault="00584A34" w:rsidP="00584A34">
      <w:pPr>
        <w:widowControl w:val="0"/>
        <w:autoSpaceDE w:val="0"/>
        <w:autoSpaceDN w:val="0"/>
        <w:adjustRightInd w:val="0"/>
        <w:jc w:val="both"/>
        <w:rPr>
          <w:color w:val="1C1C1C"/>
          <w:szCs w:val="26"/>
        </w:rPr>
      </w:pPr>
    </w:p>
    <w:p w:rsidR="00584A34" w:rsidRPr="00FC7E31" w:rsidRDefault="00584A34">
      <w:pPr>
        <w:widowControl w:val="0"/>
        <w:autoSpaceDE w:val="0"/>
        <w:autoSpaceDN w:val="0"/>
        <w:adjustRightInd w:val="0"/>
        <w:jc w:val="both"/>
        <w:rPr>
          <w:color w:val="1C1C1C"/>
          <w:szCs w:val="26"/>
        </w:rPr>
      </w:pPr>
      <w:r w:rsidRPr="00FC7E31">
        <w:rPr>
          <w:color w:val="1C1C1C"/>
          <w:szCs w:val="26"/>
        </w:rPr>
        <w:t xml:space="preserve">Les fichiers (.html, .doc, .pdf, .rtf, .jpg, .gif) disponibles sur le site Les Classiques des sciences sociales sont la propriété des </w:t>
      </w:r>
      <w:r w:rsidRPr="00FC7E31">
        <w:rPr>
          <w:b/>
          <w:color w:val="1C1C1C"/>
          <w:szCs w:val="26"/>
        </w:rPr>
        <w:t>Classiques des sciences sociales</w:t>
      </w:r>
      <w:r w:rsidRPr="00FC7E31">
        <w:rPr>
          <w:color w:val="1C1C1C"/>
          <w:szCs w:val="26"/>
        </w:rPr>
        <w:t>, un organisme à but non lucratif composé excl</w:t>
      </w:r>
      <w:r w:rsidRPr="00FC7E31">
        <w:rPr>
          <w:color w:val="1C1C1C"/>
          <w:szCs w:val="26"/>
        </w:rPr>
        <w:t>u</w:t>
      </w:r>
      <w:r w:rsidRPr="00FC7E31">
        <w:rPr>
          <w:color w:val="1C1C1C"/>
          <w:szCs w:val="26"/>
        </w:rPr>
        <w:t>sivement de bénévoles.</w:t>
      </w:r>
    </w:p>
    <w:p w:rsidR="00584A34" w:rsidRPr="00FC7E31" w:rsidRDefault="00584A34">
      <w:pPr>
        <w:widowControl w:val="0"/>
        <w:autoSpaceDE w:val="0"/>
        <w:autoSpaceDN w:val="0"/>
        <w:adjustRightInd w:val="0"/>
        <w:jc w:val="both"/>
        <w:rPr>
          <w:color w:val="1C1C1C"/>
          <w:szCs w:val="26"/>
        </w:rPr>
      </w:pPr>
    </w:p>
    <w:p w:rsidR="00584A34" w:rsidRPr="00FC7E31" w:rsidRDefault="00584A34">
      <w:pPr>
        <w:rPr>
          <w:color w:val="1C1C1C"/>
          <w:szCs w:val="26"/>
        </w:rPr>
      </w:pPr>
      <w:r w:rsidRPr="00FC7E31">
        <w:rPr>
          <w:color w:val="1C1C1C"/>
          <w:szCs w:val="26"/>
        </w:rPr>
        <w:t>Ils sont disponibles pour une utilisation intellectuelle et perso</w:t>
      </w:r>
      <w:r w:rsidRPr="00FC7E31">
        <w:rPr>
          <w:color w:val="1C1C1C"/>
          <w:szCs w:val="26"/>
        </w:rPr>
        <w:t>n</w:t>
      </w:r>
      <w:r w:rsidRPr="00FC7E31">
        <w:rPr>
          <w:color w:val="1C1C1C"/>
          <w:szCs w:val="26"/>
        </w:rPr>
        <w:t>ne</w:t>
      </w:r>
      <w:r w:rsidRPr="00FC7E31">
        <w:rPr>
          <w:color w:val="1C1C1C"/>
          <w:szCs w:val="26"/>
        </w:rPr>
        <w:t>l</w:t>
      </w:r>
      <w:r w:rsidRPr="00FC7E31">
        <w:rPr>
          <w:color w:val="1C1C1C"/>
          <w:szCs w:val="26"/>
        </w:rPr>
        <w:t>le et, en aucun cas, commerciale. Toute utilisation à des fins commerci</w:t>
      </w:r>
      <w:r w:rsidRPr="00FC7E31">
        <w:rPr>
          <w:color w:val="1C1C1C"/>
          <w:szCs w:val="26"/>
        </w:rPr>
        <w:t>a</w:t>
      </w:r>
      <w:r w:rsidRPr="00FC7E31">
        <w:rPr>
          <w:color w:val="1C1C1C"/>
          <w:szCs w:val="26"/>
        </w:rPr>
        <w:t>les des fichiers sur ce site est strictement interdite et toute rediffusion est égal</w:t>
      </w:r>
      <w:r w:rsidRPr="00FC7E31">
        <w:rPr>
          <w:color w:val="1C1C1C"/>
          <w:szCs w:val="26"/>
        </w:rPr>
        <w:t>e</w:t>
      </w:r>
      <w:r w:rsidRPr="00FC7E31">
        <w:rPr>
          <w:color w:val="1C1C1C"/>
          <w:szCs w:val="26"/>
        </w:rPr>
        <w:t>ment strictement interdite.</w:t>
      </w:r>
    </w:p>
    <w:p w:rsidR="00584A34" w:rsidRPr="00FC7E31" w:rsidRDefault="00584A34">
      <w:pPr>
        <w:rPr>
          <w:b/>
          <w:color w:val="1C1C1C"/>
          <w:szCs w:val="26"/>
        </w:rPr>
      </w:pPr>
    </w:p>
    <w:p w:rsidR="00584A34" w:rsidRPr="00FC7E31" w:rsidRDefault="00584A34">
      <w:pPr>
        <w:rPr>
          <w:b/>
          <w:color w:val="1C1C1C"/>
          <w:szCs w:val="26"/>
        </w:rPr>
      </w:pPr>
      <w:r w:rsidRPr="00FC7E31">
        <w:rPr>
          <w:b/>
          <w:color w:val="1C1C1C"/>
          <w:szCs w:val="26"/>
        </w:rPr>
        <w:t>L'accès à notre travail est libre et gratuit à tous les utilis</w:t>
      </w:r>
      <w:r w:rsidRPr="00FC7E31">
        <w:rPr>
          <w:b/>
          <w:color w:val="1C1C1C"/>
          <w:szCs w:val="26"/>
        </w:rPr>
        <w:t>a</w:t>
      </w:r>
      <w:r w:rsidRPr="00FC7E31">
        <w:rPr>
          <w:b/>
          <w:color w:val="1C1C1C"/>
          <w:szCs w:val="26"/>
        </w:rPr>
        <w:t>teurs. C'est notre mission.</w:t>
      </w:r>
    </w:p>
    <w:p w:rsidR="00584A34" w:rsidRPr="00FC7E31" w:rsidRDefault="00584A34">
      <w:pPr>
        <w:rPr>
          <w:b/>
          <w:color w:val="1C1C1C"/>
          <w:szCs w:val="26"/>
        </w:rPr>
      </w:pPr>
    </w:p>
    <w:p w:rsidR="00584A34" w:rsidRPr="00FC7E31" w:rsidRDefault="00584A34">
      <w:pPr>
        <w:rPr>
          <w:color w:val="1C1C1C"/>
          <w:szCs w:val="26"/>
        </w:rPr>
      </w:pPr>
      <w:r w:rsidRPr="00FC7E31">
        <w:rPr>
          <w:color w:val="1C1C1C"/>
          <w:szCs w:val="26"/>
        </w:rPr>
        <w:t>Jean-Marie Tremblay, sociologue</w:t>
      </w:r>
    </w:p>
    <w:p w:rsidR="00584A34" w:rsidRPr="00FC7E31" w:rsidRDefault="00584A34">
      <w:pPr>
        <w:rPr>
          <w:color w:val="1C1C1C"/>
          <w:szCs w:val="26"/>
        </w:rPr>
      </w:pPr>
      <w:r w:rsidRPr="00FC7E31">
        <w:rPr>
          <w:color w:val="1C1C1C"/>
          <w:szCs w:val="26"/>
        </w:rPr>
        <w:t>Fondateur et Président-directeur général,</w:t>
      </w:r>
    </w:p>
    <w:p w:rsidR="00584A34" w:rsidRPr="00FC7E31" w:rsidRDefault="00584A34">
      <w:pPr>
        <w:rPr>
          <w:color w:val="000080"/>
        </w:rPr>
      </w:pPr>
      <w:r w:rsidRPr="00FC7E31">
        <w:rPr>
          <w:color w:val="000080"/>
          <w:szCs w:val="26"/>
        </w:rPr>
        <w:t>LES CLASSIQUES DES SCIENCES SOCIALES.</w:t>
      </w:r>
    </w:p>
    <w:p w:rsidR="00584A34" w:rsidRPr="00CF4C8E" w:rsidRDefault="00584A34" w:rsidP="00584A34">
      <w:pPr>
        <w:ind w:firstLine="0"/>
        <w:jc w:val="both"/>
        <w:rPr>
          <w:sz w:val="24"/>
          <w:lang w:bidi="ar-SA"/>
        </w:rPr>
      </w:pPr>
      <w:r w:rsidRPr="000D328B">
        <w:br w:type="page"/>
      </w:r>
      <w:r w:rsidRPr="00CF4C8E">
        <w:rPr>
          <w:sz w:val="24"/>
          <w:lang w:bidi="ar-SA"/>
        </w:rPr>
        <w:lastRenderedPageBreak/>
        <w:t>Un document produit en version numérique par Jean-Marie Tremblay, bénévole, professeur associé, Université du Québec à Chicoutimi</w:t>
      </w:r>
    </w:p>
    <w:p w:rsidR="00584A34" w:rsidRPr="00CF4C8E" w:rsidRDefault="00584A34" w:rsidP="00584A34">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84A34" w:rsidRPr="00CF4C8E" w:rsidRDefault="00584A34" w:rsidP="00584A34">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84A34" w:rsidRPr="00CF4C8E" w:rsidRDefault="00584A34" w:rsidP="00584A34">
      <w:pPr>
        <w:ind w:left="20" w:hanging="20"/>
        <w:jc w:val="both"/>
        <w:rPr>
          <w:sz w:val="24"/>
        </w:rPr>
      </w:pPr>
      <w:r w:rsidRPr="00CF4C8E">
        <w:rPr>
          <w:sz w:val="24"/>
        </w:rPr>
        <w:t>à partir du texte de :</w:t>
      </w:r>
    </w:p>
    <w:p w:rsidR="00584A34" w:rsidRPr="000D328B" w:rsidRDefault="00584A34">
      <w:pPr>
        <w:ind w:left="20" w:firstLine="340"/>
        <w:jc w:val="both"/>
      </w:pPr>
    </w:p>
    <w:p w:rsidR="00584A34" w:rsidRPr="000D328B" w:rsidRDefault="00584A34" w:rsidP="00584A34">
      <w:pPr>
        <w:ind w:left="20" w:firstLine="340"/>
        <w:jc w:val="both"/>
      </w:pPr>
      <w:r w:rsidRPr="000D328B">
        <w:t>François Chesnais</w:t>
      </w:r>
    </w:p>
    <w:p w:rsidR="00584A34" w:rsidRPr="000D328B" w:rsidRDefault="00584A34" w:rsidP="00584A34">
      <w:pPr>
        <w:ind w:left="20" w:firstLine="340"/>
        <w:jc w:val="both"/>
        <w:rPr>
          <w:sz w:val="20"/>
        </w:rPr>
      </w:pPr>
      <w:r w:rsidRPr="000D328B">
        <w:rPr>
          <w:sz w:val="20"/>
        </w:rPr>
        <w:t>[professeur associé à l’Université Paris 13. Économiste et militant au Nouveau Parti anticap</w:t>
      </w:r>
      <w:r w:rsidRPr="000D328B">
        <w:rPr>
          <w:sz w:val="20"/>
        </w:rPr>
        <w:t>i</w:t>
      </w:r>
      <w:r w:rsidRPr="000D328B">
        <w:rPr>
          <w:sz w:val="20"/>
        </w:rPr>
        <w:t>taliste,
il fait partie du conseil scientifique d’Attac.]</w:t>
      </w:r>
    </w:p>
    <w:p w:rsidR="00584A34" w:rsidRPr="000D328B" w:rsidRDefault="00CC70DD">
      <w:pPr>
        <w:ind w:left="20" w:firstLine="340"/>
        <w:jc w:val="both"/>
      </w:pPr>
      <w:r w:rsidRPr="000D328B">
        <w:rPr>
          <w:b/>
          <w:noProof/>
          <w:color w:val="FF0000"/>
          <w:lang w:val="fr-FR" w:eastAsia="fr-FR"/>
        </w:rPr>
        <w:drawing>
          <wp:anchor distT="0" distB="0" distL="114300" distR="114300" simplePos="0" relativeHeight="251657216" behindDoc="0" locked="0" layoutInCell="1" allowOverlap="1">
            <wp:simplePos x="0" y="0"/>
            <wp:positionH relativeFrom="column">
              <wp:posOffset>2223135</wp:posOffset>
            </wp:positionH>
            <wp:positionV relativeFrom="paragraph">
              <wp:posOffset>25400</wp:posOffset>
            </wp:positionV>
            <wp:extent cx="2847975" cy="817245"/>
            <wp:effectExtent l="12700" t="12700" r="0" b="0"/>
            <wp:wrapTight wrapText="bothSides">
              <wp:wrapPolygon edited="0">
                <wp:start x="-96" y="-336"/>
                <wp:lineTo x="-96" y="21483"/>
                <wp:lineTo x="21576" y="21483"/>
                <wp:lineTo x="21576" y="-336"/>
                <wp:lineTo x="-96" y="-336"/>
              </wp:wrapPolygon>
            </wp:wrapTight>
            <wp:docPr id="7" name="Image 2"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8172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84A34" w:rsidRPr="000D328B" w:rsidRDefault="00584A34">
      <w:pPr>
        <w:jc w:val="both"/>
      </w:pPr>
      <w:r w:rsidRPr="000D328B">
        <w:rPr>
          <w:b/>
          <w:color w:val="FF0000"/>
        </w:rPr>
        <w:t>“La crise climatique va se combiner avec la crise du capital”.</w:t>
      </w:r>
    </w:p>
    <w:p w:rsidR="00584A34" w:rsidRPr="000D328B" w:rsidRDefault="00584A34">
      <w:pPr>
        <w:jc w:val="both"/>
      </w:pPr>
    </w:p>
    <w:p w:rsidR="00584A34" w:rsidRPr="000D328B" w:rsidRDefault="00584A34" w:rsidP="00584A34">
      <w:r w:rsidRPr="000D328B">
        <w:t>27 novembre 2008. [</w:t>
      </w:r>
      <w:hyperlink r:id="rId16" w:history="1">
        <w:r w:rsidRPr="000D328B">
          <w:rPr>
            <w:rStyle w:val="Lienhypertexte"/>
          </w:rPr>
          <w:t>EN LIGNE</w:t>
        </w:r>
      </w:hyperlink>
      <w:r w:rsidRPr="000D328B">
        <w:t xml:space="preserve">] </w:t>
      </w:r>
      <w:r w:rsidRPr="000D328B">
        <w:rPr>
          <w:b/>
        </w:rPr>
        <w:t>La Gauche. Journal pour l’indépendance, le féminisme et le socialisme</w:t>
      </w:r>
      <w:r w:rsidRPr="000D328B">
        <w:t>.</w:t>
      </w:r>
    </w:p>
    <w:p w:rsidR="00584A34" w:rsidRPr="000D328B" w:rsidRDefault="00584A34">
      <w:pPr>
        <w:jc w:val="both"/>
      </w:pPr>
    </w:p>
    <w:p w:rsidR="00584A34" w:rsidRPr="000D328B" w:rsidRDefault="00584A34" w:rsidP="00584A34">
      <w:r w:rsidRPr="000D328B">
        <w:t xml:space="preserve">[Autorisation formelle accordée par l’auteur et la direction de la revue </w:t>
      </w:r>
      <w:r w:rsidRPr="000D328B">
        <w:rPr>
          <w:b/>
          <w:i/>
          <w:color w:val="FF0000"/>
        </w:rPr>
        <w:t>Carré rouge</w:t>
      </w:r>
      <w:r w:rsidRPr="000D328B">
        <w:t xml:space="preserve"> le 31 juin 2011 de diffuser cet article dans Les Classiques des sciences soci</w:t>
      </w:r>
      <w:r w:rsidRPr="000D328B">
        <w:t>a</w:t>
      </w:r>
      <w:r w:rsidRPr="000D328B">
        <w:t>les.]</w:t>
      </w:r>
    </w:p>
    <w:p w:rsidR="00584A34" w:rsidRPr="00814CFD" w:rsidRDefault="00584A34">
      <w:pPr>
        <w:jc w:val="both"/>
        <w:rPr>
          <w:sz w:val="24"/>
        </w:rPr>
      </w:pPr>
    </w:p>
    <w:p w:rsidR="00584A34" w:rsidRPr="00814CFD" w:rsidRDefault="00CC70DD" w:rsidP="00584A34">
      <w:pPr>
        <w:tabs>
          <w:tab w:val="left" w:pos="1890"/>
        </w:tabs>
        <w:ind w:firstLine="0"/>
        <w:jc w:val="both"/>
        <w:rPr>
          <w:sz w:val="24"/>
        </w:rPr>
      </w:pPr>
      <w:r w:rsidRPr="00814CFD">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84A34" w:rsidRPr="00814CFD">
        <w:rPr>
          <w:sz w:val="24"/>
        </w:rPr>
        <w:t xml:space="preserve"> Courriels :</w:t>
      </w:r>
      <w:r w:rsidR="00584A34" w:rsidRPr="00814CFD">
        <w:rPr>
          <w:sz w:val="24"/>
        </w:rPr>
        <w:tab/>
        <w:t xml:space="preserve">François Chesnais : </w:t>
      </w:r>
      <w:r w:rsidR="00584A34" w:rsidRPr="00814CFD">
        <w:rPr>
          <w:sz w:val="24"/>
        </w:rPr>
        <w:fldChar w:fldCharType="begin"/>
      </w:r>
      <w:r w:rsidR="00584A34" w:rsidRPr="00814CFD">
        <w:rPr>
          <w:sz w:val="24"/>
        </w:rPr>
        <w:instrText xml:space="preserve"> </w:instrText>
      </w:r>
      <w:r w:rsidR="00E67016">
        <w:rPr>
          <w:sz w:val="24"/>
        </w:rPr>
        <w:instrText>HYPERLINK</w:instrText>
      </w:r>
      <w:r w:rsidR="00584A34" w:rsidRPr="00814CFD">
        <w:rPr>
          <w:sz w:val="24"/>
        </w:rPr>
        <w:instrText xml:space="preserve"> "mailto:chesnaisf@free.fr" </w:instrText>
      </w:r>
      <w:r w:rsidR="00584A34" w:rsidRPr="00814CFD">
        <w:rPr>
          <w:sz w:val="24"/>
        </w:rPr>
      </w:r>
      <w:r w:rsidR="00584A34" w:rsidRPr="00814CFD">
        <w:rPr>
          <w:sz w:val="24"/>
        </w:rPr>
        <w:fldChar w:fldCharType="separate"/>
      </w:r>
      <w:r w:rsidR="00584A34" w:rsidRPr="00814CFD">
        <w:rPr>
          <w:rStyle w:val="Lienhypertexte"/>
          <w:sz w:val="24"/>
        </w:rPr>
        <w:t>chesnaisf@free.fr</w:t>
      </w:r>
      <w:r w:rsidR="00584A34" w:rsidRPr="00814CFD">
        <w:rPr>
          <w:sz w:val="24"/>
        </w:rPr>
        <w:fldChar w:fldCharType="end"/>
      </w:r>
      <w:r w:rsidR="00584A34" w:rsidRPr="00814CFD">
        <w:rPr>
          <w:sz w:val="24"/>
        </w:rPr>
        <w:t xml:space="preserve"> et</w:t>
      </w:r>
      <w:r w:rsidR="00584A34" w:rsidRPr="00814CFD">
        <w:rPr>
          <w:sz w:val="24"/>
        </w:rPr>
        <w:br/>
      </w:r>
      <w:r w:rsidR="00584A34" w:rsidRPr="00814CFD">
        <w:rPr>
          <w:sz w:val="24"/>
        </w:rPr>
        <w:tab/>
        <w:t xml:space="preserve">Lise Slama (Carré rouge) : </w:t>
      </w:r>
      <w:hyperlink r:id="rId18" w:history="1">
        <w:r w:rsidR="00584A34" w:rsidRPr="00814CFD">
          <w:rPr>
            <w:rStyle w:val="Lienhypertexte"/>
            <w:sz w:val="24"/>
          </w:rPr>
          <w:t>lise.slama@wanadoo.fr</w:t>
        </w:r>
      </w:hyperlink>
    </w:p>
    <w:p w:rsidR="00584A34" w:rsidRPr="00814CFD" w:rsidRDefault="00584A34">
      <w:pPr>
        <w:ind w:right="1800"/>
        <w:jc w:val="both"/>
        <w:rPr>
          <w:sz w:val="24"/>
        </w:rPr>
      </w:pPr>
      <w:r w:rsidRPr="00814CFD">
        <w:rPr>
          <w:sz w:val="24"/>
        </w:rPr>
        <w:t xml:space="preserve">Revue </w:t>
      </w:r>
      <w:r w:rsidRPr="00814CFD">
        <w:rPr>
          <w:b/>
          <w:color w:val="FF0000"/>
          <w:sz w:val="24"/>
        </w:rPr>
        <w:t>Carré rouge </w:t>
      </w:r>
      <w:r w:rsidRPr="00814CFD">
        <w:rPr>
          <w:sz w:val="24"/>
        </w:rPr>
        <w:t xml:space="preserve">: </w:t>
      </w:r>
      <w:hyperlink r:id="rId19" w:history="1">
        <w:r w:rsidRPr="00814CFD">
          <w:rPr>
            <w:rStyle w:val="Lienhypertexte"/>
            <w:sz w:val="24"/>
          </w:rPr>
          <w:t>http://www.carre-rouge.org/</w:t>
        </w:r>
      </w:hyperlink>
      <w:r w:rsidRPr="00814CFD">
        <w:rPr>
          <w:color w:val="000000"/>
          <w:sz w:val="24"/>
        </w:rPr>
        <w:t xml:space="preserve"> </w:t>
      </w:r>
    </w:p>
    <w:p w:rsidR="00584A34" w:rsidRPr="00814CFD" w:rsidRDefault="00584A34">
      <w:pPr>
        <w:ind w:right="1800"/>
        <w:jc w:val="both"/>
        <w:rPr>
          <w:sz w:val="24"/>
        </w:rPr>
      </w:pPr>
    </w:p>
    <w:p w:rsidR="00584A34" w:rsidRPr="00814CFD" w:rsidRDefault="00584A34" w:rsidP="00584A34">
      <w:pPr>
        <w:ind w:firstLine="0"/>
        <w:jc w:val="both"/>
        <w:rPr>
          <w:sz w:val="24"/>
        </w:rPr>
      </w:pPr>
      <w:r w:rsidRPr="00814CFD">
        <w:rPr>
          <w:sz w:val="24"/>
        </w:rPr>
        <w:t xml:space="preserve">Polices de caractères utilisée : pour le texte: </w:t>
      </w:r>
      <w:r>
        <w:rPr>
          <w:sz w:val="24"/>
        </w:rPr>
        <w:t>Times New Roman, 14</w:t>
      </w:r>
      <w:r w:rsidRPr="00814CFD">
        <w:rPr>
          <w:sz w:val="24"/>
        </w:rPr>
        <w:t xml:space="preserve"> points.</w:t>
      </w:r>
    </w:p>
    <w:p w:rsidR="00584A34" w:rsidRPr="00814CFD" w:rsidRDefault="00584A34" w:rsidP="00584A34">
      <w:pPr>
        <w:ind w:left="360" w:right="360" w:firstLine="0"/>
        <w:jc w:val="both"/>
        <w:rPr>
          <w:sz w:val="24"/>
        </w:rPr>
      </w:pPr>
    </w:p>
    <w:p w:rsidR="00584A34" w:rsidRPr="00814CFD" w:rsidRDefault="00584A34">
      <w:pPr>
        <w:ind w:right="360" w:firstLine="0"/>
        <w:jc w:val="both"/>
        <w:rPr>
          <w:sz w:val="24"/>
        </w:rPr>
      </w:pPr>
      <w:r w:rsidRPr="00814CFD">
        <w:rPr>
          <w:sz w:val="24"/>
        </w:rPr>
        <w:t>Édition électronique réalisée avec le traitement de textes Micr</w:t>
      </w:r>
      <w:r w:rsidRPr="00814CFD">
        <w:rPr>
          <w:sz w:val="24"/>
        </w:rPr>
        <w:t>o</w:t>
      </w:r>
      <w:r w:rsidRPr="00814CFD">
        <w:rPr>
          <w:sz w:val="24"/>
        </w:rPr>
        <w:t>soft Word 2008 pour Macintosh.</w:t>
      </w:r>
    </w:p>
    <w:p w:rsidR="00584A34" w:rsidRPr="00814CFD" w:rsidRDefault="00584A34">
      <w:pPr>
        <w:ind w:right="1800" w:firstLine="0"/>
        <w:jc w:val="both"/>
        <w:rPr>
          <w:sz w:val="24"/>
        </w:rPr>
      </w:pPr>
    </w:p>
    <w:p w:rsidR="00584A34" w:rsidRPr="00814CFD" w:rsidRDefault="00584A34" w:rsidP="00584A34">
      <w:pPr>
        <w:ind w:right="540" w:firstLine="0"/>
        <w:jc w:val="both"/>
        <w:rPr>
          <w:sz w:val="24"/>
        </w:rPr>
      </w:pPr>
      <w:r w:rsidRPr="00814CFD">
        <w:rPr>
          <w:sz w:val="24"/>
        </w:rPr>
        <w:t>Mise en page sur papier format : LETTRE US, 8.5’’ x 11’’</w:t>
      </w:r>
    </w:p>
    <w:p w:rsidR="00584A34" w:rsidRPr="00814CFD" w:rsidRDefault="00584A34">
      <w:pPr>
        <w:ind w:right="1800" w:firstLine="0"/>
        <w:jc w:val="both"/>
        <w:rPr>
          <w:sz w:val="24"/>
        </w:rPr>
      </w:pPr>
    </w:p>
    <w:p w:rsidR="00584A34" w:rsidRPr="00814CFD" w:rsidRDefault="00584A34" w:rsidP="00584A34">
      <w:pPr>
        <w:ind w:firstLine="0"/>
        <w:jc w:val="both"/>
        <w:rPr>
          <w:sz w:val="24"/>
        </w:rPr>
      </w:pPr>
      <w:r w:rsidRPr="00814CFD">
        <w:rPr>
          <w:sz w:val="24"/>
        </w:rPr>
        <w:t>Édition numérique réalisée le 1</w:t>
      </w:r>
      <w:r w:rsidRPr="00814CFD">
        <w:rPr>
          <w:sz w:val="24"/>
          <w:vertAlign w:val="superscript"/>
        </w:rPr>
        <w:t>er</w:t>
      </w:r>
      <w:r w:rsidRPr="00814CFD">
        <w:rPr>
          <w:sz w:val="24"/>
        </w:rPr>
        <w:t xml:space="preserve"> juillet 2011, revue le 7 février 2020 à Chicout</w:t>
      </w:r>
      <w:r w:rsidRPr="00814CFD">
        <w:rPr>
          <w:sz w:val="24"/>
        </w:rPr>
        <w:t>i</w:t>
      </w:r>
      <w:r w:rsidRPr="00814CFD">
        <w:rPr>
          <w:sz w:val="24"/>
        </w:rPr>
        <w:t>mi, Québec.</w:t>
      </w:r>
    </w:p>
    <w:p w:rsidR="00584A34" w:rsidRPr="00814CFD" w:rsidRDefault="00584A34">
      <w:pPr>
        <w:ind w:right="1800" w:firstLine="0"/>
        <w:jc w:val="both"/>
        <w:rPr>
          <w:sz w:val="24"/>
        </w:rPr>
      </w:pPr>
    </w:p>
    <w:p w:rsidR="00584A34" w:rsidRPr="000D328B" w:rsidRDefault="00CC70DD">
      <w:pPr>
        <w:ind w:right="1800" w:firstLine="0"/>
        <w:jc w:val="both"/>
      </w:pPr>
      <w:r w:rsidRPr="000D328B">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84A34" w:rsidRPr="000D328B" w:rsidRDefault="00584A34" w:rsidP="00584A34">
      <w:pPr>
        <w:ind w:left="20"/>
        <w:jc w:val="both"/>
      </w:pPr>
      <w:r w:rsidRPr="000D328B">
        <w:br w:type="page"/>
      </w:r>
    </w:p>
    <w:p w:rsidR="00584A34" w:rsidRPr="000D328B" w:rsidRDefault="00584A34">
      <w:pPr>
        <w:ind w:left="20"/>
        <w:jc w:val="both"/>
      </w:pPr>
    </w:p>
    <w:p w:rsidR="00584A34" w:rsidRPr="000D328B" w:rsidRDefault="00584A34" w:rsidP="00584A34">
      <w:pPr>
        <w:ind w:firstLine="0"/>
        <w:jc w:val="center"/>
        <w:rPr>
          <w:b/>
          <w:sz w:val="36"/>
        </w:rPr>
      </w:pPr>
      <w:r w:rsidRPr="000D328B">
        <w:rPr>
          <w:sz w:val="36"/>
        </w:rPr>
        <w:t>François Chesnais</w:t>
      </w:r>
    </w:p>
    <w:p w:rsidR="00584A34" w:rsidRPr="000D328B" w:rsidRDefault="00584A34" w:rsidP="00584A34">
      <w:pPr>
        <w:ind w:firstLine="0"/>
        <w:jc w:val="center"/>
        <w:rPr>
          <w:sz w:val="20"/>
        </w:rPr>
      </w:pPr>
      <w:r w:rsidRPr="000D328B">
        <w:rPr>
          <w:sz w:val="20"/>
        </w:rPr>
        <w:t>professeur associé à l’Université Paris 13. Économiste et militant</w:t>
      </w:r>
      <w:r w:rsidRPr="000D328B">
        <w:rPr>
          <w:sz w:val="20"/>
        </w:rPr>
        <w:br/>
        <w:t>au Nouveau Parti anticap</w:t>
      </w:r>
      <w:r w:rsidRPr="000D328B">
        <w:rPr>
          <w:sz w:val="20"/>
        </w:rPr>
        <w:t>i</w:t>
      </w:r>
      <w:r w:rsidRPr="000D328B">
        <w:rPr>
          <w:sz w:val="20"/>
        </w:rPr>
        <w:t>taliste,
il fait partie du conseil scientifique d’Attac</w:t>
      </w:r>
    </w:p>
    <w:p w:rsidR="00584A34" w:rsidRPr="000D328B" w:rsidRDefault="00584A34" w:rsidP="00584A34">
      <w:pPr>
        <w:ind w:firstLine="0"/>
        <w:jc w:val="center"/>
      </w:pPr>
    </w:p>
    <w:p w:rsidR="00584A34" w:rsidRPr="000D328B" w:rsidRDefault="00584A34" w:rsidP="00584A34">
      <w:pPr>
        <w:ind w:firstLine="0"/>
        <w:jc w:val="center"/>
        <w:rPr>
          <w:color w:val="000080"/>
          <w:sz w:val="36"/>
        </w:rPr>
      </w:pPr>
      <w:r w:rsidRPr="000D328B">
        <w:rPr>
          <w:color w:val="000080"/>
          <w:sz w:val="36"/>
        </w:rPr>
        <w:t>“La crise climatique va se combiner</w:t>
      </w:r>
      <w:r w:rsidRPr="000D328B">
        <w:rPr>
          <w:color w:val="000080"/>
          <w:sz w:val="36"/>
        </w:rPr>
        <w:br/>
        <w:t>avec la crise du capital.”</w:t>
      </w:r>
    </w:p>
    <w:p w:rsidR="00584A34" w:rsidRPr="000D328B" w:rsidRDefault="00584A34" w:rsidP="00584A34">
      <w:pPr>
        <w:ind w:firstLine="0"/>
        <w:jc w:val="center"/>
      </w:pPr>
    </w:p>
    <w:p w:rsidR="00584A34" w:rsidRPr="000D328B" w:rsidRDefault="00CC70DD" w:rsidP="00584A34">
      <w:pPr>
        <w:ind w:firstLine="0"/>
        <w:jc w:val="center"/>
      </w:pPr>
      <w:r w:rsidRPr="000D328B">
        <w:rPr>
          <w:noProof/>
        </w:rPr>
        <w:drawing>
          <wp:inline distT="0" distB="0" distL="0" distR="0">
            <wp:extent cx="2590800" cy="3175000"/>
            <wp:effectExtent l="0" t="0" r="0" b="0"/>
            <wp:docPr id="5" name="Image 5" descr="crise_climatiqu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ise_climatique_L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584A34" w:rsidRPr="000D328B" w:rsidRDefault="00584A34" w:rsidP="00584A34">
      <w:pPr>
        <w:ind w:firstLine="0"/>
        <w:jc w:val="center"/>
      </w:pPr>
    </w:p>
    <w:p w:rsidR="00584A34" w:rsidRPr="000D328B" w:rsidRDefault="00584A34">
      <w:pPr>
        <w:jc w:val="both"/>
      </w:pPr>
      <w:r w:rsidRPr="000D328B">
        <w:t>27 novembre 2008. [</w:t>
      </w:r>
      <w:hyperlink r:id="rId22" w:history="1">
        <w:r w:rsidRPr="000D328B">
          <w:rPr>
            <w:rStyle w:val="Lienhypertexte"/>
          </w:rPr>
          <w:t>EN LIGNE</w:t>
        </w:r>
      </w:hyperlink>
      <w:r w:rsidRPr="000D328B">
        <w:t xml:space="preserve">] </w:t>
      </w:r>
      <w:r w:rsidRPr="000D328B">
        <w:rPr>
          <w:b/>
        </w:rPr>
        <w:t>La Gauche. Journal pour l’indépendance, le féminisme et le socialisme</w:t>
      </w:r>
      <w:r w:rsidRPr="000D328B">
        <w:t>.</w:t>
      </w:r>
    </w:p>
    <w:p w:rsidR="00584A34" w:rsidRPr="000D328B" w:rsidRDefault="00584A34">
      <w:pPr>
        <w:jc w:val="both"/>
      </w:pPr>
      <w:r w:rsidRPr="000D328B">
        <w:br w:type="page"/>
      </w:r>
    </w:p>
    <w:p w:rsidR="00584A34" w:rsidRPr="000D328B" w:rsidRDefault="00584A34">
      <w:pPr>
        <w:jc w:val="both"/>
      </w:pPr>
    </w:p>
    <w:p w:rsidR="00584A34" w:rsidRPr="000D328B" w:rsidRDefault="00584A34" w:rsidP="00584A34">
      <w:pPr>
        <w:ind w:firstLine="20"/>
        <w:jc w:val="center"/>
      </w:pPr>
      <w:bookmarkStart w:id="1" w:name="tdm"/>
      <w:r w:rsidRPr="000D328B">
        <w:rPr>
          <w:color w:val="FF0000"/>
          <w:sz w:val="48"/>
        </w:rPr>
        <w:t>Table des matières</w:t>
      </w:r>
      <w:bookmarkEnd w:id="1"/>
    </w:p>
    <w:p w:rsidR="00584A34" w:rsidRPr="000D328B" w:rsidRDefault="00584A34">
      <w:pPr>
        <w:ind w:firstLine="0"/>
      </w:pPr>
    </w:p>
    <w:p w:rsidR="00584A34" w:rsidRPr="000D328B" w:rsidRDefault="00584A34">
      <w:pPr>
        <w:ind w:firstLine="0"/>
      </w:pPr>
    </w:p>
    <w:p w:rsidR="00584A34" w:rsidRPr="000D328B" w:rsidRDefault="00584A34" w:rsidP="00584A34">
      <w:pPr>
        <w:ind w:left="540" w:hanging="540"/>
      </w:pPr>
    </w:p>
    <w:p w:rsidR="00584A34" w:rsidRPr="000D328B" w:rsidRDefault="00584A34" w:rsidP="00584A34">
      <w:pPr>
        <w:ind w:left="540" w:hanging="540"/>
      </w:pPr>
      <w:hyperlink w:anchor="crise_climatique_intro" w:history="1">
        <w:r w:rsidRPr="000D328B">
          <w:rPr>
            <w:rStyle w:val="Lienhypertexte"/>
          </w:rPr>
          <w:t>Introduction</w:t>
        </w:r>
      </w:hyperlink>
    </w:p>
    <w:p w:rsidR="00584A34" w:rsidRPr="000D328B" w:rsidRDefault="00584A34" w:rsidP="00584A34">
      <w:pPr>
        <w:ind w:left="540" w:hanging="540"/>
      </w:pPr>
    </w:p>
    <w:p w:rsidR="00584A34" w:rsidRPr="000D328B" w:rsidRDefault="00584A34" w:rsidP="00584A34">
      <w:pPr>
        <w:ind w:left="540" w:hanging="540"/>
      </w:pPr>
      <w:hyperlink w:anchor="crise_climatique_1" w:history="1">
        <w:r w:rsidRPr="000D328B">
          <w:rPr>
            <w:rStyle w:val="Lienhypertexte"/>
            <w:rFonts w:cs="Arial"/>
            <w:bCs/>
            <w:szCs w:val="32"/>
            <w:lang w:val="fr-FR"/>
          </w:rPr>
          <w:t>Deux dimensions qui donnent à la crise sa nouveauté</w:t>
        </w:r>
      </w:hyperlink>
    </w:p>
    <w:p w:rsidR="00584A34" w:rsidRPr="000D328B" w:rsidRDefault="00584A34" w:rsidP="00584A34">
      <w:pPr>
        <w:ind w:left="540" w:hanging="540"/>
        <w:rPr>
          <w:rFonts w:cs="Arial"/>
          <w:bCs/>
          <w:szCs w:val="32"/>
          <w:lang w:val="fr-FR"/>
        </w:rPr>
      </w:pPr>
      <w:hyperlink w:anchor="crise_climatique_2" w:history="1">
        <w:r w:rsidRPr="000D328B">
          <w:rPr>
            <w:rStyle w:val="Lienhypertexte"/>
            <w:rFonts w:cs="Arial"/>
            <w:bCs/>
            <w:szCs w:val="32"/>
            <w:lang w:val="fr-FR"/>
          </w:rPr>
          <w:t>Les trois moyens mis en œuvre pour surmonter les « limites inhére</w:t>
        </w:r>
        <w:r w:rsidRPr="000D328B">
          <w:rPr>
            <w:rStyle w:val="Lienhypertexte"/>
            <w:rFonts w:cs="Arial"/>
            <w:bCs/>
            <w:szCs w:val="32"/>
            <w:lang w:val="fr-FR"/>
          </w:rPr>
          <w:t>n</w:t>
        </w:r>
        <w:r w:rsidRPr="000D328B">
          <w:rPr>
            <w:rStyle w:val="Lienhypertexte"/>
            <w:rFonts w:cs="Arial"/>
            <w:bCs/>
            <w:szCs w:val="32"/>
            <w:lang w:val="fr-FR"/>
          </w:rPr>
          <w:t>tes au cap</w:t>
        </w:r>
        <w:r w:rsidRPr="000D328B">
          <w:rPr>
            <w:rStyle w:val="Lienhypertexte"/>
            <w:rFonts w:cs="Arial"/>
            <w:bCs/>
            <w:szCs w:val="32"/>
            <w:lang w:val="fr-FR"/>
          </w:rPr>
          <w:t>i</w:t>
        </w:r>
        <w:r w:rsidRPr="000D328B">
          <w:rPr>
            <w:rStyle w:val="Lienhypertexte"/>
            <w:rFonts w:cs="Arial"/>
            <w:bCs/>
            <w:szCs w:val="32"/>
            <w:lang w:val="fr-FR"/>
          </w:rPr>
          <w:t>tal »</w:t>
        </w:r>
      </w:hyperlink>
    </w:p>
    <w:p w:rsidR="00584A34" w:rsidRPr="000D328B" w:rsidRDefault="00584A34" w:rsidP="00584A34">
      <w:pPr>
        <w:ind w:left="540" w:hanging="540"/>
        <w:rPr>
          <w:rFonts w:cs="Arial"/>
          <w:bCs/>
          <w:szCs w:val="32"/>
          <w:lang w:val="fr-FR"/>
        </w:rPr>
      </w:pPr>
      <w:hyperlink w:anchor="crise_climatique_3" w:history="1">
        <w:r w:rsidRPr="000D328B">
          <w:rPr>
            <w:rStyle w:val="Lienhypertexte"/>
            <w:rFonts w:cs="Arial"/>
            <w:bCs/>
            <w:szCs w:val="32"/>
            <w:lang w:val="fr-FR"/>
          </w:rPr>
          <w:t>Libéralisation, marché mondial, concurrence…</w:t>
        </w:r>
      </w:hyperlink>
    </w:p>
    <w:p w:rsidR="00584A34" w:rsidRPr="000D328B" w:rsidRDefault="00584A34" w:rsidP="00584A34">
      <w:pPr>
        <w:ind w:left="540" w:hanging="540"/>
        <w:rPr>
          <w:rFonts w:cs="Arial"/>
          <w:bCs/>
          <w:szCs w:val="32"/>
          <w:lang w:val="fr-FR"/>
        </w:rPr>
      </w:pPr>
      <w:hyperlink w:anchor="crise_climatique_4" w:history="1">
        <w:r w:rsidRPr="000D328B">
          <w:rPr>
            <w:rStyle w:val="Lienhypertexte"/>
            <w:rFonts w:cs="Arial"/>
            <w:bCs/>
            <w:szCs w:val="32"/>
            <w:lang w:val="fr-FR"/>
          </w:rPr>
          <w:t>Création incontrôlée du capital fictif</w:t>
        </w:r>
      </w:hyperlink>
    </w:p>
    <w:p w:rsidR="00584A34" w:rsidRPr="000D328B" w:rsidRDefault="00584A34" w:rsidP="00584A34">
      <w:pPr>
        <w:ind w:left="540" w:hanging="540"/>
        <w:rPr>
          <w:rFonts w:cs="Arial"/>
          <w:bCs/>
          <w:szCs w:val="32"/>
          <w:lang w:val="fr-FR"/>
        </w:rPr>
      </w:pPr>
      <w:hyperlink w:anchor="crise_climatique_5" w:history="1">
        <w:r w:rsidRPr="000D328B">
          <w:rPr>
            <w:rStyle w:val="Lienhypertexte"/>
            <w:rFonts w:cs="Arial"/>
            <w:bCs/>
            <w:szCs w:val="32"/>
            <w:lang w:val="fr-FR"/>
          </w:rPr>
          <w:t>Suraccumulation en Chine ?</w:t>
        </w:r>
      </w:hyperlink>
    </w:p>
    <w:p w:rsidR="00584A34" w:rsidRPr="000D328B" w:rsidRDefault="00584A34" w:rsidP="00584A34">
      <w:pPr>
        <w:ind w:left="540" w:hanging="540"/>
      </w:pPr>
      <w:hyperlink w:anchor="crise_climatique_6" w:history="1">
        <w:r w:rsidRPr="000D328B">
          <w:rPr>
            <w:rStyle w:val="Lienhypertexte"/>
            <w:rFonts w:cs="Arial"/>
            <w:bCs/>
            <w:szCs w:val="32"/>
            <w:lang w:val="fr-FR"/>
          </w:rPr>
          <w:t>Pour continuer à réfléchir et à débattre</w:t>
        </w:r>
      </w:hyperlink>
    </w:p>
    <w:p w:rsidR="00584A34" w:rsidRPr="000D328B" w:rsidRDefault="00584A34">
      <w:pPr>
        <w:jc w:val="both"/>
      </w:pPr>
      <w:r w:rsidRPr="000D328B">
        <w:br w:type="page"/>
      </w:r>
    </w:p>
    <w:p w:rsidR="00584A34" w:rsidRPr="000D328B" w:rsidRDefault="00584A34">
      <w:pPr>
        <w:jc w:val="both"/>
      </w:pPr>
    </w:p>
    <w:p w:rsidR="00584A34" w:rsidRPr="000D328B" w:rsidRDefault="00584A34" w:rsidP="00584A34">
      <w:pPr>
        <w:ind w:firstLine="0"/>
        <w:jc w:val="center"/>
        <w:rPr>
          <w:b/>
          <w:sz w:val="36"/>
        </w:rPr>
      </w:pPr>
      <w:r w:rsidRPr="000D328B">
        <w:rPr>
          <w:sz w:val="36"/>
        </w:rPr>
        <w:t>François Chesnais</w:t>
      </w:r>
    </w:p>
    <w:p w:rsidR="00584A34" w:rsidRPr="000D328B" w:rsidRDefault="00584A34" w:rsidP="00584A34">
      <w:pPr>
        <w:ind w:left="20" w:hanging="20"/>
        <w:jc w:val="center"/>
        <w:rPr>
          <w:sz w:val="20"/>
        </w:rPr>
      </w:pPr>
      <w:r w:rsidRPr="000D328B">
        <w:rPr>
          <w:sz w:val="20"/>
        </w:rPr>
        <w:t>professeur associé à l’Université Paris 13. Économiste et militant</w:t>
      </w:r>
      <w:r w:rsidRPr="000D328B">
        <w:rPr>
          <w:sz w:val="20"/>
        </w:rPr>
        <w:br/>
        <w:t>au Nouveau Parti anticap</w:t>
      </w:r>
      <w:r w:rsidRPr="000D328B">
        <w:rPr>
          <w:sz w:val="20"/>
        </w:rPr>
        <w:t>i</w:t>
      </w:r>
      <w:r w:rsidRPr="000D328B">
        <w:rPr>
          <w:sz w:val="20"/>
        </w:rPr>
        <w:t>taliste,
il fait partie du conseil scientifique d’Attac</w:t>
      </w:r>
    </w:p>
    <w:p w:rsidR="00584A34" w:rsidRPr="000D328B" w:rsidRDefault="00584A34" w:rsidP="00584A34">
      <w:pPr>
        <w:ind w:left="20" w:hanging="20"/>
        <w:jc w:val="center"/>
      </w:pPr>
    </w:p>
    <w:p w:rsidR="00584A34" w:rsidRPr="000D328B" w:rsidRDefault="00584A34" w:rsidP="00584A34">
      <w:pPr>
        <w:ind w:hanging="20"/>
        <w:jc w:val="center"/>
      </w:pPr>
      <w:r w:rsidRPr="000D328B">
        <w:t>“</w:t>
      </w:r>
      <w:r w:rsidRPr="000D328B">
        <w:rPr>
          <w:b/>
          <w:color w:val="FF0000"/>
        </w:rPr>
        <w:t>La crise climatique va se combiner avec la crise du capital.</w:t>
      </w:r>
      <w:r w:rsidRPr="000D328B">
        <w:t>”</w:t>
      </w:r>
    </w:p>
    <w:p w:rsidR="00584A34" w:rsidRPr="000D328B" w:rsidRDefault="00584A34" w:rsidP="00584A34">
      <w:pPr>
        <w:ind w:hanging="20"/>
        <w:jc w:val="center"/>
      </w:pPr>
    </w:p>
    <w:p w:rsidR="00584A34" w:rsidRPr="000D328B" w:rsidRDefault="00584A34" w:rsidP="00584A34">
      <w:r w:rsidRPr="000D328B">
        <w:t>27 novembre 2008. [</w:t>
      </w:r>
      <w:hyperlink r:id="rId23" w:history="1">
        <w:r w:rsidRPr="000D328B">
          <w:rPr>
            <w:rStyle w:val="Lienhypertexte"/>
          </w:rPr>
          <w:t>EN LIGNE</w:t>
        </w:r>
      </w:hyperlink>
      <w:r w:rsidRPr="000D328B">
        <w:t xml:space="preserve">] </w:t>
      </w:r>
      <w:r w:rsidRPr="000D328B">
        <w:rPr>
          <w:b/>
        </w:rPr>
        <w:t>La Gauche. Journal pour l’indépendance, le féminisme et le socialisme</w:t>
      </w:r>
      <w:r w:rsidRPr="000D328B">
        <w:t>.</w:t>
      </w:r>
    </w:p>
    <w:p w:rsidR="00584A34" w:rsidRPr="000D328B" w:rsidRDefault="00584A34">
      <w:pPr>
        <w:jc w:val="both"/>
      </w:pPr>
    </w:p>
    <w:p w:rsidR="00584A34" w:rsidRPr="000D328B" w:rsidRDefault="00584A34">
      <w:pPr>
        <w:jc w:val="both"/>
      </w:pPr>
    </w:p>
    <w:p w:rsidR="00584A34" w:rsidRPr="000D328B" w:rsidRDefault="00CC70DD" w:rsidP="00584A34">
      <w:pPr>
        <w:pStyle w:val="planche"/>
      </w:pPr>
      <w:bookmarkStart w:id="2" w:name="crise_climatique_intro"/>
      <w:r w:rsidRPr="000D328B">
        <w:rPr>
          <w:noProof/>
          <w:lang w:val="fr-FR" w:eastAsia="fr-FR"/>
        </w:rPr>
        <w:drawing>
          <wp:anchor distT="0" distB="0" distL="114300" distR="114300" simplePos="0" relativeHeight="251658240" behindDoc="0" locked="0" layoutInCell="1" allowOverlap="1">
            <wp:simplePos x="0" y="0"/>
            <wp:positionH relativeFrom="column">
              <wp:posOffset>1994535</wp:posOffset>
            </wp:positionH>
            <wp:positionV relativeFrom="paragraph">
              <wp:posOffset>170180</wp:posOffset>
            </wp:positionV>
            <wp:extent cx="2847975" cy="817245"/>
            <wp:effectExtent l="12700" t="12700" r="0" b="0"/>
            <wp:wrapTight wrapText="bothSides">
              <wp:wrapPolygon edited="0">
                <wp:start x="-96" y="-336"/>
                <wp:lineTo x="-96" y="21483"/>
                <wp:lineTo x="21576" y="21483"/>
                <wp:lineTo x="21576" y="-336"/>
                <wp:lineTo x="-96" y="-336"/>
              </wp:wrapPolygon>
            </wp:wrapTight>
            <wp:docPr id="6" name="Image 3" descr="la_gauche_journal_logo">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_gauche_journal_logo">
                      <a:hlinkClick r:id="rId16"/>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8172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84A34" w:rsidRPr="000D328B">
        <w:t>Introduction</w:t>
      </w:r>
    </w:p>
    <w:bookmarkEnd w:id="2"/>
    <w:p w:rsidR="00584A34" w:rsidRPr="000D328B" w:rsidRDefault="00584A34">
      <w:pPr>
        <w:jc w:val="both"/>
      </w:pPr>
    </w:p>
    <w:p w:rsidR="00584A34" w:rsidRPr="000D328B" w:rsidRDefault="00584A34">
      <w:pPr>
        <w:jc w:val="both"/>
      </w:pPr>
    </w:p>
    <w:p w:rsidR="00584A34" w:rsidRPr="000D328B" w:rsidRDefault="00584A34">
      <w:pPr>
        <w:jc w:val="both"/>
      </w:pPr>
    </w:p>
    <w:p w:rsidR="00584A34" w:rsidRPr="000D328B" w:rsidRDefault="00584A34">
      <w:pPr>
        <w:jc w:val="both"/>
      </w:pPr>
    </w:p>
    <w:p w:rsidR="00584A34" w:rsidRPr="000D328B" w:rsidRDefault="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bCs/>
          <w:color w:val="000090"/>
          <w:szCs w:val="32"/>
          <w:lang w:val="fr-FR"/>
        </w:rPr>
      </w:pPr>
      <w:r w:rsidRPr="000D328B">
        <w:rPr>
          <w:rFonts w:cs="Arial"/>
          <w:bCs/>
          <w:color w:val="000090"/>
          <w:szCs w:val="32"/>
          <w:lang w:val="fr-FR"/>
        </w:rPr>
        <w:t>François Chesnais, économiste, professeur a</w:t>
      </w:r>
      <w:r w:rsidRPr="000D328B">
        <w:rPr>
          <w:rFonts w:cs="Arial"/>
          <w:bCs/>
          <w:color w:val="000090"/>
          <w:szCs w:val="32"/>
          <w:lang w:val="fr-FR"/>
        </w:rPr>
        <w:t>s</w:t>
      </w:r>
      <w:r w:rsidRPr="000D328B">
        <w:rPr>
          <w:rFonts w:cs="Arial"/>
          <w:bCs/>
          <w:color w:val="000090"/>
          <w:szCs w:val="32"/>
          <w:lang w:val="fr-FR"/>
        </w:rPr>
        <w:t>socié à l’Université de Paris-Nord 13 Villetaneuse, membre du conseil scientifique d’ATTAC, anime le colle</w:t>
      </w:r>
      <w:r w:rsidRPr="000D328B">
        <w:rPr>
          <w:rFonts w:cs="Arial"/>
          <w:bCs/>
          <w:color w:val="000090"/>
          <w:szCs w:val="32"/>
          <w:lang w:val="fr-FR"/>
        </w:rPr>
        <w:t>c</w:t>
      </w:r>
      <w:r w:rsidRPr="000D328B">
        <w:rPr>
          <w:rFonts w:cs="Arial"/>
          <w:bCs/>
          <w:color w:val="000090"/>
          <w:szCs w:val="32"/>
          <w:lang w:val="fr-FR"/>
        </w:rPr>
        <w:t>tif Carré Rouge (http://www.carre-rouge.org/). Il a publié entre autres La Mondialisation du capital (S</w:t>
      </w:r>
      <w:r w:rsidRPr="000D328B">
        <w:rPr>
          <w:rFonts w:cs="Arial"/>
          <w:bCs/>
          <w:color w:val="000090"/>
          <w:szCs w:val="32"/>
          <w:lang w:val="fr-FR"/>
        </w:rPr>
        <w:t>y</w:t>
      </w:r>
      <w:r w:rsidRPr="000D328B">
        <w:rPr>
          <w:rFonts w:cs="Arial"/>
          <w:bCs/>
          <w:color w:val="000090"/>
          <w:szCs w:val="32"/>
          <w:lang w:val="fr-FR"/>
        </w:rPr>
        <w:t>ros, 1994 et 1997 — édition augmentée), Mondialisation et impéri</w:t>
      </w:r>
      <w:r w:rsidRPr="000D328B">
        <w:rPr>
          <w:rFonts w:cs="Arial"/>
          <w:bCs/>
          <w:color w:val="000090"/>
          <w:szCs w:val="32"/>
          <w:lang w:val="fr-FR"/>
        </w:rPr>
        <w:t>a</w:t>
      </w:r>
      <w:r w:rsidRPr="000D328B">
        <w:rPr>
          <w:rFonts w:cs="Arial"/>
          <w:bCs/>
          <w:color w:val="000090"/>
          <w:szCs w:val="32"/>
          <w:lang w:val="fr-FR"/>
        </w:rPr>
        <w:t>lisme (avec Odile Castel, Gérard Dumesnil et al., Éd. Syllepse, Paris 2003) et La finance mondi</w:t>
      </w:r>
      <w:r w:rsidRPr="000D328B">
        <w:rPr>
          <w:rFonts w:cs="Arial"/>
          <w:bCs/>
          <w:color w:val="000090"/>
          <w:szCs w:val="32"/>
          <w:lang w:val="fr-FR"/>
        </w:rPr>
        <w:t>a</w:t>
      </w:r>
      <w:r w:rsidRPr="000D328B">
        <w:rPr>
          <w:rFonts w:cs="Arial"/>
          <w:bCs/>
          <w:color w:val="000090"/>
          <w:szCs w:val="32"/>
          <w:lang w:val="fr-FR"/>
        </w:rPr>
        <w:t>lisée — racines sociales et politiques, configuration, conséquences (sous sa direction, La Découverte, P</w:t>
      </w:r>
      <w:r w:rsidRPr="000D328B">
        <w:rPr>
          <w:rFonts w:cs="Arial"/>
          <w:bCs/>
          <w:color w:val="000090"/>
          <w:szCs w:val="32"/>
          <w:lang w:val="fr-FR"/>
        </w:rPr>
        <w:t>a</w:t>
      </w:r>
      <w:r w:rsidRPr="000D328B">
        <w:rPr>
          <w:rFonts w:cs="Arial"/>
          <w:bCs/>
          <w:color w:val="000090"/>
          <w:szCs w:val="32"/>
          <w:lang w:val="fr-FR"/>
        </w:rPr>
        <w:t>ris 2004). Nous reproduisons ici son exposé présenté lors de la rencontre de la revue argentine Herramienta, le 18 se</w:t>
      </w:r>
      <w:r w:rsidRPr="000D328B">
        <w:rPr>
          <w:rFonts w:cs="Arial"/>
          <w:bCs/>
          <w:color w:val="000090"/>
          <w:szCs w:val="32"/>
          <w:lang w:val="fr-FR"/>
        </w:rPr>
        <w:t>p</w:t>
      </w:r>
      <w:r w:rsidRPr="000D328B">
        <w:rPr>
          <w:rFonts w:cs="Arial"/>
          <w:bCs/>
          <w:color w:val="000090"/>
          <w:szCs w:val="32"/>
          <w:lang w:val="fr-FR"/>
        </w:rPr>
        <w:t>tembre 2008 à Buenos Aires, publié par Herramienta n° 39 d’octobre 2008. Tiré d’inprecor N° 541-542, 2008-09-10</w:t>
      </w:r>
    </w:p>
    <w:p w:rsidR="00584A34" w:rsidRDefault="00584A34" w:rsidP="00584A34">
      <w:pPr>
        <w:spacing w:before="120" w:after="120"/>
        <w:jc w:val="both"/>
        <w:rPr>
          <w:rFonts w:cs="Arial"/>
          <w:szCs w:val="32"/>
          <w:lang w:val="fr-FR"/>
        </w:rPr>
      </w:pPr>
    </w:p>
    <w:p w:rsidR="00584A34" w:rsidRPr="000D328B" w:rsidRDefault="00584A34" w:rsidP="00584A34">
      <w:pPr>
        <w:spacing w:before="120" w:after="120"/>
        <w:jc w:val="both"/>
        <w:rPr>
          <w:rFonts w:cs="Arial"/>
          <w:szCs w:val="32"/>
          <w:lang w:val="fr-FR"/>
        </w:rPr>
      </w:pPr>
    </w:p>
    <w:p w:rsidR="00584A34" w:rsidRPr="000D328B" w:rsidRDefault="00584A34" w:rsidP="00584A34">
      <w:pPr>
        <w:spacing w:before="120" w:after="120"/>
        <w:jc w:val="both"/>
        <w:rPr>
          <w:rFonts w:cs="Arial"/>
          <w:szCs w:val="32"/>
          <w:lang w:val="fr-FR"/>
        </w:rPr>
      </w:pPr>
      <w:r w:rsidRPr="000D328B">
        <w:rPr>
          <w:rFonts w:cs="Arial"/>
          <w:szCs w:val="32"/>
          <w:lang w:val="fr-FR"/>
        </w:rPr>
        <w:t>Le point de vue que je vais défendre est qu’avec la crise qui a co</w:t>
      </w:r>
      <w:r w:rsidRPr="000D328B">
        <w:rPr>
          <w:rFonts w:cs="Arial"/>
          <w:szCs w:val="32"/>
          <w:lang w:val="fr-FR"/>
        </w:rPr>
        <w:t>m</w:t>
      </w:r>
      <w:r w:rsidRPr="000D328B">
        <w:rPr>
          <w:rFonts w:cs="Arial"/>
          <w:szCs w:val="32"/>
          <w:lang w:val="fr-FR"/>
        </w:rPr>
        <w:t>mencé en août 2007, il s’est produite une véritable rupture qui met fin à une longue phase d’expansion de l’économie mondiale. Ce</w:t>
      </w:r>
      <w:r w:rsidRPr="000D328B">
        <w:rPr>
          <w:rFonts w:cs="Arial"/>
          <w:szCs w:val="32"/>
          <w:lang w:val="fr-FR"/>
        </w:rPr>
        <w:t>t</w:t>
      </w:r>
      <w:r w:rsidRPr="000D328B">
        <w:rPr>
          <w:rFonts w:cs="Arial"/>
          <w:szCs w:val="32"/>
          <w:lang w:val="fr-FR"/>
        </w:rPr>
        <w:t>te rupture annonce le début d’un processus de crise dont les caractéri</w:t>
      </w:r>
      <w:r w:rsidRPr="000D328B">
        <w:rPr>
          <w:rFonts w:cs="Arial"/>
          <w:szCs w:val="32"/>
          <w:lang w:val="fr-FR"/>
        </w:rPr>
        <w:t>s</w:t>
      </w:r>
      <w:r w:rsidRPr="000D328B">
        <w:rPr>
          <w:rFonts w:cs="Arial"/>
          <w:szCs w:val="32"/>
          <w:lang w:val="fr-FR"/>
        </w:rPr>
        <w:t xml:space="preserve">tiques en termes du nombre de facteurs qui s’entremêlent sont </w:t>
      </w:r>
      <w:r w:rsidRPr="000D328B">
        <w:rPr>
          <w:rFonts w:cs="Arial"/>
          <w:szCs w:val="32"/>
          <w:lang w:val="fr-FR"/>
        </w:rPr>
        <w:lastRenderedPageBreak/>
        <w:t>comp</w:t>
      </w:r>
      <w:r w:rsidRPr="000D328B">
        <w:rPr>
          <w:rFonts w:cs="Arial"/>
          <w:szCs w:val="32"/>
          <w:lang w:val="fr-FR"/>
        </w:rPr>
        <w:t>a</w:t>
      </w:r>
      <w:r w:rsidRPr="000D328B">
        <w:rPr>
          <w:rFonts w:cs="Arial"/>
          <w:szCs w:val="32"/>
          <w:lang w:val="fr-FR"/>
        </w:rPr>
        <w:t>rables à ceux de la crise de 1929, bien que celle-ci se déroule dans un contexte très différent et que ces facteurs sont nécessairement diff</w:t>
      </w:r>
      <w:r w:rsidRPr="000D328B">
        <w:rPr>
          <w:rFonts w:cs="Arial"/>
          <w:szCs w:val="32"/>
          <w:lang w:val="fr-FR"/>
        </w:rPr>
        <w:t>é</w:t>
      </w:r>
      <w:r w:rsidRPr="000D328B">
        <w:rPr>
          <w:rFonts w:cs="Arial"/>
          <w:szCs w:val="32"/>
          <w:lang w:val="fr-FR"/>
        </w:rPr>
        <w:t>rents.</w:t>
      </w:r>
    </w:p>
    <w:p w:rsidR="00584A34" w:rsidRPr="000D328B" w:rsidRDefault="00584A34" w:rsidP="00584A34">
      <w:pPr>
        <w:spacing w:before="120" w:after="120"/>
        <w:jc w:val="both"/>
        <w:rPr>
          <w:rFonts w:cs="Arial"/>
          <w:szCs w:val="32"/>
          <w:lang w:val="fr-FR"/>
        </w:rPr>
      </w:pPr>
      <w:r w:rsidRPr="000D328B">
        <w:rPr>
          <w:rFonts w:cs="Arial"/>
          <w:szCs w:val="32"/>
          <w:lang w:val="fr-FR"/>
        </w:rPr>
        <w:t>Il est important effectivement de se rappeler d’abord que la crise de 1929 s’est déroulée comme un processus : un long processus qui a co</w:t>
      </w:r>
      <w:r w:rsidRPr="000D328B">
        <w:rPr>
          <w:rFonts w:cs="Arial"/>
          <w:szCs w:val="32"/>
          <w:lang w:val="fr-FR"/>
        </w:rPr>
        <w:t>m</w:t>
      </w:r>
      <w:r w:rsidRPr="000D328B">
        <w:rPr>
          <w:rFonts w:cs="Arial"/>
          <w:szCs w:val="32"/>
          <w:lang w:val="fr-FR"/>
        </w:rPr>
        <w:t>mencé en 1929 avec le krach de Wall Street, mais dont le point culminant a eu lieu bien plus tard, en 1933, et que la crise a été su</w:t>
      </w:r>
      <w:r w:rsidRPr="000D328B">
        <w:rPr>
          <w:rFonts w:cs="Arial"/>
          <w:szCs w:val="32"/>
          <w:lang w:val="fr-FR"/>
        </w:rPr>
        <w:t>i</w:t>
      </w:r>
      <w:r w:rsidRPr="000D328B">
        <w:rPr>
          <w:rFonts w:cs="Arial"/>
          <w:szCs w:val="32"/>
          <w:lang w:val="fr-FR"/>
        </w:rPr>
        <w:t>vie d’une longue phase de récession qui a débouché sur la Seconde guerre mondiale. Je dis cela pour soul</w:t>
      </w:r>
      <w:r w:rsidRPr="000D328B">
        <w:rPr>
          <w:rFonts w:cs="Arial"/>
          <w:szCs w:val="32"/>
          <w:lang w:val="fr-FR"/>
        </w:rPr>
        <w:t>i</w:t>
      </w:r>
      <w:r w:rsidRPr="000D328B">
        <w:rPr>
          <w:rFonts w:cs="Arial"/>
          <w:szCs w:val="32"/>
          <w:lang w:val="fr-FR"/>
        </w:rPr>
        <w:t>gner que, à mon avis, nous assistons aux premières étapes, vraiment les toutes premières, le début d’un pr</w:t>
      </w:r>
      <w:r w:rsidRPr="000D328B">
        <w:rPr>
          <w:rFonts w:cs="Arial"/>
          <w:szCs w:val="32"/>
          <w:lang w:val="fr-FR"/>
        </w:rPr>
        <w:t>o</w:t>
      </w:r>
      <w:r w:rsidRPr="000D328B">
        <w:rPr>
          <w:rFonts w:cs="Arial"/>
          <w:szCs w:val="32"/>
          <w:lang w:val="fr-FR"/>
        </w:rPr>
        <w:t>cessus d’une ampleur et d’une temporalité analogues, mêmes si les analogies s’arrêtent là. Ce qui se passe ces jours-ci sur la scène des ma</w:t>
      </w:r>
      <w:r w:rsidRPr="000D328B">
        <w:rPr>
          <w:rFonts w:cs="Arial"/>
          <w:szCs w:val="32"/>
          <w:lang w:val="fr-FR"/>
        </w:rPr>
        <w:t>r</w:t>
      </w:r>
      <w:r w:rsidRPr="000D328B">
        <w:rPr>
          <w:rFonts w:cs="Arial"/>
          <w:szCs w:val="32"/>
          <w:lang w:val="fr-FR"/>
        </w:rPr>
        <w:t>chés financiers de New York, de Londres et des autres grands ce</w:t>
      </w:r>
      <w:r w:rsidRPr="000D328B">
        <w:rPr>
          <w:rFonts w:cs="Arial"/>
          <w:szCs w:val="32"/>
          <w:lang w:val="fr-FR"/>
        </w:rPr>
        <w:t>n</w:t>
      </w:r>
      <w:r w:rsidRPr="000D328B">
        <w:rPr>
          <w:rFonts w:cs="Arial"/>
          <w:szCs w:val="32"/>
          <w:lang w:val="fr-FR"/>
        </w:rPr>
        <w:t>tres boursiers, n’est qu’une dimension — et à peu près s</w:t>
      </w:r>
      <w:r w:rsidRPr="000D328B">
        <w:rPr>
          <w:rFonts w:cs="Arial"/>
          <w:szCs w:val="32"/>
          <w:lang w:val="fr-FR"/>
        </w:rPr>
        <w:t>û</w:t>
      </w:r>
      <w:r w:rsidRPr="000D328B">
        <w:rPr>
          <w:rFonts w:cs="Arial"/>
          <w:szCs w:val="32"/>
          <w:lang w:val="fr-FR"/>
        </w:rPr>
        <w:t>rement pas la plus importante — d’un processus qui doit être interprété comme une cés</w:t>
      </w:r>
      <w:r w:rsidRPr="000D328B">
        <w:rPr>
          <w:rFonts w:cs="Arial"/>
          <w:szCs w:val="32"/>
          <w:lang w:val="fr-FR"/>
        </w:rPr>
        <w:t>u</w:t>
      </w:r>
      <w:r w:rsidRPr="000D328B">
        <w:rPr>
          <w:rFonts w:cs="Arial"/>
          <w:szCs w:val="32"/>
          <w:lang w:val="fr-FR"/>
        </w:rPr>
        <w:t>re historique.</w:t>
      </w:r>
    </w:p>
    <w:p w:rsidR="00584A34" w:rsidRPr="000D328B" w:rsidRDefault="00584A34" w:rsidP="00584A34">
      <w:pPr>
        <w:spacing w:before="120" w:after="120"/>
        <w:jc w:val="both"/>
        <w:rPr>
          <w:rFonts w:cs="Arial"/>
          <w:szCs w:val="32"/>
          <w:lang w:val="fr-FR"/>
        </w:rPr>
      </w:pPr>
      <w:r w:rsidRPr="000D328B">
        <w:rPr>
          <w:rFonts w:cs="Arial"/>
          <w:szCs w:val="32"/>
          <w:lang w:val="fr-FR"/>
        </w:rPr>
        <w:t>Nous sommes confrontés à la forme de crise dont Marx disait qu’elle marquait les limites historiques du capitalisme, où l’ensemble des contradictions se conj</w:t>
      </w:r>
      <w:r w:rsidRPr="000D328B">
        <w:rPr>
          <w:rFonts w:cs="Arial"/>
          <w:szCs w:val="32"/>
          <w:lang w:val="fr-FR"/>
        </w:rPr>
        <w:t>u</w:t>
      </w:r>
      <w:r w:rsidRPr="000D328B">
        <w:rPr>
          <w:rFonts w:cs="Arial"/>
          <w:szCs w:val="32"/>
          <w:lang w:val="fr-FR"/>
        </w:rPr>
        <w:t>guent. Dire cela n’est pas défendre une quelconque version de la théorie de « la crise finale » du capitalisme ou quoi que ce soit de semblable. Ce dont il est que</w:t>
      </w:r>
      <w:r w:rsidRPr="000D328B">
        <w:rPr>
          <w:rFonts w:cs="Arial"/>
          <w:szCs w:val="32"/>
          <w:lang w:val="fr-FR"/>
        </w:rPr>
        <w:t>s</w:t>
      </w:r>
      <w:r w:rsidRPr="000D328B">
        <w:rPr>
          <w:rFonts w:cs="Arial"/>
          <w:szCs w:val="32"/>
          <w:lang w:val="fr-FR"/>
        </w:rPr>
        <w:t>tion, à mon avis, c’est de comprendre que nous sommes confrontés à une situation où les limites historiques de la production capitaliste sont app</w:t>
      </w:r>
      <w:r w:rsidRPr="000D328B">
        <w:rPr>
          <w:rFonts w:cs="Arial"/>
          <w:szCs w:val="32"/>
          <w:lang w:val="fr-FR"/>
        </w:rPr>
        <w:t>a</w:t>
      </w:r>
      <w:r w:rsidRPr="000D328B">
        <w:rPr>
          <w:rFonts w:cs="Arial"/>
          <w:szCs w:val="32"/>
          <w:lang w:val="fr-FR"/>
        </w:rPr>
        <w:t>rentes. Que faut-il entendre par là ? Bien que je ne veuille pas passer pour un prédicateur marxiste, je vais vous lire un passage du Cap</w:t>
      </w:r>
      <w:r w:rsidRPr="000D328B">
        <w:rPr>
          <w:rFonts w:cs="Arial"/>
          <w:szCs w:val="32"/>
          <w:lang w:val="fr-FR"/>
        </w:rPr>
        <w:t>i</w:t>
      </w:r>
      <w:r w:rsidRPr="000D328B">
        <w:rPr>
          <w:rFonts w:cs="Arial"/>
          <w:szCs w:val="32"/>
          <w:lang w:val="fr-FR"/>
        </w:rPr>
        <w:t>tal :</w:t>
      </w:r>
    </w:p>
    <w:p w:rsidR="00584A34" w:rsidRPr="000D328B" w:rsidRDefault="00584A34" w:rsidP="00584A34">
      <w:pPr>
        <w:spacing w:before="120" w:after="120"/>
        <w:jc w:val="both"/>
        <w:rPr>
          <w:rFonts w:cs="Arial"/>
          <w:szCs w:val="32"/>
          <w:lang w:val="fr-FR"/>
        </w:rPr>
      </w:pPr>
      <w:r w:rsidRPr="000D328B">
        <w:rPr>
          <w:rFonts w:cs="Arial"/>
          <w:szCs w:val="32"/>
          <w:lang w:val="fr-FR"/>
        </w:rPr>
        <w:t>« La véritable barrière de la production capitaliste, c’est le capital lui-même. Voici en quoi elle consiste : le capital et son expansion a</w:t>
      </w:r>
      <w:r w:rsidRPr="000D328B">
        <w:rPr>
          <w:rFonts w:cs="Arial"/>
          <w:szCs w:val="32"/>
          <w:lang w:val="fr-FR"/>
        </w:rPr>
        <w:t>p</w:t>
      </w:r>
      <w:r w:rsidRPr="000D328B">
        <w:rPr>
          <w:rFonts w:cs="Arial"/>
          <w:szCs w:val="32"/>
          <w:lang w:val="fr-FR"/>
        </w:rPr>
        <w:t>parai</w:t>
      </w:r>
      <w:r w:rsidRPr="000D328B">
        <w:rPr>
          <w:rFonts w:cs="Arial"/>
          <w:szCs w:val="32"/>
          <w:lang w:val="fr-FR"/>
        </w:rPr>
        <w:t>s</w:t>
      </w:r>
      <w:r w:rsidRPr="000D328B">
        <w:rPr>
          <w:rFonts w:cs="Arial"/>
          <w:szCs w:val="32"/>
          <w:lang w:val="fr-FR"/>
        </w:rPr>
        <w:t>sent comme le point de départ et le terme, comme le mobile et le but de la production ; la produ</w:t>
      </w:r>
      <w:r w:rsidRPr="000D328B">
        <w:rPr>
          <w:rFonts w:cs="Arial"/>
          <w:szCs w:val="32"/>
          <w:lang w:val="fr-FR"/>
        </w:rPr>
        <w:t>c</w:t>
      </w:r>
      <w:r w:rsidRPr="000D328B">
        <w:rPr>
          <w:rFonts w:cs="Arial"/>
          <w:szCs w:val="32"/>
          <w:lang w:val="fr-FR"/>
        </w:rPr>
        <w:t>tion est uniquement production pour le capital, au lieu que les instruments de produ</w:t>
      </w:r>
      <w:r w:rsidRPr="000D328B">
        <w:rPr>
          <w:rFonts w:cs="Arial"/>
          <w:szCs w:val="32"/>
          <w:lang w:val="fr-FR"/>
        </w:rPr>
        <w:t>c</w:t>
      </w:r>
      <w:r w:rsidRPr="000D328B">
        <w:rPr>
          <w:rFonts w:cs="Arial"/>
          <w:szCs w:val="32"/>
          <w:lang w:val="fr-FR"/>
        </w:rPr>
        <w:t>tion soient des moyens pour l’épanouissement toujours plus intense de la vie pour la société des producteurs. Les limites dans lesquelles peuvent un</w:t>
      </w:r>
      <w:r w:rsidRPr="000D328B">
        <w:rPr>
          <w:rFonts w:cs="Arial"/>
          <w:szCs w:val="32"/>
          <w:lang w:val="fr-FR"/>
        </w:rPr>
        <w:t>i</w:t>
      </w:r>
      <w:r w:rsidRPr="000D328B">
        <w:rPr>
          <w:rFonts w:cs="Arial"/>
          <w:szCs w:val="32"/>
          <w:lang w:val="fr-FR"/>
        </w:rPr>
        <w:t>quement se mouvoir la conservation et la croissance de la valeur du capital — fo</w:t>
      </w:r>
      <w:r w:rsidRPr="000D328B">
        <w:rPr>
          <w:rFonts w:cs="Arial"/>
          <w:szCs w:val="32"/>
          <w:lang w:val="fr-FR"/>
        </w:rPr>
        <w:t>n</w:t>
      </w:r>
      <w:r w:rsidRPr="000D328B">
        <w:rPr>
          <w:rFonts w:cs="Arial"/>
          <w:szCs w:val="32"/>
          <w:lang w:val="fr-FR"/>
        </w:rPr>
        <w:t>dées sur l’expropriation et l’appauvrissement de la grande masse des producteurs — ces limites continuellement en conflit avec les m</w:t>
      </w:r>
      <w:r w:rsidRPr="000D328B">
        <w:rPr>
          <w:rFonts w:cs="Arial"/>
          <w:szCs w:val="32"/>
          <w:lang w:val="fr-FR"/>
        </w:rPr>
        <w:t>é</w:t>
      </w:r>
      <w:r w:rsidRPr="000D328B">
        <w:rPr>
          <w:rFonts w:cs="Arial"/>
          <w:szCs w:val="32"/>
          <w:lang w:val="fr-FR"/>
        </w:rPr>
        <w:t>th</w:t>
      </w:r>
      <w:r w:rsidRPr="000D328B">
        <w:rPr>
          <w:rFonts w:cs="Arial"/>
          <w:szCs w:val="32"/>
          <w:lang w:val="fr-FR"/>
        </w:rPr>
        <w:t>o</w:t>
      </w:r>
      <w:r w:rsidRPr="000D328B">
        <w:rPr>
          <w:rFonts w:cs="Arial"/>
          <w:szCs w:val="32"/>
          <w:lang w:val="fr-FR"/>
        </w:rPr>
        <w:t>des de production que le capital doit employer pour ses fins et qui tendent vers l’accroissement illimité de la production, vers la produ</w:t>
      </w:r>
      <w:r w:rsidRPr="000D328B">
        <w:rPr>
          <w:rFonts w:cs="Arial"/>
          <w:szCs w:val="32"/>
          <w:lang w:val="fr-FR"/>
        </w:rPr>
        <w:t>c</w:t>
      </w:r>
      <w:r w:rsidRPr="000D328B">
        <w:rPr>
          <w:rFonts w:cs="Arial"/>
          <w:szCs w:val="32"/>
          <w:lang w:val="fr-FR"/>
        </w:rPr>
        <w:t>tion comme une fin en soi, vers le développement absolu de la pr</w:t>
      </w:r>
      <w:r w:rsidRPr="000D328B">
        <w:rPr>
          <w:rFonts w:cs="Arial"/>
          <w:szCs w:val="32"/>
          <w:lang w:val="fr-FR"/>
        </w:rPr>
        <w:t>o</w:t>
      </w:r>
      <w:r w:rsidRPr="000D328B">
        <w:rPr>
          <w:rFonts w:cs="Arial"/>
          <w:szCs w:val="32"/>
          <w:lang w:val="fr-FR"/>
        </w:rPr>
        <w:lastRenderedPageBreak/>
        <w:t>ductivité sociale du travail. Le moyen — le développement illimité des forces productives de la société — entre en conflit pe</w:t>
      </w:r>
      <w:r w:rsidRPr="000D328B">
        <w:rPr>
          <w:rFonts w:cs="Arial"/>
          <w:szCs w:val="32"/>
          <w:lang w:val="fr-FR"/>
        </w:rPr>
        <w:t>r</w:t>
      </w:r>
      <w:r w:rsidRPr="000D328B">
        <w:rPr>
          <w:rFonts w:cs="Arial"/>
          <w:szCs w:val="32"/>
          <w:lang w:val="fr-FR"/>
        </w:rPr>
        <w:t>manent avec le but limité, la mise en valeur du capital existant. Si le mode de pr</w:t>
      </w:r>
      <w:r w:rsidRPr="000D328B">
        <w:rPr>
          <w:rFonts w:cs="Arial"/>
          <w:szCs w:val="32"/>
          <w:lang w:val="fr-FR"/>
        </w:rPr>
        <w:t>o</w:t>
      </w:r>
      <w:r w:rsidRPr="000D328B">
        <w:rPr>
          <w:rFonts w:cs="Arial"/>
          <w:szCs w:val="32"/>
          <w:lang w:val="fr-FR"/>
        </w:rPr>
        <w:t>duction capitaliste est, par conséquent, un moyen historique de dév</w:t>
      </w:r>
      <w:r w:rsidRPr="000D328B">
        <w:rPr>
          <w:rFonts w:cs="Arial"/>
          <w:szCs w:val="32"/>
          <w:lang w:val="fr-FR"/>
        </w:rPr>
        <w:t>e</w:t>
      </w:r>
      <w:r w:rsidRPr="000D328B">
        <w:rPr>
          <w:rFonts w:cs="Arial"/>
          <w:szCs w:val="32"/>
          <w:lang w:val="fr-FR"/>
        </w:rPr>
        <w:t>lopper la puissance matérielle de la pr</w:t>
      </w:r>
      <w:r w:rsidRPr="000D328B">
        <w:rPr>
          <w:rFonts w:cs="Arial"/>
          <w:szCs w:val="32"/>
          <w:lang w:val="fr-FR"/>
        </w:rPr>
        <w:t>o</w:t>
      </w:r>
      <w:r w:rsidRPr="000D328B">
        <w:rPr>
          <w:rFonts w:cs="Arial"/>
          <w:szCs w:val="32"/>
          <w:lang w:val="fr-FR"/>
        </w:rPr>
        <w:t>duction et de créer le marché mondial approprié, il est en même temps la contr</w:t>
      </w:r>
      <w:r w:rsidRPr="000D328B">
        <w:rPr>
          <w:rFonts w:cs="Arial"/>
          <w:szCs w:val="32"/>
          <w:lang w:val="fr-FR"/>
        </w:rPr>
        <w:t>a</w:t>
      </w:r>
      <w:r w:rsidRPr="000D328B">
        <w:rPr>
          <w:rFonts w:cs="Arial"/>
          <w:szCs w:val="32"/>
          <w:lang w:val="fr-FR"/>
        </w:rPr>
        <w:t>diction permanente entre cette mission historique et les conditions corresponda</w:t>
      </w:r>
      <w:r w:rsidRPr="000D328B">
        <w:rPr>
          <w:rFonts w:cs="Arial"/>
          <w:szCs w:val="32"/>
          <w:lang w:val="fr-FR"/>
        </w:rPr>
        <w:t>n</w:t>
      </w:r>
      <w:r w:rsidRPr="000D328B">
        <w:rPr>
          <w:rFonts w:cs="Arial"/>
          <w:szCs w:val="32"/>
          <w:lang w:val="fr-FR"/>
        </w:rPr>
        <w:t>tes de la production s</w:t>
      </w:r>
      <w:r w:rsidRPr="000D328B">
        <w:rPr>
          <w:rFonts w:cs="Arial"/>
          <w:szCs w:val="32"/>
          <w:lang w:val="fr-FR"/>
        </w:rPr>
        <w:t>o</w:t>
      </w:r>
      <w:r w:rsidRPr="000D328B">
        <w:rPr>
          <w:rFonts w:cs="Arial"/>
          <w:szCs w:val="32"/>
          <w:lang w:val="fr-FR"/>
        </w:rPr>
        <w:t>ciale. »</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3" w:name="crise_climatique_1"/>
      <w:r w:rsidRPr="000D328B">
        <w:t xml:space="preserve">Deux dimensions qui donnent </w:t>
      </w:r>
      <w:r w:rsidRPr="000D328B">
        <w:br/>
        <w:t>à la crise sa no</w:t>
      </w:r>
      <w:r w:rsidRPr="000D328B">
        <w:t>u</w:t>
      </w:r>
      <w:r w:rsidRPr="000D328B">
        <w:t>veauté</w:t>
      </w:r>
    </w:p>
    <w:bookmarkEnd w:id="3"/>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Il y a là certainement quelques termes que nous n’utiliserions plus aujourd’hui, comme celui de « mission historique ». En revanche je pe</w:t>
      </w:r>
      <w:r w:rsidRPr="000D328B">
        <w:rPr>
          <w:rFonts w:cs="Arial"/>
          <w:szCs w:val="32"/>
          <w:lang w:val="fr-FR"/>
        </w:rPr>
        <w:t>n</w:t>
      </w:r>
      <w:r w:rsidRPr="000D328B">
        <w:rPr>
          <w:rFonts w:cs="Arial"/>
          <w:szCs w:val="32"/>
          <w:lang w:val="fr-FR"/>
        </w:rPr>
        <w:t>se que la crise que nous verrons au cours des années à venir se d</w:t>
      </w:r>
      <w:r w:rsidRPr="000D328B">
        <w:rPr>
          <w:rFonts w:cs="Arial"/>
          <w:szCs w:val="32"/>
          <w:lang w:val="fr-FR"/>
        </w:rPr>
        <w:t>é</w:t>
      </w:r>
      <w:r w:rsidRPr="000D328B">
        <w:rPr>
          <w:rFonts w:cs="Arial"/>
          <w:szCs w:val="32"/>
          <w:lang w:val="fr-FR"/>
        </w:rPr>
        <w:t>ro</w:t>
      </w:r>
      <w:r w:rsidRPr="000D328B">
        <w:rPr>
          <w:rFonts w:cs="Arial"/>
          <w:szCs w:val="32"/>
          <w:lang w:val="fr-FR"/>
        </w:rPr>
        <w:t>u</w:t>
      </w:r>
      <w:r w:rsidRPr="000D328B">
        <w:rPr>
          <w:rFonts w:cs="Arial"/>
          <w:szCs w:val="32"/>
          <w:lang w:val="fr-FR"/>
        </w:rPr>
        <w:t>lera précisément sur la base de ce marché mondial, dont Marx avait eu l’intuition et qui existe déso</w:t>
      </w:r>
      <w:r w:rsidRPr="000D328B">
        <w:rPr>
          <w:rFonts w:cs="Arial"/>
          <w:szCs w:val="32"/>
          <w:lang w:val="fr-FR"/>
        </w:rPr>
        <w:t>r</w:t>
      </w:r>
      <w:r w:rsidRPr="000D328B">
        <w:rPr>
          <w:rFonts w:cs="Arial"/>
          <w:szCs w:val="32"/>
          <w:lang w:val="fr-FR"/>
        </w:rPr>
        <w:t>mais dans toute sa plénitude. C’est l’un des points où nous avons affaire à une situation mondiale différente de 1929. Des pays comme la Chine ou comme l’Inde, qui étaient alors encore des pays semi-coloniaux, n’ont plus aujourd’hui ce caractère. Leurs traits spécifiques (expression du développement inégal et combiné) nécess</w:t>
      </w:r>
      <w:r w:rsidRPr="000D328B">
        <w:rPr>
          <w:rFonts w:cs="Arial"/>
          <w:szCs w:val="32"/>
          <w:lang w:val="fr-FR"/>
        </w:rPr>
        <w:t>i</w:t>
      </w:r>
      <w:r w:rsidRPr="000D328B">
        <w:rPr>
          <w:rFonts w:cs="Arial"/>
          <w:szCs w:val="32"/>
          <w:lang w:val="fr-FR"/>
        </w:rPr>
        <w:t>tent une analyse attentive. Mais ce sont des pays qui pa</w:t>
      </w:r>
      <w:r w:rsidRPr="000D328B">
        <w:rPr>
          <w:rFonts w:cs="Arial"/>
          <w:szCs w:val="32"/>
          <w:lang w:val="fr-FR"/>
        </w:rPr>
        <w:t>r</w:t>
      </w:r>
      <w:r w:rsidRPr="000D328B">
        <w:rPr>
          <w:rFonts w:cs="Arial"/>
          <w:szCs w:val="32"/>
          <w:lang w:val="fr-FR"/>
        </w:rPr>
        <w:t>ticipent désormais de plein droit à une économie mondiale unique, une économie mondiale un</w:t>
      </w:r>
      <w:r w:rsidRPr="000D328B">
        <w:rPr>
          <w:rFonts w:cs="Arial"/>
          <w:szCs w:val="32"/>
          <w:lang w:val="fr-FR"/>
        </w:rPr>
        <w:t>i</w:t>
      </w:r>
      <w:r w:rsidRPr="000D328B">
        <w:rPr>
          <w:rFonts w:cs="Arial"/>
          <w:szCs w:val="32"/>
          <w:lang w:val="fr-FR"/>
        </w:rPr>
        <w:t>fiée à une échelle inconnue ju</w:t>
      </w:r>
      <w:r w:rsidRPr="000D328B">
        <w:rPr>
          <w:rFonts w:cs="Arial"/>
          <w:szCs w:val="32"/>
          <w:lang w:val="fr-FR"/>
        </w:rPr>
        <w:t>s</w:t>
      </w:r>
      <w:r w:rsidRPr="000D328B">
        <w:rPr>
          <w:rFonts w:cs="Arial"/>
          <w:szCs w:val="32"/>
          <w:lang w:val="fr-FR"/>
        </w:rPr>
        <w:t>qu’à cette étape de l’histoire.</w:t>
      </w:r>
    </w:p>
    <w:p w:rsidR="00584A34" w:rsidRPr="000D328B" w:rsidRDefault="00584A34" w:rsidP="00584A34">
      <w:pPr>
        <w:spacing w:before="120" w:after="120"/>
        <w:jc w:val="both"/>
        <w:rPr>
          <w:rFonts w:cs="Arial"/>
          <w:szCs w:val="32"/>
          <w:lang w:val="fr-FR"/>
        </w:rPr>
      </w:pPr>
      <w:r w:rsidRPr="000D328B">
        <w:rPr>
          <w:rFonts w:cs="Arial"/>
          <w:szCs w:val="32"/>
          <w:lang w:val="fr-FR"/>
        </w:rPr>
        <w:t>La crise qui a commencé a donc pour contexte un monde qui est unique dans un sens différent qu’il ne l’était en 1929. C’est un pr</w:t>
      </w:r>
      <w:r w:rsidRPr="000D328B">
        <w:rPr>
          <w:rFonts w:cs="Arial"/>
          <w:szCs w:val="32"/>
          <w:lang w:val="fr-FR"/>
        </w:rPr>
        <w:t>e</w:t>
      </w:r>
      <w:r w:rsidRPr="000D328B">
        <w:rPr>
          <w:rFonts w:cs="Arial"/>
          <w:szCs w:val="32"/>
          <w:lang w:val="fr-FR"/>
        </w:rPr>
        <w:t>mier point. En voici un s</w:t>
      </w:r>
      <w:r w:rsidRPr="000D328B">
        <w:rPr>
          <w:rFonts w:cs="Arial"/>
          <w:szCs w:val="32"/>
          <w:lang w:val="fr-FR"/>
        </w:rPr>
        <w:t>e</w:t>
      </w:r>
      <w:r w:rsidRPr="000D328B">
        <w:rPr>
          <w:rFonts w:cs="Arial"/>
          <w:szCs w:val="32"/>
          <w:lang w:val="fr-FR"/>
        </w:rPr>
        <w:t>cond. À mon avis, dans cette nouvelle étape hist</w:t>
      </w:r>
      <w:r w:rsidRPr="000D328B">
        <w:rPr>
          <w:rFonts w:cs="Arial"/>
          <w:szCs w:val="32"/>
          <w:lang w:val="fr-FR"/>
        </w:rPr>
        <w:t>o</w:t>
      </w:r>
      <w:r w:rsidRPr="000D328B">
        <w:rPr>
          <w:rFonts w:cs="Arial"/>
          <w:szCs w:val="32"/>
          <w:lang w:val="fr-FR"/>
        </w:rPr>
        <w:t>rique, la crise va se développer de telle manière que la réalité brutale de la crise climatique mondiale dont nous voyons les premi</w:t>
      </w:r>
      <w:r w:rsidRPr="000D328B">
        <w:rPr>
          <w:rFonts w:cs="Arial"/>
          <w:szCs w:val="32"/>
          <w:lang w:val="fr-FR"/>
        </w:rPr>
        <w:t>è</w:t>
      </w:r>
      <w:r w:rsidRPr="000D328B">
        <w:rPr>
          <w:rFonts w:cs="Arial"/>
          <w:szCs w:val="32"/>
          <w:lang w:val="fr-FR"/>
        </w:rPr>
        <w:t>res man</w:t>
      </w:r>
      <w:r w:rsidRPr="000D328B">
        <w:rPr>
          <w:rFonts w:cs="Arial"/>
          <w:szCs w:val="32"/>
          <w:lang w:val="fr-FR"/>
        </w:rPr>
        <w:t>i</w:t>
      </w:r>
      <w:r w:rsidRPr="000D328B">
        <w:rPr>
          <w:rFonts w:cs="Arial"/>
          <w:szCs w:val="32"/>
          <w:lang w:val="fr-FR"/>
        </w:rPr>
        <w:t>festations sera combinée avec la crise du capital en tant que tel. Nous entrons dans une phase qui est réellement celle de la crise de l’humanité, dans ses relations complexes. Celles-ci incluent les gue</w:t>
      </w:r>
      <w:r w:rsidRPr="000D328B">
        <w:rPr>
          <w:rFonts w:cs="Arial"/>
          <w:szCs w:val="32"/>
          <w:lang w:val="fr-FR"/>
        </w:rPr>
        <w:t>r</w:t>
      </w:r>
      <w:r w:rsidRPr="000D328B">
        <w:rPr>
          <w:rFonts w:cs="Arial"/>
          <w:szCs w:val="32"/>
          <w:lang w:val="fr-FR"/>
        </w:rPr>
        <w:t>res. Mais même en excluant le déclenchement d’une guerre de grande a</w:t>
      </w:r>
      <w:r w:rsidRPr="000D328B">
        <w:rPr>
          <w:rFonts w:cs="Arial"/>
          <w:szCs w:val="32"/>
          <w:lang w:val="fr-FR"/>
        </w:rPr>
        <w:t>m</w:t>
      </w:r>
      <w:r w:rsidRPr="000D328B">
        <w:rPr>
          <w:rFonts w:cs="Arial"/>
          <w:szCs w:val="32"/>
          <w:lang w:val="fr-FR"/>
        </w:rPr>
        <w:t xml:space="preserve">pleur, une guerre mondiale, qui ne pourrait présentement être qu’une guerre nucléaire, nous sommes face à un nouveau type de </w:t>
      </w:r>
      <w:r w:rsidRPr="000D328B">
        <w:rPr>
          <w:rFonts w:cs="Arial"/>
          <w:szCs w:val="32"/>
          <w:lang w:val="fr-FR"/>
        </w:rPr>
        <w:lastRenderedPageBreak/>
        <w:t>cr</w:t>
      </w:r>
      <w:r w:rsidRPr="000D328B">
        <w:rPr>
          <w:rFonts w:cs="Arial"/>
          <w:szCs w:val="32"/>
          <w:lang w:val="fr-FR"/>
        </w:rPr>
        <w:t>i</w:t>
      </w:r>
      <w:r w:rsidRPr="000D328B">
        <w:rPr>
          <w:rFonts w:cs="Arial"/>
          <w:szCs w:val="32"/>
          <w:lang w:val="fr-FR"/>
        </w:rPr>
        <w:t>se, la combinaison de cette crise économique qui a commencé dans une situation où la nature, traitée sans égards et brut</w:t>
      </w:r>
      <w:r w:rsidRPr="000D328B">
        <w:rPr>
          <w:rFonts w:cs="Arial"/>
          <w:szCs w:val="32"/>
          <w:lang w:val="fr-FR"/>
        </w:rPr>
        <w:t>a</w:t>
      </w:r>
      <w:r w:rsidRPr="000D328B">
        <w:rPr>
          <w:rFonts w:cs="Arial"/>
          <w:szCs w:val="32"/>
          <w:lang w:val="fr-FR"/>
        </w:rPr>
        <w:t>lisée par l’Homme dans le cadre du capitalisme, réagit de manière brutale. C’est que</w:t>
      </w:r>
      <w:r w:rsidRPr="000D328B">
        <w:rPr>
          <w:rFonts w:cs="Arial"/>
          <w:szCs w:val="32"/>
          <w:lang w:val="fr-FR"/>
        </w:rPr>
        <w:t>l</w:t>
      </w:r>
      <w:r w:rsidRPr="000D328B">
        <w:rPr>
          <w:rFonts w:cs="Arial"/>
          <w:szCs w:val="32"/>
          <w:lang w:val="fr-FR"/>
        </w:rPr>
        <w:t>que chose qui est presque exclu de nos discussions, mais qui va s’imposer comme un phénomène central.</w:t>
      </w:r>
    </w:p>
    <w:p w:rsidR="00584A34" w:rsidRPr="000D328B" w:rsidRDefault="00584A34" w:rsidP="00584A34">
      <w:pPr>
        <w:spacing w:before="120" w:after="120"/>
        <w:jc w:val="both"/>
        <w:rPr>
          <w:rFonts w:cs="Arial"/>
          <w:szCs w:val="32"/>
          <w:lang w:val="fr-FR"/>
        </w:rPr>
      </w:pPr>
      <w:r w:rsidRPr="000D328B">
        <w:rPr>
          <w:rFonts w:cs="Arial"/>
          <w:szCs w:val="32"/>
          <w:lang w:val="fr-FR"/>
        </w:rPr>
        <w:t>Par exemple, très récemment, j’ai appris à la lecture d’un livre d’un sociol</w:t>
      </w:r>
      <w:r w:rsidRPr="000D328B">
        <w:rPr>
          <w:rFonts w:cs="Arial"/>
          <w:szCs w:val="32"/>
          <w:lang w:val="fr-FR"/>
        </w:rPr>
        <w:t>o</w:t>
      </w:r>
      <w:r w:rsidRPr="000D328B">
        <w:rPr>
          <w:rFonts w:cs="Arial"/>
          <w:szCs w:val="32"/>
          <w:lang w:val="fr-FR"/>
        </w:rPr>
        <w:t>gue français, Franck Poupeau, que les glaciers andins dont provient l’eau qui a</w:t>
      </w:r>
      <w:r w:rsidRPr="000D328B">
        <w:rPr>
          <w:rFonts w:cs="Arial"/>
          <w:szCs w:val="32"/>
          <w:lang w:val="fr-FR"/>
        </w:rPr>
        <w:t>p</w:t>
      </w:r>
      <w:r w:rsidRPr="000D328B">
        <w:rPr>
          <w:rFonts w:cs="Arial"/>
          <w:szCs w:val="32"/>
          <w:lang w:val="fr-FR"/>
        </w:rPr>
        <w:t>provisionne La Paz et El Alto (Bolivie), sont à plus de 80 % épuisés et qu’on e</w:t>
      </w:r>
      <w:r w:rsidRPr="000D328B">
        <w:rPr>
          <w:rFonts w:cs="Arial"/>
          <w:szCs w:val="32"/>
          <w:lang w:val="fr-FR"/>
        </w:rPr>
        <w:t>s</w:t>
      </w:r>
      <w:r w:rsidRPr="000D328B">
        <w:rPr>
          <w:rFonts w:cs="Arial"/>
          <w:szCs w:val="32"/>
          <w:lang w:val="fr-FR"/>
        </w:rPr>
        <w:t>time que d’ici une quinzaine d’années La Paz et El Alto n’auront plus d’eau… Il s’agit là de que</w:t>
      </w:r>
      <w:r w:rsidRPr="000D328B">
        <w:rPr>
          <w:rFonts w:cs="Arial"/>
          <w:szCs w:val="32"/>
          <w:lang w:val="fr-FR"/>
        </w:rPr>
        <w:t>l</w:t>
      </w:r>
      <w:r w:rsidRPr="000D328B">
        <w:rPr>
          <w:rFonts w:cs="Arial"/>
          <w:szCs w:val="32"/>
          <w:lang w:val="fr-FR"/>
        </w:rPr>
        <w:t>que chose que nous, qui nous réclamons marxistes révolutionna</w:t>
      </w:r>
      <w:r w:rsidRPr="000D328B">
        <w:rPr>
          <w:rFonts w:cs="Arial"/>
          <w:szCs w:val="32"/>
          <w:lang w:val="fr-FR"/>
        </w:rPr>
        <w:t>i</w:t>
      </w:r>
      <w:r w:rsidRPr="000D328B">
        <w:rPr>
          <w:rFonts w:cs="Arial"/>
          <w:szCs w:val="32"/>
          <w:lang w:val="fr-FR"/>
        </w:rPr>
        <w:t>res, n’avons jamais traité. Nous ne discutons jamais de faits de cette nature et de cette ampleur. Or celui-ci peut conduire à ce que la lu</w:t>
      </w:r>
      <w:r w:rsidRPr="000D328B">
        <w:rPr>
          <w:rFonts w:cs="Arial"/>
          <w:szCs w:val="32"/>
          <w:lang w:val="fr-FR"/>
        </w:rPr>
        <w:t>t</w:t>
      </w:r>
      <w:r w:rsidRPr="000D328B">
        <w:rPr>
          <w:rFonts w:cs="Arial"/>
          <w:szCs w:val="32"/>
          <w:lang w:val="fr-FR"/>
        </w:rPr>
        <w:t>te des classes en Bolivie, telle que nous la connaissons, se modifie substa</w:t>
      </w:r>
      <w:r w:rsidRPr="000D328B">
        <w:rPr>
          <w:rFonts w:cs="Arial"/>
          <w:szCs w:val="32"/>
          <w:lang w:val="fr-FR"/>
        </w:rPr>
        <w:t>n</w:t>
      </w:r>
      <w:r w:rsidRPr="000D328B">
        <w:rPr>
          <w:rFonts w:cs="Arial"/>
          <w:szCs w:val="32"/>
          <w:lang w:val="fr-FR"/>
        </w:rPr>
        <w:t>tiellement : par exe</w:t>
      </w:r>
      <w:r w:rsidRPr="000D328B">
        <w:rPr>
          <w:rFonts w:cs="Arial"/>
          <w:szCs w:val="32"/>
          <w:lang w:val="fr-FR"/>
        </w:rPr>
        <w:t>m</w:t>
      </w:r>
      <w:r w:rsidRPr="000D328B">
        <w:rPr>
          <w:rFonts w:cs="Arial"/>
          <w:szCs w:val="32"/>
          <w:lang w:val="fr-FR"/>
        </w:rPr>
        <w:t>ple, que le déplacement de la capitale à Sucre, si controversé, s’impose comme un phénom</w:t>
      </w:r>
      <w:r w:rsidRPr="000D328B">
        <w:rPr>
          <w:rFonts w:cs="Arial"/>
          <w:szCs w:val="32"/>
          <w:lang w:val="fr-FR"/>
        </w:rPr>
        <w:t>è</w:t>
      </w:r>
      <w:r w:rsidRPr="000D328B">
        <w:rPr>
          <w:rFonts w:cs="Arial"/>
          <w:szCs w:val="32"/>
          <w:lang w:val="fr-FR"/>
        </w:rPr>
        <w:t>ne « naturel », car La Paz manquera d’eau. Nous e</w:t>
      </w:r>
      <w:r w:rsidRPr="000D328B">
        <w:rPr>
          <w:rFonts w:cs="Arial"/>
          <w:szCs w:val="32"/>
          <w:lang w:val="fr-FR"/>
        </w:rPr>
        <w:t>n</w:t>
      </w:r>
      <w:r w:rsidRPr="000D328B">
        <w:rPr>
          <w:rFonts w:cs="Arial"/>
          <w:szCs w:val="32"/>
          <w:lang w:val="fr-FR"/>
        </w:rPr>
        <w:t>trons dans une période où des faits de même type vont interférer dans la lutte des classes. Le problème c’est que dans les milieux révolutionnaires quasiment personne ne parle de c</w:t>
      </w:r>
      <w:r w:rsidRPr="000D328B">
        <w:rPr>
          <w:rFonts w:cs="Arial"/>
          <w:szCs w:val="32"/>
          <w:lang w:val="fr-FR"/>
        </w:rPr>
        <w:t>e</w:t>
      </w:r>
      <w:r w:rsidRPr="000D328B">
        <w:rPr>
          <w:rFonts w:cs="Arial"/>
          <w:szCs w:val="32"/>
          <w:lang w:val="fr-FR"/>
        </w:rPr>
        <w:t>la ; on continue à discuter des ch</w:t>
      </w:r>
      <w:r w:rsidRPr="000D328B">
        <w:rPr>
          <w:rFonts w:cs="Arial"/>
          <w:szCs w:val="32"/>
          <w:lang w:val="fr-FR"/>
        </w:rPr>
        <w:t>o</w:t>
      </w:r>
      <w:r w:rsidRPr="000D328B">
        <w:rPr>
          <w:rFonts w:cs="Arial"/>
          <w:szCs w:val="32"/>
          <w:lang w:val="fr-FR"/>
        </w:rPr>
        <w:t>ses dont l’importance est infime à l’heure actuelle, des questions totalement mesquines en comparaison aux défis que nous devons a</w:t>
      </w:r>
      <w:r w:rsidRPr="000D328B">
        <w:rPr>
          <w:rFonts w:cs="Arial"/>
          <w:szCs w:val="32"/>
          <w:lang w:val="fr-FR"/>
        </w:rPr>
        <w:t>f</w:t>
      </w:r>
      <w:r w:rsidRPr="000D328B">
        <w:rPr>
          <w:rFonts w:cs="Arial"/>
          <w:szCs w:val="32"/>
          <w:lang w:val="fr-FR"/>
        </w:rPr>
        <w:t>fronter.</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4" w:name="crise_climatique_2"/>
      <w:r w:rsidRPr="000D328B">
        <w:t>Les trois moyens mis en œuvre pour surmonter</w:t>
      </w:r>
      <w:r w:rsidRPr="000D328B">
        <w:br/>
        <w:t>les « limites inh</w:t>
      </w:r>
      <w:r w:rsidRPr="000D328B">
        <w:t>é</w:t>
      </w:r>
      <w:r w:rsidRPr="000D328B">
        <w:t>rentes au capital »</w:t>
      </w:r>
    </w:p>
    <w:bookmarkEnd w:id="4"/>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Pour continuer sur la question des limites du capitalisme, je vo</w:t>
      </w:r>
      <w:r w:rsidRPr="000D328B">
        <w:rPr>
          <w:rFonts w:cs="Arial"/>
          <w:szCs w:val="32"/>
          <w:lang w:val="fr-FR"/>
        </w:rPr>
        <w:t>u</w:t>
      </w:r>
      <w:r w:rsidRPr="000D328B">
        <w:rPr>
          <w:rFonts w:cs="Arial"/>
          <w:szCs w:val="32"/>
          <w:lang w:val="fr-FR"/>
        </w:rPr>
        <w:t>drais vous renvoyer à une citation de Marx, qui précède celle déjà fa</w:t>
      </w:r>
      <w:r w:rsidRPr="000D328B">
        <w:rPr>
          <w:rFonts w:cs="Arial"/>
          <w:szCs w:val="32"/>
          <w:lang w:val="fr-FR"/>
        </w:rPr>
        <w:t>i</w:t>
      </w:r>
      <w:r w:rsidRPr="000D328B">
        <w:rPr>
          <w:rFonts w:cs="Arial"/>
          <w:szCs w:val="32"/>
          <w:lang w:val="fr-FR"/>
        </w:rPr>
        <w:t>te : « La production capitaliste tend constamment à surmonter ses l</w:t>
      </w:r>
      <w:r w:rsidRPr="000D328B">
        <w:rPr>
          <w:rFonts w:cs="Arial"/>
          <w:szCs w:val="32"/>
          <w:lang w:val="fr-FR"/>
        </w:rPr>
        <w:t>i</w:t>
      </w:r>
      <w:r w:rsidRPr="000D328B">
        <w:rPr>
          <w:rFonts w:cs="Arial"/>
          <w:szCs w:val="32"/>
          <w:lang w:val="fr-FR"/>
        </w:rPr>
        <w:t>mites inhére</w:t>
      </w:r>
      <w:r w:rsidRPr="000D328B">
        <w:rPr>
          <w:rFonts w:cs="Arial"/>
          <w:szCs w:val="32"/>
          <w:lang w:val="fr-FR"/>
        </w:rPr>
        <w:t>n</w:t>
      </w:r>
      <w:r w:rsidRPr="000D328B">
        <w:rPr>
          <w:rFonts w:cs="Arial"/>
          <w:szCs w:val="32"/>
          <w:lang w:val="fr-FR"/>
        </w:rPr>
        <w:t>tes ; elle n’y réussit que par des moyens qui dressent à nouveau ces ba</w:t>
      </w:r>
      <w:r w:rsidRPr="000D328B">
        <w:rPr>
          <w:rFonts w:cs="Arial"/>
          <w:szCs w:val="32"/>
          <w:lang w:val="fr-FR"/>
        </w:rPr>
        <w:t>r</w:t>
      </w:r>
      <w:r w:rsidRPr="000D328B">
        <w:rPr>
          <w:rFonts w:cs="Arial"/>
          <w:szCs w:val="32"/>
          <w:lang w:val="fr-FR"/>
        </w:rPr>
        <w:t>rières devant elle, mais sur une échelle encore plus formidable. » Il y a là un fil conducteur qui peut servir dans l’analyse et dans la discussion. Les moyens mis en œuvre par la bourgeoisie rangée derrière les États-Unis, pour surmonter les limites i</w:t>
      </w:r>
      <w:r w:rsidRPr="000D328B">
        <w:rPr>
          <w:rFonts w:cs="Arial"/>
          <w:szCs w:val="32"/>
          <w:lang w:val="fr-FR"/>
        </w:rPr>
        <w:t>n</w:t>
      </w:r>
      <w:r w:rsidRPr="000D328B">
        <w:rPr>
          <w:rFonts w:cs="Arial"/>
          <w:szCs w:val="32"/>
          <w:lang w:val="fr-FR"/>
        </w:rPr>
        <w:t>hérentes du capital au cours des dernières trente années, ont été e</w:t>
      </w:r>
      <w:r w:rsidRPr="000D328B">
        <w:rPr>
          <w:rFonts w:cs="Arial"/>
          <w:szCs w:val="32"/>
          <w:lang w:val="fr-FR"/>
        </w:rPr>
        <w:t>s</w:t>
      </w:r>
      <w:r w:rsidRPr="000D328B">
        <w:rPr>
          <w:rFonts w:cs="Arial"/>
          <w:szCs w:val="32"/>
          <w:lang w:val="fr-FR"/>
        </w:rPr>
        <w:t>sentiellement au nombre de trois.</w:t>
      </w:r>
    </w:p>
    <w:p w:rsidR="00584A34" w:rsidRPr="000D328B" w:rsidRDefault="00584A34" w:rsidP="00584A34">
      <w:pPr>
        <w:spacing w:before="120" w:after="120"/>
        <w:jc w:val="both"/>
        <w:rPr>
          <w:rFonts w:cs="Arial"/>
          <w:szCs w:val="32"/>
          <w:lang w:val="fr-FR"/>
        </w:rPr>
      </w:pPr>
      <w:r w:rsidRPr="000D328B">
        <w:rPr>
          <w:rFonts w:cs="Arial"/>
          <w:szCs w:val="32"/>
          <w:lang w:val="fr-FR"/>
        </w:rPr>
        <w:lastRenderedPageBreak/>
        <w:t>Ce fut, en premier lieu, l’ensemble du processus de libéralisation des finances, du commerce et de l’investissement, c’est-à-dire tout ce processus de de</w:t>
      </w:r>
      <w:r w:rsidRPr="000D328B">
        <w:rPr>
          <w:rFonts w:cs="Arial"/>
          <w:szCs w:val="32"/>
          <w:lang w:val="fr-FR"/>
        </w:rPr>
        <w:t>s</w:t>
      </w:r>
      <w:r w:rsidRPr="000D328B">
        <w:rPr>
          <w:rFonts w:cs="Arial"/>
          <w:szCs w:val="32"/>
          <w:lang w:val="fr-FR"/>
        </w:rPr>
        <w:t>truction des relations politiques qui ont surgi sur le fond de la crise de 1929 et des années trente, après la deuxi</w:t>
      </w:r>
      <w:r w:rsidRPr="000D328B">
        <w:rPr>
          <w:rFonts w:cs="Arial"/>
          <w:szCs w:val="32"/>
          <w:lang w:val="fr-FR"/>
        </w:rPr>
        <w:t>è</w:t>
      </w:r>
      <w:r w:rsidRPr="000D328B">
        <w:rPr>
          <w:rFonts w:cs="Arial"/>
          <w:szCs w:val="32"/>
          <w:lang w:val="fr-FR"/>
        </w:rPr>
        <w:t>me guerre mondiale, la révolution chinoise et les guerres de libération nationale. Toutes ces relations, qui ne touchaient pas en Europe occ</w:t>
      </w:r>
      <w:r w:rsidRPr="000D328B">
        <w:rPr>
          <w:rFonts w:cs="Arial"/>
          <w:szCs w:val="32"/>
          <w:lang w:val="fr-FR"/>
        </w:rPr>
        <w:t>i</w:t>
      </w:r>
      <w:r w:rsidRPr="000D328B">
        <w:rPr>
          <w:rFonts w:cs="Arial"/>
          <w:szCs w:val="32"/>
          <w:lang w:val="fr-FR"/>
        </w:rPr>
        <w:t>dentale ou en Amérique latine l’existence du capital mais qui représe</w:t>
      </w:r>
      <w:r w:rsidRPr="000D328B">
        <w:rPr>
          <w:rFonts w:cs="Arial"/>
          <w:szCs w:val="32"/>
          <w:lang w:val="fr-FR"/>
        </w:rPr>
        <w:t>n</w:t>
      </w:r>
      <w:r w:rsidRPr="000D328B">
        <w:rPr>
          <w:rFonts w:cs="Arial"/>
          <w:szCs w:val="32"/>
          <w:lang w:val="fr-FR"/>
        </w:rPr>
        <w:t>taient en même temps des formes de contrôle pa</w:t>
      </w:r>
      <w:r w:rsidRPr="000D328B">
        <w:rPr>
          <w:rFonts w:cs="Arial"/>
          <w:szCs w:val="32"/>
          <w:lang w:val="fr-FR"/>
        </w:rPr>
        <w:t>r</w:t>
      </w:r>
      <w:r w:rsidRPr="000D328B">
        <w:rPr>
          <w:rFonts w:cs="Arial"/>
          <w:szCs w:val="32"/>
          <w:lang w:val="fr-FR"/>
        </w:rPr>
        <w:t>tiel sur lui, ont été détruites. Le second moyen employé pour surmonter ces limites inh</w:t>
      </w:r>
      <w:r w:rsidRPr="000D328B">
        <w:rPr>
          <w:rFonts w:cs="Arial"/>
          <w:szCs w:val="32"/>
          <w:lang w:val="fr-FR"/>
        </w:rPr>
        <w:t>é</w:t>
      </w:r>
      <w:r w:rsidRPr="000D328B">
        <w:rPr>
          <w:rFonts w:cs="Arial"/>
          <w:szCs w:val="32"/>
          <w:lang w:val="fr-FR"/>
        </w:rPr>
        <w:t>rentes du capital a été le recours, à une échelle sans pr</w:t>
      </w:r>
      <w:r w:rsidRPr="000D328B">
        <w:rPr>
          <w:rFonts w:cs="Arial"/>
          <w:szCs w:val="32"/>
          <w:lang w:val="fr-FR"/>
        </w:rPr>
        <w:t>é</w:t>
      </w:r>
      <w:r w:rsidRPr="000D328B">
        <w:rPr>
          <w:rFonts w:cs="Arial"/>
          <w:szCs w:val="32"/>
          <w:lang w:val="fr-FR"/>
        </w:rPr>
        <w:t>cédents, à la création du capital fictif et de formes de crédit qui élargissait, dans les pays au centre du système, une demande i</w:t>
      </w:r>
      <w:r w:rsidRPr="000D328B">
        <w:rPr>
          <w:rFonts w:cs="Arial"/>
          <w:szCs w:val="32"/>
          <w:lang w:val="fr-FR"/>
        </w:rPr>
        <w:t>n</w:t>
      </w:r>
      <w:r w:rsidRPr="000D328B">
        <w:rPr>
          <w:rFonts w:cs="Arial"/>
          <w:szCs w:val="32"/>
          <w:lang w:val="fr-FR"/>
        </w:rPr>
        <w:t>suffisante. Le troisième moyen, le plus important historiquement pour le capital, a été la réint</w:t>
      </w:r>
      <w:r w:rsidRPr="000D328B">
        <w:rPr>
          <w:rFonts w:cs="Arial"/>
          <w:szCs w:val="32"/>
          <w:lang w:val="fr-FR"/>
        </w:rPr>
        <w:t>é</w:t>
      </w:r>
      <w:r w:rsidRPr="000D328B">
        <w:rPr>
          <w:rFonts w:cs="Arial"/>
          <w:szCs w:val="32"/>
          <w:lang w:val="fr-FR"/>
        </w:rPr>
        <w:t>gration en tant que composantes de plein droit du système capitali</w:t>
      </w:r>
      <w:r w:rsidRPr="000D328B">
        <w:rPr>
          <w:rFonts w:cs="Arial"/>
          <w:szCs w:val="32"/>
          <w:lang w:val="fr-FR"/>
        </w:rPr>
        <w:t>s</w:t>
      </w:r>
      <w:r w:rsidRPr="000D328B">
        <w:rPr>
          <w:rFonts w:cs="Arial"/>
          <w:szCs w:val="32"/>
          <w:lang w:val="fr-FR"/>
        </w:rPr>
        <w:t>te mondial, de l’Union Soviétique et des ses « satellites », ainsi et su</w:t>
      </w:r>
      <w:r w:rsidRPr="000D328B">
        <w:rPr>
          <w:rFonts w:cs="Arial"/>
          <w:szCs w:val="32"/>
          <w:lang w:val="fr-FR"/>
        </w:rPr>
        <w:t>r</w:t>
      </w:r>
      <w:r w:rsidRPr="000D328B">
        <w:rPr>
          <w:rFonts w:cs="Arial"/>
          <w:szCs w:val="32"/>
          <w:lang w:val="fr-FR"/>
        </w:rPr>
        <w:t>tout que de la Chine, plus importante encore pa</w:t>
      </w:r>
      <w:r w:rsidRPr="000D328B">
        <w:rPr>
          <w:rFonts w:cs="Arial"/>
          <w:szCs w:val="32"/>
          <w:lang w:val="fr-FR"/>
        </w:rPr>
        <w:t>r</w:t>
      </w:r>
      <w:r w:rsidRPr="000D328B">
        <w:rPr>
          <w:rFonts w:cs="Arial"/>
          <w:szCs w:val="32"/>
          <w:lang w:val="fr-FR"/>
        </w:rPr>
        <w:t>ce que marquée par une modific</w:t>
      </w:r>
      <w:r w:rsidRPr="000D328B">
        <w:rPr>
          <w:rFonts w:cs="Arial"/>
          <w:szCs w:val="32"/>
          <w:lang w:val="fr-FR"/>
        </w:rPr>
        <w:t>a</w:t>
      </w:r>
      <w:r w:rsidRPr="000D328B">
        <w:rPr>
          <w:rFonts w:cs="Arial"/>
          <w:szCs w:val="32"/>
          <w:lang w:val="fr-FR"/>
        </w:rPr>
        <w:t>tion maîtrisée des rapports de propriété et de produ</w:t>
      </w:r>
      <w:r w:rsidRPr="000D328B">
        <w:rPr>
          <w:rFonts w:cs="Arial"/>
          <w:szCs w:val="32"/>
          <w:lang w:val="fr-FR"/>
        </w:rPr>
        <w:t>c</w:t>
      </w:r>
      <w:r w:rsidRPr="000D328B">
        <w:rPr>
          <w:rFonts w:cs="Arial"/>
          <w:szCs w:val="32"/>
          <w:lang w:val="fr-FR"/>
        </w:rPr>
        <w:t>tion.</w:t>
      </w:r>
    </w:p>
    <w:p w:rsidR="00584A34" w:rsidRPr="000D328B" w:rsidRDefault="00584A34" w:rsidP="00584A34">
      <w:pPr>
        <w:spacing w:before="120" w:after="120"/>
        <w:jc w:val="both"/>
        <w:rPr>
          <w:rFonts w:cs="Arial"/>
          <w:szCs w:val="32"/>
          <w:lang w:val="fr-FR"/>
        </w:rPr>
      </w:pPr>
      <w:r w:rsidRPr="000D328B">
        <w:rPr>
          <w:rFonts w:cs="Arial"/>
          <w:szCs w:val="32"/>
          <w:lang w:val="fr-FR"/>
        </w:rPr>
        <w:t>C’est dans le cadre des effets contradictoires de ces trois proce</w:t>
      </w:r>
      <w:r w:rsidRPr="000D328B">
        <w:rPr>
          <w:rFonts w:cs="Arial"/>
          <w:szCs w:val="32"/>
          <w:lang w:val="fr-FR"/>
        </w:rPr>
        <w:t>s</w:t>
      </w:r>
      <w:r w:rsidRPr="000D328B">
        <w:rPr>
          <w:rFonts w:cs="Arial"/>
          <w:szCs w:val="32"/>
          <w:lang w:val="fr-FR"/>
        </w:rPr>
        <w:t>sus qu’il est possible de saisir l’amplitude et la nouveauté de la crise qui s’est ouverte.</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5" w:name="crise_climatique_3"/>
      <w:r w:rsidRPr="000D328B">
        <w:t>Libéralisation, marché mondial, concurrence…</w:t>
      </w:r>
    </w:p>
    <w:bookmarkEnd w:id="5"/>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Voyons d’abord les effets contradictoires de la libéralisation et la dérégleme</w:t>
      </w:r>
      <w:r w:rsidRPr="000D328B">
        <w:rPr>
          <w:rFonts w:cs="Arial"/>
          <w:szCs w:val="32"/>
          <w:lang w:val="fr-FR"/>
        </w:rPr>
        <w:t>n</w:t>
      </w:r>
      <w:r w:rsidRPr="000D328B">
        <w:rPr>
          <w:rFonts w:cs="Arial"/>
          <w:szCs w:val="32"/>
          <w:lang w:val="fr-FR"/>
        </w:rPr>
        <w:t>tation entreprises à l’échelle mondiale dans l’espace créé par l’intégration au capit</w:t>
      </w:r>
      <w:r w:rsidRPr="000D328B">
        <w:rPr>
          <w:rFonts w:cs="Arial"/>
          <w:szCs w:val="32"/>
          <w:lang w:val="fr-FR"/>
        </w:rPr>
        <w:t>a</w:t>
      </w:r>
      <w:r w:rsidRPr="000D328B">
        <w:rPr>
          <w:rFonts w:cs="Arial"/>
          <w:szCs w:val="32"/>
          <w:lang w:val="fr-FR"/>
        </w:rPr>
        <w:t>lisme de l’ancien « camp » soviétique après l’effondrement de l’URSS, ainsi que celle de la Chine. Le processus de libéralisation a entraîné le démantèlement des quelques éléments de régulation construits dans le cadre international à l’issue de la deuxième guerre mondiale, conduisant à un capitalisme à peu près total</w:t>
      </w:r>
      <w:r w:rsidRPr="000D328B">
        <w:rPr>
          <w:rFonts w:cs="Arial"/>
          <w:szCs w:val="32"/>
          <w:lang w:val="fr-FR"/>
        </w:rPr>
        <w:t>e</w:t>
      </w:r>
      <w:r w:rsidRPr="000D328B">
        <w:rPr>
          <w:rFonts w:cs="Arial"/>
          <w:szCs w:val="32"/>
          <w:lang w:val="fr-FR"/>
        </w:rPr>
        <w:t>ment dépourvu de mécanismes de régulation. Le capitalisme a été non seulement déréglementé, mais il a créé réellement et plein</w:t>
      </w:r>
      <w:r w:rsidRPr="000D328B">
        <w:rPr>
          <w:rFonts w:cs="Arial"/>
          <w:szCs w:val="32"/>
          <w:lang w:val="fr-FR"/>
        </w:rPr>
        <w:t>e</w:t>
      </w:r>
      <w:r w:rsidRPr="000D328B">
        <w:rPr>
          <w:rFonts w:cs="Arial"/>
          <w:szCs w:val="32"/>
          <w:lang w:val="fr-FR"/>
        </w:rPr>
        <w:t>ment le marché mondial, tran</w:t>
      </w:r>
      <w:r w:rsidRPr="000D328B">
        <w:rPr>
          <w:rFonts w:cs="Arial"/>
          <w:szCs w:val="32"/>
          <w:lang w:val="fr-FR"/>
        </w:rPr>
        <w:t>s</w:t>
      </w:r>
      <w:r w:rsidRPr="000D328B">
        <w:rPr>
          <w:rFonts w:cs="Arial"/>
          <w:szCs w:val="32"/>
          <w:lang w:val="fr-FR"/>
        </w:rPr>
        <w:t>formant en réalité en ce qui fut chez Marx largement une intuition et une anticipation. Il est utile de préc</w:t>
      </w:r>
      <w:r w:rsidRPr="000D328B">
        <w:rPr>
          <w:rFonts w:cs="Arial"/>
          <w:szCs w:val="32"/>
          <w:lang w:val="fr-FR"/>
        </w:rPr>
        <w:t>i</w:t>
      </w:r>
      <w:r w:rsidRPr="000D328B">
        <w:rPr>
          <w:rFonts w:cs="Arial"/>
          <w:szCs w:val="32"/>
          <w:lang w:val="fr-FR"/>
        </w:rPr>
        <w:t>ser le concept de marché mondial. Le terme « marché » désigne un espace de valoris</w:t>
      </w:r>
      <w:r w:rsidRPr="000D328B">
        <w:rPr>
          <w:rFonts w:cs="Arial"/>
          <w:szCs w:val="32"/>
          <w:lang w:val="fr-FR"/>
        </w:rPr>
        <w:t>a</w:t>
      </w:r>
      <w:r w:rsidRPr="000D328B">
        <w:rPr>
          <w:rFonts w:cs="Arial"/>
          <w:szCs w:val="32"/>
          <w:lang w:val="fr-FR"/>
        </w:rPr>
        <w:t xml:space="preserve">tion, libéré de restrictions pour les opérations du capital, </w:t>
      </w:r>
      <w:r w:rsidRPr="000D328B">
        <w:rPr>
          <w:rFonts w:cs="Arial"/>
          <w:szCs w:val="32"/>
          <w:lang w:val="fr-FR"/>
        </w:rPr>
        <w:lastRenderedPageBreak/>
        <w:t>qui permet à celui-ci de produire et de r</w:t>
      </w:r>
      <w:r w:rsidRPr="000D328B">
        <w:rPr>
          <w:rFonts w:cs="Arial"/>
          <w:szCs w:val="32"/>
          <w:lang w:val="fr-FR"/>
        </w:rPr>
        <w:t>é</w:t>
      </w:r>
      <w:r w:rsidRPr="000D328B">
        <w:rPr>
          <w:rFonts w:cs="Arial"/>
          <w:szCs w:val="32"/>
          <w:lang w:val="fr-FR"/>
        </w:rPr>
        <w:t>aliser la plus-value en prenant cet espace comme base pour des mécanismes de centralisation et de concentration véritablement i</w:t>
      </w:r>
      <w:r w:rsidRPr="000D328B">
        <w:rPr>
          <w:rFonts w:cs="Arial"/>
          <w:szCs w:val="32"/>
          <w:lang w:val="fr-FR"/>
        </w:rPr>
        <w:t>n</w:t>
      </w:r>
      <w:r w:rsidRPr="000D328B">
        <w:rPr>
          <w:rFonts w:cs="Arial"/>
          <w:szCs w:val="32"/>
          <w:lang w:val="fr-FR"/>
        </w:rPr>
        <w:t>ternationaux. Cet espace ouvert, non homogène, mais avec une réduction draconienne des obstacles à la mobilité du c</w:t>
      </w:r>
      <w:r w:rsidRPr="000D328B">
        <w:rPr>
          <w:rFonts w:cs="Arial"/>
          <w:szCs w:val="32"/>
          <w:lang w:val="fr-FR"/>
        </w:rPr>
        <w:t>a</w:t>
      </w:r>
      <w:r w:rsidRPr="000D328B">
        <w:rPr>
          <w:rFonts w:cs="Arial"/>
          <w:szCs w:val="32"/>
          <w:lang w:val="fr-FR"/>
        </w:rPr>
        <w:t>pital lui permet d’organiser à l’échelle planétaire le cycle de valoris</w:t>
      </w:r>
      <w:r w:rsidRPr="000D328B">
        <w:rPr>
          <w:rFonts w:cs="Arial"/>
          <w:szCs w:val="32"/>
          <w:lang w:val="fr-FR"/>
        </w:rPr>
        <w:t>a</w:t>
      </w:r>
      <w:r w:rsidRPr="000D328B">
        <w:rPr>
          <w:rFonts w:cs="Arial"/>
          <w:szCs w:val="32"/>
          <w:lang w:val="fr-FR"/>
        </w:rPr>
        <w:t>tion. Il s’accompagne d’une situation permettant de mettre en concu</w:t>
      </w:r>
      <w:r w:rsidRPr="000D328B">
        <w:rPr>
          <w:rFonts w:cs="Arial"/>
          <w:szCs w:val="32"/>
          <w:lang w:val="fr-FR"/>
        </w:rPr>
        <w:t>r</w:t>
      </w:r>
      <w:r w:rsidRPr="000D328B">
        <w:rPr>
          <w:rFonts w:cs="Arial"/>
          <w:szCs w:val="32"/>
          <w:lang w:val="fr-FR"/>
        </w:rPr>
        <w:t>rence entre eux tous les travailleurs de tous les pays. C’est-à-dire qu’il est fondé sur le fait que l’armée industrielle de r</w:t>
      </w:r>
      <w:r w:rsidRPr="000D328B">
        <w:rPr>
          <w:rFonts w:cs="Arial"/>
          <w:szCs w:val="32"/>
          <w:lang w:val="fr-FR"/>
        </w:rPr>
        <w:t>é</w:t>
      </w:r>
      <w:r w:rsidRPr="000D328B">
        <w:rPr>
          <w:rFonts w:cs="Arial"/>
          <w:szCs w:val="32"/>
          <w:lang w:val="fr-FR"/>
        </w:rPr>
        <w:t>serve est véritablement mondiale et que c’est le capital co</w:t>
      </w:r>
      <w:r w:rsidRPr="000D328B">
        <w:rPr>
          <w:rFonts w:cs="Arial"/>
          <w:szCs w:val="32"/>
          <w:lang w:val="fr-FR"/>
        </w:rPr>
        <w:t>m</w:t>
      </w:r>
      <w:r w:rsidRPr="000D328B">
        <w:rPr>
          <w:rFonts w:cs="Arial"/>
          <w:szCs w:val="32"/>
          <w:lang w:val="fr-FR"/>
        </w:rPr>
        <w:t>me un tout qui régit, dans les formes étudiées par Marx, les flux d’intégration ou de rejet des travailleurs du pr</w:t>
      </w:r>
      <w:r w:rsidRPr="000D328B">
        <w:rPr>
          <w:rFonts w:cs="Arial"/>
          <w:szCs w:val="32"/>
          <w:lang w:val="fr-FR"/>
        </w:rPr>
        <w:t>o</w:t>
      </w:r>
      <w:r w:rsidRPr="000D328B">
        <w:rPr>
          <w:rFonts w:cs="Arial"/>
          <w:szCs w:val="32"/>
          <w:lang w:val="fr-FR"/>
        </w:rPr>
        <w:t>cessus d’accumulation.</w:t>
      </w:r>
    </w:p>
    <w:p w:rsidR="00584A34" w:rsidRPr="000D328B" w:rsidRDefault="00584A34" w:rsidP="00584A34">
      <w:pPr>
        <w:spacing w:before="120" w:after="120"/>
        <w:jc w:val="both"/>
        <w:rPr>
          <w:rFonts w:cs="Arial"/>
          <w:szCs w:val="32"/>
          <w:lang w:val="fr-FR"/>
        </w:rPr>
      </w:pPr>
      <w:r w:rsidRPr="000D328B">
        <w:rPr>
          <w:rFonts w:cs="Arial"/>
          <w:szCs w:val="32"/>
          <w:lang w:val="fr-FR"/>
        </w:rPr>
        <w:t>Tel est donc le cadre général d’un processus de « production pour la produ</w:t>
      </w:r>
      <w:r w:rsidRPr="000D328B">
        <w:rPr>
          <w:rFonts w:cs="Arial"/>
          <w:szCs w:val="32"/>
          <w:lang w:val="fr-FR"/>
        </w:rPr>
        <w:t>c</w:t>
      </w:r>
      <w:r w:rsidRPr="000D328B">
        <w:rPr>
          <w:rFonts w:cs="Arial"/>
          <w:szCs w:val="32"/>
          <w:lang w:val="fr-FR"/>
        </w:rPr>
        <w:t>tion » dans les conditions où la possibilité pour l’humanité et pour les masses du monde d’accéder à cette production est très lim</w:t>
      </w:r>
      <w:r w:rsidRPr="000D328B">
        <w:rPr>
          <w:rFonts w:cs="Arial"/>
          <w:szCs w:val="32"/>
          <w:lang w:val="fr-FR"/>
        </w:rPr>
        <w:t>i</w:t>
      </w:r>
      <w:r w:rsidRPr="000D328B">
        <w:rPr>
          <w:rFonts w:cs="Arial"/>
          <w:szCs w:val="32"/>
          <w:lang w:val="fr-FR"/>
        </w:rPr>
        <w:t>tée. C’est pourquoi l’issue positive du cycle de val</w:t>
      </w:r>
      <w:r w:rsidRPr="000D328B">
        <w:rPr>
          <w:rFonts w:cs="Arial"/>
          <w:szCs w:val="32"/>
          <w:lang w:val="fr-FR"/>
        </w:rPr>
        <w:t>o</w:t>
      </w:r>
      <w:r w:rsidRPr="000D328B">
        <w:rPr>
          <w:rFonts w:cs="Arial"/>
          <w:szCs w:val="32"/>
          <w:lang w:val="fr-FR"/>
        </w:rPr>
        <w:t>risation du capital, pour le capital dans son ensemble et pour chaque capital en partic</w:t>
      </w:r>
      <w:r w:rsidRPr="000D328B">
        <w:rPr>
          <w:rFonts w:cs="Arial"/>
          <w:szCs w:val="32"/>
          <w:lang w:val="fr-FR"/>
        </w:rPr>
        <w:t>u</w:t>
      </w:r>
      <w:r w:rsidRPr="000D328B">
        <w:rPr>
          <w:rFonts w:cs="Arial"/>
          <w:szCs w:val="32"/>
          <w:lang w:val="fr-FR"/>
        </w:rPr>
        <w:t>lier, devient de plus en plus difficile à atteindre. Et c’est de ce fait que « les lois aveugles de la concurrence » jouent un rôle sans cesse plus grand et deviennent plus déterminantes sur le marché mondial. Les banques centrales et les gouvernements pe</w:t>
      </w:r>
      <w:r w:rsidRPr="000D328B">
        <w:rPr>
          <w:rFonts w:cs="Arial"/>
          <w:szCs w:val="32"/>
          <w:lang w:val="fr-FR"/>
        </w:rPr>
        <w:t>u</w:t>
      </w:r>
      <w:r w:rsidRPr="000D328B">
        <w:rPr>
          <w:rFonts w:cs="Arial"/>
          <w:szCs w:val="32"/>
          <w:lang w:val="fr-FR"/>
        </w:rPr>
        <w:t>vent essayer de se mettre d’accord entre eux et de coll</w:t>
      </w:r>
      <w:r w:rsidRPr="000D328B">
        <w:rPr>
          <w:rFonts w:cs="Arial"/>
          <w:szCs w:val="32"/>
          <w:lang w:val="fr-FR"/>
        </w:rPr>
        <w:t>a</w:t>
      </w:r>
      <w:r w:rsidRPr="000D328B">
        <w:rPr>
          <w:rFonts w:cs="Arial"/>
          <w:szCs w:val="32"/>
          <w:lang w:val="fr-FR"/>
        </w:rPr>
        <w:t>borer pour surmonter la crise, mais je ne pense pas qu’il soit possible d’introduire la coopération dans un esp</w:t>
      </w:r>
      <w:r w:rsidRPr="000D328B">
        <w:rPr>
          <w:rFonts w:cs="Arial"/>
          <w:szCs w:val="32"/>
          <w:lang w:val="fr-FR"/>
        </w:rPr>
        <w:t>a</w:t>
      </w:r>
      <w:r w:rsidRPr="000D328B">
        <w:rPr>
          <w:rFonts w:cs="Arial"/>
          <w:szCs w:val="32"/>
          <w:lang w:val="fr-FR"/>
        </w:rPr>
        <w:t>ce mondial devenu la scène d’une terrible concurrence entre les cap</w:t>
      </w:r>
      <w:r w:rsidRPr="000D328B">
        <w:rPr>
          <w:rFonts w:cs="Arial"/>
          <w:szCs w:val="32"/>
          <w:lang w:val="fr-FR"/>
        </w:rPr>
        <w:t>i</w:t>
      </w:r>
      <w:r w:rsidRPr="000D328B">
        <w:rPr>
          <w:rFonts w:cs="Arial"/>
          <w:szCs w:val="32"/>
          <w:lang w:val="fr-FR"/>
        </w:rPr>
        <w:t>taux. Et maintenant la concurrence entre capitaux va bien au-delà des ra</w:t>
      </w:r>
      <w:r w:rsidRPr="000D328B">
        <w:rPr>
          <w:rFonts w:cs="Arial"/>
          <w:szCs w:val="32"/>
          <w:lang w:val="fr-FR"/>
        </w:rPr>
        <w:t>p</w:t>
      </w:r>
      <w:r w:rsidRPr="000D328B">
        <w:rPr>
          <w:rFonts w:cs="Arial"/>
          <w:szCs w:val="32"/>
          <w:lang w:val="fr-FR"/>
        </w:rPr>
        <w:t>ports entre les capitaux des parties les plus anciennes et les plus développées du système mondial. Elle inclût les secteurs les moins développés du point de vue capitaliste. Parce que sous des formes pa</w:t>
      </w:r>
      <w:r w:rsidRPr="000D328B">
        <w:rPr>
          <w:rFonts w:cs="Arial"/>
          <w:szCs w:val="32"/>
          <w:lang w:val="fr-FR"/>
        </w:rPr>
        <w:t>r</w:t>
      </w:r>
      <w:r w:rsidRPr="000D328B">
        <w:rPr>
          <w:rFonts w:cs="Arial"/>
          <w:szCs w:val="32"/>
          <w:lang w:val="fr-FR"/>
        </w:rPr>
        <w:t>ticulières et y co</w:t>
      </w:r>
      <w:r w:rsidRPr="000D328B">
        <w:rPr>
          <w:rFonts w:cs="Arial"/>
          <w:szCs w:val="32"/>
          <w:lang w:val="fr-FR"/>
        </w:rPr>
        <w:t>m</w:t>
      </w:r>
      <w:r w:rsidRPr="000D328B">
        <w:rPr>
          <w:rFonts w:cs="Arial"/>
          <w:szCs w:val="32"/>
          <w:lang w:val="fr-FR"/>
        </w:rPr>
        <w:t>pris les plus parasitaires, dans le marché mondial a eu lieu un processus de centr</w:t>
      </w:r>
      <w:r w:rsidRPr="000D328B">
        <w:rPr>
          <w:rFonts w:cs="Arial"/>
          <w:szCs w:val="32"/>
          <w:lang w:val="fr-FR"/>
        </w:rPr>
        <w:t>a</w:t>
      </w:r>
      <w:r w:rsidRPr="000D328B">
        <w:rPr>
          <w:rFonts w:cs="Arial"/>
          <w:szCs w:val="32"/>
          <w:lang w:val="fr-FR"/>
        </w:rPr>
        <w:t>lisation du capital en dehors du cadre traditio</w:t>
      </w:r>
      <w:r w:rsidRPr="000D328B">
        <w:rPr>
          <w:rFonts w:cs="Arial"/>
          <w:szCs w:val="32"/>
          <w:lang w:val="fr-FR"/>
        </w:rPr>
        <w:t>n</w:t>
      </w:r>
      <w:r w:rsidRPr="000D328B">
        <w:rPr>
          <w:rFonts w:cs="Arial"/>
          <w:szCs w:val="32"/>
          <w:lang w:val="fr-FR"/>
        </w:rPr>
        <w:t>nel des centres impérialistes : en relation avec eux, mais dans des conditions qui introduisent aussi quelque chose de totalement no</w:t>
      </w:r>
      <w:r w:rsidRPr="000D328B">
        <w:rPr>
          <w:rFonts w:cs="Arial"/>
          <w:szCs w:val="32"/>
          <w:lang w:val="fr-FR"/>
        </w:rPr>
        <w:t>u</w:t>
      </w:r>
      <w:r w:rsidRPr="000D328B">
        <w:rPr>
          <w:rFonts w:cs="Arial"/>
          <w:szCs w:val="32"/>
          <w:lang w:val="fr-FR"/>
        </w:rPr>
        <w:t>veau dans le cadre mondial.</w:t>
      </w:r>
    </w:p>
    <w:p w:rsidR="00584A34" w:rsidRPr="000D328B" w:rsidRDefault="00584A34" w:rsidP="00584A34">
      <w:pPr>
        <w:spacing w:before="120" w:after="120"/>
        <w:jc w:val="both"/>
        <w:rPr>
          <w:rFonts w:cs="Arial"/>
          <w:szCs w:val="32"/>
          <w:lang w:val="fr-FR"/>
        </w:rPr>
      </w:pPr>
      <w:r w:rsidRPr="000D328B">
        <w:rPr>
          <w:rFonts w:cs="Arial"/>
          <w:szCs w:val="32"/>
          <w:lang w:val="fr-FR"/>
        </w:rPr>
        <w:t>Des groupes industriels capables de s’intégrer en tant que partena</w:t>
      </w:r>
      <w:r w:rsidRPr="000D328B">
        <w:rPr>
          <w:rFonts w:cs="Arial"/>
          <w:szCs w:val="32"/>
          <w:lang w:val="fr-FR"/>
        </w:rPr>
        <w:t>i</w:t>
      </w:r>
      <w:r w:rsidRPr="000D328B">
        <w:rPr>
          <w:rFonts w:cs="Arial"/>
          <w:szCs w:val="32"/>
          <w:lang w:val="fr-FR"/>
        </w:rPr>
        <w:t>res à part entière dans les oligopoles mondiaux se sont développés dans des points déterm</w:t>
      </w:r>
      <w:r w:rsidRPr="000D328B">
        <w:rPr>
          <w:rFonts w:cs="Arial"/>
          <w:szCs w:val="32"/>
          <w:lang w:val="fr-FR"/>
        </w:rPr>
        <w:t>i</w:t>
      </w:r>
      <w:r w:rsidRPr="000D328B">
        <w:rPr>
          <w:rFonts w:cs="Arial"/>
          <w:szCs w:val="32"/>
          <w:lang w:val="fr-FR"/>
        </w:rPr>
        <w:t>nés du système au cours des quinze dernières années, et en particulier au cours de la dernière étape. En Inde et en Chine de véritables groupes économiques capit</w:t>
      </w:r>
      <w:r w:rsidRPr="000D328B">
        <w:rPr>
          <w:rFonts w:cs="Arial"/>
          <w:szCs w:val="32"/>
          <w:lang w:val="fr-FR"/>
        </w:rPr>
        <w:t>a</w:t>
      </w:r>
      <w:r w:rsidRPr="000D328B">
        <w:rPr>
          <w:rFonts w:cs="Arial"/>
          <w:szCs w:val="32"/>
          <w:lang w:val="fr-FR"/>
        </w:rPr>
        <w:t>listes puissants se sont formés. Sur le plan financier, comme expression de la re</w:t>
      </w:r>
      <w:r w:rsidRPr="000D328B">
        <w:rPr>
          <w:rFonts w:cs="Arial"/>
          <w:szCs w:val="32"/>
          <w:lang w:val="fr-FR"/>
        </w:rPr>
        <w:t>n</w:t>
      </w:r>
      <w:r w:rsidRPr="000D328B">
        <w:rPr>
          <w:rFonts w:cs="Arial"/>
          <w:szCs w:val="32"/>
          <w:lang w:val="fr-FR"/>
        </w:rPr>
        <w:t xml:space="preserve">te pétrolière </w:t>
      </w:r>
      <w:r w:rsidRPr="000D328B">
        <w:rPr>
          <w:rFonts w:cs="Arial"/>
          <w:szCs w:val="32"/>
          <w:lang w:val="fr-FR"/>
        </w:rPr>
        <w:lastRenderedPageBreak/>
        <w:t>et du parasitisme qui lui est propre, ce qu’on nomme les Fonds souv</w:t>
      </w:r>
      <w:r w:rsidRPr="000D328B">
        <w:rPr>
          <w:rFonts w:cs="Arial"/>
          <w:szCs w:val="32"/>
          <w:lang w:val="fr-FR"/>
        </w:rPr>
        <w:t>e</w:t>
      </w:r>
      <w:r w:rsidRPr="000D328B">
        <w:rPr>
          <w:rFonts w:cs="Arial"/>
          <w:szCs w:val="32"/>
          <w:lang w:val="fr-FR"/>
        </w:rPr>
        <w:t>rains sont devenus d’importants points de centr</w:t>
      </w:r>
      <w:r w:rsidRPr="000D328B">
        <w:rPr>
          <w:rFonts w:cs="Arial"/>
          <w:szCs w:val="32"/>
          <w:lang w:val="fr-FR"/>
        </w:rPr>
        <w:t>a</w:t>
      </w:r>
      <w:r w:rsidRPr="000D328B">
        <w:rPr>
          <w:rFonts w:cs="Arial"/>
          <w:szCs w:val="32"/>
          <w:lang w:val="fr-FR"/>
        </w:rPr>
        <w:t>lisation du capital-argent. Ce ne sont pas de simples satellites des États-Unis. Ils ont leurs stratégies et leurs dynamiques propres qui modifient à bien des égards la configuration des rel</w:t>
      </w:r>
      <w:r w:rsidRPr="000D328B">
        <w:rPr>
          <w:rFonts w:cs="Arial"/>
          <w:szCs w:val="32"/>
          <w:lang w:val="fr-FR"/>
        </w:rPr>
        <w:t>a</w:t>
      </w:r>
      <w:r w:rsidRPr="000D328B">
        <w:rPr>
          <w:rFonts w:cs="Arial"/>
          <w:szCs w:val="32"/>
          <w:lang w:val="fr-FR"/>
        </w:rPr>
        <w:t>tions géopolitiques des points clés où la vie du capital se décide et se d</w:t>
      </w:r>
      <w:r w:rsidRPr="000D328B">
        <w:rPr>
          <w:rFonts w:cs="Arial"/>
          <w:szCs w:val="32"/>
          <w:lang w:val="fr-FR"/>
        </w:rPr>
        <w:t>é</w:t>
      </w:r>
      <w:r w:rsidRPr="000D328B">
        <w:rPr>
          <w:rFonts w:cs="Arial"/>
          <w:szCs w:val="32"/>
          <w:lang w:val="fr-FR"/>
        </w:rPr>
        <w:t>cidera.</w:t>
      </w:r>
    </w:p>
    <w:p w:rsidR="00584A34" w:rsidRPr="000D328B" w:rsidRDefault="00584A34" w:rsidP="00584A34">
      <w:pPr>
        <w:spacing w:before="120" w:after="120"/>
        <w:jc w:val="both"/>
        <w:rPr>
          <w:rFonts w:cs="Arial"/>
          <w:szCs w:val="32"/>
          <w:lang w:val="fr-FR"/>
        </w:rPr>
      </w:pPr>
      <w:r w:rsidRPr="000D328B">
        <w:rPr>
          <w:rFonts w:cs="Arial"/>
          <w:szCs w:val="32"/>
          <w:lang w:val="fr-FR"/>
        </w:rPr>
        <w:t>Par conséquent une autre dimension dont nous d</w:t>
      </w:r>
      <w:r w:rsidRPr="000D328B">
        <w:rPr>
          <w:rFonts w:cs="Arial"/>
          <w:szCs w:val="32"/>
          <w:lang w:val="fr-FR"/>
        </w:rPr>
        <w:t>e</w:t>
      </w:r>
      <w:r w:rsidRPr="000D328B">
        <w:rPr>
          <w:rFonts w:cs="Arial"/>
          <w:szCs w:val="32"/>
          <w:lang w:val="fr-FR"/>
        </w:rPr>
        <w:t>vons tenir com</w:t>
      </w:r>
      <w:r w:rsidRPr="000D328B">
        <w:rPr>
          <w:rFonts w:cs="Arial"/>
          <w:szCs w:val="32"/>
          <w:lang w:val="fr-FR"/>
        </w:rPr>
        <w:t>p</w:t>
      </w:r>
      <w:r w:rsidRPr="000D328B">
        <w:rPr>
          <w:rFonts w:cs="Arial"/>
          <w:szCs w:val="32"/>
          <w:lang w:val="fr-FR"/>
        </w:rPr>
        <w:t>te, c’est que cette crise marque la fin de l’étape durant laquelle les États-Unis pouvaient agir comme une puissance mondiale sans adve</w:t>
      </w:r>
      <w:r w:rsidRPr="000D328B">
        <w:rPr>
          <w:rFonts w:cs="Arial"/>
          <w:szCs w:val="32"/>
          <w:lang w:val="fr-FR"/>
        </w:rPr>
        <w:t>r</w:t>
      </w:r>
      <w:r w:rsidRPr="000D328B">
        <w:rPr>
          <w:rFonts w:cs="Arial"/>
          <w:szCs w:val="32"/>
          <w:lang w:val="fr-FR"/>
        </w:rPr>
        <w:t>saires. A mon avis, nous sommes sortis de la phase que Mé</w:t>
      </w:r>
      <w:r w:rsidRPr="000D328B">
        <w:rPr>
          <w:rFonts w:cs="Arial"/>
          <w:szCs w:val="32"/>
          <w:lang w:val="fr-FR"/>
        </w:rPr>
        <w:t>s</w:t>
      </w:r>
      <w:r w:rsidRPr="000D328B">
        <w:rPr>
          <w:rFonts w:cs="Arial"/>
          <w:szCs w:val="32"/>
          <w:lang w:val="fr-FR"/>
        </w:rPr>
        <w:t>záros a analysé dans son livre de 2001. Les États-Unis vont être mis à l’épreuve : dans un très court laps de temps leurs relations mondiales ont été mod</w:t>
      </w:r>
      <w:r w:rsidRPr="000D328B">
        <w:rPr>
          <w:rFonts w:cs="Arial"/>
          <w:szCs w:val="32"/>
          <w:lang w:val="fr-FR"/>
        </w:rPr>
        <w:t>i</w:t>
      </w:r>
      <w:r w:rsidRPr="000D328B">
        <w:rPr>
          <w:rFonts w:cs="Arial"/>
          <w:szCs w:val="32"/>
          <w:lang w:val="fr-FR"/>
        </w:rPr>
        <w:t>fiées et les États-Unis devrons les renégocier et les réo</w:t>
      </w:r>
      <w:r w:rsidRPr="000D328B">
        <w:rPr>
          <w:rFonts w:cs="Arial"/>
          <w:szCs w:val="32"/>
          <w:lang w:val="fr-FR"/>
        </w:rPr>
        <w:t>r</w:t>
      </w:r>
      <w:r w:rsidRPr="000D328B">
        <w:rPr>
          <w:rFonts w:cs="Arial"/>
          <w:szCs w:val="32"/>
          <w:lang w:val="fr-FR"/>
        </w:rPr>
        <w:t>ganiser en les fondant sur le fait qu’ils doivent partager le pouvoir. Et cela, bien sûr, c’est que</w:t>
      </w:r>
      <w:r w:rsidRPr="000D328B">
        <w:rPr>
          <w:rFonts w:cs="Arial"/>
          <w:szCs w:val="32"/>
          <w:lang w:val="fr-FR"/>
        </w:rPr>
        <w:t>l</w:t>
      </w:r>
      <w:r w:rsidRPr="000D328B">
        <w:rPr>
          <w:rFonts w:cs="Arial"/>
          <w:szCs w:val="32"/>
          <w:lang w:val="fr-FR"/>
        </w:rPr>
        <w:t>que chose qui ne s’est jamais produit de m</w:t>
      </w:r>
      <w:r w:rsidRPr="000D328B">
        <w:rPr>
          <w:rFonts w:cs="Arial"/>
          <w:szCs w:val="32"/>
          <w:lang w:val="fr-FR"/>
        </w:rPr>
        <w:t>a</w:t>
      </w:r>
      <w:r w:rsidRPr="000D328B">
        <w:rPr>
          <w:rFonts w:cs="Arial"/>
          <w:szCs w:val="32"/>
          <w:lang w:val="fr-FR"/>
        </w:rPr>
        <w:t>nière pacifique dans l’histoire du cap</w:t>
      </w:r>
      <w:r w:rsidRPr="000D328B">
        <w:rPr>
          <w:rFonts w:cs="Arial"/>
          <w:szCs w:val="32"/>
          <w:lang w:val="fr-FR"/>
        </w:rPr>
        <w:t>i</w:t>
      </w:r>
      <w:r w:rsidRPr="000D328B">
        <w:rPr>
          <w:rFonts w:cs="Arial"/>
          <w:szCs w:val="32"/>
          <w:lang w:val="fr-FR"/>
        </w:rPr>
        <w:t>tal… Alors, le premier élément, c’est que l’un des moyens choisis par le capital pour surmonter ses limites est devenu une nouvelle source de te</w:t>
      </w:r>
      <w:r w:rsidRPr="000D328B">
        <w:rPr>
          <w:rFonts w:cs="Arial"/>
          <w:szCs w:val="32"/>
          <w:lang w:val="fr-FR"/>
        </w:rPr>
        <w:t>n</w:t>
      </w:r>
      <w:r w:rsidRPr="000D328B">
        <w:rPr>
          <w:rFonts w:cs="Arial"/>
          <w:szCs w:val="32"/>
          <w:lang w:val="fr-FR"/>
        </w:rPr>
        <w:t>sions, de conflits et de contradictions, de sorte que c’est une nouvelle étape historique qui s’ouvre à travers cette cr</w:t>
      </w:r>
      <w:r w:rsidRPr="000D328B">
        <w:rPr>
          <w:rFonts w:cs="Arial"/>
          <w:szCs w:val="32"/>
          <w:lang w:val="fr-FR"/>
        </w:rPr>
        <w:t>i</w:t>
      </w:r>
      <w:r w:rsidRPr="000D328B">
        <w:rPr>
          <w:rFonts w:cs="Arial"/>
          <w:szCs w:val="32"/>
          <w:lang w:val="fr-FR"/>
        </w:rPr>
        <w:t>se.</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6" w:name="crise_climatique_4"/>
      <w:r w:rsidRPr="000D328B">
        <w:t>Création incontrôlée du capital fictif</w:t>
      </w:r>
    </w:p>
    <w:bookmarkEnd w:id="6"/>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Le second moyen employé par le capital des économies centrales pour surmonter ses limites a été le r</w:t>
      </w:r>
      <w:r w:rsidRPr="000D328B">
        <w:rPr>
          <w:rFonts w:cs="Arial"/>
          <w:szCs w:val="32"/>
          <w:lang w:val="fr-FR"/>
        </w:rPr>
        <w:t>e</w:t>
      </w:r>
      <w:r w:rsidRPr="000D328B">
        <w:rPr>
          <w:rFonts w:cs="Arial"/>
          <w:szCs w:val="32"/>
          <w:lang w:val="fr-FR"/>
        </w:rPr>
        <w:t>cours généralisé à la création de formes totalement artificielles de l’élargissement de la demande so</w:t>
      </w:r>
      <w:r w:rsidRPr="000D328B">
        <w:rPr>
          <w:rFonts w:cs="Arial"/>
          <w:szCs w:val="32"/>
          <w:lang w:val="fr-FR"/>
        </w:rPr>
        <w:t>l</w:t>
      </w:r>
      <w:r w:rsidRPr="000D328B">
        <w:rPr>
          <w:rFonts w:cs="Arial"/>
          <w:szCs w:val="32"/>
          <w:lang w:val="fr-FR"/>
        </w:rPr>
        <w:t>vable. C</w:t>
      </w:r>
      <w:r w:rsidRPr="000D328B">
        <w:rPr>
          <w:rFonts w:cs="Arial"/>
          <w:szCs w:val="32"/>
          <w:lang w:val="fr-FR"/>
        </w:rPr>
        <w:t>e</w:t>
      </w:r>
      <w:r w:rsidRPr="000D328B">
        <w:rPr>
          <w:rFonts w:cs="Arial"/>
          <w:szCs w:val="32"/>
          <w:lang w:val="fr-FR"/>
        </w:rPr>
        <w:t>la, ajouté à d’autres formes de création du capital fictif, a généré les conditions de la crise financière actuelle. Dans un article que les camarades de Herr</w:t>
      </w:r>
      <w:r w:rsidRPr="000D328B">
        <w:rPr>
          <w:rFonts w:cs="Arial"/>
          <w:szCs w:val="32"/>
          <w:lang w:val="fr-FR"/>
        </w:rPr>
        <w:t>a</w:t>
      </w:r>
      <w:r w:rsidRPr="000D328B">
        <w:rPr>
          <w:rFonts w:cs="Arial"/>
          <w:szCs w:val="32"/>
          <w:lang w:val="fr-FR"/>
        </w:rPr>
        <w:t>mienta ont eu la gentillesse de traduire en castillan et de publier, j’ai examiné assez longuement la que</w:t>
      </w:r>
      <w:r w:rsidRPr="000D328B">
        <w:rPr>
          <w:rFonts w:cs="Arial"/>
          <w:szCs w:val="32"/>
          <w:lang w:val="fr-FR"/>
        </w:rPr>
        <w:t>s</w:t>
      </w:r>
      <w:r w:rsidRPr="000D328B">
        <w:rPr>
          <w:rFonts w:cs="Arial"/>
          <w:szCs w:val="32"/>
          <w:lang w:val="fr-FR"/>
        </w:rPr>
        <w:t>tion du capital fictif, de son accumulation et des nouveaux proce</w:t>
      </w:r>
      <w:r w:rsidRPr="000D328B">
        <w:rPr>
          <w:rFonts w:cs="Arial"/>
          <w:szCs w:val="32"/>
          <w:lang w:val="fr-FR"/>
        </w:rPr>
        <w:t>s</w:t>
      </w:r>
      <w:r w:rsidRPr="000D328B">
        <w:rPr>
          <w:rFonts w:cs="Arial"/>
          <w:szCs w:val="32"/>
          <w:lang w:val="fr-FR"/>
        </w:rPr>
        <w:t>sus qui l’ont caractérisé. Pour Marx, le capital fictif est l’accumulation de titres qui sont « l’ombre » d’investissements déjà faits. Sous forme d’obligations et d’actions, ils apparaissent aux yeux de leurs déte</w:t>
      </w:r>
      <w:r w:rsidRPr="000D328B">
        <w:rPr>
          <w:rFonts w:cs="Arial"/>
          <w:szCs w:val="32"/>
          <w:lang w:val="fr-FR"/>
        </w:rPr>
        <w:t>n</w:t>
      </w:r>
      <w:r w:rsidRPr="000D328B">
        <w:rPr>
          <w:rFonts w:cs="Arial"/>
          <w:szCs w:val="32"/>
          <w:lang w:val="fr-FR"/>
        </w:rPr>
        <w:t>teurs comme un capital. Ils ne le sont pas pour le sy</w:t>
      </w:r>
      <w:r w:rsidRPr="000D328B">
        <w:rPr>
          <w:rFonts w:cs="Arial"/>
          <w:szCs w:val="32"/>
          <w:lang w:val="fr-FR"/>
        </w:rPr>
        <w:t>s</w:t>
      </w:r>
      <w:r w:rsidRPr="000D328B">
        <w:rPr>
          <w:rFonts w:cs="Arial"/>
          <w:szCs w:val="32"/>
          <w:lang w:val="fr-FR"/>
        </w:rPr>
        <w:t>tème pris comme un tout, mais ils le sont pour leurs détenteurs et, dans les cond</w:t>
      </w:r>
      <w:r w:rsidRPr="000D328B">
        <w:rPr>
          <w:rFonts w:cs="Arial"/>
          <w:szCs w:val="32"/>
          <w:lang w:val="fr-FR"/>
        </w:rPr>
        <w:t>i</w:t>
      </w:r>
      <w:r w:rsidRPr="000D328B">
        <w:rPr>
          <w:rFonts w:cs="Arial"/>
          <w:szCs w:val="32"/>
          <w:lang w:val="fr-FR"/>
        </w:rPr>
        <w:t xml:space="preserve">tions </w:t>
      </w:r>
      <w:r w:rsidRPr="000D328B">
        <w:rPr>
          <w:rFonts w:cs="Arial"/>
          <w:szCs w:val="32"/>
          <w:lang w:val="fr-FR"/>
        </w:rPr>
        <w:lastRenderedPageBreak/>
        <w:t>économiques « normales », au terme du processus de valoris</w:t>
      </w:r>
      <w:r w:rsidRPr="000D328B">
        <w:rPr>
          <w:rFonts w:cs="Arial"/>
          <w:szCs w:val="32"/>
          <w:lang w:val="fr-FR"/>
        </w:rPr>
        <w:t>a</w:t>
      </w:r>
      <w:r w:rsidRPr="000D328B">
        <w:rPr>
          <w:rFonts w:cs="Arial"/>
          <w:szCs w:val="32"/>
          <w:lang w:val="fr-FR"/>
        </w:rPr>
        <w:t>tion du capital, ils leur assurent des dividendes et des intérêts. Mais leur c</w:t>
      </w:r>
      <w:r w:rsidRPr="000D328B">
        <w:rPr>
          <w:rFonts w:cs="Arial"/>
          <w:szCs w:val="32"/>
          <w:lang w:val="fr-FR"/>
        </w:rPr>
        <w:t>a</w:t>
      </w:r>
      <w:r w:rsidRPr="000D328B">
        <w:rPr>
          <w:rFonts w:cs="Arial"/>
          <w:szCs w:val="32"/>
          <w:lang w:val="fr-FR"/>
        </w:rPr>
        <w:t>ractère fictif se révèle en situation de crise. Quand surviennent les cr</w:t>
      </w:r>
      <w:r w:rsidRPr="000D328B">
        <w:rPr>
          <w:rFonts w:cs="Arial"/>
          <w:szCs w:val="32"/>
          <w:lang w:val="fr-FR"/>
        </w:rPr>
        <w:t>i</w:t>
      </w:r>
      <w:r w:rsidRPr="000D328B">
        <w:rPr>
          <w:rFonts w:cs="Arial"/>
          <w:szCs w:val="32"/>
          <w:lang w:val="fr-FR"/>
        </w:rPr>
        <w:t>ses de surpr</w:t>
      </w:r>
      <w:r w:rsidRPr="000D328B">
        <w:rPr>
          <w:rFonts w:cs="Arial"/>
          <w:szCs w:val="32"/>
          <w:lang w:val="fr-FR"/>
        </w:rPr>
        <w:t>o</w:t>
      </w:r>
      <w:r w:rsidRPr="000D328B">
        <w:rPr>
          <w:rFonts w:cs="Arial"/>
          <w:szCs w:val="32"/>
          <w:lang w:val="fr-FR"/>
        </w:rPr>
        <w:t>duction, les faillites des entreprises etc., il s’avère que ce capital peut disparaître soudain</w:t>
      </w:r>
      <w:r w:rsidRPr="000D328B">
        <w:rPr>
          <w:rFonts w:cs="Arial"/>
          <w:szCs w:val="32"/>
          <w:lang w:val="fr-FR"/>
        </w:rPr>
        <w:t>e</w:t>
      </w:r>
      <w:r w:rsidRPr="000D328B">
        <w:rPr>
          <w:rFonts w:cs="Arial"/>
          <w:szCs w:val="32"/>
          <w:lang w:val="fr-FR"/>
        </w:rPr>
        <w:t>ment. Vous pouvez donc lire dans les journaux que telle ou telle quantité du capital « a disp</w:t>
      </w:r>
      <w:r w:rsidRPr="000D328B">
        <w:rPr>
          <w:rFonts w:cs="Arial"/>
          <w:szCs w:val="32"/>
          <w:lang w:val="fr-FR"/>
        </w:rPr>
        <w:t>a</w:t>
      </w:r>
      <w:r w:rsidRPr="000D328B">
        <w:rPr>
          <w:rFonts w:cs="Arial"/>
          <w:szCs w:val="32"/>
          <w:lang w:val="fr-FR"/>
        </w:rPr>
        <w:t>ru » lors d’un choc boursier ? Ces montants n’existaient pas en tant que capital pr</w:t>
      </w:r>
      <w:r w:rsidRPr="000D328B">
        <w:rPr>
          <w:rFonts w:cs="Arial"/>
          <w:szCs w:val="32"/>
          <w:lang w:val="fr-FR"/>
        </w:rPr>
        <w:t>o</w:t>
      </w:r>
      <w:r w:rsidRPr="000D328B">
        <w:rPr>
          <w:rFonts w:cs="Arial"/>
          <w:szCs w:val="32"/>
          <w:lang w:val="fr-FR"/>
        </w:rPr>
        <w:t>prement, dit ma</w:t>
      </w:r>
      <w:r w:rsidRPr="000D328B">
        <w:rPr>
          <w:rFonts w:cs="Arial"/>
          <w:szCs w:val="32"/>
          <w:lang w:val="fr-FR"/>
        </w:rPr>
        <w:t>l</w:t>
      </w:r>
      <w:r w:rsidRPr="000D328B">
        <w:rPr>
          <w:rFonts w:cs="Arial"/>
          <w:szCs w:val="32"/>
          <w:lang w:val="fr-FR"/>
        </w:rPr>
        <w:t>gré le fait que, pour les détenteurs de ces actions, ces titres représentaient un droit aux dividendes et aux intérêts, un droit de perc</w:t>
      </w:r>
      <w:r w:rsidRPr="000D328B">
        <w:rPr>
          <w:rFonts w:cs="Arial"/>
          <w:szCs w:val="32"/>
          <w:lang w:val="fr-FR"/>
        </w:rPr>
        <w:t>e</w:t>
      </w:r>
      <w:r w:rsidRPr="000D328B">
        <w:rPr>
          <w:rFonts w:cs="Arial"/>
          <w:szCs w:val="32"/>
          <w:lang w:val="fr-FR"/>
        </w:rPr>
        <w:t>voir une fraction des profits.</w:t>
      </w:r>
    </w:p>
    <w:p w:rsidR="00584A34" w:rsidRPr="000D328B" w:rsidRDefault="00584A34" w:rsidP="00584A34">
      <w:pPr>
        <w:spacing w:before="120" w:after="120"/>
        <w:jc w:val="both"/>
        <w:rPr>
          <w:rFonts w:cs="Arial"/>
          <w:szCs w:val="32"/>
          <w:lang w:val="fr-FR"/>
        </w:rPr>
      </w:pPr>
      <w:r w:rsidRPr="000D328B">
        <w:rPr>
          <w:rFonts w:cs="Arial"/>
          <w:szCs w:val="32"/>
          <w:lang w:val="fr-FR"/>
        </w:rPr>
        <w:t>Bien sûr, l’un des problèmes majeurs d’aujourd’hui est que, dans de nombreux pays, les systèmes de retraite sont basés sur le capital fi</w:t>
      </w:r>
      <w:r w:rsidRPr="000D328B">
        <w:rPr>
          <w:rFonts w:cs="Arial"/>
          <w:szCs w:val="32"/>
          <w:lang w:val="fr-FR"/>
        </w:rPr>
        <w:t>c</w:t>
      </w:r>
      <w:r w:rsidRPr="000D328B">
        <w:rPr>
          <w:rFonts w:cs="Arial"/>
          <w:szCs w:val="32"/>
          <w:lang w:val="fr-FR"/>
        </w:rPr>
        <w:t>tif, sous la forme de prétentions au partage des profits qui peuvent disparaître dans les moments de crise. Chaque étape de la libéralis</w:t>
      </w:r>
      <w:r w:rsidRPr="000D328B">
        <w:rPr>
          <w:rFonts w:cs="Arial"/>
          <w:szCs w:val="32"/>
          <w:lang w:val="fr-FR"/>
        </w:rPr>
        <w:t>a</w:t>
      </w:r>
      <w:r w:rsidRPr="000D328B">
        <w:rPr>
          <w:rFonts w:cs="Arial"/>
          <w:szCs w:val="32"/>
          <w:lang w:val="fr-FR"/>
        </w:rPr>
        <w:t>tion et de la mondialisation financière des années 1980 et 1990 a re</w:t>
      </w:r>
      <w:r w:rsidRPr="000D328B">
        <w:rPr>
          <w:rFonts w:cs="Arial"/>
          <w:szCs w:val="32"/>
          <w:lang w:val="fr-FR"/>
        </w:rPr>
        <w:t>n</w:t>
      </w:r>
      <w:r w:rsidRPr="000D328B">
        <w:rPr>
          <w:rFonts w:cs="Arial"/>
          <w:szCs w:val="32"/>
          <w:lang w:val="fr-FR"/>
        </w:rPr>
        <w:t>forcé l’accumulation du capital fictif, en particulier dans les mains des fonds de plac</w:t>
      </w:r>
      <w:r w:rsidRPr="000D328B">
        <w:rPr>
          <w:rFonts w:cs="Arial"/>
          <w:szCs w:val="32"/>
          <w:lang w:val="fr-FR"/>
        </w:rPr>
        <w:t>e</w:t>
      </w:r>
      <w:r w:rsidRPr="000D328B">
        <w:rPr>
          <w:rFonts w:cs="Arial"/>
          <w:szCs w:val="32"/>
          <w:lang w:val="fr-FR"/>
        </w:rPr>
        <w:t>ment, des fonds de pension, des fonds financiers. Et la grande nouveauté qui est apparue au début ou au m</w:t>
      </w:r>
      <w:r w:rsidRPr="000D328B">
        <w:rPr>
          <w:rFonts w:cs="Arial"/>
          <w:szCs w:val="32"/>
          <w:lang w:val="fr-FR"/>
        </w:rPr>
        <w:t>i</w:t>
      </w:r>
      <w:r w:rsidRPr="000D328B">
        <w:rPr>
          <w:rFonts w:cs="Arial"/>
          <w:szCs w:val="32"/>
          <w:lang w:val="fr-FR"/>
        </w:rPr>
        <w:t>lieu des années 1990 et tout au long des années 2000, c’est qu’en particulier aux États-Unis et en Gra</w:t>
      </w:r>
      <w:r w:rsidRPr="000D328B">
        <w:rPr>
          <w:rFonts w:cs="Arial"/>
          <w:szCs w:val="32"/>
          <w:lang w:val="fr-FR"/>
        </w:rPr>
        <w:t>n</w:t>
      </w:r>
      <w:r w:rsidRPr="000D328B">
        <w:rPr>
          <w:rFonts w:cs="Arial"/>
          <w:szCs w:val="32"/>
          <w:lang w:val="fr-FR"/>
        </w:rPr>
        <w:t>de-Bretagne, une poussée extraordinaire a eu lieu pour la création du capital fictif sous la forme du crédit. Des cr</w:t>
      </w:r>
      <w:r w:rsidRPr="000D328B">
        <w:rPr>
          <w:rFonts w:cs="Arial"/>
          <w:szCs w:val="32"/>
          <w:lang w:val="fr-FR"/>
        </w:rPr>
        <w:t>é</w:t>
      </w:r>
      <w:r w:rsidRPr="000D328B">
        <w:rPr>
          <w:rFonts w:cs="Arial"/>
          <w:szCs w:val="32"/>
          <w:lang w:val="fr-FR"/>
        </w:rPr>
        <w:t>dits aux entreprises, mais aussi et surtout les prêts aux ménages, les crédits à la consommation et encore plus les crédits hypothéca</w:t>
      </w:r>
      <w:r w:rsidRPr="000D328B">
        <w:rPr>
          <w:rFonts w:cs="Arial"/>
          <w:szCs w:val="32"/>
          <w:lang w:val="fr-FR"/>
        </w:rPr>
        <w:t>i</w:t>
      </w:r>
      <w:r w:rsidRPr="000D328B">
        <w:rPr>
          <w:rFonts w:cs="Arial"/>
          <w:szCs w:val="32"/>
          <w:lang w:val="fr-FR"/>
        </w:rPr>
        <w:t>res. C’est ainsi que nous avons assisté à un saut qualitatif de la masse du capital fictif créé, provoquant des formes plus aiguës de vulnérabilité et de fragilité, même face à des chocs mineurs, y co</w:t>
      </w:r>
      <w:r w:rsidRPr="000D328B">
        <w:rPr>
          <w:rFonts w:cs="Arial"/>
          <w:szCs w:val="32"/>
          <w:lang w:val="fr-FR"/>
        </w:rPr>
        <w:t>m</w:t>
      </w:r>
      <w:r w:rsidRPr="000D328B">
        <w:rPr>
          <w:rFonts w:cs="Arial"/>
          <w:szCs w:val="32"/>
          <w:lang w:val="fr-FR"/>
        </w:rPr>
        <w:t>pris lors d’épisodes tout à fait prévisibles. Par exemple, sur la base de l’expérience antérieure, qui a été très bien étudiée, on s</w:t>
      </w:r>
      <w:r w:rsidRPr="000D328B">
        <w:rPr>
          <w:rFonts w:cs="Arial"/>
          <w:szCs w:val="32"/>
          <w:lang w:val="fr-FR"/>
        </w:rPr>
        <w:t>a</w:t>
      </w:r>
      <w:r w:rsidRPr="000D328B">
        <w:rPr>
          <w:rFonts w:cs="Arial"/>
          <w:szCs w:val="32"/>
          <w:lang w:val="fr-FR"/>
        </w:rPr>
        <w:t>vait que le boom immobilier prendrait fin nécessairement pour des raisons end</w:t>
      </w:r>
      <w:r w:rsidRPr="000D328B">
        <w:rPr>
          <w:rFonts w:cs="Arial"/>
          <w:szCs w:val="32"/>
          <w:lang w:val="fr-FR"/>
        </w:rPr>
        <w:t>o</w:t>
      </w:r>
      <w:r w:rsidRPr="000D328B">
        <w:rPr>
          <w:rFonts w:cs="Arial"/>
          <w:szCs w:val="32"/>
          <w:lang w:val="fr-FR"/>
        </w:rPr>
        <w:t>gènes bien connues. Autant il est relativement compr</w:t>
      </w:r>
      <w:r w:rsidRPr="000D328B">
        <w:rPr>
          <w:rFonts w:cs="Arial"/>
          <w:szCs w:val="32"/>
          <w:lang w:val="fr-FR"/>
        </w:rPr>
        <w:t>é</w:t>
      </w:r>
      <w:r w:rsidRPr="000D328B">
        <w:rPr>
          <w:rFonts w:cs="Arial"/>
          <w:szCs w:val="32"/>
          <w:lang w:val="fr-FR"/>
        </w:rPr>
        <w:t>hensible que sur la marché des actions l’illusion existe qu’il n’y a pas de lim</w:t>
      </w:r>
      <w:r w:rsidRPr="000D328B">
        <w:rPr>
          <w:rFonts w:cs="Arial"/>
          <w:szCs w:val="32"/>
          <w:lang w:val="fr-FR"/>
        </w:rPr>
        <w:t>i</w:t>
      </w:r>
      <w:r w:rsidRPr="000D328B">
        <w:rPr>
          <w:rFonts w:cs="Arial"/>
          <w:szCs w:val="32"/>
          <w:lang w:val="fr-FR"/>
        </w:rPr>
        <w:t>tes à la hausse des actions, en se fondant sur toute l’histoire précédente on savait que c</w:t>
      </w:r>
      <w:r w:rsidRPr="000D328B">
        <w:rPr>
          <w:rFonts w:cs="Arial"/>
          <w:szCs w:val="32"/>
          <w:lang w:val="fr-FR"/>
        </w:rPr>
        <w:t>e</w:t>
      </w:r>
      <w:r w:rsidRPr="000D328B">
        <w:rPr>
          <w:rFonts w:cs="Arial"/>
          <w:szCs w:val="32"/>
          <w:lang w:val="fr-FR"/>
        </w:rPr>
        <w:t>la ne pouvait concerner le secteur de l’immobilier : quand il s’agit des immeubles et des maisons il est inév</w:t>
      </w:r>
      <w:r w:rsidRPr="000D328B">
        <w:rPr>
          <w:rFonts w:cs="Arial"/>
          <w:szCs w:val="32"/>
          <w:lang w:val="fr-FR"/>
        </w:rPr>
        <w:t>i</w:t>
      </w:r>
      <w:r w:rsidRPr="000D328B">
        <w:rPr>
          <w:rFonts w:cs="Arial"/>
          <w:szCs w:val="32"/>
          <w:lang w:val="fr-FR"/>
        </w:rPr>
        <w:t>table que le boom se termine à un moment donné. Mais le degré de dépendance de la poursuite de la croissance et de réussite des spéculations financières était tellement fort, que cet événement normal et prévisible s’est tran</w:t>
      </w:r>
      <w:r w:rsidRPr="000D328B">
        <w:rPr>
          <w:rFonts w:cs="Arial"/>
          <w:szCs w:val="32"/>
          <w:lang w:val="fr-FR"/>
        </w:rPr>
        <w:t>s</w:t>
      </w:r>
      <w:r w:rsidRPr="000D328B">
        <w:rPr>
          <w:rFonts w:cs="Arial"/>
          <w:szCs w:val="32"/>
          <w:lang w:val="fr-FR"/>
        </w:rPr>
        <w:t>formé en élément décle</w:t>
      </w:r>
      <w:r w:rsidRPr="000D328B">
        <w:rPr>
          <w:rFonts w:cs="Arial"/>
          <w:szCs w:val="32"/>
          <w:lang w:val="fr-FR"/>
        </w:rPr>
        <w:t>n</w:t>
      </w:r>
      <w:r w:rsidRPr="000D328B">
        <w:rPr>
          <w:rFonts w:cs="Arial"/>
          <w:szCs w:val="32"/>
          <w:lang w:val="fr-FR"/>
        </w:rPr>
        <w:t xml:space="preserve">cheur d’une énorme crise. Car à ce que j’ai </w:t>
      </w:r>
      <w:r w:rsidRPr="000D328B">
        <w:rPr>
          <w:rFonts w:cs="Arial"/>
          <w:szCs w:val="32"/>
          <w:lang w:val="fr-FR"/>
        </w:rPr>
        <w:lastRenderedPageBreak/>
        <w:t>déjà dit il faut ajouter que, au cours des deux dernières années du boom, des prêts ont été accordés aux ménages qui n’avaient pas la moindre capacité de les rembourser. Et de plus, tout cela s’est comb</w:t>
      </w:r>
      <w:r w:rsidRPr="000D328B">
        <w:rPr>
          <w:rFonts w:cs="Arial"/>
          <w:szCs w:val="32"/>
          <w:lang w:val="fr-FR"/>
        </w:rPr>
        <w:t>i</w:t>
      </w:r>
      <w:r w:rsidRPr="000D328B">
        <w:rPr>
          <w:rFonts w:cs="Arial"/>
          <w:szCs w:val="32"/>
          <w:lang w:val="fr-FR"/>
        </w:rPr>
        <w:t>né avec les nouvelles « techniques » fina</w:t>
      </w:r>
      <w:r w:rsidRPr="000D328B">
        <w:rPr>
          <w:rFonts w:cs="Arial"/>
          <w:szCs w:val="32"/>
          <w:lang w:val="fr-FR"/>
        </w:rPr>
        <w:t>n</w:t>
      </w:r>
      <w:r w:rsidRPr="000D328B">
        <w:rPr>
          <w:rFonts w:cs="Arial"/>
          <w:szCs w:val="32"/>
          <w:lang w:val="fr-FR"/>
        </w:rPr>
        <w:t>cières — que j’ai tenté d’expliquer de la façon la plus pédagogique possible dans l’article mentionné repris par Herramienta — permettant aux banques de ve</w:t>
      </w:r>
      <w:r w:rsidRPr="000D328B">
        <w:rPr>
          <w:rFonts w:cs="Arial"/>
          <w:szCs w:val="32"/>
          <w:lang w:val="fr-FR"/>
        </w:rPr>
        <w:t>n</w:t>
      </w:r>
      <w:r w:rsidRPr="000D328B">
        <w:rPr>
          <w:rFonts w:cs="Arial"/>
          <w:szCs w:val="32"/>
          <w:lang w:val="fr-FR"/>
        </w:rPr>
        <w:t>dre des titres synthétiques conçus de telle manière que personne ne po</w:t>
      </w:r>
      <w:r w:rsidRPr="000D328B">
        <w:rPr>
          <w:rFonts w:cs="Arial"/>
          <w:szCs w:val="32"/>
          <w:lang w:val="fr-FR"/>
        </w:rPr>
        <w:t>u</w:t>
      </w:r>
      <w:r w:rsidRPr="000D328B">
        <w:rPr>
          <w:rFonts w:cs="Arial"/>
          <w:szCs w:val="32"/>
          <w:lang w:val="fr-FR"/>
        </w:rPr>
        <w:t>vait savoir exactement ce qu’elles avaient acheté. C’est ce qui a expl</w:t>
      </w:r>
      <w:r w:rsidRPr="000D328B">
        <w:rPr>
          <w:rFonts w:cs="Arial"/>
          <w:szCs w:val="32"/>
          <w:lang w:val="fr-FR"/>
        </w:rPr>
        <w:t>i</w:t>
      </w:r>
      <w:r w:rsidRPr="000D328B">
        <w:rPr>
          <w:rFonts w:cs="Arial"/>
          <w:szCs w:val="32"/>
          <w:lang w:val="fr-FR"/>
        </w:rPr>
        <w:t>qué le caractère si dévastateur de la contagion des effets « subprimes » commencée en 2007 et le fait notamment que les « effets toxiques » aient empoisonné surtout, à un degré très fort, les relations des banques elles-mêmes e</w:t>
      </w:r>
      <w:r w:rsidRPr="000D328B">
        <w:rPr>
          <w:rFonts w:cs="Arial"/>
          <w:szCs w:val="32"/>
          <w:lang w:val="fr-FR"/>
        </w:rPr>
        <w:t>n</w:t>
      </w:r>
      <w:r w:rsidRPr="000D328B">
        <w:rPr>
          <w:rFonts w:cs="Arial"/>
          <w:szCs w:val="32"/>
          <w:lang w:val="fr-FR"/>
        </w:rPr>
        <w:t>tre elles.</w:t>
      </w:r>
    </w:p>
    <w:p w:rsidR="00584A34" w:rsidRPr="000D328B" w:rsidRDefault="00584A34" w:rsidP="00584A34">
      <w:pPr>
        <w:spacing w:before="120" w:after="120"/>
        <w:jc w:val="both"/>
        <w:rPr>
          <w:rFonts w:cs="Arial"/>
          <w:szCs w:val="32"/>
          <w:lang w:val="fr-FR"/>
        </w:rPr>
      </w:pPr>
      <w:r w:rsidRPr="000D328B">
        <w:rPr>
          <w:rFonts w:cs="Arial"/>
          <w:szCs w:val="32"/>
          <w:lang w:val="fr-FR"/>
        </w:rPr>
        <w:t>Maintenant nous assistons au « dé-tricotage » de ce processus. Il faut effacer une accumulation « d’actifs » fictifs au nième degré, r</w:t>
      </w:r>
      <w:r w:rsidRPr="000D328B">
        <w:rPr>
          <w:rFonts w:cs="Arial"/>
          <w:szCs w:val="32"/>
          <w:lang w:val="fr-FR"/>
        </w:rPr>
        <w:t>é</w:t>
      </w:r>
      <w:r w:rsidRPr="000D328B">
        <w:rPr>
          <w:rFonts w:cs="Arial"/>
          <w:szCs w:val="32"/>
          <w:lang w:val="fr-FR"/>
        </w:rPr>
        <w:t>sultant de ratios d’endettement de 30 fois en moyenne de l’encaisse effective des ba</w:t>
      </w:r>
      <w:r w:rsidRPr="000D328B">
        <w:rPr>
          <w:rFonts w:cs="Arial"/>
          <w:szCs w:val="32"/>
          <w:lang w:val="fr-FR"/>
        </w:rPr>
        <w:t>n</w:t>
      </w:r>
      <w:r w:rsidRPr="000D328B">
        <w:rPr>
          <w:rFonts w:cs="Arial"/>
          <w:szCs w:val="32"/>
          <w:lang w:val="fr-FR"/>
        </w:rPr>
        <w:t>ques (qui comprend elle-même des dettes, estimées cette fois « récupérables »), Ce « dé-tricotage » favorise bien entendu la concentr</w:t>
      </w:r>
      <w:r w:rsidRPr="000D328B">
        <w:rPr>
          <w:rFonts w:cs="Arial"/>
          <w:szCs w:val="32"/>
          <w:lang w:val="fr-FR"/>
        </w:rPr>
        <w:t>a</w:t>
      </w:r>
      <w:r w:rsidRPr="000D328B">
        <w:rPr>
          <w:rFonts w:cs="Arial"/>
          <w:szCs w:val="32"/>
          <w:lang w:val="fr-FR"/>
        </w:rPr>
        <w:t>tion du capital financier. Lorsque Bank of America achète Merrill Lynch, il s’agit d’un processus de concentration classique. Le saut dans la crise que nous avons connu hier (17 septembre) a été pr</w:t>
      </w:r>
      <w:r w:rsidRPr="000D328B">
        <w:rPr>
          <w:rFonts w:cs="Arial"/>
          <w:szCs w:val="32"/>
          <w:lang w:val="fr-FR"/>
        </w:rPr>
        <w:t>o</w:t>
      </w:r>
      <w:r w:rsidRPr="000D328B">
        <w:rPr>
          <w:rFonts w:cs="Arial"/>
          <w:szCs w:val="32"/>
          <w:lang w:val="fr-FR"/>
        </w:rPr>
        <w:t>voqué par la décision du Trésor et de la Réserve Féd</w:t>
      </w:r>
      <w:r w:rsidRPr="000D328B">
        <w:rPr>
          <w:rFonts w:cs="Arial"/>
          <w:szCs w:val="32"/>
          <w:lang w:val="fr-FR"/>
        </w:rPr>
        <w:t>é</w:t>
      </w:r>
      <w:r w:rsidRPr="000D328B">
        <w:rPr>
          <w:rFonts w:cs="Arial"/>
          <w:szCs w:val="32"/>
          <w:lang w:val="fr-FR"/>
        </w:rPr>
        <w:t>rale de ne pas empêcher la faillite de la banque Lehmann. Aujourd’hui (18 septe</w:t>
      </w:r>
      <w:r w:rsidRPr="000D328B">
        <w:rPr>
          <w:rFonts w:cs="Arial"/>
          <w:szCs w:val="32"/>
          <w:lang w:val="fr-FR"/>
        </w:rPr>
        <w:t>m</w:t>
      </w:r>
      <w:r w:rsidRPr="000D328B">
        <w:rPr>
          <w:rFonts w:cs="Arial"/>
          <w:szCs w:val="32"/>
          <w:lang w:val="fr-FR"/>
        </w:rPr>
        <w:t>bre) ils ont dû changer de position et se porter massivement au secours de l’assureur AIG. Le processus d’étatisation des dettes implique une nouvelle création du capital fictif. La Rése</w:t>
      </w:r>
      <w:r w:rsidRPr="000D328B">
        <w:rPr>
          <w:rFonts w:cs="Arial"/>
          <w:szCs w:val="32"/>
          <w:lang w:val="fr-FR"/>
        </w:rPr>
        <w:t>r</w:t>
      </w:r>
      <w:r w:rsidRPr="000D328B">
        <w:rPr>
          <w:rFonts w:cs="Arial"/>
          <w:szCs w:val="32"/>
          <w:lang w:val="fr-FR"/>
        </w:rPr>
        <w:t>ve Fédérale des États-Unis augmente la masse de capital fictif pour maintenir l’illusion de la v</w:t>
      </w:r>
      <w:r w:rsidRPr="000D328B">
        <w:rPr>
          <w:rFonts w:cs="Arial"/>
          <w:szCs w:val="32"/>
          <w:lang w:val="fr-FR"/>
        </w:rPr>
        <w:t>a</w:t>
      </w:r>
      <w:r w:rsidRPr="000D328B">
        <w:rPr>
          <w:rFonts w:cs="Arial"/>
          <w:szCs w:val="32"/>
          <w:lang w:val="fr-FR"/>
        </w:rPr>
        <w:t>leur de centralisations institutionnelles de capital fictif (ba</w:t>
      </w:r>
      <w:r w:rsidRPr="000D328B">
        <w:rPr>
          <w:rFonts w:cs="Arial"/>
          <w:szCs w:val="32"/>
          <w:lang w:val="fr-FR"/>
        </w:rPr>
        <w:t>n</w:t>
      </w:r>
      <w:r w:rsidRPr="000D328B">
        <w:rPr>
          <w:rFonts w:cs="Arial"/>
          <w:szCs w:val="32"/>
          <w:lang w:val="fr-FR"/>
        </w:rPr>
        <w:t>ques et fonds de placement) sur le point de s’effondrer, avec la perspective d’être obligé à un moment donné augmenter fortement la pression fi</w:t>
      </w:r>
      <w:r w:rsidRPr="000D328B">
        <w:rPr>
          <w:rFonts w:cs="Arial"/>
          <w:szCs w:val="32"/>
          <w:lang w:val="fr-FR"/>
        </w:rPr>
        <w:t>s</w:t>
      </w:r>
      <w:r w:rsidRPr="000D328B">
        <w:rPr>
          <w:rFonts w:cs="Arial"/>
          <w:szCs w:val="32"/>
          <w:lang w:val="fr-FR"/>
        </w:rPr>
        <w:t>cale, ce qu’en fait le go</w:t>
      </w:r>
      <w:r w:rsidRPr="000D328B">
        <w:rPr>
          <w:rFonts w:cs="Arial"/>
          <w:szCs w:val="32"/>
          <w:lang w:val="fr-FR"/>
        </w:rPr>
        <w:t>u</w:t>
      </w:r>
      <w:r w:rsidRPr="000D328B">
        <w:rPr>
          <w:rFonts w:cs="Arial"/>
          <w:szCs w:val="32"/>
          <w:lang w:val="fr-FR"/>
        </w:rPr>
        <w:t>vernement Fédéral ne peut pas faire parce que cela signifie la contraction du marché intérieur et l’accélération de la crise. Nous assistons donc à une fuite en avant qui ne résout rien.</w:t>
      </w:r>
    </w:p>
    <w:p w:rsidR="00584A34" w:rsidRPr="000D328B" w:rsidRDefault="00584A34" w:rsidP="00584A34">
      <w:pPr>
        <w:spacing w:before="120" w:after="120"/>
        <w:jc w:val="both"/>
        <w:rPr>
          <w:rFonts w:cs="Arial"/>
          <w:szCs w:val="32"/>
          <w:lang w:val="fr-FR"/>
        </w:rPr>
      </w:pPr>
      <w:r w:rsidRPr="000D328B">
        <w:rPr>
          <w:rFonts w:cs="Arial"/>
          <w:szCs w:val="32"/>
          <w:lang w:val="fr-FR"/>
        </w:rPr>
        <w:t>Dans le cadre de ce processus on voit aussi la montée en force des Fonds souverains, dont l’effet est de mod</w:t>
      </w:r>
      <w:r w:rsidRPr="000D328B">
        <w:rPr>
          <w:rFonts w:cs="Arial"/>
          <w:szCs w:val="32"/>
          <w:lang w:val="fr-FR"/>
        </w:rPr>
        <w:t>i</w:t>
      </w:r>
      <w:r w:rsidRPr="000D328B">
        <w:rPr>
          <w:rFonts w:cs="Arial"/>
          <w:szCs w:val="32"/>
          <w:lang w:val="fr-FR"/>
        </w:rPr>
        <w:t>fier la répartition inter-capitaliste dans le domaine financier en faveur des secteurs rentiers qui accumulent ce type de fonds. Et c’est un facteur de plus de la pe</w:t>
      </w:r>
      <w:r w:rsidRPr="000D328B">
        <w:rPr>
          <w:rFonts w:cs="Arial"/>
          <w:szCs w:val="32"/>
          <w:lang w:val="fr-FR"/>
        </w:rPr>
        <w:t>r</w:t>
      </w:r>
      <w:r w:rsidRPr="000D328B">
        <w:rPr>
          <w:rFonts w:cs="Arial"/>
          <w:szCs w:val="32"/>
          <w:lang w:val="fr-FR"/>
        </w:rPr>
        <w:t>turbation de ce pr</w:t>
      </w:r>
      <w:r w:rsidRPr="000D328B">
        <w:rPr>
          <w:rFonts w:cs="Arial"/>
          <w:szCs w:val="32"/>
          <w:lang w:val="fr-FR"/>
        </w:rPr>
        <w:t>o</w:t>
      </w:r>
      <w:r w:rsidRPr="000D328B">
        <w:rPr>
          <w:rFonts w:cs="Arial"/>
          <w:szCs w:val="32"/>
          <w:lang w:val="fr-FR"/>
        </w:rPr>
        <w:t>cessus.</w:t>
      </w:r>
    </w:p>
    <w:p w:rsidR="00584A34" w:rsidRPr="000D328B" w:rsidRDefault="00584A34" w:rsidP="00584A34">
      <w:pPr>
        <w:spacing w:before="120" w:after="120"/>
        <w:jc w:val="both"/>
        <w:rPr>
          <w:rFonts w:cs="Arial"/>
          <w:szCs w:val="32"/>
          <w:lang w:val="fr-FR"/>
        </w:rPr>
      </w:pPr>
      <w:r w:rsidRPr="000D328B">
        <w:rPr>
          <w:rFonts w:cs="Arial"/>
          <w:szCs w:val="32"/>
          <w:lang w:val="fr-FR"/>
        </w:rPr>
        <w:lastRenderedPageBreak/>
        <w:t>Il faut rappeler, pour en terminer avec cette seconde dimension, que c’est son déficit extérieur de 7 à 8 points du Produit intérieur brut (le PIB) qui a donné aux États-Unis la particularité d’être le lieu str</w:t>
      </w:r>
      <w:r w:rsidRPr="000D328B">
        <w:rPr>
          <w:rFonts w:cs="Arial"/>
          <w:szCs w:val="32"/>
          <w:lang w:val="fr-FR"/>
        </w:rPr>
        <w:t>a</w:t>
      </w:r>
      <w:r w:rsidRPr="000D328B">
        <w:rPr>
          <w:rFonts w:cs="Arial"/>
          <w:szCs w:val="32"/>
          <w:lang w:val="fr-FR"/>
        </w:rPr>
        <w:t>tégique du c</w:t>
      </w:r>
      <w:r w:rsidRPr="000D328B">
        <w:rPr>
          <w:rFonts w:cs="Arial"/>
          <w:szCs w:val="32"/>
          <w:lang w:val="fr-FR"/>
        </w:rPr>
        <w:t>y</w:t>
      </w:r>
      <w:r w:rsidRPr="000D328B">
        <w:rPr>
          <w:rFonts w:cs="Arial"/>
          <w:szCs w:val="32"/>
          <w:lang w:val="fr-FR"/>
        </w:rPr>
        <w:t>cle de valorisation du capital, celui qui est décisif au moment de la réalis</w:t>
      </w:r>
      <w:r w:rsidRPr="000D328B">
        <w:rPr>
          <w:rFonts w:cs="Arial"/>
          <w:szCs w:val="32"/>
          <w:lang w:val="fr-FR"/>
        </w:rPr>
        <w:t>a</w:t>
      </w:r>
      <w:r w:rsidRPr="000D328B">
        <w:rPr>
          <w:rFonts w:cs="Arial"/>
          <w:szCs w:val="32"/>
          <w:lang w:val="fr-FR"/>
        </w:rPr>
        <w:t>tion de la plus-value. Cela ne vaut pas pour les seuls capitaux sous contrôle états-unien, mais pour le processus de valorisation du capital dans sa totalité. Maintenant, face à une réce</w:t>
      </w:r>
      <w:r w:rsidRPr="000D328B">
        <w:rPr>
          <w:rFonts w:cs="Arial"/>
          <w:szCs w:val="32"/>
          <w:lang w:val="fr-FR"/>
        </w:rPr>
        <w:t>s</w:t>
      </w:r>
      <w:r w:rsidRPr="000D328B">
        <w:rPr>
          <w:rFonts w:cs="Arial"/>
          <w:szCs w:val="32"/>
          <w:lang w:val="fr-FR"/>
        </w:rPr>
        <w:t>sion économique quasi inévitable, se pose la grande question de s</w:t>
      </w:r>
      <w:r w:rsidRPr="000D328B">
        <w:rPr>
          <w:rFonts w:cs="Arial"/>
          <w:szCs w:val="32"/>
          <w:lang w:val="fr-FR"/>
        </w:rPr>
        <w:t>a</w:t>
      </w:r>
      <w:r w:rsidRPr="000D328B">
        <w:rPr>
          <w:rFonts w:cs="Arial"/>
          <w:szCs w:val="32"/>
          <w:lang w:val="fr-FR"/>
        </w:rPr>
        <w:t>voir si la Chine pourra devenir ce lieu qui garantira ce moment de réalis</w:t>
      </w:r>
      <w:r w:rsidRPr="000D328B">
        <w:rPr>
          <w:rFonts w:cs="Arial"/>
          <w:szCs w:val="32"/>
          <w:lang w:val="fr-FR"/>
        </w:rPr>
        <w:t>a</w:t>
      </w:r>
      <w:r w:rsidRPr="000D328B">
        <w:rPr>
          <w:rFonts w:cs="Arial"/>
          <w:szCs w:val="32"/>
          <w:lang w:val="fr-FR"/>
        </w:rPr>
        <w:t>tion de la plus-value à la place des États-Unis. L’ampleur de l’intervention de la Réserve Fédérale et du Tr</w:t>
      </w:r>
      <w:r w:rsidRPr="000D328B">
        <w:rPr>
          <w:rFonts w:cs="Arial"/>
          <w:szCs w:val="32"/>
          <w:lang w:val="fr-FR"/>
        </w:rPr>
        <w:t>é</w:t>
      </w:r>
      <w:r w:rsidRPr="000D328B">
        <w:rPr>
          <w:rFonts w:cs="Arial"/>
          <w:szCs w:val="32"/>
          <w:lang w:val="fr-FR"/>
        </w:rPr>
        <w:t>sor explique que la contraction de l’activité aux États-Unis et la chute de leurs import</w:t>
      </w:r>
      <w:r w:rsidRPr="000D328B">
        <w:rPr>
          <w:rFonts w:cs="Arial"/>
          <w:szCs w:val="32"/>
          <w:lang w:val="fr-FR"/>
        </w:rPr>
        <w:t>a</w:t>
      </w:r>
      <w:r w:rsidRPr="000D328B">
        <w:rPr>
          <w:rFonts w:cs="Arial"/>
          <w:szCs w:val="32"/>
          <w:lang w:val="fr-FR"/>
        </w:rPr>
        <w:t>tions aient été jusqu’à présent assez lentes et limitées. La question est de savoir combien de temps ils pou</w:t>
      </w:r>
      <w:r w:rsidRPr="000D328B">
        <w:rPr>
          <w:rFonts w:cs="Arial"/>
          <w:szCs w:val="32"/>
          <w:lang w:val="fr-FR"/>
        </w:rPr>
        <w:t>r</w:t>
      </w:r>
      <w:r w:rsidRPr="000D328B">
        <w:rPr>
          <w:rFonts w:cs="Arial"/>
          <w:szCs w:val="32"/>
          <w:lang w:val="fr-FR"/>
        </w:rPr>
        <w:t>ront tenir avec la création de plus en plus de liquidités comme unique instrument de politique économ</w:t>
      </w:r>
      <w:r w:rsidRPr="000D328B">
        <w:rPr>
          <w:rFonts w:cs="Arial"/>
          <w:szCs w:val="32"/>
          <w:lang w:val="fr-FR"/>
        </w:rPr>
        <w:t>i</w:t>
      </w:r>
      <w:r w:rsidRPr="000D328B">
        <w:rPr>
          <w:rFonts w:cs="Arial"/>
          <w:szCs w:val="32"/>
          <w:lang w:val="fr-FR"/>
        </w:rPr>
        <w:t>que. Serait-il possible qu’il n’y ait pas de limites à la création du cap</w:t>
      </w:r>
      <w:r w:rsidRPr="000D328B">
        <w:rPr>
          <w:rFonts w:cs="Arial"/>
          <w:szCs w:val="32"/>
          <w:lang w:val="fr-FR"/>
        </w:rPr>
        <w:t>i</w:t>
      </w:r>
      <w:r w:rsidRPr="000D328B">
        <w:rPr>
          <w:rFonts w:cs="Arial"/>
          <w:szCs w:val="32"/>
          <w:lang w:val="fr-FR"/>
        </w:rPr>
        <w:t>tal fictif sous la forme des liquidités pour mai</w:t>
      </w:r>
      <w:r w:rsidRPr="000D328B">
        <w:rPr>
          <w:rFonts w:cs="Arial"/>
          <w:szCs w:val="32"/>
          <w:lang w:val="fr-FR"/>
        </w:rPr>
        <w:t>n</w:t>
      </w:r>
      <w:r w:rsidRPr="000D328B">
        <w:rPr>
          <w:rFonts w:cs="Arial"/>
          <w:szCs w:val="32"/>
          <w:lang w:val="fr-FR"/>
        </w:rPr>
        <w:t>tenir la valeur du cap</w:t>
      </w:r>
      <w:r w:rsidRPr="000D328B">
        <w:rPr>
          <w:rFonts w:cs="Arial"/>
          <w:szCs w:val="32"/>
          <w:lang w:val="fr-FR"/>
        </w:rPr>
        <w:t>i</w:t>
      </w:r>
      <w:r w:rsidRPr="000D328B">
        <w:rPr>
          <w:rFonts w:cs="Arial"/>
          <w:szCs w:val="32"/>
          <w:lang w:val="fr-FR"/>
        </w:rPr>
        <w:t>tal fictif qui existe déjà ? Cela me semble être une hypoth</w:t>
      </w:r>
      <w:r w:rsidRPr="000D328B">
        <w:rPr>
          <w:rFonts w:cs="Arial"/>
          <w:szCs w:val="32"/>
          <w:lang w:val="fr-FR"/>
        </w:rPr>
        <w:t>è</w:t>
      </w:r>
      <w:r w:rsidRPr="000D328B">
        <w:rPr>
          <w:rFonts w:cs="Arial"/>
          <w:szCs w:val="32"/>
          <w:lang w:val="fr-FR"/>
        </w:rPr>
        <w:t>se très h</w:t>
      </w:r>
      <w:r w:rsidRPr="000D328B">
        <w:rPr>
          <w:rFonts w:cs="Arial"/>
          <w:szCs w:val="32"/>
          <w:lang w:val="fr-FR"/>
        </w:rPr>
        <w:t>a</w:t>
      </w:r>
      <w:r w:rsidRPr="000D328B">
        <w:rPr>
          <w:rFonts w:cs="Arial"/>
          <w:szCs w:val="32"/>
          <w:lang w:val="fr-FR"/>
        </w:rPr>
        <w:t>sardeuse et parmi les économistes nord-américains eux-mêmes, bea</w:t>
      </w:r>
      <w:r w:rsidRPr="000D328B">
        <w:rPr>
          <w:rFonts w:cs="Arial"/>
          <w:szCs w:val="32"/>
          <w:lang w:val="fr-FR"/>
        </w:rPr>
        <w:t>u</w:t>
      </w:r>
      <w:r w:rsidRPr="000D328B">
        <w:rPr>
          <w:rFonts w:cs="Arial"/>
          <w:szCs w:val="32"/>
          <w:lang w:val="fr-FR"/>
        </w:rPr>
        <w:t>coup en do</w:t>
      </w:r>
      <w:r w:rsidRPr="000D328B">
        <w:rPr>
          <w:rFonts w:cs="Arial"/>
          <w:szCs w:val="32"/>
          <w:lang w:val="fr-FR"/>
        </w:rPr>
        <w:t>u</w:t>
      </w:r>
      <w:r w:rsidRPr="000D328B">
        <w:rPr>
          <w:rFonts w:cs="Arial"/>
          <w:szCs w:val="32"/>
          <w:lang w:val="fr-FR"/>
        </w:rPr>
        <w:t>tent.</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7" w:name="crise_climatique_5"/>
      <w:r w:rsidRPr="000D328B">
        <w:t>Suraccumulation en Chine ?</w:t>
      </w:r>
    </w:p>
    <w:bookmarkEnd w:id="7"/>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Pour terminer, nous arrivons à la troisième manière par laquelle le capital a cherché à dépasser ses limites inhérentes. C’est la plus i</w:t>
      </w:r>
      <w:r w:rsidRPr="000D328B">
        <w:rPr>
          <w:rFonts w:cs="Arial"/>
          <w:szCs w:val="32"/>
          <w:lang w:val="fr-FR"/>
        </w:rPr>
        <w:t>m</w:t>
      </w:r>
      <w:r w:rsidRPr="000D328B">
        <w:rPr>
          <w:rFonts w:cs="Arial"/>
          <w:szCs w:val="32"/>
          <w:lang w:val="fr-FR"/>
        </w:rPr>
        <w:t>portante de toutes et celle qui pose les questions les plus intéressantes. Je me r</w:t>
      </w:r>
      <w:r w:rsidRPr="000D328B">
        <w:rPr>
          <w:rFonts w:cs="Arial"/>
          <w:szCs w:val="32"/>
          <w:lang w:val="fr-FR"/>
        </w:rPr>
        <w:t>é</w:t>
      </w:r>
      <w:r w:rsidRPr="000D328B">
        <w:rPr>
          <w:rFonts w:cs="Arial"/>
          <w:szCs w:val="32"/>
          <w:lang w:val="fr-FR"/>
        </w:rPr>
        <w:t>fère à l’extension, en particulier vers la Chine, de l’ensemble du système des relations sociales de production du capit</w:t>
      </w:r>
      <w:r w:rsidRPr="000D328B">
        <w:rPr>
          <w:rFonts w:cs="Arial"/>
          <w:szCs w:val="32"/>
          <w:lang w:val="fr-FR"/>
        </w:rPr>
        <w:t>a</w:t>
      </w:r>
      <w:r w:rsidRPr="000D328B">
        <w:rPr>
          <w:rFonts w:cs="Arial"/>
          <w:szCs w:val="32"/>
          <w:lang w:val="fr-FR"/>
        </w:rPr>
        <w:t>lisme. C’est quelque chose que Marx a mentionné à un moment comme une poss</w:t>
      </w:r>
      <w:r w:rsidRPr="000D328B">
        <w:rPr>
          <w:rFonts w:cs="Arial"/>
          <w:szCs w:val="32"/>
          <w:lang w:val="fr-FR"/>
        </w:rPr>
        <w:t>i</w:t>
      </w:r>
      <w:r w:rsidRPr="000D328B">
        <w:rPr>
          <w:rFonts w:cs="Arial"/>
          <w:szCs w:val="32"/>
          <w:lang w:val="fr-FR"/>
        </w:rPr>
        <w:t>bilité, mais qui n’est devenu réalité seulement au cours des de</w:t>
      </w:r>
      <w:r w:rsidRPr="000D328B">
        <w:rPr>
          <w:rFonts w:cs="Arial"/>
          <w:szCs w:val="32"/>
          <w:lang w:val="fr-FR"/>
        </w:rPr>
        <w:t>r</w:t>
      </w:r>
      <w:r w:rsidRPr="000D328B">
        <w:rPr>
          <w:rFonts w:cs="Arial"/>
          <w:szCs w:val="32"/>
          <w:lang w:val="fr-FR"/>
        </w:rPr>
        <w:t>nières années. Et qui s’est réalisé dans des conditions qui mult</w:t>
      </w:r>
      <w:r w:rsidRPr="000D328B">
        <w:rPr>
          <w:rFonts w:cs="Arial"/>
          <w:szCs w:val="32"/>
          <w:lang w:val="fr-FR"/>
        </w:rPr>
        <w:t>i</w:t>
      </w:r>
      <w:r w:rsidRPr="000D328B">
        <w:rPr>
          <w:rFonts w:cs="Arial"/>
          <w:szCs w:val="32"/>
          <w:lang w:val="fr-FR"/>
        </w:rPr>
        <w:t>plient les fa</w:t>
      </w:r>
      <w:r w:rsidRPr="000D328B">
        <w:rPr>
          <w:rFonts w:cs="Arial"/>
          <w:szCs w:val="32"/>
          <w:lang w:val="fr-FR"/>
        </w:rPr>
        <w:t>c</w:t>
      </w:r>
      <w:r w:rsidRPr="000D328B">
        <w:rPr>
          <w:rFonts w:cs="Arial"/>
          <w:szCs w:val="32"/>
          <w:lang w:val="fr-FR"/>
        </w:rPr>
        <w:t>teurs de crise.</w:t>
      </w:r>
    </w:p>
    <w:p w:rsidR="00584A34" w:rsidRPr="000D328B" w:rsidRDefault="00584A34" w:rsidP="00584A34">
      <w:pPr>
        <w:spacing w:before="120" w:after="120"/>
        <w:jc w:val="both"/>
        <w:rPr>
          <w:rFonts w:cs="Arial"/>
          <w:szCs w:val="32"/>
          <w:lang w:val="fr-FR"/>
        </w:rPr>
      </w:pPr>
      <w:r w:rsidRPr="000D328B">
        <w:rPr>
          <w:rFonts w:cs="Arial"/>
          <w:szCs w:val="32"/>
          <w:lang w:val="fr-FR"/>
        </w:rPr>
        <w:t>L’accumulation du capital en Chine a été fondée sur des processus internes, mais aussi sur la base de quelque chose qui est parfa</w:t>
      </w:r>
      <w:r w:rsidRPr="000D328B">
        <w:rPr>
          <w:rFonts w:cs="Arial"/>
          <w:szCs w:val="32"/>
          <w:lang w:val="fr-FR"/>
        </w:rPr>
        <w:t>i</w:t>
      </w:r>
      <w:r w:rsidRPr="000D328B">
        <w:rPr>
          <w:rFonts w:cs="Arial"/>
          <w:szCs w:val="32"/>
          <w:lang w:val="fr-FR"/>
        </w:rPr>
        <w:t>tement documenté, mais peu commenté : le transfert d’une partie très impo</w:t>
      </w:r>
      <w:r w:rsidRPr="000D328B">
        <w:rPr>
          <w:rFonts w:cs="Arial"/>
          <w:szCs w:val="32"/>
          <w:lang w:val="fr-FR"/>
        </w:rPr>
        <w:t>r</w:t>
      </w:r>
      <w:r w:rsidRPr="000D328B">
        <w:rPr>
          <w:rFonts w:cs="Arial"/>
          <w:szCs w:val="32"/>
          <w:lang w:val="fr-FR"/>
        </w:rPr>
        <w:t xml:space="preserve">tante de la production du secteur II de l’économie — le secteur des </w:t>
      </w:r>
      <w:r w:rsidRPr="000D328B">
        <w:rPr>
          <w:rFonts w:cs="Arial"/>
          <w:szCs w:val="32"/>
          <w:lang w:val="fr-FR"/>
        </w:rPr>
        <w:lastRenderedPageBreak/>
        <w:t>biens de consommation — des États-Unis en Ch</w:t>
      </w:r>
      <w:r w:rsidRPr="000D328B">
        <w:rPr>
          <w:rFonts w:cs="Arial"/>
          <w:szCs w:val="32"/>
          <w:lang w:val="fr-FR"/>
        </w:rPr>
        <w:t>i</w:t>
      </w:r>
      <w:r w:rsidRPr="000D328B">
        <w:rPr>
          <w:rFonts w:cs="Arial"/>
          <w:szCs w:val="32"/>
          <w:lang w:val="fr-FR"/>
        </w:rPr>
        <w:t>ne. Cela a beaucoup avoir avec l’accroissement des déficits états-uniens (le déficit co</w:t>
      </w:r>
      <w:r w:rsidRPr="000D328B">
        <w:rPr>
          <w:rFonts w:cs="Arial"/>
          <w:szCs w:val="32"/>
          <w:lang w:val="fr-FR"/>
        </w:rPr>
        <w:t>m</w:t>
      </w:r>
      <w:r w:rsidRPr="000D328B">
        <w:rPr>
          <w:rFonts w:cs="Arial"/>
          <w:szCs w:val="32"/>
          <w:lang w:val="fr-FR"/>
        </w:rPr>
        <w:t>mercial et budg</w:t>
      </w:r>
      <w:r w:rsidRPr="000D328B">
        <w:rPr>
          <w:rFonts w:cs="Arial"/>
          <w:szCs w:val="32"/>
          <w:lang w:val="fr-FR"/>
        </w:rPr>
        <w:t>é</w:t>
      </w:r>
      <w:r w:rsidRPr="000D328B">
        <w:rPr>
          <w:rFonts w:cs="Arial"/>
          <w:szCs w:val="32"/>
          <w:lang w:val="fr-FR"/>
        </w:rPr>
        <w:t>taire), qui ne pourrait être inversé que par une vaste « réindustrialisation » des États-Unis.</w:t>
      </w:r>
    </w:p>
    <w:p w:rsidR="00584A34" w:rsidRPr="000D328B" w:rsidRDefault="00584A34" w:rsidP="00584A34">
      <w:pPr>
        <w:spacing w:before="120" w:after="120"/>
        <w:jc w:val="both"/>
        <w:rPr>
          <w:rFonts w:cs="Arial"/>
          <w:szCs w:val="32"/>
          <w:lang w:val="fr-FR"/>
        </w:rPr>
      </w:pPr>
      <w:r w:rsidRPr="000D328B">
        <w:rPr>
          <w:rFonts w:cs="Arial"/>
          <w:szCs w:val="32"/>
          <w:lang w:val="fr-FR"/>
        </w:rPr>
        <w:t>Cela signifie qu’entre les États-Unis et la Chine de nouvelles rel</w:t>
      </w:r>
      <w:r w:rsidRPr="000D328B">
        <w:rPr>
          <w:rFonts w:cs="Arial"/>
          <w:szCs w:val="32"/>
          <w:lang w:val="fr-FR"/>
        </w:rPr>
        <w:t>a</w:t>
      </w:r>
      <w:r w:rsidRPr="000D328B">
        <w:rPr>
          <w:rFonts w:cs="Arial"/>
          <w:szCs w:val="32"/>
          <w:lang w:val="fr-FR"/>
        </w:rPr>
        <w:t>tions ont été établies. Il ne s’agit pas de relations entre une puissa</w:t>
      </w:r>
      <w:r w:rsidRPr="000D328B">
        <w:rPr>
          <w:rFonts w:cs="Arial"/>
          <w:szCs w:val="32"/>
          <w:lang w:val="fr-FR"/>
        </w:rPr>
        <w:t>n</w:t>
      </w:r>
      <w:r w:rsidRPr="000D328B">
        <w:rPr>
          <w:rFonts w:cs="Arial"/>
          <w:szCs w:val="32"/>
          <w:lang w:val="fr-FR"/>
        </w:rPr>
        <w:t>ce impérialiste et un pays semi-colonial. Les États-Unis ont créé des rel</w:t>
      </w:r>
      <w:r w:rsidRPr="000D328B">
        <w:rPr>
          <w:rFonts w:cs="Arial"/>
          <w:szCs w:val="32"/>
          <w:lang w:val="fr-FR"/>
        </w:rPr>
        <w:t>a</w:t>
      </w:r>
      <w:r w:rsidRPr="000D328B">
        <w:rPr>
          <w:rFonts w:cs="Arial"/>
          <w:szCs w:val="32"/>
          <w:lang w:val="fr-FR"/>
        </w:rPr>
        <w:t>tions d’un type nouveau dont elles ont du mal aujourd’hui à reconna</w:t>
      </w:r>
      <w:r w:rsidRPr="000D328B">
        <w:rPr>
          <w:rFonts w:cs="Arial"/>
          <w:szCs w:val="32"/>
          <w:lang w:val="fr-FR"/>
        </w:rPr>
        <w:t>î</w:t>
      </w:r>
      <w:r w:rsidRPr="000D328B">
        <w:rPr>
          <w:rFonts w:cs="Arial"/>
          <w:szCs w:val="32"/>
          <w:lang w:val="fr-FR"/>
        </w:rPr>
        <w:t>tre et à assumer les conséquences. En se fondant sur son excédent commercial, la Chine a accumulé des centa</w:t>
      </w:r>
      <w:r w:rsidRPr="000D328B">
        <w:rPr>
          <w:rFonts w:cs="Arial"/>
          <w:szCs w:val="32"/>
          <w:lang w:val="fr-FR"/>
        </w:rPr>
        <w:t>i</w:t>
      </w:r>
      <w:r w:rsidRPr="000D328B">
        <w:rPr>
          <w:rFonts w:cs="Arial"/>
          <w:szCs w:val="32"/>
          <w:lang w:val="fr-FR"/>
        </w:rPr>
        <w:t>nes de millions de dollars, qu’elle a tout de suite prêtés aux États-Unis. Une illustration des cons</w:t>
      </w:r>
      <w:r w:rsidRPr="000D328B">
        <w:rPr>
          <w:rFonts w:cs="Arial"/>
          <w:szCs w:val="32"/>
          <w:lang w:val="fr-FR"/>
        </w:rPr>
        <w:t>é</w:t>
      </w:r>
      <w:r w:rsidRPr="000D328B">
        <w:rPr>
          <w:rFonts w:cs="Arial"/>
          <w:szCs w:val="32"/>
          <w:lang w:val="fr-FR"/>
        </w:rPr>
        <w:t>quences est la nationalisation des deux entreprises nommées Fannie Mae et Fre</w:t>
      </w:r>
      <w:r w:rsidRPr="000D328B">
        <w:rPr>
          <w:rFonts w:cs="Arial"/>
          <w:szCs w:val="32"/>
          <w:lang w:val="fr-FR"/>
        </w:rPr>
        <w:t>d</w:t>
      </w:r>
      <w:r w:rsidRPr="000D328B">
        <w:rPr>
          <w:rFonts w:cs="Arial"/>
          <w:szCs w:val="32"/>
          <w:lang w:val="fr-FR"/>
        </w:rPr>
        <w:t>dy Mac : la banque de Chine détenait 15 % de ces entreprises et a informé le go</w:t>
      </w:r>
      <w:r w:rsidRPr="000D328B">
        <w:rPr>
          <w:rFonts w:cs="Arial"/>
          <w:szCs w:val="32"/>
          <w:lang w:val="fr-FR"/>
        </w:rPr>
        <w:t>u</w:t>
      </w:r>
      <w:r w:rsidRPr="000D328B">
        <w:rPr>
          <w:rFonts w:cs="Arial"/>
          <w:szCs w:val="32"/>
          <w:lang w:val="fr-FR"/>
        </w:rPr>
        <w:t>vernement états-unien qu’elle n’accepterait pas leur d</w:t>
      </w:r>
      <w:r w:rsidRPr="000D328B">
        <w:rPr>
          <w:rFonts w:cs="Arial"/>
          <w:szCs w:val="32"/>
          <w:lang w:val="fr-FR"/>
        </w:rPr>
        <w:t>é</w:t>
      </w:r>
      <w:r w:rsidRPr="000D328B">
        <w:rPr>
          <w:rFonts w:cs="Arial"/>
          <w:szCs w:val="32"/>
          <w:lang w:val="fr-FR"/>
        </w:rPr>
        <w:t>valorisation. Il s’agit là de relations intern</w:t>
      </w:r>
      <w:r w:rsidRPr="000D328B">
        <w:rPr>
          <w:rFonts w:cs="Arial"/>
          <w:szCs w:val="32"/>
          <w:lang w:val="fr-FR"/>
        </w:rPr>
        <w:t>a</w:t>
      </w:r>
      <w:r w:rsidRPr="000D328B">
        <w:rPr>
          <w:rFonts w:cs="Arial"/>
          <w:szCs w:val="32"/>
          <w:lang w:val="fr-FR"/>
        </w:rPr>
        <w:t>tionales d’un type tout à fait nouveau.</w:t>
      </w:r>
    </w:p>
    <w:p w:rsidR="00584A34" w:rsidRPr="000D328B" w:rsidRDefault="00584A34" w:rsidP="00584A34">
      <w:pPr>
        <w:spacing w:before="120" w:after="120"/>
        <w:jc w:val="both"/>
        <w:rPr>
          <w:rFonts w:cs="Arial"/>
          <w:szCs w:val="32"/>
          <w:lang w:val="fr-FR"/>
        </w:rPr>
      </w:pPr>
      <w:r w:rsidRPr="000D328B">
        <w:rPr>
          <w:rFonts w:cs="Arial"/>
          <w:szCs w:val="32"/>
          <w:lang w:val="fr-FR"/>
        </w:rPr>
        <w:t>Mais, que se passera-t-il si la crise se propage sous forme de r</w:t>
      </w:r>
      <w:r w:rsidRPr="000D328B">
        <w:rPr>
          <w:rFonts w:cs="Arial"/>
          <w:szCs w:val="32"/>
          <w:lang w:val="fr-FR"/>
        </w:rPr>
        <w:t>e</w:t>
      </w:r>
      <w:r w:rsidRPr="000D328B">
        <w:rPr>
          <w:rFonts w:cs="Arial"/>
          <w:szCs w:val="32"/>
          <w:lang w:val="fr-FR"/>
        </w:rPr>
        <w:t>cul important des exportations avec des effets sur la production, de crise de la bourse de Shan</w:t>
      </w:r>
      <w:r w:rsidRPr="000D328B">
        <w:rPr>
          <w:rFonts w:cs="Arial"/>
          <w:szCs w:val="32"/>
          <w:lang w:val="fr-FR"/>
        </w:rPr>
        <w:t>g</w:t>
      </w:r>
      <w:r w:rsidRPr="000D328B">
        <w:rPr>
          <w:rFonts w:cs="Arial"/>
          <w:szCs w:val="32"/>
          <w:lang w:val="fr-FR"/>
        </w:rPr>
        <w:t>hai et du système bancaire en Chine ? Dans mon art</w:t>
      </w:r>
      <w:r w:rsidRPr="000D328B">
        <w:rPr>
          <w:rFonts w:cs="Arial"/>
          <w:szCs w:val="32"/>
          <w:lang w:val="fr-FR"/>
        </w:rPr>
        <w:t>i</w:t>
      </w:r>
      <w:r w:rsidRPr="000D328B">
        <w:rPr>
          <w:rFonts w:cs="Arial"/>
          <w:szCs w:val="32"/>
          <w:lang w:val="fr-FR"/>
        </w:rPr>
        <w:t>cle déjà mentionné il y a une seule page sur cette question tout à fait à la fin, mais d’une certaine manière, c’est la question la plus d</w:t>
      </w:r>
      <w:r w:rsidRPr="000D328B">
        <w:rPr>
          <w:rFonts w:cs="Arial"/>
          <w:szCs w:val="32"/>
          <w:lang w:val="fr-FR"/>
        </w:rPr>
        <w:t>é</w:t>
      </w:r>
      <w:r w:rsidRPr="000D328B">
        <w:rPr>
          <w:rFonts w:cs="Arial"/>
          <w:szCs w:val="32"/>
          <w:lang w:val="fr-FR"/>
        </w:rPr>
        <w:t>cisive pour la prochaine étape de la crise.</w:t>
      </w:r>
    </w:p>
    <w:p w:rsidR="00584A34" w:rsidRPr="000D328B" w:rsidRDefault="00584A34" w:rsidP="00584A34">
      <w:pPr>
        <w:spacing w:before="120" w:after="120"/>
        <w:jc w:val="both"/>
        <w:rPr>
          <w:rFonts w:cs="Arial"/>
          <w:szCs w:val="32"/>
          <w:lang w:val="fr-FR"/>
        </w:rPr>
      </w:pPr>
      <w:r w:rsidRPr="000D328B">
        <w:rPr>
          <w:rFonts w:cs="Arial"/>
          <w:szCs w:val="32"/>
          <w:lang w:val="fr-FR"/>
        </w:rPr>
        <w:t>En Chine, il y a eu un processus interne de concurrence entre cap</w:t>
      </w:r>
      <w:r w:rsidRPr="000D328B">
        <w:rPr>
          <w:rFonts w:cs="Arial"/>
          <w:szCs w:val="32"/>
          <w:lang w:val="fr-FR"/>
        </w:rPr>
        <w:t>i</w:t>
      </w:r>
      <w:r w:rsidRPr="000D328B">
        <w:rPr>
          <w:rFonts w:cs="Arial"/>
          <w:szCs w:val="32"/>
          <w:lang w:val="fr-FR"/>
        </w:rPr>
        <w:t>taux, combiné avec un processus de rival</w:t>
      </w:r>
      <w:r w:rsidRPr="000D328B">
        <w:rPr>
          <w:rFonts w:cs="Arial"/>
          <w:szCs w:val="32"/>
          <w:lang w:val="fr-FR"/>
        </w:rPr>
        <w:t>i</w:t>
      </w:r>
      <w:r w:rsidRPr="000D328B">
        <w:rPr>
          <w:rFonts w:cs="Arial"/>
          <w:szCs w:val="32"/>
          <w:lang w:val="fr-FR"/>
        </w:rPr>
        <w:t>té entre secteurs de l’appareil politique chinois et de la concurrence entre eux pour attirer les entreprises étrangères. De tout cela à résulté, en plus d’une de</w:t>
      </w:r>
      <w:r w:rsidRPr="000D328B">
        <w:rPr>
          <w:rFonts w:cs="Arial"/>
          <w:szCs w:val="32"/>
          <w:lang w:val="fr-FR"/>
        </w:rPr>
        <w:t>s</w:t>
      </w:r>
      <w:r w:rsidRPr="000D328B">
        <w:rPr>
          <w:rFonts w:cs="Arial"/>
          <w:szCs w:val="32"/>
          <w:lang w:val="fr-FR"/>
        </w:rPr>
        <w:t>truction de la nature à une très grande échelle, un processus de cré</w:t>
      </w:r>
      <w:r w:rsidRPr="000D328B">
        <w:rPr>
          <w:rFonts w:cs="Arial"/>
          <w:szCs w:val="32"/>
          <w:lang w:val="fr-FR"/>
        </w:rPr>
        <w:t>a</w:t>
      </w:r>
      <w:r w:rsidRPr="000D328B">
        <w:rPr>
          <w:rFonts w:cs="Arial"/>
          <w:szCs w:val="32"/>
          <w:lang w:val="fr-FR"/>
        </w:rPr>
        <w:t>tion d’immenses capacités de production : en Chine est conce</w:t>
      </w:r>
      <w:r w:rsidRPr="000D328B">
        <w:rPr>
          <w:rFonts w:cs="Arial"/>
          <w:szCs w:val="32"/>
          <w:lang w:val="fr-FR"/>
        </w:rPr>
        <w:t>n</w:t>
      </w:r>
      <w:r w:rsidRPr="000D328B">
        <w:rPr>
          <w:rFonts w:cs="Arial"/>
          <w:szCs w:val="32"/>
          <w:lang w:val="fr-FR"/>
        </w:rPr>
        <w:t>trée une suraccumulation du capital qui, à un moment donné, deviendra insoutenable. En Europe l’accélération de la délocalisation des capac</w:t>
      </w:r>
      <w:r w:rsidRPr="000D328B">
        <w:rPr>
          <w:rFonts w:cs="Arial"/>
          <w:szCs w:val="32"/>
          <w:lang w:val="fr-FR"/>
        </w:rPr>
        <w:t>i</w:t>
      </w:r>
      <w:r w:rsidRPr="000D328B">
        <w:rPr>
          <w:rFonts w:cs="Arial"/>
          <w:szCs w:val="32"/>
          <w:lang w:val="fr-FR"/>
        </w:rPr>
        <w:t>tés productives et des postes de travail, pour les transférer vers ce p</w:t>
      </w:r>
      <w:r w:rsidRPr="000D328B">
        <w:rPr>
          <w:rFonts w:cs="Arial"/>
          <w:szCs w:val="32"/>
          <w:lang w:val="fr-FR"/>
        </w:rPr>
        <w:t>a</w:t>
      </w:r>
      <w:r w:rsidRPr="000D328B">
        <w:rPr>
          <w:rFonts w:cs="Arial"/>
          <w:szCs w:val="32"/>
          <w:lang w:val="fr-FR"/>
        </w:rPr>
        <w:t>radis unique du monde capitaliste qu’est aujourd’hui la Chine, a été notoire de la part des grands groupes industriels. Mon hypothèse est que ce transfert de capitaux en Chine a provoqué une mutation du mouvement antérieur de l’accumulation et provoqué une nouvelle hausse de la composition organique du capital. L’accumulation est intense en moyens de production et très gaspilleuse des matières pr</w:t>
      </w:r>
      <w:r w:rsidRPr="000D328B">
        <w:rPr>
          <w:rFonts w:cs="Arial"/>
          <w:szCs w:val="32"/>
          <w:lang w:val="fr-FR"/>
        </w:rPr>
        <w:t>e</w:t>
      </w:r>
      <w:r w:rsidRPr="000D328B">
        <w:rPr>
          <w:rFonts w:cs="Arial"/>
          <w:szCs w:val="32"/>
          <w:lang w:val="fr-FR"/>
        </w:rPr>
        <w:t xml:space="preserve">mières, qui est l’autre composante du capital constant. La création </w:t>
      </w:r>
      <w:r w:rsidRPr="000D328B">
        <w:rPr>
          <w:rFonts w:cs="Arial"/>
          <w:szCs w:val="32"/>
          <w:lang w:val="fr-FR"/>
        </w:rPr>
        <w:lastRenderedPageBreak/>
        <w:t>massive des capacités de production dans le secteur I (moyens de pr</w:t>
      </w:r>
      <w:r w:rsidRPr="000D328B">
        <w:rPr>
          <w:rFonts w:cs="Arial"/>
          <w:szCs w:val="32"/>
          <w:lang w:val="fr-FR"/>
        </w:rPr>
        <w:t>o</w:t>
      </w:r>
      <w:r w:rsidRPr="000D328B">
        <w:rPr>
          <w:rFonts w:cs="Arial"/>
          <w:szCs w:val="32"/>
          <w:lang w:val="fr-FR"/>
        </w:rPr>
        <w:t>duction) a été le moteur de la croissance de la Chine, mais le ma</w:t>
      </w:r>
      <w:r w:rsidRPr="000D328B">
        <w:rPr>
          <w:rFonts w:cs="Arial"/>
          <w:szCs w:val="32"/>
          <w:lang w:val="fr-FR"/>
        </w:rPr>
        <w:t>r</w:t>
      </w:r>
      <w:r w:rsidRPr="000D328B">
        <w:rPr>
          <w:rFonts w:cs="Arial"/>
          <w:szCs w:val="32"/>
          <w:lang w:val="fr-FR"/>
        </w:rPr>
        <w:t>ché final permettant d’écouler cette production et réaliser la valeur et la plus-value a été le marché mondial. En s’aggravant la récession mettra en évidence cette suraccumulation du capital. Michel Aglietta, qui l’a étudié spécifiquement, affirme qu’il y a réellement une suraccumul</w:t>
      </w:r>
      <w:r w:rsidRPr="000D328B">
        <w:rPr>
          <w:rFonts w:cs="Arial"/>
          <w:szCs w:val="32"/>
          <w:lang w:val="fr-FR"/>
        </w:rPr>
        <w:t>a</w:t>
      </w:r>
      <w:r w:rsidRPr="000D328B">
        <w:rPr>
          <w:rFonts w:cs="Arial"/>
          <w:szCs w:val="32"/>
          <w:lang w:val="fr-FR"/>
        </w:rPr>
        <w:t>tion, qu’il y a eu un processus accéléré de création de capacités pr</w:t>
      </w:r>
      <w:r w:rsidRPr="000D328B">
        <w:rPr>
          <w:rFonts w:cs="Arial"/>
          <w:szCs w:val="32"/>
          <w:lang w:val="fr-FR"/>
        </w:rPr>
        <w:t>o</w:t>
      </w:r>
      <w:r w:rsidRPr="000D328B">
        <w:rPr>
          <w:rFonts w:cs="Arial"/>
          <w:szCs w:val="32"/>
          <w:lang w:val="fr-FR"/>
        </w:rPr>
        <w:t>ductives en Chine, un processus qui posera des problèmes de la réal</w:t>
      </w:r>
      <w:r w:rsidRPr="000D328B">
        <w:rPr>
          <w:rFonts w:cs="Arial"/>
          <w:szCs w:val="32"/>
          <w:lang w:val="fr-FR"/>
        </w:rPr>
        <w:t>i</w:t>
      </w:r>
      <w:r w:rsidRPr="000D328B">
        <w:rPr>
          <w:rFonts w:cs="Arial"/>
          <w:szCs w:val="32"/>
          <w:lang w:val="fr-FR"/>
        </w:rPr>
        <w:t>sation de toute cette produ</w:t>
      </w:r>
      <w:r w:rsidRPr="000D328B">
        <w:rPr>
          <w:rFonts w:cs="Arial"/>
          <w:szCs w:val="32"/>
          <w:lang w:val="fr-FR"/>
        </w:rPr>
        <w:t>c</w:t>
      </w:r>
      <w:r w:rsidRPr="000D328B">
        <w:rPr>
          <w:rFonts w:cs="Arial"/>
          <w:szCs w:val="32"/>
          <w:lang w:val="fr-FR"/>
        </w:rPr>
        <w:t>tion au moment où le marché extérieur se contracte, ce qu’il commence à faire aujourd’hui. La Chine joue un rôle vraiment déc</w:t>
      </w:r>
      <w:r w:rsidRPr="000D328B">
        <w:rPr>
          <w:rFonts w:cs="Arial"/>
          <w:szCs w:val="32"/>
          <w:lang w:val="fr-FR"/>
        </w:rPr>
        <w:t>i</w:t>
      </w:r>
      <w:r w:rsidRPr="000D328B">
        <w:rPr>
          <w:rFonts w:cs="Arial"/>
          <w:szCs w:val="32"/>
          <w:lang w:val="fr-FR"/>
        </w:rPr>
        <w:t>sif, car même les petites variations de son économie déterminent la conjoncture de nombreux autres pays du monde. Il a suffit que la demande chino</w:t>
      </w:r>
      <w:r w:rsidRPr="000D328B">
        <w:rPr>
          <w:rFonts w:cs="Arial"/>
          <w:szCs w:val="32"/>
          <w:lang w:val="fr-FR"/>
        </w:rPr>
        <w:t>i</w:t>
      </w:r>
      <w:r w:rsidRPr="000D328B">
        <w:rPr>
          <w:rFonts w:cs="Arial"/>
          <w:szCs w:val="32"/>
          <w:lang w:val="fr-FR"/>
        </w:rPr>
        <w:t>se des biens d’investissement se tasse un peu pour que l’Allemagne perde des exportations et entre en réce</w:t>
      </w:r>
      <w:r w:rsidRPr="000D328B">
        <w:rPr>
          <w:rFonts w:cs="Arial"/>
          <w:szCs w:val="32"/>
          <w:lang w:val="fr-FR"/>
        </w:rPr>
        <w:t>s</w:t>
      </w:r>
      <w:r w:rsidRPr="000D328B">
        <w:rPr>
          <w:rFonts w:cs="Arial"/>
          <w:szCs w:val="32"/>
          <w:lang w:val="fr-FR"/>
        </w:rPr>
        <w:t>sion. Les « petites oscillations » en Chine ont des très fortes répercu</w:t>
      </w:r>
      <w:r w:rsidRPr="000D328B">
        <w:rPr>
          <w:rFonts w:cs="Arial"/>
          <w:szCs w:val="32"/>
          <w:lang w:val="fr-FR"/>
        </w:rPr>
        <w:t>s</w:t>
      </w:r>
      <w:r w:rsidRPr="000D328B">
        <w:rPr>
          <w:rFonts w:cs="Arial"/>
          <w:szCs w:val="32"/>
          <w:lang w:val="fr-FR"/>
        </w:rPr>
        <w:t>sions ailleurs, comme cela devrait être év</w:t>
      </w:r>
      <w:r w:rsidRPr="000D328B">
        <w:rPr>
          <w:rFonts w:cs="Arial"/>
          <w:szCs w:val="32"/>
          <w:lang w:val="fr-FR"/>
        </w:rPr>
        <w:t>i</w:t>
      </w:r>
      <w:r w:rsidRPr="000D328B">
        <w:rPr>
          <w:rFonts w:cs="Arial"/>
          <w:szCs w:val="32"/>
          <w:lang w:val="fr-FR"/>
        </w:rPr>
        <w:t>dent dans le cas de l’Argentine.</w:t>
      </w:r>
    </w:p>
    <w:p w:rsidR="00584A34" w:rsidRPr="000D328B" w:rsidRDefault="00584A34" w:rsidP="00584A34">
      <w:pPr>
        <w:spacing w:before="120" w:after="120"/>
        <w:jc w:val="both"/>
        <w:rPr>
          <w:rFonts w:cs="Arial"/>
          <w:szCs w:val="32"/>
          <w:lang w:val="fr-FR"/>
        </w:rPr>
      </w:pPr>
    </w:p>
    <w:p w:rsidR="00584A34" w:rsidRPr="000D328B" w:rsidRDefault="00584A34" w:rsidP="00584A34">
      <w:pPr>
        <w:pStyle w:val="Niveau12"/>
      </w:pPr>
      <w:bookmarkStart w:id="8" w:name="crise_climatique_6"/>
      <w:r w:rsidRPr="000D328B">
        <w:t>Pour continuer à réfléchir et à débattre</w:t>
      </w:r>
    </w:p>
    <w:bookmarkEnd w:id="8"/>
    <w:p w:rsidR="00584A34" w:rsidRPr="000D328B" w:rsidRDefault="00584A34" w:rsidP="00584A34">
      <w:pPr>
        <w:spacing w:before="120" w:after="120"/>
        <w:jc w:val="both"/>
        <w:rPr>
          <w:rFonts w:cs="Arial"/>
          <w:szCs w:val="32"/>
          <w:lang w:val="fr-FR"/>
        </w:rPr>
      </w:pPr>
    </w:p>
    <w:p w:rsidR="00584A34" w:rsidRPr="000D328B" w:rsidRDefault="00584A34" w:rsidP="00584A34">
      <w:pPr>
        <w:ind w:right="90" w:firstLine="0"/>
        <w:jc w:val="both"/>
        <w:rPr>
          <w:sz w:val="20"/>
        </w:rPr>
      </w:pPr>
      <w:hyperlink w:anchor="tdm" w:history="1">
        <w:r w:rsidRPr="000D328B">
          <w:rPr>
            <w:rStyle w:val="Lienhypertexte"/>
            <w:sz w:val="20"/>
          </w:rPr>
          <w:t>Retour à la table des matières</w:t>
        </w:r>
      </w:hyperlink>
    </w:p>
    <w:p w:rsidR="00584A34" w:rsidRPr="000D328B" w:rsidRDefault="00584A34" w:rsidP="00584A34">
      <w:pPr>
        <w:spacing w:before="120" w:after="120"/>
        <w:jc w:val="both"/>
        <w:rPr>
          <w:rFonts w:cs="Arial"/>
          <w:szCs w:val="32"/>
          <w:lang w:val="fr-FR"/>
        </w:rPr>
      </w:pPr>
      <w:r w:rsidRPr="000D328B">
        <w:rPr>
          <w:rFonts w:cs="Arial"/>
          <w:szCs w:val="32"/>
          <w:lang w:val="fr-FR"/>
        </w:rPr>
        <w:t>Je reviens à ce que j’ai dit au début. Même si elles sont compar</w:t>
      </w:r>
      <w:r w:rsidRPr="000D328B">
        <w:rPr>
          <w:rFonts w:cs="Arial"/>
          <w:szCs w:val="32"/>
          <w:lang w:val="fr-FR"/>
        </w:rPr>
        <w:t>a</w:t>
      </w:r>
      <w:r w:rsidRPr="000D328B">
        <w:rPr>
          <w:rFonts w:cs="Arial"/>
          <w:szCs w:val="32"/>
          <w:lang w:val="fr-FR"/>
        </w:rPr>
        <w:t>bles, les phases de cette crise seront distin</w:t>
      </w:r>
      <w:r w:rsidRPr="000D328B">
        <w:rPr>
          <w:rFonts w:cs="Arial"/>
          <w:szCs w:val="32"/>
          <w:lang w:val="fr-FR"/>
        </w:rPr>
        <w:t>c</w:t>
      </w:r>
      <w:r w:rsidRPr="000D328B">
        <w:rPr>
          <w:rFonts w:cs="Arial"/>
          <w:szCs w:val="32"/>
          <w:lang w:val="fr-FR"/>
        </w:rPr>
        <w:t>tes de celle de 1929, car la crise de surproduction des États-Unis s’est produite alors dès les pr</w:t>
      </w:r>
      <w:r w:rsidRPr="000D328B">
        <w:rPr>
          <w:rFonts w:cs="Arial"/>
          <w:szCs w:val="32"/>
          <w:lang w:val="fr-FR"/>
        </w:rPr>
        <w:t>e</w:t>
      </w:r>
      <w:r w:rsidRPr="000D328B">
        <w:rPr>
          <w:rFonts w:cs="Arial"/>
          <w:szCs w:val="32"/>
          <w:lang w:val="fr-FR"/>
        </w:rPr>
        <w:t>miers m</w:t>
      </w:r>
      <w:r w:rsidRPr="000D328B">
        <w:rPr>
          <w:rFonts w:cs="Arial"/>
          <w:szCs w:val="32"/>
          <w:lang w:val="fr-FR"/>
        </w:rPr>
        <w:t>o</w:t>
      </w:r>
      <w:r w:rsidRPr="000D328B">
        <w:rPr>
          <w:rFonts w:cs="Arial"/>
          <w:szCs w:val="32"/>
          <w:lang w:val="fr-FR"/>
        </w:rPr>
        <w:t>ments. Après, elle s’est approfondie, mais il était clair dès le début qu’il s’agissait d’une crise de surproduction. A</w:t>
      </w:r>
      <w:r w:rsidRPr="000D328B">
        <w:rPr>
          <w:rFonts w:cs="Arial"/>
          <w:szCs w:val="32"/>
          <w:lang w:val="fr-FR"/>
        </w:rPr>
        <w:t>u</w:t>
      </w:r>
      <w:r w:rsidRPr="000D328B">
        <w:rPr>
          <w:rFonts w:cs="Arial"/>
          <w:szCs w:val="32"/>
          <w:lang w:val="fr-FR"/>
        </w:rPr>
        <w:t>jourd’hui, au contraire, les politiques mises en œuvre par les grands pays capitali</w:t>
      </w:r>
      <w:r w:rsidRPr="000D328B">
        <w:rPr>
          <w:rFonts w:cs="Arial"/>
          <w:szCs w:val="32"/>
          <w:lang w:val="fr-FR"/>
        </w:rPr>
        <w:t>s</w:t>
      </w:r>
      <w:r w:rsidRPr="000D328B">
        <w:rPr>
          <w:rFonts w:cs="Arial"/>
          <w:szCs w:val="32"/>
          <w:lang w:val="fr-FR"/>
        </w:rPr>
        <w:t>tes centraux retardent ce moment, mais elles ne peuvent pas faire bea</w:t>
      </w:r>
      <w:r w:rsidRPr="000D328B">
        <w:rPr>
          <w:rFonts w:cs="Arial"/>
          <w:szCs w:val="32"/>
          <w:lang w:val="fr-FR"/>
        </w:rPr>
        <w:t>u</w:t>
      </w:r>
      <w:r w:rsidRPr="000D328B">
        <w:rPr>
          <w:rFonts w:cs="Arial"/>
          <w:szCs w:val="32"/>
          <w:lang w:val="fr-FR"/>
        </w:rPr>
        <w:t>coup plus que cela.</w:t>
      </w:r>
    </w:p>
    <w:p w:rsidR="00584A34" w:rsidRPr="000D328B" w:rsidRDefault="00584A34" w:rsidP="00584A34">
      <w:pPr>
        <w:spacing w:before="120" w:after="120"/>
        <w:jc w:val="both"/>
        <w:rPr>
          <w:rFonts w:cs="Arial"/>
          <w:szCs w:val="32"/>
          <w:lang w:val="fr-FR"/>
        </w:rPr>
      </w:pPr>
      <w:r w:rsidRPr="000D328B">
        <w:rPr>
          <w:rFonts w:cs="Arial"/>
          <w:szCs w:val="32"/>
          <w:lang w:val="fr-FR"/>
        </w:rPr>
        <w:t>Simultanément, et comme cela s’est passé égal</w:t>
      </w:r>
      <w:r w:rsidRPr="000D328B">
        <w:rPr>
          <w:rFonts w:cs="Arial"/>
          <w:szCs w:val="32"/>
          <w:lang w:val="fr-FR"/>
        </w:rPr>
        <w:t>e</w:t>
      </w:r>
      <w:r w:rsidRPr="000D328B">
        <w:rPr>
          <w:rFonts w:cs="Arial"/>
          <w:szCs w:val="32"/>
          <w:lang w:val="fr-FR"/>
        </w:rPr>
        <w:t>ment dans le cas de la crise de 1929 et des années 1930, même si c’est dans des conditions et sous des formes différentes, la crise se combinera avec la nécessité pour le capitalisme d’une réo</w:t>
      </w:r>
      <w:r w:rsidRPr="000D328B">
        <w:rPr>
          <w:rFonts w:cs="Arial"/>
          <w:szCs w:val="32"/>
          <w:lang w:val="fr-FR"/>
        </w:rPr>
        <w:t>r</w:t>
      </w:r>
      <w:r w:rsidRPr="000D328B">
        <w:rPr>
          <w:rFonts w:cs="Arial"/>
          <w:szCs w:val="32"/>
          <w:lang w:val="fr-FR"/>
        </w:rPr>
        <w:t>ganisation totale de ses rapports de force économiques au niveau mondial, ma</w:t>
      </w:r>
      <w:r w:rsidRPr="000D328B">
        <w:rPr>
          <w:rFonts w:cs="Arial"/>
          <w:szCs w:val="32"/>
          <w:lang w:val="fr-FR"/>
        </w:rPr>
        <w:t>r</w:t>
      </w:r>
      <w:r w:rsidRPr="000D328B">
        <w:rPr>
          <w:rFonts w:cs="Arial"/>
          <w:szCs w:val="32"/>
          <w:lang w:val="fr-FR"/>
        </w:rPr>
        <w:t>quant le moment où les États-Unis verront que leur suprématie militaire n’est qu’un élément, et un élément subordonné, pour renégocier leurs relations avec la Ch</w:t>
      </w:r>
      <w:r w:rsidRPr="000D328B">
        <w:rPr>
          <w:rFonts w:cs="Arial"/>
          <w:szCs w:val="32"/>
          <w:lang w:val="fr-FR"/>
        </w:rPr>
        <w:t>i</w:t>
      </w:r>
      <w:r w:rsidRPr="000D328B">
        <w:rPr>
          <w:rFonts w:cs="Arial"/>
          <w:szCs w:val="32"/>
          <w:lang w:val="fr-FR"/>
        </w:rPr>
        <w:t xml:space="preserve">ne et les autres parties du monde. A moins bien sûr qu’ils ne s’embarquent </w:t>
      </w:r>
      <w:r w:rsidRPr="000D328B">
        <w:rPr>
          <w:rFonts w:cs="Arial"/>
          <w:szCs w:val="32"/>
          <w:lang w:val="fr-FR"/>
        </w:rPr>
        <w:lastRenderedPageBreak/>
        <w:t>dans une aventure militaire aux conséquences imprévis</w:t>
      </w:r>
      <w:r w:rsidRPr="000D328B">
        <w:rPr>
          <w:rFonts w:cs="Arial"/>
          <w:szCs w:val="32"/>
          <w:lang w:val="fr-FR"/>
        </w:rPr>
        <w:t>i</w:t>
      </w:r>
      <w:r w:rsidRPr="000D328B">
        <w:rPr>
          <w:rFonts w:cs="Arial"/>
          <w:szCs w:val="32"/>
          <w:lang w:val="fr-FR"/>
        </w:rPr>
        <w:t>bles. Pour l’instant les conditions politiques internes ne le permettent en auc</w:t>
      </w:r>
      <w:r w:rsidRPr="000D328B">
        <w:rPr>
          <w:rFonts w:cs="Arial"/>
          <w:szCs w:val="32"/>
          <w:lang w:val="fr-FR"/>
        </w:rPr>
        <w:t>u</w:t>
      </w:r>
      <w:r w:rsidRPr="000D328B">
        <w:rPr>
          <w:rFonts w:cs="Arial"/>
          <w:szCs w:val="32"/>
          <w:lang w:val="fr-FR"/>
        </w:rPr>
        <w:t>ne manière, mais cela ne peut pas être exclu si la récession conduisait à une longue dépression et à des mouvements révolutionna</w:t>
      </w:r>
      <w:r w:rsidRPr="000D328B">
        <w:rPr>
          <w:rFonts w:cs="Arial"/>
          <w:szCs w:val="32"/>
          <w:lang w:val="fr-FR"/>
        </w:rPr>
        <w:t>i</w:t>
      </w:r>
      <w:r w:rsidRPr="000D328B">
        <w:rPr>
          <w:rFonts w:cs="Arial"/>
          <w:szCs w:val="32"/>
          <w:lang w:val="fr-FR"/>
        </w:rPr>
        <w:t>res.</w:t>
      </w:r>
    </w:p>
    <w:p w:rsidR="00584A34" w:rsidRPr="000D328B" w:rsidRDefault="00584A34" w:rsidP="00584A34">
      <w:pPr>
        <w:spacing w:before="120" w:after="120"/>
        <w:jc w:val="both"/>
        <w:rPr>
          <w:rFonts w:cs="Arial"/>
          <w:szCs w:val="32"/>
          <w:lang w:val="fr-FR"/>
        </w:rPr>
      </w:pPr>
      <w:r w:rsidRPr="000D328B">
        <w:rPr>
          <w:rFonts w:cs="Arial"/>
          <w:szCs w:val="32"/>
          <w:lang w:val="fr-FR"/>
        </w:rPr>
        <w:t>Pour toutes ces raisons, je conclue que nous avons affaire à bea</w:t>
      </w:r>
      <w:r w:rsidRPr="000D328B">
        <w:rPr>
          <w:rFonts w:cs="Arial"/>
          <w:szCs w:val="32"/>
          <w:lang w:val="fr-FR"/>
        </w:rPr>
        <w:t>u</w:t>
      </w:r>
      <w:r w:rsidRPr="000D328B">
        <w:rPr>
          <w:rFonts w:cs="Arial"/>
          <w:szCs w:val="32"/>
          <w:lang w:val="fr-FR"/>
        </w:rPr>
        <w:t>coup plus qu’une crise financière, même si nous en sommes pour le m</w:t>
      </w:r>
      <w:r w:rsidRPr="000D328B">
        <w:rPr>
          <w:rFonts w:cs="Arial"/>
          <w:szCs w:val="32"/>
          <w:lang w:val="fr-FR"/>
        </w:rPr>
        <w:t>o</w:t>
      </w:r>
      <w:r w:rsidRPr="000D328B">
        <w:rPr>
          <w:rFonts w:cs="Arial"/>
          <w:szCs w:val="32"/>
          <w:lang w:val="fr-FR"/>
        </w:rPr>
        <w:t>ment à ce stade. Même si j’ai dû me concentrer ce soir sur la tent</w:t>
      </w:r>
      <w:r w:rsidRPr="000D328B">
        <w:rPr>
          <w:rFonts w:cs="Arial"/>
          <w:szCs w:val="32"/>
          <w:lang w:val="fr-FR"/>
        </w:rPr>
        <w:t>a</w:t>
      </w:r>
      <w:r w:rsidRPr="000D328B">
        <w:rPr>
          <w:rFonts w:cs="Arial"/>
          <w:szCs w:val="32"/>
          <w:lang w:val="fr-FR"/>
        </w:rPr>
        <w:t>tive d’éclaircir les écheveaux du capital fictif et aider à comprendre pourquoi il est si difficile de démonter ce cap</w:t>
      </w:r>
      <w:r w:rsidRPr="000D328B">
        <w:rPr>
          <w:rFonts w:cs="Arial"/>
          <w:szCs w:val="32"/>
          <w:lang w:val="fr-FR"/>
        </w:rPr>
        <w:t>i</w:t>
      </w:r>
      <w:r w:rsidRPr="000D328B">
        <w:rPr>
          <w:rFonts w:cs="Arial"/>
          <w:szCs w:val="32"/>
          <w:lang w:val="fr-FR"/>
        </w:rPr>
        <w:t>tal, nous sommes devant une crise infiniment plus a</w:t>
      </w:r>
      <w:r w:rsidRPr="000D328B">
        <w:rPr>
          <w:rFonts w:cs="Arial"/>
          <w:szCs w:val="32"/>
          <w:lang w:val="fr-FR"/>
        </w:rPr>
        <w:t>m</w:t>
      </w:r>
      <w:r w:rsidRPr="000D328B">
        <w:rPr>
          <w:rFonts w:cs="Arial"/>
          <w:szCs w:val="32"/>
          <w:lang w:val="fr-FR"/>
        </w:rPr>
        <w:t>ple.</w:t>
      </w:r>
    </w:p>
    <w:p w:rsidR="00584A34" w:rsidRPr="000D328B" w:rsidRDefault="00584A34" w:rsidP="00584A34">
      <w:pPr>
        <w:spacing w:before="120" w:after="120"/>
        <w:jc w:val="both"/>
        <w:rPr>
          <w:rFonts w:cs="Arial"/>
          <w:szCs w:val="32"/>
          <w:lang w:val="fr-FR"/>
        </w:rPr>
      </w:pPr>
      <w:r w:rsidRPr="000D328B">
        <w:rPr>
          <w:rFonts w:cs="Arial"/>
          <w:szCs w:val="32"/>
          <w:lang w:val="fr-FR"/>
        </w:rPr>
        <w:t>En tenant compte des questions et observations dive</w:t>
      </w:r>
      <w:r w:rsidRPr="000D328B">
        <w:rPr>
          <w:rFonts w:cs="Arial"/>
          <w:szCs w:val="32"/>
          <w:lang w:val="fr-FR"/>
        </w:rPr>
        <w:t>r</w:t>
      </w:r>
      <w:r w:rsidRPr="000D328B">
        <w:rPr>
          <w:rFonts w:cs="Arial"/>
          <w:szCs w:val="32"/>
          <w:lang w:val="fr-FR"/>
        </w:rPr>
        <w:t>ses qui m’ont été faites depuis que je suis arrivé à Bu</w:t>
      </w:r>
      <w:r w:rsidRPr="000D328B">
        <w:rPr>
          <w:rFonts w:cs="Arial"/>
          <w:szCs w:val="32"/>
          <w:lang w:val="fr-FR"/>
        </w:rPr>
        <w:t>e</w:t>
      </w:r>
      <w:r w:rsidRPr="000D328B">
        <w:rPr>
          <w:rFonts w:cs="Arial"/>
          <w:szCs w:val="32"/>
          <w:lang w:val="fr-FR"/>
        </w:rPr>
        <w:t>nos Aires et ici même ce soir, j’ai l’impression que beaucoup pensent que je dresse un tableau cata</w:t>
      </w:r>
      <w:r w:rsidRPr="000D328B">
        <w:rPr>
          <w:rFonts w:cs="Arial"/>
          <w:szCs w:val="32"/>
          <w:lang w:val="fr-FR"/>
        </w:rPr>
        <w:t>s</w:t>
      </w:r>
      <w:r w:rsidRPr="000D328B">
        <w:rPr>
          <w:rFonts w:cs="Arial"/>
          <w:szCs w:val="32"/>
          <w:lang w:val="fr-FR"/>
        </w:rPr>
        <w:t>trophi</w:t>
      </w:r>
      <w:r w:rsidRPr="000D328B">
        <w:rPr>
          <w:rFonts w:cs="Arial"/>
          <w:szCs w:val="32"/>
          <w:lang w:val="fr-FR"/>
        </w:rPr>
        <w:t>s</w:t>
      </w:r>
      <w:r w:rsidRPr="000D328B">
        <w:rPr>
          <w:rFonts w:cs="Arial"/>
          <w:szCs w:val="32"/>
          <w:lang w:val="fr-FR"/>
        </w:rPr>
        <w:t>te du moment actuel du capitalisme. Je pense en effet que nous sommes face à un risque de catastrophe, pas une catastrophe du cap</w:t>
      </w:r>
      <w:r w:rsidRPr="000D328B">
        <w:rPr>
          <w:rFonts w:cs="Arial"/>
          <w:szCs w:val="32"/>
          <w:lang w:val="fr-FR"/>
        </w:rPr>
        <w:t>i</w:t>
      </w:r>
      <w:r w:rsidRPr="000D328B">
        <w:rPr>
          <w:rFonts w:cs="Arial"/>
          <w:szCs w:val="32"/>
          <w:lang w:val="fr-FR"/>
        </w:rPr>
        <w:t>talisme, pas une « crise finale », mais une catastr</w:t>
      </w:r>
      <w:r w:rsidRPr="000D328B">
        <w:rPr>
          <w:rFonts w:cs="Arial"/>
          <w:szCs w:val="32"/>
          <w:lang w:val="fr-FR"/>
        </w:rPr>
        <w:t>o</w:t>
      </w:r>
      <w:r w:rsidRPr="000D328B">
        <w:rPr>
          <w:rFonts w:cs="Arial"/>
          <w:szCs w:val="32"/>
          <w:lang w:val="fr-FR"/>
        </w:rPr>
        <w:t>phe de l’humanité. Si nous prenons au sérieux la crise climatique, probablement il y a déjà quelque chose de cela. Je pense co</w:t>
      </w:r>
      <w:r w:rsidRPr="000D328B">
        <w:rPr>
          <w:rFonts w:cs="Arial"/>
          <w:szCs w:val="32"/>
          <w:lang w:val="fr-FR"/>
        </w:rPr>
        <w:t>m</w:t>
      </w:r>
      <w:r w:rsidRPr="000D328B">
        <w:rPr>
          <w:rFonts w:cs="Arial"/>
          <w:szCs w:val="32"/>
          <w:lang w:val="fr-FR"/>
        </w:rPr>
        <w:t>me Mészáros, par exemple, mais nous sommes peu nombreux à y attacher la même importance, que sur ce plan nous sommes devant un danger imminent. Ce qui est tragique, c’est que pour le m</w:t>
      </w:r>
      <w:r w:rsidRPr="000D328B">
        <w:rPr>
          <w:rFonts w:cs="Arial"/>
          <w:szCs w:val="32"/>
          <w:lang w:val="fr-FR"/>
        </w:rPr>
        <w:t>o</w:t>
      </w:r>
      <w:r w:rsidRPr="000D328B">
        <w:rPr>
          <w:rFonts w:cs="Arial"/>
          <w:szCs w:val="32"/>
          <w:lang w:val="fr-FR"/>
        </w:rPr>
        <w:t>ment cela n’affecte directement que des popul</w:t>
      </w:r>
      <w:r w:rsidRPr="000D328B">
        <w:rPr>
          <w:rFonts w:cs="Arial"/>
          <w:szCs w:val="32"/>
          <w:lang w:val="fr-FR"/>
        </w:rPr>
        <w:t>a</w:t>
      </w:r>
      <w:r w:rsidRPr="000D328B">
        <w:rPr>
          <w:rFonts w:cs="Arial"/>
          <w:szCs w:val="32"/>
          <w:lang w:val="fr-FR"/>
        </w:rPr>
        <w:t>tions dont l’existence n’est pas prise en compte : ce qui peut arriver en Haïti semble n’avoir a</w:t>
      </w:r>
      <w:r w:rsidRPr="000D328B">
        <w:rPr>
          <w:rFonts w:cs="Arial"/>
          <w:szCs w:val="32"/>
          <w:lang w:val="fr-FR"/>
        </w:rPr>
        <w:t>u</w:t>
      </w:r>
      <w:r w:rsidRPr="000D328B">
        <w:rPr>
          <w:rFonts w:cs="Arial"/>
          <w:szCs w:val="32"/>
          <w:lang w:val="fr-FR"/>
        </w:rPr>
        <w:t>cune importance historique, ce qui arrive au Bangladesh n’a pas de poids hors de la région to</w:t>
      </w:r>
      <w:r w:rsidRPr="000D328B">
        <w:rPr>
          <w:rFonts w:cs="Arial"/>
          <w:szCs w:val="32"/>
          <w:lang w:val="fr-FR"/>
        </w:rPr>
        <w:t>u</w:t>
      </w:r>
      <w:r w:rsidRPr="000D328B">
        <w:rPr>
          <w:rFonts w:cs="Arial"/>
          <w:szCs w:val="32"/>
          <w:lang w:val="fr-FR"/>
        </w:rPr>
        <w:t>chée, ni ce qui s’est passé en Birmanie, car le contrôle de la junte militaire emp</w:t>
      </w:r>
      <w:r w:rsidRPr="000D328B">
        <w:rPr>
          <w:rFonts w:cs="Arial"/>
          <w:szCs w:val="32"/>
          <w:lang w:val="fr-FR"/>
        </w:rPr>
        <w:t>ê</w:t>
      </w:r>
      <w:r w:rsidRPr="000D328B">
        <w:rPr>
          <w:rFonts w:cs="Arial"/>
          <w:szCs w:val="32"/>
          <w:lang w:val="fr-FR"/>
        </w:rPr>
        <w:t>che que cela soit connu. C’est la même chose en Chine : on discute des indices de la croi</w:t>
      </w:r>
      <w:r w:rsidRPr="000D328B">
        <w:rPr>
          <w:rFonts w:cs="Arial"/>
          <w:szCs w:val="32"/>
          <w:lang w:val="fr-FR"/>
        </w:rPr>
        <w:t>s</w:t>
      </w:r>
      <w:r w:rsidRPr="000D328B">
        <w:rPr>
          <w:rFonts w:cs="Arial"/>
          <w:szCs w:val="32"/>
          <w:lang w:val="fr-FR"/>
        </w:rPr>
        <w:t>sance mais pas des catastrophes écologiques, car l’appareil répre</w:t>
      </w:r>
      <w:r w:rsidRPr="000D328B">
        <w:rPr>
          <w:rFonts w:cs="Arial"/>
          <w:szCs w:val="32"/>
          <w:lang w:val="fr-FR"/>
        </w:rPr>
        <w:t>s</w:t>
      </w:r>
      <w:r w:rsidRPr="000D328B">
        <w:rPr>
          <w:rFonts w:cs="Arial"/>
          <w:szCs w:val="32"/>
          <w:lang w:val="fr-FR"/>
        </w:rPr>
        <w:t>sif contrôle les informations à leur sujet.</w:t>
      </w:r>
    </w:p>
    <w:p w:rsidR="00584A34" w:rsidRPr="000D328B" w:rsidRDefault="00584A34" w:rsidP="00584A34">
      <w:pPr>
        <w:spacing w:before="120" w:after="120"/>
        <w:jc w:val="both"/>
        <w:rPr>
          <w:rFonts w:cs="Arial"/>
          <w:szCs w:val="32"/>
          <w:lang w:val="fr-FR"/>
        </w:rPr>
      </w:pPr>
      <w:r w:rsidRPr="000D328B">
        <w:rPr>
          <w:rFonts w:cs="Arial"/>
          <w:szCs w:val="32"/>
          <w:lang w:val="fr-FR"/>
        </w:rPr>
        <w:t>Et le pire c’est que cette opinion comme quoi « la crise écolog</w:t>
      </w:r>
      <w:r w:rsidRPr="000D328B">
        <w:rPr>
          <w:rFonts w:cs="Arial"/>
          <w:szCs w:val="32"/>
          <w:lang w:val="fr-FR"/>
        </w:rPr>
        <w:t>i</w:t>
      </w:r>
      <w:r w:rsidRPr="000D328B">
        <w:rPr>
          <w:rFonts w:cs="Arial"/>
          <w:szCs w:val="32"/>
          <w:lang w:val="fr-FR"/>
        </w:rPr>
        <w:t>que n’est pas aussi grave qu’on ne le dit », qui est constamment pr</w:t>
      </w:r>
      <w:r w:rsidRPr="000D328B">
        <w:rPr>
          <w:rFonts w:cs="Arial"/>
          <w:szCs w:val="32"/>
          <w:lang w:val="fr-FR"/>
        </w:rPr>
        <w:t>o</w:t>
      </w:r>
      <w:r w:rsidRPr="000D328B">
        <w:rPr>
          <w:rFonts w:cs="Arial"/>
          <w:szCs w:val="32"/>
          <w:lang w:val="fr-FR"/>
        </w:rPr>
        <w:t>jetée par les médias, est très pr</w:t>
      </w:r>
      <w:r w:rsidRPr="000D328B">
        <w:rPr>
          <w:rFonts w:cs="Arial"/>
          <w:szCs w:val="32"/>
          <w:lang w:val="fr-FR"/>
        </w:rPr>
        <w:t>o</w:t>
      </w:r>
      <w:r w:rsidRPr="000D328B">
        <w:rPr>
          <w:rFonts w:cs="Arial"/>
          <w:szCs w:val="32"/>
          <w:lang w:val="fr-FR"/>
        </w:rPr>
        <w:t>fondément intériorisée, y compris par no</w:t>
      </w:r>
      <w:r w:rsidRPr="000D328B">
        <w:rPr>
          <w:rFonts w:cs="Arial"/>
          <w:szCs w:val="32"/>
          <w:lang w:val="fr-FR"/>
        </w:rPr>
        <w:t>m</w:t>
      </w:r>
      <w:r w:rsidRPr="000D328B">
        <w:rPr>
          <w:rFonts w:cs="Arial"/>
          <w:szCs w:val="32"/>
          <w:lang w:val="fr-FR"/>
        </w:rPr>
        <w:t>bre d’intellectuels de gauche. J’avais commencé à travailler et à écrire sur ce sujet, mais avec le commencement de la crise financière j’ai été en quelque sorte forcé de r</w:t>
      </w:r>
      <w:r w:rsidRPr="000D328B">
        <w:rPr>
          <w:rFonts w:cs="Arial"/>
          <w:szCs w:val="32"/>
          <w:lang w:val="fr-FR"/>
        </w:rPr>
        <w:t>e</w:t>
      </w:r>
      <w:r w:rsidRPr="000D328B">
        <w:rPr>
          <w:rFonts w:cs="Arial"/>
          <w:szCs w:val="32"/>
          <w:lang w:val="fr-FR"/>
        </w:rPr>
        <w:t>tourner m’occuper des finances, bien que cela ne me satisfasse pas tellement, car l’essentiel me semble se jouer sur un autre plan.</w:t>
      </w:r>
    </w:p>
    <w:p w:rsidR="00584A34" w:rsidRPr="000D328B" w:rsidRDefault="00584A34" w:rsidP="00584A34">
      <w:pPr>
        <w:spacing w:before="120" w:after="120"/>
        <w:jc w:val="both"/>
        <w:rPr>
          <w:rFonts w:cs="Arial"/>
          <w:szCs w:val="32"/>
          <w:lang w:val="fr-FR"/>
        </w:rPr>
      </w:pPr>
      <w:r w:rsidRPr="000D328B">
        <w:rPr>
          <w:rFonts w:cs="Arial"/>
          <w:szCs w:val="32"/>
          <w:lang w:val="fr-FR"/>
        </w:rPr>
        <w:lastRenderedPageBreak/>
        <w:t>En conclusion : le fait que tout cela arrive après une si longue ph</w:t>
      </w:r>
      <w:r w:rsidRPr="000D328B">
        <w:rPr>
          <w:rFonts w:cs="Arial"/>
          <w:szCs w:val="32"/>
          <w:lang w:val="fr-FR"/>
        </w:rPr>
        <w:t>a</w:t>
      </w:r>
      <w:r w:rsidRPr="000D328B">
        <w:rPr>
          <w:rFonts w:cs="Arial"/>
          <w:szCs w:val="32"/>
          <w:lang w:val="fr-FR"/>
        </w:rPr>
        <w:t>se, sans p</w:t>
      </w:r>
      <w:r w:rsidRPr="000D328B">
        <w:rPr>
          <w:rFonts w:cs="Arial"/>
          <w:szCs w:val="32"/>
          <w:lang w:val="fr-FR"/>
        </w:rPr>
        <w:t>a</w:t>
      </w:r>
      <w:r w:rsidRPr="000D328B">
        <w:rPr>
          <w:rFonts w:cs="Arial"/>
          <w:szCs w:val="32"/>
          <w:lang w:val="fr-FR"/>
        </w:rPr>
        <w:t>rallèle dans l’histoire du capitalisme, de cinquante années d’accumulation ininte</w:t>
      </w:r>
      <w:r w:rsidRPr="000D328B">
        <w:rPr>
          <w:rFonts w:cs="Arial"/>
          <w:szCs w:val="32"/>
          <w:lang w:val="fr-FR"/>
        </w:rPr>
        <w:t>r</w:t>
      </w:r>
      <w:r w:rsidRPr="000D328B">
        <w:rPr>
          <w:rFonts w:cs="Arial"/>
          <w:szCs w:val="32"/>
          <w:lang w:val="fr-FR"/>
        </w:rPr>
        <w:t>rompue (sauf une petite rupture en 1974-1975) et aussi que les cercles dirigeants capitalistes, et en pa</w:t>
      </w:r>
      <w:r w:rsidRPr="000D328B">
        <w:rPr>
          <w:rFonts w:cs="Arial"/>
          <w:szCs w:val="32"/>
          <w:lang w:val="fr-FR"/>
        </w:rPr>
        <w:t>r</w:t>
      </w:r>
      <w:r w:rsidRPr="000D328B">
        <w:rPr>
          <w:rFonts w:cs="Arial"/>
          <w:szCs w:val="32"/>
          <w:lang w:val="fr-FR"/>
        </w:rPr>
        <w:t>ticulier les ba</w:t>
      </w:r>
      <w:r w:rsidRPr="000D328B">
        <w:rPr>
          <w:rFonts w:cs="Arial"/>
          <w:szCs w:val="32"/>
          <w:lang w:val="fr-FR"/>
        </w:rPr>
        <w:t>n</w:t>
      </w:r>
      <w:r w:rsidRPr="000D328B">
        <w:rPr>
          <w:rFonts w:cs="Arial"/>
          <w:szCs w:val="32"/>
          <w:lang w:val="fr-FR"/>
        </w:rPr>
        <w:t>ques centrales, ont appris de la crise de 1929, tout cela fait que le d</w:t>
      </w:r>
      <w:r w:rsidRPr="000D328B">
        <w:rPr>
          <w:rFonts w:cs="Arial"/>
          <w:szCs w:val="32"/>
          <w:lang w:val="fr-FR"/>
        </w:rPr>
        <w:t>é</w:t>
      </w:r>
      <w:r w:rsidRPr="000D328B">
        <w:rPr>
          <w:rFonts w:cs="Arial"/>
          <w:szCs w:val="32"/>
          <w:lang w:val="fr-FR"/>
        </w:rPr>
        <w:t>veloppement de la crise a été lent. Depuis septembre 2007, le discours des cercles dirigeants répète sans cesse que « le pire est de</w:t>
      </w:r>
      <w:r w:rsidRPr="000D328B">
        <w:rPr>
          <w:rFonts w:cs="Arial"/>
          <w:szCs w:val="32"/>
          <w:lang w:val="fr-FR"/>
        </w:rPr>
        <w:t>r</w:t>
      </w:r>
      <w:r w:rsidRPr="000D328B">
        <w:rPr>
          <w:rFonts w:cs="Arial"/>
          <w:szCs w:val="32"/>
          <w:lang w:val="fr-FR"/>
        </w:rPr>
        <w:t>rière nous », alors que ce qui est certain, c’est que « le pire » est d</w:t>
      </w:r>
      <w:r w:rsidRPr="000D328B">
        <w:rPr>
          <w:rFonts w:cs="Arial"/>
          <w:szCs w:val="32"/>
          <w:lang w:val="fr-FR"/>
        </w:rPr>
        <w:t>e</w:t>
      </w:r>
      <w:r w:rsidRPr="000D328B">
        <w:rPr>
          <w:rFonts w:cs="Arial"/>
          <w:szCs w:val="32"/>
          <w:lang w:val="fr-FR"/>
        </w:rPr>
        <w:t>vant nous.</w:t>
      </w:r>
    </w:p>
    <w:p w:rsidR="00584A34" w:rsidRPr="000D328B" w:rsidRDefault="00584A34" w:rsidP="00584A34">
      <w:pPr>
        <w:spacing w:before="120" w:after="120"/>
        <w:jc w:val="both"/>
        <w:rPr>
          <w:rFonts w:cs="Arial"/>
          <w:szCs w:val="32"/>
          <w:lang w:val="fr-FR"/>
        </w:rPr>
      </w:pPr>
      <w:r w:rsidRPr="000D328B">
        <w:rPr>
          <w:rFonts w:cs="Arial"/>
          <w:szCs w:val="32"/>
          <w:lang w:val="fr-FR"/>
        </w:rPr>
        <w:t>C’est pourquoi j’insiste sur le risque qu’il y a de minimiser la gr</w:t>
      </w:r>
      <w:r w:rsidRPr="000D328B">
        <w:rPr>
          <w:rFonts w:cs="Arial"/>
          <w:szCs w:val="32"/>
          <w:lang w:val="fr-FR"/>
        </w:rPr>
        <w:t>a</w:t>
      </w:r>
      <w:r w:rsidRPr="000D328B">
        <w:rPr>
          <w:rFonts w:cs="Arial"/>
          <w:szCs w:val="32"/>
          <w:lang w:val="fr-FR"/>
        </w:rPr>
        <w:t>vité de la s</w:t>
      </w:r>
      <w:r w:rsidRPr="000D328B">
        <w:rPr>
          <w:rFonts w:cs="Arial"/>
          <w:szCs w:val="32"/>
          <w:lang w:val="fr-FR"/>
        </w:rPr>
        <w:t>i</w:t>
      </w:r>
      <w:r w:rsidRPr="000D328B">
        <w:rPr>
          <w:rFonts w:cs="Arial"/>
          <w:szCs w:val="32"/>
          <w:lang w:val="fr-FR"/>
        </w:rPr>
        <w:t>tuation. Et je suggère que, dans notre analyse et dans notre manière d’aborder les choses, nous devons intégrer la possibilité, au moins la possibilité, que par ina</w:t>
      </w:r>
      <w:r w:rsidRPr="000D328B">
        <w:rPr>
          <w:rFonts w:cs="Arial"/>
          <w:szCs w:val="32"/>
          <w:lang w:val="fr-FR"/>
        </w:rPr>
        <w:t>d</w:t>
      </w:r>
      <w:r w:rsidRPr="000D328B">
        <w:rPr>
          <w:rFonts w:cs="Arial"/>
          <w:szCs w:val="32"/>
          <w:lang w:val="fr-FR"/>
        </w:rPr>
        <w:t>vertance nous aussi nous pourrions avoir intériorisé le discours qu’en fin de com</w:t>
      </w:r>
      <w:r w:rsidRPr="000D328B">
        <w:rPr>
          <w:rFonts w:cs="Arial"/>
          <w:szCs w:val="32"/>
          <w:lang w:val="fr-FR"/>
        </w:rPr>
        <w:t>p</w:t>
      </w:r>
      <w:r w:rsidRPr="000D328B">
        <w:rPr>
          <w:rFonts w:cs="Arial"/>
          <w:szCs w:val="32"/>
          <w:lang w:val="fr-FR"/>
        </w:rPr>
        <w:t>te « il ne se passe rien ».</w:t>
      </w:r>
    </w:p>
    <w:p w:rsidR="00584A34" w:rsidRPr="000D328B" w:rsidRDefault="00584A34" w:rsidP="00584A34">
      <w:pPr>
        <w:spacing w:before="120" w:after="120"/>
        <w:jc w:val="both"/>
        <w:rPr>
          <w:rFonts w:cs="Arial"/>
          <w:szCs w:val="32"/>
          <w:lang w:val="fr-FR"/>
        </w:rPr>
      </w:pPr>
    </w:p>
    <w:p w:rsidR="00584A34" w:rsidRPr="000D328B" w:rsidRDefault="00584A34" w:rsidP="00584A34">
      <w:pPr>
        <w:spacing w:before="120" w:after="120"/>
        <w:jc w:val="both"/>
        <w:rPr>
          <w:rFonts w:cs="Arial"/>
          <w:szCs w:val="32"/>
          <w:lang w:val="fr-FR"/>
        </w:rPr>
      </w:pPr>
      <w:r w:rsidRPr="000D328B">
        <w:rPr>
          <w:rFonts w:cs="Arial"/>
          <w:szCs w:val="32"/>
          <w:lang w:val="fr-FR"/>
        </w:rPr>
        <w:t>Buenos Aires, le 18 septembre 2008</w:t>
      </w:r>
    </w:p>
    <w:p w:rsidR="00584A34" w:rsidRPr="000D328B" w:rsidRDefault="00584A34" w:rsidP="00584A34">
      <w:pPr>
        <w:spacing w:before="120" w:after="120"/>
        <w:jc w:val="both"/>
      </w:pPr>
      <w:r w:rsidRPr="000D328B">
        <w:rPr>
          <w:rFonts w:cs="Arial"/>
          <w:szCs w:val="32"/>
          <w:lang w:val="fr-FR"/>
        </w:rPr>
        <w:t>Traduit par J.M. (de l’espagnol).</w:t>
      </w:r>
    </w:p>
    <w:p w:rsidR="00584A34" w:rsidRPr="000D328B" w:rsidRDefault="00584A34" w:rsidP="00584A34">
      <w:pPr>
        <w:spacing w:before="120" w:after="120"/>
        <w:jc w:val="both"/>
      </w:pPr>
    </w:p>
    <w:p w:rsidR="00584A34" w:rsidRPr="000D328B" w:rsidRDefault="00584A34" w:rsidP="00584A34">
      <w:pPr>
        <w:spacing w:before="120" w:after="120"/>
        <w:jc w:val="both"/>
      </w:pPr>
    </w:p>
    <w:p w:rsidR="00584A34" w:rsidRPr="000D328B" w:rsidRDefault="00584A34" w:rsidP="00584A34">
      <w:pPr>
        <w:spacing w:before="120" w:after="120"/>
        <w:jc w:val="both"/>
      </w:pPr>
    </w:p>
    <w:p w:rsidR="00584A34" w:rsidRPr="000D328B" w:rsidRDefault="00584A34">
      <w:pPr>
        <w:jc w:val="both"/>
      </w:pPr>
    </w:p>
    <w:p w:rsidR="00584A34" w:rsidRPr="000D328B" w:rsidRDefault="00584A34">
      <w:pPr>
        <w:jc w:val="both"/>
      </w:pPr>
    </w:p>
    <w:p w:rsidR="00584A34" w:rsidRPr="000D328B" w:rsidRDefault="00584A34" w:rsidP="00E93E46">
      <w:pPr>
        <w:pStyle w:val="suite"/>
      </w:pPr>
      <w:r w:rsidRPr="000D328B">
        <w:t>Fin du texte</w:t>
      </w:r>
    </w:p>
    <w:p w:rsidR="00584A34" w:rsidRPr="000D328B" w:rsidRDefault="00584A34">
      <w:pPr>
        <w:jc w:val="both"/>
      </w:pPr>
    </w:p>
    <w:p w:rsidR="00584A34" w:rsidRPr="000D328B" w:rsidRDefault="00584A34">
      <w:pPr>
        <w:jc w:val="both"/>
      </w:pPr>
    </w:p>
    <w:sectPr w:rsidR="00584A34" w:rsidRPr="000D328B" w:rsidSect="00584A34">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016" w:rsidRDefault="00E67016">
      <w:r>
        <w:separator/>
      </w:r>
    </w:p>
  </w:endnote>
  <w:endnote w:type="continuationSeparator" w:id="0">
    <w:p w:rsidR="00E67016" w:rsidRDefault="00E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016" w:rsidRDefault="00E67016">
      <w:pPr>
        <w:ind w:firstLine="0"/>
      </w:pPr>
      <w:r>
        <w:separator/>
      </w:r>
    </w:p>
  </w:footnote>
  <w:footnote w:type="continuationSeparator" w:id="0">
    <w:p w:rsidR="00E67016" w:rsidRDefault="00E6701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34" w:rsidRPr="00FC7E31" w:rsidRDefault="00584A34" w:rsidP="00584A34">
    <w:pPr>
      <w:pStyle w:val="En-tte"/>
      <w:tabs>
        <w:tab w:val="clear" w:pos="4320"/>
        <w:tab w:val="clear" w:pos="8640"/>
        <w:tab w:val="right" w:pos="7380"/>
        <w:tab w:val="right" w:pos="7920"/>
      </w:tabs>
      <w:ind w:firstLine="0"/>
      <w:rPr>
        <w:rFonts w:ascii="Times New Roman" w:hAnsi="Times New Roman"/>
      </w:rPr>
    </w:pPr>
    <w:r w:rsidRPr="00FC7E31">
      <w:rPr>
        <w:rFonts w:ascii="Times New Roman" w:hAnsi="Times New Roman"/>
      </w:rPr>
      <w:tab/>
      <w:t>“La crise climatique va se combiner avec la crise du capital.”  (2008)</w:t>
    </w:r>
    <w:r w:rsidRPr="00FC7E31">
      <w:rPr>
        <w:rFonts w:ascii="Times New Roman" w:hAnsi="Times New Roman"/>
      </w:rPr>
      <w:tab/>
    </w:r>
    <w:r w:rsidRPr="00FC7E31">
      <w:rPr>
        <w:rStyle w:val="Numrodepage"/>
        <w:rFonts w:ascii="Times New Roman" w:hAnsi="Times New Roman"/>
      </w:rPr>
      <w:fldChar w:fldCharType="begin"/>
    </w:r>
    <w:r w:rsidRPr="00FC7E31">
      <w:rPr>
        <w:rStyle w:val="Numrodepage"/>
        <w:rFonts w:ascii="Times New Roman" w:hAnsi="Times New Roman"/>
      </w:rPr>
      <w:instrText xml:space="preserve"> </w:instrText>
    </w:r>
    <w:r w:rsidR="00E67016">
      <w:rPr>
        <w:rStyle w:val="Numrodepage"/>
        <w:rFonts w:ascii="Times New Roman" w:hAnsi="Times New Roman"/>
      </w:rPr>
      <w:instrText>PAGE</w:instrText>
    </w:r>
    <w:r w:rsidRPr="00FC7E31">
      <w:rPr>
        <w:rStyle w:val="Numrodepage"/>
        <w:rFonts w:ascii="Times New Roman" w:hAnsi="Times New Roman"/>
      </w:rPr>
      <w:instrText xml:space="preserve"> </w:instrText>
    </w:r>
    <w:r w:rsidRPr="00FC7E31">
      <w:rPr>
        <w:rStyle w:val="Numrodepage"/>
        <w:rFonts w:ascii="Times New Roman" w:hAnsi="Times New Roman"/>
      </w:rPr>
      <w:fldChar w:fldCharType="separate"/>
    </w:r>
    <w:r>
      <w:rPr>
        <w:rStyle w:val="Numrodepage"/>
        <w:rFonts w:ascii="Times New Roman" w:hAnsi="Times New Roman"/>
        <w:noProof/>
      </w:rPr>
      <w:t>20</w:t>
    </w:r>
    <w:r w:rsidRPr="00FC7E31">
      <w:rPr>
        <w:rStyle w:val="Numrodepage"/>
        <w:rFonts w:ascii="Times New Roman" w:hAnsi="Times New Roman"/>
      </w:rPr>
      <w:fldChar w:fldCharType="end"/>
    </w:r>
  </w:p>
  <w:p w:rsidR="00584A34" w:rsidRPr="00525138" w:rsidRDefault="00584A3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84A34"/>
    <w:rsid w:val="00CC70DD"/>
    <w:rsid w:val="00E6701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D0EC607-986A-8247-B620-0A6DB5C6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E31"/>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215B3A"/>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D07E5F"/>
    <w:rPr>
      <w:b w:val="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ise.slama@wanadoo.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gauche.com/lagauche/spip.php?article193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agauche.com/lagauche/spip.php?article1932" TargetMode="External"/><Relationship Id="rId10" Type="http://schemas.openxmlformats.org/officeDocument/2006/relationships/image" Target="media/image2.jpeg"/><Relationship Id="rId19"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lagauche.com/lagauche/spip.php?article1932" TargetMode="External"/><Relationship Id="rId22" Type="http://schemas.openxmlformats.org/officeDocument/2006/relationships/hyperlink" Target="http://www.lagauche.com/lagauche/spip.php?article19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5546</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“La crise climatique va se combiner avec la crise du capital”</vt:lpstr>
    </vt:vector>
  </TitlesOfParts>
  <Manager>Jean marie Tremblay, sociologue, bénévole, 2020.</Manager>
  <Company>jean-marie tremblay, fondateur, 1993.</Company>
  <LinksUpToDate>false</LinksUpToDate>
  <CharactersWithSpaces>35984</CharactersWithSpaces>
  <SharedDoc>false</SharedDoc>
  <HyperlinkBase/>
  <HLinks>
    <vt:vector size="204" baseType="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4391033</vt:i4>
      </vt:variant>
      <vt:variant>
        <vt:i4>51</vt:i4>
      </vt:variant>
      <vt:variant>
        <vt:i4>0</vt:i4>
      </vt:variant>
      <vt:variant>
        <vt:i4>5</vt:i4>
      </vt:variant>
      <vt:variant>
        <vt:lpwstr>http://www.lagauche.com/lagauche/spip.php?article1932</vt:lpwstr>
      </vt:variant>
      <vt:variant>
        <vt:lpwstr/>
      </vt:variant>
      <vt:variant>
        <vt:i4>589895</vt:i4>
      </vt:variant>
      <vt:variant>
        <vt:i4>48</vt:i4>
      </vt:variant>
      <vt:variant>
        <vt:i4>0</vt:i4>
      </vt:variant>
      <vt:variant>
        <vt:i4>5</vt:i4>
      </vt:variant>
      <vt:variant>
        <vt:lpwstr/>
      </vt:variant>
      <vt:variant>
        <vt:lpwstr>crise_climatique_6</vt:lpwstr>
      </vt:variant>
      <vt:variant>
        <vt:i4>655431</vt:i4>
      </vt:variant>
      <vt:variant>
        <vt:i4>45</vt:i4>
      </vt:variant>
      <vt:variant>
        <vt:i4>0</vt:i4>
      </vt:variant>
      <vt:variant>
        <vt:i4>5</vt:i4>
      </vt:variant>
      <vt:variant>
        <vt:lpwstr/>
      </vt:variant>
      <vt:variant>
        <vt:lpwstr>crise_climatique_5</vt:lpwstr>
      </vt:variant>
      <vt:variant>
        <vt:i4>720967</vt:i4>
      </vt:variant>
      <vt:variant>
        <vt:i4>42</vt:i4>
      </vt:variant>
      <vt:variant>
        <vt:i4>0</vt:i4>
      </vt:variant>
      <vt:variant>
        <vt:i4>5</vt:i4>
      </vt:variant>
      <vt:variant>
        <vt:lpwstr/>
      </vt:variant>
      <vt:variant>
        <vt:lpwstr>crise_climatique_4</vt:lpwstr>
      </vt:variant>
      <vt:variant>
        <vt:i4>786503</vt:i4>
      </vt:variant>
      <vt:variant>
        <vt:i4>39</vt:i4>
      </vt:variant>
      <vt:variant>
        <vt:i4>0</vt:i4>
      </vt:variant>
      <vt:variant>
        <vt:i4>5</vt:i4>
      </vt:variant>
      <vt:variant>
        <vt:lpwstr/>
      </vt:variant>
      <vt:variant>
        <vt:lpwstr>crise_climatique_3</vt:lpwstr>
      </vt:variant>
      <vt:variant>
        <vt:i4>852039</vt:i4>
      </vt:variant>
      <vt:variant>
        <vt:i4>36</vt:i4>
      </vt:variant>
      <vt:variant>
        <vt:i4>0</vt:i4>
      </vt:variant>
      <vt:variant>
        <vt:i4>5</vt:i4>
      </vt:variant>
      <vt:variant>
        <vt:lpwstr/>
      </vt:variant>
      <vt:variant>
        <vt:lpwstr>crise_climatique_2</vt:lpwstr>
      </vt:variant>
      <vt:variant>
        <vt:i4>917575</vt:i4>
      </vt:variant>
      <vt:variant>
        <vt:i4>33</vt:i4>
      </vt:variant>
      <vt:variant>
        <vt:i4>0</vt:i4>
      </vt:variant>
      <vt:variant>
        <vt:i4>5</vt:i4>
      </vt:variant>
      <vt:variant>
        <vt:lpwstr/>
      </vt:variant>
      <vt:variant>
        <vt:lpwstr>crise_climatique_1</vt:lpwstr>
      </vt:variant>
      <vt:variant>
        <vt:i4>5046363</vt:i4>
      </vt:variant>
      <vt:variant>
        <vt:i4>30</vt:i4>
      </vt:variant>
      <vt:variant>
        <vt:i4>0</vt:i4>
      </vt:variant>
      <vt:variant>
        <vt:i4>5</vt:i4>
      </vt:variant>
      <vt:variant>
        <vt:lpwstr/>
      </vt:variant>
      <vt:variant>
        <vt:lpwstr>crise_climatique_intro</vt:lpwstr>
      </vt:variant>
      <vt:variant>
        <vt:i4>4391033</vt:i4>
      </vt:variant>
      <vt:variant>
        <vt:i4>27</vt:i4>
      </vt:variant>
      <vt:variant>
        <vt:i4>0</vt:i4>
      </vt:variant>
      <vt:variant>
        <vt:i4>5</vt:i4>
      </vt:variant>
      <vt:variant>
        <vt:lpwstr>http://www.lagauche.com/lagauche/spip.php?article1932</vt:lpwstr>
      </vt:variant>
      <vt:variant>
        <vt:lpwstr/>
      </vt:variant>
      <vt:variant>
        <vt:i4>3473429</vt:i4>
      </vt:variant>
      <vt:variant>
        <vt:i4>24</vt:i4>
      </vt:variant>
      <vt:variant>
        <vt:i4>0</vt:i4>
      </vt:variant>
      <vt:variant>
        <vt:i4>5</vt:i4>
      </vt:variant>
      <vt:variant>
        <vt:lpwstr>http://www.carre-rouge.org/</vt:lpwstr>
      </vt:variant>
      <vt:variant>
        <vt:lpwstr/>
      </vt:variant>
      <vt:variant>
        <vt:i4>2162753</vt:i4>
      </vt:variant>
      <vt:variant>
        <vt:i4>21</vt:i4>
      </vt:variant>
      <vt:variant>
        <vt:i4>0</vt:i4>
      </vt:variant>
      <vt:variant>
        <vt:i4>5</vt:i4>
      </vt:variant>
      <vt:variant>
        <vt:lpwstr>mailto:lise.slama@wanadoo.fr</vt:lpwstr>
      </vt:variant>
      <vt:variant>
        <vt:lpwstr/>
      </vt:variant>
      <vt:variant>
        <vt:i4>5898354</vt:i4>
      </vt:variant>
      <vt:variant>
        <vt:i4>18</vt:i4>
      </vt:variant>
      <vt:variant>
        <vt:i4>0</vt:i4>
      </vt:variant>
      <vt:variant>
        <vt:i4>5</vt:i4>
      </vt:variant>
      <vt:variant>
        <vt:lpwstr>mailto:chesnaisf@free.fr</vt:lpwstr>
      </vt:variant>
      <vt:variant>
        <vt:lpwstr/>
      </vt:variant>
      <vt:variant>
        <vt:i4>4391033</vt:i4>
      </vt:variant>
      <vt:variant>
        <vt:i4>15</vt:i4>
      </vt:variant>
      <vt:variant>
        <vt:i4>0</vt:i4>
      </vt:variant>
      <vt:variant>
        <vt:i4>5</vt:i4>
      </vt:variant>
      <vt:variant>
        <vt:lpwstr>http://www.lagauche.com/lagauche/spip.php?article1932</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2444</vt:i4>
      </vt:variant>
      <vt:variant>
        <vt:i4>1027</vt:i4>
      </vt:variant>
      <vt:variant>
        <vt:i4>1</vt:i4>
      </vt:variant>
      <vt:variant>
        <vt:lpwstr>css_logo_gris</vt:lpwstr>
      </vt:variant>
      <vt:variant>
        <vt:lpwstr/>
      </vt:variant>
      <vt:variant>
        <vt:i4>5111880</vt:i4>
      </vt:variant>
      <vt:variant>
        <vt:i4>2733</vt:i4>
      </vt:variant>
      <vt:variant>
        <vt:i4>1028</vt:i4>
      </vt:variant>
      <vt:variant>
        <vt:i4>1</vt:i4>
      </vt:variant>
      <vt:variant>
        <vt:lpwstr>UQAC_logo_2018</vt:lpwstr>
      </vt:variant>
      <vt:variant>
        <vt:lpwstr/>
      </vt:variant>
      <vt:variant>
        <vt:i4>4194334</vt:i4>
      </vt:variant>
      <vt:variant>
        <vt:i4>5197</vt:i4>
      </vt:variant>
      <vt:variant>
        <vt:i4>1025</vt:i4>
      </vt:variant>
      <vt:variant>
        <vt:i4>1</vt:i4>
      </vt:variant>
      <vt:variant>
        <vt:lpwstr>Boite_aux_lettres_clair</vt:lpwstr>
      </vt:variant>
      <vt:variant>
        <vt:lpwstr/>
      </vt:variant>
      <vt:variant>
        <vt:i4>1703963</vt:i4>
      </vt:variant>
      <vt:variant>
        <vt:i4>5811</vt:i4>
      </vt:variant>
      <vt:variant>
        <vt:i4>1026</vt:i4>
      </vt:variant>
      <vt:variant>
        <vt:i4>1</vt:i4>
      </vt:variant>
      <vt:variant>
        <vt:lpwstr>fait_sur_mac</vt:lpwstr>
      </vt:variant>
      <vt:variant>
        <vt:lpwstr/>
      </vt:variant>
      <vt:variant>
        <vt:i4>5439606</vt:i4>
      </vt:variant>
      <vt:variant>
        <vt:i4>6047</vt:i4>
      </vt:variant>
      <vt:variant>
        <vt:i4>1029</vt:i4>
      </vt:variant>
      <vt:variant>
        <vt:i4>1</vt:i4>
      </vt:variant>
      <vt:variant>
        <vt:lpwstr>crise_climatique_L1</vt:lpwstr>
      </vt:variant>
      <vt:variant>
        <vt:lpwstr/>
      </vt:variant>
      <vt:variant>
        <vt:i4>4391033</vt:i4>
      </vt:variant>
      <vt:variant>
        <vt:i4>-1</vt:i4>
      </vt:variant>
      <vt:variant>
        <vt:i4>1026</vt:i4>
      </vt:variant>
      <vt:variant>
        <vt:i4>4</vt:i4>
      </vt:variant>
      <vt:variant>
        <vt:lpwstr>http://www.lagauche.com/lagauche/spip.php?article1932</vt:lpwstr>
      </vt:variant>
      <vt:variant>
        <vt:lpwstr/>
      </vt:variant>
      <vt:variant>
        <vt:i4>6750274</vt:i4>
      </vt:variant>
      <vt:variant>
        <vt:i4>-1</vt:i4>
      </vt:variant>
      <vt:variant>
        <vt:i4>1026</vt:i4>
      </vt:variant>
      <vt:variant>
        <vt:i4>1</vt:i4>
      </vt:variant>
      <vt:variant>
        <vt:lpwstr>la_gauche_journal_logo</vt:lpwstr>
      </vt:variant>
      <vt:variant>
        <vt:lpwstr/>
      </vt:variant>
      <vt:variant>
        <vt:i4>4391033</vt:i4>
      </vt:variant>
      <vt:variant>
        <vt:i4>-1</vt:i4>
      </vt:variant>
      <vt:variant>
        <vt:i4>1027</vt:i4>
      </vt:variant>
      <vt:variant>
        <vt:i4>4</vt:i4>
      </vt:variant>
      <vt:variant>
        <vt:lpwstr>http://www.lagauche.com/lagauche/spip.php?article1932</vt:lpwstr>
      </vt:variant>
      <vt:variant>
        <vt:lpwstr/>
      </vt:variant>
      <vt:variant>
        <vt:i4>6750274</vt:i4>
      </vt:variant>
      <vt:variant>
        <vt:i4>-1</vt:i4>
      </vt:variant>
      <vt:variant>
        <vt:i4>1027</vt:i4>
      </vt:variant>
      <vt:variant>
        <vt:i4>1</vt:i4>
      </vt:variant>
      <vt:variant>
        <vt:lpwstr>la_gauche_journal_logo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crise climatique va se combiner avec la crise du capital”</dc:title>
  <dc:subject/>
  <dc:creator>François Chesnais, économiste, 2008.</dc:creator>
  <cp:keywords>classiques.sc.soc@gmail.com</cp:keywords>
  <dc:description>http://classiques.uqac.ca/</dc:description>
  <cp:lastModifiedBy>Microsoft Office User</cp:lastModifiedBy>
  <cp:revision>2</cp:revision>
  <cp:lastPrinted>2001-08-26T19:33:00Z</cp:lastPrinted>
  <dcterms:created xsi:type="dcterms:W3CDTF">2020-02-08T11:27:00Z</dcterms:created>
  <dcterms:modified xsi:type="dcterms:W3CDTF">2020-02-08T11:27:00Z</dcterms:modified>
  <cp:category>Les Classiques des sciences sociales</cp:category>
</cp:coreProperties>
</file>