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AA2263" w:rsidRPr="00727FA5">
        <w:tblPrEx>
          <w:tblCellMar>
            <w:top w:w="0" w:type="dxa"/>
            <w:bottom w:w="0" w:type="dxa"/>
          </w:tblCellMar>
        </w:tblPrEx>
        <w:tc>
          <w:tcPr>
            <w:tcW w:w="9160" w:type="dxa"/>
            <w:shd w:val="clear" w:color="auto" w:fill="FFF1CC"/>
          </w:tcPr>
          <w:p w:rsidR="00AA2263" w:rsidRPr="00727FA5" w:rsidRDefault="00AA2263" w:rsidP="00AA2263">
            <w:pPr>
              <w:rPr>
                <w:lang w:val="en-CA" w:bidi="ar-SA"/>
              </w:rPr>
            </w:pPr>
            <w:bookmarkStart w:id="0" w:name="_GoBack"/>
            <w:bookmarkEnd w:id="0"/>
          </w:p>
          <w:p w:rsidR="00AA2263" w:rsidRDefault="00AA2263">
            <w:pPr>
              <w:ind w:firstLine="0"/>
              <w:jc w:val="center"/>
              <w:rPr>
                <w:b/>
                <w:sz w:val="20"/>
                <w:lang w:bidi="ar-SA"/>
              </w:rPr>
            </w:pPr>
          </w:p>
          <w:p w:rsidR="00AA2263" w:rsidRDefault="00AA2263">
            <w:pPr>
              <w:ind w:firstLine="0"/>
              <w:jc w:val="center"/>
              <w:rPr>
                <w:b/>
                <w:sz w:val="20"/>
                <w:lang w:bidi="ar-SA"/>
              </w:rPr>
            </w:pPr>
          </w:p>
          <w:p w:rsidR="00AA2263" w:rsidRDefault="00AA2263">
            <w:pPr>
              <w:ind w:firstLine="0"/>
              <w:jc w:val="center"/>
              <w:rPr>
                <w:b/>
                <w:sz w:val="20"/>
                <w:lang w:bidi="ar-SA"/>
              </w:rPr>
            </w:pPr>
          </w:p>
          <w:p w:rsidR="00AA2263" w:rsidRPr="00727FA5" w:rsidRDefault="00AA2263">
            <w:pPr>
              <w:ind w:firstLine="0"/>
              <w:jc w:val="center"/>
              <w:rPr>
                <w:b/>
                <w:sz w:val="20"/>
                <w:lang w:bidi="ar-SA"/>
              </w:rPr>
            </w:pPr>
          </w:p>
          <w:p w:rsidR="00AA2263" w:rsidRPr="00727FA5" w:rsidRDefault="00AA2263" w:rsidP="00AA2263">
            <w:pPr>
              <w:ind w:firstLine="0"/>
              <w:jc w:val="center"/>
              <w:rPr>
                <w:b/>
                <w:sz w:val="36"/>
                <w:lang w:bidi="ar-SA"/>
              </w:rPr>
            </w:pPr>
            <w:r w:rsidRPr="00727FA5">
              <w:rPr>
                <w:sz w:val="36"/>
                <w:lang w:bidi="ar-SA"/>
              </w:rPr>
              <w:t>François Chesnais</w:t>
            </w:r>
          </w:p>
          <w:p w:rsidR="00AA2263" w:rsidRPr="00727FA5" w:rsidRDefault="00AA2263" w:rsidP="00AA2263">
            <w:pPr>
              <w:spacing w:before="120"/>
              <w:ind w:firstLine="0"/>
              <w:jc w:val="center"/>
              <w:rPr>
                <w:sz w:val="20"/>
                <w:lang w:bidi="ar-SA"/>
              </w:rPr>
            </w:pPr>
            <w:proofErr w:type="gramStart"/>
            <w:r w:rsidRPr="00727FA5">
              <w:rPr>
                <w:sz w:val="20"/>
                <w:lang w:bidi="ar-SA"/>
              </w:rPr>
              <w:t>professeur</w:t>
            </w:r>
            <w:proofErr w:type="gramEnd"/>
            <w:r w:rsidRPr="00727FA5">
              <w:rPr>
                <w:sz w:val="20"/>
                <w:lang w:bidi="ar-SA"/>
              </w:rPr>
              <w:t xml:space="preserve"> associé à l’Université Paris 13. Économiste et militant</w:t>
            </w:r>
            <w:r w:rsidRPr="00727FA5">
              <w:rPr>
                <w:sz w:val="20"/>
                <w:lang w:bidi="ar-SA"/>
              </w:rPr>
              <w:br/>
              <w:t>au Nouveau Parti anticap</w:t>
            </w:r>
            <w:r w:rsidRPr="00727FA5">
              <w:rPr>
                <w:sz w:val="20"/>
                <w:lang w:bidi="ar-SA"/>
              </w:rPr>
              <w:t>i</w:t>
            </w:r>
            <w:r w:rsidRPr="00727FA5">
              <w:rPr>
                <w:sz w:val="20"/>
                <w:lang w:bidi="ar-SA"/>
              </w:rPr>
              <w:t>taliste,
il fait partie du conseil scientifique d’Attac</w:t>
            </w:r>
          </w:p>
          <w:p w:rsidR="00AA2263" w:rsidRPr="00727FA5" w:rsidRDefault="00AA2263">
            <w:pPr>
              <w:ind w:firstLine="0"/>
              <w:jc w:val="center"/>
              <w:rPr>
                <w:sz w:val="20"/>
                <w:lang w:bidi="ar-SA"/>
              </w:rPr>
            </w:pPr>
          </w:p>
          <w:p w:rsidR="00AA2263" w:rsidRPr="00727FA5" w:rsidRDefault="00AA2263">
            <w:pPr>
              <w:pStyle w:val="Corpsdetexte"/>
              <w:widowControl w:val="0"/>
              <w:spacing w:before="0" w:after="0"/>
              <w:rPr>
                <w:color w:val="008000"/>
                <w:sz w:val="36"/>
                <w:lang w:bidi="ar-SA"/>
              </w:rPr>
            </w:pPr>
            <w:r w:rsidRPr="00727FA5">
              <w:rPr>
                <w:color w:val="008000"/>
                <w:sz w:val="36"/>
                <w:lang w:bidi="ar-SA"/>
              </w:rPr>
              <w:t>(2003)</w:t>
            </w:r>
          </w:p>
          <w:p w:rsidR="00AA2263" w:rsidRPr="00727FA5" w:rsidRDefault="00AA2263">
            <w:pPr>
              <w:pStyle w:val="Corpsdetexte"/>
              <w:widowControl w:val="0"/>
              <w:spacing w:before="0" w:after="0"/>
              <w:rPr>
                <w:color w:val="FF0000"/>
                <w:sz w:val="24"/>
                <w:lang w:bidi="ar-SA"/>
              </w:rPr>
            </w:pPr>
          </w:p>
          <w:p w:rsidR="00AA2263" w:rsidRDefault="00AA2263">
            <w:pPr>
              <w:pStyle w:val="Corpsdetexte"/>
              <w:widowControl w:val="0"/>
              <w:spacing w:before="0" w:after="0"/>
              <w:rPr>
                <w:color w:val="FF0000"/>
                <w:sz w:val="24"/>
                <w:lang w:bidi="ar-SA"/>
              </w:rPr>
            </w:pPr>
          </w:p>
          <w:p w:rsidR="00AA2263" w:rsidRPr="00727FA5" w:rsidRDefault="00AA2263">
            <w:pPr>
              <w:pStyle w:val="Corpsdetexte"/>
              <w:widowControl w:val="0"/>
              <w:spacing w:before="0" w:after="0"/>
              <w:rPr>
                <w:color w:val="FF0000"/>
                <w:sz w:val="24"/>
                <w:lang w:bidi="ar-SA"/>
              </w:rPr>
            </w:pPr>
          </w:p>
          <w:p w:rsidR="00AA2263" w:rsidRPr="00727FA5" w:rsidRDefault="00AA2263">
            <w:pPr>
              <w:pStyle w:val="Corpsdetexte"/>
              <w:widowControl w:val="0"/>
              <w:spacing w:before="0" w:after="0"/>
              <w:rPr>
                <w:color w:val="FF0000"/>
                <w:sz w:val="24"/>
                <w:lang w:bidi="ar-SA"/>
              </w:rPr>
            </w:pPr>
          </w:p>
          <w:p w:rsidR="00AA2263" w:rsidRPr="00727FA5" w:rsidRDefault="00AA2263">
            <w:pPr>
              <w:pStyle w:val="Corpsdetexte"/>
              <w:widowControl w:val="0"/>
              <w:spacing w:before="0" w:after="0"/>
              <w:rPr>
                <w:color w:val="FF0000"/>
                <w:sz w:val="24"/>
                <w:lang w:bidi="ar-SA"/>
              </w:rPr>
            </w:pPr>
            <w:r w:rsidRPr="00727FA5">
              <w:rPr>
                <w:color w:val="FF0000"/>
                <w:sz w:val="28"/>
                <w:lang w:bidi="ar-SA"/>
              </w:rPr>
              <w:t>“FORUM SOCIAL EUROPÉEN (FSE) France.</w:t>
            </w:r>
          </w:p>
          <w:p w:rsidR="00AA2263" w:rsidRPr="00727FA5" w:rsidRDefault="00AA2263" w:rsidP="00AA2263">
            <w:pPr>
              <w:pStyle w:val="Titlest"/>
              <w:rPr>
                <w:lang w:bidi="ar-SA"/>
              </w:rPr>
            </w:pPr>
            <w:r w:rsidRPr="00727FA5">
              <w:rPr>
                <w:lang w:bidi="ar-SA"/>
              </w:rPr>
              <w:t>Comment défendre l’emploi ?</w:t>
            </w:r>
            <w:r w:rsidRPr="00727FA5">
              <w:rPr>
                <w:lang w:bidi="ar-SA"/>
              </w:rPr>
              <w:br/>
              <w:t>Co</w:t>
            </w:r>
            <w:r w:rsidRPr="00727FA5">
              <w:rPr>
                <w:lang w:bidi="ar-SA"/>
              </w:rPr>
              <w:t>m</w:t>
            </w:r>
            <w:r w:rsidRPr="00727FA5">
              <w:rPr>
                <w:lang w:bidi="ar-SA"/>
              </w:rPr>
              <w:t>ment ouvrir l’avenir ?”</w:t>
            </w:r>
          </w:p>
          <w:p w:rsidR="00AA2263" w:rsidRPr="00727FA5" w:rsidRDefault="00AA2263">
            <w:pPr>
              <w:widowControl w:val="0"/>
              <w:ind w:firstLine="0"/>
              <w:jc w:val="center"/>
              <w:rPr>
                <w:lang w:bidi="ar-SA"/>
              </w:rPr>
            </w:pPr>
          </w:p>
          <w:p w:rsidR="00AA2263" w:rsidRPr="00727FA5" w:rsidRDefault="00AA2263">
            <w:pPr>
              <w:widowControl w:val="0"/>
              <w:ind w:firstLine="0"/>
              <w:jc w:val="center"/>
              <w:rPr>
                <w:lang w:bidi="ar-SA"/>
              </w:rPr>
            </w:pPr>
          </w:p>
          <w:p w:rsidR="00AA2263" w:rsidRPr="00727FA5" w:rsidRDefault="00AA2263">
            <w:pPr>
              <w:widowControl w:val="0"/>
              <w:ind w:firstLine="0"/>
              <w:jc w:val="center"/>
              <w:rPr>
                <w:lang w:bidi="ar-SA"/>
              </w:rPr>
            </w:pPr>
          </w:p>
          <w:p w:rsidR="00AA2263" w:rsidRDefault="00AA2263" w:rsidP="00AA2263">
            <w:pPr>
              <w:widowControl w:val="0"/>
              <w:ind w:firstLine="0"/>
              <w:jc w:val="center"/>
              <w:rPr>
                <w:lang w:bidi="ar-SA"/>
              </w:rPr>
            </w:pPr>
          </w:p>
          <w:p w:rsidR="00AA2263" w:rsidRDefault="00AA2263" w:rsidP="00AA2263">
            <w:pPr>
              <w:widowControl w:val="0"/>
              <w:ind w:firstLine="0"/>
              <w:jc w:val="center"/>
              <w:rPr>
                <w:lang w:bidi="ar-SA"/>
              </w:rPr>
            </w:pPr>
          </w:p>
          <w:p w:rsidR="00AA2263" w:rsidRDefault="00AA2263" w:rsidP="00AA2263">
            <w:pPr>
              <w:widowControl w:val="0"/>
              <w:ind w:firstLine="0"/>
              <w:jc w:val="center"/>
              <w:rPr>
                <w:sz w:val="20"/>
                <w:lang w:bidi="ar-SA"/>
              </w:rPr>
            </w:pPr>
          </w:p>
          <w:p w:rsidR="00AA2263" w:rsidRPr="00384B20" w:rsidRDefault="00AA2263" w:rsidP="00AA2263">
            <w:pPr>
              <w:widowControl w:val="0"/>
              <w:ind w:firstLine="0"/>
              <w:jc w:val="center"/>
              <w:rPr>
                <w:sz w:val="20"/>
                <w:lang w:bidi="ar-SA"/>
              </w:rPr>
            </w:pPr>
          </w:p>
          <w:p w:rsidR="00AA2263" w:rsidRPr="00384B20" w:rsidRDefault="00AA2263" w:rsidP="00AA2263">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AA2263" w:rsidRDefault="00AA2263" w:rsidP="00AA2263">
            <w:pPr>
              <w:widowControl w:val="0"/>
              <w:ind w:firstLine="0"/>
              <w:jc w:val="both"/>
              <w:rPr>
                <w:lang w:bidi="ar-SA"/>
              </w:rPr>
            </w:pPr>
          </w:p>
          <w:p w:rsidR="00AA2263" w:rsidRDefault="00AA2263" w:rsidP="00AA2263">
            <w:pPr>
              <w:widowControl w:val="0"/>
              <w:ind w:firstLine="0"/>
              <w:jc w:val="both"/>
              <w:rPr>
                <w:lang w:bidi="ar-SA"/>
              </w:rPr>
            </w:pPr>
          </w:p>
          <w:p w:rsidR="00AA2263" w:rsidRDefault="00AA2263" w:rsidP="00AA2263">
            <w:pPr>
              <w:widowControl w:val="0"/>
              <w:ind w:firstLine="0"/>
              <w:jc w:val="both"/>
              <w:rPr>
                <w:lang w:bidi="ar-SA"/>
              </w:rPr>
            </w:pPr>
          </w:p>
          <w:p w:rsidR="00AA2263" w:rsidRDefault="00AA2263" w:rsidP="00AA2263">
            <w:pPr>
              <w:widowControl w:val="0"/>
              <w:ind w:firstLine="0"/>
              <w:jc w:val="both"/>
              <w:rPr>
                <w:lang w:bidi="ar-SA"/>
              </w:rPr>
            </w:pPr>
          </w:p>
          <w:p w:rsidR="00AA2263" w:rsidRDefault="00AA2263" w:rsidP="00AA2263">
            <w:pPr>
              <w:widowControl w:val="0"/>
              <w:ind w:firstLine="0"/>
              <w:jc w:val="both"/>
              <w:rPr>
                <w:lang w:bidi="ar-SA"/>
              </w:rPr>
            </w:pPr>
          </w:p>
          <w:p w:rsidR="00AA2263" w:rsidRPr="00E07116" w:rsidRDefault="00AA2263" w:rsidP="00AA2263">
            <w:pPr>
              <w:widowControl w:val="0"/>
              <w:ind w:firstLine="0"/>
              <w:jc w:val="both"/>
              <w:rPr>
                <w:lang w:bidi="ar-SA"/>
              </w:rPr>
            </w:pPr>
          </w:p>
          <w:p w:rsidR="00AA2263" w:rsidRPr="00727FA5" w:rsidRDefault="00AA2263">
            <w:pPr>
              <w:widowControl w:val="0"/>
              <w:ind w:firstLine="0"/>
              <w:jc w:val="both"/>
              <w:rPr>
                <w:sz w:val="20"/>
                <w:lang w:bidi="ar-SA"/>
              </w:rPr>
            </w:pPr>
          </w:p>
          <w:p w:rsidR="00AA2263" w:rsidRPr="00727FA5" w:rsidRDefault="00AA2263">
            <w:pPr>
              <w:ind w:firstLine="0"/>
              <w:jc w:val="both"/>
              <w:rPr>
                <w:lang w:bidi="ar-SA"/>
              </w:rPr>
            </w:pPr>
          </w:p>
        </w:tc>
      </w:tr>
    </w:tbl>
    <w:p w:rsidR="00AA2263" w:rsidRDefault="00AA2263" w:rsidP="00AA2263">
      <w:pPr>
        <w:ind w:firstLine="0"/>
        <w:jc w:val="both"/>
      </w:pPr>
      <w:r w:rsidRPr="00727FA5">
        <w:br w:type="page"/>
      </w:r>
    </w:p>
    <w:p w:rsidR="00AA2263" w:rsidRDefault="00AA2263" w:rsidP="00AA2263">
      <w:pPr>
        <w:ind w:firstLine="0"/>
        <w:jc w:val="both"/>
      </w:pPr>
    </w:p>
    <w:p w:rsidR="00AA2263" w:rsidRDefault="00AA2263" w:rsidP="00AA2263">
      <w:pPr>
        <w:ind w:firstLine="0"/>
        <w:jc w:val="both"/>
      </w:pPr>
    </w:p>
    <w:p w:rsidR="00AA2263" w:rsidRDefault="00AA2263" w:rsidP="00AA2263">
      <w:pPr>
        <w:ind w:firstLine="0"/>
        <w:jc w:val="both"/>
      </w:pPr>
    </w:p>
    <w:p w:rsidR="00AA2263" w:rsidRDefault="00DC24D0" w:rsidP="00AA2263">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AA2263" w:rsidRDefault="00AA2263" w:rsidP="00AA2263">
      <w:pPr>
        <w:ind w:firstLine="0"/>
        <w:jc w:val="right"/>
      </w:pPr>
      <w:hyperlink r:id="rId9" w:history="1">
        <w:r w:rsidRPr="00302466">
          <w:rPr>
            <w:rStyle w:val="Lienhypertexte"/>
          </w:rPr>
          <w:t>http://classiques.uqac.ca/</w:t>
        </w:r>
      </w:hyperlink>
      <w:r>
        <w:t xml:space="preserve"> </w:t>
      </w:r>
    </w:p>
    <w:p w:rsidR="00AA2263" w:rsidRDefault="00AA2263" w:rsidP="00AA2263">
      <w:pPr>
        <w:ind w:firstLine="0"/>
        <w:jc w:val="both"/>
      </w:pPr>
    </w:p>
    <w:p w:rsidR="00AA2263" w:rsidRDefault="00AA2263" w:rsidP="00AA2263">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AA2263" w:rsidRDefault="00AA2263" w:rsidP="00AA2263">
      <w:pPr>
        <w:ind w:firstLine="0"/>
        <w:jc w:val="both"/>
      </w:pPr>
    </w:p>
    <w:p w:rsidR="00AA2263" w:rsidRDefault="00AA2263" w:rsidP="00AA2263">
      <w:pPr>
        <w:ind w:firstLine="0"/>
        <w:jc w:val="both"/>
      </w:pPr>
    </w:p>
    <w:p w:rsidR="00AA2263" w:rsidRDefault="00DC24D0" w:rsidP="00AA2263">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AA2263" w:rsidRDefault="00AA2263" w:rsidP="00AA2263">
      <w:pPr>
        <w:ind w:firstLine="0"/>
        <w:jc w:val="both"/>
      </w:pPr>
      <w:hyperlink r:id="rId11" w:history="1">
        <w:r w:rsidRPr="00302466">
          <w:rPr>
            <w:rStyle w:val="Lienhypertexte"/>
          </w:rPr>
          <w:t>http://bibliotheque.uqac.ca/</w:t>
        </w:r>
      </w:hyperlink>
      <w:r>
        <w:t xml:space="preserve"> </w:t>
      </w:r>
    </w:p>
    <w:p w:rsidR="00AA2263" w:rsidRDefault="00AA2263" w:rsidP="00AA2263">
      <w:pPr>
        <w:ind w:firstLine="0"/>
        <w:jc w:val="both"/>
      </w:pPr>
    </w:p>
    <w:p w:rsidR="00AA2263" w:rsidRDefault="00AA2263" w:rsidP="00AA2263">
      <w:pPr>
        <w:ind w:firstLine="0"/>
        <w:jc w:val="both"/>
      </w:pPr>
    </w:p>
    <w:p w:rsidR="00AA2263" w:rsidRDefault="00AA2263" w:rsidP="00AA2263">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AA2263" w:rsidRPr="00727FA5" w:rsidRDefault="00AA2263" w:rsidP="00AA2263">
      <w:pPr>
        <w:widowControl w:val="0"/>
        <w:autoSpaceDE w:val="0"/>
        <w:autoSpaceDN w:val="0"/>
        <w:adjustRightInd w:val="0"/>
        <w:rPr>
          <w:sz w:val="32"/>
          <w:szCs w:val="32"/>
        </w:rPr>
      </w:pPr>
      <w:r w:rsidRPr="00E07116">
        <w:br w:type="page"/>
      </w:r>
    </w:p>
    <w:p w:rsidR="00AA2263" w:rsidRPr="00727FA5" w:rsidRDefault="00AA2263">
      <w:pPr>
        <w:widowControl w:val="0"/>
        <w:autoSpaceDE w:val="0"/>
        <w:autoSpaceDN w:val="0"/>
        <w:adjustRightInd w:val="0"/>
        <w:jc w:val="center"/>
        <w:rPr>
          <w:b/>
          <w:color w:val="008B00"/>
          <w:sz w:val="36"/>
          <w:szCs w:val="36"/>
        </w:rPr>
      </w:pPr>
      <w:r w:rsidRPr="00727FA5">
        <w:rPr>
          <w:b/>
          <w:color w:val="008B00"/>
          <w:sz w:val="36"/>
          <w:szCs w:val="36"/>
        </w:rPr>
        <w:t>Politique d'utilisation</w:t>
      </w:r>
      <w:r w:rsidRPr="00727FA5">
        <w:rPr>
          <w:b/>
          <w:color w:val="008B00"/>
          <w:sz w:val="36"/>
          <w:szCs w:val="36"/>
        </w:rPr>
        <w:br/>
        <w:t>de la bibliothèque des Classiques</w:t>
      </w:r>
    </w:p>
    <w:p w:rsidR="00AA2263" w:rsidRPr="00727FA5" w:rsidRDefault="00AA2263">
      <w:pPr>
        <w:widowControl w:val="0"/>
        <w:autoSpaceDE w:val="0"/>
        <w:autoSpaceDN w:val="0"/>
        <w:adjustRightInd w:val="0"/>
        <w:rPr>
          <w:sz w:val="32"/>
          <w:szCs w:val="32"/>
        </w:rPr>
      </w:pPr>
    </w:p>
    <w:p w:rsidR="00AA2263" w:rsidRPr="00727FA5" w:rsidRDefault="00AA2263" w:rsidP="00AA2263"/>
    <w:p w:rsidR="00AA2263" w:rsidRPr="001A2285" w:rsidRDefault="00AA2263">
      <w:pPr>
        <w:widowControl w:val="0"/>
        <w:autoSpaceDE w:val="0"/>
        <w:autoSpaceDN w:val="0"/>
        <w:adjustRightInd w:val="0"/>
        <w:jc w:val="both"/>
        <w:rPr>
          <w:color w:val="1C1C1C"/>
          <w:szCs w:val="26"/>
        </w:rPr>
      </w:pPr>
    </w:p>
    <w:p w:rsidR="00AA2263" w:rsidRPr="001A2285" w:rsidRDefault="00AA2263">
      <w:pPr>
        <w:widowControl w:val="0"/>
        <w:autoSpaceDE w:val="0"/>
        <w:autoSpaceDN w:val="0"/>
        <w:adjustRightInd w:val="0"/>
        <w:jc w:val="both"/>
        <w:rPr>
          <w:color w:val="1C1C1C"/>
          <w:szCs w:val="26"/>
        </w:rPr>
      </w:pPr>
      <w:r w:rsidRPr="001A2285">
        <w:rPr>
          <w:color w:val="1C1C1C"/>
          <w:szCs w:val="26"/>
        </w:rPr>
        <w:t>Toute reproduction et rediffusion de nos fichiers est inte</w:t>
      </w:r>
      <w:r w:rsidRPr="001A2285">
        <w:rPr>
          <w:color w:val="1C1C1C"/>
          <w:szCs w:val="26"/>
        </w:rPr>
        <w:t>r</w:t>
      </w:r>
      <w:r w:rsidRPr="001A2285">
        <w:rPr>
          <w:color w:val="1C1C1C"/>
          <w:szCs w:val="26"/>
        </w:rPr>
        <w:t>dite, m</w:t>
      </w:r>
      <w:r w:rsidRPr="001A2285">
        <w:rPr>
          <w:color w:val="1C1C1C"/>
          <w:szCs w:val="26"/>
        </w:rPr>
        <w:t>ê</w:t>
      </w:r>
      <w:r w:rsidRPr="001A2285">
        <w:rPr>
          <w:color w:val="1C1C1C"/>
          <w:szCs w:val="26"/>
        </w:rPr>
        <w:t>me avec la mention de leur provenance, sans l’autorisation fo</w:t>
      </w:r>
      <w:r w:rsidRPr="001A2285">
        <w:rPr>
          <w:color w:val="1C1C1C"/>
          <w:szCs w:val="26"/>
        </w:rPr>
        <w:t>r</w:t>
      </w:r>
      <w:r w:rsidRPr="001A2285">
        <w:rPr>
          <w:color w:val="1C1C1C"/>
          <w:szCs w:val="26"/>
        </w:rPr>
        <w:t>melle, écrite, du fondateur des Classiques des sciences sociales, Jean-Marie Tremblay, s</w:t>
      </w:r>
      <w:r w:rsidRPr="001A2285">
        <w:rPr>
          <w:color w:val="1C1C1C"/>
          <w:szCs w:val="26"/>
        </w:rPr>
        <w:t>o</w:t>
      </w:r>
      <w:r w:rsidRPr="001A2285">
        <w:rPr>
          <w:color w:val="1C1C1C"/>
          <w:szCs w:val="26"/>
        </w:rPr>
        <w:t>ciologue.</w:t>
      </w:r>
    </w:p>
    <w:p w:rsidR="00AA2263" w:rsidRPr="001A2285" w:rsidRDefault="00AA2263">
      <w:pPr>
        <w:widowControl w:val="0"/>
        <w:autoSpaceDE w:val="0"/>
        <w:autoSpaceDN w:val="0"/>
        <w:adjustRightInd w:val="0"/>
        <w:jc w:val="both"/>
        <w:rPr>
          <w:color w:val="1C1C1C"/>
          <w:szCs w:val="26"/>
        </w:rPr>
      </w:pPr>
    </w:p>
    <w:p w:rsidR="00AA2263" w:rsidRPr="001A2285" w:rsidRDefault="00AA2263" w:rsidP="00AA2263">
      <w:pPr>
        <w:widowControl w:val="0"/>
        <w:autoSpaceDE w:val="0"/>
        <w:autoSpaceDN w:val="0"/>
        <w:adjustRightInd w:val="0"/>
        <w:jc w:val="both"/>
        <w:rPr>
          <w:color w:val="1C1C1C"/>
          <w:szCs w:val="26"/>
        </w:rPr>
      </w:pPr>
      <w:r w:rsidRPr="001A2285">
        <w:rPr>
          <w:color w:val="1C1C1C"/>
          <w:szCs w:val="26"/>
        </w:rPr>
        <w:t>Les fichiers des Classiques des sciences sociales ne peuvent sans autor</w:t>
      </w:r>
      <w:r w:rsidRPr="001A2285">
        <w:rPr>
          <w:color w:val="1C1C1C"/>
          <w:szCs w:val="26"/>
        </w:rPr>
        <w:t>i</w:t>
      </w:r>
      <w:r w:rsidRPr="001A2285">
        <w:rPr>
          <w:color w:val="1C1C1C"/>
          <w:szCs w:val="26"/>
        </w:rPr>
        <w:t>sation formelle:</w:t>
      </w:r>
    </w:p>
    <w:p w:rsidR="00AA2263" w:rsidRPr="001A2285" w:rsidRDefault="00AA2263" w:rsidP="00AA2263">
      <w:pPr>
        <w:widowControl w:val="0"/>
        <w:autoSpaceDE w:val="0"/>
        <w:autoSpaceDN w:val="0"/>
        <w:adjustRightInd w:val="0"/>
        <w:jc w:val="both"/>
        <w:rPr>
          <w:color w:val="1C1C1C"/>
          <w:szCs w:val="26"/>
        </w:rPr>
      </w:pPr>
    </w:p>
    <w:p w:rsidR="00AA2263" w:rsidRPr="001A2285" w:rsidRDefault="00AA2263" w:rsidP="00AA2263">
      <w:pPr>
        <w:widowControl w:val="0"/>
        <w:autoSpaceDE w:val="0"/>
        <w:autoSpaceDN w:val="0"/>
        <w:adjustRightInd w:val="0"/>
        <w:jc w:val="both"/>
        <w:rPr>
          <w:color w:val="1C1C1C"/>
          <w:szCs w:val="26"/>
        </w:rPr>
      </w:pPr>
      <w:r w:rsidRPr="001A2285">
        <w:rPr>
          <w:color w:val="1C1C1C"/>
          <w:szCs w:val="26"/>
        </w:rPr>
        <w:t>- être hébergés (en fichier ou page web, en totalité ou en partie) sur un serveur autre que celui des Classiques.</w:t>
      </w:r>
    </w:p>
    <w:p w:rsidR="00AA2263" w:rsidRPr="001A2285" w:rsidRDefault="00AA2263" w:rsidP="00AA2263">
      <w:pPr>
        <w:widowControl w:val="0"/>
        <w:autoSpaceDE w:val="0"/>
        <w:autoSpaceDN w:val="0"/>
        <w:adjustRightInd w:val="0"/>
        <w:jc w:val="both"/>
        <w:rPr>
          <w:color w:val="1C1C1C"/>
          <w:szCs w:val="26"/>
        </w:rPr>
      </w:pPr>
      <w:r w:rsidRPr="001A2285">
        <w:rPr>
          <w:color w:val="1C1C1C"/>
          <w:szCs w:val="26"/>
        </w:rPr>
        <w:t>- servir de base de travail à un autre fichier modifié ensuite par tout a</w:t>
      </w:r>
      <w:r w:rsidRPr="001A2285">
        <w:rPr>
          <w:color w:val="1C1C1C"/>
          <w:szCs w:val="26"/>
        </w:rPr>
        <w:t>u</w:t>
      </w:r>
      <w:r w:rsidRPr="001A2285">
        <w:rPr>
          <w:color w:val="1C1C1C"/>
          <w:szCs w:val="26"/>
        </w:rPr>
        <w:t xml:space="preserve">tre moyen (couleur, police, mise en page, extraits, support, </w:t>
      </w:r>
      <w:proofErr w:type="gramStart"/>
      <w:r w:rsidRPr="001A2285">
        <w:rPr>
          <w:color w:val="1C1C1C"/>
          <w:szCs w:val="26"/>
        </w:rPr>
        <w:t>etc...</w:t>
      </w:r>
      <w:proofErr w:type="gramEnd"/>
      <w:r w:rsidRPr="001A2285">
        <w:rPr>
          <w:color w:val="1C1C1C"/>
          <w:szCs w:val="26"/>
        </w:rPr>
        <w:t>),</w:t>
      </w:r>
    </w:p>
    <w:p w:rsidR="00AA2263" w:rsidRPr="001A2285" w:rsidRDefault="00AA2263" w:rsidP="00AA2263">
      <w:pPr>
        <w:widowControl w:val="0"/>
        <w:autoSpaceDE w:val="0"/>
        <w:autoSpaceDN w:val="0"/>
        <w:adjustRightInd w:val="0"/>
        <w:jc w:val="both"/>
        <w:rPr>
          <w:color w:val="1C1C1C"/>
          <w:szCs w:val="26"/>
        </w:rPr>
      </w:pPr>
    </w:p>
    <w:p w:rsidR="00AA2263" w:rsidRPr="001A2285" w:rsidRDefault="00AA2263">
      <w:pPr>
        <w:widowControl w:val="0"/>
        <w:autoSpaceDE w:val="0"/>
        <w:autoSpaceDN w:val="0"/>
        <w:adjustRightInd w:val="0"/>
        <w:jc w:val="both"/>
        <w:rPr>
          <w:color w:val="1C1C1C"/>
          <w:szCs w:val="26"/>
        </w:rPr>
      </w:pPr>
      <w:r w:rsidRPr="001A2285">
        <w:rPr>
          <w:color w:val="1C1C1C"/>
          <w:szCs w:val="26"/>
        </w:rPr>
        <w:t xml:space="preserve">Les fichiers (.html, .doc, .pdf, .rtf, .jpg, .gif) disponibles sur le site Les Classiques des sciences sociales sont la propriété des </w:t>
      </w:r>
      <w:r w:rsidRPr="001A2285">
        <w:rPr>
          <w:b/>
          <w:color w:val="1C1C1C"/>
          <w:szCs w:val="26"/>
        </w:rPr>
        <w:t>Classiques des sciences sociales</w:t>
      </w:r>
      <w:r w:rsidRPr="001A2285">
        <w:rPr>
          <w:color w:val="1C1C1C"/>
          <w:szCs w:val="26"/>
        </w:rPr>
        <w:t>, un organisme à but non lucratif composé excl</w:t>
      </w:r>
      <w:r w:rsidRPr="001A2285">
        <w:rPr>
          <w:color w:val="1C1C1C"/>
          <w:szCs w:val="26"/>
        </w:rPr>
        <w:t>u</w:t>
      </w:r>
      <w:r w:rsidRPr="001A2285">
        <w:rPr>
          <w:color w:val="1C1C1C"/>
          <w:szCs w:val="26"/>
        </w:rPr>
        <w:t>sivement de bénévoles.</w:t>
      </w:r>
    </w:p>
    <w:p w:rsidR="00AA2263" w:rsidRPr="001A2285" w:rsidRDefault="00AA2263">
      <w:pPr>
        <w:widowControl w:val="0"/>
        <w:autoSpaceDE w:val="0"/>
        <w:autoSpaceDN w:val="0"/>
        <w:adjustRightInd w:val="0"/>
        <w:jc w:val="both"/>
        <w:rPr>
          <w:color w:val="1C1C1C"/>
          <w:szCs w:val="26"/>
        </w:rPr>
      </w:pPr>
    </w:p>
    <w:p w:rsidR="00AA2263" w:rsidRPr="001A2285" w:rsidRDefault="00AA2263">
      <w:pPr>
        <w:rPr>
          <w:color w:val="1C1C1C"/>
          <w:szCs w:val="26"/>
        </w:rPr>
      </w:pPr>
      <w:r w:rsidRPr="001A2285">
        <w:rPr>
          <w:color w:val="1C1C1C"/>
          <w:szCs w:val="26"/>
        </w:rPr>
        <w:t>Ils sont disponibles pour une utilisation intellectuelle et perso</w:t>
      </w:r>
      <w:r w:rsidRPr="001A2285">
        <w:rPr>
          <w:color w:val="1C1C1C"/>
          <w:szCs w:val="26"/>
        </w:rPr>
        <w:t>n</w:t>
      </w:r>
      <w:r w:rsidRPr="001A2285">
        <w:rPr>
          <w:color w:val="1C1C1C"/>
          <w:szCs w:val="26"/>
        </w:rPr>
        <w:t>ne</w:t>
      </w:r>
      <w:r w:rsidRPr="001A2285">
        <w:rPr>
          <w:color w:val="1C1C1C"/>
          <w:szCs w:val="26"/>
        </w:rPr>
        <w:t>l</w:t>
      </w:r>
      <w:r w:rsidRPr="001A2285">
        <w:rPr>
          <w:color w:val="1C1C1C"/>
          <w:szCs w:val="26"/>
        </w:rPr>
        <w:t>le et, en aucun cas, commerciale. Toute utilisation à des fins commerci</w:t>
      </w:r>
      <w:r w:rsidRPr="001A2285">
        <w:rPr>
          <w:color w:val="1C1C1C"/>
          <w:szCs w:val="26"/>
        </w:rPr>
        <w:t>a</w:t>
      </w:r>
      <w:r w:rsidRPr="001A2285">
        <w:rPr>
          <w:color w:val="1C1C1C"/>
          <w:szCs w:val="26"/>
        </w:rPr>
        <w:t>les des fichiers sur ce site est strictement interdite et toute rediffusion est égal</w:t>
      </w:r>
      <w:r w:rsidRPr="001A2285">
        <w:rPr>
          <w:color w:val="1C1C1C"/>
          <w:szCs w:val="26"/>
        </w:rPr>
        <w:t>e</w:t>
      </w:r>
      <w:r w:rsidRPr="001A2285">
        <w:rPr>
          <w:color w:val="1C1C1C"/>
          <w:szCs w:val="26"/>
        </w:rPr>
        <w:t>ment strictement interdite.</w:t>
      </w:r>
    </w:p>
    <w:p w:rsidR="00AA2263" w:rsidRPr="001A2285" w:rsidRDefault="00AA2263">
      <w:pPr>
        <w:rPr>
          <w:b/>
          <w:color w:val="1C1C1C"/>
          <w:szCs w:val="26"/>
        </w:rPr>
      </w:pPr>
    </w:p>
    <w:p w:rsidR="00AA2263" w:rsidRPr="001A2285" w:rsidRDefault="00AA2263">
      <w:pPr>
        <w:rPr>
          <w:b/>
          <w:color w:val="1C1C1C"/>
          <w:szCs w:val="26"/>
        </w:rPr>
      </w:pPr>
      <w:r w:rsidRPr="001A2285">
        <w:rPr>
          <w:b/>
          <w:color w:val="1C1C1C"/>
          <w:szCs w:val="26"/>
        </w:rPr>
        <w:t>L'accès à notre travail est libre et gratuit à tous les utilis</w:t>
      </w:r>
      <w:r w:rsidRPr="001A2285">
        <w:rPr>
          <w:b/>
          <w:color w:val="1C1C1C"/>
          <w:szCs w:val="26"/>
        </w:rPr>
        <w:t>a</w:t>
      </w:r>
      <w:r w:rsidRPr="001A2285">
        <w:rPr>
          <w:b/>
          <w:color w:val="1C1C1C"/>
          <w:szCs w:val="26"/>
        </w:rPr>
        <w:t>teurs. C'est notre mission.</w:t>
      </w:r>
    </w:p>
    <w:p w:rsidR="00AA2263" w:rsidRPr="001A2285" w:rsidRDefault="00AA2263">
      <w:pPr>
        <w:rPr>
          <w:b/>
          <w:color w:val="1C1C1C"/>
          <w:szCs w:val="26"/>
        </w:rPr>
      </w:pPr>
    </w:p>
    <w:p w:rsidR="00AA2263" w:rsidRPr="001A2285" w:rsidRDefault="00AA2263">
      <w:pPr>
        <w:rPr>
          <w:color w:val="1C1C1C"/>
          <w:szCs w:val="26"/>
        </w:rPr>
      </w:pPr>
      <w:r w:rsidRPr="001A2285">
        <w:rPr>
          <w:color w:val="1C1C1C"/>
          <w:szCs w:val="26"/>
        </w:rPr>
        <w:t>Jean-Marie Tremblay, sociologue</w:t>
      </w:r>
    </w:p>
    <w:p w:rsidR="00AA2263" w:rsidRPr="001A2285" w:rsidRDefault="00AA2263">
      <w:pPr>
        <w:rPr>
          <w:color w:val="1C1C1C"/>
          <w:szCs w:val="26"/>
        </w:rPr>
      </w:pPr>
      <w:r w:rsidRPr="001A2285">
        <w:rPr>
          <w:color w:val="1C1C1C"/>
          <w:szCs w:val="26"/>
        </w:rPr>
        <w:t>Fondateur et Président-directeur général,</w:t>
      </w:r>
    </w:p>
    <w:p w:rsidR="00AA2263" w:rsidRPr="001A2285" w:rsidRDefault="00AA2263">
      <w:pPr>
        <w:rPr>
          <w:color w:val="000080"/>
        </w:rPr>
      </w:pPr>
      <w:r w:rsidRPr="001A2285">
        <w:rPr>
          <w:color w:val="000080"/>
          <w:szCs w:val="26"/>
        </w:rPr>
        <w:t>LES CLASSIQUES DES SCIENCES SOCIALES.</w:t>
      </w:r>
    </w:p>
    <w:p w:rsidR="00AA2263" w:rsidRPr="00F40F37" w:rsidRDefault="00AA2263" w:rsidP="00AA2263">
      <w:pPr>
        <w:ind w:firstLine="0"/>
        <w:jc w:val="both"/>
        <w:rPr>
          <w:i/>
          <w:sz w:val="24"/>
          <w:lang w:bidi="ar-SA"/>
        </w:rPr>
      </w:pPr>
      <w:r w:rsidRPr="00727FA5">
        <w:br w:type="page"/>
      </w:r>
      <w:r w:rsidRPr="00F40F37">
        <w:rPr>
          <w:i/>
          <w:sz w:val="24"/>
          <w:lang w:bidi="ar-SA"/>
        </w:rPr>
        <w:lastRenderedPageBreak/>
        <w:t>Un document produit en version numérique par Jean-Marie Tremblay, bénévole, professeur associé, Université du Québec à Chicoutimi</w:t>
      </w:r>
    </w:p>
    <w:p w:rsidR="00AA2263" w:rsidRPr="00F40F37" w:rsidRDefault="00AA2263" w:rsidP="00AA2263">
      <w:pPr>
        <w:ind w:firstLine="0"/>
        <w:jc w:val="both"/>
        <w:rPr>
          <w:i/>
          <w:sz w:val="24"/>
          <w:lang w:bidi="ar-SA"/>
        </w:rPr>
      </w:pPr>
      <w:r w:rsidRPr="00F40F37">
        <w:rPr>
          <w:i/>
          <w:sz w:val="24"/>
          <w:lang w:bidi="ar-SA"/>
        </w:rPr>
        <w:t xml:space="preserve">Courriel: </w:t>
      </w:r>
      <w:hyperlink r:id="rId12" w:history="1">
        <w:r w:rsidRPr="00F40F37">
          <w:rPr>
            <w:rStyle w:val="Lienhypertexte"/>
            <w:i/>
            <w:sz w:val="24"/>
            <w:lang w:bidi="ar-SA"/>
          </w:rPr>
          <w:t>classiques.sc.soc@gmail.com</w:t>
        </w:r>
      </w:hyperlink>
      <w:r w:rsidRPr="00F40F37">
        <w:rPr>
          <w:i/>
          <w:sz w:val="24"/>
          <w:lang w:bidi="ar-SA"/>
        </w:rPr>
        <w:t xml:space="preserve">  </w:t>
      </w:r>
    </w:p>
    <w:p w:rsidR="00AA2263" w:rsidRPr="00F40F37" w:rsidRDefault="00AA2263" w:rsidP="00AA2263">
      <w:pPr>
        <w:ind w:left="20" w:hanging="20"/>
        <w:jc w:val="both"/>
        <w:rPr>
          <w:i/>
          <w:sz w:val="24"/>
        </w:rPr>
      </w:pPr>
      <w:r w:rsidRPr="00F40F37">
        <w:rPr>
          <w:i/>
          <w:sz w:val="24"/>
          <w:lang w:bidi="ar-SA"/>
        </w:rPr>
        <w:t xml:space="preserve">Site web pédagogique : </w:t>
      </w:r>
      <w:hyperlink r:id="rId13" w:history="1">
        <w:r w:rsidRPr="00F40F37">
          <w:rPr>
            <w:rStyle w:val="Lienhypertexte"/>
            <w:i/>
            <w:sz w:val="24"/>
            <w:lang w:bidi="ar-SA"/>
          </w:rPr>
          <w:t>http://jmt-sociologue.uqac.ca/</w:t>
        </w:r>
      </w:hyperlink>
    </w:p>
    <w:p w:rsidR="00AA2263" w:rsidRPr="00F40F37" w:rsidRDefault="00AA2263" w:rsidP="00AA2263">
      <w:pPr>
        <w:ind w:left="20" w:hanging="20"/>
        <w:jc w:val="both"/>
        <w:rPr>
          <w:i/>
          <w:sz w:val="24"/>
        </w:rPr>
      </w:pPr>
      <w:proofErr w:type="gramStart"/>
      <w:r w:rsidRPr="00F40F37">
        <w:rPr>
          <w:i/>
          <w:sz w:val="24"/>
        </w:rPr>
        <w:t>à</w:t>
      </w:r>
      <w:proofErr w:type="gramEnd"/>
      <w:r w:rsidRPr="00F40F37">
        <w:rPr>
          <w:i/>
          <w:sz w:val="24"/>
        </w:rPr>
        <w:t xml:space="preserve"> partir du texte de :</w:t>
      </w:r>
    </w:p>
    <w:p w:rsidR="00AA2263" w:rsidRPr="00727FA5" w:rsidRDefault="00AA2263" w:rsidP="00AA2263">
      <w:pPr>
        <w:ind w:left="20"/>
        <w:jc w:val="both"/>
      </w:pPr>
    </w:p>
    <w:p w:rsidR="00AA2263" w:rsidRPr="00727FA5" w:rsidRDefault="00AA2263" w:rsidP="00AA2263">
      <w:pPr>
        <w:ind w:left="20" w:firstLine="340"/>
        <w:jc w:val="both"/>
      </w:pPr>
      <w:r w:rsidRPr="00727FA5">
        <w:t>François Chesnais</w:t>
      </w:r>
    </w:p>
    <w:p w:rsidR="00AA2263" w:rsidRPr="00727FA5" w:rsidRDefault="00AA2263" w:rsidP="00AA2263">
      <w:pPr>
        <w:ind w:left="20" w:firstLine="340"/>
        <w:jc w:val="both"/>
        <w:rPr>
          <w:sz w:val="20"/>
        </w:rPr>
      </w:pPr>
      <w:r w:rsidRPr="00727FA5">
        <w:rPr>
          <w:sz w:val="20"/>
        </w:rPr>
        <w:t>[</w:t>
      </w:r>
      <w:proofErr w:type="gramStart"/>
      <w:r w:rsidRPr="00727FA5">
        <w:rPr>
          <w:sz w:val="20"/>
        </w:rPr>
        <w:t>professeur</w:t>
      </w:r>
      <w:proofErr w:type="gramEnd"/>
      <w:r w:rsidRPr="00727FA5">
        <w:rPr>
          <w:sz w:val="20"/>
        </w:rPr>
        <w:t xml:space="preserve"> associé à l’Université Paris 13. Économiste et militant au Nouveau Parti anticap</w:t>
      </w:r>
      <w:r w:rsidRPr="00727FA5">
        <w:rPr>
          <w:sz w:val="20"/>
        </w:rPr>
        <w:t>i</w:t>
      </w:r>
      <w:r w:rsidRPr="00727FA5">
        <w:rPr>
          <w:sz w:val="20"/>
        </w:rPr>
        <w:t>taliste,
il fait partie du conseil scientifique d’Attac.]</w:t>
      </w:r>
    </w:p>
    <w:p w:rsidR="00AA2263" w:rsidRPr="00727FA5" w:rsidRDefault="00AA2263">
      <w:pPr>
        <w:ind w:left="20" w:firstLine="340"/>
        <w:jc w:val="both"/>
      </w:pPr>
    </w:p>
    <w:p w:rsidR="00AA2263" w:rsidRPr="00727FA5" w:rsidRDefault="00AA2263">
      <w:pPr>
        <w:jc w:val="both"/>
      </w:pPr>
      <w:r w:rsidRPr="00727FA5">
        <w:rPr>
          <w:b/>
          <w:color w:val="FF0000"/>
        </w:rPr>
        <w:t>“Forum social européen (FSE) France. Comment défendre l’emploi ? Comment ouvrir l’avenir ?”</w:t>
      </w:r>
    </w:p>
    <w:p w:rsidR="00AA2263" w:rsidRPr="00727FA5" w:rsidRDefault="00DC24D0">
      <w:pPr>
        <w:jc w:val="both"/>
      </w:pPr>
      <w:r w:rsidRPr="00727FA5">
        <w:rPr>
          <w:noProof/>
          <w:lang w:val="fr-FR" w:eastAsia="fr-FR"/>
        </w:rPr>
        <w:drawing>
          <wp:anchor distT="0" distB="0" distL="114300" distR="114300" simplePos="0" relativeHeight="251658240" behindDoc="0" locked="0" layoutInCell="1" allowOverlap="1">
            <wp:simplePos x="0" y="0"/>
            <wp:positionH relativeFrom="column">
              <wp:posOffset>-748665</wp:posOffset>
            </wp:positionH>
            <wp:positionV relativeFrom="paragraph">
              <wp:posOffset>98425</wp:posOffset>
            </wp:positionV>
            <wp:extent cx="2505075" cy="718185"/>
            <wp:effectExtent l="12700" t="12700" r="0" b="5715"/>
            <wp:wrapTight wrapText="bothSides">
              <wp:wrapPolygon edited="0">
                <wp:start x="-110" y="-382"/>
                <wp:lineTo x="-110" y="21772"/>
                <wp:lineTo x="21573" y="21772"/>
                <wp:lineTo x="21573" y="-382"/>
                <wp:lineTo x="-110" y="-382"/>
              </wp:wrapPolygon>
            </wp:wrapTight>
            <wp:docPr id="7" name="Image 3" descr="la_gauche_journal_logo">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a_gauche_journal_logo">
                      <a:hlinkClick r:id="rId14"/>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5075" cy="71818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A2263" w:rsidRPr="00727FA5" w:rsidRDefault="00AA2263">
      <w:pPr>
        <w:jc w:val="both"/>
      </w:pPr>
      <w:r w:rsidRPr="00727FA5">
        <w:t>16 novembre 2003. [</w:t>
      </w:r>
      <w:hyperlink r:id="rId16" w:history="1">
        <w:r w:rsidRPr="00727FA5">
          <w:rPr>
            <w:rStyle w:val="Lienhypertexte"/>
          </w:rPr>
          <w:t>EN L</w:t>
        </w:r>
        <w:r w:rsidRPr="00727FA5">
          <w:rPr>
            <w:rStyle w:val="Lienhypertexte"/>
          </w:rPr>
          <w:t>I</w:t>
        </w:r>
        <w:r w:rsidRPr="00727FA5">
          <w:rPr>
            <w:rStyle w:val="Lienhypertexte"/>
          </w:rPr>
          <w:t>GNE</w:t>
        </w:r>
      </w:hyperlink>
      <w:r w:rsidRPr="00727FA5">
        <w:t xml:space="preserve">] </w:t>
      </w:r>
      <w:r w:rsidRPr="00727FA5">
        <w:rPr>
          <w:b/>
        </w:rPr>
        <w:t>La Gauche. Journal pour l’indépendance, le féminisme et le socialisme</w:t>
      </w:r>
      <w:r w:rsidRPr="00727FA5">
        <w:t>.</w:t>
      </w:r>
    </w:p>
    <w:p w:rsidR="00AA2263" w:rsidRPr="00727FA5" w:rsidRDefault="00AA2263">
      <w:pPr>
        <w:jc w:val="both"/>
      </w:pPr>
    </w:p>
    <w:p w:rsidR="00AA2263" w:rsidRPr="00727FA5" w:rsidRDefault="00AA2263" w:rsidP="00AA2263">
      <w:r w:rsidRPr="00727FA5">
        <w:t xml:space="preserve">[Autorisation formelle accordée par l’auteur et la direction de la revue </w:t>
      </w:r>
      <w:r w:rsidRPr="00727FA5">
        <w:rPr>
          <w:b/>
          <w:i/>
          <w:color w:val="FF0000"/>
        </w:rPr>
        <w:t>Carré rouge</w:t>
      </w:r>
      <w:r w:rsidRPr="00727FA5">
        <w:t xml:space="preserve"> le 31 juin 2011 de diffuser cet article dans Les Classiques des sciences soci</w:t>
      </w:r>
      <w:r w:rsidRPr="00727FA5">
        <w:t>a</w:t>
      </w:r>
      <w:r w:rsidRPr="00727FA5">
        <w:t>les.]</w:t>
      </w:r>
    </w:p>
    <w:p w:rsidR="00AA2263" w:rsidRPr="00727FA5" w:rsidRDefault="00AA2263">
      <w:pPr>
        <w:jc w:val="both"/>
      </w:pPr>
    </w:p>
    <w:p w:rsidR="00AA2263" w:rsidRPr="001A2285" w:rsidRDefault="00DC24D0" w:rsidP="00AA2263">
      <w:pPr>
        <w:tabs>
          <w:tab w:val="left" w:pos="1890"/>
        </w:tabs>
        <w:ind w:firstLine="0"/>
        <w:jc w:val="both"/>
        <w:rPr>
          <w:sz w:val="24"/>
        </w:rPr>
      </w:pPr>
      <w:r w:rsidRPr="001A2285">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AA2263" w:rsidRPr="001A2285">
        <w:rPr>
          <w:sz w:val="24"/>
        </w:rPr>
        <w:t xml:space="preserve"> Courriels :</w:t>
      </w:r>
      <w:r w:rsidR="00AA2263" w:rsidRPr="001A2285">
        <w:rPr>
          <w:sz w:val="24"/>
        </w:rPr>
        <w:tab/>
        <w:t xml:space="preserve">François Chesnais : </w:t>
      </w:r>
      <w:r w:rsidR="00AA2263" w:rsidRPr="001A2285">
        <w:rPr>
          <w:sz w:val="24"/>
        </w:rPr>
        <w:fldChar w:fldCharType="begin"/>
      </w:r>
      <w:r w:rsidR="00AA2263" w:rsidRPr="001A2285">
        <w:rPr>
          <w:sz w:val="24"/>
        </w:rPr>
        <w:instrText xml:space="preserve"> </w:instrText>
      </w:r>
      <w:r w:rsidR="007E0E4E">
        <w:rPr>
          <w:sz w:val="24"/>
        </w:rPr>
        <w:instrText>HYPERLINK</w:instrText>
      </w:r>
      <w:r w:rsidR="00AA2263" w:rsidRPr="001A2285">
        <w:rPr>
          <w:sz w:val="24"/>
        </w:rPr>
        <w:instrText xml:space="preserve"> "mailto:chesnaisf@free.fr" </w:instrText>
      </w:r>
      <w:r w:rsidR="00AA2263" w:rsidRPr="001A2285">
        <w:rPr>
          <w:sz w:val="24"/>
        </w:rPr>
      </w:r>
      <w:r w:rsidR="00AA2263" w:rsidRPr="001A2285">
        <w:rPr>
          <w:sz w:val="24"/>
        </w:rPr>
        <w:fldChar w:fldCharType="separate"/>
      </w:r>
      <w:r w:rsidR="00AA2263" w:rsidRPr="001A2285">
        <w:rPr>
          <w:rStyle w:val="Lienhypertexte"/>
          <w:sz w:val="24"/>
        </w:rPr>
        <w:t>chesnaisf@free.fr</w:t>
      </w:r>
      <w:r w:rsidR="00AA2263" w:rsidRPr="001A2285">
        <w:rPr>
          <w:sz w:val="24"/>
        </w:rPr>
        <w:fldChar w:fldCharType="end"/>
      </w:r>
      <w:r w:rsidR="00AA2263" w:rsidRPr="001A2285">
        <w:rPr>
          <w:sz w:val="24"/>
        </w:rPr>
        <w:t xml:space="preserve"> et</w:t>
      </w:r>
      <w:r w:rsidR="00AA2263" w:rsidRPr="001A2285">
        <w:rPr>
          <w:sz w:val="24"/>
        </w:rPr>
        <w:br/>
      </w:r>
      <w:r w:rsidR="00AA2263" w:rsidRPr="001A2285">
        <w:rPr>
          <w:sz w:val="24"/>
        </w:rPr>
        <w:tab/>
        <w:t xml:space="preserve">Lise Slama (Carré rouge) : </w:t>
      </w:r>
      <w:hyperlink r:id="rId18" w:history="1">
        <w:r w:rsidR="00AA2263" w:rsidRPr="001A2285">
          <w:rPr>
            <w:rStyle w:val="Lienhypertexte"/>
            <w:sz w:val="24"/>
          </w:rPr>
          <w:t>lise.slama@wanadoo.fr</w:t>
        </w:r>
      </w:hyperlink>
    </w:p>
    <w:p w:rsidR="00AA2263" w:rsidRPr="001A2285" w:rsidRDefault="00AA2263">
      <w:pPr>
        <w:ind w:right="1800"/>
        <w:jc w:val="both"/>
        <w:rPr>
          <w:sz w:val="24"/>
        </w:rPr>
      </w:pPr>
      <w:r w:rsidRPr="001A2285">
        <w:rPr>
          <w:sz w:val="24"/>
        </w:rPr>
        <w:t xml:space="preserve">Revue </w:t>
      </w:r>
      <w:r w:rsidRPr="001A2285">
        <w:rPr>
          <w:b/>
          <w:color w:val="FF0000"/>
          <w:sz w:val="24"/>
        </w:rPr>
        <w:t>Carré rouge </w:t>
      </w:r>
      <w:r w:rsidRPr="001A2285">
        <w:rPr>
          <w:sz w:val="24"/>
        </w:rPr>
        <w:t xml:space="preserve">: </w:t>
      </w:r>
      <w:hyperlink r:id="rId19" w:history="1">
        <w:r w:rsidRPr="001A2285">
          <w:rPr>
            <w:rStyle w:val="Lienhypertexte"/>
            <w:sz w:val="24"/>
          </w:rPr>
          <w:t>http://www.carre-rouge.org/</w:t>
        </w:r>
      </w:hyperlink>
      <w:r w:rsidRPr="001A2285">
        <w:rPr>
          <w:color w:val="000000"/>
          <w:sz w:val="24"/>
        </w:rPr>
        <w:t xml:space="preserve"> </w:t>
      </w:r>
    </w:p>
    <w:p w:rsidR="00AA2263" w:rsidRPr="001A2285" w:rsidRDefault="00AA2263">
      <w:pPr>
        <w:ind w:right="1800"/>
        <w:jc w:val="both"/>
        <w:rPr>
          <w:sz w:val="24"/>
        </w:rPr>
      </w:pPr>
    </w:p>
    <w:p w:rsidR="00AA2263" w:rsidRPr="001A2285" w:rsidRDefault="00AA2263" w:rsidP="00AA2263">
      <w:pPr>
        <w:ind w:firstLine="0"/>
        <w:jc w:val="both"/>
        <w:rPr>
          <w:sz w:val="24"/>
        </w:rPr>
      </w:pPr>
      <w:r w:rsidRPr="001A2285">
        <w:rPr>
          <w:sz w:val="24"/>
        </w:rPr>
        <w:t>Polices de caractères utilisée : pour le texte: Comic Sans 12 points.</w:t>
      </w:r>
    </w:p>
    <w:p w:rsidR="00AA2263" w:rsidRPr="001A2285" w:rsidRDefault="00AA2263" w:rsidP="00AA2263">
      <w:pPr>
        <w:ind w:left="360" w:right="360" w:firstLine="0"/>
        <w:jc w:val="both"/>
        <w:rPr>
          <w:sz w:val="24"/>
        </w:rPr>
      </w:pPr>
    </w:p>
    <w:p w:rsidR="00AA2263" w:rsidRPr="001A2285" w:rsidRDefault="00AA2263">
      <w:pPr>
        <w:ind w:right="360" w:firstLine="0"/>
        <w:jc w:val="both"/>
        <w:rPr>
          <w:sz w:val="24"/>
        </w:rPr>
      </w:pPr>
      <w:r w:rsidRPr="001A2285">
        <w:rPr>
          <w:sz w:val="24"/>
        </w:rPr>
        <w:t>Édition électronique réalisée avec le traitement de textes Micr</w:t>
      </w:r>
      <w:r w:rsidRPr="001A2285">
        <w:rPr>
          <w:sz w:val="24"/>
        </w:rPr>
        <w:t>o</w:t>
      </w:r>
      <w:r w:rsidRPr="001A2285">
        <w:rPr>
          <w:sz w:val="24"/>
        </w:rPr>
        <w:t>soft Word 2008 pour Macintosh.</w:t>
      </w:r>
    </w:p>
    <w:p w:rsidR="00AA2263" w:rsidRPr="001A2285" w:rsidRDefault="00AA2263">
      <w:pPr>
        <w:ind w:right="1800" w:firstLine="0"/>
        <w:jc w:val="both"/>
        <w:rPr>
          <w:sz w:val="24"/>
        </w:rPr>
      </w:pPr>
    </w:p>
    <w:p w:rsidR="00AA2263" w:rsidRPr="001A2285" w:rsidRDefault="00AA2263" w:rsidP="00AA2263">
      <w:pPr>
        <w:ind w:right="540" w:firstLine="0"/>
        <w:jc w:val="both"/>
        <w:rPr>
          <w:sz w:val="24"/>
        </w:rPr>
      </w:pPr>
      <w:r w:rsidRPr="001A2285">
        <w:rPr>
          <w:sz w:val="24"/>
        </w:rPr>
        <w:t>Mise en page sur papier format : LETTRE US, 8.5’’ x 11’’)</w:t>
      </w:r>
    </w:p>
    <w:p w:rsidR="00AA2263" w:rsidRPr="001A2285" w:rsidRDefault="00AA2263">
      <w:pPr>
        <w:ind w:right="1800" w:firstLine="0"/>
        <w:jc w:val="both"/>
        <w:rPr>
          <w:sz w:val="24"/>
        </w:rPr>
      </w:pPr>
    </w:p>
    <w:p w:rsidR="00AA2263" w:rsidRPr="001A2285" w:rsidRDefault="00AA2263" w:rsidP="00AA2263">
      <w:pPr>
        <w:ind w:firstLine="0"/>
        <w:jc w:val="both"/>
        <w:rPr>
          <w:sz w:val="24"/>
        </w:rPr>
      </w:pPr>
      <w:r w:rsidRPr="001A2285">
        <w:rPr>
          <w:sz w:val="24"/>
        </w:rPr>
        <w:t>Édition numérique réalisée le 1</w:t>
      </w:r>
      <w:r w:rsidRPr="001A2285">
        <w:rPr>
          <w:sz w:val="24"/>
          <w:vertAlign w:val="superscript"/>
        </w:rPr>
        <w:t>er</w:t>
      </w:r>
      <w:r w:rsidRPr="001A2285">
        <w:rPr>
          <w:sz w:val="24"/>
        </w:rPr>
        <w:t xml:space="preserve"> juillet 2011, revue le 7 février 2020 à Chicout</w:t>
      </w:r>
      <w:r w:rsidRPr="001A2285">
        <w:rPr>
          <w:sz w:val="24"/>
        </w:rPr>
        <w:t>i</w:t>
      </w:r>
      <w:r w:rsidRPr="001A2285">
        <w:rPr>
          <w:sz w:val="24"/>
        </w:rPr>
        <w:t>mi, Québec.</w:t>
      </w:r>
    </w:p>
    <w:p w:rsidR="00AA2263" w:rsidRPr="001A2285" w:rsidRDefault="00AA2263">
      <w:pPr>
        <w:ind w:right="1800" w:firstLine="0"/>
        <w:jc w:val="both"/>
        <w:rPr>
          <w:sz w:val="24"/>
        </w:rPr>
      </w:pPr>
    </w:p>
    <w:p w:rsidR="00AA2263" w:rsidRPr="00727FA5" w:rsidRDefault="00DC24D0">
      <w:pPr>
        <w:ind w:right="1800" w:firstLine="0"/>
        <w:jc w:val="both"/>
      </w:pPr>
      <w:r w:rsidRPr="00727FA5">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AA2263" w:rsidRPr="00727FA5" w:rsidRDefault="00AA2263" w:rsidP="00AA2263">
      <w:pPr>
        <w:ind w:left="20"/>
        <w:jc w:val="both"/>
      </w:pPr>
      <w:r w:rsidRPr="00727FA5">
        <w:br w:type="page"/>
      </w:r>
    </w:p>
    <w:p w:rsidR="00AA2263" w:rsidRPr="00727FA5" w:rsidRDefault="00AA2263">
      <w:pPr>
        <w:ind w:left="20"/>
        <w:jc w:val="both"/>
      </w:pPr>
    </w:p>
    <w:p w:rsidR="00AA2263" w:rsidRPr="00727FA5" w:rsidRDefault="00AA2263" w:rsidP="00AA2263">
      <w:pPr>
        <w:ind w:firstLine="0"/>
        <w:jc w:val="center"/>
        <w:rPr>
          <w:b/>
          <w:sz w:val="36"/>
        </w:rPr>
      </w:pPr>
      <w:r w:rsidRPr="00727FA5">
        <w:rPr>
          <w:sz w:val="36"/>
        </w:rPr>
        <w:t>François Chesnais</w:t>
      </w:r>
    </w:p>
    <w:p w:rsidR="00AA2263" w:rsidRPr="00727FA5" w:rsidRDefault="00AA2263" w:rsidP="00AA2263">
      <w:pPr>
        <w:ind w:firstLine="0"/>
        <w:jc w:val="center"/>
        <w:rPr>
          <w:sz w:val="20"/>
        </w:rPr>
      </w:pPr>
      <w:proofErr w:type="gramStart"/>
      <w:r w:rsidRPr="00727FA5">
        <w:rPr>
          <w:sz w:val="20"/>
        </w:rPr>
        <w:t>professeur</w:t>
      </w:r>
      <w:proofErr w:type="gramEnd"/>
      <w:r w:rsidRPr="00727FA5">
        <w:rPr>
          <w:sz w:val="20"/>
        </w:rPr>
        <w:t xml:space="preserve"> associé à l’Université Paris 13. Économiste et militant</w:t>
      </w:r>
      <w:r w:rsidRPr="00727FA5">
        <w:rPr>
          <w:sz w:val="20"/>
        </w:rPr>
        <w:br/>
        <w:t>au Nouveau Parti anticap</w:t>
      </w:r>
      <w:r w:rsidRPr="00727FA5">
        <w:rPr>
          <w:sz w:val="20"/>
        </w:rPr>
        <w:t>i</w:t>
      </w:r>
      <w:r w:rsidRPr="00727FA5">
        <w:rPr>
          <w:sz w:val="20"/>
        </w:rPr>
        <w:t>taliste,
il fait partie du conseil scientifique d’Attac</w:t>
      </w:r>
    </w:p>
    <w:p w:rsidR="00AA2263" w:rsidRPr="00727FA5" w:rsidRDefault="00AA2263" w:rsidP="00AA2263">
      <w:pPr>
        <w:ind w:firstLine="0"/>
        <w:jc w:val="center"/>
      </w:pPr>
    </w:p>
    <w:p w:rsidR="00AA2263" w:rsidRPr="00727FA5" w:rsidRDefault="00AA2263" w:rsidP="00AA2263">
      <w:pPr>
        <w:ind w:firstLine="0"/>
        <w:jc w:val="center"/>
        <w:rPr>
          <w:color w:val="000080"/>
          <w:sz w:val="36"/>
        </w:rPr>
      </w:pPr>
      <w:r w:rsidRPr="00727FA5">
        <w:rPr>
          <w:color w:val="000080"/>
          <w:sz w:val="36"/>
        </w:rPr>
        <w:t>“Forum social européen (FSE) France.</w:t>
      </w:r>
      <w:r w:rsidRPr="00727FA5">
        <w:rPr>
          <w:color w:val="000080"/>
          <w:sz w:val="36"/>
        </w:rPr>
        <w:br/>
        <w:t>Comment défendre l’emploi ?</w:t>
      </w:r>
      <w:r w:rsidRPr="00727FA5">
        <w:rPr>
          <w:color w:val="000080"/>
          <w:sz w:val="36"/>
        </w:rPr>
        <w:br/>
        <w:t xml:space="preserve">Comment ouvrir </w:t>
      </w:r>
      <w:proofErr w:type="gramStart"/>
      <w:r w:rsidRPr="00727FA5">
        <w:rPr>
          <w:color w:val="000080"/>
          <w:sz w:val="36"/>
        </w:rPr>
        <w:t>l’avenir ?.</w:t>
      </w:r>
      <w:proofErr w:type="gramEnd"/>
      <w:r w:rsidRPr="00727FA5">
        <w:rPr>
          <w:color w:val="000080"/>
          <w:sz w:val="36"/>
        </w:rPr>
        <w:t>”</w:t>
      </w:r>
    </w:p>
    <w:p w:rsidR="00AA2263" w:rsidRPr="00727FA5" w:rsidRDefault="00AA2263" w:rsidP="00AA2263">
      <w:pPr>
        <w:ind w:firstLine="0"/>
        <w:jc w:val="center"/>
      </w:pPr>
    </w:p>
    <w:p w:rsidR="00AA2263" w:rsidRPr="00727FA5" w:rsidRDefault="00DC24D0" w:rsidP="00AA2263">
      <w:pPr>
        <w:ind w:firstLine="0"/>
        <w:jc w:val="center"/>
      </w:pPr>
      <w:r w:rsidRPr="00727FA5">
        <w:rPr>
          <w:noProof/>
        </w:rPr>
        <w:drawing>
          <wp:inline distT="0" distB="0" distL="0" distR="0">
            <wp:extent cx="2590800" cy="3175000"/>
            <wp:effectExtent l="0" t="0" r="0" b="0"/>
            <wp:docPr id="5" name="Image 5" descr="comment_defendre_emploi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omment_defendre_emploi_L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0" cy="3175000"/>
                    </a:xfrm>
                    <a:prstGeom prst="rect">
                      <a:avLst/>
                    </a:prstGeom>
                    <a:noFill/>
                    <a:ln>
                      <a:noFill/>
                    </a:ln>
                  </pic:spPr>
                </pic:pic>
              </a:graphicData>
            </a:graphic>
          </wp:inline>
        </w:drawing>
      </w:r>
    </w:p>
    <w:p w:rsidR="00AA2263" w:rsidRPr="00727FA5" w:rsidRDefault="00AA2263" w:rsidP="00AA2263">
      <w:pPr>
        <w:ind w:firstLine="0"/>
        <w:jc w:val="center"/>
      </w:pPr>
    </w:p>
    <w:p w:rsidR="00AA2263" w:rsidRPr="00727FA5" w:rsidRDefault="00AA2263">
      <w:pPr>
        <w:jc w:val="both"/>
      </w:pPr>
      <w:r w:rsidRPr="00727FA5">
        <w:t>16 novembre 2003. [</w:t>
      </w:r>
      <w:hyperlink r:id="rId22" w:history="1">
        <w:r w:rsidRPr="00727FA5">
          <w:rPr>
            <w:rStyle w:val="Lienhypertexte"/>
          </w:rPr>
          <w:t>EN LIGNE</w:t>
        </w:r>
      </w:hyperlink>
      <w:r w:rsidRPr="00727FA5">
        <w:t xml:space="preserve">] </w:t>
      </w:r>
      <w:r w:rsidRPr="00727FA5">
        <w:rPr>
          <w:b/>
        </w:rPr>
        <w:t>La Gauche. Journal pour l’indépendance, le féminisme et le socialisme</w:t>
      </w:r>
      <w:r w:rsidRPr="00727FA5">
        <w:t>.</w:t>
      </w:r>
    </w:p>
    <w:p w:rsidR="00AA2263" w:rsidRPr="00727FA5" w:rsidRDefault="00AA2263">
      <w:pPr>
        <w:jc w:val="both"/>
      </w:pPr>
      <w:r w:rsidRPr="00727FA5">
        <w:br w:type="page"/>
      </w:r>
    </w:p>
    <w:p w:rsidR="00AA2263" w:rsidRPr="00727FA5" w:rsidRDefault="00AA2263">
      <w:pPr>
        <w:jc w:val="both"/>
      </w:pPr>
    </w:p>
    <w:p w:rsidR="00AA2263" w:rsidRPr="00727FA5" w:rsidRDefault="00AA2263" w:rsidP="00AA2263">
      <w:pPr>
        <w:ind w:firstLine="20"/>
        <w:jc w:val="center"/>
      </w:pPr>
      <w:bookmarkStart w:id="1" w:name="tdm"/>
      <w:r w:rsidRPr="00727FA5">
        <w:rPr>
          <w:color w:val="FF0000"/>
          <w:sz w:val="48"/>
        </w:rPr>
        <w:t>Table des matières</w:t>
      </w:r>
      <w:bookmarkEnd w:id="1"/>
    </w:p>
    <w:p w:rsidR="00AA2263" w:rsidRPr="00727FA5" w:rsidRDefault="00AA2263">
      <w:pPr>
        <w:ind w:firstLine="0"/>
      </w:pPr>
    </w:p>
    <w:p w:rsidR="00AA2263" w:rsidRPr="00727FA5" w:rsidRDefault="00AA2263">
      <w:pPr>
        <w:ind w:firstLine="0"/>
      </w:pPr>
    </w:p>
    <w:p w:rsidR="00AA2263" w:rsidRPr="00727FA5" w:rsidRDefault="00AA2263">
      <w:pPr>
        <w:ind w:firstLine="0"/>
      </w:pPr>
    </w:p>
    <w:p w:rsidR="00AA2263" w:rsidRPr="00727FA5" w:rsidRDefault="00AA2263" w:rsidP="00AA2263">
      <w:pPr>
        <w:ind w:left="540" w:hanging="540"/>
      </w:pPr>
      <w:hyperlink w:anchor="FSE_intro" w:history="1">
        <w:r w:rsidRPr="00727FA5">
          <w:rPr>
            <w:rStyle w:val="Lienhypertexte"/>
          </w:rPr>
          <w:t>Introduction</w:t>
        </w:r>
      </w:hyperlink>
    </w:p>
    <w:p w:rsidR="00AA2263" w:rsidRPr="00727FA5" w:rsidRDefault="00AA2263" w:rsidP="00AA2263">
      <w:pPr>
        <w:ind w:left="540" w:hanging="540"/>
      </w:pPr>
    </w:p>
    <w:p w:rsidR="00AA2263" w:rsidRPr="00727FA5" w:rsidRDefault="00AA2263" w:rsidP="00AA2263">
      <w:pPr>
        <w:ind w:left="540" w:hanging="540"/>
      </w:pPr>
      <w:hyperlink w:anchor="FSE_1" w:history="1">
        <w:r w:rsidRPr="00727FA5">
          <w:rPr>
            <w:rStyle w:val="Lienhypertexte"/>
          </w:rPr>
          <w:t>Accroissement accéléré du chômage, libre jeu des lois du profit, dér</w:t>
        </w:r>
        <w:r w:rsidRPr="00727FA5">
          <w:rPr>
            <w:rStyle w:val="Lienhypertexte"/>
          </w:rPr>
          <w:t>é</w:t>
        </w:r>
        <w:r w:rsidRPr="00727FA5">
          <w:rPr>
            <w:rStyle w:val="Lienhypertexte"/>
          </w:rPr>
          <w:t>glementation</w:t>
        </w:r>
      </w:hyperlink>
    </w:p>
    <w:p w:rsidR="00AA2263" w:rsidRPr="00727FA5" w:rsidRDefault="00AA2263" w:rsidP="00AA2263">
      <w:pPr>
        <w:ind w:left="540" w:hanging="540"/>
      </w:pPr>
      <w:hyperlink w:anchor="FSE_2" w:history="1">
        <w:r w:rsidRPr="00727FA5">
          <w:rPr>
            <w:rStyle w:val="Lienhypertexte"/>
          </w:rPr>
          <w:t>Seule l’action propre des travailleurs peut « interdire les licenci</w:t>
        </w:r>
        <w:r w:rsidRPr="00727FA5">
          <w:rPr>
            <w:rStyle w:val="Lienhypertexte"/>
          </w:rPr>
          <w:t>e</w:t>
        </w:r>
        <w:r w:rsidRPr="00727FA5">
          <w:rPr>
            <w:rStyle w:val="Lienhypertexte"/>
          </w:rPr>
          <w:t>ments »</w:t>
        </w:r>
      </w:hyperlink>
    </w:p>
    <w:p w:rsidR="00AA2263" w:rsidRPr="00727FA5" w:rsidRDefault="00AA2263" w:rsidP="00AA2263">
      <w:pPr>
        <w:ind w:left="540" w:hanging="540"/>
      </w:pPr>
      <w:hyperlink w:anchor="FSE_3" w:history="1">
        <w:r w:rsidRPr="00727FA5">
          <w:rPr>
            <w:rStyle w:val="Lienhypertexte"/>
          </w:rPr>
          <w:t>Cesser de se tourner vers l’État comme relais des revendications</w:t>
        </w:r>
      </w:hyperlink>
    </w:p>
    <w:p w:rsidR="00AA2263" w:rsidRPr="00727FA5" w:rsidRDefault="00AA2263" w:rsidP="00AA2263">
      <w:pPr>
        <w:ind w:left="540" w:hanging="540"/>
      </w:pPr>
      <w:hyperlink w:anchor="FSE_4" w:history="1">
        <w:r w:rsidRPr="00727FA5">
          <w:rPr>
            <w:rStyle w:val="Lienhypertexte"/>
          </w:rPr>
          <w:t>Des gouvernements de l’UMP et de l’UDF comme seul horizon ?</w:t>
        </w:r>
      </w:hyperlink>
    </w:p>
    <w:p w:rsidR="00AA2263" w:rsidRPr="00727FA5" w:rsidRDefault="00AA2263" w:rsidP="00AA2263">
      <w:pPr>
        <w:ind w:left="540" w:hanging="540"/>
      </w:pPr>
      <w:hyperlink w:anchor="FSE_5" w:history="1">
        <w:r w:rsidRPr="00727FA5">
          <w:rPr>
            <w:rStyle w:val="Lienhypertexte"/>
          </w:rPr>
          <w:t>« Que vaut ce système s’il ne peut pas garantir l’emploi ? </w:t>
        </w:r>
      </w:hyperlink>
    </w:p>
    <w:p w:rsidR="00AA2263" w:rsidRPr="00727FA5" w:rsidRDefault="00AA2263" w:rsidP="00AA2263">
      <w:pPr>
        <w:ind w:left="540" w:hanging="540"/>
      </w:pPr>
      <w:hyperlink w:anchor="FSE_6" w:history="1">
        <w:r w:rsidRPr="00727FA5">
          <w:rPr>
            <w:rStyle w:val="Lienhypertexte"/>
          </w:rPr>
          <w:t>Quel combat politique programmatique, préparatoire aux luttes qui s’annoncent ?</w:t>
        </w:r>
      </w:hyperlink>
    </w:p>
    <w:p w:rsidR="00AA2263" w:rsidRPr="00727FA5" w:rsidRDefault="00AA2263" w:rsidP="00AA2263">
      <w:pPr>
        <w:ind w:left="540" w:hanging="540"/>
      </w:pPr>
      <w:hyperlink w:anchor="FSE_7" w:history="1">
        <w:r w:rsidRPr="00727FA5">
          <w:rPr>
            <w:rStyle w:val="Lienhypertexte"/>
          </w:rPr>
          <w:t>« Europe des travailleurs » et plan d’urgence à l’échelle européenne</w:t>
        </w:r>
      </w:hyperlink>
    </w:p>
    <w:p w:rsidR="00AA2263" w:rsidRPr="00727FA5" w:rsidRDefault="00AA2263" w:rsidP="00AA2263">
      <w:pPr>
        <w:ind w:left="540" w:hanging="540"/>
      </w:pPr>
    </w:p>
    <w:p w:rsidR="00AA2263" w:rsidRPr="00727FA5" w:rsidRDefault="00AA2263">
      <w:pPr>
        <w:jc w:val="both"/>
      </w:pPr>
      <w:r w:rsidRPr="00727FA5">
        <w:br w:type="page"/>
      </w:r>
    </w:p>
    <w:p w:rsidR="00AA2263" w:rsidRPr="00727FA5" w:rsidRDefault="00AA2263" w:rsidP="00AA2263">
      <w:pPr>
        <w:ind w:firstLine="0"/>
        <w:jc w:val="center"/>
        <w:rPr>
          <w:b/>
          <w:sz w:val="36"/>
        </w:rPr>
      </w:pPr>
      <w:r w:rsidRPr="00727FA5">
        <w:rPr>
          <w:sz w:val="36"/>
        </w:rPr>
        <w:t>François Chesnais</w:t>
      </w:r>
    </w:p>
    <w:p w:rsidR="00AA2263" w:rsidRPr="00727FA5" w:rsidRDefault="00AA2263" w:rsidP="00AA2263">
      <w:pPr>
        <w:ind w:left="20" w:hanging="20"/>
        <w:jc w:val="center"/>
        <w:rPr>
          <w:sz w:val="20"/>
        </w:rPr>
      </w:pPr>
      <w:proofErr w:type="gramStart"/>
      <w:r w:rsidRPr="00727FA5">
        <w:rPr>
          <w:sz w:val="20"/>
        </w:rPr>
        <w:t>professeur</w:t>
      </w:r>
      <w:proofErr w:type="gramEnd"/>
      <w:r w:rsidRPr="00727FA5">
        <w:rPr>
          <w:sz w:val="20"/>
        </w:rPr>
        <w:t xml:space="preserve"> associé à l’Université Paris 13. Économiste et militant</w:t>
      </w:r>
      <w:r w:rsidRPr="00727FA5">
        <w:rPr>
          <w:sz w:val="20"/>
        </w:rPr>
        <w:br/>
        <w:t>au Nouveau Parti anticap</w:t>
      </w:r>
      <w:r w:rsidRPr="00727FA5">
        <w:rPr>
          <w:sz w:val="20"/>
        </w:rPr>
        <w:t>i</w:t>
      </w:r>
      <w:r w:rsidRPr="00727FA5">
        <w:rPr>
          <w:sz w:val="20"/>
        </w:rPr>
        <w:t>taliste,
il fait partie du conseil scientifique d’Attac</w:t>
      </w:r>
    </w:p>
    <w:p w:rsidR="00AA2263" w:rsidRPr="00727FA5" w:rsidRDefault="00AA2263" w:rsidP="00AA2263">
      <w:pPr>
        <w:ind w:left="20" w:hanging="20"/>
        <w:jc w:val="center"/>
      </w:pPr>
    </w:p>
    <w:p w:rsidR="00AA2263" w:rsidRPr="00727FA5" w:rsidRDefault="00AA2263" w:rsidP="00AA2263">
      <w:pPr>
        <w:ind w:hanging="20"/>
        <w:jc w:val="center"/>
      </w:pPr>
      <w:r w:rsidRPr="00727FA5">
        <w:rPr>
          <w:b/>
          <w:color w:val="FF0000"/>
        </w:rPr>
        <w:t>“Forum social européen (FSE) France.</w:t>
      </w:r>
      <w:r w:rsidRPr="00727FA5">
        <w:rPr>
          <w:b/>
          <w:color w:val="FF0000"/>
        </w:rPr>
        <w:br/>
        <w:t>Comment défendre l’emploi ? Comment o</w:t>
      </w:r>
      <w:r w:rsidRPr="00727FA5">
        <w:rPr>
          <w:b/>
          <w:color w:val="FF0000"/>
        </w:rPr>
        <w:t>u</w:t>
      </w:r>
      <w:r w:rsidRPr="00727FA5">
        <w:rPr>
          <w:b/>
          <w:color w:val="FF0000"/>
        </w:rPr>
        <w:t>vrir l’avenir ?</w:t>
      </w:r>
      <w:r w:rsidRPr="00727FA5">
        <w:t>”</w:t>
      </w:r>
    </w:p>
    <w:p w:rsidR="00AA2263" w:rsidRPr="00727FA5" w:rsidRDefault="00AA2263" w:rsidP="00AA2263">
      <w:pPr>
        <w:ind w:hanging="20"/>
        <w:jc w:val="center"/>
      </w:pPr>
    </w:p>
    <w:p w:rsidR="00AA2263" w:rsidRPr="00727FA5" w:rsidRDefault="00AA2263">
      <w:pPr>
        <w:jc w:val="both"/>
      </w:pPr>
      <w:r w:rsidRPr="00727FA5">
        <w:t>16 novembre 2003. [</w:t>
      </w:r>
      <w:hyperlink r:id="rId23" w:history="1">
        <w:r w:rsidRPr="00727FA5">
          <w:rPr>
            <w:rStyle w:val="Lienhypertexte"/>
          </w:rPr>
          <w:t>EN LIGNE</w:t>
        </w:r>
      </w:hyperlink>
      <w:r w:rsidRPr="00727FA5">
        <w:t xml:space="preserve">] </w:t>
      </w:r>
      <w:r w:rsidRPr="00727FA5">
        <w:rPr>
          <w:b/>
        </w:rPr>
        <w:t>La Gauche. Jou</w:t>
      </w:r>
      <w:r w:rsidRPr="00727FA5">
        <w:rPr>
          <w:b/>
        </w:rPr>
        <w:t>r</w:t>
      </w:r>
      <w:r w:rsidRPr="00727FA5">
        <w:rPr>
          <w:b/>
        </w:rPr>
        <w:t>nal pour l’indépendance, le féminisme et le sociali</w:t>
      </w:r>
      <w:r w:rsidRPr="00727FA5">
        <w:rPr>
          <w:b/>
        </w:rPr>
        <w:t>s</w:t>
      </w:r>
      <w:r w:rsidRPr="00727FA5">
        <w:rPr>
          <w:b/>
        </w:rPr>
        <w:t>me</w:t>
      </w:r>
      <w:r w:rsidRPr="00727FA5">
        <w:t>.</w:t>
      </w:r>
    </w:p>
    <w:p w:rsidR="00AA2263" w:rsidRPr="00727FA5" w:rsidRDefault="00AA2263">
      <w:pPr>
        <w:jc w:val="both"/>
      </w:pPr>
    </w:p>
    <w:p w:rsidR="00AA2263" w:rsidRPr="00727FA5" w:rsidRDefault="00AA2263" w:rsidP="00AA2263">
      <w:pPr>
        <w:jc w:val="center"/>
        <w:rPr>
          <w:sz w:val="20"/>
        </w:rPr>
      </w:pPr>
      <w:hyperlink r:id="rId24" w:history="1">
        <w:r w:rsidRPr="00727FA5">
          <w:rPr>
            <w:rStyle w:val="Lienhypertexte"/>
            <w:sz w:val="20"/>
          </w:rPr>
          <w:t>http://www.lagauche.com/lagauche/spip.php?article719</w:t>
        </w:r>
      </w:hyperlink>
    </w:p>
    <w:p w:rsidR="00AA2263" w:rsidRPr="00727FA5" w:rsidRDefault="00AA2263">
      <w:pPr>
        <w:jc w:val="both"/>
      </w:pPr>
    </w:p>
    <w:p w:rsidR="00AA2263" w:rsidRPr="00727FA5" w:rsidRDefault="00AA2263">
      <w:pPr>
        <w:jc w:val="both"/>
      </w:pPr>
    </w:p>
    <w:p w:rsidR="00AA2263" w:rsidRPr="00727FA5" w:rsidRDefault="00DC24D0" w:rsidP="00AA2263">
      <w:pPr>
        <w:pStyle w:val="Niveau12"/>
      </w:pPr>
      <w:bookmarkStart w:id="2" w:name="FSE_intro"/>
      <w:r w:rsidRPr="00727FA5">
        <w:rPr>
          <w:noProof/>
        </w:rPr>
        <w:drawing>
          <wp:anchor distT="0" distB="0" distL="114300" distR="114300" simplePos="0" relativeHeight="251657216" behindDoc="0" locked="0" layoutInCell="1" allowOverlap="1">
            <wp:simplePos x="0" y="0"/>
            <wp:positionH relativeFrom="column">
              <wp:posOffset>2451735</wp:posOffset>
            </wp:positionH>
            <wp:positionV relativeFrom="paragraph">
              <wp:posOffset>0</wp:posOffset>
            </wp:positionV>
            <wp:extent cx="2619375" cy="751205"/>
            <wp:effectExtent l="12700" t="12700" r="0" b="0"/>
            <wp:wrapSquare wrapText="bothSides"/>
            <wp:docPr id="6" name="Image 2" descr="la_gauche_journal_logo">
              <a:hlinkClick xmlns:a="http://schemas.openxmlformats.org/drawingml/2006/main" r:id="rId2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a_gauche_journal_logo">
                      <a:hlinkClick r:id="rId24"/>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75120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A2263" w:rsidRPr="00727FA5">
        <w:t>Introduction</w:t>
      </w:r>
    </w:p>
    <w:bookmarkEnd w:id="2"/>
    <w:p w:rsidR="00AA2263" w:rsidRPr="00727FA5" w:rsidRDefault="00AA2263">
      <w:pPr>
        <w:jc w:val="both"/>
      </w:pPr>
    </w:p>
    <w:p w:rsidR="00AA2263" w:rsidRPr="00727FA5" w:rsidRDefault="00AA2263">
      <w:pPr>
        <w:jc w:val="both"/>
      </w:pPr>
    </w:p>
    <w:p w:rsidR="00AA2263" w:rsidRPr="00727FA5" w:rsidRDefault="00AA2263">
      <w:pPr>
        <w:jc w:val="both"/>
      </w:pPr>
    </w:p>
    <w:p w:rsidR="00AA2263" w:rsidRPr="00727FA5" w:rsidRDefault="00AA2263">
      <w:pPr>
        <w:ind w:right="90" w:firstLine="0"/>
        <w:jc w:val="both"/>
        <w:rPr>
          <w:sz w:val="20"/>
        </w:rPr>
      </w:pPr>
      <w:hyperlink w:anchor="tdm" w:history="1">
        <w:r w:rsidRPr="00727FA5">
          <w:rPr>
            <w:rStyle w:val="Lienhypertexte"/>
            <w:sz w:val="20"/>
          </w:rPr>
          <w:t>Retour à la table des m</w:t>
        </w:r>
        <w:r w:rsidRPr="00727FA5">
          <w:rPr>
            <w:rStyle w:val="Lienhypertexte"/>
            <w:sz w:val="20"/>
          </w:rPr>
          <w:t>a</w:t>
        </w:r>
        <w:r w:rsidRPr="00727FA5">
          <w:rPr>
            <w:rStyle w:val="Lienhypertexte"/>
            <w:sz w:val="20"/>
          </w:rPr>
          <w:t>tières</w:t>
        </w:r>
      </w:hyperlink>
    </w:p>
    <w:p w:rsidR="00AA2263" w:rsidRPr="00727FA5" w:rsidRDefault="00AA2263" w:rsidP="00AA2263">
      <w:pPr>
        <w:spacing w:before="120" w:after="120"/>
        <w:jc w:val="both"/>
        <w:rPr>
          <w:lang w:val="fr-FR"/>
        </w:rPr>
      </w:pPr>
      <w:r w:rsidRPr="00727FA5">
        <w:rPr>
          <w:lang w:val="fr-FR"/>
        </w:rPr>
        <w:t>Le Forum social européen va se réunit depuis hier à Saint-Denis et Bobigny. Le contexte économique et p</w:t>
      </w:r>
      <w:r w:rsidRPr="00727FA5">
        <w:rPr>
          <w:lang w:val="fr-FR"/>
        </w:rPr>
        <w:t>o</w:t>
      </w:r>
      <w:r w:rsidRPr="00727FA5">
        <w:rPr>
          <w:lang w:val="fr-FR"/>
        </w:rPr>
        <w:t>litique est tel que le FSE ne pourra pas se dérouler en dehors de la situation politique et sociale en France, de f</w:t>
      </w:r>
      <w:r w:rsidRPr="00727FA5">
        <w:rPr>
          <w:lang w:val="fr-FR"/>
        </w:rPr>
        <w:t>a</w:t>
      </w:r>
      <w:r w:rsidRPr="00727FA5">
        <w:rPr>
          <w:lang w:val="fr-FR"/>
        </w:rPr>
        <w:t>çon « extérieure » à celle-ci. En tout état de cause, faire en sorte qu’il y ait fusion entre les débats du FSE et la situation des sal</w:t>
      </w:r>
      <w:r w:rsidRPr="00727FA5">
        <w:rPr>
          <w:lang w:val="fr-FR"/>
        </w:rPr>
        <w:t>a</w:t>
      </w:r>
      <w:r w:rsidRPr="00727FA5">
        <w:rPr>
          <w:lang w:val="fr-FR"/>
        </w:rPr>
        <w:t>rié·e·s en France reste plus que jamais un enjeu majeur pour le mouv</w:t>
      </w:r>
      <w:r w:rsidRPr="00727FA5">
        <w:rPr>
          <w:lang w:val="fr-FR"/>
        </w:rPr>
        <w:t>e</w:t>
      </w:r>
      <w:r w:rsidRPr="00727FA5">
        <w:rPr>
          <w:lang w:val="fr-FR"/>
        </w:rPr>
        <w:t>ment anti-capitaliste.</w:t>
      </w:r>
    </w:p>
    <w:p w:rsidR="00AA2263" w:rsidRPr="00727FA5" w:rsidRDefault="00AA2263" w:rsidP="00AA2263">
      <w:pPr>
        <w:spacing w:before="120" w:after="120"/>
        <w:jc w:val="both"/>
        <w:rPr>
          <w:lang w:val="fr-FR"/>
        </w:rPr>
      </w:pPr>
      <w:r w:rsidRPr="00727FA5">
        <w:rPr>
          <w:lang w:val="fr-FR"/>
        </w:rPr>
        <w:t>Celui-ci est une composante du m</w:t>
      </w:r>
      <w:r w:rsidRPr="00727FA5">
        <w:rPr>
          <w:lang w:val="fr-FR"/>
        </w:rPr>
        <w:t>ouvement altermo</w:t>
      </w:r>
      <w:r w:rsidRPr="00727FA5">
        <w:rPr>
          <w:lang w:val="fr-FR"/>
        </w:rPr>
        <w:t>n</w:t>
      </w:r>
      <w:r w:rsidRPr="00727FA5">
        <w:rPr>
          <w:lang w:val="fr-FR"/>
        </w:rPr>
        <w:t>dialiste au sein duquel il y a d’autres sensibilités et d’autres options. Il en reco</w:t>
      </w:r>
      <w:r w:rsidRPr="00727FA5">
        <w:rPr>
          <w:lang w:val="fr-FR"/>
        </w:rPr>
        <w:t>n</w:t>
      </w:r>
      <w:r w:rsidRPr="00727FA5">
        <w:rPr>
          <w:lang w:val="fr-FR"/>
        </w:rPr>
        <w:t>naît la légitimité, mais il ex</w:t>
      </w:r>
      <w:r w:rsidRPr="00727FA5">
        <w:rPr>
          <w:lang w:val="fr-FR"/>
        </w:rPr>
        <w:t>i</w:t>
      </w:r>
      <w:r w:rsidRPr="00727FA5">
        <w:rPr>
          <w:lang w:val="fr-FR"/>
        </w:rPr>
        <w:t>ge d’eux la même chose en retour. Le mouvement anti-capitaliste inclut les organisations d’extrême gauche qui veulent y travailler, mais il n’est pas identifiable à ce</w:t>
      </w:r>
      <w:r w:rsidRPr="00727FA5">
        <w:rPr>
          <w:lang w:val="fr-FR"/>
        </w:rPr>
        <w:t>l</w:t>
      </w:r>
      <w:r w:rsidRPr="00727FA5">
        <w:rPr>
          <w:lang w:val="fr-FR"/>
        </w:rPr>
        <w:t>les-ci.</w:t>
      </w:r>
    </w:p>
    <w:p w:rsidR="00AA2263" w:rsidRPr="00727FA5" w:rsidRDefault="00AA2263" w:rsidP="00AA2263">
      <w:pPr>
        <w:spacing w:before="120" w:after="120"/>
        <w:jc w:val="both"/>
        <w:rPr>
          <w:lang w:val="fr-FR"/>
        </w:rPr>
      </w:pPr>
      <w:r w:rsidRPr="00727FA5">
        <w:rPr>
          <w:lang w:val="fr-FR"/>
        </w:rPr>
        <w:t>La situation politique française a certains traits impo</w:t>
      </w:r>
      <w:r w:rsidRPr="00727FA5">
        <w:rPr>
          <w:lang w:val="fr-FR"/>
        </w:rPr>
        <w:t>r</w:t>
      </w:r>
      <w:r w:rsidRPr="00727FA5">
        <w:rPr>
          <w:lang w:val="fr-FR"/>
        </w:rPr>
        <w:t>tants qui lui sont propres et qui sont présentés plus loin. Cependant dans les termes économiques et polit</w:t>
      </w:r>
      <w:r w:rsidRPr="00727FA5">
        <w:rPr>
          <w:lang w:val="fr-FR"/>
        </w:rPr>
        <w:t>i</w:t>
      </w:r>
      <w:r w:rsidRPr="00727FA5">
        <w:rPr>
          <w:lang w:val="fr-FR"/>
        </w:rPr>
        <w:t>ques propres à chaque pays, la plupart des pr</w:t>
      </w:r>
      <w:r w:rsidRPr="00727FA5">
        <w:rPr>
          <w:lang w:val="fr-FR"/>
        </w:rPr>
        <w:t>o</w:t>
      </w:r>
      <w:r w:rsidRPr="00727FA5">
        <w:rPr>
          <w:lang w:val="fr-FR"/>
        </w:rPr>
        <w:t>blèmes auxquels sont confrontés les salariés en France, se retro</w:t>
      </w:r>
      <w:r w:rsidRPr="00727FA5">
        <w:rPr>
          <w:lang w:val="fr-FR"/>
        </w:rPr>
        <w:t>u</w:t>
      </w:r>
      <w:r w:rsidRPr="00727FA5">
        <w:rPr>
          <w:lang w:val="fr-FR"/>
        </w:rPr>
        <w:t>vent dans l’ensemble du continent.</w:t>
      </w:r>
    </w:p>
    <w:p w:rsidR="00AA2263" w:rsidRPr="00727FA5" w:rsidRDefault="00AA2263" w:rsidP="00AA2263">
      <w:pPr>
        <w:spacing w:before="120" w:after="120"/>
        <w:jc w:val="both"/>
        <w:rPr>
          <w:lang w:val="fr-FR"/>
        </w:rPr>
      </w:pPr>
      <w:r w:rsidRPr="00727FA5">
        <w:rPr>
          <w:lang w:val="fr-FR"/>
        </w:rPr>
        <w:t xml:space="preserve">Ces problèmes ne trouveront de solution durable qu’à cette échelle, mais c’est en s’affrontant au gouvernement et au patronat chez eux </w:t>
      </w:r>
      <w:r w:rsidRPr="00727FA5">
        <w:rPr>
          <w:lang w:val="fr-FR"/>
        </w:rPr>
        <w:lastRenderedPageBreak/>
        <w:t>que les salariés de ch</w:t>
      </w:r>
      <w:r w:rsidRPr="00727FA5">
        <w:rPr>
          <w:lang w:val="fr-FR"/>
        </w:rPr>
        <w:t>a</w:t>
      </w:r>
      <w:r w:rsidRPr="00727FA5">
        <w:rPr>
          <w:lang w:val="fr-FR"/>
        </w:rPr>
        <w:t>que pays dégageront des réponses qui peuvent ensuite leur devenir communes.</w:t>
      </w:r>
    </w:p>
    <w:p w:rsidR="00AA2263" w:rsidRPr="00727FA5" w:rsidRDefault="00AA2263" w:rsidP="00AA2263">
      <w:pPr>
        <w:spacing w:before="120" w:after="120"/>
        <w:jc w:val="both"/>
        <w:rPr>
          <w:lang w:val="fr-FR"/>
        </w:rPr>
      </w:pPr>
      <w:r w:rsidRPr="00727FA5">
        <w:rPr>
          <w:lang w:val="fr-FR"/>
        </w:rPr>
        <w:t>Le problème lancinant auquel les travailleurs sont confrontés i</w:t>
      </w:r>
      <w:r w:rsidRPr="00727FA5">
        <w:rPr>
          <w:lang w:val="fr-FR"/>
        </w:rPr>
        <w:t>m</w:t>
      </w:r>
      <w:r w:rsidRPr="00727FA5">
        <w:rPr>
          <w:lang w:val="fr-FR"/>
        </w:rPr>
        <w:t>médiatement est celui de l’accroissement accéléré du chômage. La question de l’emploi et de son niveau était déjà posée de façon assez centrale lors du combat contre la « réforme des retraites » du pri</w:t>
      </w:r>
      <w:r w:rsidRPr="00727FA5">
        <w:rPr>
          <w:lang w:val="fr-FR"/>
        </w:rPr>
        <w:t>n</w:t>
      </w:r>
      <w:r w:rsidRPr="00727FA5">
        <w:rPr>
          <w:lang w:val="fr-FR"/>
        </w:rPr>
        <w:t>temps. Avant d’être distribuées, « réparties » e</w:t>
      </w:r>
      <w:r w:rsidRPr="00727FA5">
        <w:rPr>
          <w:lang w:val="fr-FR"/>
        </w:rPr>
        <w:t>n</w:t>
      </w:r>
      <w:r w:rsidRPr="00727FA5">
        <w:rPr>
          <w:lang w:val="fr-FR"/>
        </w:rPr>
        <w:t>tre les membres de la société, il faut que la richesse ait été préalablement produite. Ainsi le niveau de l’emploi et l’évolution du taux de productivité du travail sont des facteurs cruciaux dans la détermination du montant du pr</w:t>
      </w:r>
      <w:r w:rsidRPr="00727FA5">
        <w:rPr>
          <w:lang w:val="fr-FR"/>
        </w:rPr>
        <w:t>o</w:t>
      </w:r>
      <w:r w:rsidRPr="00727FA5">
        <w:rPr>
          <w:lang w:val="fr-FR"/>
        </w:rPr>
        <w:t>duit national qui permettra de payer les retraites. La même chose vaut pour le financement des d</w:t>
      </w:r>
      <w:r w:rsidRPr="00727FA5">
        <w:rPr>
          <w:lang w:val="fr-FR"/>
        </w:rPr>
        <w:t>é</w:t>
      </w:r>
      <w:r w:rsidRPr="00727FA5">
        <w:rPr>
          <w:lang w:val="fr-FR"/>
        </w:rPr>
        <w:t>penses de santé qui repose directement sur le niveau de l’emploi dans le système français.</w:t>
      </w:r>
    </w:p>
    <w:p w:rsidR="00AA2263" w:rsidRPr="00727FA5" w:rsidRDefault="00AA2263" w:rsidP="00AA2263">
      <w:pPr>
        <w:spacing w:before="120" w:after="120"/>
        <w:jc w:val="both"/>
        <w:rPr>
          <w:lang w:val="fr-FR"/>
        </w:rPr>
      </w:pPr>
      <w:r w:rsidRPr="00727FA5">
        <w:rPr>
          <w:lang w:val="fr-FR"/>
        </w:rPr>
        <w:t>Mais en cet automne 2003, il ne s’agit plus seulement de défendre les cond</w:t>
      </w:r>
      <w:r w:rsidRPr="00727FA5">
        <w:rPr>
          <w:lang w:val="fr-FR"/>
        </w:rPr>
        <w:t>i</w:t>
      </w:r>
      <w:r w:rsidRPr="00727FA5">
        <w:rPr>
          <w:lang w:val="fr-FR"/>
        </w:rPr>
        <w:t>tions d’existence quotidiennes de demain. Ce sont celles d’aujourd’hui qui sont menacées de plus en plus gravement. Depuis août le chômage s’étend comme un fléau qui frappe et qui va frapper e</w:t>
      </w:r>
      <w:r w:rsidRPr="00727FA5">
        <w:rPr>
          <w:lang w:val="fr-FR"/>
        </w:rPr>
        <w:t>n</w:t>
      </w:r>
      <w:r w:rsidRPr="00727FA5">
        <w:rPr>
          <w:lang w:val="fr-FR"/>
        </w:rPr>
        <w:t>core plus un nombre croissant de familles. L’accélération brutale des plans sociaux, la multiplic</w:t>
      </w:r>
      <w:r w:rsidRPr="00727FA5">
        <w:rPr>
          <w:lang w:val="fr-FR"/>
        </w:rPr>
        <w:t>a</w:t>
      </w:r>
      <w:r w:rsidRPr="00727FA5">
        <w:rPr>
          <w:lang w:val="fr-FR"/>
        </w:rPr>
        <w:t>tion de situations où les propriétaires d’entreprises ont profité des congés pour disparaître et surtout l’annonce de très importants licenciements dans le secteur privé (Al</w:t>
      </w:r>
      <w:r w:rsidRPr="00727FA5">
        <w:rPr>
          <w:lang w:val="fr-FR"/>
        </w:rPr>
        <w:t>s</w:t>
      </w:r>
      <w:r w:rsidRPr="00727FA5">
        <w:rPr>
          <w:lang w:val="fr-FR"/>
        </w:rPr>
        <w:t>tom, etc.), comme de très nombreuses suppre</w:t>
      </w:r>
      <w:r w:rsidRPr="00727FA5">
        <w:rPr>
          <w:lang w:val="fr-FR"/>
        </w:rPr>
        <w:t>s</w:t>
      </w:r>
      <w:r w:rsidRPr="00727FA5">
        <w:rPr>
          <w:lang w:val="fr-FR"/>
        </w:rPr>
        <w:t>sions de postes à la SNCF et dans la fonction publique par non remplacement de celles et ceux qui partent à la retraite, font du chômage effectif comme de la peur du chômage qui veut arriver à tout moment, la question centrale à laquelle les salarié(e)s doivent répondre.</w:t>
      </w:r>
    </w:p>
    <w:p w:rsidR="00AA2263" w:rsidRPr="00727FA5" w:rsidRDefault="00AA2263" w:rsidP="00AA2263">
      <w:pPr>
        <w:spacing w:before="120" w:after="120"/>
        <w:jc w:val="both"/>
        <w:rPr>
          <w:lang w:val="fr-FR"/>
        </w:rPr>
      </w:pPr>
      <w:r w:rsidRPr="00727FA5">
        <w:rPr>
          <w:lang w:val="fr-FR"/>
        </w:rPr>
        <w:t>La dégradation accentuée de la conjoncture économique intern</w:t>
      </w:r>
      <w:r w:rsidRPr="00727FA5">
        <w:rPr>
          <w:lang w:val="fr-FR"/>
        </w:rPr>
        <w:t>a</w:t>
      </w:r>
      <w:r w:rsidRPr="00727FA5">
        <w:rPr>
          <w:lang w:val="fr-FR"/>
        </w:rPr>
        <w:t>tionale et française combinée avec l’arrivée à maturité de processus (tels que « l’élargissement à l’Est ») lancés depuis longtemps, donnent a</w:t>
      </w:r>
      <w:r w:rsidRPr="00727FA5">
        <w:rPr>
          <w:lang w:val="fr-FR"/>
        </w:rPr>
        <w:t>u</w:t>
      </w:r>
      <w:r w:rsidRPr="00727FA5">
        <w:rPr>
          <w:lang w:val="fr-FR"/>
        </w:rPr>
        <w:t>jourd’hui à la montée du chômage un caractère mécanique. Celui-ci d</w:t>
      </w:r>
      <w:r w:rsidRPr="00727FA5">
        <w:rPr>
          <w:lang w:val="fr-FR"/>
        </w:rPr>
        <w:t>e</w:t>
      </w:r>
      <w:r w:rsidRPr="00727FA5">
        <w:rPr>
          <w:lang w:val="fr-FR"/>
        </w:rPr>
        <w:t>vient une composante de la situation politique et oblige chacun à déf</w:t>
      </w:r>
      <w:r w:rsidRPr="00727FA5">
        <w:rPr>
          <w:lang w:val="fr-FR"/>
        </w:rPr>
        <w:t>i</w:t>
      </w:r>
      <w:r w:rsidRPr="00727FA5">
        <w:rPr>
          <w:lang w:val="fr-FR"/>
        </w:rPr>
        <w:t>nir où il se situe. L’annonce à grands renforts de publicité de la signature par la CGT de l’accord sur la formation professionnelle, a</w:t>
      </w:r>
      <w:r w:rsidRPr="00727FA5">
        <w:rPr>
          <w:lang w:val="fr-FR"/>
        </w:rPr>
        <w:t>c</w:t>
      </w:r>
      <w:r w:rsidRPr="00727FA5">
        <w:rPr>
          <w:lang w:val="fr-FR"/>
        </w:rPr>
        <w:t>comp</w:t>
      </w:r>
      <w:r w:rsidRPr="00727FA5">
        <w:rPr>
          <w:lang w:val="fr-FR"/>
        </w:rPr>
        <w:t>a</w:t>
      </w:r>
      <w:r w:rsidRPr="00727FA5">
        <w:rPr>
          <w:lang w:val="fr-FR"/>
        </w:rPr>
        <w:t>gnée d’informations fournies par les intéressés eux-mêmes sur les « relations privilégiées » entre Bernard Thibaut et le ministre des A</w:t>
      </w:r>
      <w:r w:rsidRPr="00727FA5">
        <w:rPr>
          <w:lang w:val="fr-FR"/>
        </w:rPr>
        <w:t>f</w:t>
      </w:r>
      <w:r w:rsidRPr="00727FA5">
        <w:rPr>
          <w:lang w:val="fr-FR"/>
        </w:rPr>
        <w:t>faires sociales du gouvernement Raffarin, François Fillon a donc valeur de sy</w:t>
      </w:r>
      <w:r w:rsidRPr="00727FA5">
        <w:rPr>
          <w:lang w:val="fr-FR"/>
        </w:rPr>
        <w:t>m</w:t>
      </w:r>
      <w:r w:rsidRPr="00727FA5">
        <w:rPr>
          <w:lang w:val="fr-FR"/>
        </w:rPr>
        <w:t xml:space="preserve">bole. La signature de FO et de la CFDT était attendue. Dans le cas de FO pour essayer de maintenir la fiction d’un « cadre </w:t>
      </w:r>
      <w:r w:rsidRPr="00727FA5">
        <w:rPr>
          <w:lang w:val="fr-FR"/>
        </w:rPr>
        <w:lastRenderedPageBreak/>
        <w:t>contractuel » avec le MEDEF qui écha</w:t>
      </w:r>
      <w:r w:rsidRPr="00727FA5">
        <w:rPr>
          <w:lang w:val="fr-FR"/>
        </w:rPr>
        <w:t>p</w:t>
      </w:r>
      <w:r w:rsidRPr="00727FA5">
        <w:rPr>
          <w:lang w:val="fr-FR"/>
        </w:rPr>
        <w:t>perait à l’intervention de l’Etat. Dans celui de la CFDT en tant qu’expression de plus du synd</w:t>
      </w:r>
      <w:r w:rsidRPr="00727FA5">
        <w:rPr>
          <w:lang w:val="fr-FR"/>
        </w:rPr>
        <w:t>i</w:t>
      </w:r>
      <w:r w:rsidRPr="00727FA5">
        <w:rPr>
          <w:lang w:val="fr-FR"/>
        </w:rPr>
        <w:t>calisme « d’accompagnement » qui défend ce qui peut l’être dans le cadre d’une « mondialisation inévitable ». Ayant donné en mai son accord au gouve</w:t>
      </w:r>
      <w:r w:rsidRPr="00727FA5">
        <w:rPr>
          <w:lang w:val="fr-FR"/>
        </w:rPr>
        <w:t>r</w:t>
      </w:r>
      <w:r w:rsidRPr="00727FA5">
        <w:rPr>
          <w:lang w:val="fr-FR"/>
        </w:rPr>
        <w:t>nement Raffarin sur les retraites et signé seule en juin l’accord avec le M</w:t>
      </w:r>
      <w:r w:rsidRPr="00727FA5">
        <w:rPr>
          <w:lang w:val="fr-FR"/>
        </w:rPr>
        <w:t>E</w:t>
      </w:r>
      <w:r w:rsidRPr="00727FA5">
        <w:rPr>
          <w:lang w:val="fr-FR"/>
        </w:rPr>
        <w:t>DEF sur le statut des intermittents, la CFDT ne pouvait que signer l’accord sur la fo</w:t>
      </w:r>
      <w:r w:rsidRPr="00727FA5">
        <w:rPr>
          <w:lang w:val="fr-FR"/>
        </w:rPr>
        <w:t>r</w:t>
      </w:r>
      <w:r w:rsidRPr="00727FA5">
        <w:rPr>
          <w:lang w:val="fr-FR"/>
        </w:rPr>
        <w:t>mation professionnelle. Le fait nouveau est donc la signature de la CGT. Celle-ci apporte son appui à Raffarin au moment où en dépit des médias, les sondages montrent que les gens rejettent sa politique et pensent que son gouvernement est en perdition. Dans le cas où Chirac se verrait obligé de changer d’équipe, Thibaut fait aussi savoir qu’il a les meilleurs rapports poss</w:t>
      </w:r>
      <w:r w:rsidRPr="00727FA5">
        <w:rPr>
          <w:lang w:val="fr-FR"/>
        </w:rPr>
        <w:t>i</w:t>
      </w:r>
      <w:r w:rsidRPr="00727FA5">
        <w:rPr>
          <w:lang w:val="fr-FR"/>
        </w:rPr>
        <w:t>bles avec l’un des principaux « premier-ministrables ».</w:t>
      </w:r>
    </w:p>
    <w:p w:rsidR="00AA2263" w:rsidRPr="00727FA5" w:rsidRDefault="00AA2263" w:rsidP="00AA2263">
      <w:pPr>
        <w:spacing w:before="120" w:after="120"/>
        <w:jc w:val="both"/>
        <w:rPr>
          <w:lang w:val="fr-FR"/>
        </w:rPr>
      </w:pPr>
    </w:p>
    <w:p w:rsidR="00AA2263" w:rsidRPr="00727FA5" w:rsidRDefault="00AA2263" w:rsidP="00AA2263">
      <w:pPr>
        <w:pStyle w:val="Niveau12"/>
      </w:pPr>
      <w:bookmarkStart w:id="3" w:name="FSE_1"/>
      <w:r w:rsidRPr="00727FA5">
        <w:t>Accroissement accéléré du chômage,</w:t>
      </w:r>
      <w:r w:rsidRPr="00727FA5">
        <w:br/>
        <w:t>libre jeu des lois du profit, d</w:t>
      </w:r>
      <w:r w:rsidRPr="00727FA5">
        <w:t>é</w:t>
      </w:r>
      <w:r w:rsidRPr="00727FA5">
        <w:t>réglementation</w:t>
      </w:r>
    </w:p>
    <w:bookmarkEnd w:id="3"/>
    <w:p w:rsidR="00AA2263" w:rsidRPr="00727FA5" w:rsidRDefault="00AA2263" w:rsidP="00AA2263">
      <w:pPr>
        <w:spacing w:before="120" w:after="120"/>
        <w:jc w:val="both"/>
        <w:rPr>
          <w:lang w:val="fr-FR"/>
        </w:rPr>
      </w:pPr>
    </w:p>
    <w:p w:rsidR="00AA2263" w:rsidRPr="00727FA5" w:rsidRDefault="00AA2263" w:rsidP="00AA2263">
      <w:pPr>
        <w:ind w:right="90" w:firstLine="0"/>
        <w:jc w:val="both"/>
        <w:rPr>
          <w:sz w:val="20"/>
        </w:rPr>
      </w:pPr>
      <w:hyperlink w:anchor="tdm" w:history="1">
        <w:r w:rsidRPr="00727FA5">
          <w:rPr>
            <w:rStyle w:val="Lienhypertexte"/>
            <w:sz w:val="20"/>
          </w:rPr>
          <w:t>Retour à la table des matières</w:t>
        </w:r>
      </w:hyperlink>
    </w:p>
    <w:p w:rsidR="00AA2263" w:rsidRPr="00727FA5" w:rsidRDefault="00AA2263" w:rsidP="00AA2263">
      <w:pPr>
        <w:spacing w:before="120" w:after="120"/>
        <w:jc w:val="both"/>
        <w:rPr>
          <w:lang w:val="fr-FR"/>
        </w:rPr>
      </w:pPr>
      <w:r w:rsidRPr="00727FA5">
        <w:rPr>
          <w:lang w:val="fr-FR"/>
        </w:rPr>
        <w:t>À plus d’un titre, l’extension très rapide du chômage n’est pas le résultat d’un plan concerté. Elle n’est pas « voulue ». Elle ne l’est ce</w:t>
      </w:r>
      <w:r w:rsidRPr="00727FA5">
        <w:rPr>
          <w:lang w:val="fr-FR"/>
        </w:rPr>
        <w:t>r</w:t>
      </w:r>
      <w:r w:rsidRPr="00727FA5">
        <w:rPr>
          <w:lang w:val="fr-FR"/>
        </w:rPr>
        <w:t>tainement pas par le go</w:t>
      </w:r>
      <w:r w:rsidRPr="00727FA5">
        <w:rPr>
          <w:lang w:val="fr-FR"/>
        </w:rPr>
        <w:t>u</w:t>
      </w:r>
      <w:r w:rsidRPr="00727FA5">
        <w:rPr>
          <w:lang w:val="fr-FR"/>
        </w:rPr>
        <w:t>vernement Raffarin, qui la subit à sa manière comme une calamité politique. L’extension très rapide du ch</w:t>
      </w:r>
      <w:r w:rsidRPr="00727FA5">
        <w:rPr>
          <w:lang w:val="fr-FR"/>
        </w:rPr>
        <w:t>ô</w:t>
      </w:r>
      <w:r w:rsidRPr="00727FA5">
        <w:rPr>
          <w:lang w:val="fr-FR"/>
        </w:rPr>
        <w:t>mage est le résultat de mécanismes qui illustrent ce qu’on nomme au sein du mouvement alter-mondialiste, « l’autonomisation de l’économie face à la société ». Ces mécanismes sont inhérents au mode de pr</w:t>
      </w:r>
      <w:r w:rsidRPr="00727FA5">
        <w:rPr>
          <w:lang w:val="fr-FR"/>
        </w:rPr>
        <w:t>o</w:t>
      </w:r>
      <w:r w:rsidRPr="00727FA5">
        <w:rPr>
          <w:lang w:val="fr-FR"/>
        </w:rPr>
        <w:t>duction capitaliste. Marx les désignait comme « les lois aveugles de la concu</w:t>
      </w:r>
      <w:r w:rsidRPr="00727FA5">
        <w:rPr>
          <w:lang w:val="fr-FR"/>
        </w:rPr>
        <w:t>r</w:t>
      </w:r>
      <w:r w:rsidRPr="00727FA5">
        <w:rPr>
          <w:lang w:val="fr-FR"/>
        </w:rPr>
        <w:t>rence capitaliste » où chaque entreprise prend les décisions qui lui p</w:t>
      </w:r>
      <w:r w:rsidRPr="00727FA5">
        <w:rPr>
          <w:lang w:val="fr-FR"/>
        </w:rPr>
        <w:t>a</w:t>
      </w:r>
      <w:r w:rsidRPr="00727FA5">
        <w:rPr>
          <w:lang w:val="fr-FR"/>
        </w:rPr>
        <w:t>rai</w:t>
      </w:r>
      <w:r w:rsidRPr="00727FA5">
        <w:rPr>
          <w:lang w:val="fr-FR"/>
        </w:rPr>
        <w:t>s</w:t>
      </w:r>
      <w:r w:rsidRPr="00727FA5">
        <w:rPr>
          <w:lang w:val="fr-FR"/>
        </w:rPr>
        <w:t>sent être dictées par la maximisation du profit et la survie face à la concurrence des autres. Après avoir été contenus passagèrement dans des conditions historiques très part</w:t>
      </w:r>
      <w:r w:rsidRPr="00727FA5">
        <w:rPr>
          <w:lang w:val="fr-FR"/>
        </w:rPr>
        <w:t>i</w:t>
      </w:r>
      <w:r w:rsidRPr="00727FA5">
        <w:rPr>
          <w:lang w:val="fr-FR"/>
        </w:rPr>
        <w:t>culières, ces « lois aveugles », ces mécanismes « d’autonomisation de l’économie » ont été de nouveau l</w:t>
      </w:r>
      <w:r w:rsidRPr="00727FA5">
        <w:rPr>
          <w:lang w:val="fr-FR"/>
        </w:rPr>
        <w:t>i</w:t>
      </w:r>
      <w:r w:rsidRPr="00727FA5">
        <w:rPr>
          <w:lang w:val="fr-FR"/>
        </w:rPr>
        <w:t>bérés par les politiques de libéralisation, de déréglementation et de privatisation. Impulsées à partir de Washington et de Lo</w:t>
      </w:r>
      <w:r w:rsidRPr="00727FA5">
        <w:rPr>
          <w:lang w:val="fr-FR"/>
        </w:rPr>
        <w:t>n</w:t>
      </w:r>
      <w:r w:rsidRPr="00727FA5">
        <w:rPr>
          <w:lang w:val="fr-FR"/>
        </w:rPr>
        <w:t>dres, celles-ci ont été relayées en Europe fort efficacement par les institutions de l’Union européenne - la Commission européenne et depuis l’euro la Banque ce</w:t>
      </w:r>
      <w:r w:rsidRPr="00727FA5">
        <w:rPr>
          <w:lang w:val="fr-FR"/>
        </w:rPr>
        <w:t>n</w:t>
      </w:r>
      <w:r w:rsidRPr="00727FA5">
        <w:rPr>
          <w:lang w:val="fr-FR"/>
        </w:rPr>
        <w:t>trale européenne, mais aussi, ne l’oublions jamais, le Conseil des ministres.</w:t>
      </w:r>
    </w:p>
    <w:p w:rsidR="00AA2263" w:rsidRPr="00727FA5" w:rsidRDefault="00AA2263" w:rsidP="00AA2263">
      <w:pPr>
        <w:spacing w:before="120" w:after="120"/>
        <w:jc w:val="both"/>
        <w:rPr>
          <w:lang w:val="fr-FR"/>
        </w:rPr>
      </w:pPr>
      <w:r w:rsidRPr="00727FA5">
        <w:rPr>
          <w:lang w:val="fr-FR"/>
        </w:rPr>
        <w:lastRenderedPageBreak/>
        <w:t>Aujourd’hui les entreprises considèrent que la maximisation du pr</w:t>
      </w:r>
      <w:r w:rsidRPr="00727FA5">
        <w:rPr>
          <w:lang w:val="fr-FR"/>
        </w:rPr>
        <w:t>o</w:t>
      </w:r>
      <w:r w:rsidRPr="00727FA5">
        <w:rPr>
          <w:lang w:val="fr-FR"/>
        </w:rPr>
        <w:t>fit et leur survie face à la concurrence, leur dictent de délocaliser leurs sites de production vers les pays à bas salaires et à faible prote</w:t>
      </w:r>
      <w:r w:rsidRPr="00727FA5">
        <w:rPr>
          <w:lang w:val="fr-FR"/>
        </w:rPr>
        <w:t>c</w:t>
      </w:r>
      <w:r w:rsidRPr="00727FA5">
        <w:rPr>
          <w:lang w:val="fr-FR"/>
        </w:rPr>
        <w:t>tion sociale ainsi que de réduire l’emploi même dans les sites qu’elles conservent. A partir du moment où les politiques de libéralis</w:t>
      </w:r>
      <w:r w:rsidRPr="00727FA5">
        <w:rPr>
          <w:lang w:val="fr-FR"/>
        </w:rPr>
        <w:t>a</w:t>
      </w:r>
      <w:r w:rsidRPr="00727FA5">
        <w:rPr>
          <w:lang w:val="fr-FR"/>
        </w:rPr>
        <w:t>tion et de déréglementation les y autorisent, encore plus depuis que « l’élargissement à l’Est » de l’Union européenne a été décidé, les e</w:t>
      </w:r>
      <w:r w:rsidRPr="00727FA5">
        <w:rPr>
          <w:lang w:val="fr-FR"/>
        </w:rPr>
        <w:t>n</w:t>
      </w:r>
      <w:r w:rsidRPr="00727FA5">
        <w:rPr>
          <w:lang w:val="fr-FR"/>
        </w:rPr>
        <w:t>treprises ne s’en privent pas. Le Medef encourage les délocalis</w:t>
      </w:r>
      <w:r w:rsidRPr="00727FA5">
        <w:rPr>
          <w:lang w:val="fr-FR"/>
        </w:rPr>
        <w:t>a</w:t>
      </w:r>
      <w:r w:rsidRPr="00727FA5">
        <w:rPr>
          <w:lang w:val="fr-FR"/>
        </w:rPr>
        <w:t>tions vers la Pologne, la Tchéquie ou d’autres pays ex-soviétiques en est</w:t>
      </w:r>
      <w:r w:rsidRPr="00727FA5">
        <w:rPr>
          <w:lang w:val="fr-FR"/>
        </w:rPr>
        <w:t>i</w:t>
      </w:r>
      <w:r w:rsidRPr="00727FA5">
        <w:rPr>
          <w:lang w:val="fr-FR"/>
        </w:rPr>
        <w:t>mant que le rappel de la réalité des rapports capital-travail propres à la mondialisation pe</w:t>
      </w:r>
      <w:r w:rsidRPr="00727FA5">
        <w:rPr>
          <w:lang w:val="fr-FR"/>
        </w:rPr>
        <w:t>r</w:t>
      </w:r>
      <w:r w:rsidRPr="00727FA5">
        <w:rPr>
          <w:lang w:val="fr-FR"/>
        </w:rPr>
        <w:t>mettra d’en finir avec les 35 heures tout en conse</w:t>
      </w:r>
      <w:r w:rsidRPr="00727FA5">
        <w:rPr>
          <w:lang w:val="fr-FR"/>
        </w:rPr>
        <w:t>r</w:t>
      </w:r>
      <w:r w:rsidRPr="00727FA5">
        <w:rPr>
          <w:lang w:val="fr-FR"/>
        </w:rPr>
        <w:t>vant les avancées considérables obtenues dans la déréglement</w:t>
      </w:r>
      <w:r w:rsidRPr="00727FA5">
        <w:rPr>
          <w:lang w:val="fr-FR"/>
        </w:rPr>
        <w:t>a</w:t>
      </w:r>
      <w:r w:rsidRPr="00727FA5">
        <w:rPr>
          <w:lang w:val="fr-FR"/>
        </w:rPr>
        <w:t>tion des heures de travail lors des lois Aubry. Chaque entreprise agit pour son propre compte, le r</w:t>
      </w:r>
      <w:r w:rsidRPr="00727FA5">
        <w:rPr>
          <w:lang w:val="fr-FR"/>
        </w:rPr>
        <w:t>é</w:t>
      </w:r>
      <w:r w:rsidRPr="00727FA5">
        <w:rPr>
          <w:lang w:val="fr-FR"/>
        </w:rPr>
        <w:t>sultat final étant cette avalanche de plans sociaux qui se traduisent immédiatement par une baisse de la consommation populaire. Pui</w:t>
      </w:r>
      <w:r w:rsidRPr="00727FA5">
        <w:rPr>
          <w:lang w:val="fr-FR"/>
        </w:rPr>
        <w:t>s</w:t>
      </w:r>
      <w:r w:rsidRPr="00727FA5">
        <w:rPr>
          <w:lang w:val="fr-FR"/>
        </w:rPr>
        <w:t>que le système fiscal français a comme assiette princ</w:t>
      </w:r>
      <w:r w:rsidRPr="00727FA5">
        <w:rPr>
          <w:lang w:val="fr-FR"/>
        </w:rPr>
        <w:t>i</w:t>
      </w:r>
      <w:r w:rsidRPr="00727FA5">
        <w:rPr>
          <w:lang w:val="fr-FR"/>
        </w:rPr>
        <w:t>pale la TVA et d’autres i</w:t>
      </w:r>
      <w:r w:rsidRPr="00727FA5">
        <w:rPr>
          <w:lang w:val="fr-FR"/>
        </w:rPr>
        <w:t>m</w:t>
      </w:r>
      <w:r w:rsidRPr="00727FA5">
        <w:rPr>
          <w:lang w:val="fr-FR"/>
        </w:rPr>
        <w:t>pôts indirects dont le montant est étroit</w:t>
      </w:r>
      <w:r w:rsidRPr="00727FA5">
        <w:rPr>
          <w:lang w:val="fr-FR"/>
        </w:rPr>
        <w:t>e</w:t>
      </w:r>
      <w:r w:rsidRPr="00727FA5">
        <w:rPr>
          <w:lang w:val="fr-FR"/>
        </w:rPr>
        <w:t>ment lié au niveau de l’activité économ</w:t>
      </w:r>
      <w:r w:rsidRPr="00727FA5">
        <w:rPr>
          <w:lang w:val="fr-FR"/>
        </w:rPr>
        <w:t>i</w:t>
      </w:r>
      <w:r w:rsidRPr="00727FA5">
        <w:rPr>
          <w:lang w:val="fr-FR"/>
        </w:rPr>
        <w:t>que, et que le gouvernement Raffarin, après celui de Lionel Jospin et de La</w:t>
      </w:r>
      <w:r w:rsidRPr="00727FA5">
        <w:rPr>
          <w:lang w:val="fr-FR"/>
        </w:rPr>
        <w:t>u</w:t>
      </w:r>
      <w:r w:rsidRPr="00727FA5">
        <w:rPr>
          <w:lang w:val="fr-FR"/>
        </w:rPr>
        <w:t>rent Fabius, va baisser de nouveau les impôts directs, le déficit budgétaire se creuse autom</w:t>
      </w:r>
      <w:r w:rsidRPr="00727FA5">
        <w:rPr>
          <w:lang w:val="fr-FR"/>
        </w:rPr>
        <w:t>a</w:t>
      </w:r>
      <w:r w:rsidRPr="00727FA5">
        <w:rPr>
          <w:lang w:val="fr-FR"/>
        </w:rPr>
        <w:t>tiquement. Surgit alors la « nécessité » de procéder aux suppressions d’emploi dans le secteur public afin de limiter l’importance des « atteintes » au Pacte de stabilité de Maastricht et d’Amsterdam. C’est ainsi qu’une spirale infe</w:t>
      </w:r>
      <w:r w:rsidRPr="00727FA5">
        <w:rPr>
          <w:lang w:val="fr-FR"/>
        </w:rPr>
        <w:t>r</w:t>
      </w:r>
      <w:r w:rsidRPr="00727FA5">
        <w:rPr>
          <w:lang w:val="fr-FR"/>
        </w:rPr>
        <w:t>nale s’est mise en marche, de chute cumul</w:t>
      </w:r>
      <w:r w:rsidRPr="00727FA5">
        <w:rPr>
          <w:lang w:val="fr-FR"/>
        </w:rPr>
        <w:t>a</w:t>
      </w:r>
      <w:r w:rsidRPr="00727FA5">
        <w:rPr>
          <w:lang w:val="fr-FR"/>
        </w:rPr>
        <w:t>tive de la production, de la consomm</w:t>
      </w:r>
      <w:r w:rsidRPr="00727FA5">
        <w:rPr>
          <w:lang w:val="fr-FR"/>
        </w:rPr>
        <w:t>a</w:t>
      </w:r>
      <w:r w:rsidRPr="00727FA5">
        <w:rPr>
          <w:lang w:val="fr-FR"/>
        </w:rPr>
        <w:t>tion et de l’emploi.</w:t>
      </w:r>
    </w:p>
    <w:p w:rsidR="00AA2263" w:rsidRPr="00727FA5" w:rsidRDefault="00AA2263" w:rsidP="00AA2263">
      <w:pPr>
        <w:spacing w:before="120" w:after="120"/>
        <w:jc w:val="both"/>
        <w:rPr>
          <w:lang w:val="fr-FR"/>
        </w:rPr>
      </w:pPr>
      <w:r w:rsidRPr="00727FA5">
        <w:rPr>
          <w:lang w:val="fr-FR"/>
        </w:rPr>
        <w:t>L’un des traits de la situation économique mondiale est la multipl</w:t>
      </w:r>
      <w:r w:rsidRPr="00727FA5">
        <w:rPr>
          <w:lang w:val="fr-FR"/>
        </w:rPr>
        <w:t>i</w:t>
      </w:r>
      <w:r w:rsidRPr="00727FA5">
        <w:rPr>
          <w:lang w:val="fr-FR"/>
        </w:rPr>
        <w:t>cation, pas seulement en Europe mais aussi en Amérique latine et en Asie, de situations nationales marquées par des enchaînements cum</w:t>
      </w:r>
      <w:r w:rsidRPr="00727FA5">
        <w:rPr>
          <w:lang w:val="fr-FR"/>
        </w:rPr>
        <w:t>u</w:t>
      </w:r>
      <w:r w:rsidRPr="00727FA5">
        <w:rPr>
          <w:lang w:val="fr-FR"/>
        </w:rPr>
        <w:t>latifs « vicieux » de ce type (« vicieux » est le terme employé par les économistes eux-mêmes) ainsi que leur interaction à l’échelle d’un ensemble de pays régional ou continental. Loin de pousser les go</w:t>
      </w:r>
      <w:r w:rsidRPr="00727FA5">
        <w:rPr>
          <w:lang w:val="fr-FR"/>
        </w:rPr>
        <w:t>u</w:t>
      </w:r>
      <w:r w:rsidRPr="00727FA5">
        <w:rPr>
          <w:lang w:val="fr-FR"/>
        </w:rPr>
        <w:t>vern</w:t>
      </w:r>
      <w:r w:rsidRPr="00727FA5">
        <w:rPr>
          <w:lang w:val="fr-FR"/>
        </w:rPr>
        <w:t>e</w:t>
      </w:r>
      <w:r w:rsidRPr="00727FA5">
        <w:rPr>
          <w:lang w:val="fr-FR"/>
        </w:rPr>
        <w:t>ments, les partis politiques « responsables » dans le sens d’une analyse critique des causes de cet état des choses, elle chez eux nourrit une approche à la conjoncture économique mondiale dans laquelle « en d</w:t>
      </w:r>
      <w:r w:rsidRPr="00727FA5">
        <w:rPr>
          <w:lang w:val="fr-FR"/>
        </w:rPr>
        <w:t>e</w:t>
      </w:r>
      <w:r w:rsidRPr="00727FA5">
        <w:rPr>
          <w:lang w:val="fr-FR"/>
        </w:rPr>
        <w:t>hors des Etats-Unis point de salut ». Ils font reposer la fin de la r</w:t>
      </w:r>
      <w:r w:rsidRPr="00727FA5">
        <w:rPr>
          <w:lang w:val="fr-FR"/>
        </w:rPr>
        <w:t>é</w:t>
      </w:r>
      <w:r w:rsidRPr="00727FA5">
        <w:rPr>
          <w:lang w:val="fr-FR"/>
        </w:rPr>
        <w:t>cession sur ce que feront ou ne feront pas les Etats-Unis, notamment la Banque centrale (la Fed) et son pr</w:t>
      </w:r>
      <w:r w:rsidRPr="00727FA5">
        <w:rPr>
          <w:lang w:val="fr-FR"/>
        </w:rPr>
        <w:t>é</w:t>
      </w:r>
      <w:r w:rsidRPr="00727FA5">
        <w:rPr>
          <w:lang w:val="fr-FR"/>
        </w:rPr>
        <w:t>sident Alan Greenspan. L’absence radicale d’autonomie éc</w:t>
      </w:r>
      <w:r w:rsidRPr="00727FA5">
        <w:rPr>
          <w:lang w:val="fr-FR"/>
        </w:rPr>
        <w:t>o</w:t>
      </w:r>
      <w:r w:rsidRPr="00727FA5">
        <w:rPr>
          <w:lang w:val="fr-FR"/>
        </w:rPr>
        <w:t xml:space="preserve">nomique de l’Europe face aux </w:t>
      </w:r>
      <w:r w:rsidRPr="00727FA5">
        <w:rPr>
          <w:lang w:val="fr-FR"/>
        </w:rPr>
        <w:lastRenderedPageBreak/>
        <w:t>Etats-Unis est une composante essentielle intégrante de cette situation où le gouvernement Raffarin, au même titre que tous les a</w:t>
      </w:r>
      <w:r w:rsidRPr="00727FA5">
        <w:rPr>
          <w:lang w:val="fr-FR"/>
        </w:rPr>
        <w:t>u</w:t>
      </w:r>
      <w:r w:rsidRPr="00727FA5">
        <w:rPr>
          <w:lang w:val="fr-FR"/>
        </w:rPr>
        <w:t>tres, n’a plus de prise sur les paramètres qui commandent la production et l’emploi. La Commission eur</w:t>
      </w:r>
      <w:r w:rsidRPr="00727FA5">
        <w:rPr>
          <w:lang w:val="fr-FR"/>
        </w:rPr>
        <w:t>o</w:t>
      </w:r>
      <w:r w:rsidRPr="00727FA5">
        <w:rPr>
          <w:lang w:val="fr-FR"/>
        </w:rPr>
        <w:t>péenne n’en a que faire : au contraire c’est l’occasion pour elle de faire sentir le pouvoir très grand qu’elle tire, tant des règl</w:t>
      </w:r>
      <w:r w:rsidRPr="00727FA5">
        <w:rPr>
          <w:lang w:val="fr-FR"/>
        </w:rPr>
        <w:t>e</w:t>
      </w:r>
      <w:r w:rsidRPr="00727FA5">
        <w:rPr>
          <w:lang w:val="fr-FR"/>
        </w:rPr>
        <w:t>ments instituant la libéralisation que les Etats ont approuvés à un m</w:t>
      </w:r>
      <w:r w:rsidRPr="00727FA5">
        <w:rPr>
          <w:lang w:val="fr-FR"/>
        </w:rPr>
        <w:t>o</w:t>
      </w:r>
      <w:r w:rsidRPr="00727FA5">
        <w:rPr>
          <w:lang w:val="fr-FR"/>
        </w:rPr>
        <w:t>ment ou à un autre et du transfert de compétences qu’ils ont accepté, que de son caractère d’institution relais de la dér</w:t>
      </w:r>
      <w:r w:rsidRPr="00727FA5">
        <w:rPr>
          <w:lang w:val="fr-FR"/>
        </w:rPr>
        <w:t>é</w:t>
      </w:r>
      <w:r w:rsidRPr="00727FA5">
        <w:rPr>
          <w:lang w:val="fr-FR"/>
        </w:rPr>
        <w:t>glementation, de la privatisation et de la mondialisation.</w:t>
      </w:r>
    </w:p>
    <w:p w:rsidR="00AA2263" w:rsidRPr="00727FA5" w:rsidRDefault="00AA2263" w:rsidP="00AA2263">
      <w:pPr>
        <w:spacing w:before="120" w:after="120"/>
        <w:jc w:val="both"/>
        <w:rPr>
          <w:lang w:val="fr-FR"/>
        </w:rPr>
      </w:pPr>
      <w:r w:rsidRPr="00727FA5">
        <w:rPr>
          <w:lang w:val="fr-FR"/>
        </w:rPr>
        <w:t>Les mesures d’austérité budgétaire qui paraissent d</w:t>
      </w:r>
      <w:r w:rsidRPr="00727FA5">
        <w:rPr>
          <w:lang w:val="fr-FR"/>
        </w:rPr>
        <w:t>e</w:t>
      </w:r>
      <w:r w:rsidRPr="00727FA5">
        <w:rPr>
          <w:lang w:val="fr-FR"/>
        </w:rPr>
        <w:t>venues « indispensables » du fait de déficits budgétaires ont toujours été des leviers majeurs du démantèl</w:t>
      </w:r>
      <w:r w:rsidRPr="00727FA5">
        <w:rPr>
          <w:lang w:val="fr-FR"/>
        </w:rPr>
        <w:t>e</w:t>
      </w:r>
      <w:r w:rsidRPr="00727FA5">
        <w:rPr>
          <w:lang w:val="fr-FR"/>
        </w:rPr>
        <w:t>ment de l’enseignement, de la santé et de l’ensemble des administrations sans lien immédiat avec le maintien de l’ordre. C’est vrai en Europe comme ailleurs dans le monde. Les p</w:t>
      </w:r>
      <w:r w:rsidRPr="00727FA5">
        <w:rPr>
          <w:lang w:val="fr-FR"/>
        </w:rPr>
        <w:t>é</w:t>
      </w:r>
      <w:r w:rsidRPr="00727FA5">
        <w:rPr>
          <w:lang w:val="fr-FR"/>
        </w:rPr>
        <w:t>riodes d’accroissement des déficits sont celles où la déréglement</w:t>
      </w:r>
      <w:r w:rsidRPr="00727FA5">
        <w:rPr>
          <w:lang w:val="fr-FR"/>
        </w:rPr>
        <w:t>a</w:t>
      </w:r>
      <w:r w:rsidRPr="00727FA5">
        <w:rPr>
          <w:lang w:val="fr-FR"/>
        </w:rPr>
        <w:t>tion et les privatisations p</w:t>
      </w:r>
      <w:r w:rsidRPr="00727FA5">
        <w:rPr>
          <w:lang w:val="fr-FR"/>
        </w:rPr>
        <w:t>a</w:t>
      </w:r>
      <w:r w:rsidRPr="00727FA5">
        <w:rPr>
          <w:lang w:val="fr-FR"/>
        </w:rPr>
        <w:t>raissent « s’imposer » aux gouvernements pour des raisons financières autant que par croyance idéologique. La Ba</w:t>
      </w:r>
      <w:r w:rsidRPr="00727FA5">
        <w:rPr>
          <w:lang w:val="fr-FR"/>
        </w:rPr>
        <w:t>n</w:t>
      </w:r>
      <w:r w:rsidRPr="00727FA5">
        <w:rPr>
          <w:lang w:val="fr-FR"/>
        </w:rPr>
        <w:t>que centrale e</w:t>
      </w:r>
      <w:r w:rsidRPr="00727FA5">
        <w:rPr>
          <w:lang w:val="fr-FR"/>
        </w:rPr>
        <w:t>u</w:t>
      </w:r>
      <w:r w:rsidRPr="00727FA5">
        <w:rPr>
          <w:lang w:val="fr-FR"/>
        </w:rPr>
        <w:t>ropéenne (BCE), les Banques centrales de chacun de pays de l’Union et la Commission européenne sont peuplées de fon</w:t>
      </w:r>
      <w:r w:rsidRPr="00727FA5">
        <w:rPr>
          <w:lang w:val="fr-FR"/>
        </w:rPr>
        <w:t>c</w:t>
      </w:r>
      <w:r w:rsidRPr="00727FA5">
        <w:rPr>
          <w:lang w:val="fr-FR"/>
        </w:rPr>
        <w:t>tionna</w:t>
      </w:r>
      <w:r w:rsidRPr="00727FA5">
        <w:rPr>
          <w:lang w:val="fr-FR"/>
        </w:rPr>
        <w:t>i</w:t>
      </w:r>
      <w:r w:rsidRPr="00727FA5">
        <w:rPr>
          <w:lang w:val="fr-FR"/>
        </w:rPr>
        <w:t>res, économistes et juristes, qui ont été formés dans la doctrine néo-libérale à un degré qui les empêche d’agir en dehors de celle-ci. Dans la situation de crise polit</w:t>
      </w:r>
      <w:r w:rsidRPr="00727FA5">
        <w:rPr>
          <w:lang w:val="fr-FR"/>
        </w:rPr>
        <w:t>i</w:t>
      </w:r>
      <w:r w:rsidRPr="00727FA5">
        <w:rPr>
          <w:lang w:val="fr-FR"/>
        </w:rPr>
        <w:t>que interne et de fin de règne qui sévit à Bruxelles, ces appareils politico-idéologiques ont l’initiative, sinon les mains libres. Ils ont notamment comme porte-parole des Commi</w:t>
      </w:r>
      <w:r w:rsidRPr="00727FA5">
        <w:rPr>
          <w:lang w:val="fr-FR"/>
        </w:rPr>
        <w:t>s</w:t>
      </w:r>
      <w:r w:rsidRPr="00727FA5">
        <w:rPr>
          <w:lang w:val="fr-FR"/>
        </w:rPr>
        <w:t>saires tels que Mario Monti, Commissaire à la concurrence, gendarme chargé d’interdire les « retours en arrière » vers la propriété d’Etat, Pedro Solbés, le Commissaire cha</w:t>
      </w:r>
      <w:r w:rsidRPr="00727FA5">
        <w:rPr>
          <w:lang w:val="fr-FR"/>
        </w:rPr>
        <w:t>r</w:t>
      </w:r>
      <w:r w:rsidRPr="00727FA5">
        <w:rPr>
          <w:lang w:val="fr-FR"/>
        </w:rPr>
        <w:t>gé de veiller à ce que le Pacte de stabilité et les « critères de Maastricht » soient respectés. Mais les p</w:t>
      </w:r>
      <w:r w:rsidRPr="00727FA5">
        <w:rPr>
          <w:lang w:val="fr-FR"/>
        </w:rPr>
        <w:t>o</w:t>
      </w:r>
      <w:r w:rsidRPr="00727FA5">
        <w:rPr>
          <w:lang w:val="fr-FR"/>
        </w:rPr>
        <w:t>sitions d’un Pascal Lamy, Commissaire au commerce extérieur et n</w:t>
      </w:r>
      <w:r w:rsidRPr="00727FA5">
        <w:rPr>
          <w:lang w:val="fr-FR"/>
        </w:rPr>
        <w:t>é</w:t>
      </w:r>
      <w:r w:rsidRPr="00727FA5">
        <w:rPr>
          <w:lang w:val="fr-FR"/>
        </w:rPr>
        <w:t>gociateur à Doha et Cancun traduisent aussi le poids de ces appareils, comme celui des lobbies industriels et financiers avec lesquels ils marchent la main dans la main.</w:t>
      </w:r>
    </w:p>
    <w:p w:rsidR="00AA2263" w:rsidRPr="00727FA5" w:rsidRDefault="00AA2263" w:rsidP="00AA2263">
      <w:pPr>
        <w:spacing w:before="120" w:after="120"/>
        <w:jc w:val="both"/>
        <w:rPr>
          <w:lang w:val="fr-FR"/>
        </w:rPr>
      </w:pPr>
      <w:r>
        <w:rPr>
          <w:lang w:val="fr-FR"/>
        </w:rPr>
        <w:br w:type="page"/>
      </w:r>
    </w:p>
    <w:p w:rsidR="00AA2263" w:rsidRPr="00727FA5" w:rsidRDefault="00AA2263" w:rsidP="00AA2263">
      <w:pPr>
        <w:pStyle w:val="Niveau12"/>
      </w:pPr>
      <w:bookmarkStart w:id="4" w:name="FSE_2"/>
      <w:r w:rsidRPr="00727FA5">
        <w:t>Seule l’action propre des travailleurs</w:t>
      </w:r>
      <w:r w:rsidRPr="00727FA5">
        <w:br/>
        <w:t>peut « interdire les lice</w:t>
      </w:r>
      <w:r w:rsidRPr="00727FA5">
        <w:t>n</w:t>
      </w:r>
      <w:r w:rsidRPr="00727FA5">
        <w:t>ciements »</w:t>
      </w:r>
    </w:p>
    <w:bookmarkEnd w:id="4"/>
    <w:p w:rsidR="00AA2263" w:rsidRPr="00727FA5" w:rsidRDefault="00AA2263" w:rsidP="00AA2263">
      <w:pPr>
        <w:spacing w:before="120" w:after="120"/>
        <w:jc w:val="both"/>
        <w:rPr>
          <w:lang w:val="fr-FR"/>
        </w:rPr>
      </w:pPr>
    </w:p>
    <w:p w:rsidR="00AA2263" w:rsidRPr="00727FA5" w:rsidRDefault="00AA2263" w:rsidP="00AA2263">
      <w:pPr>
        <w:ind w:right="90" w:firstLine="0"/>
        <w:jc w:val="both"/>
        <w:rPr>
          <w:sz w:val="20"/>
        </w:rPr>
      </w:pPr>
      <w:hyperlink w:anchor="tdm" w:history="1">
        <w:r w:rsidRPr="00727FA5">
          <w:rPr>
            <w:rStyle w:val="Lienhypertexte"/>
            <w:sz w:val="20"/>
          </w:rPr>
          <w:t>Retour à la table des matières</w:t>
        </w:r>
      </w:hyperlink>
    </w:p>
    <w:p w:rsidR="00AA2263" w:rsidRPr="00727FA5" w:rsidRDefault="00AA2263" w:rsidP="00AA2263">
      <w:pPr>
        <w:spacing w:before="120" w:after="120"/>
        <w:jc w:val="both"/>
        <w:rPr>
          <w:lang w:val="fr-FR"/>
        </w:rPr>
      </w:pPr>
      <w:r w:rsidRPr="00727FA5">
        <w:rPr>
          <w:lang w:val="fr-FR"/>
        </w:rPr>
        <w:t>L’hebdomadaire de la LCR, Rouge a titré le 11 septembre « Interdisons les l</w:t>
      </w:r>
      <w:r w:rsidRPr="00727FA5">
        <w:rPr>
          <w:lang w:val="fr-FR"/>
        </w:rPr>
        <w:t>i</w:t>
      </w:r>
      <w:r w:rsidRPr="00727FA5">
        <w:rPr>
          <w:lang w:val="fr-FR"/>
        </w:rPr>
        <w:t>cenciements ». Il y a trois ans, c’est un mot d’ordre voisin mais quand même différent, que le mouvement social et les m</w:t>
      </w:r>
      <w:r w:rsidRPr="00727FA5">
        <w:rPr>
          <w:lang w:val="fr-FR"/>
        </w:rPr>
        <w:t>i</w:t>
      </w:r>
      <w:r w:rsidRPr="00727FA5">
        <w:rPr>
          <w:lang w:val="fr-FR"/>
        </w:rPr>
        <w:t>l</w:t>
      </w:r>
      <w:r w:rsidRPr="00727FA5">
        <w:rPr>
          <w:lang w:val="fr-FR"/>
        </w:rPr>
        <w:t>i</w:t>
      </w:r>
      <w:r w:rsidRPr="00727FA5">
        <w:rPr>
          <w:lang w:val="fr-FR"/>
        </w:rPr>
        <w:t>tants syndicaux les plus actifs, avait adressé au gouvernement - en l’occurrence celui de la Gauche plurielle - réclamant de lui une « loi i</w:t>
      </w:r>
      <w:r w:rsidRPr="00727FA5">
        <w:rPr>
          <w:lang w:val="fr-FR"/>
        </w:rPr>
        <w:t>n</w:t>
      </w:r>
      <w:r w:rsidRPr="00727FA5">
        <w:rPr>
          <w:lang w:val="fr-FR"/>
        </w:rPr>
        <w:t>terdisant les licenciements ». Un pas a donc été franchi par la LCR. Il serait important que le changement de mot d’ordre traduise plus, ou très exa</w:t>
      </w:r>
      <w:r w:rsidRPr="00727FA5">
        <w:rPr>
          <w:lang w:val="fr-FR"/>
        </w:rPr>
        <w:t>c</w:t>
      </w:r>
      <w:r w:rsidRPr="00727FA5">
        <w:rPr>
          <w:lang w:val="fr-FR"/>
        </w:rPr>
        <w:t>tement tout autre chose, qu’un constat de changement de gouvernement et qu’il exprime les traits nouveaux fondamentaux de la situation politique. Le mot d’ordre « Interdisons les licenciements » aurait alors une fon</w:t>
      </w:r>
      <w:r w:rsidRPr="00727FA5">
        <w:rPr>
          <w:lang w:val="fr-FR"/>
        </w:rPr>
        <w:t>c</w:t>
      </w:r>
      <w:r w:rsidRPr="00727FA5">
        <w:rPr>
          <w:lang w:val="fr-FR"/>
        </w:rPr>
        <w:t>tion plus forte que de servir simplement, comme dans le numéro 2030 de Rouge, de support à la suggestion que « l’heure est à une grande manifestation nationale contre le ch</w:t>
      </w:r>
      <w:r w:rsidRPr="00727FA5">
        <w:rPr>
          <w:lang w:val="fr-FR"/>
        </w:rPr>
        <w:t>ô</w:t>
      </w:r>
      <w:r w:rsidRPr="00727FA5">
        <w:rPr>
          <w:lang w:val="fr-FR"/>
        </w:rPr>
        <w:t>mage et les licenciements ». Il exprimerait les traits spécifiques de la situ</w:t>
      </w:r>
      <w:r w:rsidRPr="00727FA5">
        <w:rPr>
          <w:lang w:val="fr-FR"/>
        </w:rPr>
        <w:t>a</w:t>
      </w:r>
      <w:r w:rsidRPr="00727FA5">
        <w:rPr>
          <w:lang w:val="fr-FR"/>
        </w:rPr>
        <w:t>tion politique française et pointerait vers le type d’action politique qui pourrait mod</w:t>
      </w:r>
      <w:r w:rsidRPr="00727FA5">
        <w:rPr>
          <w:lang w:val="fr-FR"/>
        </w:rPr>
        <w:t>i</w:t>
      </w:r>
      <w:r w:rsidRPr="00727FA5">
        <w:rPr>
          <w:lang w:val="fr-FR"/>
        </w:rPr>
        <w:t>fier l’état actuel des rapports entre le capital et le travail. Il énoncerait le fait qu’il n’y a plus que les travailleurs qui puissent par leur action propre créer les cond</w:t>
      </w:r>
      <w:r w:rsidRPr="00727FA5">
        <w:rPr>
          <w:lang w:val="fr-FR"/>
        </w:rPr>
        <w:t>i</w:t>
      </w:r>
      <w:r w:rsidRPr="00727FA5">
        <w:rPr>
          <w:lang w:val="fr-FR"/>
        </w:rPr>
        <w:t>tions pouvant conduire à l’interdiction effective des licenciements. Un pas polit</w:t>
      </w:r>
      <w:r w:rsidRPr="00727FA5">
        <w:rPr>
          <w:lang w:val="fr-FR"/>
        </w:rPr>
        <w:t>i</w:t>
      </w:r>
      <w:r w:rsidRPr="00727FA5">
        <w:rPr>
          <w:lang w:val="fr-FR"/>
        </w:rPr>
        <w:t>que qualitatif aurait alors été franchi. Ce pas est à notre portée - le « nous » engl</w:t>
      </w:r>
      <w:r w:rsidRPr="00727FA5">
        <w:rPr>
          <w:lang w:val="fr-FR"/>
        </w:rPr>
        <w:t>o</w:t>
      </w:r>
      <w:r w:rsidRPr="00727FA5">
        <w:rPr>
          <w:lang w:val="fr-FR"/>
        </w:rPr>
        <w:t>bant l’ensemble des militants anti-capitalistes, qu’ils soient ou non membres des org</w:t>
      </w:r>
      <w:r w:rsidRPr="00727FA5">
        <w:rPr>
          <w:lang w:val="fr-FR"/>
        </w:rPr>
        <w:t>a</w:t>
      </w:r>
      <w:r w:rsidRPr="00727FA5">
        <w:rPr>
          <w:lang w:val="fr-FR"/>
        </w:rPr>
        <w:t>nisations d’extrême gauche. Il exige simplement qu’on sorte du piège du champ de la politique « officielle » formé par les partis (ou leurs débris), les jou</w:t>
      </w:r>
      <w:r w:rsidRPr="00727FA5">
        <w:rPr>
          <w:lang w:val="fr-FR"/>
        </w:rPr>
        <w:t>r</w:t>
      </w:r>
      <w:r w:rsidRPr="00727FA5">
        <w:rPr>
          <w:lang w:val="fr-FR"/>
        </w:rPr>
        <w:t>nalistes politiques autorisés et les médias. Il suppose de cesser de passer son temps à voir ce que les d</w:t>
      </w:r>
      <w:r w:rsidRPr="00727FA5">
        <w:rPr>
          <w:lang w:val="fr-FR"/>
        </w:rPr>
        <w:t>i</w:t>
      </w:r>
      <w:r w:rsidRPr="00727FA5">
        <w:rPr>
          <w:lang w:val="fr-FR"/>
        </w:rPr>
        <w:t>rigeants des anciens partis ouvriers pensent, à supputer s’ils sont d’accord, même un petit peu, avec telle ou telle initiative. Aujourd’hui le seul front qu’il importe de constituer est celui qui nous liera à celles et à ceux qui ont mené les grèves de mai et juin 2003 ainsi que le co</w:t>
      </w:r>
      <w:r w:rsidRPr="00727FA5">
        <w:rPr>
          <w:lang w:val="fr-FR"/>
        </w:rPr>
        <w:t>m</w:t>
      </w:r>
      <w:r w:rsidRPr="00727FA5">
        <w:rPr>
          <w:lang w:val="fr-FR"/>
        </w:rPr>
        <w:t>bat des intermittents, comme à celles et à ceux du privé qui ne sont pas entrés dans le co</w:t>
      </w:r>
      <w:r w:rsidRPr="00727FA5">
        <w:rPr>
          <w:lang w:val="fr-FR"/>
        </w:rPr>
        <w:t>m</w:t>
      </w:r>
      <w:r w:rsidRPr="00727FA5">
        <w:rPr>
          <w:lang w:val="fr-FR"/>
        </w:rPr>
        <w:t>bat avant l’été, mais qu’une étincelle - in</w:t>
      </w:r>
      <w:r w:rsidRPr="00727FA5">
        <w:rPr>
          <w:lang w:val="fr-FR"/>
        </w:rPr>
        <w:t>u</w:t>
      </w:r>
      <w:r w:rsidRPr="00727FA5">
        <w:rPr>
          <w:lang w:val="fr-FR"/>
        </w:rPr>
        <w:t>tile de tenter de dire laquelle - va appeler à l’action.</w:t>
      </w:r>
    </w:p>
    <w:p w:rsidR="00AA2263" w:rsidRPr="00727FA5" w:rsidRDefault="00AA2263" w:rsidP="00AA2263">
      <w:pPr>
        <w:spacing w:before="120" w:after="120"/>
        <w:jc w:val="both"/>
        <w:rPr>
          <w:lang w:val="fr-FR"/>
        </w:rPr>
      </w:pPr>
      <w:r w:rsidRPr="00727FA5">
        <w:rPr>
          <w:lang w:val="fr-FR"/>
        </w:rPr>
        <w:lastRenderedPageBreak/>
        <w:t>Une succession d’articles dans Carré Rouge, dont celui de Charles Jérémie dans ce numéro, ont expliqué les raisons qui font qu’il n’y aura plus « d’alternance » comme encore lors de la victoire du PS emmené par Lionel Jo</w:t>
      </w:r>
      <w:r w:rsidRPr="00727FA5">
        <w:rPr>
          <w:lang w:val="fr-FR"/>
        </w:rPr>
        <w:t>s</w:t>
      </w:r>
      <w:r w:rsidRPr="00727FA5">
        <w:rPr>
          <w:lang w:val="fr-FR"/>
        </w:rPr>
        <w:t>pin en 1997, donc plus de gouvernement de « gauche » auquel réclamer une loi sur les licenci</w:t>
      </w:r>
      <w:r w:rsidRPr="00727FA5">
        <w:rPr>
          <w:lang w:val="fr-FR"/>
        </w:rPr>
        <w:t>e</w:t>
      </w:r>
      <w:r w:rsidRPr="00727FA5">
        <w:rPr>
          <w:lang w:val="fr-FR"/>
        </w:rPr>
        <w:t>ments (ou tout sujet analogue). Le Parti communiste s’est effondré sous le poids combiné de son hér</w:t>
      </w:r>
      <w:r w:rsidRPr="00727FA5">
        <w:rPr>
          <w:lang w:val="fr-FR"/>
        </w:rPr>
        <w:t>i</w:t>
      </w:r>
      <w:r w:rsidRPr="00727FA5">
        <w:rPr>
          <w:lang w:val="fr-FR"/>
        </w:rPr>
        <w:t>tage stalinien et de stratégies visant à lui trouver une place sur un terrain à peu près identique que celui du Part socialiste. Pe</w:t>
      </w:r>
      <w:r w:rsidRPr="00727FA5">
        <w:rPr>
          <w:lang w:val="fr-FR"/>
        </w:rPr>
        <w:t>r</w:t>
      </w:r>
      <w:r w:rsidRPr="00727FA5">
        <w:rPr>
          <w:lang w:val="fr-FR"/>
        </w:rPr>
        <w:t>sonne venue de la direction du PCF n’a pu tirer un bilan du stalinisme qui ouvre en m</w:t>
      </w:r>
      <w:r w:rsidRPr="00727FA5">
        <w:rPr>
          <w:lang w:val="fr-FR"/>
        </w:rPr>
        <w:t>ê</w:t>
      </w:r>
      <w:r w:rsidRPr="00727FA5">
        <w:rPr>
          <w:lang w:val="fr-FR"/>
        </w:rPr>
        <w:t>me temps vers une perspective révolutionnaire. On a surtout e</w:t>
      </w:r>
      <w:r w:rsidRPr="00727FA5">
        <w:rPr>
          <w:lang w:val="fr-FR"/>
        </w:rPr>
        <w:t>n</w:t>
      </w:r>
      <w:r w:rsidRPr="00727FA5">
        <w:rPr>
          <w:lang w:val="fr-FR"/>
        </w:rPr>
        <w:t>tendu des mea culpa piteux adressés non à la classe ouvrière ou aux militants victimes des cha</w:t>
      </w:r>
      <w:r w:rsidRPr="00727FA5">
        <w:rPr>
          <w:lang w:val="fr-FR"/>
        </w:rPr>
        <w:t>s</w:t>
      </w:r>
      <w:r w:rsidRPr="00727FA5">
        <w:rPr>
          <w:lang w:val="fr-FR"/>
        </w:rPr>
        <w:t>ses aux sorcières et des assassinats organisés ou permis par le PCF en application d’orientations stal</w:t>
      </w:r>
      <w:r w:rsidRPr="00727FA5">
        <w:rPr>
          <w:lang w:val="fr-FR"/>
        </w:rPr>
        <w:t>i</w:t>
      </w:r>
      <w:r w:rsidRPr="00727FA5">
        <w:rPr>
          <w:lang w:val="fr-FR"/>
        </w:rPr>
        <w:t>niennes, mais à la bourgeoisie et à ses idéologues. Le PCF a démontré son inc</w:t>
      </w:r>
      <w:r w:rsidRPr="00727FA5">
        <w:rPr>
          <w:lang w:val="fr-FR"/>
        </w:rPr>
        <w:t>a</w:t>
      </w:r>
      <w:r w:rsidRPr="00727FA5">
        <w:rPr>
          <w:lang w:val="fr-FR"/>
        </w:rPr>
        <w:t>pacité à concevoir son existence autrement que comme « parti de go</w:t>
      </w:r>
      <w:r w:rsidRPr="00727FA5">
        <w:rPr>
          <w:lang w:val="fr-FR"/>
        </w:rPr>
        <w:t>u</w:t>
      </w:r>
      <w:r w:rsidRPr="00727FA5">
        <w:rPr>
          <w:lang w:val="fr-FR"/>
        </w:rPr>
        <w:t>vernement », même s’il s’est agi pour lui à ce titre d’aider la direction du Parti socialiste à appliquer le programme de libéralisation et de d</w:t>
      </w:r>
      <w:r w:rsidRPr="00727FA5">
        <w:rPr>
          <w:lang w:val="fr-FR"/>
        </w:rPr>
        <w:t>é</w:t>
      </w:r>
      <w:r w:rsidRPr="00727FA5">
        <w:rPr>
          <w:lang w:val="fr-FR"/>
        </w:rPr>
        <w:t>réglementation auquel celui-ci est totalement acquis. Robert Hue a récemment repris la parole pour dire que si c’était à recomme</w:t>
      </w:r>
      <w:r w:rsidRPr="00727FA5">
        <w:rPr>
          <w:lang w:val="fr-FR"/>
        </w:rPr>
        <w:t>n</w:t>
      </w:r>
      <w:r w:rsidRPr="00727FA5">
        <w:rPr>
          <w:lang w:val="fr-FR"/>
        </w:rPr>
        <w:t>cer, il le referait. Il dit tout haut ce que d’autres dans ce qu’il reste de l’appareil pensent.</w:t>
      </w:r>
    </w:p>
    <w:p w:rsidR="00AA2263" w:rsidRPr="00727FA5" w:rsidRDefault="00AA2263" w:rsidP="00AA2263">
      <w:pPr>
        <w:spacing w:before="120" w:after="120"/>
        <w:jc w:val="both"/>
        <w:rPr>
          <w:lang w:val="fr-FR"/>
        </w:rPr>
      </w:pPr>
      <w:r w:rsidRPr="00727FA5">
        <w:rPr>
          <w:lang w:val="fr-FR"/>
        </w:rPr>
        <w:t>L’effondrement du PCF a eu comme versant positif la décision bien réfléchie de trois millions d’électeurs salariés, chômeurs et jeunes de ne plus jamais pe</w:t>
      </w:r>
      <w:r w:rsidRPr="00727FA5">
        <w:rPr>
          <w:lang w:val="fr-FR"/>
        </w:rPr>
        <w:t>r</w:t>
      </w:r>
      <w:r w:rsidRPr="00727FA5">
        <w:rPr>
          <w:lang w:val="fr-FR"/>
        </w:rPr>
        <w:t>mettre aux partis de l’ancienne Gauche plurielle de gouverner en votant pour les organisations d’extrême gauche. Ces électeurs ont tourné le dos aux Verts comme au PS et au PCF. Un nombre à peu près équivalent se sont réfugiés dans une ab</w:t>
      </w:r>
      <w:r w:rsidRPr="00727FA5">
        <w:rPr>
          <w:lang w:val="fr-FR"/>
        </w:rPr>
        <w:t>s</w:t>
      </w:r>
      <w:r w:rsidRPr="00727FA5">
        <w:rPr>
          <w:lang w:val="fr-FR"/>
        </w:rPr>
        <w:t>tention (et parfois dans un vote Front national) que le mouvement anti-capitaliste ne peut ni applaudir ni se satisfaire. On y revient plus loin. Cette situ</w:t>
      </w:r>
      <w:r w:rsidRPr="00727FA5">
        <w:rPr>
          <w:lang w:val="fr-FR"/>
        </w:rPr>
        <w:t>a</w:t>
      </w:r>
      <w:r w:rsidRPr="00727FA5">
        <w:rPr>
          <w:lang w:val="fr-FR"/>
        </w:rPr>
        <w:t>tion a la conséquence suivante : le Parti s</w:t>
      </w:r>
      <w:r w:rsidRPr="00727FA5">
        <w:rPr>
          <w:lang w:val="fr-FR"/>
        </w:rPr>
        <w:t>o</w:t>
      </w:r>
      <w:r w:rsidRPr="00727FA5">
        <w:rPr>
          <w:lang w:val="fr-FR"/>
        </w:rPr>
        <w:t>cialiste ne peut plus revenir au gouvernement comme parti dirigeant d’une coalition de « gauche ». Il y reviendra sans doute un jour, mais dans le cas de fig</w:t>
      </w:r>
      <w:r w:rsidRPr="00727FA5">
        <w:rPr>
          <w:lang w:val="fr-FR"/>
        </w:rPr>
        <w:t>u</w:t>
      </w:r>
      <w:r w:rsidRPr="00727FA5">
        <w:rPr>
          <w:lang w:val="fr-FR"/>
        </w:rPr>
        <w:t>re d’une recomposition politique au « centre » à la suite de circonsta</w:t>
      </w:r>
      <w:r w:rsidRPr="00727FA5">
        <w:rPr>
          <w:lang w:val="fr-FR"/>
        </w:rPr>
        <w:t>n</w:t>
      </w:r>
      <w:r w:rsidRPr="00727FA5">
        <w:rPr>
          <w:lang w:val="fr-FR"/>
        </w:rPr>
        <w:t>ces polit</w:t>
      </w:r>
      <w:r w:rsidRPr="00727FA5">
        <w:rPr>
          <w:lang w:val="fr-FR"/>
        </w:rPr>
        <w:t>i</w:t>
      </w:r>
      <w:r w:rsidRPr="00727FA5">
        <w:rPr>
          <w:lang w:val="fr-FR"/>
        </w:rPr>
        <w:t>ques radicales où la formation d’un gouvernement d’Union nationale (une « grande coal</w:t>
      </w:r>
      <w:r w:rsidRPr="00727FA5">
        <w:rPr>
          <w:lang w:val="fr-FR"/>
        </w:rPr>
        <w:t>i</w:t>
      </w:r>
      <w:r w:rsidRPr="00727FA5">
        <w:rPr>
          <w:lang w:val="fr-FR"/>
        </w:rPr>
        <w:t>tion ») s’impose entre le PS, François Bayrou et des éléments de l’UMP. Tel est le sens des admonitions de Michel R</w:t>
      </w:r>
      <w:r w:rsidRPr="00727FA5">
        <w:rPr>
          <w:lang w:val="fr-FR"/>
        </w:rPr>
        <w:t>o</w:t>
      </w:r>
      <w:r w:rsidRPr="00727FA5">
        <w:rPr>
          <w:lang w:val="fr-FR"/>
        </w:rPr>
        <w:t>card à « ses camarades » publiées dans Le Mondedu 19 juin lors des vacill</w:t>
      </w:r>
      <w:r w:rsidRPr="00727FA5">
        <w:rPr>
          <w:lang w:val="fr-FR"/>
        </w:rPr>
        <w:t>a</w:t>
      </w:r>
      <w:r w:rsidRPr="00727FA5">
        <w:rPr>
          <w:lang w:val="fr-FR"/>
        </w:rPr>
        <w:t xml:space="preserve">tions de certains sur la loi Fillon : « à </w:t>
      </w:r>
      <w:r w:rsidRPr="00727FA5">
        <w:rPr>
          <w:lang w:val="fr-FR"/>
        </w:rPr>
        <w:lastRenderedPageBreak/>
        <w:t>supposer que la gauche doive a</w:t>
      </w:r>
      <w:r w:rsidRPr="00727FA5">
        <w:rPr>
          <w:lang w:val="fr-FR"/>
        </w:rPr>
        <w:t>s</w:t>
      </w:r>
      <w:r w:rsidRPr="00727FA5">
        <w:rPr>
          <w:lang w:val="fr-FR"/>
        </w:rPr>
        <w:t>sumer la réforme (des retraites), nous proposerions à la négoci</w:t>
      </w:r>
      <w:r w:rsidRPr="00727FA5">
        <w:rPr>
          <w:lang w:val="fr-FR"/>
        </w:rPr>
        <w:t>a</w:t>
      </w:r>
      <w:r w:rsidRPr="00727FA5">
        <w:rPr>
          <w:lang w:val="fr-FR"/>
        </w:rPr>
        <w:t>tion un cocktail un peu différent des grands paramètres. Un peu, mais certainement pas beaucoup ». Et cela, dit Rocard, pas se</w:t>
      </w:r>
      <w:r w:rsidRPr="00727FA5">
        <w:rPr>
          <w:lang w:val="fr-FR"/>
        </w:rPr>
        <w:t>u</w:t>
      </w:r>
      <w:r w:rsidRPr="00727FA5">
        <w:rPr>
          <w:lang w:val="fr-FR"/>
        </w:rPr>
        <w:t xml:space="preserve">lement pour les motifs économiques et démographiques débattus à satiété, mais parce que « le capitalisme a gagné ». Rocard a dit tout haut ce que tous les hiérarques du Parti socialiste pensaient et que Dominique Strauss Kahn et Charasse ont dit clairement eux aussi. Les salariés et les organisations d’extrême gauche ne </w:t>
      </w:r>
      <w:proofErr w:type="gramStart"/>
      <w:r w:rsidRPr="00727FA5">
        <w:rPr>
          <w:lang w:val="fr-FR"/>
        </w:rPr>
        <w:t>peuvent</w:t>
      </w:r>
      <w:proofErr w:type="gramEnd"/>
      <w:r w:rsidRPr="00727FA5">
        <w:rPr>
          <w:lang w:val="fr-FR"/>
        </w:rPr>
        <w:t xml:space="preserve"> plus adre</w:t>
      </w:r>
      <w:r w:rsidRPr="00727FA5">
        <w:rPr>
          <w:lang w:val="fr-FR"/>
        </w:rPr>
        <w:t>s</w:t>
      </w:r>
      <w:r w:rsidRPr="00727FA5">
        <w:rPr>
          <w:lang w:val="fr-FR"/>
        </w:rPr>
        <w:t>ser à de tels dirigeants des demandes de réalisation de revendic</w:t>
      </w:r>
      <w:r w:rsidRPr="00727FA5">
        <w:rPr>
          <w:lang w:val="fr-FR"/>
        </w:rPr>
        <w:t>a</w:t>
      </w:r>
      <w:r w:rsidRPr="00727FA5">
        <w:rPr>
          <w:lang w:val="fr-FR"/>
        </w:rPr>
        <w:t>tions transitoires. Le Parti socialiste n’est plus de ceux dont on peut atte</w:t>
      </w:r>
      <w:r w:rsidRPr="00727FA5">
        <w:rPr>
          <w:lang w:val="fr-FR"/>
        </w:rPr>
        <w:t>n</w:t>
      </w:r>
      <w:r w:rsidRPr="00727FA5">
        <w:rPr>
          <w:lang w:val="fr-FR"/>
        </w:rPr>
        <w:t>dre, donc réclamer, qu’il fasse « un pas, si petit qu’il soit, dans la ru</w:t>
      </w:r>
      <w:r w:rsidRPr="00727FA5">
        <w:rPr>
          <w:lang w:val="fr-FR"/>
        </w:rPr>
        <w:t>p</w:t>
      </w:r>
      <w:r w:rsidRPr="00727FA5">
        <w:rPr>
          <w:lang w:val="fr-FR"/>
        </w:rPr>
        <w:t>ture avec le capitali</w:t>
      </w:r>
      <w:r w:rsidRPr="00727FA5">
        <w:rPr>
          <w:lang w:val="fr-FR"/>
        </w:rPr>
        <w:t>s</w:t>
      </w:r>
      <w:r w:rsidRPr="00727FA5">
        <w:rPr>
          <w:lang w:val="fr-FR"/>
        </w:rPr>
        <w:t>me ». Les quelques militants qui y restent en sont convaincus. Ils demeurent au Parti socialiste uniquement par ce qu’il n’y a pas encore de perspective claire de construction d’une force p</w:t>
      </w:r>
      <w:r w:rsidRPr="00727FA5">
        <w:rPr>
          <w:lang w:val="fr-FR"/>
        </w:rPr>
        <w:t>o</w:t>
      </w:r>
      <w:r w:rsidRPr="00727FA5">
        <w:rPr>
          <w:lang w:val="fr-FR"/>
        </w:rPr>
        <w:t>litique nouvelle.</w:t>
      </w:r>
    </w:p>
    <w:p w:rsidR="00AA2263" w:rsidRPr="00727FA5" w:rsidRDefault="00AA2263" w:rsidP="00AA2263">
      <w:pPr>
        <w:spacing w:before="120" w:after="120"/>
        <w:jc w:val="both"/>
        <w:rPr>
          <w:lang w:val="fr-FR"/>
        </w:rPr>
      </w:pPr>
      <w:r w:rsidRPr="00727FA5">
        <w:rPr>
          <w:lang w:val="fr-FR"/>
        </w:rPr>
        <w:t>Ni Bernard Thibaut (CGT), ni Jean-Christophe Le Gu</w:t>
      </w:r>
      <w:r w:rsidRPr="00727FA5">
        <w:rPr>
          <w:lang w:val="fr-FR"/>
        </w:rPr>
        <w:t>i</w:t>
      </w:r>
      <w:r w:rsidRPr="00727FA5">
        <w:rPr>
          <w:lang w:val="fr-FR"/>
        </w:rPr>
        <w:t>gou (CGT), le principal stratège de l’appareil cégétiste, pas plus que la plupart des dirigeants de la FSU et de Force Ouvrière, sont prêts à faire le moi</w:t>
      </w:r>
      <w:r w:rsidRPr="00727FA5">
        <w:rPr>
          <w:lang w:val="fr-FR"/>
        </w:rPr>
        <w:t>n</w:t>
      </w:r>
      <w:r w:rsidRPr="00727FA5">
        <w:rPr>
          <w:lang w:val="fr-FR"/>
        </w:rPr>
        <w:t>dre pas dans la rupture avec la bou</w:t>
      </w:r>
      <w:r w:rsidRPr="00727FA5">
        <w:rPr>
          <w:lang w:val="fr-FR"/>
        </w:rPr>
        <w:t>r</w:t>
      </w:r>
      <w:r w:rsidRPr="00727FA5">
        <w:rPr>
          <w:lang w:val="fr-FR"/>
        </w:rPr>
        <w:t>geoisie. On a vu plus haut le sens de la signature par la CGT, aujourd’hui dans le contexte actuel, de l’accord sur la formation professio</w:t>
      </w:r>
      <w:r w:rsidRPr="00727FA5">
        <w:rPr>
          <w:lang w:val="fr-FR"/>
        </w:rPr>
        <w:t>n</w:t>
      </w:r>
      <w:r w:rsidRPr="00727FA5">
        <w:rPr>
          <w:lang w:val="fr-FR"/>
        </w:rPr>
        <w:t>nelle. Mais contrairement à ce qui vaut pour les partis, cette appréciation ne règle pas la question de l’activité dans les syndicats et de la politique et des mots d’ordre à l’adresse des directions. En juin dernier les cadres moyens et les mil</w:t>
      </w:r>
      <w:r w:rsidRPr="00727FA5">
        <w:rPr>
          <w:lang w:val="fr-FR"/>
        </w:rPr>
        <w:t>i</w:t>
      </w:r>
      <w:r w:rsidRPr="00727FA5">
        <w:rPr>
          <w:lang w:val="fr-FR"/>
        </w:rPr>
        <w:t>tants d’entreprise de la CGT et de FO comme des militants des synd</w:t>
      </w:r>
      <w:r w:rsidRPr="00727FA5">
        <w:rPr>
          <w:lang w:val="fr-FR"/>
        </w:rPr>
        <w:t>i</w:t>
      </w:r>
      <w:r w:rsidRPr="00727FA5">
        <w:rPr>
          <w:lang w:val="fr-FR"/>
        </w:rPr>
        <w:t>cats Sud et de ceux du groupe des 10 étaient so</w:t>
      </w:r>
      <w:r w:rsidRPr="00727FA5">
        <w:rPr>
          <w:lang w:val="fr-FR"/>
        </w:rPr>
        <w:t>u</w:t>
      </w:r>
      <w:r w:rsidRPr="00727FA5">
        <w:rPr>
          <w:lang w:val="fr-FR"/>
        </w:rPr>
        <w:t>vent favorables au mot d’ordre de grève générale et certains ont vraiment comba</w:t>
      </w:r>
      <w:r w:rsidRPr="00727FA5">
        <w:rPr>
          <w:lang w:val="fr-FR"/>
        </w:rPr>
        <w:t>t</w:t>
      </w:r>
      <w:r w:rsidRPr="00727FA5">
        <w:rPr>
          <w:lang w:val="fr-FR"/>
        </w:rPr>
        <w:t>tu pour sa réalisation. Ils peuvent donc être e</w:t>
      </w:r>
      <w:r w:rsidRPr="00727FA5">
        <w:rPr>
          <w:lang w:val="fr-FR"/>
        </w:rPr>
        <w:t>n</w:t>
      </w:r>
      <w:r w:rsidRPr="00727FA5">
        <w:rPr>
          <w:lang w:val="fr-FR"/>
        </w:rPr>
        <w:t>traînés dans un vrai combat pour « interdire les licenciements ». Mais pour cela il faut savoir l</w:t>
      </w:r>
      <w:r w:rsidRPr="00727FA5">
        <w:rPr>
          <w:lang w:val="fr-FR"/>
        </w:rPr>
        <w:t>e</w:t>
      </w:r>
      <w:r w:rsidRPr="00727FA5">
        <w:rPr>
          <w:lang w:val="fr-FR"/>
        </w:rPr>
        <w:t>quel et donc y voir clair soi-même.</w:t>
      </w:r>
    </w:p>
    <w:p w:rsidR="00AA2263" w:rsidRPr="00727FA5" w:rsidRDefault="00AA2263" w:rsidP="00AA2263">
      <w:pPr>
        <w:spacing w:before="120" w:after="120"/>
        <w:jc w:val="both"/>
        <w:rPr>
          <w:lang w:val="fr-FR"/>
        </w:rPr>
      </w:pPr>
      <w:r>
        <w:rPr>
          <w:lang w:val="fr-FR"/>
        </w:rPr>
        <w:br w:type="page"/>
      </w:r>
    </w:p>
    <w:p w:rsidR="00AA2263" w:rsidRPr="00727FA5" w:rsidRDefault="00AA2263" w:rsidP="00AA2263">
      <w:pPr>
        <w:pStyle w:val="Niveau12"/>
      </w:pPr>
      <w:bookmarkStart w:id="5" w:name="FSE_3"/>
      <w:r w:rsidRPr="00727FA5">
        <w:t xml:space="preserve">Cesser de se tourner vers l’État </w:t>
      </w:r>
      <w:r w:rsidRPr="00727FA5">
        <w:br/>
        <w:t>comme relais des revendic</w:t>
      </w:r>
      <w:r w:rsidRPr="00727FA5">
        <w:t>a</w:t>
      </w:r>
      <w:r w:rsidRPr="00727FA5">
        <w:t>tions</w:t>
      </w:r>
    </w:p>
    <w:bookmarkEnd w:id="5"/>
    <w:p w:rsidR="00AA2263" w:rsidRPr="00727FA5" w:rsidRDefault="00AA2263" w:rsidP="00AA2263">
      <w:pPr>
        <w:spacing w:before="120" w:after="120"/>
        <w:jc w:val="both"/>
        <w:rPr>
          <w:lang w:val="fr-FR"/>
        </w:rPr>
      </w:pPr>
    </w:p>
    <w:p w:rsidR="00AA2263" w:rsidRPr="00727FA5" w:rsidRDefault="00AA2263" w:rsidP="00AA2263">
      <w:pPr>
        <w:ind w:right="90" w:firstLine="0"/>
        <w:jc w:val="both"/>
        <w:rPr>
          <w:sz w:val="20"/>
        </w:rPr>
      </w:pPr>
      <w:hyperlink w:anchor="tdm" w:history="1">
        <w:r w:rsidRPr="00727FA5">
          <w:rPr>
            <w:rStyle w:val="Lienhypertexte"/>
            <w:sz w:val="20"/>
          </w:rPr>
          <w:t>Retour à la table des matières</w:t>
        </w:r>
      </w:hyperlink>
    </w:p>
    <w:p w:rsidR="00AA2263" w:rsidRPr="00727FA5" w:rsidRDefault="00AA2263" w:rsidP="00AA2263">
      <w:pPr>
        <w:spacing w:before="120" w:after="120"/>
        <w:jc w:val="both"/>
        <w:rPr>
          <w:lang w:val="fr-FR"/>
        </w:rPr>
      </w:pPr>
      <w:r w:rsidRPr="00727FA5">
        <w:rPr>
          <w:lang w:val="fr-FR"/>
        </w:rPr>
        <w:t>Pour y voir plus clair, il faudrait engager le débat sur deux choses essentielles. La première est le moment que nous vivons dans l’histoire du capitalisme et de la lutte des classes (ou si certains le pr</w:t>
      </w:r>
      <w:r w:rsidRPr="00727FA5">
        <w:rPr>
          <w:lang w:val="fr-FR"/>
        </w:rPr>
        <w:t>é</w:t>
      </w:r>
      <w:r w:rsidRPr="00727FA5">
        <w:rPr>
          <w:lang w:val="fr-FR"/>
        </w:rPr>
        <w:t>fèrent du « combat social ») est marqué par un changement radical dans les ra</w:t>
      </w:r>
      <w:r w:rsidRPr="00727FA5">
        <w:rPr>
          <w:lang w:val="fr-FR"/>
        </w:rPr>
        <w:t>p</w:t>
      </w:r>
      <w:r w:rsidRPr="00727FA5">
        <w:rPr>
          <w:lang w:val="fr-FR"/>
        </w:rPr>
        <w:t>ports mouvement ouvrier-capital-État. Ici je soumets à la discussion la proposition qu’une longue phase de l’action revendicat</w:t>
      </w:r>
      <w:r w:rsidRPr="00727FA5">
        <w:rPr>
          <w:lang w:val="fr-FR"/>
        </w:rPr>
        <w:t>i</w:t>
      </w:r>
      <w:r w:rsidRPr="00727FA5">
        <w:rPr>
          <w:lang w:val="fr-FR"/>
        </w:rPr>
        <w:t>ve, voire de l’action politique de la classe ouvrière, est close, total</w:t>
      </w:r>
      <w:r w:rsidRPr="00727FA5">
        <w:rPr>
          <w:lang w:val="fr-FR"/>
        </w:rPr>
        <w:t>e</w:t>
      </w:r>
      <w:r w:rsidRPr="00727FA5">
        <w:rPr>
          <w:lang w:val="fr-FR"/>
        </w:rPr>
        <w:t>ment close et qu’il faudrait en tirer les conséquences sans r</w:t>
      </w:r>
      <w:r w:rsidRPr="00727FA5">
        <w:rPr>
          <w:lang w:val="fr-FR"/>
        </w:rPr>
        <w:t>e</w:t>
      </w:r>
      <w:r w:rsidRPr="00727FA5">
        <w:rPr>
          <w:lang w:val="fr-FR"/>
        </w:rPr>
        <w:t>garder en arrière. La phase dont l’apogée s’est situé dans les « trente glorie</w:t>
      </w:r>
      <w:r w:rsidRPr="00727FA5">
        <w:rPr>
          <w:lang w:val="fr-FR"/>
        </w:rPr>
        <w:t>u</w:t>
      </w:r>
      <w:r w:rsidRPr="00727FA5">
        <w:rPr>
          <w:lang w:val="fr-FR"/>
        </w:rPr>
        <w:t>ses » (1945-1975), au cours de laque</w:t>
      </w:r>
      <w:r w:rsidRPr="00727FA5">
        <w:rPr>
          <w:lang w:val="fr-FR"/>
        </w:rPr>
        <w:t>l</w:t>
      </w:r>
      <w:r w:rsidRPr="00727FA5">
        <w:rPr>
          <w:lang w:val="fr-FR"/>
        </w:rPr>
        <w:t>le les réponses réformistes « keynésiennes » ou « étatistes » étaient opérantes, ne peut plus servir de point de r</w:t>
      </w:r>
      <w:r w:rsidRPr="00727FA5">
        <w:rPr>
          <w:lang w:val="fr-FR"/>
        </w:rPr>
        <w:t>e</w:t>
      </w:r>
      <w:r w:rsidRPr="00727FA5">
        <w:rPr>
          <w:lang w:val="fr-FR"/>
        </w:rPr>
        <w:t>père. Le système économique était fondé sur l’exploitation, mais son fonctionnement était marqué par les rapports politiques entre le cap</w:t>
      </w:r>
      <w:r w:rsidRPr="00727FA5">
        <w:rPr>
          <w:lang w:val="fr-FR"/>
        </w:rPr>
        <w:t>i</w:t>
      </w:r>
      <w:r w:rsidRPr="00727FA5">
        <w:rPr>
          <w:lang w:val="fr-FR"/>
        </w:rPr>
        <w:t>tal et le travail issus de la révolution étouffée de 1944-46 - conquêtes comme la Sécurité sociale ainsi que le rôle alors reconnu à un Etat ce</w:t>
      </w:r>
      <w:r w:rsidRPr="00727FA5">
        <w:rPr>
          <w:lang w:val="fr-FR"/>
        </w:rPr>
        <w:t>n</w:t>
      </w:r>
      <w:r w:rsidRPr="00727FA5">
        <w:rPr>
          <w:lang w:val="fr-FR"/>
        </w:rPr>
        <w:t>tralisant les ressources disponibles pour l’accumulation. Parce qu’il avait été affaibli économiquement et pol</w:t>
      </w:r>
      <w:r w:rsidRPr="00727FA5">
        <w:rPr>
          <w:lang w:val="fr-FR"/>
        </w:rPr>
        <w:t>i</w:t>
      </w:r>
      <w:r w:rsidRPr="00727FA5">
        <w:rPr>
          <w:lang w:val="fr-FR"/>
        </w:rPr>
        <w:t>tiquement le capital n’a pas d’autre choix que de permettre qu’il soit régulé. En échange d’une sa</w:t>
      </w:r>
      <w:r w:rsidRPr="00727FA5">
        <w:rPr>
          <w:lang w:val="fr-FR"/>
        </w:rPr>
        <w:t>u</w:t>
      </w:r>
      <w:r w:rsidRPr="00727FA5">
        <w:rPr>
          <w:lang w:val="fr-FR"/>
        </w:rPr>
        <w:t>vegarde de la propriété privée des moyens de production, comme principe autant que comme réalité e</w:t>
      </w:r>
      <w:r w:rsidRPr="00727FA5">
        <w:rPr>
          <w:lang w:val="fr-FR"/>
        </w:rPr>
        <w:t>s</w:t>
      </w:r>
      <w:r w:rsidRPr="00727FA5">
        <w:rPr>
          <w:lang w:val="fr-FR"/>
        </w:rPr>
        <w:t>sentielle, il acceptait que des limitations soient apportées à l’exercice de ce droit. Le capital était contr</w:t>
      </w:r>
      <w:r w:rsidRPr="00727FA5">
        <w:rPr>
          <w:lang w:val="fr-FR"/>
        </w:rPr>
        <w:t>ô</w:t>
      </w:r>
      <w:r w:rsidRPr="00727FA5">
        <w:rPr>
          <w:lang w:val="fr-FR"/>
        </w:rPr>
        <w:t>lé de pour ainsi dire de « l’extérieur » du rapport de propriété, par un appareil d’Etat bou</w:t>
      </w:r>
      <w:r w:rsidRPr="00727FA5">
        <w:rPr>
          <w:lang w:val="fr-FR"/>
        </w:rPr>
        <w:t>r</w:t>
      </w:r>
      <w:r w:rsidRPr="00727FA5">
        <w:rPr>
          <w:lang w:val="fr-FR"/>
        </w:rPr>
        <w:t>geois qui réprimait les grèves mais semblait susceptible d’être le relais des revendications ouvrières. Le régime d’accumulation (a</w:t>
      </w:r>
      <w:r w:rsidRPr="00727FA5">
        <w:rPr>
          <w:lang w:val="fr-FR"/>
        </w:rPr>
        <w:t>p</w:t>
      </w:r>
      <w:r w:rsidRPr="00727FA5">
        <w:rPr>
          <w:lang w:val="fr-FR"/>
        </w:rPr>
        <w:t>pelé « fordiste » par les économistes de l’Ecole de la régulation) était rés</w:t>
      </w:r>
      <w:r w:rsidRPr="00727FA5">
        <w:rPr>
          <w:lang w:val="fr-FR"/>
        </w:rPr>
        <w:t>o</w:t>
      </w:r>
      <w:r w:rsidRPr="00727FA5">
        <w:rPr>
          <w:lang w:val="fr-FR"/>
        </w:rPr>
        <w:t>lument tourné vers l’investissement. Son cadre était celui d’une éc</w:t>
      </w:r>
      <w:r w:rsidRPr="00727FA5">
        <w:rPr>
          <w:lang w:val="fr-FR"/>
        </w:rPr>
        <w:t>o</w:t>
      </w:r>
      <w:r w:rsidRPr="00727FA5">
        <w:rPr>
          <w:lang w:val="fr-FR"/>
        </w:rPr>
        <w:t>nomie nationale ouverte sur l’extérieur, mais encore autoce</w:t>
      </w:r>
      <w:r w:rsidRPr="00727FA5">
        <w:rPr>
          <w:lang w:val="fr-FR"/>
        </w:rPr>
        <w:t>n</w:t>
      </w:r>
      <w:r w:rsidRPr="00727FA5">
        <w:rPr>
          <w:lang w:val="fr-FR"/>
        </w:rPr>
        <w:t>trée. Même si la CGT comme la CFTC et plus tard la CFDT ont vite acce</w:t>
      </w:r>
      <w:r w:rsidRPr="00727FA5">
        <w:rPr>
          <w:lang w:val="fr-FR"/>
        </w:rPr>
        <w:t>p</w:t>
      </w:r>
      <w:r w:rsidRPr="00727FA5">
        <w:rPr>
          <w:lang w:val="fr-FR"/>
        </w:rPr>
        <w:t>té la « concertation », la situation était propice à l’action revendicat</w:t>
      </w:r>
      <w:r w:rsidRPr="00727FA5">
        <w:rPr>
          <w:lang w:val="fr-FR"/>
        </w:rPr>
        <w:t>i</w:t>
      </w:r>
      <w:r w:rsidRPr="00727FA5">
        <w:rPr>
          <w:lang w:val="fr-FR"/>
        </w:rPr>
        <w:t>ve. Il fallait se battre contre le capital et l’Etat, mais on pouvait être certain que l’action revendicative donnerait des résultats. Pour re</w:t>
      </w:r>
      <w:r w:rsidRPr="00727FA5">
        <w:rPr>
          <w:lang w:val="fr-FR"/>
        </w:rPr>
        <w:lastRenderedPageBreak/>
        <w:t>pre</w:t>
      </w:r>
      <w:r w:rsidRPr="00727FA5">
        <w:rPr>
          <w:lang w:val="fr-FR"/>
        </w:rPr>
        <w:t>n</w:t>
      </w:r>
      <w:r w:rsidRPr="00727FA5">
        <w:rPr>
          <w:lang w:val="fr-FR"/>
        </w:rPr>
        <w:t>dre le mot bien connu d’un dirigeant de Force ouvrière, il y avait du « grain à moudre ».</w:t>
      </w:r>
    </w:p>
    <w:p w:rsidR="00AA2263" w:rsidRPr="00727FA5" w:rsidRDefault="00AA2263" w:rsidP="00AA2263">
      <w:pPr>
        <w:spacing w:before="120" w:after="120"/>
        <w:jc w:val="both"/>
        <w:rPr>
          <w:lang w:val="fr-FR"/>
        </w:rPr>
      </w:pPr>
      <w:r w:rsidRPr="00727FA5">
        <w:rPr>
          <w:lang w:val="fr-FR"/>
        </w:rPr>
        <w:t>Les stratégies syndicales correspondant à cette époque n’ont plus prise sur la réalité. Elles ont été sabordées par les directions syndic</w:t>
      </w:r>
      <w:r w:rsidRPr="00727FA5">
        <w:rPr>
          <w:lang w:val="fr-FR"/>
        </w:rPr>
        <w:t>a</w:t>
      </w:r>
      <w:r w:rsidRPr="00727FA5">
        <w:rPr>
          <w:lang w:val="fr-FR"/>
        </w:rPr>
        <w:t>les au profit des « politiques d’accompagnement » et du « syndicalisme de proposition ». Celles-ci peuvent seulement conduire les sal</w:t>
      </w:r>
      <w:r w:rsidRPr="00727FA5">
        <w:rPr>
          <w:lang w:val="fr-FR"/>
        </w:rPr>
        <w:t>a</w:t>
      </w:r>
      <w:r w:rsidRPr="00727FA5">
        <w:rPr>
          <w:lang w:val="fr-FR"/>
        </w:rPr>
        <w:t>riés aux pires déboires. Mais elles ne peuvent pas être combattues au nom du retour aux recettes du passé qu’il s’agisse de la « politique contra</w:t>
      </w:r>
      <w:r w:rsidRPr="00727FA5">
        <w:rPr>
          <w:lang w:val="fr-FR"/>
        </w:rPr>
        <w:t>c</w:t>
      </w:r>
      <w:r w:rsidRPr="00727FA5">
        <w:rPr>
          <w:lang w:val="fr-FR"/>
        </w:rPr>
        <w:t>tuelle » ou de l’appel à l’Etat. Le bilan des rapports avec le Medef comme de celui de l’application des deux lois sur les 35 heures doit être tiré. Il faut aussi comprendre le sens d’une décision du Conseil constitutionnel de 2002, passé largement inaperçu parce que rendue en pleine p</w:t>
      </w:r>
      <w:r w:rsidRPr="00727FA5">
        <w:rPr>
          <w:lang w:val="fr-FR"/>
        </w:rPr>
        <w:t>é</w:t>
      </w:r>
      <w:r w:rsidRPr="00727FA5">
        <w:rPr>
          <w:lang w:val="fr-FR"/>
        </w:rPr>
        <w:t>riode électorale. Cette décision, qui se réclamait même de la Déclaration des droits de l’homme de 1789, a considéré que plusieurs dispositions de la « loi Dan</w:t>
      </w:r>
      <w:r w:rsidRPr="00727FA5">
        <w:rPr>
          <w:lang w:val="fr-FR"/>
        </w:rPr>
        <w:t>o</w:t>
      </w:r>
      <w:r w:rsidRPr="00727FA5">
        <w:rPr>
          <w:lang w:val="fr-FR"/>
        </w:rPr>
        <w:t>ne » posant quelques limites timides sur le droit de l</w:t>
      </w:r>
      <w:r w:rsidRPr="00727FA5">
        <w:rPr>
          <w:lang w:val="fr-FR"/>
        </w:rPr>
        <w:t>i</w:t>
      </w:r>
      <w:r w:rsidRPr="00727FA5">
        <w:rPr>
          <w:lang w:val="fr-FR"/>
        </w:rPr>
        <w:t>cencier portaient atteinte à l’exercice de « la liberté d’entreprendre ». Désormais seul un Etat reposant sur des bases pol</w:t>
      </w:r>
      <w:r w:rsidRPr="00727FA5">
        <w:rPr>
          <w:lang w:val="fr-FR"/>
        </w:rPr>
        <w:t>i</w:t>
      </w:r>
      <w:r w:rsidRPr="00727FA5">
        <w:rPr>
          <w:lang w:val="fr-FR"/>
        </w:rPr>
        <w:t>tiques et s</w:t>
      </w:r>
      <w:r w:rsidRPr="00727FA5">
        <w:rPr>
          <w:lang w:val="fr-FR"/>
        </w:rPr>
        <w:t>o</w:t>
      </w:r>
      <w:r w:rsidRPr="00727FA5">
        <w:rPr>
          <w:lang w:val="fr-FR"/>
        </w:rPr>
        <w:t>ciales qui tirent les leçons du stalinisme, mais aussi de l’évolution de la démocratie parlementaire vers un régime oligarch</w:t>
      </w:r>
      <w:r w:rsidRPr="00727FA5">
        <w:rPr>
          <w:lang w:val="fr-FR"/>
        </w:rPr>
        <w:t>i</w:t>
      </w:r>
      <w:r w:rsidRPr="00727FA5">
        <w:rPr>
          <w:lang w:val="fr-FR"/>
        </w:rPr>
        <w:t>que, pourra transformer les revendic</w:t>
      </w:r>
      <w:r w:rsidRPr="00727FA5">
        <w:rPr>
          <w:lang w:val="fr-FR"/>
        </w:rPr>
        <w:t>a</w:t>
      </w:r>
      <w:r w:rsidRPr="00727FA5">
        <w:rPr>
          <w:lang w:val="fr-FR"/>
        </w:rPr>
        <w:t>tions justes des salariés et des opprimés en lois. Comme élément constitutif essentiel de ce chang</w:t>
      </w:r>
      <w:r w:rsidRPr="00727FA5">
        <w:rPr>
          <w:lang w:val="fr-FR"/>
        </w:rPr>
        <w:t>e</w:t>
      </w:r>
      <w:r w:rsidRPr="00727FA5">
        <w:rPr>
          <w:lang w:val="fr-FR"/>
        </w:rPr>
        <w:t>ment, l’appropriation sociale devra venir remplacer les tentatives re</w:t>
      </w:r>
      <w:r w:rsidRPr="00727FA5">
        <w:rPr>
          <w:lang w:val="fr-FR"/>
        </w:rPr>
        <w:t>n</w:t>
      </w:r>
      <w:r w:rsidRPr="00727FA5">
        <w:rPr>
          <w:lang w:val="fr-FR"/>
        </w:rPr>
        <w:t>dues aujourd’hui tot</w:t>
      </w:r>
      <w:r w:rsidRPr="00727FA5">
        <w:rPr>
          <w:lang w:val="fr-FR"/>
        </w:rPr>
        <w:t>a</w:t>
      </w:r>
      <w:r w:rsidRPr="00727FA5">
        <w:rPr>
          <w:lang w:val="fr-FR"/>
        </w:rPr>
        <w:t>lement vaines du fait de la mondialisation pour réguler ou re-réguler le capital de « l’extérieur » des rapports de pr</w:t>
      </w:r>
      <w:r w:rsidRPr="00727FA5">
        <w:rPr>
          <w:lang w:val="fr-FR"/>
        </w:rPr>
        <w:t>o</w:t>
      </w:r>
      <w:r w:rsidRPr="00727FA5">
        <w:rPr>
          <w:lang w:val="fr-FR"/>
        </w:rPr>
        <w:t>priété.</w:t>
      </w:r>
    </w:p>
    <w:p w:rsidR="00AA2263" w:rsidRPr="00727FA5" w:rsidRDefault="00AA2263" w:rsidP="00AA2263">
      <w:pPr>
        <w:spacing w:before="120" w:after="120"/>
        <w:jc w:val="both"/>
        <w:rPr>
          <w:lang w:val="fr-FR"/>
        </w:rPr>
      </w:pPr>
    </w:p>
    <w:p w:rsidR="00AA2263" w:rsidRPr="00727FA5" w:rsidRDefault="00AA2263" w:rsidP="00AA2263">
      <w:pPr>
        <w:pStyle w:val="Niveau12"/>
      </w:pPr>
      <w:bookmarkStart w:id="6" w:name="FSE_4"/>
      <w:r w:rsidRPr="00727FA5">
        <w:t>Des gouvernements de l’UMP</w:t>
      </w:r>
      <w:r w:rsidRPr="00727FA5">
        <w:br/>
        <w:t>et de l’UDF comme seul horizon ?</w:t>
      </w:r>
    </w:p>
    <w:bookmarkEnd w:id="6"/>
    <w:p w:rsidR="00AA2263" w:rsidRPr="00727FA5" w:rsidRDefault="00AA2263" w:rsidP="00AA2263">
      <w:pPr>
        <w:spacing w:before="120" w:after="120"/>
        <w:jc w:val="both"/>
        <w:rPr>
          <w:lang w:val="fr-FR"/>
        </w:rPr>
      </w:pPr>
    </w:p>
    <w:p w:rsidR="00AA2263" w:rsidRPr="00727FA5" w:rsidRDefault="00AA2263" w:rsidP="00AA2263">
      <w:pPr>
        <w:ind w:right="90" w:firstLine="0"/>
        <w:jc w:val="both"/>
        <w:rPr>
          <w:sz w:val="20"/>
        </w:rPr>
      </w:pPr>
      <w:hyperlink w:anchor="tdm" w:history="1">
        <w:r w:rsidRPr="00727FA5">
          <w:rPr>
            <w:rStyle w:val="Lienhypertexte"/>
            <w:sz w:val="20"/>
          </w:rPr>
          <w:t>Retour à la table des matières</w:t>
        </w:r>
      </w:hyperlink>
    </w:p>
    <w:p w:rsidR="00AA2263" w:rsidRPr="00727FA5" w:rsidRDefault="00AA2263" w:rsidP="00AA2263">
      <w:pPr>
        <w:spacing w:before="120" w:after="120"/>
        <w:jc w:val="both"/>
        <w:rPr>
          <w:lang w:val="fr-FR"/>
        </w:rPr>
      </w:pPr>
      <w:r w:rsidRPr="00727FA5">
        <w:rPr>
          <w:lang w:val="fr-FR"/>
        </w:rPr>
        <w:t>La seconde chose qu’il faut mettre en débat dans le mouvement anti-capitaliste porte sur les traits originaux du moment politique a</w:t>
      </w:r>
      <w:r w:rsidRPr="00727FA5">
        <w:rPr>
          <w:lang w:val="fr-FR"/>
        </w:rPr>
        <w:t>c</w:t>
      </w:r>
      <w:r w:rsidRPr="00727FA5">
        <w:rPr>
          <w:lang w:val="fr-FR"/>
        </w:rPr>
        <w:t>tuel en France. Ce que nous soumettons au débat à partir des discu</w:t>
      </w:r>
      <w:r w:rsidRPr="00727FA5">
        <w:rPr>
          <w:lang w:val="fr-FR"/>
        </w:rPr>
        <w:t>s</w:t>
      </w:r>
      <w:r w:rsidRPr="00727FA5">
        <w:rPr>
          <w:lang w:val="fr-FR"/>
        </w:rPr>
        <w:t>sions que nous menons à Carré Rouge, c’est que nous abordons de no</w:t>
      </w:r>
      <w:r w:rsidRPr="00727FA5">
        <w:rPr>
          <w:lang w:val="fr-FR"/>
        </w:rPr>
        <w:t>u</w:t>
      </w:r>
      <w:r w:rsidRPr="00727FA5">
        <w:rPr>
          <w:lang w:val="fr-FR"/>
        </w:rPr>
        <w:t>veau l’un de ces moments dans l’histoire sociale française où le blocage politique institutionnel (un horizon sans aucun autre gouve</w:t>
      </w:r>
      <w:r w:rsidRPr="00727FA5">
        <w:rPr>
          <w:lang w:val="fr-FR"/>
        </w:rPr>
        <w:t>r</w:t>
      </w:r>
      <w:r w:rsidRPr="00727FA5">
        <w:rPr>
          <w:lang w:val="fr-FR"/>
        </w:rPr>
        <w:t>nement a</w:t>
      </w:r>
      <w:r w:rsidRPr="00727FA5">
        <w:rPr>
          <w:lang w:val="fr-FR"/>
        </w:rPr>
        <w:t>u</w:t>
      </w:r>
      <w:r w:rsidRPr="00727FA5">
        <w:rPr>
          <w:lang w:val="fr-FR"/>
        </w:rPr>
        <w:t>tre qu’une combinaison dirigée par l’UMP ou, variante « progres</w:t>
      </w:r>
      <w:r w:rsidRPr="00727FA5">
        <w:rPr>
          <w:lang w:val="fr-FR"/>
        </w:rPr>
        <w:lastRenderedPageBreak/>
        <w:t>siste » par la démocratie-chrétienne de Fra</w:t>
      </w:r>
      <w:r w:rsidRPr="00727FA5">
        <w:rPr>
          <w:lang w:val="fr-FR"/>
        </w:rPr>
        <w:t>n</w:t>
      </w:r>
      <w:r w:rsidRPr="00727FA5">
        <w:rPr>
          <w:lang w:val="fr-FR"/>
        </w:rPr>
        <w:t>çois Bayrou...) ensemble avec la montée des probl</w:t>
      </w:r>
      <w:r w:rsidRPr="00727FA5">
        <w:rPr>
          <w:lang w:val="fr-FR"/>
        </w:rPr>
        <w:t>è</w:t>
      </w:r>
      <w:r w:rsidRPr="00727FA5">
        <w:rPr>
          <w:lang w:val="fr-FR"/>
        </w:rPr>
        <w:t>mes quotidiens des salariés et de leurs familles crée une situation politique où couvent les conditions de la rupture. La situation en gestation est de celle qui susc</w:t>
      </w:r>
      <w:r w:rsidRPr="00727FA5">
        <w:rPr>
          <w:lang w:val="fr-FR"/>
        </w:rPr>
        <w:t>i</w:t>
      </w:r>
      <w:r w:rsidRPr="00727FA5">
        <w:rPr>
          <w:lang w:val="fr-FR"/>
        </w:rPr>
        <w:t>te l’action politique propre des salariés, qui les pousse à intervenir sur un terrain et à propos de questions qu’ils laissent normalement tra</w:t>
      </w:r>
      <w:r w:rsidRPr="00727FA5">
        <w:rPr>
          <w:lang w:val="fr-FR"/>
        </w:rPr>
        <w:t>i</w:t>
      </w:r>
      <w:r w:rsidRPr="00727FA5">
        <w:rPr>
          <w:lang w:val="fr-FR"/>
        </w:rPr>
        <w:t>ter par d’autres, parce qu’ils les leur délèguent et parce qu’ils acceptent au moins partiellement la légitimité de l’ordre établi. Les salariés et les exploités n’ont plus de représentation p</w:t>
      </w:r>
      <w:r w:rsidRPr="00727FA5">
        <w:rPr>
          <w:lang w:val="fr-FR"/>
        </w:rPr>
        <w:t>o</w:t>
      </w:r>
      <w:r w:rsidRPr="00727FA5">
        <w:rPr>
          <w:lang w:val="fr-FR"/>
        </w:rPr>
        <w:t>litique. Du fait des choix qu’ils ont fait et du rejet dont ils sont l’objet, le PS et le PCF n’ont plus cette qualité. Pour a</w:t>
      </w:r>
      <w:r w:rsidRPr="00727FA5">
        <w:rPr>
          <w:lang w:val="fr-FR"/>
        </w:rPr>
        <w:t>u</w:t>
      </w:r>
      <w:r w:rsidRPr="00727FA5">
        <w:rPr>
          <w:lang w:val="fr-FR"/>
        </w:rPr>
        <w:t>tant, parce qu’elles ont voulu rester des « partis d’opposition » aux « partis ouvriers traditionnels », être leur aiguillon et aspirer même à être un jour peut-être leur « aile gauche » gouvernementale (une mouture d’Union de la gauche ressuscitée et bien sûr améliorée), les organisations d’extrême gauche n’ont pas g</w:t>
      </w:r>
      <w:r w:rsidRPr="00727FA5">
        <w:rPr>
          <w:lang w:val="fr-FR"/>
        </w:rPr>
        <w:t>a</w:t>
      </w:r>
      <w:r w:rsidRPr="00727FA5">
        <w:rPr>
          <w:lang w:val="fr-FR"/>
        </w:rPr>
        <w:t>gné le statut d’organisations assurant la représentation politique des salariés. Elles peuvent toujours le faire. Il leur suffirait d’oser se do</w:t>
      </w:r>
      <w:r w:rsidRPr="00727FA5">
        <w:rPr>
          <w:lang w:val="fr-FR"/>
        </w:rPr>
        <w:t>n</w:t>
      </w:r>
      <w:r w:rsidRPr="00727FA5">
        <w:rPr>
          <w:lang w:val="fr-FR"/>
        </w:rPr>
        <w:t>ner cet objectif et de commencer à chercher à l’atteindre pour mod</w:t>
      </w:r>
      <w:r w:rsidRPr="00727FA5">
        <w:rPr>
          <w:lang w:val="fr-FR"/>
        </w:rPr>
        <w:t>i</w:t>
      </w:r>
      <w:r w:rsidRPr="00727FA5">
        <w:rPr>
          <w:lang w:val="fr-FR"/>
        </w:rPr>
        <w:t>fier la situ</w:t>
      </w:r>
      <w:r w:rsidRPr="00727FA5">
        <w:rPr>
          <w:lang w:val="fr-FR"/>
        </w:rPr>
        <w:t>a</w:t>
      </w:r>
      <w:r w:rsidRPr="00727FA5">
        <w:rPr>
          <w:lang w:val="fr-FR"/>
        </w:rPr>
        <w:t>tion très vite sur ce plan comme sur celui de la confiance en eux-mêmes des m</w:t>
      </w:r>
      <w:r w:rsidRPr="00727FA5">
        <w:rPr>
          <w:lang w:val="fr-FR"/>
        </w:rPr>
        <w:t>i</w:t>
      </w:r>
      <w:r w:rsidRPr="00727FA5">
        <w:rPr>
          <w:lang w:val="fr-FR"/>
        </w:rPr>
        <w:t>litants anti-capitalistes et ceux et celles qui les soutiennent. Les org</w:t>
      </w:r>
      <w:r w:rsidRPr="00727FA5">
        <w:rPr>
          <w:lang w:val="fr-FR"/>
        </w:rPr>
        <w:t>a</w:t>
      </w:r>
      <w:r w:rsidRPr="00727FA5">
        <w:rPr>
          <w:lang w:val="fr-FR"/>
        </w:rPr>
        <w:t>nisations d’extrême gauche pourraient apprendre beaucoup de choses très positives de José Bové. Mais cela n’a pas été leur orientation ju</w:t>
      </w:r>
      <w:r w:rsidRPr="00727FA5">
        <w:rPr>
          <w:lang w:val="fr-FR"/>
        </w:rPr>
        <w:t>s</w:t>
      </w:r>
      <w:r w:rsidRPr="00727FA5">
        <w:rPr>
          <w:lang w:val="fr-FR"/>
        </w:rPr>
        <w:t>qu’à présent.</w:t>
      </w:r>
    </w:p>
    <w:p w:rsidR="00AA2263" w:rsidRPr="00727FA5" w:rsidRDefault="00AA2263" w:rsidP="00AA2263">
      <w:pPr>
        <w:spacing w:before="120" w:after="120"/>
        <w:jc w:val="both"/>
        <w:rPr>
          <w:lang w:val="fr-FR"/>
        </w:rPr>
      </w:pPr>
      <w:r w:rsidRPr="00727FA5">
        <w:rPr>
          <w:lang w:val="fr-FR"/>
        </w:rPr>
        <w:t>La situation politique est donc bloquée. Cependant, il n’est rien moins que certain que les salariés et les exploités acceptent de se rés</w:t>
      </w:r>
      <w:r w:rsidRPr="00727FA5">
        <w:rPr>
          <w:lang w:val="fr-FR"/>
        </w:rPr>
        <w:t>i</w:t>
      </w:r>
      <w:r w:rsidRPr="00727FA5">
        <w:rPr>
          <w:lang w:val="fr-FR"/>
        </w:rPr>
        <w:t>gner à ne plus connaître que des gouvernements de l’UMP et de l’UDF. Le jour peut donc venir où une fraction significative des tr</w:t>
      </w:r>
      <w:r w:rsidRPr="00727FA5">
        <w:rPr>
          <w:lang w:val="fr-FR"/>
        </w:rPr>
        <w:t>a</w:t>
      </w:r>
      <w:r w:rsidRPr="00727FA5">
        <w:rPr>
          <w:lang w:val="fr-FR"/>
        </w:rPr>
        <w:t>vailleurs français prenne conscience que s’ils veulent un « autre go</w:t>
      </w:r>
      <w:r w:rsidRPr="00727FA5">
        <w:rPr>
          <w:lang w:val="fr-FR"/>
        </w:rPr>
        <w:t>u</w:t>
      </w:r>
      <w:r w:rsidRPr="00727FA5">
        <w:rPr>
          <w:lang w:val="fr-FR"/>
        </w:rPr>
        <w:t>ve</w:t>
      </w:r>
      <w:r w:rsidRPr="00727FA5">
        <w:rPr>
          <w:lang w:val="fr-FR"/>
        </w:rPr>
        <w:t>r</w:t>
      </w:r>
      <w:r w:rsidRPr="00727FA5">
        <w:rPr>
          <w:lang w:val="fr-FR"/>
        </w:rPr>
        <w:t>nement », il faudra qu’ils en créent les conditions eux-mêmes. L’hypothèse qui vient d’être formulée se fonde sur le mouv</w:t>
      </w:r>
      <w:r w:rsidRPr="00727FA5">
        <w:rPr>
          <w:lang w:val="fr-FR"/>
        </w:rPr>
        <w:t>e</w:t>
      </w:r>
      <w:r w:rsidRPr="00727FA5">
        <w:rPr>
          <w:lang w:val="fr-FR"/>
        </w:rPr>
        <w:t>ment du printemps et de l’été 2003. La simultanéité des attaques — décentral</w:t>
      </w:r>
      <w:r w:rsidRPr="00727FA5">
        <w:rPr>
          <w:lang w:val="fr-FR"/>
        </w:rPr>
        <w:t>i</w:t>
      </w:r>
      <w:r w:rsidRPr="00727FA5">
        <w:rPr>
          <w:lang w:val="fr-FR"/>
        </w:rPr>
        <w:t>sation, politique scolaire, loi sur les retraites, annonce de mesures s</w:t>
      </w:r>
      <w:r w:rsidRPr="00727FA5">
        <w:rPr>
          <w:lang w:val="fr-FR"/>
        </w:rPr>
        <w:t>i</w:t>
      </w:r>
      <w:r w:rsidRPr="00727FA5">
        <w:rPr>
          <w:lang w:val="fr-FR"/>
        </w:rPr>
        <w:t>milaires pour l’assurance maladie à la rentrée, atteinte grave au st</w:t>
      </w:r>
      <w:r w:rsidRPr="00727FA5">
        <w:rPr>
          <w:lang w:val="fr-FR"/>
        </w:rPr>
        <w:t>a</w:t>
      </w:r>
      <w:r w:rsidRPr="00727FA5">
        <w:rPr>
          <w:lang w:val="fr-FR"/>
        </w:rPr>
        <w:t>tut des intermittents — a provoqué dans un secteur des salariés la prise de conscience d’être à un tournant de civilisation. Ce sent</w:t>
      </w:r>
      <w:r w:rsidRPr="00727FA5">
        <w:rPr>
          <w:lang w:val="fr-FR"/>
        </w:rPr>
        <w:t>i</w:t>
      </w:r>
      <w:r w:rsidRPr="00727FA5">
        <w:rPr>
          <w:lang w:val="fr-FR"/>
        </w:rPr>
        <w:t>ment a été une dimension essentielle des grèves et des manifestations dont le mo</w:t>
      </w:r>
      <w:r w:rsidRPr="00727FA5">
        <w:rPr>
          <w:lang w:val="fr-FR"/>
        </w:rPr>
        <w:t>u</w:t>
      </w:r>
      <w:r w:rsidRPr="00727FA5">
        <w:rPr>
          <w:lang w:val="fr-FR"/>
        </w:rPr>
        <w:t>vement des intermittents a ensuite confirmé l’existence. Il nourrit chez celles et chez ceux qui combattent, la volonté de tenter de su</w:t>
      </w:r>
      <w:r w:rsidRPr="00727FA5">
        <w:rPr>
          <w:lang w:val="fr-FR"/>
        </w:rPr>
        <w:t>r</w:t>
      </w:r>
      <w:r w:rsidRPr="00727FA5">
        <w:rPr>
          <w:lang w:val="fr-FR"/>
        </w:rPr>
        <w:t xml:space="preserve">monter </w:t>
      </w:r>
      <w:r w:rsidRPr="00727FA5">
        <w:rPr>
          <w:lang w:val="fr-FR"/>
        </w:rPr>
        <w:lastRenderedPageBreak/>
        <w:t>tout ce qui peut diviser face au capital et l’Etat patron. On a noté une tendance plus forte encore qu’en 1995 dans les cortèges venus des banlieues et des quartiers pour les manifestants de se mêler indépe</w:t>
      </w:r>
      <w:r w:rsidRPr="00727FA5">
        <w:rPr>
          <w:lang w:val="fr-FR"/>
        </w:rPr>
        <w:t>n</w:t>
      </w:r>
      <w:r w:rsidRPr="00727FA5">
        <w:rPr>
          <w:lang w:val="fr-FR"/>
        </w:rPr>
        <w:t>damment des appartenances syndicales ou de défiler derrière les m</w:t>
      </w:r>
      <w:r w:rsidRPr="00727FA5">
        <w:rPr>
          <w:lang w:val="fr-FR"/>
        </w:rPr>
        <w:t>ê</w:t>
      </w:r>
      <w:r w:rsidRPr="00727FA5">
        <w:rPr>
          <w:lang w:val="fr-FR"/>
        </w:rPr>
        <w:t>mes banderoles. Les enseignants sont a</w:t>
      </w:r>
      <w:r w:rsidRPr="00727FA5">
        <w:rPr>
          <w:lang w:val="fr-FR"/>
        </w:rPr>
        <w:t>l</w:t>
      </w:r>
      <w:r w:rsidRPr="00727FA5">
        <w:rPr>
          <w:lang w:val="fr-FR"/>
        </w:rPr>
        <w:t>lés dans les assemblées des cheminots, des traminots ou des agents de la RATP et invers</w:t>
      </w:r>
      <w:r w:rsidRPr="00727FA5">
        <w:rPr>
          <w:lang w:val="fr-FR"/>
        </w:rPr>
        <w:t>e</w:t>
      </w:r>
      <w:r w:rsidRPr="00727FA5">
        <w:rPr>
          <w:lang w:val="fr-FR"/>
        </w:rPr>
        <w:t>ment. Celles et ceux qui ont été les organisateurs spontanés des grèves de mai-juin ont assisté nombreux en juillet aux assemblées des intermi</w:t>
      </w:r>
      <w:r w:rsidRPr="00727FA5">
        <w:rPr>
          <w:lang w:val="fr-FR"/>
        </w:rPr>
        <w:t>t</w:t>
      </w:r>
      <w:r w:rsidRPr="00727FA5">
        <w:rPr>
          <w:lang w:val="fr-FR"/>
        </w:rPr>
        <w:t>tents. A 150 000 ou 200 000, tous se sont retrouvés au La</w:t>
      </w:r>
      <w:r w:rsidRPr="00727FA5">
        <w:rPr>
          <w:lang w:val="fr-FR"/>
        </w:rPr>
        <w:t>r</w:t>
      </w:r>
      <w:r w:rsidRPr="00727FA5">
        <w:rPr>
          <w:lang w:val="fr-FR"/>
        </w:rPr>
        <w:t>zac.</w:t>
      </w:r>
    </w:p>
    <w:p w:rsidR="00AA2263" w:rsidRPr="00727FA5" w:rsidRDefault="00AA2263" w:rsidP="00AA2263">
      <w:pPr>
        <w:spacing w:before="120" w:after="120"/>
        <w:jc w:val="both"/>
        <w:rPr>
          <w:lang w:val="fr-FR"/>
        </w:rPr>
      </w:pPr>
    </w:p>
    <w:p w:rsidR="00AA2263" w:rsidRPr="00727FA5" w:rsidRDefault="00AA2263" w:rsidP="00AA2263">
      <w:pPr>
        <w:pStyle w:val="Niveau12"/>
      </w:pPr>
      <w:bookmarkStart w:id="7" w:name="FSE_5"/>
      <w:r w:rsidRPr="00727FA5">
        <w:t>« Que vaut ce système</w:t>
      </w:r>
      <w:r w:rsidRPr="00727FA5">
        <w:br/>
        <w:t>s’il ne peut pas garantir l’emploi ? »</w:t>
      </w:r>
    </w:p>
    <w:bookmarkEnd w:id="7"/>
    <w:p w:rsidR="00AA2263" w:rsidRPr="00727FA5" w:rsidRDefault="00AA2263" w:rsidP="00AA2263">
      <w:pPr>
        <w:spacing w:before="120" w:after="120"/>
        <w:jc w:val="both"/>
        <w:rPr>
          <w:lang w:val="fr-FR"/>
        </w:rPr>
      </w:pPr>
    </w:p>
    <w:p w:rsidR="00AA2263" w:rsidRPr="00727FA5" w:rsidRDefault="00AA2263" w:rsidP="00AA2263">
      <w:pPr>
        <w:ind w:right="90" w:firstLine="0"/>
        <w:jc w:val="both"/>
        <w:rPr>
          <w:sz w:val="20"/>
        </w:rPr>
      </w:pPr>
      <w:hyperlink w:anchor="tdm" w:history="1">
        <w:r w:rsidRPr="00727FA5">
          <w:rPr>
            <w:rStyle w:val="Lienhypertexte"/>
            <w:sz w:val="20"/>
          </w:rPr>
          <w:t>Retour à la table des matières</w:t>
        </w:r>
      </w:hyperlink>
    </w:p>
    <w:p w:rsidR="00AA2263" w:rsidRPr="00727FA5" w:rsidRDefault="00AA2263" w:rsidP="00AA2263">
      <w:pPr>
        <w:spacing w:before="120" w:after="120"/>
        <w:jc w:val="both"/>
        <w:rPr>
          <w:lang w:val="fr-FR"/>
        </w:rPr>
      </w:pPr>
      <w:r w:rsidRPr="00727FA5">
        <w:rPr>
          <w:lang w:val="fr-FR"/>
        </w:rPr>
        <w:t>Le capital est un rapport social. Il se noue entre ceux qui détie</w:t>
      </w:r>
      <w:r w:rsidRPr="00727FA5">
        <w:rPr>
          <w:lang w:val="fr-FR"/>
        </w:rPr>
        <w:t>n</w:t>
      </w:r>
      <w:r w:rsidRPr="00727FA5">
        <w:rPr>
          <w:lang w:val="fr-FR"/>
        </w:rPr>
        <w:t>nent la propri</w:t>
      </w:r>
      <w:r w:rsidRPr="00727FA5">
        <w:rPr>
          <w:lang w:val="fr-FR"/>
        </w:rPr>
        <w:t>é</w:t>
      </w:r>
      <w:r w:rsidRPr="00727FA5">
        <w:rPr>
          <w:lang w:val="fr-FR"/>
        </w:rPr>
        <w:t>té des moyens de production (propriété aujourd’hui de plus en plus concentrée) et ceux qui sont obligés de leur vendre l’usage de leur force de travail, parce que celle-ci est leur possession monnayable - et monnayable en principe de façon continue. La dom</w:t>
      </w:r>
      <w:r w:rsidRPr="00727FA5">
        <w:rPr>
          <w:lang w:val="fr-FR"/>
        </w:rPr>
        <w:t>i</w:t>
      </w:r>
      <w:r w:rsidRPr="00727FA5">
        <w:rPr>
          <w:lang w:val="fr-FR"/>
        </w:rPr>
        <w:t>nation de la bourgeoisie repose d’abord sur ce monopole de l’accès au travail et donc au salaire, lequel conditionne à son tour l’accès aux subsista</w:t>
      </w:r>
      <w:r w:rsidRPr="00727FA5">
        <w:rPr>
          <w:lang w:val="fr-FR"/>
        </w:rPr>
        <w:t>n</w:t>
      </w:r>
      <w:r w:rsidRPr="00727FA5">
        <w:rPr>
          <w:lang w:val="fr-FR"/>
        </w:rPr>
        <w:t>ces, au logement, à presque tout. Elle repose ensuite sur le pouvoir coercitif de l’Etat. Mais le recours à cet élément de la dom</w:t>
      </w:r>
      <w:r w:rsidRPr="00727FA5">
        <w:rPr>
          <w:lang w:val="fr-FR"/>
        </w:rPr>
        <w:t>i</w:t>
      </w:r>
      <w:r w:rsidRPr="00727FA5">
        <w:rPr>
          <w:lang w:val="fr-FR"/>
        </w:rPr>
        <w:t>nation, surtout lorsqu’il co</w:t>
      </w:r>
      <w:r w:rsidRPr="00727FA5">
        <w:rPr>
          <w:lang w:val="fr-FR"/>
        </w:rPr>
        <w:t>m</w:t>
      </w:r>
      <w:r w:rsidRPr="00727FA5">
        <w:rPr>
          <w:lang w:val="fr-FR"/>
        </w:rPr>
        <w:t>mence être fréquent sinon systématique, traduit inv</w:t>
      </w:r>
      <w:r w:rsidRPr="00727FA5">
        <w:rPr>
          <w:lang w:val="fr-FR"/>
        </w:rPr>
        <w:t>a</w:t>
      </w:r>
      <w:r w:rsidRPr="00727FA5">
        <w:rPr>
          <w:lang w:val="fr-FR"/>
        </w:rPr>
        <w:t>riablement une situation où le capital s’avère de tenir son bout de ce rapport social et d’acheter effectivement la force de travail de tous ceux qui n’ont pas d’alternative que de la vendre. Le po</w:t>
      </w:r>
      <w:r w:rsidRPr="00727FA5">
        <w:rPr>
          <w:lang w:val="fr-FR"/>
        </w:rPr>
        <w:t>u</w:t>
      </w:r>
      <w:r w:rsidRPr="00727FA5">
        <w:rPr>
          <w:lang w:val="fr-FR"/>
        </w:rPr>
        <w:t>voir du capital est donc à la fois très fort et assez fragile. Pour que sa d</w:t>
      </w:r>
      <w:r w:rsidRPr="00727FA5">
        <w:rPr>
          <w:lang w:val="fr-FR"/>
        </w:rPr>
        <w:t>o</w:t>
      </w:r>
      <w:r w:rsidRPr="00727FA5">
        <w:rPr>
          <w:lang w:val="fr-FR"/>
        </w:rPr>
        <w:t>mination soit perçue comme supportable sinon légitime, il faut que les salariés, qui sont l’écrasante majorité de la société, soient convaincus (ou plus ou moins convaincus) dans leur très grand nombre que le sy</w:t>
      </w:r>
      <w:r w:rsidRPr="00727FA5">
        <w:rPr>
          <w:lang w:val="fr-FR"/>
        </w:rPr>
        <w:t>s</w:t>
      </w:r>
      <w:r w:rsidRPr="00727FA5">
        <w:rPr>
          <w:lang w:val="fr-FR"/>
        </w:rPr>
        <w:t>tème leur offre et surtout offrent à leurs enfants, un av</w:t>
      </w:r>
      <w:r w:rsidRPr="00727FA5">
        <w:rPr>
          <w:lang w:val="fr-FR"/>
        </w:rPr>
        <w:t>e</w:t>
      </w:r>
      <w:r w:rsidRPr="00727FA5">
        <w:rPr>
          <w:lang w:val="fr-FR"/>
        </w:rPr>
        <w:t>nir, c’est-à-dire une vie à peu près décente.</w:t>
      </w:r>
    </w:p>
    <w:p w:rsidR="00AA2263" w:rsidRPr="00727FA5" w:rsidRDefault="00AA2263" w:rsidP="00AA2263">
      <w:pPr>
        <w:spacing w:before="120" w:after="120"/>
        <w:jc w:val="both"/>
        <w:rPr>
          <w:lang w:val="fr-FR"/>
        </w:rPr>
      </w:pPr>
      <w:r w:rsidRPr="00727FA5">
        <w:rPr>
          <w:lang w:val="fr-FR"/>
        </w:rPr>
        <w:t>Les traits particuliers de l’histoire politique et sociale française font que cette conviction n’a jamais été totale et qu’elle s’érode ici plus vite et plus fortement que dans beaucoup de pays. Les manifest</w:t>
      </w:r>
      <w:r w:rsidRPr="00727FA5">
        <w:rPr>
          <w:lang w:val="fr-FR"/>
        </w:rPr>
        <w:t>a</w:t>
      </w:r>
      <w:r w:rsidRPr="00727FA5">
        <w:rPr>
          <w:lang w:val="fr-FR"/>
        </w:rPr>
        <w:t xml:space="preserve">tions des mois de mai et de juin et la teneur des discussions dans les </w:t>
      </w:r>
      <w:r w:rsidRPr="00727FA5">
        <w:rPr>
          <w:lang w:val="fr-FR"/>
        </w:rPr>
        <w:lastRenderedPageBreak/>
        <w:t>assemblées de grévistes de l’enseignement et des entreprises du se</w:t>
      </w:r>
      <w:r w:rsidRPr="00727FA5">
        <w:rPr>
          <w:lang w:val="fr-FR"/>
        </w:rPr>
        <w:t>c</w:t>
      </w:r>
      <w:r w:rsidRPr="00727FA5">
        <w:rPr>
          <w:lang w:val="fr-FR"/>
        </w:rPr>
        <w:t>teur public et plus tard chez les intermittents, ont exprimé une érosion très marquée de la confiance dans le système politique. Aujourd’hui la chute brutale de Jean-Pierre Raffarin et de ses ministres dans les so</w:t>
      </w:r>
      <w:r w:rsidRPr="00727FA5">
        <w:rPr>
          <w:lang w:val="fr-FR"/>
        </w:rPr>
        <w:t>n</w:t>
      </w:r>
      <w:r w:rsidRPr="00727FA5">
        <w:rPr>
          <w:lang w:val="fr-FR"/>
        </w:rPr>
        <w:t>dages, traduit une diffusion rapide et forte de ce sent</w:t>
      </w:r>
      <w:r w:rsidRPr="00727FA5">
        <w:rPr>
          <w:lang w:val="fr-FR"/>
        </w:rPr>
        <w:t>i</w:t>
      </w:r>
      <w:r w:rsidRPr="00727FA5">
        <w:rPr>
          <w:lang w:val="fr-FR"/>
        </w:rPr>
        <w:t>ment de perte de confiance vers d’autres groupes de travailleurs. Ce n’est pas uniqu</w:t>
      </w:r>
      <w:r w:rsidRPr="00727FA5">
        <w:rPr>
          <w:lang w:val="fr-FR"/>
        </w:rPr>
        <w:t>e</w:t>
      </w:r>
      <w:r w:rsidRPr="00727FA5">
        <w:rPr>
          <w:lang w:val="fr-FR"/>
        </w:rPr>
        <w:t>ment Raffarin qui est touchée par une perte de légit</w:t>
      </w:r>
      <w:r w:rsidRPr="00727FA5">
        <w:rPr>
          <w:lang w:val="fr-FR"/>
        </w:rPr>
        <w:t>i</w:t>
      </w:r>
      <w:r w:rsidRPr="00727FA5">
        <w:rPr>
          <w:lang w:val="fr-FR"/>
        </w:rPr>
        <w:t>mité. Au-delà de l’action de son gouvernement, c’est la légitimité du capital qui est de nouveau questionnée. Chaque nouvelle annonce de licenciements co</w:t>
      </w:r>
      <w:r w:rsidRPr="00727FA5">
        <w:rPr>
          <w:lang w:val="fr-FR"/>
        </w:rPr>
        <w:t>l</w:t>
      </w:r>
      <w:r w:rsidRPr="00727FA5">
        <w:rPr>
          <w:lang w:val="fr-FR"/>
        </w:rPr>
        <w:t>lectifs ou de plans sociaux, accentuera la question et accroîtra le no</w:t>
      </w:r>
      <w:r w:rsidRPr="00727FA5">
        <w:rPr>
          <w:lang w:val="fr-FR"/>
        </w:rPr>
        <w:t>m</w:t>
      </w:r>
      <w:r w:rsidRPr="00727FA5">
        <w:rPr>
          <w:lang w:val="fr-FR"/>
        </w:rPr>
        <w:t>bre de gens qui la pose et le nombre de ceux obligés de l’entendre. Que vaut ce système s’il ne peut pas gara</w:t>
      </w:r>
      <w:r w:rsidRPr="00727FA5">
        <w:rPr>
          <w:lang w:val="fr-FR"/>
        </w:rPr>
        <w:t>n</w:t>
      </w:r>
      <w:r w:rsidRPr="00727FA5">
        <w:rPr>
          <w:lang w:val="fr-FR"/>
        </w:rPr>
        <w:t>tir l’emploi ?</w:t>
      </w:r>
    </w:p>
    <w:p w:rsidR="00AA2263" w:rsidRPr="00727FA5" w:rsidRDefault="00AA2263" w:rsidP="00AA2263">
      <w:pPr>
        <w:spacing w:before="120" w:after="120"/>
        <w:jc w:val="both"/>
        <w:rPr>
          <w:lang w:val="fr-FR"/>
        </w:rPr>
      </w:pPr>
      <w:r w:rsidRPr="00727FA5">
        <w:rPr>
          <w:lang w:val="fr-FR"/>
        </w:rPr>
        <w:t>Que vaut ce système s’il ne peut pas garantir l’emploi ? Point n’est besoin de l’appui des Verts ou des débris du PCF pour poser cette question sur les affiches et dans les meetings. En revanche il faut être prêt à donner au mois un comme</w:t>
      </w:r>
      <w:r w:rsidRPr="00727FA5">
        <w:rPr>
          <w:lang w:val="fr-FR"/>
        </w:rPr>
        <w:t>n</w:t>
      </w:r>
      <w:r w:rsidRPr="00727FA5">
        <w:rPr>
          <w:lang w:val="fr-FR"/>
        </w:rPr>
        <w:t>cement de réponse aux questions qui surgissent immédiatement dans le prolo</w:t>
      </w:r>
      <w:r w:rsidRPr="00727FA5">
        <w:rPr>
          <w:lang w:val="fr-FR"/>
        </w:rPr>
        <w:t>n</w:t>
      </w:r>
      <w:r w:rsidRPr="00727FA5">
        <w:rPr>
          <w:lang w:val="fr-FR"/>
        </w:rPr>
        <w:t>gement de la première : quels sont les pas qu’il serait nécessaire de prendre pour que l’emploi soit garanti ? Qui devra les prendre ? Sur quels appuis politiques ceux qui agiront pourront-ils compter ? Puisque nous lançons le débat a</w:t>
      </w:r>
      <w:r w:rsidRPr="00727FA5">
        <w:rPr>
          <w:lang w:val="fr-FR"/>
        </w:rPr>
        <w:t>u</w:t>
      </w:r>
      <w:r w:rsidRPr="00727FA5">
        <w:rPr>
          <w:lang w:val="fr-FR"/>
        </w:rPr>
        <w:t>près des militants anti-capitalistes, je vais risquer quelques éléments de réponse.</w:t>
      </w:r>
    </w:p>
    <w:p w:rsidR="00AA2263" w:rsidRPr="00727FA5" w:rsidRDefault="00AA2263" w:rsidP="00AA2263">
      <w:pPr>
        <w:spacing w:before="120" w:after="120"/>
        <w:jc w:val="both"/>
        <w:rPr>
          <w:lang w:val="fr-FR"/>
        </w:rPr>
      </w:pPr>
    </w:p>
    <w:p w:rsidR="00AA2263" w:rsidRPr="00727FA5" w:rsidRDefault="00AA2263" w:rsidP="00AA2263">
      <w:pPr>
        <w:pStyle w:val="Niveau12"/>
      </w:pPr>
      <w:bookmarkStart w:id="8" w:name="FSE_6"/>
      <w:r w:rsidRPr="00727FA5">
        <w:t>Quel combat politique programmatique,</w:t>
      </w:r>
      <w:r w:rsidRPr="00727FA5">
        <w:br/>
        <w:t>préparato</w:t>
      </w:r>
      <w:r w:rsidRPr="00727FA5">
        <w:t>i</w:t>
      </w:r>
      <w:r w:rsidRPr="00727FA5">
        <w:t>re aux luttes qui s’annoncent ?</w:t>
      </w:r>
    </w:p>
    <w:bookmarkEnd w:id="8"/>
    <w:p w:rsidR="00AA2263" w:rsidRPr="00727FA5" w:rsidRDefault="00AA2263" w:rsidP="00AA2263">
      <w:pPr>
        <w:spacing w:before="120" w:after="120"/>
        <w:jc w:val="both"/>
        <w:rPr>
          <w:lang w:val="fr-FR"/>
        </w:rPr>
      </w:pPr>
    </w:p>
    <w:p w:rsidR="00AA2263" w:rsidRPr="00727FA5" w:rsidRDefault="00AA2263" w:rsidP="00AA2263">
      <w:pPr>
        <w:ind w:right="90" w:firstLine="0"/>
        <w:jc w:val="both"/>
        <w:rPr>
          <w:sz w:val="20"/>
        </w:rPr>
      </w:pPr>
      <w:hyperlink w:anchor="tdm" w:history="1">
        <w:r w:rsidRPr="00727FA5">
          <w:rPr>
            <w:rStyle w:val="Lienhypertexte"/>
            <w:sz w:val="20"/>
          </w:rPr>
          <w:t>Retour à la table des matières</w:t>
        </w:r>
      </w:hyperlink>
    </w:p>
    <w:p w:rsidR="00AA2263" w:rsidRPr="00727FA5" w:rsidRDefault="00AA2263" w:rsidP="00AA2263">
      <w:pPr>
        <w:spacing w:before="120" w:after="120"/>
        <w:jc w:val="both"/>
        <w:rPr>
          <w:lang w:val="fr-FR"/>
        </w:rPr>
      </w:pPr>
      <w:r w:rsidRPr="00727FA5">
        <w:rPr>
          <w:lang w:val="fr-FR"/>
        </w:rPr>
        <w:t>Je retiens de l’article de Charles Jérémie dans ce même numéro que la démocratie est redevenue une idée révolutionnaire. Son exerc</w:t>
      </w:r>
      <w:r w:rsidRPr="00727FA5">
        <w:rPr>
          <w:lang w:val="fr-FR"/>
        </w:rPr>
        <w:t>i</w:t>
      </w:r>
      <w:r w:rsidRPr="00727FA5">
        <w:rPr>
          <w:lang w:val="fr-FR"/>
        </w:rPr>
        <w:t>ce ne peut plus se faire qu’au terme d’un changement politique m</w:t>
      </w:r>
      <w:r w:rsidRPr="00727FA5">
        <w:rPr>
          <w:lang w:val="fr-FR"/>
        </w:rPr>
        <w:t>a</w:t>
      </w:r>
      <w:r w:rsidRPr="00727FA5">
        <w:rPr>
          <w:lang w:val="fr-FR"/>
        </w:rPr>
        <w:t>jeur. La condition et le point de départ en sont de très grandes luttes - des occupations d’usines, la grève générale dont le caractère sera néce</w:t>
      </w:r>
      <w:r w:rsidRPr="00727FA5">
        <w:rPr>
          <w:lang w:val="fr-FR"/>
        </w:rPr>
        <w:t>s</w:t>
      </w:r>
      <w:r w:rsidRPr="00727FA5">
        <w:rPr>
          <w:lang w:val="fr-FR"/>
        </w:rPr>
        <w:t>sairement très politique. Il faudra qu’elle débouche d’abord sur la formation d’un gouvernement que les travailleurs reconnaîtraient pa</w:t>
      </w:r>
      <w:r w:rsidRPr="00727FA5">
        <w:rPr>
          <w:lang w:val="fr-FR"/>
        </w:rPr>
        <w:t>r</w:t>
      </w:r>
      <w:r w:rsidRPr="00727FA5">
        <w:rPr>
          <w:lang w:val="fr-FR"/>
        </w:rPr>
        <w:t>ce qu’ils auraient aidé à le créer. Mais ce changement pol</w:t>
      </w:r>
      <w:r w:rsidRPr="00727FA5">
        <w:rPr>
          <w:lang w:val="fr-FR"/>
        </w:rPr>
        <w:t>i</w:t>
      </w:r>
      <w:r w:rsidRPr="00727FA5">
        <w:rPr>
          <w:lang w:val="fr-FR"/>
        </w:rPr>
        <w:t>tique majeur ne pourrait pas être complet sans un renouvellement véritable de la d</w:t>
      </w:r>
      <w:r w:rsidRPr="00727FA5">
        <w:rPr>
          <w:lang w:val="fr-FR"/>
        </w:rPr>
        <w:t>é</w:t>
      </w:r>
      <w:r w:rsidRPr="00727FA5">
        <w:rPr>
          <w:lang w:val="fr-FR"/>
        </w:rPr>
        <w:t xml:space="preserve">mocratie. Plus haut j’ai dit que le retrait de millions de salariés </w:t>
      </w:r>
      <w:r w:rsidRPr="00727FA5">
        <w:rPr>
          <w:lang w:val="fr-FR"/>
        </w:rPr>
        <w:lastRenderedPageBreak/>
        <w:t>et de retraités dans l’abstention aux élections n’est pas un fait que le mo</w:t>
      </w:r>
      <w:r w:rsidRPr="00727FA5">
        <w:rPr>
          <w:lang w:val="fr-FR"/>
        </w:rPr>
        <w:t>u</w:t>
      </w:r>
      <w:r w:rsidRPr="00727FA5">
        <w:rPr>
          <w:lang w:val="fr-FR"/>
        </w:rPr>
        <w:t>vement anti-capitaliste peut applaudir ou le mouvement anti-capitaliste peut applaudir ou dont il peut se satisfaire. Ils ne revie</w:t>
      </w:r>
      <w:r w:rsidRPr="00727FA5">
        <w:rPr>
          <w:lang w:val="fr-FR"/>
        </w:rPr>
        <w:t>n</w:t>
      </w:r>
      <w:r w:rsidRPr="00727FA5">
        <w:rPr>
          <w:lang w:val="fr-FR"/>
        </w:rPr>
        <w:t>dront aux urnes que s’ils pensent que cela vaut la peine. Une fraction revie</w:t>
      </w:r>
      <w:r w:rsidRPr="00727FA5">
        <w:rPr>
          <w:lang w:val="fr-FR"/>
        </w:rPr>
        <w:t>n</w:t>
      </w:r>
      <w:r w:rsidRPr="00727FA5">
        <w:rPr>
          <w:lang w:val="fr-FR"/>
        </w:rPr>
        <w:t>dra déjà le jour où les organisations d’extrême gauche mèneront des campagnes les incitant vraiment à le faire par la définition des o</w:t>
      </w:r>
      <w:r w:rsidRPr="00727FA5">
        <w:rPr>
          <w:lang w:val="fr-FR"/>
        </w:rPr>
        <w:t>b</w:t>
      </w:r>
      <w:r w:rsidRPr="00727FA5">
        <w:rPr>
          <w:lang w:val="fr-FR"/>
        </w:rPr>
        <w:t>jectifs à atteindre comme par les formes d’association à l’action qui seraient proposées. Mais l’enjeu ici est e</w:t>
      </w:r>
      <w:r w:rsidRPr="00727FA5">
        <w:rPr>
          <w:lang w:val="fr-FR"/>
        </w:rPr>
        <w:t>n</w:t>
      </w:r>
      <w:r w:rsidRPr="00727FA5">
        <w:rPr>
          <w:lang w:val="fr-FR"/>
        </w:rPr>
        <w:t>core plus important.</w:t>
      </w:r>
    </w:p>
    <w:p w:rsidR="00AA2263" w:rsidRPr="00727FA5" w:rsidRDefault="00AA2263" w:rsidP="00AA2263">
      <w:pPr>
        <w:spacing w:before="120" w:after="120"/>
        <w:jc w:val="both"/>
        <w:rPr>
          <w:lang w:val="fr-FR"/>
        </w:rPr>
      </w:pPr>
      <w:r w:rsidRPr="00727FA5">
        <w:rPr>
          <w:lang w:val="fr-FR"/>
        </w:rPr>
        <w:t>En 1968, le gouvernement de Gaulle a utilisé la tenue d’élections générales pour mettre fin à la grève génér</w:t>
      </w:r>
      <w:r w:rsidRPr="00727FA5">
        <w:rPr>
          <w:lang w:val="fr-FR"/>
        </w:rPr>
        <w:t>a</w:t>
      </w:r>
      <w:r w:rsidRPr="00727FA5">
        <w:rPr>
          <w:lang w:val="fr-FR"/>
        </w:rPr>
        <w:t>le, comme instrument contre la classe ouvrière. La prochaine fois ce sont les salariés organ</w:t>
      </w:r>
      <w:r w:rsidRPr="00727FA5">
        <w:rPr>
          <w:lang w:val="fr-FR"/>
        </w:rPr>
        <w:t>i</w:t>
      </w:r>
      <w:r w:rsidRPr="00727FA5">
        <w:rPr>
          <w:lang w:val="fr-FR"/>
        </w:rPr>
        <w:t>sés qui doivent s’en saisir afin de donner à la grève générale le débo</w:t>
      </w:r>
      <w:r w:rsidRPr="00727FA5">
        <w:rPr>
          <w:lang w:val="fr-FR"/>
        </w:rPr>
        <w:t>u</w:t>
      </w:r>
      <w:r w:rsidRPr="00727FA5">
        <w:rPr>
          <w:lang w:val="fr-FR"/>
        </w:rPr>
        <w:t>ché d’un vrai processus constituant. La démocr</w:t>
      </w:r>
      <w:r w:rsidRPr="00727FA5">
        <w:rPr>
          <w:lang w:val="fr-FR"/>
        </w:rPr>
        <w:t>a</w:t>
      </w:r>
      <w:r w:rsidRPr="00727FA5">
        <w:rPr>
          <w:lang w:val="fr-FR"/>
        </w:rPr>
        <w:t>tie parlementaire est le paravent d’une concentration du po</w:t>
      </w:r>
      <w:r w:rsidRPr="00727FA5">
        <w:rPr>
          <w:lang w:val="fr-FR"/>
        </w:rPr>
        <w:t>u</w:t>
      </w:r>
      <w:r w:rsidRPr="00727FA5">
        <w:rPr>
          <w:lang w:val="fr-FR"/>
        </w:rPr>
        <w:t>voir entre les mains d’oligarchies nationales dans le c</w:t>
      </w:r>
      <w:r w:rsidRPr="00727FA5">
        <w:rPr>
          <w:lang w:val="fr-FR"/>
        </w:rPr>
        <w:t>a</w:t>
      </w:r>
      <w:r w:rsidRPr="00727FA5">
        <w:rPr>
          <w:lang w:val="fr-FR"/>
        </w:rPr>
        <w:t>dre de rapports internationaux de co-opération/concurrence entre elles. Il faut donc discuter de la mani</w:t>
      </w:r>
      <w:r w:rsidRPr="00727FA5">
        <w:rPr>
          <w:lang w:val="fr-FR"/>
        </w:rPr>
        <w:t>è</w:t>
      </w:r>
      <w:r w:rsidRPr="00727FA5">
        <w:rPr>
          <w:lang w:val="fr-FR"/>
        </w:rPr>
        <w:t>re de refaire vivre au début du 21° siècle, le contenu profondément démocratique, donc révol</w:t>
      </w:r>
      <w:r w:rsidRPr="00727FA5">
        <w:rPr>
          <w:lang w:val="fr-FR"/>
        </w:rPr>
        <w:t>u</w:t>
      </w:r>
      <w:r w:rsidRPr="00727FA5">
        <w:rPr>
          <w:lang w:val="fr-FR"/>
        </w:rPr>
        <w:t>tionnaire du mot d’ordre de la Constituante souveraine (l</w:t>
      </w:r>
      <w:r w:rsidRPr="00727FA5">
        <w:rPr>
          <w:lang w:val="fr-FR"/>
        </w:rPr>
        <w:t>e</w:t>
      </w:r>
      <w:r w:rsidRPr="00727FA5">
        <w:rPr>
          <w:lang w:val="fr-FR"/>
        </w:rPr>
        <w:t>quel n’a on le verra, rien à voir avec le « souverainisme », ni celui de Jean-Pierre Chevènement, ni celui assez pitoyable des co</w:t>
      </w:r>
      <w:r w:rsidRPr="00727FA5">
        <w:rPr>
          <w:lang w:val="fr-FR"/>
        </w:rPr>
        <w:t>r</w:t>
      </w:r>
      <w:r w:rsidRPr="00727FA5">
        <w:rPr>
          <w:lang w:val="fr-FR"/>
        </w:rPr>
        <w:t>tèges de La Libre Pensée). Avant qu’une loi « interdisant les licenciements » puisse être votée et appliquée, il fa</w:t>
      </w:r>
      <w:r w:rsidRPr="00727FA5">
        <w:rPr>
          <w:lang w:val="fr-FR"/>
        </w:rPr>
        <w:t>u</w:t>
      </w:r>
      <w:r w:rsidRPr="00727FA5">
        <w:rPr>
          <w:lang w:val="fr-FR"/>
        </w:rPr>
        <w:t>dra un autre Etat et un gouvernement issu d’un processus démocrat</w:t>
      </w:r>
      <w:r w:rsidRPr="00727FA5">
        <w:rPr>
          <w:lang w:val="fr-FR"/>
        </w:rPr>
        <w:t>i</w:t>
      </w:r>
      <w:r w:rsidRPr="00727FA5">
        <w:rPr>
          <w:lang w:val="fr-FR"/>
        </w:rPr>
        <w:t>que qui posséderait des traits bien différents de ce qu’on nous sert a</w:t>
      </w:r>
      <w:r w:rsidRPr="00727FA5">
        <w:rPr>
          <w:lang w:val="fr-FR"/>
        </w:rPr>
        <w:t>u</w:t>
      </w:r>
      <w:r w:rsidRPr="00727FA5">
        <w:rPr>
          <w:lang w:val="fr-FR"/>
        </w:rPr>
        <w:t>jourd’hui. L’autre cond</w:t>
      </w:r>
      <w:r w:rsidRPr="00727FA5">
        <w:rPr>
          <w:lang w:val="fr-FR"/>
        </w:rPr>
        <w:t>i</w:t>
      </w:r>
      <w:r w:rsidRPr="00727FA5">
        <w:rPr>
          <w:lang w:val="fr-FR"/>
        </w:rPr>
        <w:t>tion pour qu’une telle loi soit votée est que les salariés soient passés à l’action et qu’ils aient occupé les usines où les plans sociaux sont a</w:t>
      </w:r>
      <w:r w:rsidRPr="00727FA5">
        <w:rPr>
          <w:lang w:val="fr-FR"/>
        </w:rPr>
        <w:t>n</w:t>
      </w:r>
      <w:r w:rsidRPr="00727FA5">
        <w:rPr>
          <w:lang w:val="fr-FR"/>
        </w:rPr>
        <w:t>noncés, de même que celles où le patron a mis les clefs sous le paillasson. La loi qui interdira vraiment les licenci</w:t>
      </w:r>
      <w:r w:rsidRPr="00727FA5">
        <w:rPr>
          <w:lang w:val="fr-FR"/>
        </w:rPr>
        <w:t>e</w:t>
      </w:r>
      <w:r w:rsidRPr="00727FA5">
        <w:rPr>
          <w:lang w:val="fr-FR"/>
        </w:rPr>
        <w:t>ments sera celle qui légalisera des actions des salariés se déroulant précédemment ou parallèl</w:t>
      </w:r>
      <w:r w:rsidRPr="00727FA5">
        <w:rPr>
          <w:lang w:val="fr-FR"/>
        </w:rPr>
        <w:t>e</w:t>
      </w:r>
      <w:r w:rsidRPr="00727FA5">
        <w:rPr>
          <w:lang w:val="fr-FR"/>
        </w:rPr>
        <w:t>ment à l’acte de légiférer, en somme une loi établissant l’appropriation sociale. Elle ne pourrait trouver sa place que dans un cadre politique no</w:t>
      </w:r>
      <w:r w:rsidRPr="00727FA5">
        <w:rPr>
          <w:lang w:val="fr-FR"/>
        </w:rPr>
        <w:t>u</w:t>
      </w:r>
      <w:r w:rsidRPr="00727FA5">
        <w:rPr>
          <w:lang w:val="fr-FR"/>
        </w:rPr>
        <w:t>veau issu d’un processus constituant.</w:t>
      </w:r>
    </w:p>
    <w:p w:rsidR="00AA2263" w:rsidRPr="00727FA5" w:rsidRDefault="00AA2263" w:rsidP="00AA2263">
      <w:pPr>
        <w:spacing w:before="120" w:after="120"/>
        <w:jc w:val="both"/>
        <w:rPr>
          <w:lang w:val="fr-FR"/>
        </w:rPr>
      </w:pPr>
      <w:r w:rsidRPr="00727FA5">
        <w:rPr>
          <w:lang w:val="fr-FR"/>
        </w:rPr>
        <w:t>Ouvrir un horizon pour les luttes qui se préparent su</w:t>
      </w:r>
      <w:r w:rsidRPr="00727FA5">
        <w:rPr>
          <w:lang w:val="fr-FR"/>
        </w:rPr>
        <w:t>p</w:t>
      </w:r>
      <w:r w:rsidRPr="00727FA5">
        <w:rPr>
          <w:lang w:val="fr-FR"/>
        </w:rPr>
        <w:t>pose donc de mettre en cause la propriété des moyens de production sur plan polit</w:t>
      </w:r>
      <w:r w:rsidRPr="00727FA5">
        <w:rPr>
          <w:lang w:val="fr-FR"/>
        </w:rPr>
        <w:t>i</w:t>
      </w:r>
      <w:r w:rsidRPr="00727FA5">
        <w:rPr>
          <w:lang w:val="fr-FR"/>
        </w:rPr>
        <w:t>que en attendant de pouvoir le faire dans la pratique. C’est parce que ceux-ci sont entre les mains de propriétaires privés, notamment sous la forme d’actions en Bourse, que les salariés sont privés de toute g</w:t>
      </w:r>
      <w:r w:rsidRPr="00727FA5">
        <w:rPr>
          <w:lang w:val="fr-FR"/>
        </w:rPr>
        <w:t>a</w:t>
      </w:r>
      <w:r w:rsidRPr="00727FA5">
        <w:rPr>
          <w:lang w:val="fr-FR"/>
        </w:rPr>
        <w:t>rantie quant à la pérennité de leur entreprise ou de leur site de produ</w:t>
      </w:r>
      <w:r w:rsidRPr="00727FA5">
        <w:rPr>
          <w:lang w:val="fr-FR"/>
        </w:rPr>
        <w:t>c</w:t>
      </w:r>
      <w:r w:rsidRPr="00727FA5">
        <w:rPr>
          <w:lang w:val="fr-FR"/>
        </w:rPr>
        <w:lastRenderedPageBreak/>
        <w:t>tion, si performants que soient leur travail et leur productivité. Le combat contre les licenciements s’est heurté de plus en plus clair</w:t>
      </w:r>
      <w:r w:rsidRPr="00727FA5">
        <w:rPr>
          <w:lang w:val="fr-FR"/>
        </w:rPr>
        <w:t>e</w:t>
      </w:r>
      <w:r w:rsidRPr="00727FA5">
        <w:rPr>
          <w:lang w:val="fr-FR"/>
        </w:rPr>
        <w:t>ment à ce fait. En un lapse de temps très court, du cas de Renault-Villevorde on est passé à celui des « licenciements boursiers » chez Michelin, puis chez Lu-Danone, et maint</w:t>
      </w:r>
      <w:r w:rsidRPr="00727FA5">
        <w:rPr>
          <w:lang w:val="fr-FR"/>
        </w:rPr>
        <w:t>e</w:t>
      </w:r>
      <w:r w:rsidRPr="00727FA5">
        <w:rPr>
          <w:lang w:val="fr-FR"/>
        </w:rPr>
        <w:t>nant à celui proprement épou</w:t>
      </w:r>
      <w:r w:rsidRPr="00727FA5">
        <w:rPr>
          <w:lang w:val="fr-FR"/>
        </w:rPr>
        <w:t>s</w:t>
      </w:r>
      <w:r w:rsidRPr="00727FA5">
        <w:rPr>
          <w:lang w:val="fr-FR"/>
        </w:rPr>
        <w:t>touflant du projet de démantèlement d’Alstom. Dans le cas de ce groupe et de ses filiales, on a vu d’abord la cession par le gouvern</w:t>
      </w:r>
      <w:r w:rsidRPr="00727FA5">
        <w:rPr>
          <w:lang w:val="fr-FR"/>
        </w:rPr>
        <w:t>e</w:t>
      </w:r>
      <w:r w:rsidRPr="00727FA5">
        <w:rPr>
          <w:lang w:val="fr-FR"/>
        </w:rPr>
        <w:t xml:space="preserve">ment Jospin des parts de l’Etat. Il y a ensuite eu, sous le coup des ponctions financières faites par les principaux actionnaires (Alcatel et </w:t>
      </w:r>
      <w:proofErr w:type="gramStart"/>
      <w:r w:rsidRPr="00727FA5">
        <w:rPr>
          <w:lang w:val="fr-FR"/>
        </w:rPr>
        <w:t>GEC )</w:t>
      </w:r>
      <w:proofErr w:type="gramEnd"/>
      <w:r w:rsidRPr="00727FA5">
        <w:rPr>
          <w:lang w:val="fr-FR"/>
        </w:rPr>
        <w:t xml:space="preserve"> ainsi que de décisions managériales prises pour satisfaire les « attentes des marchés », le d</w:t>
      </w:r>
      <w:r w:rsidRPr="00727FA5">
        <w:rPr>
          <w:lang w:val="fr-FR"/>
        </w:rPr>
        <w:t>é</w:t>
      </w:r>
      <w:r w:rsidRPr="00727FA5">
        <w:rPr>
          <w:lang w:val="fr-FR"/>
        </w:rPr>
        <w:t>mantèlement d’un outil industriel parmi les plus développés en France. Face à l’annonce de la faillite imm</w:t>
      </w:r>
      <w:r w:rsidRPr="00727FA5">
        <w:rPr>
          <w:lang w:val="fr-FR"/>
        </w:rPr>
        <w:t>i</w:t>
      </w:r>
      <w:r w:rsidRPr="00727FA5">
        <w:rPr>
          <w:lang w:val="fr-FR"/>
        </w:rPr>
        <w:t>nente du groupe et la disparition de la capacité fra</w:t>
      </w:r>
      <w:r w:rsidRPr="00727FA5">
        <w:rPr>
          <w:lang w:val="fr-FR"/>
        </w:rPr>
        <w:t>n</w:t>
      </w:r>
      <w:r w:rsidRPr="00727FA5">
        <w:rPr>
          <w:lang w:val="fr-FR"/>
        </w:rPr>
        <w:t>çaise de construire des TGV, des turbines et tout une gamme de biens de production m</w:t>
      </w:r>
      <w:r w:rsidRPr="00727FA5">
        <w:rPr>
          <w:lang w:val="fr-FR"/>
        </w:rPr>
        <w:t>o</w:t>
      </w:r>
      <w:r w:rsidRPr="00727FA5">
        <w:rPr>
          <w:lang w:val="fr-FR"/>
        </w:rPr>
        <w:t>de</w:t>
      </w:r>
      <w:r w:rsidRPr="00727FA5">
        <w:rPr>
          <w:lang w:val="fr-FR"/>
        </w:rPr>
        <w:t>r</w:t>
      </w:r>
      <w:r w:rsidRPr="00727FA5">
        <w:rPr>
          <w:lang w:val="fr-FR"/>
        </w:rPr>
        <w:t>nes, le gouvernement Raffarin a été forcé de tenter de revenir sur la politique de la Gauche plurielle et de rentrer de nouveau dans le cap</w:t>
      </w:r>
      <w:r w:rsidRPr="00727FA5">
        <w:rPr>
          <w:lang w:val="fr-FR"/>
        </w:rPr>
        <w:t>i</w:t>
      </w:r>
      <w:r w:rsidRPr="00727FA5">
        <w:rPr>
          <w:lang w:val="fr-FR"/>
        </w:rPr>
        <w:t>tal d’Alstom. Las ! Au regard des règlements européens (ce sont de véritables lois qui l’emportent sur les lois nationales) approuvés par les gouvernements français en Conseil des ministres de l’Union, le retour de l’Etat dans le capital n’est plus po</w:t>
      </w:r>
      <w:r w:rsidRPr="00727FA5">
        <w:rPr>
          <w:lang w:val="fr-FR"/>
        </w:rPr>
        <w:t>s</w:t>
      </w:r>
      <w:r w:rsidRPr="00727FA5">
        <w:rPr>
          <w:lang w:val="fr-FR"/>
        </w:rPr>
        <w:t>sible « juridiquement ». Ceux qui étaient tentés de l’oublier ont vu le Commissa</w:t>
      </w:r>
      <w:r w:rsidRPr="00727FA5">
        <w:rPr>
          <w:lang w:val="fr-FR"/>
        </w:rPr>
        <w:t>i</w:t>
      </w:r>
      <w:r w:rsidRPr="00727FA5">
        <w:rPr>
          <w:lang w:val="fr-FR"/>
        </w:rPr>
        <w:t>re européen à la concurrence Mario Monti le leur rappeler sans détours. Les derni</w:t>
      </w:r>
      <w:r w:rsidRPr="00727FA5">
        <w:rPr>
          <w:lang w:val="fr-FR"/>
        </w:rPr>
        <w:t>è</w:t>
      </w:r>
      <w:r w:rsidRPr="00727FA5">
        <w:rPr>
          <w:lang w:val="fr-FR"/>
        </w:rPr>
        <w:t>res années avaient déjà vu par le jeu des CDD et de l’externalisation, la mise au rancart de salariés (ingénieurs, techniciens, ouvriers) très qualifiés porteurs de savoirs technologiques avancés. Cette fois c’est la liquid</w:t>
      </w:r>
      <w:r w:rsidRPr="00727FA5">
        <w:rPr>
          <w:lang w:val="fr-FR"/>
        </w:rPr>
        <w:t>a</w:t>
      </w:r>
      <w:r w:rsidRPr="00727FA5">
        <w:rPr>
          <w:lang w:val="fr-FR"/>
        </w:rPr>
        <w:t>tion totale que prépare Bruxelles.</w:t>
      </w:r>
    </w:p>
    <w:p w:rsidR="00AA2263" w:rsidRPr="00727FA5" w:rsidRDefault="00AA2263" w:rsidP="00AA2263">
      <w:pPr>
        <w:spacing w:before="120" w:after="120"/>
        <w:jc w:val="both"/>
        <w:rPr>
          <w:lang w:val="fr-FR"/>
        </w:rPr>
      </w:pPr>
      <w:r w:rsidRPr="00727FA5">
        <w:rPr>
          <w:lang w:val="fr-FR"/>
        </w:rPr>
        <w:t>Un groupe tel que Alstom enferme dans le cadre de la propriété privée, dont la forme est aujourd’hui des titres négociés en Bourse ainsi que des reconnaissances de dette détenues par les banques, les résultats d’un travail socialisé dont les c</w:t>
      </w:r>
      <w:r w:rsidRPr="00727FA5">
        <w:rPr>
          <w:lang w:val="fr-FR"/>
        </w:rPr>
        <w:t>a</w:t>
      </w:r>
      <w:r w:rsidRPr="00727FA5">
        <w:rPr>
          <w:lang w:val="fr-FR"/>
        </w:rPr>
        <w:t>ractéristiques supposeraient une appropriation sociale. Les entreprises qui comp</w:t>
      </w:r>
      <w:r w:rsidRPr="00727FA5">
        <w:rPr>
          <w:lang w:val="fr-FR"/>
        </w:rPr>
        <w:t>o</w:t>
      </w:r>
      <w:r w:rsidRPr="00727FA5">
        <w:rPr>
          <w:lang w:val="fr-FR"/>
        </w:rPr>
        <w:t>sent Alsthom sont l’expression d’une coopération vaste et complexe entre travai</w:t>
      </w:r>
      <w:r w:rsidRPr="00727FA5">
        <w:rPr>
          <w:lang w:val="fr-FR"/>
        </w:rPr>
        <w:t>l</w:t>
      </w:r>
      <w:r w:rsidRPr="00727FA5">
        <w:rPr>
          <w:lang w:val="fr-FR"/>
        </w:rPr>
        <w:t>leurs de différentes qualifications (depuis les chercheurs dans les lab</w:t>
      </w:r>
      <w:r w:rsidRPr="00727FA5">
        <w:rPr>
          <w:lang w:val="fr-FR"/>
        </w:rPr>
        <w:t>o</w:t>
      </w:r>
      <w:r w:rsidRPr="00727FA5">
        <w:rPr>
          <w:lang w:val="fr-FR"/>
        </w:rPr>
        <w:t>ratoires ju</w:t>
      </w:r>
      <w:r w:rsidRPr="00727FA5">
        <w:rPr>
          <w:lang w:val="fr-FR"/>
        </w:rPr>
        <w:t>s</w:t>
      </w:r>
      <w:r w:rsidRPr="00727FA5">
        <w:rPr>
          <w:lang w:val="fr-FR"/>
        </w:rPr>
        <w:t xml:space="preserve">qu’aux opérateurs de base). Cette coopération s’organise au sein du groupe pris comme tel, aussi bien que dans les réseaux de firmes plus petites et d’institutions publiques dont les grands groupes captent les connaissances technologiques et incorporent les produits. Les « actifs productifs » d’Alstom comme </w:t>
      </w:r>
      <w:proofErr w:type="gramStart"/>
      <w:r w:rsidRPr="00727FA5">
        <w:rPr>
          <w:lang w:val="fr-FR"/>
        </w:rPr>
        <w:t>des autres groupes indu</w:t>
      </w:r>
      <w:r w:rsidRPr="00727FA5">
        <w:rPr>
          <w:lang w:val="fr-FR"/>
        </w:rPr>
        <w:t>s</w:t>
      </w:r>
      <w:r w:rsidRPr="00727FA5">
        <w:rPr>
          <w:lang w:val="fr-FR"/>
        </w:rPr>
        <w:lastRenderedPageBreak/>
        <w:t>triel</w:t>
      </w:r>
      <w:proofErr w:type="gramEnd"/>
      <w:r w:rsidRPr="00727FA5">
        <w:rPr>
          <w:lang w:val="fr-FR"/>
        </w:rPr>
        <w:t xml:space="preserve"> et des grandes entreprises publiques sont le résultat de l’accumulation des fruits de la coopération directe et indirecte de d</w:t>
      </w:r>
      <w:r w:rsidRPr="00727FA5">
        <w:rPr>
          <w:lang w:val="fr-FR"/>
        </w:rPr>
        <w:t>i</w:t>
      </w:r>
      <w:r w:rsidRPr="00727FA5">
        <w:rPr>
          <w:lang w:val="fr-FR"/>
        </w:rPr>
        <w:t>zaines, voire de ce</w:t>
      </w:r>
      <w:r w:rsidRPr="00727FA5">
        <w:rPr>
          <w:lang w:val="fr-FR"/>
        </w:rPr>
        <w:t>n</w:t>
      </w:r>
      <w:r w:rsidRPr="00727FA5">
        <w:rPr>
          <w:lang w:val="fr-FR"/>
        </w:rPr>
        <w:t>taines de milliers de travailleurs salariés, ainsi que de financements dont l’une des sources est les i</w:t>
      </w:r>
      <w:r w:rsidRPr="00727FA5">
        <w:rPr>
          <w:lang w:val="fr-FR"/>
        </w:rPr>
        <w:t>m</w:t>
      </w:r>
      <w:r w:rsidRPr="00727FA5">
        <w:rPr>
          <w:lang w:val="fr-FR"/>
        </w:rPr>
        <w:t>pôts (c’est le cas, notamment, pour toute la recherche publique). Le sort de ces « actifs » est soumis au profit, à la rentabilité des titres et au niveau des cours en Bourse.</w:t>
      </w:r>
    </w:p>
    <w:p w:rsidR="00AA2263" w:rsidRPr="00727FA5" w:rsidRDefault="00AA2263" w:rsidP="00AA2263">
      <w:pPr>
        <w:spacing w:before="120" w:after="120"/>
        <w:jc w:val="both"/>
        <w:rPr>
          <w:lang w:val="fr-FR"/>
        </w:rPr>
      </w:pPr>
      <w:r w:rsidRPr="00727FA5">
        <w:rPr>
          <w:lang w:val="fr-FR"/>
        </w:rPr>
        <w:t>La défense de l’emploi commence donc, je pense, par une vaste campagne qui mette en cause la propriété privée et affirme le caract</w:t>
      </w:r>
      <w:r w:rsidRPr="00727FA5">
        <w:rPr>
          <w:lang w:val="fr-FR"/>
        </w:rPr>
        <w:t>è</w:t>
      </w:r>
      <w:r w:rsidRPr="00727FA5">
        <w:rPr>
          <w:lang w:val="fr-FR"/>
        </w:rPr>
        <w:t xml:space="preserve">re social de la production et de la circulation des marchandises. Le « tout est à nous, </w:t>
      </w:r>
      <w:proofErr w:type="gramStart"/>
      <w:r w:rsidRPr="00727FA5">
        <w:rPr>
          <w:lang w:val="fr-FR"/>
        </w:rPr>
        <w:t>rien est</w:t>
      </w:r>
      <w:proofErr w:type="gramEnd"/>
      <w:r w:rsidRPr="00727FA5">
        <w:rPr>
          <w:lang w:val="fr-FR"/>
        </w:rPr>
        <w:t xml:space="preserve"> à eux, parce qu’ils nous l’ont volé » scandé dans les cortèges doit cesser d’être un mot d’ordre « pour jours de f</w:t>
      </w:r>
      <w:r w:rsidRPr="00727FA5">
        <w:rPr>
          <w:lang w:val="fr-FR"/>
        </w:rPr>
        <w:t>ê</w:t>
      </w:r>
      <w:r w:rsidRPr="00727FA5">
        <w:rPr>
          <w:lang w:val="fr-FR"/>
        </w:rPr>
        <w:t>te » (ou son substitut le jour de « grande manif »). Il faut que les th</w:t>
      </w:r>
      <w:r w:rsidRPr="00727FA5">
        <w:rPr>
          <w:lang w:val="fr-FR"/>
        </w:rPr>
        <w:t>è</w:t>
      </w:r>
      <w:r w:rsidRPr="00727FA5">
        <w:rPr>
          <w:lang w:val="fr-FR"/>
        </w:rPr>
        <w:t>mes de l’illégitimité de la propriété privée et du pouvoir donné aux actionna</w:t>
      </w:r>
      <w:r w:rsidRPr="00727FA5">
        <w:rPr>
          <w:lang w:val="fr-FR"/>
        </w:rPr>
        <w:t>i</w:t>
      </w:r>
      <w:r w:rsidRPr="00727FA5">
        <w:rPr>
          <w:lang w:val="fr-FR"/>
        </w:rPr>
        <w:t>res et la légitimité au contraire de l’appropriation sociale soient illustrés et concrétisés presque en permanence. Ils correspo</w:t>
      </w:r>
      <w:r w:rsidRPr="00727FA5">
        <w:rPr>
          <w:lang w:val="fr-FR"/>
        </w:rPr>
        <w:t>n</w:t>
      </w:r>
      <w:r w:rsidRPr="00727FA5">
        <w:rPr>
          <w:lang w:val="fr-FR"/>
        </w:rPr>
        <w:t>dent à la situ</w:t>
      </w:r>
      <w:r w:rsidRPr="00727FA5">
        <w:rPr>
          <w:lang w:val="fr-FR"/>
        </w:rPr>
        <w:t>a</w:t>
      </w:r>
      <w:r w:rsidRPr="00727FA5">
        <w:rPr>
          <w:lang w:val="fr-FR"/>
        </w:rPr>
        <w:t>tion. La mise en cause pratique de la propriété privée, aujourd’hui boursière, des moyens de production passera presque obligatoirement par les occupations d’usine et par la grève gén</w:t>
      </w:r>
      <w:r w:rsidRPr="00727FA5">
        <w:rPr>
          <w:lang w:val="fr-FR"/>
        </w:rPr>
        <w:t>é</w:t>
      </w:r>
      <w:r w:rsidRPr="00727FA5">
        <w:rPr>
          <w:lang w:val="fr-FR"/>
        </w:rPr>
        <w:t>rale à laquelle elles donneront le signal. L’émiettement de l’activité produ</w:t>
      </w:r>
      <w:r w:rsidRPr="00727FA5">
        <w:rPr>
          <w:lang w:val="fr-FR"/>
        </w:rPr>
        <w:t>c</w:t>
      </w:r>
      <w:r w:rsidRPr="00727FA5">
        <w:rPr>
          <w:lang w:val="fr-FR"/>
        </w:rPr>
        <w:t>tive, l’externalisation, la sous-traitance - avec la dispersion physique des ouvriers et des techniciens qui en résulte - rendent le déclench</w:t>
      </w:r>
      <w:r w:rsidRPr="00727FA5">
        <w:rPr>
          <w:lang w:val="fr-FR"/>
        </w:rPr>
        <w:t>e</w:t>
      </w:r>
      <w:r w:rsidRPr="00727FA5">
        <w:rPr>
          <w:lang w:val="fr-FR"/>
        </w:rPr>
        <w:t>ment de ces actions beaucoup plus difficile qu’en 1968. Une intense préparation théorique et politique préalable devient d’autant plus n</w:t>
      </w:r>
      <w:r w:rsidRPr="00727FA5">
        <w:rPr>
          <w:lang w:val="fr-FR"/>
        </w:rPr>
        <w:t>é</w:t>
      </w:r>
      <w:r w:rsidRPr="00727FA5">
        <w:rPr>
          <w:lang w:val="fr-FR"/>
        </w:rPr>
        <w:t>ce</w:t>
      </w:r>
      <w:r w:rsidRPr="00727FA5">
        <w:rPr>
          <w:lang w:val="fr-FR"/>
        </w:rPr>
        <w:t>s</w:t>
      </w:r>
      <w:r w:rsidRPr="00727FA5">
        <w:rPr>
          <w:lang w:val="fr-FR"/>
        </w:rPr>
        <w:t>saire. Elle a même une importance critique. Celle-ci n’est-elle pas du ressort du mouvement anti-capitaliste ?</w:t>
      </w:r>
    </w:p>
    <w:p w:rsidR="00AA2263" w:rsidRPr="00727FA5" w:rsidRDefault="00AA2263" w:rsidP="00AA2263">
      <w:pPr>
        <w:spacing w:before="120" w:after="120"/>
        <w:jc w:val="both"/>
        <w:rPr>
          <w:lang w:val="fr-FR"/>
        </w:rPr>
      </w:pPr>
      <w:r w:rsidRPr="00727FA5">
        <w:rPr>
          <w:lang w:val="fr-FR"/>
        </w:rPr>
        <w:t>La maîtrise des moyens matériels et des décisions permettant aux travailleurs d’un pays, plus exactement d’un ensemble de pays unis dans un projet commun, d’assurer la satisfaction des besoins indiv</w:t>
      </w:r>
      <w:r w:rsidRPr="00727FA5">
        <w:rPr>
          <w:lang w:val="fr-FR"/>
        </w:rPr>
        <w:t>i</w:t>
      </w:r>
      <w:r w:rsidRPr="00727FA5">
        <w:rPr>
          <w:lang w:val="fr-FR"/>
        </w:rPr>
        <w:t>duels et sociaux essentiels sans être soumise à la logique ma</w:t>
      </w:r>
      <w:r w:rsidRPr="00727FA5">
        <w:rPr>
          <w:lang w:val="fr-FR"/>
        </w:rPr>
        <w:t>r</w:t>
      </w:r>
      <w:r w:rsidRPr="00727FA5">
        <w:rPr>
          <w:lang w:val="fr-FR"/>
        </w:rPr>
        <w:t>chande, et de préparer l’avenir repose sur la possibilité d’investir sans être sommé de « s’adapter aux ma</w:t>
      </w:r>
      <w:r w:rsidRPr="00727FA5">
        <w:rPr>
          <w:lang w:val="fr-FR"/>
        </w:rPr>
        <w:t>r</w:t>
      </w:r>
      <w:r w:rsidRPr="00727FA5">
        <w:rPr>
          <w:lang w:val="fr-FR"/>
        </w:rPr>
        <w:t>chés ». L’appropriation sociale des moyens de production et de communication en est l’une des cond</w:t>
      </w:r>
      <w:r w:rsidRPr="00727FA5">
        <w:rPr>
          <w:lang w:val="fr-FR"/>
        </w:rPr>
        <w:t>i</w:t>
      </w:r>
      <w:r w:rsidRPr="00727FA5">
        <w:rPr>
          <w:lang w:val="fr-FR"/>
        </w:rPr>
        <w:t>tions. D’autres conditions concernent le financement des services p</w:t>
      </w:r>
      <w:r w:rsidRPr="00727FA5">
        <w:rPr>
          <w:lang w:val="fr-FR"/>
        </w:rPr>
        <w:t>u</w:t>
      </w:r>
      <w:r w:rsidRPr="00727FA5">
        <w:rPr>
          <w:lang w:val="fr-FR"/>
        </w:rPr>
        <w:t>blics, des hôp</w:t>
      </w:r>
      <w:r w:rsidRPr="00727FA5">
        <w:rPr>
          <w:lang w:val="fr-FR"/>
        </w:rPr>
        <w:t>i</w:t>
      </w:r>
      <w:r w:rsidRPr="00727FA5">
        <w:rPr>
          <w:lang w:val="fr-FR"/>
        </w:rPr>
        <w:t>taux, des logements et de la rénovation des quartiers, des écoles, celui de la recherche qui prépare le long terme. Ce fina</w:t>
      </w:r>
      <w:r w:rsidRPr="00727FA5">
        <w:rPr>
          <w:lang w:val="fr-FR"/>
        </w:rPr>
        <w:t>n</w:t>
      </w:r>
      <w:r w:rsidRPr="00727FA5">
        <w:rPr>
          <w:lang w:val="fr-FR"/>
        </w:rPr>
        <w:t>cement doit pouvoir être à hauteur de ce qui est considéré comme le chiffrage indispensable au succès de ces dépenses et investi</w:t>
      </w:r>
      <w:r w:rsidRPr="00727FA5">
        <w:rPr>
          <w:lang w:val="fr-FR"/>
        </w:rPr>
        <w:t>s</w:t>
      </w:r>
      <w:r w:rsidRPr="00727FA5">
        <w:rPr>
          <w:lang w:val="fr-FR"/>
        </w:rPr>
        <w:t xml:space="preserve">sements, </w:t>
      </w:r>
      <w:r w:rsidRPr="00727FA5">
        <w:rPr>
          <w:lang w:val="fr-FR"/>
        </w:rPr>
        <w:lastRenderedPageBreak/>
        <w:t>sans que les arg</w:t>
      </w:r>
      <w:r w:rsidRPr="00727FA5">
        <w:rPr>
          <w:lang w:val="fr-FR"/>
        </w:rPr>
        <w:t>u</w:t>
      </w:r>
      <w:r w:rsidRPr="00727FA5">
        <w:rPr>
          <w:lang w:val="fr-FR"/>
        </w:rPr>
        <w:t>ments relevant de « l’impossibilité budgétaire » soient opposés aux ministères ou agences publiques qui les proposent. La réc</w:t>
      </w:r>
      <w:r w:rsidRPr="00727FA5">
        <w:rPr>
          <w:lang w:val="fr-FR"/>
        </w:rPr>
        <w:t>u</w:t>
      </w:r>
      <w:r w:rsidRPr="00727FA5">
        <w:rPr>
          <w:lang w:val="fr-FR"/>
        </w:rPr>
        <w:t>pération par un pouvoir politique nouveau des moyens qui permettent le financement des mesures nécessaires pour éliminer le chômage passe donc par une réforme dém</w:t>
      </w:r>
      <w:r w:rsidRPr="00727FA5">
        <w:rPr>
          <w:lang w:val="fr-FR"/>
        </w:rPr>
        <w:t>o</w:t>
      </w:r>
      <w:r w:rsidRPr="00727FA5">
        <w:rPr>
          <w:lang w:val="fr-FR"/>
        </w:rPr>
        <w:t>cratique de la fiscalité, de mesures pour arrêter l’hémorragie de ressources aux marchés fina</w:t>
      </w:r>
      <w:r w:rsidRPr="00727FA5">
        <w:rPr>
          <w:lang w:val="fr-FR"/>
        </w:rPr>
        <w:t>n</w:t>
      </w:r>
      <w:r w:rsidRPr="00727FA5">
        <w:rPr>
          <w:lang w:val="fr-FR"/>
        </w:rPr>
        <w:t>ciers au titre du service de la dette et de mesures pour interdire l’évasion fiscale et la fuite des capitaux vers des places financières « sûres » et les paradis fi</w:t>
      </w:r>
      <w:r w:rsidRPr="00727FA5">
        <w:rPr>
          <w:lang w:val="fr-FR"/>
        </w:rPr>
        <w:t>s</w:t>
      </w:r>
      <w:r w:rsidRPr="00727FA5">
        <w:rPr>
          <w:lang w:val="fr-FR"/>
        </w:rPr>
        <w:t>caux. N’est-ce pas là également des mesures qui sont du ressort du mouvement anti-capitaliste et sur lesquelles ses militants ont beaucoup travaillé dans le cadre du mouvement alte</w:t>
      </w:r>
      <w:r w:rsidRPr="00727FA5">
        <w:rPr>
          <w:lang w:val="fr-FR"/>
        </w:rPr>
        <w:t>r</w:t>
      </w:r>
      <w:r w:rsidRPr="00727FA5">
        <w:rPr>
          <w:lang w:val="fr-FR"/>
        </w:rPr>
        <w:t>mondialiste ?</w:t>
      </w:r>
    </w:p>
    <w:p w:rsidR="00AA2263" w:rsidRPr="00727FA5" w:rsidRDefault="00AA2263" w:rsidP="00AA2263">
      <w:pPr>
        <w:spacing w:before="120" w:after="120"/>
        <w:jc w:val="both"/>
        <w:rPr>
          <w:lang w:val="fr-FR"/>
        </w:rPr>
      </w:pPr>
      <w:r w:rsidRPr="00727FA5">
        <w:rPr>
          <w:lang w:val="fr-FR"/>
        </w:rPr>
        <w:t>Se préparer à la crise politique et aux luttes sociales intenses dont sortirait un gouvernement qui représente les salariés et les exploités, suppose aussi une inte</w:t>
      </w:r>
      <w:r w:rsidRPr="00727FA5">
        <w:rPr>
          <w:lang w:val="fr-FR"/>
        </w:rPr>
        <w:t>n</w:t>
      </w:r>
      <w:r w:rsidRPr="00727FA5">
        <w:rPr>
          <w:lang w:val="fr-FR"/>
        </w:rPr>
        <w:t>se activité d’explication autour des premières mesures qu’un tel gouvernement prendrait pour améliorer tout de suite la vie de ceux qui connaissent quotidiennement la « misère du mo</w:t>
      </w:r>
      <w:r w:rsidRPr="00727FA5">
        <w:rPr>
          <w:lang w:val="fr-FR"/>
        </w:rPr>
        <w:t>n</w:t>
      </w:r>
      <w:r w:rsidRPr="00727FA5">
        <w:rPr>
          <w:lang w:val="fr-FR"/>
        </w:rPr>
        <w:t>de ». La rédaction d’un programme « d’urgence économique et soci</w:t>
      </w:r>
      <w:r w:rsidRPr="00727FA5">
        <w:rPr>
          <w:lang w:val="fr-FR"/>
        </w:rPr>
        <w:t>a</w:t>
      </w:r>
      <w:r w:rsidRPr="00727FA5">
        <w:rPr>
          <w:lang w:val="fr-FR"/>
        </w:rPr>
        <w:t>le » fait aujourd’hui, comme hier, partie des tâches du mouvement anti-capitaliste : déblocage immédiat d’allocations aux chômeurs ét</w:t>
      </w:r>
      <w:r w:rsidRPr="00727FA5">
        <w:rPr>
          <w:lang w:val="fr-FR"/>
        </w:rPr>
        <w:t>a</w:t>
      </w:r>
      <w:r w:rsidRPr="00727FA5">
        <w:rPr>
          <w:lang w:val="fr-FR"/>
        </w:rPr>
        <w:t>blies au niveau que les associations de chômeurs et les syndicats pr</w:t>
      </w:r>
      <w:r w:rsidRPr="00727FA5">
        <w:rPr>
          <w:lang w:val="fr-FR"/>
        </w:rPr>
        <w:t>o</w:t>
      </w:r>
      <w:r w:rsidRPr="00727FA5">
        <w:rPr>
          <w:lang w:val="fr-FR"/>
        </w:rPr>
        <w:t>poseront ; fonds pur les hôpitaux ; travaux dans les logements sociaux et les quartiers. Dans un long tr</w:t>
      </w:r>
      <w:r w:rsidRPr="00727FA5">
        <w:rPr>
          <w:lang w:val="fr-FR"/>
        </w:rPr>
        <w:t>a</w:t>
      </w:r>
      <w:r w:rsidRPr="00727FA5">
        <w:rPr>
          <w:lang w:val="fr-FR"/>
        </w:rPr>
        <w:t>vail de 1999, Carré Rouge (voir CR n°10) avait rappelé de façon fort légaliste (un peu trop en relisant le texte aujourd’hui ...), les moyens que le droit public fra</w:t>
      </w:r>
      <w:r w:rsidRPr="00727FA5">
        <w:rPr>
          <w:lang w:val="fr-FR"/>
        </w:rPr>
        <w:t>n</w:t>
      </w:r>
      <w:r w:rsidRPr="00727FA5">
        <w:rPr>
          <w:lang w:val="fr-FR"/>
        </w:rPr>
        <w:t>çais autorise le gouvernement à e</w:t>
      </w:r>
      <w:r w:rsidRPr="00727FA5">
        <w:rPr>
          <w:lang w:val="fr-FR"/>
        </w:rPr>
        <w:t>m</w:t>
      </w:r>
      <w:r w:rsidRPr="00727FA5">
        <w:rPr>
          <w:lang w:val="fr-FR"/>
        </w:rPr>
        <w:t>ployer en situation « d’urgence », notamment le droit de réquisitionner des usines, des locaux, des moyens de tran</w:t>
      </w:r>
      <w:r w:rsidRPr="00727FA5">
        <w:rPr>
          <w:lang w:val="fr-FR"/>
        </w:rPr>
        <w:t>s</w:t>
      </w:r>
      <w:r w:rsidRPr="00727FA5">
        <w:rPr>
          <w:lang w:val="fr-FR"/>
        </w:rPr>
        <w:t>port. Le document rappelait aussi qu’en droit public français, à la di</w:t>
      </w:r>
      <w:r w:rsidRPr="00727FA5">
        <w:rPr>
          <w:lang w:val="fr-FR"/>
        </w:rPr>
        <w:t>f</w:t>
      </w:r>
      <w:r w:rsidRPr="00727FA5">
        <w:rPr>
          <w:lang w:val="fr-FR"/>
        </w:rPr>
        <w:t>férence d’autres pays, le droit de propriété n’est pas un droit absolu.</w:t>
      </w:r>
    </w:p>
    <w:p w:rsidR="00AA2263" w:rsidRPr="00727FA5" w:rsidRDefault="00AA2263" w:rsidP="00AA2263">
      <w:pPr>
        <w:spacing w:before="120" w:after="120"/>
        <w:jc w:val="both"/>
        <w:rPr>
          <w:lang w:val="fr-FR"/>
        </w:rPr>
      </w:pPr>
    </w:p>
    <w:p w:rsidR="00AA2263" w:rsidRPr="00727FA5" w:rsidRDefault="00AA2263" w:rsidP="00AA2263">
      <w:pPr>
        <w:pStyle w:val="Niveau12"/>
      </w:pPr>
      <w:bookmarkStart w:id="9" w:name="FSE_7"/>
      <w:r w:rsidRPr="00727FA5">
        <w:t>« Europe des travailleurs »</w:t>
      </w:r>
      <w:r w:rsidRPr="00727FA5">
        <w:br/>
        <w:t>et plan d’urgence à l’échelle eur</w:t>
      </w:r>
      <w:r w:rsidRPr="00727FA5">
        <w:t>o</w:t>
      </w:r>
      <w:r w:rsidRPr="00727FA5">
        <w:t>péenne</w:t>
      </w:r>
    </w:p>
    <w:bookmarkEnd w:id="9"/>
    <w:p w:rsidR="00AA2263" w:rsidRPr="00727FA5" w:rsidRDefault="00AA2263" w:rsidP="00AA2263">
      <w:pPr>
        <w:spacing w:before="120" w:after="120"/>
        <w:jc w:val="both"/>
        <w:rPr>
          <w:lang w:val="fr-FR"/>
        </w:rPr>
      </w:pPr>
    </w:p>
    <w:p w:rsidR="00AA2263" w:rsidRPr="00727FA5" w:rsidRDefault="00AA2263" w:rsidP="00AA2263">
      <w:pPr>
        <w:ind w:right="90" w:firstLine="0"/>
        <w:jc w:val="both"/>
        <w:rPr>
          <w:sz w:val="20"/>
        </w:rPr>
      </w:pPr>
      <w:hyperlink w:anchor="tdm" w:history="1">
        <w:r w:rsidRPr="00727FA5">
          <w:rPr>
            <w:rStyle w:val="Lienhypertexte"/>
            <w:sz w:val="20"/>
          </w:rPr>
          <w:t>Retour à la table des matières</w:t>
        </w:r>
      </w:hyperlink>
    </w:p>
    <w:p w:rsidR="00AA2263" w:rsidRPr="00727FA5" w:rsidRDefault="00AA2263" w:rsidP="00AA2263">
      <w:pPr>
        <w:spacing w:before="120" w:after="120"/>
        <w:jc w:val="both"/>
        <w:rPr>
          <w:lang w:val="fr-FR"/>
        </w:rPr>
      </w:pPr>
      <w:r w:rsidRPr="00727FA5">
        <w:rPr>
          <w:lang w:val="fr-FR"/>
        </w:rPr>
        <w:t>La situation de blocage politique « institutionnel » fait qu’un go</w:t>
      </w:r>
      <w:r w:rsidRPr="00727FA5">
        <w:rPr>
          <w:lang w:val="fr-FR"/>
        </w:rPr>
        <w:t>u</w:t>
      </w:r>
      <w:r w:rsidRPr="00727FA5">
        <w:rPr>
          <w:lang w:val="fr-FR"/>
        </w:rPr>
        <w:t>vernement représentant les salariés et les exploités ne peut plus so</w:t>
      </w:r>
      <w:r w:rsidRPr="00727FA5">
        <w:rPr>
          <w:lang w:val="fr-FR"/>
        </w:rPr>
        <w:t>r</w:t>
      </w:r>
      <w:r w:rsidRPr="00727FA5">
        <w:rPr>
          <w:lang w:val="fr-FR"/>
        </w:rPr>
        <w:t xml:space="preserve">tir </w:t>
      </w:r>
      <w:r w:rsidRPr="00727FA5">
        <w:rPr>
          <w:lang w:val="fr-FR"/>
        </w:rPr>
        <w:lastRenderedPageBreak/>
        <w:t>que de très grandes luttes qui comprendront les occupations d’usine et se centr</w:t>
      </w:r>
      <w:r w:rsidRPr="00727FA5">
        <w:rPr>
          <w:lang w:val="fr-FR"/>
        </w:rPr>
        <w:t>a</w:t>
      </w:r>
      <w:r w:rsidRPr="00727FA5">
        <w:rPr>
          <w:lang w:val="fr-FR"/>
        </w:rPr>
        <w:t>liseront dans la grève générale. Son émergence ne peut être que « l’oeuvre des travailleurs eux-mêmes ». Le mouvement anti-capitaliste y contribuera s’il se structure mieux et s’il parvient à lancer un débat le plus ouvert possible sur les vraies questions - celles des revendications et celle des leviers de leur mise en oeuvre dans une s</w:t>
      </w:r>
      <w:r w:rsidRPr="00727FA5">
        <w:rPr>
          <w:lang w:val="fr-FR"/>
        </w:rPr>
        <w:t>i</w:t>
      </w:r>
      <w:r w:rsidRPr="00727FA5">
        <w:rPr>
          <w:lang w:val="fr-FR"/>
        </w:rPr>
        <w:t>tuation du type de celle que nous connaissons. Les organisations d’extrême gauche y contribueront, en menant campagne sur les que</w:t>
      </w:r>
      <w:r w:rsidRPr="00727FA5">
        <w:rPr>
          <w:lang w:val="fr-FR"/>
        </w:rPr>
        <w:t>s</w:t>
      </w:r>
      <w:r w:rsidRPr="00727FA5">
        <w:rPr>
          <w:lang w:val="fr-FR"/>
        </w:rPr>
        <w:t>tions et les perspectives du type qui vient d’être esquissé. Elles s</w:t>
      </w:r>
      <w:r w:rsidRPr="00727FA5">
        <w:rPr>
          <w:lang w:val="fr-FR"/>
        </w:rPr>
        <w:t>e</w:t>
      </w:r>
      <w:r w:rsidRPr="00727FA5">
        <w:rPr>
          <w:lang w:val="fr-FR"/>
        </w:rPr>
        <w:t>raient écoutées et centraliseraient des ce</w:t>
      </w:r>
      <w:r w:rsidRPr="00727FA5">
        <w:rPr>
          <w:lang w:val="fr-FR"/>
        </w:rPr>
        <w:t>n</w:t>
      </w:r>
      <w:r w:rsidRPr="00727FA5">
        <w:rPr>
          <w:lang w:val="fr-FR"/>
        </w:rPr>
        <w:t>taines de milliers de voix de plus que celles qu’elles ont déjà reçues si elles d</w:t>
      </w:r>
      <w:r w:rsidRPr="00727FA5">
        <w:rPr>
          <w:lang w:val="fr-FR"/>
        </w:rPr>
        <w:t>i</w:t>
      </w:r>
      <w:r w:rsidRPr="00727FA5">
        <w:rPr>
          <w:lang w:val="fr-FR"/>
        </w:rPr>
        <w:t>saient : « voici le programme de gouvern</w:t>
      </w:r>
      <w:r w:rsidRPr="00727FA5">
        <w:rPr>
          <w:lang w:val="fr-FR"/>
        </w:rPr>
        <w:t>e</w:t>
      </w:r>
      <w:r w:rsidRPr="00727FA5">
        <w:rPr>
          <w:lang w:val="fr-FR"/>
        </w:rPr>
        <w:t>ment que nous défendons ; voici les mesures que nous sommes prêtes à mettre en oeuvre aux côtés des travai</w:t>
      </w:r>
      <w:r w:rsidRPr="00727FA5">
        <w:rPr>
          <w:lang w:val="fr-FR"/>
        </w:rPr>
        <w:t>l</w:t>
      </w:r>
      <w:r w:rsidRPr="00727FA5">
        <w:rPr>
          <w:lang w:val="fr-FR"/>
        </w:rPr>
        <w:t>leurs ; voici ce que nous proposons comme issue politique à la grève génér</w:t>
      </w:r>
      <w:r w:rsidRPr="00727FA5">
        <w:rPr>
          <w:lang w:val="fr-FR"/>
        </w:rPr>
        <w:t>a</w:t>
      </w:r>
      <w:r w:rsidRPr="00727FA5">
        <w:rPr>
          <w:lang w:val="fr-FR"/>
        </w:rPr>
        <w:t>le ». Olivier Besancenot a publié en juin dans Libération un article intitulé « Le parti de la grève générale ». Réécrit comme « parti du pr</w:t>
      </w:r>
      <w:r w:rsidRPr="00727FA5">
        <w:rPr>
          <w:lang w:val="fr-FR"/>
        </w:rPr>
        <w:t>o</w:t>
      </w:r>
      <w:r w:rsidRPr="00727FA5">
        <w:rPr>
          <w:lang w:val="fr-FR"/>
        </w:rPr>
        <w:t>gramme de la grève générale », c’est un thème à défendre dans les campagnes électorales de 2004 qui contribuerait sans aucun doute à la préparation d’une telle action.</w:t>
      </w:r>
    </w:p>
    <w:p w:rsidR="00AA2263" w:rsidRPr="00727FA5" w:rsidRDefault="00AA2263" w:rsidP="00AA2263">
      <w:pPr>
        <w:spacing w:before="120" w:after="120"/>
        <w:jc w:val="both"/>
        <w:rPr>
          <w:lang w:val="fr-FR"/>
        </w:rPr>
      </w:pPr>
      <w:r w:rsidRPr="00727FA5">
        <w:rPr>
          <w:lang w:val="fr-FR"/>
        </w:rPr>
        <w:t>Celle-ci aura comme cadre immédiat la France, mais l’horizon d’un gouve</w:t>
      </w:r>
      <w:r w:rsidRPr="00727FA5">
        <w:rPr>
          <w:lang w:val="fr-FR"/>
        </w:rPr>
        <w:t>r</w:t>
      </w:r>
      <w:r w:rsidRPr="00727FA5">
        <w:rPr>
          <w:lang w:val="fr-FR"/>
        </w:rPr>
        <w:t>nement représentant les salariés et les exploités ne peut être que « l’Europe des travailleurs » point d’appui pour les luttes pa</w:t>
      </w:r>
      <w:r w:rsidRPr="00727FA5">
        <w:rPr>
          <w:lang w:val="fr-FR"/>
        </w:rPr>
        <w:t>r</w:t>
      </w:r>
      <w:r w:rsidRPr="00727FA5">
        <w:rPr>
          <w:lang w:val="fr-FR"/>
        </w:rPr>
        <w:t>tout dans le monde. Le patronat et le gouvernement sont adossés à des in</w:t>
      </w:r>
      <w:r w:rsidRPr="00727FA5">
        <w:rPr>
          <w:lang w:val="fr-FR"/>
        </w:rPr>
        <w:t>s</w:t>
      </w:r>
      <w:r w:rsidRPr="00727FA5">
        <w:rPr>
          <w:lang w:val="fr-FR"/>
        </w:rPr>
        <w:t>titutions européennes où ils se concertent et se coordonnent avec leurs semblables. En mai, sur le perron de l’Elysée, Tony Blair a fél</w:t>
      </w:r>
      <w:r w:rsidRPr="00727FA5">
        <w:rPr>
          <w:lang w:val="fr-FR"/>
        </w:rPr>
        <w:t>i</w:t>
      </w:r>
      <w:r w:rsidRPr="00727FA5">
        <w:rPr>
          <w:lang w:val="fr-FR"/>
        </w:rPr>
        <w:t>cité Raffarin pour son « courage » dans la gestion du « dossier diffic</w:t>
      </w:r>
      <w:r w:rsidRPr="00727FA5">
        <w:rPr>
          <w:lang w:val="fr-FR"/>
        </w:rPr>
        <w:t>i</w:t>
      </w:r>
      <w:r w:rsidRPr="00727FA5">
        <w:rPr>
          <w:lang w:val="fr-FR"/>
        </w:rPr>
        <w:t>le ». Au front commun des gouvernements et des patrons, dont on a vu les pr</w:t>
      </w:r>
      <w:r w:rsidRPr="00727FA5">
        <w:rPr>
          <w:lang w:val="fr-FR"/>
        </w:rPr>
        <w:t>o</w:t>
      </w:r>
      <w:r w:rsidRPr="00727FA5">
        <w:rPr>
          <w:lang w:val="fr-FR"/>
        </w:rPr>
        <w:t>fondes contradictions sur la guerre en Irak et le rapport aux Etats-Unis, le mo</w:t>
      </w:r>
      <w:r w:rsidRPr="00727FA5">
        <w:rPr>
          <w:lang w:val="fr-FR"/>
        </w:rPr>
        <w:t>u</w:t>
      </w:r>
      <w:r w:rsidRPr="00727FA5">
        <w:rPr>
          <w:lang w:val="fr-FR"/>
        </w:rPr>
        <w:t>vement anti-capitaliste et les organisations d’extrême gauche do</w:t>
      </w:r>
      <w:r w:rsidRPr="00727FA5">
        <w:rPr>
          <w:lang w:val="fr-FR"/>
        </w:rPr>
        <w:t>i</w:t>
      </w:r>
      <w:r w:rsidRPr="00727FA5">
        <w:rPr>
          <w:lang w:val="fr-FR"/>
        </w:rPr>
        <w:t>vent opposer l’Alliance des travailleurs d’Europe. Ils voteront « non » au cas où Chirac et les partis instit</w:t>
      </w:r>
      <w:r w:rsidRPr="00727FA5">
        <w:rPr>
          <w:lang w:val="fr-FR"/>
        </w:rPr>
        <w:t>u</w:t>
      </w:r>
      <w:r w:rsidRPr="00727FA5">
        <w:rPr>
          <w:lang w:val="fr-FR"/>
        </w:rPr>
        <w:t>tionnels se voient contraints d’appeler à un référendum sur la « constitution » et « l’élargissement ». Mais ils do</w:t>
      </w:r>
      <w:r w:rsidRPr="00727FA5">
        <w:rPr>
          <w:lang w:val="fr-FR"/>
        </w:rPr>
        <w:t>i</w:t>
      </w:r>
      <w:r w:rsidRPr="00727FA5">
        <w:rPr>
          <w:lang w:val="fr-FR"/>
        </w:rPr>
        <w:t>vent aussi donner enfin un contenu à cette « Europe des travailleurs », expression pop</w:t>
      </w:r>
      <w:r w:rsidRPr="00727FA5">
        <w:rPr>
          <w:lang w:val="fr-FR"/>
        </w:rPr>
        <w:t>u</w:t>
      </w:r>
      <w:r w:rsidRPr="00727FA5">
        <w:rPr>
          <w:lang w:val="fr-FR"/>
        </w:rPr>
        <w:t>laire désignant la forme contemporaine des « Etats-Unis socialistes et démocratiques d’Europe ». Cette perspective n’est pas hors de portée. Lors de la guerre en Irak, tout le monde a constaté la convergence des manifestants et des opinions publiques alors même que les gouvern</w:t>
      </w:r>
      <w:r w:rsidRPr="00727FA5">
        <w:rPr>
          <w:lang w:val="fr-FR"/>
        </w:rPr>
        <w:t>e</w:t>
      </w:r>
      <w:r w:rsidRPr="00727FA5">
        <w:rPr>
          <w:lang w:val="fr-FR"/>
        </w:rPr>
        <w:t xml:space="preserve">ments </w:t>
      </w:r>
      <w:r w:rsidRPr="00727FA5">
        <w:rPr>
          <w:lang w:val="fr-FR"/>
        </w:rPr>
        <w:lastRenderedPageBreak/>
        <w:t>se déchiraient. Des grèves et manifestations des salariés ont eu lieu en Allemagne, en Autriche, en Belgique et ailleurs contre des r</w:t>
      </w:r>
      <w:r w:rsidRPr="00727FA5">
        <w:rPr>
          <w:lang w:val="fr-FR"/>
        </w:rPr>
        <w:t>é</w:t>
      </w:r>
      <w:r w:rsidRPr="00727FA5">
        <w:rPr>
          <w:lang w:val="fr-FR"/>
        </w:rPr>
        <w:t>formes des retraites parallèles à celle menée en France. Les réformes ont été imposées comme elles l’ont été en France, mais cela n’invalide pas ce</w:t>
      </w:r>
      <w:r w:rsidRPr="00727FA5">
        <w:rPr>
          <w:lang w:val="fr-FR"/>
        </w:rPr>
        <w:t>t</w:t>
      </w:r>
      <w:r w:rsidRPr="00727FA5">
        <w:rPr>
          <w:lang w:val="fr-FR"/>
        </w:rPr>
        <w:t>te convergence dans les objectifs et les moyens de lutte.</w:t>
      </w:r>
    </w:p>
    <w:p w:rsidR="00AA2263" w:rsidRPr="00727FA5" w:rsidRDefault="00AA2263" w:rsidP="00AA2263">
      <w:pPr>
        <w:spacing w:before="120" w:after="120"/>
        <w:jc w:val="both"/>
        <w:rPr>
          <w:lang w:val="fr-FR"/>
        </w:rPr>
      </w:pPr>
      <w:r w:rsidRPr="00727FA5">
        <w:rPr>
          <w:lang w:val="fr-FR"/>
        </w:rPr>
        <w:t>Un gouvernement qui prendrait les mesures assurant le droit au travail égal pour tous, en s’appuyant sur les s</w:t>
      </w:r>
      <w:r w:rsidRPr="00727FA5">
        <w:rPr>
          <w:lang w:val="fr-FR"/>
        </w:rPr>
        <w:t>a</w:t>
      </w:r>
      <w:r w:rsidRPr="00727FA5">
        <w:rPr>
          <w:lang w:val="fr-FR"/>
        </w:rPr>
        <w:t>lariés et les chômeurs, libérerait l’immense potentiel d’aspiration au changement accumulé dans la société française. Il ne serait pas pris à la gorge ni en France, ni en Europe. Logé au cúur d’un continent dont les tr</w:t>
      </w:r>
      <w:r w:rsidRPr="00727FA5">
        <w:rPr>
          <w:lang w:val="fr-FR"/>
        </w:rPr>
        <w:t>a</w:t>
      </w:r>
      <w:r w:rsidRPr="00727FA5">
        <w:rPr>
          <w:lang w:val="fr-FR"/>
        </w:rPr>
        <w:t>ditions polit</w:t>
      </w:r>
      <w:r w:rsidRPr="00727FA5">
        <w:rPr>
          <w:lang w:val="fr-FR"/>
        </w:rPr>
        <w:t>i</w:t>
      </w:r>
      <w:r w:rsidRPr="00727FA5">
        <w:rPr>
          <w:lang w:val="fr-FR"/>
        </w:rPr>
        <w:t>ques ont été façonnées par le combat de la classe ouvrière et entouré de pays où plusieurs millions de chômeurs et travailleurs précaires connaissent une situation analogue, un tel gouvernement ne serait pas menacé d’encerclement rapide, mais il se devrait de devenir le point d’appui du combat politique pour « l’Europe des travailleurs ». C’est cette perspective qui nous sép</w:t>
      </w:r>
      <w:r w:rsidRPr="00727FA5">
        <w:rPr>
          <w:lang w:val="fr-FR"/>
        </w:rPr>
        <w:t>a</w:t>
      </w:r>
      <w:r w:rsidRPr="00727FA5">
        <w:rPr>
          <w:lang w:val="fr-FR"/>
        </w:rPr>
        <w:t>re totalement des « souverainistes » de tous bords. La tenue éventuelle d’un réf</w:t>
      </w:r>
      <w:r w:rsidRPr="00727FA5">
        <w:rPr>
          <w:lang w:val="fr-FR"/>
        </w:rPr>
        <w:t>é</w:t>
      </w:r>
      <w:r w:rsidRPr="00727FA5">
        <w:rPr>
          <w:lang w:val="fr-FR"/>
        </w:rPr>
        <w:t>rendum sur la « constitution » européenne de Giscard (référendum en fait assez peu probable en dehors d’une forte bataille politique pour l’obtenir) acce</w:t>
      </w:r>
      <w:r w:rsidRPr="00727FA5">
        <w:rPr>
          <w:lang w:val="fr-FR"/>
        </w:rPr>
        <w:t>n</w:t>
      </w:r>
      <w:r w:rsidRPr="00727FA5">
        <w:rPr>
          <w:lang w:val="fr-FR"/>
        </w:rPr>
        <w:t>tuerait et rapprocherait dans le temps cette nécessité de se déma</w:t>
      </w:r>
      <w:r w:rsidRPr="00727FA5">
        <w:rPr>
          <w:lang w:val="fr-FR"/>
        </w:rPr>
        <w:t>r</w:t>
      </w:r>
      <w:r w:rsidRPr="00727FA5">
        <w:rPr>
          <w:lang w:val="fr-FR"/>
        </w:rPr>
        <w:t>quer sur le terrain même des rapports entre capital et travail.</w:t>
      </w:r>
    </w:p>
    <w:p w:rsidR="00AA2263" w:rsidRPr="00727FA5" w:rsidRDefault="00AA2263" w:rsidP="00AA2263">
      <w:pPr>
        <w:spacing w:before="120" w:after="120"/>
        <w:jc w:val="both"/>
        <w:rPr>
          <w:lang w:val="fr-FR"/>
        </w:rPr>
      </w:pPr>
      <w:r w:rsidRPr="00727FA5">
        <w:rPr>
          <w:lang w:val="fr-FR"/>
        </w:rPr>
        <w:t>La vraie percée politique serait de commencer à élab</w:t>
      </w:r>
      <w:r w:rsidRPr="00727FA5">
        <w:rPr>
          <w:lang w:val="fr-FR"/>
        </w:rPr>
        <w:t>o</w:t>
      </w:r>
      <w:r w:rsidRPr="00727FA5">
        <w:rPr>
          <w:lang w:val="fr-FR"/>
        </w:rPr>
        <w:t>rer un plan d’urgence à l’échelle de l’Union. La plus pressante des urgences serait de mettre fin à la terrible concurrence à laquelle les institutions eur</w:t>
      </w:r>
      <w:r w:rsidRPr="00727FA5">
        <w:rPr>
          <w:lang w:val="fr-FR"/>
        </w:rPr>
        <w:t>o</w:t>
      </w:r>
      <w:r w:rsidRPr="00727FA5">
        <w:rPr>
          <w:lang w:val="fr-FR"/>
        </w:rPr>
        <w:t>péennes, la Commission, la Banque centrale européenne et les go</w:t>
      </w:r>
      <w:r w:rsidRPr="00727FA5">
        <w:rPr>
          <w:lang w:val="fr-FR"/>
        </w:rPr>
        <w:t>u</w:t>
      </w:r>
      <w:r w:rsidRPr="00727FA5">
        <w:rPr>
          <w:lang w:val="fr-FR"/>
        </w:rPr>
        <w:t>vernements obligent les travailleurs à se livrer, e</w:t>
      </w:r>
      <w:r w:rsidRPr="00727FA5">
        <w:rPr>
          <w:lang w:val="fr-FR"/>
        </w:rPr>
        <w:t>n</w:t>
      </w:r>
      <w:r w:rsidRPr="00727FA5">
        <w:rPr>
          <w:lang w:val="fr-FR"/>
        </w:rPr>
        <w:t>tre pays mais aussi à l’intérieur des pays, s’ils veulent être employés. La mise en oeuvre e</w:t>
      </w:r>
      <w:r w:rsidRPr="00727FA5">
        <w:rPr>
          <w:lang w:val="fr-FR"/>
        </w:rPr>
        <w:t>f</w:t>
      </w:r>
      <w:r w:rsidRPr="00727FA5">
        <w:rPr>
          <w:lang w:val="fr-FR"/>
        </w:rPr>
        <w:t>fective du droit au travail pour tous et à égalité de conditions est au coeur de la question sociale. Depuis l’Acte unique de 1986 créateur du « grand marché », les grandes firmes ont pu exploiter à fond les diff</w:t>
      </w:r>
      <w:r w:rsidRPr="00727FA5">
        <w:rPr>
          <w:lang w:val="fr-FR"/>
        </w:rPr>
        <w:t>é</w:t>
      </w:r>
      <w:r w:rsidRPr="00727FA5">
        <w:rPr>
          <w:lang w:val="fr-FR"/>
        </w:rPr>
        <w:t>rences de salaires, de conditions de travail et de systèmes de prote</w:t>
      </w:r>
      <w:r w:rsidRPr="00727FA5">
        <w:rPr>
          <w:lang w:val="fr-FR"/>
        </w:rPr>
        <w:t>c</w:t>
      </w:r>
      <w:r w:rsidRPr="00727FA5">
        <w:rPr>
          <w:lang w:val="fr-FR"/>
        </w:rPr>
        <w:t>tion sociale e</w:t>
      </w:r>
      <w:r w:rsidRPr="00727FA5">
        <w:rPr>
          <w:lang w:val="fr-FR"/>
        </w:rPr>
        <w:t>n</w:t>
      </w:r>
      <w:r w:rsidRPr="00727FA5">
        <w:rPr>
          <w:lang w:val="fr-FR"/>
        </w:rPr>
        <w:t>tre pays de l’Union et pousser à leur nivellement vers le bas. Le processus a été renforcé à Maastricht. Une a</w:t>
      </w:r>
      <w:r w:rsidRPr="00727FA5">
        <w:rPr>
          <w:lang w:val="fr-FR"/>
        </w:rPr>
        <w:t>g</w:t>
      </w:r>
      <w:r w:rsidRPr="00727FA5">
        <w:rPr>
          <w:lang w:val="fr-FR"/>
        </w:rPr>
        <w:t>gravation de grande ampleur se prépare avec l’entrée des pays de l’Est. Pour bl</w:t>
      </w:r>
      <w:r w:rsidRPr="00727FA5">
        <w:rPr>
          <w:lang w:val="fr-FR"/>
        </w:rPr>
        <w:t>o</w:t>
      </w:r>
      <w:r w:rsidRPr="00727FA5">
        <w:rPr>
          <w:lang w:val="fr-FR"/>
        </w:rPr>
        <w:t>quer ce processus, l’instauration immédiate d’un salaire minimum g</w:t>
      </w:r>
      <w:r w:rsidRPr="00727FA5">
        <w:rPr>
          <w:lang w:val="fr-FR"/>
        </w:rPr>
        <w:t>a</w:t>
      </w:r>
      <w:r w:rsidRPr="00727FA5">
        <w:rPr>
          <w:lang w:val="fr-FR"/>
        </w:rPr>
        <w:t>ranti européen, la préparation de barèmes européens unifiés par pr</w:t>
      </w:r>
      <w:r w:rsidRPr="00727FA5">
        <w:rPr>
          <w:lang w:val="fr-FR"/>
        </w:rPr>
        <w:t>o</w:t>
      </w:r>
      <w:r w:rsidRPr="00727FA5">
        <w:rPr>
          <w:lang w:val="fr-FR"/>
        </w:rPr>
        <w:t xml:space="preserve">fession et l’instauration de normes communes de protection sociale et </w:t>
      </w:r>
      <w:r w:rsidRPr="00727FA5">
        <w:rPr>
          <w:lang w:val="fr-FR"/>
        </w:rPr>
        <w:lastRenderedPageBreak/>
        <w:t>de sécurité au travail, sont au nombre des mesures qui seraient à pre</w:t>
      </w:r>
      <w:r w:rsidRPr="00727FA5">
        <w:rPr>
          <w:lang w:val="fr-FR"/>
        </w:rPr>
        <w:t>n</w:t>
      </w:r>
      <w:r w:rsidRPr="00727FA5">
        <w:rPr>
          <w:lang w:val="fr-FR"/>
        </w:rPr>
        <w:t>dre tout de su</w:t>
      </w:r>
      <w:r w:rsidRPr="00727FA5">
        <w:rPr>
          <w:lang w:val="fr-FR"/>
        </w:rPr>
        <w:t>i</w:t>
      </w:r>
      <w:r w:rsidRPr="00727FA5">
        <w:rPr>
          <w:lang w:val="fr-FR"/>
        </w:rPr>
        <w:t>te.</w:t>
      </w:r>
    </w:p>
    <w:p w:rsidR="00AA2263" w:rsidRPr="00727FA5" w:rsidRDefault="00AA2263" w:rsidP="00AA2263">
      <w:pPr>
        <w:spacing w:before="120" w:after="120"/>
        <w:jc w:val="both"/>
        <w:rPr>
          <w:lang w:val="fr-FR"/>
        </w:rPr>
      </w:pPr>
      <w:r w:rsidRPr="00727FA5">
        <w:rPr>
          <w:lang w:val="fr-FR"/>
        </w:rPr>
        <w:t>Il y en aurait d’autres. Le démantèlement du pouvoir du capital et de la Bourse pourrait commencer à être e</w:t>
      </w:r>
      <w:r w:rsidRPr="00727FA5">
        <w:rPr>
          <w:lang w:val="fr-FR"/>
        </w:rPr>
        <w:t>n</w:t>
      </w:r>
      <w:r w:rsidRPr="00727FA5">
        <w:rPr>
          <w:lang w:val="fr-FR"/>
        </w:rPr>
        <w:t>trepris dans un premier pays, mais il ne pourrait être mené à bien que dans le cadre de l’alliance des classes ouvrières de plusieurs pays. Il exigerait, entre autres choses, de procéder au minimum à des moratoires de la dette publique, avec un service très sélectif qui sa</w:t>
      </w:r>
      <w:r w:rsidRPr="00727FA5">
        <w:rPr>
          <w:lang w:val="fr-FR"/>
        </w:rPr>
        <w:t>u</w:t>
      </w:r>
      <w:r w:rsidRPr="00727FA5">
        <w:rPr>
          <w:lang w:val="fr-FR"/>
        </w:rPr>
        <w:t>vegarderait l’épargne de certains petits épargnants. Il exigerait l’harmonisation de la fiscalité et la fin des p</w:t>
      </w:r>
      <w:r w:rsidRPr="00727FA5">
        <w:rPr>
          <w:lang w:val="fr-FR"/>
        </w:rPr>
        <w:t>a</w:t>
      </w:r>
      <w:r w:rsidRPr="00727FA5">
        <w:rPr>
          <w:lang w:val="fr-FR"/>
        </w:rPr>
        <w:t>radis fiscaux continentaux, la Suisse et le Luxembourg en tête. Il supposerait aussi le rétablissement de contr</w:t>
      </w:r>
      <w:r w:rsidRPr="00727FA5">
        <w:rPr>
          <w:lang w:val="fr-FR"/>
        </w:rPr>
        <w:t>ô</w:t>
      </w:r>
      <w:r w:rsidRPr="00727FA5">
        <w:rPr>
          <w:lang w:val="fr-FR"/>
        </w:rPr>
        <w:t>les sélectifs sur les flux de capitaux et la taxation sur les transactions spéculatives sur les marchés des changes (taxe Tobin). La re-nationalisation du crédit, sur la base de l’expropriation et la mise sous contrôle social du système bancaire devrait aussi être menée à l’échelle européenne, ai</w:t>
      </w:r>
      <w:r w:rsidRPr="00727FA5">
        <w:rPr>
          <w:lang w:val="fr-FR"/>
        </w:rPr>
        <w:t>n</w:t>
      </w:r>
      <w:r w:rsidRPr="00727FA5">
        <w:rPr>
          <w:lang w:val="fr-FR"/>
        </w:rPr>
        <w:t>si que le rétablissement du contrôle des mouvements de capitaux : a</w:t>
      </w:r>
      <w:r w:rsidRPr="00727FA5">
        <w:rPr>
          <w:lang w:val="fr-FR"/>
        </w:rPr>
        <w:t>u</w:t>
      </w:r>
      <w:r w:rsidRPr="00727FA5">
        <w:rPr>
          <w:lang w:val="fr-FR"/>
        </w:rPr>
        <w:t>tant de tâches qui supposeraient notamment le contrôle des opérations par les salariés de la ba</w:t>
      </w:r>
      <w:r w:rsidRPr="00727FA5">
        <w:rPr>
          <w:lang w:val="fr-FR"/>
        </w:rPr>
        <w:t>n</w:t>
      </w:r>
      <w:r w:rsidRPr="00727FA5">
        <w:rPr>
          <w:lang w:val="fr-FR"/>
        </w:rPr>
        <w:t>que. Le financement des mesures nécessaires à la satisfaction des besoins essentiels (logement, santé, encadrement sc</w:t>
      </w:r>
      <w:r w:rsidRPr="00727FA5">
        <w:rPr>
          <w:lang w:val="fr-FR"/>
        </w:rPr>
        <w:t>o</w:t>
      </w:r>
      <w:r w:rsidRPr="00727FA5">
        <w:rPr>
          <w:lang w:val="fr-FR"/>
        </w:rPr>
        <w:t>laire à la hauteur définie par les enseignants eux-mêmes, infrastruct</w:t>
      </w:r>
      <w:r w:rsidRPr="00727FA5">
        <w:rPr>
          <w:lang w:val="fr-FR"/>
        </w:rPr>
        <w:t>u</w:t>
      </w:r>
      <w:r w:rsidRPr="00727FA5">
        <w:rPr>
          <w:lang w:val="fr-FR"/>
        </w:rPr>
        <w:t>res des banlieues, etc.) et l’élimination du chôm</w:t>
      </w:r>
      <w:r w:rsidRPr="00727FA5">
        <w:rPr>
          <w:lang w:val="fr-FR"/>
        </w:rPr>
        <w:t>a</w:t>
      </w:r>
      <w:r w:rsidRPr="00727FA5">
        <w:rPr>
          <w:lang w:val="fr-FR"/>
        </w:rPr>
        <w:t>ge nécessitent une politique de crédit fondée sur des priorités sociales et indu</w:t>
      </w:r>
      <w:r w:rsidRPr="00727FA5">
        <w:rPr>
          <w:lang w:val="fr-FR"/>
        </w:rPr>
        <w:t>s</w:t>
      </w:r>
      <w:r w:rsidRPr="00727FA5">
        <w:rPr>
          <w:lang w:val="fr-FR"/>
        </w:rPr>
        <w:t>trielles. Les formes de propriété sociale qui seront nécessaires pour atteindre ces objectifs sont incompatibles avec l’existence de l’actuelle Banque centrale européenne. D’autres institutions seront n</w:t>
      </w:r>
      <w:r w:rsidRPr="00727FA5">
        <w:rPr>
          <w:lang w:val="fr-FR"/>
        </w:rPr>
        <w:t>é</w:t>
      </w:r>
      <w:r w:rsidRPr="00727FA5">
        <w:rPr>
          <w:lang w:val="fr-FR"/>
        </w:rPr>
        <w:t>cessaires pour que la monnaie unique soit un instrument d’organisation de la production et des échanges au service des tr</w:t>
      </w:r>
      <w:r w:rsidRPr="00727FA5">
        <w:rPr>
          <w:lang w:val="fr-FR"/>
        </w:rPr>
        <w:t>a</w:t>
      </w:r>
      <w:r w:rsidRPr="00727FA5">
        <w:rPr>
          <w:lang w:val="fr-FR"/>
        </w:rPr>
        <w:t>vailleurs de toute l’Europe.</w:t>
      </w:r>
    </w:p>
    <w:p w:rsidR="00AA2263" w:rsidRPr="00727FA5" w:rsidRDefault="00AA2263" w:rsidP="00AA2263">
      <w:pPr>
        <w:spacing w:before="120" w:after="120"/>
        <w:jc w:val="both"/>
        <w:rPr>
          <w:lang w:val="fr-FR"/>
        </w:rPr>
      </w:pPr>
      <w:r w:rsidRPr="00727FA5">
        <w:rPr>
          <w:lang w:val="fr-FR"/>
        </w:rPr>
        <w:t>Il faut espérer que ces questions soient soulevées et débattues, au moins un peu, lors du Forum social eur</w:t>
      </w:r>
      <w:r w:rsidRPr="00727FA5">
        <w:rPr>
          <w:lang w:val="fr-FR"/>
        </w:rPr>
        <w:t>o</w:t>
      </w:r>
      <w:r w:rsidRPr="00727FA5">
        <w:rPr>
          <w:lang w:val="fr-FR"/>
        </w:rPr>
        <w:t>péen de Saint-Denis. En tout état de cause elles font parties des questions que les élections eur</w:t>
      </w:r>
      <w:r w:rsidRPr="00727FA5">
        <w:rPr>
          <w:lang w:val="fr-FR"/>
        </w:rPr>
        <w:t>o</w:t>
      </w:r>
      <w:r w:rsidRPr="00727FA5">
        <w:rPr>
          <w:lang w:val="fr-FR"/>
        </w:rPr>
        <w:t>péennes, ainsi que la « constitution européenne » qu’on veut imposer aux travailleurs, mettront au centre du débat pol</w:t>
      </w:r>
      <w:r w:rsidRPr="00727FA5">
        <w:rPr>
          <w:lang w:val="fr-FR"/>
        </w:rPr>
        <w:t>i</w:t>
      </w:r>
      <w:r w:rsidRPr="00727FA5">
        <w:rPr>
          <w:lang w:val="fr-FR"/>
        </w:rPr>
        <w:t>tique en 2004.</w:t>
      </w:r>
    </w:p>
    <w:p w:rsidR="00AA2263" w:rsidRPr="00727FA5" w:rsidRDefault="00AA2263" w:rsidP="00AA2263">
      <w:pPr>
        <w:spacing w:before="120" w:after="120"/>
        <w:jc w:val="both"/>
      </w:pPr>
      <w:r w:rsidRPr="00727FA5">
        <w:rPr>
          <w:lang w:val="fr-FR"/>
        </w:rPr>
        <w:t>(Tiré du site A l’encontre)</w:t>
      </w:r>
    </w:p>
    <w:p w:rsidR="00AA2263" w:rsidRPr="00727FA5" w:rsidRDefault="00AA2263">
      <w:pPr>
        <w:jc w:val="both"/>
      </w:pPr>
    </w:p>
    <w:p w:rsidR="00AA2263" w:rsidRPr="00727FA5" w:rsidRDefault="00AA2263" w:rsidP="00E93E46">
      <w:pPr>
        <w:pStyle w:val="suite"/>
      </w:pPr>
      <w:r w:rsidRPr="00727FA5">
        <w:t>Fin du texte</w:t>
      </w:r>
    </w:p>
    <w:p w:rsidR="00AA2263" w:rsidRPr="00727FA5" w:rsidRDefault="00AA2263">
      <w:pPr>
        <w:jc w:val="both"/>
      </w:pPr>
    </w:p>
    <w:sectPr w:rsidR="00AA2263" w:rsidRPr="00727FA5" w:rsidSect="00AA2263">
      <w:headerReference w:type="default" r:id="rId25"/>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E4E" w:rsidRDefault="007E0E4E">
      <w:r>
        <w:separator/>
      </w:r>
    </w:p>
  </w:endnote>
  <w:endnote w:type="continuationSeparator" w:id="0">
    <w:p w:rsidR="007E0E4E" w:rsidRDefault="007E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E4E" w:rsidRDefault="007E0E4E">
      <w:pPr>
        <w:ind w:firstLine="0"/>
      </w:pPr>
      <w:r>
        <w:separator/>
      </w:r>
    </w:p>
  </w:footnote>
  <w:footnote w:type="continuationSeparator" w:id="0">
    <w:p w:rsidR="007E0E4E" w:rsidRDefault="007E0E4E">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263" w:rsidRPr="003774E2" w:rsidRDefault="00AA2263" w:rsidP="00AA2263">
    <w:pPr>
      <w:pStyle w:val="En-tte"/>
      <w:tabs>
        <w:tab w:val="clear" w:pos="4320"/>
        <w:tab w:val="clear" w:pos="8640"/>
        <w:tab w:val="right" w:pos="7380"/>
        <w:tab w:val="right" w:pos="7920"/>
      </w:tabs>
      <w:ind w:firstLine="0"/>
      <w:rPr>
        <w:rFonts w:ascii="Times New Roman" w:hAnsi="Times New Roman"/>
      </w:rPr>
    </w:pPr>
    <w:r w:rsidRPr="003774E2">
      <w:rPr>
        <w:rFonts w:ascii="Times New Roman" w:hAnsi="Times New Roman"/>
      </w:rPr>
      <w:tab/>
      <w:t xml:space="preserve">F. Chesnais, “Comment défendre l’emploi ? Comment ouvrir </w:t>
    </w:r>
    <w:proofErr w:type="gramStart"/>
    <w:r w:rsidRPr="003774E2">
      <w:rPr>
        <w:rFonts w:ascii="Times New Roman" w:hAnsi="Times New Roman"/>
      </w:rPr>
      <w:t>l’avenir ?.</w:t>
    </w:r>
    <w:proofErr w:type="gramEnd"/>
    <w:r w:rsidRPr="003774E2">
      <w:rPr>
        <w:rFonts w:ascii="Times New Roman" w:hAnsi="Times New Roman"/>
      </w:rPr>
      <w:t>” (2003)</w:t>
    </w:r>
    <w:r w:rsidRPr="003774E2">
      <w:rPr>
        <w:rFonts w:ascii="Times New Roman" w:hAnsi="Times New Roman"/>
      </w:rPr>
      <w:tab/>
    </w:r>
    <w:r w:rsidRPr="003774E2">
      <w:rPr>
        <w:rStyle w:val="Numrodepage"/>
        <w:rFonts w:ascii="Times New Roman" w:hAnsi="Times New Roman"/>
      </w:rPr>
      <w:fldChar w:fldCharType="begin"/>
    </w:r>
    <w:r w:rsidRPr="003774E2">
      <w:rPr>
        <w:rStyle w:val="Numrodepage"/>
        <w:rFonts w:ascii="Times New Roman" w:hAnsi="Times New Roman"/>
      </w:rPr>
      <w:instrText xml:space="preserve"> </w:instrText>
    </w:r>
    <w:r w:rsidR="007E0E4E">
      <w:rPr>
        <w:rStyle w:val="Numrodepage"/>
        <w:rFonts w:ascii="Times New Roman" w:hAnsi="Times New Roman"/>
      </w:rPr>
      <w:instrText>PAGE</w:instrText>
    </w:r>
    <w:r w:rsidRPr="003774E2">
      <w:rPr>
        <w:rStyle w:val="Numrodepage"/>
        <w:rFonts w:ascii="Times New Roman" w:hAnsi="Times New Roman"/>
      </w:rPr>
      <w:instrText xml:space="preserve"> </w:instrText>
    </w:r>
    <w:r w:rsidRPr="003774E2">
      <w:rPr>
        <w:rStyle w:val="Numrodepage"/>
        <w:rFonts w:ascii="Times New Roman" w:hAnsi="Times New Roman"/>
      </w:rPr>
      <w:fldChar w:fldCharType="separate"/>
    </w:r>
    <w:r>
      <w:rPr>
        <w:rStyle w:val="Numrodepage"/>
        <w:rFonts w:ascii="Times New Roman" w:hAnsi="Times New Roman"/>
        <w:noProof/>
      </w:rPr>
      <w:t>18</w:t>
    </w:r>
    <w:r w:rsidRPr="003774E2">
      <w:rPr>
        <w:rStyle w:val="Numrodepage"/>
        <w:rFonts w:ascii="Times New Roman" w:hAnsi="Times New Roman"/>
      </w:rPr>
      <w:fldChar w:fldCharType="end"/>
    </w:r>
  </w:p>
  <w:p w:rsidR="00AA2263" w:rsidRPr="00525138" w:rsidRDefault="00AA2263">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7E0E4E"/>
    <w:rsid w:val="00AA2263"/>
    <w:rsid w:val="00DC24D0"/>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98B7455F-82F9-5E44-9FDD-451590F3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285"/>
    <w:pPr>
      <w:ind w:firstLine="360"/>
    </w:pPr>
    <w:rPr>
      <w:rFonts w:ascii="Times New Roman" w:eastAsia="Times New Roman" w:hAnsi="Times New Roman"/>
      <w:sz w:val="28"/>
      <w:lang w:eastAsia="en-US"/>
    </w:rPr>
  </w:style>
  <w:style w:type="paragraph" w:styleId="Titre1">
    <w:name w:val="heading 1"/>
    <w:next w:val="Normal"/>
    <w:qFormat/>
    <w:rsid w:val="0058603D"/>
    <w:pPr>
      <w:outlineLvl w:val="0"/>
    </w:pPr>
    <w:rPr>
      <w:rFonts w:eastAsia="Times New Roman"/>
      <w:noProof/>
      <w:lang w:eastAsia="en-US"/>
    </w:rPr>
  </w:style>
  <w:style w:type="paragraph" w:styleId="Titre2">
    <w:name w:val="heading 2"/>
    <w:next w:val="Normal"/>
    <w:qFormat/>
    <w:rsid w:val="0058603D"/>
    <w:pPr>
      <w:outlineLvl w:val="1"/>
    </w:pPr>
    <w:rPr>
      <w:rFonts w:eastAsia="Times New Roman"/>
      <w:noProof/>
      <w:lang w:eastAsia="en-US"/>
    </w:rPr>
  </w:style>
  <w:style w:type="paragraph" w:styleId="Titre3">
    <w:name w:val="heading 3"/>
    <w:next w:val="Normal"/>
    <w:qFormat/>
    <w:rsid w:val="0058603D"/>
    <w:pPr>
      <w:outlineLvl w:val="2"/>
    </w:pPr>
    <w:rPr>
      <w:rFonts w:eastAsia="Times New Roman"/>
      <w:noProof/>
      <w:lang w:eastAsia="en-US"/>
    </w:rPr>
  </w:style>
  <w:style w:type="paragraph" w:styleId="Titre4">
    <w:name w:val="heading 4"/>
    <w:next w:val="Normal"/>
    <w:qFormat/>
    <w:rsid w:val="0058603D"/>
    <w:pPr>
      <w:outlineLvl w:val="3"/>
    </w:pPr>
    <w:rPr>
      <w:rFonts w:eastAsia="Times New Roman"/>
      <w:noProof/>
      <w:lang w:eastAsia="en-US"/>
    </w:rPr>
  </w:style>
  <w:style w:type="paragraph" w:styleId="Titre5">
    <w:name w:val="heading 5"/>
    <w:next w:val="Normal"/>
    <w:qFormat/>
    <w:rsid w:val="0058603D"/>
    <w:pPr>
      <w:outlineLvl w:val="4"/>
    </w:pPr>
    <w:rPr>
      <w:rFonts w:eastAsia="Times New Roman"/>
      <w:noProof/>
      <w:lang w:eastAsia="en-US"/>
    </w:rPr>
  </w:style>
  <w:style w:type="paragraph" w:styleId="Titre6">
    <w:name w:val="heading 6"/>
    <w:next w:val="Normal"/>
    <w:qFormat/>
    <w:rsid w:val="0058603D"/>
    <w:pPr>
      <w:outlineLvl w:val="5"/>
    </w:pPr>
    <w:rPr>
      <w:rFonts w:eastAsia="Times New Roman"/>
      <w:noProof/>
      <w:lang w:eastAsia="en-US"/>
    </w:rPr>
  </w:style>
  <w:style w:type="paragraph" w:styleId="Titre7">
    <w:name w:val="heading 7"/>
    <w:next w:val="Normal"/>
    <w:qFormat/>
    <w:rsid w:val="0058603D"/>
    <w:pPr>
      <w:outlineLvl w:val="6"/>
    </w:pPr>
    <w:rPr>
      <w:rFonts w:eastAsia="Times New Roman"/>
      <w:noProof/>
      <w:lang w:eastAsia="en-US"/>
    </w:rPr>
  </w:style>
  <w:style w:type="paragraph" w:styleId="Titre8">
    <w:name w:val="heading 8"/>
    <w:next w:val="Normal"/>
    <w:qFormat/>
    <w:rsid w:val="0058603D"/>
    <w:pPr>
      <w:outlineLvl w:val="7"/>
    </w:pPr>
    <w:rPr>
      <w:rFonts w:eastAsia="Times New Roman"/>
      <w:noProof/>
      <w:lang w:eastAsia="en-US"/>
    </w:rPr>
  </w:style>
  <w:style w:type="paragraph" w:styleId="Titre9">
    <w:name w:val="heading 9"/>
    <w:next w:val="Normal"/>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autoRedefine/>
    <w:rsid w:val="004D116B"/>
    <w:pPr>
      <w:tabs>
        <w:tab w:val="left" w:pos="1080"/>
      </w:tabs>
      <w:ind w:left="720" w:firstLine="0"/>
      <w:jc w:val="both"/>
    </w:pPr>
    <w:rPr>
      <w:color w:val="000080"/>
      <w:sz w:val="24"/>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0B5EC6"/>
    <w:pPr>
      <w:jc w:val="center"/>
    </w:pPr>
    <w:rPr>
      <w:i/>
      <w:color w:val="000080"/>
      <w:sz w:val="28"/>
      <w:lang w:val="fr-FR"/>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620264"/>
    <w:pPr>
      <w:widowControl w:val="0"/>
      <w:pBdr>
        <w:bottom w:val="none" w:sz="0" w:space="0" w:color="auto"/>
      </w:pBdr>
      <w:ind w:left="0" w:right="0"/>
    </w:pPr>
    <w:rPr>
      <w:color w:val="800000"/>
      <w:sz w:val="48"/>
    </w:rPr>
  </w:style>
  <w:style w:type="paragraph" w:styleId="Corpsdetexte">
    <w:name w:val="Body Text"/>
    <w:basedOn w:val="Normal"/>
    <w:rsid w:val="0058603D"/>
    <w:pPr>
      <w:spacing w:before="360" w:after="240"/>
      <w:ind w:firstLine="0"/>
      <w:jc w:val="center"/>
    </w:pPr>
    <w:rPr>
      <w:sz w:val="72"/>
    </w:rPr>
  </w:style>
  <w:style w:type="paragraph" w:styleId="Corpsdetexte2">
    <w:name w:val="Body Text 2"/>
    <w:basedOn w:val="Normal"/>
    <w:rsid w:val="0058603D"/>
    <w:pPr>
      <w:ind w:firstLine="0"/>
      <w:jc w:val="both"/>
    </w:pPr>
    <w:rPr>
      <w:rFonts w:ascii="Arial" w:hAnsi="Arial"/>
    </w:rPr>
  </w:style>
  <w:style w:type="paragraph" w:styleId="Corpsdetexte3">
    <w:name w:val="Body Text 3"/>
    <w:basedOn w:val="Normal"/>
    <w:rsid w:val="0058603D"/>
    <w:pPr>
      <w:tabs>
        <w:tab w:val="left" w:pos="510"/>
        <w:tab w:val="left" w:pos="510"/>
      </w:tabs>
      <w:ind w:firstLine="0"/>
      <w:jc w:val="both"/>
    </w:pPr>
    <w:rPr>
      <w:rFonts w:ascii="Arial" w:hAnsi="Arial"/>
      <w:sz w:val="20"/>
    </w:rPr>
  </w:style>
  <w:style w:type="paragraph" w:styleId="En-tte">
    <w:name w:val="header"/>
    <w:basedOn w:val="Normal"/>
    <w:rsid w:val="0058603D"/>
    <w:pPr>
      <w:tabs>
        <w:tab w:val="center" w:pos="4320"/>
        <w:tab w:val="right" w:pos="8640"/>
      </w:tabs>
    </w:pPr>
    <w:rPr>
      <w:rFonts w:ascii="GillSans" w:hAnsi="GillSans"/>
      <w:sz w:val="20"/>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autoRedefine/>
    <w:rsid w:val="004D116B"/>
    <w:pPr>
      <w:ind w:left="360" w:hanging="360"/>
      <w:jc w:val="both"/>
    </w:pPr>
    <w:rPr>
      <w:color w:val="000000"/>
      <w:sz w:val="24"/>
    </w:rPr>
  </w:style>
  <w:style w:type="character" w:styleId="Numrodepage">
    <w:name w:val="page number"/>
    <w:basedOn w:val="Policepardfaut"/>
    <w:rsid w:val="0058603D"/>
  </w:style>
  <w:style w:type="paragraph" w:styleId="Pieddepage">
    <w:name w:val="footer"/>
    <w:basedOn w:val="Normal"/>
    <w:rsid w:val="0058603D"/>
    <w:pPr>
      <w:tabs>
        <w:tab w:val="center" w:pos="4320"/>
        <w:tab w:val="right" w:pos="8640"/>
      </w:tabs>
    </w:pPr>
    <w:rPr>
      <w:rFonts w:ascii="GillSans" w:hAnsi="GillSans"/>
      <w:sz w:val="20"/>
    </w:rPr>
  </w:style>
  <w:style w:type="paragraph" w:styleId="Retraitcorpsdetexte">
    <w:name w:val="Body Text Indent"/>
    <w:basedOn w:val="Normal"/>
    <w:rsid w:val="0058603D"/>
    <w:pPr>
      <w:ind w:left="20" w:firstLine="400"/>
    </w:pPr>
    <w:rPr>
      <w:rFonts w:ascii="Arial" w:hAnsi="Arial"/>
    </w:rPr>
  </w:style>
  <w:style w:type="paragraph" w:styleId="Retraitcorpsdetexte2">
    <w:name w:val="Body Text Indent 2"/>
    <w:basedOn w:val="Normal"/>
    <w:rsid w:val="0058603D"/>
    <w:pPr>
      <w:tabs>
        <w:tab w:val="left" w:pos="840"/>
        <w:tab w:val="right" w:pos="9360"/>
        <w:tab w:val="left" w:pos="840"/>
      </w:tabs>
      <w:ind w:left="20"/>
      <w:jc w:val="both"/>
    </w:pPr>
    <w:rPr>
      <w:rFonts w:ascii="Arial" w:hAnsi="Arial"/>
    </w:rPr>
  </w:style>
  <w:style w:type="paragraph" w:styleId="Retraitcorpsdetexte3">
    <w:name w:val="Body Text Indent 3"/>
    <w:basedOn w:val="Normal"/>
    <w:rsid w:val="0058603D"/>
    <w:pPr>
      <w:ind w:left="20" w:firstLine="380"/>
      <w:jc w:val="both"/>
    </w:pPr>
    <w:rPr>
      <w:rFonts w:ascii="Arial" w:hAnsi="Arial"/>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autoRedefine/>
    <w:qFormat/>
    <w:rsid w:val="0058603D"/>
    <w:pPr>
      <w:ind w:firstLine="0"/>
      <w:jc w:val="center"/>
    </w:pPr>
    <w:rPr>
      <w:b/>
      <w:sz w:val="48"/>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B13DD6"/>
    <w:pPr>
      <w:widowControl w:val="0"/>
    </w:pPr>
    <w:rPr>
      <w:rFonts w:ascii="Times New Roman" w:hAnsi="Times New Roman"/>
      <w:b w:val="0"/>
      <w:color w:val="000080"/>
      <w:sz w:val="36"/>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58603D"/>
    <w:pPr>
      <w:spacing w:before="60"/>
    </w:pPr>
    <w:rPr>
      <w:i w:val="0"/>
      <w:sz w:val="36"/>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E93E46"/>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D07E5F"/>
    <w:rPr>
      <w:b w:val="0"/>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rsid w:val="0058603D"/>
    <w:pPr>
      <w:spacing w:before="240"/>
    </w:pPr>
    <w:rPr>
      <w:sz w:val="20"/>
      <w:lang w:val="fr-FR"/>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mailto:lise.slama@wanadoo.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agauche.com/lagauche/spip.php?article719"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www.lagauche.com/lagauche/spip.php?article719"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lagauche.com/lagauche/spip.php?article719" TargetMode="External"/><Relationship Id="rId10" Type="http://schemas.openxmlformats.org/officeDocument/2006/relationships/image" Target="media/image2.jpeg"/><Relationship Id="rId19" Type="http://schemas.openxmlformats.org/officeDocument/2006/relationships/hyperlink" Target="http://www.carre-rouge.org/"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www.lagauche.com/lagauche/spip.php?article719" TargetMode="External"/><Relationship Id="rId22" Type="http://schemas.openxmlformats.org/officeDocument/2006/relationships/hyperlink" Target="http://www.lagauche.com/lagauche/spip.php?article719"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8055</Words>
  <Characters>44306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“Comment défendre l’emploi ? Comment ouvrir l’avenir ?”</vt:lpstr>
    </vt:vector>
  </TitlesOfParts>
  <Manager>Jean marie Tremblay, sociologue, bénévole, 2020.</Manager>
  <Company>jeanp-marie tremblay, fondateur, 1993.</Company>
  <LinksUpToDate>false</LinksUpToDate>
  <CharactersWithSpaces>52257</CharactersWithSpaces>
  <SharedDoc>false</SharedDoc>
  <HyperlinkBase/>
  <HLinks>
    <vt:vector size="222" baseType="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5177411</vt:i4>
      </vt:variant>
      <vt:variant>
        <vt:i4>57</vt:i4>
      </vt:variant>
      <vt:variant>
        <vt:i4>0</vt:i4>
      </vt:variant>
      <vt:variant>
        <vt:i4>5</vt:i4>
      </vt:variant>
      <vt:variant>
        <vt:lpwstr>http://www.lagauche.com/lagauche/spip.php?article719</vt:lpwstr>
      </vt:variant>
      <vt:variant>
        <vt:lpwstr/>
      </vt:variant>
      <vt:variant>
        <vt:i4>5177411</vt:i4>
      </vt:variant>
      <vt:variant>
        <vt:i4>54</vt:i4>
      </vt:variant>
      <vt:variant>
        <vt:i4>0</vt:i4>
      </vt:variant>
      <vt:variant>
        <vt:i4>5</vt:i4>
      </vt:variant>
      <vt:variant>
        <vt:lpwstr>http://www.lagauche.com/lagauche/spip.php?article719</vt:lpwstr>
      </vt:variant>
      <vt:variant>
        <vt:lpwstr/>
      </vt:variant>
      <vt:variant>
        <vt:i4>2883636</vt:i4>
      </vt:variant>
      <vt:variant>
        <vt:i4>51</vt:i4>
      </vt:variant>
      <vt:variant>
        <vt:i4>0</vt:i4>
      </vt:variant>
      <vt:variant>
        <vt:i4>5</vt:i4>
      </vt:variant>
      <vt:variant>
        <vt:lpwstr/>
      </vt:variant>
      <vt:variant>
        <vt:lpwstr>FSE_7</vt:lpwstr>
      </vt:variant>
      <vt:variant>
        <vt:i4>2883637</vt:i4>
      </vt:variant>
      <vt:variant>
        <vt:i4>48</vt:i4>
      </vt:variant>
      <vt:variant>
        <vt:i4>0</vt:i4>
      </vt:variant>
      <vt:variant>
        <vt:i4>5</vt:i4>
      </vt:variant>
      <vt:variant>
        <vt:lpwstr/>
      </vt:variant>
      <vt:variant>
        <vt:lpwstr>FSE_6</vt:lpwstr>
      </vt:variant>
      <vt:variant>
        <vt:i4>2883638</vt:i4>
      </vt:variant>
      <vt:variant>
        <vt:i4>45</vt:i4>
      </vt:variant>
      <vt:variant>
        <vt:i4>0</vt:i4>
      </vt:variant>
      <vt:variant>
        <vt:i4>5</vt:i4>
      </vt:variant>
      <vt:variant>
        <vt:lpwstr/>
      </vt:variant>
      <vt:variant>
        <vt:lpwstr>FSE_5</vt:lpwstr>
      </vt:variant>
      <vt:variant>
        <vt:i4>2883639</vt:i4>
      </vt:variant>
      <vt:variant>
        <vt:i4>42</vt:i4>
      </vt:variant>
      <vt:variant>
        <vt:i4>0</vt:i4>
      </vt:variant>
      <vt:variant>
        <vt:i4>5</vt:i4>
      </vt:variant>
      <vt:variant>
        <vt:lpwstr/>
      </vt:variant>
      <vt:variant>
        <vt:lpwstr>FSE_4</vt:lpwstr>
      </vt:variant>
      <vt:variant>
        <vt:i4>2883632</vt:i4>
      </vt:variant>
      <vt:variant>
        <vt:i4>39</vt:i4>
      </vt:variant>
      <vt:variant>
        <vt:i4>0</vt:i4>
      </vt:variant>
      <vt:variant>
        <vt:i4>5</vt:i4>
      </vt:variant>
      <vt:variant>
        <vt:lpwstr/>
      </vt:variant>
      <vt:variant>
        <vt:lpwstr>FSE_3</vt:lpwstr>
      </vt:variant>
      <vt:variant>
        <vt:i4>2883633</vt:i4>
      </vt:variant>
      <vt:variant>
        <vt:i4>36</vt:i4>
      </vt:variant>
      <vt:variant>
        <vt:i4>0</vt:i4>
      </vt:variant>
      <vt:variant>
        <vt:i4>5</vt:i4>
      </vt:variant>
      <vt:variant>
        <vt:lpwstr/>
      </vt:variant>
      <vt:variant>
        <vt:lpwstr>FSE_2</vt:lpwstr>
      </vt:variant>
      <vt:variant>
        <vt:i4>2883634</vt:i4>
      </vt:variant>
      <vt:variant>
        <vt:i4>33</vt:i4>
      </vt:variant>
      <vt:variant>
        <vt:i4>0</vt:i4>
      </vt:variant>
      <vt:variant>
        <vt:i4>5</vt:i4>
      </vt:variant>
      <vt:variant>
        <vt:lpwstr/>
      </vt:variant>
      <vt:variant>
        <vt:lpwstr>FSE_1</vt:lpwstr>
      </vt:variant>
      <vt:variant>
        <vt:i4>3145841</vt:i4>
      </vt:variant>
      <vt:variant>
        <vt:i4>30</vt:i4>
      </vt:variant>
      <vt:variant>
        <vt:i4>0</vt:i4>
      </vt:variant>
      <vt:variant>
        <vt:i4>5</vt:i4>
      </vt:variant>
      <vt:variant>
        <vt:lpwstr/>
      </vt:variant>
      <vt:variant>
        <vt:lpwstr>FSE_intro</vt:lpwstr>
      </vt:variant>
      <vt:variant>
        <vt:i4>5177411</vt:i4>
      </vt:variant>
      <vt:variant>
        <vt:i4>27</vt:i4>
      </vt:variant>
      <vt:variant>
        <vt:i4>0</vt:i4>
      </vt:variant>
      <vt:variant>
        <vt:i4>5</vt:i4>
      </vt:variant>
      <vt:variant>
        <vt:lpwstr>http://www.lagauche.com/lagauche/spip.php?article719</vt:lpwstr>
      </vt:variant>
      <vt:variant>
        <vt:lpwstr/>
      </vt:variant>
      <vt:variant>
        <vt:i4>3473429</vt:i4>
      </vt:variant>
      <vt:variant>
        <vt:i4>24</vt:i4>
      </vt:variant>
      <vt:variant>
        <vt:i4>0</vt:i4>
      </vt:variant>
      <vt:variant>
        <vt:i4>5</vt:i4>
      </vt:variant>
      <vt:variant>
        <vt:lpwstr>http://www.carre-rouge.org/</vt:lpwstr>
      </vt:variant>
      <vt:variant>
        <vt:lpwstr/>
      </vt:variant>
      <vt:variant>
        <vt:i4>2162753</vt:i4>
      </vt:variant>
      <vt:variant>
        <vt:i4>21</vt:i4>
      </vt:variant>
      <vt:variant>
        <vt:i4>0</vt:i4>
      </vt:variant>
      <vt:variant>
        <vt:i4>5</vt:i4>
      </vt:variant>
      <vt:variant>
        <vt:lpwstr>mailto:lise.slama@wanadoo.fr</vt:lpwstr>
      </vt:variant>
      <vt:variant>
        <vt:lpwstr/>
      </vt:variant>
      <vt:variant>
        <vt:i4>5898354</vt:i4>
      </vt:variant>
      <vt:variant>
        <vt:i4>18</vt:i4>
      </vt:variant>
      <vt:variant>
        <vt:i4>0</vt:i4>
      </vt:variant>
      <vt:variant>
        <vt:i4>5</vt:i4>
      </vt:variant>
      <vt:variant>
        <vt:lpwstr>mailto:chesnaisf@free.fr</vt:lpwstr>
      </vt:variant>
      <vt:variant>
        <vt:lpwstr/>
      </vt:variant>
      <vt:variant>
        <vt:i4>5177411</vt:i4>
      </vt:variant>
      <vt:variant>
        <vt:i4>15</vt:i4>
      </vt:variant>
      <vt:variant>
        <vt:i4>0</vt:i4>
      </vt:variant>
      <vt:variant>
        <vt:i4>5</vt:i4>
      </vt:variant>
      <vt:variant>
        <vt:lpwstr>http://www.lagauche.com/lagauche/spip.php?article719</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2471</vt:i4>
      </vt:variant>
      <vt:variant>
        <vt:i4>1025</vt:i4>
      </vt:variant>
      <vt:variant>
        <vt:i4>1</vt:i4>
      </vt:variant>
      <vt:variant>
        <vt:lpwstr>css_logo_gris</vt:lpwstr>
      </vt:variant>
      <vt:variant>
        <vt:lpwstr/>
      </vt:variant>
      <vt:variant>
        <vt:i4>5111880</vt:i4>
      </vt:variant>
      <vt:variant>
        <vt:i4>2760</vt:i4>
      </vt:variant>
      <vt:variant>
        <vt:i4>1026</vt:i4>
      </vt:variant>
      <vt:variant>
        <vt:i4>1</vt:i4>
      </vt:variant>
      <vt:variant>
        <vt:lpwstr>UQAC_logo_2018</vt:lpwstr>
      </vt:variant>
      <vt:variant>
        <vt:lpwstr/>
      </vt:variant>
      <vt:variant>
        <vt:i4>4194334</vt:i4>
      </vt:variant>
      <vt:variant>
        <vt:i4>5254</vt:i4>
      </vt:variant>
      <vt:variant>
        <vt:i4>1027</vt:i4>
      </vt:variant>
      <vt:variant>
        <vt:i4>1</vt:i4>
      </vt:variant>
      <vt:variant>
        <vt:lpwstr>Boite_aux_lettres_clair</vt:lpwstr>
      </vt:variant>
      <vt:variant>
        <vt:lpwstr/>
      </vt:variant>
      <vt:variant>
        <vt:i4>1703963</vt:i4>
      </vt:variant>
      <vt:variant>
        <vt:i4>5863</vt:i4>
      </vt:variant>
      <vt:variant>
        <vt:i4>1028</vt:i4>
      </vt:variant>
      <vt:variant>
        <vt:i4>1</vt:i4>
      </vt:variant>
      <vt:variant>
        <vt:lpwstr>fait_sur_mac</vt:lpwstr>
      </vt:variant>
      <vt:variant>
        <vt:lpwstr/>
      </vt:variant>
      <vt:variant>
        <vt:i4>2490458</vt:i4>
      </vt:variant>
      <vt:variant>
        <vt:i4>6129</vt:i4>
      </vt:variant>
      <vt:variant>
        <vt:i4>1029</vt:i4>
      </vt:variant>
      <vt:variant>
        <vt:i4>1</vt:i4>
      </vt:variant>
      <vt:variant>
        <vt:lpwstr>comment_defendre_emploi_L1</vt:lpwstr>
      </vt:variant>
      <vt:variant>
        <vt:lpwstr/>
      </vt:variant>
      <vt:variant>
        <vt:i4>5177411</vt:i4>
      </vt:variant>
      <vt:variant>
        <vt:i4>-1</vt:i4>
      </vt:variant>
      <vt:variant>
        <vt:i4>1026</vt:i4>
      </vt:variant>
      <vt:variant>
        <vt:i4>4</vt:i4>
      </vt:variant>
      <vt:variant>
        <vt:lpwstr>http://www.lagauche.com/lagauche/spip.php?article719</vt:lpwstr>
      </vt:variant>
      <vt:variant>
        <vt:lpwstr/>
      </vt:variant>
      <vt:variant>
        <vt:i4>6750274</vt:i4>
      </vt:variant>
      <vt:variant>
        <vt:i4>-1</vt:i4>
      </vt:variant>
      <vt:variant>
        <vt:i4>1026</vt:i4>
      </vt:variant>
      <vt:variant>
        <vt:i4>1</vt:i4>
      </vt:variant>
      <vt:variant>
        <vt:lpwstr>la_gauche_journal_logo</vt:lpwstr>
      </vt:variant>
      <vt:variant>
        <vt:lpwstr/>
      </vt:variant>
      <vt:variant>
        <vt:i4>5177411</vt:i4>
      </vt:variant>
      <vt:variant>
        <vt:i4>-1</vt:i4>
      </vt:variant>
      <vt:variant>
        <vt:i4>1027</vt:i4>
      </vt:variant>
      <vt:variant>
        <vt:i4>4</vt:i4>
      </vt:variant>
      <vt:variant>
        <vt:lpwstr>http://www.lagauche.com/lagauche/spip.php?article719</vt:lpwstr>
      </vt:variant>
      <vt:variant>
        <vt:lpwstr/>
      </vt:variant>
      <vt:variant>
        <vt:i4>6750274</vt:i4>
      </vt:variant>
      <vt:variant>
        <vt:i4>-1</vt:i4>
      </vt:variant>
      <vt:variant>
        <vt:i4>1027</vt:i4>
      </vt:variant>
      <vt:variant>
        <vt:i4>1</vt:i4>
      </vt:variant>
      <vt:variant>
        <vt:lpwstr>la_gauche_journal_logo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défendre l’emploi ? Comment ouvrir l’avenir ?”</dc:title>
  <dc:subject/>
  <dc:creator>François Chesnais, économiste, 2003.</dc:creator>
  <cp:keywords>classiques.sc.soc@gmail.com</cp:keywords>
  <dc:description>http://classiques.uqac.ca/</dc:description>
  <cp:lastModifiedBy>Microsoft Office User</cp:lastModifiedBy>
  <cp:revision>2</cp:revision>
  <cp:lastPrinted>2001-08-26T19:33:00Z</cp:lastPrinted>
  <dcterms:created xsi:type="dcterms:W3CDTF">2020-02-08T11:25:00Z</dcterms:created>
  <dcterms:modified xsi:type="dcterms:W3CDTF">2020-02-08T11:25:00Z</dcterms:modified>
  <cp:category>Les Classiques des sciences sociales</cp:category>
</cp:coreProperties>
</file>