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40571A">
        <w:tblPrEx>
          <w:tblCellMar>
            <w:top w:w="0" w:type="dxa"/>
            <w:bottom w:w="0" w:type="dxa"/>
          </w:tblCellMar>
        </w:tblPrEx>
        <w:tc>
          <w:tcPr>
            <w:tcW w:w="9160" w:type="dxa"/>
            <w:shd w:val="clear" w:color="auto" w:fill="EAF1DD"/>
          </w:tcPr>
          <w:p w:rsidR="0040571A" w:rsidRPr="00B552E2" w:rsidRDefault="0040571A" w:rsidP="0040571A">
            <w:pPr>
              <w:rPr>
                <w:lang w:val="en-CA" w:bidi="ar-SA"/>
              </w:rPr>
            </w:pPr>
            <w:bookmarkStart w:id="0" w:name="_GoBack"/>
            <w:bookmarkEnd w:id="0"/>
          </w:p>
          <w:p w:rsidR="0040571A" w:rsidRDefault="0040571A">
            <w:pPr>
              <w:ind w:firstLine="0"/>
              <w:jc w:val="center"/>
              <w:rPr>
                <w:b/>
                <w:sz w:val="20"/>
                <w:lang w:bidi="ar-SA"/>
              </w:rPr>
            </w:pPr>
          </w:p>
          <w:p w:rsidR="0040571A" w:rsidRDefault="0040571A">
            <w:pPr>
              <w:ind w:firstLine="0"/>
              <w:jc w:val="center"/>
              <w:rPr>
                <w:b/>
                <w:sz w:val="20"/>
                <w:lang w:bidi="ar-SA"/>
              </w:rPr>
            </w:pPr>
          </w:p>
          <w:p w:rsidR="0040571A" w:rsidRDefault="0040571A">
            <w:pPr>
              <w:ind w:firstLine="0"/>
              <w:jc w:val="center"/>
              <w:rPr>
                <w:b/>
                <w:sz w:val="20"/>
                <w:lang w:bidi="ar-SA"/>
              </w:rPr>
            </w:pPr>
          </w:p>
          <w:p w:rsidR="0040571A" w:rsidRDefault="0040571A">
            <w:pPr>
              <w:ind w:firstLine="0"/>
              <w:jc w:val="center"/>
              <w:rPr>
                <w:b/>
                <w:sz w:val="20"/>
                <w:lang w:bidi="ar-SA"/>
              </w:rPr>
            </w:pPr>
          </w:p>
          <w:p w:rsidR="0040571A" w:rsidRDefault="0040571A" w:rsidP="0040571A">
            <w:pPr>
              <w:ind w:firstLine="0"/>
              <w:jc w:val="center"/>
              <w:rPr>
                <w:b/>
                <w:sz w:val="36"/>
                <w:lang w:bidi="ar-SA"/>
              </w:rPr>
            </w:pPr>
            <w:r>
              <w:rPr>
                <w:sz w:val="36"/>
                <w:lang w:bidi="ar-SA"/>
              </w:rPr>
              <w:t>Russel Aurore Bouchard</w:t>
            </w:r>
          </w:p>
          <w:p w:rsidR="0040571A" w:rsidRPr="006E2750" w:rsidRDefault="0040571A" w:rsidP="0040571A">
            <w:pPr>
              <w:spacing w:before="120"/>
              <w:ind w:firstLine="0"/>
              <w:jc w:val="center"/>
              <w:rPr>
                <w:sz w:val="20"/>
                <w:lang w:bidi="ar-SA"/>
              </w:rPr>
            </w:pPr>
            <w:r w:rsidRPr="006F418C">
              <w:rPr>
                <w:sz w:val="20"/>
                <w:lang w:bidi="ar-SA"/>
              </w:rPr>
              <w:t>citoyen</w:t>
            </w:r>
            <w:r>
              <w:rPr>
                <w:sz w:val="20"/>
                <w:lang w:bidi="ar-SA"/>
              </w:rPr>
              <w:t>ne</w:t>
            </w:r>
            <w:r w:rsidRPr="006F418C">
              <w:rPr>
                <w:sz w:val="20"/>
                <w:lang w:bidi="ar-SA"/>
              </w:rPr>
              <w:t xml:space="preserve"> libre et historien</w:t>
            </w:r>
            <w:r>
              <w:rPr>
                <w:sz w:val="20"/>
                <w:lang w:bidi="ar-SA"/>
              </w:rPr>
              <w:t xml:space="preserve">ne </w:t>
            </w:r>
            <w:r w:rsidRPr="006F418C">
              <w:rPr>
                <w:sz w:val="20"/>
                <w:lang w:bidi="ar-SA"/>
              </w:rPr>
              <w:t>professionnel</w:t>
            </w:r>
            <w:r>
              <w:rPr>
                <w:sz w:val="20"/>
                <w:lang w:bidi="ar-SA"/>
              </w:rPr>
              <w:t>le,</w:t>
            </w:r>
            <w:r>
              <w:rPr>
                <w:sz w:val="20"/>
                <w:lang w:bidi="ar-SA"/>
              </w:rPr>
              <w:br/>
            </w:r>
            <w:r w:rsidRPr="006F418C">
              <w:rPr>
                <w:sz w:val="20"/>
                <w:lang w:bidi="ar-SA"/>
              </w:rPr>
              <w:t>Chicoutimi, Ville de Saguenay (1948 - )</w:t>
            </w:r>
            <w:r w:rsidRPr="006F418C">
              <w:rPr>
                <w:sz w:val="20"/>
                <w:lang w:bidi="ar-SA"/>
              </w:rPr>
              <w:br/>
            </w:r>
          </w:p>
          <w:p w:rsidR="0040571A" w:rsidRPr="00E93E46" w:rsidRDefault="0040571A" w:rsidP="0040571A">
            <w:pPr>
              <w:ind w:firstLine="0"/>
              <w:jc w:val="center"/>
              <w:rPr>
                <w:color w:val="008000"/>
                <w:sz w:val="36"/>
                <w:lang w:bidi="ar-SA"/>
              </w:rPr>
            </w:pPr>
            <w:r>
              <w:rPr>
                <w:sz w:val="36"/>
                <w:lang w:bidi="ar-SA"/>
              </w:rPr>
              <w:t>2008</w:t>
            </w:r>
          </w:p>
          <w:p w:rsidR="0040571A" w:rsidRDefault="0040571A">
            <w:pPr>
              <w:pStyle w:val="Corpsdetexte"/>
              <w:widowControl w:val="0"/>
              <w:spacing w:before="0" w:after="0"/>
              <w:rPr>
                <w:color w:val="FF0000"/>
                <w:sz w:val="24"/>
                <w:lang w:bidi="ar-SA"/>
              </w:rPr>
            </w:pPr>
          </w:p>
          <w:p w:rsidR="0040571A" w:rsidRDefault="0040571A">
            <w:pPr>
              <w:pStyle w:val="Corpsdetexte"/>
              <w:widowControl w:val="0"/>
              <w:spacing w:before="0" w:after="0"/>
              <w:rPr>
                <w:color w:val="FF0000"/>
                <w:sz w:val="24"/>
                <w:lang w:bidi="ar-SA"/>
              </w:rPr>
            </w:pPr>
          </w:p>
          <w:p w:rsidR="0040571A" w:rsidRDefault="0040571A">
            <w:pPr>
              <w:pStyle w:val="Corpsdetexte"/>
              <w:widowControl w:val="0"/>
              <w:spacing w:before="0" w:after="0"/>
              <w:rPr>
                <w:color w:val="FF0000"/>
                <w:sz w:val="24"/>
                <w:lang w:bidi="ar-SA"/>
              </w:rPr>
            </w:pPr>
          </w:p>
          <w:p w:rsidR="0040571A" w:rsidRPr="000D7997" w:rsidRDefault="0040571A" w:rsidP="0040571A">
            <w:pPr>
              <w:pStyle w:val="Titlest"/>
              <w:rPr>
                <w:lang w:bidi="ar-SA"/>
              </w:rPr>
            </w:pPr>
            <w:r>
              <w:rPr>
                <w:lang w:bidi="ar-SA"/>
              </w:rPr>
              <w:t>Jean-Daniel Dumas,</w:t>
            </w:r>
          </w:p>
          <w:p w:rsidR="0040571A" w:rsidRPr="00CD7621" w:rsidRDefault="0040571A">
            <w:pPr>
              <w:widowControl w:val="0"/>
              <w:ind w:firstLine="0"/>
              <w:jc w:val="center"/>
              <w:rPr>
                <w:i/>
                <w:sz w:val="72"/>
                <w:lang w:bidi="ar-SA"/>
              </w:rPr>
            </w:pPr>
            <w:r w:rsidRPr="00CD7621">
              <w:rPr>
                <w:i/>
                <w:sz w:val="72"/>
                <w:lang w:bidi="ar-SA"/>
              </w:rPr>
              <w:t>héros méconnu</w:t>
            </w:r>
            <w:r w:rsidRPr="00CD7621">
              <w:rPr>
                <w:i/>
                <w:sz w:val="72"/>
                <w:lang w:bidi="ar-SA"/>
              </w:rPr>
              <w:br/>
              <w:t>de la Nouvelle-France</w:t>
            </w:r>
          </w:p>
          <w:p w:rsidR="0040571A" w:rsidRPr="000D7997" w:rsidRDefault="0040571A">
            <w:pPr>
              <w:widowControl w:val="0"/>
              <w:ind w:firstLine="0"/>
              <w:jc w:val="center"/>
              <w:rPr>
                <w:sz w:val="48"/>
                <w:lang w:bidi="ar-SA"/>
              </w:rPr>
            </w:pPr>
          </w:p>
          <w:p w:rsidR="0040571A" w:rsidRDefault="0040571A" w:rsidP="0040571A">
            <w:pPr>
              <w:widowControl w:val="0"/>
              <w:ind w:firstLine="0"/>
              <w:jc w:val="center"/>
              <w:rPr>
                <w:sz w:val="20"/>
                <w:lang w:bidi="ar-SA"/>
              </w:rPr>
            </w:pPr>
          </w:p>
          <w:p w:rsidR="0040571A" w:rsidRPr="00384B20" w:rsidRDefault="0040571A" w:rsidP="0040571A">
            <w:pPr>
              <w:widowControl w:val="0"/>
              <w:ind w:firstLine="0"/>
              <w:jc w:val="center"/>
              <w:rPr>
                <w:sz w:val="20"/>
                <w:lang w:bidi="ar-SA"/>
              </w:rPr>
            </w:pPr>
          </w:p>
          <w:p w:rsidR="0040571A" w:rsidRPr="00384B20" w:rsidRDefault="0040571A" w:rsidP="0040571A">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40571A" w:rsidRPr="00E07116" w:rsidRDefault="0040571A" w:rsidP="0040571A">
            <w:pPr>
              <w:widowControl w:val="0"/>
              <w:ind w:firstLine="0"/>
              <w:jc w:val="both"/>
              <w:rPr>
                <w:lang w:bidi="ar-SA"/>
              </w:rPr>
            </w:pPr>
          </w:p>
          <w:p w:rsidR="0040571A" w:rsidRPr="00E07116" w:rsidRDefault="0040571A" w:rsidP="0040571A">
            <w:pPr>
              <w:widowControl w:val="0"/>
              <w:ind w:firstLine="0"/>
              <w:jc w:val="both"/>
              <w:rPr>
                <w:lang w:bidi="ar-SA"/>
              </w:rPr>
            </w:pPr>
          </w:p>
          <w:p w:rsidR="0040571A" w:rsidRDefault="0040571A" w:rsidP="0040571A">
            <w:pPr>
              <w:widowControl w:val="0"/>
              <w:ind w:firstLine="0"/>
              <w:jc w:val="both"/>
              <w:rPr>
                <w:lang w:bidi="ar-SA"/>
              </w:rPr>
            </w:pPr>
          </w:p>
          <w:p w:rsidR="0040571A" w:rsidRDefault="0040571A">
            <w:pPr>
              <w:widowControl w:val="0"/>
              <w:ind w:firstLine="0"/>
              <w:jc w:val="both"/>
              <w:rPr>
                <w:sz w:val="20"/>
                <w:lang w:bidi="ar-SA"/>
              </w:rPr>
            </w:pPr>
          </w:p>
          <w:p w:rsidR="0040571A" w:rsidRDefault="0040571A">
            <w:pPr>
              <w:widowControl w:val="0"/>
              <w:ind w:firstLine="0"/>
              <w:jc w:val="both"/>
              <w:rPr>
                <w:sz w:val="20"/>
                <w:lang w:bidi="ar-SA"/>
              </w:rPr>
            </w:pPr>
          </w:p>
          <w:p w:rsidR="0040571A" w:rsidRDefault="0040571A">
            <w:pPr>
              <w:widowControl w:val="0"/>
              <w:ind w:firstLine="0"/>
              <w:jc w:val="both"/>
              <w:rPr>
                <w:sz w:val="20"/>
                <w:lang w:bidi="ar-SA"/>
              </w:rPr>
            </w:pPr>
          </w:p>
          <w:p w:rsidR="0040571A" w:rsidRDefault="0040571A">
            <w:pPr>
              <w:widowControl w:val="0"/>
              <w:ind w:firstLine="0"/>
              <w:jc w:val="both"/>
              <w:rPr>
                <w:sz w:val="20"/>
                <w:lang w:bidi="ar-SA"/>
              </w:rPr>
            </w:pPr>
          </w:p>
          <w:p w:rsidR="0040571A" w:rsidRDefault="0040571A">
            <w:pPr>
              <w:widowControl w:val="0"/>
              <w:ind w:firstLine="0"/>
              <w:jc w:val="both"/>
              <w:rPr>
                <w:sz w:val="20"/>
                <w:lang w:bidi="ar-SA"/>
              </w:rPr>
            </w:pPr>
          </w:p>
          <w:p w:rsidR="0040571A" w:rsidRDefault="0040571A">
            <w:pPr>
              <w:widowControl w:val="0"/>
              <w:ind w:firstLine="0"/>
              <w:jc w:val="both"/>
              <w:rPr>
                <w:sz w:val="20"/>
                <w:lang w:bidi="ar-SA"/>
              </w:rPr>
            </w:pPr>
          </w:p>
          <w:p w:rsidR="0040571A" w:rsidRDefault="0040571A">
            <w:pPr>
              <w:ind w:firstLine="0"/>
              <w:jc w:val="both"/>
              <w:rPr>
                <w:lang w:bidi="ar-SA"/>
              </w:rPr>
            </w:pPr>
          </w:p>
        </w:tc>
      </w:tr>
    </w:tbl>
    <w:p w:rsidR="0040571A" w:rsidRDefault="0040571A" w:rsidP="0040571A">
      <w:pPr>
        <w:ind w:firstLine="0"/>
        <w:jc w:val="both"/>
      </w:pPr>
      <w:r>
        <w:br w:type="page"/>
      </w:r>
    </w:p>
    <w:p w:rsidR="0040571A" w:rsidRDefault="0040571A" w:rsidP="0040571A">
      <w:pPr>
        <w:ind w:firstLine="0"/>
        <w:jc w:val="both"/>
      </w:pPr>
    </w:p>
    <w:p w:rsidR="0040571A" w:rsidRDefault="0040571A" w:rsidP="0040571A">
      <w:pPr>
        <w:ind w:firstLine="0"/>
        <w:jc w:val="both"/>
      </w:pPr>
    </w:p>
    <w:p w:rsidR="0040571A" w:rsidRDefault="0040571A" w:rsidP="0040571A">
      <w:pPr>
        <w:ind w:firstLine="0"/>
        <w:jc w:val="both"/>
      </w:pPr>
    </w:p>
    <w:p w:rsidR="0040571A" w:rsidRDefault="009310D6" w:rsidP="0040571A">
      <w:pPr>
        <w:ind w:firstLine="0"/>
        <w:jc w:val="right"/>
      </w:pPr>
      <w:r>
        <w:rPr>
          <w:noProof/>
        </w:rPr>
        <w:drawing>
          <wp:inline distT="0" distB="0" distL="0" distR="0">
            <wp:extent cx="2658110" cy="104203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rsidR="0040571A" w:rsidRDefault="0040571A" w:rsidP="0040571A">
      <w:pPr>
        <w:ind w:firstLine="0"/>
        <w:jc w:val="right"/>
      </w:pPr>
      <w:hyperlink r:id="rId9" w:history="1">
        <w:r w:rsidRPr="00302466">
          <w:rPr>
            <w:rStyle w:val="Lienhypertexte"/>
          </w:rPr>
          <w:t>http://classiques.uqac.ca/</w:t>
        </w:r>
      </w:hyperlink>
      <w:r>
        <w:t xml:space="preserve"> </w:t>
      </w:r>
    </w:p>
    <w:p w:rsidR="0040571A" w:rsidRDefault="0040571A" w:rsidP="0040571A">
      <w:pPr>
        <w:ind w:firstLine="0"/>
        <w:jc w:val="both"/>
      </w:pPr>
    </w:p>
    <w:p w:rsidR="0040571A" w:rsidRDefault="0040571A" w:rsidP="0040571A">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40571A" w:rsidRDefault="0040571A" w:rsidP="0040571A">
      <w:pPr>
        <w:ind w:firstLine="0"/>
        <w:jc w:val="both"/>
      </w:pPr>
    </w:p>
    <w:p w:rsidR="0040571A" w:rsidRDefault="0040571A" w:rsidP="0040571A">
      <w:pPr>
        <w:ind w:firstLine="0"/>
        <w:jc w:val="both"/>
      </w:pPr>
    </w:p>
    <w:p w:rsidR="0040571A" w:rsidRDefault="009310D6" w:rsidP="0040571A">
      <w:pPr>
        <w:ind w:firstLine="0"/>
        <w:jc w:val="both"/>
      </w:pPr>
      <w:r>
        <w:rPr>
          <w:noProof/>
        </w:rPr>
        <w:drawing>
          <wp:inline distT="0" distB="0" distL="0" distR="0">
            <wp:extent cx="2637155" cy="106299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rsidR="0040571A" w:rsidRDefault="0040571A" w:rsidP="0040571A">
      <w:pPr>
        <w:ind w:firstLine="0"/>
        <w:jc w:val="both"/>
      </w:pPr>
      <w:hyperlink r:id="rId11" w:history="1">
        <w:r w:rsidRPr="00302466">
          <w:rPr>
            <w:rStyle w:val="Lienhypertexte"/>
          </w:rPr>
          <w:t>http://bibliotheque.uqac.ca/</w:t>
        </w:r>
      </w:hyperlink>
      <w:r>
        <w:t xml:space="preserve"> </w:t>
      </w:r>
    </w:p>
    <w:p w:rsidR="0040571A" w:rsidRDefault="0040571A" w:rsidP="0040571A">
      <w:pPr>
        <w:ind w:firstLine="0"/>
        <w:jc w:val="both"/>
      </w:pPr>
    </w:p>
    <w:p w:rsidR="0040571A" w:rsidRDefault="0040571A" w:rsidP="0040571A">
      <w:pPr>
        <w:ind w:firstLine="0"/>
        <w:jc w:val="both"/>
      </w:pPr>
    </w:p>
    <w:p w:rsidR="0040571A" w:rsidRDefault="0040571A" w:rsidP="0040571A">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40571A" w:rsidRPr="005E1FF1" w:rsidRDefault="0040571A" w:rsidP="0040571A">
      <w:pPr>
        <w:widowControl w:val="0"/>
        <w:autoSpaceDE w:val="0"/>
        <w:autoSpaceDN w:val="0"/>
        <w:adjustRightInd w:val="0"/>
        <w:rPr>
          <w:rFonts w:ascii="Arial" w:hAnsi="Arial"/>
          <w:sz w:val="32"/>
          <w:szCs w:val="32"/>
        </w:rPr>
      </w:pPr>
      <w:r w:rsidRPr="00E07116">
        <w:br w:type="page"/>
      </w:r>
    </w:p>
    <w:p w:rsidR="0040571A" w:rsidRPr="005E1FF1" w:rsidRDefault="0040571A">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40571A" w:rsidRPr="005E1FF1" w:rsidRDefault="0040571A">
      <w:pPr>
        <w:widowControl w:val="0"/>
        <w:autoSpaceDE w:val="0"/>
        <w:autoSpaceDN w:val="0"/>
        <w:adjustRightInd w:val="0"/>
        <w:rPr>
          <w:rFonts w:ascii="Arial" w:hAnsi="Arial"/>
          <w:sz w:val="32"/>
          <w:szCs w:val="32"/>
        </w:rPr>
      </w:pPr>
    </w:p>
    <w:p w:rsidR="0040571A" w:rsidRPr="005E1FF1" w:rsidRDefault="0040571A">
      <w:pPr>
        <w:widowControl w:val="0"/>
        <w:autoSpaceDE w:val="0"/>
        <w:autoSpaceDN w:val="0"/>
        <w:adjustRightInd w:val="0"/>
        <w:jc w:val="both"/>
        <w:rPr>
          <w:rFonts w:ascii="Arial" w:hAnsi="Arial"/>
          <w:color w:val="1C1C1C"/>
          <w:sz w:val="26"/>
          <w:szCs w:val="26"/>
        </w:rPr>
      </w:pPr>
    </w:p>
    <w:p w:rsidR="0040571A" w:rsidRPr="005E1FF1" w:rsidRDefault="0040571A">
      <w:pPr>
        <w:widowControl w:val="0"/>
        <w:autoSpaceDE w:val="0"/>
        <w:autoSpaceDN w:val="0"/>
        <w:adjustRightInd w:val="0"/>
        <w:jc w:val="both"/>
        <w:rPr>
          <w:rFonts w:ascii="Arial" w:hAnsi="Arial"/>
          <w:color w:val="1C1C1C"/>
          <w:sz w:val="26"/>
          <w:szCs w:val="26"/>
        </w:rPr>
      </w:pPr>
    </w:p>
    <w:p w:rsidR="0040571A" w:rsidRPr="005E1FF1" w:rsidRDefault="0040571A">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40571A" w:rsidRPr="005E1FF1" w:rsidRDefault="0040571A">
      <w:pPr>
        <w:widowControl w:val="0"/>
        <w:autoSpaceDE w:val="0"/>
        <w:autoSpaceDN w:val="0"/>
        <w:adjustRightInd w:val="0"/>
        <w:jc w:val="both"/>
        <w:rPr>
          <w:rFonts w:ascii="Arial" w:hAnsi="Arial"/>
          <w:color w:val="1C1C1C"/>
          <w:sz w:val="26"/>
          <w:szCs w:val="26"/>
        </w:rPr>
      </w:pPr>
    </w:p>
    <w:p w:rsidR="0040571A" w:rsidRPr="00F336C5" w:rsidRDefault="0040571A" w:rsidP="0040571A">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40571A" w:rsidRPr="00F336C5" w:rsidRDefault="0040571A" w:rsidP="0040571A">
      <w:pPr>
        <w:widowControl w:val="0"/>
        <w:autoSpaceDE w:val="0"/>
        <w:autoSpaceDN w:val="0"/>
        <w:adjustRightInd w:val="0"/>
        <w:jc w:val="both"/>
        <w:rPr>
          <w:rFonts w:ascii="Arial" w:hAnsi="Arial"/>
          <w:color w:val="1C1C1C"/>
          <w:sz w:val="26"/>
          <w:szCs w:val="26"/>
        </w:rPr>
      </w:pPr>
    </w:p>
    <w:p w:rsidR="0040571A" w:rsidRPr="00F336C5" w:rsidRDefault="0040571A" w:rsidP="0040571A">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40571A" w:rsidRPr="00F336C5" w:rsidRDefault="0040571A" w:rsidP="0040571A">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40571A" w:rsidRPr="00F336C5" w:rsidRDefault="0040571A" w:rsidP="0040571A">
      <w:pPr>
        <w:widowControl w:val="0"/>
        <w:autoSpaceDE w:val="0"/>
        <w:autoSpaceDN w:val="0"/>
        <w:adjustRightInd w:val="0"/>
        <w:jc w:val="both"/>
        <w:rPr>
          <w:rFonts w:ascii="Arial" w:hAnsi="Arial"/>
          <w:color w:val="1C1C1C"/>
          <w:sz w:val="26"/>
          <w:szCs w:val="26"/>
        </w:rPr>
      </w:pPr>
    </w:p>
    <w:p w:rsidR="0040571A" w:rsidRPr="005E1FF1" w:rsidRDefault="0040571A">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40571A" w:rsidRPr="005E1FF1" w:rsidRDefault="0040571A">
      <w:pPr>
        <w:widowControl w:val="0"/>
        <w:autoSpaceDE w:val="0"/>
        <w:autoSpaceDN w:val="0"/>
        <w:adjustRightInd w:val="0"/>
        <w:jc w:val="both"/>
        <w:rPr>
          <w:rFonts w:ascii="Arial" w:hAnsi="Arial"/>
          <w:color w:val="1C1C1C"/>
          <w:sz w:val="26"/>
          <w:szCs w:val="26"/>
        </w:rPr>
      </w:pPr>
    </w:p>
    <w:p w:rsidR="0040571A" w:rsidRPr="005E1FF1" w:rsidRDefault="0040571A">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40571A" w:rsidRPr="005E1FF1" w:rsidRDefault="0040571A">
      <w:pPr>
        <w:rPr>
          <w:rFonts w:ascii="Arial" w:hAnsi="Arial"/>
          <w:b/>
          <w:color w:val="1C1C1C"/>
          <w:sz w:val="26"/>
          <w:szCs w:val="26"/>
        </w:rPr>
      </w:pPr>
    </w:p>
    <w:p w:rsidR="0040571A" w:rsidRPr="00A51D9C" w:rsidRDefault="0040571A">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40571A" w:rsidRPr="005E1FF1" w:rsidRDefault="0040571A">
      <w:pPr>
        <w:rPr>
          <w:rFonts w:ascii="Arial" w:hAnsi="Arial"/>
          <w:b/>
          <w:color w:val="1C1C1C"/>
          <w:sz w:val="26"/>
          <w:szCs w:val="26"/>
        </w:rPr>
      </w:pPr>
    </w:p>
    <w:p w:rsidR="0040571A" w:rsidRPr="005E1FF1" w:rsidRDefault="0040571A">
      <w:pPr>
        <w:rPr>
          <w:rFonts w:ascii="Arial" w:hAnsi="Arial"/>
          <w:color w:val="1C1C1C"/>
          <w:sz w:val="26"/>
          <w:szCs w:val="26"/>
        </w:rPr>
      </w:pPr>
      <w:r w:rsidRPr="005E1FF1">
        <w:rPr>
          <w:rFonts w:ascii="Arial" w:hAnsi="Arial"/>
          <w:color w:val="1C1C1C"/>
          <w:sz w:val="26"/>
          <w:szCs w:val="26"/>
        </w:rPr>
        <w:t>Jean-Marie Tremblay, sociologue</w:t>
      </w:r>
    </w:p>
    <w:p w:rsidR="0040571A" w:rsidRPr="005E1FF1" w:rsidRDefault="0040571A">
      <w:pPr>
        <w:rPr>
          <w:rFonts w:ascii="Arial" w:hAnsi="Arial"/>
          <w:color w:val="1C1C1C"/>
          <w:sz w:val="26"/>
          <w:szCs w:val="26"/>
        </w:rPr>
      </w:pPr>
      <w:r w:rsidRPr="005E1FF1">
        <w:rPr>
          <w:rFonts w:ascii="Arial" w:hAnsi="Arial"/>
          <w:color w:val="1C1C1C"/>
          <w:sz w:val="26"/>
          <w:szCs w:val="26"/>
        </w:rPr>
        <w:t>Fondateur et Président-directeur général,</w:t>
      </w:r>
    </w:p>
    <w:p w:rsidR="0040571A" w:rsidRPr="005E1FF1" w:rsidRDefault="0040571A">
      <w:pPr>
        <w:rPr>
          <w:rFonts w:ascii="Arial" w:hAnsi="Arial"/>
          <w:color w:val="000080"/>
        </w:rPr>
      </w:pPr>
      <w:r w:rsidRPr="005E1FF1">
        <w:rPr>
          <w:rFonts w:ascii="Arial" w:hAnsi="Arial"/>
          <w:color w:val="000080"/>
          <w:sz w:val="26"/>
          <w:szCs w:val="26"/>
        </w:rPr>
        <w:t>LES CLASSIQUES DES SCIENCES SOCIALES.</w:t>
      </w:r>
    </w:p>
    <w:p w:rsidR="0040571A" w:rsidRPr="00083144" w:rsidRDefault="0040571A" w:rsidP="0040571A">
      <w:pPr>
        <w:ind w:firstLine="0"/>
        <w:jc w:val="both"/>
        <w:rPr>
          <w:sz w:val="24"/>
          <w:lang w:val="fr-FR" w:bidi="ar-SA"/>
        </w:rPr>
      </w:pPr>
      <w:r>
        <w:br w:type="page"/>
      </w:r>
      <w:r w:rsidRPr="00083144">
        <w:rPr>
          <w:sz w:val="24"/>
          <w:lang w:val="fr-FR" w:bidi="ar-SA"/>
        </w:rPr>
        <w:lastRenderedPageBreak/>
        <w:t xml:space="preserve">Un document produit en version numérique </w:t>
      </w:r>
      <w:r>
        <w:rPr>
          <w:sz w:val="24"/>
          <w:lang w:val="fr-FR" w:bidi="ar-SA"/>
        </w:rPr>
        <w:t>avec le concours de Diane Brunet, bénévole, guide  retraitée du</w:t>
      </w:r>
      <w:r w:rsidRPr="00083144">
        <w:rPr>
          <w:sz w:val="24"/>
          <w:lang w:val="fr-FR" w:bidi="ar-SA"/>
        </w:rPr>
        <w:t xml:space="preserve"> Musée de La Pulperie, Chicoutimi</w:t>
      </w:r>
    </w:p>
    <w:p w:rsidR="0040571A" w:rsidRPr="00083144" w:rsidRDefault="0040571A" w:rsidP="0040571A">
      <w:pPr>
        <w:ind w:firstLine="0"/>
        <w:jc w:val="both"/>
        <w:rPr>
          <w:sz w:val="24"/>
          <w:lang w:val="fr-FR" w:bidi="ar-SA"/>
        </w:rPr>
      </w:pPr>
      <w:r w:rsidRPr="00083144">
        <w:rPr>
          <w:sz w:val="24"/>
          <w:lang w:val="fr-FR" w:bidi="ar-SA"/>
        </w:rPr>
        <w:t xml:space="preserve">Courriel: </w:t>
      </w:r>
      <w:hyperlink r:id="rId12" w:history="1">
        <w:r w:rsidRPr="00083144">
          <w:rPr>
            <w:rStyle w:val="Lienhypertexte"/>
            <w:sz w:val="24"/>
            <w:lang w:val="fr-FR" w:bidi="ar-SA"/>
          </w:rPr>
          <w:t>Brunet_diane@hotmail.com</w:t>
        </w:r>
      </w:hyperlink>
    </w:p>
    <w:p w:rsidR="0040571A" w:rsidRDefault="0040571A" w:rsidP="0040571A">
      <w:pPr>
        <w:ind w:firstLine="0"/>
        <w:jc w:val="both"/>
        <w:rPr>
          <w:sz w:val="24"/>
          <w:lang w:val="fr-FR" w:bidi="ar-SA"/>
        </w:rPr>
      </w:pPr>
      <w:hyperlink r:id="rId13" w:history="1">
        <w:r w:rsidRPr="00083144">
          <w:rPr>
            <w:rStyle w:val="Lienhypertexte"/>
            <w:sz w:val="24"/>
            <w:lang w:val="fr-FR" w:bidi="ar-SA"/>
          </w:rPr>
          <w:t>Page web</w:t>
        </w:r>
      </w:hyperlink>
      <w:r w:rsidRPr="00083144">
        <w:rPr>
          <w:sz w:val="24"/>
          <w:lang w:val="fr-FR" w:bidi="ar-SA"/>
        </w:rPr>
        <w:t xml:space="preserve"> dans Les Classiques des sciences sociales</w:t>
      </w:r>
      <w:r>
        <w:rPr>
          <w:sz w:val="24"/>
          <w:lang w:val="fr-FR" w:bidi="ar-SA"/>
        </w:rPr>
        <w:t> :</w:t>
      </w:r>
    </w:p>
    <w:p w:rsidR="0040571A" w:rsidRDefault="0040571A" w:rsidP="0040571A">
      <w:pPr>
        <w:ind w:firstLine="0"/>
        <w:jc w:val="both"/>
        <w:rPr>
          <w:sz w:val="24"/>
        </w:rPr>
      </w:pPr>
      <w:hyperlink r:id="rId14" w:history="1">
        <w:r w:rsidRPr="0039149E">
          <w:rPr>
            <w:rStyle w:val="Lienhypertexte"/>
            <w:sz w:val="24"/>
          </w:rPr>
          <w:t>http://classiques.uqac.ca/inter/benevoles_equipe/liste_brunet_diane.html</w:t>
        </w:r>
      </w:hyperlink>
      <w:r>
        <w:rPr>
          <w:sz w:val="24"/>
        </w:rPr>
        <w:t xml:space="preserve"> </w:t>
      </w:r>
    </w:p>
    <w:p w:rsidR="0040571A" w:rsidRPr="00083144" w:rsidRDefault="0040571A" w:rsidP="0040571A">
      <w:pPr>
        <w:ind w:firstLine="0"/>
        <w:jc w:val="both"/>
        <w:rPr>
          <w:sz w:val="24"/>
        </w:rPr>
      </w:pPr>
    </w:p>
    <w:p w:rsidR="0040571A" w:rsidRPr="00CF4C8E" w:rsidRDefault="0040571A" w:rsidP="0040571A">
      <w:pPr>
        <w:ind w:firstLine="0"/>
        <w:jc w:val="both"/>
        <w:rPr>
          <w:sz w:val="24"/>
        </w:rPr>
      </w:pPr>
      <w:r w:rsidRPr="00CF4C8E">
        <w:rPr>
          <w:sz w:val="24"/>
        </w:rPr>
        <w:t>à partir du texte de :</w:t>
      </w:r>
    </w:p>
    <w:p w:rsidR="0040571A" w:rsidRDefault="0040571A" w:rsidP="0040571A">
      <w:pPr>
        <w:ind w:right="720" w:firstLine="0"/>
      </w:pPr>
    </w:p>
    <w:p w:rsidR="0040571A" w:rsidRPr="0058603D" w:rsidRDefault="0040571A">
      <w:pPr>
        <w:ind w:left="20" w:firstLine="340"/>
        <w:jc w:val="both"/>
      </w:pPr>
    </w:p>
    <w:p w:rsidR="0040571A" w:rsidRPr="0058603D" w:rsidRDefault="0040571A" w:rsidP="0040571A">
      <w:pPr>
        <w:ind w:firstLine="0"/>
        <w:jc w:val="both"/>
      </w:pPr>
      <w:r>
        <w:t>Russel Aurore Bouchard</w:t>
      </w:r>
    </w:p>
    <w:p w:rsidR="0040571A" w:rsidRPr="0058603D" w:rsidRDefault="0040571A">
      <w:pPr>
        <w:ind w:left="20" w:firstLine="340"/>
        <w:jc w:val="both"/>
      </w:pPr>
    </w:p>
    <w:p w:rsidR="0040571A" w:rsidRPr="009C6C8F" w:rsidRDefault="0040571A" w:rsidP="0040571A">
      <w:pPr>
        <w:ind w:firstLine="0"/>
        <w:jc w:val="both"/>
        <w:rPr>
          <w:b/>
          <w:color w:val="FF0000"/>
        </w:rPr>
      </w:pPr>
      <w:r>
        <w:rPr>
          <w:b/>
          <w:color w:val="FF0000"/>
        </w:rPr>
        <w:t>Jean-Daniel Dumas, héros méconnu de la Nouvelle-France.</w:t>
      </w:r>
    </w:p>
    <w:p w:rsidR="0040571A" w:rsidRPr="0058603D" w:rsidRDefault="0040571A">
      <w:pPr>
        <w:jc w:val="both"/>
      </w:pPr>
    </w:p>
    <w:p w:rsidR="0040571A" w:rsidRPr="00C90835" w:rsidRDefault="0040571A" w:rsidP="0040571A">
      <w:pPr>
        <w:ind w:firstLine="0"/>
        <w:jc w:val="both"/>
      </w:pPr>
      <w:r>
        <w:t>Russel Bouchard, Les Éditions Michel Brulé, 2008, 311 pp.</w:t>
      </w:r>
    </w:p>
    <w:p w:rsidR="0040571A" w:rsidRDefault="0040571A">
      <w:pPr>
        <w:jc w:val="both"/>
      </w:pPr>
    </w:p>
    <w:p w:rsidR="0040571A" w:rsidRPr="0058603D" w:rsidRDefault="0040571A">
      <w:pPr>
        <w:jc w:val="both"/>
      </w:pPr>
    </w:p>
    <w:p w:rsidR="0040571A" w:rsidRPr="00753781" w:rsidRDefault="0040571A">
      <w:pPr>
        <w:ind w:left="20"/>
        <w:jc w:val="both"/>
        <w:rPr>
          <w:sz w:val="24"/>
        </w:rPr>
      </w:pPr>
      <w:r w:rsidRPr="00753781">
        <w:rPr>
          <w:sz w:val="24"/>
        </w:rPr>
        <w:t>[Autorisation formelle accordée par l’auteur</w:t>
      </w:r>
      <w:r>
        <w:rPr>
          <w:sz w:val="24"/>
        </w:rPr>
        <w:t>e</w:t>
      </w:r>
      <w:r w:rsidRPr="00753781">
        <w:rPr>
          <w:sz w:val="24"/>
        </w:rPr>
        <w:t xml:space="preserve"> le </w:t>
      </w:r>
      <w:r>
        <w:rPr>
          <w:sz w:val="24"/>
        </w:rPr>
        <w:t>6 décembre 2020</w:t>
      </w:r>
      <w:r w:rsidRPr="00753781">
        <w:rPr>
          <w:sz w:val="24"/>
        </w:rPr>
        <w:t xml:space="preserve"> de diffuser </w:t>
      </w:r>
      <w:r>
        <w:rPr>
          <w:sz w:val="24"/>
        </w:rPr>
        <w:t>ce livre, en accès libre à tous,</w:t>
      </w:r>
      <w:r w:rsidRPr="00753781">
        <w:rPr>
          <w:sz w:val="24"/>
        </w:rPr>
        <w:t xml:space="preserve"> dans Les Classiques des sciences soci</w:t>
      </w:r>
      <w:r w:rsidRPr="00753781">
        <w:rPr>
          <w:sz w:val="24"/>
        </w:rPr>
        <w:t>a</w:t>
      </w:r>
      <w:r w:rsidRPr="00753781">
        <w:rPr>
          <w:sz w:val="24"/>
        </w:rPr>
        <w:t>les.]</w:t>
      </w:r>
    </w:p>
    <w:p w:rsidR="0040571A" w:rsidRDefault="0040571A">
      <w:pPr>
        <w:jc w:val="both"/>
        <w:rPr>
          <w:sz w:val="24"/>
        </w:rPr>
      </w:pPr>
    </w:p>
    <w:p w:rsidR="0040571A" w:rsidRPr="00753781" w:rsidRDefault="0040571A">
      <w:pPr>
        <w:jc w:val="both"/>
        <w:rPr>
          <w:sz w:val="24"/>
        </w:rPr>
      </w:pPr>
    </w:p>
    <w:p w:rsidR="0040571A" w:rsidRDefault="009310D6" w:rsidP="0040571A">
      <w:pPr>
        <w:ind w:firstLine="0"/>
        <w:jc w:val="both"/>
        <w:rPr>
          <w:sz w:val="24"/>
        </w:rPr>
      </w:pPr>
      <w:r w:rsidRPr="00753781">
        <w:rPr>
          <w:noProof/>
          <w:sz w:val="24"/>
        </w:rPr>
        <w:drawing>
          <wp:inline distT="0" distB="0" distL="0" distR="0">
            <wp:extent cx="255270" cy="25527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40571A" w:rsidRPr="00753781">
        <w:rPr>
          <w:sz w:val="24"/>
        </w:rPr>
        <w:t xml:space="preserve"> Courriel</w:t>
      </w:r>
      <w:r w:rsidR="0040571A">
        <w:rPr>
          <w:sz w:val="24"/>
        </w:rPr>
        <w:t>s</w:t>
      </w:r>
      <w:r w:rsidR="0040571A" w:rsidRPr="00753781">
        <w:rPr>
          <w:sz w:val="24"/>
        </w:rPr>
        <w:t xml:space="preserve"> : </w:t>
      </w:r>
      <w:r w:rsidR="0040571A">
        <w:rPr>
          <w:sz w:val="24"/>
        </w:rPr>
        <w:t xml:space="preserve">Russel-Aurore Bouchard : </w:t>
      </w:r>
      <w:hyperlink r:id="rId16" w:history="1">
        <w:r w:rsidR="0040571A" w:rsidRPr="00E6250C">
          <w:rPr>
            <w:rStyle w:val="Lienhypertexte"/>
            <w:sz w:val="24"/>
          </w:rPr>
          <w:t>bouchard9@icloud.com</w:t>
        </w:r>
      </w:hyperlink>
      <w:r w:rsidR="0040571A">
        <w:rPr>
          <w:sz w:val="24"/>
        </w:rPr>
        <w:t xml:space="preserve"> </w:t>
      </w:r>
    </w:p>
    <w:p w:rsidR="0040571A" w:rsidRPr="00753781" w:rsidRDefault="0040571A" w:rsidP="0040571A">
      <w:pPr>
        <w:jc w:val="both"/>
        <w:rPr>
          <w:sz w:val="24"/>
        </w:rPr>
      </w:pPr>
      <w:r>
        <w:rPr>
          <w:sz w:val="24"/>
        </w:rPr>
        <w:t xml:space="preserve">ou </w:t>
      </w:r>
      <w:hyperlink r:id="rId17" w:history="1">
        <w:r w:rsidRPr="00CB7B27">
          <w:rPr>
            <w:rStyle w:val="Lienhypertexte"/>
            <w:sz w:val="24"/>
          </w:rPr>
          <w:t>rbouchard9@videotron.ca</w:t>
        </w:r>
      </w:hyperlink>
      <w:r>
        <w:rPr>
          <w:sz w:val="24"/>
        </w:rPr>
        <w:t xml:space="preserve"> </w:t>
      </w:r>
    </w:p>
    <w:p w:rsidR="0040571A" w:rsidRDefault="0040571A">
      <w:pPr>
        <w:ind w:right="1800"/>
        <w:jc w:val="both"/>
        <w:rPr>
          <w:sz w:val="24"/>
        </w:rPr>
      </w:pPr>
    </w:p>
    <w:p w:rsidR="0040571A" w:rsidRPr="00753781" w:rsidRDefault="0040571A">
      <w:pPr>
        <w:ind w:right="1800"/>
        <w:jc w:val="both"/>
        <w:rPr>
          <w:sz w:val="24"/>
        </w:rPr>
      </w:pPr>
    </w:p>
    <w:p w:rsidR="0040571A" w:rsidRPr="00753781" w:rsidRDefault="0040571A">
      <w:pPr>
        <w:ind w:right="1800" w:firstLine="0"/>
        <w:jc w:val="both"/>
        <w:rPr>
          <w:sz w:val="24"/>
        </w:rPr>
      </w:pPr>
      <w:r>
        <w:rPr>
          <w:sz w:val="24"/>
        </w:rPr>
        <w:t>Police</w:t>
      </w:r>
      <w:r w:rsidRPr="00753781">
        <w:rPr>
          <w:sz w:val="24"/>
        </w:rPr>
        <w:t xml:space="preserve"> de caractères utilisé</w:t>
      </w:r>
      <w:r>
        <w:rPr>
          <w:sz w:val="24"/>
        </w:rPr>
        <w:t>s</w:t>
      </w:r>
      <w:r w:rsidRPr="00753781">
        <w:rPr>
          <w:sz w:val="24"/>
        </w:rPr>
        <w:t> :</w:t>
      </w:r>
    </w:p>
    <w:p w:rsidR="0040571A" w:rsidRPr="00753781" w:rsidRDefault="0040571A">
      <w:pPr>
        <w:ind w:right="1800" w:firstLine="0"/>
        <w:jc w:val="both"/>
        <w:rPr>
          <w:sz w:val="24"/>
        </w:rPr>
      </w:pPr>
    </w:p>
    <w:p w:rsidR="0040571A" w:rsidRPr="00753781" w:rsidRDefault="0040571A" w:rsidP="0040571A">
      <w:pPr>
        <w:ind w:left="360" w:right="360" w:firstLine="0"/>
        <w:jc w:val="both"/>
        <w:rPr>
          <w:sz w:val="24"/>
        </w:rPr>
      </w:pPr>
      <w:r w:rsidRPr="00753781">
        <w:rPr>
          <w:sz w:val="24"/>
        </w:rPr>
        <w:t>Pour le texte: Times New Roman, 14 points.</w:t>
      </w:r>
    </w:p>
    <w:p w:rsidR="0040571A" w:rsidRPr="00753781" w:rsidRDefault="0040571A" w:rsidP="0040571A">
      <w:pPr>
        <w:ind w:left="360" w:right="360" w:firstLine="0"/>
        <w:jc w:val="both"/>
        <w:rPr>
          <w:sz w:val="24"/>
        </w:rPr>
      </w:pPr>
      <w:r w:rsidRPr="00753781">
        <w:rPr>
          <w:sz w:val="24"/>
        </w:rPr>
        <w:t>Pour les notes de bas de page : Times New Roman, 12 points.</w:t>
      </w:r>
    </w:p>
    <w:p w:rsidR="0040571A" w:rsidRPr="00753781" w:rsidRDefault="0040571A">
      <w:pPr>
        <w:ind w:left="360" w:right="1800" w:firstLine="0"/>
        <w:jc w:val="both"/>
        <w:rPr>
          <w:sz w:val="24"/>
        </w:rPr>
      </w:pPr>
    </w:p>
    <w:p w:rsidR="0040571A" w:rsidRPr="00753781" w:rsidRDefault="0040571A">
      <w:pPr>
        <w:ind w:right="360" w:firstLine="0"/>
        <w:jc w:val="both"/>
        <w:rPr>
          <w:sz w:val="24"/>
        </w:rPr>
      </w:pPr>
      <w:r w:rsidRPr="00753781">
        <w:rPr>
          <w:sz w:val="24"/>
        </w:rPr>
        <w:t>Édition électronique réalisée avec le traitement de textes Microsoft Word 2008 pour Macintosh.</w:t>
      </w:r>
    </w:p>
    <w:p w:rsidR="0040571A" w:rsidRPr="00753781" w:rsidRDefault="0040571A">
      <w:pPr>
        <w:ind w:right="1800" w:firstLine="0"/>
        <w:jc w:val="both"/>
        <w:rPr>
          <w:sz w:val="24"/>
        </w:rPr>
      </w:pPr>
    </w:p>
    <w:p w:rsidR="0040571A" w:rsidRPr="00753781" w:rsidRDefault="0040571A" w:rsidP="0040571A">
      <w:pPr>
        <w:ind w:right="540" w:firstLine="0"/>
        <w:jc w:val="both"/>
        <w:rPr>
          <w:sz w:val="24"/>
        </w:rPr>
      </w:pPr>
      <w:r w:rsidRPr="00753781">
        <w:rPr>
          <w:sz w:val="24"/>
        </w:rPr>
        <w:t>Mise en page sur papier format : LETTRE US, 8.5’’ x 11’’.</w:t>
      </w:r>
    </w:p>
    <w:p w:rsidR="0040571A" w:rsidRPr="00753781" w:rsidRDefault="0040571A">
      <w:pPr>
        <w:ind w:right="1800" w:firstLine="0"/>
        <w:jc w:val="both"/>
        <w:rPr>
          <w:sz w:val="24"/>
        </w:rPr>
      </w:pPr>
    </w:p>
    <w:p w:rsidR="0040571A" w:rsidRPr="00753781" w:rsidRDefault="0040571A" w:rsidP="0040571A">
      <w:pPr>
        <w:ind w:firstLine="0"/>
        <w:jc w:val="both"/>
        <w:rPr>
          <w:sz w:val="24"/>
        </w:rPr>
      </w:pPr>
      <w:r w:rsidRPr="00753781">
        <w:rPr>
          <w:sz w:val="24"/>
        </w:rPr>
        <w:t xml:space="preserve">Édition numérique réalisée le </w:t>
      </w:r>
      <w:r>
        <w:rPr>
          <w:sz w:val="24"/>
        </w:rPr>
        <w:t>14 mai 2021 à Chicoutimi</w:t>
      </w:r>
      <w:r w:rsidRPr="00753781">
        <w:rPr>
          <w:sz w:val="24"/>
        </w:rPr>
        <w:t>, Québec.</w:t>
      </w:r>
    </w:p>
    <w:p w:rsidR="0040571A" w:rsidRPr="00753781" w:rsidRDefault="0040571A">
      <w:pPr>
        <w:ind w:right="1800" w:firstLine="0"/>
        <w:jc w:val="both"/>
        <w:rPr>
          <w:sz w:val="24"/>
        </w:rPr>
      </w:pPr>
    </w:p>
    <w:p w:rsidR="0040571A" w:rsidRPr="00753781" w:rsidRDefault="009310D6">
      <w:pPr>
        <w:ind w:right="1800" w:firstLine="0"/>
        <w:jc w:val="both"/>
        <w:rPr>
          <w:sz w:val="24"/>
        </w:rPr>
      </w:pPr>
      <w:r w:rsidRPr="00753781">
        <w:rPr>
          <w:noProof/>
          <w:sz w:val="24"/>
        </w:rPr>
        <w:drawing>
          <wp:inline distT="0" distB="0" distL="0" distR="0">
            <wp:extent cx="111633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40571A" w:rsidRDefault="0040571A" w:rsidP="0040571A">
      <w:pPr>
        <w:ind w:left="20"/>
        <w:jc w:val="both"/>
      </w:pPr>
      <w:r>
        <w:br w:type="page"/>
      </w:r>
    </w:p>
    <w:p w:rsidR="0040571A" w:rsidRDefault="0040571A" w:rsidP="0040571A">
      <w:pPr>
        <w:ind w:left="20"/>
        <w:jc w:val="both"/>
      </w:pPr>
    </w:p>
    <w:p w:rsidR="0040571A" w:rsidRDefault="0040571A" w:rsidP="0040571A">
      <w:pPr>
        <w:ind w:firstLine="0"/>
        <w:jc w:val="center"/>
        <w:rPr>
          <w:b/>
          <w:sz w:val="36"/>
        </w:rPr>
      </w:pPr>
      <w:r>
        <w:rPr>
          <w:sz w:val="36"/>
        </w:rPr>
        <w:t>Russel Aurore Bouchard</w:t>
      </w:r>
    </w:p>
    <w:p w:rsidR="0040571A" w:rsidRDefault="0040571A" w:rsidP="0040571A">
      <w:pPr>
        <w:ind w:firstLine="0"/>
        <w:jc w:val="center"/>
      </w:pPr>
      <w:r w:rsidRPr="006F418C">
        <w:rPr>
          <w:sz w:val="20"/>
        </w:rPr>
        <w:t>citoyen</w:t>
      </w:r>
      <w:r>
        <w:rPr>
          <w:sz w:val="20"/>
        </w:rPr>
        <w:t>ne</w:t>
      </w:r>
      <w:r w:rsidRPr="006F418C">
        <w:rPr>
          <w:sz w:val="20"/>
        </w:rPr>
        <w:t xml:space="preserve"> libre et historien</w:t>
      </w:r>
      <w:r>
        <w:rPr>
          <w:sz w:val="20"/>
        </w:rPr>
        <w:t xml:space="preserve">ne </w:t>
      </w:r>
      <w:r w:rsidRPr="006F418C">
        <w:rPr>
          <w:sz w:val="20"/>
        </w:rPr>
        <w:t>professionnel</w:t>
      </w:r>
      <w:r>
        <w:rPr>
          <w:sz w:val="20"/>
        </w:rPr>
        <w:t>le,</w:t>
      </w:r>
      <w:r>
        <w:rPr>
          <w:sz w:val="20"/>
        </w:rPr>
        <w:br/>
      </w:r>
      <w:r w:rsidRPr="006F418C">
        <w:rPr>
          <w:sz w:val="20"/>
        </w:rPr>
        <w:t>Chicoutimi, Ville de Saguenay (1948 - )</w:t>
      </w:r>
      <w:r w:rsidRPr="006F418C">
        <w:rPr>
          <w:sz w:val="20"/>
        </w:rPr>
        <w:br/>
      </w:r>
    </w:p>
    <w:p w:rsidR="0040571A" w:rsidRDefault="0040571A" w:rsidP="0040571A">
      <w:pPr>
        <w:ind w:firstLine="0"/>
        <w:jc w:val="center"/>
        <w:rPr>
          <w:i/>
          <w:color w:val="000080"/>
          <w:sz w:val="36"/>
        </w:rPr>
      </w:pPr>
      <w:r>
        <w:rPr>
          <w:color w:val="000080"/>
          <w:sz w:val="36"/>
        </w:rPr>
        <w:t>Jean-Daniel Dumas,</w:t>
      </w:r>
      <w:r>
        <w:rPr>
          <w:color w:val="000080"/>
          <w:sz w:val="36"/>
        </w:rPr>
        <w:br/>
      </w:r>
      <w:r>
        <w:rPr>
          <w:i/>
          <w:color w:val="000080"/>
          <w:sz w:val="36"/>
        </w:rPr>
        <w:t>héros méconnu de la Nouvelle-France</w:t>
      </w:r>
    </w:p>
    <w:p w:rsidR="0040571A" w:rsidRPr="00CD7621" w:rsidRDefault="0040571A" w:rsidP="0040571A">
      <w:pPr>
        <w:ind w:firstLine="0"/>
        <w:jc w:val="center"/>
        <w:rPr>
          <w:i/>
        </w:rPr>
      </w:pPr>
    </w:p>
    <w:p w:rsidR="0040571A" w:rsidRDefault="009310D6" w:rsidP="0040571A">
      <w:pPr>
        <w:ind w:firstLine="0"/>
        <w:jc w:val="center"/>
      </w:pPr>
      <w:r>
        <w:rPr>
          <w:noProof/>
        </w:rPr>
        <w:drawing>
          <wp:inline distT="0" distB="0" distL="0" distR="0">
            <wp:extent cx="2732405" cy="4114800"/>
            <wp:effectExtent l="12700" t="12700" r="0" b="0"/>
            <wp:docPr id="5" name="Image 5" descr="Jean-Daniel_Dumas_L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ean-Daniel_Dumas_L50_low"/>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2405" cy="4114800"/>
                    </a:xfrm>
                    <a:prstGeom prst="rect">
                      <a:avLst/>
                    </a:prstGeom>
                    <a:noFill/>
                    <a:ln w="6350" cmpd="sng">
                      <a:solidFill>
                        <a:srgbClr val="000000"/>
                      </a:solidFill>
                      <a:miter lim="800000"/>
                      <a:headEnd/>
                      <a:tailEnd/>
                    </a:ln>
                    <a:effectLst/>
                  </pic:spPr>
                </pic:pic>
              </a:graphicData>
            </a:graphic>
          </wp:inline>
        </w:drawing>
      </w:r>
    </w:p>
    <w:p w:rsidR="0040571A" w:rsidRDefault="0040571A" w:rsidP="0040571A">
      <w:pPr>
        <w:ind w:firstLine="0"/>
        <w:jc w:val="center"/>
      </w:pPr>
    </w:p>
    <w:p w:rsidR="0040571A" w:rsidRDefault="0040571A" w:rsidP="0040571A">
      <w:pPr>
        <w:ind w:firstLine="0"/>
        <w:jc w:val="center"/>
      </w:pPr>
      <w:r>
        <w:t>Russel Bouchard, Les Éditions Michel Brulé, 2008, 311 pp.</w:t>
      </w:r>
    </w:p>
    <w:p w:rsidR="0040571A" w:rsidRDefault="0040571A">
      <w:pPr>
        <w:jc w:val="both"/>
      </w:pPr>
      <w:r>
        <w:br w:type="page"/>
      </w:r>
    </w:p>
    <w:p w:rsidR="0040571A" w:rsidRDefault="0040571A">
      <w:pPr>
        <w:jc w:val="both"/>
      </w:pPr>
    </w:p>
    <w:p w:rsidR="0040571A" w:rsidRPr="009310D6" w:rsidRDefault="0040571A">
      <w:pPr>
        <w:jc w:val="both"/>
        <w:rPr>
          <w:lang w:val="en-US"/>
        </w:rPr>
      </w:pPr>
      <w:r w:rsidRPr="009310D6">
        <w:rPr>
          <w:lang w:val="en-US"/>
        </w:rPr>
        <w:t>Illustration de la couverture :</w:t>
      </w:r>
    </w:p>
    <w:p w:rsidR="0040571A" w:rsidRPr="009310D6" w:rsidRDefault="0040571A">
      <w:pPr>
        <w:jc w:val="both"/>
        <w:rPr>
          <w:lang w:val="en-US"/>
        </w:rPr>
      </w:pPr>
    </w:p>
    <w:p w:rsidR="0040571A" w:rsidRPr="009310D6" w:rsidRDefault="0040571A">
      <w:pPr>
        <w:jc w:val="both"/>
        <w:rPr>
          <w:lang w:val="en-US"/>
        </w:rPr>
      </w:pPr>
      <w:r w:rsidRPr="009310D6">
        <w:rPr>
          <w:lang w:val="en-US"/>
        </w:rPr>
        <w:t>«</w:t>
      </w:r>
      <w:r w:rsidRPr="009310D6">
        <w:rPr>
          <w:b/>
          <w:i/>
          <w:color w:val="000090"/>
          <w:lang w:val="en-US"/>
        </w:rPr>
        <w:t> The Wounding Of General Braddock</w:t>
      </w:r>
      <w:r w:rsidRPr="009310D6">
        <w:rPr>
          <w:lang w:val="en-US"/>
        </w:rPr>
        <w:t>», par Robert Groffomgé © Paramount Press inc.</w:t>
      </w:r>
    </w:p>
    <w:p w:rsidR="0040571A" w:rsidRPr="009310D6" w:rsidRDefault="0040571A">
      <w:pPr>
        <w:jc w:val="both"/>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40571A">
        <w:tc>
          <w:tcPr>
            <w:tcW w:w="8060" w:type="dxa"/>
            <w:shd w:val="clear" w:color="auto" w:fill="FDE9D9"/>
          </w:tcPr>
          <w:p w:rsidR="0040571A" w:rsidRPr="009310D6" w:rsidRDefault="0040571A" w:rsidP="0040571A">
            <w:pPr>
              <w:ind w:firstLine="0"/>
              <w:jc w:val="both"/>
              <w:rPr>
                <w:lang w:val="en-US" w:bidi="ar-SA"/>
              </w:rPr>
            </w:pPr>
          </w:p>
          <w:p w:rsidR="0040571A" w:rsidRPr="009310D6" w:rsidRDefault="0040571A" w:rsidP="0040571A">
            <w:pPr>
              <w:ind w:left="720" w:right="734" w:firstLine="0"/>
              <w:jc w:val="both"/>
              <w:rPr>
                <w:lang w:val="en-US" w:bidi="ar-SA"/>
              </w:rPr>
            </w:pPr>
          </w:p>
          <w:p w:rsidR="0040571A" w:rsidRPr="009B6334" w:rsidRDefault="0040571A" w:rsidP="0040571A">
            <w:pPr>
              <w:ind w:left="720" w:right="734" w:firstLine="0"/>
              <w:jc w:val="both"/>
              <w:rPr>
                <w:lang w:bidi="ar-SA"/>
              </w:rPr>
            </w:pPr>
            <w:r w:rsidRPr="009B6334">
              <w:rPr>
                <w:lang w:bidi="ar-SA"/>
              </w:rPr>
              <w:t>Vous trouverez toutes les illustrations du l</w:t>
            </w:r>
            <w:r w:rsidRPr="009B6334">
              <w:rPr>
                <w:lang w:bidi="ar-SA"/>
              </w:rPr>
              <w:t>i</w:t>
            </w:r>
            <w:r w:rsidRPr="009B6334">
              <w:rPr>
                <w:lang w:bidi="ar-SA"/>
              </w:rPr>
              <w:t>vre, en haute définition, sur le site Les Classiques des sciences soci</w:t>
            </w:r>
            <w:r w:rsidRPr="009B6334">
              <w:rPr>
                <w:lang w:bidi="ar-SA"/>
              </w:rPr>
              <w:t>a</w:t>
            </w:r>
            <w:r w:rsidRPr="009B6334">
              <w:rPr>
                <w:lang w:bidi="ar-SA"/>
              </w:rPr>
              <w:t>les. [JMT]</w:t>
            </w:r>
          </w:p>
          <w:p w:rsidR="0040571A" w:rsidRPr="009B6334" w:rsidRDefault="0040571A" w:rsidP="0040571A">
            <w:pPr>
              <w:ind w:left="720" w:right="734" w:firstLine="0"/>
              <w:jc w:val="both"/>
              <w:rPr>
                <w:lang w:bidi="ar-SA"/>
              </w:rPr>
            </w:pPr>
          </w:p>
          <w:p w:rsidR="0040571A" w:rsidRPr="00847822" w:rsidRDefault="0040571A" w:rsidP="0040571A">
            <w:pPr>
              <w:ind w:left="720" w:right="734" w:firstLine="0"/>
              <w:jc w:val="both"/>
              <w:rPr>
                <w:sz w:val="24"/>
                <w:lang w:bidi="ar-SA"/>
              </w:rPr>
            </w:pPr>
            <w:hyperlink r:id="rId20" w:history="1">
              <w:r w:rsidRPr="001917BB">
                <w:rPr>
                  <w:rStyle w:val="Lienhypertexte"/>
                  <w:sz w:val="24"/>
                  <w:lang w:bidi="ar-SA"/>
                </w:rPr>
                <w:t>http://classiques.uqac.ca/contemporains/bouchard_russel_aurore/Jean-Daniel_Dumas/Jean-Daniel_Dumas_illustrations.html</w:t>
              </w:r>
            </w:hyperlink>
            <w:r>
              <w:rPr>
                <w:sz w:val="24"/>
                <w:lang w:bidi="ar-SA"/>
              </w:rPr>
              <w:t xml:space="preserve"> </w:t>
            </w:r>
          </w:p>
          <w:p w:rsidR="0040571A" w:rsidRPr="00DF245A" w:rsidRDefault="0040571A" w:rsidP="0040571A">
            <w:pPr>
              <w:ind w:left="720" w:right="734" w:firstLine="0"/>
              <w:jc w:val="both"/>
              <w:rPr>
                <w:sz w:val="36"/>
                <w:lang w:bidi="ar-SA"/>
              </w:rPr>
            </w:pPr>
          </w:p>
          <w:p w:rsidR="0040571A" w:rsidRDefault="0040571A" w:rsidP="0040571A">
            <w:pPr>
              <w:ind w:left="720" w:right="734" w:firstLine="0"/>
              <w:jc w:val="both"/>
              <w:rPr>
                <w:lang w:bidi="ar-SA"/>
              </w:rPr>
            </w:pPr>
          </w:p>
          <w:p w:rsidR="0040571A" w:rsidRPr="009C0031" w:rsidRDefault="009310D6" w:rsidP="0040571A">
            <w:pPr>
              <w:ind w:left="720" w:right="734" w:firstLine="0"/>
              <w:jc w:val="both"/>
              <w:rPr>
                <w:lang w:bidi="ar-SA"/>
              </w:rPr>
            </w:pPr>
            <w:r w:rsidRPr="009C0031">
              <w:rPr>
                <w:noProof/>
                <w:lang w:bidi="ar-SA"/>
              </w:rPr>
              <w:drawing>
                <wp:inline distT="0" distB="0" distL="0" distR="0">
                  <wp:extent cx="2519680" cy="1095375"/>
                  <wp:effectExtent l="12700" t="12700" r="0" b="0"/>
                  <wp:docPr id="6" name="Image 6">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9680" cy="1095375"/>
                          </a:xfrm>
                          <a:prstGeom prst="rect">
                            <a:avLst/>
                          </a:prstGeom>
                          <a:noFill/>
                          <a:ln w="12700" cmpd="sng">
                            <a:solidFill>
                              <a:srgbClr val="000000"/>
                            </a:solidFill>
                            <a:miter lim="800000"/>
                            <a:headEnd/>
                            <a:tailEnd/>
                          </a:ln>
                          <a:effectLst/>
                        </pic:spPr>
                      </pic:pic>
                    </a:graphicData>
                  </a:graphic>
                </wp:inline>
              </w:drawing>
            </w:r>
          </w:p>
          <w:p w:rsidR="0040571A" w:rsidRDefault="0040571A" w:rsidP="0040571A">
            <w:pPr>
              <w:ind w:left="720" w:right="734" w:firstLine="0"/>
              <w:jc w:val="both"/>
              <w:rPr>
                <w:lang w:bidi="ar-SA"/>
              </w:rPr>
            </w:pPr>
          </w:p>
          <w:p w:rsidR="0040571A" w:rsidRDefault="0040571A" w:rsidP="0040571A">
            <w:pPr>
              <w:ind w:firstLine="0"/>
              <w:jc w:val="both"/>
              <w:rPr>
                <w:lang w:bidi="ar-SA"/>
              </w:rPr>
            </w:pPr>
          </w:p>
        </w:tc>
      </w:tr>
    </w:tbl>
    <w:p w:rsidR="0040571A" w:rsidRDefault="0040571A">
      <w:pPr>
        <w:jc w:val="both"/>
      </w:pPr>
    </w:p>
    <w:p w:rsidR="0040571A" w:rsidRDefault="0040571A" w:rsidP="0040571A">
      <w:pPr>
        <w:jc w:val="both"/>
      </w:pPr>
      <w:r>
        <w:br w:type="page"/>
      </w:r>
    </w:p>
    <w:p w:rsidR="0040571A" w:rsidRDefault="0040571A" w:rsidP="0040571A">
      <w:pPr>
        <w:jc w:val="both"/>
      </w:pPr>
    </w:p>
    <w:p w:rsidR="0040571A" w:rsidRPr="00406416" w:rsidRDefault="0040571A" w:rsidP="0040571A">
      <w:pPr>
        <w:spacing w:after="120"/>
        <w:ind w:firstLine="0"/>
        <w:jc w:val="center"/>
        <w:rPr>
          <w:sz w:val="24"/>
        </w:rPr>
      </w:pPr>
      <w:bookmarkStart w:id="1" w:name="JD_Dumas_4e_de_couverture"/>
      <w:r>
        <w:rPr>
          <w:b/>
          <w:sz w:val="24"/>
        </w:rPr>
        <w:t>Jean-Daniel Dumas,</w:t>
      </w:r>
      <w:r>
        <w:rPr>
          <w:b/>
          <w:sz w:val="24"/>
        </w:rPr>
        <w:br/>
      </w:r>
      <w:r w:rsidRPr="00B75B1D">
        <w:rPr>
          <w:i/>
          <w:sz w:val="24"/>
        </w:rPr>
        <w:t>héros méconnu de la Nouvelle-France.</w:t>
      </w:r>
    </w:p>
    <w:p w:rsidR="0040571A" w:rsidRPr="00B13DD6" w:rsidRDefault="0040571A" w:rsidP="0040571A">
      <w:pPr>
        <w:pStyle w:val="planchest"/>
      </w:pPr>
      <w:r>
        <w:t>QUATRIÈME DE COUVERTURE</w:t>
      </w:r>
    </w:p>
    <w:bookmarkEnd w:id="1"/>
    <w:p w:rsidR="0040571A" w:rsidRDefault="0040571A" w:rsidP="0040571A">
      <w:pPr>
        <w:jc w:val="both"/>
      </w:pPr>
    </w:p>
    <w:p w:rsidR="0040571A" w:rsidRDefault="0040571A" w:rsidP="0040571A">
      <w:pPr>
        <w:jc w:val="both"/>
      </w:pPr>
    </w:p>
    <w:p w:rsidR="0040571A" w:rsidRDefault="0040571A" w:rsidP="0040571A">
      <w:pPr>
        <w:ind w:right="90" w:firstLine="0"/>
        <w:jc w:val="both"/>
        <w:rPr>
          <w:sz w:val="20"/>
        </w:rPr>
      </w:pPr>
      <w:hyperlink w:anchor="tdm" w:history="1">
        <w:r>
          <w:rPr>
            <w:rStyle w:val="Lienhypertexte"/>
            <w:sz w:val="20"/>
          </w:rPr>
          <w:t>Retour à la table de</w:t>
        </w:r>
        <w:r>
          <w:rPr>
            <w:rStyle w:val="Lienhypertexte"/>
            <w:sz w:val="20"/>
          </w:rPr>
          <w:t>s</w:t>
        </w:r>
        <w:r>
          <w:rPr>
            <w:rStyle w:val="Lienhypertexte"/>
            <w:sz w:val="20"/>
          </w:rPr>
          <w:t xml:space="preserve"> matières</w:t>
        </w:r>
      </w:hyperlink>
    </w:p>
    <w:p w:rsidR="0040571A" w:rsidRPr="00461B26" w:rsidRDefault="0040571A" w:rsidP="0040571A">
      <w:pPr>
        <w:spacing w:before="120" w:after="120"/>
        <w:jc w:val="both"/>
      </w:pPr>
      <w:r w:rsidRPr="00461B26">
        <w:rPr>
          <w:i/>
          <w:iCs/>
        </w:rPr>
        <w:t>En Flandre, en Allemagne, en Italie, en Espagne, en Portugal, le Général le plus habile peut être déconcerté dans ses projets par un contendant aussi habile que lui.</w:t>
      </w:r>
    </w:p>
    <w:p w:rsidR="0040571A" w:rsidRPr="00461B26" w:rsidRDefault="0040571A" w:rsidP="0040571A">
      <w:pPr>
        <w:spacing w:before="120" w:after="120"/>
        <w:jc w:val="both"/>
      </w:pPr>
      <w:r w:rsidRPr="00461B26">
        <w:rPr>
          <w:i/>
          <w:iCs/>
        </w:rPr>
        <w:t>Il n’en est pas ainsi dans les colonies. L’attaque et les moyens de défenses doivent être respectivement calculés, la guerre ne dure qu’un moment ; et si le Canada a résisté p</w:t>
      </w:r>
      <w:r w:rsidRPr="00461B26">
        <w:rPr>
          <w:i/>
          <w:iCs/>
        </w:rPr>
        <w:t>e</w:t>
      </w:r>
      <w:r>
        <w:rPr>
          <w:i/>
          <w:iCs/>
        </w:rPr>
        <w:t xml:space="preserve">ndant </w:t>
      </w:r>
      <w:r w:rsidRPr="00461B26">
        <w:rPr>
          <w:i/>
          <w:iCs/>
        </w:rPr>
        <w:t>cinq années, à un contre quatre, c’est un exemple unique, un phénomène que les siècles ne r</w:t>
      </w:r>
      <w:r w:rsidRPr="00461B26">
        <w:rPr>
          <w:i/>
          <w:iCs/>
        </w:rPr>
        <w:t>e</w:t>
      </w:r>
      <w:r w:rsidRPr="00461B26">
        <w:rPr>
          <w:i/>
          <w:iCs/>
        </w:rPr>
        <w:t>produiront pas : il régnait entre les troupes et les Canadiens une he</w:t>
      </w:r>
      <w:r w:rsidRPr="00461B26">
        <w:rPr>
          <w:i/>
          <w:iCs/>
        </w:rPr>
        <w:t>u</w:t>
      </w:r>
      <w:r w:rsidRPr="00461B26">
        <w:rPr>
          <w:i/>
          <w:iCs/>
        </w:rPr>
        <w:t>reuse ém</w:t>
      </w:r>
      <w:r w:rsidRPr="00461B26">
        <w:rPr>
          <w:i/>
          <w:iCs/>
        </w:rPr>
        <w:t>u</w:t>
      </w:r>
      <w:r w:rsidRPr="00461B26">
        <w:rPr>
          <w:i/>
          <w:iCs/>
        </w:rPr>
        <w:t>lation dont les Généraux surent tirer le meilleur parti : quel peuple !</w:t>
      </w:r>
    </w:p>
    <w:p w:rsidR="0040571A" w:rsidRPr="00461B26" w:rsidRDefault="0040571A" w:rsidP="0040571A">
      <w:pPr>
        <w:spacing w:before="120" w:after="120"/>
        <w:jc w:val="both"/>
      </w:pPr>
      <w:r w:rsidRPr="00461B26">
        <w:rPr>
          <w:i/>
          <w:iCs/>
        </w:rPr>
        <w:t>Je lui rendrai, toute ma vie, le tribu de louanges que je dois à son courage, à sa franchise, à sa générosité.</w:t>
      </w:r>
    </w:p>
    <w:p w:rsidR="0040571A" w:rsidRPr="00461B26" w:rsidRDefault="0040571A" w:rsidP="0040571A">
      <w:pPr>
        <w:spacing w:before="120" w:after="120"/>
        <w:jc w:val="both"/>
      </w:pPr>
      <w:r w:rsidRPr="00461B26">
        <w:t>Cette apologie des Canadiens français n’est pas de n’importe qui. Elle est de Jean-Daniel Dumas, un officier de la Marine fra</w:t>
      </w:r>
      <w:r w:rsidRPr="00461B26">
        <w:t>n</w:t>
      </w:r>
      <w:r w:rsidRPr="00461B26">
        <w:t>çaise, qui les a côtoyés d</w:t>
      </w:r>
      <w:r>
        <w:t>ans les</w:t>
      </w:r>
      <w:r w:rsidRPr="00461B26">
        <w:t xml:space="preserve"> pires moments de la guerre de la Conquête, un mili</w:t>
      </w:r>
      <w:r>
        <w:t>taire d’une rare bravoure, qui</w:t>
      </w:r>
      <w:r w:rsidRPr="00461B26">
        <w:t xml:space="preserve"> les a formés et dir</w:t>
      </w:r>
      <w:r w:rsidRPr="00461B26">
        <w:t>i</w:t>
      </w:r>
      <w:r w:rsidRPr="00461B26">
        <w:t xml:space="preserve">gés pendant les heures les plus sombres de leur histoire. Arrivé </w:t>
      </w:r>
      <w:r w:rsidRPr="00461B26">
        <w:rPr>
          <w:rStyle w:val="Corpsdutexte2ItaliquePetitesmajuscules"/>
        </w:rPr>
        <w:t xml:space="preserve">y </w:t>
      </w:r>
      <w:r w:rsidRPr="00461B26">
        <w:t>en 1750 comme m</w:t>
      </w:r>
      <w:r w:rsidRPr="00461B26">
        <w:t>o</w:t>
      </w:r>
      <w:r w:rsidRPr="00461B26">
        <w:t>deste officier canto</w:t>
      </w:r>
      <w:r w:rsidRPr="00461B26">
        <w:t>n</w:t>
      </w:r>
      <w:r w:rsidRPr="00461B26">
        <w:t>né au fort Gaspareau, une des portes d’entrée de l’Acadie française, Dumas qu</w:t>
      </w:r>
      <w:r>
        <w:t>ittera l’Amérique dix ans plus t</w:t>
      </w:r>
      <w:r w:rsidRPr="00461B26">
        <w:t>ard, le front haut, à juste titre fier d’avoir résisté et essu</w:t>
      </w:r>
      <w:r>
        <w:t xml:space="preserve">yé le feu de l’ennemi anglais </w:t>
      </w:r>
      <w:r w:rsidRPr="00461B26">
        <w:t>jusqu’à la toute fin. Ce qui n’est pas peu dire à l’époque. Il part blanchi de toutes les soui</w:t>
      </w:r>
      <w:r w:rsidRPr="00461B26">
        <w:t>l</w:t>
      </w:r>
      <w:r w:rsidRPr="00461B26">
        <w:t>lures dont étaient imprégnés jusqu’au cou Bigot et la clique de concussionna</w:t>
      </w:r>
      <w:r w:rsidRPr="00461B26">
        <w:t>i</w:t>
      </w:r>
      <w:r w:rsidRPr="00461B26">
        <w:t>res appelés à rendre compte de la perte de la No</w:t>
      </w:r>
      <w:r w:rsidRPr="00461B26">
        <w:t>u</w:t>
      </w:r>
      <w:r w:rsidRPr="00461B26">
        <w:t>velle-France.</w:t>
      </w:r>
    </w:p>
    <w:p w:rsidR="0040571A" w:rsidRDefault="0040571A" w:rsidP="0040571A">
      <w:pPr>
        <w:spacing w:before="120" w:after="120"/>
        <w:jc w:val="both"/>
      </w:pPr>
      <w:r w:rsidRPr="00461B26">
        <w:t>C’est cette histoire, vue sous des angles nouveaux et présentée à travers les écrits inédits de ce héros authentique d’une guerre à f</w:t>
      </w:r>
      <w:r w:rsidRPr="00461B26">
        <w:t>i</w:t>
      </w:r>
      <w:r w:rsidRPr="00461B26">
        <w:t>nir, que nous livre ici l’auteure Russel Bo</w:t>
      </w:r>
      <w:r w:rsidRPr="00461B26">
        <w:t>u</w:t>
      </w:r>
      <w:r w:rsidRPr="00461B26">
        <w:t>chard.</w:t>
      </w:r>
    </w:p>
    <w:p w:rsidR="0040571A" w:rsidRPr="00E07116" w:rsidRDefault="0040571A" w:rsidP="0040571A">
      <w:pPr>
        <w:jc w:val="both"/>
      </w:pPr>
      <w:r>
        <w:br w:type="page"/>
      </w: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40571A" w:rsidRPr="00E07116" w:rsidRDefault="0040571A" w:rsidP="0040571A">
      <w:pPr>
        <w:pStyle w:val="NormalWeb"/>
        <w:spacing w:before="2" w:after="2"/>
        <w:jc w:val="both"/>
        <w:rPr>
          <w:rFonts w:ascii="Times New Roman" w:hAnsi="Times New Roman"/>
          <w:sz w:val="28"/>
        </w:rPr>
      </w:pPr>
    </w:p>
    <w:p w:rsidR="0040571A" w:rsidRPr="00E07116" w:rsidRDefault="0040571A" w:rsidP="0040571A">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40571A" w:rsidRPr="00E07116" w:rsidRDefault="0040571A" w:rsidP="0040571A">
      <w:pPr>
        <w:jc w:val="both"/>
        <w:rPr>
          <w:szCs w:val="19"/>
        </w:rPr>
      </w:pPr>
    </w:p>
    <w:p w:rsidR="0040571A" w:rsidRPr="00E07116" w:rsidRDefault="0040571A" w:rsidP="0040571A">
      <w:pPr>
        <w:jc w:val="both"/>
        <w:rPr>
          <w:szCs w:val="19"/>
        </w:rPr>
      </w:pPr>
    </w:p>
    <w:p w:rsidR="0040571A" w:rsidRDefault="0040571A" w:rsidP="0040571A">
      <w:pPr>
        <w:spacing w:before="120" w:after="120"/>
        <w:ind w:firstLine="0"/>
        <w:jc w:val="both"/>
      </w:pPr>
      <w:r w:rsidRPr="00E07116">
        <w:br w:type="page"/>
      </w:r>
      <w:r>
        <w:lastRenderedPageBreak/>
        <w:t>[4]</w:t>
      </w:r>
    </w:p>
    <w:p w:rsidR="0040571A" w:rsidRPr="003A456B" w:rsidRDefault="0040571A" w:rsidP="0040571A">
      <w:pPr>
        <w:spacing w:before="120" w:after="120"/>
        <w:ind w:firstLine="0"/>
        <w:jc w:val="both"/>
        <w:rPr>
          <w:sz w:val="24"/>
        </w:rPr>
      </w:pPr>
    </w:p>
    <w:p w:rsidR="0040571A" w:rsidRPr="003A456B" w:rsidRDefault="0040571A" w:rsidP="0040571A">
      <w:pPr>
        <w:ind w:firstLine="0"/>
        <w:jc w:val="both"/>
        <w:rPr>
          <w:sz w:val="24"/>
          <w:szCs w:val="2"/>
        </w:rPr>
      </w:pPr>
      <w:r w:rsidRPr="003A456B">
        <w:rPr>
          <w:sz w:val="24"/>
        </w:rPr>
        <w:t>Michel Brûlé</w:t>
      </w:r>
    </w:p>
    <w:p w:rsidR="0040571A" w:rsidRDefault="0040571A" w:rsidP="0040571A">
      <w:pPr>
        <w:ind w:firstLine="0"/>
        <w:jc w:val="both"/>
        <w:rPr>
          <w:sz w:val="24"/>
          <w:lang w:eastAsia="fr-FR" w:bidi="fr-FR"/>
        </w:rPr>
      </w:pPr>
      <w:r w:rsidRPr="003A456B">
        <w:rPr>
          <w:sz w:val="24"/>
          <w:lang w:eastAsia="fr-FR" w:bidi="fr-FR"/>
        </w:rPr>
        <w:t>4703, rue Saint</w:t>
      </w:r>
      <w:r>
        <w:rPr>
          <w:sz w:val="24"/>
          <w:lang w:eastAsia="fr-FR" w:bidi="fr-FR"/>
        </w:rPr>
        <w:t>-Denis</w:t>
      </w:r>
    </w:p>
    <w:p w:rsidR="0040571A" w:rsidRDefault="0040571A" w:rsidP="0040571A">
      <w:pPr>
        <w:ind w:firstLine="0"/>
        <w:jc w:val="both"/>
        <w:rPr>
          <w:sz w:val="24"/>
          <w:lang w:eastAsia="fr-FR" w:bidi="fr-FR"/>
        </w:rPr>
      </w:pPr>
      <w:r>
        <w:rPr>
          <w:sz w:val="24"/>
          <w:lang w:eastAsia="fr-FR" w:bidi="fr-FR"/>
        </w:rPr>
        <w:t>Montréal, Québec H2J 2L5</w:t>
      </w:r>
    </w:p>
    <w:p w:rsidR="0040571A" w:rsidRDefault="0040571A" w:rsidP="0040571A">
      <w:pPr>
        <w:ind w:firstLine="0"/>
        <w:jc w:val="both"/>
        <w:rPr>
          <w:sz w:val="24"/>
          <w:lang w:eastAsia="fr-FR" w:bidi="fr-FR"/>
        </w:rPr>
      </w:pPr>
      <w:r w:rsidRPr="003A456B">
        <w:rPr>
          <w:sz w:val="24"/>
          <w:lang w:eastAsia="fr-FR" w:bidi="fr-FR"/>
        </w:rPr>
        <w:t>Téléphone</w:t>
      </w:r>
      <w:r w:rsidRPr="003A456B">
        <w:rPr>
          <w:sz w:val="24"/>
        </w:rPr>
        <w:t> :</w:t>
      </w:r>
      <w:r>
        <w:rPr>
          <w:sz w:val="24"/>
          <w:lang w:eastAsia="fr-FR" w:bidi="fr-FR"/>
        </w:rPr>
        <w:t xml:space="preserve"> 514 680-8905</w:t>
      </w:r>
    </w:p>
    <w:p w:rsidR="0040571A" w:rsidRDefault="0040571A" w:rsidP="0040571A">
      <w:pPr>
        <w:ind w:firstLine="0"/>
        <w:jc w:val="both"/>
        <w:rPr>
          <w:sz w:val="24"/>
          <w:lang w:eastAsia="fr-FR" w:bidi="fr-FR"/>
        </w:rPr>
      </w:pPr>
      <w:r w:rsidRPr="003A456B">
        <w:rPr>
          <w:sz w:val="24"/>
          <w:lang w:eastAsia="fr-FR" w:bidi="fr-FR"/>
        </w:rPr>
        <w:t>T</w:t>
      </w:r>
      <w:r w:rsidRPr="003A456B">
        <w:rPr>
          <w:sz w:val="24"/>
          <w:lang w:eastAsia="fr-FR" w:bidi="fr-FR"/>
        </w:rPr>
        <w:t>é</w:t>
      </w:r>
      <w:r w:rsidRPr="003A456B">
        <w:rPr>
          <w:sz w:val="24"/>
          <w:lang w:eastAsia="fr-FR" w:bidi="fr-FR"/>
        </w:rPr>
        <w:t>lécopieur</w:t>
      </w:r>
      <w:r w:rsidRPr="003A456B">
        <w:rPr>
          <w:sz w:val="24"/>
        </w:rPr>
        <w:t> :</w:t>
      </w:r>
      <w:r w:rsidRPr="003A456B">
        <w:rPr>
          <w:sz w:val="24"/>
          <w:lang w:eastAsia="fr-FR" w:bidi="fr-FR"/>
        </w:rPr>
        <w:t xml:space="preserve"> 514 680-8906</w:t>
      </w:r>
    </w:p>
    <w:p w:rsidR="0040571A" w:rsidRPr="003A456B" w:rsidRDefault="0040571A" w:rsidP="0040571A">
      <w:pPr>
        <w:ind w:firstLine="0"/>
        <w:jc w:val="both"/>
        <w:rPr>
          <w:sz w:val="24"/>
        </w:rPr>
      </w:pPr>
      <w:hyperlink r:id="rId23" w:history="1">
        <w:r w:rsidRPr="003A456B">
          <w:rPr>
            <w:rStyle w:val="Lienhypertexte"/>
            <w:sz w:val="24"/>
            <w:lang w:bidi="en-US"/>
          </w:rPr>
          <w:t>www.michelbrule.com</w:t>
        </w:r>
      </w:hyperlink>
    </w:p>
    <w:p w:rsidR="0040571A" w:rsidRDefault="0040571A" w:rsidP="0040571A">
      <w:pPr>
        <w:ind w:firstLine="0"/>
        <w:jc w:val="both"/>
        <w:rPr>
          <w:sz w:val="24"/>
          <w:lang w:eastAsia="fr-FR" w:bidi="fr-FR"/>
        </w:rPr>
      </w:pPr>
    </w:p>
    <w:p w:rsidR="0040571A" w:rsidRPr="003A456B" w:rsidRDefault="0040571A" w:rsidP="0040571A">
      <w:pPr>
        <w:ind w:firstLine="0"/>
        <w:jc w:val="both"/>
        <w:rPr>
          <w:sz w:val="24"/>
        </w:rPr>
      </w:pPr>
      <w:r w:rsidRPr="003A456B">
        <w:rPr>
          <w:sz w:val="24"/>
          <w:lang w:eastAsia="fr-FR" w:bidi="fr-FR"/>
        </w:rPr>
        <w:t>Conception graphique et infographie</w:t>
      </w:r>
      <w:r w:rsidRPr="003A456B">
        <w:rPr>
          <w:sz w:val="24"/>
        </w:rPr>
        <w:t> :</w:t>
      </w:r>
      <w:r w:rsidRPr="003A456B">
        <w:rPr>
          <w:sz w:val="24"/>
          <w:lang w:eastAsia="fr-FR" w:bidi="fr-FR"/>
        </w:rPr>
        <w:t xml:space="preserve"> Gagné Vaillant</w:t>
      </w:r>
    </w:p>
    <w:p w:rsidR="0040571A" w:rsidRPr="003A456B" w:rsidRDefault="0040571A" w:rsidP="0040571A">
      <w:pPr>
        <w:ind w:firstLine="0"/>
        <w:jc w:val="both"/>
        <w:rPr>
          <w:sz w:val="24"/>
        </w:rPr>
      </w:pPr>
      <w:r w:rsidRPr="009310D6">
        <w:rPr>
          <w:sz w:val="24"/>
          <w:lang w:val="en-US" w:eastAsia="fr-FR" w:bidi="fr-FR"/>
        </w:rPr>
        <w:t>Illustration de la couverture</w:t>
      </w:r>
      <w:r w:rsidRPr="009310D6">
        <w:rPr>
          <w:sz w:val="24"/>
          <w:lang w:val="en-US"/>
        </w:rPr>
        <w:t> :</w:t>
      </w:r>
      <w:r w:rsidRPr="009310D6">
        <w:rPr>
          <w:sz w:val="24"/>
          <w:lang w:val="en-US" w:eastAsia="fr-FR" w:bidi="fr-FR"/>
        </w:rPr>
        <w:t xml:space="preserve"> </w:t>
      </w:r>
      <w:r w:rsidRPr="009310D6">
        <w:rPr>
          <w:sz w:val="24"/>
          <w:lang w:val="en-US"/>
        </w:rPr>
        <w:t>The Wounding Of General Braddock</w:t>
      </w:r>
      <w:r w:rsidRPr="009310D6">
        <w:rPr>
          <w:sz w:val="24"/>
          <w:lang w:val="en-US" w:eastAsia="fr-FR" w:bidi="fr-FR"/>
        </w:rPr>
        <w:t xml:space="preserve"> by R</w:t>
      </w:r>
      <w:r w:rsidRPr="009310D6">
        <w:rPr>
          <w:sz w:val="24"/>
          <w:lang w:val="en-US" w:eastAsia="fr-FR" w:bidi="fr-FR"/>
        </w:rPr>
        <w:t>o</w:t>
      </w:r>
      <w:r w:rsidRPr="009310D6">
        <w:rPr>
          <w:sz w:val="24"/>
          <w:lang w:val="en-US" w:eastAsia="fr-FR" w:bidi="fr-FR"/>
        </w:rPr>
        <w:t xml:space="preserve">bert  Griffing. </w:t>
      </w:r>
      <w:r w:rsidRPr="003A456B">
        <w:rPr>
          <w:sz w:val="24"/>
          <w:lang w:eastAsia="fr-FR" w:bidi="fr-FR"/>
        </w:rPr>
        <w:t>©Paramount Press inc.</w:t>
      </w:r>
    </w:p>
    <w:p w:rsidR="0040571A" w:rsidRPr="003A456B" w:rsidRDefault="0040571A" w:rsidP="0040571A">
      <w:pPr>
        <w:ind w:firstLine="0"/>
        <w:jc w:val="both"/>
        <w:rPr>
          <w:sz w:val="24"/>
        </w:rPr>
      </w:pPr>
      <w:r>
        <w:rPr>
          <w:sz w:val="24"/>
          <w:lang w:eastAsia="fr-FR" w:bidi="fr-FR"/>
        </w:rPr>
        <w:t>R</w:t>
      </w:r>
      <w:r w:rsidRPr="003A456B">
        <w:rPr>
          <w:sz w:val="24"/>
          <w:lang w:eastAsia="fr-FR" w:bidi="fr-FR"/>
        </w:rPr>
        <w:t>évision</w:t>
      </w:r>
      <w:r w:rsidRPr="003A456B">
        <w:rPr>
          <w:sz w:val="24"/>
        </w:rPr>
        <w:t> :</w:t>
      </w:r>
      <w:r w:rsidRPr="003A456B">
        <w:rPr>
          <w:sz w:val="24"/>
          <w:lang w:eastAsia="fr-FR" w:bidi="fr-FR"/>
        </w:rPr>
        <w:t xml:space="preserve"> Corinne Danheux Correction</w:t>
      </w:r>
      <w:r w:rsidRPr="003A456B">
        <w:rPr>
          <w:sz w:val="24"/>
        </w:rPr>
        <w:t> :</w:t>
      </w:r>
      <w:r w:rsidRPr="003A456B">
        <w:rPr>
          <w:sz w:val="24"/>
          <w:lang w:eastAsia="fr-FR" w:bidi="fr-FR"/>
        </w:rPr>
        <w:t xml:space="preserve"> Nicolas Therrien</w:t>
      </w:r>
    </w:p>
    <w:p w:rsidR="0040571A" w:rsidRDefault="0040571A" w:rsidP="0040571A">
      <w:pPr>
        <w:ind w:firstLine="0"/>
        <w:jc w:val="both"/>
        <w:rPr>
          <w:sz w:val="24"/>
          <w:lang w:eastAsia="fr-FR" w:bidi="fr-FR"/>
        </w:rPr>
      </w:pPr>
    </w:p>
    <w:p w:rsidR="0040571A" w:rsidRDefault="0040571A" w:rsidP="0040571A">
      <w:pPr>
        <w:ind w:firstLine="0"/>
        <w:jc w:val="both"/>
        <w:rPr>
          <w:sz w:val="24"/>
          <w:lang w:eastAsia="fr-FR" w:bidi="fr-FR"/>
        </w:rPr>
      </w:pPr>
      <w:r w:rsidRPr="003A456B">
        <w:rPr>
          <w:sz w:val="24"/>
          <w:lang w:eastAsia="fr-FR" w:bidi="fr-FR"/>
        </w:rPr>
        <w:t>Distribution</w:t>
      </w:r>
      <w:r w:rsidRPr="003A456B">
        <w:rPr>
          <w:sz w:val="24"/>
        </w:rPr>
        <w:t> :</w:t>
      </w:r>
      <w:r>
        <w:rPr>
          <w:sz w:val="24"/>
          <w:lang w:eastAsia="fr-FR" w:bidi="fr-FR"/>
        </w:rPr>
        <w:t xml:space="preserve"> Prologue</w:t>
      </w:r>
    </w:p>
    <w:p w:rsidR="0040571A" w:rsidRPr="003A456B" w:rsidRDefault="0040571A" w:rsidP="0040571A">
      <w:pPr>
        <w:ind w:firstLine="0"/>
        <w:jc w:val="both"/>
        <w:rPr>
          <w:sz w:val="24"/>
        </w:rPr>
      </w:pPr>
      <w:r w:rsidRPr="003A456B">
        <w:rPr>
          <w:sz w:val="24"/>
          <w:lang w:eastAsia="fr-FR" w:bidi="fr-FR"/>
        </w:rPr>
        <w:t>1650, boul. Lionel-Bertrand Boisbriand, Québec J7H 1N7 Téléphone</w:t>
      </w:r>
      <w:r w:rsidRPr="003A456B">
        <w:rPr>
          <w:sz w:val="24"/>
        </w:rPr>
        <w:t> :</w:t>
      </w:r>
      <w:r w:rsidRPr="003A456B">
        <w:rPr>
          <w:sz w:val="24"/>
          <w:lang w:eastAsia="fr-FR" w:bidi="fr-FR"/>
        </w:rPr>
        <w:t xml:space="preserve"> 450 434-0306 / 1 800 363-3864 Téléc</w:t>
      </w:r>
      <w:r w:rsidRPr="003A456B">
        <w:rPr>
          <w:sz w:val="24"/>
          <w:lang w:eastAsia="fr-FR" w:bidi="fr-FR"/>
        </w:rPr>
        <w:t>o</w:t>
      </w:r>
      <w:r w:rsidRPr="003A456B">
        <w:rPr>
          <w:sz w:val="24"/>
          <w:lang w:eastAsia="fr-FR" w:bidi="fr-FR"/>
        </w:rPr>
        <w:t>pieur</w:t>
      </w:r>
      <w:r w:rsidRPr="003A456B">
        <w:rPr>
          <w:sz w:val="24"/>
        </w:rPr>
        <w:t> :</w:t>
      </w:r>
      <w:r w:rsidRPr="003A456B">
        <w:rPr>
          <w:sz w:val="24"/>
          <w:lang w:eastAsia="fr-FR" w:bidi="fr-FR"/>
        </w:rPr>
        <w:t xml:space="preserve"> 450 434-2627 / 1 800 361-8088</w:t>
      </w:r>
    </w:p>
    <w:p w:rsidR="0040571A" w:rsidRDefault="0040571A" w:rsidP="0040571A">
      <w:pPr>
        <w:ind w:firstLine="0"/>
        <w:jc w:val="both"/>
        <w:rPr>
          <w:sz w:val="24"/>
          <w:lang w:eastAsia="fr-FR" w:bidi="fr-FR"/>
        </w:rPr>
      </w:pPr>
    </w:p>
    <w:p w:rsidR="0040571A" w:rsidRPr="003A456B" w:rsidRDefault="0040571A" w:rsidP="0040571A">
      <w:pPr>
        <w:ind w:firstLine="0"/>
        <w:jc w:val="both"/>
        <w:rPr>
          <w:sz w:val="24"/>
        </w:rPr>
      </w:pPr>
      <w:r w:rsidRPr="003A456B">
        <w:rPr>
          <w:sz w:val="24"/>
          <w:lang w:eastAsia="fr-FR" w:bidi="fr-FR"/>
        </w:rPr>
        <w:t>Distribution en Europe</w:t>
      </w:r>
      <w:r w:rsidRPr="003A456B">
        <w:rPr>
          <w:sz w:val="24"/>
        </w:rPr>
        <w:t> :</w:t>
      </w:r>
      <w:r w:rsidRPr="003A456B">
        <w:rPr>
          <w:sz w:val="24"/>
          <w:lang w:eastAsia="fr-FR" w:bidi="fr-FR"/>
        </w:rPr>
        <w:t xml:space="preserve"> Librairie du Québec</w:t>
      </w:r>
    </w:p>
    <w:p w:rsidR="0040571A" w:rsidRPr="003A456B" w:rsidRDefault="0040571A" w:rsidP="0040571A">
      <w:pPr>
        <w:ind w:firstLine="0"/>
        <w:jc w:val="both"/>
        <w:rPr>
          <w:sz w:val="24"/>
        </w:rPr>
      </w:pPr>
      <w:r w:rsidRPr="003A456B">
        <w:rPr>
          <w:sz w:val="24"/>
          <w:lang w:eastAsia="fr-FR" w:bidi="fr-FR"/>
        </w:rPr>
        <w:t>30, rue Gay-Lussac</w:t>
      </w:r>
    </w:p>
    <w:p w:rsidR="0040571A" w:rsidRPr="003A456B" w:rsidRDefault="0040571A" w:rsidP="0040571A">
      <w:pPr>
        <w:ind w:firstLine="0"/>
        <w:jc w:val="both"/>
        <w:rPr>
          <w:sz w:val="24"/>
        </w:rPr>
      </w:pPr>
      <w:r w:rsidRPr="003A456B">
        <w:rPr>
          <w:sz w:val="24"/>
          <w:lang w:eastAsia="fr-FR" w:bidi="fr-FR"/>
        </w:rPr>
        <w:t>75005 Paris, France</w:t>
      </w:r>
    </w:p>
    <w:p w:rsidR="0040571A" w:rsidRPr="003A456B" w:rsidRDefault="0040571A" w:rsidP="0040571A">
      <w:pPr>
        <w:ind w:firstLine="0"/>
        <w:jc w:val="both"/>
        <w:rPr>
          <w:sz w:val="24"/>
        </w:rPr>
      </w:pPr>
      <w:r w:rsidRPr="003A456B">
        <w:rPr>
          <w:sz w:val="24"/>
          <w:lang w:eastAsia="fr-FR" w:bidi="fr-FR"/>
        </w:rPr>
        <w:t>Télécopieur</w:t>
      </w:r>
      <w:r w:rsidRPr="003A456B">
        <w:rPr>
          <w:sz w:val="24"/>
        </w:rPr>
        <w:t> :</w:t>
      </w:r>
      <w:r w:rsidRPr="003A456B">
        <w:rPr>
          <w:sz w:val="24"/>
          <w:lang w:eastAsia="fr-FR" w:bidi="fr-FR"/>
        </w:rPr>
        <w:t xml:space="preserve"> 01 43 54 39 15</w:t>
      </w:r>
    </w:p>
    <w:p w:rsidR="0040571A" w:rsidRPr="003A456B" w:rsidRDefault="0040571A" w:rsidP="0040571A">
      <w:pPr>
        <w:ind w:firstLine="0"/>
        <w:jc w:val="both"/>
        <w:rPr>
          <w:sz w:val="24"/>
        </w:rPr>
      </w:pPr>
      <w:r w:rsidRPr="003A456B">
        <w:rPr>
          <w:sz w:val="24"/>
          <w:lang w:eastAsia="fr-FR" w:bidi="fr-FR"/>
        </w:rPr>
        <w:t>Adresse électronique</w:t>
      </w:r>
      <w:r w:rsidRPr="003A456B">
        <w:rPr>
          <w:sz w:val="24"/>
        </w:rPr>
        <w:t> :</w:t>
      </w:r>
      <w:r w:rsidRPr="003A456B">
        <w:rPr>
          <w:sz w:val="24"/>
          <w:lang w:eastAsia="fr-FR" w:bidi="fr-FR"/>
        </w:rPr>
        <w:t xml:space="preserve"> </w:t>
      </w:r>
      <w:hyperlink r:id="rId24" w:history="1">
        <w:r w:rsidRPr="003A456B">
          <w:rPr>
            <w:rStyle w:val="Lienhypertexte"/>
            <w:sz w:val="24"/>
            <w:lang w:bidi="en-US"/>
          </w:rPr>
          <w:t>liquebec@noos.fr</w:t>
        </w:r>
      </w:hyperlink>
    </w:p>
    <w:p w:rsidR="0040571A" w:rsidRDefault="0040571A" w:rsidP="0040571A">
      <w:pPr>
        <w:ind w:firstLine="0"/>
        <w:jc w:val="both"/>
        <w:rPr>
          <w:sz w:val="24"/>
          <w:lang w:eastAsia="fr-FR" w:bidi="fr-FR"/>
        </w:rPr>
      </w:pPr>
    </w:p>
    <w:p w:rsidR="0040571A" w:rsidRDefault="0040571A" w:rsidP="0040571A">
      <w:pPr>
        <w:ind w:firstLine="0"/>
        <w:jc w:val="both"/>
        <w:rPr>
          <w:sz w:val="24"/>
          <w:lang w:eastAsia="fr-FR" w:bidi="fr-FR"/>
        </w:rPr>
      </w:pPr>
    </w:p>
    <w:p w:rsidR="0040571A" w:rsidRPr="003A456B" w:rsidRDefault="0040571A" w:rsidP="0040571A">
      <w:pPr>
        <w:ind w:firstLine="0"/>
        <w:jc w:val="both"/>
        <w:rPr>
          <w:sz w:val="24"/>
        </w:rPr>
      </w:pPr>
      <w:r w:rsidRPr="003A456B">
        <w:rPr>
          <w:sz w:val="24"/>
          <w:lang w:eastAsia="fr-FR" w:bidi="fr-FR"/>
        </w:rPr>
        <w:t>Les éditions Michel Brûlé bénéficient du soutien financier du Gouvern</w:t>
      </w:r>
      <w:r w:rsidRPr="003A456B">
        <w:rPr>
          <w:sz w:val="24"/>
          <w:lang w:eastAsia="fr-FR" w:bidi="fr-FR"/>
        </w:rPr>
        <w:t>e</w:t>
      </w:r>
      <w:r w:rsidRPr="003A456B">
        <w:rPr>
          <w:sz w:val="24"/>
          <w:lang w:eastAsia="fr-FR" w:bidi="fr-FR"/>
        </w:rPr>
        <w:t>ment du Québec - Programme de crédit d’impôt pour l’édition de livres - Gestion S</w:t>
      </w:r>
      <w:r w:rsidRPr="003A456B">
        <w:rPr>
          <w:sz w:val="24"/>
          <w:lang w:eastAsia="fr-FR" w:bidi="fr-FR"/>
        </w:rPr>
        <w:t>O</w:t>
      </w:r>
      <w:r w:rsidRPr="003A456B">
        <w:rPr>
          <w:sz w:val="24"/>
          <w:lang w:eastAsia="fr-FR" w:bidi="fr-FR"/>
        </w:rPr>
        <w:t>DEC et sont inscrites au Programme de subvention globale du Conseil des Arts du C</w:t>
      </w:r>
      <w:r w:rsidRPr="003A456B">
        <w:rPr>
          <w:sz w:val="24"/>
          <w:lang w:eastAsia="fr-FR" w:bidi="fr-FR"/>
        </w:rPr>
        <w:t>a</w:t>
      </w:r>
      <w:r w:rsidRPr="003A456B">
        <w:rPr>
          <w:sz w:val="24"/>
          <w:lang w:eastAsia="fr-FR" w:bidi="fr-FR"/>
        </w:rPr>
        <w:t>nada. Nous reconnaissons l’aide financière du go</w:t>
      </w:r>
      <w:r w:rsidRPr="003A456B">
        <w:rPr>
          <w:sz w:val="24"/>
          <w:lang w:eastAsia="fr-FR" w:bidi="fr-FR"/>
        </w:rPr>
        <w:t>u</w:t>
      </w:r>
      <w:r w:rsidRPr="003A456B">
        <w:rPr>
          <w:sz w:val="24"/>
          <w:lang w:eastAsia="fr-FR" w:bidi="fr-FR"/>
        </w:rPr>
        <w:t>vernement du Canada par l’entremise du Programme d’aide au développement de l’industrie de l’édition (PADIÉ) pour nos activités d’édition.</w:t>
      </w:r>
    </w:p>
    <w:p w:rsidR="0040571A" w:rsidRDefault="0040571A" w:rsidP="0040571A">
      <w:pPr>
        <w:ind w:firstLine="0"/>
        <w:jc w:val="both"/>
        <w:rPr>
          <w:sz w:val="24"/>
          <w:szCs w:val="2"/>
        </w:rPr>
      </w:pPr>
    </w:p>
    <w:p w:rsidR="0040571A" w:rsidRPr="003A456B" w:rsidRDefault="0040571A" w:rsidP="0040571A">
      <w:pPr>
        <w:ind w:firstLine="0"/>
        <w:jc w:val="both"/>
        <w:rPr>
          <w:sz w:val="24"/>
          <w:szCs w:val="2"/>
        </w:rPr>
      </w:pPr>
    </w:p>
    <w:p w:rsidR="0040571A" w:rsidRPr="003A456B" w:rsidRDefault="0040571A" w:rsidP="0040571A">
      <w:pPr>
        <w:ind w:firstLine="0"/>
        <w:jc w:val="both"/>
        <w:rPr>
          <w:sz w:val="24"/>
        </w:rPr>
      </w:pPr>
      <w:r w:rsidRPr="003A456B">
        <w:rPr>
          <w:sz w:val="24"/>
          <w:lang w:eastAsia="fr-FR" w:bidi="fr-FR"/>
        </w:rPr>
        <w:t>© Russel Bouchard, Les éditions Michel Brûlé, 2008 Dépôt légal - 2008</w:t>
      </w:r>
    </w:p>
    <w:p w:rsidR="0040571A" w:rsidRDefault="0040571A" w:rsidP="0040571A">
      <w:pPr>
        <w:ind w:firstLine="0"/>
        <w:jc w:val="both"/>
        <w:rPr>
          <w:sz w:val="24"/>
          <w:lang w:eastAsia="fr-FR" w:bidi="fr-FR"/>
        </w:rPr>
      </w:pPr>
      <w:r w:rsidRPr="003A456B">
        <w:rPr>
          <w:sz w:val="24"/>
          <w:lang w:eastAsia="fr-FR" w:bidi="fr-FR"/>
        </w:rPr>
        <w:t xml:space="preserve">Bibliothèque et Archives nationales du Québec </w:t>
      </w:r>
    </w:p>
    <w:p w:rsidR="0040571A" w:rsidRDefault="0040571A" w:rsidP="0040571A">
      <w:pPr>
        <w:ind w:firstLine="0"/>
        <w:jc w:val="both"/>
        <w:rPr>
          <w:sz w:val="24"/>
          <w:lang w:eastAsia="fr-FR" w:bidi="fr-FR"/>
        </w:rPr>
      </w:pPr>
      <w:r w:rsidRPr="003A456B">
        <w:rPr>
          <w:sz w:val="24"/>
          <w:lang w:eastAsia="fr-FR" w:bidi="fr-FR"/>
        </w:rPr>
        <w:t>Bibliothèque nati</w:t>
      </w:r>
      <w:r w:rsidRPr="003A456B">
        <w:rPr>
          <w:sz w:val="24"/>
          <w:lang w:eastAsia="fr-FR" w:bidi="fr-FR"/>
        </w:rPr>
        <w:t>o</w:t>
      </w:r>
      <w:r w:rsidRPr="003A456B">
        <w:rPr>
          <w:sz w:val="24"/>
          <w:lang w:eastAsia="fr-FR" w:bidi="fr-FR"/>
        </w:rPr>
        <w:t xml:space="preserve">nale du Canada </w:t>
      </w:r>
    </w:p>
    <w:p w:rsidR="0040571A" w:rsidRPr="003A456B" w:rsidRDefault="0040571A" w:rsidP="0040571A">
      <w:pPr>
        <w:ind w:firstLine="0"/>
        <w:jc w:val="both"/>
        <w:rPr>
          <w:sz w:val="24"/>
        </w:rPr>
      </w:pPr>
      <w:r w:rsidRPr="003A456B">
        <w:rPr>
          <w:sz w:val="24"/>
          <w:lang w:eastAsia="fr-FR" w:bidi="fr-FR"/>
        </w:rPr>
        <w:t>ISBN 13</w:t>
      </w:r>
      <w:r w:rsidRPr="003A456B">
        <w:rPr>
          <w:sz w:val="24"/>
        </w:rPr>
        <w:t> :</w:t>
      </w:r>
      <w:r w:rsidRPr="003A456B">
        <w:rPr>
          <w:sz w:val="24"/>
          <w:lang w:eastAsia="fr-FR" w:bidi="fr-FR"/>
        </w:rPr>
        <w:t>978-2-89485-410-5</w:t>
      </w:r>
    </w:p>
    <w:p w:rsidR="0040571A" w:rsidRDefault="0040571A" w:rsidP="0040571A">
      <w:pPr>
        <w:spacing w:before="120" w:after="120"/>
        <w:ind w:firstLine="0"/>
        <w:jc w:val="both"/>
      </w:pPr>
      <w:r w:rsidRPr="00461B26">
        <w:br w:type="page"/>
      </w:r>
      <w:r>
        <w:lastRenderedPageBreak/>
        <w:t>[5]</w:t>
      </w:r>
    </w:p>
    <w:p w:rsidR="0040571A" w:rsidRDefault="0040571A" w:rsidP="0040571A">
      <w:pPr>
        <w:spacing w:before="120" w:after="120"/>
        <w:ind w:firstLine="0"/>
        <w:jc w:val="both"/>
      </w:pPr>
    </w:p>
    <w:p w:rsidR="0040571A" w:rsidRDefault="0040571A" w:rsidP="0040571A">
      <w:pPr>
        <w:spacing w:before="120" w:after="120"/>
        <w:ind w:firstLine="0"/>
        <w:jc w:val="both"/>
      </w:pPr>
    </w:p>
    <w:p w:rsidR="0040571A" w:rsidRPr="00EB0C3A" w:rsidRDefault="0040571A" w:rsidP="0040571A">
      <w:pPr>
        <w:spacing w:before="120" w:after="120"/>
        <w:ind w:firstLine="0"/>
        <w:jc w:val="both"/>
        <w:rPr>
          <w:sz w:val="32"/>
          <w:szCs w:val="32"/>
        </w:rPr>
      </w:pPr>
    </w:p>
    <w:p w:rsidR="0040571A" w:rsidRPr="006E336C" w:rsidRDefault="0040571A" w:rsidP="0040571A">
      <w:pPr>
        <w:spacing w:before="120" w:after="120"/>
        <w:ind w:firstLine="0"/>
        <w:jc w:val="right"/>
        <w:rPr>
          <w:sz w:val="96"/>
          <w:szCs w:val="32"/>
          <w:lang w:eastAsia="fr-FR" w:bidi="fr-FR"/>
        </w:rPr>
      </w:pPr>
      <w:r w:rsidRPr="006E336C">
        <w:rPr>
          <w:sz w:val="96"/>
          <w:szCs w:val="32"/>
          <w:lang w:eastAsia="fr-FR" w:bidi="fr-FR"/>
        </w:rPr>
        <w:t>Jean-Daniel Dumas,</w:t>
      </w:r>
    </w:p>
    <w:p w:rsidR="0040571A" w:rsidRPr="006E336C" w:rsidRDefault="0040571A" w:rsidP="0040571A">
      <w:pPr>
        <w:spacing w:before="120" w:after="120"/>
        <w:ind w:firstLine="0"/>
        <w:jc w:val="right"/>
        <w:rPr>
          <w:sz w:val="48"/>
          <w:szCs w:val="28"/>
          <w:lang w:eastAsia="fr-FR" w:bidi="fr-FR"/>
        </w:rPr>
      </w:pPr>
      <w:r w:rsidRPr="006E336C">
        <w:rPr>
          <w:sz w:val="48"/>
          <w:szCs w:val="28"/>
          <w:lang w:eastAsia="fr-FR" w:bidi="fr-FR"/>
        </w:rPr>
        <w:t>héros méconnu de la Nouvelle- France</w:t>
      </w: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Pr="006E336C" w:rsidRDefault="0040571A" w:rsidP="0040571A">
      <w:pPr>
        <w:spacing w:before="120" w:after="120"/>
        <w:ind w:left="3240" w:firstLine="0"/>
        <w:jc w:val="right"/>
        <w:rPr>
          <w:sz w:val="48"/>
          <w:szCs w:val="28"/>
          <w:lang w:eastAsia="fr-FR" w:bidi="fr-FR"/>
        </w:rPr>
      </w:pPr>
      <w:r w:rsidRPr="006E336C">
        <w:rPr>
          <w:sz w:val="48"/>
          <w:szCs w:val="28"/>
          <w:lang w:eastAsia="fr-FR" w:bidi="fr-FR"/>
        </w:rPr>
        <w:t>Russel BOUCHARD</w:t>
      </w: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Default="0040571A" w:rsidP="0040571A">
      <w:pPr>
        <w:spacing w:before="120" w:after="120"/>
        <w:ind w:left="3240" w:firstLine="0"/>
        <w:jc w:val="both"/>
        <w:rPr>
          <w:szCs w:val="28"/>
          <w:lang w:eastAsia="fr-FR" w:bidi="fr-FR"/>
        </w:rPr>
      </w:pPr>
    </w:p>
    <w:p w:rsidR="0040571A" w:rsidRPr="006E336C" w:rsidRDefault="0040571A" w:rsidP="0040571A">
      <w:pPr>
        <w:spacing w:before="120" w:after="120"/>
        <w:ind w:left="3240" w:firstLine="0"/>
        <w:jc w:val="right"/>
        <w:rPr>
          <w:sz w:val="48"/>
          <w:szCs w:val="28"/>
          <w:lang w:eastAsia="fr-FR" w:bidi="fr-FR"/>
        </w:rPr>
      </w:pPr>
      <w:r w:rsidRPr="006E336C">
        <w:rPr>
          <w:sz w:val="48"/>
          <w:szCs w:val="28"/>
          <w:lang w:eastAsia="fr-FR" w:bidi="fr-FR"/>
        </w:rPr>
        <w:t>Michel Brûlé</w:t>
      </w:r>
    </w:p>
    <w:p w:rsidR="0040571A" w:rsidRDefault="0040571A" w:rsidP="0040571A">
      <w:pPr>
        <w:spacing w:before="120" w:after="120"/>
        <w:ind w:firstLine="0"/>
        <w:jc w:val="both"/>
      </w:pPr>
      <w:r w:rsidRPr="00461B26">
        <w:br w:type="page"/>
      </w:r>
      <w:r>
        <w:lastRenderedPageBreak/>
        <w:t>[6]</w:t>
      </w:r>
    </w:p>
    <w:p w:rsidR="0040571A" w:rsidRDefault="0040571A" w:rsidP="0040571A">
      <w:pPr>
        <w:spacing w:before="120" w:after="120"/>
        <w:ind w:firstLine="0"/>
        <w:jc w:val="both"/>
      </w:pPr>
    </w:p>
    <w:p w:rsidR="0040571A" w:rsidRDefault="0040571A" w:rsidP="0040571A">
      <w:pPr>
        <w:spacing w:before="120" w:after="120"/>
        <w:ind w:firstLine="0"/>
        <w:jc w:val="both"/>
      </w:pPr>
    </w:p>
    <w:p w:rsidR="0040571A" w:rsidRDefault="0040571A" w:rsidP="0040571A">
      <w:pPr>
        <w:spacing w:before="120" w:after="120"/>
        <w:ind w:firstLine="0"/>
        <w:jc w:val="both"/>
      </w:pPr>
    </w:p>
    <w:p w:rsidR="0040571A" w:rsidRPr="00461B26" w:rsidRDefault="0040571A" w:rsidP="0040571A">
      <w:pPr>
        <w:spacing w:before="120" w:after="120"/>
        <w:ind w:firstLine="0"/>
        <w:jc w:val="both"/>
      </w:pPr>
    </w:p>
    <w:p w:rsidR="0040571A" w:rsidRPr="002A5FC8" w:rsidRDefault="0040571A" w:rsidP="0040571A">
      <w:pPr>
        <w:spacing w:before="120" w:after="120"/>
        <w:ind w:left="1440" w:firstLine="0"/>
        <w:jc w:val="right"/>
        <w:rPr>
          <w:i/>
        </w:rPr>
      </w:pPr>
      <w:r w:rsidRPr="002A5FC8">
        <w:rPr>
          <w:i/>
          <w:lang w:eastAsia="fr-FR" w:bidi="fr-FR"/>
        </w:rPr>
        <w:t>Le triomphe est la plus belle chose du monde, les vive le roi, les chapeaux en l’air au bout des baïonne</w:t>
      </w:r>
      <w:r w:rsidRPr="002A5FC8">
        <w:rPr>
          <w:i/>
          <w:lang w:eastAsia="fr-FR" w:bidi="fr-FR"/>
        </w:rPr>
        <w:t>t</w:t>
      </w:r>
      <w:r w:rsidRPr="002A5FC8">
        <w:rPr>
          <w:i/>
          <w:lang w:eastAsia="fr-FR" w:bidi="fr-FR"/>
        </w:rPr>
        <w:t>tes</w:t>
      </w:r>
      <w:r w:rsidRPr="002A5FC8">
        <w:rPr>
          <w:i/>
        </w:rPr>
        <w:t> ;</w:t>
      </w:r>
      <w:r w:rsidRPr="002A5FC8">
        <w:rPr>
          <w:i/>
          <w:lang w:eastAsia="fr-FR" w:bidi="fr-FR"/>
        </w:rPr>
        <w:t xml:space="preserve"> les compliments du maître à ses guerriers</w:t>
      </w:r>
      <w:r w:rsidRPr="002A5FC8">
        <w:rPr>
          <w:i/>
        </w:rPr>
        <w:t> ;</w:t>
      </w:r>
      <w:r w:rsidRPr="002A5FC8">
        <w:rPr>
          <w:i/>
          <w:lang w:eastAsia="fr-FR" w:bidi="fr-FR"/>
        </w:rPr>
        <w:t xml:space="preserve"> la visite des r</w:t>
      </w:r>
      <w:r w:rsidRPr="002A5FC8">
        <w:rPr>
          <w:i/>
          <w:lang w:eastAsia="fr-FR" w:bidi="fr-FR"/>
        </w:rPr>
        <w:t>e</w:t>
      </w:r>
      <w:r w:rsidRPr="002A5FC8">
        <w:rPr>
          <w:i/>
          <w:lang w:eastAsia="fr-FR" w:bidi="fr-FR"/>
        </w:rPr>
        <w:t>tranchements, des villages, et des r</w:t>
      </w:r>
      <w:r w:rsidRPr="002A5FC8">
        <w:rPr>
          <w:i/>
          <w:lang w:eastAsia="fr-FR" w:bidi="fr-FR"/>
        </w:rPr>
        <w:t>e</w:t>
      </w:r>
      <w:r w:rsidRPr="002A5FC8">
        <w:rPr>
          <w:i/>
          <w:lang w:eastAsia="fr-FR" w:bidi="fr-FR"/>
        </w:rPr>
        <w:t>doutes si intactes</w:t>
      </w:r>
      <w:r w:rsidRPr="002A5FC8">
        <w:rPr>
          <w:i/>
        </w:rPr>
        <w:t> ;</w:t>
      </w:r>
      <w:r w:rsidRPr="002A5FC8">
        <w:rPr>
          <w:i/>
          <w:lang w:eastAsia="fr-FR" w:bidi="fr-FR"/>
        </w:rPr>
        <w:t xml:space="preserve"> la joie, la gloire, la tendresse</w:t>
      </w:r>
      <w:r w:rsidRPr="002A5FC8">
        <w:rPr>
          <w:i/>
        </w:rPr>
        <w:t> ;</w:t>
      </w:r>
      <w:r w:rsidRPr="002A5FC8">
        <w:rPr>
          <w:i/>
          <w:lang w:eastAsia="fr-FR" w:bidi="fr-FR"/>
        </w:rPr>
        <w:t xml:space="preserve"> mais le plancher de tout cela est du sang humain, des la</w:t>
      </w:r>
      <w:r w:rsidRPr="002A5FC8">
        <w:rPr>
          <w:i/>
          <w:lang w:eastAsia="fr-FR" w:bidi="fr-FR"/>
        </w:rPr>
        <w:t>m</w:t>
      </w:r>
      <w:r w:rsidRPr="002A5FC8">
        <w:rPr>
          <w:i/>
          <w:lang w:eastAsia="fr-FR" w:bidi="fr-FR"/>
        </w:rPr>
        <w:t>beaux de chair humaine.</w:t>
      </w:r>
    </w:p>
    <w:p w:rsidR="0040571A" w:rsidRDefault="0040571A" w:rsidP="0040571A">
      <w:pPr>
        <w:spacing w:before="120" w:after="120"/>
        <w:ind w:left="1440" w:firstLine="0"/>
        <w:jc w:val="right"/>
        <w:rPr>
          <w:lang w:eastAsia="fr-FR" w:bidi="fr-FR"/>
        </w:rPr>
      </w:pPr>
    </w:p>
    <w:p w:rsidR="0040571A" w:rsidRDefault="0040571A" w:rsidP="0040571A">
      <w:pPr>
        <w:ind w:left="1440" w:firstLine="0"/>
        <w:jc w:val="right"/>
        <w:rPr>
          <w:lang w:eastAsia="fr-FR" w:bidi="fr-FR"/>
        </w:rPr>
      </w:pPr>
      <w:r>
        <w:rPr>
          <w:lang w:eastAsia="fr-FR" w:bidi="fr-FR"/>
        </w:rPr>
        <w:t>D’Argenson à Voltaire,</w:t>
      </w:r>
    </w:p>
    <w:p w:rsidR="0040571A" w:rsidRDefault="0040571A" w:rsidP="0040571A">
      <w:pPr>
        <w:ind w:left="1440" w:firstLine="0"/>
        <w:jc w:val="right"/>
        <w:rPr>
          <w:lang w:eastAsia="fr-FR" w:bidi="fr-FR"/>
        </w:rPr>
      </w:pPr>
      <w:r w:rsidRPr="00461B26">
        <w:rPr>
          <w:lang w:eastAsia="fr-FR" w:bidi="fr-FR"/>
        </w:rPr>
        <w:t>du champ de bataille m</w:t>
      </w:r>
      <w:r w:rsidRPr="00461B26">
        <w:rPr>
          <w:lang w:eastAsia="fr-FR" w:bidi="fr-FR"/>
        </w:rPr>
        <w:t>y</w:t>
      </w:r>
      <w:r>
        <w:rPr>
          <w:lang w:eastAsia="fr-FR" w:bidi="fr-FR"/>
        </w:rPr>
        <w:t>thique</w:t>
      </w:r>
    </w:p>
    <w:p w:rsidR="0040571A" w:rsidRPr="00461B26" w:rsidRDefault="0040571A" w:rsidP="0040571A">
      <w:pPr>
        <w:ind w:left="1440" w:firstLine="0"/>
        <w:jc w:val="right"/>
      </w:pPr>
      <w:r w:rsidRPr="00461B26">
        <w:rPr>
          <w:lang w:eastAsia="fr-FR" w:bidi="fr-FR"/>
        </w:rPr>
        <w:t>de Fontenoy, le 11 mai 1745</w:t>
      </w:r>
    </w:p>
    <w:p w:rsidR="0040571A" w:rsidRDefault="0040571A" w:rsidP="0040571A">
      <w:pPr>
        <w:spacing w:before="120" w:after="120"/>
        <w:ind w:left="1440" w:firstLine="0"/>
        <w:jc w:val="right"/>
        <w:rPr>
          <w:lang w:eastAsia="fr-FR" w:bidi="fr-FR"/>
        </w:rPr>
      </w:pPr>
    </w:p>
    <w:p w:rsidR="0040571A" w:rsidRDefault="0040571A" w:rsidP="0040571A">
      <w:pPr>
        <w:spacing w:before="120" w:after="120"/>
        <w:ind w:left="1440" w:firstLine="0"/>
        <w:jc w:val="right"/>
        <w:rPr>
          <w:lang w:eastAsia="fr-FR" w:bidi="fr-FR"/>
        </w:rPr>
      </w:pPr>
    </w:p>
    <w:p w:rsidR="0040571A" w:rsidRPr="002A5FC8" w:rsidRDefault="0040571A" w:rsidP="0040571A">
      <w:pPr>
        <w:ind w:left="1440" w:firstLine="0"/>
        <w:jc w:val="right"/>
        <w:rPr>
          <w:i/>
        </w:rPr>
      </w:pPr>
      <w:r w:rsidRPr="002A5FC8">
        <w:rPr>
          <w:i/>
          <w:lang w:eastAsia="fr-FR" w:bidi="fr-FR"/>
        </w:rPr>
        <w:t>Qui peut dire de combien de déception, de co</w:t>
      </w:r>
      <w:r w:rsidRPr="002A5FC8">
        <w:rPr>
          <w:i/>
          <w:lang w:eastAsia="fr-FR" w:bidi="fr-FR"/>
        </w:rPr>
        <w:t>m</w:t>
      </w:r>
      <w:r w:rsidRPr="002A5FC8">
        <w:rPr>
          <w:i/>
          <w:lang w:eastAsia="fr-FR" w:bidi="fr-FR"/>
        </w:rPr>
        <w:t>bien de douleur se compose une gloire</w:t>
      </w:r>
      <w:r w:rsidRPr="002A5FC8">
        <w:rPr>
          <w:i/>
        </w:rPr>
        <w:t> !</w:t>
      </w:r>
    </w:p>
    <w:p w:rsidR="0040571A" w:rsidRPr="00461B26" w:rsidRDefault="0040571A" w:rsidP="0040571A">
      <w:pPr>
        <w:spacing w:before="120" w:after="120"/>
        <w:ind w:left="1440" w:firstLine="0"/>
        <w:jc w:val="right"/>
      </w:pPr>
      <w:r>
        <w:rPr>
          <w:lang w:eastAsia="fr-FR" w:bidi="fr-FR"/>
        </w:rPr>
        <w:t>Octave Crémazie,</w:t>
      </w:r>
      <w:r>
        <w:rPr>
          <w:lang w:eastAsia="fr-FR" w:bidi="fr-FR"/>
        </w:rPr>
        <w:br/>
      </w:r>
      <w:r w:rsidRPr="00461B26">
        <w:rPr>
          <w:lang w:eastAsia="fr-FR" w:bidi="fr-FR"/>
        </w:rPr>
        <w:t>en pleurant le décès de l’historien Ga</w:t>
      </w:r>
      <w:r w:rsidRPr="00461B26">
        <w:rPr>
          <w:lang w:eastAsia="fr-FR" w:bidi="fr-FR"/>
        </w:rPr>
        <w:t>r</w:t>
      </w:r>
      <w:r w:rsidRPr="00461B26">
        <w:rPr>
          <w:lang w:eastAsia="fr-FR" w:bidi="fr-FR"/>
        </w:rPr>
        <w:t>neau</w:t>
      </w:r>
    </w:p>
    <w:p w:rsidR="0040571A" w:rsidRDefault="0040571A" w:rsidP="0040571A">
      <w:pPr>
        <w:spacing w:before="120" w:after="120"/>
        <w:ind w:firstLine="0"/>
        <w:jc w:val="both"/>
      </w:pPr>
      <w:r w:rsidRPr="00461B26">
        <w:br w:type="page"/>
      </w:r>
      <w:r>
        <w:lastRenderedPageBreak/>
        <w:t>[7]</w:t>
      </w:r>
    </w:p>
    <w:p w:rsidR="0040571A" w:rsidRDefault="0040571A" w:rsidP="0040571A">
      <w:pPr>
        <w:spacing w:before="120" w:after="120"/>
        <w:ind w:firstLine="0"/>
        <w:jc w:val="both"/>
      </w:pPr>
    </w:p>
    <w:p w:rsidR="0040571A" w:rsidRDefault="0040571A" w:rsidP="0040571A">
      <w:pPr>
        <w:spacing w:before="120" w:after="120"/>
        <w:ind w:firstLine="0"/>
        <w:jc w:val="both"/>
      </w:pPr>
    </w:p>
    <w:p w:rsidR="0040571A" w:rsidRDefault="009310D6" w:rsidP="0040571A">
      <w:pPr>
        <w:pStyle w:val="fig"/>
      </w:pPr>
      <w:r>
        <w:rPr>
          <w:noProof/>
        </w:rPr>
        <w:drawing>
          <wp:inline distT="0" distB="0" distL="0" distR="0">
            <wp:extent cx="3126105" cy="4083050"/>
            <wp:effectExtent l="12700" t="12700" r="0" b="6350"/>
            <wp:docPr id="7" name="Image 7" descr="fig_p_007_Dumas_Casgrain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07_Dumas_Casgrain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6105" cy="4083050"/>
                    </a:xfrm>
                    <a:prstGeom prst="rect">
                      <a:avLst/>
                    </a:prstGeom>
                    <a:noFill/>
                    <a:ln w="6350" cmpd="sng">
                      <a:solidFill>
                        <a:srgbClr val="000000"/>
                      </a:solidFill>
                      <a:miter lim="800000"/>
                      <a:headEnd/>
                      <a:tailEnd/>
                    </a:ln>
                    <a:effectLst/>
                  </pic:spPr>
                </pic:pic>
              </a:graphicData>
            </a:graphic>
          </wp:inline>
        </w:drawing>
      </w:r>
    </w:p>
    <w:p w:rsidR="0040571A" w:rsidRPr="00461B26" w:rsidRDefault="0040571A" w:rsidP="0040571A">
      <w:pPr>
        <w:pStyle w:val="figstcentre"/>
      </w:pPr>
      <w:r>
        <w:t>Jean-Daniel Dumas,</w:t>
      </w:r>
      <w:r>
        <w:br/>
      </w:r>
      <w:r w:rsidRPr="00461B26">
        <w:t>héros authentique de la guerre de la Conquête 1721-1794</w:t>
      </w:r>
      <w:r>
        <w:br/>
      </w:r>
      <w:r w:rsidRPr="00461B26">
        <w:t>Tiré de l’œuvre de H. R. Casgrain</w:t>
      </w:r>
    </w:p>
    <w:p w:rsidR="0040571A" w:rsidRDefault="0040571A" w:rsidP="0040571A">
      <w:pPr>
        <w:spacing w:before="120" w:after="120"/>
        <w:ind w:firstLine="0"/>
        <w:jc w:val="both"/>
      </w:pPr>
    </w:p>
    <w:p w:rsidR="0040571A" w:rsidRDefault="0040571A" w:rsidP="0040571A">
      <w:pPr>
        <w:spacing w:before="120" w:after="120"/>
        <w:ind w:firstLine="0"/>
        <w:jc w:val="both"/>
      </w:pPr>
    </w:p>
    <w:p w:rsidR="0040571A" w:rsidRDefault="0040571A" w:rsidP="0040571A">
      <w:pPr>
        <w:spacing w:before="120" w:after="120"/>
        <w:ind w:firstLine="0"/>
        <w:jc w:val="both"/>
      </w:pPr>
    </w:p>
    <w:p w:rsidR="0040571A" w:rsidRDefault="0040571A" w:rsidP="0040571A">
      <w:pPr>
        <w:spacing w:before="120" w:after="120"/>
        <w:ind w:firstLine="0"/>
        <w:jc w:val="both"/>
      </w:pPr>
      <w:r>
        <w:t>[8]</w:t>
      </w:r>
    </w:p>
    <w:p w:rsidR="0040571A" w:rsidRDefault="0040571A" w:rsidP="0040571A">
      <w:pPr>
        <w:pStyle w:val="p"/>
      </w:pPr>
      <w:r w:rsidRPr="00461B26">
        <w:br w:type="page"/>
      </w:r>
      <w:r>
        <w:lastRenderedPageBreak/>
        <w:t>[309]</w:t>
      </w:r>
    </w:p>
    <w:p w:rsidR="0040571A" w:rsidRDefault="0040571A">
      <w:pPr>
        <w:jc w:val="both"/>
      </w:pPr>
    </w:p>
    <w:p w:rsidR="0040571A" w:rsidRDefault="0040571A">
      <w:pPr>
        <w:jc w:val="both"/>
      </w:pPr>
    </w:p>
    <w:p w:rsidR="0040571A" w:rsidRPr="00406416" w:rsidRDefault="0040571A" w:rsidP="0040571A">
      <w:pPr>
        <w:spacing w:after="120"/>
        <w:ind w:firstLine="0"/>
        <w:jc w:val="center"/>
        <w:rPr>
          <w:sz w:val="24"/>
        </w:rPr>
      </w:pPr>
      <w:bookmarkStart w:id="2" w:name="tdm"/>
      <w:r>
        <w:rPr>
          <w:b/>
          <w:sz w:val="24"/>
        </w:rPr>
        <w:t>Jean-Daniel Dumas,</w:t>
      </w:r>
      <w:r>
        <w:rPr>
          <w:b/>
          <w:sz w:val="24"/>
        </w:rPr>
        <w:br/>
      </w:r>
      <w:r w:rsidRPr="00B75B1D">
        <w:rPr>
          <w:i/>
          <w:sz w:val="24"/>
        </w:rPr>
        <w:t>héros méconnu de la Nouvelle-France.</w:t>
      </w:r>
    </w:p>
    <w:p w:rsidR="0040571A" w:rsidRDefault="0040571A" w:rsidP="0040571A">
      <w:pPr>
        <w:ind w:firstLine="20"/>
        <w:jc w:val="center"/>
      </w:pPr>
      <w:r>
        <w:rPr>
          <w:color w:val="FF0000"/>
          <w:sz w:val="48"/>
        </w:rPr>
        <w:t>Table des matières</w:t>
      </w:r>
      <w:bookmarkEnd w:id="2"/>
    </w:p>
    <w:p w:rsidR="0040571A" w:rsidRDefault="0040571A">
      <w:pPr>
        <w:ind w:firstLine="0"/>
      </w:pPr>
    </w:p>
    <w:p w:rsidR="0040571A" w:rsidRDefault="0040571A" w:rsidP="0040571A">
      <w:pPr>
        <w:spacing w:before="120" w:after="120"/>
        <w:ind w:firstLine="0"/>
        <w:jc w:val="both"/>
        <w:rPr>
          <w:sz w:val="24"/>
          <w:szCs w:val="28"/>
          <w:lang w:eastAsia="fr-FR" w:bidi="fr-FR"/>
        </w:rPr>
      </w:pPr>
      <w:hyperlink w:anchor="JD_Dumas_4e_de_couverture" w:history="1">
        <w:r w:rsidRPr="00263482">
          <w:rPr>
            <w:rStyle w:val="Lienhypertexte"/>
            <w:sz w:val="24"/>
            <w:szCs w:val="28"/>
            <w:lang w:eastAsia="fr-FR" w:bidi="fr-FR"/>
          </w:rPr>
          <w:t>Quatrième de couverture</w:t>
        </w:r>
      </w:hyperlink>
    </w:p>
    <w:p w:rsidR="0040571A" w:rsidRPr="00B75B1D" w:rsidRDefault="0040571A" w:rsidP="0040571A">
      <w:pPr>
        <w:spacing w:before="120" w:after="120"/>
        <w:ind w:firstLine="0"/>
        <w:jc w:val="both"/>
        <w:rPr>
          <w:sz w:val="24"/>
          <w:szCs w:val="28"/>
          <w:lang w:eastAsia="fr-FR" w:bidi="fr-FR"/>
        </w:rPr>
      </w:pPr>
      <w:hyperlink w:anchor="JD_Dumas_avant_propos" w:history="1">
        <w:r w:rsidRPr="00263482">
          <w:rPr>
            <w:rStyle w:val="Lienhypertexte"/>
            <w:sz w:val="24"/>
            <w:szCs w:val="28"/>
            <w:lang w:eastAsia="fr-FR" w:bidi="fr-FR"/>
          </w:rPr>
          <w:t>En guise d’avant-propos</w:t>
        </w:r>
      </w:hyperlink>
      <w:r w:rsidRPr="00B75B1D">
        <w:rPr>
          <w:sz w:val="24"/>
          <w:szCs w:val="28"/>
          <w:lang w:eastAsia="fr-FR" w:bidi="fr-FR"/>
        </w:rPr>
        <w:t xml:space="preserve"> [9]</w:t>
      </w:r>
    </w:p>
    <w:p w:rsidR="0040571A" w:rsidRPr="00B75B1D" w:rsidRDefault="0040571A" w:rsidP="0040571A">
      <w:pPr>
        <w:spacing w:before="120" w:after="120"/>
        <w:ind w:firstLine="0"/>
        <w:jc w:val="both"/>
        <w:rPr>
          <w:sz w:val="24"/>
          <w:szCs w:val="28"/>
          <w:lang w:eastAsia="fr-FR" w:bidi="fr-FR"/>
        </w:rPr>
      </w:pPr>
    </w:p>
    <w:p w:rsidR="0040571A" w:rsidRPr="00B75B1D" w:rsidRDefault="0040571A" w:rsidP="0040571A">
      <w:pPr>
        <w:spacing w:before="120" w:after="120"/>
        <w:ind w:firstLine="0"/>
        <w:jc w:val="center"/>
        <w:rPr>
          <w:b/>
          <w:sz w:val="24"/>
          <w:szCs w:val="28"/>
          <w:lang w:eastAsia="fr-FR" w:bidi="fr-FR"/>
        </w:rPr>
      </w:pPr>
      <w:r w:rsidRPr="00263482">
        <w:rPr>
          <w:b/>
          <w:color w:val="FF0000"/>
          <w:sz w:val="24"/>
          <w:szCs w:val="28"/>
          <w:lang w:eastAsia="fr-FR" w:bidi="fr-FR"/>
        </w:rPr>
        <w:t>Partie I</w:t>
      </w:r>
      <w:r w:rsidRPr="00B75B1D">
        <w:rPr>
          <w:b/>
          <w:sz w:val="24"/>
          <w:szCs w:val="28"/>
          <w:lang w:eastAsia="fr-FR" w:bidi="fr-FR"/>
        </w:rPr>
        <w:t xml:space="preserve"> - </w:t>
      </w:r>
      <w:hyperlink w:anchor="JD_Dumas_pt_1" w:history="1">
        <w:r w:rsidRPr="00263482">
          <w:rPr>
            <w:rStyle w:val="Lienhypertexte"/>
            <w:b/>
            <w:sz w:val="24"/>
            <w:szCs w:val="28"/>
            <w:lang w:eastAsia="fr-FR" w:bidi="fr-FR"/>
          </w:rPr>
          <w:t>Sur la piste de Jean-Daniel Dumas</w:t>
        </w:r>
      </w:hyperlink>
      <w:r w:rsidRPr="00B75B1D">
        <w:rPr>
          <w:b/>
          <w:sz w:val="24"/>
          <w:szCs w:val="28"/>
          <w:lang w:eastAsia="fr-FR" w:bidi="fr-FR"/>
        </w:rPr>
        <w:t xml:space="preserve"> </w:t>
      </w:r>
      <w:r w:rsidRPr="00B75B1D">
        <w:rPr>
          <w:sz w:val="24"/>
          <w:szCs w:val="28"/>
          <w:lang w:eastAsia="fr-FR" w:bidi="fr-FR"/>
        </w:rPr>
        <w:t>[25]</w:t>
      </w:r>
    </w:p>
    <w:p w:rsidR="0040571A" w:rsidRPr="00B75B1D" w:rsidRDefault="0040571A" w:rsidP="0040571A">
      <w:pPr>
        <w:spacing w:before="120" w:after="120"/>
        <w:ind w:firstLine="0"/>
        <w:jc w:val="center"/>
        <w:rPr>
          <w:sz w:val="24"/>
          <w:szCs w:val="28"/>
          <w:lang w:eastAsia="fr-FR" w:bidi="fr-FR"/>
        </w:rPr>
      </w:pPr>
      <w:r w:rsidRPr="00263482">
        <w:rPr>
          <w:b/>
          <w:color w:val="FF0000"/>
          <w:sz w:val="24"/>
          <w:szCs w:val="28"/>
          <w:lang w:eastAsia="fr-FR" w:bidi="fr-FR"/>
        </w:rPr>
        <w:t>Partie II</w:t>
      </w:r>
      <w:r w:rsidRPr="00B75B1D">
        <w:rPr>
          <w:b/>
          <w:sz w:val="24"/>
          <w:szCs w:val="28"/>
          <w:lang w:eastAsia="fr-FR" w:bidi="fr-FR"/>
        </w:rPr>
        <w:t xml:space="preserve"> - </w:t>
      </w:r>
      <w:hyperlink w:anchor="JD_Dumas_pt_2" w:history="1">
        <w:r w:rsidRPr="00263482">
          <w:rPr>
            <w:rStyle w:val="Lienhypertexte"/>
            <w:b/>
            <w:sz w:val="24"/>
            <w:szCs w:val="28"/>
            <w:lang w:eastAsia="fr-FR" w:bidi="fr-FR"/>
          </w:rPr>
          <w:t>Traité de la défense</w:t>
        </w:r>
        <w:r w:rsidRPr="00263482">
          <w:rPr>
            <w:rStyle w:val="Lienhypertexte"/>
            <w:b/>
            <w:sz w:val="24"/>
            <w:szCs w:val="28"/>
            <w:lang w:eastAsia="fr-FR" w:bidi="fr-FR"/>
          </w:rPr>
          <w:br/>
          <w:t>et de la conservation des colonies</w:t>
        </w:r>
      </w:hyperlink>
      <w:r w:rsidRPr="00B75B1D">
        <w:rPr>
          <w:sz w:val="24"/>
          <w:szCs w:val="28"/>
          <w:lang w:eastAsia="fr-FR" w:bidi="fr-FR"/>
        </w:rPr>
        <w:t xml:space="preserve"> [135]</w:t>
      </w:r>
    </w:p>
    <w:p w:rsidR="0040571A" w:rsidRDefault="0040571A" w:rsidP="0040571A">
      <w:pPr>
        <w:spacing w:before="120" w:after="120"/>
        <w:ind w:left="540" w:hanging="540"/>
        <w:jc w:val="both"/>
        <w:rPr>
          <w:sz w:val="24"/>
          <w:szCs w:val="28"/>
          <w:lang w:eastAsia="fr-FR" w:bidi="fr-FR"/>
        </w:rPr>
      </w:pPr>
    </w:p>
    <w:p w:rsidR="0040571A" w:rsidRPr="00B75B1D" w:rsidRDefault="0040571A" w:rsidP="0040571A">
      <w:pPr>
        <w:spacing w:before="120" w:after="120"/>
        <w:ind w:left="540" w:hanging="540"/>
        <w:rPr>
          <w:sz w:val="24"/>
          <w:szCs w:val="28"/>
          <w:lang w:eastAsia="fr-FR" w:bidi="fr-FR"/>
        </w:rPr>
      </w:pPr>
      <w:r w:rsidRPr="00B75B1D">
        <w:rPr>
          <w:sz w:val="24"/>
          <w:szCs w:val="28"/>
          <w:lang w:eastAsia="fr-FR" w:bidi="fr-FR"/>
        </w:rPr>
        <w:t>Épître dédicatoire [137]</w:t>
      </w:r>
    </w:p>
    <w:p w:rsidR="0040571A" w:rsidRPr="00B75B1D" w:rsidRDefault="0040571A" w:rsidP="0040571A">
      <w:pPr>
        <w:spacing w:before="120" w:after="120"/>
        <w:ind w:left="540" w:hanging="540"/>
        <w:rPr>
          <w:sz w:val="24"/>
          <w:szCs w:val="28"/>
          <w:lang w:eastAsia="fr-FR" w:bidi="fr-FR"/>
        </w:rPr>
      </w:pPr>
      <w:r w:rsidRPr="00B75B1D">
        <w:rPr>
          <w:sz w:val="24"/>
          <w:szCs w:val="28"/>
          <w:lang w:eastAsia="fr-FR" w:bidi="fr-FR"/>
        </w:rPr>
        <w:t>Préface [139]</w:t>
      </w:r>
    </w:p>
    <w:p w:rsidR="0040571A" w:rsidRPr="00B75B1D" w:rsidRDefault="0040571A" w:rsidP="0040571A">
      <w:pPr>
        <w:spacing w:before="120" w:after="120"/>
        <w:ind w:left="540" w:hanging="540"/>
        <w:rPr>
          <w:sz w:val="24"/>
          <w:szCs w:val="28"/>
          <w:lang w:eastAsia="fr-FR" w:bidi="fr-FR"/>
        </w:rPr>
      </w:pPr>
      <w:r w:rsidRPr="00B75B1D">
        <w:rPr>
          <w:sz w:val="24"/>
          <w:szCs w:val="28"/>
          <w:lang w:eastAsia="fr-FR" w:bidi="fr-FR"/>
        </w:rPr>
        <w:t>Introduction [145]</w:t>
      </w:r>
    </w:p>
    <w:p w:rsidR="0040571A" w:rsidRDefault="0040571A" w:rsidP="0040571A">
      <w:pPr>
        <w:spacing w:before="120" w:after="120"/>
        <w:ind w:left="1710" w:hanging="1710"/>
        <w:rPr>
          <w:sz w:val="24"/>
          <w:szCs w:val="28"/>
          <w:lang w:eastAsia="fr-FR" w:bidi="fr-FR"/>
        </w:rPr>
      </w:pP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I.</w:t>
      </w:r>
      <w:r w:rsidRPr="00B75B1D">
        <w:rPr>
          <w:sz w:val="24"/>
          <w:szCs w:val="28"/>
          <w:lang w:eastAsia="fr-FR" w:bidi="fr-FR"/>
        </w:rPr>
        <w:tab/>
      </w:r>
      <w:hyperlink w:anchor="JD_Dumas_pt_2_chap_I" w:history="1">
        <w:r w:rsidRPr="00263482">
          <w:rPr>
            <w:rStyle w:val="Lienhypertexte"/>
            <w:sz w:val="24"/>
            <w:szCs w:val="28"/>
            <w:lang w:eastAsia="fr-FR" w:bidi="fr-FR"/>
          </w:rPr>
          <w:t>Des colonies en général</w:t>
        </w:r>
      </w:hyperlink>
      <w:r w:rsidRPr="00B75B1D">
        <w:rPr>
          <w:sz w:val="24"/>
          <w:szCs w:val="28"/>
          <w:lang w:eastAsia="fr-FR" w:bidi="fr-FR"/>
        </w:rPr>
        <w:t xml:space="preserve"> [147]</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II.</w:t>
      </w:r>
      <w:r w:rsidRPr="00B75B1D">
        <w:rPr>
          <w:sz w:val="24"/>
          <w:szCs w:val="28"/>
          <w:lang w:eastAsia="fr-FR" w:bidi="fr-FR"/>
        </w:rPr>
        <w:tab/>
      </w:r>
      <w:hyperlink w:anchor="JD_Dumas_pt_2_chap_II" w:history="1">
        <w:r w:rsidRPr="00263482">
          <w:rPr>
            <w:rStyle w:val="Lienhypertexte"/>
            <w:sz w:val="24"/>
            <w:szCs w:val="28"/>
            <w:lang w:eastAsia="fr-FR" w:bidi="fr-FR"/>
          </w:rPr>
          <w:t>Suite du même sujet</w:t>
        </w:r>
      </w:hyperlink>
      <w:r w:rsidRPr="00B75B1D">
        <w:rPr>
          <w:sz w:val="24"/>
          <w:szCs w:val="28"/>
          <w:lang w:eastAsia="fr-FR" w:bidi="fr-FR"/>
        </w:rPr>
        <w:t xml:space="preserve"> [163]</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III.</w:t>
      </w:r>
      <w:r w:rsidRPr="00B75B1D">
        <w:rPr>
          <w:sz w:val="24"/>
          <w:szCs w:val="28"/>
          <w:lang w:eastAsia="fr-FR" w:bidi="fr-FR"/>
        </w:rPr>
        <w:tab/>
      </w:r>
      <w:hyperlink w:anchor="JD_Dumas_pt_2_chap_III" w:history="1">
        <w:r w:rsidRPr="00263482">
          <w:rPr>
            <w:rStyle w:val="Lienhypertexte"/>
            <w:sz w:val="24"/>
            <w:szCs w:val="28"/>
            <w:lang w:eastAsia="fr-FR" w:bidi="fr-FR"/>
          </w:rPr>
          <w:t>Sur les divers caractères des colonies et leurs rapports respectifs</w:t>
        </w:r>
      </w:hyperlink>
      <w:r w:rsidRPr="00B75B1D">
        <w:rPr>
          <w:sz w:val="24"/>
          <w:szCs w:val="28"/>
          <w:lang w:eastAsia="fr-FR" w:bidi="fr-FR"/>
        </w:rPr>
        <w:t xml:space="preserve"> [165]</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IV.</w:t>
      </w:r>
      <w:r w:rsidRPr="00B75B1D">
        <w:rPr>
          <w:sz w:val="24"/>
          <w:szCs w:val="28"/>
          <w:lang w:eastAsia="fr-FR" w:bidi="fr-FR"/>
        </w:rPr>
        <w:tab/>
      </w:r>
      <w:hyperlink w:anchor="JD_Dumas_pt_2_chap_IV" w:history="1">
        <w:r w:rsidRPr="00263482">
          <w:rPr>
            <w:rStyle w:val="Lienhypertexte"/>
            <w:sz w:val="24"/>
            <w:szCs w:val="28"/>
            <w:lang w:eastAsia="fr-FR" w:bidi="fr-FR"/>
          </w:rPr>
          <w:t>Sur la guerre défensive en général</w:t>
        </w:r>
      </w:hyperlink>
      <w:r w:rsidRPr="00B75B1D">
        <w:rPr>
          <w:sz w:val="24"/>
          <w:szCs w:val="28"/>
          <w:lang w:eastAsia="fr-FR" w:bidi="fr-FR"/>
        </w:rPr>
        <w:t xml:space="preserve"> [171]</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V.</w:t>
      </w:r>
      <w:r w:rsidRPr="00B75B1D">
        <w:rPr>
          <w:sz w:val="24"/>
          <w:szCs w:val="28"/>
          <w:lang w:eastAsia="fr-FR" w:bidi="fr-FR"/>
        </w:rPr>
        <w:tab/>
      </w:r>
      <w:hyperlink w:anchor="JD_Dumas_pt_2_chap_V" w:history="1">
        <w:r w:rsidRPr="00263482">
          <w:rPr>
            <w:rStyle w:val="Lienhypertexte"/>
            <w:sz w:val="24"/>
            <w:szCs w:val="28"/>
            <w:lang w:eastAsia="fr-FR" w:bidi="fr-FR"/>
          </w:rPr>
          <w:t>Sur la guerre défensive particulière aux colonies</w:t>
        </w:r>
      </w:hyperlink>
      <w:r w:rsidRPr="00B75B1D">
        <w:rPr>
          <w:sz w:val="24"/>
          <w:szCs w:val="28"/>
          <w:lang w:eastAsia="fr-FR" w:bidi="fr-FR"/>
        </w:rPr>
        <w:t xml:space="preserve"> [175]</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VI.</w:t>
      </w:r>
      <w:r w:rsidRPr="00B75B1D">
        <w:rPr>
          <w:sz w:val="24"/>
          <w:szCs w:val="28"/>
          <w:lang w:eastAsia="fr-FR" w:bidi="fr-FR"/>
        </w:rPr>
        <w:tab/>
      </w:r>
      <w:hyperlink w:anchor="JD_Dumas_pt_2_chap_VI" w:history="1">
        <w:r w:rsidRPr="00263482">
          <w:rPr>
            <w:rStyle w:val="Lienhypertexte"/>
            <w:sz w:val="24"/>
            <w:szCs w:val="28"/>
            <w:lang w:eastAsia="fr-FR" w:bidi="fr-FR"/>
          </w:rPr>
          <w:t>Suite du même sujet</w:t>
        </w:r>
      </w:hyperlink>
      <w:r w:rsidRPr="00B75B1D">
        <w:rPr>
          <w:sz w:val="24"/>
          <w:szCs w:val="28"/>
          <w:lang w:eastAsia="fr-FR" w:bidi="fr-FR"/>
        </w:rPr>
        <w:t xml:space="preserve"> [177]</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VII.</w:t>
      </w:r>
      <w:r w:rsidRPr="00B75B1D">
        <w:rPr>
          <w:sz w:val="24"/>
          <w:szCs w:val="28"/>
          <w:lang w:eastAsia="fr-FR" w:bidi="fr-FR"/>
        </w:rPr>
        <w:tab/>
      </w:r>
      <w:hyperlink w:anchor="JD_Dumas_pt_2_chap_VII" w:history="1">
        <w:r w:rsidRPr="00263482">
          <w:rPr>
            <w:rStyle w:val="Lienhypertexte"/>
            <w:sz w:val="24"/>
            <w:szCs w:val="28"/>
            <w:lang w:eastAsia="fr-FR" w:bidi="fr-FR"/>
          </w:rPr>
          <w:t>Suite du même sujet</w:t>
        </w:r>
      </w:hyperlink>
      <w:r w:rsidRPr="00B75B1D">
        <w:rPr>
          <w:sz w:val="24"/>
          <w:szCs w:val="28"/>
          <w:lang w:eastAsia="fr-FR" w:bidi="fr-FR"/>
        </w:rPr>
        <w:t xml:space="preserve"> [181]</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VIII.</w:t>
      </w:r>
      <w:r w:rsidRPr="00B75B1D">
        <w:rPr>
          <w:sz w:val="24"/>
          <w:szCs w:val="28"/>
          <w:lang w:eastAsia="fr-FR" w:bidi="fr-FR"/>
        </w:rPr>
        <w:tab/>
      </w:r>
      <w:hyperlink w:anchor="JD_Dumas_pt_2_chap_VIII" w:history="1">
        <w:r w:rsidRPr="00263482">
          <w:rPr>
            <w:rStyle w:val="Lienhypertexte"/>
            <w:sz w:val="24"/>
            <w:szCs w:val="28"/>
            <w:lang w:eastAsia="fr-FR" w:bidi="fr-FR"/>
          </w:rPr>
          <w:t>Suite du même sujet</w:t>
        </w:r>
      </w:hyperlink>
      <w:r w:rsidRPr="00B75B1D">
        <w:rPr>
          <w:sz w:val="24"/>
          <w:szCs w:val="28"/>
          <w:lang w:eastAsia="fr-FR" w:bidi="fr-FR"/>
        </w:rPr>
        <w:t xml:space="preserve"> [185]</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IX.</w:t>
      </w:r>
      <w:r w:rsidRPr="00B75B1D">
        <w:rPr>
          <w:sz w:val="24"/>
          <w:szCs w:val="28"/>
          <w:lang w:eastAsia="fr-FR" w:bidi="fr-FR"/>
        </w:rPr>
        <w:tab/>
      </w:r>
      <w:hyperlink w:anchor="JD_Dumas_pt_2_chap_IX" w:history="1">
        <w:r w:rsidRPr="00263482">
          <w:rPr>
            <w:rStyle w:val="Lienhypertexte"/>
            <w:sz w:val="24"/>
            <w:szCs w:val="28"/>
            <w:lang w:eastAsia="fr-FR" w:bidi="fr-FR"/>
          </w:rPr>
          <w:t>Suite du même sujet</w:t>
        </w:r>
      </w:hyperlink>
      <w:r w:rsidRPr="00B75B1D">
        <w:rPr>
          <w:sz w:val="24"/>
          <w:szCs w:val="28"/>
          <w:lang w:eastAsia="fr-FR" w:bidi="fr-FR"/>
        </w:rPr>
        <w:t xml:space="preserve"> [187]</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[14]</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w:t>
      </w:r>
      <w:r w:rsidRPr="00B75B1D">
        <w:rPr>
          <w:sz w:val="24"/>
          <w:szCs w:val="28"/>
          <w:lang w:eastAsia="fr-FR" w:bidi="fr-FR"/>
        </w:rPr>
        <w:tab/>
      </w:r>
      <w:hyperlink w:anchor="JD_Dumas_pt_2_chap_X" w:history="1">
        <w:r w:rsidRPr="00263482">
          <w:rPr>
            <w:rStyle w:val="Lienhypertexte"/>
            <w:sz w:val="24"/>
            <w:szCs w:val="28"/>
            <w:lang w:eastAsia="fr-FR" w:bidi="fr-FR"/>
          </w:rPr>
          <w:t>Suite du même sujet. Sur la descente des troupes</w:t>
        </w:r>
      </w:hyperlink>
      <w:r w:rsidRPr="00B75B1D">
        <w:rPr>
          <w:sz w:val="24"/>
          <w:szCs w:val="28"/>
          <w:lang w:eastAsia="fr-FR" w:bidi="fr-FR"/>
        </w:rPr>
        <w:t xml:space="preserve"> [189]</w:t>
      </w:r>
    </w:p>
    <w:p w:rsidR="0040571A" w:rsidRPr="00B75B1D" w:rsidRDefault="0040571A" w:rsidP="0040571A">
      <w:pPr>
        <w:spacing w:before="120" w:after="120"/>
        <w:ind w:left="1710" w:hanging="1710"/>
        <w:rPr>
          <w:sz w:val="24"/>
          <w:lang w:eastAsia="fr-FR" w:bidi="fr-FR"/>
        </w:rPr>
      </w:pPr>
      <w:r w:rsidRPr="00B75B1D">
        <w:rPr>
          <w:sz w:val="24"/>
          <w:szCs w:val="28"/>
          <w:lang w:eastAsia="fr-FR" w:bidi="fr-FR"/>
        </w:rPr>
        <w:t>Chapitre XI.</w:t>
      </w:r>
      <w:r w:rsidRPr="00B75B1D">
        <w:rPr>
          <w:sz w:val="24"/>
          <w:szCs w:val="28"/>
          <w:lang w:eastAsia="fr-FR" w:bidi="fr-FR"/>
        </w:rPr>
        <w:tab/>
      </w:r>
      <w:hyperlink w:anchor="JD_Dumas_pt_2_chap_XI" w:history="1">
        <w:r w:rsidRPr="00263482">
          <w:rPr>
            <w:rStyle w:val="Lienhypertexte"/>
            <w:sz w:val="24"/>
            <w:szCs w:val="28"/>
            <w:lang w:eastAsia="fr-FR" w:bidi="fr-FR"/>
          </w:rPr>
          <w:t>Sur les troupes entretenues dans les colonies</w:t>
        </w:r>
      </w:hyperlink>
      <w:r w:rsidRPr="00B75B1D">
        <w:rPr>
          <w:sz w:val="24"/>
          <w:szCs w:val="28"/>
          <w:lang w:eastAsia="fr-FR" w:bidi="fr-FR"/>
        </w:rPr>
        <w:t xml:space="preserve"> [195]</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XII.</w:t>
      </w:r>
      <w:r w:rsidRPr="00B75B1D">
        <w:rPr>
          <w:sz w:val="24"/>
          <w:szCs w:val="28"/>
          <w:lang w:eastAsia="fr-FR" w:bidi="fr-FR"/>
        </w:rPr>
        <w:tab/>
      </w:r>
      <w:hyperlink w:anchor="JD_Dumas_pt_2_chap_XII" w:history="1">
        <w:r w:rsidRPr="00263482">
          <w:rPr>
            <w:rStyle w:val="Lienhypertexte"/>
            <w:sz w:val="24"/>
            <w:szCs w:val="28"/>
            <w:lang w:eastAsia="fr-FR" w:bidi="fr-FR"/>
          </w:rPr>
          <w:t>Suite du même sujet</w:t>
        </w:r>
      </w:hyperlink>
      <w:r w:rsidRPr="00B75B1D">
        <w:rPr>
          <w:sz w:val="24"/>
          <w:szCs w:val="28"/>
          <w:lang w:eastAsia="fr-FR" w:bidi="fr-FR"/>
        </w:rPr>
        <w:t xml:space="preserve"> [201]</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XIII.</w:t>
      </w:r>
      <w:r w:rsidRPr="00B75B1D">
        <w:rPr>
          <w:sz w:val="24"/>
          <w:szCs w:val="28"/>
          <w:lang w:eastAsia="fr-FR" w:bidi="fr-FR"/>
        </w:rPr>
        <w:tab/>
      </w:r>
      <w:hyperlink w:anchor="JD_Dumas_pt_2_chap_XIII" w:history="1">
        <w:r w:rsidRPr="00263482">
          <w:rPr>
            <w:rStyle w:val="Lienhypertexte"/>
            <w:sz w:val="24"/>
            <w:szCs w:val="28"/>
            <w:lang w:eastAsia="fr-FR" w:bidi="fr-FR"/>
          </w:rPr>
          <w:t>Sur les hôpitaux</w:t>
        </w:r>
      </w:hyperlink>
      <w:r w:rsidRPr="00B75B1D">
        <w:rPr>
          <w:sz w:val="24"/>
          <w:szCs w:val="28"/>
          <w:lang w:eastAsia="fr-FR" w:bidi="fr-FR"/>
        </w:rPr>
        <w:t xml:space="preserve"> [203]</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lastRenderedPageBreak/>
        <w:t>Chapitre XIV.</w:t>
      </w:r>
      <w:r w:rsidRPr="00B75B1D">
        <w:rPr>
          <w:sz w:val="24"/>
          <w:szCs w:val="28"/>
          <w:lang w:eastAsia="fr-FR" w:bidi="fr-FR"/>
        </w:rPr>
        <w:tab/>
      </w:r>
      <w:hyperlink w:anchor="JD_Dumas_pt_2_chap_XIV" w:history="1">
        <w:r w:rsidRPr="00263482">
          <w:rPr>
            <w:rStyle w:val="Lienhypertexte"/>
            <w:sz w:val="24"/>
            <w:szCs w:val="28"/>
            <w:lang w:eastAsia="fr-FR" w:bidi="fr-FR"/>
          </w:rPr>
          <w:t>Sur les milices dans les colonies</w:t>
        </w:r>
      </w:hyperlink>
      <w:r w:rsidRPr="00B75B1D">
        <w:rPr>
          <w:sz w:val="24"/>
          <w:szCs w:val="28"/>
          <w:lang w:eastAsia="fr-FR" w:bidi="fr-FR"/>
        </w:rPr>
        <w:t xml:space="preserve"> [209]</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XV.</w:t>
      </w:r>
      <w:r w:rsidRPr="00B75B1D">
        <w:rPr>
          <w:sz w:val="24"/>
          <w:szCs w:val="28"/>
          <w:lang w:eastAsia="fr-FR" w:bidi="fr-FR"/>
        </w:rPr>
        <w:tab/>
      </w:r>
      <w:hyperlink w:anchor="JD_Dumas_pt_2_chap_XV" w:history="1">
        <w:r w:rsidRPr="00263482">
          <w:rPr>
            <w:rStyle w:val="Lienhypertexte"/>
            <w:sz w:val="24"/>
            <w:szCs w:val="28"/>
            <w:lang w:eastAsia="fr-FR" w:bidi="fr-FR"/>
          </w:rPr>
          <w:t>Suite du même sujet</w:t>
        </w:r>
      </w:hyperlink>
      <w:r w:rsidRPr="00B75B1D">
        <w:rPr>
          <w:sz w:val="24"/>
          <w:szCs w:val="28"/>
          <w:lang w:eastAsia="fr-FR" w:bidi="fr-FR"/>
        </w:rPr>
        <w:t xml:space="preserve"> [217]</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XVI.</w:t>
      </w:r>
      <w:r w:rsidRPr="00B75B1D">
        <w:rPr>
          <w:sz w:val="24"/>
          <w:szCs w:val="28"/>
          <w:lang w:eastAsia="fr-FR" w:bidi="fr-FR"/>
        </w:rPr>
        <w:tab/>
      </w:r>
      <w:hyperlink w:anchor="JD_Dumas_pt_2_chap_XVI" w:history="1">
        <w:r w:rsidRPr="00263482">
          <w:rPr>
            <w:rStyle w:val="Lienhypertexte"/>
            <w:sz w:val="24"/>
            <w:szCs w:val="28"/>
            <w:lang w:eastAsia="fr-FR" w:bidi="fr-FR"/>
          </w:rPr>
          <w:t>Sur le genre de fortification qui convient le mieux aux colonies en général</w:t>
        </w:r>
      </w:hyperlink>
      <w:r w:rsidRPr="00B75B1D">
        <w:rPr>
          <w:sz w:val="24"/>
          <w:szCs w:val="28"/>
          <w:lang w:eastAsia="fr-FR" w:bidi="fr-FR"/>
        </w:rPr>
        <w:t xml:space="preserve"> [219]</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XVII.</w:t>
      </w:r>
      <w:r w:rsidRPr="00B75B1D">
        <w:rPr>
          <w:sz w:val="24"/>
          <w:szCs w:val="28"/>
          <w:lang w:eastAsia="fr-FR" w:bidi="fr-FR"/>
        </w:rPr>
        <w:tab/>
      </w:r>
      <w:hyperlink w:anchor="JD_Dumas_pt_2_chap_XVII" w:history="1">
        <w:r w:rsidRPr="00263482">
          <w:rPr>
            <w:rStyle w:val="Lienhypertexte"/>
            <w:sz w:val="24"/>
            <w:szCs w:val="28"/>
            <w:lang w:eastAsia="fr-FR" w:bidi="fr-FR"/>
          </w:rPr>
          <w:t>Suite du même sujet</w:t>
        </w:r>
      </w:hyperlink>
      <w:r w:rsidRPr="00B75B1D">
        <w:rPr>
          <w:sz w:val="24"/>
          <w:szCs w:val="28"/>
          <w:lang w:eastAsia="fr-FR" w:bidi="fr-FR"/>
        </w:rPr>
        <w:t xml:space="preserve"> [225]</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XVIII.</w:t>
      </w:r>
      <w:r w:rsidRPr="00B75B1D">
        <w:rPr>
          <w:sz w:val="24"/>
          <w:szCs w:val="28"/>
          <w:lang w:eastAsia="fr-FR" w:bidi="fr-FR"/>
        </w:rPr>
        <w:tab/>
      </w:r>
      <w:hyperlink w:anchor="JD_Dumas_pt_2_chap_XVIII" w:history="1">
        <w:r w:rsidRPr="00263482">
          <w:rPr>
            <w:rStyle w:val="Lienhypertexte"/>
            <w:sz w:val="24"/>
            <w:szCs w:val="28"/>
            <w:lang w:eastAsia="fr-FR" w:bidi="fr-FR"/>
          </w:rPr>
          <w:t>Sur l’artillerie</w:t>
        </w:r>
      </w:hyperlink>
      <w:r w:rsidRPr="00B75B1D">
        <w:rPr>
          <w:sz w:val="24"/>
          <w:szCs w:val="28"/>
          <w:lang w:eastAsia="fr-FR" w:bidi="fr-FR"/>
        </w:rPr>
        <w:t xml:space="preserve"> [227]</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XIX.</w:t>
      </w:r>
      <w:r w:rsidRPr="00B75B1D">
        <w:rPr>
          <w:sz w:val="24"/>
          <w:szCs w:val="28"/>
          <w:lang w:eastAsia="fr-FR" w:bidi="fr-FR"/>
        </w:rPr>
        <w:tab/>
      </w:r>
      <w:hyperlink w:anchor="JD_Dumas_pt_2_chap_XIX" w:history="1">
        <w:r w:rsidRPr="00263482">
          <w:rPr>
            <w:rStyle w:val="Lienhypertexte"/>
            <w:sz w:val="24"/>
            <w:szCs w:val="28"/>
            <w:lang w:eastAsia="fr-FR" w:bidi="fr-FR"/>
          </w:rPr>
          <w:t>Sur la sûreté des ports</w:t>
        </w:r>
      </w:hyperlink>
      <w:r w:rsidRPr="00B75B1D">
        <w:rPr>
          <w:sz w:val="24"/>
          <w:szCs w:val="28"/>
          <w:lang w:eastAsia="fr-FR" w:bidi="fr-FR"/>
        </w:rPr>
        <w:t xml:space="preserve"> [231]</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XX.</w:t>
      </w:r>
      <w:r w:rsidRPr="00B75B1D">
        <w:rPr>
          <w:sz w:val="24"/>
          <w:szCs w:val="28"/>
          <w:lang w:eastAsia="fr-FR" w:bidi="fr-FR"/>
        </w:rPr>
        <w:tab/>
      </w:r>
      <w:hyperlink w:anchor="JD_Dumas_pt_2_chap_XX" w:history="1">
        <w:r w:rsidRPr="00263482">
          <w:rPr>
            <w:rStyle w:val="Lienhypertexte"/>
            <w:sz w:val="24"/>
            <w:szCs w:val="28"/>
            <w:lang w:eastAsia="fr-FR" w:bidi="fr-FR"/>
          </w:rPr>
          <w:t>Sur les devoirs des gouverneurs généraux dans les colonies</w:t>
        </w:r>
      </w:hyperlink>
      <w:r w:rsidRPr="00B75B1D">
        <w:rPr>
          <w:sz w:val="24"/>
          <w:szCs w:val="28"/>
          <w:lang w:eastAsia="fr-FR" w:bidi="fr-FR"/>
        </w:rPr>
        <w:t xml:space="preserve"> [233]</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XXI.</w:t>
      </w:r>
      <w:r w:rsidRPr="00B75B1D">
        <w:rPr>
          <w:sz w:val="24"/>
          <w:szCs w:val="28"/>
          <w:lang w:eastAsia="fr-FR" w:bidi="fr-FR"/>
        </w:rPr>
        <w:tab/>
      </w:r>
      <w:hyperlink w:anchor="JD_Dumas_pt_2_chap_XXI" w:history="1">
        <w:r w:rsidRPr="00263482">
          <w:rPr>
            <w:rStyle w:val="Lienhypertexte"/>
            <w:sz w:val="24"/>
            <w:szCs w:val="28"/>
            <w:lang w:eastAsia="fr-FR" w:bidi="fr-FR"/>
          </w:rPr>
          <w:t>Sur la mutation triennale des gouverneurs généraux dans les colonies</w:t>
        </w:r>
      </w:hyperlink>
      <w:r w:rsidRPr="00B75B1D">
        <w:rPr>
          <w:sz w:val="24"/>
          <w:szCs w:val="28"/>
          <w:lang w:eastAsia="fr-FR" w:bidi="fr-FR"/>
        </w:rPr>
        <w:t xml:space="preserve"> [235]</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XXII.</w:t>
      </w:r>
      <w:r w:rsidRPr="00B75B1D">
        <w:rPr>
          <w:sz w:val="24"/>
          <w:szCs w:val="28"/>
          <w:lang w:eastAsia="fr-FR" w:bidi="fr-FR"/>
        </w:rPr>
        <w:tab/>
      </w:r>
      <w:hyperlink w:anchor="JD_Dumas_pt_2_chap_XXII" w:history="1">
        <w:r w:rsidRPr="00263482">
          <w:rPr>
            <w:rStyle w:val="Lienhypertexte"/>
            <w:sz w:val="24"/>
            <w:szCs w:val="28"/>
            <w:lang w:eastAsia="fr-FR" w:bidi="fr-FR"/>
          </w:rPr>
          <w:t>Sur les dépenses excessives de l’administration des colonies</w:t>
        </w:r>
      </w:hyperlink>
      <w:r w:rsidRPr="00B75B1D">
        <w:rPr>
          <w:sz w:val="24"/>
          <w:szCs w:val="28"/>
          <w:lang w:eastAsia="fr-FR" w:bidi="fr-FR"/>
        </w:rPr>
        <w:t xml:space="preserve"> [237]</w:t>
      </w:r>
    </w:p>
    <w:p w:rsidR="0040571A" w:rsidRPr="00B75B1D" w:rsidRDefault="0040571A" w:rsidP="0040571A">
      <w:pPr>
        <w:spacing w:before="120" w:after="120"/>
        <w:ind w:left="1710" w:hanging="1710"/>
        <w:rPr>
          <w:sz w:val="24"/>
          <w:szCs w:val="28"/>
          <w:lang w:eastAsia="fr-FR" w:bidi="fr-FR"/>
        </w:rPr>
      </w:pPr>
      <w:r>
        <w:rPr>
          <w:sz w:val="24"/>
          <w:szCs w:val="28"/>
          <w:lang w:eastAsia="fr-FR" w:bidi="fr-FR"/>
        </w:rPr>
        <w:t>C</w:t>
      </w:r>
      <w:r w:rsidRPr="00B75B1D">
        <w:rPr>
          <w:sz w:val="24"/>
          <w:szCs w:val="28"/>
          <w:lang w:eastAsia="fr-FR" w:bidi="fr-FR"/>
        </w:rPr>
        <w:t>hapitre XXIII.</w:t>
      </w:r>
      <w:r w:rsidRPr="00B75B1D">
        <w:rPr>
          <w:sz w:val="24"/>
          <w:szCs w:val="28"/>
          <w:lang w:eastAsia="fr-FR" w:bidi="fr-FR"/>
        </w:rPr>
        <w:tab/>
      </w:r>
      <w:hyperlink w:anchor="JD_Dumas_pt_2_chap_XXIII" w:history="1">
        <w:r w:rsidRPr="00263482">
          <w:rPr>
            <w:rStyle w:val="Lienhypertexte"/>
            <w:sz w:val="24"/>
            <w:szCs w:val="28"/>
            <w:lang w:eastAsia="fr-FR" w:bidi="fr-FR"/>
          </w:rPr>
          <w:t>Sur Pondichéry</w:t>
        </w:r>
      </w:hyperlink>
      <w:r w:rsidRPr="00B75B1D">
        <w:rPr>
          <w:sz w:val="24"/>
          <w:szCs w:val="28"/>
          <w:lang w:eastAsia="fr-FR" w:bidi="fr-FR"/>
        </w:rPr>
        <w:t xml:space="preserve"> [241]</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XXIV.</w:t>
      </w:r>
      <w:r w:rsidRPr="00B75B1D">
        <w:rPr>
          <w:sz w:val="24"/>
          <w:szCs w:val="28"/>
          <w:lang w:eastAsia="fr-FR" w:bidi="fr-FR"/>
        </w:rPr>
        <w:tab/>
      </w:r>
      <w:hyperlink w:anchor="JD_Dumas_pt_2_chap_XXIV" w:history="1">
        <w:r w:rsidRPr="00263482">
          <w:rPr>
            <w:rStyle w:val="Lienhypertexte"/>
            <w:sz w:val="24"/>
            <w:szCs w:val="28"/>
            <w:lang w:eastAsia="fr-FR" w:bidi="fr-FR"/>
          </w:rPr>
          <w:t>Sur l’administration des colonies et la sollicitude que mérite cet objet important de la part du gouvernement</w:t>
        </w:r>
      </w:hyperlink>
      <w:r w:rsidRPr="00B75B1D">
        <w:rPr>
          <w:sz w:val="24"/>
          <w:szCs w:val="28"/>
          <w:lang w:eastAsia="fr-FR" w:bidi="fr-FR"/>
        </w:rPr>
        <w:t xml:space="preserve"> [251]</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XXV.</w:t>
      </w:r>
      <w:r w:rsidRPr="00B75B1D">
        <w:rPr>
          <w:sz w:val="24"/>
          <w:szCs w:val="28"/>
          <w:lang w:eastAsia="fr-FR" w:bidi="fr-FR"/>
        </w:rPr>
        <w:tab/>
      </w:r>
      <w:hyperlink w:anchor="JD_Dumas_pt_2_chap_XXV" w:history="1">
        <w:r w:rsidRPr="00263482">
          <w:rPr>
            <w:rStyle w:val="Lienhypertexte"/>
            <w:sz w:val="24"/>
            <w:szCs w:val="28"/>
            <w:lang w:eastAsia="fr-FR" w:bidi="fr-FR"/>
          </w:rPr>
          <w:t>Sur la législation des colonies</w:t>
        </w:r>
      </w:hyperlink>
      <w:r w:rsidRPr="00B75B1D">
        <w:rPr>
          <w:sz w:val="24"/>
          <w:szCs w:val="28"/>
          <w:lang w:eastAsia="fr-FR" w:bidi="fr-FR"/>
        </w:rPr>
        <w:t xml:space="preserve"> [257]</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[311]</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XXVI.</w:t>
      </w:r>
      <w:r w:rsidRPr="00B75B1D">
        <w:rPr>
          <w:sz w:val="24"/>
          <w:szCs w:val="28"/>
          <w:lang w:eastAsia="fr-FR" w:bidi="fr-FR"/>
        </w:rPr>
        <w:tab/>
      </w:r>
      <w:hyperlink w:anchor="JD_Dumas_pt_2_chap_XXVI" w:history="1">
        <w:r w:rsidRPr="00263482">
          <w:rPr>
            <w:rStyle w:val="Lienhypertexte"/>
            <w:sz w:val="24"/>
            <w:szCs w:val="28"/>
            <w:lang w:eastAsia="fr-FR" w:bidi="fr-FR"/>
          </w:rPr>
          <w:t>Sur le danger des mémoires présentés par le premier venu</w:t>
        </w:r>
      </w:hyperlink>
      <w:r w:rsidRPr="00B75B1D">
        <w:rPr>
          <w:sz w:val="24"/>
          <w:szCs w:val="28"/>
          <w:lang w:eastAsia="fr-FR" w:bidi="fr-FR"/>
        </w:rPr>
        <w:t xml:space="preserve"> [275]</w:t>
      </w:r>
    </w:p>
    <w:p w:rsidR="0040571A" w:rsidRPr="00B75B1D" w:rsidRDefault="0040571A" w:rsidP="0040571A">
      <w:pPr>
        <w:spacing w:before="120" w:after="120"/>
        <w:ind w:left="1710" w:hanging="1710"/>
        <w:rPr>
          <w:sz w:val="24"/>
          <w:szCs w:val="28"/>
          <w:lang w:eastAsia="fr-FR" w:bidi="fr-FR"/>
        </w:rPr>
      </w:pPr>
      <w:r w:rsidRPr="00B75B1D">
        <w:rPr>
          <w:sz w:val="24"/>
          <w:szCs w:val="28"/>
          <w:lang w:eastAsia="fr-FR" w:bidi="fr-FR"/>
        </w:rPr>
        <w:t>Chapitre XXVII.</w:t>
      </w:r>
      <w:r w:rsidRPr="00B75B1D">
        <w:rPr>
          <w:sz w:val="24"/>
          <w:szCs w:val="28"/>
          <w:lang w:eastAsia="fr-FR" w:bidi="fr-FR"/>
        </w:rPr>
        <w:tab/>
      </w:r>
      <w:hyperlink w:anchor="JD_Dumas_pt_2_chap_XXVII" w:history="1">
        <w:r w:rsidRPr="00263482">
          <w:rPr>
            <w:rStyle w:val="Lienhypertexte"/>
            <w:sz w:val="24"/>
            <w:szCs w:val="28"/>
            <w:lang w:eastAsia="fr-FR" w:bidi="fr-FR"/>
          </w:rPr>
          <w:t>Sur le commerce des colonies</w:t>
        </w:r>
      </w:hyperlink>
      <w:r w:rsidRPr="00B75B1D">
        <w:rPr>
          <w:sz w:val="24"/>
          <w:szCs w:val="28"/>
          <w:lang w:eastAsia="fr-FR" w:bidi="fr-FR"/>
        </w:rPr>
        <w:t xml:space="preserve"> [281]</w:t>
      </w:r>
    </w:p>
    <w:p w:rsidR="0040571A" w:rsidRDefault="0040571A" w:rsidP="0040571A">
      <w:pPr>
        <w:spacing w:before="120" w:after="120"/>
        <w:ind w:firstLine="0"/>
        <w:rPr>
          <w:sz w:val="24"/>
          <w:szCs w:val="28"/>
          <w:lang w:eastAsia="fr-FR" w:bidi="fr-FR"/>
        </w:rPr>
      </w:pPr>
    </w:p>
    <w:p w:rsidR="0040571A" w:rsidRPr="00B75B1D" w:rsidRDefault="0040571A" w:rsidP="0040571A">
      <w:pPr>
        <w:spacing w:before="120" w:after="120"/>
        <w:ind w:firstLine="0"/>
        <w:rPr>
          <w:sz w:val="24"/>
          <w:szCs w:val="28"/>
          <w:lang w:eastAsia="fr-FR" w:bidi="fr-FR"/>
        </w:rPr>
      </w:pPr>
      <w:hyperlink w:anchor="JD_Dumas_conclusion" w:history="1">
        <w:r w:rsidRPr="00263482">
          <w:rPr>
            <w:rStyle w:val="Lienhypertexte"/>
            <w:sz w:val="24"/>
            <w:szCs w:val="28"/>
            <w:lang w:eastAsia="fr-FR" w:bidi="fr-FR"/>
          </w:rPr>
          <w:t>Conclusion</w:t>
        </w:r>
      </w:hyperlink>
      <w:r w:rsidRPr="00B75B1D">
        <w:rPr>
          <w:sz w:val="24"/>
          <w:szCs w:val="28"/>
          <w:lang w:eastAsia="fr-FR" w:bidi="fr-FR"/>
        </w:rPr>
        <w:t xml:space="preserve"> [293]</w:t>
      </w:r>
    </w:p>
    <w:p w:rsidR="0040571A" w:rsidRPr="00B75B1D" w:rsidRDefault="0040571A" w:rsidP="0040571A">
      <w:pPr>
        <w:spacing w:before="120" w:after="120"/>
        <w:ind w:firstLine="0"/>
        <w:rPr>
          <w:sz w:val="24"/>
          <w:szCs w:val="28"/>
          <w:lang w:eastAsia="fr-FR" w:bidi="fr-FR"/>
        </w:rPr>
      </w:pPr>
      <w:hyperlink w:anchor="JD_Dumas_biblio" w:history="1">
        <w:r w:rsidRPr="00263482">
          <w:rPr>
            <w:rStyle w:val="Lienhypertexte"/>
            <w:sz w:val="24"/>
            <w:szCs w:val="28"/>
            <w:lang w:eastAsia="fr-FR" w:bidi="fr-FR"/>
          </w:rPr>
          <w:t>Repères bibliographiques</w:t>
        </w:r>
      </w:hyperlink>
      <w:r w:rsidRPr="00B75B1D">
        <w:rPr>
          <w:sz w:val="24"/>
          <w:szCs w:val="28"/>
          <w:lang w:eastAsia="fr-FR" w:bidi="fr-FR"/>
        </w:rPr>
        <w:t xml:space="preserve"> [299]</w:t>
      </w:r>
    </w:p>
    <w:p w:rsidR="0040571A" w:rsidRDefault="0040571A" w:rsidP="0040571A">
      <w:pPr>
        <w:ind w:left="540" w:hanging="540"/>
      </w:pPr>
      <w:r>
        <w:br w:type="page"/>
      </w:r>
      <w:r>
        <w:lastRenderedPageBreak/>
        <w:t>[10]</w:t>
      </w:r>
    </w:p>
    <w:p w:rsidR="0040571A" w:rsidRDefault="0040571A" w:rsidP="0040571A">
      <w:pPr>
        <w:jc w:val="both"/>
      </w:pPr>
    </w:p>
    <w:p w:rsidR="0040571A" w:rsidRDefault="0040571A" w:rsidP="0040571A">
      <w:pPr>
        <w:jc w:val="both"/>
      </w:pPr>
    </w:p>
    <w:p w:rsidR="0040571A" w:rsidRDefault="0040571A" w:rsidP="0040571A">
      <w:pPr>
        <w:jc w:val="both"/>
      </w:pPr>
    </w:p>
    <w:p w:rsidR="0040571A" w:rsidRPr="00406416" w:rsidRDefault="0040571A" w:rsidP="0040571A">
      <w:pPr>
        <w:spacing w:after="120"/>
        <w:ind w:firstLine="0"/>
        <w:jc w:val="center"/>
        <w:rPr>
          <w:sz w:val="24"/>
        </w:rPr>
      </w:pPr>
      <w:bookmarkStart w:id="3" w:name="JD_Dumas_avant_propos"/>
      <w:r>
        <w:rPr>
          <w:b/>
          <w:sz w:val="24"/>
        </w:rPr>
        <w:t>Jean-Daniel Dumas,</w:t>
      </w:r>
      <w:r>
        <w:rPr>
          <w:b/>
          <w:sz w:val="24"/>
        </w:rPr>
        <w:br/>
      </w:r>
      <w:r w:rsidRPr="00B75B1D">
        <w:rPr>
          <w:i/>
          <w:sz w:val="24"/>
        </w:rPr>
        <w:t>héros méconnu de la Nouvelle-France.</w:t>
      </w:r>
    </w:p>
    <w:p w:rsidR="0040571A" w:rsidRPr="00B13DD6" w:rsidRDefault="0040571A" w:rsidP="0040571A">
      <w:pPr>
        <w:pStyle w:val="planchest"/>
      </w:pPr>
      <w:r>
        <w:t>EN GUISE D’AVANT-PROPOS</w:t>
      </w:r>
    </w:p>
    <w:bookmarkEnd w:id="3"/>
    <w:p w:rsidR="0040571A" w:rsidRDefault="0040571A">
      <w:pPr>
        <w:jc w:val="both"/>
      </w:pPr>
    </w:p>
    <w:p w:rsidR="0040571A" w:rsidRDefault="0040571A">
      <w:pPr>
        <w:jc w:val="both"/>
      </w:pPr>
    </w:p>
    <w:p w:rsidR="0040571A" w:rsidRDefault="0040571A">
      <w:pPr>
        <w:jc w:val="both"/>
      </w:pPr>
    </w:p>
    <w:p w:rsidR="0040571A" w:rsidRPr="002A5FC8" w:rsidRDefault="0040571A" w:rsidP="0040571A">
      <w:pPr>
        <w:spacing w:before="120" w:after="120"/>
        <w:ind w:left="1800"/>
        <w:jc w:val="right"/>
        <w:rPr>
          <w:i/>
          <w:color w:val="000090"/>
          <w:sz w:val="24"/>
        </w:rPr>
      </w:pPr>
      <w:r w:rsidRPr="002A5FC8">
        <w:rPr>
          <w:i/>
          <w:color w:val="000090"/>
          <w:sz w:val="24"/>
          <w:lang w:eastAsia="fr-FR" w:bidi="fr-FR"/>
        </w:rPr>
        <w:t>L’histoire qui naît de leurs mains</w:t>
      </w:r>
      <w:r>
        <w:rPr>
          <w:i/>
          <w:color w:val="000090"/>
          <w:sz w:val="24"/>
          <w:lang w:eastAsia="fr-FR" w:bidi="fr-FR"/>
        </w:rPr>
        <w:br/>
      </w:r>
      <w:r w:rsidRPr="002A5FC8">
        <w:rPr>
          <w:i/>
          <w:color w:val="000090"/>
          <w:sz w:val="24"/>
          <w:lang w:eastAsia="fr-FR" w:bidi="fr-FR"/>
        </w:rPr>
        <w:t>ne sait plus le nom des héros.</w:t>
      </w:r>
    </w:p>
    <w:p w:rsidR="0040571A" w:rsidRPr="002A5FC8" w:rsidRDefault="0040571A" w:rsidP="0040571A">
      <w:pPr>
        <w:spacing w:before="120" w:after="120"/>
        <w:ind w:left="1800"/>
        <w:jc w:val="right"/>
        <w:rPr>
          <w:color w:val="000090"/>
          <w:sz w:val="24"/>
        </w:rPr>
      </w:pPr>
      <w:r w:rsidRPr="002A5FC8">
        <w:rPr>
          <w:rStyle w:val="Corpsdutexte2195ptNonItalique"/>
          <w:i w:val="0"/>
          <w:iCs w:val="0"/>
          <w:color w:val="000090"/>
          <w:sz w:val="24"/>
        </w:rPr>
        <w:t xml:space="preserve">Louis Aragon, </w:t>
      </w:r>
      <w:r w:rsidRPr="002A5FC8">
        <w:rPr>
          <w:color w:val="000090"/>
          <w:sz w:val="24"/>
          <w:lang w:eastAsia="fr-FR" w:bidi="fr-FR"/>
        </w:rPr>
        <w:t>Le roman inachevé</w:t>
      </w:r>
    </w:p>
    <w:p w:rsidR="0040571A" w:rsidRDefault="0040571A" w:rsidP="0040571A">
      <w:pPr>
        <w:spacing w:before="120" w:after="120"/>
        <w:jc w:val="both"/>
        <w:rPr>
          <w:lang w:eastAsia="fr-FR" w:bidi="fr-FR"/>
        </w:rPr>
      </w:pPr>
    </w:p>
    <w:p w:rsidR="0040571A" w:rsidRDefault="0040571A" w:rsidP="0040571A">
      <w:pPr>
        <w:spacing w:before="120" w:after="120"/>
        <w:jc w:val="both"/>
        <w:rPr>
          <w:lang w:eastAsia="fr-FR" w:bidi="fr-FR"/>
        </w:rPr>
      </w:pPr>
    </w:p>
    <w:p w:rsidR="0040571A" w:rsidRPr="00461B26" w:rsidRDefault="0040571A" w:rsidP="0040571A">
      <w:pPr>
        <w:pStyle w:val="a"/>
      </w:pPr>
      <w:r w:rsidRPr="00057B2B">
        <w:rPr>
          <w:lang w:eastAsia="fr-FR" w:bidi="fr-FR"/>
        </w:rPr>
        <w:t>Au hasard d’un banal événement,</w:t>
      </w:r>
      <w:r>
        <w:rPr>
          <w:lang w:eastAsia="fr-FR" w:bidi="fr-FR"/>
        </w:rPr>
        <w:br/>
      </w:r>
      <w:r w:rsidRPr="00057B2B">
        <w:rPr>
          <w:lang w:eastAsia="fr-FR" w:bidi="fr-FR"/>
        </w:rPr>
        <w:t>l’Histoire prend pied</w:t>
      </w:r>
    </w:p>
    <w:p w:rsidR="0040571A" w:rsidRDefault="0040571A" w:rsidP="0040571A">
      <w:pPr>
        <w:spacing w:before="120" w:after="120"/>
        <w:jc w:val="both"/>
        <w:rPr>
          <w:szCs w:val="24"/>
          <w:lang w:eastAsia="fr-FR" w:bidi="fr-FR"/>
        </w:rPr>
      </w:pPr>
    </w:p>
    <w:p w:rsidR="0040571A" w:rsidRDefault="0040571A" w:rsidP="0040571A">
      <w:pPr>
        <w:ind w:right="90" w:firstLine="0"/>
        <w:jc w:val="both"/>
        <w:rPr>
          <w:sz w:val="20"/>
        </w:rPr>
      </w:pPr>
      <w:hyperlink w:anchor="tdm" w:history="1">
        <w:r>
          <w:rPr>
            <w:rStyle w:val="Lienhypertexte"/>
            <w:sz w:val="20"/>
          </w:rPr>
          <w:t>Retour à la table des matières</w:t>
        </w:r>
      </w:hyperlink>
    </w:p>
    <w:p w:rsidR="0040571A" w:rsidRPr="00461B26" w:rsidRDefault="0040571A" w:rsidP="0040571A">
      <w:pPr>
        <w:spacing w:before="120" w:after="120"/>
        <w:jc w:val="both"/>
      </w:pPr>
      <w:r w:rsidRPr="00461B26">
        <w:rPr>
          <w:szCs w:val="24"/>
          <w:lang w:eastAsia="fr-FR" w:bidi="fr-FR"/>
        </w:rPr>
        <w:t>Le 9 juillet 1755, alors que l’Angleterre cherchait désespér</w:t>
      </w:r>
      <w:r w:rsidRPr="00461B26">
        <w:rPr>
          <w:szCs w:val="24"/>
          <w:lang w:eastAsia="fr-FR" w:bidi="fr-FR"/>
        </w:rPr>
        <w:t>é</w:t>
      </w:r>
      <w:r w:rsidRPr="00461B26">
        <w:rPr>
          <w:szCs w:val="24"/>
          <w:lang w:eastAsia="fr-FR" w:bidi="fr-FR"/>
        </w:rPr>
        <w:t>ment un prétexte pour déclarer officiellement la guerre à son ennemie séc</w:t>
      </w:r>
      <w:r w:rsidRPr="00461B26">
        <w:rPr>
          <w:szCs w:val="24"/>
          <w:lang w:eastAsia="fr-FR" w:bidi="fr-FR"/>
        </w:rPr>
        <w:t>u</w:t>
      </w:r>
      <w:r w:rsidRPr="00461B26">
        <w:rPr>
          <w:szCs w:val="24"/>
          <w:lang w:eastAsia="fr-FR" w:bidi="fr-FR"/>
        </w:rPr>
        <w:t xml:space="preserve">laire, la France, le premier épisode d’un conflit militaire à finir entre les deux puissances belligérantes se jouait brutalement en ce sens, en Amérique du Nord, au cœur même de la frontière, au confluent des rivières Oyio (Ohio) et </w:t>
      </w:r>
      <w:r w:rsidRPr="00057B2B">
        <w:rPr>
          <w:i/>
        </w:rPr>
        <w:t>Malangueulée</w:t>
      </w:r>
      <w:r w:rsidRPr="00461B26">
        <w:rPr>
          <w:szCs w:val="24"/>
          <w:lang w:eastAsia="fr-FR" w:bidi="fr-FR"/>
        </w:rPr>
        <w:t xml:space="preserve"> (Monongah</w:t>
      </w:r>
      <w:r w:rsidRPr="00461B26">
        <w:rPr>
          <w:szCs w:val="24"/>
          <w:lang w:eastAsia="fr-FR" w:bidi="fr-FR"/>
        </w:rPr>
        <w:t>é</w:t>
      </w:r>
      <w:r w:rsidRPr="00461B26">
        <w:rPr>
          <w:szCs w:val="24"/>
          <w:lang w:eastAsia="fr-FR" w:bidi="fr-FR"/>
        </w:rPr>
        <w:t>la), où les Français tenaient le coup dans un fort de campagne, le fort Duquesne, lequel allait devenir, après sa capture trois ans plus tard, le fort Pitt (Pit</w:t>
      </w:r>
      <w:r w:rsidRPr="00461B26">
        <w:rPr>
          <w:szCs w:val="24"/>
          <w:lang w:eastAsia="fr-FR" w:bidi="fr-FR"/>
        </w:rPr>
        <w:t>t</w:t>
      </w:r>
      <w:r w:rsidRPr="00461B26">
        <w:rPr>
          <w:szCs w:val="24"/>
          <w:lang w:eastAsia="fr-FR" w:bidi="fr-FR"/>
        </w:rPr>
        <w:t>sburgh). Ce pays revendiqué de part et d’autre par la force des armes était alors le centre géostratégique de la Nouvelle-France, une sorte de pivot continental reliant, au nord, le C</w:t>
      </w:r>
      <w:r w:rsidRPr="00461B26">
        <w:rPr>
          <w:szCs w:val="24"/>
          <w:lang w:eastAsia="fr-FR" w:bidi="fr-FR"/>
        </w:rPr>
        <w:t>a</w:t>
      </w:r>
      <w:r w:rsidRPr="00461B26">
        <w:rPr>
          <w:szCs w:val="24"/>
          <w:lang w:eastAsia="fr-FR" w:bidi="fr-FR"/>
        </w:rPr>
        <w:t>nada laurentien, d’où venait le gros du contingent qui occupait le fort</w:t>
      </w:r>
      <w:r w:rsidRPr="00461B26">
        <w:t> ;</w:t>
      </w:r>
      <w:r w:rsidRPr="00461B26">
        <w:rPr>
          <w:szCs w:val="24"/>
          <w:lang w:eastAsia="fr-FR" w:bidi="fr-FR"/>
        </w:rPr>
        <w:t xml:space="preserve"> au sud, la Louisiane française, qui y comptait aussi quelques soldats</w:t>
      </w:r>
      <w:r w:rsidRPr="00461B26">
        <w:t> ;</w:t>
      </w:r>
      <w:r w:rsidRPr="00461B26">
        <w:rPr>
          <w:szCs w:val="24"/>
          <w:lang w:eastAsia="fr-FR" w:bidi="fr-FR"/>
        </w:rPr>
        <w:t xml:space="preserve"> à l’est des Allegheny, les col</w:t>
      </w:r>
      <w:r w:rsidRPr="00461B26">
        <w:rPr>
          <w:szCs w:val="24"/>
          <w:lang w:eastAsia="fr-FR" w:bidi="fr-FR"/>
        </w:rPr>
        <w:t>o</w:t>
      </w:r>
      <w:r w:rsidRPr="00461B26">
        <w:rPr>
          <w:szCs w:val="24"/>
          <w:lang w:eastAsia="fr-FR" w:bidi="fr-FR"/>
        </w:rPr>
        <w:t>nies anglaises de la côte Atlantique</w:t>
      </w:r>
      <w:r w:rsidRPr="00461B26">
        <w:t> ;</w:t>
      </w:r>
      <w:r w:rsidRPr="00461B26">
        <w:rPr>
          <w:szCs w:val="24"/>
          <w:lang w:eastAsia="fr-FR" w:bidi="fr-FR"/>
        </w:rPr>
        <w:t xml:space="preserve"> et à l’ouest de cette frontière vi</w:t>
      </w:r>
      <w:r w:rsidRPr="00461B26">
        <w:rPr>
          <w:szCs w:val="24"/>
          <w:lang w:eastAsia="fr-FR" w:bidi="fr-FR"/>
        </w:rPr>
        <w:t>o</w:t>
      </w:r>
      <w:r w:rsidRPr="00461B26">
        <w:rPr>
          <w:szCs w:val="24"/>
          <w:lang w:eastAsia="fr-FR" w:bidi="fr-FR"/>
        </w:rPr>
        <w:t>lemment disputée, les territoires indiens. Compte tenu de la v</w:t>
      </w:r>
      <w:r w:rsidRPr="00461B26">
        <w:rPr>
          <w:szCs w:val="24"/>
          <w:lang w:eastAsia="fr-FR" w:bidi="fr-FR"/>
        </w:rPr>
        <w:t>i</w:t>
      </w:r>
      <w:r w:rsidRPr="00461B26">
        <w:rPr>
          <w:szCs w:val="24"/>
          <w:lang w:eastAsia="fr-FR" w:bidi="fr-FR"/>
        </w:rPr>
        <w:t>gueur et de la direction du cours</w:t>
      </w:r>
      <w:r>
        <w:rPr>
          <w:szCs w:val="24"/>
          <w:lang w:eastAsia="fr-FR" w:bidi="fr-FR"/>
        </w:rPr>
        <w:t xml:space="preserve"> </w:t>
      </w:r>
      <w:r>
        <w:t xml:space="preserve">[10] </w:t>
      </w:r>
      <w:r w:rsidRPr="00461B26">
        <w:rPr>
          <w:szCs w:val="24"/>
          <w:lang w:eastAsia="fr-FR" w:bidi="fr-FR"/>
        </w:rPr>
        <w:t>de la rivière Ohio, le fort Duquesne fo</w:t>
      </w:r>
      <w:r w:rsidRPr="00461B26">
        <w:rPr>
          <w:szCs w:val="24"/>
          <w:lang w:eastAsia="fr-FR" w:bidi="fr-FR"/>
        </w:rPr>
        <w:t>r</w:t>
      </w:r>
      <w:r w:rsidRPr="00461B26">
        <w:rPr>
          <w:szCs w:val="24"/>
          <w:lang w:eastAsia="fr-FR" w:bidi="fr-FR"/>
        </w:rPr>
        <w:t>mait une sorte de clé de vo</w:t>
      </w:r>
      <w:r w:rsidRPr="00461B26">
        <w:rPr>
          <w:szCs w:val="24"/>
          <w:lang w:eastAsia="fr-FR" w:bidi="fr-FR"/>
        </w:rPr>
        <w:t>û</w:t>
      </w:r>
      <w:r w:rsidRPr="00461B26">
        <w:rPr>
          <w:szCs w:val="24"/>
          <w:lang w:eastAsia="fr-FR" w:bidi="fr-FR"/>
        </w:rPr>
        <w:t xml:space="preserve">te qui assurait l’unité de la </w:t>
      </w:r>
      <w:r w:rsidRPr="00461B26">
        <w:rPr>
          <w:szCs w:val="24"/>
          <w:lang w:eastAsia="fr-FR" w:bidi="fr-FR"/>
        </w:rPr>
        <w:lastRenderedPageBreak/>
        <w:t>Nouvelle-France. Et, dans l’esprit de ses o</w:t>
      </w:r>
      <w:r w:rsidRPr="00461B26">
        <w:rPr>
          <w:szCs w:val="24"/>
          <w:lang w:eastAsia="fr-FR" w:bidi="fr-FR"/>
        </w:rPr>
        <w:t>c</w:t>
      </w:r>
      <w:r w:rsidRPr="00461B26">
        <w:rPr>
          <w:szCs w:val="24"/>
          <w:lang w:eastAsia="fr-FR" w:bidi="fr-FR"/>
        </w:rPr>
        <w:t xml:space="preserve">cupants, le perdre aux mains des Anglais annonçait </w:t>
      </w:r>
      <w:r w:rsidRPr="00461B26">
        <w:t>« </w:t>
      </w:r>
      <w:r w:rsidRPr="00461B26">
        <w:rPr>
          <w:szCs w:val="24"/>
          <w:lang w:eastAsia="fr-FR" w:bidi="fr-FR"/>
        </w:rPr>
        <w:t>la</w:t>
      </w:r>
      <w:r>
        <w:rPr>
          <w:szCs w:val="24"/>
          <w:lang w:eastAsia="fr-FR" w:bidi="fr-FR"/>
        </w:rPr>
        <w:t xml:space="preserve"> chute pr</w:t>
      </w:r>
      <w:r>
        <w:rPr>
          <w:szCs w:val="24"/>
          <w:lang w:eastAsia="fr-FR" w:bidi="fr-FR"/>
        </w:rPr>
        <w:t>o</w:t>
      </w:r>
      <w:r>
        <w:rPr>
          <w:szCs w:val="24"/>
          <w:lang w:eastAsia="fr-FR" w:bidi="fr-FR"/>
        </w:rPr>
        <w:t xml:space="preserve">chaine de la Louisiane </w:t>
      </w:r>
      <w:r>
        <w:rPr>
          <w:rStyle w:val="Appelnotedebasdep"/>
          <w:szCs w:val="24"/>
          <w:lang w:eastAsia="fr-FR" w:bidi="fr-FR"/>
        </w:rPr>
        <w:footnoteReference w:id="1"/>
      </w:r>
      <w:r w:rsidRPr="00461B26">
        <w:t> »</w:t>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Les premiers coups de feu de la tragique rencontre déto</w:t>
      </w:r>
      <w:r w:rsidRPr="00461B26">
        <w:rPr>
          <w:szCs w:val="24"/>
          <w:lang w:eastAsia="fr-FR" w:bidi="fr-FR"/>
        </w:rPr>
        <w:t>n</w:t>
      </w:r>
      <w:r w:rsidRPr="00461B26">
        <w:rPr>
          <w:szCs w:val="24"/>
          <w:lang w:eastAsia="fr-FR" w:bidi="fr-FR"/>
        </w:rPr>
        <w:t>nèrent dans le ciel bleu des Appalaches, à une heure de l’après-midi de ce jour historique</w:t>
      </w:r>
      <w:r w:rsidRPr="00461B26">
        <w:t> ;</w:t>
      </w:r>
      <w:r w:rsidRPr="00461B26">
        <w:rPr>
          <w:szCs w:val="24"/>
          <w:lang w:eastAsia="fr-FR" w:bidi="fr-FR"/>
        </w:rPr>
        <w:t xml:space="preserve"> les derniers fusèrent aux environs de cinq heures. À la troisième décharge, ainsi que le raconta le chevalier de La Pause, un officier français du régiment de Guyenne qui fit son pr</w:t>
      </w:r>
      <w:r w:rsidRPr="00461B26">
        <w:rPr>
          <w:szCs w:val="24"/>
          <w:lang w:eastAsia="fr-FR" w:bidi="fr-FR"/>
        </w:rPr>
        <w:t>o</w:t>
      </w:r>
      <w:r w:rsidRPr="00461B26">
        <w:rPr>
          <w:szCs w:val="24"/>
          <w:lang w:eastAsia="fr-FR" w:bidi="fr-FR"/>
        </w:rPr>
        <w:t>pre récit des événements, les Français virent tomber raide mort leur chef, le cap</w:t>
      </w:r>
      <w:r w:rsidRPr="00461B26">
        <w:rPr>
          <w:szCs w:val="24"/>
          <w:lang w:eastAsia="fr-FR" w:bidi="fr-FR"/>
        </w:rPr>
        <w:t>i</w:t>
      </w:r>
      <w:r w:rsidRPr="00461B26">
        <w:rPr>
          <w:szCs w:val="24"/>
          <w:lang w:eastAsia="fr-FR" w:bidi="fr-FR"/>
        </w:rPr>
        <w:t>taine Beaujeu, de suite remplacé par Jean-Daniel D</w:t>
      </w:r>
      <w:r w:rsidRPr="00461B26">
        <w:rPr>
          <w:szCs w:val="24"/>
          <w:lang w:eastAsia="fr-FR" w:bidi="fr-FR"/>
        </w:rPr>
        <w:t>u</w:t>
      </w:r>
      <w:r w:rsidRPr="00461B26">
        <w:rPr>
          <w:szCs w:val="24"/>
          <w:lang w:eastAsia="fr-FR" w:bidi="fr-FR"/>
        </w:rPr>
        <w:t>mas, encore un inconnu dans ce chapitre d’histoire</w:t>
      </w:r>
      <w:r w:rsidRPr="00461B26">
        <w:t> ;</w:t>
      </w:r>
      <w:r w:rsidRPr="00461B26">
        <w:rPr>
          <w:szCs w:val="24"/>
          <w:lang w:eastAsia="fr-FR" w:bidi="fr-FR"/>
        </w:rPr>
        <w:t xml:space="preserve"> et les A</w:t>
      </w:r>
      <w:r w:rsidRPr="00461B26">
        <w:rPr>
          <w:szCs w:val="24"/>
          <w:lang w:eastAsia="fr-FR" w:bidi="fr-FR"/>
        </w:rPr>
        <w:t>n</w:t>
      </w:r>
      <w:r w:rsidRPr="00461B26">
        <w:rPr>
          <w:szCs w:val="24"/>
          <w:lang w:eastAsia="fr-FR" w:bidi="fr-FR"/>
        </w:rPr>
        <w:t>glais ne furent pas plus chanceux avec le leur, le général Braddock, mo</w:t>
      </w:r>
      <w:r w:rsidRPr="00461B26">
        <w:rPr>
          <w:szCs w:val="24"/>
          <w:lang w:eastAsia="fr-FR" w:bidi="fr-FR"/>
        </w:rPr>
        <w:t>r</w:t>
      </w:r>
      <w:r w:rsidRPr="00461B26">
        <w:rPr>
          <w:szCs w:val="24"/>
          <w:lang w:eastAsia="fr-FR" w:bidi="fr-FR"/>
        </w:rPr>
        <w:t>tellement atteint lui aussi durant la bataille et aussitôt remplacé par son second qui ne su</w:t>
      </w:r>
      <w:r w:rsidRPr="00461B26">
        <w:rPr>
          <w:szCs w:val="24"/>
          <w:lang w:eastAsia="fr-FR" w:bidi="fr-FR"/>
        </w:rPr>
        <w:t>r</w:t>
      </w:r>
      <w:r w:rsidRPr="00461B26">
        <w:rPr>
          <w:szCs w:val="24"/>
          <w:lang w:eastAsia="fr-FR" w:bidi="fr-FR"/>
        </w:rPr>
        <w:t>vécut pas, lui non plus, à l’événement</w:t>
      </w:r>
      <w:r>
        <w:rPr>
          <w:szCs w:val="24"/>
          <w:lang w:eastAsia="fr-FR" w:bidi="fr-FR"/>
        </w:rPr>
        <w:t xml:space="preserve"> </w:t>
      </w:r>
      <w:r>
        <w:rPr>
          <w:rStyle w:val="Appelnotedebasdep"/>
          <w:szCs w:val="24"/>
          <w:lang w:eastAsia="fr-FR" w:bidi="fr-FR"/>
        </w:rPr>
        <w:footnoteReference w:id="2"/>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Dans le chaos de la mêlée, retenons un autre nom, anglo-américain celui-là, un des trois aides de camp de Braddock, le c</w:t>
      </w:r>
      <w:r w:rsidRPr="00461B26">
        <w:rPr>
          <w:szCs w:val="24"/>
          <w:lang w:eastAsia="fr-FR" w:bidi="fr-FR"/>
        </w:rPr>
        <w:t>o</w:t>
      </w:r>
      <w:r w:rsidRPr="00461B26">
        <w:rPr>
          <w:szCs w:val="24"/>
          <w:lang w:eastAsia="fr-FR" w:bidi="fr-FR"/>
        </w:rPr>
        <w:t>lonel George Was</w:t>
      </w:r>
      <w:r>
        <w:rPr>
          <w:szCs w:val="24"/>
          <w:lang w:eastAsia="fr-FR" w:bidi="fr-FR"/>
        </w:rPr>
        <w:t>hington, qui se présentait lui-</w:t>
      </w:r>
      <w:r w:rsidRPr="00461B26">
        <w:rPr>
          <w:szCs w:val="24"/>
          <w:lang w:eastAsia="fr-FR" w:bidi="fr-FR"/>
        </w:rPr>
        <w:t>même comme un mirac</w:t>
      </w:r>
      <w:r w:rsidRPr="00461B26">
        <w:rPr>
          <w:szCs w:val="24"/>
          <w:lang w:eastAsia="fr-FR" w:bidi="fr-FR"/>
        </w:rPr>
        <w:t>u</w:t>
      </w:r>
      <w:r w:rsidRPr="00461B26">
        <w:rPr>
          <w:szCs w:val="24"/>
          <w:lang w:eastAsia="fr-FR" w:bidi="fr-FR"/>
        </w:rPr>
        <w:t>lé, puisqu’il récolta quatre balles dans ses habits, qu’il vit sombrer deux chevaux sous lui, et qu’il fut l’un des rares membres de l’état-major à en sortir vivant</w:t>
      </w:r>
      <w:r>
        <w:rPr>
          <w:szCs w:val="24"/>
          <w:lang w:eastAsia="fr-FR" w:bidi="fr-FR"/>
        </w:rPr>
        <w:t> </w:t>
      </w:r>
      <w:r>
        <w:rPr>
          <w:rStyle w:val="Appelnotedebasdep"/>
          <w:szCs w:val="24"/>
          <w:lang w:eastAsia="fr-FR" w:bidi="fr-FR"/>
        </w:rPr>
        <w:footnoteReference w:id="3"/>
      </w:r>
      <w:r w:rsidRPr="00461B26">
        <w:rPr>
          <w:szCs w:val="24"/>
          <w:lang w:eastAsia="fr-FR" w:bidi="fr-FR"/>
        </w:rPr>
        <w:t>. George Washington n’en était pas, du reste, à son</w:t>
      </w:r>
      <w:r>
        <w:rPr>
          <w:szCs w:val="24"/>
          <w:lang w:eastAsia="fr-FR" w:bidi="fr-FR"/>
        </w:rPr>
        <w:t xml:space="preserve"> </w:t>
      </w:r>
      <w:r>
        <w:t xml:space="preserve">[11] </w:t>
      </w:r>
      <w:r w:rsidRPr="00461B26">
        <w:rPr>
          <w:szCs w:val="24"/>
          <w:lang w:eastAsia="fr-FR" w:bidi="fr-FR"/>
        </w:rPr>
        <w:t>pr</w:t>
      </w:r>
      <w:r w:rsidRPr="00461B26">
        <w:rPr>
          <w:szCs w:val="24"/>
          <w:lang w:eastAsia="fr-FR" w:bidi="fr-FR"/>
        </w:rPr>
        <w:t>e</w:t>
      </w:r>
      <w:r w:rsidRPr="00461B26">
        <w:rPr>
          <w:szCs w:val="24"/>
          <w:lang w:eastAsia="fr-FR" w:bidi="fr-FR"/>
        </w:rPr>
        <w:t xml:space="preserve">mier échec dans cette guerre d’usure. </w:t>
      </w:r>
      <w:r w:rsidRPr="00461B26">
        <w:t>« </w:t>
      </w:r>
      <w:r w:rsidRPr="00461B26">
        <w:rPr>
          <w:szCs w:val="24"/>
          <w:lang w:eastAsia="fr-FR" w:bidi="fr-FR"/>
        </w:rPr>
        <w:t>Réservé par Dieu à d’autres destinées</w:t>
      </w:r>
      <w:r w:rsidRPr="00461B26">
        <w:t> »</w:t>
      </w:r>
      <w:r w:rsidRPr="00461B26">
        <w:rPr>
          <w:szCs w:val="24"/>
          <w:lang w:eastAsia="fr-FR" w:bidi="fr-FR"/>
        </w:rPr>
        <w:t>, selon lui, ce brillant militaire était appelé à</w:t>
      </w:r>
      <w:r>
        <w:rPr>
          <w:szCs w:val="24"/>
          <w:lang w:eastAsia="fr-FR" w:bidi="fr-FR"/>
        </w:rPr>
        <w:t xml:space="preserve">   </w:t>
      </w:r>
      <w:r w:rsidRPr="00461B26">
        <w:rPr>
          <w:szCs w:val="24"/>
          <w:lang w:eastAsia="fr-FR" w:bidi="fr-FR"/>
        </w:rPr>
        <w:t xml:space="preserve"> devenir, lui aussi, par un curieux retournement de l’histoire, un h</w:t>
      </w:r>
      <w:r w:rsidRPr="00461B26">
        <w:rPr>
          <w:szCs w:val="24"/>
          <w:lang w:eastAsia="fr-FR" w:bidi="fr-FR"/>
        </w:rPr>
        <w:t>é</w:t>
      </w:r>
      <w:r w:rsidRPr="00461B26">
        <w:rPr>
          <w:szCs w:val="24"/>
          <w:lang w:eastAsia="fr-FR" w:bidi="fr-FR"/>
        </w:rPr>
        <w:t>ros de cette guerre, qui plus est le libérateur de son peuple et le premier président de la République des États-Unis d’Amérique.</w:t>
      </w:r>
    </w:p>
    <w:p w:rsidR="0040571A" w:rsidRPr="00461B26" w:rsidRDefault="0040571A" w:rsidP="0040571A">
      <w:pPr>
        <w:spacing w:before="120" w:after="120"/>
        <w:jc w:val="both"/>
      </w:pPr>
      <w:r w:rsidRPr="00461B26">
        <w:rPr>
          <w:szCs w:val="24"/>
          <w:lang w:eastAsia="fr-FR" w:bidi="fr-FR"/>
        </w:rPr>
        <w:t>De tous les déboires qui affligèrent les troupes anglaises assi</w:t>
      </w:r>
      <w:r w:rsidRPr="00461B26">
        <w:rPr>
          <w:szCs w:val="24"/>
          <w:lang w:eastAsia="fr-FR" w:bidi="fr-FR"/>
        </w:rPr>
        <w:t>s</w:t>
      </w:r>
      <w:r w:rsidRPr="00461B26">
        <w:rPr>
          <w:szCs w:val="24"/>
          <w:lang w:eastAsia="fr-FR" w:bidi="fr-FR"/>
        </w:rPr>
        <w:t xml:space="preserve">tées de leur milice coloniale, cet événement sanglant se présente à la face </w:t>
      </w:r>
      <w:r w:rsidRPr="00461B26">
        <w:rPr>
          <w:szCs w:val="24"/>
          <w:lang w:eastAsia="fr-FR" w:bidi="fr-FR"/>
        </w:rPr>
        <w:lastRenderedPageBreak/>
        <w:t>de l’histoire comme le pire désastre qu’eut à subir la puissance angla</w:t>
      </w:r>
      <w:r w:rsidRPr="00461B26">
        <w:rPr>
          <w:szCs w:val="24"/>
          <w:lang w:eastAsia="fr-FR" w:bidi="fr-FR"/>
        </w:rPr>
        <w:t>i</w:t>
      </w:r>
      <w:r w:rsidRPr="00461B26">
        <w:rPr>
          <w:szCs w:val="24"/>
          <w:lang w:eastAsia="fr-FR" w:bidi="fr-FR"/>
        </w:rPr>
        <w:t>se dans cette contrée pendant la guerre de Sept Ans</w:t>
      </w:r>
      <w:r w:rsidRPr="00461B26">
        <w:t> :</w:t>
      </w:r>
      <w:r w:rsidRPr="00461B26">
        <w:rPr>
          <w:szCs w:val="24"/>
          <w:lang w:eastAsia="fr-FR" w:bidi="fr-FR"/>
        </w:rPr>
        <w:t xml:space="preserve"> </w:t>
      </w:r>
      <w:r w:rsidRPr="00461B26">
        <w:t>« </w:t>
      </w:r>
      <w:r w:rsidRPr="00461B26">
        <w:rPr>
          <w:szCs w:val="24"/>
          <w:lang w:eastAsia="fr-FR" w:bidi="fr-FR"/>
        </w:rPr>
        <w:t>Nous avons été battus, écrit dans les jours suivants le colonel Washington, honteus</w:t>
      </w:r>
      <w:r w:rsidRPr="00461B26">
        <w:rPr>
          <w:szCs w:val="24"/>
          <w:lang w:eastAsia="fr-FR" w:bidi="fr-FR"/>
        </w:rPr>
        <w:t>e</w:t>
      </w:r>
      <w:r w:rsidRPr="00461B26">
        <w:rPr>
          <w:szCs w:val="24"/>
          <w:lang w:eastAsia="fr-FR" w:bidi="fr-FR"/>
        </w:rPr>
        <w:t>ment battus, par une poignée de Français qui ne songeaient qu’à e</w:t>
      </w:r>
      <w:r w:rsidRPr="00461B26">
        <w:rPr>
          <w:szCs w:val="24"/>
          <w:lang w:eastAsia="fr-FR" w:bidi="fr-FR"/>
        </w:rPr>
        <w:t>n</w:t>
      </w:r>
      <w:r w:rsidRPr="00461B26">
        <w:rPr>
          <w:szCs w:val="24"/>
          <w:lang w:eastAsia="fr-FR" w:bidi="fr-FR"/>
        </w:rPr>
        <w:t>traver notre marche. Quelques instants avant l’action, nous croyions nos forces presque égales à toutes celles du Canada et cependant contre toute probabilité nous avons été co</w:t>
      </w:r>
      <w:r w:rsidRPr="00461B26">
        <w:rPr>
          <w:szCs w:val="24"/>
          <w:lang w:eastAsia="fr-FR" w:bidi="fr-FR"/>
        </w:rPr>
        <w:t>m</w:t>
      </w:r>
      <w:r w:rsidRPr="00461B26">
        <w:rPr>
          <w:szCs w:val="24"/>
          <w:lang w:eastAsia="fr-FR" w:bidi="fr-FR"/>
        </w:rPr>
        <w:t>plètement défaits et nous avons tout perdu</w:t>
      </w:r>
      <w:r>
        <w:rPr>
          <w:szCs w:val="24"/>
          <w:lang w:eastAsia="fr-FR" w:bidi="fr-FR"/>
        </w:rPr>
        <w:t> </w:t>
      </w:r>
      <w:r>
        <w:rPr>
          <w:rStyle w:val="Appelnotedebasdep"/>
          <w:szCs w:val="24"/>
          <w:lang w:eastAsia="fr-FR" w:bidi="fr-FR"/>
        </w:rPr>
        <w:footnoteReference w:id="4"/>
      </w:r>
      <w:r w:rsidRPr="00461B26">
        <w:rPr>
          <w:szCs w:val="24"/>
          <w:lang w:eastAsia="fr-FR" w:bidi="fr-FR"/>
        </w:rPr>
        <w:t>.</w:t>
      </w:r>
      <w:r w:rsidRPr="00461B26">
        <w:t> »</w:t>
      </w:r>
    </w:p>
    <w:p w:rsidR="0040571A" w:rsidRPr="00461B26" w:rsidRDefault="0040571A" w:rsidP="0040571A">
      <w:pPr>
        <w:spacing w:before="120" w:after="120"/>
        <w:jc w:val="both"/>
      </w:pPr>
      <w:r w:rsidRPr="00461B26">
        <w:rPr>
          <w:szCs w:val="24"/>
          <w:lang w:eastAsia="fr-FR" w:bidi="fr-FR"/>
        </w:rPr>
        <w:t>Aucun autre terme pour qualifier l’issue de cet affront</w:t>
      </w:r>
      <w:r w:rsidRPr="00461B26">
        <w:rPr>
          <w:szCs w:val="24"/>
          <w:lang w:eastAsia="fr-FR" w:bidi="fr-FR"/>
        </w:rPr>
        <w:t>e</w:t>
      </w:r>
      <w:r w:rsidRPr="00461B26">
        <w:rPr>
          <w:szCs w:val="24"/>
          <w:lang w:eastAsia="fr-FR" w:bidi="fr-FR"/>
        </w:rPr>
        <w:t>ment</w:t>
      </w:r>
      <w:r w:rsidRPr="00461B26">
        <w:t> :</w:t>
      </w:r>
      <w:r w:rsidRPr="00461B26">
        <w:rPr>
          <w:szCs w:val="24"/>
          <w:lang w:eastAsia="fr-FR" w:bidi="fr-FR"/>
        </w:rPr>
        <w:t xml:space="preserve"> ce fut un massacre</w:t>
      </w:r>
      <w:r w:rsidRPr="00461B26">
        <w:t> !</w:t>
      </w:r>
      <w:r w:rsidRPr="00461B26">
        <w:rPr>
          <w:szCs w:val="24"/>
          <w:lang w:eastAsia="fr-FR" w:bidi="fr-FR"/>
        </w:rPr>
        <w:t xml:space="preserve"> Le bilan des pertes humaines, bien qu’il varie s</w:t>
      </w:r>
      <w:r w:rsidRPr="00461B26">
        <w:rPr>
          <w:szCs w:val="24"/>
          <w:lang w:eastAsia="fr-FR" w:bidi="fr-FR"/>
        </w:rPr>
        <w:t>e</w:t>
      </w:r>
      <w:r w:rsidRPr="00461B26">
        <w:rPr>
          <w:szCs w:val="24"/>
          <w:lang w:eastAsia="fr-FR" w:bidi="fr-FR"/>
        </w:rPr>
        <w:t>lon les sources plus ou moins partiales, fut catastrophique pour les A</w:t>
      </w:r>
      <w:r w:rsidRPr="00461B26">
        <w:rPr>
          <w:szCs w:val="24"/>
          <w:lang w:eastAsia="fr-FR" w:bidi="fr-FR"/>
        </w:rPr>
        <w:t>n</w:t>
      </w:r>
      <w:r w:rsidRPr="00461B26">
        <w:rPr>
          <w:szCs w:val="24"/>
          <w:lang w:eastAsia="fr-FR" w:bidi="fr-FR"/>
        </w:rPr>
        <w:t>glais (456 morts et 421 blessés d’après la plus crédible des estim</w:t>
      </w:r>
      <w:r w:rsidRPr="00461B26">
        <w:rPr>
          <w:szCs w:val="24"/>
          <w:lang w:eastAsia="fr-FR" w:bidi="fr-FR"/>
        </w:rPr>
        <w:t>a</w:t>
      </w:r>
      <w:r w:rsidRPr="00461B26">
        <w:rPr>
          <w:szCs w:val="24"/>
          <w:lang w:eastAsia="fr-FR" w:bidi="fr-FR"/>
        </w:rPr>
        <w:t>tions), qui comptaient sur une force écrasante de quelque 2200 ho</w:t>
      </w:r>
      <w:r w:rsidRPr="00461B26">
        <w:rPr>
          <w:szCs w:val="24"/>
          <w:lang w:eastAsia="fr-FR" w:bidi="fr-FR"/>
        </w:rPr>
        <w:t>m</w:t>
      </w:r>
      <w:r w:rsidRPr="00461B26">
        <w:rPr>
          <w:szCs w:val="24"/>
          <w:lang w:eastAsia="fr-FR" w:bidi="fr-FR"/>
        </w:rPr>
        <w:t>mes</w:t>
      </w:r>
      <w:r w:rsidRPr="00461B26">
        <w:t> ;</w:t>
      </w:r>
      <w:r w:rsidRPr="00461B26">
        <w:rPr>
          <w:szCs w:val="24"/>
          <w:lang w:eastAsia="fr-FR" w:bidi="fr-FR"/>
        </w:rPr>
        <w:t xml:space="preserve"> et proportionnellement bénin, pour les Français (23 morts et 20 blessés), dont les e</w:t>
      </w:r>
      <w:r w:rsidRPr="00461B26">
        <w:rPr>
          <w:szCs w:val="24"/>
          <w:lang w:eastAsia="fr-FR" w:bidi="fr-FR"/>
        </w:rPr>
        <w:t>f</w:t>
      </w:r>
      <w:r w:rsidRPr="00461B26">
        <w:rPr>
          <w:szCs w:val="24"/>
          <w:lang w:eastAsia="fr-FR" w:bidi="fr-FR"/>
        </w:rPr>
        <w:t>fectifs n’étaient constitués que de 891 hommes, dont 637 Sauvages</w:t>
      </w:r>
      <w:r>
        <w:rPr>
          <w:szCs w:val="24"/>
          <w:lang w:eastAsia="fr-FR" w:bidi="fr-FR"/>
        </w:rPr>
        <w:t> </w:t>
      </w:r>
      <w:r>
        <w:rPr>
          <w:rStyle w:val="Appelnotedebasdep"/>
          <w:szCs w:val="24"/>
          <w:lang w:eastAsia="fr-FR" w:bidi="fr-FR"/>
        </w:rPr>
        <w:footnoteReference w:id="5"/>
      </w:r>
      <w:r w:rsidRPr="00461B26">
        <w:rPr>
          <w:szCs w:val="24"/>
          <w:lang w:eastAsia="fr-FR" w:bidi="fr-FR"/>
        </w:rPr>
        <w:t>. Sur le plan psychologique,</w:t>
      </w:r>
      <w:r>
        <w:rPr>
          <w:szCs w:val="24"/>
          <w:lang w:eastAsia="fr-FR" w:bidi="fr-FR"/>
        </w:rPr>
        <w:t xml:space="preserve"> </w:t>
      </w:r>
      <w:r>
        <w:t xml:space="preserve">[12] </w:t>
      </w:r>
      <w:r w:rsidRPr="00461B26">
        <w:rPr>
          <w:szCs w:val="24"/>
          <w:lang w:eastAsia="fr-FR" w:bidi="fr-FR"/>
        </w:rPr>
        <w:t>les conséque</w:t>
      </w:r>
      <w:r w:rsidRPr="00461B26">
        <w:rPr>
          <w:szCs w:val="24"/>
          <w:lang w:eastAsia="fr-FR" w:bidi="fr-FR"/>
        </w:rPr>
        <w:t>n</w:t>
      </w:r>
      <w:r w:rsidRPr="00461B26">
        <w:rPr>
          <w:szCs w:val="24"/>
          <w:lang w:eastAsia="fr-FR" w:bidi="fr-FR"/>
        </w:rPr>
        <w:t>ces furent plus désastreuses pour les vaincus de l’échauffourée, qui eurent un frisson d’hésitation.</w:t>
      </w:r>
    </w:p>
    <w:p w:rsidR="0040571A" w:rsidRPr="00461B26" w:rsidRDefault="0040571A" w:rsidP="0040571A">
      <w:pPr>
        <w:spacing w:before="120" w:after="120"/>
        <w:jc w:val="both"/>
      </w:pPr>
      <w:r w:rsidRPr="00461B26">
        <w:rPr>
          <w:szCs w:val="24"/>
          <w:lang w:eastAsia="fr-FR" w:bidi="fr-FR"/>
        </w:rPr>
        <w:t>En effet</w:t>
      </w:r>
      <w:r w:rsidRPr="00461B26">
        <w:t> !</w:t>
      </w:r>
      <w:r w:rsidRPr="00461B26">
        <w:rPr>
          <w:szCs w:val="24"/>
          <w:lang w:eastAsia="fr-FR" w:bidi="fr-FR"/>
        </w:rPr>
        <w:t xml:space="preserve"> La nouvelle de la défaite se répandit comme une tra</w:t>
      </w:r>
      <w:r w:rsidRPr="00461B26">
        <w:rPr>
          <w:szCs w:val="24"/>
          <w:lang w:eastAsia="fr-FR" w:bidi="fr-FR"/>
        </w:rPr>
        <w:t>î</w:t>
      </w:r>
      <w:r w:rsidRPr="00461B26">
        <w:rPr>
          <w:szCs w:val="24"/>
          <w:lang w:eastAsia="fr-FR" w:bidi="fr-FR"/>
        </w:rPr>
        <w:t>née de poudre et sema le doute d’un bout à l’autre de la frontière anglaise</w:t>
      </w:r>
      <w:r w:rsidRPr="00461B26">
        <w:t> ;</w:t>
      </w:r>
      <w:r w:rsidRPr="00461B26">
        <w:rPr>
          <w:szCs w:val="24"/>
          <w:lang w:eastAsia="fr-FR" w:bidi="fr-FR"/>
        </w:rPr>
        <w:t xml:space="preserve"> les Indiens, qui ont un sens pratique de l’allégeance à porter à des fo</w:t>
      </w:r>
      <w:r w:rsidRPr="00461B26">
        <w:rPr>
          <w:szCs w:val="24"/>
          <w:lang w:eastAsia="fr-FR" w:bidi="fr-FR"/>
        </w:rPr>
        <w:t>r</w:t>
      </w:r>
      <w:r w:rsidRPr="00461B26">
        <w:rPr>
          <w:szCs w:val="24"/>
          <w:lang w:eastAsia="fr-FR" w:bidi="fr-FR"/>
        </w:rPr>
        <w:t>ces occupantes, penchèrent év</w:t>
      </w:r>
      <w:r w:rsidRPr="00461B26">
        <w:rPr>
          <w:szCs w:val="24"/>
          <w:lang w:eastAsia="fr-FR" w:bidi="fr-FR"/>
        </w:rPr>
        <w:t>i</w:t>
      </w:r>
      <w:r w:rsidRPr="00461B26">
        <w:rPr>
          <w:szCs w:val="24"/>
          <w:lang w:eastAsia="fr-FR" w:bidi="fr-FR"/>
        </w:rPr>
        <w:t>demment du côté du plus fort qui ne les méprisait pas moins</w:t>
      </w:r>
      <w:r w:rsidRPr="00461B26">
        <w:t> ;</w:t>
      </w:r>
      <w:r w:rsidRPr="00461B26">
        <w:rPr>
          <w:szCs w:val="24"/>
          <w:lang w:eastAsia="fr-FR" w:bidi="fr-FR"/>
        </w:rPr>
        <w:t xml:space="preserve"> et les troupes françaises, nimbées d’une gloire aussi inattendue qu’éphémère, reprirent confiance et entreprirent de marcher en direction de l’ennemi, d</w:t>
      </w:r>
      <w:r w:rsidRPr="00461B26">
        <w:rPr>
          <w:szCs w:val="24"/>
          <w:lang w:eastAsia="fr-FR" w:bidi="fr-FR"/>
        </w:rPr>
        <w:t>e</w:t>
      </w:r>
      <w:r w:rsidRPr="00461B26">
        <w:rPr>
          <w:szCs w:val="24"/>
          <w:lang w:eastAsia="fr-FR" w:bidi="fr-FR"/>
        </w:rPr>
        <w:t>venu une proie bien tentante dans cette frontière poreuse ouverte à toutes les convoitises depuis la sign</w:t>
      </w:r>
      <w:r w:rsidRPr="00461B26">
        <w:rPr>
          <w:szCs w:val="24"/>
          <w:lang w:eastAsia="fr-FR" w:bidi="fr-FR"/>
        </w:rPr>
        <w:t>a</w:t>
      </w:r>
      <w:r w:rsidRPr="00461B26">
        <w:rPr>
          <w:szCs w:val="24"/>
          <w:lang w:eastAsia="fr-FR" w:bidi="fr-FR"/>
        </w:rPr>
        <w:t>ture du traité d’Utrecht, en 1713. Un traité qui, certes, concluait la fin d’une guerre, mais non la fin de la rivalité franco-anglaise en Amér</w:t>
      </w:r>
      <w:r w:rsidRPr="00461B26">
        <w:rPr>
          <w:szCs w:val="24"/>
          <w:lang w:eastAsia="fr-FR" w:bidi="fr-FR"/>
        </w:rPr>
        <w:t>i</w:t>
      </w:r>
      <w:r w:rsidRPr="00461B26">
        <w:rPr>
          <w:szCs w:val="24"/>
          <w:lang w:eastAsia="fr-FR" w:bidi="fr-FR"/>
        </w:rPr>
        <w:t>que.</w:t>
      </w:r>
    </w:p>
    <w:p w:rsidR="0040571A" w:rsidRDefault="0040571A" w:rsidP="0040571A">
      <w:pPr>
        <w:spacing w:before="120" w:after="120"/>
        <w:jc w:val="both"/>
        <w:rPr>
          <w:lang w:eastAsia="fr-FR" w:bidi="fr-FR"/>
        </w:rPr>
      </w:pPr>
      <w:r>
        <w:rPr>
          <w:lang w:eastAsia="fr-FR" w:bidi="fr-FR"/>
        </w:rPr>
        <w:br w:type="page"/>
      </w:r>
    </w:p>
    <w:p w:rsidR="0040571A" w:rsidRPr="00394A20" w:rsidRDefault="0040571A" w:rsidP="0040571A">
      <w:pPr>
        <w:pStyle w:val="a"/>
      </w:pPr>
      <w:r w:rsidRPr="00394A20">
        <w:rPr>
          <w:lang w:eastAsia="fr-FR" w:bidi="fr-FR"/>
        </w:rPr>
        <w:t>La mort du héros</w:t>
      </w:r>
    </w:p>
    <w:p w:rsidR="0040571A" w:rsidRDefault="0040571A" w:rsidP="0040571A">
      <w:pPr>
        <w:spacing w:before="120" w:after="120"/>
        <w:jc w:val="both"/>
        <w:rPr>
          <w:szCs w:val="24"/>
          <w:lang w:eastAsia="fr-FR" w:bidi="fr-FR"/>
        </w:rPr>
      </w:pPr>
    </w:p>
    <w:p w:rsidR="0040571A" w:rsidRDefault="0040571A" w:rsidP="0040571A">
      <w:pPr>
        <w:spacing w:before="120" w:after="120"/>
        <w:jc w:val="both"/>
      </w:pPr>
      <w:r w:rsidRPr="00461B26">
        <w:rPr>
          <w:szCs w:val="24"/>
          <w:lang w:eastAsia="fr-FR" w:bidi="fr-FR"/>
        </w:rPr>
        <w:t>L’extraordinaire parcours de Jean-Daniel Dumas, un officier fra</w:t>
      </w:r>
      <w:r w:rsidRPr="00461B26">
        <w:rPr>
          <w:szCs w:val="24"/>
          <w:lang w:eastAsia="fr-FR" w:bidi="fr-FR"/>
        </w:rPr>
        <w:t>n</w:t>
      </w:r>
      <w:r w:rsidRPr="00461B26">
        <w:rPr>
          <w:szCs w:val="24"/>
          <w:lang w:eastAsia="fr-FR" w:bidi="fr-FR"/>
        </w:rPr>
        <w:t>çais de la plus belle trempe, un héros canadien a</w:t>
      </w:r>
      <w:r w:rsidRPr="00461B26">
        <w:rPr>
          <w:szCs w:val="24"/>
          <w:lang w:eastAsia="fr-FR" w:bidi="fr-FR"/>
        </w:rPr>
        <w:t>u</w:t>
      </w:r>
      <w:r w:rsidRPr="00461B26">
        <w:rPr>
          <w:szCs w:val="24"/>
          <w:lang w:eastAsia="fr-FR" w:bidi="fr-FR"/>
        </w:rPr>
        <w:t>thentique dont le nom a été, depuis peu, rayé du panthéon c</w:t>
      </w:r>
      <w:r w:rsidRPr="00461B26">
        <w:rPr>
          <w:szCs w:val="24"/>
          <w:lang w:eastAsia="fr-FR" w:bidi="fr-FR"/>
        </w:rPr>
        <w:t>a</w:t>
      </w:r>
      <w:r w:rsidRPr="00461B26">
        <w:rPr>
          <w:szCs w:val="24"/>
          <w:lang w:eastAsia="fr-FR" w:bidi="fr-FR"/>
        </w:rPr>
        <w:t>nadien (comme bien d’autres d’ailleurs</w:t>
      </w:r>
      <w:r>
        <w:rPr>
          <w:szCs w:val="24"/>
          <w:lang w:eastAsia="fr-FR" w:bidi="fr-FR"/>
        </w:rPr>
        <w:t> </w:t>
      </w:r>
      <w:r>
        <w:rPr>
          <w:rStyle w:val="Appelnotedebasdep"/>
          <w:szCs w:val="24"/>
          <w:lang w:eastAsia="fr-FR" w:bidi="fr-FR"/>
        </w:rPr>
        <w:footnoteReference w:id="6"/>
      </w:r>
      <w:r>
        <w:rPr>
          <w:szCs w:val="24"/>
          <w:lang w:eastAsia="fr-FR" w:bidi="fr-FR"/>
        </w:rPr>
        <w:t>)</w:t>
      </w:r>
      <w:r w:rsidRPr="00461B26">
        <w:rPr>
          <w:szCs w:val="24"/>
          <w:lang w:eastAsia="fr-FR" w:bidi="fr-FR"/>
        </w:rPr>
        <w:t>, nous porte à réfl</w:t>
      </w:r>
      <w:r w:rsidRPr="00461B26">
        <w:rPr>
          <w:szCs w:val="24"/>
          <w:lang w:eastAsia="fr-FR" w:bidi="fr-FR"/>
        </w:rPr>
        <w:t>é</w:t>
      </w:r>
      <w:r w:rsidRPr="00461B26">
        <w:rPr>
          <w:szCs w:val="24"/>
          <w:lang w:eastAsia="fr-FR" w:bidi="fr-FR"/>
        </w:rPr>
        <w:t>chir sur cette valeur perdue qu’est celle de l’héroïcité, et plus spécifiquement de l’héroïcité can</w:t>
      </w:r>
      <w:r w:rsidRPr="00461B26">
        <w:rPr>
          <w:szCs w:val="24"/>
          <w:lang w:eastAsia="fr-FR" w:bidi="fr-FR"/>
        </w:rPr>
        <w:t>a</w:t>
      </w:r>
      <w:r w:rsidRPr="00461B26">
        <w:rPr>
          <w:szCs w:val="24"/>
          <w:lang w:eastAsia="fr-FR" w:bidi="fr-FR"/>
        </w:rPr>
        <w:t xml:space="preserve">dienne française. Dans l’histoire de ce pays, où la grandeur des âmes qui l’ont faite se dilue invariablement dans la banalisation de l’histoire officielle érigée en dogme par la plume éteinte de ses nouveaux clercs (une histoire </w:t>
      </w:r>
      <w:r w:rsidRPr="00461B26">
        <w:t>« </w:t>
      </w:r>
      <w:r w:rsidRPr="00461B26">
        <w:rPr>
          <w:szCs w:val="24"/>
          <w:lang w:eastAsia="fr-FR" w:bidi="fr-FR"/>
        </w:rPr>
        <w:t>partout polluée, dans toutes les nations</w:t>
      </w:r>
      <w:r w:rsidRPr="00461B26">
        <w:t> »</w:t>
      </w:r>
      <w:r w:rsidRPr="00461B26">
        <w:rPr>
          <w:szCs w:val="24"/>
          <w:lang w:eastAsia="fr-FR" w:bidi="fr-FR"/>
        </w:rPr>
        <w:t>, précise Gui</w:t>
      </w:r>
      <w:r w:rsidRPr="00461B26">
        <w:rPr>
          <w:szCs w:val="24"/>
          <w:lang w:eastAsia="fr-FR" w:bidi="fr-FR"/>
        </w:rPr>
        <w:t>l</w:t>
      </w:r>
      <w:r w:rsidRPr="00461B26">
        <w:rPr>
          <w:szCs w:val="24"/>
          <w:lang w:eastAsia="fr-FR" w:bidi="fr-FR"/>
        </w:rPr>
        <w:t>lemin dans ses Parcours), y a-t-il encore un</w:t>
      </w:r>
      <w:r>
        <w:rPr>
          <w:szCs w:val="24"/>
          <w:lang w:eastAsia="fr-FR" w:bidi="fr-FR"/>
        </w:rPr>
        <w:t xml:space="preserve"> </w:t>
      </w:r>
      <w:r>
        <w:t xml:space="preserve">[13] </w:t>
      </w:r>
    </w:p>
    <w:p w:rsidR="0040571A" w:rsidRPr="00461B26" w:rsidRDefault="0040571A" w:rsidP="0040571A">
      <w:pPr>
        <w:spacing w:before="120" w:after="120"/>
        <w:ind w:firstLine="0"/>
        <w:jc w:val="both"/>
      </w:pPr>
      <w:r w:rsidRPr="00461B26">
        <w:rPr>
          <w:szCs w:val="24"/>
          <w:lang w:eastAsia="fr-FR" w:bidi="fr-FR"/>
        </w:rPr>
        <w:t>moment</w:t>
      </w:r>
      <w:r w:rsidRPr="00461B26">
        <w:t> ?</w:t>
      </w:r>
      <w:r w:rsidRPr="00461B26">
        <w:rPr>
          <w:szCs w:val="24"/>
          <w:lang w:eastAsia="fr-FR" w:bidi="fr-FR"/>
        </w:rPr>
        <w:t xml:space="preserve"> un forum</w:t>
      </w:r>
      <w:r w:rsidRPr="00461B26">
        <w:t> ?</w:t>
      </w:r>
      <w:r w:rsidRPr="00461B26">
        <w:rPr>
          <w:szCs w:val="24"/>
          <w:lang w:eastAsia="fr-FR" w:bidi="fr-FR"/>
        </w:rPr>
        <w:t xml:space="preserve"> une simple stèle pour évoquer, le plus simpl</w:t>
      </w:r>
      <w:r w:rsidRPr="00461B26">
        <w:rPr>
          <w:szCs w:val="24"/>
          <w:lang w:eastAsia="fr-FR" w:bidi="fr-FR"/>
        </w:rPr>
        <w:t>e</w:t>
      </w:r>
      <w:r w:rsidRPr="00461B26">
        <w:rPr>
          <w:szCs w:val="24"/>
          <w:lang w:eastAsia="fr-FR" w:bidi="fr-FR"/>
        </w:rPr>
        <w:t>ment du monde, les noms, les faits d’armes et les engag</w:t>
      </w:r>
      <w:r w:rsidRPr="00461B26">
        <w:rPr>
          <w:szCs w:val="24"/>
          <w:lang w:eastAsia="fr-FR" w:bidi="fr-FR"/>
        </w:rPr>
        <w:t>e</w:t>
      </w:r>
      <w:r w:rsidRPr="00461B26">
        <w:rPr>
          <w:szCs w:val="24"/>
          <w:lang w:eastAsia="fr-FR" w:bidi="fr-FR"/>
        </w:rPr>
        <w:t>ments de ceux et celles qui, un jour, ont pu porter un sens</w:t>
      </w:r>
      <w:r w:rsidRPr="00461B26">
        <w:t> ?</w:t>
      </w:r>
    </w:p>
    <w:p w:rsidR="0040571A" w:rsidRPr="00461B26" w:rsidRDefault="0040571A" w:rsidP="0040571A">
      <w:pPr>
        <w:spacing w:before="120" w:after="120"/>
        <w:jc w:val="both"/>
      </w:pPr>
      <w:r w:rsidRPr="00461B26">
        <w:rPr>
          <w:szCs w:val="24"/>
          <w:lang w:eastAsia="fr-FR" w:bidi="fr-FR"/>
        </w:rPr>
        <w:t>Si les Américains prononcent encore aujourd’hui avec beaucoup de fierté, le nom d</w:t>
      </w:r>
      <w:r>
        <w:rPr>
          <w:szCs w:val="24"/>
          <w:lang w:eastAsia="fr-FR" w:bidi="fr-FR"/>
        </w:rPr>
        <w:t>es Washington, Lee, Grant, Pat</w:t>
      </w:r>
      <w:r w:rsidRPr="00461B26">
        <w:rPr>
          <w:szCs w:val="24"/>
          <w:lang w:eastAsia="fr-FR" w:bidi="fr-FR"/>
        </w:rPr>
        <w:t>ton et MacA</w:t>
      </w:r>
      <w:r w:rsidRPr="00461B26">
        <w:rPr>
          <w:szCs w:val="24"/>
          <w:lang w:eastAsia="fr-FR" w:bidi="fr-FR"/>
        </w:rPr>
        <w:t>r</w:t>
      </w:r>
      <w:r w:rsidRPr="00461B26">
        <w:rPr>
          <w:szCs w:val="24"/>
          <w:lang w:eastAsia="fr-FR" w:bidi="fr-FR"/>
        </w:rPr>
        <w:t>thur pour évoquer les temps de gloire de leur pays et pour se r</w:t>
      </w:r>
      <w:r w:rsidRPr="00461B26">
        <w:rPr>
          <w:szCs w:val="24"/>
          <w:lang w:eastAsia="fr-FR" w:bidi="fr-FR"/>
        </w:rPr>
        <w:t>e</w:t>
      </w:r>
      <w:r w:rsidRPr="00461B26">
        <w:rPr>
          <w:szCs w:val="24"/>
          <w:lang w:eastAsia="fr-FR" w:bidi="fr-FR"/>
        </w:rPr>
        <w:t>trouver entre eux à travers les noms qui les ont un jour honorés. Si les A</w:t>
      </w:r>
      <w:r w:rsidRPr="00461B26">
        <w:rPr>
          <w:szCs w:val="24"/>
          <w:lang w:eastAsia="fr-FR" w:bidi="fr-FR"/>
        </w:rPr>
        <w:t>n</w:t>
      </w:r>
      <w:r w:rsidRPr="00461B26">
        <w:rPr>
          <w:szCs w:val="24"/>
          <w:lang w:eastAsia="fr-FR" w:bidi="fr-FR"/>
        </w:rPr>
        <w:t>glais aiment bien mettre en lumière l’esprit de sacrifice de Wolfe, le courage exo</w:t>
      </w:r>
      <w:r w:rsidRPr="00461B26">
        <w:rPr>
          <w:szCs w:val="24"/>
          <w:lang w:eastAsia="fr-FR" w:bidi="fr-FR"/>
        </w:rPr>
        <w:t>r</w:t>
      </w:r>
      <w:r w:rsidRPr="00461B26">
        <w:rPr>
          <w:szCs w:val="24"/>
          <w:lang w:eastAsia="fr-FR" w:bidi="fr-FR"/>
        </w:rPr>
        <w:t>cisant de Wellington, et les succès militaires d’un Montgomery ou d’un Carleton pour porter aux nues les temps forts de leur histoire n</w:t>
      </w:r>
      <w:r w:rsidRPr="00461B26">
        <w:rPr>
          <w:szCs w:val="24"/>
          <w:lang w:eastAsia="fr-FR" w:bidi="fr-FR"/>
        </w:rPr>
        <w:t>a</w:t>
      </w:r>
      <w:r w:rsidRPr="00461B26">
        <w:rPr>
          <w:szCs w:val="24"/>
          <w:lang w:eastAsia="fr-FR" w:bidi="fr-FR"/>
        </w:rPr>
        <w:t>tionale qui ont pourtant bien peu à voir avec la défense de leurs pr</w:t>
      </w:r>
      <w:r w:rsidRPr="00461B26">
        <w:rPr>
          <w:szCs w:val="24"/>
          <w:lang w:eastAsia="fr-FR" w:bidi="fr-FR"/>
        </w:rPr>
        <w:t>o</w:t>
      </w:r>
      <w:r w:rsidRPr="00461B26">
        <w:rPr>
          <w:szCs w:val="24"/>
          <w:lang w:eastAsia="fr-FR" w:bidi="fr-FR"/>
        </w:rPr>
        <w:t>pres frontières. Si les Français aiment bien d</w:t>
      </w:r>
      <w:r w:rsidRPr="00461B26">
        <w:rPr>
          <w:szCs w:val="24"/>
          <w:lang w:eastAsia="fr-FR" w:bidi="fr-FR"/>
        </w:rPr>
        <w:t>e</w:t>
      </w:r>
      <w:r w:rsidRPr="00461B26">
        <w:rPr>
          <w:szCs w:val="24"/>
          <w:lang w:eastAsia="fr-FR" w:bidi="fr-FR"/>
        </w:rPr>
        <w:t>viser entre eux sur les voix libératrices de Jeanne d’Arc, le génie militaire et l’esprit de conquête de Napoléon, et les engag</w:t>
      </w:r>
      <w:r w:rsidRPr="00461B26">
        <w:rPr>
          <w:szCs w:val="24"/>
          <w:lang w:eastAsia="fr-FR" w:bidi="fr-FR"/>
        </w:rPr>
        <w:t>e</w:t>
      </w:r>
      <w:r w:rsidRPr="00461B26">
        <w:rPr>
          <w:szCs w:val="24"/>
          <w:lang w:eastAsia="fr-FR" w:bidi="fr-FR"/>
        </w:rPr>
        <w:t>ments sacrificiels du résistant Jean Moulin.</w:t>
      </w:r>
    </w:p>
    <w:p w:rsidR="0040571A" w:rsidRPr="00461B26" w:rsidRDefault="0040571A" w:rsidP="0040571A">
      <w:pPr>
        <w:spacing w:before="120" w:after="120"/>
        <w:jc w:val="both"/>
      </w:pPr>
      <w:r w:rsidRPr="00461B26">
        <w:rPr>
          <w:szCs w:val="24"/>
          <w:lang w:eastAsia="fr-FR" w:bidi="fr-FR"/>
        </w:rPr>
        <w:lastRenderedPageBreak/>
        <w:t>Si ces puissances civilisatrices (donc conquérantes</w:t>
      </w:r>
      <w:r>
        <w:rPr>
          <w:szCs w:val="24"/>
          <w:lang w:eastAsia="fr-FR" w:bidi="fr-FR"/>
        </w:rPr>
        <w:t> </w:t>
      </w:r>
      <w:r>
        <w:rPr>
          <w:rStyle w:val="Appelnotedebasdep"/>
          <w:szCs w:val="24"/>
          <w:lang w:eastAsia="fr-FR" w:bidi="fr-FR"/>
        </w:rPr>
        <w:footnoteReference w:id="7"/>
      </w:r>
      <w:r w:rsidRPr="00461B26">
        <w:rPr>
          <w:szCs w:val="24"/>
          <w:lang w:eastAsia="fr-FR" w:bidi="fr-FR"/>
        </w:rPr>
        <w:t>), qui impr</w:t>
      </w:r>
      <w:r w:rsidRPr="00461B26">
        <w:rPr>
          <w:szCs w:val="24"/>
          <w:lang w:eastAsia="fr-FR" w:bidi="fr-FR"/>
        </w:rPr>
        <w:t>è</w:t>
      </w:r>
      <w:r w:rsidRPr="00461B26">
        <w:rPr>
          <w:szCs w:val="24"/>
          <w:lang w:eastAsia="fr-FR" w:bidi="fr-FR"/>
        </w:rPr>
        <w:t>gnent toujours fortement l’histoire de la société humaine, cont</w:t>
      </w:r>
      <w:r w:rsidRPr="00461B26">
        <w:rPr>
          <w:szCs w:val="24"/>
          <w:lang w:eastAsia="fr-FR" w:bidi="fr-FR"/>
        </w:rPr>
        <w:t>i</w:t>
      </w:r>
      <w:r w:rsidRPr="00461B26">
        <w:rPr>
          <w:szCs w:val="24"/>
          <w:lang w:eastAsia="fr-FR" w:bidi="fr-FR"/>
        </w:rPr>
        <w:t>nuent de s’abreuver à la mémoire de leurs héros nationaux, pou</w:t>
      </w:r>
      <w:r w:rsidRPr="00461B26">
        <w:rPr>
          <w:szCs w:val="24"/>
          <w:lang w:eastAsia="fr-FR" w:bidi="fr-FR"/>
        </w:rPr>
        <w:t>r</w:t>
      </w:r>
      <w:r w:rsidRPr="00461B26">
        <w:rPr>
          <w:szCs w:val="24"/>
          <w:lang w:eastAsia="fr-FR" w:bidi="fr-FR"/>
        </w:rPr>
        <w:t>quoi, dans ce Québec qu’on aime bien croire des plus modernes, est-il devenu un péché, un signe de déchéance intellectuelle, que d’évoquer simpl</w:t>
      </w:r>
      <w:r w:rsidRPr="00461B26">
        <w:rPr>
          <w:szCs w:val="24"/>
          <w:lang w:eastAsia="fr-FR" w:bidi="fr-FR"/>
        </w:rPr>
        <w:t>e</w:t>
      </w:r>
      <w:r w:rsidRPr="00461B26">
        <w:rPr>
          <w:szCs w:val="24"/>
          <w:lang w:eastAsia="fr-FR" w:bidi="fr-FR"/>
        </w:rPr>
        <w:t>ment des noms qui ont déjà porté un tel sens</w:t>
      </w:r>
      <w:r w:rsidRPr="00461B26">
        <w:t> ?</w:t>
      </w:r>
      <w:r w:rsidRPr="00461B26">
        <w:rPr>
          <w:szCs w:val="24"/>
          <w:lang w:eastAsia="fr-FR" w:bidi="fr-FR"/>
        </w:rPr>
        <w:t xml:space="preserve"> Y a-t-il une raison pr</w:t>
      </w:r>
      <w:r w:rsidRPr="00461B26">
        <w:rPr>
          <w:szCs w:val="24"/>
          <w:lang w:eastAsia="fr-FR" w:bidi="fr-FR"/>
        </w:rPr>
        <w:t>o</w:t>
      </w:r>
      <w:r w:rsidRPr="00461B26">
        <w:rPr>
          <w:szCs w:val="24"/>
          <w:lang w:eastAsia="fr-FR" w:bidi="fr-FR"/>
        </w:rPr>
        <w:t>fonde, freudienne si ça se trouve, voire autodestructrice, pour expl</w:t>
      </w:r>
      <w:r w:rsidRPr="00461B26">
        <w:rPr>
          <w:szCs w:val="24"/>
          <w:lang w:eastAsia="fr-FR" w:bidi="fr-FR"/>
        </w:rPr>
        <w:t>i</w:t>
      </w:r>
      <w:r w:rsidRPr="00461B26">
        <w:rPr>
          <w:szCs w:val="24"/>
          <w:lang w:eastAsia="fr-FR" w:bidi="fr-FR"/>
        </w:rPr>
        <w:t>quer que le simple fait de se reporter à ses pr</w:t>
      </w:r>
      <w:r w:rsidRPr="00461B26">
        <w:rPr>
          <w:szCs w:val="24"/>
          <w:lang w:eastAsia="fr-FR" w:bidi="fr-FR"/>
        </w:rPr>
        <w:t>o</w:t>
      </w:r>
      <w:r w:rsidRPr="00461B26">
        <w:rPr>
          <w:szCs w:val="24"/>
          <w:lang w:eastAsia="fr-FR" w:bidi="fr-FR"/>
        </w:rPr>
        <w:t xml:space="preserve">pres racines est devenu sous ce ciel bleu </w:t>
      </w:r>
      <w:r w:rsidRPr="00461B26">
        <w:t>multiculturalisé</w:t>
      </w:r>
      <w:r w:rsidRPr="00461B26">
        <w:rPr>
          <w:szCs w:val="24"/>
          <w:lang w:eastAsia="fr-FR" w:bidi="fr-FR"/>
        </w:rPr>
        <w:t xml:space="preserve"> un geste suspect, un trait de caractère qui témoigne d’une quelconque médiocrité de l’esprit</w:t>
      </w:r>
      <w:r w:rsidRPr="00461B26">
        <w:t> ?</w:t>
      </w:r>
      <w:r w:rsidRPr="00461B26">
        <w:rPr>
          <w:szCs w:val="24"/>
          <w:lang w:eastAsia="fr-FR" w:bidi="fr-FR"/>
        </w:rPr>
        <w:t xml:space="preserve"> Cette élimin</w:t>
      </w:r>
      <w:r w:rsidRPr="00461B26">
        <w:rPr>
          <w:szCs w:val="24"/>
          <w:lang w:eastAsia="fr-FR" w:bidi="fr-FR"/>
        </w:rPr>
        <w:t>a</w:t>
      </w:r>
      <w:r w:rsidRPr="00461B26">
        <w:rPr>
          <w:szCs w:val="24"/>
          <w:lang w:eastAsia="fr-FR" w:bidi="fr-FR"/>
        </w:rPr>
        <w:t>tion de ces points de référence hist</w:t>
      </w:r>
      <w:r w:rsidRPr="00461B26">
        <w:rPr>
          <w:szCs w:val="24"/>
          <w:lang w:eastAsia="fr-FR" w:bidi="fr-FR"/>
        </w:rPr>
        <w:t>o</w:t>
      </w:r>
      <w:r w:rsidRPr="00461B26">
        <w:rPr>
          <w:szCs w:val="24"/>
          <w:lang w:eastAsia="fr-FR" w:bidi="fr-FR"/>
        </w:rPr>
        <w:t>riques est-elle la cause ou la conséquence de</w:t>
      </w:r>
      <w:r>
        <w:rPr>
          <w:szCs w:val="24"/>
          <w:lang w:eastAsia="fr-FR" w:bidi="fr-FR"/>
        </w:rPr>
        <w:t xml:space="preserve"> </w:t>
      </w:r>
      <w:r>
        <w:t xml:space="preserve">[14] </w:t>
      </w:r>
      <w:r w:rsidRPr="00461B26">
        <w:rPr>
          <w:szCs w:val="24"/>
          <w:lang w:eastAsia="fr-FR" w:bidi="fr-FR"/>
        </w:rPr>
        <w:t>la disparition de la nation canadienne française, noyée par ses clercs les plus à la mode dans l’impersonnelle nation fra</w:t>
      </w:r>
      <w:r w:rsidRPr="00461B26">
        <w:rPr>
          <w:szCs w:val="24"/>
          <w:lang w:eastAsia="fr-FR" w:bidi="fr-FR"/>
        </w:rPr>
        <w:t>n</w:t>
      </w:r>
      <w:r w:rsidRPr="00461B26">
        <w:rPr>
          <w:szCs w:val="24"/>
          <w:lang w:eastAsia="fr-FR" w:bidi="fr-FR"/>
        </w:rPr>
        <w:t>co-québécoise</w:t>
      </w:r>
      <w:r w:rsidRPr="00461B26">
        <w:t> ?</w:t>
      </w:r>
    </w:p>
    <w:p w:rsidR="0040571A" w:rsidRPr="00461B26" w:rsidRDefault="0040571A" w:rsidP="0040571A">
      <w:pPr>
        <w:spacing w:before="120" w:after="120"/>
        <w:jc w:val="both"/>
      </w:pPr>
      <w:r w:rsidRPr="00461B26">
        <w:rPr>
          <w:szCs w:val="24"/>
          <w:lang w:eastAsia="fr-FR" w:bidi="fr-FR"/>
        </w:rPr>
        <w:t>À notre avis, si l’Histoire est un lieu commun où se retrouve le fondement des idéaux d’une nation en marche, si le but de l’Histoire est de trouver un sens à l’humanité qu’elle construit par les individus, ce sont conséquemment ces de</w:t>
      </w:r>
      <w:r w:rsidRPr="00461B26">
        <w:rPr>
          <w:szCs w:val="24"/>
          <w:lang w:eastAsia="fr-FR" w:bidi="fr-FR"/>
        </w:rPr>
        <w:t>r</w:t>
      </w:r>
      <w:r w:rsidRPr="00461B26">
        <w:rPr>
          <w:szCs w:val="24"/>
          <w:lang w:eastAsia="fr-FR" w:bidi="fr-FR"/>
        </w:rPr>
        <w:t>niers, les individus, bons ou mauvais, héros ou lâches, dignes ou indignes, qui la m</w:t>
      </w:r>
      <w:r w:rsidRPr="00461B26">
        <w:rPr>
          <w:szCs w:val="24"/>
          <w:lang w:eastAsia="fr-FR" w:bidi="fr-FR"/>
        </w:rPr>
        <w:t>a</w:t>
      </w:r>
      <w:r w:rsidRPr="00461B26">
        <w:rPr>
          <w:szCs w:val="24"/>
          <w:lang w:eastAsia="fr-FR" w:bidi="fr-FR"/>
        </w:rPr>
        <w:t>gnifient ou la souillent de leurs actions, voire de leurs réflexions, dans une cause commune. Comme la pensée créatrice, la raison de l’Histoire n’est pas de pro</w:t>
      </w:r>
      <w:r w:rsidRPr="00461B26">
        <w:rPr>
          <w:szCs w:val="24"/>
          <w:lang w:eastAsia="fr-FR" w:bidi="fr-FR"/>
        </w:rPr>
        <w:t>u</w:t>
      </w:r>
      <w:r w:rsidRPr="00461B26">
        <w:rPr>
          <w:szCs w:val="24"/>
          <w:lang w:eastAsia="fr-FR" w:bidi="fr-FR"/>
        </w:rPr>
        <w:t>ver</w:t>
      </w:r>
      <w:r w:rsidRPr="00461B26">
        <w:t> ;</w:t>
      </w:r>
      <w:r w:rsidRPr="00461B26">
        <w:rPr>
          <w:szCs w:val="24"/>
          <w:lang w:eastAsia="fr-FR" w:bidi="fr-FR"/>
        </w:rPr>
        <w:t xml:space="preserve"> elle est le fait des individus qui agissent dans le sens de la frate</w:t>
      </w:r>
      <w:r w:rsidRPr="00461B26">
        <w:rPr>
          <w:szCs w:val="24"/>
          <w:lang w:eastAsia="fr-FR" w:bidi="fr-FR"/>
        </w:rPr>
        <w:t>r</w:t>
      </w:r>
      <w:r w:rsidRPr="00461B26">
        <w:rPr>
          <w:szCs w:val="24"/>
          <w:lang w:eastAsia="fr-FR" w:bidi="fr-FR"/>
        </w:rPr>
        <w:t xml:space="preserve">nité humaine dont ils participent. </w:t>
      </w:r>
      <w:r w:rsidRPr="00461B26">
        <w:t>« </w:t>
      </w:r>
      <w:r w:rsidRPr="00461B26">
        <w:rPr>
          <w:szCs w:val="24"/>
          <w:lang w:eastAsia="fr-FR" w:bidi="fr-FR"/>
        </w:rPr>
        <w:t xml:space="preserve">Les </w:t>
      </w:r>
      <w:r>
        <w:rPr>
          <w:szCs w:val="24"/>
          <w:lang w:eastAsia="fr-FR" w:bidi="fr-FR"/>
        </w:rPr>
        <w:t xml:space="preserve">monuments du peuple sont partout </w:t>
      </w:r>
      <w:r>
        <w:rPr>
          <w:rStyle w:val="Appelnotedebasdep"/>
          <w:szCs w:val="24"/>
          <w:lang w:eastAsia="fr-FR" w:bidi="fr-FR"/>
        </w:rPr>
        <w:footnoteReference w:id="8"/>
      </w:r>
      <w:r w:rsidRPr="00461B26">
        <w:t>»</w:t>
      </w:r>
      <w:r w:rsidRPr="00461B26">
        <w:rPr>
          <w:szCs w:val="24"/>
          <w:lang w:eastAsia="fr-FR" w:bidi="fr-FR"/>
        </w:rPr>
        <w:t xml:space="preserve">, répète l’ethnologue Luc Lacoursière à l’auteur de </w:t>
      </w:r>
      <w:r w:rsidRPr="00461B26">
        <w:t>Menaud maître draveur,</w:t>
      </w:r>
      <w:r w:rsidRPr="00461B26">
        <w:rPr>
          <w:szCs w:val="24"/>
          <w:lang w:eastAsia="fr-FR" w:bidi="fr-FR"/>
        </w:rPr>
        <w:t xml:space="preserve"> un poète à qui les Canadiens français doivent toujours l’illustration de ce qu’ils étaient en 1933 par les travers des personn</w:t>
      </w:r>
      <w:r w:rsidRPr="00461B26">
        <w:rPr>
          <w:szCs w:val="24"/>
          <w:lang w:eastAsia="fr-FR" w:bidi="fr-FR"/>
        </w:rPr>
        <w:t>a</w:t>
      </w:r>
      <w:r w:rsidRPr="00461B26">
        <w:rPr>
          <w:szCs w:val="24"/>
          <w:lang w:eastAsia="fr-FR" w:bidi="fr-FR"/>
        </w:rPr>
        <w:t>ges évoqués dans une époque révolue. L’historien Febvre écrit</w:t>
      </w:r>
      <w:r w:rsidRPr="00461B26">
        <w:t> :</w:t>
      </w:r>
    </w:p>
    <w:p w:rsidR="0040571A" w:rsidRDefault="0040571A" w:rsidP="0040571A">
      <w:pPr>
        <w:pStyle w:val="Grillecouleur-Accent1"/>
      </w:pPr>
    </w:p>
    <w:p w:rsidR="0040571A" w:rsidRDefault="0040571A" w:rsidP="0040571A">
      <w:pPr>
        <w:pStyle w:val="Grillecouleur-Accent1"/>
        <w:rPr>
          <w:rStyle w:val="Corpsdutexte2195ptNonItalique"/>
          <w:i w:val="0"/>
          <w:iCs w:val="0"/>
          <w:color w:val="auto"/>
          <w:szCs w:val="24"/>
        </w:rPr>
      </w:pPr>
      <w:r w:rsidRPr="00F44266">
        <w:t xml:space="preserve">Les hommes, seuls objets de l’histoire, d'une histoire qui ne s’intéresse pas </w:t>
      </w:r>
      <w:r>
        <w:t xml:space="preserve">  </w:t>
      </w:r>
      <w:r w:rsidRPr="00F44266">
        <w:t>une époque bien déterminée de leur développement - aux hommes dotés de fonctions multiples, d’activités diverses, de préoccupations et d’aptitudes v</w:t>
      </w:r>
      <w:r w:rsidRPr="00F44266">
        <w:t>a</w:t>
      </w:r>
      <w:r w:rsidRPr="00F44266">
        <w:t>riées</w:t>
      </w:r>
      <w:r w:rsidRPr="00F44266">
        <w:rPr>
          <w:rStyle w:val="Corpsdutexte2195ptNonItalique"/>
          <w:i w:val="0"/>
          <w:iCs w:val="0"/>
          <w:color w:val="auto"/>
          <w:szCs w:val="24"/>
        </w:rPr>
        <w:t>...</w:t>
      </w:r>
    </w:p>
    <w:p w:rsidR="0040571A" w:rsidRPr="00F44266" w:rsidRDefault="0040571A" w:rsidP="0040571A">
      <w:pPr>
        <w:pStyle w:val="Grillecouleur-Accent1"/>
        <w:rPr>
          <w:rStyle w:val="Corpsdutexte2195ptNonItalique"/>
          <w:i w:val="0"/>
          <w:iCs w:val="0"/>
          <w:color w:val="auto"/>
          <w:szCs w:val="24"/>
        </w:rPr>
      </w:pPr>
    </w:p>
    <w:p w:rsidR="0040571A" w:rsidRPr="00461B26" w:rsidRDefault="0040571A" w:rsidP="0040571A">
      <w:pPr>
        <w:spacing w:before="120" w:after="120"/>
        <w:jc w:val="both"/>
      </w:pPr>
      <w:r w:rsidRPr="00461B26">
        <w:rPr>
          <w:szCs w:val="24"/>
          <w:lang w:eastAsia="fr-FR" w:bidi="fr-FR"/>
        </w:rPr>
        <w:t>Les Québécois de notre temps déboussolé ont perdu tout pôle un</w:t>
      </w:r>
      <w:r w:rsidRPr="00461B26">
        <w:rPr>
          <w:szCs w:val="24"/>
          <w:lang w:eastAsia="fr-FR" w:bidi="fr-FR"/>
        </w:rPr>
        <w:t>i</w:t>
      </w:r>
      <w:r w:rsidRPr="00461B26">
        <w:rPr>
          <w:szCs w:val="24"/>
          <w:lang w:eastAsia="fr-FR" w:bidi="fr-FR"/>
        </w:rPr>
        <w:t>ficateur, tout goût de l’aventure humaine. Ils ne se soucient plus des valeurs unificatrices canadiennes- françaises ayant marqué leur propre existence par le fait d’histoire qui s’étire sur plus de quatre siècles. De leur passé, héroïque ou évocateur, plus rien ne les int</w:t>
      </w:r>
      <w:r w:rsidRPr="00461B26">
        <w:rPr>
          <w:szCs w:val="24"/>
          <w:lang w:eastAsia="fr-FR" w:bidi="fr-FR"/>
        </w:rPr>
        <w:t>é</w:t>
      </w:r>
      <w:r w:rsidRPr="00461B26">
        <w:rPr>
          <w:szCs w:val="24"/>
          <w:lang w:eastAsia="fr-FR" w:bidi="fr-FR"/>
        </w:rPr>
        <w:t>resse s’il ne peut se monnayer</w:t>
      </w:r>
      <w:r w:rsidRPr="00461B26">
        <w:t> :</w:t>
      </w:r>
      <w:r w:rsidRPr="00461B26">
        <w:rPr>
          <w:szCs w:val="24"/>
          <w:lang w:eastAsia="fr-FR" w:bidi="fr-FR"/>
        </w:rPr>
        <w:t xml:space="preserve"> u</w:t>
      </w:r>
      <w:r>
        <w:rPr>
          <w:szCs w:val="24"/>
          <w:lang w:eastAsia="fr-FR" w:bidi="fr-FR"/>
        </w:rPr>
        <w:t xml:space="preserve">ne maison historique leur cache </w:t>
      </w:r>
      <w:r>
        <w:t xml:space="preserve">[15] </w:t>
      </w:r>
      <w:r w:rsidRPr="00461B26">
        <w:rPr>
          <w:szCs w:val="24"/>
          <w:lang w:eastAsia="fr-FR" w:bidi="fr-FR"/>
        </w:rPr>
        <w:t>la vue ou coûte trop cher à entretenir, ils la démolissent de nuit pour éviter la controverse</w:t>
      </w:r>
      <w:r w:rsidRPr="00461B26">
        <w:t> ;</w:t>
      </w:r>
      <w:r w:rsidRPr="00461B26">
        <w:rPr>
          <w:szCs w:val="24"/>
          <w:lang w:eastAsia="fr-FR" w:bidi="fr-FR"/>
        </w:rPr>
        <w:t xml:space="preserve"> un monument historique, naguère porteur d’un sens, o</w:t>
      </w:r>
      <w:r w:rsidRPr="00461B26">
        <w:rPr>
          <w:szCs w:val="24"/>
          <w:lang w:eastAsia="fr-FR" w:bidi="fr-FR"/>
        </w:rPr>
        <w:t>c</w:t>
      </w:r>
      <w:r w:rsidRPr="00461B26">
        <w:rPr>
          <w:szCs w:val="24"/>
          <w:lang w:eastAsia="fr-FR" w:bidi="fr-FR"/>
        </w:rPr>
        <w:t>cupe une place revendiquée par un autre, ils le déplacent ou l’éliminent</w:t>
      </w:r>
      <w:r w:rsidRPr="00461B26">
        <w:t> ;</w:t>
      </w:r>
      <w:r w:rsidRPr="00461B26">
        <w:rPr>
          <w:szCs w:val="24"/>
          <w:lang w:eastAsia="fr-FR" w:bidi="fr-FR"/>
        </w:rPr>
        <w:t xml:space="preserve"> un héros est </w:t>
      </w:r>
      <w:r w:rsidRPr="00461B26">
        <w:t>« </w:t>
      </w:r>
      <w:r w:rsidRPr="00461B26">
        <w:rPr>
          <w:szCs w:val="24"/>
          <w:lang w:eastAsia="fr-FR" w:bidi="fr-FR"/>
        </w:rPr>
        <w:t>passé date</w:t>
      </w:r>
      <w:r w:rsidRPr="00461B26">
        <w:t> »</w:t>
      </w:r>
      <w:r w:rsidRPr="00461B26">
        <w:rPr>
          <w:szCs w:val="24"/>
          <w:lang w:eastAsia="fr-FR" w:bidi="fr-FR"/>
        </w:rPr>
        <w:t>, voilà qu’ils égratignent sa mémoire, cassent ses statues et s’en prennent à ceux qui l’ont un jour porté aux nues.</w:t>
      </w:r>
    </w:p>
    <w:p w:rsidR="0040571A" w:rsidRPr="00461B26" w:rsidRDefault="0040571A" w:rsidP="0040571A">
      <w:pPr>
        <w:spacing w:before="120" w:after="120"/>
        <w:jc w:val="both"/>
      </w:pPr>
      <w:r w:rsidRPr="00461B26">
        <w:rPr>
          <w:szCs w:val="24"/>
          <w:lang w:eastAsia="fr-FR" w:bidi="fr-FR"/>
        </w:rPr>
        <w:t>Ils méprisent ceux et celles qui ont marqué les temps forts de cette lutte existentielle qui détermine la noblesse de leur combat pour la liberté. Cette situation est assassine</w:t>
      </w:r>
      <w:r w:rsidRPr="00461B26">
        <w:t> !</w:t>
      </w:r>
      <w:r w:rsidRPr="00461B26">
        <w:rPr>
          <w:szCs w:val="24"/>
          <w:lang w:eastAsia="fr-FR" w:bidi="fr-FR"/>
        </w:rPr>
        <w:t xml:space="preserve"> Au nom d’une fausse universal</w:t>
      </w:r>
      <w:r w:rsidRPr="00461B26">
        <w:rPr>
          <w:szCs w:val="24"/>
          <w:lang w:eastAsia="fr-FR" w:bidi="fr-FR"/>
        </w:rPr>
        <w:t>i</w:t>
      </w:r>
      <w:r w:rsidRPr="00461B26">
        <w:rPr>
          <w:szCs w:val="24"/>
          <w:lang w:eastAsia="fr-FR" w:bidi="fr-FR"/>
        </w:rPr>
        <w:t>té, si ce n’est d’une déstructurante ouverture envers l’autre, qui est l’arrivant, ils ont perdu pied dans la réalité humaine censée les unir autour d’un projet, ce qu’il convient encore d’appeler un idéal co</w:t>
      </w:r>
      <w:r w:rsidRPr="00461B26">
        <w:rPr>
          <w:szCs w:val="24"/>
          <w:lang w:eastAsia="fr-FR" w:bidi="fr-FR"/>
        </w:rPr>
        <w:t>m</w:t>
      </w:r>
      <w:r w:rsidRPr="00461B26">
        <w:rPr>
          <w:szCs w:val="24"/>
          <w:lang w:eastAsia="fr-FR" w:bidi="fr-FR"/>
        </w:rPr>
        <w:t>mun</w:t>
      </w:r>
      <w:r w:rsidRPr="00461B26">
        <w:t> ;</w:t>
      </w:r>
      <w:r w:rsidRPr="00461B26">
        <w:rPr>
          <w:szCs w:val="24"/>
          <w:lang w:eastAsia="fr-FR" w:bidi="fr-FR"/>
        </w:rPr>
        <w:t xml:space="preserve"> ils ont n</w:t>
      </w:r>
      <w:r w:rsidRPr="00461B26">
        <w:rPr>
          <w:szCs w:val="24"/>
          <w:lang w:eastAsia="fr-FR" w:bidi="fr-FR"/>
        </w:rPr>
        <w:t>é</w:t>
      </w:r>
      <w:r w:rsidRPr="00461B26">
        <w:rPr>
          <w:szCs w:val="24"/>
          <w:lang w:eastAsia="fr-FR" w:bidi="fr-FR"/>
        </w:rPr>
        <w:t>gligé leurs racines</w:t>
      </w:r>
      <w:r w:rsidRPr="00461B26">
        <w:t> ;</w:t>
      </w:r>
      <w:r w:rsidRPr="00461B26">
        <w:rPr>
          <w:szCs w:val="24"/>
          <w:lang w:eastAsia="fr-FR" w:bidi="fr-FR"/>
        </w:rPr>
        <w:t xml:space="preserve"> ils se sont laissé conduire dans des lieux communs vides de sens, dépouillés de leurs valeurs fond</w:t>
      </w:r>
      <w:r w:rsidRPr="00461B26">
        <w:rPr>
          <w:szCs w:val="24"/>
          <w:lang w:eastAsia="fr-FR" w:bidi="fr-FR"/>
        </w:rPr>
        <w:t>a</w:t>
      </w:r>
      <w:r w:rsidRPr="00461B26">
        <w:rPr>
          <w:szCs w:val="24"/>
          <w:lang w:eastAsia="fr-FR" w:bidi="fr-FR"/>
        </w:rPr>
        <w:t>trices (sous prétexte qu’il leur fallait s’écarter de toute référence à un que</w:t>
      </w:r>
      <w:r w:rsidRPr="00461B26">
        <w:rPr>
          <w:szCs w:val="24"/>
          <w:lang w:eastAsia="fr-FR" w:bidi="fr-FR"/>
        </w:rPr>
        <w:t>l</w:t>
      </w:r>
      <w:r w:rsidRPr="00461B26">
        <w:rPr>
          <w:szCs w:val="24"/>
          <w:lang w:eastAsia="fr-FR" w:bidi="fr-FR"/>
        </w:rPr>
        <w:t>conque mythe fondateur), soulagés du cara</w:t>
      </w:r>
      <w:r w:rsidRPr="00461B26">
        <w:rPr>
          <w:szCs w:val="24"/>
          <w:lang w:eastAsia="fr-FR" w:bidi="fr-FR"/>
        </w:rPr>
        <w:t>c</w:t>
      </w:r>
      <w:r w:rsidRPr="00461B26">
        <w:rPr>
          <w:szCs w:val="24"/>
          <w:lang w:eastAsia="fr-FR" w:bidi="fr-FR"/>
        </w:rPr>
        <w:t>tère de leurs héros. Ils ont fini par oublier que ces héros étaient ég</w:t>
      </w:r>
      <w:r w:rsidRPr="00461B26">
        <w:rPr>
          <w:szCs w:val="24"/>
          <w:lang w:eastAsia="fr-FR" w:bidi="fr-FR"/>
        </w:rPr>
        <w:t>a</w:t>
      </w:r>
      <w:r w:rsidRPr="00461B26">
        <w:rPr>
          <w:szCs w:val="24"/>
          <w:lang w:eastAsia="fr-FR" w:bidi="fr-FR"/>
        </w:rPr>
        <w:t>lement en eux, qu’ils étaient eux quelque part dans leur imaginaire, dans leurs luttes, dans leurs projets, dans leur d</w:t>
      </w:r>
      <w:r w:rsidRPr="00461B26">
        <w:rPr>
          <w:szCs w:val="24"/>
          <w:lang w:eastAsia="fr-FR" w:bidi="fr-FR"/>
        </w:rPr>
        <w:t>i</w:t>
      </w:r>
      <w:r w:rsidRPr="00461B26">
        <w:rPr>
          <w:szCs w:val="24"/>
          <w:lang w:eastAsia="fr-FR" w:bidi="fr-FR"/>
        </w:rPr>
        <w:t>gnité et dans la manière de l’exprimer.</w:t>
      </w:r>
    </w:p>
    <w:p w:rsidR="0040571A" w:rsidRPr="00461B26" w:rsidRDefault="0040571A" w:rsidP="0040571A">
      <w:pPr>
        <w:spacing w:before="120" w:after="120"/>
        <w:jc w:val="both"/>
      </w:pPr>
      <w:r w:rsidRPr="00461B26">
        <w:rPr>
          <w:szCs w:val="24"/>
          <w:lang w:eastAsia="fr-FR" w:bidi="fr-FR"/>
        </w:rPr>
        <w:t>Éloignés des points de repère identitaires derrière lesquels se prof</w:t>
      </w:r>
      <w:r w:rsidRPr="00461B26">
        <w:rPr>
          <w:szCs w:val="24"/>
          <w:lang w:eastAsia="fr-FR" w:bidi="fr-FR"/>
        </w:rPr>
        <w:t>i</w:t>
      </w:r>
      <w:r w:rsidRPr="00461B26">
        <w:rPr>
          <w:szCs w:val="24"/>
          <w:lang w:eastAsia="fr-FR" w:bidi="fr-FR"/>
        </w:rPr>
        <w:t>lent les ombres évanescentes et les mânes des héros de leur histoire, les Canadiens français sont devenus sans avenir, dépersonnalisés, d</w:t>
      </w:r>
      <w:r w:rsidRPr="00461B26">
        <w:rPr>
          <w:szCs w:val="24"/>
          <w:lang w:eastAsia="fr-FR" w:bidi="fr-FR"/>
        </w:rPr>
        <w:t>é</w:t>
      </w:r>
      <w:r w:rsidRPr="00461B26">
        <w:rPr>
          <w:szCs w:val="24"/>
          <w:lang w:eastAsia="fr-FR" w:bidi="fr-FR"/>
        </w:rPr>
        <w:t>naturés, rétrécis, réduits à rien, exclus de la marche incessante de l’humanité parce qu’enfermés dans un mortel présent. Alors qu’en parallèle et par l’évocation de personnages mythiques, tels les La Tour, les Le Loutre et les Évangéline, renaît, plus viva</w:t>
      </w:r>
      <w:r w:rsidRPr="00461B26">
        <w:rPr>
          <w:szCs w:val="24"/>
          <w:lang w:eastAsia="fr-FR" w:bidi="fr-FR"/>
        </w:rPr>
        <w:t>n</w:t>
      </w:r>
      <w:r w:rsidRPr="00461B26">
        <w:rPr>
          <w:szCs w:val="24"/>
          <w:lang w:eastAsia="fr-FR" w:bidi="fr-FR"/>
        </w:rPr>
        <w:t xml:space="preserve">te et plus belle que jamais, la singulière nation acadienne dont on avait déjà gravé, un peu trop vite au Québec, la pierre tombale. </w:t>
      </w:r>
      <w:r w:rsidRPr="00461B26">
        <w:t>« </w:t>
      </w:r>
      <w:r w:rsidRPr="00461B26">
        <w:rPr>
          <w:szCs w:val="24"/>
          <w:lang w:eastAsia="fr-FR" w:bidi="fr-FR"/>
        </w:rPr>
        <w:t>Un peuple sans histoire et sans littérature</w:t>
      </w:r>
      <w:r w:rsidRPr="00461B26">
        <w:t> »</w:t>
      </w:r>
      <w:r w:rsidRPr="00461B26">
        <w:rPr>
          <w:szCs w:val="24"/>
          <w:lang w:eastAsia="fr-FR" w:bidi="fr-FR"/>
        </w:rPr>
        <w:t>, comme l’a déjà annoncé un lord a</w:t>
      </w:r>
      <w:r w:rsidRPr="00461B26">
        <w:rPr>
          <w:szCs w:val="24"/>
          <w:lang w:eastAsia="fr-FR" w:bidi="fr-FR"/>
        </w:rPr>
        <w:t>n</w:t>
      </w:r>
      <w:r w:rsidRPr="00461B26">
        <w:rPr>
          <w:szCs w:val="24"/>
          <w:lang w:eastAsia="fr-FR" w:bidi="fr-FR"/>
        </w:rPr>
        <w:t>glais pas très populaire chez nous, ou plutôt... une histoire</w:t>
      </w:r>
      <w:r>
        <w:rPr>
          <w:szCs w:val="24"/>
          <w:lang w:eastAsia="fr-FR" w:bidi="fr-FR"/>
        </w:rPr>
        <w:t xml:space="preserve"> </w:t>
      </w:r>
      <w:r>
        <w:t xml:space="preserve">[16] </w:t>
      </w:r>
      <w:r w:rsidRPr="00461B26">
        <w:rPr>
          <w:szCs w:val="24"/>
          <w:lang w:eastAsia="fr-FR" w:bidi="fr-FR"/>
        </w:rPr>
        <w:t>sans peuple (</w:t>
      </w:r>
      <w:r w:rsidRPr="00461B26">
        <w:t> !</w:t>
      </w:r>
      <w:r w:rsidRPr="00461B26">
        <w:rPr>
          <w:szCs w:val="24"/>
          <w:lang w:eastAsia="fr-FR" w:bidi="fr-FR"/>
        </w:rPr>
        <w:t>), n’est-ce pas là, je le crains, le pas suic</w:t>
      </w:r>
      <w:r w:rsidRPr="00461B26">
        <w:rPr>
          <w:szCs w:val="24"/>
          <w:lang w:eastAsia="fr-FR" w:bidi="fr-FR"/>
        </w:rPr>
        <w:t>i</w:t>
      </w:r>
      <w:r w:rsidRPr="00461B26">
        <w:rPr>
          <w:szCs w:val="24"/>
          <w:lang w:eastAsia="fr-FR" w:bidi="fr-FR"/>
        </w:rPr>
        <w:t xml:space="preserve">daire que nous avons fini par </w:t>
      </w:r>
      <w:r w:rsidRPr="00461B26">
        <w:rPr>
          <w:szCs w:val="24"/>
          <w:lang w:eastAsia="fr-FR" w:bidi="fr-FR"/>
        </w:rPr>
        <w:lastRenderedPageBreak/>
        <w:t>franchir collectivement à force de vider notre histoire de sa substance — l’individu, l’humain —, à force de rapetisser le g</w:t>
      </w:r>
      <w:r w:rsidRPr="00461B26">
        <w:rPr>
          <w:szCs w:val="24"/>
          <w:lang w:eastAsia="fr-FR" w:bidi="fr-FR"/>
        </w:rPr>
        <w:t>é</w:t>
      </w:r>
      <w:r w:rsidRPr="00461B26">
        <w:rPr>
          <w:szCs w:val="24"/>
          <w:lang w:eastAsia="fr-FR" w:bidi="fr-FR"/>
        </w:rPr>
        <w:t>nie de ceux et celles qui se sont appliqués à nous en donner le sens</w:t>
      </w:r>
      <w:r w:rsidRPr="00461B26">
        <w:t> ?</w:t>
      </w:r>
      <w:r w:rsidRPr="00461B26">
        <w:rPr>
          <w:szCs w:val="24"/>
          <w:lang w:eastAsia="fr-FR" w:bidi="fr-FR"/>
        </w:rPr>
        <w:t xml:space="preserve"> Si </w:t>
      </w:r>
      <w:r w:rsidRPr="00461B26">
        <w:t>« </w:t>
      </w:r>
      <w:r w:rsidRPr="00461B26">
        <w:rPr>
          <w:szCs w:val="24"/>
          <w:lang w:eastAsia="fr-FR" w:bidi="fr-FR"/>
        </w:rPr>
        <w:t>le souvenir est une seconde vie dans la vie</w:t>
      </w:r>
      <w:r w:rsidRPr="00461B26">
        <w:t> »</w:t>
      </w:r>
      <w:r w:rsidRPr="00461B26">
        <w:rPr>
          <w:szCs w:val="24"/>
          <w:lang w:eastAsia="fr-FR" w:bidi="fr-FR"/>
        </w:rPr>
        <w:t>, comme le disait si justement le curé d’Ars, comprenons alors que l’oubli est la mort dans la mort et qu’il incombe aux porteurs de la mémoire de faire en sorte que cela n’arrive point...</w:t>
      </w:r>
    </w:p>
    <w:p w:rsidR="0040571A" w:rsidRDefault="0040571A" w:rsidP="0040571A">
      <w:pPr>
        <w:spacing w:before="120" w:after="120"/>
        <w:jc w:val="both"/>
        <w:rPr>
          <w:lang w:eastAsia="fr-FR" w:bidi="fr-FR"/>
        </w:rPr>
      </w:pPr>
    </w:p>
    <w:p w:rsidR="0040571A" w:rsidRPr="00461B26" w:rsidRDefault="0040571A" w:rsidP="0040571A">
      <w:pPr>
        <w:pStyle w:val="a"/>
      </w:pPr>
      <w:r w:rsidRPr="00F44266">
        <w:rPr>
          <w:lang w:eastAsia="fr-FR" w:bidi="fr-FR"/>
        </w:rPr>
        <w:t>Jean-Daniel Dumas,</w:t>
      </w:r>
      <w:r>
        <w:rPr>
          <w:lang w:eastAsia="fr-FR" w:bidi="fr-FR"/>
        </w:rPr>
        <w:br/>
      </w:r>
      <w:r w:rsidRPr="00F44266">
        <w:rPr>
          <w:lang w:eastAsia="fr-FR" w:bidi="fr-FR"/>
        </w:rPr>
        <w:t>témoin et lentille d’une époque</w:t>
      </w:r>
    </w:p>
    <w:p w:rsidR="0040571A" w:rsidRDefault="0040571A" w:rsidP="0040571A">
      <w:pPr>
        <w:spacing w:before="120" w:after="120"/>
        <w:jc w:val="both"/>
        <w:rPr>
          <w:szCs w:val="24"/>
          <w:lang w:eastAsia="fr-FR" w:bidi="fr-FR"/>
        </w:rPr>
      </w:pPr>
    </w:p>
    <w:p w:rsidR="0040571A" w:rsidRPr="00461B26" w:rsidRDefault="0040571A" w:rsidP="0040571A">
      <w:pPr>
        <w:spacing w:before="120" w:after="120"/>
        <w:jc w:val="both"/>
      </w:pPr>
      <w:r w:rsidRPr="00461B26">
        <w:rPr>
          <w:szCs w:val="24"/>
          <w:lang w:eastAsia="fr-FR" w:bidi="fr-FR"/>
        </w:rPr>
        <w:t>À l’époque où Jean-Daniel Dumas a entrepris de s’élever au-dessus des normes qui marquent le parcours de la médiocrité h</w:t>
      </w:r>
      <w:r w:rsidRPr="00461B26">
        <w:rPr>
          <w:szCs w:val="24"/>
          <w:lang w:eastAsia="fr-FR" w:bidi="fr-FR"/>
        </w:rPr>
        <w:t>u</w:t>
      </w:r>
      <w:r w:rsidRPr="00461B26">
        <w:rPr>
          <w:szCs w:val="24"/>
          <w:lang w:eastAsia="fr-FR" w:bidi="fr-FR"/>
        </w:rPr>
        <w:t>maine qu’il nous revient de dépasser en tant que soci</w:t>
      </w:r>
      <w:r w:rsidRPr="00461B26">
        <w:rPr>
          <w:szCs w:val="24"/>
          <w:lang w:eastAsia="fr-FR" w:bidi="fr-FR"/>
        </w:rPr>
        <w:t>é</w:t>
      </w:r>
      <w:r w:rsidRPr="00461B26">
        <w:rPr>
          <w:szCs w:val="24"/>
          <w:lang w:eastAsia="fr-FR" w:bidi="fr-FR"/>
        </w:rPr>
        <w:t>té particulière pour avoir une voix à élever parmi les autres</w:t>
      </w:r>
      <w:r w:rsidRPr="00461B26">
        <w:t> ;</w:t>
      </w:r>
      <w:r w:rsidRPr="00461B26">
        <w:rPr>
          <w:szCs w:val="24"/>
          <w:lang w:eastAsia="fr-FR" w:bidi="fr-FR"/>
        </w:rPr>
        <w:t xml:space="preserve"> à cette époque, donc, le C</w:t>
      </w:r>
      <w:r w:rsidRPr="00461B26">
        <w:rPr>
          <w:szCs w:val="24"/>
          <w:lang w:eastAsia="fr-FR" w:bidi="fr-FR"/>
        </w:rPr>
        <w:t>a</w:t>
      </w:r>
      <w:r w:rsidRPr="00461B26">
        <w:rPr>
          <w:szCs w:val="24"/>
          <w:lang w:eastAsia="fr-FR" w:bidi="fr-FR"/>
        </w:rPr>
        <w:t>nada, cette partie de la Nouvelle-France continentale, vivait des he</w:t>
      </w:r>
      <w:r w:rsidRPr="00461B26">
        <w:rPr>
          <w:szCs w:val="24"/>
          <w:lang w:eastAsia="fr-FR" w:bidi="fr-FR"/>
        </w:rPr>
        <w:t>u</w:t>
      </w:r>
      <w:r w:rsidRPr="00461B26">
        <w:rPr>
          <w:szCs w:val="24"/>
          <w:lang w:eastAsia="fr-FR" w:bidi="fr-FR"/>
        </w:rPr>
        <w:t>res difficiles qui n’étaient cependant pas sans gloire et sans utilité n</w:t>
      </w:r>
      <w:r w:rsidRPr="00461B26">
        <w:rPr>
          <w:szCs w:val="24"/>
          <w:lang w:eastAsia="fr-FR" w:bidi="fr-FR"/>
        </w:rPr>
        <w:t>a</w:t>
      </w:r>
      <w:r w:rsidRPr="00461B26">
        <w:rPr>
          <w:szCs w:val="24"/>
          <w:lang w:eastAsia="fr-FR" w:bidi="fr-FR"/>
        </w:rPr>
        <w:t>tionale. La biogr</w:t>
      </w:r>
      <w:r w:rsidRPr="00461B26">
        <w:rPr>
          <w:szCs w:val="24"/>
          <w:lang w:eastAsia="fr-FR" w:bidi="fr-FR"/>
        </w:rPr>
        <w:t>a</w:t>
      </w:r>
      <w:r w:rsidRPr="00461B26">
        <w:rPr>
          <w:szCs w:val="24"/>
          <w:lang w:eastAsia="fr-FR" w:bidi="fr-FR"/>
        </w:rPr>
        <w:t>phie d’un personnage comme Dumas est un peu, dans une telle mesure, une radiographie de ce temps fort de notre hi</w:t>
      </w:r>
      <w:r w:rsidRPr="00461B26">
        <w:rPr>
          <w:szCs w:val="24"/>
          <w:lang w:eastAsia="fr-FR" w:bidi="fr-FR"/>
        </w:rPr>
        <w:t>s</w:t>
      </w:r>
      <w:r w:rsidRPr="00461B26">
        <w:rPr>
          <w:szCs w:val="24"/>
          <w:lang w:eastAsia="fr-FR" w:bidi="fr-FR"/>
        </w:rPr>
        <w:t>toire qu’il a contribué à illustrer. L’oublier ou l’effacer de notre m</w:t>
      </w:r>
      <w:r w:rsidRPr="00461B26">
        <w:rPr>
          <w:szCs w:val="24"/>
          <w:lang w:eastAsia="fr-FR" w:bidi="fr-FR"/>
        </w:rPr>
        <w:t>é</w:t>
      </w:r>
      <w:r w:rsidRPr="00461B26">
        <w:rPr>
          <w:szCs w:val="24"/>
          <w:lang w:eastAsia="fr-FR" w:bidi="fr-FR"/>
        </w:rPr>
        <w:t>moire par lâcheté, par paresse ou pour ne pas heurter les porteurs des diktats historiographiques à la mode qui confondent nostalgie et m</w:t>
      </w:r>
      <w:r w:rsidRPr="00461B26">
        <w:rPr>
          <w:szCs w:val="24"/>
          <w:lang w:eastAsia="fr-FR" w:bidi="fr-FR"/>
        </w:rPr>
        <w:t>é</w:t>
      </w:r>
      <w:r w:rsidRPr="00461B26">
        <w:rPr>
          <w:szCs w:val="24"/>
          <w:lang w:eastAsia="fr-FR" w:bidi="fr-FR"/>
        </w:rPr>
        <w:t>moire, c’est se couper soi- même d’un point de réf</w:t>
      </w:r>
      <w:r w:rsidRPr="00461B26">
        <w:rPr>
          <w:szCs w:val="24"/>
          <w:lang w:eastAsia="fr-FR" w:bidi="fr-FR"/>
        </w:rPr>
        <w:t>é</w:t>
      </w:r>
      <w:r w:rsidRPr="00461B26">
        <w:rPr>
          <w:szCs w:val="24"/>
          <w:lang w:eastAsia="fr-FR" w:bidi="fr-FR"/>
        </w:rPr>
        <w:t>rence qui nous est vital, un point de mémoire qui est essentiel à la libération nationale (de l’esprit national, disons, surtout) des Can</w:t>
      </w:r>
      <w:r w:rsidRPr="00461B26">
        <w:rPr>
          <w:szCs w:val="24"/>
          <w:lang w:eastAsia="fr-FR" w:bidi="fr-FR"/>
        </w:rPr>
        <w:t>a</w:t>
      </w:r>
      <w:r w:rsidRPr="00461B26">
        <w:rPr>
          <w:szCs w:val="24"/>
          <w:lang w:eastAsia="fr-FR" w:bidi="fr-FR"/>
        </w:rPr>
        <w:t>diens français et de ceux et celles qui sont venus s’ajouter à cette destinée au fil des ans.</w:t>
      </w:r>
    </w:p>
    <w:p w:rsidR="0040571A" w:rsidRPr="00461B26" w:rsidRDefault="0040571A" w:rsidP="0040571A">
      <w:pPr>
        <w:spacing w:before="120" w:after="120"/>
        <w:jc w:val="both"/>
      </w:pPr>
      <w:r w:rsidRPr="00461B26">
        <w:rPr>
          <w:szCs w:val="24"/>
          <w:lang w:eastAsia="fr-FR" w:bidi="fr-FR"/>
        </w:rPr>
        <w:t>Sans être banal, le parcours de cet homme, un Français arrivé sur cette terre d’Amérique à une heure de sa vie (fin vin</w:t>
      </w:r>
      <w:r w:rsidRPr="00461B26">
        <w:rPr>
          <w:szCs w:val="24"/>
          <w:lang w:eastAsia="fr-FR" w:bidi="fr-FR"/>
        </w:rPr>
        <w:t>g</w:t>
      </w:r>
      <w:r w:rsidRPr="00461B26">
        <w:rPr>
          <w:szCs w:val="24"/>
          <w:lang w:eastAsia="fr-FR" w:bidi="fr-FR"/>
        </w:rPr>
        <w:t>taine) où l’esprit est encore capté par la passion de l’aventure et animé par la nécessité de se démarquer au sein</w:t>
      </w:r>
      <w:r>
        <w:rPr>
          <w:szCs w:val="24"/>
          <w:lang w:eastAsia="fr-FR" w:bidi="fr-FR"/>
        </w:rPr>
        <w:t xml:space="preserve"> </w:t>
      </w:r>
      <w:r>
        <w:t xml:space="preserve">[17] </w:t>
      </w:r>
      <w:r w:rsidRPr="00461B26">
        <w:rPr>
          <w:szCs w:val="24"/>
          <w:lang w:eastAsia="fr-FR" w:bidi="fr-FR"/>
        </w:rPr>
        <w:t>du nombre, n’est pas unique. Il s’inscrit dans la lignée des Do</w:t>
      </w:r>
      <w:r w:rsidRPr="00461B26">
        <w:rPr>
          <w:szCs w:val="24"/>
          <w:lang w:eastAsia="fr-FR" w:bidi="fr-FR"/>
        </w:rPr>
        <w:t>l</w:t>
      </w:r>
      <w:r w:rsidRPr="00461B26">
        <w:rPr>
          <w:szCs w:val="24"/>
          <w:lang w:eastAsia="fr-FR" w:bidi="fr-FR"/>
        </w:rPr>
        <w:t>lard des Ormeaux, des Madeleine de Verchères, des Marie de l’Incarnation, des Frontenac, bref, tous ces noms qui ont marqué les livres d’histoire de notre enfance et que l’histoire du Qu</w:t>
      </w:r>
      <w:r w:rsidRPr="00461B26">
        <w:rPr>
          <w:szCs w:val="24"/>
          <w:lang w:eastAsia="fr-FR" w:bidi="fr-FR"/>
        </w:rPr>
        <w:t>é</w:t>
      </w:r>
      <w:r w:rsidRPr="00461B26">
        <w:rPr>
          <w:szCs w:val="24"/>
          <w:lang w:eastAsia="fr-FR" w:bidi="fr-FR"/>
        </w:rPr>
        <w:t>bec m</w:t>
      </w:r>
      <w:r w:rsidRPr="00461B26">
        <w:rPr>
          <w:szCs w:val="24"/>
          <w:lang w:eastAsia="fr-FR" w:bidi="fr-FR"/>
        </w:rPr>
        <w:t>o</w:t>
      </w:r>
      <w:r w:rsidRPr="00461B26">
        <w:rPr>
          <w:szCs w:val="24"/>
          <w:lang w:eastAsia="fr-FR" w:bidi="fr-FR"/>
        </w:rPr>
        <w:t>derne (sic</w:t>
      </w:r>
      <w:r w:rsidRPr="00461B26">
        <w:t> !</w:t>
      </w:r>
      <w:r w:rsidRPr="00461B26">
        <w:rPr>
          <w:szCs w:val="24"/>
          <w:lang w:eastAsia="fr-FR" w:bidi="fr-FR"/>
        </w:rPr>
        <w:t>) répudie, soit par snobisme, soit pour la rendre plus conforme aux projets politiques ébauchés dans l’effondrement du pr</w:t>
      </w:r>
      <w:r w:rsidRPr="00461B26">
        <w:rPr>
          <w:szCs w:val="24"/>
          <w:lang w:eastAsia="fr-FR" w:bidi="fr-FR"/>
        </w:rPr>
        <w:t>o</w:t>
      </w:r>
      <w:r w:rsidRPr="00461B26">
        <w:rPr>
          <w:szCs w:val="24"/>
          <w:lang w:eastAsia="fr-FR" w:bidi="fr-FR"/>
        </w:rPr>
        <w:t xml:space="preserve">jet national québécois qui a suivi l’effondrement des années 1960, </w:t>
      </w:r>
      <w:r w:rsidRPr="00461B26">
        <w:rPr>
          <w:szCs w:val="24"/>
          <w:lang w:eastAsia="fr-FR" w:bidi="fr-FR"/>
        </w:rPr>
        <w:lastRenderedPageBreak/>
        <w:t>qu’on persiste à nous prése</w:t>
      </w:r>
      <w:r w:rsidRPr="00461B26">
        <w:rPr>
          <w:szCs w:val="24"/>
          <w:lang w:eastAsia="fr-FR" w:bidi="fr-FR"/>
        </w:rPr>
        <w:t>n</w:t>
      </w:r>
      <w:r w:rsidRPr="00461B26">
        <w:rPr>
          <w:szCs w:val="24"/>
          <w:lang w:eastAsia="fr-FR" w:bidi="fr-FR"/>
        </w:rPr>
        <w:t>ter comme un acte de naissance alors qu’il s’agit, au contraire, d’un certificat de décès.</w:t>
      </w:r>
    </w:p>
    <w:p w:rsidR="0040571A" w:rsidRPr="00461B26" w:rsidRDefault="0040571A" w:rsidP="0040571A">
      <w:pPr>
        <w:spacing w:before="120" w:after="120"/>
        <w:jc w:val="both"/>
      </w:pPr>
      <w:r w:rsidRPr="00461B26">
        <w:rPr>
          <w:szCs w:val="24"/>
          <w:lang w:eastAsia="fr-FR" w:bidi="fr-FR"/>
        </w:rPr>
        <w:t>Je ne suis pas de ceux qui croient à l’objectivité en histoire — ni des auteurs ni des lecteurs. Chacun est mû par ses propres ressorts, par son propre moteur. Et il ne sera pas dit que j’aurai essayé d’influencer — en tentant de masquer par de beaux mots le champ de mes préo</w:t>
      </w:r>
      <w:r w:rsidRPr="00461B26">
        <w:rPr>
          <w:szCs w:val="24"/>
          <w:lang w:eastAsia="fr-FR" w:bidi="fr-FR"/>
        </w:rPr>
        <w:t>c</w:t>
      </w:r>
      <w:r w:rsidRPr="00461B26">
        <w:rPr>
          <w:szCs w:val="24"/>
          <w:lang w:eastAsia="fr-FR" w:bidi="fr-FR"/>
        </w:rPr>
        <w:t>cupations humaines, valorisées par l’importance que j’accorde à l’honneur, au co</w:t>
      </w:r>
      <w:r w:rsidRPr="00461B26">
        <w:rPr>
          <w:szCs w:val="24"/>
          <w:lang w:eastAsia="fr-FR" w:bidi="fr-FR"/>
        </w:rPr>
        <w:t>u</w:t>
      </w:r>
      <w:r w:rsidRPr="00461B26">
        <w:rPr>
          <w:szCs w:val="24"/>
          <w:lang w:eastAsia="fr-FR" w:bidi="fr-FR"/>
        </w:rPr>
        <w:t>rage et à l’abnégation — des vertus qui n’ont rien à voir avec le sang et qui n’ont de valeur qu’en fonction de ceux et ce</w:t>
      </w:r>
      <w:r w:rsidRPr="00461B26">
        <w:rPr>
          <w:szCs w:val="24"/>
          <w:lang w:eastAsia="fr-FR" w:bidi="fr-FR"/>
        </w:rPr>
        <w:t>l</w:t>
      </w:r>
      <w:r w:rsidRPr="00461B26">
        <w:rPr>
          <w:szCs w:val="24"/>
          <w:lang w:eastAsia="fr-FR" w:bidi="fr-FR"/>
        </w:rPr>
        <w:t>les avec qui nous partageons une destinée intime. Ce champ, c’est plus exactement celui de la mémoire, une mémoire qui explique une réalité au lieu de la travestir à dessein, une mémoire, base de la con</w:t>
      </w:r>
      <w:r w:rsidRPr="00461B26">
        <w:rPr>
          <w:szCs w:val="24"/>
          <w:lang w:eastAsia="fr-FR" w:bidi="fr-FR"/>
        </w:rPr>
        <w:t>s</w:t>
      </w:r>
      <w:r w:rsidRPr="00461B26">
        <w:rPr>
          <w:szCs w:val="24"/>
          <w:lang w:eastAsia="fr-FR" w:bidi="fr-FR"/>
        </w:rPr>
        <w:t>cience et creuset de l’âme, qui se veut un h</w:t>
      </w:r>
      <w:r w:rsidRPr="00461B26">
        <w:rPr>
          <w:szCs w:val="24"/>
          <w:lang w:eastAsia="fr-FR" w:bidi="fr-FR"/>
        </w:rPr>
        <w:t>é</w:t>
      </w:r>
      <w:r w:rsidRPr="00461B26">
        <w:rPr>
          <w:szCs w:val="24"/>
          <w:lang w:eastAsia="fr-FR" w:bidi="fr-FR"/>
        </w:rPr>
        <w:t>ritage et un défi plutôt qu’une contrainte et un aplati</w:t>
      </w:r>
      <w:r w:rsidRPr="00461B26">
        <w:rPr>
          <w:szCs w:val="24"/>
          <w:lang w:eastAsia="fr-FR" w:bidi="fr-FR"/>
        </w:rPr>
        <w:t>s</w:t>
      </w:r>
      <w:r w:rsidRPr="00461B26">
        <w:rPr>
          <w:szCs w:val="24"/>
          <w:lang w:eastAsia="fr-FR" w:bidi="fr-FR"/>
        </w:rPr>
        <w:t>sement.</w:t>
      </w:r>
    </w:p>
    <w:p w:rsidR="0040571A" w:rsidRPr="00461B26" w:rsidRDefault="0040571A" w:rsidP="0040571A">
      <w:pPr>
        <w:spacing w:before="120" w:after="120"/>
        <w:jc w:val="both"/>
      </w:pPr>
      <w:r w:rsidRPr="00461B26">
        <w:rPr>
          <w:szCs w:val="24"/>
          <w:lang w:eastAsia="fr-FR" w:bidi="fr-FR"/>
        </w:rPr>
        <w:t>Puisque le dernier chapitre de l’histoire des Canadiens français du Québec semble s’inhumer tout doucement dans une vision co</w:t>
      </w:r>
      <w:r w:rsidRPr="00461B26">
        <w:rPr>
          <w:szCs w:val="24"/>
          <w:lang w:eastAsia="fr-FR" w:bidi="fr-FR"/>
        </w:rPr>
        <w:t>n</w:t>
      </w:r>
      <w:r w:rsidRPr="00461B26">
        <w:rPr>
          <w:szCs w:val="24"/>
          <w:lang w:eastAsia="fr-FR" w:bidi="fr-FR"/>
        </w:rPr>
        <w:t>fortable de ce qu’ils sont en tant que membres d’une collectivité ouverte à to</w:t>
      </w:r>
      <w:r w:rsidRPr="00461B26">
        <w:rPr>
          <w:szCs w:val="24"/>
          <w:lang w:eastAsia="fr-FR" w:bidi="fr-FR"/>
        </w:rPr>
        <w:t>u</w:t>
      </w:r>
      <w:r w:rsidRPr="00461B26">
        <w:rPr>
          <w:szCs w:val="24"/>
          <w:lang w:eastAsia="fr-FR" w:bidi="fr-FR"/>
        </w:rPr>
        <w:t>tes les identités culturelles (sauf la leur</w:t>
      </w:r>
      <w:r w:rsidRPr="00461B26">
        <w:t> !</w:t>
      </w:r>
      <w:r w:rsidRPr="00461B26">
        <w:rPr>
          <w:szCs w:val="24"/>
          <w:lang w:eastAsia="fr-FR" w:bidi="fr-FR"/>
        </w:rPr>
        <w:t>)</w:t>
      </w:r>
      <w:r w:rsidRPr="00461B26">
        <w:t> ;</w:t>
      </w:r>
      <w:r w:rsidRPr="00461B26">
        <w:rPr>
          <w:szCs w:val="24"/>
          <w:lang w:eastAsia="fr-FR" w:bidi="fr-FR"/>
        </w:rPr>
        <w:t xml:space="preserve"> puisque je refuse de part</w:t>
      </w:r>
      <w:r w:rsidRPr="00461B26">
        <w:rPr>
          <w:szCs w:val="24"/>
          <w:lang w:eastAsia="fr-FR" w:bidi="fr-FR"/>
        </w:rPr>
        <w:t>i</w:t>
      </w:r>
      <w:r w:rsidRPr="00461B26">
        <w:rPr>
          <w:szCs w:val="24"/>
          <w:lang w:eastAsia="fr-FR" w:bidi="fr-FR"/>
        </w:rPr>
        <w:t>ciper à cette idéologie du vide où les points d’ancrage identitaires ont été dénat</w:t>
      </w:r>
      <w:r w:rsidRPr="00461B26">
        <w:rPr>
          <w:szCs w:val="24"/>
          <w:lang w:eastAsia="fr-FR" w:bidi="fr-FR"/>
        </w:rPr>
        <w:t>u</w:t>
      </w:r>
      <w:r w:rsidRPr="00461B26">
        <w:rPr>
          <w:szCs w:val="24"/>
          <w:lang w:eastAsia="fr-FR" w:bidi="fr-FR"/>
        </w:rPr>
        <w:t>rés, il ne m’est pas paru sans intérêt de me redessiner un mouton à travers le prisme de ce pe</w:t>
      </w:r>
      <w:r w:rsidRPr="00461B26">
        <w:rPr>
          <w:szCs w:val="24"/>
          <w:lang w:eastAsia="fr-FR" w:bidi="fr-FR"/>
        </w:rPr>
        <w:t>r</w:t>
      </w:r>
      <w:r w:rsidRPr="00461B26">
        <w:rPr>
          <w:szCs w:val="24"/>
          <w:lang w:eastAsia="fr-FR" w:bidi="fr-FR"/>
        </w:rPr>
        <w:t>sonnage historique plus grand que nature, et de revoir le calendrier de cet épisode tragique qui nous a fait passer d’un maître à un a</w:t>
      </w:r>
      <w:r w:rsidRPr="00461B26">
        <w:rPr>
          <w:szCs w:val="24"/>
          <w:lang w:eastAsia="fr-FR" w:bidi="fr-FR"/>
        </w:rPr>
        <w:t>u</w:t>
      </w:r>
      <w:r w:rsidRPr="00461B26">
        <w:rPr>
          <w:szCs w:val="24"/>
          <w:lang w:eastAsia="fr-FR" w:bidi="fr-FR"/>
        </w:rPr>
        <w:t>tre.</w:t>
      </w:r>
      <w:r>
        <w:rPr>
          <w:szCs w:val="24"/>
          <w:lang w:eastAsia="fr-FR" w:bidi="fr-FR"/>
        </w:rPr>
        <w:t xml:space="preserve"> </w:t>
      </w:r>
      <w:r>
        <w:t xml:space="preserve">[18] </w:t>
      </w:r>
      <w:r w:rsidRPr="00461B26">
        <w:rPr>
          <w:szCs w:val="24"/>
          <w:lang w:eastAsia="fr-FR" w:bidi="fr-FR"/>
        </w:rPr>
        <w:t>Contribuer un tant soit peu, par ce reflet de mémoire et par les faits conséquents auxquels son nom est associé, à ajouter un él</w:t>
      </w:r>
      <w:r w:rsidRPr="00461B26">
        <w:rPr>
          <w:szCs w:val="24"/>
          <w:lang w:eastAsia="fr-FR" w:bidi="fr-FR"/>
        </w:rPr>
        <w:t>é</w:t>
      </w:r>
      <w:r w:rsidRPr="00461B26">
        <w:rPr>
          <w:szCs w:val="24"/>
          <w:lang w:eastAsia="fr-FR" w:bidi="fr-FR"/>
        </w:rPr>
        <w:t>ment de compréhension de notre histoire continentale</w:t>
      </w:r>
      <w:r w:rsidRPr="00461B26">
        <w:t> ;</w:t>
      </w:r>
      <w:r w:rsidRPr="00461B26">
        <w:rPr>
          <w:szCs w:val="24"/>
          <w:lang w:eastAsia="fr-FR" w:bidi="fr-FR"/>
        </w:rPr>
        <w:t xml:space="preserve"> contribuer à stimuler les valeurs de l’engagement, du courage, de la détermin</w:t>
      </w:r>
      <w:r w:rsidRPr="00461B26">
        <w:rPr>
          <w:szCs w:val="24"/>
          <w:lang w:eastAsia="fr-FR" w:bidi="fr-FR"/>
        </w:rPr>
        <w:t>a</w:t>
      </w:r>
      <w:r w:rsidRPr="00461B26">
        <w:rPr>
          <w:szCs w:val="24"/>
          <w:lang w:eastAsia="fr-FR" w:bidi="fr-FR"/>
        </w:rPr>
        <w:t>tion et de l’esprit de sacrifice ne peut être que bénéfique à un peuple qui en a été écarté.</w:t>
      </w:r>
    </w:p>
    <w:p w:rsidR="0040571A" w:rsidRDefault="0040571A" w:rsidP="0040571A">
      <w:pPr>
        <w:spacing w:before="120" w:after="120"/>
        <w:jc w:val="both"/>
        <w:rPr>
          <w:lang w:eastAsia="fr-FR" w:bidi="fr-FR"/>
        </w:rPr>
      </w:pPr>
    </w:p>
    <w:p w:rsidR="0040571A" w:rsidRPr="0087217E" w:rsidRDefault="0040571A" w:rsidP="0040571A">
      <w:pPr>
        <w:pStyle w:val="a"/>
      </w:pPr>
      <w:r w:rsidRPr="0087217E">
        <w:rPr>
          <w:lang w:eastAsia="fr-FR" w:bidi="fr-FR"/>
        </w:rPr>
        <w:t>Un traité perdu dans les oubliettes</w:t>
      </w:r>
      <w:r>
        <w:rPr>
          <w:lang w:eastAsia="fr-FR" w:bidi="fr-FR"/>
        </w:rPr>
        <w:br/>
      </w:r>
      <w:r w:rsidRPr="0087217E">
        <w:rPr>
          <w:lang w:eastAsia="fr-FR" w:bidi="fr-FR"/>
        </w:rPr>
        <w:t>de l’histoire du Qu</w:t>
      </w:r>
      <w:r w:rsidRPr="0087217E">
        <w:rPr>
          <w:lang w:eastAsia="fr-FR" w:bidi="fr-FR"/>
        </w:rPr>
        <w:t>é</w:t>
      </w:r>
      <w:r w:rsidRPr="0087217E">
        <w:rPr>
          <w:lang w:eastAsia="fr-FR" w:bidi="fr-FR"/>
        </w:rPr>
        <w:t>bec...</w:t>
      </w:r>
    </w:p>
    <w:p w:rsidR="0040571A" w:rsidRDefault="0040571A" w:rsidP="0040571A">
      <w:pPr>
        <w:spacing w:before="120" w:after="120"/>
        <w:jc w:val="both"/>
        <w:rPr>
          <w:szCs w:val="24"/>
          <w:lang w:eastAsia="fr-FR" w:bidi="fr-FR"/>
        </w:rPr>
      </w:pPr>
    </w:p>
    <w:p w:rsidR="0040571A" w:rsidRDefault="0040571A" w:rsidP="0040571A">
      <w:pPr>
        <w:spacing w:before="120" w:after="120"/>
        <w:jc w:val="both"/>
        <w:rPr>
          <w:szCs w:val="24"/>
          <w:lang w:eastAsia="fr-FR" w:bidi="fr-FR"/>
        </w:rPr>
      </w:pPr>
      <w:r w:rsidRPr="00461B26">
        <w:rPr>
          <w:szCs w:val="24"/>
          <w:lang w:eastAsia="fr-FR" w:bidi="fr-FR"/>
        </w:rPr>
        <w:t>L’idée de ce livre est venue très tôt dans mon propre pa</w:t>
      </w:r>
      <w:r w:rsidRPr="00461B26">
        <w:rPr>
          <w:szCs w:val="24"/>
          <w:lang w:eastAsia="fr-FR" w:bidi="fr-FR"/>
        </w:rPr>
        <w:t>r</w:t>
      </w:r>
      <w:r w:rsidRPr="00461B26">
        <w:rPr>
          <w:szCs w:val="24"/>
          <w:lang w:eastAsia="fr-FR" w:bidi="fr-FR"/>
        </w:rPr>
        <w:t>cours de chercheur. Elle est venue fortuitement, d’une déco</w:t>
      </w:r>
      <w:r w:rsidRPr="00461B26">
        <w:rPr>
          <w:szCs w:val="24"/>
          <w:lang w:eastAsia="fr-FR" w:bidi="fr-FR"/>
        </w:rPr>
        <w:t>u</w:t>
      </w:r>
      <w:r w:rsidRPr="00461B26">
        <w:rPr>
          <w:szCs w:val="24"/>
          <w:lang w:eastAsia="fr-FR" w:bidi="fr-FR"/>
        </w:rPr>
        <w:t xml:space="preserve">verte que j’ai faite en 1979, alors que je parcourais d’une main boulimique les rayons des Archives du Petit Séminaire de Québec (document coté 884). Au fil </w:t>
      </w:r>
      <w:r w:rsidRPr="00461B26">
        <w:rPr>
          <w:szCs w:val="24"/>
          <w:lang w:eastAsia="fr-FR" w:bidi="fr-FR"/>
        </w:rPr>
        <w:lastRenderedPageBreak/>
        <w:t>de mes investigations, j’ai eu le bonheur de mettre la main sur un m</w:t>
      </w:r>
      <w:r w:rsidRPr="00461B26">
        <w:rPr>
          <w:szCs w:val="24"/>
          <w:lang w:eastAsia="fr-FR" w:bidi="fr-FR"/>
        </w:rPr>
        <w:t>a</w:t>
      </w:r>
      <w:r w:rsidRPr="00461B26">
        <w:rPr>
          <w:szCs w:val="24"/>
          <w:lang w:eastAsia="fr-FR" w:bidi="fr-FR"/>
        </w:rPr>
        <w:t xml:space="preserve">nuscrit ancien, daté de 1775 et intitulé </w:t>
      </w:r>
      <w:r w:rsidRPr="0087217E">
        <w:rPr>
          <w:i/>
        </w:rPr>
        <w:t>Traité de la défense et de la conservation des colonies, par M. Dumas, Brig</w:t>
      </w:r>
      <w:r w:rsidRPr="0087217E">
        <w:rPr>
          <w:i/>
        </w:rPr>
        <w:t>a</w:t>
      </w:r>
      <w:r w:rsidRPr="0087217E">
        <w:rPr>
          <w:i/>
        </w:rPr>
        <w:t>dier des armées du Roy, ancien commandant général des Isles de France et de Bourbon.</w:t>
      </w:r>
      <w:r w:rsidRPr="00461B26">
        <w:t xml:space="preserve"> </w:t>
      </w:r>
      <w:r w:rsidRPr="00461B26">
        <w:rPr>
          <w:szCs w:val="24"/>
          <w:lang w:eastAsia="fr-FR" w:bidi="fr-FR"/>
        </w:rPr>
        <w:t>Intéressé par tout ce qui concerne l’histoire militaire de notre pays, j’eus alors tôt fait d’apprendre que son a</w:t>
      </w:r>
      <w:r w:rsidRPr="00461B26">
        <w:rPr>
          <w:szCs w:val="24"/>
          <w:lang w:eastAsia="fr-FR" w:bidi="fr-FR"/>
        </w:rPr>
        <w:t>u</w:t>
      </w:r>
      <w:r>
        <w:rPr>
          <w:szCs w:val="24"/>
          <w:lang w:eastAsia="fr-FR" w:bidi="fr-FR"/>
        </w:rPr>
        <w:t>teur, Jean-</w:t>
      </w:r>
      <w:r w:rsidRPr="00461B26">
        <w:rPr>
          <w:szCs w:val="24"/>
          <w:lang w:eastAsia="fr-FR" w:bidi="fr-FR"/>
        </w:rPr>
        <w:t>Daniel Dumas, était loin d’être un personnage banal. S</w:t>
      </w:r>
      <w:r w:rsidRPr="00461B26">
        <w:rPr>
          <w:szCs w:val="24"/>
          <w:lang w:eastAsia="fr-FR" w:bidi="fr-FR"/>
        </w:rPr>
        <w:t>e</w:t>
      </w:r>
      <w:r w:rsidRPr="00461B26">
        <w:rPr>
          <w:szCs w:val="24"/>
          <w:lang w:eastAsia="fr-FR" w:bidi="fr-FR"/>
        </w:rPr>
        <w:t xml:space="preserve">lon ses biographes, il avait participé aux derniers faits d’armes de la civilisation française en Amérique, mais, de son fameux </w:t>
      </w:r>
      <w:r w:rsidRPr="0087217E">
        <w:rPr>
          <w:i/>
        </w:rPr>
        <w:t>Tra</w:t>
      </w:r>
      <w:r w:rsidRPr="0087217E">
        <w:rPr>
          <w:i/>
        </w:rPr>
        <w:t>i</w:t>
      </w:r>
      <w:r w:rsidRPr="0087217E">
        <w:rPr>
          <w:i/>
        </w:rPr>
        <w:t>té de la défense</w:t>
      </w:r>
      <w:r w:rsidRPr="00461B26">
        <w:t>,</w:t>
      </w:r>
      <w:r w:rsidRPr="00461B26">
        <w:rPr>
          <w:szCs w:val="24"/>
          <w:lang w:eastAsia="fr-FR" w:bidi="fr-FR"/>
        </w:rPr>
        <w:t xml:space="preserve"> ces auteurs n’ont fait nul usage sinon nulle mention. Appréciant ce regard critique porté à la guerre de la Conquête dans laquelle il fut un acteur militaire de premier plan (en fait, l’un des six plus importants, après Vaudreuil, Montcalm, Lévis, Bourlam</w:t>
      </w:r>
      <w:r w:rsidRPr="00461B26">
        <w:rPr>
          <w:szCs w:val="24"/>
          <w:lang w:eastAsia="fr-FR" w:bidi="fr-FR"/>
        </w:rPr>
        <w:t>a</w:t>
      </w:r>
      <w:r w:rsidRPr="00461B26">
        <w:rPr>
          <w:szCs w:val="24"/>
          <w:lang w:eastAsia="fr-FR" w:bidi="fr-FR"/>
        </w:rPr>
        <w:t>que et Bougainville), j’ai donc fait une première découverte en a</w:t>
      </w:r>
      <w:r w:rsidRPr="00461B26">
        <w:rPr>
          <w:szCs w:val="24"/>
          <w:lang w:eastAsia="fr-FR" w:bidi="fr-FR"/>
        </w:rPr>
        <w:t>p</w:t>
      </w:r>
      <w:r w:rsidRPr="00461B26">
        <w:rPr>
          <w:szCs w:val="24"/>
          <w:lang w:eastAsia="fr-FR" w:bidi="fr-FR"/>
        </w:rPr>
        <w:t>prenant que ce document, riche d’informations de première main, n’avait jamais été utilisé par les hi</w:t>
      </w:r>
      <w:r w:rsidRPr="00461B26">
        <w:rPr>
          <w:szCs w:val="24"/>
          <w:lang w:eastAsia="fr-FR" w:bidi="fr-FR"/>
        </w:rPr>
        <w:t>s</w:t>
      </w:r>
      <w:r w:rsidRPr="00461B26">
        <w:rPr>
          <w:szCs w:val="24"/>
          <w:lang w:eastAsia="fr-FR" w:bidi="fr-FR"/>
        </w:rPr>
        <w:t>toriens qui ont creusé avec beaucoup de génie ce tragique épisode (n</w:t>
      </w:r>
      <w:r w:rsidRPr="00461B26">
        <w:rPr>
          <w:szCs w:val="24"/>
          <w:lang w:eastAsia="fr-FR" w:bidi="fr-FR"/>
        </w:rPr>
        <w:t>o</w:t>
      </w:r>
      <w:r w:rsidRPr="00461B26">
        <w:rPr>
          <w:szCs w:val="24"/>
          <w:lang w:eastAsia="fr-FR" w:bidi="fr-FR"/>
        </w:rPr>
        <w:t>tamment Parckman, Casgrain, Frégault et Trudel, pour ne nommer que les auteurs les plus réputés en la matière).</w:t>
      </w:r>
    </w:p>
    <w:p w:rsidR="0040571A" w:rsidRDefault="0040571A" w:rsidP="0040571A">
      <w:pPr>
        <w:spacing w:before="120" w:after="120"/>
        <w:jc w:val="both"/>
      </w:pPr>
      <w:r>
        <w:t>[19]</w:t>
      </w:r>
    </w:p>
    <w:p w:rsidR="0040571A" w:rsidRPr="00461B26" w:rsidRDefault="0040571A" w:rsidP="0040571A">
      <w:pPr>
        <w:spacing w:before="120" w:after="120"/>
        <w:jc w:val="both"/>
      </w:pPr>
      <w:r w:rsidRPr="00461B26">
        <w:rPr>
          <w:szCs w:val="24"/>
          <w:lang w:eastAsia="fr-FR" w:bidi="fr-FR"/>
        </w:rPr>
        <w:t>Raisons de cette absence criante</w:t>
      </w:r>
      <w:r w:rsidRPr="00461B26">
        <w:t> ?</w:t>
      </w:r>
      <w:r w:rsidRPr="00461B26">
        <w:rPr>
          <w:szCs w:val="24"/>
          <w:lang w:eastAsia="fr-FR" w:bidi="fr-FR"/>
        </w:rPr>
        <w:t xml:space="preserve"> Difficile à dire. Ign</w:t>
      </w:r>
      <w:r w:rsidRPr="00461B26">
        <w:rPr>
          <w:szCs w:val="24"/>
          <w:lang w:eastAsia="fr-FR" w:bidi="fr-FR"/>
        </w:rPr>
        <w:t>o</w:t>
      </w:r>
      <w:r w:rsidRPr="00461B26">
        <w:rPr>
          <w:szCs w:val="24"/>
          <w:lang w:eastAsia="fr-FR" w:bidi="fr-FR"/>
        </w:rPr>
        <w:t>rance de l’existence du manuscrit</w:t>
      </w:r>
      <w:r w:rsidRPr="00461B26">
        <w:t> ?</w:t>
      </w:r>
      <w:r w:rsidRPr="00461B26">
        <w:rPr>
          <w:szCs w:val="24"/>
          <w:lang w:eastAsia="fr-FR" w:bidi="fr-FR"/>
        </w:rPr>
        <w:t xml:space="preserve"> Paresse intellectuelle</w:t>
      </w:r>
      <w:r w:rsidRPr="00461B26">
        <w:t> ?</w:t>
      </w:r>
      <w:r w:rsidRPr="00461B26">
        <w:rPr>
          <w:szCs w:val="24"/>
          <w:lang w:eastAsia="fr-FR" w:bidi="fr-FR"/>
        </w:rPr>
        <w:t xml:space="preserve"> Ou manque d’intérêt</w:t>
      </w:r>
      <w:r w:rsidRPr="00461B26">
        <w:t> ?</w:t>
      </w:r>
      <w:r w:rsidRPr="00461B26">
        <w:rPr>
          <w:szCs w:val="24"/>
          <w:lang w:eastAsia="fr-FR" w:bidi="fr-FR"/>
        </w:rPr>
        <w:t xml:space="preserve"> Allez savoir</w:t>
      </w:r>
      <w:r w:rsidRPr="00461B26">
        <w:t> !</w:t>
      </w:r>
      <w:r w:rsidRPr="00461B26">
        <w:rPr>
          <w:szCs w:val="24"/>
          <w:lang w:eastAsia="fr-FR" w:bidi="fr-FR"/>
        </w:rPr>
        <w:t xml:space="preserve"> Mais cette ignorance, ce m</w:t>
      </w:r>
      <w:r w:rsidRPr="00461B26">
        <w:rPr>
          <w:szCs w:val="24"/>
          <w:lang w:eastAsia="fr-FR" w:bidi="fr-FR"/>
        </w:rPr>
        <w:t>u</w:t>
      </w:r>
      <w:r w:rsidRPr="00461B26">
        <w:rPr>
          <w:szCs w:val="24"/>
          <w:lang w:eastAsia="fr-FR" w:bidi="fr-FR"/>
        </w:rPr>
        <w:t>tisme, ne rend pas moins pertinent ce témoignage quand vient le temps d’analyser les causes des défaites militaires successives de la France en Am</w:t>
      </w:r>
      <w:r w:rsidRPr="00461B26">
        <w:rPr>
          <w:szCs w:val="24"/>
          <w:lang w:eastAsia="fr-FR" w:bidi="fr-FR"/>
        </w:rPr>
        <w:t>é</w:t>
      </w:r>
      <w:r w:rsidRPr="00461B26">
        <w:rPr>
          <w:szCs w:val="24"/>
          <w:lang w:eastAsia="fr-FR" w:bidi="fr-FR"/>
        </w:rPr>
        <w:t>rique du Nord, de 1758 à 1760, et de questionner la moralité de l’administration coloniale et le c</w:t>
      </w:r>
      <w:r w:rsidRPr="00461B26">
        <w:rPr>
          <w:szCs w:val="24"/>
          <w:lang w:eastAsia="fr-FR" w:bidi="fr-FR"/>
        </w:rPr>
        <w:t>a</w:t>
      </w:r>
      <w:r w:rsidRPr="00461B26">
        <w:rPr>
          <w:szCs w:val="24"/>
          <w:lang w:eastAsia="fr-FR" w:bidi="fr-FR"/>
        </w:rPr>
        <w:t>ractère de ceux qui ont assisté ou participé à la capitulation finale.</w:t>
      </w:r>
      <w:r w:rsidRPr="008B6481">
        <w:t xml:space="preserve"> </w:t>
      </w:r>
    </w:p>
    <w:p w:rsidR="0040571A" w:rsidRPr="00461B26" w:rsidRDefault="0040571A" w:rsidP="0040571A">
      <w:pPr>
        <w:spacing w:before="120" w:after="120"/>
        <w:jc w:val="both"/>
      </w:pPr>
      <w:r w:rsidRPr="00461B26">
        <w:rPr>
          <w:szCs w:val="24"/>
          <w:lang w:eastAsia="fr-FR" w:bidi="fr-FR"/>
        </w:rPr>
        <w:t>Certaines remarques de l’auteur rendent pourtant, à ces égards, le document incontournable. Et pour preuves</w:t>
      </w:r>
      <w:r w:rsidRPr="00461B26">
        <w:t> !</w:t>
      </w:r>
      <w:r w:rsidRPr="00461B26">
        <w:rPr>
          <w:szCs w:val="24"/>
          <w:lang w:eastAsia="fr-FR" w:bidi="fr-FR"/>
        </w:rPr>
        <w:t xml:space="preserve"> Incontournable quand il met en doute, de par sa propre expérience, le périlleux m</w:t>
      </w:r>
      <w:r w:rsidRPr="00461B26">
        <w:rPr>
          <w:szCs w:val="24"/>
          <w:lang w:eastAsia="fr-FR" w:bidi="fr-FR"/>
        </w:rPr>
        <w:t>a</w:t>
      </w:r>
      <w:r w:rsidRPr="00461B26">
        <w:rPr>
          <w:szCs w:val="24"/>
          <w:lang w:eastAsia="fr-FR" w:bidi="fr-FR"/>
        </w:rPr>
        <w:t>riage entre le gouverneur et l’intendant (</w:t>
      </w:r>
      <w:r w:rsidRPr="00461B26">
        <w:t>« </w:t>
      </w:r>
      <w:r w:rsidRPr="00461B26">
        <w:rPr>
          <w:szCs w:val="24"/>
          <w:lang w:eastAsia="fr-FR" w:bidi="fr-FR"/>
        </w:rPr>
        <w:t>Dans l’administration des colonies, les mêmes causes produisent les mêmes effets en paix et en guerre, lor</w:t>
      </w:r>
      <w:r w:rsidRPr="00461B26">
        <w:rPr>
          <w:szCs w:val="24"/>
          <w:lang w:eastAsia="fr-FR" w:bidi="fr-FR"/>
        </w:rPr>
        <w:t>s</w:t>
      </w:r>
      <w:r w:rsidRPr="00461B26">
        <w:rPr>
          <w:szCs w:val="24"/>
          <w:lang w:eastAsia="fr-FR" w:bidi="fr-FR"/>
        </w:rPr>
        <w:t>que le gouverneur général et l’intendant ne s’entendent pas.</w:t>
      </w:r>
      <w:r w:rsidRPr="00461B26">
        <w:t> »</w:t>
      </w:r>
      <w:r w:rsidRPr="00461B26">
        <w:rPr>
          <w:szCs w:val="24"/>
          <w:lang w:eastAsia="fr-FR" w:bidi="fr-FR"/>
        </w:rPr>
        <w:t>) I</w:t>
      </w:r>
      <w:r w:rsidRPr="00461B26">
        <w:rPr>
          <w:szCs w:val="24"/>
          <w:lang w:eastAsia="fr-FR" w:bidi="fr-FR"/>
        </w:rPr>
        <w:t>n</w:t>
      </w:r>
      <w:r w:rsidRPr="00461B26">
        <w:rPr>
          <w:szCs w:val="24"/>
          <w:lang w:eastAsia="fr-FR" w:bidi="fr-FR"/>
        </w:rPr>
        <w:t>contournable au</w:t>
      </w:r>
      <w:r w:rsidRPr="00461B26">
        <w:rPr>
          <w:szCs w:val="24"/>
          <w:lang w:eastAsia="fr-FR" w:bidi="fr-FR"/>
        </w:rPr>
        <w:t>s</w:t>
      </w:r>
      <w:r w:rsidRPr="00461B26">
        <w:rPr>
          <w:szCs w:val="24"/>
          <w:lang w:eastAsia="fr-FR" w:bidi="fr-FR"/>
        </w:rPr>
        <w:t>si lorsqu’il cite en exemple l’efficacité des hôpitaux canadiens (</w:t>
      </w:r>
      <w:r w:rsidRPr="00461B26">
        <w:t>« </w:t>
      </w:r>
      <w:r w:rsidRPr="00461B26">
        <w:rPr>
          <w:szCs w:val="24"/>
          <w:lang w:eastAsia="fr-FR" w:bidi="fr-FR"/>
        </w:rPr>
        <w:t>Nulle part l’humanité ne reçut des s</w:t>
      </w:r>
      <w:r w:rsidRPr="00461B26">
        <w:rPr>
          <w:szCs w:val="24"/>
          <w:lang w:eastAsia="fr-FR" w:bidi="fr-FR"/>
        </w:rPr>
        <w:t>e</w:t>
      </w:r>
      <w:r w:rsidRPr="00461B26">
        <w:rPr>
          <w:szCs w:val="24"/>
          <w:lang w:eastAsia="fr-FR" w:bidi="fr-FR"/>
        </w:rPr>
        <w:t>cours si utiles et si consolants.</w:t>
      </w:r>
      <w:r w:rsidRPr="00461B26">
        <w:t> »</w:t>
      </w:r>
      <w:r w:rsidRPr="00461B26">
        <w:rPr>
          <w:szCs w:val="24"/>
          <w:lang w:eastAsia="fr-FR" w:bidi="fr-FR"/>
        </w:rPr>
        <w:t>) Incontournable encore lorsqu’il expose les causes tec</w:t>
      </w:r>
      <w:r w:rsidRPr="00461B26">
        <w:rPr>
          <w:szCs w:val="24"/>
          <w:lang w:eastAsia="fr-FR" w:bidi="fr-FR"/>
        </w:rPr>
        <w:t>h</w:t>
      </w:r>
      <w:r w:rsidRPr="00461B26">
        <w:rPr>
          <w:szCs w:val="24"/>
          <w:lang w:eastAsia="fr-FR" w:bidi="fr-FR"/>
        </w:rPr>
        <w:t>niques de la défaite militaire fra</w:t>
      </w:r>
      <w:r w:rsidRPr="00461B26">
        <w:rPr>
          <w:szCs w:val="24"/>
          <w:lang w:eastAsia="fr-FR" w:bidi="fr-FR"/>
        </w:rPr>
        <w:t>n</w:t>
      </w:r>
      <w:r w:rsidRPr="00461B26">
        <w:rPr>
          <w:szCs w:val="24"/>
          <w:lang w:eastAsia="fr-FR" w:bidi="fr-FR"/>
        </w:rPr>
        <w:t>çaise en Amérique et qu’il s’emploie à faire l’éloge de la p</w:t>
      </w:r>
      <w:r w:rsidRPr="00461B26">
        <w:rPr>
          <w:szCs w:val="24"/>
          <w:lang w:eastAsia="fr-FR" w:bidi="fr-FR"/>
        </w:rPr>
        <w:t>a</w:t>
      </w:r>
      <w:r w:rsidRPr="00461B26">
        <w:rPr>
          <w:szCs w:val="24"/>
          <w:lang w:eastAsia="fr-FR" w:bidi="fr-FR"/>
        </w:rPr>
        <w:t xml:space="preserve">tience et de la tactique de l’observation de </w:t>
      </w:r>
      <w:r w:rsidRPr="00461B26">
        <w:rPr>
          <w:szCs w:val="24"/>
          <w:lang w:eastAsia="fr-FR" w:bidi="fr-FR"/>
        </w:rPr>
        <w:lastRenderedPageBreak/>
        <w:t>l’ennemi (</w:t>
      </w:r>
      <w:r w:rsidRPr="00461B26">
        <w:t>« </w:t>
      </w:r>
      <w:r w:rsidRPr="00461B26">
        <w:rPr>
          <w:szCs w:val="24"/>
          <w:lang w:eastAsia="fr-FR" w:bidi="fr-FR"/>
        </w:rPr>
        <w:t>Le télescope fut contre nous l’arme la plus meurtrière.</w:t>
      </w:r>
      <w:r w:rsidRPr="00461B26">
        <w:t> »</w:t>
      </w:r>
      <w:r w:rsidRPr="00461B26">
        <w:rPr>
          <w:szCs w:val="24"/>
          <w:lang w:eastAsia="fr-FR" w:bidi="fr-FR"/>
        </w:rPr>
        <w:t>) Incontournable, aussi et entre autres, lorsqu’il fait l’apologie des C</w:t>
      </w:r>
      <w:r w:rsidRPr="00461B26">
        <w:rPr>
          <w:szCs w:val="24"/>
          <w:lang w:eastAsia="fr-FR" w:bidi="fr-FR"/>
        </w:rPr>
        <w:t>a</w:t>
      </w:r>
      <w:r w:rsidRPr="00461B26">
        <w:rPr>
          <w:szCs w:val="24"/>
          <w:lang w:eastAsia="fr-FR" w:bidi="fr-FR"/>
        </w:rPr>
        <w:t>nadiens français et qu’il témoigne de leur bravoure au combat (</w:t>
      </w:r>
      <w:r w:rsidRPr="00461B26">
        <w:t>« </w:t>
      </w:r>
      <w:r w:rsidRPr="00461B26">
        <w:rPr>
          <w:szCs w:val="24"/>
          <w:lang w:eastAsia="fr-FR" w:bidi="fr-FR"/>
        </w:rPr>
        <w:t>Quand on compare les e</w:t>
      </w:r>
      <w:r w:rsidRPr="00461B26">
        <w:rPr>
          <w:szCs w:val="24"/>
          <w:lang w:eastAsia="fr-FR" w:bidi="fr-FR"/>
        </w:rPr>
        <w:t>f</w:t>
      </w:r>
      <w:r w:rsidRPr="00461B26">
        <w:rPr>
          <w:szCs w:val="24"/>
          <w:lang w:eastAsia="fr-FR" w:bidi="fr-FR"/>
        </w:rPr>
        <w:t>forts que les colons ont fait autrefois pour se garantir de l’invasion et les succès qui les ont suivis, avec le cara</w:t>
      </w:r>
      <w:r w:rsidRPr="00461B26">
        <w:rPr>
          <w:szCs w:val="24"/>
          <w:lang w:eastAsia="fr-FR" w:bidi="fr-FR"/>
        </w:rPr>
        <w:t>c</w:t>
      </w:r>
      <w:r w:rsidRPr="00461B26">
        <w:rPr>
          <w:szCs w:val="24"/>
          <w:lang w:eastAsia="fr-FR" w:bidi="fr-FR"/>
        </w:rPr>
        <w:t>tère qui domine aujourd’hui, la pensée se tourne nature</w:t>
      </w:r>
      <w:r w:rsidRPr="00461B26">
        <w:rPr>
          <w:szCs w:val="24"/>
          <w:lang w:eastAsia="fr-FR" w:bidi="fr-FR"/>
        </w:rPr>
        <w:t>l</w:t>
      </w:r>
      <w:r w:rsidRPr="00461B26">
        <w:rPr>
          <w:szCs w:val="24"/>
          <w:lang w:eastAsia="fr-FR" w:bidi="fr-FR"/>
        </w:rPr>
        <w:t>lement sur les Canadiens et l’on s’écrie</w:t>
      </w:r>
      <w:r w:rsidRPr="00461B26">
        <w:t> :</w:t>
      </w:r>
      <w:r w:rsidRPr="00461B26">
        <w:rPr>
          <w:szCs w:val="24"/>
          <w:lang w:eastAsia="fr-FR" w:bidi="fr-FR"/>
        </w:rPr>
        <w:t xml:space="preserve"> “Ah</w:t>
      </w:r>
      <w:r w:rsidRPr="00461B26">
        <w:t> !</w:t>
      </w:r>
      <w:r w:rsidRPr="00461B26">
        <w:rPr>
          <w:szCs w:val="24"/>
          <w:lang w:eastAsia="fr-FR" w:bidi="fr-FR"/>
        </w:rPr>
        <w:t xml:space="preserve"> quel peuple</w:t>
      </w:r>
      <w:r w:rsidRPr="00461B26">
        <w:t> !</w:t>
      </w:r>
      <w:r w:rsidRPr="00461B26">
        <w:rPr>
          <w:szCs w:val="24"/>
          <w:lang w:eastAsia="fr-FR" w:bidi="fr-FR"/>
        </w:rPr>
        <w:t>”</w:t>
      </w:r>
      <w:r w:rsidRPr="00461B26">
        <w:t> »</w:t>
      </w:r>
      <w:r w:rsidRPr="00461B26">
        <w:rPr>
          <w:szCs w:val="24"/>
          <w:lang w:eastAsia="fr-FR" w:bidi="fr-FR"/>
        </w:rPr>
        <w:t>) Confondant même lorsqu’on voit hisser au so</w:t>
      </w:r>
      <w:r w:rsidRPr="00461B26">
        <w:rPr>
          <w:szCs w:val="24"/>
          <w:lang w:eastAsia="fr-FR" w:bidi="fr-FR"/>
        </w:rPr>
        <w:t>m</w:t>
      </w:r>
      <w:r w:rsidRPr="00461B26">
        <w:rPr>
          <w:szCs w:val="24"/>
          <w:lang w:eastAsia="fr-FR" w:bidi="fr-FR"/>
        </w:rPr>
        <w:t>met de la gloire le nom du controversé Vaudreuil, signataire de la capitulation de Montréal (</w:t>
      </w:r>
      <w:r w:rsidRPr="00461B26">
        <w:t>« </w:t>
      </w:r>
      <w:r w:rsidRPr="00461B26">
        <w:rPr>
          <w:szCs w:val="24"/>
          <w:lang w:eastAsia="fr-FR" w:bidi="fr-FR"/>
        </w:rPr>
        <w:t xml:space="preserve">Les </w:t>
      </w:r>
      <w:r w:rsidRPr="00461B26">
        <w:t>Frontenac</w:t>
      </w:r>
      <w:r w:rsidRPr="00461B26">
        <w:rPr>
          <w:szCs w:val="24"/>
          <w:lang w:eastAsia="fr-FR" w:bidi="fr-FR"/>
        </w:rPr>
        <w:t xml:space="preserve">, les </w:t>
      </w:r>
      <w:r w:rsidRPr="00461B26">
        <w:t>Callière</w:t>
      </w:r>
      <w:r w:rsidRPr="00461B26">
        <w:rPr>
          <w:szCs w:val="24"/>
          <w:lang w:eastAsia="fr-FR" w:bidi="fr-FR"/>
        </w:rPr>
        <w:t xml:space="preserve">, les </w:t>
      </w:r>
      <w:r w:rsidRPr="00461B26">
        <w:t>Vaudreuil,</w:t>
      </w:r>
      <w:r w:rsidRPr="00461B26">
        <w:rPr>
          <w:szCs w:val="24"/>
          <w:lang w:eastAsia="fr-FR" w:bidi="fr-FR"/>
        </w:rPr>
        <w:t xml:space="preserve"> les </w:t>
      </w:r>
      <w:r w:rsidRPr="00461B26">
        <w:t>Lamages,</w:t>
      </w:r>
      <w:r w:rsidRPr="00461B26">
        <w:rPr>
          <w:szCs w:val="24"/>
          <w:lang w:eastAsia="fr-FR" w:bidi="fr-FR"/>
        </w:rPr>
        <w:t xml:space="preserve"> ces hommes précieux qui f</w:t>
      </w:r>
      <w:r w:rsidRPr="00461B26">
        <w:rPr>
          <w:szCs w:val="24"/>
          <w:lang w:eastAsia="fr-FR" w:bidi="fr-FR"/>
        </w:rPr>
        <w:t>i</w:t>
      </w:r>
      <w:r w:rsidRPr="00461B26">
        <w:rPr>
          <w:szCs w:val="24"/>
          <w:lang w:eastAsia="fr-FR" w:bidi="fr-FR"/>
        </w:rPr>
        <w:t>rent fleurir nos colonies.</w:t>
      </w:r>
      <w:r w:rsidRPr="00461B26">
        <w:t> »</w:t>
      </w:r>
      <w:r w:rsidRPr="00461B26">
        <w:rPr>
          <w:szCs w:val="24"/>
          <w:lang w:eastAsia="fr-FR" w:bidi="fr-FR"/>
        </w:rPr>
        <w:t>) Et ce ne sont là que</w:t>
      </w:r>
      <w:r>
        <w:rPr>
          <w:szCs w:val="24"/>
          <w:lang w:eastAsia="fr-FR" w:bidi="fr-FR"/>
        </w:rPr>
        <w:t xml:space="preserve"> </w:t>
      </w:r>
      <w:r>
        <w:t xml:space="preserve">[20] </w:t>
      </w:r>
      <w:r w:rsidRPr="00461B26">
        <w:rPr>
          <w:szCs w:val="24"/>
          <w:lang w:eastAsia="fr-FR" w:bidi="fr-FR"/>
        </w:rPr>
        <w:t>quelques exe</w:t>
      </w:r>
      <w:r w:rsidRPr="00461B26">
        <w:rPr>
          <w:szCs w:val="24"/>
          <w:lang w:eastAsia="fr-FR" w:bidi="fr-FR"/>
        </w:rPr>
        <w:t>m</w:t>
      </w:r>
      <w:r w:rsidRPr="00461B26">
        <w:rPr>
          <w:szCs w:val="24"/>
          <w:lang w:eastAsia="fr-FR" w:bidi="fr-FR"/>
        </w:rPr>
        <w:t>ples extraits du lot pour permettre de mesurer, en gros, la richesse d</w:t>
      </w:r>
      <w:r w:rsidRPr="00461B26">
        <w:rPr>
          <w:szCs w:val="24"/>
          <w:lang w:eastAsia="fr-FR" w:bidi="fr-FR"/>
        </w:rPr>
        <w:t>o</w:t>
      </w:r>
      <w:r w:rsidRPr="00461B26">
        <w:rPr>
          <w:szCs w:val="24"/>
          <w:lang w:eastAsia="fr-FR" w:bidi="fr-FR"/>
        </w:rPr>
        <w:t>cumentaire, la force du point de vue, et l’originalité de l’angle histor</w:t>
      </w:r>
      <w:r w:rsidRPr="00461B26">
        <w:rPr>
          <w:szCs w:val="24"/>
          <w:lang w:eastAsia="fr-FR" w:bidi="fr-FR"/>
        </w:rPr>
        <w:t>i</w:t>
      </w:r>
      <w:r w:rsidRPr="00461B26">
        <w:rPr>
          <w:szCs w:val="24"/>
          <w:lang w:eastAsia="fr-FR" w:bidi="fr-FR"/>
        </w:rPr>
        <w:t>que par lequel nous proviennent ces réflexions d’un t</w:t>
      </w:r>
      <w:r w:rsidRPr="00461B26">
        <w:rPr>
          <w:szCs w:val="24"/>
          <w:lang w:eastAsia="fr-FR" w:bidi="fr-FR"/>
        </w:rPr>
        <w:t>é</w:t>
      </w:r>
      <w:r w:rsidRPr="00461B26">
        <w:rPr>
          <w:szCs w:val="24"/>
          <w:lang w:eastAsia="fr-FR" w:bidi="fr-FR"/>
        </w:rPr>
        <w:t>moin oculaire de notre histoire.</w:t>
      </w:r>
    </w:p>
    <w:p w:rsidR="0040571A" w:rsidRPr="00461B26" w:rsidRDefault="0040571A" w:rsidP="0040571A">
      <w:pPr>
        <w:spacing w:before="120" w:after="120"/>
        <w:jc w:val="both"/>
      </w:pPr>
      <w:r w:rsidRPr="00461B26">
        <w:rPr>
          <w:szCs w:val="24"/>
          <w:lang w:eastAsia="fr-FR" w:bidi="fr-FR"/>
        </w:rPr>
        <w:t>Comme l’auteur s’applique à le préciser d’entrée de jeu, cet ouvr</w:t>
      </w:r>
      <w:r w:rsidRPr="00461B26">
        <w:rPr>
          <w:szCs w:val="24"/>
          <w:lang w:eastAsia="fr-FR" w:bidi="fr-FR"/>
        </w:rPr>
        <w:t>a</w:t>
      </w:r>
      <w:r w:rsidRPr="00461B26">
        <w:rPr>
          <w:szCs w:val="24"/>
          <w:lang w:eastAsia="fr-FR" w:bidi="fr-FR"/>
        </w:rPr>
        <w:t>ge est dédié au comte de Provence (Louis-Stanislas Xavier), le frère du roi (Louis</w:t>
      </w:r>
      <w:r>
        <w:rPr>
          <w:szCs w:val="24"/>
          <w:lang w:eastAsia="fr-FR" w:bidi="fr-FR"/>
        </w:rPr>
        <w:t> </w:t>
      </w:r>
      <w:r w:rsidRPr="00461B26">
        <w:rPr>
          <w:szCs w:val="24"/>
          <w:lang w:eastAsia="fr-FR" w:bidi="fr-FR"/>
        </w:rPr>
        <w:t>XVI), une étoile montante dans le firmament de la m</w:t>
      </w:r>
      <w:r w:rsidRPr="00461B26">
        <w:rPr>
          <w:szCs w:val="24"/>
          <w:lang w:eastAsia="fr-FR" w:bidi="fr-FR"/>
        </w:rPr>
        <w:t>o</w:t>
      </w:r>
      <w:r w:rsidRPr="00461B26">
        <w:rPr>
          <w:szCs w:val="24"/>
          <w:lang w:eastAsia="fr-FR" w:bidi="fr-FR"/>
        </w:rPr>
        <w:t>narchie française. Le livre a donc des objectifs politiques et n’est pas innocent. Il se veut, affirme encore son auteur, le fruit d’une longue expérience militaire, la somme d’une vie passée à la risquer à la gloire de la nation et pour faire flotter les ors de France dans les plus hauts sommets des colonies qui ont survécu aux gue</w:t>
      </w:r>
      <w:r w:rsidRPr="00461B26">
        <w:rPr>
          <w:szCs w:val="24"/>
          <w:lang w:eastAsia="fr-FR" w:bidi="fr-FR"/>
        </w:rPr>
        <w:t>r</w:t>
      </w:r>
      <w:r w:rsidRPr="00461B26">
        <w:rPr>
          <w:szCs w:val="24"/>
          <w:lang w:eastAsia="fr-FR" w:bidi="fr-FR"/>
        </w:rPr>
        <w:t>res menées contre l’Angleterre.</w:t>
      </w:r>
    </w:p>
    <w:p w:rsidR="0040571A" w:rsidRPr="00461B26" w:rsidRDefault="0040571A" w:rsidP="0040571A">
      <w:pPr>
        <w:pStyle w:val="c"/>
      </w:pPr>
      <w:r w:rsidRPr="00461B26">
        <w:rPr>
          <w:lang w:eastAsia="fr-FR" w:bidi="fr-FR"/>
        </w:rPr>
        <w:t>*</w:t>
      </w:r>
      <w:r>
        <w:rPr>
          <w:lang w:eastAsia="fr-FR" w:bidi="fr-FR"/>
        </w:rPr>
        <w:t xml:space="preserve"> </w:t>
      </w:r>
      <w:r w:rsidRPr="00461B26">
        <w:rPr>
          <w:lang w:eastAsia="fr-FR" w:bidi="fr-FR"/>
        </w:rPr>
        <w:t>*</w:t>
      </w:r>
      <w:r>
        <w:rPr>
          <w:lang w:eastAsia="fr-FR" w:bidi="fr-FR"/>
        </w:rPr>
        <w:t xml:space="preserve"> </w:t>
      </w:r>
      <w:r w:rsidRPr="00461B26">
        <w:rPr>
          <w:lang w:eastAsia="fr-FR" w:bidi="fr-FR"/>
        </w:rPr>
        <w:t>*</w:t>
      </w:r>
    </w:p>
    <w:p w:rsidR="0040571A" w:rsidRPr="00461B26" w:rsidRDefault="0040571A" w:rsidP="0040571A">
      <w:pPr>
        <w:spacing w:before="120" w:after="120"/>
        <w:jc w:val="both"/>
      </w:pPr>
      <w:r w:rsidRPr="00461B26">
        <w:rPr>
          <w:szCs w:val="24"/>
          <w:lang w:eastAsia="fr-FR" w:bidi="fr-FR"/>
        </w:rPr>
        <w:t>Dernière précision d’intérêt archivistique avant de livrer l’ouvrage en question à la curiosité du lecteur</w:t>
      </w:r>
      <w:r w:rsidRPr="00461B26">
        <w:t> :</w:t>
      </w:r>
      <w:r w:rsidRPr="00461B26">
        <w:rPr>
          <w:szCs w:val="24"/>
          <w:lang w:eastAsia="fr-FR" w:bidi="fr-FR"/>
        </w:rPr>
        <w:t xml:space="preserve"> il a été écrit en deux temps. Le premier se situe vraisemblablement au cours de l’année 1773, alors que Dumas faisait des pieds et des mains pour échapper aux attaques éreintantes menées contre lui pendant qu’il était go</w:t>
      </w:r>
      <w:r w:rsidRPr="00461B26">
        <w:rPr>
          <w:szCs w:val="24"/>
          <w:lang w:eastAsia="fr-FR" w:bidi="fr-FR"/>
        </w:rPr>
        <w:t>u</w:t>
      </w:r>
      <w:r w:rsidRPr="00461B26">
        <w:rPr>
          <w:szCs w:val="24"/>
          <w:lang w:eastAsia="fr-FR" w:bidi="fr-FR"/>
        </w:rPr>
        <w:t>verneur général des îles de France et de Bourbon. Dans ce premier volet, l’auteur, comme il l’indique avec à-propos, avait cru bon de n’aborder que les premiers chapitres (I à XXIII), c’est-à-dire ceux relatifs à la défense et à la conservation des colonies, et qu’il concluait en évoquant la perte de Pondichéry aux mains des Anglais, résultat d’un laxisme métrop</w:t>
      </w:r>
      <w:r w:rsidRPr="00461B26">
        <w:rPr>
          <w:szCs w:val="24"/>
          <w:lang w:eastAsia="fr-FR" w:bidi="fr-FR"/>
        </w:rPr>
        <w:t>o</w:t>
      </w:r>
      <w:r w:rsidRPr="00461B26">
        <w:rPr>
          <w:szCs w:val="24"/>
          <w:lang w:eastAsia="fr-FR" w:bidi="fr-FR"/>
        </w:rPr>
        <w:t>litain à l’égard des concussio</w:t>
      </w:r>
      <w:r w:rsidRPr="00461B26">
        <w:rPr>
          <w:szCs w:val="24"/>
          <w:lang w:eastAsia="fr-FR" w:bidi="fr-FR"/>
        </w:rPr>
        <w:t>n</w:t>
      </w:r>
      <w:r w:rsidRPr="00461B26">
        <w:rPr>
          <w:szCs w:val="24"/>
          <w:lang w:eastAsia="fr-FR" w:bidi="fr-FR"/>
        </w:rPr>
        <w:t>naires, du vice et de la malhonnêteté de ses administrateurs. Rédigé vra</w:t>
      </w:r>
      <w:r w:rsidRPr="00461B26">
        <w:rPr>
          <w:szCs w:val="24"/>
          <w:lang w:eastAsia="fr-FR" w:bidi="fr-FR"/>
        </w:rPr>
        <w:t>i</w:t>
      </w:r>
      <w:r w:rsidRPr="00461B26">
        <w:rPr>
          <w:szCs w:val="24"/>
          <w:lang w:eastAsia="fr-FR" w:bidi="fr-FR"/>
        </w:rPr>
        <w:t>semblablement après la mort de Louis</w:t>
      </w:r>
      <w:r>
        <w:rPr>
          <w:szCs w:val="24"/>
          <w:lang w:eastAsia="fr-FR" w:bidi="fr-FR"/>
        </w:rPr>
        <w:t> </w:t>
      </w:r>
      <w:r w:rsidRPr="00461B26">
        <w:rPr>
          <w:szCs w:val="24"/>
          <w:lang w:eastAsia="fr-FR" w:bidi="fr-FR"/>
        </w:rPr>
        <w:t>XV (le 10 mai 1774), alors que son nom est lavé des accus</w:t>
      </w:r>
      <w:r w:rsidRPr="00461B26">
        <w:rPr>
          <w:szCs w:val="24"/>
          <w:lang w:eastAsia="fr-FR" w:bidi="fr-FR"/>
        </w:rPr>
        <w:t>a</w:t>
      </w:r>
      <w:r w:rsidRPr="00461B26">
        <w:rPr>
          <w:szCs w:val="24"/>
          <w:lang w:eastAsia="fr-FR" w:bidi="fr-FR"/>
        </w:rPr>
        <w:lastRenderedPageBreak/>
        <w:t>tions pesant sur lui, le second volet se veut plutôt une sorte de test</w:t>
      </w:r>
      <w:r w:rsidRPr="00461B26">
        <w:rPr>
          <w:szCs w:val="24"/>
          <w:lang w:eastAsia="fr-FR" w:bidi="fr-FR"/>
        </w:rPr>
        <w:t>a</w:t>
      </w:r>
      <w:r w:rsidRPr="00461B26">
        <w:rPr>
          <w:szCs w:val="24"/>
          <w:lang w:eastAsia="fr-FR" w:bidi="fr-FR"/>
        </w:rPr>
        <w:t>ment m</w:t>
      </w:r>
      <w:r w:rsidRPr="00461B26">
        <w:rPr>
          <w:szCs w:val="24"/>
          <w:lang w:eastAsia="fr-FR" w:bidi="fr-FR"/>
        </w:rPr>
        <w:t>o</w:t>
      </w:r>
      <w:r w:rsidRPr="00461B26">
        <w:rPr>
          <w:szCs w:val="24"/>
          <w:lang w:eastAsia="fr-FR" w:bidi="fr-FR"/>
        </w:rPr>
        <w:t>ral.</w:t>
      </w:r>
      <w:r>
        <w:rPr>
          <w:szCs w:val="24"/>
          <w:lang w:eastAsia="fr-FR" w:bidi="fr-FR"/>
        </w:rPr>
        <w:t xml:space="preserve"> </w:t>
      </w:r>
      <w:r>
        <w:t xml:space="preserve">[21] </w:t>
      </w:r>
      <w:r w:rsidRPr="00461B26">
        <w:rPr>
          <w:szCs w:val="24"/>
          <w:lang w:eastAsia="fr-FR" w:bidi="fr-FR"/>
        </w:rPr>
        <w:t>En administrateur d’une irréprochable tenue malgré le coup de sang du mois de février 1768, Dumas s’emploie à parler d’administration publique, de justice, de lois et de f</w:t>
      </w:r>
      <w:r w:rsidRPr="00461B26">
        <w:rPr>
          <w:szCs w:val="24"/>
          <w:lang w:eastAsia="fr-FR" w:bidi="fr-FR"/>
        </w:rPr>
        <w:t>i</w:t>
      </w:r>
      <w:r w:rsidRPr="00461B26">
        <w:rPr>
          <w:szCs w:val="24"/>
          <w:lang w:eastAsia="fr-FR" w:bidi="fr-FR"/>
        </w:rPr>
        <w:t xml:space="preserve">nances. Dans cette partie du </w:t>
      </w:r>
      <w:r w:rsidRPr="009E430C">
        <w:rPr>
          <w:i/>
        </w:rPr>
        <w:t>Traité</w:t>
      </w:r>
      <w:r w:rsidRPr="00461B26">
        <w:rPr>
          <w:szCs w:val="24"/>
          <w:lang w:eastAsia="fr-FR" w:bidi="fr-FR"/>
        </w:rPr>
        <w:t>, il prend d’ailleurs à t</w:t>
      </w:r>
      <w:r w:rsidRPr="00461B26">
        <w:rPr>
          <w:szCs w:val="24"/>
          <w:lang w:eastAsia="fr-FR" w:bidi="fr-FR"/>
        </w:rPr>
        <w:t>é</w:t>
      </w:r>
      <w:r w:rsidRPr="00461B26">
        <w:rPr>
          <w:szCs w:val="24"/>
          <w:lang w:eastAsia="fr-FR" w:bidi="fr-FR"/>
        </w:rPr>
        <w:t>moin le nouveau roi, Louis</w:t>
      </w:r>
      <w:r>
        <w:rPr>
          <w:szCs w:val="24"/>
          <w:lang w:eastAsia="fr-FR" w:bidi="fr-FR"/>
        </w:rPr>
        <w:t> </w:t>
      </w:r>
      <w:r w:rsidRPr="00461B26">
        <w:rPr>
          <w:szCs w:val="24"/>
          <w:lang w:eastAsia="fr-FR" w:bidi="fr-FR"/>
        </w:rPr>
        <w:t>XVI, celui qui lui a permis de réintégrer les rangs de l’armée française, et il se risque même à pointer du doigt, sans le nommer d</w:t>
      </w:r>
      <w:r w:rsidRPr="00461B26">
        <w:rPr>
          <w:szCs w:val="24"/>
          <w:lang w:eastAsia="fr-FR" w:bidi="fr-FR"/>
        </w:rPr>
        <w:t>i</w:t>
      </w:r>
      <w:r w:rsidRPr="00461B26">
        <w:rPr>
          <w:szCs w:val="24"/>
          <w:lang w:eastAsia="fr-FR" w:bidi="fr-FR"/>
        </w:rPr>
        <w:t>rectement, Voltaire, un incontournable, lui aussi, pour son histo</w:t>
      </w:r>
      <w:r w:rsidRPr="00461B26">
        <w:rPr>
          <w:szCs w:val="24"/>
          <w:lang w:eastAsia="fr-FR" w:bidi="fr-FR"/>
        </w:rPr>
        <w:t>i</w:t>
      </w:r>
      <w:r w:rsidRPr="00461B26">
        <w:rPr>
          <w:szCs w:val="24"/>
          <w:lang w:eastAsia="fr-FR" w:bidi="fr-FR"/>
        </w:rPr>
        <w:t>re du règne de Louis XV dont il est témoin et pour la lutte féroce qu’il livre, depuis la triste affaire Calas, à l’infâme, qui est une m</w:t>
      </w:r>
      <w:r w:rsidRPr="00461B26">
        <w:rPr>
          <w:szCs w:val="24"/>
          <w:lang w:eastAsia="fr-FR" w:bidi="fr-FR"/>
        </w:rPr>
        <w:t>a</w:t>
      </w:r>
      <w:r w:rsidRPr="00461B26">
        <w:rPr>
          <w:szCs w:val="24"/>
          <w:lang w:eastAsia="fr-FR" w:bidi="fr-FR"/>
        </w:rPr>
        <w:t>nière pour lui de dénoncer l’intolérance, la tyrannie et l’injustice.</w:t>
      </w:r>
    </w:p>
    <w:p w:rsidR="0040571A" w:rsidRPr="00461B26" w:rsidRDefault="0040571A" w:rsidP="0040571A">
      <w:pPr>
        <w:spacing w:before="120" w:after="120"/>
        <w:jc w:val="both"/>
      </w:pPr>
      <w:r w:rsidRPr="00461B26">
        <w:rPr>
          <w:szCs w:val="24"/>
          <w:lang w:eastAsia="fr-FR" w:bidi="fr-FR"/>
        </w:rPr>
        <w:t>S’il est totalement écarté de l’historiographie canadienne réce</w:t>
      </w:r>
      <w:r w:rsidRPr="00461B26">
        <w:rPr>
          <w:szCs w:val="24"/>
          <w:lang w:eastAsia="fr-FR" w:bidi="fr-FR"/>
        </w:rPr>
        <w:t>n</w:t>
      </w:r>
      <w:r w:rsidRPr="00461B26">
        <w:rPr>
          <w:szCs w:val="24"/>
          <w:lang w:eastAsia="fr-FR" w:bidi="fr-FR"/>
        </w:rPr>
        <w:t>te — y compris par son dernier exégète, Étienne Taill</w:t>
      </w:r>
      <w:r w:rsidRPr="00461B26">
        <w:rPr>
          <w:szCs w:val="24"/>
          <w:lang w:eastAsia="fr-FR" w:bidi="fr-FR"/>
        </w:rPr>
        <w:t>e</w:t>
      </w:r>
      <w:r w:rsidRPr="00461B26">
        <w:rPr>
          <w:szCs w:val="24"/>
          <w:lang w:eastAsia="fr-FR" w:bidi="fr-FR"/>
        </w:rPr>
        <w:t xml:space="preserve">mite, qui signe la biographie publiée dans le </w:t>
      </w:r>
      <w:r w:rsidRPr="009E430C">
        <w:rPr>
          <w:i/>
        </w:rPr>
        <w:t>DBC</w:t>
      </w:r>
      <w:r>
        <w:t> </w:t>
      </w:r>
      <w:r>
        <w:rPr>
          <w:rStyle w:val="Appelnotedebasdep"/>
        </w:rPr>
        <w:footnoteReference w:id="9"/>
      </w:r>
      <w:r w:rsidRPr="00461B26">
        <w:rPr>
          <w:szCs w:val="24"/>
          <w:lang w:eastAsia="fr-FR" w:bidi="fr-FR"/>
        </w:rPr>
        <w:t xml:space="preserve"> —</w:t>
      </w:r>
      <w:r>
        <w:t> </w:t>
      </w:r>
      <w:r w:rsidRPr="00461B26">
        <w:rPr>
          <w:szCs w:val="24"/>
          <w:lang w:eastAsia="fr-FR" w:bidi="fr-FR"/>
        </w:rPr>
        <w:t xml:space="preserve">, le </w:t>
      </w:r>
      <w:r w:rsidRPr="006A75DE">
        <w:rPr>
          <w:i/>
        </w:rPr>
        <w:t>Traité</w:t>
      </w:r>
      <w:r w:rsidRPr="00461B26">
        <w:rPr>
          <w:szCs w:val="24"/>
          <w:lang w:eastAsia="fr-FR" w:bidi="fr-FR"/>
        </w:rPr>
        <w:t xml:space="preserve"> de Dumas n’était pou</w:t>
      </w:r>
      <w:r w:rsidRPr="00461B26">
        <w:rPr>
          <w:szCs w:val="24"/>
          <w:lang w:eastAsia="fr-FR" w:bidi="fr-FR"/>
        </w:rPr>
        <w:t>r</w:t>
      </w:r>
      <w:r w:rsidRPr="00461B26">
        <w:rPr>
          <w:szCs w:val="24"/>
          <w:lang w:eastAsia="fr-FR" w:bidi="fr-FR"/>
        </w:rPr>
        <w:t>tant pas totalement méconnu des premiers auteurs qui l’ont sorti des oubliettes de l’histoire il y a près d’un siècle. Au moins deux a</w:t>
      </w:r>
      <w:r w:rsidRPr="00461B26">
        <w:rPr>
          <w:szCs w:val="24"/>
          <w:lang w:eastAsia="fr-FR" w:bidi="fr-FR"/>
        </w:rPr>
        <w:t>u</w:t>
      </w:r>
      <w:r w:rsidRPr="00461B26">
        <w:rPr>
          <w:szCs w:val="24"/>
          <w:lang w:eastAsia="fr-FR" w:bidi="fr-FR"/>
        </w:rPr>
        <w:t>teurs canadiens ont eu vent de son existence, effectivement. Le pr</w:t>
      </w:r>
      <w:r w:rsidRPr="00461B26">
        <w:rPr>
          <w:szCs w:val="24"/>
          <w:lang w:eastAsia="fr-FR" w:bidi="fr-FR"/>
        </w:rPr>
        <w:t>e</w:t>
      </w:r>
      <w:r w:rsidRPr="00461B26">
        <w:rPr>
          <w:szCs w:val="24"/>
          <w:lang w:eastAsia="fr-FR" w:bidi="fr-FR"/>
        </w:rPr>
        <w:t>mier, Francis-J. Audet (1920</w:t>
      </w:r>
      <w:r w:rsidRPr="00461B26">
        <w:t> :</w:t>
      </w:r>
      <w:r w:rsidRPr="00461B26">
        <w:rPr>
          <w:szCs w:val="24"/>
          <w:lang w:eastAsia="fr-FR" w:bidi="fr-FR"/>
        </w:rPr>
        <w:t>116-117), cite le d</w:t>
      </w:r>
      <w:r w:rsidRPr="00461B26">
        <w:rPr>
          <w:szCs w:val="24"/>
          <w:lang w:eastAsia="fr-FR" w:bidi="fr-FR"/>
        </w:rPr>
        <w:t>o</w:t>
      </w:r>
      <w:r w:rsidRPr="00461B26">
        <w:rPr>
          <w:szCs w:val="24"/>
          <w:lang w:eastAsia="fr-FR" w:bidi="fr-FR"/>
        </w:rPr>
        <w:t xml:space="preserve">cument dans son apologie de Dumas, mais il ne l’a manifestement </w:t>
      </w:r>
      <w:r>
        <w:rPr>
          <w:szCs w:val="24"/>
          <w:lang w:eastAsia="fr-FR" w:bidi="fr-FR"/>
        </w:rPr>
        <w:t xml:space="preserve">pas consulté. Il date l’original de 1774 </w:t>
      </w:r>
      <w:r>
        <w:t xml:space="preserve">[22] </w:t>
      </w:r>
      <w:r w:rsidRPr="00461B26">
        <w:rPr>
          <w:szCs w:val="24"/>
          <w:lang w:eastAsia="fr-FR" w:bidi="fr-FR"/>
        </w:rPr>
        <w:t xml:space="preserve">et le localise dans le </w:t>
      </w:r>
      <w:r w:rsidRPr="006A75DE">
        <w:rPr>
          <w:i/>
        </w:rPr>
        <w:t>Catalogue général des Manuscrits des Bibliothèques publiques de France. Bibliothèques p</w:t>
      </w:r>
      <w:r w:rsidRPr="006A75DE">
        <w:rPr>
          <w:i/>
        </w:rPr>
        <w:t>u</w:t>
      </w:r>
      <w:r w:rsidRPr="006A75DE">
        <w:rPr>
          <w:i/>
        </w:rPr>
        <w:t>bliques de la Mar</w:t>
      </w:r>
      <w:r w:rsidRPr="006A75DE">
        <w:rPr>
          <w:i/>
        </w:rPr>
        <w:t>i</w:t>
      </w:r>
      <w:r w:rsidRPr="006A75DE">
        <w:rPr>
          <w:i/>
        </w:rPr>
        <w:t>ne</w:t>
      </w:r>
      <w:r w:rsidRPr="00461B26">
        <w:rPr>
          <w:szCs w:val="24"/>
          <w:lang w:eastAsia="fr-FR" w:bidi="fr-FR"/>
        </w:rPr>
        <w:t>, par M. de La Roncière, Paris, 1907</w:t>
      </w:r>
      <w:r>
        <w:rPr>
          <w:szCs w:val="24"/>
          <w:lang w:eastAsia="fr-FR" w:bidi="fr-FR"/>
        </w:rPr>
        <w:t>. Le second, le père P. L. Lejeu</w:t>
      </w:r>
      <w:r w:rsidRPr="00461B26">
        <w:rPr>
          <w:szCs w:val="24"/>
          <w:lang w:eastAsia="fr-FR" w:bidi="fr-FR"/>
        </w:rPr>
        <w:t xml:space="preserve">ne, mentionne l’existence du même document dans son </w:t>
      </w:r>
      <w:r w:rsidRPr="006A75DE">
        <w:rPr>
          <w:i/>
        </w:rPr>
        <w:t>Dictionnaire g</w:t>
      </w:r>
      <w:r w:rsidRPr="006A75DE">
        <w:rPr>
          <w:i/>
        </w:rPr>
        <w:t>é</w:t>
      </w:r>
      <w:r w:rsidRPr="006A75DE">
        <w:rPr>
          <w:i/>
        </w:rPr>
        <w:t>néral du Canada</w:t>
      </w:r>
      <w:r w:rsidRPr="00461B26">
        <w:t xml:space="preserve"> </w:t>
      </w:r>
      <w:r w:rsidRPr="00461B26">
        <w:rPr>
          <w:szCs w:val="24"/>
          <w:lang w:eastAsia="fr-FR" w:bidi="fr-FR"/>
        </w:rPr>
        <w:t>(1931</w:t>
      </w:r>
      <w:r w:rsidRPr="00461B26">
        <w:t> :</w:t>
      </w:r>
      <w:r w:rsidRPr="00461B26">
        <w:rPr>
          <w:szCs w:val="24"/>
          <w:lang w:eastAsia="fr-FR" w:bidi="fr-FR"/>
        </w:rPr>
        <w:t xml:space="preserve"> 553), à partir de ce qu’il a lu dans le livre d’Audet, mais il nous laisse davantage sur notre faim.</w:t>
      </w:r>
    </w:p>
    <w:p w:rsidR="0040571A" w:rsidRPr="00461B26" w:rsidRDefault="0040571A" w:rsidP="0040571A">
      <w:pPr>
        <w:spacing w:before="120" w:after="120"/>
        <w:jc w:val="both"/>
      </w:pPr>
      <w:r w:rsidRPr="00461B26">
        <w:rPr>
          <w:szCs w:val="24"/>
          <w:lang w:eastAsia="fr-FR" w:bidi="fr-FR"/>
        </w:rPr>
        <w:t xml:space="preserve">Selon ce qui ressort de notre propre investigation, il existe, en fait, deux exemplaires - connus - du </w:t>
      </w:r>
      <w:r w:rsidRPr="006A75DE">
        <w:rPr>
          <w:i/>
        </w:rPr>
        <w:t>Traité de la défense et de la conserv</w:t>
      </w:r>
      <w:r w:rsidRPr="006A75DE">
        <w:rPr>
          <w:i/>
        </w:rPr>
        <w:t>a</w:t>
      </w:r>
      <w:r w:rsidRPr="006A75DE">
        <w:rPr>
          <w:i/>
        </w:rPr>
        <w:t>tion des colonies</w:t>
      </w:r>
      <w:r w:rsidRPr="00461B26">
        <w:rPr>
          <w:szCs w:val="24"/>
          <w:lang w:eastAsia="fr-FR" w:bidi="fr-FR"/>
        </w:rPr>
        <w:t xml:space="preserve"> attribué à Jean-Daniel Dumas. Le premier, qui se</w:t>
      </w:r>
      <w:r w:rsidRPr="00461B26">
        <w:rPr>
          <w:szCs w:val="24"/>
          <w:lang w:eastAsia="fr-FR" w:bidi="fr-FR"/>
        </w:rPr>
        <w:t>m</w:t>
      </w:r>
      <w:r w:rsidRPr="00461B26">
        <w:rPr>
          <w:szCs w:val="24"/>
          <w:lang w:eastAsia="fr-FR" w:bidi="fr-FR"/>
        </w:rPr>
        <w:t>ble être le manuscrit original et qui est daté de 1774, est conservé en France, à la bibliothèque centrale du Service hist</w:t>
      </w:r>
      <w:r w:rsidRPr="00461B26">
        <w:rPr>
          <w:szCs w:val="24"/>
          <w:lang w:eastAsia="fr-FR" w:bidi="fr-FR"/>
        </w:rPr>
        <w:t>o</w:t>
      </w:r>
      <w:r w:rsidRPr="00461B26">
        <w:rPr>
          <w:szCs w:val="24"/>
          <w:lang w:eastAsia="fr-FR" w:bidi="fr-FR"/>
        </w:rPr>
        <w:t>rique de la Marine, sous la cote SH 42</w:t>
      </w:r>
      <w:r w:rsidRPr="00461B26">
        <w:t> ;</w:t>
      </w:r>
      <w:r w:rsidRPr="00461B26">
        <w:rPr>
          <w:szCs w:val="24"/>
          <w:lang w:eastAsia="fr-FR" w:bidi="fr-FR"/>
        </w:rPr>
        <w:t xml:space="preserve"> consultable dans la salle de lecture du château de Vincennes, cet exemplaire est le premier jet du document intégral r</w:t>
      </w:r>
      <w:r w:rsidRPr="00461B26">
        <w:rPr>
          <w:szCs w:val="24"/>
          <w:lang w:eastAsia="fr-FR" w:bidi="fr-FR"/>
        </w:rPr>
        <w:t>é</w:t>
      </w:r>
      <w:r w:rsidRPr="00461B26">
        <w:rPr>
          <w:szCs w:val="24"/>
          <w:lang w:eastAsia="fr-FR" w:bidi="fr-FR"/>
        </w:rPr>
        <w:t>digé par Dumas. Le deuxième (dont nous publions la transcription intégrale dans la seconde partie de notre livre), date de 1775</w:t>
      </w:r>
      <w:r w:rsidRPr="00461B26">
        <w:t> ;</w:t>
      </w:r>
      <w:r w:rsidRPr="00461B26">
        <w:rPr>
          <w:szCs w:val="24"/>
          <w:lang w:eastAsia="fr-FR" w:bidi="fr-FR"/>
        </w:rPr>
        <w:t xml:space="preserve"> propri</w:t>
      </w:r>
      <w:r w:rsidRPr="00461B26">
        <w:rPr>
          <w:szCs w:val="24"/>
          <w:lang w:eastAsia="fr-FR" w:bidi="fr-FR"/>
        </w:rPr>
        <w:t>é</w:t>
      </w:r>
      <w:r w:rsidRPr="00461B26">
        <w:rPr>
          <w:szCs w:val="24"/>
          <w:lang w:eastAsia="fr-FR" w:bidi="fr-FR"/>
        </w:rPr>
        <w:t>té de la collection de manuscrits des Archives du Petit Séminaire de Québec dont la garde a été transférée au Musée de l’Amérique fra</w:t>
      </w:r>
      <w:r w:rsidRPr="00461B26">
        <w:rPr>
          <w:szCs w:val="24"/>
          <w:lang w:eastAsia="fr-FR" w:bidi="fr-FR"/>
        </w:rPr>
        <w:t>n</w:t>
      </w:r>
      <w:r w:rsidRPr="00461B26">
        <w:rPr>
          <w:szCs w:val="24"/>
          <w:lang w:eastAsia="fr-FR" w:bidi="fr-FR"/>
        </w:rPr>
        <w:t>çaise, cette dernière copie (d’un transcri</w:t>
      </w:r>
      <w:r w:rsidRPr="00461B26">
        <w:rPr>
          <w:szCs w:val="24"/>
          <w:lang w:eastAsia="fr-FR" w:bidi="fr-FR"/>
        </w:rPr>
        <w:t>p</w:t>
      </w:r>
      <w:r w:rsidRPr="00461B26">
        <w:rPr>
          <w:szCs w:val="24"/>
          <w:lang w:eastAsia="fr-FR" w:bidi="fr-FR"/>
        </w:rPr>
        <w:t>teur qui n’est manifestement pas Dumas) comprend des notes manuscrites en bas de pages, ajoutées ultérieurement par une main contemporaine qui n’est pas non plus ce</w:t>
      </w:r>
      <w:r w:rsidRPr="00461B26">
        <w:rPr>
          <w:szCs w:val="24"/>
          <w:lang w:eastAsia="fr-FR" w:bidi="fr-FR"/>
        </w:rPr>
        <w:t>l</w:t>
      </w:r>
      <w:r w:rsidRPr="00461B26">
        <w:rPr>
          <w:szCs w:val="24"/>
          <w:lang w:eastAsia="fr-FR" w:bidi="fr-FR"/>
        </w:rPr>
        <w:t xml:space="preserve">le de l’auteur du </w:t>
      </w:r>
      <w:r w:rsidRPr="006A75DE">
        <w:rPr>
          <w:i/>
        </w:rPr>
        <w:t>Traité</w:t>
      </w:r>
      <w:r>
        <w:rPr>
          <w:i/>
        </w:rPr>
        <w:t> </w:t>
      </w:r>
      <w:r w:rsidRPr="00301737">
        <w:rPr>
          <w:rStyle w:val="Appelnotedebasdep"/>
        </w:rPr>
        <w:footnoteReference w:id="10"/>
      </w:r>
      <w:r w:rsidRPr="00461B26">
        <w:t>.</w:t>
      </w:r>
      <w:r w:rsidRPr="00461B26">
        <w:rPr>
          <w:szCs w:val="24"/>
          <w:lang w:eastAsia="fr-FR" w:bidi="fr-FR"/>
        </w:rPr>
        <w:t xml:space="preserve"> Connaissant cela, il</w:t>
      </w:r>
      <w:r>
        <w:rPr>
          <w:szCs w:val="24"/>
          <w:lang w:eastAsia="fr-FR" w:bidi="fr-FR"/>
        </w:rPr>
        <w:t xml:space="preserve"> </w:t>
      </w:r>
      <w:r>
        <w:t xml:space="preserve">[23] </w:t>
      </w:r>
      <w:r w:rsidRPr="00461B26">
        <w:rPr>
          <w:szCs w:val="24"/>
          <w:lang w:eastAsia="fr-FR" w:bidi="fr-FR"/>
        </w:rPr>
        <w:t>reste maintenant au lecteur à s’en approprier le contenu à sa mani</w:t>
      </w:r>
      <w:r w:rsidRPr="00461B26">
        <w:rPr>
          <w:szCs w:val="24"/>
          <w:lang w:eastAsia="fr-FR" w:bidi="fr-FR"/>
        </w:rPr>
        <w:t>è</w:t>
      </w:r>
      <w:r w:rsidRPr="00461B26">
        <w:rPr>
          <w:szCs w:val="24"/>
          <w:lang w:eastAsia="fr-FR" w:bidi="fr-FR"/>
        </w:rPr>
        <w:t>re, et il incombe au chercheur laissé sur sa faim d’y ajouter le fruit de ses propres efforts, ce qui serait une manière de remercier la somme des nôtres...</w:t>
      </w:r>
    </w:p>
    <w:p w:rsidR="0040571A" w:rsidRDefault="0040571A" w:rsidP="0040571A">
      <w:pPr>
        <w:spacing w:before="120" w:after="120"/>
        <w:jc w:val="both"/>
        <w:rPr>
          <w:lang w:eastAsia="fr-FR" w:bidi="fr-FR"/>
        </w:rPr>
      </w:pPr>
    </w:p>
    <w:p w:rsidR="0040571A" w:rsidRPr="00461B26" w:rsidRDefault="0040571A" w:rsidP="0040571A">
      <w:pPr>
        <w:spacing w:before="120" w:after="120"/>
        <w:jc w:val="right"/>
      </w:pPr>
      <w:r>
        <w:rPr>
          <w:lang w:eastAsia="fr-FR" w:bidi="fr-FR"/>
        </w:rPr>
        <w:t>Russel BOUCHARD</w:t>
      </w:r>
      <w:r>
        <w:rPr>
          <w:lang w:eastAsia="fr-FR" w:bidi="fr-FR"/>
        </w:rPr>
        <w:br/>
      </w:r>
      <w:r w:rsidRPr="00461B26">
        <w:rPr>
          <w:lang w:eastAsia="fr-FR" w:bidi="fr-FR"/>
        </w:rPr>
        <w:t>Chicoutimi</w:t>
      </w:r>
      <w:r>
        <w:rPr>
          <w:lang w:eastAsia="fr-FR" w:bidi="fr-FR"/>
        </w:rPr>
        <w:t>, 1</w:t>
      </w:r>
      <w:r w:rsidRPr="00461B26">
        <w:rPr>
          <w:vertAlign w:val="superscript"/>
          <w:lang w:eastAsia="fr-FR" w:bidi="fr-FR"/>
        </w:rPr>
        <w:t>er</w:t>
      </w:r>
      <w:r w:rsidRPr="00461B26">
        <w:rPr>
          <w:lang w:eastAsia="fr-FR" w:bidi="fr-FR"/>
        </w:rPr>
        <w:t xml:space="preserve"> mars 2008</w:t>
      </w:r>
    </w:p>
    <w:p w:rsidR="0040571A" w:rsidRDefault="0040571A" w:rsidP="0040571A">
      <w:pPr>
        <w:spacing w:before="120" w:after="120"/>
        <w:ind w:firstLine="0"/>
        <w:jc w:val="both"/>
      </w:pPr>
      <w:r>
        <w:t>[24]</w:t>
      </w:r>
    </w:p>
    <w:p w:rsidR="0040571A" w:rsidRPr="00E07116" w:rsidRDefault="0040571A" w:rsidP="0040571A">
      <w:pPr>
        <w:pStyle w:val="p"/>
      </w:pPr>
      <w:r>
        <w:br w:type="page"/>
      </w:r>
      <w:r w:rsidRPr="00E07116">
        <w:t>[25]</w:t>
      </w:r>
    </w:p>
    <w:p w:rsidR="0040571A" w:rsidRPr="00E07116"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4" w:name="JD_Dumas_pt_1"/>
      <w:r>
        <w:rPr>
          <w:b/>
          <w:sz w:val="24"/>
        </w:rPr>
        <w:t>Jean-Daniel Dumas,</w:t>
      </w:r>
      <w:r>
        <w:rPr>
          <w:b/>
          <w:sz w:val="24"/>
        </w:rPr>
        <w:br/>
      </w:r>
      <w:r w:rsidRPr="00B75B1D">
        <w:rPr>
          <w:i/>
          <w:sz w:val="24"/>
        </w:rPr>
        <w:t>héros méconnu de la Nouvelle-France.</w:t>
      </w:r>
    </w:p>
    <w:p w:rsidR="0040571A" w:rsidRPr="00E07116" w:rsidRDefault="0040571A" w:rsidP="0040571A">
      <w:pPr>
        <w:jc w:val="both"/>
      </w:pPr>
    </w:p>
    <w:p w:rsidR="0040571A" w:rsidRPr="00384B20" w:rsidRDefault="0040571A" w:rsidP="0040571A">
      <w:pPr>
        <w:pStyle w:val="partie"/>
        <w:jc w:val="center"/>
        <w:rPr>
          <w:sz w:val="72"/>
        </w:rPr>
      </w:pPr>
      <w:r w:rsidRPr="00384B20">
        <w:rPr>
          <w:sz w:val="72"/>
        </w:rPr>
        <w:t>Première partie</w:t>
      </w:r>
    </w:p>
    <w:p w:rsidR="0040571A" w:rsidRPr="00E07116" w:rsidRDefault="0040571A" w:rsidP="0040571A">
      <w:pPr>
        <w:jc w:val="both"/>
      </w:pPr>
    </w:p>
    <w:p w:rsidR="0040571A" w:rsidRPr="00384B20" w:rsidRDefault="0040571A" w:rsidP="0040571A">
      <w:pPr>
        <w:pStyle w:val="Titreniveau2"/>
      </w:pPr>
      <w:r>
        <w:t>SUR LA PISTE DE</w:t>
      </w:r>
      <w:r>
        <w:br/>
        <w:t>JEAN-DANIEL DUMAIS</w:t>
      </w:r>
    </w:p>
    <w:bookmarkEnd w:id="4"/>
    <w:p w:rsidR="0040571A" w:rsidRPr="00E07116" w:rsidRDefault="0040571A" w:rsidP="0040571A">
      <w:pPr>
        <w:jc w:val="both"/>
      </w:pPr>
    </w:p>
    <w:p w:rsidR="0040571A" w:rsidRPr="00E07116" w:rsidRDefault="0040571A" w:rsidP="0040571A">
      <w:pPr>
        <w:jc w:val="both"/>
      </w:pPr>
    </w:p>
    <w:p w:rsidR="0040571A" w:rsidRPr="006A75DE" w:rsidRDefault="0040571A" w:rsidP="0040571A">
      <w:pPr>
        <w:spacing w:before="120" w:after="120"/>
        <w:ind w:left="1080"/>
        <w:jc w:val="both"/>
        <w:rPr>
          <w:color w:val="000090"/>
          <w:sz w:val="24"/>
        </w:rPr>
      </w:pPr>
      <w:r w:rsidRPr="006A75DE">
        <w:rPr>
          <w:color w:val="000090"/>
          <w:sz w:val="24"/>
          <w:lang w:eastAsia="fr-FR" w:bidi="fr-FR"/>
        </w:rPr>
        <w:t>Les héros ne choisissent ni l'heure ni la manière de se déma</w:t>
      </w:r>
      <w:r w:rsidRPr="006A75DE">
        <w:rPr>
          <w:color w:val="000090"/>
          <w:sz w:val="24"/>
          <w:lang w:eastAsia="fr-FR" w:bidi="fr-FR"/>
        </w:rPr>
        <w:t>r</w:t>
      </w:r>
      <w:r w:rsidRPr="006A75DE">
        <w:rPr>
          <w:color w:val="000090"/>
          <w:sz w:val="24"/>
          <w:lang w:eastAsia="fr-FR" w:bidi="fr-FR"/>
        </w:rPr>
        <w:t>quer du nombre pour illustrer l’Histoire qui les appelle</w:t>
      </w:r>
      <w:r w:rsidRPr="006A75DE">
        <w:rPr>
          <w:color w:val="000090"/>
          <w:sz w:val="24"/>
        </w:rPr>
        <w:t> ;</w:t>
      </w:r>
      <w:r w:rsidRPr="006A75DE">
        <w:rPr>
          <w:color w:val="000090"/>
          <w:sz w:val="24"/>
          <w:lang w:eastAsia="fr-FR" w:bidi="fr-FR"/>
        </w:rPr>
        <w:t xml:space="preserve"> ils sont choisis par le hasard de l’Histoire pour en marquer le caractère et lui donner un sens.</w:t>
      </w:r>
    </w:p>
    <w:p w:rsidR="0040571A" w:rsidRPr="00E07116" w:rsidRDefault="0040571A" w:rsidP="0040571A">
      <w:pPr>
        <w:jc w:val="both"/>
      </w:pPr>
    </w:p>
    <w:p w:rsidR="0040571A" w:rsidRPr="00E07116" w:rsidRDefault="0040571A" w:rsidP="0040571A">
      <w:pPr>
        <w:jc w:val="both"/>
      </w:pPr>
    </w:p>
    <w:p w:rsidR="0040571A" w:rsidRPr="00A2672A" w:rsidRDefault="0040571A" w:rsidP="0040571A">
      <w:pPr>
        <w:pStyle w:val="a"/>
      </w:pPr>
      <w:r w:rsidRPr="00A2672A">
        <w:rPr>
          <w:lang w:eastAsia="fr-FR" w:bidi="fr-FR"/>
        </w:rPr>
        <w:t>Acadie — fort Gaspareau — 1750</w:t>
      </w: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461B26" w:rsidRDefault="0040571A" w:rsidP="0040571A">
      <w:pPr>
        <w:spacing w:before="120" w:after="120"/>
        <w:jc w:val="both"/>
      </w:pPr>
      <w:r w:rsidRPr="00461B26">
        <w:rPr>
          <w:szCs w:val="24"/>
          <w:lang w:eastAsia="fr-FR" w:bidi="fr-FR"/>
        </w:rPr>
        <w:t>De la première et foudroyante mêlée nord-américaine qui a do</w:t>
      </w:r>
      <w:r w:rsidRPr="00461B26">
        <w:rPr>
          <w:szCs w:val="24"/>
          <w:lang w:eastAsia="fr-FR" w:bidi="fr-FR"/>
        </w:rPr>
        <w:t>n</w:t>
      </w:r>
      <w:r w:rsidRPr="00461B26">
        <w:rPr>
          <w:szCs w:val="24"/>
          <w:lang w:eastAsia="fr-FR" w:bidi="fr-FR"/>
        </w:rPr>
        <w:t>né prétexte au déclenchement d’une guerre sans frontières et qui a donné lieu à des interprétations plus ou moins fo</w:t>
      </w:r>
      <w:r w:rsidRPr="00461B26">
        <w:rPr>
          <w:szCs w:val="24"/>
          <w:lang w:eastAsia="fr-FR" w:bidi="fr-FR"/>
        </w:rPr>
        <w:t>n</w:t>
      </w:r>
      <w:r w:rsidRPr="00461B26">
        <w:rPr>
          <w:szCs w:val="24"/>
          <w:lang w:eastAsia="fr-FR" w:bidi="fr-FR"/>
        </w:rPr>
        <w:t>dées, une ombre émerge pendant qu’une autre s’enfuit — à l’anglaise — en espérant revoir son heure qui arrivera au cours de l’année 1775. Cette ombre qui s’éclipse le temps de se refaire une image, c’est celle de George Washington, et cette étoile montante, c’est Jean-Daniel Dumas, un célibataire endurci né à Montauban (France) le 24 février 1721, du m</w:t>
      </w:r>
      <w:r w:rsidRPr="00461B26">
        <w:rPr>
          <w:szCs w:val="24"/>
          <w:lang w:eastAsia="fr-FR" w:bidi="fr-FR"/>
        </w:rPr>
        <w:t>a</w:t>
      </w:r>
      <w:r w:rsidRPr="00461B26">
        <w:rPr>
          <w:szCs w:val="24"/>
          <w:lang w:eastAsia="fr-FR" w:bidi="fr-FR"/>
        </w:rPr>
        <w:t>riage de Samuel Dumas et d’Anne Martin.</w:t>
      </w:r>
    </w:p>
    <w:p w:rsidR="0040571A" w:rsidRPr="00461B26" w:rsidRDefault="0040571A" w:rsidP="0040571A">
      <w:pPr>
        <w:spacing w:before="120" w:after="120"/>
        <w:jc w:val="both"/>
      </w:pPr>
      <w:r>
        <w:rPr>
          <w:szCs w:val="24"/>
          <w:lang w:eastAsia="fr-FR" w:bidi="fr-FR"/>
        </w:rPr>
        <w:br w:type="page"/>
      </w:r>
      <w:r w:rsidRPr="00461B26">
        <w:rPr>
          <w:szCs w:val="24"/>
          <w:lang w:eastAsia="fr-FR" w:bidi="fr-FR"/>
        </w:rPr>
        <w:t>Bien que l’histoire reste cruellement muette sur l’itinéraire que suivit ce militaire de carrière avant son départ de France pour l’Amérique, nous savons, à tout le moins, qu’il prit le métier des a</w:t>
      </w:r>
      <w:r w:rsidRPr="00461B26">
        <w:rPr>
          <w:szCs w:val="24"/>
          <w:lang w:eastAsia="fr-FR" w:bidi="fr-FR"/>
        </w:rPr>
        <w:t>r</w:t>
      </w:r>
      <w:r w:rsidRPr="00461B26">
        <w:rPr>
          <w:szCs w:val="24"/>
          <w:lang w:eastAsia="fr-FR" w:bidi="fr-FR"/>
        </w:rPr>
        <w:t>mes en 1742, dégoûté qu’il était, dit-on,</w:t>
      </w:r>
      <w:r>
        <w:rPr>
          <w:szCs w:val="24"/>
          <w:lang w:eastAsia="fr-FR" w:bidi="fr-FR"/>
        </w:rPr>
        <w:t xml:space="preserve"> </w:t>
      </w:r>
      <w:r>
        <w:t xml:space="preserve">[26] </w:t>
      </w:r>
      <w:r w:rsidRPr="00461B26">
        <w:t>« </w:t>
      </w:r>
      <w:r w:rsidRPr="00461B26">
        <w:rPr>
          <w:szCs w:val="24"/>
          <w:lang w:eastAsia="fr-FR" w:bidi="fr-FR"/>
        </w:rPr>
        <w:t>de la profession d’avocat dans laquelle il avait obtenu déjà que</w:t>
      </w:r>
      <w:r w:rsidRPr="00461B26">
        <w:rPr>
          <w:szCs w:val="24"/>
          <w:lang w:eastAsia="fr-FR" w:bidi="fr-FR"/>
        </w:rPr>
        <w:t>l</w:t>
      </w:r>
      <w:r w:rsidRPr="00461B26">
        <w:rPr>
          <w:szCs w:val="24"/>
          <w:lang w:eastAsia="fr-FR" w:bidi="fr-FR"/>
        </w:rPr>
        <w:t>ques succès</w:t>
      </w:r>
      <w:r>
        <w:rPr>
          <w:szCs w:val="24"/>
          <w:lang w:eastAsia="fr-FR" w:bidi="fr-FR"/>
        </w:rPr>
        <w:t> </w:t>
      </w:r>
      <w:r>
        <w:rPr>
          <w:rStyle w:val="Appelnotedebasdep"/>
          <w:szCs w:val="24"/>
          <w:lang w:eastAsia="fr-FR" w:bidi="fr-FR"/>
        </w:rPr>
        <w:footnoteReference w:id="11"/>
      </w:r>
      <w:r w:rsidRPr="00461B26">
        <w:t> »</w:t>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Nous savons aussi qu’il fut fait lieutenant en second des gren</w:t>
      </w:r>
      <w:r w:rsidRPr="00461B26">
        <w:rPr>
          <w:szCs w:val="24"/>
          <w:lang w:eastAsia="fr-FR" w:bidi="fr-FR"/>
        </w:rPr>
        <w:t>a</w:t>
      </w:r>
      <w:r w:rsidRPr="00461B26">
        <w:rPr>
          <w:szCs w:val="24"/>
          <w:lang w:eastAsia="fr-FR" w:bidi="fr-FR"/>
        </w:rPr>
        <w:t>diers du régiment d’Agenois, le 26 août 1742, et qu’il obtint le br</w:t>
      </w:r>
      <w:r w:rsidRPr="00461B26">
        <w:rPr>
          <w:szCs w:val="24"/>
          <w:lang w:eastAsia="fr-FR" w:bidi="fr-FR"/>
        </w:rPr>
        <w:t>e</w:t>
      </w:r>
      <w:r w:rsidRPr="00461B26">
        <w:rPr>
          <w:szCs w:val="24"/>
          <w:lang w:eastAsia="fr-FR" w:bidi="fr-FR"/>
        </w:rPr>
        <w:t>vet de lieutenant l’année suivante. Toujours en quête d’une r</w:t>
      </w:r>
      <w:r w:rsidRPr="00461B26">
        <w:rPr>
          <w:szCs w:val="24"/>
          <w:lang w:eastAsia="fr-FR" w:bidi="fr-FR"/>
        </w:rPr>
        <w:t>e</w:t>
      </w:r>
      <w:r w:rsidRPr="00461B26">
        <w:rPr>
          <w:szCs w:val="24"/>
          <w:lang w:eastAsia="fr-FR" w:bidi="fr-FR"/>
        </w:rPr>
        <w:t>nommée, il eut comme champ de bataille pour faire ses premières preuves la guerre de Succession d’Autriche (1741-1748) durant laquelle il servit en B</w:t>
      </w:r>
      <w:r w:rsidRPr="00461B26">
        <w:rPr>
          <w:szCs w:val="24"/>
          <w:lang w:eastAsia="fr-FR" w:bidi="fr-FR"/>
        </w:rPr>
        <w:t>a</w:t>
      </w:r>
      <w:r w:rsidRPr="00461B26">
        <w:rPr>
          <w:szCs w:val="24"/>
          <w:lang w:eastAsia="fr-FR" w:bidi="fr-FR"/>
        </w:rPr>
        <w:t>vière, en Italie, en Corse et en Provence</w:t>
      </w:r>
      <w:r w:rsidRPr="00461B26">
        <w:t> ;</w:t>
      </w:r>
      <w:r w:rsidRPr="00461B26">
        <w:rPr>
          <w:szCs w:val="24"/>
          <w:lang w:eastAsia="fr-FR" w:bidi="fr-FR"/>
        </w:rPr>
        <w:t xml:space="preserve"> il y gagna son grade de cap</w:t>
      </w:r>
      <w:r w:rsidRPr="00461B26">
        <w:rPr>
          <w:szCs w:val="24"/>
          <w:lang w:eastAsia="fr-FR" w:bidi="fr-FR"/>
        </w:rPr>
        <w:t>i</w:t>
      </w:r>
      <w:r w:rsidRPr="00461B26">
        <w:rPr>
          <w:szCs w:val="24"/>
          <w:lang w:eastAsia="fr-FR" w:bidi="fr-FR"/>
        </w:rPr>
        <w:t>taine (en 1747), et se retrouva dans les troupes de la Marine après le démembrement de son régiment (1749), une o</w:t>
      </w:r>
      <w:r w:rsidRPr="00461B26">
        <w:rPr>
          <w:szCs w:val="24"/>
          <w:lang w:eastAsia="fr-FR" w:bidi="fr-FR"/>
        </w:rPr>
        <w:t>p</w:t>
      </w:r>
      <w:r w:rsidRPr="00461B26">
        <w:rPr>
          <w:szCs w:val="24"/>
          <w:lang w:eastAsia="fr-FR" w:bidi="fr-FR"/>
        </w:rPr>
        <w:t>portunité pour lui, puisque cela lui ouvrait la porte au service d’outre-mer.</w:t>
      </w:r>
    </w:p>
    <w:p w:rsidR="0040571A" w:rsidRPr="00461B26" w:rsidRDefault="0040571A" w:rsidP="0040571A">
      <w:pPr>
        <w:spacing w:before="120" w:after="120"/>
        <w:jc w:val="both"/>
      </w:pPr>
      <w:r w:rsidRPr="00461B26">
        <w:rPr>
          <w:szCs w:val="24"/>
          <w:lang w:eastAsia="fr-FR" w:bidi="fr-FR"/>
        </w:rPr>
        <w:t>Sa bonne réputation d’offi</w:t>
      </w:r>
      <w:r>
        <w:rPr>
          <w:szCs w:val="24"/>
          <w:lang w:eastAsia="fr-FR" w:bidi="fr-FR"/>
        </w:rPr>
        <w:t>cier lui étant désormais acquise </w:t>
      </w:r>
      <w:r>
        <w:rPr>
          <w:rStyle w:val="Appelnotedebasdep"/>
          <w:szCs w:val="24"/>
          <w:lang w:eastAsia="fr-FR" w:bidi="fr-FR"/>
        </w:rPr>
        <w:footnoteReference w:id="12"/>
      </w:r>
      <w:r w:rsidRPr="00461B26">
        <w:rPr>
          <w:szCs w:val="24"/>
          <w:vertAlign w:val="superscript"/>
          <w:lang w:eastAsia="fr-FR" w:bidi="fr-FR"/>
        </w:rPr>
        <w:t xml:space="preserve"> </w:t>
      </w:r>
      <w:r w:rsidRPr="00461B26">
        <w:rPr>
          <w:szCs w:val="24"/>
          <w:lang w:eastAsia="fr-FR" w:bidi="fr-FR"/>
        </w:rPr>
        <w:t>après avoir participé à tant de tueries, Dumas tira profit de la paix nouve</w:t>
      </w:r>
      <w:r w:rsidRPr="00461B26">
        <w:rPr>
          <w:szCs w:val="24"/>
          <w:lang w:eastAsia="fr-FR" w:bidi="fr-FR"/>
        </w:rPr>
        <w:t>l</w:t>
      </w:r>
      <w:r w:rsidRPr="00461B26">
        <w:rPr>
          <w:szCs w:val="24"/>
          <w:lang w:eastAsia="fr-FR" w:bidi="fr-FR"/>
        </w:rPr>
        <w:t>lement conclue entre la France et ses ennemis, et obtint son a</w:t>
      </w:r>
      <w:r w:rsidRPr="00461B26">
        <w:rPr>
          <w:szCs w:val="24"/>
          <w:lang w:eastAsia="fr-FR" w:bidi="fr-FR"/>
        </w:rPr>
        <w:t>f</w:t>
      </w:r>
      <w:r w:rsidRPr="00461B26">
        <w:rPr>
          <w:szCs w:val="24"/>
          <w:lang w:eastAsia="fr-FR" w:bidi="fr-FR"/>
        </w:rPr>
        <w:t>fectation pour les colonies d’Amérique, plus que jamais soumise à la loi de l’incertitude. Nommé capitaine de l’une des deux nouvelles comp</w:t>
      </w:r>
      <w:r w:rsidRPr="00461B26">
        <w:rPr>
          <w:szCs w:val="24"/>
          <w:lang w:eastAsia="fr-FR" w:bidi="fr-FR"/>
        </w:rPr>
        <w:t>a</w:t>
      </w:r>
      <w:r w:rsidRPr="00461B26">
        <w:rPr>
          <w:szCs w:val="24"/>
          <w:lang w:eastAsia="fr-FR" w:bidi="fr-FR"/>
        </w:rPr>
        <w:t>gnies levées pour la Nouvelle- France, au printemps de 1750, il s’embarqua à Bordeaux pour l’Acadie</w:t>
      </w:r>
      <w:r>
        <w:rPr>
          <w:szCs w:val="24"/>
          <w:lang w:eastAsia="fr-FR" w:bidi="fr-FR"/>
        </w:rPr>
        <w:t> </w:t>
      </w:r>
      <w:r>
        <w:rPr>
          <w:rStyle w:val="Appelnotedebasdep"/>
          <w:szCs w:val="24"/>
          <w:lang w:eastAsia="fr-FR" w:bidi="fr-FR"/>
        </w:rPr>
        <w:footnoteReference w:id="13"/>
      </w:r>
      <w:r w:rsidRPr="00461B26">
        <w:rPr>
          <w:szCs w:val="24"/>
          <w:lang w:eastAsia="fr-FR" w:bidi="fr-FR"/>
        </w:rPr>
        <w:t>, où les mo</w:t>
      </w:r>
      <w:r w:rsidRPr="00461B26">
        <w:rPr>
          <w:szCs w:val="24"/>
          <w:lang w:eastAsia="fr-FR" w:bidi="fr-FR"/>
        </w:rPr>
        <w:t>u</w:t>
      </w:r>
      <w:r w:rsidRPr="00461B26">
        <w:rPr>
          <w:szCs w:val="24"/>
          <w:lang w:eastAsia="fr-FR" w:bidi="fr-FR"/>
        </w:rPr>
        <w:t>vements anglais se fa</w:t>
      </w:r>
      <w:r w:rsidRPr="00461B26">
        <w:rPr>
          <w:szCs w:val="24"/>
          <w:lang w:eastAsia="fr-FR" w:bidi="fr-FR"/>
        </w:rPr>
        <w:t>i</w:t>
      </w:r>
      <w:r w:rsidRPr="00461B26">
        <w:rPr>
          <w:szCs w:val="24"/>
          <w:lang w:eastAsia="fr-FR" w:bidi="fr-FR"/>
        </w:rPr>
        <w:t>saient de plus en plus agressifs.</w:t>
      </w:r>
    </w:p>
    <w:p w:rsidR="0040571A" w:rsidRPr="00461B26" w:rsidRDefault="0040571A" w:rsidP="0040571A">
      <w:pPr>
        <w:spacing w:before="120" w:after="120"/>
        <w:jc w:val="both"/>
      </w:pPr>
      <w:r w:rsidRPr="00461B26">
        <w:rPr>
          <w:szCs w:val="24"/>
          <w:lang w:eastAsia="fr-FR" w:bidi="fr-FR"/>
        </w:rPr>
        <w:t>Malgré la paix d’Aix-la-Chapelle, qui avait permis à la France de récupérer Louisbourg au prix de Madras (18 o</w:t>
      </w:r>
      <w:r w:rsidRPr="00461B26">
        <w:rPr>
          <w:szCs w:val="24"/>
          <w:lang w:eastAsia="fr-FR" w:bidi="fr-FR"/>
        </w:rPr>
        <w:t>c</w:t>
      </w:r>
      <w:r w:rsidRPr="00461B26">
        <w:rPr>
          <w:szCs w:val="24"/>
          <w:lang w:eastAsia="fr-FR" w:bidi="fr-FR"/>
        </w:rPr>
        <w:t>tobre 1748), cette autre frontière, qu’il faut également prése</w:t>
      </w:r>
      <w:r w:rsidRPr="00461B26">
        <w:rPr>
          <w:szCs w:val="24"/>
          <w:lang w:eastAsia="fr-FR" w:bidi="fr-FR"/>
        </w:rPr>
        <w:t>n</w:t>
      </w:r>
      <w:r w:rsidRPr="00461B26">
        <w:rPr>
          <w:szCs w:val="24"/>
          <w:lang w:eastAsia="fr-FR" w:bidi="fr-FR"/>
        </w:rPr>
        <w:t>ter, était de nouveau au centre d’un litige territorial insoluble. Nullement satisfaite</w:t>
      </w:r>
      <w:r>
        <w:rPr>
          <w:szCs w:val="24"/>
          <w:lang w:eastAsia="fr-FR" w:bidi="fr-FR"/>
        </w:rPr>
        <w:t xml:space="preserve"> d’avoir hérité de la Nouvelle-</w:t>
      </w:r>
      <w:r w:rsidRPr="00461B26">
        <w:rPr>
          <w:szCs w:val="24"/>
          <w:lang w:eastAsia="fr-FR" w:bidi="fr-FR"/>
        </w:rPr>
        <w:t>Écosse par le traité d’Utrecht et de se l’être vu confirmer dans la nouvelle paix, l’Angleterre, par la voix de Lord Halifax qui</w:t>
      </w:r>
      <w:r>
        <w:rPr>
          <w:szCs w:val="24"/>
          <w:lang w:eastAsia="fr-FR" w:bidi="fr-FR"/>
        </w:rPr>
        <w:t xml:space="preserve"> </w:t>
      </w:r>
      <w:r>
        <w:t xml:space="preserve">[27] </w:t>
      </w:r>
      <w:r w:rsidRPr="00461B26">
        <w:rPr>
          <w:szCs w:val="24"/>
          <w:lang w:eastAsia="fr-FR" w:bidi="fr-FR"/>
        </w:rPr>
        <w:t>promettait mer et monde à ceux qui voulaient le suivre sur cette pente, réclamait maintenant l’immense pays s’étendant du golfe Saint-Laurent à la Nouvelle-Angleterre (460 lieues de côtes). Sa prétention sur cet immense territoire était év</w:t>
      </w:r>
      <w:r w:rsidRPr="00461B26">
        <w:rPr>
          <w:szCs w:val="24"/>
          <w:lang w:eastAsia="fr-FR" w:bidi="fr-FR"/>
        </w:rPr>
        <w:t>i</w:t>
      </w:r>
      <w:r w:rsidRPr="00461B26">
        <w:rPr>
          <w:szCs w:val="24"/>
          <w:lang w:eastAsia="fr-FR" w:bidi="fr-FR"/>
        </w:rPr>
        <w:t>demment impossible à satisfaire pour la France, qui aurait alors perdu à la fois le contrôle militaire de la région et sa porte d’accès au continent</w:t>
      </w:r>
      <w:r w:rsidRPr="00461B26">
        <w:t> ;</w:t>
      </w:r>
      <w:r w:rsidRPr="00461B26">
        <w:rPr>
          <w:szCs w:val="24"/>
          <w:lang w:eastAsia="fr-FR" w:bidi="fr-FR"/>
        </w:rPr>
        <w:t xml:space="preserve"> dont Loui</w:t>
      </w:r>
      <w:r w:rsidRPr="00461B26">
        <w:rPr>
          <w:szCs w:val="24"/>
          <w:lang w:eastAsia="fr-FR" w:bidi="fr-FR"/>
        </w:rPr>
        <w:t>s</w:t>
      </w:r>
      <w:r w:rsidRPr="00461B26">
        <w:rPr>
          <w:szCs w:val="24"/>
          <w:lang w:eastAsia="fr-FR" w:bidi="fr-FR"/>
        </w:rPr>
        <w:t>bourg, clé de voûte de son avant-poste atlantique, et la principale escale de ses nav</w:t>
      </w:r>
      <w:r w:rsidRPr="00461B26">
        <w:rPr>
          <w:szCs w:val="24"/>
          <w:lang w:eastAsia="fr-FR" w:bidi="fr-FR"/>
        </w:rPr>
        <w:t>i</w:t>
      </w:r>
      <w:r w:rsidRPr="00461B26">
        <w:rPr>
          <w:szCs w:val="24"/>
          <w:lang w:eastAsia="fr-FR" w:bidi="fr-FR"/>
        </w:rPr>
        <w:t>res de ligne assurant sa liaison commerciale entre Québec et les Anti</w:t>
      </w:r>
      <w:r w:rsidRPr="00461B26">
        <w:rPr>
          <w:szCs w:val="24"/>
          <w:lang w:eastAsia="fr-FR" w:bidi="fr-FR"/>
        </w:rPr>
        <w:t>l</w:t>
      </w:r>
      <w:r w:rsidRPr="00461B26">
        <w:rPr>
          <w:szCs w:val="24"/>
          <w:lang w:eastAsia="fr-FR" w:bidi="fr-FR"/>
        </w:rPr>
        <w:t>les.</w:t>
      </w:r>
    </w:p>
    <w:p w:rsidR="0040571A" w:rsidRPr="00461B26" w:rsidRDefault="0040571A" w:rsidP="0040571A">
      <w:pPr>
        <w:spacing w:before="120" w:after="120"/>
        <w:jc w:val="both"/>
      </w:pPr>
      <w:r w:rsidRPr="00461B26">
        <w:rPr>
          <w:szCs w:val="24"/>
          <w:lang w:eastAsia="fr-FR" w:bidi="fr-FR"/>
        </w:rPr>
        <w:t>Pour affirmer ses prétentions et compenser la récente perte de Louisbourg, l’Angleterre avait détaché (au printemps de 1749) un corps expéditionnaire placé sous les ordres de Cornwallis et couplé à un ramassis de quelque 2750 émigrants</w:t>
      </w:r>
      <w:r>
        <w:rPr>
          <w:szCs w:val="24"/>
          <w:lang w:eastAsia="fr-FR" w:bidi="fr-FR"/>
        </w:rPr>
        <w:t xml:space="preserve"> irlandais, allemands et a</w:t>
      </w:r>
      <w:r>
        <w:rPr>
          <w:szCs w:val="24"/>
          <w:lang w:eastAsia="fr-FR" w:bidi="fr-FR"/>
        </w:rPr>
        <w:t>n</w:t>
      </w:r>
      <w:r>
        <w:rPr>
          <w:szCs w:val="24"/>
          <w:lang w:eastAsia="fr-FR" w:bidi="fr-FR"/>
        </w:rPr>
        <w:t>glais </w:t>
      </w:r>
      <w:r>
        <w:rPr>
          <w:rStyle w:val="Appelnotedebasdep"/>
          <w:szCs w:val="24"/>
          <w:lang w:eastAsia="fr-FR" w:bidi="fr-FR"/>
        </w:rPr>
        <w:footnoteReference w:id="14"/>
      </w:r>
      <w:r>
        <w:rPr>
          <w:szCs w:val="24"/>
          <w:lang w:eastAsia="fr-FR" w:bidi="fr-FR"/>
        </w:rPr>
        <w:t> </w:t>
      </w:r>
      <w:r w:rsidRPr="00461B26">
        <w:t>;</w:t>
      </w:r>
      <w:r w:rsidRPr="00461B26">
        <w:rPr>
          <w:szCs w:val="24"/>
          <w:lang w:eastAsia="fr-FR" w:bidi="fr-FR"/>
        </w:rPr>
        <w:t xml:space="preserve"> des fanatiques, disait-on de l’autre côté de la baie, qui entr</w:t>
      </w:r>
      <w:r w:rsidRPr="00461B26">
        <w:rPr>
          <w:szCs w:val="24"/>
          <w:lang w:eastAsia="fr-FR" w:bidi="fr-FR"/>
        </w:rPr>
        <w:t>e</w:t>
      </w:r>
      <w:r w:rsidRPr="00461B26">
        <w:rPr>
          <w:szCs w:val="24"/>
          <w:lang w:eastAsia="fr-FR" w:bidi="fr-FR"/>
        </w:rPr>
        <w:t>prirent de s’établir à Chibou</w:t>
      </w:r>
      <w:r w:rsidRPr="00461B26">
        <w:rPr>
          <w:szCs w:val="24"/>
          <w:lang w:eastAsia="fr-FR" w:bidi="fr-FR"/>
        </w:rPr>
        <w:t>c</w:t>
      </w:r>
      <w:r w:rsidRPr="00461B26">
        <w:rPr>
          <w:szCs w:val="24"/>
          <w:lang w:eastAsia="fr-FR" w:bidi="fr-FR"/>
        </w:rPr>
        <w:t>tou, un ancien village acadien situé sur la côte sud-est. Nommée Halifax en l’honneur du prés</w:t>
      </w:r>
      <w:r w:rsidRPr="00461B26">
        <w:rPr>
          <w:szCs w:val="24"/>
          <w:lang w:eastAsia="fr-FR" w:bidi="fr-FR"/>
        </w:rPr>
        <w:t>i</w:t>
      </w:r>
      <w:r w:rsidRPr="00461B26">
        <w:rPr>
          <w:szCs w:val="24"/>
          <w:lang w:eastAsia="fr-FR" w:bidi="fr-FR"/>
        </w:rPr>
        <w:t>dent du Bureau de Commerce et des Plantations, cette nouvelle place forte devait plus justement servir de pied-à-terre dans l’éventualité où le Can</w:t>
      </w:r>
      <w:r w:rsidRPr="00461B26">
        <w:rPr>
          <w:szCs w:val="24"/>
          <w:lang w:eastAsia="fr-FR" w:bidi="fr-FR"/>
        </w:rPr>
        <w:t>a</w:t>
      </w:r>
      <w:r w:rsidRPr="00461B26">
        <w:rPr>
          <w:szCs w:val="24"/>
          <w:lang w:eastAsia="fr-FR" w:bidi="fr-FR"/>
        </w:rPr>
        <w:t>da serait envahi, ce qu’on planifiait déjà fiévreusement dans les grands bureaux de Londres sous la pression du gouverneur d’Annapolis qui ne tro</w:t>
      </w:r>
      <w:r w:rsidRPr="00461B26">
        <w:rPr>
          <w:szCs w:val="24"/>
          <w:lang w:eastAsia="fr-FR" w:bidi="fr-FR"/>
        </w:rPr>
        <w:t>u</w:t>
      </w:r>
      <w:r w:rsidRPr="00461B26">
        <w:rPr>
          <w:szCs w:val="24"/>
          <w:lang w:eastAsia="fr-FR" w:bidi="fr-FR"/>
        </w:rPr>
        <w:t>vait pas encore assez grand le royaume colonial dont il avait la cha</w:t>
      </w:r>
      <w:r w:rsidRPr="00461B26">
        <w:rPr>
          <w:szCs w:val="24"/>
          <w:lang w:eastAsia="fr-FR" w:bidi="fr-FR"/>
        </w:rPr>
        <w:t>r</w:t>
      </w:r>
      <w:r w:rsidRPr="00461B26">
        <w:rPr>
          <w:szCs w:val="24"/>
          <w:lang w:eastAsia="fr-FR" w:bidi="fr-FR"/>
        </w:rPr>
        <w:t>ge</w:t>
      </w:r>
      <w:r>
        <w:rPr>
          <w:szCs w:val="24"/>
          <w:lang w:eastAsia="fr-FR" w:bidi="fr-FR"/>
        </w:rPr>
        <w:t> </w:t>
      </w:r>
      <w:r>
        <w:rPr>
          <w:rStyle w:val="Appelnotedebasdep"/>
          <w:szCs w:val="24"/>
          <w:lang w:eastAsia="fr-FR" w:bidi="fr-FR"/>
        </w:rPr>
        <w:footnoteReference w:id="15"/>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Suivra, dans cette foulée anglaise, l’établissement de col</w:t>
      </w:r>
      <w:r w:rsidRPr="00461B26">
        <w:rPr>
          <w:szCs w:val="24"/>
          <w:lang w:eastAsia="fr-FR" w:bidi="fr-FR"/>
        </w:rPr>
        <w:t>o</w:t>
      </w:r>
      <w:r w:rsidRPr="00461B26">
        <w:rPr>
          <w:szCs w:val="24"/>
          <w:lang w:eastAsia="fr-FR" w:bidi="fr-FR"/>
        </w:rPr>
        <w:t>nies de peuplement au nord de ce qui deviendra la baie de Fundy</w:t>
      </w:r>
      <w:r w:rsidRPr="00461B26">
        <w:t> ;</w:t>
      </w:r>
      <w:r w:rsidRPr="00461B26">
        <w:rPr>
          <w:szCs w:val="24"/>
          <w:lang w:eastAsia="fr-FR" w:bidi="fr-FR"/>
        </w:rPr>
        <w:t xml:space="preserve"> à La Hève, aux Mines et à la baie Verte, une portion de l’Acadie fra</w:t>
      </w:r>
      <w:r w:rsidRPr="00461B26">
        <w:rPr>
          <w:szCs w:val="24"/>
          <w:lang w:eastAsia="fr-FR" w:bidi="fr-FR"/>
        </w:rPr>
        <w:t>n</w:t>
      </w:r>
      <w:r w:rsidRPr="00461B26">
        <w:rPr>
          <w:szCs w:val="24"/>
          <w:lang w:eastAsia="fr-FR" w:bidi="fr-FR"/>
        </w:rPr>
        <w:t>çaise dont avait hérité l’Angleterre avec Utrecht. Cette pression écrasante se fa</w:t>
      </w:r>
      <w:r w:rsidRPr="00461B26">
        <w:rPr>
          <w:szCs w:val="24"/>
          <w:lang w:eastAsia="fr-FR" w:bidi="fr-FR"/>
        </w:rPr>
        <w:t>i</w:t>
      </w:r>
      <w:r w:rsidRPr="00461B26">
        <w:rPr>
          <w:szCs w:val="24"/>
          <w:lang w:eastAsia="fr-FR" w:bidi="fr-FR"/>
        </w:rPr>
        <w:t>sait évidemment au détriment</w:t>
      </w:r>
      <w:r>
        <w:rPr>
          <w:szCs w:val="24"/>
          <w:lang w:eastAsia="fr-FR" w:bidi="fr-FR"/>
        </w:rPr>
        <w:t xml:space="preserve"> </w:t>
      </w:r>
    </w:p>
    <w:p w:rsidR="0040571A" w:rsidRDefault="0040571A" w:rsidP="0040571A">
      <w:pPr>
        <w:spacing w:before="120" w:after="120"/>
        <w:ind w:firstLine="0"/>
        <w:jc w:val="both"/>
      </w:pPr>
      <w:r w:rsidRPr="00461B26">
        <w:br w:type="page"/>
      </w:r>
      <w:r>
        <w:t>[28]</w:t>
      </w:r>
    </w:p>
    <w:p w:rsidR="0040571A" w:rsidRDefault="0040571A" w:rsidP="0040571A">
      <w:pPr>
        <w:spacing w:before="120" w:after="120"/>
        <w:ind w:firstLine="0"/>
        <w:jc w:val="both"/>
      </w:pPr>
    </w:p>
    <w:p w:rsidR="0040571A" w:rsidRPr="00461B26" w:rsidRDefault="009310D6" w:rsidP="0040571A">
      <w:pPr>
        <w:pStyle w:val="fig"/>
      </w:pPr>
      <w:r>
        <w:rPr>
          <w:noProof/>
        </w:rPr>
        <w:drawing>
          <wp:inline distT="0" distB="0" distL="0" distR="0">
            <wp:extent cx="4561205" cy="3594100"/>
            <wp:effectExtent l="0" t="0" r="0" b="0"/>
            <wp:docPr id="8" name="Image 8" descr="fig_p_028_Acadie_1750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28_Acadie_1750_25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1205" cy="3594100"/>
                    </a:xfrm>
                    <a:prstGeom prst="rect">
                      <a:avLst/>
                    </a:prstGeom>
                    <a:noFill/>
                    <a:ln>
                      <a:noFill/>
                    </a:ln>
                  </pic:spPr>
                </pic:pic>
              </a:graphicData>
            </a:graphic>
          </wp:inline>
        </w:drawing>
      </w:r>
    </w:p>
    <w:p w:rsidR="0040571A" w:rsidRPr="00461B26" w:rsidRDefault="0040571A" w:rsidP="0040571A">
      <w:pPr>
        <w:pStyle w:val="figsous-titre"/>
      </w:pPr>
      <w:r w:rsidRPr="00461B26">
        <w:t xml:space="preserve">Établissements acadiens en 1750 </w:t>
      </w:r>
      <w:r w:rsidRPr="006B22D9">
        <w:t>Russel Bouchard</w:t>
      </w:r>
    </w:p>
    <w:p w:rsidR="0040571A" w:rsidRPr="00461B26" w:rsidRDefault="0040571A" w:rsidP="0040571A">
      <w:pPr>
        <w:spacing w:before="120" w:after="120"/>
        <w:jc w:val="both"/>
        <w:rPr>
          <w:szCs w:val="2"/>
        </w:rPr>
      </w:pPr>
    </w:p>
    <w:p w:rsidR="0040571A" w:rsidRPr="00461B26" w:rsidRDefault="0040571A" w:rsidP="0040571A">
      <w:pPr>
        <w:spacing w:before="120" w:after="120"/>
        <w:ind w:firstLine="0"/>
        <w:jc w:val="both"/>
      </w:pPr>
      <w:r w:rsidRPr="00461B26">
        <w:rPr>
          <w:szCs w:val="24"/>
          <w:lang w:eastAsia="fr-FR" w:bidi="fr-FR"/>
        </w:rPr>
        <w:t>des Acadiens déjà en place, à qui on demandait maintenant (proclam</w:t>
      </w:r>
      <w:r w:rsidRPr="00461B26">
        <w:rPr>
          <w:szCs w:val="24"/>
          <w:lang w:eastAsia="fr-FR" w:bidi="fr-FR"/>
        </w:rPr>
        <w:t>a</w:t>
      </w:r>
      <w:r w:rsidRPr="00461B26">
        <w:rPr>
          <w:szCs w:val="24"/>
          <w:lang w:eastAsia="fr-FR" w:bidi="fr-FR"/>
        </w:rPr>
        <w:t>tion du 14 juillet 1749) de prêter serment d’allégeance dans les trois mois, pour pouvoir conserver leurs biens et leurs prop</w:t>
      </w:r>
      <w:r>
        <w:rPr>
          <w:szCs w:val="24"/>
          <w:lang w:eastAsia="fr-FR" w:bidi="fr-FR"/>
        </w:rPr>
        <w:t>ri</w:t>
      </w:r>
      <w:r>
        <w:rPr>
          <w:szCs w:val="24"/>
          <w:lang w:eastAsia="fr-FR" w:bidi="fr-FR"/>
        </w:rPr>
        <w:t>é</w:t>
      </w:r>
      <w:r>
        <w:rPr>
          <w:szCs w:val="24"/>
          <w:lang w:eastAsia="fr-FR" w:bidi="fr-FR"/>
        </w:rPr>
        <w:t>tés. La suite est bien connue </w:t>
      </w:r>
      <w:r>
        <w:rPr>
          <w:rStyle w:val="Appelnotedebasdep"/>
          <w:szCs w:val="24"/>
          <w:lang w:eastAsia="fr-FR" w:bidi="fr-FR"/>
        </w:rPr>
        <w:footnoteReference w:id="16"/>
      </w:r>
      <w:r w:rsidRPr="00461B26">
        <w:rPr>
          <w:szCs w:val="24"/>
          <w:lang w:eastAsia="fr-FR" w:bidi="fr-FR"/>
        </w:rPr>
        <w:t>. Comme l’histoire l’a puissamment retenu, le d</w:t>
      </w:r>
      <w:r w:rsidRPr="00461B26">
        <w:rPr>
          <w:szCs w:val="24"/>
          <w:lang w:eastAsia="fr-FR" w:bidi="fr-FR"/>
        </w:rPr>
        <w:t>é</w:t>
      </w:r>
      <w:r w:rsidRPr="00461B26">
        <w:rPr>
          <w:szCs w:val="24"/>
          <w:lang w:eastAsia="fr-FR" w:bidi="fr-FR"/>
        </w:rPr>
        <w:t>nouement tragique de cette invasion aura lieu six ans plus tard, en se</w:t>
      </w:r>
      <w:r w:rsidRPr="00461B26">
        <w:rPr>
          <w:szCs w:val="24"/>
          <w:lang w:eastAsia="fr-FR" w:bidi="fr-FR"/>
        </w:rPr>
        <w:t>p</w:t>
      </w:r>
      <w:r w:rsidRPr="00461B26">
        <w:rPr>
          <w:szCs w:val="24"/>
          <w:lang w:eastAsia="fr-FR" w:bidi="fr-FR"/>
        </w:rPr>
        <w:t>tembre 1755, avec la brutale déportation des Ac</w:t>
      </w:r>
      <w:r w:rsidRPr="00461B26">
        <w:rPr>
          <w:szCs w:val="24"/>
          <w:lang w:eastAsia="fr-FR" w:bidi="fr-FR"/>
        </w:rPr>
        <w:t>a</w:t>
      </w:r>
      <w:r w:rsidRPr="00461B26">
        <w:rPr>
          <w:szCs w:val="24"/>
          <w:lang w:eastAsia="fr-FR" w:bidi="fr-FR"/>
        </w:rPr>
        <w:t>diens effectuée sous la grande botte de Charles Lawrence</w:t>
      </w:r>
      <w:r w:rsidRPr="00461B26">
        <w:t> ;</w:t>
      </w:r>
      <w:r w:rsidRPr="00461B26">
        <w:rPr>
          <w:szCs w:val="24"/>
          <w:lang w:eastAsia="fr-FR" w:bidi="fr-FR"/>
        </w:rPr>
        <w:t xml:space="preserve"> une r</w:t>
      </w:r>
      <w:r w:rsidRPr="00461B26">
        <w:rPr>
          <w:szCs w:val="24"/>
          <w:lang w:eastAsia="fr-FR" w:bidi="fr-FR"/>
        </w:rPr>
        <w:t>é</w:t>
      </w:r>
      <w:r w:rsidRPr="00461B26">
        <w:rPr>
          <w:szCs w:val="24"/>
          <w:lang w:eastAsia="fr-FR" w:bidi="fr-FR"/>
        </w:rPr>
        <w:t>ponse, croit-on à Québec, au massacre du 9 juillet précédent dans la vallée de l’Ohio, et le début d’une nouvelle offensive a</w:t>
      </w:r>
      <w:r w:rsidRPr="00461B26">
        <w:rPr>
          <w:szCs w:val="24"/>
          <w:lang w:eastAsia="fr-FR" w:bidi="fr-FR"/>
        </w:rPr>
        <w:t>n</w:t>
      </w:r>
      <w:r w:rsidRPr="00461B26">
        <w:rPr>
          <w:szCs w:val="24"/>
          <w:lang w:eastAsia="fr-FR" w:bidi="fr-FR"/>
        </w:rPr>
        <w:t>glaise pour la conquête du continent.</w:t>
      </w:r>
    </w:p>
    <w:p w:rsidR="0040571A" w:rsidRPr="00461B26" w:rsidRDefault="0040571A" w:rsidP="0040571A">
      <w:pPr>
        <w:spacing w:before="120" w:after="120"/>
        <w:ind w:firstLine="0"/>
        <w:jc w:val="both"/>
        <w:rPr>
          <w:szCs w:val="2"/>
        </w:rPr>
      </w:pPr>
      <w:r w:rsidRPr="00461B26">
        <w:br w:type="page"/>
      </w:r>
      <w:r>
        <w:t>[29]</w:t>
      </w:r>
    </w:p>
    <w:p w:rsidR="0040571A" w:rsidRPr="00461B26" w:rsidRDefault="009310D6" w:rsidP="0040571A">
      <w:pPr>
        <w:pStyle w:val="fig"/>
      </w:pPr>
      <w:r>
        <w:rPr>
          <w:noProof/>
        </w:rPr>
        <w:drawing>
          <wp:inline distT="0" distB="0" distL="0" distR="0">
            <wp:extent cx="3317240" cy="3232150"/>
            <wp:effectExtent l="0" t="0" r="0" b="0"/>
            <wp:docPr id="9" name="Image 9" descr="fig_p_029_Fort_Beausejour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29_Fort_Beausejour_50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7240" cy="3232150"/>
                    </a:xfrm>
                    <a:prstGeom prst="rect">
                      <a:avLst/>
                    </a:prstGeom>
                    <a:noFill/>
                    <a:ln>
                      <a:noFill/>
                    </a:ln>
                  </pic:spPr>
                </pic:pic>
              </a:graphicData>
            </a:graphic>
          </wp:inline>
        </w:drawing>
      </w:r>
    </w:p>
    <w:p w:rsidR="0040571A" w:rsidRPr="00461B26" w:rsidRDefault="0040571A" w:rsidP="0040571A">
      <w:pPr>
        <w:pStyle w:val="figsous-titre"/>
      </w:pPr>
      <w:r w:rsidRPr="00461B26">
        <w:t>Fort Beauséjour</w:t>
      </w:r>
    </w:p>
    <w:p w:rsidR="0040571A" w:rsidRDefault="0040571A" w:rsidP="0040571A">
      <w:pPr>
        <w:spacing w:before="120" w:after="120"/>
        <w:jc w:val="both"/>
        <w:rPr>
          <w:szCs w:val="24"/>
          <w:lang w:eastAsia="fr-FR" w:bidi="fr-FR"/>
        </w:rPr>
      </w:pPr>
    </w:p>
    <w:p w:rsidR="0040571A" w:rsidRPr="00461B26" w:rsidRDefault="0040571A" w:rsidP="0040571A">
      <w:pPr>
        <w:spacing w:before="120" w:after="120"/>
        <w:jc w:val="both"/>
      </w:pPr>
      <w:r w:rsidRPr="00461B26">
        <w:rPr>
          <w:szCs w:val="24"/>
          <w:lang w:eastAsia="fr-FR" w:bidi="fr-FR"/>
        </w:rPr>
        <w:t>Pour se mettre à l’abri de cette nouvelle menace, la France n’eut donc d’autre choix que de répliquer par la construction de forts front</w:t>
      </w:r>
      <w:r w:rsidRPr="00461B26">
        <w:rPr>
          <w:szCs w:val="24"/>
          <w:lang w:eastAsia="fr-FR" w:bidi="fr-FR"/>
        </w:rPr>
        <w:t>a</w:t>
      </w:r>
      <w:r w:rsidRPr="00461B26">
        <w:rPr>
          <w:szCs w:val="24"/>
          <w:lang w:eastAsia="fr-FR" w:bidi="fr-FR"/>
        </w:rPr>
        <w:t>liers plus ou moins efficaces, dont Beauséjour (</w:t>
      </w:r>
      <w:r w:rsidRPr="00461B26">
        <w:t>« </w:t>
      </w:r>
      <w:r w:rsidRPr="00461B26">
        <w:rPr>
          <w:szCs w:val="24"/>
          <w:lang w:eastAsia="fr-FR" w:bidi="fr-FR"/>
        </w:rPr>
        <w:t>le seul c</w:t>
      </w:r>
      <w:r w:rsidRPr="00461B26">
        <w:rPr>
          <w:szCs w:val="24"/>
          <w:lang w:eastAsia="fr-FR" w:bidi="fr-FR"/>
        </w:rPr>
        <w:t>a</w:t>
      </w:r>
      <w:r w:rsidRPr="00461B26">
        <w:rPr>
          <w:szCs w:val="24"/>
          <w:lang w:eastAsia="fr-FR" w:bidi="fr-FR"/>
        </w:rPr>
        <w:t>pable de mettre à c</w:t>
      </w:r>
      <w:r>
        <w:rPr>
          <w:szCs w:val="24"/>
          <w:lang w:eastAsia="fr-FR" w:bidi="fr-FR"/>
        </w:rPr>
        <w:t>ouvert de l’insulte de l’Anglais </w:t>
      </w:r>
      <w:r>
        <w:rPr>
          <w:rStyle w:val="Appelnotedebasdep"/>
          <w:szCs w:val="24"/>
          <w:lang w:eastAsia="fr-FR" w:bidi="fr-FR"/>
        </w:rPr>
        <w:footnoteReference w:id="17"/>
      </w:r>
      <w:r w:rsidRPr="00461B26">
        <w:t> »</w:t>
      </w:r>
      <w:r w:rsidRPr="00461B26">
        <w:rPr>
          <w:szCs w:val="24"/>
          <w:lang w:eastAsia="fr-FR" w:bidi="fr-FR"/>
        </w:rPr>
        <w:t>) et Gaspareau, respect</w:t>
      </w:r>
      <w:r w:rsidRPr="00461B26">
        <w:rPr>
          <w:szCs w:val="24"/>
          <w:lang w:eastAsia="fr-FR" w:bidi="fr-FR"/>
        </w:rPr>
        <w:t>i</w:t>
      </w:r>
      <w:r w:rsidRPr="00461B26">
        <w:rPr>
          <w:szCs w:val="24"/>
          <w:lang w:eastAsia="fr-FR" w:bidi="fr-FR"/>
        </w:rPr>
        <w:t>vement placés sous les commandements du chevalier de La Corne (o</w:t>
      </w:r>
      <w:r w:rsidRPr="00461B26">
        <w:rPr>
          <w:szCs w:val="24"/>
          <w:lang w:eastAsia="fr-FR" w:bidi="fr-FR"/>
        </w:rPr>
        <w:t>f</w:t>
      </w:r>
      <w:r w:rsidRPr="00461B26">
        <w:rPr>
          <w:szCs w:val="24"/>
          <w:lang w:eastAsia="fr-FR" w:bidi="fr-FR"/>
        </w:rPr>
        <w:t>ficier aussi brillant que dévoué, qui fut relevé par Saint-Ours De</w:t>
      </w:r>
      <w:r w:rsidRPr="00461B26">
        <w:rPr>
          <w:szCs w:val="24"/>
          <w:lang w:eastAsia="fr-FR" w:bidi="fr-FR"/>
        </w:rPr>
        <w:t>s</w:t>
      </w:r>
      <w:r w:rsidRPr="00461B26">
        <w:rPr>
          <w:szCs w:val="24"/>
          <w:lang w:eastAsia="fr-FR" w:bidi="fr-FR"/>
        </w:rPr>
        <w:t>chaillons, en octobre 1751</w:t>
      </w:r>
      <w:r>
        <w:rPr>
          <w:szCs w:val="24"/>
          <w:lang w:eastAsia="fr-FR" w:bidi="fr-FR"/>
        </w:rPr>
        <w:t> </w:t>
      </w:r>
      <w:r>
        <w:rPr>
          <w:rStyle w:val="Appelnotedebasdep"/>
          <w:szCs w:val="24"/>
          <w:lang w:eastAsia="fr-FR" w:bidi="fr-FR"/>
        </w:rPr>
        <w:footnoteReference w:id="18"/>
      </w:r>
      <w:r w:rsidRPr="00461B26">
        <w:rPr>
          <w:szCs w:val="24"/>
          <w:lang w:eastAsia="fr-FR" w:bidi="fr-FR"/>
        </w:rPr>
        <w:t>), et du capitaine Jean-Daniel Dumas (r</w:t>
      </w:r>
      <w:r w:rsidRPr="00461B26">
        <w:rPr>
          <w:szCs w:val="24"/>
          <w:lang w:eastAsia="fr-FR" w:bidi="fr-FR"/>
        </w:rPr>
        <w:t>e</w:t>
      </w:r>
      <w:r w:rsidRPr="00461B26">
        <w:rPr>
          <w:szCs w:val="24"/>
          <w:lang w:eastAsia="fr-FR" w:bidi="fr-FR"/>
        </w:rPr>
        <w:t>levé, au bout d’un an, par le chevalier Poilvillain</w:t>
      </w:r>
      <w:r>
        <w:rPr>
          <w:szCs w:val="24"/>
          <w:lang w:eastAsia="fr-FR" w:bidi="fr-FR"/>
        </w:rPr>
        <w:t xml:space="preserve"> </w:t>
      </w:r>
      <w:r>
        <w:t xml:space="preserve">[30] </w:t>
      </w:r>
      <w:r w:rsidRPr="00461B26">
        <w:rPr>
          <w:szCs w:val="24"/>
          <w:lang w:eastAsia="fr-FR" w:bidi="fr-FR"/>
        </w:rPr>
        <w:t>de La Hou</w:t>
      </w:r>
      <w:r w:rsidRPr="00461B26">
        <w:rPr>
          <w:szCs w:val="24"/>
          <w:lang w:eastAsia="fr-FR" w:bidi="fr-FR"/>
        </w:rPr>
        <w:t>s</w:t>
      </w:r>
      <w:r w:rsidRPr="00461B26">
        <w:rPr>
          <w:szCs w:val="24"/>
          <w:lang w:eastAsia="fr-FR" w:bidi="fr-FR"/>
        </w:rPr>
        <w:t>saye</w:t>
      </w:r>
      <w:r>
        <w:rPr>
          <w:szCs w:val="24"/>
          <w:lang w:eastAsia="fr-FR" w:bidi="fr-FR"/>
        </w:rPr>
        <w:t> </w:t>
      </w:r>
      <w:r>
        <w:rPr>
          <w:rStyle w:val="Appelnotedebasdep"/>
          <w:szCs w:val="24"/>
          <w:lang w:eastAsia="fr-FR" w:bidi="fr-FR"/>
        </w:rPr>
        <w:footnoteReference w:id="19"/>
      </w:r>
      <w:r w:rsidRPr="00461B26">
        <w:rPr>
          <w:szCs w:val="24"/>
          <w:lang w:eastAsia="fr-FR" w:bidi="fr-FR"/>
        </w:rPr>
        <w:t>). À eux seuls, ces deux ouvrages, une fois term</w:t>
      </w:r>
      <w:r w:rsidRPr="00461B26">
        <w:rPr>
          <w:szCs w:val="24"/>
          <w:lang w:eastAsia="fr-FR" w:bidi="fr-FR"/>
        </w:rPr>
        <w:t>i</w:t>
      </w:r>
      <w:r w:rsidRPr="00461B26">
        <w:rPr>
          <w:szCs w:val="24"/>
          <w:lang w:eastAsia="fr-FR" w:bidi="fr-FR"/>
        </w:rPr>
        <w:t>nés, devaient verrouiller l’isthme de Chignectou.</w:t>
      </w:r>
    </w:p>
    <w:p w:rsidR="0040571A" w:rsidRPr="00461B26" w:rsidRDefault="0040571A" w:rsidP="0040571A">
      <w:pPr>
        <w:spacing w:before="120" w:after="120"/>
        <w:jc w:val="both"/>
      </w:pPr>
      <w:r w:rsidRPr="00461B26">
        <w:rPr>
          <w:szCs w:val="24"/>
          <w:lang w:eastAsia="fr-FR" w:bidi="fr-FR"/>
        </w:rPr>
        <w:t>Cette première affectation en terre américaine fut, pour Dumas, une bonne occasion de s’initier aux lois et aux particularités de ce</w:t>
      </w:r>
      <w:r w:rsidRPr="00461B26">
        <w:rPr>
          <w:szCs w:val="24"/>
          <w:lang w:eastAsia="fr-FR" w:bidi="fr-FR"/>
        </w:rPr>
        <w:t>t</w:t>
      </w:r>
      <w:r w:rsidRPr="00461B26">
        <w:rPr>
          <w:szCs w:val="24"/>
          <w:lang w:eastAsia="fr-FR" w:bidi="fr-FR"/>
        </w:rPr>
        <w:t>te frontière continentale chaudement disputée. En homme pr</w:t>
      </w:r>
      <w:r w:rsidRPr="00461B26">
        <w:rPr>
          <w:szCs w:val="24"/>
          <w:lang w:eastAsia="fr-FR" w:bidi="fr-FR"/>
        </w:rPr>
        <w:t>a</w:t>
      </w:r>
      <w:r w:rsidRPr="00461B26">
        <w:rPr>
          <w:szCs w:val="24"/>
          <w:lang w:eastAsia="fr-FR" w:bidi="fr-FR"/>
        </w:rPr>
        <w:t>tique qui se découvrait un amour inconditio</w:t>
      </w:r>
      <w:r w:rsidRPr="00461B26">
        <w:rPr>
          <w:szCs w:val="24"/>
          <w:lang w:eastAsia="fr-FR" w:bidi="fr-FR"/>
        </w:rPr>
        <w:t>n</w:t>
      </w:r>
      <w:r w:rsidRPr="00461B26">
        <w:rPr>
          <w:szCs w:val="24"/>
          <w:lang w:eastAsia="fr-FR" w:bidi="fr-FR"/>
        </w:rPr>
        <w:t>nel pour la Nouvelle-France, il en profita pour prendre contact avec ses habitants tout en se familiarisant avec le jeu de l’ennemi</w:t>
      </w:r>
      <w:r w:rsidRPr="00461B26">
        <w:t> ;</w:t>
      </w:r>
      <w:r w:rsidRPr="00461B26">
        <w:rPr>
          <w:szCs w:val="24"/>
          <w:lang w:eastAsia="fr-FR" w:bidi="fr-FR"/>
        </w:rPr>
        <w:t xml:space="preserve"> et pour apprendre à nég</w:t>
      </w:r>
      <w:r w:rsidRPr="00461B26">
        <w:rPr>
          <w:szCs w:val="24"/>
          <w:lang w:eastAsia="fr-FR" w:bidi="fr-FR"/>
        </w:rPr>
        <w:t>o</w:t>
      </w:r>
      <w:r w:rsidRPr="00461B26">
        <w:rPr>
          <w:szCs w:val="24"/>
          <w:lang w:eastAsia="fr-FR" w:bidi="fr-FR"/>
        </w:rPr>
        <w:t>cier avec les Indiens de la contrée, naturellement plus portés vers les Français que les A</w:t>
      </w:r>
      <w:r w:rsidRPr="00461B26">
        <w:rPr>
          <w:szCs w:val="24"/>
          <w:lang w:eastAsia="fr-FR" w:bidi="fr-FR"/>
        </w:rPr>
        <w:t>n</w:t>
      </w:r>
      <w:r w:rsidRPr="00461B26">
        <w:rPr>
          <w:szCs w:val="24"/>
          <w:lang w:eastAsia="fr-FR" w:bidi="fr-FR"/>
        </w:rPr>
        <w:t>glais, mais qui savaient négocier leur all</w:t>
      </w:r>
      <w:r w:rsidRPr="00461B26">
        <w:rPr>
          <w:szCs w:val="24"/>
          <w:lang w:eastAsia="fr-FR" w:bidi="fr-FR"/>
        </w:rPr>
        <w:t>é</w:t>
      </w:r>
      <w:r w:rsidRPr="00461B26">
        <w:rPr>
          <w:szCs w:val="24"/>
          <w:lang w:eastAsia="fr-FR" w:bidi="fr-FR"/>
        </w:rPr>
        <w:t>geance dans ces moments difficiles (des incontournables, il faut dire, dans cette histoire). Selon l’abbé Le Loutre, un rebelle de la plus belle trempe qui faisait l’honneur de ceux qui l’appuyaient dans sa lutte contre les occupants, Dumas sut tisser, très rapidement, d’exce</w:t>
      </w:r>
      <w:r>
        <w:rPr>
          <w:szCs w:val="24"/>
          <w:lang w:eastAsia="fr-FR" w:bidi="fr-FR"/>
        </w:rPr>
        <w:t>llents rapports avec les Mi</w:t>
      </w:r>
      <w:r>
        <w:rPr>
          <w:szCs w:val="24"/>
          <w:lang w:eastAsia="fr-FR" w:bidi="fr-FR"/>
        </w:rPr>
        <w:t>c</w:t>
      </w:r>
      <w:r>
        <w:rPr>
          <w:szCs w:val="24"/>
          <w:lang w:eastAsia="fr-FR" w:bidi="fr-FR"/>
        </w:rPr>
        <w:t>macs </w:t>
      </w:r>
      <w:r>
        <w:rPr>
          <w:rStyle w:val="Appelnotedebasdep"/>
          <w:szCs w:val="24"/>
          <w:lang w:eastAsia="fr-FR" w:bidi="fr-FR"/>
        </w:rPr>
        <w:footnoteReference w:id="20"/>
      </w:r>
      <w:r w:rsidRPr="00461B26">
        <w:rPr>
          <w:szCs w:val="24"/>
          <w:lang w:eastAsia="fr-FR" w:bidi="fr-FR"/>
        </w:rPr>
        <w:t>. Et on peut dès lors parler d’une nature d’homme exceptio</w:t>
      </w:r>
      <w:r w:rsidRPr="00461B26">
        <w:rPr>
          <w:szCs w:val="24"/>
          <w:lang w:eastAsia="fr-FR" w:bidi="fr-FR"/>
        </w:rPr>
        <w:t>n</w:t>
      </w:r>
      <w:r w:rsidRPr="00461B26">
        <w:rPr>
          <w:szCs w:val="24"/>
          <w:lang w:eastAsia="fr-FR" w:bidi="fr-FR"/>
        </w:rPr>
        <w:t>nelle, pour un officier fra</w:t>
      </w:r>
      <w:r w:rsidRPr="00461B26">
        <w:rPr>
          <w:szCs w:val="24"/>
          <w:lang w:eastAsia="fr-FR" w:bidi="fr-FR"/>
        </w:rPr>
        <w:t>n</w:t>
      </w:r>
      <w:r w:rsidRPr="00461B26">
        <w:rPr>
          <w:szCs w:val="24"/>
          <w:lang w:eastAsia="fr-FR" w:bidi="fr-FR"/>
        </w:rPr>
        <w:t>çais, sorti de l’armée métropolitaine avec les ho</w:t>
      </w:r>
      <w:r w:rsidRPr="00461B26">
        <w:rPr>
          <w:szCs w:val="24"/>
          <w:lang w:eastAsia="fr-FR" w:bidi="fr-FR"/>
        </w:rPr>
        <w:t>n</w:t>
      </w:r>
      <w:r w:rsidRPr="00461B26">
        <w:rPr>
          <w:szCs w:val="24"/>
          <w:lang w:eastAsia="fr-FR" w:bidi="fr-FR"/>
        </w:rPr>
        <w:t>neurs de la guerre.</w:t>
      </w:r>
      <w:r w:rsidRPr="005758FA">
        <w:t xml:space="preserve"> </w:t>
      </w:r>
    </w:p>
    <w:p w:rsidR="0040571A" w:rsidRPr="00461B26" w:rsidRDefault="0040571A" w:rsidP="0040571A">
      <w:pPr>
        <w:spacing w:before="120" w:after="120"/>
        <w:jc w:val="both"/>
      </w:pPr>
      <w:r w:rsidRPr="00461B26">
        <w:rPr>
          <w:szCs w:val="24"/>
          <w:lang w:eastAsia="fr-FR" w:bidi="fr-FR"/>
        </w:rPr>
        <w:t xml:space="preserve">Le fort Gaspareau, où Dumas aboutit en ce printemps de 1750, avait été baptisé ainsi par les Acadiens du bassin des Mines qui s’y étaient réfugiés peu de temps auparavant, en souvenir du pays qu’ils avaient quitté pour échapper aux baïonnettes de Lawrence. Érigé à l’entrée de la baie Verte, face à la mer, </w:t>
      </w:r>
      <w:r w:rsidRPr="00461B26">
        <w:t>« </w:t>
      </w:r>
      <w:r w:rsidRPr="00461B26">
        <w:rPr>
          <w:szCs w:val="24"/>
          <w:lang w:eastAsia="fr-FR" w:bidi="fr-FR"/>
        </w:rPr>
        <w:t>de manière qu’i</w:t>
      </w:r>
      <w:r>
        <w:rPr>
          <w:szCs w:val="24"/>
          <w:lang w:eastAsia="fr-FR" w:bidi="fr-FR"/>
        </w:rPr>
        <w:t>l découvre tout ce qui s’y passe </w:t>
      </w:r>
      <w:r>
        <w:rPr>
          <w:rStyle w:val="Appelnotedebasdep"/>
          <w:szCs w:val="24"/>
          <w:lang w:eastAsia="fr-FR" w:bidi="fr-FR"/>
        </w:rPr>
        <w:footnoteReference w:id="21"/>
      </w:r>
      <w:r>
        <w:rPr>
          <w:szCs w:val="24"/>
          <w:lang w:eastAsia="fr-FR" w:bidi="fr-FR"/>
        </w:rPr>
        <w:t> </w:t>
      </w:r>
      <w:r w:rsidRPr="00461B26">
        <w:t>»</w:t>
      </w:r>
      <w:r w:rsidRPr="00461B26">
        <w:rPr>
          <w:szCs w:val="24"/>
          <w:lang w:eastAsia="fr-FR" w:bidi="fr-FR"/>
        </w:rPr>
        <w:t>, ce fort n’avait rien d’une place forte pour bien dire. Sa mission première était de marquer une pr</w:t>
      </w:r>
      <w:r w:rsidRPr="00461B26">
        <w:rPr>
          <w:szCs w:val="24"/>
          <w:lang w:eastAsia="fr-FR" w:bidi="fr-FR"/>
        </w:rPr>
        <w:t>é</w:t>
      </w:r>
      <w:r w:rsidRPr="00461B26">
        <w:rPr>
          <w:szCs w:val="24"/>
          <w:lang w:eastAsia="fr-FR" w:bidi="fr-FR"/>
        </w:rPr>
        <w:t>sence militaire dans ce passage obligé, de protéger la baie Verte, distante de Beaus</w:t>
      </w:r>
      <w:r w:rsidRPr="00461B26">
        <w:rPr>
          <w:szCs w:val="24"/>
          <w:lang w:eastAsia="fr-FR" w:bidi="fr-FR"/>
        </w:rPr>
        <w:t>é</w:t>
      </w:r>
      <w:r w:rsidRPr="00461B26">
        <w:rPr>
          <w:szCs w:val="24"/>
          <w:lang w:eastAsia="fr-FR" w:bidi="fr-FR"/>
        </w:rPr>
        <w:t>jour d’environ 5 lieues (quelque 30 km), et d’épier les</w:t>
      </w:r>
      <w:r>
        <w:rPr>
          <w:szCs w:val="24"/>
          <w:lang w:eastAsia="fr-FR" w:bidi="fr-FR"/>
        </w:rPr>
        <w:t xml:space="preserve"> </w:t>
      </w:r>
      <w:r>
        <w:t xml:space="preserve">[31] </w:t>
      </w:r>
      <w:r w:rsidRPr="00461B26">
        <w:rPr>
          <w:szCs w:val="24"/>
          <w:lang w:eastAsia="fr-FR" w:bidi="fr-FR"/>
        </w:rPr>
        <w:t>mouv</w:t>
      </w:r>
      <w:r w:rsidRPr="00461B26">
        <w:rPr>
          <w:szCs w:val="24"/>
          <w:lang w:eastAsia="fr-FR" w:bidi="fr-FR"/>
        </w:rPr>
        <w:t>e</w:t>
      </w:r>
      <w:r w:rsidRPr="00461B26">
        <w:rPr>
          <w:szCs w:val="24"/>
          <w:lang w:eastAsia="fr-FR" w:bidi="fr-FR"/>
        </w:rPr>
        <w:t>ments de l’ennemi. Mais cette petite citadelle des bois tro</w:t>
      </w:r>
      <w:r w:rsidRPr="00461B26">
        <w:rPr>
          <w:szCs w:val="24"/>
          <w:lang w:eastAsia="fr-FR" w:bidi="fr-FR"/>
        </w:rPr>
        <w:t>u</w:t>
      </w:r>
      <w:r w:rsidRPr="00461B26">
        <w:rPr>
          <w:szCs w:val="24"/>
          <w:lang w:eastAsia="fr-FR" w:bidi="fr-FR"/>
        </w:rPr>
        <w:t xml:space="preserve">vait plus justement son utilité comme port d’attache </w:t>
      </w:r>
      <w:r w:rsidRPr="00461B26">
        <w:t>« </w:t>
      </w:r>
      <w:r w:rsidRPr="00461B26">
        <w:rPr>
          <w:szCs w:val="24"/>
          <w:lang w:eastAsia="fr-FR" w:bidi="fr-FR"/>
        </w:rPr>
        <w:t>des bât</w:t>
      </w:r>
      <w:r w:rsidRPr="00461B26">
        <w:rPr>
          <w:szCs w:val="24"/>
          <w:lang w:eastAsia="fr-FR" w:bidi="fr-FR"/>
        </w:rPr>
        <w:t>i</w:t>
      </w:r>
      <w:r w:rsidRPr="00461B26">
        <w:rPr>
          <w:szCs w:val="24"/>
          <w:lang w:eastAsia="fr-FR" w:bidi="fr-FR"/>
        </w:rPr>
        <w:t>ments de Québec et de Louisbourg destinés à y apporter les appr</w:t>
      </w:r>
      <w:r w:rsidRPr="00461B26">
        <w:rPr>
          <w:szCs w:val="24"/>
          <w:lang w:eastAsia="fr-FR" w:bidi="fr-FR"/>
        </w:rPr>
        <w:t>o</w:t>
      </w:r>
      <w:r w:rsidRPr="00461B26">
        <w:rPr>
          <w:szCs w:val="24"/>
          <w:lang w:eastAsia="fr-FR" w:bidi="fr-FR"/>
        </w:rPr>
        <w:t>visionnements de bouches et de munitions n</w:t>
      </w:r>
      <w:r w:rsidRPr="00461B26">
        <w:rPr>
          <w:szCs w:val="24"/>
          <w:lang w:eastAsia="fr-FR" w:bidi="fr-FR"/>
        </w:rPr>
        <w:t>é</w:t>
      </w:r>
      <w:r w:rsidRPr="00461B26">
        <w:rPr>
          <w:szCs w:val="24"/>
          <w:lang w:eastAsia="fr-FR" w:bidi="fr-FR"/>
        </w:rPr>
        <w:t>cessaires pour le fort de Beauséjour et de ses dépe</w:t>
      </w:r>
      <w:r w:rsidRPr="00461B26">
        <w:rPr>
          <w:szCs w:val="24"/>
          <w:lang w:eastAsia="fr-FR" w:bidi="fr-FR"/>
        </w:rPr>
        <w:t>n</w:t>
      </w:r>
      <w:r>
        <w:rPr>
          <w:szCs w:val="24"/>
          <w:lang w:eastAsia="fr-FR" w:bidi="fr-FR"/>
        </w:rPr>
        <w:t>dances </w:t>
      </w:r>
      <w:r>
        <w:rPr>
          <w:rStyle w:val="Appelnotedebasdep"/>
          <w:szCs w:val="24"/>
          <w:lang w:eastAsia="fr-FR" w:bidi="fr-FR"/>
        </w:rPr>
        <w:footnoteReference w:id="22"/>
      </w:r>
      <w:r>
        <w:rPr>
          <w:szCs w:val="24"/>
          <w:lang w:eastAsia="fr-FR" w:bidi="fr-FR"/>
        </w:rPr>
        <w:t> </w:t>
      </w:r>
      <w:r w:rsidRPr="00461B26">
        <w:t>»</w:t>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Le 12 avril 1751, l’achèvement de la construction des deux forts, qui n’allait pas assez vite aux yeux du gouverneur de La Jo</w:t>
      </w:r>
      <w:r w:rsidRPr="00461B26">
        <w:rPr>
          <w:szCs w:val="24"/>
          <w:lang w:eastAsia="fr-FR" w:bidi="fr-FR"/>
        </w:rPr>
        <w:t>n</w:t>
      </w:r>
      <w:r w:rsidRPr="00461B26">
        <w:rPr>
          <w:szCs w:val="24"/>
          <w:lang w:eastAsia="fr-FR" w:bidi="fr-FR"/>
        </w:rPr>
        <w:t xml:space="preserve">quière, </w:t>
      </w:r>
      <w:r>
        <w:rPr>
          <w:szCs w:val="24"/>
          <w:lang w:eastAsia="fr-FR" w:bidi="fr-FR"/>
        </w:rPr>
        <w:t>fut confié à Chaussegros de Léry </w:t>
      </w:r>
      <w:r>
        <w:rPr>
          <w:rStyle w:val="Appelnotedebasdep"/>
          <w:szCs w:val="24"/>
          <w:lang w:eastAsia="fr-FR" w:bidi="fr-FR"/>
        </w:rPr>
        <w:footnoteReference w:id="23"/>
      </w:r>
      <w:r w:rsidRPr="00461B26">
        <w:rPr>
          <w:szCs w:val="24"/>
          <w:lang w:eastAsia="fr-FR" w:bidi="fr-FR"/>
        </w:rPr>
        <w:t>, un ingénieur militaire français qui, il est vrai, devait faire beaucoup avec peu, mais à qui l’histoire repr</w:t>
      </w:r>
      <w:r w:rsidRPr="00461B26">
        <w:rPr>
          <w:szCs w:val="24"/>
          <w:lang w:eastAsia="fr-FR" w:bidi="fr-FR"/>
        </w:rPr>
        <w:t>o</w:t>
      </w:r>
      <w:r w:rsidRPr="00461B26">
        <w:rPr>
          <w:szCs w:val="24"/>
          <w:lang w:eastAsia="fr-FR" w:bidi="fr-FR"/>
        </w:rPr>
        <w:t>cherait une bonne part de la vulnérabilité du système défensif de la Nouvelle-France.</w:t>
      </w:r>
    </w:p>
    <w:p w:rsidR="0040571A" w:rsidRPr="00461B26" w:rsidRDefault="0040571A" w:rsidP="0040571A">
      <w:pPr>
        <w:spacing w:before="120" w:after="120"/>
        <w:jc w:val="both"/>
      </w:pPr>
      <w:r w:rsidRPr="00461B26">
        <w:rPr>
          <w:szCs w:val="24"/>
          <w:lang w:eastAsia="fr-FR" w:bidi="fr-FR"/>
        </w:rPr>
        <w:t>Les plans du fort Gaspareau sont plus spécifiquement venus à notre connaissance par la plume de Louis Franquet, un ingénieur du roi qui y séjourna en 1751 à titre d’inspecteur général des fortific</w:t>
      </w:r>
      <w:r w:rsidRPr="00461B26">
        <w:rPr>
          <w:szCs w:val="24"/>
          <w:lang w:eastAsia="fr-FR" w:bidi="fr-FR"/>
        </w:rPr>
        <w:t>a</w:t>
      </w:r>
      <w:r w:rsidRPr="00461B26">
        <w:rPr>
          <w:szCs w:val="24"/>
          <w:lang w:eastAsia="fr-FR" w:bidi="fr-FR"/>
        </w:rPr>
        <w:t>tions. Ses carnets, croquis et notes de travail, témoignent de la vu</w:t>
      </w:r>
      <w:r w:rsidRPr="00461B26">
        <w:rPr>
          <w:szCs w:val="24"/>
          <w:lang w:eastAsia="fr-FR" w:bidi="fr-FR"/>
        </w:rPr>
        <w:t>l</w:t>
      </w:r>
      <w:r w:rsidRPr="00461B26">
        <w:rPr>
          <w:szCs w:val="24"/>
          <w:lang w:eastAsia="fr-FR" w:bidi="fr-FR"/>
        </w:rPr>
        <w:t>nérabilité de l’ouvrage</w:t>
      </w:r>
      <w:r w:rsidRPr="00461B26">
        <w:t> :</w:t>
      </w:r>
      <w:r w:rsidRPr="00461B26">
        <w:rPr>
          <w:szCs w:val="24"/>
          <w:lang w:eastAsia="fr-FR" w:bidi="fr-FR"/>
        </w:rPr>
        <w:t xml:space="preserve"> c’est un ca</w:t>
      </w:r>
      <w:r w:rsidRPr="00461B26">
        <w:rPr>
          <w:szCs w:val="24"/>
          <w:lang w:eastAsia="fr-FR" w:bidi="fr-FR"/>
        </w:rPr>
        <w:t>r</w:t>
      </w:r>
      <w:r w:rsidRPr="00461B26">
        <w:rPr>
          <w:szCs w:val="24"/>
          <w:lang w:eastAsia="fr-FR" w:bidi="fr-FR"/>
        </w:rPr>
        <w:t xml:space="preserve">ré parfait, sans glacis devant ni banquette en terre derrière la palissade constituée d’une double rangée de </w:t>
      </w:r>
      <w:r w:rsidRPr="00461B26">
        <w:t>« </w:t>
      </w:r>
      <w:r w:rsidRPr="00461B26">
        <w:rPr>
          <w:szCs w:val="24"/>
          <w:lang w:eastAsia="fr-FR" w:bidi="fr-FR"/>
        </w:rPr>
        <w:t>piquets adossés l’un contre l’autre</w:t>
      </w:r>
      <w:r w:rsidRPr="00461B26">
        <w:t> » ;</w:t>
      </w:r>
      <w:r w:rsidRPr="00461B26">
        <w:rPr>
          <w:szCs w:val="24"/>
          <w:lang w:eastAsia="fr-FR" w:bidi="fr-FR"/>
        </w:rPr>
        <w:t xml:space="preserve"> il est cependant solidement bastionné à ses angles par des bâtiments construits pi</w:t>
      </w:r>
      <w:r w:rsidRPr="00461B26">
        <w:rPr>
          <w:szCs w:val="24"/>
          <w:lang w:eastAsia="fr-FR" w:bidi="fr-FR"/>
        </w:rPr>
        <w:t>è</w:t>
      </w:r>
      <w:r w:rsidRPr="00461B26">
        <w:rPr>
          <w:szCs w:val="24"/>
          <w:lang w:eastAsia="fr-FR" w:bidi="fr-FR"/>
        </w:rPr>
        <w:t>ce sur pièce. S’ajoutent à ces quatre bastions, au sein de l’enceinte, cinq autres bâtisses, dont un logement pour l’officier et un autre pour le garde-magasin, un mag</w:t>
      </w:r>
      <w:r w:rsidRPr="00461B26">
        <w:rPr>
          <w:szCs w:val="24"/>
          <w:lang w:eastAsia="fr-FR" w:bidi="fr-FR"/>
        </w:rPr>
        <w:t>a</w:t>
      </w:r>
      <w:r w:rsidRPr="00461B26">
        <w:rPr>
          <w:szCs w:val="24"/>
          <w:lang w:eastAsia="fr-FR" w:bidi="fr-FR"/>
        </w:rPr>
        <w:t>sin pour les vivres, une grande b</w:t>
      </w:r>
      <w:r w:rsidRPr="00461B26">
        <w:rPr>
          <w:szCs w:val="24"/>
          <w:lang w:eastAsia="fr-FR" w:bidi="fr-FR"/>
        </w:rPr>
        <w:t>â</w:t>
      </w:r>
      <w:r w:rsidRPr="00461B26">
        <w:rPr>
          <w:szCs w:val="24"/>
          <w:lang w:eastAsia="fr-FR" w:bidi="fr-FR"/>
        </w:rPr>
        <w:t>tisse à deux étages, et une poudrière. Côté défense, bien peu pour interdire sa prise par l’ennemi s’il s’y d</w:t>
      </w:r>
      <w:r w:rsidRPr="00461B26">
        <w:rPr>
          <w:szCs w:val="24"/>
          <w:lang w:eastAsia="fr-FR" w:bidi="fr-FR"/>
        </w:rPr>
        <w:t>é</w:t>
      </w:r>
      <w:r w:rsidRPr="00461B26">
        <w:rPr>
          <w:szCs w:val="24"/>
          <w:lang w:eastAsia="fr-FR" w:bidi="fr-FR"/>
        </w:rPr>
        <w:t>cide avec un tant soit peu de détermination</w:t>
      </w:r>
      <w:r w:rsidRPr="00461B26">
        <w:t> :</w:t>
      </w:r>
      <w:r w:rsidRPr="00461B26">
        <w:rPr>
          <w:szCs w:val="24"/>
          <w:lang w:eastAsia="fr-FR" w:bidi="fr-FR"/>
        </w:rPr>
        <w:t xml:space="preserve"> comptons 6 canons (2 de 6 livres mo</w:t>
      </w:r>
      <w:r w:rsidRPr="00461B26">
        <w:rPr>
          <w:szCs w:val="24"/>
          <w:lang w:eastAsia="fr-FR" w:bidi="fr-FR"/>
        </w:rPr>
        <w:t>n</w:t>
      </w:r>
      <w:r w:rsidRPr="00461B26">
        <w:rPr>
          <w:szCs w:val="24"/>
          <w:lang w:eastAsia="fr-FR" w:bidi="fr-FR"/>
        </w:rPr>
        <w:t>tés sur des affûts de campagne, 4 autres de 4 livres, dont 2 sur affûts de ca</w:t>
      </w:r>
      <w:r w:rsidRPr="00461B26">
        <w:rPr>
          <w:szCs w:val="24"/>
          <w:lang w:eastAsia="fr-FR" w:bidi="fr-FR"/>
        </w:rPr>
        <w:t>m</w:t>
      </w:r>
      <w:r w:rsidRPr="00461B26">
        <w:rPr>
          <w:szCs w:val="24"/>
          <w:lang w:eastAsia="fr-FR" w:bidi="fr-FR"/>
        </w:rPr>
        <w:t>pagne et 2 sur affûts marins),</w:t>
      </w:r>
      <w:r>
        <w:rPr>
          <w:szCs w:val="24"/>
          <w:lang w:eastAsia="fr-FR" w:bidi="fr-FR"/>
        </w:rPr>
        <w:t xml:space="preserve"> </w:t>
      </w:r>
      <w:r>
        <w:t xml:space="preserve">[32] </w:t>
      </w:r>
      <w:r w:rsidRPr="00461B26">
        <w:rPr>
          <w:szCs w:val="24"/>
          <w:lang w:eastAsia="fr-FR" w:bidi="fr-FR"/>
        </w:rPr>
        <w:t xml:space="preserve">13 soldats, </w:t>
      </w:r>
      <w:r w:rsidRPr="00461B26">
        <w:t>« </w:t>
      </w:r>
      <w:r w:rsidRPr="00461B26">
        <w:rPr>
          <w:szCs w:val="24"/>
          <w:lang w:eastAsia="fr-FR" w:bidi="fr-FR"/>
        </w:rPr>
        <w:t>tous cabanés en dehors en attendant que les bât</w:t>
      </w:r>
      <w:r w:rsidRPr="00461B26">
        <w:rPr>
          <w:szCs w:val="24"/>
          <w:lang w:eastAsia="fr-FR" w:bidi="fr-FR"/>
        </w:rPr>
        <w:t>i</w:t>
      </w:r>
      <w:r w:rsidRPr="00461B26">
        <w:rPr>
          <w:szCs w:val="24"/>
          <w:lang w:eastAsia="fr-FR" w:bidi="fr-FR"/>
        </w:rPr>
        <w:t>ments fussent achevés</w:t>
      </w:r>
      <w:r w:rsidRPr="00461B26">
        <w:t> »</w:t>
      </w:r>
      <w:r>
        <w:rPr>
          <w:szCs w:val="24"/>
          <w:lang w:eastAsia="fr-FR" w:bidi="fr-FR"/>
        </w:rPr>
        <w:t>, et l’</w:t>
      </w:r>
      <w:r w:rsidRPr="00461B26">
        <w:rPr>
          <w:szCs w:val="24"/>
          <w:lang w:eastAsia="fr-FR" w:bidi="fr-FR"/>
        </w:rPr>
        <w:t>officier</w:t>
      </w:r>
      <w:r>
        <w:rPr>
          <w:szCs w:val="24"/>
          <w:lang w:eastAsia="fr-FR" w:bidi="fr-FR"/>
        </w:rPr>
        <w:t> </w:t>
      </w:r>
      <w:r>
        <w:rPr>
          <w:rStyle w:val="Appelnotedebasdep"/>
          <w:szCs w:val="24"/>
          <w:lang w:eastAsia="fr-FR" w:bidi="fr-FR"/>
        </w:rPr>
        <w:footnoteReference w:id="24"/>
      </w:r>
      <w:r w:rsidRPr="00461B26">
        <w:rPr>
          <w:szCs w:val="24"/>
          <w:lang w:eastAsia="fr-FR" w:bidi="fr-FR"/>
        </w:rPr>
        <w:t>.</w:t>
      </w:r>
    </w:p>
    <w:p w:rsidR="0040571A" w:rsidRPr="00461B26" w:rsidRDefault="009310D6" w:rsidP="0040571A">
      <w:pPr>
        <w:pStyle w:val="fig"/>
      </w:pPr>
      <w:r>
        <w:rPr>
          <w:noProof/>
        </w:rPr>
        <w:drawing>
          <wp:inline distT="0" distB="0" distL="0" distR="0">
            <wp:extent cx="2679700" cy="2732405"/>
            <wp:effectExtent l="0" t="0" r="0" b="0"/>
            <wp:docPr id="10" name="Image 10" descr="fig_p_032_Fort_Gaspareau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32_Fort_Gaspareau_50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9700" cy="2732405"/>
                    </a:xfrm>
                    <a:prstGeom prst="rect">
                      <a:avLst/>
                    </a:prstGeom>
                    <a:noFill/>
                    <a:ln>
                      <a:noFill/>
                    </a:ln>
                  </pic:spPr>
                </pic:pic>
              </a:graphicData>
            </a:graphic>
          </wp:inline>
        </w:drawing>
      </w:r>
    </w:p>
    <w:p w:rsidR="0040571A" w:rsidRPr="00461B26" w:rsidRDefault="0040571A" w:rsidP="0040571A">
      <w:pPr>
        <w:pStyle w:val="figsous-titre"/>
      </w:pPr>
      <w:r w:rsidRPr="00461B26">
        <w:t>Fort Gaspareau, où a servi Jean-Daniel Dumas</w:t>
      </w:r>
    </w:p>
    <w:p w:rsidR="0040571A" w:rsidRDefault="0040571A" w:rsidP="0040571A">
      <w:pPr>
        <w:spacing w:before="120" w:after="120"/>
        <w:jc w:val="both"/>
        <w:rPr>
          <w:szCs w:val="2"/>
        </w:rPr>
      </w:pPr>
    </w:p>
    <w:p w:rsidR="0040571A" w:rsidRPr="00461B26" w:rsidRDefault="0040571A" w:rsidP="0040571A">
      <w:pPr>
        <w:spacing w:before="120" w:after="120"/>
        <w:jc w:val="both"/>
        <w:rPr>
          <w:szCs w:val="2"/>
        </w:rPr>
      </w:pPr>
    </w:p>
    <w:p w:rsidR="0040571A" w:rsidRDefault="0040571A" w:rsidP="0040571A">
      <w:pPr>
        <w:pStyle w:val="a"/>
        <w:rPr>
          <w:lang w:eastAsia="fr-FR" w:bidi="fr-FR"/>
        </w:rPr>
      </w:pPr>
      <w:r w:rsidRPr="00B10873">
        <w:rPr>
          <w:lang w:eastAsia="fr-FR" w:bidi="fr-FR"/>
        </w:rPr>
        <w:t>Lac Érié — fort Le Bœuf — 1753</w:t>
      </w:r>
    </w:p>
    <w:p w:rsidR="0040571A" w:rsidRPr="00B10873" w:rsidRDefault="0040571A" w:rsidP="0040571A">
      <w:pPr>
        <w:spacing w:before="120" w:after="120"/>
        <w:jc w:val="both"/>
        <w:rPr>
          <w:b/>
          <w:sz w:val="32"/>
          <w:szCs w:val="32"/>
        </w:rPr>
      </w:pPr>
    </w:p>
    <w:p w:rsidR="0040571A" w:rsidRPr="00461B26" w:rsidRDefault="0040571A" w:rsidP="0040571A">
      <w:pPr>
        <w:spacing w:before="120" w:after="120"/>
        <w:jc w:val="both"/>
      </w:pPr>
      <w:r w:rsidRPr="00461B26">
        <w:rPr>
          <w:szCs w:val="24"/>
          <w:lang w:eastAsia="fr-FR" w:bidi="fr-FR"/>
        </w:rPr>
        <w:t>À la lueur des commentaires de Franquet, il semble que Dumas n’était déjà plus à la baie Verte en août 1751. Jusqu’à ce qu’on retro</w:t>
      </w:r>
      <w:r w:rsidRPr="00461B26">
        <w:rPr>
          <w:szCs w:val="24"/>
          <w:lang w:eastAsia="fr-FR" w:bidi="fr-FR"/>
        </w:rPr>
        <w:t>u</w:t>
      </w:r>
      <w:r w:rsidRPr="00461B26">
        <w:rPr>
          <w:szCs w:val="24"/>
          <w:lang w:eastAsia="fr-FR" w:bidi="fr-FR"/>
        </w:rPr>
        <w:t>ve sa trace au fort Le Bœuf, durant l’été de 1753, l’histoire reste crue</w:t>
      </w:r>
      <w:r w:rsidRPr="00461B26">
        <w:rPr>
          <w:szCs w:val="24"/>
          <w:lang w:eastAsia="fr-FR" w:bidi="fr-FR"/>
        </w:rPr>
        <w:t>l</w:t>
      </w:r>
      <w:r w:rsidRPr="00461B26">
        <w:rPr>
          <w:szCs w:val="24"/>
          <w:lang w:eastAsia="fr-FR" w:bidi="fr-FR"/>
        </w:rPr>
        <w:t>lement muette à son sujet. Sans doute s’y trouvait-il d</w:t>
      </w:r>
      <w:r w:rsidRPr="00461B26">
        <w:rPr>
          <w:szCs w:val="24"/>
          <w:lang w:eastAsia="fr-FR" w:bidi="fr-FR"/>
        </w:rPr>
        <w:t>e</w:t>
      </w:r>
      <w:r w:rsidRPr="00461B26">
        <w:rPr>
          <w:szCs w:val="24"/>
          <w:lang w:eastAsia="fr-FR" w:bidi="fr-FR"/>
        </w:rPr>
        <w:t>puis plusieurs mois, puisque, dans</w:t>
      </w:r>
      <w:r>
        <w:rPr>
          <w:szCs w:val="24"/>
          <w:lang w:eastAsia="fr-FR" w:bidi="fr-FR"/>
        </w:rPr>
        <w:t xml:space="preserve"> </w:t>
      </w:r>
      <w:r>
        <w:t xml:space="preserve">[33] </w:t>
      </w:r>
      <w:r w:rsidRPr="00461B26">
        <w:rPr>
          <w:szCs w:val="24"/>
          <w:lang w:eastAsia="fr-FR" w:bidi="fr-FR"/>
        </w:rPr>
        <w:t>une lettre du 26 août de cette année-là, son supérieur, Joseph Marin (qui écrit vraisemblablement du fort Pre</w:t>
      </w:r>
      <w:r w:rsidRPr="00461B26">
        <w:rPr>
          <w:szCs w:val="24"/>
          <w:lang w:eastAsia="fr-FR" w:bidi="fr-FR"/>
        </w:rPr>
        <w:t>s</w:t>
      </w:r>
      <w:r w:rsidRPr="00461B26">
        <w:rPr>
          <w:szCs w:val="24"/>
          <w:lang w:eastAsia="fr-FR" w:bidi="fr-FR"/>
        </w:rPr>
        <w:t>qu’île), lui apprend l’arrivée prochaine de trois convois accompagnés de farine et de barques</w:t>
      </w:r>
      <w:r>
        <w:rPr>
          <w:szCs w:val="24"/>
          <w:lang w:eastAsia="fr-FR" w:bidi="fr-FR"/>
        </w:rPr>
        <w:t> </w:t>
      </w:r>
      <w:r>
        <w:rPr>
          <w:rStyle w:val="Appelnotedebasdep"/>
          <w:szCs w:val="24"/>
          <w:lang w:eastAsia="fr-FR" w:bidi="fr-FR"/>
        </w:rPr>
        <w:footnoteReference w:id="25"/>
      </w:r>
      <w:r w:rsidRPr="00461B26">
        <w:rPr>
          <w:szCs w:val="24"/>
          <w:lang w:eastAsia="fr-FR" w:bidi="fr-FR"/>
        </w:rPr>
        <w:t>. La région, encore relativement calme, se réveille. Le flou hérité du traité d’Utrecht a fait mûrir cette pomme de discorde désormais r</w:t>
      </w:r>
      <w:r w:rsidRPr="00461B26">
        <w:rPr>
          <w:szCs w:val="24"/>
          <w:lang w:eastAsia="fr-FR" w:bidi="fr-FR"/>
        </w:rPr>
        <w:t>e</w:t>
      </w:r>
      <w:r w:rsidRPr="00461B26">
        <w:rPr>
          <w:szCs w:val="24"/>
          <w:lang w:eastAsia="fr-FR" w:bidi="fr-FR"/>
        </w:rPr>
        <w:t>vendiquée par les deux puissances belligérantes. Toutes les nations qui se re</w:t>
      </w:r>
      <w:r w:rsidRPr="00461B26">
        <w:rPr>
          <w:szCs w:val="24"/>
          <w:lang w:eastAsia="fr-FR" w:bidi="fr-FR"/>
        </w:rPr>
        <w:t>n</w:t>
      </w:r>
      <w:r w:rsidRPr="00461B26">
        <w:rPr>
          <w:szCs w:val="24"/>
          <w:lang w:eastAsia="fr-FR" w:bidi="fr-FR"/>
        </w:rPr>
        <w:t xml:space="preserve">contrent dans ce </w:t>
      </w:r>
      <w:r w:rsidRPr="00461B26">
        <w:t>« </w:t>
      </w:r>
      <w:r w:rsidRPr="00461B26">
        <w:rPr>
          <w:szCs w:val="24"/>
          <w:lang w:eastAsia="fr-FR" w:bidi="fr-FR"/>
        </w:rPr>
        <w:t>pays</w:t>
      </w:r>
      <w:r w:rsidRPr="00461B26">
        <w:t> »</w:t>
      </w:r>
      <w:r w:rsidRPr="00461B26">
        <w:rPr>
          <w:szCs w:val="24"/>
          <w:lang w:eastAsia="fr-FR" w:bidi="fr-FR"/>
        </w:rPr>
        <w:t xml:space="preserve"> intérieur, par puissances militaires et allia</w:t>
      </w:r>
      <w:r w:rsidRPr="00461B26">
        <w:rPr>
          <w:szCs w:val="24"/>
          <w:lang w:eastAsia="fr-FR" w:bidi="fr-FR"/>
        </w:rPr>
        <w:t>n</w:t>
      </w:r>
      <w:r w:rsidRPr="00461B26">
        <w:rPr>
          <w:szCs w:val="24"/>
          <w:lang w:eastAsia="fr-FR" w:bidi="fr-FR"/>
        </w:rPr>
        <w:t>ces indiennes interposées, sont donc sur un pied de guerre — officieux — depuis que le gouverneur D</w:t>
      </w:r>
      <w:r w:rsidRPr="00461B26">
        <w:rPr>
          <w:szCs w:val="24"/>
          <w:lang w:eastAsia="fr-FR" w:bidi="fr-FR"/>
        </w:rPr>
        <w:t>u</w:t>
      </w:r>
      <w:r w:rsidRPr="00461B26">
        <w:rPr>
          <w:szCs w:val="24"/>
          <w:lang w:eastAsia="fr-FR" w:bidi="fr-FR"/>
        </w:rPr>
        <w:t>quesne a ordonné, à l’automne de 1752, l’envoi d’un détachement à la Belle- Rivière pour y verrouiller le secteur (</w:t>
      </w:r>
      <w:r w:rsidRPr="00461B26">
        <w:t>« </w:t>
      </w:r>
      <w:r w:rsidRPr="00461B26">
        <w:rPr>
          <w:szCs w:val="24"/>
          <w:lang w:eastAsia="fr-FR" w:bidi="fr-FR"/>
        </w:rPr>
        <w:t>que nous sommes à la veille de perdre si je ne fais pas donner ce coup de collier au</w:t>
      </w:r>
      <w:r w:rsidRPr="00461B26">
        <w:rPr>
          <w:szCs w:val="24"/>
          <w:lang w:eastAsia="fr-FR" w:bidi="fr-FR"/>
        </w:rPr>
        <w:t>s</w:t>
      </w:r>
      <w:r w:rsidRPr="00461B26">
        <w:rPr>
          <w:szCs w:val="24"/>
          <w:lang w:eastAsia="fr-FR" w:bidi="fr-FR"/>
        </w:rPr>
        <w:t>si</w:t>
      </w:r>
      <w:r>
        <w:rPr>
          <w:szCs w:val="24"/>
          <w:lang w:eastAsia="fr-FR" w:bidi="fr-FR"/>
        </w:rPr>
        <w:t xml:space="preserve"> pressé qu’indispensable </w:t>
      </w:r>
      <w:r>
        <w:rPr>
          <w:rStyle w:val="Appelnotedebasdep"/>
          <w:szCs w:val="24"/>
          <w:lang w:eastAsia="fr-FR" w:bidi="fr-FR"/>
        </w:rPr>
        <w:footnoteReference w:id="26"/>
      </w:r>
      <w:r w:rsidRPr="00461B26">
        <w:t> »</w:t>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La ligne de défense, que les Français s’activent à édifier depuis dans cette contrée, est constituée de quatre unités plus ou moins frag</w:t>
      </w:r>
      <w:r w:rsidRPr="00461B26">
        <w:rPr>
          <w:szCs w:val="24"/>
          <w:lang w:eastAsia="fr-FR" w:bidi="fr-FR"/>
        </w:rPr>
        <w:t>i</w:t>
      </w:r>
      <w:r w:rsidRPr="00461B26">
        <w:rPr>
          <w:szCs w:val="24"/>
          <w:lang w:eastAsia="fr-FR" w:bidi="fr-FR"/>
        </w:rPr>
        <w:t>les. Du nord au sud, partant du confluent de la rivière Pre</w:t>
      </w:r>
      <w:r w:rsidRPr="00461B26">
        <w:rPr>
          <w:szCs w:val="24"/>
          <w:lang w:eastAsia="fr-FR" w:bidi="fr-FR"/>
        </w:rPr>
        <w:t>s</w:t>
      </w:r>
      <w:r w:rsidRPr="00461B26">
        <w:rPr>
          <w:szCs w:val="24"/>
          <w:lang w:eastAsia="fr-FR" w:bidi="fr-FR"/>
        </w:rPr>
        <w:t xml:space="preserve">qu’île et du lac Érié, à l’entrée d’une grande baie insalubre, se trouve </w:t>
      </w:r>
      <w:r w:rsidRPr="00461B26">
        <w:t xml:space="preserve">le </w:t>
      </w:r>
      <w:r w:rsidRPr="00B0578E">
        <w:rPr>
          <w:i/>
        </w:rPr>
        <w:t>fort Pre</w:t>
      </w:r>
      <w:r w:rsidRPr="00B0578E">
        <w:rPr>
          <w:i/>
        </w:rPr>
        <w:t>s</w:t>
      </w:r>
      <w:r w:rsidRPr="00B0578E">
        <w:rPr>
          <w:i/>
        </w:rPr>
        <w:t>qu’île </w:t>
      </w:r>
      <w:r w:rsidRPr="00461B26">
        <w:t>;</w:t>
      </w:r>
      <w:r w:rsidRPr="00461B26">
        <w:rPr>
          <w:szCs w:val="24"/>
          <w:lang w:eastAsia="fr-FR" w:bidi="fr-FR"/>
        </w:rPr>
        <w:t xml:space="preserve"> à l’heure qui nous o</w:t>
      </w:r>
      <w:r w:rsidRPr="00461B26">
        <w:rPr>
          <w:szCs w:val="24"/>
          <w:lang w:eastAsia="fr-FR" w:bidi="fr-FR"/>
        </w:rPr>
        <w:t>c</w:t>
      </w:r>
      <w:r w:rsidRPr="00461B26">
        <w:rPr>
          <w:szCs w:val="24"/>
          <w:lang w:eastAsia="fr-FR" w:bidi="fr-FR"/>
        </w:rPr>
        <w:t>cupe, ce fort, qui sert également de comptoir de traite, est to</w:t>
      </w:r>
      <w:r w:rsidRPr="00461B26">
        <w:rPr>
          <w:szCs w:val="24"/>
          <w:lang w:eastAsia="fr-FR" w:bidi="fr-FR"/>
        </w:rPr>
        <w:t>u</w:t>
      </w:r>
      <w:r w:rsidRPr="00461B26">
        <w:rPr>
          <w:szCs w:val="24"/>
          <w:lang w:eastAsia="fr-FR" w:bidi="fr-FR"/>
        </w:rPr>
        <w:t>jours en chantier</w:t>
      </w:r>
      <w:r w:rsidRPr="00461B26">
        <w:t> ;</w:t>
      </w:r>
      <w:r w:rsidRPr="00461B26">
        <w:rPr>
          <w:szCs w:val="24"/>
          <w:lang w:eastAsia="fr-FR" w:bidi="fr-FR"/>
        </w:rPr>
        <w:t xml:space="preserve"> il est construit pièce sur pièce, et compte à ses angles 4 bastions garnis de 12 canons. Plus au sud, à 7 lieues du fort Presqu’île (environ 40 km), le long de la rivière au Bœuf, il y a </w:t>
      </w:r>
      <w:r w:rsidRPr="00461B26">
        <w:t xml:space="preserve">le </w:t>
      </w:r>
      <w:r w:rsidRPr="00B0578E">
        <w:rPr>
          <w:i/>
        </w:rPr>
        <w:t>fort Le Bœuf</w:t>
      </w:r>
      <w:r w:rsidRPr="00461B26">
        <w:rPr>
          <w:szCs w:val="24"/>
          <w:lang w:eastAsia="fr-FR" w:bidi="fr-FR"/>
        </w:rPr>
        <w:t xml:space="preserve"> justement celui où est affecté Jean-Daniel Dumas</w:t>
      </w:r>
      <w:r w:rsidRPr="00461B26">
        <w:t> ;</w:t>
      </w:r>
      <w:r w:rsidRPr="00461B26">
        <w:rPr>
          <w:szCs w:val="24"/>
          <w:lang w:eastAsia="fr-FR" w:bidi="fr-FR"/>
        </w:rPr>
        <w:t xml:space="preserve"> plus modeste que le pr</w:t>
      </w:r>
      <w:r w:rsidRPr="00461B26">
        <w:rPr>
          <w:szCs w:val="24"/>
          <w:lang w:eastAsia="fr-FR" w:bidi="fr-FR"/>
        </w:rPr>
        <w:t>é</w:t>
      </w:r>
      <w:r w:rsidRPr="00461B26">
        <w:rPr>
          <w:szCs w:val="24"/>
          <w:lang w:eastAsia="fr-FR" w:bidi="fr-FR"/>
        </w:rPr>
        <w:t xml:space="preserve">cédent, ce fort est carré et fait en </w:t>
      </w:r>
      <w:r w:rsidRPr="00461B26">
        <w:t>« </w:t>
      </w:r>
      <w:r w:rsidRPr="00461B26">
        <w:rPr>
          <w:szCs w:val="24"/>
          <w:lang w:eastAsia="fr-FR" w:bidi="fr-FR"/>
        </w:rPr>
        <w:t>pieux debout</w:t>
      </w:r>
      <w:r w:rsidRPr="00461B26">
        <w:t> »</w:t>
      </w:r>
      <w:r w:rsidRPr="00461B26">
        <w:rPr>
          <w:szCs w:val="24"/>
          <w:lang w:eastAsia="fr-FR" w:bidi="fr-FR"/>
        </w:rPr>
        <w:t>. À la décharge de la r</w:t>
      </w:r>
      <w:r w:rsidRPr="00461B26">
        <w:rPr>
          <w:szCs w:val="24"/>
          <w:lang w:eastAsia="fr-FR" w:bidi="fr-FR"/>
        </w:rPr>
        <w:t>i</w:t>
      </w:r>
      <w:r w:rsidRPr="00461B26">
        <w:rPr>
          <w:szCs w:val="24"/>
          <w:lang w:eastAsia="fr-FR" w:bidi="fr-FR"/>
        </w:rPr>
        <w:t xml:space="preserve">vière au Bœuf, à la cime de l’Ohio, se trouve encore </w:t>
      </w:r>
      <w:r w:rsidRPr="00461B26">
        <w:t xml:space="preserve">le </w:t>
      </w:r>
      <w:r w:rsidRPr="00B0578E">
        <w:rPr>
          <w:i/>
        </w:rPr>
        <w:t>fort Machault </w:t>
      </w:r>
      <w:r w:rsidRPr="00461B26">
        <w:t>;</w:t>
      </w:r>
      <w:r w:rsidRPr="00461B26">
        <w:rPr>
          <w:szCs w:val="24"/>
          <w:lang w:eastAsia="fr-FR" w:bidi="fr-FR"/>
        </w:rPr>
        <w:t xml:space="preserve"> un entrepôt militaire plutôt qu’un fort. Et, enfin, au co</w:t>
      </w:r>
      <w:r w:rsidRPr="00461B26">
        <w:rPr>
          <w:szCs w:val="24"/>
          <w:lang w:eastAsia="fr-FR" w:bidi="fr-FR"/>
        </w:rPr>
        <w:t>n</w:t>
      </w:r>
      <w:r w:rsidRPr="00461B26">
        <w:rPr>
          <w:szCs w:val="24"/>
          <w:lang w:eastAsia="fr-FR" w:bidi="fr-FR"/>
        </w:rPr>
        <w:t xml:space="preserve">fluent des rivières Ohio et Monongahéla, notons l’existence du </w:t>
      </w:r>
      <w:r w:rsidRPr="00B0578E">
        <w:rPr>
          <w:i/>
        </w:rPr>
        <w:t>fort Duquesne</w:t>
      </w:r>
      <w:r w:rsidRPr="00461B26">
        <w:t>,</w:t>
      </w:r>
      <w:r w:rsidRPr="00461B26">
        <w:rPr>
          <w:szCs w:val="24"/>
          <w:lang w:eastAsia="fr-FR" w:bidi="fr-FR"/>
        </w:rPr>
        <w:t xml:space="preserve"> beaucoup plus un camp qu’un fort cependant, en cette année 1753, puisqu</w:t>
      </w:r>
      <w:r>
        <w:rPr>
          <w:szCs w:val="24"/>
          <w:lang w:eastAsia="fr-FR" w:bidi="fr-FR"/>
        </w:rPr>
        <w:t xml:space="preserve">’on ne </w:t>
      </w:r>
      <w:r>
        <w:t xml:space="preserve">[34] </w:t>
      </w:r>
      <w:r w:rsidRPr="00461B26">
        <w:rPr>
          <w:szCs w:val="24"/>
          <w:lang w:eastAsia="fr-FR" w:bidi="fr-FR"/>
        </w:rPr>
        <w:t>commencera à ériger ce dernier qu’à compter du 8 avril</w:t>
      </w:r>
      <w:r>
        <w:rPr>
          <w:szCs w:val="24"/>
          <w:lang w:eastAsia="fr-FR" w:bidi="fr-FR"/>
        </w:rPr>
        <w:t> </w:t>
      </w:r>
      <w:r>
        <w:rPr>
          <w:rStyle w:val="Appelnotedebasdep"/>
          <w:szCs w:val="24"/>
          <w:lang w:eastAsia="fr-FR" w:bidi="fr-FR"/>
        </w:rPr>
        <w:footnoteReference w:id="27"/>
      </w:r>
      <w:r w:rsidRPr="00461B26">
        <w:rPr>
          <w:szCs w:val="24"/>
          <w:lang w:eastAsia="fr-FR" w:bidi="fr-FR"/>
        </w:rPr>
        <w:t xml:space="preserve"> de l’année suivante</w:t>
      </w:r>
      <w:r>
        <w:rPr>
          <w:szCs w:val="24"/>
          <w:lang w:eastAsia="fr-FR" w:bidi="fr-FR"/>
        </w:rPr>
        <w:t> </w:t>
      </w:r>
      <w:r>
        <w:rPr>
          <w:rStyle w:val="Appelnotedebasdep"/>
          <w:szCs w:val="24"/>
          <w:lang w:eastAsia="fr-FR" w:bidi="fr-FR"/>
        </w:rPr>
        <w:footnoteReference w:id="28"/>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Pour atteindre ce point désormais des plus stratégiques planté au cœur des Appalaches (entendons la Monongahéla), les Indiens, les Canadiens et les militaires français utilisent les moyens à la mode du pays</w:t>
      </w:r>
      <w:r w:rsidRPr="00461B26">
        <w:t> :</w:t>
      </w:r>
      <w:r w:rsidRPr="00461B26">
        <w:rPr>
          <w:szCs w:val="24"/>
          <w:lang w:eastAsia="fr-FR" w:bidi="fr-FR"/>
        </w:rPr>
        <w:t xml:space="preserve"> l’été, en empruntant les cours d’eau, les canots d’écorce, les pirogues et les chaloupes</w:t>
      </w:r>
      <w:r w:rsidRPr="00461B26">
        <w:t> ;</w:t>
      </w:r>
      <w:r w:rsidRPr="00461B26">
        <w:rPr>
          <w:szCs w:val="24"/>
          <w:lang w:eastAsia="fr-FR" w:bidi="fr-FR"/>
        </w:rPr>
        <w:t xml:space="preserve"> l’hiver, sur la même voie, les traînes sa</w:t>
      </w:r>
      <w:r w:rsidRPr="00461B26">
        <w:rPr>
          <w:szCs w:val="24"/>
          <w:lang w:eastAsia="fr-FR" w:bidi="fr-FR"/>
        </w:rPr>
        <w:t>u</w:t>
      </w:r>
      <w:r w:rsidRPr="00461B26">
        <w:rPr>
          <w:szCs w:val="24"/>
          <w:lang w:eastAsia="fr-FR" w:bidi="fr-FR"/>
        </w:rPr>
        <w:t>vages et les raquettes</w:t>
      </w:r>
      <w:r w:rsidRPr="00461B26">
        <w:t> ;</w:t>
      </w:r>
      <w:r w:rsidRPr="00461B26">
        <w:rPr>
          <w:szCs w:val="24"/>
          <w:lang w:eastAsia="fr-FR" w:bidi="fr-FR"/>
        </w:rPr>
        <w:t xml:space="preserve"> et en tout temps de l’année, sur les Grands Lacs, des bateaux et des chaloupes précisément construits à la dema</w:t>
      </w:r>
      <w:r w:rsidRPr="00461B26">
        <w:rPr>
          <w:szCs w:val="24"/>
          <w:lang w:eastAsia="fr-FR" w:bidi="fr-FR"/>
        </w:rPr>
        <w:t>n</w:t>
      </w:r>
      <w:r w:rsidRPr="00461B26">
        <w:rPr>
          <w:szCs w:val="24"/>
          <w:lang w:eastAsia="fr-FR" w:bidi="fr-FR"/>
        </w:rPr>
        <w:t>de de Duquesne pour faciliter les mouvements de troupes, le transbo</w:t>
      </w:r>
      <w:r w:rsidRPr="00461B26">
        <w:rPr>
          <w:szCs w:val="24"/>
          <w:lang w:eastAsia="fr-FR" w:bidi="fr-FR"/>
        </w:rPr>
        <w:t>r</w:t>
      </w:r>
      <w:r w:rsidRPr="00461B26">
        <w:rPr>
          <w:szCs w:val="24"/>
          <w:lang w:eastAsia="fr-FR" w:bidi="fr-FR"/>
        </w:rPr>
        <w:t>dement des équipements militaires et des marcha</w:t>
      </w:r>
      <w:r w:rsidRPr="00461B26">
        <w:rPr>
          <w:szCs w:val="24"/>
          <w:lang w:eastAsia="fr-FR" w:bidi="fr-FR"/>
        </w:rPr>
        <w:t>n</w:t>
      </w:r>
      <w:r w:rsidRPr="00461B26">
        <w:rPr>
          <w:szCs w:val="24"/>
          <w:lang w:eastAsia="fr-FR" w:bidi="fr-FR"/>
        </w:rPr>
        <w:t>dises. Qu’on parte d’un point ou de l’autre, peu importe la saison, chaque voyage n’en reste pas moins une odyssée qui nécessite de soigneux préparatifs, tant en hommes, en armes et en m</w:t>
      </w:r>
      <w:r w:rsidRPr="00461B26">
        <w:rPr>
          <w:szCs w:val="24"/>
          <w:lang w:eastAsia="fr-FR" w:bidi="fr-FR"/>
        </w:rPr>
        <w:t>u</w:t>
      </w:r>
      <w:r w:rsidRPr="00461B26">
        <w:rPr>
          <w:szCs w:val="24"/>
          <w:lang w:eastAsia="fr-FR" w:bidi="fr-FR"/>
        </w:rPr>
        <w:t>nitions qu’en vivres et en équipements divers</w:t>
      </w:r>
      <w:r w:rsidRPr="00461B26">
        <w:t> !</w:t>
      </w:r>
    </w:p>
    <w:p w:rsidR="0040571A" w:rsidRPr="00461B26" w:rsidRDefault="0040571A" w:rsidP="0040571A">
      <w:pPr>
        <w:spacing w:before="120" w:after="120"/>
        <w:jc w:val="both"/>
      </w:pPr>
      <w:r w:rsidRPr="00461B26">
        <w:rPr>
          <w:szCs w:val="24"/>
          <w:lang w:eastAsia="fr-FR" w:bidi="fr-FR"/>
        </w:rPr>
        <w:t>En hiver, le froid ajoute à l’équipée des contraintes et des l</w:t>
      </w:r>
      <w:r w:rsidRPr="00461B26">
        <w:rPr>
          <w:szCs w:val="24"/>
          <w:lang w:eastAsia="fr-FR" w:bidi="fr-FR"/>
        </w:rPr>
        <w:t>a</w:t>
      </w:r>
      <w:r w:rsidRPr="00461B26">
        <w:rPr>
          <w:szCs w:val="24"/>
          <w:lang w:eastAsia="fr-FR" w:bidi="fr-FR"/>
        </w:rPr>
        <w:t>beurs qui n’ont rien à envier, tant en rudesse qu’en sou</w:t>
      </w:r>
      <w:r w:rsidRPr="00461B26">
        <w:rPr>
          <w:szCs w:val="24"/>
          <w:lang w:eastAsia="fr-FR" w:bidi="fr-FR"/>
        </w:rPr>
        <w:t>f</w:t>
      </w:r>
      <w:r w:rsidRPr="00461B26">
        <w:rPr>
          <w:szCs w:val="24"/>
          <w:lang w:eastAsia="fr-FR" w:bidi="fr-FR"/>
        </w:rPr>
        <w:t>france, aux douze travaux d’Hercule...</w:t>
      </w:r>
    </w:p>
    <w:p w:rsidR="0040571A" w:rsidRPr="00461B26" w:rsidRDefault="0040571A" w:rsidP="0040571A">
      <w:pPr>
        <w:spacing w:before="120" w:after="120"/>
        <w:jc w:val="both"/>
      </w:pPr>
      <w:r w:rsidRPr="00461B26">
        <w:rPr>
          <w:szCs w:val="24"/>
          <w:lang w:eastAsia="fr-FR" w:bidi="fr-FR"/>
        </w:rPr>
        <w:t>Un exemple illustre parfaitement ce défi</w:t>
      </w:r>
      <w:r w:rsidRPr="00461B26">
        <w:t> :</w:t>
      </w:r>
      <w:r w:rsidRPr="00461B26">
        <w:rPr>
          <w:szCs w:val="24"/>
          <w:lang w:eastAsia="fr-FR" w:bidi="fr-FR"/>
        </w:rPr>
        <w:t xml:space="preserve"> le voyage d’un jeune aventurier de 18 ans, effectué début 1755, alors que tout s’active dans l’Ohio. Partis de Québec le 1</w:t>
      </w:r>
      <w:r w:rsidRPr="00461B26">
        <w:rPr>
          <w:szCs w:val="24"/>
          <w:vertAlign w:val="superscript"/>
          <w:lang w:eastAsia="fr-FR" w:bidi="fr-FR"/>
        </w:rPr>
        <w:t>er</w:t>
      </w:r>
      <w:r w:rsidRPr="00461B26">
        <w:rPr>
          <w:szCs w:val="24"/>
          <w:lang w:eastAsia="fr-FR" w:bidi="fr-FR"/>
        </w:rPr>
        <w:t xml:space="preserve"> février avec des traînes sauv</w:t>
      </w:r>
      <w:r w:rsidRPr="00461B26">
        <w:rPr>
          <w:szCs w:val="24"/>
          <w:lang w:eastAsia="fr-FR" w:bidi="fr-FR"/>
        </w:rPr>
        <w:t>a</w:t>
      </w:r>
      <w:r w:rsidRPr="00461B26">
        <w:rPr>
          <w:szCs w:val="24"/>
          <w:lang w:eastAsia="fr-FR" w:bidi="fr-FR"/>
        </w:rPr>
        <w:t>ges et des raquettes aux pieds, ce J.-C. B. (il est Parisien, c’est tout ce que nous savons de lui) et ses comp</w:t>
      </w:r>
      <w:r w:rsidRPr="00461B26">
        <w:rPr>
          <w:szCs w:val="24"/>
          <w:lang w:eastAsia="fr-FR" w:bidi="fr-FR"/>
        </w:rPr>
        <w:t>a</w:t>
      </w:r>
      <w:r w:rsidRPr="00461B26">
        <w:rPr>
          <w:szCs w:val="24"/>
          <w:lang w:eastAsia="fr-FR" w:bidi="fr-FR"/>
        </w:rPr>
        <w:t>gnons arriveront, ainsi, au fort Duquesne 10 semaines plus tard. Le calendrier de leur pa</w:t>
      </w:r>
      <w:r w:rsidRPr="00461B26">
        <w:rPr>
          <w:szCs w:val="24"/>
          <w:lang w:eastAsia="fr-FR" w:bidi="fr-FR"/>
        </w:rPr>
        <w:t>r</w:t>
      </w:r>
      <w:r w:rsidRPr="00461B26">
        <w:rPr>
          <w:szCs w:val="24"/>
          <w:lang w:eastAsia="fr-FR" w:bidi="fr-FR"/>
        </w:rPr>
        <w:t>cours parle de lui-même</w:t>
      </w:r>
      <w:r w:rsidRPr="00461B26">
        <w:t> :</w:t>
      </w:r>
      <w:r w:rsidRPr="00461B26">
        <w:rPr>
          <w:szCs w:val="24"/>
          <w:lang w:eastAsia="fr-FR" w:bidi="fr-FR"/>
        </w:rPr>
        <w:t xml:space="preserve"> le 6 février, ils sont à Trois-Rivières</w:t>
      </w:r>
      <w:r w:rsidRPr="00461B26">
        <w:t> ;</w:t>
      </w:r>
      <w:r w:rsidRPr="00461B26">
        <w:rPr>
          <w:szCs w:val="24"/>
          <w:lang w:eastAsia="fr-FR" w:bidi="fr-FR"/>
        </w:rPr>
        <w:t xml:space="preserve"> le 13, à Montréal</w:t>
      </w:r>
      <w:r w:rsidRPr="00461B26">
        <w:t> ;</w:t>
      </w:r>
      <w:r w:rsidRPr="00461B26">
        <w:rPr>
          <w:szCs w:val="24"/>
          <w:lang w:eastAsia="fr-FR" w:bidi="fr-FR"/>
        </w:rPr>
        <w:t xml:space="preserve"> le 5 mars, au fort Frontenac (anciennement Cataraqui, aujourd’hui Kin</w:t>
      </w:r>
      <w:r w:rsidRPr="00461B26">
        <w:rPr>
          <w:szCs w:val="24"/>
          <w:lang w:eastAsia="fr-FR" w:bidi="fr-FR"/>
        </w:rPr>
        <w:t>g</w:t>
      </w:r>
      <w:r w:rsidRPr="00461B26">
        <w:rPr>
          <w:szCs w:val="24"/>
          <w:lang w:eastAsia="fr-FR" w:bidi="fr-FR"/>
        </w:rPr>
        <w:t>ston) où ils prennent des bateaux et des c</w:t>
      </w:r>
      <w:r w:rsidRPr="00461B26">
        <w:rPr>
          <w:szCs w:val="24"/>
          <w:lang w:eastAsia="fr-FR" w:bidi="fr-FR"/>
        </w:rPr>
        <w:t>a</w:t>
      </w:r>
      <w:r w:rsidRPr="00461B26">
        <w:rPr>
          <w:szCs w:val="24"/>
          <w:lang w:eastAsia="fr-FR" w:bidi="fr-FR"/>
        </w:rPr>
        <w:t>nots pour se</w:t>
      </w:r>
      <w:r>
        <w:rPr>
          <w:szCs w:val="24"/>
          <w:lang w:eastAsia="fr-FR" w:bidi="fr-FR"/>
        </w:rPr>
        <w:t xml:space="preserve"> </w:t>
      </w:r>
      <w:r>
        <w:t xml:space="preserve">[35] </w:t>
      </w:r>
      <w:r w:rsidRPr="00461B26">
        <w:rPr>
          <w:szCs w:val="24"/>
          <w:lang w:eastAsia="fr-FR" w:bidi="fr-FR"/>
        </w:rPr>
        <w:t>rendre au fort Niagara qu’ils atteignent le 15. C’est ensuite le saut jusqu’au po</w:t>
      </w:r>
      <w:r w:rsidRPr="00461B26">
        <w:rPr>
          <w:szCs w:val="24"/>
          <w:lang w:eastAsia="fr-FR" w:bidi="fr-FR"/>
        </w:rPr>
        <w:t>s</w:t>
      </w:r>
      <w:r w:rsidRPr="00461B26">
        <w:rPr>
          <w:szCs w:val="24"/>
          <w:lang w:eastAsia="fr-FR" w:bidi="fr-FR"/>
        </w:rPr>
        <w:t>te de Toronto</w:t>
      </w:r>
      <w:r w:rsidRPr="00461B26">
        <w:t> ;</w:t>
      </w:r>
      <w:r w:rsidRPr="00461B26">
        <w:rPr>
          <w:szCs w:val="24"/>
          <w:lang w:eastAsia="fr-FR" w:bidi="fr-FR"/>
        </w:rPr>
        <w:t xml:space="preserve"> de là au fort Presqu’île où ils me</w:t>
      </w:r>
      <w:r w:rsidRPr="00461B26">
        <w:rPr>
          <w:szCs w:val="24"/>
          <w:lang w:eastAsia="fr-FR" w:bidi="fr-FR"/>
        </w:rPr>
        <w:t>t</w:t>
      </w:r>
      <w:r w:rsidRPr="00461B26">
        <w:rPr>
          <w:szCs w:val="24"/>
          <w:lang w:eastAsia="fr-FR" w:bidi="fr-FR"/>
        </w:rPr>
        <w:t xml:space="preserve">tent le pied le 19 avant de repartir tout de go pour le </w:t>
      </w:r>
      <w:r w:rsidRPr="00BC7B19">
        <w:rPr>
          <w:szCs w:val="24"/>
          <w:lang w:eastAsia="fr-FR" w:bidi="fr-FR"/>
        </w:rPr>
        <w:t>fort Le Bœuf</w:t>
      </w:r>
      <w:r w:rsidRPr="00461B26">
        <w:rPr>
          <w:szCs w:val="24"/>
          <w:lang w:eastAsia="fr-FR" w:bidi="fr-FR"/>
        </w:rPr>
        <w:t>, où ca</w:t>
      </w:r>
      <w:r w:rsidRPr="00461B26">
        <w:rPr>
          <w:szCs w:val="24"/>
          <w:lang w:eastAsia="fr-FR" w:bidi="fr-FR"/>
        </w:rPr>
        <w:t>n</w:t>
      </w:r>
      <w:r w:rsidRPr="00461B26">
        <w:rPr>
          <w:szCs w:val="24"/>
          <w:lang w:eastAsia="fr-FR" w:bidi="fr-FR"/>
        </w:rPr>
        <w:t>tonne Dumas. Puis retour sur la piste d’eau, encore quelques port</w:t>
      </w:r>
      <w:r w:rsidRPr="00461B26">
        <w:rPr>
          <w:szCs w:val="24"/>
          <w:lang w:eastAsia="fr-FR" w:bidi="fr-FR"/>
        </w:rPr>
        <w:t>a</w:t>
      </w:r>
      <w:r w:rsidRPr="00461B26">
        <w:rPr>
          <w:szCs w:val="24"/>
          <w:lang w:eastAsia="fr-FR" w:bidi="fr-FR"/>
        </w:rPr>
        <w:t>ges, et arrivée, au terme du voyage, au fort Duquesne le 8 avril. Sitôt ce beau monde d</w:t>
      </w:r>
      <w:r w:rsidRPr="00461B26">
        <w:rPr>
          <w:szCs w:val="24"/>
          <w:lang w:eastAsia="fr-FR" w:bidi="fr-FR"/>
        </w:rPr>
        <w:t>é</w:t>
      </w:r>
      <w:r w:rsidRPr="00461B26">
        <w:rPr>
          <w:szCs w:val="24"/>
          <w:lang w:eastAsia="fr-FR" w:bidi="fr-FR"/>
        </w:rPr>
        <w:t>barqué en ce lieu qui est devenu le nouveau rendez-vous des détach</w:t>
      </w:r>
      <w:r w:rsidRPr="00461B26">
        <w:rPr>
          <w:szCs w:val="24"/>
          <w:lang w:eastAsia="fr-FR" w:bidi="fr-FR"/>
        </w:rPr>
        <w:t>e</w:t>
      </w:r>
      <w:r w:rsidRPr="00461B26">
        <w:rPr>
          <w:szCs w:val="24"/>
          <w:lang w:eastAsia="fr-FR" w:bidi="fr-FR"/>
        </w:rPr>
        <w:t>ments militaires, deux nautoniers sont priés de retourner à vide à l’endroit d’où ils sont partis, pour cueillir et rapporter de suite le re</w:t>
      </w:r>
      <w:r w:rsidRPr="00461B26">
        <w:rPr>
          <w:szCs w:val="24"/>
          <w:lang w:eastAsia="fr-FR" w:bidi="fr-FR"/>
        </w:rPr>
        <w:t>s</w:t>
      </w:r>
      <w:r w:rsidRPr="00461B26">
        <w:rPr>
          <w:szCs w:val="24"/>
          <w:lang w:eastAsia="fr-FR" w:bidi="fr-FR"/>
        </w:rPr>
        <w:t>te du fret</w:t>
      </w:r>
      <w:r>
        <w:rPr>
          <w:szCs w:val="24"/>
          <w:lang w:eastAsia="fr-FR" w:bidi="fr-FR"/>
        </w:rPr>
        <w:t> </w:t>
      </w:r>
      <w:r>
        <w:rPr>
          <w:rStyle w:val="Appelnotedebasdep"/>
          <w:szCs w:val="24"/>
          <w:lang w:eastAsia="fr-FR" w:bidi="fr-FR"/>
        </w:rPr>
        <w:footnoteReference w:id="29"/>
      </w:r>
      <w:r w:rsidRPr="00461B26">
        <w:rPr>
          <w:szCs w:val="24"/>
          <w:lang w:eastAsia="fr-FR" w:bidi="fr-FR"/>
        </w:rPr>
        <w:t>.</w:t>
      </w:r>
    </w:p>
    <w:p w:rsidR="0040571A" w:rsidRDefault="0040571A" w:rsidP="0040571A">
      <w:pPr>
        <w:spacing w:before="120" w:after="120"/>
        <w:jc w:val="both"/>
      </w:pPr>
    </w:p>
    <w:p w:rsidR="0040571A" w:rsidRPr="00461B26" w:rsidRDefault="009310D6" w:rsidP="0040571A">
      <w:pPr>
        <w:pStyle w:val="fig"/>
      </w:pPr>
      <w:r>
        <w:rPr>
          <w:noProof/>
        </w:rPr>
        <w:drawing>
          <wp:inline distT="0" distB="0" distL="0" distR="0">
            <wp:extent cx="4231640" cy="3466465"/>
            <wp:effectExtent l="25400" t="25400" r="10160" b="13335"/>
            <wp:docPr id="11" name="Image 11" descr="fig_p_035_Forts_Carte_14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35_Forts_Carte_14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1640" cy="3466465"/>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
      </w:pPr>
      <w:r w:rsidRPr="00461B26">
        <w:t>Les forts de la guerre de la Conquête Russel Bouchard</w:t>
      </w:r>
    </w:p>
    <w:p w:rsidR="0040571A" w:rsidRDefault="0040571A" w:rsidP="0040571A">
      <w:pPr>
        <w:spacing w:before="120" w:after="120"/>
        <w:jc w:val="both"/>
      </w:pPr>
    </w:p>
    <w:p w:rsidR="0040571A" w:rsidRPr="007C763E" w:rsidRDefault="0040571A" w:rsidP="0040571A">
      <w:pPr>
        <w:spacing w:before="120" w:after="120"/>
        <w:jc w:val="both"/>
        <w:rPr>
          <w:szCs w:val="2"/>
        </w:rPr>
      </w:pPr>
      <w:r w:rsidRPr="007C763E">
        <w:rPr>
          <w:szCs w:val="2"/>
        </w:rPr>
        <w:t>[36]</w:t>
      </w:r>
    </w:p>
    <w:p w:rsidR="0040571A" w:rsidRDefault="0040571A" w:rsidP="0040571A">
      <w:pPr>
        <w:spacing w:before="120" w:after="120"/>
        <w:jc w:val="both"/>
        <w:rPr>
          <w:szCs w:val="24"/>
          <w:lang w:eastAsia="fr-FR" w:bidi="fr-FR"/>
        </w:rPr>
      </w:pPr>
      <w:r w:rsidRPr="00461B26">
        <w:rPr>
          <w:szCs w:val="24"/>
          <w:lang w:eastAsia="fr-FR" w:bidi="fr-FR"/>
        </w:rPr>
        <w:t>En cette année 1753, s’il est un endroit, dans cette Amérique h</w:t>
      </w:r>
      <w:r w:rsidRPr="00461B26">
        <w:rPr>
          <w:szCs w:val="24"/>
          <w:lang w:eastAsia="fr-FR" w:bidi="fr-FR"/>
        </w:rPr>
        <w:t>é</w:t>
      </w:r>
      <w:r w:rsidRPr="00461B26">
        <w:rPr>
          <w:szCs w:val="24"/>
          <w:lang w:eastAsia="fr-FR" w:bidi="fr-FR"/>
        </w:rPr>
        <w:t>roïque, pour mourir du scorbut ou de dysenterie, sans gloire et sans fortune, c’est bien le fort Le Bœuf. On y manque de tout et de l’essentiel</w:t>
      </w:r>
      <w:r w:rsidRPr="00461B26">
        <w:t> !</w:t>
      </w:r>
      <w:r w:rsidRPr="00461B26">
        <w:rPr>
          <w:szCs w:val="24"/>
          <w:lang w:eastAsia="fr-FR" w:bidi="fr-FR"/>
        </w:rPr>
        <w:t xml:space="preserve"> Et à voir les plaintes qui s’y él</w:t>
      </w:r>
      <w:r w:rsidRPr="00461B26">
        <w:rPr>
          <w:szCs w:val="24"/>
          <w:lang w:eastAsia="fr-FR" w:bidi="fr-FR"/>
        </w:rPr>
        <w:t>è</w:t>
      </w:r>
      <w:r w:rsidRPr="00461B26">
        <w:rPr>
          <w:szCs w:val="24"/>
          <w:lang w:eastAsia="fr-FR" w:bidi="fr-FR"/>
        </w:rPr>
        <w:t>vent, les exactions et les tiraillements qui y sont commis dans la promiscuité, c’est le canto</w:t>
      </w:r>
      <w:r w:rsidRPr="00461B26">
        <w:rPr>
          <w:szCs w:val="24"/>
          <w:lang w:eastAsia="fr-FR" w:bidi="fr-FR"/>
        </w:rPr>
        <w:t>n</w:t>
      </w:r>
      <w:r w:rsidRPr="00461B26">
        <w:rPr>
          <w:szCs w:val="24"/>
          <w:lang w:eastAsia="fr-FR" w:bidi="fr-FR"/>
        </w:rPr>
        <w:t>nement le plus terne qui soit. Du moins le croit-on quand on est soldat de France et militaire de carrière, puisque rien de significatif ne s’y passe</w:t>
      </w:r>
      <w:r w:rsidRPr="00461B26">
        <w:t> !</w:t>
      </w:r>
      <w:r w:rsidRPr="00461B26">
        <w:rPr>
          <w:szCs w:val="24"/>
          <w:lang w:eastAsia="fr-FR" w:bidi="fr-FR"/>
        </w:rPr>
        <w:t xml:space="preserve"> N’en po</w:t>
      </w:r>
      <w:r w:rsidRPr="00461B26">
        <w:rPr>
          <w:szCs w:val="24"/>
          <w:lang w:eastAsia="fr-FR" w:bidi="fr-FR"/>
        </w:rPr>
        <w:t>u</w:t>
      </w:r>
      <w:r w:rsidRPr="00461B26">
        <w:rPr>
          <w:szCs w:val="24"/>
          <w:lang w:eastAsia="fr-FR" w:bidi="fr-FR"/>
        </w:rPr>
        <w:t>vant plus, au mois d’août, Dumas demande donc à son sup</w:t>
      </w:r>
      <w:r w:rsidRPr="00461B26">
        <w:rPr>
          <w:szCs w:val="24"/>
          <w:lang w:eastAsia="fr-FR" w:bidi="fr-FR"/>
        </w:rPr>
        <w:t>é</w:t>
      </w:r>
      <w:r w:rsidRPr="00461B26">
        <w:rPr>
          <w:szCs w:val="24"/>
          <w:lang w:eastAsia="fr-FR" w:bidi="fr-FR"/>
        </w:rPr>
        <w:t>rieur, qui loge toujours au fort Presqu’île, de quitter ce triste fortin. Satisfait de ses états de service, Marin, à qui le haut comma</w:t>
      </w:r>
      <w:r w:rsidRPr="00461B26">
        <w:rPr>
          <w:szCs w:val="24"/>
          <w:lang w:eastAsia="fr-FR" w:bidi="fr-FR"/>
        </w:rPr>
        <w:t>n</w:t>
      </w:r>
      <w:r w:rsidRPr="00461B26">
        <w:rPr>
          <w:szCs w:val="24"/>
          <w:lang w:eastAsia="fr-FR" w:bidi="fr-FR"/>
        </w:rPr>
        <w:t>dement de la Nouvelle-France commence à d</w:t>
      </w:r>
      <w:r w:rsidRPr="00461B26">
        <w:rPr>
          <w:szCs w:val="24"/>
          <w:lang w:eastAsia="fr-FR" w:bidi="fr-FR"/>
        </w:rPr>
        <w:t>e</w:t>
      </w:r>
      <w:r w:rsidRPr="00461B26">
        <w:rPr>
          <w:szCs w:val="24"/>
          <w:lang w:eastAsia="fr-FR" w:bidi="fr-FR"/>
        </w:rPr>
        <w:t>mander des comptes sur la qualité de sa gouvernance en ces lieux, accepte de bon gré et le d</w:t>
      </w:r>
      <w:r w:rsidRPr="00461B26">
        <w:rPr>
          <w:szCs w:val="24"/>
          <w:lang w:eastAsia="fr-FR" w:bidi="fr-FR"/>
        </w:rPr>
        <w:t>é</w:t>
      </w:r>
      <w:r w:rsidRPr="00461B26">
        <w:rPr>
          <w:szCs w:val="24"/>
          <w:lang w:eastAsia="fr-FR" w:bidi="fr-FR"/>
        </w:rPr>
        <w:t>pêche de suite au fort Niag</w:t>
      </w:r>
      <w:r w:rsidRPr="00461B26">
        <w:rPr>
          <w:szCs w:val="24"/>
          <w:lang w:eastAsia="fr-FR" w:bidi="fr-FR"/>
        </w:rPr>
        <w:t>a</w:t>
      </w:r>
      <w:r w:rsidRPr="00461B26">
        <w:rPr>
          <w:szCs w:val="24"/>
          <w:lang w:eastAsia="fr-FR" w:bidi="fr-FR"/>
        </w:rPr>
        <w:t>ra pour y recevoir ses ordres</w:t>
      </w:r>
      <w:r>
        <w:rPr>
          <w:szCs w:val="24"/>
          <w:lang w:eastAsia="fr-FR" w:bidi="fr-FR"/>
        </w:rPr>
        <w:t> </w:t>
      </w:r>
      <w:r>
        <w:rPr>
          <w:rStyle w:val="Appelnotedebasdep"/>
          <w:szCs w:val="24"/>
          <w:lang w:eastAsia="fr-FR" w:bidi="fr-FR"/>
        </w:rPr>
        <w:footnoteReference w:id="30"/>
      </w:r>
      <w:r w:rsidRPr="00461B26">
        <w:rPr>
          <w:szCs w:val="24"/>
          <w:lang w:eastAsia="fr-FR" w:bidi="fr-FR"/>
        </w:rPr>
        <w:t>.</w:t>
      </w:r>
    </w:p>
    <w:p w:rsidR="0040571A" w:rsidRDefault="0040571A" w:rsidP="0040571A">
      <w:pPr>
        <w:spacing w:before="120" w:after="120"/>
        <w:ind w:firstLine="0"/>
        <w:jc w:val="both"/>
        <w:rPr>
          <w:lang w:eastAsia="fr-FR" w:bidi="fr-FR"/>
        </w:rPr>
      </w:pPr>
    </w:p>
    <w:p w:rsidR="0040571A" w:rsidRPr="00AE2AA6" w:rsidRDefault="0040571A" w:rsidP="0040571A">
      <w:pPr>
        <w:pStyle w:val="a"/>
      </w:pPr>
      <w:r w:rsidRPr="00AE2AA6">
        <w:rPr>
          <w:lang w:eastAsia="fr-FR" w:bidi="fr-FR"/>
        </w:rPr>
        <w:t>Monongahéla — fort Nécessité — 1754</w:t>
      </w:r>
    </w:p>
    <w:p w:rsidR="0040571A" w:rsidRDefault="0040571A" w:rsidP="0040571A">
      <w:pPr>
        <w:spacing w:before="120" w:after="120"/>
        <w:jc w:val="both"/>
        <w:rPr>
          <w:szCs w:val="24"/>
          <w:lang w:eastAsia="fr-FR" w:bidi="fr-FR"/>
        </w:rPr>
      </w:pPr>
    </w:p>
    <w:p w:rsidR="0040571A" w:rsidRDefault="0040571A" w:rsidP="0040571A">
      <w:pPr>
        <w:spacing w:before="120" w:after="120"/>
        <w:jc w:val="both"/>
        <w:rPr>
          <w:szCs w:val="24"/>
          <w:lang w:eastAsia="fr-FR" w:bidi="fr-FR"/>
        </w:rPr>
      </w:pPr>
      <w:r w:rsidRPr="00461B26">
        <w:rPr>
          <w:szCs w:val="24"/>
          <w:lang w:eastAsia="fr-FR" w:bidi="fr-FR"/>
        </w:rPr>
        <w:t>Dumas tombe, semble-t-il, sous le commandement du ch</w:t>
      </w:r>
      <w:r w:rsidRPr="00461B26">
        <w:rPr>
          <w:szCs w:val="24"/>
          <w:lang w:eastAsia="fr-FR" w:bidi="fr-FR"/>
        </w:rPr>
        <w:t>e</w:t>
      </w:r>
      <w:r w:rsidRPr="00461B26">
        <w:rPr>
          <w:szCs w:val="24"/>
          <w:lang w:eastAsia="fr-FR" w:bidi="fr-FR"/>
        </w:rPr>
        <w:t xml:space="preserve">valier Michel Péan — un concussionnaire </w:t>
      </w:r>
      <w:r w:rsidRPr="00461B26">
        <w:t>« </w:t>
      </w:r>
      <w:r w:rsidRPr="00461B26">
        <w:rPr>
          <w:szCs w:val="24"/>
          <w:lang w:eastAsia="fr-FR" w:bidi="fr-FR"/>
        </w:rPr>
        <w:t>que l’intendant [Bigot] était bien aise d’éloigner de sa femme</w:t>
      </w:r>
      <w:r>
        <w:rPr>
          <w:szCs w:val="24"/>
          <w:lang w:eastAsia="fr-FR" w:bidi="fr-FR"/>
        </w:rPr>
        <w:t> </w:t>
      </w:r>
      <w:r>
        <w:rPr>
          <w:rStyle w:val="Appelnotedebasdep"/>
          <w:szCs w:val="24"/>
          <w:lang w:eastAsia="fr-FR" w:bidi="fr-FR"/>
        </w:rPr>
        <w:footnoteReference w:id="31"/>
      </w:r>
      <w:r w:rsidRPr="00461B26">
        <w:t> »</w:t>
      </w:r>
      <w:r w:rsidRPr="00461B26">
        <w:rPr>
          <w:szCs w:val="24"/>
          <w:lang w:eastAsia="fr-FR" w:bidi="fr-FR"/>
        </w:rPr>
        <w:t xml:space="preserve"> — dans les semaines suiva</w:t>
      </w:r>
      <w:r w:rsidRPr="00461B26">
        <w:rPr>
          <w:szCs w:val="24"/>
          <w:lang w:eastAsia="fr-FR" w:bidi="fr-FR"/>
        </w:rPr>
        <w:t>n</w:t>
      </w:r>
      <w:r w:rsidRPr="00461B26">
        <w:rPr>
          <w:szCs w:val="24"/>
          <w:lang w:eastAsia="fr-FR" w:bidi="fr-FR"/>
        </w:rPr>
        <w:t>tes... peut-être même jusqu’à la fin de juillet 1754. C’est du moins ce que donne à penser le post-scriptum d’une lettre que D</w:t>
      </w:r>
      <w:r w:rsidRPr="00461B26">
        <w:rPr>
          <w:szCs w:val="24"/>
          <w:lang w:eastAsia="fr-FR" w:bidi="fr-FR"/>
        </w:rPr>
        <w:t>u</w:t>
      </w:r>
      <w:r w:rsidRPr="00461B26">
        <w:rPr>
          <w:szCs w:val="24"/>
          <w:lang w:eastAsia="fr-FR" w:bidi="fr-FR"/>
        </w:rPr>
        <w:t>quesne écrit à Claude-Pierre Pécaudy de Contrecœur (le 18 juillet), et où il est e</w:t>
      </w:r>
      <w:r w:rsidRPr="00461B26">
        <w:rPr>
          <w:szCs w:val="24"/>
          <w:lang w:eastAsia="fr-FR" w:bidi="fr-FR"/>
        </w:rPr>
        <w:t>x</w:t>
      </w:r>
      <w:r w:rsidRPr="00461B26">
        <w:rPr>
          <w:szCs w:val="24"/>
          <w:lang w:eastAsia="fr-FR" w:bidi="fr-FR"/>
        </w:rPr>
        <w:t>pressément demandé à ce dernier, qui s’active à la constru</w:t>
      </w:r>
      <w:r w:rsidRPr="00461B26">
        <w:rPr>
          <w:szCs w:val="24"/>
          <w:lang w:eastAsia="fr-FR" w:bidi="fr-FR"/>
        </w:rPr>
        <w:t>c</w:t>
      </w:r>
      <w:r w:rsidRPr="00461B26">
        <w:rPr>
          <w:szCs w:val="24"/>
          <w:lang w:eastAsia="fr-FR" w:bidi="fr-FR"/>
        </w:rPr>
        <w:t xml:space="preserve">tion du fort Duquesne, de bien vouloir accueillir sous ses ordres </w:t>
      </w:r>
      <w:r w:rsidRPr="00461B26">
        <w:t>« </w:t>
      </w:r>
      <w:r w:rsidRPr="00461B26">
        <w:rPr>
          <w:szCs w:val="24"/>
          <w:lang w:eastAsia="fr-FR" w:bidi="fr-FR"/>
        </w:rPr>
        <w:t>le Sieur Dumas qui est réputé pour bon officier</w:t>
      </w:r>
      <w:r>
        <w:rPr>
          <w:szCs w:val="24"/>
          <w:lang w:eastAsia="fr-FR" w:bidi="fr-FR"/>
        </w:rPr>
        <w:t> </w:t>
      </w:r>
      <w:r>
        <w:rPr>
          <w:rStyle w:val="Appelnotedebasdep"/>
          <w:szCs w:val="24"/>
          <w:lang w:eastAsia="fr-FR" w:bidi="fr-FR"/>
        </w:rPr>
        <w:footnoteReference w:id="32"/>
      </w:r>
      <w:r w:rsidRPr="00461B26">
        <w:t> »</w:t>
      </w:r>
      <w:r w:rsidRPr="00461B26">
        <w:rPr>
          <w:szCs w:val="24"/>
          <w:lang w:eastAsia="fr-FR" w:bidi="fr-FR"/>
        </w:rPr>
        <w:t>. Manifest</w:t>
      </w:r>
      <w:r w:rsidRPr="00461B26">
        <w:rPr>
          <w:szCs w:val="24"/>
          <w:lang w:eastAsia="fr-FR" w:bidi="fr-FR"/>
        </w:rPr>
        <w:t>e</w:t>
      </w:r>
      <w:r w:rsidRPr="00461B26">
        <w:rPr>
          <w:szCs w:val="24"/>
          <w:lang w:eastAsia="fr-FR" w:bidi="fr-FR"/>
        </w:rPr>
        <w:t>ment, malgré une si mauvaise compagnie, Dumas n’a pas pe</w:t>
      </w:r>
      <w:r w:rsidRPr="00461B26">
        <w:rPr>
          <w:szCs w:val="24"/>
          <w:lang w:eastAsia="fr-FR" w:bidi="fr-FR"/>
        </w:rPr>
        <w:t>r</w:t>
      </w:r>
      <w:r w:rsidRPr="00461B26">
        <w:rPr>
          <w:szCs w:val="24"/>
          <w:lang w:eastAsia="fr-FR" w:bidi="fr-FR"/>
        </w:rPr>
        <w:t>du de temps et a su profiter de cette année pour se mettre en valeur face à ses s</w:t>
      </w:r>
      <w:r w:rsidRPr="00461B26">
        <w:rPr>
          <w:szCs w:val="24"/>
          <w:lang w:eastAsia="fr-FR" w:bidi="fr-FR"/>
        </w:rPr>
        <w:t>u</w:t>
      </w:r>
      <w:r w:rsidRPr="00461B26">
        <w:rPr>
          <w:szCs w:val="24"/>
          <w:lang w:eastAsia="fr-FR" w:bidi="fr-FR"/>
        </w:rPr>
        <w:t>périeurs et pour arriver, en</w:t>
      </w:r>
      <w:r>
        <w:rPr>
          <w:szCs w:val="24"/>
          <w:lang w:eastAsia="fr-FR" w:bidi="fr-FR"/>
        </w:rPr>
        <w:t>fin, là où l’histoire l’appelle.</w:t>
      </w:r>
    </w:p>
    <w:p w:rsidR="0040571A" w:rsidRPr="005B6164" w:rsidRDefault="0040571A" w:rsidP="0040571A">
      <w:pPr>
        <w:spacing w:before="120" w:after="120"/>
        <w:jc w:val="both"/>
        <w:rPr>
          <w:szCs w:val="24"/>
          <w:lang w:eastAsia="fr-FR" w:bidi="fr-FR"/>
        </w:rPr>
      </w:pPr>
      <w:r w:rsidRPr="005B6164">
        <w:rPr>
          <w:szCs w:val="24"/>
          <w:lang w:eastAsia="fr-FR" w:bidi="fr-FR"/>
        </w:rPr>
        <w:t>[37]</w:t>
      </w:r>
    </w:p>
    <w:p w:rsidR="0040571A" w:rsidRPr="00461B26" w:rsidRDefault="0040571A" w:rsidP="0040571A">
      <w:pPr>
        <w:spacing w:before="120" w:after="120"/>
        <w:jc w:val="both"/>
      </w:pPr>
      <w:r w:rsidRPr="00461B26">
        <w:rPr>
          <w:szCs w:val="24"/>
          <w:lang w:eastAsia="fr-FR" w:bidi="fr-FR"/>
        </w:rPr>
        <w:t>Quand Dumas débarque au fort Duquesne, à l’automne de 1754</w:t>
      </w:r>
      <w:r>
        <w:rPr>
          <w:szCs w:val="24"/>
          <w:lang w:eastAsia="fr-FR" w:bidi="fr-FR"/>
        </w:rPr>
        <w:t> </w:t>
      </w:r>
      <w:r>
        <w:rPr>
          <w:rStyle w:val="Appelnotedebasdep"/>
          <w:szCs w:val="24"/>
          <w:lang w:eastAsia="fr-FR" w:bidi="fr-FR"/>
        </w:rPr>
        <w:footnoteReference w:id="33"/>
      </w:r>
      <w:r w:rsidRPr="00461B26">
        <w:rPr>
          <w:szCs w:val="24"/>
          <w:lang w:eastAsia="fr-FR" w:bidi="fr-FR"/>
        </w:rPr>
        <w:t>, le haut command</w:t>
      </w:r>
      <w:r>
        <w:rPr>
          <w:szCs w:val="24"/>
          <w:lang w:eastAsia="fr-FR" w:bidi="fr-FR"/>
        </w:rPr>
        <w:t>ement militaire de la Nouvelle-</w:t>
      </w:r>
      <w:r w:rsidRPr="00461B26">
        <w:rPr>
          <w:szCs w:val="24"/>
          <w:lang w:eastAsia="fr-FR" w:bidi="fr-FR"/>
        </w:rPr>
        <w:t>France est en état de choc</w:t>
      </w:r>
      <w:r w:rsidRPr="00461B26">
        <w:t> ;</w:t>
      </w:r>
      <w:r w:rsidRPr="00461B26">
        <w:rPr>
          <w:szCs w:val="24"/>
          <w:lang w:eastAsia="fr-FR" w:bidi="fr-FR"/>
        </w:rPr>
        <w:t xml:space="preserve"> le Haut-Mississippi, sur le pied de guerre. L’affaire remonte au 28 mai précédent, et celui qui lui a donné son nom — J</w:t>
      </w:r>
      <w:r w:rsidRPr="00461B26">
        <w:rPr>
          <w:szCs w:val="24"/>
          <w:lang w:eastAsia="fr-FR" w:bidi="fr-FR"/>
        </w:rPr>
        <w:t>u</w:t>
      </w:r>
      <w:r w:rsidRPr="00461B26">
        <w:rPr>
          <w:szCs w:val="24"/>
          <w:lang w:eastAsia="fr-FR" w:bidi="fr-FR"/>
        </w:rPr>
        <w:t>monville — l’a payé de sa vie</w:t>
      </w:r>
      <w:r w:rsidRPr="00461B26">
        <w:t> !</w:t>
      </w:r>
      <w:r w:rsidRPr="00461B26">
        <w:rPr>
          <w:szCs w:val="24"/>
          <w:lang w:eastAsia="fr-FR" w:bidi="fr-FR"/>
        </w:rPr>
        <w:t xml:space="preserve"> Elle ramène du reste sur le d</w:t>
      </w:r>
      <w:r w:rsidRPr="00461B26">
        <w:rPr>
          <w:szCs w:val="24"/>
          <w:lang w:eastAsia="fr-FR" w:bidi="fr-FR"/>
        </w:rPr>
        <w:t>e</w:t>
      </w:r>
      <w:r w:rsidRPr="00461B26">
        <w:rPr>
          <w:szCs w:val="24"/>
          <w:lang w:eastAsia="fr-FR" w:bidi="fr-FR"/>
        </w:rPr>
        <w:t>vant de la scène un personnage qui fera bientôt parler de lui, George Washin</w:t>
      </w:r>
      <w:r w:rsidRPr="00461B26">
        <w:rPr>
          <w:szCs w:val="24"/>
          <w:lang w:eastAsia="fr-FR" w:bidi="fr-FR"/>
        </w:rPr>
        <w:t>g</w:t>
      </w:r>
      <w:r w:rsidRPr="00461B26">
        <w:rPr>
          <w:szCs w:val="24"/>
          <w:lang w:eastAsia="fr-FR" w:bidi="fr-FR"/>
        </w:rPr>
        <w:t>ton, alors âgé de 22 ans.</w:t>
      </w:r>
    </w:p>
    <w:p w:rsidR="0040571A" w:rsidRPr="00461B26" w:rsidRDefault="0040571A" w:rsidP="0040571A">
      <w:pPr>
        <w:spacing w:before="120" w:after="120"/>
        <w:jc w:val="both"/>
      </w:pPr>
      <w:r w:rsidRPr="00461B26">
        <w:rPr>
          <w:szCs w:val="24"/>
          <w:lang w:eastAsia="fr-FR" w:bidi="fr-FR"/>
        </w:rPr>
        <w:t>À travers les récits plus ou moins contradictoires faits par des t</w:t>
      </w:r>
      <w:r w:rsidRPr="00461B26">
        <w:rPr>
          <w:szCs w:val="24"/>
          <w:lang w:eastAsia="fr-FR" w:bidi="fr-FR"/>
        </w:rPr>
        <w:t>é</w:t>
      </w:r>
      <w:r w:rsidRPr="00461B26">
        <w:rPr>
          <w:szCs w:val="24"/>
          <w:lang w:eastAsia="fr-FR" w:bidi="fr-FR"/>
        </w:rPr>
        <w:t>moins plus ou moins oculaires et plus ou moins partiaux dans ce</w:t>
      </w:r>
      <w:r w:rsidRPr="00461B26">
        <w:rPr>
          <w:szCs w:val="24"/>
          <w:lang w:eastAsia="fr-FR" w:bidi="fr-FR"/>
        </w:rPr>
        <w:t>t</w:t>
      </w:r>
      <w:r w:rsidRPr="00461B26">
        <w:rPr>
          <w:szCs w:val="24"/>
          <w:lang w:eastAsia="fr-FR" w:bidi="fr-FR"/>
        </w:rPr>
        <w:t>te cause où il est difficile de démêler l’écheveau de la vérité, il a</w:t>
      </w:r>
      <w:r w:rsidRPr="00461B26">
        <w:rPr>
          <w:szCs w:val="24"/>
          <w:lang w:eastAsia="fr-FR" w:bidi="fr-FR"/>
        </w:rPr>
        <w:t>p</w:t>
      </w:r>
      <w:r w:rsidRPr="00461B26">
        <w:rPr>
          <w:szCs w:val="24"/>
          <w:lang w:eastAsia="fr-FR" w:bidi="fr-FR"/>
        </w:rPr>
        <w:t>pert qu’un détachement formé d’une trentaine de Canadiens dirigé par J</w:t>
      </w:r>
      <w:r w:rsidRPr="00461B26">
        <w:rPr>
          <w:szCs w:val="24"/>
          <w:lang w:eastAsia="fr-FR" w:bidi="fr-FR"/>
        </w:rPr>
        <w:t>u</w:t>
      </w:r>
      <w:r w:rsidRPr="00461B26">
        <w:rPr>
          <w:szCs w:val="24"/>
          <w:lang w:eastAsia="fr-FR" w:bidi="fr-FR"/>
        </w:rPr>
        <w:t>monville (J. C. de Villiers de) avait été dépêché par le co</w:t>
      </w:r>
      <w:r w:rsidRPr="00461B26">
        <w:rPr>
          <w:szCs w:val="24"/>
          <w:lang w:eastAsia="fr-FR" w:bidi="fr-FR"/>
        </w:rPr>
        <w:t>m</w:t>
      </w:r>
      <w:r w:rsidRPr="00461B26">
        <w:rPr>
          <w:szCs w:val="24"/>
          <w:lang w:eastAsia="fr-FR" w:bidi="fr-FR"/>
        </w:rPr>
        <w:t>mandement du fort Duquesne pour aller déloger Washington. Pr</w:t>
      </w:r>
      <w:r w:rsidRPr="00461B26">
        <w:rPr>
          <w:szCs w:val="24"/>
          <w:lang w:eastAsia="fr-FR" w:bidi="fr-FR"/>
        </w:rPr>
        <w:t>é</w:t>
      </w:r>
      <w:r w:rsidRPr="00461B26">
        <w:rPr>
          <w:szCs w:val="24"/>
          <w:lang w:eastAsia="fr-FR" w:bidi="fr-FR"/>
        </w:rPr>
        <w:t>texte évoqué pour partir en campagne de la sorte en temps de paix</w:t>
      </w:r>
      <w:r w:rsidRPr="00461B26">
        <w:t> :</w:t>
      </w:r>
      <w:r w:rsidRPr="00461B26">
        <w:rPr>
          <w:szCs w:val="24"/>
          <w:lang w:eastAsia="fr-FR" w:bidi="fr-FR"/>
        </w:rPr>
        <w:t xml:space="preserve"> Washington, venait-on d’apprendre, </w:t>
      </w:r>
      <w:r w:rsidRPr="00461B26">
        <w:t>« </w:t>
      </w:r>
      <w:r w:rsidRPr="00461B26">
        <w:rPr>
          <w:szCs w:val="24"/>
          <w:lang w:eastAsia="fr-FR" w:bidi="fr-FR"/>
        </w:rPr>
        <w:t>avait pa</w:t>
      </w:r>
      <w:r>
        <w:rPr>
          <w:szCs w:val="24"/>
          <w:lang w:eastAsia="fr-FR" w:bidi="fr-FR"/>
        </w:rPr>
        <w:t>ssé la fourche de la Manenguelée </w:t>
      </w:r>
      <w:r>
        <w:rPr>
          <w:rStyle w:val="Appelnotedebasdep"/>
          <w:szCs w:val="24"/>
          <w:lang w:eastAsia="fr-FR" w:bidi="fr-FR"/>
        </w:rPr>
        <w:footnoteReference w:id="34"/>
      </w:r>
      <w:r>
        <w:rPr>
          <w:szCs w:val="24"/>
          <w:lang w:eastAsia="fr-FR" w:bidi="fr-FR"/>
        </w:rPr>
        <w:t> </w:t>
      </w:r>
      <w:r w:rsidRPr="00461B26">
        <w:t>»</w:t>
      </w:r>
      <w:r w:rsidRPr="00461B26">
        <w:rPr>
          <w:szCs w:val="24"/>
          <w:lang w:eastAsia="fr-FR" w:bidi="fr-FR"/>
        </w:rPr>
        <w:t xml:space="preserve"> avec une centaine d’hommes et il s’était mis en frais d’occuper off</w:t>
      </w:r>
      <w:r w:rsidRPr="00461B26">
        <w:rPr>
          <w:szCs w:val="24"/>
          <w:lang w:eastAsia="fr-FR" w:bidi="fr-FR"/>
        </w:rPr>
        <w:t>i</w:t>
      </w:r>
      <w:r w:rsidRPr="00461B26">
        <w:rPr>
          <w:szCs w:val="24"/>
          <w:lang w:eastAsia="fr-FR" w:bidi="fr-FR"/>
        </w:rPr>
        <w:t xml:space="preserve">ciellement l’endroit. La rencontre se fit de bon matin, </w:t>
      </w:r>
      <w:r w:rsidRPr="00461B26">
        <w:t>« </w:t>
      </w:r>
      <w:r w:rsidRPr="00461B26">
        <w:rPr>
          <w:szCs w:val="24"/>
          <w:lang w:eastAsia="fr-FR" w:bidi="fr-FR"/>
        </w:rPr>
        <w:t>dans un e</w:t>
      </w:r>
      <w:r w:rsidRPr="00461B26">
        <w:rPr>
          <w:szCs w:val="24"/>
          <w:lang w:eastAsia="fr-FR" w:bidi="fr-FR"/>
        </w:rPr>
        <w:t>n</w:t>
      </w:r>
      <w:r w:rsidRPr="00461B26">
        <w:rPr>
          <w:szCs w:val="24"/>
          <w:lang w:eastAsia="fr-FR" w:bidi="fr-FR"/>
        </w:rPr>
        <w:t>droit baptisé de la Nécessité</w:t>
      </w:r>
      <w:r w:rsidRPr="00461B26">
        <w:t> »</w:t>
      </w:r>
      <w:r w:rsidRPr="00461B26">
        <w:rPr>
          <w:szCs w:val="24"/>
          <w:lang w:eastAsia="fr-FR" w:bidi="fr-FR"/>
        </w:rPr>
        <w:t>, situé à env</w:t>
      </w:r>
      <w:r w:rsidRPr="00461B26">
        <w:rPr>
          <w:szCs w:val="24"/>
          <w:lang w:eastAsia="fr-FR" w:bidi="fr-FR"/>
        </w:rPr>
        <w:t>i</w:t>
      </w:r>
      <w:r w:rsidRPr="00461B26">
        <w:rPr>
          <w:szCs w:val="24"/>
          <w:lang w:eastAsia="fr-FR" w:bidi="fr-FR"/>
        </w:rPr>
        <w:t xml:space="preserve">ron </w:t>
      </w:r>
      <w:r w:rsidRPr="00461B26">
        <w:t>« </w:t>
      </w:r>
      <w:r w:rsidRPr="00461B26">
        <w:rPr>
          <w:szCs w:val="24"/>
          <w:lang w:eastAsia="fr-FR" w:bidi="fr-FR"/>
        </w:rPr>
        <w:t>65 milles de marche du fort Duquesne</w:t>
      </w:r>
      <w:r>
        <w:rPr>
          <w:szCs w:val="24"/>
          <w:lang w:eastAsia="fr-FR" w:bidi="fr-FR"/>
        </w:rPr>
        <w:t> </w:t>
      </w:r>
      <w:r>
        <w:rPr>
          <w:rStyle w:val="Appelnotedebasdep"/>
          <w:szCs w:val="24"/>
          <w:lang w:eastAsia="fr-FR" w:bidi="fr-FR"/>
        </w:rPr>
        <w:footnoteReference w:id="35"/>
      </w:r>
      <w:r>
        <w:rPr>
          <w:szCs w:val="24"/>
          <w:lang w:eastAsia="fr-FR" w:bidi="fr-FR"/>
        </w:rPr>
        <w:t> </w:t>
      </w:r>
      <w:r w:rsidRPr="00461B26">
        <w:t>»</w:t>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Le face à face fut aussi bref que radical</w:t>
      </w:r>
      <w:r w:rsidRPr="00461B26">
        <w:t> :</w:t>
      </w:r>
      <w:r w:rsidRPr="00461B26">
        <w:rPr>
          <w:szCs w:val="24"/>
          <w:lang w:eastAsia="fr-FR" w:bidi="fr-FR"/>
        </w:rPr>
        <w:t xml:space="preserve"> les deux hommes parl</w:t>
      </w:r>
      <w:r w:rsidRPr="00461B26">
        <w:rPr>
          <w:szCs w:val="24"/>
          <w:lang w:eastAsia="fr-FR" w:bidi="fr-FR"/>
        </w:rPr>
        <w:t>e</w:t>
      </w:r>
      <w:r w:rsidRPr="00461B26">
        <w:rPr>
          <w:szCs w:val="24"/>
          <w:lang w:eastAsia="fr-FR" w:bidi="fr-FR"/>
        </w:rPr>
        <w:t>mentèrent, semble-t-il, assez sèchement</w:t>
      </w:r>
      <w:r w:rsidRPr="00461B26">
        <w:t> ;</w:t>
      </w:r>
      <w:r w:rsidRPr="00461B26">
        <w:rPr>
          <w:szCs w:val="24"/>
          <w:lang w:eastAsia="fr-FR" w:bidi="fr-FR"/>
        </w:rPr>
        <w:t xml:space="preserve"> des coups de feu cl</w:t>
      </w:r>
      <w:r w:rsidRPr="00461B26">
        <w:rPr>
          <w:szCs w:val="24"/>
          <w:lang w:eastAsia="fr-FR" w:bidi="fr-FR"/>
        </w:rPr>
        <w:t>a</w:t>
      </w:r>
      <w:r w:rsidRPr="00461B26">
        <w:rPr>
          <w:szCs w:val="24"/>
          <w:lang w:eastAsia="fr-FR" w:bidi="fr-FR"/>
        </w:rPr>
        <w:t>quèrent ensuite du retranchement anglais</w:t>
      </w:r>
      <w:r w:rsidRPr="00461B26">
        <w:t> ;</w:t>
      </w:r>
      <w:r w:rsidRPr="00461B26">
        <w:rPr>
          <w:szCs w:val="24"/>
          <w:lang w:eastAsia="fr-FR" w:bidi="fr-FR"/>
        </w:rPr>
        <w:t xml:space="preserve"> un échange meurtrier s’ensuivit</w:t>
      </w:r>
      <w:r w:rsidRPr="00461B26">
        <w:t> ;</w:t>
      </w:r>
      <w:r w:rsidRPr="00461B26">
        <w:rPr>
          <w:szCs w:val="24"/>
          <w:lang w:eastAsia="fr-FR" w:bidi="fr-FR"/>
        </w:rPr>
        <w:t xml:space="preserve"> Jumonville et neuf de ses compagnons tombèrent au cours de la pét</w:t>
      </w:r>
      <w:r w:rsidRPr="00461B26">
        <w:rPr>
          <w:szCs w:val="24"/>
          <w:lang w:eastAsia="fr-FR" w:bidi="fr-FR"/>
        </w:rPr>
        <w:t>a</w:t>
      </w:r>
      <w:r w:rsidRPr="00461B26">
        <w:rPr>
          <w:szCs w:val="24"/>
          <w:lang w:eastAsia="fr-FR" w:bidi="fr-FR"/>
        </w:rPr>
        <w:t>rade, raides morts.</w:t>
      </w:r>
      <w:r>
        <w:rPr>
          <w:szCs w:val="24"/>
          <w:lang w:eastAsia="fr-FR" w:bidi="fr-FR"/>
        </w:rPr>
        <w:t xml:space="preserve"> </w:t>
      </w:r>
      <w:r>
        <w:t xml:space="preserve">[38] </w:t>
      </w:r>
      <w:r w:rsidRPr="00461B26">
        <w:rPr>
          <w:szCs w:val="24"/>
          <w:lang w:eastAsia="fr-FR" w:bidi="fr-FR"/>
        </w:rPr>
        <w:t>Il n’en fallait pas plus pour allumer les pa</w:t>
      </w:r>
      <w:r w:rsidRPr="00461B26">
        <w:rPr>
          <w:szCs w:val="24"/>
          <w:lang w:eastAsia="fr-FR" w:bidi="fr-FR"/>
        </w:rPr>
        <w:t>s</w:t>
      </w:r>
      <w:r w:rsidRPr="00461B26">
        <w:rPr>
          <w:szCs w:val="24"/>
          <w:lang w:eastAsia="fr-FR" w:bidi="fr-FR"/>
        </w:rPr>
        <w:t>sions et produire l’étincelle qui allait mettre le feu aux poudres</w:t>
      </w:r>
      <w:r>
        <w:rPr>
          <w:szCs w:val="24"/>
          <w:lang w:eastAsia="fr-FR" w:bidi="fr-FR"/>
        </w:rPr>
        <w:t> </w:t>
      </w:r>
      <w:r>
        <w:rPr>
          <w:rStyle w:val="Appelnotedebasdep"/>
          <w:szCs w:val="24"/>
          <w:lang w:eastAsia="fr-FR" w:bidi="fr-FR"/>
        </w:rPr>
        <w:footnoteReference w:id="36"/>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Du côté anglais, il s’agissait d’un incident malheureux typique de la frontière</w:t>
      </w:r>
      <w:r w:rsidRPr="00461B26">
        <w:t> ;</w:t>
      </w:r>
      <w:r w:rsidRPr="00461B26">
        <w:rPr>
          <w:szCs w:val="24"/>
          <w:lang w:eastAsia="fr-FR" w:bidi="fr-FR"/>
        </w:rPr>
        <w:t xml:space="preserve"> du côté français, on cria au guet-apens et à </w:t>
      </w:r>
      <w:r w:rsidRPr="00461B26">
        <w:t>« </w:t>
      </w:r>
      <w:r w:rsidRPr="00461B26">
        <w:rPr>
          <w:szCs w:val="24"/>
          <w:lang w:eastAsia="fr-FR" w:bidi="fr-FR"/>
        </w:rPr>
        <w:t>l’assassinat</w:t>
      </w:r>
      <w:r w:rsidRPr="00461B26">
        <w:t> »</w:t>
      </w:r>
      <w:r w:rsidRPr="00461B26">
        <w:rPr>
          <w:szCs w:val="24"/>
          <w:lang w:eastAsia="fr-FR" w:bidi="fr-FR"/>
        </w:rPr>
        <w:t>, ce que l’histoire ne saurait trancher sans nuances. En moins de deux, les Français du fort Duquesne se donnèrent pour mi</w:t>
      </w:r>
      <w:r w:rsidRPr="00461B26">
        <w:rPr>
          <w:szCs w:val="24"/>
          <w:lang w:eastAsia="fr-FR" w:bidi="fr-FR"/>
        </w:rPr>
        <w:t>s</w:t>
      </w:r>
      <w:r w:rsidRPr="00461B26">
        <w:rPr>
          <w:szCs w:val="24"/>
          <w:lang w:eastAsia="fr-FR" w:bidi="fr-FR"/>
        </w:rPr>
        <w:t xml:space="preserve">sion de </w:t>
      </w:r>
      <w:r w:rsidRPr="00461B26">
        <w:t>« </w:t>
      </w:r>
      <w:r w:rsidRPr="00461B26">
        <w:rPr>
          <w:szCs w:val="24"/>
          <w:lang w:eastAsia="fr-FR" w:bidi="fr-FR"/>
        </w:rPr>
        <w:t>venger cet assassinat</w:t>
      </w:r>
      <w:r w:rsidRPr="00461B26">
        <w:t> »</w:t>
      </w:r>
      <w:r w:rsidRPr="00461B26">
        <w:rPr>
          <w:szCs w:val="24"/>
          <w:lang w:eastAsia="fr-FR" w:bidi="fr-FR"/>
        </w:rPr>
        <w:t xml:space="preserve"> de l’officier canadien. Une expéd</w:t>
      </w:r>
      <w:r w:rsidRPr="00461B26">
        <w:rPr>
          <w:szCs w:val="24"/>
          <w:lang w:eastAsia="fr-FR" w:bidi="fr-FR"/>
        </w:rPr>
        <w:t>i</w:t>
      </w:r>
      <w:r w:rsidRPr="00461B26">
        <w:rPr>
          <w:szCs w:val="24"/>
          <w:lang w:eastAsia="fr-FR" w:bidi="fr-FR"/>
        </w:rPr>
        <w:t>tion punitive fut levée, puis placée sous les ordres de Louis Coulon de Villiers (le frère de J. C. de Jumonville), qui s’en remettait à la ve</w:t>
      </w:r>
      <w:r w:rsidRPr="00461B26">
        <w:rPr>
          <w:szCs w:val="24"/>
          <w:lang w:eastAsia="fr-FR" w:bidi="fr-FR"/>
        </w:rPr>
        <w:t>n</w:t>
      </w:r>
      <w:r w:rsidRPr="00461B26">
        <w:rPr>
          <w:szCs w:val="24"/>
          <w:lang w:eastAsia="fr-FR" w:bidi="fr-FR"/>
        </w:rPr>
        <w:t>geance du ciel contre l’enfer. Les Indiens alliés furent appelés à la rescousse comme il était d’usage, et la troupe (comp</w:t>
      </w:r>
      <w:r w:rsidRPr="00461B26">
        <w:rPr>
          <w:szCs w:val="24"/>
          <w:lang w:eastAsia="fr-FR" w:bidi="fr-FR"/>
        </w:rPr>
        <w:t>o</w:t>
      </w:r>
      <w:r w:rsidRPr="00461B26">
        <w:rPr>
          <w:szCs w:val="24"/>
          <w:lang w:eastAsia="fr-FR" w:bidi="fr-FR"/>
        </w:rPr>
        <w:t>sée de 500 hommes et de 11 Sauvages</w:t>
      </w:r>
      <w:r>
        <w:rPr>
          <w:szCs w:val="24"/>
          <w:lang w:eastAsia="fr-FR" w:bidi="fr-FR"/>
        </w:rPr>
        <w:t> </w:t>
      </w:r>
      <w:r>
        <w:rPr>
          <w:rStyle w:val="Appelnotedebasdep"/>
          <w:szCs w:val="24"/>
          <w:lang w:eastAsia="fr-FR" w:bidi="fr-FR"/>
        </w:rPr>
        <w:footnoteReference w:id="37"/>
      </w:r>
      <w:r w:rsidRPr="00461B26">
        <w:rPr>
          <w:szCs w:val="24"/>
          <w:lang w:eastAsia="fr-FR" w:bidi="fr-FR"/>
        </w:rPr>
        <w:t>) se mit en mouvement, le 28 juin.</w:t>
      </w:r>
    </w:p>
    <w:p w:rsidR="0040571A" w:rsidRDefault="0040571A" w:rsidP="0040571A">
      <w:pPr>
        <w:spacing w:before="120" w:after="120"/>
        <w:jc w:val="both"/>
        <w:rPr>
          <w:szCs w:val="24"/>
          <w:lang w:eastAsia="fr-FR" w:bidi="fr-FR"/>
        </w:rPr>
      </w:pPr>
      <w:r w:rsidRPr="00461B26">
        <w:rPr>
          <w:szCs w:val="24"/>
          <w:lang w:eastAsia="fr-FR" w:bidi="fr-FR"/>
        </w:rPr>
        <w:t>De Villiers atteignit l’ennemi le 3 juillet, tout près du fort Nécess</w:t>
      </w:r>
      <w:r w:rsidRPr="00461B26">
        <w:rPr>
          <w:szCs w:val="24"/>
          <w:lang w:eastAsia="fr-FR" w:bidi="fr-FR"/>
        </w:rPr>
        <w:t>i</w:t>
      </w:r>
      <w:r w:rsidRPr="00461B26">
        <w:rPr>
          <w:szCs w:val="24"/>
          <w:lang w:eastAsia="fr-FR" w:bidi="fr-FR"/>
        </w:rPr>
        <w:t>té où gîtaient environ 500 hommes. À forces égales en no</w:t>
      </w:r>
      <w:r w:rsidRPr="00461B26">
        <w:rPr>
          <w:szCs w:val="24"/>
          <w:lang w:eastAsia="fr-FR" w:bidi="fr-FR"/>
        </w:rPr>
        <w:t>m</w:t>
      </w:r>
      <w:r w:rsidRPr="00461B26">
        <w:rPr>
          <w:szCs w:val="24"/>
          <w:lang w:eastAsia="fr-FR" w:bidi="fr-FR"/>
        </w:rPr>
        <w:t>bre, l’échange de coups de feu fut sans merci. Washington fut refoulé ju</w:t>
      </w:r>
      <w:r w:rsidRPr="00461B26">
        <w:rPr>
          <w:szCs w:val="24"/>
          <w:lang w:eastAsia="fr-FR" w:bidi="fr-FR"/>
        </w:rPr>
        <w:t>s</w:t>
      </w:r>
      <w:r w:rsidRPr="00461B26">
        <w:rPr>
          <w:szCs w:val="24"/>
          <w:lang w:eastAsia="fr-FR" w:bidi="fr-FR"/>
        </w:rPr>
        <w:t>qu’au fort où, au terme d’une beuverie à l’indienne à ce qu’il paraît</w:t>
      </w:r>
      <w:r>
        <w:rPr>
          <w:szCs w:val="24"/>
          <w:lang w:eastAsia="fr-FR" w:bidi="fr-FR"/>
        </w:rPr>
        <w:t> </w:t>
      </w:r>
      <w:r>
        <w:rPr>
          <w:rStyle w:val="Appelnotedebasdep"/>
          <w:szCs w:val="24"/>
          <w:lang w:eastAsia="fr-FR" w:bidi="fr-FR"/>
        </w:rPr>
        <w:footnoteReference w:id="38"/>
      </w:r>
      <w:r w:rsidRPr="00461B26">
        <w:rPr>
          <w:szCs w:val="24"/>
          <w:lang w:eastAsia="fr-FR" w:bidi="fr-FR"/>
        </w:rPr>
        <w:t>, il capitula honteusement à huit heures du soir</w:t>
      </w:r>
      <w:r>
        <w:rPr>
          <w:szCs w:val="24"/>
          <w:lang w:eastAsia="fr-FR" w:bidi="fr-FR"/>
        </w:rPr>
        <w:t> </w:t>
      </w:r>
      <w:r>
        <w:rPr>
          <w:rStyle w:val="Appelnotedebasdep"/>
          <w:szCs w:val="24"/>
          <w:lang w:eastAsia="fr-FR" w:bidi="fr-FR"/>
        </w:rPr>
        <w:footnoteReference w:id="39"/>
      </w:r>
      <w:r w:rsidRPr="00461B26">
        <w:rPr>
          <w:szCs w:val="24"/>
          <w:lang w:eastAsia="fr-FR" w:bidi="fr-FR"/>
        </w:rPr>
        <w:t>. Le 4 juillet, à la poi</w:t>
      </w:r>
      <w:r w:rsidRPr="00461B26">
        <w:rPr>
          <w:szCs w:val="24"/>
          <w:lang w:eastAsia="fr-FR" w:bidi="fr-FR"/>
        </w:rPr>
        <w:t>n</w:t>
      </w:r>
      <w:r w:rsidRPr="00461B26">
        <w:rPr>
          <w:szCs w:val="24"/>
          <w:lang w:eastAsia="fr-FR" w:bidi="fr-FR"/>
        </w:rPr>
        <w:t>te du jour, le délai accordé par la capitulation était épuisé. Les Fra</w:t>
      </w:r>
      <w:r w:rsidRPr="00461B26">
        <w:rPr>
          <w:szCs w:val="24"/>
          <w:lang w:eastAsia="fr-FR" w:bidi="fr-FR"/>
        </w:rPr>
        <w:t>n</w:t>
      </w:r>
      <w:r w:rsidRPr="00461B26">
        <w:rPr>
          <w:szCs w:val="24"/>
          <w:lang w:eastAsia="fr-FR" w:bidi="fr-FR"/>
        </w:rPr>
        <w:t>çais prirent possession des lieux pendant que l’ennemi s’enfuyait sans ses drapeaux — Washington y abandonnant même son journal pe</w:t>
      </w:r>
      <w:r w:rsidRPr="00461B26">
        <w:rPr>
          <w:szCs w:val="24"/>
          <w:lang w:eastAsia="fr-FR" w:bidi="fr-FR"/>
        </w:rPr>
        <w:t>r</w:t>
      </w:r>
      <w:r w:rsidRPr="00461B26">
        <w:rPr>
          <w:szCs w:val="24"/>
          <w:lang w:eastAsia="fr-FR" w:bidi="fr-FR"/>
        </w:rPr>
        <w:t>sonnel dans lequel il avait consigné, avec de nombreux</w:t>
      </w:r>
    </w:p>
    <w:p w:rsidR="0040571A" w:rsidRDefault="0040571A" w:rsidP="0040571A">
      <w:pPr>
        <w:spacing w:before="120" w:after="120"/>
        <w:jc w:val="both"/>
      </w:pPr>
      <w:r>
        <w:t>[39]</w:t>
      </w:r>
    </w:p>
    <w:p w:rsidR="0040571A" w:rsidRPr="00461B26" w:rsidRDefault="0040571A" w:rsidP="0040571A">
      <w:pPr>
        <w:spacing w:before="120" w:after="120"/>
        <w:jc w:val="both"/>
        <w:rPr>
          <w:szCs w:val="2"/>
        </w:rPr>
      </w:pPr>
    </w:p>
    <w:p w:rsidR="0040571A" w:rsidRPr="00461B26" w:rsidRDefault="009310D6" w:rsidP="0040571A">
      <w:pPr>
        <w:pStyle w:val="fig"/>
        <w:rPr>
          <w:szCs w:val="2"/>
        </w:rPr>
      </w:pPr>
      <w:r w:rsidRPr="007C763E">
        <w:rPr>
          <w:noProof/>
          <w:szCs w:val="2"/>
        </w:rPr>
        <w:drawing>
          <wp:inline distT="0" distB="0" distL="0" distR="0">
            <wp:extent cx="4561205" cy="3466465"/>
            <wp:effectExtent l="25400" t="25400" r="10795" b="13335"/>
            <wp:docPr id="12" name="Image 12" descr="fig_p_039_Fort_Duquesne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039_Fort_Duquesne_25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1205" cy="3466465"/>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
      </w:pPr>
      <w:r w:rsidRPr="00461B26">
        <w:t>Plan du fort Duquesne, en 1754</w:t>
      </w:r>
      <w:r>
        <w:br/>
      </w:r>
      <w:r w:rsidRPr="00461B26">
        <w:t>Par le capitaine Robert Stobo, du Virginia Régiment</w:t>
      </w:r>
    </w:p>
    <w:p w:rsidR="0040571A" w:rsidRPr="00461B26" w:rsidRDefault="0040571A" w:rsidP="0040571A">
      <w:pPr>
        <w:spacing w:before="120" w:after="120"/>
        <w:jc w:val="both"/>
        <w:rPr>
          <w:szCs w:val="2"/>
        </w:rPr>
      </w:pPr>
    </w:p>
    <w:p w:rsidR="0040571A" w:rsidRPr="00461B26" w:rsidRDefault="0040571A" w:rsidP="0040571A">
      <w:pPr>
        <w:spacing w:before="120" w:after="120"/>
        <w:ind w:firstLine="0"/>
        <w:jc w:val="both"/>
      </w:pPr>
      <w:r w:rsidRPr="00461B26">
        <w:rPr>
          <w:szCs w:val="24"/>
          <w:lang w:eastAsia="fr-FR" w:bidi="fr-FR"/>
        </w:rPr>
        <w:t>détails, l’épisode du 28 mai</w:t>
      </w:r>
      <w:r>
        <w:rPr>
          <w:szCs w:val="24"/>
          <w:lang w:eastAsia="fr-FR" w:bidi="fr-FR"/>
        </w:rPr>
        <w:t> </w:t>
      </w:r>
      <w:r>
        <w:rPr>
          <w:rStyle w:val="Appelnotedebasdep"/>
          <w:szCs w:val="24"/>
          <w:lang w:eastAsia="fr-FR" w:bidi="fr-FR"/>
        </w:rPr>
        <w:footnoteReference w:id="40"/>
      </w:r>
      <w:r w:rsidRPr="00461B26">
        <w:rPr>
          <w:szCs w:val="24"/>
          <w:lang w:eastAsia="fr-FR" w:bidi="fr-FR"/>
        </w:rPr>
        <w:t>. Le fort fut aussitôt démoli, les c</w:t>
      </w:r>
      <w:r w:rsidRPr="00461B26">
        <w:rPr>
          <w:szCs w:val="24"/>
          <w:lang w:eastAsia="fr-FR" w:bidi="fr-FR"/>
        </w:rPr>
        <w:t>a</w:t>
      </w:r>
      <w:r w:rsidRPr="00461B26">
        <w:rPr>
          <w:szCs w:val="24"/>
          <w:lang w:eastAsia="fr-FR" w:bidi="fr-FR"/>
        </w:rPr>
        <w:t>nons mis hors d’usage, et la cargaison de boisson d</w:t>
      </w:r>
      <w:r w:rsidRPr="00461B26">
        <w:rPr>
          <w:szCs w:val="24"/>
          <w:lang w:eastAsia="fr-FR" w:bidi="fr-FR"/>
        </w:rPr>
        <w:t>é</w:t>
      </w:r>
      <w:r w:rsidRPr="00461B26">
        <w:rPr>
          <w:szCs w:val="24"/>
          <w:lang w:eastAsia="fr-FR" w:bidi="fr-FR"/>
        </w:rPr>
        <w:t xml:space="preserve">truite </w:t>
      </w:r>
      <w:r w:rsidRPr="00461B26">
        <w:t>« </w:t>
      </w:r>
      <w:r w:rsidRPr="00461B26">
        <w:rPr>
          <w:szCs w:val="24"/>
          <w:lang w:eastAsia="fr-FR" w:bidi="fr-FR"/>
        </w:rPr>
        <w:t>pour obvier au desordre qui serait infailliblement arr</w:t>
      </w:r>
      <w:r w:rsidRPr="00461B26">
        <w:rPr>
          <w:szCs w:val="24"/>
          <w:lang w:eastAsia="fr-FR" w:bidi="fr-FR"/>
        </w:rPr>
        <w:t>i</w:t>
      </w:r>
      <w:r w:rsidRPr="00461B26">
        <w:rPr>
          <w:szCs w:val="24"/>
          <w:lang w:eastAsia="fr-FR" w:bidi="fr-FR"/>
        </w:rPr>
        <w:t>vé</w:t>
      </w:r>
      <w:r>
        <w:rPr>
          <w:szCs w:val="24"/>
          <w:lang w:eastAsia="fr-FR" w:bidi="fr-FR"/>
        </w:rPr>
        <w:t> </w:t>
      </w:r>
      <w:r>
        <w:rPr>
          <w:rStyle w:val="Appelnotedebasdep"/>
          <w:szCs w:val="24"/>
          <w:lang w:eastAsia="fr-FR" w:bidi="fr-FR"/>
        </w:rPr>
        <w:footnoteReference w:id="41"/>
      </w:r>
      <w:r w:rsidRPr="00461B26">
        <w:t> »</w:t>
      </w:r>
      <w:r w:rsidRPr="00461B26">
        <w:rPr>
          <w:szCs w:val="24"/>
          <w:lang w:eastAsia="fr-FR" w:bidi="fr-FR"/>
        </w:rPr>
        <w:t>.</w:t>
      </w:r>
    </w:p>
    <w:p w:rsidR="0040571A" w:rsidRDefault="0040571A" w:rsidP="0040571A">
      <w:pPr>
        <w:spacing w:before="120" w:after="120"/>
        <w:jc w:val="both"/>
        <w:rPr>
          <w:lang w:eastAsia="fr-FR" w:bidi="fr-FR"/>
        </w:rPr>
      </w:pPr>
    </w:p>
    <w:p w:rsidR="0040571A" w:rsidRPr="001C4762" w:rsidRDefault="0040571A" w:rsidP="0040571A">
      <w:pPr>
        <w:pStyle w:val="a"/>
        <w:rPr>
          <w:lang w:eastAsia="fr-FR" w:bidi="fr-FR"/>
        </w:rPr>
      </w:pPr>
      <w:r w:rsidRPr="001C4762">
        <w:rPr>
          <w:lang w:eastAsia="fr-FR" w:bidi="fr-FR"/>
        </w:rPr>
        <w:t>Monongahéla — fort Duquesne — 1755</w:t>
      </w:r>
    </w:p>
    <w:p w:rsidR="0040571A" w:rsidRDefault="0040571A" w:rsidP="0040571A">
      <w:pPr>
        <w:spacing w:before="120" w:after="120"/>
        <w:ind w:firstLine="0"/>
        <w:jc w:val="both"/>
        <w:rPr>
          <w:szCs w:val="24"/>
          <w:lang w:eastAsia="fr-FR" w:bidi="fr-FR"/>
        </w:rPr>
      </w:pPr>
    </w:p>
    <w:p w:rsidR="0040571A" w:rsidRPr="00461B26" w:rsidRDefault="0040571A" w:rsidP="0040571A">
      <w:pPr>
        <w:spacing w:before="120" w:after="120"/>
        <w:jc w:val="both"/>
      </w:pPr>
      <w:r w:rsidRPr="00461B26">
        <w:rPr>
          <w:szCs w:val="24"/>
          <w:lang w:eastAsia="fr-FR" w:bidi="fr-FR"/>
        </w:rPr>
        <w:t>L’affaire Jumonville et la réplique de l’armée française eurent pour conséquence immédiate de durcir les positions de part et d’autre de la frontière. Cette finalité, à laquelle les esprits se</w:t>
      </w:r>
      <w:r w:rsidRPr="00461B26">
        <w:rPr>
          <w:szCs w:val="24"/>
          <w:lang w:eastAsia="fr-FR" w:bidi="fr-FR"/>
        </w:rPr>
        <w:t>m</w:t>
      </w:r>
      <w:r w:rsidRPr="00461B26">
        <w:rPr>
          <w:szCs w:val="24"/>
          <w:lang w:eastAsia="fr-FR" w:bidi="fr-FR"/>
        </w:rPr>
        <w:t>blaient déjà préparés, précipita à son tour la con</w:t>
      </w:r>
      <w:r w:rsidRPr="00461B26">
        <w:rPr>
          <w:szCs w:val="24"/>
          <w:lang w:eastAsia="fr-FR" w:bidi="fr-FR"/>
        </w:rPr>
        <w:t>s</w:t>
      </w:r>
      <w:r w:rsidRPr="00461B26">
        <w:rPr>
          <w:szCs w:val="24"/>
          <w:lang w:eastAsia="fr-FR" w:bidi="fr-FR"/>
        </w:rPr>
        <w:t>truction du fort Duquesne, à moitié achevée lors des événements fatidiques. Co</w:t>
      </w:r>
      <w:r w:rsidRPr="00461B26">
        <w:rPr>
          <w:szCs w:val="24"/>
          <w:lang w:eastAsia="fr-FR" w:bidi="fr-FR"/>
        </w:rPr>
        <w:t>n</w:t>
      </w:r>
      <w:r w:rsidRPr="00461B26">
        <w:rPr>
          <w:szCs w:val="24"/>
          <w:lang w:eastAsia="fr-FR" w:bidi="fr-FR"/>
        </w:rPr>
        <w:t>trecoeur commandait alors une garnison d’environ 1000 ho</w:t>
      </w:r>
      <w:r w:rsidRPr="00461B26">
        <w:rPr>
          <w:szCs w:val="24"/>
          <w:lang w:eastAsia="fr-FR" w:bidi="fr-FR"/>
        </w:rPr>
        <w:t>m</w:t>
      </w:r>
      <w:r w:rsidRPr="00461B26">
        <w:rPr>
          <w:szCs w:val="24"/>
          <w:lang w:eastAsia="fr-FR" w:bidi="fr-FR"/>
        </w:rPr>
        <w:t>mes</w:t>
      </w:r>
      <w:r w:rsidRPr="00461B26">
        <w:t> ;</w:t>
      </w:r>
      <w:r w:rsidRPr="00461B26">
        <w:rPr>
          <w:szCs w:val="24"/>
          <w:lang w:eastAsia="fr-FR" w:bidi="fr-FR"/>
        </w:rPr>
        <w:t xml:space="preserve"> il était assisté dans sa</w:t>
      </w:r>
      <w:r>
        <w:rPr>
          <w:szCs w:val="24"/>
          <w:lang w:eastAsia="fr-FR" w:bidi="fr-FR"/>
        </w:rPr>
        <w:t xml:space="preserve"> </w:t>
      </w:r>
      <w:r>
        <w:t xml:space="preserve">[40] </w:t>
      </w:r>
      <w:r w:rsidRPr="00461B26">
        <w:rPr>
          <w:szCs w:val="24"/>
          <w:lang w:eastAsia="fr-FR" w:bidi="fr-FR"/>
        </w:rPr>
        <w:t>tâche par six officiers</w:t>
      </w:r>
      <w:r w:rsidRPr="00461B26">
        <w:t> :</w:t>
      </w:r>
      <w:r w:rsidRPr="00461B26">
        <w:rPr>
          <w:szCs w:val="24"/>
          <w:lang w:eastAsia="fr-FR" w:bidi="fr-FR"/>
        </w:rPr>
        <w:t xml:space="preserve"> Dubuisson, de Bailleul, de Corbière, Le Sa</w:t>
      </w:r>
      <w:r w:rsidRPr="00461B26">
        <w:rPr>
          <w:szCs w:val="24"/>
          <w:lang w:eastAsia="fr-FR" w:bidi="fr-FR"/>
        </w:rPr>
        <w:t>u</w:t>
      </w:r>
      <w:r w:rsidRPr="00461B26">
        <w:rPr>
          <w:szCs w:val="24"/>
          <w:lang w:eastAsia="fr-FR" w:bidi="fr-FR"/>
        </w:rPr>
        <w:t>saye, Raimbault la Môëlle, Godefroy</w:t>
      </w:r>
      <w:r>
        <w:rPr>
          <w:szCs w:val="24"/>
          <w:lang w:eastAsia="fr-FR" w:bidi="fr-FR"/>
        </w:rPr>
        <w:t> </w:t>
      </w:r>
      <w:r>
        <w:rPr>
          <w:rStyle w:val="Appelnotedebasdep"/>
          <w:szCs w:val="24"/>
          <w:lang w:eastAsia="fr-FR" w:bidi="fr-FR"/>
        </w:rPr>
        <w:footnoteReference w:id="42"/>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Lors de l’arrivée de Dumas, le fort Duquesne n’est pas tout à fait terminé. Encore vulnérable, il n’en présente pas moins, déjà, une bo</w:t>
      </w:r>
      <w:r w:rsidRPr="00461B26">
        <w:rPr>
          <w:szCs w:val="24"/>
          <w:lang w:eastAsia="fr-FR" w:bidi="fr-FR"/>
        </w:rPr>
        <w:t>n</w:t>
      </w:r>
      <w:r w:rsidRPr="00461B26">
        <w:rPr>
          <w:szCs w:val="24"/>
          <w:lang w:eastAsia="fr-FR" w:bidi="fr-FR"/>
        </w:rPr>
        <w:t>ne pièce de résistance pour tout ennemi qui nourrirait de</w:t>
      </w:r>
      <w:r w:rsidRPr="00461B26">
        <w:rPr>
          <w:szCs w:val="24"/>
          <w:lang w:eastAsia="fr-FR" w:bidi="fr-FR"/>
        </w:rPr>
        <w:t>s</w:t>
      </w:r>
      <w:r w:rsidRPr="00461B26">
        <w:rPr>
          <w:szCs w:val="24"/>
          <w:lang w:eastAsia="fr-FR" w:bidi="fr-FR"/>
        </w:rPr>
        <w:t>sein d’y planter drapeau. J.-C. B. s’y trouve ju</w:t>
      </w:r>
      <w:r w:rsidRPr="00461B26">
        <w:rPr>
          <w:szCs w:val="24"/>
          <w:lang w:eastAsia="fr-FR" w:bidi="fr-FR"/>
        </w:rPr>
        <w:t>s</w:t>
      </w:r>
      <w:r w:rsidRPr="00461B26">
        <w:rPr>
          <w:szCs w:val="24"/>
          <w:lang w:eastAsia="fr-FR" w:bidi="fr-FR"/>
        </w:rPr>
        <w:t>tement dans le cours de l’année</w:t>
      </w:r>
      <w:r w:rsidRPr="00461B26">
        <w:t> ;</w:t>
      </w:r>
      <w:r w:rsidRPr="00461B26">
        <w:rPr>
          <w:szCs w:val="24"/>
          <w:lang w:eastAsia="fr-FR" w:bidi="fr-FR"/>
        </w:rPr>
        <w:t xml:space="preserve"> il le décrit en bois équarri muni d’un terre-plein de douze pieds du côté de terre</w:t>
      </w:r>
      <w:r w:rsidRPr="00461B26">
        <w:t> :</w:t>
      </w:r>
    </w:p>
    <w:p w:rsidR="0040571A" w:rsidRDefault="0040571A" w:rsidP="0040571A">
      <w:pPr>
        <w:pStyle w:val="Grillecouleur-Accent1"/>
      </w:pPr>
    </w:p>
    <w:p w:rsidR="0040571A" w:rsidRDefault="0040571A" w:rsidP="0040571A">
      <w:pPr>
        <w:pStyle w:val="Grillecouleur-Accent1"/>
        <w:rPr>
          <w:sz w:val="22"/>
          <w:szCs w:val="22"/>
        </w:rPr>
      </w:pPr>
      <w:r w:rsidRPr="001C4762">
        <w:t>Ce fort, [écrit-il], fut construit en bois équarri d’une épaisseur de do</w:t>
      </w:r>
      <w:r w:rsidRPr="001C4762">
        <w:t>u</w:t>
      </w:r>
      <w:r w:rsidRPr="001C4762">
        <w:t>ze pieds du côté de terre, l’épaisseur remplie de terre avec un fort parapet et trois bastions garnis chacun de quatre canons, avec un profond fossé en dehors, et un pont-levis au nord, qui est le côté haut de l’Ohio ; la partie du fort qui est du côté de l’eau à l’ouest, n’était qu’un corps d’arbres piqués en terre comme des pieux et une bo</w:t>
      </w:r>
      <w:r w:rsidRPr="001C4762">
        <w:t>u</w:t>
      </w:r>
      <w:r w:rsidRPr="001C4762">
        <w:t>langerie du même côté. Dans l’intérieur était quatre corps de bâtiments séparés, savoir. Un à droite, en entrant par le pont-levis, est le logement du commandant, vis-à-vis à ga</w:t>
      </w:r>
      <w:r w:rsidRPr="001C4762">
        <w:t>u</w:t>
      </w:r>
      <w:r w:rsidRPr="001C4762">
        <w:t>che est le corps de garde et la caserne ; dans le fond en face de l’entrée est le magasin de vivres et marchandises et à côté du côté de l’eau est le l</w:t>
      </w:r>
      <w:r w:rsidRPr="001C4762">
        <w:t>o</w:t>
      </w:r>
      <w:r w:rsidRPr="001C4762">
        <w:t>gement des canonniers</w:t>
      </w:r>
      <w:r>
        <w:t> </w:t>
      </w:r>
      <w:r>
        <w:rPr>
          <w:rStyle w:val="Appelnotedebasdep"/>
        </w:rPr>
        <w:footnoteReference w:id="43"/>
      </w:r>
      <w:r w:rsidRPr="001767DE">
        <w:rPr>
          <w:sz w:val="22"/>
          <w:szCs w:val="22"/>
        </w:rPr>
        <w:t>.</w:t>
      </w:r>
    </w:p>
    <w:p w:rsidR="0040571A" w:rsidRPr="001767DE" w:rsidRDefault="0040571A" w:rsidP="0040571A">
      <w:pPr>
        <w:pStyle w:val="Grillecouleur-Accent1"/>
        <w:rPr>
          <w:sz w:val="22"/>
          <w:szCs w:val="22"/>
        </w:rPr>
      </w:pPr>
    </w:p>
    <w:p w:rsidR="0040571A" w:rsidRPr="00461B26" w:rsidRDefault="0040571A" w:rsidP="0040571A">
      <w:pPr>
        <w:spacing w:before="120" w:after="120"/>
        <w:jc w:val="both"/>
      </w:pPr>
      <w:r w:rsidRPr="00461B26">
        <w:rPr>
          <w:szCs w:val="24"/>
          <w:lang w:eastAsia="fr-FR" w:bidi="fr-FR"/>
        </w:rPr>
        <w:t>Au printemps de l’année 1755, les travaux avancent ro</w:t>
      </w:r>
      <w:r w:rsidRPr="00461B26">
        <w:rPr>
          <w:szCs w:val="24"/>
          <w:lang w:eastAsia="fr-FR" w:bidi="fr-FR"/>
        </w:rPr>
        <w:t>n</w:t>
      </w:r>
      <w:r w:rsidRPr="00461B26">
        <w:rPr>
          <w:szCs w:val="24"/>
          <w:lang w:eastAsia="fr-FR" w:bidi="fr-FR"/>
        </w:rPr>
        <w:t>dement, mais rien n’est acquis. Le temps presse et il reste e</w:t>
      </w:r>
      <w:r w:rsidRPr="00461B26">
        <w:rPr>
          <w:szCs w:val="24"/>
          <w:lang w:eastAsia="fr-FR" w:bidi="fr-FR"/>
        </w:rPr>
        <w:t>n</w:t>
      </w:r>
      <w:r w:rsidRPr="00461B26">
        <w:rPr>
          <w:szCs w:val="24"/>
          <w:lang w:eastAsia="fr-FR" w:bidi="fr-FR"/>
        </w:rPr>
        <w:t xml:space="preserve">core beaucoup à faire pour achever cette défense qui n’a pas encore tout son glacis et qui a pressant besoin d’une bonne poudrière. Moins enthousiaste que Duquesne, en ce qui a trait à la capacité du fort de résister face à un ennemi un tant soit peu déterminé, Bougainville, le futur aide de camp du général Montcalm, le décrira plutôt — au moment de la rédaction de son </w:t>
      </w:r>
      <w:r w:rsidRPr="00461B26">
        <w:t>« </w:t>
      </w:r>
      <w:r w:rsidRPr="00461B26">
        <w:rPr>
          <w:szCs w:val="24"/>
          <w:lang w:eastAsia="fr-FR" w:bidi="fr-FR"/>
        </w:rPr>
        <w:t>Mém</w:t>
      </w:r>
      <w:r>
        <w:rPr>
          <w:szCs w:val="24"/>
          <w:lang w:eastAsia="fr-FR" w:bidi="fr-FR"/>
        </w:rPr>
        <w:t>oire sur l’état de la Nouvelle-</w:t>
      </w:r>
      <w:r w:rsidRPr="00461B26">
        <w:rPr>
          <w:szCs w:val="24"/>
          <w:lang w:eastAsia="fr-FR" w:bidi="fr-FR"/>
        </w:rPr>
        <w:t>France</w:t>
      </w:r>
      <w:r w:rsidRPr="00461B26">
        <w:t> »</w:t>
      </w:r>
      <w:r w:rsidRPr="00461B26">
        <w:rPr>
          <w:szCs w:val="24"/>
          <w:lang w:eastAsia="fr-FR" w:bidi="fr-FR"/>
        </w:rPr>
        <w:t xml:space="preserve">, en 1757 — comme peu respectable, incapable de contenir plus de 150 hommes de garnison, difficile à approvisionner, </w:t>
      </w:r>
      <w:r w:rsidRPr="00461B26">
        <w:t>« </w:t>
      </w:r>
      <w:r w:rsidRPr="00461B26">
        <w:rPr>
          <w:szCs w:val="24"/>
          <w:lang w:eastAsia="fr-FR" w:bidi="fr-FR"/>
        </w:rPr>
        <w:t>insout</w:t>
      </w:r>
      <w:r w:rsidRPr="00461B26">
        <w:rPr>
          <w:szCs w:val="24"/>
          <w:lang w:eastAsia="fr-FR" w:bidi="fr-FR"/>
        </w:rPr>
        <w:t>e</w:t>
      </w:r>
      <w:r w:rsidRPr="00461B26">
        <w:rPr>
          <w:szCs w:val="24"/>
          <w:lang w:eastAsia="fr-FR" w:bidi="fr-FR"/>
        </w:rPr>
        <w:t>nable en un mot s’il était attaqué</w:t>
      </w:r>
      <w:r>
        <w:rPr>
          <w:szCs w:val="24"/>
          <w:lang w:eastAsia="fr-FR" w:bidi="fr-FR"/>
        </w:rPr>
        <w:t xml:space="preserve"> </w:t>
      </w:r>
      <w:r>
        <w:t xml:space="preserve">[41] </w:t>
      </w:r>
      <w:r w:rsidRPr="00461B26">
        <w:rPr>
          <w:szCs w:val="24"/>
          <w:lang w:eastAsia="fr-FR" w:bidi="fr-FR"/>
        </w:rPr>
        <w:t>dans l’état présent</w:t>
      </w:r>
      <w:r>
        <w:rPr>
          <w:szCs w:val="24"/>
          <w:lang w:eastAsia="fr-FR" w:bidi="fr-FR"/>
        </w:rPr>
        <w:t> </w:t>
      </w:r>
      <w:r>
        <w:rPr>
          <w:rStyle w:val="Appelnotedebasdep"/>
          <w:szCs w:val="24"/>
          <w:lang w:eastAsia="fr-FR" w:bidi="fr-FR"/>
        </w:rPr>
        <w:footnoteReference w:id="44"/>
      </w:r>
      <w:r>
        <w:rPr>
          <w:szCs w:val="24"/>
          <w:lang w:eastAsia="fr-FR" w:bidi="fr-FR"/>
        </w:rPr>
        <w:t> </w:t>
      </w:r>
      <w:r w:rsidRPr="00461B26">
        <w:t>»</w:t>
      </w:r>
      <w:r w:rsidRPr="00461B26">
        <w:rPr>
          <w:szCs w:val="24"/>
          <w:lang w:eastAsia="fr-FR" w:bidi="fr-FR"/>
        </w:rPr>
        <w:t>. Et ce qui n’aide en rien sa capac</w:t>
      </w:r>
      <w:r w:rsidRPr="00461B26">
        <w:rPr>
          <w:szCs w:val="24"/>
          <w:lang w:eastAsia="fr-FR" w:bidi="fr-FR"/>
        </w:rPr>
        <w:t>i</w:t>
      </w:r>
      <w:r w:rsidRPr="00461B26">
        <w:rPr>
          <w:szCs w:val="24"/>
          <w:lang w:eastAsia="fr-FR" w:bidi="fr-FR"/>
        </w:rPr>
        <w:t>té de rési</w:t>
      </w:r>
      <w:r w:rsidRPr="00461B26">
        <w:rPr>
          <w:szCs w:val="24"/>
          <w:lang w:eastAsia="fr-FR" w:bidi="fr-FR"/>
        </w:rPr>
        <w:t>s</w:t>
      </w:r>
      <w:r w:rsidRPr="00461B26">
        <w:rPr>
          <w:szCs w:val="24"/>
          <w:lang w:eastAsia="fr-FR" w:bidi="fr-FR"/>
        </w:rPr>
        <w:t xml:space="preserve">tance, conclut-il, les Sauvages qui y viennent sont les Loups, les Chouanons et les Iroquois, </w:t>
      </w:r>
      <w:r w:rsidRPr="00461B26">
        <w:t>« </w:t>
      </w:r>
      <w:r w:rsidRPr="00461B26">
        <w:rPr>
          <w:szCs w:val="24"/>
          <w:lang w:eastAsia="fr-FR" w:bidi="fr-FR"/>
        </w:rPr>
        <w:t>des renégats de toutes les n</w:t>
      </w:r>
      <w:r w:rsidRPr="00461B26">
        <w:rPr>
          <w:szCs w:val="24"/>
          <w:lang w:eastAsia="fr-FR" w:bidi="fr-FR"/>
        </w:rPr>
        <w:t>a</w:t>
      </w:r>
      <w:r w:rsidRPr="00461B26">
        <w:rPr>
          <w:szCs w:val="24"/>
          <w:lang w:eastAsia="fr-FR" w:bidi="fr-FR"/>
        </w:rPr>
        <w:t>tions des Cinq-Nations</w:t>
      </w:r>
      <w:r w:rsidRPr="00461B26">
        <w:t> »</w:t>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Avec Dumas arrivent le remplacement de la garde et celui d’une partie des officiers. Selon ce qui ressort de la correspondance de D</w:t>
      </w:r>
      <w:r w:rsidRPr="00461B26">
        <w:rPr>
          <w:szCs w:val="24"/>
          <w:lang w:eastAsia="fr-FR" w:bidi="fr-FR"/>
        </w:rPr>
        <w:t>u</w:t>
      </w:r>
      <w:r w:rsidRPr="00461B26">
        <w:rPr>
          <w:szCs w:val="24"/>
          <w:lang w:eastAsia="fr-FR" w:bidi="fr-FR"/>
        </w:rPr>
        <w:t>quesne</w:t>
      </w:r>
      <w:r>
        <w:rPr>
          <w:szCs w:val="24"/>
          <w:lang w:eastAsia="fr-FR" w:bidi="fr-FR"/>
        </w:rPr>
        <w:t> </w:t>
      </w:r>
      <w:r>
        <w:rPr>
          <w:rStyle w:val="Appelnotedebasdep"/>
          <w:szCs w:val="24"/>
          <w:lang w:eastAsia="fr-FR" w:bidi="fr-FR"/>
        </w:rPr>
        <w:footnoteReference w:id="45"/>
      </w:r>
      <w:r w:rsidRPr="00461B26">
        <w:rPr>
          <w:szCs w:val="24"/>
          <w:lang w:eastAsia="fr-FR" w:bidi="fr-FR"/>
        </w:rPr>
        <w:t>, le laisser-faire qui s’est installé dans le fort au cours des mois précédents en fait une proie p</w:t>
      </w:r>
      <w:r w:rsidRPr="00461B26">
        <w:rPr>
          <w:szCs w:val="24"/>
          <w:lang w:eastAsia="fr-FR" w:bidi="fr-FR"/>
        </w:rPr>
        <w:t>o</w:t>
      </w:r>
      <w:r w:rsidRPr="00461B26">
        <w:rPr>
          <w:szCs w:val="24"/>
          <w:lang w:eastAsia="fr-FR" w:bidi="fr-FR"/>
        </w:rPr>
        <w:t>tentielle et bien tentante pour l’ennemi qu’on croit déjà en ca</w:t>
      </w:r>
      <w:r w:rsidRPr="00461B26">
        <w:rPr>
          <w:szCs w:val="24"/>
          <w:lang w:eastAsia="fr-FR" w:bidi="fr-FR"/>
        </w:rPr>
        <w:t>m</w:t>
      </w:r>
      <w:r w:rsidRPr="00461B26">
        <w:rPr>
          <w:szCs w:val="24"/>
          <w:lang w:eastAsia="fr-FR" w:bidi="fr-FR"/>
        </w:rPr>
        <w:t>pagne. Contrecœur, à qui le haut commandement n’en reconnaît pas moins le mérite d’avoir mené ro</w:t>
      </w:r>
      <w:r w:rsidRPr="00461B26">
        <w:rPr>
          <w:szCs w:val="24"/>
          <w:lang w:eastAsia="fr-FR" w:bidi="fr-FR"/>
        </w:rPr>
        <w:t>n</w:t>
      </w:r>
      <w:r w:rsidRPr="00461B26">
        <w:rPr>
          <w:szCs w:val="24"/>
          <w:lang w:eastAsia="fr-FR" w:bidi="fr-FR"/>
        </w:rPr>
        <w:t>dement les travaux de construction, est informé qu’il devra c</w:t>
      </w:r>
      <w:r w:rsidRPr="00461B26">
        <w:rPr>
          <w:szCs w:val="24"/>
          <w:lang w:eastAsia="fr-FR" w:bidi="fr-FR"/>
        </w:rPr>
        <w:t>é</w:t>
      </w:r>
      <w:r w:rsidRPr="00461B26">
        <w:rPr>
          <w:szCs w:val="24"/>
          <w:lang w:eastAsia="fr-FR" w:bidi="fr-FR"/>
        </w:rPr>
        <w:t>der, d’ici peu, son commandement au capitaine Liénard de Beaujeu (D</w:t>
      </w:r>
      <w:r w:rsidRPr="00461B26">
        <w:rPr>
          <w:szCs w:val="24"/>
          <w:lang w:eastAsia="fr-FR" w:bidi="fr-FR"/>
        </w:rPr>
        <w:t>a</w:t>
      </w:r>
      <w:r w:rsidRPr="00461B26">
        <w:rPr>
          <w:szCs w:val="24"/>
          <w:lang w:eastAsia="fr-FR" w:bidi="fr-FR"/>
        </w:rPr>
        <w:t>niel-Hyacinthe-Marie), alors âgé de 44 ans</w:t>
      </w:r>
      <w:r w:rsidRPr="00461B26">
        <w:t> ;</w:t>
      </w:r>
      <w:r w:rsidRPr="00461B26">
        <w:rPr>
          <w:szCs w:val="24"/>
          <w:lang w:eastAsia="fr-FR" w:bidi="fr-FR"/>
        </w:rPr>
        <w:t xml:space="preserve"> un âge relativ</w:t>
      </w:r>
      <w:r w:rsidRPr="00461B26">
        <w:rPr>
          <w:szCs w:val="24"/>
          <w:lang w:eastAsia="fr-FR" w:bidi="fr-FR"/>
        </w:rPr>
        <w:t>e</w:t>
      </w:r>
      <w:r w:rsidRPr="00461B26">
        <w:rPr>
          <w:szCs w:val="24"/>
          <w:lang w:eastAsia="fr-FR" w:bidi="fr-FR"/>
        </w:rPr>
        <w:t>ment avancé pour la mission difficile qui l’attend. Comme Dumas, Beaujeu a eu l’occasion de faire ses classes d’officier, en Acadie, et d’y m</w:t>
      </w:r>
      <w:r w:rsidRPr="00461B26">
        <w:rPr>
          <w:szCs w:val="24"/>
          <w:lang w:eastAsia="fr-FR" w:bidi="fr-FR"/>
        </w:rPr>
        <w:t>i</w:t>
      </w:r>
      <w:r w:rsidRPr="00461B26">
        <w:rPr>
          <w:szCs w:val="24"/>
          <w:lang w:eastAsia="fr-FR" w:bidi="fr-FR"/>
        </w:rPr>
        <w:t>trailler l’ennemi anglais au terme d’une hi</w:t>
      </w:r>
      <w:r w:rsidRPr="00461B26">
        <w:rPr>
          <w:szCs w:val="24"/>
          <w:lang w:eastAsia="fr-FR" w:bidi="fr-FR"/>
        </w:rPr>
        <w:t>s</w:t>
      </w:r>
      <w:r w:rsidRPr="00461B26">
        <w:rPr>
          <w:szCs w:val="24"/>
          <w:lang w:eastAsia="fr-FR" w:bidi="fr-FR"/>
        </w:rPr>
        <w:t xml:space="preserve">torique équipée (à Grand-Pré, le 11 février 1747). Il était commandant du fort Niagara depuis 1749, </w:t>
      </w:r>
      <w:r w:rsidRPr="00461B26">
        <w:t>« </w:t>
      </w:r>
      <w:r w:rsidRPr="00461B26">
        <w:rPr>
          <w:szCs w:val="24"/>
          <w:lang w:eastAsia="fr-FR" w:bidi="fr-FR"/>
        </w:rPr>
        <w:t>un parque à vaches</w:t>
      </w:r>
      <w:r w:rsidRPr="00461B26">
        <w:t> »</w:t>
      </w:r>
      <w:r w:rsidRPr="00461B26">
        <w:rPr>
          <w:szCs w:val="24"/>
          <w:lang w:eastAsia="fr-FR" w:bidi="fr-FR"/>
        </w:rPr>
        <w:t xml:space="preserve"> peuplé de gredins et d’ivrognes, lorsque son ordre d’affectation au fort Duquesne lui a été dépêché</w:t>
      </w:r>
      <w:r>
        <w:rPr>
          <w:szCs w:val="24"/>
          <w:lang w:eastAsia="fr-FR" w:bidi="fr-FR"/>
        </w:rPr>
        <w:t> </w:t>
      </w:r>
      <w:r>
        <w:rPr>
          <w:rStyle w:val="Appelnotedebasdep"/>
          <w:szCs w:val="24"/>
          <w:lang w:eastAsia="fr-FR" w:bidi="fr-FR"/>
        </w:rPr>
        <w:footnoteReference w:id="46"/>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Au printemps 1755, alors que Beaujeu prépare son barda pour r</w:t>
      </w:r>
      <w:r w:rsidRPr="00461B26">
        <w:rPr>
          <w:szCs w:val="24"/>
          <w:lang w:eastAsia="fr-FR" w:bidi="fr-FR"/>
        </w:rPr>
        <w:t>e</w:t>
      </w:r>
      <w:r w:rsidRPr="00461B26">
        <w:rPr>
          <w:szCs w:val="24"/>
          <w:lang w:eastAsia="fr-FR" w:bidi="fr-FR"/>
        </w:rPr>
        <w:t>joindre sa nouvelle affectation, des rumeurs de plus en plus ten</w:t>
      </w:r>
      <w:r w:rsidRPr="00461B26">
        <w:rPr>
          <w:szCs w:val="24"/>
          <w:lang w:eastAsia="fr-FR" w:bidi="fr-FR"/>
        </w:rPr>
        <w:t>a</w:t>
      </w:r>
      <w:r w:rsidRPr="00461B26">
        <w:rPr>
          <w:szCs w:val="24"/>
          <w:lang w:eastAsia="fr-FR" w:bidi="fr-FR"/>
        </w:rPr>
        <w:t>ces veulent que les Anglais étudient depuis plusieurs mois un aud</w:t>
      </w:r>
      <w:r w:rsidRPr="00461B26">
        <w:rPr>
          <w:szCs w:val="24"/>
          <w:lang w:eastAsia="fr-FR" w:bidi="fr-FR"/>
        </w:rPr>
        <w:t>a</w:t>
      </w:r>
      <w:r w:rsidRPr="00461B26">
        <w:rPr>
          <w:szCs w:val="24"/>
          <w:lang w:eastAsia="fr-FR" w:bidi="fr-FR"/>
        </w:rPr>
        <w:t>cieux plan d’invasion du Canada, en attaquant sur trois fronts, voire quatre</w:t>
      </w:r>
      <w:r w:rsidRPr="00461B26">
        <w:t> :</w:t>
      </w:r>
      <w:r w:rsidRPr="00461B26">
        <w:rPr>
          <w:szCs w:val="24"/>
          <w:lang w:eastAsia="fr-FR" w:bidi="fr-FR"/>
        </w:rPr>
        <w:t xml:space="preserve"> l’Acadie, l’Ohio, le lac Cha</w:t>
      </w:r>
      <w:r w:rsidRPr="00461B26">
        <w:rPr>
          <w:szCs w:val="24"/>
          <w:lang w:eastAsia="fr-FR" w:bidi="fr-FR"/>
        </w:rPr>
        <w:t>m</w:t>
      </w:r>
      <w:r w:rsidRPr="00461B26">
        <w:rPr>
          <w:szCs w:val="24"/>
          <w:lang w:eastAsia="fr-FR" w:bidi="fr-FR"/>
        </w:rPr>
        <w:t>plain et le lac Ontario. Les préparatifs et la direction de l’opération par terre ont été co</w:t>
      </w:r>
      <w:r w:rsidRPr="00461B26">
        <w:rPr>
          <w:szCs w:val="24"/>
          <w:lang w:eastAsia="fr-FR" w:bidi="fr-FR"/>
        </w:rPr>
        <w:t>n</w:t>
      </w:r>
      <w:r w:rsidRPr="00461B26">
        <w:rPr>
          <w:szCs w:val="24"/>
          <w:lang w:eastAsia="fr-FR" w:bidi="fr-FR"/>
        </w:rPr>
        <w:t>fiés au général Edward</w:t>
      </w:r>
      <w:r>
        <w:rPr>
          <w:szCs w:val="24"/>
          <w:lang w:eastAsia="fr-FR" w:bidi="fr-FR"/>
        </w:rPr>
        <w:t xml:space="preserve"> </w:t>
      </w:r>
      <w:r>
        <w:t xml:space="preserve">[42] </w:t>
      </w:r>
      <w:r w:rsidRPr="00461B26">
        <w:rPr>
          <w:szCs w:val="24"/>
          <w:lang w:eastAsia="fr-FR" w:bidi="fr-FR"/>
        </w:rPr>
        <w:t>Braddock, un militaire d’expérience âgé de 60 ans, débarqué à Ham</w:t>
      </w:r>
      <w:r w:rsidRPr="00461B26">
        <w:rPr>
          <w:szCs w:val="24"/>
          <w:lang w:eastAsia="fr-FR" w:bidi="fr-FR"/>
        </w:rPr>
        <w:t>p</w:t>
      </w:r>
      <w:r w:rsidRPr="00461B26">
        <w:rPr>
          <w:szCs w:val="24"/>
          <w:lang w:eastAsia="fr-FR" w:bidi="fr-FR"/>
        </w:rPr>
        <w:t>ton, Virginie, en février.</w:t>
      </w:r>
    </w:p>
    <w:p w:rsidR="0040571A" w:rsidRPr="00184127" w:rsidRDefault="0040571A" w:rsidP="0040571A">
      <w:pPr>
        <w:spacing w:before="120" w:after="120"/>
        <w:jc w:val="both"/>
        <w:rPr>
          <w:szCs w:val="24"/>
          <w:lang w:eastAsia="fr-FR" w:bidi="fr-FR"/>
        </w:rPr>
      </w:pPr>
      <w:r w:rsidRPr="00461B26">
        <w:rPr>
          <w:szCs w:val="24"/>
          <w:lang w:eastAsia="fr-FR" w:bidi="fr-FR"/>
        </w:rPr>
        <w:t>Le vieil homme a le front haut</w:t>
      </w:r>
      <w:r w:rsidRPr="00461B26">
        <w:t> !</w:t>
      </w:r>
      <w:r w:rsidRPr="00461B26">
        <w:rPr>
          <w:szCs w:val="24"/>
          <w:lang w:eastAsia="fr-FR" w:bidi="fr-FR"/>
        </w:rPr>
        <w:t xml:space="preserve"> Formé sur les grands champs de bataille d’Europe, il est d’un naturel arrogant —étroit d’esprit et ind</w:t>
      </w:r>
      <w:r w:rsidRPr="00461B26">
        <w:rPr>
          <w:szCs w:val="24"/>
          <w:lang w:eastAsia="fr-FR" w:bidi="fr-FR"/>
        </w:rPr>
        <w:t>o</w:t>
      </w:r>
      <w:r w:rsidRPr="00461B26">
        <w:rPr>
          <w:szCs w:val="24"/>
          <w:lang w:eastAsia="fr-FR" w:bidi="fr-FR"/>
        </w:rPr>
        <w:t xml:space="preserve">lent, dira Frégault. Du reste, Braddock ne connaît pas ce </w:t>
      </w:r>
      <w:r w:rsidRPr="00461B26">
        <w:t>« </w:t>
      </w:r>
      <w:r w:rsidRPr="00461B26">
        <w:rPr>
          <w:szCs w:val="24"/>
          <w:lang w:eastAsia="fr-FR" w:bidi="fr-FR"/>
        </w:rPr>
        <w:t>pays</w:t>
      </w:r>
      <w:r w:rsidRPr="00461B26">
        <w:t> »</w:t>
      </w:r>
      <w:r w:rsidRPr="00461B26">
        <w:rPr>
          <w:szCs w:val="24"/>
          <w:lang w:eastAsia="fr-FR" w:bidi="fr-FR"/>
        </w:rPr>
        <w:t xml:space="preserve"> à conquérir, et n’a pas l’air de s’en inquiéter plus qu’il ne faut</w:t>
      </w:r>
      <w:r w:rsidRPr="00461B26">
        <w:t> ;</w:t>
      </w:r>
      <w:r w:rsidRPr="00461B26">
        <w:rPr>
          <w:szCs w:val="24"/>
          <w:lang w:eastAsia="fr-FR" w:bidi="fr-FR"/>
        </w:rPr>
        <w:t xml:space="preserve"> il m</w:t>
      </w:r>
      <w:r w:rsidRPr="00461B26">
        <w:rPr>
          <w:szCs w:val="24"/>
          <w:lang w:eastAsia="fr-FR" w:bidi="fr-FR"/>
        </w:rPr>
        <w:t>é</w:t>
      </w:r>
      <w:r w:rsidRPr="00461B26">
        <w:rPr>
          <w:szCs w:val="24"/>
          <w:lang w:eastAsia="fr-FR" w:bidi="fr-FR"/>
        </w:rPr>
        <w:t>prise les Français et les C</w:t>
      </w:r>
      <w:r w:rsidRPr="00461B26">
        <w:rPr>
          <w:szCs w:val="24"/>
          <w:lang w:eastAsia="fr-FR" w:bidi="fr-FR"/>
        </w:rPr>
        <w:t>a</w:t>
      </w:r>
      <w:r w:rsidRPr="00461B26">
        <w:rPr>
          <w:szCs w:val="24"/>
          <w:lang w:eastAsia="fr-FR" w:bidi="fr-FR"/>
        </w:rPr>
        <w:t>nadiens, ce qui est une erreur quand on a dessein de les so</w:t>
      </w:r>
      <w:r w:rsidRPr="00461B26">
        <w:rPr>
          <w:szCs w:val="24"/>
          <w:lang w:eastAsia="fr-FR" w:bidi="fr-FR"/>
        </w:rPr>
        <w:t>u</w:t>
      </w:r>
      <w:r w:rsidRPr="00461B26">
        <w:rPr>
          <w:szCs w:val="24"/>
          <w:lang w:eastAsia="fr-FR" w:bidi="fr-FR"/>
        </w:rPr>
        <w:t>mettre</w:t>
      </w:r>
      <w:r w:rsidRPr="00461B26">
        <w:t> ;</w:t>
      </w:r>
      <w:r w:rsidRPr="00461B26">
        <w:rPr>
          <w:szCs w:val="24"/>
          <w:lang w:eastAsia="fr-FR" w:bidi="fr-FR"/>
        </w:rPr>
        <w:t xml:space="preserve"> et il ignore tout de la guerre d’escarmouche telle qu’on la pratique dans ces déserts où l’adresse, la vitesse et la mobilité des hommes font toute la différence entre la victoire et la d</w:t>
      </w:r>
      <w:r w:rsidRPr="00461B26">
        <w:rPr>
          <w:szCs w:val="24"/>
          <w:lang w:eastAsia="fr-FR" w:bidi="fr-FR"/>
        </w:rPr>
        <w:t>é</w:t>
      </w:r>
      <w:r w:rsidRPr="00461B26">
        <w:rPr>
          <w:szCs w:val="24"/>
          <w:lang w:eastAsia="fr-FR" w:bidi="fr-FR"/>
        </w:rPr>
        <w:t>faite</w:t>
      </w:r>
      <w:r>
        <w:rPr>
          <w:szCs w:val="24"/>
          <w:lang w:eastAsia="fr-FR" w:bidi="fr-FR"/>
        </w:rPr>
        <w:t> </w:t>
      </w:r>
      <w:r>
        <w:rPr>
          <w:rStyle w:val="Appelnotedebasdep"/>
          <w:szCs w:val="24"/>
          <w:lang w:eastAsia="fr-FR" w:bidi="fr-FR"/>
        </w:rPr>
        <w:footnoteReference w:id="47"/>
      </w:r>
      <w:r w:rsidRPr="00461B26">
        <w:rPr>
          <w:szCs w:val="24"/>
          <w:lang w:eastAsia="fr-FR" w:bidi="fr-FR"/>
        </w:rPr>
        <w:t>, dans ces moments d’énervement où une h</w:t>
      </w:r>
      <w:r w:rsidRPr="00461B26">
        <w:rPr>
          <w:szCs w:val="24"/>
          <w:lang w:eastAsia="fr-FR" w:bidi="fr-FR"/>
        </w:rPr>
        <w:t>a</w:t>
      </w:r>
      <w:r w:rsidRPr="00461B26">
        <w:rPr>
          <w:szCs w:val="24"/>
          <w:lang w:eastAsia="fr-FR" w:bidi="fr-FR"/>
        </w:rPr>
        <w:t>chette et un fusil placés dans des mains habiles peuvent faire plus de mal à l’ennemi qu’une pièce de canon embourbée dans la vase. Autre obstacle de tai</w:t>
      </w:r>
      <w:r w:rsidRPr="00461B26">
        <w:rPr>
          <w:szCs w:val="24"/>
          <w:lang w:eastAsia="fr-FR" w:bidi="fr-FR"/>
        </w:rPr>
        <w:t>l</w:t>
      </w:r>
      <w:r w:rsidRPr="00461B26">
        <w:rPr>
          <w:szCs w:val="24"/>
          <w:lang w:eastAsia="fr-FR" w:bidi="fr-FR"/>
        </w:rPr>
        <w:t>le</w:t>
      </w:r>
      <w:r w:rsidRPr="00461B26">
        <w:t> :</w:t>
      </w:r>
      <w:r w:rsidRPr="00461B26">
        <w:rPr>
          <w:szCs w:val="24"/>
          <w:lang w:eastAsia="fr-FR" w:bidi="fr-FR"/>
        </w:rPr>
        <w:t xml:space="preserve"> les colonies anglaises, jalouses de leur, à l’époque). La machine de guerre qu’il a construite avec le</w:t>
      </w:r>
      <w:r w:rsidRPr="00CF31E0">
        <w:rPr>
          <w:color w:val="000000"/>
          <w:sz w:val="24"/>
          <w:lang w:val="fr-FR" w:eastAsia="fr-FR" w:bidi="fr-FR"/>
        </w:rPr>
        <w:t>.</w:t>
      </w:r>
      <w:r w:rsidRPr="00461B26">
        <w:rPr>
          <w:szCs w:val="24"/>
          <w:lang w:eastAsia="fr-FR" w:bidi="fr-FR"/>
        </w:rPr>
        <w:t>concours empressé de autonomie, r</w:t>
      </w:r>
      <w:r w:rsidRPr="00461B26">
        <w:rPr>
          <w:szCs w:val="24"/>
          <w:lang w:eastAsia="fr-FR" w:bidi="fr-FR"/>
        </w:rPr>
        <w:t>e</w:t>
      </w:r>
      <w:r w:rsidRPr="00461B26">
        <w:rPr>
          <w:szCs w:val="24"/>
          <w:lang w:eastAsia="fr-FR" w:bidi="fr-FR"/>
        </w:rPr>
        <w:t>fusent de l’assister dans sa campagne. Le Sud lui est même hostile</w:t>
      </w:r>
      <w:r w:rsidRPr="00461B26">
        <w:t> ;</w:t>
      </w:r>
      <w:r w:rsidRPr="00461B26">
        <w:rPr>
          <w:szCs w:val="24"/>
          <w:lang w:eastAsia="fr-FR" w:bidi="fr-FR"/>
        </w:rPr>
        <w:t xml:space="preserve"> seul le soutien de la Compagnie de l’Ohio lui est acquis.</w:t>
      </w:r>
    </w:p>
    <w:p w:rsidR="0040571A" w:rsidRPr="00461B26" w:rsidRDefault="0040571A" w:rsidP="0040571A">
      <w:pPr>
        <w:spacing w:before="120" w:after="120"/>
        <w:jc w:val="both"/>
      </w:pPr>
      <w:r w:rsidRPr="00461B26">
        <w:rPr>
          <w:szCs w:val="24"/>
          <w:lang w:eastAsia="fr-FR" w:bidi="fr-FR"/>
        </w:rPr>
        <w:t>Confiant dans son succès malgré tout, Braddock réussit à rasse</w:t>
      </w:r>
      <w:r w:rsidRPr="00461B26">
        <w:rPr>
          <w:szCs w:val="24"/>
          <w:lang w:eastAsia="fr-FR" w:bidi="fr-FR"/>
        </w:rPr>
        <w:t>m</w:t>
      </w:r>
      <w:r w:rsidRPr="00461B26">
        <w:rPr>
          <w:szCs w:val="24"/>
          <w:lang w:eastAsia="fr-FR" w:bidi="fr-FR"/>
        </w:rPr>
        <w:t>bler une force de frappe telle qu’on n’en a jamais vu dans ces mont</w:t>
      </w:r>
      <w:r w:rsidRPr="00461B26">
        <w:rPr>
          <w:szCs w:val="24"/>
          <w:lang w:eastAsia="fr-FR" w:bidi="fr-FR"/>
        </w:rPr>
        <w:t>a</w:t>
      </w:r>
      <w:r w:rsidRPr="00461B26">
        <w:rPr>
          <w:szCs w:val="24"/>
          <w:lang w:eastAsia="fr-FR" w:bidi="fr-FR"/>
        </w:rPr>
        <w:t xml:space="preserve">gnes qui s’imposent comme une puissante ligne de défense naturelle placée à l’avantage des troupes françaises, de la milice (canadienne et louisianaise) et des </w:t>
      </w:r>
      <w:r w:rsidRPr="00461B26">
        <w:t>Sauvages</w:t>
      </w:r>
      <w:r w:rsidRPr="00461B26">
        <w:rPr>
          <w:szCs w:val="24"/>
          <w:lang w:eastAsia="fr-FR" w:bidi="fr-FR"/>
        </w:rPr>
        <w:t xml:space="preserve"> alliés (le terme n’a rien de péjoratif</w:t>
      </w:r>
      <w:r>
        <w:rPr>
          <w:szCs w:val="24"/>
          <w:lang w:eastAsia="fr-FR" w:bidi="fr-FR"/>
        </w:rPr>
        <w:t xml:space="preserve"> </w:t>
      </w:r>
      <w:r w:rsidRPr="00461B26">
        <w:rPr>
          <w:szCs w:val="24"/>
          <w:lang w:eastAsia="fr-FR" w:bidi="fr-FR"/>
        </w:rPr>
        <w:t>Be</w:t>
      </w:r>
      <w:r w:rsidRPr="00461B26">
        <w:rPr>
          <w:szCs w:val="24"/>
          <w:lang w:eastAsia="fr-FR" w:bidi="fr-FR"/>
        </w:rPr>
        <w:t>n</w:t>
      </w:r>
      <w:r w:rsidRPr="00461B26">
        <w:rPr>
          <w:szCs w:val="24"/>
          <w:lang w:eastAsia="fr-FR" w:bidi="fr-FR"/>
        </w:rPr>
        <w:t>jamin Franklin, est mon</w:t>
      </w:r>
      <w:r w:rsidRPr="00461B26">
        <w:rPr>
          <w:szCs w:val="24"/>
          <w:lang w:eastAsia="fr-FR" w:bidi="fr-FR"/>
        </w:rPr>
        <w:t>s</w:t>
      </w:r>
      <w:r w:rsidRPr="00461B26">
        <w:rPr>
          <w:szCs w:val="24"/>
          <w:lang w:eastAsia="fr-FR" w:bidi="fr-FR"/>
        </w:rPr>
        <w:t>trueuse</w:t>
      </w:r>
      <w:r>
        <w:rPr>
          <w:szCs w:val="24"/>
          <w:lang w:eastAsia="fr-FR" w:bidi="fr-FR"/>
        </w:rPr>
        <w:t> </w:t>
      </w:r>
      <w:r>
        <w:rPr>
          <w:rStyle w:val="Appelnotedebasdep"/>
          <w:szCs w:val="24"/>
          <w:lang w:eastAsia="fr-FR" w:bidi="fr-FR"/>
        </w:rPr>
        <w:footnoteReference w:id="48"/>
      </w:r>
      <w:r w:rsidRPr="00461B26">
        <w:t> :</w:t>
      </w:r>
      <w:r w:rsidRPr="00461B26">
        <w:rPr>
          <w:szCs w:val="24"/>
          <w:lang w:eastAsia="fr-FR" w:bidi="fr-FR"/>
        </w:rPr>
        <w:t xml:space="preserve"> comptons 2200 hommes</w:t>
      </w:r>
      <w:r w:rsidRPr="00461B26">
        <w:t> ;</w:t>
      </w:r>
      <w:r w:rsidRPr="00461B26">
        <w:rPr>
          <w:szCs w:val="24"/>
          <w:lang w:eastAsia="fr-FR" w:bidi="fr-FR"/>
        </w:rPr>
        <w:t xml:space="preserve"> une artillerie de siège munie de canons de marine détachés à la hâte d’un vaisseau de ligne (le </w:t>
      </w:r>
      <w:r w:rsidRPr="00461B26">
        <w:t>Norwich</w:t>
      </w:r>
      <w:r w:rsidRPr="00461B26">
        <w:rPr>
          <w:szCs w:val="24"/>
          <w:lang w:eastAsia="fr-FR" w:bidi="fr-FR"/>
        </w:rPr>
        <w:t>)</w:t>
      </w:r>
      <w:r w:rsidRPr="00461B26">
        <w:t> ;</w:t>
      </w:r>
      <w:r w:rsidRPr="00461B26">
        <w:rPr>
          <w:szCs w:val="24"/>
          <w:lang w:eastAsia="fr-FR" w:bidi="fr-FR"/>
        </w:rPr>
        <w:t xml:space="preserve"> 600 chevaux</w:t>
      </w:r>
      <w:r w:rsidRPr="00461B26">
        <w:t> ;</w:t>
      </w:r>
      <w:r w:rsidRPr="00461B26">
        <w:rPr>
          <w:szCs w:val="24"/>
          <w:lang w:eastAsia="fr-FR" w:bidi="fr-FR"/>
        </w:rPr>
        <w:t xml:space="preserve"> et 200 chariots pén</w:t>
      </w:r>
      <w:r w:rsidRPr="00461B26">
        <w:rPr>
          <w:szCs w:val="24"/>
          <w:lang w:eastAsia="fr-FR" w:bidi="fr-FR"/>
        </w:rPr>
        <w:t>i</w:t>
      </w:r>
      <w:r w:rsidRPr="00461B26">
        <w:rPr>
          <w:szCs w:val="24"/>
          <w:lang w:eastAsia="fr-FR" w:bidi="fr-FR"/>
        </w:rPr>
        <w:t>blement rassemblés</w:t>
      </w:r>
      <w:r w:rsidRPr="00461B26">
        <w:t> :</w:t>
      </w:r>
      <w:r w:rsidRPr="00461B26">
        <w:rPr>
          <w:szCs w:val="24"/>
          <w:lang w:eastAsia="fr-FR" w:bidi="fr-FR"/>
        </w:rPr>
        <w:t xml:space="preserve"> c’était </w:t>
      </w:r>
      <w:r w:rsidRPr="00461B26">
        <w:t>« </w:t>
      </w:r>
      <w:r w:rsidRPr="00461B26">
        <w:rPr>
          <w:szCs w:val="24"/>
          <w:lang w:eastAsia="fr-FR" w:bidi="fr-FR"/>
        </w:rPr>
        <w:t>beaucoup plus qu’il n’en [fallait], r</w:t>
      </w:r>
      <w:r w:rsidRPr="00461B26">
        <w:rPr>
          <w:szCs w:val="24"/>
          <w:lang w:eastAsia="fr-FR" w:bidi="fr-FR"/>
        </w:rPr>
        <w:t>e</w:t>
      </w:r>
      <w:r w:rsidRPr="00461B26">
        <w:rPr>
          <w:szCs w:val="24"/>
          <w:lang w:eastAsia="fr-FR" w:bidi="fr-FR"/>
        </w:rPr>
        <w:t>marquera après coup</w:t>
      </w:r>
      <w:r>
        <w:rPr>
          <w:szCs w:val="24"/>
          <w:lang w:eastAsia="fr-FR" w:bidi="fr-FR"/>
        </w:rPr>
        <w:t xml:space="preserve"> </w:t>
      </w:r>
      <w:r>
        <w:t xml:space="preserve">[43] </w:t>
      </w:r>
      <w:r w:rsidRPr="00461B26">
        <w:rPr>
          <w:szCs w:val="24"/>
          <w:lang w:eastAsia="fr-FR" w:bidi="fr-FR"/>
        </w:rPr>
        <w:t>un observateur français, pour fai</w:t>
      </w:r>
      <w:r>
        <w:rPr>
          <w:szCs w:val="24"/>
          <w:lang w:eastAsia="fr-FR" w:bidi="fr-FR"/>
        </w:rPr>
        <w:t>re Le siège des forts de ce pais </w:t>
      </w:r>
      <w:r>
        <w:rPr>
          <w:rStyle w:val="Appelnotedebasdep"/>
          <w:szCs w:val="24"/>
          <w:lang w:eastAsia="fr-FR" w:bidi="fr-FR"/>
        </w:rPr>
        <w:footnoteReference w:id="49"/>
      </w:r>
      <w:r>
        <w:rPr>
          <w:szCs w:val="24"/>
          <w:lang w:eastAsia="fr-FR" w:bidi="fr-FR"/>
        </w:rPr>
        <w:t> </w:t>
      </w:r>
      <w:r w:rsidRPr="00461B26">
        <w:t>»</w:t>
      </w:r>
      <w:r w:rsidRPr="00461B26">
        <w:rPr>
          <w:szCs w:val="24"/>
          <w:lang w:eastAsia="fr-FR" w:bidi="fr-FR"/>
        </w:rPr>
        <w:t>. Les faits confirmeront cette évaluation.</w:t>
      </w:r>
    </w:p>
    <w:p w:rsidR="0040571A" w:rsidRDefault="0040571A" w:rsidP="0040571A">
      <w:pPr>
        <w:spacing w:before="120" w:after="120"/>
        <w:jc w:val="both"/>
        <w:rPr>
          <w:szCs w:val="2"/>
        </w:rPr>
      </w:pPr>
      <w:r>
        <w:rPr>
          <w:szCs w:val="2"/>
        </w:rPr>
        <w:br w:type="page"/>
      </w:r>
    </w:p>
    <w:p w:rsidR="0040571A" w:rsidRPr="00461B26" w:rsidRDefault="0040571A" w:rsidP="0040571A">
      <w:pPr>
        <w:spacing w:before="120" w:after="120"/>
        <w:jc w:val="both"/>
        <w:rPr>
          <w:szCs w:val="2"/>
        </w:rPr>
      </w:pPr>
    </w:p>
    <w:p w:rsidR="0040571A" w:rsidRPr="00461B26" w:rsidRDefault="009310D6" w:rsidP="0040571A">
      <w:pPr>
        <w:pStyle w:val="fig"/>
      </w:pPr>
      <w:r>
        <w:rPr>
          <w:noProof/>
        </w:rPr>
        <w:drawing>
          <wp:inline distT="0" distB="0" distL="0" distR="0">
            <wp:extent cx="3221355" cy="5327015"/>
            <wp:effectExtent l="25400" t="25400" r="17145" b="6985"/>
            <wp:docPr id="13" name="Image 13" descr="fig_p_043_Washington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043_Washington_25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1355" cy="5327015"/>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
      </w:pPr>
      <w:r w:rsidRPr="00461B26">
        <w:t>George Washington n’était encore qu’un jeune officier</w:t>
      </w:r>
      <w:r>
        <w:br/>
      </w:r>
      <w:r w:rsidRPr="00461B26">
        <w:t>lorsqu’il prit part à la bataille du 9 juillet 1755.</w:t>
      </w:r>
    </w:p>
    <w:p w:rsidR="0040571A" w:rsidRPr="00461B26" w:rsidRDefault="0040571A" w:rsidP="0040571A">
      <w:pPr>
        <w:pStyle w:val="figsous-titre"/>
      </w:pPr>
      <w:r w:rsidRPr="00461B26">
        <w:t>D’après un portr</w:t>
      </w:r>
      <w:r>
        <w:t>ait de la Galerie de Versailles</w:t>
      </w:r>
    </w:p>
    <w:p w:rsidR="0040571A" w:rsidRPr="005B6164" w:rsidRDefault="0040571A" w:rsidP="0040571A">
      <w:pPr>
        <w:spacing w:before="120" w:after="120"/>
        <w:jc w:val="both"/>
        <w:rPr>
          <w:szCs w:val="24"/>
          <w:lang w:eastAsia="fr-FR" w:bidi="fr-FR"/>
        </w:rPr>
      </w:pPr>
      <w:r w:rsidRPr="00461B26">
        <w:br w:type="page"/>
      </w:r>
      <w:r w:rsidRPr="005B6164">
        <w:rPr>
          <w:szCs w:val="24"/>
          <w:lang w:eastAsia="fr-FR" w:bidi="fr-FR"/>
        </w:rPr>
        <w:t>[44]</w:t>
      </w:r>
    </w:p>
    <w:p w:rsidR="0040571A" w:rsidRPr="00A22CEF" w:rsidRDefault="0040571A" w:rsidP="0040571A">
      <w:pPr>
        <w:spacing w:before="120" w:after="120"/>
        <w:jc w:val="both"/>
        <w:rPr>
          <w:szCs w:val="24"/>
          <w:lang w:eastAsia="fr-FR" w:bidi="fr-FR"/>
        </w:rPr>
      </w:pPr>
      <w:r w:rsidRPr="00461B26">
        <w:rPr>
          <w:szCs w:val="24"/>
          <w:lang w:eastAsia="fr-FR" w:bidi="fr-FR"/>
        </w:rPr>
        <w:t>Braddock quitte le fort Cumberland le 10 juin. Le 18, il n’est enc</w:t>
      </w:r>
      <w:r w:rsidRPr="00461B26">
        <w:rPr>
          <w:szCs w:val="24"/>
          <w:lang w:eastAsia="fr-FR" w:bidi="fr-FR"/>
        </w:rPr>
        <w:t>o</w:t>
      </w:r>
      <w:r w:rsidRPr="00461B26">
        <w:rPr>
          <w:szCs w:val="24"/>
          <w:lang w:eastAsia="fr-FR" w:bidi="fr-FR"/>
        </w:rPr>
        <w:t>re qu’à trois milles de son point de départ. L’équipée s’avère déjà douloureuse</w:t>
      </w:r>
      <w:r w:rsidRPr="00461B26">
        <w:t> ;</w:t>
      </w:r>
      <w:r w:rsidRPr="00461B26">
        <w:rPr>
          <w:szCs w:val="24"/>
          <w:lang w:eastAsia="fr-FR" w:bidi="fr-FR"/>
        </w:rPr>
        <w:t xml:space="preserve"> trop étroite pour un si lourd matériel, la piste doit être élargie au fil de la progression</w:t>
      </w:r>
      <w:r w:rsidRPr="00461B26">
        <w:t> ;</w:t>
      </w:r>
      <w:r w:rsidRPr="00461B26">
        <w:rPr>
          <w:szCs w:val="24"/>
          <w:lang w:eastAsia="fr-FR" w:bidi="fr-FR"/>
        </w:rPr>
        <w:t xml:space="preserve"> les hommes sont mal nourris</w:t>
      </w:r>
      <w:r w:rsidRPr="00461B26">
        <w:t> ;</w:t>
      </w:r>
      <w:r w:rsidRPr="00461B26">
        <w:rPr>
          <w:szCs w:val="24"/>
          <w:lang w:eastAsia="fr-FR" w:bidi="fr-FR"/>
        </w:rPr>
        <w:t xml:space="preserve"> la fi</w:t>
      </w:r>
      <w:r w:rsidRPr="00461B26">
        <w:rPr>
          <w:szCs w:val="24"/>
          <w:lang w:eastAsia="fr-FR" w:bidi="fr-FR"/>
        </w:rPr>
        <w:t>è</w:t>
      </w:r>
      <w:r w:rsidRPr="00461B26">
        <w:rPr>
          <w:szCs w:val="24"/>
          <w:lang w:eastAsia="fr-FR" w:bidi="fr-FR"/>
        </w:rPr>
        <w:t>vre et la dysenterie font des ravages</w:t>
      </w:r>
      <w:r w:rsidRPr="00461B26">
        <w:t> ;</w:t>
      </w:r>
      <w:r w:rsidRPr="00461B26">
        <w:rPr>
          <w:szCs w:val="24"/>
          <w:lang w:eastAsia="fr-FR" w:bidi="fr-FR"/>
        </w:rPr>
        <w:t xml:space="preserve"> les chevaux n’en peuvent déjà plus</w:t>
      </w:r>
      <w:r w:rsidRPr="00461B26">
        <w:t> ;</w:t>
      </w:r>
      <w:r w:rsidRPr="00461B26">
        <w:rPr>
          <w:szCs w:val="24"/>
          <w:lang w:eastAsia="fr-FR" w:bidi="fr-FR"/>
        </w:rPr>
        <w:t xml:space="preserve"> bref, tout s’écroule avant que l’expédition n’ait perdu de vue le beau ciel bleu du fort Cumberland. Déco</w:t>
      </w:r>
      <w:r w:rsidRPr="00461B26">
        <w:rPr>
          <w:szCs w:val="24"/>
          <w:lang w:eastAsia="fr-FR" w:bidi="fr-FR"/>
        </w:rPr>
        <w:t>u</w:t>
      </w:r>
      <w:r w:rsidRPr="00461B26">
        <w:rPr>
          <w:szCs w:val="24"/>
          <w:lang w:eastAsia="fr-FR" w:bidi="fr-FR"/>
        </w:rPr>
        <w:t>vrant l’ampleur du défi qu’il s’est imposé, Braddock accepte finalement les bons conseils de Wa</w:t>
      </w:r>
      <w:r w:rsidRPr="00461B26">
        <w:rPr>
          <w:szCs w:val="24"/>
          <w:lang w:eastAsia="fr-FR" w:bidi="fr-FR"/>
        </w:rPr>
        <w:t>s</w:t>
      </w:r>
      <w:r w:rsidRPr="00461B26">
        <w:rPr>
          <w:szCs w:val="24"/>
          <w:lang w:eastAsia="fr-FR" w:bidi="fr-FR"/>
        </w:rPr>
        <w:t>hington et abandonne sur place tout ce qui n’est pas jugé essentiel avant de reprendre la route. Le 8 jui</w:t>
      </w:r>
      <w:r w:rsidRPr="00461B26">
        <w:rPr>
          <w:szCs w:val="24"/>
          <w:lang w:eastAsia="fr-FR" w:bidi="fr-FR"/>
        </w:rPr>
        <w:t>l</w:t>
      </w:r>
      <w:r w:rsidRPr="00461B26">
        <w:rPr>
          <w:szCs w:val="24"/>
          <w:lang w:eastAsia="fr-FR" w:bidi="fr-FR"/>
        </w:rPr>
        <w:t>let, la force d’invasion est à 6 lieues du fort Duquesne (env</w:t>
      </w:r>
      <w:r w:rsidRPr="00461B26">
        <w:rPr>
          <w:szCs w:val="24"/>
          <w:lang w:eastAsia="fr-FR" w:bidi="fr-FR"/>
        </w:rPr>
        <w:t>i</w:t>
      </w:r>
      <w:r w:rsidRPr="00461B26">
        <w:rPr>
          <w:szCs w:val="24"/>
          <w:lang w:eastAsia="fr-FR" w:bidi="fr-FR"/>
        </w:rPr>
        <w:t>ron 30 km), qui est toujours commandé par Contrecœur malgré l’arrivée de Beaujeu</w:t>
      </w:r>
      <w:r>
        <w:rPr>
          <w:szCs w:val="24"/>
          <w:lang w:eastAsia="fr-FR" w:bidi="fr-FR"/>
        </w:rPr>
        <w:t> </w:t>
      </w:r>
      <w:r>
        <w:rPr>
          <w:rStyle w:val="Appelnotedebasdep"/>
          <w:szCs w:val="24"/>
          <w:lang w:eastAsia="fr-FR" w:bidi="fr-FR"/>
        </w:rPr>
        <w:footnoteReference w:id="50"/>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Comprenant que le fort Duquesne ne pourra soutenir un siège aussi puissant, informé du moindre mouvement de l’ennemi, Co</w:t>
      </w:r>
      <w:r w:rsidRPr="00461B26">
        <w:rPr>
          <w:szCs w:val="24"/>
          <w:lang w:eastAsia="fr-FR" w:bidi="fr-FR"/>
        </w:rPr>
        <w:t>n</w:t>
      </w:r>
      <w:r w:rsidRPr="00461B26">
        <w:rPr>
          <w:szCs w:val="24"/>
          <w:lang w:eastAsia="fr-FR" w:bidi="fr-FR"/>
        </w:rPr>
        <w:t>trecœur décide d’aller à sa rencontre avant qu’il ne puisse tr</w:t>
      </w:r>
      <w:r w:rsidRPr="00461B26">
        <w:rPr>
          <w:szCs w:val="24"/>
          <w:lang w:eastAsia="fr-FR" w:bidi="fr-FR"/>
        </w:rPr>
        <w:t>a</w:t>
      </w:r>
      <w:r w:rsidRPr="00461B26">
        <w:rPr>
          <w:szCs w:val="24"/>
          <w:lang w:eastAsia="fr-FR" w:bidi="fr-FR"/>
        </w:rPr>
        <w:t>verser le gué de la rivière Malangueulée. Il place Beaujeu à la tête d’un détachement de 891 hommes (dont 70 % d’indiens), avec Dumas et Ligneris co</w:t>
      </w:r>
      <w:r w:rsidRPr="00461B26">
        <w:rPr>
          <w:szCs w:val="24"/>
          <w:lang w:eastAsia="fr-FR" w:bidi="fr-FR"/>
        </w:rPr>
        <w:t>m</w:t>
      </w:r>
      <w:r w:rsidRPr="00461B26">
        <w:rPr>
          <w:szCs w:val="24"/>
          <w:lang w:eastAsia="fr-FR" w:bidi="fr-FR"/>
        </w:rPr>
        <w:t>me seconds. Sûr de sa puissance, Braddock n’a pas pris soin de pr</w:t>
      </w:r>
      <w:r w:rsidRPr="00461B26">
        <w:rPr>
          <w:szCs w:val="24"/>
          <w:lang w:eastAsia="fr-FR" w:bidi="fr-FR"/>
        </w:rPr>
        <w:t>é</w:t>
      </w:r>
      <w:r w:rsidRPr="00461B26">
        <w:rPr>
          <w:szCs w:val="24"/>
          <w:lang w:eastAsia="fr-FR" w:bidi="fr-FR"/>
        </w:rPr>
        <w:t>server ses a</w:t>
      </w:r>
      <w:r w:rsidRPr="00461B26">
        <w:rPr>
          <w:szCs w:val="24"/>
          <w:lang w:eastAsia="fr-FR" w:bidi="fr-FR"/>
        </w:rPr>
        <w:t>r</w:t>
      </w:r>
      <w:r w:rsidRPr="00461B26">
        <w:rPr>
          <w:szCs w:val="24"/>
          <w:lang w:eastAsia="fr-FR" w:bidi="fr-FR"/>
        </w:rPr>
        <w:t>rières. Cet excès de confiance lui sera fatal. Au terme d’un combat qui n’aura pas duré cinq he</w:t>
      </w:r>
      <w:r w:rsidRPr="00461B26">
        <w:rPr>
          <w:szCs w:val="24"/>
          <w:lang w:eastAsia="fr-FR" w:bidi="fr-FR"/>
        </w:rPr>
        <w:t>u</w:t>
      </w:r>
      <w:r w:rsidRPr="00461B26">
        <w:rPr>
          <w:szCs w:val="24"/>
          <w:lang w:eastAsia="fr-FR" w:bidi="fr-FR"/>
        </w:rPr>
        <w:t>res, les Anglais subissent la pire défaite de la guerre de Sept Ans. Deux grands décès pour endeui</w:t>
      </w:r>
      <w:r w:rsidRPr="00461B26">
        <w:rPr>
          <w:szCs w:val="24"/>
          <w:lang w:eastAsia="fr-FR" w:bidi="fr-FR"/>
        </w:rPr>
        <w:t>l</w:t>
      </w:r>
      <w:r w:rsidRPr="00461B26">
        <w:rPr>
          <w:szCs w:val="24"/>
          <w:lang w:eastAsia="fr-FR" w:bidi="fr-FR"/>
        </w:rPr>
        <w:t>ler les deux camps</w:t>
      </w:r>
      <w:r w:rsidRPr="00461B26">
        <w:t> :</w:t>
      </w:r>
      <w:r w:rsidRPr="00461B26">
        <w:rPr>
          <w:szCs w:val="24"/>
          <w:lang w:eastAsia="fr-FR" w:bidi="fr-FR"/>
        </w:rPr>
        <w:t xml:space="preserve"> Braddock et Bea</w:t>
      </w:r>
      <w:r w:rsidRPr="00461B26">
        <w:rPr>
          <w:szCs w:val="24"/>
          <w:lang w:eastAsia="fr-FR" w:bidi="fr-FR"/>
        </w:rPr>
        <w:t>u</w:t>
      </w:r>
      <w:r w:rsidRPr="00461B26">
        <w:rPr>
          <w:szCs w:val="24"/>
          <w:lang w:eastAsia="fr-FR" w:bidi="fr-FR"/>
        </w:rPr>
        <w:t>jeu</w:t>
      </w:r>
      <w:r w:rsidRPr="00461B26">
        <w:t> ;</w:t>
      </w:r>
      <w:r w:rsidRPr="00461B26">
        <w:rPr>
          <w:szCs w:val="24"/>
          <w:lang w:eastAsia="fr-FR" w:bidi="fr-FR"/>
        </w:rPr>
        <w:t xml:space="preserve"> et un héros que le sort a choisi sans avertir</w:t>
      </w:r>
      <w:r w:rsidRPr="00461B26">
        <w:t> :</w:t>
      </w:r>
      <w:r w:rsidRPr="00461B26">
        <w:rPr>
          <w:szCs w:val="24"/>
          <w:lang w:eastAsia="fr-FR" w:bidi="fr-FR"/>
        </w:rPr>
        <w:t xml:space="preserve"> Jean-Daniel Dumas qui, cela est le propre des h</w:t>
      </w:r>
      <w:r w:rsidRPr="00461B26">
        <w:rPr>
          <w:szCs w:val="24"/>
          <w:lang w:eastAsia="fr-FR" w:bidi="fr-FR"/>
        </w:rPr>
        <w:t>é</w:t>
      </w:r>
      <w:r w:rsidRPr="00461B26">
        <w:rPr>
          <w:szCs w:val="24"/>
          <w:lang w:eastAsia="fr-FR" w:bidi="fr-FR"/>
        </w:rPr>
        <w:t>ros, a su réagir adéquatement au moment critique et mener ses ho</w:t>
      </w:r>
      <w:r w:rsidRPr="00461B26">
        <w:rPr>
          <w:szCs w:val="24"/>
          <w:lang w:eastAsia="fr-FR" w:bidi="fr-FR"/>
        </w:rPr>
        <w:t>m</w:t>
      </w:r>
      <w:r w:rsidRPr="00461B26">
        <w:rPr>
          <w:szCs w:val="24"/>
          <w:lang w:eastAsia="fr-FR" w:bidi="fr-FR"/>
        </w:rPr>
        <w:t>mes à la victoire.</w:t>
      </w:r>
    </w:p>
    <w:p w:rsidR="0040571A" w:rsidRPr="00461B26" w:rsidRDefault="0040571A" w:rsidP="0040571A">
      <w:pPr>
        <w:spacing w:before="120" w:after="120"/>
        <w:jc w:val="both"/>
      </w:pPr>
      <w:r w:rsidRPr="00461B26">
        <w:rPr>
          <w:szCs w:val="24"/>
          <w:lang w:eastAsia="fr-FR" w:bidi="fr-FR"/>
        </w:rPr>
        <w:t>Après coup, tous les témoins, oculaires ou contemporains, vai</w:t>
      </w:r>
      <w:r w:rsidRPr="00461B26">
        <w:rPr>
          <w:szCs w:val="24"/>
          <w:lang w:eastAsia="fr-FR" w:bidi="fr-FR"/>
        </w:rPr>
        <w:t>n</w:t>
      </w:r>
      <w:r w:rsidRPr="00461B26">
        <w:rPr>
          <w:szCs w:val="24"/>
          <w:lang w:eastAsia="fr-FR" w:bidi="fr-FR"/>
        </w:rPr>
        <w:t>queurs ou vaincus, ajouteront à l’histoire leur propre r</w:t>
      </w:r>
      <w:r w:rsidRPr="00461B26">
        <w:rPr>
          <w:szCs w:val="24"/>
          <w:lang w:eastAsia="fr-FR" w:bidi="fr-FR"/>
        </w:rPr>
        <w:t>é</w:t>
      </w:r>
      <w:r w:rsidRPr="00461B26">
        <w:rPr>
          <w:szCs w:val="24"/>
          <w:lang w:eastAsia="fr-FR" w:bidi="fr-FR"/>
        </w:rPr>
        <w:t>cit</w:t>
      </w:r>
      <w:r w:rsidRPr="00461B26">
        <w:t> ;</w:t>
      </w:r>
      <w:r w:rsidRPr="00461B26">
        <w:rPr>
          <w:szCs w:val="24"/>
          <w:lang w:eastAsia="fr-FR" w:bidi="fr-FR"/>
        </w:rPr>
        <w:t xml:space="preserve"> les uns y laissant une trace de leur gloire éphémère, les</w:t>
      </w:r>
      <w:r>
        <w:rPr>
          <w:szCs w:val="24"/>
          <w:lang w:eastAsia="fr-FR" w:bidi="fr-FR"/>
        </w:rPr>
        <w:t xml:space="preserve"> </w:t>
      </w:r>
      <w:r>
        <w:t xml:space="preserve">[45] </w:t>
      </w:r>
      <w:r w:rsidRPr="00461B26">
        <w:rPr>
          <w:szCs w:val="24"/>
          <w:lang w:eastAsia="fr-FR" w:bidi="fr-FR"/>
        </w:rPr>
        <w:t>autres, de leur d</w:t>
      </w:r>
      <w:r w:rsidRPr="00461B26">
        <w:rPr>
          <w:szCs w:val="24"/>
          <w:lang w:eastAsia="fr-FR" w:bidi="fr-FR"/>
        </w:rPr>
        <w:t>é</w:t>
      </w:r>
      <w:r w:rsidRPr="00461B26">
        <w:rPr>
          <w:szCs w:val="24"/>
          <w:lang w:eastAsia="fr-FR" w:bidi="fr-FR"/>
        </w:rPr>
        <w:t>veine qui l’est tout autant. Malgré le chaos des points de vue, tous les récits s’accordent cependant sur l’ampleur in</w:t>
      </w:r>
      <w:r w:rsidRPr="00461B26">
        <w:rPr>
          <w:szCs w:val="24"/>
          <w:lang w:eastAsia="fr-FR" w:bidi="fr-FR"/>
        </w:rPr>
        <w:t>é</w:t>
      </w:r>
      <w:r w:rsidRPr="00461B26">
        <w:rPr>
          <w:szCs w:val="24"/>
          <w:lang w:eastAsia="fr-FR" w:bidi="fr-FR"/>
        </w:rPr>
        <w:t>galée du massacre, sur la bonne fortune du capitaine Dumas, et sur le frisson que son impo</w:t>
      </w:r>
      <w:r w:rsidRPr="00461B26">
        <w:rPr>
          <w:szCs w:val="24"/>
          <w:lang w:eastAsia="fr-FR" w:bidi="fr-FR"/>
        </w:rPr>
        <w:t>s</w:t>
      </w:r>
      <w:r w:rsidRPr="00461B26">
        <w:rPr>
          <w:szCs w:val="24"/>
          <w:lang w:eastAsia="fr-FR" w:bidi="fr-FR"/>
        </w:rPr>
        <w:t>sible victoire aura semé jusqu’aux co</w:t>
      </w:r>
      <w:r w:rsidRPr="00461B26">
        <w:rPr>
          <w:szCs w:val="24"/>
          <w:lang w:eastAsia="fr-FR" w:bidi="fr-FR"/>
        </w:rPr>
        <w:t>n</w:t>
      </w:r>
      <w:r w:rsidRPr="00461B26">
        <w:rPr>
          <w:szCs w:val="24"/>
          <w:lang w:eastAsia="fr-FR" w:bidi="fr-FR"/>
        </w:rPr>
        <w:t>fins des colonies anglaises. Dans une lettre qu’il écrit le 24 juillet 1756 au fort Duque</w:t>
      </w:r>
      <w:r w:rsidRPr="00461B26">
        <w:rPr>
          <w:szCs w:val="24"/>
          <w:lang w:eastAsia="fr-FR" w:bidi="fr-FR"/>
        </w:rPr>
        <w:t>s</w:t>
      </w:r>
      <w:r w:rsidRPr="00461B26">
        <w:rPr>
          <w:szCs w:val="24"/>
          <w:lang w:eastAsia="fr-FR" w:bidi="fr-FR"/>
        </w:rPr>
        <w:t>ne dont il a pris le commandement, Dumas ne cache pas sa frustration au ministre Machault, lui aussi un serviteur totalement d</w:t>
      </w:r>
      <w:r w:rsidRPr="00461B26">
        <w:rPr>
          <w:szCs w:val="24"/>
          <w:lang w:eastAsia="fr-FR" w:bidi="fr-FR"/>
        </w:rPr>
        <w:t>é</w:t>
      </w:r>
      <w:r w:rsidRPr="00461B26">
        <w:rPr>
          <w:szCs w:val="24"/>
          <w:lang w:eastAsia="fr-FR" w:bidi="fr-FR"/>
        </w:rPr>
        <w:t>voué à son roi. Contrarié d’avoir dû quémander cette mission et d</w:t>
      </w:r>
      <w:r w:rsidRPr="00461B26">
        <w:rPr>
          <w:szCs w:val="24"/>
          <w:lang w:eastAsia="fr-FR" w:bidi="fr-FR"/>
        </w:rPr>
        <w:t>a</w:t>
      </w:r>
      <w:r w:rsidRPr="00461B26">
        <w:rPr>
          <w:szCs w:val="24"/>
          <w:lang w:eastAsia="fr-FR" w:bidi="fr-FR"/>
        </w:rPr>
        <w:t>vantage de ne pas avoir eu de récompense appropriée pour sa bravo</w:t>
      </w:r>
      <w:r w:rsidRPr="00461B26">
        <w:rPr>
          <w:szCs w:val="24"/>
          <w:lang w:eastAsia="fr-FR" w:bidi="fr-FR"/>
        </w:rPr>
        <w:t>u</w:t>
      </w:r>
      <w:r w:rsidRPr="00461B26">
        <w:rPr>
          <w:szCs w:val="24"/>
          <w:lang w:eastAsia="fr-FR" w:bidi="fr-FR"/>
        </w:rPr>
        <w:t>re, un peu amer même (</w:t>
      </w:r>
      <w:r w:rsidRPr="00461B26">
        <w:t>« </w:t>
      </w:r>
      <w:r w:rsidRPr="00461B26">
        <w:rPr>
          <w:szCs w:val="24"/>
          <w:lang w:eastAsia="fr-FR" w:bidi="fr-FR"/>
        </w:rPr>
        <w:t>la modestie est une vertu ruineuse en Can</w:t>
      </w:r>
      <w:r w:rsidRPr="00461B26">
        <w:rPr>
          <w:szCs w:val="24"/>
          <w:lang w:eastAsia="fr-FR" w:bidi="fr-FR"/>
        </w:rPr>
        <w:t>a</w:t>
      </w:r>
      <w:r w:rsidRPr="00461B26">
        <w:rPr>
          <w:szCs w:val="24"/>
          <w:lang w:eastAsia="fr-FR" w:bidi="fr-FR"/>
        </w:rPr>
        <w:t>da</w:t>
      </w:r>
      <w:r w:rsidRPr="00461B26">
        <w:t> »</w:t>
      </w:r>
      <w:r w:rsidRPr="00461B26">
        <w:rPr>
          <w:szCs w:val="24"/>
          <w:lang w:eastAsia="fr-FR" w:bidi="fr-FR"/>
        </w:rPr>
        <w:t>, écrit-il), il raconte ainsi le choc de l’assaut décisif</w:t>
      </w:r>
      <w:r w:rsidRPr="00461B26">
        <w:t> :</w:t>
      </w:r>
    </w:p>
    <w:p w:rsidR="0040571A" w:rsidRDefault="0040571A" w:rsidP="0040571A">
      <w:pPr>
        <w:spacing w:before="120" w:after="120"/>
        <w:jc w:val="both"/>
      </w:pPr>
    </w:p>
    <w:p w:rsidR="0040571A" w:rsidRPr="00461B26" w:rsidRDefault="009310D6" w:rsidP="0040571A">
      <w:pPr>
        <w:pStyle w:val="fig"/>
      </w:pPr>
      <w:r>
        <w:rPr>
          <w:noProof/>
        </w:rPr>
        <w:drawing>
          <wp:inline distT="0" distB="0" distL="0" distR="0">
            <wp:extent cx="2881630" cy="3881120"/>
            <wp:effectExtent l="25400" t="25400" r="13970" b="17780"/>
            <wp:docPr id="14" name="Image 14" descr="fig_p_045_Beaujeu_Casgrain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045_Beaujeu_Casgrain_40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630" cy="3881120"/>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2"/>
      </w:pPr>
      <w:r w:rsidRPr="00461B26">
        <w:t>Le capitaine Daniel-Hyacinthe Lienhart de Beaujeu (1711-1755), tombe dès les premiers coups de feu dan</w:t>
      </w:r>
      <w:r>
        <w:t xml:space="preserve"> </w:t>
      </w:r>
      <w:r w:rsidRPr="00461B26">
        <w:t>s l’échange du 9 juillet 1755. Il est de suite re</w:t>
      </w:r>
      <w:r w:rsidRPr="00461B26">
        <w:t>m</w:t>
      </w:r>
      <w:r w:rsidRPr="00461B26">
        <w:t>placé par Dumas.</w:t>
      </w:r>
    </w:p>
    <w:p w:rsidR="0040571A" w:rsidRPr="00461B26" w:rsidRDefault="0040571A" w:rsidP="0040571A">
      <w:pPr>
        <w:pStyle w:val="figsous-titre"/>
        <w:jc w:val="both"/>
      </w:pPr>
      <w:r w:rsidRPr="00461B26">
        <w:t>Tiré de l’œuvre de H. R. Casgrain</w:t>
      </w:r>
    </w:p>
    <w:p w:rsidR="0040571A" w:rsidRPr="00461B26" w:rsidRDefault="0040571A" w:rsidP="0040571A">
      <w:pPr>
        <w:pStyle w:val="p"/>
      </w:pPr>
      <w:r w:rsidRPr="00461B26">
        <w:br w:type="page"/>
      </w:r>
      <w:r>
        <w:t>[46]</w:t>
      </w:r>
    </w:p>
    <w:p w:rsidR="0040571A" w:rsidRPr="00461B26" w:rsidRDefault="009310D6" w:rsidP="0040571A">
      <w:pPr>
        <w:pStyle w:val="fig"/>
      </w:pPr>
      <w:r>
        <w:rPr>
          <w:noProof/>
        </w:rPr>
        <w:drawing>
          <wp:inline distT="0" distB="0" distL="0" distR="0">
            <wp:extent cx="4178300" cy="6177280"/>
            <wp:effectExtent l="25400" t="25400" r="12700" b="7620"/>
            <wp:docPr id="15" name="Image 15" descr="fig_p_046_Bte_Monongahela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046_Bte_Monongahela_25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8300" cy="6177280"/>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2"/>
      </w:pPr>
      <w:r w:rsidRPr="00461B26">
        <w:t>Rivière Monongahéla et position approximative occupée par les forces en prése</w:t>
      </w:r>
      <w:r w:rsidRPr="00461B26">
        <w:t>n</w:t>
      </w:r>
      <w:r w:rsidRPr="00461B26">
        <w:t>ce lors de la rencontre du 9 juillet 1755. Le grand rectangle # 1 marque la position des Français et de leurs alliés indiens, et les petits rectangles identifiés par des lettres, les positions anglaises.</w:t>
      </w:r>
    </w:p>
    <w:p w:rsidR="0040571A" w:rsidRDefault="0040571A" w:rsidP="0040571A">
      <w:pPr>
        <w:spacing w:before="120" w:after="120"/>
        <w:ind w:firstLine="0"/>
        <w:jc w:val="both"/>
      </w:pPr>
      <w:r w:rsidRPr="00461B26">
        <w:br w:type="page"/>
      </w:r>
      <w:r>
        <w:t>[47]</w:t>
      </w:r>
    </w:p>
    <w:p w:rsidR="0040571A" w:rsidRDefault="0040571A" w:rsidP="0040571A">
      <w:pPr>
        <w:spacing w:before="120" w:after="120"/>
        <w:ind w:firstLine="0"/>
        <w:jc w:val="both"/>
      </w:pPr>
    </w:p>
    <w:p w:rsidR="0040571A" w:rsidRPr="002D7698" w:rsidRDefault="0040571A" w:rsidP="0040571A">
      <w:pPr>
        <w:tabs>
          <w:tab w:val="bar" w:pos="0"/>
        </w:tabs>
        <w:spacing w:before="120" w:after="120"/>
        <w:ind w:left="360"/>
        <w:jc w:val="both"/>
        <w:rPr>
          <w:i/>
          <w:color w:val="000090"/>
          <w:sz w:val="24"/>
          <w:szCs w:val="24"/>
        </w:rPr>
      </w:pPr>
      <w:r w:rsidRPr="002D7698">
        <w:rPr>
          <w:i/>
          <w:color w:val="000090"/>
          <w:sz w:val="24"/>
          <w:szCs w:val="24"/>
          <w:lang w:eastAsia="fr-FR" w:bidi="fr-FR"/>
        </w:rPr>
        <w:t>Messieurs De Contrecœur et De Beaujeu étoient moins anciens c</w:t>
      </w:r>
      <w:r w:rsidRPr="002D7698">
        <w:rPr>
          <w:i/>
          <w:color w:val="000090"/>
          <w:sz w:val="24"/>
          <w:szCs w:val="24"/>
          <w:lang w:eastAsia="fr-FR" w:bidi="fr-FR"/>
        </w:rPr>
        <w:t>a</w:t>
      </w:r>
      <w:r w:rsidRPr="002D7698">
        <w:rPr>
          <w:i/>
          <w:color w:val="000090"/>
          <w:sz w:val="24"/>
          <w:szCs w:val="24"/>
          <w:lang w:eastAsia="fr-FR" w:bidi="fr-FR"/>
        </w:rPr>
        <w:t>pitaines que moy</w:t>
      </w:r>
      <w:r w:rsidRPr="002D7698">
        <w:rPr>
          <w:i/>
          <w:color w:val="000090"/>
          <w:sz w:val="24"/>
          <w:szCs w:val="24"/>
        </w:rPr>
        <w:t> ;</w:t>
      </w:r>
      <w:r w:rsidRPr="002D7698">
        <w:rPr>
          <w:i/>
          <w:color w:val="000090"/>
          <w:sz w:val="24"/>
          <w:szCs w:val="24"/>
          <w:lang w:eastAsia="fr-FR" w:bidi="fr-FR"/>
        </w:rPr>
        <w:t xml:space="preserve"> mais monsr Duquesne n avait j</w:t>
      </w:r>
      <w:r w:rsidRPr="002D7698">
        <w:rPr>
          <w:i/>
          <w:color w:val="000090"/>
          <w:sz w:val="24"/>
          <w:szCs w:val="24"/>
          <w:lang w:eastAsia="fr-FR" w:bidi="fr-FR"/>
        </w:rPr>
        <w:t>a</w:t>
      </w:r>
      <w:r w:rsidRPr="002D7698">
        <w:rPr>
          <w:i/>
          <w:color w:val="000090"/>
          <w:sz w:val="24"/>
          <w:szCs w:val="24"/>
          <w:lang w:eastAsia="fr-FR" w:bidi="fr-FR"/>
        </w:rPr>
        <w:t>mais voulû me faire servir à mon rang, je demanday à marcher sous mes cadets plutôt que de rester dans une inaction ho</w:t>
      </w:r>
      <w:r w:rsidRPr="002D7698">
        <w:rPr>
          <w:i/>
          <w:color w:val="000090"/>
          <w:sz w:val="24"/>
          <w:szCs w:val="24"/>
          <w:lang w:eastAsia="fr-FR" w:bidi="fr-FR"/>
        </w:rPr>
        <w:t>n</w:t>
      </w:r>
      <w:r w:rsidRPr="002D7698">
        <w:rPr>
          <w:i/>
          <w:color w:val="000090"/>
          <w:sz w:val="24"/>
          <w:szCs w:val="24"/>
          <w:lang w:eastAsia="fr-FR" w:bidi="fr-FR"/>
        </w:rPr>
        <w:t>teuse pour un officier dans un tems de trouble.</w:t>
      </w:r>
    </w:p>
    <w:p w:rsidR="0040571A" w:rsidRPr="002D7698" w:rsidRDefault="0040571A" w:rsidP="0040571A">
      <w:pPr>
        <w:tabs>
          <w:tab w:val="bar" w:pos="0"/>
        </w:tabs>
        <w:spacing w:before="120" w:after="120"/>
        <w:ind w:left="360"/>
        <w:jc w:val="both"/>
        <w:rPr>
          <w:i/>
          <w:color w:val="000090"/>
          <w:sz w:val="24"/>
          <w:szCs w:val="24"/>
        </w:rPr>
      </w:pPr>
      <w:r w:rsidRPr="002D7698">
        <w:rPr>
          <w:i/>
          <w:color w:val="000090"/>
          <w:sz w:val="24"/>
          <w:szCs w:val="24"/>
          <w:lang w:eastAsia="fr-FR" w:bidi="fr-FR"/>
        </w:rPr>
        <w:t>Je fus donc employé en second dans ce poste sous monsr De Co</w:t>
      </w:r>
      <w:r w:rsidRPr="002D7698">
        <w:rPr>
          <w:i/>
          <w:color w:val="000090"/>
          <w:sz w:val="24"/>
          <w:szCs w:val="24"/>
          <w:lang w:eastAsia="fr-FR" w:bidi="fr-FR"/>
        </w:rPr>
        <w:t>n</w:t>
      </w:r>
      <w:r w:rsidRPr="002D7698">
        <w:rPr>
          <w:i/>
          <w:color w:val="000090"/>
          <w:sz w:val="24"/>
          <w:szCs w:val="24"/>
          <w:lang w:eastAsia="fr-FR" w:bidi="fr-FR"/>
        </w:rPr>
        <w:t>trecœur</w:t>
      </w:r>
      <w:r w:rsidRPr="002D7698">
        <w:rPr>
          <w:i/>
          <w:color w:val="000090"/>
          <w:sz w:val="24"/>
          <w:szCs w:val="24"/>
        </w:rPr>
        <w:t> ;</w:t>
      </w:r>
      <w:r w:rsidRPr="002D7698">
        <w:rPr>
          <w:i/>
          <w:color w:val="000090"/>
          <w:sz w:val="24"/>
          <w:szCs w:val="24"/>
          <w:lang w:eastAsia="fr-FR" w:bidi="fr-FR"/>
        </w:rPr>
        <w:t xml:space="preserve"> et monsr De Beaujeu ayant été nommé pour le relever, je me trouvay en troisi</w:t>
      </w:r>
      <w:r w:rsidRPr="002D7698">
        <w:rPr>
          <w:i/>
          <w:color w:val="000090"/>
          <w:sz w:val="24"/>
          <w:szCs w:val="24"/>
          <w:lang w:eastAsia="fr-FR" w:bidi="fr-FR"/>
        </w:rPr>
        <w:t>è</w:t>
      </w:r>
      <w:r w:rsidRPr="002D7698">
        <w:rPr>
          <w:i/>
          <w:color w:val="000090"/>
          <w:sz w:val="24"/>
          <w:szCs w:val="24"/>
          <w:lang w:eastAsia="fr-FR" w:bidi="fr-FR"/>
        </w:rPr>
        <w:t>me à son arrivée.</w:t>
      </w:r>
    </w:p>
    <w:p w:rsidR="0040571A" w:rsidRPr="002D7698" w:rsidRDefault="0040571A" w:rsidP="0040571A">
      <w:pPr>
        <w:tabs>
          <w:tab w:val="bar" w:pos="0"/>
        </w:tabs>
        <w:spacing w:before="120" w:after="120"/>
        <w:ind w:left="360"/>
        <w:jc w:val="both"/>
        <w:rPr>
          <w:i/>
          <w:color w:val="000090"/>
          <w:sz w:val="24"/>
          <w:szCs w:val="24"/>
        </w:rPr>
      </w:pPr>
      <w:r w:rsidRPr="002D7698">
        <w:rPr>
          <w:i/>
          <w:color w:val="000090"/>
          <w:sz w:val="24"/>
          <w:szCs w:val="24"/>
          <w:lang w:eastAsia="fr-FR" w:bidi="fr-FR"/>
        </w:rPr>
        <w:t>Quand nous opprimes que l'ennemi marchoit sur nous avec des forces très supérieures aux nôtres et un train d'artillerie formidable pour une place co</w:t>
      </w:r>
      <w:r w:rsidRPr="002D7698">
        <w:rPr>
          <w:i/>
          <w:color w:val="000090"/>
          <w:sz w:val="24"/>
          <w:szCs w:val="24"/>
          <w:lang w:eastAsia="fr-FR" w:bidi="fr-FR"/>
        </w:rPr>
        <w:t>m</w:t>
      </w:r>
      <w:r w:rsidRPr="002D7698">
        <w:rPr>
          <w:i/>
          <w:color w:val="000090"/>
          <w:sz w:val="24"/>
          <w:szCs w:val="24"/>
          <w:lang w:eastAsia="fr-FR" w:bidi="fr-FR"/>
        </w:rPr>
        <w:t>me celle cy, ce fut ma seule représentation qui engagea monsr De Contrecœur à nous envoyer le combattre en chemin</w:t>
      </w:r>
      <w:r w:rsidRPr="002D7698">
        <w:rPr>
          <w:i/>
          <w:color w:val="000090"/>
          <w:sz w:val="24"/>
          <w:szCs w:val="24"/>
        </w:rPr>
        <w:t> ;</w:t>
      </w:r>
      <w:r w:rsidRPr="002D7698">
        <w:rPr>
          <w:i/>
          <w:color w:val="000090"/>
          <w:sz w:val="24"/>
          <w:szCs w:val="24"/>
          <w:lang w:eastAsia="fr-FR" w:bidi="fr-FR"/>
        </w:rPr>
        <w:t xml:space="preserve"> il n'y eut que monsr De Courtema</w:t>
      </w:r>
      <w:r w:rsidRPr="002D7698">
        <w:rPr>
          <w:i/>
          <w:color w:val="000090"/>
          <w:sz w:val="24"/>
          <w:szCs w:val="24"/>
          <w:lang w:eastAsia="fr-FR" w:bidi="fr-FR"/>
        </w:rPr>
        <w:t>n</w:t>
      </w:r>
      <w:r w:rsidRPr="002D7698">
        <w:rPr>
          <w:i/>
          <w:color w:val="000090"/>
          <w:sz w:val="24"/>
          <w:szCs w:val="24"/>
          <w:lang w:eastAsia="fr-FR" w:bidi="fr-FR"/>
        </w:rPr>
        <w:t>che qui s'étant trouvé présent avec beaucoup d'autres appuya ma remontrance, monsr De Beaujeu prit le dessus sa détermination par une esp</w:t>
      </w:r>
      <w:r w:rsidRPr="002D7698">
        <w:rPr>
          <w:i/>
          <w:color w:val="000090"/>
          <w:sz w:val="24"/>
          <w:szCs w:val="24"/>
          <w:lang w:eastAsia="fr-FR" w:bidi="fr-FR"/>
        </w:rPr>
        <w:t>è</w:t>
      </w:r>
      <w:r w:rsidRPr="002D7698">
        <w:rPr>
          <w:i/>
          <w:color w:val="000090"/>
          <w:sz w:val="24"/>
          <w:szCs w:val="24"/>
          <w:lang w:eastAsia="fr-FR" w:bidi="fr-FR"/>
        </w:rPr>
        <w:t>ce de délicatesse personnelle et pour éviter le reproche si faute de cette d</w:t>
      </w:r>
      <w:r w:rsidRPr="002D7698">
        <w:rPr>
          <w:i/>
          <w:color w:val="000090"/>
          <w:sz w:val="24"/>
          <w:szCs w:val="24"/>
          <w:lang w:eastAsia="fr-FR" w:bidi="fr-FR"/>
        </w:rPr>
        <w:t>é</w:t>
      </w:r>
      <w:r w:rsidRPr="002D7698">
        <w:rPr>
          <w:i/>
          <w:color w:val="000090"/>
          <w:sz w:val="24"/>
          <w:szCs w:val="24"/>
          <w:lang w:eastAsia="fr-FR" w:bidi="fr-FR"/>
        </w:rPr>
        <w:t>marche le fort v</w:t>
      </w:r>
      <w:r w:rsidRPr="002D7698">
        <w:rPr>
          <w:i/>
          <w:color w:val="000090"/>
          <w:sz w:val="24"/>
          <w:szCs w:val="24"/>
          <w:lang w:eastAsia="fr-FR" w:bidi="fr-FR"/>
        </w:rPr>
        <w:t>e</w:t>
      </w:r>
      <w:r w:rsidRPr="002D7698">
        <w:rPr>
          <w:i/>
          <w:color w:val="000090"/>
          <w:sz w:val="24"/>
          <w:szCs w:val="24"/>
          <w:lang w:eastAsia="fr-FR" w:bidi="fr-FR"/>
        </w:rPr>
        <w:t>noit à être pris comme inévitablement il devoir l'être.</w:t>
      </w:r>
    </w:p>
    <w:p w:rsidR="0040571A" w:rsidRPr="002D7698" w:rsidRDefault="0040571A" w:rsidP="0040571A">
      <w:pPr>
        <w:tabs>
          <w:tab w:val="bar" w:pos="0"/>
        </w:tabs>
        <w:spacing w:before="120" w:after="120"/>
        <w:ind w:left="360"/>
        <w:jc w:val="both"/>
        <w:rPr>
          <w:i/>
          <w:color w:val="000090"/>
          <w:sz w:val="24"/>
          <w:szCs w:val="24"/>
        </w:rPr>
      </w:pPr>
      <w:r w:rsidRPr="002D7698">
        <w:rPr>
          <w:i/>
          <w:color w:val="000090"/>
          <w:sz w:val="24"/>
          <w:szCs w:val="24"/>
          <w:lang w:eastAsia="fr-FR" w:bidi="fr-FR"/>
        </w:rPr>
        <w:t>Monsr De Beaujeu marcha donc et sous ses ordres monsr Deslign</w:t>
      </w:r>
      <w:r w:rsidRPr="002D7698">
        <w:rPr>
          <w:i/>
          <w:color w:val="000090"/>
          <w:sz w:val="24"/>
          <w:szCs w:val="24"/>
          <w:lang w:eastAsia="fr-FR" w:bidi="fr-FR"/>
        </w:rPr>
        <w:t>e</w:t>
      </w:r>
      <w:r w:rsidRPr="002D7698">
        <w:rPr>
          <w:i/>
          <w:color w:val="000090"/>
          <w:sz w:val="24"/>
          <w:szCs w:val="24"/>
          <w:lang w:eastAsia="fr-FR" w:bidi="fr-FR"/>
        </w:rPr>
        <w:t>ris et moy, il attaqua avec beaucoup d'audace, mais sans nulle disposition. Nôtre première décharge fut faite hors de portée</w:t>
      </w:r>
      <w:r w:rsidRPr="002D7698">
        <w:rPr>
          <w:i/>
          <w:color w:val="000090"/>
          <w:sz w:val="24"/>
          <w:szCs w:val="24"/>
        </w:rPr>
        <w:t> ;</w:t>
      </w:r>
      <w:r w:rsidRPr="002D7698">
        <w:rPr>
          <w:i/>
          <w:color w:val="000090"/>
          <w:sz w:val="24"/>
          <w:szCs w:val="24"/>
          <w:lang w:eastAsia="fr-FR" w:bidi="fr-FR"/>
        </w:rPr>
        <w:t xml:space="preserve"> lenn</w:t>
      </w:r>
      <w:r w:rsidRPr="002D7698">
        <w:rPr>
          <w:i/>
          <w:color w:val="000090"/>
          <w:sz w:val="24"/>
          <w:szCs w:val="24"/>
          <w:lang w:eastAsia="fr-FR" w:bidi="fr-FR"/>
        </w:rPr>
        <w:t>e</w:t>
      </w:r>
      <w:r w:rsidRPr="002D7698">
        <w:rPr>
          <w:i/>
          <w:color w:val="000090"/>
          <w:sz w:val="24"/>
          <w:szCs w:val="24"/>
          <w:lang w:eastAsia="fr-FR" w:bidi="fr-FR"/>
        </w:rPr>
        <w:t>mi fit la sienne de plus près</w:t>
      </w:r>
      <w:r w:rsidRPr="002D7698">
        <w:rPr>
          <w:i/>
          <w:color w:val="000090"/>
          <w:sz w:val="24"/>
          <w:szCs w:val="24"/>
        </w:rPr>
        <w:t> ;</w:t>
      </w:r>
      <w:r w:rsidRPr="002D7698">
        <w:rPr>
          <w:i/>
          <w:color w:val="000090"/>
          <w:sz w:val="24"/>
          <w:szCs w:val="24"/>
          <w:lang w:eastAsia="fr-FR" w:bidi="fr-FR"/>
        </w:rPr>
        <w:t xml:space="preserve"> et, dans ce premier instant du combat, cent miliciens qui faisoient la moitié de nos français lâchèrent honteusement le pied en criant sauve qui peut</w:t>
      </w:r>
      <w:r w:rsidRPr="002D7698">
        <w:rPr>
          <w:i/>
          <w:color w:val="000090"/>
          <w:sz w:val="24"/>
          <w:szCs w:val="24"/>
        </w:rPr>
        <w:t> ;</w:t>
      </w:r>
      <w:r w:rsidRPr="002D7698">
        <w:rPr>
          <w:i/>
          <w:color w:val="000090"/>
          <w:sz w:val="24"/>
          <w:szCs w:val="24"/>
          <w:lang w:eastAsia="fr-FR" w:bidi="fr-FR"/>
        </w:rPr>
        <w:t xml:space="preserve"> deux cadets qui depuis ont été faits officiers, et dont l'un enseigne en second de l'année dernière vient d'être fait enseigne en pied autorisèrent cette fuite par leur exemple.</w:t>
      </w:r>
    </w:p>
    <w:p w:rsidR="0040571A" w:rsidRPr="002D7698" w:rsidRDefault="0040571A" w:rsidP="0040571A">
      <w:pPr>
        <w:tabs>
          <w:tab w:val="bar" w:pos="0"/>
        </w:tabs>
        <w:spacing w:before="120" w:after="120"/>
        <w:ind w:left="360"/>
        <w:jc w:val="both"/>
        <w:rPr>
          <w:i/>
          <w:color w:val="000090"/>
          <w:sz w:val="24"/>
          <w:szCs w:val="24"/>
        </w:rPr>
      </w:pPr>
      <w:r w:rsidRPr="002D7698">
        <w:rPr>
          <w:i/>
          <w:color w:val="000090"/>
          <w:sz w:val="24"/>
          <w:szCs w:val="24"/>
          <w:lang w:eastAsia="fr-FR" w:bidi="fr-FR"/>
        </w:rPr>
        <w:t>Ce mouvement en arrière ayant encouragé l'ennemi il fit retentir ses cris de vive le Roy, et avança sur nous à grands pas. Son artillerie s'étant prép</w:t>
      </w:r>
      <w:r w:rsidRPr="002D7698">
        <w:rPr>
          <w:i/>
          <w:color w:val="000090"/>
          <w:sz w:val="24"/>
          <w:szCs w:val="24"/>
          <w:lang w:eastAsia="fr-FR" w:bidi="fr-FR"/>
        </w:rPr>
        <w:t>a</w:t>
      </w:r>
      <w:r w:rsidRPr="002D7698">
        <w:rPr>
          <w:i/>
          <w:color w:val="000090"/>
          <w:sz w:val="24"/>
          <w:szCs w:val="24"/>
          <w:lang w:eastAsia="fr-FR" w:bidi="fr-FR"/>
        </w:rPr>
        <w:t>rée pendant ce tems là commença à faire feu, ce qui épouvanta tellement les Sauvages que tout prit la fuite</w:t>
      </w:r>
      <w:r w:rsidRPr="002D7698">
        <w:rPr>
          <w:i/>
          <w:color w:val="000090"/>
          <w:sz w:val="24"/>
          <w:szCs w:val="24"/>
        </w:rPr>
        <w:t> ;</w:t>
      </w:r>
      <w:r w:rsidRPr="002D7698">
        <w:rPr>
          <w:i/>
          <w:color w:val="000090"/>
          <w:sz w:val="24"/>
          <w:szCs w:val="24"/>
          <w:lang w:eastAsia="fr-FR" w:bidi="fr-FR"/>
        </w:rPr>
        <w:t xml:space="preserve"> l'ennemi faisoit sa troisième décharge de mou</w:t>
      </w:r>
      <w:r w:rsidRPr="002D7698">
        <w:rPr>
          <w:i/>
          <w:color w:val="000090"/>
          <w:sz w:val="24"/>
          <w:szCs w:val="24"/>
          <w:lang w:eastAsia="fr-FR" w:bidi="fr-FR"/>
        </w:rPr>
        <w:t>s</w:t>
      </w:r>
      <w:r w:rsidRPr="002D7698">
        <w:rPr>
          <w:i/>
          <w:color w:val="000090"/>
          <w:sz w:val="24"/>
          <w:szCs w:val="24"/>
          <w:lang w:eastAsia="fr-FR" w:bidi="fr-FR"/>
        </w:rPr>
        <w:t>queterie quand monsr De Beaujeu fut tué.</w:t>
      </w:r>
    </w:p>
    <w:p w:rsidR="0040571A" w:rsidRPr="002D7698" w:rsidRDefault="0040571A" w:rsidP="0040571A">
      <w:pPr>
        <w:tabs>
          <w:tab w:val="bar" w:pos="0"/>
        </w:tabs>
        <w:spacing w:before="120" w:after="120"/>
        <w:ind w:left="360"/>
        <w:jc w:val="both"/>
        <w:rPr>
          <w:i/>
          <w:color w:val="000090"/>
          <w:sz w:val="24"/>
          <w:szCs w:val="24"/>
        </w:rPr>
      </w:pPr>
      <w:r w:rsidRPr="002D7698">
        <w:rPr>
          <w:i/>
          <w:color w:val="000090"/>
          <w:sz w:val="24"/>
          <w:szCs w:val="24"/>
          <w:lang w:eastAsia="fr-FR" w:bidi="fr-FR"/>
        </w:rPr>
        <w:t>Notre déroute se présenta à mes yeux sous le plus désagréable point de vû</w:t>
      </w:r>
      <w:r w:rsidRPr="002D7698">
        <w:rPr>
          <w:i/>
          <w:color w:val="000090"/>
          <w:sz w:val="24"/>
          <w:szCs w:val="24"/>
        </w:rPr>
        <w:t> ;</w:t>
      </w:r>
      <w:r w:rsidRPr="002D7698">
        <w:rPr>
          <w:i/>
          <w:color w:val="000090"/>
          <w:sz w:val="24"/>
          <w:szCs w:val="24"/>
          <w:lang w:eastAsia="fr-FR" w:bidi="fr-FR"/>
        </w:rPr>
        <w:t xml:space="preserve"> et pour n'être point chargé de la mauvaise manœuvre d’autruy, je ne so</w:t>
      </w:r>
      <w:r w:rsidRPr="002D7698">
        <w:rPr>
          <w:i/>
          <w:color w:val="000090"/>
          <w:sz w:val="24"/>
          <w:szCs w:val="24"/>
          <w:lang w:eastAsia="fr-FR" w:bidi="fr-FR"/>
        </w:rPr>
        <w:t>n</w:t>
      </w:r>
      <w:r w:rsidRPr="002D7698">
        <w:rPr>
          <w:i/>
          <w:color w:val="000090"/>
          <w:sz w:val="24"/>
          <w:szCs w:val="24"/>
          <w:lang w:eastAsia="fr-FR" w:bidi="fr-FR"/>
        </w:rPr>
        <w:t>geay plus qu'a me faire tuer.</w:t>
      </w:r>
    </w:p>
    <w:p w:rsidR="0040571A" w:rsidRPr="002D7698" w:rsidRDefault="0040571A" w:rsidP="0040571A">
      <w:pPr>
        <w:tabs>
          <w:tab w:val="bar" w:pos="0"/>
        </w:tabs>
        <w:spacing w:before="120" w:after="120"/>
        <w:ind w:left="360"/>
        <w:jc w:val="both"/>
        <w:rPr>
          <w:i/>
          <w:color w:val="000090"/>
          <w:sz w:val="24"/>
          <w:szCs w:val="24"/>
        </w:rPr>
      </w:pPr>
      <w:r w:rsidRPr="002D7698">
        <w:rPr>
          <w:i/>
          <w:color w:val="000090"/>
          <w:sz w:val="24"/>
          <w:szCs w:val="24"/>
          <w:lang w:eastAsia="fr-FR" w:bidi="fr-FR"/>
        </w:rPr>
        <w:t>Ce fut alors, Monseigneur, qu’exitant de la voix et du geste le peu de so</w:t>
      </w:r>
      <w:r w:rsidRPr="002D7698">
        <w:rPr>
          <w:i/>
          <w:color w:val="000090"/>
          <w:sz w:val="24"/>
          <w:szCs w:val="24"/>
          <w:lang w:eastAsia="fr-FR" w:bidi="fr-FR"/>
        </w:rPr>
        <w:t>l</w:t>
      </w:r>
      <w:r w:rsidRPr="002D7698">
        <w:rPr>
          <w:i/>
          <w:color w:val="000090"/>
          <w:sz w:val="24"/>
          <w:szCs w:val="24"/>
          <w:lang w:eastAsia="fr-FR" w:bidi="fr-FR"/>
        </w:rPr>
        <w:t>dats qui restoit, je m'avançay avec la contenance que donne le désespoir, mon p</w:t>
      </w:r>
      <w:r w:rsidRPr="002D7698">
        <w:rPr>
          <w:i/>
          <w:color w:val="000090"/>
          <w:sz w:val="24"/>
          <w:szCs w:val="24"/>
          <w:lang w:eastAsia="fr-FR" w:bidi="fr-FR"/>
        </w:rPr>
        <w:t>e</w:t>
      </w:r>
      <w:r w:rsidRPr="002D7698">
        <w:rPr>
          <w:i/>
          <w:color w:val="000090"/>
          <w:sz w:val="24"/>
          <w:szCs w:val="24"/>
          <w:lang w:eastAsia="fr-FR" w:bidi="fr-FR"/>
        </w:rPr>
        <w:t>loton fit un feu si vif que l'ennemi en parut étonné</w:t>
      </w:r>
      <w:r w:rsidRPr="002D7698">
        <w:rPr>
          <w:i/>
          <w:color w:val="000090"/>
          <w:sz w:val="24"/>
          <w:szCs w:val="24"/>
        </w:rPr>
        <w:t> ;</w:t>
      </w:r>
      <w:r w:rsidRPr="002D7698">
        <w:rPr>
          <w:i/>
          <w:color w:val="000090"/>
          <w:sz w:val="24"/>
          <w:szCs w:val="24"/>
          <w:lang w:eastAsia="fr-FR" w:bidi="fr-FR"/>
        </w:rPr>
        <w:t xml:space="preserve"> il grossit insensiblement et les Sauvages voyant que mon a</w:t>
      </w:r>
      <w:r w:rsidRPr="002D7698">
        <w:rPr>
          <w:i/>
          <w:color w:val="000090"/>
          <w:sz w:val="24"/>
          <w:szCs w:val="24"/>
          <w:lang w:eastAsia="fr-FR" w:bidi="fr-FR"/>
        </w:rPr>
        <w:t>t</w:t>
      </w:r>
      <w:r w:rsidRPr="002D7698">
        <w:rPr>
          <w:i/>
          <w:color w:val="000090"/>
          <w:sz w:val="24"/>
          <w:szCs w:val="24"/>
          <w:lang w:eastAsia="fr-FR" w:bidi="fr-FR"/>
        </w:rPr>
        <w:t>taque faisoit</w:t>
      </w:r>
      <w:r w:rsidRPr="002D7698">
        <w:rPr>
          <w:color w:val="000090"/>
          <w:sz w:val="24"/>
          <w:szCs w:val="24"/>
          <w:lang w:eastAsia="fr-FR" w:bidi="fr-FR"/>
        </w:rPr>
        <w:t xml:space="preserve"> </w:t>
      </w:r>
      <w:r w:rsidRPr="002D7698">
        <w:rPr>
          <w:color w:val="000090"/>
          <w:sz w:val="24"/>
        </w:rPr>
        <w:t>[48]</w:t>
      </w:r>
      <w:r>
        <w:rPr>
          <w:color w:val="000090"/>
        </w:rPr>
        <w:t xml:space="preserve"> </w:t>
      </w:r>
      <w:r w:rsidRPr="002D7698">
        <w:rPr>
          <w:i/>
          <w:color w:val="000090"/>
          <w:sz w:val="24"/>
          <w:szCs w:val="24"/>
          <w:lang w:eastAsia="fr-FR" w:bidi="fr-FR"/>
        </w:rPr>
        <w:t>cesser les cris de l'ennemi revinrent à moy. Dans ce moment, j'e</w:t>
      </w:r>
      <w:r w:rsidRPr="002D7698">
        <w:rPr>
          <w:i/>
          <w:color w:val="000090"/>
          <w:sz w:val="24"/>
          <w:szCs w:val="24"/>
          <w:lang w:eastAsia="fr-FR" w:bidi="fr-FR"/>
        </w:rPr>
        <w:t>n</w:t>
      </w:r>
      <w:r w:rsidRPr="002D7698">
        <w:rPr>
          <w:i/>
          <w:color w:val="000090"/>
          <w:sz w:val="24"/>
          <w:szCs w:val="24"/>
          <w:lang w:eastAsia="fr-FR" w:bidi="fr-FR"/>
        </w:rPr>
        <w:t>voyay monsr le chevalier Le Borgne et monsr De Rocheblave dire aux officiers qui étoient à la tète des Sauvages, de prendre l'ennemi en flanc</w:t>
      </w:r>
      <w:r w:rsidRPr="002D7698">
        <w:rPr>
          <w:i/>
          <w:color w:val="000090"/>
          <w:sz w:val="24"/>
          <w:szCs w:val="24"/>
        </w:rPr>
        <w:t> ;</w:t>
      </w:r>
      <w:r w:rsidRPr="002D7698">
        <w:rPr>
          <w:i/>
          <w:color w:val="000090"/>
          <w:sz w:val="24"/>
          <w:szCs w:val="24"/>
          <w:lang w:eastAsia="fr-FR" w:bidi="fr-FR"/>
        </w:rPr>
        <w:t xml:space="preserve"> le canon qui batoit en tête donna faveur à mes o</w:t>
      </w:r>
      <w:r w:rsidRPr="002D7698">
        <w:rPr>
          <w:i/>
          <w:color w:val="000090"/>
          <w:sz w:val="24"/>
          <w:szCs w:val="24"/>
          <w:lang w:eastAsia="fr-FR" w:bidi="fr-FR"/>
        </w:rPr>
        <w:t>r</w:t>
      </w:r>
      <w:r w:rsidRPr="002D7698">
        <w:rPr>
          <w:i/>
          <w:color w:val="000090"/>
          <w:sz w:val="24"/>
          <w:szCs w:val="24"/>
          <w:lang w:eastAsia="fr-FR" w:bidi="fr-FR"/>
        </w:rPr>
        <w:t>dres</w:t>
      </w:r>
      <w:r w:rsidRPr="002D7698">
        <w:rPr>
          <w:i/>
          <w:color w:val="000090"/>
          <w:sz w:val="24"/>
          <w:szCs w:val="24"/>
        </w:rPr>
        <w:t> ;</w:t>
      </w:r>
      <w:r w:rsidRPr="002D7698">
        <w:rPr>
          <w:i/>
          <w:color w:val="000090"/>
          <w:sz w:val="24"/>
          <w:szCs w:val="24"/>
          <w:lang w:eastAsia="fr-FR" w:bidi="fr-FR"/>
        </w:rPr>
        <w:t xml:space="preserve"> l'ennemi pris de touts côtés combatît avec la fermeté la plus op</w:t>
      </w:r>
      <w:r w:rsidRPr="002D7698">
        <w:rPr>
          <w:i/>
          <w:color w:val="000090"/>
          <w:sz w:val="24"/>
          <w:szCs w:val="24"/>
          <w:lang w:eastAsia="fr-FR" w:bidi="fr-FR"/>
        </w:rPr>
        <w:t>i</w:t>
      </w:r>
      <w:r w:rsidRPr="002D7698">
        <w:rPr>
          <w:i/>
          <w:color w:val="000090"/>
          <w:sz w:val="24"/>
          <w:szCs w:val="24"/>
          <w:lang w:eastAsia="fr-FR" w:bidi="fr-FR"/>
        </w:rPr>
        <w:t>niâtre. Les rangs entiers tomboient à la fois</w:t>
      </w:r>
      <w:r w:rsidRPr="002D7698">
        <w:rPr>
          <w:i/>
          <w:color w:val="000090"/>
          <w:sz w:val="24"/>
          <w:szCs w:val="24"/>
        </w:rPr>
        <w:t> ;</w:t>
      </w:r>
      <w:r w:rsidRPr="002D7698">
        <w:rPr>
          <w:i/>
          <w:color w:val="000090"/>
          <w:sz w:val="24"/>
          <w:szCs w:val="24"/>
          <w:lang w:eastAsia="fr-FR" w:bidi="fr-FR"/>
        </w:rPr>
        <w:t xml:space="preserve"> et le désordre s étant mis par là dans cette colonne tout prit la fuite.</w:t>
      </w:r>
    </w:p>
    <w:p w:rsidR="0040571A" w:rsidRDefault="0040571A" w:rsidP="0040571A">
      <w:pPr>
        <w:tabs>
          <w:tab w:val="bar" w:pos="0"/>
        </w:tabs>
        <w:spacing w:before="120" w:after="120"/>
        <w:ind w:left="360"/>
        <w:jc w:val="both"/>
        <w:rPr>
          <w:lang w:eastAsia="fr-FR" w:bidi="fr-FR"/>
        </w:rPr>
      </w:pPr>
      <w:r w:rsidRPr="002D7698">
        <w:rPr>
          <w:i/>
          <w:color w:val="000090"/>
          <w:sz w:val="24"/>
          <w:szCs w:val="24"/>
          <w:lang w:eastAsia="fr-FR" w:bidi="fr-FR"/>
        </w:rPr>
        <w:t>Le pillage fut horrible de la part des Français et des Sauvages. Les off</w:t>
      </w:r>
      <w:r w:rsidRPr="002D7698">
        <w:rPr>
          <w:i/>
          <w:color w:val="000090"/>
          <w:sz w:val="24"/>
          <w:szCs w:val="24"/>
          <w:lang w:eastAsia="fr-FR" w:bidi="fr-FR"/>
        </w:rPr>
        <w:t>i</w:t>
      </w:r>
      <w:r w:rsidRPr="002D7698">
        <w:rPr>
          <w:i/>
          <w:color w:val="000090"/>
          <w:sz w:val="24"/>
          <w:szCs w:val="24"/>
          <w:lang w:eastAsia="fr-FR" w:bidi="fr-FR"/>
        </w:rPr>
        <w:t>ciers blessés qui touts l'avoient été dans ce dernier choc restoient sans s</w:t>
      </w:r>
      <w:r w:rsidRPr="002D7698">
        <w:rPr>
          <w:i/>
          <w:color w:val="000090"/>
          <w:sz w:val="24"/>
          <w:szCs w:val="24"/>
          <w:lang w:eastAsia="fr-FR" w:bidi="fr-FR"/>
        </w:rPr>
        <w:t>e</w:t>
      </w:r>
      <w:r w:rsidRPr="002D7698">
        <w:rPr>
          <w:i/>
          <w:color w:val="000090"/>
          <w:sz w:val="24"/>
          <w:szCs w:val="24"/>
          <w:lang w:eastAsia="fr-FR" w:bidi="fr-FR"/>
        </w:rPr>
        <w:t>cours. J'envoyay Messieurs De Normanville et Saint-Simon ramasse les so</w:t>
      </w:r>
      <w:r w:rsidRPr="002D7698">
        <w:rPr>
          <w:i/>
          <w:color w:val="000090"/>
          <w:sz w:val="24"/>
          <w:szCs w:val="24"/>
          <w:lang w:eastAsia="fr-FR" w:bidi="fr-FR"/>
        </w:rPr>
        <w:t>l</w:t>
      </w:r>
      <w:r w:rsidRPr="002D7698">
        <w:rPr>
          <w:i/>
          <w:color w:val="000090"/>
          <w:sz w:val="24"/>
          <w:szCs w:val="24"/>
          <w:lang w:eastAsia="fr-FR" w:bidi="fr-FR"/>
        </w:rPr>
        <w:t>dats</w:t>
      </w:r>
      <w:r w:rsidRPr="002D7698">
        <w:rPr>
          <w:i/>
          <w:color w:val="000090"/>
          <w:sz w:val="24"/>
          <w:szCs w:val="24"/>
        </w:rPr>
        <w:t> ;</w:t>
      </w:r>
      <w:r w:rsidRPr="002D7698">
        <w:rPr>
          <w:i/>
          <w:color w:val="000090"/>
          <w:sz w:val="24"/>
          <w:szCs w:val="24"/>
          <w:lang w:eastAsia="fr-FR" w:bidi="fr-FR"/>
        </w:rPr>
        <w:t xml:space="preserve"> tout revint. Me</w:t>
      </w:r>
      <w:r w:rsidRPr="002D7698">
        <w:rPr>
          <w:i/>
          <w:color w:val="000090"/>
          <w:sz w:val="24"/>
          <w:szCs w:val="24"/>
          <w:lang w:eastAsia="fr-FR" w:bidi="fr-FR"/>
        </w:rPr>
        <w:t>s</w:t>
      </w:r>
      <w:r w:rsidRPr="002D7698">
        <w:rPr>
          <w:i/>
          <w:color w:val="000090"/>
          <w:sz w:val="24"/>
          <w:szCs w:val="24"/>
          <w:lang w:eastAsia="fr-FR" w:bidi="fr-FR"/>
        </w:rPr>
        <w:t>srs De Carqueville Lapérade, Le Borgne, Mommidy et Hertel f</w:t>
      </w:r>
      <w:r w:rsidRPr="002D7698">
        <w:rPr>
          <w:i/>
          <w:color w:val="000090"/>
          <w:sz w:val="24"/>
          <w:szCs w:val="24"/>
          <w:lang w:eastAsia="fr-FR" w:bidi="fr-FR"/>
        </w:rPr>
        <w:t>u</w:t>
      </w:r>
      <w:r w:rsidRPr="002D7698">
        <w:rPr>
          <w:i/>
          <w:color w:val="000090"/>
          <w:sz w:val="24"/>
          <w:szCs w:val="24"/>
          <w:lang w:eastAsia="fr-FR" w:bidi="fr-FR"/>
        </w:rPr>
        <w:t>rent enlevés, les deux premiers expirent en arrivant au fort</w:t>
      </w:r>
      <w:r w:rsidRPr="002D7698">
        <w:rPr>
          <w:i/>
          <w:color w:val="000090"/>
          <w:sz w:val="24"/>
          <w:szCs w:val="24"/>
        </w:rPr>
        <w:t> :</w:t>
      </w:r>
      <w:r w:rsidRPr="002D7698">
        <w:rPr>
          <w:i/>
          <w:color w:val="000090"/>
          <w:sz w:val="24"/>
          <w:szCs w:val="24"/>
          <w:lang w:eastAsia="fr-FR" w:bidi="fr-FR"/>
        </w:rPr>
        <w:t xml:space="preserve"> il ne me resta plus de monde pour faire enlever le corps de monseiur De Beaujeu, je le fis cacher dans un ravin un peu écarté du chemin</w:t>
      </w:r>
      <w:r w:rsidRPr="002D7698">
        <w:rPr>
          <w:color w:val="000090"/>
          <w:sz w:val="24"/>
          <w:szCs w:val="24"/>
          <w:lang w:eastAsia="fr-FR" w:bidi="fr-FR"/>
        </w:rPr>
        <w:t> </w:t>
      </w:r>
      <w:r>
        <w:rPr>
          <w:rStyle w:val="Appelnotedebasdep"/>
          <w:szCs w:val="24"/>
          <w:lang w:eastAsia="fr-FR" w:bidi="fr-FR"/>
        </w:rPr>
        <w:footnoteReference w:id="51"/>
      </w:r>
      <w:r w:rsidRPr="00BD7683">
        <w:rPr>
          <w:i/>
          <w:sz w:val="24"/>
          <w:szCs w:val="24"/>
          <w:lang w:eastAsia="fr-FR" w:bidi="fr-FR"/>
        </w:rPr>
        <w:t>.</w:t>
      </w:r>
    </w:p>
    <w:p w:rsidR="0040571A" w:rsidRPr="00461B26" w:rsidRDefault="0040571A" w:rsidP="0040571A">
      <w:pPr>
        <w:spacing w:before="120" w:after="120"/>
        <w:jc w:val="both"/>
      </w:pPr>
    </w:p>
    <w:p w:rsidR="0040571A" w:rsidRPr="00461B26" w:rsidRDefault="009310D6" w:rsidP="0040571A">
      <w:pPr>
        <w:pStyle w:val="fig"/>
      </w:pPr>
      <w:r>
        <w:rPr>
          <w:noProof/>
        </w:rPr>
        <w:drawing>
          <wp:inline distT="0" distB="0" distL="0" distR="0">
            <wp:extent cx="2839085" cy="3902075"/>
            <wp:effectExtent l="25400" t="25400" r="18415" b="9525"/>
            <wp:docPr id="16" name="Image 16" descr="fig_p_048_Scalpe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048_Scalpe_40_low"/>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9085" cy="3902075"/>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
      </w:pPr>
      <w:r w:rsidRPr="00461B26">
        <w:t>« Guerrier iroquois scalpant un Blanc »</w:t>
      </w:r>
    </w:p>
    <w:p w:rsidR="0040571A" w:rsidRPr="00461B26" w:rsidRDefault="0040571A" w:rsidP="0040571A">
      <w:pPr>
        <w:pStyle w:val="figsous-titre"/>
      </w:pPr>
      <w:r w:rsidRPr="00461B26">
        <w:t xml:space="preserve">Gravure de Grasset Saint-Sauveur d’après Labrousse, </w:t>
      </w:r>
      <w:r>
        <w:br/>
      </w:r>
      <w:r w:rsidRPr="00461B26">
        <w:t>e</w:t>
      </w:r>
      <w:r w:rsidRPr="00461B26">
        <w:t>x</w:t>
      </w:r>
      <w:r w:rsidRPr="00461B26">
        <w:t>traite de l’Encyclopédie des voyages, 1796</w:t>
      </w:r>
    </w:p>
    <w:p w:rsidR="0040571A" w:rsidRPr="005B6164" w:rsidRDefault="0040571A" w:rsidP="0040571A">
      <w:pPr>
        <w:spacing w:before="120" w:after="120"/>
        <w:jc w:val="both"/>
        <w:rPr>
          <w:szCs w:val="24"/>
          <w:lang w:eastAsia="fr-FR" w:bidi="fr-FR"/>
        </w:rPr>
      </w:pPr>
      <w:r w:rsidRPr="00461B26">
        <w:br w:type="page"/>
      </w:r>
      <w:r w:rsidRPr="005B6164">
        <w:rPr>
          <w:szCs w:val="24"/>
          <w:lang w:eastAsia="fr-FR" w:bidi="fr-FR"/>
        </w:rPr>
        <w:t>[49]</w:t>
      </w:r>
    </w:p>
    <w:p w:rsidR="0040571A" w:rsidRPr="00461B26" w:rsidRDefault="0040571A" w:rsidP="0040571A">
      <w:pPr>
        <w:spacing w:before="120" w:after="120"/>
        <w:jc w:val="both"/>
      </w:pPr>
      <w:r w:rsidRPr="00461B26">
        <w:rPr>
          <w:szCs w:val="24"/>
          <w:lang w:eastAsia="fr-FR" w:bidi="fr-FR"/>
        </w:rPr>
        <w:t>Et puis</w:t>
      </w:r>
      <w:r w:rsidRPr="00461B26">
        <w:t> ?</w:t>
      </w:r>
      <w:r w:rsidRPr="00461B26">
        <w:rPr>
          <w:szCs w:val="24"/>
          <w:lang w:eastAsia="fr-FR" w:bidi="fr-FR"/>
        </w:rPr>
        <w:t xml:space="preserve"> Et puis ce fut la mêlée</w:t>
      </w:r>
      <w:r w:rsidRPr="00461B26">
        <w:t> !</w:t>
      </w:r>
      <w:r w:rsidRPr="00461B26">
        <w:rPr>
          <w:szCs w:val="24"/>
          <w:lang w:eastAsia="fr-FR" w:bidi="fr-FR"/>
        </w:rPr>
        <w:t xml:space="preserve"> Une horrible mêlée comme il a été dit, suivie de la débandade des troupes anglaises, la victoire obt</w:t>
      </w:r>
      <w:r w:rsidRPr="00461B26">
        <w:rPr>
          <w:szCs w:val="24"/>
          <w:lang w:eastAsia="fr-FR" w:bidi="fr-FR"/>
        </w:rPr>
        <w:t>e</w:t>
      </w:r>
      <w:r w:rsidRPr="00461B26">
        <w:rPr>
          <w:szCs w:val="24"/>
          <w:lang w:eastAsia="fr-FR" w:bidi="fr-FR"/>
        </w:rPr>
        <w:t>nue au corps à corps, grâce en partie au savoir-faire meurtrier des m</w:t>
      </w:r>
      <w:r w:rsidRPr="00461B26">
        <w:rPr>
          <w:szCs w:val="24"/>
          <w:lang w:eastAsia="fr-FR" w:bidi="fr-FR"/>
        </w:rPr>
        <w:t>i</w:t>
      </w:r>
      <w:r w:rsidRPr="00461B26">
        <w:rPr>
          <w:szCs w:val="24"/>
          <w:lang w:eastAsia="fr-FR" w:bidi="fr-FR"/>
        </w:rPr>
        <w:t>liciens canadiens et des Indiens qui ne se firent pas prier pour prélever des chevelures. Après le massacre, Dumas, devenu, par défaut, maître du champ de bataille et conséquemment héros du jour, dépêcha un courrier à Contrecœur pour demander du renfort avec des clous d’acier pour enclouer les canons. Il livra ses états d’âme, un an plus tard, dans sa fameuse lettre adressée au ministre.</w:t>
      </w:r>
    </w:p>
    <w:p w:rsidR="0040571A" w:rsidRPr="00461B26" w:rsidRDefault="0040571A" w:rsidP="0040571A">
      <w:pPr>
        <w:spacing w:before="120" w:after="120"/>
        <w:jc w:val="both"/>
      </w:pPr>
      <w:r w:rsidRPr="00461B26">
        <w:rPr>
          <w:szCs w:val="24"/>
          <w:lang w:eastAsia="fr-FR" w:bidi="fr-FR"/>
        </w:rPr>
        <w:t>Dans cette sortie qui tranche avec les courbettes courtisanes co</w:t>
      </w:r>
      <w:r w:rsidRPr="00461B26">
        <w:rPr>
          <w:szCs w:val="24"/>
          <w:lang w:eastAsia="fr-FR" w:bidi="fr-FR"/>
        </w:rPr>
        <w:t>u</w:t>
      </w:r>
      <w:r w:rsidRPr="00461B26">
        <w:rPr>
          <w:szCs w:val="24"/>
          <w:lang w:eastAsia="fr-FR" w:bidi="fr-FR"/>
        </w:rPr>
        <w:t>rantes à l’époque, Dumas répliqua avec beaucoup d’aplomb à ceux qui lui reprochaient de ne pas avoir gardé la position si vai</w:t>
      </w:r>
      <w:r w:rsidRPr="00461B26">
        <w:rPr>
          <w:szCs w:val="24"/>
          <w:lang w:eastAsia="fr-FR" w:bidi="fr-FR"/>
        </w:rPr>
        <w:t>l</w:t>
      </w:r>
      <w:r w:rsidRPr="00461B26">
        <w:rPr>
          <w:szCs w:val="24"/>
          <w:lang w:eastAsia="fr-FR" w:bidi="fr-FR"/>
        </w:rPr>
        <w:t>lamment gagnée. Pour justifier ce repli dans les heures ayant suivi le coup de feu, il plaida, à juste titre, la n</w:t>
      </w:r>
      <w:r w:rsidRPr="00461B26">
        <w:rPr>
          <w:szCs w:val="24"/>
          <w:lang w:eastAsia="fr-FR" w:bidi="fr-FR"/>
        </w:rPr>
        <w:t>é</w:t>
      </w:r>
      <w:r w:rsidRPr="00461B26">
        <w:rPr>
          <w:szCs w:val="24"/>
          <w:lang w:eastAsia="fr-FR" w:bidi="fr-FR"/>
        </w:rPr>
        <w:t>cessité de regrouper ses troupes à un endroit précis afin d’obvier à toute contre-attaque p</w:t>
      </w:r>
      <w:r w:rsidRPr="00461B26">
        <w:rPr>
          <w:szCs w:val="24"/>
          <w:lang w:eastAsia="fr-FR" w:bidi="fr-FR"/>
        </w:rPr>
        <w:t>o</w:t>
      </w:r>
      <w:r w:rsidRPr="00461B26">
        <w:rPr>
          <w:szCs w:val="24"/>
          <w:lang w:eastAsia="fr-FR" w:bidi="fr-FR"/>
        </w:rPr>
        <w:t>tentielle. Et ce mouvement avait été loin d’être de tout repos, d’après son récit, pui</w:t>
      </w:r>
      <w:r w:rsidRPr="00461B26">
        <w:rPr>
          <w:szCs w:val="24"/>
          <w:lang w:eastAsia="fr-FR" w:bidi="fr-FR"/>
        </w:rPr>
        <w:t>s</w:t>
      </w:r>
      <w:r w:rsidRPr="00461B26">
        <w:rPr>
          <w:szCs w:val="24"/>
          <w:lang w:eastAsia="fr-FR" w:bidi="fr-FR"/>
        </w:rPr>
        <w:t xml:space="preserve">que les Indiens, qui formaient le gros de sa troupe, étaient déjà partis dans leurs villages, alors que les autres </w:t>
      </w:r>
      <w:r w:rsidRPr="00461B26">
        <w:t>« </w:t>
      </w:r>
      <w:r w:rsidRPr="00461B26">
        <w:rPr>
          <w:szCs w:val="24"/>
          <w:lang w:eastAsia="fr-FR" w:bidi="fr-FR"/>
        </w:rPr>
        <w:t>avoient passé la nuit à boire sur le champ de bataille</w:t>
      </w:r>
      <w:r w:rsidRPr="00461B26">
        <w:t> »</w:t>
      </w:r>
      <w:r w:rsidRPr="00461B26">
        <w:rPr>
          <w:szCs w:val="24"/>
          <w:lang w:eastAsia="fr-FR" w:bidi="fr-FR"/>
        </w:rPr>
        <w:t>, à compter leurs scalps, à se raconter les horreurs dont ils avaient été les a</w:t>
      </w:r>
      <w:r w:rsidRPr="00461B26">
        <w:rPr>
          <w:szCs w:val="24"/>
          <w:lang w:eastAsia="fr-FR" w:bidi="fr-FR"/>
        </w:rPr>
        <w:t>u</w:t>
      </w:r>
      <w:r w:rsidRPr="00461B26">
        <w:rPr>
          <w:szCs w:val="24"/>
          <w:lang w:eastAsia="fr-FR" w:bidi="fr-FR"/>
        </w:rPr>
        <w:t>teurs, et à fabuler sur un prétendu retour de l’ennemi. La vi</w:t>
      </w:r>
      <w:r w:rsidRPr="00461B26">
        <w:rPr>
          <w:szCs w:val="24"/>
          <w:lang w:eastAsia="fr-FR" w:bidi="fr-FR"/>
        </w:rPr>
        <w:t>c</w:t>
      </w:r>
      <w:r w:rsidRPr="00461B26">
        <w:rPr>
          <w:szCs w:val="24"/>
          <w:lang w:eastAsia="fr-FR" w:bidi="fr-FR"/>
        </w:rPr>
        <w:t>toire de Dieskau, au sud du lac Saint-Sacrement, le 8 se</w:t>
      </w:r>
      <w:r w:rsidRPr="00461B26">
        <w:rPr>
          <w:szCs w:val="24"/>
          <w:lang w:eastAsia="fr-FR" w:bidi="fr-FR"/>
        </w:rPr>
        <w:t>p</w:t>
      </w:r>
      <w:r w:rsidRPr="00461B26">
        <w:rPr>
          <w:szCs w:val="24"/>
          <w:lang w:eastAsia="fr-FR" w:bidi="fr-FR"/>
        </w:rPr>
        <w:t>tembre suivant, et son cuisant revers trois jours plus tard, en voulant forcer leurs r</w:t>
      </w:r>
      <w:r w:rsidRPr="00461B26">
        <w:rPr>
          <w:szCs w:val="24"/>
          <w:lang w:eastAsia="fr-FR" w:bidi="fr-FR"/>
        </w:rPr>
        <w:t>e</w:t>
      </w:r>
      <w:r w:rsidRPr="00461B26">
        <w:rPr>
          <w:szCs w:val="24"/>
          <w:lang w:eastAsia="fr-FR" w:bidi="fr-FR"/>
        </w:rPr>
        <w:t>tranchements, lui donnaient raison.</w:t>
      </w:r>
    </w:p>
    <w:p w:rsidR="0040571A" w:rsidRPr="005168C9" w:rsidRDefault="0040571A" w:rsidP="0040571A">
      <w:pPr>
        <w:spacing w:before="120" w:after="120"/>
        <w:jc w:val="both"/>
        <w:rPr>
          <w:szCs w:val="24"/>
          <w:lang w:eastAsia="fr-FR" w:bidi="fr-FR"/>
        </w:rPr>
      </w:pPr>
      <w:r w:rsidRPr="00461B26">
        <w:rPr>
          <w:szCs w:val="24"/>
          <w:lang w:eastAsia="fr-FR" w:bidi="fr-FR"/>
        </w:rPr>
        <w:t>Après avoir bien marqué ses abatis face à ses dénigreurs, null</w:t>
      </w:r>
      <w:r w:rsidRPr="00461B26">
        <w:rPr>
          <w:szCs w:val="24"/>
          <w:lang w:eastAsia="fr-FR" w:bidi="fr-FR"/>
        </w:rPr>
        <w:t>e</w:t>
      </w:r>
      <w:r w:rsidRPr="00461B26">
        <w:rPr>
          <w:szCs w:val="24"/>
          <w:lang w:eastAsia="fr-FR" w:bidi="fr-FR"/>
        </w:rPr>
        <w:t>ment impressionné d’avoir été fait chevalier de l’ordre de Saint-Louis</w:t>
      </w:r>
      <w:r>
        <w:rPr>
          <w:szCs w:val="24"/>
          <w:lang w:eastAsia="fr-FR" w:bidi="fr-FR"/>
        </w:rPr>
        <w:t> </w:t>
      </w:r>
      <w:r>
        <w:rPr>
          <w:rStyle w:val="Appelnotedebasdep"/>
          <w:szCs w:val="24"/>
          <w:lang w:eastAsia="fr-FR" w:bidi="fr-FR"/>
        </w:rPr>
        <w:footnoteReference w:id="52"/>
      </w:r>
      <w:r w:rsidRPr="00461B26">
        <w:rPr>
          <w:szCs w:val="24"/>
          <w:lang w:eastAsia="fr-FR" w:bidi="fr-FR"/>
        </w:rPr>
        <w:t xml:space="preserve">, Dumas ne se priva pas du reste à rappeler au destinataire de sa lettre que sa victoire avait été </w:t>
      </w:r>
      <w:r w:rsidRPr="00461B26">
        <w:t>« </w:t>
      </w:r>
      <w:r w:rsidRPr="00461B26">
        <w:rPr>
          <w:szCs w:val="24"/>
          <w:lang w:eastAsia="fr-FR" w:bidi="fr-FR"/>
        </w:rPr>
        <w:t>le salut d’une colonie enti</w:t>
      </w:r>
      <w:r w:rsidRPr="00461B26">
        <w:rPr>
          <w:szCs w:val="24"/>
          <w:lang w:eastAsia="fr-FR" w:bidi="fr-FR"/>
        </w:rPr>
        <w:t>è</w:t>
      </w:r>
      <w:r w:rsidRPr="00461B26">
        <w:rPr>
          <w:szCs w:val="24"/>
          <w:lang w:eastAsia="fr-FR" w:bidi="fr-FR"/>
        </w:rPr>
        <w:t>re</w:t>
      </w:r>
      <w:r w:rsidRPr="00461B26">
        <w:t> » ;</w:t>
      </w:r>
      <w:r w:rsidRPr="00461B26">
        <w:rPr>
          <w:szCs w:val="24"/>
          <w:lang w:eastAsia="fr-FR" w:bidi="fr-FR"/>
        </w:rPr>
        <w:t xml:space="preserve"> qu’il avait </w:t>
      </w:r>
      <w:r w:rsidRPr="00461B26">
        <w:t>« </w:t>
      </w:r>
      <w:r w:rsidRPr="00461B26">
        <w:rPr>
          <w:szCs w:val="24"/>
          <w:lang w:eastAsia="fr-FR" w:bidi="fr-FR"/>
        </w:rPr>
        <w:t>réussi à mettre contre les</w:t>
      </w:r>
      <w:r>
        <w:rPr>
          <w:szCs w:val="24"/>
          <w:lang w:eastAsia="fr-FR" w:bidi="fr-FR"/>
        </w:rPr>
        <w:t xml:space="preserve"> </w:t>
      </w:r>
      <w:r>
        <w:t xml:space="preserve">[50] </w:t>
      </w:r>
      <w:r w:rsidRPr="00461B26">
        <w:rPr>
          <w:szCs w:val="24"/>
          <w:lang w:eastAsia="fr-FR" w:bidi="fr-FR"/>
        </w:rPr>
        <w:t>Anglais toutes les nations de cette partie qui étoient leurs plus fid</w:t>
      </w:r>
      <w:r w:rsidRPr="00461B26">
        <w:rPr>
          <w:szCs w:val="24"/>
          <w:lang w:eastAsia="fr-FR" w:bidi="fr-FR"/>
        </w:rPr>
        <w:t>è</w:t>
      </w:r>
      <w:r w:rsidRPr="00461B26">
        <w:rPr>
          <w:szCs w:val="24"/>
          <w:lang w:eastAsia="fr-FR" w:bidi="fr-FR"/>
        </w:rPr>
        <w:t>les alliés</w:t>
      </w:r>
      <w:r w:rsidRPr="00461B26">
        <w:t> »</w:t>
      </w:r>
      <w:r w:rsidRPr="00461B26">
        <w:rPr>
          <w:szCs w:val="24"/>
          <w:lang w:eastAsia="fr-FR" w:bidi="fr-FR"/>
        </w:rPr>
        <w:t>, dont les Loups, les Charakis, les Chicachias et les Chav</w:t>
      </w:r>
      <w:r w:rsidRPr="00461B26">
        <w:rPr>
          <w:szCs w:val="24"/>
          <w:lang w:eastAsia="fr-FR" w:bidi="fr-FR"/>
        </w:rPr>
        <w:t>a</w:t>
      </w:r>
      <w:r w:rsidRPr="00461B26">
        <w:rPr>
          <w:szCs w:val="24"/>
          <w:lang w:eastAsia="fr-FR" w:bidi="fr-FR"/>
        </w:rPr>
        <w:t>nons</w:t>
      </w:r>
      <w:r w:rsidRPr="00461B26">
        <w:t> ;</w:t>
      </w:r>
      <w:r w:rsidRPr="00461B26">
        <w:rPr>
          <w:szCs w:val="24"/>
          <w:lang w:eastAsia="fr-FR" w:bidi="fr-FR"/>
        </w:rPr>
        <w:t xml:space="preserve"> et qu’il aurait aimé qu’on se souvienne, dans les grands s</w:t>
      </w:r>
      <w:r w:rsidRPr="00461B26">
        <w:rPr>
          <w:szCs w:val="24"/>
          <w:lang w:eastAsia="fr-FR" w:bidi="fr-FR"/>
        </w:rPr>
        <w:t>a</w:t>
      </w:r>
      <w:r w:rsidRPr="00461B26">
        <w:rPr>
          <w:szCs w:val="24"/>
          <w:lang w:eastAsia="fr-FR" w:bidi="fr-FR"/>
        </w:rPr>
        <w:t>lons de Versailles, du service rendu à la patrie</w:t>
      </w:r>
      <w:r>
        <w:rPr>
          <w:szCs w:val="24"/>
          <w:lang w:eastAsia="fr-FR" w:bidi="fr-FR"/>
        </w:rPr>
        <w:t> </w:t>
      </w:r>
      <w:r>
        <w:rPr>
          <w:rStyle w:val="Appelnotedebasdep"/>
          <w:szCs w:val="24"/>
          <w:lang w:eastAsia="fr-FR" w:bidi="fr-FR"/>
        </w:rPr>
        <w:footnoteReference w:id="53"/>
      </w:r>
      <w:r w:rsidRPr="00461B26">
        <w:rPr>
          <w:szCs w:val="24"/>
          <w:lang w:eastAsia="fr-FR" w:bidi="fr-FR"/>
        </w:rPr>
        <w:t>...</w:t>
      </w:r>
    </w:p>
    <w:p w:rsidR="0040571A" w:rsidRDefault="0040571A" w:rsidP="0040571A">
      <w:pPr>
        <w:spacing w:before="120" w:after="120"/>
        <w:jc w:val="both"/>
        <w:rPr>
          <w:lang w:eastAsia="fr-FR" w:bidi="fr-FR"/>
        </w:rPr>
      </w:pPr>
    </w:p>
    <w:p w:rsidR="0040571A" w:rsidRDefault="0040571A" w:rsidP="0040571A">
      <w:pPr>
        <w:spacing w:before="120" w:after="120"/>
        <w:jc w:val="both"/>
        <w:rPr>
          <w:lang w:eastAsia="fr-FR" w:bidi="fr-FR"/>
        </w:rPr>
      </w:pPr>
    </w:p>
    <w:p w:rsidR="0040571A" w:rsidRPr="005168C9" w:rsidRDefault="0040571A" w:rsidP="0040571A">
      <w:pPr>
        <w:pStyle w:val="a"/>
      </w:pPr>
      <w:r w:rsidRPr="005168C9">
        <w:rPr>
          <w:lang w:eastAsia="fr-FR" w:bidi="fr-FR"/>
        </w:rPr>
        <w:t>Lac Ontario — Chouaguen — 1756</w:t>
      </w:r>
    </w:p>
    <w:p w:rsidR="0040571A" w:rsidRDefault="0040571A" w:rsidP="0040571A">
      <w:pPr>
        <w:spacing w:before="120" w:after="120"/>
        <w:jc w:val="both"/>
        <w:rPr>
          <w:szCs w:val="24"/>
          <w:lang w:eastAsia="fr-FR" w:bidi="fr-FR"/>
        </w:rPr>
      </w:pPr>
    </w:p>
    <w:p w:rsidR="0040571A" w:rsidRPr="00461B26" w:rsidRDefault="0040571A" w:rsidP="0040571A">
      <w:pPr>
        <w:spacing w:before="120" w:after="120"/>
        <w:jc w:val="both"/>
      </w:pPr>
      <w:r w:rsidRPr="00461B26">
        <w:rPr>
          <w:szCs w:val="24"/>
          <w:lang w:eastAsia="fr-FR" w:bidi="fr-FR"/>
        </w:rPr>
        <w:t>Si</w:t>
      </w:r>
      <w:r>
        <w:rPr>
          <w:szCs w:val="24"/>
          <w:lang w:eastAsia="fr-FR" w:bidi="fr-FR"/>
        </w:rPr>
        <w:t xml:space="preserve"> </w:t>
      </w:r>
      <w:r w:rsidRPr="00461B26">
        <w:rPr>
          <w:szCs w:val="24"/>
          <w:lang w:eastAsia="fr-FR" w:bidi="fr-FR"/>
        </w:rPr>
        <w:t>l’issue de la bataille du 9 juillet répandit effroi et dé</w:t>
      </w:r>
      <w:r w:rsidRPr="00461B26">
        <w:rPr>
          <w:szCs w:val="24"/>
          <w:lang w:eastAsia="fr-FR" w:bidi="fr-FR"/>
        </w:rPr>
        <w:t>s</w:t>
      </w:r>
      <w:r w:rsidRPr="00461B26">
        <w:rPr>
          <w:szCs w:val="24"/>
          <w:lang w:eastAsia="fr-FR" w:bidi="fr-FR"/>
        </w:rPr>
        <w:t>honneur dans les colonies anglaises, la défaite humiliante de Braddock n’en eut pas moins l’énorme conséquence de raviver leur fureur et de les inv</w:t>
      </w:r>
      <w:r w:rsidRPr="00461B26">
        <w:rPr>
          <w:szCs w:val="24"/>
          <w:lang w:eastAsia="fr-FR" w:bidi="fr-FR"/>
        </w:rPr>
        <w:t>i</w:t>
      </w:r>
      <w:r w:rsidRPr="00461B26">
        <w:rPr>
          <w:szCs w:val="24"/>
          <w:lang w:eastAsia="fr-FR" w:bidi="fr-FR"/>
        </w:rPr>
        <w:t>ter à mettre de côté tout excès de confiance. Bien que les tro</w:t>
      </w:r>
      <w:r w:rsidRPr="00461B26">
        <w:rPr>
          <w:szCs w:val="24"/>
          <w:lang w:eastAsia="fr-FR" w:bidi="fr-FR"/>
        </w:rPr>
        <w:t>m</w:t>
      </w:r>
      <w:r w:rsidRPr="00461B26">
        <w:rPr>
          <w:szCs w:val="24"/>
          <w:lang w:eastAsia="fr-FR" w:bidi="fr-FR"/>
        </w:rPr>
        <w:t>pettes de la guerre n’avaient rien d’officiel en cet été de 1755, elles n’en sonnaient pas moins le départ d’une marche irréversible.</w:t>
      </w:r>
    </w:p>
    <w:p w:rsidR="0040571A" w:rsidRDefault="0040571A" w:rsidP="0040571A">
      <w:pPr>
        <w:spacing w:before="120" w:after="120"/>
        <w:jc w:val="both"/>
        <w:rPr>
          <w:szCs w:val="24"/>
          <w:lang w:eastAsia="fr-FR" w:bidi="fr-FR"/>
        </w:rPr>
      </w:pPr>
      <w:r w:rsidRPr="00461B26">
        <w:rPr>
          <w:szCs w:val="24"/>
          <w:lang w:eastAsia="fr-FR" w:bidi="fr-FR"/>
        </w:rPr>
        <w:t>Trois semaines avant la bataille de la Monongahéla, sur le front acadien où rien de conséquent ne s’était encore passé, les Anglais s’étaient emparés — les 16 et 17 juin — des forts Beauséjour et Ga</w:t>
      </w:r>
      <w:r w:rsidRPr="00461B26">
        <w:rPr>
          <w:szCs w:val="24"/>
          <w:lang w:eastAsia="fr-FR" w:bidi="fr-FR"/>
        </w:rPr>
        <w:t>s</w:t>
      </w:r>
      <w:r w:rsidRPr="00461B26">
        <w:rPr>
          <w:szCs w:val="24"/>
          <w:lang w:eastAsia="fr-FR" w:bidi="fr-FR"/>
        </w:rPr>
        <w:t>pareau et avaient entrepris de déporter les populations acadiennes r</w:t>
      </w:r>
      <w:r w:rsidRPr="00461B26">
        <w:rPr>
          <w:szCs w:val="24"/>
          <w:lang w:eastAsia="fr-FR" w:bidi="fr-FR"/>
        </w:rPr>
        <w:t>é</w:t>
      </w:r>
      <w:r w:rsidRPr="00461B26">
        <w:rPr>
          <w:szCs w:val="24"/>
          <w:lang w:eastAsia="fr-FR" w:bidi="fr-FR"/>
        </w:rPr>
        <w:t>fractaires à leur tyrannie. Sur le front du lac Ontario, le ma</w:t>
      </w:r>
      <w:r w:rsidRPr="00461B26">
        <w:rPr>
          <w:szCs w:val="24"/>
          <w:lang w:eastAsia="fr-FR" w:bidi="fr-FR"/>
        </w:rPr>
        <w:t>r</w:t>
      </w:r>
      <w:r w:rsidRPr="00461B26">
        <w:rPr>
          <w:szCs w:val="24"/>
          <w:lang w:eastAsia="fr-FR" w:bidi="fr-FR"/>
        </w:rPr>
        <w:t>quis de Vaudreuil, fraîchement débarqué en remplacement de D</w:t>
      </w:r>
      <w:r w:rsidRPr="00461B26">
        <w:rPr>
          <w:szCs w:val="24"/>
          <w:lang w:eastAsia="fr-FR" w:bidi="fr-FR"/>
        </w:rPr>
        <w:t>u</w:t>
      </w:r>
      <w:r w:rsidRPr="00461B26">
        <w:rPr>
          <w:szCs w:val="24"/>
          <w:lang w:eastAsia="fr-FR" w:bidi="fr-FR"/>
        </w:rPr>
        <w:t>quesne, avait lancé une offensive vers l’ouest, en vue de prendre les forts Chou</w:t>
      </w:r>
      <w:r w:rsidRPr="00461B26">
        <w:rPr>
          <w:szCs w:val="24"/>
          <w:lang w:eastAsia="fr-FR" w:bidi="fr-FR"/>
        </w:rPr>
        <w:t>a</w:t>
      </w:r>
      <w:r w:rsidRPr="00461B26">
        <w:rPr>
          <w:szCs w:val="24"/>
          <w:lang w:eastAsia="fr-FR" w:bidi="fr-FR"/>
        </w:rPr>
        <w:t>guen (Oswego) qui menaçaient la sécurité des forts Frontenac et Ni</w:t>
      </w:r>
      <w:r w:rsidRPr="00461B26">
        <w:rPr>
          <w:szCs w:val="24"/>
          <w:lang w:eastAsia="fr-FR" w:bidi="fr-FR"/>
        </w:rPr>
        <w:t>a</w:t>
      </w:r>
      <w:r w:rsidRPr="00461B26">
        <w:rPr>
          <w:szCs w:val="24"/>
          <w:lang w:eastAsia="fr-FR" w:bidi="fr-FR"/>
        </w:rPr>
        <w:t>gara. Mais, ayant appris le mouvement des troupes anglaises au nord de l’Hudson, en direction de Dieskau, il déc</w:t>
      </w:r>
      <w:r w:rsidRPr="00461B26">
        <w:rPr>
          <w:szCs w:val="24"/>
          <w:lang w:eastAsia="fr-FR" w:bidi="fr-FR"/>
        </w:rPr>
        <w:t>i</w:t>
      </w:r>
      <w:r w:rsidRPr="00461B26">
        <w:rPr>
          <w:szCs w:val="24"/>
          <w:lang w:eastAsia="fr-FR" w:bidi="fr-FR"/>
        </w:rPr>
        <w:t>da de remettre le siège de Chouaguen et de rétrograder une partie de sa troupe vers le lac Cha</w:t>
      </w:r>
      <w:r w:rsidRPr="00461B26">
        <w:rPr>
          <w:szCs w:val="24"/>
          <w:lang w:eastAsia="fr-FR" w:bidi="fr-FR"/>
        </w:rPr>
        <w:t>m</w:t>
      </w:r>
      <w:r w:rsidRPr="00461B26">
        <w:rPr>
          <w:szCs w:val="24"/>
          <w:lang w:eastAsia="fr-FR" w:bidi="fr-FR"/>
        </w:rPr>
        <w:t>plain</w:t>
      </w:r>
      <w:r>
        <w:rPr>
          <w:szCs w:val="24"/>
          <w:lang w:eastAsia="fr-FR" w:bidi="fr-FR"/>
        </w:rPr>
        <w:t> </w:t>
      </w:r>
      <w:r>
        <w:rPr>
          <w:rStyle w:val="Appelnotedebasdep"/>
          <w:szCs w:val="24"/>
          <w:lang w:eastAsia="fr-FR" w:bidi="fr-FR"/>
        </w:rPr>
        <w:footnoteReference w:id="54"/>
      </w:r>
      <w:r w:rsidRPr="00461B26">
        <w:rPr>
          <w:szCs w:val="24"/>
          <w:lang w:eastAsia="fr-FR" w:bidi="fr-FR"/>
        </w:rPr>
        <w:t xml:space="preserve"> où il entreprit, fin septembre, de consolider sa position avec l’érection du fort Cari</w:t>
      </w:r>
      <w:r w:rsidRPr="00461B26">
        <w:rPr>
          <w:szCs w:val="24"/>
          <w:lang w:eastAsia="fr-FR" w:bidi="fr-FR"/>
        </w:rPr>
        <w:t>l</w:t>
      </w:r>
      <w:r w:rsidRPr="00461B26">
        <w:rPr>
          <w:szCs w:val="24"/>
          <w:lang w:eastAsia="fr-FR" w:bidi="fr-FR"/>
        </w:rPr>
        <w:t>lon</w:t>
      </w:r>
      <w:r>
        <w:rPr>
          <w:szCs w:val="24"/>
          <w:lang w:eastAsia="fr-FR" w:bidi="fr-FR"/>
        </w:rPr>
        <w:t> </w:t>
      </w:r>
      <w:r>
        <w:rPr>
          <w:rStyle w:val="Appelnotedebasdep"/>
          <w:szCs w:val="24"/>
          <w:lang w:eastAsia="fr-FR" w:bidi="fr-FR"/>
        </w:rPr>
        <w:footnoteReference w:id="55"/>
      </w:r>
      <w:r w:rsidRPr="00461B26">
        <w:rPr>
          <w:szCs w:val="24"/>
          <w:lang w:eastAsia="fr-FR" w:bidi="fr-FR"/>
        </w:rPr>
        <w:t>.</w:t>
      </w:r>
    </w:p>
    <w:p w:rsidR="0040571A" w:rsidRPr="00461B26" w:rsidRDefault="0040571A" w:rsidP="0040571A">
      <w:pPr>
        <w:spacing w:before="120" w:after="120"/>
        <w:jc w:val="both"/>
      </w:pPr>
      <w:r>
        <w:t>[51]</w:t>
      </w:r>
    </w:p>
    <w:p w:rsidR="0040571A" w:rsidRPr="00461B26" w:rsidRDefault="0040571A" w:rsidP="0040571A">
      <w:pPr>
        <w:spacing w:before="120" w:after="120"/>
        <w:jc w:val="both"/>
      </w:pPr>
      <w:r w:rsidRPr="00461B26">
        <w:rPr>
          <w:szCs w:val="24"/>
          <w:lang w:eastAsia="fr-FR" w:bidi="fr-FR"/>
        </w:rPr>
        <w:t>Ayant négligé la défense de la Nouvelle-France au point de la l</w:t>
      </w:r>
      <w:r w:rsidRPr="00461B26">
        <w:rPr>
          <w:szCs w:val="24"/>
          <w:lang w:eastAsia="fr-FR" w:bidi="fr-FR"/>
        </w:rPr>
        <w:t>i</w:t>
      </w:r>
      <w:r w:rsidRPr="00461B26">
        <w:rPr>
          <w:szCs w:val="24"/>
          <w:lang w:eastAsia="fr-FR" w:bidi="fr-FR"/>
        </w:rPr>
        <w:t>vrer à tous les périls, Louis</w:t>
      </w:r>
      <w:r>
        <w:rPr>
          <w:szCs w:val="24"/>
          <w:lang w:eastAsia="fr-FR" w:bidi="fr-FR"/>
        </w:rPr>
        <w:t> </w:t>
      </w:r>
      <w:r w:rsidRPr="00461B26">
        <w:rPr>
          <w:szCs w:val="24"/>
          <w:lang w:eastAsia="fr-FR" w:bidi="fr-FR"/>
        </w:rPr>
        <w:t>XV avait finalement compris, mais trop tard, qu’il ne lui restait plus que la position défe</w:t>
      </w:r>
      <w:r w:rsidRPr="00461B26">
        <w:rPr>
          <w:szCs w:val="24"/>
          <w:lang w:eastAsia="fr-FR" w:bidi="fr-FR"/>
        </w:rPr>
        <w:t>n</w:t>
      </w:r>
      <w:r w:rsidRPr="00461B26">
        <w:rPr>
          <w:szCs w:val="24"/>
          <w:lang w:eastAsia="fr-FR" w:bidi="fr-FR"/>
        </w:rPr>
        <w:t xml:space="preserve">sive à adopter pour sauver ce qui pouvait l’être encore de ces </w:t>
      </w:r>
      <w:r w:rsidRPr="00461B26">
        <w:t>« </w:t>
      </w:r>
      <w:r w:rsidRPr="00461B26">
        <w:rPr>
          <w:szCs w:val="24"/>
          <w:lang w:eastAsia="fr-FR" w:bidi="fr-FR"/>
        </w:rPr>
        <w:t>quelques arpents de ne</w:t>
      </w:r>
      <w:r w:rsidRPr="00461B26">
        <w:rPr>
          <w:szCs w:val="24"/>
          <w:lang w:eastAsia="fr-FR" w:bidi="fr-FR"/>
        </w:rPr>
        <w:t>i</w:t>
      </w:r>
      <w:r w:rsidRPr="00461B26">
        <w:rPr>
          <w:szCs w:val="24"/>
          <w:lang w:eastAsia="fr-FR" w:bidi="fr-FR"/>
        </w:rPr>
        <w:t>ge</w:t>
      </w:r>
      <w:r w:rsidRPr="00461B26">
        <w:t> »</w:t>
      </w:r>
      <w:r w:rsidRPr="00461B26">
        <w:rPr>
          <w:szCs w:val="24"/>
          <w:lang w:eastAsia="fr-FR" w:bidi="fr-FR"/>
        </w:rPr>
        <w:t xml:space="preserve"> dans la perspective de la guerre à laquelle il ne pouvait plus se dérober. La collision était in</w:t>
      </w:r>
      <w:r w:rsidRPr="00461B26">
        <w:rPr>
          <w:szCs w:val="24"/>
          <w:lang w:eastAsia="fr-FR" w:bidi="fr-FR"/>
        </w:rPr>
        <w:t>é</w:t>
      </w:r>
      <w:r w:rsidRPr="00461B26">
        <w:rPr>
          <w:szCs w:val="24"/>
          <w:lang w:eastAsia="fr-FR" w:bidi="fr-FR"/>
        </w:rPr>
        <w:t>vitable. Et ce jour arriva le 17 mai 1756, lorsque l’Angleterre, toujours soucieuse de laver le dé</w:t>
      </w:r>
      <w:r w:rsidRPr="00461B26">
        <w:rPr>
          <w:szCs w:val="24"/>
          <w:lang w:eastAsia="fr-FR" w:bidi="fr-FR"/>
        </w:rPr>
        <w:t>s</w:t>
      </w:r>
      <w:r w:rsidRPr="00461B26">
        <w:rPr>
          <w:szCs w:val="24"/>
          <w:lang w:eastAsia="fr-FR" w:bidi="fr-FR"/>
        </w:rPr>
        <w:t>honneur infligé à Fontenoy (le 11 mai 1745), mais surtout consciente quelle ne po</w:t>
      </w:r>
      <w:r w:rsidRPr="00461B26">
        <w:rPr>
          <w:szCs w:val="24"/>
          <w:lang w:eastAsia="fr-FR" w:bidi="fr-FR"/>
        </w:rPr>
        <w:t>u</w:t>
      </w:r>
      <w:r w:rsidRPr="00461B26">
        <w:rPr>
          <w:szCs w:val="24"/>
          <w:lang w:eastAsia="fr-FR" w:bidi="fr-FR"/>
        </w:rPr>
        <w:t>vait plus compter sur l’effet de surprise en Amérique après une année de guerre larvée, ouvrit officiellement les hostilités avec son ennemie séculaire</w:t>
      </w:r>
      <w:r w:rsidRPr="00461B26">
        <w:t> ;</w:t>
      </w:r>
      <w:r w:rsidRPr="00461B26">
        <w:rPr>
          <w:szCs w:val="24"/>
          <w:lang w:eastAsia="fr-FR" w:bidi="fr-FR"/>
        </w:rPr>
        <w:t xml:space="preserve"> la France y répondra solennellement le 9 juin, par la publ</w:t>
      </w:r>
      <w:r w:rsidRPr="00461B26">
        <w:rPr>
          <w:szCs w:val="24"/>
          <w:lang w:eastAsia="fr-FR" w:bidi="fr-FR"/>
        </w:rPr>
        <w:t>i</w:t>
      </w:r>
      <w:r w:rsidRPr="00461B26">
        <w:rPr>
          <w:szCs w:val="24"/>
          <w:lang w:eastAsia="fr-FR" w:bidi="fr-FR"/>
        </w:rPr>
        <w:t>cation d’une ordonnance roy</w:t>
      </w:r>
      <w:r w:rsidRPr="00461B26">
        <w:rPr>
          <w:szCs w:val="24"/>
          <w:lang w:eastAsia="fr-FR" w:bidi="fr-FR"/>
        </w:rPr>
        <w:t>a</w:t>
      </w:r>
      <w:r w:rsidRPr="00461B26">
        <w:rPr>
          <w:szCs w:val="24"/>
          <w:lang w:eastAsia="fr-FR" w:bidi="fr-FR"/>
        </w:rPr>
        <w:t>le</w:t>
      </w:r>
      <w:r>
        <w:rPr>
          <w:szCs w:val="24"/>
          <w:lang w:eastAsia="fr-FR" w:bidi="fr-FR"/>
        </w:rPr>
        <w:t> </w:t>
      </w:r>
      <w:r>
        <w:rPr>
          <w:rStyle w:val="Appelnotedebasdep"/>
          <w:szCs w:val="24"/>
          <w:lang w:eastAsia="fr-FR" w:bidi="fr-FR"/>
        </w:rPr>
        <w:footnoteReference w:id="56"/>
      </w:r>
      <w:r w:rsidRPr="00461B26">
        <w:rPr>
          <w:szCs w:val="24"/>
          <w:lang w:eastAsia="fr-FR" w:bidi="fr-FR"/>
        </w:rPr>
        <w:t>.</w:t>
      </w:r>
    </w:p>
    <w:p w:rsidR="0040571A" w:rsidRDefault="0040571A" w:rsidP="0040571A">
      <w:pPr>
        <w:spacing w:before="120" w:after="120"/>
        <w:jc w:val="both"/>
        <w:rPr>
          <w:szCs w:val="24"/>
          <w:lang w:eastAsia="fr-FR" w:bidi="fr-FR"/>
        </w:rPr>
      </w:pPr>
      <w:r w:rsidRPr="00461B26">
        <w:rPr>
          <w:szCs w:val="24"/>
          <w:lang w:eastAsia="fr-FR" w:bidi="fr-FR"/>
        </w:rPr>
        <w:t>Rendue vulnérable par tant de négligence et un bilan financier d</w:t>
      </w:r>
      <w:r w:rsidRPr="00461B26">
        <w:rPr>
          <w:szCs w:val="24"/>
          <w:lang w:eastAsia="fr-FR" w:bidi="fr-FR"/>
        </w:rPr>
        <w:t>é</w:t>
      </w:r>
      <w:r w:rsidRPr="00461B26">
        <w:rPr>
          <w:szCs w:val="24"/>
          <w:lang w:eastAsia="fr-FR" w:bidi="fr-FR"/>
        </w:rPr>
        <w:t>sastreux, la France réagit à ce va-en-guerre par l’envoie des 2</w:t>
      </w:r>
      <w:r w:rsidRPr="00461B26">
        <w:rPr>
          <w:szCs w:val="24"/>
          <w:vertAlign w:val="superscript"/>
          <w:lang w:eastAsia="fr-FR" w:bidi="fr-FR"/>
        </w:rPr>
        <w:t>es</w:t>
      </w:r>
      <w:r w:rsidRPr="00461B26">
        <w:rPr>
          <w:szCs w:val="24"/>
          <w:lang w:eastAsia="fr-FR" w:bidi="fr-FR"/>
        </w:rPr>
        <w:t xml:space="preserve"> batai</w:t>
      </w:r>
      <w:r w:rsidRPr="00461B26">
        <w:rPr>
          <w:szCs w:val="24"/>
          <w:lang w:eastAsia="fr-FR" w:bidi="fr-FR"/>
        </w:rPr>
        <w:t>l</w:t>
      </w:r>
      <w:r w:rsidRPr="00461B26">
        <w:rPr>
          <w:szCs w:val="24"/>
          <w:lang w:eastAsia="fr-FR" w:bidi="fr-FR"/>
        </w:rPr>
        <w:t>lons des régiments de La Sarre et de Royal-Roussillon. Cette nouvelle force vient donc s’ajouter aux soldats des Compagnies franches de la Marine (environ 5000), aux quelques artilleurs répartis entre le Can</w:t>
      </w:r>
      <w:r w:rsidRPr="00461B26">
        <w:rPr>
          <w:szCs w:val="24"/>
          <w:lang w:eastAsia="fr-FR" w:bidi="fr-FR"/>
        </w:rPr>
        <w:t>a</w:t>
      </w:r>
      <w:r w:rsidRPr="00461B26">
        <w:rPr>
          <w:szCs w:val="24"/>
          <w:lang w:eastAsia="fr-FR" w:bidi="fr-FR"/>
        </w:rPr>
        <w:t>da et file Royale (environ 100), et aux troupes de terre déjà sur place depuis un an (évaluées à 3036 hommes)</w:t>
      </w:r>
      <w:r w:rsidRPr="00461B26">
        <w:t> ;</w:t>
      </w:r>
      <w:r w:rsidRPr="00461B26">
        <w:rPr>
          <w:szCs w:val="24"/>
          <w:lang w:eastAsia="fr-FR" w:bidi="fr-FR"/>
        </w:rPr>
        <w:t xml:space="preserve"> dont les 2</w:t>
      </w:r>
      <w:r w:rsidRPr="00461B26">
        <w:rPr>
          <w:szCs w:val="24"/>
          <w:vertAlign w:val="superscript"/>
          <w:lang w:eastAsia="fr-FR" w:bidi="fr-FR"/>
        </w:rPr>
        <w:t>es</w:t>
      </w:r>
      <w:r w:rsidRPr="00461B26">
        <w:rPr>
          <w:szCs w:val="24"/>
          <w:lang w:eastAsia="fr-FR" w:bidi="fr-FR"/>
        </w:rPr>
        <w:t xml:space="preserve"> régiments de La Reine, de Languedoc, de Guyenne, de Béarn, de Bourgogne et d’Artois</w:t>
      </w:r>
      <w:r>
        <w:rPr>
          <w:szCs w:val="24"/>
          <w:lang w:eastAsia="fr-FR" w:bidi="fr-FR"/>
        </w:rPr>
        <w:t> </w:t>
      </w:r>
      <w:r>
        <w:rPr>
          <w:rStyle w:val="Appelnotedebasdep"/>
          <w:szCs w:val="24"/>
          <w:lang w:eastAsia="fr-FR" w:bidi="fr-FR"/>
        </w:rPr>
        <w:footnoteReference w:id="57"/>
      </w:r>
      <w:r w:rsidRPr="00461B26">
        <w:rPr>
          <w:szCs w:val="24"/>
          <w:lang w:eastAsia="fr-FR" w:bidi="fr-FR"/>
        </w:rPr>
        <w:t>.</w:t>
      </w:r>
    </w:p>
    <w:p w:rsidR="0040571A" w:rsidRDefault="0040571A" w:rsidP="0040571A">
      <w:pPr>
        <w:spacing w:before="120" w:after="120"/>
        <w:jc w:val="both"/>
      </w:pPr>
      <w:r>
        <w:t>[52]</w:t>
      </w:r>
    </w:p>
    <w:p w:rsidR="0040571A" w:rsidRDefault="0040571A" w:rsidP="0040571A">
      <w:pPr>
        <w:spacing w:before="120" w:after="120"/>
        <w:jc w:val="both"/>
        <w:rPr>
          <w:szCs w:val="24"/>
          <w:lang w:eastAsia="fr-FR" w:bidi="fr-FR"/>
        </w:rPr>
      </w:pPr>
      <w:r w:rsidRPr="00461B26">
        <w:rPr>
          <w:szCs w:val="24"/>
          <w:lang w:eastAsia="fr-FR" w:bidi="fr-FR"/>
        </w:rPr>
        <w:t>Pour remplacer le baron Dieskau, fait prisonnier durant le co</w:t>
      </w:r>
      <w:r w:rsidRPr="00461B26">
        <w:rPr>
          <w:szCs w:val="24"/>
          <w:lang w:eastAsia="fr-FR" w:bidi="fr-FR"/>
        </w:rPr>
        <w:t>m</w:t>
      </w:r>
      <w:r w:rsidRPr="00461B26">
        <w:rPr>
          <w:szCs w:val="24"/>
          <w:lang w:eastAsia="fr-FR" w:bidi="fr-FR"/>
        </w:rPr>
        <w:t>bat du lac Saint-Sacrement, la France place à la tête de son armée d</w:t>
      </w:r>
      <w:r w:rsidRPr="00461B26">
        <w:rPr>
          <w:szCs w:val="24"/>
          <w:lang w:eastAsia="fr-FR" w:bidi="fr-FR"/>
        </w:rPr>
        <w:t>é</w:t>
      </w:r>
      <w:r w:rsidRPr="00461B26">
        <w:rPr>
          <w:szCs w:val="24"/>
          <w:lang w:eastAsia="fr-FR" w:bidi="fr-FR"/>
        </w:rPr>
        <w:t>ployée en Amérique du Nord le marquis de Montcalm, qui agira à titre de maréchal de camp, de concert avec le gouverneur Va</w:t>
      </w:r>
      <w:r w:rsidRPr="00461B26">
        <w:rPr>
          <w:szCs w:val="24"/>
          <w:lang w:eastAsia="fr-FR" w:bidi="fr-FR"/>
        </w:rPr>
        <w:t>u</w:t>
      </w:r>
      <w:r w:rsidRPr="00461B26">
        <w:rPr>
          <w:szCs w:val="24"/>
          <w:lang w:eastAsia="fr-FR" w:bidi="fr-FR"/>
        </w:rPr>
        <w:t>dreuil, un fils de Québec (cette combinaison mal inspirée marquera le poids des d</w:t>
      </w:r>
      <w:r w:rsidRPr="00461B26">
        <w:rPr>
          <w:szCs w:val="24"/>
          <w:lang w:eastAsia="fr-FR" w:bidi="fr-FR"/>
        </w:rPr>
        <w:t>i</w:t>
      </w:r>
      <w:r w:rsidRPr="00461B26">
        <w:rPr>
          <w:szCs w:val="24"/>
          <w:lang w:eastAsia="fr-FR" w:bidi="fr-FR"/>
        </w:rPr>
        <w:t>vergences entre les deux hommes, elles-mêmes ma</w:t>
      </w:r>
      <w:r w:rsidRPr="00461B26">
        <w:rPr>
          <w:szCs w:val="24"/>
          <w:lang w:eastAsia="fr-FR" w:bidi="fr-FR"/>
        </w:rPr>
        <w:t>r</w:t>
      </w:r>
      <w:r w:rsidRPr="00461B26">
        <w:rPr>
          <w:szCs w:val="24"/>
          <w:lang w:eastAsia="fr-FR" w:bidi="fr-FR"/>
        </w:rPr>
        <w:t>quées par deux échelles de valeurs, Tune métropolitaine et aristocratique, l’autre c</w:t>
      </w:r>
      <w:r w:rsidRPr="00461B26">
        <w:rPr>
          <w:szCs w:val="24"/>
          <w:lang w:eastAsia="fr-FR" w:bidi="fr-FR"/>
        </w:rPr>
        <w:t>a</w:t>
      </w:r>
      <w:r w:rsidRPr="00461B26">
        <w:rPr>
          <w:szCs w:val="24"/>
          <w:lang w:eastAsia="fr-FR" w:bidi="fr-FR"/>
        </w:rPr>
        <w:t>nadienne sinon républicaine). Et elle adjoint à ce panthéon mil</w:t>
      </w:r>
      <w:r w:rsidRPr="00461B26">
        <w:rPr>
          <w:szCs w:val="24"/>
          <w:lang w:eastAsia="fr-FR" w:bidi="fr-FR"/>
        </w:rPr>
        <w:t>i</w:t>
      </w:r>
      <w:r w:rsidRPr="00461B26">
        <w:rPr>
          <w:szCs w:val="24"/>
          <w:lang w:eastAsia="fr-FR" w:bidi="fr-FR"/>
        </w:rPr>
        <w:t>taire d’abord un brigadier, le chevalier François-Gaston de Lévis</w:t>
      </w:r>
      <w:r w:rsidRPr="00461B26">
        <w:t> ;</w:t>
      </w:r>
      <w:r w:rsidRPr="00461B26">
        <w:rPr>
          <w:szCs w:val="24"/>
          <w:lang w:eastAsia="fr-FR" w:bidi="fr-FR"/>
        </w:rPr>
        <w:t xml:space="preserve"> un commandant en troisième, le chevalier François Charles de Bourl</w:t>
      </w:r>
      <w:r w:rsidRPr="00461B26">
        <w:rPr>
          <w:szCs w:val="24"/>
          <w:lang w:eastAsia="fr-FR" w:bidi="fr-FR"/>
        </w:rPr>
        <w:t>a</w:t>
      </w:r>
      <w:r w:rsidRPr="00461B26">
        <w:rPr>
          <w:szCs w:val="24"/>
          <w:lang w:eastAsia="fr-FR" w:bidi="fr-FR"/>
        </w:rPr>
        <w:t>maque, promu colonel pour la ci</w:t>
      </w:r>
      <w:r w:rsidRPr="00461B26">
        <w:rPr>
          <w:szCs w:val="24"/>
          <w:lang w:eastAsia="fr-FR" w:bidi="fr-FR"/>
        </w:rPr>
        <w:t>r</w:t>
      </w:r>
      <w:r w:rsidRPr="00461B26">
        <w:rPr>
          <w:szCs w:val="24"/>
          <w:lang w:eastAsia="fr-FR" w:bidi="fr-FR"/>
        </w:rPr>
        <w:t>constance</w:t>
      </w:r>
      <w:r w:rsidRPr="00461B26">
        <w:t> ;</w:t>
      </w:r>
      <w:r w:rsidRPr="00461B26">
        <w:rPr>
          <w:szCs w:val="24"/>
          <w:lang w:eastAsia="fr-FR" w:bidi="fr-FR"/>
        </w:rPr>
        <w:t xml:space="preserve"> un aide de camp, Louis-Antoine de Bougainville</w:t>
      </w:r>
      <w:r w:rsidRPr="00461B26">
        <w:t> ;</w:t>
      </w:r>
      <w:r w:rsidRPr="00461B26">
        <w:rPr>
          <w:szCs w:val="24"/>
          <w:lang w:eastAsia="fr-FR" w:bidi="fr-FR"/>
        </w:rPr>
        <w:t xml:space="preserve"> et un chef des ingénieurs, Jean-Nicolas D</w:t>
      </w:r>
      <w:r w:rsidRPr="00461B26">
        <w:rPr>
          <w:szCs w:val="24"/>
          <w:lang w:eastAsia="fr-FR" w:bidi="fr-FR"/>
        </w:rPr>
        <w:t>e</w:t>
      </w:r>
      <w:r w:rsidRPr="00461B26">
        <w:rPr>
          <w:szCs w:val="24"/>
          <w:lang w:eastAsia="fr-FR" w:bidi="fr-FR"/>
        </w:rPr>
        <w:t>sandrouins</w:t>
      </w:r>
      <w:r>
        <w:rPr>
          <w:szCs w:val="24"/>
          <w:lang w:eastAsia="fr-FR" w:bidi="fr-FR"/>
        </w:rPr>
        <w:t> </w:t>
      </w:r>
      <w:r>
        <w:rPr>
          <w:rStyle w:val="Appelnotedebasdep"/>
          <w:szCs w:val="24"/>
          <w:lang w:eastAsia="fr-FR" w:bidi="fr-FR"/>
        </w:rPr>
        <w:footnoteReference w:id="58"/>
      </w:r>
    </w:p>
    <w:p w:rsidR="0040571A" w:rsidRDefault="0040571A" w:rsidP="0040571A">
      <w:pPr>
        <w:spacing w:before="120" w:after="120"/>
        <w:jc w:val="both"/>
      </w:pPr>
      <w:r>
        <w:t>[53]</w:t>
      </w:r>
    </w:p>
    <w:p w:rsidR="0040571A" w:rsidRPr="00461B26" w:rsidRDefault="009310D6" w:rsidP="0040571A">
      <w:pPr>
        <w:pStyle w:val="fig"/>
      </w:pPr>
      <w:r>
        <w:rPr>
          <w:noProof/>
        </w:rPr>
        <w:drawing>
          <wp:inline distT="0" distB="0" distL="0" distR="0">
            <wp:extent cx="3019425" cy="3434080"/>
            <wp:effectExtent l="25400" t="25400" r="15875" b="7620"/>
            <wp:docPr id="17" name="Image 17" descr="fig_p_053_Montcalm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053_Montcalm_40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9425" cy="3434080"/>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
      </w:pPr>
      <w:r w:rsidRPr="00461B26">
        <w:t>Le marquis de Montcalm (1712-1759)</w:t>
      </w:r>
    </w:p>
    <w:p w:rsidR="0040571A" w:rsidRPr="00461B26" w:rsidRDefault="0040571A" w:rsidP="0040571A">
      <w:pPr>
        <w:spacing w:before="120" w:after="120"/>
        <w:jc w:val="both"/>
        <w:rPr>
          <w:szCs w:val="2"/>
        </w:rPr>
      </w:pPr>
    </w:p>
    <w:p w:rsidR="0040571A" w:rsidRDefault="0040571A" w:rsidP="0040571A">
      <w:pPr>
        <w:spacing w:before="120" w:after="120"/>
        <w:jc w:val="both"/>
        <w:rPr>
          <w:szCs w:val="24"/>
          <w:lang w:eastAsia="fr-FR" w:bidi="fr-FR"/>
        </w:rPr>
      </w:pPr>
      <w:r w:rsidRPr="00461B26">
        <w:rPr>
          <w:szCs w:val="24"/>
          <w:lang w:eastAsia="fr-FR" w:bidi="fr-FR"/>
        </w:rPr>
        <w:t>Passant de Versailles à Brest où il appareille le 27 mars, le ma</w:t>
      </w:r>
      <w:r w:rsidRPr="00461B26">
        <w:rPr>
          <w:szCs w:val="24"/>
          <w:lang w:eastAsia="fr-FR" w:bidi="fr-FR"/>
        </w:rPr>
        <w:t>r</w:t>
      </w:r>
      <w:r w:rsidRPr="00461B26">
        <w:rPr>
          <w:szCs w:val="24"/>
          <w:lang w:eastAsia="fr-FR" w:bidi="fr-FR"/>
        </w:rPr>
        <w:t>quis arrive à Québec le 12 mai, suivi du chevalier de Lévis le de</w:t>
      </w:r>
      <w:r w:rsidRPr="00461B26">
        <w:rPr>
          <w:szCs w:val="24"/>
          <w:lang w:eastAsia="fr-FR" w:bidi="fr-FR"/>
        </w:rPr>
        <w:t>r</w:t>
      </w:r>
      <w:r w:rsidRPr="00461B26">
        <w:rPr>
          <w:szCs w:val="24"/>
          <w:lang w:eastAsia="fr-FR" w:bidi="fr-FR"/>
        </w:rPr>
        <w:t>nier jour du mois. Pour bien faire sentir leur pr</w:t>
      </w:r>
      <w:r w:rsidRPr="00461B26">
        <w:rPr>
          <w:szCs w:val="24"/>
          <w:lang w:eastAsia="fr-FR" w:bidi="fr-FR"/>
        </w:rPr>
        <w:t>é</w:t>
      </w:r>
      <w:r w:rsidRPr="00461B26">
        <w:rPr>
          <w:szCs w:val="24"/>
          <w:lang w:eastAsia="fr-FR" w:bidi="fr-FR"/>
        </w:rPr>
        <w:t>sence, Montcalm et ses aides de camp conviennent de marcher sans tarder en direction des forts Cari</w:t>
      </w:r>
      <w:r w:rsidRPr="00461B26">
        <w:rPr>
          <w:szCs w:val="24"/>
          <w:lang w:eastAsia="fr-FR" w:bidi="fr-FR"/>
        </w:rPr>
        <w:t>l</w:t>
      </w:r>
      <w:r w:rsidRPr="00461B26">
        <w:rPr>
          <w:szCs w:val="24"/>
          <w:lang w:eastAsia="fr-FR" w:bidi="fr-FR"/>
        </w:rPr>
        <w:t>lon et Frontenac</w:t>
      </w:r>
      <w:r w:rsidRPr="00461B26">
        <w:t> :</w:t>
      </w:r>
      <w:r w:rsidRPr="00461B26">
        <w:rPr>
          <w:szCs w:val="24"/>
          <w:lang w:eastAsia="fr-FR" w:bidi="fr-FR"/>
        </w:rPr>
        <w:t xml:space="preserve"> dans le premier cas, ce sera pour consolider la fort</w:t>
      </w:r>
      <w:r w:rsidRPr="00461B26">
        <w:rPr>
          <w:szCs w:val="24"/>
          <w:lang w:eastAsia="fr-FR" w:bidi="fr-FR"/>
        </w:rPr>
        <w:t>i</w:t>
      </w:r>
      <w:r w:rsidRPr="00461B26">
        <w:rPr>
          <w:szCs w:val="24"/>
          <w:lang w:eastAsia="fr-FR" w:bidi="fr-FR"/>
        </w:rPr>
        <w:t>fication déjà en construction, raffermir les alliances avec les Can</w:t>
      </w:r>
      <w:r w:rsidRPr="00461B26">
        <w:rPr>
          <w:szCs w:val="24"/>
          <w:lang w:eastAsia="fr-FR" w:bidi="fr-FR"/>
        </w:rPr>
        <w:t>a</w:t>
      </w:r>
      <w:r w:rsidRPr="00461B26">
        <w:rPr>
          <w:szCs w:val="24"/>
          <w:lang w:eastAsia="fr-FR" w:bidi="fr-FR"/>
        </w:rPr>
        <w:t>diens et les Indiens, et en imposer à l’ennemi</w:t>
      </w:r>
      <w:r>
        <w:rPr>
          <w:szCs w:val="24"/>
          <w:lang w:eastAsia="fr-FR" w:bidi="fr-FR"/>
        </w:rPr>
        <w:t> </w:t>
      </w:r>
      <w:r>
        <w:rPr>
          <w:rStyle w:val="Appelnotedebasdep"/>
          <w:szCs w:val="24"/>
          <w:lang w:eastAsia="fr-FR" w:bidi="fr-FR"/>
        </w:rPr>
        <w:footnoteReference w:id="59"/>
      </w:r>
      <w:r w:rsidRPr="00461B26">
        <w:t> ;</w:t>
      </w:r>
      <w:r w:rsidRPr="00461B26">
        <w:rPr>
          <w:szCs w:val="24"/>
          <w:lang w:eastAsia="fr-FR" w:bidi="fr-FR"/>
        </w:rPr>
        <w:t xml:space="preserve"> dans le second cas, pour préparer le siège de Chou</w:t>
      </w:r>
      <w:r w:rsidRPr="00461B26">
        <w:rPr>
          <w:szCs w:val="24"/>
          <w:lang w:eastAsia="fr-FR" w:bidi="fr-FR"/>
        </w:rPr>
        <w:t>a</w:t>
      </w:r>
      <w:r w:rsidRPr="00461B26">
        <w:rPr>
          <w:szCs w:val="24"/>
          <w:lang w:eastAsia="fr-FR" w:bidi="fr-FR"/>
        </w:rPr>
        <w:t>guen (Oswego), toujours considéré comme une menace directe et permanente p</w:t>
      </w:r>
      <w:r w:rsidRPr="00461B26">
        <w:rPr>
          <w:szCs w:val="24"/>
          <w:lang w:eastAsia="fr-FR" w:bidi="fr-FR"/>
        </w:rPr>
        <w:t>e</w:t>
      </w:r>
      <w:r w:rsidRPr="00461B26">
        <w:rPr>
          <w:szCs w:val="24"/>
          <w:lang w:eastAsia="fr-FR" w:bidi="fr-FR"/>
        </w:rPr>
        <w:t>sant lourdement sur la région.</w:t>
      </w:r>
    </w:p>
    <w:p w:rsidR="0040571A" w:rsidRPr="005B6164" w:rsidRDefault="0040571A" w:rsidP="0040571A">
      <w:pPr>
        <w:spacing w:before="120" w:after="120"/>
        <w:jc w:val="both"/>
        <w:rPr>
          <w:szCs w:val="24"/>
          <w:lang w:eastAsia="fr-FR" w:bidi="fr-FR"/>
        </w:rPr>
      </w:pPr>
      <w:r w:rsidRPr="005B6164">
        <w:rPr>
          <w:szCs w:val="24"/>
          <w:lang w:eastAsia="fr-FR" w:bidi="fr-FR"/>
        </w:rPr>
        <w:t>[54]</w:t>
      </w:r>
    </w:p>
    <w:p w:rsidR="0040571A" w:rsidRPr="00461B26" w:rsidRDefault="0040571A" w:rsidP="0040571A">
      <w:pPr>
        <w:spacing w:before="120" w:after="120"/>
        <w:jc w:val="both"/>
      </w:pPr>
      <w:r w:rsidRPr="00461B26">
        <w:rPr>
          <w:szCs w:val="24"/>
          <w:lang w:eastAsia="fr-FR" w:bidi="fr-FR"/>
        </w:rPr>
        <w:t>La prise d’Oswego est, à première vue, une entreprise sertie d’audace, presque téméraire s’il faut en croire tous les mémoires qui en feront l’éloge après coup. Le complexe est établi de part et d’autre de l’embouchure de la rivière Chouaguen ou des Onontagués</w:t>
      </w:r>
      <w:r w:rsidRPr="00461B26">
        <w:t> :</w:t>
      </w:r>
      <w:r w:rsidRPr="00461B26">
        <w:rPr>
          <w:szCs w:val="24"/>
          <w:lang w:eastAsia="fr-FR" w:bidi="fr-FR"/>
        </w:rPr>
        <w:t xml:space="preserve"> il co</w:t>
      </w:r>
      <w:r w:rsidRPr="00461B26">
        <w:rPr>
          <w:szCs w:val="24"/>
          <w:lang w:eastAsia="fr-FR" w:bidi="fr-FR"/>
        </w:rPr>
        <w:t>m</w:t>
      </w:r>
      <w:r w:rsidRPr="00461B26">
        <w:rPr>
          <w:szCs w:val="24"/>
          <w:lang w:eastAsia="fr-FR" w:bidi="fr-FR"/>
        </w:rPr>
        <w:t>prend les forts Ontario (rive est), Oswego et George (rive ouest), et il est défendu par un contingent de 1600 soldats commandés par le c</w:t>
      </w:r>
      <w:r w:rsidRPr="00461B26">
        <w:rPr>
          <w:szCs w:val="24"/>
          <w:lang w:eastAsia="fr-FR" w:bidi="fr-FR"/>
        </w:rPr>
        <w:t>o</w:t>
      </w:r>
      <w:r w:rsidRPr="00461B26">
        <w:rPr>
          <w:szCs w:val="24"/>
          <w:lang w:eastAsia="fr-FR" w:bidi="fr-FR"/>
        </w:rPr>
        <w:t>lonel Mercer.</w:t>
      </w:r>
    </w:p>
    <w:p w:rsidR="0040571A" w:rsidRPr="00461B26" w:rsidRDefault="0040571A" w:rsidP="0040571A">
      <w:pPr>
        <w:spacing w:before="120" w:after="120"/>
        <w:jc w:val="both"/>
      </w:pPr>
      <w:r w:rsidRPr="00461B26">
        <w:rPr>
          <w:szCs w:val="24"/>
          <w:lang w:eastAsia="fr-FR" w:bidi="fr-FR"/>
        </w:rPr>
        <w:t xml:space="preserve">De prime abord difficile et </w:t>
      </w:r>
      <w:r w:rsidRPr="00461B26">
        <w:t>« </w:t>
      </w:r>
      <w:r w:rsidRPr="00461B26">
        <w:rPr>
          <w:szCs w:val="24"/>
          <w:lang w:eastAsia="fr-FR" w:bidi="fr-FR"/>
        </w:rPr>
        <w:t>d’un aspect piteux</w:t>
      </w:r>
      <w:r w:rsidRPr="00461B26">
        <w:t> »</w:t>
      </w:r>
      <w:r w:rsidRPr="00461B26">
        <w:rPr>
          <w:szCs w:val="24"/>
          <w:lang w:eastAsia="fr-FR" w:bidi="fr-FR"/>
        </w:rPr>
        <w:t xml:space="preserve"> (dixit Gui</w:t>
      </w:r>
      <w:r w:rsidRPr="00461B26">
        <w:rPr>
          <w:szCs w:val="24"/>
          <w:lang w:eastAsia="fr-FR" w:bidi="fr-FR"/>
        </w:rPr>
        <w:t>l</w:t>
      </w:r>
      <w:r w:rsidRPr="00461B26">
        <w:rPr>
          <w:szCs w:val="24"/>
          <w:lang w:eastAsia="fr-FR" w:bidi="fr-FR"/>
        </w:rPr>
        <w:t>laume de Palmoye</w:t>
      </w:r>
      <w:r w:rsidRPr="00461B26">
        <w:t> :</w:t>
      </w:r>
      <w:r w:rsidRPr="00461B26">
        <w:rPr>
          <w:szCs w:val="24"/>
          <w:lang w:eastAsia="fr-FR" w:bidi="fr-FR"/>
        </w:rPr>
        <w:t xml:space="preserve"> 166), cette mission est néanmoins jugée d’une impérie</w:t>
      </w:r>
      <w:r w:rsidRPr="00461B26">
        <w:rPr>
          <w:szCs w:val="24"/>
          <w:lang w:eastAsia="fr-FR" w:bidi="fr-FR"/>
        </w:rPr>
        <w:t>u</w:t>
      </w:r>
      <w:r w:rsidRPr="00461B26">
        <w:rPr>
          <w:szCs w:val="24"/>
          <w:lang w:eastAsia="fr-FR" w:bidi="fr-FR"/>
        </w:rPr>
        <w:t>se nécessité par le haut commandement militaire français. Contre to</w:t>
      </w:r>
      <w:r w:rsidRPr="00461B26">
        <w:rPr>
          <w:szCs w:val="24"/>
          <w:lang w:eastAsia="fr-FR" w:bidi="fr-FR"/>
        </w:rPr>
        <w:t>u</w:t>
      </w:r>
      <w:r w:rsidRPr="00461B26">
        <w:rPr>
          <w:szCs w:val="24"/>
          <w:lang w:eastAsia="fr-FR" w:bidi="fr-FR"/>
        </w:rPr>
        <w:t>te attente, elle se conclut en se</w:t>
      </w:r>
      <w:r w:rsidRPr="00461B26">
        <w:rPr>
          <w:szCs w:val="24"/>
          <w:lang w:eastAsia="fr-FR" w:bidi="fr-FR"/>
        </w:rPr>
        <w:t>u</w:t>
      </w:r>
      <w:r w:rsidRPr="00461B26">
        <w:rPr>
          <w:szCs w:val="24"/>
          <w:lang w:eastAsia="fr-FR" w:bidi="fr-FR"/>
        </w:rPr>
        <w:t>lement quatre jours de combat féroce, toutefois honoré par la chance. La victoire française ne fait aucun do</w:t>
      </w:r>
      <w:r w:rsidRPr="00461B26">
        <w:rPr>
          <w:szCs w:val="24"/>
          <w:lang w:eastAsia="fr-FR" w:bidi="fr-FR"/>
        </w:rPr>
        <w:t>u</w:t>
      </w:r>
      <w:r w:rsidRPr="00461B26">
        <w:rPr>
          <w:szCs w:val="24"/>
          <w:lang w:eastAsia="fr-FR" w:bidi="fr-FR"/>
        </w:rPr>
        <w:t>te</w:t>
      </w:r>
      <w:r w:rsidRPr="00461B26">
        <w:t> :</w:t>
      </w:r>
      <w:r w:rsidRPr="00461B26">
        <w:rPr>
          <w:szCs w:val="24"/>
          <w:lang w:eastAsia="fr-FR" w:bidi="fr-FR"/>
        </w:rPr>
        <w:t xml:space="preserve"> le 11 août, début du siège du fort Ontario</w:t>
      </w:r>
      <w:r w:rsidRPr="00461B26">
        <w:t> ;</w:t>
      </w:r>
      <w:r w:rsidRPr="00461B26">
        <w:rPr>
          <w:szCs w:val="24"/>
          <w:lang w:eastAsia="fr-FR" w:bidi="fr-FR"/>
        </w:rPr>
        <w:t xml:space="preserve"> le 12 au matin, la ca</w:t>
      </w:r>
      <w:r w:rsidRPr="00461B26">
        <w:rPr>
          <w:szCs w:val="24"/>
          <w:lang w:eastAsia="fr-FR" w:bidi="fr-FR"/>
        </w:rPr>
        <w:t>p</w:t>
      </w:r>
      <w:r w:rsidRPr="00461B26">
        <w:rPr>
          <w:szCs w:val="24"/>
          <w:lang w:eastAsia="fr-FR" w:bidi="fr-FR"/>
        </w:rPr>
        <w:t>ture des messagers anglais fait comprendre à Montcalm sa position de force et le désarroi psychologique de son adversaire</w:t>
      </w:r>
      <w:r w:rsidRPr="00461B26">
        <w:t> ;</w:t>
      </w:r>
      <w:r w:rsidRPr="00461B26">
        <w:rPr>
          <w:szCs w:val="24"/>
          <w:lang w:eastAsia="fr-FR" w:bidi="fr-FR"/>
        </w:rPr>
        <w:t xml:space="preserve"> le 13, copieus</w:t>
      </w:r>
      <w:r w:rsidRPr="00461B26">
        <w:rPr>
          <w:szCs w:val="24"/>
          <w:lang w:eastAsia="fr-FR" w:bidi="fr-FR"/>
        </w:rPr>
        <w:t>e</w:t>
      </w:r>
      <w:r w:rsidRPr="00461B26">
        <w:rPr>
          <w:szCs w:val="24"/>
          <w:lang w:eastAsia="fr-FR" w:bidi="fr-FR"/>
        </w:rPr>
        <w:t>ment canonnés, les occupants du fort Ontario se replient de l’autre côté de la rivière, dans les forts O</w:t>
      </w:r>
      <w:r w:rsidRPr="00461B26">
        <w:rPr>
          <w:szCs w:val="24"/>
          <w:lang w:eastAsia="fr-FR" w:bidi="fr-FR"/>
        </w:rPr>
        <w:t>s</w:t>
      </w:r>
      <w:r w:rsidRPr="00461B26">
        <w:rPr>
          <w:szCs w:val="24"/>
          <w:lang w:eastAsia="fr-FR" w:bidi="fr-FR"/>
        </w:rPr>
        <w:t>wego et George</w:t>
      </w:r>
      <w:r w:rsidRPr="00461B26">
        <w:t> ;</w:t>
      </w:r>
      <w:r w:rsidRPr="00461B26">
        <w:rPr>
          <w:szCs w:val="24"/>
          <w:lang w:eastAsia="fr-FR" w:bidi="fr-FR"/>
        </w:rPr>
        <w:t xml:space="preserve"> le 14 au matin, Montcalm pilonne tant qu’il peut le fort George. Il s’embourbe, mais il a le boutefeu heureux lor</w:t>
      </w:r>
      <w:r w:rsidRPr="00461B26">
        <w:rPr>
          <w:szCs w:val="24"/>
          <w:lang w:eastAsia="fr-FR" w:bidi="fr-FR"/>
        </w:rPr>
        <w:t>s</w:t>
      </w:r>
      <w:r w:rsidRPr="00461B26">
        <w:rPr>
          <w:szCs w:val="24"/>
          <w:lang w:eastAsia="fr-FR" w:bidi="fr-FR"/>
        </w:rPr>
        <w:t>qu’un boulet touche Mercer au corps et sonne la déroute anglaise. À 10 heures du matin de cette funeste jou</w:t>
      </w:r>
      <w:r w:rsidRPr="00461B26">
        <w:rPr>
          <w:szCs w:val="24"/>
          <w:lang w:eastAsia="fr-FR" w:bidi="fr-FR"/>
        </w:rPr>
        <w:t>r</w:t>
      </w:r>
      <w:r w:rsidRPr="00461B26">
        <w:rPr>
          <w:szCs w:val="24"/>
          <w:lang w:eastAsia="fr-FR" w:bidi="fr-FR"/>
        </w:rPr>
        <w:t>née, Littlehales, le re</w:t>
      </w:r>
      <w:r w:rsidRPr="00461B26">
        <w:rPr>
          <w:szCs w:val="24"/>
          <w:lang w:eastAsia="fr-FR" w:bidi="fr-FR"/>
        </w:rPr>
        <w:t>m</w:t>
      </w:r>
      <w:r w:rsidRPr="00461B26">
        <w:rPr>
          <w:szCs w:val="24"/>
          <w:lang w:eastAsia="fr-FR" w:bidi="fr-FR"/>
        </w:rPr>
        <w:t>plaçant de Mercer, hisse le drapeau blanc et signe la capitulation, deux heures plus tard, pour éviter de tomber e</w:t>
      </w:r>
      <w:r w:rsidRPr="00461B26">
        <w:rPr>
          <w:szCs w:val="24"/>
          <w:lang w:eastAsia="fr-FR" w:bidi="fr-FR"/>
        </w:rPr>
        <w:t>n</w:t>
      </w:r>
      <w:r w:rsidRPr="00461B26">
        <w:rPr>
          <w:szCs w:val="24"/>
          <w:lang w:eastAsia="fr-FR" w:bidi="fr-FR"/>
        </w:rPr>
        <w:t>tre les mains des Indiens</w:t>
      </w:r>
      <w:r>
        <w:rPr>
          <w:szCs w:val="24"/>
          <w:lang w:eastAsia="fr-FR" w:bidi="fr-FR"/>
        </w:rPr>
        <w:t> </w:t>
      </w:r>
      <w:r>
        <w:rPr>
          <w:rStyle w:val="Appelnotedebasdep"/>
          <w:szCs w:val="24"/>
          <w:lang w:eastAsia="fr-FR" w:bidi="fr-FR"/>
        </w:rPr>
        <w:footnoteReference w:id="60"/>
      </w:r>
      <w:r w:rsidRPr="00461B26">
        <w:rPr>
          <w:szCs w:val="24"/>
          <w:lang w:eastAsia="fr-FR" w:bidi="fr-FR"/>
        </w:rPr>
        <w:t>.</w:t>
      </w:r>
    </w:p>
    <w:p w:rsidR="0040571A" w:rsidRDefault="0040571A" w:rsidP="0040571A">
      <w:pPr>
        <w:spacing w:before="120" w:after="120"/>
        <w:jc w:val="both"/>
        <w:rPr>
          <w:szCs w:val="24"/>
          <w:lang w:eastAsia="fr-FR" w:bidi="fr-FR"/>
        </w:rPr>
      </w:pPr>
      <w:r w:rsidRPr="00461B26">
        <w:rPr>
          <w:szCs w:val="24"/>
          <w:lang w:eastAsia="fr-FR" w:bidi="fr-FR"/>
        </w:rPr>
        <w:t>Les Anglais ont perdu leur chef, la place fortifiée, environ 120 pi</w:t>
      </w:r>
      <w:r w:rsidRPr="00461B26">
        <w:rPr>
          <w:szCs w:val="24"/>
          <w:lang w:eastAsia="fr-FR" w:bidi="fr-FR"/>
        </w:rPr>
        <w:t>è</w:t>
      </w:r>
      <w:r w:rsidRPr="00461B26">
        <w:rPr>
          <w:szCs w:val="24"/>
          <w:lang w:eastAsia="fr-FR" w:bidi="fr-FR"/>
        </w:rPr>
        <w:t>ces d’artillerie diverses, des bateaux bien armés, quantité de poudre qui ne va pas sans les fusils et les munitions. En plus de ce</w:t>
      </w:r>
      <w:r w:rsidRPr="00461B26">
        <w:rPr>
          <w:szCs w:val="24"/>
          <w:lang w:eastAsia="fr-FR" w:bidi="fr-FR"/>
        </w:rPr>
        <w:t>t</w:t>
      </w:r>
      <w:r w:rsidRPr="00461B26">
        <w:rPr>
          <w:szCs w:val="24"/>
          <w:lang w:eastAsia="fr-FR" w:bidi="fr-FR"/>
        </w:rPr>
        <w:t>te perte sèche particulièrement lourde à laquelle s’ajoutent les su</w:t>
      </w:r>
      <w:r w:rsidRPr="00461B26">
        <w:rPr>
          <w:szCs w:val="24"/>
          <w:lang w:eastAsia="fr-FR" w:bidi="fr-FR"/>
        </w:rPr>
        <w:t>r</w:t>
      </w:r>
      <w:r w:rsidRPr="00461B26">
        <w:rPr>
          <w:szCs w:val="24"/>
          <w:lang w:eastAsia="fr-FR" w:bidi="fr-FR"/>
        </w:rPr>
        <w:t>vivants des quelque 1600 soldats utilisés par</w:t>
      </w:r>
      <w:r>
        <w:rPr>
          <w:szCs w:val="24"/>
          <w:lang w:eastAsia="fr-FR" w:bidi="fr-FR"/>
        </w:rPr>
        <w:t xml:space="preserve"> </w:t>
      </w:r>
      <w:r>
        <w:t xml:space="preserve">[55] </w:t>
      </w:r>
      <w:r w:rsidRPr="00461B26">
        <w:rPr>
          <w:szCs w:val="24"/>
          <w:lang w:eastAsia="fr-FR" w:bidi="fr-FR"/>
        </w:rPr>
        <w:t>la suite comme monnaie d’échange, l’Amérique britannique, ble</w:t>
      </w:r>
      <w:r w:rsidRPr="00461B26">
        <w:rPr>
          <w:szCs w:val="24"/>
          <w:lang w:eastAsia="fr-FR" w:bidi="fr-FR"/>
        </w:rPr>
        <w:t>s</w:t>
      </w:r>
      <w:r w:rsidRPr="00461B26">
        <w:rPr>
          <w:szCs w:val="24"/>
          <w:lang w:eastAsia="fr-FR" w:bidi="fr-FR"/>
        </w:rPr>
        <w:t>sée dans son orgueil, voit s’affaiblir sa présence au cœur même de l’Iroquoisie. Pour elle, l’hiver prenant se pr</w:t>
      </w:r>
      <w:r w:rsidRPr="00461B26">
        <w:rPr>
          <w:szCs w:val="24"/>
          <w:lang w:eastAsia="fr-FR" w:bidi="fr-FR"/>
        </w:rPr>
        <w:t>é</w:t>
      </w:r>
      <w:r w:rsidRPr="00461B26">
        <w:rPr>
          <w:szCs w:val="24"/>
          <w:lang w:eastAsia="fr-FR" w:bidi="fr-FR"/>
        </w:rPr>
        <w:t>sente comme une belle occasion de se ressaisir avant de se remettre en marche</w:t>
      </w:r>
      <w:r>
        <w:rPr>
          <w:szCs w:val="24"/>
          <w:lang w:eastAsia="fr-FR" w:bidi="fr-FR"/>
        </w:rPr>
        <w:t> </w:t>
      </w:r>
      <w:r>
        <w:rPr>
          <w:rStyle w:val="Appelnotedebasdep"/>
          <w:szCs w:val="24"/>
          <w:lang w:eastAsia="fr-FR" w:bidi="fr-FR"/>
        </w:rPr>
        <w:footnoteReference w:id="61"/>
      </w:r>
      <w:r w:rsidRPr="00461B26">
        <w:rPr>
          <w:szCs w:val="24"/>
          <w:lang w:eastAsia="fr-FR" w:bidi="fr-FR"/>
        </w:rPr>
        <w:t>. Conscient du peu de temps dont il di</w:t>
      </w:r>
      <w:r w:rsidRPr="00461B26">
        <w:rPr>
          <w:szCs w:val="24"/>
          <w:lang w:eastAsia="fr-FR" w:bidi="fr-FR"/>
        </w:rPr>
        <w:t>s</w:t>
      </w:r>
      <w:r w:rsidRPr="00461B26">
        <w:rPr>
          <w:szCs w:val="24"/>
          <w:lang w:eastAsia="fr-FR" w:bidi="fr-FR"/>
        </w:rPr>
        <w:t>pose, Montcalm fait brûler de suite les trois forts</w:t>
      </w:r>
      <w:r w:rsidRPr="00461B26">
        <w:t> ;</w:t>
      </w:r>
      <w:r w:rsidRPr="00461B26">
        <w:rPr>
          <w:szCs w:val="24"/>
          <w:lang w:eastAsia="fr-FR" w:bidi="fr-FR"/>
        </w:rPr>
        <w:t xml:space="preserve"> la rivière Chouaguen est </w:t>
      </w:r>
      <w:r w:rsidRPr="00461B26">
        <w:t>« </w:t>
      </w:r>
      <w:r w:rsidRPr="00461B26">
        <w:rPr>
          <w:szCs w:val="24"/>
          <w:lang w:eastAsia="fr-FR" w:bidi="fr-FR"/>
        </w:rPr>
        <w:t>barrée et embarra</w:t>
      </w:r>
      <w:r w:rsidRPr="00461B26">
        <w:rPr>
          <w:szCs w:val="24"/>
          <w:lang w:eastAsia="fr-FR" w:bidi="fr-FR"/>
        </w:rPr>
        <w:t>s</w:t>
      </w:r>
      <w:r w:rsidRPr="00461B26">
        <w:rPr>
          <w:szCs w:val="24"/>
          <w:lang w:eastAsia="fr-FR" w:bidi="fr-FR"/>
        </w:rPr>
        <w:t>sée</w:t>
      </w:r>
      <w:r>
        <w:rPr>
          <w:szCs w:val="24"/>
          <w:lang w:eastAsia="fr-FR" w:bidi="fr-FR"/>
        </w:rPr>
        <w:t> </w:t>
      </w:r>
      <w:r>
        <w:rPr>
          <w:rStyle w:val="Appelnotedebasdep"/>
          <w:szCs w:val="24"/>
          <w:lang w:eastAsia="fr-FR" w:bidi="fr-FR"/>
        </w:rPr>
        <w:footnoteReference w:id="62"/>
      </w:r>
      <w:r>
        <w:rPr>
          <w:szCs w:val="24"/>
          <w:lang w:eastAsia="fr-FR" w:bidi="fr-FR"/>
        </w:rPr>
        <w:t> </w:t>
      </w:r>
      <w:r w:rsidRPr="00461B26">
        <w:t>»</w:t>
      </w:r>
      <w:r w:rsidRPr="00461B26">
        <w:rPr>
          <w:szCs w:val="24"/>
          <w:lang w:eastAsia="fr-FR" w:bidi="fr-FR"/>
        </w:rPr>
        <w:t>. Sitôt la présence française consolidée autour du lac Ontario, le marquis r</w:t>
      </w:r>
      <w:r w:rsidRPr="00461B26">
        <w:rPr>
          <w:szCs w:val="24"/>
          <w:lang w:eastAsia="fr-FR" w:bidi="fr-FR"/>
        </w:rPr>
        <w:t>e</w:t>
      </w:r>
      <w:r w:rsidRPr="00461B26">
        <w:rPr>
          <w:szCs w:val="24"/>
          <w:lang w:eastAsia="fr-FR" w:bidi="fr-FR"/>
        </w:rPr>
        <w:t>tourne sur ses pas pour renforcer la défense du lac Champlain et prêter main-forte à Lévis, qui s’est a</w:t>
      </w:r>
      <w:r w:rsidRPr="00461B26">
        <w:rPr>
          <w:szCs w:val="24"/>
          <w:lang w:eastAsia="fr-FR" w:bidi="fr-FR"/>
        </w:rPr>
        <w:t>t</w:t>
      </w:r>
      <w:r w:rsidRPr="00461B26">
        <w:rPr>
          <w:szCs w:val="24"/>
          <w:lang w:eastAsia="fr-FR" w:bidi="fr-FR"/>
        </w:rPr>
        <w:t xml:space="preserve">tribué le mérite d’avoir fait diversion </w:t>
      </w:r>
      <w:r w:rsidRPr="00461B26">
        <w:t>« </w:t>
      </w:r>
      <w:r w:rsidRPr="00461B26">
        <w:rPr>
          <w:szCs w:val="24"/>
          <w:lang w:eastAsia="fr-FR" w:bidi="fr-FR"/>
        </w:rPr>
        <w:t>sur les frontières de la Nouve</w:t>
      </w:r>
      <w:r w:rsidRPr="00461B26">
        <w:rPr>
          <w:szCs w:val="24"/>
          <w:lang w:eastAsia="fr-FR" w:bidi="fr-FR"/>
        </w:rPr>
        <w:t>l</w:t>
      </w:r>
      <w:r w:rsidRPr="00461B26">
        <w:rPr>
          <w:szCs w:val="24"/>
          <w:lang w:eastAsia="fr-FR" w:bidi="fr-FR"/>
        </w:rPr>
        <w:t>le Yorck</w:t>
      </w:r>
      <w:r w:rsidRPr="00461B26">
        <w:t> »</w:t>
      </w:r>
      <w:r w:rsidRPr="00461B26">
        <w:rPr>
          <w:szCs w:val="24"/>
          <w:lang w:eastAsia="fr-FR" w:bidi="fr-FR"/>
        </w:rPr>
        <w:t xml:space="preserve"> pendant que l’autre décap</w:t>
      </w:r>
      <w:r w:rsidRPr="00461B26">
        <w:rPr>
          <w:szCs w:val="24"/>
          <w:lang w:eastAsia="fr-FR" w:bidi="fr-FR"/>
        </w:rPr>
        <w:t>i</w:t>
      </w:r>
      <w:r w:rsidRPr="00461B26">
        <w:rPr>
          <w:szCs w:val="24"/>
          <w:lang w:eastAsia="fr-FR" w:bidi="fr-FR"/>
        </w:rPr>
        <w:t>tait Chouaguen</w:t>
      </w:r>
      <w:r>
        <w:rPr>
          <w:szCs w:val="24"/>
          <w:lang w:eastAsia="fr-FR" w:bidi="fr-FR"/>
        </w:rPr>
        <w:t> </w:t>
      </w:r>
      <w:r>
        <w:rPr>
          <w:rStyle w:val="Appelnotedebasdep"/>
          <w:szCs w:val="24"/>
          <w:lang w:eastAsia="fr-FR" w:bidi="fr-FR"/>
        </w:rPr>
        <w:footnoteReference w:id="63"/>
      </w:r>
      <w:r w:rsidRPr="00461B26">
        <w:rPr>
          <w:szCs w:val="24"/>
          <w:lang w:eastAsia="fr-FR" w:bidi="fr-FR"/>
        </w:rPr>
        <w:t>.</w:t>
      </w:r>
    </w:p>
    <w:p w:rsidR="0040571A" w:rsidRDefault="0040571A" w:rsidP="0040571A">
      <w:pPr>
        <w:spacing w:before="120" w:after="120"/>
        <w:jc w:val="both"/>
      </w:pPr>
    </w:p>
    <w:p w:rsidR="0040571A" w:rsidRPr="00461B26" w:rsidRDefault="009310D6" w:rsidP="0040571A">
      <w:pPr>
        <w:pStyle w:val="fig"/>
      </w:pPr>
      <w:r>
        <w:rPr>
          <w:noProof/>
        </w:rPr>
        <w:drawing>
          <wp:inline distT="0" distB="0" distL="0" distR="0">
            <wp:extent cx="4305935" cy="3051810"/>
            <wp:effectExtent l="25400" t="25400" r="12065" b="8890"/>
            <wp:docPr id="18" name="Image 18" descr="fig_p_055_Chouaguen_2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055_Chouaguen_20_low"/>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5935" cy="3051810"/>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
      </w:pPr>
      <w:r w:rsidRPr="00461B26">
        <w:t>Plan des for</w:t>
      </w:r>
      <w:r>
        <w:t>ts de Chouaguen, à l’embouchure</w:t>
      </w:r>
      <w:r>
        <w:br/>
      </w:r>
      <w:r w:rsidRPr="00461B26">
        <w:t>de la rivière Chouaguen, en 1756 Archives Publiques du Canada</w:t>
      </w:r>
    </w:p>
    <w:p w:rsidR="0040571A" w:rsidRPr="005B6164" w:rsidRDefault="0040571A" w:rsidP="0040571A">
      <w:pPr>
        <w:spacing w:before="120" w:after="120"/>
        <w:jc w:val="both"/>
        <w:rPr>
          <w:szCs w:val="24"/>
          <w:lang w:eastAsia="fr-FR" w:bidi="fr-FR"/>
        </w:rPr>
      </w:pPr>
      <w:r w:rsidRPr="00461B26">
        <w:br w:type="page"/>
      </w:r>
      <w:r w:rsidRPr="005B6164">
        <w:rPr>
          <w:szCs w:val="24"/>
          <w:lang w:eastAsia="fr-FR" w:bidi="fr-FR"/>
        </w:rPr>
        <w:t>[56]</w:t>
      </w:r>
    </w:p>
    <w:p w:rsidR="0040571A" w:rsidRPr="00461B26" w:rsidRDefault="0040571A" w:rsidP="0040571A">
      <w:pPr>
        <w:spacing w:before="120" w:after="120"/>
        <w:jc w:val="both"/>
      </w:pPr>
      <w:r w:rsidRPr="00461B26">
        <w:rPr>
          <w:szCs w:val="24"/>
          <w:lang w:eastAsia="fr-FR" w:bidi="fr-FR"/>
        </w:rPr>
        <w:t>Ici, un homme, un protégé de Montcalm, entre dans l’histoire de la Conquête pour la marquer à sa façon</w:t>
      </w:r>
      <w:r w:rsidRPr="00461B26">
        <w:t> :</w:t>
      </w:r>
      <w:r w:rsidRPr="00461B26">
        <w:rPr>
          <w:szCs w:val="24"/>
          <w:lang w:eastAsia="fr-FR" w:bidi="fr-FR"/>
        </w:rPr>
        <w:t xml:space="preserve"> c’est l’ingénieur Pierre Po</w:t>
      </w:r>
      <w:r w:rsidRPr="00461B26">
        <w:rPr>
          <w:szCs w:val="24"/>
          <w:lang w:eastAsia="fr-FR" w:bidi="fr-FR"/>
        </w:rPr>
        <w:t>u</w:t>
      </w:r>
      <w:r w:rsidRPr="00461B26">
        <w:rPr>
          <w:szCs w:val="24"/>
          <w:lang w:eastAsia="fr-FR" w:bidi="fr-FR"/>
        </w:rPr>
        <w:t>chot, capitaine du régiment de Béarn, à qui Montcalm vient d’accorder le commandement du fort Niagara (</w:t>
      </w:r>
      <w:r w:rsidRPr="00461B26">
        <w:t>« </w:t>
      </w:r>
      <w:r w:rsidRPr="00461B26">
        <w:rPr>
          <w:szCs w:val="24"/>
          <w:lang w:eastAsia="fr-FR" w:bidi="fr-FR"/>
        </w:rPr>
        <w:t>au grand méconte</w:t>
      </w:r>
      <w:r w:rsidRPr="00461B26">
        <w:rPr>
          <w:szCs w:val="24"/>
          <w:lang w:eastAsia="fr-FR" w:bidi="fr-FR"/>
        </w:rPr>
        <w:t>n</w:t>
      </w:r>
      <w:r w:rsidRPr="00461B26">
        <w:rPr>
          <w:szCs w:val="24"/>
          <w:lang w:eastAsia="fr-FR" w:bidi="fr-FR"/>
        </w:rPr>
        <w:t>tement des officiers de la colonie et peut-être de l’intendant</w:t>
      </w:r>
      <w:r>
        <w:rPr>
          <w:szCs w:val="24"/>
          <w:lang w:eastAsia="fr-FR" w:bidi="fr-FR"/>
        </w:rPr>
        <w:t> </w:t>
      </w:r>
      <w:r>
        <w:rPr>
          <w:rStyle w:val="Appelnotedebasdep"/>
          <w:szCs w:val="24"/>
          <w:lang w:eastAsia="fr-FR" w:bidi="fr-FR"/>
        </w:rPr>
        <w:footnoteReference w:id="64"/>
      </w:r>
      <w:r>
        <w:rPr>
          <w:szCs w:val="24"/>
          <w:lang w:eastAsia="fr-FR" w:bidi="fr-FR"/>
        </w:rPr>
        <w:t> </w:t>
      </w:r>
      <w:r w:rsidRPr="00461B26">
        <w:t>»</w:t>
      </w:r>
      <w:r w:rsidRPr="00461B26">
        <w:rPr>
          <w:szCs w:val="24"/>
          <w:lang w:eastAsia="fr-FR" w:bidi="fr-FR"/>
        </w:rPr>
        <w:t>), d</w:t>
      </w:r>
      <w:r w:rsidRPr="00461B26">
        <w:rPr>
          <w:szCs w:val="24"/>
          <w:lang w:eastAsia="fr-FR" w:bidi="fr-FR"/>
        </w:rPr>
        <w:t>e</w:t>
      </w:r>
      <w:r w:rsidRPr="00461B26">
        <w:rPr>
          <w:szCs w:val="24"/>
          <w:lang w:eastAsia="fr-FR" w:bidi="fr-FR"/>
        </w:rPr>
        <w:t>puis toujours la chasse gardée des officiers des troupes de la M</w:t>
      </w:r>
      <w:r w:rsidRPr="00461B26">
        <w:rPr>
          <w:szCs w:val="24"/>
          <w:lang w:eastAsia="fr-FR" w:bidi="fr-FR"/>
        </w:rPr>
        <w:t>a</w:t>
      </w:r>
      <w:r w:rsidRPr="00461B26">
        <w:rPr>
          <w:szCs w:val="24"/>
          <w:lang w:eastAsia="fr-FR" w:bidi="fr-FR"/>
        </w:rPr>
        <w:t>rine. À ce dernier venu incombe alors la tâche de mettre ce fort en état de se défendre, d’y construire des bâtiments civils et des mag</w:t>
      </w:r>
      <w:r w:rsidRPr="00461B26">
        <w:rPr>
          <w:szCs w:val="24"/>
          <w:lang w:eastAsia="fr-FR" w:bidi="fr-FR"/>
        </w:rPr>
        <w:t>a</w:t>
      </w:r>
      <w:r w:rsidRPr="00461B26">
        <w:rPr>
          <w:szCs w:val="24"/>
          <w:lang w:eastAsia="fr-FR" w:bidi="fr-FR"/>
        </w:rPr>
        <w:t>sins, d’assurer la circulation des marchandises et de tisser des liens co</w:t>
      </w:r>
      <w:r w:rsidRPr="00461B26">
        <w:rPr>
          <w:szCs w:val="24"/>
          <w:lang w:eastAsia="fr-FR" w:bidi="fr-FR"/>
        </w:rPr>
        <w:t>m</w:t>
      </w:r>
      <w:r w:rsidRPr="00461B26">
        <w:rPr>
          <w:szCs w:val="24"/>
          <w:lang w:eastAsia="fr-FR" w:bidi="fr-FR"/>
        </w:rPr>
        <w:t>merciaux avec les Indiens (Loups, Iroquois et autres alliés n</w:t>
      </w:r>
      <w:r w:rsidRPr="00461B26">
        <w:rPr>
          <w:szCs w:val="24"/>
          <w:lang w:eastAsia="fr-FR" w:bidi="fr-FR"/>
        </w:rPr>
        <w:t>a</w:t>
      </w:r>
      <w:r w:rsidRPr="00461B26">
        <w:rPr>
          <w:szCs w:val="24"/>
          <w:lang w:eastAsia="fr-FR" w:bidi="fr-FR"/>
        </w:rPr>
        <w:t xml:space="preserve">turels des Anglais) </w:t>
      </w:r>
      <w:r w:rsidRPr="00461B26">
        <w:t>« </w:t>
      </w:r>
      <w:r w:rsidRPr="00461B26">
        <w:rPr>
          <w:szCs w:val="24"/>
          <w:lang w:eastAsia="fr-FR" w:bidi="fr-FR"/>
        </w:rPr>
        <w:t>pour qu’ils n’aient pas regret à la prise de Chouaguen où les Anglois leur vendoient des ma</w:t>
      </w:r>
      <w:r w:rsidRPr="00461B26">
        <w:rPr>
          <w:szCs w:val="24"/>
          <w:lang w:eastAsia="fr-FR" w:bidi="fr-FR"/>
        </w:rPr>
        <w:t>r</w:t>
      </w:r>
      <w:r w:rsidRPr="00461B26">
        <w:rPr>
          <w:szCs w:val="24"/>
          <w:lang w:eastAsia="fr-FR" w:bidi="fr-FR"/>
        </w:rPr>
        <w:t>chandises</w:t>
      </w:r>
      <w:r>
        <w:rPr>
          <w:szCs w:val="24"/>
          <w:lang w:eastAsia="fr-FR" w:bidi="fr-FR"/>
        </w:rPr>
        <w:t> </w:t>
      </w:r>
      <w:r>
        <w:rPr>
          <w:rStyle w:val="Appelnotedebasdep"/>
          <w:szCs w:val="24"/>
          <w:lang w:eastAsia="fr-FR" w:bidi="fr-FR"/>
        </w:rPr>
        <w:footnoteReference w:id="65"/>
      </w:r>
      <w:r w:rsidRPr="00461B26">
        <w:t> »</w:t>
      </w:r>
      <w:r w:rsidRPr="00461B26">
        <w:rPr>
          <w:szCs w:val="24"/>
          <w:lang w:eastAsia="fr-FR" w:bidi="fr-FR"/>
        </w:rPr>
        <w:t>.</w:t>
      </w:r>
    </w:p>
    <w:p w:rsidR="0040571A" w:rsidRDefault="0040571A" w:rsidP="0040571A">
      <w:pPr>
        <w:spacing w:before="120" w:after="120"/>
        <w:jc w:val="both"/>
        <w:rPr>
          <w:szCs w:val="24"/>
          <w:lang w:eastAsia="fr-FR" w:bidi="fr-FR"/>
        </w:rPr>
      </w:pPr>
      <w:r w:rsidRPr="00461B26">
        <w:rPr>
          <w:szCs w:val="24"/>
          <w:lang w:eastAsia="fr-FR" w:bidi="fr-FR"/>
        </w:rPr>
        <w:t>Le bénéficiaire de cette nomination, qui en mécontente plus d’un sur le coup, prouvera toutefois qu’elle a été bien inspirée. Ainsi, écrit peu après Bougainville en prenant soin d’y mettre c</w:t>
      </w:r>
      <w:r w:rsidRPr="00461B26">
        <w:rPr>
          <w:szCs w:val="24"/>
          <w:lang w:eastAsia="fr-FR" w:bidi="fr-FR"/>
        </w:rPr>
        <w:t>e</w:t>
      </w:r>
      <w:r w:rsidRPr="00461B26">
        <w:rPr>
          <w:szCs w:val="24"/>
          <w:lang w:eastAsia="fr-FR" w:bidi="fr-FR"/>
        </w:rPr>
        <w:t>pendant des sous-entendus qui en disent long sur les susceptibilités des uns à l’encontre des autres</w:t>
      </w:r>
      <w:r w:rsidRPr="00461B26">
        <w:t> ;</w:t>
      </w:r>
      <w:r w:rsidRPr="00461B26">
        <w:rPr>
          <w:szCs w:val="24"/>
          <w:lang w:eastAsia="fr-FR" w:bidi="fr-FR"/>
        </w:rPr>
        <w:t xml:space="preserve"> ainsi, argue-t-il donc, </w:t>
      </w:r>
      <w:r w:rsidRPr="00461B26">
        <w:t>« </w:t>
      </w:r>
      <w:r w:rsidRPr="00461B26">
        <w:rPr>
          <w:szCs w:val="24"/>
          <w:lang w:eastAsia="fr-FR" w:bidi="fr-FR"/>
        </w:rPr>
        <w:t>le Sieur Pouchot, quoique Fra</w:t>
      </w:r>
      <w:r w:rsidRPr="00461B26">
        <w:rPr>
          <w:szCs w:val="24"/>
          <w:lang w:eastAsia="fr-FR" w:bidi="fr-FR"/>
        </w:rPr>
        <w:t>n</w:t>
      </w:r>
      <w:r w:rsidRPr="00461B26">
        <w:rPr>
          <w:szCs w:val="24"/>
          <w:lang w:eastAsia="fr-FR" w:bidi="fr-FR"/>
        </w:rPr>
        <w:t>çais, paraît avoir gagné l’affection des Sa</w:t>
      </w:r>
      <w:r w:rsidRPr="00461B26">
        <w:rPr>
          <w:szCs w:val="24"/>
          <w:lang w:eastAsia="fr-FR" w:bidi="fr-FR"/>
        </w:rPr>
        <w:t>u</w:t>
      </w:r>
      <w:r w:rsidRPr="00461B26">
        <w:rPr>
          <w:szCs w:val="24"/>
          <w:lang w:eastAsia="fr-FR" w:bidi="fr-FR"/>
        </w:rPr>
        <w:t>vages qui lui ont donné le nom de Gategayogen, c’est-à-dire le milieu des bonnes a</w:t>
      </w:r>
      <w:r w:rsidRPr="00461B26">
        <w:rPr>
          <w:szCs w:val="24"/>
          <w:lang w:eastAsia="fr-FR" w:bidi="fr-FR"/>
        </w:rPr>
        <w:t>f</w:t>
      </w:r>
      <w:r w:rsidRPr="00461B26">
        <w:rPr>
          <w:szCs w:val="24"/>
          <w:lang w:eastAsia="fr-FR" w:bidi="fr-FR"/>
        </w:rPr>
        <w:t>faires</w:t>
      </w:r>
      <w:r>
        <w:rPr>
          <w:szCs w:val="24"/>
          <w:lang w:eastAsia="fr-FR" w:bidi="fr-FR"/>
        </w:rPr>
        <w:t> </w:t>
      </w:r>
      <w:r>
        <w:rPr>
          <w:rStyle w:val="Appelnotedebasdep"/>
          <w:szCs w:val="24"/>
          <w:lang w:eastAsia="fr-FR" w:bidi="fr-FR"/>
        </w:rPr>
        <w:footnoteReference w:id="66"/>
      </w:r>
      <w:r w:rsidRPr="00461B26">
        <w:t> »</w:t>
      </w:r>
      <w:r w:rsidRPr="00461B26">
        <w:rPr>
          <w:szCs w:val="24"/>
          <w:lang w:eastAsia="fr-FR" w:bidi="fr-FR"/>
        </w:rPr>
        <w:t xml:space="preserve"> </w:t>
      </w:r>
      <w:r w:rsidRPr="00461B26">
        <w:t>« </w:t>
      </w:r>
      <w:r w:rsidRPr="00461B26">
        <w:rPr>
          <w:szCs w:val="24"/>
          <w:lang w:eastAsia="fr-FR" w:bidi="fr-FR"/>
        </w:rPr>
        <w:t>Quoique Français</w:t>
      </w:r>
      <w:r w:rsidRPr="00461B26">
        <w:t> » !</w:t>
      </w:r>
      <w:r w:rsidRPr="00461B26">
        <w:rPr>
          <w:szCs w:val="24"/>
          <w:lang w:eastAsia="fr-FR" w:bidi="fr-FR"/>
        </w:rPr>
        <w:t xml:space="preserve"> voilà qui trahit, en effet, l’émergence d’une tension entre l’aristocratie métropol</w:t>
      </w:r>
      <w:r w:rsidRPr="00461B26">
        <w:rPr>
          <w:szCs w:val="24"/>
          <w:lang w:eastAsia="fr-FR" w:bidi="fr-FR"/>
        </w:rPr>
        <w:t>i</w:t>
      </w:r>
      <w:r w:rsidRPr="00461B26">
        <w:rPr>
          <w:szCs w:val="24"/>
          <w:lang w:eastAsia="fr-FR" w:bidi="fr-FR"/>
        </w:rPr>
        <w:t>taine et l’aristocratie coloniale, entre gouverneur et intendant, une tension que le protocole et la trad</w:t>
      </w:r>
      <w:r w:rsidRPr="00461B26">
        <w:rPr>
          <w:szCs w:val="24"/>
          <w:lang w:eastAsia="fr-FR" w:bidi="fr-FR"/>
        </w:rPr>
        <w:t>i</w:t>
      </w:r>
      <w:r w:rsidRPr="00461B26">
        <w:rPr>
          <w:szCs w:val="24"/>
          <w:lang w:eastAsia="fr-FR" w:bidi="fr-FR"/>
        </w:rPr>
        <w:t>tion courtisane ne peuvent plus masquer...</w:t>
      </w:r>
    </w:p>
    <w:p w:rsidR="0040571A" w:rsidRDefault="0040571A" w:rsidP="0040571A">
      <w:pPr>
        <w:spacing w:before="120" w:after="120"/>
        <w:jc w:val="both"/>
      </w:pPr>
      <w:r>
        <w:br w:type="page"/>
        <w:t>[57]</w:t>
      </w:r>
    </w:p>
    <w:p w:rsidR="0040571A" w:rsidRPr="00461B26" w:rsidRDefault="0040571A" w:rsidP="0040571A">
      <w:pPr>
        <w:spacing w:before="120" w:after="120"/>
        <w:jc w:val="both"/>
      </w:pPr>
    </w:p>
    <w:p w:rsidR="0040571A" w:rsidRPr="00B03795" w:rsidRDefault="0040571A" w:rsidP="0040571A">
      <w:pPr>
        <w:pStyle w:val="a"/>
      </w:pPr>
      <w:r w:rsidRPr="00B03795">
        <w:rPr>
          <w:lang w:eastAsia="fr-FR" w:bidi="fr-FR"/>
        </w:rPr>
        <w:t>Lac Saint-Sacrement — fort George — 1757</w:t>
      </w:r>
    </w:p>
    <w:p w:rsidR="0040571A" w:rsidRDefault="0040571A" w:rsidP="0040571A">
      <w:pPr>
        <w:spacing w:before="120" w:after="120"/>
        <w:jc w:val="both"/>
        <w:rPr>
          <w:szCs w:val="24"/>
          <w:lang w:eastAsia="fr-FR" w:bidi="fr-FR"/>
        </w:rPr>
      </w:pPr>
    </w:p>
    <w:p w:rsidR="0040571A" w:rsidRPr="00461B26" w:rsidRDefault="0040571A" w:rsidP="0040571A">
      <w:pPr>
        <w:spacing w:before="120" w:after="120"/>
        <w:jc w:val="both"/>
      </w:pPr>
      <w:r w:rsidRPr="00461B26">
        <w:rPr>
          <w:szCs w:val="24"/>
          <w:lang w:eastAsia="fr-FR" w:bidi="fr-FR"/>
        </w:rPr>
        <w:t>Réapparaît, d’autre part, en ce début d’automne 1756, une o</w:t>
      </w:r>
      <w:r w:rsidRPr="00461B26">
        <w:rPr>
          <w:szCs w:val="24"/>
          <w:lang w:eastAsia="fr-FR" w:bidi="fr-FR"/>
        </w:rPr>
        <w:t>m</w:t>
      </w:r>
      <w:r w:rsidRPr="00461B26">
        <w:rPr>
          <w:szCs w:val="24"/>
          <w:lang w:eastAsia="fr-FR" w:bidi="fr-FR"/>
        </w:rPr>
        <w:t>bre tapie dans une gloire qui ne lui suffit pas, celle de Jean-Daniel Dumas, à sa demande relevé de son commandement du fort Duquesne, au pr</w:t>
      </w:r>
      <w:r w:rsidRPr="00461B26">
        <w:rPr>
          <w:szCs w:val="24"/>
          <w:lang w:eastAsia="fr-FR" w:bidi="fr-FR"/>
        </w:rPr>
        <w:t>o</w:t>
      </w:r>
      <w:r w:rsidRPr="00461B26">
        <w:rPr>
          <w:szCs w:val="24"/>
          <w:lang w:eastAsia="fr-FR" w:bidi="fr-FR"/>
        </w:rPr>
        <w:t>fit de M. de Ligneris</w:t>
      </w:r>
      <w:r>
        <w:rPr>
          <w:szCs w:val="24"/>
          <w:lang w:eastAsia="fr-FR" w:bidi="fr-FR"/>
        </w:rPr>
        <w:t> </w:t>
      </w:r>
      <w:r>
        <w:rPr>
          <w:rStyle w:val="Appelnotedebasdep"/>
          <w:szCs w:val="24"/>
          <w:lang w:eastAsia="fr-FR" w:bidi="fr-FR"/>
        </w:rPr>
        <w:footnoteReference w:id="67"/>
      </w:r>
      <w:r w:rsidRPr="00461B26">
        <w:rPr>
          <w:szCs w:val="24"/>
          <w:lang w:eastAsia="fr-FR" w:bidi="fr-FR"/>
        </w:rPr>
        <w:t>. Le temps presse</w:t>
      </w:r>
      <w:r w:rsidRPr="00461B26">
        <w:t> !</w:t>
      </w:r>
      <w:r w:rsidRPr="00461B26">
        <w:rPr>
          <w:szCs w:val="24"/>
          <w:lang w:eastAsia="fr-FR" w:bidi="fr-FR"/>
        </w:rPr>
        <w:t xml:space="preserve"> Le 11 n</w:t>
      </w:r>
      <w:r w:rsidRPr="00461B26">
        <w:rPr>
          <w:szCs w:val="24"/>
          <w:lang w:eastAsia="fr-FR" w:bidi="fr-FR"/>
        </w:rPr>
        <w:t>o</w:t>
      </w:r>
      <w:r w:rsidRPr="00461B26">
        <w:rPr>
          <w:szCs w:val="24"/>
          <w:lang w:eastAsia="fr-FR" w:bidi="fr-FR"/>
        </w:rPr>
        <w:t>vembre, une note envoyée du fort Duquesne confirme qu’il se trouve toujours à cet e</w:t>
      </w:r>
      <w:r w:rsidRPr="00461B26">
        <w:rPr>
          <w:szCs w:val="24"/>
          <w:lang w:eastAsia="fr-FR" w:bidi="fr-FR"/>
        </w:rPr>
        <w:t>n</w:t>
      </w:r>
      <w:r w:rsidRPr="00461B26">
        <w:rPr>
          <w:szCs w:val="24"/>
          <w:lang w:eastAsia="fr-FR" w:bidi="fr-FR"/>
        </w:rPr>
        <w:t>droit</w:t>
      </w:r>
      <w:r>
        <w:rPr>
          <w:szCs w:val="24"/>
          <w:lang w:eastAsia="fr-FR" w:bidi="fr-FR"/>
        </w:rPr>
        <w:t> </w:t>
      </w:r>
      <w:r>
        <w:rPr>
          <w:rStyle w:val="Appelnotedebasdep"/>
          <w:szCs w:val="24"/>
          <w:lang w:eastAsia="fr-FR" w:bidi="fr-FR"/>
        </w:rPr>
        <w:footnoteReference w:id="68"/>
      </w:r>
      <w:r>
        <w:rPr>
          <w:szCs w:val="24"/>
          <w:lang w:eastAsia="fr-FR" w:bidi="fr-FR"/>
        </w:rPr>
        <w:t> </w:t>
      </w:r>
      <w:r w:rsidRPr="00461B26">
        <w:t>;</w:t>
      </w:r>
      <w:r w:rsidRPr="00461B26">
        <w:rPr>
          <w:szCs w:val="24"/>
          <w:lang w:eastAsia="fr-FR" w:bidi="fr-FR"/>
        </w:rPr>
        <w:t xml:space="preserve"> le 27 au soir, il débarque à Mo</w:t>
      </w:r>
      <w:r w:rsidRPr="00461B26">
        <w:rPr>
          <w:szCs w:val="24"/>
          <w:lang w:eastAsia="fr-FR" w:bidi="fr-FR"/>
        </w:rPr>
        <w:t>n</w:t>
      </w:r>
      <w:r w:rsidRPr="00461B26">
        <w:rPr>
          <w:szCs w:val="24"/>
          <w:lang w:eastAsia="fr-FR" w:bidi="fr-FR"/>
        </w:rPr>
        <w:t>tréal avec ses officiers, après avoir survécu au naufrage de son b</w:t>
      </w:r>
      <w:r w:rsidRPr="00461B26">
        <w:rPr>
          <w:szCs w:val="24"/>
          <w:lang w:eastAsia="fr-FR" w:bidi="fr-FR"/>
        </w:rPr>
        <w:t>a</w:t>
      </w:r>
      <w:r w:rsidRPr="00461B26">
        <w:rPr>
          <w:szCs w:val="24"/>
          <w:lang w:eastAsia="fr-FR" w:bidi="fr-FR"/>
        </w:rPr>
        <w:t>teau sur le lac Ontario</w:t>
      </w:r>
      <w:r>
        <w:rPr>
          <w:szCs w:val="24"/>
          <w:lang w:eastAsia="fr-FR" w:bidi="fr-FR"/>
        </w:rPr>
        <w:t> </w:t>
      </w:r>
      <w:r>
        <w:rPr>
          <w:rStyle w:val="Appelnotedebasdep"/>
          <w:szCs w:val="24"/>
          <w:lang w:eastAsia="fr-FR" w:bidi="fr-FR"/>
        </w:rPr>
        <w:footnoteReference w:id="69"/>
      </w:r>
      <w:r w:rsidRPr="00461B26">
        <w:t> ;</w:t>
      </w:r>
      <w:r w:rsidRPr="00461B26">
        <w:rPr>
          <w:szCs w:val="24"/>
          <w:lang w:eastAsia="fr-FR" w:bidi="fr-FR"/>
        </w:rPr>
        <w:t xml:space="preserve"> et le 13 décembre</w:t>
      </w:r>
      <w:r>
        <w:rPr>
          <w:szCs w:val="24"/>
          <w:lang w:eastAsia="fr-FR" w:bidi="fr-FR"/>
        </w:rPr>
        <w:t> </w:t>
      </w:r>
      <w:r>
        <w:rPr>
          <w:rStyle w:val="Appelnotedebasdep"/>
          <w:szCs w:val="24"/>
          <w:lang w:eastAsia="fr-FR" w:bidi="fr-FR"/>
        </w:rPr>
        <w:footnoteReference w:id="70"/>
      </w:r>
      <w:r w:rsidRPr="00461B26">
        <w:rPr>
          <w:szCs w:val="24"/>
          <w:lang w:eastAsia="fr-FR" w:bidi="fr-FR"/>
        </w:rPr>
        <w:t>, le voilà marqué présent aux côtés du gouverneur Va</w:t>
      </w:r>
      <w:r w:rsidRPr="00461B26">
        <w:rPr>
          <w:szCs w:val="24"/>
          <w:lang w:eastAsia="fr-FR" w:bidi="fr-FR"/>
        </w:rPr>
        <w:t>u</w:t>
      </w:r>
      <w:r w:rsidRPr="00461B26">
        <w:rPr>
          <w:szCs w:val="24"/>
          <w:lang w:eastAsia="fr-FR" w:bidi="fr-FR"/>
        </w:rPr>
        <w:t>dreuil qui poursuit de plus belle ses échanges de co</w:t>
      </w:r>
      <w:r w:rsidRPr="00461B26">
        <w:rPr>
          <w:szCs w:val="24"/>
          <w:lang w:eastAsia="fr-FR" w:bidi="fr-FR"/>
        </w:rPr>
        <w:t>l</w:t>
      </w:r>
      <w:r w:rsidRPr="00461B26">
        <w:rPr>
          <w:szCs w:val="24"/>
          <w:lang w:eastAsia="fr-FR" w:bidi="fr-FR"/>
        </w:rPr>
        <w:t>liers de porcelaine avec les ambassadeurs des Cinq-Nations (14 en tout pour cette seule journée</w:t>
      </w:r>
      <w:r>
        <w:rPr>
          <w:szCs w:val="24"/>
          <w:lang w:eastAsia="fr-FR" w:bidi="fr-FR"/>
        </w:rPr>
        <w:t> </w:t>
      </w:r>
      <w:r>
        <w:rPr>
          <w:rStyle w:val="Appelnotedebasdep"/>
          <w:szCs w:val="24"/>
          <w:lang w:eastAsia="fr-FR" w:bidi="fr-FR"/>
        </w:rPr>
        <w:footnoteReference w:id="71"/>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Dans ce lancinant ballet de rencontres diplomatiques, qui o</w:t>
      </w:r>
      <w:r w:rsidRPr="00461B26">
        <w:rPr>
          <w:szCs w:val="24"/>
          <w:lang w:eastAsia="fr-FR" w:bidi="fr-FR"/>
        </w:rPr>
        <w:t>c</w:t>
      </w:r>
      <w:r w:rsidRPr="00461B26">
        <w:rPr>
          <w:szCs w:val="24"/>
          <w:lang w:eastAsia="fr-FR" w:bidi="fr-FR"/>
        </w:rPr>
        <w:t>cupe Vaudreuil (et Dumas) tout le mois de décembre, se joue la défense du lac Champlain, le front dont on anticipe le réveil avec celui du pr</w:t>
      </w:r>
      <w:r w:rsidRPr="00461B26">
        <w:rPr>
          <w:szCs w:val="24"/>
          <w:lang w:eastAsia="fr-FR" w:bidi="fr-FR"/>
        </w:rPr>
        <w:t>o</w:t>
      </w:r>
      <w:r w:rsidRPr="00461B26">
        <w:rPr>
          <w:szCs w:val="24"/>
          <w:lang w:eastAsia="fr-FR" w:bidi="fr-FR"/>
        </w:rPr>
        <w:t>chain printemps. À la mi-février 1757, le corps expéd</w:t>
      </w:r>
      <w:r w:rsidRPr="00461B26">
        <w:rPr>
          <w:szCs w:val="24"/>
          <w:lang w:eastAsia="fr-FR" w:bidi="fr-FR"/>
        </w:rPr>
        <w:t>i</w:t>
      </w:r>
      <w:r w:rsidRPr="00461B26">
        <w:rPr>
          <w:szCs w:val="24"/>
          <w:lang w:eastAsia="fr-FR" w:bidi="fr-FR"/>
        </w:rPr>
        <w:t>tionnaire est fin prêt pour accomplir sa mission</w:t>
      </w:r>
      <w:r w:rsidRPr="00461B26">
        <w:t> :</w:t>
      </w:r>
      <w:r w:rsidRPr="00461B26">
        <w:rPr>
          <w:szCs w:val="24"/>
          <w:lang w:eastAsia="fr-FR" w:bidi="fr-FR"/>
        </w:rPr>
        <w:t xml:space="preserve"> c’est-à-dire marcher sur le fort Geo</w:t>
      </w:r>
      <w:r w:rsidRPr="00461B26">
        <w:rPr>
          <w:szCs w:val="24"/>
          <w:lang w:eastAsia="fr-FR" w:bidi="fr-FR"/>
        </w:rPr>
        <w:t>r</w:t>
      </w:r>
      <w:r w:rsidRPr="00461B26">
        <w:rPr>
          <w:szCs w:val="24"/>
          <w:lang w:eastAsia="fr-FR" w:bidi="fr-FR"/>
        </w:rPr>
        <w:t>ge (William- He</w:t>
      </w:r>
      <w:r w:rsidRPr="00461B26">
        <w:rPr>
          <w:szCs w:val="24"/>
          <w:lang w:eastAsia="fr-FR" w:bidi="fr-FR"/>
        </w:rPr>
        <w:t>n</w:t>
      </w:r>
      <w:r w:rsidRPr="00461B26">
        <w:rPr>
          <w:szCs w:val="24"/>
          <w:lang w:eastAsia="fr-FR" w:bidi="fr-FR"/>
        </w:rPr>
        <w:t>ry), au sud du lac Saint-Sacrement (lac George), l’assiéger, puis s’en emparer si possible. Le succès de cette mission — où s’opposent les façons de voir de Vaudreuil et de Montcalm — est jugé, selon le gouverneur, capital pour la protection de Montréal.</w:t>
      </w:r>
    </w:p>
    <w:p w:rsidR="0040571A" w:rsidRPr="00461B26" w:rsidRDefault="0040571A" w:rsidP="0040571A">
      <w:pPr>
        <w:spacing w:before="120" w:after="120"/>
        <w:jc w:val="both"/>
      </w:pPr>
      <w:r w:rsidRPr="00461B26">
        <w:rPr>
          <w:szCs w:val="24"/>
          <w:lang w:eastAsia="fr-FR" w:bidi="fr-FR"/>
        </w:rPr>
        <w:t>C’est du reste lui, le gouverneur, qui distribue l</w:t>
      </w:r>
      <w:r>
        <w:rPr>
          <w:szCs w:val="24"/>
          <w:lang w:eastAsia="fr-FR" w:bidi="fr-FR"/>
        </w:rPr>
        <w:t xml:space="preserve">es rôles, selon ses préférences </w:t>
      </w:r>
      <w:r w:rsidRPr="00461B26">
        <w:rPr>
          <w:szCs w:val="24"/>
          <w:lang w:eastAsia="fr-FR" w:bidi="fr-FR"/>
        </w:rPr>
        <w:t>et affinités, sans demander à Montcalm</w:t>
      </w:r>
    </w:p>
    <w:p w:rsidR="0040571A" w:rsidRPr="00461B26" w:rsidRDefault="0040571A" w:rsidP="0040571A">
      <w:pPr>
        <w:spacing w:before="120" w:after="120"/>
        <w:ind w:firstLine="0"/>
        <w:jc w:val="both"/>
      </w:pPr>
      <w:r w:rsidRPr="00461B26">
        <w:br w:type="page"/>
      </w:r>
      <w:r>
        <w:t>[58]</w:t>
      </w:r>
    </w:p>
    <w:p w:rsidR="0040571A" w:rsidRPr="00461B26" w:rsidRDefault="0040571A" w:rsidP="0040571A">
      <w:pPr>
        <w:spacing w:before="120" w:after="120"/>
        <w:jc w:val="both"/>
      </w:pPr>
    </w:p>
    <w:p w:rsidR="0040571A" w:rsidRPr="00461B26" w:rsidRDefault="009310D6" w:rsidP="0040571A">
      <w:pPr>
        <w:pStyle w:val="fig"/>
      </w:pPr>
      <w:r>
        <w:rPr>
          <w:noProof/>
        </w:rPr>
        <w:drawing>
          <wp:inline distT="0" distB="0" distL="0" distR="0">
            <wp:extent cx="2860040" cy="3657600"/>
            <wp:effectExtent l="25400" t="25400" r="10160" b="12700"/>
            <wp:docPr id="19" name="Image 19" descr="fig_p_058_Levis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058_Levis_25_low"/>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3657600"/>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
      </w:pPr>
      <w:r w:rsidRPr="001113E1">
        <w:t>François-Gaston de Lévis (</w:t>
      </w:r>
      <w:r>
        <w:t>1719-1787), second de Montcalm.</w:t>
      </w:r>
      <w:r>
        <w:br/>
      </w:r>
      <w:r w:rsidRPr="001113E1">
        <w:t>Il est le fer de lance de l’armée française en Amérique.</w:t>
      </w:r>
    </w:p>
    <w:p w:rsidR="0040571A" w:rsidRPr="00461B26" w:rsidRDefault="0040571A" w:rsidP="0040571A">
      <w:pPr>
        <w:spacing w:before="120" w:after="120"/>
        <w:jc w:val="both"/>
        <w:rPr>
          <w:szCs w:val="2"/>
        </w:rPr>
      </w:pPr>
    </w:p>
    <w:p w:rsidR="0040571A" w:rsidRDefault="0040571A" w:rsidP="0040571A">
      <w:pPr>
        <w:spacing w:before="120" w:after="120"/>
        <w:ind w:firstLine="0"/>
        <w:jc w:val="both"/>
        <w:rPr>
          <w:szCs w:val="2"/>
        </w:rPr>
      </w:pPr>
      <w:r>
        <w:rPr>
          <w:szCs w:val="2"/>
        </w:rPr>
        <w:t>[59]</w:t>
      </w:r>
    </w:p>
    <w:p w:rsidR="0040571A" w:rsidRPr="00461B26" w:rsidRDefault="0040571A" w:rsidP="0040571A">
      <w:pPr>
        <w:spacing w:before="120" w:after="120"/>
        <w:ind w:firstLine="0"/>
        <w:jc w:val="both"/>
      </w:pPr>
      <w:r w:rsidRPr="00461B26">
        <w:rPr>
          <w:szCs w:val="24"/>
          <w:lang w:eastAsia="fr-FR" w:bidi="fr-FR"/>
        </w:rPr>
        <w:t>son avis. Le détachement, qui compte 1500 hommes (dont 250 so</w:t>
      </w:r>
      <w:r w:rsidRPr="00461B26">
        <w:rPr>
          <w:szCs w:val="24"/>
          <w:lang w:eastAsia="fr-FR" w:bidi="fr-FR"/>
        </w:rPr>
        <w:t>l</w:t>
      </w:r>
      <w:r w:rsidRPr="00461B26">
        <w:rPr>
          <w:szCs w:val="24"/>
          <w:lang w:eastAsia="fr-FR" w:bidi="fr-FR"/>
        </w:rPr>
        <w:t>dats du Royal-Roussillon</w:t>
      </w:r>
      <w:r>
        <w:rPr>
          <w:szCs w:val="24"/>
          <w:lang w:eastAsia="fr-FR" w:bidi="fr-FR"/>
        </w:rPr>
        <w:t> </w:t>
      </w:r>
      <w:r>
        <w:rPr>
          <w:rStyle w:val="Appelnotedebasdep"/>
          <w:szCs w:val="24"/>
          <w:lang w:eastAsia="fr-FR" w:bidi="fr-FR"/>
        </w:rPr>
        <w:footnoteReference w:id="72"/>
      </w:r>
      <w:r w:rsidRPr="00461B26">
        <w:rPr>
          <w:szCs w:val="24"/>
          <w:lang w:eastAsia="fr-FR" w:bidi="fr-FR"/>
        </w:rPr>
        <w:t>, 272 soldats des troupes de la Marine, 33 mil</w:t>
      </w:r>
      <w:r w:rsidRPr="00461B26">
        <w:rPr>
          <w:szCs w:val="24"/>
          <w:lang w:eastAsia="fr-FR" w:bidi="fr-FR"/>
        </w:rPr>
        <w:t>i</w:t>
      </w:r>
      <w:r w:rsidRPr="00461B26">
        <w:rPr>
          <w:szCs w:val="24"/>
          <w:lang w:eastAsia="fr-FR" w:bidi="fr-FR"/>
        </w:rPr>
        <w:t>ciens et 300 Indiens), est placé sous les ordres de mo</w:t>
      </w:r>
      <w:r w:rsidRPr="00461B26">
        <w:rPr>
          <w:szCs w:val="24"/>
          <w:lang w:eastAsia="fr-FR" w:bidi="fr-FR"/>
        </w:rPr>
        <w:t>n</w:t>
      </w:r>
      <w:r w:rsidRPr="00461B26">
        <w:rPr>
          <w:szCs w:val="24"/>
          <w:lang w:eastAsia="fr-FR" w:bidi="fr-FR"/>
        </w:rPr>
        <w:t>sieur de Rigaud — son frère — à qui il donne le titre de colonel co</w:t>
      </w:r>
      <w:r w:rsidRPr="00461B26">
        <w:rPr>
          <w:szCs w:val="24"/>
          <w:lang w:eastAsia="fr-FR" w:bidi="fr-FR"/>
        </w:rPr>
        <w:t>m</w:t>
      </w:r>
      <w:r w:rsidRPr="00461B26">
        <w:rPr>
          <w:szCs w:val="24"/>
          <w:lang w:eastAsia="fr-FR" w:bidi="fr-FR"/>
        </w:rPr>
        <w:t>mandant. Aux côtés de ce dernier, nommons Paul-Joseph Le Moyne, chevalier de Longueuil, lieut</w:t>
      </w:r>
      <w:r w:rsidRPr="00461B26">
        <w:rPr>
          <w:szCs w:val="24"/>
          <w:lang w:eastAsia="fr-FR" w:bidi="fr-FR"/>
        </w:rPr>
        <w:t>e</w:t>
      </w:r>
      <w:r w:rsidRPr="00461B26">
        <w:rPr>
          <w:szCs w:val="24"/>
          <w:lang w:eastAsia="fr-FR" w:bidi="fr-FR"/>
        </w:rPr>
        <w:t>nant du roi, qui y participe en qualité de lieutenant- colonel</w:t>
      </w:r>
      <w:r w:rsidRPr="00461B26">
        <w:t> ;</w:t>
      </w:r>
      <w:r w:rsidRPr="00461B26">
        <w:rPr>
          <w:szCs w:val="24"/>
          <w:lang w:eastAsia="fr-FR" w:bidi="fr-FR"/>
        </w:rPr>
        <w:t xml:space="preserve"> et Jean-Daniel Dumas, capitaine des troupes coloniales et ci-devant héros de la Monongahéla, nommé major pour la ci</w:t>
      </w:r>
      <w:r w:rsidRPr="00461B26">
        <w:rPr>
          <w:szCs w:val="24"/>
          <w:lang w:eastAsia="fr-FR" w:bidi="fr-FR"/>
        </w:rPr>
        <w:t>r</w:t>
      </w:r>
      <w:r w:rsidRPr="00461B26">
        <w:rPr>
          <w:szCs w:val="24"/>
          <w:lang w:eastAsia="fr-FR" w:bidi="fr-FR"/>
        </w:rPr>
        <w:t>constance, une promotion qu’il attendait d’ailleurs avec une fébrile impatiente.</w:t>
      </w:r>
    </w:p>
    <w:p w:rsidR="0040571A" w:rsidRPr="00461B26" w:rsidRDefault="0040571A" w:rsidP="0040571A">
      <w:pPr>
        <w:spacing w:before="120" w:after="120"/>
        <w:ind w:firstLine="0"/>
        <w:jc w:val="both"/>
      </w:pPr>
      <w:r w:rsidRPr="00461B26">
        <w:rPr>
          <w:szCs w:val="24"/>
          <w:lang w:eastAsia="fr-FR" w:bidi="fr-FR"/>
        </w:rPr>
        <w:t>Malgré la réticence de Montcalm à voir autant de vivres inves</w:t>
      </w:r>
      <w:r>
        <w:rPr>
          <w:szCs w:val="24"/>
          <w:lang w:eastAsia="fr-FR" w:bidi="fr-FR"/>
        </w:rPr>
        <w:t xml:space="preserve">ti </w:t>
      </w:r>
      <w:r w:rsidRPr="00461B26">
        <w:rPr>
          <w:szCs w:val="24"/>
          <w:lang w:eastAsia="fr-FR" w:bidi="fr-FR"/>
        </w:rPr>
        <w:t xml:space="preserve">dans une </w:t>
      </w:r>
      <w:r w:rsidRPr="00461B26">
        <w:t>« </w:t>
      </w:r>
      <w:r w:rsidRPr="00461B26">
        <w:rPr>
          <w:szCs w:val="24"/>
          <w:lang w:eastAsia="fr-FR" w:bidi="fr-FR"/>
        </w:rPr>
        <w:t>pareille expédition</w:t>
      </w:r>
      <w:r>
        <w:rPr>
          <w:szCs w:val="24"/>
          <w:lang w:eastAsia="fr-FR" w:bidi="fr-FR"/>
        </w:rPr>
        <w:t> </w:t>
      </w:r>
      <w:r>
        <w:rPr>
          <w:rStyle w:val="Appelnotedebasdep"/>
          <w:szCs w:val="24"/>
          <w:lang w:eastAsia="fr-FR" w:bidi="fr-FR"/>
        </w:rPr>
        <w:footnoteReference w:id="73"/>
      </w:r>
      <w:r w:rsidRPr="00461B26">
        <w:t> »</w:t>
      </w:r>
      <w:r w:rsidRPr="00461B26">
        <w:rPr>
          <w:szCs w:val="24"/>
          <w:lang w:eastAsia="fr-FR" w:bidi="fr-FR"/>
        </w:rPr>
        <w:t xml:space="preserve">, ce choix imposé par son </w:t>
      </w:r>
      <w:r w:rsidRPr="00461B26">
        <w:t>duplicata</w:t>
      </w:r>
      <w:r w:rsidRPr="00461B26">
        <w:rPr>
          <w:szCs w:val="24"/>
          <w:lang w:eastAsia="fr-FR" w:bidi="fr-FR"/>
        </w:rPr>
        <w:t xml:space="preserve"> col</w:t>
      </w:r>
      <w:r w:rsidRPr="00461B26">
        <w:rPr>
          <w:szCs w:val="24"/>
          <w:lang w:eastAsia="fr-FR" w:bidi="fr-FR"/>
        </w:rPr>
        <w:t>o</w:t>
      </w:r>
      <w:r w:rsidRPr="00461B26">
        <w:rPr>
          <w:szCs w:val="24"/>
          <w:lang w:eastAsia="fr-FR" w:bidi="fr-FR"/>
        </w:rPr>
        <w:t>nial se défend fort bien en vertu de l’histoire. Car, dans ce petit s</w:t>
      </w:r>
      <w:r w:rsidRPr="00461B26">
        <w:rPr>
          <w:szCs w:val="24"/>
          <w:lang w:eastAsia="fr-FR" w:bidi="fr-FR"/>
        </w:rPr>
        <w:t>a</w:t>
      </w:r>
      <w:r w:rsidRPr="00461B26">
        <w:rPr>
          <w:szCs w:val="24"/>
          <w:lang w:eastAsia="fr-FR" w:bidi="fr-FR"/>
        </w:rPr>
        <w:t>lon de hauts officiers, tous ont su montrer leur courage dans des combats précédents</w:t>
      </w:r>
      <w:r w:rsidRPr="00461B26">
        <w:t> ;</w:t>
      </w:r>
      <w:r w:rsidRPr="00461B26">
        <w:rPr>
          <w:szCs w:val="24"/>
          <w:lang w:eastAsia="fr-FR" w:bidi="fr-FR"/>
        </w:rPr>
        <w:t xml:space="preserve"> tous se sont illustrés dans des faits d’armes d</w:t>
      </w:r>
      <w:r w:rsidRPr="00461B26">
        <w:rPr>
          <w:szCs w:val="24"/>
          <w:lang w:eastAsia="fr-FR" w:bidi="fr-FR"/>
        </w:rPr>
        <w:t>i</w:t>
      </w:r>
      <w:r w:rsidRPr="00461B26">
        <w:rPr>
          <w:szCs w:val="24"/>
          <w:lang w:eastAsia="fr-FR" w:bidi="fr-FR"/>
        </w:rPr>
        <w:t>vers</w:t>
      </w:r>
      <w:r w:rsidRPr="00461B26">
        <w:t> ;</w:t>
      </w:r>
      <w:r w:rsidRPr="00461B26">
        <w:rPr>
          <w:szCs w:val="24"/>
          <w:lang w:eastAsia="fr-FR" w:bidi="fr-FR"/>
        </w:rPr>
        <w:t xml:space="preserve"> tous savent comment négocier avec les Indiens</w:t>
      </w:r>
      <w:r w:rsidRPr="00461B26">
        <w:t> ;</w:t>
      </w:r>
      <w:r w:rsidRPr="00461B26">
        <w:rPr>
          <w:szCs w:val="24"/>
          <w:lang w:eastAsia="fr-FR" w:bidi="fr-FR"/>
        </w:rPr>
        <w:t xml:space="preserve"> et, exception faite de D</w:t>
      </w:r>
      <w:r w:rsidRPr="00461B26">
        <w:rPr>
          <w:szCs w:val="24"/>
          <w:lang w:eastAsia="fr-FR" w:bidi="fr-FR"/>
        </w:rPr>
        <w:t>u</w:t>
      </w:r>
      <w:r w:rsidRPr="00461B26">
        <w:rPr>
          <w:szCs w:val="24"/>
          <w:lang w:eastAsia="fr-FR" w:bidi="fr-FR"/>
        </w:rPr>
        <w:t xml:space="preserve">mas qui est né en France, ce sont des fils du </w:t>
      </w:r>
      <w:r w:rsidRPr="00461B26">
        <w:t>« </w:t>
      </w:r>
      <w:r w:rsidRPr="00461B26">
        <w:rPr>
          <w:szCs w:val="24"/>
          <w:lang w:eastAsia="fr-FR" w:bidi="fr-FR"/>
        </w:rPr>
        <w:t>pays</w:t>
      </w:r>
      <w:r w:rsidRPr="00461B26">
        <w:t> »</w:t>
      </w:r>
      <w:r>
        <w:rPr>
          <w:szCs w:val="24"/>
          <w:lang w:eastAsia="fr-FR" w:bidi="fr-FR"/>
        </w:rPr>
        <w:t xml:space="preserve"> (</w:t>
      </w:r>
      <w:r w:rsidRPr="00461B26">
        <w:rPr>
          <w:szCs w:val="24"/>
          <w:lang w:eastAsia="fr-FR" w:bidi="fr-FR"/>
        </w:rPr>
        <w:t>Vaudreuil, R</w:t>
      </w:r>
      <w:r w:rsidRPr="00461B26">
        <w:rPr>
          <w:szCs w:val="24"/>
          <w:lang w:eastAsia="fr-FR" w:bidi="fr-FR"/>
        </w:rPr>
        <w:t>i</w:t>
      </w:r>
      <w:r w:rsidRPr="00461B26">
        <w:rPr>
          <w:szCs w:val="24"/>
          <w:lang w:eastAsia="fr-FR" w:bidi="fr-FR"/>
        </w:rPr>
        <w:t>gaud, Longueuil). Ce qui n’est pas sans mettre en év</w:t>
      </w:r>
      <w:r w:rsidRPr="00461B26">
        <w:rPr>
          <w:szCs w:val="24"/>
          <w:lang w:eastAsia="fr-FR" w:bidi="fr-FR"/>
        </w:rPr>
        <w:t>i</w:t>
      </w:r>
      <w:r w:rsidRPr="00461B26">
        <w:rPr>
          <w:szCs w:val="24"/>
          <w:lang w:eastAsia="fr-FR" w:bidi="fr-FR"/>
        </w:rPr>
        <w:t>dence, encore une fois, le chauvinisme ma</w:t>
      </w:r>
      <w:r w:rsidRPr="00461B26">
        <w:rPr>
          <w:szCs w:val="24"/>
          <w:lang w:eastAsia="fr-FR" w:bidi="fr-FR"/>
        </w:rPr>
        <w:t>r</w:t>
      </w:r>
      <w:r w:rsidRPr="00461B26">
        <w:rPr>
          <w:szCs w:val="24"/>
          <w:lang w:eastAsia="fr-FR" w:bidi="fr-FR"/>
        </w:rPr>
        <w:t>quant les heurts de l’aristocratie militaire de l’époque, la dissension déjà pa</w:t>
      </w:r>
      <w:r w:rsidRPr="00461B26">
        <w:rPr>
          <w:szCs w:val="24"/>
          <w:lang w:eastAsia="fr-FR" w:bidi="fr-FR"/>
        </w:rPr>
        <w:t>l</w:t>
      </w:r>
      <w:r w:rsidRPr="00461B26">
        <w:rPr>
          <w:szCs w:val="24"/>
          <w:lang w:eastAsia="fr-FR" w:bidi="fr-FR"/>
        </w:rPr>
        <w:t>pable entre le gouverneur de la Nouvelle-France (Vaudreuil), le général métropol</w:t>
      </w:r>
      <w:r w:rsidRPr="00461B26">
        <w:rPr>
          <w:szCs w:val="24"/>
          <w:lang w:eastAsia="fr-FR" w:bidi="fr-FR"/>
        </w:rPr>
        <w:t>i</w:t>
      </w:r>
      <w:r w:rsidRPr="00461B26">
        <w:rPr>
          <w:szCs w:val="24"/>
          <w:lang w:eastAsia="fr-FR" w:bidi="fr-FR"/>
        </w:rPr>
        <w:t>tain désigné par le roi (Montclam) et l’intendant (Bigot).</w:t>
      </w:r>
    </w:p>
    <w:p w:rsidR="0040571A" w:rsidRPr="00461B26" w:rsidRDefault="0040571A" w:rsidP="0040571A">
      <w:pPr>
        <w:spacing w:before="120" w:after="120"/>
        <w:jc w:val="both"/>
      </w:pPr>
      <w:r w:rsidRPr="00461B26">
        <w:rPr>
          <w:szCs w:val="24"/>
          <w:lang w:eastAsia="fr-FR" w:bidi="fr-FR"/>
        </w:rPr>
        <w:t>Parti d</w:t>
      </w:r>
      <w:r>
        <w:rPr>
          <w:szCs w:val="24"/>
          <w:lang w:eastAsia="fr-FR" w:bidi="fr-FR"/>
        </w:rPr>
        <w:t>u</w:t>
      </w:r>
      <w:r w:rsidRPr="00461B26">
        <w:rPr>
          <w:szCs w:val="24"/>
          <w:lang w:eastAsia="fr-FR" w:bidi="fr-FR"/>
        </w:rPr>
        <w:t xml:space="preserve"> fort Saint-Jean dans la troisième semaine de février, le d</w:t>
      </w:r>
      <w:r w:rsidRPr="00461B26">
        <w:rPr>
          <w:szCs w:val="24"/>
          <w:lang w:eastAsia="fr-FR" w:bidi="fr-FR"/>
        </w:rPr>
        <w:t>é</w:t>
      </w:r>
      <w:r w:rsidRPr="00461B26">
        <w:rPr>
          <w:szCs w:val="24"/>
          <w:lang w:eastAsia="fr-FR" w:bidi="fr-FR"/>
        </w:rPr>
        <w:t>tachement de Rigaud arrive le 17 mars en vue du fort George, après une ha</w:t>
      </w:r>
      <w:r>
        <w:rPr>
          <w:szCs w:val="24"/>
          <w:lang w:eastAsia="fr-FR" w:bidi="fr-FR"/>
        </w:rPr>
        <w:t>lte au fort Carillon. Les diffi</w:t>
      </w:r>
      <w:r w:rsidRPr="00461B26">
        <w:rPr>
          <w:szCs w:val="24"/>
          <w:lang w:eastAsia="fr-FR" w:bidi="fr-FR"/>
        </w:rPr>
        <w:t>cultés</w:t>
      </w:r>
      <w:r>
        <w:t xml:space="preserve"> [60]</w:t>
      </w:r>
      <w:r w:rsidRPr="00461B26">
        <w:rPr>
          <w:szCs w:val="24"/>
          <w:lang w:eastAsia="fr-FR" w:bidi="fr-FR"/>
        </w:rPr>
        <w:t xml:space="preserve"> auxquelles font face ces troupes sont chroniques en ce pays. Elles illustrent la panoplie des embûches semées sur le parcours de l’armée française dans cette gue</w:t>
      </w:r>
      <w:r w:rsidRPr="00461B26">
        <w:rPr>
          <w:szCs w:val="24"/>
          <w:lang w:eastAsia="fr-FR" w:bidi="fr-FR"/>
        </w:rPr>
        <w:t>r</w:t>
      </w:r>
      <w:r w:rsidRPr="00461B26">
        <w:rPr>
          <w:szCs w:val="24"/>
          <w:lang w:eastAsia="fr-FR" w:bidi="fr-FR"/>
        </w:rPr>
        <w:t>re. Parlons d’abord du printemps, qui laisse toujours la terre délavée en cette contrée, et du mauvais r</w:t>
      </w:r>
      <w:r w:rsidRPr="00461B26">
        <w:rPr>
          <w:szCs w:val="24"/>
          <w:lang w:eastAsia="fr-FR" w:bidi="fr-FR"/>
        </w:rPr>
        <w:t>é</w:t>
      </w:r>
      <w:r w:rsidRPr="00461B26">
        <w:rPr>
          <w:szCs w:val="24"/>
          <w:lang w:eastAsia="fr-FR" w:bidi="fr-FR"/>
        </w:rPr>
        <w:t>seau de communications terrestres qui, l’un dans l’autre, nuisent aux déplacements d’une telle cohorte</w:t>
      </w:r>
      <w:r w:rsidRPr="00461B26">
        <w:t> ;</w:t>
      </w:r>
      <w:r w:rsidRPr="00461B26">
        <w:rPr>
          <w:szCs w:val="24"/>
          <w:lang w:eastAsia="fr-FR" w:bidi="fr-FR"/>
        </w:rPr>
        <w:t xml:space="preserve"> parlons aussi du manque de cohésion sinon d’harmonie entre les diff</w:t>
      </w:r>
      <w:r w:rsidRPr="00461B26">
        <w:rPr>
          <w:szCs w:val="24"/>
          <w:lang w:eastAsia="fr-FR" w:bidi="fr-FR"/>
        </w:rPr>
        <w:t>é</w:t>
      </w:r>
      <w:r w:rsidRPr="00461B26">
        <w:rPr>
          <w:szCs w:val="24"/>
          <w:lang w:eastAsia="fr-FR" w:bidi="fr-FR"/>
        </w:rPr>
        <w:t>rents corps militaires (troupes de terre, troupes de la Marine, milice, Indiens)</w:t>
      </w:r>
      <w:r w:rsidRPr="00461B26">
        <w:t> ;</w:t>
      </w:r>
      <w:r w:rsidRPr="00461B26">
        <w:rPr>
          <w:szCs w:val="24"/>
          <w:lang w:eastAsia="fr-FR" w:bidi="fr-FR"/>
        </w:rPr>
        <w:t xml:space="preserve"> et parlons encore de la rareté des vivres, du manque de m</w:t>
      </w:r>
      <w:r w:rsidRPr="00461B26">
        <w:rPr>
          <w:szCs w:val="24"/>
          <w:lang w:eastAsia="fr-FR" w:bidi="fr-FR"/>
        </w:rPr>
        <w:t>u</w:t>
      </w:r>
      <w:r w:rsidRPr="00461B26">
        <w:rPr>
          <w:szCs w:val="24"/>
          <w:lang w:eastAsia="fr-FR" w:bidi="fr-FR"/>
        </w:rPr>
        <w:t>nitions, de la diversité des équ</w:t>
      </w:r>
      <w:r w:rsidRPr="00461B26">
        <w:rPr>
          <w:szCs w:val="24"/>
          <w:lang w:eastAsia="fr-FR" w:bidi="fr-FR"/>
        </w:rPr>
        <w:t>i</w:t>
      </w:r>
      <w:r w:rsidRPr="00461B26">
        <w:rPr>
          <w:szCs w:val="24"/>
          <w:lang w:eastAsia="fr-FR" w:bidi="fr-FR"/>
        </w:rPr>
        <w:t>pements, et de la vétusté des armes des mil</w:t>
      </w:r>
      <w:r w:rsidRPr="00461B26">
        <w:rPr>
          <w:szCs w:val="24"/>
          <w:lang w:eastAsia="fr-FR" w:bidi="fr-FR"/>
        </w:rPr>
        <w:t>i</w:t>
      </w:r>
      <w:r w:rsidRPr="00461B26">
        <w:rPr>
          <w:szCs w:val="24"/>
          <w:lang w:eastAsia="fr-FR" w:bidi="fr-FR"/>
        </w:rPr>
        <w:t>ciens, alors qu’il a fallu, encore une fois, procéder à la réparation de la plupart d’entre elles</w:t>
      </w:r>
      <w:r>
        <w:rPr>
          <w:szCs w:val="24"/>
          <w:lang w:eastAsia="fr-FR" w:bidi="fr-FR"/>
        </w:rPr>
        <w:t> </w:t>
      </w:r>
      <w:r>
        <w:rPr>
          <w:rStyle w:val="Appelnotedebasdep"/>
          <w:szCs w:val="24"/>
          <w:lang w:eastAsia="fr-FR" w:bidi="fr-FR"/>
        </w:rPr>
        <w:footnoteReference w:id="74"/>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Dumas est de l’équipée. Le 17 au soir, la petite armée Spartiate qu’il accompagne dresse son campement sur la glace du lac Geo</w:t>
      </w:r>
      <w:r w:rsidRPr="00461B26">
        <w:rPr>
          <w:szCs w:val="24"/>
          <w:lang w:eastAsia="fr-FR" w:bidi="fr-FR"/>
        </w:rPr>
        <w:t>r</w:t>
      </w:r>
      <w:r w:rsidRPr="00461B26">
        <w:rPr>
          <w:szCs w:val="24"/>
          <w:lang w:eastAsia="fr-FR" w:bidi="fr-FR"/>
        </w:rPr>
        <w:t>ge, à une lieue et demie du fort, tout feu éteint pour ne pas att</w:t>
      </w:r>
      <w:r w:rsidRPr="00461B26">
        <w:rPr>
          <w:szCs w:val="24"/>
          <w:lang w:eastAsia="fr-FR" w:bidi="fr-FR"/>
        </w:rPr>
        <w:t>i</w:t>
      </w:r>
      <w:r w:rsidRPr="00461B26">
        <w:rPr>
          <w:szCs w:val="24"/>
          <w:lang w:eastAsia="fr-FR" w:bidi="fr-FR"/>
        </w:rPr>
        <w:t>rer l’attention des sentinelles anglaises. Le lendemain matin, à la barre du jour, Poulhariez, Mercier, Savournin, Raymond et lui sont envoyés en r</w:t>
      </w:r>
      <w:r w:rsidRPr="00461B26">
        <w:rPr>
          <w:szCs w:val="24"/>
          <w:lang w:eastAsia="fr-FR" w:bidi="fr-FR"/>
        </w:rPr>
        <w:t>e</w:t>
      </w:r>
      <w:r w:rsidRPr="00461B26">
        <w:rPr>
          <w:szCs w:val="24"/>
          <w:lang w:eastAsia="fr-FR" w:bidi="fr-FR"/>
        </w:rPr>
        <w:t xml:space="preserve">connaissance </w:t>
      </w:r>
      <w:r w:rsidRPr="00461B26">
        <w:t>« </w:t>
      </w:r>
      <w:r w:rsidRPr="00461B26">
        <w:rPr>
          <w:szCs w:val="24"/>
          <w:lang w:eastAsia="fr-FR" w:bidi="fr-FR"/>
        </w:rPr>
        <w:t>sous l’escorte de cinquante sauvages et cinquante C</w:t>
      </w:r>
      <w:r w:rsidRPr="00461B26">
        <w:rPr>
          <w:szCs w:val="24"/>
          <w:lang w:eastAsia="fr-FR" w:bidi="fr-FR"/>
        </w:rPr>
        <w:t>a</w:t>
      </w:r>
      <w:r w:rsidRPr="00461B26">
        <w:rPr>
          <w:szCs w:val="24"/>
          <w:lang w:eastAsia="fr-FR" w:bidi="fr-FR"/>
        </w:rPr>
        <w:t>nadiens, commandés par MM. De Langy, l’aîné, Lo</w:t>
      </w:r>
      <w:r w:rsidRPr="00461B26">
        <w:rPr>
          <w:szCs w:val="24"/>
          <w:lang w:eastAsia="fr-FR" w:bidi="fr-FR"/>
        </w:rPr>
        <w:t>n</w:t>
      </w:r>
      <w:r w:rsidRPr="00461B26">
        <w:rPr>
          <w:szCs w:val="24"/>
          <w:lang w:eastAsia="fr-FR" w:bidi="fr-FR"/>
        </w:rPr>
        <w:t>gueuil, fils, et Pontleroy</w:t>
      </w:r>
      <w:r>
        <w:rPr>
          <w:szCs w:val="24"/>
          <w:lang w:eastAsia="fr-FR" w:bidi="fr-FR"/>
        </w:rPr>
        <w:t> </w:t>
      </w:r>
      <w:r>
        <w:rPr>
          <w:rStyle w:val="Appelnotedebasdep"/>
          <w:szCs w:val="24"/>
          <w:lang w:eastAsia="fr-FR" w:bidi="fr-FR"/>
        </w:rPr>
        <w:footnoteReference w:id="75"/>
      </w:r>
      <w:r w:rsidRPr="00461B26">
        <w:t> »</w:t>
      </w:r>
      <w:r w:rsidRPr="00461B26">
        <w:rPr>
          <w:szCs w:val="24"/>
          <w:lang w:eastAsia="fr-FR" w:bidi="fr-FR"/>
        </w:rPr>
        <w:t>. Le signal de l’attaque est donné sur les onze heures du soir. Mais au deuxième retour des éclaireurs, sur les conseils de D</w:t>
      </w:r>
      <w:r w:rsidRPr="00461B26">
        <w:rPr>
          <w:szCs w:val="24"/>
          <w:lang w:eastAsia="fr-FR" w:bidi="fr-FR"/>
        </w:rPr>
        <w:t>u</w:t>
      </w:r>
      <w:r w:rsidRPr="00461B26">
        <w:rPr>
          <w:szCs w:val="24"/>
          <w:lang w:eastAsia="fr-FR" w:bidi="fr-FR"/>
        </w:rPr>
        <w:t>mas et de Le Mercier, le haut commandement convient de l’impossibilité de soumettre une garnison si bien r</w:t>
      </w:r>
      <w:r w:rsidRPr="00461B26">
        <w:rPr>
          <w:szCs w:val="24"/>
          <w:lang w:eastAsia="fr-FR" w:bidi="fr-FR"/>
        </w:rPr>
        <w:t>e</w:t>
      </w:r>
      <w:r w:rsidRPr="00461B26">
        <w:rPr>
          <w:szCs w:val="24"/>
          <w:lang w:eastAsia="fr-FR" w:bidi="fr-FR"/>
        </w:rPr>
        <w:t>tranchée et décide plutôt de faire le vide autour du fort. Sous un feu nourri, on n’en brûle pas moins tout ce qui peut l’être à l’extérieur de la place. Et le 23 mars, l’armée franco-canado-indienne se retire après avoir réduit en cendres 300 bateaux, 4 barques, 2 hangars remplis de matériel de</w:t>
      </w:r>
      <w:r>
        <w:rPr>
          <w:szCs w:val="24"/>
          <w:lang w:eastAsia="fr-FR" w:bidi="fr-FR"/>
        </w:rPr>
        <w:t xml:space="preserve"> </w:t>
      </w:r>
      <w:r>
        <w:t xml:space="preserve">[61] </w:t>
      </w:r>
      <w:r w:rsidRPr="00461B26">
        <w:rPr>
          <w:szCs w:val="24"/>
          <w:lang w:eastAsia="fr-FR" w:bidi="fr-FR"/>
        </w:rPr>
        <w:t>campagne, 1 hôpital, 2 entrepôts de vivres, 1 moulin et 1 pâté de</w:t>
      </w:r>
      <w:r>
        <w:rPr>
          <w:szCs w:val="24"/>
          <w:lang w:eastAsia="fr-FR" w:bidi="fr-FR"/>
        </w:rPr>
        <w:t xml:space="preserve"> </w:t>
      </w:r>
      <w:r w:rsidRPr="00461B26">
        <w:rPr>
          <w:szCs w:val="24"/>
          <w:lang w:eastAsia="fr-FR" w:bidi="fr-FR"/>
        </w:rPr>
        <w:t>ma</w:t>
      </w:r>
      <w:r w:rsidRPr="00461B26">
        <w:rPr>
          <w:szCs w:val="24"/>
          <w:lang w:eastAsia="fr-FR" w:bidi="fr-FR"/>
        </w:rPr>
        <w:t>i</w:t>
      </w:r>
      <w:r w:rsidRPr="00461B26">
        <w:rPr>
          <w:szCs w:val="24"/>
          <w:lang w:eastAsia="fr-FR" w:bidi="fr-FR"/>
        </w:rPr>
        <w:t>sons déployées au pied du fort</w:t>
      </w:r>
      <w:r>
        <w:rPr>
          <w:szCs w:val="24"/>
          <w:lang w:eastAsia="fr-FR" w:bidi="fr-FR"/>
        </w:rPr>
        <w:t> </w:t>
      </w:r>
      <w:r>
        <w:rPr>
          <w:rStyle w:val="Appelnotedebasdep"/>
          <w:szCs w:val="24"/>
          <w:lang w:eastAsia="fr-FR" w:bidi="fr-FR"/>
        </w:rPr>
        <w:footnoteReference w:id="76"/>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Compte tenu de la rudesse des échanges de tirs et des domm</w:t>
      </w:r>
      <w:r w:rsidRPr="00461B26">
        <w:rPr>
          <w:szCs w:val="24"/>
          <w:lang w:eastAsia="fr-FR" w:bidi="fr-FR"/>
        </w:rPr>
        <w:t>a</w:t>
      </w:r>
      <w:r w:rsidRPr="00461B26">
        <w:rPr>
          <w:szCs w:val="24"/>
          <w:lang w:eastAsia="fr-FR" w:bidi="fr-FR"/>
        </w:rPr>
        <w:t>ges ainsi causés à l’ennemi, les pertes humaines sont insignifia</w:t>
      </w:r>
      <w:r w:rsidRPr="00461B26">
        <w:rPr>
          <w:szCs w:val="24"/>
          <w:lang w:eastAsia="fr-FR" w:bidi="fr-FR"/>
        </w:rPr>
        <w:t>n</w:t>
      </w:r>
      <w:r w:rsidRPr="00461B26">
        <w:rPr>
          <w:szCs w:val="24"/>
          <w:lang w:eastAsia="fr-FR" w:bidi="fr-FR"/>
        </w:rPr>
        <w:t>tes</w:t>
      </w:r>
      <w:r w:rsidRPr="00461B26">
        <w:t> :</w:t>
      </w:r>
      <w:r w:rsidRPr="00461B26">
        <w:rPr>
          <w:szCs w:val="24"/>
          <w:lang w:eastAsia="fr-FR" w:bidi="fr-FR"/>
        </w:rPr>
        <w:t xml:space="preserve"> le régiment du Languedoc déplore deux morts et un blessé, le Royal-Roussillon, un blessé. Pour Rigaud, mission accomplie. Pour Va</w:t>
      </w:r>
      <w:r w:rsidRPr="00461B26">
        <w:rPr>
          <w:szCs w:val="24"/>
          <w:lang w:eastAsia="fr-FR" w:bidi="fr-FR"/>
        </w:rPr>
        <w:t>u</w:t>
      </w:r>
      <w:r w:rsidRPr="00461B26">
        <w:rPr>
          <w:szCs w:val="24"/>
          <w:lang w:eastAsia="fr-FR" w:bidi="fr-FR"/>
        </w:rPr>
        <w:t>dreuil, qui ne se dit pas moins satisfait, c’est un sursis inespéré que gagne la colonie. Pour Montcalm, dont les plans sont plus à la rési</w:t>
      </w:r>
      <w:r w:rsidRPr="00461B26">
        <w:rPr>
          <w:szCs w:val="24"/>
          <w:lang w:eastAsia="fr-FR" w:bidi="fr-FR"/>
        </w:rPr>
        <w:t>s</w:t>
      </w:r>
      <w:r w:rsidRPr="00461B26">
        <w:rPr>
          <w:szCs w:val="24"/>
          <w:lang w:eastAsia="fr-FR" w:bidi="fr-FR"/>
        </w:rPr>
        <w:t>tance qu’à l’offensive, ce succès est loin d’être aussi évident. Selon lui, c’est la preuve que 600 à 800 soldats</w:t>
      </w:r>
      <w:r>
        <w:rPr>
          <w:szCs w:val="24"/>
          <w:lang w:eastAsia="fr-FR" w:bidi="fr-FR"/>
        </w:rPr>
        <w:t xml:space="preserve"> </w:t>
      </w:r>
      <w:r w:rsidRPr="00461B26">
        <w:t>« </w:t>
      </w:r>
      <w:r w:rsidRPr="00461B26">
        <w:rPr>
          <w:szCs w:val="24"/>
          <w:lang w:eastAsia="fr-FR" w:bidi="fr-FR"/>
        </w:rPr>
        <w:t>eussent rempli les mêmes objets avec plus de gloire, occasionné moins de d</w:t>
      </w:r>
      <w:r w:rsidRPr="00461B26">
        <w:rPr>
          <w:szCs w:val="24"/>
          <w:lang w:eastAsia="fr-FR" w:bidi="fr-FR"/>
        </w:rPr>
        <w:t>é</w:t>
      </w:r>
      <w:r w:rsidRPr="00461B26">
        <w:rPr>
          <w:szCs w:val="24"/>
          <w:lang w:eastAsia="fr-FR" w:bidi="fr-FR"/>
        </w:rPr>
        <w:t>penses et moins de consommation dans les vivres</w:t>
      </w:r>
      <w:r w:rsidRPr="00461B26">
        <w:t> »</w:t>
      </w:r>
      <w:r w:rsidRPr="00461B26">
        <w:rPr>
          <w:szCs w:val="24"/>
          <w:lang w:eastAsia="fr-FR" w:bidi="fr-FR"/>
        </w:rPr>
        <w:t>. Malgré tout ce qui a été investi, dit encore le marquis, les Français ne contrôlent toujours pas la navig</w:t>
      </w:r>
      <w:r w:rsidRPr="00461B26">
        <w:rPr>
          <w:szCs w:val="24"/>
          <w:lang w:eastAsia="fr-FR" w:bidi="fr-FR"/>
        </w:rPr>
        <w:t>a</w:t>
      </w:r>
      <w:r w:rsidRPr="00461B26">
        <w:rPr>
          <w:szCs w:val="24"/>
          <w:lang w:eastAsia="fr-FR" w:bidi="fr-FR"/>
        </w:rPr>
        <w:t>tion du lac Saint-Sacrement et, dans ce contexte, les Anglais vont pl</w:t>
      </w:r>
      <w:r w:rsidRPr="00461B26">
        <w:rPr>
          <w:szCs w:val="24"/>
          <w:lang w:eastAsia="fr-FR" w:bidi="fr-FR"/>
        </w:rPr>
        <w:t>u</w:t>
      </w:r>
      <w:r w:rsidRPr="00461B26">
        <w:rPr>
          <w:szCs w:val="24"/>
          <w:lang w:eastAsia="fr-FR" w:bidi="fr-FR"/>
        </w:rPr>
        <w:t>tôt déduire qu’une poignée de ses soldats a pu résister avec force co</w:t>
      </w:r>
      <w:r w:rsidRPr="00461B26">
        <w:rPr>
          <w:szCs w:val="24"/>
          <w:lang w:eastAsia="fr-FR" w:bidi="fr-FR"/>
        </w:rPr>
        <w:t>u</w:t>
      </w:r>
      <w:r w:rsidRPr="00461B26">
        <w:rPr>
          <w:szCs w:val="24"/>
          <w:lang w:eastAsia="fr-FR" w:bidi="fr-FR"/>
        </w:rPr>
        <w:t>rage à une véritable armée pour réduire les re</w:t>
      </w:r>
      <w:r w:rsidRPr="00461B26">
        <w:rPr>
          <w:szCs w:val="24"/>
          <w:lang w:eastAsia="fr-FR" w:bidi="fr-FR"/>
        </w:rPr>
        <w:t>s</w:t>
      </w:r>
      <w:r w:rsidRPr="00461B26">
        <w:rPr>
          <w:szCs w:val="24"/>
          <w:lang w:eastAsia="fr-FR" w:bidi="fr-FR"/>
        </w:rPr>
        <w:t>sources de l’ennemi qui n’en a déjà pas de trop</w:t>
      </w:r>
      <w:r>
        <w:rPr>
          <w:szCs w:val="24"/>
          <w:lang w:eastAsia="fr-FR" w:bidi="fr-FR"/>
        </w:rPr>
        <w:t> </w:t>
      </w:r>
      <w:r>
        <w:rPr>
          <w:rStyle w:val="Appelnotedebasdep"/>
          <w:szCs w:val="24"/>
          <w:lang w:eastAsia="fr-FR" w:bidi="fr-FR"/>
        </w:rPr>
        <w:footnoteReference w:id="77"/>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L’affaire ne pouvant en rester là entre les deux hommes, il est d</w:t>
      </w:r>
      <w:r w:rsidRPr="00461B26">
        <w:rPr>
          <w:szCs w:val="24"/>
          <w:lang w:eastAsia="fr-FR" w:bidi="fr-FR"/>
        </w:rPr>
        <w:t>é</w:t>
      </w:r>
      <w:r w:rsidRPr="00461B26">
        <w:rPr>
          <w:szCs w:val="24"/>
          <w:lang w:eastAsia="fr-FR" w:bidi="fr-FR"/>
        </w:rPr>
        <w:t>cidé de reprendre sans tarder la direction du fort George et de le faire tomber coûte que coûte. Pour mener à bien cette mission qui exige la coordination du gouverneur et du général, Dumas est nommé aide-major des troupes de la colonie, une promotion qui n’est pas sans ri</w:t>
      </w:r>
      <w:r w:rsidRPr="00461B26">
        <w:rPr>
          <w:szCs w:val="24"/>
          <w:lang w:eastAsia="fr-FR" w:bidi="fr-FR"/>
        </w:rPr>
        <w:t>s</w:t>
      </w:r>
      <w:r w:rsidRPr="00461B26">
        <w:rPr>
          <w:szCs w:val="24"/>
          <w:lang w:eastAsia="fr-FR" w:bidi="fr-FR"/>
        </w:rPr>
        <w:t>que</w:t>
      </w:r>
      <w:r>
        <w:rPr>
          <w:szCs w:val="24"/>
          <w:lang w:eastAsia="fr-FR" w:bidi="fr-FR"/>
        </w:rPr>
        <w:t> </w:t>
      </w:r>
      <w:r>
        <w:rPr>
          <w:rStyle w:val="Appelnotedebasdep"/>
          <w:szCs w:val="24"/>
          <w:lang w:eastAsia="fr-FR" w:bidi="fr-FR"/>
        </w:rPr>
        <w:footnoteReference w:id="78"/>
      </w:r>
      <w:r w:rsidRPr="00461B26">
        <w:rPr>
          <w:szCs w:val="24"/>
          <w:lang w:eastAsia="fr-FR" w:bidi="fr-FR"/>
        </w:rPr>
        <w:t>. En fonction des attentes, la tâche dont ce dernier est investi est effectivement</w:t>
      </w:r>
      <w:r>
        <w:rPr>
          <w:szCs w:val="24"/>
          <w:lang w:eastAsia="fr-FR" w:bidi="fr-FR"/>
        </w:rPr>
        <w:t xml:space="preserve"> </w:t>
      </w:r>
      <w:r>
        <w:t xml:space="preserve">[62] </w:t>
      </w:r>
      <w:r w:rsidRPr="00461B26">
        <w:rPr>
          <w:szCs w:val="24"/>
          <w:lang w:eastAsia="fr-FR" w:bidi="fr-FR"/>
        </w:rPr>
        <w:t>des plus périlleuses. De lui dépend la réussite ou l’échec de la pr</w:t>
      </w:r>
      <w:r w:rsidRPr="00461B26">
        <w:rPr>
          <w:szCs w:val="24"/>
          <w:lang w:eastAsia="fr-FR" w:bidi="fr-FR"/>
        </w:rPr>
        <w:t>o</w:t>
      </w:r>
      <w:r w:rsidRPr="00461B26">
        <w:rPr>
          <w:szCs w:val="24"/>
          <w:lang w:eastAsia="fr-FR" w:bidi="fr-FR"/>
        </w:rPr>
        <w:t>chaine campagne. Le temps presse</w:t>
      </w:r>
      <w:r w:rsidRPr="00461B26">
        <w:t> !</w:t>
      </w:r>
    </w:p>
    <w:p w:rsidR="0040571A" w:rsidRPr="00461B26" w:rsidRDefault="0040571A" w:rsidP="0040571A">
      <w:pPr>
        <w:spacing w:before="120" w:after="120"/>
        <w:jc w:val="both"/>
      </w:pPr>
      <w:r w:rsidRPr="00461B26">
        <w:rPr>
          <w:szCs w:val="24"/>
          <w:lang w:eastAsia="fr-FR" w:bidi="fr-FR"/>
        </w:rPr>
        <w:t>Pendant qu’on travaille jour et nuit à faire passer les b</w:t>
      </w:r>
      <w:r w:rsidRPr="00461B26">
        <w:rPr>
          <w:szCs w:val="24"/>
          <w:lang w:eastAsia="fr-FR" w:bidi="fr-FR"/>
        </w:rPr>
        <w:t>a</w:t>
      </w:r>
      <w:r w:rsidRPr="00461B26">
        <w:rPr>
          <w:szCs w:val="24"/>
          <w:lang w:eastAsia="fr-FR" w:bidi="fr-FR"/>
        </w:rPr>
        <w:t>teaux par le portage du lac Saint-Sacrement en prévision de l’attaque, il lui faut mettre de l’ordre dans les milices, les former en brigades comme on le fait dans l’armée française, et leur attacher des off</w:t>
      </w:r>
      <w:r w:rsidRPr="00461B26">
        <w:rPr>
          <w:szCs w:val="24"/>
          <w:lang w:eastAsia="fr-FR" w:bidi="fr-FR"/>
        </w:rPr>
        <w:t>i</w:t>
      </w:r>
      <w:r w:rsidRPr="00461B26">
        <w:rPr>
          <w:szCs w:val="24"/>
          <w:lang w:eastAsia="fr-FR" w:bidi="fr-FR"/>
        </w:rPr>
        <w:t>ciers</w:t>
      </w:r>
      <w:r w:rsidRPr="00461B26">
        <w:t> ;</w:t>
      </w:r>
      <w:r w:rsidRPr="00461B26">
        <w:rPr>
          <w:szCs w:val="24"/>
          <w:lang w:eastAsia="fr-FR" w:bidi="fr-FR"/>
        </w:rPr>
        <w:t xml:space="preserve"> c’est-à-dire éliminer l’indiscipline qui les caractérise pour renforcer ce maillon faible de l’armée française en Amérique. Et il lui faut, de surcroît, constituer un bataillon de 500 à 600 soldats des troupes de la Marine pour qu’il soit capable d’évoluer sur le terrain avec les troupes de te</w:t>
      </w:r>
      <w:r w:rsidRPr="00461B26">
        <w:rPr>
          <w:szCs w:val="24"/>
          <w:lang w:eastAsia="fr-FR" w:bidi="fr-FR"/>
        </w:rPr>
        <w:t>r</w:t>
      </w:r>
      <w:r w:rsidRPr="00461B26">
        <w:rPr>
          <w:szCs w:val="24"/>
          <w:lang w:eastAsia="fr-FR" w:bidi="fr-FR"/>
        </w:rPr>
        <w:t>re, ce qui, encore là, n’est pas gagné d’avance, puisque les deux corps militaires n’éprouvent pas une grande sympathie l’un pour l’autre</w:t>
      </w:r>
      <w:r>
        <w:rPr>
          <w:szCs w:val="24"/>
          <w:lang w:eastAsia="fr-FR" w:bidi="fr-FR"/>
        </w:rPr>
        <w:t> </w:t>
      </w:r>
      <w:r>
        <w:rPr>
          <w:rStyle w:val="Appelnotedebasdep"/>
          <w:szCs w:val="24"/>
          <w:lang w:eastAsia="fr-FR" w:bidi="fr-FR"/>
        </w:rPr>
        <w:footnoteReference w:id="79"/>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Cette fois-ci, le gouverneur Vaudreuil a décidé de mettre le p</w:t>
      </w:r>
      <w:r w:rsidRPr="00461B26">
        <w:rPr>
          <w:szCs w:val="24"/>
          <w:lang w:eastAsia="fr-FR" w:bidi="fr-FR"/>
        </w:rPr>
        <w:t>a</w:t>
      </w:r>
      <w:r w:rsidRPr="00461B26">
        <w:rPr>
          <w:szCs w:val="24"/>
          <w:lang w:eastAsia="fr-FR" w:bidi="fr-FR"/>
        </w:rPr>
        <w:t>quet. Rien n’est négligé pour soumettre les occupants du fort George défe</w:t>
      </w:r>
      <w:r w:rsidRPr="00461B26">
        <w:rPr>
          <w:szCs w:val="24"/>
          <w:lang w:eastAsia="fr-FR" w:bidi="fr-FR"/>
        </w:rPr>
        <w:t>n</w:t>
      </w:r>
      <w:r w:rsidRPr="00461B26">
        <w:rPr>
          <w:szCs w:val="24"/>
          <w:lang w:eastAsia="fr-FR" w:bidi="fr-FR"/>
        </w:rPr>
        <w:t>du par un lourd contingent de 2400 hommes. Ce n’est donc plus d’un simple détachement dont il est question, mais d’une vér</w:t>
      </w:r>
      <w:r w:rsidRPr="00461B26">
        <w:rPr>
          <w:szCs w:val="24"/>
          <w:lang w:eastAsia="fr-FR" w:bidi="fr-FR"/>
        </w:rPr>
        <w:t>i</w:t>
      </w:r>
      <w:r w:rsidRPr="00461B26">
        <w:rPr>
          <w:szCs w:val="24"/>
          <w:lang w:eastAsia="fr-FR" w:bidi="fr-FR"/>
        </w:rPr>
        <w:t>table armée forte de 8019 hommes placés directement sous le commandement de Mon</w:t>
      </w:r>
      <w:r w:rsidRPr="00461B26">
        <w:rPr>
          <w:szCs w:val="24"/>
          <w:lang w:eastAsia="fr-FR" w:bidi="fr-FR"/>
        </w:rPr>
        <w:t>t</w:t>
      </w:r>
      <w:r w:rsidRPr="00461B26">
        <w:rPr>
          <w:szCs w:val="24"/>
          <w:lang w:eastAsia="fr-FR" w:bidi="fr-FR"/>
        </w:rPr>
        <w:t>calm, déjà en poste sous les remparts de Carillon. Parmi eux se trouvent 2946 miliciens canadiens répartis en 6 brigades et 1 corps de volontaires</w:t>
      </w:r>
      <w:r w:rsidRPr="00461B26">
        <w:t> ;</w:t>
      </w:r>
      <w:r w:rsidRPr="00461B26">
        <w:rPr>
          <w:szCs w:val="24"/>
          <w:lang w:eastAsia="fr-FR" w:bidi="fr-FR"/>
        </w:rPr>
        <w:t xml:space="preserve"> 2570 soldats des troupes</w:t>
      </w:r>
      <w:r>
        <w:rPr>
          <w:szCs w:val="24"/>
          <w:lang w:eastAsia="fr-FR" w:bidi="fr-FR"/>
        </w:rPr>
        <w:t xml:space="preserve"> régulières puisés à même les 6 </w:t>
      </w:r>
      <w:r w:rsidRPr="00461B26">
        <w:rPr>
          <w:szCs w:val="24"/>
          <w:lang w:eastAsia="fr-FR" w:bidi="fr-FR"/>
        </w:rPr>
        <w:t>régiments affectés à la colonie</w:t>
      </w:r>
      <w:r w:rsidRPr="00461B26">
        <w:t> ;</w:t>
      </w:r>
      <w:r w:rsidRPr="00461B26">
        <w:rPr>
          <w:szCs w:val="24"/>
          <w:lang w:eastAsia="fr-FR" w:bidi="fr-FR"/>
        </w:rPr>
        <w:t xml:space="preserve"> 1799 Indiens, dont plusieurs désertent sous différents prétextes et après avoir été équipés</w:t>
      </w:r>
      <w:r w:rsidRPr="00461B26">
        <w:t> ;</w:t>
      </w:r>
      <w:r w:rsidRPr="00461B26">
        <w:rPr>
          <w:szCs w:val="24"/>
          <w:lang w:eastAsia="fr-FR" w:bidi="fr-FR"/>
        </w:rPr>
        <w:t xml:space="preserve"> 524 soldats de la Marine, les protégés de D</w:t>
      </w:r>
      <w:r w:rsidRPr="00461B26">
        <w:rPr>
          <w:szCs w:val="24"/>
          <w:lang w:eastAsia="fr-FR" w:bidi="fr-FR"/>
        </w:rPr>
        <w:t>u</w:t>
      </w:r>
      <w:r w:rsidRPr="00461B26">
        <w:rPr>
          <w:szCs w:val="24"/>
          <w:lang w:eastAsia="fr-FR" w:bidi="fr-FR"/>
        </w:rPr>
        <w:t>mas</w:t>
      </w:r>
      <w:r w:rsidRPr="00461B26">
        <w:t> ;</w:t>
      </w:r>
      <w:r w:rsidRPr="00461B26">
        <w:rPr>
          <w:szCs w:val="24"/>
          <w:lang w:eastAsia="fr-FR" w:bidi="fr-FR"/>
        </w:rPr>
        <w:t xml:space="preserve"> et 180 canonniers. Montcalm compte sur Lévis, Vaudreuil, Bourlamaque, Bougainville et le chevalier de Montreuil pour m</w:t>
      </w:r>
      <w:r w:rsidRPr="00461B26">
        <w:rPr>
          <w:szCs w:val="24"/>
          <w:lang w:eastAsia="fr-FR" w:bidi="fr-FR"/>
        </w:rPr>
        <w:t>e</w:t>
      </w:r>
      <w:r w:rsidRPr="00461B26">
        <w:rPr>
          <w:szCs w:val="24"/>
          <w:lang w:eastAsia="fr-FR" w:bidi="fr-FR"/>
        </w:rPr>
        <w:t>ner à bien sa mission. Lévis ouvre la marche le 30 juillet au matin, avec un détachement de 2970 hommes, alors que</w:t>
      </w:r>
    </w:p>
    <w:p w:rsidR="0040571A" w:rsidRDefault="0040571A" w:rsidP="0040571A">
      <w:pPr>
        <w:spacing w:before="120" w:after="120"/>
        <w:ind w:firstLine="0"/>
        <w:jc w:val="both"/>
      </w:pPr>
      <w:r>
        <w:br w:type="page"/>
        <w:t>[63]</w:t>
      </w:r>
    </w:p>
    <w:p w:rsidR="0040571A" w:rsidRDefault="0040571A" w:rsidP="0040571A">
      <w:pPr>
        <w:spacing w:before="120" w:after="120"/>
        <w:ind w:firstLine="0"/>
        <w:jc w:val="both"/>
      </w:pPr>
    </w:p>
    <w:p w:rsidR="0040571A" w:rsidRPr="00461B26" w:rsidRDefault="009310D6" w:rsidP="0040571A">
      <w:pPr>
        <w:pStyle w:val="fig"/>
        <w:rPr>
          <w:szCs w:val="2"/>
        </w:rPr>
      </w:pPr>
      <w:r w:rsidRPr="006C3F9F">
        <w:rPr>
          <w:noProof/>
          <w:szCs w:val="2"/>
        </w:rPr>
        <w:drawing>
          <wp:inline distT="0" distB="0" distL="0" distR="0">
            <wp:extent cx="4125595" cy="4125595"/>
            <wp:effectExtent l="25400" t="25400" r="14605" b="14605"/>
            <wp:docPr id="20" name="Image 20" descr="fig_p_063_Bt_Fort George_1757_1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g_p_063_Bt_Fort George_1757_15_low"/>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5595" cy="4125595"/>
                    </a:xfrm>
                    <a:prstGeom prst="rect">
                      <a:avLst/>
                    </a:prstGeom>
                    <a:noFill/>
                    <a:ln w="19050" cmpd="sng">
                      <a:solidFill>
                        <a:srgbClr val="000000"/>
                      </a:solidFill>
                      <a:miter lim="800000"/>
                      <a:headEnd/>
                      <a:tailEnd/>
                    </a:ln>
                    <a:effectLst/>
                  </pic:spPr>
                </pic:pic>
              </a:graphicData>
            </a:graphic>
          </wp:inline>
        </w:drawing>
      </w:r>
    </w:p>
    <w:p w:rsidR="0040571A" w:rsidRDefault="0040571A" w:rsidP="0040571A">
      <w:pPr>
        <w:pStyle w:val="figsous-titre"/>
      </w:pPr>
      <w:r w:rsidRPr="00461B26">
        <w:t>Lac-Saint-Sacrement (lac George) Siège de 1757</w:t>
      </w:r>
    </w:p>
    <w:p w:rsidR="0040571A" w:rsidRPr="00461B26" w:rsidRDefault="0040571A" w:rsidP="0040571A">
      <w:pPr>
        <w:pStyle w:val="figsous-titre"/>
      </w:pPr>
      <w:r w:rsidRPr="00461B26">
        <w:t xml:space="preserve"> Russel Bouchard</w:t>
      </w:r>
    </w:p>
    <w:p w:rsidR="0040571A" w:rsidRPr="00461B26" w:rsidRDefault="0040571A" w:rsidP="0040571A">
      <w:pPr>
        <w:spacing w:before="120" w:after="120"/>
        <w:jc w:val="both"/>
        <w:rPr>
          <w:szCs w:val="2"/>
        </w:rPr>
      </w:pPr>
    </w:p>
    <w:p w:rsidR="0040571A" w:rsidRPr="00461B26" w:rsidRDefault="0040571A" w:rsidP="0040571A">
      <w:pPr>
        <w:spacing w:before="120" w:after="120"/>
        <w:ind w:firstLine="0"/>
        <w:jc w:val="both"/>
      </w:pPr>
      <w:r w:rsidRPr="00461B26">
        <w:rPr>
          <w:szCs w:val="24"/>
          <w:lang w:eastAsia="fr-FR" w:bidi="fr-FR"/>
        </w:rPr>
        <w:t>le surlendemain (1</w:t>
      </w:r>
      <w:r w:rsidRPr="00461B26">
        <w:rPr>
          <w:szCs w:val="24"/>
          <w:vertAlign w:val="superscript"/>
          <w:lang w:eastAsia="fr-FR" w:bidi="fr-FR"/>
        </w:rPr>
        <w:t>er</w:t>
      </w:r>
      <w:r w:rsidRPr="00461B26">
        <w:rPr>
          <w:szCs w:val="24"/>
          <w:lang w:eastAsia="fr-FR" w:bidi="fr-FR"/>
        </w:rPr>
        <w:t xml:space="preserve"> août) Montcalm engage le reste de son a</w:t>
      </w:r>
      <w:r w:rsidRPr="00461B26">
        <w:rPr>
          <w:szCs w:val="24"/>
          <w:lang w:eastAsia="fr-FR" w:bidi="fr-FR"/>
        </w:rPr>
        <w:t>r</w:t>
      </w:r>
      <w:r w:rsidRPr="00461B26">
        <w:rPr>
          <w:szCs w:val="24"/>
          <w:lang w:eastAsia="fr-FR" w:bidi="fr-FR"/>
        </w:rPr>
        <w:t>mée par voie d’eau</w:t>
      </w:r>
      <w:r>
        <w:rPr>
          <w:szCs w:val="24"/>
          <w:lang w:eastAsia="fr-FR" w:bidi="fr-FR"/>
        </w:rPr>
        <w:t> </w:t>
      </w:r>
      <w:r>
        <w:rPr>
          <w:rStyle w:val="Appelnotedebasdep"/>
          <w:szCs w:val="24"/>
          <w:lang w:eastAsia="fr-FR" w:bidi="fr-FR"/>
        </w:rPr>
        <w:footnoteReference w:id="80"/>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Aucun doute sur l’issue du combat. La puissance de feu de l’armée française est écrasante. Le siège débute le 4 et, le 9, à l’aube du sixi</w:t>
      </w:r>
      <w:r w:rsidRPr="00461B26">
        <w:rPr>
          <w:szCs w:val="24"/>
          <w:lang w:eastAsia="fr-FR" w:bidi="fr-FR"/>
        </w:rPr>
        <w:t>è</w:t>
      </w:r>
      <w:r w:rsidRPr="00461B26">
        <w:rPr>
          <w:szCs w:val="24"/>
          <w:lang w:eastAsia="fr-FR" w:bidi="fr-FR"/>
        </w:rPr>
        <w:t>me jour d’un échange musclé de coups de feu, les tambours anglais battent la chamade. Munro, comprenant qu’il ne pourra être secouru à temps, fait hisser le</w:t>
      </w:r>
      <w:r>
        <w:rPr>
          <w:szCs w:val="24"/>
          <w:lang w:eastAsia="fr-FR" w:bidi="fr-FR"/>
        </w:rPr>
        <w:t xml:space="preserve"> </w:t>
      </w:r>
      <w:r>
        <w:t xml:space="preserve">[64] </w:t>
      </w:r>
      <w:r w:rsidRPr="00461B26">
        <w:rPr>
          <w:szCs w:val="24"/>
          <w:lang w:eastAsia="fr-FR" w:bidi="fr-FR"/>
        </w:rPr>
        <w:t>drapeau blanc et demande, par la voix du lieutenant-colonel Young, à capituler sous certaines conditions. À 11 heures du matin, Bougainvi</w:t>
      </w:r>
      <w:r w:rsidRPr="00461B26">
        <w:rPr>
          <w:szCs w:val="24"/>
          <w:lang w:eastAsia="fr-FR" w:bidi="fr-FR"/>
        </w:rPr>
        <w:t>l</w:t>
      </w:r>
      <w:r w:rsidRPr="00461B26">
        <w:rPr>
          <w:szCs w:val="24"/>
          <w:lang w:eastAsia="fr-FR" w:bidi="fr-FR"/>
        </w:rPr>
        <w:t>le prend possession du fort. Le nombre des pertes en hommes témo</w:t>
      </w:r>
      <w:r w:rsidRPr="00461B26">
        <w:rPr>
          <w:szCs w:val="24"/>
          <w:lang w:eastAsia="fr-FR" w:bidi="fr-FR"/>
        </w:rPr>
        <w:t>i</w:t>
      </w:r>
      <w:r w:rsidRPr="00461B26">
        <w:rPr>
          <w:szCs w:val="24"/>
          <w:lang w:eastAsia="fr-FR" w:bidi="fr-FR"/>
        </w:rPr>
        <w:t>gne de la puissance du siège</w:t>
      </w:r>
      <w:r w:rsidRPr="00461B26">
        <w:t> :</w:t>
      </w:r>
      <w:r w:rsidRPr="00461B26">
        <w:rPr>
          <w:szCs w:val="24"/>
          <w:lang w:eastAsia="fr-FR" w:bidi="fr-FR"/>
        </w:rPr>
        <w:t xml:space="preserve"> selon les estimations les plus fiables, les Anglais comptent une centaine de morts et env</w:t>
      </w:r>
      <w:r w:rsidRPr="00461B26">
        <w:rPr>
          <w:szCs w:val="24"/>
          <w:lang w:eastAsia="fr-FR" w:bidi="fr-FR"/>
        </w:rPr>
        <w:t>i</w:t>
      </w:r>
      <w:r w:rsidRPr="00461B26">
        <w:rPr>
          <w:szCs w:val="24"/>
          <w:lang w:eastAsia="fr-FR" w:bidi="fr-FR"/>
        </w:rPr>
        <w:t>ron 120 blessés</w:t>
      </w:r>
      <w:r w:rsidRPr="00461B26">
        <w:t> ;</w:t>
      </w:r>
      <w:r w:rsidRPr="00461B26">
        <w:rPr>
          <w:szCs w:val="24"/>
          <w:lang w:eastAsia="fr-FR" w:bidi="fr-FR"/>
        </w:rPr>
        <w:t xml:space="preserve"> les Français déplorent 17 morts, 40 blessés, dont 1 officier. Et la prise de guerre a de quoi réjouir bien des munitionnaires et tous les concu</w:t>
      </w:r>
      <w:r w:rsidRPr="00461B26">
        <w:rPr>
          <w:szCs w:val="24"/>
          <w:lang w:eastAsia="fr-FR" w:bidi="fr-FR"/>
        </w:rPr>
        <w:t>s</w:t>
      </w:r>
      <w:r w:rsidRPr="00461B26">
        <w:rPr>
          <w:szCs w:val="24"/>
          <w:lang w:eastAsia="fr-FR" w:bidi="fr-FR"/>
        </w:rPr>
        <w:t>sionnaires du Canada</w:t>
      </w:r>
      <w:r w:rsidRPr="00461B26">
        <w:t> :</w:t>
      </w:r>
      <w:r w:rsidRPr="00461B26">
        <w:rPr>
          <w:szCs w:val="24"/>
          <w:lang w:eastAsia="fr-FR" w:bidi="fr-FR"/>
        </w:rPr>
        <w:t xml:space="preserve"> 43 pièces d’artillerie, dont 23 canons, 2522 boulets, 545 bombes, 1400 livres de balles, 6 caisses d’artifices et 1 de grenades</w:t>
      </w:r>
      <w:r w:rsidRPr="00461B26">
        <w:t> ;</w:t>
      </w:r>
      <w:r w:rsidRPr="00461B26">
        <w:rPr>
          <w:szCs w:val="24"/>
          <w:lang w:eastAsia="fr-FR" w:bidi="fr-FR"/>
        </w:rPr>
        <w:t xml:space="preserve"> 35 835 livres de poudre</w:t>
      </w:r>
      <w:r w:rsidRPr="00461B26">
        <w:t> ;</w:t>
      </w:r>
      <w:r w:rsidRPr="00461B26">
        <w:rPr>
          <w:szCs w:val="24"/>
          <w:lang w:eastAsia="fr-FR" w:bidi="fr-FR"/>
        </w:rPr>
        <w:t xml:space="preserve"> 1237 livres de lard anglais et 1737 quarts de farine</w:t>
      </w:r>
      <w:r>
        <w:rPr>
          <w:szCs w:val="24"/>
          <w:lang w:eastAsia="fr-FR" w:bidi="fr-FR"/>
        </w:rPr>
        <w:t> </w:t>
      </w:r>
      <w:r>
        <w:rPr>
          <w:rStyle w:val="Appelnotedebasdep"/>
          <w:szCs w:val="24"/>
          <w:lang w:eastAsia="fr-FR" w:bidi="fr-FR"/>
        </w:rPr>
        <w:footnoteReference w:id="81"/>
      </w:r>
      <w:r w:rsidRPr="00461B26">
        <w:rPr>
          <w:szCs w:val="24"/>
          <w:lang w:eastAsia="fr-FR" w:bidi="fr-FR"/>
        </w:rPr>
        <w:t>. De quoi re</w:t>
      </w:r>
      <w:r w:rsidRPr="00461B26">
        <w:rPr>
          <w:szCs w:val="24"/>
          <w:lang w:eastAsia="fr-FR" w:bidi="fr-FR"/>
        </w:rPr>
        <w:t>m</w:t>
      </w:r>
      <w:r w:rsidRPr="00461B26">
        <w:rPr>
          <w:szCs w:val="24"/>
          <w:lang w:eastAsia="fr-FR" w:bidi="fr-FR"/>
        </w:rPr>
        <w:t>plir, en effet, toutes les poires à poudre du Saint-Laurent si on les y invite (les concussionnaires), de quoi rassasier bien des bouches av</w:t>
      </w:r>
      <w:r w:rsidRPr="00461B26">
        <w:rPr>
          <w:szCs w:val="24"/>
          <w:lang w:eastAsia="fr-FR" w:bidi="fr-FR"/>
        </w:rPr>
        <w:t>i</w:t>
      </w:r>
      <w:r w:rsidRPr="00461B26">
        <w:rPr>
          <w:szCs w:val="24"/>
          <w:lang w:eastAsia="fr-FR" w:bidi="fr-FR"/>
        </w:rPr>
        <w:t>des grouillant autour du palais de l’intendant et en mettre plein les p</w:t>
      </w:r>
      <w:r w:rsidRPr="00461B26">
        <w:rPr>
          <w:szCs w:val="24"/>
          <w:lang w:eastAsia="fr-FR" w:bidi="fr-FR"/>
        </w:rPr>
        <w:t>o</w:t>
      </w:r>
      <w:r w:rsidRPr="00461B26">
        <w:rPr>
          <w:szCs w:val="24"/>
          <w:lang w:eastAsia="fr-FR" w:bidi="fr-FR"/>
        </w:rPr>
        <w:t>ches de Bigot qui ne se fera d’ailleurs pas prier pour s’y tremper les mains jusqu’au coude.</w:t>
      </w:r>
    </w:p>
    <w:p w:rsidR="0040571A" w:rsidRDefault="0040571A" w:rsidP="0040571A">
      <w:pPr>
        <w:spacing w:before="120" w:after="120"/>
        <w:jc w:val="both"/>
        <w:rPr>
          <w:szCs w:val="24"/>
          <w:lang w:eastAsia="fr-FR" w:bidi="fr-FR"/>
        </w:rPr>
      </w:pPr>
      <w:r w:rsidRPr="00461B26">
        <w:rPr>
          <w:szCs w:val="24"/>
          <w:lang w:eastAsia="fr-FR" w:bidi="fr-FR"/>
        </w:rPr>
        <w:t>Une ombre au tableau. Malgré la promesse expresse de Mon</w:t>
      </w:r>
      <w:r w:rsidRPr="00461B26">
        <w:rPr>
          <w:szCs w:val="24"/>
          <w:lang w:eastAsia="fr-FR" w:bidi="fr-FR"/>
        </w:rPr>
        <w:t>t</w:t>
      </w:r>
      <w:r w:rsidRPr="00461B26">
        <w:rPr>
          <w:szCs w:val="24"/>
          <w:lang w:eastAsia="fr-FR" w:bidi="fr-FR"/>
        </w:rPr>
        <w:t>calm d’assurer la sécurité des prisonniers et de les esco</w:t>
      </w:r>
      <w:r w:rsidRPr="00461B26">
        <w:rPr>
          <w:szCs w:val="24"/>
          <w:lang w:eastAsia="fr-FR" w:bidi="fr-FR"/>
        </w:rPr>
        <w:t>r</w:t>
      </w:r>
      <w:r w:rsidRPr="00461B26">
        <w:rPr>
          <w:szCs w:val="24"/>
          <w:lang w:eastAsia="fr-FR" w:bidi="fr-FR"/>
        </w:rPr>
        <w:t>ter hors du fort avec les honneurs de la guerre, les Indiens, à l’issue d’une victoire bien a</w:t>
      </w:r>
      <w:r w:rsidRPr="00461B26">
        <w:rPr>
          <w:szCs w:val="24"/>
          <w:lang w:eastAsia="fr-FR" w:bidi="fr-FR"/>
        </w:rPr>
        <w:t>r</w:t>
      </w:r>
      <w:r w:rsidRPr="00461B26">
        <w:rPr>
          <w:szCs w:val="24"/>
          <w:lang w:eastAsia="fr-FR" w:bidi="fr-FR"/>
        </w:rPr>
        <w:t>rosée, ont passé outre aux directives. Le poids du no</w:t>
      </w:r>
      <w:r w:rsidRPr="00461B26">
        <w:rPr>
          <w:szCs w:val="24"/>
          <w:lang w:eastAsia="fr-FR" w:bidi="fr-FR"/>
        </w:rPr>
        <w:t>m</w:t>
      </w:r>
      <w:r w:rsidRPr="00461B26">
        <w:rPr>
          <w:szCs w:val="24"/>
          <w:lang w:eastAsia="fr-FR" w:bidi="fr-FR"/>
        </w:rPr>
        <w:t>bre aidant, avec la pire des fureurs, casse-tête à la main, ils se sont rués sur les malades et les blessés pour faire leur moisson de scalps, bien décidés à ve</w:t>
      </w:r>
      <w:r w:rsidRPr="00461B26">
        <w:rPr>
          <w:szCs w:val="24"/>
          <w:lang w:eastAsia="fr-FR" w:bidi="fr-FR"/>
        </w:rPr>
        <w:t>n</w:t>
      </w:r>
      <w:r w:rsidRPr="00461B26">
        <w:rPr>
          <w:szCs w:val="24"/>
          <w:lang w:eastAsia="fr-FR" w:bidi="fr-FR"/>
        </w:rPr>
        <w:t>ger leurs morts et à récolter leur part du butin. À la déception d’avoir pe</w:t>
      </w:r>
      <w:r w:rsidRPr="00461B26">
        <w:rPr>
          <w:szCs w:val="24"/>
          <w:lang w:eastAsia="fr-FR" w:bidi="fr-FR"/>
        </w:rPr>
        <w:t>r</w:t>
      </w:r>
      <w:r w:rsidRPr="00461B26">
        <w:rPr>
          <w:szCs w:val="24"/>
          <w:lang w:eastAsia="fr-FR" w:bidi="fr-FR"/>
        </w:rPr>
        <w:t>du leur position la plus avancée au nord de l’Hudson, s’ajoute ainsi, pour les Anglais, l’indignation d’un odieux massacre qu’ils monteront en épingle et dont ils imp</w:t>
      </w:r>
      <w:r w:rsidRPr="00461B26">
        <w:rPr>
          <w:szCs w:val="24"/>
          <w:lang w:eastAsia="fr-FR" w:bidi="fr-FR"/>
        </w:rPr>
        <w:t>u</w:t>
      </w:r>
      <w:r w:rsidRPr="00461B26">
        <w:rPr>
          <w:szCs w:val="24"/>
          <w:lang w:eastAsia="fr-FR" w:bidi="fr-FR"/>
        </w:rPr>
        <w:t>teront la faute à Montcalm malgré tous ses efforts pour y mettre fin à défaut d’avoir su l’éviter. Comme Chou</w:t>
      </w:r>
      <w:r w:rsidRPr="00461B26">
        <w:rPr>
          <w:szCs w:val="24"/>
          <w:lang w:eastAsia="fr-FR" w:bidi="fr-FR"/>
        </w:rPr>
        <w:t>a</w:t>
      </w:r>
      <w:r w:rsidRPr="00461B26">
        <w:rPr>
          <w:szCs w:val="24"/>
          <w:lang w:eastAsia="fr-FR" w:bidi="fr-FR"/>
        </w:rPr>
        <w:t>guen, le fort George n’en sera pas moins rasé</w:t>
      </w:r>
      <w:r>
        <w:rPr>
          <w:szCs w:val="24"/>
          <w:lang w:eastAsia="fr-FR" w:bidi="fr-FR"/>
        </w:rPr>
        <w:t> </w:t>
      </w:r>
      <w:r>
        <w:rPr>
          <w:rStyle w:val="Appelnotedebasdep"/>
          <w:szCs w:val="24"/>
          <w:lang w:eastAsia="fr-FR" w:bidi="fr-FR"/>
        </w:rPr>
        <w:footnoteReference w:id="82"/>
      </w:r>
      <w:r w:rsidRPr="00461B26">
        <w:rPr>
          <w:szCs w:val="24"/>
          <w:lang w:eastAsia="fr-FR" w:bidi="fr-FR"/>
        </w:rPr>
        <w:t>.</w:t>
      </w:r>
    </w:p>
    <w:p w:rsidR="0040571A" w:rsidRDefault="0040571A" w:rsidP="0040571A">
      <w:pPr>
        <w:spacing w:before="120" w:after="120"/>
        <w:jc w:val="both"/>
      </w:pPr>
      <w:r>
        <w:br w:type="page"/>
        <w:t>[65]</w:t>
      </w:r>
    </w:p>
    <w:p w:rsidR="0040571A" w:rsidRPr="00461B26" w:rsidRDefault="0040571A" w:rsidP="0040571A">
      <w:pPr>
        <w:spacing w:before="120" w:after="120"/>
        <w:jc w:val="both"/>
      </w:pPr>
    </w:p>
    <w:p w:rsidR="0040571A" w:rsidRPr="009300F1" w:rsidRDefault="0040571A" w:rsidP="0040571A">
      <w:pPr>
        <w:pStyle w:val="a"/>
      </w:pPr>
      <w:r w:rsidRPr="009300F1">
        <w:rPr>
          <w:lang w:eastAsia="fr-FR" w:bidi="fr-FR"/>
        </w:rPr>
        <w:t>L’année du revirement — Carillon — 1758</w:t>
      </w:r>
    </w:p>
    <w:p w:rsidR="0040571A" w:rsidRDefault="0040571A" w:rsidP="0040571A">
      <w:pPr>
        <w:spacing w:before="120" w:after="120"/>
        <w:jc w:val="both"/>
        <w:rPr>
          <w:szCs w:val="24"/>
          <w:lang w:eastAsia="fr-FR" w:bidi="fr-FR"/>
        </w:rPr>
      </w:pPr>
    </w:p>
    <w:p w:rsidR="0040571A" w:rsidRPr="00461B26" w:rsidRDefault="0040571A" w:rsidP="0040571A">
      <w:pPr>
        <w:spacing w:before="120" w:after="120"/>
        <w:jc w:val="both"/>
      </w:pPr>
      <w:r w:rsidRPr="00461B26">
        <w:rPr>
          <w:szCs w:val="24"/>
          <w:lang w:eastAsia="fr-FR" w:bidi="fr-FR"/>
        </w:rPr>
        <w:t>Si Montcalm et Lévis peuvent s’enorgueillir à juste titre d’une telle victoire, celle-ci ajoute également de l’éclat à la réputation du maître d’armes qui a su si bien préparer les troupes coloniales et coordonner leurs mouvements avec ceux de l’armée de terre. D</w:t>
      </w:r>
      <w:r w:rsidRPr="00461B26">
        <w:rPr>
          <w:szCs w:val="24"/>
          <w:lang w:eastAsia="fr-FR" w:bidi="fr-FR"/>
        </w:rPr>
        <w:t>u</w:t>
      </w:r>
      <w:r w:rsidRPr="00461B26">
        <w:rPr>
          <w:szCs w:val="24"/>
          <w:lang w:eastAsia="fr-FR" w:bidi="fr-FR"/>
        </w:rPr>
        <w:t>mas étant, à ce titre, le premier concerné, une pluie d’éloges s’abat sur sa tête. A</w:t>
      </w:r>
      <w:r w:rsidRPr="00461B26">
        <w:rPr>
          <w:szCs w:val="24"/>
          <w:lang w:eastAsia="fr-FR" w:bidi="fr-FR"/>
        </w:rPr>
        <w:t>p</w:t>
      </w:r>
      <w:r w:rsidRPr="00461B26">
        <w:rPr>
          <w:szCs w:val="24"/>
          <w:lang w:eastAsia="fr-FR" w:bidi="fr-FR"/>
        </w:rPr>
        <w:t>puyé par Va</w:t>
      </w:r>
      <w:r w:rsidRPr="00461B26">
        <w:rPr>
          <w:szCs w:val="24"/>
          <w:lang w:eastAsia="fr-FR" w:bidi="fr-FR"/>
        </w:rPr>
        <w:t>u</w:t>
      </w:r>
      <w:r w:rsidRPr="00461B26">
        <w:rPr>
          <w:szCs w:val="24"/>
          <w:lang w:eastAsia="fr-FR" w:bidi="fr-FR"/>
        </w:rPr>
        <w:t>dreuil, Lévis tient d’ailleurs conseil à cet effet et prend personnellement la responsabilité de le recommander par écrit au m</w:t>
      </w:r>
      <w:r w:rsidRPr="00461B26">
        <w:rPr>
          <w:szCs w:val="24"/>
          <w:lang w:eastAsia="fr-FR" w:bidi="fr-FR"/>
        </w:rPr>
        <w:t>i</w:t>
      </w:r>
      <w:r w:rsidRPr="00461B26">
        <w:rPr>
          <w:szCs w:val="24"/>
          <w:lang w:eastAsia="fr-FR" w:bidi="fr-FR"/>
        </w:rPr>
        <w:t>nistre de la Marine.</w:t>
      </w:r>
    </w:p>
    <w:p w:rsidR="0040571A" w:rsidRPr="00461B26" w:rsidRDefault="0040571A" w:rsidP="0040571A">
      <w:pPr>
        <w:spacing w:before="120" w:after="120"/>
        <w:jc w:val="both"/>
      </w:pPr>
      <w:r w:rsidRPr="00461B26">
        <w:rPr>
          <w:szCs w:val="24"/>
          <w:lang w:eastAsia="fr-FR" w:bidi="fr-FR"/>
        </w:rPr>
        <w:t xml:space="preserve">L’apostille est aussi généreuse qu’élogieuse. À la prise du fort George, écrit Lévis au ministre Moras, deux mois plus tard, </w:t>
      </w:r>
      <w:r w:rsidRPr="00461B26">
        <w:t>« </w:t>
      </w:r>
      <w:r w:rsidRPr="00461B26">
        <w:rPr>
          <w:szCs w:val="24"/>
          <w:lang w:eastAsia="fr-FR" w:bidi="fr-FR"/>
        </w:rPr>
        <w:t>il a fait fonction de major et a eu le détail de toutes les milices qui ont été m</w:t>
      </w:r>
      <w:r w:rsidRPr="00461B26">
        <w:rPr>
          <w:szCs w:val="24"/>
          <w:lang w:eastAsia="fr-FR" w:bidi="fr-FR"/>
        </w:rPr>
        <w:t>i</w:t>
      </w:r>
      <w:r w:rsidRPr="00461B26">
        <w:rPr>
          <w:szCs w:val="24"/>
          <w:lang w:eastAsia="fr-FR" w:bidi="fr-FR"/>
        </w:rPr>
        <w:t>ses pour la première fois par brigades</w:t>
      </w:r>
      <w:r>
        <w:rPr>
          <w:szCs w:val="24"/>
          <w:lang w:eastAsia="fr-FR" w:bidi="fr-FR"/>
        </w:rPr>
        <w:t> </w:t>
      </w:r>
      <w:r>
        <w:rPr>
          <w:rStyle w:val="Appelnotedebasdep"/>
          <w:szCs w:val="24"/>
          <w:lang w:eastAsia="fr-FR" w:bidi="fr-FR"/>
        </w:rPr>
        <w:footnoteReference w:id="83"/>
      </w:r>
      <w:r w:rsidRPr="00461B26">
        <w:t> »</w:t>
      </w:r>
      <w:r w:rsidRPr="00461B26">
        <w:rPr>
          <w:szCs w:val="24"/>
          <w:lang w:eastAsia="fr-FR" w:bidi="fr-FR"/>
        </w:rPr>
        <w:t>. Il en a fait l’arrangement, se plaît à répéter Lévis. Il y a mis beaucoup de peine et de travail, et c’est grâce à lui si les mil</w:t>
      </w:r>
      <w:r w:rsidRPr="00461B26">
        <w:rPr>
          <w:szCs w:val="24"/>
          <w:lang w:eastAsia="fr-FR" w:bidi="fr-FR"/>
        </w:rPr>
        <w:t>i</w:t>
      </w:r>
      <w:r w:rsidRPr="00461B26">
        <w:rPr>
          <w:szCs w:val="24"/>
          <w:lang w:eastAsia="fr-FR" w:bidi="fr-FR"/>
        </w:rPr>
        <w:t xml:space="preserve">ces, qui </w:t>
      </w:r>
      <w:r w:rsidRPr="00461B26">
        <w:t>« </w:t>
      </w:r>
      <w:r w:rsidRPr="00461B26">
        <w:rPr>
          <w:szCs w:val="24"/>
          <w:lang w:eastAsia="fr-FR" w:bidi="fr-FR"/>
        </w:rPr>
        <w:t>jusqu’alors ne connaissoient pas l’ordre et la discipline, ont servi comme les troupes réglées</w:t>
      </w:r>
      <w:r>
        <w:rPr>
          <w:szCs w:val="24"/>
          <w:lang w:eastAsia="fr-FR" w:bidi="fr-FR"/>
        </w:rPr>
        <w:t> </w:t>
      </w:r>
      <w:r>
        <w:rPr>
          <w:rStyle w:val="Appelnotedebasdep"/>
          <w:szCs w:val="24"/>
          <w:lang w:eastAsia="fr-FR" w:bidi="fr-FR"/>
        </w:rPr>
        <w:footnoteReference w:id="84"/>
      </w:r>
      <w:r>
        <w:rPr>
          <w:szCs w:val="24"/>
          <w:lang w:eastAsia="fr-FR" w:bidi="fr-FR"/>
        </w:rPr>
        <w:t> </w:t>
      </w:r>
      <w:r w:rsidRPr="00461B26">
        <w:t>»</w:t>
      </w:r>
      <w:r w:rsidRPr="00461B26">
        <w:rPr>
          <w:szCs w:val="24"/>
          <w:lang w:eastAsia="fr-FR" w:bidi="fr-FR"/>
        </w:rPr>
        <w:t>. Pui</w:t>
      </w:r>
      <w:r w:rsidRPr="00461B26">
        <w:rPr>
          <w:szCs w:val="24"/>
          <w:lang w:eastAsia="fr-FR" w:bidi="fr-FR"/>
        </w:rPr>
        <w:t>s</w:t>
      </w:r>
      <w:r w:rsidRPr="00461B26">
        <w:rPr>
          <w:szCs w:val="24"/>
          <w:lang w:eastAsia="fr-FR" w:bidi="fr-FR"/>
        </w:rPr>
        <w:t>que cette manière de faire nouvelle a largement démontré son efficac</w:t>
      </w:r>
      <w:r w:rsidRPr="00461B26">
        <w:rPr>
          <w:szCs w:val="24"/>
          <w:lang w:eastAsia="fr-FR" w:bidi="fr-FR"/>
        </w:rPr>
        <w:t>i</w:t>
      </w:r>
      <w:r w:rsidRPr="00461B26">
        <w:rPr>
          <w:szCs w:val="24"/>
          <w:lang w:eastAsia="fr-FR" w:bidi="fr-FR"/>
        </w:rPr>
        <w:t>té au cours de cette dernière ca</w:t>
      </w:r>
      <w:r w:rsidRPr="00461B26">
        <w:rPr>
          <w:szCs w:val="24"/>
          <w:lang w:eastAsia="fr-FR" w:bidi="fr-FR"/>
        </w:rPr>
        <w:t>m</w:t>
      </w:r>
      <w:r w:rsidRPr="00461B26">
        <w:rPr>
          <w:szCs w:val="24"/>
          <w:lang w:eastAsia="fr-FR" w:bidi="fr-FR"/>
        </w:rPr>
        <w:t>pagne, il faut donc continuer dans cette veine et accorder en permanence à D</w:t>
      </w:r>
      <w:r w:rsidRPr="00461B26">
        <w:rPr>
          <w:szCs w:val="24"/>
          <w:lang w:eastAsia="fr-FR" w:bidi="fr-FR"/>
        </w:rPr>
        <w:t>u</w:t>
      </w:r>
      <w:r w:rsidRPr="00461B26">
        <w:rPr>
          <w:szCs w:val="24"/>
          <w:lang w:eastAsia="fr-FR" w:bidi="fr-FR"/>
        </w:rPr>
        <w:t>mas ce statut particulier qui a si bien servi la France.</w:t>
      </w:r>
    </w:p>
    <w:p w:rsidR="0040571A" w:rsidRDefault="0040571A" w:rsidP="0040571A">
      <w:pPr>
        <w:pStyle w:val="Grillecouleur-Accent1"/>
      </w:pPr>
    </w:p>
    <w:p w:rsidR="0040571A" w:rsidRDefault="0040571A" w:rsidP="0040571A">
      <w:pPr>
        <w:pStyle w:val="Grillecouleur-Accent1"/>
      </w:pPr>
      <w:r w:rsidRPr="009300F1">
        <w:t xml:space="preserve">Ayant servi en France, il connoit mieux qu'un autre l'ordre et la police qui est absolument nécessaire parmi les gens de guerre. C'est un officier de distinction, qui a toutes les qualités qu'on peut </w:t>
      </w:r>
      <w:r w:rsidRPr="009300F1">
        <w:rPr>
          <w:szCs w:val="24"/>
        </w:rPr>
        <w:t>désirer. J'ose vous</w:t>
      </w:r>
      <w:r>
        <w:rPr>
          <w:szCs w:val="24"/>
        </w:rPr>
        <w:t xml:space="preserve"> </w:t>
      </w:r>
      <w:r>
        <w:t xml:space="preserve">[66] </w:t>
      </w:r>
      <w:r w:rsidRPr="00910731">
        <w:rPr>
          <w:szCs w:val="24"/>
        </w:rPr>
        <w:t>a</w:t>
      </w:r>
      <w:r w:rsidRPr="00910731">
        <w:rPr>
          <w:szCs w:val="24"/>
        </w:rPr>
        <w:t>s</w:t>
      </w:r>
      <w:r w:rsidRPr="00910731">
        <w:rPr>
          <w:szCs w:val="24"/>
        </w:rPr>
        <w:t>surer qu'il est très capable de se bien acquitter de tous les emplois dont vous voudrez bien le charger, je ne puis vous en rendre d’assez bons t</w:t>
      </w:r>
      <w:r w:rsidRPr="00910731">
        <w:rPr>
          <w:szCs w:val="24"/>
        </w:rPr>
        <w:t>é</w:t>
      </w:r>
      <w:r w:rsidRPr="00910731">
        <w:rPr>
          <w:szCs w:val="24"/>
        </w:rPr>
        <w:t>moignages. M. le marquis de Vaudreuil ne vous laissera pas ignorer ce qu’il mérite, et ce qu’il pense sur son compte. Ses services doivent d’ailleurs vous être connus assez, puisque c’est lui qui commandoit à l’affaire</w:t>
      </w:r>
      <w:r w:rsidRPr="00910731">
        <w:t xml:space="preserve"> de la Belle-Rivière à la défaite du général Bradock ; c’est cette he</w:t>
      </w:r>
      <w:r w:rsidRPr="00910731">
        <w:t>u</w:t>
      </w:r>
      <w:r w:rsidRPr="00910731">
        <w:t>reuse journée qui a mis le Canada à l’abri des premières incursions des Anglois. Je ne sais quelle grâce vous demandera M. le marquis de Va</w:t>
      </w:r>
      <w:r w:rsidRPr="00910731">
        <w:t>u</w:t>
      </w:r>
      <w:r w:rsidRPr="00910731">
        <w:t>dreuil pour M. Dumas ; toutes celles que vous voudrez bien lui accorder seront bien placées. En mon particulier, je serois bien flatté si la reco</w:t>
      </w:r>
      <w:r w:rsidRPr="00910731">
        <w:t>m</w:t>
      </w:r>
      <w:r w:rsidRPr="00910731">
        <w:t>mandation que j’ai l’honneur de vous en faire et les t</w:t>
      </w:r>
      <w:r w:rsidRPr="00910731">
        <w:t>é</w:t>
      </w:r>
      <w:r w:rsidRPr="00910731">
        <w:t>moignages que je me crois obligé devoir vous rendre de ses services de la campagne derni</w:t>
      </w:r>
      <w:r w:rsidRPr="00910731">
        <w:t>è</w:t>
      </w:r>
      <w:r w:rsidRPr="00910731">
        <w:t>re, pouvoient les lui procurer ; je vous en aurois une grande obligation</w:t>
      </w:r>
      <w:r>
        <w:t> </w:t>
      </w:r>
      <w:r>
        <w:rPr>
          <w:rStyle w:val="Appelnotedebasdep"/>
          <w:szCs w:val="24"/>
        </w:rPr>
        <w:footnoteReference w:id="85"/>
      </w:r>
      <w:r w:rsidRPr="00910731">
        <w:t>.</w:t>
      </w:r>
    </w:p>
    <w:p w:rsidR="0040571A" w:rsidRPr="00910731" w:rsidRDefault="0040571A" w:rsidP="0040571A">
      <w:pPr>
        <w:pStyle w:val="Grillecouleur-Accent1"/>
      </w:pPr>
    </w:p>
    <w:p w:rsidR="0040571A" w:rsidRPr="00461B26" w:rsidRDefault="0040571A" w:rsidP="0040571A">
      <w:pPr>
        <w:spacing w:before="120" w:after="120"/>
        <w:jc w:val="both"/>
      </w:pPr>
      <w:r w:rsidRPr="00461B26">
        <w:rPr>
          <w:szCs w:val="24"/>
          <w:lang w:eastAsia="fr-FR" w:bidi="fr-FR"/>
        </w:rPr>
        <w:t>Si Dumas avait été déçu du peu de reconnaissance qu</w:t>
      </w:r>
      <w:r>
        <w:rPr>
          <w:szCs w:val="24"/>
          <w:lang w:eastAsia="fr-FR" w:bidi="fr-FR"/>
        </w:rPr>
        <w:t>’</w:t>
      </w:r>
      <w:r w:rsidRPr="00461B26">
        <w:rPr>
          <w:szCs w:val="24"/>
          <w:lang w:eastAsia="fr-FR" w:bidi="fr-FR"/>
        </w:rPr>
        <w:t>on lui avait témoigné pour sa victoire de la Belle-Rivière, compr</w:t>
      </w:r>
      <w:r w:rsidRPr="00461B26">
        <w:rPr>
          <w:szCs w:val="24"/>
          <w:lang w:eastAsia="fr-FR" w:bidi="fr-FR"/>
        </w:rPr>
        <w:t>e</w:t>
      </w:r>
      <w:r w:rsidRPr="00461B26">
        <w:rPr>
          <w:szCs w:val="24"/>
          <w:lang w:eastAsia="fr-FR" w:bidi="fr-FR"/>
        </w:rPr>
        <w:t>nons qu’il avait su tirer profit de la leçon. Ayant gagné la première manche de la gue</w:t>
      </w:r>
      <w:r w:rsidRPr="00461B26">
        <w:rPr>
          <w:szCs w:val="24"/>
          <w:lang w:eastAsia="fr-FR" w:bidi="fr-FR"/>
        </w:rPr>
        <w:t>r</w:t>
      </w:r>
      <w:r w:rsidRPr="00461B26">
        <w:rPr>
          <w:szCs w:val="24"/>
          <w:lang w:eastAsia="fr-FR" w:bidi="fr-FR"/>
        </w:rPr>
        <w:t>re, la France n’était pas sans s</w:t>
      </w:r>
      <w:r w:rsidRPr="00461B26">
        <w:rPr>
          <w:szCs w:val="24"/>
          <w:lang w:eastAsia="fr-FR" w:bidi="fr-FR"/>
        </w:rPr>
        <w:t>a</w:t>
      </w:r>
      <w:r w:rsidRPr="00461B26">
        <w:rPr>
          <w:szCs w:val="24"/>
          <w:lang w:eastAsia="fr-FR" w:bidi="fr-FR"/>
        </w:rPr>
        <w:t>voir que le pire restait à venir et que l’attribution des titres lui coûtait peu. Elle d</w:t>
      </w:r>
      <w:r w:rsidRPr="00461B26">
        <w:rPr>
          <w:szCs w:val="24"/>
          <w:lang w:eastAsia="fr-FR" w:bidi="fr-FR"/>
        </w:rPr>
        <w:t>e</w:t>
      </w:r>
      <w:r w:rsidRPr="00461B26">
        <w:rPr>
          <w:szCs w:val="24"/>
          <w:lang w:eastAsia="fr-FR" w:bidi="fr-FR"/>
        </w:rPr>
        <w:t>vait s’attendre à subir les foudres de l’Angleterre, plus disposée que jamais à vaincre cette po</w:t>
      </w:r>
      <w:r w:rsidRPr="00461B26">
        <w:rPr>
          <w:szCs w:val="24"/>
          <w:lang w:eastAsia="fr-FR" w:bidi="fr-FR"/>
        </w:rPr>
        <w:t>i</w:t>
      </w:r>
      <w:r w:rsidRPr="00461B26">
        <w:rPr>
          <w:szCs w:val="24"/>
          <w:lang w:eastAsia="fr-FR" w:bidi="fr-FR"/>
        </w:rPr>
        <w:t>gnée de Français et de Canadiens mal nourris, mal armés, mal appr</w:t>
      </w:r>
      <w:r w:rsidRPr="00461B26">
        <w:rPr>
          <w:szCs w:val="24"/>
          <w:lang w:eastAsia="fr-FR" w:bidi="fr-FR"/>
        </w:rPr>
        <w:t>o</w:t>
      </w:r>
      <w:r w:rsidRPr="00461B26">
        <w:rPr>
          <w:szCs w:val="24"/>
          <w:lang w:eastAsia="fr-FR" w:bidi="fr-FR"/>
        </w:rPr>
        <w:t>visionnés, et elle devait se préparer en conséquence en usant au mieux des acquis de la dernière campagne et en pr</w:t>
      </w:r>
      <w:r w:rsidRPr="00461B26">
        <w:rPr>
          <w:szCs w:val="24"/>
          <w:lang w:eastAsia="fr-FR" w:bidi="fr-FR"/>
        </w:rPr>
        <w:t>e</w:t>
      </w:r>
      <w:r w:rsidRPr="00461B26">
        <w:rPr>
          <w:szCs w:val="24"/>
          <w:lang w:eastAsia="fr-FR" w:bidi="fr-FR"/>
        </w:rPr>
        <w:t>nant soin d’attribuer les promotions militaires sur l’unique base du mérite.</w:t>
      </w:r>
    </w:p>
    <w:p w:rsidR="0040571A" w:rsidRPr="00461B26" w:rsidRDefault="0040571A" w:rsidP="0040571A">
      <w:pPr>
        <w:spacing w:before="120" w:after="120"/>
        <w:jc w:val="both"/>
      </w:pPr>
      <w:r w:rsidRPr="00461B26">
        <w:rPr>
          <w:szCs w:val="24"/>
          <w:lang w:eastAsia="fr-FR" w:bidi="fr-FR"/>
        </w:rPr>
        <w:t>Bien qu’ils aient eu la faveur des armes à la Belle-Rivière, au lac Ontario et au lac Saint-Sacrement et qu’ils en soient repartis avec de bons butins qui auraient dû rendre de mei</w:t>
      </w:r>
      <w:r w:rsidRPr="00461B26">
        <w:rPr>
          <w:szCs w:val="24"/>
          <w:lang w:eastAsia="fr-FR" w:bidi="fr-FR"/>
        </w:rPr>
        <w:t>l</w:t>
      </w:r>
      <w:r w:rsidRPr="00461B26">
        <w:rPr>
          <w:szCs w:val="24"/>
          <w:lang w:eastAsia="fr-FR" w:bidi="fr-FR"/>
        </w:rPr>
        <w:t>leurs services à la colonie canadienne s’ils n’étaient tombés entre les mains des concussionna</w:t>
      </w:r>
      <w:r w:rsidRPr="00461B26">
        <w:rPr>
          <w:szCs w:val="24"/>
          <w:lang w:eastAsia="fr-FR" w:bidi="fr-FR"/>
        </w:rPr>
        <w:t>i</w:t>
      </w:r>
      <w:r w:rsidRPr="00461B26">
        <w:rPr>
          <w:szCs w:val="24"/>
          <w:lang w:eastAsia="fr-FR" w:bidi="fr-FR"/>
        </w:rPr>
        <w:t>res</w:t>
      </w:r>
      <w:r w:rsidRPr="00461B26">
        <w:t> ;</w:t>
      </w:r>
      <w:r w:rsidRPr="00461B26">
        <w:rPr>
          <w:szCs w:val="24"/>
          <w:lang w:eastAsia="fr-FR" w:bidi="fr-FR"/>
        </w:rPr>
        <w:t xml:space="preserve"> bien qu’ils aient eu une telle supériorité, la famine ravage la c</w:t>
      </w:r>
      <w:r w:rsidRPr="00461B26">
        <w:rPr>
          <w:szCs w:val="24"/>
          <w:lang w:eastAsia="fr-FR" w:bidi="fr-FR"/>
        </w:rPr>
        <w:t>o</w:t>
      </w:r>
      <w:r w:rsidRPr="00461B26">
        <w:rPr>
          <w:szCs w:val="24"/>
          <w:lang w:eastAsia="fr-FR" w:bidi="fr-FR"/>
        </w:rPr>
        <w:t>lonie laurentienne, la dernière récolte n’a pas donné ce qu’elle aurait dû donner,</w:t>
      </w:r>
      <w:r>
        <w:rPr>
          <w:szCs w:val="24"/>
          <w:lang w:eastAsia="fr-FR" w:bidi="fr-FR"/>
        </w:rPr>
        <w:t xml:space="preserve"> </w:t>
      </w:r>
      <w:r>
        <w:rPr>
          <w:rStyle w:val="Corpsdutexte24PetitesmajusculesEspacement0pt"/>
          <w:sz w:val="28"/>
        </w:rPr>
        <w:t xml:space="preserve">[67] </w:t>
      </w:r>
      <w:r w:rsidRPr="00461B26">
        <w:rPr>
          <w:szCs w:val="24"/>
          <w:lang w:eastAsia="fr-FR" w:bidi="fr-FR"/>
        </w:rPr>
        <w:t>et la métropole tarde à envoyer les secours que récl</w:t>
      </w:r>
      <w:r w:rsidRPr="00461B26">
        <w:rPr>
          <w:szCs w:val="24"/>
          <w:lang w:eastAsia="fr-FR" w:bidi="fr-FR"/>
        </w:rPr>
        <w:t>a</w:t>
      </w:r>
      <w:r w:rsidRPr="00461B26">
        <w:rPr>
          <w:szCs w:val="24"/>
          <w:lang w:eastAsia="fr-FR" w:bidi="fr-FR"/>
        </w:rPr>
        <w:t>me la Nouve</w:t>
      </w:r>
      <w:r w:rsidRPr="00461B26">
        <w:rPr>
          <w:szCs w:val="24"/>
          <w:lang w:eastAsia="fr-FR" w:bidi="fr-FR"/>
        </w:rPr>
        <w:t>l</w:t>
      </w:r>
      <w:r w:rsidRPr="00461B26">
        <w:rPr>
          <w:szCs w:val="24"/>
          <w:lang w:eastAsia="fr-FR" w:bidi="fr-FR"/>
        </w:rPr>
        <w:t>le-France pendant que Bigot s’en met plein l’escarcelle avec le de</w:t>
      </w:r>
      <w:r w:rsidRPr="00461B26">
        <w:rPr>
          <w:szCs w:val="24"/>
          <w:lang w:eastAsia="fr-FR" w:bidi="fr-FR"/>
        </w:rPr>
        <w:t>r</w:t>
      </w:r>
      <w:r w:rsidRPr="00461B26">
        <w:rPr>
          <w:szCs w:val="24"/>
          <w:lang w:eastAsia="fr-FR" w:bidi="fr-FR"/>
        </w:rPr>
        <w:t>nier butin rapporté du fort George. La société canadienne est épu</w:t>
      </w:r>
      <w:r w:rsidRPr="00461B26">
        <w:rPr>
          <w:szCs w:val="24"/>
          <w:lang w:eastAsia="fr-FR" w:bidi="fr-FR"/>
        </w:rPr>
        <w:t>i</w:t>
      </w:r>
      <w:r w:rsidRPr="00461B26">
        <w:rPr>
          <w:szCs w:val="24"/>
          <w:lang w:eastAsia="fr-FR" w:bidi="fr-FR"/>
        </w:rPr>
        <w:t>sée</w:t>
      </w:r>
      <w:r w:rsidRPr="00461B26">
        <w:t> ;</w:t>
      </w:r>
      <w:r w:rsidRPr="00461B26">
        <w:rPr>
          <w:szCs w:val="24"/>
          <w:lang w:eastAsia="fr-FR" w:bidi="fr-FR"/>
        </w:rPr>
        <w:t xml:space="preserve"> son administration, corrompue jusqu’à la moelle</w:t>
      </w:r>
      <w:r w:rsidRPr="00461B26">
        <w:t> ;</w:t>
      </w:r>
      <w:r w:rsidRPr="00461B26">
        <w:rPr>
          <w:szCs w:val="24"/>
          <w:lang w:eastAsia="fr-FR" w:bidi="fr-FR"/>
        </w:rPr>
        <w:t xml:space="preserve"> son gouve</w:t>
      </w:r>
      <w:r w:rsidRPr="00461B26">
        <w:rPr>
          <w:szCs w:val="24"/>
          <w:lang w:eastAsia="fr-FR" w:bidi="fr-FR"/>
        </w:rPr>
        <w:t>r</w:t>
      </w:r>
      <w:r w:rsidRPr="00461B26">
        <w:rPr>
          <w:szCs w:val="24"/>
          <w:lang w:eastAsia="fr-FR" w:bidi="fr-FR"/>
        </w:rPr>
        <w:t>neur, trop pusillanime pour mettre fin aux abus perpétués par la clique de l’intendant</w:t>
      </w:r>
      <w:r w:rsidRPr="00461B26">
        <w:t> :</w:t>
      </w:r>
      <w:r w:rsidRPr="00461B26">
        <w:rPr>
          <w:szCs w:val="24"/>
          <w:lang w:eastAsia="fr-FR" w:bidi="fr-FR"/>
        </w:rPr>
        <w:t xml:space="preserve"> </w:t>
      </w:r>
      <w:r w:rsidRPr="00461B26">
        <w:t>« </w:t>
      </w:r>
      <w:r w:rsidRPr="00461B26">
        <w:rPr>
          <w:szCs w:val="24"/>
          <w:lang w:eastAsia="fr-FR" w:bidi="fr-FR"/>
        </w:rPr>
        <w:t>Les concussionnaires seuls ne se lassent pas, écrit Bo</w:t>
      </w:r>
      <w:r w:rsidRPr="00461B26">
        <w:rPr>
          <w:szCs w:val="24"/>
          <w:lang w:eastAsia="fr-FR" w:bidi="fr-FR"/>
        </w:rPr>
        <w:t>u</w:t>
      </w:r>
      <w:r w:rsidRPr="00461B26">
        <w:rPr>
          <w:szCs w:val="24"/>
          <w:lang w:eastAsia="fr-FR" w:bidi="fr-FR"/>
        </w:rPr>
        <w:t>gainville. Le péril du Canada qui devient celui de l’État ne change rien à leur système</w:t>
      </w:r>
      <w:r>
        <w:rPr>
          <w:szCs w:val="24"/>
          <w:lang w:eastAsia="fr-FR" w:bidi="fr-FR"/>
        </w:rPr>
        <w:t> </w:t>
      </w:r>
      <w:r>
        <w:rPr>
          <w:rStyle w:val="Appelnotedebasdep"/>
          <w:szCs w:val="24"/>
          <w:lang w:eastAsia="fr-FR" w:bidi="fr-FR"/>
        </w:rPr>
        <w:footnoteReference w:id="86"/>
      </w:r>
      <w:r w:rsidRPr="00461B26">
        <w:rPr>
          <w:szCs w:val="24"/>
          <w:lang w:eastAsia="fr-FR" w:bidi="fr-FR"/>
        </w:rPr>
        <w:t>.</w:t>
      </w:r>
      <w:r w:rsidRPr="00461B26">
        <w:t> »</w:t>
      </w:r>
      <w:r w:rsidRPr="00461B26">
        <w:rPr>
          <w:szCs w:val="24"/>
          <w:lang w:eastAsia="fr-FR" w:bidi="fr-FR"/>
        </w:rPr>
        <w:t xml:space="preserve"> Et ce qui n’arrange en rien la précarité du moment, les dissensions entre Vaudreuil et Montcalm ont pris de te</w:t>
      </w:r>
      <w:r w:rsidRPr="00461B26">
        <w:rPr>
          <w:szCs w:val="24"/>
          <w:lang w:eastAsia="fr-FR" w:bidi="fr-FR"/>
        </w:rPr>
        <w:t>l</w:t>
      </w:r>
      <w:r w:rsidRPr="00461B26">
        <w:rPr>
          <w:szCs w:val="24"/>
          <w:lang w:eastAsia="fr-FR" w:bidi="fr-FR"/>
        </w:rPr>
        <w:t>les proportions que le fait est maintenant connu de l’ennemi.</w:t>
      </w:r>
    </w:p>
    <w:p w:rsidR="0040571A" w:rsidRPr="00461B26" w:rsidRDefault="0040571A" w:rsidP="0040571A">
      <w:pPr>
        <w:spacing w:before="120" w:after="120"/>
        <w:jc w:val="both"/>
      </w:pPr>
      <w:r w:rsidRPr="00461B26">
        <w:rPr>
          <w:szCs w:val="24"/>
          <w:lang w:eastAsia="fr-FR" w:bidi="fr-FR"/>
        </w:rPr>
        <w:t>C’est donc dans ce contexte dégradé, au printemps de 1758, que les Anglais fourbissent leurs armes en vue d’une invasion massive du Canada. Celle-ci viendra par trois fronts</w:t>
      </w:r>
      <w:r w:rsidRPr="00461B26">
        <w:t> :</w:t>
      </w:r>
      <w:r w:rsidRPr="00461B26">
        <w:rPr>
          <w:szCs w:val="24"/>
          <w:lang w:eastAsia="fr-FR" w:bidi="fr-FR"/>
        </w:rPr>
        <w:t xml:space="preserve"> le Saint-Laurent, le lac Champlain et le lac Ontario via l’Ohio où il faudra bien, un jour ou l’autre, laver l’honneur de Braddock. La machine de guerre a</w:t>
      </w:r>
      <w:r w:rsidRPr="00461B26">
        <w:rPr>
          <w:szCs w:val="24"/>
          <w:lang w:eastAsia="fr-FR" w:bidi="fr-FR"/>
        </w:rPr>
        <w:t>n</w:t>
      </w:r>
      <w:r w:rsidRPr="00461B26">
        <w:rPr>
          <w:szCs w:val="24"/>
          <w:lang w:eastAsia="fr-FR" w:bidi="fr-FR"/>
        </w:rPr>
        <w:t>glaise levée sans ménagement pour y arriver est irrépressible. Et les affro</w:t>
      </w:r>
      <w:r w:rsidRPr="00461B26">
        <w:rPr>
          <w:szCs w:val="24"/>
          <w:lang w:eastAsia="fr-FR" w:bidi="fr-FR"/>
        </w:rPr>
        <w:t>n</w:t>
      </w:r>
      <w:r w:rsidRPr="00461B26">
        <w:rPr>
          <w:szCs w:val="24"/>
          <w:lang w:eastAsia="fr-FR" w:bidi="fr-FR"/>
        </w:rPr>
        <w:t>tements localisés de l’année en cours témoignent, chacun à sa façon, de l’extrême faiblesse de la défense française qui ne pourra pas tenir encore longtemps contre une force aussi bien organisée, un ennemi aussi déterminé</w:t>
      </w:r>
      <w:r w:rsidRPr="00461B26">
        <w:t> :</w:t>
      </w:r>
      <w:r w:rsidRPr="00461B26">
        <w:rPr>
          <w:szCs w:val="24"/>
          <w:lang w:eastAsia="fr-FR" w:bidi="fr-FR"/>
        </w:rPr>
        <w:t xml:space="preserve"> Louisbourg tombe comme il se doit, le 26 juillet</w:t>
      </w:r>
      <w:r w:rsidRPr="00461B26">
        <w:t> ;</w:t>
      </w:r>
      <w:r w:rsidRPr="00461B26">
        <w:rPr>
          <w:szCs w:val="24"/>
          <w:lang w:eastAsia="fr-FR" w:bidi="fr-FR"/>
        </w:rPr>
        <w:t xml:space="preserve"> Carillon, malgré l’héroïque victoire remportée par Montcalm au cours de l’historique affrontement du 8 juillet, est d</w:t>
      </w:r>
      <w:r w:rsidRPr="00461B26">
        <w:rPr>
          <w:szCs w:val="24"/>
          <w:lang w:eastAsia="fr-FR" w:bidi="fr-FR"/>
        </w:rPr>
        <w:t>é</w:t>
      </w:r>
      <w:r w:rsidRPr="00461B26">
        <w:rPr>
          <w:szCs w:val="24"/>
          <w:lang w:eastAsia="fr-FR" w:bidi="fr-FR"/>
        </w:rPr>
        <w:t>truit par ses occupants le 27 suivant (l’armée anglaise aurait perdu cette épique bataille un peu par la faute d’Abercromby, dira Fr</w:t>
      </w:r>
      <w:r w:rsidRPr="00461B26">
        <w:rPr>
          <w:szCs w:val="24"/>
          <w:lang w:eastAsia="fr-FR" w:bidi="fr-FR"/>
        </w:rPr>
        <w:t>é</w:t>
      </w:r>
      <w:r w:rsidRPr="00461B26">
        <w:rPr>
          <w:szCs w:val="24"/>
          <w:lang w:eastAsia="fr-FR" w:bidi="fr-FR"/>
        </w:rPr>
        <w:t>gault</w:t>
      </w:r>
      <w:r>
        <w:rPr>
          <w:szCs w:val="24"/>
          <w:lang w:eastAsia="fr-FR" w:bidi="fr-FR"/>
        </w:rPr>
        <w:t> </w:t>
      </w:r>
      <w:r>
        <w:rPr>
          <w:rStyle w:val="Appelnotedebasdep"/>
          <w:szCs w:val="24"/>
          <w:lang w:eastAsia="fr-FR" w:bidi="fr-FR"/>
        </w:rPr>
        <w:footnoteReference w:id="87"/>
      </w:r>
      <w:r w:rsidRPr="00461B26">
        <w:rPr>
          <w:szCs w:val="24"/>
          <w:lang w:eastAsia="fr-FR" w:bidi="fr-FR"/>
        </w:rPr>
        <w:t>)</w:t>
      </w:r>
      <w:r w:rsidRPr="00461B26">
        <w:t> ;</w:t>
      </w:r>
      <w:r w:rsidRPr="00461B26">
        <w:rPr>
          <w:szCs w:val="24"/>
          <w:lang w:eastAsia="fr-FR" w:bidi="fr-FR"/>
        </w:rPr>
        <w:t xml:space="preserve"> Frontenac tombe au petit matin du 27 août</w:t>
      </w:r>
      <w:r>
        <w:rPr>
          <w:szCs w:val="24"/>
          <w:lang w:eastAsia="fr-FR" w:bidi="fr-FR"/>
        </w:rPr>
        <w:t> </w:t>
      </w:r>
      <w:r>
        <w:rPr>
          <w:rStyle w:val="Appelnotedebasdep"/>
          <w:szCs w:val="24"/>
          <w:lang w:eastAsia="fr-FR" w:bidi="fr-FR"/>
        </w:rPr>
        <w:footnoteReference w:id="88"/>
      </w:r>
      <w:r w:rsidRPr="00461B26">
        <w:rPr>
          <w:szCs w:val="24"/>
          <w:lang w:eastAsia="fr-FR" w:bidi="fr-FR"/>
        </w:rPr>
        <w:t>, emportant avec lui la maîtrise du lac Ont</w:t>
      </w:r>
      <w:r w:rsidRPr="00461B26">
        <w:rPr>
          <w:szCs w:val="24"/>
          <w:lang w:eastAsia="fr-FR" w:bidi="fr-FR"/>
        </w:rPr>
        <w:t>a</w:t>
      </w:r>
      <w:r w:rsidRPr="00461B26">
        <w:rPr>
          <w:szCs w:val="24"/>
          <w:lang w:eastAsia="fr-FR" w:bidi="fr-FR"/>
        </w:rPr>
        <w:t>rio</w:t>
      </w:r>
      <w:r w:rsidRPr="00461B26">
        <w:t> ;</w:t>
      </w:r>
      <w:r w:rsidRPr="00461B26">
        <w:rPr>
          <w:szCs w:val="24"/>
          <w:lang w:eastAsia="fr-FR" w:bidi="fr-FR"/>
        </w:rPr>
        <w:t xml:space="preserve"> puis, juste avant que ne tombe la première neige en ce lieu, tombe le fort</w:t>
      </w:r>
      <w:r>
        <w:rPr>
          <w:szCs w:val="24"/>
          <w:lang w:eastAsia="fr-FR" w:bidi="fr-FR"/>
        </w:rPr>
        <w:t xml:space="preserve"> [68] </w:t>
      </w:r>
      <w:r w:rsidRPr="00461B26">
        <w:rPr>
          <w:szCs w:val="24"/>
          <w:lang w:eastAsia="fr-FR" w:bidi="fr-FR"/>
        </w:rPr>
        <w:t>Duquesne, brûlé par de Ligneris qui déménage sa troupe en catastrophe au fort Machault, plutôt que de devoir supporter le dé</w:t>
      </w:r>
      <w:r w:rsidRPr="00461B26">
        <w:rPr>
          <w:szCs w:val="24"/>
          <w:lang w:eastAsia="fr-FR" w:bidi="fr-FR"/>
        </w:rPr>
        <w:t>s</w:t>
      </w:r>
      <w:r w:rsidRPr="00461B26">
        <w:rPr>
          <w:szCs w:val="24"/>
          <w:lang w:eastAsia="fr-FR" w:bidi="fr-FR"/>
        </w:rPr>
        <w:t>honneur d’une reddition</w:t>
      </w:r>
      <w:r>
        <w:rPr>
          <w:szCs w:val="24"/>
          <w:lang w:eastAsia="fr-FR" w:bidi="fr-FR"/>
        </w:rPr>
        <w:t> </w:t>
      </w:r>
      <w:r>
        <w:rPr>
          <w:rStyle w:val="Appelnotedebasdep"/>
          <w:szCs w:val="24"/>
          <w:lang w:eastAsia="fr-FR" w:bidi="fr-FR"/>
        </w:rPr>
        <w:footnoteReference w:id="89"/>
      </w:r>
      <w:r w:rsidRPr="00461B26">
        <w:rPr>
          <w:szCs w:val="24"/>
          <w:lang w:eastAsia="fr-FR" w:bidi="fr-FR"/>
        </w:rPr>
        <w:t>.</w:t>
      </w:r>
    </w:p>
    <w:p w:rsidR="0040571A" w:rsidRPr="00461B26" w:rsidRDefault="0040571A" w:rsidP="0040571A">
      <w:pPr>
        <w:spacing w:before="120" w:after="120"/>
        <w:jc w:val="both"/>
      </w:pPr>
      <w:r w:rsidRPr="00461B26">
        <w:br w:type="page"/>
      </w:r>
    </w:p>
    <w:p w:rsidR="0040571A" w:rsidRPr="00461B26" w:rsidRDefault="009310D6" w:rsidP="0040571A">
      <w:pPr>
        <w:pStyle w:val="fig"/>
        <w:rPr>
          <w:szCs w:val="2"/>
        </w:rPr>
      </w:pPr>
      <w:r w:rsidRPr="00590521">
        <w:rPr>
          <w:noProof/>
          <w:szCs w:val="2"/>
        </w:rPr>
        <w:drawing>
          <wp:inline distT="0" distB="0" distL="0" distR="0">
            <wp:extent cx="4965700" cy="3306445"/>
            <wp:effectExtent l="25400" t="25400" r="12700" b="8255"/>
            <wp:docPr id="21" name="Image 21" descr="fig_p_068_Bt_Carillon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_p_068_Bt_Carillon_33_low"/>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5700" cy="3306445"/>
                    </a:xfrm>
                    <a:prstGeom prst="rect">
                      <a:avLst/>
                    </a:prstGeom>
                    <a:noFill/>
                    <a:ln w="19050" cmpd="sng">
                      <a:solidFill>
                        <a:srgbClr val="000000"/>
                      </a:solidFill>
                      <a:miter lim="800000"/>
                      <a:headEnd/>
                      <a:tailEnd/>
                    </a:ln>
                    <a:effectLst/>
                  </pic:spPr>
                </pic:pic>
              </a:graphicData>
            </a:graphic>
          </wp:inline>
        </w:drawing>
      </w:r>
    </w:p>
    <w:p w:rsidR="0040571A" w:rsidRPr="00461B26" w:rsidRDefault="0040571A" w:rsidP="0040571A">
      <w:pPr>
        <w:pStyle w:val="figsous-titre"/>
      </w:pPr>
      <w:r w:rsidRPr="00461B26">
        <w:t>Tiré de l’œuvre des Frères des Écoles Chrétiennes</w:t>
      </w:r>
    </w:p>
    <w:p w:rsidR="0040571A" w:rsidRPr="00461B26" w:rsidRDefault="0040571A" w:rsidP="0040571A">
      <w:pPr>
        <w:spacing w:before="120" w:after="120"/>
        <w:jc w:val="both"/>
        <w:rPr>
          <w:szCs w:val="2"/>
        </w:rPr>
      </w:pPr>
    </w:p>
    <w:p w:rsidR="0040571A" w:rsidRPr="00461B26" w:rsidRDefault="0040571A" w:rsidP="0040571A">
      <w:pPr>
        <w:spacing w:before="120" w:after="120"/>
        <w:jc w:val="both"/>
      </w:pPr>
      <w:r w:rsidRPr="00461B26">
        <w:rPr>
          <w:szCs w:val="24"/>
          <w:lang w:eastAsia="fr-FR" w:bidi="fr-FR"/>
        </w:rPr>
        <w:t>À la prise des glaces, la Nouvelle-France s’est rétrécie comme une peau de chagrin. Hormis la partie nord-est du lac Érié, elle ne se limite plus qu’à la vallée du Saint-Laurent où se presse d’ailleurs la flotte anglaise du général Wolfe qui a hâte d’en d</w:t>
      </w:r>
      <w:r w:rsidRPr="00461B26">
        <w:rPr>
          <w:szCs w:val="24"/>
          <w:lang w:eastAsia="fr-FR" w:bidi="fr-FR"/>
        </w:rPr>
        <w:t>é</w:t>
      </w:r>
      <w:r w:rsidRPr="00461B26">
        <w:rPr>
          <w:szCs w:val="24"/>
          <w:lang w:eastAsia="fr-FR" w:bidi="fr-FR"/>
        </w:rPr>
        <w:t xml:space="preserve">coudre avec </w:t>
      </w:r>
      <w:r w:rsidRPr="00461B26">
        <w:t>« </w:t>
      </w:r>
      <w:r w:rsidRPr="00461B26">
        <w:rPr>
          <w:szCs w:val="24"/>
          <w:lang w:eastAsia="fr-FR" w:bidi="fr-FR"/>
        </w:rPr>
        <w:t>cette meute infernale [de] Cana</w:t>
      </w:r>
      <w:r>
        <w:rPr>
          <w:szCs w:val="24"/>
          <w:lang w:eastAsia="fr-FR" w:bidi="fr-FR"/>
        </w:rPr>
        <w:t>diens </w:t>
      </w:r>
      <w:r>
        <w:rPr>
          <w:rStyle w:val="Appelnotedebasdep"/>
          <w:szCs w:val="24"/>
          <w:lang w:eastAsia="fr-FR" w:bidi="fr-FR"/>
        </w:rPr>
        <w:footnoteReference w:id="90"/>
      </w:r>
      <w:r>
        <w:rPr>
          <w:szCs w:val="24"/>
          <w:lang w:eastAsia="fr-FR" w:bidi="fr-FR"/>
        </w:rPr>
        <w:t> </w:t>
      </w:r>
      <w:r w:rsidRPr="00461B26">
        <w:t>»</w:t>
      </w:r>
      <w:r w:rsidRPr="00461B26">
        <w:rPr>
          <w:szCs w:val="24"/>
          <w:lang w:eastAsia="fr-FR" w:bidi="fr-FR"/>
        </w:rPr>
        <w:t>.</w:t>
      </w:r>
      <w:r>
        <w:rPr>
          <w:szCs w:val="24"/>
          <w:lang w:eastAsia="fr-FR" w:bidi="fr-FR"/>
        </w:rPr>
        <w:t xml:space="preserve"> </w:t>
      </w:r>
      <w:r>
        <w:t xml:space="preserve">[69] </w:t>
      </w:r>
      <w:r w:rsidRPr="00461B26">
        <w:rPr>
          <w:szCs w:val="24"/>
          <w:lang w:eastAsia="fr-FR" w:bidi="fr-FR"/>
        </w:rPr>
        <w:t>La défaite d’Abercromby, à Cari</w:t>
      </w:r>
      <w:r w:rsidRPr="00461B26">
        <w:rPr>
          <w:szCs w:val="24"/>
          <w:lang w:eastAsia="fr-FR" w:bidi="fr-FR"/>
        </w:rPr>
        <w:t>l</w:t>
      </w:r>
      <w:r w:rsidRPr="00461B26">
        <w:rPr>
          <w:szCs w:val="24"/>
          <w:lang w:eastAsia="fr-FR" w:bidi="fr-FR"/>
        </w:rPr>
        <w:t>lon, a eu à tout le moins le m</w:t>
      </w:r>
      <w:r w:rsidRPr="00461B26">
        <w:rPr>
          <w:szCs w:val="24"/>
          <w:lang w:eastAsia="fr-FR" w:bidi="fr-FR"/>
        </w:rPr>
        <w:t>é</w:t>
      </w:r>
      <w:r w:rsidRPr="00461B26">
        <w:rPr>
          <w:szCs w:val="24"/>
          <w:lang w:eastAsia="fr-FR" w:bidi="fr-FR"/>
        </w:rPr>
        <w:t xml:space="preserve">rite de sauver Montréal d’une attaque avant l’hiver. Mais ce n’est que partie remise. Les mieux informés voient même comme un </w:t>
      </w:r>
      <w:r w:rsidRPr="00461B26">
        <w:t>« </w:t>
      </w:r>
      <w:r w:rsidRPr="00461B26">
        <w:rPr>
          <w:szCs w:val="24"/>
          <w:lang w:eastAsia="fr-FR" w:bidi="fr-FR"/>
        </w:rPr>
        <w:t>miracle</w:t>
      </w:r>
      <w:r w:rsidRPr="00461B26">
        <w:t> »</w:t>
      </w:r>
      <w:r w:rsidRPr="00461B26">
        <w:rPr>
          <w:szCs w:val="24"/>
          <w:lang w:eastAsia="fr-FR" w:bidi="fr-FR"/>
        </w:rPr>
        <w:t xml:space="preserve"> le fait que la colonie laurentienne ne soit pas encore tombée</w:t>
      </w:r>
      <w:r>
        <w:rPr>
          <w:szCs w:val="24"/>
          <w:lang w:eastAsia="fr-FR" w:bidi="fr-FR"/>
        </w:rPr>
        <w:t> </w:t>
      </w:r>
      <w:r>
        <w:rPr>
          <w:rStyle w:val="Appelnotedebasdep"/>
          <w:szCs w:val="24"/>
          <w:lang w:eastAsia="fr-FR" w:bidi="fr-FR"/>
        </w:rPr>
        <w:footnoteReference w:id="91"/>
      </w:r>
      <w:r w:rsidRPr="00461B26">
        <w:rPr>
          <w:szCs w:val="24"/>
          <w:lang w:eastAsia="fr-FR" w:bidi="fr-FR"/>
        </w:rPr>
        <w:t>. Pour t</w:t>
      </w:r>
      <w:r w:rsidRPr="00461B26">
        <w:rPr>
          <w:szCs w:val="24"/>
          <w:lang w:eastAsia="fr-FR" w:bidi="fr-FR"/>
        </w:rPr>
        <w:t>e</w:t>
      </w:r>
      <w:r w:rsidRPr="00461B26">
        <w:rPr>
          <w:szCs w:val="24"/>
          <w:lang w:eastAsia="fr-FR" w:bidi="fr-FR"/>
        </w:rPr>
        <w:t>nir tête à l’ennemi, qui s’est retiré avec l’arrivée des premières glaces, il ne lui reste plus que Beauport, Québec, Saint-Frédéric, Montréal, Machault, Rivière-aux-Bœufs, la Pre</w:t>
      </w:r>
      <w:r w:rsidRPr="00461B26">
        <w:rPr>
          <w:szCs w:val="24"/>
          <w:lang w:eastAsia="fr-FR" w:bidi="fr-FR"/>
        </w:rPr>
        <w:t>s</w:t>
      </w:r>
      <w:r w:rsidRPr="00461B26">
        <w:rPr>
          <w:szCs w:val="24"/>
          <w:lang w:eastAsia="fr-FR" w:bidi="fr-FR"/>
        </w:rPr>
        <w:t>qu’île, Niagara et Détroit, ce qui est trop peu pour résister à une telle puissance de feu. L’hiver canadien s’offre ainsi comme le de</w:t>
      </w:r>
      <w:r w:rsidRPr="00461B26">
        <w:rPr>
          <w:szCs w:val="24"/>
          <w:lang w:eastAsia="fr-FR" w:bidi="fr-FR"/>
        </w:rPr>
        <w:t>r</w:t>
      </w:r>
      <w:r w:rsidRPr="00461B26">
        <w:rPr>
          <w:szCs w:val="24"/>
          <w:lang w:eastAsia="fr-FR" w:bidi="fr-FR"/>
        </w:rPr>
        <w:t>nier allié d’une guerre qui n’en reste pas moins à finir.</w:t>
      </w:r>
    </w:p>
    <w:p w:rsidR="0040571A" w:rsidRPr="00461B26" w:rsidRDefault="0040571A" w:rsidP="0040571A">
      <w:pPr>
        <w:spacing w:before="120" w:after="120"/>
        <w:jc w:val="both"/>
      </w:pPr>
      <w:r w:rsidRPr="00461B26">
        <w:t>« </w:t>
      </w:r>
      <w:r w:rsidRPr="00461B26">
        <w:rPr>
          <w:szCs w:val="24"/>
          <w:lang w:eastAsia="fr-FR" w:bidi="fr-FR"/>
        </w:rPr>
        <w:t>Quel pays</w:t>
      </w:r>
      <w:r w:rsidRPr="00461B26">
        <w:t> !</w:t>
      </w:r>
      <w:r w:rsidRPr="00461B26">
        <w:rPr>
          <w:szCs w:val="24"/>
          <w:lang w:eastAsia="fr-FR" w:bidi="fr-FR"/>
        </w:rPr>
        <w:t xml:space="preserve"> Quel voyage</w:t>
      </w:r>
      <w:r>
        <w:rPr>
          <w:szCs w:val="24"/>
          <w:lang w:eastAsia="fr-FR" w:bidi="fr-FR"/>
        </w:rPr>
        <w:t> </w:t>
      </w:r>
      <w:r>
        <w:rPr>
          <w:rStyle w:val="Appelnotedebasdep"/>
          <w:szCs w:val="24"/>
          <w:lang w:eastAsia="fr-FR" w:bidi="fr-FR"/>
        </w:rPr>
        <w:footnoteReference w:id="92"/>
      </w:r>
      <w:r>
        <w:rPr>
          <w:szCs w:val="24"/>
          <w:lang w:eastAsia="fr-FR" w:bidi="fr-FR"/>
        </w:rPr>
        <w:t> </w:t>
      </w:r>
      <w:r w:rsidRPr="00461B26">
        <w:t>! »</w:t>
      </w:r>
      <w:r w:rsidRPr="00461B26">
        <w:rPr>
          <w:szCs w:val="24"/>
          <w:lang w:eastAsia="fr-FR" w:bidi="fr-FR"/>
        </w:rPr>
        <w:t xml:space="preserve"> dira Bougainville dans la rel</w:t>
      </w:r>
      <w:r w:rsidRPr="00461B26">
        <w:rPr>
          <w:szCs w:val="24"/>
          <w:lang w:eastAsia="fr-FR" w:bidi="fr-FR"/>
        </w:rPr>
        <w:t>a</w:t>
      </w:r>
      <w:r w:rsidRPr="00461B26">
        <w:rPr>
          <w:szCs w:val="24"/>
          <w:lang w:eastAsia="fr-FR" w:bidi="fr-FR"/>
        </w:rPr>
        <w:t>tion de son naufrage survenu au-dessous des Écureuils, quelques jours avant son départ pour Versailles (le 12 n</w:t>
      </w:r>
      <w:r w:rsidRPr="00461B26">
        <w:rPr>
          <w:szCs w:val="24"/>
          <w:lang w:eastAsia="fr-FR" w:bidi="fr-FR"/>
        </w:rPr>
        <w:t>o</w:t>
      </w:r>
      <w:r w:rsidRPr="00461B26">
        <w:rPr>
          <w:szCs w:val="24"/>
          <w:lang w:eastAsia="fr-FR" w:bidi="fr-FR"/>
        </w:rPr>
        <w:t>vembre), où il doit rendre compte de l’état précaire de la colonie au tout nouveau m</w:t>
      </w:r>
      <w:r w:rsidRPr="00461B26">
        <w:rPr>
          <w:szCs w:val="24"/>
          <w:lang w:eastAsia="fr-FR" w:bidi="fr-FR"/>
        </w:rPr>
        <w:t>i</w:t>
      </w:r>
      <w:r w:rsidRPr="00461B26">
        <w:rPr>
          <w:szCs w:val="24"/>
          <w:lang w:eastAsia="fr-FR" w:bidi="fr-FR"/>
        </w:rPr>
        <w:t>nistre de la Marine (Berryer, qui vient d’hériter de cet abîme), et où il sera en m</w:t>
      </w:r>
      <w:r w:rsidRPr="00461B26">
        <w:rPr>
          <w:szCs w:val="24"/>
          <w:lang w:eastAsia="fr-FR" w:bidi="fr-FR"/>
        </w:rPr>
        <w:t>e</w:t>
      </w:r>
      <w:r w:rsidRPr="00461B26">
        <w:rPr>
          <w:szCs w:val="24"/>
          <w:lang w:eastAsia="fr-FR" w:bidi="fr-FR"/>
        </w:rPr>
        <w:t>sure de vér</w:t>
      </w:r>
      <w:r w:rsidRPr="00461B26">
        <w:rPr>
          <w:szCs w:val="24"/>
          <w:lang w:eastAsia="fr-FR" w:bidi="fr-FR"/>
        </w:rPr>
        <w:t>i</w:t>
      </w:r>
      <w:r w:rsidRPr="00461B26">
        <w:rPr>
          <w:szCs w:val="24"/>
          <w:lang w:eastAsia="fr-FR" w:bidi="fr-FR"/>
        </w:rPr>
        <w:t xml:space="preserve">fier sur place toute la </w:t>
      </w:r>
      <w:r w:rsidRPr="00461B26">
        <w:t>« </w:t>
      </w:r>
      <w:r w:rsidRPr="00461B26">
        <w:rPr>
          <w:szCs w:val="24"/>
          <w:lang w:eastAsia="fr-FR" w:bidi="fr-FR"/>
        </w:rPr>
        <w:t>nullité</w:t>
      </w:r>
      <w:r w:rsidRPr="00461B26">
        <w:t> »</w:t>
      </w:r>
      <w:r w:rsidRPr="00461B26">
        <w:rPr>
          <w:szCs w:val="24"/>
          <w:lang w:eastAsia="fr-FR" w:bidi="fr-FR"/>
        </w:rPr>
        <w:t xml:space="preserve"> de ce roi qui a confié ses pr</w:t>
      </w:r>
      <w:r w:rsidRPr="00461B26">
        <w:rPr>
          <w:szCs w:val="24"/>
          <w:lang w:eastAsia="fr-FR" w:bidi="fr-FR"/>
        </w:rPr>
        <w:t>é</w:t>
      </w:r>
      <w:r w:rsidRPr="00461B26">
        <w:rPr>
          <w:szCs w:val="24"/>
          <w:lang w:eastAsia="fr-FR" w:bidi="fr-FR"/>
        </w:rPr>
        <w:t>rogatives et sa toute-puissance à sa marquise</w:t>
      </w:r>
      <w:r>
        <w:rPr>
          <w:szCs w:val="24"/>
          <w:lang w:eastAsia="fr-FR" w:bidi="fr-FR"/>
        </w:rPr>
        <w:t> </w:t>
      </w:r>
      <w:r>
        <w:rPr>
          <w:rStyle w:val="Appelnotedebasdep"/>
          <w:szCs w:val="24"/>
          <w:lang w:eastAsia="fr-FR" w:bidi="fr-FR"/>
        </w:rPr>
        <w:footnoteReference w:id="93"/>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Dans cette année de revers où les habitudes les plus ancrées se bousculent pour parer au plus pressé, il est du reste difficile de su</w:t>
      </w:r>
      <w:r w:rsidRPr="00461B26">
        <w:rPr>
          <w:szCs w:val="24"/>
          <w:lang w:eastAsia="fr-FR" w:bidi="fr-FR"/>
        </w:rPr>
        <w:t>i</w:t>
      </w:r>
      <w:r w:rsidRPr="00461B26">
        <w:rPr>
          <w:szCs w:val="24"/>
          <w:lang w:eastAsia="fr-FR" w:bidi="fr-FR"/>
        </w:rPr>
        <w:t>vre Dumas à la trace, officiellement promu major général des tro</w:t>
      </w:r>
      <w:r w:rsidRPr="00461B26">
        <w:rPr>
          <w:szCs w:val="24"/>
          <w:lang w:eastAsia="fr-FR" w:bidi="fr-FR"/>
        </w:rPr>
        <w:t>u</w:t>
      </w:r>
      <w:r w:rsidRPr="00461B26">
        <w:rPr>
          <w:szCs w:val="24"/>
          <w:lang w:eastAsia="fr-FR" w:bidi="fr-FR"/>
        </w:rPr>
        <w:t>pes de la Marine</w:t>
      </w:r>
      <w:r>
        <w:rPr>
          <w:szCs w:val="24"/>
          <w:lang w:eastAsia="fr-FR" w:bidi="fr-FR"/>
        </w:rPr>
        <w:t> </w:t>
      </w:r>
      <w:r>
        <w:rPr>
          <w:rStyle w:val="Appelnotedebasdep"/>
          <w:szCs w:val="24"/>
          <w:lang w:eastAsia="fr-FR" w:bidi="fr-FR"/>
        </w:rPr>
        <w:footnoteReference w:id="94"/>
      </w:r>
      <w:r w:rsidRPr="00461B26">
        <w:rPr>
          <w:szCs w:val="24"/>
          <w:lang w:eastAsia="fr-FR" w:bidi="fr-FR"/>
        </w:rPr>
        <w:t xml:space="preserve">, ce qui le classe parmi les </w:t>
      </w:r>
      <w:r w:rsidRPr="00461B26">
        <w:t>« </w:t>
      </w:r>
      <w:r w:rsidRPr="00461B26">
        <w:rPr>
          <w:szCs w:val="24"/>
          <w:lang w:eastAsia="fr-FR" w:bidi="fr-FR"/>
        </w:rPr>
        <w:t>officiers principaux de la c</w:t>
      </w:r>
      <w:r w:rsidRPr="00461B26">
        <w:rPr>
          <w:szCs w:val="24"/>
          <w:lang w:eastAsia="fr-FR" w:bidi="fr-FR"/>
        </w:rPr>
        <w:t>o</w:t>
      </w:r>
      <w:r w:rsidRPr="00461B26">
        <w:rPr>
          <w:szCs w:val="24"/>
          <w:lang w:eastAsia="fr-FR" w:bidi="fr-FR"/>
        </w:rPr>
        <w:t>lonie</w:t>
      </w:r>
      <w:r>
        <w:rPr>
          <w:szCs w:val="24"/>
          <w:lang w:eastAsia="fr-FR" w:bidi="fr-FR"/>
        </w:rPr>
        <w:t> </w:t>
      </w:r>
      <w:r>
        <w:rPr>
          <w:rStyle w:val="Appelnotedebasdep"/>
          <w:szCs w:val="24"/>
          <w:lang w:eastAsia="fr-FR" w:bidi="fr-FR"/>
        </w:rPr>
        <w:footnoteReference w:id="95"/>
      </w:r>
      <w:r w:rsidRPr="00461B26">
        <w:t> »</w:t>
      </w:r>
      <w:r w:rsidRPr="00461B26">
        <w:rPr>
          <w:szCs w:val="24"/>
          <w:lang w:eastAsia="fr-FR" w:bidi="fr-FR"/>
        </w:rPr>
        <w:t>. Son nom circule peu dans les documents. On sait seulement que les Indiens et les habitants des environs de D</w:t>
      </w:r>
      <w:r w:rsidRPr="00461B26">
        <w:rPr>
          <w:szCs w:val="24"/>
          <w:lang w:eastAsia="fr-FR" w:bidi="fr-FR"/>
        </w:rPr>
        <w:t>é</w:t>
      </w:r>
      <w:r w:rsidRPr="00461B26">
        <w:rPr>
          <w:szCs w:val="24"/>
          <w:lang w:eastAsia="fr-FR" w:bidi="fr-FR"/>
        </w:rPr>
        <w:t>troit le réclament</w:t>
      </w:r>
      <w:r>
        <w:rPr>
          <w:szCs w:val="24"/>
          <w:lang w:eastAsia="fr-FR" w:bidi="fr-FR"/>
        </w:rPr>
        <w:t xml:space="preserve"> </w:t>
      </w:r>
      <w:r>
        <w:t xml:space="preserve">[70] </w:t>
      </w:r>
      <w:r w:rsidRPr="00461B26">
        <w:t>« </w:t>
      </w:r>
      <w:r w:rsidRPr="00461B26">
        <w:rPr>
          <w:szCs w:val="24"/>
          <w:lang w:eastAsia="fr-FR" w:bidi="fr-FR"/>
        </w:rPr>
        <w:t>par colliers</w:t>
      </w:r>
      <w:r w:rsidRPr="00461B26">
        <w:t> »</w:t>
      </w:r>
      <w:r w:rsidRPr="00461B26">
        <w:rPr>
          <w:szCs w:val="24"/>
          <w:lang w:eastAsia="fr-FR" w:bidi="fr-FR"/>
        </w:rPr>
        <w:t xml:space="preserve"> de porcelaine interposés pour prendre la tête de cette bourgade — par trop commerciale — qui craint le retour de C</w:t>
      </w:r>
      <w:r w:rsidRPr="00461B26">
        <w:rPr>
          <w:szCs w:val="24"/>
          <w:lang w:eastAsia="fr-FR" w:bidi="fr-FR"/>
        </w:rPr>
        <w:t>é</w:t>
      </w:r>
      <w:r w:rsidRPr="00461B26">
        <w:rPr>
          <w:szCs w:val="24"/>
          <w:lang w:eastAsia="fr-FR" w:bidi="fr-FR"/>
        </w:rPr>
        <w:t>loron de Blainville (1693-1759), un officier de Montréal disgr</w:t>
      </w:r>
      <w:r w:rsidRPr="00461B26">
        <w:rPr>
          <w:szCs w:val="24"/>
          <w:lang w:eastAsia="fr-FR" w:bidi="fr-FR"/>
        </w:rPr>
        <w:t>a</w:t>
      </w:r>
      <w:r w:rsidRPr="00461B26">
        <w:rPr>
          <w:szCs w:val="24"/>
          <w:lang w:eastAsia="fr-FR" w:bidi="fr-FR"/>
        </w:rPr>
        <w:t>cié sous La Jonquière et Duquesne pour avoir abusé de ses priv</w:t>
      </w:r>
      <w:r w:rsidRPr="00461B26">
        <w:rPr>
          <w:szCs w:val="24"/>
          <w:lang w:eastAsia="fr-FR" w:bidi="fr-FR"/>
        </w:rPr>
        <w:t>i</w:t>
      </w:r>
      <w:r w:rsidRPr="00461B26">
        <w:rPr>
          <w:szCs w:val="24"/>
          <w:lang w:eastAsia="fr-FR" w:bidi="fr-FR"/>
        </w:rPr>
        <w:t>lèges lorsqu’il en était le chef (de 1750 à 1754)</w:t>
      </w:r>
      <w:r>
        <w:rPr>
          <w:szCs w:val="24"/>
          <w:lang w:eastAsia="fr-FR" w:bidi="fr-FR"/>
        </w:rPr>
        <w:t> </w:t>
      </w:r>
      <w:r>
        <w:rPr>
          <w:rStyle w:val="Appelnotedebasdep"/>
          <w:szCs w:val="24"/>
          <w:lang w:eastAsia="fr-FR" w:bidi="fr-FR"/>
        </w:rPr>
        <w:footnoteReference w:id="96"/>
      </w:r>
      <w:r w:rsidRPr="00461B26">
        <w:rPr>
          <w:szCs w:val="24"/>
          <w:lang w:eastAsia="fr-FR" w:bidi="fr-FR"/>
        </w:rPr>
        <w:t>. Cette requête o</w:t>
      </w:r>
      <w:r w:rsidRPr="00461B26">
        <w:rPr>
          <w:szCs w:val="24"/>
          <w:lang w:eastAsia="fr-FR" w:bidi="fr-FR"/>
        </w:rPr>
        <w:t>f</w:t>
      </w:r>
      <w:r w:rsidRPr="00461B26">
        <w:rPr>
          <w:szCs w:val="24"/>
          <w:lang w:eastAsia="fr-FR" w:bidi="fr-FR"/>
        </w:rPr>
        <w:t>ficielle est au reste loin de plaire aux traiteurs canadiens qui ve</w:t>
      </w:r>
      <w:r w:rsidRPr="00461B26">
        <w:rPr>
          <w:szCs w:val="24"/>
          <w:lang w:eastAsia="fr-FR" w:bidi="fr-FR"/>
        </w:rPr>
        <w:t>r</w:t>
      </w:r>
      <w:r w:rsidRPr="00461B26">
        <w:rPr>
          <w:szCs w:val="24"/>
          <w:lang w:eastAsia="fr-FR" w:bidi="fr-FR"/>
        </w:rPr>
        <w:t>raient d’un très mauvais œil la nomination d’un Français à la tête de cette cha</w:t>
      </w:r>
      <w:r w:rsidRPr="00461B26">
        <w:rPr>
          <w:szCs w:val="24"/>
          <w:lang w:eastAsia="fr-FR" w:bidi="fr-FR"/>
        </w:rPr>
        <w:t>s</w:t>
      </w:r>
      <w:r w:rsidRPr="00461B26">
        <w:rPr>
          <w:szCs w:val="24"/>
          <w:lang w:eastAsia="fr-FR" w:bidi="fr-FR"/>
        </w:rPr>
        <w:t>se gardée où on leur a si bien appris à se passer l’assiette au beurre entre eux</w:t>
      </w:r>
      <w:r>
        <w:rPr>
          <w:szCs w:val="24"/>
          <w:lang w:eastAsia="fr-FR" w:bidi="fr-FR"/>
        </w:rPr>
        <w:t> </w:t>
      </w:r>
      <w:r>
        <w:rPr>
          <w:rStyle w:val="Appelnotedebasdep"/>
          <w:szCs w:val="24"/>
          <w:lang w:eastAsia="fr-FR" w:bidi="fr-FR"/>
        </w:rPr>
        <w:footnoteReference w:id="97"/>
      </w:r>
      <w:r w:rsidRPr="00461B26">
        <w:rPr>
          <w:szCs w:val="24"/>
          <w:lang w:eastAsia="fr-FR" w:bidi="fr-FR"/>
        </w:rPr>
        <w:t xml:space="preserve">. </w:t>
      </w:r>
      <w:r w:rsidRPr="00461B26">
        <w:t>« </w:t>
      </w:r>
      <w:r w:rsidRPr="00461B26">
        <w:rPr>
          <w:szCs w:val="24"/>
          <w:lang w:eastAsia="fr-FR" w:bidi="fr-FR"/>
        </w:rPr>
        <w:t>Grand malheur pour ce pays, déplore encore Bo</w:t>
      </w:r>
      <w:r w:rsidRPr="00461B26">
        <w:rPr>
          <w:szCs w:val="24"/>
          <w:lang w:eastAsia="fr-FR" w:bidi="fr-FR"/>
        </w:rPr>
        <w:t>u</w:t>
      </w:r>
      <w:r w:rsidRPr="00461B26">
        <w:rPr>
          <w:szCs w:val="24"/>
          <w:lang w:eastAsia="fr-FR" w:bidi="fr-FR"/>
        </w:rPr>
        <w:t>gainville dans le silence de son journal i</w:t>
      </w:r>
      <w:r w:rsidRPr="00461B26">
        <w:rPr>
          <w:szCs w:val="24"/>
          <w:lang w:eastAsia="fr-FR" w:bidi="fr-FR"/>
        </w:rPr>
        <w:t>n</w:t>
      </w:r>
      <w:r w:rsidRPr="00461B26">
        <w:rPr>
          <w:szCs w:val="24"/>
          <w:lang w:eastAsia="fr-FR" w:bidi="fr-FR"/>
        </w:rPr>
        <w:t>time</w:t>
      </w:r>
      <w:r w:rsidRPr="00461B26">
        <w:t> ;</w:t>
      </w:r>
      <w:r w:rsidRPr="00461B26">
        <w:rPr>
          <w:szCs w:val="24"/>
          <w:lang w:eastAsia="fr-FR" w:bidi="fr-FR"/>
        </w:rPr>
        <w:t xml:space="preserve"> il périra victime de ses préjugés, de sa confiance aveugle, de la stupidité ou de la fr</w:t>
      </w:r>
      <w:r w:rsidRPr="00461B26">
        <w:rPr>
          <w:szCs w:val="24"/>
          <w:lang w:eastAsia="fr-FR" w:bidi="fr-FR"/>
        </w:rPr>
        <w:t>i</w:t>
      </w:r>
      <w:r w:rsidRPr="00461B26">
        <w:rPr>
          <w:szCs w:val="24"/>
          <w:lang w:eastAsia="fr-FR" w:bidi="fr-FR"/>
        </w:rPr>
        <w:t>ponnerie de ses chefs</w:t>
      </w:r>
      <w:r>
        <w:rPr>
          <w:szCs w:val="24"/>
          <w:lang w:eastAsia="fr-FR" w:bidi="fr-FR"/>
        </w:rPr>
        <w:t> </w:t>
      </w:r>
      <w:r>
        <w:rPr>
          <w:rStyle w:val="Appelnotedebasdep"/>
          <w:szCs w:val="24"/>
          <w:lang w:eastAsia="fr-FR" w:bidi="fr-FR"/>
        </w:rPr>
        <w:footnoteReference w:id="98"/>
      </w:r>
      <w:r w:rsidRPr="00461B26">
        <w:rPr>
          <w:szCs w:val="24"/>
          <w:lang w:eastAsia="fr-FR" w:bidi="fr-FR"/>
        </w:rPr>
        <w:t>.</w:t>
      </w:r>
      <w:r w:rsidRPr="00461B26">
        <w:t> »</w:t>
      </w:r>
      <w:r w:rsidRPr="00461B26">
        <w:rPr>
          <w:szCs w:val="24"/>
          <w:lang w:eastAsia="fr-FR" w:bidi="fr-FR"/>
        </w:rPr>
        <w:t xml:space="preserve"> C’est là, hélas, tout le drame de ce pe</w:t>
      </w:r>
      <w:r w:rsidRPr="00461B26">
        <w:rPr>
          <w:szCs w:val="24"/>
          <w:lang w:eastAsia="fr-FR" w:bidi="fr-FR"/>
        </w:rPr>
        <w:t>u</w:t>
      </w:r>
      <w:r w:rsidRPr="00461B26">
        <w:rPr>
          <w:szCs w:val="24"/>
          <w:lang w:eastAsia="fr-FR" w:bidi="fr-FR"/>
        </w:rPr>
        <w:t>ple</w:t>
      </w:r>
      <w:r w:rsidRPr="00461B26">
        <w:t> !</w:t>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Grâce à ses brillants états de service, à la confiance que lui acco</w:t>
      </w:r>
      <w:r w:rsidRPr="00461B26">
        <w:rPr>
          <w:szCs w:val="24"/>
          <w:lang w:eastAsia="fr-FR" w:bidi="fr-FR"/>
        </w:rPr>
        <w:t>r</w:t>
      </w:r>
      <w:r w:rsidRPr="00461B26">
        <w:rPr>
          <w:szCs w:val="24"/>
          <w:lang w:eastAsia="fr-FR" w:bidi="fr-FR"/>
        </w:rPr>
        <w:t>dent les Indiens et à l’efficacité dont il fait preuve pour négocier avec eux, le nom de Dumas est devenu, au fil des ans, une référe</w:t>
      </w:r>
      <w:r w:rsidRPr="00461B26">
        <w:rPr>
          <w:szCs w:val="24"/>
          <w:lang w:eastAsia="fr-FR" w:bidi="fr-FR"/>
        </w:rPr>
        <w:t>n</w:t>
      </w:r>
      <w:r w:rsidRPr="00461B26">
        <w:rPr>
          <w:szCs w:val="24"/>
          <w:lang w:eastAsia="fr-FR" w:bidi="fr-FR"/>
        </w:rPr>
        <w:t>ce là où on prend les plus grandes décisions. À Montcalm, qui lui demande son avis sur la défense du fort Duquesne et qui met en doute la capac</w:t>
      </w:r>
      <w:r w:rsidRPr="00461B26">
        <w:rPr>
          <w:szCs w:val="24"/>
          <w:lang w:eastAsia="fr-FR" w:bidi="fr-FR"/>
        </w:rPr>
        <w:t>i</w:t>
      </w:r>
      <w:r w:rsidRPr="00461B26">
        <w:rPr>
          <w:szCs w:val="24"/>
          <w:lang w:eastAsia="fr-FR" w:bidi="fr-FR"/>
        </w:rPr>
        <w:t>té de son successeur (M. de Ligneris) de traiter avec les Indiens, D</w:t>
      </w:r>
      <w:r w:rsidRPr="00461B26">
        <w:rPr>
          <w:szCs w:val="24"/>
          <w:lang w:eastAsia="fr-FR" w:bidi="fr-FR"/>
        </w:rPr>
        <w:t>u</w:t>
      </w:r>
      <w:r w:rsidRPr="00461B26">
        <w:rPr>
          <w:szCs w:val="24"/>
          <w:lang w:eastAsia="fr-FR" w:bidi="fr-FR"/>
        </w:rPr>
        <w:t>mas, avec une dignité et une humilité auxquelles on est bien peu hab</w:t>
      </w:r>
      <w:r w:rsidRPr="00461B26">
        <w:rPr>
          <w:szCs w:val="24"/>
          <w:lang w:eastAsia="fr-FR" w:bidi="fr-FR"/>
        </w:rPr>
        <w:t>i</w:t>
      </w:r>
      <w:r w:rsidRPr="00461B26">
        <w:rPr>
          <w:szCs w:val="24"/>
          <w:lang w:eastAsia="fr-FR" w:bidi="fr-FR"/>
        </w:rPr>
        <w:t>tué dans ce milieu qui cultive la mesquinerie et la jactance, lui répond que ce poste ne pourra que déshonorer l’officier chargé de le défe</w:t>
      </w:r>
      <w:r w:rsidRPr="00461B26">
        <w:rPr>
          <w:szCs w:val="24"/>
          <w:lang w:eastAsia="fr-FR" w:bidi="fr-FR"/>
        </w:rPr>
        <w:t>n</w:t>
      </w:r>
      <w:r w:rsidRPr="00461B26">
        <w:rPr>
          <w:szCs w:val="24"/>
          <w:lang w:eastAsia="fr-FR" w:bidi="fr-FR"/>
        </w:rPr>
        <w:t>dre</w:t>
      </w:r>
      <w:r>
        <w:rPr>
          <w:szCs w:val="24"/>
          <w:lang w:eastAsia="fr-FR" w:bidi="fr-FR"/>
        </w:rPr>
        <w:t> </w:t>
      </w:r>
      <w:r>
        <w:rPr>
          <w:rStyle w:val="Appelnotedebasdep"/>
          <w:szCs w:val="24"/>
          <w:lang w:eastAsia="fr-FR" w:bidi="fr-FR"/>
        </w:rPr>
        <w:footnoteReference w:id="99"/>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Voilà l’expression d’une générosité qui ne peut que servir la rép</w:t>
      </w:r>
      <w:r w:rsidRPr="00461B26">
        <w:rPr>
          <w:szCs w:val="24"/>
          <w:lang w:eastAsia="fr-FR" w:bidi="fr-FR"/>
        </w:rPr>
        <w:t>u</w:t>
      </w:r>
      <w:r w:rsidRPr="00461B26">
        <w:rPr>
          <w:szCs w:val="24"/>
          <w:lang w:eastAsia="fr-FR" w:bidi="fr-FR"/>
        </w:rPr>
        <w:t>tation et la mémoire du répondeur. Voilà aussi, en quelque sorte, une manière prudente de dire aux défenseurs de la colonie (ente</w:t>
      </w:r>
      <w:r w:rsidRPr="00461B26">
        <w:rPr>
          <w:szCs w:val="24"/>
          <w:lang w:eastAsia="fr-FR" w:bidi="fr-FR"/>
        </w:rPr>
        <w:t>n</w:t>
      </w:r>
      <w:r w:rsidRPr="00461B26">
        <w:rPr>
          <w:szCs w:val="24"/>
          <w:lang w:eastAsia="fr-FR" w:bidi="fr-FR"/>
        </w:rPr>
        <w:t>dons les métropolitains) que ce fort, comme bien</w:t>
      </w:r>
      <w:r>
        <w:rPr>
          <w:szCs w:val="24"/>
          <w:lang w:eastAsia="fr-FR" w:bidi="fr-FR"/>
        </w:rPr>
        <w:t xml:space="preserve"> </w:t>
      </w:r>
      <w:r>
        <w:t>[71]</w:t>
      </w:r>
      <w:r>
        <w:rPr>
          <w:szCs w:val="24"/>
          <w:lang w:eastAsia="fr-FR" w:bidi="fr-FR"/>
        </w:rPr>
        <w:t xml:space="preserve"> </w:t>
      </w:r>
      <w:r w:rsidRPr="00461B26">
        <w:rPr>
          <w:szCs w:val="24"/>
          <w:lang w:eastAsia="fr-FR" w:bidi="fr-FR"/>
        </w:rPr>
        <w:t xml:space="preserve">d’autres, a été édifié en fonction de critères locaux pour </w:t>
      </w:r>
      <w:r w:rsidRPr="00461B26">
        <w:t>« </w:t>
      </w:r>
      <w:r w:rsidRPr="00461B26">
        <w:rPr>
          <w:szCs w:val="24"/>
          <w:lang w:eastAsia="fr-FR" w:bidi="fr-FR"/>
        </w:rPr>
        <w:t>se battre à la manière des sauv</w:t>
      </w:r>
      <w:r w:rsidRPr="00461B26">
        <w:rPr>
          <w:szCs w:val="24"/>
          <w:lang w:eastAsia="fr-FR" w:bidi="fr-FR"/>
        </w:rPr>
        <w:t>a</w:t>
      </w:r>
      <w:r w:rsidRPr="00461B26">
        <w:rPr>
          <w:szCs w:val="24"/>
          <w:lang w:eastAsia="fr-FR" w:bidi="fr-FR"/>
        </w:rPr>
        <w:t>ges</w:t>
      </w:r>
      <w:r>
        <w:rPr>
          <w:szCs w:val="24"/>
          <w:lang w:eastAsia="fr-FR" w:bidi="fr-FR"/>
        </w:rPr>
        <w:t> </w:t>
      </w:r>
      <w:r>
        <w:rPr>
          <w:rStyle w:val="Appelnotedebasdep"/>
          <w:szCs w:val="24"/>
          <w:lang w:eastAsia="fr-FR" w:bidi="fr-FR"/>
        </w:rPr>
        <w:footnoteReference w:id="100"/>
      </w:r>
      <w:r>
        <w:rPr>
          <w:szCs w:val="24"/>
          <w:lang w:eastAsia="fr-FR" w:bidi="fr-FR"/>
        </w:rPr>
        <w:t> </w:t>
      </w:r>
      <w:r w:rsidRPr="00461B26">
        <w:t>»</w:t>
      </w:r>
      <w:r w:rsidRPr="00461B26">
        <w:rPr>
          <w:szCs w:val="24"/>
          <w:lang w:eastAsia="fr-FR" w:bidi="fr-FR"/>
        </w:rPr>
        <w:t>, et qu’il n’a donc, pour ceci et pour c</w:t>
      </w:r>
      <w:r w:rsidRPr="00461B26">
        <w:rPr>
          <w:szCs w:val="24"/>
          <w:lang w:eastAsia="fr-FR" w:bidi="fr-FR"/>
        </w:rPr>
        <w:t>e</w:t>
      </w:r>
      <w:r w:rsidRPr="00461B26">
        <w:rPr>
          <w:szCs w:val="24"/>
          <w:lang w:eastAsia="fr-FR" w:bidi="fr-FR"/>
        </w:rPr>
        <w:t>la, aucune chance de résister à une attaque menée à l’européenne. La chronique du 29 jui</w:t>
      </w:r>
      <w:r w:rsidRPr="00461B26">
        <w:rPr>
          <w:szCs w:val="24"/>
          <w:lang w:eastAsia="fr-FR" w:bidi="fr-FR"/>
        </w:rPr>
        <w:t>l</w:t>
      </w:r>
      <w:r w:rsidRPr="00461B26">
        <w:rPr>
          <w:szCs w:val="24"/>
          <w:lang w:eastAsia="fr-FR" w:bidi="fr-FR"/>
        </w:rPr>
        <w:t>let 1758 tirée du journal de Bougainville, si elle ne dévoile qu’une facette du problème, n’en fait pas moins r</w:t>
      </w:r>
      <w:r w:rsidRPr="00461B26">
        <w:rPr>
          <w:szCs w:val="24"/>
          <w:lang w:eastAsia="fr-FR" w:bidi="fr-FR"/>
        </w:rPr>
        <w:t>e</w:t>
      </w:r>
      <w:r w:rsidRPr="00461B26">
        <w:rPr>
          <w:szCs w:val="24"/>
          <w:lang w:eastAsia="fr-FR" w:bidi="fr-FR"/>
        </w:rPr>
        <w:t>luire la marge sans cesse grandissante du fossé culturel séparant l’esprit fra</w:t>
      </w:r>
      <w:r w:rsidRPr="00461B26">
        <w:rPr>
          <w:szCs w:val="24"/>
          <w:lang w:eastAsia="fr-FR" w:bidi="fr-FR"/>
        </w:rPr>
        <w:t>n</w:t>
      </w:r>
      <w:r w:rsidRPr="00461B26">
        <w:rPr>
          <w:szCs w:val="24"/>
          <w:lang w:eastAsia="fr-FR" w:bidi="fr-FR"/>
        </w:rPr>
        <w:t>çais d’alors de l’esprit du pays. Le jugement est d’une prétention métropolitaine, vo</w:t>
      </w:r>
      <w:r w:rsidRPr="00461B26">
        <w:rPr>
          <w:szCs w:val="24"/>
          <w:lang w:eastAsia="fr-FR" w:bidi="fr-FR"/>
        </w:rPr>
        <w:t>l</w:t>
      </w:r>
      <w:r w:rsidRPr="00461B26">
        <w:rPr>
          <w:szCs w:val="24"/>
          <w:lang w:eastAsia="fr-FR" w:bidi="fr-FR"/>
        </w:rPr>
        <w:t>tairien, si l’on peut dire</w:t>
      </w:r>
      <w:r w:rsidRPr="00461B26">
        <w:t> !</w:t>
      </w:r>
      <w:r w:rsidRPr="00461B26">
        <w:rPr>
          <w:szCs w:val="24"/>
          <w:lang w:eastAsia="fr-FR" w:bidi="fr-FR"/>
        </w:rPr>
        <w:t xml:space="preserve"> À lui seul, il traduit à la fois l’état d’esprit des mentalités qui s’affrontent au sein de la colonie, et la vulnérabilité du système de défense terrestre au regard des pr</w:t>
      </w:r>
      <w:r w:rsidRPr="00461B26">
        <w:rPr>
          <w:szCs w:val="24"/>
          <w:lang w:eastAsia="fr-FR" w:bidi="fr-FR"/>
        </w:rPr>
        <w:t>o</w:t>
      </w:r>
      <w:r w:rsidRPr="00461B26">
        <w:rPr>
          <w:szCs w:val="24"/>
          <w:lang w:eastAsia="fr-FR" w:bidi="fr-FR"/>
        </w:rPr>
        <w:t>chains déploiements. L’année 1758</w:t>
      </w:r>
      <w:r w:rsidRPr="00461B26">
        <w:t> !</w:t>
      </w:r>
      <w:r w:rsidRPr="00461B26">
        <w:rPr>
          <w:szCs w:val="24"/>
          <w:lang w:eastAsia="fr-FR" w:bidi="fr-FR"/>
        </w:rPr>
        <w:t xml:space="preserve"> C’est justement celle où Voltaire barbouille les pr</w:t>
      </w:r>
      <w:r w:rsidRPr="00461B26">
        <w:rPr>
          <w:szCs w:val="24"/>
          <w:lang w:eastAsia="fr-FR" w:bidi="fr-FR"/>
        </w:rPr>
        <w:t>e</w:t>
      </w:r>
      <w:r w:rsidRPr="00461B26">
        <w:rPr>
          <w:szCs w:val="24"/>
          <w:lang w:eastAsia="fr-FR" w:bidi="fr-FR"/>
        </w:rPr>
        <w:t>mières phrases de</w:t>
      </w:r>
      <w:r w:rsidRPr="003A3B2D">
        <w:rPr>
          <w:i/>
          <w:szCs w:val="24"/>
          <w:lang w:eastAsia="fr-FR" w:bidi="fr-FR"/>
        </w:rPr>
        <w:t xml:space="preserve"> </w:t>
      </w:r>
      <w:r w:rsidRPr="003A3B2D">
        <w:rPr>
          <w:i/>
        </w:rPr>
        <w:t>Candide </w:t>
      </w:r>
      <w:r w:rsidRPr="00461B26">
        <w:t>!...</w:t>
      </w:r>
    </w:p>
    <w:p w:rsidR="0040571A" w:rsidRDefault="0040571A" w:rsidP="0040571A">
      <w:pPr>
        <w:spacing w:before="120" w:after="120"/>
        <w:ind w:firstLine="0"/>
        <w:jc w:val="both"/>
      </w:pPr>
      <w:r>
        <w:br w:type="page"/>
      </w:r>
    </w:p>
    <w:p w:rsidR="0040571A" w:rsidRPr="00461B26" w:rsidRDefault="009310D6" w:rsidP="0040571A">
      <w:pPr>
        <w:pStyle w:val="fig"/>
        <w:rPr>
          <w:szCs w:val="2"/>
        </w:rPr>
      </w:pPr>
      <w:r w:rsidRPr="00590521">
        <w:rPr>
          <w:noProof/>
          <w:szCs w:val="2"/>
        </w:rPr>
        <w:drawing>
          <wp:inline distT="0" distB="0" distL="0" distR="0">
            <wp:extent cx="4018915" cy="3540760"/>
            <wp:effectExtent l="0" t="0" r="0" b="0"/>
            <wp:docPr id="22" name="Image 22" descr="fig_p_071_Candide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fig_p_071_Candide_40_low"/>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8915" cy="3540760"/>
                    </a:xfrm>
                    <a:prstGeom prst="rect">
                      <a:avLst/>
                    </a:prstGeom>
                    <a:noFill/>
                    <a:ln>
                      <a:noFill/>
                    </a:ln>
                  </pic:spPr>
                </pic:pic>
              </a:graphicData>
            </a:graphic>
          </wp:inline>
        </w:drawing>
      </w:r>
    </w:p>
    <w:p w:rsidR="0040571A" w:rsidRPr="00461B26" w:rsidRDefault="0040571A" w:rsidP="0040571A">
      <w:pPr>
        <w:pStyle w:val="figsous-titre2"/>
      </w:pPr>
      <w:r w:rsidRPr="005F7065">
        <w:rPr>
          <w:i/>
          <w:iCs/>
        </w:rPr>
        <w:t>Candide ou l’optimisme,</w:t>
      </w:r>
      <w:r w:rsidRPr="00461B26">
        <w:t xml:space="preserve"> est l’une des œuvres les plus achevées de Vo</w:t>
      </w:r>
      <w:r w:rsidRPr="00461B26">
        <w:t>l</w:t>
      </w:r>
      <w:r w:rsidRPr="00461B26">
        <w:t>taire. Le roman initial (qui sera ensuite revu, corrigé, augmenté par son auteur) a été rédigé plus exactement en 1758. Sorti des presses des Cr</w:t>
      </w:r>
      <w:r w:rsidRPr="00461B26">
        <w:t>a</w:t>
      </w:r>
      <w:r w:rsidRPr="00461B26">
        <w:t>mer en janvier 1759, une année décisive de la guerre de la Conquête, il fut de suite mis à l’index par le régime pour la critique musclée qu’il fa</w:t>
      </w:r>
      <w:r w:rsidRPr="00461B26">
        <w:t>i</w:t>
      </w:r>
      <w:r w:rsidRPr="00461B26">
        <w:t>sait alors des auteurs de cette tuerie, pour l’inutilité du Canada qu’il préférait aux Antilles et pour le regard qu’il jetait sur les misères du monde.</w:t>
      </w:r>
    </w:p>
    <w:p w:rsidR="0040571A" w:rsidRPr="00461B26" w:rsidRDefault="0040571A" w:rsidP="0040571A">
      <w:pPr>
        <w:spacing w:before="120" w:after="120"/>
        <w:jc w:val="both"/>
        <w:rPr>
          <w:szCs w:val="2"/>
        </w:rPr>
      </w:pPr>
    </w:p>
    <w:p w:rsidR="0040571A" w:rsidRPr="002D7698" w:rsidRDefault="0040571A" w:rsidP="0040571A">
      <w:pPr>
        <w:pStyle w:val="p"/>
      </w:pPr>
      <w:r w:rsidRPr="00461B26">
        <w:br w:type="page"/>
      </w:r>
      <w:r w:rsidRPr="002D7698">
        <w:t>[72]</w:t>
      </w:r>
    </w:p>
    <w:p w:rsidR="0040571A" w:rsidRPr="00461B26" w:rsidRDefault="0040571A" w:rsidP="0040571A">
      <w:pPr>
        <w:spacing w:before="120" w:after="120"/>
        <w:ind w:firstLine="0"/>
        <w:jc w:val="both"/>
      </w:pPr>
    </w:p>
    <w:p w:rsidR="0040571A" w:rsidRPr="002402F2" w:rsidRDefault="0040571A" w:rsidP="0040571A">
      <w:pPr>
        <w:spacing w:before="120" w:after="120"/>
        <w:ind w:firstLine="0"/>
        <w:jc w:val="both"/>
        <w:rPr>
          <w:b/>
        </w:rPr>
      </w:pPr>
      <w:r w:rsidRPr="002402F2">
        <w:rPr>
          <w:b/>
          <w:szCs w:val="24"/>
          <w:lang w:eastAsia="fr-FR" w:bidi="fr-FR"/>
        </w:rPr>
        <w:t>Bougainville note donc</w:t>
      </w:r>
      <w:r w:rsidRPr="002402F2">
        <w:rPr>
          <w:b/>
        </w:rPr>
        <w:t> :</w:t>
      </w:r>
    </w:p>
    <w:p w:rsidR="0040571A" w:rsidRPr="002402F2" w:rsidRDefault="0040571A" w:rsidP="0040571A">
      <w:pPr>
        <w:pStyle w:val="Grillecouleur-Accent1"/>
      </w:pPr>
      <w:r w:rsidRPr="002402F2">
        <w:t>Certaines gens parlent be</w:t>
      </w:r>
      <w:r>
        <w:t>aucoup de retourner sur la natte </w:t>
      </w:r>
      <w:r w:rsidRPr="00265B78">
        <w:rPr>
          <w:rStyle w:val="Appelnotedebasdep"/>
        </w:rPr>
        <w:footnoteReference w:id="101"/>
      </w:r>
      <w:r w:rsidRPr="002402F2">
        <w:t>. J</w:t>
      </w:r>
      <w:r w:rsidRPr="002402F2">
        <w:t>a</w:t>
      </w:r>
      <w:r w:rsidRPr="002402F2">
        <w:t>mais encore avant 1755 on n avait fait la guerre en Canada. J</w:t>
      </w:r>
      <w:r w:rsidRPr="002402F2">
        <w:t>a</w:t>
      </w:r>
      <w:r w:rsidRPr="002402F2">
        <w:t>mais on n avait campé.</w:t>
      </w:r>
    </w:p>
    <w:p w:rsidR="0040571A" w:rsidRPr="002402F2" w:rsidRDefault="0040571A" w:rsidP="0040571A">
      <w:pPr>
        <w:pStyle w:val="Grillecouleur-Accent1"/>
      </w:pPr>
      <w:r w:rsidRPr="002402F2">
        <w:t xml:space="preserve">Partir de Montréal avec un détachement, s’en aller à travers le bois, faire quelques chevelures, revenir à toutes jambes quand on avait frappé, voilà ce qu’on appelait guerre, campagne, succès, victoire. On assembla </w:t>
      </w:r>
      <w:r w:rsidRPr="002402F2">
        <w:rPr>
          <w:iCs/>
        </w:rPr>
        <w:t>...un</w:t>
      </w:r>
      <w:r w:rsidRPr="002402F2">
        <w:t xml:space="preserve"> corps de ... et l’objet de cette armée était de d</w:t>
      </w:r>
      <w:r w:rsidRPr="002402F2">
        <w:t>é</w:t>
      </w:r>
      <w:r w:rsidRPr="002402F2">
        <w:t>truire les Renards.</w:t>
      </w:r>
    </w:p>
    <w:p w:rsidR="0040571A" w:rsidRPr="002402F2" w:rsidRDefault="0040571A" w:rsidP="0040571A">
      <w:pPr>
        <w:pStyle w:val="Grillecouleur-Accent1"/>
      </w:pPr>
      <w:r w:rsidRPr="002402F2">
        <w:t>C’est la première et la seule campagne de Mis De Vaudreuil. C’est où il s’est formé dans l’art difficile de Mars. Le succès fut brillant et instru</w:t>
      </w:r>
      <w:r w:rsidRPr="002402F2">
        <w:t>c</w:t>
      </w:r>
      <w:r w:rsidRPr="002402F2">
        <w:t>tif. On prit un vieillard qu’on mit au poteau et qui, suivant ce que j’ai so</w:t>
      </w:r>
      <w:r w:rsidRPr="002402F2">
        <w:t>u</w:t>
      </w:r>
      <w:r w:rsidRPr="002402F2">
        <w:t>vent entendu raconter au gouverneur général, faisait de fort plaisantes f</w:t>
      </w:r>
      <w:r w:rsidRPr="002402F2">
        <w:t>i</w:t>
      </w:r>
      <w:r w:rsidRPr="002402F2">
        <w:t>gures pendant qu’on le brûlait. Le Mis de V. en riait e</w:t>
      </w:r>
      <w:r w:rsidRPr="002402F2">
        <w:t>n</w:t>
      </w:r>
      <w:r w:rsidRPr="002402F2">
        <w:t>core de souvenir.</w:t>
      </w:r>
    </w:p>
    <w:p w:rsidR="0040571A" w:rsidRPr="002402F2" w:rsidRDefault="0040571A" w:rsidP="0040571A">
      <w:pPr>
        <w:pStyle w:val="Grillecouleur-Accent1"/>
      </w:pPr>
      <w:r w:rsidRPr="002402F2">
        <w:t>La guerre les Chicacas pour laquelle des détachemens partis de Mo</w:t>
      </w:r>
      <w:r w:rsidRPr="002402F2">
        <w:t>n</w:t>
      </w:r>
      <w:r w:rsidRPr="002402F2">
        <w:t>tréal, du Détroit, des Illinois, de la Nlle-Orléans, se réunirent sur le Missi</w:t>
      </w:r>
      <w:r w:rsidRPr="002402F2">
        <w:t>s</w:t>
      </w:r>
      <w:r w:rsidRPr="002402F2">
        <w:t>sipi, qui a coûté plus de deux millions au Roi et duré un an, se termina à un chemin commencé pour conduire de l’artillerie devant les villages e</w:t>
      </w:r>
      <w:r w:rsidRPr="002402F2">
        <w:t>n</w:t>
      </w:r>
      <w:r w:rsidRPr="002402F2">
        <w:t>nemis entourés de palissades, à 2 ou 3 prisonniers et quelques colliers.</w:t>
      </w:r>
    </w:p>
    <w:p w:rsidR="0040571A" w:rsidRPr="00461B26" w:rsidRDefault="0040571A" w:rsidP="0040571A">
      <w:pPr>
        <w:pStyle w:val="Grillecouleur-Accent1"/>
      </w:pPr>
      <w:r w:rsidRPr="002402F2">
        <w:t>Maintenant la guerre s’établit ici sur le pied européen. Des pr</w:t>
      </w:r>
      <w:r w:rsidRPr="002402F2">
        <w:t>o</w:t>
      </w:r>
      <w:r w:rsidRPr="002402F2">
        <w:t>jets de campagne, des armées, de l’artillerie, des sièges, des batai</w:t>
      </w:r>
      <w:r w:rsidRPr="002402F2">
        <w:t>l</w:t>
      </w:r>
      <w:r w:rsidRPr="002402F2">
        <w:t>les. Il ne s’agit plus ici défaire coup, mais de conquérir ou d’être conquis. Quelle révol</w:t>
      </w:r>
      <w:r w:rsidRPr="002402F2">
        <w:t>u</w:t>
      </w:r>
      <w:r w:rsidRPr="002402F2">
        <w:t>tion ! Quel chang</w:t>
      </w:r>
      <w:r w:rsidRPr="002402F2">
        <w:t>e</w:t>
      </w:r>
      <w:r w:rsidRPr="002402F2">
        <w:t>ment ! On croirait que les gens de ce pays, étonnés de la nouveauté de ces objets, demand</w:t>
      </w:r>
      <w:r w:rsidRPr="002402F2">
        <w:t>e</w:t>
      </w:r>
      <w:r w:rsidRPr="002402F2">
        <w:t>raient quelque tems pour y accoutumer leurs yeux, quelque tems ensuite pour réfl</w:t>
      </w:r>
      <w:r w:rsidRPr="002402F2">
        <w:t>é</w:t>
      </w:r>
      <w:r w:rsidRPr="002402F2">
        <w:t>chir sur ce qu’ils auraient vu, quelque tems enc</w:t>
      </w:r>
      <w:r w:rsidRPr="002402F2">
        <w:t>o</w:t>
      </w:r>
      <w:r w:rsidRPr="002402F2">
        <w:t>re pour effacer leurs premières idées, devenues idées fausses, da</w:t>
      </w:r>
      <w:r w:rsidRPr="002402F2">
        <w:t>n</w:t>
      </w:r>
      <w:r w:rsidRPr="002402F2">
        <w:t>gereuses, préjugés de l’enfance, enfin beaucoup de tems pour a</w:t>
      </w:r>
      <w:r w:rsidRPr="002402F2">
        <w:t>p</w:t>
      </w:r>
      <w:r w:rsidRPr="002402F2">
        <w:t>prendre des principes, tirer des conjectures, se mettre à l’école de l’expérience. Au contraire, bourgeois, financiers, marchands, off</w:t>
      </w:r>
      <w:r w:rsidRPr="002402F2">
        <w:t>i</w:t>
      </w:r>
      <w:r w:rsidRPr="002402F2">
        <w:t>ciers, évêques, curés, jésuites, tout cela projette, disserte, parle, reparle, prono</w:t>
      </w:r>
      <w:r w:rsidRPr="002402F2">
        <w:t>n</w:t>
      </w:r>
      <w:r w:rsidRPr="002402F2">
        <w:t>ce sur la guerre. Tout est Turenne ou Folard.</w:t>
      </w:r>
    </w:p>
    <w:p w:rsidR="0040571A" w:rsidRDefault="0040571A" w:rsidP="0040571A">
      <w:pPr>
        <w:pStyle w:val="Grillecouleur-Accent1"/>
      </w:pPr>
      <w:r>
        <w:t>[73]</w:t>
      </w:r>
    </w:p>
    <w:p w:rsidR="0040571A" w:rsidRPr="00C54751" w:rsidRDefault="0040571A" w:rsidP="0040571A">
      <w:pPr>
        <w:pStyle w:val="Grillecouleur-Accent1"/>
      </w:pPr>
      <w:r w:rsidRPr="00C54751">
        <w:t>Grand malheur pour ce pays ; il périra victime de ses préjugés, de sa confiance aveugle, de la stupidité ou de la friponnerie de ses chefs.</w:t>
      </w:r>
    </w:p>
    <w:p w:rsidR="0040571A" w:rsidRDefault="0040571A" w:rsidP="0040571A">
      <w:pPr>
        <w:pStyle w:val="Grillecouleur-Accent1"/>
      </w:pPr>
      <w:r w:rsidRPr="00C54751">
        <w:t xml:space="preserve">Cet oracle </w:t>
      </w:r>
      <w:r>
        <w:t>est plus sûr que celui de Calchas </w:t>
      </w:r>
      <w:r>
        <w:rPr>
          <w:rStyle w:val="Appelnotedebasdep"/>
        </w:rPr>
        <w:footnoteReference w:id="102"/>
      </w:r>
      <w:r>
        <w:rPr>
          <w:vertAlign w:val="superscript"/>
        </w:rPr>
        <w:t>.</w:t>
      </w:r>
    </w:p>
    <w:p w:rsidR="0040571A" w:rsidRPr="00461B26" w:rsidRDefault="0040571A" w:rsidP="0040571A">
      <w:pPr>
        <w:spacing w:before="120" w:after="120"/>
        <w:jc w:val="both"/>
      </w:pPr>
    </w:p>
    <w:p w:rsidR="0040571A" w:rsidRPr="00532145" w:rsidRDefault="0040571A" w:rsidP="0040571A">
      <w:pPr>
        <w:pStyle w:val="a"/>
      </w:pPr>
      <w:r w:rsidRPr="00532145">
        <w:rPr>
          <w:lang w:eastAsia="fr-FR" w:bidi="fr-FR"/>
        </w:rPr>
        <w:t>Sault-Montmorency — 31 juillet 1759</w:t>
      </w:r>
    </w:p>
    <w:p w:rsidR="0040571A" w:rsidRDefault="0040571A" w:rsidP="0040571A">
      <w:pPr>
        <w:spacing w:before="120" w:after="120"/>
        <w:jc w:val="both"/>
        <w:rPr>
          <w:szCs w:val="24"/>
          <w:lang w:eastAsia="fr-FR" w:bidi="fr-FR"/>
        </w:rPr>
      </w:pPr>
    </w:p>
    <w:p w:rsidR="0040571A" w:rsidRPr="00C54751" w:rsidRDefault="0040571A" w:rsidP="0040571A">
      <w:pPr>
        <w:spacing w:before="120" w:after="120"/>
        <w:jc w:val="both"/>
        <w:rPr>
          <w:szCs w:val="24"/>
          <w:lang w:eastAsia="fr-FR" w:bidi="fr-FR"/>
        </w:rPr>
      </w:pPr>
      <w:r w:rsidRPr="00461B26">
        <w:rPr>
          <w:szCs w:val="24"/>
          <w:lang w:eastAsia="fr-FR" w:bidi="fr-FR"/>
        </w:rPr>
        <w:t>La mission de Bougainville en France, malgré tout le zèle que cet impressionnant personnage déploya (27 mémoires déposés), n’apporta pas les fruits escomptés. Lorsqu’il revint à Qu</w:t>
      </w:r>
      <w:r w:rsidRPr="00461B26">
        <w:rPr>
          <w:szCs w:val="24"/>
          <w:lang w:eastAsia="fr-FR" w:bidi="fr-FR"/>
        </w:rPr>
        <w:t>é</w:t>
      </w:r>
      <w:r w:rsidRPr="00461B26">
        <w:rPr>
          <w:szCs w:val="24"/>
          <w:lang w:eastAsia="fr-FR" w:bidi="fr-FR"/>
        </w:rPr>
        <w:t>bec (le 10 mai 1759), son succès était plus façade que réalité et fut loin de convaincre Va</w:t>
      </w:r>
      <w:r w:rsidRPr="00461B26">
        <w:rPr>
          <w:szCs w:val="24"/>
          <w:lang w:eastAsia="fr-FR" w:bidi="fr-FR"/>
        </w:rPr>
        <w:t>u</w:t>
      </w:r>
      <w:r w:rsidRPr="00461B26">
        <w:rPr>
          <w:szCs w:val="24"/>
          <w:lang w:eastAsia="fr-FR" w:bidi="fr-FR"/>
        </w:rPr>
        <w:t>dreuil qui se disait déjà prêt, même avant son dé</w:t>
      </w:r>
      <w:r>
        <w:rPr>
          <w:szCs w:val="24"/>
          <w:lang w:eastAsia="fr-FR" w:bidi="fr-FR"/>
        </w:rPr>
        <w:t>part, à hisser le dr</w:t>
      </w:r>
      <w:r>
        <w:rPr>
          <w:szCs w:val="24"/>
          <w:lang w:eastAsia="fr-FR" w:bidi="fr-FR"/>
        </w:rPr>
        <w:t>a</w:t>
      </w:r>
      <w:r>
        <w:rPr>
          <w:szCs w:val="24"/>
          <w:lang w:eastAsia="fr-FR" w:bidi="fr-FR"/>
        </w:rPr>
        <w:t>peau blanc </w:t>
      </w:r>
      <w:r>
        <w:rPr>
          <w:rStyle w:val="Appelnotedebasdep"/>
          <w:szCs w:val="24"/>
          <w:lang w:eastAsia="fr-FR" w:bidi="fr-FR"/>
        </w:rPr>
        <w:footnoteReference w:id="103"/>
      </w:r>
      <w:r w:rsidRPr="00461B26">
        <w:rPr>
          <w:szCs w:val="24"/>
          <w:lang w:eastAsia="fr-FR" w:bidi="fr-FR"/>
        </w:rPr>
        <w:t>. La France n’enverrait pas le moindre vaisseau de gue</w:t>
      </w:r>
      <w:r w:rsidRPr="00461B26">
        <w:rPr>
          <w:szCs w:val="24"/>
          <w:lang w:eastAsia="fr-FR" w:bidi="fr-FR"/>
        </w:rPr>
        <w:t>r</w:t>
      </w:r>
      <w:r w:rsidRPr="00461B26">
        <w:rPr>
          <w:szCs w:val="24"/>
          <w:lang w:eastAsia="fr-FR" w:bidi="fr-FR"/>
        </w:rPr>
        <w:t>re en Nouvelle-France. Son aide ne se limiterait qu’à l’envoi de 300 recrues pour retarder les échéances. Advienne que pourra</w:t>
      </w:r>
      <w:r w:rsidRPr="00461B26">
        <w:t> !</w:t>
      </w:r>
      <w:r w:rsidRPr="00461B26">
        <w:rPr>
          <w:szCs w:val="24"/>
          <w:lang w:eastAsia="fr-FR" w:bidi="fr-FR"/>
        </w:rPr>
        <w:t xml:space="preserve"> se</w:t>
      </w:r>
      <w:r w:rsidRPr="00461B26">
        <w:rPr>
          <w:szCs w:val="24"/>
          <w:lang w:eastAsia="fr-FR" w:bidi="fr-FR"/>
        </w:rPr>
        <w:t>m</w:t>
      </w:r>
      <w:r w:rsidRPr="00461B26">
        <w:rPr>
          <w:szCs w:val="24"/>
          <w:lang w:eastAsia="fr-FR" w:bidi="fr-FR"/>
        </w:rPr>
        <w:t>blait-on penser. Les Canadiens — hommes, femmes, enfants, viei</w:t>
      </w:r>
      <w:r w:rsidRPr="00461B26">
        <w:rPr>
          <w:szCs w:val="24"/>
          <w:lang w:eastAsia="fr-FR" w:bidi="fr-FR"/>
        </w:rPr>
        <w:t>l</w:t>
      </w:r>
      <w:r w:rsidRPr="00461B26">
        <w:rPr>
          <w:szCs w:val="24"/>
          <w:lang w:eastAsia="fr-FR" w:bidi="fr-FR"/>
        </w:rPr>
        <w:t>lards — a</w:t>
      </w:r>
      <w:r w:rsidRPr="00461B26">
        <w:rPr>
          <w:szCs w:val="24"/>
          <w:lang w:eastAsia="fr-FR" w:bidi="fr-FR"/>
        </w:rPr>
        <w:t>l</w:t>
      </w:r>
      <w:r w:rsidRPr="00461B26">
        <w:rPr>
          <w:szCs w:val="24"/>
          <w:lang w:eastAsia="fr-FR" w:bidi="fr-FR"/>
        </w:rPr>
        <w:t>laient devoir combattre bec et ongles jusqu’au dernier avec ce qui leur restait de moyens... ou changer de maître. Sans que les mots fu</w:t>
      </w:r>
      <w:r w:rsidRPr="00461B26">
        <w:rPr>
          <w:szCs w:val="24"/>
          <w:lang w:eastAsia="fr-FR" w:bidi="fr-FR"/>
        </w:rPr>
        <w:t>s</w:t>
      </w:r>
      <w:r w:rsidRPr="00461B26">
        <w:rPr>
          <w:szCs w:val="24"/>
          <w:lang w:eastAsia="fr-FR" w:bidi="fr-FR"/>
        </w:rPr>
        <w:t>sent clairement prono</w:t>
      </w:r>
      <w:r w:rsidRPr="00461B26">
        <w:rPr>
          <w:szCs w:val="24"/>
          <w:lang w:eastAsia="fr-FR" w:bidi="fr-FR"/>
        </w:rPr>
        <w:t>n</w:t>
      </w:r>
      <w:r w:rsidRPr="00461B26">
        <w:rPr>
          <w:szCs w:val="24"/>
          <w:lang w:eastAsia="fr-FR" w:bidi="fr-FR"/>
        </w:rPr>
        <w:t>cés, le roi et sa marquise avaient donc décidé d’abandonner la c</w:t>
      </w:r>
      <w:r w:rsidRPr="00461B26">
        <w:rPr>
          <w:szCs w:val="24"/>
          <w:lang w:eastAsia="fr-FR" w:bidi="fr-FR"/>
        </w:rPr>
        <w:t>o</w:t>
      </w:r>
      <w:r w:rsidRPr="00461B26">
        <w:rPr>
          <w:szCs w:val="24"/>
          <w:lang w:eastAsia="fr-FR" w:bidi="fr-FR"/>
        </w:rPr>
        <w:t>lonie laurentienne aux caprices de l’histoire et aux insultes de l’ennemi. Le sort de la Nouvelle- France était sce</w:t>
      </w:r>
      <w:r w:rsidRPr="00461B26">
        <w:rPr>
          <w:szCs w:val="24"/>
          <w:lang w:eastAsia="fr-FR" w:bidi="fr-FR"/>
        </w:rPr>
        <w:t>l</w:t>
      </w:r>
      <w:r w:rsidRPr="00461B26">
        <w:rPr>
          <w:szCs w:val="24"/>
          <w:lang w:eastAsia="fr-FR" w:bidi="fr-FR"/>
        </w:rPr>
        <w:t>lé...</w:t>
      </w:r>
    </w:p>
    <w:p w:rsidR="0040571A" w:rsidRPr="00461B26" w:rsidRDefault="0040571A" w:rsidP="0040571A">
      <w:pPr>
        <w:spacing w:before="120" w:after="120"/>
        <w:jc w:val="both"/>
      </w:pPr>
      <w:r w:rsidRPr="00461B26">
        <w:rPr>
          <w:szCs w:val="24"/>
          <w:lang w:eastAsia="fr-FR" w:bidi="fr-FR"/>
        </w:rPr>
        <w:t>S’il n’avait pu obtenir les fonds nécessaires pour soutenir l’effort de guerre des Canadiens, Bougainville avait cependant dans ses p</w:t>
      </w:r>
      <w:r w:rsidRPr="00461B26">
        <w:rPr>
          <w:szCs w:val="24"/>
          <w:lang w:eastAsia="fr-FR" w:bidi="fr-FR"/>
        </w:rPr>
        <w:t>a</w:t>
      </w:r>
      <w:r w:rsidRPr="00461B26">
        <w:rPr>
          <w:szCs w:val="24"/>
          <w:lang w:eastAsia="fr-FR" w:bidi="fr-FR"/>
        </w:rPr>
        <w:t>piers des ordres modifiant les rapports d’autorité au sommet de l’aristocratie coloniale. Pour éliminer toutes sources de conflits entre le gouverneur Vaudreuil et Mon</w:t>
      </w:r>
      <w:r w:rsidRPr="00461B26">
        <w:rPr>
          <w:szCs w:val="24"/>
          <w:lang w:eastAsia="fr-FR" w:bidi="fr-FR"/>
        </w:rPr>
        <w:t>t</w:t>
      </w:r>
      <w:r w:rsidRPr="00461B26">
        <w:rPr>
          <w:szCs w:val="24"/>
          <w:lang w:eastAsia="fr-FR" w:bidi="fr-FR"/>
        </w:rPr>
        <w:t>calm, le roi, par la plume du ministre Berryer, accordait ainsi le grade de lieutenant-général à ce dernier avec les</w:t>
      </w:r>
      <w:r>
        <w:rPr>
          <w:szCs w:val="24"/>
          <w:lang w:eastAsia="fr-FR" w:bidi="fr-FR"/>
        </w:rPr>
        <w:t xml:space="preserve"> </w:t>
      </w:r>
      <w:r>
        <w:t xml:space="preserve">[74] </w:t>
      </w:r>
      <w:r w:rsidRPr="00461B26">
        <w:rPr>
          <w:szCs w:val="24"/>
          <w:lang w:eastAsia="fr-FR" w:bidi="fr-FR"/>
        </w:rPr>
        <w:t>a</w:t>
      </w:r>
      <w:r>
        <w:rPr>
          <w:szCs w:val="24"/>
          <w:lang w:eastAsia="fr-FR" w:bidi="fr-FR"/>
        </w:rPr>
        <w:t>ppointements appropriés </w:t>
      </w:r>
      <w:r>
        <w:rPr>
          <w:rStyle w:val="Appelnotedebasdep"/>
          <w:szCs w:val="24"/>
          <w:lang w:eastAsia="fr-FR" w:bidi="fr-FR"/>
        </w:rPr>
        <w:footnoteReference w:id="104"/>
      </w:r>
      <w:r w:rsidRPr="00461B26">
        <w:rPr>
          <w:szCs w:val="24"/>
          <w:lang w:eastAsia="fr-FR" w:bidi="fr-FR"/>
        </w:rPr>
        <w:t>, et il faisait du gouverneur c</w:t>
      </w:r>
      <w:r w:rsidRPr="00461B26">
        <w:rPr>
          <w:szCs w:val="24"/>
          <w:lang w:eastAsia="fr-FR" w:bidi="fr-FR"/>
        </w:rPr>
        <w:t>a</w:t>
      </w:r>
      <w:r w:rsidRPr="00461B26">
        <w:rPr>
          <w:szCs w:val="24"/>
          <w:lang w:eastAsia="fr-FR" w:bidi="fr-FR"/>
        </w:rPr>
        <w:t>nadien et de cet intendant qui n’avait que l’argent pour patrie ses subordon</w:t>
      </w:r>
      <w:r>
        <w:rPr>
          <w:szCs w:val="24"/>
          <w:lang w:eastAsia="fr-FR" w:bidi="fr-FR"/>
        </w:rPr>
        <w:t>nés </w:t>
      </w:r>
      <w:r>
        <w:rPr>
          <w:rStyle w:val="Appelnotedebasdep"/>
          <w:szCs w:val="24"/>
          <w:lang w:eastAsia="fr-FR" w:bidi="fr-FR"/>
        </w:rPr>
        <w:footnoteReference w:id="105"/>
      </w:r>
      <w:r w:rsidRPr="00461B26">
        <w:rPr>
          <w:szCs w:val="24"/>
          <w:lang w:eastAsia="fr-FR" w:bidi="fr-FR"/>
        </w:rPr>
        <w:t>. Bourlamaque et de Sénezergues (un Français) obti</w:t>
      </w:r>
      <w:r w:rsidRPr="00461B26">
        <w:rPr>
          <w:szCs w:val="24"/>
          <w:lang w:eastAsia="fr-FR" w:bidi="fr-FR"/>
        </w:rPr>
        <w:t>n</w:t>
      </w:r>
      <w:r w:rsidRPr="00461B26">
        <w:rPr>
          <w:szCs w:val="24"/>
          <w:lang w:eastAsia="fr-FR" w:bidi="fr-FR"/>
        </w:rPr>
        <w:t>rent le grade de brigadier</w:t>
      </w:r>
      <w:r w:rsidRPr="00461B26">
        <w:t> ;</w:t>
      </w:r>
      <w:r w:rsidRPr="00461B26">
        <w:rPr>
          <w:szCs w:val="24"/>
          <w:lang w:eastAsia="fr-FR" w:bidi="fr-FR"/>
        </w:rPr>
        <w:t xml:space="preserve"> Bougainville, celui de colonel de l’infanterie</w:t>
      </w:r>
      <w:r w:rsidRPr="00461B26">
        <w:t> ;</w:t>
      </w:r>
      <w:r w:rsidRPr="00461B26">
        <w:rPr>
          <w:szCs w:val="24"/>
          <w:lang w:eastAsia="fr-FR" w:bidi="fr-FR"/>
        </w:rPr>
        <w:t xml:space="preserve"> et un dernier venu, Charles-François Pichon de Querd</w:t>
      </w:r>
      <w:r w:rsidRPr="00461B26">
        <w:rPr>
          <w:szCs w:val="24"/>
          <w:lang w:eastAsia="fr-FR" w:bidi="fr-FR"/>
        </w:rPr>
        <w:t>i</w:t>
      </w:r>
      <w:r w:rsidRPr="00461B26">
        <w:rPr>
          <w:szCs w:val="24"/>
          <w:lang w:eastAsia="fr-FR" w:bidi="fr-FR"/>
        </w:rPr>
        <w:t>sien Tremais, débarquait discrètement pour vérifier les comptes de B</w:t>
      </w:r>
      <w:r w:rsidRPr="00461B26">
        <w:rPr>
          <w:szCs w:val="24"/>
          <w:lang w:eastAsia="fr-FR" w:bidi="fr-FR"/>
        </w:rPr>
        <w:t>i</w:t>
      </w:r>
      <w:r>
        <w:rPr>
          <w:szCs w:val="24"/>
          <w:lang w:eastAsia="fr-FR" w:bidi="fr-FR"/>
        </w:rPr>
        <w:t>got </w:t>
      </w:r>
      <w:r>
        <w:rPr>
          <w:rStyle w:val="Appelnotedebasdep"/>
          <w:szCs w:val="24"/>
          <w:lang w:eastAsia="fr-FR" w:bidi="fr-FR"/>
        </w:rPr>
        <w:footnoteReference w:id="106"/>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Dans la somme de ses mémoires déposés à la cour de France, Bo</w:t>
      </w:r>
      <w:r w:rsidRPr="00461B26">
        <w:rPr>
          <w:szCs w:val="24"/>
          <w:lang w:eastAsia="fr-FR" w:bidi="fr-FR"/>
        </w:rPr>
        <w:t>u</w:t>
      </w:r>
      <w:r w:rsidRPr="00461B26">
        <w:rPr>
          <w:szCs w:val="24"/>
          <w:lang w:eastAsia="fr-FR" w:bidi="fr-FR"/>
        </w:rPr>
        <w:t xml:space="preserve">gainville avait également un bon mot pour Jean-Daniel Dumas qu’il entendait protéger des brigues coloniales, un phénomène loin de s’atténuer à l’approche du danger. Au roi, il demandait donc d’approuver personnellement son titre de </w:t>
      </w:r>
      <w:r w:rsidRPr="00461B26">
        <w:t>« </w:t>
      </w:r>
      <w:r w:rsidRPr="00461B26">
        <w:rPr>
          <w:szCs w:val="24"/>
          <w:lang w:eastAsia="fr-FR" w:bidi="fr-FR"/>
        </w:rPr>
        <w:t>major général, inspe</w:t>
      </w:r>
      <w:r w:rsidRPr="00461B26">
        <w:rPr>
          <w:szCs w:val="24"/>
          <w:lang w:eastAsia="fr-FR" w:bidi="fr-FR"/>
        </w:rPr>
        <w:t>c</w:t>
      </w:r>
      <w:r w:rsidRPr="00461B26">
        <w:rPr>
          <w:szCs w:val="24"/>
          <w:lang w:eastAsia="fr-FR" w:bidi="fr-FR"/>
        </w:rPr>
        <w:t>teur des troupes</w:t>
      </w:r>
      <w:r w:rsidRPr="00461B26">
        <w:t> »</w:t>
      </w:r>
      <w:r w:rsidRPr="00461B26">
        <w:rPr>
          <w:szCs w:val="24"/>
          <w:lang w:eastAsia="fr-FR" w:bidi="fr-FR"/>
        </w:rPr>
        <w:t xml:space="preserve"> accordé l’année précédente, voire même de l’élever au rang de lieutenant du roi </w:t>
      </w:r>
      <w:r w:rsidRPr="00461B26">
        <w:t>« </w:t>
      </w:r>
      <w:r w:rsidRPr="00461B26">
        <w:rPr>
          <w:szCs w:val="24"/>
          <w:lang w:eastAsia="fr-FR" w:bidi="fr-FR"/>
        </w:rPr>
        <w:t>afin d’éviter toute discussion de comma</w:t>
      </w:r>
      <w:r w:rsidRPr="00461B26">
        <w:rPr>
          <w:szCs w:val="24"/>
          <w:lang w:eastAsia="fr-FR" w:bidi="fr-FR"/>
        </w:rPr>
        <w:t>n</w:t>
      </w:r>
      <w:r w:rsidRPr="00461B26">
        <w:rPr>
          <w:szCs w:val="24"/>
          <w:lang w:eastAsia="fr-FR" w:bidi="fr-FR"/>
        </w:rPr>
        <w:t>dement de la part des majors et capitaines de Gren</w:t>
      </w:r>
      <w:r w:rsidRPr="00461B26">
        <w:rPr>
          <w:szCs w:val="24"/>
          <w:lang w:eastAsia="fr-FR" w:bidi="fr-FR"/>
        </w:rPr>
        <w:t>a</w:t>
      </w:r>
      <w:r w:rsidRPr="00461B26">
        <w:rPr>
          <w:szCs w:val="24"/>
          <w:lang w:eastAsia="fr-FR" w:bidi="fr-FR"/>
        </w:rPr>
        <w:t>diers</w:t>
      </w:r>
      <w:r w:rsidRPr="00461B26">
        <w:t> »</w:t>
      </w:r>
      <w:r>
        <w:t> </w:t>
      </w:r>
      <w:r>
        <w:rPr>
          <w:rStyle w:val="Appelnotedebasdep"/>
        </w:rPr>
        <w:footnoteReference w:id="107"/>
      </w:r>
      <w:r w:rsidRPr="00461B26">
        <w:rPr>
          <w:szCs w:val="24"/>
          <w:lang w:eastAsia="fr-FR" w:bidi="fr-FR"/>
        </w:rPr>
        <w:t>. Pour ce quelle coûtait au Trésor royal, cette dernière r</w:t>
      </w:r>
      <w:r w:rsidRPr="00461B26">
        <w:rPr>
          <w:szCs w:val="24"/>
          <w:lang w:eastAsia="fr-FR" w:bidi="fr-FR"/>
        </w:rPr>
        <w:t>e</w:t>
      </w:r>
      <w:r w:rsidRPr="00461B26">
        <w:rPr>
          <w:szCs w:val="24"/>
          <w:lang w:eastAsia="fr-FR" w:bidi="fr-FR"/>
        </w:rPr>
        <w:t>quête fut accordée de ce pas, et Versailles s’empressa d’aviser Vaudreuil de son effet i</w:t>
      </w:r>
      <w:r w:rsidRPr="00461B26">
        <w:rPr>
          <w:szCs w:val="24"/>
          <w:lang w:eastAsia="fr-FR" w:bidi="fr-FR"/>
        </w:rPr>
        <w:t>m</w:t>
      </w:r>
      <w:r w:rsidRPr="00461B26">
        <w:rPr>
          <w:szCs w:val="24"/>
          <w:lang w:eastAsia="fr-FR" w:bidi="fr-FR"/>
        </w:rPr>
        <w:t>médiat</w:t>
      </w:r>
      <w:r>
        <w:rPr>
          <w:szCs w:val="24"/>
          <w:lang w:eastAsia="fr-FR" w:bidi="fr-FR"/>
        </w:rPr>
        <w:t> </w:t>
      </w:r>
      <w:r>
        <w:rPr>
          <w:rStyle w:val="Appelnotedebasdep"/>
          <w:szCs w:val="24"/>
          <w:lang w:eastAsia="fr-FR" w:bidi="fr-FR"/>
        </w:rPr>
        <w:footnoteReference w:id="108"/>
      </w:r>
      <w:r w:rsidRPr="00461B26">
        <w:rPr>
          <w:szCs w:val="24"/>
          <w:lang w:eastAsia="fr-FR" w:bidi="fr-FR"/>
        </w:rPr>
        <w:t>. Par ce jeu de chaises musicales orchestré à la faveur des officiers français, la métropole récupérait toutes prérogatives milita</w:t>
      </w:r>
      <w:r w:rsidRPr="00461B26">
        <w:rPr>
          <w:szCs w:val="24"/>
          <w:lang w:eastAsia="fr-FR" w:bidi="fr-FR"/>
        </w:rPr>
        <w:t>i</w:t>
      </w:r>
      <w:r w:rsidRPr="00461B26">
        <w:rPr>
          <w:szCs w:val="24"/>
          <w:lang w:eastAsia="fr-FR" w:bidi="fr-FR"/>
        </w:rPr>
        <w:t>res au Canada. Craignant une invasion par la route de Carillon (lac Champlain), ayant to</w:t>
      </w:r>
      <w:r w:rsidRPr="00461B26">
        <w:rPr>
          <w:szCs w:val="24"/>
          <w:lang w:eastAsia="fr-FR" w:bidi="fr-FR"/>
        </w:rPr>
        <w:t>u</w:t>
      </w:r>
      <w:r w:rsidRPr="00461B26">
        <w:rPr>
          <w:szCs w:val="24"/>
          <w:lang w:eastAsia="fr-FR" w:bidi="fr-FR"/>
        </w:rPr>
        <w:t>jours l’espoir de voir arriver des secours de France par le fleuve, la défense de Qu</w:t>
      </w:r>
      <w:r w:rsidRPr="00461B26">
        <w:rPr>
          <w:szCs w:val="24"/>
          <w:lang w:eastAsia="fr-FR" w:bidi="fr-FR"/>
        </w:rPr>
        <w:t>é</w:t>
      </w:r>
      <w:r w:rsidRPr="00461B26">
        <w:rPr>
          <w:szCs w:val="24"/>
          <w:lang w:eastAsia="fr-FR" w:bidi="fr-FR"/>
        </w:rPr>
        <w:t>bec avait donc été relâchée pendant l’hiver 1758-1759</w:t>
      </w:r>
      <w:r>
        <w:rPr>
          <w:szCs w:val="24"/>
          <w:lang w:eastAsia="fr-FR" w:bidi="fr-FR"/>
        </w:rPr>
        <w:t xml:space="preserve"> </w:t>
      </w:r>
      <w:r>
        <w:rPr>
          <w:rStyle w:val="Corpsdutexte24PetitesmajusculesEspacement0pt"/>
          <w:sz w:val="28"/>
        </w:rPr>
        <w:t xml:space="preserve">[75] </w:t>
      </w:r>
      <w:r w:rsidRPr="00461B26">
        <w:rPr>
          <w:szCs w:val="24"/>
          <w:lang w:eastAsia="fr-FR" w:bidi="fr-FR"/>
        </w:rPr>
        <w:t>au profit de l’amont. L’arrivée de Bougainville allait briser cette conviction.</w:t>
      </w:r>
    </w:p>
    <w:p w:rsidR="0040571A" w:rsidRPr="00461B26" w:rsidRDefault="0040571A" w:rsidP="0040571A">
      <w:pPr>
        <w:spacing w:before="120" w:after="120"/>
        <w:jc w:val="both"/>
      </w:pPr>
      <w:r w:rsidRPr="00461B26">
        <w:rPr>
          <w:szCs w:val="24"/>
          <w:lang w:eastAsia="fr-FR" w:bidi="fr-FR"/>
        </w:rPr>
        <w:t>Montcalm quitte Montréal pour Québec où il arrive le 22 mai, et entreprend donc de faire tout ce qui peut l’être pour soutenir le si</w:t>
      </w:r>
      <w:r w:rsidRPr="00461B26">
        <w:rPr>
          <w:szCs w:val="24"/>
          <w:lang w:eastAsia="fr-FR" w:bidi="fr-FR"/>
        </w:rPr>
        <w:t>è</w:t>
      </w:r>
      <w:r w:rsidRPr="00461B26">
        <w:rPr>
          <w:szCs w:val="24"/>
          <w:lang w:eastAsia="fr-FR" w:bidi="fr-FR"/>
        </w:rPr>
        <w:t>ge et résister à l’envahisseur. Vaudreuil et Lévis le rejoignent une sema</w:t>
      </w:r>
      <w:r w:rsidRPr="00461B26">
        <w:rPr>
          <w:szCs w:val="24"/>
          <w:lang w:eastAsia="fr-FR" w:bidi="fr-FR"/>
        </w:rPr>
        <w:t>i</w:t>
      </w:r>
      <w:r w:rsidRPr="00461B26">
        <w:rPr>
          <w:szCs w:val="24"/>
          <w:lang w:eastAsia="fr-FR" w:bidi="fr-FR"/>
        </w:rPr>
        <w:t>ne plus tard. Le temps presse. À la mi-juin, le général Wolfe, qui n’a pas desserré les dents contre les Canadiens pendant tout l’hiver, a déjà écumé le fleuve jusqu’à l’île aux Coudres. Sa pr</w:t>
      </w:r>
      <w:r w:rsidRPr="00461B26">
        <w:rPr>
          <w:szCs w:val="24"/>
          <w:lang w:eastAsia="fr-FR" w:bidi="fr-FR"/>
        </w:rPr>
        <w:t>o</w:t>
      </w:r>
      <w:r w:rsidRPr="00461B26">
        <w:rPr>
          <w:szCs w:val="24"/>
          <w:lang w:eastAsia="fr-FR" w:bidi="fr-FR"/>
        </w:rPr>
        <w:t>gression est comme une marche f</w:t>
      </w:r>
      <w:r w:rsidRPr="00461B26">
        <w:rPr>
          <w:szCs w:val="24"/>
          <w:lang w:eastAsia="fr-FR" w:bidi="fr-FR"/>
        </w:rPr>
        <w:t>u</w:t>
      </w:r>
      <w:r w:rsidRPr="00461B26">
        <w:rPr>
          <w:szCs w:val="24"/>
          <w:lang w:eastAsia="fr-FR" w:bidi="fr-FR"/>
        </w:rPr>
        <w:t>nèbre. Les voiles gonflées jour après jour par un odieux vent d’est inhabituel en cette saison, il soumet village par village. Baïonnette au canon, il ravage les ca</w:t>
      </w:r>
      <w:r w:rsidRPr="00461B26">
        <w:rPr>
          <w:szCs w:val="24"/>
          <w:lang w:eastAsia="fr-FR" w:bidi="fr-FR"/>
        </w:rPr>
        <w:t>m</w:t>
      </w:r>
      <w:r w:rsidRPr="00461B26">
        <w:rPr>
          <w:szCs w:val="24"/>
          <w:lang w:eastAsia="fr-FR" w:bidi="fr-FR"/>
        </w:rPr>
        <w:t>pagnes en répandant partout la terreur, et brûle tout ce qui représente un nid pote</w:t>
      </w:r>
      <w:r w:rsidRPr="00461B26">
        <w:rPr>
          <w:szCs w:val="24"/>
          <w:lang w:eastAsia="fr-FR" w:bidi="fr-FR"/>
        </w:rPr>
        <w:t>n</w:t>
      </w:r>
      <w:r w:rsidRPr="00461B26">
        <w:rPr>
          <w:szCs w:val="24"/>
          <w:lang w:eastAsia="fr-FR" w:bidi="fr-FR"/>
        </w:rPr>
        <w:t>tiel de résistance. Qu’on lui laisse seulement la chance d’opérer comme il l’entend et, d’ici peu, les Canadiens s</w:t>
      </w:r>
      <w:r w:rsidRPr="00461B26">
        <w:rPr>
          <w:szCs w:val="24"/>
          <w:lang w:eastAsia="fr-FR" w:bidi="fr-FR"/>
        </w:rPr>
        <w:t>u</w:t>
      </w:r>
      <w:r w:rsidRPr="00461B26">
        <w:rPr>
          <w:szCs w:val="24"/>
          <w:lang w:eastAsia="fr-FR" w:bidi="fr-FR"/>
        </w:rPr>
        <w:t>biront le sort des Acadiens. L’envahisseur est arrivé aux portes de la cité.</w:t>
      </w:r>
    </w:p>
    <w:p w:rsidR="0040571A" w:rsidRPr="00461B26" w:rsidRDefault="0040571A" w:rsidP="0040571A">
      <w:pPr>
        <w:spacing w:before="120" w:after="120"/>
        <w:jc w:val="both"/>
      </w:pPr>
      <w:r w:rsidRPr="00461B26">
        <w:rPr>
          <w:szCs w:val="24"/>
          <w:lang w:eastAsia="fr-FR" w:bidi="fr-FR"/>
        </w:rPr>
        <w:t>L’armada anglaise est sous les ordres du vice-amiral Charles Saunders. Une fois rassemblée devant Québec et dans ses environs, elle devrait compter, selon les premières estim</w:t>
      </w:r>
      <w:r w:rsidRPr="00461B26">
        <w:rPr>
          <w:szCs w:val="24"/>
          <w:lang w:eastAsia="fr-FR" w:bidi="fr-FR"/>
        </w:rPr>
        <w:t>a</w:t>
      </w:r>
      <w:r w:rsidRPr="00461B26">
        <w:rPr>
          <w:szCs w:val="24"/>
          <w:lang w:eastAsia="fr-FR" w:bidi="fr-FR"/>
        </w:rPr>
        <w:t>tions, 22 vaisseaux de guerre, une trentaine de frégates ou g</w:t>
      </w:r>
      <w:r w:rsidRPr="00461B26">
        <w:rPr>
          <w:szCs w:val="24"/>
          <w:lang w:eastAsia="fr-FR" w:bidi="fr-FR"/>
        </w:rPr>
        <w:t>a</w:t>
      </w:r>
      <w:r w:rsidRPr="00461B26">
        <w:rPr>
          <w:szCs w:val="24"/>
          <w:lang w:eastAsia="fr-FR" w:bidi="fr-FR"/>
        </w:rPr>
        <w:t>liotes à .bombes, au moins 100 bâtiments de transport et une force de 15</w:t>
      </w:r>
      <w:r>
        <w:rPr>
          <w:szCs w:val="24"/>
          <w:lang w:eastAsia="fr-FR" w:bidi="fr-FR"/>
        </w:rPr>
        <w:t> </w:t>
      </w:r>
      <w:r w:rsidRPr="00461B26">
        <w:rPr>
          <w:szCs w:val="24"/>
          <w:lang w:eastAsia="fr-FR" w:bidi="fr-FR"/>
        </w:rPr>
        <w:t>000 à 20</w:t>
      </w:r>
      <w:r>
        <w:rPr>
          <w:szCs w:val="24"/>
          <w:lang w:eastAsia="fr-FR" w:bidi="fr-FR"/>
        </w:rPr>
        <w:t> </w:t>
      </w:r>
      <w:r w:rsidRPr="00461B26">
        <w:rPr>
          <w:szCs w:val="24"/>
          <w:lang w:eastAsia="fr-FR" w:bidi="fr-FR"/>
        </w:rPr>
        <w:t>000 hommes</w:t>
      </w:r>
      <w:r>
        <w:rPr>
          <w:szCs w:val="24"/>
          <w:lang w:eastAsia="fr-FR" w:bidi="fr-FR"/>
        </w:rPr>
        <w:t> </w:t>
      </w:r>
      <w:r>
        <w:rPr>
          <w:rStyle w:val="Appelnotedebasdep"/>
          <w:szCs w:val="24"/>
          <w:lang w:eastAsia="fr-FR" w:bidi="fr-FR"/>
        </w:rPr>
        <w:footnoteReference w:id="109"/>
      </w:r>
      <w:r w:rsidRPr="00461B26">
        <w:rPr>
          <w:szCs w:val="24"/>
          <w:lang w:eastAsia="fr-FR" w:bidi="fr-FR"/>
        </w:rPr>
        <w:t xml:space="preserve">. Avec quatre frégates, des cajeux et quelques brûlots, ces </w:t>
      </w:r>
      <w:r w:rsidRPr="00461B26">
        <w:t>« </w:t>
      </w:r>
      <w:r>
        <w:rPr>
          <w:szCs w:val="24"/>
          <w:lang w:eastAsia="fr-FR" w:bidi="fr-FR"/>
        </w:rPr>
        <w:t>ép</w:t>
      </w:r>
      <w:r>
        <w:rPr>
          <w:szCs w:val="24"/>
          <w:lang w:eastAsia="fr-FR" w:bidi="fr-FR"/>
        </w:rPr>
        <w:t>i</w:t>
      </w:r>
      <w:r>
        <w:rPr>
          <w:szCs w:val="24"/>
          <w:lang w:eastAsia="fr-FR" w:bidi="fr-FR"/>
        </w:rPr>
        <w:t>t</w:t>
      </w:r>
      <w:r w:rsidRPr="00461B26">
        <w:rPr>
          <w:szCs w:val="24"/>
          <w:lang w:eastAsia="fr-FR" w:bidi="fr-FR"/>
        </w:rPr>
        <w:t>hètes</w:t>
      </w:r>
      <w:r>
        <w:rPr>
          <w:szCs w:val="24"/>
          <w:lang w:eastAsia="fr-FR" w:bidi="fr-FR"/>
        </w:rPr>
        <w:t> </w:t>
      </w:r>
      <w:r>
        <w:rPr>
          <w:rStyle w:val="Appelnotedebasdep"/>
          <w:szCs w:val="24"/>
          <w:lang w:eastAsia="fr-FR" w:bidi="fr-FR"/>
        </w:rPr>
        <w:footnoteReference w:id="110"/>
      </w:r>
      <w:r w:rsidRPr="00461B26">
        <w:t> ! »</w:t>
      </w:r>
      <w:r w:rsidRPr="00461B26">
        <w:rPr>
          <w:szCs w:val="24"/>
          <w:lang w:eastAsia="fr-FR" w:bidi="fr-FR"/>
        </w:rPr>
        <w:t xml:space="preserve"> sortis des</w:t>
      </w:r>
      <w:r>
        <w:rPr>
          <w:szCs w:val="24"/>
          <w:lang w:eastAsia="fr-FR" w:bidi="fr-FR"/>
        </w:rPr>
        <w:t xml:space="preserve"> </w:t>
      </w:r>
      <w:r>
        <w:t xml:space="preserve">[76] </w:t>
      </w:r>
      <w:r w:rsidRPr="00461B26">
        <w:rPr>
          <w:szCs w:val="24"/>
          <w:lang w:eastAsia="fr-FR" w:bidi="fr-FR"/>
        </w:rPr>
        <w:t>glaces du printemps pour résister à une telle puissance de feu, Mon</w:t>
      </w:r>
      <w:r w:rsidRPr="00461B26">
        <w:rPr>
          <w:szCs w:val="24"/>
          <w:lang w:eastAsia="fr-FR" w:bidi="fr-FR"/>
        </w:rPr>
        <w:t>t</w:t>
      </w:r>
      <w:r w:rsidRPr="00461B26">
        <w:rPr>
          <w:szCs w:val="24"/>
          <w:lang w:eastAsia="fr-FR" w:bidi="fr-FR"/>
        </w:rPr>
        <w:t>calm comprend qu’il n’a pas le choix des moyens.</w:t>
      </w:r>
    </w:p>
    <w:p w:rsidR="0040571A" w:rsidRPr="00461B26" w:rsidRDefault="0040571A" w:rsidP="0040571A">
      <w:pPr>
        <w:spacing w:before="120" w:after="120"/>
        <w:jc w:val="both"/>
      </w:pPr>
      <w:r w:rsidRPr="00461B26">
        <w:rPr>
          <w:szCs w:val="24"/>
          <w:lang w:eastAsia="fr-FR" w:bidi="fr-FR"/>
        </w:rPr>
        <w:t>Le général doit impérativement concentrer ses forces (13</w:t>
      </w:r>
      <w:r>
        <w:rPr>
          <w:szCs w:val="24"/>
          <w:lang w:eastAsia="fr-FR" w:bidi="fr-FR"/>
        </w:rPr>
        <w:t> </w:t>
      </w:r>
      <w:r w:rsidRPr="00461B26">
        <w:rPr>
          <w:szCs w:val="24"/>
          <w:lang w:eastAsia="fr-FR" w:bidi="fr-FR"/>
        </w:rPr>
        <w:t>718 hommes lorsqu’on regroupe toutes les armées) autour de Québec, qui jouit d’une défense naturelle exceptionnelle. Il lui faut aussi, le temps presse, monter un camp volant pour refouler l’ennemi dès qu’il se pr</w:t>
      </w:r>
      <w:r w:rsidRPr="00461B26">
        <w:rPr>
          <w:szCs w:val="24"/>
          <w:lang w:eastAsia="fr-FR" w:bidi="fr-FR"/>
        </w:rPr>
        <w:t>é</w:t>
      </w:r>
      <w:r w:rsidRPr="00461B26">
        <w:rPr>
          <w:szCs w:val="24"/>
          <w:lang w:eastAsia="fr-FR" w:bidi="fr-FR"/>
        </w:rPr>
        <w:t>sentera de part et d’autre. Et il doit tâcher de mettre à la raison Va</w:t>
      </w:r>
      <w:r w:rsidRPr="00461B26">
        <w:rPr>
          <w:szCs w:val="24"/>
          <w:lang w:eastAsia="fr-FR" w:bidi="fr-FR"/>
        </w:rPr>
        <w:t>u</w:t>
      </w:r>
      <w:r w:rsidRPr="00461B26">
        <w:rPr>
          <w:szCs w:val="24"/>
          <w:lang w:eastAsia="fr-FR" w:bidi="fr-FR"/>
        </w:rPr>
        <w:t>dreuil qui résiste à son commandement en dépit des o</w:t>
      </w:r>
      <w:r w:rsidRPr="00461B26">
        <w:rPr>
          <w:szCs w:val="24"/>
          <w:lang w:eastAsia="fr-FR" w:bidi="fr-FR"/>
        </w:rPr>
        <w:t>r</w:t>
      </w:r>
      <w:r w:rsidRPr="00461B26">
        <w:rPr>
          <w:szCs w:val="24"/>
          <w:lang w:eastAsia="fr-FR" w:bidi="fr-FR"/>
        </w:rPr>
        <w:t xml:space="preserve">dres venus des plus hauts sommets. Obstinément </w:t>
      </w:r>
      <w:r w:rsidRPr="00461B26">
        <w:t>« </w:t>
      </w:r>
      <w:r w:rsidRPr="00461B26">
        <w:rPr>
          <w:szCs w:val="24"/>
          <w:lang w:eastAsia="fr-FR" w:bidi="fr-FR"/>
        </w:rPr>
        <w:t>attaché à ses postes et à ses bri</w:t>
      </w:r>
      <w:r w:rsidRPr="00461B26">
        <w:rPr>
          <w:szCs w:val="24"/>
          <w:lang w:eastAsia="fr-FR" w:bidi="fr-FR"/>
        </w:rPr>
        <w:t>l</w:t>
      </w:r>
      <w:r w:rsidRPr="00461B26">
        <w:rPr>
          <w:szCs w:val="24"/>
          <w:lang w:eastAsia="fr-FR" w:bidi="fr-FR"/>
        </w:rPr>
        <w:t>lantes chimères de reconquérir le fort Duque</w:t>
      </w:r>
      <w:r w:rsidRPr="00461B26">
        <w:rPr>
          <w:szCs w:val="24"/>
          <w:lang w:eastAsia="fr-FR" w:bidi="fr-FR"/>
        </w:rPr>
        <w:t>s</w:t>
      </w:r>
      <w:r w:rsidRPr="00461B26">
        <w:rPr>
          <w:szCs w:val="24"/>
          <w:lang w:eastAsia="fr-FR" w:bidi="fr-FR"/>
        </w:rPr>
        <w:t>ne</w:t>
      </w:r>
      <w:r w:rsidRPr="00461B26">
        <w:t> »</w:t>
      </w:r>
      <w:r w:rsidRPr="00461B26">
        <w:rPr>
          <w:szCs w:val="24"/>
          <w:lang w:eastAsia="fr-FR" w:bidi="fr-FR"/>
        </w:rPr>
        <w:t>, ajoutant foi à la rumeur selon laquelle l’ennemi se pr</w:t>
      </w:r>
      <w:r w:rsidRPr="00461B26">
        <w:rPr>
          <w:szCs w:val="24"/>
          <w:lang w:eastAsia="fr-FR" w:bidi="fr-FR"/>
        </w:rPr>
        <w:t>é</w:t>
      </w:r>
      <w:r w:rsidRPr="00461B26">
        <w:rPr>
          <w:szCs w:val="24"/>
          <w:lang w:eastAsia="fr-FR" w:bidi="fr-FR"/>
        </w:rPr>
        <w:t xml:space="preserve">pare à attaquer par les lacs Champlain et Ontario, le gouverneur refuse de parler à ses miliciens qu’il a abandonnés aux exhortations du zélé père Beausset, </w:t>
      </w:r>
      <w:r w:rsidRPr="00461B26">
        <w:t>« </w:t>
      </w:r>
      <w:r w:rsidRPr="00461B26">
        <w:rPr>
          <w:szCs w:val="24"/>
          <w:lang w:eastAsia="fr-FR" w:bidi="fr-FR"/>
        </w:rPr>
        <w:t>jésuite, qui les tournoit à la manière de celles qu’on fait aux gens qu’on veut pendre</w:t>
      </w:r>
      <w:r w:rsidRPr="00461B26">
        <w:t> »</w:t>
      </w:r>
      <w:r w:rsidRPr="00461B26">
        <w:rPr>
          <w:szCs w:val="24"/>
          <w:lang w:eastAsia="fr-FR" w:bidi="fr-FR"/>
        </w:rPr>
        <w:t>. C’est du reste D</w:t>
      </w:r>
      <w:r w:rsidRPr="00461B26">
        <w:rPr>
          <w:szCs w:val="24"/>
          <w:lang w:eastAsia="fr-FR" w:bidi="fr-FR"/>
        </w:rPr>
        <w:t>u</w:t>
      </w:r>
      <w:r w:rsidRPr="00461B26">
        <w:rPr>
          <w:szCs w:val="24"/>
          <w:lang w:eastAsia="fr-FR" w:bidi="fr-FR"/>
        </w:rPr>
        <w:t xml:space="preserve">mas, par la confiance que lui accordent les Canadiens, et à titre de major et d’inspecteur des troupes de la colonie, qui réussira à </w:t>
      </w:r>
      <w:r w:rsidRPr="00461B26">
        <w:t>« </w:t>
      </w:r>
      <w:r w:rsidRPr="00461B26">
        <w:rPr>
          <w:szCs w:val="24"/>
          <w:lang w:eastAsia="fr-FR" w:bidi="fr-FR"/>
        </w:rPr>
        <w:t>ra</w:t>
      </w:r>
      <w:r w:rsidRPr="00461B26">
        <w:rPr>
          <w:szCs w:val="24"/>
          <w:lang w:eastAsia="fr-FR" w:bidi="fr-FR"/>
        </w:rPr>
        <w:t>c</w:t>
      </w:r>
      <w:r>
        <w:rPr>
          <w:szCs w:val="24"/>
          <w:lang w:eastAsia="fr-FR" w:bidi="fr-FR"/>
        </w:rPr>
        <w:t>commoder le tout </w:t>
      </w:r>
      <w:r>
        <w:rPr>
          <w:rStyle w:val="Appelnotedebasdep"/>
          <w:szCs w:val="24"/>
          <w:lang w:eastAsia="fr-FR" w:bidi="fr-FR"/>
        </w:rPr>
        <w:footnoteReference w:id="111"/>
      </w:r>
      <w:r w:rsidRPr="00461B26">
        <w:t> »</w:t>
      </w:r>
      <w:r w:rsidRPr="00461B26">
        <w:rPr>
          <w:szCs w:val="24"/>
          <w:lang w:eastAsia="fr-FR" w:bidi="fr-FR"/>
        </w:rPr>
        <w:t>.</w:t>
      </w:r>
    </w:p>
    <w:p w:rsidR="0040571A" w:rsidRPr="00461B26" w:rsidRDefault="0040571A" w:rsidP="0040571A">
      <w:pPr>
        <w:spacing w:before="120" w:after="120"/>
        <w:jc w:val="both"/>
      </w:pPr>
      <w:r w:rsidRPr="00461B26">
        <w:rPr>
          <w:szCs w:val="24"/>
          <w:lang w:eastAsia="fr-FR" w:bidi="fr-FR"/>
        </w:rPr>
        <w:t xml:space="preserve">Pour </w:t>
      </w:r>
      <w:r w:rsidRPr="00461B26">
        <w:t>« </w:t>
      </w:r>
      <w:r w:rsidRPr="00461B26">
        <w:rPr>
          <w:szCs w:val="24"/>
          <w:lang w:eastAsia="fr-FR" w:bidi="fr-FR"/>
        </w:rPr>
        <w:t>diminuer le</w:t>
      </w:r>
      <w:r>
        <w:rPr>
          <w:szCs w:val="24"/>
          <w:lang w:eastAsia="fr-FR" w:bidi="fr-FR"/>
        </w:rPr>
        <w:t>s perplexités de M. de Vaudreuil </w:t>
      </w:r>
      <w:r>
        <w:rPr>
          <w:rStyle w:val="Appelnotedebasdep"/>
          <w:szCs w:val="24"/>
          <w:lang w:eastAsia="fr-FR" w:bidi="fr-FR"/>
        </w:rPr>
        <w:footnoteReference w:id="112"/>
      </w:r>
      <w:r>
        <w:rPr>
          <w:szCs w:val="24"/>
          <w:lang w:eastAsia="fr-FR" w:bidi="fr-FR"/>
        </w:rPr>
        <w:t> </w:t>
      </w:r>
      <w:r w:rsidRPr="00461B26">
        <w:t>»</w:t>
      </w:r>
      <w:r w:rsidRPr="00461B26">
        <w:rPr>
          <w:szCs w:val="24"/>
          <w:lang w:eastAsia="fr-FR" w:bidi="fr-FR"/>
        </w:rPr>
        <w:t xml:space="preserve"> et le contraindre à suivre le plan de guerre qu’il a ébauché, Montcalm n’a plus le choix des moyens. Le 22 juin, quatre jours avant que les gens de ville ne voient apparaître les pr</w:t>
      </w:r>
      <w:r w:rsidRPr="00461B26">
        <w:rPr>
          <w:szCs w:val="24"/>
          <w:lang w:eastAsia="fr-FR" w:bidi="fr-FR"/>
        </w:rPr>
        <w:t>e</w:t>
      </w:r>
      <w:r w:rsidRPr="00461B26">
        <w:rPr>
          <w:szCs w:val="24"/>
          <w:lang w:eastAsia="fr-FR" w:bidi="fr-FR"/>
        </w:rPr>
        <w:t>miers bâtiments anglais, il réunit un conseil de guerre en catastrophe où siègent, à ses côtés, Lévis, B</w:t>
      </w:r>
      <w:r w:rsidRPr="00461B26">
        <w:rPr>
          <w:szCs w:val="24"/>
          <w:lang w:eastAsia="fr-FR" w:bidi="fr-FR"/>
        </w:rPr>
        <w:t>i</w:t>
      </w:r>
      <w:r w:rsidRPr="00461B26">
        <w:rPr>
          <w:szCs w:val="24"/>
          <w:lang w:eastAsia="fr-FR" w:bidi="fr-FR"/>
        </w:rPr>
        <w:t>got, de Montreuil, de Ramezay, de Bernetz, de Pontleroy, Le Mercier et Dumas. Le conseil parle d’une seule voix. Le go</w:t>
      </w:r>
      <w:r w:rsidRPr="00461B26">
        <w:rPr>
          <w:szCs w:val="24"/>
          <w:lang w:eastAsia="fr-FR" w:bidi="fr-FR"/>
        </w:rPr>
        <w:t>u</w:t>
      </w:r>
      <w:r w:rsidRPr="00461B26">
        <w:rPr>
          <w:szCs w:val="24"/>
          <w:lang w:eastAsia="fr-FR" w:bidi="fr-FR"/>
        </w:rPr>
        <w:t>verneur n’a plus qu’à obtempérer. C’est décidé, voté, approuvé</w:t>
      </w:r>
      <w:r w:rsidRPr="00461B26">
        <w:t> :</w:t>
      </w:r>
      <w:r w:rsidRPr="00461B26">
        <w:rPr>
          <w:szCs w:val="24"/>
          <w:lang w:eastAsia="fr-FR" w:bidi="fr-FR"/>
        </w:rPr>
        <w:t xml:space="preserve"> Lévis occup</w:t>
      </w:r>
      <w:r w:rsidRPr="00461B26">
        <w:rPr>
          <w:szCs w:val="24"/>
          <w:lang w:eastAsia="fr-FR" w:bidi="fr-FR"/>
        </w:rPr>
        <w:t>e</w:t>
      </w:r>
      <w:r w:rsidRPr="00461B26">
        <w:rPr>
          <w:szCs w:val="24"/>
          <w:lang w:eastAsia="fr-FR" w:bidi="fr-FR"/>
        </w:rPr>
        <w:t>ra le Sault-Montmorency</w:t>
      </w:r>
      <w:r w:rsidRPr="00461B26">
        <w:t> ;</w:t>
      </w:r>
      <w:r w:rsidRPr="00461B26">
        <w:rPr>
          <w:szCs w:val="24"/>
          <w:lang w:eastAsia="fr-FR" w:bidi="fr-FR"/>
        </w:rPr>
        <w:t xml:space="preserve"> Montcalm, le centre, en aval de</w:t>
      </w:r>
      <w:r>
        <w:rPr>
          <w:szCs w:val="24"/>
          <w:lang w:eastAsia="fr-FR" w:bidi="fr-FR"/>
        </w:rPr>
        <w:t xml:space="preserve"> </w:t>
      </w:r>
      <w:r>
        <w:t xml:space="preserve">[77] </w:t>
      </w:r>
      <w:r w:rsidRPr="00461B26">
        <w:rPr>
          <w:szCs w:val="24"/>
          <w:lang w:eastAsia="fr-FR" w:bidi="fr-FR"/>
        </w:rPr>
        <w:t>Québec, à Beauport</w:t>
      </w:r>
      <w:r w:rsidRPr="00461B26">
        <w:t> ;</w:t>
      </w:r>
      <w:r w:rsidRPr="00461B26">
        <w:rPr>
          <w:szCs w:val="24"/>
          <w:lang w:eastAsia="fr-FR" w:bidi="fr-FR"/>
        </w:rPr>
        <w:t xml:space="preserve"> Vaudreuil, l’amont, peu importe ce qu’il en pense</w:t>
      </w:r>
      <w:r w:rsidRPr="00461B26">
        <w:t> ;</w:t>
      </w:r>
      <w:r w:rsidRPr="00461B26">
        <w:rPr>
          <w:szCs w:val="24"/>
          <w:lang w:eastAsia="fr-FR" w:bidi="fr-FR"/>
        </w:rPr>
        <w:t xml:space="preserve"> Po</w:t>
      </w:r>
      <w:r w:rsidRPr="00461B26">
        <w:rPr>
          <w:szCs w:val="24"/>
          <w:lang w:eastAsia="fr-FR" w:bidi="fr-FR"/>
        </w:rPr>
        <w:t>u</w:t>
      </w:r>
      <w:r w:rsidRPr="00461B26">
        <w:rPr>
          <w:szCs w:val="24"/>
          <w:lang w:eastAsia="fr-FR" w:bidi="fr-FR"/>
        </w:rPr>
        <w:t xml:space="preserve">chot restera </w:t>
      </w:r>
      <w:r w:rsidRPr="00461B26">
        <w:t>« </w:t>
      </w:r>
      <w:r w:rsidRPr="00461B26">
        <w:rPr>
          <w:szCs w:val="24"/>
          <w:lang w:eastAsia="fr-FR" w:bidi="fr-FR"/>
        </w:rPr>
        <w:t>à N</w:t>
      </w:r>
      <w:r>
        <w:rPr>
          <w:szCs w:val="24"/>
          <w:lang w:eastAsia="fr-FR" w:bidi="fr-FR"/>
        </w:rPr>
        <w:t>iagara, tranquille dans son fort </w:t>
      </w:r>
      <w:r>
        <w:rPr>
          <w:rStyle w:val="Appelnotedebasdep"/>
          <w:szCs w:val="24"/>
          <w:lang w:eastAsia="fr-FR" w:bidi="fr-FR"/>
        </w:rPr>
        <w:footnoteReference w:id="113"/>
      </w:r>
      <w:r>
        <w:rPr>
          <w:szCs w:val="24"/>
          <w:lang w:eastAsia="fr-FR" w:bidi="fr-FR"/>
        </w:rPr>
        <w:t> </w:t>
      </w:r>
      <w:r w:rsidRPr="00461B26">
        <w:t>»</w:t>
      </w:r>
      <w:r w:rsidRPr="00461B26">
        <w:rPr>
          <w:szCs w:val="24"/>
          <w:lang w:eastAsia="fr-FR" w:bidi="fr-FR"/>
        </w:rPr>
        <w:t xml:space="preserve"> (qui n’en tomb</w:t>
      </w:r>
      <w:r w:rsidRPr="00461B26">
        <w:rPr>
          <w:szCs w:val="24"/>
          <w:lang w:eastAsia="fr-FR" w:bidi="fr-FR"/>
        </w:rPr>
        <w:t>e</w:t>
      </w:r>
      <w:r w:rsidRPr="00461B26">
        <w:rPr>
          <w:szCs w:val="24"/>
          <w:lang w:eastAsia="fr-FR" w:bidi="fr-FR"/>
        </w:rPr>
        <w:t>ra pas moins aux mains de l’ennemi le 25 juillet)</w:t>
      </w:r>
      <w:r w:rsidRPr="00461B26">
        <w:t> ;</w:t>
      </w:r>
      <w:r w:rsidRPr="00461B26">
        <w:rPr>
          <w:szCs w:val="24"/>
          <w:lang w:eastAsia="fr-FR" w:bidi="fr-FR"/>
        </w:rPr>
        <w:t xml:space="preserve"> et D</w:t>
      </w:r>
      <w:r w:rsidRPr="00461B26">
        <w:rPr>
          <w:szCs w:val="24"/>
          <w:lang w:eastAsia="fr-FR" w:bidi="fr-FR"/>
        </w:rPr>
        <w:t>u</w:t>
      </w:r>
      <w:r w:rsidRPr="00461B26">
        <w:rPr>
          <w:szCs w:val="24"/>
          <w:lang w:eastAsia="fr-FR" w:bidi="fr-FR"/>
        </w:rPr>
        <w:t>mas prendra la tête d’un camp volant. À Bourlamaque, Mon</w:t>
      </w:r>
      <w:r w:rsidRPr="00461B26">
        <w:rPr>
          <w:szCs w:val="24"/>
          <w:lang w:eastAsia="fr-FR" w:bidi="fr-FR"/>
        </w:rPr>
        <w:t>t</w:t>
      </w:r>
      <w:r w:rsidRPr="00461B26">
        <w:rPr>
          <w:szCs w:val="24"/>
          <w:lang w:eastAsia="fr-FR" w:bidi="fr-FR"/>
        </w:rPr>
        <w:t>calm confie encore la frontière du lac Champlain, et à Bougainville il attribue le comma</w:t>
      </w:r>
      <w:r w:rsidRPr="00461B26">
        <w:rPr>
          <w:szCs w:val="24"/>
          <w:lang w:eastAsia="fr-FR" w:bidi="fr-FR"/>
        </w:rPr>
        <w:t>n</w:t>
      </w:r>
      <w:r w:rsidRPr="00461B26">
        <w:rPr>
          <w:szCs w:val="24"/>
          <w:lang w:eastAsia="fr-FR" w:bidi="fr-FR"/>
        </w:rPr>
        <w:t>dement du corps d</w:t>
      </w:r>
      <w:r>
        <w:rPr>
          <w:szCs w:val="24"/>
          <w:lang w:eastAsia="fr-FR" w:bidi="fr-FR"/>
        </w:rPr>
        <w:t>’observation au-dessus de Qu</w:t>
      </w:r>
      <w:r>
        <w:rPr>
          <w:szCs w:val="24"/>
          <w:lang w:eastAsia="fr-FR" w:bidi="fr-FR"/>
        </w:rPr>
        <w:t>é</w:t>
      </w:r>
      <w:r>
        <w:rPr>
          <w:szCs w:val="24"/>
          <w:lang w:eastAsia="fr-FR" w:bidi="fr-FR"/>
        </w:rPr>
        <w:t>bec </w:t>
      </w:r>
      <w:r>
        <w:rPr>
          <w:rStyle w:val="Appelnotedebasdep"/>
          <w:szCs w:val="24"/>
          <w:lang w:eastAsia="fr-FR" w:bidi="fr-FR"/>
        </w:rPr>
        <w:footnoteReference w:id="114"/>
      </w:r>
      <w:r w:rsidRPr="00461B26">
        <w:rPr>
          <w:szCs w:val="24"/>
          <w:lang w:eastAsia="fr-FR" w:bidi="fr-FR"/>
        </w:rPr>
        <w:t xml:space="preserve">. </w:t>
      </w:r>
      <w:r w:rsidRPr="009105C7">
        <w:rPr>
          <w:i/>
        </w:rPr>
        <w:t>Aléa jacta est !...</w:t>
      </w:r>
    </w:p>
    <w:p w:rsidR="0040571A" w:rsidRPr="00461B26" w:rsidRDefault="0040571A" w:rsidP="0040571A">
      <w:pPr>
        <w:spacing w:before="120" w:after="120"/>
        <w:jc w:val="both"/>
      </w:pPr>
      <w:r w:rsidRPr="00461B26">
        <w:rPr>
          <w:szCs w:val="24"/>
          <w:lang w:eastAsia="fr-FR" w:bidi="fr-FR"/>
        </w:rPr>
        <w:t>Le 12 juillet, Dumas est appelé à agir du côté de la Pointe-Lévy pour tâcher de réduire au silence les batteries ennemies qui s’y sont installées et qui menacent le secteur. Son dét</w:t>
      </w:r>
      <w:r w:rsidRPr="00461B26">
        <w:rPr>
          <w:szCs w:val="24"/>
          <w:lang w:eastAsia="fr-FR" w:bidi="fr-FR"/>
        </w:rPr>
        <w:t>a</w:t>
      </w:r>
      <w:r w:rsidRPr="00461B26">
        <w:rPr>
          <w:szCs w:val="24"/>
          <w:lang w:eastAsia="fr-FR" w:bidi="fr-FR"/>
        </w:rPr>
        <w:t>chement est des plus hétérogènes</w:t>
      </w:r>
      <w:r w:rsidRPr="00461B26">
        <w:t> ;</w:t>
      </w:r>
      <w:r w:rsidRPr="00461B26">
        <w:rPr>
          <w:szCs w:val="24"/>
          <w:lang w:eastAsia="fr-FR" w:bidi="fr-FR"/>
        </w:rPr>
        <w:t xml:space="preserve"> il compte 150 soldats, 300 Canadiens du camp de Bea</w:t>
      </w:r>
      <w:r w:rsidRPr="00461B26">
        <w:rPr>
          <w:szCs w:val="24"/>
          <w:lang w:eastAsia="fr-FR" w:bidi="fr-FR"/>
        </w:rPr>
        <w:t>u</w:t>
      </w:r>
      <w:r w:rsidRPr="00461B26">
        <w:rPr>
          <w:szCs w:val="24"/>
          <w:lang w:eastAsia="fr-FR" w:bidi="fr-FR"/>
        </w:rPr>
        <w:t>port, un bon nombre de miliciens et une troupe de volontaires (joye</w:t>
      </w:r>
      <w:r w:rsidRPr="00461B26">
        <w:rPr>
          <w:szCs w:val="24"/>
          <w:lang w:eastAsia="fr-FR" w:bidi="fr-FR"/>
        </w:rPr>
        <w:t>u</w:t>
      </w:r>
      <w:r w:rsidRPr="00461B26">
        <w:rPr>
          <w:szCs w:val="24"/>
          <w:lang w:eastAsia="fr-FR" w:bidi="fr-FR"/>
        </w:rPr>
        <w:t>sement baptisée Royal-Syntaxe</w:t>
      </w:r>
      <w:r w:rsidRPr="00461B26">
        <w:t> !</w:t>
      </w:r>
      <w:r w:rsidRPr="00461B26">
        <w:rPr>
          <w:szCs w:val="24"/>
          <w:lang w:eastAsia="fr-FR" w:bidi="fr-FR"/>
        </w:rPr>
        <w:t>) formée de 30 élèves puisés à même les dortoirs du Séminaire de Québec. Histoire d’éprouver la défense française dans ce secteur, les ennemis vérifient les gués de la r</w:t>
      </w:r>
      <w:r w:rsidRPr="00461B26">
        <w:rPr>
          <w:szCs w:val="24"/>
          <w:lang w:eastAsia="fr-FR" w:bidi="fr-FR"/>
        </w:rPr>
        <w:t>i</w:t>
      </w:r>
      <w:r w:rsidRPr="00461B26">
        <w:rPr>
          <w:szCs w:val="24"/>
          <w:lang w:eastAsia="fr-FR" w:bidi="fr-FR"/>
        </w:rPr>
        <w:t>vière Montmorency, harcèlent, font quelques mouvements, tirent quelques coups de feu sans conséquence grave, perdent que</w:t>
      </w:r>
      <w:r w:rsidRPr="00461B26">
        <w:rPr>
          <w:szCs w:val="24"/>
          <w:lang w:eastAsia="fr-FR" w:bidi="fr-FR"/>
        </w:rPr>
        <w:t>l</w:t>
      </w:r>
      <w:r w:rsidRPr="00461B26">
        <w:rPr>
          <w:szCs w:val="24"/>
          <w:lang w:eastAsia="fr-FR" w:bidi="fr-FR"/>
        </w:rPr>
        <w:t>ques soldats, ce qui est bien peu quand on ne fait pas par</w:t>
      </w:r>
      <w:r>
        <w:rPr>
          <w:szCs w:val="24"/>
          <w:lang w:eastAsia="fr-FR" w:bidi="fr-FR"/>
        </w:rPr>
        <w:t>tie des vi</w:t>
      </w:r>
      <w:r>
        <w:rPr>
          <w:szCs w:val="24"/>
          <w:lang w:eastAsia="fr-FR" w:bidi="fr-FR"/>
        </w:rPr>
        <w:t>c</w:t>
      </w:r>
      <w:r>
        <w:rPr>
          <w:szCs w:val="24"/>
          <w:lang w:eastAsia="fr-FR" w:bidi="fr-FR"/>
        </w:rPr>
        <w:t>times </w:t>
      </w:r>
      <w:r>
        <w:rPr>
          <w:rStyle w:val="Appelnotedebasdep"/>
          <w:szCs w:val="24"/>
          <w:lang w:eastAsia="fr-FR" w:bidi="fr-FR"/>
        </w:rPr>
        <w:footnoteReference w:id="115"/>
      </w:r>
      <w:r w:rsidRPr="00461B26">
        <w:rPr>
          <w:szCs w:val="24"/>
          <w:lang w:eastAsia="fr-FR" w:bidi="fr-FR"/>
        </w:rPr>
        <w:t>.</w:t>
      </w:r>
    </w:p>
    <w:p w:rsidR="0040571A" w:rsidRPr="00BA745B" w:rsidRDefault="0040571A" w:rsidP="0040571A">
      <w:pPr>
        <w:spacing w:before="120" w:after="120"/>
        <w:jc w:val="both"/>
      </w:pPr>
      <w:r w:rsidRPr="00461B26">
        <w:rPr>
          <w:szCs w:val="24"/>
          <w:lang w:eastAsia="fr-FR" w:bidi="fr-FR"/>
        </w:rPr>
        <w:t>Pour Dumas, cette incursion prendra une tournure dram</w:t>
      </w:r>
      <w:r w:rsidRPr="00461B26">
        <w:rPr>
          <w:szCs w:val="24"/>
          <w:lang w:eastAsia="fr-FR" w:bidi="fr-FR"/>
        </w:rPr>
        <w:t>a</w:t>
      </w:r>
      <w:r w:rsidRPr="00461B26">
        <w:rPr>
          <w:szCs w:val="24"/>
          <w:lang w:eastAsia="fr-FR" w:bidi="fr-FR"/>
        </w:rPr>
        <w:t>tique. Alors qu’il a divisé sa troupe en deux colonnes, l’une d’elles a le ma</w:t>
      </w:r>
      <w:r w:rsidRPr="00461B26">
        <w:rPr>
          <w:szCs w:val="24"/>
          <w:lang w:eastAsia="fr-FR" w:bidi="fr-FR"/>
        </w:rPr>
        <w:t>l</w:t>
      </w:r>
      <w:r w:rsidRPr="00461B26">
        <w:rPr>
          <w:szCs w:val="24"/>
          <w:lang w:eastAsia="fr-FR" w:bidi="fr-FR"/>
        </w:rPr>
        <w:t>heur de s’égarer dans les bois. Désorientée, elle rebrousse ch</w:t>
      </w:r>
      <w:r w:rsidRPr="00461B26">
        <w:rPr>
          <w:szCs w:val="24"/>
          <w:lang w:eastAsia="fr-FR" w:bidi="fr-FR"/>
        </w:rPr>
        <w:t>e</w:t>
      </w:r>
      <w:r w:rsidRPr="00461B26">
        <w:rPr>
          <w:szCs w:val="24"/>
          <w:lang w:eastAsia="fr-FR" w:bidi="fr-FR"/>
        </w:rPr>
        <w:t>min, se retrouve face à des ombres qu’elle prend pour l’ennemi, mais qui ne sont que celles des séminaristes. On panique, on échange des coups de feu, c’est le sauve-qui-peut général vers les chaloupes, pour</w:t>
      </w:r>
      <w:r>
        <w:rPr>
          <w:szCs w:val="24"/>
          <w:lang w:eastAsia="fr-FR" w:bidi="fr-FR"/>
        </w:rPr>
        <w:t xml:space="preserve"> </w:t>
      </w:r>
      <w:r w:rsidRPr="00BA745B">
        <w:rPr>
          <w:color w:val="000000"/>
          <w:szCs w:val="24"/>
          <w:lang w:eastAsia="fr-FR" w:bidi="fr-FR"/>
        </w:rPr>
        <w:t>[78]</w:t>
      </w:r>
      <w:r>
        <w:rPr>
          <w:color w:val="000000"/>
          <w:szCs w:val="24"/>
          <w:lang w:eastAsia="fr-FR" w:bidi="fr-FR"/>
        </w:rPr>
        <w:t xml:space="preserve"> </w:t>
      </w:r>
      <w:r w:rsidRPr="00BA745B">
        <w:rPr>
          <w:color w:val="000000"/>
          <w:szCs w:val="24"/>
          <w:lang w:eastAsia="fr-FR" w:bidi="fr-FR"/>
        </w:rPr>
        <w:t>fin</w:t>
      </w:r>
      <w:r w:rsidRPr="00BA745B">
        <w:rPr>
          <w:color w:val="000000"/>
          <w:szCs w:val="24"/>
          <w:lang w:eastAsia="fr-FR" w:bidi="fr-FR"/>
        </w:rPr>
        <w:t>a</w:t>
      </w:r>
      <w:r w:rsidRPr="00BA745B">
        <w:rPr>
          <w:color w:val="000000"/>
          <w:szCs w:val="24"/>
          <w:lang w:eastAsia="fr-FR" w:bidi="fr-FR"/>
        </w:rPr>
        <w:t>lement constater qu’on s’est mutuellement tirés dessus. Dumas, ma</w:t>
      </w:r>
      <w:r w:rsidRPr="00BA745B">
        <w:rPr>
          <w:color w:val="000000"/>
          <w:szCs w:val="24"/>
          <w:lang w:eastAsia="fr-FR" w:bidi="fr-FR"/>
        </w:rPr>
        <w:t>l</w:t>
      </w:r>
      <w:r w:rsidRPr="00BA745B">
        <w:rPr>
          <w:color w:val="000000"/>
          <w:szCs w:val="24"/>
          <w:lang w:eastAsia="fr-FR" w:bidi="fr-FR"/>
        </w:rPr>
        <w:t>gré toute son expérience et toute son énergie, n’a rien pu faire. P</w:t>
      </w:r>
      <w:r w:rsidRPr="00BA745B">
        <w:rPr>
          <w:color w:val="000000"/>
          <w:szCs w:val="24"/>
          <w:lang w:eastAsia="fr-FR" w:bidi="fr-FR"/>
        </w:rPr>
        <w:t>i</w:t>
      </w:r>
      <w:r w:rsidRPr="00BA745B">
        <w:rPr>
          <w:color w:val="000000"/>
          <w:szCs w:val="24"/>
          <w:lang w:eastAsia="fr-FR" w:bidi="fr-FR"/>
        </w:rPr>
        <w:t>teux de sa mésaventure, il ramène son détachement à Qu</w:t>
      </w:r>
      <w:r w:rsidRPr="00BA745B">
        <w:rPr>
          <w:color w:val="000000"/>
          <w:szCs w:val="24"/>
          <w:lang w:eastAsia="fr-FR" w:bidi="fr-FR"/>
        </w:rPr>
        <w:t>é</w:t>
      </w:r>
      <w:r w:rsidRPr="00BA745B">
        <w:rPr>
          <w:color w:val="000000"/>
          <w:szCs w:val="24"/>
          <w:lang w:eastAsia="fr-FR" w:bidi="fr-FR"/>
        </w:rPr>
        <w:t>bec, et rend compte de sa mésaventure qui en dit long sur la nervosité pr</w:t>
      </w:r>
      <w:r w:rsidRPr="00BA745B">
        <w:rPr>
          <w:color w:val="000000"/>
          <w:szCs w:val="24"/>
          <w:lang w:eastAsia="fr-FR" w:bidi="fr-FR"/>
        </w:rPr>
        <w:t>é</w:t>
      </w:r>
      <w:r w:rsidRPr="00BA745B">
        <w:rPr>
          <w:color w:val="000000"/>
          <w:szCs w:val="24"/>
          <w:lang w:eastAsia="fr-FR" w:bidi="fr-FR"/>
        </w:rPr>
        <w:t>valant dans le camp français à la veille de l’affrontement final </w:t>
      </w:r>
      <w:r w:rsidRPr="00BA745B">
        <w:rPr>
          <w:rStyle w:val="Appelnotedebasdep"/>
          <w:szCs w:val="24"/>
          <w:lang w:eastAsia="fr-FR" w:bidi="fr-FR"/>
        </w:rPr>
        <w:footnoteReference w:id="116"/>
      </w:r>
      <w:r w:rsidRPr="00BA745B">
        <w:rPr>
          <w:color w:val="000000"/>
          <w:szCs w:val="24"/>
          <w:lang w:eastAsia="fr-FR" w:bidi="fr-FR"/>
        </w:rPr>
        <w:t>.</w:t>
      </w:r>
    </w:p>
    <w:p w:rsidR="0040571A" w:rsidRDefault="0040571A" w:rsidP="0040571A">
      <w:pPr>
        <w:spacing w:before="120" w:after="120"/>
        <w:jc w:val="both"/>
      </w:pPr>
      <w:r w:rsidRPr="00BA745B">
        <w:rPr>
          <w:color w:val="000000"/>
          <w:szCs w:val="24"/>
          <w:lang w:eastAsia="fr-FR" w:bidi="fr-FR"/>
        </w:rPr>
        <w:t>Pendant les jours suivants, alors que l’ennemi installe ses puissa</w:t>
      </w:r>
      <w:r w:rsidRPr="00BA745B">
        <w:rPr>
          <w:color w:val="000000"/>
          <w:szCs w:val="24"/>
          <w:lang w:eastAsia="fr-FR" w:bidi="fr-FR"/>
        </w:rPr>
        <w:t>n</w:t>
      </w:r>
      <w:r w:rsidRPr="00BA745B">
        <w:rPr>
          <w:color w:val="000000"/>
          <w:szCs w:val="24"/>
          <w:lang w:eastAsia="fr-FR" w:bidi="fr-FR"/>
        </w:rPr>
        <w:t>tes batteries à l’est du Sault-Montmorency (le général Wolfe), à la Pointe-Lévy (le général Monckton) et sur l’île d’Orléans (le m</w:t>
      </w:r>
      <w:r w:rsidRPr="00BA745B">
        <w:rPr>
          <w:color w:val="000000"/>
          <w:szCs w:val="24"/>
          <w:lang w:eastAsia="fr-FR" w:bidi="fr-FR"/>
        </w:rPr>
        <w:t>a</w:t>
      </w:r>
      <w:r w:rsidRPr="00BA745B">
        <w:rPr>
          <w:color w:val="000000"/>
          <w:szCs w:val="24"/>
          <w:lang w:eastAsia="fr-FR" w:bidi="fr-FR"/>
        </w:rPr>
        <w:t>jor Hardy), Dumas fait la navette, avec son équipe volante, de part et d’autre de Québec pour colmater les brèches sitôt percées. S’il n’est pas partout, il est là où sa présence est requise, là où le da</w:t>
      </w:r>
      <w:r w:rsidRPr="00BA745B">
        <w:rPr>
          <w:color w:val="000000"/>
          <w:szCs w:val="24"/>
          <w:lang w:eastAsia="fr-FR" w:bidi="fr-FR"/>
        </w:rPr>
        <w:t>n</w:t>
      </w:r>
      <w:r w:rsidRPr="00BA745B">
        <w:rPr>
          <w:color w:val="000000"/>
          <w:szCs w:val="24"/>
          <w:lang w:eastAsia="fr-FR" w:bidi="fr-FR"/>
        </w:rPr>
        <w:t>ger prend une tragique tournure. Ta</w:t>
      </w:r>
      <w:r w:rsidRPr="00BA745B">
        <w:rPr>
          <w:color w:val="000000"/>
          <w:szCs w:val="24"/>
          <w:lang w:eastAsia="fr-FR" w:bidi="fr-FR"/>
        </w:rPr>
        <w:t>n</w:t>
      </w:r>
      <w:r w:rsidRPr="00BA745B">
        <w:rPr>
          <w:color w:val="000000"/>
          <w:szCs w:val="24"/>
          <w:lang w:eastAsia="fr-FR" w:bidi="fr-FR"/>
        </w:rPr>
        <w:t>tôt il court à la Pointe-Lévy, fait le coup de feu, puis saute à l’Anse-des-Mères (les 19 et 20 juillet) pour te</w:t>
      </w:r>
      <w:r w:rsidRPr="00BA745B">
        <w:rPr>
          <w:color w:val="000000"/>
          <w:szCs w:val="24"/>
          <w:lang w:eastAsia="fr-FR" w:bidi="fr-FR"/>
        </w:rPr>
        <w:t>n</w:t>
      </w:r>
      <w:r w:rsidRPr="00BA745B">
        <w:rPr>
          <w:color w:val="000000"/>
          <w:szCs w:val="24"/>
          <w:lang w:eastAsia="fr-FR" w:bidi="fr-FR"/>
        </w:rPr>
        <w:t>ter de déloger quatre navires anglais qui y ont jeté l’ancre et qui m</w:t>
      </w:r>
      <w:r w:rsidRPr="00BA745B">
        <w:rPr>
          <w:color w:val="000000"/>
          <w:szCs w:val="24"/>
          <w:lang w:eastAsia="fr-FR" w:bidi="fr-FR"/>
        </w:rPr>
        <w:t>e</w:t>
      </w:r>
      <w:r w:rsidRPr="00BA745B">
        <w:rPr>
          <w:color w:val="000000"/>
          <w:szCs w:val="24"/>
          <w:lang w:eastAsia="fr-FR" w:bidi="fr-FR"/>
        </w:rPr>
        <w:t>nacent la fluidité des communications </w:t>
      </w:r>
      <w:r w:rsidRPr="00BA745B">
        <w:rPr>
          <w:rStyle w:val="Appelnotedebasdep"/>
          <w:szCs w:val="24"/>
          <w:lang w:eastAsia="fr-FR" w:bidi="fr-FR"/>
        </w:rPr>
        <w:footnoteReference w:id="117"/>
      </w:r>
      <w:r w:rsidRPr="00BA745B">
        <w:rPr>
          <w:color w:val="000000"/>
          <w:szCs w:val="24"/>
          <w:lang w:eastAsia="fr-FR" w:bidi="fr-FR"/>
        </w:rPr>
        <w:t>. Tantôt il se rue avec sa troupe à la Pointe-aux-Trembles (le 21 juillet) pour faire fuir l’ennemi qui a tenté une autre percée de ce côté </w:t>
      </w:r>
      <w:r w:rsidRPr="00BA745B">
        <w:rPr>
          <w:rStyle w:val="Appelnotedebasdep"/>
          <w:szCs w:val="24"/>
          <w:lang w:eastAsia="fr-FR" w:bidi="fr-FR"/>
        </w:rPr>
        <w:footnoteReference w:id="118"/>
      </w:r>
      <w:r w:rsidRPr="00BA745B">
        <w:t> :</w:t>
      </w:r>
      <w:r w:rsidRPr="00BA745B">
        <w:rPr>
          <w:color w:val="000000"/>
          <w:szCs w:val="24"/>
          <w:lang w:eastAsia="fr-FR" w:bidi="fr-FR"/>
        </w:rPr>
        <w:t xml:space="preserve"> </w:t>
      </w:r>
      <w:r w:rsidRPr="00BA745B">
        <w:t>« </w:t>
      </w:r>
      <w:r w:rsidRPr="00BA745B">
        <w:rPr>
          <w:color w:val="000000"/>
          <w:szCs w:val="24"/>
          <w:lang w:eastAsia="fr-FR" w:bidi="fr-FR"/>
        </w:rPr>
        <w:t>La nuit qui suivit ce jour-là, raconte un témoin anonyme, fut rema</w:t>
      </w:r>
      <w:r w:rsidRPr="00BA745B">
        <w:rPr>
          <w:color w:val="000000"/>
          <w:szCs w:val="24"/>
          <w:lang w:eastAsia="fr-FR" w:bidi="fr-FR"/>
        </w:rPr>
        <w:t>r</w:t>
      </w:r>
      <w:r w:rsidRPr="00BA745B">
        <w:rPr>
          <w:color w:val="000000"/>
          <w:szCs w:val="24"/>
          <w:lang w:eastAsia="fr-FR" w:bidi="fr-FR"/>
        </w:rPr>
        <w:t xml:space="preserve">quable par la quantité de bombes que l’ennemi tira à la plus grande portée [sur </w:t>
      </w:r>
      <w:r w:rsidRPr="00BA745B">
        <w:t>Québec], en sorte que que</w:t>
      </w:r>
      <w:r w:rsidRPr="00BA745B">
        <w:t>l</w:t>
      </w:r>
      <w:r w:rsidRPr="00BA745B">
        <w:t>ques-</w:t>
      </w:r>
      <w:r w:rsidRPr="00BA745B">
        <w:rPr>
          <w:color w:val="000000"/>
          <w:szCs w:val="24"/>
          <w:lang w:eastAsia="fr-FR" w:bidi="fr-FR"/>
        </w:rPr>
        <w:t>unes passèrent le rempart de la pl</w:t>
      </w:r>
      <w:r w:rsidRPr="00BA745B">
        <w:rPr>
          <w:color w:val="000000"/>
          <w:szCs w:val="24"/>
          <w:lang w:eastAsia="fr-FR" w:bidi="fr-FR"/>
        </w:rPr>
        <w:t>a</w:t>
      </w:r>
      <w:r w:rsidRPr="00BA745B">
        <w:rPr>
          <w:color w:val="000000"/>
          <w:szCs w:val="24"/>
          <w:lang w:eastAsia="fr-FR" w:bidi="fr-FR"/>
        </w:rPr>
        <w:t>ce</w:t>
      </w:r>
      <w:r w:rsidRPr="00BA745B">
        <w:t> :</w:t>
      </w:r>
      <w:r w:rsidRPr="00BA745B">
        <w:rPr>
          <w:color w:val="000000"/>
          <w:szCs w:val="24"/>
          <w:lang w:eastAsia="fr-FR" w:bidi="fr-FR"/>
        </w:rPr>
        <w:t xml:space="preserve"> sur l’avis sans doute, qu’ils avaient eu, que toutes les milices étaient retirées dans ces e</w:t>
      </w:r>
      <w:r w:rsidRPr="00BA745B">
        <w:rPr>
          <w:color w:val="000000"/>
          <w:szCs w:val="24"/>
          <w:lang w:eastAsia="fr-FR" w:bidi="fr-FR"/>
        </w:rPr>
        <w:t>x</w:t>
      </w:r>
      <w:r w:rsidRPr="00BA745B">
        <w:rPr>
          <w:color w:val="000000"/>
          <w:szCs w:val="24"/>
          <w:lang w:eastAsia="fr-FR" w:bidi="fr-FR"/>
        </w:rPr>
        <w:t>trémités, et campées tout le long du rempart au-dedans de la pl</w:t>
      </w:r>
      <w:r w:rsidRPr="00BA745B">
        <w:rPr>
          <w:color w:val="000000"/>
          <w:szCs w:val="24"/>
          <w:lang w:eastAsia="fr-FR" w:bidi="fr-FR"/>
        </w:rPr>
        <w:t>a</w:t>
      </w:r>
      <w:r w:rsidRPr="00BA745B">
        <w:rPr>
          <w:color w:val="000000"/>
          <w:szCs w:val="24"/>
          <w:lang w:eastAsia="fr-FR" w:bidi="fr-FR"/>
        </w:rPr>
        <w:t>ce </w:t>
      </w:r>
      <w:r w:rsidRPr="00BA745B">
        <w:rPr>
          <w:rStyle w:val="Appelnotedebasdep"/>
          <w:szCs w:val="24"/>
          <w:lang w:eastAsia="fr-FR" w:bidi="fr-FR"/>
        </w:rPr>
        <w:footnoteReference w:id="119"/>
      </w:r>
      <w:r w:rsidRPr="00BA745B">
        <w:rPr>
          <w:color w:val="000000"/>
          <w:szCs w:val="24"/>
          <w:lang w:eastAsia="fr-FR" w:bidi="fr-FR"/>
        </w:rPr>
        <w:t>.</w:t>
      </w:r>
      <w:r w:rsidRPr="00BA745B">
        <w:t> »</w:t>
      </w:r>
    </w:p>
    <w:p w:rsidR="0040571A" w:rsidRPr="00BA745B" w:rsidRDefault="0040571A" w:rsidP="0040571A">
      <w:pPr>
        <w:spacing w:before="120" w:after="120"/>
        <w:jc w:val="both"/>
      </w:pPr>
      <w:r w:rsidRPr="00BA745B">
        <w:t>[79]</w:t>
      </w:r>
    </w:p>
    <w:p w:rsidR="0040571A" w:rsidRPr="00BA745B" w:rsidRDefault="0040571A" w:rsidP="0040571A">
      <w:pPr>
        <w:spacing w:before="120" w:after="120"/>
        <w:jc w:val="both"/>
      </w:pPr>
      <w:r w:rsidRPr="00BA745B">
        <w:rPr>
          <w:color w:val="000000"/>
          <w:szCs w:val="24"/>
          <w:lang w:eastAsia="fr-FR" w:bidi="fr-FR"/>
        </w:rPr>
        <w:t>Un peu plus tard, le 26 juillet, Dumas s’affaire à dresser une batt</w:t>
      </w:r>
      <w:r w:rsidRPr="00BA745B">
        <w:rPr>
          <w:color w:val="000000"/>
          <w:szCs w:val="24"/>
          <w:lang w:eastAsia="fr-FR" w:bidi="fr-FR"/>
        </w:rPr>
        <w:t>e</w:t>
      </w:r>
      <w:r w:rsidRPr="00BA745B">
        <w:rPr>
          <w:color w:val="000000"/>
          <w:szCs w:val="24"/>
          <w:lang w:eastAsia="fr-FR" w:bidi="fr-FR"/>
        </w:rPr>
        <w:t>rie à l’embouchure de la rivière Jacques-Cartier pour renfo</w:t>
      </w:r>
      <w:r w:rsidRPr="00BA745B">
        <w:rPr>
          <w:color w:val="000000"/>
          <w:szCs w:val="24"/>
          <w:lang w:eastAsia="fr-FR" w:bidi="fr-FR"/>
        </w:rPr>
        <w:t>r</w:t>
      </w:r>
      <w:r w:rsidRPr="00BA745B">
        <w:rPr>
          <w:color w:val="000000"/>
          <w:szCs w:val="24"/>
          <w:lang w:eastAsia="fr-FR" w:bidi="fr-FR"/>
        </w:rPr>
        <w:t>cer cette position des plus vulnérables, en attendant d’être remplacé par Bo</w:t>
      </w:r>
      <w:r w:rsidRPr="00BA745B">
        <w:rPr>
          <w:color w:val="000000"/>
          <w:szCs w:val="24"/>
          <w:lang w:eastAsia="fr-FR" w:bidi="fr-FR"/>
        </w:rPr>
        <w:t>u</w:t>
      </w:r>
      <w:r w:rsidRPr="00BA745B">
        <w:rPr>
          <w:color w:val="000000"/>
          <w:szCs w:val="24"/>
          <w:lang w:eastAsia="fr-FR" w:bidi="fr-FR"/>
        </w:rPr>
        <w:t>gainville, début août </w:t>
      </w:r>
      <w:r w:rsidRPr="00BA745B">
        <w:rPr>
          <w:rStyle w:val="Appelnotedebasdep"/>
          <w:szCs w:val="24"/>
          <w:lang w:eastAsia="fr-FR" w:bidi="fr-FR"/>
        </w:rPr>
        <w:footnoteReference w:id="120"/>
      </w:r>
      <w:r w:rsidRPr="00BA745B">
        <w:rPr>
          <w:color w:val="000000"/>
          <w:szCs w:val="24"/>
          <w:lang w:eastAsia="fr-FR" w:bidi="fr-FR"/>
        </w:rPr>
        <w:t>. Il est d’ailleurs occupé à cette corvée cruci</w:t>
      </w:r>
      <w:r w:rsidRPr="00BA745B">
        <w:rPr>
          <w:color w:val="000000"/>
          <w:szCs w:val="24"/>
          <w:lang w:eastAsia="fr-FR" w:bidi="fr-FR"/>
        </w:rPr>
        <w:t>a</w:t>
      </w:r>
      <w:r w:rsidRPr="00BA745B">
        <w:rPr>
          <w:color w:val="000000"/>
          <w:szCs w:val="24"/>
          <w:lang w:eastAsia="fr-FR" w:bidi="fr-FR"/>
        </w:rPr>
        <w:t xml:space="preserve">le, le matin du 31 juillet, lorsqu’un vaisseau anglais de 64 canons, le </w:t>
      </w:r>
      <w:r w:rsidRPr="00BA745B">
        <w:t>Centurion</w:t>
      </w:r>
      <w:r w:rsidRPr="00BA745B">
        <w:rPr>
          <w:color w:val="000000"/>
          <w:szCs w:val="24"/>
          <w:lang w:eastAsia="fr-FR" w:bidi="fr-FR"/>
        </w:rPr>
        <w:t>, et 2 vai</w:t>
      </w:r>
      <w:r w:rsidRPr="00BA745B">
        <w:rPr>
          <w:color w:val="000000"/>
          <w:szCs w:val="24"/>
          <w:lang w:eastAsia="fr-FR" w:bidi="fr-FR"/>
        </w:rPr>
        <w:t>s</w:t>
      </w:r>
      <w:r w:rsidRPr="00BA745B">
        <w:rPr>
          <w:color w:val="000000"/>
          <w:szCs w:val="24"/>
          <w:lang w:eastAsia="fr-FR" w:bidi="fr-FR"/>
        </w:rPr>
        <w:t>seaux à fond plat ouvrent le feu sur les redoutes du Sault- Montmorency pour couvrir une tentative de débarquement v</w:t>
      </w:r>
      <w:r w:rsidRPr="00BA745B">
        <w:rPr>
          <w:color w:val="000000"/>
          <w:szCs w:val="24"/>
          <w:lang w:eastAsia="fr-FR" w:bidi="fr-FR"/>
        </w:rPr>
        <w:t>i</w:t>
      </w:r>
      <w:r w:rsidRPr="00BA745B">
        <w:rPr>
          <w:color w:val="000000"/>
          <w:szCs w:val="24"/>
          <w:lang w:eastAsia="fr-FR" w:bidi="fr-FR"/>
        </w:rPr>
        <w:t>goureusement repoussée par Lévis et sa troupe composite qui les me</w:t>
      </w:r>
      <w:r w:rsidRPr="00BA745B">
        <w:rPr>
          <w:color w:val="000000"/>
          <w:szCs w:val="24"/>
          <w:lang w:eastAsia="fr-FR" w:bidi="fr-FR"/>
        </w:rPr>
        <w:t>t</w:t>
      </w:r>
      <w:r w:rsidRPr="00BA745B">
        <w:rPr>
          <w:color w:val="000000"/>
          <w:szCs w:val="24"/>
          <w:lang w:eastAsia="fr-FR" w:bidi="fr-FR"/>
        </w:rPr>
        <w:t xml:space="preserve">tent en charpie aux cris retentissants de </w:t>
      </w:r>
      <w:r w:rsidRPr="00BA745B">
        <w:t>« </w:t>
      </w:r>
      <w:r w:rsidRPr="00BA745B">
        <w:rPr>
          <w:color w:val="000000"/>
          <w:szCs w:val="24"/>
          <w:lang w:eastAsia="fr-FR" w:bidi="fr-FR"/>
        </w:rPr>
        <w:t>Vive le Roi</w:t>
      </w:r>
      <w:r w:rsidRPr="00BA745B">
        <w:t> ! » </w:t>
      </w:r>
      <w:r w:rsidRPr="00BA745B">
        <w:rPr>
          <w:rStyle w:val="Appelnotedebasdep"/>
        </w:rPr>
        <w:footnoteReference w:id="121"/>
      </w:r>
      <w:r w:rsidRPr="00BA745B">
        <w:rPr>
          <w:color w:val="000000"/>
          <w:szCs w:val="24"/>
          <w:lang w:eastAsia="fr-FR" w:bidi="fr-FR"/>
        </w:rPr>
        <w:t>. Voici comment le chevalier de Lévis r</w:t>
      </w:r>
      <w:r w:rsidRPr="00BA745B">
        <w:rPr>
          <w:color w:val="000000"/>
          <w:szCs w:val="24"/>
          <w:lang w:eastAsia="fr-FR" w:bidi="fr-FR"/>
        </w:rPr>
        <w:t>a</w:t>
      </w:r>
      <w:r w:rsidRPr="00BA745B">
        <w:rPr>
          <w:color w:val="000000"/>
          <w:szCs w:val="24"/>
          <w:lang w:eastAsia="fr-FR" w:bidi="fr-FR"/>
        </w:rPr>
        <w:t>conte les ultimes moments de cette dernière victoire française qui n’en sonne pas moins le début du siège de Québec</w:t>
      </w:r>
      <w:r w:rsidRPr="00BA745B">
        <w:t> :</w:t>
      </w:r>
    </w:p>
    <w:p w:rsidR="0040571A" w:rsidRDefault="0040571A" w:rsidP="0040571A">
      <w:pPr>
        <w:pStyle w:val="Grillecouleur-Accent1"/>
      </w:pPr>
    </w:p>
    <w:p w:rsidR="0040571A" w:rsidRPr="00BA745B" w:rsidRDefault="0040571A" w:rsidP="0040571A">
      <w:pPr>
        <w:pStyle w:val="Grillecouleur-Accent1"/>
        <w:rPr>
          <w:i/>
          <w:szCs w:val="24"/>
        </w:rPr>
      </w:pPr>
      <w:r w:rsidRPr="00BA745B">
        <w:t>La petite flotte des berges fit différents mouvements jusque vers les cinq heures du soir, où ils dirigèrent leur route dans le chenal pour venir déba</w:t>
      </w:r>
      <w:r w:rsidRPr="00BA745B">
        <w:t>r</w:t>
      </w:r>
      <w:r w:rsidRPr="00BA745B">
        <w:t>quer à environ six heures du soir entre les deux navires échoués. Le camp du Saut s’étoit acheminé à marée basse pour passer le gué et pour, en côtoyant Veau, aller joindre ladite colonne sans être à la portée du fusil de nos retra</w:t>
      </w:r>
      <w:r w:rsidRPr="00BA745B">
        <w:t>n</w:t>
      </w:r>
      <w:r w:rsidRPr="00BA745B">
        <w:t>chements. Dès que les premiers eurent débarqué, ils se mirent en mouvement pour attaquer la redoute qui étoit en bas de l'esca</w:t>
      </w:r>
      <w:r w:rsidRPr="00BA745B">
        <w:t>r</w:t>
      </w:r>
      <w:r w:rsidRPr="00BA745B">
        <w:t>pement des retranchements sur la grève, qui fut abandonnée par ordre. Nous étions sur une hauteur à une portée de fusil, où nous bordions un mauvais retra</w:t>
      </w:r>
      <w:r w:rsidRPr="00BA745B">
        <w:t>n</w:t>
      </w:r>
      <w:r w:rsidRPr="00BA745B">
        <w:t>chement. M. le chevalier de Lévis voyant que les ennemis se déterm</w:t>
      </w:r>
      <w:r w:rsidRPr="00BA745B">
        <w:t>o</w:t>
      </w:r>
      <w:r w:rsidRPr="00BA745B">
        <w:t>noient à ne faire qu'une attaque, fit avancer le bataillon de Royal-Roussillon et celui de Guyenne, qu'il doubla, derrière cette partie, pour la soutenir. Le feu de l'artillerie, qui avoit été très considérable depuis midi dans l'espérance de nous chasser de nos retranch</w:t>
      </w:r>
      <w:r w:rsidRPr="00BA745B">
        <w:t>e</w:t>
      </w:r>
      <w:r w:rsidRPr="00BA745B">
        <w:t>ments, redoubla de plus fort. Dès qu'ils furent maîtres de la redoute, ils ma</w:t>
      </w:r>
      <w:r w:rsidRPr="00BA745B">
        <w:t>r</w:t>
      </w:r>
      <w:r w:rsidRPr="00BA745B">
        <w:t>chèrent en colonne vers la hauteur ; mais, à leur approche le feu de notre mou</w:t>
      </w:r>
      <w:r w:rsidRPr="00BA745B">
        <w:t>s</w:t>
      </w:r>
      <w:r w:rsidRPr="00BA745B">
        <w:t>queterie fut si vif qu'ils plièrent ; et, dans le même instant, il survint un orage furieux qui nous les déroba et nous cacha leurs mouvements. Mais, après qu'il fût di</w:t>
      </w:r>
      <w:r w:rsidRPr="00BA745B">
        <w:t>s</w:t>
      </w:r>
      <w:r w:rsidRPr="00BA745B">
        <w:t>sipé, nous les ape</w:t>
      </w:r>
      <w:r w:rsidRPr="00BA745B">
        <w:t>r</w:t>
      </w:r>
      <w:r w:rsidRPr="00BA745B">
        <w:t>çûmes</w:t>
      </w:r>
      <w:r>
        <w:t xml:space="preserve"> </w:t>
      </w:r>
      <w:r w:rsidRPr="00BA745B">
        <w:t>[80]</w:t>
      </w:r>
      <w:r>
        <w:t xml:space="preserve"> </w:t>
      </w:r>
      <w:r w:rsidRPr="002D7698">
        <w:rPr>
          <w:i/>
          <w:color w:val="000090"/>
          <w:szCs w:val="24"/>
        </w:rPr>
        <w:t>derrière leurs navires où ils embarquoient leurs blessés dans les be</w:t>
      </w:r>
      <w:r w:rsidRPr="002D7698">
        <w:rPr>
          <w:i/>
          <w:color w:val="000090"/>
          <w:szCs w:val="24"/>
        </w:rPr>
        <w:t>r</w:t>
      </w:r>
      <w:r w:rsidRPr="002D7698">
        <w:rPr>
          <w:i/>
          <w:color w:val="000090"/>
          <w:szCs w:val="24"/>
        </w:rPr>
        <w:t>ges et toutes les troupes qui purent y contenir. Le reste se retira avec la colonne du Saut par la même route quelle étoit v</w:t>
      </w:r>
      <w:r w:rsidRPr="002D7698">
        <w:rPr>
          <w:i/>
          <w:color w:val="000090"/>
          <w:szCs w:val="24"/>
        </w:rPr>
        <w:t>e</w:t>
      </w:r>
      <w:r w:rsidRPr="002D7698">
        <w:rPr>
          <w:i/>
          <w:color w:val="000090"/>
          <w:szCs w:val="24"/>
        </w:rPr>
        <w:t>nue, et ils mirent le feu aux deux bâtiments échoués. Leur perte fut d'env</w:t>
      </w:r>
      <w:r w:rsidRPr="002D7698">
        <w:rPr>
          <w:i/>
          <w:color w:val="000090"/>
          <w:szCs w:val="24"/>
        </w:rPr>
        <w:t>i</w:t>
      </w:r>
      <w:r w:rsidRPr="002D7698">
        <w:rPr>
          <w:i/>
          <w:color w:val="000090"/>
          <w:szCs w:val="24"/>
        </w:rPr>
        <w:t>ron douze cents hommes morts, tués, blessés ou prisonniers, et la notre de vingt à trente soldats et quelques off</w:t>
      </w:r>
      <w:r w:rsidRPr="002D7698">
        <w:rPr>
          <w:i/>
          <w:color w:val="000090"/>
          <w:szCs w:val="24"/>
        </w:rPr>
        <w:t>i</w:t>
      </w:r>
      <w:r w:rsidRPr="002D7698">
        <w:rPr>
          <w:i/>
          <w:color w:val="000090"/>
          <w:szCs w:val="24"/>
        </w:rPr>
        <w:t>ciers blessés</w:t>
      </w:r>
      <w:r>
        <w:rPr>
          <w:color w:val="000000"/>
          <w:szCs w:val="24"/>
        </w:rPr>
        <w:t> </w:t>
      </w:r>
      <w:r>
        <w:rPr>
          <w:rStyle w:val="Appelnotedebasdep"/>
          <w:szCs w:val="24"/>
        </w:rPr>
        <w:footnoteReference w:id="122"/>
      </w:r>
      <w:r w:rsidRPr="00BA745B">
        <w:rPr>
          <w:i/>
          <w:color w:val="000000"/>
          <w:szCs w:val="24"/>
        </w:rPr>
        <w:t>.</w:t>
      </w:r>
    </w:p>
    <w:p w:rsidR="0040571A" w:rsidRPr="00BA745B" w:rsidRDefault="0040571A" w:rsidP="0040571A">
      <w:pPr>
        <w:spacing w:before="120" w:after="120"/>
        <w:jc w:val="both"/>
        <w:rPr>
          <w:szCs w:val="2"/>
        </w:rPr>
      </w:pPr>
    </w:p>
    <w:p w:rsidR="0040571A" w:rsidRPr="00BA745B" w:rsidRDefault="009310D6" w:rsidP="0040571A">
      <w:pPr>
        <w:pStyle w:val="fig"/>
      </w:pPr>
      <w:r>
        <w:rPr>
          <w:noProof/>
        </w:rPr>
        <w:drawing>
          <wp:inline distT="0" distB="0" distL="0" distR="0">
            <wp:extent cx="4710430" cy="3157855"/>
            <wp:effectExtent l="25400" t="25400" r="13970" b="17145"/>
            <wp:docPr id="23" name="Image 23" descr="fig_p_080_Bat_Ste-Foye_1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_p_080_Bat_Ste-Foye_15_low"/>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0430" cy="3157855"/>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
        <w:rPr>
          <w:szCs w:val="2"/>
        </w:rPr>
      </w:pPr>
      <w:r w:rsidRPr="00BA745B">
        <w:t>Siège de Québec par les Anglais, en 1759</w:t>
      </w:r>
      <w:r w:rsidRPr="00BA745B">
        <w:br/>
        <w:t>Tiré de l’œuvre des Frères des Écoles Chrétiennes</w:t>
      </w:r>
    </w:p>
    <w:p w:rsidR="0040571A" w:rsidRPr="00BA745B" w:rsidRDefault="0040571A" w:rsidP="0040571A">
      <w:pPr>
        <w:spacing w:before="120" w:after="120"/>
        <w:jc w:val="both"/>
        <w:rPr>
          <w:color w:val="000000"/>
          <w:szCs w:val="24"/>
          <w:lang w:eastAsia="fr-FR" w:bidi="fr-FR"/>
        </w:rPr>
      </w:pPr>
    </w:p>
    <w:p w:rsidR="0040571A" w:rsidRPr="00BA745B" w:rsidRDefault="0040571A" w:rsidP="0040571A">
      <w:pPr>
        <w:pStyle w:val="a"/>
        <w:rPr>
          <w:lang w:eastAsia="fr-FR" w:bidi="fr-FR"/>
        </w:rPr>
      </w:pPr>
      <w:r w:rsidRPr="00BA745B">
        <w:rPr>
          <w:lang w:eastAsia="fr-FR" w:bidi="fr-FR"/>
        </w:rPr>
        <w:t>Plaines d’Abraham — 13 septembre 1759</w:t>
      </w:r>
    </w:p>
    <w:p w:rsidR="0040571A" w:rsidRPr="00BA745B" w:rsidRDefault="0040571A" w:rsidP="0040571A">
      <w:pPr>
        <w:spacing w:before="120" w:after="120"/>
        <w:jc w:val="both"/>
        <w:rPr>
          <w:color w:val="000000"/>
          <w:szCs w:val="24"/>
          <w:lang w:eastAsia="fr-FR" w:bidi="fr-FR"/>
        </w:rPr>
      </w:pPr>
    </w:p>
    <w:p w:rsidR="0040571A" w:rsidRPr="00BA745B" w:rsidRDefault="0040571A" w:rsidP="0040571A">
      <w:pPr>
        <w:spacing w:before="120" w:after="120"/>
        <w:jc w:val="both"/>
      </w:pPr>
      <w:r w:rsidRPr="00BA745B">
        <w:rPr>
          <w:color w:val="000000"/>
          <w:szCs w:val="24"/>
          <w:lang w:eastAsia="fr-FR" w:bidi="fr-FR"/>
        </w:rPr>
        <w:t>Le 13 septembre 1759, à minuit passé de la dernière nuit du de</w:t>
      </w:r>
      <w:r w:rsidRPr="00BA745B">
        <w:rPr>
          <w:color w:val="000000"/>
          <w:szCs w:val="24"/>
          <w:lang w:eastAsia="fr-FR" w:bidi="fr-FR"/>
        </w:rPr>
        <w:t>r</w:t>
      </w:r>
      <w:r w:rsidRPr="00BA745B">
        <w:rPr>
          <w:color w:val="000000"/>
          <w:szCs w:val="24"/>
          <w:lang w:eastAsia="fr-FR" w:bidi="fr-FR"/>
        </w:rPr>
        <w:t>nier jour, Dumas, qui fait le guet en amont de la ville fortifiée, dépêche un courrier pour avertir Montcalm que des bruits importants ont été e</w:t>
      </w:r>
      <w:r w:rsidRPr="00BA745B">
        <w:rPr>
          <w:color w:val="000000"/>
          <w:szCs w:val="24"/>
          <w:lang w:eastAsia="fr-FR" w:bidi="fr-FR"/>
        </w:rPr>
        <w:t>n</w:t>
      </w:r>
      <w:r w:rsidRPr="00BA745B">
        <w:rPr>
          <w:color w:val="000000"/>
          <w:szCs w:val="24"/>
          <w:lang w:eastAsia="fr-FR" w:bidi="fr-FR"/>
        </w:rPr>
        <w:t>tendus sur la berge, non loin de Québec</w:t>
      </w:r>
      <w:r>
        <w:rPr>
          <w:color w:val="000000"/>
          <w:szCs w:val="24"/>
          <w:lang w:eastAsia="fr-FR" w:bidi="fr-FR"/>
        </w:rPr>
        <w:t> </w:t>
      </w:r>
      <w:r w:rsidRPr="00BA745B">
        <w:rPr>
          <w:rStyle w:val="Appelnotedebasdep"/>
          <w:szCs w:val="24"/>
          <w:lang w:eastAsia="fr-FR" w:bidi="fr-FR"/>
        </w:rPr>
        <w:footnoteReference w:id="123"/>
      </w:r>
      <w:r w:rsidRPr="00BA745B">
        <w:rPr>
          <w:color w:val="000000"/>
          <w:szCs w:val="24"/>
          <w:lang w:eastAsia="fr-FR" w:bidi="fr-FR"/>
        </w:rPr>
        <w:t>. L’écho de la nuit portée par le vent</w:t>
      </w:r>
      <w:r w:rsidRPr="00BA745B">
        <w:t> ?</w:t>
      </w:r>
      <w:r w:rsidRPr="00BA745B">
        <w:rPr>
          <w:color w:val="000000"/>
          <w:szCs w:val="24"/>
          <w:lang w:eastAsia="fr-FR" w:bidi="fr-FR"/>
        </w:rPr>
        <w:t xml:space="preserve"> Allez donc savoir</w:t>
      </w:r>
      <w:r w:rsidRPr="00BA745B">
        <w:t> !</w:t>
      </w:r>
      <w:r w:rsidRPr="00BA745B">
        <w:rPr>
          <w:color w:val="000000"/>
          <w:szCs w:val="24"/>
          <w:lang w:eastAsia="fr-FR" w:bidi="fr-FR"/>
        </w:rPr>
        <w:t xml:space="preserve"> À l’Anse-au-Foulon</w:t>
      </w:r>
      <w:r w:rsidRPr="00BA745B">
        <w:t> ?</w:t>
      </w:r>
      <w:r w:rsidRPr="00BA745B">
        <w:rPr>
          <w:color w:val="000000"/>
          <w:szCs w:val="24"/>
          <w:lang w:eastAsia="fr-FR" w:bidi="fr-FR"/>
        </w:rPr>
        <w:t xml:space="preserve"> Diff</w:t>
      </w:r>
      <w:r w:rsidRPr="00BA745B">
        <w:rPr>
          <w:color w:val="000000"/>
          <w:szCs w:val="24"/>
          <w:lang w:eastAsia="fr-FR" w:bidi="fr-FR"/>
        </w:rPr>
        <w:t>i</w:t>
      </w:r>
      <w:r w:rsidRPr="00BA745B">
        <w:rPr>
          <w:color w:val="000000"/>
          <w:szCs w:val="24"/>
          <w:lang w:eastAsia="fr-FR" w:bidi="fr-FR"/>
        </w:rPr>
        <w:t>cile à dire, puisque l’ennemi est attendu du côté de Beauport où est vissé le ma</w:t>
      </w:r>
      <w:r w:rsidRPr="00BA745B">
        <w:rPr>
          <w:color w:val="000000"/>
          <w:szCs w:val="24"/>
          <w:lang w:eastAsia="fr-FR" w:bidi="fr-FR"/>
        </w:rPr>
        <w:t>r</w:t>
      </w:r>
      <w:r w:rsidRPr="00BA745B">
        <w:rPr>
          <w:color w:val="000000"/>
          <w:szCs w:val="24"/>
          <w:lang w:eastAsia="fr-FR" w:bidi="fr-FR"/>
        </w:rPr>
        <w:t>quis, et</w:t>
      </w:r>
      <w:r>
        <w:rPr>
          <w:color w:val="000000"/>
          <w:szCs w:val="24"/>
          <w:lang w:eastAsia="fr-FR" w:bidi="fr-FR"/>
        </w:rPr>
        <w:t xml:space="preserve"> </w:t>
      </w:r>
      <w:r w:rsidRPr="00BA745B">
        <w:t>[81]</w:t>
      </w:r>
      <w:r>
        <w:t xml:space="preserve"> </w:t>
      </w:r>
      <w:r w:rsidRPr="00BA745B">
        <w:rPr>
          <w:color w:val="000000"/>
          <w:szCs w:val="24"/>
          <w:lang w:eastAsia="fr-FR" w:bidi="fr-FR"/>
        </w:rPr>
        <w:t>qu’il est impensable de le voir débarquer au pied du cap. Un peu avant l’aube, quelques coups de fusil tirés au-dessus de Qu</w:t>
      </w:r>
      <w:r w:rsidRPr="00BA745B">
        <w:rPr>
          <w:color w:val="000000"/>
          <w:szCs w:val="24"/>
          <w:lang w:eastAsia="fr-FR" w:bidi="fr-FR"/>
        </w:rPr>
        <w:t>é</w:t>
      </w:r>
      <w:r w:rsidRPr="00BA745B">
        <w:rPr>
          <w:color w:val="000000"/>
          <w:szCs w:val="24"/>
          <w:lang w:eastAsia="fr-FR" w:bidi="fr-FR"/>
        </w:rPr>
        <w:t>bec font égal</w:t>
      </w:r>
      <w:r w:rsidRPr="00BA745B">
        <w:rPr>
          <w:color w:val="000000"/>
          <w:szCs w:val="24"/>
          <w:lang w:eastAsia="fr-FR" w:bidi="fr-FR"/>
        </w:rPr>
        <w:t>e</w:t>
      </w:r>
      <w:r w:rsidRPr="00BA745B">
        <w:rPr>
          <w:color w:val="000000"/>
          <w:szCs w:val="24"/>
          <w:lang w:eastAsia="fr-FR" w:bidi="fr-FR"/>
        </w:rPr>
        <w:t>ment penser que le convoi de vivres attendu des Trois-Rivières a e</w:t>
      </w:r>
      <w:r w:rsidRPr="00BA745B">
        <w:rPr>
          <w:color w:val="000000"/>
          <w:szCs w:val="24"/>
          <w:lang w:eastAsia="fr-FR" w:bidi="fr-FR"/>
        </w:rPr>
        <w:t>s</w:t>
      </w:r>
      <w:r w:rsidRPr="00BA745B">
        <w:rPr>
          <w:color w:val="000000"/>
          <w:szCs w:val="24"/>
          <w:lang w:eastAsia="fr-FR" w:bidi="fr-FR"/>
        </w:rPr>
        <w:t>suyé le feu des sentinelles ennemies. Mais encore là rien de probant. La fatigue et la faim réduisent les craintes et tie</w:t>
      </w:r>
      <w:r w:rsidRPr="00BA745B">
        <w:rPr>
          <w:color w:val="000000"/>
          <w:szCs w:val="24"/>
          <w:lang w:eastAsia="fr-FR" w:bidi="fr-FR"/>
        </w:rPr>
        <w:t>n</w:t>
      </w:r>
      <w:r w:rsidRPr="00BA745B">
        <w:rPr>
          <w:color w:val="000000"/>
          <w:szCs w:val="24"/>
          <w:lang w:eastAsia="fr-FR" w:bidi="fr-FR"/>
        </w:rPr>
        <w:t>nent lieu de réalité. Qui dort dîne, dit le proverbe</w:t>
      </w:r>
      <w:r w:rsidRPr="00BA745B">
        <w:t> ;</w:t>
      </w:r>
      <w:r w:rsidRPr="00BA745B">
        <w:rPr>
          <w:color w:val="000000"/>
          <w:szCs w:val="24"/>
          <w:lang w:eastAsia="fr-FR" w:bidi="fr-FR"/>
        </w:rPr>
        <w:t xml:space="preserve"> et on renvoie donc se co</w:t>
      </w:r>
      <w:r w:rsidRPr="00BA745B">
        <w:rPr>
          <w:color w:val="000000"/>
          <w:szCs w:val="24"/>
          <w:lang w:eastAsia="fr-FR" w:bidi="fr-FR"/>
        </w:rPr>
        <w:t>u</w:t>
      </w:r>
      <w:r w:rsidRPr="00BA745B">
        <w:rPr>
          <w:color w:val="000000"/>
          <w:szCs w:val="24"/>
          <w:lang w:eastAsia="fr-FR" w:bidi="fr-FR"/>
        </w:rPr>
        <w:t>cher les soldats rompus de fatigue sans trop s’inquiéter des murm</w:t>
      </w:r>
      <w:r w:rsidRPr="00BA745B">
        <w:rPr>
          <w:color w:val="000000"/>
          <w:szCs w:val="24"/>
          <w:lang w:eastAsia="fr-FR" w:bidi="fr-FR"/>
        </w:rPr>
        <w:t>u</w:t>
      </w:r>
      <w:r w:rsidRPr="00BA745B">
        <w:rPr>
          <w:color w:val="000000"/>
          <w:szCs w:val="24"/>
          <w:lang w:eastAsia="fr-FR" w:bidi="fr-FR"/>
        </w:rPr>
        <w:t>res de la nuit.</w:t>
      </w:r>
    </w:p>
    <w:p w:rsidR="0040571A" w:rsidRPr="00BA745B" w:rsidRDefault="0040571A" w:rsidP="0040571A">
      <w:pPr>
        <w:spacing w:before="120" w:after="120"/>
        <w:jc w:val="both"/>
      </w:pPr>
      <w:r w:rsidRPr="00BA745B">
        <w:rPr>
          <w:color w:val="000000"/>
          <w:szCs w:val="24"/>
          <w:lang w:eastAsia="fr-FR" w:bidi="fr-FR"/>
        </w:rPr>
        <w:t>À la barre du jour, alors que tout paraît tranquille sur le front de Beauport et qu’on a fait rentrer les troupes, un Canadien arrive à l’épouvante en criant que l’ennemi est en position sur les hauteurs d’Abraham. Le pauvre homme, dont on croit l’esprit dérangé par la peur, soutient que cet ennemi y est arrivé à la faveur de la nuit no</w:t>
      </w:r>
      <w:r w:rsidRPr="00BA745B">
        <w:rPr>
          <w:color w:val="000000"/>
          <w:szCs w:val="24"/>
          <w:lang w:eastAsia="fr-FR" w:bidi="fr-FR"/>
        </w:rPr>
        <w:t>i</w:t>
      </w:r>
      <w:r w:rsidRPr="00BA745B">
        <w:rPr>
          <w:color w:val="000000"/>
          <w:szCs w:val="24"/>
          <w:lang w:eastAsia="fr-FR" w:bidi="fr-FR"/>
        </w:rPr>
        <w:t>re, qu’il fait preuve de la plus grande témérité, mais qu’il a eu la chance pour lui, et que l’affrontement est imminent. Montcalm a tort de ne pas prendre au sérieux ce messager de la dernière chance</w:t>
      </w:r>
      <w:r w:rsidRPr="00BA745B">
        <w:t> ;</w:t>
      </w:r>
      <w:r w:rsidRPr="00BA745B">
        <w:rPr>
          <w:color w:val="000000"/>
          <w:szCs w:val="24"/>
          <w:lang w:eastAsia="fr-FR" w:bidi="fr-FR"/>
        </w:rPr>
        <w:t xml:space="preserve"> doubl</w:t>
      </w:r>
      <w:r w:rsidRPr="00BA745B">
        <w:rPr>
          <w:color w:val="000000"/>
          <w:szCs w:val="24"/>
          <w:lang w:eastAsia="fr-FR" w:bidi="fr-FR"/>
        </w:rPr>
        <w:t>e</w:t>
      </w:r>
      <w:r w:rsidRPr="00BA745B">
        <w:rPr>
          <w:color w:val="000000"/>
          <w:szCs w:val="24"/>
          <w:lang w:eastAsia="fr-FR" w:bidi="fr-FR"/>
        </w:rPr>
        <w:t>ment tort de ne pas attendre Bougainville qui, de sa p</w:t>
      </w:r>
      <w:r w:rsidRPr="00BA745B">
        <w:rPr>
          <w:color w:val="000000"/>
          <w:szCs w:val="24"/>
          <w:lang w:eastAsia="fr-FR" w:bidi="fr-FR"/>
        </w:rPr>
        <w:t>o</w:t>
      </w:r>
      <w:r w:rsidRPr="00BA745B">
        <w:rPr>
          <w:color w:val="000000"/>
          <w:szCs w:val="24"/>
          <w:lang w:eastAsia="fr-FR" w:bidi="fr-FR"/>
        </w:rPr>
        <w:t>sition à Cap-Rouge, pourrait prendre l’Anglais en tenaille pendant que lui, le gén</w:t>
      </w:r>
      <w:r w:rsidRPr="00BA745B">
        <w:rPr>
          <w:color w:val="000000"/>
          <w:szCs w:val="24"/>
          <w:lang w:eastAsia="fr-FR" w:bidi="fr-FR"/>
        </w:rPr>
        <w:t>é</w:t>
      </w:r>
      <w:r w:rsidRPr="00BA745B">
        <w:rPr>
          <w:color w:val="000000"/>
          <w:szCs w:val="24"/>
          <w:lang w:eastAsia="fr-FR" w:bidi="fr-FR"/>
        </w:rPr>
        <w:t>ral, le faucherait par-devant </w:t>
      </w:r>
      <w:r w:rsidRPr="00BA745B">
        <w:rPr>
          <w:rStyle w:val="Appelnotedebasdep"/>
          <w:szCs w:val="24"/>
          <w:lang w:eastAsia="fr-FR" w:bidi="fr-FR"/>
        </w:rPr>
        <w:footnoteReference w:id="124"/>
      </w:r>
      <w:r w:rsidRPr="00BA745B">
        <w:t> ;</w:t>
      </w:r>
      <w:r w:rsidRPr="00BA745B">
        <w:rPr>
          <w:color w:val="000000"/>
          <w:szCs w:val="24"/>
          <w:lang w:eastAsia="fr-FR" w:bidi="fr-FR"/>
        </w:rPr>
        <w:t xml:space="preserve"> triplement tort de ne pas attendre les renforts de Vaudreuil, </w:t>
      </w:r>
      <w:r w:rsidRPr="00BA745B">
        <w:t>« </w:t>
      </w:r>
      <w:r w:rsidRPr="00BA745B">
        <w:rPr>
          <w:color w:val="000000"/>
          <w:szCs w:val="24"/>
          <w:lang w:eastAsia="fr-FR" w:bidi="fr-FR"/>
        </w:rPr>
        <w:t>croyant pouvoir vaincre tout seul </w:t>
      </w:r>
      <w:r w:rsidRPr="00BA745B">
        <w:rPr>
          <w:rStyle w:val="Appelnotedebasdep"/>
          <w:szCs w:val="24"/>
          <w:lang w:eastAsia="fr-FR" w:bidi="fr-FR"/>
        </w:rPr>
        <w:footnoteReference w:id="125"/>
      </w:r>
      <w:r w:rsidRPr="00BA745B">
        <w:t> »</w:t>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 xml:space="preserve">Sur les 10 heures du matin, alors que rien n’est encore joué pour les Français, Montcalm, sur son cheval noir, prend </w:t>
      </w:r>
      <w:r w:rsidRPr="00BA745B">
        <w:t>« </w:t>
      </w:r>
      <w:r w:rsidRPr="00BA745B">
        <w:rPr>
          <w:color w:val="000000"/>
          <w:szCs w:val="24"/>
          <w:lang w:eastAsia="fr-FR" w:bidi="fr-FR"/>
        </w:rPr>
        <w:t>malheureus</w:t>
      </w:r>
      <w:r w:rsidRPr="00BA745B">
        <w:rPr>
          <w:color w:val="000000"/>
          <w:szCs w:val="24"/>
          <w:lang w:eastAsia="fr-FR" w:bidi="fr-FR"/>
        </w:rPr>
        <w:t>e</w:t>
      </w:r>
      <w:r w:rsidRPr="00BA745B">
        <w:rPr>
          <w:color w:val="000000"/>
          <w:szCs w:val="24"/>
          <w:lang w:eastAsia="fr-FR" w:bidi="fr-FR"/>
        </w:rPr>
        <w:t>ment la résolution de marcher aux ennemis, malgré sa faiblesse et sa ma</w:t>
      </w:r>
      <w:r w:rsidRPr="00BA745B">
        <w:rPr>
          <w:color w:val="000000"/>
          <w:szCs w:val="24"/>
          <w:lang w:eastAsia="fr-FR" w:bidi="fr-FR"/>
        </w:rPr>
        <w:t>u</w:t>
      </w:r>
      <w:r w:rsidRPr="00BA745B">
        <w:rPr>
          <w:color w:val="000000"/>
          <w:szCs w:val="24"/>
          <w:lang w:eastAsia="fr-FR" w:bidi="fr-FR"/>
        </w:rPr>
        <w:t>vaise position </w:t>
      </w:r>
      <w:r w:rsidRPr="00BA745B">
        <w:rPr>
          <w:rStyle w:val="Appelnotedebasdep"/>
          <w:szCs w:val="24"/>
          <w:lang w:eastAsia="fr-FR" w:bidi="fr-FR"/>
        </w:rPr>
        <w:footnoteReference w:id="126"/>
      </w:r>
      <w:r w:rsidRPr="00BA745B">
        <w:t> » ;</w:t>
      </w:r>
      <w:r w:rsidRPr="00BA745B">
        <w:rPr>
          <w:color w:val="000000"/>
          <w:szCs w:val="24"/>
          <w:lang w:eastAsia="fr-FR" w:bidi="fr-FR"/>
        </w:rPr>
        <w:t xml:space="preserve"> il lève son épée, précipite l’attaque. Le heurt est foudroyant</w:t>
      </w:r>
      <w:r w:rsidRPr="00BA745B">
        <w:t> ;</w:t>
      </w:r>
      <w:r w:rsidRPr="00BA745B">
        <w:rPr>
          <w:color w:val="000000"/>
          <w:szCs w:val="24"/>
          <w:lang w:eastAsia="fr-FR" w:bidi="fr-FR"/>
        </w:rPr>
        <w:t xml:space="preserve"> le résultat, décisif</w:t>
      </w:r>
      <w:r w:rsidRPr="00BA745B">
        <w:t> !</w:t>
      </w:r>
      <w:r w:rsidRPr="00BA745B">
        <w:rPr>
          <w:color w:val="000000"/>
          <w:szCs w:val="24"/>
          <w:lang w:eastAsia="fr-FR" w:bidi="fr-FR"/>
        </w:rPr>
        <w:t xml:space="preserve"> Les Fra</w:t>
      </w:r>
      <w:r w:rsidRPr="00BA745B">
        <w:rPr>
          <w:color w:val="000000"/>
          <w:szCs w:val="24"/>
          <w:lang w:eastAsia="fr-FR" w:bidi="fr-FR"/>
        </w:rPr>
        <w:t>n</w:t>
      </w:r>
      <w:r w:rsidRPr="00BA745B">
        <w:rPr>
          <w:color w:val="000000"/>
          <w:szCs w:val="24"/>
          <w:lang w:eastAsia="fr-FR" w:bidi="fr-FR"/>
        </w:rPr>
        <w:t>çais (4400 hommes environ, dont 2000 réguliers) font deux d</w:t>
      </w:r>
      <w:r w:rsidRPr="00BA745B">
        <w:rPr>
          <w:color w:val="000000"/>
          <w:szCs w:val="24"/>
          <w:lang w:eastAsia="fr-FR" w:bidi="fr-FR"/>
        </w:rPr>
        <w:t>é</w:t>
      </w:r>
      <w:r w:rsidRPr="00BA745B">
        <w:rPr>
          <w:color w:val="000000"/>
          <w:szCs w:val="24"/>
          <w:lang w:eastAsia="fr-FR" w:bidi="fr-FR"/>
        </w:rPr>
        <w:t>charges à bout touchant,</w:t>
      </w:r>
      <w:r>
        <w:rPr>
          <w:color w:val="000000"/>
          <w:szCs w:val="24"/>
          <w:lang w:eastAsia="fr-FR" w:bidi="fr-FR"/>
        </w:rPr>
        <w:t xml:space="preserve"> </w:t>
      </w:r>
      <w:r w:rsidRPr="00BA745B">
        <w:t>[82]</w:t>
      </w:r>
      <w:r>
        <w:t xml:space="preserve"> </w:t>
      </w:r>
      <w:r w:rsidRPr="00BA745B">
        <w:rPr>
          <w:color w:val="000000"/>
          <w:szCs w:val="24"/>
          <w:lang w:eastAsia="fr-FR" w:bidi="fr-FR"/>
        </w:rPr>
        <w:t>les Anglais (4800 réguliers) répliquent par une seule, mais réussi</w:t>
      </w:r>
      <w:r w:rsidRPr="00BA745B">
        <w:rPr>
          <w:color w:val="000000"/>
          <w:szCs w:val="24"/>
          <w:lang w:eastAsia="fr-FR" w:bidi="fr-FR"/>
        </w:rPr>
        <w:t>s</w:t>
      </w:r>
      <w:r w:rsidRPr="00BA745B">
        <w:rPr>
          <w:color w:val="000000"/>
          <w:szCs w:val="24"/>
          <w:lang w:eastAsia="fr-FR" w:bidi="fr-FR"/>
        </w:rPr>
        <w:t>sent à désorganiser les Canadiens qui se retirent avec précipitation dans les bois environnants </w:t>
      </w:r>
      <w:r w:rsidRPr="00BA745B">
        <w:rPr>
          <w:rStyle w:val="Appelnotedebasdep"/>
          <w:szCs w:val="24"/>
          <w:lang w:eastAsia="fr-FR" w:bidi="fr-FR"/>
        </w:rPr>
        <w:footnoteReference w:id="127"/>
      </w:r>
      <w:r w:rsidRPr="00BA745B">
        <w:rPr>
          <w:color w:val="000000"/>
          <w:szCs w:val="24"/>
          <w:lang w:eastAsia="fr-FR" w:bidi="fr-FR"/>
        </w:rPr>
        <w:t>. Dumas, à la tête de ses troupes col</w:t>
      </w:r>
      <w:r w:rsidRPr="00BA745B">
        <w:rPr>
          <w:color w:val="000000"/>
          <w:szCs w:val="24"/>
          <w:lang w:eastAsia="fr-FR" w:bidi="fr-FR"/>
        </w:rPr>
        <w:t>o</w:t>
      </w:r>
      <w:r w:rsidRPr="00BA745B">
        <w:rPr>
          <w:color w:val="000000"/>
          <w:szCs w:val="24"/>
          <w:lang w:eastAsia="fr-FR" w:bidi="fr-FR"/>
        </w:rPr>
        <w:t>niales et de ses miliciens, tient l’aile droite de l’armée française avec une déterm</w:t>
      </w:r>
      <w:r w:rsidRPr="00BA745B">
        <w:rPr>
          <w:color w:val="000000"/>
          <w:szCs w:val="24"/>
          <w:lang w:eastAsia="fr-FR" w:bidi="fr-FR"/>
        </w:rPr>
        <w:t>i</w:t>
      </w:r>
      <w:r w:rsidRPr="00BA745B">
        <w:rPr>
          <w:color w:val="000000"/>
          <w:szCs w:val="24"/>
          <w:lang w:eastAsia="fr-FR" w:bidi="fr-FR"/>
        </w:rPr>
        <w:t>nation qui ne se dément toujours pas</w:t>
      </w:r>
      <w:r w:rsidRPr="00BA745B">
        <w:t> ;</w:t>
      </w:r>
      <w:r w:rsidRPr="00BA745B">
        <w:rPr>
          <w:color w:val="000000"/>
          <w:szCs w:val="24"/>
          <w:lang w:eastAsia="fr-FR" w:bidi="fr-FR"/>
        </w:rPr>
        <w:t xml:space="preserve"> c’est lui, écrira Vaudreuil que</w:t>
      </w:r>
      <w:r w:rsidRPr="00BA745B">
        <w:rPr>
          <w:color w:val="000000"/>
          <w:szCs w:val="24"/>
          <w:lang w:eastAsia="fr-FR" w:bidi="fr-FR"/>
        </w:rPr>
        <w:t>l</w:t>
      </w:r>
      <w:r w:rsidRPr="00BA745B">
        <w:rPr>
          <w:color w:val="000000"/>
          <w:szCs w:val="24"/>
          <w:lang w:eastAsia="fr-FR" w:bidi="fr-FR"/>
        </w:rPr>
        <w:t>ques jours plus tard, qui a assuré la retraite de Montcalm et des de</w:t>
      </w:r>
      <w:r w:rsidRPr="00BA745B">
        <w:rPr>
          <w:color w:val="000000"/>
          <w:szCs w:val="24"/>
          <w:lang w:eastAsia="fr-FR" w:bidi="fr-FR"/>
        </w:rPr>
        <w:t>r</w:t>
      </w:r>
      <w:r w:rsidRPr="00BA745B">
        <w:rPr>
          <w:color w:val="000000"/>
          <w:szCs w:val="24"/>
          <w:lang w:eastAsia="fr-FR" w:bidi="fr-FR"/>
        </w:rPr>
        <w:t xml:space="preserve">niers piquets de l’armée, lui </w:t>
      </w:r>
      <w:r w:rsidRPr="00BA745B">
        <w:t>« </w:t>
      </w:r>
      <w:r w:rsidRPr="00BA745B">
        <w:rPr>
          <w:color w:val="000000"/>
          <w:szCs w:val="24"/>
          <w:lang w:eastAsia="fr-FR" w:bidi="fr-FR"/>
        </w:rPr>
        <w:t>qui étoit encore aux prises et qui avoit fait plier jusqu’à trois fois la gauche de l’ennemi </w:t>
      </w:r>
      <w:r w:rsidRPr="00BA745B">
        <w:t> »</w:t>
      </w:r>
      <w:r w:rsidRPr="00BA745B">
        <w:rPr>
          <w:color w:val="000000"/>
          <w:szCs w:val="24"/>
          <w:lang w:eastAsia="fr-FR" w:bidi="fr-FR"/>
        </w:rPr>
        <w:t>.</w:t>
      </w:r>
      <w:r>
        <w:rPr>
          <w:color w:val="000000"/>
          <w:szCs w:val="24"/>
          <w:lang w:eastAsia="fr-FR" w:bidi="fr-FR"/>
        </w:rPr>
        <w:t> </w:t>
      </w:r>
      <w:r w:rsidRPr="00BA745B">
        <w:rPr>
          <w:rStyle w:val="Appelnotedebasdep"/>
          <w:szCs w:val="24"/>
          <w:lang w:eastAsia="fr-FR" w:bidi="fr-FR"/>
        </w:rPr>
        <w:footnoteReference w:id="128"/>
      </w:r>
    </w:p>
    <w:p w:rsidR="0040571A" w:rsidRPr="00BA745B" w:rsidRDefault="0040571A" w:rsidP="0040571A">
      <w:pPr>
        <w:spacing w:before="120" w:after="120"/>
        <w:jc w:val="both"/>
      </w:pPr>
      <w:r w:rsidRPr="00BA745B">
        <w:rPr>
          <w:color w:val="000000"/>
          <w:szCs w:val="24"/>
          <w:lang w:eastAsia="fr-FR" w:bidi="fr-FR"/>
        </w:rPr>
        <w:t>Il n’aura fallu qu’un quart d’heure pour sceller le sort de la No</w:t>
      </w:r>
      <w:r w:rsidRPr="00BA745B">
        <w:rPr>
          <w:color w:val="000000"/>
          <w:szCs w:val="24"/>
          <w:lang w:eastAsia="fr-FR" w:bidi="fr-FR"/>
        </w:rPr>
        <w:t>u</w:t>
      </w:r>
      <w:r w:rsidRPr="00BA745B">
        <w:rPr>
          <w:color w:val="000000"/>
          <w:szCs w:val="24"/>
          <w:lang w:eastAsia="fr-FR" w:bidi="fr-FR"/>
        </w:rPr>
        <w:t>velle-France. Le dernier quart d’heure d’un parcours funeste pavé d’erreurs manifestes attribuables aux généraux des deux camps. Wolfe meurt... pénétré de sa gloire, le jour même en rendant son comma</w:t>
      </w:r>
      <w:r w:rsidRPr="00BA745B">
        <w:rPr>
          <w:color w:val="000000"/>
          <w:szCs w:val="24"/>
          <w:lang w:eastAsia="fr-FR" w:bidi="fr-FR"/>
        </w:rPr>
        <w:t>n</w:t>
      </w:r>
      <w:r w:rsidRPr="00BA745B">
        <w:rPr>
          <w:color w:val="000000"/>
          <w:szCs w:val="24"/>
          <w:lang w:eastAsia="fr-FR" w:bidi="fr-FR"/>
        </w:rPr>
        <w:t>dement — par défaut — à George Townshend </w:t>
      </w:r>
      <w:r w:rsidRPr="00BA745B">
        <w:rPr>
          <w:rStyle w:val="Appelnotedebasdep"/>
          <w:szCs w:val="24"/>
          <w:lang w:eastAsia="fr-FR" w:bidi="fr-FR"/>
        </w:rPr>
        <w:footnoteReference w:id="129"/>
      </w:r>
      <w:r w:rsidRPr="00BA745B">
        <w:rPr>
          <w:color w:val="000000"/>
          <w:szCs w:val="24"/>
          <w:lang w:eastAsia="fr-FR" w:bidi="fr-FR"/>
        </w:rPr>
        <w:t>, qui aura à acco</w:t>
      </w:r>
      <w:r w:rsidRPr="00BA745B">
        <w:rPr>
          <w:color w:val="000000"/>
          <w:szCs w:val="24"/>
          <w:lang w:eastAsia="fr-FR" w:bidi="fr-FR"/>
        </w:rPr>
        <w:t>m</w:t>
      </w:r>
      <w:r w:rsidRPr="00BA745B">
        <w:rPr>
          <w:color w:val="000000"/>
          <w:szCs w:val="24"/>
          <w:lang w:eastAsia="fr-FR" w:bidi="fr-FR"/>
        </w:rPr>
        <w:t>pagner les fuyards</w:t>
      </w:r>
      <w:r>
        <w:rPr>
          <w:color w:val="000000"/>
          <w:szCs w:val="24"/>
          <w:lang w:eastAsia="fr-FR" w:bidi="fr-FR"/>
        </w:rPr>
        <w:t xml:space="preserve"> </w:t>
      </w:r>
      <w:r w:rsidRPr="00BA745B">
        <w:t>[83]</w:t>
      </w:r>
      <w:r>
        <w:t xml:space="preserve"> </w:t>
      </w:r>
      <w:r w:rsidRPr="00BA745B">
        <w:rPr>
          <w:color w:val="000000"/>
          <w:szCs w:val="24"/>
          <w:lang w:eastAsia="fr-FR" w:bidi="fr-FR"/>
        </w:rPr>
        <w:t>jusqu’aux portes de la ville</w:t>
      </w:r>
      <w:r w:rsidRPr="00BA745B">
        <w:t> </w:t>
      </w:r>
      <w:r w:rsidRPr="00BA745B">
        <w:rPr>
          <w:rStyle w:val="Appelnotedebasdep"/>
        </w:rPr>
        <w:footnoteReference w:id="130"/>
      </w:r>
      <w:r>
        <w:t> </w:t>
      </w:r>
      <w:r w:rsidRPr="00BA745B">
        <w:t>;</w:t>
      </w:r>
      <w:r w:rsidRPr="00BA745B">
        <w:rPr>
          <w:color w:val="000000"/>
          <w:szCs w:val="24"/>
          <w:lang w:eastAsia="fr-FR" w:bidi="fr-FR"/>
        </w:rPr>
        <w:t xml:space="preserve"> et Montcalm, </w:t>
      </w:r>
      <w:r w:rsidRPr="00BA745B">
        <w:t>« </w:t>
      </w:r>
      <w:r w:rsidRPr="00BA745B">
        <w:rPr>
          <w:color w:val="000000"/>
          <w:szCs w:val="24"/>
          <w:lang w:eastAsia="fr-FR" w:bidi="fr-FR"/>
        </w:rPr>
        <w:t>blessé de deux coups de feu, dont un mortel</w:t>
      </w:r>
      <w:r>
        <w:rPr>
          <w:color w:val="000000"/>
          <w:szCs w:val="24"/>
          <w:lang w:eastAsia="fr-FR" w:bidi="fr-FR"/>
        </w:rPr>
        <w:t> </w:t>
      </w:r>
      <w:r>
        <w:rPr>
          <w:rStyle w:val="Appelnotedebasdep"/>
          <w:szCs w:val="24"/>
          <w:lang w:eastAsia="fr-FR" w:bidi="fr-FR"/>
        </w:rPr>
        <w:footnoteReference w:id="131"/>
      </w:r>
      <w:r>
        <w:rPr>
          <w:color w:val="000000"/>
          <w:szCs w:val="24"/>
          <w:lang w:eastAsia="fr-FR" w:bidi="fr-FR"/>
        </w:rPr>
        <w:t> </w:t>
      </w:r>
      <w:r w:rsidRPr="00BA745B">
        <w:t>»</w:t>
      </w:r>
      <w:r w:rsidRPr="00BA745B">
        <w:rPr>
          <w:color w:val="000000"/>
          <w:szCs w:val="24"/>
          <w:lang w:eastAsia="fr-FR" w:bidi="fr-FR"/>
        </w:rPr>
        <w:t xml:space="preserve"> reçu au bas-ventre, ira le rejoindre le jour suivant, après avoir abandonné ses prérogatives à Lévis qui, hélas pour sa propre gloire, a été détaché le 9 août sur le front montré</w:t>
      </w:r>
      <w:r w:rsidRPr="00BA745B">
        <w:rPr>
          <w:color w:val="000000"/>
          <w:szCs w:val="24"/>
          <w:lang w:eastAsia="fr-FR" w:bidi="fr-FR"/>
        </w:rPr>
        <w:t>a</w:t>
      </w:r>
      <w:r w:rsidRPr="00BA745B">
        <w:rPr>
          <w:color w:val="000000"/>
          <w:szCs w:val="24"/>
          <w:lang w:eastAsia="fr-FR" w:bidi="fr-FR"/>
        </w:rPr>
        <w:t>lais.</w:t>
      </w:r>
    </w:p>
    <w:p w:rsidR="0040571A" w:rsidRPr="00BA745B" w:rsidRDefault="0040571A" w:rsidP="0040571A">
      <w:pPr>
        <w:spacing w:before="120" w:after="120"/>
        <w:jc w:val="both"/>
        <w:rPr>
          <w:color w:val="000000"/>
          <w:szCs w:val="24"/>
          <w:lang w:eastAsia="fr-FR" w:bidi="fr-FR"/>
        </w:rPr>
      </w:pPr>
      <w:r w:rsidRPr="00BA745B">
        <w:rPr>
          <w:color w:val="000000"/>
          <w:szCs w:val="24"/>
          <w:lang w:eastAsia="fr-FR" w:bidi="fr-FR"/>
        </w:rPr>
        <w:t>Difficile d’établir exactement ce qu’aura coûté en vies et en sou</w:t>
      </w:r>
      <w:r w:rsidRPr="00BA745B">
        <w:rPr>
          <w:color w:val="000000"/>
          <w:szCs w:val="24"/>
          <w:lang w:eastAsia="fr-FR" w:bidi="fr-FR"/>
        </w:rPr>
        <w:t>f</w:t>
      </w:r>
      <w:r w:rsidRPr="00BA745B">
        <w:rPr>
          <w:color w:val="000000"/>
          <w:szCs w:val="24"/>
          <w:lang w:eastAsia="fr-FR" w:bidi="fr-FR"/>
        </w:rPr>
        <w:t>frances humaines cette matinée. Mais des observateurs de la scène font mo</w:t>
      </w:r>
      <w:r w:rsidRPr="00BA745B">
        <w:rPr>
          <w:color w:val="000000"/>
          <w:szCs w:val="24"/>
          <w:lang w:eastAsia="fr-FR" w:bidi="fr-FR"/>
        </w:rPr>
        <w:t>n</w:t>
      </w:r>
      <w:r w:rsidRPr="00BA745B">
        <w:rPr>
          <w:color w:val="000000"/>
          <w:szCs w:val="24"/>
          <w:lang w:eastAsia="fr-FR" w:bidi="fr-FR"/>
        </w:rPr>
        <w:t>ter les enchères jusqu’à 1200 hommes tués, blessés ou faits prisonniers chez les Français, et 1100 tués chez les Anglais </w:t>
      </w:r>
      <w:r w:rsidRPr="00BA745B">
        <w:rPr>
          <w:rStyle w:val="Appelnotedebasdep"/>
          <w:szCs w:val="24"/>
          <w:lang w:eastAsia="fr-FR" w:bidi="fr-FR"/>
        </w:rPr>
        <w:footnoteReference w:id="132"/>
      </w:r>
      <w:r w:rsidRPr="00BA745B">
        <w:rPr>
          <w:color w:val="000000"/>
          <w:szCs w:val="24"/>
          <w:lang w:eastAsia="fr-FR" w:bidi="fr-FR"/>
        </w:rPr>
        <w:t>. Ga</w:t>
      </w:r>
      <w:r w:rsidRPr="00BA745B">
        <w:rPr>
          <w:color w:val="000000"/>
          <w:szCs w:val="24"/>
          <w:lang w:eastAsia="fr-FR" w:bidi="fr-FR"/>
        </w:rPr>
        <w:t>r</w:t>
      </w:r>
      <w:r w:rsidRPr="00BA745B">
        <w:rPr>
          <w:color w:val="000000"/>
          <w:szCs w:val="24"/>
          <w:lang w:eastAsia="fr-FR" w:bidi="fr-FR"/>
        </w:rPr>
        <w:t>neau, le premier historien canadien français à risquer une évaluation, réduit ce bilan à quelque chose de plus raisonnable</w:t>
      </w:r>
      <w:r w:rsidRPr="00BA745B">
        <w:t> :</w:t>
      </w:r>
      <w:r w:rsidRPr="00BA745B">
        <w:rPr>
          <w:color w:val="000000"/>
          <w:szCs w:val="24"/>
          <w:lang w:eastAsia="fr-FR" w:bidi="fr-FR"/>
        </w:rPr>
        <w:t xml:space="preserve"> environ 1000 pe</w:t>
      </w:r>
      <w:r w:rsidRPr="00BA745B">
        <w:rPr>
          <w:color w:val="000000"/>
          <w:szCs w:val="24"/>
          <w:lang w:eastAsia="fr-FR" w:bidi="fr-FR"/>
        </w:rPr>
        <w:t>r</w:t>
      </w:r>
      <w:r w:rsidRPr="00BA745B">
        <w:rPr>
          <w:color w:val="000000"/>
          <w:szCs w:val="24"/>
          <w:lang w:eastAsia="fr-FR" w:bidi="fr-FR"/>
        </w:rPr>
        <w:t>tes chez les Français (incluant les quelque 250 pr</w:t>
      </w:r>
      <w:r w:rsidRPr="00BA745B">
        <w:rPr>
          <w:color w:val="000000"/>
          <w:szCs w:val="24"/>
          <w:lang w:eastAsia="fr-FR" w:bidi="fr-FR"/>
        </w:rPr>
        <w:t>i</w:t>
      </w:r>
      <w:r w:rsidRPr="00BA745B">
        <w:rPr>
          <w:color w:val="000000"/>
          <w:szCs w:val="24"/>
          <w:lang w:eastAsia="fr-FR" w:bidi="fr-FR"/>
        </w:rPr>
        <w:t>sonniers), et un peu moins de 700 morts chez les Anglais </w:t>
      </w:r>
      <w:r w:rsidRPr="00BA745B">
        <w:rPr>
          <w:rStyle w:val="Appelnotedebasdep"/>
          <w:szCs w:val="24"/>
          <w:lang w:eastAsia="fr-FR" w:bidi="fr-FR"/>
        </w:rPr>
        <w:footnoteReference w:id="133"/>
      </w:r>
      <w:r w:rsidRPr="00BA745B">
        <w:rPr>
          <w:color w:val="000000"/>
          <w:szCs w:val="24"/>
          <w:lang w:eastAsia="fr-FR" w:bidi="fr-FR"/>
        </w:rPr>
        <w:t>. Ces chiffres, encore une fois et comme il est loisible de le const</w:t>
      </w:r>
      <w:r w:rsidRPr="00BA745B">
        <w:rPr>
          <w:color w:val="000000"/>
          <w:szCs w:val="24"/>
          <w:lang w:eastAsia="fr-FR" w:bidi="fr-FR"/>
        </w:rPr>
        <w:t>a</w:t>
      </w:r>
      <w:r w:rsidRPr="00BA745B">
        <w:rPr>
          <w:color w:val="000000"/>
          <w:szCs w:val="24"/>
          <w:lang w:eastAsia="fr-FR" w:bidi="fr-FR"/>
        </w:rPr>
        <w:t>ter dans la multitude d’écrits qui s’y sont aventurés, sont loin de faire l’unanimité autant chez les o</w:t>
      </w:r>
      <w:r w:rsidRPr="00BA745B">
        <w:rPr>
          <w:color w:val="000000"/>
          <w:szCs w:val="24"/>
          <w:lang w:eastAsia="fr-FR" w:bidi="fr-FR"/>
        </w:rPr>
        <w:t>b</w:t>
      </w:r>
      <w:r w:rsidRPr="00BA745B">
        <w:rPr>
          <w:color w:val="000000"/>
          <w:szCs w:val="24"/>
          <w:lang w:eastAsia="fr-FR" w:bidi="fr-FR"/>
        </w:rPr>
        <w:t>servateurs que chez les hist</w:t>
      </w:r>
      <w:r w:rsidRPr="00BA745B">
        <w:rPr>
          <w:color w:val="000000"/>
          <w:szCs w:val="24"/>
          <w:lang w:eastAsia="fr-FR" w:bidi="fr-FR"/>
        </w:rPr>
        <w:t>o</w:t>
      </w:r>
      <w:r w:rsidRPr="00BA745B">
        <w:rPr>
          <w:color w:val="000000"/>
          <w:szCs w:val="24"/>
          <w:lang w:eastAsia="fr-FR" w:bidi="fr-FR"/>
        </w:rPr>
        <w:t>riens. Mais qu’importe</w:t>
      </w:r>
      <w:r w:rsidRPr="00BA745B">
        <w:t> ;</w:t>
      </w:r>
      <w:r w:rsidRPr="00BA745B">
        <w:rPr>
          <w:color w:val="000000"/>
          <w:szCs w:val="24"/>
          <w:lang w:eastAsia="fr-FR" w:bidi="fr-FR"/>
        </w:rPr>
        <w:t xml:space="preserve"> il y a eu des morts, beaucoup de morts dont l’inhumation a incombé du reste aux vainqueurs</w:t>
      </w:r>
      <w:r w:rsidRPr="00BA745B">
        <w:t> ;</w:t>
      </w:r>
      <w:r w:rsidRPr="00BA745B">
        <w:rPr>
          <w:color w:val="000000"/>
          <w:szCs w:val="24"/>
          <w:lang w:eastAsia="fr-FR" w:bidi="fr-FR"/>
        </w:rPr>
        <w:t xml:space="preserve"> il y a eu des blessés aussi, des centaines, ce qui n’est j</w:t>
      </w:r>
      <w:r w:rsidRPr="00BA745B">
        <w:rPr>
          <w:color w:val="000000"/>
          <w:szCs w:val="24"/>
          <w:lang w:eastAsia="fr-FR" w:bidi="fr-FR"/>
        </w:rPr>
        <w:t>a</w:t>
      </w:r>
      <w:r w:rsidRPr="00BA745B">
        <w:rPr>
          <w:color w:val="000000"/>
          <w:szCs w:val="24"/>
          <w:lang w:eastAsia="fr-FR" w:bidi="fr-FR"/>
        </w:rPr>
        <w:t>mais bénin à l’époque</w:t>
      </w:r>
      <w:r w:rsidRPr="00BA745B">
        <w:t> ;</w:t>
      </w:r>
      <w:r w:rsidRPr="00BA745B">
        <w:rPr>
          <w:color w:val="000000"/>
          <w:szCs w:val="24"/>
          <w:lang w:eastAsia="fr-FR" w:bidi="fr-FR"/>
        </w:rPr>
        <w:t xml:space="preserve"> et il y a eu beaucoup de prisonniers français, 342 selon Doughty</w:t>
      </w:r>
      <w:r>
        <w:rPr>
          <w:color w:val="000000"/>
          <w:szCs w:val="24"/>
          <w:lang w:eastAsia="fr-FR" w:bidi="fr-FR"/>
        </w:rPr>
        <w:t> </w:t>
      </w:r>
      <w:r w:rsidRPr="00BA745B">
        <w:rPr>
          <w:rStyle w:val="Appelnotedebasdep"/>
          <w:szCs w:val="24"/>
          <w:lang w:eastAsia="fr-FR" w:bidi="fr-FR"/>
        </w:rPr>
        <w:footnoteReference w:id="134"/>
      </w:r>
      <w:r w:rsidRPr="00BA745B">
        <w:rPr>
          <w:color w:val="000000"/>
          <w:szCs w:val="24"/>
          <w:lang w:eastAsia="fr-FR" w:bidi="fr-FR"/>
        </w:rPr>
        <w:t> .</w:t>
      </w:r>
    </w:p>
    <w:p w:rsidR="0040571A" w:rsidRPr="00BA745B" w:rsidRDefault="0040571A" w:rsidP="0040571A">
      <w:pPr>
        <w:spacing w:before="120" w:after="120"/>
        <w:jc w:val="both"/>
      </w:pPr>
      <w:r w:rsidRPr="00BA745B">
        <w:rPr>
          <w:color w:val="000000"/>
          <w:szCs w:val="24"/>
          <w:lang w:eastAsia="fr-FR" w:bidi="fr-FR"/>
        </w:rPr>
        <w:t>La gloire n’est pas que le fruit d’un orgueil déterminé</w:t>
      </w:r>
      <w:r w:rsidRPr="00BA745B">
        <w:t> ;</w:t>
      </w:r>
      <w:r w:rsidRPr="00BA745B">
        <w:rPr>
          <w:color w:val="000000"/>
          <w:szCs w:val="24"/>
          <w:lang w:eastAsia="fr-FR" w:bidi="fr-FR"/>
        </w:rPr>
        <w:t xml:space="preserve"> sous le spectre du sacrifice, elle est la plupart du temps l’issue d’un concours de circon</w:t>
      </w:r>
      <w:r w:rsidRPr="00BA745B">
        <w:rPr>
          <w:color w:val="000000"/>
          <w:szCs w:val="24"/>
          <w:lang w:eastAsia="fr-FR" w:bidi="fr-FR"/>
        </w:rPr>
        <w:t>s</w:t>
      </w:r>
      <w:r w:rsidRPr="00BA745B">
        <w:rPr>
          <w:color w:val="000000"/>
          <w:szCs w:val="24"/>
          <w:lang w:eastAsia="fr-FR" w:bidi="fr-FR"/>
        </w:rPr>
        <w:t>tances enrobé d’un nuage de hasards. L’abnégation ne peut y être pour quelque chose</w:t>
      </w:r>
      <w:r>
        <w:rPr>
          <w:color w:val="000000"/>
          <w:szCs w:val="24"/>
          <w:lang w:eastAsia="fr-FR" w:bidi="fr-FR"/>
        </w:rPr>
        <w:t xml:space="preserve"> </w:t>
      </w:r>
      <w:r w:rsidRPr="00BA745B">
        <w:t>[84]</w:t>
      </w:r>
      <w:r>
        <w:t xml:space="preserve"> </w:t>
      </w:r>
      <w:r w:rsidRPr="00BA745B">
        <w:rPr>
          <w:color w:val="000000"/>
          <w:szCs w:val="24"/>
          <w:lang w:eastAsia="fr-FR" w:bidi="fr-FR"/>
        </w:rPr>
        <w:t>quand pèse aussi lourdement dans la balance le sacrifice de tant d’autres</w:t>
      </w:r>
      <w:r w:rsidRPr="00BA745B">
        <w:t> !</w:t>
      </w:r>
      <w:r w:rsidRPr="00BA745B">
        <w:rPr>
          <w:color w:val="000000"/>
          <w:szCs w:val="24"/>
          <w:lang w:eastAsia="fr-FR" w:bidi="fr-FR"/>
        </w:rPr>
        <w:t xml:space="preserve"> </w:t>
      </w:r>
      <w:r w:rsidRPr="00BA745B">
        <w:t>« </w:t>
      </w:r>
      <w:r w:rsidRPr="00BA745B">
        <w:rPr>
          <w:color w:val="000000"/>
          <w:szCs w:val="24"/>
          <w:lang w:eastAsia="fr-FR" w:bidi="fr-FR"/>
        </w:rPr>
        <w:t>Jamais situation plus favorable, jamais tant de fautes faites dans un même jour </w:t>
      </w:r>
      <w:r w:rsidRPr="00BA745B">
        <w:rPr>
          <w:rStyle w:val="Appelnotedebasdep"/>
          <w:szCs w:val="24"/>
          <w:lang w:eastAsia="fr-FR" w:bidi="fr-FR"/>
        </w:rPr>
        <w:footnoteReference w:id="135"/>
      </w:r>
      <w:r w:rsidRPr="00BA745B">
        <w:t> »</w:t>
      </w:r>
      <w:r w:rsidRPr="00BA745B">
        <w:rPr>
          <w:color w:val="000000"/>
          <w:szCs w:val="24"/>
          <w:lang w:eastAsia="fr-FR" w:bidi="fr-FR"/>
        </w:rPr>
        <w:t xml:space="preserve">, juge, de tout son poids, le chevalier de La Pause, pour l’Histoire qui vient de s’écrire avec un grand </w:t>
      </w:r>
      <w:r w:rsidRPr="00BA745B">
        <w:t>« </w:t>
      </w:r>
      <w:r w:rsidRPr="00BA745B">
        <w:rPr>
          <w:color w:val="000000"/>
          <w:szCs w:val="24"/>
          <w:lang w:eastAsia="fr-FR" w:bidi="fr-FR"/>
        </w:rPr>
        <w:t>H</w:t>
      </w:r>
      <w:r w:rsidRPr="00BA745B">
        <w:t> »</w:t>
      </w:r>
      <w:r w:rsidRPr="00BA745B">
        <w:rPr>
          <w:color w:val="000000"/>
          <w:szCs w:val="24"/>
          <w:lang w:eastAsia="fr-FR" w:bidi="fr-FR"/>
        </w:rPr>
        <w:t>. Ch</w:t>
      </w:r>
      <w:r w:rsidRPr="00BA745B">
        <w:rPr>
          <w:color w:val="000000"/>
          <w:szCs w:val="24"/>
          <w:lang w:eastAsia="fr-FR" w:bidi="fr-FR"/>
        </w:rPr>
        <w:t>a</w:t>
      </w:r>
      <w:r w:rsidRPr="00BA745B">
        <w:rPr>
          <w:color w:val="000000"/>
          <w:szCs w:val="24"/>
          <w:lang w:eastAsia="fr-FR" w:bidi="fr-FR"/>
        </w:rPr>
        <w:t>cun, témoin actif ou témoin passif, nourrit l’histoire de ses propres uchronies. Pour Dumas, déjà auréolé par les événements et fidèle inconditionnel de Montcalm, le succès des A</w:t>
      </w:r>
      <w:r w:rsidRPr="00BA745B">
        <w:rPr>
          <w:color w:val="000000"/>
          <w:szCs w:val="24"/>
          <w:lang w:eastAsia="fr-FR" w:bidi="fr-FR"/>
        </w:rPr>
        <w:t>n</w:t>
      </w:r>
      <w:r w:rsidRPr="00BA745B">
        <w:rPr>
          <w:color w:val="000000"/>
          <w:szCs w:val="24"/>
          <w:lang w:eastAsia="fr-FR" w:bidi="fr-FR"/>
        </w:rPr>
        <w:t>glais s’explique tout a</w:t>
      </w:r>
      <w:r w:rsidRPr="00BA745B">
        <w:rPr>
          <w:color w:val="000000"/>
          <w:szCs w:val="24"/>
          <w:lang w:eastAsia="fr-FR" w:bidi="fr-FR"/>
        </w:rPr>
        <w:t>u</w:t>
      </w:r>
      <w:r w:rsidRPr="00BA745B">
        <w:rPr>
          <w:color w:val="000000"/>
          <w:szCs w:val="24"/>
          <w:lang w:eastAsia="fr-FR" w:bidi="fr-FR"/>
        </w:rPr>
        <w:t>trement</w:t>
      </w:r>
      <w:r w:rsidRPr="00BA745B">
        <w:t> :</w:t>
      </w:r>
      <w:r w:rsidRPr="00BA745B">
        <w:rPr>
          <w:color w:val="000000"/>
          <w:szCs w:val="24"/>
          <w:lang w:eastAsia="fr-FR" w:bidi="fr-FR"/>
        </w:rPr>
        <w:t xml:space="preserve"> il est </w:t>
      </w:r>
      <w:r w:rsidRPr="00BA745B">
        <w:t>« </w:t>
      </w:r>
      <w:r w:rsidRPr="00BA745B">
        <w:rPr>
          <w:color w:val="000000"/>
          <w:szCs w:val="24"/>
          <w:lang w:eastAsia="fr-FR" w:bidi="fr-FR"/>
        </w:rPr>
        <w:t>le fruit de trois mois d’inaction apparente, mais d’une observation journalière et continue pour bien pénétrer sans crainte de s’y méprendre, le fort et le faible de notre position. Le télescope fut contre nous l’arme la plus meurtri</w:t>
      </w:r>
      <w:r w:rsidRPr="00BA745B">
        <w:rPr>
          <w:color w:val="000000"/>
          <w:szCs w:val="24"/>
          <w:lang w:eastAsia="fr-FR" w:bidi="fr-FR"/>
        </w:rPr>
        <w:t>è</w:t>
      </w:r>
      <w:r w:rsidRPr="00BA745B">
        <w:rPr>
          <w:color w:val="000000"/>
          <w:szCs w:val="24"/>
          <w:lang w:eastAsia="fr-FR" w:bidi="fr-FR"/>
        </w:rPr>
        <w:t>re </w:t>
      </w:r>
      <w:r w:rsidRPr="00BA745B">
        <w:rPr>
          <w:rStyle w:val="Appelnotedebasdep"/>
          <w:szCs w:val="24"/>
          <w:lang w:eastAsia="fr-FR" w:bidi="fr-FR"/>
        </w:rPr>
        <w:footnoteReference w:id="136"/>
      </w:r>
      <w:r w:rsidRPr="00BA745B">
        <w:rPr>
          <w:color w:val="000000"/>
          <w:szCs w:val="24"/>
          <w:lang w:eastAsia="fr-FR" w:bidi="fr-FR"/>
        </w:rPr>
        <w:t>.</w:t>
      </w:r>
      <w:r w:rsidRPr="00BA745B">
        <w:t> »</w:t>
      </w:r>
      <w:r w:rsidRPr="00BA745B">
        <w:rPr>
          <w:color w:val="000000"/>
          <w:szCs w:val="24"/>
          <w:lang w:eastAsia="fr-FR" w:bidi="fr-FR"/>
        </w:rPr>
        <w:t xml:space="preserve"> Pour d’autres, Montcalm a commis la pire des erreurs en se sép</w:t>
      </w:r>
      <w:r w:rsidRPr="00BA745B">
        <w:rPr>
          <w:color w:val="000000"/>
          <w:szCs w:val="24"/>
          <w:lang w:eastAsia="fr-FR" w:bidi="fr-FR"/>
        </w:rPr>
        <w:t>a</w:t>
      </w:r>
      <w:r w:rsidRPr="00BA745B">
        <w:rPr>
          <w:color w:val="000000"/>
          <w:szCs w:val="24"/>
          <w:lang w:eastAsia="fr-FR" w:bidi="fr-FR"/>
        </w:rPr>
        <w:t>rant de Lévis — le fer de lance de l’armée française en Amérique — afin de soutenir la frontière de Montréal</w:t>
      </w:r>
      <w:r w:rsidRPr="00BA745B">
        <w:t> </w:t>
      </w:r>
      <w:r w:rsidRPr="00BA745B">
        <w:rPr>
          <w:rStyle w:val="Appelnotedebasdep"/>
        </w:rPr>
        <w:footnoteReference w:id="137"/>
      </w:r>
      <w:r>
        <w:t> </w:t>
      </w:r>
      <w:r w:rsidRPr="00BA745B">
        <w:t>;</w:t>
      </w:r>
      <w:r w:rsidRPr="00BA745B">
        <w:rPr>
          <w:color w:val="000000"/>
          <w:szCs w:val="24"/>
          <w:lang w:eastAsia="fr-FR" w:bidi="fr-FR"/>
        </w:rPr>
        <w:t xml:space="preserve"> un j</w:t>
      </w:r>
      <w:r w:rsidRPr="00BA745B">
        <w:rPr>
          <w:color w:val="000000"/>
          <w:szCs w:val="24"/>
          <w:lang w:eastAsia="fr-FR" w:bidi="fr-FR"/>
        </w:rPr>
        <w:t>u</w:t>
      </w:r>
      <w:r w:rsidRPr="00BA745B">
        <w:rPr>
          <w:color w:val="000000"/>
          <w:szCs w:val="24"/>
          <w:lang w:eastAsia="fr-FR" w:bidi="fr-FR"/>
        </w:rPr>
        <w:t>gement que s’empressera de rejeter aussitôt Lévis, en homme d’honneur </w:t>
      </w:r>
      <w:r w:rsidRPr="00BA745B">
        <w:rPr>
          <w:rStyle w:val="Appelnotedebasdep"/>
          <w:szCs w:val="24"/>
          <w:lang w:eastAsia="fr-FR" w:bidi="fr-FR"/>
        </w:rPr>
        <w:footnoteReference w:id="138"/>
      </w:r>
      <w:r w:rsidRPr="00BA745B">
        <w:rPr>
          <w:color w:val="000000"/>
          <w:szCs w:val="24"/>
          <w:lang w:eastAsia="fr-FR" w:bidi="fr-FR"/>
        </w:rPr>
        <w:t>. Quoi qu’il en soit, les Anglais tiennent enfin leur revanche sur la défaite de Font</w:t>
      </w:r>
      <w:r w:rsidRPr="00BA745B">
        <w:rPr>
          <w:color w:val="000000"/>
          <w:szCs w:val="24"/>
          <w:lang w:eastAsia="fr-FR" w:bidi="fr-FR"/>
        </w:rPr>
        <w:t>e</w:t>
      </w:r>
      <w:r w:rsidRPr="00BA745B">
        <w:rPr>
          <w:color w:val="000000"/>
          <w:szCs w:val="24"/>
          <w:lang w:eastAsia="fr-FR" w:bidi="fr-FR"/>
        </w:rPr>
        <w:t>noy.</w:t>
      </w:r>
    </w:p>
    <w:p w:rsidR="0040571A" w:rsidRPr="00BA745B" w:rsidRDefault="0040571A" w:rsidP="0040571A">
      <w:pPr>
        <w:spacing w:before="120" w:after="120"/>
        <w:jc w:val="both"/>
      </w:pPr>
      <w:r w:rsidRPr="00BA745B">
        <w:rPr>
          <w:color w:val="000000"/>
          <w:szCs w:val="24"/>
          <w:lang w:eastAsia="fr-FR" w:bidi="fr-FR"/>
        </w:rPr>
        <w:t>Arrivé en catastrophe sur le champ de bataille sans avoir pu part</w:t>
      </w:r>
      <w:r w:rsidRPr="00BA745B">
        <w:rPr>
          <w:color w:val="000000"/>
          <w:szCs w:val="24"/>
          <w:lang w:eastAsia="fr-FR" w:bidi="fr-FR"/>
        </w:rPr>
        <w:t>i</w:t>
      </w:r>
      <w:r w:rsidRPr="00BA745B">
        <w:rPr>
          <w:color w:val="000000"/>
          <w:szCs w:val="24"/>
          <w:lang w:eastAsia="fr-FR" w:bidi="fr-FR"/>
        </w:rPr>
        <w:t>ciper au combat, Vaudreuil découvre la ruine de son armée. Les C</w:t>
      </w:r>
      <w:r w:rsidRPr="00BA745B">
        <w:rPr>
          <w:color w:val="000000"/>
          <w:szCs w:val="24"/>
          <w:lang w:eastAsia="fr-FR" w:bidi="fr-FR"/>
        </w:rPr>
        <w:t>a</w:t>
      </w:r>
      <w:r w:rsidRPr="00BA745B">
        <w:rPr>
          <w:color w:val="000000"/>
          <w:szCs w:val="24"/>
          <w:lang w:eastAsia="fr-FR" w:bidi="fr-FR"/>
        </w:rPr>
        <w:t>nadiens ont fui comme des lapins, et les troupes françaises sont co</w:t>
      </w:r>
      <w:r w:rsidRPr="00BA745B">
        <w:rPr>
          <w:color w:val="000000"/>
          <w:szCs w:val="24"/>
          <w:lang w:eastAsia="fr-FR" w:bidi="fr-FR"/>
        </w:rPr>
        <w:t>m</w:t>
      </w:r>
      <w:r w:rsidRPr="00BA745B">
        <w:rPr>
          <w:color w:val="000000"/>
          <w:szCs w:val="24"/>
          <w:lang w:eastAsia="fr-FR" w:bidi="fr-FR"/>
        </w:rPr>
        <w:t>plètement désorganisées. Comme Lévis est à Montréal, la responsab</w:t>
      </w:r>
      <w:r w:rsidRPr="00BA745B">
        <w:rPr>
          <w:color w:val="000000"/>
          <w:szCs w:val="24"/>
          <w:lang w:eastAsia="fr-FR" w:bidi="fr-FR"/>
        </w:rPr>
        <w:t>i</w:t>
      </w:r>
      <w:r w:rsidRPr="00BA745B">
        <w:rPr>
          <w:color w:val="000000"/>
          <w:szCs w:val="24"/>
          <w:lang w:eastAsia="fr-FR" w:bidi="fr-FR"/>
        </w:rPr>
        <w:t>lité militaire inco</w:t>
      </w:r>
      <w:r w:rsidRPr="00BA745B">
        <w:rPr>
          <w:color w:val="000000"/>
          <w:szCs w:val="24"/>
          <w:lang w:eastAsia="fr-FR" w:bidi="fr-FR"/>
        </w:rPr>
        <w:t>m</w:t>
      </w:r>
      <w:r w:rsidRPr="00BA745B">
        <w:rPr>
          <w:color w:val="000000"/>
          <w:szCs w:val="24"/>
          <w:lang w:eastAsia="fr-FR" w:bidi="fr-FR"/>
        </w:rPr>
        <w:t>be</w:t>
      </w:r>
      <w:r>
        <w:rPr>
          <w:color w:val="000000"/>
          <w:szCs w:val="24"/>
          <w:lang w:eastAsia="fr-FR" w:bidi="fr-FR"/>
        </w:rPr>
        <w:t xml:space="preserve"> </w:t>
      </w:r>
      <w:r w:rsidRPr="00BA745B">
        <w:t>[85]</w:t>
      </w:r>
      <w:r>
        <w:t xml:space="preserve"> </w:t>
      </w:r>
      <w:r w:rsidRPr="00BA745B">
        <w:rPr>
          <w:color w:val="000000"/>
          <w:szCs w:val="24"/>
          <w:lang w:eastAsia="fr-FR" w:bidi="fr-FR"/>
        </w:rPr>
        <w:t>donc à Vaudreuil jusqu’à ce qu’il arrive (le 17 septembre </w:t>
      </w:r>
      <w:r w:rsidRPr="00BA745B">
        <w:rPr>
          <w:rStyle w:val="Appelnotedebasdep"/>
          <w:szCs w:val="24"/>
          <w:lang w:eastAsia="fr-FR" w:bidi="fr-FR"/>
        </w:rPr>
        <w:footnoteReference w:id="139"/>
      </w:r>
      <w:r w:rsidRPr="00BA745B">
        <w:rPr>
          <w:color w:val="000000"/>
          <w:szCs w:val="24"/>
          <w:lang w:eastAsia="fr-FR" w:bidi="fr-FR"/>
        </w:rPr>
        <w:t>), et c’est conséquemment lui, le gouverneur en titre, qui réunit le conseil de guerre pour décider de la suite à donner aux événements. Sont conv</w:t>
      </w:r>
      <w:r w:rsidRPr="00BA745B">
        <w:rPr>
          <w:color w:val="000000"/>
          <w:szCs w:val="24"/>
          <w:lang w:eastAsia="fr-FR" w:bidi="fr-FR"/>
        </w:rPr>
        <w:t>o</w:t>
      </w:r>
      <w:r w:rsidRPr="00BA745B">
        <w:rPr>
          <w:color w:val="000000"/>
          <w:szCs w:val="24"/>
          <w:lang w:eastAsia="fr-FR" w:bidi="fr-FR"/>
        </w:rPr>
        <w:t>qués à cette ultime réunion l’intendant Bigot</w:t>
      </w:r>
      <w:r w:rsidRPr="00BA745B">
        <w:t> ;</w:t>
      </w:r>
      <w:r w:rsidRPr="00BA745B">
        <w:rPr>
          <w:color w:val="000000"/>
          <w:szCs w:val="24"/>
          <w:lang w:eastAsia="fr-FR" w:bidi="fr-FR"/>
        </w:rPr>
        <w:t xml:space="preserve"> le chev</w:t>
      </w:r>
      <w:r w:rsidRPr="00BA745B">
        <w:rPr>
          <w:color w:val="000000"/>
          <w:szCs w:val="24"/>
          <w:lang w:eastAsia="fr-FR" w:bidi="fr-FR"/>
        </w:rPr>
        <w:t>a</w:t>
      </w:r>
      <w:r w:rsidRPr="00BA745B">
        <w:rPr>
          <w:color w:val="000000"/>
          <w:szCs w:val="24"/>
          <w:lang w:eastAsia="fr-FR" w:bidi="fr-FR"/>
        </w:rPr>
        <w:t>lier et comte de Montreuil, major général de l’armée de terre, qui désapprouvait une attaque si précipitée</w:t>
      </w:r>
      <w:r w:rsidRPr="00BA745B">
        <w:t> ;</w:t>
      </w:r>
      <w:r w:rsidRPr="00BA745B">
        <w:rPr>
          <w:color w:val="000000"/>
          <w:szCs w:val="24"/>
          <w:lang w:eastAsia="fr-FR" w:bidi="fr-FR"/>
        </w:rPr>
        <w:t xml:space="preserve"> Sarrebource de Pontleroy, brigadier des ingénieurs, celui-là même qui a recommandé à Mon</w:t>
      </w:r>
      <w:r w:rsidRPr="00BA745B">
        <w:rPr>
          <w:color w:val="000000"/>
          <w:szCs w:val="24"/>
          <w:lang w:eastAsia="fr-FR" w:bidi="fr-FR"/>
        </w:rPr>
        <w:t>t</w:t>
      </w:r>
      <w:r w:rsidRPr="00BA745B">
        <w:rPr>
          <w:color w:val="000000"/>
          <w:szCs w:val="24"/>
          <w:lang w:eastAsia="fr-FR" w:bidi="fr-FR"/>
        </w:rPr>
        <w:t>calm d’attaquer sans attendre</w:t>
      </w:r>
      <w:r w:rsidRPr="00BA745B">
        <w:t> ;</w:t>
      </w:r>
      <w:r w:rsidRPr="00BA745B">
        <w:rPr>
          <w:color w:val="000000"/>
          <w:szCs w:val="24"/>
          <w:lang w:eastAsia="fr-FR" w:bidi="fr-FR"/>
        </w:rPr>
        <w:t xml:space="preserve"> Jean-Daniel Dumas, major général des troupes de la colonie, qui commandait une brigade sur le champ de bataille</w:t>
      </w:r>
      <w:r w:rsidRPr="00BA745B">
        <w:t> ;</w:t>
      </w:r>
      <w:r w:rsidRPr="00BA745B">
        <w:rPr>
          <w:color w:val="000000"/>
          <w:szCs w:val="24"/>
          <w:lang w:eastAsia="fr-FR" w:bidi="fr-FR"/>
        </w:rPr>
        <w:t xml:space="preserve"> et les plus anciens commandants des rég</w:t>
      </w:r>
      <w:r w:rsidRPr="00BA745B">
        <w:rPr>
          <w:color w:val="000000"/>
          <w:szCs w:val="24"/>
          <w:lang w:eastAsia="fr-FR" w:bidi="fr-FR"/>
        </w:rPr>
        <w:t>i</w:t>
      </w:r>
      <w:r w:rsidRPr="00BA745B">
        <w:rPr>
          <w:color w:val="000000"/>
          <w:szCs w:val="24"/>
          <w:lang w:eastAsia="fr-FR" w:bidi="fr-FR"/>
        </w:rPr>
        <w:t>ments de Béarn (Dalquier), de Royal-Roussillon (Poulhariez), de La Sarre (Dupa</w:t>
      </w:r>
      <w:r w:rsidRPr="00BA745B">
        <w:rPr>
          <w:color w:val="000000"/>
          <w:szCs w:val="24"/>
          <w:lang w:eastAsia="fr-FR" w:bidi="fr-FR"/>
        </w:rPr>
        <w:t>r</w:t>
      </w:r>
      <w:r w:rsidRPr="00BA745B">
        <w:rPr>
          <w:color w:val="000000"/>
          <w:szCs w:val="24"/>
          <w:lang w:eastAsia="fr-FR" w:bidi="fr-FR"/>
        </w:rPr>
        <w:t>quet), de Guyenne (de Manneville), de Languedoc (D</w:t>
      </w:r>
      <w:r w:rsidRPr="00BA745B">
        <w:rPr>
          <w:color w:val="000000"/>
          <w:szCs w:val="24"/>
          <w:lang w:eastAsia="fr-FR" w:bidi="fr-FR"/>
        </w:rPr>
        <w:t>u</w:t>
      </w:r>
      <w:r w:rsidRPr="00BA745B">
        <w:rPr>
          <w:color w:val="000000"/>
          <w:szCs w:val="24"/>
          <w:lang w:eastAsia="fr-FR" w:bidi="fr-FR"/>
        </w:rPr>
        <w:t>chat) </w:t>
      </w:r>
      <w:r w:rsidRPr="00BA745B">
        <w:rPr>
          <w:rStyle w:val="Appelnotedebasdep"/>
          <w:szCs w:val="24"/>
          <w:lang w:eastAsia="fr-FR" w:bidi="fr-FR"/>
        </w:rPr>
        <w:footnoteReference w:id="140"/>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Bougainville, pour sa part, est resté en faction avec sa troupe sur le chemin de Sainte-Foy, en attendant le résultat de la délibér</w:t>
      </w:r>
      <w:r w:rsidRPr="00BA745B">
        <w:rPr>
          <w:color w:val="000000"/>
          <w:szCs w:val="24"/>
          <w:lang w:eastAsia="fr-FR" w:bidi="fr-FR"/>
        </w:rPr>
        <w:t>a</w:t>
      </w:r>
      <w:r w:rsidRPr="00BA745B">
        <w:rPr>
          <w:color w:val="000000"/>
          <w:szCs w:val="24"/>
          <w:lang w:eastAsia="fr-FR" w:bidi="fr-FR"/>
        </w:rPr>
        <w:t>tion qui se conclura sur l’ordre de quitter les camps de Beauport et de Sainte-Foy pour rejoindre celui de la rivière Jacques-Cartier, just</w:t>
      </w:r>
      <w:r w:rsidRPr="00BA745B">
        <w:rPr>
          <w:color w:val="000000"/>
          <w:szCs w:val="24"/>
          <w:lang w:eastAsia="fr-FR" w:bidi="fr-FR"/>
        </w:rPr>
        <w:t>e</w:t>
      </w:r>
      <w:r w:rsidRPr="00BA745B">
        <w:rPr>
          <w:color w:val="000000"/>
          <w:szCs w:val="24"/>
          <w:lang w:eastAsia="fr-FR" w:bidi="fr-FR"/>
        </w:rPr>
        <w:t>ment fortifié par Dumas au cours du dernier mois pour pallier une telle catastrophe. L’impératif consiste maintenant à protéger la ro</w:t>
      </w:r>
      <w:r w:rsidRPr="00BA745B">
        <w:rPr>
          <w:color w:val="000000"/>
          <w:szCs w:val="24"/>
          <w:lang w:eastAsia="fr-FR" w:bidi="fr-FR"/>
        </w:rPr>
        <w:t>u</w:t>
      </w:r>
      <w:r w:rsidRPr="00BA745B">
        <w:rPr>
          <w:color w:val="000000"/>
          <w:szCs w:val="24"/>
          <w:lang w:eastAsia="fr-FR" w:bidi="fr-FR"/>
        </w:rPr>
        <w:t>te de Montréal </w:t>
      </w:r>
      <w:r w:rsidRPr="00BA745B">
        <w:rPr>
          <w:rStyle w:val="Appelnotedebasdep"/>
          <w:szCs w:val="24"/>
          <w:lang w:eastAsia="fr-FR" w:bidi="fr-FR"/>
        </w:rPr>
        <w:footnoteReference w:id="141"/>
      </w:r>
      <w:r w:rsidRPr="00BA745B">
        <w:rPr>
          <w:color w:val="000000"/>
          <w:szCs w:val="24"/>
          <w:lang w:eastAsia="fr-FR" w:bidi="fr-FR"/>
        </w:rPr>
        <w:t>. Certes, la défaite est dure à avaler</w:t>
      </w:r>
      <w:r w:rsidRPr="00BA745B">
        <w:t> ;</w:t>
      </w:r>
      <w:r w:rsidRPr="00BA745B">
        <w:rPr>
          <w:color w:val="000000"/>
          <w:szCs w:val="24"/>
          <w:lang w:eastAsia="fr-FR" w:bidi="fr-FR"/>
        </w:rPr>
        <w:t xml:space="preserve"> le coup du 13 septembre est mo</w:t>
      </w:r>
      <w:r w:rsidRPr="00BA745B">
        <w:rPr>
          <w:color w:val="000000"/>
          <w:szCs w:val="24"/>
          <w:lang w:eastAsia="fr-FR" w:bidi="fr-FR"/>
        </w:rPr>
        <w:t>r</w:t>
      </w:r>
      <w:r w:rsidRPr="00BA745B">
        <w:rPr>
          <w:color w:val="000000"/>
          <w:szCs w:val="24"/>
          <w:lang w:eastAsia="fr-FR" w:bidi="fr-FR"/>
        </w:rPr>
        <w:t xml:space="preserve">tel et plusieurs, comme La Pause, n’approuvent pas cette </w:t>
      </w:r>
      <w:r w:rsidRPr="00BA745B">
        <w:t>« </w:t>
      </w:r>
      <w:r w:rsidRPr="00BA745B">
        <w:rPr>
          <w:color w:val="000000"/>
          <w:szCs w:val="24"/>
          <w:lang w:eastAsia="fr-FR" w:bidi="fr-FR"/>
        </w:rPr>
        <w:t>fuite [qui] nous enleva les ressources qui nous restaient encore pour sauver Qu</w:t>
      </w:r>
      <w:r w:rsidRPr="00BA745B">
        <w:rPr>
          <w:color w:val="000000"/>
          <w:szCs w:val="24"/>
          <w:lang w:eastAsia="fr-FR" w:bidi="fr-FR"/>
        </w:rPr>
        <w:t>é</w:t>
      </w:r>
      <w:r w:rsidRPr="00BA745B">
        <w:rPr>
          <w:color w:val="000000"/>
          <w:szCs w:val="24"/>
          <w:lang w:eastAsia="fr-FR" w:bidi="fr-FR"/>
        </w:rPr>
        <w:t>bec </w:t>
      </w:r>
      <w:r w:rsidRPr="00BA745B">
        <w:rPr>
          <w:rStyle w:val="Appelnotedebasdep"/>
          <w:szCs w:val="24"/>
          <w:lang w:eastAsia="fr-FR" w:bidi="fr-FR"/>
        </w:rPr>
        <w:footnoteReference w:id="142"/>
      </w:r>
      <w:r>
        <w:rPr>
          <w:color w:val="000000"/>
          <w:szCs w:val="24"/>
          <w:lang w:eastAsia="fr-FR" w:bidi="fr-FR"/>
        </w:rPr>
        <w:t> </w:t>
      </w:r>
      <w:r w:rsidRPr="00BA745B">
        <w:t>»</w:t>
      </w:r>
      <w:r w:rsidRPr="00BA745B">
        <w:rPr>
          <w:color w:val="000000"/>
          <w:szCs w:val="24"/>
          <w:lang w:eastAsia="fr-FR" w:bidi="fr-FR"/>
        </w:rPr>
        <w:t>. Mais le cadavre respire encore. La capit</w:t>
      </w:r>
      <w:r w:rsidRPr="00BA745B">
        <w:rPr>
          <w:color w:val="000000"/>
          <w:szCs w:val="24"/>
          <w:lang w:eastAsia="fr-FR" w:bidi="fr-FR"/>
        </w:rPr>
        <w:t>u</w:t>
      </w:r>
      <w:r w:rsidRPr="00BA745B">
        <w:rPr>
          <w:color w:val="000000"/>
          <w:szCs w:val="24"/>
          <w:lang w:eastAsia="fr-FR" w:bidi="fr-FR"/>
        </w:rPr>
        <w:t>lation de Québec signée cinq jours plus tard par Ramezay (le 18 se</w:t>
      </w:r>
      <w:r w:rsidRPr="00BA745B">
        <w:rPr>
          <w:color w:val="000000"/>
          <w:szCs w:val="24"/>
          <w:lang w:eastAsia="fr-FR" w:bidi="fr-FR"/>
        </w:rPr>
        <w:t>p</w:t>
      </w:r>
      <w:r w:rsidRPr="00BA745B">
        <w:rPr>
          <w:color w:val="000000"/>
          <w:szCs w:val="24"/>
          <w:lang w:eastAsia="fr-FR" w:bidi="fr-FR"/>
        </w:rPr>
        <w:t>tembre) dans sa maison</w:t>
      </w:r>
      <w:r>
        <w:rPr>
          <w:color w:val="000000"/>
          <w:szCs w:val="24"/>
          <w:lang w:eastAsia="fr-FR" w:bidi="fr-FR"/>
        </w:rPr>
        <w:t xml:space="preserve"> </w:t>
      </w:r>
      <w:r w:rsidRPr="00BA745B">
        <w:t>[86]</w:t>
      </w:r>
      <w:r>
        <w:t xml:space="preserve"> </w:t>
      </w:r>
      <w:r w:rsidRPr="00BA745B">
        <w:rPr>
          <w:color w:val="000000"/>
          <w:szCs w:val="24"/>
          <w:lang w:eastAsia="fr-FR" w:bidi="fr-FR"/>
        </w:rPr>
        <w:t>de la rue Saint-Louis </w:t>
      </w:r>
      <w:r w:rsidRPr="00BA745B">
        <w:rPr>
          <w:rStyle w:val="Appelnotedebasdep"/>
          <w:szCs w:val="24"/>
          <w:lang w:eastAsia="fr-FR" w:bidi="fr-FR"/>
        </w:rPr>
        <w:footnoteReference w:id="143"/>
      </w:r>
      <w:r w:rsidRPr="00BA745B">
        <w:rPr>
          <w:color w:val="000000"/>
          <w:szCs w:val="24"/>
          <w:lang w:eastAsia="fr-FR" w:bidi="fr-FR"/>
        </w:rPr>
        <w:t xml:space="preserve"> avec la bénédiction quasi gén</w:t>
      </w:r>
      <w:r w:rsidRPr="00BA745B">
        <w:rPr>
          <w:color w:val="000000"/>
          <w:szCs w:val="24"/>
          <w:lang w:eastAsia="fr-FR" w:bidi="fr-FR"/>
        </w:rPr>
        <w:t>é</w:t>
      </w:r>
      <w:r w:rsidRPr="00BA745B">
        <w:rPr>
          <w:color w:val="000000"/>
          <w:szCs w:val="24"/>
          <w:lang w:eastAsia="fr-FR" w:bidi="fr-FR"/>
        </w:rPr>
        <w:t>rale de la bourgeoisie polico-militaire d’affaires France-Québec (</w:t>
      </w:r>
      <w:r w:rsidRPr="00BA745B">
        <w:t>!</w:t>
      </w:r>
      <w:r w:rsidRPr="00BA745B">
        <w:rPr>
          <w:color w:val="000000"/>
          <w:szCs w:val="24"/>
          <w:lang w:eastAsia="fr-FR" w:bidi="fr-FR"/>
        </w:rPr>
        <w:t>), lui arrach</w:t>
      </w:r>
      <w:r w:rsidRPr="00BA745B">
        <w:rPr>
          <w:color w:val="000000"/>
          <w:szCs w:val="24"/>
          <w:lang w:eastAsia="fr-FR" w:bidi="fr-FR"/>
        </w:rPr>
        <w:t>e</w:t>
      </w:r>
      <w:r w:rsidRPr="00BA745B">
        <w:rPr>
          <w:color w:val="000000"/>
          <w:szCs w:val="24"/>
          <w:lang w:eastAsia="fr-FR" w:bidi="fr-FR"/>
        </w:rPr>
        <w:t>ra un cri à couper le souffle de ceux qui s’accrochent en amont </w:t>
      </w:r>
      <w:r w:rsidRPr="00BA745B">
        <w:rPr>
          <w:rStyle w:val="Appelnotedebasdep"/>
          <w:szCs w:val="24"/>
          <w:lang w:eastAsia="fr-FR" w:bidi="fr-FR"/>
        </w:rPr>
        <w:footnoteReference w:id="144"/>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S’il y a eu une journée funeste dans l’histoire de ce pays, c’est ce</w:t>
      </w:r>
      <w:r w:rsidRPr="00BA745B">
        <w:rPr>
          <w:color w:val="000000"/>
          <w:szCs w:val="24"/>
          <w:lang w:eastAsia="fr-FR" w:bidi="fr-FR"/>
        </w:rPr>
        <w:t>l</w:t>
      </w:r>
      <w:r w:rsidRPr="00BA745B">
        <w:rPr>
          <w:color w:val="000000"/>
          <w:szCs w:val="24"/>
          <w:lang w:eastAsia="fr-FR" w:bidi="fr-FR"/>
        </w:rPr>
        <w:t>le-là</w:t>
      </w:r>
      <w:r w:rsidRPr="00BA745B">
        <w:t> !</w:t>
      </w:r>
      <w:r w:rsidRPr="00BA745B">
        <w:rPr>
          <w:color w:val="000000"/>
          <w:szCs w:val="24"/>
          <w:lang w:eastAsia="fr-FR" w:bidi="fr-FR"/>
        </w:rPr>
        <w:t xml:space="preserve"> Un seul des 15 membres du conseil de guerre réuni le 15 se</w:t>
      </w:r>
      <w:r w:rsidRPr="00BA745B">
        <w:rPr>
          <w:color w:val="000000"/>
          <w:szCs w:val="24"/>
          <w:lang w:eastAsia="fr-FR" w:bidi="fr-FR"/>
        </w:rPr>
        <w:t>p</w:t>
      </w:r>
      <w:r w:rsidRPr="00BA745B">
        <w:rPr>
          <w:color w:val="000000"/>
          <w:szCs w:val="24"/>
          <w:lang w:eastAsia="fr-FR" w:bidi="fr-FR"/>
        </w:rPr>
        <w:t>tembre pour décider de la suite, sous la présidence de Ramezay, refuse de souscrire à ce déshonneur. Son nom mérite l’éloge de l’histoire. Il s’agit de Louis-Thomas Jacau de Fiedmont, un officier de l’artillerie coloniale, originaire de l’ile Royale, un homme de la plus belle tre</w:t>
      </w:r>
      <w:r w:rsidRPr="00BA745B">
        <w:rPr>
          <w:color w:val="000000"/>
          <w:szCs w:val="24"/>
          <w:lang w:eastAsia="fr-FR" w:bidi="fr-FR"/>
        </w:rPr>
        <w:t>m</w:t>
      </w:r>
      <w:r w:rsidRPr="00BA745B">
        <w:rPr>
          <w:color w:val="000000"/>
          <w:szCs w:val="24"/>
          <w:lang w:eastAsia="fr-FR" w:bidi="fr-FR"/>
        </w:rPr>
        <w:t>pe, qui se déclare en faveur de la résistance à o</w:t>
      </w:r>
      <w:r w:rsidRPr="00BA745B">
        <w:rPr>
          <w:color w:val="000000"/>
          <w:szCs w:val="24"/>
          <w:lang w:eastAsia="fr-FR" w:bidi="fr-FR"/>
        </w:rPr>
        <w:t>u</w:t>
      </w:r>
      <w:r w:rsidRPr="00BA745B">
        <w:rPr>
          <w:color w:val="000000"/>
          <w:szCs w:val="24"/>
          <w:lang w:eastAsia="fr-FR" w:bidi="fr-FR"/>
        </w:rPr>
        <w:t xml:space="preserve">trance et qui suggère, rien de moins, que de </w:t>
      </w:r>
      <w:r w:rsidRPr="00BA745B">
        <w:t>« </w:t>
      </w:r>
      <w:r w:rsidRPr="00BA745B">
        <w:rPr>
          <w:color w:val="000000"/>
          <w:szCs w:val="24"/>
          <w:lang w:eastAsia="fr-FR" w:bidi="fr-FR"/>
        </w:rPr>
        <w:t>pousser la défense de la place jusqu’à la de</w:t>
      </w:r>
      <w:r w:rsidRPr="00BA745B">
        <w:rPr>
          <w:color w:val="000000"/>
          <w:szCs w:val="24"/>
          <w:lang w:eastAsia="fr-FR" w:bidi="fr-FR"/>
        </w:rPr>
        <w:t>r</w:t>
      </w:r>
      <w:r w:rsidRPr="00BA745B">
        <w:rPr>
          <w:color w:val="000000"/>
          <w:szCs w:val="24"/>
          <w:lang w:eastAsia="fr-FR" w:bidi="fr-FR"/>
        </w:rPr>
        <w:t>nière extrémité </w:t>
      </w:r>
      <w:r w:rsidRPr="00BA745B">
        <w:rPr>
          <w:rStyle w:val="Appelnotedebasdep"/>
          <w:szCs w:val="24"/>
          <w:lang w:eastAsia="fr-FR" w:bidi="fr-FR"/>
        </w:rPr>
        <w:footnoteReference w:id="145"/>
      </w:r>
      <w:r w:rsidRPr="00BA745B">
        <w:t> »</w:t>
      </w:r>
      <w:r w:rsidRPr="00BA745B">
        <w:rPr>
          <w:color w:val="000000"/>
          <w:szCs w:val="24"/>
          <w:lang w:eastAsia="fr-FR" w:bidi="fr-FR"/>
        </w:rPr>
        <w:t>. Cela nous ramène à l’oracle de Bougainville, qui avait annoncé avec beaucoup de clai</w:t>
      </w:r>
      <w:r w:rsidRPr="00BA745B">
        <w:rPr>
          <w:color w:val="000000"/>
          <w:szCs w:val="24"/>
          <w:lang w:eastAsia="fr-FR" w:bidi="fr-FR"/>
        </w:rPr>
        <w:t>r</w:t>
      </w:r>
      <w:r w:rsidRPr="00BA745B">
        <w:rPr>
          <w:color w:val="000000"/>
          <w:szCs w:val="24"/>
          <w:lang w:eastAsia="fr-FR" w:bidi="fr-FR"/>
        </w:rPr>
        <w:t>voyance que ce pays périrait de la stupidité et de la friponnerie de ses chefs. Pour nous convaincre de la lâcheté de ces responsables félons, fétidement représentés par R</w:t>
      </w:r>
      <w:r w:rsidRPr="00BA745B">
        <w:rPr>
          <w:color w:val="000000"/>
          <w:szCs w:val="24"/>
          <w:lang w:eastAsia="fr-FR" w:bidi="fr-FR"/>
        </w:rPr>
        <w:t>a</w:t>
      </w:r>
      <w:r w:rsidRPr="00BA745B">
        <w:rPr>
          <w:color w:val="000000"/>
          <w:szCs w:val="24"/>
          <w:lang w:eastAsia="fr-FR" w:bidi="fr-FR"/>
        </w:rPr>
        <w:t>mezay, lisons ce qui suit</w:t>
      </w:r>
      <w:r w:rsidRPr="00BA745B">
        <w:t> :</w:t>
      </w:r>
    </w:p>
    <w:p w:rsidR="0040571A" w:rsidRDefault="0040571A" w:rsidP="0040571A">
      <w:pPr>
        <w:pStyle w:val="Grillecouleur-Accent1"/>
      </w:pPr>
    </w:p>
    <w:p w:rsidR="0040571A" w:rsidRPr="00BA745B" w:rsidRDefault="0040571A" w:rsidP="0040571A">
      <w:pPr>
        <w:pStyle w:val="Grillecouleur-Accent1"/>
      </w:pPr>
      <w:r w:rsidRPr="00BA745B">
        <w:t>18 septembre 1759</w:t>
      </w:r>
      <w:r w:rsidRPr="00BA745B">
        <w:rPr>
          <w:rStyle w:val="Corpsdutexte410ptNonItalique"/>
          <w:i w:val="0"/>
          <w:iCs w:val="0"/>
          <w:sz w:val="24"/>
          <w:szCs w:val="24"/>
        </w:rPr>
        <w:t xml:space="preserve"> — M. </w:t>
      </w:r>
      <w:r w:rsidRPr="00BA745B">
        <w:t>de la Rochebeaucour [un homme sage et modéré</w:t>
      </w:r>
      <w:r>
        <w:t> </w:t>
      </w:r>
      <w:r>
        <w:rPr>
          <w:rStyle w:val="Appelnotedebasdep"/>
          <w:szCs w:val="24"/>
        </w:rPr>
        <w:footnoteReference w:id="146"/>
      </w:r>
      <w:r w:rsidRPr="00BA745B">
        <w:t>] fut fort surpris en ravitaillant la place de trouver M. de Ram</w:t>
      </w:r>
      <w:r w:rsidRPr="00BA745B">
        <w:t>e</w:t>
      </w:r>
      <w:r w:rsidRPr="00BA745B">
        <w:t>zay di</w:t>
      </w:r>
      <w:r w:rsidRPr="00BA745B">
        <w:t>s</w:t>
      </w:r>
      <w:r w:rsidRPr="00BA745B">
        <w:t>posé à la rendre. Il se jeta aux genoux de ce faible commandant, lui promit du secours d'hommes et de munitions dans vingt-quatre heures et lui proposa, si ces promesses ne s'effectuaient pas, de se rendre le 25. Les prières ne firent rien sur cet homme qui n'avoit jamais su prendre un parti et qui cette fois en avoit pris un aussi odieux qu'humiliant.</w:t>
      </w:r>
    </w:p>
    <w:p w:rsidR="0040571A" w:rsidRPr="00BA745B" w:rsidRDefault="0040571A" w:rsidP="0040571A">
      <w:pPr>
        <w:pStyle w:val="Grillecouleur-Accent1"/>
      </w:pPr>
      <w:r w:rsidRPr="00BA745B">
        <w:t>[87]</w:t>
      </w:r>
    </w:p>
    <w:p w:rsidR="0040571A" w:rsidRPr="00BA745B" w:rsidRDefault="0040571A" w:rsidP="0040571A">
      <w:pPr>
        <w:pStyle w:val="Grillecouleur-Accent1"/>
      </w:pPr>
      <w:r w:rsidRPr="00BA745B">
        <w:t>M. de la Rochebeaucour remporta son biscuit, sauva quelques effets du camp, s’en revînt au désespoir de n’avoir pu obtenir d’un homme qu’il ne se déshonorât.</w:t>
      </w:r>
    </w:p>
    <w:p w:rsidR="0040571A" w:rsidRDefault="0040571A" w:rsidP="0040571A">
      <w:pPr>
        <w:pStyle w:val="Grillecouleur-Accent1"/>
      </w:pPr>
      <w:r w:rsidRPr="00BA745B">
        <w:t>La place n’avoit pas essuyé un coup de canon et fut livrée à l’ennemi qui s’en étonne encore. Nous étions alors en marche, M. de Bougainville presque aux faubourgs et M. le chev</w:t>
      </w:r>
      <w:r w:rsidRPr="00BA745B">
        <w:t>a</w:t>
      </w:r>
      <w:r w:rsidRPr="00BA745B">
        <w:t>lier de Lévis à deux lieues de lui, prêt à partir, soit pour combattre, soit pour recueillir la garnison, qui auroit pu évacuer et laisser son commandant tout seul. Le moment de notre humili</w:t>
      </w:r>
      <w:r w:rsidRPr="00BA745B">
        <w:t>a</w:t>
      </w:r>
      <w:r w:rsidRPr="00BA745B">
        <w:t>tion étoit arrivé et rien ne nous réussit. M. le chevalier de Lévis nous r</w:t>
      </w:r>
      <w:r w:rsidRPr="00BA745B">
        <w:t>a</w:t>
      </w:r>
      <w:r w:rsidRPr="00BA745B">
        <w:t>mena le 24 à Ja</w:t>
      </w:r>
      <w:r w:rsidRPr="00BA745B">
        <w:t>c</w:t>
      </w:r>
      <w:r w:rsidRPr="00BA745B">
        <w:t>ques-Cartier, où l’on travaille depuis à l’établissement d’un poste que M. Dumas doit commander</w:t>
      </w:r>
      <w:r>
        <w:t> </w:t>
      </w:r>
      <w:r w:rsidRPr="00BA745B">
        <w:rPr>
          <w:rStyle w:val="Appelnotedebasdep"/>
          <w:szCs w:val="24"/>
        </w:rPr>
        <w:footnoteReference w:id="147"/>
      </w:r>
      <w:r w:rsidRPr="00BA745B">
        <w:t>.</w:t>
      </w:r>
    </w:p>
    <w:p w:rsidR="0040571A" w:rsidRPr="00BA745B" w:rsidRDefault="0040571A" w:rsidP="0040571A">
      <w:pPr>
        <w:pStyle w:val="Grillecouleur-Accent1"/>
      </w:pPr>
    </w:p>
    <w:p w:rsidR="0040571A" w:rsidRPr="00BA745B" w:rsidRDefault="0040571A" w:rsidP="0040571A">
      <w:pPr>
        <w:spacing w:before="120" w:after="120"/>
        <w:jc w:val="both"/>
      </w:pPr>
      <w:r w:rsidRPr="00BA745B">
        <w:rPr>
          <w:color w:val="000000"/>
          <w:szCs w:val="24"/>
          <w:lang w:eastAsia="fr-FR" w:bidi="fr-FR"/>
        </w:rPr>
        <w:t>C’est ainsi, en prononçant le nom de Dumas comme s’il eut été le de</w:t>
      </w:r>
      <w:r w:rsidRPr="00BA745B">
        <w:rPr>
          <w:color w:val="000000"/>
          <w:szCs w:val="24"/>
          <w:lang w:eastAsia="fr-FR" w:bidi="fr-FR"/>
        </w:rPr>
        <w:t>r</w:t>
      </w:r>
      <w:r w:rsidRPr="00BA745B">
        <w:rPr>
          <w:color w:val="000000"/>
          <w:szCs w:val="24"/>
          <w:lang w:eastAsia="fr-FR" w:bidi="fr-FR"/>
        </w:rPr>
        <w:t>nier laurier d’une couronne déjà envahie par la moisissure de la lâcheté, que le transcripteur du journal de Montcalm, un anon</w:t>
      </w:r>
      <w:r w:rsidRPr="00BA745B">
        <w:rPr>
          <w:color w:val="000000"/>
          <w:szCs w:val="24"/>
          <w:lang w:eastAsia="fr-FR" w:bidi="fr-FR"/>
        </w:rPr>
        <w:t>y</w:t>
      </w:r>
      <w:r w:rsidRPr="00BA745B">
        <w:rPr>
          <w:color w:val="000000"/>
          <w:szCs w:val="24"/>
          <w:lang w:eastAsia="fr-FR" w:bidi="fr-FR"/>
        </w:rPr>
        <w:t>me qu’on a ident</w:t>
      </w:r>
      <w:r w:rsidRPr="00BA745B">
        <w:rPr>
          <w:color w:val="000000"/>
          <w:szCs w:val="24"/>
          <w:lang w:eastAsia="fr-FR" w:bidi="fr-FR"/>
        </w:rPr>
        <w:t>i</w:t>
      </w:r>
      <w:r w:rsidRPr="00BA745B">
        <w:rPr>
          <w:color w:val="000000"/>
          <w:szCs w:val="24"/>
          <w:lang w:eastAsia="fr-FR" w:bidi="fr-FR"/>
        </w:rPr>
        <w:t>fié comme étant un certain M. Marcel </w:t>
      </w:r>
      <w:r w:rsidRPr="00BA745B">
        <w:rPr>
          <w:rStyle w:val="Appelnotedebasdep"/>
          <w:szCs w:val="24"/>
          <w:lang w:eastAsia="fr-FR" w:bidi="fr-FR"/>
        </w:rPr>
        <w:footnoteReference w:id="148"/>
      </w:r>
      <w:r w:rsidRPr="00BA745B">
        <w:rPr>
          <w:color w:val="000000"/>
          <w:szCs w:val="24"/>
          <w:lang w:eastAsia="fr-FR" w:bidi="fr-FR"/>
        </w:rPr>
        <w:t xml:space="preserve">, met le point final à ce travail </w:t>
      </w:r>
      <w:r w:rsidRPr="00BA745B">
        <w:t xml:space="preserve">post mortem. </w:t>
      </w:r>
      <w:r w:rsidRPr="00BA745B">
        <w:rPr>
          <w:color w:val="000000"/>
          <w:szCs w:val="24"/>
          <w:lang w:eastAsia="fr-FR" w:bidi="fr-FR"/>
        </w:rPr>
        <w:t>Dépouillée par ses chefs de toute v</w:t>
      </w:r>
      <w:r w:rsidRPr="00BA745B">
        <w:rPr>
          <w:color w:val="000000"/>
          <w:szCs w:val="24"/>
          <w:lang w:eastAsia="fr-FR" w:bidi="fr-FR"/>
        </w:rPr>
        <w:t>o</w:t>
      </w:r>
      <w:r w:rsidRPr="00BA745B">
        <w:rPr>
          <w:color w:val="000000"/>
          <w:szCs w:val="24"/>
          <w:lang w:eastAsia="fr-FR" w:bidi="fr-FR"/>
        </w:rPr>
        <w:t>lonté de résistance et de tout honneur, terrée dans sa peur, la popul</w:t>
      </w:r>
      <w:r w:rsidRPr="00BA745B">
        <w:rPr>
          <w:color w:val="000000"/>
          <w:szCs w:val="24"/>
          <w:lang w:eastAsia="fr-FR" w:bidi="fr-FR"/>
        </w:rPr>
        <w:t>a</w:t>
      </w:r>
      <w:r w:rsidRPr="00BA745B">
        <w:rPr>
          <w:color w:val="000000"/>
          <w:szCs w:val="24"/>
          <w:lang w:eastAsia="fr-FR" w:bidi="fr-FR"/>
        </w:rPr>
        <w:t>tion de Québec ouvre ainsi les portes de la ville à l’envahisseur à son grand étonnement, sans y avoir opposé le moindre coup de canon, f</w:t>
      </w:r>
      <w:r w:rsidRPr="00BA745B">
        <w:rPr>
          <w:color w:val="000000"/>
          <w:szCs w:val="24"/>
          <w:lang w:eastAsia="fr-FR" w:bidi="fr-FR"/>
        </w:rPr>
        <w:t>u</w:t>
      </w:r>
      <w:r w:rsidRPr="00BA745B">
        <w:rPr>
          <w:color w:val="000000"/>
          <w:szCs w:val="24"/>
          <w:lang w:eastAsia="fr-FR" w:bidi="fr-FR"/>
        </w:rPr>
        <w:t>sils bas, bassinets ouverts, déjà conquise dans son âme par l’abattement de ceux qui étaient chargés par l’histoire de sauver l’honneur de la patrie.</w:t>
      </w:r>
    </w:p>
    <w:p w:rsidR="0040571A" w:rsidRPr="00BA745B" w:rsidRDefault="0040571A" w:rsidP="0040571A">
      <w:pPr>
        <w:spacing w:before="120" w:after="120"/>
        <w:jc w:val="both"/>
      </w:pPr>
      <w:r w:rsidRPr="00BA745B">
        <w:rPr>
          <w:color w:val="000000"/>
          <w:szCs w:val="24"/>
          <w:lang w:eastAsia="fr-FR" w:bidi="fr-FR"/>
        </w:rPr>
        <w:t>Le deuxième abattement des Canadiens viendra plus tard, bea</w:t>
      </w:r>
      <w:r w:rsidRPr="00BA745B">
        <w:rPr>
          <w:color w:val="000000"/>
          <w:szCs w:val="24"/>
          <w:lang w:eastAsia="fr-FR" w:bidi="fr-FR"/>
        </w:rPr>
        <w:t>u</w:t>
      </w:r>
      <w:r w:rsidRPr="00BA745B">
        <w:rPr>
          <w:color w:val="000000"/>
          <w:szCs w:val="24"/>
          <w:lang w:eastAsia="fr-FR" w:bidi="fr-FR"/>
        </w:rPr>
        <w:t>coup plus tard, par la plume des historiens canadiens-français qui, comme Garneau </w:t>
      </w:r>
      <w:r w:rsidRPr="00BA745B">
        <w:rPr>
          <w:rStyle w:val="Appelnotedebasdep"/>
          <w:szCs w:val="24"/>
          <w:lang w:eastAsia="fr-FR" w:bidi="fr-FR"/>
        </w:rPr>
        <w:footnoteReference w:id="149"/>
      </w:r>
      <w:r w:rsidRPr="00BA745B">
        <w:rPr>
          <w:color w:val="000000"/>
          <w:szCs w:val="24"/>
          <w:lang w:eastAsia="fr-FR" w:bidi="fr-FR"/>
        </w:rPr>
        <w:t xml:space="preserve"> et Groulx, les pères du nationalisme québ</w:t>
      </w:r>
      <w:r w:rsidRPr="00BA745B">
        <w:rPr>
          <w:color w:val="000000"/>
          <w:szCs w:val="24"/>
          <w:lang w:eastAsia="fr-FR" w:bidi="fr-FR"/>
        </w:rPr>
        <w:t>é</w:t>
      </w:r>
      <w:r w:rsidRPr="00BA745B">
        <w:rPr>
          <w:color w:val="000000"/>
          <w:szCs w:val="24"/>
          <w:lang w:eastAsia="fr-FR" w:bidi="fr-FR"/>
        </w:rPr>
        <w:t>cois, tenteront de disculper ce déshonneur par la souffrance du moment conjuguée à</w:t>
      </w:r>
      <w:r>
        <w:rPr>
          <w:color w:val="000000"/>
          <w:szCs w:val="24"/>
          <w:lang w:eastAsia="fr-FR" w:bidi="fr-FR"/>
        </w:rPr>
        <w:t xml:space="preserve"> </w:t>
      </w:r>
      <w:r w:rsidRPr="00BA745B">
        <w:t>[88]</w:t>
      </w:r>
      <w:r>
        <w:t xml:space="preserve"> </w:t>
      </w:r>
      <w:r w:rsidRPr="00BA745B">
        <w:rPr>
          <w:color w:val="000000"/>
          <w:szCs w:val="24"/>
          <w:lang w:eastAsia="fr-FR" w:bidi="fr-FR"/>
        </w:rPr>
        <w:t>l’énervement des chefs</w:t>
      </w:r>
      <w:r w:rsidRPr="00BA745B">
        <w:t> :</w:t>
      </w:r>
      <w:r w:rsidRPr="00BA745B">
        <w:rPr>
          <w:color w:val="000000"/>
          <w:szCs w:val="24"/>
          <w:lang w:eastAsia="fr-FR" w:bidi="fr-FR"/>
        </w:rPr>
        <w:t xml:space="preserve"> Ramezay, plaide le second qui a fait gra</w:t>
      </w:r>
      <w:r w:rsidRPr="00BA745B">
        <w:rPr>
          <w:color w:val="000000"/>
          <w:szCs w:val="24"/>
          <w:lang w:eastAsia="fr-FR" w:bidi="fr-FR"/>
        </w:rPr>
        <w:t>n</w:t>
      </w:r>
      <w:r w:rsidRPr="00BA745B">
        <w:rPr>
          <w:color w:val="000000"/>
          <w:szCs w:val="24"/>
          <w:lang w:eastAsia="fr-FR" w:bidi="fr-FR"/>
        </w:rPr>
        <w:t xml:space="preserve">de école, </w:t>
      </w:r>
      <w:r w:rsidRPr="00BA745B">
        <w:t>« </w:t>
      </w:r>
      <w:r w:rsidRPr="00BA745B">
        <w:rPr>
          <w:color w:val="000000"/>
          <w:szCs w:val="24"/>
          <w:lang w:eastAsia="fr-FR" w:bidi="fr-FR"/>
        </w:rPr>
        <w:t>se croit abandonné par l’armée</w:t>
      </w:r>
      <w:r w:rsidRPr="00BA745B">
        <w:t> ;</w:t>
      </w:r>
      <w:r w:rsidRPr="00BA745B">
        <w:rPr>
          <w:color w:val="000000"/>
          <w:szCs w:val="24"/>
          <w:lang w:eastAsia="fr-FR" w:bidi="fr-FR"/>
        </w:rPr>
        <w:t xml:space="preserve"> il n’a plus que 120 hommes de garnison</w:t>
      </w:r>
      <w:r w:rsidRPr="00BA745B">
        <w:t> ;</w:t>
      </w:r>
      <w:r w:rsidRPr="00BA745B">
        <w:rPr>
          <w:color w:val="000000"/>
          <w:szCs w:val="24"/>
          <w:lang w:eastAsia="fr-FR" w:bidi="fr-FR"/>
        </w:rPr>
        <w:t xml:space="preserve"> il est sans vivres, sans munitions, m</w:t>
      </w:r>
      <w:r w:rsidRPr="00BA745B">
        <w:rPr>
          <w:color w:val="000000"/>
          <w:szCs w:val="24"/>
          <w:lang w:eastAsia="fr-FR" w:bidi="fr-FR"/>
        </w:rPr>
        <w:t>e</w:t>
      </w:r>
      <w:r w:rsidRPr="00BA745B">
        <w:rPr>
          <w:color w:val="000000"/>
          <w:szCs w:val="24"/>
          <w:lang w:eastAsia="fr-FR" w:bidi="fr-FR"/>
        </w:rPr>
        <w:t>nacé d’une mutin</w:t>
      </w:r>
      <w:r w:rsidRPr="00BA745B">
        <w:rPr>
          <w:color w:val="000000"/>
          <w:szCs w:val="24"/>
          <w:lang w:eastAsia="fr-FR" w:bidi="fr-FR"/>
        </w:rPr>
        <w:t>e</w:t>
      </w:r>
      <w:r w:rsidRPr="00BA745B">
        <w:rPr>
          <w:color w:val="000000"/>
          <w:szCs w:val="24"/>
          <w:lang w:eastAsia="fr-FR" w:bidi="fr-FR"/>
        </w:rPr>
        <w:t>rie des miliciens</w:t>
      </w:r>
      <w:r w:rsidRPr="00BA745B">
        <w:t> »</w:t>
      </w:r>
      <w:r w:rsidRPr="00BA745B">
        <w:rPr>
          <w:color w:val="000000"/>
          <w:szCs w:val="24"/>
          <w:lang w:eastAsia="fr-FR" w:bidi="fr-FR"/>
        </w:rPr>
        <w:t xml:space="preserve">. Ce </w:t>
      </w:r>
      <w:r w:rsidRPr="00BA745B">
        <w:t>« </w:t>
      </w:r>
      <w:r w:rsidRPr="00BA745B">
        <w:rPr>
          <w:color w:val="000000"/>
          <w:szCs w:val="24"/>
          <w:lang w:eastAsia="fr-FR" w:bidi="fr-FR"/>
        </w:rPr>
        <w:t>pauvre commandant de Québec [aurait] perdu la tête, dit-il encore, à un moment où presque tous, à comme</w:t>
      </w:r>
      <w:r w:rsidRPr="00BA745B">
        <w:rPr>
          <w:color w:val="000000"/>
          <w:szCs w:val="24"/>
          <w:lang w:eastAsia="fr-FR" w:bidi="fr-FR"/>
        </w:rPr>
        <w:t>n</w:t>
      </w:r>
      <w:r w:rsidRPr="00BA745B">
        <w:rPr>
          <w:color w:val="000000"/>
          <w:szCs w:val="24"/>
          <w:lang w:eastAsia="fr-FR" w:bidi="fr-FR"/>
        </w:rPr>
        <w:t>cer par Montcalm et Vaudreuil, l’ont plus ou moins gardée</w:t>
      </w:r>
      <w:r>
        <w:rPr>
          <w:color w:val="000000"/>
          <w:szCs w:val="24"/>
          <w:lang w:eastAsia="fr-FR" w:bidi="fr-FR"/>
        </w:rPr>
        <w:t> </w:t>
      </w:r>
      <w:r w:rsidRPr="00BA745B">
        <w:rPr>
          <w:rStyle w:val="Appelnotedebasdep"/>
          <w:szCs w:val="24"/>
          <w:lang w:eastAsia="fr-FR" w:bidi="fr-FR"/>
        </w:rPr>
        <w:footnoteReference w:id="150"/>
      </w:r>
      <w:r w:rsidRPr="00BA745B">
        <w:t> »</w:t>
      </w:r>
      <w:r w:rsidRPr="00BA745B">
        <w:rPr>
          <w:color w:val="000000"/>
          <w:szCs w:val="24"/>
          <w:lang w:eastAsia="fr-FR" w:bidi="fr-FR"/>
        </w:rPr>
        <w:t>. Sans doute</w:t>
      </w:r>
      <w:r w:rsidRPr="00BA745B">
        <w:t> !</w:t>
      </w:r>
      <w:r w:rsidRPr="00BA745B">
        <w:rPr>
          <w:color w:val="000000"/>
          <w:szCs w:val="24"/>
          <w:lang w:eastAsia="fr-FR" w:bidi="fr-FR"/>
        </w:rPr>
        <w:t xml:space="preserve"> Mais en vertu de ce qui a été précéde</w:t>
      </w:r>
      <w:r w:rsidRPr="00BA745B">
        <w:rPr>
          <w:color w:val="000000"/>
          <w:szCs w:val="24"/>
          <w:lang w:eastAsia="fr-FR" w:bidi="fr-FR"/>
        </w:rPr>
        <w:t>m</w:t>
      </w:r>
      <w:r w:rsidRPr="00BA745B">
        <w:rPr>
          <w:color w:val="000000"/>
          <w:szCs w:val="24"/>
          <w:lang w:eastAsia="fr-FR" w:bidi="fr-FR"/>
        </w:rPr>
        <w:t>ment dit sur la gloire, l’abnégation, le sacrifice et l’héroïcité qui se che</w:t>
      </w:r>
      <w:r w:rsidRPr="00BA745B">
        <w:rPr>
          <w:color w:val="000000"/>
          <w:szCs w:val="24"/>
          <w:lang w:eastAsia="fr-FR" w:bidi="fr-FR"/>
        </w:rPr>
        <w:t>r</w:t>
      </w:r>
      <w:r w:rsidRPr="00BA745B">
        <w:rPr>
          <w:color w:val="000000"/>
          <w:szCs w:val="24"/>
          <w:lang w:eastAsia="fr-FR" w:bidi="fr-FR"/>
        </w:rPr>
        <w:t>chent un moment dérobé à l’épaisseur du temps des hommes pour écrire l’histoire, permettez-nous de nous dissocier d’une telle purg</w:t>
      </w:r>
      <w:r w:rsidRPr="00BA745B">
        <w:rPr>
          <w:color w:val="000000"/>
          <w:szCs w:val="24"/>
          <w:lang w:eastAsia="fr-FR" w:bidi="fr-FR"/>
        </w:rPr>
        <w:t>a</w:t>
      </w:r>
      <w:r w:rsidRPr="00BA745B">
        <w:rPr>
          <w:color w:val="000000"/>
          <w:szCs w:val="24"/>
          <w:lang w:eastAsia="fr-FR" w:bidi="fr-FR"/>
        </w:rPr>
        <w:t>tion de la mémoire. Le moins qu’on puisse dire dans cette odieuse reddition, c’est que Qu</w:t>
      </w:r>
      <w:r w:rsidRPr="00BA745B">
        <w:rPr>
          <w:color w:val="000000"/>
          <w:szCs w:val="24"/>
          <w:lang w:eastAsia="fr-FR" w:bidi="fr-FR"/>
        </w:rPr>
        <w:t>é</w:t>
      </w:r>
      <w:r w:rsidRPr="00BA745B">
        <w:rPr>
          <w:color w:val="000000"/>
          <w:szCs w:val="24"/>
          <w:lang w:eastAsia="fr-FR" w:bidi="fr-FR"/>
        </w:rPr>
        <w:t>bec n’était pas Massada, ni même Louisbourg qui avait été ébréchée à coups de canon avant de capituler. Et que Vaudreuil, qui n’était ni L</w:t>
      </w:r>
      <w:r w:rsidRPr="00BA745B">
        <w:rPr>
          <w:color w:val="000000"/>
          <w:szCs w:val="24"/>
          <w:lang w:eastAsia="fr-FR" w:bidi="fr-FR"/>
        </w:rPr>
        <w:t>é</w:t>
      </w:r>
      <w:r w:rsidRPr="00BA745B">
        <w:rPr>
          <w:color w:val="000000"/>
          <w:szCs w:val="24"/>
          <w:lang w:eastAsia="fr-FR" w:bidi="fr-FR"/>
        </w:rPr>
        <w:t>vis ni Dumas, aura bien le temps de signer la sienne, sa capitulation, qui arrivera à son heure et à Montréal le 8 septembre 1760</w:t>
      </w:r>
      <w:r w:rsidRPr="00BA745B">
        <w:t> ;</w:t>
      </w:r>
      <w:r w:rsidRPr="00BA745B">
        <w:rPr>
          <w:color w:val="000000"/>
          <w:szCs w:val="24"/>
          <w:lang w:eastAsia="fr-FR" w:bidi="fr-FR"/>
        </w:rPr>
        <w:t xml:space="preserve"> une capitulation inévit</w:t>
      </w:r>
      <w:r w:rsidRPr="00BA745B">
        <w:rPr>
          <w:color w:val="000000"/>
          <w:szCs w:val="24"/>
          <w:lang w:eastAsia="fr-FR" w:bidi="fr-FR"/>
        </w:rPr>
        <w:t>a</w:t>
      </w:r>
      <w:r w:rsidRPr="00BA745B">
        <w:rPr>
          <w:color w:val="000000"/>
          <w:szCs w:val="24"/>
          <w:lang w:eastAsia="fr-FR" w:bidi="fr-FR"/>
        </w:rPr>
        <w:t>ble, il est vrai, mais avec des contraintes infiniment plus doulo</w:t>
      </w:r>
      <w:r w:rsidRPr="00BA745B">
        <w:rPr>
          <w:color w:val="000000"/>
          <w:szCs w:val="24"/>
          <w:lang w:eastAsia="fr-FR" w:bidi="fr-FR"/>
        </w:rPr>
        <w:t>u</w:t>
      </w:r>
      <w:r w:rsidRPr="00BA745B">
        <w:rPr>
          <w:color w:val="000000"/>
          <w:szCs w:val="24"/>
          <w:lang w:eastAsia="fr-FR" w:bidi="fr-FR"/>
        </w:rPr>
        <w:t>reuses que celle de Québec</w:t>
      </w:r>
      <w:r>
        <w:rPr>
          <w:color w:val="000000"/>
          <w:szCs w:val="24"/>
          <w:lang w:eastAsia="fr-FR" w:bidi="fr-FR"/>
        </w:rPr>
        <w:t> </w:t>
      </w:r>
      <w:r w:rsidRPr="00BA745B">
        <w:rPr>
          <w:rStyle w:val="Appelnotedebasdep"/>
          <w:szCs w:val="24"/>
          <w:lang w:eastAsia="fr-FR" w:bidi="fr-FR"/>
        </w:rPr>
        <w:footnoteReference w:id="151"/>
      </w:r>
      <w:r w:rsidRPr="00BA745B">
        <w:rPr>
          <w:color w:val="000000"/>
          <w:szCs w:val="24"/>
          <w:lang w:eastAsia="fr-FR" w:bidi="fr-FR"/>
        </w:rPr>
        <w:t>.</w:t>
      </w:r>
    </w:p>
    <w:p w:rsidR="0040571A" w:rsidRPr="00BA745B" w:rsidRDefault="0040571A" w:rsidP="0040571A">
      <w:pPr>
        <w:spacing w:before="120" w:after="120"/>
        <w:jc w:val="both"/>
        <w:rPr>
          <w:color w:val="000000"/>
          <w:szCs w:val="24"/>
          <w:lang w:eastAsia="fr-FR" w:bidi="fr-FR"/>
        </w:rPr>
      </w:pPr>
      <w:r w:rsidRPr="00BA745B">
        <w:t>« </w:t>
      </w:r>
      <w:r w:rsidRPr="00BA745B">
        <w:rPr>
          <w:color w:val="000000"/>
          <w:szCs w:val="24"/>
          <w:lang w:eastAsia="fr-FR" w:bidi="fr-FR"/>
        </w:rPr>
        <w:t>Je ne connois point d’exemple pareil</w:t>
      </w:r>
      <w:r w:rsidRPr="00BA745B">
        <w:t> »</w:t>
      </w:r>
      <w:r w:rsidRPr="00BA745B">
        <w:rPr>
          <w:color w:val="000000"/>
          <w:szCs w:val="24"/>
          <w:lang w:eastAsia="fr-FR" w:bidi="fr-FR"/>
        </w:rPr>
        <w:t>, écrit, peu après, un gén</w:t>
      </w:r>
      <w:r w:rsidRPr="00BA745B">
        <w:rPr>
          <w:color w:val="000000"/>
          <w:szCs w:val="24"/>
          <w:lang w:eastAsia="fr-FR" w:bidi="fr-FR"/>
        </w:rPr>
        <w:t>é</w:t>
      </w:r>
      <w:r w:rsidRPr="00BA745B">
        <w:rPr>
          <w:color w:val="000000"/>
          <w:szCs w:val="24"/>
          <w:lang w:eastAsia="fr-FR" w:bidi="fr-FR"/>
        </w:rPr>
        <w:t xml:space="preserve">ral Lévis scié en deux par tant de poltronnerie et par des conséquences dont il ne cesse de mesurer la gravité. </w:t>
      </w:r>
      <w:r w:rsidRPr="00BA745B">
        <w:t>« </w:t>
      </w:r>
      <w:r w:rsidRPr="00BA745B">
        <w:rPr>
          <w:color w:val="000000"/>
          <w:szCs w:val="24"/>
          <w:lang w:eastAsia="fr-FR" w:bidi="fr-FR"/>
        </w:rPr>
        <w:t>Il est inou</w:t>
      </w:r>
      <w:r w:rsidRPr="00BA745B">
        <w:rPr>
          <w:color w:val="000000"/>
          <w:szCs w:val="24"/>
          <w:lang w:eastAsia="fr-FR" w:bidi="fr-FR"/>
        </w:rPr>
        <w:t>ï</w:t>
      </w:r>
      <w:r w:rsidRPr="00BA745B">
        <w:rPr>
          <w:color w:val="000000"/>
          <w:szCs w:val="24"/>
          <w:lang w:eastAsia="fr-FR" w:bidi="fr-FR"/>
        </w:rPr>
        <w:t xml:space="preserve"> que l’on rende une place, sans qu’elle ne soit ni attaquée ni investie</w:t>
      </w:r>
      <w:r w:rsidRPr="00BA745B">
        <w:t> !</w:t>
      </w:r>
      <w:r w:rsidRPr="00BA745B">
        <w:rPr>
          <w:color w:val="000000"/>
          <w:szCs w:val="24"/>
          <w:lang w:eastAsia="fr-FR" w:bidi="fr-FR"/>
        </w:rPr>
        <w:t xml:space="preserve"> [...] On avoit gén</w:t>
      </w:r>
      <w:r w:rsidRPr="00BA745B">
        <w:rPr>
          <w:color w:val="000000"/>
          <w:szCs w:val="24"/>
          <w:lang w:eastAsia="fr-FR" w:bidi="fr-FR"/>
        </w:rPr>
        <w:t>é</w:t>
      </w:r>
      <w:r w:rsidRPr="00BA745B">
        <w:rPr>
          <w:color w:val="000000"/>
          <w:szCs w:val="24"/>
          <w:lang w:eastAsia="fr-FR" w:bidi="fr-FR"/>
        </w:rPr>
        <w:t>ralement tout abandonné au camp de Bea</w:t>
      </w:r>
      <w:r w:rsidRPr="00BA745B">
        <w:rPr>
          <w:color w:val="000000"/>
          <w:szCs w:val="24"/>
          <w:lang w:eastAsia="fr-FR" w:bidi="fr-FR"/>
        </w:rPr>
        <w:t>u</w:t>
      </w:r>
      <w:r w:rsidRPr="00BA745B">
        <w:rPr>
          <w:color w:val="000000"/>
          <w:szCs w:val="24"/>
          <w:lang w:eastAsia="fr-FR" w:bidi="fr-FR"/>
        </w:rPr>
        <w:t>port, tentes, marmites et tous les équip</w:t>
      </w:r>
      <w:r w:rsidRPr="00BA745B">
        <w:rPr>
          <w:color w:val="000000"/>
          <w:szCs w:val="24"/>
          <w:lang w:eastAsia="fr-FR" w:bidi="fr-FR"/>
        </w:rPr>
        <w:t>a</w:t>
      </w:r>
      <w:r w:rsidRPr="00BA745B">
        <w:rPr>
          <w:color w:val="000000"/>
          <w:szCs w:val="24"/>
          <w:lang w:eastAsia="fr-FR" w:bidi="fr-FR"/>
        </w:rPr>
        <w:t>ges. — La situation où je trouvai l’armée, manquant de tout, ne me d</w:t>
      </w:r>
      <w:r w:rsidRPr="00BA745B">
        <w:rPr>
          <w:color w:val="000000"/>
          <w:szCs w:val="24"/>
          <w:lang w:eastAsia="fr-FR" w:bidi="fr-FR"/>
        </w:rPr>
        <w:t>é</w:t>
      </w:r>
      <w:r w:rsidRPr="00BA745B">
        <w:rPr>
          <w:color w:val="000000"/>
          <w:szCs w:val="24"/>
          <w:lang w:eastAsia="fr-FR" w:bidi="fr-FR"/>
        </w:rPr>
        <w:t>couragea pas. Sur ce que M. de Vaudreuil me dit que Québec n’étoit pas pris et qu’il y avoit laissé une assez nombreuse garnison, je pris la résol</w:t>
      </w:r>
      <w:r w:rsidRPr="00BA745B">
        <w:rPr>
          <w:color w:val="000000"/>
          <w:szCs w:val="24"/>
          <w:lang w:eastAsia="fr-FR" w:bidi="fr-FR"/>
        </w:rPr>
        <w:t>u</w:t>
      </w:r>
      <w:r w:rsidRPr="00BA745B">
        <w:rPr>
          <w:color w:val="000000"/>
          <w:szCs w:val="24"/>
          <w:lang w:eastAsia="fr-FR" w:bidi="fr-FR"/>
        </w:rPr>
        <w:t>tion pour réparer la faute qu’on y avoit faite, d’engager M. le marquis de Va</w:t>
      </w:r>
      <w:r w:rsidRPr="00BA745B">
        <w:rPr>
          <w:color w:val="000000"/>
          <w:szCs w:val="24"/>
          <w:lang w:eastAsia="fr-FR" w:bidi="fr-FR"/>
        </w:rPr>
        <w:t>u</w:t>
      </w:r>
      <w:r w:rsidRPr="00BA745B">
        <w:rPr>
          <w:color w:val="000000"/>
          <w:szCs w:val="24"/>
          <w:lang w:eastAsia="fr-FR" w:bidi="fr-FR"/>
        </w:rPr>
        <w:t xml:space="preserve">dreuil à faire remarcher l’armée au secours de cette place </w:t>
      </w:r>
      <w:r w:rsidRPr="00BA745B">
        <w:rPr>
          <w:rStyle w:val="Appelnotedebasdep"/>
          <w:szCs w:val="24"/>
          <w:lang w:eastAsia="fr-FR" w:bidi="fr-FR"/>
        </w:rPr>
        <w:footnoteReference w:id="152"/>
      </w:r>
      <w:r w:rsidRPr="00BA745B">
        <w:rPr>
          <w:color w:val="000000"/>
          <w:szCs w:val="24"/>
          <w:lang w:eastAsia="fr-FR" w:bidi="fr-FR"/>
        </w:rPr>
        <w:t>.</w:t>
      </w:r>
      <w:r w:rsidRPr="00BA745B">
        <w:t> »</w:t>
      </w:r>
      <w:r w:rsidRPr="00BA745B">
        <w:rPr>
          <w:color w:val="000000"/>
          <w:szCs w:val="24"/>
          <w:lang w:eastAsia="fr-FR" w:bidi="fr-FR"/>
        </w:rPr>
        <w:t xml:space="preserve"> C’était</w:t>
      </w:r>
      <w:r>
        <w:rPr>
          <w:color w:val="000000"/>
          <w:szCs w:val="24"/>
          <w:lang w:eastAsia="fr-FR" w:bidi="fr-FR"/>
        </w:rPr>
        <w:t xml:space="preserve"> </w:t>
      </w:r>
      <w:r w:rsidRPr="00BA745B">
        <w:t>[89]</w:t>
      </w:r>
      <w:r>
        <w:t xml:space="preserve"> </w:t>
      </w:r>
      <w:r w:rsidRPr="00BA745B">
        <w:rPr>
          <w:color w:val="000000"/>
          <w:szCs w:val="24"/>
          <w:lang w:eastAsia="fr-FR" w:bidi="fr-FR"/>
        </w:rPr>
        <w:t>le 18 septembre, juste avant qu’il ne reçoive, à la Pointe-aux- Tre</w:t>
      </w:r>
      <w:r w:rsidRPr="00BA745B">
        <w:rPr>
          <w:color w:val="000000"/>
          <w:szCs w:val="24"/>
          <w:lang w:eastAsia="fr-FR" w:bidi="fr-FR"/>
        </w:rPr>
        <w:t>m</w:t>
      </w:r>
      <w:r w:rsidRPr="00BA745B">
        <w:rPr>
          <w:color w:val="000000"/>
          <w:szCs w:val="24"/>
          <w:lang w:eastAsia="fr-FR" w:bidi="fr-FR"/>
        </w:rPr>
        <w:t xml:space="preserve">bles, le courrier catastrophé de La Rochebeaucour </w:t>
      </w:r>
      <w:r w:rsidRPr="00BA745B">
        <w:t>« </w:t>
      </w:r>
      <w:r w:rsidRPr="00BA745B">
        <w:rPr>
          <w:color w:val="000000"/>
          <w:szCs w:val="24"/>
          <w:lang w:eastAsia="fr-FR" w:bidi="fr-FR"/>
        </w:rPr>
        <w:t>qui re</w:t>
      </w:r>
      <w:r w:rsidRPr="00BA745B">
        <w:rPr>
          <w:color w:val="000000"/>
          <w:szCs w:val="24"/>
          <w:lang w:eastAsia="fr-FR" w:bidi="fr-FR"/>
        </w:rPr>
        <w:t>n</w:t>
      </w:r>
      <w:r w:rsidRPr="00BA745B">
        <w:rPr>
          <w:color w:val="000000"/>
          <w:szCs w:val="24"/>
          <w:lang w:eastAsia="fr-FR" w:bidi="fr-FR"/>
        </w:rPr>
        <w:t>doit inutile tout ce que j’avois fait</w:t>
      </w:r>
      <w:r w:rsidRPr="00BA745B">
        <w:t> » ;</w:t>
      </w:r>
      <w:r w:rsidRPr="00BA745B">
        <w:rPr>
          <w:color w:val="000000"/>
          <w:szCs w:val="24"/>
          <w:lang w:eastAsia="fr-FR" w:bidi="fr-FR"/>
        </w:rPr>
        <w:t xml:space="preserve"> les responsables de Québec avaient déjà hissé le drapeau blanc au mât de la honte...</w:t>
      </w:r>
    </w:p>
    <w:p w:rsidR="0040571A" w:rsidRPr="00BA745B" w:rsidRDefault="0040571A" w:rsidP="0040571A">
      <w:pPr>
        <w:spacing w:before="120" w:after="120"/>
        <w:jc w:val="both"/>
      </w:pPr>
    </w:p>
    <w:p w:rsidR="0040571A" w:rsidRPr="00BA745B" w:rsidRDefault="0040571A" w:rsidP="0040571A">
      <w:pPr>
        <w:pStyle w:val="a"/>
        <w:rPr>
          <w:lang w:bidi="fr-FR"/>
        </w:rPr>
      </w:pPr>
      <w:r w:rsidRPr="00BA745B">
        <w:rPr>
          <w:lang w:bidi="fr-FR"/>
        </w:rPr>
        <w:t>Sainte-Foy — 28 avril 1760</w:t>
      </w:r>
    </w:p>
    <w:p w:rsidR="0040571A" w:rsidRPr="00BA745B" w:rsidRDefault="0040571A" w:rsidP="0040571A">
      <w:pPr>
        <w:spacing w:before="120" w:after="120"/>
        <w:jc w:val="both"/>
        <w:rPr>
          <w:color w:val="000000"/>
          <w:szCs w:val="24"/>
          <w:lang w:eastAsia="fr-FR" w:bidi="fr-FR"/>
        </w:rPr>
      </w:pPr>
    </w:p>
    <w:p w:rsidR="0040571A" w:rsidRDefault="0040571A" w:rsidP="0040571A">
      <w:pPr>
        <w:spacing w:before="120" w:after="120"/>
        <w:jc w:val="both"/>
        <w:rPr>
          <w:color w:val="000000"/>
          <w:szCs w:val="24"/>
          <w:lang w:eastAsia="fr-FR" w:bidi="fr-FR"/>
        </w:rPr>
      </w:pPr>
      <w:r w:rsidRPr="00BA745B">
        <w:rPr>
          <w:color w:val="000000"/>
          <w:szCs w:val="24"/>
          <w:lang w:eastAsia="fr-FR" w:bidi="fr-FR"/>
        </w:rPr>
        <w:t xml:space="preserve">L’entrée des Anglais dans Québec comme s’il s’agissait d’une ville abandonnée, pousse ainsi les Français et les Canadiens à leurs derniers retranchements. Que reste-t-il du </w:t>
      </w:r>
      <w:r w:rsidRPr="00BA745B">
        <w:t>« </w:t>
      </w:r>
      <w:r w:rsidRPr="00BA745B">
        <w:rPr>
          <w:color w:val="000000"/>
          <w:szCs w:val="24"/>
          <w:lang w:eastAsia="fr-FR" w:bidi="fr-FR"/>
        </w:rPr>
        <w:t>pays</w:t>
      </w:r>
      <w:r w:rsidRPr="00BA745B">
        <w:t> »</w:t>
      </w:r>
      <w:r w:rsidRPr="00BA745B">
        <w:rPr>
          <w:color w:val="000000"/>
          <w:szCs w:val="24"/>
          <w:lang w:eastAsia="fr-FR" w:bidi="fr-FR"/>
        </w:rPr>
        <w:t xml:space="preserve"> après un tel fr</w:t>
      </w:r>
      <w:r w:rsidRPr="00BA745B">
        <w:rPr>
          <w:color w:val="000000"/>
          <w:szCs w:val="24"/>
          <w:lang w:eastAsia="fr-FR" w:bidi="fr-FR"/>
        </w:rPr>
        <w:t>a</w:t>
      </w:r>
      <w:r w:rsidRPr="00BA745B">
        <w:rPr>
          <w:color w:val="000000"/>
          <w:szCs w:val="24"/>
          <w:lang w:eastAsia="fr-FR" w:bidi="fr-FR"/>
        </w:rPr>
        <w:t>cas</w:t>
      </w:r>
      <w:r w:rsidRPr="00BA745B">
        <w:t> ?</w:t>
      </w:r>
      <w:r w:rsidRPr="00BA745B">
        <w:rPr>
          <w:color w:val="000000"/>
          <w:szCs w:val="24"/>
          <w:lang w:eastAsia="fr-FR" w:bidi="fr-FR"/>
        </w:rPr>
        <w:t xml:space="preserve"> Pour bien dire, qu’une tranchée grugée par les vagues du Saint-Laurent, entre l’embouchure de la rivière Jacques-Cartier, où tentent de se re</w:t>
      </w:r>
      <w:r w:rsidRPr="00BA745B">
        <w:rPr>
          <w:color w:val="000000"/>
          <w:szCs w:val="24"/>
          <w:lang w:eastAsia="fr-FR" w:bidi="fr-FR"/>
        </w:rPr>
        <w:t>s</w:t>
      </w:r>
      <w:r w:rsidRPr="00BA745B">
        <w:rPr>
          <w:color w:val="000000"/>
          <w:szCs w:val="24"/>
          <w:lang w:eastAsia="fr-FR" w:bidi="fr-FR"/>
        </w:rPr>
        <w:t>saisir les troupes françaises, et le fort Lévis auquel il faut ajouter le petit poste de La Galette, en aval du lac Ontario </w:t>
      </w:r>
      <w:r w:rsidRPr="00BA745B">
        <w:rPr>
          <w:rStyle w:val="Appelnotedebasdep"/>
          <w:szCs w:val="24"/>
          <w:lang w:eastAsia="fr-FR" w:bidi="fr-FR"/>
        </w:rPr>
        <w:footnoteReference w:id="153"/>
      </w:r>
      <w:r w:rsidRPr="00BA745B">
        <w:rPr>
          <w:color w:val="000000"/>
          <w:szCs w:val="24"/>
          <w:lang w:eastAsia="fr-FR" w:bidi="fr-FR"/>
        </w:rPr>
        <w:t>. Avec Bourlam</w:t>
      </w:r>
      <w:r w:rsidRPr="00BA745B">
        <w:rPr>
          <w:color w:val="000000"/>
          <w:szCs w:val="24"/>
          <w:lang w:eastAsia="fr-FR" w:bidi="fr-FR"/>
        </w:rPr>
        <w:t>a</w:t>
      </w:r>
      <w:r w:rsidRPr="00BA745B">
        <w:rPr>
          <w:color w:val="000000"/>
          <w:szCs w:val="24"/>
          <w:lang w:eastAsia="fr-FR" w:bidi="fr-FR"/>
        </w:rPr>
        <w:t>que qui s’est replié sur l’île aux Noix après avoir fait sauter les forts Carillon et Saint-Frédéric dans la dernière s</w:t>
      </w:r>
      <w:r w:rsidRPr="00BA745B">
        <w:rPr>
          <w:color w:val="000000"/>
          <w:szCs w:val="24"/>
          <w:lang w:eastAsia="fr-FR" w:bidi="fr-FR"/>
        </w:rPr>
        <w:t>e</w:t>
      </w:r>
      <w:r w:rsidRPr="00BA745B">
        <w:rPr>
          <w:color w:val="000000"/>
          <w:szCs w:val="24"/>
          <w:lang w:eastAsia="fr-FR" w:bidi="fr-FR"/>
        </w:rPr>
        <w:t>maine de juillet </w:t>
      </w:r>
      <w:r w:rsidRPr="00BA745B">
        <w:rPr>
          <w:rStyle w:val="Appelnotedebasdep"/>
          <w:szCs w:val="24"/>
          <w:lang w:eastAsia="fr-FR" w:bidi="fr-FR"/>
        </w:rPr>
        <w:footnoteReference w:id="154"/>
      </w:r>
      <w:r w:rsidRPr="00BA745B">
        <w:rPr>
          <w:color w:val="000000"/>
          <w:szCs w:val="24"/>
          <w:lang w:eastAsia="fr-FR" w:bidi="fr-FR"/>
        </w:rPr>
        <w:t>, le cœur de la Nouvelle-France ne bat donc plus que par une oreillette, Montréal, une défense jusqu’ici négl</w:t>
      </w:r>
      <w:r w:rsidRPr="00BA745B">
        <w:rPr>
          <w:color w:val="000000"/>
          <w:szCs w:val="24"/>
          <w:lang w:eastAsia="fr-FR" w:bidi="fr-FR"/>
        </w:rPr>
        <w:t>i</w:t>
      </w:r>
      <w:r w:rsidRPr="00BA745B">
        <w:rPr>
          <w:color w:val="000000"/>
          <w:szCs w:val="24"/>
          <w:lang w:eastAsia="fr-FR" w:bidi="fr-FR"/>
        </w:rPr>
        <w:t>gée et méprisée au profit de Québec. Rien d’étonnant, d’ailleurs, à ce que Lévis s’y soit trouvé avec Pouchot pendant le carnage du 13 se</w:t>
      </w:r>
      <w:r w:rsidRPr="00BA745B">
        <w:rPr>
          <w:color w:val="000000"/>
          <w:szCs w:val="24"/>
          <w:lang w:eastAsia="fr-FR" w:bidi="fr-FR"/>
        </w:rPr>
        <w:t>p</w:t>
      </w:r>
      <w:r w:rsidRPr="00BA745B">
        <w:rPr>
          <w:color w:val="000000"/>
          <w:szCs w:val="24"/>
          <w:lang w:eastAsia="fr-FR" w:bidi="fr-FR"/>
        </w:rPr>
        <w:t>tembre, occupé qu’il était à construire ce fort baptisé de son propre nom pour combler la perte de Niagara </w:t>
      </w:r>
      <w:r w:rsidRPr="00BA745B">
        <w:rPr>
          <w:rStyle w:val="Appelnotedebasdep"/>
          <w:szCs w:val="24"/>
          <w:lang w:eastAsia="fr-FR" w:bidi="fr-FR"/>
        </w:rPr>
        <w:footnoteReference w:id="155"/>
      </w:r>
      <w:r w:rsidRPr="00BA745B">
        <w:rPr>
          <w:color w:val="000000"/>
          <w:szCs w:val="24"/>
          <w:lang w:eastAsia="fr-FR" w:bidi="fr-FR"/>
        </w:rPr>
        <w:t xml:space="preserve"> et pour couvrir cette frontière ne tenant plus que par que</w:t>
      </w:r>
      <w:r w:rsidRPr="00BA745B">
        <w:rPr>
          <w:color w:val="000000"/>
          <w:szCs w:val="24"/>
          <w:lang w:eastAsia="fr-FR" w:bidi="fr-FR"/>
        </w:rPr>
        <w:t>l</w:t>
      </w:r>
      <w:r w:rsidRPr="00BA745B">
        <w:rPr>
          <w:color w:val="000000"/>
          <w:szCs w:val="24"/>
          <w:lang w:eastAsia="fr-FR" w:bidi="fr-FR"/>
        </w:rPr>
        <w:t>ques forts, eux aussi de bien fragiles rafiots dans cette marée a</w:t>
      </w:r>
      <w:r w:rsidRPr="00BA745B">
        <w:rPr>
          <w:color w:val="000000"/>
          <w:szCs w:val="24"/>
          <w:lang w:eastAsia="fr-FR" w:bidi="fr-FR"/>
        </w:rPr>
        <w:t>n</w:t>
      </w:r>
      <w:r w:rsidRPr="00BA745B">
        <w:rPr>
          <w:color w:val="000000"/>
          <w:szCs w:val="24"/>
          <w:lang w:eastAsia="fr-FR" w:bidi="fr-FR"/>
        </w:rPr>
        <w:t>glaise sans cesse montante.</w:t>
      </w:r>
    </w:p>
    <w:p w:rsidR="0040571A" w:rsidRPr="00BA745B" w:rsidRDefault="0040571A" w:rsidP="0040571A">
      <w:pPr>
        <w:spacing w:before="120" w:after="120"/>
        <w:jc w:val="both"/>
      </w:pPr>
      <w:r w:rsidRPr="00BA745B">
        <w:t>[90]</w:t>
      </w:r>
    </w:p>
    <w:p w:rsidR="0040571A" w:rsidRPr="00BA745B" w:rsidRDefault="0040571A" w:rsidP="0040571A">
      <w:pPr>
        <w:spacing w:before="120" w:after="120"/>
        <w:jc w:val="both"/>
      </w:pPr>
      <w:r w:rsidRPr="00BA745B">
        <w:rPr>
          <w:color w:val="000000"/>
          <w:szCs w:val="24"/>
          <w:lang w:eastAsia="fr-FR" w:bidi="fr-FR"/>
        </w:rPr>
        <w:t>Le retranchement de la Jacques-Cartier, confié à Dumas dans les jours suivants, est protégé par 600 soldats, dont 150 appartie</w:t>
      </w:r>
      <w:r w:rsidRPr="00BA745B">
        <w:rPr>
          <w:color w:val="000000"/>
          <w:szCs w:val="24"/>
          <w:lang w:eastAsia="fr-FR" w:bidi="fr-FR"/>
        </w:rPr>
        <w:t>n</w:t>
      </w:r>
      <w:r w:rsidRPr="00BA745B">
        <w:rPr>
          <w:color w:val="000000"/>
          <w:szCs w:val="24"/>
          <w:lang w:eastAsia="fr-FR" w:bidi="fr-FR"/>
        </w:rPr>
        <w:t>nent aux troupes de terre et 450 aux troupes de la Marine </w:t>
      </w:r>
      <w:r w:rsidRPr="00BA745B">
        <w:rPr>
          <w:rStyle w:val="Appelnotedebasdep"/>
          <w:szCs w:val="24"/>
          <w:lang w:eastAsia="fr-FR" w:bidi="fr-FR"/>
        </w:rPr>
        <w:footnoteReference w:id="156"/>
      </w:r>
      <w:r w:rsidRPr="00BA745B">
        <w:rPr>
          <w:color w:val="000000"/>
          <w:szCs w:val="24"/>
          <w:lang w:eastAsia="fr-FR" w:bidi="fr-FR"/>
        </w:rPr>
        <w:t xml:space="preserve">. Cette bien petite armée est chargée d’une bien lourde responsabilité, puisque c’est elle qui surveille le flanc est de l’armée française, elle qui protège </w:t>
      </w:r>
      <w:r w:rsidRPr="00BA745B">
        <w:t>« </w:t>
      </w:r>
      <w:r w:rsidRPr="00BA745B">
        <w:rPr>
          <w:color w:val="000000"/>
          <w:szCs w:val="24"/>
          <w:lang w:eastAsia="fr-FR" w:bidi="fr-FR"/>
        </w:rPr>
        <w:t>la c</w:t>
      </w:r>
      <w:r w:rsidRPr="00BA745B">
        <w:rPr>
          <w:color w:val="000000"/>
          <w:szCs w:val="24"/>
          <w:lang w:eastAsia="fr-FR" w:bidi="fr-FR"/>
        </w:rPr>
        <w:t>o</w:t>
      </w:r>
      <w:r w:rsidRPr="00BA745B">
        <w:rPr>
          <w:color w:val="000000"/>
          <w:szCs w:val="24"/>
          <w:lang w:eastAsia="fr-FR" w:bidi="fr-FR"/>
        </w:rPr>
        <w:t>lonie des entreprises que la garnison anglo</w:t>
      </w:r>
      <w:r w:rsidRPr="00BA745B">
        <w:rPr>
          <w:color w:val="000000"/>
          <w:szCs w:val="24"/>
          <w:lang w:eastAsia="fr-FR" w:bidi="fr-FR"/>
        </w:rPr>
        <w:t>i</w:t>
      </w:r>
      <w:r w:rsidRPr="00BA745B">
        <w:rPr>
          <w:color w:val="000000"/>
          <w:szCs w:val="24"/>
          <w:lang w:eastAsia="fr-FR" w:bidi="fr-FR"/>
        </w:rPr>
        <w:t>se auroit pu faire </w:t>
      </w:r>
      <w:r w:rsidRPr="00BA745B">
        <w:rPr>
          <w:rStyle w:val="Appelnotedebasdep"/>
          <w:szCs w:val="24"/>
          <w:lang w:eastAsia="fr-FR" w:bidi="fr-FR"/>
        </w:rPr>
        <w:footnoteReference w:id="157"/>
      </w:r>
      <w:r w:rsidRPr="00BA745B">
        <w:t> »</w:t>
      </w:r>
      <w:r w:rsidRPr="00BA745B">
        <w:rPr>
          <w:color w:val="000000"/>
          <w:szCs w:val="24"/>
          <w:lang w:eastAsia="fr-FR" w:bidi="fr-FR"/>
        </w:rPr>
        <w:t>, et sur qui repose en quelque sorte une bonne part des pr</w:t>
      </w:r>
      <w:r w:rsidRPr="00BA745B">
        <w:rPr>
          <w:color w:val="000000"/>
          <w:szCs w:val="24"/>
          <w:lang w:eastAsia="fr-FR" w:bidi="fr-FR"/>
        </w:rPr>
        <w:t>é</w:t>
      </w:r>
      <w:r w:rsidRPr="00BA745B">
        <w:rPr>
          <w:color w:val="000000"/>
          <w:szCs w:val="24"/>
          <w:lang w:eastAsia="fr-FR" w:bidi="fr-FR"/>
        </w:rPr>
        <w:t>paratifs de l’offensive du printemps suivant. Mais les équipements dont disposent ces soldats sont des plus lim</w:t>
      </w:r>
      <w:r w:rsidRPr="00BA745B">
        <w:rPr>
          <w:color w:val="000000"/>
          <w:szCs w:val="24"/>
          <w:lang w:eastAsia="fr-FR" w:bidi="fr-FR"/>
        </w:rPr>
        <w:t>i</w:t>
      </w:r>
      <w:r w:rsidRPr="00BA745B">
        <w:rPr>
          <w:color w:val="000000"/>
          <w:szCs w:val="24"/>
          <w:lang w:eastAsia="fr-FR" w:bidi="fr-FR"/>
        </w:rPr>
        <w:t>tés et usés, la vie du camp Spartiate, la citadelle élevée à la hâte encore trop fragile pour s’opposer, avec une chance de succès, à l’armada angla</w:t>
      </w:r>
      <w:r w:rsidRPr="00BA745B">
        <w:rPr>
          <w:color w:val="000000"/>
          <w:szCs w:val="24"/>
          <w:lang w:eastAsia="fr-FR" w:bidi="fr-FR"/>
        </w:rPr>
        <w:t>i</w:t>
      </w:r>
      <w:r w:rsidRPr="00BA745B">
        <w:rPr>
          <w:color w:val="000000"/>
          <w:szCs w:val="24"/>
          <w:lang w:eastAsia="fr-FR" w:bidi="fr-FR"/>
        </w:rPr>
        <w:t>se.</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Pour pouvoir passer l’hiver, les militaires se construisent des cab</w:t>
      </w:r>
      <w:r w:rsidRPr="00BA745B">
        <w:rPr>
          <w:color w:val="000000"/>
          <w:szCs w:val="24"/>
          <w:lang w:eastAsia="fr-FR" w:bidi="fr-FR"/>
        </w:rPr>
        <w:t>a</w:t>
      </w:r>
      <w:r w:rsidRPr="00BA745B">
        <w:rPr>
          <w:color w:val="000000"/>
          <w:szCs w:val="24"/>
          <w:lang w:eastAsia="fr-FR" w:bidi="fr-FR"/>
        </w:rPr>
        <w:t>nes avec ce qu’ils ont sous la main, font ce qu’ils peuvent pour re</w:t>
      </w:r>
      <w:r w:rsidRPr="00BA745B">
        <w:rPr>
          <w:color w:val="000000"/>
          <w:szCs w:val="24"/>
          <w:lang w:eastAsia="fr-FR" w:bidi="fr-FR"/>
        </w:rPr>
        <w:t>s</w:t>
      </w:r>
      <w:r w:rsidRPr="00BA745B">
        <w:rPr>
          <w:color w:val="000000"/>
          <w:szCs w:val="24"/>
          <w:lang w:eastAsia="fr-FR" w:bidi="fr-FR"/>
        </w:rPr>
        <w:t>ter en vie, trouvent leur pitance auprès des habitants des environs qui n’aiment pas du tout être payés en lettres de change, alors que le cours de cet argent n’a plus rien de certain </w:t>
      </w:r>
      <w:r w:rsidRPr="00BA745B">
        <w:rPr>
          <w:rStyle w:val="Appelnotedebasdep"/>
          <w:szCs w:val="24"/>
          <w:lang w:eastAsia="fr-FR" w:bidi="fr-FR"/>
        </w:rPr>
        <w:footnoteReference w:id="158"/>
      </w:r>
      <w:r w:rsidRPr="00BA745B">
        <w:rPr>
          <w:color w:val="000000"/>
          <w:szCs w:val="24"/>
          <w:lang w:eastAsia="fr-FR" w:bidi="fr-FR"/>
        </w:rPr>
        <w:t>. Dans des circonstances aussi extrêmes, Lévis et Vaudreuil ne peuvent compter sur un meilleur se</w:t>
      </w:r>
      <w:r w:rsidRPr="00BA745B">
        <w:rPr>
          <w:color w:val="000000"/>
          <w:szCs w:val="24"/>
          <w:lang w:eastAsia="fr-FR" w:bidi="fr-FR"/>
        </w:rPr>
        <w:t>r</w:t>
      </w:r>
      <w:r w:rsidRPr="00BA745B">
        <w:rPr>
          <w:color w:val="000000"/>
          <w:szCs w:val="24"/>
          <w:lang w:eastAsia="fr-FR" w:bidi="fr-FR"/>
        </w:rPr>
        <w:t>viteur et une meilleure position pour surveiller les mo</w:t>
      </w:r>
      <w:r w:rsidRPr="00BA745B">
        <w:rPr>
          <w:color w:val="000000"/>
          <w:szCs w:val="24"/>
          <w:lang w:eastAsia="fr-FR" w:bidi="fr-FR"/>
        </w:rPr>
        <w:t>u</w:t>
      </w:r>
      <w:r w:rsidRPr="00BA745B">
        <w:rPr>
          <w:color w:val="000000"/>
          <w:szCs w:val="24"/>
          <w:lang w:eastAsia="fr-FR" w:bidi="fr-FR"/>
        </w:rPr>
        <w:t>vements de l’armée anglaise. Dumas est, en effet, à tous les créneaux</w:t>
      </w:r>
      <w:r w:rsidRPr="00BA745B">
        <w:t> ;</w:t>
      </w:r>
      <w:r w:rsidRPr="00BA745B">
        <w:rPr>
          <w:color w:val="000000"/>
          <w:szCs w:val="24"/>
          <w:lang w:eastAsia="fr-FR" w:bidi="fr-FR"/>
        </w:rPr>
        <w:t xml:space="preserve"> le 5 oct</w:t>
      </w:r>
      <w:r w:rsidRPr="00BA745B">
        <w:rPr>
          <w:color w:val="000000"/>
          <w:szCs w:val="24"/>
          <w:lang w:eastAsia="fr-FR" w:bidi="fr-FR"/>
        </w:rPr>
        <w:t>o</w:t>
      </w:r>
      <w:r w:rsidRPr="00BA745B">
        <w:rPr>
          <w:color w:val="000000"/>
          <w:szCs w:val="24"/>
          <w:lang w:eastAsia="fr-FR" w:bidi="fr-FR"/>
        </w:rPr>
        <w:t>bre, on le trouve à la tête d’une soixantaine de soldats c</w:t>
      </w:r>
      <w:r w:rsidRPr="00BA745B">
        <w:rPr>
          <w:color w:val="000000"/>
          <w:szCs w:val="24"/>
          <w:lang w:eastAsia="fr-FR" w:bidi="fr-FR"/>
        </w:rPr>
        <w:t>o</w:t>
      </w:r>
      <w:r w:rsidRPr="00BA745B">
        <w:rPr>
          <w:color w:val="000000"/>
          <w:szCs w:val="24"/>
          <w:lang w:eastAsia="fr-FR" w:bidi="fr-FR"/>
        </w:rPr>
        <w:t>loniaux et de Canadiens, partant des Trois-Rivières l’arme au poing et courant après le général Rogers qui, la veille dans le petit village de Saint-François, a massacré une trentaine d’Abénakis, des gens qu’il a appris à aimer et à soutenir </w:t>
      </w:r>
      <w:r w:rsidRPr="00BA745B">
        <w:rPr>
          <w:rStyle w:val="Appelnotedebasdep"/>
          <w:szCs w:val="24"/>
          <w:lang w:eastAsia="fr-FR" w:bidi="fr-FR"/>
        </w:rPr>
        <w:footnoteReference w:id="159"/>
      </w:r>
      <w:r w:rsidRPr="00BA745B">
        <w:rPr>
          <w:color w:val="000000"/>
          <w:szCs w:val="24"/>
          <w:lang w:eastAsia="fr-FR" w:bidi="fr-FR"/>
        </w:rPr>
        <w:t>.</w:t>
      </w:r>
    </w:p>
    <w:p w:rsidR="0040571A" w:rsidRPr="00BA745B" w:rsidRDefault="0040571A" w:rsidP="0040571A">
      <w:pPr>
        <w:spacing w:before="120" w:after="120"/>
        <w:jc w:val="both"/>
      </w:pPr>
      <w:r w:rsidRPr="00BA745B">
        <w:t>[91]</w:t>
      </w:r>
    </w:p>
    <w:p w:rsidR="0040571A" w:rsidRPr="00BA745B" w:rsidRDefault="0040571A" w:rsidP="0040571A">
      <w:pPr>
        <w:spacing w:before="120" w:after="120"/>
        <w:jc w:val="both"/>
      </w:pPr>
      <w:r w:rsidRPr="00BA745B">
        <w:rPr>
          <w:color w:val="000000"/>
          <w:szCs w:val="24"/>
          <w:lang w:eastAsia="fr-FR" w:bidi="fr-FR"/>
        </w:rPr>
        <w:t>Cet humiliant repli des responsables militaires de la Nouve</w:t>
      </w:r>
      <w:r w:rsidRPr="00BA745B">
        <w:rPr>
          <w:color w:val="000000"/>
          <w:szCs w:val="24"/>
          <w:lang w:eastAsia="fr-FR" w:bidi="fr-FR"/>
        </w:rPr>
        <w:t>l</w:t>
      </w:r>
      <w:r w:rsidRPr="00BA745B">
        <w:rPr>
          <w:color w:val="000000"/>
          <w:szCs w:val="24"/>
          <w:lang w:eastAsia="fr-FR" w:bidi="fr-FR"/>
        </w:rPr>
        <w:t>le-France n’est cependant pas dénué d’avantages. Dominant to</w:t>
      </w:r>
      <w:r w:rsidRPr="00BA745B">
        <w:rPr>
          <w:color w:val="000000"/>
          <w:szCs w:val="24"/>
          <w:lang w:eastAsia="fr-FR" w:bidi="fr-FR"/>
        </w:rPr>
        <w:t>u</w:t>
      </w:r>
      <w:r w:rsidRPr="00BA745B">
        <w:rPr>
          <w:color w:val="000000"/>
          <w:szCs w:val="24"/>
          <w:lang w:eastAsia="fr-FR" w:bidi="fr-FR"/>
        </w:rPr>
        <w:t>jours l’amont de Québec, un garde-manger relativement épargné par les m</w:t>
      </w:r>
      <w:r w:rsidRPr="00BA745B">
        <w:rPr>
          <w:color w:val="000000"/>
          <w:szCs w:val="24"/>
          <w:lang w:eastAsia="fr-FR" w:bidi="fr-FR"/>
        </w:rPr>
        <w:t>é</w:t>
      </w:r>
      <w:r w:rsidRPr="00BA745B">
        <w:rPr>
          <w:color w:val="000000"/>
          <w:szCs w:val="24"/>
          <w:lang w:eastAsia="fr-FR" w:bidi="fr-FR"/>
        </w:rPr>
        <w:t>faits de la guerre, Lévis et ses troupes peuvent com</w:t>
      </w:r>
      <w:r w:rsidRPr="00BA745B">
        <w:rPr>
          <w:color w:val="000000"/>
          <w:szCs w:val="24"/>
          <w:lang w:eastAsia="fr-FR" w:bidi="fr-FR"/>
        </w:rPr>
        <w:t>p</w:t>
      </w:r>
      <w:r w:rsidRPr="00BA745B">
        <w:rPr>
          <w:color w:val="000000"/>
          <w:szCs w:val="24"/>
          <w:lang w:eastAsia="fr-FR" w:bidi="fr-FR"/>
        </w:rPr>
        <w:t>ter sur la dernière récolte des habitants pour se nourrir. Et tout ce beau mo</w:t>
      </w:r>
      <w:r w:rsidRPr="00BA745B">
        <w:rPr>
          <w:color w:val="000000"/>
          <w:szCs w:val="24"/>
          <w:lang w:eastAsia="fr-FR" w:bidi="fr-FR"/>
        </w:rPr>
        <w:t>n</w:t>
      </w:r>
      <w:r w:rsidRPr="00BA745B">
        <w:rPr>
          <w:color w:val="000000"/>
          <w:szCs w:val="24"/>
          <w:lang w:eastAsia="fr-FR" w:bidi="fr-FR"/>
        </w:rPr>
        <w:t>de peut se consoler en espérant que la rudesse de l’hiver canadien causera que</w:t>
      </w:r>
      <w:r w:rsidRPr="00BA745B">
        <w:rPr>
          <w:color w:val="000000"/>
          <w:szCs w:val="24"/>
          <w:lang w:eastAsia="fr-FR" w:bidi="fr-FR"/>
        </w:rPr>
        <w:t>l</w:t>
      </w:r>
      <w:r w:rsidRPr="00BA745B">
        <w:rPr>
          <w:color w:val="000000"/>
          <w:szCs w:val="24"/>
          <w:lang w:eastAsia="fr-FR" w:bidi="fr-FR"/>
        </w:rPr>
        <w:t>ques ravages parmi les occupants anglais retra</w:t>
      </w:r>
      <w:r w:rsidRPr="00BA745B">
        <w:rPr>
          <w:color w:val="000000"/>
          <w:szCs w:val="24"/>
          <w:lang w:eastAsia="fr-FR" w:bidi="fr-FR"/>
        </w:rPr>
        <w:t>n</w:t>
      </w:r>
      <w:r w:rsidRPr="00BA745B">
        <w:rPr>
          <w:color w:val="000000"/>
          <w:szCs w:val="24"/>
          <w:lang w:eastAsia="fr-FR" w:bidi="fr-FR"/>
        </w:rPr>
        <w:t>chés dans une bien mauvaise enceinte, qui plus est glaciale, ruinée, a</w:t>
      </w:r>
      <w:r w:rsidRPr="00BA745B">
        <w:rPr>
          <w:color w:val="000000"/>
          <w:szCs w:val="24"/>
          <w:lang w:eastAsia="fr-FR" w:bidi="fr-FR"/>
        </w:rPr>
        <w:t>f</w:t>
      </w:r>
      <w:r w:rsidRPr="00BA745B">
        <w:rPr>
          <w:color w:val="000000"/>
          <w:szCs w:val="24"/>
          <w:lang w:eastAsia="fr-FR" w:bidi="fr-FR"/>
        </w:rPr>
        <w:t>famée, amère sinon hostile. Mais il n’empêche, maîtres de Québec, du lac Champlain et du lac Ontario, les Anglais, explique Le Mercier dépêché en catastr</w:t>
      </w:r>
      <w:r w:rsidRPr="00BA745B">
        <w:rPr>
          <w:color w:val="000000"/>
          <w:szCs w:val="24"/>
          <w:lang w:eastAsia="fr-FR" w:bidi="fr-FR"/>
        </w:rPr>
        <w:t>o</w:t>
      </w:r>
      <w:r w:rsidRPr="00BA745B">
        <w:rPr>
          <w:color w:val="000000"/>
          <w:szCs w:val="24"/>
          <w:lang w:eastAsia="fr-FR" w:bidi="fr-FR"/>
        </w:rPr>
        <w:t>phe auprès du m</w:t>
      </w:r>
      <w:r w:rsidRPr="00BA745B">
        <w:rPr>
          <w:color w:val="000000"/>
          <w:szCs w:val="24"/>
          <w:lang w:eastAsia="fr-FR" w:bidi="fr-FR"/>
        </w:rPr>
        <w:t>i</w:t>
      </w:r>
      <w:r w:rsidRPr="00BA745B">
        <w:rPr>
          <w:color w:val="000000"/>
          <w:szCs w:val="24"/>
          <w:lang w:eastAsia="fr-FR" w:bidi="fr-FR"/>
        </w:rPr>
        <w:t xml:space="preserve">nistre Berryer, </w:t>
      </w:r>
      <w:r w:rsidRPr="00BA745B">
        <w:t>« </w:t>
      </w:r>
      <w:r w:rsidRPr="00BA745B">
        <w:rPr>
          <w:color w:val="000000"/>
          <w:szCs w:val="24"/>
          <w:lang w:eastAsia="fr-FR" w:bidi="fr-FR"/>
        </w:rPr>
        <w:t>tiennent le Canada de toutes parts </w:t>
      </w:r>
      <w:r w:rsidRPr="00BA745B">
        <w:rPr>
          <w:rStyle w:val="Appelnotedebasdep"/>
          <w:szCs w:val="24"/>
          <w:lang w:eastAsia="fr-FR" w:bidi="fr-FR"/>
        </w:rPr>
        <w:footnoteReference w:id="160"/>
      </w:r>
      <w:r w:rsidRPr="00BA745B">
        <w:t> »</w:t>
      </w:r>
      <w:r w:rsidRPr="00BA745B">
        <w:rPr>
          <w:color w:val="000000"/>
          <w:szCs w:val="24"/>
          <w:lang w:eastAsia="fr-FR" w:bidi="fr-FR"/>
        </w:rPr>
        <w:t>. Ils n’ont plus qu’à fermer la nasse. Mais, avant d’y arriver, le général Murray doit sauver sa p</w:t>
      </w:r>
      <w:r w:rsidRPr="00BA745B">
        <w:rPr>
          <w:color w:val="000000"/>
          <w:szCs w:val="24"/>
          <w:lang w:eastAsia="fr-FR" w:bidi="fr-FR"/>
        </w:rPr>
        <w:t>o</w:t>
      </w:r>
      <w:r w:rsidRPr="00BA745B">
        <w:rPr>
          <w:color w:val="000000"/>
          <w:szCs w:val="24"/>
          <w:lang w:eastAsia="fr-FR" w:bidi="fr-FR"/>
        </w:rPr>
        <w:t>sition de Québec</w:t>
      </w:r>
      <w:r w:rsidRPr="00BA745B">
        <w:t> ;</w:t>
      </w:r>
      <w:r w:rsidRPr="00BA745B">
        <w:rPr>
          <w:color w:val="000000"/>
          <w:szCs w:val="24"/>
          <w:lang w:eastAsia="fr-FR" w:bidi="fr-FR"/>
        </w:rPr>
        <w:t xml:space="preserve"> une position mutilée par l’hiver dont il a hérité, fragilisée par la dysenterie, affa</w:t>
      </w:r>
      <w:r w:rsidRPr="00BA745B">
        <w:rPr>
          <w:color w:val="000000"/>
          <w:szCs w:val="24"/>
          <w:lang w:eastAsia="fr-FR" w:bidi="fr-FR"/>
        </w:rPr>
        <w:t>i</w:t>
      </w:r>
      <w:r w:rsidRPr="00BA745B">
        <w:rPr>
          <w:color w:val="000000"/>
          <w:szCs w:val="24"/>
          <w:lang w:eastAsia="fr-FR" w:bidi="fr-FR"/>
        </w:rPr>
        <w:t>blie par toutes les privations, et fatiguée par les fausses alertes délib</w:t>
      </w:r>
      <w:r w:rsidRPr="00BA745B">
        <w:rPr>
          <w:color w:val="000000"/>
          <w:szCs w:val="24"/>
          <w:lang w:eastAsia="fr-FR" w:bidi="fr-FR"/>
        </w:rPr>
        <w:t>é</w:t>
      </w:r>
      <w:r w:rsidRPr="00BA745B">
        <w:rPr>
          <w:color w:val="000000"/>
          <w:szCs w:val="24"/>
          <w:lang w:eastAsia="fr-FR" w:bidi="fr-FR"/>
        </w:rPr>
        <w:t>rément déclenchées par Lévis. Des 9000 hommes qu’il avait sous ses ordres à la mi-octobre, Murray n’en a plus que 4800 aptes à se battre au début de mars</w:t>
      </w:r>
      <w:r>
        <w:rPr>
          <w:color w:val="000000"/>
          <w:szCs w:val="24"/>
          <w:lang w:eastAsia="fr-FR" w:bidi="fr-FR"/>
        </w:rPr>
        <w:t> </w:t>
      </w:r>
      <w:r w:rsidRPr="00BA745B">
        <w:rPr>
          <w:rStyle w:val="Appelnotedebasdep"/>
          <w:szCs w:val="24"/>
          <w:lang w:eastAsia="fr-FR" w:bidi="fr-FR"/>
        </w:rPr>
        <w:footnoteReference w:id="161"/>
      </w:r>
      <w:r w:rsidRPr="00BA745B">
        <w:rPr>
          <w:color w:val="000000"/>
          <w:szCs w:val="24"/>
          <w:lang w:eastAsia="fr-FR" w:bidi="fr-FR"/>
        </w:rPr>
        <w:t>. C’est tout dire de ce calvaire vécu par la garn</w:t>
      </w:r>
      <w:r w:rsidRPr="00BA745B">
        <w:rPr>
          <w:color w:val="000000"/>
          <w:szCs w:val="24"/>
          <w:lang w:eastAsia="fr-FR" w:bidi="fr-FR"/>
        </w:rPr>
        <w:t>i</w:t>
      </w:r>
      <w:r w:rsidRPr="00BA745B">
        <w:rPr>
          <w:color w:val="000000"/>
          <w:szCs w:val="24"/>
          <w:lang w:eastAsia="fr-FR" w:bidi="fr-FR"/>
        </w:rPr>
        <w:t>son anglaise de Québec d</w:t>
      </w:r>
      <w:r w:rsidRPr="00BA745B">
        <w:rPr>
          <w:color w:val="000000"/>
          <w:szCs w:val="24"/>
          <w:lang w:eastAsia="fr-FR" w:bidi="fr-FR"/>
        </w:rPr>
        <w:t>u</w:t>
      </w:r>
      <w:r w:rsidRPr="00BA745B">
        <w:rPr>
          <w:color w:val="000000"/>
          <w:szCs w:val="24"/>
          <w:lang w:eastAsia="fr-FR" w:bidi="fr-FR"/>
        </w:rPr>
        <w:t>rant les premiers mois d’occupation</w:t>
      </w:r>
      <w:r w:rsidRPr="00BA745B">
        <w:t> !</w:t>
      </w:r>
      <w:r w:rsidRPr="00BA745B">
        <w:rPr>
          <w:color w:val="000000"/>
          <w:szCs w:val="24"/>
          <w:lang w:eastAsia="fr-FR" w:bidi="fr-FR"/>
        </w:rPr>
        <w:t>...</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Le sergent quartier-maître John Johnson, un homme pourtant r</w:t>
      </w:r>
      <w:r w:rsidRPr="00BA745B">
        <w:rPr>
          <w:color w:val="000000"/>
          <w:szCs w:val="24"/>
          <w:lang w:eastAsia="fr-FR" w:bidi="fr-FR"/>
        </w:rPr>
        <w:t>e</w:t>
      </w:r>
      <w:r w:rsidRPr="00BA745B">
        <w:rPr>
          <w:color w:val="000000"/>
          <w:szCs w:val="24"/>
          <w:lang w:eastAsia="fr-FR" w:bidi="fr-FR"/>
        </w:rPr>
        <w:t>connu pour son sens de la mesure et son flegme, décrivit ainsi la situ</w:t>
      </w:r>
      <w:r w:rsidRPr="00BA745B">
        <w:rPr>
          <w:color w:val="000000"/>
          <w:szCs w:val="24"/>
          <w:lang w:eastAsia="fr-FR" w:bidi="fr-FR"/>
        </w:rPr>
        <w:t>a</w:t>
      </w:r>
      <w:r w:rsidRPr="00BA745B">
        <w:rPr>
          <w:color w:val="000000"/>
          <w:szCs w:val="24"/>
          <w:lang w:eastAsia="fr-FR" w:bidi="fr-FR"/>
        </w:rPr>
        <w:t>tion</w:t>
      </w:r>
      <w:r w:rsidRPr="00BA745B">
        <w:t> :</w:t>
      </w:r>
      <w:r w:rsidRPr="00BA745B">
        <w:rPr>
          <w:color w:val="000000"/>
          <w:szCs w:val="24"/>
          <w:lang w:eastAsia="fr-FR" w:bidi="fr-FR"/>
        </w:rPr>
        <w:t xml:space="preserve"> </w:t>
      </w:r>
      <w:r w:rsidRPr="00BA745B">
        <w:t>« </w:t>
      </w:r>
      <w:r w:rsidRPr="00BA745B">
        <w:rPr>
          <w:color w:val="000000"/>
          <w:szCs w:val="24"/>
          <w:lang w:eastAsia="fr-FR" w:bidi="fr-FR"/>
        </w:rPr>
        <w:t>Nous étions trop peu et trop faibles pour soutenir l’assaut, et notre détresse était presque au comble</w:t>
      </w:r>
      <w:r w:rsidRPr="00BA745B">
        <w:t> » ;</w:t>
      </w:r>
      <w:r w:rsidRPr="00BA745B">
        <w:rPr>
          <w:color w:val="000000"/>
          <w:szCs w:val="24"/>
          <w:lang w:eastAsia="fr-FR" w:bidi="fr-FR"/>
        </w:rPr>
        <w:t xml:space="preserve"> les soldats v</w:t>
      </w:r>
      <w:r w:rsidRPr="00BA745B">
        <w:rPr>
          <w:color w:val="000000"/>
          <w:szCs w:val="24"/>
          <w:lang w:eastAsia="fr-FR" w:bidi="fr-FR"/>
        </w:rPr>
        <w:t>a</w:t>
      </w:r>
      <w:r w:rsidRPr="00BA745B">
        <w:rPr>
          <w:color w:val="000000"/>
          <w:szCs w:val="24"/>
          <w:lang w:eastAsia="fr-FR" w:bidi="fr-FR"/>
        </w:rPr>
        <w:t xml:space="preserve">lides n’étaient plus que des </w:t>
      </w:r>
      <w:r w:rsidRPr="00BA745B">
        <w:t>« </w:t>
      </w:r>
      <w:r w:rsidRPr="00BA745B">
        <w:rPr>
          <w:color w:val="000000"/>
          <w:szCs w:val="24"/>
          <w:lang w:eastAsia="fr-FR" w:bidi="fr-FR"/>
        </w:rPr>
        <w:t>squelettes scorbutiques à moitié mort de faim</w:t>
      </w:r>
      <w:r w:rsidRPr="00BA745B">
        <w:t> »</w:t>
      </w:r>
      <w:r>
        <w:t> </w:t>
      </w:r>
      <w:r w:rsidRPr="00BA745B">
        <w:rPr>
          <w:rStyle w:val="Appelnotedebasdep"/>
          <w:szCs w:val="24"/>
          <w:lang w:eastAsia="fr-FR" w:bidi="fr-FR"/>
        </w:rPr>
        <w:footnoteReference w:id="162"/>
      </w:r>
      <w:r w:rsidRPr="00BA745B">
        <w:rPr>
          <w:color w:val="000000"/>
          <w:szCs w:val="24"/>
          <w:lang w:eastAsia="fr-FR" w:bidi="fr-FR"/>
        </w:rPr>
        <w:t>.</w:t>
      </w:r>
    </w:p>
    <w:p w:rsidR="0040571A" w:rsidRDefault="0040571A" w:rsidP="0040571A">
      <w:pPr>
        <w:spacing w:before="120" w:after="120"/>
        <w:jc w:val="both"/>
      </w:pPr>
      <w:r w:rsidRPr="00BA745B">
        <w:t>[92]</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Au printemps, tout est en place pour le dernier acte de la guerre d’Amérique. D’un commun accord avec Lévis, Va</w:t>
      </w:r>
      <w:r w:rsidRPr="00BA745B">
        <w:rPr>
          <w:color w:val="000000"/>
          <w:szCs w:val="24"/>
          <w:lang w:eastAsia="fr-FR" w:bidi="fr-FR"/>
        </w:rPr>
        <w:t>u</w:t>
      </w:r>
      <w:r w:rsidRPr="00BA745B">
        <w:rPr>
          <w:color w:val="000000"/>
          <w:szCs w:val="24"/>
          <w:lang w:eastAsia="fr-FR" w:bidi="fr-FR"/>
        </w:rPr>
        <w:t>dreuil a établi son QG au centre, à Montréal, où sa présence a été jugée nécessa</w:t>
      </w:r>
      <w:r w:rsidRPr="00BA745B">
        <w:rPr>
          <w:color w:val="000000"/>
          <w:szCs w:val="24"/>
          <w:lang w:eastAsia="fr-FR" w:bidi="fr-FR"/>
        </w:rPr>
        <w:t>i</w:t>
      </w:r>
      <w:r w:rsidRPr="00BA745B">
        <w:rPr>
          <w:color w:val="000000"/>
          <w:szCs w:val="24"/>
          <w:lang w:eastAsia="fr-FR" w:bidi="fr-FR"/>
        </w:rPr>
        <w:t>re</w:t>
      </w:r>
      <w:r w:rsidRPr="00BA745B">
        <w:t> ;</w:t>
      </w:r>
      <w:r w:rsidRPr="00BA745B">
        <w:rPr>
          <w:color w:val="000000"/>
          <w:szCs w:val="24"/>
          <w:lang w:eastAsia="fr-FR" w:bidi="fr-FR"/>
        </w:rPr>
        <w:t xml:space="preserve"> Bougainville a pris position à l’île aux Noix, où il couvre le front du lac Champlain</w:t>
      </w:r>
      <w:r w:rsidRPr="00BA745B">
        <w:t> ;</w:t>
      </w:r>
      <w:r w:rsidRPr="00BA745B">
        <w:rPr>
          <w:color w:val="000000"/>
          <w:szCs w:val="24"/>
          <w:lang w:eastAsia="fr-FR" w:bidi="fr-FR"/>
        </w:rPr>
        <w:t xml:space="preserve"> Pouchot, pour sa part, tient le fort Lévis, où il ferme la frontière ouest</w:t>
      </w:r>
      <w:r w:rsidRPr="00BA745B">
        <w:t> ;</w:t>
      </w:r>
      <w:r w:rsidRPr="00BA745B">
        <w:rPr>
          <w:color w:val="000000"/>
          <w:szCs w:val="24"/>
          <w:lang w:eastAsia="fr-FR" w:bidi="fr-FR"/>
        </w:rPr>
        <w:t xml:space="preserve"> et Lévis, de la Pointe-aux-Trembles à Montréal, termine les préparatifs du siège de Québec avec la collaboration de Va</w:t>
      </w:r>
      <w:r w:rsidRPr="00BA745B">
        <w:rPr>
          <w:color w:val="000000"/>
          <w:szCs w:val="24"/>
          <w:lang w:eastAsia="fr-FR" w:bidi="fr-FR"/>
        </w:rPr>
        <w:t>u</w:t>
      </w:r>
      <w:r w:rsidRPr="00BA745B">
        <w:rPr>
          <w:color w:val="000000"/>
          <w:szCs w:val="24"/>
          <w:lang w:eastAsia="fr-FR" w:bidi="fr-FR"/>
        </w:rPr>
        <w:t>dreuil et de Bourlamaque.</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Pour mener à bien son siège, Lévis dispose d’un peu plus de 7000 hommes, dont 4000 soldats (répartis en 8 bataillons de tro</w:t>
      </w:r>
      <w:r w:rsidRPr="00BA745B">
        <w:rPr>
          <w:color w:val="000000"/>
          <w:szCs w:val="24"/>
          <w:lang w:eastAsia="fr-FR" w:bidi="fr-FR"/>
        </w:rPr>
        <w:t>u</w:t>
      </w:r>
      <w:r w:rsidRPr="00BA745B">
        <w:rPr>
          <w:color w:val="000000"/>
          <w:szCs w:val="24"/>
          <w:lang w:eastAsia="fr-FR" w:bidi="fr-FR"/>
        </w:rPr>
        <w:t>pes de terre et 2 bataillons de troupes de la colonie), 3000 Can</w:t>
      </w:r>
      <w:r w:rsidRPr="00BA745B">
        <w:rPr>
          <w:color w:val="000000"/>
          <w:szCs w:val="24"/>
          <w:lang w:eastAsia="fr-FR" w:bidi="fr-FR"/>
        </w:rPr>
        <w:t>a</w:t>
      </w:r>
      <w:r w:rsidRPr="00BA745B">
        <w:rPr>
          <w:color w:val="000000"/>
          <w:szCs w:val="24"/>
          <w:lang w:eastAsia="fr-FR" w:bidi="fr-FR"/>
        </w:rPr>
        <w:t xml:space="preserve">diens </w:t>
      </w:r>
      <w:r w:rsidRPr="00BA745B">
        <w:t>« </w:t>
      </w:r>
      <w:r w:rsidRPr="00BA745B">
        <w:rPr>
          <w:color w:val="000000"/>
          <w:szCs w:val="24"/>
          <w:lang w:eastAsia="fr-FR" w:bidi="fr-FR"/>
        </w:rPr>
        <w:t>tant de la ville de Montréal que des campagnes</w:t>
      </w:r>
      <w:r w:rsidRPr="00BA745B">
        <w:t> »</w:t>
      </w:r>
      <w:r w:rsidRPr="00BA745B">
        <w:rPr>
          <w:color w:val="000000"/>
          <w:szCs w:val="24"/>
          <w:lang w:eastAsia="fr-FR" w:bidi="fr-FR"/>
        </w:rPr>
        <w:t>, et un peu moins de 300 Sa</w:t>
      </w:r>
      <w:r w:rsidRPr="00BA745B">
        <w:rPr>
          <w:color w:val="000000"/>
          <w:szCs w:val="24"/>
          <w:lang w:eastAsia="fr-FR" w:bidi="fr-FR"/>
        </w:rPr>
        <w:t>u</w:t>
      </w:r>
      <w:r w:rsidRPr="00BA745B">
        <w:rPr>
          <w:color w:val="000000"/>
          <w:szCs w:val="24"/>
          <w:lang w:eastAsia="fr-FR" w:bidi="fr-FR"/>
        </w:rPr>
        <w:t>vages (qui vont quitter la scène avant le début de la rencontre). Com</w:t>
      </w:r>
      <w:r w:rsidRPr="00BA745B">
        <w:rPr>
          <w:color w:val="000000"/>
          <w:szCs w:val="24"/>
          <w:lang w:eastAsia="fr-FR" w:bidi="fr-FR"/>
        </w:rPr>
        <w:t>p</w:t>
      </w:r>
      <w:r w:rsidRPr="00BA745B">
        <w:rPr>
          <w:color w:val="000000"/>
          <w:szCs w:val="24"/>
          <w:lang w:eastAsia="fr-FR" w:bidi="fr-FR"/>
        </w:rPr>
        <w:t>te tenu des circonstances et du refus de la France d’envoyer des s</w:t>
      </w:r>
      <w:r w:rsidRPr="00BA745B">
        <w:rPr>
          <w:color w:val="000000"/>
          <w:szCs w:val="24"/>
          <w:lang w:eastAsia="fr-FR" w:bidi="fr-FR"/>
        </w:rPr>
        <w:t>e</w:t>
      </w:r>
      <w:r w:rsidRPr="00BA745B">
        <w:rPr>
          <w:color w:val="000000"/>
          <w:szCs w:val="24"/>
          <w:lang w:eastAsia="fr-FR" w:bidi="fr-FR"/>
        </w:rPr>
        <w:t>cours minimaux, l’opération mil</w:t>
      </w:r>
      <w:r w:rsidRPr="00BA745B">
        <w:rPr>
          <w:color w:val="000000"/>
          <w:szCs w:val="24"/>
          <w:lang w:eastAsia="fr-FR" w:bidi="fr-FR"/>
        </w:rPr>
        <w:t>i</w:t>
      </w:r>
      <w:r w:rsidRPr="00BA745B">
        <w:rPr>
          <w:color w:val="000000"/>
          <w:szCs w:val="24"/>
          <w:lang w:eastAsia="fr-FR" w:bidi="fr-FR"/>
        </w:rPr>
        <w:t xml:space="preserve">taire ne peut être mieux menée. Deux frégates du roi sauvées du désastre </w:t>
      </w:r>
      <w:r w:rsidRPr="00BA745B">
        <w:t>(l’</w:t>
      </w:r>
      <w:r w:rsidRPr="00BA745B">
        <w:rPr>
          <w:i/>
        </w:rPr>
        <w:t>Atalant</w:t>
      </w:r>
      <w:r w:rsidRPr="00BA745B">
        <w:t xml:space="preserve">e </w:t>
      </w:r>
      <w:r w:rsidRPr="00BA745B">
        <w:rPr>
          <w:color w:val="000000"/>
          <w:szCs w:val="24"/>
          <w:lang w:eastAsia="fr-FR" w:bidi="fr-FR"/>
        </w:rPr>
        <w:t>et la</w:t>
      </w:r>
      <w:r w:rsidRPr="00BA745B">
        <w:rPr>
          <w:i/>
          <w:color w:val="000000"/>
          <w:szCs w:val="24"/>
          <w:lang w:eastAsia="fr-FR" w:bidi="fr-FR"/>
        </w:rPr>
        <w:t xml:space="preserve"> </w:t>
      </w:r>
      <w:r w:rsidRPr="00BA745B">
        <w:rPr>
          <w:i/>
        </w:rPr>
        <w:t>Pomone</w:t>
      </w:r>
      <w:r w:rsidRPr="00BA745B">
        <w:rPr>
          <w:color w:val="000000"/>
          <w:szCs w:val="24"/>
          <w:lang w:eastAsia="fr-FR" w:bidi="fr-FR"/>
        </w:rPr>
        <w:t>), deux flûtes et plusieurs goélettes chargées d’artillerie, de vivres et de fasc</w:t>
      </w:r>
      <w:r w:rsidRPr="00BA745B">
        <w:rPr>
          <w:color w:val="000000"/>
          <w:szCs w:val="24"/>
          <w:lang w:eastAsia="fr-FR" w:bidi="fr-FR"/>
        </w:rPr>
        <w:t>i</w:t>
      </w:r>
      <w:r w:rsidRPr="00BA745B">
        <w:rPr>
          <w:color w:val="000000"/>
          <w:szCs w:val="24"/>
          <w:lang w:eastAsia="fr-FR" w:bidi="fr-FR"/>
        </w:rPr>
        <w:t>nes, ont même été réquisitionnées pour suivre l’armée dans sa desce</w:t>
      </w:r>
      <w:r w:rsidRPr="00BA745B">
        <w:rPr>
          <w:color w:val="000000"/>
          <w:szCs w:val="24"/>
          <w:lang w:eastAsia="fr-FR" w:bidi="fr-FR"/>
        </w:rPr>
        <w:t>n</w:t>
      </w:r>
      <w:r w:rsidRPr="00BA745B">
        <w:rPr>
          <w:color w:val="000000"/>
          <w:szCs w:val="24"/>
          <w:lang w:eastAsia="fr-FR" w:bidi="fr-FR"/>
        </w:rPr>
        <w:t>te jusqu’à Québec </w:t>
      </w:r>
      <w:r w:rsidRPr="00BA745B">
        <w:rPr>
          <w:rStyle w:val="Appelnotedebasdep"/>
          <w:szCs w:val="24"/>
          <w:lang w:eastAsia="fr-FR" w:bidi="fr-FR"/>
        </w:rPr>
        <w:footnoteReference w:id="163"/>
      </w:r>
      <w:r w:rsidRPr="00BA745B">
        <w:rPr>
          <w:color w:val="000000"/>
          <w:szCs w:val="24"/>
          <w:lang w:eastAsia="fr-FR" w:bidi="fr-FR"/>
        </w:rPr>
        <w:t>.</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Les premiers soldats et miliciens quittent leurs quartiers de Mo</w:t>
      </w:r>
      <w:r w:rsidRPr="00BA745B">
        <w:rPr>
          <w:color w:val="000000"/>
          <w:szCs w:val="24"/>
          <w:lang w:eastAsia="fr-FR" w:bidi="fr-FR"/>
        </w:rPr>
        <w:t>n</w:t>
      </w:r>
      <w:r w:rsidRPr="00BA745B">
        <w:rPr>
          <w:color w:val="000000"/>
          <w:szCs w:val="24"/>
          <w:lang w:eastAsia="fr-FR" w:bidi="fr-FR"/>
        </w:rPr>
        <w:t>tréal le 20 avril, sous les ordres de Bourlamaque. Lévis le suit d’une journée. La plupart des rivières étant encore glacées, le d</w:t>
      </w:r>
      <w:r w:rsidRPr="00BA745B">
        <w:rPr>
          <w:color w:val="000000"/>
          <w:szCs w:val="24"/>
          <w:lang w:eastAsia="fr-FR" w:bidi="fr-FR"/>
        </w:rPr>
        <w:t>é</w:t>
      </w:r>
      <w:r w:rsidRPr="00BA745B">
        <w:rPr>
          <w:color w:val="000000"/>
          <w:szCs w:val="24"/>
          <w:lang w:eastAsia="fr-FR" w:bidi="fr-FR"/>
        </w:rPr>
        <w:t>barquement à la Pointe-aux-Trembles, où doit se rassembler la pet</w:t>
      </w:r>
      <w:r w:rsidRPr="00BA745B">
        <w:rPr>
          <w:color w:val="000000"/>
          <w:szCs w:val="24"/>
          <w:lang w:eastAsia="fr-FR" w:bidi="fr-FR"/>
        </w:rPr>
        <w:t>i</w:t>
      </w:r>
      <w:r w:rsidRPr="00BA745B">
        <w:rPr>
          <w:color w:val="000000"/>
          <w:szCs w:val="24"/>
          <w:lang w:eastAsia="fr-FR" w:bidi="fr-FR"/>
        </w:rPr>
        <w:t>te armée, ne se fait que quatre jours plus tard. Il avait été pr</w:t>
      </w:r>
      <w:r w:rsidRPr="00BA745B">
        <w:rPr>
          <w:color w:val="000000"/>
          <w:szCs w:val="24"/>
          <w:lang w:eastAsia="fr-FR" w:bidi="fr-FR"/>
        </w:rPr>
        <w:t>é</w:t>
      </w:r>
      <w:r w:rsidRPr="00BA745B">
        <w:rPr>
          <w:color w:val="000000"/>
          <w:szCs w:val="24"/>
          <w:lang w:eastAsia="fr-FR" w:bidi="fr-FR"/>
        </w:rPr>
        <w:t>vu de débarquer de nuit à Sillery, mais comme le secret de la manœuvre a été entre-temps percé et que les Anglais o</w:t>
      </w:r>
      <w:r w:rsidRPr="00BA745B">
        <w:rPr>
          <w:color w:val="000000"/>
          <w:szCs w:val="24"/>
          <w:lang w:eastAsia="fr-FR" w:bidi="fr-FR"/>
        </w:rPr>
        <w:t>c</w:t>
      </w:r>
      <w:r w:rsidRPr="00BA745B">
        <w:rPr>
          <w:color w:val="000000"/>
          <w:szCs w:val="24"/>
          <w:lang w:eastAsia="fr-FR" w:bidi="fr-FR"/>
        </w:rPr>
        <w:t>cupent l’embouchure de la rivière Cap-Rouge, on convient de sauter à Sainte-Foy via l’Ancienne-Lorette,</w:t>
      </w:r>
      <w:r>
        <w:rPr>
          <w:color w:val="000000"/>
          <w:szCs w:val="24"/>
          <w:lang w:eastAsia="fr-FR" w:bidi="fr-FR"/>
        </w:rPr>
        <w:t xml:space="preserve"> </w:t>
      </w:r>
      <w:r w:rsidRPr="00BA745B">
        <w:t>[93]</w:t>
      </w:r>
      <w:r>
        <w:t xml:space="preserve"> </w:t>
      </w:r>
      <w:r w:rsidRPr="00BA745B">
        <w:rPr>
          <w:color w:val="000000"/>
          <w:szCs w:val="24"/>
          <w:lang w:eastAsia="fr-FR" w:bidi="fr-FR"/>
        </w:rPr>
        <w:t>deux points séparés par un épais taillis baigné de marais print</w:t>
      </w:r>
      <w:r w:rsidRPr="00BA745B">
        <w:rPr>
          <w:color w:val="000000"/>
          <w:szCs w:val="24"/>
          <w:lang w:eastAsia="fr-FR" w:bidi="fr-FR"/>
        </w:rPr>
        <w:t>a</w:t>
      </w:r>
      <w:r w:rsidRPr="00BA745B">
        <w:rPr>
          <w:color w:val="000000"/>
          <w:szCs w:val="24"/>
          <w:lang w:eastAsia="fr-FR" w:bidi="fr-FR"/>
        </w:rPr>
        <w:t>niers </w:t>
      </w:r>
      <w:r w:rsidRPr="00BA745B">
        <w:rPr>
          <w:rStyle w:val="Appelnotedebasdep"/>
          <w:szCs w:val="24"/>
          <w:lang w:eastAsia="fr-FR" w:bidi="fr-FR"/>
        </w:rPr>
        <w:footnoteReference w:id="164"/>
      </w:r>
      <w:r w:rsidRPr="00BA745B">
        <w:rPr>
          <w:color w:val="000000"/>
          <w:szCs w:val="24"/>
          <w:lang w:eastAsia="fr-FR" w:bidi="fr-FR"/>
        </w:rPr>
        <w:t>.</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Le 28 au matin, le torse gonflé par le désir d’en découdre avec L</w:t>
      </w:r>
      <w:r w:rsidRPr="00BA745B">
        <w:rPr>
          <w:color w:val="000000"/>
          <w:szCs w:val="24"/>
          <w:lang w:eastAsia="fr-FR" w:bidi="fr-FR"/>
        </w:rPr>
        <w:t>é</w:t>
      </w:r>
      <w:r w:rsidRPr="00BA745B">
        <w:rPr>
          <w:color w:val="000000"/>
          <w:szCs w:val="24"/>
          <w:lang w:eastAsia="fr-FR" w:bidi="fr-FR"/>
        </w:rPr>
        <w:t>vis une bonne fois pour toutes, soucieux de ne pas lui laisser le temps de solidifier sa position, Murray sort de ses m</w:t>
      </w:r>
      <w:r w:rsidRPr="00BA745B">
        <w:rPr>
          <w:color w:val="000000"/>
          <w:szCs w:val="24"/>
          <w:lang w:eastAsia="fr-FR" w:bidi="fr-FR"/>
        </w:rPr>
        <w:t>u</w:t>
      </w:r>
      <w:r w:rsidRPr="00BA745B">
        <w:rPr>
          <w:color w:val="000000"/>
          <w:szCs w:val="24"/>
          <w:lang w:eastAsia="fr-FR" w:bidi="fr-FR"/>
        </w:rPr>
        <w:t>railles avec 3860 hommes, dont 129 artilleurs, et 22 pièces d’artillerie. Les deux armées se font face sur les hauteurs d’Abraham, encore hab</w:t>
      </w:r>
      <w:r w:rsidRPr="00BA745B">
        <w:rPr>
          <w:color w:val="000000"/>
          <w:szCs w:val="24"/>
          <w:lang w:eastAsia="fr-FR" w:bidi="fr-FR"/>
        </w:rPr>
        <w:t>i</w:t>
      </w:r>
      <w:r w:rsidRPr="00BA745B">
        <w:rPr>
          <w:color w:val="000000"/>
          <w:szCs w:val="24"/>
          <w:lang w:eastAsia="fr-FR" w:bidi="fr-FR"/>
        </w:rPr>
        <w:t>tées par les mânes des hommes morts au champ d’honneur. Le lieu de l’affrontement se situe entre le ruisseau Saint-Denis, qui se perd dans l’Anse-au-Foulon, et les Buttes-à-Neveu (Nepveu), où Mu</w:t>
      </w:r>
      <w:r w:rsidRPr="00BA745B">
        <w:rPr>
          <w:color w:val="000000"/>
          <w:szCs w:val="24"/>
          <w:lang w:eastAsia="fr-FR" w:bidi="fr-FR"/>
        </w:rPr>
        <w:t>r</w:t>
      </w:r>
      <w:r w:rsidRPr="00BA745B">
        <w:rPr>
          <w:color w:val="000000"/>
          <w:szCs w:val="24"/>
          <w:lang w:eastAsia="fr-FR" w:bidi="fr-FR"/>
        </w:rPr>
        <w:t>ray a déployé son artillerie. Les Français ont l’avantage du nombre, mais les Anglais ente</w:t>
      </w:r>
      <w:r w:rsidRPr="00BA745B">
        <w:rPr>
          <w:color w:val="000000"/>
          <w:szCs w:val="24"/>
          <w:lang w:eastAsia="fr-FR" w:bidi="fr-FR"/>
        </w:rPr>
        <w:t>n</w:t>
      </w:r>
      <w:r w:rsidRPr="00BA745B">
        <w:rPr>
          <w:color w:val="000000"/>
          <w:szCs w:val="24"/>
          <w:lang w:eastAsia="fr-FR" w:bidi="fr-FR"/>
        </w:rPr>
        <w:t>dent mettre à profit leur position légèrement surélevée et leur artillerie, ce que Lévis sait découvrir avant l’engagement.</w:t>
      </w:r>
    </w:p>
    <w:p w:rsidR="0040571A" w:rsidRPr="00BA745B" w:rsidRDefault="0040571A" w:rsidP="0040571A">
      <w:pPr>
        <w:spacing w:before="120" w:after="120"/>
        <w:jc w:val="both"/>
      </w:pPr>
      <w:r w:rsidRPr="00BA745B">
        <w:rPr>
          <w:color w:val="000000"/>
          <w:szCs w:val="24"/>
          <w:lang w:eastAsia="fr-FR" w:bidi="fr-FR"/>
        </w:rPr>
        <w:t>Pour éviter le feu des pièces ennemies disposées sur la butte ainsi que la mitraille, Lévis, qui ne dispose que de trois pièces de camp</w:t>
      </w:r>
      <w:r w:rsidRPr="00BA745B">
        <w:rPr>
          <w:color w:val="000000"/>
          <w:szCs w:val="24"/>
          <w:lang w:eastAsia="fr-FR" w:bidi="fr-FR"/>
        </w:rPr>
        <w:t>a</w:t>
      </w:r>
      <w:r w:rsidRPr="00BA745B">
        <w:rPr>
          <w:color w:val="000000"/>
          <w:szCs w:val="24"/>
          <w:lang w:eastAsia="fr-FR" w:bidi="fr-FR"/>
        </w:rPr>
        <w:t>gne, retire donc sa droite et sa gauche dans les bois baignés de mar</w:t>
      </w:r>
      <w:r w:rsidRPr="00BA745B">
        <w:rPr>
          <w:color w:val="000000"/>
          <w:szCs w:val="24"/>
          <w:lang w:eastAsia="fr-FR" w:bidi="fr-FR"/>
        </w:rPr>
        <w:t>é</w:t>
      </w:r>
      <w:r w:rsidRPr="00BA745B">
        <w:rPr>
          <w:color w:val="000000"/>
          <w:szCs w:val="24"/>
          <w:lang w:eastAsia="fr-FR" w:bidi="fr-FR"/>
        </w:rPr>
        <w:t>cages</w:t>
      </w:r>
      <w:r w:rsidRPr="00BA745B">
        <w:t> ;</w:t>
      </w:r>
      <w:r w:rsidRPr="00BA745B">
        <w:rPr>
          <w:color w:val="000000"/>
          <w:szCs w:val="24"/>
          <w:lang w:eastAsia="fr-FR" w:bidi="fr-FR"/>
        </w:rPr>
        <w:t xml:space="preserve"> il laisse ensuite pénétrer sur son centre l’armée a</w:t>
      </w:r>
      <w:r w:rsidRPr="00BA745B">
        <w:rPr>
          <w:color w:val="000000"/>
          <w:szCs w:val="24"/>
          <w:lang w:eastAsia="fr-FR" w:bidi="fr-FR"/>
        </w:rPr>
        <w:t>n</w:t>
      </w:r>
      <w:r w:rsidRPr="00BA745B">
        <w:rPr>
          <w:color w:val="000000"/>
          <w:szCs w:val="24"/>
          <w:lang w:eastAsia="fr-FR" w:bidi="fr-FR"/>
        </w:rPr>
        <w:t>glaise qui les croit en fuite</w:t>
      </w:r>
      <w:r w:rsidRPr="00BA745B">
        <w:t> ;</w:t>
      </w:r>
      <w:r w:rsidRPr="00BA745B">
        <w:rPr>
          <w:color w:val="000000"/>
          <w:szCs w:val="24"/>
          <w:lang w:eastAsia="fr-FR" w:bidi="fr-FR"/>
        </w:rPr>
        <w:t xml:space="preserve"> puis il se referme sur elle dans un corps à corps meu</w:t>
      </w:r>
      <w:r w:rsidRPr="00BA745B">
        <w:rPr>
          <w:color w:val="000000"/>
          <w:szCs w:val="24"/>
          <w:lang w:eastAsia="fr-FR" w:bidi="fr-FR"/>
        </w:rPr>
        <w:t>r</w:t>
      </w:r>
      <w:r w:rsidRPr="00BA745B">
        <w:rPr>
          <w:color w:val="000000"/>
          <w:szCs w:val="24"/>
          <w:lang w:eastAsia="fr-FR" w:bidi="fr-FR"/>
        </w:rPr>
        <w:t>trier qui ne peut que le servir, car il se produit baïonnette au canon, couteau à la main, à deux contre un, et que les Français sont en sus déterminés à laver le déshonneur de septe</w:t>
      </w:r>
      <w:r w:rsidRPr="00BA745B">
        <w:rPr>
          <w:color w:val="000000"/>
          <w:szCs w:val="24"/>
          <w:lang w:eastAsia="fr-FR" w:bidi="fr-FR"/>
        </w:rPr>
        <w:t>m</w:t>
      </w:r>
      <w:r w:rsidRPr="00BA745B">
        <w:rPr>
          <w:color w:val="000000"/>
          <w:szCs w:val="24"/>
          <w:lang w:eastAsia="fr-FR" w:bidi="fr-FR"/>
        </w:rPr>
        <w:t>bre. Menacé d’enveloppement, cha</w:t>
      </w:r>
      <w:r w:rsidRPr="00BA745B">
        <w:rPr>
          <w:color w:val="000000"/>
          <w:szCs w:val="24"/>
          <w:lang w:eastAsia="fr-FR" w:bidi="fr-FR"/>
        </w:rPr>
        <w:t>n</w:t>
      </w:r>
      <w:r w:rsidRPr="00BA745B">
        <w:rPr>
          <w:color w:val="000000"/>
          <w:szCs w:val="24"/>
          <w:lang w:eastAsia="fr-FR" w:bidi="fr-FR"/>
        </w:rPr>
        <w:t>ceux malgré tout puisqu’un ordre mal rendu a empêché la brigade de la Re</w:t>
      </w:r>
      <w:r w:rsidRPr="00BA745B">
        <w:rPr>
          <w:color w:val="000000"/>
          <w:szCs w:val="24"/>
          <w:lang w:eastAsia="fr-FR" w:bidi="fr-FR"/>
        </w:rPr>
        <w:t>i</w:t>
      </w:r>
      <w:r w:rsidRPr="00BA745B">
        <w:rPr>
          <w:color w:val="000000"/>
          <w:szCs w:val="24"/>
          <w:lang w:eastAsia="fr-FR" w:bidi="fr-FR"/>
        </w:rPr>
        <w:t>ne et la cavalerie de le prendre à revers sur son flanc gauche, Murray en est quitte pour se replier dans l’enceinte de Québec, abandonnant aux vainqueurs, dans sa précipit</w:t>
      </w:r>
      <w:r w:rsidRPr="00BA745B">
        <w:rPr>
          <w:color w:val="000000"/>
          <w:szCs w:val="24"/>
          <w:lang w:eastAsia="fr-FR" w:bidi="fr-FR"/>
        </w:rPr>
        <w:t>a</w:t>
      </w:r>
      <w:r w:rsidRPr="00BA745B">
        <w:rPr>
          <w:color w:val="000000"/>
          <w:szCs w:val="24"/>
          <w:lang w:eastAsia="fr-FR" w:bidi="fr-FR"/>
        </w:rPr>
        <w:t>tion, artillerie, munitions, outils, morts et ble</w:t>
      </w:r>
      <w:r w:rsidRPr="00BA745B">
        <w:rPr>
          <w:color w:val="000000"/>
          <w:szCs w:val="24"/>
          <w:lang w:eastAsia="fr-FR" w:bidi="fr-FR"/>
        </w:rPr>
        <w:t>s</w:t>
      </w:r>
      <w:r w:rsidRPr="00BA745B">
        <w:rPr>
          <w:color w:val="000000"/>
          <w:szCs w:val="24"/>
          <w:lang w:eastAsia="fr-FR" w:bidi="fr-FR"/>
        </w:rPr>
        <w:t>sés </w:t>
      </w:r>
      <w:r w:rsidRPr="00BA745B">
        <w:rPr>
          <w:rStyle w:val="Appelnotedebasdep"/>
          <w:szCs w:val="24"/>
          <w:lang w:eastAsia="fr-FR" w:bidi="fr-FR"/>
        </w:rPr>
        <w:footnoteReference w:id="165"/>
      </w:r>
      <w:r w:rsidRPr="00BA745B">
        <w:rPr>
          <w:color w:val="000000"/>
          <w:szCs w:val="24"/>
          <w:lang w:eastAsia="fr-FR" w:bidi="fr-FR"/>
        </w:rPr>
        <w:t>.</w:t>
      </w:r>
    </w:p>
    <w:p w:rsidR="0040571A" w:rsidRPr="00BA745B" w:rsidRDefault="0040571A" w:rsidP="0040571A">
      <w:pPr>
        <w:pStyle w:val="p"/>
      </w:pPr>
      <w:r w:rsidRPr="00BA745B">
        <w:t>[94]</w:t>
      </w:r>
    </w:p>
    <w:p w:rsidR="0040571A" w:rsidRPr="00BA745B" w:rsidRDefault="0040571A" w:rsidP="0040571A">
      <w:pPr>
        <w:spacing w:before="120" w:after="120"/>
        <w:jc w:val="both"/>
        <w:rPr>
          <w:szCs w:val="2"/>
        </w:rPr>
      </w:pPr>
    </w:p>
    <w:p w:rsidR="0040571A" w:rsidRPr="00BA745B" w:rsidRDefault="009310D6" w:rsidP="0040571A">
      <w:pPr>
        <w:pStyle w:val="fig"/>
      </w:pPr>
      <w:r>
        <w:rPr>
          <w:noProof/>
        </w:rPr>
        <w:drawing>
          <wp:inline distT="0" distB="0" distL="0" distR="0">
            <wp:extent cx="4827270" cy="3328035"/>
            <wp:effectExtent l="25400" t="25400" r="11430" b="12065"/>
            <wp:docPr id="24" name="Image 24" descr="fig_p_094_Bt_Ste-Foy_2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ig_p_094_Bt_Ste-Foy_20_low"/>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7270" cy="3328035"/>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
      </w:pPr>
      <w:r w:rsidRPr="00BA745B">
        <w:t>Plan de Québec et de la bataille de Ste-Foy,</w:t>
      </w:r>
      <w:r w:rsidRPr="00BA745B">
        <w:br/>
        <w:t>livrée avec succès par les troupes françaises, le 28 avril 1760.</w:t>
      </w:r>
    </w:p>
    <w:p w:rsidR="0040571A" w:rsidRPr="00BA745B" w:rsidRDefault="0040571A" w:rsidP="0040571A">
      <w:pPr>
        <w:pStyle w:val="figsous-titre"/>
      </w:pPr>
      <w:r w:rsidRPr="00BA745B">
        <w:t>Tiré de l’œuvre de Casgrain, 1891</w:t>
      </w:r>
    </w:p>
    <w:p w:rsidR="0040571A" w:rsidRPr="00BA745B" w:rsidRDefault="0040571A" w:rsidP="0040571A">
      <w:pPr>
        <w:spacing w:before="120" w:after="120"/>
        <w:jc w:val="both"/>
        <w:rPr>
          <w:szCs w:val="2"/>
        </w:rPr>
      </w:pPr>
    </w:p>
    <w:p w:rsidR="0040571A" w:rsidRPr="00BA745B" w:rsidRDefault="0040571A" w:rsidP="0040571A">
      <w:pPr>
        <w:spacing w:before="120" w:after="120"/>
        <w:jc w:val="both"/>
        <w:rPr>
          <w:szCs w:val="2"/>
        </w:rPr>
      </w:pPr>
    </w:p>
    <w:p w:rsidR="0040571A" w:rsidRPr="00BA745B" w:rsidRDefault="0040571A" w:rsidP="0040571A">
      <w:pPr>
        <w:spacing w:before="120" w:after="120"/>
        <w:jc w:val="both"/>
      </w:pPr>
      <w:r w:rsidRPr="00BA745B">
        <w:rPr>
          <w:color w:val="000000"/>
          <w:szCs w:val="24"/>
          <w:lang w:eastAsia="fr-FR" w:bidi="fr-FR"/>
        </w:rPr>
        <w:t>Le heurt a été d’une prodigieuse rudesse, mais n’en a pas moins duré deux heures. Les témoignages en font foi largement</w:t>
      </w:r>
      <w:r w:rsidRPr="00BA745B">
        <w:t> :</w:t>
      </w:r>
      <w:r w:rsidRPr="00BA745B">
        <w:rPr>
          <w:color w:val="000000"/>
          <w:szCs w:val="24"/>
          <w:lang w:eastAsia="fr-FR" w:bidi="fr-FR"/>
        </w:rPr>
        <w:t xml:space="preserve"> de part et d’autre, tant chez les officiers que chez les soldats, on a fait preuve d’une singulière vaillance</w:t>
      </w:r>
      <w:r w:rsidRPr="00BA745B">
        <w:t> ;</w:t>
      </w:r>
      <w:r w:rsidRPr="00BA745B">
        <w:rPr>
          <w:color w:val="000000"/>
          <w:szCs w:val="24"/>
          <w:lang w:eastAsia="fr-FR" w:bidi="fr-FR"/>
        </w:rPr>
        <w:t xml:space="preserve"> et c’est finalement la loi du nombre, ajo</w:t>
      </w:r>
      <w:r w:rsidRPr="00BA745B">
        <w:rPr>
          <w:color w:val="000000"/>
          <w:szCs w:val="24"/>
          <w:lang w:eastAsia="fr-FR" w:bidi="fr-FR"/>
        </w:rPr>
        <w:t>u</w:t>
      </w:r>
      <w:r w:rsidRPr="00BA745B">
        <w:rPr>
          <w:color w:val="000000"/>
          <w:szCs w:val="24"/>
          <w:lang w:eastAsia="fr-FR" w:bidi="fr-FR"/>
        </w:rPr>
        <w:t>tée à la détermination des assaillants et de leur commandement, qui a imposé le r</w:t>
      </w:r>
      <w:r w:rsidRPr="00BA745B">
        <w:rPr>
          <w:color w:val="000000"/>
          <w:szCs w:val="24"/>
          <w:lang w:eastAsia="fr-FR" w:bidi="fr-FR"/>
        </w:rPr>
        <w:t>é</w:t>
      </w:r>
      <w:r w:rsidRPr="00BA745B">
        <w:rPr>
          <w:color w:val="000000"/>
          <w:szCs w:val="24"/>
          <w:lang w:eastAsia="fr-FR" w:bidi="fr-FR"/>
        </w:rPr>
        <w:t>sultat. Si les régiments de La Sarre, de Béarn, de Royal-Roussillon et de Guyenne ont honoré de leur intrépidité les troupes françaises, la brigade de Berry et les troupes coloniales — de Dumas — qui s’étaient jointes à ce</w:t>
      </w:r>
      <w:r w:rsidRPr="00BA745B">
        <w:rPr>
          <w:color w:val="000000"/>
          <w:szCs w:val="24"/>
          <w:lang w:eastAsia="fr-FR" w:bidi="fr-FR"/>
        </w:rPr>
        <w:t>l</w:t>
      </w:r>
      <w:r w:rsidRPr="00BA745B">
        <w:rPr>
          <w:color w:val="000000"/>
          <w:szCs w:val="24"/>
          <w:lang w:eastAsia="fr-FR" w:bidi="fr-FR"/>
        </w:rPr>
        <w:t xml:space="preserve">les de La Sarre </w:t>
      </w:r>
      <w:r w:rsidRPr="00BA745B">
        <w:t>« </w:t>
      </w:r>
      <w:r w:rsidRPr="00BA745B">
        <w:rPr>
          <w:color w:val="000000"/>
          <w:szCs w:val="24"/>
          <w:lang w:eastAsia="fr-FR" w:bidi="fr-FR"/>
        </w:rPr>
        <w:t>ont secondé avec le plus grand courage le mouvement d</w:t>
      </w:r>
      <w:r w:rsidRPr="00BA745B">
        <w:rPr>
          <w:color w:val="000000"/>
          <w:szCs w:val="24"/>
          <w:lang w:eastAsia="fr-FR" w:bidi="fr-FR"/>
        </w:rPr>
        <w:t>é</w:t>
      </w:r>
      <w:r w:rsidRPr="00BA745B">
        <w:rPr>
          <w:color w:val="000000"/>
          <w:szCs w:val="24"/>
          <w:lang w:eastAsia="fr-FR" w:bidi="fr-FR"/>
        </w:rPr>
        <w:t>cisif</w:t>
      </w:r>
      <w:r>
        <w:rPr>
          <w:color w:val="000000"/>
          <w:szCs w:val="24"/>
          <w:lang w:eastAsia="fr-FR" w:bidi="fr-FR"/>
        </w:rPr>
        <w:t> </w:t>
      </w:r>
      <w:r w:rsidRPr="00BA745B">
        <w:rPr>
          <w:rStyle w:val="Appelnotedebasdep"/>
          <w:szCs w:val="24"/>
          <w:lang w:eastAsia="fr-FR" w:bidi="fr-FR"/>
        </w:rPr>
        <w:footnoteReference w:id="166"/>
      </w:r>
      <w:r>
        <w:rPr>
          <w:color w:val="000000"/>
          <w:szCs w:val="24"/>
          <w:lang w:eastAsia="fr-FR" w:bidi="fr-FR"/>
        </w:rPr>
        <w:t> </w:t>
      </w:r>
      <w:r w:rsidRPr="00BA745B">
        <w:t>»</w:t>
      </w:r>
      <w:r w:rsidRPr="00BA745B">
        <w:rPr>
          <w:color w:val="000000"/>
          <w:szCs w:val="24"/>
          <w:lang w:eastAsia="fr-FR" w:bidi="fr-FR"/>
        </w:rPr>
        <w:t>. Du nombre de ceux qui se sont illustrés au combat du 28 avril et qui en sont sortis avec les ma</w:t>
      </w:r>
      <w:r w:rsidRPr="00BA745B">
        <w:rPr>
          <w:color w:val="000000"/>
          <w:szCs w:val="24"/>
          <w:lang w:eastAsia="fr-FR" w:bidi="fr-FR"/>
        </w:rPr>
        <w:t>r</w:t>
      </w:r>
      <w:r w:rsidRPr="00BA745B">
        <w:rPr>
          <w:color w:val="000000"/>
          <w:szCs w:val="24"/>
          <w:lang w:eastAsia="fr-FR" w:bidi="fr-FR"/>
        </w:rPr>
        <w:t>ques de la guerre dans leurs chairs, Lévis recomma</w:t>
      </w:r>
      <w:r w:rsidRPr="00BA745B">
        <w:rPr>
          <w:color w:val="000000"/>
          <w:szCs w:val="24"/>
          <w:lang w:eastAsia="fr-FR" w:bidi="fr-FR"/>
        </w:rPr>
        <w:t>n</w:t>
      </w:r>
      <w:r w:rsidRPr="00BA745B">
        <w:rPr>
          <w:color w:val="000000"/>
          <w:szCs w:val="24"/>
          <w:lang w:eastAsia="fr-FR" w:bidi="fr-FR"/>
        </w:rPr>
        <w:t xml:space="preserve">dera en tête de liste au ministre Berryer les noms de Dumas et du chevalier de La Corne, </w:t>
      </w:r>
      <w:r w:rsidRPr="00BA745B">
        <w:t>« </w:t>
      </w:r>
      <w:r w:rsidRPr="00BA745B">
        <w:rPr>
          <w:color w:val="000000"/>
          <w:szCs w:val="24"/>
          <w:lang w:eastAsia="fr-FR" w:bidi="fr-FR"/>
        </w:rPr>
        <w:t>des off</w:t>
      </w:r>
      <w:r w:rsidRPr="00BA745B">
        <w:rPr>
          <w:color w:val="000000"/>
          <w:szCs w:val="24"/>
          <w:lang w:eastAsia="fr-FR" w:bidi="fr-FR"/>
        </w:rPr>
        <w:t>i</w:t>
      </w:r>
      <w:r w:rsidRPr="00BA745B">
        <w:rPr>
          <w:color w:val="000000"/>
          <w:szCs w:val="24"/>
          <w:lang w:eastAsia="fr-FR" w:bidi="fr-FR"/>
        </w:rPr>
        <w:t>ciers</w:t>
      </w:r>
      <w:r>
        <w:rPr>
          <w:color w:val="000000"/>
          <w:szCs w:val="24"/>
          <w:lang w:eastAsia="fr-FR" w:bidi="fr-FR"/>
        </w:rPr>
        <w:t xml:space="preserve"> </w:t>
      </w:r>
      <w:r w:rsidRPr="00BA745B">
        <w:t>[95]</w:t>
      </w:r>
      <w:r>
        <w:t xml:space="preserve"> </w:t>
      </w:r>
      <w:r w:rsidRPr="00BA745B">
        <w:rPr>
          <w:color w:val="000000"/>
          <w:szCs w:val="24"/>
          <w:lang w:eastAsia="fr-FR" w:bidi="fr-FR"/>
        </w:rPr>
        <w:t>de distinction et très en état d’être chargés de commissions importantes. [Des officiers qui] méritent depuis lon</w:t>
      </w:r>
      <w:r w:rsidRPr="00BA745B">
        <w:rPr>
          <w:color w:val="000000"/>
          <w:szCs w:val="24"/>
          <w:lang w:eastAsia="fr-FR" w:bidi="fr-FR"/>
        </w:rPr>
        <w:t>g</w:t>
      </w:r>
      <w:r w:rsidRPr="00BA745B">
        <w:rPr>
          <w:color w:val="000000"/>
          <w:szCs w:val="24"/>
          <w:lang w:eastAsia="fr-FR" w:bidi="fr-FR"/>
        </w:rPr>
        <w:t>temps un grade di</w:t>
      </w:r>
      <w:r w:rsidRPr="00BA745B">
        <w:rPr>
          <w:color w:val="000000"/>
          <w:szCs w:val="24"/>
          <w:lang w:eastAsia="fr-FR" w:bidi="fr-FR"/>
        </w:rPr>
        <w:t>s</w:t>
      </w:r>
      <w:r w:rsidRPr="00BA745B">
        <w:rPr>
          <w:color w:val="000000"/>
          <w:szCs w:val="24"/>
          <w:lang w:eastAsia="fr-FR" w:bidi="fr-FR"/>
        </w:rPr>
        <w:t>tingué ou une pension </w:t>
      </w:r>
      <w:r w:rsidRPr="00BA745B">
        <w:rPr>
          <w:rStyle w:val="Appelnotedebasdep"/>
          <w:szCs w:val="24"/>
          <w:lang w:eastAsia="fr-FR" w:bidi="fr-FR"/>
        </w:rPr>
        <w:footnoteReference w:id="167"/>
      </w:r>
      <w:r w:rsidRPr="00BA745B">
        <w:t> »</w:t>
      </w:r>
      <w:r w:rsidRPr="00BA745B">
        <w:rPr>
          <w:color w:val="000000"/>
          <w:szCs w:val="24"/>
          <w:lang w:eastAsia="fr-FR" w:bidi="fr-FR"/>
        </w:rPr>
        <w:t>.</w:t>
      </w:r>
    </w:p>
    <w:p w:rsidR="0040571A" w:rsidRPr="00BA745B" w:rsidRDefault="0040571A" w:rsidP="0040571A">
      <w:pPr>
        <w:spacing w:before="120" w:after="120"/>
        <w:jc w:val="both"/>
        <w:rPr>
          <w:color w:val="000000"/>
          <w:szCs w:val="24"/>
          <w:lang w:eastAsia="fr-FR" w:bidi="fr-FR"/>
        </w:rPr>
      </w:pPr>
      <w:r w:rsidRPr="00BA745B">
        <w:rPr>
          <w:color w:val="000000"/>
          <w:szCs w:val="24"/>
          <w:lang w:eastAsia="fr-FR" w:bidi="fr-FR"/>
        </w:rPr>
        <w:t>Le bilan de la rencontre témoigne du reste à lui seul du degré d’engagement des acteurs et de leurs régiments</w:t>
      </w:r>
      <w:r w:rsidRPr="00BA745B">
        <w:t> :</w:t>
      </w:r>
      <w:r w:rsidRPr="00BA745B">
        <w:rPr>
          <w:color w:val="000000"/>
          <w:szCs w:val="24"/>
          <w:lang w:eastAsia="fr-FR" w:bidi="fr-FR"/>
        </w:rPr>
        <w:t xml:space="preserve"> 259 morts et 829 blessés chez les Anglais, contre 193 morts et 640 blessés chez les Français. A</w:t>
      </w:r>
      <w:r w:rsidRPr="00BA745B">
        <w:rPr>
          <w:color w:val="000000"/>
          <w:szCs w:val="24"/>
          <w:lang w:eastAsia="fr-FR" w:bidi="fr-FR"/>
        </w:rPr>
        <w:t>u</w:t>
      </w:r>
      <w:r w:rsidRPr="00BA745B">
        <w:rPr>
          <w:color w:val="000000"/>
          <w:szCs w:val="24"/>
          <w:lang w:eastAsia="fr-FR" w:bidi="fr-FR"/>
        </w:rPr>
        <w:t>cune perte chez les Sauvages, puisqu’ils avaient quitté la troupe avant l’affrontement. À elle seule, la milice canadienne a subi les plus lourdes pertes pour ce qui est des hommes tués ou blessés, et a retrouvé l’honneur perdu l’année précédente</w:t>
      </w:r>
      <w:r w:rsidRPr="00BA745B">
        <w:t> :</w:t>
      </w:r>
      <w:r w:rsidRPr="00BA745B">
        <w:rPr>
          <w:color w:val="000000"/>
          <w:szCs w:val="24"/>
          <w:lang w:eastAsia="fr-FR" w:bidi="fr-FR"/>
        </w:rPr>
        <w:t xml:space="preserve"> 45 morts, dont 5 off</w:t>
      </w:r>
      <w:r w:rsidRPr="00BA745B">
        <w:rPr>
          <w:color w:val="000000"/>
          <w:szCs w:val="24"/>
          <w:lang w:eastAsia="fr-FR" w:bidi="fr-FR"/>
        </w:rPr>
        <w:t>i</w:t>
      </w:r>
      <w:r w:rsidRPr="00BA745B">
        <w:rPr>
          <w:color w:val="000000"/>
          <w:szCs w:val="24"/>
          <w:lang w:eastAsia="fr-FR" w:bidi="fr-FR"/>
        </w:rPr>
        <w:t>ciers</w:t>
      </w:r>
      <w:r w:rsidRPr="00BA745B">
        <w:t> ;</w:t>
      </w:r>
      <w:r w:rsidRPr="00BA745B">
        <w:rPr>
          <w:color w:val="000000"/>
          <w:szCs w:val="24"/>
          <w:lang w:eastAsia="fr-FR" w:bidi="fr-FR"/>
        </w:rPr>
        <w:t xml:space="preserve"> et 170 blessés, dont 7 officiers. Suivent par ordre décroissant, pour racheter l’honneur des Français, Berry, 188 pertes, dont 41 morts</w:t>
      </w:r>
      <w:r w:rsidRPr="00BA745B">
        <w:t> ;</w:t>
      </w:r>
      <w:r w:rsidRPr="00BA745B">
        <w:rPr>
          <w:color w:val="000000"/>
          <w:szCs w:val="24"/>
          <w:lang w:eastAsia="fr-FR" w:bidi="fr-FR"/>
        </w:rPr>
        <w:t xml:space="preserve"> Béarn, 120 pertes dont 25 morts</w:t>
      </w:r>
      <w:r w:rsidRPr="00BA745B">
        <w:t> ;</w:t>
      </w:r>
      <w:r w:rsidRPr="00BA745B">
        <w:rPr>
          <w:color w:val="000000"/>
          <w:szCs w:val="24"/>
          <w:lang w:eastAsia="fr-FR" w:bidi="fr-FR"/>
        </w:rPr>
        <w:t xml:space="preserve"> la Mar</w:t>
      </w:r>
      <w:r w:rsidRPr="00BA745B">
        <w:rPr>
          <w:color w:val="000000"/>
          <w:szCs w:val="24"/>
          <w:lang w:eastAsia="fr-FR" w:bidi="fr-FR"/>
        </w:rPr>
        <w:t>i</w:t>
      </w:r>
      <w:r w:rsidRPr="00BA745B">
        <w:rPr>
          <w:color w:val="000000"/>
          <w:szCs w:val="24"/>
          <w:lang w:eastAsia="fr-FR" w:bidi="fr-FR"/>
        </w:rPr>
        <w:t>ne, 115 pertes, dont 22 morts</w:t>
      </w:r>
      <w:r w:rsidRPr="00BA745B">
        <w:t> ;</w:t>
      </w:r>
      <w:r w:rsidRPr="00BA745B">
        <w:rPr>
          <w:color w:val="000000"/>
          <w:szCs w:val="24"/>
          <w:lang w:eastAsia="fr-FR" w:bidi="fr-FR"/>
        </w:rPr>
        <w:t xml:space="preserve"> La Sarre, 110 pertes, dont 31 morts</w:t>
      </w:r>
      <w:r w:rsidRPr="00BA745B">
        <w:t> ;</w:t>
      </w:r>
      <w:r w:rsidRPr="00BA745B">
        <w:rPr>
          <w:color w:val="000000"/>
          <w:szCs w:val="24"/>
          <w:lang w:eastAsia="fr-FR" w:bidi="fr-FR"/>
        </w:rPr>
        <w:t xml:space="preserve"> Royal-Roussillon, 69 pertes, dont 6 morts</w:t>
      </w:r>
      <w:r w:rsidRPr="00BA745B">
        <w:t> ;</w:t>
      </w:r>
      <w:r w:rsidRPr="00BA745B">
        <w:rPr>
          <w:color w:val="000000"/>
          <w:szCs w:val="24"/>
          <w:lang w:eastAsia="fr-FR" w:bidi="fr-FR"/>
        </w:rPr>
        <w:t xml:space="preserve"> Guyenne, 66 pertes, dont 8 morts</w:t>
      </w:r>
      <w:r w:rsidRPr="00BA745B">
        <w:t> ;</w:t>
      </w:r>
      <w:r w:rsidRPr="00BA745B">
        <w:rPr>
          <w:color w:val="000000"/>
          <w:szCs w:val="24"/>
          <w:lang w:eastAsia="fr-FR" w:bidi="fr-FR"/>
        </w:rPr>
        <w:t xml:space="preserve"> La Reine, 23 pertes, dont 5 morts</w:t>
      </w:r>
      <w:r w:rsidRPr="00BA745B">
        <w:t> ;</w:t>
      </w:r>
      <w:r w:rsidRPr="00BA745B">
        <w:rPr>
          <w:color w:val="000000"/>
          <w:szCs w:val="24"/>
          <w:lang w:eastAsia="fr-FR" w:bidi="fr-FR"/>
        </w:rPr>
        <w:t xml:space="preserve"> Langu</w:t>
      </w:r>
      <w:r w:rsidRPr="00BA745B">
        <w:rPr>
          <w:color w:val="000000"/>
          <w:szCs w:val="24"/>
          <w:lang w:eastAsia="fr-FR" w:bidi="fr-FR"/>
        </w:rPr>
        <w:t>e</w:t>
      </w:r>
      <w:r w:rsidRPr="00BA745B">
        <w:rPr>
          <w:color w:val="000000"/>
          <w:szCs w:val="24"/>
          <w:lang w:eastAsia="fr-FR" w:bidi="fr-FR"/>
        </w:rPr>
        <w:t>doc, 22 pertes, dont 8 morts</w:t>
      </w:r>
      <w:r w:rsidRPr="00BA745B">
        <w:t> ;</w:t>
      </w:r>
      <w:r w:rsidRPr="00BA745B">
        <w:rPr>
          <w:color w:val="000000"/>
          <w:szCs w:val="24"/>
          <w:lang w:eastAsia="fr-FR" w:bidi="fr-FR"/>
        </w:rPr>
        <w:t xml:space="preserve"> et l’artillerie, 4 pertes, dont 2 morts. Et un grand blessé parmi l’état-major, Bourlamaque, second de Lévis, touché à la jambe par un boulet de canon alors qu’il était sur son cheval </w:t>
      </w:r>
      <w:r w:rsidRPr="00BA745B">
        <w:rPr>
          <w:rStyle w:val="Appelnotedebasdep"/>
          <w:szCs w:val="24"/>
          <w:lang w:eastAsia="fr-FR" w:bidi="fr-FR"/>
        </w:rPr>
        <w:footnoteReference w:id="168"/>
      </w:r>
      <w:r w:rsidRPr="00BA745B">
        <w:rPr>
          <w:color w:val="000000"/>
          <w:szCs w:val="24"/>
          <w:lang w:eastAsia="fr-FR" w:bidi="fr-FR"/>
        </w:rPr>
        <w:t>.</w:t>
      </w:r>
    </w:p>
    <w:p w:rsidR="0040571A" w:rsidRPr="00BA745B" w:rsidRDefault="0040571A" w:rsidP="0040571A">
      <w:pPr>
        <w:spacing w:before="120" w:after="120"/>
        <w:jc w:val="both"/>
      </w:pPr>
    </w:p>
    <w:p w:rsidR="0040571A" w:rsidRPr="00BA745B" w:rsidRDefault="0040571A" w:rsidP="0040571A">
      <w:pPr>
        <w:pStyle w:val="a"/>
      </w:pPr>
      <w:r w:rsidRPr="00BA745B">
        <w:rPr>
          <w:lang w:bidi="fr-FR"/>
        </w:rPr>
        <w:t>Montréal — le 8 septembre 1760</w:t>
      </w:r>
    </w:p>
    <w:p w:rsidR="0040571A" w:rsidRPr="00BA745B" w:rsidRDefault="0040571A" w:rsidP="0040571A">
      <w:pPr>
        <w:spacing w:before="120" w:after="120"/>
        <w:jc w:val="both"/>
        <w:rPr>
          <w:color w:val="000000"/>
          <w:szCs w:val="24"/>
          <w:lang w:eastAsia="fr-FR" w:bidi="fr-FR"/>
        </w:rPr>
      </w:pPr>
    </w:p>
    <w:p w:rsidR="0040571A" w:rsidRPr="00BA745B" w:rsidRDefault="0040571A" w:rsidP="0040571A">
      <w:pPr>
        <w:spacing w:before="120" w:after="120"/>
        <w:jc w:val="both"/>
      </w:pPr>
      <w:r w:rsidRPr="00BA745B">
        <w:rPr>
          <w:color w:val="000000"/>
          <w:szCs w:val="24"/>
          <w:lang w:eastAsia="fr-FR" w:bidi="fr-FR"/>
        </w:rPr>
        <w:t>Murray était à la limite de ses forces, presque désespéré</w:t>
      </w:r>
      <w:r w:rsidRPr="00BA745B">
        <w:t> ;</w:t>
      </w:r>
      <w:r w:rsidRPr="00BA745B">
        <w:rPr>
          <w:color w:val="000000"/>
          <w:szCs w:val="24"/>
          <w:lang w:eastAsia="fr-FR" w:bidi="fr-FR"/>
        </w:rPr>
        <w:t xml:space="preserve"> le temps jouait contre lui, mais Lévis ne le savait pas. Si le premier éprouvait une pénible sensation d’étouffement derrière les murs de sa citadelle, dans l’esprit du second qui ne se sentait pas mieux dans ses retra</w:t>
      </w:r>
      <w:r w:rsidRPr="00BA745B">
        <w:rPr>
          <w:color w:val="000000"/>
          <w:szCs w:val="24"/>
          <w:lang w:eastAsia="fr-FR" w:bidi="fr-FR"/>
        </w:rPr>
        <w:t>n</w:t>
      </w:r>
      <w:r w:rsidRPr="00BA745B">
        <w:rPr>
          <w:color w:val="000000"/>
          <w:szCs w:val="24"/>
          <w:lang w:eastAsia="fr-FR" w:bidi="fr-FR"/>
        </w:rPr>
        <w:t>chements, cette victoire obtenue à l’arraché n’était que l’événement susceptible de provoquer la fin de la guerre d’Amérique et de perme</w:t>
      </w:r>
      <w:r w:rsidRPr="00BA745B">
        <w:rPr>
          <w:color w:val="000000"/>
          <w:szCs w:val="24"/>
          <w:lang w:eastAsia="fr-FR" w:bidi="fr-FR"/>
        </w:rPr>
        <w:t>t</w:t>
      </w:r>
      <w:r w:rsidRPr="00BA745B">
        <w:rPr>
          <w:color w:val="000000"/>
          <w:szCs w:val="24"/>
          <w:lang w:eastAsia="fr-FR" w:bidi="fr-FR"/>
        </w:rPr>
        <w:t>tre à la France de</w:t>
      </w:r>
      <w:r>
        <w:rPr>
          <w:color w:val="000000"/>
          <w:szCs w:val="24"/>
          <w:lang w:eastAsia="fr-FR" w:bidi="fr-FR"/>
        </w:rPr>
        <w:t xml:space="preserve"> </w:t>
      </w:r>
      <w:r w:rsidRPr="00BA745B">
        <w:t>[96]</w:t>
      </w:r>
      <w:r>
        <w:t xml:space="preserve"> </w:t>
      </w:r>
      <w:r w:rsidRPr="00BA745B">
        <w:rPr>
          <w:color w:val="000000"/>
          <w:szCs w:val="24"/>
          <w:lang w:eastAsia="fr-FR" w:bidi="fr-FR"/>
        </w:rPr>
        <w:t>sauver une partie du Canada dans d’éventuelles négociations de paix. La suite ne relevait plus ni de l’un ni de l’autre, mais de la couleur du premier pavillon qui allait apparaître dans le défilé de l’île d’Orléans avec le ravitaillement et les premiers renforts. Et il était a</w:t>
      </w:r>
      <w:r w:rsidRPr="00BA745B">
        <w:rPr>
          <w:color w:val="000000"/>
          <w:szCs w:val="24"/>
          <w:lang w:eastAsia="fr-FR" w:bidi="fr-FR"/>
        </w:rPr>
        <w:t>n</w:t>
      </w:r>
      <w:r w:rsidRPr="00BA745B">
        <w:rPr>
          <w:color w:val="000000"/>
          <w:szCs w:val="24"/>
          <w:lang w:eastAsia="fr-FR" w:bidi="fr-FR"/>
        </w:rPr>
        <w:t>glais</w:t>
      </w:r>
      <w:r w:rsidRPr="00BA745B">
        <w:t> !</w:t>
      </w:r>
      <w:r w:rsidRPr="00BA745B">
        <w:rPr>
          <w:color w:val="000000"/>
          <w:szCs w:val="24"/>
          <w:lang w:eastAsia="fr-FR" w:bidi="fr-FR"/>
        </w:rPr>
        <w:t>...</w:t>
      </w:r>
    </w:p>
    <w:p w:rsidR="0040571A" w:rsidRPr="00BA745B" w:rsidRDefault="0040571A" w:rsidP="0040571A">
      <w:pPr>
        <w:spacing w:before="120" w:after="120"/>
        <w:jc w:val="both"/>
      </w:pPr>
      <w:r w:rsidRPr="00BA745B">
        <w:t>« </w:t>
      </w:r>
      <w:r w:rsidRPr="00BA745B">
        <w:rPr>
          <w:color w:val="000000"/>
          <w:szCs w:val="24"/>
          <w:lang w:eastAsia="fr-FR" w:bidi="fr-FR"/>
        </w:rPr>
        <w:t>Une seule frégate française, arrivée avant la flotte angloise eut décidé la reddition de Québec et assuré le Canada pour cette a</w:t>
      </w:r>
      <w:r w:rsidRPr="00BA745B">
        <w:rPr>
          <w:color w:val="000000"/>
          <w:szCs w:val="24"/>
          <w:lang w:eastAsia="fr-FR" w:bidi="fr-FR"/>
        </w:rPr>
        <w:t>n</w:t>
      </w:r>
      <w:r w:rsidRPr="00BA745B">
        <w:rPr>
          <w:color w:val="000000"/>
          <w:szCs w:val="24"/>
          <w:lang w:eastAsia="fr-FR" w:bidi="fr-FR"/>
        </w:rPr>
        <w:t>née</w:t>
      </w:r>
      <w:r w:rsidRPr="00BA745B">
        <w:t> »</w:t>
      </w:r>
      <w:r w:rsidRPr="00BA745B">
        <w:rPr>
          <w:color w:val="000000"/>
          <w:szCs w:val="24"/>
          <w:lang w:eastAsia="fr-FR" w:bidi="fr-FR"/>
        </w:rPr>
        <w:t>, déplore Lévis qui avait tout fait pour reprendre les clés de la ville à l’envahisseur au profit de son roi qui n’en méritait pas tant. Le sort de la Nouvelle-France ne tenait plus qu’à ce mince fil. Un premier navire anglais, une frégate, bougea effectivement le 9 mai de la Pointe-Lévy, mais ce n’était pas le bon</w:t>
      </w:r>
      <w:r w:rsidRPr="00BA745B">
        <w:t> ;</w:t>
      </w:r>
      <w:r w:rsidRPr="00BA745B">
        <w:rPr>
          <w:color w:val="000000"/>
          <w:szCs w:val="24"/>
          <w:lang w:eastAsia="fr-FR" w:bidi="fr-FR"/>
        </w:rPr>
        <w:t xml:space="preserve"> ce courrier fut suivi, le 15 du même mois, par 2 frégates elles-mêmes suivies d’un vai</w:t>
      </w:r>
      <w:r w:rsidRPr="00BA745B">
        <w:rPr>
          <w:color w:val="000000"/>
          <w:szCs w:val="24"/>
          <w:lang w:eastAsia="fr-FR" w:bidi="fr-FR"/>
        </w:rPr>
        <w:t>s</w:t>
      </w:r>
      <w:r w:rsidRPr="00BA745B">
        <w:rPr>
          <w:color w:val="000000"/>
          <w:szCs w:val="24"/>
          <w:lang w:eastAsia="fr-FR" w:bidi="fr-FR"/>
        </w:rPr>
        <w:t>seau de 60 canons qui, l’un appuyant l’autre, eurent tôt fait de mettre à mal les derniers gréements français couvrant le flanc des a</w:t>
      </w:r>
      <w:r w:rsidRPr="00BA745B">
        <w:rPr>
          <w:color w:val="000000"/>
          <w:szCs w:val="24"/>
          <w:lang w:eastAsia="fr-FR" w:bidi="fr-FR"/>
        </w:rPr>
        <w:t>s</w:t>
      </w:r>
      <w:r w:rsidRPr="00BA745B">
        <w:rPr>
          <w:color w:val="000000"/>
          <w:szCs w:val="24"/>
          <w:lang w:eastAsia="fr-FR" w:bidi="fr-FR"/>
        </w:rPr>
        <w:t>siégeants. Sur cette issue, qui commandait d’elle-même la suite, Lévis est formel</w:t>
      </w:r>
      <w:r w:rsidRPr="00BA745B">
        <w:t> :</w:t>
      </w:r>
      <w:r w:rsidRPr="00BA745B">
        <w:rPr>
          <w:color w:val="000000"/>
          <w:szCs w:val="24"/>
          <w:lang w:eastAsia="fr-FR" w:bidi="fr-FR"/>
        </w:rPr>
        <w:t xml:space="preserve"> </w:t>
      </w:r>
      <w:r w:rsidRPr="00BA745B">
        <w:t>« </w:t>
      </w:r>
      <w:r w:rsidRPr="00BA745B">
        <w:rPr>
          <w:color w:val="000000"/>
          <w:szCs w:val="24"/>
          <w:lang w:eastAsia="fr-FR" w:bidi="fr-FR"/>
        </w:rPr>
        <w:t>Si nos s</w:t>
      </w:r>
      <w:r w:rsidRPr="00BA745B">
        <w:rPr>
          <w:color w:val="000000"/>
          <w:szCs w:val="24"/>
          <w:lang w:eastAsia="fr-FR" w:bidi="fr-FR"/>
        </w:rPr>
        <w:t>e</w:t>
      </w:r>
      <w:r w:rsidRPr="00BA745B">
        <w:rPr>
          <w:color w:val="000000"/>
          <w:szCs w:val="24"/>
          <w:lang w:eastAsia="fr-FR" w:bidi="fr-FR"/>
        </w:rPr>
        <w:t>cours fussent arrivés avant, ils sa</w:t>
      </w:r>
      <w:r w:rsidRPr="00BA745B">
        <w:rPr>
          <w:color w:val="000000"/>
          <w:szCs w:val="24"/>
          <w:lang w:eastAsia="fr-FR" w:bidi="fr-FR"/>
        </w:rPr>
        <w:t>u</w:t>
      </w:r>
      <w:r w:rsidRPr="00BA745B">
        <w:rPr>
          <w:color w:val="000000"/>
          <w:szCs w:val="24"/>
          <w:lang w:eastAsia="fr-FR" w:bidi="fr-FR"/>
        </w:rPr>
        <w:t>voient la colonie et combloient de gloire les armes du roi, après la bataille g</w:t>
      </w:r>
      <w:r w:rsidRPr="00BA745B">
        <w:rPr>
          <w:color w:val="000000"/>
          <w:szCs w:val="24"/>
          <w:lang w:eastAsia="fr-FR" w:bidi="fr-FR"/>
        </w:rPr>
        <w:t>a</w:t>
      </w:r>
      <w:r w:rsidRPr="00BA745B">
        <w:rPr>
          <w:color w:val="000000"/>
          <w:szCs w:val="24"/>
          <w:lang w:eastAsia="fr-FR" w:bidi="fr-FR"/>
        </w:rPr>
        <w:t>gnée</w:t>
      </w:r>
      <w:r>
        <w:rPr>
          <w:color w:val="000000"/>
          <w:szCs w:val="24"/>
          <w:lang w:eastAsia="fr-FR" w:bidi="fr-FR"/>
        </w:rPr>
        <w:t> </w:t>
      </w:r>
      <w:r w:rsidRPr="00BA745B">
        <w:rPr>
          <w:rStyle w:val="Appelnotedebasdep"/>
          <w:szCs w:val="24"/>
          <w:lang w:eastAsia="fr-FR" w:bidi="fr-FR"/>
        </w:rPr>
        <w:footnoteReference w:id="169"/>
      </w:r>
      <w:r w:rsidRPr="00BA745B">
        <w:rPr>
          <w:color w:val="000000"/>
          <w:szCs w:val="24"/>
          <w:lang w:eastAsia="fr-FR" w:bidi="fr-FR"/>
        </w:rPr>
        <w:t>.</w:t>
      </w:r>
      <w:r w:rsidRPr="00BA745B">
        <w:t> »</w:t>
      </w:r>
    </w:p>
    <w:p w:rsidR="0040571A" w:rsidRPr="00BA745B" w:rsidRDefault="0040571A" w:rsidP="0040571A">
      <w:pPr>
        <w:spacing w:before="120" w:after="120"/>
        <w:jc w:val="both"/>
      </w:pPr>
      <w:r w:rsidRPr="00BA745B">
        <w:rPr>
          <w:color w:val="000000"/>
          <w:szCs w:val="24"/>
          <w:lang w:eastAsia="fr-FR" w:bidi="fr-FR"/>
        </w:rPr>
        <w:t>La rencontre victorieuse du 28 avril était donc plus qu’un si</w:t>
      </w:r>
      <w:r w:rsidRPr="00BA745B">
        <w:rPr>
          <w:color w:val="000000"/>
          <w:szCs w:val="24"/>
          <w:lang w:eastAsia="fr-FR" w:bidi="fr-FR"/>
        </w:rPr>
        <w:t>m</w:t>
      </w:r>
      <w:r w:rsidRPr="00BA745B">
        <w:rPr>
          <w:color w:val="000000"/>
          <w:szCs w:val="24"/>
          <w:lang w:eastAsia="fr-FR" w:bidi="fr-FR"/>
        </w:rPr>
        <w:t>ple baroud d’honneur qui avait bien réussi aux armes victorieuses</w:t>
      </w:r>
      <w:r w:rsidRPr="00BA745B">
        <w:t> ;</w:t>
      </w:r>
      <w:r w:rsidRPr="00BA745B">
        <w:rPr>
          <w:color w:val="000000"/>
          <w:szCs w:val="24"/>
          <w:lang w:eastAsia="fr-FR" w:bidi="fr-FR"/>
        </w:rPr>
        <w:t xml:space="preserve"> elle représentait, aux yeux du haut commandement militaire de la colonie, l’assaut de la dernière chance, que dis-je, un ultime sacr</w:t>
      </w:r>
      <w:r w:rsidRPr="00BA745B">
        <w:rPr>
          <w:color w:val="000000"/>
          <w:szCs w:val="24"/>
          <w:lang w:eastAsia="fr-FR" w:bidi="fr-FR"/>
        </w:rPr>
        <w:t>i</w:t>
      </w:r>
      <w:r w:rsidRPr="00BA745B">
        <w:rPr>
          <w:color w:val="000000"/>
          <w:szCs w:val="24"/>
          <w:lang w:eastAsia="fr-FR" w:bidi="fr-FR"/>
        </w:rPr>
        <w:t>fice que n’a pas su honorer, hélas, la métropole qui avait ainsi pe</w:t>
      </w:r>
      <w:r w:rsidRPr="00BA745B">
        <w:rPr>
          <w:color w:val="000000"/>
          <w:szCs w:val="24"/>
          <w:lang w:eastAsia="fr-FR" w:bidi="fr-FR"/>
        </w:rPr>
        <w:t>r</w:t>
      </w:r>
      <w:r w:rsidRPr="00BA745B">
        <w:rPr>
          <w:color w:val="000000"/>
          <w:szCs w:val="24"/>
          <w:lang w:eastAsia="fr-FR" w:bidi="fr-FR"/>
        </w:rPr>
        <w:t>du et le droit d’être considérée par les vainqueurs et le pouvoir de nég</w:t>
      </w:r>
      <w:r w:rsidRPr="00BA745B">
        <w:rPr>
          <w:color w:val="000000"/>
          <w:szCs w:val="24"/>
          <w:lang w:eastAsia="fr-FR" w:bidi="fr-FR"/>
        </w:rPr>
        <w:t>o</w:t>
      </w:r>
      <w:r w:rsidRPr="00BA745B">
        <w:rPr>
          <w:color w:val="000000"/>
          <w:szCs w:val="24"/>
          <w:lang w:eastAsia="fr-FR" w:bidi="fr-FR"/>
        </w:rPr>
        <w:t>cier la fin de la guerre sans trop y perdre. N’ayant plus rien à esp</w:t>
      </w:r>
      <w:r w:rsidRPr="00BA745B">
        <w:rPr>
          <w:color w:val="000000"/>
          <w:szCs w:val="24"/>
          <w:lang w:eastAsia="fr-FR" w:bidi="fr-FR"/>
        </w:rPr>
        <w:t>é</w:t>
      </w:r>
      <w:r w:rsidRPr="00BA745B">
        <w:rPr>
          <w:color w:val="000000"/>
          <w:szCs w:val="24"/>
          <w:lang w:eastAsia="fr-FR" w:bidi="fr-FR"/>
        </w:rPr>
        <w:t>rer de la France, craignant d’être pris en souricière par la flotte</w:t>
      </w:r>
      <w:r>
        <w:rPr>
          <w:color w:val="000000"/>
          <w:szCs w:val="24"/>
          <w:lang w:eastAsia="fr-FR" w:bidi="fr-FR"/>
        </w:rPr>
        <w:t xml:space="preserve"> </w:t>
      </w:r>
      <w:r w:rsidRPr="00BA745B">
        <w:t>[97]</w:t>
      </w:r>
      <w:r>
        <w:t xml:space="preserve"> </w:t>
      </w:r>
      <w:r w:rsidRPr="00BA745B">
        <w:rPr>
          <w:color w:val="000000"/>
          <w:szCs w:val="24"/>
          <w:lang w:eastAsia="fr-FR" w:bidi="fr-FR"/>
        </w:rPr>
        <w:t>anglaise, Lévis l</w:t>
      </w:r>
      <w:r w:rsidRPr="00BA745B">
        <w:rPr>
          <w:color w:val="000000"/>
          <w:szCs w:val="24"/>
          <w:lang w:eastAsia="fr-FR" w:bidi="fr-FR"/>
        </w:rPr>
        <w:t>è</w:t>
      </w:r>
      <w:r w:rsidRPr="00BA745B">
        <w:rPr>
          <w:color w:val="000000"/>
          <w:szCs w:val="24"/>
          <w:lang w:eastAsia="fr-FR" w:bidi="fr-FR"/>
        </w:rPr>
        <w:t>ve donc le siège avec les débris de son armée, dans la nuit du 16 au 17, et part en direction de la Pointe-aux-Trembles via le se</w:t>
      </w:r>
      <w:r w:rsidRPr="00BA745B">
        <w:rPr>
          <w:color w:val="000000"/>
          <w:szCs w:val="24"/>
          <w:lang w:eastAsia="fr-FR" w:bidi="fr-FR"/>
        </w:rPr>
        <w:t>n</w:t>
      </w:r>
      <w:r w:rsidRPr="00BA745B">
        <w:rPr>
          <w:color w:val="000000"/>
          <w:szCs w:val="24"/>
          <w:lang w:eastAsia="fr-FR" w:bidi="fr-FR"/>
        </w:rPr>
        <w:t>tier de Cap-Rouge.</w:t>
      </w:r>
    </w:p>
    <w:p w:rsidR="0040571A" w:rsidRPr="00BA745B" w:rsidRDefault="0040571A" w:rsidP="0040571A">
      <w:pPr>
        <w:spacing w:before="120" w:after="120"/>
        <w:jc w:val="both"/>
      </w:pPr>
      <w:r w:rsidRPr="00BA745B">
        <w:rPr>
          <w:color w:val="000000"/>
          <w:szCs w:val="24"/>
          <w:lang w:eastAsia="fr-FR" w:bidi="fr-FR"/>
        </w:rPr>
        <w:t>Après avoir fait l’inventaire des vivres qui lui restent et exam</w:t>
      </w:r>
      <w:r w:rsidRPr="00BA745B">
        <w:rPr>
          <w:color w:val="000000"/>
          <w:szCs w:val="24"/>
          <w:lang w:eastAsia="fr-FR" w:bidi="fr-FR"/>
        </w:rPr>
        <w:t>i</w:t>
      </w:r>
      <w:r w:rsidRPr="00BA745B">
        <w:rPr>
          <w:color w:val="000000"/>
          <w:szCs w:val="24"/>
          <w:lang w:eastAsia="fr-FR" w:bidi="fr-FR"/>
        </w:rPr>
        <w:t>né l’état de son armée, il comprend toute l’ampleur de sa déveine. Les signes ne mentent pas. Ses derniers bateaux et une partie de son arti</w:t>
      </w:r>
      <w:r w:rsidRPr="00BA745B">
        <w:rPr>
          <w:color w:val="000000"/>
          <w:szCs w:val="24"/>
          <w:lang w:eastAsia="fr-FR" w:bidi="fr-FR"/>
        </w:rPr>
        <w:t>l</w:t>
      </w:r>
      <w:r w:rsidRPr="00BA745B">
        <w:rPr>
          <w:color w:val="000000"/>
          <w:szCs w:val="24"/>
          <w:lang w:eastAsia="fr-FR" w:bidi="fr-FR"/>
        </w:rPr>
        <w:t>lerie ont été détruits sur ses ordres</w:t>
      </w:r>
      <w:r w:rsidRPr="00BA745B">
        <w:t> ;</w:t>
      </w:r>
      <w:r w:rsidRPr="00BA745B">
        <w:rPr>
          <w:color w:val="000000"/>
          <w:szCs w:val="24"/>
          <w:lang w:eastAsia="fr-FR" w:bidi="fr-FR"/>
        </w:rPr>
        <w:t xml:space="preserve"> la poudre et les mun</w:t>
      </w:r>
      <w:r w:rsidRPr="00BA745B">
        <w:rPr>
          <w:color w:val="000000"/>
          <w:szCs w:val="24"/>
          <w:lang w:eastAsia="fr-FR" w:bidi="fr-FR"/>
        </w:rPr>
        <w:t>i</w:t>
      </w:r>
      <w:r w:rsidRPr="00BA745B">
        <w:rPr>
          <w:color w:val="000000"/>
          <w:szCs w:val="24"/>
          <w:lang w:eastAsia="fr-FR" w:bidi="fr-FR"/>
        </w:rPr>
        <w:t>tions font défaut</w:t>
      </w:r>
      <w:r w:rsidRPr="00BA745B">
        <w:t> ;</w:t>
      </w:r>
      <w:r w:rsidRPr="00BA745B">
        <w:rPr>
          <w:color w:val="000000"/>
          <w:szCs w:val="24"/>
          <w:lang w:eastAsia="fr-FR" w:bidi="fr-FR"/>
        </w:rPr>
        <w:t xml:space="preserve"> la plupart des Indiens, qui ont une bien étrange perce</w:t>
      </w:r>
      <w:r w:rsidRPr="00BA745B">
        <w:rPr>
          <w:color w:val="000000"/>
          <w:szCs w:val="24"/>
          <w:lang w:eastAsia="fr-FR" w:bidi="fr-FR"/>
        </w:rPr>
        <w:t>p</w:t>
      </w:r>
      <w:r w:rsidRPr="00BA745B">
        <w:rPr>
          <w:color w:val="000000"/>
          <w:szCs w:val="24"/>
          <w:lang w:eastAsia="fr-FR" w:bidi="fr-FR"/>
        </w:rPr>
        <w:t>tion des alliances, ont changé de camp pour se négocier des sauf-conduits qui leur assurent sinon la protection des futurs ma</w:t>
      </w:r>
      <w:r w:rsidRPr="00BA745B">
        <w:rPr>
          <w:color w:val="000000"/>
          <w:szCs w:val="24"/>
          <w:lang w:eastAsia="fr-FR" w:bidi="fr-FR"/>
        </w:rPr>
        <w:t>î</w:t>
      </w:r>
      <w:r w:rsidRPr="00BA745B">
        <w:rPr>
          <w:color w:val="000000"/>
          <w:szCs w:val="24"/>
          <w:lang w:eastAsia="fr-FR" w:bidi="fr-FR"/>
        </w:rPr>
        <w:t>tres, du moins le droit de se déplacer le long du fleuve </w:t>
      </w:r>
      <w:r w:rsidRPr="00BA745B">
        <w:rPr>
          <w:rStyle w:val="Appelnotedebasdep"/>
          <w:szCs w:val="24"/>
          <w:lang w:eastAsia="fr-FR" w:bidi="fr-FR"/>
        </w:rPr>
        <w:footnoteReference w:id="170"/>
      </w:r>
      <w:r w:rsidRPr="00BA745B">
        <w:t> ;</w:t>
      </w:r>
      <w:r w:rsidRPr="00BA745B">
        <w:rPr>
          <w:color w:val="000000"/>
          <w:szCs w:val="24"/>
          <w:lang w:eastAsia="fr-FR" w:bidi="fr-FR"/>
        </w:rPr>
        <w:t xml:space="preserve"> et, comme tous ces malheurs en appellent bien d’autres quand la suite est déjà in</w:t>
      </w:r>
      <w:r w:rsidRPr="00BA745B">
        <w:rPr>
          <w:color w:val="000000"/>
          <w:szCs w:val="24"/>
          <w:lang w:eastAsia="fr-FR" w:bidi="fr-FR"/>
        </w:rPr>
        <w:t>s</w:t>
      </w:r>
      <w:r w:rsidRPr="00BA745B">
        <w:rPr>
          <w:color w:val="000000"/>
          <w:szCs w:val="24"/>
          <w:lang w:eastAsia="fr-FR" w:bidi="fr-FR"/>
        </w:rPr>
        <w:t>crite au rôle de l’histoire, les Canadiens, qui ne sont pas moins pratiques que les I</w:t>
      </w:r>
      <w:r w:rsidRPr="00BA745B">
        <w:rPr>
          <w:color w:val="000000"/>
          <w:szCs w:val="24"/>
          <w:lang w:eastAsia="fr-FR" w:bidi="fr-FR"/>
        </w:rPr>
        <w:t>n</w:t>
      </w:r>
      <w:r w:rsidRPr="00BA745B">
        <w:rPr>
          <w:color w:val="000000"/>
          <w:szCs w:val="24"/>
          <w:lang w:eastAsia="fr-FR" w:bidi="fr-FR"/>
        </w:rPr>
        <w:t xml:space="preserve">diens, ont presque tous déserté </w:t>
      </w:r>
      <w:r w:rsidRPr="00BA745B">
        <w:t>« </w:t>
      </w:r>
      <w:r w:rsidRPr="00BA745B">
        <w:rPr>
          <w:color w:val="000000"/>
          <w:szCs w:val="24"/>
          <w:lang w:eastAsia="fr-FR" w:bidi="fr-FR"/>
        </w:rPr>
        <w:t>pour retourner chez eux</w:t>
      </w:r>
      <w:r w:rsidRPr="00BA745B">
        <w:t> »</w:t>
      </w:r>
      <w:r w:rsidRPr="00BA745B">
        <w:rPr>
          <w:color w:val="000000"/>
          <w:szCs w:val="24"/>
          <w:lang w:eastAsia="fr-FR" w:bidi="fr-FR"/>
        </w:rPr>
        <w:t>.</w:t>
      </w:r>
    </w:p>
    <w:p w:rsidR="0040571A" w:rsidRPr="00BA745B" w:rsidRDefault="0040571A" w:rsidP="0040571A">
      <w:pPr>
        <w:spacing w:before="120" w:after="120"/>
        <w:ind w:firstLine="0"/>
        <w:jc w:val="both"/>
      </w:pPr>
      <w:r w:rsidRPr="00BA745B">
        <w:rPr>
          <w:color w:val="000000"/>
          <w:szCs w:val="24"/>
          <w:lang w:eastAsia="fr-FR" w:bidi="fr-FR"/>
        </w:rPr>
        <w:t>Craignant le désordre et la désertion dans sa propre troupe si la mal</w:t>
      </w:r>
      <w:r w:rsidRPr="00BA745B">
        <w:rPr>
          <w:color w:val="000000"/>
          <w:szCs w:val="24"/>
          <w:lang w:eastAsia="fr-FR" w:bidi="fr-FR"/>
        </w:rPr>
        <w:t>a</w:t>
      </w:r>
      <w:r w:rsidRPr="00BA745B">
        <w:rPr>
          <w:color w:val="000000"/>
          <w:szCs w:val="24"/>
          <w:lang w:eastAsia="fr-FR" w:bidi="fr-FR"/>
        </w:rPr>
        <w:t>die et la famine se mettent de la partie, Lévis décide de lever le camp sans plus attendre pour se diriger vers Montréal. Il laisse au m</w:t>
      </w:r>
      <w:r w:rsidRPr="00BA745B">
        <w:rPr>
          <w:color w:val="000000"/>
          <w:szCs w:val="24"/>
          <w:lang w:eastAsia="fr-FR" w:bidi="fr-FR"/>
        </w:rPr>
        <w:t>a</w:t>
      </w:r>
      <w:r w:rsidRPr="00BA745B">
        <w:rPr>
          <w:color w:val="000000"/>
          <w:szCs w:val="24"/>
          <w:lang w:eastAsia="fr-FR" w:bidi="fr-FR"/>
        </w:rPr>
        <w:t>jor Dumas un corps de 1800 hommes avec instructions de couvrir ses a</w:t>
      </w:r>
      <w:r w:rsidRPr="00BA745B">
        <w:rPr>
          <w:color w:val="000000"/>
          <w:szCs w:val="24"/>
          <w:lang w:eastAsia="fr-FR" w:bidi="fr-FR"/>
        </w:rPr>
        <w:t>r</w:t>
      </w:r>
      <w:r w:rsidRPr="00BA745B">
        <w:rPr>
          <w:color w:val="000000"/>
          <w:szCs w:val="24"/>
          <w:lang w:eastAsia="fr-FR" w:bidi="fr-FR"/>
        </w:rPr>
        <w:t>rières et de prendre position dans les endroits propres à assurer les communications au cas où il lui faudrait se replier. Sous les ordres du vainqueur de</w:t>
      </w:r>
      <w:r>
        <w:rPr>
          <w:color w:val="000000"/>
          <w:szCs w:val="24"/>
          <w:lang w:eastAsia="fr-FR" w:bidi="fr-FR"/>
        </w:rPr>
        <w:t xml:space="preserve"> </w:t>
      </w:r>
      <w:r w:rsidRPr="00BA745B">
        <w:rPr>
          <w:szCs w:val="2"/>
        </w:rPr>
        <w:t>[98]</w:t>
      </w:r>
      <w:r>
        <w:rPr>
          <w:szCs w:val="2"/>
        </w:rPr>
        <w:t xml:space="preserve"> </w:t>
      </w:r>
      <w:r w:rsidRPr="00BA745B">
        <w:rPr>
          <w:color w:val="000000"/>
          <w:szCs w:val="24"/>
          <w:lang w:eastAsia="fr-FR" w:bidi="fr-FR"/>
        </w:rPr>
        <w:t>la Monongahéla, Legardeur de Repentigny, un Montréalais d’une très belle trempe, occupera le fort Jacques-Cartier avec un dét</w:t>
      </w:r>
      <w:r w:rsidRPr="00BA745B">
        <w:rPr>
          <w:color w:val="000000"/>
          <w:szCs w:val="24"/>
          <w:lang w:eastAsia="fr-FR" w:bidi="fr-FR"/>
        </w:rPr>
        <w:t>a</w:t>
      </w:r>
      <w:r w:rsidRPr="00BA745B">
        <w:rPr>
          <w:color w:val="000000"/>
          <w:szCs w:val="24"/>
          <w:lang w:eastAsia="fr-FR" w:bidi="fr-FR"/>
        </w:rPr>
        <w:t>chement de 300 hommes</w:t>
      </w:r>
      <w:r w:rsidRPr="00BA745B">
        <w:t> ;</w:t>
      </w:r>
      <w:r w:rsidRPr="00BA745B">
        <w:rPr>
          <w:color w:val="000000"/>
          <w:szCs w:val="24"/>
          <w:lang w:eastAsia="fr-FR" w:bidi="fr-FR"/>
        </w:rPr>
        <w:t xml:space="preserve"> de La Rochebeaucour, lui aussi un i</w:t>
      </w:r>
      <w:r w:rsidRPr="00BA745B">
        <w:rPr>
          <w:color w:val="000000"/>
          <w:szCs w:val="24"/>
          <w:lang w:eastAsia="fr-FR" w:bidi="fr-FR"/>
        </w:rPr>
        <w:t>n</w:t>
      </w:r>
      <w:r w:rsidRPr="00BA745B">
        <w:rPr>
          <w:color w:val="000000"/>
          <w:szCs w:val="24"/>
          <w:lang w:eastAsia="fr-FR" w:bidi="fr-FR"/>
        </w:rPr>
        <w:t>trépide qui a su largement prouver son courage, prendra position à la Poi</w:t>
      </w:r>
      <w:r w:rsidRPr="00BA745B">
        <w:rPr>
          <w:color w:val="000000"/>
          <w:szCs w:val="24"/>
          <w:lang w:eastAsia="fr-FR" w:bidi="fr-FR"/>
        </w:rPr>
        <w:t>n</w:t>
      </w:r>
      <w:r w:rsidRPr="00BA745B">
        <w:rPr>
          <w:color w:val="000000"/>
          <w:szCs w:val="24"/>
          <w:lang w:eastAsia="fr-FR" w:bidi="fr-FR"/>
        </w:rPr>
        <w:t>te-aux-Trembles avec 400 hommes</w:t>
      </w:r>
      <w:r w:rsidRPr="00BA745B">
        <w:t> ;</w:t>
      </w:r>
      <w:r w:rsidRPr="00BA745B">
        <w:rPr>
          <w:color w:val="000000"/>
          <w:szCs w:val="24"/>
          <w:lang w:eastAsia="fr-FR" w:bidi="fr-FR"/>
        </w:rPr>
        <w:t xml:space="preserve"> et lui, Dumas, dirigera l’ensemble de ces opérations de surveillance avec 1100 hommes, dont 500 Can</w:t>
      </w:r>
      <w:r w:rsidRPr="00BA745B">
        <w:rPr>
          <w:color w:val="000000"/>
          <w:szCs w:val="24"/>
          <w:lang w:eastAsia="fr-FR" w:bidi="fr-FR"/>
        </w:rPr>
        <w:t>a</w:t>
      </w:r>
      <w:r w:rsidRPr="00BA745B">
        <w:rPr>
          <w:color w:val="000000"/>
          <w:szCs w:val="24"/>
          <w:lang w:eastAsia="fr-FR" w:bidi="fr-FR"/>
        </w:rPr>
        <w:t>diens qui ont décidé de résister jusqu’à la fin, avec quelques marins et quelques Indiens qui n’ont pas encore fui </w:t>
      </w:r>
      <w:r w:rsidRPr="00BA745B">
        <w:rPr>
          <w:rStyle w:val="Appelnotedebasdep"/>
          <w:szCs w:val="24"/>
          <w:lang w:eastAsia="fr-FR" w:bidi="fr-FR"/>
        </w:rPr>
        <w:footnoteReference w:id="171"/>
      </w:r>
      <w:r w:rsidRPr="00BA745B">
        <w:rPr>
          <w:color w:val="000000"/>
          <w:szCs w:val="24"/>
          <w:lang w:eastAsia="fr-FR" w:bidi="fr-FR"/>
        </w:rPr>
        <w:t>.</w:t>
      </w:r>
    </w:p>
    <w:p w:rsidR="0040571A" w:rsidRPr="00BA745B" w:rsidRDefault="0040571A" w:rsidP="0040571A">
      <w:pPr>
        <w:spacing w:before="120" w:after="120"/>
        <w:jc w:val="both"/>
        <w:rPr>
          <w:szCs w:val="2"/>
        </w:rPr>
      </w:pPr>
      <w:r>
        <w:rPr>
          <w:szCs w:val="2"/>
        </w:rPr>
        <w:br w:type="page"/>
      </w:r>
    </w:p>
    <w:p w:rsidR="0040571A" w:rsidRPr="00BA745B" w:rsidRDefault="009310D6" w:rsidP="0040571A">
      <w:pPr>
        <w:pStyle w:val="fig"/>
      </w:pPr>
      <w:r>
        <w:rPr>
          <w:noProof/>
        </w:rPr>
        <w:drawing>
          <wp:inline distT="0" distB="0" distL="0" distR="0">
            <wp:extent cx="4827270" cy="2424430"/>
            <wp:effectExtent l="0" t="0" r="0" b="0"/>
            <wp:docPr id="25" name="Image 25" descr="fig_p_098_Montreal_1760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ig_p_098_Montreal_1760_50_low"/>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7270" cy="2424430"/>
                    </a:xfrm>
                    <a:prstGeom prst="rect">
                      <a:avLst/>
                    </a:prstGeom>
                    <a:noFill/>
                    <a:ln>
                      <a:noFill/>
                    </a:ln>
                  </pic:spPr>
                </pic:pic>
              </a:graphicData>
            </a:graphic>
          </wp:inline>
        </w:drawing>
      </w:r>
    </w:p>
    <w:p w:rsidR="0040571A" w:rsidRPr="00BA745B" w:rsidRDefault="0040571A" w:rsidP="0040571A">
      <w:pPr>
        <w:pStyle w:val="figsous-titre"/>
      </w:pPr>
      <w:r w:rsidRPr="00BA745B">
        <w:t>Plan des fortifications de Montréal, en 1760.</w:t>
      </w:r>
      <w:r w:rsidRPr="00BA745B">
        <w:br/>
        <w:t>Tiré de l’œuvre des Frères des Écoles Chrétiennes</w:t>
      </w:r>
    </w:p>
    <w:p w:rsidR="0040571A" w:rsidRPr="00BA745B" w:rsidRDefault="0040571A" w:rsidP="0040571A">
      <w:pPr>
        <w:spacing w:before="120" w:after="120"/>
        <w:jc w:val="both"/>
        <w:rPr>
          <w:color w:val="000000"/>
          <w:szCs w:val="24"/>
          <w:lang w:eastAsia="fr-FR" w:bidi="fr-FR"/>
        </w:rPr>
      </w:pPr>
    </w:p>
    <w:p w:rsidR="0040571A" w:rsidRPr="00BA745B" w:rsidRDefault="0040571A" w:rsidP="0040571A">
      <w:pPr>
        <w:spacing w:before="120" w:after="120"/>
        <w:jc w:val="both"/>
      </w:pPr>
      <w:r w:rsidRPr="00BA745B">
        <w:rPr>
          <w:color w:val="000000"/>
          <w:szCs w:val="24"/>
          <w:lang w:eastAsia="fr-FR" w:bidi="fr-FR"/>
        </w:rPr>
        <w:t>Mais ces dispositions ne suffisent pas et les menaces de pun</w:t>
      </w:r>
      <w:r w:rsidRPr="00BA745B">
        <w:rPr>
          <w:color w:val="000000"/>
          <w:szCs w:val="24"/>
          <w:lang w:eastAsia="fr-FR" w:bidi="fr-FR"/>
        </w:rPr>
        <w:t>i</w:t>
      </w:r>
      <w:r w:rsidRPr="00BA745B">
        <w:rPr>
          <w:color w:val="000000"/>
          <w:szCs w:val="24"/>
          <w:lang w:eastAsia="fr-FR" w:bidi="fr-FR"/>
        </w:rPr>
        <w:t>tion extrême n’ont plus aucune emprise sur les esprits, tant la peur est grande. Jour après jour, devant l’évidence qui se dessine, l’honneur fait ainsi place à la lassitude, au découragement, puis à la pusillanim</w:t>
      </w:r>
      <w:r w:rsidRPr="00BA745B">
        <w:rPr>
          <w:color w:val="000000"/>
          <w:szCs w:val="24"/>
          <w:lang w:eastAsia="fr-FR" w:bidi="fr-FR"/>
        </w:rPr>
        <w:t>i</w:t>
      </w:r>
      <w:r w:rsidRPr="00BA745B">
        <w:rPr>
          <w:color w:val="000000"/>
          <w:szCs w:val="24"/>
          <w:lang w:eastAsia="fr-FR" w:bidi="fr-FR"/>
        </w:rPr>
        <w:t>té. Comme les glaces d’une rivière libérées par la débâcle pri</w:t>
      </w:r>
      <w:r w:rsidRPr="00BA745B">
        <w:rPr>
          <w:color w:val="000000"/>
          <w:szCs w:val="24"/>
          <w:lang w:eastAsia="fr-FR" w:bidi="fr-FR"/>
        </w:rPr>
        <w:t>n</w:t>
      </w:r>
      <w:r w:rsidRPr="00BA745B">
        <w:rPr>
          <w:color w:val="000000"/>
          <w:szCs w:val="24"/>
          <w:lang w:eastAsia="fr-FR" w:bidi="fr-FR"/>
        </w:rPr>
        <w:t>tanière, les rangs de l’armée française n’en finissent plus de s’éroder. Et ce que craignait Lévis se confirme finalement avant même qu’il n’ait eu le temps de regrouper ses dernières fo</w:t>
      </w:r>
      <w:r w:rsidRPr="00BA745B">
        <w:rPr>
          <w:color w:val="000000"/>
          <w:szCs w:val="24"/>
          <w:lang w:eastAsia="fr-FR" w:bidi="fr-FR"/>
        </w:rPr>
        <w:t>r</w:t>
      </w:r>
      <w:r w:rsidRPr="00BA745B">
        <w:rPr>
          <w:color w:val="000000"/>
          <w:szCs w:val="24"/>
          <w:lang w:eastAsia="fr-FR" w:bidi="fr-FR"/>
        </w:rPr>
        <w:t>ces à Montréal, où il débarque le 29 mai. Désillusionné, mais fid</w:t>
      </w:r>
      <w:r w:rsidRPr="00BA745B">
        <w:rPr>
          <w:color w:val="000000"/>
          <w:szCs w:val="24"/>
          <w:lang w:eastAsia="fr-FR" w:bidi="fr-FR"/>
        </w:rPr>
        <w:t>è</w:t>
      </w:r>
      <w:r w:rsidRPr="00BA745B">
        <w:rPr>
          <w:color w:val="000000"/>
          <w:szCs w:val="24"/>
          <w:lang w:eastAsia="fr-FR" w:bidi="fr-FR"/>
        </w:rPr>
        <w:t>le au poste,</w:t>
      </w:r>
      <w:r>
        <w:rPr>
          <w:color w:val="000000"/>
          <w:szCs w:val="24"/>
          <w:lang w:eastAsia="fr-FR" w:bidi="fr-FR"/>
        </w:rPr>
        <w:t xml:space="preserve"> </w:t>
      </w:r>
      <w:r w:rsidRPr="00BA745B">
        <w:t>[99]</w:t>
      </w:r>
      <w:r>
        <w:t xml:space="preserve"> </w:t>
      </w:r>
      <w:r w:rsidRPr="00BA745B">
        <w:rPr>
          <w:color w:val="000000"/>
          <w:szCs w:val="24"/>
          <w:lang w:eastAsia="fr-FR" w:bidi="fr-FR"/>
        </w:rPr>
        <w:t>il informe alors Vaudreuil qu’il ne lui reste plus que 300 mil</w:t>
      </w:r>
      <w:r w:rsidRPr="00BA745B">
        <w:rPr>
          <w:color w:val="000000"/>
          <w:szCs w:val="24"/>
          <w:lang w:eastAsia="fr-FR" w:bidi="fr-FR"/>
        </w:rPr>
        <w:t>i</w:t>
      </w:r>
      <w:r w:rsidRPr="00BA745B">
        <w:rPr>
          <w:color w:val="000000"/>
          <w:szCs w:val="24"/>
          <w:lang w:eastAsia="fr-FR" w:bidi="fr-FR"/>
        </w:rPr>
        <w:t>ciens — la plupart de la rivière de Chambly — et que même les officiers de la milice de Mo</w:t>
      </w:r>
      <w:r w:rsidRPr="00BA745B">
        <w:rPr>
          <w:color w:val="000000"/>
          <w:szCs w:val="24"/>
          <w:lang w:eastAsia="fr-FR" w:bidi="fr-FR"/>
        </w:rPr>
        <w:t>n</w:t>
      </w:r>
      <w:r w:rsidRPr="00BA745B">
        <w:rPr>
          <w:color w:val="000000"/>
          <w:szCs w:val="24"/>
          <w:lang w:eastAsia="fr-FR" w:bidi="fr-FR"/>
        </w:rPr>
        <w:t>tréal ont quitté les rangs avec sa permi</w:t>
      </w:r>
      <w:r w:rsidRPr="00BA745B">
        <w:rPr>
          <w:color w:val="000000"/>
          <w:szCs w:val="24"/>
          <w:lang w:eastAsia="fr-FR" w:bidi="fr-FR"/>
        </w:rPr>
        <w:t>s</w:t>
      </w:r>
      <w:r w:rsidRPr="00BA745B">
        <w:rPr>
          <w:color w:val="000000"/>
          <w:szCs w:val="24"/>
          <w:lang w:eastAsia="fr-FR" w:bidi="fr-FR"/>
        </w:rPr>
        <w:t xml:space="preserve">sion. </w:t>
      </w:r>
      <w:r w:rsidRPr="00BA745B">
        <w:t>« </w:t>
      </w:r>
      <w:r w:rsidRPr="00BA745B">
        <w:rPr>
          <w:color w:val="000000"/>
          <w:szCs w:val="24"/>
          <w:lang w:eastAsia="fr-FR" w:bidi="fr-FR"/>
        </w:rPr>
        <w:t>Cette contagion</w:t>
      </w:r>
      <w:r w:rsidRPr="00BA745B">
        <w:t> »</w:t>
      </w:r>
      <w:r w:rsidRPr="00BA745B">
        <w:rPr>
          <w:color w:val="000000"/>
          <w:szCs w:val="24"/>
          <w:lang w:eastAsia="fr-FR" w:bidi="fr-FR"/>
        </w:rPr>
        <w:t xml:space="preserve"> est telle, dit-il encore au gouverneur, qu’elle </w:t>
      </w:r>
      <w:r w:rsidRPr="00BA745B">
        <w:t>« </w:t>
      </w:r>
      <w:r w:rsidRPr="00BA745B">
        <w:rPr>
          <w:color w:val="000000"/>
          <w:szCs w:val="24"/>
          <w:lang w:eastAsia="fr-FR" w:bidi="fr-FR"/>
        </w:rPr>
        <w:t>s’est étendue sur nos so</w:t>
      </w:r>
      <w:r w:rsidRPr="00BA745B">
        <w:rPr>
          <w:color w:val="000000"/>
          <w:szCs w:val="24"/>
          <w:lang w:eastAsia="fr-FR" w:bidi="fr-FR"/>
        </w:rPr>
        <w:t>l</w:t>
      </w:r>
      <w:r w:rsidRPr="00BA745B">
        <w:rPr>
          <w:color w:val="000000"/>
          <w:szCs w:val="24"/>
          <w:lang w:eastAsia="fr-FR" w:bidi="fr-FR"/>
        </w:rPr>
        <w:t>dats mariés</w:t>
      </w:r>
      <w:r w:rsidRPr="00BA745B">
        <w:t> »</w:t>
      </w:r>
      <w:r w:rsidRPr="00BA745B">
        <w:rPr>
          <w:color w:val="000000"/>
          <w:szCs w:val="24"/>
          <w:lang w:eastAsia="fr-FR" w:bidi="fr-FR"/>
        </w:rPr>
        <w:t xml:space="preserve"> en dépit des ordres pour les mettre aux arrêts. En dehors de Vaudreuil et de lui, il ne reste donc plus que Bourlamaque (appelé à faire la navette en aval de Montréal), Bo</w:t>
      </w:r>
      <w:r w:rsidRPr="00BA745B">
        <w:rPr>
          <w:color w:val="000000"/>
          <w:szCs w:val="24"/>
          <w:lang w:eastAsia="fr-FR" w:bidi="fr-FR"/>
        </w:rPr>
        <w:t>u</w:t>
      </w:r>
      <w:r w:rsidRPr="00BA745B">
        <w:rPr>
          <w:color w:val="000000"/>
          <w:szCs w:val="24"/>
          <w:lang w:eastAsia="fr-FR" w:bidi="fr-FR"/>
        </w:rPr>
        <w:t>gainville (à l’île aux Noix), Dumas (à la Pointe-aux-Trembles), La Corne (au-dessus des rapides de Montréal), et Pouchot (au fort L</w:t>
      </w:r>
      <w:r w:rsidRPr="00BA745B">
        <w:rPr>
          <w:color w:val="000000"/>
          <w:szCs w:val="24"/>
          <w:lang w:eastAsia="fr-FR" w:bidi="fr-FR"/>
        </w:rPr>
        <w:t>é</w:t>
      </w:r>
      <w:r w:rsidRPr="00BA745B">
        <w:rPr>
          <w:color w:val="000000"/>
          <w:szCs w:val="24"/>
          <w:lang w:eastAsia="fr-FR" w:bidi="fr-FR"/>
        </w:rPr>
        <w:t>vis) </w:t>
      </w:r>
      <w:r w:rsidRPr="00BA745B">
        <w:rPr>
          <w:rStyle w:val="Appelnotedebasdep"/>
          <w:szCs w:val="24"/>
          <w:lang w:eastAsia="fr-FR" w:bidi="fr-FR"/>
        </w:rPr>
        <w:footnoteReference w:id="172"/>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L’inventaire dressé par Lévis durant le mois de juin, alors que le fle</w:t>
      </w:r>
      <w:r w:rsidRPr="00BA745B">
        <w:rPr>
          <w:color w:val="000000"/>
          <w:szCs w:val="24"/>
          <w:lang w:eastAsia="fr-FR" w:bidi="fr-FR"/>
        </w:rPr>
        <w:t>u</w:t>
      </w:r>
      <w:r w:rsidRPr="00BA745B">
        <w:rPr>
          <w:color w:val="000000"/>
          <w:szCs w:val="24"/>
          <w:lang w:eastAsia="fr-FR" w:bidi="fr-FR"/>
        </w:rPr>
        <w:t>ve est couvert de vaisseaux de guerre anglais, témoigne à lui seul de l’ampleur du vide qui s’est creusé dans son armée depuis le 13 se</w:t>
      </w:r>
      <w:r w:rsidRPr="00BA745B">
        <w:rPr>
          <w:color w:val="000000"/>
          <w:szCs w:val="24"/>
          <w:lang w:eastAsia="fr-FR" w:bidi="fr-FR"/>
        </w:rPr>
        <w:t>p</w:t>
      </w:r>
      <w:r w:rsidRPr="00BA745B">
        <w:rPr>
          <w:color w:val="000000"/>
          <w:szCs w:val="24"/>
          <w:lang w:eastAsia="fr-FR" w:bidi="fr-FR"/>
        </w:rPr>
        <w:t>tembre 1759. Côté troupes, les bataillons sont réduits de la moitié de leurs effe</w:t>
      </w:r>
      <w:r w:rsidRPr="00BA745B">
        <w:rPr>
          <w:color w:val="000000"/>
          <w:szCs w:val="24"/>
          <w:lang w:eastAsia="fr-FR" w:bidi="fr-FR"/>
        </w:rPr>
        <w:t>c</w:t>
      </w:r>
      <w:r w:rsidRPr="00BA745B">
        <w:rPr>
          <w:color w:val="000000"/>
          <w:szCs w:val="24"/>
          <w:lang w:eastAsia="fr-FR" w:bidi="fr-FR"/>
        </w:rPr>
        <w:t>tifs, voire du tiers</w:t>
      </w:r>
      <w:r w:rsidRPr="00BA745B">
        <w:t> ;</w:t>
      </w:r>
      <w:r w:rsidRPr="00BA745B">
        <w:rPr>
          <w:color w:val="000000"/>
          <w:szCs w:val="24"/>
          <w:lang w:eastAsia="fr-FR" w:bidi="fr-FR"/>
        </w:rPr>
        <w:t xml:space="preserve"> les officiers manquent à l’appel, et les soldats sont vieux et affaiblis. Côté quincaillerie de guerre, on manque cruellement de fusils et de baïonnettes</w:t>
      </w:r>
      <w:r w:rsidRPr="00BA745B">
        <w:t> ;</w:t>
      </w:r>
      <w:r w:rsidRPr="00BA745B">
        <w:rPr>
          <w:color w:val="000000"/>
          <w:szCs w:val="24"/>
          <w:lang w:eastAsia="fr-FR" w:bidi="fr-FR"/>
        </w:rPr>
        <w:t xml:space="preserve"> l’artillerie se résume aux pi</w:t>
      </w:r>
      <w:r w:rsidRPr="00BA745B">
        <w:rPr>
          <w:color w:val="000000"/>
          <w:szCs w:val="24"/>
          <w:lang w:eastAsia="fr-FR" w:bidi="fr-FR"/>
        </w:rPr>
        <w:t>è</w:t>
      </w:r>
      <w:r w:rsidRPr="00BA745B">
        <w:rPr>
          <w:color w:val="000000"/>
          <w:szCs w:val="24"/>
          <w:lang w:eastAsia="fr-FR" w:bidi="fr-FR"/>
        </w:rPr>
        <w:t>ces de campagne ravies à l’ennemi le 28 avril dernier et à 40 boulets par pièce. Et côté fo</w:t>
      </w:r>
      <w:r w:rsidRPr="00BA745B">
        <w:rPr>
          <w:color w:val="000000"/>
          <w:szCs w:val="24"/>
          <w:lang w:eastAsia="fr-FR" w:bidi="fr-FR"/>
        </w:rPr>
        <w:t>r</w:t>
      </w:r>
      <w:r w:rsidRPr="00BA745B">
        <w:rPr>
          <w:color w:val="000000"/>
          <w:szCs w:val="24"/>
          <w:lang w:eastAsia="fr-FR" w:bidi="fr-FR"/>
        </w:rPr>
        <w:t>ces navales, c’est le radeau de la Méduse</w:t>
      </w:r>
      <w:r w:rsidRPr="00BA745B">
        <w:t> :</w:t>
      </w:r>
      <w:r w:rsidRPr="00BA745B">
        <w:rPr>
          <w:color w:val="000000"/>
          <w:szCs w:val="24"/>
          <w:lang w:eastAsia="fr-FR" w:bidi="fr-FR"/>
        </w:rPr>
        <w:t xml:space="preserve"> il n’y a plus aucun navire de guerre et pratiquement plus de marins pour manœuvrer avec ce qui peut e</w:t>
      </w:r>
      <w:r w:rsidRPr="00BA745B">
        <w:rPr>
          <w:color w:val="000000"/>
          <w:szCs w:val="24"/>
          <w:lang w:eastAsia="fr-FR" w:bidi="fr-FR"/>
        </w:rPr>
        <w:t>n</w:t>
      </w:r>
      <w:r w:rsidRPr="00BA745B">
        <w:rPr>
          <w:color w:val="000000"/>
          <w:szCs w:val="24"/>
          <w:lang w:eastAsia="fr-FR" w:bidi="fr-FR"/>
        </w:rPr>
        <w:t>core flotter, puisque la plupart d’entre eux se sont enfuis</w:t>
      </w:r>
      <w:r w:rsidRPr="00BA745B">
        <w:t> ;</w:t>
      </w:r>
      <w:r w:rsidRPr="00BA745B">
        <w:rPr>
          <w:color w:val="000000"/>
          <w:szCs w:val="24"/>
          <w:lang w:eastAsia="fr-FR" w:bidi="fr-FR"/>
        </w:rPr>
        <w:t xml:space="preserve"> il ne reste plus qu’une flûte, la </w:t>
      </w:r>
      <w:r w:rsidRPr="00BA745B">
        <w:t>Marie</w:t>
      </w:r>
      <w:r w:rsidRPr="00BA745B">
        <w:rPr>
          <w:color w:val="000000"/>
          <w:szCs w:val="24"/>
          <w:lang w:eastAsia="fr-FR" w:bidi="fr-FR"/>
        </w:rPr>
        <w:t>, sur laquelle on a placé quelques mauvais canons de fer, deux demi-galères con</w:t>
      </w:r>
      <w:r w:rsidRPr="00BA745B">
        <w:rPr>
          <w:color w:val="000000"/>
          <w:szCs w:val="24"/>
          <w:lang w:eastAsia="fr-FR" w:bidi="fr-FR"/>
        </w:rPr>
        <w:t>s</w:t>
      </w:r>
      <w:r w:rsidRPr="00BA745B">
        <w:rPr>
          <w:color w:val="000000"/>
          <w:szCs w:val="24"/>
          <w:lang w:eastAsia="fr-FR" w:bidi="fr-FR"/>
        </w:rPr>
        <w:t>truites récemment à Montréal, deux bâtiments sur le lac Ontario, une goélette et deux petites</w:t>
      </w:r>
      <w:r>
        <w:rPr>
          <w:color w:val="000000"/>
          <w:szCs w:val="24"/>
          <w:lang w:eastAsia="fr-FR" w:bidi="fr-FR"/>
        </w:rPr>
        <w:t xml:space="preserve"> tartanes sur la rivière Saint-</w:t>
      </w:r>
      <w:r w:rsidRPr="00BA745B">
        <w:rPr>
          <w:color w:val="000000"/>
          <w:szCs w:val="24"/>
          <w:lang w:eastAsia="fr-FR" w:bidi="fr-FR"/>
        </w:rPr>
        <w:t>Jean </w:t>
      </w:r>
      <w:r w:rsidRPr="00BA745B">
        <w:rPr>
          <w:rStyle w:val="Appelnotedebasdep"/>
          <w:szCs w:val="24"/>
          <w:lang w:eastAsia="fr-FR" w:bidi="fr-FR"/>
        </w:rPr>
        <w:footnoteReference w:id="173"/>
      </w:r>
      <w:r w:rsidRPr="00BA745B">
        <w:rPr>
          <w:color w:val="000000"/>
          <w:szCs w:val="24"/>
          <w:lang w:eastAsia="fr-FR" w:bidi="fr-FR"/>
        </w:rPr>
        <w:t>. Et pour ce qui est des navires constituant le dernier effort de la France, dép</w:t>
      </w:r>
      <w:r w:rsidRPr="00BA745B">
        <w:rPr>
          <w:color w:val="000000"/>
          <w:szCs w:val="24"/>
          <w:lang w:eastAsia="fr-FR" w:bidi="fr-FR"/>
        </w:rPr>
        <w:t>ê</w:t>
      </w:r>
      <w:r w:rsidRPr="00BA745B">
        <w:rPr>
          <w:color w:val="000000"/>
          <w:szCs w:val="24"/>
          <w:lang w:eastAsia="fr-FR" w:bidi="fr-FR"/>
        </w:rPr>
        <w:t>chés à reta</w:t>
      </w:r>
      <w:r w:rsidRPr="00BA745B">
        <w:rPr>
          <w:color w:val="000000"/>
          <w:szCs w:val="24"/>
          <w:lang w:eastAsia="fr-FR" w:bidi="fr-FR"/>
        </w:rPr>
        <w:t>r</w:t>
      </w:r>
      <w:r w:rsidRPr="00BA745B">
        <w:rPr>
          <w:color w:val="000000"/>
          <w:szCs w:val="24"/>
          <w:lang w:eastAsia="fr-FR" w:bidi="fr-FR"/>
        </w:rPr>
        <w:t xml:space="preserve">dement et à contrecœur pour tenter d’éviter l’effondrement total — le </w:t>
      </w:r>
      <w:r w:rsidRPr="00BA745B">
        <w:rPr>
          <w:i/>
        </w:rPr>
        <w:t>Machault</w:t>
      </w:r>
      <w:r w:rsidRPr="00BA745B">
        <w:rPr>
          <w:color w:val="000000"/>
          <w:szCs w:val="24"/>
          <w:lang w:eastAsia="fr-FR" w:bidi="fr-FR"/>
        </w:rPr>
        <w:t>, le</w:t>
      </w:r>
      <w:r>
        <w:rPr>
          <w:color w:val="000000"/>
          <w:szCs w:val="24"/>
          <w:lang w:eastAsia="fr-FR" w:bidi="fr-FR"/>
        </w:rPr>
        <w:t xml:space="preserve"> </w:t>
      </w:r>
      <w:r w:rsidRPr="00BA745B">
        <w:t>[100]</w:t>
      </w:r>
      <w:r>
        <w:t xml:space="preserve"> </w:t>
      </w:r>
      <w:r w:rsidRPr="00BA745B">
        <w:rPr>
          <w:i/>
        </w:rPr>
        <w:t>Malauze</w:t>
      </w:r>
      <w:r w:rsidRPr="00BA745B">
        <w:rPr>
          <w:color w:val="000000"/>
          <w:szCs w:val="24"/>
          <w:lang w:eastAsia="fr-FR" w:bidi="fr-FR"/>
        </w:rPr>
        <w:t xml:space="preserve"> et le </w:t>
      </w:r>
      <w:r w:rsidRPr="00BA745B">
        <w:rPr>
          <w:i/>
        </w:rPr>
        <w:t>Bienfaisant</w:t>
      </w:r>
      <w:r w:rsidRPr="00BA745B">
        <w:rPr>
          <w:color w:val="000000"/>
          <w:szCs w:val="24"/>
          <w:lang w:eastAsia="fr-FR" w:bidi="fr-FR"/>
        </w:rPr>
        <w:t>—, ils ne réussiront pas à atteindre leur de</w:t>
      </w:r>
      <w:r w:rsidRPr="00BA745B">
        <w:rPr>
          <w:color w:val="000000"/>
          <w:szCs w:val="24"/>
          <w:lang w:eastAsia="fr-FR" w:bidi="fr-FR"/>
        </w:rPr>
        <w:t>s</w:t>
      </w:r>
      <w:r w:rsidRPr="00BA745B">
        <w:rPr>
          <w:color w:val="000000"/>
          <w:szCs w:val="24"/>
          <w:lang w:eastAsia="fr-FR" w:bidi="fr-FR"/>
        </w:rPr>
        <w:t>tination, puisqu’ils seront coulés ou sabordés à l’embouchure de la rivière Restigouche le 8 juillet, emportant avec eux par le fond le de</w:t>
      </w:r>
      <w:r w:rsidRPr="00BA745B">
        <w:rPr>
          <w:color w:val="000000"/>
          <w:szCs w:val="24"/>
          <w:lang w:eastAsia="fr-FR" w:bidi="fr-FR"/>
        </w:rPr>
        <w:t>r</w:t>
      </w:r>
      <w:r w:rsidRPr="00BA745B">
        <w:rPr>
          <w:color w:val="000000"/>
          <w:szCs w:val="24"/>
          <w:lang w:eastAsia="fr-FR" w:bidi="fr-FR"/>
        </w:rPr>
        <w:t>nier filet d’espoir dont ils étaient porteurs </w:t>
      </w:r>
      <w:r w:rsidRPr="00BA745B">
        <w:rPr>
          <w:rStyle w:val="Appelnotedebasdep"/>
          <w:szCs w:val="24"/>
          <w:lang w:eastAsia="fr-FR" w:bidi="fr-FR"/>
        </w:rPr>
        <w:footnoteReference w:id="174"/>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Dans de telles circonstances, la question n’est désormais plus de savoir si une victoire est encore possible, mais plutôt de déte</w:t>
      </w:r>
      <w:r w:rsidRPr="00BA745B">
        <w:rPr>
          <w:color w:val="000000"/>
          <w:szCs w:val="24"/>
          <w:lang w:eastAsia="fr-FR" w:bidi="fr-FR"/>
        </w:rPr>
        <w:t>r</w:t>
      </w:r>
      <w:r w:rsidRPr="00BA745B">
        <w:rPr>
          <w:color w:val="000000"/>
          <w:szCs w:val="24"/>
          <w:lang w:eastAsia="fr-FR" w:bidi="fr-FR"/>
        </w:rPr>
        <w:t>miner la m</w:t>
      </w:r>
      <w:r w:rsidRPr="00BA745B">
        <w:rPr>
          <w:color w:val="000000"/>
          <w:szCs w:val="24"/>
          <w:lang w:eastAsia="fr-FR" w:bidi="fr-FR"/>
        </w:rPr>
        <w:t>a</w:t>
      </w:r>
      <w:r w:rsidRPr="00BA745B">
        <w:rPr>
          <w:color w:val="000000"/>
          <w:szCs w:val="24"/>
          <w:lang w:eastAsia="fr-FR" w:bidi="fr-FR"/>
        </w:rPr>
        <w:t>nière de tenir le fort sans se déshonorer et jusqu’à ce que la raison co</w:t>
      </w:r>
      <w:r w:rsidRPr="00BA745B">
        <w:rPr>
          <w:color w:val="000000"/>
          <w:szCs w:val="24"/>
          <w:lang w:eastAsia="fr-FR" w:bidi="fr-FR"/>
        </w:rPr>
        <w:t>m</w:t>
      </w:r>
      <w:r w:rsidRPr="00BA745B">
        <w:rPr>
          <w:color w:val="000000"/>
          <w:szCs w:val="24"/>
          <w:lang w:eastAsia="fr-FR" w:bidi="fr-FR"/>
        </w:rPr>
        <w:t>mande d’elle-même le dépôt des armes. Pour conclure l’affaire et arracher les drapeaux aux derniers bastions de résistance, les Anglais ont mis en marche, début juillet, une force exceptio</w:t>
      </w:r>
      <w:r w:rsidRPr="00BA745B">
        <w:rPr>
          <w:color w:val="000000"/>
          <w:szCs w:val="24"/>
          <w:lang w:eastAsia="fr-FR" w:bidi="fr-FR"/>
        </w:rPr>
        <w:t>n</w:t>
      </w:r>
      <w:r w:rsidRPr="00BA745B">
        <w:rPr>
          <w:color w:val="000000"/>
          <w:szCs w:val="24"/>
          <w:lang w:eastAsia="fr-FR" w:bidi="fr-FR"/>
        </w:rPr>
        <w:t>nelle de 18 000 hommes répartis en 3 armées appelées à se resserrer en cours de route et à fermer l’étau jusqu’à Montréal en défilant par les 3 grandes routes qui y mènent</w:t>
      </w:r>
      <w:r w:rsidRPr="00BA745B">
        <w:t> :</w:t>
      </w:r>
      <w:r w:rsidRPr="00BA745B">
        <w:rPr>
          <w:color w:val="000000"/>
          <w:szCs w:val="24"/>
          <w:lang w:eastAsia="fr-FR" w:bidi="fr-FR"/>
        </w:rPr>
        <w:t xml:space="preserve"> Amherst, à la tête de 11 000 hommes, dont 5600 rég</w:t>
      </w:r>
      <w:r w:rsidRPr="00BA745B">
        <w:rPr>
          <w:color w:val="000000"/>
          <w:szCs w:val="24"/>
          <w:lang w:eastAsia="fr-FR" w:bidi="fr-FR"/>
        </w:rPr>
        <w:t>u</w:t>
      </w:r>
      <w:r w:rsidRPr="00BA745B">
        <w:rPr>
          <w:color w:val="000000"/>
          <w:szCs w:val="24"/>
          <w:lang w:eastAsia="fr-FR" w:bidi="fr-FR"/>
        </w:rPr>
        <w:t>liers, descendra le fle</w:t>
      </w:r>
      <w:r w:rsidRPr="00BA745B">
        <w:rPr>
          <w:color w:val="000000"/>
          <w:szCs w:val="24"/>
          <w:lang w:eastAsia="fr-FR" w:bidi="fr-FR"/>
        </w:rPr>
        <w:t>u</w:t>
      </w:r>
      <w:r w:rsidRPr="00BA745B">
        <w:rPr>
          <w:color w:val="000000"/>
          <w:szCs w:val="24"/>
          <w:lang w:eastAsia="fr-FR" w:bidi="fr-FR"/>
        </w:rPr>
        <w:t>ve à partir du lac Ontario</w:t>
      </w:r>
      <w:r w:rsidRPr="00BA745B">
        <w:t> ;</w:t>
      </w:r>
      <w:r w:rsidRPr="00BA745B">
        <w:rPr>
          <w:color w:val="000000"/>
          <w:szCs w:val="24"/>
          <w:lang w:eastAsia="fr-FR" w:bidi="fr-FR"/>
        </w:rPr>
        <w:t xml:space="preserve"> Haviland, avec 3400 hommes, dont 1500 réguliers, forc</w:t>
      </w:r>
      <w:r w:rsidRPr="00BA745B">
        <w:rPr>
          <w:color w:val="000000"/>
          <w:szCs w:val="24"/>
          <w:lang w:eastAsia="fr-FR" w:bidi="fr-FR"/>
        </w:rPr>
        <w:t>e</w:t>
      </w:r>
      <w:r w:rsidRPr="00BA745B">
        <w:rPr>
          <w:color w:val="000000"/>
          <w:szCs w:val="24"/>
          <w:lang w:eastAsia="fr-FR" w:bidi="fr-FR"/>
        </w:rPr>
        <w:t>ra l’entrée par le lac Champlain</w:t>
      </w:r>
      <w:r w:rsidRPr="00BA745B">
        <w:t> ;</w:t>
      </w:r>
      <w:r w:rsidRPr="00BA745B">
        <w:rPr>
          <w:color w:val="000000"/>
          <w:szCs w:val="24"/>
          <w:lang w:eastAsia="fr-FR" w:bidi="fr-FR"/>
        </w:rPr>
        <w:t xml:space="preserve"> et Murray, avec 3800 rég</w:t>
      </w:r>
      <w:r w:rsidRPr="00BA745B">
        <w:rPr>
          <w:color w:val="000000"/>
          <w:szCs w:val="24"/>
          <w:lang w:eastAsia="fr-FR" w:bidi="fr-FR"/>
        </w:rPr>
        <w:t>u</w:t>
      </w:r>
      <w:r w:rsidRPr="00BA745B">
        <w:rPr>
          <w:color w:val="000000"/>
          <w:szCs w:val="24"/>
          <w:lang w:eastAsia="fr-FR" w:bidi="fr-FR"/>
        </w:rPr>
        <w:t>liers appuyés par une artillerie prodigieuse, arrivera par le fleuve Saint-Laurent à partir de Québec </w:t>
      </w:r>
      <w:r w:rsidRPr="00BA745B">
        <w:rPr>
          <w:rStyle w:val="Appelnotedebasdep"/>
          <w:szCs w:val="24"/>
          <w:lang w:eastAsia="fr-FR" w:bidi="fr-FR"/>
        </w:rPr>
        <w:footnoteReference w:id="175"/>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La flotte de Murray — composée, au départ, de 4 navires de gue</w:t>
      </w:r>
      <w:r w:rsidRPr="00BA745B">
        <w:rPr>
          <w:color w:val="000000"/>
          <w:szCs w:val="24"/>
          <w:lang w:eastAsia="fr-FR" w:bidi="fr-FR"/>
        </w:rPr>
        <w:t>r</w:t>
      </w:r>
      <w:r w:rsidRPr="00BA745B">
        <w:rPr>
          <w:color w:val="000000"/>
          <w:szCs w:val="24"/>
          <w:lang w:eastAsia="fr-FR" w:bidi="fr-FR"/>
        </w:rPr>
        <w:t>re, de 9 galères, de 40 bâtiments de transport et de 26 bateaux — se met en branle en direction de Montréal le 14 juillet </w:t>
      </w:r>
      <w:r w:rsidRPr="00BA745B">
        <w:rPr>
          <w:rStyle w:val="Appelnotedebasdep"/>
          <w:szCs w:val="24"/>
          <w:lang w:eastAsia="fr-FR" w:bidi="fr-FR"/>
        </w:rPr>
        <w:footnoteReference w:id="176"/>
      </w:r>
      <w:r w:rsidRPr="00BA745B">
        <w:rPr>
          <w:color w:val="000000"/>
          <w:szCs w:val="24"/>
          <w:lang w:eastAsia="fr-FR" w:bidi="fr-FR"/>
        </w:rPr>
        <w:t>. Le 16, elle est en vue de Deschambault après avoir essuyé quelques coups de canon sans conséquence</w:t>
      </w:r>
      <w:r w:rsidRPr="00BA745B">
        <w:t> ;</w:t>
      </w:r>
      <w:r w:rsidRPr="00BA745B">
        <w:rPr>
          <w:color w:val="000000"/>
          <w:szCs w:val="24"/>
          <w:lang w:eastAsia="fr-FR" w:bidi="fr-FR"/>
        </w:rPr>
        <w:t xml:space="preserve"> et le 18, Murray s’arrête à Lotbinière pour y lire une proclam</w:t>
      </w:r>
      <w:r w:rsidRPr="00BA745B">
        <w:rPr>
          <w:color w:val="000000"/>
          <w:szCs w:val="24"/>
          <w:lang w:eastAsia="fr-FR" w:bidi="fr-FR"/>
        </w:rPr>
        <w:t>a</w:t>
      </w:r>
      <w:r w:rsidRPr="00BA745B">
        <w:rPr>
          <w:color w:val="000000"/>
          <w:szCs w:val="24"/>
          <w:lang w:eastAsia="fr-FR" w:bidi="fr-FR"/>
        </w:rPr>
        <w:t>tion sommaire et faire prêter serment de neutralité aux habitants des lieux qui, dans leur esprit, sont déjà passés à un autre</w:t>
      </w:r>
      <w:r>
        <w:rPr>
          <w:color w:val="000000"/>
          <w:szCs w:val="24"/>
          <w:lang w:eastAsia="fr-FR" w:bidi="fr-FR"/>
        </w:rPr>
        <w:t xml:space="preserve"> </w:t>
      </w:r>
      <w:r w:rsidRPr="00BA745B">
        <w:t>[101]</w:t>
      </w:r>
      <w:r>
        <w:t xml:space="preserve"> </w:t>
      </w:r>
      <w:r w:rsidRPr="00BA745B">
        <w:rPr>
          <w:color w:val="000000"/>
          <w:szCs w:val="24"/>
          <w:lang w:eastAsia="fr-FR" w:bidi="fr-FR"/>
        </w:rPr>
        <w:t xml:space="preserve">maître </w:t>
      </w:r>
      <w:r w:rsidRPr="00BA745B">
        <w:rPr>
          <w:rStyle w:val="Appelnotedebasdep"/>
          <w:szCs w:val="24"/>
          <w:lang w:eastAsia="fr-FR" w:bidi="fr-FR"/>
        </w:rPr>
        <w:footnoteReference w:id="177"/>
      </w:r>
      <w:r w:rsidRPr="00BA745B">
        <w:rPr>
          <w:color w:val="000000"/>
          <w:szCs w:val="24"/>
          <w:lang w:eastAsia="fr-FR" w:bidi="fr-FR"/>
        </w:rPr>
        <w:t>. Dumas, exécutant à la lettre les ordres qu’il a reçus, suit l’armada anglaise en longeant la rive nord. Pas à pas, sans jamais d</w:t>
      </w:r>
      <w:r w:rsidRPr="00BA745B">
        <w:rPr>
          <w:color w:val="000000"/>
          <w:szCs w:val="24"/>
          <w:lang w:eastAsia="fr-FR" w:bidi="fr-FR"/>
        </w:rPr>
        <w:t>é</w:t>
      </w:r>
      <w:r w:rsidRPr="00BA745B">
        <w:rPr>
          <w:color w:val="000000"/>
          <w:szCs w:val="24"/>
          <w:lang w:eastAsia="fr-FR" w:bidi="fr-FR"/>
        </w:rPr>
        <w:t>roger à son devoir, il talonne l’ennemi, fait le coup de feu, s’arrête aux Trois-Rivières pour s’y retrancher, puis s’accroche aux îles du lac Saint-Pierre toujours dans l’espoir de ralentir l’ennemi, mais sans y parvenir. Le 8 août, Bourlamaque, qui s’est remis de sa blessure, le rejoint par la rive sud à l’embouchure de la rivière de Sorel pour y fa</w:t>
      </w:r>
      <w:r w:rsidRPr="00BA745B">
        <w:rPr>
          <w:color w:val="000000"/>
          <w:szCs w:val="24"/>
          <w:lang w:eastAsia="fr-FR" w:bidi="fr-FR"/>
        </w:rPr>
        <w:t>i</w:t>
      </w:r>
      <w:r w:rsidRPr="00BA745B">
        <w:rPr>
          <w:color w:val="000000"/>
          <w:szCs w:val="24"/>
          <w:lang w:eastAsia="fr-FR" w:bidi="fr-FR"/>
        </w:rPr>
        <w:t>re quelques retra</w:t>
      </w:r>
      <w:r w:rsidRPr="00BA745B">
        <w:rPr>
          <w:color w:val="000000"/>
          <w:szCs w:val="24"/>
          <w:lang w:eastAsia="fr-FR" w:bidi="fr-FR"/>
        </w:rPr>
        <w:t>n</w:t>
      </w:r>
      <w:r w:rsidRPr="00BA745B">
        <w:rPr>
          <w:color w:val="000000"/>
          <w:szCs w:val="24"/>
          <w:lang w:eastAsia="fr-FR" w:bidi="fr-FR"/>
        </w:rPr>
        <w:t>chements. Mais encore là, peine perdue, puisque, le 10 suivant, la flotte de Murray jette l’ancre devant Sorel pour attendre, comme prévu, les 1500 hommes de la ga</w:t>
      </w:r>
      <w:r w:rsidRPr="00BA745B">
        <w:rPr>
          <w:color w:val="000000"/>
          <w:szCs w:val="24"/>
          <w:lang w:eastAsia="fr-FR" w:bidi="fr-FR"/>
        </w:rPr>
        <w:t>r</w:t>
      </w:r>
      <w:r w:rsidRPr="00BA745B">
        <w:rPr>
          <w:color w:val="000000"/>
          <w:szCs w:val="24"/>
          <w:lang w:eastAsia="fr-FR" w:bidi="fr-FR"/>
        </w:rPr>
        <w:t>nison de Louisbourg et les 17 bateaux dans lesquels ils ont pris pl</w:t>
      </w:r>
      <w:r w:rsidRPr="00BA745B">
        <w:rPr>
          <w:color w:val="000000"/>
          <w:szCs w:val="24"/>
          <w:lang w:eastAsia="fr-FR" w:bidi="fr-FR"/>
        </w:rPr>
        <w:t>a</w:t>
      </w:r>
      <w:r w:rsidRPr="00BA745B">
        <w:rPr>
          <w:color w:val="000000"/>
          <w:szCs w:val="24"/>
          <w:lang w:eastAsia="fr-FR" w:bidi="fr-FR"/>
        </w:rPr>
        <w:t>ce </w:t>
      </w:r>
      <w:r w:rsidRPr="00BA745B">
        <w:rPr>
          <w:rStyle w:val="Appelnotedebasdep"/>
          <w:szCs w:val="24"/>
          <w:lang w:eastAsia="fr-FR" w:bidi="fr-FR"/>
        </w:rPr>
        <w:footnoteReference w:id="178"/>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La progression des troupes anglaises est lente, mais semblable à une marée montante. La résistance qui reste à faire se veut, cette fois-ci, le baroud d’honneur que s’octroie la crème de l’armée fra</w:t>
      </w:r>
      <w:r w:rsidRPr="00BA745B">
        <w:rPr>
          <w:color w:val="000000"/>
          <w:szCs w:val="24"/>
          <w:lang w:eastAsia="fr-FR" w:bidi="fr-FR"/>
        </w:rPr>
        <w:t>n</w:t>
      </w:r>
      <w:r w:rsidRPr="00BA745B">
        <w:rPr>
          <w:color w:val="000000"/>
          <w:szCs w:val="24"/>
          <w:lang w:eastAsia="fr-FR" w:bidi="fr-FR"/>
        </w:rPr>
        <w:t>çaise et de la milice canadienne qui n’a plus que son honneur à sauver. Le 25 août, le fort Lévis tombe comme il se doit, et Po</w:t>
      </w:r>
      <w:r w:rsidRPr="00BA745B">
        <w:rPr>
          <w:color w:val="000000"/>
          <w:szCs w:val="24"/>
          <w:lang w:eastAsia="fr-FR" w:bidi="fr-FR"/>
        </w:rPr>
        <w:t>u</w:t>
      </w:r>
      <w:r w:rsidRPr="00BA745B">
        <w:rPr>
          <w:color w:val="000000"/>
          <w:szCs w:val="24"/>
          <w:lang w:eastAsia="fr-FR" w:bidi="fr-FR"/>
        </w:rPr>
        <w:t>chot quitte l’enceinte avec beaucoup de panache et non sans avoir brûlé en canonnade d’honneur sa dernière poudre. Dumas et Bou</w:t>
      </w:r>
      <w:r w:rsidRPr="00BA745B">
        <w:rPr>
          <w:color w:val="000000"/>
          <w:szCs w:val="24"/>
          <w:lang w:eastAsia="fr-FR" w:bidi="fr-FR"/>
        </w:rPr>
        <w:t>r</w:t>
      </w:r>
      <w:r w:rsidRPr="00BA745B">
        <w:rPr>
          <w:color w:val="000000"/>
          <w:szCs w:val="24"/>
          <w:lang w:eastAsia="fr-FR" w:bidi="fr-FR"/>
        </w:rPr>
        <w:t>lamaque se replient alors vers Montréal. Le le</w:t>
      </w:r>
      <w:r w:rsidRPr="00BA745B">
        <w:rPr>
          <w:color w:val="000000"/>
          <w:szCs w:val="24"/>
          <w:lang w:eastAsia="fr-FR" w:bidi="fr-FR"/>
        </w:rPr>
        <w:t>n</w:t>
      </w:r>
      <w:r w:rsidRPr="00BA745B">
        <w:rPr>
          <w:color w:val="000000"/>
          <w:szCs w:val="24"/>
          <w:lang w:eastAsia="fr-FR" w:bidi="fr-FR"/>
        </w:rPr>
        <w:t>demain, c’est au tour de Bougainville de quitter l’île aux Noix pour se rendre au fort Saint-Jean où il</w:t>
      </w:r>
      <w:r>
        <w:rPr>
          <w:color w:val="000000"/>
          <w:szCs w:val="24"/>
          <w:lang w:eastAsia="fr-FR" w:bidi="fr-FR"/>
        </w:rPr>
        <w:t xml:space="preserve"> </w:t>
      </w:r>
      <w:r w:rsidRPr="00BA745B">
        <w:t>[102]</w:t>
      </w:r>
      <w:r>
        <w:t xml:space="preserve"> </w:t>
      </w:r>
      <w:r w:rsidRPr="00BA745B">
        <w:rPr>
          <w:color w:val="000000"/>
          <w:szCs w:val="24"/>
          <w:lang w:eastAsia="fr-FR" w:bidi="fr-FR"/>
        </w:rPr>
        <w:t>s’emploie, lui aussi, à en faire baver aux Anglais avant de le faire sa</w:t>
      </w:r>
      <w:r w:rsidRPr="00BA745B">
        <w:rPr>
          <w:color w:val="000000"/>
          <w:szCs w:val="24"/>
          <w:lang w:eastAsia="fr-FR" w:bidi="fr-FR"/>
        </w:rPr>
        <w:t>u</w:t>
      </w:r>
      <w:r w:rsidRPr="00BA745B">
        <w:rPr>
          <w:color w:val="000000"/>
          <w:szCs w:val="24"/>
          <w:lang w:eastAsia="fr-FR" w:bidi="fr-FR"/>
        </w:rPr>
        <w:t>ter le 30. Et puis... et puis c’est l’affouillement </w:t>
      </w:r>
      <w:r w:rsidRPr="00BA745B">
        <w:rPr>
          <w:rStyle w:val="Appelnotedebasdep"/>
          <w:szCs w:val="24"/>
          <w:lang w:eastAsia="fr-FR" w:bidi="fr-FR"/>
        </w:rPr>
        <w:footnoteReference w:id="179"/>
      </w:r>
      <w:r w:rsidRPr="00BA745B">
        <w:rPr>
          <w:color w:val="000000"/>
          <w:szCs w:val="24"/>
          <w:lang w:eastAsia="fr-FR" w:bidi="fr-FR"/>
        </w:rPr>
        <w:t>.</w:t>
      </w:r>
    </w:p>
    <w:p w:rsidR="0040571A" w:rsidRPr="00BA745B" w:rsidRDefault="0040571A" w:rsidP="0040571A">
      <w:pPr>
        <w:spacing w:before="120" w:after="120"/>
        <w:jc w:val="both"/>
        <w:rPr>
          <w:szCs w:val="2"/>
        </w:rPr>
      </w:pPr>
    </w:p>
    <w:p w:rsidR="0040571A" w:rsidRPr="00BA745B" w:rsidRDefault="009310D6" w:rsidP="0040571A">
      <w:pPr>
        <w:pStyle w:val="fig"/>
      </w:pPr>
      <w:r>
        <w:rPr>
          <w:noProof/>
        </w:rPr>
        <w:drawing>
          <wp:inline distT="0" distB="0" distL="0" distR="0">
            <wp:extent cx="2976880" cy="3838575"/>
            <wp:effectExtent l="25400" t="25400" r="7620" b="9525"/>
            <wp:docPr id="26" name="Image 26" descr="fig_p_102_Vaudreuil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ig_p_102_Vaudreuil_33_low"/>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6880" cy="3838575"/>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2"/>
      </w:pPr>
      <w:r w:rsidRPr="00BA745B">
        <w:t>Pierre-Rigaud, marquis de Vaudreuil (1698-1778), gouverneur général de la No</w:t>
      </w:r>
      <w:r w:rsidRPr="00BA745B">
        <w:t>u</w:t>
      </w:r>
      <w:r w:rsidRPr="00BA745B">
        <w:t>velle-France, signataire de la capitulation de Montréal, le 8 septembre 1760 Tiré de l’œuvre de Daughty.</w:t>
      </w:r>
    </w:p>
    <w:p w:rsidR="0040571A" w:rsidRDefault="0040571A" w:rsidP="0040571A">
      <w:pPr>
        <w:spacing w:before="120" w:after="120"/>
        <w:jc w:val="both"/>
      </w:pPr>
    </w:p>
    <w:p w:rsidR="0040571A" w:rsidRPr="005B6164" w:rsidRDefault="0040571A" w:rsidP="0040571A">
      <w:pPr>
        <w:spacing w:before="120" w:after="120"/>
        <w:jc w:val="both"/>
        <w:rPr>
          <w:color w:val="000000"/>
          <w:szCs w:val="24"/>
          <w:lang w:eastAsia="fr-FR" w:bidi="fr-FR"/>
        </w:rPr>
      </w:pPr>
      <w:r w:rsidRPr="005B6164">
        <w:rPr>
          <w:color w:val="000000"/>
          <w:szCs w:val="24"/>
          <w:lang w:eastAsia="fr-FR" w:bidi="fr-FR"/>
        </w:rPr>
        <w:t>[103]</w:t>
      </w:r>
    </w:p>
    <w:p w:rsidR="0040571A" w:rsidRPr="00BA745B" w:rsidRDefault="0040571A" w:rsidP="0040571A">
      <w:pPr>
        <w:spacing w:before="120" w:after="120"/>
        <w:jc w:val="both"/>
      </w:pPr>
      <w:r w:rsidRPr="00BA745B">
        <w:rPr>
          <w:color w:val="000000"/>
          <w:szCs w:val="24"/>
          <w:lang w:eastAsia="fr-FR" w:bidi="fr-FR"/>
        </w:rPr>
        <w:t>Le 1</w:t>
      </w:r>
      <w:r w:rsidRPr="00BA745B">
        <w:rPr>
          <w:color w:val="000000"/>
          <w:szCs w:val="24"/>
          <w:vertAlign w:val="superscript"/>
          <w:lang w:eastAsia="fr-FR" w:bidi="fr-FR"/>
        </w:rPr>
        <w:t>er</w:t>
      </w:r>
      <w:r w:rsidRPr="00BA745B">
        <w:rPr>
          <w:color w:val="000000"/>
          <w:szCs w:val="24"/>
          <w:lang w:eastAsia="fr-FR" w:bidi="fr-FR"/>
        </w:rPr>
        <w:t xml:space="preserve"> septembre, les troupes de l’armée française se retrouvent avec la flotte anglaise </w:t>
      </w:r>
      <w:r w:rsidRPr="00BA745B">
        <w:t>« </w:t>
      </w:r>
      <w:r w:rsidRPr="00BA745B">
        <w:rPr>
          <w:color w:val="000000"/>
          <w:szCs w:val="24"/>
          <w:lang w:eastAsia="fr-FR" w:bidi="fr-FR"/>
        </w:rPr>
        <w:t>à Montréal, où il ne poussa qu’une t</w:t>
      </w:r>
      <w:r w:rsidRPr="00BA745B">
        <w:rPr>
          <w:color w:val="000000"/>
          <w:szCs w:val="24"/>
          <w:lang w:eastAsia="fr-FR" w:bidi="fr-FR"/>
        </w:rPr>
        <w:t>ê</w:t>
      </w:r>
      <w:r w:rsidRPr="00BA745B">
        <w:rPr>
          <w:color w:val="000000"/>
          <w:szCs w:val="24"/>
          <w:lang w:eastAsia="fr-FR" w:bidi="fr-FR"/>
        </w:rPr>
        <w:t>te </w:t>
      </w:r>
      <w:r w:rsidRPr="00BA745B">
        <w:rPr>
          <w:rStyle w:val="Appelnotedebasdep"/>
          <w:szCs w:val="24"/>
          <w:lang w:eastAsia="fr-FR" w:bidi="fr-FR"/>
        </w:rPr>
        <w:footnoteReference w:id="180"/>
      </w:r>
      <w:r w:rsidRPr="00BA745B">
        <w:t> »</w:t>
      </w:r>
      <w:r w:rsidRPr="00BA745B">
        <w:rPr>
          <w:color w:val="000000"/>
          <w:szCs w:val="24"/>
          <w:lang w:eastAsia="fr-FR" w:bidi="fr-FR"/>
        </w:rPr>
        <w:t>. Et le 5, c’est le face à face. Vaudreuil, Lévis, Bourlamaque, Roqu</w:t>
      </w:r>
      <w:r w:rsidRPr="00BA745B">
        <w:rPr>
          <w:color w:val="000000"/>
          <w:szCs w:val="24"/>
          <w:lang w:eastAsia="fr-FR" w:bidi="fr-FR"/>
        </w:rPr>
        <w:t>e</w:t>
      </w:r>
      <w:r w:rsidRPr="00BA745B">
        <w:rPr>
          <w:color w:val="000000"/>
          <w:szCs w:val="24"/>
          <w:lang w:eastAsia="fr-FR" w:bidi="fr-FR"/>
        </w:rPr>
        <w:t>maure, Dumas et quelques centaines de guerriers de la de</w:t>
      </w:r>
      <w:r w:rsidRPr="00BA745B">
        <w:rPr>
          <w:color w:val="000000"/>
          <w:szCs w:val="24"/>
          <w:lang w:eastAsia="fr-FR" w:bidi="fr-FR"/>
        </w:rPr>
        <w:t>r</w:t>
      </w:r>
      <w:r w:rsidRPr="00BA745B">
        <w:rPr>
          <w:color w:val="000000"/>
          <w:szCs w:val="24"/>
          <w:lang w:eastAsia="fr-FR" w:bidi="fr-FR"/>
        </w:rPr>
        <w:t>nière heure forment la dernière ligne, celle des héros et des braves, entre Montréal et l’île Sainte-Hélène, assiégés de toutes parts par une armée qui a gonflé, gonflé au fil de l’eau, pour a</w:t>
      </w:r>
      <w:r w:rsidRPr="00BA745B">
        <w:rPr>
          <w:color w:val="000000"/>
          <w:szCs w:val="24"/>
          <w:lang w:eastAsia="fr-FR" w:bidi="fr-FR"/>
        </w:rPr>
        <w:t>t</w:t>
      </w:r>
      <w:r w:rsidRPr="00BA745B">
        <w:rPr>
          <w:color w:val="000000"/>
          <w:szCs w:val="24"/>
          <w:lang w:eastAsia="fr-FR" w:bidi="fr-FR"/>
        </w:rPr>
        <w:t>teindre, à l’heure de la reddition, tout près de 28 000 hommes </w:t>
      </w:r>
      <w:r w:rsidRPr="00BA745B">
        <w:rPr>
          <w:rStyle w:val="Appelnotedebasdep"/>
          <w:szCs w:val="24"/>
          <w:lang w:eastAsia="fr-FR" w:bidi="fr-FR"/>
        </w:rPr>
        <w:footnoteReference w:id="181"/>
      </w:r>
      <w:r w:rsidRPr="00BA745B">
        <w:rPr>
          <w:color w:val="000000"/>
          <w:szCs w:val="24"/>
          <w:lang w:eastAsia="fr-FR" w:bidi="fr-FR"/>
        </w:rPr>
        <w:t>. Il ne reste plus que quelque 2400 r</w:t>
      </w:r>
      <w:r w:rsidRPr="00BA745B">
        <w:rPr>
          <w:color w:val="000000"/>
          <w:szCs w:val="24"/>
          <w:lang w:eastAsia="fr-FR" w:bidi="fr-FR"/>
        </w:rPr>
        <w:t>é</w:t>
      </w:r>
      <w:r w:rsidRPr="00BA745B">
        <w:rPr>
          <w:color w:val="000000"/>
          <w:szCs w:val="24"/>
          <w:lang w:eastAsia="fr-FR" w:bidi="fr-FR"/>
        </w:rPr>
        <w:t>sistants</w:t>
      </w:r>
      <w:r>
        <w:rPr>
          <w:color w:val="000000"/>
          <w:szCs w:val="24"/>
          <w:lang w:eastAsia="fr-FR" w:bidi="fr-FR"/>
        </w:rPr>
        <w:t> </w:t>
      </w:r>
      <w:r w:rsidRPr="00BA745B">
        <w:rPr>
          <w:rStyle w:val="Appelnotedebasdep"/>
          <w:szCs w:val="24"/>
          <w:lang w:eastAsia="fr-FR" w:bidi="fr-FR"/>
        </w:rPr>
        <w:footnoteReference w:id="182"/>
      </w:r>
      <w:r w:rsidRPr="00BA745B">
        <w:rPr>
          <w:color w:val="000000"/>
          <w:szCs w:val="24"/>
          <w:lang w:eastAsia="fr-FR" w:bidi="fr-FR"/>
        </w:rPr>
        <w:t>, des soldats pour la plupart, prêts à faire le coup de feu jusqu’à l’extrême limite. Les Can</w:t>
      </w:r>
      <w:r w:rsidRPr="00BA745B">
        <w:rPr>
          <w:color w:val="000000"/>
          <w:szCs w:val="24"/>
          <w:lang w:eastAsia="fr-FR" w:bidi="fr-FR"/>
        </w:rPr>
        <w:t>a</w:t>
      </w:r>
      <w:r w:rsidRPr="00BA745B">
        <w:rPr>
          <w:color w:val="000000"/>
          <w:szCs w:val="24"/>
          <w:lang w:eastAsia="fr-FR" w:bidi="fr-FR"/>
        </w:rPr>
        <w:t>diens, qui n’ont plus à défendre les couleurs d’une France qui les a tant et si bien mépr</w:t>
      </w:r>
      <w:r w:rsidRPr="00BA745B">
        <w:rPr>
          <w:color w:val="000000"/>
          <w:szCs w:val="24"/>
          <w:lang w:eastAsia="fr-FR" w:bidi="fr-FR"/>
        </w:rPr>
        <w:t>i</w:t>
      </w:r>
      <w:r w:rsidRPr="00BA745B">
        <w:rPr>
          <w:color w:val="000000"/>
          <w:szCs w:val="24"/>
          <w:lang w:eastAsia="fr-FR" w:bidi="fr-FR"/>
        </w:rPr>
        <w:t>sés, ont fui sans demander leur reste et sans trop s’inquiéter du fait qu’ils vont devoir bientôt apprendre à suivre les ordres en anglais </w:t>
      </w:r>
      <w:r w:rsidRPr="00BA745B">
        <w:rPr>
          <w:rStyle w:val="Appelnotedebasdep"/>
          <w:szCs w:val="24"/>
          <w:lang w:eastAsia="fr-FR" w:bidi="fr-FR"/>
        </w:rPr>
        <w:footnoteReference w:id="183"/>
      </w:r>
      <w:r w:rsidRPr="00BA745B">
        <w:t> ;</w:t>
      </w:r>
      <w:r w:rsidRPr="00BA745B">
        <w:rPr>
          <w:color w:val="000000"/>
          <w:szCs w:val="24"/>
          <w:lang w:eastAsia="fr-FR" w:bidi="fr-FR"/>
        </w:rPr>
        <w:t xml:space="preserve"> les soldats fra</w:t>
      </w:r>
      <w:r w:rsidRPr="00BA745B">
        <w:rPr>
          <w:color w:val="000000"/>
          <w:szCs w:val="24"/>
          <w:lang w:eastAsia="fr-FR" w:bidi="fr-FR"/>
        </w:rPr>
        <w:t>n</w:t>
      </w:r>
      <w:r w:rsidRPr="00BA745B">
        <w:rPr>
          <w:color w:val="000000"/>
          <w:szCs w:val="24"/>
          <w:lang w:eastAsia="fr-FR" w:bidi="fr-FR"/>
        </w:rPr>
        <w:t>çais mariés avec des naturelles du pays les ont suivis en en faisant a</w:t>
      </w:r>
      <w:r w:rsidRPr="00BA745B">
        <w:rPr>
          <w:color w:val="000000"/>
          <w:szCs w:val="24"/>
          <w:lang w:eastAsia="fr-FR" w:bidi="fr-FR"/>
        </w:rPr>
        <w:t>u</w:t>
      </w:r>
      <w:r w:rsidRPr="00BA745B">
        <w:rPr>
          <w:color w:val="000000"/>
          <w:szCs w:val="24"/>
          <w:lang w:eastAsia="fr-FR" w:bidi="fr-FR"/>
        </w:rPr>
        <w:t>tant</w:t>
      </w:r>
      <w:r w:rsidRPr="00BA745B">
        <w:t> ;</w:t>
      </w:r>
      <w:r w:rsidRPr="00BA745B">
        <w:rPr>
          <w:color w:val="000000"/>
          <w:szCs w:val="24"/>
          <w:lang w:eastAsia="fr-FR" w:bidi="fr-FR"/>
        </w:rPr>
        <w:t xml:space="preserve"> et les </w:t>
      </w:r>
      <w:r w:rsidRPr="00BA745B">
        <w:t>« </w:t>
      </w:r>
      <w:r w:rsidRPr="00BA745B">
        <w:rPr>
          <w:color w:val="000000"/>
          <w:szCs w:val="24"/>
          <w:lang w:eastAsia="fr-FR" w:bidi="fr-FR"/>
        </w:rPr>
        <w:t>Sauvages domiciliés avoient fait leur paix avec les A</w:t>
      </w:r>
      <w:r w:rsidRPr="00BA745B">
        <w:rPr>
          <w:color w:val="000000"/>
          <w:szCs w:val="24"/>
          <w:lang w:eastAsia="fr-FR" w:bidi="fr-FR"/>
        </w:rPr>
        <w:t>n</w:t>
      </w:r>
      <w:r w:rsidRPr="00BA745B">
        <w:rPr>
          <w:color w:val="000000"/>
          <w:szCs w:val="24"/>
          <w:lang w:eastAsia="fr-FR" w:bidi="fr-FR"/>
        </w:rPr>
        <w:t>glois, et</w:t>
      </w:r>
      <w:r>
        <w:rPr>
          <w:color w:val="000000"/>
          <w:szCs w:val="24"/>
          <w:lang w:eastAsia="fr-FR" w:bidi="fr-FR"/>
        </w:rPr>
        <w:t xml:space="preserve"> </w:t>
      </w:r>
      <w:r w:rsidRPr="00BA745B">
        <w:t>[104]</w:t>
      </w:r>
      <w:r>
        <w:t xml:space="preserve"> </w:t>
      </w:r>
      <w:r w:rsidRPr="00BA745B">
        <w:rPr>
          <w:color w:val="000000"/>
          <w:szCs w:val="24"/>
          <w:lang w:eastAsia="fr-FR" w:bidi="fr-FR"/>
        </w:rPr>
        <w:t>même leur avoient offert de prendre les armes pour achever de nous réduire </w:t>
      </w:r>
      <w:r w:rsidRPr="00BA745B">
        <w:rPr>
          <w:rStyle w:val="Appelnotedebasdep"/>
          <w:szCs w:val="24"/>
          <w:lang w:eastAsia="fr-FR" w:bidi="fr-FR"/>
        </w:rPr>
        <w:footnoteReference w:id="184"/>
      </w:r>
      <w:r>
        <w:rPr>
          <w:color w:val="000000"/>
          <w:szCs w:val="24"/>
          <w:lang w:eastAsia="fr-FR" w:bidi="fr-FR"/>
        </w:rPr>
        <w:t> </w:t>
      </w:r>
      <w:r w:rsidRPr="00BA745B">
        <w:t>»</w:t>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Ne reste plus, en effet, qu’à se plier aux conditions des conqu</w:t>
      </w:r>
      <w:r w:rsidRPr="00BA745B">
        <w:rPr>
          <w:color w:val="000000"/>
          <w:szCs w:val="24"/>
          <w:lang w:eastAsia="fr-FR" w:bidi="fr-FR"/>
        </w:rPr>
        <w:t>é</w:t>
      </w:r>
      <w:r w:rsidRPr="00BA745B">
        <w:rPr>
          <w:color w:val="000000"/>
          <w:szCs w:val="24"/>
          <w:lang w:eastAsia="fr-FR" w:bidi="fr-FR"/>
        </w:rPr>
        <w:t>rants pour éviter des souffrances inutiles au peuple et arracher à Amherst une reddition honorable pour les troupes. Vaudreuil, porte-parole off</w:t>
      </w:r>
      <w:r w:rsidRPr="00BA745B">
        <w:rPr>
          <w:color w:val="000000"/>
          <w:szCs w:val="24"/>
          <w:lang w:eastAsia="fr-FR" w:bidi="fr-FR"/>
        </w:rPr>
        <w:t>i</w:t>
      </w:r>
      <w:r w:rsidRPr="00BA745B">
        <w:rPr>
          <w:color w:val="000000"/>
          <w:szCs w:val="24"/>
          <w:lang w:eastAsia="fr-FR" w:bidi="fr-FR"/>
        </w:rPr>
        <w:t>ciel de la France en cette douloureuse circonstance, en homme prat</w:t>
      </w:r>
      <w:r w:rsidRPr="00BA745B">
        <w:rPr>
          <w:color w:val="000000"/>
          <w:szCs w:val="24"/>
          <w:lang w:eastAsia="fr-FR" w:bidi="fr-FR"/>
        </w:rPr>
        <w:t>i</w:t>
      </w:r>
      <w:r w:rsidRPr="00BA745B">
        <w:rPr>
          <w:color w:val="000000"/>
          <w:szCs w:val="24"/>
          <w:lang w:eastAsia="fr-FR" w:bidi="fr-FR"/>
        </w:rPr>
        <w:t>que invoque la souffrance du peuple canadien dont il s’inquiète sans doute pour la première fois</w:t>
      </w:r>
      <w:r w:rsidRPr="00BA745B">
        <w:t> ;</w:t>
      </w:r>
      <w:r w:rsidRPr="00BA745B">
        <w:rPr>
          <w:color w:val="000000"/>
          <w:szCs w:val="24"/>
          <w:lang w:eastAsia="fr-FR" w:bidi="fr-FR"/>
        </w:rPr>
        <w:t xml:space="preserve"> Lévis, opiniâtre, i</w:t>
      </w:r>
      <w:r w:rsidRPr="00BA745B">
        <w:rPr>
          <w:color w:val="000000"/>
          <w:szCs w:val="24"/>
          <w:lang w:eastAsia="fr-FR" w:bidi="fr-FR"/>
        </w:rPr>
        <w:t>n</w:t>
      </w:r>
      <w:r w:rsidRPr="00BA745B">
        <w:rPr>
          <w:color w:val="000000"/>
          <w:szCs w:val="24"/>
          <w:lang w:eastAsia="fr-FR" w:bidi="fr-FR"/>
        </w:rPr>
        <w:t>voque le déshonneur de l’armée française, qui est la pire des sou</w:t>
      </w:r>
      <w:r w:rsidRPr="00BA745B">
        <w:rPr>
          <w:color w:val="000000"/>
          <w:szCs w:val="24"/>
          <w:lang w:eastAsia="fr-FR" w:bidi="fr-FR"/>
        </w:rPr>
        <w:t>f</w:t>
      </w:r>
      <w:r w:rsidRPr="00BA745B">
        <w:rPr>
          <w:color w:val="000000"/>
          <w:szCs w:val="24"/>
          <w:lang w:eastAsia="fr-FR" w:bidi="fr-FR"/>
        </w:rPr>
        <w:t>frances à ses yeux</w:t>
      </w:r>
      <w:r w:rsidRPr="00BA745B">
        <w:t> !</w:t>
      </w:r>
      <w:r w:rsidRPr="00BA745B">
        <w:rPr>
          <w:color w:val="000000"/>
          <w:szCs w:val="24"/>
          <w:lang w:eastAsia="fr-FR" w:bidi="fr-FR"/>
        </w:rPr>
        <w:t xml:space="preserve"> Les deux positions étant i</w:t>
      </w:r>
      <w:r w:rsidRPr="00BA745B">
        <w:rPr>
          <w:color w:val="000000"/>
          <w:szCs w:val="24"/>
          <w:lang w:eastAsia="fr-FR" w:bidi="fr-FR"/>
        </w:rPr>
        <w:t>n</w:t>
      </w:r>
      <w:r w:rsidRPr="00BA745B">
        <w:rPr>
          <w:color w:val="000000"/>
          <w:szCs w:val="24"/>
          <w:lang w:eastAsia="fr-FR" w:bidi="fr-FR"/>
        </w:rPr>
        <w:t xml:space="preserve">conciliables, dans la nuit du 7 au 8, le général, la mort dans l’âme, adresse un mémoire à Vaudreuil dans lequel il lui demande expressément de rompre sur-le-champ </w:t>
      </w:r>
      <w:r w:rsidRPr="00BA745B">
        <w:t>« </w:t>
      </w:r>
      <w:r w:rsidRPr="00BA745B">
        <w:rPr>
          <w:color w:val="000000"/>
          <w:szCs w:val="24"/>
          <w:lang w:eastAsia="fr-FR" w:bidi="fr-FR"/>
        </w:rPr>
        <w:t>tout pourparler avec le général anglais et de se déterminer à la plus vigoureuse défe</w:t>
      </w:r>
      <w:r w:rsidRPr="00BA745B">
        <w:rPr>
          <w:color w:val="000000"/>
          <w:szCs w:val="24"/>
          <w:lang w:eastAsia="fr-FR" w:bidi="fr-FR"/>
        </w:rPr>
        <w:t>n</w:t>
      </w:r>
      <w:r w:rsidRPr="00BA745B">
        <w:rPr>
          <w:color w:val="000000"/>
          <w:szCs w:val="24"/>
          <w:lang w:eastAsia="fr-FR" w:bidi="fr-FR"/>
        </w:rPr>
        <w:t>se </w:t>
      </w:r>
      <w:r w:rsidRPr="00BA745B">
        <w:rPr>
          <w:rStyle w:val="Appelnotedebasdep"/>
          <w:szCs w:val="24"/>
          <w:lang w:eastAsia="fr-FR" w:bidi="fr-FR"/>
        </w:rPr>
        <w:footnoteReference w:id="185"/>
      </w:r>
      <w:r w:rsidRPr="00BA745B">
        <w:t> »</w:t>
      </w:r>
      <w:r w:rsidRPr="00BA745B">
        <w:rPr>
          <w:color w:val="000000"/>
          <w:szCs w:val="24"/>
          <w:lang w:eastAsia="fr-FR" w:bidi="fr-FR"/>
        </w:rPr>
        <w:t xml:space="preserve">. La réponse, lapidaire, le sommera au contraire </w:t>
      </w:r>
      <w:r w:rsidRPr="00BA745B">
        <w:t>« </w:t>
      </w:r>
      <w:r w:rsidRPr="00BA745B">
        <w:rPr>
          <w:color w:val="000000"/>
          <w:szCs w:val="24"/>
          <w:lang w:eastAsia="fr-FR" w:bidi="fr-FR"/>
        </w:rPr>
        <w:t>de se co</w:t>
      </w:r>
      <w:r w:rsidRPr="00BA745B">
        <w:rPr>
          <w:color w:val="000000"/>
          <w:szCs w:val="24"/>
          <w:lang w:eastAsia="fr-FR" w:bidi="fr-FR"/>
        </w:rPr>
        <w:t>n</w:t>
      </w:r>
      <w:r w:rsidRPr="00BA745B">
        <w:rPr>
          <w:color w:val="000000"/>
          <w:szCs w:val="24"/>
          <w:lang w:eastAsia="fr-FR" w:bidi="fr-FR"/>
        </w:rPr>
        <w:t>former à la présente capitulation, et faire mettre bas les armes aux troupes</w:t>
      </w:r>
      <w:r>
        <w:rPr>
          <w:color w:val="000000"/>
          <w:szCs w:val="24"/>
          <w:lang w:eastAsia="fr-FR" w:bidi="fr-FR"/>
        </w:rPr>
        <w:t> </w:t>
      </w:r>
      <w:r w:rsidRPr="00BA745B">
        <w:rPr>
          <w:rStyle w:val="Appelnotedebasdep"/>
          <w:szCs w:val="24"/>
          <w:lang w:eastAsia="fr-FR" w:bidi="fr-FR"/>
        </w:rPr>
        <w:footnoteReference w:id="186"/>
      </w:r>
      <w:r>
        <w:rPr>
          <w:color w:val="000000"/>
          <w:szCs w:val="24"/>
          <w:lang w:eastAsia="fr-FR" w:bidi="fr-FR"/>
        </w:rPr>
        <w:t> </w:t>
      </w:r>
      <w:r w:rsidRPr="00BA745B">
        <w:t>»</w:t>
      </w:r>
      <w:r w:rsidRPr="00BA745B">
        <w:rPr>
          <w:color w:val="000000"/>
          <w:szCs w:val="24"/>
          <w:lang w:eastAsia="fr-FR" w:bidi="fr-FR"/>
        </w:rPr>
        <w:t>. Dépouillé de ses de</w:t>
      </w:r>
      <w:r w:rsidRPr="00BA745B">
        <w:rPr>
          <w:color w:val="000000"/>
          <w:szCs w:val="24"/>
          <w:lang w:eastAsia="fr-FR" w:bidi="fr-FR"/>
        </w:rPr>
        <w:t>r</w:t>
      </w:r>
      <w:r w:rsidRPr="00BA745B">
        <w:rPr>
          <w:color w:val="000000"/>
          <w:szCs w:val="24"/>
          <w:lang w:eastAsia="fr-FR" w:bidi="fr-FR"/>
        </w:rPr>
        <w:t>nières prérogatives, Lévis fait brûler ses drapeaux pour éviter l’humiliation de devoir les remettre à l’ennemi.</w:t>
      </w:r>
    </w:p>
    <w:p w:rsidR="0040571A" w:rsidRPr="00BA745B" w:rsidRDefault="0040571A" w:rsidP="0040571A">
      <w:pPr>
        <w:spacing w:before="120" w:after="120"/>
        <w:jc w:val="both"/>
      </w:pPr>
      <w:r w:rsidRPr="00BA745B">
        <w:rPr>
          <w:color w:val="000000"/>
          <w:szCs w:val="24"/>
          <w:lang w:eastAsia="fr-FR" w:bidi="fr-FR"/>
        </w:rPr>
        <w:t>Comme Québec un an auparavant, Montréal capitule donc à l’aube du 8 septembre, sans avoir tiré un seul coup de canon. Et comme cela a été le cas à Québec, les termes de la capitulation sont généreux pour la gent d’affaires politico-militaires France-Québec, mais sans égard pour les soldats français. C’est ce qui fait tout le drame dans l’esprit de beaucoup, et ce que le roi avait pou</w:t>
      </w:r>
      <w:r w:rsidRPr="00BA745B">
        <w:rPr>
          <w:color w:val="000000"/>
          <w:szCs w:val="24"/>
          <w:lang w:eastAsia="fr-FR" w:bidi="fr-FR"/>
        </w:rPr>
        <w:t>r</w:t>
      </w:r>
      <w:r w:rsidRPr="00BA745B">
        <w:rPr>
          <w:color w:val="000000"/>
          <w:szCs w:val="24"/>
          <w:lang w:eastAsia="fr-FR" w:bidi="fr-FR"/>
        </w:rPr>
        <w:t>tant formellement interdit après l’humiliante reddition de Loui</w:t>
      </w:r>
      <w:r w:rsidRPr="00BA745B">
        <w:rPr>
          <w:color w:val="000000"/>
          <w:szCs w:val="24"/>
          <w:lang w:eastAsia="fr-FR" w:bidi="fr-FR"/>
        </w:rPr>
        <w:t>s</w:t>
      </w:r>
      <w:r w:rsidRPr="00BA745B">
        <w:rPr>
          <w:color w:val="000000"/>
          <w:szCs w:val="24"/>
          <w:lang w:eastAsia="fr-FR" w:bidi="fr-FR"/>
        </w:rPr>
        <w:t>bourg.</w:t>
      </w:r>
      <w:r>
        <w:rPr>
          <w:color w:val="000000"/>
          <w:szCs w:val="24"/>
          <w:lang w:eastAsia="fr-FR" w:bidi="fr-FR"/>
        </w:rPr>
        <w:t xml:space="preserve"> </w:t>
      </w:r>
      <w:r w:rsidRPr="00BA745B">
        <w:t>[105]</w:t>
      </w:r>
      <w:r>
        <w:t xml:space="preserve"> </w:t>
      </w:r>
      <w:r w:rsidRPr="00BA745B">
        <w:rPr>
          <w:color w:val="000000"/>
          <w:szCs w:val="24"/>
          <w:lang w:eastAsia="fr-FR" w:bidi="fr-FR"/>
        </w:rPr>
        <w:t xml:space="preserve">Vertement critiqué pour sa mollesse, Vaudreuil sera finalement sauvé par le peuple, qu’il a si tendrement évoqué, et par Lévis qui, </w:t>
      </w:r>
      <w:r w:rsidRPr="00BA745B">
        <w:t>« </w:t>
      </w:r>
      <w:r w:rsidRPr="00BA745B">
        <w:rPr>
          <w:color w:val="000000"/>
          <w:szCs w:val="24"/>
          <w:lang w:eastAsia="fr-FR" w:bidi="fr-FR"/>
        </w:rPr>
        <w:t>sans vouloir faire des él</w:t>
      </w:r>
      <w:r w:rsidRPr="00BA745B">
        <w:rPr>
          <w:color w:val="000000"/>
          <w:szCs w:val="24"/>
          <w:lang w:eastAsia="fr-FR" w:bidi="fr-FR"/>
        </w:rPr>
        <w:t>o</w:t>
      </w:r>
      <w:r w:rsidRPr="00BA745B">
        <w:rPr>
          <w:color w:val="000000"/>
          <w:szCs w:val="24"/>
          <w:lang w:eastAsia="fr-FR" w:bidi="fr-FR"/>
        </w:rPr>
        <w:t>ges déplacés</w:t>
      </w:r>
      <w:r w:rsidRPr="00BA745B">
        <w:t> »</w:t>
      </w:r>
      <w:r w:rsidRPr="00BA745B">
        <w:rPr>
          <w:color w:val="000000"/>
          <w:szCs w:val="24"/>
          <w:lang w:eastAsia="fr-FR" w:bidi="fr-FR"/>
        </w:rPr>
        <w:t xml:space="preserve"> (on comprendra pou</w:t>
      </w:r>
      <w:r w:rsidRPr="00BA745B">
        <w:rPr>
          <w:color w:val="000000"/>
          <w:szCs w:val="24"/>
          <w:lang w:eastAsia="fr-FR" w:bidi="fr-FR"/>
        </w:rPr>
        <w:t>r</w:t>
      </w:r>
      <w:r w:rsidRPr="00BA745B">
        <w:rPr>
          <w:color w:val="000000"/>
          <w:szCs w:val="24"/>
          <w:lang w:eastAsia="fr-FR" w:bidi="fr-FR"/>
        </w:rPr>
        <w:t>quoi</w:t>
      </w:r>
      <w:r w:rsidRPr="00BA745B">
        <w:t> !</w:t>
      </w:r>
      <w:r w:rsidRPr="00BA745B">
        <w:rPr>
          <w:color w:val="000000"/>
          <w:szCs w:val="24"/>
          <w:lang w:eastAsia="fr-FR" w:bidi="fr-FR"/>
        </w:rPr>
        <w:t>) n’en aura pas moins la grandeur d’âme de plaider en sa faveur en soul</w:t>
      </w:r>
      <w:r w:rsidRPr="00BA745B">
        <w:rPr>
          <w:color w:val="000000"/>
          <w:szCs w:val="24"/>
          <w:lang w:eastAsia="fr-FR" w:bidi="fr-FR"/>
        </w:rPr>
        <w:t>i</w:t>
      </w:r>
      <w:r w:rsidRPr="00BA745B">
        <w:rPr>
          <w:color w:val="000000"/>
          <w:szCs w:val="24"/>
          <w:lang w:eastAsia="fr-FR" w:bidi="fr-FR"/>
        </w:rPr>
        <w:t>gnant, pour une raison ou pour une autre, ses responsabilités souveraines envers la popul</w:t>
      </w:r>
      <w:r w:rsidRPr="00BA745B">
        <w:rPr>
          <w:color w:val="000000"/>
          <w:szCs w:val="24"/>
          <w:lang w:eastAsia="fr-FR" w:bidi="fr-FR"/>
        </w:rPr>
        <w:t>a</w:t>
      </w:r>
      <w:r w:rsidRPr="00BA745B">
        <w:rPr>
          <w:color w:val="000000"/>
          <w:szCs w:val="24"/>
          <w:lang w:eastAsia="fr-FR" w:bidi="fr-FR"/>
        </w:rPr>
        <w:t>tion </w:t>
      </w:r>
      <w:r w:rsidRPr="00BA745B">
        <w:rPr>
          <w:rStyle w:val="Appelnotedebasdep"/>
          <w:szCs w:val="24"/>
          <w:lang w:eastAsia="fr-FR" w:bidi="fr-FR"/>
        </w:rPr>
        <w:footnoteReference w:id="187"/>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S’il ne dit rien de son ressentiment contre Vaudreuil dans la le</w:t>
      </w:r>
      <w:r w:rsidRPr="00BA745B">
        <w:rPr>
          <w:color w:val="000000"/>
          <w:szCs w:val="24"/>
          <w:lang w:eastAsia="fr-FR" w:bidi="fr-FR"/>
        </w:rPr>
        <w:t>t</w:t>
      </w:r>
      <w:r w:rsidRPr="00BA745B">
        <w:rPr>
          <w:color w:val="000000"/>
          <w:szCs w:val="24"/>
          <w:lang w:eastAsia="fr-FR" w:bidi="fr-FR"/>
        </w:rPr>
        <w:t>tre qu’il envoie de La Rochelle, le 25 novembre, au ministre de la Marine (Be</w:t>
      </w:r>
      <w:r w:rsidRPr="00BA745B">
        <w:rPr>
          <w:color w:val="000000"/>
          <w:szCs w:val="24"/>
          <w:lang w:eastAsia="fr-FR" w:bidi="fr-FR"/>
        </w:rPr>
        <w:t>r</w:t>
      </w:r>
      <w:r w:rsidRPr="00BA745B">
        <w:rPr>
          <w:color w:val="000000"/>
          <w:szCs w:val="24"/>
          <w:lang w:eastAsia="fr-FR" w:bidi="fr-FR"/>
        </w:rPr>
        <w:t>ryer), Lévis n’a pas à s’imposer ce devoir de réserve dans cette autre mi</w:t>
      </w:r>
      <w:r w:rsidRPr="00BA745B">
        <w:rPr>
          <w:color w:val="000000"/>
          <w:szCs w:val="24"/>
          <w:lang w:eastAsia="fr-FR" w:bidi="fr-FR"/>
        </w:rPr>
        <w:t>s</w:t>
      </w:r>
      <w:r w:rsidRPr="00BA745B">
        <w:rPr>
          <w:color w:val="000000"/>
          <w:szCs w:val="24"/>
          <w:lang w:eastAsia="fr-FR" w:bidi="fr-FR"/>
        </w:rPr>
        <w:t>sive qu’il adresse le même jour au ministre de la Guerre, le maréchal Belle-Isle. Pour ceux qui, comme Fr</w:t>
      </w:r>
      <w:r w:rsidRPr="00BA745B">
        <w:rPr>
          <w:color w:val="000000"/>
          <w:szCs w:val="24"/>
          <w:lang w:eastAsia="fr-FR" w:bidi="fr-FR"/>
        </w:rPr>
        <w:t>é</w:t>
      </w:r>
      <w:r w:rsidRPr="00BA745B">
        <w:rPr>
          <w:color w:val="000000"/>
          <w:szCs w:val="24"/>
          <w:lang w:eastAsia="fr-FR" w:bidi="fr-FR"/>
        </w:rPr>
        <w:t>gault </w:t>
      </w:r>
      <w:r w:rsidRPr="00BA745B">
        <w:rPr>
          <w:rStyle w:val="Appelnotedebasdep"/>
          <w:szCs w:val="24"/>
          <w:lang w:eastAsia="fr-FR" w:bidi="fr-FR"/>
        </w:rPr>
        <w:footnoteReference w:id="188"/>
      </w:r>
      <w:r w:rsidRPr="00BA745B">
        <w:rPr>
          <w:color w:val="000000"/>
          <w:szCs w:val="24"/>
          <w:lang w:eastAsia="fr-FR" w:bidi="fr-FR"/>
        </w:rPr>
        <w:t>, ont voulu voir dans la première lettre une main tendue pour libérer Vaudreuil du jugement de l’Histoire (et lui éviter la Bastille où il sera plus tard e</w:t>
      </w:r>
      <w:r w:rsidRPr="00BA745B">
        <w:rPr>
          <w:color w:val="000000"/>
          <w:szCs w:val="24"/>
          <w:lang w:eastAsia="fr-FR" w:bidi="fr-FR"/>
        </w:rPr>
        <w:t>n</w:t>
      </w:r>
      <w:r w:rsidRPr="00BA745B">
        <w:rPr>
          <w:color w:val="000000"/>
          <w:szCs w:val="24"/>
          <w:lang w:eastAsia="fr-FR" w:bidi="fr-FR"/>
        </w:rPr>
        <w:t>fermé), c’est ignorer ou mépriser ce que la seconde lettre contient comme précisions accablantes à son endroit. Se confiant à cœur o</w:t>
      </w:r>
      <w:r w:rsidRPr="00BA745B">
        <w:rPr>
          <w:color w:val="000000"/>
          <w:szCs w:val="24"/>
          <w:lang w:eastAsia="fr-FR" w:bidi="fr-FR"/>
        </w:rPr>
        <w:t>u</w:t>
      </w:r>
      <w:r w:rsidRPr="00BA745B">
        <w:rPr>
          <w:color w:val="000000"/>
          <w:szCs w:val="24"/>
          <w:lang w:eastAsia="fr-FR" w:bidi="fr-FR"/>
        </w:rPr>
        <w:t>vert à son supérieur, Lévis écrit alors</w:t>
      </w:r>
      <w:r w:rsidRPr="00BA745B">
        <w:t> :</w:t>
      </w:r>
    </w:p>
    <w:p w:rsidR="0040571A" w:rsidRDefault="0040571A" w:rsidP="0040571A">
      <w:pPr>
        <w:pStyle w:val="Grillecouleur-Accent1"/>
      </w:pPr>
    </w:p>
    <w:p w:rsidR="0040571A" w:rsidRDefault="0040571A" w:rsidP="0040571A">
      <w:pPr>
        <w:pStyle w:val="Grillecouleur-Accent1"/>
      </w:pPr>
      <w:r w:rsidRPr="00BA745B">
        <w:t>Je joins pareillement à la suite de la relation de la camp</w:t>
      </w:r>
      <w:r w:rsidRPr="00BA745B">
        <w:t>a</w:t>
      </w:r>
      <w:r w:rsidRPr="00BA745B">
        <w:t>gne qui finit à la signature de la capitulation faite par M. le marquis de Vaudreuil, à l</w:t>
      </w:r>
      <w:r w:rsidRPr="00BA745B">
        <w:t>a</w:t>
      </w:r>
      <w:r w:rsidRPr="00BA745B">
        <w:t>quelle je n’ai aucune part que celle d’avoir protesté contre, touchant ce qui regarde le traitement fait aux troupes de terre, qui auroient dû mér</w:t>
      </w:r>
      <w:r w:rsidRPr="00BA745B">
        <w:t>i</w:t>
      </w:r>
      <w:r w:rsidRPr="00BA745B">
        <w:t>ter plus d’attention de M. de Vaudreuil et plus d’estime du général Amherst. Mes d</w:t>
      </w:r>
      <w:r w:rsidRPr="00BA745B">
        <w:t>é</w:t>
      </w:r>
      <w:r w:rsidRPr="00BA745B">
        <w:t>marches à cette occasion ne m’ont point permis de recevoir du général Amherst ni de lui faire personnellement, les politesses usitées en sembl</w:t>
      </w:r>
      <w:r w:rsidRPr="00BA745B">
        <w:t>a</w:t>
      </w:r>
      <w:r w:rsidRPr="00BA745B">
        <w:t>ble rencontre entre généraux. J’ai cru en d</w:t>
      </w:r>
      <w:r w:rsidRPr="00BA745B">
        <w:t>e</w:t>
      </w:r>
      <w:r w:rsidRPr="00BA745B">
        <w:t>voir marquer mon ressentiment et ne point goûter les raisons que ce général anglois a donné pour cause, savoir que c’étoit en sati</w:t>
      </w:r>
      <w:r w:rsidRPr="00BA745B">
        <w:t>s</w:t>
      </w:r>
      <w:r w:rsidRPr="00BA745B">
        <w:t>faction des cruautés commises par les Sauvages, avec lesquels les troupes avoient été ass</w:t>
      </w:r>
      <w:r w:rsidRPr="00BA745B">
        <w:t>o</w:t>
      </w:r>
      <w:r w:rsidRPr="00BA745B">
        <w:t>ciées </w:t>
      </w:r>
      <w:r w:rsidRPr="00FC0BF2">
        <w:rPr>
          <w:rStyle w:val="Appelnotedebasdep"/>
        </w:rPr>
        <w:footnoteReference w:id="189"/>
      </w:r>
      <w:r w:rsidRPr="00BA745B">
        <w:t>.</w:t>
      </w:r>
    </w:p>
    <w:p w:rsidR="0040571A" w:rsidRPr="00BA745B" w:rsidRDefault="0040571A" w:rsidP="0040571A">
      <w:pPr>
        <w:pStyle w:val="Grillecouleur-Accent1"/>
      </w:pPr>
    </w:p>
    <w:p w:rsidR="0040571A" w:rsidRPr="005B6164" w:rsidRDefault="0040571A" w:rsidP="0040571A">
      <w:pPr>
        <w:spacing w:before="120" w:after="120"/>
        <w:jc w:val="both"/>
        <w:rPr>
          <w:color w:val="000000"/>
          <w:szCs w:val="24"/>
          <w:lang w:eastAsia="fr-FR" w:bidi="fr-FR"/>
        </w:rPr>
      </w:pPr>
      <w:r w:rsidRPr="005B6164">
        <w:rPr>
          <w:color w:val="000000"/>
          <w:szCs w:val="24"/>
          <w:lang w:eastAsia="fr-FR" w:bidi="fr-FR"/>
        </w:rPr>
        <w:t>[106]</w:t>
      </w:r>
    </w:p>
    <w:p w:rsidR="0040571A" w:rsidRPr="00BA745B" w:rsidRDefault="0040571A" w:rsidP="0040571A">
      <w:pPr>
        <w:spacing w:before="120" w:after="120"/>
        <w:jc w:val="both"/>
      </w:pPr>
      <w:r w:rsidRPr="00BA745B">
        <w:rPr>
          <w:color w:val="000000"/>
          <w:szCs w:val="24"/>
          <w:lang w:eastAsia="fr-FR" w:bidi="fr-FR"/>
        </w:rPr>
        <w:t>Hormis les petites îles de l’archipel Saint-Pierre et Miquelon qu’elle sauvera trois ans plus tard dans le traité de Paris, par sa négl</w:t>
      </w:r>
      <w:r w:rsidRPr="00BA745B">
        <w:rPr>
          <w:color w:val="000000"/>
          <w:szCs w:val="24"/>
          <w:lang w:eastAsia="fr-FR" w:bidi="fr-FR"/>
        </w:rPr>
        <w:t>i</w:t>
      </w:r>
      <w:r w:rsidRPr="00BA745B">
        <w:rPr>
          <w:color w:val="000000"/>
          <w:szCs w:val="24"/>
          <w:lang w:eastAsia="fr-FR" w:bidi="fr-FR"/>
        </w:rPr>
        <w:t>gence et la stupidité des locataires de Versailles, la France v</w:t>
      </w:r>
      <w:r w:rsidRPr="00BA745B">
        <w:rPr>
          <w:color w:val="000000"/>
          <w:szCs w:val="24"/>
          <w:lang w:eastAsia="fr-FR" w:bidi="fr-FR"/>
        </w:rPr>
        <w:t>e</w:t>
      </w:r>
      <w:r w:rsidRPr="00BA745B">
        <w:rPr>
          <w:color w:val="000000"/>
          <w:szCs w:val="24"/>
          <w:lang w:eastAsia="fr-FR" w:bidi="fr-FR"/>
        </w:rPr>
        <w:t>nait de perdre non pas une colonie, mais un continent — et le droit m</w:t>
      </w:r>
      <w:r w:rsidRPr="00BA745B">
        <w:rPr>
          <w:color w:val="000000"/>
          <w:szCs w:val="24"/>
          <w:lang w:eastAsia="fr-FR" w:bidi="fr-FR"/>
        </w:rPr>
        <w:t>o</w:t>
      </w:r>
      <w:r w:rsidRPr="00BA745B">
        <w:rPr>
          <w:color w:val="000000"/>
          <w:szCs w:val="24"/>
          <w:lang w:eastAsia="fr-FR" w:bidi="fr-FR"/>
        </w:rPr>
        <w:t>ral d’en appeler au peuple pour résister. Si le gouvernement s’était o</w:t>
      </w:r>
      <w:r w:rsidRPr="00BA745B">
        <w:rPr>
          <w:color w:val="000000"/>
          <w:szCs w:val="24"/>
          <w:lang w:eastAsia="fr-FR" w:bidi="fr-FR"/>
        </w:rPr>
        <w:t>c</w:t>
      </w:r>
      <w:r w:rsidRPr="00BA745B">
        <w:rPr>
          <w:color w:val="000000"/>
          <w:szCs w:val="24"/>
          <w:lang w:eastAsia="fr-FR" w:bidi="fr-FR"/>
        </w:rPr>
        <w:t>cupé de la conservation du C</w:t>
      </w:r>
      <w:r w:rsidRPr="00BA745B">
        <w:rPr>
          <w:color w:val="000000"/>
          <w:szCs w:val="24"/>
          <w:lang w:eastAsia="fr-FR" w:bidi="fr-FR"/>
        </w:rPr>
        <w:t>a</w:t>
      </w:r>
      <w:r w:rsidRPr="00BA745B">
        <w:rPr>
          <w:color w:val="000000"/>
          <w:szCs w:val="24"/>
          <w:lang w:eastAsia="fr-FR" w:bidi="fr-FR"/>
        </w:rPr>
        <w:t xml:space="preserve">nada en temps de paix, </w:t>
      </w:r>
      <w:r w:rsidRPr="00BA745B">
        <w:t>« </w:t>
      </w:r>
      <w:r w:rsidRPr="00BA745B">
        <w:rPr>
          <w:color w:val="000000"/>
          <w:szCs w:val="24"/>
          <w:lang w:eastAsia="fr-FR" w:bidi="fr-FR"/>
        </w:rPr>
        <w:t>si le génie de la guerre avait plané sur cette étendue pendant la paix</w:t>
      </w:r>
      <w:r w:rsidRPr="00BA745B">
        <w:t> »</w:t>
      </w:r>
      <w:r w:rsidRPr="00BA745B">
        <w:rPr>
          <w:color w:val="000000"/>
          <w:szCs w:val="24"/>
          <w:lang w:eastAsia="fr-FR" w:bidi="fr-FR"/>
        </w:rPr>
        <w:t>, rappelle D</w:t>
      </w:r>
      <w:r w:rsidRPr="00BA745B">
        <w:rPr>
          <w:color w:val="000000"/>
          <w:szCs w:val="24"/>
          <w:lang w:eastAsia="fr-FR" w:bidi="fr-FR"/>
        </w:rPr>
        <w:t>u</w:t>
      </w:r>
      <w:r w:rsidRPr="00BA745B">
        <w:rPr>
          <w:color w:val="000000"/>
          <w:szCs w:val="24"/>
          <w:lang w:eastAsia="fr-FR" w:bidi="fr-FR"/>
        </w:rPr>
        <w:t>mas dans la conclusion de son tra</w:t>
      </w:r>
      <w:r w:rsidRPr="00BA745B">
        <w:rPr>
          <w:color w:val="000000"/>
          <w:szCs w:val="24"/>
          <w:lang w:eastAsia="fr-FR" w:bidi="fr-FR"/>
        </w:rPr>
        <w:t>i</w:t>
      </w:r>
      <w:r w:rsidRPr="00BA745B">
        <w:rPr>
          <w:color w:val="000000"/>
          <w:szCs w:val="24"/>
          <w:lang w:eastAsia="fr-FR" w:bidi="fr-FR"/>
        </w:rPr>
        <w:t>té de 1775, sa conservation en temps de guerre n’aurait été qu’une suite logique de sa prévoyance. À écouter ce militaire d’expérience, inutile de chercher ailleurs les ca</w:t>
      </w:r>
      <w:r w:rsidRPr="00BA745B">
        <w:rPr>
          <w:color w:val="000000"/>
          <w:szCs w:val="24"/>
          <w:lang w:eastAsia="fr-FR" w:bidi="fr-FR"/>
        </w:rPr>
        <w:t>u</w:t>
      </w:r>
      <w:r w:rsidRPr="00BA745B">
        <w:rPr>
          <w:color w:val="000000"/>
          <w:szCs w:val="24"/>
          <w:lang w:eastAsia="fr-FR" w:bidi="fr-FR"/>
        </w:rPr>
        <w:t>ses de la défaite</w:t>
      </w:r>
      <w:r w:rsidRPr="00BA745B">
        <w:t> :</w:t>
      </w:r>
      <w:r w:rsidRPr="00BA745B">
        <w:rPr>
          <w:color w:val="000000"/>
          <w:szCs w:val="24"/>
          <w:lang w:eastAsia="fr-FR" w:bidi="fr-FR"/>
        </w:rPr>
        <w:t xml:space="preserve"> </w:t>
      </w:r>
      <w:r w:rsidRPr="00BA745B">
        <w:t>« </w:t>
      </w:r>
      <w:r w:rsidRPr="00BA745B">
        <w:rPr>
          <w:color w:val="000000"/>
          <w:szCs w:val="24"/>
          <w:lang w:eastAsia="fr-FR" w:bidi="fr-FR"/>
        </w:rPr>
        <w:t>Quand je dis que cette colonie n’aurait j</w:t>
      </w:r>
      <w:r w:rsidRPr="00BA745B">
        <w:rPr>
          <w:color w:val="000000"/>
          <w:szCs w:val="24"/>
          <w:lang w:eastAsia="fr-FR" w:bidi="fr-FR"/>
        </w:rPr>
        <w:t>a</w:t>
      </w:r>
      <w:r w:rsidRPr="00BA745B">
        <w:rPr>
          <w:color w:val="000000"/>
          <w:szCs w:val="24"/>
          <w:lang w:eastAsia="fr-FR" w:bidi="fr-FR"/>
        </w:rPr>
        <w:t>mais été prise, l’opiniâtreté de sa résistance, le courage et l’énergie de ses hab</w:t>
      </w:r>
      <w:r w:rsidRPr="00BA745B">
        <w:rPr>
          <w:color w:val="000000"/>
          <w:szCs w:val="24"/>
          <w:lang w:eastAsia="fr-FR" w:bidi="fr-FR"/>
        </w:rPr>
        <w:t>i</w:t>
      </w:r>
      <w:r w:rsidRPr="00BA745B">
        <w:rPr>
          <w:color w:val="000000"/>
          <w:szCs w:val="24"/>
          <w:lang w:eastAsia="fr-FR" w:bidi="fr-FR"/>
        </w:rPr>
        <w:t>tants, les efforts incroyables qu’eux et les troupes firent à l’envi pour la défendre, sont mes garants. On aura peine à croire que, dans la d</w:t>
      </w:r>
      <w:r w:rsidRPr="00BA745B">
        <w:rPr>
          <w:color w:val="000000"/>
          <w:szCs w:val="24"/>
          <w:lang w:eastAsia="fr-FR" w:bidi="fr-FR"/>
        </w:rPr>
        <w:t>i</w:t>
      </w:r>
      <w:r w:rsidRPr="00BA745B">
        <w:rPr>
          <w:color w:val="000000"/>
          <w:szCs w:val="24"/>
          <w:lang w:eastAsia="fr-FR" w:bidi="fr-FR"/>
        </w:rPr>
        <w:t>sette extrême où elle se trouva après cinq années de victoire qui avaient réduit le nombre de ses combattants à la propo</w:t>
      </w:r>
      <w:r w:rsidRPr="00BA745B">
        <w:rPr>
          <w:color w:val="000000"/>
          <w:szCs w:val="24"/>
          <w:lang w:eastAsia="fr-FR" w:bidi="fr-FR"/>
        </w:rPr>
        <w:t>r</w:t>
      </w:r>
      <w:r w:rsidRPr="00BA745B">
        <w:rPr>
          <w:color w:val="000000"/>
          <w:szCs w:val="24"/>
          <w:lang w:eastAsia="fr-FR" w:bidi="fr-FR"/>
        </w:rPr>
        <w:t>tion d’un contre six, sa perte fut encore sans ressource, que faute d’armes, de po</w:t>
      </w:r>
      <w:r w:rsidRPr="00BA745B">
        <w:rPr>
          <w:color w:val="000000"/>
          <w:szCs w:val="24"/>
          <w:lang w:eastAsia="fr-FR" w:bidi="fr-FR"/>
        </w:rPr>
        <w:t>u</w:t>
      </w:r>
      <w:r w:rsidRPr="00BA745B">
        <w:rPr>
          <w:color w:val="000000"/>
          <w:szCs w:val="24"/>
          <w:lang w:eastAsia="fr-FR" w:bidi="fr-FR"/>
        </w:rPr>
        <w:t>dre et de pierre à fusil</w:t>
      </w:r>
      <w:r>
        <w:rPr>
          <w:color w:val="000000"/>
          <w:szCs w:val="24"/>
          <w:lang w:eastAsia="fr-FR" w:bidi="fr-FR"/>
        </w:rPr>
        <w:t> </w:t>
      </w:r>
      <w:r w:rsidRPr="00BA745B">
        <w:rPr>
          <w:rStyle w:val="Appelnotedebasdep"/>
          <w:szCs w:val="24"/>
          <w:lang w:eastAsia="fr-FR" w:bidi="fr-FR"/>
        </w:rPr>
        <w:footnoteReference w:id="190"/>
      </w:r>
      <w:r w:rsidRPr="00BA745B">
        <w:rPr>
          <w:color w:val="000000"/>
          <w:szCs w:val="24"/>
          <w:lang w:eastAsia="fr-FR" w:bidi="fr-FR"/>
        </w:rPr>
        <w:t>.</w:t>
      </w:r>
      <w:r w:rsidRPr="00BA745B">
        <w:t> »</w:t>
      </w:r>
    </w:p>
    <w:p w:rsidR="0040571A" w:rsidRDefault="0040571A" w:rsidP="0040571A">
      <w:pPr>
        <w:spacing w:before="120" w:after="120"/>
        <w:jc w:val="both"/>
        <w:rPr>
          <w:lang w:eastAsia="fr-FR" w:bidi="fr-FR"/>
        </w:rPr>
      </w:pPr>
      <w:r w:rsidRPr="00BA745B">
        <w:rPr>
          <w:lang w:eastAsia="fr-FR" w:bidi="fr-FR"/>
        </w:rPr>
        <w:t>La sentence est aussi brutale que fondée, difficilement rejetable sans considération puisqu’elle est celle de l’un des plus fidèles so</w:t>
      </w:r>
      <w:r w:rsidRPr="00BA745B">
        <w:rPr>
          <w:lang w:eastAsia="fr-FR" w:bidi="fr-FR"/>
        </w:rPr>
        <w:t>l</w:t>
      </w:r>
      <w:r w:rsidRPr="00BA745B">
        <w:rPr>
          <w:lang w:eastAsia="fr-FR" w:bidi="fr-FR"/>
        </w:rPr>
        <w:t>dats que la France ait eus en Amérique pendant cette guerre. Et la France de Louis</w:t>
      </w:r>
      <w:r>
        <w:rPr>
          <w:lang w:eastAsia="fr-FR" w:bidi="fr-FR"/>
        </w:rPr>
        <w:t> </w:t>
      </w:r>
      <w:r w:rsidRPr="00BA745B">
        <w:rPr>
          <w:lang w:eastAsia="fr-FR" w:bidi="fr-FR"/>
        </w:rPr>
        <w:t>XV aura beau faire procès à tous ceux qui, fondés de po</w:t>
      </w:r>
      <w:r w:rsidRPr="00BA745B">
        <w:rPr>
          <w:lang w:eastAsia="fr-FR" w:bidi="fr-FR"/>
        </w:rPr>
        <w:t>u</w:t>
      </w:r>
      <w:r w:rsidRPr="00BA745B">
        <w:rPr>
          <w:lang w:eastAsia="fr-FR" w:bidi="fr-FR"/>
        </w:rPr>
        <w:t>voirs et investis de devoirs, n’ont pas su faire briller leur âme par la vertu et l’abnégation, elle ne pourra toujours s’en pre</w:t>
      </w:r>
      <w:r w:rsidRPr="00BA745B">
        <w:rPr>
          <w:lang w:eastAsia="fr-FR" w:bidi="fr-FR"/>
        </w:rPr>
        <w:t>n</w:t>
      </w:r>
      <w:r w:rsidRPr="00BA745B">
        <w:rPr>
          <w:lang w:eastAsia="fr-FR" w:bidi="fr-FR"/>
        </w:rPr>
        <w:t>dre qu’à elle seule et seulement qu’à elle pour ce triste résultat.</w:t>
      </w:r>
    </w:p>
    <w:p w:rsidR="0040571A" w:rsidRPr="005B6164" w:rsidRDefault="0040571A" w:rsidP="0040571A">
      <w:pPr>
        <w:spacing w:before="120" w:after="120"/>
        <w:jc w:val="both"/>
        <w:rPr>
          <w:bCs/>
          <w:lang w:eastAsia="fr-FR" w:bidi="fr-FR"/>
        </w:rPr>
      </w:pPr>
      <w:r w:rsidRPr="005B6164">
        <w:rPr>
          <w:bCs/>
          <w:lang w:eastAsia="fr-FR" w:bidi="fr-FR"/>
        </w:rPr>
        <w:t>[107]</w:t>
      </w:r>
    </w:p>
    <w:p w:rsidR="0040571A" w:rsidRPr="00BA745B" w:rsidRDefault="0040571A" w:rsidP="0040571A">
      <w:pPr>
        <w:pStyle w:val="En-tte30"/>
        <w:widowControl/>
        <w:shd w:val="clear" w:color="auto" w:fill="auto"/>
        <w:spacing w:before="120" w:after="120" w:line="240" w:lineRule="auto"/>
        <w:ind w:left="380" w:firstLine="360"/>
        <w:rPr>
          <w:b w:val="0"/>
          <w:lang w:val="fr-CA"/>
        </w:rPr>
      </w:pPr>
    </w:p>
    <w:p w:rsidR="0040571A" w:rsidRPr="00BA745B" w:rsidRDefault="0040571A" w:rsidP="0040571A">
      <w:pPr>
        <w:pStyle w:val="a"/>
      </w:pPr>
      <w:r>
        <w:rPr>
          <w:lang w:bidi="fr-FR"/>
        </w:rPr>
        <w:t>Le procès des concussionnaires</w:t>
      </w:r>
      <w:r>
        <w:rPr>
          <w:lang w:bidi="fr-FR"/>
        </w:rPr>
        <w:br/>
      </w:r>
      <w:r w:rsidRPr="00BA745B">
        <w:rPr>
          <w:lang w:bidi="fr-FR"/>
        </w:rPr>
        <w:t>— témoin irréproch</w:t>
      </w:r>
      <w:r w:rsidRPr="00BA745B">
        <w:rPr>
          <w:lang w:bidi="fr-FR"/>
        </w:rPr>
        <w:t>a</w:t>
      </w:r>
      <w:r w:rsidRPr="00BA745B">
        <w:rPr>
          <w:lang w:bidi="fr-FR"/>
        </w:rPr>
        <w:t>ble — 1761-1763</w:t>
      </w:r>
    </w:p>
    <w:p w:rsidR="0040571A" w:rsidRPr="00BA745B" w:rsidRDefault="0040571A" w:rsidP="0040571A">
      <w:pPr>
        <w:spacing w:before="120" w:after="120"/>
        <w:jc w:val="both"/>
        <w:rPr>
          <w:color w:val="000000"/>
          <w:szCs w:val="24"/>
          <w:lang w:eastAsia="fr-FR" w:bidi="fr-FR"/>
        </w:rPr>
      </w:pPr>
    </w:p>
    <w:p w:rsidR="0040571A" w:rsidRPr="00BA745B" w:rsidRDefault="0040571A" w:rsidP="0040571A">
      <w:pPr>
        <w:spacing w:before="120" w:after="120"/>
        <w:jc w:val="both"/>
      </w:pPr>
      <w:r w:rsidRPr="00BA745B">
        <w:rPr>
          <w:color w:val="000000"/>
          <w:szCs w:val="24"/>
          <w:lang w:eastAsia="fr-FR" w:bidi="fr-FR"/>
        </w:rPr>
        <w:t>Selon les termes de la capitulation, qui comprend 55 articles, Va</w:t>
      </w:r>
      <w:r w:rsidRPr="00BA745B">
        <w:rPr>
          <w:color w:val="000000"/>
          <w:szCs w:val="24"/>
          <w:lang w:eastAsia="fr-FR" w:bidi="fr-FR"/>
        </w:rPr>
        <w:t>u</w:t>
      </w:r>
      <w:r w:rsidRPr="00BA745B">
        <w:rPr>
          <w:color w:val="000000"/>
          <w:szCs w:val="24"/>
          <w:lang w:eastAsia="fr-FR" w:bidi="fr-FR"/>
        </w:rPr>
        <w:t>dreuil, les troupes de la Marine et la milice — ce qui inclut Dumas, pui</w:t>
      </w:r>
      <w:r w:rsidRPr="00BA745B">
        <w:rPr>
          <w:color w:val="000000"/>
          <w:szCs w:val="24"/>
          <w:lang w:eastAsia="fr-FR" w:bidi="fr-FR"/>
        </w:rPr>
        <w:t>s</w:t>
      </w:r>
      <w:r w:rsidRPr="00BA745B">
        <w:rPr>
          <w:color w:val="000000"/>
          <w:szCs w:val="24"/>
          <w:lang w:eastAsia="fr-FR" w:bidi="fr-FR"/>
        </w:rPr>
        <w:t>qu’il en était le premier supérieur — pouvaient quitter la ville la tête haute, avec 6 pièces de canon, un mortier et de quoi tirer une sa</w:t>
      </w:r>
      <w:r w:rsidRPr="00BA745B">
        <w:rPr>
          <w:color w:val="000000"/>
          <w:szCs w:val="24"/>
          <w:lang w:eastAsia="fr-FR" w:bidi="fr-FR"/>
        </w:rPr>
        <w:t>l</w:t>
      </w:r>
      <w:r w:rsidRPr="00BA745B">
        <w:rPr>
          <w:color w:val="000000"/>
          <w:szCs w:val="24"/>
          <w:lang w:eastAsia="fr-FR" w:bidi="fr-FR"/>
        </w:rPr>
        <w:t>ve de 10 coups par pièce pour saluer leur départ. Même traitement pour les troupes françaises encore de faction dans les forts qui ont su résister et qui avaient l’assurance de quitter leurs positions en toute sécurité. Du reste, en quittant leurs camps, ces troupes pouvaient ma</w:t>
      </w:r>
      <w:r w:rsidRPr="00BA745B">
        <w:rPr>
          <w:color w:val="000000"/>
          <w:szCs w:val="24"/>
          <w:lang w:eastAsia="fr-FR" w:bidi="fr-FR"/>
        </w:rPr>
        <w:t>r</w:t>
      </w:r>
      <w:r w:rsidRPr="00BA745B">
        <w:rPr>
          <w:color w:val="000000"/>
          <w:szCs w:val="24"/>
          <w:lang w:eastAsia="fr-FR" w:bidi="fr-FR"/>
        </w:rPr>
        <w:t>cher tambour battant avec armes, bagages et artillerie, mais elles d</w:t>
      </w:r>
      <w:r w:rsidRPr="00BA745B">
        <w:rPr>
          <w:color w:val="000000"/>
          <w:szCs w:val="24"/>
          <w:lang w:eastAsia="fr-FR" w:bidi="fr-FR"/>
        </w:rPr>
        <w:t>e</w:t>
      </w:r>
      <w:r w:rsidRPr="00BA745B">
        <w:rPr>
          <w:color w:val="000000"/>
          <w:szCs w:val="24"/>
          <w:lang w:eastAsia="fr-FR" w:bidi="fr-FR"/>
        </w:rPr>
        <w:t>vaient, comme les troupes coloniales, pr</w:t>
      </w:r>
      <w:r w:rsidRPr="00BA745B">
        <w:rPr>
          <w:color w:val="000000"/>
          <w:szCs w:val="24"/>
          <w:lang w:eastAsia="fr-FR" w:bidi="fr-FR"/>
        </w:rPr>
        <w:t>o</w:t>
      </w:r>
      <w:r w:rsidRPr="00BA745B">
        <w:rPr>
          <w:color w:val="000000"/>
          <w:szCs w:val="24"/>
          <w:lang w:eastAsia="fr-FR" w:bidi="fr-FR"/>
        </w:rPr>
        <w:t xml:space="preserve">mettre de </w:t>
      </w:r>
      <w:r w:rsidRPr="00BA745B">
        <w:t>« </w:t>
      </w:r>
      <w:r w:rsidRPr="00BA745B">
        <w:rPr>
          <w:color w:val="000000"/>
          <w:szCs w:val="24"/>
          <w:lang w:eastAsia="fr-FR" w:bidi="fr-FR"/>
        </w:rPr>
        <w:t>mettre bas les armes</w:t>
      </w:r>
      <w:r w:rsidRPr="00BA745B">
        <w:t> »</w:t>
      </w:r>
      <w:r w:rsidRPr="00BA745B">
        <w:rPr>
          <w:color w:val="000000"/>
          <w:szCs w:val="24"/>
          <w:lang w:eastAsia="fr-FR" w:bidi="fr-FR"/>
        </w:rPr>
        <w:t xml:space="preserve"> jusqu’à la fin de la guerre</w:t>
      </w:r>
      <w:r w:rsidRPr="00BA745B">
        <w:t> ;</w:t>
      </w:r>
      <w:r w:rsidRPr="00BA745B">
        <w:rPr>
          <w:color w:val="000000"/>
          <w:szCs w:val="24"/>
          <w:lang w:eastAsia="fr-FR" w:bidi="fr-FR"/>
        </w:rPr>
        <w:t xml:space="preserve"> ce qui était aussi excessif qu’inacceptable selon le code de l’honneur et les traditions militaires de l’époque, et ce qui interdisait à l’esprit du vainqueur de se libérer des chaînes de la médiocrité qui l’enferraient</w:t>
      </w:r>
      <w:r>
        <w:rPr>
          <w:color w:val="000000"/>
          <w:szCs w:val="24"/>
          <w:lang w:eastAsia="fr-FR" w:bidi="fr-FR"/>
        </w:rPr>
        <w:t> </w:t>
      </w:r>
      <w:r w:rsidRPr="00BA745B">
        <w:rPr>
          <w:rStyle w:val="Appelnotedebasdep"/>
          <w:szCs w:val="24"/>
          <w:lang w:eastAsia="fr-FR" w:bidi="fr-FR"/>
        </w:rPr>
        <w:footnoteReference w:id="191"/>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Pour le reste, pour le pliage des drapeaux avec remise de r</w:t>
      </w:r>
      <w:r w:rsidRPr="00BA745B">
        <w:rPr>
          <w:color w:val="000000"/>
          <w:szCs w:val="24"/>
          <w:lang w:eastAsia="fr-FR" w:bidi="fr-FR"/>
        </w:rPr>
        <w:t>u</w:t>
      </w:r>
      <w:r w:rsidRPr="00BA745B">
        <w:rPr>
          <w:color w:val="000000"/>
          <w:szCs w:val="24"/>
          <w:lang w:eastAsia="fr-FR" w:bidi="fr-FR"/>
        </w:rPr>
        <w:t>bans, le décrochage symbolique des armes de France aux portes de la ville</w:t>
      </w:r>
      <w:r w:rsidRPr="00BA745B">
        <w:t> ;</w:t>
      </w:r>
      <w:r w:rsidRPr="00BA745B">
        <w:rPr>
          <w:color w:val="000000"/>
          <w:szCs w:val="24"/>
          <w:lang w:eastAsia="fr-FR" w:bidi="fr-FR"/>
        </w:rPr>
        <w:t xml:space="preserve"> pour les accolades entre généraux, les échanges de civilités sur la pl</w:t>
      </w:r>
      <w:r w:rsidRPr="00BA745B">
        <w:rPr>
          <w:color w:val="000000"/>
          <w:szCs w:val="24"/>
          <w:lang w:eastAsia="fr-FR" w:bidi="fr-FR"/>
        </w:rPr>
        <w:t>a</w:t>
      </w:r>
      <w:r w:rsidRPr="00BA745B">
        <w:rPr>
          <w:color w:val="000000"/>
          <w:szCs w:val="24"/>
          <w:lang w:eastAsia="fr-FR" w:bidi="fr-FR"/>
        </w:rPr>
        <w:t>ce publique avec la tasse de thé, oublions ça de suite, puisque Lévis, en homme d’honneur, avait refusé d’assister à la capitulation pour év</w:t>
      </w:r>
      <w:r w:rsidRPr="00BA745B">
        <w:rPr>
          <w:color w:val="000000"/>
          <w:szCs w:val="24"/>
          <w:lang w:eastAsia="fr-FR" w:bidi="fr-FR"/>
        </w:rPr>
        <w:t>i</w:t>
      </w:r>
      <w:r w:rsidRPr="00BA745B">
        <w:rPr>
          <w:color w:val="000000"/>
          <w:szCs w:val="24"/>
          <w:lang w:eastAsia="fr-FR" w:bidi="fr-FR"/>
        </w:rPr>
        <w:t>ter de souscrire à une telle déchéance. Le front haut, fidèle à son im</w:t>
      </w:r>
      <w:r w:rsidRPr="00BA745B">
        <w:rPr>
          <w:color w:val="000000"/>
          <w:szCs w:val="24"/>
          <w:lang w:eastAsia="fr-FR" w:bidi="fr-FR"/>
        </w:rPr>
        <w:t>a</w:t>
      </w:r>
      <w:r w:rsidRPr="00BA745B">
        <w:rPr>
          <w:color w:val="000000"/>
          <w:szCs w:val="24"/>
          <w:lang w:eastAsia="fr-FR" w:bidi="fr-FR"/>
        </w:rPr>
        <w:t>ge, il avait préféré laisser au gouverneur, qui s’était so</w:t>
      </w:r>
      <w:r w:rsidRPr="00BA745B">
        <w:rPr>
          <w:color w:val="000000"/>
          <w:szCs w:val="24"/>
          <w:lang w:eastAsia="fr-FR" w:bidi="fr-FR"/>
        </w:rPr>
        <w:t>u</w:t>
      </w:r>
      <w:r w:rsidRPr="00BA745B">
        <w:rPr>
          <w:color w:val="000000"/>
          <w:szCs w:val="24"/>
          <w:lang w:eastAsia="fr-FR" w:bidi="fr-FR"/>
        </w:rPr>
        <w:t>dainement trouvé une passion fort accommodante pour le bon pe</w:t>
      </w:r>
      <w:r w:rsidRPr="00BA745B">
        <w:rPr>
          <w:color w:val="000000"/>
          <w:szCs w:val="24"/>
          <w:lang w:eastAsia="fr-FR" w:bidi="fr-FR"/>
        </w:rPr>
        <w:t>u</w:t>
      </w:r>
      <w:r w:rsidRPr="00BA745B">
        <w:rPr>
          <w:color w:val="000000"/>
          <w:szCs w:val="24"/>
          <w:lang w:eastAsia="fr-FR" w:bidi="fr-FR"/>
        </w:rPr>
        <w:t>ple,</w:t>
      </w:r>
      <w:r>
        <w:rPr>
          <w:color w:val="000000"/>
          <w:szCs w:val="24"/>
          <w:lang w:eastAsia="fr-FR" w:bidi="fr-FR"/>
        </w:rPr>
        <w:t xml:space="preserve"> </w:t>
      </w:r>
      <w:r w:rsidRPr="00BA745B">
        <w:t>[108]</w:t>
      </w:r>
      <w:r>
        <w:t xml:space="preserve"> </w:t>
      </w:r>
      <w:r w:rsidRPr="00BA745B">
        <w:rPr>
          <w:color w:val="000000"/>
          <w:szCs w:val="24"/>
          <w:lang w:eastAsia="fr-FR" w:bidi="fr-FR"/>
        </w:rPr>
        <w:t>tout le poids historique d’y porter sa signature. Sauf exception, le g</w:t>
      </w:r>
      <w:r w:rsidRPr="00BA745B">
        <w:rPr>
          <w:color w:val="000000"/>
          <w:szCs w:val="24"/>
          <w:lang w:eastAsia="fr-FR" w:bidi="fr-FR"/>
        </w:rPr>
        <w:t>é</w:t>
      </w:r>
      <w:r w:rsidRPr="00BA745B">
        <w:rPr>
          <w:color w:val="000000"/>
          <w:szCs w:val="24"/>
          <w:lang w:eastAsia="fr-FR" w:bidi="fr-FR"/>
        </w:rPr>
        <w:t>néral Lévis, son état-major et ses troupes disposaient de 15 jours pour qui</w:t>
      </w:r>
      <w:r w:rsidRPr="00BA745B">
        <w:rPr>
          <w:color w:val="000000"/>
          <w:szCs w:val="24"/>
          <w:lang w:eastAsia="fr-FR" w:bidi="fr-FR"/>
        </w:rPr>
        <w:t>t</w:t>
      </w:r>
      <w:r w:rsidRPr="00BA745B">
        <w:rPr>
          <w:color w:val="000000"/>
          <w:szCs w:val="24"/>
          <w:lang w:eastAsia="fr-FR" w:bidi="fr-FR"/>
        </w:rPr>
        <w:t>ter le pays. Et d’ici là, ils devaient rester dans leurs ca</w:t>
      </w:r>
      <w:r w:rsidRPr="00BA745B">
        <w:rPr>
          <w:color w:val="000000"/>
          <w:szCs w:val="24"/>
          <w:lang w:eastAsia="fr-FR" w:bidi="fr-FR"/>
        </w:rPr>
        <w:t>m</w:t>
      </w:r>
      <w:r w:rsidRPr="00BA745B">
        <w:rPr>
          <w:color w:val="000000"/>
          <w:szCs w:val="24"/>
          <w:lang w:eastAsia="fr-FR" w:bidi="fr-FR"/>
        </w:rPr>
        <w:t>pements et attendre l’embarquement qui devait se faire le plus vite po</w:t>
      </w:r>
      <w:r w:rsidRPr="00BA745B">
        <w:rPr>
          <w:color w:val="000000"/>
          <w:szCs w:val="24"/>
          <w:lang w:eastAsia="fr-FR" w:bidi="fr-FR"/>
        </w:rPr>
        <w:t>s</w:t>
      </w:r>
      <w:r w:rsidRPr="00BA745B">
        <w:rPr>
          <w:color w:val="000000"/>
          <w:szCs w:val="24"/>
          <w:lang w:eastAsia="fr-FR" w:bidi="fr-FR"/>
        </w:rPr>
        <w:t>sible </w:t>
      </w:r>
      <w:r w:rsidRPr="00BA745B">
        <w:rPr>
          <w:rStyle w:val="Appelnotedebasdep"/>
          <w:szCs w:val="24"/>
          <w:lang w:eastAsia="fr-FR" w:bidi="fr-FR"/>
        </w:rPr>
        <w:footnoteReference w:id="192"/>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Sitôt Montréal livrée, Lévis avait fait la revue des 8 bataillons qui ne regroupaient plus que 2500 hommes tout compris, blessés et inv</w:t>
      </w:r>
      <w:r w:rsidRPr="00BA745B">
        <w:rPr>
          <w:color w:val="000000"/>
          <w:szCs w:val="24"/>
          <w:lang w:eastAsia="fr-FR" w:bidi="fr-FR"/>
        </w:rPr>
        <w:t>a</w:t>
      </w:r>
      <w:r w:rsidRPr="00BA745B">
        <w:rPr>
          <w:color w:val="000000"/>
          <w:szCs w:val="24"/>
          <w:lang w:eastAsia="fr-FR" w:bidi="fr-FR"/>
        </w:rPr>
        <w:t>lides, et il avait pris sous son aile les troupes de la Marine et les mat</w:t>
      </w:r>
      <w:r w:rsidRPr="00BA745B">
        <w:rPr>
          <w:color w:val="000000"/>
          <w:szCs w:val="24"/>
          <w:lang w:eastAsia="fr-FR" w:bidi="fr-FR"/>
        </w:rPr>
        <w:t>e</w:t>
      </w:r>
      <w:r w:rsidRPr="00BA745B">
        <w:rPr>
          <w:color w:val="000000"/>
          <w:szCs w:val="24"/>
          <w:lang w:eastAsia="fr-FR" w:bidi="fr-FR"/>
        </w:rPr>
        <w:t>lots. À son arrivée à Québec, il ne restait plus de cette troupe que 1500 ou 1600 soldats prêts à embarquer pour la France, les autres ayant d</w:t>
      </w:r>
      <w:r w:rsidRPr="00BA745B">
        <w:rPr>
          <w:color w:val="000000"/>
          <w:szCs w:val="24"/>
          <w:lang w:eastAsia="fr-FR" w:bidi="fr-FR"/>
        </w:rPr>
        <w:t>é</w:t>
      </w:r>
      <w:r w:rsidRPr="00BA745B">
        <w:rPr>
          <w:color w:val="000000"/>
          <w:szCs w:val="24"/>
          <w:lang w:eastAsia="fr-FR" w:bidi="fr-FR"/>
        </w:rPr>
        <w:t>serté pour pou</w:t>
      </w:r>
      <w:r w:rsidRPr="00BA745B">
        <w:rPr>
          <w:color w:val="000000"/>
          <w:szCs w:val="24"/>
          <w:lang w:eastAsia="fr-FR" w:bidi="fr-FR"/>
        </w:rPr>
        <w:t>r</w:t>
      </w:r>
      <w:r w:rsidRPr="00BA745B">
        <w:rPr>
          <w:color w:val="000000"/>
          <w:szCs w:val="24"/>
          <w:lang w:eastAsia="fr-FR" w:bidi="fr-FR"/>
        </w:rPr>
        <w:t>suivre leur vie en Amérique. Lorsque Lévis accosta à La Rochelle le 25 novembre, plusieurs soldats ma</w:t>
      </w:r>
      <w:r w:rsidRPr="00BA745B">
        <w:rPr>
          <w:color w:val="000000"/>
          <w:szCs w:val="24"/>
          <w:lang w:eastAsia="fr-FR" w:bidi="fr-FR"/>
        </w:rPr>
        <w:t>n</w:t>
      </w:r>
      <w:r w:rsidRPr="00BA745B">
        <w:rPr>
          <w:color w:val="000000"/>
          <w:szCs w:val="24"/>
          <w:lang w:eastAsia="fr-FR" w:bidi="fr-FR"/>
        </w:rPr>
        <w:t>quaient encore à l’appel, puisque la mer, indomptable en cette p</w:t>
      </w:r>
      <w:r w:rsidRPr="00BA745B">
        <w:rPr>
          <w:color w:val="000000"/>
          <w:szCs w:val="24"/>
          <w:lang w:eastAsia="fr-FR" w:bidi="fr-FR"/>
        </w:rPr>
        <w:t>é</w:t>
      </w:r>
      <w:r w:rsidRPr="00BA745B">
        <w:rPr>
          <w:color w:val="000000"/>
          <w:szCs w:val="24"/>
          <w:lang w:eastAsia="fr-FR" w:bidi="fr-FR"/>
        </w:rPr>
        <w:t>riode de l’année, avait prélevé sa dîme sans demander la permission. Venus des forts de l’arrière-pays, les derniers ne part</w:t>
      </w:r>
      <w:r w:rsidRPr="00BA745B">
        <w:rPr>
          <w:color w:val="000000"/>
          <w:szCs w:val="24"/>
          <w:lang w:eastAsia="fr-FR" w:bidi="fr-FR"/>
        </w:rPr>
        <w:t>i</w:t>
      </w:r>
      <w:r w:rsidRPr="00BA745B">
        <w:rPr>
          <w:color w:val="000000"/>
          <w:szCs w:val="24"/>
          <w:lang w:eastAsia="fr-FR" w:bidi="fr-FR"/>
        </w:rPr>
        <w:t>rent de New York qu’au début de janvier 1761 pour débarquer au Havre le 8 mars </w:t>
      </w:r>
      <w:r w:rsidRPr="00BA745B">
        <w:rPr>
          <w:rStyle w:val="Appelnotedebasdep"/>
          <w:szCs w:val="24"/>
          <w:lang w:eastAsia="fr-FR" w:bidi="fr-FR"/>
        </w:rPr>
        <w:footnoteReference w:id="193"/>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Arrivé en France avec le premier navire ramenant l’état-major au bercail, Dumas est du faible nombre que la souillure du scand</w:t>
      </w:r>
      <w:r w:rsidRPr="00BA745B">
        <w:rPr>
          <w:color w:val="000000"/>
          <w:szCs w:val="24"/>
          <w:lang w:eastAsia="fr-FR" w:bidi="fr-FR"/>
        </w:rPr>
        <w:t>a</w:t>
      </w:r>
      <w:r w:rsidRPr="00BA745B">
        <w:rPr>
          <w:color w:val="000000"/>
          <w:szCs w:val="24"/>
          <w:lang w:eastAsia="fr-FR" w:bidi="fr-FR"/>
        </w:rPr>
        <w:t>le des concu</w:t>
      </w:r>
      <w:r w:rsidRPr="00BA745B">
        <w:rPr>
          <w:color w:val="000000"/>
          <w:szCs w:val="24"/>
          <w:lang w:eastAsia="fr-FR" w:bidi="fr-FR"/>
        </w:rPr>
        <w:t>s</w:t>
      </w:r>
      <w:r w:rsidRPr="00BA745B">
        <w:rPr>
          <w:color w:val="000000"/>
          <w:szCs w:val="24"/>
          <w:lang w:eastAsia="fr-FR" w:bidi="fr-FR"/>
        </w:rPr>
        <w:t>sionnaires n’a pas réussi à gâter. Loin de siéger sur la sellette (l’expression est d’époque) pour avoir plongé ses mains dans l’auge où ont trempé jusqu’au coude celles de Bigot, de C</w:t>
      </w:r>
      <w:r w:rsidRPr="00BA745B">
        <w:rPr>
          <w:color w:val="000000"/>
          <w:szCs w:val="24"/>
          <w:lang w:eastAsia="fr-FR" w:bidi="fr-FR"/>
        </w:rPr>
        <w:t>a</w:t>
      </w:r>
      <w:r w:rsidRPr="00BA745B">
        <w:rPr>
          <w:color w:val="000000"/>
          <w:szCs w:val="24"/>
          <w:lang w:eastAsia="fr-FR" w:bidi="fr-FR"/>
        </w:rPr>
        <w:t>det, de Corpron, de Maurin, de Péan, de Pennisseaut et de tous ces a</w:t>
      </w:r>
      <w:r w:rsidRPr="00BA745B">
        <w:rPr>
          <w:color w:val="000000"/>
          <w:szCs w:val="24"/>
          <w:lang w:eastAsia="fr-FR" w:bidi="fr-FR"/>
        </w:rPr>
        <w:t>u</w:t>
      </w:r>
      <w:r w:rsidRPr="00BA745B">
        <w:rPr>
          <w:color w:val="000000"/>
          <w:szCs w:val="24"/>
          <w:lang w:eastAsia="fr-FR" w:bidi="fr-FR"/>
        </w:rPr>
        <w:t>tres qui seront déclarés coupables au terme de leurs procès</w:t>
      </w:r>
      <w:r w:rsidRPr="00BA745B">
        <w:t> ;</w:t>
      </w:r>
      <w:r w:rsidRPr="00BA745B">
        <w:rPr>
          <w:color w:val="000000"/>
          <w:szCs w:val="24"/>
          <w:lang w:eastAsia="fr-FR" w:bidi="fr-FR"/>
        </w:rPr>
        <w:t xml:space="preserve"> loin d’une telle disgrâce, l’intégrité de Dumas, toutes ces fois qu’il est évoqué dans l’Affaire du Canada comme un témoin irréprochable, fait ressortir le vice des a</w:t>
      </w:r>
      <w:r w:rsidRPr="00BA745B">
        <w:rPr>
          <w:color w:val="000000"/>
          <w:szCs w:val="24"/>
          <w:lang w:eastAsia="fr-FR" w:bidi="fr-FR"/>
        </w:rPr>
        <w:t>c</w:t>
      </w:r>
      <w:r w:rsidRPr="00BA745B">
        <w:rPr>
          <w:color w:val="000000"/>
          <w:szCs w:val="24"/>
          <w:lang w:eastAsia="fr-FR" w:bidi="fr-FR"/>
        </w:rPr>
        <w:t>cusés qui se sont</w:t>
      </w:r>
      <w:r>
        <w:rPr>
          <w:color w:val="000000"/>
          <w:szCs w:val="24"/>
          <w:lang w:eastAsia="fr-FR" w:bidi="fr-FR"/>
        </w:rPr>
        <w:t xml:space="preserve"> </w:t>
      </w:r>
      <w:r w:rsidRPr="00BA745B">
        <w:t>[109]</w:t>
      </w:r>
      <w:r>
        <w:t xml:space="preserve"> </w:t>
      </w:r>
      <w:r w:rsidRPr="00BA745B">
        <w:rPr>
          <w:color w:val="000000"/>
          <w:szCs w:val="24"/>
          <w:lang w:eastAsia="fr-FR" w:bidi="fr-FR"/>
        </w:rPr>
        <w:t>enrichis à qui mieux mieux pendant que la Nouvelle-France s’écroulait </w:t>
      </w:r>
      <w:r w:rsidRPr="00BA745B">
        <w:rPr>
          <w:rStyle w:val="Appelnotedebasdep"/>
          <w:szCs w:val="24"/>
          <w:lang w:eastAsia="fr-FR" w:bidi="fr-FR"/>
        </w:rPr>
        <w:footnoteReference w:id="194"/>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La bonne réputation de Dumas a d’ailleurs précédé son arrivée à Versailles où il est accueilli en héros dans tous les salons où il se pr</w:t>
      </w:r>
      <w:r w:rsidRPr="00BA745B">
        <w:rPr>
          <w:color w:val="000000"/>
          <w:szCs w:val="24"/>
          <w:lang w:eastAsia="fr-FR" w:bidi="fr-FR"/>
        </w:rPr>
        <w:t>é</w:t>
      </w:r>
      <w:r w:rsidRPr="00BA745B">
        <w:rPr>
          <w:color w:val="000000"/>
          <w:szCs w:val="24"/>
          <w:lang w:eastAsia="fr-FR" w:bidi="fr-FR"/>
        </w:rPr>
        <w:t>sente. S’il s’est fait une riche renommée de son séjour au Can</w:t>
      </w:r>
      <w:r w:rsidRPr="00BA745B">
        <w:rPr>
          <w:color w:val="000000"/>
          <w:szCs w:val="24"/>
          <w:lang w:eastAsia="fr-FR" w:bidi="fr-FR"/>
        </w:rPr>
        <w:t>a</w:t>
      </w:r>
      <w:r w:rsidRPr="00BA745B">
        <w:rPr>
          <w:color w:val="000000"/>
          <w:szCs w:val="24"/>
          <w:lang w:eastAsia="fr-FR" w:bidi="fr-FR"/>
        </w:rPr>
        <w:t>da, on ne peut en dire autant sur le plan pécuniaire, puisque ses d</w:t>
      </w:r>
      <w:r w:rsidRPr="00BA745B">
        <w:rPr>
          <w:color w:val="000000"/>
          <w:szCs w:val="24"/>
          <w:lang w:eastAsia="fr-FR" w:bidi="fr-FR"/>
        </w:rPr>
        <w:t>é</w:t>
      </w:r>
      <w:r w:rsidRPr="00BA745B">
        <w:rPr>
          <w:color w:val="000000"/>
          <w:szCs w:val="24"/>
          <w:lang w:eastAsia="fr-FR" w:bidi="fr-FR"/>
        </w:rPr>
        <w:t>marches incessantes auprès des ministres concernés pour obtenir quelques avancements en récompense pour tous les services re</w:t>
      </w:r>
      <w:r w:rsidRPr="00BA745B">
        <w:rPr>
          <w:color w:val="000000"/>
          <w:szCs w:val="24"/>
          <w:lang w:eastAsia="fr-FR" w:bidi="fr-FR"/>
        </w:rPr>
        <w:t>n</w:t>
      </w:r>
      <w:r w:rsidRPr="00BA745B">
        <w:rPr>
          <w:color w:val="000000"/>
          <w:szCs w:val="24"/>
          <w:lang w:eastAsia="fr-FR" w:bidi="fr-FR"/>
        </w:rPr>
        <w:t xml:space="preserve">dus, l’ont laissé pauvre comme le sel. </w:t>
      </w:r>
      <w:r w:rsidRPr="00BA745B">
        <w:t>« </w:t>
      </w:r>
      <w:r w:rsidRPr="00BA745B">
        <w:rPr>
          <w:color w:val="000000"/>
          <w:szCs w:val="24"/>
          <w:lang w:eastAsia="fr-FR" w:bidi="fr-FR"/>
        </w:rPr>
        <w:t>Sy mon frere avoit esté aidés par tout le mo</w:t>
      </w:r>
      <w:r w:rsidRPr="00BA745B">
        <w:rPr>
          <w:color w:val="000000"/>
          <w:szCs w:val="24"/>
          <w:lang w:eastAsia="fr-FR" w:bidi="fr-FR"/>
        </w:rPr>
        <w:t>n</w:t>
      </w:r>
      <w:r w:rsidRPr="00BA745B">
        <w:rPr>
          <w:color w:val="000000"/>
          <w:szCs w:val="24"/>
          <w:lang w:eastAsia="fr-FR" w:bidi="fr-FR"/>
        </w:rPr>
        <w:t>de Comme il la esté par luy, écrit le frère de l’ex-gouverneur Va</w:t>
      </w:r>
      <w:r w:rsidRPr="00BA745B">
        <w:rPr>
          <w:color w:val="000000"/>
          <w:szCs w:val="24"/>
          <w:lang w:eastAsia="fr-FR" w:bidi="fr-FR"/>
        </w:rPr>
        <w:t>u</w:t>
      </w:r>
      <w:r w:rsidRPr="00BA745B">
        <w:rPr>
          <w:color w:val="000000"/>
          <w:szCs w:val="24"/>
          <w:lang w:eastAsia="fr-FR" w:bidi="fr-FR"/>
        </w:rPr>
        <w:t>dreuil en plaidant sa cause a</w:t>
      </w:r>
      <w:r w:rsidRPr="00BA745B">
        <w:rPr>
          <w:color w:val="000000"/>
          <w:szCs w:val="24"/>
          <w:lang w:eastAsia="fr-FR" w:bidi="fr-FR"/>
        </w:rPr>
        <w:t>u</w:t>
      </w:r>
      <w:r w:rsidRPr="00BA745B">
        <w:rPr>
          <w:color w:val="000000"/>
          <w:szCs w:val="24"/>
          <w:lang w:eastAsia="fr-FR" w:bidi="fr-FR"/>
        </w:rPr>
        <w:t>près du ministre dans une lettre du 13 janvier 1761, je puis vous assurer que ce pays la Seroit encorre au Roy </w:t>
      </w:r>
      <w:r w:rsidRPr="00BA745B">
        <w:rPr>
          <w:rStyle w:val="Appelnotedebasdep"/>
          <w:szCs w:val="24"/>
          <w:lang w:eastAsia="fr-FR" w:bidi="fr-FR"/>
        </w:rPr>
        <w:footnoteReference w:id="195"/>
      </w:r>
      <w:r w:rsidRPr="00BA745B">
        <w:rPr>
          <w:color w:val="000000"/>
          <w:szCs w:val="24"/>
          <w:lang w:eastAsia="fr-FR" w:bidi="fr-FR"/>
        </w:rPr>
        <w:t>.</w:t>
      </w:r>
      <w:r w:rsidRPr="00BA745B">
        <w:t> »</w:t>
      </w:r>
      <w:r w:rsidRPr="00BA745B">
        <w:rPr>
          <w:color w:val="000000"/>
          <w:szCs w:val="24"/>
          <w:lang w:eastAsia="fr-FR" w:bidi="fr-FR"/>
        </w:rPr>
        <w:t xml:space="preserve"> L’hommage est on ne peut plus m</w:t>
      </w:r>
      <w:r w:rsidRPr="00BA745B">
        <w:rPr>
          <w:color w:val="000000"/>
          <w:szCs w:val="24"/>
          <w:lang w:eastAsia="fr-FR" w:bidi="fr-FR"/>
        </w:rPr>
        <w:t>é</w:t>
      </w:r>
      <w:r w:rsidRPr="00BA745B">
        <w:rPr>
          <w:color w:val="000000"/>
          <w:szCs w:val="24"/>
          <w:lang w:eastAsia="fr-FR" w:bidi="fr-FR"/>
        </w:rPr>
        <w:t>rité. Mais le ministre Berryer n’a plus les moyens de sa générosité et ne fera qu’opiner pour l’histoire après l’avoir promu au rang de col</w:t>
      </w:r>
      <w:r w:rsidRPr="00BA745B">
        <w:rPr>
          <w:color w:val="000000"/>
          <w:szCs w:val="24"/>
          <w:lang w:eastAsia="fr-FR" w:bidi="fr-FR"/>
        </w:rPr>
        <w:t>o</w:t>
      </w:r>
      <w:r w:rsidRPr="00BA745B">
        <w:rPr>
          <w:color w:val="000000"/>
          <w:szCs w:val="24"/>
          <w:lang w:eastAsia="fr-FR" w:bidi="fr-FR"/>
        </w:rPr>
        <w:t>nel</w:t>
      </w:r>
      <w:r w:rsidRPr="00BA745B">
        <w:t> :</w:t>
      </w:r>
      <w:r w:rsidRPr="00BA745B">
        <w:rPr>
          <w:color w:val="000000"/>
          <w:szCs w:val="24"/>
          <w:lang w:eastAsia="fr-FR" w:bidi="fr-FR"/>
        </w:rPr>
        <w:t xml:space="preserve"> </w:t>
      </w:r>
      <w:r w:rsidRPr="00BA745B">
        <w:t>« </w:t>
      </w:r>
      <w:r w:rsidRPr="00BA745B">
        <w:rPr>
          <w:color w:val="000000"/>
          <w:szCs w:val="24"/>
          <w:lang w:eastAsia="fr-FR" w:bidi="fr-FR"/>
        </w:rPr>
        <w:t>Ses services en Canada sont tels qu’on peut le désirer d’un officier remply de bravo</w:t>
      </w:r>
      <w:r w:rsidRPr="00BA745B">
        <w:rPr>
          <w:color w:val="000000"/>
          <w:szCs w:val="24"/>
          <w:lang w:eastAsia="fr-FR" w:bidi="fr-FR"/>
        </w:rPr>
        <w:t>u</w:t>
      </w:r>
      <w:r w:rsidRPr="00BA745B">
        <w:rPr>
          <w:color w:val="000000"/>
          <w:szCs w:val="24"/>
          <w:lang w:eastAsia="fr-FR" w:bidi="fr-FR"/>
        </w:rPr>
        <w:t>re, de talens et d’expérience, et qu’il a par devers luy des actions r</w:t>
      </w:r>
      <w:r w:rsidRPr="00BA745B">
        <w:rPr>
          <w:color w:val="000000"/>
          <w:szCs w:val="24"/>
          <w:lang w:eastAsia="fr-FR" w:bidi="fr-FR"/>
        </w:rPr>
        <w:t>e</w:t>
      </w:r>
      <w:r w:rsidRPr="00BA745B">
        <w:rPr>
          <w:color w:val="000000"/>
          <w:szCs w:val="24"/>
          <w:lang w:eastAsia="fr-FR" w:bidi="fr-FR"/>
        </w:rPr>
        <w:t>marquables dont M. le Ch</w:t>
      </w:r>
      <w:r w:rsidRPr="00BA745B">
        <w:rPr>
          <w:color w:val="000000"/>
          <w:szCs w:val="24"/>
          <w:vertAlign w:val="superscript"/>
          <w:lang w:eastAsia="fr-FR" w:bidi="fr-FR"/>
        </w:rPr>
        <w:t>r</w:t>
      </w:r>
      <w:r w:rsidRPr="00BA745B">
        <w:rPr>
          <w:color w:val="000000"/>
          <w:szCs w:val="24"/>
          <w:lang w:eastAsia="fr-FR" w:bidi="fr-FR"/>
        </w:rPr>
        <w:t>. De Lévis pourra rendre un compte partic</w:t>
      </w:r>
      <w:r w:rsidRPr="00BA745B">
        <w:rPr>
          <w:color w:val="000000"/>
          <w:szCs w:val="24"/>
          <w:lang w:eastAsia="fr-FR" w:bidi="fr-FR"/>
        </w:rPr>
        <w:t>u</w:t>
      </w:r>
      <w:r w:rsidRPr="00BA745B">
        <w:rPr>
          <w:color w:val="000000"/>
          <w:szCs w:val="24"/>
          <w:lang w:eastAsia="fr-FR" w:bidi="fr-FR"/>
        </w:rPr>
        <w:t>lier </w:t>
      </w:r>
      <w:r w:rsidRPr="00BA745B">
        <w:rPr>
          <w:rStyle w:val="Appelnotedebasdep"/>
          <w:szCs w:val="24"/>
          <w:lang w:eastAsia="fr-FR" w:bidi="fr-FR"/>
        </w:rPr>
        <w:footnoteReference w:id="196"/>
      </w:r>
      <w:r w:rsidRPr="00BA745B">
        <w:rPr>
          <w:color w:val="000000"/>
          <w:szCs w:val="24"/>
          <w:lang w:eastAsia="fr-FR" w:bidi="fr-FR"/>
        </w:rPr>
        <w:t>.</w:t>
      </w:r>
      <w:r w:rsidRPr="00BA745B">
        <w:t> »</w:t>
      </w:r>
    </w:p>
    <w:p w:rsidR="0040571A" w:rsidRPr="00BA745B" w:rsidRDefault="0040571A" w:rsidP="0040571A">
      <w:pPr>
        <w:spacing w:before="120" w:after="120"/>
        <w:jc w:val="both"/>
      </w:pPr>
      <w:r w:rsidRPr="00BA745B">
        <w:rPr>
          <w:color w:val="000000"/>
          <w:szCs w:val="24"/>
          <w:lang w:eastAsia="fr-FR" w:bidi="fr-FR"/>
        </w:rPr>
        <w:t>Invité par le ministre à proposer vitement un scénario de règl</w:t>
      </w:r>
      <w:r w:rsidRPr="00BA745B">
        <w:rPr>
          <w:color w:val="000000"/>
          <w:szCs w:val="24"/>
          <w:lang w:eastAsia="fr-FR" w:bidi="fr-FR"/>
        </w:rPr>
        <w:t>e</w:t>
      </w:r>
      <w:r w:rsidRPr="00BA745B">
        <w:rPr>
          <w:color w:val="000000"/>
          <w:szCs w:val="24"/>
          <w:lang w:eastAsia="fr-FR" w:bidi="fr-FR"/>
        </w:rPr>
        <w:t>ment territorial en vue des pourparlers devant mener à la signature du traité de Paris (10 février 1763), Dumas s’exprime avec beaucoup de pui</w:t>
      </w:r>
      <w:r w:rsidRPr="00BA745B">
        <w:rPr>
          <w:color w:val="000000"/>
          <w:szCs w:val="24"/>
          <w:lang w:eastAsia="fr-FR" w:bidi="fr-FR"/>
        </w:rPr>
        <w:t>s</w:t>
      </w:r>
      <w:r w:rsidRPr="00BA745B">
        <w:rPr>
          <w:color w:val="000000"/>
          <w:szCs w:val="24"/>
          <w:lang w:eastAsia="fr-FR" w:bidi="fr-FR"/>
        </w:rPr>
        <w:t xml:space="preserve">sance dans un mémoire où il recommande à la France rien de moins que d’exiger en préliminaire </w:t>
      </w:r>
      <w:r w:rsidRPr="00BA745B">
        <w:t>« </w:t>
      </w:r>
      <w:r w:rsidRPr="00BA745B">
        <w:rPr>
          <w:color w:val="000000"/>
          <w:szCs w:val="24"/>
          <w:lang w:eastAsia="fr-FR" w:bidi="fr-FR"/>
        </w:rPr>
        <w:t>la restitution entière du Canada </w:t>
      </w:r>
      <w:r w:rsidRPr="00BA745B">
        <w:rPr>
          <w:rStyle w:val="Appelnotedebasdep"/>
          <w:szCs w:val="24"/>
          <w:lang w:eastAsia="fr-FR" w:bidi="fr-FR"/>
        </w:rPr>
        <w:footnoteReference w:id="197"/>
      </w:r>
      <w:r w:rsidRPr="00BA745B">
        <w:t> »</w:t>
      </w:r>
      <w:r w:rsidRPr="00BA745B">
        <w:rPr>
          <w:color w:val="000000"/>
          <w:szCs w:val="24"/>
          <w:lang w:eastAsia="fr-FR" w:bidi="fr-FR"/>
        </w:rPr>
        <w:t>.</w:t>
      </w:r>
      <w:r>
        <w:rPr>
          <w:color w:val="000000"/>
          <w:szCs w:val="24"/>
          <w:lang w:eastAsia="fr-FR" w:bidi="fr-FR"/>
        </w:rPr>
        <w:t xml:space="preserve"> </w:t>
      </w:r>
      <w:r w:rsidRPr="00BA745B">
        <w:t>[110]</w:t>
      </w:r>
      <w:r>
        <w:t xml:space="preserve"> </w:t>
      </w:r>
      <w:r w:rsidRPr="00BA745B">
        <w:rPr>
          <w:color w:val="000000"/>
          <w:szCs w:val="24"/>
          <w:lang w:eastAsia="fr-FR" w:bidi="fr-FR"/>
        </w:rPr>
        <w:t>Le document qu’il dépose le 5 avril 1761, est d’une robustesse fidèle à son esprit, un constat brutal qui ne trahit en rien ses convi</w:t>
      </w:r>
      <w:r w:rsidRPr="00BA745B">
        <w:rPr>
          <w:color w:val="000000"/>
          <w:szCs w:val="24"/>
          <w:lang w:eastAsia="fr-FR" w:bidi="fr-FR"/>
        </w:rPr>
        <w:t>c</w:t>
      </w:r>
      <w:r w:rsidRPr="00BA745B">
        <w:rPr>
          <w:color w:val="000000"/>
          <w:szCs w:val="24"/>
          <w:lang w:eastAsia="fr-FR" w:bidi="fr-FR"/>
        </w:rPr>
        <w:t>tions profondes en matière de défense des colonies, son amour du C</w:t>
      </w:r>
      <w:r w:rsidRPr="00BA745B">
        <w:rPr>
          <w:color w:val="000000"/>
          <w:szCs w:val="24"/>
          <w:lang w:eastAsia="fr-FR" w:bidi="fr-FR"/>
        </w:rPr>
        <w:t>a</w:t>
      </w:r>
      <w:r w:rsidRPr="00BA745B">
        <w:rPr>
          <w:color w:val="000000"/>
          <w:szCs w:val="24"/>
          <w:lang w:eastAsia="fr-FR" w:bidi="fr-FR"/>
        </w:rPr>
        <w:t>nada et son caractère que d’aucuns marquent déjà du sceau de l’intransigeance. Le principe que Dumas défend est pourtant aussi clair que sensé</w:t>
      </w:r>
      <w:r w:rsidRPr="00BA745B">
        <w:t> :</w:t>
      </w:r>
      <w:r w:rsidRPr="00BA745B">
        <w:rPr>
          <w:color w:val="000000"/>
          <w:szCs w:val="24"/>
          <w:lang w:eastAsia="fr-FR" w:bidi="fr-FR"/>
        </w:rPr>
        <w:t xml:space="preserve"> </w:t>
      </w:r>
      <w:r w:rsidRPr="00BA745B">
        <w:t>« </w:t>
      </w:r>
      <w:r w:rsidRPr="00BA745B">
        <w:rPr>
          <w:color w:val="000000"/>
          <w:szCs w:val="24"/>
          <w:lang w:eastAsia="fr-FR" w:bidi="fr-FR"/>
        </w:rPr>
        <w:t>De la restitution du Canada dépend le sort du reste de nos colonies.</w:t>
      </w:r>
      <w:r w:rsidRPr="00BA745B">
        <w:t> »</w:t>
      </w:r>
      <w:r w:rsidRPr="00BA745B">
        <w:rPr>
          <w:color w:val="000000"/>
          <w:szCs w:val="24"/>
          <w:lang w:eastAsia="fr-FR" w:bidi="fr-FR"/>
        </w:rPr>
        <w:t xml:space="preserve"> Et comme </w:t>
      </w:r>
      <w:r w:rsidRPr="00BA745B">
        <w:t>« </w:t>
      </w:r>
      <w:r w:rsidRPr="00BA745B">
        <w:rPr>
          <w:color w:val="000000"/>
          <w:szCs w:val="24"/>
          <w:lang w:eastAsia="fr-FR" w:bidi="fr-FR"/>
        </w:rPr>
        <w:t>la Louisianne ne peut subsi</w:t>
      </w:r>
      <w:r w:rsidRPr="00BA745B">
        <w:rPr>
          <w:color w:val="000000"/>
          <w:szCs w:val="24"/>
          <w:lang w:eastAsia="fr-FR" w:bidi="fr-FR"/>
        </w:rPr>
        <w:t>s</w:t>
      </w:r>
      <w:r w:rsidRPr="00BA745B">
        <w:rPr>
          <w:color w:val="000000"/>
          <w:szCs w:val="24"/>
          <w:lang w:eastAsia="fr-FR" w:bidi="fr-FR"/>
        </w:rPr>
        <w:t>ter pour nous sans le Canada</w:t>
      </w:r>
      <w:r w:rsidRPr="00BA745B">
        <w:t> »</w:t>
      </w:r>
      <w:r w:rsidRPr="00BA745B">
        <w:rPr>
          <w:color w:val="000000"/>
          <w:szCs w:val="24"/>
          <w:lang w:eastAsia="fr-FR" w:bidi="fr-FR"/>
        </w:rPr>
        <w:t>, la France a intérêt à se départir de cette derni</w:t>
      </w:r>
      <w:r w:rsidRPr="00BA745B">
        <w:rPr>
          <w:color w:val="000000"/>
          <w:szCs w:val="24"/>
          <w:lang w:eastAsia="fr-FR" w:bidi="fr-FR"/>
        </w:rPr>
        <w:t>è</w:t>
      </w:r>
      <w:r w:rsidRPr="00BA745B">
        <w:rPr>
          <w:color w:val="000000"/>
          <w:szCs w:val="24"/>
          <w:lang w:eastAsia="fr-FR" w:bidi="fr-FR"/>
        </w:rPr>
        <w:t>re pour sauver le reste plutôt que de tout perdre à la longue. Ne pas lâcher la proie pour l’ombre, voilà sa position, une position radicale qui ne sera pas retenue par les négociateurs du traité de P</w:t>
      </w:r>
      <w:r w:rsidRPr="00BA745B">
        <w:rPr>
          <w:color w:val="000000"/>
          <w:szCs w:val="24"/>
          <w:lang w:eastAsia="fr-FR" w:bidi="fr-FR"/>
        </w:rPr>
        <w:t>a</w:t>
      </w:r>
      <w:r w:rsidRPr="00BA745B">
        <w:rPr>
          <w:color w:val="000000"/>
          <w:szCs w:val="24"/>
          <w:lang w:eastAsia="fr-FR" w:bidi="fr-FR"/>
        </w:rPr>
        <w:t>ris pressés de le conclure quel qu’en soit le prix, mais que la suite de l’histoire corroborera beaucoup plus vite que prévu.</w:t>
      </w:r>
    </w:p>
    <w:p w:rsidR="0040571A" w:rsidRPr="00BA745B" w:rsidRDefault="0040571A" w:rsidP="0040571A">
      <w:pPr>
        <w:spacing w:before="120" w:after="120"/>
        <w:jc w:val="both"/>
      </w:pPr>
      <w:r w:rsidRPr="00BA745B">
        <w:rPr>
          <w:color w:val="000000"/>
          <w:szCs w:val="24"/>
          <w:lang w:eastAsia="fr-FR" w:bidi="fr-FR"/>
        </w:rPr>
        <w:t>De tous ceux qui ont lutté pour les couleurs de la France en Am</w:t>
      </w:r>
      <w:r w:rsidRPr="00BA745B">
        <w:rPr>
          <w:color w:val="000000"/>
          <w:szCs w:val="24"/>
          <w:lang w:eastAsia="fr-FR" w:bidi="fr-FR"/>
        </w:rPr>
        <w:t>é</w:t>
      </w:r>
      <w:r w:rsidRPr="00BA745B">
        <w:rPr>
          <w:color w:val="000000"/>
          <w:szCs w:val="24"/>
          <w:lang w:eastAsia="fr-FR" w:bidi="fr-FR"/>
        </w:rPr>
        <w:t>rique pendant la guerre de Sept Ans, Dumas est sans nul do</w:t>
      </w:r>
      <w:r w:rsidRPr="00BA745B">
        <w:rPr>
          <w:color w:val="000000"/>
          <w:szCs w:val="24"/>
          <w:lang w:eastAsia="fr-FR" w:bidi="fr-FR"/>
        </w:rPr>
        <w:t>u</w:t>
      </w:r>
      <w:r w:rsidRPr="00BA745B">
        <w:rPr>
          <w:color w:val="000000"/>
          <w:szCs w:val="24"/>
          <w:lang w:eastAsia="fr-FR" w:bidi="fr-FR"/>
        </w:rPr>
        <w:t>te celui qui a le mieux compris le caractère continental de sa d</w:t>
      </w:r>
      <w:r w:rsidRPr="00BA745B">
        <w:rPr>
          <w:color w:val="000000"/>
          <w:szCs w:val="24"/>
          <w:lang w:eastAsia="fr-FR" w:bidi="fr-FR"/>
        </w:rPr>
        <w:t>é</w:t>
      </w:r>
      <w:r w:rsidRPr="00BA745B">
        <w:rPr>
          <w:color w:val="000000"/>
          <w:szCs w:val="24"/>
          <w:lang w:eastAsia="fr-FR" w:bidi="fr-FR"/>
        </w:rPr>
        <w:t>fense et le sens de l’histoire qu’il a personnellement contribué à écrire dans le No</w:t>
      </w:r>
      <w:r w:rsidRPr="00BA745B">
        <w:rPr>
          <w:color w:val="000000"/>
          <w:szCs w:val="24"/>
          <w:lang w:eastAsia="fr-FR" w:bidi="fr-FR"/>
        </w:rPr>
        <w:t>u</w:t>
      </w:r>
      <w:r w:rsidRPr="00BA745B">
        <w:rPr>
          <w:color w:val="000000"/>
          <w:szCs w:val="24"/>
          <w:lang w:eastAsia="fr-FR" w:bidi="fr-FR"/>
        </w:rPr>
        <w:t>veau Monde. Depuis son assignation au fort Gaspareau, voilà déjà plus d’une décade, l’homme a mûri. Il a rencontré l’Anglais en Ac</w:t>
      </w:r>
      <w:r w:rsidRPr="00BA745B">
        <w:rPr>
          <w:color w:val="000000"/>
          <w:szCs w:val="24"/>
          <w:lang w:eastAsia="fr-FR" w:bidi="fr-FR"/>
        </w:rPr>
        <w:t>a</w:t>
      </w:r>
      <w:r w:rsidRPr="00BA745B">
        <w:rPr>
          <w:color w:val="000000"/>
          <w:szCs w:val="24"/>
          <w:lang w:eastAsia="fr-FR" w:bidi="fr-FR"/>
        </w:rPr>
        <w:t>die</w:t>
      </w:r>
      <w:r w:rsidRPr="00BA745B">
        <w:t> ;</w:t>
      </w:r>
      <w:r w:rsidRPr="00BA745B">
        <w:rPr>
          <w:color w:val="000000"/>
          <w:szCs w:val="24"/>
          <w:lang w:eastAsia="fr-FR" w:bidi="fr-FR"/>
        </w:rPr>
        <w:t xml:space="preserve"> il l’a également rencontré sinon atte</w:t>
      </w:r>
      <w:r w:rsidRPr="00BA745B">
        <w:rPr>
          <w:color w:val="000000"/>
          <w:szCs w:val="24"/>
          <w:lang w:eastAsia="fr-FR" w:bidi="fr-FR"/>
        </w:rPr>
        <w:t>n</w:t>
      </w:r>
      <w:r w:rsidRPr="00BA745B">
        <w:rPr>
          <w:color w:val="000000"/>
          <w:szCs w:val="24"/>
          <w:lang w:eastAsia="fr-FR" w:bidi="fr-FR"/>
        </w:rPr>
        <w:t>du dans les Grands Lacs, en Ohio, au lac George, à Québec et à Montréal, et il sait de quoi il r</w:t>
      </w:r>
      <w:r w:rsidRPr="00BA745B">
        <w:rPr>
          <w:color w:val="000000"/>
          <w:szCs w:val="24"/>
          <w:lang w:eastAsia="fr-FR" w:bidi="fr-FR"/>
        </w:rPr>
        <w:t>e</w:t>
      </w:r>
      <w:r w:rsidRPr="00BA745B">
        <w:rPr>
          <w:color w:val="000000"/>
          <w:szCs w:val="24"/>
          <w:lang w:eastAsia="fr-FR" w:bidi="fr-FR"/>
        </w:rPr>
        <w:t>tourne quand il en cause. L’expérience lui a été profitable.</w:t>
      </w:r>
    </w:p>
    <w:p w:rsidR="0040571A" w:rsidRPr="00BA745B" w:rsidRDefault="0040571A" w:rsidP="0040571A">
      <w:pPr>
        <w:spacing w:before="120" w:after="120"/>
        <w:jc w:val="both"/>
      </w:pPr>
      <w:r w:rsidRPr="00BA745B">
        <w:rPr>
          <w:color w:val="000000"/>
          <w:szCs w:val="24"/>
          <w:lang w:eastAsia="fr-FR" w:bidi="fr-FR"/>
        </w:rPr>
        <w:t>Ses états de service, la défaite de son pays, l’Affaire du Canada où il a été appelé à témoigner contre des administrateurs véreux, les pourparlers de paix où son avis a été requis</w:t>
      </w:r>
      <w:r w:rsidRPr="00BA745B">
        <w:t> ;</w:t>
      </w:r>
      <w:r w:rsidRPr="00BA745B">
        <w:rPr>
          <w:color w:val="000000"/>
          <w:szCs w:val="24"/>
          <w:lang w:eastAsia="fr-FR" w:bidi="fr-FR"/>
        </w:rPr>
        <w:t xml:space="preserve"> toutes ces exp</w:t>
      </w:r>
      <w:r w:rsidRPr="00BA745B">
        <w:rPr>
          <w:color w:val="000000"/>
          <w:szCs w:val="24"/>
          <w:lang w:eastAsia="fr-FR" w:bidi="fr-FR"/>
        </w:rPr>
        <w:t>é</w:t>
      </w:r>
      <w:r w:rsidRPr="00BA745B">
        <w:rPr>
          <w:color w:val="000000"/>
          <w:szCs w:val="24"/>
          <w:lang w:eastAsia="fr-FR" w:bidi="fr-FR"/>
        </w:rPr>
        <w:t>riences, où le rêve se perd dans les ambitions, l’ont amené à ouvrir davantage ses horizons et à se forger une idée propre des phén</w:t>
      </w:r>
      <w:r w:rsidRPr="00BA745B">
        <w:rPr>
          <w:color w:val="000000"/>
          <w:szCs w:val="24"/>
          <w:lang w:eastAsia="fr-FR" w:bidi="fr-FR"/>
        </w:rPr>
        <w:t>o</w:t>
      </w:r>
      <w:r w:rsidRPr="00BA745B">
        <w:rPr>
          <w:color w:val="000000"/>
          <w:szCs w:val="24"/>
          <w:lang w:eastAsia="fr-FR" w:bidi="fr-FR"/>
        </w:rPr>
        <w:t>mènes universels dans lesquels il a joué. Bien que fondamentalement milit</w:t>
      </w:r>
      <w:r w:rsidRPr="00BA745B">
        <w:rPr>
          <w:color w:val="000000"/>
          <w:szCs w:val="24"/>
          <w:lang w:eastAsia="fr-FR" w:bidi="fr-FR"/>
        </w:rPr>
        <w:t>a</w:t>
      </w:r>
      <w:r w:rsidRPr="00BA745B">
        <w:rPr>
          <w:color w:val="000000"/>
          <w:szCs w:val="24"/>
          <w:lang w:eastAsia="fr-FR" w:bidi="fr-FR"/>
        </w:rPr>
        <w:t>riste, Dumas se fait maintenant plus politique</w:t>
      </w:r>
      <w:r w:rsidRPr="00BA745B">
        <w:t> :</w:t>
      </w:r>
      <w:r w:rsidRPr="00BA745B">
        <w:rPr>
          <w:color w:val="000000"/>
          <w:szCs w:val="24"/>
          <w:lang w:eastAsia="fr-FR" w:bidi="fr-FR"/>
        </w:rPr>
        <w:t xml:space="preserve"> si on est peu</w:t>
      </w:r>
      <w:r>
        <w:rPr>
          <w:color w:val="000000"/>
          <w:szCs w:val="24"/>
          <w:lang w:eastAsia="fr-FR" w:bidi="fr-FR"/>
        </w:rPr>
        <w:t xml:space="preserve"> </w:t>
      </w:r>
      <w:r w:rsidRPr="00BA745B">
        <w:t>[111]</w:t>
      </w:r>
      <w:r>
        <w:t xml:space="preserve"> </w:t>
      </w:r>
      <w:r w:rsidRPr="00BA745B">
        <w:rPr>
          <w:color w:val="000000"/>
          <w:szCs w:val="24"/>
          <w:lang w:eastAsia="fr-FR" w:bidi="fr-FR"/>
        </w:rPr>
        <w:t>ou mal préparé à user de la force, affirme-t-il à qui veut l’entendre, on ne peut influe</w:t>
      </w:r>
      <w:r w:rsidRPr="00BA745B">
        <w:rPr>
          <w:color w:val="000000"/>
          <w:szCs w:val="24"/>
          <w:lang w:eastAsia="fr-FR" w:bidi="fr-FR"/>
        </w:rPr>
        <w:t>n</w:t>
      </w:r>
      <w:r w:rsidRPr="00BA745B">
        <w:rPr>
          <w:color w:val="000000"/>
          <w:szCs w:val="24"/>
          <w:lang w:eastAsia="fr-FR" w:bidi="fr-FR"/>
        </w:rPr>
        <w:t>cer positivement le politique, et la d</w:t>
      </w:r>
      <w:r w:rsidRPr="00BA745B">
        <w:rPr>
          <w:color w:val="000000"/>
          <w:szCs w:val="24"/>
          <w:lang w:eastAsia="fr-FR" w:bidi="fr-FR"/>
        </w:rPr>
        <w:t>i</w:t>
      </w:r>
      <w:r w:rsidRPr="00BA745B">
        <w:rPr>
          <w:color w:val="000000"/>
          <w:szCs w:val="24"/>
          <w:lang w:eastAsia="fr-FR" w:bidi="fr-FR"/>
        </w:rPr>
        <w:t>plomatie n’a plus de ressort pour agir positivement. Cela relève de la plus stricte év</w:t>
      </w:r>
      <w:r w:rsidRPr="00BA745B">
        <w:rPr>
          <w:color w:val="000000"/>
          <w:szCs w:val="24"/>
          <w:lang w:eastAsia="fr-FR" w:bidi="fr-FR"/>
        </w:rPr>
        <w:t>i</w:t>
      </w:r>
      <w:r w:rsidRPr="00BA745B">
        <w:rPr>
          <w:color w:val="000000"/>
          <w:szCs w:val="24"/>
          <w:lang w:eastAsia="fr-FR" w:bidi="fr-FR"/>
        </w:rPr>
        <w:t>dence à ses yeux. Et, en fonction de ces deux maîtres ressorts (guerre et polit</w:t>
      </w:r>
      <w:r w:rsidRPr="00BA745B">
        <w:rPr>
          <w:color w:val="000000"/>
          <w:szCs w:val="24"/>
          <w:lang w:eastAsia="fr-FR" w:bidi="fr-FR"/>
        </w:rPr>
        <w:t>i</w:t>
      </w:r>
      <w:r w:rsidRPr="00BA745B">
        <w:rPr>
          <w:color w:val="000000"/>
          <w:szCs w:val="24"/>
          <w:lang w:eastAsia="fr-FR" w:bidi="fr-FR"/>
        </w:rPr>
        <w:t>que), sa philosophie se résume en une maxime qu’il tentera de faire valoir dans tous ses mémoires</w:t>
      </w:r>
      <w:r w:rsidRPr="00BA745B">
        <w:t> :</w:t>
      </w:r>
      <w:r w:rsidRPr="00BA745B">
        <w:rPr>
          <w:color w:val="000000"/>
          <w:szCs w:val="24"/>
          <w:lang w:eastAsia="fr-FR" w:bidi="fr-FR"/>
        </w:rPr>
        <w:t xml:space="preserve"> </w:t>
      </w:r>
      <w:r w:rsidRPr="00BA745B">
        <w:t>« </w:t>
      </w:r>
      <w:r w:rsidRPr="005B6164">
        <w:rPr>
          <w:i/>
        </w:rPr>
        <w:t>Si</w:t>
      </w:r>
      <w:r w:rsidRPr="00BA745B">
        <w:t xml:space="preserve"> </w:t>
      </w:r>
      <w:r w:rsidRPr="005B6164">
        <w:rPr>
          <w:i/>
        </w:rPr>
        <w:t>vis p</w:t>
      </w:r>
      <w:r w:rsidRPr="005B6164">
        <w:rPr>
          <w:i/>
        </w:rPr>
        <w:t>a</w:t>
      </w:r>
      <w:r w:rsidRPr="005B6164">
        <w:rPr>
          <w:i/>
        </w:rPr>
        <w:t>cem</w:t>
      </w:r>
      <w:r w:rsidRPr="005B6164">
        <w:rPr>
          <w:i/>
          <w:color w:val="000000"/>
          <w:szCs w:val="24"/>
          <w:lang w:eastAsia="fr-FR" w:bidi="fr-FR"/>
        </w:rPr>
        <w:t xml:space="preserve">, </w:t>
      </w:r>
      <w:r w:rsidRPr="005B6164">
        <w:rPr>
          <w:i/>
        </w:rPr>
        <w:t>para bellum </w:t>
      </w:r>
      <w:r w:rsidRPr="00BA745B">
        <w:t>» ;</w:t>
      </w:r>
      <w:r w:rsidRPr="00BA745B">
        <w:rPr>
          <w:color w:val="000000"/>
          <w:szCs w:val="24"/>
          <w:lang w:eastAsia="fr-FR" w:bidi="fr-FR"/>
        </w:rPr>
        <w:t xml:space="preserve"> démontrer qu’on peut s’imposer par la force en tout temps pour éviter d’y avoir recours. Le principe remonte aux pr</w:t>
      </w:r>
      <w:r w:rsidRPr="00BA745B">
        <w:rPr>
          <w:color w:val="000000"/>
          <w:szCs w:val="24"/>
          <w:lang w:eastAsia="fr-FR" w:bidi="fr-FR"/>
        </w:rPr>
        <w:t>e</w:t>
      </w:r>
      <w:r w:rsidRPr="00BA745B">
        <w:rPr>
          <w:color w:val="000000"/>
          <w:szCs w:val="24"/>
          <w:lang w:eastAsia="fr-FR" w:bidi="fr-FR"/>
        </w:rPr>
        <w:t>miers temps de l’humanité, et c’est d’ailleurs ce qui a fait le succès des A</w:t>
      </w:r>
      <w:r w:rsidRPr="00BA745B">
        <w:rPr>
          <w:color w:val="000000"/>
          <w:szCs w:val="24"/>
          <w:lang w:eastAsia="fr-FR" w:bidi="fr-FR"/>
        </w:rPr>
        <w:t>n</w:t>
      </w:r>
      <w:r w:rsidRPr="00BA745B">
        <w:rPr>
          <w:color w:val="000000"/>
          <w:szCs w:val="24"/>
          <w:lang w:eastAsia="fr-FR" w:bidi="fr-FR"/>
        </w:rPr>
        <w:t>glais dans les guerres du XVIII</w:t>
      </w:r>
      <w:r w:rsidRPr="00BA745B">
        <w:rPr>
          <w:color w:val="000000"/>
          <w:szCs w:val="24"/>
          <w:vertAlign w:val="superscript"/>
          <w:lang w:eastAsia="fr-FR" w:bidi="fr-FR"/>
        </w:rPr>
        <w:t>e</w:t>
      </w:r>
      <w:r w:rsidRPr="00BA745B">
        <w:rPr>
          <w:color w:val="000000"/>
          <w:szCs w:val="24"/>
          <w:lang w:eastAsia="fr-FR" w:bidi="fr-FR"/>
        </w:rPr>
        <w:t xml:space="preserve"> siècle.</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Dumas en a du reste une idée parfaitement arrêtée. Dans cette perspective, qu’il présente comme indissociable à tout traité de paix, tout se tient comme les maillons d’une chaîne qui unit la fo</w:t>
      </w:r>
      <w:r w:rsidRPr="00BA745B">
        <w:rPr>
          <w:color w:val="000000"/>
          <w:szCs w:val="24"/>
          <w:lang w:eastAsia="fr-FR" w:bidi="fr-FR"/>
        </w:rPr>
        <w:t>r</w:t>
      </w:r>
      <w:r w:rsidRPr="00BA745B">
        <w:rPr>
          <w:color w:val="000000"/>
          <w:szCs w:val="24"/>
          <w:lang w:eastAsia="fr-FR" w:bidi="fr-FR"/>
        </w:rPr>
        <w:t>ce des armes déployées sur un territoire donné à l’organisation polit</w:t>
      </w:r>
      <w:r w:rsidRPr="00BA745B">
        <w:rPr>
          <w:color w:val="000000"/>
          <w:szCs w:val="24"/>
          <w:lang w:eastAsia="fr-FR" w:bidi="fr-FR"/>
        </w:rPr>
        <w:t>i</w:t>
      </w:r>
      <w:r w:rsidRPr="00BA745B">
        <w:rPr>
          <w:color w:val="000000"/>
          <w:szCs w:val="24"/>
          <w:lang w:eastAsia="fr-FR" w:bidi="fr-FR"/>
        </w:rPr>
        <w:t>que. Il voit le rétablissement des prérogatives françaises en Amér</w:t>
      </w:r>
      <w:r w:rsidRPr="00BA745B">
        <w:rPr>
          <w:color w:val="000000"/>
          <w:szCs w:val="24"/>
          <w:lang w:eastAsia="fr-FR" w:bidi="fr-FR"/>
        </w:rPr>
        <w:t>i</w:t>
      </w:r>
      <w:r w:rsidRPr="00BA745B">
        <w:rPr>
          <w:color w:val="000000"/>
          <w:szCs w:val="24"/>
          <w:lang w:eastAsia="fr-FR" w:bidi="fr-FR"/>
        </w:rPr>
        <w:t>que du Nord sur la base de quatre principes</w:t>
      </w:r>
      <w:r w:rsidRPr="00BA745B">
        <w:t> :</w:t>
      </w:r>
      <w:r w:rsidRPr="00BA745B">
        <w:rPr>
          <w:color w:val="000000"/>
          <w:szCs w:val="24"/>
          <w:lang w:eastAsia="fr-FR" w:bidi="fr-FR"/>
        </w:rPr>
        <w:t xml:space="preserve"> </w:t>
      </w:r>
      <w:r w:rsidRPr="00BA745B">
        <w:rPr>
          <w:i/>
        </w:rPr>
        <w:t>primo</w:t>
      </w:r>
      <w:r w:rsidRPr="00BA745B">
        <w:rPr>
          <w:color w:val="000000"/>
          <w:szCs w:val="24"/>
          <w:lang w:eastAsia="fr-FR" w:bidi="fr-FR"/>
        </w:rPr>
        <w:t>, garder le C</w:t>
      </w:r>
      <w:r w:rsidRPr="00BA745B">
        <w:rPr>
          <w:color w:val="000000"/>
          <w:szCs w:val="24"/>
          <w:lang w:eastAsia="fr-FR" w:bidi="fr-FR"/>
        </w:rPr>
        <w:t>a</w:t>
      </w:r>
      <w:r w:rsidRPr="00BA745B">
        <w:rPr>
          <w:color w:val="000000"/>
          <w:szCs w:val="24"/>
          <w:lang w:eastAsia="fr-FR" w:bidi="fr-FR"/>
        </w:rPr>
        <w:t>nada au prix de la Louisiane et conserver le contrôle total du Saint-Laurent ju</w:t>
      </w:r>
      <w:r w:rsidRPr="00BA745B">
        <w:rPr>
          <w:color w:val="000000"/>
          <w:szCs w:val="24"/>
          <w:lang w:eastAsia="fr-FR" w:bidi="fr-FR"/>
        </w:rPr>
        <w:t>s</w:t>
      </w:r>
      <w:r w:rsidRPr="00BA745B">
        <w:rPr>
          <w:color w:val="000000"/>
          <w:szCs w:val="24"/>
          <w:lang w:eastAsia="fr-FR" w:bidi="fr-FR"/>
        </w:rPr>
        <w:t>qu’aux Grands Lacs</w:t>
      </w:r>
      <w:r w:rsidRPr="00BA745B">
        <w:t> ;</w:t>
      </w:r>
      <w:r w:rsidRPr="00BA745B">
        <w:rPr>
          <w:color w:val="000000"/>
          <w:szCs w:val="24"/>
          <w:lang w:eastAsia="fr-FR" w:bidi="fr-FR"/>
        </w:rPr>
        <w:t xml:space="preserve"> </w:t>
      </w:r>
      <w:r w:rsidRPr="00BA745B">
        <w:rPr>
          <w:i/>
        </w:rPr>
        <w:t>secundo</w:t>
      </w:r>
      <w:r w:rsidRPr="00BA745B">
        <w:rPr>
          <w:color w:val="000000"/>
          <w:szCs w:val="24"/>
          <w:lang w:eastAsia="fr-FR" w:bidi="fr-FR"/>
        </w:rPr>
        <w:t>, établir la frontière du Canada en fon</w:t>
      </w:r>
      <w:r w:rsidRPr="00BA745B">
        <w:rPr>
          <w:color w:val="000000"/>
          <w:szCs w:val="24"/>
          <w:lang w:eastAsia="fr-FR" w:bidi="fr-FR"/>
        </w:rPr>
        <w:t>c</w:t>
      </w:r>
      <w:r w:rsidRPr="00BA745B">
        <w:rPr>
          <w:color w:val="000000"/>
          <w:szCs w:val="24"/>
          <w:lang w:eastAsia="fr-FR" w:bidi="fr-FR"/>
        </w:rPr>
        <w:t>tion du réseau hydrographique et jusqu’au cœur du continent, tout en laissant une zone franche de communications au profit des deux pui</w:t>
      </w:r>
      <w:r w:rsidRPr="00BA745B">
        <w:rPr>
          <w:color w:val="000000"/>
          <w:szCs w:val="24"/>
          <w:lang w:eastAsia="fr-FR" w:bidi="fr-FR"/>
        </w:rPr>
        <w:t>s</w:t>
      </w:r>
      <w:r w:rsidRPr="00BA745B">
        <w:rPr>
          <w:color w:val="000000"/>
          <w:szCs w:val="24"/>
          <w:lang w:eastAsia="fr-FR" w:bidi="fr-FR"/>
        </w:rPr>
        <w:t>sances le long de l’Ohio</w:t>
      </w:r>
      <w:r w:rsidRPr="00BA745B">
        <w:t> ;</w:t>
      </w:r>
      <w:r w:rsidRPr="00BA745B">
        <w:rPr>
          <w:color w:val="000000"/>
          <w:szCs w:val="24"/>
          <w:lang w:eastAsia="fr-FR" w:bidi="fr-FR"/>
        </w:rPr>
        <w:t xml:space="preserve"> </w:t>
      </w:r>
      <w:r w:rsidRPr="00BA745B">
        <w:rPr>
          <w:i/>
        </w:rPr>
        <w:t>tertio</w:t>
      </w:r>
      <w:r w:rsidRPr="00BA745B">
        <w:rPr>
          <w:color w:val="000000"/>
          <w:szCs w:val="24"/>
          <w:lang w:eastAsia="fr-FR" w:bidi="fr-FR"/>
        </w:rPr>
        <w:t>, tirer profit du réseau hydrographique pour établir le système de défense coloniale, et bouter les A</w:t>
      </w:r>
      <w:r w:rsidRPr="00BA745B">
        <w:rPr>
          <w:color w:val="000000"/>
          <w:szCs w:val="24"/>
          <w:lang w:eastAsia="fr-FR" w:bidi="fr-FR"/>
        </w:rPr>
        <w:t>n</w:t>
      </w:r>
      <w:r w:rsidRPr="00BA745B">
        <w:rPr>
          <w:color w:val="000000"/>
          <w:szCs w:val="24"/>
          <w:lang w:eastAsia="fr-FR" w:bidi="fr-FR"/>
        </w:rPr>
        <w:t xml:space="preserve">glais hors du bassin versant laurentien, soit au sud du lac George, de manière à ce qu’ils ne puissent envahir facilement le </w:t>
      </w:r>
      <w:r w:rsidRPr="00BA745B">
        <w:t>« </w:t>
      </w:r>
      <w:r w:rsidRPr="00BA745B">
        <w:rPr>
          <w:color w:val="000000"/>
          <w:szCs w:val="24"/>
          <w:lang w:eastAsia="fr-FR" w:bidi="fr-FR"/>
        </w:rPr>
        <w:t>pays</w:t>
      </w:r>
      <w:r w:rsidRPr="00BA745B">
        <w:t> » ;</w:t>
      </w:r>
      <w:r w:rsidRPr="00BA745B">
        <w:rPr>
          <w:color w:val="000000"/>
          <w:szCs w:val="24"/>
          <w:lang w:eastAsia="fr-FR" w:bidi="fr-FR"/>
        </w:rPr>
        <w:t xml:space="preserve"> et, </w:t>
      </w:r>
      <w:r w:rsidRPr="00BA745B">
        <w:rPr>
          <w:i/>
        </w:rPr>
        <w:t>quarto</w:t>
      </w:r>
      <w:r w:rsidRPr="00BA745B">
        <w:rPr>
          <w:color w:val="000000"/>
          <w:szCs w:val="24"/>
          <w:lang w:eastAsia="fr-FR" w:bidi="fr-FR"/>
        </w:rPr>
        <w:t>, élim</w:t>
      </w:r>
      <w:r w:rsidRPr="00BA745B">
        <w:rPr>
          <w:color w:val="000000"/>
          <w:szCs w:val="24"/>
          <w:lang w:eastAsia="fr-FR" w:bidi="fr-FR"/>
        </w:rPr>
        <w:t>i</w:t>
      </w:r>
      <w:r w:rsidRPr="00BA745B">
        <w:rPr>
          <w:color w:val="000000"/>
          <w:szCs w:val="24"/>
          <w:lang w:eastAsia="fr-FR" w:bidi="fr-FR"/>
        </w:rPr>
        <w:t>ner de part et d’autre le réseau de forts de l’arrière-pays (</w:t>
      </w:r>
      <w:r w:rsidRPr="00BA745B">
        <w:t>« </w:t>
      </w:r>
      <w:r w:rsidRPr="00BA745B">
        <w:rPr>
          <w:color w:val="000000"/>
          <w:szCs w:val="24"/>
          <w:lang w:eastAsia="fr-FR" w:bidi="fr-FR"/>
        </w:rPr>
        <w:t>une source de dépenses inutiles [dont] l’expérience a fait voir qu’en tems de gue</w:t>
      </w:r>
      <w:r w:rsidRPr="00BA745B">
        <w:rPr>
          <w:color w:val="000000"/>
          <w:szCs w:val="24"/>
          <w:lang w:eastAsia="fr-FR" w:bidi="fr-FR"/>
        </w:rPr>
        <w:t>r</w:t>
      </w:r>
      <w:r w:rsidRPr="00BA745B">
        <w:rPr>
          <w:color w:val="000000"/>
          <w:szCs w:val="24"/>
          <w:lang w:eastAsia="fr-FR" w:bidi="fr-FR"/>
        </w:rPr>
        <w:t>re ils ne servaient à rien</w:t>
      </w:r>
      <w:r w:rsidRPr="00BA745B">
        <w:t> »</w:t>
      </w:r>
      <w:r w:rsidRPr="00BA745B">
        <w:rPr>
          <w:color w:val="000000"/>
          <w:szCs w:val="24"/>
          <w:lang w:eastAsia="fr-FR" w:bidi="fr-FR"/>
        </w:rPr>
        <w:t>) et assurer la présence française dans la va</w:t>
      </w:r>
      <w:r w:rsidRPr="00BA745B">
        <w:rPr>
          <w:color w:val="000000"/>
          <w:szCs w:val="24"/>
          <w:lang w:eastAsia="fr-FR" w:bidi="fr-FR"/>
        </w:rPr>
        <w:t>l</w:t>
      </w:r>
      <w:r w:rsidRPr="00BA745B">
        <w:rPr>
          <w:color w:val="000000"/>
          <w:szCs w:val="24"/>
          <w:lang w:eastAsia="fr-FR" w:bidi="fr-FR"/>
        </w:rPr>
        <w:t>lée de l’Ohio au prix du lac Supérieur qui permettrait aux A</w:t>
      </w:r>
      <w:r w:rsidRPr="00BA745B">
        <w:rPr>
          <w:color w:val="000000"/>
          <w:szCs w:val="24"/>
          <w:lang w:eastAsia="fr-FR" w:bidi="fr-FR"/>
        </w:rPr>
        <w:t>n</w:t>
      </w:r>
      <w:r w:rsidRPr="00BA745B">
        <w:rPr>
          <w:color w:val="000000"/>
          <w:szCs w:val="24"/>
          <w:lang w:eastAsia="fr-FR" w:bidi="fr-FR"/>
        </w:rPr>
        <w:t>glais d’étendre leurs bras jusqu’à la baie d’Hudson si cela leur chante.</w:t>
      </w:r>
    </w:p>
    <w:p w:rsidR="0040571A" w:rsidRPr="00BA745B" w:rsidRDefault="0040571A" w:rsidP="0040571A">
      <w:pPr>
        <w:spacing w:before="120" w:after="120"/>
        <w:jc w:val="both"/>
      </w:pPr>
      <w:r w:rsidRPr="00BA745B">
        <w:t xml:space="preserve">[112] </w:t>
      </w:r>
    </w:p>
    <w:p w:rsidR="0040571A" w:rsidRPr="00BA745B" w:rsidRDefault="0040571A" w:rsidP="0040571A">
      <w:pPr>
        <w:spacing w:before="120" w:after="120"/>
        <w:jc w:val="both"/>
      </w:pPr>
      <w:r w:rsidRPr="00BA745B">
        <w:rPr>
          <w:color w:val="000000"/>
          <w:szCs w:val="24"/>
          <w:lang w:eastAsia="fr-FR" w:bidi="fr-FR"/>
        </w:rPr>
        <w:t>Voilà une évaluation et un plan d’occupation territoriale que ni les Montcalm, ni les Lévis, ni les Vaudreuil, sous les ordres de</w:t>
      </w:r>
      <w:r w:rsidRPr="00BA745B">
        <w:rPr>
          <w:color w:val="000000"/>
          <w:szCs w:val="24"/>
          <w:lang w:eastAsia="fr-FR" w:bidi="fr-FR"/>
        </w:rPr>
        <w:t>s</w:t>
      </w:r>
      <w:r w:rsidRPr="00BA745B">
        <w:rPr>
          <w:color w:val="000000"/>
          <w:szCs w:val="24"/>
          <w:lang w:eastAsia="fr-FR" w:bidi="fr-FR"/>
        </w:rPr>
        <w:t>quels il a si fidèlement servi, n’ont su concevoir de leurs créneaux exclusiv</w:t>
      </w:r>
      <w:r w:rsidRPr="00BA745B">
        <w:rPr>
          <w:color w:val="000000"/>
          <w:szCs w:val="24"/>
          <w:lang w:eastAsia="fr-FR" w:bidi="fr-FR"/>
        </w:rPr>
        <w:t>e</w:t>
      </w:r>
      <w:r w:rsidRPr="00BA745B">
        <w:rPr>
          <w:color w:val="000000"/>
          <w:szCs w:val="24"/>
          <w:lang w:eastAsia="fr-FR" w:bidi="fr-FR"/>
        </w:rPr>
        <w:t>ment m</w:t>
      </w:r>
      <w:r w:rsidRPr="00BA745B">
        <w:rPr>
          <w:color w:val="000000"/>
          <w:szCs w:val="24"/>
          <w:lang w:eastAsia="fr-FR" w:bidi="fr-FR"/>
        </w:rPr>
        <w:t>i</w:t>
      </w:r>
      <w:r w:rsidRPr="00BA745B">
        <w:rPr>
          <w:color w:val="000000"/>
          <w:szCs w:val="24"/>
          <w:lang w:eastAsia="fr-FR" w:bidi="fr-FR"/>
        </w:rPr>
        <w:t xml:space="preserve">litaires. Mais la guerre, les concussionnaires, les intrigues, les dépenses somptuaires de Versailles, </w:t>
      </w:r>
      <w:r w:rsidRPr="00BA745B">
        <w:t>« </w:t>
      </w:r>
      <w:r w:rsidRPr="00BA745B">
        <w:rPr>
          <w:color w:val="000000"/>
          <w:szCs w:val="24"/>
          <w:lang w:eastAsia="fr-FR" w:bidi="fr-FR"/>
        </w:rPr>
        <w:t>la Pompadour qui a vendu le pays à l’Anglais</w:t>
      </w:r>
      <w:r w:rsidRPr="00BA745B">
        <w:t> »</w:t>
      </w:r>
      <w:r w:rsidRPr="00BA745B">
        <w:rPr>
          <w:color w:val="000000"/>
          <w:szCs w:val="24"/>
          <w:lang w:eastAsia="fr-FR" w:bidi="fr-FR"/>
        </w:rPr>
        <w:t>, comme le disent les Canadiens de l’après-Conquête</w:t>
      </w:r>
      <w:r>
        <w:rPr>
          <w:color w:val="000000"/>
          <w:szCs w:val="24"/>
          <w:lang w:eastAsia="fr-FR" w:bidi="fr-FR"/>
        </w:rPr>
        <w:t> </w:t>
      </w:r>
      <w:r w:rsidRPr="00BA745B">
        <w:rPr>
          <w:rStyle w:val="Appelnotedebasdep"/>
          <w:szCs w:val="24"/>
          <w:lang w:eastAsia="fr-FR" w:bidi="fr-FR"/>
        </w:rPr>
        <w:footnoteReference w:id="198"/>
      </w:r>
      <w:r w:rsidRPr="00BA745B">
        <w:rPr>
          <w:color w:val="000000"/>
          <w:szCs w:val="24"/>
          <w:lang w:eastAsia="fr-FR" w:bidi="fr-FR"/>
        </w:rPr>
        <w:t>, oui</w:t>
      </w:r>
      <w:r w:rsidRPr="00BA745B">
        <w:t> !</w:t>
      </w:r>
      <w:r w:rsidRPr="00BA745B">
        <w:rPr>
          <w:color w:val="000000"/>
          <w:szCs w:val="24"/>
          <w:lang w:eastAsia="fr-FR" w:bidi="fr-FR"/>
        </w:rPr>
        <w:t xml:space="preserve"> tous ces excès ont coûté cher, horr</w:t>
      </w:r>
      <w:r w:rsidRPr="00BA745B">
        <w:rPr>
          <w:color w:val="000000"/>
          <w:szCs w:val="24"/>
          <w:lang w:eastAsia="fr-FR" w:bidi="fr-FR"/>
        </w:rPr>
        <w:t>i</w:t>
      </w:r>
      <w:r w:rsidRPr="00BA745B">
        <w:rPr>
          <w:color w:val="000000"/>
          <w:szCs w:val="24"/>
          <w:lang w:eastAsia="fr-FR" w:bidi="fr-FR"/>
        </w:rPr>
        <w:t>blement cher à la France et à ses colonies. Pour une raison et pour une autre, les co</w:t>
      </w:r>
      <w:r w:rsidRPr="00BA745B">
        <w:rPr>
          <w:color w:val="000000"/>
          <w:szCs w:val="24"/>
          <w:lang w:eastAsia="fr-FR" w:bidi="fr-FR"/>
        </w:rPr>
        <w:t>f</w:t>
      </w:r>
      <w:r w:rsidRPr="00BA745B">
        <w:rPr>
          <w:color w:val="000000"/>
          <w:szCs w:val="24"/>
          <w:lang w:eastAsia="fr-FR" w:bidi="fr-FR"/>
        </w:rPr>
        <w:t>fres de l’État sont vides, les colonies sont réduites à l’indigence, la France n’a plus les moyens de sa gloire outre-mer et elle devra acce</w:t>
      </w:r>
      <w:r w:rsidRPr="00BA745B">
        <w:rPr>
          <w:color w:val="000000"/>
          <w:szCs w:val="24"/>
          <w:lang w:eastAsia="fr-FR" w:bidi="fr-FR"/>
        </w:rPr>
        <w:t>p</w:t>
      </w:r>
      <w:r w:rsidRPr="00BA745B">
        <w:rPr>
          <w:color w:val="000000"/>
          <w:szCs w:val="24"/>
          <w:lang w:eastAsia="fr-FR" w:bidi="fr-FR"/>
        </w:rPr>
        <w:t>ter ce que les vainqueurs voudront bien lui lai</w:t>
      </w:r>
      <w:r w:rsidRPr="00BA745B">
        <w:rPr>
          <w:color w:val="000000"/>
          <w:szCs w:val="24"/>
          <w:lang w:eastAsia="fr-FR" w:bidi="fr-FR"/>
        </w:rPr>
        <w:t>s</w:t>
      </w:r>
      <w:r w:rsidRPr="00BA745B">
        <w:rPr>
          <w:color w:val="000000"/>
          <w:szCs w:val="24"/>
          <w:lang w:eastAsia="fr-FR" w:bidi="fr-FR"/>
        </w:rPr>
        <w:t>ser du redécoupage du monde.</w:t>
      </w:r>
    </w:p>
    <w:p w:rsidR="0040571A" w:rsidRPr="00BA745B" w:rsidRDefault="0040571A" w:rsidP="0040571A">
      <w:pPr>
        <w:spacing w:before="120" w:after="120"/>
        <w:jc w:val="both"/>
        <w:rPr>
          <w:color w:val="000000"/>
          <w:szCs w:val="24"/>
          <w:lang w:eastAsia="fr-FR" w:bidi="fr-FR"/>
        </w:rPr>
      </w:pPr>
      <w:r w:rsidRPr="00BA745B">
        <w:rPr>
          <w:color w:val="000000"/>
          <w:szCs w:val="24"/>
          <w:lang w:eastAsia="fr-FR" w:bidi="fr-FR"/>
        </w:rPr>
        <w:t>Plus tard, beaucoup plus tard, après avoir lui-même goûté au po</w:t>
      </w:r>
      <w:r w:rsidRPr="00BA745B">
        <w:rPr>
          <w:color w:val="000000"/>
          <w:szCs w:val="24"/>
          <w:lang w:eastAsia="fr-FR" w:bidi="fr-FR"/>
        </w:rPr>
        <w:t>u</w:t>
      </w:r>
      <w:r w:rsidRPr="00BA745B">
        <w:rPr>
          <w:color w:val="000000"/>
          <w:szCs w:val="24"/>
          <w:lang w:eastAsia="fr-FR" w:bidi="fr-FR"/>
        </w:rPr>
        <w:t>voir de gouverneur aux îles de France et de Bourbon placées sous sa prote</w:t>
      </w:r>
      <w:r w:rsidRPr="00BA745B">
        <w:rPr>
          <w:color w:val="000000"/>
          <w:szCs w:val="24"/>
          <w:lang w:eastAsia="fr-FR" w:bidi="fr-FR"/>
        </w:rPr>
        <w:t>c</w:t>
      </w:r>
      <w:r w:rsidRPr="00BA745B">
        <w:rPr>
          <w:color w:val="000000"/>
          <w:szCs w:val="24"/>
          <w:lang w:eastAsia="fr-FR" w:bidi="fr-FR"/>
        </w:rPr>
        <w:t>tion, Dumas aura l’occasion de méditer sur l’avenir des colonies françaises, sur la gouvernance, l’argent, la corruption et les possibil</w:t>
      </w:r>
      <w:r w:rsidRPr="00BA745B">
        <w:rPr>
          <w:color w:val="000000"/>
          <w:szCs w:val="24"/>
          <w:lang w:eastAsia="fr-FR" w:bidi="fr-FR"/>
        </w:rPr>
        <w:t>i</w:t>
      </w:r>
      <w:r w:rsidRPr="00BA745B">
        <w:rPr>
          <w:color w:val="000000"/>
          <w:szCs w:val="24"/>
          <w:lang w:eastAsia="fr-FR" w:bidi="fr-FR"/>
        </w:rPr>
        <w:t>tés que procurent ces situations privilégiées à ceux qui exercent le pouvoir, lesquels, comme le veut la nature des hommes, n’ont jamais lieu de s’indisposer de leurs devoirs. Avec beaucoup de détachement, il rappellera au frère du roi, à qui il d</w:t>
      </w:r>
      <w:r w:rsidRPr="00BA745B">
        <w:rPr>
          <w:color w:val="000000"/>
          <w:szCs w:val="24"/>
          <w:lang w:eastAsia="fr-FR" w:bidi="fr-FR"/>
        </w:rPr>
        <w:t>é</w:t>
      </w:r>
      <w:r w:rsidRPr="00BA745B">
        <w:rPr>
          <w:color w:val="000000"/>
          <w:szCs w:val="24"/>
          <w:lang w:eastAsia="fr-FR" w:bidi="fr-FR"/>
        </w:rPr>
        <w:t xml:space="preserve">diera son mémoire qui se veut une sorte de testament moral sinon spirituel, que </w:t>
      </w:r>
      <w:r w:rsidRPr="00BA745B">
        <w:t>« </w:t>
      </w:r>
      <w:r w:rsidRPr="00BA745B">
        <w:rPr>
          <w:color w:val="000000"/>
          <w:szCs w:val="24"/>
          <w:lang w:eastAsia="fr-FR" w:bidi="fr-FR"/>
        </w:rPr>
        <w:t>le vice de nos mœurs est de mettre sans cesse l’argent à la place de tout ce qui est honnête</w:t>
      </w:r>
      <w:r w:rsidRPr="00BA745B">
        <w:t> »</w:t>
      </w:r>
      <w:r w:rsidRPr="00BA745B">
        <w:rPr>
          <w:color w:val="000000"/>
          <w:szCs w:val="24"/>
          <w:lang w:eastAsia="fr-FR" w:bidi="fr-FR"/>
        </w:rPr>
        <w:t>.</w:t>
      </w:r>
    </w:p>
    <w:p w:rsidR="0040571A" w:rsidRPr="00590521" w:rsidRDefault="0040571A" w:rsidP="0040571A">
      <w:pPr>
        <w:spacing w:before="120" w:after="120"/>
        <w:jc w:val="both"/>
        <w:rPr>
          <w:color w:val="000000"/>
          <w:szCs w:val="24"/>
          <w:lang w:eastAsia="fr-FR" w:bidi="fr-FR"/>
        </w:rPr>
      </w:pPr>
      <w:r w:rsidRPr="00590521">
        <w:rPr>
          <w:color w:val="000000"/>
          <w:szCs w:val="24"/>
          <w:lang w:eastAsia="fr-FR" w:bidi="fr-FR"/>
        </w:rPr>
        <w:t>[113]</w:t>
      </w:r>
    </w:p>
    <w:p w:rsidR="0040571A" w:rsidRPr="00BA745B" w:rsidRDefault="0040571A" w:rsidP="0040571A">
      <w:pPr>
        <w:spacing w:before="120" w:after="120"/>
        <w:jc w:val="both"/>
        <w:rPr>
          <w:color w:val="000000"/>
          <w:szCs w:val="24"/>
          <w:lang w:eastAsia="fr-FR" w:bidi="fr-FR"/>
        </w:rPr>
      </w:pPr>
    </w:p>
    <w:p w:rsidR="0040571A" w:rsidRPr="00BA745B" w:rsidRDefault="009310D6" w:rsidP="0040571A">
      <w:pPr>
        <w:pStyle w:val="fig"/>
        <w:rPr>
          <w:color w:val="000000"/>
          <w:szCs w:val="24"/>
          <w:lang w:eastAsia="fr-FR" w:bidi="fr-FR"/>
        </w:rPr>
      </w:pPr>
      <w:r w:rsidRPr="00590521">
        <w:rPr>
          <w:noProof/>
          <w:color w:val="000000"/>
          <w:szCs w:val="24"/>
          <w:lang w:eastAsia="fr-FR" w:bidi="fr-FR"/>
        </w:rPr>
        <w:drawing>
          <wp:inline distT="0" distB="0" distL="0" distR="0">
            <wp:extent cx="3232150" cy="4093845"/>
            <wp:effectExtent l="25400" t="25400" r="19050" b="8255"/>
            <wp:docPr id="27" name="Image 27" descr="fig_p_113_Pompadoure_2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fig_p_113_Pompadoure_20_low"/>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2150" cy="4093845"/>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2"/>
      </w:pPr>
      <w:r w:rsidRPr="00BA745B">
        <w:t>La marquise de Pompadour (1721-1764) personnifie, aux yeux des Can</w:t>
      </w:r>
      <w:r w:rsidRPr="00BA745B">
        <w:t>a</w:t>
      </w:r>
      <w:r w:rsidRPr="00BA745B">
        <w:t>diens de l’époque, les excès de Versailles qui expliquent en quelque sorte le dérègl</w:t>
      </w:r>
      <w:r w:rsidRPr="00BA745B">
        <w:t>e</w:t>
      </w:r>
      <w:r w:rsidRPr="00BA745B">
        <w:t>ment de l’administration coloniale au Canada.</w:t>
      </w:r>
    </w:p>
    <w:p w:rsidR="0040571A" w:rsidRPr="00BA745B" w:rsidRDefault="0040571A" w:rsidP="0040571A">
      <w:pPr>
        <w:pStyle w:val="figsous-titre"/>
      </w:pPr>
      <w:r w:rsidRPr="00BA745B">
        <w:t>(Par Nattier, Château de Versailles) Tiré de l’œuvre de Gaxotte</w:t>
      </w:r>
    </w:p>
    <w:p w:rsidR="0040571A" w:rsidRPr="00BA745B" w:rsidRDefault="0040571A" w:rsidP="0040571A">
      <w:pPr>
        <w:spacing w:before="120" w:after="120"/>
        <w:jc w:val="both"/>
        <w:rPr>
          <w:color w:val="000000"/>
          <w:szCs w:val="24"/>
          <w:lang w:eastAsia="fr-FR" w:bidi="fr-FR"/>
        </w:rPr>
      </w:pPr>
    </w:p>
    <w:p w:rsidR="0040571A" w:rsidRDefault="0040571A" w:rsidP="0040571A">
      <w:pPr>
        <w:spacing w:before="120" w:after="120"/>
        <w:jc w:val="both"/>
        <w:rPr>
          <w:color w:val="000000"/>
          <w:szCs w:val="24"/>
          <w:lang w:eastAsia="fr-FR" w:bidi="fr-FR"/>
        </w:rPr>
      </w:pPr>
      <w:r w:rsidRPr="00BA745B">
        <w:rPr>
          <w:color w:val="000000"/>
          <w:szCs w:val="24"/>
          <w:lang w:eastAsia="fr-FR" w:bidi="fr-FR"/>
        </w:rPr>
        <w:t>Nul, plus que lui, n’a le droit de tenir un tel langage qui incr</w:t>
      </w:r>
      <w:r w:rsidRPr="00BA745B">
        <w:rPr>
          <w:color w:val="000000"/>
          <w:szCs w:val="24"/>
          <w:lang w:eastAsia="fr-FR" w:bidi="fr-FR"/>
        </w:rPr>
        <w:t>i</w:t>
      </w:r>
      <w:r w:rsidRPr="00BA745B">
        <w:rPr>
          <w:color w:val="000000"/>
          <w:szCs w:val="24"/>
          <w:lang w:eastAsia="fr-FR" w:bidi="fr-FR"/>
        </w:rPr>
        <w:t>mine, par des sous-entendus, le pouvoir du roi en ses conseils et la cour qui danse autour de sa couronne. Et il sait de quoi il cause en réfléchissant à voix haute sur le sujet</w:t>
      </w:r>
      <w:r w:rsidRPr="00BA745B">
        <w:t> :</w:t>
      </w:r>
      <w:r w:rsidRPr="00BA745B">
        <w:rPr>
          <w:color w:val="000000"/>
          <w:szCs w:val="24"/>
          <w:lang w:eastAsia="fr-FR" w:bidi="fr-FR"/>
        </w:rPr>
        <w:t xml:space="preserve"> </w:t>
      </w:r>
      <w:r w:rsidRPr="00BA745B">
        <w:t>« </w:t>
      </w:r>
      <w:r w:rsidRPr="00BA745B">
        <w:rPr>
          <w:color w:val="000000"/>
          <w:szCs w:val="24"/>
          <w:lang w:eastAsia="fr-FR" w:bidi="fr-FR"/>
        </w:rPr>
        <w:t>L’argent est un moyen de corruption avoué et reco</w:t>
      </w:r>
      <w:r w:rsidRPr="00BA745B">
        <w:rPr>
          <w:color w:val="000000"/>
          <w:szCs w:val="24"/>
          <w:lang w:eastAsia="fr-FR" w:bidi="fr-FR"/>
        </w:rPr>
        <w:t>n</w:t>
      </w:r>
      <w:r w:rsidRPr="00BA745B">
        <w:rPr>
          <w:color w:val="000000"/>
          <w:szCs w:val="24"/>
          <w:lang w:eastAsia="fr-FR" w:bidi="fr-FR"/>
        </w:rPr>
        <w:t>nu,</w:t>
      </w:r>
    </w:p>
    <w:p w:rsidR="0040571A" w:rsidRPr="00BA745B" w:rsidRDefault="0040571A" w:rsidP="0040571A">
      <w:pPr>
        <w:pStyle w:val="p"/>
      </w:pPr>
      <w:r>
        <w:br w:type="page"/>
      </w:r>
      <w:r w:rsidRPr="00BA745B">
        <w:t>[114]</w:t>
      </w:r>
    </w:p>
    <w:p w:rsidR="0040571A" w:rsidRPr="00BA745B" w:rsidRDefault="0040571A" w:rsidP="0040571A">
      <w:pPr>
        <w:spacing w:before="120" w:after="120"/>
        <w:jc w:val="both"/>
        <w:rPr>
          <w:szCs w:val="2"/>
        </w:rPr>
      </w:pPr>
    </w:p>
    <w:p w:rsidR="0040571A" w:rsidRPr="00BA745B" w:rsidRDefault="009310D6" w:rsidP="0040571A">
      <w:pPr>
        <w:pStyle w:val="fig"/>
        <w:rPr>
          <w:szCs w:val="2"/>
        </w:rPr>
      </w:pPr>
      <w:r w:rsidRPr="006F24D8">
        <w:rPr>
          <w:noProof/>
          <w:szCs w:val="2"/>
        </w:rPr>
        <w:drawing>
          <wp:inline distT="0" distB="0" distL="0" distR="0">
            <wp:extent cx="3466465" cy="4816475"/>
            <wp:effectExtent l="0" t="0" r="0" b="0"/>
            <wp:docPr id="28" name="Image 28" descr="fig_p_114_Bastille_3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fig_p_114_Bastille_30_low"/>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6465" cy="4816475"/>
                    </a:xfrm>
                    <a:prstGeom prst="rect">
                      <a:avLst/>
                    </a:prstGeom>
                    <a:noFill/>
                    <a:ln>
                      <a:noFill/>
                    </a:ln>
                  </pic:spPr>
                </pic:pic>
              </a:graphicData>
            </a:graphic>
          </wp:inline>
        </w:drawing>
      </w:r>
    </w:p>
    <w:p w:rsidR="0040571A" w:rsidRPr="00BA745B" w:rsidRDefault="0040571A" w:rsidP="0040571A">
      <w:pPr>
        <w:pStyle w:val="figsous-titre2"/>
      </w:pPr>
      <w:r w:rsidRPr="00BA745B">
        <w:t>En cette fin de régime dans lequel nous fait naviguer le témoin Dumas, la Bastille, prison politique austère et menaçante, était finalement devenue le symbole de l’intolérance, des abus, de l’injustice et de la tyrannie d’une royauté corrompue, insensible aux besoins du peuple et complètement déco</w:t>
      </w:r>
      <w:r w:rsidRPr="00BA745B">
        <w:t>n</w:t>
      </w:r>
      <w:r w:rsidRPr="00BA745B">
        <w:t>nectée de la nouvelle réalité d’alors. En ce haut lieu de la répression mona</w:t>
      </w:r>
      <w:r w:rsidRPr="00BA745B">
        <w:t>r</w:t>
      </w:r>
      <w:r w:rsidRPr="00BA745B">
        <w:t>chique, les Lally, les La Bourdonnais, les Mirabeau, les Diderot et les Voltaire, ont eu la disgrâce de vis</w:t>
      </w:r>
      <w:r w:rsidRPr="00BA745B">
        <w:t>i</w:t>
      </w:r>
      <w:r w:rsidRPr="00BA745B">
        <w:t>ter les mêmes cachots et d’y subir le même quotidien que les Bigot, Cadet et a</w:t>
      </w:r>
      <w:r w:rsidRPr="00BA745B">
        <w:t>u</w:t>
      </w:r>
      <w:r w:rsidRPr="00BA745B">
        <w:t>tres concussionnaires qui, par leurs malversations, ont provoqué la perte du Can</w:t>
      </w:r>
      <w:r w:rsidRPr="00BA745B">
        <w:t>a</w:t>
      </w:r>
      <w:r w:rsidRPr="00BA745B">
        <w:t>da et mené à la sa</w:t>
      </w:r>
      <w:r w:rsidRPr="00BA745B">
        <w:t>n</w:t>
      </w:r>
      <w:r w:rsidRPr="00BA745B">
        <w:t>glante révolution de 1789.</w:t>
      </w:r>
    </w:p>
    <w:p w:rsidR="0040571A" w:rsidRPr="00BA745B" w:rsidRDefault="0040571A" w:rsidP="0040571A">
      <w:pPr>
        <w:pStyle w:val="figsous-titre2"/>
      </w:pPr>
      <w:r w:rsidRPr="00BA745B">
        <w:t>Tiré de l’œuvre de Arnould et collaborateurs</w:t>
      </w:r>
    </w:p>
    <w:p w:rsidR="0040571A" w:rsidRPr="00BA745B" w:rsidRDefault="0040571A" w:rsidP="0040571A">
      <w:pPr>
        <w:spacing w:before="120" w:after="120"/>
        <w:ind w:firstLine="0"/>
        <w:jc w:val="both"/>
      </w:pPr>
      <w:r w:rsidRPr="00BA745B">
        <w:br w:type="page"/>
        <w:t>[115]</w:t>
      </w:r>
    </w:p>
    <w:p w:rsidR="0040571A" w:rsidRPr="00BA745B" w:rsidRDefault="0040571A" w:rsidP="0040571A">
      <w:pPr>
        <w:spacing w:before="120" w:after="120"/>
        <w:ind w:firstLine="0"/>
        <w:jc w:val="both"/>
      </w:pPr>
      <w:r w:rsidRPr="00BA745B">
        <w:rPr>
          <w:color w:val="000000"/>
          <w:szCs w:val="24"/>
          <w:lang w:eastAsia="fr-FR" w:bidi="fr-FR"/>
        </w:rPr>
        <w:t>déclare-t-il encore, il ne saurait être en même temps, le moyen co</w:t>
      </w:r>
      <w:r w:rsidRPr="00BA745B">
        <w:rPr>
          <w:color w:val="000000"/>
          <w:szCs w:val="24"/>
          <w:lang w:eastAsia="fr-FR" w:bidi="fr-FR"/>
        </w:rPr>
        <w:t>n</w:t>
      </w:r>
      <w:r w:rsidRPr="00BA745B">
        <w:rPr>
          <w:color w:val="000000"/>
          <w:szCs w:val="24"/>
          <w:lang w:eastAsia="fr-FR" w:bidi="fr-FR"/>
        </w:rPr>
        <w:t>traire.</w:t>
      </w:r>
      <w:r w:rsidRPr="00BA745B">
        <w:t> »</w:t>
      </w:r>
      <w:r w:rsidRPr="00BA745B">
        <w:rPr>
          <w:color w:val="000000"/>
          <w:szCs w:val="24"/>
          <w:lang w:eastAsia="fr-FR" w:bidi="fr-FR"/>
        </w:rPr>
        <w:t xml:space="preserve"> À cet égard, le temps ne change pas la manière de faire pour ceux dont la vertu n’indispose pas les passions.</w:t>
      </w:r>
    </w:p>
    <w:p w:rsidR="0040571A" w:rsidRDefault="0040571A" w:rsidP="0040571A">
      <w:pPr>
        <w:pStyle w:val="Grillecouleur-Accent1"/>
      </w:pPr>
    </w:p>
    <w:p w:rsidR="0040571A" w:rsidRDefault="0040571A" w:rsidP="0040571A">
      <w:pPr>
        <w:pStyle w:val="Grillecouleur-Accent1"/>
      </w:pPr>
      <w:r w:rsidRPr="00BA745B">
        <w:t>La sûreté d'une colonie est dans le cœur des hommes de courage qui l'h</w:t>
      </w:r>
      <w:r w:rsidRPr="00BA745B">
        <w:t>a</w:t>
      </w:r>
      <w:r w:rsidRPr="00BA745B">
        <w:t>bitent, dans l’âme des citoyens vertueux. L'argent ne détermine que les ho</w:t>
      </w:r>
      <w:r w:rsidRPr="00BA745B">
        <w:t>m</w:t>
      </w:r>
      <w:r w:rsidRPr="00BA745B">
        <w:t>mes médiocres que la nature a placés entre le vice et la vertu, et les détermine toujours à mal. Les dépenses utiles sont simples, faciles à so</w:t>
      </w:r>
      <w:r w:rsidRPr="00BA745B">
        <w:t>u</w:t>
      </w:r>
      <w:r w:rsidRPr="00BA745B">
        <w:t>mettre au ca</w:t>
      </w:r>
      <w:r w:rsidRPr="00BA745B">
        <w:t>l</w:t>
      </w:r>
      <w:r w:rsidRPr="00BA745B">
        <w:t>cul. L'administrateur infidèle s'en abstient, les écarte, pour se livrer à des opérations de spéculation infinie. [...] Si au contraire la co</w:t>
      </w:r>
      <w:r w:rsidRPr="00BA745B">
        <w:t>n</w:t>
      </w:r>
      <w:r w:rsidRPr="00BA745B">
        <w:t>fiance dont le Souverain honore son représentant, se manifeste, et que le gouverneur général d'une colonie soit une fois connu pour un homme jaloux de remplir ses devoirs, il a déjà acquis la faculté d’électriser tout ce qui l'environne ; il to</w:t>
      </w:r>
      <w:r w:rsidRPr="00BA745B">
        <w:t>u</w:t>
      </w:r>
      <w:r w:rsidRPr="00BA745B">
        <w:t>che le premier anneau de la chaîne qui lie ensemble tous les ordres de citoyens, et le plus humble des sujets s'ennoblit en obéi</w:t>
      </w:r>
      <w:r w:rsidRPr="00BA745B">
        <w:t>s</w:t>
      </w:r>
      <w:r w:rsidRPr="00BA745B">
        <w:t>sant à l'impulsion, à l’extrémité opposée</w:t>
      </w:r>
      <w:r>
        <w:t> </w:t>
      </w:r>
      <w:r w:rsidRPr="00BA745B">
        <w:rPr>
          <w:rStyle w:val="Appelnotedebasdep"/>
        </w:rPr>
        <w:footnoteReference w:id="199"/>
      </w:r>
      <w:r w:rsidRPr="00BA745B">
        <w:t>.</w:t>
      </w:r>
    </w:p>
    <w:p w:rsidR="0040571A" w:rsidRPr="00BA745B" w:rsidRDefault="0040571A" w:rsidP="0040571A">
      <w:pPr>
        <w:pStyle w:val="Grillecouleur-Accent1"/>
      </w:pPr>
    </w:p>
    <w:p w:rsidR="0040571A" w:rsidRPr="00BA745B" w:rsidRDefault="0040571A" w:rsidP="0040571A">
      <w:pPr>
        <w:spacing w:before="120" w:after="120"/>
        <w:jc w:val="both"/>
        <w:rPr>
          <w:color w:val="000000"/>
          <w:szCs w:val="24"/>
          <w:lang w:eastAsia="fr-FR" w:bidi="fr-FR"/>
        </w:rPr>
      </w:pPr>
      <w:r w:rsidRPr="00BA745B">
        <w:t>« </w:t>
      </w:r>
      <w:r w:rsidRPr="00BA745B">
        <w:rPr>
          <w:color w:val="000000"/>
          <w:szCs w:val="24"/>
          <w:lang w:eastAsia="fr-FR" w:bidi="fr-FR"/>
        </w:rPr>
        <w:t>Enflammer les esprits par la confiance, dit-il encore avec une précision chirurgicale, c’est de là qu’il faut partir pour aller à la victo</w:t>
      </w:r>
      <w:r w:rsidRPr="00BA745B">
        <w:rPr>
          <w:color w:val="000000"/>
          <w:szCs w:val="24"/>
          <w:lang w:eastAsia="fr-FR" w:bidi="fr-FR"/>
        </w:rPr>
        <w:t>i</w:t>
      </w:r>
      <w:r w:rsidRPr="00BA745B">
        <w:rPr>
          <w:color w:val="000000"/>
          <w:szCs w:val="24"/>
          <w:lang w:eastAsia="fr-FR" w:bidi="fr-FR"/>
        </w:rPr>
        <w:t>re.</w:t>
      </w:r>
      <w:r w:rsidRPr="00BA745B">
        <w:t> »</w:t>
      </w:r>
      <w:r w:rsidRPr="00BA745B">
        <w:rPr>
          <w:color w:val="000000"/>
          <w:szCs w:val="24"/>
          <w:lang w:eastAsia="fr-FR" w:bidi="fr-FR"/>
        </w:rPr>
        <w:t xml:space="preserve"> C’est bien ce qui explique une part du malheur de la France en Amérique. Le levier de cette déchéance est mû par la main des prév</w:t>
      </w:r>
      <w:r w:rsidRPr="00BA745B">
        <w:rPr>
          <w:color w:val="000000"/>
          <w:szCs w:val="24"/>
          <w:lang w:eastAsia="fr-FR" w:bidi="fr-FR"/>
        </w:rPr>
        <w:t>a</w:t>
      </w:r>
      <w:r w:rsidRPr="00BA745B">
        <w:rPr>
          <w:color w:val="000000"/>
          <w:szCs w:val="24"/>
          <w:lang w:eastAsia="fr-FR" w:bidi="fr-FR"/>
        </w:rPr>
        <w:t>ricateurs, des concussionnaires, des spéculateurs qui, comme Bigot, Péan et le mun</w:t>
      </w:r>
      <w:r w:rsidRPr="00BA745B">
        <w:rPr>
          <w:color w:val="000000"/>
          <w:szCs w:val="24"/>
          <w:lang w:eastAsia="fr-FR" w:bidi="fr-FR"/>
        </w:rPr>
        <w:t>i</w:t>
      </w:r>
      <w:r w:rsidRPr="00BA745B">
        <w:rPr>
          <w:color w:val="000000"/>
          <w:szCs w:val="24"/>
          <w:lang w:eastAsia="fr-FR" w:bidi="fr-FR"/>
        </w:rPr>
        <w:t>tionnaire Cadet, n’ont eu nul souci de mener à bien leurs mandats. Ces hommes qui détenaient le pouvoir ont même eu le front de ramasser les fruits des victoires si chèrement remportées et de les remettre sur le ma</w:t>
      </w:r>
      <w:r w:rsidRPr="00BA745B">
        <w:rPr>
          <w:color w:val="000000"/>
          <w:szCs w:val="24"/>
          <w:lang w:eastAsia="fr-FR" w:bidi="fr-FR"/>
        </w:rPr>
        <w:t>r</w:t>
      </w:r>
      <w:r w:rsidRPr="00BA745B">
        <w:rPr>
          <w:color w:val="000000"/>
          <w:szCs w:val="24"/>
          <w:lang w:eastAsia="fr-FR" w:bidi="fr-FR"/>
        </w:rPr>
        <w:t xml:space="preserve">ché à des prix prohibitifs, alors que le peuple manquait du nécessaire, alors que  les soldats marchaient en </w:t>
      </w:r>
      <w:r w:rsidRPr="00BA745B">
        <w:t>souliers de bœufs</w:t>
      </w:r>
      <w:r w:rsidRPr="00BA745B">
        <w:rPr>
          <w:color w:val="000000"/>
          <w:szCs w:val="24"/>
          <w:lang w:eastAsia="fr-FR" w:bidi="fr-FR"/>
        </w:rPr>
        <w:t xml:space="preserve"> quand ce n’était pas pieds nus, a</w:t>
      </w:r>
      <w:r w:rsidRPr="00BA745B">
        <w:rPr>
          <w:color w:val="000000"/>
          <w:szCs w:val="24"/>
          <w:lang w:eastAsia="fr-FR" w:bidi="fr-FR"/>
        </w:rPr>
        <w:t>f</w:t>
      </w:r>
      <w:r w:rsidRPr="00BA745B">
        <w:rPr>
          <w:color w:val="000000"/>
          <w:szCs w:val="24"/>
          <w:lang w:eastAsia="fr-FR" w:bidi="fr-FR"/>
        </w:rPr>
        <w:t>famés et mal armés, alors que ceux qui combattaient pour la patrie sur les champs de bataille des colonies risquaient cent fois leur vie dans d’extrêmes privations, à d</w:t>
      </w:r>
      <w:r w:rsidRPr="00BA745B">
        <w:rPr>
          <w:color w:val="000000"/>
          <w:szCs w:val="24"/>
          <w:lang w:eastAsia="fr-FR" w:bidi="fr-FR"/>
        </w:rPr>
        <w:t>é</w:t>
      </w:r>
      <w:r w:rsidRPr="00BA745B">
        <w:rPr>
          <w:color w:val="000000"/>
          <w:szCs w:val="24"/>
          <w:lang w:eastAsia="fr-FR" w:bidi="fr-FR"/>
        </w:rPr>
        <w:t>faut des biens de première nécessité écartés par des mains perfides des butins récoltés par leurs propres sacrifices. Sur les devoirs des go</w:t>
      </w:r>
      <w:r w:rsidRPr="00BA745B">
        <w:rPr>
          <w:color w:val="000000"/>
          <w:szCs w:val="24"/>
          <w:lang w:eastAsia="fr-FR" w:bidi="fr-FR"/>
        </w:rPr>
        <w:t>u</w:t>
      </w:r>
      <w:r w:rsidRPr="00BA745B">
        <w:rPr>
          <w:color w:val="000000"/>
          <w:szCs w:val="24"/>
          <w:lang w:eastAsia="fr-FR" w:bidi="fr-FR"/>
        </w:rPr>
        <w:t>verneurs et des intendants, sur la justice, sur</w:t>
      </w:r>
      <w:r>
        <w:rPr>
          <w:color w:val="000000"/>
          <w:szCs w:val="24"/>
          <w:lang w:eastAsia="fr-FR" w:bidi="fr-FR"/>
        </w:rPr>
        <w:t xml:space="preserve"> </w:t>
      </w:r>
      <w:r w:rsidRPr="00BA745B">
        <w:t>[116]</w:t>
      </w:r>
      <w:r>
        <w:t xml:space="preserve"> </w:t>
      </w:r>
      <w:r w:rsidRPr="00BA745B">
        <w:rPr>
          <w:color w:val="000000"/>
          <w:szCs w:val="24"/>
          <w:lang w:eastAsia="fr-FR" w:bidi="fr-FR"/>
        </w:rPr>
        <w:t>l’administration coloniale et la nécessité de préparer la guerre en temps de paix pour ne plus jamais y perdre au change, Dumas d</w:t>
      </w:r>
      <w:r w:rsidRPr="00BA745B">
        <w:rPr>
          <w:color w:val="000000"/>
          <w:szCs w:val="24"/>
          <w:lang w:eastAsia="fr-FR" w:bidi="fr-FR"/>
        </w:rPr>
        <w:t>e</w:t>
      </w:r>
      <w:r w:rsidRPr="00BA745B">
        <w:rPr>
          <w:color w:val="000000"/>
          <w:szCs w:val="24"/>
          <w:lang w:eastAsia="fr-FR" w:bidi="fr-FR"/>
        </w:rPr>
        <w:t>vient donc, à la suite de la Conquête anglaise, un précurseur que les enragés de la Révolution daigneront laisser mourir dans son lit après que le couperet de la Te</w:t>
      </w:r>
      <w:r w:rsidRPr="00BA745B">
        <w:rPr>
          <w:color w:val="000000"/>
          <w:szCs w:val="24"/>
          <w:lang w:eastAsia="fr-FR" w:bidi="fr-FR"/>
        </w:rPr>
        <w:t>r</w:t>
      </w:r>
      <w:r w:rsidRPr="00BA745B">
        <w:rPr>
          <w:color w:val="000000"/>
          <w:szCs w:val="24"/>
          <w:lang w:eastAsia="fr-FR" w:bidi="fr-FR"/>
        </w:rPr>
        <w:t>reur jacobine se sera abattu sur le cou de milliers d’autres.</w:t>
      </w:r>
    </w:p>
    <w:p w:rsidR="0040571A" w:rsidRPr="00BA745B" w:rsidRDefault="0040571A" w:rsidP="0040571A">
      <w:pPr>
        <w:spacing w:before="120" w:after="120"/>
        <w:jc w:val="both"/>
      </w:pPr>
    </w:p>
    <w:p w:rsidR="0040571A" w:rsidRPr="00BA745B" w:rsidRDefault="0040571A" w:rsidP="0040571A">
      <w:pPr>
        <w:pStyle w:val="a"/>
      </w:pPr>
      <w:r w:rsidRPr="00BA745B">
        <w:rPr>
          <w:lang w:bidi="fr-FR"/>
        </w:rPr>
        <w:t>Le traité de Paris</w:t>
      </w:r>
      <w:r>
        <w:rPr>
          <w:lang w:bidi="fr-FR"/>
        </w:rPr>
        <w:br/>
      </w:r>
      <w:r w:rsidRPr="00BA745B">
        <w:rPr>
          <w:lang w:bidi="fr-FR"/>
        </w:rPr>
        <w:t>— Saint-Domingue —</w:t>
      </w:r>
      <w:r>
        <w:rPr>
          <w:lang w:bidi="fr-FR"/>
        </w:rPr>
        <w:t xml:space="preserve"> </w:t>
      </w:r>
      <w:r w:rsidRPr="00BA745B">
        <w:rPr>
          <w:lang w:bidi="fr-FR"/>
        </w:rPr>
        <w:t>1763-1766</w:t>
      </w:r>
    </w:p>
    <w:p w:rsidR="0040571A" w:rsidRPr="00BA745B" w:rsidRDefault="0040571A" w:rsidP="0040571A">
      <w:pPr>
        <w:spacing w:before="120" w:after="120"/>
        <w:jc w:val="both"/>
        <w:rPr>
          <w:color w:val="000000"/>
          <w:szCs w:val="24"/>
          <w:lang w:eastAsia="fr-FR" w:bidi="fr-FR"/>
        </w:rPr>
      </w:pPr>
      <w:r w:rsidRPr="00BA745B">
        <w:rPr>
          <w:color w:val="000000"/>
          <w:szCs w:val="24"/>
          <w:lang w:eastAsia="fr-FR" w:bidi="fr-FR"/>
        </w:rPr>
        <w:t xml:space="preserve"> </w:t>
      </w:r>
    </w:p>
    <w:p w:rsidR="0040571A" w:rsidRPr="00BA745B" w:rsidRDefault="0040571A" w:rsidP="0040571A">
      <w:pPr>
        <w:spacing w:before="120" w:after="120"/>
        <w:jc w:val="both"/>
      </w:pPr>
      <w:r w:rsidRPr="00BA745B">
        <w:rPr>
          <w:color w:val="000000"/>
          <w:szCs w:val="24"/>
          <w:lang w:eastAsia="fr-FR" w:bidi="fr-FR"/>
        </w:rPr>
        <w:t xml:space="preserve">  Lorsque la guerre de Sept Ans s’échoue pour mourir dans le tra</w:t>
      </w:r>
      <w:r w:rsidRPr="00BA745B">
        <w:rPr>
          <w:color w:val="000000"/>
          <w:szCs w:val="24"/>
          <w:lang w:eastAsia="fr-FR" w:bidi="fr-FR"/>
        </w:rPr>
        <w:t>i</w:t>
      </w:r>
      <w:r w:rsidRPr="00BA745B">
        <w:rPr>
          <w:color w:val="000000"/>
          <w:szCs w:val="24"/>
          <w:lang w:eastAsia="fr-FR" w:bidi="fr-FR"/>
        </w:rPr>
        <w:t>té de Paris, la France, comme un ours blessé, se réfugie dans ses derniers sous-bois coloniaux pour lécher ses plaies. Mais si mauvaise et si h</w:t>
      </w:r>
      <w:r w:rsidRPr="00BA745B">
        <w:rPr>
          <w:color w:val="000000"/>
          <w:szCs w:val="24"/>
          <w:lang w:eastAsia="fr-FR" w:bidi="fr-FR"/>
        </w:rPr>
        <w:t>u</w:t>
      </w:r>
      <w:r w:rsidRPr="00BA745B">
        <w:rPr>
          <w:color w:val="000000"/>
          <w:szCs w:val="24"/>
          <w:lang w:eastAsia="fr-FR" w:bidi="fr-FR"/>
        </w:rPr>
        <w:t>miliante soit-elle, la paix est généralement bien a</w:t>
      </w:r>
      <w:r w:rsidRPr="00BA745B">
        <w:rPr>
          <w:color w:val="000000"/>
          <w:szCs w:val="24"/>
          <w:lang w:eastAsia="fr-FR" w:bidi="fr-FR"/>
        </w:rPr>
        <w:t>c</w:t>
      </w:r>
      <w:r w:rsidRPr="00BA745B">
        <w:rPr>
          <w:color w:val="000000"/>
          <w:szCs w:val="24"/>
          <w:lang w:eastAsia="fr-FR" w:bidi="fr-FR"/>
        </w:rPr>
        <w:t>cueillie tant au sud et au nord que dans le Midi. Si Voltaire est content, la France l’est tout autant, pui</w:t>
      </w:r>
      <w:r w:rsidRPr="00BA745B">
        <w:rPr>
          <w:color w:val="000000"/>
          <w:szCs w:val="24"/>
          <w:lang w:eastAsia="fr-FR" w:bidi="fr-FR"/>
        </w:rPr>
        <w:t>s</w:t>
      </w:r>
      <w:r w:rsidRPr="00BA745B">
        <w:rPr>
          <w:color w:val="000000"/>
          <w:szCs w:val="24"/>
          <w:lang w:eastAsia="fr-FR" w:bidi="fr-FR"/>
        </w:rPr>
        <w:t>qu’il s’en fait le pouls et quelle l’observe comme un phare. Le philosophe est pratique. Certes, il a la main près de son e</w:t>
      </w:r>
      <w:r w:rsidRPr="00BA745B">
        <w:rPr>
          <w:color w:val="000000"/>
          <w:szCs w:val="24"/>
          <w:lang w:eastAsia="fr-FR" w:bidi="fr-FR"/>
        </w:rPr>
        <w:t>s</w:t>
      </w:r>
      <w:r w:rsidRPr="00BA745B">
        <w:rPr>
          <w:color w:val="000000"/>
          <w:szCs w:val="24"/>
          <w:lang w:eastAsia="fr-FR" w:bidi="fr-FR"/>
        </w:rPr>
        <w:t xml:space="preserve">carcelle, puisqu’il en faut bien un peu, mais il a de l’âme. À travers la voix des personnages de </w:t>
      </w:r>
      <w:r w:rsidRPr="00BA745B">
        <w:t>Candide </w:t>
      </w:r>
      <w:r w:rsidRPr="00BA745B">
        <w:rPr>
          <w:rStyle w:val="Appelnotedebasdep"/>
        </w:rPr>
        <w:footnoteReference w:id="200"/>
      </w:r>
      <w:r>
        <w:t xml:space="preserve"> </w:t>
      </w:r>
      <w:r w:rsidRPr="00BA745B">
        <w:t>[117]</w:t>
      </w:r>
      <w:r>
        <w:t xml:space="preserve"> </w:t>
      </w:r>
      <w:r w:rsidRPr="00BA745B">
        <w:rPr>
          <w:color w:val="000000"/>
          <w:szCs w:val="24"/>
          <w:lang w:eastAsia="fr-FR" w:bidi="fr-FR"/>
        </w:rPr>
        <w:t>qui sort justement en m</w:t>
      </w:r>
      <w:r w:rsidRPr="00BA745B">
        <w:rPr>
          <w:color w:val="000000"/>
          <w:szCs w:val="24"/>
          <w:lang w:eastAsia="fr-FR" w:bidi="fr-FR"/>
        </w:rPr>
        <w:t>ê</w:t>
      </w:r>
      <w:r w:rsidRPr="00BA745B">
        <w:rPr>
          <w:color w:val="000000"/>
          <w:szCs w:val="24"/>
          <w:lang w:eastAsia="fr-FR" w:bidi="fr-FR"/>
        </w:rPr>
        <w:t>me temps que résonnent les derniers coups de canon de cette horrible tuerie, il a su décrire la futilité de la gue</w:t>
      </w:r>
      <w:r w:rsidRPr="00BA745B">
        <w:rPr>
          <w:color w:val="000000"/>
          <w:szCs w:val="24"/>
          <w:lang w:eastAsia="fr-FR" w:bidi="fr-FR"/>
        </w:rPr>
        <w:t>r</w:t>
      </w:r>
      <w:r w:rsidRPr="00BA745B">
        <w:rPr>
          <w:color w:val="000000"/>
          <w:szCs w:val="24"/>
          <w:lang w:eastAsia="fr-FR" w:bidi="fr-FR"/>
        </w:rPr>
        <w:t>re avec une rare puissance</w:t>
      </w:r>
      <w:r w:rsidRPr="00BA745B">
        <w:t> ;</w:t>
      </w:r>
      <w:r w:rsidRPr="00BA745B">
        <w:rPr>
          <w:color w:val="000000"/>
          <w:szCs w:val="24"/>
          <w:lang w:eastAsia="fr-FR" w:bidi="fr-FR"/>
        </w:rPr>
        <w:t xml:space="preserve"> il a su parler à tous, au peuple comme aux rois qui se sont mutuellement essoufflés sur le champ de batai</w:t>
      </w:r>
      <w:r w:rsidRPr="00BA745B">
        <w:rPr>
          <w:color w:val="000000"/>
          <w:szCs w:val="24"/>
          <w:lang w:eastAsia="fr-FR" w:bidi="fr-FR"/>
        </w:rPr>
        <w:t>l</w:t>
      </w:r>
      <w:r w:rsidRPr="00BA745B">
        <w:rPr>
          <w:color w:val="000000"/>
          <w:szCs w:val="24"/>
          <w:lang w:eastAsia="fr-FR" w:bidi="fr-FR"/>
        </w:rPr>
        <w:t xml:space="preserve">le de l’intolérance qui n’est jamais loin derrière celui de l’orgueil. </w:t>
      </w:r>
      <w:r w:rsidRPr="00BA745B">
        <w:t>« </w:t>
      </w:r>
      <w:r w:rsidRPr="00BA745B">
        <w:rPr>
          <w:color w:val="000000"/>
          <w:szCs w:val="24"/>
          <w:lang w:eastAsia="fr-FR" w:bidi="fr-FR"/>
        </w:rPr>
        <w:t>La France peut être heureuse sans Québec, écrit-il à Choiseul qui cumule depuis peu les ministères de la Marine et de la Guerre</w:t>
      </w:r>
      <w:r w:rsidRPr="00BA745B">
        <w:t> ;</w:t>
      </w:r>
      <w:r w:rsidRPr="00BA745B">
        <w:rPr>
          <w:color w:val="000000"/>
          <w:szCs w:val="24"/>
          <w:lang w:eastAsia="fr-FR" w:bidi="fr-FR"/>
        </w:rPr>
        <w:t xml:space="preserve"> tous disent qu’on doit vous bénir, si vous fa</w:t>
      </w:r>
      <w:r w:rsidRPr="00BA745B">
        <w:rPr>
          <w:color w:val="000000"/>
          <w:szCs w:val="24"/>
          <w:lang w:eastAsia="fr-FR" w:bidi="fr-FR"/>
        </w:rPr>
        <w:t>i</w:t>
      </w:r>
      <w:r w:rsidRPr="00BA745B">
        <w:rPr>
          <w:color w:val="000000"/>
          <w:szCs w:val="24"/>
          <w:lang w:eastAsia="fr-FR" w:bidi="fr-FR"/>
        </w:rPr>
        <w:t>tes la paix à quelque prix que ce soit </w:t>
      </w:r>
      <w:r w:rsidRPr="00BA745B">
        <w:rPr>
          <w:rStyle w:val="Appelnotedebasdep"/>
          <w:szCs w:val="24"/>
          <w:lang w:eastAsia="fr-FR" w:bidi="fr-FR"/>
        </w:rPr>
        <w:footnoteReference w:id="201"/>
      </w:r>
      <w:r w:rsidRPr="00BA745B">
        <w:rPr>
          <w:color w:val="000000"/>
          <w:szCs w:val="24"/>
          <w:lang w:eastAsia="fr-FR" w:bidi="fr-FR"/>
        </w:rPr>
        <w:t>.</w:t>
      </w:r>
      <w:r w:rsidRPr="00BA745B">
        <w:t> »</w:t>
      </w:r>
    </w:p>
    <w:p w:rsidR="0040571A" w:rsidRDefault="0040571A" w:rsidP="0040571A">
      <w:pPr>
        <w:spacing w:before="120" w:after="120"/>
        <w:ind w:firstLine="450"/>
        <w:jc w:val="both"/>
        <w:rPr>
          <w:color w:val="000000"/>
          <w:szCs w:val="24"/>
          <w:lang w:eastAsia="fr-FR" w:bidi="fr-FR"/>
        </w:rPr>
      </w:pPr>
      <w:r w:rsidRPr="00BA745B">
        <w:rPr>
          <w:color w:val="000000"/>
          <w:szCs w:val="24"/>
          <w:lang w:eastAsia="fr-FR" w:bidi="fr-FR"/>
        </w:rPr>
        <w:t>Mais si le peuple français s’accommode fort bien des termes de la paix nouvellement conclue (Saint-Domingue, la Martinique et la Gu</w:t>
      </w:r>
      <w:r w:rsidRPr="00BA745B">
        <w:rPr>
          <w:color w:val="000000"/>
          <w:szCs w:val="24"/>
          <w:lang w:eastAsia="fr-FR" w:bidi="fr-FR"/>
        </w:rPr>
        <w:t>a</w:t>
      </w:r>
      <w:r w:rsidRPr="00BA745B">
        <w:rPr>
          <w:color w:val="000000"/>
          <w:szCs w:val="24"/>
          <w:lang w:eastAsia="fr-FR" w:bidi="fr-FR"/>
        </w:rPr>
        <w:t>deloupe, les îles sucrières au prix du désert canadien, une a</w:t>
      </w:r>
      <w:r w:rsidRPr="00BA745B">
        <w:rPr>
          <w:color w:val="000000"/>
          <w:szCs w:val="24"/>
          <w:lang w:eastAsia="fr-FR" w:bidi="fr-FR"/>
        </w:rPr>
        <w:t>u</w:t>
      </w:r>
      <w:r w:rsidRPr="00BA745B">
        <w:rPr>
          <w:color w:val="000000"/>
          <w:szCs w:val="24"/>
          <w:lang w:eastAsia="fr-FR" w:bidi="fr-FR"/>
        </w:rPr>
        <w:t>baine, se dit-il, une aubaine pour plus d’un), Louis XV, qui n’est pas plus idiot que puritain, est trop conscient de l’ampleur réelle des enjeux pour ne pas sombrer dans une apparente satisfaction. En ce sens, les Can</w:t>
      </w:r>
      <w:r w:rsidRPr="00BA745B">
        <w:rPr>
          <w:color w:val="000000"/>
          <w:szCs w:val="24"/>
          <w:lang w:eastAsia="fr-FR" w:bidi="fr-FR"/>
        </w:rPr>
        <w:t>a</w:t>
      </w:r>
      <w:r w:rsidRPr="00BA745B">
        <w:rPr>
          <w:color w:val="000000"/>
          <w:szCs w:val="24"/>
          <w:lang w:eastAsia="fr-FR" w:bidi="fr-FR"/>
        </w:rPr>
        <w:t>diens ont donc pa</w:t>
      </w:r>
      <w:r w:rsidRPr="00BA745B">
        <w:rPr>
          <w:color w:val="000000"/>
          <w:szCs w:val="24"/>
          <w:lang w:eastAsia="fr-FR" w:bidi="fr-FR"/>
        </w:rPr>
        <w:t>r</w:t>
      </w:r>
      <w:r w:rsidRPr="00BA745B">
        <w:rPr>
          <w:color w:val="000000"/>
          <w:szCs w:val="24"/>
          <w:lang w:eastAsia="fr-FR" w:bidi="fr-FR"/>
        </w:rPr>
        <w:t xml:space="preserve">faitement raison de ne pas nourrir de rancunes à l’égard de ce roi </w:t>
      </w:r>
      <w:r w:rsidRPr="00BA745B">
        <w:t>« </w:t>
      </w:r>
      <w:r w:rsidRPr="00BA745B">
        <w:rPr>
          <w:color w:val="000000"/>
          <w:szCs w:val="24"/>
          <w:lang w:eastAsia="fr-FR" w:bidi="fr-FR"/>
        </w:rPr>
        <w:t>bien-aimé</w:t>
      </w:r>
      <w:r w:rsidRPr="00BA745B">
        <w:t> »</w:t>
      </w:r>
      <w:r w:rsidRPr="00BA745B">
        <w:rPr>
          <w:color w:val="000000"/>
          <w:szCs w:val="24"/>
          <w:lang w:eastAsia="fr-FR" w:bidi="fr-FR"/>
        </w:rPr>
        <w:t>, qui ne s’est jamais soucié de leur bo</w:t>
      </w:r>
      <w:r w:rsidRPr="00BA745B">
        <w:rPr>
          <w:color w:val="000000"/>
          <w:szCs w:val="24"/>
          <w:lang w:eastAsia="fr-FR" w:bidi="fr-FR"/>
        </w:rPr>
        <w:t>n</w:t>
      </w:r>
      <w:r w:rsidRPr="00BA745B">
        <w:rPr>
          <w:color w:val="000000"/>
          <w:szCs w:val="24"/>
          <w:lang w:eastAsia="fr-FR" w:bidi="fr-FR"/>
        </w:rPr>
        <w:t>heur. Maintenant que nous y sommes, que le roi parle français ou a</w:t>
      </w:r>
      <w:r w:rsidRPr="00BA745B">
        <w:rPr>
          <w:color w:val="000000"/>
          <w:szCs w:val="24"/>
          <w:lang w:eastAsia="fr-FR" w:bidi="fr-FR"/>
        </w:rPr>
        <w:t>n</w:t>
      </w:r>
      <w:r w:rsidRPr="00BA745B">
        <w:rPr>
          <w:color w:val="000000"/>
          <w:szCs w:val="24"/>
          <w:lang w:eastAsia="fr-FR" w:bidi="fr-FR"/>
        </w:rPr>
        <w:t>glais, qu’il aime le pape ou non, qu’importe, puisqu’il faut bien s’accommoder d’un maître dans ce désert.</w:t>
      </w:r>
      <w:r>
        <w:rPr>
          <w:color w:val="000000"/>
          <w:szCs w:val="24"/>
          <w:lang w:eastAsia="fr-FR" w:bidi="fr-FR"/>
        </w:rPr>
        <w:t xml:space="preserve"> </w:t>
      </w:r>
      <w:r w:rsidRPr="00BA745B">
        <w:t>[118]</w:t>
      </w:r>
      <w:r>
        <w:t xml:space="preserve"> </w:t>
      </w:r>
      <w:r w:rsidRPr="00BA745B">
        <w:rPr>
          <w:color w:val="000000"/>
          <w:szCs w:val="24"/>
          <w:lang w:eastAsia="fr-FR" w:bidi="fr-FR"/>
        </w:rPr>
        <w:t>(</w:t>
      </w:r>
      <w:r w:rsidRPr="00BA745B">
        <w:t>« </w:t>
      </w:r>
      <w:r w:rsidRPr="00BA745B">
        <w:rPr>
          <w:color w:val="000000"/>
          <w:szCs w:val="24"/>
          <w:lang w:eastAsia="fr-FR" w:bidi="fr-FR"/>
        </w:rPr>
        <w:t>Le roi est mort, vive le roi</w:t>
      </w:r>
      <w:r w:rsidRPr="00BA745B">
        <w:t> ! »</w:t>
      </w:r>
      <w:r w:rsidRPr="00BA745B">
        <w:rPr>
          <w:color w:val="000000"/>
          <w:szCs w:val="24"/>
          <w:lang w:eastAsia="fr-FR" w:bidi="fr-FR"/>
        </w:rPr>
        <w:t xml:space="preserve"> cette expression n’aura jamais été si vraie qu’au Canada en ce lendemain de Conquête.)</w:t>
      </w:r>
    </w:p>
    <w:p w:rsidR="0040571A" w:rsidRPr="00BA745B" w:rsidRDefault="0040571A" w:rsidP="0040571A">
      <w:pPr>
        <w:spacing w:before="120" w:after="120"/>
        <w:ind w:firstLine="0"/>
        <w:jc w:val="both"/>
      </w:pPr>
      <w:r>
        <w:rPr>
          <w:color w:val="000000"/>
          <w:szCs w:val="24"/>
          <w:lang w:eastAsia="fr-FR" w:bidi="fr-FR"/>
        </w:rPr>
        <w:br w:type="page"/>
      </w:r>
    </w:p>
    <w:p w:rsidR="0040571A" w:rsidRPr="00BA745B" w:rsidRDefault="0040571A" w:rsidP="0040571A">
      <w:pPr>
        <w:pStyle w:val="fig"/>
      </w:pPr>
      <w:r w:rsidRPr="00BA745B">
        <w:t xml:space="preserve"> </w:t>
      </w:r>
      <w:r w:rsidR="009310D6">
        <w:rPr>
          <w:noProof/>
        </w:rPr>
        <w:drawing>
          <wp:inline distT="0" distB="0" distL="0" distR="0">
            <wp:extent cx="2817495" cy="3955415"/>
            <wp:effectExtent l="25400" t="25400" r="14605" b="6985"/>
            <wp:docPr id="29" name="Image 29" descr="fig_p_118_Louis_XV_Gaxotte_1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fig_p_118_Louis_XV_Gaxotte_17_low"/>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7495" cy="3955415"/>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
      </w:pPr>
      <w:r w:rsidRPr="00BA745B">
        <w:t>Louis XV, le « Bien-Aimé », 1710-1774</w:t>
      </w:r>
      <w:r w:rsidRPr="00BA745B">
        <w:br/>
        <w:t>(Par François-Hubert Drouet, Château de Versailles)</w:t>
      </w:r>
      <w:r w:rsidRPr="00BA745B">
        <w:br/>
        <w:t>Tiré de l’œuvre de Gaxotte</w:t>
      </w:r>
    </w:p>
    <w:p w:rsidR="0040571A" w:rsidRDefault="0040571A" w:rsidP="0040571A">
      <w:pPr>
        <w:spacing w:before="120" w:after="120"/>
        <w:jc w:val="both"/>
      </w:pPr>
    </w:p>
    <w:p w:rsidR="0040571A" w:rsidRDefault="0040571A" w:rsidP="0040571A">
      <w:pPr>
        <w:spacing w:before="120" w:after="120"/>
        <w:jc w:val="both"/>
      </w:pPr>
    </w:p>
    <w:p w:rsidR="0040571A" w:rsidRPr="005B6164" w:rsidRDefault="0040571A" w:rsidP="0040571A">
      <w:pPr>
        <w:spacing w:before="120" w:after="120"/>
        <w:jc w:val="both"/>
        <w:rPr>
          <w:color w:val="000000"/>
          <w:szCs w:val="24"/>
          <w:lang w:eastAsia="fr-FR" w:bidi="fr-FR"/>
        </w:rPr>
      </w:pPr>
      <w:r w:rsidRPr="005B6164">
        <w:rPr>
          <w:color w:val="000000"/>
          <w:szCs w:val="24"/>
          <w:lang w:eastAsia="fr-FR" w:bidi="fr-FR"/>
        </w:rPr>
        <w:t>[119]</w:t>
      </w:r>
    </w:p>
    <w:p w:rsidR="0040571A" w:rsidRPr="00BA745B" w:rsidRDefault="0040571A" w:rsidP="0040571A">
      <w:pPr>
        <w:spacing w:before="120" w:after="120"/>
        <w:jc w:val="both"/>
      </w:pPr>
      <w:r w:rsidRPr="00BA745B">
        <w:rPr>
          <w:color w:val="000000"/>
          <w:szCs w:val="24"/>
          <w:lang w:eastAsia="fr-FR" w:bidi="fr-FR"/>
        </w:rPr>
        <w:t>À propos du mérite — de l’adaptabilité à la botte anglaise</w:t>
      </w:r>
      <w:r w:rsidRPr="00BA745B">
        <w:t> !</w:t>
      </w:r>
      <w:r w:rsidRPr="00BA745B">
        <w:rPr>
          <w:color w:val="000000"/>
          <w:szCs w:val="24"/>
          <w:lang w:eastAsia="fr-FR" w:bidi="fr-FR"/>
        </w:rPr>
        <w:t xml:space="preserve"> — des Canadiennes de Québec pendant les premières heures d’occupation, Knox écrit justement</w:t>
      </w:r>
      <w:r w:rsidRPr="00BA745B">
        <w:t> :</w:t>
      </w:r>
      <w:r w:rsidRPr="00BA745B">
        <w:rPr>
          <w:color w:val="000000"/>
          <w:szCs w:val="24"/>
          <w:lang w:eastAsia="fr-FR" w:bidi="fr-FR"/>
        </w:rPr>
        <w:t xml:space="preserve"> </w:t>
      </w:r>
      <w:r w:rsidRPr="00BA745B">
        <w:t>« </w:t>
      </w:r>
      <w:r w:rsidRPr="00BA745B">
        <w:rPr>
          <w:color w:val="000000"/>
          <w:szCs w:val="24"/>
          <w:lang w:eastAsia="fr-FR" w:bidi="fr-FR"/>
        </w:rPr>
        <w:t>Il est vraiment surprenant de voir avec quelle bonne grâce ces joyeuses créatures supportent une infortune qui nous paraîtrait intolérable. Dans les familles que les calamités de la guerre ont fait to</w:t>
      </w:r>
      <w:r w:rsidRPr="00BA745B">
        <w:rPr>
          <w:color w:val="000000"/>
          <w:szCs w:val="24"/>
          <w:lang w:eastAsia="fr-FR" w:bidi="fr-FR"/>
        </w:rPr>
        <w:t>m</w:t>
      </w:r>
      <w:r w:rsidRPr="00BA745B">
        <w:rPr>
          <w:color w:val="000000"/>
          <w:szCs w:val="24"/>
          <w:lang w:eastAsia="fr-FR" w:bidi="fr-FR"/>
        </w:rPr>
        <w:t>ber des douceurs du luxe à l’extrême indigence, on rit, on danse, on chante, et l’on se console d’un mot</w:t>
      </w:r>
      <w:r w:rsidRPr="00BA745B">
        <w:t> :</w:t>
      </w:r>
      <w:r w:rsidRPr="00BA745B">
        <w:rPr>
          <w:color w:val="000000"/>
          <w:szCs w:val="24"/>
          <w:lang w:eastAsia="fr-FR" w:bidi="fr-FR"/>
        </w:rPr>
        <w:t xml:space="preserve"> fortune de guerre. Les jeunes personnes se mettent en quatre pour apprendre à nos officiers à parler français</w:t>
      </w:r>
      <w:r w:rsidRPr="00BA745B">
        <w:t> ;</w:t>
      </w:r>
      <w:r w:rsidRPr="00BA745B">
        <w:rPr>
          <w:color w:val="000000"/>
          <w:szCs w:val="24"/>
          <w:lang w:eastAsia="fr-FR" w:bidi="fr-FR"/>
        </w:rPr>
        <w:t xml:space="preserve"> j’ignore dans quel but, à moins que ce ne soit pour s’entendre louer, flatter et courtiser sans perte de temps</w:t>
      </w:r>
      <w:r>
        <w:rPr>
          <w:color w:val="000000"/>
          <w:szCs w:val="24"/>
          <w:lang w:eastAsia="fr-FR" w:bidi="fr-FR"/>
        </w:rPr>
        <w:t> </w:t>
      </w:r>
      <w:r w:rsidRPr="00BA745B">
        <w:rPr>
          <w:rStyle w:val="Appelnotedebasdep"/>
          <w:szCs w:val="24"/>
          <w:lang w:eastAsia="fr-FR" w:bidi="fr-FR"/>
        </w:rPr>
        <w:footnoteReference w:id="202"/>
      </w:r>
      <w:r w:rsidRPr="00BA745B">
        <w:rPr>
          <w:color w:val="000000"/>
          <w:szCs w:val="24"/>
          <w:lang w:eastAsia="fr-FR" w:bidi="fr-FR"/>
        </w:rPr>
        <w:t>.</w:t>
      </w:r>
      <w:r w:rsidRPr="00BA745B">
        <w:t> »</w:t>
      </w:r>
    </w:p>
    <w:p w:rsidR="0040571A" w:rsidRPr="00BA745B" w:rsidRDefault="0040571A" w:rsidP="0040571A">
      <w:pPr>
        <w:spacing w:before="120" w:after="120"/>
        <w:jc w:val="both"/>
      </w:pPr>
      <w:r w:rsidRPr="00BA745B">
        <w:rPr>
          <w:color w:val="000000"/>
          <w:szCs w:val="24"/>
          <w:lang w:eastAsia="fr-FR" w:bidi="fr-FR"/>
        </w:rPr>
        <w:t>Mince consolation pour les uns et pour les autres que cette accept</w:t>
      </w:r>
      <w:r w:rsidRPr="00BA745B">
        <w:rPr>
          <w:color w:val="000000"/>
          <w:szCs w:val="24"/>
          <w:lang w:eastAsia="fr-FR" w:bidi="fr-FR"/>
        </w:rPr>
        <w:t>a</w:t>
      </w:r>
      <w:r w:rsidRPr="00BA745B">
        <w:rPr>
          <w:color w:val="000000"/>
          <w:szCs w:val="24"/>
          <w:lang w:eastAsia="fr-FR" w:bidi="fr-FR"/>
        </w:rPr>
        <w:t>tion, car la paix imposée par la lassitude générale, tant en m</w:t>
      </w:r>
      <w:r w:rsidRPr="00BA745B">
        <w:rPr>
          <w:color w:val="000000"/>
          <w:szCs w:val="24"/>
          <w:lang w:eastAsia="fr-FR" w:bidi="fr-FR"/>
        </w:rPr>
        <w:t>é</w:t>
      </w:r>
      <w:r w:rsidRPr="00BA745B">
        <w:rPr>
          <w:color w:val="000000"/>
          <w:szCs w:val="24"/>
          <w:lang w:eastAsia="fr-FR" w:bidi="fr-FR"/>
        </w:rPr>
        <w:t>tropole que dans les colonies, fait tout aussi plaisir à la Prusse et à l’Autriche qui la signent cinq jours plus tard (le 15 février), à H</w:t>
      </w:r>
      <w:r w:rsidRPr="00BA745B">
        <w:rPr>
          <w:color w:val="000000"/>
          <w:szCs w:val="24"/>
          <w:lang w:eastAsia="fr-FR" w:bidi="fr-FR"/>
        </w:rPr>
        <w:t>u</w:t>
      </w:r>
      <w:r w:rsidRPr="00BA745B">
        <w:rPr>
          <w:color w:val="000000"/>
          <w:szCs w:val="24"/>
          <w:lang w:eastAsia="fr-FR" w:bidi="fr-FR"/>
        </w:rPr>
        <w:t>bertsbourg. Si courageux et si patriotique soit-il, le nouveau mini</w:t>
      </w:r>
      <w:r w:rsidRPr="00BA745B">
        <w:rPr>
          <w:color w:val="000000"/>
          <w:szCs w:val="24"/>
          <w:lang w:eastAsia="fr-FR" w:bidi="fr-FR"/>
        </w:rPr>
        <w:t>s</w:t>
      </w:r>
      <w:r w:rsidRPr="00BA745B">
        <w:rPr>
          <w:color w:val="000000"/>
          <w:szCs w:val="24"/>
          <w:lang w:eastAsia="fr-FR" w:bidi="fr-FR"/>
        </w:rPr>
        <w:t>tre doit subir les clauses rigoureuses du traité de Paris que lui a i</w:t>
      </w:r>
      <w:r w:rsidRPr="00BA745B">
        <w:rPr>
          <w:color w:val="000000"/>
          <w:szCs w:val="24"/>
          <w:lang w:eastAsia="fr-FR" w:bidi="fr-FR"/>
        </w:rPr>
        <w:t>m</w:t>
      </w:r>
      <w:r w:rsidRPr="00BA745B">
        <w:rPr>
          <w:color w:val="000000"/>
          <w:szCs w:val="24"/>
          <w:lang w:eastAsia="fr-FR" w:bidi="fr-FR"/>
        </w:rPr>
        <w:t>posé la fatalité des événements. Mais si la France des Bourbon est abattue pour la s</w:t>
      </w:r>
      <w:r w:rsidRPr="00BA745B">
        <w:rPr>
          <w:color w:val="000000"/>
          <w:szCs w:val="24"/>
          <w:lang w:eastAsia="fr-FR" w:bidi="fr-FR"/>
        </w:rPr>
        <w:t>e</w:t>
      </w:r>
      <w:r w:rsidRPr="00BA745B">
        <w:rPr>
          <w:color w:val="000000"/>
          <w:szCs w:val="24"/>
          <w:lang w:eastAsia="fr-FR" w:bidi="fr-FR"/>
        </w:rPr>
        <w:t>conde fois depuis le traité d’Utrecht (1713) devant une puissance e</w:t>
      </w:r>
      <w:r w:rsidRPr="00BA745B">
        <w:rPr>
          <w:color w:val="000000"/>
          <w:szCs w:val="24"/>
          <w:lang w:eastAsia="fr-FR" w:bidi="fr-FR"/>
        </w:rPr>
        <w:t>u</w:t>
      </w:r>
      <w:r w:rsidRPr="00BA745B">
        <w:rPr>
          <w:color w:val="000000"/>
          <w:szCs w:val="24"/>
          <w:lang w:eastAsia="fr-FR" w:bidi="fr-FR"/>
        </w:rPr>
        <w:t>ropéenne, la revanche qu’elle doit prendre avec l’histoire lui procure une raison nouvelle de vaincre au-delà de cette adversité. Les finances de la Marine française se trouvent alors dans un état de dépérissement inégalé, et Choiseul, avec son programme de restauration de cette fo</w:t>
      </w:r>
      <w:r w:rsidRPr="00BA745B">
        <w:rPr>
          <w:color w:val="000000"/>
          <w:szCs w:val="24"/>
          <w:lang w:eastAsia="fr-FR" w:bidi="fr-FR"/>
        </w:rPr>
        <w:t>r</w:t>
      </w:r>
      <w:r w:rsidRPr="00BA745B">
        <w:rPr>
          <w:color w:val="000000"/>
          <w:szCs w:val="24"/>
          <w:lang w:eastAsia="fr-FR" w:bidi="fr-FR"/>
        </w:rPr>
        <w:t>ce qui porte les ors de la France sur toutes les mers du globe, fait preuve dans ces conditions d’un admir</w:t>
      </w:r>
      <w:r w:rsidRPr="00BA745B">
        <w:rPr>
          <w:color w:val="000000"/>
          <w:szCs w:val="24"/>
          <w:lang w:eastAsia="fr-FR" w:bidi="fr-FR"/>
        </w:rPr>
        <w:t>a</w:t>
      </w:r>
      <w:r w:rsidRPr="00BA745B">
        <w:rPr>
          <w:color w:val="000000"/>
          <w:szCs w:val="24"/>
          <w:lang w:eastAsia="fr-FR" w:bidi="fr-FR"/>
        </w:rPr>
        <w:t>ble patriotisme. Pour lui, le traité de Paris n’est qu’une trêve, qu’il faut utiliser au mieux pour pr</w:t>
      </w:r>
      <w:r w:rsidRPr="00BA745B">
        <w:rPr>
          <w:color w:val="000000"/>
          <w:szCs w:val="24"/>
          <w:lang w:eastAsia="fr-FR" w:bidi="fr-FR"/>
        </w:rPr>
        <w:t>é</w:t>
      </w:r>
      <w:r w:rsidRPr="00BA745B">
        <w:rPr>
          <w:color w:val="000000"/>
          <w:szCs w:val="24"/>
          <w:lang w:eastAsia="fr-FR" w:bidi="fr-FR"/>
        </w:rPr>
        <w:t>parer la reva</w:t>
      </w:r>
      <w:r w:rsidRPr="00BA745B">
        <w:rPr>
          <w:color w:val="000000"/>
          <w:szCs w:val="24"/>
          <w:lang w:eastAsia="fr-FR" w:bidi="fr-FR"/>
        </w:rPr>
        <w:t>n</w:t>
      </w:r>
      <w:r w:rsidRPr="00BA745B">
        <w:rPr>
          <w:color w:val="000000"/>
          <w:szCs w:val="24"/>
          <w:lang w:eastAsia="fr-FR" w:bidi="fr-FR"/>
        </w:rPr>
        <w:t>che. Héritier des errances, des faiblesses, des incapacités successives et des co</w:t>
      </w:r>
      <w:r w:rsidRPr="00BA745B">
        <w:rPr>
          <w:color w:val="000000"/>
          <w:szCs w:val="24"/>
          <w:lang w:eastAsia="fr-FR" w:bidi="fr-FR"/>
        </w:rPr>
        <w:t>n</w:t>
      </w:r>
      <w:r w:rsidRPr="00BA745B">
        <w:rPr>
          <w:color w:val="000000"/>
          <w:szCs w:val="24"/>
          <w:lang w:eastAsia="fr-FR" w:bidi="fr-FR"/>
        </w:rPr>
        <w:t>traintes de</w:t>
      </w:r>
      <w:r>
        <w:rPr>
          <w:color w:val="000000"/>
          <w:szCs w:val="24"/>
          <w:lang w:eastAsia="fr-FR" w:bidi="fr-FR"/>
        </w:rPr>
        <w:t xml:space="preserve"> </w:t>
      </w:r>
      <w:r w:rsidRPr="00BA745B">
        <w:t xml:space="preserve">[120] </w:t>
      </w:r>
      <w:r w:rsidRPr="00BA745B">
        <w:rPr>
          <w:color w:val="000000"/>
          <w:szCs w:val="24"/>
          <w:lang w:eastAsia="fr-FR" w:bidi="fr-FR"/>
        </w:rPr>
        <w:t>ses prédécesseurs, Choiseul a donc pour triple mandat de sortir le ministère de la Marine de sa to</w:t>
      </w:r>
      <w:r w:rsidRPr="00BA745B">
        <w:rPr>
          <w:color w:val="000000"/>
          <w:szCs w:val="24"/>
          <w:lang w:eastAsia="fr-FR" w:bidi="fr-FR"/>
        </w:rPr>
        <w:t>r</w:t>
      </w:r>
      <w:r w:rsidRPr="00BA745B">
        <w:rPr>
          <w:color w:val="000000"/>
          <w:szCs w:val="24"/>
          <w:lang w:eastAsia="fr-FR" w:bidi="fr-FR"/>
        </w:rPr>
        <w:t>peur</w:t>
      </w:r>
      <w:r w:rsidRPr="00BA745B">
        <w:t> ;</w:t>
      </w:r>
      <w:r w:rsidRPr="00BA745B">
        <w:rPr>
          <w:color w:val="000000"/>
          <w:szCs w:val="24"/>
          <w:lang w:eastAsia="fr-FR" w:bidi="fr-FR"/>
        </w:rPr>
        <w:t xml:space="preserve"> de liquider les conséquences d</w:t>
      </w:r>
      <w:r w:rsidRPr="00BA745B">
        <w:rPr>
          <w:color w:val="000000"/>
          <w:szCs w:val="24"/>
          <w:lang w:eastAsia="fr-FR" w:bidi="fr-FR"/>
        </w:rPr>
        <w:t>é</w:t>
      </w:r>
      <w:r w:rsidRPr="00BA745B">
        <w:rPr>
          <w:color w:val="000000"/>
          <w:szCs w:val="24"/>
          <w:lang w:eastAsia="fr-FR" w:bidi="fr-FR"/>
        </w:rPr>
        <w:t>sastreuses, à moyen et à long termes, de la guerre de Sept Ans</w:t>
      </w:r>
      <w:r w:rsidRPr="00BA745B">
        <w:t> ;</w:t>
      </w:r>
      <w:r w:rsidRPr="00BA745B">
        <w:rPr>
          <w:color w:val="000000"/>
          <w:szCs w:val="24"/>
          <w:lang w:eastAsia="fr-FR" w:bidi="fr-FR"/>
        </w:rPr>
        <w:t xml:space="preserve"> et de présider à la reconstruction de l’empire colonial de la France à partir de ce qui a été réchappé du tra</w:t>
      </w:r>
      <w:r w:rsidRPr="00BA745B">
        <w:rPr>
          <w:color w:val="000000"/>
          <w:szCs w:val="24"/>
          <w:lang w:eastAsia="fr-FR" w:bidi="fr-FR"/>
        </w:rPr>
        <w:t>i</w:t>
      </w:r>
      <w:r w:rsidRPr="00BA745B">
        <w:rPr>
          <w:color w:val="000000"/>
          <w:szCs w:val="24"/>
          <w:lang w:eastAsia="fr-FR" w:bidi="fr-FR"/>
        </w:rPr>
        <w:t>té de Paris.</w:t>
      </w:r>
    </w:p>
    <w:p w:rsidR="0040571A" w:rsidRPr="00BA745B" w:rsidRDefault="0040571A" w:rsidP="0040571A">
      <w:pPr>
        <w:spacing w:before="120" w:after="120"/>
        <w:jc w:val="both"/>
      </w:pPr>
      <w:r w:rsidRPr="00BA745B">
        <w:rPr>
          <w:color w:val="000000"/>
          <w:szCs w:val="24"/>
          <w:lang w:eastAsia="fr-FR" w:bidi="fr-FR"/>
        </w:rPr>
        <w:t>L’Affaire du Canada réglée, il reste maintenant à utiliser à bon e</w:t>
      </w:r>
      <w:r w:rsidRPr="00BA745B">
        <w:rPr>
          <w:color w:val="000000"/>
          <w:szCs w:val="24"/>
          <w:lang w:eastAsia="fr-FR" w:bidi="fr-FR"/>
        </w:rPr>
        <w:t>s</w:t>
      </w:r>
      <w:r w:rsidRPr="00BA745B">
        <w:rPr>
          <w:color w:val="000000"/>
          <w:szCs w:val="24"/>
          <w:lang w:eastAsia="fr-FR" w:bidi="fr-FR"/>
        </w:rPr>
        <w:t>cient l’énergie et les qualités de ceux qui ont survécu à l’épreuve de l’affrontement judiciaire du siècle sans être condamné à la Ba</w:t>
      </w:r>
      <w:r w:rsidRPr="00BA745B">
        <w:rPr>
          <w:color w:val="000000"/>
          <w:szCs w:val="24"/>
          <w:lang w:eastAsia="fr-FR" w:bidi="fr-FR"/>
        </w:rPr>
        <w:t>s</w:t>
      </w:r>
      <w:r w:rsidRPr="00BA745B">
        <w:rPr>
          <w:color w:val="000000"/>
          <w:szCs w:val="24"/>
          <w:lang w:eastAsia="fr-FR" w:bidi="fr-FR"/>
        </w:rPr>
        <w:t>tille, au déshonneur ou au bannissement comme cela a été le cas de ce cher Bigot dont il nous plaît d’évoquer la totale disgrâce et les malheurs subs</w:t>
      </w:r>
      <w:r w:rsidRPr="00BA745B">
        <w:rPr>
          <w:color w:val="000000"/>
          <w:szCs w:val="24"/>
          <w:lang w:eastAsia="fr-FR" w:bidi="fr-FR"/>
        </w:rPr>
        <w:t>é</w:t>
      </w:r>
      <w:r w:rsidRPr="00BA745B">
        <w:rPr>
          <w:color w:val="000000"/>
          <w:szCs w:val="24"/>
          <w:lang w:eastAsia="fr-FR" w:bidi="fr-FR"/>
        </w:rPr>
        <w:t>quents</w:t>
      </w:r>
      <w:r w:rsidRPr="00BA745B">
        <w:t> !</w:t>
      </w:r>
      <w:r w:rsidRPr="00BA745B">
        <w:rPr>
          <w:color w:val="000000"/>
          <w:szCs w:val="24"/>
          <w:lang w:eastAsia="fr-FR" w:bidi="fr-FR"/>
        </w:rPr>
        <w:t xml:space="preserve"> En contrepartie, pour services rendus à la patrie et pour ceux à rendre encore dans une France en reconstru</w:t>
      </w:r>
      <w:r w:rsidRPr="00BA745B">
        <w:rPr>
          <w:color w:val="000000"/>
          <w:szCs w:val="24"/>
          <w:lang w:eastAsia="fr-FR" w:bidi="fr-FR"/>
        </w:rPr>
        <w:t>c</w:t>
      </w:r>
      <w:r w:rsidRPr="00BA745B">
        <w:rPr>
          <w:color w:val="000000"/>
          <w:szCs w:val="24"/>
          <w:lang w:eastAsia="fr-FR" w:bidi="fr-FR"/>
        </w:rPr>
        <w:t>tion, Lévis (44 ans), dont la carrière est promise à une fulgurante ascension, est nommé gouverneur de l’Artois</w:t>
      </w:r>
      <w:r w:rsidRPr="00BA745B">
        <w:t> ;</w:t>
      </w:r>
      <w:r w:rsidRPr="00BA745B">
        <w:rPr>
          <w:color w:val="000000"/>
          <w:szCs w:val="24"/>
          <w:lang w:eastAsia="fr-FR" w:bidi="fr-FR"/>
        </w:rPr>
        <w:t xml:space="preserve"> avant de mourir à Arras le 26 n</w:t>
      </w:r>
      <w:r w:rsidRPr="00BA745B">
        <w:rPr>
          <w:color w:val="000000"/>
          <w:szCs w:val="24"/>
          <w:lang w:eastAsia="fr-FR" w:bidi="fr-FR"/>
        </w:rPr>
        <w:t>o</w:t>
      </w:r>
      <w:r w:rsidRPr="00BA745B">
        <w:rPr>
          <w:color w:val="000000"/>
          <w:szCs w:val="24"/>
          <w:lang w:eastAsia="fr-FR" w:bidi="fr-FR"/>
        </w:rPr>
        <w:t>vembre 1787, il recevra le bâton de maréchal de France (1783) et sera fait duc l’année suivante (1784) </w:t>
      </w:r>
      <w:r w:rsidRPr="00BA745B">
        <w:rPr>
          <w:rStyle w:val="Appelnotedebasdep"/>
          <w:szCs w:val="24"/>
          <w:lang w:eastAsia="fr-FR" w:bidi="fr-FR"/>
        </w:rPr>
        <w:footnoteReference w:id="203"/>
      </w:r>
      <w:r w:rsidRPr="00BA745B">
        <w:rPr>
          <w:color w:val="000000"/>
          <w:szCs w:val="24"/>
          <w:lang w:eastAsia="fr-FR" w:bidi="fr-FR"/>
        </w:rPr>
        <w:t>. Bourlamaque (47 ans), comma</w:t>
      </w:r>
      <w:r w:rsidRPr="00BA745B">
        <w:rPr>
          <w:color w:val="000000"/>
          <w:szCs w:val="24"/>
          <w:lang w:eastAsia="fr-FR" w:bidi="fr-FR"/>
        </w:rPr>
        <w:t>n</w:t>
      </w:r>
      <w:r w:rsidRPr="00BA745B">
        <w:rPr>
          <w:color w:val="000000"/>
          <w:szCs w:val="24"/>
          <w:lang w:eastAsia="fr-FR" w:bidi="fr-FR"/>
        </w:rPr>
        <w:t>dant en second après la chute de Québec, est reçu commandeur de l’ordre de Saint-Louis, promu maréchal de camp, puis nommé go</w:t>
      </w:r>
      <w:r w:rsidRPr="00BA745B">
        <w:rPr>
          <w:color w:val="000000"/>
          <w:szCs w:val="24"/>
          <w:lang w:eastAsia="fr-FR" w:bidi="fr-FR"/>
        </w:rPr>
        <w:t>u</w:t>
      </w:r>
      <w:r w:rsidRPr="00BA745B">
        <w:rPr>
          <w:color w:val="000000"/>
          <w:szCs w:val="24"/>
          <w:lang w:eastAsia="fr-FR" w:bidi="fr-FR"/>
        </w:rPr>
        <w:t>verneur de la Guadeloupe (1763), une colonie qui compensera plus ou moins la perte du Canada en Am</w:t>
      </w:r>
      <w:r w:rsidRPr="00BA745B">
        <w:rPr>
          <w:color w:val="000000"/>
          <w:szCs w:val="24"/>
          <w:lang w:eastAsia="fr-FR" w:bidi="fr-FR"/>
        </w:rPr>
        <w:t>é</w:t>
      </w:r>
      <w:r w:rsidRPr="00BA745B">
        <w:rPr>
          <w:color w:val="000000"/>
          <w:szCs w:val="24"/>
          <w:lang w:eastAsia="fr-FR" w:bidi="fr-FR"/>
        </w:rPr>
        <w:t>rique, où il mourra d’ailleurs l’année suivante </w:t>
      </w:r>
      <w:r w:rsidRPr="00BA745B">
        <w:rPr>
          <w:rStyle w:val="Appelnotedebasdep"/>
          <w:szCs w:val="24"/>
          <w:lang w:eastAsia="fr-FR" w:bidi="fr-FR"/>
        </w:rPr>
        <w:footnoteReference w:id="204"/>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Bougainville (34 ans), troisième personnage encore vivant de la guerre de la Conquête, est nommé capitaine de vaisseau avec ma</w:t>
      </w:r>
      <w:r w:rsidRPr="00BA745B">
        <w:rPr>
          <w:color w:val="000000"/>
          <w:szCs w:val="24"/>
          <w:lang w:eastAsia="fr-FR" w:bidi="fr-FR"/>
        </w:rPr>
        <w:t>n</w:t>
      </w:r>
      <w:r w:rsidRPr="00BA745B">
        <w:rPr>
          <w:color w:val="000000"/>
          <w:szCs w:val="24"/>
          <w:lang w:eastAsia="fr-FR" w:bidi="fr-FR"/>
        </w:rPr>
        <w:t>dat de fonder un établissement aux Malouines où il débarquera le 3 f</w:t>
      </w:r>
      <w:r w:rsidRPr="00BA745B">
        <w:rPr>
          <w:color w:val="000000"/>
          <w:szCs w:val="24"/>
          <w:lang w:eastAsia="fr-FR" w:bidi="fr-FR"/>
        </w:rPr>
        <w:t>é</w:t>
      </w:r>
      <w:r w:rsidRPr="00BA745B">
        <w:rPr>
          <w:color w:val="000000"/>
          <w:szCs w:val="24"/>
          <w:lang w:eastAsia="fr-FR" w:bidi="fr-FR"/>
        </w:rPr>
        <w:t>vrier 1764 (une colonie appelée à passer d’ici peu à l’Espagne, puis à l’Angleterre). Aventurier dans l’âme comme l’ont été avant lui les Cartier, Champlain,</w:t>
      </w:r>
      <w:r>
        <w:rPr>
          <w:color w:val="000000"/>
          <w:szCs w:val="24"/>
          <w:lang w:eastAsia="fr-FR" w:bidi="fr-FR"/>
        </w:rPr>
        <w:t xml:space="preserve"> </w:t>
      </w:r>
      <w:r w:rsidRPr="00BA745B">
        <w:t>[121]</w:t>
      </w:r>
      <w:r>
        <w:t xml:space="preserve"> </w:t>
      </w:r>
      <w:r w:rsidRPr="00BA745B">
        <w:rPr>
          <w:color w:val="000000"/>
          <w:szCs w:val="24"/>
          <w:lang w:eastAsia="fr-FR" w:bidi="fr-FR"/>
        </w:rPr>
        <w:t xml:space="preserve">Radisson et La Vérendry, en 1767, à bord de la frégate la </w:t>
      </w:r>
      <w:r w:rsidRPr="00BA745B">
        <w:t>Boudeuse</w:t>
      </w:r>
      <w:r w:rsidRPr="00BA745B">
        <w:rPr>
          <w:color w:val="000000"/>
          <w:szCs w:val="24"/>
          <w:lang w:eastAsia="fr-FR" w:bidi="fr-FR"/>
        </w:rPr>
        <w:t>, Bougainville franchira le détroit de Mage</w:t>
      </w:r>
      <w:r w:rsidRPr="00BA745B">
        <w:rPr>
          <w:color w:val="000000"/>
          <w:szCs w:val="24"/>
          <w:lang w:eastAsia="fr-FR" w:bidi="fr-FR"/>
        </w:rPr>
        <w:t>l</w:t>
      </w:r>
      <w:r w:rsidRPr="00BA745B">
        <w:rPr>
          <w:color w:val="000000"/>
          <w:szCs w:val="24"/>
          <w:lang w:eastAsia="fr-FR" w:bidi="fr-FR"/>
        </w:rPr>
        <w:t xml:space="preserve">lan en compagnie de la flûte </w:t>
      </w:r>
      <w:r w:rsidRPr="00BA745B">
        <w:t>l’Étoile</w:t>
      </w:r>
      <w:r w:rsidRPr="00BA745B">
        <w:rPr>
          <w:color w:val="000000"/>
          <w:szCs w:val="24"/>
          <w:lang w:eastAsia="fr-FR" w:bidi="fr-FR"/>
        </w:rPr>
        <w:t xml:space="preserve"> pour aller redécouvrir les contours mal connus de Tahiti, des Nouvelles-Hébrides et des îles Moluques déjà colonisées par les Ho</w:t>
      </w:r>
      <w:r w:rsidRPr="00BA745B">
        <w:rPr>
          <w:color w:val="000000"/>
          <w:szCs w:val="24"/>
          <w:lang w:eastAsia="fr-FR" w:bidi="fr-FR"/>
        </w:rPr>
        <w:t>l</w:t>
      </w:r>
      <w:r w:rsidRPr="00BA745B">
        <w:rPr>
          <w:color w:val="000000"/>
          <w:szCs w:val="24"/>
          <w:lang w:eastAsia="fr-FR" w:bidi="fr-FR"/>
        </w:rPr>
        <w:t>landais. Royaliste raffiné autant que bon mathématicien, il sortira i</w:t>
      </w:r>
      <w:r w:rsidRPr="00BA745B">
        <w:rPr>
          <w:color w:val="000000"/>
          <w:szCs w:val="24"/>
          <w:lang w:eastAsia="fr-FR" w:bidi="fr-FR"/>
        </w:rPr>
        <w:t>n</w:t>
      </w:r>
      <w:r w:rsidRPr="00BA745B">
        <w:rPr>
          <w:color w:val="000000"/>
          <w:szCs w:val="24"/>
          <w:lang w:eastAsia="fr-FR" w:bidi="fr-FR"/>
        </w:rPr>
        <w:t>demne des prisons de la Terreur et ira mourir à Paris le 20 août 1811, couvert de médailles et des plus grands ho</w:t>
      </w:r>
      <w:r w:rsidRPr="00BA745B">
        <w:rPr>
          <w:color w:val="000000"/>
          <w:szCs w:val="24"/>
          <w:lang w:eastAsia="fr-FR" w:bidi="fr-FR"/>
        </w:rPr>
        <w:t>n</w:t>
      </w:r>
      <w:r w:rsidRPr="00BA745B">
        <w:rPr>
          <w:color w:val="000000"/>
          <w:szCs w:val="24"/>
          <w:lang w:eastAsia="fr-FR" w:bidi="fr-FR"/>
        </w:rPr>
        <w:t>neurs </w:t>
      </w:r>
      <w:r w:rsidRPr="00BA745B">
        <w:rPr>
          <w:rStyle w:val="Appelnotedebasdep"/>
          <w:szCs w:val="24"/>
          <w:lang w:eastAsia="fr-FR" w:bidi="fr-FR"/>
        </w:rPr>
        <w:footnoteReference w:id="205"/>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Si Lévis, Bourlamaque et Bougainville ne sont pas inquiétés de l’Affaire du Canada, il en va tout autrement pour Pouchot (51 ans) et Vaudreuil (65 ans) qui ont dû passer sur la sellette pour nettoyer leurs noms. Sitôt libéré des accusations pesant sur lui, Pouchot fera une e</w:t>
      </w:r>
      <w:r w:rsidRPr="00BA745B">
        <w:rPr>
          <w:color w:val="000000"/>
          <w:szCs w:val="24"/>
          <w:lang w:eastAsia="fr-FR" w:bidi="fr-FR"/>
        </w:rPr>
        <w:t>s</w:t>
      </w:r>
      <w:r w:rsidRPr="00BA745B">
        <w:rPr>
          <w:color w:val="000000"/>
          <w:szCs w:val="24"/>
          <w:lang w:eastAsia="fr-FR" w:bidi="fr-FR"/>
        </w:rPr>
        <w:t>cale à Grenoble avant de repartir pour le front corse où il sera tué le 8 mai 1769 </w:t>
      </w:r>
      <w:r w:rsidRPr="00BA745B">
        <w:rPr>
          <w:rStyle w:val="Appelnotedebasdep"/>
          <w:szCs w:val="24"/>
          <w:lang w:eastAsia="fr-FR" w:bidi="fr-FR"/>
        </w:rPr>
        <w:footnoteReference w:id="206"/>
      </w:r>
      <w:r w:rsidRPr="00BA745B">
        <w:rPr>
          <w:color w:val="000000"/>
          <w:szCs w:val="24"/>
          <w:lang w:eastAsia="fr-FR" w:bidi="fr-FR"/>
        </w:rPr>
        <w:t>. Alors que Vaudreuil, une fois indemnisé des préjudices subis, ira mourir en paix et richement pensionné dans sa maison de Paris, le 4 août 1778.</w:t>
      </w:r>
      <w:r>
        <w:rPr>
          <w:color w:val="000000"/>
          <w:szCs w:val="24"/>
          <w:lang w:eastAsia="fr-FR" w:bidi="fr-FR"/>
        </w:rPr>
        <w:t> </w:t>
      </w:r>
      <w:r w:rsidRPr="00BA745B">
        <w:rPr>
          <w:rStyle w:val="Appelnotedebasdep"/>
          <w:szCs w:val="24"/>
          <w:lang w:eastAsia="fr-FR" w:bidi="fr-FR"/>
        </w:rPr>
        <w:footnoteReference w:id="207"/>
      </w:r>
    </w:p>
    <w:p w:rsidR="0040571A" w:rsidRPr="00BA745B" w:rsidRDefault="0040571A" w:rsidP="0040571A">
      <w:pPr>
        <w:spacing w:before="120" w:after="120"/>
        <w:jc w:val="both"/>
        <w:rPr>
          <w:color w:val="000000"/>
          <w:szCs w:val="24"/>
          <w:lang w:eastAsia="fr-FR" w:bidi="fr-FR"/>
        </w:rPr>
      </w:pPr>
      <w:r w:rsidRPr="00BA745B">
        <w:rPr>
          <w:color w:val="000000"/>
          <w:szCs w:val="24"/>
          <w:lang w:eastAsia="fr-FR" w:bidi="fr-FR"/>
        </w:rPr>
        <w:t>L’itinéraire de Dumas, le sixième personnage sorti de cette gue</w:t>
      </w:r>
      <w:r w:rsidRPr="00BA745B">
        <w:rPr>
          <w:color w:val="000000"/>
          <w:szCs w:val="24"/>
          <w:lang w:eastAsia="fr-FR" w:bidi="fr-FR"/>
        </w:rPr>
        <w:t>r</w:t>
      </w:r>
      <w:r w:rsidRPr="00BA745B">
        <w:rPr>
          <w:color w:val="000000"/>
          <w:szCs w:val="24"/>
          <w:lang w:eastAsia="fr-FR" w:bidi="fr-FR"/>
        </w:rPr>
        <w:t>re bien vivant et surtout plein de gloire, connaît, pour sa part, une carri</w:t>
      </w:r>
      <w:r w:rsidRPr="00BA745B">
        <w:rPr>
          <w:color w:val="000000"/>
          <w:szCs w:val="24"/>
          <w:lang w:eastAsia="fr-FR" w:bidi="fr-FR"/>
        </w:rPr>
        <w:t>è</w:t>
      </w:r>
      <w:r w:rsidRPr="00BA745B">
        <w:rPr>
          <w:color w:val="000000"/>
          <w:szCs w:val="24"/>
          <w:lang w:eastAsia="fr-FR" w:bidi="fr-FR"/>
        </w:rPr>
        <w:t>re plus accidentée qui requiert un temps d’arrêt en raison de la place qu’il tient dans notre parcours historique. Le héros de la Monongah</w:t>
      </w:r>
      <w:r w:rsidRPr="00BA745B">
        <w:rPr>
          <w:color w:val="000000"/>
          <w:szCs w:val="24"/>
          <w:lang w:eastAsia="fr-FR" w:bidi="fr-FR"/>
        </w:rPr>
        <w:t>é</w:t>
      </w:r>
      <w:r w:rsidRPr="00BA745B">
        <w:rPr>
          <w:color w:val="000000"/>
          <w:szCs w:val="24"/>
          <w:lang w:eastAsia="fr-FR" w:bidi="fr-FR"/>
        </w:rPr>
        <w:t>la, même s’il se trouve à un océan du théâtre de ses prouesses de je</w:t>
      </w:r>
      <w:r w:rsidRPr="00BA745B">
        <w:rPr>
          <w:color w:val="000000"/>
          <w:szCs w:val="24"/>
          <w:lang w:eastAsia="fr-FR" w:bidi="fr-FR"/>
        </w:rPr>
        <w:t>u</w:t>
      </w:r>
      <w:r w:rsidRPr="00BA745B">
        <w:rPr>
          <w:color w:val="000000"/>
          <w:szCs w:val="24"/>
          <w:lang w:eastAsia="fr-FR" w:bidi="fr-FR"/>
        </w:rPr>
        <w:t>nesse, est entré dans sa quarante-deuxième année. L’homme n’est plus un jouvenceau bien qu’il soit ancré dans son célibat. Mais il a du c</w:t>
      </w:r>
      <w:r w:rsidRPr="00BA745B">
        <w:rPr>
          <w:color w:val="000000"/>
          <w:szCs w:val="24"/>
          <w:lang w:eastAsia="fr-FR" w:bidi="fr-FR"/>
        </w:rPr>
        <w:t>a</w:t>
      </w:r>
      <w:r w:rsidRPr="00BA745B">
        <w:rPr>
          <w:color w:val="000000"/>
          <w:szCs w:val="24"/>
          <w:lang w:eastAsia="fr-FR" w:bidi="fr-FR"/>
        </w:rPr>
        <w:t>ractère à revendre. Il a de l’ambition comme un jeune premier et il a, pour se réaliser, encore de belles années devant lui. Sa bonne reno</w:t>
      </w:r>
      <w:r w:rsidRPr="00BA745B">
        <w:rPr>
          <w:color w:val="000000"/>
          <w:szCs w:val="24"/>
          <w:lang w:eastAsia="fr-FR" w:bidi="fr-FR"/>
        </w:rPr>
        <w:t>m</w:t>
      </w:r>
      <w:r w:rsidRPr="00BA745B">
        <w:rPr>
          <w:color w:val="000000"/>
          <w:szCs w:val="24"/>
          <w:lang w:eastAsia="fr-FR" w:bidi="fr-FR"/>
        </w:rPr>
        <w:t>mée lui sert de passe-partout, et où qu’il aille il est l’idole des salons. L’une après l’autre, les portes du su</w:t>
      </w:r>
      <w:r w:rsidRPr="00BA745B">
        <w:rPr>
          <w:color w:val="000000"/>
          <w:szCs w:val="24"/>
          <w:lang w:eastAsia="fr-FR" w:bidi="fr-FR"/>
        </w:rPr>
        <w:t>c</w:t>
      </w:r>
      <w:r w:rsidRPr="00BA745B">
        <w:rPr>
          <w:color w:val="000000"/>
          <w:szCs w:val="24"/>
          <w:lang w:eastAsia="fr-FR" w:bidi="fr-FR"/>
        </w:rPr>
        <w:t>cès s’ouvrent devant lui,</w:t>
      </w:r>
      <w:r>
        <w:rPr>
          <w:color w:val="000000"/>
          <w:szCs w:val="24"/>
          <w:lang w:eastAsia="fr-FR" w:bidi="fr-FR"/>
        </w:rPr>
        <w:t xml:space="preserve"> </w:t>
      </w:r>
      <w:r w:rsidRPr="00BA745B">
        <w:t>[122]</w:t>
      </w:r>
      <w:r>
        <w:t xml:space="preserve"> </w:t>
      </w:r>
      <w:r w:rsidRPr="00BA745B">
        <w:rPr>
          <w:color w:val="000000"/>
          <w:szCs w:val="24"/>
          <w:lang w:eastAsia="fr-FR" w:bidi="fr-FR"/>
        </w:rPr>
        <w:t>ce qui est également source d’inimitié. Pour ses brillants états de se</w:t>
      </w:r>
      <w:r w:rsidRPr="00BA745B">
        <w:rPr>
          <w:color w:val="000000"/>
          <w:szCs w:val="24"/>
          <w:lang w:eastAsia="fr-FR" w:bidi="fr-FR"/>
        </w:rPr>
        <w:t>r</w:t>
      </w:r>
      <w:r w:rsidRPr="00BA745B">
        <w:rPr>
          <w:color w:val="000000"/>
          <w:szCs w:val="24"/>
          <w:lang w:eastAsia="fr-FR" w:bidi="fr-FR"/>
        </w:rPr>
        <w:t>vice, le 6 mai 1765, il reçoit ainsi des mains mêmes du roi la place de commandant en second à Saint-Domingue (île d’Haïti), en remplac</w:t>
      </w:r>
      <w:r w:rsidRPr="00BA745B">
        <w:rPr>
          <w:color w:val="000000"/>
          <w:szCs w:val="24"/>
          <w:lang w:eastAsia="fr-FR" w:bidi="fr-FR"/>
        </w:rPr>
        <w:t>e</w:t>
      </w:r>
      <w:r w:rsidRPr="00BA745B">
        <w:rPr>
          <w:color w:val="000000"/>
          <w:szCs w:val="24"/>
          <w:lang w:eastAsia="fr-FR" w:bidi="fr-FR"/>
        </w:rPr>
        <w:t>ment du comte de Torance</w:t>
      </w:r>
      <w:r>
        <w:rPr>
          <w:color w:val="000000"/>
          <w:szCs w:val="24"/>
          <w:lang w:eastAsia="fr-FR" w:bidi="fr-FR"/>
        </w:rPr>
        <w:t> </w:t>
      </w:r>
      <w:r w:rsidRPr="00BA745B">
        <w:rPr>
          <w:rStyle w:val="Appelnotedebasdep"/>
          <w:szCs w:val="24"/>
          <w:lang w:eastAsia="fr-FR" w:bidi="fr-FR"/>
        </w:rPr>
        <w:footnoteReference w:id="208"/>
      </w:r>
      <w:r w:rsidRPr="00BA745B">
        <w:rPr>
          <w:color w:val="000000"/>
          <w:szCs w:val="24"/>
          <w:lang w:eastAsia="fr-FR" w:bidi="fr-FR"/>
        </w:rPr>
        <w:t>. Mais cette promotion arrive dans un fort mauvais moment. Depuis l’accostage, au Cap, du go</w:t>
      </w:r>
      <w:r w:rsidRPr="00BA745B">
        <w:rPr>
          <w:color w:val="000000"/>
          <w:szCs w:val="24"/>
          <w:lang w:eastAsia="fr-FR" w:bidi="fr-FR"/>
        </w:rPr>
        <w:t>u</w:t>
      </w:r>
      <w:r w:rsidRPr="00BA745B">
        <w:rPr>
          <w:color w:val="000000"/>
          <w:szCs w:val="24"/>
          <w:lang w:eastAsia="fr-FR" w:bidi="fr-FR"/>
        </w:rPr>
        <w:t>verneur d’Estaing (avril 1764), les îles sont en proie à des convulsions polit</w:t>
      </w:r>
      <w:r w:rsidRPr="00BA745B">
        <w:rPr>
          <w:color w:val="000000"/>
          <w:szCs w:val="24"/>
          <w:lang w:eastAsia="fr-FR" w:bidi="fr-FR"/>
        </w:rPr>
        <w:t>i</w:t>
      </w:r>
      <w:r w:rsidRPr="00BA745B">
        <w:rPr>
          <w:color w:val="000000"/>
          <w:szCs w:val="24"/>
          <w:lang w:eastAsia="fr-FR" w:bidi="fr-FR"/>
        </w:rPr>
        <w:t>ques qui se manifestent plus particulièrement sur la question des mil</w:t>
      </w:r>
      <w:r w:rsidRPr="00BA745B">
        <w:rPr>
          <w:color w:val="000000"/>
          <w:szCs w:val="24"/>
          <w:lang w:eastAsia="fr-FR" w:bidi="fr-FR"/>
        </w:rPr>
        <w:t>i</w:t>
      </w:r>
      <w:r w:rsidRPr="00BA745B">
        <w:rPr>
          <w:color w:val="000000"/>
          <w:szCs w:val="24"/>
          <w:lang w:eastAsia="fr-FR" w:bidi="fr-FR"/>
        </w:rPr>
        <w:t>ces et, dans cette fébrilité, Dumas se voit ainsi écarté de ce poste avant même de s’y présenter </w:t>
      </w:r>
      <w:r w:rsidRPr="00BA745B">
        <w:rPr>
          <w:rStyle w:val="Appelnotedebasdep"/>
          <w:szCs w:val="24"/>
          <w:lang w:eastAsia="fr-FR" w:bidi="fr-FR"/>
        </w:rPr>
        <w:footnoteReference w:id="209"/>
      </w:r>
      <w:r w:rsidRPr="00BA745B">
        <w:rPr>
          <w:color w:val="000000"/>
          <w:szCs w:val="24"/>
          <w:lang w:eastAsia="fr-FR" w:bidi="fr-FR"/>
        </w:rPr>
        <w:t>.</w:t>
      </w:r>
    </w:p>
    <w:p w:rsidR="0040571A" w:rsidRPr="00BA745B" w:rsidRDefault="0040571A" w:rsidP="0040571A">
      <w:pPr>
        <w:spacing w:before="120" w:after="120"/>
        <w:jc w:val="both"/>
      </w:pPr>
    </w:p>
    <w:p w:rsidR="0040571A" w:rsidRPr="00BA745B" w:rsidRDefault="0040571A" w:rsidP="0040571A">
      <w:pPr>
        <w:pStyle w:val="a"/>
      </w:pPr>
      <w:r w:rsidRPr="00BA745B">
        <w:rPr>
          <w:lang w:bidi="fr-FR"/>
        </w:rPr>
        <w:t xml:space="preserve">Gouverneur aux îles de </w:t>
      </w:r>
      <w:r>
        <w:rPr>
          <w:lang w:bidi="fr-FR"/>
        </w:rPr>
        <w:t>France</w:t>
      </w:r>
      <w:r>
        <w:rPr>
          <w:lang w:bidi="fr-FR"/>
        </w:rPr>
        <w:br/>
      </w:r>
      <w:r w:rsidRPr="00BA745B">
        <w:rPr>
          <w:lang w:bidi="fr-FR"/>
        </w:rPr>
        <w:t>et de Bou</w:t>
      </w:r>
      <w:r w:rsidRPr="00BA745B">
        <w:rPr>
          <w:lang w:bidi="fr-FR"/>
        </w:rPr>
        <w:t>r</w:t>
      </w:r>
      <w:r w:rsidRPr="00BA745B">
        <w:rPr>
          <w:lang w:bidi="fr-FR"/>
        </w:rPr>
        <w:t>bon— 1767-1768</w:t>
      </w:r>
    </w:p>
    <w:p w:rsidR="0040571A" w:rsidRPr="00BA745B" w:rsidRDefault="0040571A" w:rsidP="0040571A">
      <w:pPr>
        <w:spacing w:before="120" w:after="120"/>
        <w:jc w:val="both"/>
        <w:rPr>
          <w:color w:val="000000"/>
          <w:szCs w:val="24"/>
          <w:lang w:eastAsia="fr-FR" w:bidi="fr-FR"/>
        </w:rPr>
      </w:pPr>
    </w:p>
    <w:p w:rsidR="0040571A" w:rsidRPr="00BA745B" w:rsidRDefault="0040571A" w:rsidP="0040571A">
      <w:pPr>
        <w:spacing w:before="120" w:after="120"/>
        <w:jc w:val="both"/>
      </w:pPr>
      <w:r w:rsidRPr="00BA745B">
        <w:rPr>
          <w:color w:val="000000"/>
          <w:szCs w:val="24"/>
          <w:lang w:eastAsia="fr-FR" w:bidi="fr-FR"/>
        </w:rPr>
        <w:t>Le recul de Choiseul à propos de cette nomination était du reste commandé par le torrent de déveines qu’il venait de subir dans les m</w:t>
      </w:r>
      <w:r w:rsidRPr="00BA745B">
        <w:rPr>
          <w:color w:val="000000"/>
          <w:szCs w:val="24"/>
          <w:lang w:eastAsia="fr-FR" w:bidi="fr-FR"/>
        </w:rPr>
        <w:t>a</w:t>
      </w:r>
      <w:r w:rsidRPr="00BA745B">
        <w:rPr>
          <w:color w:val="000000"/>
          <w:szCs w:val="24"/>
          <w:lang w:eastAsia="fr-FR" w:bidi="fr-FR"/>
        </w:rPr>
        <w:t>rais insalubres de Cayenne et par ce bouillon de culture qui ga</w:t>
      </w:r>
      <w:r w:rsidRPr="00BA745B">
        <w:rPr>
          <w:color w:val="000000"/>
          <w:szCs w:val="24"/>
          <w:lang w:eastAsia="fr-FR" w:bidi="fr-FR"/>
        </w:rPr>
        <w:t>n</w:t>
      </w:r>
      <w:r w:rsidRPr="00BA745B">
        <w:rPr>
          <w:color w:val="000000"/>
          <w:szCs w:val="24"/>
          <w:lang w:eastAsia="fr-FR" w:bidi="fr-FR"/>
        </w:rPr>
        <w:t>grenait les îles en proie à leurs premiers spasmes républicains. L’annulation du poste de Dumas, redisons-le, n’était en rien imputable au cara</w:t>
      </w:r>
      <w:r w:rsidRPr="00BA745B">
        <w:rPr>
          <w:color w:val="000000"/>
          <w:szCs w:val="24"/>
          <w:lang w:eastAsia="fr-FR" w:bidi="fr-FR"/>
        </w:rPr>
        <w:t>c</w:t>
      </w:r>
      <w:r w:rsidRPr="00BA745B">
        <w:rPr>
          <w:color w:val="000000"/>
          <w:szCs w:val="24"/>
          <w:lang w:eastAsia="fr-FR" w:bidi="fr-FR"/>
        </w:rPr>
        <w:t xml:space="preserve">tère de ce haut gradé que d’aucuns trouvaient un peu raide, il est vrai, mais reconnu pour </w:t>
      </w:r>
      <w:r w:rsidRPr="00BA745B">
        <w:t>« </w:t>
      </w:r>
      <w:r w:rsidRPr="00BA745B">
        <w:rPr>
          <w:color w:val="000000"/>
          <w:szCs w:val="24"/>
          <w:lang w:eastAsia="fr-FR" w:bidi="fr-FR"/>
        </w:rPr>
        <w:t>l’honnêteté de sa conduite au milieu des abus et des déprédations </w:t>
      </w:r>
      <w:r w:rsidRPr="00BA745B">
        <w:rPr>
          <w:rStyle w:val="Appelnotedebasdep"/>
          <w:szCs w:val="24"/>
          <w:lang w:eastAsia="fr-FR" w:bidi="fr-FR"/>
        </w:rPr>
        <w:footnoteReference w:id="210"/>
      </w:r>
      <w:r w:rsidRPr="00BA745B">
        <w:t> »</w:t>
      </w:r>
      <w:r w:rsidRPr="00BA745B">
        <w:rPr>
          <w:color w:val="000000"/>
          <w:szCs w:val="24"/>
          <w:lang w:eastAsia="fr-FR" w:bidi="fr-FR"/>
        </w:rPr>
        <w:t>. Rien ne pouvait lui être plus défavorable que le temps et le lieu où il devait toucher sa r</w:t>
      </w:r>
      <w:r w:rsidRPr="00BA745B">
        <w:rPr>
          <w:color w:val="000000"/>
          <w:szCs w:val="24"/>
          <w:lang w:eastAsia="fr-FR" w:bidi="fr-FR"/>
        </w:rPr>
        <w:t>é</w:t>
      </w:r>
      <w:r w:rsidRPr="00BA745B">
        <w:rPr>
          <w:color w:val="000000"/>
          <w:szCs w:val="24"/>
          <w:lang w:eastAsia="fr-FR" w:bidi="fr-FR"/>
        </w:rPr>
        <w:t>compense. Comprenons</w:t>
      </w:r>
      <w:r w:rsidRPr="00BA745B">
        <w:t> :</w:t>
      </w:r>
      <w:r w:rsidRPr="00BA745B">
        <w:rPr>
          <w:color w:val="000000"/>
          <w:szCs w:val="24"/>
          <w:lang w:eastAsia="fr-FR" w:bidi="fr-FR"/>
        </w:rPr>
        <w:t xml:space="preserve"> les abus de l’armée et des grands explo</w:t>
      </w:r>
      <w:r w:rsidRPr="00BA745B">
        <w:rPr>
          <w:color w:val="000000"/>
          <w:szCs w:val="24"/>
          <w:lang w:eastAsia="fr-FR" w:bidi="fr-FR"/>
        </w:rPr>
        <w:t>i</w:t>
      </w:r>
      <w:r w:rsidRPr="00BA745B">
        <w:rPr>
          <w:color w:val="000000"/>
          <w:szCs w:val="24"/>
          <w:lang w:eastAsia="fr-FR" w:bidi="fr-FR"/>
        </w:rPr>
        <w:t>tants ruinaient le climat social de cette île qui, de paradis perdu, était devenu un enfer chauffé par que</w:t>
      </w:r>
      <w:r w:rsidRPr="00BA745B">
        <w:rPr>
          <w:color w:val="000000"/>
          <w:szCs w:val="24"/>
          <w:lang w:eastAsia="fr-FR" w:bidi="fr-FR"/>
        </w:rPr>
        <w:t>l</w:t>
      </w:r>
      <w:r w:rsidRPr="00BA745B">
        <w:rPr>
          <w:color w:val="000000"/>
          <w:szCs w:val="24"/>
          <w:lang w:eastAsia="fr-FR" w:bidi="fr-FR"/>
        </w:rPr>
        <w:t xml:space="preserve">que </w:t>
      </w:r>
      <w:r w:rsidRPr="00BA745B">
        <w:t>« </w:t>
      </w:r>
      <w:r w:rsidRPr="00BA745B">
        <w:rPr>
          <w:color w:val="000000"/>
          <w:szCs w:val="24"/>
          <w:lang w:eastAsia="fr-FR" w:bidi="fr-FR"/>
        </w:rPr>
        <w:t>trente mille personnes et cent mille esclaves nègres ou mulâtres qui travaillaient aux sucr</w:t>
      </w:r>
      <w:r w:rsidRPr="00BA745B">
        <w:rPr>
          <w:color w:val="000000"/>
          <w:szCs w:val="24"/>
          <w:lang w:eastAsia="fr-FR" w:bidi="fr-FR"/>
        </w:rPr>
        <w:t>e</w:t>
      </w:r>
      <w:r w:rsidRPr="00BA745B">
        <w:rPr>
          <w:color w:val="000000"/>
          <w:szCs w:val="24"/>
          <w:lang w:eastAsia="fr-FR" w:bidi="fr-FR"/>
        </w:rPr>
        <w:t xml:space="preserve">ries </w:t>
      </w:r>
      <w:r w:rsidRPr="00BA745B">
        <w:rPr>
          <w:rStyle w:val="Appelnotedebasdep"/>
          <w:szCs w:val="24"/>
          <w:lang w:eastAsia="fr-FR" w:bidi="fr-FR"/>
        </w:rPr>
        <w:footnoteReference w:id="211"/>
      </w:r>
      <w:r w:rsidRPr="00BA745B">
        <w:rPr>
          <w:color w:val="000000"/>
          <w:szCs w:val="24"/>
          <w:lang w:eastAsia="fr-FR" w:bidi="fr-FR"/>
        </w:rPr>
        <w:t> , aux plantations d’indigo, d</w:t>
      </w:r>
      <w:r>
        <w:rPr>
          <w:color w:val="000000"/>
          <w:szCs w:val="24"/>
          <w:lang w:eastAsia="fr-FR" w:bidi="fr-FR"/>
        </w:rPr>
        <w:t xml:space="preserve">e cacao, et qui abrègent leur </w:t>
      </w:r>
      <w:r w:rsidRPr="00BA745B">
        <w:t>[123]</w:t>
      </w:r>
      <w:r>
        <w:t xml:space="preserve"> </w:t>
      </w:r>
      <w:r w:rsidRPr="00BA745B">
        <w:rPr>
          <w:color w:val="000000"/>
          <w:szCs w:val="24"/>
          <w:lang w:eastAsia="fr-FR" w:bidi="fr-FR"/>
        </w:rPr>
        <w:t>vie pour flatter nos appétits nouveaux, en remplissant nos no</w:t>
      </w:r>
      <w:r w:rsidRPr="00BA745B">
        <w:rPr>
          <w:color w:val="000000"/>
          <w:szCs w:val="24"/>
          <w:lang w:eastAsia="fr-FR" w:bidi="fr-FR"/>
        </w:rPr>
        <w:t>u</w:t>
      </w:r>
      <w:r w:rsidRPr="00BA745B">
        <w:rPr>
          <w:color w:val="000000"/>
          <w:szCs w:val="24"/>
          <w:lang w:eastAsia="fr-FR" w:bidi="fr-FR"/>
        </w:rPr>
        <w:t>veaux besoins que nos pères ne connaissaient pas </w:t>
      </w:r>
      <w:r w:rsidRPr="00BA745B">
        <w:rPr>
          <w:rStyle w:val="Appelnotedebasdep"/>
          <w:szCs w:val="24"/>
          <w:lang w:eastAsia="fr-FR" w:bidi="fr-FR"/>
        </w:rPr>
        <w:footnoteReference w:id="212"/>
      </w:r>
      <w:r w:rsidRPr="00BA745B">
        <w:t>»</w:t>
      </w:r>
      <w:r w:rsidRPr="00BA745B">
        <w:rPr>
          <w:color w:val="000000"/>
          <w:szCs w:val="24"/>
          <w:lang w:eastAsia="fr-FR" w:bidi="fr-FR"/>
        </w:rPr>
        <w:t>. Et ceci contribuant à cela, la confusion administrative ma</w:t>
      </w:r>
      <w:r w:rsidRPr="00BA745B">
        <w:rPr>
          <w:color w:val="000000"/>
          <w:szCs w:val="24"/>
          <w:lang w:eastAsia="fr-FR" w:bidi="fr-FR"/>
        </w:rPr>
        <w:t>r</w:t>
      </w:r>
      <w:r w:rsidRPr="00BA745B">
        <w:rPr>
          <w:color w:val="000000"/>
          <w:szCs w:val="24"/>
          <w:lang w:eastAsia="fr-FR" w:bidi="fr-FR"/>
        </w:rPr>
        <w:t>quait la vie pol</w:t>
      </w:r>
      <w:r w:rsidRPr="00BA745B">
        <w:rPr>
          <w:color w:val="000000"/>
          <w:szCs w:val="24"/>
          <w:lang w:eastAsia="fr-FR" w:bidi="fr-FR"/>
        </w:rPr>
        <w:t>i</w:t>
      </w:r>
      <w:r w:rsidRPr="00BA745B">
        <w:rPr>
          <w:color w:val="000000"/>
          <w:szCs w:val="24"/>
          <w:lang w:eastAsia="fr-FR" w:bidi="fr-FR"/>
        </w:rPr>
        <w:t>tique de cet éden que se partageaient, en se chicanant comme des harpies, grands Blancs et petits Blancs</w:t>
      </w:r>
      <w:r w:rsidRPr="00BA745B">
        <w:t> ;</w:t>
      </w:r>
      <w:r w:rsidRPr="00BA745B">
        <w:rPr>
          <w:color w:val="000000"/>
          <w:szCs w:val="24"/>
          <w:lang w:eastAsia="fr-FR" w:bidi="fr-FR"/>
        </w:rPr>
        <w:t xml:space="preserve"> la milice, stim</w:t>
      </w:r>
      <w:r w:rsidRPr="00BA745B">
        <w:rPr>
          <w:color w:val="000000"/>
          <w:szCs w:val="24"/>
          <w:lang w:eastAsia="fr-FR" w:bidi="fr-FR"/>
        </w:rPr>
        <w:t>u</w:t>
      </w:r>
      <w:r w:rsidRPr="00BA745B">
        <w:rPr>
          <w:color w:val="000000"/>
          <w:szCs w:val="24"/>
          <w:lang w:eastAsia="fr-FR" w:bidi="fr-FR"/>
        </w:rPr>
        <w:t>lée par les ambitions des premiers, vivait pour le reste une crise assa</w:t>
      </w:r>
      <w:r w:rsidRPr="00BA745B">
        <w:rPr>
          <w:color w:val="000000"/>
          <w:szCs w:val="24"/>
          <w:lang w:eastAsia="fr-FR" w:bidi="fr-FR"/>
        </w:rPr>
        <w:t>s</w:t>
      </w:r>
      <w:r w:rsidRPr="00BA745B">
        <w:rPr>
          <w:color w:val="000000"/>
          <w:szCs w:val="24"/>
          <w:lang w:eastAsia="fr-FR" w:bidi="fr-FR"/>
        </w:rPr>
        <w:t>sine qui ajoutait à l’agitation sociale</w:t>
      </w:r>
      <w:r w:rsidRPr="00BA745B">
        <w:t> ;</w:t>
      </w:r>
      <w:r w:rsidRPr="00BA745B">
        <w:rPr>
          <w:color w:val="000000"/>
          <w:szCs w:val="24"/>
          <w:lang w:eastAsia="fr-FR" w:bidi="fr-FR"/>
        </w:rPr>
        <w:t xml:space="preserve"> et la Marine, où devait briller Dumas, avait perdu ses prér</w:t>
      </w:r>
      <w:r w:rsidRPr="00BA745B">
        <w:rPr>
          <w:color w:val="000000"/>
          <w:szCs w:val="24"/>
          <w:lang w:eastAsia="fr-FR" w:bidi="fr-FR"/>
        </w:rPr>
        <w:t>o</w:t>
      </w:r>
      <w:r w:rsidRPr="00BA745B">
        <w:rPr>
          <w:color w:val="000000"/>
          <w:szCs w:val="24"/>
          <w:lang w:eastAsia="fr-FR" w:bidi="fr-FR"/>
        </w:rPr>
        <w:t>gatives au profit de l’armée de terre qui n’était pas plus c</w:t>
      </w:r>
      <w:r w:rsidRPr="00BA745B">
        <w:rPr>
          <w:color w:val="000000"/>
          <w:szCs w:val="24"/>
          <w:lang w:eastAsia="fr-FR" w:bidi="fr-FR"/>
        </w:rPr>
        <w:t>a</w:t>
      </w:r>
      <w:r w:rsidRPr="00BA745B">
        <w:rPr>
          <w:color w:val="000000"/>
          <w:szCs w:val="24"/>
          <w:lang w:eastAsia="fr-FR" w:bidi="fr-FR"/>
        </w:rPr>
        <w:t>pable de restaurer la loi et l’ordre par le bon droit et la justice en découlant. C’était, pour dire court et bien, la cour du roi Pétaud régnant sur un désordre permanent, un tumulte que ni le d</w:t>
      </w:r>
      <w:r w:rsidRPr="00BA745B">
        <w:rPr>
          <w:color w:val="000000"/>
          <w:szCs w:val="24"/>
          <w:lang w:eastAsia="fr-FR" w:bidi="fr-FR"/>
        </w:rPr>
        <w:t>é</w:t>
      </w:r>
      <w:r w:rsidRPr="00BA745B">
        <w:rPr>
          <w:color w:val="000000"/>
          <w:szCs w:val="24"/>
          <w:lang w:eastAsia="fr-FR" w:bidi="fr-FR"/>
        </w:rPr>
        <w:t xml:space="preserve">part de ce brouillon de gouverneur Clugny, ni la nomination de ce </w:t>
      </w:r>
      <w:r w:rsidRPr="00BA745B">
        <w:t>« </w:t>
      </w:r>
      <w:r w:rsidRPr="00BA745B">
        <w:rPr>
          <w:color w:val="000000"/>
          <w:szCs w:val="24"/>
          <w:lang w:eastAsia="fr-FR" w:bidi="fr-FR"/>
        </w:rPr>
        <w:t>fou</w:t>
      </w:r>
      <w:r w:rsidRPr="00BA745B">
        <w:t> »</w:t>
      </w:r>
      <w:r w:rsidRPr="00BA745B">
        <w:rPr>
          <w:color w:val="000000"/>
          <w:szCs w:val="24"/>
          <w:lang w:eastAsia="fr-FR" w:bidi="fr-FR"/>
        </w:rPr>
        <w:t xml:space="preserve"> d’Estaing (dixit Choiseul), ni l’arrivée de son rempl</w:t>
      </w:r>
      <w:r w:rsidRPr="00BA745B">
        <w:rPr>
          <w:color w:val="000000"/>
          <w:szCs w:val="24"/>
          <w:lang w:eastAsia="fr-FR" w:bidi="fr-FR"/>
        </w:rPr>
        <w:t>a</w:t>
      </w:r>
      <w:r w:rsidRPr="00BA745B">
        <w:rPr>
          <w:color w:val="000000"/>
          <w:szCs w:val="24"/>
          <w:lang w:eastAsia="fr-FR" w:bidi="fr-FR"/>
        </w:rPr>
        <w:t>çant, le prince de Rohan (en juin 1766), n’étaient en mesure de calmer </w:t>
      </w:r>
      <w:r w:rsidRPr="00BA745B">
        <w:rPr>
          <w:rStyle w:val="Appelnotedebasdep"/>
          <w:szCs w:val="24"/>
          <w:lang w:eastAsia="fr-FR" w:bidi="fr-FR"/>
        </w:rPr>
        <w:footnoteReference w:id="213"/>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Dans cette déconvenue, le cas de Dumas ne pouvait être, par contre, en de meilleures mains que dans celles de</w:t>
      </w:r>
    </w:p>
    <w:p w:rsidR="0040571A" w:rsidRPr="007F587F" w:rsidRDefault="0040571A" w:rsidP="0040571A">
      <w:pPr>
        <w:pStyle w:val="p"/>
        <w:rPr>
          <w:lang w:eastAsia="fr-FR" w:bidi="fr-FR"/>
        </w:rPr>
      </w:pPr>
      <w:r w:rsidRPr="007F587F">
        <w:rPr>
          <w:lang w:eastAsia="fr-FR" w:bidi="fr-FR"/>
        </w:rPr>
        <w:t>[124]</w:t>
      </w:r>
    </w:p>
    <w:p w:rsidR="0040571A" w:rsidRPr="00BA745B" w:rsidRDefault="0040571A" w:rsidP="0040571A">
      <w:pPr>
        <w:spacing w:before="120" w:after="120"/>
        <w:jc w:val="both"/>
        <w:rPr>
          <w:szCs w:val="2"/>
        </w:rPr>
      </w:pPr>
    </w:p>
    <w:p w:rsidR="0040571A" w:rsidRPr="00BA745B" w:rsidRDefault="009310D6" w:rsidP="0040571A">
      <w:pPr>
        <w:pStyle w:val="fig"/>
      </w:pPr>
      <w:r>
        <w:rPr>
          <w:noProof/>
        </w:rPr>
        <w:drawing>
          <wp:inline distT="0" distB="0" distL="0" distR="0">
            <wp:extent cx="4944110" cy="3136900"/>
            <wp:effectExtent l="25400" t="25400" r="8890" b="12700"/>
            <wp:docPr id="30" name="Image 30" descr="fig_p_124_Carte_Ocean_Indien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fig_p_124_Carte_Ocean_Indien_25_low"/>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4110" cy="3136900"/>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
      </w:pPr>
      <w:r w:rsidRPr="00BA745B">
        <w:t>Carte d’ensemble des îles de l’Océan Indien.</w:t>
      </w:r>
      <w:r w:rsidRPr="00BA745B">
        <w:br/>
        <w:t>Tiré de l’œuvre de Toussaint.</w:t>
      </w:r>
    </w:p>
    <w:p w:rsidR="0040571A" w:rsidRPr="00BA745B" w:rsidRDefault="0040571A" w:rsidP="0040571A">
      <w:pPr>
        <w:spacing w:before="120" w:after="120"/>
        <w:ind w:firstLine="0"/>
        <w:jc w:val="both"/>
        <w:rPr>
          <w:color w:val="000000"/>
          <w:szCs w:val="24"/>
          <w:lang w:eastAsia="fr-FR" w:bidi="fr-FR"/>
        </w:rPr>
      </w:pPr>
    </w:p>
    <w:p w:rsidR="0040571A" w:rsidRPr="00BA745B" w:rsidRDefault="0040571A" w:rsidP="0040571A">
      <w:pPr>
        <w:spacing w:before="120" w:after="120"/>
        <w:ind w:firstLine="0"/>
        <w:jc w:val="both"/>
      </w:pPr>
      <w:r w:rsidRPr="00BA745B">
        <w:rPr>
          <w:color w:val="000000"/>
          <w:szCs w:val="24"/>
          <w:lang w:eastAsia="fr-FR" w:bidi="fr-FR"/>
        </w:rPr>
        <w:t>Choiseul, occupé à pétrir tout autant le nouveau visage des col</w:t>
      </w:r>
      <w:r w:rsidRPr="00BA745B">
        <w:rPr>
          <w:color w:val="000000"/>
          <w:szCs w:val="24"/>
          <w:lang w:eastAsia="fr-FR" w:bidi="fr-FR"/>
        </w:rPr>
        <w:t>o</w:t>
      </w:r>
      <w:r w:rsidRPr="00BA745B">
        <w:rPr>
          <w:color w:val="000000"/>
          <w:szCs w:val="24"/>
          <w:lang w:eastAsia="fr-FR" w:bidi="fr-FR"/>
        </w:rPr>
        <w:t>nies françaises éparpillées dans l’océan Indien. Dans cet autre petit bout du monde exploitable au profit des plus grands exploiteurs de ce monde, les Français, par l’entremise de la Compagnie des Indes orie</w:t>
      </w:r>
      <w:r w:rsidRPr="00BA745B">
        <w:rPr>
          <w:color w:val="000000"/>
          <w:szCs w:val="24"/>
          <w:lang w:eastAsia="fr-FR" w:bidi="fr-FR"/>
        </w:rPr>
        <w:t>n</w:t>
      </w:r>
      <w:r w:rsidRPr="00BA745B">
        <w:rPr>
          <w:color w:val="000000"/>
          <w:szCs w:val="24"/>
          <w:lang w:eastAsia="fr-FR" w:bidi="fr-FR"/>
        </w:rPr>
        <w:t>tales, régnaient toujours en maîtres (depuis 1715) sur le petit archipel des Mascareignes constitué de l’île de France (île Maurice), de l’île Bou</w:t>
      </w:r>
      <w:r w:rsidRPr="00BA745B">
        <w:rPr>
          <w:color w:val="000000"/>
          <w:szCs w:val="24"/>
          <w:lang w:eastAsia="fr-FR" w:bidi="fr-FR"/>
        </w:rPr>
        <w:t>r</w:t>
      </w:r>
      <w:r w:rsidRPr="00BA745B">
        <w:rPr>
          <w:color w:val="000000"/>
          <w:szCs w:val="24"/>
          <w:lang w:eastAsia="fr-FR" w:bidi="fr-FR"/>
        </w:rPr>
        <w:t>bon (la Réunion) et de l’île Rodrigues. Dans ces îles situées sur l’un des axes commerciaux les plus courus de la planète, la guerre de Sept Ans avait également fait son œuvre n</w:t>
      </w:r>
      <w:r w:rsidRPr="00BA745B">
        <w:rPr>
          <w:color w:val="000000"/>
          <w:szCs w:val="24"/>
          <w:lang w:eastAsia="fr-FR" w:bidi="fr-FR"/>
        </w:rPr>
        <w:t>é</w:t>
      </w:r>
      <w:r w:rsidRPr="00BA745B">
        <w:rPr>
          <w:color w:val="000000"/>
          <w:szCs w:val="24"/>
          <w:lang w:eastAsia="fr-FR" w:bidi="fr-FR"/>
        </w:rPr>
        <w:t>faste au sein de l’administration. Ici comme ailleurs, en effet, la dernière tuerie avait permis à des mains vénales de plonger jusqu’au plus profond du te</w:t>
      </w:r>
      <w:r w:rsidRPr="00BA745B">
        <w:rPr>
          <w:color w:val="000000"/>
          <w:szCs w:val="24"/>
          <w:lang w:eastAsia="fr-FR" w:bidi="fr-FR"/>
        </w:rPr>
        <w:t>r</w:t>
      </w:r>
      <w:r w:rsidRPr="00BA745B">
        <w:rPr>
          <w:color w:val="000000"/>
          <w:szCs w:val="24"/>
          <w:lang w:eastAsia="fr-FR" w:bidi="fr-FR"/>
        </w:rPr>
        <w:t>reau administratif pour fausser un équilibre éc</w:t>
      </w:r>
      <w:r w:rsidRPr="00BA745B">
        <w:rPr>
          <w:color w:val="000000"/>
          <w:szCs w:val="24"/>
          <w:lang w:eastAsia="fr-FR" w:bidi="fr-FR"/>
        </w:rPr>
        <w:t>o</w:t>
      </w:r>
      <w:r w:rsidRPr="00BA745B">
        <w:rPr>
          <w:color w:val="000000"/>
          <w:szCs w:val="24"/>
          <w:lang w:eastAsia="fr-FR" w:bidi="fr-FR"/>
        </w:rPr>
        <w:t>nomique déjà fragile</w:t>
      </w:r>
      <w:r w:rsidRPr="00BA745B">
        <w:t> ;</w:t>
      </w:r>
      <w:r w:rsidRPr="00BA745B">
        <w:rPr>
          <w:color w:val="000000"/>
          <w:szCs w:val="24"/>
          <w:lang w:eastAsia="fr-FR" w:bidi="fr-FR"/>
        </w:rPr>
        <w:t xml:space="preserve"> l’agriculture, importée en même temps que les esclaves et les explo</w:t>
      </w:r>
      <w:r w:rsidRPr="00BA745B">
        <w:rPr>
          <w:color w:val="000000"/>
          <w:szCs w:val="24"/>
          <w:lang w:eastAsia="fr-FR" w:bidi="fr-FR"/>
        </w:rPr>
        <w:t>i</w:t>
      </w:r>
      <w:r w:rsidRPr="00BA745B">
        <w:rPr>
          <w:color w:val="000000"/>
          <w:szCs w:val="24"/>
          <w:lang w:eastAsia="fr-FR" w:bidi="fr-FR"/>
        </w:rPr>
        <w:t>teurs blancs (là aussi grands et petits Blancs), était asphyxiée sous le jeu des spéculateurs</w:t>
      </w:r>
      <w:r w:rsidRPr="00BA745B">
        <w:t> ;</w:t>
      </w:r>
      <w:r w:rsidRPr="00BA745B">
        <w:rPr>
          <w:color w:val="000000"/>
          <w:szCs w:val="24"/>
          <w:lang w:eastAsia="fr-FR" w:bidi="fr-FR"/>
        </w:rPr>
        <w:t xml:space="preserve"> et, comme cela avait été le cas du Canada, les agioteurs faisaient des ravages dans l’administration en pr</w:t>
      </w:r>
      <w:r w:rsidRPr="00BA745B">
        <w:rPr>
          <w:color w:val="000000"/>
          <w:szCs w:val="24"/>
          <w:lang w:eastAsia="fr-FR" w:bidi="fr-FR"/>
        </w:rPr>
        <w:t>e</w:t>
      </w:r>
      <w:r w:rsidRPr="00BA745B">
        <w:rPr>
          <w:color w:val="000000"/>
          <w:szCs w:val="24"/>
          <w:lang w:eastAsia="fr-FR" w:bidi="fr-FR"/>
        </w:rPr>
        <w:t>nant soin de détourner à leur profit tous les produits</w:t>
      </w:r>
      <w:r>
        <w:rPr>
          <w:color w:val="000000"/>
          <w:szCs w:val="24"/>
          <w:lang w:eastAsia="fr-FR" w:bidi="fr-FR"/>
        </w:rPr>
        <w:t xml:space="preserve"> </w:t>
      </w:r>
      <w:r w:rsidRPr="00BA745B">
        <w:t>[125]</w:t>
      </w:r>
      <w:r>
        <w:t xml:space="preserve"> </w:t>
      </w:r>
      <w:r w:rsidRPr="00BA745B">
        <w:rPr>
          <w:color w:val="000000"/>
          <w:szCs w:val="24"/>
          <w:lang w:eastAsia="fr-FR" w:bidi="fr-FR"/>
        </w:rPr>
        <w:t>de première nécessité venus d’Europe. Les difficultés dans lesque</w:t>
      </w:r>
      <w:r w:rsidRPr="00BA745B">
        <w:rPr>
          <w:color w:val="000000"/>
          <w:szCs w:val="24"/>
          <w:lang w:eastAsia="fr-FR" w:bidi="fr-FR"/>
        </w:rPr>
        <w:t>l</w:t>
      </w:r>
      <w:r w:rsidRPr="00BA745B">
        <w:rPr>
          <w:color w:val="000000"/>
          <w:szCs w:val="24"/>
          <w:lang w:eastAsia="fr-FR" w:bidi="fr-FR"/>
        </w:rPr>
        <w:t>les s’enlisait alors l’ensemble des colonies françaises éparpi</w:t>
      </w:r>
      <w:r w:rsidRPr="00BA745B">
        <w:rPr>
          <w:color w:val="000000"/>
          <w:szCs w:val="24"/>
          <w:lang w:eastAsia="fr-FR" w:bidi="fr-FR"/>
        </w:rPr>
        <w:t>l</w:t>
      </w:r>
      <w:r w:rsidRPr="00BA745B">
        <w:rPr>
          <w:color w:val="000000"/>
          <w:szCs w:val="24"/>
          <w:lang w:eastAsia="fr-FR" w:bidi="fr-FR"/>
        </w:rPr>
        <w:t>lées dans l’hémisphère sud, répondaient d’ailleurs à ce modèle déc</w:t>
      </w:r>
      <w:r w:rsidRPr="00BA745B">
        <w:rPr>
          <w:color w:val="000000"/>
          <w:szCs w:val="24"/>
          <w:lang w:eastAsia="fr-FR" w:bidi="fr-FR"/>
        </w:rPr>
        <w:t>a</w:t>
      </w:r>
      <w:r w:rsidRPr="00BA745B">
        <w:rPr>
          <w:color w:val="000000"/>
          <w:szCs w:val="24"/>
          <w:lang w:eastAsia="fr-FR" w:bidi="fr-FR"/>
        </w:rPr>
        <w:t>dent rappelé par le dernier glas de l’histoire.</w:t>
      </w:r>
    </w:p>
    <w:p w:rsidR="0040571A" w:rsidRPr="00BA745B" w:rsidRDefault="0040571A" w:rsidP="0040571A">
      <w:pPr>
        <w:spacing w:before="120" w:after="120"/>
        <w:jc w:val="both"/>
      </w:pPr>
      <w:r w:rsidRPr="00BA745B">
        <w:rPr>
          <w:color w:val="000000"/>
          <w:szCs w:val="24"/>
          <w:lang w:eastAsia="fr-FR" w:bidi="fr-FR"/>
        </w:rPr>
        <w:t>Pour reprendre le contrôle de ces perles océanes qu’il entend convertir en bases navales dans l’éventualité d’une reprise des hostil</w:t>
      </w:r>
      <w:r w:rsidRPr="00BA745B">
        <w:rPr>
          <w:color w:val="000000"/>
          <w:szCs w:val="24"/>
          <w:lang w:eastAsia="fr-FR" w:bidi="fr-FR"/>
        </w:rPr>
        <w:t>i</w:t>
      </w:r>
      <w:r w:rsidRPr="00BA745B">
        <w:rPr>
          <w:color w:val="000000"/>
          <w:szCs w:val="24"/>
          <w:lang w:eastAsia="fr-FR" w:bidi="fr-FR"/>
        </w:rPr>
        <w:t>tés avec l’Angleterre, en 1764 (édit de Compiègne du 4 août), Cho</w:t>
      </w:r>
      <w:r w:rsidRPr="00BA745B">
        <w:rPr>
          <w:color w:val="000000"/>
          <w:szCs w:val="24"/>
          <w:lang w:eastAsia="fr-FR" w:bidi="fr-FR"/>
        </w:rPr>
        <w:t>i</w:t>
      </w:r>
      <w:r w:rsidRPr="00BA745B">
        <w:rPr>
          <w:color w:val="000000"/>
          <w:szCs w:val="24"/>
          <w:lang w:eastAsia="fr-FR" w:bidi="fr-FR"/>
        </w:rPr>
        <w:t>seul rachète ainsi, à la moribonde Compagnie des Indes </w:t>
      </w:r>
      <w:r w:rsidRPr="00BA745B">
        <w:rPr>
          <w:rStyle w:val="Appelnotedebasdep"/>
          <w:szCs w:val="24"/>
          <w:lang w:eastAsia="fr-FR" w:bidi="fr-FR"/>
        </w:rPr>
        <w:footnoteReference w:id="214"/>
      </w:r>
      <w:r w:rsidRPr="00BA745B">
        <w:rPr>
          <w:color w:val="000000"/>
          <w:szCs w:val="24"/>
          <w:lang w:eastAsia="fr-FR" w:bidi="fr-FR"/>
        </w:rPr>
        <w:t>, les droits et privilèges des Mascareignes pour la somme de 7 625 348 l</w:t>
      </w:r>
      <w:r w:rsidRPr="00BA745B">
        <w:rPr>
          <w:color w:val="000000"/>
          <w:szCs w:val="24"/>
          <w:lang w:eastAsia="fr-FR" w:bidi="fr-FR"/>
        </w:rPr>
        <w:t>i</w:t>
      </w:r>
      <w:r w:rsidRPr="00BA745B">
        <w:rPr>
          <w:color w:val="000000"/>
          <w:szCs w:val="24"/>
          <w:lang w:eastAsia="fr-FR" w:bidi="fr-FR"/>
        </w:rPr>
        <w:t>vres </w:t>
      </w:r>
      <w:r w:rsidRPr="00BA745B">
        <w:rPr>
          <w:rStyle w:val="Appelnotedebasdep"/>
          <w:szCs w:val="24"/>
          <w:lang w:eastAsia="fr-FR" w:bidi="fr-FR"/>
        </w:rPr>
        <w:footnoteReference w:id="215"/>
      </w:r>
      <w:r w:rsidRPr="00BA745B">
        <w:rPr>
          <w:color w:val="000000"/>
          <w:szCs w:val="24"/>
          <w:lang w:eastAsia="fr-FR" w:bidi="fr-FR"/>
        </w:rPr>
        <w:t>. La rétrocession ne devant prendre effet que le 14 juillet 1767, le m</w:t>
      </w:r>
      <w:r w:rsidRPr="00BA745B">
        <w:rPr>
          <w:color w:val="000000"/>
          <w:szCs w:val="24"/>
          <w:lang w:eastAsia="fr-FR" w:bidi="fr-FR"/>
        </w:rPr>
        <w:t>i</w:t>
      </w:r>
      <w:r w:rsidRPr="00BA745B">
        <w:rPr>
          <w:color w:val="000000"/>
          <w:szCs w:val="24"/>
          <w:lang w:eastAsia="fr-FR" w:bidi="fr-FR"/>
        </w:rPr>
        <w:t>nistre du roi dispose de trois années pleines et entières pour procéder à une transformation radicale des institutions administratives, polit</w:t>
      </w:r>
      <w:r w:rsidRPr="00BA745B">
        <w:rPr>
          <w:color w:val="000000"/>
          <w:szCs w:val="24"/>
          <w:lang w:eastAsia="fr-FR" w:bidi="fr-FR"/>
        </w:rPr>
        <w:t>i</w:t>
      </w:r>
      <w:r w:rsidRPr="00BA745B">
        <w:rPr>
          <w:color w:val="000000"/>
          <w:szCs w:val="24"/>
          <w:lang w:eastAsia="fr-FR" w:bidi="fr-FR"/>
        </w:rPr>
        <w:t>ques, militaires et judiciaires des lieux, et pour pl</w:t>
      </w:r>
      <w:r w:rsidRPr="00BA745B">
        <w:rPr>
          <w:color w:val="000000"/>
          <w:szCs w:val="24"/>
          <w:lang w:eastAsia="fr-FR" w:bidi="fr-FR"/>
        </w:rPr>
        <w:t>a</w:t>
      </w:r>
      <w:r w:rsidRPr="00BA745B">
        <w:rPr>
          <w:color w:val="000000"/>
          <w:szCs w:val="24"/>
          <w:lang w:eastAsia="fr-FR" w:bidi="fr-FR"/>
        </w:rPr>
        <w:t>cer à leur tête ce qu’il juge être ses meilleurs candidats en lice.</w:t>
      </w:r>
    </w:p>
    <w:p w:rsidR="0040571A" w:rsidRPr="00BA745B" w:rsidRDefault="0040571A" w:rsidP="0040571A">
      <w:pPr>
        <w:spacing w:before="120" w:after="120"/>
        <w:jc w:val="both"/>
      </w:pPr>
      <w:r w:rsidRPr="00BA745B">
        <w:rPr>
          <w:color w:val="000000"/>
          <w:szCs w:val="24"/>
          <w:lang w:eastAsia="fr-FR" w:bidi="fr-FR"/>
        </w:rPr>
        <w:t>Par l’ordonnance du 25 septembre 1766, Choiseul confie ainsi le gouvernement de ces îles à un pouvoir binaire composé d’un gouve</w:t>
      </w:r>
      <w:r w:rsidRPr="00BA745B">
        <w:rPr>
          <w:color w:val="000000"/>
          <w:szCs w:val="24"/>
          <w:lang w:eastAsia="fr-FR" w:bidi="fr-FR"/>
        </w:rPr>
        <w:t>r</w:t>
      </w:r>
      <w:r w:rsidRPr="00BA745B">
        <w:rPr>
          <w:color w:val="000000"/>
          <w:szCs w:val="24"/>
          <w:lang w:eastAsia="fr-FR" w:bidi="fr-FR"/>
        </w:rPr>
        <w:t>neur (chargé de la défense et de la police) et d’un intendant g</w:t>
      </w:r>
      <w:r w:rsidRPr="00BA745B">
        <w:rPr>
          <w:color w:val="000000"/>
          <w:szCs w:val="24"/>
          <w:lang w:eastAsia="fr-FR" w:bidi="fr-FR"/>
        </w:rPr>
        <w:t>é</w:t>
      </w:r>
      <w:r w:rsidRPr="00BA745B">
        <w:rPr>
          <w:color w:val="000000"/>
          <w:szCs w:val="24"/>
          <w:lang w:eastAsia="fr-FR" w:bidi="fr-FR"/>
        </w:rPr>
        <w:t>néral (chargé de l’administration)</w:t>
      </w:r>
      <w:r w:rsidRPr="00BA745B">
        <w:t> ;</w:t>
      </w:r>
      <w:r w:rsidRPr="00BA745B">
        <w:rPr>
          <w:color w:val="000000"/>
          <w:szCs w:val="24"/>
          <w:lang w:eastAsia="fr-FR" w:bidi="fr-FR"/>
        </w:rPr>
        <w:t xml:space="preserve"> l’un et l’autre devront résider à l’île de France et seront représentés, à l’île Bourbon, par un gouverneur part</w:t>
      </w:r>
      <w:r w:rsidRPr="00BA745B">
        <w:rPr>
          <w:color w:val="000000"/>
          <w:szCs w:val="24"/>
          <w:lang w:eastAsia="fr-FR" w:bidi="fr-FR"/>
        </w:rPr>
        <w:t>i</w:t>
      </w:r>
      <w:r w:rsidRPr="00BA745B">
        <w:rPr>
          <w:color w:val="000000"/>
          <w:szCs w:val="24"/>
          <w:lang w:eastAsia="fr-FR" w:bidi="fr-FR"/>
        </w:rPr>
        <w:t>culier et un intendant ordonnateur. Pour faire un contrepoids à l’autorité des gouverneurs et des intendants, le m</w:t>
      </w:r>
      <w:r w:rsidRPr="00BA745B">
        <w:rPr>
          <w:color w:val="000000"/>
          <w:szCs w:val="24"/>
          <w:lang w:eastAsia="fr-FR" w:bidi="fr-FR"/>
        </w:rPr>
        <w:t>i</w:t>
      </w:r>
      <w:r w:rsidRPr="00BA745B">
        <w:rPr>
          <w:color w:val="000000"/>
          <w:szCs w:val="24"/>
          <w:lang w:eastAsia="fr-FR" w:bidi="fr-FR"/>
        </w:rPr>
        <w:t>nistre modifie de pair et en profondeur l’organisation j</w:t>
      </w:r>
      <w:r w:rsidRPr="00BA745B">
        <w:rPr>
          <w:color w:val="000000"/>
          <w:szCs w:val="24"/>
          <w:lang w:eastAsia="fr-FR" w:bidi="fr-FR"/>
        </w:rPr>
        <w:t>u</w:t>
      </w:r>
      <w:r w:rsidRPr="00BA745B">
        <w:rPr>
          <w:color w:val="000000"/>
          <w:szCs w:val="24"/>
          <w:lang w:eastAsia="fr-FR" w:bidi="fr-FR"/>
        </w:rPr>
        <w:t>diciaire. Il institue un tribunal terrier, supprime, par l’édit royal de juin 1766, le Conseil supérieur établi en 1723, et le remplace par un autre (ordonnance du 25 septe</w:t>
      </w:r>
      <w:r w:rsidRPr="00BA745B">
        <w:rPr>
          <w:color w:val="000000"/>
          <w:szCs w:val="24"/>
          <w:lang w:eastAsia="fr-FR" w:bidi="fr-FR"/>
        </w:rPr>
        <w:t>m</w:t>
      </w:r>
      <w:r w:rsidRPr="00BA745B">
        <w:rPr>
          <w:color w:val="000000"/>
          <w:szCs w:val="24"/>
          <w:lang w:eastAsia="fr-FR" w:bidi="fr-FR"/>
        </w:rPr>
        <w:t>bre 1766) qu’il dépouille de toute fonction administrative ou législat</w:t>
      </w:r>
      <w:r w:rsidRPr="00BA745B">
        <w:rPr>
          <w:color w:val="000000"/>
          <w:szCs w:val="24"/>
          <w:lang w:eastAsia="fr-FR" w:bidi="fr-FR"/>
        </w:rPr>
        <w:t>i</w:t>
      </w:r>
      <w:r w:rsidRPr="00BA745B">
        <w:rPr>
          <w:color w:val="000000"/>
          <w:szCs w:val="24"/>
          <w:lang w:eastAsia="fr-FR" w:bidi="fr-FR"/>
        </w:rPr>
        <w:t>ve.</w:t>
      </w:r>
      <w:r>
        <w:rPr>
          <w:color w:val="000000"/>
          <w:szCs w:val="24"/>
          <w:lang w:eastAsia="fr-FR" w:bidi="fr-FR"/>
        </w:rPr>
        <w:t xml:space="preserve"> </w:t>
      </w:r>
      <w:r w:rsidRPr="00BA745B">
        <w:t>[126]</w:t>
      </w:r>
      <w:r>
        <w:t xml:space="preserve"> </w:t>
      </w:r>
      <w:r w:rsidRPr="00BA745B">
        <w:rPr>
          <w:color w:val="000000"/>
          <w:szCs w:val="24"/>
          <w:lang w:eastAsia="fr-FR" w:bidi="fr-FR"/>
        </w:rPr>
        <w:t>C’est ce nouveau Conseil supérieur — formé du gouverneur partic</w:t>
      </w:r>
      <w:r w:rsidRPr="00BA745B">
        <w:rPr>
          <w:color w:val="000000"/>
          <w:szCs w:val="24"/>
          <w:lang w:eastAsia="fr-FR" w:bidi="fr-FR"/>
        </w:rPr>
        <w:t>u</w:t>
      </w:r>
      <w:r w:rsidRPr="00BA745B">
        <w:rPr>
          <w:color w:val="000000"/>
          <w:szCs w:val="24"/>
          <w:lang w:eastAsia="fr-FR" w:bidi="fr-FR"/>
        </w:rPr>
        <w:t>lier, de l’intendant, de sept conseillers titulaires, d’un procureur gén</w:t>
      </w:r>
      <w:r w:rsidRPr="00BA745B">
        <w:rPr>
          <w:color w:val="000000"/>
          <w:szCs w:val="24"/>
          <w:lang w:eastAsia="fr-FR" w:bidi="fr-FR"/>
        </w:rPr>
        <w:t>é</w:t>
      </w:r>
      <w:r w:rsidRPr="00BA745B">
        <w:rPr>
          <w:color w:val="000000"/>
          <w:szCs w:val="24"/>
          <w:lang w:eastAsia="fr-FR" w:bidi="fr-FR"/>
        </w:rPr>
        <w:t>ral, d’un substitut et d’un greffier — qui servira de théâtre à l’acte f</w:t>
      </w:r>
      <w:r w:rsidRPr="00BA745B">
        <w:rPr>
          <w:color w:val="000000"/>
          <w:szCs w:val="24"/>
          <w:lang w:eastAsia="fr-FR" w:bidi="fr-FR"/>
        </w:rPr>
        <w:t>i</w:t>
      </w:r>
      <w:r w:rsidRPr="00BA745B">
        <w:rPr>
          <w:color w:val="000000"/>
          <w:szCs w:val="24"/>
          <w:lang w:eastAsia="fr-FR" w:bidi="fr-FR"/>
        </w:rPr>
        <w:t>nal de l’irréconciliable conflit entre Dumas (le gouverneur, qui en est totalement exclu) et Poivre (l’intendant, qui en est le fer), et qui commandera le rappel en France du premier gouverneur de ce no</w:t>
      </w:r>
      <w:r w:rsidRPr="00BA745B">
        <w:rPr>
          <w:color w:val="000000"/>
          <w:szCs w:val="24"/>
          <w:lang w:eastAsia="fr-FR" w:bidi="fr-FR"/>
        </w:rPr>
        <w:t>u</w:t>
      </w:r>
      <w:r w:rsidRPr="00BA745B">
        <w:rPr>
          <w:color w:val="000000"/>
          <w:szCs w:val="24"/>
          <w:lang w:eastAsia="fr-FR" w:bidi="fr-FR"/>
        </w:rPr>
        <w:t>veau régime le 3 juillet 1768, soit un peu moins d’un an après sa n</w:t>
      </w:r>
      <w:r w:rsidRPr="00BA745B">
        <w:rPr>
          <w:color w:val="000000"/>
          <w:szCs w:val="24"/>
          <w:lang w:eastAsia="fr-FR" w:bidi="fr-FR"/>
        </w:rPr>
        <w:t>o</w:t>
      </w:r>
      <w:r w:rsidRPr="00BA745B">
        <w:rPr>
          <w:color w:val="000000"/>
          <w:szCs w:val="24"/>
          <w:lang w:eastAsia="fr-FR" w:bidi="fr-FR"/>
        </w:rPr>
        <w:t>min</w:t>
      </w:r>
      <w:r w:rsidRPr="00BA745B">
        <w:rPr>
          <w:color w:val="000000"/>
          <w:szCs w:val="24"/>
          <w:lang w:eastAsia="fr-FR" w:bidi="fr-FR"/>
        </w:rPr>
        <w:t>a</w:t>
      </w:r>
      <w:r w:rsidRPr="00BA745B">
        <w:rPr>
          <w:color w:val="000000"/>
          <w:szCs w:val="24"/>
          <w:lang w:eastAsia="fr-FR" w:bidi="fr-FR"/>
        </w:rPr>
        <w:t>tion</w:t>
      </w:r>
      <w:r>
        <w:rPr>
          <w:color w:val="000000"/>
          <w:szCs w:val="24"/>
          <w:lang w:eastAsia="fr-FR" w:bidi="fr-FR"/>
        </w:rPr>
        <w:t> </w:t>
      </w:r>
      <w:r w:rsidRPr="00BA745B">
        <w:rPr>
          <w:rStyle w:val="Appelnotedebasdep"/>
          <w:szCs w:val="24"/>
          <w:lang w:eastAsia="fr-FR" w:bidi="fr-FR"/>
        </w:rPr>
        <w:footnoteReference w:id="216"/>
      </w:r>
      <w:r w:rsidRPr="00BA745B">
        <w:rPr>
          <w:color w:val="000000"/>
          <w:szCs w:val="24"/>
          <w:lang w:eastAsia="fr-FR" w:bidi="fr-FR"/>
        </w:rPr>
        <w:t>. Le jeu d’intrigue que cette affaire suscite, de Port-Louis à Versailles, et le discrédit quelle jette sur les deux auréolés, méritent un bref rappel...</w:t>
      </w:r>
    </w:p>
    <w:p w:rsidR="0040571A" w:rsidRPr="00BA745B" w:rsidRDefault="0040571A" w:rsidP="0040571A">
      <w:pPr>
        <w:spacing w:before="120" w:after="120"/>
        <w:jc w:val="both"/>
      </w:pPr>
      <w:r w:rsidRPr="00BA745B">
        <w:rPr>
          <w:color w:val="000000"/>
          <w:szCs w:val="24"/>
          <w:lang w:eastAsia="fr-FR" w:bidi="fr-FR"/>
        </w:rPr>
        <w:t>Ce climat de chicane, de luttes de pouvoir et de trafic d’influence n’est pas sans nous rappeler du reste celui qui prévalait dans les de</w:t>
      </w:r>
      <w:r w:rsidRPr="00BA745B">
        <w:rPr>
          <w:color w:val="000000"/>
          <w:szCs w:val="24"/>
          <w:lang w:eastAsia="fr-FR" w:bidi="fr-FR"/>
        </w:rPr>
        <w:t>r</w:t>
      </w:r>
      <w:r w:rsidRPr="00BA745B">
        <w:rPr>
          <w:color w:val="000000"/>
          <w:szCs w:val="24"/>
          <w:lang w:eastAsia="fr-FR" w:bidi="fr-FR"/>
        </w:rPr>
        <w:t>nières heures de la défunte Nouvelle- France. La r</w:t>
      </w:r>
      <w:r w:rsidRPr="00BA745B">
        <w:rPr>
          <w:color w:val="000000"/>
          <w:szCs w:val="24"/>
          <w:lang w:eastAsia="fr-FR" w:bidi="fr-FR"/>
        </w:rPr>
        <w:t>e</w:t>
      </w:r>
      <w:r w:rsidRPr="00BA745B">
        <w:rPr>
          <w:color w:val="000000"/>
          <w:szCs w:val="24"/>
          <w:lang w:eastAsia="fr-FR" w:bidi="fr-FR"/>
        </w:rPr>
        <w:t>production d’une telle structure administrative, qui a déjà fait a</w:t>
      </w:r>
      <w:r w:rsidRPr="00BA745B">
        <w:rPr>
          <w:color w:val="000000"/>
          <w:szCs w:val="24"/>
          <w:lang w:eastAsia="fr-FR" w:bidi="fr-FR"/>
        </w:rPr>
        <w:t>m</w:t>
      </w:r>
      <w:r w:rsidRPr="00BA745B">
        <w:rPr>
          <w:color w:val="000000"/>
          <w:szCs w:val="24"/>
          <w:lang w:eastAsia="fr-FR" w:bidi="fr-FR"/>
        </w:rPr>
        <w:t>plement les preuves de son inefficacité au Canada dans l’ère Va</w:t>
      </w:r>
      <w:r w:rsidRPr="00BA745B">
        <w:rPr>
          <w:color w:val="000000"/>
          <w:szCs w:val="24"/>
          <w:lang w:eastAsia="fr-FR" w:bidi="fr-FR"/>
        </w:rPr>
        <w:t>u</w:t>
      </w:r>
      <w:r w:rsidRPr="00BA745B">
        <w:rPr>
          <w:color w:val="000000"/>
          <w:szCs w:val="24"/>
          <w:lang w:eastAsia="fr-FR" w:bidi="fr-FR"/>
        </w:rPr>
        <w:t xml:space="preserve">dreuil-Bigot, s’explique d’ailleurs très mal dans le contexte de la </w:t>
      </w:r>
      <w:r w:rsidRPr="00BA745B">
        <w:t>« </w:t>
      </w:r>
      <w:r w:rsidRPr="00BA745B">
        <w:rPr>
          <w:color w:val="000000"/>
          <w:szCs w:val="24"/>
          <w:lang w:eastAsia="fr-FR" w:bidi="fr-FR"/>
        </w:rPr>
        <w:t>royalisation</w:t>
      </w:r>
      <w:r w:rsidRPr="00BA745B">
        <w:t> »</w:t>
      </w:r>
      <w:r w:rsidRPr="00BA745B">
        <w:rPr>
          <w:color w:val="000000"/>
          <w:szCs w:val="24"/>
          <w:lang w:eastAsia="fr-FR" w:bidi="fr-FR"/>
        </w:rPr>
        <w:t xml:space="preserve"> des Masc</w:t>
      </w:r>
      <w:r w:rsidRPr="00BA745B">
        <w:rPr>
          <w:color w:val="000000"/>
          <w:szCs w:val="24"/>
          <w:lang w:eastAsia="fr-FR" w:bidi="fr-FR"/>
        </w:rPr>
        <w:t>a</w:t>
      </w:r>
      <w:r w:rsidRPr="00BA745B">
        <w:rPr>
          <w:color w:val="000000"/>
          <w:szCs w:val="24"/>
          <w:lang w:eastAsia="fr-FR" w:bidi="fr-FR"/>
        </w:rPr>
        <w:t>reignes. Ce fiasco administratif aux conséquences fâcheuses, tant sur le plan de la défense que sur c</w:t>
      </w:r>
      <w:r w:rsidRPr="00BA745B">
        <w:rPr>
          <w:color w:val="000000"/>
          <w:szCs w:val="24"/>
          <w:lang w:eastAsia="fr-FR" w:bidi="fr-FR"/>
        </w:rPr>
        <w:t>e</w:t>
      </w:r>
      <w:r w:rsidRPr="00BA745B">
        <w:rPr>
          <w:color w:val="000000"/>
          <w:szCs w:val="24"/>
          <w:lang w:eastAsia="fr-FR" w:bidi="fr-FR"/>
        </w:rPr>
        <w:t>lui de l’économie, aurait dû pourtant servir d’avertissement à ce rég</w:t>
      </w:r>
      <w:r w:rsidRPr="00BA745B">
        <w:rPr>
          <w:color w:val="000000"/>
          <w:szCs w:val="24"/>
          <w:lang w:eastAsia="fr-FR" w:bidi="fr-FR"/>
        </w:rPr>
        <w:t>i</w:t>
      </w:r>
      <w:r w:rsidRPr="00BA745B">
        <w:rPr>
          <w:color w:val="000000"/>
          <w:szCs w:val="24"/>
          <w:lang w:eastAsia="fr-FR" w:bidi="fr-FR"/>
        </w:rPr>
        <w:t>me essoufflé.</w:t>
      </w:r>
    </w:p>
    <w:p w:rsidR="0040571A" w:rsidRPr="00BA745B" w:rsidRDefault="0040571A" w:rsidP="0040571A">
      <w:pPr>
        <w:spacing w:before="120" w:after="120"/>
        <w:jc w:val="both"/>
      </w:pPr>
      <w:r w:rsidRPr="00BA745B">
        <w:rPr>
          <w:color w:val="000000"/>
          <w:szCs w:val="24"/>
          <w:lang w:eastAsia="fr-FR" w:bidi="fr-FR"/>
        </w:rPr>
        <w:t>À Jean-Daniel Dumas, récemment mandaté (le 1</w:t>
      </w:r>
      <w:r w:rsidRPr="00BA745B">
        <w:rPr>
          <w:color w:val="000000"/>
          <w:szCs w:val="24"/>
          <w:vertAlign w:val="superscript"/>
          <w:lang w:eastAsia="fr-FR" w:bidi="fr-FR"/>
        </w:rPr>
        <w:t>er</w:t>
      </w:r>
      <w:r w:rsidRPr="00BA745B">
        <w:rPr>
          <w:color w:val="000000"/>
          <w:szCs w:val="24"/>
          <w:lang w:eastAsia="fr-FR" w:bidi="fr-FR"/>
        </w:rPr>
        <w:t xml:space="preserve"> mai 1766 </w:t>
      </w:r>
      <w:r w:rsidRPr="00BA745B">
        <w:rPr>
          <w:rStyle w:val="Appelnotedebasdep"/>
          <w:szCs w:val="24"/>
          <w:lang w:eastAsia="fr-FR" w:bidi="fr-FR"/>
        </w:rPr>
        <w:footnoteReference w:id="217"/>
      </w:r>
      <w:r w:rsidRPr="00BA745B">
        <w:rPr>
          <w:color w:val="000000"/>
          <w:szCs w:val="24"/>
          <w:lang w:eastAsia="fr-FR" w:bidi="fr-FR"/>
        </w:rPr>
        <w:t>) pour discipliner les recrues à Port-Louis </w:t>
      </w:r>
      <w:r w:rsidRPr="00BA745B">
        <w:rPr>
          <w:rStyle w:val="Appelnotedebasdep"/>
          <w:szCs w:val="24"/>
          <w:lang w:eastAsia="fr-FR" w:bidi="fr-FR"/>
        </w:rPr>
        <w:footnoteReference w:id="218"/>
      </w:r>
      <w:r w:rsidRPr="00BA745B">
        <w:rPr>
          <w:color w:val="000000"/>
          <w:szCs w:val="24"/>
          <w:lang w:eastAsia="fr-FR" w:bidi="fr-FR"/>
        </w:rPr>
        <w:t>, île de France, Cho</w:t>
      </w:r>
      <w:r w:rsidRPr="00BA745B">
        <w:rPr>
          <w:color w:val="000000"/>
          <w:szCs w:val="24"/>
          <w:lang w:eastAsia="fr-FR" w:bidi="fr-FR"/>
        </w:rPr>
        <w:t>i</w:t>
      </w:r>
      <w:r w:rsidRPr="00BA745B">
        <w:rPr>
          <w:color w:val="000000"/>
          <w:szCs w:val="24"/>
          <w:lang w:eastAsia="fr-FR" w:bidi="fr-FR"/>
        </w:rPr>
        <w:t>seul confie ainsi, le 17 juillet 1767, le poste convoité de gouve</w:t>
      </w:r>
      <w:r w:rsidRPr="00BA745B">
        <w:rPr>
          <w:color w:val="000000"/>
          <w:szCs w:val="24"/>
          <w:lang w:eastAsia="fr-FR" w:bidi="fr-FR"/>
        </w:rPr>
        <w:t>r</w:t>
      </w:r>
      <w:r w:rsidRPr="00BA745B">
        <w:rPr>
          <w:color w:val="000000"/>
          <w:szCs w:val="24"/>
          <w:lang w:eastAsia="fr-FR" w:bidi="fr-FR"/>
        </w:rPr>
        <w:t>neur</w:t>
      </w:r>
      <w:r w:rsidRPr="00BA745B">
        <w:t> ;</w:t>
      </w:r>
      <w:r w:rsidRPr="00BA745B">
        <w:rPr>
          <w:color w:val="000000"/>
          <w:szCs w:val="24"/>
          <w:lang w:eastAsia="fr-FR" w:bidi="fr-FR"/>
        </w:rPr>
        <w:t xml:space="preserve"> et à Pierre Poivre, ancien agent de la Compagnie dépossédée de son m</w:t>
      </w:r>
      <w:r w:rsidRPr="00BA745B">
        <w:rPr>
          <w:color w:val="000000"/>
          <w:szCs w:val="24"/>
          <w:lang w:eastAsia="fr-FR" w:bidi="fr-FR"/>
        </w:rPr>
        <w:t>o</w:t>
      </w:r>
      <w:r w:rsidRPr="00BA745B">
        <w:rPr>
          <w:color w:val="000000"/>
          <w:szCs w:val="24"/>
          <w:lang w:eastAsia="fr-FR" w:bidi="fr-FR"/>
        </w:rPr>
        <w:t>nopole, celui d’intendant. La bonne renommée de ce Poivre (un nom prédestiné pour ce féru de botanique qu’on su</w:t>
      </w:r>
      <w:r w:rsidRPr="00BA745B">
        <w:rPr>
          <w:color w:val="000000"/>
          <w:szCs w:val="24"/>
          <w:lang w:eastAsia="fr-FR" w:bidi="fr-FR"/>
        </w:rPr>
        <w:t>r</w:t>
      </w:r>
      <w:r w:rsidRPr="00BA745B">
        <w:rPr>
          <w:color w:val="000000"/>
          <w:szCs w:val="24"/>
          <w:lang w:eastAsia="fr-FR" w:bidi="fr-FR"/>
        </w:rPr>
        <w:t xml:space="preserve">nomme déjà </w:t>
      </w:r>
      <w:r w:rsidRPr="00BA745B">
        <w:t>« </w:t>
      </w:r>
      <w:r w:rsidRPr="00BA745B">
        <w:rPr>
          <w:color w:val="000000"/>
          <w:szCs w:val="24"/>
          <w:lang w:eastAsia="fr-FR" w:bidi="fr-FR"/>
        </w:rPr>
        <w:t>l’homme aux épices</w:t>
      </w:r>
      <w:r w:rsidRPr="00BA745B">
        <w:t> » !</w:t>
      </w:r>
      <w:r w:rsidRPr="00BA745B">
        <w:rPr>
          <w:color w:val="000000"/>
          <w:szCs w:val="24"/>
          <w:lang w:eastAsia="fr-FR" w:bidi="fr-FR"/>
        </w:rPr>
        <w:t>) n’a rien à envier à celle de Dumas dont le caractère</w:t>
      </w:r>
      <w:r>
        <w:rPr>
          <w:color w:val="000000"/>
          <w:szCs w:val="24"/>
          <w:lang w:eastAsia="fr-FR" w:bidi="fr-FR"/>
        </w:rPr>
        <w:t xml:space="preserve"> </w:t>
      </w:r>
      <w:r w:rsidRPr="00BA745B">
        <w:t>[127]</w:t>
      </w:r>
      <w:r>
        <w:t xml:space="preserve"> </w:t>
      </w:r>
      <w:r w:rsidRPr="00BA745B">
        <w:rPr>
          <w:color w:val="000000"/>
          <w:szCs w:val="24"/>
          <w:lang w:eastAsia="fr-FR" w:bidi="fr-FR"/>
        </w:rPr>
        <w:t>s’est radicalisé avec le temps. La légende qui court sur Poivre raconte qu’il s’est naguère illustré dans une expédition périlleuse m</w:t>
      </w:r>
      <w:r w:rsidRPr="00BA745B">
        <w:rPr>
          <w:color w:val="000000"/>
          <w:szCs w:val="24"/>
          <w:lang w:eastAsia="fr-FR" w:bidi="fr-FR"/>
        </w:rPr>
        <w:t>e</w:t>
      </w:r>
      <w:r w:rsidRPr="00BA745B">
        <w:rPr>
          <w:color w:val="000000"/>
          <w:szCs w:val="24"/>
          <w:lang w:eastAsia="fr-FR" w:bidi="fr-FR"/>
        </w:rPr>
        <w:t>née dans l’Insulinde (Indonésie et Philippines) pour rapporter à l’île de France les plants d’épices jalousement gardés par les Ho</w:t>
      </w:r>
      <w:r w:rsidRPr="00BA745B">
        <w:rPr>
          <w:color w:val="000000"/>
          <w:szCs w:val="24"/>
          <w:lang w:eastAsia="fr-FR" w:bidi="fr-FR"/>
        </w:rPr>
        <w:t>l</w:t>
      </w:r>
      <w:r w:rsidRPr="00BA745B">
        <w:rPr>
          <w:color w:val="000000"/>
          <w:szCs w:val="24"/>
          <w:lang w:eastAsia="fr-FR" w:bidi="fr-FR"/>
        </w:rPr>
        <w:t>landais, ce qui a été source de richesse jusqu’à la fin des années 1750 </w:t>
      </w:r>
      <w:r w:rsidRPr="00BA745B">
        <w:rPr>
          <w:rStyle w:val="Appelnotedebasdep"/>
          <w:szCs w:val="24"/>
          <w:lang w:eastAsia="fr-FR" w:bidi="fr-FR"/>
        </w:rPr>
        <w:footnoteReference w:id="219"/>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Si l’expérience militaire fructueuse de Dumas soulage de prime abord les épaules du roi et de son ministre pour ce qui est de la défe</w:t>
      </w:r>
      <w:r w:rsidRPr="00BA745B">
        <w:rPr>
          <w:color w:val="000000"/>
          <w:szCs w:val="24"/>
          <w:lang w:eastAsia="fr-FR" w:bidi="fr-FR"/>
        </w:rPr>
        <w:t>n</w:t>
      </w:r>
      <w:r w:rsidRPr="00BA745B">
        <w:rPr>
          <w:color w:val="000000"/>
          <w:szCs w:val="24"/>
          <w:lang w:eastAsia="fr-FR" w:bidi="fr-FR"/>
        </w:rPr>
        <w:t>se et de la police, le choix tout aussi pesé de l’intendant Poivre en tant qu’administrateur financier suscite également un bel espoir sur le plan économique</w:t>
      </w:r>
      <w:r w:rsidRPr="00BA745B">
        <w:t> ;</w:t>
      </w:r>
      <w:r w:rsidRPr="00BA745B">
        <w:rPr>
          <w:color w:val="000000"/>
          <w:szCs w:val="24"/>
          <w:lang w:eastAsia="fr-FR" w:bidi="fr-FR"/>
        </w:rPr>
        <w:t xml:space="preserve"> car, il faut bien le dire, c’est sur les épaules de ce s</w:t>
      </w:r>
      <w:r w:rsidRPr="00BA745B">
        <w:rPr>
          <w:color w:val="000000"/>
          <w:szCs w:val="24"/>
          <w:lang w:eastAsia="fr-FR" w:bidi="fr-FR"/>
        </w:rPr>
        <w:t>e</w:t>
      </w:r>
      <w:r w:rsidRPr="00BA745B">
        <w:rPr>
          <w:color w:val="000000"/>
          <w:szCs w:val="24"/>
          <w:lang w:eastAsia="fr-FR" w:bidi="fr-FR"/>
        </w:rPr>
        <w:t>cond, qui n’a pas tout à fait les mains propres pour les avoir trempées rondement dans l’assiette de la Compagnie des Indes, que repose d</w:t>
      </w:r>
      <w:r w:rsidRPr="00BA745B">
        <w:rPr>
          <w:color w:val="000000"/>
          <w:szCs w:val="24"/>
          <w:lang w:eastAsia="fr-FR" w:bidi="fr-FR"/>
        </w:rPr>
        <w:t>é</w:t>
      </w:r>
      <w:r w:rsidRPr="00BA745B">
        <w:rPr>
          <w:color w:val="000000"/>
          <w:szCs w:val="24"/>
          <w:lang w:eastAsia="fr-FR" w:bidi="fr-FR"/>
        </w:rPr>
        <w:t>sormais l’ensemble du programme de restaur</w:t>
      </w:r>
      <w:r w:rsidRPr="00BA745B">
        <w:rPr>
          <w:color w:val="000000"/>
          <w:szCs w:val="24"/>
          <w:lang w:eastAsia="fr-FR" w:bidi="fr-FR"/>
        </w:rPr>
        <w:t>a</w:t>
      </w:r>
      <w:r w:rsidRPr="00BA745B">
        <w:rPr>
          <w:color w:val="000000"/>
          <w:szCs w:val="24"/>
          <w:lang w:eastAsia="fr-FR" w:bidi="fr-FR"/>
        </w:rPr>
        <w:t>tion agro-industriel de l’archipel. Prises individuellement, ces deux têtes fortes sont des ma</w:t>
      </w:r>
      <w:r w:rsidRPr="00BA745B">
        <w:rPr>
          <w:color w:val="000000"/>
          <w:szCs w:val="24"/>
          <w:lang w:eastAsia="fr-FR" w:bidi="fr-FR"/>
        </w:rPr>
        <w:t>î</w:t>
      </w:r>
      <w:r w:rsidRPr="00BA745B">
        <w:rPr>
          <w:color w:val="000000"/>
          <w:szCs w:val="24"/>
          <w:lang w:eastAsia="fr-FR" w:bidi="fr-FR"/>
        </w:rPr>
        <w:t>tres en leurs domaines respectifs. Elles portent en elles avec bea</w:t>
      </w:r>
      <w:r w:rsidRPr="00BA745B">
        <w:rPr>
          <w:color w:val="000000"/>
          <w:szCs w:val="24"/>
          <w:lang w:eastAsia="fr-FR" w:bidi="fr-FR"/>
        </w:rPr>
        <w:t>u</w:t>
      </w:r>
      <w:r w:rsidRPr="00BA745B">
        <w:rPr>
          <w:color w:val="000000"/>
          <w:szCs w:val="24"/>
          <w:lang w:eastAsia="fr-FR" w:bidi="fr-FR"/>
        </w:rPr>
        <w:t>coup de fierté les plus belles promesses de succès. Mais lorsqu’elles sont placées dans un même terreau où l’esprit d’équipe exige autant de r</w:t>
      </w:r>
      <w:r w:rsidRPr="00BA745B">
        <w:rPr>
          <w:color w:val="000000"/>
          <w:szCs w:val="24"/>
          <w:lang w:eastAsia="fr-FR" w:bidi="fr-FR"/>
        </w:rPr>
        <w:t>e</w:t>
      </w:r>
      <w:r w:rsidRPr="00BA745B">
        <w:rPr>
          <w:color w:val="000000"/>
          <w:szCs w:val="24"/>
          <w:lang w:eastAsia="fr-FR" w:bidi="fr-FR"/>
        </w:rPr>
        <w:t>noncement que de caractère, la combinaison d’intérêts si dive</w:t>
      </w:r>
      <w:r w:rsidRPr="00BA745B">
        <w:rPr>
          <w:color w:val="000000"/>
          <w:szCs w:val="24"/>
          <w:lang w:eastAsia="fr-FR" w:bidi="fr-FR"/>
        </w:rPr>
        <w:t>r</w:t>
      </w:r>
      <w:r w:rsidRPr="00BA745B">
        <w:rPr>
          <w:color w:val="000000"/>
          <w:szCs w:val="24"/>
          <w:lang w:eastAsia="fr-FR" w:bidi="fr-FR"/>
        </w:rPr>
        <w:t>gents ne peut être moins productive que celle-là. Et pendant cette année que durera l’administration Dumas-Poivre, l’archipel des Masc</w:t>
      </w:r>
      <w:r w:rsidRPr="00BA745B">
        <w:rPr>
          <w:color w:val="000000"/>
          <w:szCs w:val="24"/>
          <w:lang w:eastAsia="fr-FR" w:bidi="fr-FR"/>
        </w:rPr>
        <w:t>a</w:t>
      </w:r>
      <w:r w:rsidRPr="00BA745B">
        <w:rPr>
          <w:color w:val="000000"/>
          <w:szCs w:val="24"/>
          <w:lang w:eastAsia="fr-FR" w:bidi="fr-FR"/>
        </w:rPr>
        <w:t>reignes sera en proie à une lutte intestine d’une rare intensité, un débordement notable dans ce monde pourtant habitué aux extrav</w:t>
      </w:r>
      <w:r w:rsidRPr="00BA745B">
        <w:rPr>
          <w:color w:val="000000"/>
          <w:szCs w:val="24"/>
          <w:lang w:eastAsia="fr-FR" w:bidi="fr-FR"/>
        </w:rPr>
        <w:t>a</w:t>
      </w:r>
      <w:r w:rsidRPr="00BA745B">
        <w:rPr>
          <w:color w:val="000000"/>
          <w:szCs w:val="24"/>
          <w:lang w:eastAsia="fr-FR" w:bidi="fr-FR"/>
        </w:rPr>
        <w:t>gances.</w:t>
      </w:r>
    </w:p>
    <w:p w:rsidR="0040571A" w:rsidRPr="00BA745B" w:rsidRDefault="0040571A" w:rsidP="0040571A">
      <w:pPr>
        <w:spacing w:before="120" w:after="120"/>
        <w:jc w:val="both"/>
      </w:pPr>
      <w:r w:rsidRPr="00BA745B">
        <w:rPr>
          <w:color w:val="000000"/>
          <w:szCs w:val="24"/>
          <w:lang w:eastAsia="fr-FR" w:bidi="fr-FR"/>
        </w:rPr>
        <w:t>Cette querelle de pouvoir fit ses premières racines dès l’arrivée de Dumas dans l’archipel. Son caractère autoritaire et l’absence de fine</w:t>
      </w:r>
      <w:r w:rsidRPr="00BA745B">
        <w:rPr>
          <w:color w:val="000000"/>
          <w:szCs w:val="24"/>
          <w:lang w:eastAsia="fr-FR" w:bidi="fr-FR"/>
        </w:rPr>
        <w:t>s</w:t>
      </w:r>
      <w:r w:rsidRPr="00BA745B">
        <w:rPr>
          <w:color w:val="000000"/>
          <w:szCs w:val="24"/>
          <w:lang w:eastAsia="fr-FR" w:bidi="fr-FR"/>
        </w:rPr>
        <w:t>se qu’on sut aussitôt lui reprocher, furent assurément vus comme les pires défauts par le clan de Poivre qui, avec l’appui du Conseil sup</w:t>
      </w:r>
      <w:r w:rsidRPr="00BA745B">
        <w:rPr>
          <w:color w:val="000000"/>
          <w:szCs w:val="24"/>
          <w:lang w:eastAsia="fr-FR" w:bidi="fr-FR"/>
        </w:rPr>
        <w:t>é</w:t>
      </w:r>
      <w:r w:rsidRPr="00BA745B">
        <w:rPr>
          <w:color w:val="000000"/>
          <w:szCs w:val="24"/>
          <w:lang w:eastAsia="fr-FR" w:bidi="fr-FR"/>
        </w:rPr>
        <w:t>rieur où il siégeait comme</w:t>
      </w:r>
      <w:r>
        <w:rPr>
          <w:color w:val="000000"/>
          <w:szCs w:val="24"/>
          <w:lang w:eastAsia="fr-FR" w:bidi="fr-FR"/>
        </w:rPr>
        <w:t xml:space="preserve"> </w:t>
      </w:r>
      <w:r w:rsidRPr="00BA745B">
        <w:t>[128]</w:t>
      </w:r>
      <w:r>
        <w:t xml:space="preserve"> </w:t>
      </w:r>
      <w:r w:rsidRPr="00BA745B">
        <w:rPr>
          <w:color w:val="000000"/>
          <w:szCs w:val="24"/>
          <w:lang w:eastAsia="fr-FR" w:bidi="fr-FR"/>
        </w:rPr>
        <w:t>président, avait déjà ses petites hab</w:t>
      </w:r>
      <w:r w:rsidRPr="00BA745B">
        <w:rPr>
          <w:color w:val="000000"/>
          <w:szCs w:val="24"/>
          <w:lang w:eastAsia="fr-FR" w:bidi="fr-FR"/>
        </w:rPr>
        <w:t>i</w:t>
      </w:r>
      <w:r w:rsidRPr="00BA745B">
        <w:rPr>
          <w:color w:val="000000"/>
          <w:szCs w:val="24"/>
          <w:lang w:eastAsia="fr-FR" w:bidi="fr-FR"/>
        </w:rPr>
        <w:t>tudes interlopes, ses accointa</w:t>
      </w:r>
      <w:r w:rsidRPr="00BA745B">
        <w:rPr>
          <w:color w:val="000000"/>
          <w:szCs w:val="24"/>
          <w:lang w:eastAsia="fr-FR" w:bidi="fr-FR"/>
        </w:rPr>
        <w:t>n</w:t>
      </w:r>
      <w:r w:rsidRPr="00BA745B">
        <w:rPr>
          <w:color w:val="000000"/>
          <w:szCs w:val="24"/>
          <w:lang w:eastAsia="fr-FR" w:bidi="fr-FR"/>
        </w:rPr>
        <w:t>ces d’affaires et son propre réseau d’influences. Sitôt débarqué, Dumas se présenta devant ses admini</w:t>
      </w:r>
      <w:r w:rsidRPr="00BA745B">
        <w:rPr>
          <w:color w:val="000000"/>
          <w:szCs w:val="24"/>
          <w:lang w:eastAsia="fr-FR" w:bidi="fr-FR"/>
        </w:rPr>
        <w:t>s</w:t>
      </w:r>
      <w:r w:rsidRPr="00BA745B">
        <w:rPr>
          <w:color w:val="000000"/>
          <w:szCs w:val="24"/>
          <w:lang w:eastAsia="fr-FR" w:bidi="fr-FR"/>
        </w:rPr>
        <w:t>trés, menton levé, botté ju</w:t>
      </w:r>
      <w:r w:rsidRPr="00BA745B">
        <w:rPr>
          <w:color w:val="000000"/>
          <w:szCs w:val="24"/>
          <w:lang w:eastAsia="fr-FR" w:bidi="fr-FR"/>
        </w:rPr>
        <w:t>s</w:t>
      </w:r>
      <w:r w:rsidRPr="00BA745B">
        <w:rPr>
          <w:color w:val="000000"/>
          <w:szCs w:val="24"/>
          <w:lang w:eastAsia="fr-FR" w:bidi="fr-FR"/>
        </w:rPr>
        <w:t>qu’aux genoux et cravache à la main, pour produire dès l’abord le plus fâcheux effet. Sans perdre une minute, il instaura un vér</w:t>
      </w:r>
      <w:r w:rsidRPr="00BA745B">
        <w:rPr>
          <w:color w:val="000000"/>
          <w:szCs w:val="24"/>
          <w:lang w:eastAsia="fr-FR" w:bidi="fr-FR"/>
        </w:rPr>
        <w:t>i</w:t>
      </w:r>
      <w:r w:rsidRPr="00BA745B">
        <w:rPr>
          <w:color w:val="000000"/>
          <w:szCs w:val="24"/>
          <w:lang w:eastAsia="fr-FR" w:bidi="fr-FR"/>
        </w:rPr>
        <w:t>table régime militaire dans les îles, planta ses éperons dans le flanc de l’aristocratie coloniale et publia sans plus tarder, le 20 juillet </w:t>
      </w:r>
      <w:r w:rsidRPr="00BA745B">
        <w:rPr>
          <w:rStyle w:val="Appelnotedebasdep"/>
          <w:szCs w:val="24"/>
          <w:lang w:eastAsia="fr-FR" w:bidi="fr-FR"/>
        </w:rPr>
        <w:footnoteReference w:id="220"/>
      </w:r>
      <w:r w:rsidRPr="00BA745B">
        <w:rPr>
          <w:color w:val="000000"/>
          <w:szCs w:val="24"/>
          <w:lang w:eastAsia="fr-FR" w:bidi="fr-FR"/>
        </w:rPr>
        <w:t>, des instructions qui écartaient totalement de ses plates-bandes la clique de l’intendant et du Conseil supérieur dont il était d’ailleurs exclu. Il n’en fallait pas plus pour o</w:t>
      </w:r>
      <w:r w:rsidRPr="00BA745B">
        <w:rPr>
          <w:color w:val="000000"/>
          <w:szCs w:val="24"/>
          <w:lang w:eastAsia="fr-FR" w:bidi="fr-FR"/>
        </w:rPr>
        <w:t>u</w:t>
      </w:r>
      <w:r w:rsidRPr="00BA745B">
        <w:rPr>
          <w:color w:val="000000"/>
          <w:szCs w:val="24"/>
          <w:lang w:eastAsia="fr-FR" w:bidi="fr-FR"/>
        </w:rPr>
        <w:t>vrir les hostilités entre les deux hommes qui se sont employés, avec un art consommé, à écr</w:t>
      </w:r>
      <w:r w:rsidRPr="00BA745B">
        <w:rPr>
          <w:color w:val="000000"/>
          <w:szCs w:val="24"/>
          <w:lang w:eastAsia="fr-FR" w:bidi="fr-FR"/>
        </w:rPr>
        <w:t>i</w:t>
      </w:r>
      <w:r w:rsidRPr="00BA745B">
        <w:rPr>
          <w:color w:val="000000"/>
          <w:szCs w:val="24"/>
          <w:lang w:eastAsia="fr-FR" w:bidi="fr-FR"/>
        </w:rPr>
        <w:t>re au ministre de la Marine pour se dépeindre mutuellement co</w:t>
      </w:r>
      <w:r w:rsidRPr="00BA745B">
        <w:rPr>
          <w:color w:val="000000"/>
          <w:szCs w:val="24"/>
          <w:lang w:eastAsia="fr-FR" w:bidi="fr-FR"/>
        </w:rPr>
        <w:t>m</w:t>
      </w:r>
      <w:r w:rsidRPr="00BA745B">
        <w:rPr>
          <w:color w:val="000000"/>
          <w:szCs w:val="24"/>
          <w:lang w:eastAsia="fr-FR" w:bidi="fr-FR"/>
        </w:rPr>
        <w:t>me de fieffées canailles</w:t>
      </w:r>
      <w:r w:rsidRPr="00BA745B">
        <w:t>.</w:t>
      </w:r>
    </w:p>
    <w:p w:rsidR="0040571A" w:rsidRPr="00BA745B" w:rsidRDefault="0040571A" w:rsidP="0040571A">
      <w:pPr>
        <w:spacing w:before="120" w:after="120"/>
        <w:jc w:val="both"/>
      </w:pPr>
      <w:r w:rsidRPr="00BA745B">
        <w:rPr>
          <w:color w:val="000000"/>
          <w:szCs w:val="24"/>
          <w:lang w:eastAsia="fr-FR" w:bidi="fr-FR"/>
        </w:rPr>
        <w:t>La pomme de discorde commença à pousser autour des intérêts de la traite, établie de longue date sur la côte orientale de l’île de Mad</w:t>
      </w:r>
      <w:r w:rsidRPr="00BA745B">
        <w:rPr>
          <w:color w:val="000000"/>
          <w:szCs w:val="24"/>
          <w:lang w:eastAsia="fr-FR" w:bidi="fr-FR"/>
        </w:rPr>
        <w:t>a</w:t>
      </w:r>
      <w:r w:rsidRPr="00BA745B">
        <w:rPr>
          <w:color w:val="000000"/>
          <w:szCs w:val="24"/>
          <w:lang w:eastAsia="fr-FR" w:bidi="fr-FR"/>
        </w:rPr>
        <w:t>gascar. Les deux hommes n’étaient pas d’accord sur le choix de l’endroit où devait se faire cette traite</w:t>
      </w:r>
      <w:r w:rsidRPr="00BA745B">
        <w:t> :</w:t>
      </w:r>
      <w:r w:rsidRPr="00BA745B">
        <w:rPr>
          <w:color w:val="000000"/>
          <w:szCs w:val="24"/>
          <w:lang w:eastAsia="fr-FR" w:bidi="fr-FR"/>
        </w:rPr>
        <w:t xml:space="preserve"> Dumas voulait Fou</w:t>
      </w:r>
      <w:r w:rsidRPr="00BA745B">
        <w:rPr>
          <w:color w:val="000000"/>
          <w:szCs w:val="24"/>
          <w:lang w:eastAsia="fr-FR" w:bidi="fr-FR"/>
        </w:rPr>
        <w:t>l</w:t>
      </w:r>
      <w:r w:rsidRPr="00BA745B">
        <w:rPr>
          <w:color w:val="000000"/>
          <w:szCs w:val="24"/>
          <w:lang w:eastAsia="fr-FR" w:bidi="fr-FR"/>
        </w:rPr>
        <w:t>pointe, au nord-est de Mad</w:t>
      </w:r>
      <w:r w:rsidRPr="00BA745B">
        <w:rPr>
          <w:color w:val="000000"/>
          <w:szCs w:val="24"/>
          <w:lang w:eastAsia="fr-FR" w:bidi="fr-FR"/>
        </w:rPr>
        <w:t>a</w:t>
      </w:r>
      <w:r w:rsidRPr="00BA745B">
        <w:rPr>
          <w:color w:val="000000"/>
          <w:szCs w:val="24"/>
          <w:lang w:eastAsia="fr-FR" w:bidi="fr-FR"/>
        </w:rPr>
        <w:t>gascar, où il avait de bonnes relations avec le chef de traite Glémet</w:t>
      </w:r>
      <w:r w:rsidRPr="00BA745B">
        <w:t> ;</w:t>
      </w:r>
      <w:r w:rsidRPr="00BA745B">
        <w:rPr>
          <w:color w:val="000000"/>
          <w:szCs w:val="24"/>
          <w:lang w:eastAsia="fr-FR" w:bidi="fr-FR"/>
        </w:rPr>
        <w:t xml:space="preserve"> alors que Poivre préférait Fort-Dauphin où il avait, pour sa part et à son avantage, de vieilles assises commerciales r</w:t>
      </w:r>
      <w:r w:rsidRPr="00BA745B">
        <w:rPr>
          <w:color w:val="000000"/>
          <w:szCs w:val="24"/>
          <w:lang w:eastAsia="fr-FR" w:bidi="fr-FR"/>
        </w:rPr>
        <w:t>e</w:t>
      </w:r>
      <w:r w:rsidRPr="00BA745B">
        <w:rPr>
          <w:color w:val="000000"/>
          <w:szCs w:val="24"/>
          <w:lang w:eastAsia="fr-FR" w:bidi="fr-FR"/>
        </w:rPr>
        <w:t>montant à la belle époque de la Compagnie des Indes</w:t>
      </w:r>
      <w:r>
        <w:rPr>
          <w:color w:val="000000"/>
          <w:szCs w:val="24"/>
          <w:lang w:eastAsia="fr-FR" w:bidi="fr-FR"/>
        </w:rPr>
        <w:t> </w:t>
      </w:r>
      <w:r w:rsidRPr="00BA745B">
        <w:rPr>
          <w:rStyle w:val="Appelnotedebasdep"/>
          <w:szCs w:val="24"/>
          <w:lang w:eastAsia="fr-FR" w:bidi="fr-FR"/>
        </w:rPr>
        <w:footnoteReference w:id="221"/>
      </w:r>
      <w:r w:rsidRPr="00BA745B">
        <w:rPr>
          <w:color w:val="000000"/>
          <w:szCs w:val="24"/>
          <w:lang w:eastAsia="fr-FR" w:bidi="fr-FR"/>
        </w:rPr>
        <w:t>. À ce chap</w:t>
      </w:r>
      <w:r w:rsidRPr="00BA745B">
        <w:rPr>
          <w:color w:val="000000"/>
          <w:szCs w:val="24"/>
          <w:lang w:eastAsia="fr-FR" w:bidi="fr-FR"/>
        </w:rPr>
        <w:t>i</w:t>
      </w:r>
      <w:r w:rsidRPr="00BA745B">
        <w:rPr>
          <w:color w:val="000000"/>
          <w:szCs w:val="24"/>
          <w:lang w:eastAsia="fr-FR" w:bidi="fr-FR"/>
        </w:rPr>
        <w:t>tre, les intérêts des deux clans étaient co</w:t>
      </w:r>
      <w:r w:rsidRPr="00BA745B">
        <w:rPr>
          <w:color w:val="000000"/>
          <w:szCs w:val="24"/>
          <w:lang w:eastAsia="fr-FR" w:bidi="fr-FR"/>
        </w:rPr>
        <w:t>n</w:t>
      </w:r>
      <w:r w:rsidRPr="00BA745B">
        <w:rPr>
          <w:color w:val="000000"/>
          <w:szCs w:val="24"/>
          <w:lang w:eastAsia="fr-FR" w:bidi="fr-FR"/>
        </w:rPr>
        <w:t>currentiels et ceux-ci ne s’entendaient pas sur la manière de se pa</w:t>
      </w:r>
      <w:r w:rsidRPr="00BA745B">
        <w:rPr>
          <w:color w:val="000000"/>
          <w:szCs w:val="24"/>
          <w:lang w:eastAsia="fr-FR" w:bidi="fr-FR"/>
        </w:rPr>
        <w:t>r</w:t>
      </w:r>
      <w:r w:rsidRPr="00BA745B">
        <w:rPr>
          <w:color w:val="000000"/>
          <w:szCs w:val="24"/>
          <w:lang w:eastAsia="fr-FR" w:bidi="fr-FR"/>
        </w:rPr>
        <w:t>tager et cette sphère d’influence et le butin </w:t>
      </w:r>
      <w:r w:rsidRPr="00BA745B">
        <w:rPr>
          <w:rStyle w:val="Appelnotedebasdep"/>
          <w:szCs w:val="24"/>
          <w:lang w:eastAsia="fr-FR" w:bidi="fr-FR"/>
        </w:rPr>
        <w:footnoteReference w:id="222"/>
      </w:r>
      <w:r>
        <w:rPr>
          <w:color w:val="000000"/>
          <w:szCs w:val="24"/>
          <w:lang w:eastAsia="fr-FR" w:bidi="fr-FR"/>
        </w:rPr>
        <w:t xml:space="preserve">. </w:t>
      </w:r>
      <w:r w:rsidRPr="00BA745B">
        <w:rPr>
          <w:color w:val="000000"/>
          <w:szCs w:val="24"/>
          <w:lang w:eastAsia="fr-FR" w:bidi="fr-FR"/>
        </w:rPr>
        <w:t>Habitué d’écumer sans entraves dans ces eaux, Poivre n’hésita pas ensuite à outrepasser ses pouvoirs pour heu</w:t>
      </w:r>
      <w:r w:rsidRPr="00BA745B">
        <w:rPr>
          <w:color w:val="000000"/>
          <w:szCs w:val="24"/>
          <w:lang w:eastAsia="fr-FR" w:bidi="fr-FR"/>
        </w:rPr>
        <w:t>r</w:t>
      </w:r>
      <w:r w:rsidRPr="00BA745B">
        <w:rPr>
          <w:color w:val="000000"/>
          <w:szCs w:val="24"/>
          <w:lang w:eastAsia="fr-FR" w:bidi="fr-FR"/>
        </w:rPr>
        <w:t>ter de plein fouet la susceptibilité du go</w:t>
      </w:r>
      <w:r w:rsidRPr="00BA745B">
        <w:rPr>
          <w:color w:val="000000"/>
          <w:szCs w:val="24"/>
          <w:lang w:eastAsia="fr-FR" w:bidi="fr-FR"/>
        </w:rPr>
        <w:t>u</w:t>
      </w:r>
      <w:r w:rsidRPr="00BA745B">
        <w:rPr>
          <w:color w:val="000000"/>
          <w:szCs w:val="24"/>
          <w:lang w:eastAsia="fr-FR" w:bidi="fr-FR"/>
        </w:rPr>
        <w:t>verneur qui eut tôt fait de se plaindre au ministre. S’appuyant sur un mémoire signé par plusieurs grands Blancs de l’île (</w:t>
      </w:r>
      <w:r w:rsidRPr="00BA745B">
        <w:t>L’Auguste pr</w:t>
      </w:r>
      <w:r w:rsidRPr="00BA745B">
        <w:t>o</w:t>
      </w:r>
      <w:r w:rsidRPr="00BA745B">
        <w:t>tection</w:t>
      </w:r>
      <w:r w:rsidRPr="00BA745B">
        <w:rPr>
          <w:color w:val="000000"/>
          <w:szCs w:val="24"/>
          <w:lang w:eastAsia="fr-FR" w:bidi="fr-FR"/>
        </w:rPr>
        <w:t>), Dumas en profita</w:t>
      </w:r>
      <w:r>
        <w:rPr>
          <w:color w:val="000000"/>
          <w:szCs w:val="24"/>
          <w:lang w:eastAsia="fr-FR" w:bidi="fr-FR"/>
        </w:rPr>
        <w:t xml:space="preserve"> </w:t>
      </w:r>
      <w:r w:rsidRPr="00BA745B">
        <w:t xml:space="preserve"> [129]</w:t>
      </w:r>
      <w:r>
        <w:t xml:space="preserve"> </w:t>
      </w:r>
      <w:r w:rsidRPr="00BA745B">
        <w:rPr>
          <w:color w:val="000000"/>
          <w:szCs w:val="24"/>
          <w:lang w:eastAsia="fr-FR" w:bidi="fr-FR"/>
        </w:rPr>
        <w:t>pour dénoncer les abus de pouvoir et les délits d’initiés dont s’étaient rendus coupables, à son avis, les employés de la Comp</w:t>
      </w:r>
      <w:r w:rsidRPr="00BA745B">
        <w:rPr>
          <w:color w:val="000000"/>
          <w:szCs w:val="24"/>
          <w:lang w:eastAsia="fr-FR" w:bidi="fr-FR"/>
        </w:rPr>
        <w:t>a</w:t>
      </w:r>
      <w:r w:rsidRPr="00BA745B">
        <w:rPr>
          <w:color w:val="000000"/>
          <w:szCs w:val="24"/>
          <w:lang w:eastAsia="fr-FR" w:bidi="fr-FR"/>
        </w:rPr>
        <w:t xml:space="preserve">gnie des Indes avant la </w:t>
      </w:r>
      <w:r w:rsidRPr="00BA745B">
        <w:t>« </w:t>
      </w:r>
      <w:r w:rsidRPr="00BA745B">
        <w:rPr>
          <w:color w:val="000000"/>
          <w:szCs w:val="24"/>
          <w:lang w:eastAsia="fr-FR" w:bidi="fr-FR"/>
        </w:rPr>
        <w:t>royalisation</w:t>
      </w:r>
      <w:r w:rsidRPr="00BA745B">
        <w:t> »</w:t>
      </w:r>
      <w:r w:rsidRPr="00BA745B">
        <w:rPr>
          <w:color w:val="000000"/>
          <w:szCs w:val="24"/>
          <w:lang w:eastAsia="fr-FR" w:bidi="fr-FR"/>
        </w:rPr>
        <w:t xml:space="preserve"> de l’île</w:t>
      </w:r>
      <w:r w:rsidRPr="00BA745B">
        <w:t> ;</w:t>
      </w:r>
      <w:r w:rsidRPr="00BA745B">
        <w:rPr>
          <w:color w:val="000000"/>
          <w:szCs w:val="24"/>
          <w:lang w:eastAsia="fr-FR" w:bidi="fr-FR"/>
        </w:rPr>
        <w:t xml:space="preserve"> une attaque diff</w:t>
      </w:r>
      <w:r w:rsidRPr="00BA745B">
        <w:rPr>
          <w:color w:val="000000"/>
          <w:szCs w:val="24"/>
          <w:lang w:eastAsia="fr-FR" w:bidi="fr-FR"/>
        </w:rPr>
        <w:t>a</w:t>
      </w:r>
      <w:r w:rsidRPr="00BA745B">
        <w:rPr>
          <w:color w:val="000000"/>
          <w:szCs w:val="24"/>
          <w:lang w:eastAsia="fr-FR" w:bidi="fr-FR"/>
        </w:rPr>
        <w:t>mante que n’étaient décidément pas disposés à laisser passer Poivre et sa c</w:t>
      </w:r>
      <w:r w:rsidRPr="00BA745B">
        <w:rPr>
          <w:color w:val="000000"/>
          <w:szCs w:val="24"/>
          <w:lang w:eastAsia="fr-FR" w:bidi="fr-FR"/>
        </w:rPr>
        <w:t>a</w:t>
      </w:r>
      <w:r w:rsidRPr="00BA745B">
        <w:rPr>
          <w:color w:val="000000"/>
          <w:szCs w:val="24"/>
          <w:lang w:eastAsia="fr-FR" w:bidi="fr-FR"/>
        </w:rPr>
        <w:t>bale </w:t>
      </w:r>
      <w:r w:rsidRPr="00BA745B">
        <w:rPr>
          <w:rStyle w:val="Appelnotedebasdep"/>
          <w:szCs w:val="24"/>
          <w:lang w:eastAsia="fr-FR" w:bidi="fr-FR"/>
        </w:rPr>
        <w:footnoteReference w:id="223"/>
      </w:r>
      <w:r w:rsidRPr="00BA745B">
        <w:rPr>
          <w:color w:val="000000"/>
          <w:szCs w:val="24"/>
          <w:lang w:eastAsia="fr-FR" w:bidi="fr-FR"/>
        </w:rPr>
        <w:t>.</w:t>
      </w:r>
    </w:p>
    <w:p w:rsidR="0040571A" w:rsidRPr="00BA745B" w:rsidRDefault="0040571A" w:rsidP="0040571A">
      <w:pPr>
        <w:spacing w:before="120" w:after="120"/>
        <w:jc w:val="both"/>
      </w:pPr>
      <w:r w:rsidRPr="00BA745B">
        <w:rPr>
          <w:color w:val="000000"/>
          <w:szCs w:val="24"/>
          <w:lang w:eastAsia="fr-FR" w:bidi="fr-FR"/>
        </w:rPr>
        <w:t>La querelle, déjà bien engagée entre les deux hommes et leurs fa</w:t>
      </w:r>
      <w:r w:rsidRPr="00BA745B">
        <w:rPr>
          <w:color w:val="000000"/>
          <w:szCs w:val="24"/>
          <w:lang w:eastAsia="fr-FR" w:bidi="fr-FR"/>
        </w:rPr>
        <w:t>c</w:t>
      </w:r>
      <w:r w:rsidRPr="00BA745B">
        <w:rPr>
          <w:color w:val="000000"/>
          <w:szCs w:val="24"/>
          <w:lang w:eastAsia="fr-FR" w:bidi="fr-FR"/>
        </w:rPr>
        <w:t>tions respectives, se transporta ensuite dans la salle du Conseil sup</w:t>
      </w:r>
      <w:r w:rsidRPr="00BA745B">
        <w:rPr>
          <w:color w:val="000000"/>
          <w:szCs w:val="24"/>
          <w:lang w:eastAsia="fr-FR" w:bidi="fr-FR"/>
        </w:rPr>
        <w:t>é</w:t>
      </w:r>
      <w:r w:rsidRPr="00BA745B">
        <w:rPr>
          <w:color w:val="000000"/>
          <w:szCs w:val="24"/>
          <w:lang w:eastAsia="fr-FR" w:bidi="fr-FR"/>
        </w:rPr>
        <w:t>rieur, qui réunissait en son sein des anciens fonctionnaires de la Co</w:t>
      </w:r>
      <w:r w:rsidRPr="00BA745B">
        <w:rPr>
          <w:color w:val="000000"/>
          <w:szCs w:val="24"/>
          <w:lang w:eastAsia="fr-FR" w:bidi="fr-FR"/>
        </w:rPr>
        <w:t>m</w:t>
      </w:r>
      <w:r w:rsidRPr="00BA745B">
        <w:rPr>
          <w:color w:val="000000"/>
          <w:szCs w:val="24"/>
          <w:lang w:eastAsia="fr-FR" w:bidi="fr-FR"/>
        </w:rPr>
        <w:t>pagnie des Indes. Outré d’une telle attaque, le Conseil i</w:t>
      </w:r>
      <w:r w:rsidRPr="00BA745B">
        <w:rPr>
          <w:color w:val="000000"/>
          <w:szCs w:val="24"/>
          <w:lang w:eastAsia="fr-FR" w:bidi="fr-FR"/>
        </w:rPr>
        <w:t>n</w:t>
      </w:r>
      <w:r w:rsidRPr="00BA745B">
        <w:rPr>
          <w:color w:val="000000"/>
          <w:szCs w:val="24"/>
          <w:lang w:eastAsia="fr-FR" w:bidi="fr-FR"/>
        </w:rPr>
        <w:t>tenta des poursuites en di</w:t>
      </w:r>
      <w:r w:rsidRPr="00BA745B">
        <w:rPr>
          <w:color w:val="000000"/>
          <w:szCs w:val="24"/>
          <w:lang w:eastAsia="fr-FR" w:bidi="fr-FR"/>
        </w:rPr>
        <w:t>f</w:t>
      </w:r>
      <w:r w:rsidRPr="00BA745B">
        <w:rPr>
          <w:color w:val="000000"/>
          <w:szCs w:val="24"/>
          <w:lang w:eastAsia="fr-FR" w:bidi="fr-FR"/>
        </w:rPr>
        <w:t>famation contre les auteurs du mémoire, les fit arrêter et emprisonner sans autre forme de procès. Indigné à son tour par ce procédé qui lui portait ombrage, Dumas répliqua de su</w:t>
      </w:r>
      <w:r w:rsidRPr="00BA745B">
        <w:rPr>
          <w:color w:val="000000"/>
          <w:szCs w:val="24"/>
          <w:lang w:eastAsia="fr-FR" w:bidi="fr-FR"/>
        </w:rPr>
        <w:t>i</w:t>
      </w:r>
      <w:r w:rsidRPr="00BA745B">
        <w:rPr>
          <w:color w:val="000000"/>
          <w:szCs w:val="24"/>
          <w:lang w:eastAsia="fr-FR" w:bidi="fr-FR"/>
        </w:rPr>
        <w:t>te en adressant un blâme au procureur à qui il reprochait d’avoir défié son autorité, et fit relaxer les prisonniers sans préavis. Puis l’affaire glissa dans le m</w:t>
      </w:r>
      <w:r w:rsidRPr="00BA745B">
        <w:rPr>
          <w:color w:val="000000"/>
          <w:szCs w:val="24"/>
          <w:lang w:eastAsia="fr-FR" w:bidi="fr-FR"/>
        </w:rPr>
        <w:t>o</w:t>
      </w:r>
      <w:r w:rsidRPr="00BA745B">
        <w:rPr>
          <w:color w:val="000000"/>
          <w:szCs w:val="24"/>
          <w:lang w:eastAsia="fr-FR" w:bidi="fr-FR"/>
        </w:rPr>
        <w:t>liéresque. Elle dégénéra au point que Dumas perdit patience</w:t>
      </w:r>
      <w:r w:rsidRPr="00BA745B">
        <w:t> ;</w:t>
      </w:r>
      <w:r w:rsidRPr="00BA745B">
        <w:rPr>
          <w:color w:val="000000"/>
          <w:szCs w:val="24"/>
          <w:lang w:eastAsia="fr-FR" w:bidi="fr-FR"/>
        </w:rPr>
        <w:t xml:space="preserve"> jugeant qu’il pouvait utiliser la manière forte en de telles circonstances, il p</w:t>
      </w:r>
      <w:r w:rsidRPr="00BA745B">
        <w:rPr>
          <w:color w:val="000000"/>
          <w:szCs w:val="24"/>
          <w:lang w:eastAsia="fr-FR" w:bidi="fr-FR"/>
        </w:rPr>
        <w:t>é</w:t>
      </w:r>
      <w:r w:rsidRPr="00BA745B">
        <w:rPr>
          <w:color w:val="000000"/>
          <w:szCs w:val="24"/>
          <w:lang w:eastAsia="fr-FR" w:bidi="fr-FR"/>
        </w:rPr>
        <w:t>nétra avec des officiers dans la salle du Conseil (le 23 février 1768) et exigea l’enregistrement de sa plainte. Après une brève altercation avec Poivre, le président du Conseil, qui était aussi l’intendant, dissout l’assemblée et quitta la salle en furie. Devenu maître de la place, D</w:t>
      </w:r>
      <w:r w:rsidRPr="00BA745B">
        <w:rPr>
          <w:color w:val="000000"/>
          <w:szCs w:val="24"/>
          <w:lang w:eastAsia="fr-FR" w:bidi="fr-FR"/>
        </w:rPr>
        <w:t>u</w:t>
      </w:r>
      <w:r w:rsidRPr="00BA745B">
        <w:rPr>
          <w:color w:val="000000"/>
          <w:szCs w:val="24"/>
          <w:lang w:eastAsia="fr-FR" w:bidi="fr-FR"/>
        </w:rPr>
        <w:t>mas dicta ses ordres au greffier qui, encore là, n’eut pas d’autre choix que de les tran</w:t>
      </w:r>
      <w:r w:rsidRPr="00BA745B">
        <w:rPr>
          <w:color w:val="000000"/>
          <w:szCs w:val="24"/>
          <w:lang w:eastAsia="fr-FR" w:bidi="fr-FR"/>
        </w:rPr>
        <w:t>s</w:t>
      </w:r>
      <w:r w:rsidRPr="00BA745B">
        <w:rPr>
          <w:color w:val="000000"/>
          <w:szCs w:val="24"/>
          <w:lang w:eastAsia="fr-FR" w:bidi="fr-FR"/>
        </w:rPr>
        <w:t>crire</w:t>
      </w:r>
      <w:r w:rsidRPr="00BA745B">
        <w:t> ;</w:t>
      </w:r>
      <w:r w:rsidRPr="00BA745B">
        <w:rPr>
          <w:color w:val="000000"/>
          <w:szCs w:val="24"/>
          <w:lang w:eastAsia="fr-FR" w:bidi="fr-FR"/>
        </w:rPr>
        <w:t xml:space="preserve"> des ordres qui commandaient, rien de moins, que l’arrestation du procureur général et l’un de ses conseillers (R</w:t>
      </w:r>
      <w:r w:rsidRPr="00BA745B">
        <w:rPr>
          <w:color w:val="000000"/>
          <w:szCs w:val="24"/>
          <w:lang w:eastAsia="fr-FR" w:bidi="fr-FR"/>
        </w:rPr>
        <w:t>i</w:t>
      </w:r>
      <w:r w:rsidRPr="00BA745B">
        <w:rPr>
          <w:color w:val="000000"/>
          <w:szCs w:val="24"/>
          <w:lang w:eastAsia="fr-FR" w:bidi="fr-FR"/>
        </w:rPr>
        <w:t>valz de Saint-Antoine pour ne pas le nommer) dont il se saisit ensuite pour le d</w:t>
      </w:r>
      <w:r w:rsidRPr="00BA745B">
        <w:rPr>
          <w:color w:val="000000"/>
          <w:szCs w:val="24"/>
          <w:lang w:eastAsia="fr-FR" w:bidi="fr-FR"/>
        </w:rPr>
        <w:t>é</w:t>
      </w:r>
      <w:r w:rsidRPr="00BA745B">
        <w:rPr>
          <w:color w:val="000000"/>
          <w:szCs w:val="24"/>
          <w:lang w:eastAsia="fr-FR" w:bidi="fr-FR"/>
        </w:rPr>
        <w:t>porter à l’île Rodrigues </w:t>
      </w:r>
      <w:r w:rsidRPr="00BA745B">
        <w:rPr>
          <w:rStyle w:val="Appelnotedebasdep"/>
          <w:szCs w:val="24"/>
          <w:lang w:eastAsia="fr-FR" w:bidi="fr-FR"/>
        </w:rPr>
        <w:footnoteReference w:id="224"/>
      </w:r>
      <w:r w:rsidRPr="00BA745B">
        <w:rPr>
          <w:color w:val="000000"/>
          <w:szCs w:val="24"/>
          <w:lang w:eastAsia="fr-FR" w:bidi="fr-FR"/>
        </w:rPr>
        <w:t>.</w:t>
      </w:r>
    </w:p>
    <w:p w:rsidR="0040571A" w:rsidRPr="00BA745B" w:rsidRDefault="0040571A" w:rsidP="0040571A">
      <w:pPr>
        <w:spacing w:before="120" w:after="120"/>
        <w:jc w:val="both"/>
        <w:rPr>
          <w:color w:val="000000"/>
          <w:szCs w:val="24"/>
          <w:lang w:eastAsia="fr-FR" w:bidi="fr-FR"/>
        </w:rPr>
      </w:pPr>
      <w:r w:rsidRPr="00BA745B">
        <w:rPr>
          <w:color w:val="000000"/>
          <w:szCs w:val="24"/>
          <w:lang w:eastAsia="fr-FR" w:bidi="fr-FR"/>
        </w:rPr>
        <w:t>À la cour de France, où on avait pourtant l’habitude des pires e</w:t>
      </w:r>
      <w:r w:rsidRPr="00BA745B">
        <w:rPr>
          <w:color w:val="000000"/>
          <w:szCs w:val="24"/>
          <w:lang w:eastAsia="fr-FR" w:bidi="fr-FR"/>
        </w:rPr>
        <w:t>x</w:t>
      </w:r>
      <w:r w:rsidRPr="00BA745B">
        <w:rPr>
          <w:color w:val="000000"/>
          <w:szCs w:val="24"/>
          <w:lang w:eastAsia="fr-FR" w:bidi="fr-FR"/>
        </w:rPr>
        <w:t>cès, l’affaire fit grand bruit. Scandalisé par un tel</w:t>
      </w:r>
      <w:r>
        <w:rPr>
          <w:color w:val="000000"/>
          <w:szCs w:val="24"/>
          <w:lang w:eastAsia="fr-FR" w:bidi="fr-FR"/>
        </w:rPr>
        <w:t xml:space="preserve"> </w:t>
      </w:r>
      <w:r w:rsidRPr="00BA745B">
        <w:t>[130]</w:t>
      </w:r>
      <w:r>
        <w:t xml:space="preserve"> </w:t>
      </w:r>
      <w:r w:rsidRPr="00BA745B">
        <w:rPr>
          <w:color w:val="000000"/>
          <w:szCs w:val="24"/>
          <w:lang w:eastAsia="fr-FR" w:bidi="fr-FR"/>
        </w:rPr>
        <w:t>procédé, le roi rappela Dumas (le 3 juillet 1768) pour qu’il répo</w:t>
      </w:r>
      <w:r w:rsidRPr="00BA745B">
        <w:rPr>
          <w:color w:val="000000"/>
          <w:szCs w:val="24"/>
          <w:lang w:eastAsia="fr-FR" w:bidi="fr-FR"/>
        </w:rPr>
        <w:t>n</w:t>
      </w:r>
      <w:r w:rsidRPr="00BA745B">
        <w:rPr>
          <w:color w:val="000000"/>
          <w:szCs w:val="24"/>
          <w:lang w:eastAsia="fr-FR" w:bidi="fr-FR"/>
        </w:rPr>
        <w:t>dît de ses gestes, un Dumas qu’il venait à peine d’élever au grade de brig</w:t>
      </w:r>
      <w:r w:rsidRPr="00BA745B">
        <w:rPr>
          <w:color w:val="000000"/>
          <w:szCs w:val="24"/>
          <w:lang w:eastAsia="fr-FR" w:bidi="fr-FR"/>
        </w:rPr>
        <w:t>a</w:t>
      </w:r>
      <w:r w:rsidRPr="00BA745B">
        <w:rPr>
          <w:color w:val="000000"/>
          <w:szCs w:val="24"/>
          <w:lang w:eastAsia="fr-FR" w:bidi="fr-FR"/>
        </w:rPr>
        <w:t>dier général des armées avec la pension appropriée (en f</w:t>
      </w:r>
      <w:r w:rsidRPr="00BA745B">
        <w:rPr>
          <w:color w:val="000000"/>
          <w:szCs w:val="24"/>
          <w:lang w:eastAsia="fr-FR" w:bidi="fr-FR"/>
        </w:rPr>
        <w:t>é</w:t>
      </w:r>
      <w:r w:rsidRPr="00BA745B">
        <w:rPr>
          <w:color w:val="000000"/>
          <w:szCs w:val="24"/>
          <w:lang w:eastAsia="fr-FR" w:bidi="fr-FR"/>
        </w:rPr>
        <w:t>vrier</w:t>
      </w:r>
      <w:r>
        <w:rPr>
          <w:color w:val="000000"/>
          <w:szCs w:val="24"/>
          <w:lang w:eastAsia="fr-FR" w:bidi="fr-FR"/>
        </w:rPr>
        <w:t> </w:t>
      </w:r>
      <w:r w:rsidRPr="00BA745B">
        <w:rPr>
          <w:rStyle w:val="Appelnotedebasdep"/>
          <w:szCs w:val="24"/>
          <w:lang w:eastAsia="fr-FR" w:bidi="fr-FR"/>
        </w:rPr>
        <w:footnoteReference w:id="225"/>
      </w:r>
      <w:r w:rsidRPr="00BA745B">
        <w:rPr>
          <w:color w:val="000000"/>
          <w:szCs w:val="24"/>
          <w:lang w:eastAsia="fr-FR" w:bidi="fr-FR"/>
        </w:rPr>
        <w:t>. Il nomma à sa place le chevalier Desroches qui, d’un caractère moins vindicatif et dépou</w:t>
      </w:r>
      <w:r w:rsidRPr="00BA745B">
        <w:rPr>
          <w:color w:val="000000"/>
          <w:szCs w:val="24"/>
          <w:lang w:eastAsia="fr-FR" w:bidi="fr-FR"/>
        </w:rPr>
        <w:t>r</w:t>
      </w:r>
      <w:r w:rsidRPr="00BA745B">
        <w:rPr>
          <w:color w:val="000000"/>
          <w:szCs w:val="24"/>
          <w:lang w:eastAsia="fr-FR" w:bidi="fr-FR"/>
        </w:rPr>
        <w:t>vu des principales prérogatives du go</w:t>
      </w:r>
      <w:r w:rsidRPr="00BA745B">
        <w:rPr>
          <w:color w:val="000000"/>
          <w:szCs w:val="24"/>
          <w:lang w:eastAsia="fr-FR" w:bidi="fr-FR"/>
        </w:rPr>
        <w:t>u</w:t>
      </w:r>
      <w:r w:rsidRPr="00BA745B">
        <w:rPr>
          <w:color w:val="000000"/>
          <w:szCs w:val="24"/>
          <w:lang w:eastAsia="fr-FR" w:bidi="fr-FR"/>
        </w:rPr>
        <w:t>verneur, sut faire ce qu’il fallait pour ne pas brouiller l’eau de Poivre, qui allait régner dans les Masc</w:t>
      </w:r>
      <w:r w:rsidRPr="00BA745B">
        <w:rPr>
          <w:color w:val="000000"/>
          <w:szCs w:val="24"/>
          <w:lang w:eastAsia="fr-FR" w:bidi="fr-FR"/>
        </w:rPr>
        <w:t>a</w:t>
      </w:r>
      <w:r w:rsidRPr="00BA745B">
        <w:rPr>
          <w:color w:val="000000"/>
          <w:szCs w:val="24"/>
          <w:lang w:eastAsia="fr-FR" w:bidi="fr-FR"/>
        </w:rPr>
        <w:t>reignes jusqu’à son d</w:t>
      </w:r>
      <w:r w:rsidRPr="00BA745B">
        <w:rPr>
          <w:color w:val="000000"/>
          <w:szCs w:val="24"/>
          <w:lang w:eastAsia="fr-FR" w:bidi="fr-FR"/>
        </w:rPr>
        <w:t>é</w:t>
      </w:r>
      <w:r w:rsidRPr="00BA745B">
        <w:rPr>
          <w:color w:val="000000"/>
          <w:szCs w:val="24"/>
          <w:lang w:eastAsia="fr-FR" w:bidi="fr-FR"/>
        </w:rPr>
        <w:t>part en octobre 1772.</w:t>
      </w:r>
    </w:p>
    <w:p w:rsidR="0040571A" w:rsidRPr="00BA745B" w:rsidRDefault="0040571A" w:rsidP="0040571A">
      <w:pPr>
        <w:spacing w:before="120" w:after="120"/>
        <w:jc w:val="both"/>
      </w:pPr>
    </w:p>
    <w:p w:rsidR="0040571A" w:rsidRPr="00BA745B" w:rsidRDefault="0040571A" w:rsidP="0040571A">
      <w:pPr>
        <w:pStyle w:val="a"/>
      </w:pPr>
      <w:r w:rsidRPr="00BA745B">
        <w:rPr>
          <w:lang w:bidi="fr-FR"/>
        </w:rPr>
        <w:t xml:space="preserve">Les rois se succèdent, mais ne se </w:t>
      </w:r>
      <w:r>
        <w:rPr>
          <w:lang w:bidi="fr-FR"/>
        </w:rPr>
        <w:t>ressemblent pas</w:t>
      </w:r>
      <w:r>
        <w:rPr>
          <w:lang w:bidi="fr-FR"/>
        </w:rPr>
        <w:br/>
      </w:r>
      <w:r w:rsidRPr="00BA745B">
        <w:rPr>
          <w:lang w:bidi="fr-FR"/>
        </w:rPr>
        <w:t>— un Tra</w:t>
      </w:r>
      <w:r w:rsidRPr="00BA745B">
        <w:rPr>
          <w:lang w:bidi="fr-FR"/>
        </w:rPr>
        <w:t>i</w:t>
      </w:r>
      <w:r w:rsidRPr="00BA745B">
        <w:rPr>
          <w:lang w:bidi="fr-FR"/>
        </w:rPr>
        <w:t>té de défense qui ne passe pas inaperçu — 1775</w:t>
      </w:r>
    </w:p>
    <w:p w:rsidR="0040571A" w:rsidRPr="00BA745B" w:rsidRDefault="0040571A" w:rsidP="0040571A">
      <w:pPr>
        <w:spacing w:before="120" w:after="120"/>
        <w:jc w:val="both"/>
        <w:rPr>
          <w:color w:val="000000"/>
          <w:szCs w:val="24"/>
          <w:lang w:eastAsia="fr-FR" w:bidi="fr-FR"/>
        </w:rPr>
      </w:pPr>
    </w:p>
    <w:p w:rsidR="0040571A" w:rsidRPr="00BA745B" w:rsidRDefault="0040571A" w:rsidP="0040571A">
      <w:pPr>
        <w:spacing w:before="120" w:after="120"/>
        <w:jc w:val="both"/>
        <w:rPr>
          <w:color w:val="000000"/>
          <w:szCs w:val="24"/>
          <w:lang w:eastAsia="fr-FR" w:bidi="fr-FR"/>
        </w:rPr>
      </w:pPr>
      <w:r w:rsidRPr="00BA745B">
        <w:rPr>
          <w:color w:val="000000"/>
          <w:szCs w:val="24"/>
          <w:lang w:eastAsia="fr-FR" w:bidi="fr-FR"/>
        </w:rPr>
        <w:t>Le retour en France de Dumas, bien qu’il obligeât ses pairs et ses pr</w:t>
      </w:r>
      <w:r w:rsidRPr="00BA745B">
        <w:rPr>
          <w:color w:val="000000"/>
          <w:szCs w:val="24"/>
          <w:lang w:eastAsia="fr-FR" w:bidi="fr-FR"/>
        </w:rPr>
        <w:t>o</w:t>
      </w:r>
      <w:r w:rsidRPr="00BA745B">
        <w:rPr>
          <w:color w:val="000000"/>
          <w:szCs w:val="24"/>
          <w:lang w:eastAsia="fr-FR" w:bidi="fr-FR"/>
        </w:rPr>
        <w:t>tecteurs à étudier l’affaire et à prendre leurs distances avec lui le temps de l’enquête et des comparutions, ne fut pas un sujet de discu</w:t>
      </w:r>
      <w:r w:rsidRPr="00BA745B">
        <w:rPr>
          <w:color w:val="000000"/>
          <w:szCs w:val="24"/>
          <w:lang w:eastAsia="fr-FR" w:bidi="fr-FR"/>
        </w:rPr>
        <w:t>s</w:t>
      </w:r>
      <w:r w:rsidRPr="00BA745B">
        <w:rPr>
          <w:color w:val="000000"/>
          <w:szCs w:val="24"/>
          <w:lang w:eastAsia="fr-FR" w:bidi="fr-FR"/>
        </w:rPr>
        <w:t>sion en dehors des grands salons où se jouait le sort des colonies. D</w:t>
      </w:r>
      <w:r w:rsidRPr="00BA745B">
        <w:rPr>
          <w:color w:val="000000"/>
          <w:szCs w:val="24"/>
          <w:lang w:eastAsia="fr-FR" w:bidi="fr-FR"/>
        </w:rPr>
        <w:t>e</w:t>
      </w:r>
      <w:r w:rsidRPr="00BA745B">
        <w:rPr>
          <w:color w:val="000000"/>
          <w:szCs w:val="24"/>
          <w:lang w:eastAsia="fr-FR" w:bidi="fr-FR"/>
        </w:rPr>
        <w:t>puis son retour du champ de bataille canadien, Dumas di</w:t>
      </w:r>
      <w:r w:rsidRPr="00BA745B">
        <w:rPr>
          <w:color w:val="000000"/>
          <w:szCs w:val="24"/>
          <w:lang w:eastAsia="fr-FR" w:bidi="fr-FR"/>
        </w:rPr>
        <w:t>s</w:t>
      </w:r>
      <w:r w:rsidRPr="00BA745B">
        <w:rPr>
          <w:color w:val="000000"/>
          <w:szCs w:val="24"/>
          <w:lang w:eastAsia="fr-FR" w:bidi="fr-FR"/>
        </w:rPr>
        <w:t>posait d’une rente annuelle de 1200 livres, somme qui avait été po</w:t>
      </w:r>
      <w:r w:rsidRPr="00BA745B">
        <w:rPr>
          <w:color w:val="000000"/>
          <w:szCs w:val="24"/>
          <w:lang w:eastAsia="fr-FR" w:bidi="fr-FR"/>
        </w:rPr>
        <w:t>r</w:t>
      </w:r>
      <w:r w:rsidRPr="00BA745B">
        <w:rPr>
          <w:color w:val="000000"/>
          <w:szCs w:val="24"/>
          <w:lang w:eastAsia="fr-FR" w:bidi="fr-FR"/>
        </w:rPr>
        <w:t>tée à 2000 livres par le ministre lors de sa nomination comme gouverneur de l’île de France. Le 9 octobre 1772, après avoir e</w:t>
      </w:r>
      <w:r w:rsidRPr="00BA745B">
        <w:rPr>
          <w:color w:val="000000"/>
          <w:szCs w:val="24"/>
          <w:lang w:eastAsia="fr-FR" w:bidi="fr-FR"/>
        </w:rPr>
        <w:t>n</w:t>
      </w:r>
      <w:r w:rsidRPr="00BA745B">
        <w:rPr>
          <w:color w:val="000000"/>
          <w:szCs w:val="24"/>
          <w:lang w:eastAsia="fr-FR" w:bidi="fr-FR"/>
        </w:rPr>
        <w:t>tendu tous les témoignages du procès intenté contre Dumas (à l’instant précis où Poivre rend curieusement la clé du gouvern</w:t>
      </w:r>
      <w:r w:rsidRPr="00BA745B">
        <w:rPr>
          <w:color w:val="000000"/>
          <w:szCs w:val="24"/>
          <w:lang w:eastAsia="fr-FR" w:bidi="fr-FR"/>
        </w:rPr>
        <w:t>e</w:t>
      </w:r>
      <w:r w:rsidRPr="00BA745B">
        <w:rPr>
          <w:color w:val="000000"/>
          <w:szCs w:val="24"/>
          <w:lang w:eastAsia="fr-FR" w:bidi="fr-FR"/>
        </w:rPr>
        <w:t>ment colonial des Mascareignes), le roi rend jugement</w:t>
      </w:r>
      <w:r w:rsidRPr="00BA745B">
        <w:t> :</w:t>
      </w:r>
      <w:r w:rsidRPr="00BA745B">
        <w:rPr>
          <w:color w:val="000000"/>
          <w:szCs w:val="24"/>
          <w:lang w:eastAsia="fr-FR" w:bidi="fr-FR"/>
        </w:rPr>
        <w:t xml:space="preserve"> il accueille favorablement la défense du gouve</w:t>
      </w:r>
      <w:r w:rsidRPr="00BA745B">
        <w:rPr>
          <w:color w:val="000000"/>
          <w:szCs w:val="24"/>
          <w:lang w:eastAsia="fr-FR" w:bidi="fr-FR"/>
        </w:rPr>
        <w:t>r</w:t>
      </w:r>
      <w:r w:rsidRPr="00BA745B">
        <w:rPr>
          <w:color w:val="000000"/>
          <w:szCs w:val="24"/>
          <w:lang w:eastAsia="fr-FR" w:bidi="fr-FR"/>
        </w:rPr>
        <w:t>neur mis au ban, le libère de tout blâme et des accusations pesant contre lui, et décide de le rétablir dans ses fon</w:t>
      </w:r>
      <w:r w:rsidRPr="00BA745B">
        <w:rPr>
          <w:color w:val="000000"/>
          <w:szCs w:val="24"/>
          <w:lang w:eastAsia="fr-FR" w:bidi="fr-FR"/>
        </w:rPr>
        <w:t>c</w:t>
      </w:r>
      <w:r w:rsidRPr="00BA745B">
        <w:rPr>
          <w:color w:val="000000"/>
          <w:szCs w:val="24"/>
          <w:lang w:eastAsia="fr-FR" w:bidi="fr-FR"/>
        </w:rPr>
        <w:t>tions militaires en lui versant une gratification annuelle de 3000 l</w:t>
      </w:r>
      <w:r w:rsidRPr="00BA745B">
        <w:rPr>
          <w:color w:val="000000"/>
          <w:szCs w:val="24"/>
          <w:lang w:eastAsia="fr-FR" w:bidi="fr-FR"/>
        </w:rPr>
        <w:t>i</w:t>
      </w:r>
      <w:r w:rsidRPr="00BA745B">
        <w:rPr>
          <w:color w:val="000000"/>
          <w:szCs w:val="24"/>
          <w:lang w:eastAsia="fr-FR" w:bidi="fr-FR"/>
        </w:rPr>
        <w:t xml:space="preserve">vres prises </w:t>
      </w:r>
      <w:r w:rsidRPr="00BA745B">
        <w:t>« </w:t>
      </w:r>
      <w:r w:rsidRPr="00BA745B">
        <w:rPr>
          <w:color w:val="000000"/>
          <w:szCs w:val="24"/>
          <w:lang w:eastAsia="fr-FR" w:bidi="fr-FR"/>
        </w:rPr>
        <w:t>sur l’extraordinaire des guerres</w:t>
      </w:r>
      <w:r w:rsidRPr="00BA745B">
        <w:t> »</w:t>
      </w:r>
      <w:r w:rsidRPr="00BA745B">
        <w:rPr>
          <w:color w:val="000000"/>
          <w:szCs w:val="24"/>
          <w:lang w:eastAsia="fr-FR" w:bidi="fr-FR"/>
        </w:rPr>
        <w:t xml:space="preserve"> en compensation des préjudices s</w:t>
      </w:r>
      <w:r w:rsidRPr="00BA745B">
        <w:rPr>
          <w:color w:val="000000"/>
          <w:szCs w:val="24"/>
          <w:lang w:eastAsia="fr-FR" w:bidi="fr-FR"/>
        </w:rPr>
        <w:t>u</w:t>
      </w:r>
      <w:r w:rsidRPr="00BA745B">
        <w:rPr>
          <w:color w:val="000000"/>
          <w:szCs w:val="24"/>
          <w:lang w:eastAsia="fr-FR" w:bidi="fr-FR"/>
        </w:rPr>
        <w:t>bis </w:t>
      </w:r>
      <w:r w:rsidRPr="00BA745B">
        <w:rPr>
          <w:rStyle w:val="Appelnotedebasdep"/>
          <w:szCs w:val="24"/>
          <w:lang w:eastAsia="fr-FR" w:bidi="fr-FR"/>
        </w:rPr>
        <w:footnoteReference w:id="226"/>
      </w:r>
      <w:r w:rsidRPr="00BA745B">
        <w:rPr>
          <w:color w:val="000000"/>
          <w:szCs w:val="24"/>
          <w:lang w:eastAsia="fr-FR" w:bidi="fr-FR"/>
        </w:rPr>
        <w:t>.</w:t>
      </w:r>
    </w:p>
    <w:p w:rsidR="0040571A" w:rsidRDefault="0040571A" w:rsidP="0040571A">
      <w:pPr>
        <w:pStyle w:val="p"/>
      </w:pPr>
      <w:r w:rsidRPr="00BA745B">
        <w:br w:type="page"/>
        <w:t>[131]</w:t>
      </w:r>
    </w:p>
    <w:p w:rsidR="0040571A" w:rsidRPr="00BA745B" w:rsidRDefault="0040571A" w:rsidP="0040571A">
      <w:pPr>
        <w:spacing w:before="120" w:after="120"/>
        <w:jc w:val="both"/>
      </w:pPr>
    </w:p>
    <w:p w:rsidR="0040571A" w:rsidRPr="00BA745B" w:rsidRDefault="009310D6" w:rsidP="0040571A">
      <w:pPr>
        <w:pStyle w:val="fig"/>
      </w:pPr>
      <w:r>
        <w:rPr>
          <w:noProof/>
        </w:rPr>
        <w:drawing>
          <wp:inline distT="0" distB="0" distL="0" distR="0">
            <wp:extent cx="3274695" cy="3891280"/>
            <wp:effectExtent l="25400" t="25400" r="14605" b="7620"/>
            <wp:docPr id="31" name="Image 31" descr="fig_p_131_Louis_XVI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fig_p_131_Louis_XVI_40_low"/>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4695" cy="3891280"/>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2"/>
      </w:pPr>
      <w:r w:rsidRPr="00BA745B">
        <w:t>Louis XVI vient au monde le 23 août 1754, alors que l’affaire Jumonville secoue le Canada. Il mourra le 21 janvier 1793, guillotiné sur l’actuelle place de la Concorde, à 10 h 10 du matin.</w:t>
      </w:r>
    </w:p>
    <w:p w:rsidR="0040571A" w:rsidRPr="00BA745B" w:rsidRDefault="0040571A" w:rsidP="0040571A">
      <w:pPr>
        <w:spacing w:before="120" w:after="120"/>
        <w:jc w:val="both"/>
        <w:rPr>
          <w:szCs w:val="2"/>
        </w:rPr>
      </w:pPr>
    </w:p>
    <w:p w:rsidR="0040571A" w:rsidRPr="00BA745B" w:rsidRDefault="0040571A" w:rsidP="0040571A">
      <w:pPr>
        <w:spacing w:before="120" w:after="120"/>
        <w:jc w:val="both"/>
      </w:pPr>
      <w:r w:rsidRPr="00BA745B">
        <w:rPr>
          <w:color w:val="000000"/>
          <w:szCs w:val="24"/>
          <w:lang w:eastAsia="fr-FR" w:bidi="fr-FR"/>
        </w:rPr>
        <w:t>Le signal ainsi donné par Louis XV n’est pas mince. Et l’affaire n’en restera pas là, puisque, le 12 décembre 1774, Louis XVI, qui vient tout juste de succéder à son grand-père (le 10 mai 1774) mort de la petite v</w:t>
      </w:r>
      <w:r w:rsidRPr="00BA745B">
        <w:rPr>
          <w:color w:val="000000"/>
          <w:szCs w:val="24"/>
          <w:lang w:eastAsia="fr-FR" w:bidi="fr-FR"/>
        </w:rPr>
        <w:t>é</w:t>
      </w:r>
      <w:r w:rsidRPr="00BA745B">
        <w:rPr>
          <w:color w:val="000000"/>
          <w:szCs w:val="24"/>
          <w:lang w:eastAsia="fr-FR" w:bidi="fr-FR"/>
        </w:rPr>
        <w:t xml:space="preserve">role dont, dit-on, il n’avait pas volé quelques grains, trouve opportun de noter à la face du régime qu’il </w:t>
      </w:r>
      <w:r w:rsidRPr="00BA745B">
        <w:t>« </w:t>
      </w:r>
      <w:r w:rsidRPr="00BA745B">
        <w:rPr>
          <w:color w:val="000000"/>
          <w:szCs w:val="24"/>
          <w:lang w:eastAsia="fr-FR" w:bidi="fr-FR"/>
        </w:rPr>
        <w:t>n’a gardé aucune ma</w:t>
      </w:r>
      <w:r w:rsidRPr="00BA745B">
        <w:rPr>
          <w:color w:val="000000"/>
          <w:szCs w:val="24"/>
          <w:lang w:eastAsia="fr-FR" w:bidi="fr-FR"/>
        </w:rPr>
        <w:t>u</w:t>
      </w:r>
      <w:r w:rsidRPr="00BA745B">
        <w:rPr>
          <w:color w:val="000000"/>
          <w:szCs w:val="24"/>
          <w:lang w:eastAsia="fr-FR" w:bidi="fr-FR"/>
        </w:rPr>
        <w:t>vaise impression de son rappel de l’Ile de France</w:t>
      </w:r>
      <w:r w:rsidRPr="00BA745B">
        <w:t> </w:t>
      </w:r>
      <w:r w:rsidRPr="00BA745B">
        <w:rPr>
          <w:rStyle w:val="Appelnotedebasdep"/>
        </w:rPr>
        <w:footnoteReference w:id="227"/>
      </w:r>
      <w:r>
        <w:t> </w:t>
      </w:r>
      <w:r w:rsidRPr="00BA745B">
        <w:t>»</w:t>
      </w:r>
      <w:r w:rsidRPr="00BA745B">
        <w:rPr>
          <w:color w:val="000000"/>
          <w:szCs w:val="24"/>
          <w:lang w:eastAsia="fr-FR" w:bidi="fr-FR"/>
        </w:rPr>
        <w:t>. Sans doute e</w:t>
      </w:r>
      <w:r w:rsidRPr="00BA745B">
        <w:rPr>
          <w:color w:val="000000"/>
          <w:szCs w:val="24"/>
          <w:lang w:eastAsia="fr-FR" w:bidi="fr-FR"/>
        </w:rPr>
        <w:t>n</w:t>
      </w:r>
      <w:r w:rsidRPr="00BA745B">
        <w:rPr>
          <w:color w:val="000000"/>
          <w:szCs w:val="24"/>
          <w:lang w:eastAsia="fr-FR" w:bidi="fr-FR"/>
        </w:rPr>
        <w:t>couragé par le traité déposé à cette heure par Dumas auprès de son frère aîné (le futur Louis</w:t>
      </w:r>
      <w:r>
        <w:rPr>
          <w:color w:val="000000"/>
          <w:szCs w:val="24"/>
          <w:lang w:eastAsia="fr-FR" w:bidi="fr-FR"/>
        </w:rPr>
        <w:t> </w:t>
      </w:r>
      <w:r w:rsidRPr="00BA745B">
        <w:rPr>
          <w:color w:val="000000"/>
          <w:szCs w:val="24"/>
          <w:lang w:eastAsia="fr-FR" w:bidi="fr-FR"/>
        </w:rPr>
        <w:t>XVIII), le nouveau monarque consent de su</w:t>
      </w:r>
      <w:r w:rsidRPr="00BA745B">
        <w:rPr>
          <w:color w:val="000000"/>
          <w:szCs w:val="24"/>
          <w:lang w:eastAsia="fr-FR" w:bidi="fr-FR"/>
        </w:rPr>
        <w:t>i</w:t>
      </w:r>
      <w:r w:rsidRPr="00BA745B">
        <w:rPr>
          <w:color w:val="000000"/>
          <w:szCs w:val="24"/>
          <w:lang w:eastAsia="fr-FR" w:bidi="fr-FR"/>
        </w:rPr>
        <w:t>te et de surcroît au rétablissement du trait</w:t>
      </w:r>
      <w:r w:rsidRPr="00BA745B">
        <w:rPr>
          <w:color w:val="000000"/>
          <w:szCs w:val="24"/>
          <w:lang w:eastAsia="fr-FR" w:bidi="fr-FR"/>
        </w:rPr>
        <w:t>e</w:t>
      </w:r>
      <w:r w:rsidRPr="00BA745B">
        <w:rPr>
          <w:color w:val="000000"/>
          <w:szCs w:val="24"/>
          <w:lang w:eastAsia="fr-FR" w:bidi="fr-FR"/>
        </w:rPr>
        <w:t>ment de</w:t>
      </w:r>
      <w:r>
        <w:rPr>
          <w:color w:val="000000"/>
          <w:szCs w:val="24"/>
          <w:lang w:eastAsia="fr-FR" w:bidi="fr-FR"/>
        </w:rPr>
        <w:t xml:space="preserve"> </w:t>
      </w:r>
      <w:r w:rsidRPr="00BA745B">
        <w:t>[132]</w:t>
      </w:r>
      <w:r>
        <w:t xml:space="preserve"> </w:t>
      </w:r>
      <w:r w:rsidRPr="00BA745B">
        <w:rPr>
          <w:color w:val="000000"/>
          <w:szCs w:val="24"/>
          <w:lang w:eastAsia="fr-FR" w:bidi="fr-FR"/>
        </w:rPr>
        <w:t>1200 livres qui lui avait été accordé à son retour au Canada, et il y ajoute même, sur ce qu’il reçoit déjà pour tous ses services re</w:t>
      </w:r>
      <w:r w:rsidRPr="00BA745B">
        <w:rPr>
          <w:color w:val="000000"/>
          <w:szCs w:val="24"/>
          <w:lang w:eastAsia="fr-FR" w:bidi="fr-FR"/>
        </w:rPr>
        <w:t>n</w:t>
      </w:r>
      <w:r w:rsidRPr="00BA745B">
        <w:rPr>
          <w:color w:val="000000"/>
          <w:szCs w:val="24"/>
          <w:lang w:eastAsia="fr-FR" w:bidi="fr-FR"/>
        </w:rPr>
        <w:t>dus, une gratification de 6000 livres. Ce dernier geste, s’il ne contribue pas à laver sa m</w:t>
      </w:r>
      <w:r w:rsidRPr="00BA745B">
        <w:rPr>
          <w:color w:val="000000"/>
          <w:szCs w:val="24"/>
          <w:lang w:eastAsia="fr-FR" w:bidi="fr-FR"/>
        </w:rPr>
        <w:t>é</w:t>
      </w:r>
      <w:r w:rsidRPr="00BA745B">
        <w:rPr>
          <w:color w:val="000000"/>
          <w:szCs w:val="24"/>
          <w:lang w:eastAsia="fr-FR" w:bidi="fr-FR"/>
        </w:rPr>
        <w:t>moire auprès des copains de son antagoniste Pierre Po</w:t>
      </w:r>
      <w:r w:rsidRPr="00BA745B">
        <w:rPr>
          <w:color w:val="000000"/>
          <w:szCs w:val="24"/>
          <w:lang w:eastAsia="fr-FR" w:bidi="fr-FR"/>
        </w:rPr>
        <w:t>i</w:t>
      </w:r>
      <w:r w:rsidRPr="00BA745B">
        <w:rPr>
          <w:color w:val="000000"/>
          <w:szCs w:val="24"/>
          <w:lang w:eastAsia="fr-FR" w:bidi="fr-FR"/>
        </w:rPr>
        <w:t>vre, a toutefois le mérite de lui rouvrir les portes de la carrière milita</w:t>
      </w:r>
      <w:r w:rsidRPr="00BA745B">
        <w:rPr>
          <w:color w:val="000000"/>
          <w:szCs w:val="24"/>
          <w:lang w:eastAsia="fr-FR" w:bidi="fr-FR"/>
        </w:rPr>
        <w:t>i</w:t>
      </w:r>
      <w:r w:rsidRPr="00BA745B">
        <w:rPr>
          <w:color w:val="000000"/>
          <w:szCs w:val="24"/>
          <w:lang w:eastAsia="fr-FR" w:bidi="fr-FR"/>
        </w:rPr>
        <w:t>re. Il suffit de lire la préface du document dont Dumas dit avoir entrepris la réda</w:t>
      </w:r>
      <w:r w:rsidRPr="00BA745B">
        <w:rPr>
          <w:color w:val="000000"/>
          <w:szCs w:val="24"/>
          <w:lang w:eastAsia="fr-FR" w:bidi="fr-FR"/>
        </w:rPr>
        <w:t>c</w:t>
      </w:r>
      <w:r w:rsidRPr="00BA745B">
        <w:rPr>
          <w:color w:val="000000"/>
          <w:szCs w:val="24"/>
          <w:lang w:eastAsia="fr-FR" w:bidi="fr-FR"/>
        </w:rPr>
        <w:t>tion en 1773 pour comprendre qu’il n’a pe</w:t>
      </w:r>
      <w:r w:rsidRPr="00BA745B">
        <w:rPr>
          <w:color w:val="000000"/>
          <w:szCs w:val="24"/>
          <w:lang w:eastAsia="fr-FR" w:bidi="fr-FR"/>
        </w:rPr>
        <w:t>r</w:t>
      </w:r>
      <w:r w:rsidRPr="00BA745B">
        <w:rPr>
          <w:color w:val="000000"/>
          <w:szCs w:val="24"/>
          <w:lang w:eastAsia="fr-FR" w:bidi="fr-FR"/>
        </w:rPr>
        <w:t>du ni son énergie ni son temps pour dénoncer l’incurie de ses principaux adve</w:t>
      </w:r>
      <w:r w:rsidRPr="00BA745B">
        <w:rPr>
          <w:color w:val="000000"/>
          <w:szCs w:val="24"/>
          <w:lang w:eastAsia="fr-FR" w:bidi="fr-FR"/>
        </w:rPr>
        <w:t>r</w:t>
      </w:r>
      <w:r w:rsidRPr="00BA745B">
        <w:rPr>
          <w:color w:val="000000"/>
          <w:szCs w:val="24"/>
          <w:lang w:eastAsia="fr-FR" w:bidi="fr-FR"/>
        </w:rPr>
        <w:t>saires (</w:t>
      </w:r>
      <w:r w:rsidRPr="00BA745B">
        <w:t>« </w:t>
      </w:r>
      <w:r w:rsidRPr="00BA745B">
        <w:rPr>
          <w:color w:val="000000"/>
          <w:szCs w:val="24"/>
          <w:lang w:eastAsia="fr-FR" w:bidi="fr-FR"/>
        </w:rPr>
        <w:t>un homme mal intentionné [et] un de ses complices, dont un anthrop</w:t>
      </w:r>
      <w:r w:rsidRPr="00BA745B">
        <w:rPr>
          <w:color w:val="000000"/>
          <w:szCs w:val="24"/>
          <w:lang w:eastAsia="fr-FR" w:bidi="fr-FR"/>
        </w:rPr>
        <w:t>o</w:t>
      </w:r>
      <w:r w:rsidRPr="00BA745B">
        <w:rPr>
          <w:color w:val="000000"/>
          <w:szCs w:val="24"/>
          <w:lang w:eastAsia="fr-FR" w:bidi="fr-FR"/>
        </w:rPr>
        <w:t>phage aurait rougi</w:t>
      </w:r>
      <w:r w:rsidRPr="00BA745B">
        <w:t> »</w:t>
      </w:r>
      <w:r w:rsidRPr="00BA745B">
        <w:rPr>
          <w:color w:val="000000"/>
          <w:szCs w:val="24"/>
          <w:lang w:eastAsia="fr-FR" w:bidi="fr-FR"/>
        </w:rPr>
        <w:t>) et pour réinscrire son nom dans le ca</w:t>
      </w:r>
      <w:r w:rsidRPr="00BA745B">
        <w:rPr>
          <w:color w:val="000000"/>
          <w:szCs w:val="24"/>
          <w:lang w:eastAsia="fr-FR" w:bidi="fr-FR"/>
        </w:rPr>
        <w:t>r</w:t>
      </w:r>
      <w:r w:rsidRPr="00BA745B">
        <w:rPr>
          <w:color w:val="000000"/>
          <w:szCs w:val="24"/>
          <w:lang w:eastAsia="fr-FR" w:bidi="fr-FR"/>
        </w:rPr>
        <w:t>net de paye de l’armée.</w:t>
      </w:r>
    </w:p>
    <w:p w:rsidR="0040571A" w:rsidRDefault="0040571A" w:rsidP="0040571A">
      <w:pPr>
        <w:pStyle w:val="Grillecouleur-Accent1"/>
      </w:pPr>
    </w:p>
    <w:p w:rsidR="0040571A" w:rsidRPr="00BA745B" w:rsidRDefault="0040571A" w:rsidP="0040571A">
      <w:pPr>
        <w:pStyle w:val="Citation0"/>
      </w:pPr>
      <w:r w:rsidRPr="00BA745B">
        <w:t>En fait de gouvernement, tout est lié, tout se tient par des rapports m</w:t>
      </w:r>
      <w:r w:rsidRPr="00BA745B">
        <w:t>é</w:t>
      </w:r>
      <w:r w:rsidRPr="00BA745B">
        <w:t>diats ou immédiats, d'où il résulte :</w:t>
      </w:r>
    </w:p>
    <w:p w:rsidR="0040571A" w:rsidRPr="00BA745B" w:rsidRDefault="0040571A" w:rsidP="0040571A">
      <w:pPr>
        <w:pStyle w:val="Citation0"/>
      </w:pPr>
      <w:r w:rsidRPr="00BA745B">
        <w:t>qu’il n'y a point de gouvernement où il n'y a point de sûr</w:t>
      </w:r>
      <w:r w:rsidRPr="00BA745B">
        <w:t>e</w:t>
      </w:r>
      <w:r w:rsidRPr="00BA745B">
        <w:t>té ;</w:t>
      </w:r>
    </w:p>
    <w:p w:rsidR="0040571A" w:rsidRPr="00BA745B" w:rsidRDefault="0040571A" w:rsidP="0040571A">
      <w:pPr>
        <w:pStyle w:val="Citation0"/>
      </w:pPr>
      <w:r w:rsidRPr="00BA745B">
        <w:t>qu'il n'y a point de gouvernement là où il n'y a pas de justice, ou lor</w:t>
      </w:r>
      <w:r w:rsidRPr="00BA745B">
        <w:t>s</w:t>
      </w:r>
      <w:r w:rsidRPr="00BA745B">
        <w:t>qu’elle est mal administrée, ce qui revient au m</w:t>
      </w:r>
      <w:r w:rsidRPr="00BA745B">
        <w:t>ê</w:t>
      </w:r>
      <w:r w:rsidRPr="00BA745B">
        <w:t>me ;</w:t>
      </w:r>
    </w:p>
    <w:p w:rsidR="0040571A" w:rsidRDefault="0040571A" w:rsidP="0040571A">
      <w:pPr>
        <w:pStyle w:val="Citation0"/>
      </w:pPr>
      <w:r w:rsidRPr="00BA745B">
        <w:t>qu’il n'y a point de gouvernement partout où l'anarchie peut impun</w:t>
      </w:r>
      <w:r w:rsidRPr="00BA745B">
        <w:t>é</w:t>
      </w:r>
      <w:r w:rsidRPr="00BA745B">
        <w:t>ment se substituer à lui, à la première effervesce</w:t>
      </w:r>
      <w:r w:rsidRPr="00BA745B">
        <w:t>n</w:t>
      </w:r>
      <w:r w:rsidRPr="00BA745B">
        <w:t>ce de quelques esprits inquiets et turbulents que la cupidité déterm</w:t>
      </w:r>
      <w:r w:rsidRPr="00BA745B">
        <w:t>i</w:t>
      </w:r>
      <w:r w:rsidRPr="00BA745B">
        <w:t>ne, et qui ne manquent jamais de lier leur partie avec des hommes puissants auprès des ministres pour s'engrai</w:t>
      </w:r>
      <w:r w:rsidRPr="00BA745B">
        <w:t>s</w:t>
      </w:r>
      <w:r w:rsidRPr="00BA745B">
        <w:t>ser des mis</w:t>
      </w:r>
      <w:r w:rsidRPr="00BA745B">
        <w:t>è</w:t>
      </w:r>
      <w:r w:rsidRPr="00BA745B">
        <w:t>res publiques. Cela est arrivé plus d'une fois depuis vingt-cinq ans dans nos colonies, particulièrement aux îles de France et de Bourbon, pendant mon commandement et pendant celui de M. le chevalier des R</w:t>
      </w:r>
      <w:r w:rsidRPr="00BA745B">
        <w:t>o</w:t>
      </w:r>
      <w:r w:rsidRPr="00BA745B">
        <w:t>ches mon successeur. (Chap. XI)</w:t>
      </w:r>
    </w:p>
    <w:p w:rsidR="0040571A" w:rsidRPr="00BA745B" w:rsidRDefault="0040571A" w:rsidP="0040571A">
      <w:pPr>
        <w:pStyle w:val="Grillecouleur-Accent1"/>
      </w:pPr>
    </w:p>
    <w:p w:rsidR="0040571A" w:rsidRPr="00BA745B" w:rsidRDefault="0040571A" w:rsidP="0040571A">
      <w:pPr>
        <w:spacing w:before="120" w:after="120"/>
        <w:jc w:val="both"/>
      </w:pPr>
      <w:r w:rsidRPr="00BA745B">
        <w:rPr>
          <w:color w:val="000000"/>
          <w:szCs w:val="24"/>
          <w:lang w:eastAsia="fr-FR" w:bidi="fr-FR"/>
        </w:rPr>
        <w:t>Bien que cet important jugement royal, doublé d’une réintégr</w:t>
      </w:r>
      <w:r w:rsidRPr="00BA745B">
        <w:rPr>
          <w:color w:val="000000"/>
          <w:szCs w:val="24"/>
          <w:lang w:eastAsia="fr-FR" w:bidi="fr-FR"/>
        </w:rPr>
        <w:t>a</w:t>
      </w:r>
      <w:r w:rsidRPr="00BA745B">
        <w:rPr>
          <w:color w:val="000000"/>
          <w:szCs w:val="24"/>
          <w:lang w:eastAsia="fr-FR" w:bidi="fr-FR"/>
        </w:rPr>
        <w:t>tion officielle dans l’armée, redore sans plus de nuances le blason de D</w:t>
      </w:r>
      <w:r w:rsidRPr="00BA745B">
        <w:rPr>
          <w:color w:val="000000"/>
          <w:szCs w:val="24"/>
          <w:lang w:eastAsia="fr-FR" w:bidi="fr-FR"/>
        </w:rPr>
        <w:t>u</w:t>
      </w:r>
      <w:r w:rsidRPr="00BA745B">
        <w:rPr>
          <w:color w:val="000000"/>
          <w:szCs w:val="24"/>
          <w:lang w:eastAsia="fr-FR" w:bidi="fr-FR"/>
        </w:rPr>
        <w:t>mas en le lavant des lourdes accusations pesant contre lui d</w:t>
      </w:r>
      <w:r w:rsidRPr="00BA745B">
        <w:rPr>
          <w:color w:val="000000"/>
          <w:szCs w:val="24"/>
          <w:lang w:eastAsia="fr-FR" w:bidi="fr-FR"/>
        </w:rPr>
        <w:t>e</w:t>
      </w:r>
      <w:r w:rsidRPr="00BA745B">
        <w:rPr>
          <w:color w:val="000000"/>
          <w:szCs w:val="24"/>
          <w:lang w:eastAsia="fr-FR" w:bidi="fr-FR"/>
        </w:rPr>
        <w:t>puis son rappel des Mascareignes, le parcours militaire qu’il est appelé à suivre jusqu’à l’heure de son trépas est beaucoup plus diffic</w:t>
      </w:r>
      <w:r w:rsidRPr="00BA745B">
        <w:rPr>
          <w:color w:val="000000"/>
          <w:szCs w:val="24"/>
          <w:lang w:eastAsia="fr-FR" w:bidi="fr-FR"/>
        </w:rPr>
        <w:t>i</w:t>
      </w:r>
      <w:r w:rsidRPr="00BA745B">
        <w:rPr>
          <w:color w:val="000000"/>
          <w:szCs w:val="24"/>
          <w:lang w:eastAsia="fr-FR" w:bidi="fr-FR"/>
        </w:rPr>
        <w:t>le à suivre. S’il reprend du service, l’histoire le garde toutefois dans l’ombre pour la suite quelle lui réserve. Certains le placent à bord de l’un des cinq n</w:t>
      </w:r>
      <w:r w:rsidRPr="00BA745B">
        <w:rPr>
          <w:color w:val="000000"/>
          <w:szCs w:val="24"/>
          <w:lang w:eastAsia="fr-FR" w:bidi="fr-FR"/>
        </w:rPr>
        <w:t>a</w:t>
      </w:r>
      <w:r w:rsidRPr="00BA745B">
        <w:rPr>
          <w:color w:val="000000"/>
          <w:szCs w:val="24"/>
          <w:lang w:eastAsia="fr-FR" w:bidi="fr-FR"/>
        </w:rPr>
        <w:t xml:space="preserve">vires confiés au célèbre bailli Suffren, qui </w:t>
      </w:r>
      <w:r w:rsidRPr="00BA745B">
        <w:rPr>
          <w:szCs w:val="24"/>
          <w:lang w:eastAsia="fr-FR" w:bidi="fr-FR"/>
        </w:rPr>
        <w:t>att</w:t>
      </w:r>
      <w:r w:rsidRPr="00BA745B">
        <w:rPr>
          <w:szCs w:val="24"/>
          <w:lang w:eastAsia="fr-FR" w:bidi="fr-FR"/>
        </w:rPr>
        <w:t>a</w:t>
      </w:r>
      <w:r w:rsidRPr="00BA745B">
        <w:rPr>
          <w:szCs w:val="24"/>
          <w:lang w:eastAsia="fr-FR" w:bidi="fr-FR"/>
        </w:rPr>
        <w:t>quera la</w:t>
      </w:r>
      <w:r>
        <w:rPr>
          <w:szCs w:val="24"/>
          <w:lang w:eastAsia="fr-FR" w:bidi="fr-FR"/>
        </w:rPr>
        <w:t xml:space="preserve"> </w:t>
      </w:r>
      <w:r w:rsidRPr="00BA745B">
        <w:t>[133]</w:t>
      </w:r>
      <w:r>
        <w:t xml:space="preserve"> </w:t>
      </w:r>
      <w:r w:rsidRPr="00BA745B">
        <w:rPr>
          <w:color w:val="000000"/>
          <w:szCs w:val="24"/>
          <w:lang w:eastAsia="fr-FR" w:bidi="fr-FR"/>
        </w:rPr>
        <w:t>flotte de l’amiral anglais Hughes (1782) et qui portera haut dans le ciel des I</w:t>
      </w:r>
      <w:r w:rsidRPr="00BA745B">
        <w:rPr>
          <w:color w:val="000000"/>
          <w:szCs w:val="24"/>
          <w:lang w:eastAsia="fr-FR" w:bidi="fr-FR"/>
        </w:rPr>
        <w:t>n</w:t>
      </w:r>
      <w:r w:rsidRPr="00BA745B">
        <w:rPr>
          <w:color w:val="000000"/>
          <w:szCs w:val="24"/>
          <w:lang w:eastAsia="fr-FR" w:bidi="fr-FR"/>
        </w:rPr>
        <w:t>des orientales le pavillon français si souvent humilié d</w:t>
      </w:r>
      <w:r w:rsidRPr="00BA745B">
        <w:rPr>
          <w:color w:val="000000"/>
          <w:szCs w:val="24"/>
          <w:lang w:eastAsia="fr-FR" w:bidi="fr-FR"/>
        </w:rPr>
        <w:t>e</w:t>
      </w:r>
      <w:r w:rsidRPr="00BA745B">
        <w:rPr>
          <w:color w:val="000000"/>
          <w:szCs w:val="24"/>
          <w:lang w:eastAsia="fr-FR" w:bidi="fr-FR"/>
        </w:rPr>
        <w:t>puis le début du siècle</w:t>
      </w:r>
      <w:r>
        <w:rPr>
          <w:color w:val="000000"/>
          <w:szCs w:val="24"/>
          <w:lang w:eastAsia="fr-FR" w:bidi="fr-FR"/>
        </w:rPr>
        <w:t> </w:t>
      </w:r>
      <w:r w:rsidRPr="00BA745B">
        <w:rPr>
          <w:rStyle w:val="Appelnotedebasdep"/>
          <w:szCs w:val="24"/>
          <w:lang w:eastAsia="fr-FR" w:bidi="fr-FR"/>
        </w:rPr>
        <w:footnoteReference w:id="228"/>
      </w:r>
      <w:r>
        <w:rPr>
          <w:color w:val="000000"/>
          <w:szCs w:val="24"/>
          <w:lang w:eastAsia="fr-FR" w:bidi="fr-FR"/>
        </w:rPr>
        <w:t> </w:t>
      </w:r>
      <w:r w:rsidRPr="00BA745B">
        <w:t>;</w:t>
      </w:r>
      <w:r w:rsidRPr="00BA745B">
        <w:rPr>
          <w:color w:val="000000"/>
          <w:szCs w:val="24"/>
          <w:lang w:eastAsia="fr-FR" w:bidi="fr-FR"/>
        </w:rPr>
        <w:t xml:space="preserve"> d’autres le ramènent même le long des c</w:t>
      </w:r>
      <w:r w:rsidRPr="00BA745B">
        <w:rPr>
          <w:color w:val="000000"/>
          <w:szCs w:val="24"/>
          <w:lang w:eastAsia="fr-FR" w:bidi="fr-FR"/>
        </w:rPr>
        <w:t>ô</w:t>
      </w:r>
      <w:r w:rsidRPr="00BA745B">
        <w:rPr>
          <w:color w:val="000000"/>
          <w:szCs w:val="24"/>
          <w:lang w:eastAsia="fr-FR" w:bidi="fr-FR"/>
        </w:rPr>
        <w:t>tes de l’Amérique du Nord (1780-1781), où il aurait été mêlé aux faits d’armes de La Fayette pendant les belles heures de la Révolution am</w:t>
      </w:r>
      <w:r w:rsidRPr="00BA745B">
        <w:rPr>
          <w:color w:val="000000"/>
          <w:szCs w:val="24"/>
          <w:lang w:eastAsia="fr-FR" w:bidi="fr-FR"/>
        </w:rPr>
        <w:t>é</w:t>
      </w:r>
      <w:r w:rsidRPr="00BA745B">
        <w:rPr>
          <w:color w:val="000000"/>
          <w:szCs w:val="24"/>
          <w:lang w:eastAsia="fr-FR" w:bidi="fr-FR"/>
        </w:rPr>
        <w:t>ricaine </w:t>
      </w:r>
      <w:r w:rsidRPr="00BA745B">
        <w:rPr>
          <w:rStyle w:val="Appelnotedebasdep"/>
          <w:szCs w:val="24"/>
          <w:lang w:eastAsia="fr-FR" w:bidi="fr-FR"/>
        </w:rPr>
        <w:footnoteReference w:id="229"/>
      </w:r>
      <w:r w:rsidRPr="00BA745B">
        <w:rPr>
          <w:color w:val="000000"/>
          <w:szCs w:val="24"/>
          <w:lang w:eastAsia="fr-FR" w:bidi="fr-FR"/>
        </w:rPr>
        <w:t>.</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En l’absence de tout document d’archives nous permettant d’attester ces faits et de réduire le champ des possibles historiques jusqu’à un point de convergence, il est difficile pour nous de pre</w:t>
      </w:r>
      <w:r w:rsidRPr="00BA745B">
        <w:rPr>
          <w:color w:val="000000"/>
          <w:szCs w:val="24"/>
          <w:lang w:eastAsia="fr-FR" w:bidi="fr-FR"/>
        </w:rPr>
        <w:t>n</w:t>
      </w:r>
      <w:r w:rsidRPr="00BA745B">
        <w:rPr>
          <w:color w:val="000000"/>
          <w:szCs w:val="24"/>
          <w:lang w:eastAsia="fr-FR" w:bidi="fr-FR"/>
        </w:rPr>
        <w:t>dre position. Nous ne pouvons que nous laisser aller au jeu des spécul</w:t>
      </w:r>
      <w:r w:rsidRPr="00BA745B">
        <w:rPr>
          <w:color w:val="000000"/>
          <w:szCs w:val="24"/>
          <w:lang w:eastAsia="fr-FR" w:bidi="fr-FR"/>
        </w:rPr>
        <w:t>a</w:t>
      </w:r>
      <w:r w:rsidRPr="00BA745B">
        <w:rPr>
          <w:color w:val="000000"/>
          <w:szCs w:val="24"/>
          <w:lang w:eastAsia="fr-FR" w:bidi="fr-FR"/>
        </w:rPr>
        <w:t>tions et prendre prétexte du fait qu’il a été élevé au rang de maréchal de camp, le 1</w:t>
      </w:r>
      <w:r w:rsidRPr="00BA745B">
        <w:rPr>
          <w:color w:val="000000"/>
          <w:szCs w:val="24"/>
          <w:vertAlign w:val="superscript"/>
          <w:lang w:eastAsia="fr-FR" w:bidi="fr-FR"/>
        </w:rPr>
        <w:t>er</w:t>
      </w:r>
      <w:r w:rsidRPr="00BA745B">
        <w:rPr>
          <w:color w:val="000000"/>
          <w:szCs w:val="24"/>
          <w:lang w:eastAsia="fr-FR" w:bidi="fr-FR"/>
        </w:rPr>
        <w:t xml:space="preserve"> mars 1780, avec pension de 10 200 l</w:t>
      </w:r>
      <w:r w:rsidRPr="00BA745B">
        <w:rPr>
          <w:color w:val="000000"/>
          <w:szCs w:val="24"/>
          <w:lang w:eastAsia="fr-FR" w:bidi="fr-FR"/>
        </w:rPr>
        <w:t>i</w:t>
      </w:r>
      <w:r w:rsidRPr="00BA745B">
        <w:rPr>
          <w:color w:val="000000"/>
          <w:szCs w:val="24"/>
          <w:lang w:eastAsia="fr-FR" w:bidi="fr-FR"/>
        </w:rPr>
        <w:t>vres </w:t>
      </w:r>
      <w:r w:rsidRPr="00BA745B">
        <w:rPr>
          <w:rStyle w:val="Appelnotedebasdep"/>
          <w:szCs w:val="24"/>
          <w:lang w:eastAsia="fr-FR" w:bidi="fr-FR"/>
        </w:rPr>
        <w:footnoteReference w:id="230"/>
      </w:r>
      <w:r w:rsidRPr="00BA745B">
        <w:rPr>
          <w:color w:val="000000"/>
          <w:szCs w:val="24"/>
          <w:lang w:eastAsia="fr-FR" w:bidi="fr-FR"/>
        </w:rPr>
        <w:t>, pour comprendre qu’il servait encore dans l’armée à l’époque où ses co</w:t>
      </w:r>
      <w:r w:rsidRPr="00BA745B">
        <w:rPr>
          <w:color w:val="000000"/>
          <w:szCs w:val="24"/>
          <w:lang w:eastAsia="fr-FR" w:bidi="fr-FR"/>
        </w:rPr>
        <w:t>m</w:t>
      </w:r>
      <w:r w:rsidRPr="00BA745B">
        <w:rPr>
          <w:color w:val="000000"/>
          <w:szCs w:val="24"/>
          <w:lang w:eastAsia="fr-FR" w:bidi="fr-FR"/>
        </w:rPr>
        <w:t>patriotes, Suffren et La Fayette, ont marqué l’histoire de leurs propres exploits (en 1782, Dumas est âgé de 61 ans, ce qui le fait toujours candidat à toutes les gloires militaires). Il faut savoir du reste que le grade de maréchal de camp n’était pas qu’honorifique sous l’Ancien Régime et qu’il n’avait rien d’un titre posthume</w:t>
      </w:r>
      <w:r w:rsidRPr="00BA745B">
        <w:t> ;</w:t>
      </w:r>
      <w:r w:rsidRPr="00BA745B">
        <w:rPr>
          <w:color w:val="000000"/>
          <w:szCs w:val="24"/>
          <w:lang w:eastAsia="fr-FR" w:bidi="fr-FR"/>
        </w:rPr>
        <w:t xml:space="preserve"> il s’agissait alors d’un officier supérieur comma</w:t>
      </w:r>
      <w:r w:rsidRPr="00BA745B">
        <w:rPr>
          <w:color w:val="000000"/>
          <w:szCs w:val="24"/>
          <w:lang w:eastAsia="fr-FR" w:bidi="fr-FR"/>
        </w:rPr>
        <w:t>n</w:t>
      </w:r>
      <w:r w:rsidRPr="00BA745B">
        <w:rPr>
          <w:color w:val="000000"/>
          <w:szCs w:val="24"/>
          <w:lang w:eastAsia="fr-FR" w:bidi="fr-FR"/>
        </w:rPr>
        <w:t>dant sous les ordres du général en chef et, en certaines circonstances, il pouvait même cumuler ces deux fon</w:t>
      </w:r>
      <w:r w:rsidRPr="00BA745B">
        <w:rPr>
          <w:color w:val="000000"/>
          <w:szCs w:val="24"/>
          <w:lang w:eastAsia="fr-FR" w:bidi="fr-FR"/>
        </w:rPr>
        <w:t>c</w:t>
      </w:r>
      <w:r w:rsidRPr="00BA745B">
        <w:rPr>
          <w:color w:val="000000"/>
          <w:szCs w:val="24"/>
          <w:lang w:eastAsia="fr-FR" w:bidi="fr-FR"/>
        </w:rPr>
        <w:t>tions (ce qui fut notamment le cas de Montcalm lors de son assign</w:t>
      </w:r>
      <w:r w:rsidRPr="00BA745B">
        <w:rPr>
          <w:color w:val="000000"/>
          <w:szCs w:val="24"/>
          <w:lang w:eastAsia="fr-FR" w:bidi="fr-FR"/>
        </w:rPr>
        <w:t>a</w:t>
      </w:r>
      <w:r w:rsidRPr="00BA745B">
        <w:rPr>
          <w:color w:val="000000"/>
          <w:szCs w:val="24"/>
          <w:lang w:eastAsia="fr-FR" w:bidi="fr-FR"/>
        </w:rPr>
        <w:t>tion au Canada, en 1756, et c</w:t>
      </w:r>
      <w:r w:rsidRPr="00BA745B">
        <w:rPr>
          <w:color w:val="000000"/>
          <w:szCs w:val="24"/>
          <w:lang w:eastAsia="fr-FR" w:bidi="fr-FR"/>
        </w:rPr>
        <w:t>e</w:t>
      </w:r>
      <w:r w:rsidRPr="00BA745B">
        <w:rPr>
          <w:color w:val="000000"/>
          <w:szCs w:val="24"/>
          <w:lang w:eastAsia="fr-FR" w:bidi="fr-FR"/>
        </w:rPr>
        <w:t>lui de Bourlamaque lorsqu’il fut nommé gouverneur de la Guad</w:t>
      </w:r>
      <w:r w:rsidRPr="00BA745B">
        <w:rPr>
          <w:color w:val="000000"/>
          <w:szCs w:val="24"/>
          <w:lang w:eastAsia="fr-FR" w:bidi="fr-FR"/>
        </w:rPr>
        <w:t>e</w:t>
      </w:r>
      <w:r w:rsidRPr="00BA745B">
        <w:rPr>
          <w:color w:val="000000"/>
          <w:szCs w:val="24"/>
          <w:lang w:eastAsia="fr-FR" w:bidi="fr-FR"/>
        </w:rPr>
        <w:t>loupe, en 1763).</w:t>
      </w:r>
    </w:p>
    <w:p w:rsidR="0040571A" w:rsidRPr="00BA745B" w:rsidRDefault="0040571A" w:rsidP="0040571A">
      <w:pPr>
        <w:spacing w:before="120" w:after="120"/>
        <w:jc w:val="both"/>
      </w:pPr>
      <w:r w:rsidRPr="00BA745B">
        <w:t>[134]</w:t>
      </w:r>
    </w:p>
    <w:p w:rsidR="0040571A" w:rsidRPr="00BA745B" w:rsidRDefault="0040571A" w:rsidP="0040571A">
      <w:pPr>
        <w:spacing w:before="120" w:after="120"/>
        <w:jc w:val="both"/>
      </w:pPr>
      <w:r w:rsidRPr="00BA745B">
        <w:rPr>
          <w:color w:val="000000"/>
          <w:szCs w:val="24"/>
          <w:lang w:eastAsia="fr-FR" w:bidi="fr-FR"/>
        </w:rPr>
        <w:t>Quoi qu’il en soit sur ces éventualités réelles ou fictives, Jean-Daniel Dumas meurt de sa belle mort le 2 août 1794, après avoir su</w:t>
      </w:r>
      <w:r w:rsidRPr="00BA745B">
        <w:rPr>
          <w:color w:val="000000"/>
          <w:szCs w:val="24"/>
          <w:lang w:eastAsia="fr-FR" w:bidi="fr-FR"/>
        </w:rPr>
        <w:t>r</w:t>
      </w:r>
      <w:r w:rsidRPr="00BA745B">
        <w:rPr>
          <w:color w:val="000000"/>
          <w:szCs w:val="24"/>
          <w:lang w:eastAsia="fr-FR" w:bidi="fr-FR"/>
        </w:rPr>
        <w:t>vécu aux pires tueries de ce siècle, même à celles de la Terreur dont il s’est man</w:t>
      </w:r>
      <w:r w:rsidRPr="00BA745B">
        <w:rPr>
          <w:color w:val="000000"/>
          <w:szCs w:val="24"/>
          <w:lang w:eastAsia="fr-FR" w:bidi="fr-FR"/>
        </w:rPr>
        <w:t>i</w:t>
      </w:r>
      <w:r w:rsidRPr="00BA745B">
        <w:rPr>
          <w:color w:val="000000"/>
          <w:szCs w:val="24"/>
          <w:lang w:eastAsia="fr-FR" w:bidi="fr-FR"/>
        </w:rPr>
        <w:t>festement tenu à l’écart, puisqu’il habitait alors à Albias, dans le départ</w:t>
      </w:r>
      <w:r w:rsidRPr="00BA745B">
        <w:rPr>
          <w:color w:val="000000"/>
          <w:szCs w:val="24"/>
          <w:lang w:eastAsia="fr-FR" w:bidi="fr-FR"/>
        </w:rPr>
        <w:t>e</w:t>
      </w:r>
      <w:r w:rsidRPr="00BA745B">
        <w:rPr>
          <w:color w:val="000000"/>
          <w:szCs w:val="24"/>
          <w:lang w:eastAsia="fr-FR" w:bidi="fr-FR"/>
        </w:rPr>
        <w:t>ment du Tarn-et-Garonne (sud-ouest de la France). Il était entré dans sa soixante-treizième année. Dans l’histoire de France, son nom s’est éteint comme une bougie alors que, dans l’histoire du Canada, les dictionnaires et les livres d’histoire, du moins ceux qui ne sont pas dénués d’âme, l’associent aux heures les plus glorieuses de la Conquête anglaise, pour en faire le plus bel exemple de l’héroïcité canadienne française, du cour</w:t>
      </w:r>
      <w:r w:rsidRPr="00BA745B">
        <w:rPr>
          <w:color w:val="000000"/>
          <w:szCs w:val="24"/>
          <w:lang w:eastAsia="fr-FR" w:bidi="fr-FR"/>
        </w:rPr>
        <w:t>a</w:t>
      </w:r>
      <w:r w:rsidRPr="00BA745B">
        <w:rPr>
          <w:color w:val="000000"/>
          <w:szCs w:val="24"/>
          <w:lang w:eastAsia="fr-FR" w:bidi="fr-FR"/>
        </w:rPr>
        <w:t>ge, du sens du devoir et de la ténacité de ceux et celles qui ont ouvert les portes de l’histoire à ce continent...</w:t>
      </w:r>
    </w:p>
    <w:p w:rsidR="0040571A" w:rsidRPr="00BA745B" w:rsidRDefault="0040571A" w:rsidP="0040571A">
      <w:pPr>
        <w:pStyle w:val="c"/>
      </w:pPr>
      <w:r w:rsidRPr="00BA745B">
        <w:rPr>
          <w:lang w:eastAsia="fr-FR" w:bidi="fr-FR"/>
        </w:rPr>
        <w:t>* * *</w:t>
      </w:r>
    </w:p>
    <w:p w:rsidR="0040571A" w:rsidRPr="00BA745B" w:rsidRDefault="0040571A" w:rsidP="0040571A">
      <w:pPr>
        <w:spacing w:before="120" w:after="120"/>
        <w:ind w:firstLine="0"/>
        <w:jc w:val="both"/>
      </w:pPr>
      <w:r w:rsidRPr="00BA745B">
        <w:br w:type="page"/>
        <w:t>[135]</w:t>
      </w:r>
    </w:p>
    <w:p w:rsidR="0040571A" w:rsidRDefault="0040571A" w:rsidP="0040571A"/>
    <w:p w:rsidR="0040571A" w:rsidRPr="00E07116" w:rsidRDefault="0040571A" w:rsidP="0040571A"/>
    <w:p w:rsidR="0040571A" w:rsidRPr="00E07116" w:rsidRDefault="0040571A" w:rsidP="0040571A">
      <w:pPr>
        <w:jc w:val="both"/>
      </w:pPr>
    </w:p>
    <w:p w:rsidR="0040571A" w:rsidRPr="00406416" w:rsidRDefault="0040571A" w:rsidP="0040571A">
      <w:pPr>
        <w:spacing w:after="120"/>
        <w:ind w:firstLine="0"/>
        <w:jc w:val="center"/>
        <w:rPr>
          <w:sz w:val="24"/>
        </w:rPr>
      </w:pPr>
      <w:bookmarkStart w:id="5" w:name="JD_Dumas_pt_2"/>
      <w:r>
        <w:rPr>
          <w:b/>
          <w:sz w:val="24"/>
        </w:rPr>
        <w:t>Jean-Daniel Dumas,</w:t>
      </w:r>
      <w:r>
        <w:rPr>
          <w:b/>
          <w:sz w:val="24"/>
        </w:rPr>
        <w:br/>
      </w:r>
      <w:r w:rsidRPr="00B75B1D">
        <w:rPr>
          <w:i/>
          <w:sz w:val="24"/>
        </w:rPr>
        <w:t>héros méconnu de la Nouvelle-France.</w:t>
      </w:r>
    </w:p>
    <w:p w:rsidR="0040571A" w:rsidRPr="00E07116" w:rsidRDefault="0040571A" w:rsidP="0040571A">
      <w:pPr>
        <w:jc w:val="both"/>
      </w:pPr>
    </w:p>
    <w:p w:rsidR="0040571A" w:rsidRPr="00384B20" w:rsidRDefault="0040571A" w:rsidP="0040571A">
      <w:pPr>
        <w:pStyle w:val="partie"/>
        <w:jc w:val="center"/>
        <w:rPr>
          <w:sz w:val="72"/>
        </w:rPr>
      </w:pPr>
      <w:r>
        <w:rPr>
          <w:sz w:val="72"/>
        </w:rPr>
        <w:t>Deuxième</w:t>
      </w:r>
      <w:r w:rsidRPr="00384B20">
        <w:rPr>
          <w:sz w:val="72"/>
        </w:rPr>
        <w:t xml:space="preserve"> partie</w:t>
      </w:r>
    </w:p>
    <w:p w:rsidR="0040571A" w:rsidRPr="00E07116" w:rsidRDefault="0040571A" w:rsidP="0040571A">
      <w:pPr>
        <w:jc w:val="both"/>
      </w:pPr>
    </w:p>
    <w:p w:rsidR="0040571A" w:rsidRPr="00384B20" w:rsidRDefault="0040571A" w:rsidP="0040571A">
      <w:pPr>
        <w:pStyle w:val="Titreniveau2"/>
      </w:pPr>
      <w:r>
        <w:t>TRAITÉ DE LA DÉFENSE</w:t>
      </w:r>
      <w:r>
        <w:br/>
        <w:t>ET DE LA CONSERVATION</w:t>
      </w:r>
      <w:r>
        <w:br/>
        <w:t>DES COLONIES</w:t>
      </w:r>
    </w:p>
    <w:bookmarkEnd w:id="5"/>
    <w:p w:rsidR="0040571A" w:rsidRPr="00E07116" w:rsidRDefault="0040571A" w:rsidP="0040571A">
      <w:pPr>
        <w:jc w:val="both"/>
      </w:pPr>
    </w:p>
    <w:p w:rsidR="0040571A" w:rsidRDefault="0040571A" w:rsidP="0040571A">
      <w:pPr>
        <w:jc w:val="both"/>
      </w:pPr>
    </w:p>
    <w:p w:rsidR="0040571A" w:rsidRPr="00E07116" w:rsidRDefault="0040571A" w:rsidP="0040571A">
      <w:pPr>
        <w:jc w:val="both"/>
      </w:pPr>
    </w:p>
    <w:p w:rsidR="0040571A" w:rsidRDefault="0040571A" w:rsidP="0040571A">
      <w:pPr>
        <w:jc w:val="right"/>
      </w:pPr>
      <w:r>
        <w:t xml:space="preserve">Par M. Dumas, brigadier des armées du roi, </w:t>
      </w:r>
    </w:p>
    <w:p w:rsidR="0040571A" w:rsidRDefault="0040571A" w:rsidP="0040571A">
      <w:pPr>
        <w:jc w:val="right"/>
      </w:pPr>
      <w:r>
        <w:t xml:space="preserve">ancien commandant général </w:t>
      </w:r>
    </w:p>
    <w:p w:rsidR="0040571A" w:rsidRDefault="0040571A" w:rsidP="0040571A">
      <w:pPr>
        <w:jc w:val="right"/>
      </w:pPr>
      <w:r>
        <w:t xml:space="preserve">des îles de France et de Bourbon </w:t>
      </w:r>
      <w:r w:rsidRPr="00BA745B">
        <w:rPr>
          <w:b/>
          <w:color w:val="000000"/>
          <w:szCs w:val="24"/>
          <w:lang w:eastAsia="fr-FR" w:bidi="fr-FR"/>
        </w:rPr>
        <w:t> </w:t>
      </w:r>
      <w:r w:rsidRPr="00BA745B">
        <w:rPr>
          <w:rStyle w:val="Appelnotedebasdep"/>
          <w:b/>
          <w:szCs w:val="24"/>
          <w:lang w:eastAsia="fr-FR" w:bidi="fr-FR"/>
        </w:rPr>
        <w:footnoteReference w:id="231"/>
      </w:r>
      <w:r w:rsidRPr="00BA745B">
        <w:rPr>
          <w:color w:val="000000"/>
          <w:szCs w:val="24"/>
          <w:lang w:eastAsia="fr-FR" w:bidi="fr-FR"/>
        </w:rPr>
        <w:t>.</w:t>
      </w:r>
    </w:p>
    <w:p w:rsidR="0040571A" w:rsidRDefault="0040571A" w:rsidP="0040571A">
      <w:pPr>
        <w:jc w:val="both"/>
      </w:pPr>
    </w:p>
    <w:p w:rsidR="0040571A" w:rsidRDefault="0040571A" w:rsidP="0040571A">
      <w:pPr>
        <w:jc w:val="both"/>
      </w:pPr>
    </w:p>
    <w:p w:rsidR="0040571A" w:rsidRDefault="0040571A" w:rsidP="0040571A">
      <w:pPr>
        <w:jc w:val="both"/>
      </w:pPr>
    </w:p>
    <w:p w:rsidR="0040571A"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E07116" w:rsidRDefault="0040571A" w:rsidP="0040571A">
      <w:pPr>
        <w:jc w:val="both"/>
      </w:pPr>
      <w:r>
        <w:br w:type="page"/>
      </w:r>
    </w:p>
    <w:p w:rsidR="0040571A" w:rsidRPr="00E07116" w:rsidRDefault="0040571A" w:rsidP="0040571A">
      <w:pPr>
        <w:spacing w:before="120" w:after="120"/>
        <w:ind w:left="1440"/>
        <w:jc w:val="both"/>
      </w:pPr>
      <w:r w:rsidRPr="00540C9D">
        <w:rPr>
          <w:i/>
          <w:color w:val="000090"/>
          <w:sz w:val="24"/>
          <w:lang w:eastAsia="fr-FR" w:bidi="fr-FR"/>
        </w:rPr>
        <w:t>Suit illi consuetudo, ut si de jure de negotiis tractaret, s</w:t>
      </w:r>
      <w:r w:rsidRPr="00540C9D">
        <w:rPr>
          <w:i/>
          <w:color w:val="000090"/>
          <w:sz w:val="24"/>
          <w:lang w:eastAsia="fr-FR" w:bidi="fr-FR"/>
        </w:rPr>
        <w:t>o</w:t>
      </w:r>
      <w:r w:rsidRPr="00540C9D">
        <w:rPr>
          <w:i/>
          <w:color w:val="000090"/>
          <w:sz w:val="24"/>
          <w:lang w:eastAsia="fr-FR" w:bidi="fr-FR"/>
        </w:rPr>
        <w:t>los doctos et disertos adhiberet, sivero de re militari, milites, vet</w:t>
      </w:r>
      <w:r w:rsidRPr="00540C9D">
        <w:rPr>
          <w:i/>
          <w:color w:val="000090"/>
          <w:sz w:val="24"/>
          <w:lang w:eastAsia="fr-FR" w:bidi="fr-FR"/>
        </w:rPr>
        <w:t>e</w:t>
      </w:r>
      <w:r w:rsidRPr="00540C9D">
        <w:rPr>
          <w:i/>
          <w:color w:val="000090"/>
          <w:sz w:val="24"/>
          <w:lang w:eastAsia="fr-FR" w:bidi="fr-FR"/>
        </w:rPr>
        <w:t>res, et sepes bene meritos, &amp; locorum peritos ac bellorum &amp; castr</w:t>
      </w:r>
      <w:r w:rsidRPr="00540C9D">
        <w:rPr>
          <w:i/>
          <w:color w:val="000090"/>
          <w:sz w:val="24"/>
          <w:lang w:eastAsia="fr-FR" w:bidi="fr-FR"/>
        </w:rPr>
        <w:t>o</w:t>
      </w:r>
      <w:r w:rsidRPr="00540C9D">
        <w:rPr>
          <w:i/>
          <w:color w:val="000090"/>
          <w:sz w:val="24"/>
          <w:lang w:eastAsia="fr-FR" w:bidi="fr-FR"/>
        </w:rPr>
        <w:t>rum</w:t>
      </w:r>
      <w:r w:rsidRPr="00540C9D">
        <w:rPr>
          <w:i/>
          <w:color w:val="000090"/>
          <w:sz w:val="24"/>
        </w:rPr>
        <w:t> ;</w:t>
      </w:r>
      <w:r w:rsidRPr="00540C9D">
        <w:rPr>
          <w:i/>
          <w:color w:val="000090"/>
          <w:sz w:val="24"/>
          <w:lang w:eastAsia="fr-FR" w:bidi="fr-FR"/>
        </w:rPr>
        <w:t xml:space="preserve"> &amp;.ra lamprid. de alex. sev</w:t>
      </w:r>
      <w:r w:rsidRPr="00BA745B">
        <w:rPr>
          <w:i/>
          <w:color w:val="000000"/>
          <w:lang w:eastAsia="fr-FR" w:bidi="fr-FR"/>
        </w:rPr>
        <w:t>. </w:t>
      </w:r>
      <w:r w:rsidRPr="00BA745B">
        <w:rPr>
          <w:rStyle w:val="Appelnotedebasdep"/>
          <w:lang w:eastAsia="fr-FR" w:bidi="fr-FR"/>
        </w:rPr>
        <w:footnoteReference w:id="232"/>
      </w:r>
      <w:r w:rsidRPr="00BA745B">
        <w:rPr>
          <w:color w:val="000000"/>
          <w:lang w:eastAsia="fr-FR" w:bidi="fr-FR"/>
        </w:rPr>
        <w:t>.</w:t>
      </w:r>
    </w:p>
    <w:p w:rsidR="0040571A" w:rsidRPr="00E07116" w:rsidRDefault="0040571A" w:rsidP="0040571A">
      <w:pPr>
        <w:jc w:val="both"/>
      </w:pPr>
    </w:p>
    <w:p w:rsidR="0040571A" w:rsidRPr="00BA745B" w:rsidRDefault="0040571A" w:rsidP="0040571A">
      <w:pPr>
        <w:pStyle w:val="planchest"/>
        <w:rPr>
          <w:lang w:eastAsia="fr-FR" w:bidi="fr-FR"/>
        </w:rPr>
      </w:pPr>
      <w:r w:rsidRPr="00BA745B">
        <w:rPr>
          <w:lang w:eastAsia="fr-FR" w:bidi="fr-FR"/>
        </w:rPr>
        <w:t>1775</w:t>
      </w:r>
    </w:p>
    <w:p w:rsidR="0040571A" w:rsidRPr="00BA745B" w:rsidRDefault="0040571A" w:rsidP="0040571A">
      <w:pPr>
        <w:spacing w:before="120" w:after="120"/>
        <w:jc w:val="both"/>
        <w:rPr>
          <w:color w:val="000000"/>
          <w:lang w:eastAsia="fr-FR" w:bidi="fr-FR"/>
        </w:rPr>
      </w:pPr>
    </w:p>
    <w:p w:rsidR="0040571A" w:rsidRPr="00BA745B" w:rsidRDefault="0040571A" w:rsidP="0040571A">
      <w:pPr>
        <w:spacing w:before="120" w:after="120"/>
        <w:jc w:val="both"/>
      </w:pPr>
    </w:p>
    <w:p w:rsidR="0040571A" w:rsidRPr="00BA745B" w:rsidRDefault="0040571A" w:rsidP="0040571A">
      <w:pPr>
        <w:spacing w:before="120" w:after="120"/>
        <w:ind w:firstLine="0"/>
        <w:jc w:val="both"/>
      </w:pPr>
      <w:r w:rsidRPr="00BA745B">
        <w:t>[136]</w:t>
      </w:r>
    </w:p>
    <w:p w:rsidR="0040571A" w:rsidRPr="00BA745B" w:rsidRDefault="0040571A" w:rsidP="0040571A">
      <w:pPr>
        <w:spacing w:before="120" w:after="120"/>
        <w:ind w:firstLine="0"/>
        <w:jc w:val="both"/>
      </w:pPr>
      <w:r w:rsidRPr="00BA745B">
        <w:br w:type="page"/>
        <w:t>[137]</w:t>
      </w:r>
    </w:p>
    <w:p w:rsidR="0040571A" w:rsidRDefault="0040571A" w:rsidP="0040571A">
      <w:pPr>
        <w:jc w:val="both"/>
      </w:pPr>
    </w:p>
    <w:p w:rsidR="0040571A" w:rsidRDefault="0040571A" w:rsidP="0040571A">
      <w:pPr>
        <w:jc w:val="both"/>
      </w:pPr>
    </w:p>
    <w:p w:rsidR="0040571A" w:rsidRDefault="0040571A" w:rsidP="0040571A">
      <w:pPr>
        <w:jc w:val="both"/>
      </w:pPr>
    </w:p>
    <w:p w:rsidR="0040571A" w:rsidRPr="00406416" w:rsidRDefault="0040571A" w:rsidP="0040571A">
      <w:pPr>
        <w:spacing w:after="120"/>
        <w:ind w:firstLine="0"/>
        <w:jc w:val="center"/>
        <w:rPr>
          <w:sz w:val="24"/>
        </w:rPr>
      </w:pPr>
      <w:bookmarkStart w:id="6" w:name="JD_Dumas_pt_2_epitre_dedicatoire"/>
      <w:r>
        <w:rPr>
          <w:b/>
          <w:sz w:val="24"/>
        </w:rPr>
        <w:t>DEUXIÈME PARTIE</w:t>
      </w:r>
      <w:r>
        <w:rPr>
          <w:b/>
          <w:sz w:val="24"/>
        </w:rPr>
        <w:br/>
      </w:r>
      <w:r>
        <w:rPr>
          <w:i/>
          <w:sz w:val="24"/>
        </w:rPr>
        <w:t>Traité de la défense et de la conservation des colonies</w:t>
      </w:r>
      <w:r w:rsidRPr="00B75B1D">
        <w:rPr>
          <w:i/>
          <w:sz w:val="24"/>
        </w:rPr>
        <w:t>.</w:t>
      </w:r>
    </w:p>
    <w:p w:rsidR="0040571A" w:rsidRPr="00B13DD6" w:rsidRDefault="0040571A" w:rsidP="0040571A">
      <w:pPr>
        <w:pStyle w:val="planchest"/>
      </w:pPr>
      <w:r>
        <w:t>Épître dédicatoire</w:t>
      </w:r>
    </w:p>
    <w:bookmarkEnd w:id="6"/>
    <w:p w:rsidR="0040571A" w:rsidRDefault="0040571A" w:rsidP="0040571A">
      <w:pPr>
        <w:jc w:val="both"/>
      </w:pPr>
    </w:p>
    <w:p w:rsidR="0040571A" w:rsidRDefault="0040571A" w:rsidP="0040571A">
      <w:pPr>
        <w:jc w:val="both"/>
      </w:pPr>
    </w:p>
    <w:p w:rsidR="0040571A" w:rsidRPr="00BA745B" w:rsidRDefault="0040571A" w:rsidP="0040571A">
      <w:pPr>
        <w:spacing w:before="120" w:after="120"/>
        <w:ind w:firstLine="0"/>
        <w:jc w:val="right"/>
      </w:pPr>
      <w:r w:rsidRPr="00540C9D">
        <w:rPr>
          <w:color w:val="000000"/>
          <w:lang w:eastAsia="fr-FR" w:bidi="fr-FR"/>
        </w:rPr>
        <w:t>À Monsieur Frère du Roi </w:t>
      </w:r>
      <w:r w:rsidRPr="00BA745B">
        <w:rPr>
          <w:rStyle w:val="Appelnotedebasdep"/>
          <w:lang w:eastAsia="fr-FR" w:bidi="fr-FR"/>
        </w:rPr>
        <w:footnoteReference w:id="233"/>
      </w:r>
    </w:p>
    <w:p w:rsidR="0040571A" w:rsidRDefault="0040571A" w:rsidP="0040571A">
      <w:pPr>
        <w:ind w:right="90" w:firstLine="0"/>
        <w:jc w:val="both"/>
        <w:rPr>
          <w:sz w:val="20"/>
        </w:rPr>
      </w:pPr>
    </w:p>
    <w:p w:rsidR="0040571A" w:rsidRDefault="0040571A" w:rsidP="0040571A">
      <w:pPr>
        <w:ind w:right="90" w:firstLine="0"/>
        <w:jc w:val="both"/>
        <w:rPr>
          <w:sz w:val="20"/>
        </w:rPr>
      </w:pPr>
      <w:hyperlink w:anchor="tdm" w:history="1">
        <w:r>
          <w:rPr>
            <w:rStyle w:val="Lienhypertexte"/>
            <w:sz w:val="20"/>
          </w:rPr>
          <w:t>Retour à la table des matières</w:t>
        </w:r>
      </w:hyperlink>
    </w:p>
    <w:p w:rsidR="0040571A" w:rsidRPr="00BA745B" w:rsidRDefault="0040571A" w:rsidP="0040571A">
      <w:pPr>
        <w:spacing w:before="120" w:after="120"/>
        <w:jc w:val="both"/>
      </w:pPr>
      <w:r w:rsidRPr="00BA745B">
        <w:rPr>
          <w:color w:val="000000"/>
          <w:szCs w:val="24"/>
          <w:lang w:eastAsia="fr-FR" w:bidi="fr-FR"/>
        </w:rPr>
        <w:t>Monseigneur.</w:t>
      </w:r>
    </w:p>
    <w:p w:rsidR="0040571A" w:rsidRPr="00BA745B" w:rsidRDefault="0040571A" w:rsidP="0040571A">
      <w:pPr>
        <w:spacing w:before="120" w:after="120"/>
        <w:jc w:val="both"/>
      </w:pPr>
      <w:r w:rsidRPr="00BA745B">
        <w:rPr>
          <w:color w:val="000000"/>
          <w:szCs w:val="24"/>
          <w:lang w:eastAsia="fr-FR" w:bidi="fr-FR"/>
        </w:rPr>
        <w:t>C’est à titre de bon serviteur du Roi que j’ose mettre sous votre auguste protection cet ouvrage, le fruit d’une assez longue exp</w:t>
      </w:r>
      <w:r w:rsidRPr="00BA745B">
        <w:rPr>
          <w:color w:val="000000"/>
          <w:szCs w:val="24"/>
          <w:lang w:eastAsia="fr-FR" w:bidi="fr-FR"/>
        </w:rPr>
        <w:t>é</w:t>
      </w:r>
      <w:r w:rsidRPr="00BA745B">
        <w:rPr>
          <w:color w:val="000000"/>
          <w:szCs w:val="24"/>
          <w:lang w:eastAsia="fr-FR" w:bidi="fr-FR"/>
        </w:rPr>
        <w:t>rience.</w:t>
      </w:r>
    </w:p>
    <w:p w:rsidR="0040571A" w:rsidRDefault="0040571A" w:rsidP="0040571A">
      <w:pPr>
        <w:spacing w:before="120" w:after="120"/>
        <w:jc w:val="both"/>
      </w:pPr>
      <w:r w:rsidRPr="00BA745B">
        <w:t>Je ne traite point de cet art inhumain et destructeur, qui favorise l’usurpation, soumet tout à la loi du plus fort et n’a</w:t>
      </w:r>
      <w:r>
        <w:t xml:space="preserve"> </w:t>
      </w:r>
      <w:r w:rsidRPr="00BA745B">
        <w:t>[138]</w:t>
      </w:r>
      <w:r>
        <w:t xml:space="preserve"> </w:t>
      </w:r>
      <w:r w:rsidRPr="00BA745B">
        <w:rPr>
          <w:color w:val="000000"/>
          <w:szCs w:val="24"/>
          <w:lang w:eastAsia="fr-FR" w:bidi="fr-FR"/>
        </w:rPr>
        <w:t>de base que l’injustice. Je ne parle que du genre défensif et conserv</w:t>
      </w:r>
      <w:r w:rsidRPr="00BA745B">
        <w:rPr>
          <w:color w:val="000000"/>
          <w:szCs w:val="24"/>
          <w:lang w:eastAsia="fr-FR" w:bidi="fr-FR"/>
        </w:rPr>
        <w:t>a</w:t>
      </w:r>
      <w:r w:rsidRPr="00BA745B">
        <w:rPr>
          <w:color w:val="000000"/>
          <w:szCs w:val="24"/>
          <w:lang w:eastAsia="fr-FR" w:bidi="fr-FR"/>
        </w:rPr>
        <w:t>teur. Ce genre qui s’accorde si bien avec le caractère d’un prince m</w:t>
      </w:r>
      <w:r w:rsidRPr="00BA745B">
        <w:rPr>
          <w:color w:val="000000"/>
          <w:szCs w:val="24"/>
          <w:lang w:eastAsia="fr-FR" w:bidi="fr-FR"/>
        </w:rPr>
        <w:t>o</w:t>
      </w:r>
      <w:r w:rsidRPr="00BA745B">
        <w:rPr>
          <w:color w:val="000000"/>
          <w:szCs w:val="24"/>
          <w:lang w:eastAsia="fr-FR" w:bidi="fr-FR"/>
        </w:rPr>
        <w:t>déré, juste, ami de l’État et de l’humanité, sera avoué de Mo</w:t>
      </w:r>
      <w:r w:rsidRPr="00BA745B">
        <w:rPr>
          <w:color w:val="000000"/>
          <w:szCs w:val="24"/>
          <w:lang w:eastAsia="fr-FR" w:bidi="fr-FR"/>
        </w:rPr>
        <w:t>n</w:t>
      </w:r>
      <w:r w:rsidRPr="00BA745B">
        <w:rPr>
          <w:color w:val="000000"/>
          <w:szCs w:val="24"/>
          <w:lang w:eastAsia="fr-FR" w:bidi="fr-FR"/>
        </w:rPr>
        <w:t>sieur.</w:t>
      </w:r>
    </w:p>
    <w:p w:rsidR="0040571A" w:rsidRDefault="0040571A" w:rsidP="0040571A">
      <w:pPr>
        <w:spacing w:before="120" w:after="120"/>
        <w:jc w:val="both"/>
      </w:pPr>
    </w:p>
    <w:p w:rsidR="0040571A" w:rsidRDefault="009310D6" w:rsidP="0040571A">
      <w:pPr>
        <w:pStyle w:val="fig"/>
      </w:pPr>
      <w:r>
        <w:rPr>
          <w:noProof/>
        </w:rPr>
        <w:drawing>
          <wp:inline distT="0" distB="0" distL="0" distR="0">
            <wp:extent cx="2169160" cy="2424430"/>
            <wp:effectExtent l="25400" t="25400" r="15240" b="13970"/>
            <wp:docPr id="32" name="Image 32" descr="fig_p_138_Louis_18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fig_p_138_Louis_18_50_low"/>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9160" cy="2424430"/>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tcentre"/>
      </w:pPr>
      <w:r w:rsidRPr="00BA745B">
        <w:t>«</w:t>
      </w:r>
      <w:r>
        <w:t> </w:t>
      </w:r>
      <w:r w:rsidRPr="00BA745B">
        <w:t>Monsieur</w:t>
      </w:r>
      <w:r>
        <w:t> </w:t>
      </w:r>
      <w:r w:rsidRPr="00BA745B">
        <w:t>», le comte de Provence</w:t>
      </w:r>
      <w:r w:rsidRPr="00BA745B">
        <w:br/>
        <w:t>(Portrait de Van Loo, Musée du Louvre)</w:t>
      </w:r>
      <w:r w:rsidRPr="00BA745B">
        <w:br/>
        <w:t>Tiré de l’œuvre de Walter</w:t>
      </w:r>
    </w:p>
    <w:p w:rsidR="0040571A" w:rsidRDefault="0040571A" w:rsidP="0040571A">
      <w:pPr>
        <w:spacing w:before="120" w:after="120"/>
        <w:jc w:val="both"/>
        <w:rPr>
          <w:color w:val="000000"/>
          <w:szCs w:val="24"/>
          <w:lang w:eastAsia="fr-FR" w:bidi="fr-FR"/>
        </w:rPr>
      </w:pPr>
    </w:p>
    <w:p w:rsidR="0040571A" w:rsidRPr="00BA745B" w:rsidRDefault="0040571A" w:rsidP="0040571A">
      <w:pPr>
        <w:spacing w:before="120" w:after="120"/>
        <w:jc w:val="both"/>
      </w:pPr>
      <w:r w:rsidRPr="00BA745B">
        <w:rPr>
          <w:color w:val="000000"/>
          <w:szCs w:val="24"/>
          <w:lang w:eastAsia="fr-FR" w:bidi="fr-FR"/>
        </w:rPr>
        <w:t>Les souverains qui ont étendu les limites de leur empire par la fo</w:t>
      </w:r>
      <w:r w:rsidRPr="00BA745B">
        <w:rPr>
          <w:color w:val="000000"/>
          <w:szCs w:val="24"/>
          <w:lang w:eastAsia="fr-FR" w:bidi="fr-FR"/>
        </w:rPr>
        <w:t>r</w:t>
      </w:r>
      <w:r w:rsidRPr="00BA745B">
        <w:rPr>
          <w:color w:val="000000"/>
          <w:szCs w:val="24"/>
          <w:lang w:eastAsia="fr-FR" w:bidi="fr-FR"/>
        </w:rPr>
        <w:t>ce des armes, n’ont fait que sacrifier à une fausse grandeur des sujets au bonheur de</w:t>
      </w:r>
      <w:r>
        <w:rPr>
          <w:color w:val="000000"/>
          <w:szCs w:val="24"/>
          <w:lang w:eastAsia="fr-FR" w:bidi="fr-FR"/>
        </w:rPr>
        <w:t>squels ils se devaient eux-</w:t>
      </w:r>
      <w:r w:rsidRPr="00BA745B">
        <w:rPr>
          <w:color w:val="000000"/>
          <w:szCs w:val="24"/>
          <w:lang w:eastAsia="fr-FR" w:bidi="fr-FR"/>
        </w:rPr>
        <w:t>mêmes. Mais la guerre défe</w:t>
      </w:r>
      <w:r w:rsidRPr="00BA745B">
        <w:rPr>
          <w:color w:val="000000"/>
          <w:szCs w:val="24"/>
          <w:lang w:eastAsia="fr-FR" w:bidi="fr-FR"/>
        </w:rPr>
        <w:t>n</w:t>
      </w:r>
      <w:r w:rsidRPr="00BA745B">
        <w:rPr>
          <w:color w:val="000000"/>
          <w:szCs w:val="24"/>
          <w:lang w:eastAsia="fr-FR" w:bidi="fr-FR"/>
        </w:rPr>
        <w:t>sive, toujours juste, parce quelle est nécessaire, mérite encore les louanges de toutes les générations, parce quelle est la plus forte e</w:t>
      </w:r>
      <w:r w:rsidRPr="00BA745B">
        <w:rPr>
          <w:color w:val="000000"/>
          <w:szCs w:val="24"/>
          <w:lang w:eastAsia="fr-FR" w:bidi="fr-FR"/>
        </w:rPr>
        <w:t>x</w:t>
      </w:r>
      <w:r w:rsidRPr="00BA745B">
        <w:rPr>
          <w:color w:val="000000"/>
          <w:szCs w:val="24"/>
          <w:lang w:eastAsia="fr-FR" w:bidi="fr-FR"/>
        </w:rPr>
        <w:t>pression de l’amour des rois pour leurs peuples.</w:t>
      </w:r>
    </w:p>
    <w:p w:rsidR="0040571A" w:rsidRPr="00BA745B" w:rsidRDefault="0040571A" w:rsidP="0040571A">
      <w:pPr>
        <w:spacing w:before="120" w:after="120"/>
        <w:jc w:val="both"/>
      </w:pPr>
      <w:r w:rsidRPr="00BA745B">
        <w:rPr>
          <w:color w:val="000000"/>
          <w:szCs w:val="24"/>
          <w:lang w:eastAsia="fr-FR" w:bidi="fr-FR"/>
        </w:rPr>
        <w:t>Je suis avec un très profond respect, de Monseigneur</w:t>
      </w:r>
    </w:p>
    <w:p w:rsidR="0040571A" w:rsidRPr="00BA745B" w:rsidRDefault="0040571A" w:rsidP="0040571A">
      <w:pPr>
        <w:spacing w:before="120" w:after="120"/>
        <w:jc w:val="both"/>
      </w:pPr>
      <w:r w:rsidRPr="00BA745B">
        <w:rPr>
          <w:color w:val="000000"/>
          <w:szCs w:val="24"/>
          <w:lang w:eastAsia="fr-FR" w:bidi="fr-FR"/>
        </w:rPr>
        <w:t>Le très humble et très obéissant serviteur</w:t>
      </w:r>
    </w:p>
    <w:p w:rsidR="0040571A" w:rsidRPr="00BA745B" w:rsidRDefault="0040571A" w:rsidP="0040571A">
      <w:pPr>
        <w:spacing w:before="120" w:after="120"/>
        <w:jc w:val="both"/>
        <w:rPr>
          <w:color w:val="000000"/>
          <w:szCs w:val="24"/>
          <w:lang w:eastAsia="fr-FR" w:bidi="fr-FR"/>
        </w:rPr>
      </w:pPr>
      <w:r w:rsidRPr="00BA745B">
        <w:t>D</w:t>
      </w:r>
      <w:r w:rsidRPr="00BA745B">
        <w:rPr>
          <w:color w:val="000000"/>
          <w:szCs w:val="24"/>
          <w:lang w:eastAsia="fr-FR" w:bidi="fr-FR"/>
        </w:rPr>
        <w:t xml:space="preserve"> ***</w:t>
      </w:r>
    </w:p>
    <w:tbl>
      <w:tblPr>
        <w:tblW w:w="0" w:type="auto"/>
        <w:tblLook w:val="00BF" w:firstRow="1" w:lastRow="0" w:firstColumn="1" w:lastColumn="0" w:noHBand="0" w:noVBand="0"/>
      </w:tblPr>
      <w:tblGrid>
        <w:gridCol w:w="4030"/>
        <w:gridCol w:w="4030"/>
      </w:tblGrid>
      <w:tr w:rsidR="0040571A" w:rsidRPr="00BA745B">
        <w:tc>
          <w:tcPr>
            <w:tcW w:w="4030" w:type="dxa"/>
          </w:tcPr>
          <w:p w:rsidR="0040571A" w:rsidRPr="00BA745B" w:rsidRDefault="009310D6" w:rsidP="0040571A">
            <w:pPr>
              <w:spacing w:before="120" w:after="120"/>
              <w:ind w:firstLine="0"/>
              <w:jc w:val="center"/>
              <w:rPr>
                <w:szCs w:val="2"/>
                <w:lang w:bidi="ar-SA"/>
              </w:rPr>
            </w:pPr>
            <w:r w:rsidRPr="001A2C13">
              <w:rPr>
                <w:noProof/>
                <w:szCs w:val="2"/>
                <w:lang w:bidi="ar-SA"/>
              </w:rPr>
              <w:drawing>
                <wp:inline distT="0" distB="0" distL="0" distR="0">
                  <wp:extent cx="1073785" cy="318770"/>
                  <wp:effectExtent l="0" t="0" r="0" b="0"/>
                  <wp:docPr id="33" name="Image 33" descr="fig_p_138a_Signature_transcripteur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fig_p_138a_Signature_transcripteur_low"/>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3785" cy="318770"/>
                          </a:xfrm>
                          <a:prstGeom prst="rect">
                            <a:avLst/>
                          </a:prstGeom>
                          <a:noFill/>
                          <a:ln>
                            <a:noFill/>
                          </a:ln>
                        </pic:spPr>
                      </pic:pic>
                    </a:graphicData>
                  </a:graphic>
                </wp:inline>
              </w:drawing>
            </w:r>
          </w:p>
        </w:tc>
        <w:tc>
          <w:tcPr>
            <w:tcW w:w="4030" w:type="dxa"/>
          </w:tcPr>
          <w:p w:rsidR="0040571A" w:rsidRPr="00BA745B" w:rsidRDefault="009310D6" w:rsidP="0040571A">
            <w:pPr>
              <w:spacing w:before="120" w:after="120"/>
              <w:ind w:firstLine="0"/>
              <w:jc w:val="center"/>
              <w:rPr>
                <w:szCs w:val="2"/>
                <w:lang w:bidi="ar-SA"/>
              </w:rPr>
            </w:pPr>
            <w:r w:rsidRPr="001A2C13">
              <w:rPr>
                <w:noProof/>
                <w:szCs w:val="2"/>
                <w:lang w:bidi="ar-SA"/>
              </w:rPr>
              <w:drawing>
                <wp:inline distT="0" distB="0" distL="0" distR="0">
                  <wp:extent cx="1052830" cy="361315"/>
                  <wp:effectExtent l="0" t="0" r="0" b="0"/>
                  <wp:docPr id="34" name="Image 34" descr="fig_p_138b_Dumas_Signature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fig_p_138b_Dumas_Signature_low"/>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2830" cy="361315"/>
                          </a:xfrm>
                          <a:prstGeom prst="rect">
                            <a:avLst/>
                          </a:prstGeom>
                          <a:noFill/>
                          <a:ln>
                            <a:noFill/>
                          </a:ln>
                        </pic:spPr>
                      </pic:pic>
                    </a:graphicData>
                  </a:graphic>
                </wp:inline>
              </w:drawing>
            </w:r>
          </w:p>
        </w:tc>
      </w:tr>
      <w:tr w:rsidR="0040571A" w:rsidRPr="00BA745B">
        <w:tc>
          <w:tcPr>
            <w:tcW w:w="4030" w:type="dxa"/>
          </w:tcPr>
          <w:p w:rsidR="0040571A" w:rsidRPr="00BA745B" w:rsidRDefault="0040571A" w:rsidP="0040571A">
            <w:pPr>
              <w:spacing w:before="120" w:after="120"/>
              <w:ind w:firstLine="0"/>
              <w:jc w:val="center"/>
              <w:rPr>
                <w:sz w:val="24"/>
                <w:szCs w:val="2"/>
                <w:lang w:bidi="ar-SA"/>
              </w:rPr>
            </w:pPr>
            <w:r w:rsidRPr="00BA745B">
              <w:rPr>
                <w:sz w:val="24"/>
                <w:szCs w:val="2"/>
                <w:lang w:bidi="ar-SA"/>
              </w:rPr>
              <w:t>Signature du transcripteur</w:t>
            </w:r>
            <w:r w:rsidRPr="00BA745B">
              <w:rPr>
                <w:sz w:val="24"/>
                <w:szCs w:val="2"/>
                <w:lang w:bidi="ar-SA"/>
              </w:rPr>
              <w:br/>
              <w:t>au bas du document</w:t>
            </w:r>
          </w:p>
        </w:tc>
        <w:tc>
          <w:tcPr>
            <w:tcW w:w="4030" w:type="dxa"/>
          </w:tcPr>
          <w:p w:rsidR="0040571A" w:rsidRPr="00BA745B" w:rsidRDefault="0040571A" w:rsidP="0040571A">
            <w:pPr>
              <w:spacing w:before="120" w:after="120"/>
              <w:ind w:firstLine="0"/>
              <w:jc w:val="center"/>
              <w:rPr>
                <w:szCs w:val="2"/>
                <w:lang w:bidi="ar-SA"/>
              </w:rPr>
            </w:pPr>
            <w:r w:rsidRPr="00BA745B">
              <w:rPr>
                <w:sz w:val="24"/>
                <w:szCs w:val="2"/>
                <w:lang w:bidi="ar-SA"/>
              </w:rPr>
              <w:t>Vraie signature de</w:t>
            </w:r>
            <w:r w:rsidRPr="00BA745B">
              <w:rPr>
                <w:sz w:val="24"/>
                <w:szCs w:val="2"/>
                <w:lang w:bidi="ar-SA"/>
              </w:rPr>
              <w:br/>
              <w:t>Jean-Daniel Dumas</w:t>
            </w:r>
          </w:p>
        </w:tc>
      </w:tr>
    </w:tbl>
    <w:p w:rsidR="0040571A" w:rsidRPr="00BA745B" w:rsidRDefault="0040571A" w:rsidP="0040571A">
      <w:pPr>
        <w:spacing w:before="120" w:after="120"/>
        <w:ind w:firstLine="0"/>
        <w:jc w:val="both"/>
        <w:rPr>
          <w:szCs w:val="2"/>
        </w:rPr>
      </w:pPr>
      <w:r w:rsidRPr="00BA745B">
        <w:rPr>
          <w:szCs w:val="2"/>
        </w:rPr>
        <w:br w:type="page"/>
        <w:t>[139]</w:t>
      </w:r>
    </w:p>
    <w:p w:rsidR="0040571A" w:rsidRPr="00BA745B" w:rsidRDefault="0040571A" w:rsidP="0040571A">
      <w:pPr>
        <w:spacing w:before="120" w:after="120"/>
        <w:ind w:firstLine="0"/>
        <w:jc w:val="both"/>
        <w:rPr>
          <w:szCs w:val="2"/>
        </w:rPr>
      </w:pPr>
    </w:p>
    <w:p w:rsidR="0040571A" w:rsidRPr="00BA745B" w:rsidRDefault="009310D6" w:rsidP="0040571A">
      <w:pPr>
        <w:pStyle w:val="fig"/>
        <w:rPr>
          <w:szCs w:val="2"/>
        </w:rPr>
      </w:pPr>
      <w:r w:rsidRPr="001A2C13">
        <w:rPr>
          <w:noProof/>
          <w:szCs w:val="2"/>
        </w:rPr>
        <w:drawing>
          <wp:inline distT="0" distB="0" distL="0" distR="0">
            <wp:extent cx="4890770" cy="3041015"/>
            <wp:effectExtent l="25400" t="25400" r="11430" b="6985"/>
            <wp:docPr id="35" name="Image 35" descr="fig_p_139_Scene_28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fig_p_139_Scene_28_low"/>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0770" cy="3041015"/>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
      </w:pPr>
      <w:r w:rsidRPr="00BA745B">
        <w:t>Scène de la guerre de Sept Ans.</w:t>
      </w:r>
      <w:r w:rsidRPr="00BA745B">
        <w:br/>
        <w:t>Tiré de l’œuvre de Guizot</w:t>
      </w:r>
    </w:p>
    <w:p w:rsidR="0040571A" w:rsidRDefault="0040571A" w:rsidP="0040571A">
      <w:pPr>
        <w:pStyle w:val="p"/>
      </w:pPr>
    </w:p>
    <w:p w:rsidR="0040571A" w:rsidRDefault="0040571A" w:rsidP="0040571A">
      <w:pPr>
        <w:pStyle w:val="p"/>
      </w:pPr>
      <w:r>
        <w:br w:type="page"/>
        <w:t>[139]</w:t>
      </w:r>
    </w:p>
    <w:p w:rsidR="0040571A" w:rsidRDefault="0040571A" w:rsidP="0040571A">
      <w:pPr>
        <w:jc w:val="both"/>
      </w:pPr>
    </w:p>
    <w:p w:rsidR="0040571A" w:rsidRDefault="0040571A" w:rsidP="0040571A">
      <w:pPr>
        <w:jc w:val="both"/>
      </w:pPr>
    </w:p>
    <w:p w:rsidR="0040571A" w:rsidRDefault="0040571A" w:rsidP="0040571A">
      <w:pPr>
        <w:jc w:val="both"/>
      </w:pPr>
    </w:p>
    <w:p w:rsidR="0040571A" w:rsidRPr="00406416" w:rsidRDefault="0040571A" w:rsidP="0040571A">
      <w:pPr>
        <w:spacing w:after="120"/>
        <w:ind w:firstLine="0"/>
        <w:jc w:val="center"/>
        <w:rPr>
          <w:sz w:val="24"/>
        </w:rPr>
      </w:pPr>
      <w:bookmarkStart w:id="7" w:name="JD_Dumas_pt_2_preface"/>
      <w:r>
        <w:rPr>
          <w:b/>
          <w:sz w:val="24"/>
        </w:rPr>
        <w:t>DEUXIÈME PARTIE</w:t>
      </w:r>
      <w:r>
        <w:rPr>
          <w:b/>
          <w:sz w:val="24"/>
        </w:rPr>
        <w:br/>
      </w:r>
      <w:r>
        <w:rPr>
          <w:i/>
          <w:sz w:val="24"/>
        </w:rPr>
        <w:t>Traité de la défense et de la conservation des colonies</w:t>
      </w:r>
      <w:r w:rsidRPr="00B75B1D">
        <w:rPr>
          <w:i/>
          <w:sz w:val="24"/>
        </w:rPr>
        <w:t>.</w:t>
      </w:r>
    </w:p>
    <w:p w:rsidR="0040571A" w:rsidRPr="00B13DD6" w:rsidRDefault="0040571A" w:rsidP="0040571A">
      <w:pPr>
        <w:pStyle w:val="planchest"/>
      </w:pPr>
      <w:r>
        <w:t>PRÉFACE</w:t>
      </w:r>
    </w:p>
    <w:bookmarkEnd w:id="7"/>
    <w:p w:rsidR="0040571A" w:rsidRDefault="0040571A" w:rsidP="0040571A">
      <w:pPr>
        <w:jc w:val="both"/>
      </w:pPr>
    </w:p>
    <w:p w:rsidR="0040571A" w:rsidRDefault="0040571A" w:rsidP="0040571A">
      <w:pPr>
        <w:jc w:val="both"/>
      </w:pPr>
    </w:p>
    <w:p w:rsidR="0040571A" w:rsidRDefault="0040571A" w:rsidP="0040571A">
      <w:pPr>
        <w:jc w:val="both"/>
      </w:pPr>
    </w:p>
    <w:p w:rsidR="0040571A" w:rsidRDefault="0040571A" w:rsidP="0040571A">
      <w:pPr>
        <w:ind w:right="90" w:firstLine="0"/>
        <w:jc w:val="both"/>
        <w:rPr>
          <w:sz w:val="20"/>
        </w:rPr>
      </w:pPr>
    </w:p>
    <w:p w:rsidR="0040571A" w:rsidRDefault="0040571A" w:rsidP="0040571A">
      <w:pPr>
        <w:ind w:right="90" w:firstLine="0"/>
        <w:jc w:val="both"/>
        <w:rPr>
          <w:sz w:val="20"/>
        </w:rPr>
      </w:pPr>
      <w:hyperlink w:anchor="tdm" w:history="1">
        <w:r>
          <w:rPr>
            <w:rStyle w:val="Lienhypertexte"/>
            <w:sz w:val="20"/>
          </w:rPr>
          <w:t>Retour à la table des matières</w:t>
        </w:r>
      </w:hyperlink>
    </w:p>
    <w:p w:rsidR="0040571A" w:rsidRPr="00BA745B" w:rsidRDefault="0040571A" w:rsidP="0040571A">
      <w:pPr>
        <w:spacing w:before="120" w:after="120"/>
        <w:jc w:val="both"/>
      </w:pPr>
      <w:r w:rsidRPr="00BA745B">
        <w:rPr>
          <w:color w:val="000000"/>
          <w:szCs w:val="24"/>
          <w:lang w:eastAsia="fr-FR" w:bidi="fr-FR"/>
        </w:rPr>
        <w:t>Je n’écris point pour acquérir de la célébrité comme auteur</w:t>
      </w:r>
      <w:r w:rsidRPr="00BA745B">
        <w:t> ;</w:t>
      </w:r>
      <w:r w:rsidRPr="00BA745B">
        <w:rPr>
          <w:color w:val="000000"/>
          <w:szCs w:val="24"/>
          <w:lang w:eastAsia="fr-FR" w:bidi="fr-FR"/>
        </w:rPr>
        <w:t xml:space="preserve"> mes prétentions se bornent à m’entretenir avec les gens de guerre de tout état et de tout grade.</w:t>
      </w:r>
    </w:p>
    <w:p w:rsidR="0040571A" w:rsidRPr="00BA745B" w:rsidRDefault="0040571A" w:rsidP="0040571A">
      <w:pPr>
        <w:spacing w:before="120" w:after="120"/>
        <w:jc w:val="both"/>
      </w:pPr>
      <w:r w:rsidRPr="00BA745B">
        <w:rPr>
          <w:color w:val="000000"/>
          <w:szCs w:val="24"/>
          <w:lang w:eastAsia="fr-FR" w:bidi="fr-FR"/>
        </w:rPr>
        <w:t>Je soumets à mes maîtres, à mes guides dans la carrière, mes idées et mes réflexions</w:t>
      </w:r>
      <w:r w:rsidRPr="00BA745B">
        <w:t> ;</w:t>
      </w:r>
      <w:r w:rsidRPr="00BA745B">
        <w:rPr>
          <w:color w:val="000000"/>
          <w:szCs w:val="24"/>
          <w:lang w:eastAsia="fr-FR" w:bidi="fr-FR"/>
        </w:rPr>
        <w:t xml:space="preserve"> mais je retiens le droit de raisonner avec mes égaux en observation et en expérience, comme je le conserve au simple so</w:t>
      </w:r>
      <w:r w:rsidRPr="00BA745B">
        <w:rPr>
          <w:color w:val="000000"/>
          <w:szCs w:val="24"/>
          <w:lang w:eastAsia="fr-FR" w:bidi="fr-FR"/>
        </w:rPr>
        <w:t>l</w:t>
      </w:r>
      <w:r w:rsidRPr="00BA745B">
        <w:rPr>
          <w:color w:val="000000"/>
          <w:szCs w:val="24"/>
          <w:lang w:eastAsia="fr-FR" w:bidi="fr-FR"/>
        </w:rPr>
        <w:t>dat, qui en exposant sa vie pour le service du Roi, mon égal par ce s</w:t>
      </w:r>
      <w:r w:rsidRPr="00BA745B">
        <w:rPr>
          <w:color w:val="000000"/>
          <w:szCs w:val="24"/>
          <w:lang w:eastAsia="fr-FR" w:bidi="fr-FR"/>
        </w:rPr>
        <w:t>a</w:t>
      </w:r>
      <w:r w:rsidRPr="00BA745B">
        <w:rPr>
          <w:color w:val="000000"/>
          <w:szCs w:val="24"/>
          <w:lang w:eastAsia="fr-FR" w:bidi="fr-FR"/>
        </w:rPr>
        <w:t>crifice, peut encore avoir saisi des vues qui m’ont échappé.</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J’ai vu les lieux et pratiqué les choses dont je traite. Si des connai</w:t>
      </w:r>
      <w:r w:rsidRPr="00BA745B">
        <w:rPr>
          <w:color w:val="000000"/>
          <w:szCs w:val="24"/>
          <w:lang w:eastAsia="fr-FR" w:bidi="fr-FR"/>
        </w:rPr>
        <w:t>s</w:t>
      </w:r>
      <w:r w:rsidRPr="00BA745B">
        <w:rPr>
          <w:color w:val="000000"/>
          <w:szCs w:val="24"/>
          <w:lang w:eastAsia="fr-FR" w:bidi="fr-FR"/>
        </w:rPr>
        <w:t>sances acquises par des faits et par l’habitude de l’observation po</w:t>
      </w:r>
      <w:r w:rsidRPr="00BA745B">
        <w:rPr>
          <w:color w:val="000000"/>
          <w:szCs w:val="24"/>
          <w:lang w:eastAsia="fr-FR" w:bidi="fr-FR"/>
        </w:rPr>
        <w:t>u</w:t>
      </w:r>
      <w:r w:rsidRPr="00BA745B">
        <w:rPr>
          <w:color w:val="000000"/>
          <w:szCs w:val="24"/>
          <w:lang w:eastAsia="fr-FR" w:bidi="fr-FR"/>
        </w:rPr>
        <w:t>vaient un jour contribuer à la gloire des armes du Roi, à la pro</w:t>
      </w:r>
      <w:r w:rsidRPr="00BA745B">
        <w:rPr>
          <w:color w:val="000000"/>
          <w:szCs w:val="24"/>
          <w:lang w:eastAsia="fr-FR" w:bidi="fr-FR"/>
        </w:rPr>
        <w:t>s</w:t>
      </w:r>
      <w:r w:rsidRPr="00BA745B">
        <w:rPr>
          <w:color w:val="000000"/>
          <w:szCs w:val="24"/>
          <w:lang w:eastAsia="fr-FR" w:bidi="fr-FR"/>
        </w:rPr>
        <w:t>périté de ma patrie, mes vœux seraient remplis.</w:t>
      </w:r>
    </w:p>
    <w:p w:rsidR="0040571A" w:rsidRPr="00BA745B" w:rsidRDefault="0040571A" w:rsidP="0040571A">
      <w:pPr>
        <w:spacing w:before="120" w:after="120"/>
        <w:jc w:val="both"/>
      </w:pPr>
      <w:r w:rsidRPr="00BA745B">
        <w:t>[140]</w:t>
      </w:r>
    </w:p>
    <w:p w:rsidR="0040571A" w:rsidRPr="00BA745B" w:rsidRDefault="0040571A" w:rsidP="0040571A">
      <w:pPr>
        <w:spacing w:before="120" w:after="120"/>
        <w:jc w:val="both"/>
      </w:pPr>
      <w:r w:rsidRPr="00BA745B">
        <w:rPr>
          <w:color w:val="000000"/>
          <w:szCs w:val="24"/>
          <w:lang w:eastAsia="fr-FR" w:bidi="fr-FR"/>
        </w:rPr>
        <w:t>Si j’étais resté au-dessous de mon sujet, je ne donnerais ici qu’un simple témoignage de mon zèle</w:t>
      </w:r>
      <w:r w:rsidRPr="00BA745B">
        <w:t> :</w:t>
      </w:r>
      <w:r w:rsidRPr="00BA745B">
        <w:rPr>
          <w:color w:val="000000"/>
          <w:szCs w:val="24"/>
          <w:lang w:eastAsia="fr-FR" w:bidi="fr-FR"/>
        </w:rPr>
        <w:t xml:space="preserve"> plus d’une fois j’ai su me contenter d’un tel prix.</w:t>
      </w:r>
    </w:p>
    <w:p w:rsidR="0040571A" w:rsidRPr="00BA745B" w:rsidRDefault="0040571A" w:rsidP="0040571A">
      <w:pPr>
        <w:spacing w:before="120" w:after="120"/>
        <w:jc w:val="both"/>
      </w:pPr>
      <w:r w:rsidRPr="00BA745B">
        <w:rPr>
          <w:color w:val="000000"/>
          <w:szCs w:val="24"/>
          <w:lang w:eastAsia="fr-FR" w:bidi="fr-FR"/>
        </w:rPr>
        <w:t>J’ai voulu mettre sous les yeux des ministres du Roi quelques vér</w:t>
      </w:r>
      <w:r w:rsidRPr="00BA745B">
        <w:rPr>
          <w:color w:val="000000"/>
          <w:szCs w:val="24"/>
          <w:lang w:eastAsia="fr-FR" w:bidi="fr-FR"/>
        </w:rPr>
        <w:t>i</w:t>
      </w:r>
      <w:r w:rsidRPr="00BA745B">
        <w:rPr>
          <w:color w:val="000000"/>
          <w:szCs w:val="24"/>
          <w:lang w:eastAsia="fr-FR" w:bidi="fr-FR"/>
        </w:rPr>
        <w:t>tés utiles sur les colonies. Un ouvrage didactique n’aurait pas rempli cet objet</w:t>
      </w:r>
      <w:r w:rsidRPr="00BA745B">
        <w:t> ;</w:t>
      </w:r>
      <w:r w:rsidRPr="00BA745B">
        <w:rPr>
          <w:color w:val="000000"/>
          <w:szCs w:val="24"/>
          <w:lang w:eastAsia="fr-FR" w:bidi="fr-FR"/>
        </w:rPr>
        <w:t xml:space="preserve"> si j’avais adopté ce genre, je les aurais nécessa</w:t>
      </w:r>
      <w:r w:rsidRPr="00BA745B">
        <w:rPr>
          <w:color w:val="000000"/>
          <w:szCs w:val="24"/>
          <w:lang w:eastAsia="fr-FR" w:bidi="fr-FR"/>
        </w:rPr>
        <w:t>i</w:t>
      </w:r>
      <w:r w:rsidRPr="00BA745B">
        <w:rPr>
          <w:color w:val="000000"/>
          <w:szCs w:val="24"/>
          <w:lang w:eastAsia="fr-FR" w:bidi="fr-FR"/>
        </w:rPr>
        <w:t>rement noyées dans un grand nombre de vérités communes, que tout le mo</w:t>
      </w:r>
      <w:r w:rsidRPr="00BA745B">
        <w:rPr>
          <w:color w:val="000000"/>
          <w:szCs w:val="24"/>
          <w:lang w:eastAsia="fr-FR" w:bidi="fr-FR"/>
        </w:rPr>
        <w:t>n</w:t>
      </w:r>
      <w:r w:rsidRPr="00BA745B">
        <w:rPr>
          <w:color w:val="000000"/>
          <w:szCs w:val="24"/>
          <w:lang w:eastAsia="fr-FR" w:bidi="fr-FR"/>
        </w:rPr>
        <w:t>de sait, parce quelles sont partout écrites, partout rép</w:t>
      </w:r>
      <w:r w:rsidRPr="00BA745B">
        <w:rPr>
          <w:color w:val="000000"/>
          <w:szCs w:val="24"/>
          <w:lang w:eastAsia="fr-FR" w:bidi="fr-FR"/>
        </w:rPr>
        <w:t>é</w:t>
      </w:r>
      <w:r w:rsidRPr="00BA745B">
        <w:rPr>
          <w:color w:val="000000"/>
          <w:szCs w:val="24"/>
          <w:lang w:eastAsia="fr-FR" w:bidi="fr-FR"/>
        </w:rPr>
        <w:t>tées.</w:t>
      </w:r>
    </w:p>
    <w:p w:rsidR="0040571A" w:rsidRPr="00BA745B" w:rsidRDefault="0040571A" w:rsidP="0040571A">
      <w:pPr>
        <w:spacing w:before="120" w:after="120"/>
        <w:jc w:val="both"/>
      </w:pPr>
      <w:r w:rsidRPr="00BA745B">
        <w:rPr>
          <w:color w:val="000000"/>
          <w:szCs w:val="24"/>
          <w:lang w:eastAsia="fr-FR" w:bidi="fr-FR"/>
        </w:rPr>
        <w:t>Les ministres ne lisent point, ils n’en ont pas le temps. Les meille</w:t>
      </w:r>
      <w:r w:rsidRPr="00BA745B">
        <w:rPr>
          <w:color w:val="000000"/>
          <w:szCs w:val="24"/>
          <w:lang w:eastAsia="fr-FR" w:bidi="fr-FR"/>
        </w:rPr>
        <w:t>u</w:t>
      </w:r>
      <w:r w:rsidRPr="00BA745B">
        <w:rPr>
          <w:color w:val="000000"/>
          <w:szCs w:val="24"/>
          <w:lang w:eastAsia="fr-FR" w:bidi="fr-FR"/>
        </w:rPr>
        <w:t>res choses leur sont présentées par extrait</w:t>
      </w:r>
      <w:r w:rsidRPr="00BA745B">
        <w:t> :</w:t>
      </w:r>
      <w:r w:rsidRPr="00BA745B">
        <w:rPr>
          <w:color w:val="000000"/>
          <w:szCs w:val="24"/>
          <w:lang w:eastAsia="fr-FR" w:bidi="fr-FR"/>
        </w:rPr>
        <w:t xml:space="preserve"> voilà la raison qui m’a fait faire pour eux un livre par extrait.</w:t>
      </w:r>
    </w:p>
    <w:p w:rsidR="0040571A" w:rsidRPr="00BA745B" w:rsidRDefault="0040571A" w:rsidP="0040571A">
      <w:pPr>
        <w:spacing w:before="120" w:after="120"/>
        <w:jc w:val="both"/>
      </w:pPr>
      <w:r w:rsidRPr="00BA745B">
        <w:rPr>
          <w:color w:val="000000"/>
          <w:szCs w:val="24"/>
          <w:lang w:eastAsia="fr-FR" w:bidi="fr-FR"/>
        </w:rPr>
        <w:t>D’ailleurs, en bonne police, il faut laisser à chacun son métier et ne prendre la place de personne. Les écrits élémentaires et d</w:t>
      </w:r>
      <w:r w:rsidRPr="00BA745B">
        <w:rPr>
          <w:color w:val="000000"/>
          <w:szCs w:val="24"/>
          <w:lang w:eastAsia="fr-FR" w:bidi="fr-FR"/>
        </w:rPr>
        <w:t>i</w:t>
      </w:r>
      <w:r w:rsidRPr="00BA745B">
        <w:rPr>
          <w:color w:val="000000"/>
          <w:szCs w:val="24"/>
          <w:lang w:eastAsia="fr-FR" w:bidi="fr-FR"/>
        </w:rPr>
        <w:t>dactiques appartiennent aux auteurs de profession, aux gens de lettres en gén</w:t>
      </w:r>
      <w:r w:rsidRPr="00BA745B">
        <w:rPr>
          <w:color w:val="000000"/>
          <w:szCs w:val="24"/>
          <w:lang w:eastAsia="fr-FR" w:bidi="fr-FR"/>
        </w:rPr>
        <w:t>é</w:t>
      </w:r>
      <w:r w:rsidRPr="00BA745B">
        <w:rPr>
          <w:color w:val="000000"/>
          <w:szCs w:val="24"/>
          <w:lang w:eastAsia="fr-FR" w:bidi="fr-FR"/>
        </w:rPr>
        <w:t>ral, et je ne suis ni l’un ni l’autre.</w:t>
      </w:r>
    </w:p>
    <w:p w:rsidR="0040571A" w:rsidRPr="00BA745B" w:rsidRDefault="0040571A" w:rsidP="0040571A">
      <w:pPr>
        <w:spacing w:before="120" w:after="120"/>
        <w:jc w:val="both"/>
      </w:pPr>
      <w:r w:rsidRPr="00BA745B">
        <w:rPr>
          <w:color w:val="000000"/>
          <w:szCs w:val="24"/>
          <w:lang w:eastAsia="fr-FR" w:bidi="fr-FR"/>
        </w:rPr>
        <w:t>Cet ouvrage sera lu avec fruit par tout homme de guerre destiné à commander dans les colonies</w:t>
      </w:r>
      <w:r w:rsidRPr="00BA745B">
        <w:t> ;</w:t>
      </w:r>
      <w:r w:rsidRPr="00BA745B">
        <w:rPr>
          <w:color w:val="000000"/>
          <w:szCs w:val="24"/>
          <w:lang w:eastAsia="fr-FR" w:bidi="fr-FR"/>
        </w:rPr>
        <w:t xml:space="preserve"> mon expérience servira à l’affermir dans ses principes ou à les rectifier.</w:t>
      </w:r>
    </w:p>
    <w:p w:rsidR="0040571A" w:rsidRPr="00BA745B" w:rsidRDefault="0040571A" w:rsidP="0040571A">
      <w:pPr>
        <w:spacing w:before="120" w:after="120"/>
        <w:jc w:val="both"/>
      </w:pPr>
      <w:r w:rsidRPr="00BA745B">
        <w:rPr>
          <w:color w:val="000000"/>
          <w:szCs w:val="24"/>
          <w:lang w:eastAsia="fr-FR" w:bidi="fr-FR"/>
        </w:rPr>
        <w:t>Ces établissements précieux à la nation rencontrent parmi nous des contradicteurs puissants en paroles dans les partisans exclusifs de l’économie intérieure</w:t>
      </w:r>
      <w:r w:rsidRPr="00BA745B">
        <w:t> ;</w:t>
      </w:r>
      <w:r w:rsidRPr="00BA745B">
        <w:rPr>
          <w:color w:val="000000"/>
          <w:szCs w:val="24"/>
          <w:lang w:eastAsia="fr-FR" w:bidi="fr-FR"/>
        </w:rPr>
        <w:t xml:space="preserve"> ils l’enrichissent, pour ainsi dire, malgré elle-même.</w:t>
      </w:r>
    </w:p>
    <w:p w:rsidR="0040571A" w:rsidRPr="00BA745B" w:rsidRDefault="0040571A" w:rsidP="0040571A">
      <w:pPr>
        <w:spacing w:before="120" w:after="120"/>
        <w:jc w:val="both"/>
      </w:pPr>
      <w:r w:rsidRPr="00BA745B">
        <w:rPr>
          <w:color w:val="000000"/>
          <w:szCs w:val="24"/>
          <w:lang w:eastAsia="fr-FR" w:bidi="fr-FR"/>
        </w:rPr>
        <w:t>Les colonies manifesteront mieux leur utilité, lorsque les vices d’une défense mal entendue, d’une législation insensée,</w:t>
      </w:r>
      <w:r>
        <w:rPr>
          <w:color w:val="000000"/>
          <w:szCs w:val="24"/>
          <w:lang w:eastAsia="fr-FR" w:bidi="fr-FR"/>
        </w:rPr>
        <w:t xml:space="preserve"> </w:t>
      </w:r>
      <w:r w:rsidRPr="00BA745B">
        <w:t>[141]</w:t>
      </w:r>
      <w:r>
        <w:t xml:space="preserve"> </w:t>
      </w:r>
      <w:r w:rsidRPr="00BA745B">
        <w:rPr>
          <w:color w:val="000000"/>
          <w:szCs w:val="24"/>
          <w:lang w:eastAsia="fr-FR" w:bidi="fr-FR"/>
        </w:rPr>
        <w:t>d’une administration dévorante </w:t>
      </w:r>
      <w:r w:rsidRPr="00BA745B">
        <w:rPr>
          <w:rStyle w:val="Appelnotedebasdep"/>
          <w:szCs w:val="24"/>
          <w:lang w:eastAsia="fr-FR" w:bidi="fr-FR"/>
        </w:rPr>
        <w:footnoteReference w:id="234"/>
      </w:r>
      <w:r w:rsidRPr="00BA745B">
        <w:rPr>
          <w:color w:val="000000"/>
          <w:szCs w:val="24"/>
          <w:lang w:eastAsia="fr-FR" w:bidi="fr-FR"/>
        </w:rPr>
        <w:t>, seront mieux connus</w:t>
      </w:r>
      <w:r w:rsidRPr="00BA745B">
        <w:t> :</w:t>
      </w:r>
      <w:r w:rsidRPr="00BA745B">
        <w:rPr>
          <w:color w:val="000000"/>
          <w:szCs w:val="24"/>
          <w:lang w:eastAsia="fr-FR" w:bidi="fr-FR"/>
        </w:rPr>
        <w:t xml:space="preserve"> et les so</w:t>
      </w:r>
      <w:r w:rsidRPr="00BA745B">
        <w:rPr>
          <w:color w:val="000000"/>
          <w:szCs w:val="24"/>
          <w:lang w:eastAsia="fr-FR" w:bidi="fr-FR"/>
        </w:rPr>
        <w:t>u</w:t>
      </w:r>
      <w:r w:rsidRPr="00BA745B">
        <w:rPr>
          <w:color w:val="000000"/>
          <w:szCs w:val="24"/>
          <w:lang w:eastAsia="fr-FR" w:bidi="fr-FR"/>
        </w:rPr>
        <w:t>pirs des colons se feront entendre tôt ou tard.</w:t>
      </w:r>
    </w:p>
    <w:p w:rsidR="0040571A" w:rsidRPr="00BA745B" w:rsidRDefault="0040571A" w:rsidP="0040571A">
      <w:pPr>
        <w:spacing w:before="120" w:after="120"/>
        <w:jc w:val="both"/>
      </w:pPr>
      <w:r w:rsidRPr="00BA745B">
        <w:rPr>
          <w:color w:val="000000"/>
          <w:szCs w:val="24"/>
          <w:lang w:eastAsia="fr-FR" w:bidi="fr-FR"/>
        </w:rPr>
        <w:t>L’univers sait aujourd’hui qu’en France la vérité n’a qu’à par</w:t>
      </w:r>
      <w:r w:rsidRPr="00BA745B">
        <w:rPr>
          <w:color w:val="000000"/>
          <w:szCs w:val="24"/>
          <w:lang w:eastAsia="fr-FR" w:bidi="fr-FR"/>
        </w:rPr>
        <w:t>a</w:t>
      </w:r>
      <w:r w:rsidRPr="00BA745B">
        <w:rPr>
          <w:color w:val="000000"/>
          <w:szCs w:val="24"/>
          <w:lang w:eastAsia="fr-FR" w:bidi="fr-FR"/>
        </w:rPr>
        <w:t>ître, mais encore faut-il qu’il y ait des hommes assez courageux pour la pr</w:t>
      </w:r>
      <w:r w:rsidRPr="00BA745B">
        <w:rPr>
          <w:color w:val="000000"/>
          <w:szCs w:val="24"/>
          <w:lang w:eastAsia="fr-FR" w:bidi="fr-FR"/>
        </w:rPr>
        <w:t>o</w:t>
      </w:r>
      <w:r w:rsidRPr="00BA745B">
        <w:rPr>
          <w:color w:val="000000"/>
          <w:szCs w:val="24"/>
          <w:lang w:eastAsia="fr-FR" w:bidi="fr-FR"/>
        </w:rPr>
        <w:t>duire</w:t>
      </w:r>
      <w:r w:rsidRPr="00BA745B">
        <w:t> :</w:t>
      </w:r>
      <w:r w:rsidRPr="00BA745B">
        <w:rPr>
          <w:color w:val="000000"/>
          <w:szCs w:val="24"/>
          <w:lang w:eastAsia="fr-FR" w:bidi="fr-FR"/>
        </w:rPr>
        <w:t xml:space="preserve"> eh</w:t>
      </w:r>
      <w:r w:rsidRPr="00BA745B">
        <w:t> !</w:t>
      </w:r>
      <w:r w:rsidRPr="00BA745B">
        <w:rPr>
          <w:color w:val="000000"/>
          <w:szCs w:val="24"/>
          <w:lang w:eastAsia="fr-FR" w:bidi="fr-FR"/>
        </w:rPr>
        <w:t xml:space="preserve"> pourquoi ne serais-je pas un de ces hommes-là</w:t>
      </w:r>
      <w:r w:rsidRPr="00BA745B">
        <w:t> ?</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Lorsque j’eus l’honneur de présenter (il y a deux ans) cet o</w:t>
      </w:r>
      <w:r w:rsidRPr="00BA745B">
        <w:rPr>
          <w:color w:val="000000"/>
          <w:szCs w:val="24"/>
          <w:lang w:eastAsia="fr-FR" w:bidi="fr-FR"/>
        </w:rPr>
        <w:t>u</w:t>
      </w:r>
      <w:r w:rsidRPr="00BA745B">
        <w:rPr>
          <w:color w:val="000000"/>
          <w:szCs w:val="24"/>
          <w:lang w:eastAsia="fr-FR" w:bidi="fr-FR"/>
        </w:rPr>
        <w:t>vrage à Monsieur frère du Roi et à quelques ministres de Sa M</w:t>
      </w:r>
      <w:r w:rsidRPr="00BA745B">
        <w:rPr>
          <w:color w:val="000000"/>
          <w:szCs w:val="24"/>
          <w:lang w:eastAsia="fr-FR" w:bidi="fr-FR"/>
        </w:rPr>
        <w:t>a</w:t>
      </w:r>
      <w:r w:rsidRPr="00BA745B">
        <w:rPr>
          <w:color w:val="000000"/>
          <w:szCs w:val="24"/>
          <w:lang w:eastAsia="fr-FR" w:bidi="fr-FR"/>
        </w:rPr>
        <w:t>jesté, je n’avais encore traité que de la défense et de la conserv</w:t>
      </w:r>
      <w:r w:rsidRPr="00BA745B">
        <w:rPr>
          <w:color w:val="000000"/>
          <w:szCs w:val="24"/>
          <w:lang w:eastAsia="fr-FR" w:bidi="fr-FR"/>
        </w:rPr>
        <w:t>a</w:t>
      </w:r>
      <w:r w:rsidRPr="00BA745B">
        <w:rPr>
          <w:color w:val="000000"/>
          <w:szCs w:val="24"/>
          <w:lang w:eastAsia="fr-FR" w:bidi="fr-FR"/>
        </w:rPr>
        <w:t>tion </w:t>
      </w:r>
      <w:r w:rsidRPr="00BA745B">
        <w:rPr>
          <w:rStyle w:val="Appelnotedebasdep"/>
          <w:szCs w:val="24"/>
          <w:lang w:eastAsia="fr-FR" w:bidi="fr-FR"/>
        </w:rPr>
        <w:footnoteReference w:id="235"/>
      </w:r>
      <w:r w:rsidRPr="00BA745B">
        <w:rPr>
          <w:color w:val="000000"/>
          <w:szCs w:val="24"/>
          <w:lang w:eastAsia="fr-FR" w:bidi="fr-FR"/>
        </w:rPr>
        <w:t>.</w:t>
      </w:r>
    </w:p>
    <w:p w:rsidR="0040571A" w:rsidRPr="00BA745B" w:rsidRDefault="0040571A" w:rsidP="0040571A">
      <w:pPr>
        <w:spacing w:before="120" w:after="120"/>
        <w:jc w:val="both"/>
      </w:pPr>
      <w:r w:rsidRPr="00BA745B">
        <w:t>[142]</w:t>
      </w:r>
    </w:p>
    <w:p w:rsidR="0040571A" w:rsidRPr="00BA745B" w:rsidRDefault="0040571A" w:rsidP="0040571A">
      <w:pPr>
        <w:spacing w:before="120" w:after="120"/>
        <w:jc w:val="both"/>
      </w:pPr>
      <w:r w:rsidRPr="00BA745B">
        <w:rPr>
          <w:color w:val="000000"/>
          <w:szCs w:val="24"/>
          <w:lang w:eastAsia="fr-FR" w:bidi="fr-FR"/>
        </w:rPr>
        <w:t>Le sol tient le premier rang dans l’ordre de la propriété, lui seul la constitue essentiellement</w:t>
      </w:r>
      <w:r w:rsidRPr="00BA745B">
        <w:t> ;</w:t>
      </w:r>
      <w:r w:rsidRPr="00BA745B">
        <w:rPr>
          <w:color w:val="000000"/>
          <w:szCs w:val="24"/>
          <w:lang w:eastAsia="fr-FR" w:bidi="fr-FR"/>
        </w:rPr>
        <w:t xml:space="preserve"> toute autre possession n’est que représent</w:t>
      </w:r>
      <w:r w:rsidRPr="00BA745B">
        <w:rPr>
          <w:color w:val="000000"/>
          <w:szCs w:val="24"/>
          <w:lang w:eastAsia="fr-FR" w:bidi="fr-FR"/>
        </w:rPr>
        <w:t>a</w:t>
      </w:r>
      <w:r w:rsidRPr="00BA745B">
        <w:rPr>
          <w:color w:val="000000"/>
          <w:szCs w:val="24"/>
          <w:lang w:eastAsia="fr-FR" w:bidi="fr-FR"/>
        </w:rPr>
        <w:t>tive, fictive, d’opinion ou de confiance, et toute administration publ</w:t>
      </w:r>
      <w:r w:rsidRPr="00BA745B">
        <w:rPr>
          <w:color w:val="000000"/>
          <w:szCs w:val="24"/>
          <w:lang w:eastAsia="fr-FR" w:bidi="fr-FR"/>
        </w:rPr>
        <w:t>i</w:t>
      </w:r>
      <w:r w:rsidRPr="00BA745B">
        <w:rPr>
          <w:color w:val="000000"/>
          <w:szCs w:val="24"/>
          <w:lang w:eastAsia="fr-FR" w:bidi="fr-FR"/>
        </w:rPr>
        <w:t>que ne fut primitivement établie que pour maintenir et défendre au dehors et au dedans la propriété générale et particuli</w:t>
      </w:r>
      <w:r w:rsidRPr="00BA745B">
        <w:rPr>
          <w:color w:val="000000"/>
          <w:szCs w:val="24"/>
          <w:lang w:eastAsia="fr-FR" w:bidi="fr-FR"/>
        </w:rPr>
        <w:t>è</w:t>
      </w:r>
      <w:r w:rsidRPr="00BA745B">
        <w:rPr>
          <w:color w:val="000000"/>
          <w:szCs w:val="24"/>
          <w:lang w:eastAsia="fr-FR" w:bidi="fr-FR"/>
        </w:rPr>
        <w:t>re.</w:t>
      </w:r>
    </w:p>
    <w:p w:rsidR="0040571A" w:rsidRPr="00BA745B" w:rsidRDefault="0040571A" w:rsidP="0040571A">
      <w:pPr>
        <w:spacing w:before="120" w:after="120"/>
        <w:jc w:val="both"/>
      </w:pPr>
      <w:r w:rsidRPr="00BA745B">
        <w:rPr>
          <w:color w:val="000000"/>
          <w:szCs w:val="24"/>
          <w:lang w:eastAsia="fr-FR" w:bidi="fr-FR"/>
        </w:rPr>
        <w:t>J’ai ajouté depuis quelques chapitres. En fait de gouvernement, tout est lié, tout se tient par des rapports médiats ou immédiats, d’où il résu</w:t>
      </w:r>
      <w:r w:rsidRPr="00BA745B">
        <w:rPr>
          <w:color w:val="000000"/>
          <w:szCs w:val="24"/>
          <w:lang w:eastAsia="fr-FR" w:bidi="fr-FR"/>
        </w:rPr>
        <w:t>l</w:t>
      </w:r>
      <w:r w:rsidRPr="00BA745B">
        <w:rPr>
          <w:color w:val="000000"/>
          <w:szCs w:val="24"/>
          <w:lang w:eastAsia="fr-FR" w:bidi="fr-FR"/>
        </w:rPr>
        <w:t>te</w:t>
      </w:r>
      <w:r w:rsidRPr="00BA745B">
        <w:t> :</w:t>
      </w:r>
    </w:p>
    <w:p w:rsidR="0040571A" w:rsidRPr="00BA745B" w:rsidRDefault="0040571A" w:rsidP="0040571A">
      <w:pPr>
        <w:spacing w:before="120" w:after="120"/>
        <w:jc w:val="both"/>
        <w:rPr>
          <w:color w:val="000000"/>
          <w:szCs w:val="24"/>
          <w:lang w:eastAsia="fr-FR" w:bidi="fr-FR"/>
        </w:rPr>
      </w:pPr>
    </w:p>
    <w:p w:rsidR="0040571A" w:rsidRPr="00BA745B" w:rsidRDefault="0040571A" w:rsidP="0040571A">
      <w:pPr>
        <w:pStyle w:val="Citation0"/>
      </w:pPr>
      <w:r w:rsidRPr="00BA745B">
        <w:t>qu’il n’y a point de gouvernement où il n’y a point de sûreté ;</w:t>
      </w:r>
    </w:p>
    <w:p w:rsidR="0040571A" w:rsidRPr="00BA745B" w:rsidRDefault="0040571A" w:rsidP="0040571A">
      <w:pPr>
        <w:pStyle w:val="Citation0"/>
      </w:pPr>
      <w:r w:rsidRPr="00BA745B">
        <w:t>qu’il n’y a point de gouvernement là où il n’y a pas de justice, ou lor</w:t>
      </w:r>
      <w:r w:rsidRPr="00BA745B">
        <w:t>s</w:t>
      </w:r>
      <w:r w:rsidRPr="00BA745B">
        <w:t>qu’elle est mal administrée, ce qui revient au même ;</w:t>
      </w:r>
    </w:p>
    <w:p w:rsidR="0040571A" w:rsidRPr="00BA745B" w:rsidRDefault="0040571A" w:rsidP="0040571A">
      <w:pPr>
        <w:pStyle w:val="Citation0"/>
      </w:pPr>
      <w:r w:rsidRPr="00BA745B">
        <w:t>qu’il n’y a point de gouvernement partout où l’anarchie peut imp</w:t>
      </w:r>
      <w:r w:rsidRPr="00BA745B">
        <w:t>u</w:t>
      </w:r>
      <w:r w:rsidRPr="00BA745B">
        <w:t>nément se substituer à lui, à la première effervescence de quelques e</w:t>
      </w:r>
      <w:r w:rsidRPr="00BA745B">
        <w:t>s</w:t>
      </w:r>
      <w:r w:rsidRPr="00BA745B">
        <w:t>prits inquiets et turbulents que la cupidité détermine, et qui ne manquent jamais de lier leur partie avec des hommes puissants a</w:t>
      </w:r>
      <w:r w:rsidRPr="00BA745B">
        <w:t>u</w:t>
      </w:r>
      <w:r w:rsidRPr="00BA745B">
        <w:t>près des ministres pour s’engraisser des misères publ</w:t>
      </w:r>
      <w:r w:rsidRPr="00BA745B">
        <w:t>i</w:t>
      </w:r>
      <w:r w:rsidRPr="00BA745B">
        <w:t>ques. Cela est arrivé plus d’une fois depuis vingt-cinq ans dans nos colonies, particulièrement aux îles de France et de Bourbon, pendant mon co</w:t>
      </w:r>
      <w:r w:rsidRPr="00BA745B">
        <w:t>m</w:t>
      </w:r>
      <w:r w:rsidRPr="00BA745B">
        <w:t>mandement et pendant celui de</w:t>
      </w:r>
      <w:r w:rsidRPr="00BA745B">
        <w:rPr>
          <w:rStyle w:val="Corpsdutexte410ptNonItalique"/>
          <w:i w:val="0"/>
          <w:iCs w:val="0"/>
        </w:rPr>
        <w:t xml:space="preserve"> M.  </w:t>
      </w:r>
      <w:r w:rsidRPr="00BA745B">
        <w:t>le chevalier des Roches mon successeur</w:t>
      </w:r>
      <w:r>
        <w:t> </w:t>
      </w:r>
      <w:r w:rsidRPr="00BA745B">
        <w:rPr>
          <w:rStyle w:val="Appelnotedebasdep"/>
        </w:rPr>
        <w:footnoteReference w:id="236"/>
      </w:r>
      <w:r w:rsidRPr="00BA745B">
        <w:t>.</w:t>
      </w:r>
    </w:p>
    <w:p w:rsidR="0040571A" w:rsidRPr="00BA745B" w:rsidRDefault="0040571A" w:rsidP="0040571A">
      <w:pPr>
        <w:spacing w:before="120" w:after="120"/>
        <w:ind w:firstLine="0"/>
        <w:jc w:val="both"/>
      </w:pPr>
      <w:r w:rsidRPr="00BA745B">
        <w:t>[143]</w:t>
      </w:r>
    </w:p>
    <w:p w:rsidR="0040571A" w:rsidRPr="00BA745B" w:rsidRDefault="0040571A" w:rsidP="0040571A">
      <w:pPr>
        <w:spacing w:before="120" w:after="120"/>
        <w:jc w:val="both"/>
        <w:rPr>
          <w:szCs w:val="2"/>
        </w:rPr>
      </w:pPr>
    </w:p>
    <w:p w:rsidR="0040571A" w:rsidRPr="00BA745B" w:rsidRDefault="0040571A" w:rsidP="0040571A">
      <w:pPr>
        <w:spacing w:before="120" w:after="120"/>
        <w:jc w:val="both"/>
        <w:rPr>
          <w:szCs w:val="2"/>
        </w:rPr>
      </w:pPr>
    </w:p>
    <w:p w:rsidR="0040571A" w:rsidRPr="00BA745B" w:rsidRDefault="009310D6" w:rsidP="0040571A">
      <w:pPr>
        <w:pStyle w:val="fig"/>
      </w:pPr>
      <w:r>
        <w:rPr>
          <w:noProof/>
        </w:rPr>
        <w:drawing>
          <wp:inline distT="0" distB="0" distL="0" distR="0">
            <wp:extent cx="4869815" cy="3434080"/>
            <wp:effectExtent l="25400" t="25400" r="6985" b="7620"/>
            <wp:docPr id="36" name="Image 36" descr="fig_p_143_navires_hollandais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fig_p_143_navires_hollandais_33_low"/>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9815" cy="3434080"/>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
      </w:pPr>
      <w:r w:rsidRPr="00BA745B">
        <w:t>Vaisseaux hollandais</w:t>
      </w:r>
    </w:p>
    <w:p w:rsidR="0040571A" w:rsidRPr="00BA745B" w:rsidRDefault="0040571A" w:rsidP="0040571A">
      <w:pPr>
        <w:pStyle w:val="figsous-titre2"/>
      </w:pPr>
      <w:r w:rsidRPr="00BA745B">
        <w:t>(D’après la Véritable relation des trois nouveaux et extraordinaires voy</w:t>
      </w:r>
      <w:r w:rsidRPr="00BA745B">
        <w:t>a</w:t>
      </w:r>
      <w:r w:rsidRPr="00BA745B">
        <w:t>ges des Hollandais (1594-96), par Sennius Hultius)</w:t>
      </w:r>
    </w:p>
    <w:p w:rsidR="0040571A" w:rsidRPr="00BA745B" w:rsidRDefault="0040571A" w:rsidP="0040571A">
      <w:pPr>
        <w:pStyle w:val="figsous-titre2"/>
      </w:pPr>
      <w:r w:rsidRPr="00BA745B">
        <w:t>Tiré de l’œuvre de Hannotaux</w:t>
      </w:r>
    </w:p>
    <w:p w:rsidR="0040571A" w:rsidRPr="00BA745B" w:rsidRDefault="0040571A" w:rsidP="0040571A">
      <w:pPr>
        <w:spacing w:before="120" w:after="120"/>
        <w:jc w:val="both"/>
      </w:pPr>
    </w:p>
    <w:p w:rsidR="0040571A" w:rsidRPr="00BA745B" w:rsidRDefault="0040571A" w:rsidP="0040571A">
      <w:pPr>
        <w:spacing w:before="120" w:after="120"/>
        <w:jc w:val="both"/>
      </w:pPr>
    </w:p>
    <w:p w:rsidR="0040571A" w:rsidRPr="00BA745B" w:rsidRDefault="0040571A" w:rsidP="0040571A">
      <w:pPr>
        <w:spacing w:before="120" w:after="120"/>
        <w:ind w:firstLine="0"/>
        <w:jc w:val="both"/>
      </w:pPr>
      <w:r w:rsidRPr="00BA745B">
        <w:t>[144]</w:t>
      </w:r>
    </w:p>
    <w:p w:rsidR="0040571A" w:rsidRPr="00BA745B" w:rsidRDefault="0040571A" w:rsidP="0040571A">
      <w:pPr>
        <w:spacing w:before="120" w:after="120"/>
        <w:ind w:firstLine="0"/>
        <w:jc w:val="both"/>
      </w:pPr>
      <w:r w:rsidRPr="00BA745B">
        <w:br w:type="page"/>
        <w:t>[145]</w:t>
      </w:r>
    </w:p>
    <w:p w:rsidR="0040571A" w:rsidRDefault="0040571A" w:rsidP="0040571A">
      <w:pPr>
        <w:jc w:val="both"/>
      </w:pPr>
    </w:p>
    <w:p w:rsidR="0040571A" w:rsidRDefault="0040571A" w:rsidP="0040571A">
      <w:pPr>
        <w:jc w:val="both"/>
      </w:pPr>
    </w:p>
    <w:p w:rsidR="0040571A" w:rsidRDefault="0040571A" w:rsidP="0040571A">
      <w:pPr>
        <w:jc w:val="both"/>
      </w:pPr>
    </w:p>
    <w:p w:rsidR="0040571A" w:rsidRPr="00406416" w:rsidRDefault="0040571A" w:rsidP="0040571A">
      <w:pPr>
        <w:spacing w:after="120"/>
        <w:ind w:firstLine="0"/>
        <w:jc w:val="center"/>
        <w:rPr>
          <w:sz w:val="24"/>
        </w:rPr>
      </w:pPr>
      <w:bookmarkStart w:id="8" w:name="JD_Dumas_pt_2_intro"/>
      <w:r>
        <w:rPr>
          <w:b/>
          <w:sz w:val="24"/>
        </w:rPr>
        <w:t>DEUXIÈME PARTIE</w:t>
      </w:r>
      <w:r>
        <w:rPr>
          <w:b/>
          <w:sz w:val="24"/>
        </w:rPr>
        <w:br/>
      </w:r>
      <w:r>
        <w:rPr>
          <w:i/>
          <w:sz w:val="24"/>
        </w:rPr>
        <w:t>Traité de la défense et de la conservation des colonies</w:t>
      </w:r>
      <w:r w:rsidRPr="00B75B1D">
        <w:rPr>
          <w:i/>
          <w:sz w:val="24"/>
        </w:rPr>
        <w:t>.</w:t>
      </w:r>
    </w:p>
    <w:p w:rsidR="0040571A" w:rsidRPr="00B13DD6" w:rsidRDefault="0040571A" w:rsidP="0040571A">
      <w:pPr>
        <w:pStyle w:val="planchest"/>
      </w:pPr>
      <w:r>
        <w:t>INTRODUCTION</w:t>
      </w:r>
    </w:p>
    <w:bookmarkEnd w:id="8"/>
    <w:p w:rsidR="0040571A" w:rsidRDefault="0040571A" w:rsidP="0040571A">
      <w:pPr>
        <w:jc w:val="both"/>
      </w:pPr>
    </w:p>
    <w:p w:rsidR="0040571A" w:rsidRDefault="0040571A" w:rsidP="0040571A">
      <w:pPr>
        <w:jc w:val="both"/>
      </w:pPr>
    </w:p>
    <w:p w:rsidR="0040571A" w:rsidRDefault="0040571A" w:rsidP="0040571A">
      <w:pPr>
        <w:jc w:val="both"/>
      </w:pPr>
    </w:p>
    <w:p w:rsidR="0040571A" w:rsidRDefault="0040571A" w:rsidP="0040571A">
      <w:pPr>
        <w:ind w:right="90" w:firstLine="0"/>
        <w:jc w:val="both"/>
        <w:rPr>
          <w:sz w:val="20"/>
        </w:rPr>
      </w:pPr>
      <w:hyperlink w:anchor="tdm" w:history="1">
        <w:r>
          <w:rPr>
            <w:rStyle w:val="Lienhypertexte"/>
            <w:sz w:val="20"/>
          </w:rPr>
          <w:t>Retour à la table des matières</w:t>
        </w:r>
      </w:hyperlink>
    </w:p>
    <w:p w:rsidR="0040571A" w:rsidRPr="00BA745B" w:rsidRDefault="0040571A" w:rsidP="0040571A">
      <w:pPr>
        <w:spacing w:before="120" w:after="120"/>
        <w:jc w:val="both"/>
      </w:pPr>
      <w:r w:rsidRPr="00BA745B">
        <w:t>La science de la guerre est un champ où l’on ne trouve plus qu’à glaner après les riches moissons faites par tant d’hommes c</w:t>
      </w:r>
      <w:r w:rsidRPr="00BA745B">
        <w:t>é</w:t>
      </w:r>
      <w:r w:rsidRPr="00BA745B">
        <w:t>lèbres.</w:t>
      </w:r>
    </w:p>
    <w:p w:rsidR="0040571A" w:rsidRPr="00BA745B" w:rsidRDefault="0040571A" w:rsidP="0040571A">
      <w:pPr>
        <w:spacing w:before="120" w:after="120"/>
        <w:jc w:val="both"/>
      </w:pPr>
      <w:r w:rsidRPr="00BA745B">
        <w:t>Toutes les parties sont éclairées par une théorie savante, l’artillerie, le génie, l’attaque et la défense des places, les campements, les ma</w:t>
      </w:r>
      <w:r w:rsidRPr="00BA745B">
        <w:t>r</w:t>
      </w:r>
      <w:r w:rsidRPr="00BA745B">
        <w:t>ches, le développement des troupes, la petite guerre qui sert à couvrir et à éclairer tour à tour les grands mouvements respectifs ; les co</w:t>
      </w:r>
      <w:r w:rsidRPr="00BA745B">
        <w:t>m</w:t>
      </w:r>
      <w:r w:rsidRPr="00BA745B">
        <w:t>munications, les subsistances, les hôpitaux trop longtemps négl</w:t>
      </w:r>
      <w:r w:rsidRPr="00BA745B">
        <w:t>i</w:t>
      </w:r>
      <w:r w:rsidRPr="00BA745B">
        <w:t>gés.</w:t>
      </w:r>
    </w:p>
    <w:p w:rsidR="0040571A" w:rsidRPr="00BA745B" w:rsidRDefault="0040571A" w:rsidP="0040571A">
      <w:pPr>
        <w:spacing w:before="120" w:after="120"/>
        <w:jc w:val="both"/>
      </w:pPr>
      <w:r w:rsidRPr="00BA745B">
        <w:t>La science du général qui réussit toutes ces parties, a, comme ch</w:t>
      </w:r>
      <w:r w:rsidRPr="00BA745B">
        <w:t>a</w:t>
      </w:r>
      <w:r w:rsidRPr="00BA745B">
        <w:t>cune d’elles en particulier, ses principes fixés par les grands hommes qui les ont pratiquées, entre lesquels les mode</w:t>
      </w:r>
      <w:r w:rsidRPr="00BA745B">
        <w:t>r</w:t>
      </w:r>
      <w:r w:rsidRPr="00BA745B">
        <w:t>nes ont su nous rendre plus utiles les leçons des anciens.</w:t>
      </w:r>
    </w:p>
    <w:p w:rsidR="0040571A" w:rsidRPr="00BA745B" w:rsidRDefault="0040571A" w:rsidP="0040571A">
      <w:pPr>
        <w:spacing w:before="120" w:after="120"/>
        <w:jc w:val="both"/>
      </w:pPr>
      <w:r w:rsidRPr="00BA745B">
        <w:t>Ainsi toute opération militaire peut être exécutée sur les princ</w:t>
      </w:r>
      <w:r w:rsidRPr="00BA745B">
        <w:t>i</w:t>
      </w:r>
      <w:r w:rsidRPr="00BA745B">
        <w:t>pes connus. Le général, à qui la nature aura accordé le privilège de s’élever au-dessus d’eux, n’acquerra que par des succès con</w:t>
      </w:r>
      <w:r w:rsidRPr="00BA745B">
        <w:t>s</w:t>
      </w:r>
      <w:r w:rsidRPr="00BA745B">
        <w:t>tants le droit de leur en substituer d’autres.</w:t>
      </w:r>
    </w:p>
    <w:p w:rsidR="0040571A" w:rsidRPr="00BA745B" w:rsidRDefault="0040571A" w:rsidP="0040571A">
      <w:pPr>
        <w:spacing w:before="120" w:after="120"/>
        <w:jc w:val="both"/>
      </w:pPr>
      <w:r w:rsidRPr="00BA745B">
        <w:t>Je dirai cependant qu’il reste dans l’étude de la guerre un genre tout neuf sur lequel les grands ma</w:t>
      </w:r>
      <w:r w:rsidRPr="00BA745B">
        <w:t>î</w:t>
      </w:r>
      <w:r w:rsidRPr="00BA745B">
        <w:t>tres n’ont rien écrit, parce qu’il est né des circonstances de nos jours et dans des contrées dont l’éloignement nous a fait perdre ce que des</w:t>
      </w:r>
      <w:r>
        <w:t xml:space="preserve"> </w:t>
      </w:r>
      <w:r w:rsidRPr="00BA745B">
        <w:t>[146]</w:t>
      </w:r>
      <w:r>
        <w:t xml:space="preserve"> </w:t>
      </w:r>
      <w:r w:rsidRPr="00BA745B">
        <w:t>généraux trop m</w:t>
      </w:r>
      <w:r w:rsidRPr="00BA745B">
        <w:t>o</w:t>
      </w:r>
      <w:r w:rsidRPr="00BA745B">
        <w:t>destes auraient pu nous enseigner si bien par le seul récit de leurs camp</w:t>
      </w:r>
      <w:r w:rsidRPr="00BA745B">
        <w:t>a</w:t>
      </w:r>
      <w:r w:rsidRPr="00BA745B">
        <w:t>gnes.</w:t>
      </w:r>
    </w:p>
    <w:p w:rsidR="0040571A" w:rsidRPr="00BA745B" w:rsidRDefault="0040571A" w:rsidP="0040571A">
      <w:pPr>
        <w:spacing w:before="120" w:after="120"/>
        <w:jc w:val="both"/>
      </w:pPr>
      <w:r w:rsidRPr="00BA745B">
        <w:t>Ce genre est la défense et la conservation des colonies, il serait borné et circonscrit par les limites de la guerre défensive, si la gue</w:t>
      </w:r>
      <w:r w:rsidRPr="00BA745B">
        <w:t>r</w:t>
      </w:r>
      <w:r w:rsidRPr="00BA745B">
        <w:t>re défensive avait elle-même des limites ; si l’attaque n’était pas souvent le meilleur moyen de défense ; si les mêmes connai</w:t>
      </w:r>
      <w:r w:rsidRPr="00BA745B">
        <w:t>s</w:t>
      </w:r>
      <w:r w:rsidRPr="00BA745B">
        <w:t>sances, les mêmes talents, la même expérience n’étaient pas requis dans celui qui est chargé de l’une ou de l’autre : de telle manière que la défensive n’est pas faite que lorsqu’elle change de cara</w:t>
      </w:r>
      <w:r w:rsidRPr="00BA745B">
        <w:t>c</w:t>
      </w:r>
      <w:r w:rsidRPr="00BA745B">
        <w:t>tère dans une main habile.</w:t>
      </w:r>
    </w:p>
    <w:p w:rsidR="0040571A" w:rsidRPr="00BA745B" w:rsidRDefault="0040571A" w:rsidP="0040571A">
      <w:pPr>
        <w:spacing w:before="120" w:after="120"/>
        <w:jc w:val="both"/>
      </w:pPr>
      <w:r w:rsidRPr="00BA745B">
        <w:t>Dans les colonies, elle a encore des difficultés originales. Les pri</w:t>
      </w:r>
      <w:r w:rsidRPr="00BA745B">
        <w:t>n</w:t>
      </w:r>
      <w:r w:rsidRPr="00BA745B">
        <w:t>cipes généraux y seraient insuffisants, s’ils n’étaient pas co</w:t>
      </w:r>
      <w:r w:rsidRPr="00BA745B">
        <w:t>m</w:t>
      </w:r>
      <w:r w:rsidRPr="00BA745B">
        <w:t>binés avec la mani</w:t>
      </w:r>
      <w:r w:rsidRPr="00BA745B">
        <w:t>è</w:t>
      </w:r>
      <w:r w:rsidRPr="00BA745B">
        <w:t>re d’être de ces établissements, leurs situations relatives, les localités particuli</w:t>
      </w:r>
      <w:r w:rsidRPr="00BA745B">
        <w:t>è</w:t>
      </w:r>
      <w:r w:rsidRPr="00BA745B">
        <w:t>res, les moeurs et le génie de leurs habitants.</w:t>
      </w:r>
    </w:p>
    <w:p w:rsidR="0040571A" w:rsidRPr="00BA745B" w:rsidRDefault="0040571A" w:rsidP="0040571A">
      <w:pPr>
        <w:spacing w:before="120" w:after="120"/>
        <w:jc w:val="both"/>
      </w:pPr>
      <w:r w:rsidRPr="00BA745B">
        <w:t>Avant les deux dernières guerres, l’attaque et la défense des col</w:t>
      </w:r>
      <w:r w:rsidRPr="00BA745B">
        <w:t>o</w:t>
      </w:r>
      <w:r w:rsidRPr="00BA745B">
        <w:t>nies n’avaient pas de caractère déterminé dans l’ordre des gra</w:t>
      </w:r>
      <w:r w:rsidRPr="00BA745B">
        <w:t>n</w:t>
      </w:r>
      <w:r w:rsidRPr="00BA745B">
        <w:t>des opérations milita</w:t>
      </w:r>
      <w:r w:rsidRPr="00BA745B">
        <w:t>i</w:t>
      </w:r>
      <w:r w:rsidRPr="00BA745B">
        <w:t>res. Des armements faits à la hâte, produits par les circonstances du moment, qui tenaient plus de la flibuste et de la cou</w:t>
      </w:r>
      <w:r w:rsidRPr="00BA745B">
        <w:t>r</w:t>
      </w:r>
      <w:r w:rsidRPr="00BA745B">
        <w:t>se que de la guerre proprement dite, exerçaient des host</w:t>
      </w:r>
      <w:r w:rsidRPr="00BA745B">
        <w:t>i</w:t>
      </w:r>
      <w:r w:rsidRPr="00BA745B">
        <w:t>lités sur les possessions des nations rivales, obtenaient des petits succès, ou étaient repou</w:t>
      </w:r>
      <w:r w:rsidRPr="00BA745B">
        <w:t>s</w:t>
      </w:r>
      <w:r w:rsidRPr="00BA745B">
        <w:t>sés par la seule énergie des habitants.</w:t>
      </w:r>
    </w:p>
    <w:p w:rsidR="0040571A" w:rsidRPr="00BA745B" w:rsidRDefault="0040571A" w:rsidP="0040571A">
      <w:pPr>
        <w:spacing w:before="120" w:after="120"/>
        <w:jc w:val="both"/>
      </w:pPr>
      <w:r w:rsidRPr="00BA745B">
        <w:t>Mais les grands projets de ce genre, profondément médités, artif</w:t>
      </w:r>
      <w:r w:rsidRPr="00BA745B">
        <w:t>i</w:t>
      </w:r>
      <w:r w:rsidRPr="00BA745B">
        <w:t>cieusement couverts, combinés avec art et soumis au talent, exécutés avec constance et opiniâtrement suivis, n’ont été dév</w:t>
      </w:r>
      <w:r w:rsidRPr="00BA745B">
        <w:t>e</w:t>
      </w:r>
      <w:r w:rsidRPr="00BA745B">
        <w:t>loppés que dans la dernière guerre, une seule nation a averti toutes les autres de la n</w:t>
      </w:r>
      <w:r w:rsidRPr="00BA745B">
        <w:t>é</w:t>
      </w:r>
      <w:r w:rsidRPr="00BA745B">
        <w:t>cessité de pourvoir, pendant la paix, à la sûreté de leurs possessions éloignées.</w:t>
      </w:r>
    </w:p>
    <w:p w:rsidR="0040571A" w:rsidRPr="00BA745B" w:rsidRDefault="0040571A" w:rsidP="0040571A">
      <w:pPr>
        <w:spacing w:before="120" w:after="120"/>
        <w:ind w:firstLine="0"/>
        <w:jc w:val="both"/>
      </w:pPr>
      <w:r w:rsidRPr="00BA745B">
        <w:br w:type="page"/>
        <w:t>[147]</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9" w:name="JD_Dumas_pt_2_chap_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Chapitre I</w:t>
      </w:r>
    </w:p>
    <w:p w:rsidR="0040571A" w:rsidRPr="00E07116" w:rsidRDefault="0040571A" w:rsidP="0040571A">
      <w:pPr>
        <w:pStyle w:val="Titreniveau2"/>
        <w:spacing w:before="120"/>
      </w:pPr>
      <w:r>
        <w:t>Des colonies en général</w:t>
      </w:r>
    </w:p>
    <w:bookmarkEnd w:id="9"/>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BA745B" w:rsidRDefault="0040571A" w:rsidP="0040571A">
      <w:pPr>
        <w:spacing w:before="120" w:after="120"/>
        <w:jc w:val="both"/>
      </w:pPr>
      <w:r w:rsidRPr="00BA745B">
        <w:rPr>
          <w:color w:val="000000"/>
          <w:szCs w:val="24"/>
          <w:lang w:eastAsia="fr-FR" w:bidi="fr-FR"/>
        </w:rPr>
        <w:t>Depuis que les puissances maritimes de l’Europe ont formé des c</w:t>
      </w:r>
      <w:r w:rsidRPr="00BA745B">
        <w:rPr>
          <w:color w:val="000000"/>
          <w:szCs w:val="24"/>
          <w:lang w:eastAsia="fr-FR" w:bidi="fr-FR"/>
        </w:rPr>
        <w:t>o</w:t>
      </w:r>
      <w:r w:rsidRPr="00BA745B">
        <w:rPr>
          <w:color w:val="000000"/>
          <w:szCs w:val="24"/>
          <w:lang w:eastAsia="fr-FR" w:bidi="fr-FR"/>
        </w:rPr>
        <w:t>lonies dans les autres parties du monde, cet accroissement à leur fo</w:t>
      </w:r>
      <w:r w:rsidRPr="00BA745B">
        <w:rPr>
          <w:color w:val="000000"/>
          <w:szCs w:val="24"/>
          <w:lang w:eastAsia="fr-FR" w:bidi="fr-FR"/>
        </w:rPr>
        <w:t>r</w:t>
      </w:r>
      <w:r w:rsidRPr="00BA745B">
        <w:rPr>
          <w:color w:val="000000"/>
          <w:szCs w:val="24"/>
          <w:lang w:eastAsia="fr-FR" w:bidi="fr-FR"/>
        </w:rPr>
        <w:t>tune a mis des poids et des contr</w:t>
      </w:r>
      <w:r w:rsidRPr="00BA745B">
        <w:rPr>
          <w:color w:val="000000"/>
          <w:szCs w:val="24"/>
          <w:lang w:eastAsia="fr-FR" w:bidi="fr-FR"/>
        </w:rPr>
        <w:t>e</w:t>
      </w:r>
      <w:r w:rsidRPr="00BA745B">
        <w:rPr>
          <w:color w:val="000000"/>
          <w:szCs w:val="24"/>
          <w:lang w:eastAsia="fr-FR" w:bidi="fr-FR"/>
        </w:rPr>
        <w:t>poids dans la balance générale et delà ces établissements sont devenus de grands objets de rival</w:t>
      </w:r>
      <w:r w:rsidRPr="00BA745B">
        <w:rPr>
          <w:color w:val="000000"/>
          <w:szCs w:val="24"/>
          <w:lang w:eastAsia="fr-FR" w:bidi="fr-FR"/>
        </w:rPr>
        <w:t>i</w:t>
      </w:r>
      <w:r w:rsidRPr="00BA745B">
        <w:rPr>
          <w:color w:val="000000"/>
          <w:szCs w:val="24"/>
          <w:lang w:eastAsia="fr-FR" w:bidi="fr-FR"/>
        </w:rPr>
        <w:t>té.</w:t>
      </w:r>
    </w:p>
    <w:p w:rsidR="0040571A" w:rsidRPr="00BA745B" w:rsidRDefault="0040571A" w:rsidP="0040571A">
      <w:pPr>
        <w:spacing w:before="120" w:after="120"/>
        <w:jc w:val="both"/>
      </w:pPr>
      <w:r w:rsidRPr="00BA745B">
        <w:rPr>
          <w:color w:val="000000"/>
          <w:szCs w:val="24"/>
          <w:lang w:eastAsia="fr-FR" w:bidi="fr-FR"/>
        </w:rPr>
        <w:t>À leur naissance, cette rivalité n’avait d’action et d’effet que sur les lieux. Les colonies respectives s’attaquaient et se défe</w:t>
      </w:r>
      <w:r w:rsidRPr="00BA745B">
        <w:rPr>
          <w:color w:val="000000"/>
          <w:szCs w:val="24"/>
          <w:lang w:eastAsia="fr-FR" w:bidi="fr-FR"/>
        </w:rPr>
        <w:t>n</w:t>
      </w:r>
      <w:r w:rsidRPr="00BA745B">
        <w:rPr>
          <w:color w:val="000000"/>
          <w:szCs w:val="24"/>
          <w:lang w:eastAsia="fr-FR" w:bidi="fr-FR"/>
        </w:rPr>
        <w:t>daient tour à tour. C’était un champ de représailles.</w:t>
      </w:r>
    </w:p>
    <w:p w:rsidR="0040571A" w:rsidRPr="00BA745B" w:rsidRDefault="0040571A" w:rsidP="0040571A">
      <w:pPr>
        <w:spacing w:before="120" w:after="120"/>
        <w:jc w:val="both"/>
      </w:pPr>
      <w:r w:rsidRPr="00BA745B">
        <w:rPr>
          <w:color w:val="000000"/>
          <w:szCs w:val="24"/>
          <w:lang w:eastAsia="fr-FR" w:bidi="fr-FR"/>
        </w:rPr>
        <w:t>À cette époque, les hommes devinrent plus que jamais prod</w:t>
      </w:r>
      <w:r w:rsidRPr="00BA745B">
        <w:rPr>
          <w:color w:val="000000"/>
          <w:szCs w:val="24"/>
          <w:lang w:eastAsia="fr-FR" w:bidi="fr-FR"/>
        </w:rPr>
        <w:t>i</w:t>
      </w:r>
      <w:r w:rsidRPr="00BA745B">
        <w:rPr>
          <w:color w:val="000000"/>
          <w:szCs w:val="24"/>
          <w:lang w:eastAsia="fr-FR" w:bidi="fr-FR"/>
        </w:rPr>
        <w:t>gues de leur existence, par l’attrait des richesses qu’ils croyaient trouver dans toutes les parties du Nouveau Monde. Ils passaient les mers, et, presque toujours trompés dans leur espérance, devenaient guerriers, flibustiers, pirates. Ces pr</w:t>
      </w:r>
      <w:r w:rsidRPr="00BA745B">
        <w:rPr>
          <w:color w:val="000000"/>
          <w:szCs w:val="24"/>
          <w:lang w:eastAsia="fr-FR" w:bidi="fr-FR"/>
        </w:rPr>
        <w:t>e</w:t>
      </w:r>
      <w:r w:rsidRPr="00BA745B">
        <w:rPr>
          <w:color w:val="000000"/>
          <w:szCs w:val="24"/>
          <w:lang w:eastAsia="fr-FR" w:bidi="fr-FR"/>
        </w:rPr>
        <w:t>miers habitants de nos Îles y étaient en état de gue</w:t>
      </w:r>
      <w:r w:rsidRPr="00BA745B">
        <w:rPr>
          <w:color w:val="000000"/>
          <w:szCs w:val="24"/>
          <w:lang w:eastAsia="fr-FR" w:bidi="fr-FR"/>
        </w:rPr>
        <w:t>r</w:t>
      </w:r>
      <w:r w:rsidRPr="00BA745B">
        <w:rPr>
          <w:color w:val="000000"/>
          <w:szCs w:val="24"/>
          <w:lang w:eastAsia="fr-FR" w:bidi="fr-FR"/>
        </w:rPr>
        <w:t>re sans que la paix de l’Europe en fut altérée.</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Mais lorsque ces établissements eurent acquis le premier succès qui commençait la révélation de leur importance future, ils devi</w:t>
      </w:r>
      <w:r w:rsidRPr="00BA745B">
        <w:rPr>
          <w:color w:val="000000"/>
          <w:szCs w:val="24"/>
          <w:lang w:eastAsia="fr-FR" w:bidi="fr-FR"/>
        </w:rPr>
        <w:t>n</w:t>
      </w:r>
      <w:r w:rsidRPr="00BA745B">
        <w:rPr>
          <w:color w:val="000000"/>
          <w:szCs w:val="24"/>
          <w:lang w:eastAsia="fr-FR" w:bidi="fr-FR"/>
        </w:rPr>
        <w:t>rent un grand objet d’attention. Les nations formèrent sur les col</w:t>
      </w:r>
      <w:r w:rsidRPr="00BA745B">
        <w:rPr>
          <w:color w:val="000000"/>
          <w:szCs w:val="24"/>
          <w:lang w:eastAsia="fr-FR" w:bidi="fr-FR"/>
        </w:rPr>
        <w:t>o</w:t>
      </w:r>
      <w:r w:rsidRPr="00BA745B">
        <w:rPr>
          <w:color w:val="000000"/>
          <w:szCs w:val="24"/>
          <w:lang w:eastAsia="fr-FR" w:bidi="fr-FR"/>
        </w:rPr>
        <w:t>nies des projets de conquête ou de diversion</w:t>
      </w:r>
      <w:r w:rsidRPr="00BA745B">
        <w:t> ;</w:t>
      </w:r>
      <w:r w:rsidRPr="00BA745B">
        <w:rPr>
          <w:color w:val="000000"/>
          <w:szCs w:val="24"/>
          <w:lang w:eastAsia="fr-FR" w:bidi="fr-FR"/>
        </w:rPr>
        <w:t xml:space="preserve"> elles furent tantôt cause imm</w:t>
      </w:r>
      <w:r w:rsidRPr="00BA745B">
        <w:rPr>
          <w:color w:val="000000"/>
          <w:szCs w:val="24"/>
          <w:lang w:eastAsia="fr-FR" w:bidi="fr-FR"/>
        </w:rPr>
        <w:t>é</w:t>
      </w:r>
      <w:r w:rsidRPr="00BA745B">
        <w:rPr>
          <w:color w:val="000000"/>
          <w:szCs w:val="24"/>
          <w:lang w:eastAsia="fr-FR" w:bidi="fr-FR"/>
        </w:rPr>
        <w:t>diate, tantôt moyen subsidiaire des guerres en E</w:t>
      </w:r>
      <w:r w:rsidRPr="00BA745B">
        <w:rPr>
          <w:color w:val="000000"/>
          <w:szCs w:val="24"/>
          <w:lang w:eastAsia="fr-FR" w:bidi="fr-FR"/>
        </w:rPr>
        <w:t>u</w:t>
      </w:r>
      <w:r w:rsidRPr="00BA745B">
        <w:rPr>
          <w:color w:val="000000"/>
          <w:szCs w:val="24"/>
          <w:lang w:eastAsia="fr-FR" w:bidi="fr-FR"/>
        </w:rPr>
        <w:t>rope.</w:t>
      </w:r>
    </w:p>
    <w:p w:rsidR="0040571A" w:rsidRPr="00BA745B" w:rsidRDefault="0040571A" w:rsidP="0040571A">
      <w:pPr>
        <w:spacing w:before="120" w:after="120"/>
        <w:jc w:val="both"/>
      </w:pPr>
      <w:r w:rsidRPr="00BA745B">
        <w:t>[148]</w:t>
      </w:r>
    </w:p>
    <w:p w:rsidR="0040571A" w:rsidRPr="00BA745B" w:rsidRDefault="0040571A" w:rsidP="0040571A">
      <w:pPr>
        <w:spacing w:before="120" w:after="120"/>
        <w:jc w:val="both"/>
      </w:pPr>
      <w:r w:rsidRPr="00BA745B">
        <w:rPr>
          <w:color w:val="000000"/>
          <w:szCs w:val="24"/>
          <w:lang w:eastAsia="fr-FR" w:bidi="fr-FR"/>
        </w:rPr>
        <w:t>Nos gouvernements, prompts à entreprendre et pressés d’acquérir, ont été tardifs à connaître, depuis plus d’un siècle, les colonies sont entrées dans tous les traités, sans que les ministres qui ont stipulés dans ces contrats publics aient bien connu le prix absolu ou relatif des objets acquis ou cédés.</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Dans le traité d’Utrecht</w:t>
      </w:r>
      <w:r>
        <w:rPr>
          <w:color w:val="000000"/>
          <w:szCs w:val="24"/>
          <w:lang w:eastAsia="fr-FR" w:bidi="fr-FR"/>
        </w:rPr>
        <w:t> </w:t>
      </w:r>
      <w:r w:rsidRPr="00BA745B">
        <w:rPr>
          <w:rStyle w:val="Appelnotedebasdep"/>
          <w:szCs w:val="24"/>
          <w:lang w:eastAsia="fr-FR" w:bidi="fr-FR"/>
        </w:rPr>
        <w:footnoteReference w:id="237"/>
      </w:r>
      <w:r w:rsidRPr="00BA745B">
        <w:rPr>
          <w:color w:val="000000"/>
          <w:szCs w:val="24"/>
          <w:lang w:eastAsia="fr-FR" w:bidi="fr-FR"/>
        </w:rPr>
        <w:t>, la France ignorait absolument ce qu’elle abandonnait en Amérique, et l’Angleterre ne voyait encore qu’au travers d’un nuage, ce qu’elle ajoutait à son d</w:t>
      </w:r>
      <w:r w:rsidRPr="00BA745B">
        <w:rPr>
          <w:color w:val="000000"/>
          <w:szCs w:val="24"/>
          <w:lang w:eastAsia="fr-FR" w:bidi="fr-FR"/>
        </w:rPr>
        <w:t>o</w:t>
      </w:r>
      <w:r w:rsidRPr="00BA745B">
        <w:rPr>
          <w:color w:val="000000"/>
          <w:szCs w:val="24"/>
          <w:lang w:eastAsia="fr-FR" w:bidi="fr-FR"/>
        </w:rPr>
        <w:t>maine.</w:t>
      </w:r>
    </w:p>
    <w:p w:rsidR="0040571A" w:rsidRPr="00BA745B" w:rsidRDefault="0040571A" w:rsidP="0040571A">
      <w:pPr>
        <w:pStyle w:val="p"/>
      </w:pPr>
      <w:r>
        <w:rPr>
          <w:color w:val="000000"/>
          <w:szCs w:val="24"/>
          <w:lang w:eastAsia="fr-FR" w:bidi="fr-FR"/>
        </w:rPr>
        <w:br w:type="page"/>
      </w:r>
      <w:r w:rsidRPr="00BA745B">
        <w:t>[149]</w:t>
      </w:r>
    </w:p>
    <w:p w:rsidR="0040571A" w:rsidRPr="00BA745B" w:rsidRDefault="0040571A" w:rsidP="0040571A">
      <w:pPr>
        <w:spacing w:before="120" w:after="120"/>
        <w:jc w:val="both"/>
      </w:pPr>
    </w:p>
    <w:p w:rsidR="0040571A" w:rsidRPr="00BA745B" w:rsidRDefault="009310D6" w:rsidP="0040571A">
      <w:pPr>
        <w:pStyle w:val="fig"/>
      </w:pPr>
      <w:r>
        <w:rPr>
          <w:noProof/>
        </w:rPr>
        <w:drawing>
          <wp:inline distT="0" distB="0" distL="0" distR="0">
            <wp:extent cx="4135755" cy="4582795"/>
            <wp:effectExtent l="25400" t="25400" r="17145" b="14605"/>
            <wp:docPr id="37" name="Image 37" descr="fig_p_149_Ct_N-F_1712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fig_p_149_Ct_N-F_1712_33_low"/>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5755" cy="4582795"/>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2"/>
      </w:pPr>
      <w:r w:rsidRPr="00BA745B">
        <w:t>L’empire français, en Amérique du Nord, au maximum de son expansion, avant la signature du traité d’Utrecht, le 11 avril 1713.</w:t>
      </w:r>
    </w:p>
    <w:p w:rsidR="0040571A" w:rsidRPr="00BA745B" w:rsidRDefault="0040571A" w:rsidP="0040571A">
      <w:pPr>
        <w:pStyle w:val="figsous-titre2"/>
      </w:pPr>
      <w:r w:rsidRPr="00BA745B">
        <w:t>Tiré de l’œuvre de Tr</w:t>
      </w:r>
      <w:r w:rsidRPr="00BA745B">
        <w:t>u</w:t>
      </w:r>
      <w:r w:rsidRPr="00BA745B">
        <w:t>del.</w:t>
      </w:r>
    </w:p>
    <w:p w:rsidR="0040571A" w:rsidRPr="007F587F" w:rsidRDefault="0040571A" w:rsidP="0040571A">
      <w:pPr>
        <w:spacing w:before="120" w:after="120"/>
        <w:jc w:val="both"/>
        <w:rPr>
          <w:color w:val="000000"/>
          <w:szCs w:val="24"/>
          <w:lang w:eastAsia="fr-FR" w:bidi="fr-FR"/>
        </w:rPr>
      </w:pPr>
      <w:r w:rsidRPr="00BA745B">
        <w:rPr>
          <w:szCs w:val="2"/>
        </w:rPr>
        <w:br w:type="page"/>
      </w:r>
      <w:r w:rsidRPr="007F587F">
        <w:rPr>
          <w:color w:val="000000"/>
          <w:szCs w:val="24"/>
          <w:lang w:eastAsia="fr-FR" w:bidi="fr-FR"/>
        </w:rPr>
        <w:t>[150]</w:t>
      </w:r>
    </w:p>
    <w:p w:rsidR="0040571A" w:rsidRPr="00BA745B" w:rsidRDefault="0040571A" w:rsidP="0040571A">
      <w:pPr>
        <w:spacing w:before="120" w:after="120"/>
        <w:jc w:val="both"/>
      </w:pPr>
      <w:r w:rsidRPr="00BA745B">
        <w:rPr>
          <w:color w:val="000000"/>
          <w:szCs w:val="24"/>
          <w:lang w:eastAsia="fr-FR" w:bidi="fr-FR"/>
        </w:rPr>
        <w:t>Dans le dernier traité de paix</w:t>
      </w:r>
      <w:r>
        <w:rPr>
          <w:color w:val="000000"/>
          <w:szCs w:val="24"/>
          <w:lang w:eastAsia="fr-FR" w:bidi="fr-FR"/>
        </w:rPr>
        <w:t> </w:t>
      </w:r>
      <w:r w:rsidRPr="00BA745B">
        <w:rPr>
          <w:rStyle w:val="Appelnotedebasdep"/>
          <w:szCs w:val="24"/>
          <w:lang w:eastAsia="fr-FR" w:bidi="fr-FR"/>
        </w:rPr>
        <w:footnoteReference w:id="238"/>
      </w:r>
      <w:r w:rsidRPr="00BA745B">
        <w:rPr>
          <w:color w:val="000000"/>
          <w:szCs w:val="24"/>
          <w:lang w:eastAsia="fr-FR" w:bidi="fr-FR"/>
        </w:rPr>
        <w:t>, l’Angleterre a attaché un grand intérêt à l’acquisition du C</w:t>
      </w:r>
      <w:r w:rsidRPr="00BA745B">
        <w:rPr>
          <w:color w:val="000000"/>
          <w:szCs w:val="24"/>
          <w:lang w:eastAsia="fr-FR" w:bidi="fr-FR"/>
        </w:rPr>
        <w:t>a</w:t>
      </w:r>
      <w:r w:rsidRPr="00BA745B">
        <w:rPr>
          <w:color w:val="000000"/>
          <w:szCs w:val="24"/>
          <w:lang w:eastAsia="fr-FR" w:bidi="fr-FR"/>
        </w:rPr>
        <w:t>nada, quelle aurait mieux fait de laisser à la France, et nous avons cédé, nous-mêmes avec trop peu de r</w:t>
      </w:r>
      <w:r w:rsidRPr="00BA745B">
        <w:rPr>
          <w:color w:val="000000"/>
          <w:szCs w:val="24"/>
          <w:lang w:eastAsia="fr-FR" w:bidi="fr-FR"/>
        </w:rPr>
        <w:t>e</w:t>
      </w:r>
      <w:r w:rsidRPr="00BA745B">
        <w:rPr>
          <w:color w:val="000000"/>
          <w:szCs w:val="24"/>
          <w:lang w:eastAsia="fr-FR" w:bidi="fr-FR"/>
        </w:rPr>
        <w:t>grets cette clef de toutes nos possessions en Am</w:t>
      </w:r>
      <w:r w:rsidRPr="00BA745B">
        <w:rPr>
          <w:color w:val="000000"/>
          <w:szCs w:val="24"/>
          <w:lang w:eastAsia="fr-FR" w:bidi="fr-FR"/>
        </w:rPr>
        <w:t>é</w:t>
      </w:r>
      <w:r w:rsidRPr="00BA745B">
        <w:rPr>
          <w:color w:val="000000"/>
          <w:szCs w:val="24"/>
          <w:lang w:eastAsia="fr-FR" w:bidi="fr-FR"/>
        </w:rPr>
        <w:t>rique.</w:t>
      </w:r>
    </w:p>
    <w:p w:rsidR="0040571A" w:rsidRPr="00BA745B" w:rsidRDefault="0040571A" w:rsidP="0040571A">
      <w:pPr>
        <w:spacing w:before="120" w:after="120"/>
        <w:jc w:val="both"/>
        <w:rPr>
          <w:color w:val="000000"/>
          <w:szCs w:val="24"/>
          <w:lang w:eastAsia="fr-FR" w:bidi="fr-FR"/>
        </w:rPr>
      </w:pPr>
      <w:r w:rsidRPr="00BA745B">
        <w:rPr>
          <w:color w:val="000000"/>
          <w:szCs w:val="24"/>
          <w:lang w:eastAsia="fr-FR" w:bidi="fr-FR"/>
        </w:rPr>
        <w:t>Il a fallu abandonner la Louisiane, qui, ayant le Canada pour e</w:t>
      </w:r>
      <w:r w:rsidRPr="00BA745B">
        <w:rPr>
          <w:color w:val="000000"/>
          <w:szCs w:val="24"/>
          <w:lang w:eastAsia="fr-FR" w:bidi="fr-FR"/>
        </w:rPr>
        <w:t>n</w:t>
      </w:r>
      <w:r w:rsidRPr="00BA745B">
        <w:rPr>
          <w:color w:val="000000"/>
          <w:szCs w:val="24"/>
          <w:lang w:eastAsia="fr-FR" w:bidi="fr-FR"/>
        </w:rPr>
        <w:t>nemi au lieu de l’avoir pour prote</w:t>
      </w:r>
      <w:r w:rsidRPr="00BA745B">
        <w:rPr>
          <w:color w:val="000000"/>
          <w:szCs w:val="24"/>
          <w:lang w:eastAsia="fr-FR" w:bidi="fr-FR"/>
        </w:rPr>
        <w:t>c</w:t>
      </w:r>
      <w:r w:rsidRPr="00BA745B">
        <w:rPr>
          <w:color w:val="000000"/>
          <w:szCs w:val="24"/>
          <w:lang w:eastAsia="fr-FR" w:bidi="fr-FR"/>
        </w:rPr>
        <w:t>teur, ne pouvait plus exister pour nous. La même protection manquera dans l’occasion à nos colonies de l’archipel de l’Amérique.</w:t>
      </w:r>
      <w:r>
        <w:rPr>
          <w:color w:val="000000"/>
          <w:szCs w:val="24"/>
          <w:lang w:eastAsia="fr-FR" w:bidi="fr-FR"/>
        </w:rPr>
        <w:t> </w:t>
      </w:r>
      <w:r w:rsidRPr="00BA745B">
        <w:rPr>
          <w:rStyle w:val="Appelnotedebasdep"/>
          <w:szCs w:val="24"/>
          <w:lang w:eastAsia="fr-FR" w:bidi="fr-FR"/>
        </w:rPr>
        <w:footnoteReference w:id="239"/>
      </w:r>
    </w:p>
    <w:p w:rsidR="0040571A" w:rsidRPr="00BA745B" w:rsidRDefault="0040571A" w:rsidP="0040571A">
      <w:pPr>
        <w:spacing w:before="120" w:after="120"/>
        <w:jc w:val="both"/>
      </w:pPr>
      <w:r w:rsidRPr="00BA745B">
        <w:t>[151]</w:t>
      </w:r>
    </w:p>
    <w:p w:rsidR="0040571A" w:rsidRPr="00BA745B" w:rsidRDefault="0040571A" w:rsidP="0040571A">
      <w:pPr>
        <w:spacing w:before="120" w:after="120"/>
        <w:jc w:val="both"/>
        <w:rPr>
          <w:szCs w:val="2"/>
        </w:rPr>
      </w:pPr>
    </w:p>
    <w:p w:rsidR="0040571A" w:rsidRPr="00BA745B" w:rsidRDefault="009310D6" w:rsidP="0040571A">
      <w:pPr>
        <w:pStyle w:val="fig"/>
      </w:pPr>
      <w:r>
        <w:rPr>
          <w:noProof/>
        </w:rPr>
        <w:drawing>
          <wp:inline distT="0" distB="0" distL="0" distR="0">
            <wp:extent cx="3912870" cy="4231640"/>
            <wp:effectExtent l="25400" t="25400" r="11430" b="10160"/>
            <wp:docPr id="38" name="Image 38" descr="fig_p_151_Ct_N-F_1760_2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fig_p_151_Ct_N-F_1760_20_low"/>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2870" cy="4231640"/>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2"/>
      </w:pPr>
      <w:r w:rsidRPr="00BA745B">
        <w:t>Ce qui reste de l’empire français, en Amér</w:t>
      </w:r>
      <w:r w:rsidRPr="00BA745B">
        <w:t>i</w:t>
      </w:r>
      <w:r w:rsidRPr="00BA745B">
        <w:t>que du Nord, avant la signature du traité de Paris, le 10 février 1763. Tiré de l’œuvre de Tr</w:t>
      </w:r>
      <w:r w:rsidRPr="00BA745B">
        <w:t>u</w:t>
      </w:r>
      <w:r w:rsidRPr="00BA745B">
        <w:t>del</w:t>
      </w:r>
    </w:p>
    <w:p w:rsidR="0040571A" w:rsidRPr="00BA745B" w:rsidRDefault="0040571A" w:rsidP="0040571A">
      <w:pPr>
        <w:spacing w:before="120" w:after="120"/>
        <w:jc w:val="both"/>
        <w:rPr>
          <w:color w:val="000000"/>
          <w:szCs w:val="24"/>
          <w:lang w:eastAsia="fr-FR" w:bidi="fr-FR"/>
        </w:rPr>
      </w:pPr>
    </w:p>
    <w:p w:rsidR="0040571A" w:rsidRDefault="0040571A" w:rsidP="0040571A">
      <w:pPr>
        <w:spacing w:before="120" w:after="120"/>
        <w:jc w:val="both"/>
        <w:rPr>
          <w:color w:val="000000"/>
          <w:szCs w:val="24"/>
          <w:lang w:eastAsia="fr-FR" w:bidi="fr-FR"/>
        </w:rPr>
      </w:pPr>
      <w:r w:rsidRPr="00BA745B">
        <w:rPr>
          <w:color w:val="000000"/>
          <w:szCs w:val="24"/>
          <w:lang w:eastAsia="fr-FR" w:bidi="fr-FR"/>
        </w:rPr>
        <w:t>Ces rapports ne sauraient être bien sentis dans le cabinet des mini</w:t>
      </w:r>
      <w:r w:rsidRPr="00BA745B">
        <w:rPr>
          <w:color w:val="000000"/>
          <w:szCs w:val="24"/>
          <w:lang w:eastAsia="fr-FR" w:bidi="fr-FR"/>
        </w:rPr>
        <w:t>s</w:t>
      </w:r>
      <w:r w:rsidRPr="00BA745B">
        <w:rPr>
          <w:color w:val="000000"/>
          <w:szCs w:val="24"/>
          <w:lang w:eastAsia="fr-FR" w:bidi="fr-FR"/>
        </w:rPr>
        <w:t>tres. La géographie est ici insuffisante et stérile. Il faut avoir vu les objets de près, les avoir considérés sur les</w:t>
      </w:r>
      <w:r>
        <w:rPr>
          <w:color w:val="000000"/>
          <w:szCs w:val="24"/>
          <w:lang w:eastAsia="fr-FR" w:bidi="fr-FR"/>
        </w:rPr>
        <w:t xml:space="preserve"> </w:t>
      </w:r>
      <w:r w:rsidRPr="00BA745B">
        <w:t>[152]</w:t>
      </w:r>
      <w:r>
        <w:t xml:space="preserve"> </w:t>
      </w:r>
      <w:r w:rsidRPr="00BA745B">
        <w:rPr>
          <w:color w:val="000000"/>
          <w:szCs w:val="24"/>
          <w:lang w:eastAsia="fr-FR" w:bidi="fr-FR"/>
        </w:rPr>
        <w:t>lieux d’un œil polit</w:t>
      </w:r>
      <w:r w:rsidRPr="00BA745B">
        <w:rPr>
          <w:color w:val="000000"/>
          <w:szCs w:val="24"/>
          <w:lang w:eastAsia="fr-FR" w:bidi="fr-FR"/>
        </w:rPr>
        <w:t>i</w:t>
      </w:r>
      <w:r w:rsidRPr="00BA745B">
        <w:rPr>
          <w:color w:val="000000"/>
          <w:szCs w:val="24"/>
          <w:lang w:eastAsia="fr-FR" w:bidi="fr-FR"/>
        </w:rPr>
        <w:t>que et militaire, les avoir pour ainsi dire palpés, pour se faire des pri</w:t>
      </w:r>
      <w:r w:rsidRPr="00BA745B">
        <w:rPr>
          <w:color w:val="000000"/>
          <w:szCs w:val="24"/>
          <w:lang w:eastAsia="fr-FR" w:bidi="fr-FR"/>
        </w:rPr>
        <w:t>n</w:t>
      </w:r>
      <w:r w:rsidRPr="00BA745B">
        <w:rPr>
          <w:color w:val="000000"/>
          <w:szCs w:val="24"/>
          <w:lang w:eastAsia="fr-FR" w:bidi="fr-FR"/>
        </w:rPr>
        <w:t>cipes.</w:t>
      </w:r>
    </w:p>
    <w:p w:rsidR="0040571A" w:rsidRDefault="0040571A" w:rsidP="0040571A">
      <w:pPr>
        <w:spacing w:before="120" w:after="120"/>
        <w:jc w:val="both"/>
      </w:pPr>
      <w:r>
        <w:rPr>
          <w:lang w:eastAsia="fr-FR"/>
        </w:rPr>
        <w:br w:type="page"/>
      </w:r>
    </w:p>
    <w:p w:rsidR="0040571A" w:rsidRPr="00BA745B" w:rsidRDefault="0040571A" w:rsidP="0040571A">
      <w:pPr>
        <w:pStyle w:val="Grillecouleur-Accent1"/>
      </w:pPr>
      <w:r w:rsidRPr="00BA745B">
        <w:t>[Cette guerre cruelle qui pensa bouleverser l’Europe sans qu’aucune pui</w:t>
      </w:r>
      <w:r w:rsidRPr="00BA745B">
        <w:t>s</w:t>
      </w:r>
      <w:r w:rsidRPr="00BA745B">
        <w:t>sance, à l’exception de la Grande-Bretagne, étendît le moins du monde les limites de son empire. [...]</w:t>
      </w:r>
    </w:p>
    <w:p w:rsidR="0040571A" w:rsidRPr="00BA745B" w:rsidRDefault="0040571A" w:rsidP="0040571A">
      <w:pPr>
        <w:pStyle w:val="Grillecouleur-Accent1"/>
      </w:pPr>
      <w:r w:rsidRPr="00BA745B">
        <w:t>Ce n’est pas une singularité affectée à notre siècle qu’il y ait des pol</w:t>
      </w:r>
      <w:r w:rsidRPr="00BA745B">
        <w:t>i</w:t>
      </w:r>
      <w:r w:rsidRPr="00BA745B">
        <w:t>tiques abusés. Il en a été de même dans tous les âges où l’ambition huma</w:t>
      </w:r>
      <w:r w:rsidRPr="00BA745B">
        <w:t>i</w:t>
      </w:r>
      <w:r w:rsidRPr="00BA745B">
        <w:t>ne enfanta de grands projets. La ligue de Cambrai, l’invincible Armada, les vastes desseins de la guerre de Trente Ans, toutes ces grandes entrepr</w:t>
      </w:r>
      <w:r w:rsidRPr="00BA745B">
        <w:t>i</w:t>
      </w:r>
      <w:r w:rsidRPr="00BA745B">
        <w:t>ses eurent une fin opposée à l’intention de ceux qui en étaient les prom</w:t>
      </w:r>
      <w:r w:rsidRPr="00BA745B">
        <w:t>o</w:t>
      </w:r>
      <w:r w:rsidRPr="00BA745B">
        <w:t>teurs.</w:t>
      </w:r>
    </w:p>
    <w:p w:rsidR="0040571A" w:rsidRDefault="0040571A" w:rsidP="0040571A">
      <w:pPr>
        <w:pStyle w:val="Grillecouleur-Accent1"/>
      </w:pPr>
      <w:r w:rsidRPr="00BA745B">
        <w:t>Il eût été très aisé de prévenir tant de malheurs en s’accommodant avec les Anglais pour un petit terrain litigieux vers le Canada, mais quelques ambitieux, pour se faire valoir et se rendre nécessaires, précip</w:t>
      </w:r>
      <w:r w:rsidRPr="00BA745B">
        <w:t>i</w:t>
      </w:r>
      <w:r w:rsidRPr="00BA745B">
        <w:t>tèrent la France dans cette guerre fatale. Il en avait été de même en 1741. L’amour-propre de deux ou trois personnes suffit à désoler l’Europe. La France perdit la plus florissante jeunesse, plus de la moitié de l’argent qui circ</w:t>
      </w:r>
      <w:r w:rsidRPr="00BA745B">
        <w:t>u</w:t>
      </w:r>
      <w:r w:rsidRPr="00BA745B">
        <w:t>lait dans le royaume, sa marine, son commerce, son cr</w:t>
      </w:r>
      <w:r w:rsidRPr="00BA745B">
        <w:t>é</w:t>
      </w:r>
      <w:r w:rsidRPr="00BA745B">
        <w:t>dit</w:t>
      </w:r>
      <w:r>
        <w:t> </w:t>
      </w:r>
      <w:r w:rsidRPr="00BA745B">
        <w:rPr>
          <w:rStyle w:val="Appelnotedebasdep"/>
        </w:rPr>
        <w:footnoteReference w:id="240"/>
      </w:r>
      <w:r w:rsidRPr="00BA745B">
        <w:t>.]</w:t>
      </w:r>
    </w:p>
    <w:p w:rsidR="0040571A" w:rsidRPr="00BA745B" w:rsidRDefault="0040571A" w:rsidP="0040571A">
      <w:pPr>
        <w:pStyle w:val="Grillecouleur-Accent1"/>
      </w:pPr>
    </w:p>
    <w:p w:rsidR="0040571A" w:rsidRPr="00BA745B" w:rsidRDefault="0040571A" w:rsidP="0040571A">
      <w:pPr>
        <w:spacing w:before="120" w:after="120"/>
        <w:jc w:val="both"/>
      </w:pPr>
      <w:r w:rsidRPr="00BA745B">
        <w:rPr>
          <w:color w:val="000000"/>
          <w:szCs w:val="24"/>
          <w:lang w:eastAsia="fr-FR" w:bidi="fr-FR"/>
        </w:rPr>
        <w:t>La perte du Canada fit éclore le projet d’établir la Guyane.</w:t>
      </w:r>
    </w:p>
    <w:p w:rsidR="0040571A" w:rsidRDefault="0040571A" w:rsidP="0040571A">
      <w:pPr>
        <w:pStyle w:val="Grillecouleur-Accent1"/>
      </w:pPr>
    </w:p>
    <w:p w:rsidR="0040571A" w:rsidRPr="00BA745B" w:rsidRDefault="0040571A" w:rsidP="0040571A">
      <w:pPr>
        <w:pStyle w:val="Grillecouleur-Accent1"/>
      </w:pPr>
      <w:r w:rsidRPr="00BA745B">
        <w:t>La France avait à réparer ses pertes en Amérique : on imagina que la Guy</w:t>
      </w:r>
      <w:r w:rsidRPr="00BA745B">
        <w:t>a</w:t>
      </w:r>
      <w:r w:rsidRPr="00BA745B">
        <w:t xml:space="preserve">ne, située sur le continent, au vent de toutes nos Antilles, pouvait nous tenir lieu du </w:t>
      </w:r>
      <w:r>
        <w:t>Canada </w:t>
      </w:r>
      <w:r w:rsidRPr="00BA745B">
        <w:rPr>
          <w:rStyle w:val="Appelnotedebasdep"/>
        </w:rPr>
        <w:footnoteReference w:id="241"/>
      </w:r>
      <w:r w:rsidRPr="00BA745B">
        <w:t>.</w:t>
      </w:r>
    </w:p>
    <w:p w:rsidR="0040571A" w:rsidRPr="00BA745B" w:rsidRDefault="0040571A" w:rsidP="0040571A">
      <w:pPr>
        <w:spacing w:before="120" w:after="120"/>
        <w:jc w:val="both"/>
        <w:rPr>
          <w:color w:val="000000"/>
          <w:sz w:val="24"/>
          <w:lang w:eastAsia="fr-FR" w:bidi="fr-FR"/>
        </w:rPr>
      </w:pPr>
    </w:p>
    <w:p w:rsidR="0040571A" w:rsidRPr="00BA745B" w:rsidRDefault="0040571A" w:rsidP="0040571A">
      <w:pPr>
        <w:spacing w:before="120" w:after="120"/>
        <w:ind w:firstLine="0"/>
        <w:jc w:val="both"/>
        <w:rPr>
          <w:color w:val="000000"/>
          <w:lang w:eastAsia="fr-FR" w:bidi="fr-FR"/>
        </w:rPr>
      </w:pPr>
      <w:r w:rsidRPr="00BA745B">
        <w:rPr>
          <w:color w:val="000000"/>
          <w:lang w:eastAsia="fr-FR" w:bidi="fr-FR"/>
        </w:rPr>
        <w:t>[153]</w:t>
      </w:r>
    </w:p>
    <w:p w:rsidR="0040571A" w:rsidRDefault="0040571A" w:rsidP="0040571A">
      <w:pPr>
        <w:spacing w:before="120" w:after="120"/>
        <w:jc w:val="both"/>
      </w:pPr>
      <w:r w:rsidRPr="00BA745B">
        <w:rPr>
          <w:color w:val="000000"/>
          <w:szCs w:val="24"/>
          <w:lang w:eastAsia="fr-FR" w:bidi="fr-FR"/>
        </w:rPr>
        <w:t>On écarta les esclaves pour acquérir la force par l’emploi d’une population libre au travail de la terre, des espérances excessives pr</w:t>
      </w:r>
      <w:r w:rsidRPr="00BA745B">
        <w:rPr>
          <w:color w:val="000000"/>
          <w:szCs w:val="24"/>
          <w:lang w:eastAsia="fr-FR" w:bidi="fr-FR"/>
        </w:rPr>
        <w:t>o</w:t>
      </w:r>
      <w:r w:rsidRPr="00BA745B">
        <w:rPr>
          <w:color w:val="000000"/>
          <w:szCs w:val="24"/>
          <w:lang w:eastAsia="fr-FR" w:bidi="fr-FR"/>
        </w:rPr>
        <w:t>voquèrent la libéralité jusqu’à la profusion</w:t>
      </w:r>
      <w:r w:rsidRPr="00BA745B">
        <w:t> :</w:t>
      </w:r>
      <w:r w:rsidRPr="00BA745B">
        <w:rPr>
          <w:color w:val="000000"/>
          <w:szCs w:val="24"/>
          <w:lang w:eastAsia="fr-FR" w:bidi="fr-FR"/>
        </w:rPr>
        <w:t xml:space="preserve"> la surprise et l’erreur pr</w:t>
      </w:r>
      <w:r w:rsidRPr="00BA745B">
        <w:rPr>
          <w:color w:val="000000"/>
          <w:szCs w:val="24"/>
          <w:lang w:eastAsia="fr-FR" w:bidi="fr-FR"/>
        </w:rPr>
        <w:t>é</w:t>
      </w:r>
      <w:r w:rsidRPr="00BA745B">
        <w:rPr>
          <w:color w:val="000000"/>
          <w:szCs w:val="24"/>
          <w:lang w:eastAsia="fr-FR" w:bidi="fr-FR"/>
        </w:rPr>
        <w:t>sidèrent à ces di</w:t>
      </w:r>
      <w:r w:rsidRPr="00BA745B">
        <w:rPr>
          <w:color w:val="000000"/>
          <w:szCs w:val="24"/>
          <w:lang w:eastAsia="fr-FR" w:bidi="fr-FR"/>
        </w:rPr>
        <w:t>s</w:t>
      </w:r>
      <w:r w:rsidRPr="00BA745B">
        <w:rPr>
          <w:color w:val="000000"/>
          <w:szCs w:val="24"/>
          <w:lang w:eastAsia="fr-FR" w:bidi="fr-FR"/>
        </w:rPr>
        <w:t>positions</w:t>
      </w:r>
      <w:r w:rsidRPr="00BA745B">
        <w:t> ;</w:t>
      </w:r>
      <w:r w:rsidRPr="00BA745B">
        <w:rPr>
          <w:color w:val="000000"/>
          <w:szCs w:val="24"/>
          <w:lang w:eastAsia="fr-FR" w:bidi="fr-FR"/>
        </w:rPr>
        <w:t xml:space="preserve"> la ruine de l’établissement fut prompte, elle fut éclatante. Grand exemple pour tous les mini</w:t>
      </w:r>
      <w:r w:rsidRPr="00BA745B">
        <w:rPr>
          <w:color w:val="000000"/>
          <w:szCs w:val="24"/>
          <w:lang w:eastAsia="fr-FR" w:bidi="fr-FR"/>
        </w:rPr>
        <w:t>s</w:t>
      </w:r>
      <w:r w:rsidRPr="00BA745B">
        <w:rPr>
          <w:color w:val="000000"/>
          <w:szCs w:val="24"/>
          <w:lang w:eastAsia="fr-FR" w:bidi="fr-FR"/>
        </w:rPr>
        <w:t>tres de la Marine dont le département, en embrassant tout le globe, les expose chaque jour aux artifices de la cupidité et du menso</w:t>
      </w:r>
      <w:r w:rsidRPr="00BA745B">
        <w:rPr>
          <w:color w:val="000000"/>
          <w:szCs w:val="24"/>
          <w:lang w:eastAsia="fr-FR" w:bidi="fr-FR"/>
        </w:rPr>
        <w:t>n</w:t>
      </w:r>
      <w:r w:rsidRPr="00BA745B">
        <w:rPr>
          <w:color w:val="000000"/>
          <w:szCs w:val="24"/>
          <w:lang w:eastAsia="fr-FR" w:bidi="fr-FR"/>
        </w:rPr>
        <w:t>ge</w:t>
      </w:r>
      <w:r>
        <w:rPr>
          <w:color w:val="000000"/>
          <w:szCs w:val="24"/>
          <w:vertAlign w:val="superscript"/>
          <w:lang w:eastAsia="fr-FR" w:bidi="fr-FR"/>
        </w:rPr>
        <w:t> </w:t>
      </w:r>
      <w:r w:rsidRPr="007F587F">
        <w:rPr>
          <w:rStyle w:val="Appelnotedebasdep"/>
          <w:szCs w:val="24"/>
          <w:lang w:eastAsia="fr-FR" w:bidi="fr-FR"/>
        </w:rPr>
        <w:footnoteReference w:id="242"/>
      </w:r>
      <w:r>
        <w:rPr>
          <w:color w:val="000000"/>
          <w:szCs w:val="24"/>
          <w:vertAlign w:val="superscript"/>
          <w:lang w:eastAsia="fr-FR" w:bidi="fr-FR"/>
        </w:rPr>
        <w:t> </w:t>
      </w:r>
      <w:r w:rsidRPr="00BA745B">
        <w:t>!</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[154]</w:t>
      </w:r>
    </w:p>
    <w:p w:rsidR="0040571A" w:rsidRPr="00BA745B" w:rsidRDefault="0040571A" w:rsidP="0040571A">
      <w:pPr>
        <w:spacing w:before="120" w:after="120"/>
        <w:jc w:val="both"/>
        <w:rPr>
          <w:color w:val="000000"/>
          <w:sz w:val="24"/>
          <w:lang w:eastAsia="fr-FR" w:bidi="fr-FR"/>
        </w:rPr>
      </w:pPr>
      <w:r w:rsidRPr="00BA745B">
        <w:rPr>
          <w:color w:val="000000"/>
          <w:szCs w:val="24"/>
          <w:lang w:eastAsia="fr-FR" w:bidi="fr-FR"/>
        </w:rPr>
        <w:t>Si de ce coup d’œil rapide, nous parcourons nos colonies orient</w:t>
      </w:r>
      <w:r w:rsidRPr="00BA745B">
        <w:rPr>
          <w:color w:val="000000"/>
          <w:szCs w:val="24"/>
          <w:lang w:eastAsia="fr-FR" w:bidi="fr-FR"/>
        </w:rPr>
        <w:t>a</w:t>
      </w:r>
      <w:r w:rsidRPr="00BA745B">
        <w:rPr>
          <w:color w:val="000000"/>
          <w:szCs w:val="24"/>
          <w:lang w:eastAsia="fr-FR" w:bidi="fr-FR"/>
        </w:rPr>
        <w:t xml:space="preserve">les, nous trouverons d’abord une île qui semble avoir été placée et formée par la nature pour dominer la mer des Indes et pour être l’entrepôt du commerce de l’Europe et de l’Asie (l’île de </w:t>
      </w:r>
      <w:r>
        <w:rPr>
          <w:color w:val="000000"/>
          <w:szCs w:val="24"/>
          <w:lang w:eastAsia="fr-FR" w:bidi="fr-FR"/>
        </w:rPr>
        <w:t>France </w:t>
      </w:r>
      <w:r w:rsidRPr="00BA745B">
        <w:rPr>
          <w:rStyle w:val="Appelnotedebasdep"/>
          <w:szCs w:val="24"/>
          <w:lang w:eastAsia="fr-FR" w:bidi="fr-FR"/>
        </w:rPr>
        <w:footnoteReference w:id="243"/>
      </w:r>
      <w:r w:rsidRPr="00BA745B">
        <w:rPr>
          <w:color w:val="000000"/>
          <w:szCs w:val="24"/>
          <w:lang w:eastAsia="fr-FR" w:bidi="fr-FR"/>
        </w:rPr>
        <w:t>). Nous verrons une comp</w:t>
      </w:r>
      <w:r w:rsidRPr="00BA745B">
        <w:rPr>
          <w:color w:val="000000"/>
          <w:szCs w:val="24"/>
          <w:lang w:eastAsia="fr-FR" w:bidi="fr-FR"/>
        </w:rPr>
        <w:t>a</w:t>
      </w:r>
      <w:r w:rsidRPr="00BA745B">
        <w:rPr>
          <w:color w:val="000000"/>
          <w:szCs w:val="24"/>
          <w:lang w:eastAsia="fr-FR" w:bidi="fr-FR"/>
        </w:rPr>
        <w:t>gnie</w:t>
      </w:r>
    </w:p>
    <w:p w:rsidR="0040571A" w:rsidRPr="00BA745B" w:rsidRDefault="0040571A" w:rsidP="0040571A">
      <w:pPr>
        <w:spacing w:before="120" w:after="120"/>
        <w:ind w:firstLine="0"/>
        <w:jc w:val="both"/>
        <w:rPr>
          <w:sz w:val="24"/>
          <w:szCs w:val="2"/>
        </w:rPr>
      </w:pPr>
    </w:p>
    <w:p w:rsidR="0040571A" w:rsidRPr="00BA745B" w:rsidRDefault="0040571A" w:rsidP="0040571A">
      <w:pPr>
        <w:spacing w:before="120" w:after="120"/>
        <w:ind w:firstLine="0"/>
        <w:jc w:val="both"/>
        <w:rPr>
          <w:color w:val="000000"/>
          <w:lang w:eastAsia="fr-FR" w:bidi="fr-FR"/>
        </w:rPr>
      </w:pPr>
      <w:r w:rsidRPr="00BA745B">
        <w:rPr>
          <w:color w:val="000000"/>
          <w:lang w:eastAsia="fr-FR" w:bidi="fr-FR"/>
        </w:rPr>
        <w:t>[155]</w:t>
      </w:r>
    </w:p>
    <w:p w:rsidR="0040571A" w:rsidRDefault="009310D6" w:rsidP="0040571A">
      <w:pPr>
        <w:ind w:firstLine="0"/>
      </w:pPr>
      <w:r>
        <w:rPr>
          <w:noProof/>
        </w:rPr>
        <w:drawing>
          <wp:inline distT="0" distB="0" distL="0" distR="0">
            <wp:extent cx="2296795" cy="3041015"/>
            <wp:effectExtent l="25400" t="25400" r="14605" b="6985"/>
            <wp:docPr id="39" name="Image 39" descr="fig_p_155a_Ct_Guyanne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fig_p_155a_Ct_Guyanne_33_low"/>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6795" cy="3041015"/>
                    </a:xfrm>
                    <a:prstGeom prst="rect">
                      <a:avLst/>
                    </a:prstGeom>
                    <a:noFill/>
                    <a:ln w="19050" cmpd="sng">
                      <a:solidFill>
                        <a:srgbClr val="000000"/>
                      </a:solidFill>
                      <a:miter lim="800000"/>
                      <a:headEnd/>
                      <a:tailEnd/>
                    </a:ln>
                    <a:effectLst/>
                  </pic:spPr>
                </pic:pic>
              </a:graphicData>
            </a:graphic>
          </wp:inline>
        </w:drawing>
      </w:r>
      <w:r w:rsidR="0040571A">
        <w:t xml:space="preserve"> </w:t>
      </w:r>
    </w:p>
    <w:p w:rsidR="0040571A" w:rsidRPr="00BA745B" w:rsidRDefault="009310D6" w:rsidP="0040571A">
      <w:pPr>
        <w:pStyle w:val="fig"/>
      </w:pPr>
      <w:r>
        <w:rPr>
          <w:noProof/>
        </w:rPr>
        <w:drawing>
          <wp:inline distT="0" distB="0" distL="0" distR="0">
            <wp:extent cx="5008245" cy="3359785"/>
            <wp:effectExtent l="0" t="0" r="0" b="0"/>
            <wp:docPr id="40" name="Image 40" descr="fig_p_155b_Cayenne_22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fig_p_155b_Cayenne_22_low"/>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8245" cy="3359785"/>
                    </a:xfrm>
                    <a:prstGeom prst="rect">
                      <a:avLst/>
                    </a:prstGeom>
                    <a:noFill/>
                    <a:ln>
                      <a:noFill/>
                    </a:ln>
                  </pic:spPr>
                </pic:pic>
              </a:graphicData>
            </a:graphic>
          </wp:inline>
        </w:drawing>
      </w:r>
    </w:p>
    <w:p w:rsidR="0040571A" w:rsidRPr="00BA745B" w:rsidRDefault="0040571A" w:rsidP="0040571A">
      <w:pPr>
        <w:pStyle w:val="figsous-titre2"/>
      </w:pPr>
      <w:r w:rsidRPr="00BA745B">
        <w:t>L’Isle de Cayenne, par Lefebvre de La Barre (Description particulière de l’Isle de Cayenne, 1668) Tiré de l’œuvre de Han</w:t>
      </w:r>
      <w:r w:rsidRPr="00BA745B">
        <w:t>o</w:t>
      </w:r>
      <w:r w:rsidRPr="00BA745B">
        <w:t>taux</w:t>
      </w:r>
    </w:p>
    <w:p w:rsidR="0040571A" w:rsidRPr="00BA745B" w:rsidRDefault="0040571A" w:rsidP="0040571A">
      <w:pPr>
        <w:spacing w:before="120" w:after="120"/>
        <w:ind w:firstLine="0"/>
        <w:jc w:val="both"/>
      </w:pPr>
      <w:r>
        <w:br w:type="page"/>
      </w:r>
      <w:r w:rsidRPr="00BA745B">
        <w:t>[156]</w:t>
      </w:r>
    </w:p>
    <w:p w:rsidR="0040571A" w:rsidRDefault="0040571A" w:rsidP="0040571A">
      <w:pPr>
        <w:spacing w:before="120" w:after="120"/>
        <w:ind w:firstLine="0"/>
        <w:jc w:val="both"/>
        <w:rPr>
          <w:color w:val="000000"/>
          <w:szCs w:val="24"/>
          <w:lang w:eastAsia="fr-FR" w:bidi="fr-FR"/>
        </w:rPr>
      </w:pPr>
      <w:r w:rsidRPr="00BA745B">
        <w:rPr>
          <w:color w:val="000000"/>
          <w:szCs w:val="24"/>
          <w:lang w:eastAsia="fr-FR" w:bidi="fr-FR"/>
        </w:rPr>
        <w:t>marchande</w:t>
      </w:r>
      <w:r>
        <w:rPr>
          <w:color w:val="000000"/>
          <w:szCs w:val="24"/>
          <w:lang w:eastAsia="fr-FR" w:bidi="fr-FR"/>
        </w:rPr>
        <w:t> </w:t>
      </w:r>
      <w:r w:rsidRPr="00BA745B">
        <w:rPr>
          <w:rStyle w:val="Appelnotedebasdep"/>
          <w:szCs w:val="24"/>
          <w:lang w:eastAsia="fr-FR" w:bidi="fr-FR"/>
        </w:rPr>
        <w:footnoteReference w:id="244"/>
      </w:r>
      <w:r w:rsidRPr="00BA745B">
        <w:rPr>
          <w:color w:val="000000"/>
          <w:szCs w:val="24"/>
          <w:lang w:eastAsia="fr-FR" w:bidi="fr-FR"/>
        </w:rPr>
        <w:t>, exerçant par concession les droits du Souverain sur ces possessions éloignées porter pendant 60 ans toute son a</w:t>
      </w:r>
      <w:r w:rsidRPr="00BA745B">
        <w:rPr>
          <w:color w:val="000000"/>
          <w:szCs w:val="24"/>
          <w:lang w:eastAsia="fr-FR" w:bidi="fr-FR"/>
        </w:rPr>
        <w:t>t</w:t>
      </w:r>
      <w:r w:rsidRPr="00BA745B">
        <w:rPr>
          <w:color w:val="000000"/>
          <w:szCs w:val="24"/>
          <w:lang w:eastAsia="fr-FR" w:bidi="fr-FR"/>
        </w:rPr>
        <w:t>tention sur l’île de Bourbon</w:t>
      </w:r>
      <w:r>
        <w:rPr>
          <w:color w:val="000000"/>
          <w:szCs w:val="24"/>
          <w:lang w:eastAsia="fr-FR" w:bidi="fr-FR"/>
        </w:rPr>
        <w:t> </w:t>
      </w:r>
      <w:r w:rsidRPr="00BA745B">
        <w:rPr>
          <w:rStyle w:val="Appelnotedebasdep"/>
          <w:szCs w:val="24"/>
          <w:lang w:eastAsia="fr-FR" w:bidi="fr-FR"/>
        </w:rPr>
        <w:footnoteReference w:id="245"/>
      </w:r>
      <w:r w:rsidRPr="00BA745B">
        <w:rPr>
          <w:color w:val="000000"/>
          <w:szCs w:val="24"/>
          <w:lang w:eastAsia="fr-FR" w:bidi="fr-FR"/>
        </w:rPr>
        <w:t xml:space="preserve"> qui n’a ni ports ni rades. Un homme de génie p</w:t>
      </w:r>
      <w:r w:rsidRPr="00BA745B">
        <w:rPr>
          <w:color w:val="000000"/>
          <w:szCs w:val="24"/>
          <w:lang w:eastAsia="fr-FR" w:bidi="fr-FR"/>
        </w:rPr>
        <w:t>a</w:t>
      </w:r>
      <w:r w:rsidRPr="00BA745B">
        <w:rPr>
          <w:color w:val="000000"/>
          <w:szCs w:val="24"/>
          <w:lang w:eastAsia="fr-FR" w:bidi="fr-FR"/>
        </w:rPr>
        <w:t>rut (La Bourdo</w:t>
      </w:r>
      <w:r w:rsidRPr="00BA745B">
        <w:rPr>
          <w:color w:val="000000"/>
          <w:szCs w:val="24"/>
          <w:lang w:eastAsia="fr-FR" w:bidi="fr-FR"/>
        </w:rPr>
        <w:t>n</w:t>
      </w:r>
      <w:r w:rsidRPr="00BA745B">
        <w:rPr>
          <w:color w:val="000000"/>
          <w:szCs w:val="24"/>
          <w:lang w:eastAsia="fr-FR" w:bidi="fr-FR"/>
        </w:rPr>
        <w:t>nais</w:t>
      </w:r>
      <w:r>
        <w:rPr>
          <w:color w:val="000000"/>
          <w:szCs w:val="24"/>
          <w:lang w:eastAsia="fr-FR" w:bidi="fr-FR"/>
        </w:rPr>
        <w:t> </w:t>
      </w:r>
      <w:r w:rsidRPr="00BA745B">
        <w:rPr>
          <w:rStyle w:val="Appelnotedebasdep"/>
          <w:szCs w:val="24"/>
          <w:lang w:eastAsia="fr-FR" w:bidi="fr-FR"/>
        </w:rPr>
        <w:footnoteReference w:id="246"/>
      </w:r>
      <w:r w:rsidRPr="00BA745B">
        <w:rPr>
          <w:color w:val="000000"/>
          <w:szCs w:val="24"/>
          <w:lang w:eastAsia="fr-FR" w:bidi="fr-FR"/>
        </w:rPr>
        <w:t>), et l’île de France reprit ses droits.</w:t>
      </w:r>
    </w:p>
    <w:p w:rsidR="0040571A" w:rsidRPr="007F587F" w:rsidRDefault="0040571A" w:rsidP="0040571A">
      <w:pPr>
        <w:spacing w:before="120" w:after="120"/>
        <w:jc w:val="both"/>
        <w:rPr>
          <w:color w:val="000000"/>
          <w:szCs w:val="24"/>
          <w:lang w:eastAsia="fr-FR" w:bidi="fr-FR"/>
        </w:rPr>
      </w:pPr>
      <w:r w:rsidRPr="007F587F">
        <w:rPr>
          <w:color w:val="000000"/>
          <w:szCs w:val="24"/>
          <w:lang w:eastAsia="fr-FR" w:bidi="fr-FR"/>
        </w:rPr>
        <w:t>[157]</w:t>
      </w:r>
    </w:p>
    <w:p w:rsidR="0040571A" w:rsidRPr="00BA745B" w:rsidRDefault="0040571A" w:rsidP="0040571A">
      <w:pPr>
        <w:spacing w:before="120" w:after="120"/>
        <w:jc w:val="both"/>
      </w:pPr>
      <w:r w:rsidRPr="00BA745B">
        <w:rPr>
          <w:color w:val="000000"/>
          <w:szCs w:val="24"/>
          <w:lang w:eastAsia="fr-FR" w:bidi="fr-FR"/>
        </w:rPr>
        <w:t>À Pondichéry, un homme sage fit longtemps fleurir le comme</w:t>
      </w:r>
      <w:r w:rsidRPr="00BA745B">
        <w:rPr>
          <w:color w:val="000000"/>
          <w:szCs w:val="24"/>
          <w:lang w:eastAsia="fr-FR" w:bidi="fr-FR"/>
        </w:rPr>
        <w:t>r</w:t>
      </w:r>
      <w:r w:rsidRPr="00BA745B">
        <w:rPr>
          <w:color w:val="000000"/>
          <w:szCs w:val="24"/>
          <w:lang w:eastAsia="fr-FR" w:bidi="fr-FR"/>
        </w:rPr>
        <w:t>ce de la Compagnie </w:t>
      </w:r>
      <w:r w:rsidRPr="00BA745B">
        <w:rPr>
          <w:rStyle w:val="Appelnotedebasdep"/>
          <w:szCs w:val="24"/>
          <w:lang w:eastAsia="fr-FR" w:bidi="fr-FR"/>
        </w:rPr>
        <w:footnoteReference w:id="247"/>
      </w:r>
      <w:r w:rsidRPr="00BA745B">
        <w:rPr>
          <w:color w:val="000000"/>
          <w:szCs w:val="24"/>
          <w:lang w:eastAsia="fr-FR" w:bidi="fr-FR"/>
        </w:rPr>
        <w:t>. Dupleix lui succéda </w:t>
      </w:r>
      <w:r w:rsidRPr="00BA745B">
        <w:rPr>
          <w:rStyle w:val="Appelnotedebasdep"/>
          <w:szCs w:val="24"/>
          <w:lang w:eastAsia="fr-FR" w:bidi="fr-FR"/>
        </w:rPr>
        <w:footnoteReference w:id="248"/>
      </w:r>
      <w:r w:rsidRPr="00BA745B">
        <w:rPr>
          <w:color w:val="000000"/>
          <w:szCs w:val="24"/>
          <w:lang w:eastAsia="fr-FR" w:bidi="fr-FR"/>
        </w:rPr>
        <w:t>. Rival de La Bourdo</w:t>
      </w:r>
      <w:r w:rsidRPr="00BA745B">
        <w:rPr>
          <w:color w:val="000000"/>
          <w:szCs w:val="24"/>
          <w:lang w:eastAsia="fr-FR" w:bidi="fr-FR"/>
        </w:rPr>
        <w:t>n</w:t>
      </w:r>
      <w:r w:rsidRPr="00BA745B">
        <w:rPr>
          <w:color w:val="000000"/>
          <w:szCs w:val="24"/>
          <w:lang w:eastAsia="fr-FR" w:bidi="fr-FR"/>
        </w:rPr>
        <w:t>nais qui battait des escadres, faisant des sièges en prenant des villes. Dupleix sut à son tour soutenir un long siège et défendre Pondich</w:t>
      </w:r>
      <w:r w:rsidRPr="00BA745B">
        <w:rPr>
          <w:color w:val="000000"/>
          <w:szCs w:val="24"/>
          <w:lang w:eastAsia="fr-FR" w:bidi="fr-FR"/>
        </w:rPr>
        <w:t>é</w:t>
      </w:r>
      <w:r w:rsidRPr="00BA745B">
        <w:rPr>
          <w:color w:val="000000"/>
          <w:szCs w:val="24"/>
          <w:lang w:eastAsia="fr-FR" w:bidi="fr-FR"/>
        </w:rPr>
        <w:t>ry. Il pénétra la politique de l’Asie, toujours insidieuse, cruelle et meu</w:t>
      </w:r>
      <w:r w:rsidRPr="00BA745B">
        <w:rPr>
          <w:color w:val="000000"/>
          <w:szCs w:val="24"/>
          <w:lang w:eastAsia="fr-FR" w:bidi="fr-FR"/>
        </w:rPr>
        <w:t>r</w:t>
      </w:r>
      <w:r w:rsidRPr="00BA745B">
        <w:rPr>
          <w:color w:val="000000"/>
          <w:szCs w:val="24"/>
          <w:lang w:eastAsia="fr-FR" w:bidi="fr-FR"/>
        </w:rPr>
        <w:t>trière dans ses moyens, il forma de vastes projets qu’il sut soutenir par les nég</w:t>
      </w:r>
      <w:r w:rsidRPr="00BA745B">
        <w:rPr>
          <w:color w:val="000000"/>
          <w:szCs w:val="24"/>
          <w:lang w:eastAsia="fr-FR" w:bidi="fr-FR"/>
        </w:rPr>
        <w:t>o</w:t>
      </w:r>
      <w:r w:rsidRPr="00BA745B">
        <w:rPr>
          <w:color w:val="000000"/>
          <w:szCs w:val="24"/>
          <w:lang w:eastAsia="fr-FR" w:bidi="fr-FR"/>
        </w:rPr>
        <w:t>ciations et par les armes. Notre Compagnie des Indes touchait alors à sa plus haute prospérité.</w:t>
      </w:r>
    </w:p>
    <w:p w:rsidR="0040571A" w:rsidRPr="00BA745B" w:rsidRDefault="0040571A" w:rsidP="0040571A">
      <w:pPr>
        <w:spacing w:before="120" w:after="120"/>
        <w:jc w:val="both"/>
      </w:pPr>
      <w:r w:rsidRPr="00BA745B">
        <w:rPr>
          <w:color w:val="000000"/>
          <w:szCs w:val="24"/>
          <w:lang w:eastAsia="fr-FR" w:bidi="fr-FR"/>
        </w:rPr>
        <w:t>Mais il fallait bien que ces deux hommes, devenus célèbres, fu</w:t>
      </w:r>
      <w:r w:rsidRPr="00BA745B">
        <w:rPr>
          <w:color w:val="000000"/>
          <w:szCs w:val="24"/>
          <w:lang w:eastAsia="fr-FR" w:bidi="fr-FR"/>
        </w:rPr>
        <w:t>s</w:t>
      </w:r>
      <w:r w:rsidRPr="00BA745B">
        <w:rPr>
          <w:color w:val="000000"/>
          <w:szCs w:val="24"/>
          <w:lang w:eastAsia="fr-FR" w:bidi="fr-FR"/>
        </w:rPr>
        <w:t>sent poursuivis par l’envie. Aussi le furent-ils, et avec un tel acharn</w:t>
      </w:r>
      <w:r w:rsidRPr="00BA745B">
        <w:rPr>
          <w:color w:val="000000"/>
          <w:szCs w:val="24"/>
          <w:lang w:eastAsia="fr-FR" w:bidi="fr-FR"/>
        </w:rPr>
        <w:t>e</w:t>
      </w:r>
      <w:r w:rsidRPr="00BA745B">
        <w:rPr>
          <w:color w:val="000000"/>
          <w:szCs w:val="24"/>
          <w:lang w:eastAsia="fr-FR" w:bidi="fr-FR"/>
        </w:rPr>
        <w:t>ment que La Bourdonnais, après quatre années de captiv</w:t>
      </w:r>
      <w:r w:rsidRPr="00BA745B">
        <w:rPr>
          <w:color w:val="000000"/>
          <w:szCs w:val="24"/>
          <w:lang w:eastAsia="fr-FR" w:bidi="fr-FR"/>
        </w:rPr>
        <w:t>i</w:t>
      </w:r>
      <w:r w:rsidRPr="00BA745B">
        <w:rPr>
          <w:color w:val="000000"/>
          <w:szCs w:val="24"/>
          <w:lang w:eastAsia="fr-FR" w:bidi="fr-FR"/>
        </w:rPr>
        <w:t>té, vainqueur d’une pr</w:t>
      </w:r>
      <w:r w:rsidRPr="00BA745B">
        <w:rPr>
          <w:color w:val="000000"/>
          <w:szCs w:val="24"/>
          <w:lang w:eastAsia="fr-FR" w:bidi="fr-FR"/>
        </w:rPr>
        <w:t>o</w:t>
      </w:r>
      <w:r w:rsidRPr="00BA745B">
        <w:rPr>
          <w:color w:val="000000"/>
          <w:szCs w:val="24"/>
          <w:lang w:eastAsia="fr-FR" w:bidi="fr-FR"/>
        </w:rPr>
        <w:t>cédure criminelle comme il l’avait été des ennemis de l’État de la suite de ses disgrâces </w:t>
      </w:r>
      <w:r w:rsidRPr="00BA745B">
        <w:rPr>
          <w:rStyle w:val="Appelnotedebasdep"/>
          <w:szCs w:val="24"/>
          <w:lang w:eastAsia="fr-FR" w:bidi="fr-FR"/>
        </w:rPr>
        <w:footnoteReference w:id="249"/>
      </w:r>
      <w:r w:rsidRPr="00BA745B">
        <w:rPr>
          <w:color w:val="000000"/>
          <w:szCs w:val="24"/>
          <w:lang w:eastAsia="fr-FR" w:bidi="fr-FR"/>
        </w:rPr>
        <w:t>.</w:t>
      </w:r>
    </w:p>
    <w:p w:rsidR="0040571A" w:rsidRPr="00BA745B" w:rsidRDefault="0040571A" w:rsidP="0040571A">
      <w:pPr>
        <w:spacing w:before="120" w:after="120"/>
        <w:ind w:firstLine="0"/>
        <w:jc w:val="both"/>
      </w:pPr>
      <w:r w:rsidRPr="00BA745B">
        <w:t>[158]</w:t>
      </w:r>
    </w:p>
    <w:p w:rsidR="0040571A" w:rsidRPr="00BA745B" w:rsidRDefault="0040571A" w:rsidP="0040571A">
      <w:pPr>
        <w:spacing w:before="120" w:after="120"/>
        <w:ind w:firstLine="0"/>
        <w:jc w:val="both"/>
      </w:pPr>
    </w:p>
    <w:p w:rsidR="0040571A" w:rsidRPr="00BA745B" w:rsidRDefault="0040571A" w:rsidP="0040571A">
      <w:pPr>
        <w:pStyle w:val="Grillecouleur-Accent1"/>
      </w:pPr>
      <w:r w:rsidRPr="00BA745B">
        <w:t>[Paris et Londres sont rivaux en Europe : Madras et Pondich</w:t>
      </w:r>
      <w:r w:rsidRPr="00BA745B">
        <w:t>é</w:t>
      </w:r>
      <w:r w:rsidRPr="00BA745B">
        <w:t>ry le sont encore plus dans l’Asie, parce que ces deux villes ma</w:t>
      </w:r>
      <w:r w:rsidRPr="00BA745B">
        <w:t>r</w:t>
      </w:r>
      <w:r w:rsidRPr="00BA745B">
        <w:t>chandes sont plus voisines, situées toutes deux dans la même province, nommée Area ou A</w:t>
      </w:r>
      <w:r w:rsidRPr="00BA745B">
        <w:t>r</w:t>
      </w:r>
      <w:r w:rsidRPr="00BA745B">
        <w:t>cate, à quatre-vingt mille pas géométr</w:t>
      </w:r>
      <w:r w:rsidRPr="00BA745B">
        <w:t>i</w:t>
      </w:r>
      <w:r w:rsidRPr="00BA745B">
        <w:t>ques Lune de Vautre, faisant toutes deux le même commerce, divisées par la religion, par la jalousie, par l'i</w:t>
      </w:r>
      <w:r w:rsidRPr="00BA745B">
        <w:t>n</w:t>
      </w:r>
      <w:r w:rsidRPr="00BA745B">
        <w:t>térêt et par une antipathie naturelle. Ce</w:t>
      </w:r>
      <w:r w:rsidRPr="00BA745B">
        <w:t>t</w:t>
      </w:r>
      <w:r w:rsidRPr="00BA745B">
        <w:t>te gangrène, apportée d’Europe, s’augmente et se fo</w:t>
      </w:r>
      <w:r w:rsidRPr="00BA745B">
        <w:t>r</w:t>
      </w:r>
      <w:r w:rsidRPr="00BA745B">
        <w:t>tifie sur les côtes de l’Inde. [...]</w:t>
      </w:r>
    </w:p>
    <w:p w:rsidR="0040571A" w:rsidRPr="00BA745B" w:rsidRDefault="0040571A" w:rsidP="0040571A">
      <w:pPr>
        <w:pStyle w:val="Grillecouleur-Accent1"/>
      </w:pPr>
      <w:r w:rsidRPr="00BA745B">
        <w:t>Ayant été fait gouverneur de l’île de Bourbon par le roi, avec un plein pouvoir, quoique au nom de la compagnie [des Indes], il arma des vai</w:t>
      </w:r>
      <w:r w:rsidRPr="00BA745B">
        <w:t>s</w:t>
      </w:r>
      <w:r w:rsidRPr="00BA745B">
        <w:t>seaux à ses frais, forma des matelots, leva des soldats, les di</w:t>
      </w:r>
      <w:r w:rsidRPr="00BA745B">
        <w:t>s</w:t>
      </w:r>
      <w:r w:rsidRPr="00BA745B">
        <w:t>ciplina, fit un co</w:t>
      </w:r>
      <w:r w:rsidRPr="00BA745B">
        <w:t>m</w:t>
      </w:r>
      <w:r w:rsidRPr="00BA745B">
        <w:t>merce avantageux à main armée ; il créa en un mot l’île de Bourbon. Il fit plus, il dispersa une e</w:t>
      </w:r>
      <w:r w:rsidRPr="00BA745B">
        <w:t>s</w:t>
      </w:r>
      <w:r w:rsidRPr="00BA745B">
        <w:t>cadre anglaise dans la mer de l’Inde ; ce qui n’était jamais arrivé qu’à lui, et ce qu’on n’a pas revu depuis. Enfin il a</w:t>
      </w:r>
      <w:r w:rsidRPr="00BA745B">
        <w:t>s</w:t>
      </w:r>
      <w:r w:rsidRPr="00BA745B">
        <w:t>siégea Madras, et força cette ville impo</w:t>
      </w:r>
      <w:r w:rsidRPr="00BA745B">
        <w:t>r</w:t>
      </w:r>
      <w:r w:rsidRPr="00BA745B">
        <w:t>tante à capituler. [...]</w:t>
      </w:r>
    </w:p>
    <w:p w:rsidR="0040571A" w:rsidRPr="00BA745B" w:rsidRDefault="0040571A" w:rsidP="0040571A">
      <w:pPr>
        <w:pStyle w:val="Grillecouleur-Accent1"/>
      </w:pPr>
      <w:r w:rsidRPr="00BA745B">
        <w:t>Enfin les cris de Pondichéry ayant animé le ministère de Versai</w:t>
      </w:r>
      <w:r w:rsidRPr="00BA745B">
        <w:t>l</w:t>
      </w:r>
      <w:r w:rsidRPr="00BA745B">
        <w:t>les, le vainqueur de Madras, le seul qui dans cette guerre eût sout</w:t>
      </w:r>
      <w:r w:rsidRPr="00BA745B">
        <w:t>e</w:t>
      </w:r>
      <w:r w:rsidRPr="00BA745B">
        <w:t>nu l’honneur du pavillon français, fut enfermé à la Bastille par lettre de cachet. Il la</w:t>
      </w:r>
      <w:r w:rsidRPr="00BA745B">
        <w:t>n</w:t>
      </w:r>
      <w:r w:rsidRPr="00BA745B">
        <w:t>guit dans cette prison pendant trois ans et d</w:t>
      </w:r>
      <w:r w:rsidRPr="00BA745B">
        <w:t>e</w:t>
      </w:r>
      <w:r w:rsidRPr="00BA745B">
        <w:t>mi, sans pouvoir jouir de la consolation de voir sa famille [...] Quelques</w:t>
      </w:r>
      <w:r>
        <w:t xml:space="preserve"> </w:t>
      </w:r>
      <w:r w:rsidRPr="00BA745B">
        <w:t>[159]</w:t>
      </w:r>
      <w:r>
        <w:t xml:space="preserve"> </w:t>
      </w:r>
      <w:r w:rsidRPr="00BA745B">
        <w:t>ennemis, que sa fortune, ses exploits et son mérite, lui suscitaient encore, voulaient sa mort. Ils f</w:t>
      </w:r>
      <w:r w:rsidRPr="00BA745B">
        <w:t>u</w:t>
      </w:r>
      <w:r w:rsidRPr="00BA745B">
        <w:t>rent bientôt satisfaits ; il mourut au sortir de sa prison d'une maladie crue</w:t>
      </w:r>
      <w:r w:rsidRPr="00BA745B">
        <w:t>l</w:t>
      </w:r>
      <w:r w:rsidRPr="00BA745B">
        <w:t>le que cette prison lui avait causée. Ce fut la récompense du service m</w:t>
      </w:r>
      <w:r w:rsidRPr="00BA745B">
        <w:t>é</w:t>
      </w:r>
      <w:r w:rsidRPr="00BA745B">
        <w:t>morable rendu à sa p</w:t>
      </w:r>
      <w:r w:rsidRPr="00BA745B">
        <w:t>a</w:t>
      </w:r>
      <w:r w:rsidRPr="00BA745B">
        <w:t>trie</w:t>
      </w:r>
      <w:r>
        <w:t> </w:t>
      </w:r>
      <w:r w:rsidRPr="00BA745B">
        <w:rPr>
          <w:rStyle w:val="Appelnotedebasdep"/>
        </w:rPr>
        <w:footnoteReference w:id="250"/>
      </w:r>
      <w:r w:rsidRPr="00BA745B">
        <w:t>.]</w:t>
      </w:r>
    </w:p>
    <w:p w:rsidR="0040571A" w:rsidRPr="00BA745B" w:rsidRDefault="0040571A" w:rsidP="0040571A">
      <w:pPr>
        <w:spacing w:before="120" w:after="120"/>
        <w:jc w:val="both"/>
        <w:rPr>
          <w:szCs w:val="2"/>
        </w:rPr>
      </w:pPr>
      <w:r>
        <w:rPr>
          <w:szCs w:val="2"/>
        </w:rPr>
        <w:br w:type="page"/>
      </w:r>
    </w:p>
    <w:p w:rsidR="0040571A" w:rsidRPr="00BA745B" w:rsidRDefault="009310D6" w:rsidP="0040571A">
      <w:pPr>
        <w:pStyle w:val="fig"/>
      </w:pPr>
      <w:r>
        <w:rPr>
          <w:noProof/>
        </w:rPr>
        <w:drawing>
          <wp:inline distT="0" distB="0" distL="0" distR="0">
            <wp:extent cx="2604770" cy="2913380"/>
            <wp:effectExtent l="25400" t="25400" r="11430" b="7620"/>
            <wp:docPr id="41" name="Image 41" descr="fig_p_159a_La_Bouronnais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fig_p_159a_La_Bouronnais_33_low"/>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4770" cy="2913380"/>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
      </w:pPr>
      <w:r w:rsidRPr="00BA745B">
        <w:t>La Bourdonnais (Bertrand-François Mahé de)</w:t>
      </w:r>
      <w:r>
        <w:br/>
      </w:r>
      <w:r w:rsidRPr="00BA745B">
        <w:t>Tiré de l’œuvre de Guizot.</w:t>
      </w:r>
    </w:p>
    <w:p w:rsidR="0040571A" w:rsidRPr="00BA745B" w:rsidRDefault="009310D6" w:rsidP="0040571A">
      <w:pPr>
        <w:pStyle w:val="figsous-titre"/>
      </w:pPr>
      <w:r>
        <w:rPr>
          <w:noProof/>
        </w:rPr>
        <w:drawing>
          <wp:inline distT="0" distB="0" distL="0" distR="0">
            <wp:extent cx="2573020" cy="3232150"/>
            <wp:effectExtent l="25400" t="25400" r="17780" b="19050"/>
            <wp:docPr id="42" name="Image 42" descr="fig_p_159b_Dupleix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fig_p_159b_Dupleix_33_low"/>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3020" cy="3232150"/>
                    </a:xfrm>
                    <a:prstGeom prst="rect">
                      <a:avLst/>
                    </a:prstGeom>
                    <a:noFill/>
                    <a:ln w="19050" cmpd="sng">
                      <a:solidFill>
                        <a:srgbClr val="000000"/>
                      </a:solidFill>
                      <a:miter lim="800000"/>
                      <a:headEnd/>
                      <a:tailEnd/>
                    </a:ln>
                    <a:effectLst/>
                  </pic:spPr>
                </pic:pic>
              </a:graphicData>
            </a:graphic>
          </wp:inline>
        </w:drawing>
      </w:r>
    </w:p>
    <w:p w:rsidR="0040571A" w:rsidRPr="00BA745B" w:rsidRDefault="0040571A" w:rsidP="0040571A">
      <w:pPr>
        <w:pStyle w:val="figsous-titre"/>
      </w:pPr>
      <w:r w:rsidRPr="00BA745B">
        <w:t xml:space="preserve">Dupleix </w:t>
      </w:r>
      <w:r>
        <w:t>(Le Marquis Joseph).</w:t>
      </w:r>
      <w:r>
        <w:br/>
      </w:r>
      <w:r w:rsidRPr="00BA745B">
        <w:t xml:space="preserve">Tiré de l’œuvre de Guizot.
</w:t>
      </w:r>
    </w:p>
    <w:p w:rsidR="0040571A" w:rsidRPr="00BA745B" w:rsidRDefault="0040571A" w:rsidP="0040571A">
      <w:pPr>
        <w:spacing w:before="120" w:after="120"/>
        <w:jc w:val="both"/>
        <w:rPr>
          <w:color w:val="000000"/>
          <w:szCs w:val="24"/>
          <w:lang w:eastAsia="fr-FR" w:bidi="fr-FR"/>
        </w:rPr>
      </w:pPr>
      <w:r>
        <w:rPr>
          <w:color w:val="000000"/>
          <w:szCs w:val="24"/>
          <w:lang w:eastAsia="fr-FR" w:bidi="fr-FR"/>
        </w:rPr>
        <w:br w:type="page"/>
      </w:r>
    </w:p>
    <w:p w:rsidR="0040571A" w:rsidRDefault="0040571A" w:rsidP="0040571A">
      <w:pPr>
        <w:spacing w:before="120" w:after="120"/>
        <w:jc w:val="both"/>
        <w:rPr>
          <w:color w:val="000000"/>
          <w:szCs w:val="24"/>
          <w:lang w:eastAsia="fr-FR" w:bidi="fr-FR"/>
        </w:rPr>
      </w:pPr>
      <w:r w:rsidRPr="00BA745B">
        <w:rPr>
          <w:color w:val="000000"/>
          <w:szCs w:val="24"/>
          <w:lang w:eastAsia="fr-FR" w:bidi="fr-FR"/>
        </w:rPr>
        <w:t>Dupleix ne fut pas poursuivi criminellement. La Compagnie se borna à retenir toute sa fortune en éludant ses pou</w:t>
      </w:r>
      <w:r w:rsidRPr="00BA745B">
        <w:rPr>
          <w:color w:val="000000"/>
          <w:szCs w:val="24"/>
          <w:lang w:eastAsia="fr-FR" w:bidi="fr-FR"/>
        </w:rPr>
        <w:t>r</w:t>
      </w:r>
      <w:r w:rsidRPr="00BA745B">
        <w:rPr>
          <w:color w:val="000000"/>
          <w:szCs w:val="24"/>
          <w:lang w:eastAsia="fr-FR" w:bidi="fr-FR"/>
        </w:rPr>
        <w:t>suites. Il est mort à Paris dans l’indigence, et il n’a été fait justice à ses héritiers ou plutôt à ses créanciers, qui sans doute ne l’auraient jamais obt</w:t>
      </w:r>
      <w:r w:rsidRPr="00BA745B">
        <w:rPr>
          <w:color w:val="000000"/>
          <w:szCs w:val="24"/>
          <w:lang w:eastAsia="fr-FR" w:bidi="fr-FR"/>
        </w:rPr>
        <w:t>e</w:t>
      </w:r>
      <w:r w:rsidRPr="00BA745B">
        <w:rPr>
          <w:color w:val="000000"/>
          <w:szCs w:val="24"/>
          <w:lang w:eastAsia="fr-FR" w:bidi="fr-FR"/>
        </w:rPr>
        <w:t>nue sans cela, qu’après que le Roi qui est la source de toute just</w:t>
      </w:r>
      <w:r w:rsidRPr="00BA745B">
        <w:rPr>
          <w:color w:val="000000"/>
          <w:szCs w:val="24"/>
          <w:lang w:eastAsia="fr-FR" w:bidi="fr-FR"/>
        </w:rPr>
        <w:t>i</w:t>
      </w:r>
      <w:r w:rsidRPr="00BA745B">
        <w:rPr>
          <w:color w:val="000000"/>
          <w:szCs w:val="24"/>
          <w:lang w:eastAsia="fr-FR" w:bidi="fr-FR"/>
        </w:rPr>
        <w:t>ce, a bien voulu se charger de l’actif et du passif de cette comp</w:t>
      </w:r>
      <w:r w:rsidRPr="00BA745B">
        <w:rPr>
          <w:color w:val="000000"/>
          <w:szCs w:val="24"/>
          <w:lang w:eastAsia="fr-FR" w:bidi="fr-FR"/>
        </w:rPr>
        <w:t>a</w:t>
      </w:r>
      <w:r w:rsidRPr="00BA745B">
        <w:rPr>
          <w:color w:val="000000"/>
          <w:szCs w:val="24"/>
          <w:lang w:eastAsia="fr-FR" w:bidi="fr-FR"/>
        </w:rPr>
        <w:t>gnie.</w:t>
      </w:r>
    </w:p>
    <w:p w:rsidR="0040571A" w:rsidRPr="00BA745B" w:rsidRDefault="0040571A" w:rsidP="0040571A">
      <w:pPr>
        <w:spacing w:before="120" w:after="120"/>
        <w:jc w:val="both"/>
      </w:pPr>
      <w:r w:rsidRPr="00BA745B">
        <w:t>[160]</w:t>
      </w:r>
    </w:p>
    <w:p w:rsidR="0040571A" w:rsidRPr="00BA745B" w:rsidRDefault="0040571A" w:rsidP="0040571A">
      <w:pPr>
        <w:spacing w:before="120" w:after="120"/>
        <w:jc w:val="both"/>
      </w:pPr>
      <w:r w:rsidRPr="00BA745B">
        <w:rPr>
          <w:color w:val="000000"/>
          <w:szCs w:val="24"/>
          <w:lang w:eastAsia="fr-FR" w:bidi="fr-FR"/>
        </w:rPr>
        <w:t>Le rappel de ces deux hommes a été la cause non pas immédi</w:t>
      </w:r>
      <w:r w:rsidRPr="00BA745B">
        <w:rPr>
          <w:color w:val="000000"/>
          <w:szCs w:val="24"/>
          <w:lang w:eastAsia="fr-FR" w:bidi="fr-FR"/>
        </w:rPr>
        <w:t>a</w:t>
      </w:r>
      <w:r w:rsidRPr="00BA745B">
        <w:rPr>
          <w:color w:val="000000"/>
          <w:szCs w:val="24"/>
          <w:lang w:eastAsia="fr-FR" w:bidi="fr-FR"/>
        </w:rPr>
        <w:t>te mais efficiente des dernières révolutions dans cette partie du mo</w:t>
      </w:r>
      <w:r w:rsidRPr="00BA745B">
        <w:rPr>
          <w:color w:val="000000"/>
          <w:szCs w:val="24"/>
          <w:lang w:eastAsia="fr-FR" w:bidi="fr-FR"/>
        </w:rPr>
        <w:t>n</w:t>
      </w:r>
      <w:r w:rsidRPr="00BA745B">
        <w:rPr>
          <w:color w:val="000000"/>
          <w:szCs w:val="24"/>
          <w:lang w:eastAsia="fr-FR" w:bidi="fr-FR"/>
        </w:rPr>
        <w:t>de.</w:t>
      </w:r>
    </w:p>
    <w:p w:rsidR="0040571A" w:rsidRPr="00BA745B" w:rsidRDefault="0040571A" w:rsidP="0040571A">
      <w:pPr>
        <w:spacing w:before="120" w:after="120"/>
        <w:jc w:val="both"/>
      </w:pPr>
      <w:r w:rsidRPr="00BA745B">
        <w:rPr>
          <w:color w:val="000000"/>
          <w:szCs w:val="24"/>
          <w:lang w:eastAsia="fr-FR" w:bidi="fr-FR"/>
        </w:rPr>
        <w:t>Qui croirait que de lâches intrigues conduites par des hommes ob</w:t>
      </w:r>
      <w:r w:rsidRPr="00BA745B">
        <w:rPr>
          <w:color w:val="000000"/>
          <w:szCs w:val="24"/>
          <w:lang w:eastAsia="fr-FR" w:bidi="fr-FR"/>
        </w:rPr>
        <w:t>s</w:t>
      </w:r>
      <w:r w:rsidRPr="00BA745B">
        <w:rPr>
          <w:color w:val="000000"/>
          <w:szCs w:val="24"/>
          <w:lang w:eastAsia="fr-FR" w:bidi="fr-FR"/>
        </w:rPr>
        <w:t>curs pussent influer aussi sur la fortune des nations et des emp</w:t>
      </w:r>
      <w:r w:rsidRPr="00BA745B">
        <w:rPr>
          <w:color w:val="000000"/>
          <w:szCs w:val="24"/>
          <w:lang w:eastAsia="fr-FR" w:bidi="fr-FR"/>
        </w:rPr>
        <w:t>i</w:t>
      </w:r>
      <w:r w:rsidRPr="00BA745B">
        <w:rPr>
          <w:color w:val="000000"/>
          <w:szCs w:val="24"/>
          <w:lang w:eastAsia="fr-FR" w:bidi="fr-FR"/>
        </w:rPr>
        <w:t>res</w:t>
      </w:r>
      <w:r w:rsidRPr="00BA745B">
        <w:t> !</w:t>
      </w:r>
    </w:p>
    <w:p w:rsidR="0040571A" w:rsidRPr="00BA745B" w:rsidRDefault="0040571A" w:rsidP="0040571A">
      <w:pPr>
        <w:spacing w:before="120" w:after="120"/>
        <w:jc w:val="both"/>
      </w:pPr>
      <w:r w:rsidRPr="00BA745B">
        <w:rPr>
          <w:color w:val="000000"/>
          <w:szCs w:val="24"/>
          <w:lang w:eastAsia="fr-FR" w:bidi="fr-FR"/>
        </w:rPr>
        <w:t>C’était l’erreur du temps de mettre des sociétés de commerce à la place du Souverain. La France, l’Angleterre, la Hollande la partag</w:t>
      </w:r>
      <w:r w:rsidRPr="00BA745B">
        <w:rPr>
          <w:color w:val="000000"/>
          <w:szCs w:val="24"/>
          <w:lang w:eastAsia="fr-FR" w:bidi="fr-FR"/>
        </w:rPr>
        <w:t>è</w:t>
      </w:r>
      <w:r w:rsidRPr="00BA745B">
        <w:rPr>
          <w:color w:val="000000"/>
          <w:szCs w:val="24"/>
          <w:lang w:eastAsia="fr-FR" w:bidi="fr-FR"/>
        </w:rPr>
        <w:t>rent. Les bourgeois de Paris, de Londres, d’Amsterdam, no</w:t>
      </w:r>
      <w:r w:rsidRPr="00BA745B">
        <w:rPr>
          <w:color w:val="000000"/>
          <w:szCs w:val="24"/>
          <w:lang w:eastAsia="fr-FR" w:bidi="fr-FR"/>
        </w:rPr>
        <w:t>m</w:t>
      </w:r>
      <w:r w:rsidRPr="00BA745B">
        <w:rPr>
          <w:color w:val="000000"/>
          <w:szCs w:val="24"/>
          <w:lang w:eastAsia="fr-FR" w:bidi="fr-FR"/>
        </w:rPr>
        <w:t>més au scrutin de la Bourse pour diriger des opérations de commerce, e</w:t>
      </w:r>
      <w:r w:rsidRPr="00BA745B">
        <w:rPr>
          <w:color w:val="000000"/>
          <w:szCs w:val="24"/>
          <w:lang w:eastAsia="fr-FR" w:bidi="fr-FR"/>
        </w:rPr>
        <w:t>u</w:t>
      </w:r>
      <w:r w:rsidRPr="00BA745B">
        <w:rPr>
          <w:color w:val="000000"/>
          <w:szCs w:val="24"/>
          <w:lang w:eastAsia="fr-FR" w:bidi="fr-FR"/>
        </w:rPr>
        <w:t>rent le droit de faire la paix ou la guerre</w:t>
      </w:r>
      <w:r w:rsidRPr="00BA745B">
        <w:t> ;</w:t>
      </w:r>
      <w:r w:rsidRPr="00BA745B">
        <w:rPr>
          <w:color w:val="000000"/>
          <w:szCs w:val="24"/>
          <w:lang w:eastAsia="fr-FR" w:bidi="fr-FR"/>
        </w:rPr>
        <w:t xml:space="preserve"> et leurs facteurs dans ces contrées élo</w:t>
      </w:r>
      <w:r w:rsidRPr="00BA745B">
        <w:rPr>
          <w:color w:val="000000"/>
          <w:szCs w:val="24"/>
          <w:lang w:eastAsia="fr-FR" w:bidi="fr-FR"/>
        </w:rPr>
        <w:t>i</w:t>
      </w:r>
      <w:r w:rsidRPr="00BA745B">
        <w:rPr>
          <w:color w:val="000000"/>
          <w:szCs w:val="24"/>
          <w:lang w:eastAsia="fr-FR" w:bidi="fr-FR"/>
        </w:rPr>
        <w:t>gnées l’usurpèrent souvent sur eux.</w:t>
      </w:r>
    </w:p>
    <w:p w:rsidR="0040571A" w:rsidRPr="00BA745B" w:rsidRDefault="0040571A" w:rsidP="0040571A">
      <w:pPr>
        <w:spacing w:before="120" w:after="120"/>
        <w:jc w:val="both"/>
      </w:pPr>
      <w:r w:rsidRPr="00BA745B">
        <w:rPr>
          <w:color w:val="000000"/>
          <w:szCs w:val="24"/>
          <w:lang w:eastAsia="fr-FR" w:bidi="fr-FR"/>
        </w:rPr>
        <w:t>Les gouvernements qui croyaient être modérateurs dans les délib</w:t>
      </w:r>
      <w:r w:rsidRPr="00BA745B">
        <w:rPr>
          <w:color w:val="000000"/>
          <w:szCs w:val="24"/>
          <w:lang w:eastAsia="fr-FR" w:bidi="fr-FR"/>
        </w:rPr>
        <w:t>é</w:t>
      </w:r>
      <w:r w:rsidRPr="00BA745B">
        <w:rPr>
          <w:color w:val="000000"/>
          <w:szCs w:val="24"/>
          <w:lang w:eastAsia="fr-FR" w:bidi="fr-FR"/>
        </w:rPr>
        <w:t>rations publiques de ces co</w:t>
      </w:r>
      <w:r w:rsidRPr="00BA745B">
        <w:rPr>
          <w:color w:val="000000"/>
          <w:szCs w:val="24"/>
          <w:lang w:eastAsia="fr-FR" w:bidi="fr-FR"/>
        </w:rPr>
        <w:t>m</w:t>
      </w:r>
      <w:r w:rsidRPr="00BA745B">
        <w:rPr>
          <w:color w:val="000000"/>
          <w:szCs w:val="24"/>
          <w:lang w:eastAsia="fr-FR" w:bidi="fr-FR"/>
        </w:rPr>
        <w:t>pagnies, furent sans cesse trompés par les délibérations particulières toujours dirigées par l’intérêt personnel. Et les facteurs sur les lieux, instruits par leurs comme</w:t>
      </w:r>
      <w:r w:rsidRPr="00BA745B">
        <w:rPr>
          <w:color w:val="000000"/>
          <w:szCs w:val="24"/>
          <w:lang w:eastAsia="fr-FR" w:bidi="fr-FR"/>
        </w:rPr>
        <w:t>t</w:t>
      </w:r>
      <w:r w:rsidRPr="00BA745B">
        <w:rPr>
          <w:color w:val="000000"/>
          <w:szCs w:val="24"/>
          <w:lang w:eastAsia="fr-FR" w:bidi="fr-FR"/>
        </w:rPr>
        <w:t>tants à prendre sur eux au besoin, sous prétexte de l’éloignement et des circonstances, jetèrent souvent les gouvernements hors de leurs m</w:t>
      </w:r>
      <w:r w:rsidRPr="00BA745B">
        <w:rPr>
          <w:color w:val="000000"/>
          <w:szCs w:val="24"/>
          <w:lang w:eastAsia="fr-FR" w:bidi="fr-FR"/>
        </w:rPr>
        <w:t>e</w:t>
      </w:r>
      <w:r w:rsidRPr="00BA745B">
        <w:rPr>
          <w:color w:val="000000"/>
          <w:szCs w:val="24"/>
          <w:lang w:eastAsia="fr-FR" w:bidi="fr-FR"/>
        </w:rPr>
        <w:t>sures.</w:t>
      </w:r>
    </w:p>
    <w:p w:rsidR="0040571A" w:rsidRPr="00BA745B" w:rsidRDefault="0040571A" w:rsidP="0040571A">
      <w:pPr>
        <w:spacing w:before="120" w:after="120"/>
        <w:jc w:val="both"/>
      </w:pPr>
      <w:r w:rsidRPr="00BA745B">
        <w:rPr>
          <w:color w:val="000000"/>
          <w:szCs w:val="24"/>
          <w:lang w:eastAsia="fr-FR" w:bidi="fr-FR"/>
        </w:rPr>
        <w:t>L’Espagne et le Portugal se livrèrent à la folie des conquêtes, et suivirent trop longtemps un sy</w:t>
      </w:r>
      <w:r w:rsidRPr="00BA745B">
        <w:rPr>
          <w:color w:val="000000"/>
          <w:szCs w:val="24"/>
          <w:lang w:eastAsia="fr-FR" w:bidi="fr-FR"/>
        </w:rPr>
        <w:t>s</w:t>
      </w:r>
      <w:r w:rsidRPr="00BA745B">
        <w:rPr>
          <w:color w:val="000000"/>
          <w:szCs w:val="24"/>
          <w:lang w:eastAsia="fr-FR" w:bidi="fr-FR"/>
        </w:rPr>
        <w:t>tème dont la hauteur s’est trouvée sans proportion avec sa base.</w:t>
      </w:r>
    </w:p>
    <w:p w:rsidR="0040571A" w:rsidRDefault="0040571A" w:rsidP="0040571A">
      <w:pPr>
        <w:spacing w:before="120" w:after="120"/>
        <w:jc w:val="both"/>
        <w:rPr>
          <w:color w:val="000000"/>
          <w:szCs w:val="24"/>
          <w:lang w:eastAsia="fr-FR" w:bidi="fr-FR"/>
        </w:rPr>
      </w:pPr>
      <w:r w:rsidRPr="00BA745B">
        <w:rPr>
          <w:color w:val="000000"/>
          <w:szCs w:val="24"/>
          <w:lang w:eastAsia="fr-FR" w:bidi="fr-FR"/>
        </w:rPr>
        <w:t>Ces deux puissances commencent à sentir que les colonies ne sont utiles que par l’activité et la progression qu’elles donnent à l’agriculture, à l’industrie et au co</w:t>
      </w:r>
      <w:r w:rsidRPr="00BA745B">
        <w:rPr>
          <w:color w:val="000000"/>
          <w:szCs w:val="24"/>
          <w:lang w:eastAsia="fr-FR" w:bidi="fr-FR"/>
        </w:rPr>
        <w:t>m</w:t>
      </w:r>
      <w:r w:rsidRPr="00BA745B">
        <w:rPr>
          <w:color w:val="000000"/>
          <w:szCs w:val="24"/>
          <w:lang w:eastAsia="fr-FR" w:bidi="fr-FR"/>
        </w:rPr>
        <w:t>merce d’un grand État.</w:t>
      </w:r>
    </w:p>
    <w:p w:rsidR="0040571A" w:rsidRPr="00BA745B" w:rsidRDefault="0040571A" w:rsidP="0040571A">
      <w:pPr>
        <w:spacing w:before="120" w:after="120"/>
        <w:jc w:val="both"/>
      </w:pPr>
      <w:r w:rsidRPr="00BA745B">
        <w:t>[161]</w:t>
      </w:r>
    </w:p>
    <w:p w:rsidR="0040571A" w:rsidRPr="00BA745B" w:rsidRDefault="0040571A" w:rsidP="0040571A">
      <w:pPr>
        <w:spacing w:before="120" w:after="120"/>
        <w:jc w:val="both"/>
      </w:pPr>
      <w:r w:rsidRPr="00BA745B">
        <w:rPr>
          <w:color w:val="000000"/>
          <w:szCs w:val="24"/>
          <w:lang w:eastAsia="fr-FR" w:bidi="fr-FR"/>
        </w:rPr>
        <w:t>Le progrès des connaissances et des lumières détruit peu à peu les fausses opinions et ramène les esprits au vrai. La France a vu, la pr</w:t>
      </w:r>
      <w:r w:rsidRPr="00BA745B">
        <w:rPr>
          <w:color w:val="000000"/>
          <w:szCs w:val="24"/>
          <w:lang w:eastAsia="fr-FR" w:bidi="fr-FR"/>
        </w:rPr>
        <w:t>e</w:t>
      </w:r>
      <w:r w:rsidRPr="00BA745B">
        <w:rPr>
          <w:color w:val="000000"/>
          <w:szCs w:val="24"/>
          <w:lang w:eastAsia="fr-FR" w:bidi="fr-FR"/>
        </w:rPr>
        <w:t>mière, qu’une compagnie exerçant un privilège exclusif n’était qu’une république au ce</w:t>
      </w:r>
      <w:r w:rsidRPr="00BA745B">
        <w:rPr>
          <w:color w:val="000000"/>
          <w:szCs w:val="24"/>
          <w:lang w:eastAsia="fr-FR" w:bidi="fr-FR"/>
        </w:rPr>
        <w:t>n</w:t>
      </w:r>
      <w:r w:rsidRPr="00BA745B">
        <w:rPr>
          <w:color w:val="000000"/>
          <w:szCs w:val="24"/>
          <w:lang w:eastAsia="fr-FR" w:bidi="fr-FR"/>
        </w:rPr>
        <w:t>tre de la monarchie. L’Angleterre, par la nature de sa constitution, doit s’agiter encore sur ce fait plus lit</w:t>
      </w:r>
      <w:r w:rsidRPr="00BA745B">
        <w:rPr>
          <w:color w:val="000000"/>
          <w:szCs w:val="24"/>
          <w:lang w:eastAsia="fr-FR" w:bidi="fr-FR"/>
        </w:rPr>
        <w:t>i</w:t>
      </w:r>
      <w:r w:rsidRPr="00BA745B">
        <w:rPr>
          <w:color w:val="000000"/>
          <w:szCs w:val="24"/>
          <w:lang w:eastAsia="fr-FR" w:bidi="fr-FR"/>
        </w:rPr>
        <w:t>gieux et plus problématique pour elle qu’il ne l’a été pour la France. La Ho</w:t>
      </w:r>
      <w:r w:rsidRPr="00BA745B">
        <w:rPr>
          <w:color w:val="000000"/>
          <w:szCs w:val="24"/>
          <w:lang w:eastAsia="fr-FR" w:bidi="fr-FR"/>
        </w:rPr>
        <w:t>l</w:t>
      </w:r>
      <w:r w:rsidRPr="00BA745B">
        <w:rPr>
          <w:color w:val="000000"/>
          <w:szCs w:val="24"/>
          <w:lang w:eastAsia="fr-FR" w:bidi="fr-FR"/>
        </w:rPr>
        <w:t>lande plus modérée dans sa marche tiendra plus longtemps aux anciens pr</w:t>
      </w:r>
      <w:r w:rsidRPr="00BA745B">
        <w:rPr>
          <w:color w:val="000000"/>
          <w:szCs w:val="24"/>
          <w:lang w:eastAsia="fr-FR" w:bidi="fr-FR"/>
        </w:rPr>
        <w:t>é</w:t>
      </w:r>
      <w:r w:rsidRPr="00BA745B">
        <w:rPr>
          <w:color w:val="000000"/>
          <w:szCs w:val="24"/>
          <w:lang w:eastAsia="fr-FR" w:bidi="fr-FR"/>
        </w:rPr>
        <w:t>jugés qui s’accordent mieux avec son gouvern</w:t>
      </w:r>
      <w:r w:rsidRPr="00BA745B">
        <w:rPr>
          <w:color w:val="000000"/>
          <w:szCs w:val="24"/>
          <w:lang w:eastAsia="fr-FR" w:bidi="fr-FR"/>
        </w:rPr>
        <w:t>e</w:t>
      </w:r>
      <w:r w:rsidRPr="00BA745B">
        <w:rPr>
          <w:color w:val="000000"/>
          <w:szCs w:val="24"/>
          <w:lang w:eastAsia="fr-FR" w:bidi="fr-FR"/>
        </w:rPr>
        <w:t>ment</w:t>
      </w:r>
      <w:r w:rsidRPr="00BA745B">
        <w:t> ;</w:t>
      </w:r>
      <w:r w:rsidRPr="00BA745B">
        <w:rPr>
          <w:color w:val="000000"/>
          <w:szCs w:val="24"/>
          <w:lang w:eastAsia="fr-FR" w:bidi="fr-FR"/>
        </w:rPr>
        <w:t xml:space="preserve"> mais sa fortune au dedans et surtout au dehors sera sans cesse en péril, pour avoir pe</w:t>
      </w:r>
      <w:r w:rsidRPr="00BA745B">
        <w:rPr>
          <w:color w:val="000000"/>
          <w:szCs w:val="24"/>
          <w:lang w:eastAsia="fr-FR" w:bidi="fr-FR"/>
        </w:rPr>
        <w:t>r</w:t>
      </w:r>
      <w:r w:rsidRPr="00BA745B">
        <w:rPr>
          <w:color w:val="000000"/>
          <w:szCs w:val="24"/>
          <w:lang w:eastAsia="fr-FR" w:bidi="fr-FR"/>
        </w:rPr>
        <w:t>du l’esprit militaire qui lui donna l’existence.</w:t>
      </w:r>
    </w:p>
    <w:p w:rsidR="0040571A" w:rsidRPr="00BA745B" w:rsidRDefault="0040571A" w:rsidP="0040571A">
      <w:pPr>
        <w:pStyle w:val="Notedebasdepage1"/>
        <w:widowControl/>
        <w:shd w:val="clear" w:color="auto" w:fill="auto"/>
        <w:spacing w:before="120" w:after="120" w:line="240" w:lineRule="auto"/>
        <w:ind w:left="360" w:firstLine="360"/>
        <w:rPr>
          <w:sz w:val="28"/>
          <w:lang w:val="fr-CA"/>
        </w:rPr>
      </w:pPr>
    </w:p>
    <w:p w:rsidR="0040571A" w:rsidRPr="00BA745B" w:rsidRDefault="0040571A" w:rsidP="0040571A">
      <w:pPr>
        <w:pStyle w:val="Notedebasdepage1"/>
        <w:widowControl/>
        <w:shd w:val="clear" w:color="auto" w:fill="auto"/>
        <w:spacing w:before="120" w:after="120" w:line="240" w:lineRule="auto"/>
        <w:ind w:left="360" w:firstLine="360"/>
        <w:rPr>
          <w:sz w:val="28"/>
          <w:lang w:val="fr-CA"/>
        </w:rPr>
      </w:pPr>
    </w:p>
    <w:p w:rsidR="0040571A" w:rsidRPr="00BA745B" w:rsidRDefault="0040571A" w:rsidP="0040571A">
      <w:pPr>
        <w:pStyle w:val="Notedebasdepage1"/>
        <w:widowControl/>
        <w:shd w:val="clear" w:color="auto" w:fill="auto"/>
        <w:spacing w:before="120" w:after="120" w:line="240" w:lineRule="auto"/>
        <w:ind w:firstLine="0"/>
        <w:rPr>
          <w:sz w:val="28"/>
          <w:lang w:val="fr-CA"/>
        </w:rPr>
      </w:pPr>
      <w:r w:rsidRPr="00BA745B">
        <w:rPr>
          <w:sz w:val="28"/>
          <w:lang w:val="fr-CA"/>
        </w:rPr>
        <w:t>[162]</w:t>
      </w:r>
    </w:p>
    <w:p w:rsidR="0040571A" w:rsidRPr="00766D9A" w:rsidRDefault="0040571A" w:rsidP="0040571A">
      <w:pPr>
        <w:pStyle w:val="p"/>
      </w:pPr>
      <w:r>
        <w:br w:type="page"/>
        <w:t>[163]</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0" w:name="JD_Dumas_pt_2_chap_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Chapitre I</w:t>
      </w:r>
      <w:r>
        <w:t>I</w:t>
      </w:r>
    </w:p>
    <w:p w:rsidR="0040571A" w:rsidRPr="00E07116" w:rsidRDefault="0040571A" w:rsidP="0040571A">
      <w:pPr>
        <w:pStyle w:val="Titreniveau2"/>
        <w:spacing w:before="120"/>
      </w:pPr>
      <w:r>
        <w:t>Suite du même sujet</w:t>
      </w:r>
    </w:p>
    <w:bookmarkEnd w:id="10"/>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L’Europe, autrefois guerrière, est aujourd’hui commerçante. Le droit public des nations qui la partagent ne roule plus que sur les ava</w:t>
      </w:r>
      <w:r w:rsidRPr="00766D9A">
        <w:t>n</w:t>
      </w:r>
      <w:r w:rsidRPr="00766D9A">
        <w:t>tages ou les désavantages, l’étendue ou les bornes de leur commerce respectif. Ce système politique généralement adopté subsist</w:t>
      </w:r>
      <w:r w:rsidRPr="00766D9A">
        <w:t>e</w:t>
      </w:r>
      <w:r w:rsidRPr="00766D9A">
        <w:t>ra, parce qu’il met la richesse en crédit, et que chez aucun peuple on n’a vu l’amour et l’abus des richesses rétrograder. C’est l’automne du corps politique : suit la vieillesse qui annonce et amène la diss</w:t>
      </w:r>
      <w:r w:rsidRPr="00766D9A">
        <w:t>o</w:t>
      </w:r>
      <w:r w:rsidRPr="00766D9A">
        <w:t>lution.</w:t>
      </w:r>
    </w:p>
    <w:p w:rsidR="0040571A" w:rsidRPr="00766D9A" w:rsidRDefault="0040571A" w:rsidP="0040571A">
      <w:pPr>
        <w:spacing w:before="120" w:after="120"/>
        <w:jc w:val="both"/>
      </w:pPr>
      <w:r w:rsidRPr="00766D9A">
        <w:t>Dans cette saison de l’âge des États, les colonies tiennent un grand rang, parce qu’elles alimentent le luxe qui flatte davantage à mesure qu’il va croissant et absorbant, comme ces préparations chimiques en usage chez les Orientaux les consument par les jouissances.</w:t>
      </w:r>
    </w:p>
    <w:p w:rsidR="0040571A" w:rsidRPr="00766D9A" w:rsidRDefault="0040571A" w:rsidP="0040571A">
      <w:pPr>
        <w:spacing w:before="120" w:after="120"/>
        <w:jc w:val="both"/>
      </w:pPr>
      <w:r w:rsidRPr="00766D9A">
        <w:t>À cette époque, tout bon gouvernement doit redoubler d’attention, de vigilance, et de force : sans quoi, les ressorts, incapables de ro</w:t>
      </w:r>
      <w:r w:rsidRPr="00766D9A">
        <w:t>m</w:t>
      </w:r>
      <w:r w:rsidRPr="00766D9A">
        <w:t>pre, molliront et ne pourront plus servir à remo</w:t>
      </w:r>
      <w:r w:rsidRPr="00766D9A">
        <w:t>n</w:t>
      </w:r>
      <w:r w:rsidRPr="00766D9A">
        <w:t>ter la machine.</w:t>
      </w:r>
    </w:p>
    <w:p w:rsidR="0040571A" w:rsidRDefault="0040571A" w:rsidP="0040571A">
      <w:pPr>
        <w:spacing w:before="120" w:after="120"/>
        <w:ind w:firstLine="0"/>
        <w:jc w:val="both"/>
      </w:pPr>
    </w:p>
    <w:p w:rsidR="0040571A" w:rsidRDefault="0040571A" w:rsidP="0040571A">
      <w:pPr>
        <w:spacing w:before="120" w:after="120"/>
        <w:ind w:firstLine="0"/>
        <w:jc w:val="both"/>
      </w:pPr>
      <w:r>
        <w:t>[164]</w:t>
      </w:r>
    </w:p>
    <w:p w:rsidR="0040571A" w:rsidRDefault="0040571A" w:rsidP="0040571A">
      <w:pPr>
        <w:spacing w:before="120" w:after="120"/>
        <w:ind w:firstLine="0"/>
        <w:jc w:val="both"/>
      </w:pPr>
      <w:r w:rsidRPr="00766D9A">
        <w:br w:type="page"/>
      </w:r>
      <w:r>
        <w:t>[165]</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1" w:name="JD_Dumas_pt_2_chap_I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Chapitre I</w:t>
      </w:r>
      <w:r>
        <w:t>II</w:t>
      </w:r>
    </w:p>
    <w:p w:rsidR="0040571A" w:rsidRPr="00E07116" w:rsidRDefault="0040571A" w:rsidP="0040571A">
      <w:pPr>
        <w:pStyle w:val="Titreniveau2"/>
        <w:spacing w:before="120"/>
      </w:pPr>
      <w:r>
        <w:t>Sur les divers caractères des colonies</w:t>
      </w:r>
      <w:r>
        <w:br/>
        <w:t>et leurs rapports respectifs</w:t>
      </w:r>
    </w:p>
    <w:bookmarkEnd w:id="11"/>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La première considération du gouvernement d’un État posse</w:t>
      </w:r>
      <w:r w:rsidRPr="00766D9A">
        <w:t>s</w:t>
      </w:r>
      <w:r w:rsidRPr="00766D9A">
        <w:t>seur au dehors doit se porter sur les rapports que ses possessions diverses ont entr’elles.</w:t>
      </w:r>
    </w:p>
    <w:p w:rsidR="0040571A" w:rsidRPr="00766D9A" w:rsidRDefault="0040571A" w:rsidP="0040571A">
      <w:pPr>
        <w:spacing w:before="120" w:after="120"/>
        <w:jc w:val="both"/>
      </w:pPr>
      <w:r w:rsidRPr="00766D9A">
        <w:t>Celles qui par leur situation relative, par les qualités que le climat leur imprime, par les productions de leur sol, ou par d’autres avant</w:t>
      </w:r>
      <w:r w:rsidRPr="00766D9A">
        <w:t>a</w:t>
      </w:r>
      <w:r w:rsidRPr="00766D9A">
        <w:t>gés particuliers, peuvent donner du secours aux autres, doivent être régies relativement à cet office quelles exercent à la d</w:t>
      </w:r>
      <w:r w:rsidRPr="00766D9A">
        <w:t>é</w:t>
      </w:r>
      <w:r w:rsidRPr="00766D9A">
        <w:t>charge de la métropole.</w:t>
      </w:r>
    </w:p>
    <w:p w:rsidR="0040571A" w:rsidRPr="00766D9A" w:rsidRDefault="0040571A" w:rsidP="0040571A">
      <w:pPr>
        <w:spacing w:before="120" w:after="120"/>
        <w:jc w:val="both"/>
      </w:pPr>
      <w:r w:rsidRPr="00766D9A">
        <w:t>Ainsi, Louisbourg était considéré comme un poste avancé du C</w:t>
      </w:r>
      <w:r w:rsidRPr="00766D9A">
        <w:t>a</w:t>
      </w:r>
      <w:r w:rsidRPr="00766D9A">
        <w:t>nada qui à son tour lui fournissait des subsistances. Ainsi le C</w:t>
      </w:r>
      <w:r w:rsidRPr="00766D9A">
        <w:t>a</w:t>
      </w:r>
      <w:r w:rsidRPr="00766D9A">
        <w:t>nada alimentait nos colonies de l’archipel de l’Amérique par le produit de son agriculture et de sa pêche, et pouvait encore les défendre par la dive</w:t>
      </w:r>
      <w:r w:rsidRPr="00766D9A">
        <w:t>r</w:t>
      </w:r>
      <w:r w:rsidRPr="00766D9A">
        <w:t>sion presque sans déplacement.</w:t>
      </w:r>
    </w:p>
    <w:p w:rsidR="0040571A" w:rsidRPr="00766D9A" w:rsidRDefault="0040571A" w:rsidP="0040571A">
      <w:pPr>
        <w:spacing w:before="120" w:after="120"/>
        <w:jc w:val="both"/>
      </w:pPr>
      <w:r w:rsidRPr="00766D9A">
        <w:t>Cette terre, cultivée par des mains libres sous un climat qui produit des hommes courageux, fournissait en même temps des défenseurs et des subsistances ; c’est ce que l’on appelle une c</w:t>
      </w:r>
      <w:r w:rsidRPr="00766D9A">
        <w:t>o</w:t>
      </w:r>
      <w:r w:rsidRPr="00766D9A">
        <w:t>lonie de force, et jamais colonie n’a si bien mérité ce titre. En effet, elle partageait, à de grandes distances d’un côté, la Louisiane par la commun</w:t>
      </w:r>
      <w:r w:rsidRPr="00766D9A">
        <w:t>i</w:t>
      </w:r>
      <w:r w:rsidRPr="00766D9A">
        <w:t>cation de l’Ohio ;</w:t>
      </w:r>
      <w:r>
        <w:t xml:space="preserve"> de l’autre, nos [166] </w:t>
      </w:r>
      <w:r w:rsidRPr="00766D9A">
        <w:t>îles Antilles par le fleuve St-Laurent et par la protection que le port de Louisbourg donnait à sa navigation : plus utile encore en cas de guerre avec l’Angleterre, par la facilité avec laquelle ses braves colons franchissaient les espaces qui les sép</w:t>
      </w:r>
      <w:r w:rsidRPr="00766D9A">
        <w:t>a</w:t>
      </w:r>
      <w:r w:rsidRPr="00766D9A">
        <w:t>raient des possessions britann</w:t>
      </w:r>
      <w:r w:rsidRPr="00766D9A">
        <w:t>i</w:t>
      </w:r>
      <w:r w:rsidRPr="00766D9A">
        <w:t>ques.</w:t>
      </w:r>
    </w:p>
    <w:p w:rsidR="0040571A" w:rsidRPr="00766D9A" w:rsidRDefault="0040571A" w:rsidP="0040571A">
      <w:pPr>
        <w:spacing w:before="120" w:after="120"/>
        <w:jc w:val="both"/>
      </w:pPr>
      <w:r w:rsidRPr="00766D9A">
        <w:t>Colbert vit ces rapports essentiels, parce que rien n’échappe au g</w:t>
      </w:r>
      <w:r w:rsidRPr="00766D9A">
        <w:t>é</w:t>
      </w:r>
      <w:r w:rsidRPr="00766D9A">
        <w:t>nie</w:t>
      </w:r>
      <w:r>
        <w:t> </w:t>
      </w:r>
      <w:r>
        <w:rPr>
          <w:rStyle w:val="Appelnotedebasdep"/>
        </w:rPr>
        <w:footnoteReference w:id="251"/>
      </w:r>
      <w:r w:rsidRPr="00766D9A">
        <w:t> ; mais il en saisit d’autres relativement à la prospérité de la m</w:t>
      </w:r>
      <w:r w:rsidRPr="00766D9A">
        <w:t>a</w:t>
      </w:r>
      <w:r w:rsidRPr="00766D9A">
        <w:t>rine et du commerce. C’est la pêche de la morue qui a</w:t>
      </w:r>
      <w:r w:rsidRPr="00766D9A">
        <w:t>p</w:t>
      </w:r>
      <w:r w:rsidRPr="00766D9A">
        <w:t>partient aux côtes adjacentes, moyen de force et de richesse en même temps qui forme de ces matelots sans les détruire, mult</w:t>
      </w:r>
      <w:r w:rsidRPr="00766D9A">
        <w:t>i</w:t>
      </w:r>
      <w:r w:rsidRPr="00766D9A">
        <w:t>plie les subsistances et fournit au commerce un aliment inépuis</w:t>
      </w:r>
      <w:r w:rsidRPr="00766D9A">
        <w:t>a</w:t>
      </w:r>
      <w:r w:rsidRPr="00766D9A">
        <w:t>ble.</w:t>
      </w:r>
    </w:p>
    <w:p w:rsidR="0040571A" w:rsidRDefault="0040571A" w:rsidP="0040571A">
      <w:pPr>
        <w:spacing w:before="120" w:after="120"/>
        <w:jc w:val="both"/>
      </w:pPr>
      <w:r w:rsidRPr="00766D9A">
        <w:t>Le traité d’Utrecht porta la première atteinte à ces grands int</w:t>
      </w:r>
      <w:r w:rsidRPr="00766D9A">
        <w:t>é</w:t>
      </w:r>
      <w:r w:rsidRPr="00766D9A">
        <w:t>rêts : la dernière paix les a réduits sans retour.</w:t>
      </w:r>
    </w:p>
    <w:p w:rsidR="0040571A" w:rsidRDefault="0040571A" w:rsidP="0040571A">
      <w:pPr>
        <w:pStyle w:val="p"/>
      </w:pPr>
      <w:r>
        <w:br w:type="page"/>
        <w:t>[167]</w:t>
      </w:r>
    </w:p>
    <w:p w:rsidR="0040571A" w:rsidRDefault="0040571A" w:rsidP="0040571A">
      <w:pPr>
        <w:spacing w:before="120" w:after="120"/>
        <w:jc w:val="both"/>
      </w:pPr>
    </w:p>
    <w:p w:rsidR="0040571A" w:rsidRPr="00766D9A" w:rsidRDefault="009310D6" w:rsidP="0040571A">
      <w:pPr>
        <w:pStyle w:val="fig"/>
      </w:pPr>
      <w:r>
        <w:rPr>
          <w:noProof/>
        </w:rPr>
        <w:drawing>
          <wp:inline distT="0" distB="0" distL="0" distR="0">
            <wp:extent cx="3030220" cy="3200400"/>
            <wp:effectExtent l="25400" t="25400" r="17780" b="12700"/>
            <wp:docPr id="43" name="Image 43" descr="fig_p_167_Colbert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fig_p_167_Colbert_33_low"/>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30220" cy="3200400"/>
                    </a:xfrm>
                    <a:prstGeom prst="rect">
                      <a:avLst/>
                    </a:prstGeom>
                    <a:noFill/>
                    <a:ln w="19050" cmpd="sng">
                      <a:solidFill>
                        <a:srgbClr val="000000"/>
                      </a:solidFill>
                      <a:miter lim="800000"/>
                      <a:headEnd/>
                      <a:tailEnd/>
                    </a:ln>
                    <a:effectLst/>
                  </pic:spPr>
                </pic:pic>
              </a:graphicData>
            </a:graphic>
          </wp:inline>
        </w:drawing>
      </w:r>
    </w:p>
    <w:p w:rsidR="0040571A" w:rsidRDefault="0040571A" w:rsidP="0040571A">
      <w:pPr>
        <w:pStyle w:val="figsous-titre"/>
      </w:pPr>
      <w:r>
        <w:t>Jean-Baptiste Colbert (1619-1683)</w:t>
      </w:r>
    </w:p>
    <w:p w:rsidR="0040571A" w:rsidRDefault="0040571A" w:rsidP="0040571A">
      <w:pPr>
        <w:pStyle w:val="figsous-titre2"/>
      </w:pPr>
      <w:r>
        <w:t>Il est le fondateur des Compagnies des Indes orientales, des Indes occidentales, du Nord, de la France équinoxiale, du Levant, et du Sénégal. Et il pense que seules des compagnies particulières pe</w:t>
      </w:r>
      <w:r>
        <w:t>u</w:t>
      </w:r>
      <w:r>
        <w:t>vent, avec fruit, commercer et coloniser : « Une Compagnie composée d’intérêts puissants, travaillant au bien commun, dit-il, peut bien plus avantageusement faire le commerce que des particuliers ». — Cf. Sédi</w:t>
      </w:r>
      <w:r>
        <w:t>l</w:t>
      </w:r>
      <w:r>
        <w:t>lot, 1958.</w:t>
      </w:r>
    </w:p>
    <w:p w:rsidR="0040571A" w:rsidRDefault="0040571A" w:rsidP="0040571A">
      <w:pPr>
        <w:spacing w:before="120" w:after="120"/>
        <w:jc w:val="both"/>
      </w:pPr>
    </w:p>
    <w:p w:rsidR="0040571A" w:rsidRPr="00766D9A" w:rsidRDefault="0040571A" w:rsidP="0040571A">
      <w:pPr>
        <w:spacing w:before="120" w:after="120"/>
        <w:jc w:val="both"/>
      </w:pPr>
      <w:r w:rsidRPr="00766D9A">
        <w:t>L’Amérique septentrionale anglaise et la Nouvelle-France exe</w:t>
      </w:r>
      <w:r w:rsidRPr="00766D9A">
        <w:t>r</w:t>
      </w:r>
      <w:r w:rsidRPr="00766D9A">
        <w:t>çaient, par leur situation et par leur ressemblance, le même office e</w:t>
      </w:r>
      <w:r w:rsidRPr="00766D9A">
        <w:t>n</w:t>
      </w:r>
      <w:r w:rsidRPr="00766D9A">
        <w:t>vers les colonies respectives des deux nations dans l’archipel des A</w:t>
      </w:r>
      <w:r w:rsidRPr="00766D9A">
        <w:t>n</w:t>
      </w:r>
      <w:r w:rsidRPr="00766D9A">
        <w:t>tilles. Le traité de Fontain</w:t>
      </w:r>
      <w:r w:rsidRPr="00766D9A">
        <w:t>e</w:t>
      </w:r>
      <w:r>
        <w:t xml:space="preserve">bleau a [168] </w:t>
      </w:r>
      <w:r w:rsidRPr="00766D9A">
        <w:t>rompu cet équilibre</w:t>
      </w:r>
      <w:r>
        <w:t> </w:t>
      </w:r>
      <w:r>
        <w:rPr>
          <w:rStyle w:val="Appelnotedebasdep"/>
        </w:rPr>
        <w:footnoteReference w:id="252"/>
      </w:r>
      <w:r>
        <w:t> </w:t>
      </w:r>
      <w:r w:rsidRPr="00766D9A">
        <w:t>; et ce qu’il y a de singulier dans cet évén</w:t>
      </w:r>
      <w:r w:rsidRPr="00766D9A">
        <w:t>e</w:t>
      </w:r>
      <w:r w:rsidRPr="00766D9A">
        <w:t>ment, c’est que l’acquisition du Canada du côté de la Grande-Bretagne et la perte que la France a faite, portent un préjudice égal aux deux n</w:t>
      </w:r>
      <w:r w:rsidRPr="00766D9A">
        <w:t>a</w:t>
      </w:r>
      <w:r w:rsidRPr="00766D9A">
        <w:t>tions.</w:t>
      </w:r>
    </w:p>
    <w:p w:rsidR="0040571A" w:rsidRPr="00766D9A" w:rsidRDefault="0040571A" w:rsidP="0040571A">
      <w:pPr>
        <w:spacing w:before="120" w:after="120"/>
        <w:jc w:val="both"/>
      </w:pPr>
      <w:r>
        <w:t>Le cap de Bonne Espérance </w:t>
      </w:r>
      <w:r>
        <w:rPr>
          <w:rStyle w:val="Appelnotedebasdep"/>
        </w:rPr>
        <w:footnoteReference w:id="253"/>
      </w:r>
      <w:r>
        <w:t xml:space="preserve"> </w:t>
      </w:r>
      <w:r w:rsidRPr="00766D9A">
        <w:t>est situé pour être le boulevard des M</w:t>
      </w:r>
      <w:r w:rsidRPr="00766D9A">
        <w:t>o</w:t>
      </w:r>
      <w:r w:rsidRPr="00766D9A">
        <w:t>luques</w:t>
      </w:r>
      <w:r>
        <w:t> </w:t>
      </w:r>
      <w:r>
        <w:rPr>
          <w:rStyle w:val="Appelnotedebasdep"/>
        </w:rPr>
        <w:footnoteReference w:id="254"/>
      </w:r>
      <w:r>
        <w:t> ; il alimente Batavia </w:t>
      </w:r>
      <w:r>
        <w:rPr>
          <w:rStyle w:val="Appelnotedebasdep"/>
        </w:rPr>
        <w:footnoteReference w:id="255"/>
      </w:r>
      <w:r w:rsidRPr="00766D9A">
        <w:t>, les postes et les comptoirs qui en dépendent. On trouve partout ce système d’agriculture, de force et de protection d’un côté et de richesse de l’autre : c’est l’esprit de l’institution, que les nations perdent insensiblement par l’habitude de la joui</w:t>
      </w:r>
      <w:r w:rsidRPr="00766D9A">
        <w:t>s</w:t>
      </w:r>
      <w:r w:rsidRPr="00766D9A">
        <w:t>sance.</w:t>
      </w:r>
    </w:p>
    <w:p w:rsidR="0040571A" w:rsidRDefault="0040571A" w:rsidP="0040571A">
      <w:pPr>
        <w:spacing w:before="120" w:after="120"/>
        <w:jc w:val="both"/>
      </w:pPr>
      <w:r w:rsidRPr="00766D9A">
        <w:t>L’Angleterre n’a pas le même avantage dans sa communic</w:t>
      </w:r>
      <w:r w:rsidRPr="00766D9A">
        <w:t>a</w:t>
      </w:r>
      <w:r w:rsidRPr="00766D9A">
        <w:t>tion avec les Indes or</w:t>
      </w:r>
      <w:r>
        <w:t>ientales ; son île de Ste-Hélène </w:t>
      </w:r>
      <w:r>
        <w:rPr>
          <w:rStyle w:val="Appelnotedebasdep"/>
        </w:rPr>
        <w:footnoteReference w:id="256"/>
      </w:r>
      <w:r w:rsidRPr="00766D9A">
        <w:t xml:space="preserve"> n’est qu’un port de r</w:t>
      </w:r>
      <w:r w:rsidRPr="00766D9A">
        <w:t>a</w:t>
      </w:r>
      <w:r w:rsidRPr="00766D9A">
        <w:t>fraîchissement qui n’est pas assez intermédiaire.</w:t>
      </w:r>
    </w:p>
    <w:p w:rsidR="0040571A" w:rsidRPr="00766D9A" w:rsidRDefault="0040571A" w:rsidP="0040571A">
      <w:pPr>
        <w:spacing w:before="120" w:after="120"/>
        <w:jc w:val="both"/>
      </w:pPr>
      <w:r>
        <w:t>[169]</w:t>
      </w:r>
    </w:p>
    <w:p w:rsidR="0040571A" w:rsidRPr="00766D9A" w:rsidRDefault="0040571A" w:rsidP="0040571A">
      <w:pPr>
        <w:spacing w:before="120" w:after="120"/>
        <w:jc w:val="both"/>
      </w:pPr>
      <w:r w:rsidRPr="00766D9A">
        <w:t>La France a ses îles de France et de Bourbon qui, en qualité de c</w:t>
      </w:r>
      <w:r w:rsidRPr="00766D9A">
        <w:t>o</w:t>
      </w:r>
      <w:r w:rsidRPr="00766D9A">
        <w:t>lonies, protectrices, tiennent le premier rang entre tous ces postes m</w:t>
      </w:r>
      <w:r w:rsidRPr="00766D9A">
        <w:t>é</w:t>
      </w:r>
      <w:r w:rsidRPr="00766D9A">
        <w:t>diateurs du commerce de l’Europe et de l’Asie, leur sûreté et leur conservation méritent toute l’attention du gouve</w:t>
      </w:r>
      <w:r w:rsidRPr="00766D9A">
        <w:t>r</w:t>
      </w:r>
      <w:r w:rsidRPr="00766D9A">
        <w:t>nement qui jusqu’à ce jour ne s’est pas assez occupé de cet objet impo</w:t>
      </w:r>
      <w:r w:rsidRPr="00766D9A">
        <w:t>r</w:t>
      </w:r>
      <w:r w:rsidRPr="00766D9A">
        <w:t>tant.</w:t>
      </w:r>
    </w:p>
    <w:p w:rsidR="0040571A" w:rsidRPr="00766D9A" w:rsidRDefault="0040571A" w:rsidP="0040571A">
      <w:pPr>
        <w:spacing w:before="120" w:after="120"/>
        <w:jc w:val="both"/>
      </w:pPr>
      <w:r w:rsidRPr="00766D9A">
        <w:t>Malheur au général qui capitulera sans avoir livré des combats te</w:t>
      </w:r>
      <w:r w:rsidRPr="00766D9A">
        <w:t>r</w:t>
      </w:r>
      <w:r>
        <w:t>ribles </w:t>
      </w:r>
      <w:r>
        <w:rPr>
          <w:rStyle w:val="Appelnotedebasdep"/>
        </w:rPr>
        <w:footnoteReference w:id="257"/>
      </w:r>
      <w:r>
        <w:t> </w:t>
      </w:r>
      <w:r w:rsidRPr="00766D9A">
        <w:t>!</w:t>
      </w:r>
    </w:p>
    <w:p w:rsidR="0040571A" w:rsidRPr="00766D9A" w:rsidRDefault="0040571A" w:rsidP="0040571A">
      <w:pPr>
        <w:spacing w:before="120" w:after="120"/>
        <w:jc w:val="both"/>
      </w:pPr>
      <w:r w:rsidRPr="00766D9A">
        <w:t>Malheur au ministre de la Marine qui verra passer ces col</w:t>
      </w:r>
      <w:r w:rsidRPr="00766D9A">
        <w:t>o</w:t>
      </w:r>
      <w:r w:rsidRPr="00766D9A">
        <w:t>nies sous le joug de l’étranger ! L’Europe et l’Asie ont les yeux att</w:t>
      </w:r>
      <w:r w:rsidRPr="00766D9A">
        <w:t>a</w:t>
      </w:r>
      <w:r w:rsidRPr="00766D9A">
        <w:t>chés sur elles (selon l’expression d’un ministre qui depuis en d</w:t>
      </w:r>
      <w:r w:rsidRPr="00766D9A">
        <w:t>é</w:t>
      </w:r>
      <w:r w:rsidRPr="00766D9A">
        <w:t>tourna ses regards)</w:t>
      </w:r>
      <w:r>
        <w:t> </w:t>
      </w:r>
      <w:r>
        <w:rPr>
          <w:rStyle w:val="Appelnotedebasdep"/>
        </w:rPr>
        <w:footnoteReference w:id="258"/>
      </w:r>
      <w:r w:rsidRPr="00766D9A">
        <w:t>.</w:t>
      </w:r>
    </w:p>
    <w:p w:rsidR="0040571A" w:rsidRDefault="0040571A" w:rsidP="0040571A">
      <w:pPr>
        <w:spacing w:before="120" w:after="120"/>
        <w:jc w:val="both"/>
      </w:pPr>
      <w:r w:rsidRPr="00766D9A">
        <w:t>À cette époque, la face des affaires changera dans ces deux parties du monde. Le général et le ministre seront jugés par leurs contemp</w:t>
      </w:r>
      <w:r w:rsidRPr="00766D9A">
        <w:t>o</w:t>
      </w:r>
      <w:r w:rsidRPr="00766D9A">
        <w:t>rains et par la postérité.</w:t>
      </w:r>
    </w:p>
    <w:p w:rsidR="0040571A" w:rsidRPr="00766D9A" w:rsidRDefault="0040571A" w:rsidP="0040571A">
      <w:pPr>
        <w:pStyle w:val="p"/>
      </w:pPr>
      <w:r>
        <w:br w:type="page"/>
        <w:t>[170]</w:t>
      </w:r>
    </w:p>
    <w:p w:rsidR="0040571A" w:rsidRPr="00766D9A" w:rsidRDefault="0040571A" w:rsidP="0040571A">
      <w:pPr>
        <w:spacing w:before="120" w:after="120"/>
        <w:jc w:val="both"/>
      </w:pPr>
    </w:p>
    <w:p w:rsidR="0040571A" w:rsidRPr="00766D9A" w:rsidRDefault="009310D6" w:rsidP="0040571A">
      <w:pPr>
        <w:pStyle w:val="fig"/>
      </w:pPr>
      <w:r>
        <w:rPr>
          <w:noProof/>
        </w:rPr>
        <w:drawing>
          <wp:inline distT="0" distB="0" distL="0" distR="0">
            <wp:extent cx="4284980" cy="3753485"/>
            <wp:effectExtent l="25400" t="25400" r="7620" b="18415"/>
            <wp:docPr id="44" name="Image 44" descr="fig_p_170_Carte_O_Indien_3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fig_p_170_Carte_O_Indien_30_low"/>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4980" cy="3753485"/>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ous-titre"/>
      </w:pPr>
      <w:r w:rsidRPr="00FB5736">
        <w:t xml:space="preserve">Route commerciale de </w:t>
      </w:r>
      <w:r>
        <w:t>l’Océan Indien au XVIIIe siècle.</w:t>
      </w:r>
      <w:r>
        <w:br/>
      </w:r>
      <w:r w:rsidRPr="00FB5736">
        <w:t>Adaptation d’une carte tirée de l’œuvre de Corvisier</w:t>
      </w:r>
    </w:p>
    <w:p w:rsidR="0040571A" w:rsidRDefault="0040571A" w:rsidP="0040571A">
      <w:pPr>
        <w:spacing w:before="120" w:after="120"/>
        <w:ind w:firstLine="0"/>
        <w:jc w:val="both"/>
        <w:rPr>
          <w:szCs w:val="2"/>
        </w:rPr>
      </w:pPr>
      <w:r w:rsidRPr="00766D9A">
        <w:rPr>
          <w:szCs w:val="2"/>
        </w:rPr>
        <w:br w:type="page"/>
      </w:r>
      <w:r>
        <w:rPr>
          <w:szCs w:val="2"/>
        </w:rPr>
        <w:t>[171]</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2" w:name="JD_Dumas_pt_2_chap_IV"/>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Chapitre I</w:t>
      </w:r>
      <w:r>
        <w:t>V</w:t>
      </w:r>
    </w:p>
    <w:p w:rsidR="0040571A" w:rsidRPr="00E07116" w:rsidRDefault="0040571A" w:rsidP="0040571A">
      <w:pPr>
        <w:pStyle w:val="Titreniveau2"/>
        <w:spacing w:before="120"/>
      </w:pPr>
      <w:r>
        <w:t>Sur la guerre défensive</w:t>
      </w:r>
      <w:r>
        <w:br/>
        <w:t>en général</w:t>
      </w:r>
    </w:p>
    <w:bookmarkEnd w:id="12"/>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Un grand État ne peut être armé que pour sa conservation, pour sa légitime défense ; c’est le vœu d’un prince juste, le vœu général dont [la] prospérité et le bonheur ne se trouvent que dans la paix.</w:t>
      </w:r>
    </w:p>
    <w:p w:rsidR="0040571A" w:rsidRPr="00766D9A" w:rsidRDefault="0040571A" w:rsidP="0040571A">
      <w:pPr>
        <w:spacing w:before="120" w:after="120"/>
        <w:jc w:val="both"/>
      </w:pPr>
      <w:r w:rsidRPr="00766D9A">
        <w:t>Mais si le Souverain, pénétré de ces principes en calculant les fo</w:t>
      </w:r>
      <w:r w:rsidRPr="00766D9A">
        <w:t>r</w:t>
      </w:r>
      <w:r w:rsidRPr="00766D9A">
        <w:t>ces de terre et de mer dont il veut disposer au besoin, préte</w:t>
      </w:r>
      <w:r w:rsidRPr="00766D9A">
        <w:t>n</w:t>
      </w:r>
      <w:r w:rsidRPr="00766D9A">
        <w:t>dait les borner à cette juste mesure d’une exacte défensive, il n’y a</w:t>
      </w:r>
      <w:r w:rsidRPr="00766D9A">
        <w:t>t</w:t>
      </w:r>
      <w:r w:rsidRPr="00766D9A">
        <w:t xml:space="preserve">teindrait jamais. C’est une vérité de fait et d’expérience, une vérité sentie sur laquelle il est inutile de parler et d’écrire l’axiome : Si </w:t>
      </w:r>
      <w:r w:rsidRPr="00BC16A5">
        <w:rPr>
          <w:i/>
        </w:rPr>
        <w:t>vis pacem &amp;c</w:t>
      </w:r>
      <w:r w:rsidRPr="00BC16A5">
        <w:t> </w:t>
      </w:r>
      <w:r w:rsidRPr="00BC16A5">
        <w:rPr>
          <w:rStyle w:val="Appelnotedebasdep"/>
        </w:rPr>
        <w:footnoteReference w:id="259"/>
      </w:r>
      <w:r>
        <w:rPr>
          <w:vertAlign w:val="superscript"/>
        </w:rPr>
        <w:t xml:space="preserve"> </w:t>
      </w:r>
      <w:r w:rsidRPr="00766D9A">
        <w:t>appartient au genre défensif, et sera de tous les temps et de tous les lieux.</w:t>
      </w:r>
    </w:p>
    <w:p w:rsidR="0040571A" w:rsidRPr="00766D9A" w:rsidRDefault="0040571A" w:rsidP="0040571A">
      <w:pPr>
        <w:spacing w:before="120" w:after="120"/>
        <w:jc w:val="both"/>
      </w:pPr>
      <w:r w:rsidRPr="00766D9A">
        <w:t>La sûreté des grands corps politiques consiste dans une certaine b</w:t>
      </w:r>
      <w:r w:rsidRPr="00766D9A">
        <w:t>a</w:t>
      </w:r>
      <w:r w:rsidRPr="00766D9A">
        <w:t>lance de force active par terre et par mer ; celle des petits États se trouve dans l’équilibre de cette balance.</w:t>
      </w:r>
    </w:p>
    <w:p w:rsidR="0040571A" w:rsidRPr="00766D9A" w:rsidRDefault="0040571A" w:rsidP="0040571A">
      <w:pPr>
        <w:spacing w:before="120" w:after="120"/>
        <w:jc w:val="both"/>
      </w:pPr>
      <w:r w:rsidRPr="00766D9A">
        <w:t>Ainsi, si la France n’entretenait que des troupes de garnison dans ses villes de guerre ;</w:t>
      </w:r>
      <w:r>
        <w:t xml:space="preserve"> si ses ports ne contenaient [172] </w:t>
      </w:r>
      <w:r w:rsidRPr="00766D9A">
        <w:t>que quelques vaisseaux pour protéger sa navigation, si ses ars</w:t>
      </w:r>
      <w:r w:rsidRPr="00766D9A">
        <w:t>e</w:t>
      </w:r>
      <w:r w:rsidRPr="00766D9A">
        <w:t>naux de terre et de mer n’étaient approvisionnés que relativement à ce syst</w:t>
      </w:r>
      <w:r w:rsidRPr="00766D9A">
        <w:t>è</w:t>
      </w:r>
      <w:r w:rsidRPr="00766D9A">
        <w:t>me, la France serait hors de son rôle ; sa fortune au dedans et au d</w:t>
      </w:r>
      <w:r w:rsidRPr="00766D9A">
        <w:t>e</w:t>
      </w:r>
      <w:r w:rsidRPr="00766D9A">
        <w:t>hors et celle de ses alliés seraient sans cesse exp</w:t>
      </w:r>
      <w:r w:rsidRPr="00766D9A">
        <w:t>o</w:t>
      </w:r>
      <w:r w:rsidRPr="00766D9A">
        <w:t>sées.</w:t>
      </w:r>
    </w:p>
    <w:p w:rsidR="0040571A" w:rsidRPr="00766D9A" w:rsidRDefault="0040571A" w:rsidP="0040571A">
      <w:pPr>
        <w:spacing w:before="120" w:after="120"/>
        <w:jc w:val="both"/>
      </w:pPr>
      <w:r w:rsidRPr="00766D9A">
        <w:t>Je sais que ces vérités sont communes, mais je sais de même que de tous les écrits qui ont paru en France depuis vingt ans, on en trouve à peine trois ou quatre de conséquents à ces principes si généralement avoués</w:t>
      </w:r>
      <w:r>
        <w:t> </w:t>
      </w:r>
      <w:r>
        <w:rPr>
          <w:rStyle w:val="Appelnotedebasdep"/>
        </w:rPr>
        <w:footnoteReference w:id="260"/>
      </w:r>
      <w:r w:rsidRPr="00766D9A">
        <w:t>. L’économie intérieure a entraîné tous les esprits, elle s’est rendue exclusive, sans s’apercevoir qu’il ne saurait y avoir de prosp</w:t>
      </w:r>
      <w:r w:rsidRPr="00766D9A">
        <w:t>é</w:t>
      </w:r>
      <w:r w:rsidRPr="00766D9A">
        <w:t>rité permanente au dedans qu’autant qu’il y aura entière sûreté au d</w:t>
      </w:r>
      <w:r w:rsidRPr="00766D9A">
        <w:t>e</w:t>
      </w:r>
      <w:r w:rsidRPr="00766D9A">
        <w:t>hors.</w:t>
      </w:r>
    </w:p>
    <w:p w:rsidR="0040571A" w:rsidRDefault="0040571A" w:rsidP="0040571A">
      <w:pPr>
        <w:spacing w:before="120" w:after="120"/>
        <w:jc w:val="both"/>
      </w:pPr>
      <w:r w:rsidRPr="00766D9A">
        <w:t>Je dis donc qu’une nation n’est en bon état de défense, que lor</w:t>
      </w:r>
      <w:r w:rsidRPr="00766D9A">
        <w:t>s</w:t>
      </w:r>
      <w:r w:rsidRPr="00766D9A">
        <w:t>qu’elle a à sa disposition, en tout temps, une force</w:t>
      </w:r>
      <w:r>
        <w:t xml:space="preserve"> [173] </w:t>
      </w:r>
      <w:r w:rsidRPr="00766D9A">
        <w:t>active. Cette proportion nécessaire comprend non seulement les armes de terre et de mer, mais les moyens et les ressources en tout ge</w:t>
      </w:r>
      <w:r w:rsidRPr="00766D9A">
        <w:t>n</w:t>
      </w:r>
      <w:r w:rsidRPr="00766D9A">
        <w:t>re.</w:t>
      </w:r>
    </w:p>
    <w:p w:rsidR="0040571A" w:rsidRPr="00766D9A" w:rsidRDefault="0040571A" w:rsidP="0040571A">
      <w:pPr>
        <w:spacing w:before="120" w:after="120"/>
        <w:jc w:val="both"/>
      </w:pPr>
      <w:r>
        <w:br w:type="page"/>
      </w:r>
    </w:p>
    <w:p w:rsidR="0040571A" w:rsidRPr="00766D9A" w:rsidRDefault="009310D6" w:rsidP="0040571A">
      <w:pPr>
        <w:pStyle w:val="fig"/>
      </w:pPr>
      <w:r>
        <w:rPr>
          <w:noProof/>
        </w:rPr>
        <w:drawing>
          <wp:inline distT="0" distB="0" distL="0" distR="0">
            <wp:extent cx="3306445" cy="3381375"/>
            <wp:effectExtent l="25400" t="25400" r="8255" b="9525"/>
            <wp:docPr id="45" name="Image 45" descr="fig_p_173_Montesquieu_4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fig_p_173_Montesquieu_45_low"/>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6445" cy="3381375"/>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ous-titre2"/>
      </w:pPr>
      <w:r w:rsidRPr="00766D9A">
        <w:t>Le philosophe Montesquieu, baron de son état, une source d’inspiration pour D</w:t>
      </w:r>
      <w:r w:rsidRPr="00766D9A">
        <w:t>u</w:t>
      </w:r>
      <w:r w:rsidRPr="00766D9A">
        <w:t>mas, et une des Lumières de ce siècle enc</w:t>
      </w:r>
      <w:r w:rsidRPr="00766D9A">
        <w:t>o</w:t>
      </w:r>
      <w:r w:rsidRPr="00766D9A">
        <w:t>re obscurci par la vénalité des hommes, l’intolérance, le préj</w:t>
      </w:r>
      <w:r w:rsidRPr="00766D9A">
        <w:t>u</w:t>
      </w:r>
      <w:r w:rsidRPr="00766D9A">
        <w:t>gé et la guerre.</w:t>
      </w:r>
    </w:p>
    <w:p w:rsidR="0040571A" w:rsidRPr="00766D9A" w:rsidRDefault="0040571A" w:rsidP="0040571A">
      <w:pPr>
        <w:pStyle w:val="figsous-titre2"/>
      </w:pPr>
      <w:r w:rsidRPr="00766D9A">
        <w:t>Tiré de l’œuvre de Guizot</w:t>
      </w:r>
    </w:p>
    <w:p w:rsidR="0040571A" w:rsidRDefault="0040571A" w:rsidP="0040571A">
      <w:pPr>
        <w:spacing w:before="120" w:after="120"/>
        <w:jc w:val="both"/>
        <w:rPr>
          <w:szCs w:val="2"/>
        </w:rPr>
      </w:pPr>
    </w:p>
    <w:p w:rsidR="0040571A" w:rsidRDefault="0040571A" w:rsidP="0040571A">
      <w:pPr>
        <w:spacing w:before="120" w:after="120"/>
        <w:jc w:val="both"/>
      </w:pPr>
    </w:p>
    <w:p w:rsidR="0040571A" w:rsidRDefault="0040571A" w:rsidP="0040571A">
      <w:pPr>
        <w:spacing w:before="120" w:after="120"/>
        <w:jc w:val="both"/>
      </w:pPr>
      <w:r w:rsidRPr="00766D9A">
        <w:t>La France, sous un prince juste et sage, se tiendra toujours dans les mesures d’une défense légitime, ce qui ne l’empêchera pas d’agir o</w:t>
      </w:r>
      <w:r w:rsidRPr="00766D9A">
        <w:t>f</w:t>
      </w:r>
      <w:r w:rsidRPr="00766D9A">
        <w:t>fensivement toutes les fois qu’elle sera dans la nécessité de se défe</w:t>
      </w:r>
      <w:r w:rsidRPr="00766D9A">
        <w:t>n</w:t>
      </w:r>
      <w:r w:rsidRPr="00766D9A">
        <w:t>dre : ainsi, la défensive et l’offensive se confondront toujours ense</w:t>
      </w:r>
      <w:r w:rsidRPr="00766D9A">
        <w:t>m</w:t>
      </w:r>
      <w:r w:rsidRPr="00766D9A">
        <w:t>ble, parce que celle-ci est la perfection de la première, et que les év</w:t>
      </w:r>
      <w:r w:rsidRPr="00766D9A">
        <w:t>é</w:t>
      </w:r>
      <w:r w:rsidRPr="00766D9A">
        <w:t>nements réduisent quelquefois l’offensive la plus décidée à rétrogr</w:t>
      </w:r>
      <w:r w:rsidRPr="00766D9A">
        <w:t>a</w:t>
      </w:r>
      <w:r w:rsidRPr="00766D9A">
        <w:t>der, pour prêter à la défensive ce qui lui reste de force et de v</w:t>
      </w:r>
      <w:r w:rsidRPr="00766D9A">
        <w:t>i</w:t>
      </w:r>
      <w:r w:rsidRPr="00766D9A">
        <w:t>gueur.</w:t>
      </w:r>
    </w:p>
    <w:p w:rsidR="0040571A" w:rsidRDefault="0040571A" w:rsidP="0040571A">
      <w:pPr>
        <w:spacing w:before="120" w:after="120"/>
        <w:jc w:val="both"/>
      </w:pPr>
      <w:r>
        <w:br w:type="page"/>
        <w:t>[174]</w:t>
      </w:r>
    </w:p>
    <w:p w:rsidR="0040571A" w:rsidRPr="00766D9A" w:rsidRDefault="0040571A" w:rsidP="0040571A">
      <w:pPr>
        <w:spacing w:before="120" w:after="120"/>
        <w:jc w:val="both"/>
      </w:pPr>
      <w:r w:rsidRPr="00766D9A">
        <w:t>La guerre du Canada fut du genre défensif. Cependant les g</w:t>
      </w:r>
      <w:r w:rsidRPr="00766D9A">
        <w:t>é</w:t>
      </w:r>
      <w:r w:rsidRPr="00766D9A">
        <w:t>néraux français agirent presque toujours offensivement et obtinrent des su</w:t>
      </w:r>
      <w:r w:rsidRPr="00766D9A">
        <w:t>c</w:t>
      </w:r>
      <w:r w:rsidRPr="00766D9A">
        <w:t xml:space="preserve">cès incroyables en soutenant </w:t>
      </w:r>
      <w:r>
        <w:t>ce caractère jusqu’à l’extrémité </w:t>
      </w:r>
      <w:r>
        <w:rPr>
          <w:rStyle w:val="Appelnotedebasdep"/>
        </w:rPr>
        <w:footnoteReference w:id="261"/>
      </w:r>
      <w:r w:rsidRPr="00766D9A">
        <w:t> : j’avoue que dans le cours de cette guerre, ils nous ont donné des l</w:t>
      </w:r>
      <w:r w:rsidRPr="00766D9A">
        <w:t>e</w:t>
      </w:r>
      <w:r w:rsidRPr="00766D9A">
        <w:t>çons qu’il ne sera pas toujours facile de prat</w:t>
      </w:r>
      <w:r w:rsidRPr="00766D9A">
        <w:t>i</w:t>
      </w:r>
      <w:r w:rsidRPr="00766D9A">
        <w:t>quer ; il faut dire aussi qu’une grande armée qui aurait le degré d’énergie qu’ils avaient su communiquer aux troupes, serait capable de vaincre toutes les rési</w:t>
      </w:r>
      <w:r w:rsidRPr="00766D9A">
        <w:t>s</w:t>
      </w:r>
      <w:r w:rsidRPr="00766D9A">
        <w:t>tances.</w:t>
      </w:r>
    </w:p>
    <w:p w:rsidR="0040571A" w:rsidRDefault="0040571A" w:rsidP="0040571A">
      <w:pPr>
        <w:spacing w:before="120" w:after="120"/>
        <w:ind w:firstLine="0"/>
        <w:jc w:val="both"/>
      </w:pPr>
      <w:r w:rsidRPr="00766D9A">
        <w:br w:type="page"/>
      </w:r>
      <w:r>
        <w:t>[175]</w:t>
      </w: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3" w:name="JD_Dumas_pt_2_chap_V"/>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t>Chapitre V</w:t>
      </w:r>
    </w:p>
    <w:p w:rsidR="0040571A" w:rsidRPr="00E07116" w:rsidRDefault="0040571A" w:rsidP="0040571A">
      <w:pPr>
        <w:pStyle w:val="Titreniveau2"/>
        <w:spacing w:before="120"/>
      </w:pPr>
      <w:r>
        <w:t>Sur la guerre défensive</w:t>
      </w:r>
      <w:r>
        <w:br/>
        <w:t>particulière aux colonies</w:t>
      </w:r>
    </w:p>
    <w:bookmarkEnd w:id="13"/>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Nous avons dit que les colonies se donnaient protection entr’elles selon leurs divers caractères ; cette protection n’est cependant que s</w:t>
      </w:r>
      <w:r w:rsidRPr="00766D9A">
        <w:t>e</w:t>
      </w:r>
      <w:r w:rsidRPr="00766D9A">
        <w:t>condaire. C’est à la métropole qu’appartient leur conservation ; elle fournit à ses enfants le moyen de se secourir entr’eux, en co</w:t>
      </w:r>
      <w:r w:rsidRPr="00766D9A">
        <w:t>u</w:t>
      </w:r>
      <w:r w:rsidRPr="00766D9A">
        <w:t>rant elle-même les défendre.</w:t>
      </w:r>
    </w:p>
    <w:p w:rsidR="0040571A" w:rsidRPr="00766D9A" w:rsidRDefault="0040571A" w:rsidP="0040571A">
      <w:pPr>
        <w:spacing w:before="120" w:after="120"/>
        <w:jc w:val="both"/>
      </w:pPr>
      <w:r w:rsidRPr="00766D9A">
        <w:t>Le Canada était sans activité pour remplir son office envers les c</w:t>
      </w:r>
      <w:r w:rsidRPr="00766D9A">
        <w:t>o</w:t>
      </w:r>
      <w:r w:rsidRPr="00766D9A">
        <w:t>lonies qu’il protégeait lorsqu’il manquait d’armes et de mun</w:t>
      </w:r>
      <w:r w:rsidRPr="00766D9A">
        <w:t>i</w:t>
      </w:r>
      <w:r w:rsidRPr="00766D9A">
        <w:t>tions, ce qui est sans cesse arrivé.</w:t>
      </w:r>
    </w:p>
    <w:p w:rsidR="0040571A" w:rsidRPr="00766D9A" w:rsidRDefault="0040571A" w:rsidP="0040571A">
      <w:pPr>
        <w:spacing w:before="120" w:after="120"/>
        <w:jc w:val="both"/>
      </w:pPr>
      <w:r w:rsidRPr="00766D9A">
        <w:t>Le cap de Bonne Espérance ne sera protecteur qu’autant qu’il sera armé lui-même et à l’abri de l’invasion.</w:t>
      </w:r>
    </w:p>
    <w:p w:rsidR="0040571A" w:rsidRPr="00766D9A" w:rsidRDefault="0040571A" w:rsidP="0040571A">
      <w:pPr>
        <w:spacing w:before="120" w:after="120"/>
        <w:jc w:val="both"/>
      </w:pPr>
      <w:r w:rsidRPr="00766D9A">
        <w:t>L’île de France, au lieu d’être la citadelle de Pondichéry, peut d</w:t>
      </w:r>
      <w:r w:rsidRPr="00766D9A">
        <w:t>e</w:t>
      </w:r>
      <w:r w:rsidRPr="00766D9A">
        <w:t>venir elle-même un objet de conquête, tant qu’elle ne sera pas dans le meilleur état de défense. Ce n’est que par une surveilla</w:t>
      </w:r>
      <w:r w:rsidRPr="00766D9A">
        <w:t>n</w:t>
      </w:r>
      <w:r w:rsidRPr="00766D9A">
        <w:t>ce toujours active de la part de la métropole, que le secours de col</w:t>
      </w:r>
      <w:r w:rsidRPr="00766D9A">
        <w:t>o</w:t>
      </w:r>
      <w:r w:rsidRPr="00766D9A">
        <w:t>nie à colonie peut avoir son effet ; mais lorsque la métropole exerce cette survei</w:t>
      </w:r>
      <w:r w:rsidRPr="00766D9A">
        <w:t>l</w:t>
      </w:r>
      <w:r w:rsidRPr="00766D9A">
        <w:t>lance, l’effet dont nous venons de parler peut avoir une pr</w:t>
      </w:r>
      <w:r w:rsidRPr="00766D9A">
        <w:t>o</w:t>
      </w:r>
      <w:r w:rsidRPr="00766D9A">
        <w:t xml:space="preserve">digieuse étendue par l’action ou la diversion. L’île de France dans un grand éloignement des Philippines est destinée à les protéger en vertu du </w:t>
      </w:r>
      <w:r w:rsidRPr="00834F04">
        <w:rPr>
          <w:i/>
        </w:rPr>
        <w:t>Pacte de famille </w:t>
      </w:r>
      <w:r w:rsidRPr="00766D9A">
        <w:t>; et sa position lui donne une singulière aptitude à remplir cette dest</w:t>
      </w:r>
      <w:r w:rsidRPr="00766D9A">
        <w:t>i</w:t>
      </w:r>
      <w:r w:rsidRPr="00766D9A">
        <w:t>nation.</w:t>
      </w:r>
    </w:p>
    <w:p w:rsidR="0040571A" w:rsidRDefault="0040571A" w:rsidP="0040571A">
      <w:pPr>
        <w:spacing w:before="120" w:after="120"/>
        <w:ind w:firstLine="0"/>
        <w:jc w:val="both"/>
      </w:pPr>
      <w:r>
        <w:t>[176]</w:t>
      </w:r>
    </w:p>
    <w:p w:rsidR="0040571A" w:rsidRPr="00766D9A" w:rsidRDefault="0040571A" w:rsidP="0040571A">
      <w:pPr>
        <w:spacing w:before="120" w:after="120"/>
        <w:ind w:firstLine="0"/>
        <w:jc w:val="both"/>
      </w:pPr>
      <w:r w:rsidRPr="00766D9A">
        <w:br w:type="page"/>
      </w:r>
      <w:r>
        <w:t>[177]</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4" w:name="JD_Dumas_pt_2_chap_V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V</w:t>
      </w:r>
      <w:r w:rsidRPr="00726427">
        <w:t>I</w:t>
      </w:r>
    </w:p>
    <w:p w:rsidR="0040571A" w:rsidRPr="00E07116" w:rsidRDefault="0040571A" w:rsidP="0040571A">
      <w:pPr>
        <w:pStyle w:val="Titreniveau2"/>
        <w:spacing w:before="120"/>
      </w:pPr>
      <w:r>
        <w:t>Suite du même sujet</w:t>
      </w:r>
    </w:p>
    <w:bookmarkEnd w:id="14"/>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 xml:space="preserve">Cette proposition, que </w:t>
      </w:r>
      <w:r w:rsidRPr="00C148E7">
        <w:rPr>
          <w:i/>
        </w:rPr>
        <w:t>les colonies ne peuvent être gardées que par des vaisseaux</w:t>
      </w:r>
      <w:r w:rsidRPr="00766D9A">
        <w:t>, ne saurait être ni absolue ni exclusive ; on l’entend c</w:t>
      </w:r>
      <w:r w:rsidRPr="00766D9A">
        <w:t>e</w:t>
      </w:r>
      <w:r w:rsidRPr="00766D9A">
        <w:t>pendant ériger en axiome : mais elle signifie seul</w:t>
      </w:r>
      <w:r w:rsidRPr="00766D9A">
        <w:t>e</w:t>
      </w:r>
      <w:r w:rsidRPr="00766D9A">
        <w:t>ment qu’il n’appartient qu’aux grandes puissances maritimes de poss</w:t>
      </w:r>
      <w:r w:rsidRPr="00766D9A">
        <w:t>é</w:t>
      </w:r>
      <w:r w:rsidRPr="00766D9A">
        <w:t>der des colonies, et cela est vrai.</w:t>
      </w:r>
    </w:p>
    <w:p w:rsidR="0040571A" w:rsidRPr="00766D9A" w:rsidRDefault="0040571A" w:rsidP="0040571A">
      <w:pPr>
        <w:spacing w:before="120" w:after="120"/>
        <w:jc w:val="both"/>
      </w:pPr>
      <w:r w:rsidRPr="00766D9A">
        <w:t>Une puissance maritime qui aurait acquis en cette qualité une sup</w:t>
      </w:r>
      <w:r w:rsidRPr="00766D9A">
        <w:t>é</w:t>
      </w:r>
      <w:r w:rsidRPr="00766D9A">
        <w:t>riorité décidée, pourrait se reposer sur cette supériorité m</w:t>
      </w:r>
      <w:r w:rsidRPr="00766D9A">
        <w:t>ê</w:t>
      </w:r>
      <w:r w:rsidRPr="00766D9A">
        <w:t>me de la conservation de ses colonies. Les fo</w:t>
      </w:r>
      <w:r w:rsidRPr="00766D9A">
        <w:t>r</w:t>
      </w:r>
      <w:r w:rsidRPr="00766D9A">
        <w:t>ces de ce genre, qu’elle serait en état de déployer à chaque instant, lui garant</w:t>
      </w:r>
      <w:r w:rsidRPr="00766D9A">
        <w:t>i</w:t>
      </w:r>
      <w:r w:rsidRPr="00766D9A">
        <w:t>ra</w:t>
      </w:r>
      <w:r>
        <w:t>ient ses possessions au dehors.</w:t>
      </w:r>
    </w:p>
    <w:p w:rsidR="0040571A" w:rsidRPr="00766D9A" w:rsidRDefault="0040571A" w:rsidP="0040571A">
      <w:pPr>
        <w:spacing w:before="120" w:after="120"/>
        <w:jc w:val="both"/>
      </w:pPr>
      <w:r w:rsidRPr="00766D9A">
        <w:t>Mais une nation qui aura vu cette supériorité s’élever insensibl</w:t>
      </w:r>
      <w:r w:rsidRPr="00766D9A">
        <w:t>e</w:t>
      </w:r>
      <w:r w:rsidRPr="00766D9A">
        <w:t>ment sur elle et qui n’aura pas tout fait, tout tenté pour la b</w:t>
      </w:r>
      <w:r w:rsidRPr="00766D9A">
        <w:t>a</w:t>
      </w:r>
      <w:r w:rsidRPr="00766D9A">
        <w:t>lancer, aura bien d’autres mesures à prendre.</w:t>
      </w:r>
    </w:p>
    <w:p w:rsidR="0040571A" w:rsidRPr="00766D9A" w:rsidRDefault="0040571A" w:rsidP="0040571A">
      <w:pPr>
        <w:spacing w:before="120" w:after="120"/>
        <w:jc w:val="both"/>
      </w:pPr>
      <w:r w:rsidRPr="00766D9A">
        <w:t>Si nous supposons égalité de forces maritimes entre deux puissa</w:t>
      </w:r>
      <w:r w:rsidRPr="00766D9A">
        <w:t>n</w:t>
      </w:r>
      <w:r w:rsidRPr="00766D9A">
        <w:t>ces, contendantes, chacune d’elles aura à entretenir dans l’intérieur de ses colonies une force suffisante pour combattre sur le sol même avec espérance de succès, parce que lorsqu’il y a plusieurs points d’attaque dans différentes parties du monde, l’univers ignore ou doit ignorer la destination d’une armée navale qui ne prend sa direction qu’à hauteur déterminée. Et si l’assaillant pa</w:t>
      </w:r>
      <w:r w:rsidRPr="00766D9A">
        <w:t>r</w:t>
      </w:r>
      <w:r w:rsidRPr="00766D9A">
        <w:t>vient à donner le change à son ennemi sur l’objet de son projet o</w:t>
      </w:r>
      <w:r w:rsidRPr="00766D9A">
        <w:t>f</w:t>
      </w:r>
      <w:r w:rsidRPr="00766D9A">
        <w:t>fensif, celui-ci n’a plus</w:t>
      </w:r>
      <w:r>
        <w:t xml:space="preserve"> [178] </w:t>
      </w:r>
      <w:r w:rsidRPr="00766D9A">
        <w:t>de ressource lorsqu’il n’a pas eu la précaution d’entretenir sur les lieux une force de résistance qui assure sa possession</w:t>
      </w:r>
      <w:r>
        <w:t> </w:t>
      </w:r>
      <w:r>
        <w:rPr>
          <w:rStyle w:val="Appelnotedebasdep"/>
        </w:rPr>
        <w:footnoteReference w:id="262"/>
      </w:r>
      <w:r w:rsidRPr="00766D9A">
        <w:t>.</w:t>
      </w:r>
    </w:p>
    <w:p w:rsidR="0040571A" w:rsidRPr="00766D9A" w:rsidRDefault="0040571A" w:rsidP="0040571A">
      <w:pPr>
        <w:spacing w:before="120" w:after="120"/>
        <w:jc w:val="both"/>
      </w:pPr>
      <w:r w:rsidRPr="00766D9A">
        <w:t>Toutes les fois qu’avec le projet formé d’envahir une colonie, une armée navale est chargée de troupes de débarquement, c’est une op</w:t>
      </w:r>
      <w:r w:rsidRPr="00766D9A">
        <w:t>é</w:t>
      </w:r>
      <w:r w:rsidRPr="00766D9A">
        <w:t>ration de guerre mixte.</w:t>
      </w:r>
    </w:p>
    <w:p w:rsidR="0040571A" w:rsidRPr="00766D9A" w:rsidRDefault="0040571A" w:rsidP="0040571A">
      <w:pPr>
        <w:spacing w:before="120" w:after="120"/>
        <w:jc w:val="both"/>
      </w:pPr>
      <w:r w:rsidRPr="00766D9A">
        <w:t>Si le projet d’invasion, couvert des ombres de la politique, est un mystère pour l’Europe, ou si la puissance qui l’a formé pa</w:t>
      </w:r>
      <w:r w:rsidRPr="00766D9A">
        <w:t>r</w:t>
      </w:r>
      <w:r w:rsidRPr="00766D9A">
        <w:t>vient à donner le change sur son objet, le point d’attaque se trouvera à déco</w:t>
      </w:r>
      <w:r w:rsidRPr="00766D9A">
        <w:t>u</w:t>
      </w:r>
      <w:r w:rsidRPr="00766D9A">
        <w:t>vert ; il n’y aura pas de combat avant le débarqu</w:t>
      </w:r>
      <w:r w:rsidRPr="00766D9A">
        <w:t>e</w:t>
      </w:r>
      <w:r w:rsidRPr="00766D9A">
        <w:t>ment.</w:t>
      </w:r>
    </w:p>
    <w:p w:rsidR="0040571A" w:rsidRPr="00766D9A" w:rsidRDefault="0040571A" w:rsidP="0040571A">
      <w:pPr>
        <w:spacing w:before="120" w:after="120"/>
        <w:jc w:val="both"/>
      </w:pPr>
      <w:r w:rsidRPr="00766D9A">
        <w:t>Immédiatement après ou plutôt à l’instant même, le général de te</w:t>
      </w:r>
      <w:r w:rsidRPr="00766D9A">
        <w:t>r</w:t>
      </w:r>
      <w:r w:rsidRPr="00766D9A">
        <w:t>re se saisit de l’opération qui change de caractère et se divise. L’armée navale devient armée d’observation.</w:t>
      </w:r>
    </w:p>
    <w:p w:rsidR="0040571A" w:rsidRPr="00766D9A" w:rsidRDefault="0040571A" w:rsidP="0040571A">
      <w:pPr>
        <w:spacing w:before="120" w:after="120"/>
        <w:jc w:val="both"/>
      </w:pPr>
      <w:r w:rsidRPr="00766D9A">
        <w:t>Là commence la guerre, si la colonie a des défenseurs dans son sein ; là finit la conquête si elle n’en a pas.</w:t>
      </w:r>
    </w:p>
    <w:p w:rsidR="0040571A" w:rsidRPr="00766D9A" w:rsidRDefault="0040571A" w:rsidP="0040571A">
      <w:pPr>
        <w:spacing w:before="120" w:after="120"/>
        <w:jc w:val="both"/>
      </w:pPr>
      <w:r w:rsidRPr="00766D9A">
        <w:t>Mais si les projets offensifs sont pénétrés, il sortira en même temps, ou immédiatement après, une escadre prote</w:t>
      </w:r>
      <w:r w:rsidRPr="00766D9A">
        <w:t>c</w:t>
      </w:r>
      <w:r w:rsidRPr="00766D9A">
        <w:t>trice.</w:t>
      </w:r>
    </w:p>
    <w:p w:rsidR="0040571A" w:rsidRPr="00766D9A" w:rsidRDefault="0040571A" w:rsidP="0040571A">
      <w:pPr>
        <w:spacing w:before="120" w:after="120"/>
        <w:ind w:firstLine="0"/>
        <w:jc w:val="both"/>
        <w:rPr>
          <w:szCs w:val="2"/>
        </w:rPr>
      </w:pPr>
      <w:r w:rsidRPr="00766D9A">
        <w:br w:type="page"/>
      </w:r>
      <w:r>
        <w:t>[179]</w:t>
      </w:r>
    </w:p>
    <w:p w:rsidR="0040571A" w:rsidRDefault="0040571A" w:rsidP="0040571A">
      <w:pPr>
        <w:spacing w:before="120" w:after="120"/>
        <w:ind w:firstLine="0"/>
        <w:jc w:val="both"/>
        <w:rPr>
          <w:szCs w:val="2"/>
        </w:rPr>
      </w:pPr>
    </w:p>
    <w:p w:rsidR="0040571A" w:rsidRPr="00766D9A" w:rsidRDefault="009310D6" w:rsidP="0040571A">
      <w:pPr>
        <w:pStyle w:val="fig"/>
      </w:pPr>
      <w:r>
        <w:rPr>
          <w:noProof/>
        </w:rPr>
        <w:drawing>
          <wp:inline distT="0" distB="0" distL="0" distR="0">
            <wp:extent cx="2668905" cy="3891280"/>
            <wp:effectExtent l="25400" t="25400" r="10795" b="7620"/>
            <wp:docPr id="46" name="Image 46" descr="fig_p_179_Choiseul_1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fig_p_179_Choiseul_17_low"/>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8905" cy="3891280"/>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ous-titre2"/>
      </w:pPr>
      <w:r w:rsidRPr="00766D9A">
        <w:t>Choiseul (1719-1785), ministre de la Guerre et de la Marine, un e</w:t>
      </w:r>
      <w:r w:rsidRPr="00766D9A">
        <w:t>s</w:t>
      </w:r>
      <w:r w:rsidRPr="00766D9A">
        <w:t>prit de son temps, qui eut à souffrir de l’injustice du roi et de ses pairs, comme bien d’autres. Il avait le front large et dégarni, les yeux petits et brillants, les lèvres épaisses, le nez au vent, les cheveux roux, la taille bien prise et les jambes bien faites. Le monde craignait ses mots acérés et son persiflage cruel, mais ses amis vantaient sa bonté, sa générosité, sa franchise. (Bibliothèque Nationale, Cabinet des E</w:t>
      </w:r>
      <w:r w:rsidRPr="00766D9A">
        <w:t>s</w:t>
      </w:r>
      <w:r w:rsidRPr="00766D9A">
        <w:t>tampes) Tiré de l’œuvre de Gaxotte</w:t>
      </w:r>
      <w:r>
        <w:t>.</w:t>
      </w:r>
    </w:p>
    <w:p w:rsidR="0040571A" w:rsidRDefault="0040571A" w:rsidP="0040571A">
      <w:pPr>
        <w:spacing w:before="120" w:after="120"/>
        <w:jc w:val="both"/>
      </w:pPr>
      <w:r w:rsidRPr="00766D9A">
        <w:br w:type="page"/>
      </w:r>
      <w:r>
        <w:t>[180]</w:t>
      </w:r>
    </w:p>
    <w:p w:rsidR="0040571A" w:rsidRPr="00766D9A" w:rsidRDefault="0040571A" w:rsidP="0040571A">
      <w:pPr>
        <w:spacing w:before="120" w:after="120"/>
        <w:jc w:val="both"/>
      </w:pPr>
      <w:r w:rsidRPr="00766D9A">
        <w:t>L’escadre assaillante sera pesante par ses vaisseaux de tran</w:t>
      </w:r>
      <w:r w:rsidRPr="00766D9A">
        <w:t>s</w:t>
      </w:r>
      <w:r w:rsidRPr="00766D9A">
        <w:t>port ; la défensive sera leste, parce quelle ne portera de secours que sur ses vaisseaux de guerre.</w:t>
      </w:r>
    </w:p>
    <w:p w:rsidR="0040571A" w:rsidRPr="00766D9A" w:rsidRDefault="0040571A" w:rsidP="0040571A">
      <w:pPr>
        <w:spacing w:before="120" w:after="120"/>
        <w:jc w:val="both"/>
      </w:pPr>
      <w:r w:rsidRPr="00766D9A">
        <w:t>Celle-ci joindra l’ennemi ou le préviendra sur les lieux : dans le premier cas, elle a l’avantage ; dans le second, elle gênera inf</w:t>
      </w:r>
      <w:r w:rsidRPr="00766D9A">
        <w:t>i</w:t>
      </w:r>
      <w:r w:rsidRPr="00766D9A">
        <w:t>niment l’opération de la descente que l’ennemi ne peut ja</w:t>
      </w:r>
      <w:r>
        <w:t>mai</w:t>
      </w:r>
      <w:r w:rsidRPr="00766D9A">
        <w:t>s tenter en pr</w:t>
      </w:r>
      <w:r w:rsidRPr="00766D9A">
        <w:t>é</w:t>
      </w:r>
      <w:r w:rsidRPr="00766D9A">
        <w:t>sence qu’avec un péril évident. Reste la variété inf</w:t>
      </w:r>
      <w:r w:rsidRPr="00766D9A">
        <w:t>i</w:t>
      </w:r>
      <w:r w:rsidRPr="00766D9A">
        <w:t>nie des temps, des lieux, des circonstances et l’incertitude de la vi</w:t>
      </w:r>
      <w:r w:rsidRPr="00766D9A">
        <w:t>c</w:t>
      </w:r>
      <w:r w:rsidRPr="00766D9A">
        <w:t>toire dans tous les combats possibles.</w:t>
      </w:r>
    </w:p>
    <w:p w:rsidR="0040571A" w:rsidRPr="00766D9A" w:rsidRDefault="0040571A" w:rsidP="0040571A">
      <w:pPr>
        <w:spacing w:before="120" w:after="120"/>
        <w:jc w:val="both"/>
      </w:pPr>
      <w:r w:rsidRPr="00766D9A">
        <w:t>La question réduite à ces termes, le salut d’une colonie d</w:t>
      </w:r>
      <w:r w:rsidRPr="00766D9A">
        <w:t>é</w:t>
      </w:r>
      <w:r w:rsidRPr="00766D9A">
        <w:t>pendra essentiellement de la justesse des dispositions maritimes de la métr</w:t>
      </w:r>
      <w:r w:rsidRPr="00766D9A">
        <w:t>o</w:t>
      </w:r>
      <w:r w:rsidRPr="00766D9A">
        <w:t>pole subsidiairement des forces intérieures de la col</w:t>
      </w:r>
      <w:r w:rsidRPr="00766D9A">
        <w:t>o</w:t>
      </w:r>
      <w:r w:rsidRPr="00766D9A">
        <w:t>nie et de leur bonne administration</w:t>
      </w:r>
      <w:r>
        <w:t> </w:t>
      </w:r>
      <w:r>
        <w:rPr>
          <w:rStyle w:val="Appelnotedebasdep"/>
        </w:rPr>
        <w:footnoteReference w:id="263"/>
      </w:r>
      <w:r w:rsidRPr="00766D9A">
        <w:t>.</w:t>
      </w:r>
    </w:p>
    <w:p w:rsidR="0040571A" w:rsidRDefault="0040571A" w:rsidP="0040571A">
      <w:pPr>
        <w:spacing w:before="120" w:after="120"/>
        <w:ind w:firstLine="0"/>
        <w:jc w:val="both"/>
      </w:pPr>
      <w:r w:rsidRPr="00766D9A">
        <w:br w:type="page"/>
      </w:r>
      <w:r>
        <w:t>[181]</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5" w:name="JD_Dumas_pt_2_chap_V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V</w:t>
      </w:r>
      <w:r w:rsidRPr="00726427">
        <w:t>I</w:t>
      </w:r>
      <w:r>
        <w:t>I</w:t>
      </w:r>
    </w:p>
    <w:p w:rsidR="0040571A" w:rsidRPr="00E07116" w:rsidRDefault="0040571A" w:rsidP="0040571A">
      <w:pPr>
        <w:pStyle w:val="Titreniveau2"/>
        <w:spacing w:before="120"/>
      </w:pPr>
      <w:r>
        <w:t>Suite du même sujet</w:t>
      </w:r>
    </w:p>
    <w:bookmarkEnd w:id="15"/>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Quand, avec projet de conquête, il sort une armée navale chargée de troupes de débarquement, elle a deux objets esse</w:t>
      </w:r>
      <w:r w:rsidRPr="00766D9A">
        <w:t>n</w:t>
      </w:r>
      <w:r w:rsidRPr="00766D9A">
        <w:t>tiels : celui de les jeter sur le point d’attaque, celui de favoriser leur retraite et de les r</w:t>
      </w:r>
      <w:r w:rsidRPr="00766D9A">
        <w:t>e</w:t>
      </w:r>
      <w:r w:rsidRPr="00766D9A">
        <w:t>cueillir en cas qu’elles soient repoussées avec perte.</w:t>
      </w:r>
    </w:p>
    <w:p w:rsidR="0040571A" w:rsidRPr="00766D9A" w:rsidRDefault="0040571A" w:rsidP="0040571A">
      <w:pPr>
        <w:spacing w:before="120" w:after="120"/>
        <w:jc w:val="both"/>
      </w:pPr>
      <w:r w:rsidRPr="00766D9A">
        <w:t>Elle doit tout tenter, tout risquer pour les remplir. Sans cette rés</w:t>
      </w:r>
      <w:r w:rsidRPr="00766D9A">
        <w:t>o</w:t>
      </w:r>
      <w:r w:rsidRPr="00766D9A">
        <w:t>lution immuable, quelle puissance oserait hasarder une semblable e</w:t>
      </w:r>
      <w:r w:rsidRPr="00766D9A">
        <w:t>n</w:t>
      </w:r>
      <w:r w:rsidRPr="00766D9A">
        <w:t>treprise ? quand, aux dépenses énormes qu’elle entraîne, à l’incertitude de la victoire dans tous les combats, je joindrais e</w:t>
      </w:r>
      <w:r w:rsidRPr="00766D9A">
        <w:t>n</w:t>
      </w:r>
      <w:r w:rsidRPr="00766D9A">
        <w:t>core l’acception du prétexte.</w:t>
      </w:r>
    </w:p>
    <w:p w:rsidR="0040571A" w:rsidRPr="00766D9A" w:rsidRDefault="0040571A" w:rsidP="0040571A">
      <w:pPr>
        <w:spacing w:before="120" w:after="120"/>
        <w:jc w:val="both"/>
      </w:pPr>
      <w:r w:rsidRPr="00766D9A">
        <w:t>Si la métropole de la colonie menacée expédie une escadre de pr</w:t>
      </w:r>
      <w:r w:rsidRPr="00766D9A">
        <w:t>o</w:t>
      </w:r>
      <w:r w:rsidRPr="00766D9A">
        <w:t>tectio</w:t>
      </w:r>
      <w:r>
        <w:t>n, cette escadre ne sera que moy</w:t>
      </w:r>
      <w:r w:rsidRPr="00766D9A">
        <w:t>en de conservation par les m</w:t>
      </w:r>
      <w:r w:rsidRPr="00766D9A">
        <w:t>ê</w:t>
      </w:r>
      <w:r w:rsidRPr="00766D9A">
        <w:t>mes motifs. Le général doit tout tenter, tout risquer, tout sacr</w:t>
      </w:r>
      <w:r w:rsidRPr="00766D9A">
        <w:t>i</w:t>
      </w:r>
      <w:r w:rsidRPr="00766D9A">
        <w:t>fier, pour y parvenir. Celui qui, dans l’une ou dans l’autre de ces circon</w:t>
      </w:r>
      <w:r w:rsidRPr="00766D9A">
        <w:t>s</w:t>
      </w:r>
      <w:r w:rsidRPr="00766D9A">
        <w:t>tances, s’attacherait trop servilement à conserver les vai</w:t>
      </w:r>
      <w:r w:rsidRPr="00766D9A">
        <w:t>s</w:t>
      </w:r>
      <w:r w:rsidRPr="00766D9A">
        <w:t>seaux du Roi, n’atteindrait pas au but. L’escadre de secours n’est qu’accessoire ; la colonie est principale. On peut être vai</w:t>
      </w:r>
      <w:r w:rsidRPr="00766D9A">
        <w:t>n</w:t>
      </w:r>
      <w:r w:rsidRPr="00766D9A">
        <w:t>cu dans un combat terrible, et arrêter les opérations de l’ennemi le reste de la campagne.</w:t>
      </w:r>
    </w:p>
    <w:p w:rsidR="0040571A" w:rsidRPr="00766D9A" w:rsidRDefault="0040571A" w:rsidP="0040571A">
      <w:pPr>
        <w:spacing w:before="120" w:after="120"/>
        <w:jc w:val="both"/>
      </w:pPr>
      <w:r w:rsidRPr="00766D9A">
        <w:t>Mais l’homme de guerre chargé de la défense intérieure, qui voit ou présume ces grands mouvements au dehors, se prépare à tous les événements. Il sait que, si l’ennemi</w:t>
      </w:r>
      <w:r>
        <w:t xml:space="preserve"> [182] </w:t>
      </w:r>
      <w:r w:rsidRPr="00766D9A">
        <w:t>mouille en rade, sa première opération sera d’observer et de reconna</w:t>
      </w:r>
      <w:r w:rsidRPr="00766D9A">
        <w:t>î</w:t>
      </w:r>
      <w:r w:rsidRPr="00766D9A">
        <w:t>tre. La seconde sera de faire des mouvements, et quelquefois de fau</w:t>
      </w:r>
      <w:r w:rsidRPr="00766D9A">
        <w:t>s</w:t>
      </w:r>
      <w:r w:rsidRPr="00766D9A">
        <w:t xml:space="preserve">ses attaques, pour opérer des diversions et pour calculer </w:t>
      </w:r>
      <w:r>
        <w:t>les forces d</w:t>
      </w:r>
      <w:r>
        <w:t>é</w:t>
      </w:r>
      <w:r>
        <w:t>fensives qu’un mal</w:t>
      </w:r>
      <w:r w:rsidRPr="00766D9A">
        <w:t>habile homme ne manque jamais de manifester dans ces occasions ; de do</w:t>
      </w:r>
      <w:r w:rsidRPr="00766D9A">
        <w:t>n</w:t>
      </w:r>
      <w:r w:rsidRPr="00766D9A">
        <w:t>ner le change, de partager l’attention ai</w:t>
      </w:r>
      <w:r w:rsidRPr="00766D9A">
        <w:t>n</w:t>
      </w:r>
      <w:r w:rsidRPr="00766D9A">
        <w:t>si que le moyen de défense, de fatiguer les troupes, de les harasser par des marches et des contr</w:t>
      </w:r>
      <w:r w:rsidRPr="00766D9A">
        <w:t>e</w:t>
      </w:r>
      <w:r w:rsidRPr="00766D9A">
        <w:t>marches. Et que sa dernière opération sera de jeter à terre toutes les troupes de débarquement dans le lieu qu’il sera parvenu à faire déga</w:t>
      </w:r>
      <w:r w:rsidRPr="00766D9A">
        <w:t>r</w:t>
      </w:r>
      <w:r w:rsidRPr="00766D9A">
        <w:t>nir.</w:t>
      </w:r>
    </w:p>
    <w:p w:rsidR="0040571A" w:rsidRPr="00766D9A" w:rsidRDefault="0040571A" w:rsidP="0040571A">
      <w:pPr>
        <w:spacing w:before="120" w:after="120"/>
        <w:jc w:val="both"/>
      </w:pPr>
      <w:r w:rsidRPr="00766D9A">
        <w:t>Le général de la colonie prendra de telles mesures, que si les mo</w:t>
      </w:r>
      <w:r w:rsidRPr="00766D9A">
        <w:t>u</w:t>
      </w:r>
      <w:r w:rsidRPr="00766D9A">
        <w:t>vements maritimes ne lui en imposent pas ; il s’attachera à prévoir la manœuvre qui conviendra le mieux à l’ennemi dans quelque point qu’il tente son débarquement. Il calculera les moyens que la dispos</w:t>
      </w:r>
      <w:r w:rsidRPr="00766D9A">
        <w:t>i</w:t>
      </w:r>
      <w:r w:rsidRPr="00766D9A">
        <w:t>tion du terrain peut lui fournir à lui-même, dans toutes les pa</w:t>
      </w:r>
      <w:r w:rsidRPr="00766D9A">
        <w:t>r</w:t>
      </w:r>
      <w:r w:rsidRPr="00766D9A">
        <w:t>ties, pour combattre avec avantage ; il choisira pour camper un lieu inte</w:t>
      </w:r>
      <w:r w:rsidRPr="00766D9A">
        <w:t>r</w:t>
      </w:r>
      <w:r w:rsidRPr="00766D9A">
        <w:t>médiaire, d’où il puisse se porter rap</w:t>
      </w:r>
      <w:r w:rsidRPr="00766D9A">
        <w:t>i</w:t>
      </w:r>
      <w:r w:rsidRPr="00766D9A">
        <w:t>dement par des communications bien pratiquées, à tous les points de la circonf</w:t>
      </w:r>
      <w:r w:rsidRPr="00766D9A">
        <w:t>é</w:t>
      </w:r>
      <w:r w:rsidRPr="00766D9A">
        <w:t>rence.</w:t>
      </w:r>
    </w:p>
    <w:p w:rsidR="0040571A" w:rsidRPr="00766D9A" w:rsidRDefault="0040571A" w:rsidP="0040571A">
      <w:pPr>
        <w:spacing w:before="120" w:after="120"/>
        <w:jc w:val="both"/>
      </w:pPr>
      <w:r w:rsidRPr="00766D9A">
        <w:t>Des postes bien retranchés et à l’abri du coup de main sont des points d’appui nécessaires. C’est par de tels postes disposés avec art, que les communications lui faciliteront l’attaque et la retraite en lui donnant toujours le temps de se porter en force sur l’ennemi.</w:t>
      </w:r>
    </w:p>
    <w:p w:rsidR="0040571A" w:rsidRDefault="0040571A" w:rsidP="0040571A">
      <w:pPr>
        <w:spacing w:before="120" w:after="120"/>
        <w:jc w:val="both"/>
      </w:pPr>
      <w:r w:rsidRPr="00766D9A">
        <w:t>Mais, surtout, qu’il ne se flatte pas d’en imposer à l’assaillant et d’arrêter son opération, parce que nous appelons à la guerre une bonne contenance : l’assaillant</w:t>
      </w:r>
      <w:r>
        <w:t xml:space="preserve"> [183]  </w:t>
      </w:r>
      <w:r w:rsidRPr="00766D9A">
        <w:t>se trouve alors à peu près dans les ci</w:t>
      </w:r>
      <w:r w:rsidRPr="00766D9A">
        <w:t>r</w:t>
      </w:r>
      <w:r w:rsidRPr="00766D9A">
        <w:t>constances de César, au pas</w:t>
      </w:r>
      <w:r>
        <w:t>sage du Rubicon </w:t>
      </w:r>
      <w:r>
        <w:rPr>
          <w:rStyle w:val="Appelnotedebasdep"/>
        </w:rPr>
        <w:footnoteReference w:id="264"/>
      </w:r>
      <w:r w:rsidRPr="00766D9A">
        <w:t>.</w:t>
      </w:r>
    </w:p>
    <w:p w:rsidR="0040571A" w:rsidRDefault="0040571A" w:rsidP="0040571A">
      <w:pPr>
        <w:spacing w:before="120" w:after="120"/>
        <w:jc w:val="both"/>
      </w:pPr>
    </w:p>
    <w:p w:rsidR="0040571A" w:rsidRDefault="0040571A" w:rsidP="0040571A">
      <w:pPr>
        <w:spacing w:before="120" w:after="120"/>
        <w:ind w:firstLine="0"/>
        <w:jc w:val="both"/>
      </w:pPr>
      <w:r>
        <w:t>[184]</w:t>
      </w:r>
    </w:p>
    <w:p w:rsidR="0040571A" w:rsidRPr="00766D9A" w:rsidRDefault="0040571A" w:rsidP="0040571A">
      <w:pPr>
        <w:spacing w:before="120" w:after="120"/>
        <w:ind w:firstLine="0"/>
        <w:jc w:val="both"/>
      </w:pPr>
      <w:r w:rsidRPr="00766D9A">
        <w:br w:type="page"/>
      </w:r>
      <w:r>
        <w:t>[185]</w:t>
      </w: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6" w:name="JD_Dumas_pt_2_chap_VI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VI</w:t>
      </w:r>
      <w:r w:rsidRPr="00726427">
        <w:t>I</w:t>
      </w:r>
      <w:r>
        <w:t>I</w:t>
      </w:r>
    </w:p>
    <w:p w:rsidR="0040571A" w:rsidRPr="00E07116" w:rsidRDefault="0040571A" w:rsidP="0040571A">
      <w:pPr>
        <w:pStyle w:val="Titreniveau2"/>
        <w:spacing w:before="120"/>
      </w:pPr>
      <w:r>
        <w:t>Suite du même sujet</w:t>
      </w:r>
    </w:p>
    <w:bookmarkEnd w:id="16"/>
    <w:p w:rsidR="0040571A" w:rsidRPr="00E07116" w:rsidRDefault="0040571A" w:rsidP="0040571A">
      <w:pPr>
        <w:jc w:val="both"/>
        <w:rPr>
          <w:szCs w:val="36"/>
        </w:rPr>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Toutes les colonies sont menacées, même en temps de paix, d’une invasion étrangère, puisque l’exemple est donné entre les n</w:t>
      </w:r>
      <w:r w:rsidRPr="00766D9A">
        <w:t>a</w:t>
      </w:r>
      <w:r w:rsidRPr="00766D9A">
        <w:t>tions de couvrir sous le voile d’une politique perfide le projet formé d’une usurpation qui tiendra lieu de déclaration de guerre.</w:t>
      </w:r>
    </w:p>
    <w:p w:rsidR="0040571A" w:rsidRPr="00766D9A" w:rsidRDefault="0040571A" w:rsidP="0040571A">
      <w:pPr>
        <w:spacing w:before="120" w:after="120"/>
        <w:jc w:val="both"/>
      </w:pPr>
      <w:r w:rsidRPr="00766D9A">
        <w:t>Ce système prévaudra, les mœurs de l’Europe le garantissent ; et telle nation qui pourrait s’en plaindre, l’a provoqué par des manœ</w:t>
      </w:r>
      <w:r w:rsidRPr="00766D9A">
        <w:t>u</w:t>
      </w:r>
      <w:r w:rsidRPr="00766D9A">
        <w:t>vres obscures.</w:t>
      </w:r>
    </w:p>
    <w:p w:rsidR="0040571A" w:rsidRPr="00766D9A" w:rsidRDefault="0040571A" w:rsidP="0040571A">
      <w:pPr>
        <w:spacing w:before="120" w:after="120"/>
        <w:jc w:val="both"/>
      </w:pPr>
      <w:r w:rsidRPr="00766D9A">
        <w:t>Dans cet état de choses, une colonie est sans cesse en péril, tant que le général en donnant l’ordre la veille n’a pas tout prévu pour le combat du lendemain.</w:t>
      </w:r>
    </w:p>
    <w:p w:rsidR="0040571A" w:rsidRDefault="0040571A" w:rsidP="0040571A">
      <w:pPr>
        <w:spacing w:before="120" w:after="120"/>
        <w:jc w:val="both"/>
      </w:pPr>
      <w:r w:rsidRPr="00766D9A">
        <w:t>Ainsi, les colonies doivent se considérer comme étant dans un état de guerre perpétuelle, puisqu’elles ignoreront toujours le moment d’une rupture en Europe ; que ce moment peut être précédé par un a</w:t>
      </w:r>
      <w:r w:rsidRPr="00766D9A">
        <w:t>c</w:t>
      </w:r>
      <w:r w:rsidRPr="00766D9A">
        <w:t>te d’hostilité dirigé sur elles-mêmes ; et qu’une i</w:t>
      </w:r>
      <w:r w:rsidRPr="00766D9A">
        <w:t>n</w:t>
      </w:r>
      <w:r w:rsidRPr="00766D9A">
        <w:t>vasion préméditée peut s’exécuter de colonie à colonie, ce qui n’est pas sans exe</w:t>
      </w:r>
      <w:r w:rsidRPr="00766D9A">
        <w:t>m</w:t>
      </w:r>
      <w:r w:rsidRPr="00766D9A">
        <w:t>ple</w:t>
      </w:r>
      <w:r>
        <w:t> </w:t>
      </w:r>
      <w:r>
        <w:rPr>
          <w:rStyle w:val="Appelnotedebasdep"/>
        </w:rPr>
        <w:footnoteReference w:id="265"/>
      </w:r>
      <w:r>
        <w:t>…</w:t>
      </w:r>
    </w:p>
    <w:p w:rsidR="0040571A" w:rsidRDefault="0040571A" w:rsidP="0040571A">
      <w:pPr>
        <w:pStyle w:val="p"/>
      </w:pPr>
      <w:r>
        <w:t>[186]</w:t>
      </w:r>
    </w:p>
    <w:p w:rsidR="0040571A" w:rsidRDefault="0040571A" w:rsidP="0040571A">
      <w:pPr>
        <w:spacing w:before="120" w:after="120"/>
        <w:ind w:firstLine="0"/>
        <w:jc w:val="both"/>
      </w:pPr>
      <w:r>
        <w:br w:type="page"/>
        <w:t>[187]</w:t>
      </w:r>
    </w:p>
    <w:p w:rsidR="0040571A" w:rsidRDefault="0040571A" w:rsidP="0040571A">
      <w:pPr>
        <w:jc w:val="both"/>
      </w:pP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7" w:name="JD_Dumas_pt_2_chap_IX"/>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Chapitre I</w:t>
      </w:r>
      <w:r>
        <w:t>X</w:t>
      </w:r>
    </w:p>
    <w:p w:rsidR="0040571A" w:rsidRPr="00E07116" w:rsidRDefault="0040571A" w:rsidP="0040571A">
      <w:pPr>
        <w:pStyle w:val="Titreniveau2"/>
        <w:spacing w:before="120"/>
      </w:pPr>
      <w:r>
        <w:t>Suite du même sujet</w:t>
      </w:r>
    </w:p>
    <w:bookmarkEnd w:id="17"/>
    <w:p w:rsidR="0040571A" w:rsidRPr="00E07116" w:rsidRDefault="0040571A" w:rsidP="0040571A">
      <w:pPr>
        <w:jc w:val="both"/>
        <w:rPr>
          <w:szCs w:val="36"/>
        </w:rPr>
      </w:pPr>
    </w:p>
    <w:p w:rsidR="0040571A"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La défense intérieure des colonies n’est autre chose que la guerre de campagne dans laquelle l’avantage est pour celui qui connaît le te</w:t>
      </w:r>
      <w:r w:rsidRPr="00766D9A">
        <w:t>r</w:t>
      </w:r>
      <w:r w:rsidRPr="00766D9A">
        <w:t>rain. Elle se rapproche de ce genre que nous appelons guerre de po</w:t>
      </w:r>
      <w:r w:rsidRPr="00766D9A">
        <w:t>s</w:t>
      </w:r>
      <w:r w:rsidRPr="00766D9A">
        <w:t>tes, sans être précisément le même ; celui-ci est plus exactement d</w:t>
      </w:r>
      <w:r w:rsidRPr="00766D9A">
        <w:t>é</w:t>
      </w:r>
      <w:r w:rsidRPr="00766D9A">
        <w:t>fensif : la défense des colonies doit être plus active, il faut marcher à l’ennemi, et n’avoir de postes que pour favoriser l’attaque ou la retra</w:t>
      </w:r>
      <w:r w:rsidRPr="00766D9A">
        <w:t>i</w:t>
      </w:r>
      <w:r w:rsidRPr="00766D9A">
        <w:t>te : le terrain est si précieux, que le grand art consistera à n’en perdre que fort peu, même dans une défaite. La disposition sera sublime, si elle a bien ménagé la plus prompte revanche, et ultérieurement, de nouveaux moyens d’attaquer qui lai</w:t>
      </w:r>
      <w:r w:rsidRPr="00766D9A">
        <w:t>s</w:t>
      </w:r>
      <w:r w:rsidRPr="00766D9A">
        <w:t>sent encore après eux ce qui peut établir la plus opiniâtre rési</w:t>
      </w:r>
      <w:r w:rsidRPr="00766D9A">
        <w:t>s</w:t>
      </w:r>
      <w:r w:rsidRPr="00766D9A">
        <w:t>tance.</w:t>
      </w:r>
    </w:p>
    <w:p w:rsidR="0040571A" w:rsidRPr="00766D9A" w:rsidRDefault="0040571A" w:rsidP="0040571A">
      <w:pPr>
        <w:spacing w:before="120" w:after="120"/>
        <w:jc w:val="both"/>
      </w:pPr>
      <w:r w:rsidRPr="00766D9A">
        <w:t>Quand vous aurez ainsi quatre grands combats à livrer et une de</w:t>
      </w:r>
      <w:r w:rsidRPr="00766D9A">
        <w:t>r</w:t>
      </w:r>
      <w:r w:rsidRPr="00766D9A">
        <w:t>nière retraite, vous serez en posture redoutable pour tout a</w:t>
      </w:r>
      <w:r w:rsidRPr="00766D9A">
        <w:t>s</w:t>
      </w:r>
      <w:r w:rsidRPr="00766D9A">
        <w:t>saillant qui n’en aura jamais qu’un à perdre, parce qu’il n’aura de retraite que sur ses embarcations, et que s’il la conserve praticable jusqu’à un ce</w:t>
      </w:r>
      <w:r w:rsidRPr="00766D9A">
        <w:t>r</w:t>
      </w:r>
      <w:r w:rsidRPr="00766D9A">
        <w:t>tain point, elle sera toujours très périlleuse.</w:t>
      </w:r>
    </w:p>
    <w:p w:rsidR="0040571A" w:rsidRPr="00766D9A" w:rsidRDefault="0040571A" w:rsidP="0040571A">
      <w:pPr>
        <w:spacing w:before="120" w:after="120"/>
        <w:jc w:val="both"/>
      </w:pPr>
      <w:r w:rsidRPr="00766D9A">
        <w:t>On suppose ici que l’attaque vient du dehors, car si la colonie m</w:t>
      </w:r>
      <w:r w:rsidRPr="00766D9A">
        <w:t>e</w:t>
      </w:r>
      <w:r w:rsidRPr="00766D9A">
        <w:t>nacée est assise sur un continent et que l’ennemi ait des po</w:t>
      </w:r>
      <w:r w:rsidRPr="00766D9A">
        <w:t>s</w:t>
      </w:r>
      <w:r w:rsidRPr="00766D9A">
        <w:t>sessions limitrophes, ou sur une île d’une grande étendue part</w:t>
      </w:r>
      <w:r w:rsidRPr="00766D9A">
        <w:t>a</w:t>
      </w:r>
      <w:r w:rsidRPr="00766D9A">
        <w:t>gée entre deux nations et que l’ennemi che</w:t>
      </w:r>
      <w:r w:rsidRPr="00766D9A">
        <w:t>r</w:t>
      </w:r>
      <w:r w:rsidRPr="00766D9A">
        <w:t>che</w:t>
      </w:r>
      <w:r>
        <w:t xml:space="preserve"> [188] </w:t>
      </w:r>
      <w:r w:rsidRPr="00766D9A">
        <w:t>à pénétrer par l’intérieur ; alors cette défensive change de cara</w:t>
      </w:r>
      <w:r w:rsidRPr="00766D9A">
        <w:t>c</w:t>
      </w:r>
      <w:r w:rsidRPr="00766D9A">
        <w:t>tère, et se rapproche davantage des principes gén</w:t>
      </w:r>
      <w:r w:rsidRPr="00766D9A">
        <w:t>é</w:t>
      </w:r>
      <w:r w:rsidRPr="00766D9A">
        <w:t>raux.</w:t>
      </w:r>
    </w:p>
    <w:p w:rsidR="0040571A" w:rsidRPr="00766D9A" w:rsidRDefault="0040571A" w:rsidP="0040571A">
      <w:pPr>
        <w:spacing w:before="120" w:after="120"/>
        <w:jc w:val="both"/>
      </w:pPr>
      <w:r w:rsidRPr="00766D9A">
        <w:t>Mais si vous n’avez pas prévu la guerre ; si vos colonies l’attendent dans l’inertie ; si elles se trouvent au moment de la rupture, sans troupes, sans armes, sans munitions de guerre, sans fortifications, sans subsistances ; si la partie militaire et les pr</w:t>
      </w:r>
      <w:r w:rsidRPr="00766D9A">
        <w:t>é</w:t>
      </w:r>
      <w:r w:rsidRPr="00766D9A">
        <w:t>cautions qu’elle exige ont été négligées pendant la paix, il ne nous reste de ressource que dans les miracles de la fortune.</w:t>
      </w:r>
    </w:p>
    <w:p w:rsidR="0040571A" w:rsidRDefault="0040571A" w:rsidP="0040571A">
      <w:pPr>
        <w:spacing w:before="120" w:after="120"/>
        <w:ind w:firstLine="0"/>
        <w:jc w:val="both"/>
      </w:pPr>
      <w:r w:rsidRPr="00766D9A">
        <w:br w:type="page"/>
      </w:r>
      <w:r>
        <w:t>[189]</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8" w:name="JD_Dumas_pt_2_chap_X"/>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t>Chapitre X</w:t>
      </w:r>
    </w:p>
    <w:p w:rsidR="0040571A" w:rsidRPr="00E07116" w:rsidRDefault="0040571A" w:rsidP="0040571A">
      <w:pPr>
        <w:pStyle w:val="Titreniveau2"/>
        <w:spacing w:before="120"/>
      </w:pPr>
      <w:r>
        <w:t>Suite du même sujet</w:t>
      </w:r>
      <w:r>
        <w:br/>
        <w:t>Sur la descente des troupes</w:t>
      </w:r>
    </w:p>
    <w:bookmarkEnd w:id="18"/>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Une ancienne erreur se maintient, s’accrédite, se propage sans ce</w:t>
      </w:r>
      <w:r w:rsidRPr="00766D9A">
        <w:t>s</w:t>
      </w:r>
      <w:r w:rsidRPr="00766D9A">
        <w:t>se, sur cette opération difficile à exécuter pour tout homme de guerre, lorsqu’il aura en tête un comma</w:t>
      </w:r>
      <w:r w:rsidRPr="00766D9A">
        <w:t>n</w:t>
      </w:r>
      <w:r w:rsidRPr="00766D9A">
        <w:t>dant aussi habile que lui.</w:t>
      </w:r>
    </w:p>
    <w:p w:rsidR="0040571A" w:rsidRDefault="0040571A" w:rsidP="0040571A">
      <w:pPr>
        <w:spacing w:before="120" w:after="120"/>
        <w:jc w:val="both"/>
      </w:pPr>
      <w:r w:rsidRPr="00766D9A">
        <w:t>De grands militaires croient encore que le général chargé de la d</w:t>
      </w:r>
      <w:r w:rsidRPr="00766D9A">
        <w:t>é</w:t>
      </w:r>
      <w:r w:rsidRPr="00766D9A">
        <w:t>fense intérieure, doit attaquer l’ennemi au pr</w:t>
      </w:r>
      <w:r w:rsidRPr="00766D9A">
        <w:t>e</w:t>
      </w:r>
      <w:r w:rsidRPr="00766D9A">
        <w:t>mier mouvement qu’il fait pour mettre le pied hors du bateau. Ils auront raison, si l’assaillant à la présomption, pour ne pas dire l’ignorance, de fa</w:t>
      </w:r>
      <w:r w:rsidRPr="00766D9A">
        <w:t>i</w:t>
      </w:r>
      <w:r w:rsidRPr="00766D9A">
        <w:t>re une descente de vive fo</w:t>
      </w:r>
      <w:r w:rsidRPr="00766D9A">
        <w:t>r</w:t>
      </w:r>
      <w:r w:rsidRPr="00766D9A">
        <w:t>ce : mais alors l’assaillant aura tort, et ce sera</w:t>
      </w:r>
      <w:r w:rsidRPr="00B735BC">
        <w:t xml:space="preserve"> </w:t>
      </w:r>
      <w:r w:rsidRPr="00766D9A">
        <w:t>précisément le cas de l’inexpérience indocile du compagnon de Paul Ém</w:t>
      </w:r>
      <w:r w:rsidRPr="00766D9A">
        <w:t>i</w:t>
      </w:r>
      <w:r w:rsidRPr="00766D9A">
        <w:t>le</w:t>
      </w:r>
      <w:r>
        <w:t> </w:t>
      </w:r>
      <w:r>
        <w:rPr>
          <w:rStyle w:val="Appelnotedebasdep"/>
        </w:rPr>
        <w:footnoteReference w:id="266"/>
      </w:r>
      <w:r>
        <w:t>.</w:t>
      </w:r>
    </w:p>
    <w:p w:rsidR="0040571A" w:rsidRDefault="0040571A" w:rsidP="0040571A">
      <w:pPr>
        <w:spacing w:before="120" w:after="120"/>
        <w:jc w:val="both"/>
      </w:pPr>
      <w:r>
        <w:t>[190]</w:t>
      </w:r>
    </w:p>
    <w:p w:rsidR="0040571A" w:rsidRPr="00766D9A" w:rsidRDefault="0040571A" w:rsidP="0040571A">
      <w:pPr>
        <w:spacing w:before="120" w:after="120"/>
        <w:jc w:val="both"/>
      </w:pPr>
      <w:r w:rsidRPr="00766D9A">
        <w:t>Mais si la descente est toujours périlleuse lorsqu’elle est bien su</w:t>
      </w:r>
      <w:r w:rsidRPr="00766D9A">
        <w:t>r</w:t>
      </w:r>
      <w:r w:rsidRPr="00766D9A">
        <w:t>veillée, l’art de la parer n’est pas moins délicat.</w:t>
      </w:r>
    </w:p>
    <w:p w:rsidR="0040571A" w:rsidRPr="00766D9A" w:rsidRDefault="0040571A" w:rsidP="0040571A">
      <w:pPr>
        <w:spacing w:before="120" w:after="120"/>
        <w:jc w:val="both"/>
      </w:pPr>
      <w:r w:rsidRPr="00766D9A">
        <w:t>Dans la guerre du Canada, digne de faire époque dans notre histo</w:t>
      </w:r>
      <w:r w:rsidRPr="00766D9A">
        <w:t>i</w:t>
      </w:r>
      <w:r w:rsidRPr="00766D9A">
        <w:t>re, le général Wolfe fit, le 31 juillet 1759, son débarquement à la ga</w:t>
      </w:r>
      <w:r w:rsidRPr="00766D9A">
        <w:t>u</w:t>
      </w:r>
      <w:r w:rsidRPr="00766D9A">
        <w:t>che de notre armée appuyée au saut Montmorency. M. le Marquis de Lévis, qui commandait à cette gauche, battit complètement les enn</w:t>
      </w:r>
      <w:r w:rsidRPr="00766D9A">
        <w:t>e</w:t>
      </w:r>
      <w:r w:rsidRPr="00766D9A">
        <w:t>mis. Les Anglais perdirent dans ce combat l’élite de leurs troupes et trois vaisseaux qu’ils avaient embossés pour balayer la plage et sout</w:t>
      </w:r>
      <w:r w:rsidRPr="00766D9A">
        <w:t>e</w:t>
      </w:r>
      <w:r w:rsidRPr="00766D9A">
        <w:t>nir l’attaque.</w:t>
      </w:r>
    </w:p>
    <w:p w:rsidR="0040571A" w:rsidRDefault="0040571A" w:rsidP="0040571A">
      <w:pPr>
        <w:spacing w:before="120" w:after="120"/>
        <w:jc w:val="both"/>
      </w:pPr>
      <w:r w:rsidRPr="00766D9A">
        <w:t>Mais, instruits par l’expérience, les généraux anglais se rav</w:t>
      </w:r>
      <w:r w:rsidRPr="00766D9A">
        <w:t>i</w:t>
      </w:r>
      <w:r w:rsidRPr="00766D9A">
        <w:t>sèrent après cet échec</w:t>
      </w:r>
      <w:r>
        <w:t> </w:t>
      </w:r>
      <w:r>
        <w:rPr>
          <w:rStyle w:val="Appelnotedebasdep"/>
        </w:rPr>
        <w:footnoteReference w:id="267"/>
      </w:r>
      <w:r w:rsidRPr="00766D9A">
        <w:t>.</w:t>
      </w:r>
    </w:p>
    <w:p w:rsidR="0040571A" w:rsidRPr="00672CE6" w:rsidRDefault="0040571A" w:rsidP="0040571A">
      <w:pPr>
        <w:spacing w:before="120" w:after="120"/>
        <w:jc w:val="both"/>
      </w:pPr>
      <w:r w:rsidRPr="00672CE6">
        <w:t>[191]</w:t>
      </w:r>
    </w:p>
    <w:p w:rsidR="0040571A" w:rsidRDefault="0040571A" w:rsidP="0040571A">
      <w:pPr>
        <w:spacing w:before="120" w:after="120"/>
        <w:jc w:val="both"/>
      </w:pPr>
      <w:r w:rsidRPr="00766D9A">
        <w:t>À la faveur des mouvements maritimes que la nuit couvre et du bruit des rames qui en déguise l’objet, ils doubl</w:t>
      </w:r>
      <w:r w:rsidRPr="00766D9A">
        <w:t>è</w:t>
      </w:r>
      <w:r w:rsidRPr="00766D9A">
        <w:t>rent le Cap-aux-Diamants ; et le 13 septembre ils exécutèrent une nouvelle de</w:t>
      </w:r>
      <w:r w:rsidRPr="00766D9A">
        <w:t>s</w:t>
      </w:r>
      <w:r w:rsidRPr="00766D9A">
        <w:t>cente, au-dessus de Québec, qui leur réussit. Le marquis de Mon</w:t>
      </w:r>
      <w:r w:rsidRPr="00766D9A">
        <w:t>t</w:t>
      </w:r>
      <w:r w:rsidRPr="00766D9A">
        <w:t>calm perdit la bataille et la vie. Le général anglais fut tué aussi, mais Québec fut pris</w:t>
      </w:r>
      <w:r>
        <w:t> </w:t>
      </w:r>
      <w:r>
        <w:rPr>
          <w:rStyle w:val="Appelnotedebasdep"/>
        </w:rPr>
        <w:footnoteReference w:id="268"/>
      </w:r>
      <w:r w:rsidRPr="00766D9A">
        <w:t>.</w:t>
      </w:r>
    </w:p>
    <w:p w:rsidR="0040571A" w:rsidRDefault="0040571A" w:rsidP="0040571A">
      <w:pPr>
        <w:spacing w:before="120" w:after="120"/>
        <w:jc w:val="both"/>
      </w:pPr>
      <w:r>
        <w:t>[192]</w:t>
      </w:r>
    </w:p>
    <w:p w:rsidR="0040571A" w:rsidRPr="00766D9A" w:rsidRDefault="0040571A" w:rsidP="0040571A">
      <w:pPr>
        <w:spacing w:before="120" w:after="120"/>
        <w:jc w:val="both"/>
      </w:pPr>
      <w:r w:rsidRPr="00766D9A">
        <w:t>Le succès de cette journée fut pour les Anglais le fruit de trois mois d’inaction apparente, mais d’une observation journalière et continue pour bien pénétrer sans crainte de s’y méprendre, le fort et le faible de notre position. Le télescope fut contre nous l’arme la plus meurtrière. Cette campagne décide la question que je tra</w:t>
      </w:r>
      <w:r w:rsidRPr="00766D9A">
        <w:t>i</w:t>
      </w:r>
      <w:r w:rsidRPr="00766D9A">
        <w:t>te dans ce chap</w:t>
      </w:r>
      <w:r w:rsidRPr="00766D9A">
        <w:t>i</w:t>
      </w:r>
      <w:r w:rsidRPr="00766D9A">
        <w:t>tre</w:t>
      </w:r>
      <w:r>
        <w:t> </w:t>
      </w:r>
      <w:r>
        <w:rPr>
          <w:rStyle w:val="Appelnotedebasdep"/>
        </w:rPr>
        <w:footnoteReference w:id="269"/>
      </w:r>
      <w:r w:rsidRPr="00766D9A">
        <w:t>.</w:t>
      </w:r>
    </w:p>
    <w:p w:rsidR="0040571A" w:rsidRPr="00766D9A" w:rsidRDefault="0040571A" w:rsidP="0040571A">
      <w:pPr>
        <w:spacing w:before="120" w:after="120"/>
        <w:jc w:val="both"/>
      </w:pPr>
      <w:r w:rsidRPr="00766D9A">
        <w:t>En pareille circonstance, le gouvernement aura surtout à considérer que l’opération de jeter des troupes de déba</w:t>
      </w:r>
      <w:r w:rsidRPr="00766D9A">
        <w:t>r</w:t>
      </w:r>
      <w:r w:rsidRPr="00766D9A">
        <w:t>quement sur le point d’attaque est nécessairement mixte entre le général de terre et le gén</w:t>
      </w:r>
      <w:r w:rsidRPr="00766D9A">
        <w:t>é</w:t>
      </w:r>
      <w:r w:rsidRPr="00766D9A">
        <w:t>ral de mer ; qu’elle est le point indivisible de la division de leur action respective, si l’on peut s’exprimer ainsi ; et que ni l’un ni l’autre n’en peut répondre personnellement.</w:t>
      </w:r>
    </w:p>
    <w:p w:rsidR="0040571A" w:rsidRPr="00766D9A" w:rsidRDefault="0040571A" w:rsidP="0040571A">
      <w:pPr>
        <w:spacing w:before="120" w:after="120"/>
        <w:jc w:val="both"/>
      </w:pPr>
      <w:r w:rsidRPr="00766D9A">
        <w:t>Le même genre de connaissance ne saurait être réuni dans les deux généraux qui ont l’un et l’autre une expérience acquise sur des él</w:t>
      </w:r>
      <w:r w:rsidRPr="00766D9A">
        <w:t>é</w:t>
      </w:r>
      <w:r w:rsidRPr="00766D9A">
        <w:t>ments si différents. Il est trop souvent arrivé que chacun d’eux, partant de ce principe de la tact</w:t>
      </w:r>
      <w:r w:rsidRPr="00766D9A">
        <w:t>i</w:t>
      </w:r>
      <w:r w:rsidRPr="00766D9A">
        <w:t>que qui</w:t>
      </w:r>
      <w:r>
        <w:t xml:space="preserve"> [193] </w:t>
      </w:r>
      <w:r w:rsidRPr="00766D9A">
        <w:t>lui est propre, comptant pour rien ceux de son collègue, dont il ne sa</w:t>
      </w:r>
      <w:r w:rsidRPr="00766D9A">
        <w:t>u</w:t>
      </w:r>
      <w:r w:rsidRPr="00766D9A">
        <w:t>rait bien apprécier la force, la prévention agit de part et d’autre : l’amour-propre s’exalte, s’irrite, l’esprit de corps amène celui de parti ; le trouble et l’anarchie succ</w:t>
      </w:r>
      <w:r w:rsidRPr="00766D9A">
        <w:t>è</w:t>
      </w:r>
      <w:r w:rsidRPr="00766D9A">
        <w:t>dent : tout est perdu pour le service du Roi.</w:t>
      </w:r>
    </w:p>
    <w:p w:rsidR="0040571A" w:rsidRPr="00766D9A" w:rsidRDefault="0040571A" w:rsidP="0040571A">
      <w:pPr>
        <w:spacing w:before="120" w:after="120"/>
        <w:jc w:val="both"/>
      </w:pPr>
      <w:r w:rsidRPr="00766D9A">
        <w:t>Les injures, les délations, les calomnies restent pour les gén</w:t>
      </w:r>
      <w:r w:rsidRPr="00766D9A">
        <w:t>é</w:t>
      </w:r>
      <w:r w:rsidRPr="00766D9A">
        <w:t>raux respectifs : et le citoyen oisif au centre de nos villes, s’amuse à ra</w:t>
      </w:r>
      <w:r w:rsidRPr="00766D9A">
        <w:t>i</w:t>
      </w:r>
      <w:r w:rsidRPr="00766D9A">
        <w:t>sonner sur ces dissensions destructives du bien p</w:t>
      </w:r>
      <w:r w:rsidRPr="00766D9A">
        <w:t>u</w:t>
      </w:r>
      <w:r w:rsidRPr="00766D9A">
        <w:t>blic.</w:t>
      </w:r>
    </w:p>
    <w:p w:rsidR="0040571A" w:rsidRPr="00766D9A" w:rsidRDefault="0040571A" w:rsidP="0040571A">
      <w:pPr>
        <w:spacing w:before="120" w:after="120"/>
        <w:jc w:val="both"/>
      </w:pPr>
      <w:r w:rsidRPr="00766D9A">
        <w:t>Cependant chacun a ses protecteurs, son parti, ses prôneurs. Il s’établit insensiblement une certaine balance ; et l’on finit par trouver que tout le monde a raison dès qu’un traité funeste à la France a re</w:t>
      </w:r>
      <w:r w:rsidRPr="00766D9A">
        <w:t>n</w:t>
      </w:r>
      <w:r w:rsidRPr="00766D9A">
        <w:t>du la paix à l’Europe.</w:t>
      </w:r>
    </w:p>
    <w:p w:rsidR="0040571A" w:rsidRDefault="0040571A" w:rsidP="0040571A">
      <w:pPr>
        <w:spacing w:before="120" w:after="120"/>
        <w:jc w:val="both"/>
      </w:pPr>
      <w:r w:rsidRPr="00766D9A">
        <w:t>Dans l’administration des colonies, les mêmes causes produ</w:t>
      </w:r>
      <w:r w:rsidRPr="00766D9A">
        <w:t>i</w:t>
      </w:r>
      <w:r w:rsidRPr="00766D9A">
        <w:t>sent les mêmes effets en paix et en guerre, lorsque le gouverneur général et l’intendant ne s’entendent pas</w:t>
      </w:r>
      <w:r>
        <w:t> </w:t>
      </w:r>
      <w:r>
        <w:rPr>
          <w:rStyle w:val="Appelnotedebasdep"/>
        </w:rPr>
        <w:footnoteReference w:id="270"/>
      </w:r>
      <w:r w:rsidRPr="00766D9A">
        <w:t>, (et c’est souvent encore pire lor</w:t>
      </w:r>
      <w:r w:rsidRPr="00766D9A">
        <w:t>s</w:t>
      </w:r>
      <w:r w:rsidRPr="00766D9A">
        <w:t>qu’ils s’entendent.)</w:t>
      </w:r>
    </w:p>
    <w:p w:rsidR="0040571A" w:rsidRDefault="0040571A" w:rsidP="0040571A">
      <w:pPr>
        <w:spacing w:before="120" w:after="120"/>
        <w:jc w:val="both"/>
      </w:pPr>
      <w:r>
        <w:t>[194]</w:t>
      </w:r>
    </w:p>
    <w:p w:rsidR="0040571A" w:rsidRPr="00766D9A" w:rsidRDefault="0040571A" w:rsidP="0040571A">
      <w:pPr>
        <w:spacing w:before="120" w:after="120"/>
        <w:jc w:val="both"/>
      </w:pPr>
      <w:r w:rsidRPr="00766D9A">
        <w:t>Punition et récompense devraient être la devise de tous les souv</w:t>
      </w:r>
      <w:r w:rsidRPr="00766D9A">
        <w:t>e</w:t>
      </w:r>
      <w:r w:rsidRPr="00766D9A">
        <w:t>rains.</w:t>
      </w:r>
    </w:p>
    <w:p w:rsidR="0040571A" w:rsidRDefault="0040571A" w:rsidP="0040571A">
      <w:pPr>
        <w:spacing w:before="120" w:after="120"/>
        <w:jc w:val="both"/>
      </w:pPr>
    </w:p>
    <w:p w:rsidR="0040571A" w:rsidRPr="00D6669C" w:rsidRDefault="0040571A" w:rsidP="0040571A">
      <w:pPr>
        <w:pStyle w:val="Grillecouleur-Accent1"/>
      </w:pPr>
      <w:r w:rsidRPr="00D6669C">
        <w:t>[Ils ont fait de bien plus grandes pertes en Amérique. Sans entrer ici dans le détail de cent petits combats, et de la perte de tous les forts l’un après l’autre, il suffit de dire que les Anglais ont pris [le 26 juillet 1758] Louisbourg pour la seconde fois, aussi mal fortifiée, aussi mal approv</w:t>
      </w:r>
      <w:r w:rsidRPr="00D6669C">
        <w:t>i</w:t>
      </w:r>
      <w:r w:rsidRPr="00D6669C">
        <w:t>sionnée que la première. Enfin, tandis que les Anglais entraient dans Sur</w:t>
      </w:r>
      <w:r w:rsidRPr="00D6669C">
        <w:t>a</w:t>
      </w:r>
      <w:r w:rsidRPr="00D6669C">
        <w:t>te, à l’embouchure du fleuve Indus [le 2 mars 1759], ils prenaient Québec et tout le Canada, au fond de l’Amérique se</w:t>
      </w:r>
      <w:r w:rsidRPr="00D6669C">
        <w:t>p</w:t>
      </w:r>
      <w:r w:rsidRPr="00D6669C">
        <w:t>tentrionale ; les troupes qui ont h</w:t>
      </w:r>
      <w:r w:rsidRPr="00D6669C">
        <w:t>a</w:t>
      </w:r>
      <w:r w:rsidRPr="00D6669C">
        <w:t>sardé un combat pour sauver Québec [le 13 septembre 1759] ont été battues et presque détruites, malgré les efforts du gén</w:t>
      </w:r>
      <w:r w:rsidRPr="00D6669C">
        <w:t>é</w:t>
      </w:r>
      <w:r w:rsidRPr="00D6669C">
        <w:t>ral Montcalm, tué dans cette journée, et très regre</w:t>
      </w:r>
      <w:r w:rsidRPr="00D6669C">
        <w:t>t</w:t>
      </w:r>
      <w:r w:rsidRPr="00D6669C">
        <w:t>té en France. On a perdu ainsi en un seul jour quinze cents lieues de pays.</w:t>
      </w:r>
    </w:p>
    <w:p w:rsidR="0040571A" w:rsidRPr="00D6669C" w:rsidRDefault="0040571A" w:rsidP="0040571A">
      <w:pPr>
        <w:pStyle w:val="Grillecouleur-Accent1"/>
      </w:pPr>
      <w:r w:rsidRPr="00D6669C">
        <w:t>Ces quinze cents lieues, dont les trois quarts sont des déserts glacés, n étaient pas peut-être une perte réelle. Le Canada coûtait beaucoup et ra</w:t>
      </w:r>
      <w:r w:rsidRPr="00D6669C">
        <w:t>p</w:t>
      </w:r>
      <w:r w:rsidRPr="00D6669C">
        <w:t>portait très peu. Si la dixi</w:t>
      </w:r>
      <w:r w:rsidRPr="00D6669C">
        <w:t>è</w:t>
      </w:r>
      <w:r w:rsidRPr="00D6669C">
        <w:t>me partie de l’argent englouti dans cette colonie avait été employée à défricher nos terres incultes en France, on aurait fait un gain considérable ; mais on avait voulu soutenir le Canada, et on a pe</w:t>
      </w:r>
      <w:r w:rsidRPr="00D6669C">
        <w:t>r</w:t>
      </w:r>
      <w:r w:rsidRPr="00D6669C">
        <w:t>du cent a</w:t>
      </w:r>
      <w:r w:rsidRPr="00D6669C">
        <w:t>n</w:t>
      </w:r>
      <w:r w:rsidRPr="00D6669C">
        <w:t>nées de peine avec tout l’argent prodigué en retour.</w:t>
      </w:r>
    </w:p>
    <w:p w:rsidR="0040571A" w:rsidRPr="00766D9A" w:rsidRDefault="0040571A" w:rsidP="0040571A">
      <w:pPr>
        <w:pStyle w:val="Grillecouleur-Accent1"/>
      </w:pPr>
      <w:r w:rsidRPr="00D6669C">
        <w:t>Pour comble de malheur, on accusait des plus horribles brigandages presque tous ceux qui étaient employés au nom du roi dans cette malheure</w:t>
      </w:r>
      <w:r w:rsidRPr="00D6669C">
        <w:t>u</w:t>
      </w:r>
      <w:r w:rsidRPr="00D6669C">
        <w:t>se colonie. Ils ont été jugés au châtelet de Paris, tandis que le parlement informait contre Lally. Celui-ci, après avoir cent fois exposé sa vie, Va perdue par la main d’un bourreau, tandis que les concussionnaires du C</w:t>
      </w:r>
      <w:r w:rsidRPr="00D6669C">
        <w:t>a</w:t>
      </w:r>
      <w:r w:rsidRPr="00D6669C">
        <w:t>nada n’ont été condamnés qu’à des restitutions et des amendes : tant il est de différence entre les affaires qui se</w:t>
      </w:r>
      <w:r w:rsidRPr="00D6669C">
        <w:t>m</w:t>
      </w:r>
      <w:r w:rsidRPr="00D6669C">
        <w:t>blent les mêmes</w:t>
      </w:r>
      <w:r>
        <w:t> </w:t>
      </w:r>
      <w:r>
        <w:rPr>
          <w:rStyle w:val="Appelnotedebasdep"/>
        </w:rPr>
        <w:footnoteReference w:id="271"/>
      </w:r>
      <w:r w:rsidRPr="00672CE6">
        <w:t>.]</w:t>
      </w:r>
    </w:p>
    <w:p w:rsidR="0040571A" w:rsidRDefault="0040571A" w:rsidP="0040571A">
      <w:pPr>
        <w:spacing w:before="120" w:after="120"/>
        <w:jc w:val="both"/>
      </w:pPr>
    </w:p>
    <w:p w:rsidR="0040571A" w:rsidRDefault="0040571A" w:rsidP="0040571A">
      <w:pPr>
        <w:spacing w:before="120" w:after="120"/>
        <w:ind w:firstLine="0"/>
        <w:jc w:val="both"/>
      </w:pPr>
      <w:r w:rsidRPr="00766D9A">
        <w:br w:type="page"/>
      </w:r>
      <w:r>
        <w:t>[195]</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19" w:name="JD_Dumas_pt_2_chap_X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t>Chapitre XI</w:t>
      </w:r>
    </w:p>
    <w:p w:rsidR="0040571A" w:rsidRPr="00E07116" w:rsidRDefault="0040571A" w:rsidP="0040571A">
      <w:pPr>
        <w:pStyle w:val="Titreniveau2"/>
        <w:spacing w:before="120"/>
      </w:pPr>
      <w:r>
        <w:t>Sur les troupes entretenues</w:t>
      </w:r>
      <w:r>
        <w:br/>
        <w:t>dans les colonies</w:t>
      </w:r>
    </w:p>
    <w:bookmarkEnd w:id="19"/>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Les troupes des colonies sont dignes d’une singulière atte</w:t>
      </w:r>
      <w:r w:rsidRPr="00766D9A">
        <w:t>n</w:t>
      </w:r>
      <w:r w:rsidRPr="00766D9A">
        <w:t>tion de la part du gouvernement, si on les considère dans leurs différents ra</w:t>
      </w:r>
      <w:r w:rsidRPr="00766D9A">
        <w:t>p</w:t>
      </w:r>
      <w:r w:rsidRPr="00766D9A">
        <w:t>ports et sur tous les points de vue où les événements et les circonsta</w:t>
      </w:r>
      <w:r w:rsidRPr="00766D9A">
        <w:t>n</w:t>
      </w:r>
      <w:r w:rsidRPr="00766D9A">
        <w:t>ces peuvent les placer successivement.</w:t>
      </w:r>
    </w:p>
    <w:p w:rsidR="0040571A" w:rsidRPr="00766D9A" w:rsidRDefault="0040571A" w:rsidP="0040571A">
      <w:pPr>
        <w:spacing w:before="120" w:after="120"/>
        <w:jc w:val="both"/>
      </w:pPr>
      <w:r>
        <w:t xml:space="preserve">1. </w:t>
      </w:r>
      <w:r w:rsidRPr="00766D9A">
        <w:t>Elles coûtent au Roi trois fois autant qu’au département de la Guerre. Quand un homme doublerait ses facultés physiques et morales en changeant de climat, on se trouverait encore loin de la proportion à cet égard.</w:t>
      </w:r>
    </w:p>
    <w:p w:rsidR="0040571A" w:rsidRPr="00766D9A" w:rsidRDefault="0040571A" w:rsidP="0040571A">
      <w:pPr>
        <w:spacing w:before="120" w:after="120"/>
        <w:jc w:val="both"/>
      </w:pPr>
      <w:r>
        <w:t xml:space="preserve">2. </w:t>
      </w:r>
      <w:r w:rsidRPr="00766D9A">
        <w:t>Dans les colonies qui nous restent en Amérique, la consomm</w:t>
      </w:r>
      <w:r w:rsidRPr="00766D9A">
        <w:t>a</w:t>
      </w:r>
      <w:r w:rsidRPr="00766D9A">
        <w:t>tion en hommes de recrues était, il n’y a pas longtemps, a</w:t>
      </w:r>
      <w:r w:rsidRPr="00766D9A">
        <w:t>n</w:t>
      </w:r>
      <w:r w:rsidRPr="00766D9A">
        <w:t>nuellement de trois sur cinq.</w:t>
      </w:r>
    </w:p>
    <w:p w:rsidR="0040571A" w:rsidRDefault="0040571A" w:rsidP="0040571A">
      <w:pPr>
        <w:spacing w:before="120" w:after="120"/>
        <w:jc w:val="both"/>
      </w:pPr>
    </w:p>
    <w:p w:rsidR="0040571A" w:rsidRPr="00766D9A" w:rsidRDefault="0040571A" w:rsidP="0040571A">
      <w:pPr>
        <w:spacing w:before="120" w:after="120"/>
        <w:jc w:val="both"/>
      </w:pPr>
      <w:r w:rsidRPr="00766D9A">
        <w:t>L’humanité n’est nulle part assez respectée. Quelle sollicitude la conservation des hommes ne mériterait-elle pas de la part de tous les gouvernements ! J’ai vu notre Compagnie des Indes, pour épa</w:t>
      </w:r>
      <w:r w:rsidRPr="00766D9A">
        <w:t>r</w:t>
      </w:r>
      <w:r w:rsidRPr="00766D9A">
        <w:t>gner les frais de relâche dans les voyages de long cours, les inte</w:t>
      </w:r>
      <w:r w:rsidRPr="00766D9A">
        <w:t>r</w:t>
      </w:r>
      <w:r w:rsidRPr="00766D9A">
        <w:t>dire à ses vaisseaux ; et la moitié des équipages en périr dans ces longues trave</w:t>
      </w:r>
      <w:r w:rsidRPr="00766D9A">
        <w:t>r</w:t>
      </w:r>
      <w:r w:rsidRPr="00766D9A">
        <w:t>sées. Les matelots, cette espèce d’hommes si précieuse, sont chaque jour exposés à être les victimes de l’avarice d’un particulier, comme ils</w:t>
      </w:r>
      <w:r>
        <w:t xml:space="preserve"> [196] </w:t>
      </w:r>
      <w:r w:rsidRPr="00766D9A">
        <w:t>l’étaient dans ces occasions, de celle de plusieurs particuliers r</w:t>
      </w:r>
      <w:r w:rsidRPr="00766D9A">
        <w:t>é</w:t>
      </w:r>
      <w:r w:rsidRPr="00766D9A">
        <w:t>unis</w:t>
      </w:r>
      <w:r>
        <w:t> </w:t>
      </w:r>
      <w:r>
        <w:rPr>
          <w:rStyle w:val="Appelnotedebasdep"/>
        </w:rPr>
        <w:footnoteReference w:id="272"/>
      </w:r>
      <w:r w:rsidRPr="00766D9A">
        <w:t>.</w:t>
      </w:r>
    </w:p>
    <w:p w:rsidR="0040571A" w:rsidRPr="00766D9A" w:rsidRDefault="0040571A" w:rsidP="0040571A">
      <w:pPr>
        <w:spacing w:before="120" w:after="120"/>
        <w:jc w:val="both"/>
      </w:pPr>
      <w:r w:rsidRPr="00766D9A">
        <w:t>Dans les colonies, le genre de nourriture que l’on fournit aux tro</w:t>
      </w:r>
      <w:r w:rsidRPr="00766D9A">
        <w:t>u</w:t>
      </w:r>
      <w:r w:rsidRPr="00766D9A">
        <w:t>pes altère sensiblement les tempéraments les plus robustes.</w:t>
      </w:r>
    </w:p>
    <w:p w:rsidR="0040571A" w:rsidRDefault="0040571A" w:rsidP="0040571A">
      <w:pPr>
        <w:spacing w:before="120" w:after="120"/>
        <w:jc w:val="both"/>
      </w:pPr>
      <w:r w:rsidRPr="00766D9A">
        <w:t>Les soldats débarquent avec le germe du scorbut ; ils habitent continuellement les bords de la mer où l’air qu’ils respirent est impr</w:t>
      </w:r>
      <w:r w:rsidRPr="00766D9A">
        <w:t>é</w:t>
      </w:r>
      <w:r w:rsidRPr="00766D9A">
        <w:t>gné de particules salines ; ils sont nourris toute l’année avec des via</w:t>
      </w:r>
      <w:r w:rsidRPr="00766D9A">
        <w:t>n</w:t>
      </w:r>
      <w:r w:rsidRPr="00766D9A">
        <w:t>des salées sans que rien tempère leur âcreté ; les légumes qu’il faut acheter sont to</w:t>
      </w:r>
      <w:r w:rsidRPr="00766D9A">
        <w:t>u</w:t>
      </w:r>
      <w:r w:rsidRPr="00766D9A">
        <w:t>jours trop rares</w:t>
      </w:r>
      <w:r>
        <w:t> </w:t>
      </w:r>
      <w:r>
        <w:rPr>
          <w:rStyle w:val="Appelnotedebasdep"/>
        </w:rPr>
        <w:footnoteReference w:id="273"/>
      </w:r>
      <w:r w:rsidRPr="00766D9A">
        <w:t>.</w:t>
      </w:r>
    </w:p>
    <w:p w:rsidR="0040571A" w:rsidRDefault="0040571A" w:rsidP="0040571A">
      <w:pPr>
        <w:spacing w:before="120" w:after="120"/>
        <w:jc w:val="both"/>
      </w:pPr>
      <w:r>
        <w:t>[197]</w:t>
      </w:r>
    </w:p>
    <w:p w:rsidR="0040571A" w:rsidRPr="00766D9A" w:rsidRDefault="0040571A" w:rsidP="0040571A">
      <w:pPr>
        <w:spacing w:before="120" w:after="120"/>
        <w:jc w:val="both"/>
      </w:pPr>
      <w:r w:rsidRPr="0056730C">
        <w:t>D’autres causes concourent sans doute à la dépopulation dans</w:t>
      </w:r>
      <w:r w:rsidRPr="00766D9A">
        <w:t xml:space="preserve"> nos colonies de l’Amérique, mais celle-là est la première parce qu’elle est plus immédiate, plus continue et par conséquent plus active.</w:t>
      </w:r>
    </w:p>
    <w:p w:rsidR="0040571A" w:rsidRPr="00766D9A" w:rsidRDefault="0040571A" w:rsidP="0040571A">
      <w:pPr>
        <w:spacing w:before="120" w:after="120"/>
        <w:jc w:val="both"/>
      </w:pPr>
      <w:r w:rsidRPr="00766D9A">
        <w:t>Je me rappelle d’avoir reçu sur ce sujet, pendant mon command</w:t>
      </w:r>
      <w:r w:rsidRPr="00766D9A">
        <w:t>e</w:t>
      </w:r>
      <w:r w:rsidRPr="00766D9A">
        <w:t>ment aux îles de France et de Bourbon, des ordres qui avaient été pr</w:t>
      </w:r>
      <w:r w:rsidRPr="00766D9A">
        <w:t>o</w:t>
      </w:r>
      <w:r w:rsidRPr="00766D9A">
        <w:t>voqués par un homme mal intentionné et dictés par un de ses compl</w:t>
      </w:r>
      <w:r w:rsidRPr="00766D9A">
        <w:t>i</w:t>
      </w:r>
      <w:r w:rsidRPr="00766D9A">
        <w:t>ces, dont un anthrop</w:t>
      </w:r>
      <w:r w:rsidRPr="00766D9A">
        <w:t>o</w:t>
      </w:r>
      <w:r w:rsidRPr="00766D9A">
        <w:t>phage aurait rougi</w:t>
      </w:r>
      <w:r>
        <w:t> </w:t>
      </w:r>
      <w:r>
        <w:rPr>
          <w:rStyle w:val="Appelnotedebasdep"/>
        </w:rPr>
        <w:footnoteReference w:id="274"/>
      </w:r>
      <w:r w:rsidRPr="00766D9A">
        <w:t>.</w:t>
      </w:r>
    </w:p>
    <w:p w:rsidR="0040571A" w:rsidRPr="00766D9A" w:rsidRDefault="0040571A" w:rsidP="0040571A">
      <w:pPr>
        <w:spacing w:before="120" w:after="120"/>
        <w:jc w:val="both"/>
      </w:pPr>
      <w:r w:rsidRPr="00766D9A">
        <w:t>Les rois, leurs ministres et leurs sujets seraient trop à plaindre, si de tels hommes conservaient leur influence.</w:t>
      </w:r>
    </w:p>
    <w:p w:rsidR="0040571A" w:rsidRDefault="0040571A" w:rsidP="0040571A">
      <w:pPr>
        <w:spacing w:before="120" w:after="120"/>
        <w:jc w:val="both"/>
      </w:pPr>
      <w:r w:rsidRPr="00766D9A">
        <w:t>Toutes les terres ont leur élévation indiquée par le cours des rivi</w:t>
      </w:r>
      <w:r w:rsidRPr="00766D9A">
        <w:t>è</w:t>
      </w:r>
      <w:r w:rsidRPr="00766D9A">
        <w:t>res, où l’air est plus pur, plus salubre ; établissez là vos troupes, do</w:t>
      </w:r>
      <w:r w:rsidRPr="00766D9A">
        <w:t>n</w:t>
      </w:r>
      <w:r w:rsidRPr="00766D9A">
        <w:t>nez-leur des jardins qu’elles cultiveront. Elles s’habitueront à vivre de légumes, de végétaux, de farineux ; et leur conservation est assurée. Le service sur les rives sera fait par détachements qui se relèveront à huitaine ou à quinzaine. La p</w:t>
      </w:r>
      <w:r w:rsidRPr="00766D9A">
        <w:t>o</w:t>
      </w:r>
      <w:r w:rsidRPr="00766D9A">
        <w:t>lice et la discipline y gagneront, le mouvement, l’action, l’air, la nourriture, tout fortifiera le soldat au lieu de le détruire. Vous a</w:t>
      </w:r>
      <w:r w:rsidRPr="00766D9A">
        <w:t>u</w:t>
      </w:r>
      <w:r w:rsidRPr="00766D9A">
        <w:t>rez des hommes sains et vigoureux, des troupes nerveuses ; et lorsque la guerre vous coupera la communic</w:t>
      </w:r>
      <w:r w:rsidRPr="00766D9A">
        <w:t>a</w:t>
      </w:r>
      <w:r w:rsidRPr="00766D9A">
        <w:t>tion, et que vous serez privé des farines d’Europe, vous aurez appris à vous en passer</w:t>
      </w:r>
      <w:r>
        <w:t> </w:t>
      </w:r>
      <w:r>
        <w:rPr>
          <w:rStyle w:val="Appelnotedebasdep"/>
        </w:rPr>
        <w:footnoteReference w:id="275"/>
      </w:r>
      <w:r w:rsidRPr="00766D9A">
        <w:t>.</w:t>
      </w:r>
    </w:p>
    <w:p w:rsidR="0040571A" w:rsidRPr="00766D9A" w:rsidRDefault="0040571A" w:rsidP="0040571A">
      <w:pPr>
        <w:spacing w:before="120" w:after="120"/>
        <w:jc w:val="both"/>
      </w:pPr>
      <w:r>
        <w:t>[198]</w:t>
      </w:r>
    </w:p>
    <w:p w:rsidR="0040571A" w:rsidRPr="00766D9A" w:rsidRDefault="0040571A" w:rsidP="0040571A">
      <w:pPr>
        <w:spacing w:before="120" w:after="120"/>
        <w:jc w:val="both"/>
      </w:pPr>
      <w:r w:rsidRPr="00766D9A">
        <w:t>Dans ces montagnes, quelle quantité d’animaux ne pourrait-on pas élever, qui serait un moyen de prospérité intérieure, une éc</w:t>
      </w:r>
      <w:r w:rsidRPr="00766D9A">
        <w:t>o</w:t>
      </w:r>
      <w:r w:rsidRPr="00766D9A">
        <w:t>nomie pour le gouvernement et le salut des trou</w:t>
      </w:r>
      <w:r>
        <w:t>pes </w:t>
      </w:r>
      <w:r>
        <w:rPr>
          <w:rStyle w:val="Appelnotedebasdep"/>
        </w:rPr>
        <w:footnoteReference w:id="276"/>
      </w:r>
      <w:r w:rsidRPr="00766D9A">
        <w:t>.</w:t>
      </w:r>
    </w:p>
    <w:p w:rsidR="0040571A" w:rsidRDefault="0040571A" w:rsidP="0040571A">
      <w:pPr>
        <w:spacing w:before="120" w:after="120"/>
        <w:jc w:val="both"/>
      </w:pPr>
    </w:p>
    <w:p w:rsidR="0040571A" w:rsidRPr="00766D9A" w:rsidRDefault="0040571A" w:rsidP="0040571A">
      <w:pPr>
        <w:spacing w:before="120" w:after="120"/>
        <w:jc w:val="both"/>
      </w:pPr>
      <w:r>
        <w:t xml:space="preserve">3. </w:t>
      </w:r>
      <w:r w:rsidRPr="00766D9A">
        <w:t>Lorsque le général d’une armée en Europe envoie des tro</w:t>
      </w:r>
      <w:r w:rsidRPr="00766D9A">
        <w:t>u</w:t>
      </w:r>
      <w:r w:rsidRPr="00766D9A">
        <w:t>pes à la guerre, il en règle le nombre dans une certaine pr</w:t>
      </w:r>
      <w:r w:rsidRPr="00766D9A">
        <w:t>o</w:t>
      </w:r>
      <w:r w:rsidRPr="00766D9A">
        <w:t>portion avec l’objet de résistance ; et s’il se trompe dans l’estimation qu’il en fait, les renforts sont toujours prêts pour a</w:t>
      </w:r>
      <w:r w:rsidRPr="00766D9A">
        <w:t>l</w:t>
      </w:r>
      <w:r w:rsidRPr="00766D9A">
        <w:t>ler au secours.</w:t>
      </w:r>
    </w:p>
    <w:p w:rsidR="0040571A" w:rsidRDefault="0040571A" w:rsidP="0040571A">
      <w:pPr>
        <w:spacing w:before="120" w:after="120"/>
        <w:jc w:val="both"/>
      </w:pPr>
      <w:r w:rsidRPr="00766D9A">
        <w:t>Dans les colonies, la quantité des troupes destinées à la sûreté, une fois déterminée, demeure fixe. L’ennemi qui ne l’ignore pas, prend ses mesures en conséquence pour assurer son opération. Il y a to</w:t>
      </w:r>
      <w:r w:rsidRPr="00766D9A">
        <w:t>u</w:t>
      </w:r>
      <w:r w:rsidRPr="00766D9A">
        <w:t>jours à parier que l’assaillant combattra avec l’avantage de trois contre un : les Français ont quelquefois co</w:t>
      </w:r>
      <w:r>
        <w:t>mbattu en Canada à un contre six </w:t>
      </w:r>
      <w:r>
        <w:rPr>
          <w:rStyle w:val="Appelnotedebasdep"/>
        </w:rPr>
        <w:footnoteReference w:id="277"/>
      </w:r>
      <w:r w:rsidRPr="00766D9A">
        <w:t>.</w:t>
      </w:r>
    </w:p>
    <w:p w:rsidR="0040571A" w:rsidRPr="00766D9A" w:rsidRDefault="0040571A" w:rsidP="0040571A">
      <w:pPr>
        <w:spacing w:before="120" w:after="120"/>
        <w:jc w:val="both"/>
      </w:pPr>
      <w:r>
        <w:t>[199]</w:t>
      </w:r>
    </w:p>
    <w:p w:rsidR="0040571A" w:rsidRPr="00766D9A" w:rsidRDefault="0040571A" w:rsidP="0040571A">
      <w:pPr>
        <w:spacing w:before="120" w:after="120"/>
        <w:jc w:val="both"/>
      </w:pPr>
      <w:r w:rsidRPr="00766D9A">
        <w:t>Des troupes qui coûtent deux fois plus que la première infa</w:t>
      </w:r>
      <w:r w:rsidRPr="00766D9A">
        <w:t>n</w:t>
      </w:r>
      <w:r w:rsidRPr="00766D9A">
        <w:t>terie du royaume, et qui ont une tâche de cette importance à remplir, do</w:t>
      </w:r>
      <w:r w:rsidRPr="00766D9A">
        <w:t>i</w:t>
      </w:r>
      <w:r w:rsidRPr="00766D9A">
        <w:t>vent être tenues dans un tel état d’ordre et de discipline, que leur force s’exalte, pour ainsi dire en proportion.</w:t>
      </w:r>
    </w:p>
    <w:p w:rsidR="0040571A" w:rsidRPr="00766D9A" w:rsidRDefault="0040571A" w:rsidP="0040571A">
      <w:pPr>
        <w:spacing w:before="120" w:after="120"/>
        <w:jc w:val="both"/>
      </w:pPr>
      <w:r w:rsidRPr="00766D9A">
        <w:t>Pour produire un effet si désirable et si nécessaire, les meilleurs o</w:t>
      </w:r>
      <w:r w:rsidRPr="00766D9A">
        <w:t>f</w:t>
      </w:r>
      <w:r w:rsidRPr="00766D9A">
        <w:t>ficiers d’infanterie du royaume ne seraient pas trop bons : que pou</w:t>
      </w:r>
      <w:r w:rsidRPr="00766D9A">
        <w:t>r</w:t>
      </w:r>
      <w:r w:rsidRPr="00766D9A">
        <w:t>rait-on espérer d’un nombre d’officiers présentés par la main du h</w:t>
      </w:r>
      <w:r w:rsidRPr="00766D9A">
        <w:t>a</w:t>
      </w:r>
      <w:r w:rsidRPr="00766D9A">
        <w:t>sard, de la protection et de l’intrigue ? Il n’y a même entre les ho</w:t>
      </w:r>
      <w:r w:rsidRPr="00766D9A">
        <w:t>m</w:t>
      </w:r>
      <w:r w:rsidRPr="00766D9A">
        <w:t>mes du métier, que ceux qui ont été chargés de fo</w:t>
      </w:r>
      <w:r w:rsidRPr="00766D9A">
        <w:t>r</w:t>
      </w:r>
      <w:r w:rsidRPr="00766D9A">
        <w:t>mer de semblables troupes, qui connaissent les obstacles, les di</w:t>
      </w:r>
      <w:r w:rsidRPr="00766D9A">
        <w:t>f</w:t>
      </w:r>
      <w:r w:rsidRPr="00766D9A">
        <w:t>ficultés qu’il faut vaincre, pour parvenir à leur créer un esprit de corps : s’il y a un exemple de succès en ce genre, il est unique.</w:t>
      </w:r>
    </w:p>
    <w:p w:rsidR="0040571A" w:rsidRPr="00766D9A" w:rsidRDefault="0040571A" w:rsidP="0040571A">
      <w:pPr>
        <w:spacing w:before="120" w:after="120"/>
        <w:jc w:val="both"/>
      </w:pPr>
      <w:r w:rsidRPr="00766D9A">
        <w:t>Le plus salutaire conseil est de choisir d’excellents officiers pour les placer à la tête des troupes des colonies, des hommes de poids et d’expérience, éprouvés à la guerre, et surtout des ho</w:t>
      </w:r>
      <w:r w:rsidRPr="00766D9A">
        <w:t>m</w:t>
      </w:r>
      <w:r w:rsidRPr="00766D9A">
        <w:t>mes vertueux. Un colonel, un lieutenant-colonel, un major, un simple capitaine peut se trouver dans l’occasion de jouer un rôle en temps de guerre.</w:t>
      </w:r>
    </w:p>
    <w:p w:rsidR="0040571A" w:rsidRPr="00766D9A" w:rsidRDefault="0040571A" w:rsidP="0040571A">
      <w:pPr>
        <w:spacing w:before="120" w:after="120"/>
        <w:jc w:val="both"/>
      </w:pPr>
      <w:r w:rsidRPr="00766D9A">
        <w:t>Mais si en temps de paix un tel choix pouvait être fait indépe</w:t>
      </w:r>
      <w:r w:rsidRPr="00766D9A">
        <w:t>n</w:t>
      </w:r>
      <w:r w:rsidRPr="00766D9A">
        <w:t>damment de toute vue ultérieure pour la défense ou pour l’attaque, il serait encore infiniment délicat. Les moeurs sont pa</w:t>
      </w:r>
      <w:r w:rsidRPr="00766D9A">
        <w:t>r</w:t>
      </w:r>
      <w:r w:rsidRPr="00766D9A">
        <w:t>tout d’un si grand prix, les gens de guerre influent si fort sur elles dans les c</w:t>
      </w:r>
      <w:r w:rsidRPr="00766D9A">
        <w:t>o</w:t>
      </w:r>
      <w:r w:rsidRPr="00766D9A">
        <w:t>lonies, que si la licence s’introduit par cette voie en même temps que la cupidité coule d’une autre source, leurs ravages se comb</w:t>
      </w:r>
      <w:r w:rsidRPr="00766D9A">
        <w:t>i</w:t>
      </w:r>
      <w:r w:rsidRPr="00766D9A">
        <w:t>nent, tout est perdu.</w:t>
      </w:r>
    </w:p>
    <w:p w:rsidR="0040571A" w:rsidRPr="00766D9A" w:rsidRDefault="0040571A" w:rsidP="0040571A">
      <w:pPr>
        <w:spacing w:before="120" w:after="120"/>
        <w:ind w:firstLine="0"/>
        <w:jc w:val="both"/>
      </w:pPr>
      <w:r>
        <w:t>[200]</w:t>
      </w:r>
    </w:p>
    <w:p w:rsidR="0040571A" w:rsidRPr="00766D9A" w:rsidRDefault="0040571A" w:rsidP="0040571A">
      <w:pPr>
        <w:spacing w:before="120" w:after="120"/>
        <w:jc w:val="both"/>
      </w:pPr>
    </w:p>
    <w:p w:rsidR="0040571A" w:rsidRPr="00766D9A" w:rsidRDefault="009310D6" w:rsidP="0040571A">
      <w:pPr>
        <w:pStyle w:val="fig"/>
      </w:pPr>
      <w:r>
        <w:rPr>
          <w:noProof/>
        </w:rPr>
        <w:drawing>
          <wp:inline distT="0" distB="0" distL="0" distR="0">
            <wp:extent cx="4582795" cy="3594100"/>
            <wp:effectExtent l="25400" t="25400" r="14605" b="12700"/>
            <wp:docPr id="47" name="Image 47" descr="fig_p_200_Sc_bataille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fig_p_200_Sc_bataille_25_low"/>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2795" cy="3594100"/>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ous-titre"/>
      </w:pPr>
      <w:r>
        <w:t>Scène de guerre.</w:t>
      </w:r>
      <w:r>
        <w:br/>
        <w:t>Tiré de l’œuvre de Guizot</w:t>
      </w:r>
    </w:p>
    <w:p w:rsidR="0040571A" w:rsidRPr="00766D9A" w:rsidRDefault="0040571A" w:rsidP="0040571A">
      <w:pPr>
        <w:spacing w:before="120" w:after="120"/>
        <w:jc w:val="both"/>
      </w:pPr>
    </w:p>
    <w:p w:rsidR="0040571A" w:rsidRDefault="0040571A" w:rsidP="0040571A">
      <w:pPr>
        <w:pStyle w:val="p"/>
      </w:pPr>
      <w:r w:rsidRPr="00766D9A">
        <w:br w:type="page"/>
      </w:r>
      <w:r>
        <w:t>[201]</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0" w:name="JD_Dumas_pt_2_chap_X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w:t>
      </w:r>
      <w:r w:rsidRPr="00726427">
        <w:t>I</w:t>
      </w:r>
      <w:r>
        <w:t>I</w:t>
      </w:r>
    </w:p>
    <w:p w:rsidR="0040571A" w:rsidRPr="00E07116" w:rsidRDefault="0040571A" w:rsidP="0040571A">
      <w:pPr>
        <w:pStyle w:val="Titreniveau2"/>
        <w:spacing w:before="120"/>
      </w:pPr>
      <w:r>
        <w:t>Suite du même sujet</w:t>
      </w:r>
    </w:p>
    <w:bookmarkEnd w:id="20"/>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Default="0040571A" w:rsidP="0040571A">
      <w:pPr>
        <w:spacing w:before="120" w:after="120"/>
        <w:jc w:val="both"/>
      </w:pPr>
      <w:r w:rsidRPr="00766D9A">
        <w:t>Dans les colonies où l’agriculture est livrée aux mains des escl</w:t>
      </w:r>
      <w:r w:rsidRPr="00766D9A">
        <w:t>a</w:t>
      </w:r>
      <w:r w:rsidRPr="00766D9A">
        <w:t>ves, le nombre des propriétaires de leurs régisseurs et e</w:t>
      </w:r>
      <w:r w:rsidRPr="00766D9A">
        <w:t>m</w:t>
      </w:r>
      <w:r w:rsidRPr="00766D9A">
        <w:t>ployés, est hors de toute proportion avec le nombre des individus attachés au sol, qui constituent essentiellement la propriété. Ces colonies sont néce</w:t>
      </w:r>
      <w:r w:rsidRPr="00766D9A">
        <w:t>s</w:t>
      </w:r>
      <w:r w:rsidRPr="00766D9A">
        <w:t>sairement plus faibles contre l’ennemi du d</w:t>
      </w:r>
      <w:r w:rsidRPr="00766D9A">
        <w:t>e</w:t>
      </w:r>
      <w:r w:rsidRPr="00766D9A">
        <w:t>hors, par ce que la nature de ces propriétaires exclut la population nationale</w:t>
      </w:r>
      <w:r>
        <w:t> </w:t>
      </w:r>
      <w:r>
        <w:rPr>
          <w:rStyle w:val="Appelnotedebasdep"/>
        </w:rPr>
        <w:footnoteReference w:id="278"/>
      </w:r>
      <w:r w:rsidRPr="00766D9A">
        <w:t>.</w:t>
      </w:r>
    </w:p>
    <w:p w:rsidR="0040571A" w:rsidRPr="00766D9A" w:rsidRDefault="0040571A" w:rsidP="0040571A">
      <w:pPr>
        <w:spacing w:before="120" w:after="120"/>
        <w:jc w:val="both"/>
      </w:pPr>
      <w:r>
        <w:br w:type="page"/>
        <w:t>[202]</w:t>
      </w:r>
    </w:p>
    <w:p w:rsidR="0040571A" w:rsidRPr="00766D9A" w:rsidRDefault="0040571A" w:rsidP="0040571A">
      <w:pPr>
        <w:spacing w:before="120" w:after="120"/>
        <w:jc w:val="both"/>
      </w:pPr>
      <w:r w:rsidRPr="00766D9A">
        <w:t>Les troupes sont ici d’une double nécessité puisque le péril se trouve au dedans et au dehors. Mais si les troupes entretenues n’étaient destinées qu’à la police intérieure, elles seraient encore moins propres à remplir cette destination exclusive qui les ferait dég</w:t>
      </w:r>
      <w:r w:rsidRPr="00766D9A">
        <w:t>é</w:t>
      </w:r>
      <w:r w:rsidRPr="00766D9A">
        <w:t>nérer en les avilissant dans leur propre opinion et dans celle d’autrui, parce qu’elle les priverait du titre de défenseur de la p</w:t>
      </w:r>
      <w:r w:rsidRPr="00766D9A">
        <w:t>a</w:t>
      </w:r>
      <w:r w:rsidRPr="00766D9A">
        <w:t>trie, po</w:t>
      </w:r>
      <w:r>
        <w:t>ur n’en faire que des algouazils </w:t>
      </w:r>
      <w:r>
        <w:rPr>
          <w:rStyle w:val="Appelnotedebasdep"/>
        </w:rPr>
        <w:footnoteReference w:id="279"/>
      </w:r>
      <w:r w:rsidRPr="00766D9A">
        <w:t>, et qu’il n’y a que l’opinion de leur propre dignité qui donne aux troupes leur éne</w:t>
      </w:r>
      <w:r w:rsidRPr="00766D9A">
        <w:t>r</w:t>
      </w:r>
      <w:r w:rsidRPr="00766D9A">
        <w:t>gie.</w:t>
      </w:r>
    </w:p>
    <w:p w:rsidR="0040571A" w:rsidRDefault="0040571A" w:rsidP="0040571A">
      <w:pPr>
        <w:spacing w:before="120" w:after="120"/>
        <w:jc w:val="both"/>
      </w:pPr>
    </w:p>
    <w:p w:rsidR="0040571A" w:rsidRPr="000E56A1" w:rsidRDefault="0040571A" w:rsidP="0040571A">
      <w:pPr>
        <w:spacing w:before="120" w:after="120"/>
        <w:jc w:val="both"/>
        <w:rPr>
          <w:sz w:val="24"/>
        </w:rPr>
      </w:pPr>
    </w:p>
    <w:p w:rsidR="0040571A" w:rsidRDefault="0040571A" w:rsidP="0040571A">
      <w:pPr>
        <w:spacing w:before="120" w:after="120"/>
        <w:ind w:firstLine="0"/>
        <w:jc w:val="both"/>
      </w:pPr>
      <w:r w:rsidRPr="00766D9A">
        <w:br w:type="page"/>
      </w:r>
      <w:r>
        <w:t>[203]</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1" w:name="JD_Dumas_pt_2_chap_XI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w:t>
      </w:r>
      <w:r w:rsidRPr="00726427">
        <w:t>I</w:t>
      </w:r>
      <w:r>
        <w:t>II</w:t>
      </w:r>
    </w:p>
    <w:p w:rsidR="0040571A" w:rsidRPr="00E07116" w:rsidRDefault="0040571A" w:rsidP="0040571A">
      <w:pPr>
        <w:pStyle w:val="Titreniveau2"/>
        <w:spacing w:before="120"/>
      </w:pPr>
      <w:r>
        <w:t>Sur les hôpitaux</w:t>
      </w:r>
    </w:p>
    <w:bookmarkEnd w:id="21"/>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Quelles que soient les causes des maladies dans les colonies de l’Amérique, il est certain que cette terre dévore ses habitants. L’asile des hôpitaux n’est nulle part si précieux et si nécessaire à l’humanité. Considérés sous ce point de vue, les hôpitaux sont dignes de la pr</w:t>
      </w:r>
      <w:r w:rsidRPr="00766D9A">
        <w:t>e</w:t>
      </w:r>
      <w:r w:rsidRPr="00766D9A">
        <w:t>mière atte</w:t>
      </w:r>
      <w:r w:rsidRPr="00766D9A">
        <w:t>n</w:t>
      </w:r>
      <w:r w:rsidRPr="00766D9A">
        <w:t>tion de la part du gouvernement.</w:t>
      </w:r>
    </w:p>
    <w:p w:rsidR="0040571A" w:rsidRPr="00766D9A" w:rsidRDefault="0040571A" w:rsidP="0040571A">
      <w:pPr>
        <w:spacing w:before="120" w:after="120"/>
        <w:jc w:val="both"/>
      </w:pPr>
      <w:r w:rsidRPr="00766D9A">
        <w:t>Vue d’un œil politique et militaire, la conservation des soldats et des matelots tient à la bonne régie de ces établissements. Ils s</w:t>
      </w:r>
      <w:r w:rsidRPr="00766D9A">
        <w:t>e</w:t>
      </w:r>
      <w:r w:rsidRPr="00766D9A">
        <w:t>ront plus ou moins utiles selon qu’ils seront bien ou mal situés. La partie de la colonie la plus salubre, serait le lieu ; mais d’autres besoins concourent.</w:t>
      </w:r>
    </w:p>
    <w:p w:rsidR="0040571A" w:rsidRPr="00766D9A" w:rsidRDefault="0040571A" w:rsidP="0040571A">
      <w:pPr>
        <w:spacing w:before="120" w:after="120"/>
        <w:jc w:val="both"/>
      </w:pPr>
      <w:r w:rsidRPr="00766D9A">
        <w:t>Le dépôt des secours doit être à portée des ports, des ars</w:t>
      </w:r>
      <w:r w:rsidRPr="00766D9A">
        <w:t>e</w:t>
      </w:r>
      <w:r w:rsidRPr="00766D9A">
        <w:t>naux, des ateliers, des casernes, pour qu’ils puissent être admini</w:t>
      </w:r>
      <w:r w:rsidRPr="00766D9A">
        <w:t>s</w:t>
      </w:r>
      <w:r w:rsidRPr="00766D9A">
        <w:t>trés avec cette célérité de laquelle dépend si so</w:t>
      </w:r>
      <w:r w:rsidRPr="00766D9A">
        <w:t>u</w:t>
      </w:r>
      <w:r w:rsidRPr="00766D9A">
        <w:t>vent la vie ou la mort.</w:t>
      </w:r>
    </w:p>
    <w:p w:rsidR="0040571A" w:rsidRPr="00766D9A" w:rsidRDefault="0040571A" w:rsidP="0040571A">
      <w:pPr>
        <w:spacing w:before="120" w:after="120"/>
        <w:jc w:val="both"/>
      </w:pPr>
      <w:r w:rsidRPr="00766D9A">
        <w:t>Les hôpitaux bâtis dans toutes les colonies en temps de paix, l’ont été sans vue ultérieure relativement à la guerre : partout, le premier succès de l’ennemi les mettrait en son pouvoir et cet inconvénient a</w:t>
      </w:r>
      <w:r w:rsidRPr="00766D9A">
        <w:t>u</w:t>
      </w:r>
      <w:r w:rsidRPr="00766D9A">
        <w:t>rait les plus funestes suites.</w:t>
      </w:r>
    </w:p>
    <w:p w:rsidR="0040571A" w:rsidRPr="00766D9A" w:rsidRDefault="0040571A" w:rsidP="0040571A">
      <w:pPr>
        <w:spacing w:before="120" w:after="120"/>
        <w:jc w:val="both"/>
      </w:pPr>
      <w:r w:rsidRPr="00766D9A">
        <w:t>Hors de la portée d’une administration toujours surveillante, ils s</w:t>
      </w:r>
      <w:r w:rsidRPr="00766D9A">
        <w:t>e</w:t>
      </w:r>
      <w:r w:rsidRPr="00766D9A">
        <w:t>raient livrés aux ravages de la cupidité,</w:t>
      </w:r>
      <w:r>
        <w:t xml:space="preserve"> [204] </w:t>
      </w:r>
      <w:r w:rsidRPr="00766D9A">
        <w:t>si désastreuse et si meurtrière. Loin des eaux courantes, ils manqueraient du premier b</w:t>
      </w:r>
      <w:r w:rsidRPr="00766D9A">
        <w:t>e</w:t>
      </w:r>
      <w:r w:rsidRPr="00766D9A">
        <w:t>soin. C’est d’après le calcul et la comb</w:t>
      </w:r>
      <w:r w:rsidRPr="00766D9A">
        <w:t>i</w:t>
      </w:r>
      <w:r w:rsidRPr="00766D9A">
        <w:t>naison de ces vues diverses et de leur influence respective, que doit être déte</w:t>
      </w:r>
      <w:r w:rsidRPr="00766D9A">
        <w:t>r</w:t>
      </w:r>
      <w:r w:rsidRPr="00766D9A">
        <w:t>minée la situation d’un hôp</w:t>
      </w:r>
      <w:r w:rsidRPr="00766D9A">
        <w:t>i</w:t>
      </w:r>
      <w:r w:rsidRPr="00766D9A">
        <w:t>tal dans une colonie</w:t>
      </w:r>
      <w:r>
        <w:t> </w:t>
      </w:r>
      <w:r>
        <w:rPr>
          <w:rStyle w:val="Appelnotedebasdep"/>
        </w:rPr>
        <w:footnoteReference w:id="280"/>
      </w:r>
      <w:r w:rsidRPr="00766D9A">
        <w:t>.</w:t>
      </w:r>
    </w:p>
    <w:p w:rsidR="0040571A" w:rsidRPr="00766D9A" w:rsidRDefault="0040571A" w:rsidP="0040571A">
      <w:pPr>
        <w:spacing w:before="120" w:after="120"/>
        <w:jc w:val="both"/>
      </w:pPr>
      <w:r w:rsidRPr="00766D9A">
        <w:t>Ces établissements nécessaires y sont d’une grande dépense. Cet objet n’a jamais été approfondi. Leur régie économique doit être con</w:t>
      </w:r>
      <w:r w:rsidRPr="00766D9A">
        <w:t>s</w:t>
      </w:r>
      <w:r w:rsidRPr="00766D9A">
        <w:t>tamment sous la main de l’administration qui, seule, peut en diminuer les frais sans préjudice de la vie ou rétabliss</w:t>
      </w:r>
      <w:r w:rsidRPr="00766D9A">
        <w:t>e</w:t>
      </w:r>
      <w:r w:rsidRPr="00766D9A">
        <w:t>ment des malades. L’entreprise est dangereuse et presque toujours meu</w:t>
      </w:r>
      <w:r w:rsidRPr="00766D9A">
        <w:t>r</w:t>
      </w:r>
      <w:r w:rsidRPr="00766D9A">
        <w:t>trière.</w:t>
      </w:r>
    </w:p>
    <w:p w:rsidR="0040571A" w:rsidRDefault="0040571A" w:rsidP="0040571A">
      <w:pPr>
        <w:spacing w:before="120" w:after="120"/>
        <w:jc w:val="both"/>
      </w:pPr>
      <w:r w:rsidRPr="00766D9A">
        <w:t>L’ordonnance de 1747 concernant les hôpitaux militaires du royaume</w:t>
      </w:r>
      <w:r>
        <w:t> </w:t>
      </w:r>
      <w:r>
        <w:rPr>
          <w:rStyle w:val="Appelnotedebasdep"/>
        </w:rPr>
        <w:footnoteReference w:id="281"/>
      </w:r>
      <w:r w:rsidRPr="00766D9A">
        <w:t>, doit être jusqu’à ce jour la règle de leur</w:t>
      </w:r>
    </w:p>
    <w:p w:rsidR="0040571A" w:rsidRDefault="0040571A" w:rsidP="0040571A">
      <w:pPr>
        <w:pStyle w:val="p"/>
      </w:pPr>
      <w:r>
        <w:t>[205]</w:t>
      </w:r>
    </w:p>
    <w:p w:rsidR="0040571A" w:rsidRDefault="009310D6" w:rsidP="0040571A">
      <w:pPr>
        <w:pStyle w:val="fig"/>
      </w:pPr>
      <w:r>
        <w:rPr>
          <w:noProof/>
        </w:rPr>
        <w:drawing>
          <wp:inline distT="0" distB="0" distL="0" distR="0">
            <wp:extent cx="3987165" cy="2360295"/>
            <wp:effectExtent l="25400" t="25400" r="13335" b="14605"/>
            <wp:docPr id="48" name="Image 48" descr="fig_p_205a_Hopital_gen_Qc_1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fig_p_205a_Hopital_gen_Qc_17_low"/>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7165" cy="2360295"/>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tcentre"/>
      </w:pPr>
      <w:r w:rsidRPr="000E56A1">
        <w:t>Hôpital général de Québec</w:t>
      </w:r>
      <w:r>
        <w:t>.</w:t>
      </w:r>
      <w:r>
        <w:br/>
      </w:r>
      <w:r w:rsidRPr="000E56A1">
        <w:t>Tiré de l’œuvre de Roy</w:t>
      </w:r>
    </w:p>
    <w:p w:rsidR="0040571A" w:rsidRDefault="009310D6" w:rsidP="0040571A">
      <w:pPr>
        <w:pStyle w:val="fig"/>
      </w:pPr>
      <w:r>
        <w:rPr>
          <w:noProof/>
        </w:rPr>
        <w:drawing>
          <wp:inline distT="0" distB="0" distL="0" distR="0">
            <wp:extent cx="3955415" cy="2328545"/>
            <wp:effectExtent l="25400" t="25400" r="6985" b="8255"/>
            <wp:docPr id="49" name="Image 49" descr="fig_p_205b_Hotel-Dieu_Qc_1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fig_p_205b_Hotel-Dieu_Qc_17_low"/>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5415" cy="2328545"/>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ous-titre"/>
      </w:pPr>
      <w:r>
        <w:t>Hôtel-Dieu de Québec.</w:t>
      </w:r>
      <w:r>
        <w:br/>
      </w:r>
      <w:r w:rsidRPr="000E56A1">
        <w:t>Tiré de l’œuvre de Roy</w:t>
      </w:r>
    </w:p>
    <w:p w:rsidR="0040571A" w:rsidRDefault="0040571A" w:rsidP="0040571A">
      <w:pPr>
        <w:spacing w:before="120" w:after="120"/>
        <w:ind w:firstLine="0"/>
        <w:jc w:val="both"/>
      </w:pPr>
    </w:p>
    <w:p w:rsidR="0040571A" w:rsidRDefault="0040571A" w:rsidP="0040571A">
      <w:pPr>
        <w:spacing w:before="120" w:after="120"/>
        <w:ind w:firstLine="0"/>
        <w:jc w:val="both"/>
      </w:pPr>
      <w:r>
        <w:t>[206]</w:t>
      </w:r>
    </w:p>
    <w:p w:rsidR="0040571A" w:rsidRPr="00766D9A" w:rsidRDefault="0040571A" w:rsidP="0040571A">
      <w:pPr>
        <w:spacing w:before="120" w:after="120"/>
        <w:ind w:firstLine="0"/>
        <w:jc w:val="both"/>
      </w:pPr>
      <w:r w:rsidRPr="00766D9A">
        <w:t>manutention (je dis jusqu’à ce jour parce que je crois qu’il y a quelque chose de mieux à faire)</w:t>
      </w:r>
      <w:r>
        <w:t> </w:t>
      </w:r>
      <w:r>
        <w:rPr>
          <w:rStyle w:val="Appelnotedebasdep"/>
        </w:rPr>
        <w:footnoteReference w:id="282"/>
      </w:r>
      <w:r w:rsidRPr="00766D9A">
        <w:t>.</w:t>
      </w:r>
    </w:p>
    <w:p w:rsidR="0040571A" w:rsidRDefault="0040571A" w:rsidP="0040571A">
      <w:pPr>
        <w:spacing w:before="120" w:after="120"/>
        <w:jc w:val="both"/>
      </w:pPr>
      <w:r w:rsidRPr="00766D9A">
        <w:t>En Canada, les hôpitaux étaient tenus par des religieux clo</w:t>
      </w:r>
      <w:r w:rsidRPr="00766D9A">
        <w:t>î</w:t>
      </w:r>
      <w:r w:rsidRPr="00766D9A">
        <w:t>trés, et nulle part l’humanité ne reçut des secours si utiles et si cons</w:t>
      </w:r>
      <w:r w:rsidRPr="00766D9A">
        <w:t>o</w:t>
      </w:r>
      <w:r w:rsidRPr="00766D9A">
        <w:t xml:space="preserve">lants. Nulle part aussi les frais de ces asiles ne furent </w:t>
      </w:r>
      <w:r>
        <w:t>plus légers pour le gouvernement </w:t>
      </w:r>
      <w:r w:rsidRPr="00841ECD">
        <w:rPr>
          <w:rStyle w:val="Appelnotedebasdep"/>
        </w:rPr>
        <w:footnoteReference w:id="283"/>
      </w:r>
      <w:r w:rsidRPr="00766D9A">
        <w:t>.</w:t>
      </w:r>
    </w:p>
    <w:p w:rsidR="0040571A" w:rsidRDefault="0040571A" w:rsidP="0040571A">
      <w:pPr>
        <w:spacing w:before="120" w:after="120"/>
        <w:jc w:val="both"/>
      </w:pPr>
      <w:r>
        <w:br w:type="page"/>
        <w:t>[207]</w:t>
      </w:r>
    </w:p>
    <w:p w:rsidR="0040571A" w:rsidRPr="00766D9A" w:rsidRDefault="0040571A" w:rsidP="0040571A">
      <w:pPr>
        <w:spacing w:before="120" w:after="120"/>
        <w:jc w:val="both"/>
      </w:pPr>
      <w:r w:rsidRPr="00766D9A">
        <w:t>Du choix des principaux officiers de santé dépend la vie ou la</w:t>
      </w:r>
      <w:r>
        <w:t xml:space="preserve"> t</w:t>
      </w:r>
      <w:r>
        <w:t>e</w:t>
      </w:r>
      <w:r>
        <w:t>nus</w:t>
      </w:r>
      <w:r w:rsidRPr="00766D9A">
        <w:t xml:space="preserve"> mort dans les colonies. On voit cependant des fraters</w:t>
      </w:r>
      <w:r>
        <w:t> </w:t>
      </w:r>
      <w:r>
        <w:rPr>
          <w:rStyle w:val="Appelnotedebasdep"/>
        </w:rPr>
        <w:footnoteReference w:id="284"/>
      </w:r>
      <w:r w:rsidRPr="00766D9A">
        <w:rPr>
          <w:vertAlign w:val="superscript"/>
        </w:rPr>
        <w:t xml:space="preserve"> </w:t>
      </w:r>
      <w:r w:rsidRPr="00766D9A">
        <w:t>pr</w:t>
      </w:r>
      <w:r w:rsidRPr="00766D9A">
        <w:t>o</w:t>
      </w:r>
      <w:r w:rsidRPr="00766D9A">
        <w:t>tégés succéder à des chirurgiens-major consommés, des amateurs d’histoire naturelle érigés en médecins, tandis que les premiers hommes dans l’art de guérir ne seraient pas trop forts dans des pays où l’observation est si n</w:t>
      </w:r>
      <w:r w:rsidRPr="00766D9A">
        <w:t>é</w:t>
      </w:r>
      <w:r w:rsidRPr="00766D9A">
        <w:t>cessaire.</w:t>
      </w:r>
    </w:p>
    <w:p w:rsidR="0040571A" w:rsidRDefault="0040571A" w:rsidP="0040571A">
      <w:pPr>
        <w:spacing w:before="120" w:after="120"/>
        <w:jc w:val="both"/>
      </w:pPr>
      <w:r w:rsidRPr="00766D9A">
        <w:t>L’inexécution de l’ordonnance de 1747 résulte de ces mauvais choix, parce que les cours qu’elle prescrit sont impraticables, ou s</w:t>
      </w:r>
      <w:r w:rsidRPr="00766D9A">
        <w:t>e</w:t>
      </w:r>
      <w:r w:rsidRPr="00766D9A">
        <w:t>raient plus dangereux encore sous de tels professeurs : et les vi</w:t>
      </w:r>
      <w:r w:rsidRPr="00766D9A">
        <w:t>c</w:t>
      </w:r>
      <w:r w:rsidRPr="00766D9A">
        <w:t>times se multiplient sous la main de l’ignorance ; on en a vu des exemples effrayants dans le climat le plus salubre de toute la terre habitable.</w:t>
      </w:r>
    </w:p>
    <w:p w:rsidR="0040571A" w:rsidRPr="00766D9A" w:rsidRDefault="0040571A" w:rsidP="0040571A">
      <w:pPr>
        <w:spacing w:before="120" w:after="120"/>
        <w:jc w:val="both"/>
      </w:pPr>
      <w:r w:rsidRPr="00766D9A">
        <w:t>La protection ou l’intrigue dominent dans la métropole, d’elles d</w:t>
      </w:r>
      <w:r w:rsidRPr="00766D9A">
        <w:t>é</w:t>
      </w:r>
      <w:r w:rsidRPr="00766D9A">
        <w:t>pend presque toujours le choix des sujet que l’on emploie dans les c</w:t>
      </w:r>
      <w:r w:rsidRPr="00766D9A">
        <w:t>o</w:t>
      </w:r>
      <w:r w:rsidRPr="00766D9A">
        <w:t>lonies. La religion des ministres est surprise par ceux mêmes qu’ils choisissent pour l’éclairer ;</w:t>
      </w:r>
      <w:r w:rsidRPr="00AE27FD">
        <w:t xml:space="preserve"> </w:t>
      </w:r>
      <w:r>
        <w:t xml:space="preserve">[208] </w:t>
      </w:r>
      <w:r w:rsidRPr="00766D9A">
        <w:t>mais ici l’humanité réclame leur surveillance, tout autre motif doit disparaître devant celui-là.</w:t>
      </w:r>
    </w:p>
    <w:p w:rsidR="0040571A" w:rsidRPr="00766D9A" w:rsidRDefault="0040571A" w:rsidP="0040571A">
      <w:pPr>
        <w:spacing w:before="120" w:after="120"/>
        <w:jc w:val="both"/>
      </w:pPr>
      <w:r w:rsidRPr="00766D9A">
        <w:t>Quand on sait ce que coûte au Roi un soldat de recrue rendu à six mille lieues de la métropole ; quand on sait a</w:t>
      </w:r>
      <w:r w:rsidRPr="00766D9A">
        <w:t>p</w:t>
      </w:r>
      <w:r w:rsidRPr="00766D9A">
        <w:t>précier la perte que fait le service de Sa Majesté dans la personne d’un soldat ou d’un matelot formé, toujours remplacé par un mousse ou par un soldat de recrue, l’esprit aperçoit une progression effrayante dans ces vices de nos h</w:t>
      </w:r>
      <w:r w:rsidRPr="00766D9A">
        <w:t>ô</w:t>
      </w:r>
      <w:r w:rsidRPr="00766D9A">
        <w:t>pitaux militaires dans nos colonies.</w:t>
      </w:r>
    </w:p>
    <w:p w:rsidR="0040571A" w:rsidRDefault="0040571A" w:rsidP="0040571A">
      <w:pPr>
        <w:spacing w:before="120" w:after="120"/>
        <w:ind w:firstLine="0"/>
        <w:jc w:val="both"/>
      </w:pPr>
      <w:r w:rsidRPr="00766D9A">
        <w:br w:type="page"/>
      </w:r>
      <w:r>
        <w:t>[209]</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2" w:name="JD_Dumas_pt_2_chap_XIV"/>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w:t>
      </w:r>
      <w:r w:rsidRPr="00726427">
        <w:t>I</w:t>
      </w:r>
      <w:r>
        <w:t>V</w:t>
      </w:r>
    </w:p>
    <w:p w:rsidR="0040571A" w:rsidRPr="00E07116" w:rsidRDefault="0040571A" w:rsidP="0040571A">
      <w:pPr>
        <w:pStyle w:val="Titreniveau2"/>
        <w:spacing w:before="120"/>
      </w:pPr>
      <w:r>
        <w:t>Sur les milices</w:t>
      </w:r>
      <w:r>
        <w:br/>
        <w:t>dans les colonies</w:t>
      </w:r>
    </w:p>
    <w:bookmarkEnd w:id="22"/>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Toutes les nations de l’Europe qui ont établi des colonies dans les autres parties du monde se sont réunies en un point dans leurs législ</w:t>
      </w:r>
      <w:r w:rsidRPr="00766D9A">
        <w:t>a</w:t>
      </w:r>
      <w:r w:rsidRPr="00766D9A">
        <w:t>tions diverses : c’est dans la loi de la milice en vertu de l</w:t>
      </w:r>
      <w:r w:rsidRPr="00766D9A">
        <w:t>a</w:t>
      </w:r>
      <w:r w:rsidRPr="00766D9A">
        <w:t>quelle tout citoyen est soldat.</w:t>
      </w:r>
    </w:p>
    <w:p w:rsidR="0040571A" w:rsidRPr="00766D9A" w:rsidRDefault="0040571A" w:rsidP="0040571A">
      <w:pPr>
        <w:spacing w:before="120" w:after="120"/>
        <w:jc w:val="both"/>
      </w:pPr>
      <w:r w:rsidRPr="00766D9A">
        <w:t>Si cette loi portait atteinte à la liberté civile, il faut croire quelle a</w:t>
      </w:r>
      <w:r w:rsidRPr="00766D9A">
        <w:t>u</w:t>
      </w:r>
      <w:r w:rsidRPr="00766D9A">
        <w:t>rait été rejetée au moins dans les États républ</w:t>
      </w:r>
      <w:r w:rsidRPr="00766D9A">
        <w:t>i</w:t>
      </w:r>
      <w:r w:rsidRPr="00766D9A">
        <w:t>cains et jaloux de cette liberté. Des compagnies marchandes, exerçant les droits du Souverain par concession de la république n’auraient pas pu obt</w:t>
      </w:r>
      <w:r w:rsidRPr="00766D9A">
        <w:t>e</w:t>
      </w:r>
      <w:r w:rsidRPr="00766D9A">
        <w:t>nir d’elle un droit dont la république elle-même ne jouit pas, celui de violer la l</w:t>
      </w:r>
      <w:r w:rsidRPr="00766D9A">
        <w:t>i</w:t>
      </w:r>
      <w:r w:rsidRPr="00766D9A">
        <w:t>berté des citoyens.</w:t>
      </w:r>
    </w:p>
    <w:p w:rsidR="0040571A" w:rsidRDefault="0040571A" w:rsidP="0040571A">
      <w:pPr>
        <w:spacing w:before="120" w:after="120"/>
        <w:jc w:val="both"/>
      </w:pPr>
      <w:r w:rsidRPr="00766D9A">
        <w:t>Mais la loi de la milice, qui n’a pour objet que la défense, est pour les habitants des colonies cette même loi que la nature a di</w:t>
      </w:r>
      <w:r w:rsidRPr="00766D9A">
        <w:t>c</w:t>
      </w:r>
      <w:r w:rsidRPr="00766D9A">
        <w:t>tée à tous les êtres sensibles</w:t>
      </w:r>
      <w:r>
        <w:t> </w:t>
      </w:r>
      <w:r>
        <w:rPr>
          <w:rStyle w:val="Appelnotedebasdep"/>
        </w:rPr>
        <w:footnoteReference w:id="285"/>
      </w:r>
      <w:r w:rsidRPr="00766D9A">
        <w:t>.</w:t>
      </w:r>
    </w:p>
    <w:p w:rsidR="0040571A" w:rsidRPr="00766D9A" w:rsidRDefault="0040571A" w:rsidP="0040571A">
      <w:pPr>
        <w:spacing w:before="120" w:after="120"/>
        <w:jc w:val="both"/>
      </w:pPr>
      <w:r>
        <w:t>[210]</w:t>
      </w:r>
    </w:p>
    <w:p w:rsidR="0040571A" w:rsidRPr="00766D9A" w:rsidRDefault="0040571A" w:rsidP="0040571A">
      <w:pPr>
        <w:spacing w:before="120" w:after="120"/>
        <w:jc w:val="both"/>
      </w:pPr>
      <w:r w:rsidRPr="00766D9A">
        <w:t>L’analogie a inspiré aux législateurs d’en faire une loi posit</w:t>
      </w:r>
      <w:r w:rsidRPr="00766D9A">
        <w:t>i</w:t>
      </w:r>
      <w:r w:rsidRPr="00766D9A">
        <w:t>ve. Il n’y a qu’un homme qui ne reconnaît ni patrie ni souverain, un cosm</w:t>
      </w:r>
      <w:r w:rsidRPr="00766D9A">
        <w:t>o</w:t>
      </w:r>
      <w:r w:rsidRPr="00766D9A">
        <w:t>polite, qui puisse protester contre cette loi.</w:t>
      </w:r>
    </w:p>
    <w:p w:rsidR="0040571A" w:rsidRPr="00766D9A" w:rsidRDefault="0040571A" w:rsidP="0040571A">
      <w:pPr>
        <w:spacing w:before="120" w:after="120"/>
        <w:jc w:val="both"/>
      </w:pPr>
      <w:r w:rsidRPr="00766D9A">
        <w:t>En qualité de loi naturelle, celle de la milice n’admet point d’exception. Comme loi positive, elle est soumise dans l’état de soci</w:t>
      </w:r>
      <w:r w:rsidRPr="00766D9A">
        <w:t>é</w:t>
      </w:r>
      <w:r w:rsidRPr="00766D9A">
        <w:t>té, à celle qui divise et classe tous les citoyens.</w:t>
      </w:r>
    </w:p>
    <w:p w:rsidR="0040571A" w:rsidRPr="00766D9A" w:rsidRDefault="0040571A" w:rsidP="0040571A">
      <w:pPr>
        <w:spacing w:before="120" w:after="120"/>
        <w:jc w:val="both"/>
      </w:pPr>
      <w:r w:rsidRPr="00766D9A">
        <w:t>La nature recommande impérieusement à tous de se défendre : la loi positive fait des</w:t>
      </w:r>
      <w:r w:rsidRPr="00A75A01">
        <w:t xml:space="preserve"> </w:t>
      </w:r>
      <w:r w:rsidRPr="00766D9A">
        <w:t>divisions.</w:t>
      </w:r>
    </w:p>
    <w:p w:rsidR="0040571A" w:rsidRPr="00766D9A" w:rsidRDefault="0040571A" w:rsidP="0040571A">
      <w:pPr>
        <w:spacing w:before="120" w:after="120"/>
        <w:jc w:val="both"/>
      </w:pPr>
      <w:r w:rsidRPr="00766D9A">
        <w:t>La loi divine a excepté les ministres des autels, qui ne peuvent avoir dans les combats d’autre fonction que celle d’invoquer le Dieu des armées.</w:t>
      </w:r>
    </w:p>
    <w:p w:rsidR="0040571A" w:rsidRPr="00766D9A" w:rsidRDefault="0040571A" w:rsidP="0040571A">
      <w:pPr>
        <w:spacing w:before="120" w:after="120"/>
        <w:jc w:val="both"/>
      </w:pPr>
      <w:r>
        <w:t>Les magistrats, les juges</w:t>
      </w:r>
      <w:r w:rsidRPr="00766D9A">
        <w:t>, ont des fonctions d’ordre et de paix, dont l’utilité et la nécessité augmentent dans cet état tumultueux où la s</w:t>
      </w:r>
      <w:r w:rsidRPr="00766D9A">
        <w:t>o</w:t>
      </w:r>
      <w:r w:rsidRPr="00766D9A">
        <w:t>ciété se trouve en temps de guerre qui est si voisin de la l</w:t>
      </w:r>
      <w:r w:rsidRPr="00766D9A">
        <w:t>i</w:t>
      </w:r>
      <w:r w:rsidRPr="00766D9A">
        <w:t>cence.</w:t>
      </w:r>
    </w:p>
    <w:p w:rsidR="0040571A" w:rsidRDefault="0040571A" w:rsidP="0040571A">
      <w:pPr>
        <w:spacing w:before="120" w:after="120"/>
        <w:jc w:val="both"/>
      </w:pPr>
      <w:r w:rsidRPr="00766D9A">
        <w:t>Les officiers de santé, dont les mains portent le salut et la vie ne peuvent pas les appliquer à la destruction et au meurtre que la plus légitime défense rend nécessaires.</w:t>
      </w:r>
    </w:p>
    <w:p w:rsidR="0040571A" w:rsidRDefault="0040571A" w:rsidP="0040571A">
      <w:pPr>
        <w:pStyle w:val="p"/>
      </w:pPr>
      <w:r>
        <w:br w:type="page"/>
        <w:t>[211]</w:t>
      </w:r>
    </w:p>
    <w:p w:rsidR="0040571A" w:rsidRPr="00766D9A" w:rsidRDefault="0040571A" w:rsidP="0040571A">
      <w:pPr>
        <w:pStyle w:val="p"/>
      </w:pPr>
    </w:p>
    <w:p w:rsidR="0040571A" w:rsidRPr="00766D9A" w:rsidRDefault="009310D6" w:rsidP="0040571A">
      <w:pPr>
        <w:pStyle w:val="fig"/>
      </w:pPr>
      <w:r>
        <w:rPr>
          <w:noProof/>
        </w:rPr>
        <w:drawing>
          <wp:inline distT="0" distB="0" distL="0" distR="0">
            <wp:extent cx="3296285" cy="3827780"/>
            <wp:effectExtent l="25400" t="25400" r="18415" b="7620"/>
            <wp:docPr id="50" name="Image 50" descr="fig_p_211_Bougainville_3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fig_p_211_Bougainville_30_low"/>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96285" cy="3827780"/>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ous-titre2"/>
      </w:pPr>
      <w:r w:rsidRPr="00766D9A">
        <w:t>Louis-Antoine de Bougainville (1729-1811), premier aide de camp de Montcalm avec qui il arriva en 1756. Blessé au cours de la b</w:t>
      </w:r>
      <w:r w:rsidRPr="00766D9A">
        <w:t>a</w:t>
      </w:r>
      <w:r w:rsidRPr="00766D9A">
        <w:t>taille de Carillon (1758), il retourna en France pour rendre grâce des événements et recevoir son titre de ch</w:t>
      </w:r>
      <w:r w:rsidRPr="00766D9A">
        <w:t>e</w:t>
      </w:r>
      <w:r w:rsidRPr="00766D9A">
        <w:t>valier de Saint-Louis (1759), revint juste à temps pour assister à la prise de Qu</w:t>
      </w:r>
      <w:r w:rsidRPr="00766D9A">
        <w:t>é</w:t>
      </w:r>
      <w:r w:rsidRPr="00766D9A">
        <w:t>bec et organisa, sous les ordres de Vaudreuil, la résistance contre les forces d’occupation anglaises. Après la Conquête, Bougai</w:t>
      </w:r>
      <w:r w:rsidRPr="00766D9A">
        <w:t>n</w:t>
      </w:r>
      <w:r w:rsidRPr="00766D9A">
        <w:t>ville aboutit aux Malouines, où il subit encore l’échec dans une vaine tentative de colonisation. Béni par Cho</w:t>
      </w:r>
      <w:r w:rsidRPr="00766D9A">
        <w:t>i</w:t>
      </w:r>
      <w:r w:rsidRPr="00766D9A">
        <w:t>seul pour son zèle et son courage, homme raffiné et cousu d’élégance, il alla fin</w:t>
      </w:r>
      <w:r w:rsidRPr="00766D9A">
        <w:t>a</w:t>
      </w:r>
      <w:r w:rsidRPr="00766D9A">
        <w:t>lement s’illustrer dans un audacieux voyage d’exploration et de découverte (1766-1769) à bord de la Bo</w:t>
      </w:r>
      <w:r w:rsidRPr="00766D9A">
        <w:t>u</w:t>
      </w:r>
      <w:r w:rsidRPr="00766D9A">
        <w:t>deuse.</w:t>
      </w:r>
    </w:p>
    <w:p w:rsidR="0040571A" w:rsidRPr="00766D9A" w:rsidRDefault="0040571A" w:rsidP="0040571A">
      <w:pPr>
        <w:pStyle w:val="figsous-titre2"/>
      </w:pPr>
      <w:r w:rsidRPr="00766D9A">
        <w:t>Il est l’auteur, notamment, d’un</w:t>
      </w:r>
      <w:r w:rsidRPr="00274204">
        <w:t xml:space="preserve"> Traité de calcul intégral, </w:t>
      </w:r>
      <w:r w:rsidRPr="00766D9A">
        <w:t xml:space="preserve">d’une </w:t>
      </w:r>
      <w:r w:rsidRPr="004E3428">
        <w:t>N</w:t>
      </w:r>
      <w:r w:rsidRPr="004E3428">
        <w:t>o</w:t>
      </w:r>
      <w:r w:rsidRPr="004E3428">
        <w:t>tice historique sur les Sauvages de l'Amérique septentrionale</w:t>
      </w:r>
      <w:r w:rsidRPr="00766D9A">
        <w:t xml:space="preserve">, et d’une </w:t>
      </w:r>
      <w:r w:rsidRPr="004E3428">
        <w:t>Relation de don fameux, Voyage du monde</w:t>
      </w:r>
      <w:r w:rsidRPr="00766D9A">
        <w:t>, qu’il publia à P</w:t>
      </w:r>
      <w:r w:rsidRPr="00766D9A">
        <w:t>a</w:t>
      </w:r>
      <w:r w:rsidRPr="00766D9A">
        <w:t>ris, en 1771.</w:t>
      </w:r>
    </w:p>
    <w:p w:rsidR="0040571A" w:rsidRPr="00766D9A" w:rsidRDefault="0040571A" w:rsidP="0040571A">
      <w:pPr>
        <w:pStyle w:val="figsous-titre2"/>
      </w:pPr>
      <w:r w:rsidRPr="00766D9A">
        <w:t>Tiré de l’œuvre de Casgrain</w:t>
      </w:r>
    </w:p>
    <w:p w:rsidR="0040571A" w:rsidRPr="00766D9A" w:rsidRDefault="0040571A" w:rsidP="0040571A">
      <w:pPr>
        <w:spacing w:before="120" w:after="120"/>
        <w:ind w:firstLine="0"/>
        <w:jc w:val="both"/>
        <w:rPr>
          <w:szCs w:val="2"/>
        </w:rPr>
      </w:pPr>
      <w:r w:rsidRPr="00766D9A">
        <w:br w:type="page"/>
      </w:r>
      <w:r>
        <w:t>[212]</w:t>
      </w:r>
    </w:p>
    <w:p w:rsidR="0040571A" w:rsidRDefault="0040571A" w:rsidP="0040571A">
      <w:pPr>
        <w:spacing w:before="120" w:after="120"/>
        <w:jc w:val="both"/>
        <w:rPr>
          <w:szCs w:val="2"/>
        </w:rPr>
      </w:pPr>
    </w:p>
    <w:p w:rsidR="0040571A" w:rsidRPr="00766D9A" w:rsidRDefault="009310D6" w:rsidP="0040571A">
      <w:pPr>
        <w:pStyle w:val="fig"/>
      </w:pPr>
      <w:r>
        <w:rPr>
          <w:noProof/>
        </w:rPr>
        <w:drawing>
          <wp:inline distT="0" distB="0" distL="0" distR="0">
            <wp:extent cx="2498725" cy="3317240"/>
            <wp:effectExtent l="25400" t="25400" r="15875" b="10160"/>
            <wp:docPr id="51" name="Image 51" descr="fig_p_212_Milicien_1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fig_p_212_Milicien_17_low"/>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8725" cy="3317240"/>
                    </a:xfrm>
                    <a:prstGeom prst="rect">
                      <a:avLst/>
                    </a:prstGeom>
                    <a:noFill/>
                    <a:ln w="19050" cmpd="sng">
                      <a:solidFill>
                        <a:srgbClr val="000000"/>
                      </a:solidFill>
                      <a:miter lim="800000"/>
                      <a:headEnd/>
                      <a:tailEnd/>
                    </a:ln>
                    <a:effectLst/>
                  </pic:spPr>
                </pic:pic>
              </a:graphicData>
            </a:graphic>
          </wp:inline>
        </w:drawing>
      </w:r>
    </w:p>
    <w:p w:rsidR="0040571A" w:rsidRDefault="0040571A" w:rsidP="0040571A">
      <w:pPr>
        <w:pStyle w:val="figsous-titre2"/>
      </w:pPr>
      <w:r w:rsidRPr="00766D9A">
        <w:t>« Les Canadiens sont généralement des tireurs assez remarqu</w:t>
      </w:r>
      <w:r w:rsidRPr="00766D9A">
        <w:t>a</w:t>
      </w:r>
      <w:r w:rsidRPr="00766D9A">
        <w:t>bles. J’ai rarement rencontré des personnes aussi habiles qu’eux en ce domaine. Qu’un oiseau vole à une distance telle qu’ils soient en m</w:t>
      </w:r>
      <w:r w:rsidRPr="00766D9A">
        <w:t>e</w:t>
      </w:r>
      <w:r w:rsidRPr="00766D9A">
        <w:t>sure de l’atteindre normalement avec une balle ou du plomb, et il aura difficilement la vie sauve. Il n’est pour ainsi dire aucun d’entre eux qui ne soit capable de tirer rema</w:t>
      </w:r>
      <w:r w:rsidRPr="00766D9A">
        <w:t>r</w:t>
      </w:r>
      <w:r w:rsidRPr="00766D9A">
        <w:t>quablement, ni qui ne possède un f</w:t>
      </w:r>
      <w:r w:rsidRPr="00766D9A">
        <w:t>u</w:t>
      </w:r>
      <w:r w:rsidRPr="00766D9A">
        <w:t>sil. »</w:t>
      </w:r>
    </w:p>
    <w:p w:rsidR="0040571A" w:rsidRDefault="0040571A" w:rsidP="0040571A">
      <w:pPr>
        <w:pStyle w:val="figsous-titre2"/>
      </w:pPr>
      <w:r>
        <w:t>[…]</w:t>
      </w:r>
    </w:p>
    <w:p w:rsidR="0040571A" w:rsidRDefault="0040571A" w:rsidP="0040571A">
      <w:pPr>
        <w:pStyle w:val="figsous-titre2"/>
      </w:pPr>
      <w:r>
        <w:t>« Les hommes d’ici portent souvent des tuques rouges en laine, aussi bien à la maison qu’en voyage. Assez nombreux sont les hommes qui ont les cheveux en forme  de queue : je parle actue</w:t>
      </w:r>
      <w:r>
        <w:t>l</w:t>
      </w:r>
      <w:r>
        <w:t>lement des paysans : en particulier les jeunes gens, surtout  pe</w:t>
      </w:r>
      <w:r>
        <w:t>n</w:t>
      </w:r>
      <w:r>
        <w:t>dant le travail. J’ajoute que je  n’ai pas rencontré des gens aussi drôles qu’eux,</w:t>
      </w:r>
      <w:r w:rsidRPr="00984C3B">
        <w:t xml:space="preserve"> </w:t>
      </w:r>
      <w:r>
        <w:t>toujours gais et de bonne humeur, profondément cour</w:t>
      </w:r>
      <w:r>
        <w:t>a</w:t>
      </w:r>
      <w:r>
        <w:t>geux  et qui tiennent que rien n’est impossible à surmonter. La  plus grande partie de ces hommes et, pour le dire en bref, tous les gens nés au Canada sont les meilleurs t</w:t>
      </w:r>
      <w:r>
        <w:t>i</w:t>
      </w:r>
      <w:r>
        <w:t>reurs qui peuvent exister ratent rarement leur coup.</w:t>
      </w:r>
    </w:p>
    <w:p w:rsidR="0040571A" w:rsidRDefault="0040571A" w:rsidP="0040571A">
      <w:pPr>
        <w:pStyle w:val="figsous-titre2"/>
      </w:pPr>
      <w:r>
        <w:t>Ils utilisent du plomb et des fusils de chasse, afin de tirer à main l</w:t>
      </w:r>
      <w:r>
        <w:t>e</w:t>
      </w:r>
      <w:r>
        <w:t>vée. »</w:t>
      </w:r>
    </w:p>
    <w:p w:rsidR="0040571A" w:rsidRDefault="0040571A" w:rsidP="0040571A">
      <w:pPr>
        <w:pStyle w:val="figsous-titre2"/>
      </w:pPr>
      <w:r>
        <w:t>(Cf. Voyage de Pehr Kalm au Canada en 1749, folios 931 et 933</w:t>
      </w:r>
    </w:p>
    <w:p w:rsidR="0040571A" w:rsidRDefault="0040571A" w:rsidP="0040571A">
      <w:pPr>
        <w:pStyle w:val="figsous-titre2"/>
      </w:pPr>
      <w:r>
        <w:t>Dessin de Francis Back, 1983.</w:t>
      </w:r>
    </w:p>
    <w:p w:rsidR="0040571A" w:rsidRDefault="0040571A" w:rsidP="0040571A">
      <w:pPr>
        <w:spacing w:before="120" w:after="120"/>
        <w:jc w:val="both"/>
      </w:pPr>
      <w:r w:rsidRPr="00766D9A">
        <w:br w:type="page"/>
      </w:r>
      <w:r w:rsidRPr="0069054F">
        <w:t>[213]</w:t>
      </w:r>
    </w:p>
    <w:p w:rsidR="0040571A" w:rsidRPr="00766D9A" w:rsidRDefault="0040571A" w:rsidP="0040571A">
      <w:pPr>
        <w:spacing w:before="120" w:after="120"/>
        <w:jc w:val="both"/>
      </w:pPr>
      <w:r w:rsidRPr="00766D9A">
        <w:t>Cette affreuse nécessité amène des moments terribles où ces ho</w:t>
      </w:r>
      <w:r w:rsidRPr="00766D9A">
        <w:t>m</w:t>
      </w:r>
      <w:r w:rsidRPr="00766D9A">
        <w:t xml:space="preserve">mes précieux s’élèvent pour ainsi dire au-dessus de l’humanité. Ils en sont les </w:t>
      </w:r>
      <w:r>
        <w:t xml:space="preserve">d’ici </w:t>
      </w:r>
      <w:r w:rsidRPr="00766D9A">
        <w:t>réparateurs, les conservateurs et au moins les consol</w:t>
      </w:r>
      <w:r w:rsidRPr="00766D9A">
        <w:t>a</w:t>
      </w:r>
      <w:r w:rsidRPr="00766D9A">
        <w:t>teurs.</w:t>
      </w:r>
    </w:p>
    <w:p w:rsidR="0040571A" w:rsidRPr="00766D9A" w:rsidRDefault="0040571A" w:rsidP="0040571A">
      <w:pPr>
        <w:spacing w:before="120" w:after="120"/>
        <w:jc w:val="both"/>
      </w:pPr>
      <w:r w:rsidRPr="00766D9A">
        <w:t>Un homme de guerre qui a soldé avec sa patrie en cette qual</w:t>
      </w:r>
      <w:r w:rsidRPr="00766D9A">
        <w:t>i</w:t>
      </w:r>
      <w:r w:rsidRPr="00766D9A">
        <w:t>té, ne doit pas être sous la loi positive qui commande la défense ; il a cette loi dans</w:t>
      </w:r>
      <w:r>
        <w:t xml:space="preserve"> son cœur</w:t>
      </w:r>
      <w:r w:rsidRPr="008713EB">
        <w:t xml:space="preserve">. </w:t>
      </w:r>
      <w:r w:rsidRPr="008713EB">
        <w:rPr>
          <w:u w:val="single"/>
        </w:rPr>
        <w:t>&amp;cc</w:t>
      </w:r>
      <w:r w:rsidRPr="008713EB">
        <w:rPr>
          <w:u w:val="single"/>
          <w:vertAlign w:val="superscript"/>
        </w:rPr>
        <w:t>a</w:t>
      </w:r>
      <w:r w:rsidRPr="008713EB">
        <w:t xml:space="preserve">. </w:t>
      </w:r>
      <w:r w:rsidRPr="008713EB">
        <w:rPr>
          <w:u w:val="single"/>
        </w:rPr>
        <w:t>&amp;cc</w:t>
      </w:r>
      <w:r w:rsidRPr="008713EB">
        <w:rPr>
          <w:u w:val="single"/>
          <w:vertAlign w:val="superscript"/>
        </w:rPr>
        <w:t>a</w:t>
      </w:r>
      <w:r w:rsidRPr="008713EB">
        <w:t>.</w:t>
      </w:r>
    </w:p>
    <w:p w:rsidR="0040571A" w:rsidRPr="00766D9A" w:rsidRDefault="0040571A" w:rsidP="0040571A">
      <w:pPr>
        <w:spacing w:before="120" w:after="120"/>
        <w:jc w:val="both"/>
      </w:pPr>
      <w:r w:rsidRPr="00766D9A">
        <w:t>En considérant cet établissement d’un œil politique et milita</w:t>
      </w:r>
      <w:r w:rsidRPr="00766D9A">
        <w:t>i</w:t>
      </w:r>
      <w:r w:rsidRPr="00766D9A">
        <w:t>re, on aperçoit les divers caractères qui l’ennoblissent aux yeux de tous, même dans ses exceptions.</w:t>
      </w:r>
    </w:p>
    <w:p w:rsidR="0040571A" w:rsidRPr="00766D9A" w:rsidRDefault="0040571A" w:rsidP="0040571A">
      <w:pPr>
        <w:spacing w:before="120" w:after="120"/>
        <w:jc w:val="both"/>
      </w:pPr>
      <w:r w:rsidRPr="00766D9A">
        <w:t>Tout ce qu’il y a de fort dans la société vole au combat pour le s</w:t>
      </w:r>
      <w:r w:rsidRPr="00766D9A">
        <w:t>a</w:t>
      </w:r>
      <w:r w:rsidRPr="00766D9A">
        <w:t>lut commun. Mais elle réserve ce qu’il y a de plus saint pour un plus noble emploi ; ce qu’elle a de plus sage, pour le maintien de l’ordre qui s’altère nécessairement par cette commotion et dans cette crise ; ce qu’elle a d’habile dans l’art de guérir, pour rem</w:t>
      </w:r>
      <w:r w:rsidRPr="00766D9A">
        <w:t>é</w:t>
      </w:r>
      <w:r w:rsidRPr="00766D9A">
        <w:t>dier aux ravages de cet art destructeur devenu nécessaire.</w:t>
      </w:r>
    </w:p>
    <w:p w:rsidR="0040571A" w:rsidRPr="00766D9A" w:rsidRDefault="0040571A" w:rsidP="0040571A">
      <w:pPr>
        <w:spacing w:before="120" w:after="120"/>
        <w:jc w:val="both"/>
      </w:pPr>
      <w:r w:rsidRPr="00766D9A">
        <w:t>De ces besoins et de ces secours respectifs qui sont l’ordre n</w:t>
      </w:r>
      <w:r w:rsidRPr="00766D9A">
        <w:t>a</w:t>
      </w:r>
      <w:r w:rsidRPr="00766D9A">
        <w:t>turel, comme dans l’ordre social, se forme entre les différentes classes de citoyens l’estime réciproque qui constitue l’honneur en général et le caractère national en particulier.</w:t>
      </w:r>
    </w:p>
    <w:p w:rsidR="0040571A" w:rsidRPr="00766D9A" w:rsidRDefault="0040571A" w:rsidP="0040571A">
      <w:pPr>
        <w:spacing w:before="120" w:after="120"/>
        <w:jc w:val="both"/>
      </w:pPr>
      <w:r w:rsidRPr="00766D9A">
        <w:t>Dans une colonie, l’honneur commande à tout citoyen, que des fonctions de salut public n’auront pas excepté, d’être enrôlé dans la milice, selon l’état et dans le rang où les circonstances l’ont placé dans la société. Celui qui ne sera pas jaloux de l’honneur d’être com</w:t>
      </w:r>
      <w:r w:rsidRPr="00766D9A">
        <w:t>p</w:t>
      </w:r>
      <w:r w:rsidRPr="00766D9A">
        <w:t>té parmi les défenseurs de la patrie, ne m</w:t>
      </w:r>
      <w:r w:rsidRPr="00766D9A">
        <w:t>é</w:t>
      </w:r>
      <w:r w:rsidRPr="00766D9A">
        <w:t>riterait pas d’être admis parmi eux : ce ne serait plus une exception mais une excl</w:t>
      </w:r>
      <w:r w:rsidRPr="00766D9A">
        <w:t>u</w:t>
      </w:r>
      <w:r w:rsidRPr="00766D9A">
        <w:t>sion.</w:t>
      </w:r>
    </w:p>
    <w:p w:rsidR="0040571A" w:rsidRDefault="0040571A" w:rsidP="0040571A">
      <w:pPr>
        <w:spacing w:before="120" w:after="120"/>
        <w:ind w:firstLine="0"/>
        <w:jc w:val="both"/>
      </w:pPr>
      <w:r w:rsidRPr="00766D9A">
        <w:br w:type="page"/>
      </w:r>
      <w:r>
        <w:t>[214]</w:t>
      </w:r>
    </w:p>
    <w:p w:rsidR="0040571A" w:rsidRDefault="0040571A" w:rsidP="0040571A">
      <w:pPr>
        <w:spacing w:before="120" w:after="120"/>
        <w:ind w:firstLine="0"/>
        <w:jc w:val="both"/>
      </w:pPr>
    </w:p>
    <w:p w:rsidR="0040571A" w:rsidRDefault="009310D6" w:rsidP="0040571A">
      <w:pPr>
        <w:spacing w:before="120" w:after="120"/>
        <w:jc w:val="both"/>
      </w:pPr>
      <w:r>
        <w:rPr>
          <w:noProof/>
        </w:rPr>
        <w:drawing>
          <wp:anchor distT="0" distB="0" distL="114300" distR="114300" simplePos="0" relativeHeight="251657216" behindDoc="0" locked="0" layoutInCell="1" allowOverlap="1">
            <wp:simplePos x="0" y="0"/>
            <wp:positionH relativeFrom="column">
              <wp:posOffset>51435</wp:posOffset>
            </wp:positionH>
            <wp:positionV relativeFrom="paragraph">
              <wp:posOffset>64770</wp:posOffset>
            </wp:positionV>
            <wp:extent cx="1263015" cy="3200400"/>
            <wp:effectExtent l="0" t="0" r="0" b="0"/>
            <wp:wrapSquare wrapText="bothSides"/>
            <wp:docPr id="68" name="Image 7" descr="fig_p_214a_Tulle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214a_Tulle_25_low"/>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301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71A" w:rsidRDefault="0040571A" w:rsidP="0040571A">
      <w:pPr>
        <w:ind w:left="2127" w:firstLine="0"/>
        <w:jc w:val="right"/>
        <w:rPr>
          <w:color w:val="000090"/>
          <w:sz w:val="24"/>
        </w:rPr>
      </w:pPr>
    </w:p>
    <w:p w:rsidR="0040571A" w:rsidRDefault="0040571A" w:rsidP="0040571A">
      <w:pPr>
        <w:ind w:left="2127" w:firstLine="0"/>
        <w:jc w:val="right"/>
        <w:rPr>
          <w:color w:val="000090"/>
          <w:sz w:val="24"/>
        </w:rPr>
      </w:pPr>
    </w:p>
    <w:p w:rsidR="0040571A" w:rsidRDefault="0040571A" w:rsidP="0040571A">
      <w:pPr>
        <w:ind w:left="2127" w:firstLine="0"/>
        <w:jc w:val="right"/>
        <w:rPr>
          <w:color w:val="000090"/>
          <w:sz w:val="24"/>
        </w:rPr>
      </w:pPr>
      <w:r w:rsidRPr="000E56A1">
        <w:rPr>
          <w:color w:val="000090"/>
          <w:sz w:val="24"/>
        </w:rPr>
        <w:t>À gauche, dessins de fusils de Tulle, modèles semi-réglementaires à boucle gr</w:t>
      </w:r>
      <w:r w:rsidRPr="000E56A1">
        <w:rPr>
          <w:color w:val="000090"/>
          <w:sz w:val="24"/>
        </w:rPr>
        <w:t>e</w:t>
      </w:r>
      <w:r w:rsidRPr="000E56A1">
        <w:rPr>
          <w:color w:val="000090"/>
          <w:sz w:val="24"/>
        </w:rPr>
        <w:t>na</w:t>
      </w:r>
    </w:p>
    <w:p w:rsidR="0040571A" w:rsidRPr="000E56A1" w:rsidRDefault="0040571A" w:rsidP="0040571A">
      <w:pPr>
        <w:ind w:left="2127" w:firstLine="0"/>
        <w:jc w:val="right"/>
        <w:rPr>
          <w:color w:val="000090"/>
          <w:sz w:val="24"/>
        </w:rPr>
      </w:pPr>
      <w:r w:rsidRPr="000E56A1">
        <w:rPr>
          <w:color w:val="000090"/>
          <w:sz w:val="24"/>
        </w:rPr>
        <w:t>dière tournante, tels qu’utilisés par les troupes de la Mar</w:t>
      </w:r>
      <w:r w:rsidRPr="000E56A1">
        <w:rPr>
          <w:color w:val="000090"/>
          <w:sz w:val="24"/>
        </w:rPr>
        <w:t>i</w:t>
      </w:r>
      <w:r w:rsidRPr="000E56A1">
        <w:rPr>
          <w:color w:val="000090"/>
          <w:sz w:val="24"/>
        </w:rPr>
        <w:t>ne et la milice, en Nouvelle-France, de 1697 à 1760 :</w:t>
      </w:r>
    </w:p>
    <w:p w:rsidR="0040571A" w:rsidRPr="000E56A1" w:rsidRDefault="0040571A" w:rsidP="0040571A">
      <w:pPr>
        <w:ind w:hanging="284"/>
        <w:jc w:val="right"/>
        <w:rPr>
          <w:color w:val="000090"/>
          <w:sz w:val="24"/>
        </w:rPr>
      </w:pPr>
      <w:r w:rsidRPr="000E56A1">
        <w:rPr>
          <w:color w:val="000090"/>
          <w:sz w:val="24"/>
        </w:rPr>
        <w:t>A- modèle de 1696</w:t>
      </w:r>
    </w:p>
    <w:p w:rsidR="0040571A" w:rsidRPr="000E56A1" w:rsidRDefault="0040571A" w:rsidP="0040571A">
      <w:pPr>
        <w:ind w:hanging="284"/>
        <w:jc w:val="right"/>
        <w:rPr>
          <w:color w:val="000090"/>
          <w:sz w:val="24"/>
        </w:rPr>
      </w:pPr>
      <w:r w:rsidRPr="000E56A1">
        <w:rPr>
          <w:color w:val="000090"/>
          <w:sz w:val="24"/>
        </w:rPr>
        <w:t>B- modèle de 1716</w:t>
      </w:r>
    </w:p>
    <w:p w:rsidR="0040571A" w:rsidRPr="000E56A1" w:rsidRDefault="0040571A" w:rsidP="0040571A">
      <w:pPr>
        <w:ind w:hanging="284"/>
        <w:jc w:val="right"/>
        <w:rPr>
          <w:color w:val="000090"/>
          <w:sz w:val="24"/>
        </w:rPr>
      </w:pPr>
      <w:r w:rsidRPr="000E56A1">
        <w:rPr>
          <w:color w:val="000090"/>
          <w:sz w:val="24"/>
        </w:rPr>
        <w:t>C- modèle de 1729/ 1734</w:t>
      </w:r>
    </w:p>
    <w:p w:rsidR="0040571A" w:rsidRPr="000E56A1" w:rsidRDefault="0040571A" w:rsidP="0040571A">
      <w:pPr>
        <w:ind w:hanging="284"/>
        <w:jc w:val="right"/>
        <w:rPr>
          <w:color w:val="000090"/>
          <w:sz w:val="24"/>
        </w:rPr>
      </w:pPr>
      <w:r w:rsidRPr="000E56A1">
        <w:rPr>
          <w:color w:val="000090"/>
          <w:sz w:val="24"/>
        </w:rPr>
        <w:t>Tirés de l’œuvre de Russel Bouchard,</w:t>
      </w:r>
    </w:p>
    <w:p w:rsidR="0040571A" w:rsidRPr="00B257FE" w:rsidRDefault="0040571A" w:rsidP="0040571A">
      <w:pPr>
        <w:ind w:hanging="284"/>
        <w:jc w:val="right"/>
        <w:rPr>
          <w:i/>
          <w:color w:val="000090"/>
          <w:sz w:val="24"/>
        </w:rPr>
      </w:pPr>
      <w:r w:rsidRPr="00B257FE">
        <w:rPr>
          <w:i/>
          <w:color w:val="000090"/>
          <w:sz w:val="24"/>
        </w:rPr>
        <w:t>Les fusils de Tulle en Nouvelle-France</w:t>
      </w:r>
    </w:p>
    <w:p w:rsidR="0040571A" w:rsidRDefault="009310D6" w:rsidP="0040571A">
      <w:pPr>
        <w:spacing w:before="120" w:after="120"/>
        <w:jc w:val="both"/>
      </w:pPr>
      <w:r>
        <w:rPr>
          <w:noProof/>
        </w:rPr>
        <w:drawing>
          <wp:anchor distT="0" distB="0" distL="114300" distR="114300" simplePos="0" relativeHeight="251658240" behindDoc="0" locked="0" layoutInCell="1" allowOverlap="1">
            <wp:simplePos x="0" y="0"/>
            <wp:positionH relativeFrom="column">
              <wp:posOffset>2819400</wp:posOffset>
            </wp:positionH>
            <wp:positionV relativeFrom="paragraph">
              <wp:posOffset>264160</wp:posOffset>
            </wp:positionV>
            <wp:extent cx="603885" cy="2735580"/>
            <wp:effectExtent l="0" t="0" r="0" b="0"/>
            <wp:wrapSquare wrapText="bothSides"/>
            <wp:docPr id="67" name="Image 8" descr="fig_p_214b_Tulle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214b_Tulle_25_low"/>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885"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71A" w:rsidRDefault="0040571A" w:rsidP="0040571A">
      <w:pPr>
        <w:spacing w:before="120" w:after="120"/>
        <w:jc w:val="both"/>
      </w:pPr>
    </w:p>
    <w:p w:rsidR="0040571A" w:rsidRDefault="0040571A" w:rsidP="0040571A">
      <w:pPr>
        <w:spacing w:before="120" w:after="120"/>
        <w:jc w:val="both"/>
      </w:pPr>
    </w:p>
    <w:p w:rsidR="0040571A" w:rsidRDefault="0040571A" w:rsidP="0040571A">
      <w:pPr>
        <w:spacing w:before="120" w:after="120"/>
        <w:jc w:val="both"/>
      </w:pPr>
    </w:p>
    <w:p w:rsidR="0040571A" w:rsidRDefault="0040571A" w:rsidP="0040571A">
      <w:pPr>
        <w:spacing w:before="120" w:after="120"/>
        <w:jc w:val="both"/>
      </w:pPr>
    </w:p>
    <w:p w:rsidR="0040571A" w:rsidRDefault="0040571A" w:rsidP="0040571A">
      <w:pPr>
        <w:spacing w:before="120" w:after="120"/>
        <w:jc w:val="both"/>
      </w:pPr>
    </w:p>
    <w:p w:rsidR="0040571A" w:rsidRDefault="0040571A" w:rsidP="0040571A">
      <w:pPr>
        <w:spacing w:before="120" w:after="120"/>
        <w:jc w:val="both"/>
      </w:pPr>
    </w:p>
    <w:p w:rsidR="0040571A" w:rsidRDefault="0040571A" w:rsidP="0040571A">
      <w:pPr>
        <w:spacing w:before="120" w:after="120"/>
        <w:ind w:right="2153" w:firstLine="0"/>
        <w:jc w:val="both"/>
        <w:rPr>
          <w:color w:val="000090"/>
          <w:sz w:val="24"/>
        </w:rPr>
      </w:pPr>
      <w:r w:rsidRPr="000E56A1">
        <w:rPr>
          <w:color w:val="000090"/>
          <w:sz w:val="24"/>
        </w:rPr>
        <w:t>À droite, reconstitution d’un fusil grenadier de Tulle, conforme au contrat de 1729 / 1734. Fabriqué pour la forteresse de Loui</w:t>
      </w:r>
      <w:r w:rsidRPr="000E56A1">
        <w:rPr>
          <w:color w:val="000090"/>
          <w:sz w:val="24"/>
        </w:rPr>
        <w:t>s</w:t>
      </w:r>
      <w:r w:rsidRPr="000E56A1">
        <w:rPr>
          <w:color w:val="000090"/>
          <w:sz w:val="24"/>
        </w:rPr>
        <w:t xml:space="preserve">bourg. </w:t>
      </w:r>
    </w:p>
    <w:p w:rsidR="0040571A" w:rsidRDefault="0040571A" w:rsidP="0040571A">
      <w:pPr>
        <w:spacing w:before="120" w:after="120"/>
        <w:ind w:right="2153" w:firstLine="0"/>
        <w:jc w:val="both"/>
        <w:rPr>
          <w:color w:val="000090"/>
          <w:sz w:val="24"/>
        </w:rPr>
      </w:pPr>
      <w:r w:rsidRPr="000E56A1">
        <w:rPr>
          <w:color w:val="000090"/>
          <w:sz w:val="24"/>
        </w:rPr>
        <w:t>Office canadien des Parcs, O</w:t>
      </w:r>
      <w:r w:rsidRPr="000E56A1">
        <w:rPr>
          <w:color w:val="000090"/>
          <w:sz w:val="24"/>
        </w:rPr>
        <w:t>t</w:t>
      </w:r>
      <w:r w:rsidRPr="000E56A1">
        <w:rPr>
          <w:color w:val="000090"/>
          <w:sz w:val="24"/>
        </w:rPr>
        <w:t>tawa</w:t>
      </w:r>
    </w:p>
    <w:p w:rsidR="0040571A" w:rsidRDefault="0040571A" w:rsidP="0040571A">
      <w:pPr>
        <w:spacing w:before="120" w:after="120"/>
        <w:ind w:right="2153" w:firstLine="0"/>
        <w:jc w:val="both"/>
        <w:rPr>
          <w:color w:val="000090"/>
          <w:sz w:val="24"/>
        </w:rPr>
      </w:pPr>
    </w:p>
    <w:p w:rsidR="0040571A" w:rsidRPr="000E56A1" w:rsidRDefault="0040571A" w:rsidP="0040571A">
      <w:pPr>
        <w:spacing w:before="120" w:after="120"/>
        <w:ind w:right="2153" w:firstLine="0"/>
        <w:jc w:val="both"/>
        <w:rPr>
          <w:color w:val="000090"/>
          <w:sz w:val="24"/>
        </w:rPr>
      </w:pPr>
    </w:p>
    <w:p w:rsidR="0040571A" w:rsidRDefault="0040571A" w:rsidP="0040571A">
      <w:pPr>
        <w:spacing w:before="120" w:after="120"/>
        <w:jc w:val="both"/>
      </w:pPr>
      <w:r>
        <w:t>[215]</w:t>
      </w:r>
    </w:p>
    <w:p w:rsidR="0040571A" w:rsidRPr="00766D9A" w:rsidRDefault="0040571A" w:rsidP="0040571A">
      <w:pPr>
        <w:spacing w:before="120" w:after="120"/>
        <w:jc w:val="both"/>
      </w:pPr>
      <w:r w:rsidRPr="00766D9A">
        <w:t>Il faut être avare des exceptions et n’admettre que celles que l’intérêt du bien public avoue. On peut se rendre moins difficile pour l’exclusion et l’accorder libéralement à tout sujet du Roi qui osera la demander.</w:t>
      </w:r>
    </w:p>
    <w:p w:rsidR="0040571A" w:rsidRPr="00766D9A" w:rsidRDefault="0040571A" w:rsidP="0040571A">
      <w:pPr>
        <w:spacing w:before="120" w:after="120"/>
        <w:jc w:val="both"/>
      </w:pPr>
      <w:r w:rsidRPr="00766D9A">
        <w:t>De ces deux mots se compose toute la magie du gouvern</w:t>
      </w:r>
      <w:r w:rsidRPr="00766D9A">
        <w:t>e</w:t>
      </w:r>
      <w:r w:rsidRPr="00766D9A">
        <w:t>ment : tel est, ou plutôt tel doit être l’esprit de cette institution pour le s</w:t>
      </w:r>
      <w:r w:rsidRPr="00766D9A">
        <w:t>a</w:t>
      </w:r>
      <w:r w:rsidRPr="00766D9A">
        <w:t>lut des colonies.</w:t>
      </w:r>
    </w:p>
    <w:p w:rsidR="0040571A" w:rsidRDefault="0040571A" w:rsidP="0040571A">
      <w:pPr>
        <w:spacing w:before="120" w:after="120"/>
        <w:jc w:val="both"/>
      </w:pPr>
      <w:r w:rsidRPr="00766D9A">
        <w:t xml:space="preserve">Le mot </w:t>
      </w:r>
      <w:r w:rsidRPr="0080530C">
        <w:rPr>
          <w:i/>
        </w:rPr>
        <w:t>milice</w:t>
      </w:r>
      <w:r w:rsidRPr="00766D9A">
        <w:t xml:space="preserve"> a subi dans notre langue une sorte de faveur qui lai</w:t>
      </w:r>
      <w:r w:rsidRPr="00766D9A">
        <w:t>s</w:t>
      </w:r>
      <w:r w:rsidRPr="00766D9A">
        <w:t>se à cette espèce de troupe trop peu d’estime à perdre : elle a existé depuis sous le nom de Régiments Provinciaux une dén</w:t>
      </w:r>
      <w:r w:rsidRPr="00766D9A">
        <w:t>o</w:t>
      </w:r>
      <w:r w:rsidRPr="00766D9A">
        <w:t>mination peut changer jusqu’à la substance des choses. Ce que les grenadiers royaux ont fait dans les deux dernières guerres, démontre ce que les mots peuvent sur l’opinion et ce que l’opinion peut sur les hom</w:t>
      </w:r>
      <w:r>
        <w:t xml:space="preserve">mes. </w:t>
      </w:r>
      <w:r w:rsidRPr="00766D9A">
        <w:t>La m</w:t>
      </w:r>
      <w:r w:rsidRPr="00766D9A">
        <w:t>i</w:t>
      </w:r>
      <w:r w:rsidRPr="00766D9A">
        <w:t>lice des colonies a ses formes particulières qui n’admettent pas la d</w:t>
      </w:r>
      <w:r w:rsidRPr="00766D9A">
        <w:t>é</w:t>
      </w:r>
      <w:r w:rsidRPr="00766D9A">
        <w:t>nomination adoptée en France ; la plus analogue à sa div</w:t>
      </w:r>
      <w:r w:rsidRPr="00766D9A">
        <w:t>i</w:t>
      </w:r>
      <w:r w:rsidRPr="00766D9A">
        <w:t>sion qui se fait par quartier serait à mon avis celle de troupes nation</w:t>
      </w:r>
      <w:r w:rsidRPr="00766D9A">
        <w:t>a</w:t>
      </w:r>
      <w:r>
        <w:t>les </w:t>
      </w:r>
      <w:r>
        <w:rPr>
          <w:rStyle w:val="Appelnotedebasdep"/>
        </w:rPr>
        <w:footnoteReference w:id="286"/>
      </w:r>
      <w:r w:rsidRPr="00766D9A">
        <w:t>.</w:t>
      </w:r>
    </w:p>
    <w:p w:rsidR="0040571A" w:rsidRDefault="0040571A" w:rsidP="0040571A">
      <w:pPr>
        <w:spacing w:before="120" w:after="120"/>
        <w:jc w:val="both"/>
      </w:pPr>
    </w:p>
    <w:p w:rsidR="0040571A" w:rsidRPr="00894E88" w:rsidRDefault="0040571A" w:rsidP="0040571A">
      <w:pPr>
        <w:pStyle w:val="p"/>
      </w:pPr>
      <w:r>
        <w:br w:type="page"/>
      </w:r>
      <w:r w:rsidRPr="00894E88">
        <w:t>[216]</w:t>
      </w:r>
    </w:p>
    <w:p w:rsidR="0040571A" w:rsidRDefault="0040571A" w:rsidP="0040571A">
      <w:pPr>
        <w:spacing w:before="120" w:after="120"/>
        <w:jc w:val="both"/>
        <w:rPr>
          <w:i/>
          <w:sz w:val="24"/>
        </w:rPr>
      </w:pPr>
    </w:p>
    <w:p w:rsidR="0040571A" w:rsidRPr="00F218EC" w:rsidRDefault="0040571A" w:rsidP="0040571A">
      <w:pPr>
        <w:pStyle w:val="Grillecouleur-Accent1"/>
      </w:pPr>
      <w:r w:rsidRPr="00F218EC">
        <w:t>[J'ai l'honneur de vous prévenir qu'il y a très peu de fond à faire sur les armes des habitants qui, lorsqu'ils viennent pour le service, se pr</w:t>
      </w:r>
      <w:r w:rsidRPr="00F218EC">
        <w:t>é</w:t>
      </w:r>
      <w:r w:rsidRPr="00F218EC">
        <w:t>sentent toujours avec des fusils si mauvais qu’on est obligé de leur en donner.</w:t>
      </w:r>
    </w:p>
    <w:p w:rsidR="0040571A" w:rsidRPr="00F218EC" w:rsidRDefault="0040571A" w:rsidP="0040571A">
      <w:pPr>
        <w:pStyle w:val="Grillecouleur-Accent1"/>
      </w:pPr>
      <w:r w:rsidRPr="00F218EC">
        <w:t>L’inconvénient, en outre des fusils des Canadiens, est la diff</w:t>
      </w:r>
      <w:r w:rsidRPr="00F218EC">
        <w:t>é</w:t>
      </w:r>
      <w:r w:rsidRPr="00F218EC">
        <w:t>rence de leurs calibres, de façon que dans les distributions des balles, les trois-quarts sont obligés de les diminuer avec leurs couteaux, opér</w:t>
      </w:r>
      <w:r w:rsidRPr="00F218EC">
        <w:t>a</w:t>
      </w:r>
      <w:r w:rsidRPr="00F218EC">
        <w:t>tion qui ne peut avoir lieu lorsqu'on est à l'avant de l’ennemi ; cependant on est jou</w:t>
      </w:r>
      <w:r w:rsidRPr="00F218EC">
        <w:t>r</w:t>
      </w:r>
      <w:r w:rsidRPr="00F218EC">
        <w:t>nellement obligé d'y distr</w:t>
      </w:r>
      <w:r w:rsidRPr="00F218EC">
        <w:t>i</w:t>
      </w:r>
      <w:r w:rsidRPr="00F218EC">
        <w:t>buer des balles.</w:t>
      </w:r>
    </w:p>
    <w:p w:rsidR="0040571A" w:rsidRPr="00766D9A" w:rsidRDefault="0040571A" w:rsidP="0040571A">
      <w:pPr>
        <w:pStyle w:val="Grillecouleur-Accent1"/>
      </w:pPr>
      <w:r w:rsidRPr="00F218EC">
        <w:t>J’aurai également l’honneur de vous observer que jusqu'à présent les Canadiens ont toujours préféré les fusils de Tulle de chasse, à ca</w:t>
      </w:r>
      <w:r w:rsidRPr="00F218EC">
        <w:t>u</w:t>
      </w:r>
      <w:r w:rsidRPr="00F218EC">
        <w:t>se de leur légèreté ; mais il seroit nécessaire que ces mêmes fusils eussent ch</w:t>
      </w:r>
      <w:r w:rsidRPr="00F218EC">
        <w:t>a</w:t>
      </w:r>
      <w:r w:rsidRPr="00F218EC">
        <w:t>cun une baïonnette ; cette arme étant, sans contredit, la meilleure, soit pour défendre un retra</w:t>
      </w:r>
      <w:r w:rsidRPr="00F218EC">
        <w:t>n</w:t>
      </w:r>
      <w:r w:rsidRPr="00F218EC">
        <w:t>chement ou pour le forcer, je ne voudrois pas pour cela qu’on retranchât le casse-tête à cause de son utilité dans les marches pour les camp</w:t>
      </w:r>
      <w:r w:rsidRPr="00F218EC">
        <w:t>e</w:t>
      </w:r>
      <w:r w:rsidRPr="00F218EC">
        <w:t>ments</w:t>
      </w:r>
      <w:r>
        <w:t> </w:t>
      </w:r>
      <w:r w:rsidRPr="008713EB">
        <w:rPr>
          <w:rStyle w:val="Appelnotedebasdep"/>
        </w:rPr>
        <w:footnoteReference w:id="287"/>
      </w:r>
      <w:r w:rsidRPr="00F218EC">
        <w:t>.]</w:t>
      </w:r>
    </w:p>
    <w:p w:rsidR="0040571A" w:rsidRDefault="0040571A" w:rsidP="0040571A">
      <w:pPr>
        <w:spacing w:before="120" w:after="120"/>
        <w:ind w:firstLine="0"/>
        <w:jc w:val="both"/>
      </w:pPr>
      <w:r>
        <w:br w:type="page"/>
        <w:t xml:space="preserve"> [217]</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3" w:name="JD_Dumas_pt_2_chap_XV"/>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XV</w:t>
      </w:r>
    </w:p>
    <w:p w:rsidR="0040571A" w:rsidRPr="00E07116" w:rsidRDefault="0040571A" w:rsidP="0040571A">
      <w:pPr>
        <w:pStyle w:val="Titreniveau2"/>
        <w:spacing w:before="120"/>
      </w:pPr>
      <w:r>
        <w:t>Suite du même sujet</w:t>
      </w:r>
    </w:p>
    <w:bookmarkEnd w:id="23"/>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Il y a une grande diversité entre les individus qui composent les différents ordres de citoyens dans les colonies, et cette variété prése</w:t>
      </w:r>
      <w:r w:rsidRPr="00766D9A">
        <w:t>n</w:t>
      </w:r>
      <w:r w:rsidRPr="00766D9A">
        <w:t>te encore une infinité de nua</w:t>
      </w:r>
      <w:r>
        <w:t>nces que l’amour-</w:t>
      </w:r>
      <w:r w:rsidRPr="00766D9A">
        <w:t>propre cache ou fait valoir selon son intérêt. Le gouvernement qui s’attacherait à les saisir toutes à la r</w:t>
      </w:r>
      <w:r w:rsidRPr="00766D9A">
        <w:t>i</w:t>
      </w:r>
      <w:r w:rsidRPr="00766D9A">
        <w:t>gueur manquerait son objet.</w:t>
      </w:r>
    </w:p>
    <w:p w:rsidR="0040571A" w:rsidRPr="00766D9A" w:rsidRDefault="0040571A" w:rsidP="0040571A">
      <w:pPr>
        <w:spacing w:before="120" w:after="120"/>
        <w:jc w:val="both"/>
      </w:pPr>
      <w:r w:rsidRPr="00766D9A">
        <w:t>L’établissement des milices en fait disparaître un grand no</w:t>
      </w:r>
      <w:r w:rsidRPr="00766D9A">
        <w:t>m</w:t>
      </w:r>
      <w:r w:rsidRPr="00766D9A">
        <w:t>bre par une légère subordination qu’il introduisit, qui en laissant chaque c</w:t>
      </w:r>
      <w:r w:rsidRPr="00766D9A">
        <w:t>i</w:t>
      </w:r>
      <w:r w:rsidRPr="00766D9A">
        <w:t>toyen à sa place, les rapproche cependant en quelque sorte en fa</w:t>
      </w:r>
      <w:r w:rsidRPr="00766D9A">
        <w:t>i</w:t>
      </w:r>
      <w:r w:rsidRPr="00766D9A">
        <w:t>sant partager à tous l’honneur de l’institution.</w:t>
      </w:r>
    </w:p>
    <w:p w:rsidR="0040571A" w:rsidRPr="00766D9A" w:rsidRDefault="0040571A" w:rsidP="0040571A">
      <w:pPr>
        <w:spacing w:before="120" w:after="120"/>
        <w:jc w:val="both"/>
      </w:pPr>
      <w:r w:rsidRPr="00766D9A">
        <w:t>Le grand art du gouvernement consiste à rendre légères les charges et à faire chérir les peines qui tournent au profit de la patrie : il o</w:t>
      </w:r>
      <w:r w:rsidRPr="00766D9A">
        <w:t>b</w:t>
      </w:r>
      <w:r w:rsidRPr="00766D9A">
        <w:t>tiendra tout par l’émulation et en n’humiliant personne.</w:t>
      </w:r>
    </w:p>
    <w:p w:rsidR="0040571A" w:rsidRPr="00766D9A" w:rsidRDefault="0040571A" w:rsidP="0040571A">
      <w:pPr>
        <w:spacing w:before="120" w:after="120"/>
        <w:jc w:val="both"/>
      </w:pPr>
      <w:r w:rsidRPr="00766D9A">
        <w:t>Un homme né dans l’obscurité, mais favorisé par la nature, passe dans une colonie, se fait remarquer par des talents, par sa probité et acquiert une fortune considérable : son premier état disparaît, c’est un citoyen honorable. Il est précisément entre l’officier et le simple so</w:t>
      </w:r>
      <w:r w:rsidRPr="00766D9A">
        <w:t>l</w:t>
      </w:r>
      <w:r w:rsidRPr="00766D9A">
        <w:t>dat, et ne peut être ni l’un ni l’autre. &amp;c</w:t>
      </w:r>
      <w:r w:rsidRPr="00766D9A">
        <w:rPr>
          <w:vertAlign w:val="superscript"/>
        </w:rPr>
        <w:t>a</w:t>
      </w:r>
      <w:r w:rsidRPr="00766D9A">
        <w:t>. &amp;c</w:t>
      </w:r>
      <w:r w:rsidRPr="00766D9A">
        <w:rPr>
          <w:vertAlign w:val="superscript"/>
        </w:rPr>
        <w:t>a</w:t>
      </w:r>
      <w:r w:rsidRPr="00766D9A">
        <w:t>.</w:t>
      </w:r>
    </w:p>
    <w:p w:rsidR="0040571A" w:rsidRDefault="0040571A" w:rsidP="0040571A">
      <w:pPr>
        <w:spacing w:before="120" w:after="120"/>
        <w:ind w:firstLine="0"/>
        <w:jc w:val="both"/>
      </w:pPr>
      <w:r w:rsidRPr="00766D9A">
        <w:br w:type="page"/>
      </w:r>
      <w:r>
        <w:t>[218]</w:t>
      </w:r>
    </w:p>
    <w:p w:rsidR="0040571A" w:rsidRDefault="0040571A" w:rsidP="0040571A">
      <w:pPr>
        <w:spacing w:before="120" w:after="120"/>
        <w:ind w:firstLine="0"/>
        <w:jc w:val="both"/>
      </w:pPr>
    </w:p>
    <w:p w:rsidR="0040571A" w:rsidRPr="00766D9A" w:rsidRDefault="0040571A" w:rsidP="0040571A">
      <w:pPr>
        <w:spacing w:before="120" w:after="120"/>
        <w:jc w:val="both"/>
      </w:pPr>
      <w:r w:rsidRPr="00766D9A">
        <w:t>Créez une ou plusieurs tr</w:t>
      </w:r>
      <w:r>
        <w:t>oupes à cheval, sauvez l’amour-</w:t>
      </w:r>
      <w:r w:rsidRPr="00766D9A">
        <w:t>propre du citoyen opulent, attachez des pacolets</w:t>
      </w:r>
      <w:r>
        <w:t> </w:t>
      </w:r>
      <w:r>
        <w:rPr>
          <w:rStyle w:val="Appelnotedebasdep"/>
        </w:rPr>
        <w:footnoteReference w:id="288"/>
      </w:r>
      <w:r w:rsidRPr="00766D9A">
        <w:t xml:space="preserve"> à ces troupes, chaque maître en choisira deux des plus fid</w:t>
      </w:r>
      <w:r w:rsidRPr="00766D9A">
        <w:t>è</w:t>
      </w:r>
      <w:r w:rsidRPr="00766D9A">
        <w:t>les, les plus braves et les plus adroits de ses esclaves créoles ou de ses affranchis ; et vous acquerrez par là, l’avantage que donne la diversité des a</w:t>
      </w:r>
      <w:r w:rsidRPr="00766D9A">
        <w:t>r</w:t>
      </w:r>
      <w:r w:rsidRPr="00766D9A">
        <w:t>mes.</w:t>
      </w:r>
    </w:p>
    <w:p w:rsidR="0040571A" w:rsidRPr="00766D9A" w:rsidRDefault="0040571A" w:rsidP="0040571A">
      <w:pPr>
        <w:spacing w:before="120" w:after="120"/>
        <w:jc w:val="both"/>
      </w:pPr>
      <w:r w:rsidRPr="00766D9A">
        <w:t>Ces troupes à cheval vous seront d’autant plus utiles, que l’ennemi n’en aura pas à leur opposer, pendant quelles seront toujours suivies de leur infanterie pour les soutenir ; quelles s</w:t>
      </w:r>
      <w:r w:rsidRPr="00766D9A">
        <w:t>e</w:t>
      </w:r>
      <w:r w:rsidRPr="00766D9A">
        <w:t>ront bien montées, bien armées, bien vêtues et qu’elles ne coût</w:t>
      </w:r>
      <w:r w:rsidRPr="00766D9A">
        <w:t>e</w:t>
      </w:r>
      <w:r w:rsidRPr="00766D9A">
        <w:t>ront que des encouragements.</w:t>
      </w:r>
    </w:p>
    <w:p w:rsidR="0040571A" w:rsidRDefault="0040571A" w:rsidP="0040571A">
      <w:pPr>
        <w:spacing w:before="120" w:after="120"/>
        <w:jc w:val="both"/>
      </w:pPr>
    </w:p>
    <w:p w:rsidR="0040571A" w:rsidRDefault="0040571A" w:rsidP="0040571A">
      <w:pPr>
        <w:spacing w:before="120" w:after="120"/>
        <w:jc w:val="both"/>
      </w:pPr>
    </w:p>
    <w:p w:rsidR="0040571A" w:rsidRDefault="0040571A" w:rsidP="0040571A">
      <w:pPr>
        <w:spacing w:before="120" w:after="120"/>
        <w:ind w:firstLine="0"/>
        <w:jc w:val="both"/>
      </w:pPr>
      <w:r w:rsidRPr="00766D9A">
        <w:br w:type="page"/>
      </w:r>
      <w:r>
        <w:t>[219]</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4" w:name="JD_Dumas_pt_2_chap_XV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XVI</w:t>
      </w:r>
    </w:p>
    <w:p w:rsidR="0040571A" w:rsidRPr="00E07116" w:rsidRDefault="0040571A" w:rsidP="0040571A">
      <w:pPr>
        <w:pStyle w:val="Titreniveau2"/>
        <w:spacing w:before="120"/>
      </w:pPr>
      <w:r>
        <w:t>Suite le genre de fortification</w:t>
      </w:r>
      <w:r>
        <w:br/>
        <w:t>qui convient le mieux aux colonies</w:t>
      </w:r>
      <w:r>
        <w:br/>
        <w:t>en général</w:t>
      </w:r>
    </w:p>
    <w:bookmarkEnd w:id="24"/>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À l’époque de l’établissement des colonies, les connaissances étaient encore au berceau parmi nous. Ce nouvel ordre de choses fra</w:t>
      </w:r>
      <w:r w:rsidRPr="00766D9A">
        <w:t>p</w:t>
      </w:r>
      <w:r w:rsidRPr="00766D9A">
        <w:t>pait les esprits sans les éclairer. On arrivait sur une terre étrangère, on se fortifiait sur la rive.</w:t>
      </w:r>
    </w:p>
    <w:p w:rsidR="0040571A" w:rsidRPr="00766D9A" w:rsidRDefault="0040571A" w:rsidP="0040571A">
      <w:pPr>
        <w:spacing w:before="120" w:after="120"/>
        <w:jc w:val="both"/>
      </w:pPr>
      <w:r w:rsidRPr="00766D9A">
        <w:t>Ces premiers établissements, faits à la hâte, se trouvaient pa</w:t>
      </w:r>
      <w:r w:rsidRPr="00766D9A">
        <w:t>r</w:t>
      </w:r>
      <w:r w:rsidRPr="00766D9A">
        <w:t>tout dominés par la disposition naturelle du terrain. Mais cet inconv</w:t>
      </w:r>
      <w:r w:rsidRPr="00766D9A">
        <w:t>é</w:t>
      </w:r>
      <w:r w:rsidRPr="00766D9A">
        <w:t>nient n’était pas aperçu parce que les moyens d’attaque et de défense étaient relatifs entre les nations. Toutes les fortific</w:t>
      </w:r>
      <w:r w:rsidRPr="00766D9A">
        <w:t>a</w:t>
      </w:r>
      <w:r w:rsidRPr="00766D9A">
        <w:t>tions qui existent dans les colonies portent encore l’empreinte de ce vice originel dont perso</w:t>
      </w:r>
      <w:r w:rsidRPr="00766D9A">
        <w:t>n</w:t>
      </w:r>
      <w:r w:rsidRPr="00766D9A">
        <w:t>ne ne s’était douté 150 ans après.</w:t>
      </w:r>
    </w:p>
    <w:p w:rsidR="0040571A" w:rsidRDefault="0040571A" w:rsidP="0040571A">
      <w:pPr>
        <w:spacing w:before="120" w:after="120"/>
        <w:jc w:val="both"/>
      </w:pPr>
      <w:r w:rsidRPr="00766D9A">
        <w:t>Ces fortifications sur les bords de la mer devinrent plus néce</w:t>
      </w:r>
      <w:r w:rsidRPr="00766D9A">
        <w:t>s</w:t>
      </w:r>
      <w:r w:rsidRPr="00766D9A">
        <w:t>saires pour la sûreté des ports toujours menacés des attaques du d</w:t>
      </w:r>
      <w:r w:rsidRPr="00766D9A">
        <w:t>e</w:t>
      </w:r>
      <w:r w:rsidRPr="00766D9A">
        <w:t>hors qui ne se dirigeaient jamais que sur eux : aussi les voit-on partout hérissés de batteries à l’entrée, et presque sans défense au r</w:t>
      </w:r>
      <w:r w:rsidRPr="00766D9A">
        <w:t>e</w:t>
      </w:r>
      <w:r w:rsidRPr="00766D9A">
        <w:t>vers</w:t>
      </w:r>
      <w:r>
        <w:t> </w:t>
      </w:r>
      <w:r>
        <w:rPr>
          <w:rStyle w:val="Appelnotedebasdep"/>
        </w:rPr>
        <w:footnoteReference w:id="289"/>
      </w:r>
      <w:r w:rsidRPr="00766D9A">
        <w:t>. L’ignorance, le préjugé, l’habitude, ont perpétué cette fausse dispos</w:t>
      </w:r>
      <w:r w:rsidRPr="00766D9A">
        <w:t>i</w:t>
      </w:r>
      <w:r w:rsidRPr="00766D9A">
        <w:t>tion.</w:t>
      </w:r>
    </w:p>
    <w:p w:rsidR="0040571A" w:rsidRDefault="0040571A" w:rsidP="0040571A">
      <w:pPr>
        <w:spacing w:before="120" w:after="120"/>
        <w:jc w:val="both"/>
      </w:pPr>
      <w:r>
        <w:t>[220]</w:t>
      </w:r>
    </w:p>
    <w:p w:rsidR="0040571A" w:rsidRPr="00766D9A" w:rsidRDefault="0040571A" w:rsidP="0040571A">
      <w:pPr>
        <w:spacing w:before="120" w:after="120"/>
        <w:jc w:val="both"/>
      </w:pPr>
      <w:r w:rsidRPr="00766D9A">
        <w:t>Les deux dernières guerres ont éclairé les nations sur le genre o</w:t>
      </w:r>
      <w:r w:rsidRPr="00766D9A">
        <w:t>f</w:t>
      </w:r>
      <w:r w:rsidRPr="00766D9A">
        <w:t xml:space="preserve">fensif et défensif dans les colonies. On ne verra plus faire de descente de vive force que par l’ignorance ou la présomption. On tourne </w:t>
      </w:r>
      <w:r>
        <w:t xml:space="preserve">plus aisément les postes sur les [221] </w:t>
      </w:r>
      <w:r w:rsidRPr="00766D9A">
        <w:t>bords de la mer, que dans les gorges des montagnes. Tout est changé en fait d’attaque et de défense dans les c</w:t>
      </w:r>
      <w:r w:rsidRPr="00766D9A">
        <w:t>o</w:t>
      </w:r>
      <w:r w:rsidRPr="00766D9A">
        <w:t>lonies</w:t>
      </w:r>
      <w:r>
        <w:t> </w:t>
      </w:r>
      <w:r>
        <w:rPr>
          <w:rStyle w:val="Appelnotedebasdep"/>
        </w:rPr>
        <w:footnoteReference w:id="290"/>
      </w:r>
      <w:r w:rsidRPr="00766D9A">
        <w:t>.</w:t>
      </w:r>
    </w:p>
    <w:p w:rsidR="0040571A" w:rsidRDefault="0040571A" w:rsidP="0040571A">
      <w:pPr>
        <w:pStyle w:val="Grillecouleur-Accent1"/>
      </w:pPr>
    </w:p>
    <w:p w:rsidR="0040571A" w:rsidRPr="00722A54" w:rsidRDefault="0040571A" w:rsidP="0040571A">
      <w:pPr>
        <w:pStyle w:val="Grillecouleur-Accent1"/>
      </w:pPr>
      <w:r w:rsidRPr="00722A54">
        <w:t>[Le désordre commença au moment du départ. Les divisions et les équipages se mêlèrent avec tant de confusion que cinquante hommes a</w:t>
      </w:r>
      <w:r w:rsidRPr="00722A54">
        <w:t>u</w:t>
      </w:r>
      <w:r w:rsidRPr="00722A54">
        <w:t>roient détruit tout le reste de notre armée. Le soldat fra</w:t>
      </w:r>
      <w:r w:rsidRPr="00722A54">
        <w:t>n</w:t>
      </w:r>
      <w:r w:rsidRPr="00722A54">
        <w:t>çois ne connoît plus de discipline, et au lieu d'avoir formé le Can</w:t>
      </w:r>
      <w:r w:rsidRPr="00722A54">
        <w:t>a</w:t>
      </w:r>
      <w:r w:rsidRPr="00722A54">
        <w:t>dien, il en a pris tous les défauts. [...] La plus grande partie des Canadiens de Québec, profita du désordre et regagna ses foyers, peu inquiète du maître auquel elle appa</w:t>
      </w:r>
      <w:r w:rsidRPr="00722A54">
        <w:t>r</w:t>
      </w:r>
      <w:r w:rsidRPr="00722A54">
        <w:t>tiendrait déso</w:t>
      </w:r>
      <w:r w:rsidRPr="00722A54">
        <w:t>r</w:t>
      </w:r>
      <w:r w:rsidRPr="00722A54">
        <w:t>mais ; et l'armée n'étoit plus, le 14 au soir, en arrivant à la Poi</w:t>
      </w:r>
      <w:r w:rsidRPr="00722A54">
        <w:t>n</w:t>
      </w:r>
      <w:r w:rsidRPr="00722A54">
        <w:t>te-aux-Trembles, qu'un peloton confus mêlé des cinq bataillons et des Canadiens des trois gouvern</w:t>
      </w:r>
      <w:r w:rsidRPr="00722A54">
        <w:t>e</w:t>
      </w:r>
      <w:r w:rsidRPr="00722A54">
        <w:t>ments </w:t>
      </w:r>
      <w:r w:rsidRPr="00BE7786">
        <w:rPr>
          <w:rStyle w:val="Appelnotedebasdep"/>
        </w:rPr>
        <w:footnoteReference w:id="291"/>
      </w:r>
      <w:r w:rsidRPr="00722A54">
        <w:t>...]</w:t>
      </w:r>
    </w:p>
    <w:p w:rsidR="0040571A" w:rsidRDefault="0040571A" w:rsidP="0040571A">
      <w:pPr>
        <w:spacing w:before="120" w:after="120"/>
        <w:jc w:val="both"/>
      </w:pPr>
    </w:p>
    <w:p w:rsidR="0040571A" w:rsidRDefault="0040571A" w:rsidP="0040571A">
      <w:pPr>
        <w:spacing w:before="120" w:after="120"/>
        <w:ind w:firstLine="0"/>
        <w:jc w:val="both"/>
      </w:pPr>
      <w:r>
        <w:br w:type="page"/>
        <w:t>[222]</w:t>
      </w:r>
    </w:p>
    <w:p w:rsidR="0040571A" w:rsidRPr="00766D9A" w:rsidRDefault="0040571A" w:rsidP="0040571A">
      <w:pPr>
        <w:spacing w:before="120" w:after="120"/>
        <w:jc w:val="both"/>
      </w:pPr>
    </w:p>
    <w:p w:rsidR="0040571A" w:rsidRPr="00766D9A" w:rsidRDefault="009310D6" w:rsidP="0040571A">
      <w:pPr>
        <w:pStyle w:val="fig"/>
        <w:rPr>
          <w:szCs w:val="2"/>
        </w:rPr>
      </w:pPr>
      <w:r w:rsidRPr="004273F5">
        <w:rPr>
          <w:noProof/>
          <w:szCs w:val="2"/>
        </w:rPr>
        <w:drawing>
          <wp:inline distT="0" distB="0" distL="0" distR="0">
            <wp:extent cx="4220845" cy="2913380"/>
            <wp:effectExtent l="25400" t="25400" r="8255" b="7620"/>
            <wp:docPr id="52" name="Image 52" descr="fig_p_222_Louisbourg_prise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fig_p_222_Louisbourg_prise_25_low"/>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20845" cy="2913380"/>
                    </a:xfrm>
                    <a:prstGeom prst="rect">
                      <a:avLst/>
                    </a:prstGeom>
                    <a:noFill/>
                    <a:ln w="19050" cmpd="sng">
                      <a:solidFill>
                        <a:srgbClr val="000000"/>
                      </a:solidFill>
                      <a:miter lim="800000"/>
                      <a:headEnd/>
                      <a:tailEnd/>
                    </a:ln>
                    <a:effectLst/>
                  </pic:spPr>
                </pic:pic>
              </a:graphicData>
            </a:graphic>
          </wp:inline>
        </w:drawing>
      </w:r>
    </w:p>
    <w:p w:rsidR="0040571A" w:rsidRDefault="0040571A" w:rsidP="0040571A">
      <w:pPr>
        <w:pStyle w:val="figsous-titre2"/>
      </w:pPr>
      <w:r w:rsidRPr="00766D9A">
        <w:t>Siège et prise de Louisbourg, juin 1758, triste résultat de la négligence de la m</w:t>
      </w:r>
      <w:r w:rsidRPr="00766D9A">
        <w:t>é</w:t>
      </w:r>
      <w:r w:rsidRPr="00766D9A">
        <w:t>tropole, une forteresse, abandonnée aux caprices du temps, délaissée et incompl</w:t>
      </w:r>
      <w:r w:rsidRPr="00766D9A">
        <w:t>è</w:t>
      </w:r>
      <w:r w:rsidRPr="00766D9A">
        <w:t>te.</w:t>
      </w:r>
      <w:r>
        <w:t xml:space="preserve"> </w:t>
      </w:r>
    </w:p>
    <w:p w:rsidR="0040571A" w:rsidRPr="00766D9A" w:rsidRDefault="0040571A" w:rsidP="0040571A">
      <w:pPr>
        <w:pStyle w:val="figsous-titre2"/>
      </w:pPr>
      <w:r w:rsidRPr="00766D9A">
        <w:t>Tiré de l’œuvre des Frères des Écoles Chrétiennes</w:t>
      </w:r>
    </w:p>
    <w:p w:rsidR="0040571A" w:rsidRPr="00766D9A" w:rsidRDefault="0040571A" w:rsidP="0040571A">
      <w:pPr>
        <w:spacing w:before="120" w:after="120"/>
        <w:jc w:val="both"/>
        <w:rPr>
          <w:szCs w:val="2"/>
        </w:rPr>
      </w:pPr>
    </w:p>
    <w:p w:rsidR="0040571A" w:rsidRPr="00766D9A" w:rsidRDefault="0040571A" w:rsidP="0040571A">
      <w:pPr>
        <w:spacing w:before="120" w:after="120"/>
        <w:jc w:val="both"/>
      </w:pPr>
      <w:r w:rsidRPr="00766D9A">
        <w:t xml:space="preserve">« Québec forme une espèce de triangle qui occupe une pointe de terre fort élevée sur </w:t>
      </w:r>
      <w:r>
        <w:t>la rive gauche du fleuve Saint-</w:t>
      </w:r>
      <w:r w:rsidRPr="00766D9A">
        <w:t>Laurent. Le fleuve en défend un des côtés. Des deux qui vont vers la ca</w:t>
      </w:r>
      <w:r w:rsidRPr="00766D9A">
        <w:t>m</w:t>
      </w:r>
      <w:r w:rsidRPr="00766D9A">
        <w:t>pagne, l’un, qui suit l’escarpement de la côte d’Abraham, co</w:t>
      </w:r>
      <w:r w:rsidRPr="00766D9A">
        <w:t>m</w:t>
      </w:r>
      <w:r w:rsidRPr="00766D9A">
        <w:t>mande avec beaucoup de supérior</w:t>
      </w:r>
      <w:r w:rsidRPr="00766D9A">
        <w:t>i</w:t>
      </w:r>
      <w:r w:rsidRPr="00766D9A">
        <w:t>té une plaine basse où serpente la rivière Saint-Charles. Cette côte d’Abraham règne presque p</w:t>
      </w:r>
      <w:r w:rsidRPr="00766D9A">
        <w:t>a</w:t>
      </w:r>
      <w:r w:rsidRPr="00766D9A">
        <w:t>rallèlement au fleuve et vient s’y réunir à l’embouchure de la r</w:t>
      </w:r>
      <w:r w:rsidRPr="00766D9A">
        <w:t>i</w:t>
      </w:r>
      <w:r w:rsidRPr="00766D9A">
        <w:t>vière du Cap-Rouge. Le côté de Québec, qui est terminé par cette côte et par l’escarpement du fleuve, est le seul accessible. Il est défendu par une enceinte de six bastions revêtus et presque sur une ligne droite. Un fossé peu profond et dont l’excavation en quelques endroits n’est que de cinq ou six pieds, que</w:t>
      </w:r>
      <w:r w:rsidRPr="00766D9A">
        <w:t>l</w:t>
      </w:r>
      <w:r w:rsidRPr="00766D9A">
        <w:t>ques terres rapportées sur la contrescarpe et six sept redoutes de bois construites par les Anglois [après la prise du 13 septembre] co</w:t>
      </w:r>
      <w:r w:rsidRPr="00766D9A">
        <w:t>u</w:t>
      </w:r>
      <w:r w:rsidRPr="00766D9A">
        <w:t>vroient cette enceinte, laquelle n’a détendue depuis le fleuve ju</w:t>
      </w:r>
      <w:r w:rsidRPr="00766D9A">
        <w:t>s</w:t>
      </w:r>
      <w:r w:rsidRPr="00766D9A">
        <w:t>qu’à la côte</w:t>
      </w:r>
      <w:r>
        <w:t xml:space="preserve"> [223] </w:t>
      </w:r>
      <w:r w:rsidRPr="00766D9A">
        <w:t>d’Abraham qu’environ six ou sept cent toises. Le terrain est de roc vif, qui vient presque à nu en approchant de la place. »</w:t>
      </w:r>
    </w:p>
    <w:p w:rsidR="0040571A" w:rsidRDefault="0040571A" w:rsidP="0040571A">
      <w:pPr>
        <w:spacing w:before="120" w:after="120"/>
        <w:jc w:val="both"/>
      </w:pPr>
      <w:r w:rsidRPr="00766D9A">
        <w:t>(Cf. Relation... d’un témoin anonyme, qui a participé à la contre-attaque française, contre les forces anglaises d’occupation, en 1760, in Casgrain, 1895,12 : 239-240). Cette description est presque littérale de celle qu’on retrouve dans le Journal des campagnes du chev</w:t>
      </w:r>
      <w:r w:rsidRPr="00766D9A">
        <w:t>a</w:t>
      </w:r>
      <w:r w:rsidRPr="00766D9A">
        <w:t>lier de Lévis, in Casgrain, 1889, 1 :</w:t>
      </w:r>
      <w:r>
        <w:t xml:space="preserve"> </w:t>
      </w:r>
      <w:r w:rsidRPr="00766D9A">
        <w:t>273.</w:t>
      </w:r>
    </w:p>
    <w:p w:rsidR="0040571A" w:rsidRPr="00766D9A" w:rsidRDefault="0040571A" w:rsidP="0040571A">
      <w:pPr>
        <w:spacing w:before="120" w:after="120"/>
        <w:jc w:val="both"/>
      </w:pPr>
    </w:p>
    <w:p w:rsidR="0040571A" w:rsidRPr="00766D9A" w:rsidRDefault="009310D6" w:rsidP="0040571A">
      <w:pPr>
        <w:pStyle w:val="fig"/>
        <w:rPr>
          <w:szCs w:val="2"/>
        </w:rPr>
      </w:pPr>
      <w:r w:rsidRPr="004273F5">
        <w:rPr>
          <w:noProof/>
          <w:szCs w:val="2"/>
        </w:rPr>
        <w:drawing>
          <wp:inline distT="0" distB="0" distL="0" distR="0">
            <wp:extent cx="3487420" cy="4773930"/>
            <wp:effectExtent l="25400" t="25400" r="17780" b="13970"/>
            <wp:docPr id="53" name="Image 53" descr="fig_p_223_Qc_Fort_1763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fig_p_223_Qc_Fort_1763_25_low"/>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87420" cy="4773930"/>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ous-titre2"/>
      </w:pPr>
      <w:r w:rsidRPr="00766D9A">
        <w:t>Juché sur un promontoire naturel « imprenable » (sic), la fort</w:t>
      </w:r>
      <w:r w:rsidRPr="00766D9A">
        <w:t>e</w:t>
      </w:r>
      <w:r w:rsidRPr="00766D9A">
        <w:t>resse de Québec n’en tomba pas moins aux mains de l’ennemi, le 13 se</w:t>
      </w:r>
      <w:r w:rsidRPr="00766D9A">
        <w:t>p</w:t>
      </w:r>
      <w:r w:rsidRPr="00766D9A">
        <w:t>tembre 1759, comme un fruit mûr laissé sans soins et sous mauvaise surveillance.</w:t>
      </w:r>
    </w:p>
    <w:p w:rsidR="0040571A" w:rsidRPr="00766D9A" w:rsidRDefault="0040571A" w:rsidP="0040571A">
      <w:pPr>
        <w:pStyle w:val="figsous-titre2"/>
      </w:pPr>
      <w:r w:rsidRPr="00766D9A">
        <w:t>Carte de John Bennet, London, 1776</w:t>
      </w:r>
    </w:p>
    <w:p w:rsidR="0040571A" w:rsidRDefault="0040571A" w:rsidP="0040571A">
      <w:pPr>
        <w:spacing w:before="120" w:after="120"/>
        <w:ind w:firstLine="0"/>
        <w:jc w:val="both"/>
      </w:pPr>
      <w:r w:rsidRPr="00766D9A">
        <w:br w:type="page"/>
      </w:r>
      <w:r>
        <w:t>[224]</w:t>
      </w:r>
    </w:p>
    <w:p w:rsidR="0040571A" w:rsidRDefault="0040571A" w:rsidP="0040571A">
      <w:pPr>
        <w:spacing w:before="120" w:after="120"/>
        <w:ind w:firstLine="0"/>
        <w:jc w:val="both"/>
      </w:pPr>
    </w:p>
    <w:p w:rsidR="0040571A" w:rsidRDefault="0040571A" w:rsidP="0040571A">
      <w:pPr>
        <w:spacing w:before="120" w:after="120"/>
        <w:jc w:val="both"/>
      </w:pPr>
      <w:r w:rsidRPr="00766D9A">
        <w:t>À propos de fortifications de campagne, de places fortes et d’artillerie, le manuel d’instruction adressée aux officiers d’infanterie pour tracer et construire toutes sortes d’ouvrages de campagne, donn</w:t>
      </w:r>
      <w:r w:rsidRPr="00766D9A">
        <w:t>e</w:t>
      </w:r>
      <w:r w:rsidRPr="00766D9A">
        <w:t>ra finalement raison à l’expertise critique de Dumas.</w:t>
      </w:r>
    </w:p>
    <w:p w:rsidR="0040571A" w:rsidRPr="00766D9A" w:rsidRDefault="0040571A" w:rsidP="0040571A">
      <w:pPr>
        <w:spacing w:before="120" w:after="120"/>
        <w:jc w:val="both"/>
      </w:pPr>
    </w:p>
    <w:p w:rsidR="0040571A" w:rsidRPr="00766D9A" w:rsidRDefault="009310D6" w:rsidP="0040571A">
      <w:pPr>
        <w:pStyle w:val="fig"/>
        <w:rPr>
          <w:szCs w:val="2"/>
        </w:rPr>
      </w:pPr>
      <w:r w:rsidRPr="004273F5">
        <w:rPr>
          <w:noProof/>
          <w:szCs w:val="2"/>
        </w:rPr>
        <w:drawing>
          <wp:inline distT="0" distB="0" distL="0" distR="0">
            <wp:extent cx="4529455" cy="3317240"/>
            <wp:effectExtent l="25400" t="25400" r="17145" b="10160"/>
            <wp:docPr id="54" name="Image 54" descr="fig_p_224_Fortifications_1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fig_p_224_Fortifications_16_low"/>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29455" cy="3317240"/>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ous-titre2"/>
      </w:pPr>
      <w:r w:rsidRPr="00766D9A">
        <w:t>« Les ouvrages de campagne sont de différentes esp</w:t>
      </w:r>
      <w:r w:rsidRPr="00766D9A">
        <w:t>è</w:t>
      </w:r>
      <w:r w:rsidRPr="00766D9A">
        <w:t>ces. Il y a des fléchés, des redoutes rondes ou à plusieurs faces, des redo</w:t>
      </w:r>
      <w:r w:rsidRPr="00766D9A">
        <w:t>u</w:t>
      </w:r>
      <w:r w:rsidRPr="00766D9A">
        <w:t>tes étoilées, des têtes de pont, des retranchemens, derrière le</w:t>
      </w:r>
      <w:r w:rsidRPr="00766D9A">
        <w:t>s</w:t>
      </w:r>
      <w:r w:rsidRPr="00766D9A">
        <w:t>quels on fait camper des troupes, et [...] »</w:t>
      </w:r>
    </w:p>
    <w:p w:rsidR="0040571A" w:rsidRPr="00766D9A" w:rsidRDefault="0040571A" w:rsidP="0040571A">
      <w:pPr>
        <w:pStyle w:val="figsous-titre2"/>
      </w:pPr>
      <w:r w:rsidRPr="00766D9A">
        <w:t>Dans la pl. XVII, par exemple, on a construit un ouvrage d’une grande éte</w:t>
      </w:r>
      <w:r w:rsidRPr="00766D9A">
        <w:t>n</w:t>
      </w:r>
      <w:r w:rsidRPr="00766D9A">
        <w:t>due sur une montagne, dont on a suivi le contour pour l’emplacement des lignes, à quoi il faut absolument faire atte</w:t>
      </w:r>
      <w:r w:rsidRPr="00766D9A">
        <w:t>n</w:t>
      </w:r>
      <w:r w:rsidRPr="00766D9A">
        <w:t>tion dans les cas pareils. Il faut que la vue soit libre, et que du poste r</w:t>
      </w:r>
      <w:r w:rsidRPr="00766D9A">
        <w:t>e</w:t>
      </w:r>
      <w:r w:rsidRPr="00766D9A">
        <w:t>tranchée on puisse découvrir les approches, en sorte que l’ennemi ne tro</w:t>
      </w:r>
      <w:r w:rsidRPr="00766D9A">
        <w:t>u</w:t>
      </w:r>
      <w:r w:rsidRPr="00766D9A">
        <w:t>ve jamais l’occasion d’avancer sans beaucoup de perte ; il faut même brûler les maisons et couper le bois et les broussailles par lesquels il pou</w:t>
      </w:r>
      <w:r w:rsidRPr="00766D9A">
        <w:t>r</w:t>
      </w:r>
      <w:r w:rsidRPr="00766D9A">
        <w:t>rait masquer son attaque... »</w:t>
      </w:r>
    </w:p>
    <w:p w:rsidR="0040571A" w:rsidRPr="00766D9A" w:rsidRDefault="0040571A" w:rsidP="0040571A">
      <w:pPr>
        <w:pStyle w:val="figsous-titre2"/>
      </w:pPr>
      <w:r w:rsidRPr="00766D9A">
        <w:t>(Cf.</w:t>
      </w:r>
      <w:r>
        <w:t xml:space="preserve"> </w:t>
      </w:r>
      <w:r w:rsidRPr="00766D9A">
        <w:t>Gaudi, 1793 : 1,</w:t>
      </w:r>
      <w:r>
        <w:t xml:space="preserve"> </w:t>
      </w:r>
      <w:r w:rsidRPr="00766D9A">
        <w:t>25,</w:t>
      </w:r>
      <w:r>
        <w:t xml:space="preserve"> </w:t>
      </w:r>
      <w:r w:rsidRPr="00766D9A">
        <w:t>26)</w:t>
      </w:r>
    </w:p>
    <w:p w:rsidR="0040571A" w:rsidRDefault="0040571A" w:rsidP="0040571A">
      <w:pPr>
        <w:spacing w:before="120" w:after="120"/>
        <w:ind w:hanging="90"/>
        <w:jc w:val="both"/>
      </w:pPr>
      <w:r w:rsidRPr="00766D9A">
        <w:br w:type="page"/>
      </w:r>
      <w:r>
        <w:t>[225]</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5" w:name="JD_Dumas_pt_2_chap_XV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XVI</w:t>
      </w:r>
      <w:r w:rsidRPr="00726427">
        <w:t>I</w:t>
      </w:r>
    </w:p>
    <w:p w:rsidR="0040571A" w:rsidRPr="00E07116" w:rsidRDefault="0040571A" w:rsidP="0040571A">
      <w:pPr>
        <w:pStyle w:val="Titreniveau2"/>
        <w:spacing w:before="120"/>
      </w:pPr>
      <w:r>
        <w:t>Suite du même sujet</w:t>
      </w:r>
    </w:p>
    <w:bookmarkEnd w:id="25"/>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Des fortifications dans le grand genre, élevées sur les bords de la mer tourneraient bientôt à l’avantage de l’assaillant. Une armée n</w:t>
      </w:r>
      <w:r w:rsidRPr="00766D9A">
        <w:t>a</w:t>
      </w:r>
      <w:r w:rsidRPr="00766D9A">
        <w:t>vale renferme dans son sein tant de moyens pour ruiner et détruire, que lorsque le point d’attaque est à la portée et pour ai</w:t>
      </w:r>
      <w:r w:rsidRPr="00766D9A">
        <w:t>n</w:t>
      </w:r>
      <w:r w:rsidRPr="00766D9A">
        <w:t>si dire, à pied d’œuvre, l’effort quelle est capable de faire est irr</w:t>
      </w:r>
      <w:r w:rsidRPr="00766D9A">
        <w:t>é</w:t>
      </w:r>
      <w:r w:rsidRPr="00766D9A">
        <w:t>sistible.</w:t>
      </w:r>
    </w:p>
    <w:p w:rsidR="0040571A" w:rsidRPr="00766D9A" w:rsidRDefault="0040571A" w:rsidP="0040571A">
      <w:pPr>
        <w:spacing w:before="120" w:after="120"/>
        <w:jc w:val="both"/>
      </w:pPr>
      <w:r w:rsidRPr="00766D9A">
        <w:t>Une place de guerre est nécessairement un lieu de dépôt. Elle co</w:t>
      </w:r>
      <w:r w:rsidRPr="00766D9A">
        <w:t>n</w:t>
      </w:r>
      <w:r w:rsidRPr="00766D9A">
        <w:t>tient les magasins, les arsenaux, les ressources en tout genre. Il n’en reste plus pour la défense ultérieure après sa capitulation. Elle entraîne immédiatement une colonie entière, ou sert à l’ennemi de point d’appui dominant pour la réduire. Il n’y a point d’exception à cette règle générale, tous les exemples la confi</w:t>
      </w:r>
      <w:r w:rsidRPr="00766D9A">
        <w:t>r</w:t>
      </w:r>
      <w:r w:rsidRPr="00766D9A">
        <w:t>ment.</w:t>
      </w:r>
    </w:p>
    <w:p w:rsidR="0040571A" w:rsidRDefault="0040571A" w:rsidP="0040571A">
      <w:pPr>
        <w:spacing w:before="120" w:after="120"/>
        <w:jc w:val="both"/>
      </w:pPr>
      <w:r w:rsidRPr="00766D9A">
        <w:t>Une place de guerre dans une colonie doit être un point ce</w:t>
      </w:r>
      <w:r w:rsidRPr="00766D9A">
        <w:t>n</w:t>
      </w:r>
      <w:r w:rsidRPr="00766D9A">
        <w:t>tral de sûreté, qui porte partout ses rayons, l’âme et la vie à la circonférence. Le grand art consiste dans l’ouverture des communications qui do</w:t>
      </w:r>
      <w:r w:rsidRPr="00766D9A">
        <w:t>i</w:t>
      </w:r>
      <w:r w:rsidRPr="00766D9A">
        <w:t>vent être pratiquées avec une telle intellige</w:t>
      </w:r>
      <w:r w:rsidRPr="00766D9A">
        <w:t>n</w:t>
      </w:r>
      <w:r w:rsidRPr="00766D9A">
        <w:t>ce, qu’en offrant partout à l’ennemi des difficultés à vaincre, des dangers à courir et des pertes à essuyer, elles procurent en même temps à la défense toute la facilité des transports.</w:t>
      </w:r>
    </w:p>
    <w:p w:rsidR="0040571A" w:rsidRPr="00766D9A" w:rsidRDefault="0040571A" w:rsidP="0040571A">
      <w:pPr>
        <w:spacing w:before="120" w:after="120"/>
        <w:jc w:val="both"/>
      </w:pPr>
      <w:r>
        <w:t>[226]</w:t>
      </w:r>
    </w:p>
    <w:p w:rsidR="0040571A" w:rsidRPr="00766D9A" w:rsidRDefault="0040571A" w:rsidP="0040571A">
      <w:pPr>
        <w:spacing w:before="120" w:after="120"/>
        <w:jc w:val="both"/>
      </w:pPr>
      <w:r w:rsidRPr="00766D9A">
        <w:t>Ce qui vient d’être dit des communications suppose une dispos</w:t>
      </w:r>
      <w:r w:rsidRPr="00766D9A">
        <w:t>i</w:t>
      </w:r>
      <w:r w:rsidRPr="00766D9A">
        <w:t>tion des postes qu’indiquera la situation des lieux. L’homme de guerre ne négligera pas la faveur du terrain qui donne le point d’appui pour l’attaque et pour la retraite. Il en disposera selon son projet g</w:t>
      </w:r>
      <w:r w:rsidRPr="00766D9A">
        <w:t>é</w:t>
      </w:r>
      <w:r w:rsidRPr="00766D9A">
        <w:t>néral de défense dont toutes les parties, liées entre elles, se correspondront te</w:t>
      </w:r>
      <w:r w:rsidRPr="00766D9A">
        <w:t>l</w:t>
      </w:r>
      <w:r w:rsidRPr="00766D9A">
        <w:t>lement, que leur action d’impulsion ou de résistance ne soit dans a</w:t>
      </w:r>
      <w:r w:rsidRPr="00766D9A">
        <w:t>u</w:t>
      </w:r>
      <w:r w:rsidRPr="00766D9A">
        <w:t>cun événement sans utilité directe.</w:t>
      </w:r>
    </w:p>
    <w:p w:rsidR="0040571A" w:rsidRPr="00766D9A" w:rsidRDefault="0040571A" w:rsidP="0040571A">
      <w:pPr>
        <w:spacing w:before="120" w:after="120"/>
        <w:jc w:val="both"/>
      </w:pPr>
      <w:r w:rsidRPr="00766D9A">
        <w:t>Toute colonie, soit île, presqu’île ou continent dont on n’aura pas saisi le centre par une fortification redoutable, ne sera pour l’État po</w:t>
      </w:r>
      <w:r w:rsidRPr="00766D9A">
        <w:t>s</w:t>
      </w:r>
      <w:r w:rsidRPr="00766D9A">
        <w:t>sesseur qu’une jouissance précaire.</w:t>
      </w:r>
    </w:p>
    <w:p w:rsidR="0040571A" w:rsidRPr="00766D9A" w:rsidRDefault="0040571A" w:rsidP="0040571A">
      <w:pPr>
        <w:spacing w:before="120" w:after="120"/>
        <w:jc w:val="both"/>
      </w:pPr>
      <w:r w:rsidRPr="00766D9A">
        <w:t>L’étendue, la forme géographique et topographique, peuvent en exiger deux, quelquefois trois ; mais il n’y a qu’un homme d’expérience à la guerre, qui puisse déterm</w:t>
      </w:r>
      <w:r w:rsidRPr="00766D9A">
        <w:t>i</w:t>
      </w:r>
      <w:r w:rsidRPr="00766D9A">
        <w:t>ner sur les lieux la place, la quantité et la qualité des fort</w:t>
      </w:r>
      <w:r w:rsidRPr="00766D9A">
        <w:t>i</w:t>
      </w:r>
      <w:r w:rsidRPr="00766D9A">
        <w:t>fications permanentes.</w:t>
      </w:r>
    </w:p>
    <w:p w:rsidR="0040571A" w:rsidRPr="00766D9A" w:rsidRDefault="0040571A" w:rsidP="0040571A">
      <w:pPr>
        <w:spacing w:before="120" w:after="120"/>
        <w:jc w:val="both"/>
      </w:pPr>
      <w:r w:rsidRPr="00766D9A">
        <w:t>L’ingénieur en chef les exécutera sous ses ordres contradictoir</w:t>
      </w:r>
      <w:r w:rsidRPr="00766D9A">
        <w:t>e</w:t>
      </w:r>
      <w:r w:rsidRPr="00766D9A">
        <w:t>ment avec le commandant de l’artillerie dont le sentiment sera to</w:t>
      </w:r>
      <w:r w:rsidRPr="00766D9A">
        <w:t>u</w:t>
      </w:r>
      <w:r w:rsidRPr="00766D9A">
        <w:t>jours d’un grand poids dans toute construction militaire.</w:t>
      </w:r>
    </w:p>
    <w:p w:rsidR="0040571A" w:rsidRDefault="0040571A" w:rsidP="0040571A">
      <w:pPr>
        <w:tabs>
          <w:tab w:val="left" w:pos="-810"/>
        </w:tabs>
        <w:spacing w:before="120" w:after="120"/>
        <w:ind w:firstLine="0"/>
        <w:jc w:val="both"/>
      </w:pPr>
      <w:r w:rsidRPr="00766D9A">
        <w:br w:type="page"/>
      </w:r>
      <w:r>
        <w:t>[227]</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6" w:name="JD_Dumas_pt_2_chap_XVI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XVI</w:t>
      </w:r>
      <w:r w:rsidRPr="00726427">
        <w:t>I</w:t>
      </w:r>
      <w:r>
        <w:t>I</w:t>
      </w:r>
    </w:p>
    <w:p w:rsidR="0040571A" w:rsidRPr="00E07116" w:rsidRDefault="0040571A" w:rsidP="0040571A">
      <w:pPr>
        <w:pStyle w:val="Titreniveau2"/>
        <w:spacing w:before="120"/>
      </w:pPr>
      <w:r>
        <w:t>Sur l’artillerie</w:t>
      </w:r>
    </w:p>
    <w:bookmarkEnd w:id="26"/>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Multiplier les batteries sur les côtes dans une colonie, c’est diviser les forces défensives qu’il est si important de conserver en masse, pour les porter sur l’ennemi, dans le lieu où il exécutera sa descente.</w:t>
      </w:r>
    </w:p>
    <w:p w:rsidR="0040571A" w:rsidRPr="00766D9A" w:rsidRDefault="0040571A" w:rsidP="0040571A">
      <w:pPr>
        <w:spacing w:before="120" w:after="120"/>
        <w:jc w:val="both"/>
      </w:pPr>
      <w:r w:rsidRPr="00766D9A">
        <w:t>À cette division funeste par elle-même, se joint l’inconvénient de jeter sur les rives un grand nombre de pièces de canon que vous ne pourrez ni garder ni retirer, si la descente s’exécute, et dont l’ennemi se servira contre vous à l’instant même.</w:t>
      </w:r>
    </w:p>
    <w:p w:rsidR="0040571A" w:rsidRPr="00766D9A" w:rsidRDefault="0040571A" w:rsidP="0040571A">
      <w:pPr>
        <w:spacing w:before="120" w:after="120"/>
        <w:jc w:val="both"/>
      </w:pPr>
      <w:r w:rsidRPr="00766D9A">
        <w:t>Les batteries abandonnées ou prises, des prisonniers, des fuyards, tout cela aura déjà mis l’ennemi en curée avant que vous puissiez l’attaquer en force.</w:t>
      </w:r>
    </w:p>
    <w:p w:rsidR="0040571A" w:rsidRPr="00766D9A" w:rsidRDefault="0040571A" w:rsidP="0040571A">
      <w:pPr>
        <w:spacing w:before="120" w:after="120"/>
        <w:jc w:val="both"/>
      </w:pPr>
      <w:r w:rsidRPr="00766D9A">
        <w:t>Cette quantité de bouches à feu que vous étalez en vain, au lieu d’en imposer à l’ennemi, lui annonce le vice de votre disp</w:t>
      </w:r>
      <w:r w:rsidRPr="00766D9A">
        <w:t>o</w:t>
      </w:r>
      <w:r w:rsidRPr="00766D9A">
        <w:t>sition. Il vous voit, vous compte, vous calcule, vous amuse, vous fatigue ; d</w:t>
      </w:r>
      <w:r w:rsidRPr="00766D9A">
        <w:t>é</w:t>
      </w:r>
      <w:r w:rsidRPr="00766D9A">
        <w:t>termine son point de descente, l’exécute de nuit ; tourne vos batteries, et se trouve pourvu d’une nombreuse artill</w:t>
      </w:r>
      <w:r w:rsidRPr="00766D9A">
        <w:t>e</w:t>
      </w:r>
      <w:r w:rsidRPr="00766D9A">
        <w:t>rie, sans avoir eu la peine de la descendre de ses vaisseaux. Il n’y a qu’une profonde ignorance des principes et une inexpérience absolue, qui puisse faire adopter une telle disposition.</w:t>
      </w:r>
    </w:p>
    <w:p w:rsidR="0040571A" w:rsidRDefault="0040571A" w:rsidP="0040571A">
      <w:pPr>
        <w:spacing w:before="120" w:after="120"/>
        <w:ind w:firstLine="0"/>
        <w:jc w:val="both"/>
      </w:pPr>
      <w:r w:rsidRPr="00766D9A">
        <w:br w:type="page"/>
      </w:r>
      <w:r>
        <w:t>[228]</w:t>
      </w:r>
    </w:p>
    <w:p w:rsidR="0040571A" w:rsidRDefault="0040571A" w:rsidP="0040571A">
      <w:pPr>
        <w:spacing w:before="120" w:after="120"/>
        <w:jc w:val="both"/>
      </w:pPr>
    </w:p>
    <w:p w:rsidR="0040571A" w:rsidRPr="00766D9A" w:rsidRDefault="009310D6" w:rsidP="0040571A">
      <w:pPr>
        <w:pStyle w:val="fig"/>
        <w:rPr>
          <w:szCs w:val="2"/>
        </w:rPr>
      </w:pPr>
      <w:r w:rsidRPr="0004153E">
        <w:rPr>
          <w:noProof/>
          <w:szCs w:val="2"/>
        </w:rPr>
        <w:drawing>
          <wp:inline distT="0" distB="0" distL="0" distR="0">
            <wp:extent cx="4391025" cy="3700145"/>
            <wp:effectExtent l="25400" t="25400" r="15875" b="8255"/>
            <wp:docPr id="55" name="Image 55" descr="fig_p_228_canon_en_coupe_1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fig_p_228_canon_en_coupe_17_low"/>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91025" cy="3700145"/>
                    </a:xfrm>
                    <a:prstGeom prst="rect">
                      <a:avLst/>
                    </a:prstGeom>
                    <a:noFill/>
                    <a:ln w="19050" cmpd="sng">
                      <a:solidFill>
                        <a:srgbClr val="000000"/>
                      </a:solidFill>
                      <a:miter lim="800000"/>
                      <a:headEnd/>
                      <a:tailEnd/>
                    </a:ln>
                    <a:effectLst/>
                  </pic:spPr>
                </pic:pic>
              </a:graphicData>
            </a:graphic>
          </wp:inline>
        </w:drawing>
      </w:r>
    </w:p>
    <w:p w:rsidR="0040571A" w:rsidRPr="00766D9A" w:rsidRDefault="0040571A" w:rsidP="0040571A">
      <w:pPr>
        <w:pStyle w:val="figsous-titre2"/>
      </w:pPr>
      <w:r w:rsidRPr="00766D9A">
        <w:t>Tiré de l’Encyclopédie de Didérot et d’Alembert</w:t>
      </w:r>
    </w:p>
    <w:p w:rsidR="0040571A" w:rsidRPr="00766D9A" w:rsidRDefault="0040571A" w:rsidP="0040571A">
      <w:pPr>
        <w:pStyle w:val="figsous-titre2"/>
      </w:pPr>
      <w:r w:rsidRPr="00766D9A">
        <w:t>Fig. 4. Pièce de canon français, de 24 livres, encore en usage à l’époque de D</w:t>
      </w:r>
      <w:r w:rsidRPr="00766D9A">
        <w:t>u</w:t>
      </w:r>
      <w:r w:rsidRPr="00766D9A">
        <w:t>mas. Retenons simplement : (A) culasse avec son bouton ; (B) plate-bande &amp; moulures de la culasse ; (C) le champ de la lumière ; (D) astragale de lumière ; (E) premier renfort ; (F, G, K) plate-bande &amp; moulures des renforts ; (H) les a</w:t>
      </w:r>
      <w:r w:rsidRPr="00766D9A">
        <w:t>n</w:t>
      </w:r>
      <w:r w:rsidRPr="00766D9A">
        <w:t>ses ; (I) tourillons ; (L) ceinture ou ornement de volée ; (M) astragale de la ceint</w:t>
      </w:r>
      <w:r w:rsidRPr="00766D9A">
        <w:t>u</w:t>
      </w:r>
      <w:r w:rsidRPr="00766D9A">
        <w:t>re ; (N) v</w:t>
      </w:r>
      <w:r w:rsidRPr="00766D9A">
        <w:t>o</w:t>
      </w:r>
      <w:r w:rsidRPr="00766D9A">
        <w:t>lée ; (O) astragale du collet ; (P) collet avec le bourelet en tulipe ; (Q) couronne avec ses moulures ; (R) bo</w:t>
      </w:r>
      <w:r w:rsidRPr="00766D9A">
        <w:t>u</w:t>
      </w:r>
      <w:r w:rsidRPr="00766D9A">
        <w:t>che ; (S) lumière.</w:t>
      </w:r>
    </w:p>
    <w:p w:rsidR="0040571A" w:rsidRPr="00766D9A" w:rsidRDefault="0040571A" w:rsidP="0040571A">
      <w:pPr>
        <w:pStyle w:val="figsous-titre2"/>
      </w:pPr>
      <w:r w:rsidRPr="00766D9A">
        <w:t>Fig. 5. Longueur du canon divisée dans les différentes parties selon lesquelles on diminue l’épaisseur du métal depuis la plate-bande de la culasse jusqu’au collet de la tulipe.</w:t>
      </w:r>
    </w:p>
    <w:p w:rsidR="0040571A" w:rsidRDefault="0040571A" w:rsidP="0040571A">
      <w:pPr>
        <w:pStyle w:val="figsous-titre2"/>
      </w:pPr>
      <w:r w:rsidRPr="00766D9A">
        <w:t>Fig. 6. Coupe du même canon, montrant la mécanique de mise à feu : du canal de la lumière (c, d) ; en passant par l’âme (entre les parties ee) ; jusqu’à la bo</w:t>
      </w:r>
      <w:r w:rsidRPr="00766D9A">
        <w:t>u</w:t>
      </w:r>
      <w:r w:rsidRPr="00766D9A">
        <w:t>che (R).</w:t>
      </w:r>
    </w:p>
    <w:p w:rsidR="0040571A" w:rsidRDefault="0040571A" w:rsidP="0040571A">
      <w:pPr>
        <w:spacing w:before="120" w:after="120"/>
        <w:ind w:firstLine="0"/>
        <w:jc w:val="both"/>
      </w:pPr>
      <w:r w:rsidRPr="00766D9A">
        <w:br w:type="page"/>
      </w:r>
      <w:r>
        <w:t>[229]</w:t>
      </w:r>
    </w:p>
    <w:p w:rsidR="0040571A" w:rsidRPr="00766D9A" w:rsidRDefault="0040571A" w:rsidP="0040571A">
      <w:pPr>
        <w:spacing w:before="120" w:after="120"/>
        <w:jc w:val="both"/>
      </w:pPr>
    </w:p>
    <w:p w:rsidR="0040571A" w:rsidRPr="00766D9A" w:rsidRDefault="009310D6" w:rsidP="0040571A">
      <w:pPr>
        <w:pStyle w:val="fig"/>
        <w:rPr>
          <w:szCs w:val="2"/>
        </w:rPr>
      </w:pPr>
      <w:r w:rsidRPr="0004153E">
        <w:rPr>
          <w:noProof/>
          <w:szCs w:val="2"/>
        </w:rPr>
        <w:drawing>
          <wp:inline distT="0" distB="0" distL="0" distR="0">
            <wp:extent cx="4433570" cy="1435100"/>
            <wp:effectExtent l="25400" t="25400" r="11430" b="12700"/>
            <wp:docPr id="56" name="Image 56" descr="fig_p_229_Profil_de_tir_1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fig_p_229_Profil_de_tir_15_low"/>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33570" cy="1435100"/>
                    </a:xfrm>
                    <a:prstGeom prst="rect">
                      <a:avLst/>
                    </a:prstGeom>
                    <a:noFill/>
                    <a:ln w="19050" cmpd="sng">
                      <a:solidFill>
                        <a:srgbClr val="000000"/>
                      </a:solidFill>
                      <a:miter lim="800000"/>
                      <a:headEnd/>
                      <a:tailEnd/>
                    </a:ln>
                    <a:effectLst/>
                  </pic:spPr>
                </pic:pic>
              </a:graphicData>
            </a:graphic>
          </wp:inline>
        </w:drawing>
      </w:r>
    </w:p>
    <w:p w:rsidR="0040571A" w:rsidRDefault="0040571A" w:rsidP="0040571A">
      <w:pPr>
        <w:pStyle w:val="figsous-titre2"/>
      </w:pPr>
    </w:p>
    <w:p w:rsidR="0040571A" w:rsidRPr="00766D9A" w:rsidRDefault="0040571A" w:rsidP="0040571A">
      <w:pPr>
        <w:pStyle w:val="figsous-titre2"/>
      </w:pPr>
      <w:r w:rsidRPr="00766D9A">
        <w:t>Tiré de l’Encyclopédie de Didérot et d’Alembert.</w:t>
      </w:r>
    </w:p>
    <w:p w:rsidR="0040571A" w:rsidRPr="00766D9A" w:rsidRDefault="0040571A" w:rsidP="0040571A">
      <w:pPr>
        <w:pStyle w:val="figsous-titre2"/>
      </w:pPr>
      <w:r w:rsidRPr="00766D9A">
        <w:t>Profil coupé de la ligne de tir d’une pièce d’artillerie du rempart jusqu’au gl</w:t>
      </w:r>
      <w:r w:rsidRPr="00766D9A">
        <w:t>a</w:t>
      </w:r>
      <w:r w:rsidRPr="00766D9A">
        <w:t>cis.</w:t>
      </w:r>
    </w:p>
    <w:p w:rsidR="0040571A" w:rsidRPr="00766D9A" w:rsidRDefault="0040571A" w:rsidP="0040571A">
      <w:pPr>
        <w:pStyle w:val="figsous-titre2"/>
      </w:pPr>
      <w:r w:rsidRPr="00766D9A">
        <w:t>« (AB) niveau de la campagne ; (AW) talud intérieur du rempart ; (GH) banque</w:t>
      </w:r>
      <w:r w:rsidRPr="00766D9A">
        <w:t>t</w:t>
      </w:r>
      <w:r w:rsidRPr="00766D9A">
        <w:t>te ; (HL) côté intérieur du parapet ; (LM) partie supérieure ou plongée du par</w:t>
      </w:r>
      <w:r w:rsidRPr="00766D9A">
        <w:t>a</w:t>
      </w:r>
      <w:r w:rsidRPr="00766D9A">
        <w:t>pet ; (VYQX) contrefort ; (MNRSTQY) revêtement du rempart ; (NR) escarpe ; (N) co</w:t>
      </w:r>
      <w:r w:rsidRPr="00766D9A">
        <w:t>r</w:t>
      </w:r>
      <w:r w:rsidRPr="00766D9A">
        <w:t>don ; (Su) fossé ; (u</w:t>
      </w:r>
      <w:r>
        <w:t>n</w:t>
      </w:r>
      <w:r w:rsidRPr="00766D9A">
        <w:t>) contrescarpe ; (my) revêtement de la con</w:t>
      </w:r>
      <w:r>
        <w:t>trescarpe ; (mc</w:t>
      </w:r>
      <w:r w:rsidRPr="00766D9A">
        <w:t>) chemin couvert ; (ef) banquette du chemin couvert ;</w:t>
      </w:r>
      <w:r>
        <w:t>(</w:t>
      </w:r>
      <w:r w:rsidRPr="00766D9A">
        <w:t>fh) côté intérieur du parapet du chemin couvert ; (</w:t>
      </w:r>
      <w:r>
        <w:t>hg) gl</w:t>
      </w:r>
      <w:r>
        <w:t>a</w:t>
      </w:r>
      <w:r>
        <w:t>cis ; (lr) palissade du c</w:t>
      </w:r>
      <w:r w:rsidRPr="00766D9A">
        <w:t>hemin couvert plantée sur la blanquette au pié du côté intérieur ; (ab) échelle. »</w:t>
      </w:r>
    </w:p>
    <w:p w:rsidR="0040571A" w:rsidRDefault="0040571A" w:rsidP="0040571A">
      <w:pPr>
        <w:spacing w:before="120" w:after="120"/>
        <w:jc w:val="both"/>
      </w:pPr>
    </w:p>
    <w:p w:rsidR="0040571A" w:rsidRPr="00766D9A" w:rsidRDefault="0040571A" w:rsidP="0040571A">
      <w:pPr>
        <w:spacing w:before="120" w:after="120"/>
        <w:jc w:val="both"/>
      </w:pPr>
      <w:r w:rsidRPr="00766D9A">
        <w:t>La défense d’une colonie n’exige pas moins un grand nombre de bouches à feu de toute espèce. Tout poste y doit être à l’abri du coup de main. Les postes de cette espèce supportent partout l’artillerie : dans les colonies, ils l’exigent parce que l’on n’y met point comme en Europe, un bataillon dans une redoute.</w:t>
      </w:r>
    </w:p>
    <w:p w:rsidR="0040571A" w:rsidRPr="00766D9A" w:rsidRDefault="0040571A" w:rsidP="0040571A">
      <w:pPr>
        <w:spacing w:before="120" w:after="120"/>
        <w:jc w:val="both"/>
      </w:pPr>
      <w:r w:rsidRPr="00766D9A">
        <w:t>Outre les pièces attachées aux troupes, on doit avoir un train d’artillerie de campagne proportionné au corps défensif qui co</w:t>
      </w:r>
      <w:r w:rsidRPr="00766D9A">
        <w:t>m</w:t>
      </w:r>
      <w:r w:rsidRPr="00766D9A">
        <w:t>prend les troupes entretenues et les milices n</w:t>
      </w:r>
      <w:r w:rsidRPr="00766D9A">
        <w:t>a</w:t>
      </w:r>
      <w:r w:rsidRPr="00766D9A">
        <w:t>tionales.</w:t>
      </w:r>
    </w:p>
    <w:p w:rsidR="0040571A" w:rsidRPr="00766D9A" w:rsidRDefault="0040571A" w:rsidP="0040571A">
      <w:pPr>
        <w:spacing w:before="120" w:after="120"/>
        <w:jc w:val="both"/>
      </w:pPr>
      <w:r w:rsidRPr="00766D9A">
        <w:t>La France fut la première en Europe qui porta l’artillerie, par la théorie et par la pratique, au degré de force où toutes les autres pui</w:t>
      </w:r>
      <w:r w:rsidRPr="00766D9A">
        <w:t>s</w:t>
      </w:r>
      <w:r w:rsidRPr="00766D9A">
        <w:t>sances l’ont portée depuis. Mais cette émulation ne s’est pas étendue jusques dans ces col</w:t>
      </w:r>
      <w:r w:rsidRPr="00766D9A">
        <w:t>o</w:t>
      </w:r>
      <w:r w:rsidRPr="00766D9A">
        <w:t>nies où elle serait</w:t>
      </w:r>
      <w:r>
        <w:t xml:space="preserve"> [230] </w:t>
      </w:r>
      <w:r w:rsidRPr="00766D9A">
        <w:t>si nécessaire ; l’artillerie y est restée sans forme, sans activité, sans manutention, sans instru</w:t>
      </w:r>
      <w:r w:rsidRPr="00766D9A">
        <w:t>c</w:t>
      </w:r>
      <w:r w:rsidRPr="00766D9A">
        <w:t>tion. Un si beau modèle ne laisse point d’excuse, l’application est si aisée à faire, la proportion si facile à prendre.</w:t>
      </w:r>
    </w:p>
    <w:p w:rsidR="0040571A" w:rsidRPr="00766D9A" w:rsidRDefault="0040571A" w:rsidP="0040571A">
      <w:pPr>
        <w:spacing w:before="120" w:after="120"/>
        <w:jc w:val="both"/>
      </w:pPr>
      <w:r w:rsidRPr="00766D9A">
        <w:t>Dans les armées en Europe, on attache un ou plusieurs batai</w:t>
      </w:r>
      <w:r w:rsidRPr="00766D9A">
        <w:t>l</w:t>
      </w:r>
      <w:r w:rsidRPr="00766D9A">
        <w:t>lons au service de l’artillerie pour servir d’aide et de renfort. La milice y suppléera dans les colonies : tous les ouvriers accout</w:t>
      </w:r>
      <w:r w:rsidRPr="00766D9A">
        <w:t>u</w:t>
      </w:r>
      <w:r w:rsidRPr="00766D9A">
        <w:t>més à manier la règle et le compas, doivent être formés en co</w:t>
      </w:r>
      <w:r w:rsidRPr="00766D9A">
        <w:t>m</w:t>
      </w:r>
      <w:r w:rsidRPr="00766D9A">
        <w:t>pagnies d’artillerie ; instruits à cet exercice et attachés à ce serv</w:t>
      </w:r>
      <w:r w:rsidRPr="00766D9A">
        <w:t>i</w:t>
      </w:r>
      <w:r w:rsidRPr="00766D9A">
        <w:t>ce en temps de guerre.</w:t>
      </w:r>
    </w:p>
    <w:p w:rsidR="0040571A" w:rsidRDefault="0040571A" w:rsidP="0040571A">
      <w:pPr>
        <w:spacing w:before="120" w:after="120"/>
        <w:ind w:firstLine="0"/>
        <w:jc w:val="both"/>
      </w:pPr>
      <w:r w:rsidRPr="00766D9A">
        <w:br w:type="page"/>
      </w:r>
      <w:r>
        <w:t>[231]</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XIX</w:t>
      </w:r>
    </w:p>
    <w:p w:rsidR="0040571A" w:rsidRPr="00E07116" w:rsidRDefault="0040571A" w:rsidP="0040571A">
      <w:pPr>
        <w:pStyle w:val="Titreniveau2"/>
        <w:spacing w:before="120"/>
      </w:pPr>
      <w:r>
        <w:t>Sur la sûreté des ports</w:t>
      </w:r>
    </w:p>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Les attaques ne se dirigent plus sur les ports depuis que leur entrée est partout hérissée de canons ; l’usage de les tourner a prévalu et ce</w:t>
      </w:r>
      <w:r w:rsidRPr="00766D9A">
        <w:t>t</w:t>
      </w:r>
      <w:r w:rsidRPr="00766D9A">
        <w:t>te manière d’opérer se soutiendra ; parce qu’elle est la meilleure dans les principes de la guerre de terre et de mer.</w:t>
      </w:r>
    </w:p>
    <w:p w:rsidR="0040571A" w:rsidRPr="00766D9A" w:rsidRDefault="0040571A" w:rsidP="0040571A">
      <w:pPr>
        <w:spacing w:before="120" w:after="120"/>
        <w:jc w:val="both"/>
      </w:pPr>
      <w:r w:rsidRPr="00766D9A">
        <w:t>Mais un port qui serait dénué de toute défense, comme nous en connaissons, offrirait à l’ennemi de nouvelles combinaisons dans ses attaques, que l’on ne pourrait ni prévoir ni prévenir, il est indispens</w:t>
      </w:r>
      <w:r w:rsidRPr="00766D9A">
        <w:t>a</w:t>
      </w:r>
      <w:r w:rsidRPr="00766D9A">
        <w:t>ble d’en saisir l’entrée par des redoutes construites de manière qu’elles présentent au feu de l’ennemi le plus petit front et le plus grand no</w:t>
      </w:r>
      <w:r w:rsidRPr="00766D9A">
        <w:t>m</w:t>
      </w:r>
      <w:r w:rsidRPr="00766D9A">
        <w:t>bre de bouches à feu.</w:t>
      </w:r>
    </w:p>
    <w:p w:rsidR="0040571A" w:rsidRPr="00766D9A" w:rsidRDefault="0040571A" w:rsidP="0040571A">
      <w:pPr>
        <w:spacing w:before="120" w:after="120"/>
        <w:jc w:val="both"/>
      </w:pPr>
      <w:r w:rsidRPr="00766D9A">
        <w:t>Un glacis</w:t>
      </w:r>
      <w:r>
        <w:t> </w:t>
      </w:r>
      <w:r>
        <w:rPr>
          <w:rStyle w:val="Appelnotedebasdep"/>
        </w:rPr>
        <w:footnoteReference w:id="292"/>
      </w:r>
      <w:r w:rsidRPr="00766D9A">
        <w:t xml:space="preserve"> un peu plus allongé que les règles de l’art ne l’ont d</w:t>
      </w:r>
      <w:r w:rsidRPr="00766D9A">
        <w:t>é</w:t>
      </w:r>
      <w:r w:rsidRPr="00766D9A">
        <w:t>terminé, une contrescarpe un peu plus élevée, rendront les coups de l’assaillant plus incertains et moins</w:t>
      </w:r>
      <w:r>
        <w:t xml:space="preserve"> [232] </w:t>
      </w:r>
      <w:r w:rsidRPr="00766D9A">
        <w:t>meurtriers, parce que les boulets s’enseveliront dans les terres, ou s’élèveront au-dessus des têtes par le ricochet, mais cela ne suffit pas.</w:t>
      </w:r>
    </w:p>
    <w:p w:rsidR="0040571A" w:rsidRPr="00766D9A" w:rsidRDefault="0040571A" w:rsidP="0040571A">
      <w:pPr>
        <w:spacing w:before="120" w:after="120"/>
        <w:jc w:val="both"/>
      </w:pPr>
      <w:r w:rsidRPr="00766D9A">
        <w:t>D’autres redoutes avantageusement situées, ou dont la con</w:t>
      </w:r>
      <w:r w:rsidRPr="00766D9A">
        <w:t>s</w:t>
      </w:r>
      <w:r w:rsidRPr="00766D9A">
        <w:t>truction supplée à la faveur que le terrain peut refuser, serviront en même temps à battre l’intérieur et à la défe</w:t>
      </w:r>
      <w:r w:rsidRPr="00766D9A">
        <w:t>n</w:t>
      </w:r>
      <w:r w:rsidRPr="00766D9A">
        <w:t>dre au revers.</w:t>
      </w:r>
    </w:p>
    <w:p w:rsidR="0040571A" w:rsidRPr="00766D9A" w:rsidRDefault="0040571A" w:rsidP="0040571A">
      <w:pPr>
        <w:spacing w:before="120" w:after="120"/>
        <w:jc w:val="both"/>
      </w:pPr>
      <w:r w:rsidRPr="00766D9A">
        <w:t>La disposition de ces postes est subordonnée au projet général de défense, qui lie et embrasse toutes les parties.</w:t>
      </w:r>
    </w:p>
    <w:p w:rsidR="0040571A" w:rsidRDefault="0040571A" w:rsidP="0040571A">
      <w:pPr>
        <w:spacing w:before="120" w:after="120"/>
        <w:ind w:firstLine="0"/>
        <w:jc w:val="both"/>
      </w:pPr>
      <w:r w:rsidRPr="00766D9A">
        <w:br w:type="page"/>
      </w:r>
      <w:r>
        <w:t>[233]</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7" w:name="JD_Dumas_pt_2_chap_XX"/>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XX</w:t>
      </w:r>
    </w:p>
    <w:p w:rsidR="0040571A" w:rsidRPr="00E07116" w:rsidRDefault="0040571A" w:rsidP="0040571A">
      <w:pPr>
        <w:pStyle w:val="Titreniveau2"/>
        <w:spacing w:before="120"/>
      </w:pPr>
      <w:r>
        <w:t>Sur les devoirs</w:t>
      </w:r>
      <w:r>
        <w:br/>
        <w:t>des gouverneurs généraux</w:t>
      </w:r>
      <w:r>
        <w:br/>
        <w:t>dans les colonies</w:t>
      </w:r>
    </w:p>
    <w:bookmarkEnd w:id="27"/>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Si les colonies sont des établissements formés pour opérer le d</w:t>
      </w:r>
      <w:r w:rsidRPr="00766D9A">
        <w:t>é</w:t>
      </w:r>
      <w:r w:rsidRPr="00766D9A">
        <w:t>bouché et la consommation du superflu que do</w:t>
      </w:r>
      <w:r w:rsidRPr="00766D9A">
        <w:t>n</w:t>
      </w:r>
      <w:r w:rsidRPr="00766D9A">
        <w:t>nent dans un grand État l’agriculture et l’industrie, leur ut</w:t>
      </w:r>
      <w:r w:rsidRPr="00766D9A">
        <w:t>i</w:t>
      </w:r>
      <w:r w:rsidRPr="00766D9A">
        <w:t>lité ne sera plus un problème, puisque de tels établissements tendent à augmenter l’agriculture, l’industrie, le commerce, la population et les riche</w:t>
      </w:r>
      <w:r w:rsidRPr="00766D9A">
        <w:t>s</w:t>
      </w:r>
      <w:r w:rsidRPr="00766D9A">
        <w:t>ses d’un empire, ce qui constitue sa force.</w:t>
      </w:r>
    </w:p>
    <w:p w:rsidR="0040571A" w:rsidRPr="00766D9A" w:rsidRDefault="0040571A" w:rsidP="0040571A">
      <w:pPr>
        <w:spacing w:before="120" w:after="120"/>
        <w:jc w:val="both"/>
      </w:pPr>
      <w:r w:rsidRPr="00766D9A">
        <w:t>Après le premier homme de la nation à qui le Souverain dest</w:t>
      </w:r>
      <w:r w:rsidRPr="00766D9A">
        <w:t>i</w:t>
      </w:r>
      <w:r w:rsidRPr="00766D9A">
        <w:t>ne le commandement de ses armées de terre et de mer pour la conservation de son héritage, la sûreté de ses provinces, et la tranquillité de ses s</w:t>
      </w:r>
      <w:r w:rsidRPr="00766D9A">
        <w:t>u</w:t>
      </w:r>
      <w:r w:rsidRPr="00766D9A">
        <w:t>jets, personne ne sera trop bon pour aller commander dans ses col</w:t>
      </w:r>
      <w:r w:rsidRPr="00766D9A">
        <w:t>o</w:t>
      </w:r>
      <w:r w:rsidRPr="00766D9A">
        <w:t>nies.</w:t>
      </w:r>
    </w:p>
    <w:p w:rsidR="0040571A" w:rsidRPr="00766D9A" w:rsidRDefault="0040571A" w:rsidP="0040571A">
      <w:pPr>
        <w:spacing w:before="120" w:after="120"/>
        <w:jc w:val="both"/>
      </w:pPr>
      <w:r w:rsidRPr="00766D9A">
        <w:t>Les provinces intérieures sont rarement en danger, la force centrale les couvre ; mais les colonies sont sans cesse en péril parce qu’elles ne sont garanties que par les traités malheureusement peu respectés a</w:t>
      </w:r>
      <w:r w:rsidRPr="00766D9A">
        <w:t>u</w:t>
      </w:r>
      <w:r w:rsidRPr="00766D9A">
        <w:t>jourd’hui entre les n</w:t>
      </w:r>
      <w:r w:rsidRPr="00766D9A">
        <w:t>a</w:t>
      </w:r>
      <w:r w:rsidRPr="00766D9A">
        <w:t>tions.</w:t>
      </w:r>
    </w:p>
    <w:p w:rsidR="0040571A" w:rsidRPr="00766D9A" w:rsidRDefault="0040571A" w:rsidP="0040571A">
      <w:pPr>
        <w:spacing w:before="120" w:after="120"/>
        <w:jc w:val="both"/>
      </w:pPr>
      <w:r w:rsidRPr="00766D9A">
        <w:t>D’après ces principes, le Souverain donne une grande marque de confiance à celui de ses sujets qu’il charge de</w:t>
      </w:r>
      <w:r>
        <w:t xml:space="preserve"> [234] </w:t>
      </w:r>
      <w:r w:rsidRPr="00766D9A">
        <w:t>l’administration de ces possessions éloignées, à la conservation desquelles tient en pa</w:t>
      </w:r>
      <w:r w:rsidRPr="00766D9A">
        <w:t>r</w:t>
      </w:r>
      <w:r w:rsidRPr="00766D9A">
        <w:t>tie la prospérité de l’État.</w:t>
      </w:r>
    </w:p>
    <w:p w:rsidR="0040571A" w:rsidRPr="00766D9A" w:rsidRDefault="0040571A" w:rsidP="0040571A">
      <w:pPr>
        <w:spacing w:before="120" w:after="120"/>
        <w:jc w:val="both"/>
      </w:pPr>
      <w:r w:rsidRPr="00766D9A">
        <w:t>Et si l’on considère les obligations de celui qui remplit une mission de cette importance, on trouvera qu’elles sont une ém</w:t>
      </w:r>
      <w:r w:rsidRPr="00766D9A">
        <w:t>a</w:t>
      </w:r>
      <w:r w:rsidRPr="00766D9A">
        <w:t>nation de celles du Souverain même qu’il a l’honneur de repr</w:t>
      </w:r>
      <w:r w:rsidRPr="00766D9A">
        <w:t>é</w:t>
      </w:r>
      <w:r w:rsidRPr="00766D9A">
        <w:t>senter.</w:t>
      </w:r>
    </w:p>
    <w:p w:rsidR="0040571A" w:rsidRPr="00766D9A" w:rsidRDefault="0040571A" w:rsidP="0040571A">
      <w:pPr>
        <w:spacing w:before="120" w:after="120"/>
        <w:jc w:val="both"/>
      </w:pPr>
      <w:r w:rsidRPr="00766D9A">
        <w:t>Agir sur les mœurs par la force de l’exemple ; veiller sur la justice distributive et sur l’exécution des lois ; insp</w:t>
      </w:r>
      <w:r w:rsidRPr="00766D9A">
        <w:t>i</w:t>
      </w:r>
      <w:r w:rsidRPr="00766D9A">
        <w:t>rer et contenir les gens de guerre ; animer l’agriculture et le commerce ; prot</w:t>
      </w:r>
      <w:r w:rsidRPr="00766D9A">
        <w:t>é</w:t>
      </w:r>
      <w:r w:rsidRPr="00766D9A">
        <w:t>ger tous les sujets du Roi en son nom ; maintenir l’autorité et la rendre douce et facile ; attribuer à chacun le degré de considération qui lui appa</w:t>
      </w:r>
      <w:r w:rsidRPr="00766D9A">
        <w:t>r</w:t>
      </w:r>
      <w:r w:rsidRPr="00766D9A">
        <w:t>tient ; arrêter le cours des dissensions publiques et domestiques ; réprimer la lice</w:t>
      </w:r>
      <w:r w:rsidRPr="00766D9A">
        <w:t>n</w:t>
      </w:r>
      <w:r w:rsidRPr="00766D9A">
        <w:t>ce ; tourner tous les esprits vers l’intérêt p</w:t>
      </w:r>
      <w:r w:rsidRPr="00766D9A">
        <w:t>u</w:t>
      </w:r>
      <w:r w:rsidRPr="00766D9A">
        <w:t>blic ; faire chérir la forme du gouvernement établie ; en un mot, soumettre le physique par le moral. Telle est la tâche que le Souverain impose à celui qu’il honore de sa confiance pour aller commander en chef dans une colonie. Mais si la guerre survient, quelle extension ne donnera-t-elle pas à un si beau rôle !</w:t>
      </w:r>
    </w:p>
    <w:p w:rsidR="0040571A" w:rsidRDefault="0040571A" w:rsidP="0040571A">
      <w:pPr>
        <w:spacing w:before="120" w:after="120"/>
        <w:jc w:val="both"/>
      </w:pPr>
      <w:r w:rsidRPr="00766D9A">
        <w:t>Avoir prévu les surprises des cabinets des cours de l’Europe, pour éviter celles de l’ennemi ; au milieu de la plus profonde paix, se tro</w:t>
      </w:r>
      <w:r w:rsidRPr="00766D9A">
        <w:t>u</w:t>
      </w:r>
      <w:r w:rsidRPr="00766D9A">
        <w:t>ver à chaque instant en état de guerre et de défense ; avoir des dispos</w:t>
      </w:r>
      <w:r w:rsidRPr="00766D9A">
        <w:t>i</w:t>
      </w:r>
      <w:r w:rsidRPr="00766D9A">
        <w:t>tions faites déjà familières à ceux qui doivent les exécuter ; voir la s</w:t>
      </w:r>
      <w:r w:rsidRPr="00766D9A">
        <w:t>é</w:t>
      </w:r>
      <w:r w:rsidRPr="00766D9A">
        <w:t>rénité régner dans tous les cœurs, au lieu de l’effroi qu’y fait na</w:t>
      </w:r>
      <w:r w:rsidRPr="00766D9A">
        <w:t>î</w:t>
      </w:r>
      <w:r w:rsidRPr="00766D9A">
        <w:t>tre la surprise ; inspirer aux troupes le zèle qui nous anime ; avoir disti</w:t>
      </w:r>
      <w:r w:rsidRPr="00766D9A">
        <w:t>n</w:t>
      </w:r>
      <w:r w:rsidRPr="00766D9A">
        <w:t>gué d’avance tous les bons serviteurs du Roi qui sont capables de sacrif</w:t>
      </w:r>
      <w:r w:rsidRPr="00766D9A">
        <w:t>i</w:t>
      </w:r>
      <w:r w:rsidRPr="00766D9A">
        <w:t>ce ; n’en exiger que de raiso</w:t>
      </w:r>
      <w:r w:rsidRPr="00766D9A">
        <w:t>n</w:t>
      </w:r>
      <w:r w:rsidRPr="00766D9A">
        <w:t>nables, et toujours au nom de l’honneur ; enflammer les esprits par la confiance ; c’est de là qu’il faut partir pour aller à la victo</w:t>
      </w:r>
      <w:r w:rsidRPr="00766D9A">
        <w:t>i</w:t>
      </w:r>
      <w:r w:rsidRPr="00766D9A">
        <w:t>re.</w:t>
      </w:r>
    </w:p>
    <w:p w:rsidR="0040571A" w:rsidRDefault="0040571A" w:rsidP="0040571A">
      <w:pPr>
        <w:spacing w:before="120" w:after="120"/>
        <w:ind w:firstLine="0"/>
        <w:jc w:val="both"/>
      </w:pPr>
      <w:r w:rsidRPr="00766D9A">
        <w:br w:type="page"/>
      </w:r>
      <w:r>
        <w:t>[235]</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8" w:name="JD_Dumas_pt_2_chap_XX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XXI</w:t>
      </w:r>
    </w:p>
    <w:p w:rsidR="0040571A" w:rsidRPr="00E07116" w:rsidRDefault="0040571A" w:rsidP="0040571A">
      <w:pPr>
        <w:pStyle w:val="Titreniveau2"/>
        <w:spacing w:before="120"/>
      </w:pPr>
      <w:r>
        <w:t>Sur la mutation triennale</w:t>
      </w:r>
      <w:r>
        <w:br/>
        <w:t>des gouverneurs généraux</w:t>
      </w:r>
      <w:r>
        <w:br/>
        <w:t>dans les colonies</w:t>
      </w:r>
    </w:p>
    <w:bookmarkEnd w:id="28"/>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766D9A" w:rsidRDefault="0040571A" w:rsidP="0040571A">
      <w:pPr>
        <w:spacing w:before="120" w:after="120"/>
        <w:jc w:val="both"/>
      </w:pPr>
      <w:r w:rsidRPr="00766D9A">
        <w:t>Le chapitre précédent sert à faire connaître les qualités désir</w:t>
      </w:r>
      <w:r w:rsidRPr="00766D9A">
        <w:t>a</w:t>
      </w:r>
      <w:r w:rsidRPr="00766D9A">
        <w:t>bles dans celui que le Souverain destine à comma</w:t>
      </w:r>
      <w:r w:rsidRPr="00766D9A">
        <w:t>n</w:t>
      </w:r>
      <w:r w:rsidRPr="00766D9A">
        <w:t>der en chef dans une colonie.</w:t>
      </w:r>
    </w:p>
    <w:p w:rsidR="0040571A" w:rsidRPr="00766D9A" w:rsidRDefault="0040571A" w:rsidP="0040571A">
      <w:pPr>
        <w:spacing w:before="120" w:after="120"/>
        <w:jc w:val="both"/>
      </w:pPr>
      <w:r w:rsidRPr="00766D9A">
        <w:t>Ces qualités ne sont pas si communes, quelles se trouvent indi</w:t>
      </w:r>
      <w:r w:rsidRPr="00766D9A">
        <w:t>s</w:t>
      </w:r>
      <w:r w:rsidRPr="00766D9A">
        <w:t>tinctement réunies dans tous ceux qui par leurs grades et par leurs se</w:t>
      </w:r>
      <w:r w:rsidRPr="00766D9A">
        <w:t>r</w:t>
      </w:r>
      <w:r w:rsidRPr="00766D9A">
        <w:t>vices, sont à portée de prétendre à cette marque de confiance, ces commandements ont un c</w:t>
      </w:r>
      <w:r w:rsidRPr="00766D9A">
        <w:t>a</w:t>
      </w:r>
      <w:r w:rsidRPr="00766D9A">
        <w:t>ractère particulier qui les distingue de tous les autres et ce caractère varie encore sensibl</w:t>
      </w:r>
      <w:r w:rsidRPr="00766D9A">
        <w:t>e</w:t>
      </w:r>
      <w:r w:rsidRPr="00766D9A">
        <w:t>ment d’un climat à l’autre.</w:t>
      </w:r>
    </w:p>
    <w:p w:rsidR="0040571A" w:rsidRPr="00766D9A" w:rsidRDefault="0040571A" w:rsidP="0040571A">
      <w:pPr>
        <w:spacing w:before="120" w:after="120"/>
        <w:jc w:val="both"/>
      </w:pPr>
      <w:r w:rsidRPr="00766D9A">
        <w:t>Un homme instruit et d’expérience qui arrive dans une col</w:t>
      </w:r>
      <w:r w:rsidRPr="00766D9A">
        <w:t>o</w:t>
      </w:r>
      <w:r w:rsidRPr="00766D9A">
        <w:t>nie, a encore beaucoup à acquérir avant d’être en état d’opérer le bien du service dans toutes les parties. Il y pa</w:t>
      </w:r>
      <w:r w:rsidRPr="00766D9A">
        <w:t>r</w:t>
      </w:r>
      <w:r w:rsidRPr="00766D9A">
        <w:t>viendra, s’il est appliqué ; mais les mois et les années co</w:t>
      </w:r>
      <w:r w:rsidRPr="00766D9A">
        <w:t>u</w:t>
      </w:r>
      <w:r w:rsidRPr="00766D9A">
        <w:t>lent rapidement, et il a plus d’une étude à faire.</w:t>
      </w:r>
    </w:p>
    <w:p w:rsidR="0040571A" w:rsidRDefault="0040571A" w:rsidP="0040571A">
      <w:pPr>
        <w:spacing w:before="120" w:after="120"/>
        <w:jc w:val="both"/>
      </w:pPr>
      <w:r w:rsidRPr="00766D9A">
        <w:t>Le rappeler après trois années d’exercice, c’est perdre le fruit d’un temps employé à connaître.</w:t>
      </w:r>
    </w:p>
    <w:p w:rsidR="0040571A" w:rsidRDefault="0040571A" w:rsidP="0040571A">
      <w:pPr>
        <w:spacing w:before="120" w:after="120"/>
        <w:jc w:val="both"/>
        <w:rPr>
          <w:lang w:eastAsia="fr-FR" w:bidi="fr-FR"/>
        </w:rPr>
      </w:pPr>
      <w:r>
        <w:br w:type="page"/>
      </w:r>
      <w:r>
        <w:rPr>
          <w:lang w:eastAsia="fr-FR" w:bidi="fr-FR"/>
        </w:rPr>
        <w:t>[236]</w:t>
      </w:r>
    </w:p>
    <w:p w:rsidR="0040571A" w:rsidRPr="00A15A16" w:rsidRDefault="0040571A" w:rsidP="0040571A">
      <w:pPr>
        <w:spacing w:before="120" w:after="120"/>
        <w:jc w:val="both"/>
      </w:pPr>
      <w:r w:rsidRPr="00A15A16">
        <w:rPr>
          <w:lang w:eastAsia="fr-FR" w:bidi="fr-FR"/>
        </w:rPr>
        <w:t>L’amovibilité nécessaire des gouverneurs généraux des colonies, ne doit exister qu’en puissance, dans le fait, les mutations rapides ru</w:t>
      </w:r>
      <w:r w:rsidRPr="00A15A16">
        <w:rPr>
          <w:lang w:eastAsia="fr-FR" w:bidi="fr-FR"/>
        </w:rPr>
        <w:t>i</w:t>
      </w:r>
      <w:r w:rsidRPr="00A15A16">
        <w:rPr>
          <w:lang w:eastAsia="fr-FR" w:bidi="fr-FR"/>
        </w:rPr>
        <w:t>nent tout.</w:t>
      </w:r>
    </w:p>
    <w:p w:rsidR="0040571A" w:rsidRPr="00A15A16" w:rsidRDefault="0040571A" w:rsidP="0040571A">
      <w:pPr>
        <w:spacing w:before="120" w:after="120"/>
        <w:jc w:val="both"/>
      </w:pPr>
      <w:r w:rsidRPr="00A15A16">
        <w:rPr>
          <w:lang w:eastAsia="fr-FR" w:bidi="fr-FR"/>
        </w:rPr>
        <w:t>L’esprit de retour n’est pas celui de prévoyance, il est insouciant et quelqu</w:t>
      </w:r>
      <w:r w:rsidRPr="00A15A16">
        <w:rPr>
          <w:lang w:eastAsia="fr-FR" w:bidi="fr-FR"/>
        </w:rPr>
        <w:t>e</w:t>
      </w:r>
      <w:r w:rsidRPr="00A15A16">
        <w:rPr>
          <w:lang w:eastAsia="fr-FR" w:bidi="fr-FR"/>
        </w:rPr>
        <w:t>fois corrupteur.</w:t>
      </w:r>
    </w:p>
    <w:p w:rsidR="0040571A" w:rsidRPr="00A15A16" w:rsidRDefault="0040571A" w:rsidP="0040571A">
      <w:pPr>
        <w:spacing w:before="120" w:after="120"/>
        <w:jc w:val="both"/>
      </w:pPr>
      <w:r w:rsidRPr="00A15A16">
        <w:rPr>
          <w:lang w:eastAsia="fr-FR" w:bidi="fr-FR"/>
        </w:rPr>
        <w:t>Il ne s’établit point de maximes dans un gouvernement toujours mobile, l’un édifie, l’autre détruit. Tout varie d’un instant à l’autre. La présomption qui ne consulta jamais avance et recule, les fautes ont leur effet et conservent leur i</w:t>
      </w:r>
      <w:r w:rsidRPr="00A15A16">
        <w:rPr>
          <w:lang w:eastAsia="fr-FR" w:bidi="fr-FR"/>
        </w:rPr>
        <w:t>n</w:t>
      </w:r>
      <w:r w:rsidRPr="00A15A16">
        <w:rPr>
          <w:lang w:eastAsia="fr-FR" w:bidi="fr-FR"/>
        </w:rPr>
        <w:t>fluence</w:t>
      </w:r>
      <w:r w:rsidRPr="00A15A16">
        <w:t> ;</w:t>
      </w:r>
      <w:r w:rsidRPr="00A15A16">
        <w:rPr>
          <w:lang w:eastAsia="fr-FR" w:bidi="fr-FR"/>
        </w:rPr>
        <w:t xml:space="preserve"> mais l’instruction que l’on pourrait en tirer est toujours pe</w:t>
      </w:r>
      <w:r w:rsidRPr="00A15A16">
        <w:rPr>
          <w:lang w:eastAsia="fr-FR" w:bidi="fr-FR"/>
        </w:rPr>
        <w:t>r</w:t>
      </w:r>
      <w:r w:rsidRPr="00A15A16">
        <w:rPr>
          <w:lang w:eastAsia="fr-FR" w:bidi="fr-FR"/>
        </w:rPr>
        <w:t>due.</w:t>
      </w:r>
    </w:p>
    <w:p w:rsidR="0040571A" w:rsidRPr="00A15A16" w:rsidRDefault="0040571A" w:rsidP="0040571A">
      <w:pPr>
        <w:spacing w:before="120" w:after="120"/>
        <w:jc w:val="both"/>
      </w:pPr>
      <w:r w:rsidRPr="00A15A16">
        <w:rPr>
          <w:lang w:eastAsia="fr-FR" w:bidi="fr-FR"/>
        </w:rPr>
        <w:t>Le gouverneur général d’une colonie, qui se fait distinguer dans l’exercice de cet emploi, n’est pas toujours facile à remplacer, conse</w:t>
      </w:r>
      <w:r w:rsidRPr="00A15A16">
        <w:rPr>
          <w:lang w:eastAsia="fr-FR" w:bidi="fr-FR"/>
        </w:rPr>
        <w:t>r</w:t>
      </w:r>
      <w:r w:rsidRPr="00A15A16">
        <w:rPr>
          <w:lang w:eastAsia="fr-FR" w:bidi="fr-FR"/>
        </w:rPr>
        <w:t>vez-le</w:t>
      </w:r>
      <w:r w:rsidRPr="00A15A16">
        <w:t> :</w:t>
      </w:r>
      <w:r w:rsidRPr="00A15A16">
        <w:rPr>
          <w:lang w:eastAsia="fr-FR" w:bidi="fr-FR"/>
        </w:rPr>
        <w:t xml:space="preserve"> mais dira-t-on, un homme ne s’expatrie pas pour sa vie — ne s’est-il pas dévoué par son pr</w:t>
      </w:r>
      <w:r w:rsidRPr="00A15A16">
        <w:rPr>
          <w:lang w:eastAsia="fr-FR" w:bidi="fr-FR"/>
        </w:rPr>
        <w:t>e</w:t>
      </w:r>
      <w:r w:rsidRPr="00A15A16">
        <w:rPr>
          <w:lang w:eastAsia="fr-FR" w:bidi="fr-FR"/>
        </w:rPr>
        <w:t>mier serment</w:t>
      </w:r>
      <w:r w:rsidRPr="00A15A16">
        <w:t> ?</w:t>
      </w:r>
      <w:r w:rsidRPr="00A15A16">
        <w:rPr>
          <w:lang w:eastAsia="fr-FR" w:bidi="fr-FR"/>
        </w:rPr>
        <w:t xml:space="preserve"> La vie d’un homme de guerre est-elle autre chose qu’un s</w:t>
      </w:r>
      <w:r w:rsidRPr="00A15A16">
        <w:rPr>
          <w:lang w:eastAsia="fr-FR" w:bidi="fr-FR"/>
        </w:rPr>
        <w:t>a</w:t>
      </w:r>
      <w:r w:rsidRPr="00A15A16">
        <w:rPr>
          <w:lang w:eastAsia="fr-FR" w:bidi="fr-FR"/>
        </w:rPr>
        <w:t>crifice continuel</w:t>
      </w:r>
      <w:r w:rsidRPr="00A15A16">
        <w:t> ?</w:t>
      </w:r>
      <w:r w:rsidRPr="00A15A16">
        <w:rPr>
          <w:lang w:eastAsia="fr-FR" w:bidi="fr-FR"/>
        </w:rPr>
        <w:t xml:space="preserve"> Le Souverain a-t-il perdu la puissance d’encourager, de récompe</w:t>
      </w:r>
      <w:r w:rsidRPr="00A15A16">
        <w:rPr>
          <w:lang w:eastAsia="fr-FR" w:bidi="fr-FR"/>
        </w:rPr>
        <w:t>n</w:t>
      </w:r>
      <w:r w:rsidRPr="00A15A16">
        <w:rPr>
          <w:lang w:eastAsia="fr-FR" w:bidi="fr-FR"/>
        </w:rPr>
        <w:t>ser</w:t>
      </w:r>
      <w:r w:rsidRPr="00A15A16">
        <w:t> ?</w:t>
      </w:r>
    </w:p>
    <w:p w:rsidR="0040571A" w:rsidRDefault="0040571A" w:rsidP="0040571A">
      <w:pPr>
        <w:spacing w:before="120" w:after="120"/>
        <w:ind w:firstLine="0"/>
        <w:jc w:val="both"/>
      </w:pPr>
      <w:r w:rsidRPr="00A15A16">
        <w:br w:type="page"/>
      </w:r>
      <w:r>
        <w:t>[237]</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29" w:name="JD_Dumas_pt_2_chap_XX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XX</w:t>
      </w:r>
      <w:r w:rsidRPr="00726427">
        <w:t>I</w:t>
      </w:r>
      <w:r>
        <w:t>I</w:t>
      </w:r>
    </w:p>
    <w:p w:rsidR="0040571A" w:rsidRPr="00E07116" w:rsidRDefault="0040571A" w:rsidP="0040571A">
      <w:pPr>
        <w:pStyle w:val="Titreniveau2"/>
        <w:spacing w:before="120"/>
      </w:pPr>
      <w:r>
        <w:t>Sur les dépenses excessives</w:t>
      </w:r>
      <w:r>
        <w:br/>
        <w:t>de l’administration des colonies</w:t>
      </w:r>
    </w:p>
    <w:bookmarkEnd w:id="29"/>
    <w:p w:rsidR="0040571A" w:rsidRPr="00E07116" w:rsidRDefault="0040571A" w:rsidP="0040571A">
      <w:pPr>
        <w:jc w:val="both"/>
        <w:rPr>
          <w:szCs w:val="36"/>
        </w:rPr>
      </w:pPr>
    </w:p>
    <w:p w:rsidR="0040571A" w:rsidRPr="00E07116" w:rsidRDefault="0040571A" w:rsidP="0040571A">
      <w:pPr>
        <w:jc w:val="both"/>
      </w:pPr>
    </w:p>
    <w:p w:rsidR="0040571A"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A15A16" w:rsidRDefault="0040571A" w:rsidP="0040571A">
      <w:pPr>
        <w:spacing w:before="120" w:after="120"/>
        <w:jc w:val="both"/>
      </w:pPr>
      <w:r w:rsidRPr="00A15A16">
        <w:rPr>
          <w:lang w:eastAsia="fr-FR" w:bidi="fr-FR"/>
        </w:rPr>
        <w:t>D’énormes déprédations exercées de nos jours, que l’impunité doit repr</w:t>
      </w:r>
      <w:r w:rsidRPr="00A15A16">
        <w:rPr>
          <w:lang w:eastAsia="fr-FR" w:bidi="fr-FR"/>
        </w:rPr>
        <w:t>o</w:t>
      </w:r>
      <w:r w:rsidRPr="00A15A16">
        <w:rPr>
          <w:lang w:eastAsia="fr-FR" w:bidi="fr-FR"/>
        </w:rPr>
        <w:t>duire et perpétuer, ont accrédité une grande erreur sur l’administration des c</w:t>
      </w:r>
      <w:r w:rsidRPr="00A15A16">
        <w:rPr>
          <w:lang w:eastAsia="fr-FR" w:bidi="fr-FR"/>
        </w:rPr>
        <w:t>o</w:t>
      </w:r>
      <w:r w:rsidRPr="00A15A16">
        <w:rPr>
          <w:lang w:eastAsia="fr-FR" w:bidi="fr-FR"/>
        </w:rPr>
        <w:t>lonies, c’est que leur sûreté et leur conservation tiennent à des dépenses indéf</w:t>
      </w:r>
      <w:r w:rsidRPr="00A15A16">
        <w:rPr>
          <w:lang w:eastAsia="fr-FR" w:bidi="fr-FR"/>
        </w:rPr>
        <w:t>i</w:t>
      </w:r>
      <w:r w:rsidRPr="00A15A16">
        <w:rPr>
          <w:lang w:eastAsia="fr-FR" w:bidi="fr-FR"/>
        </w:rPr>
        <w:t>nies</w:t>
      </w:r>
      <w:r w:rsidRPr="00A15A16">
        <w:t> ;</w:t>
      </w:r>
      <w:r w:rsidRPr="00A15A16">
        <w:rPr>
          <w:lang w:eastAsia="fr-FR" w:bidi="fr-FR"/>
        </w:rPr>
        <w:t xml:space="preserve"> le vice de nos mœurs est de mettre sans cesse l’argent à la place de tout ce qui est honnête.</w:t>
      </w:r>
    </w:p>
    <w:p w:rsidR="0040571A" w:rsidRPr="00A15A16" w:rsidRDefault="0040571A" w:rsidP="0040571A">
      <w:pPr>
        <w:spacing w:before="120" w:after="120"/>
        <w:jc w:val="both"/>
      </w:pPr>
      <w:r w:rsidRPr="00A15A16">
        <w:rPr>
          <w:lang w:eastAsia="fr-FR" w:bidi="fr-FR"/>
        </w:rPr>
        <w:t>L’argent est un moyen de corruption avoué et reconnu, il ne saurait être en même temps, le moyen contraire.</w:t>
      </w:r>
    </w:p>
    <w:p w:rsidR="0040571A" w:rsidRPr="00A15A16" w:rsidRDefault="0040571A" w:rsidP="0040571A">
      <w:pPr>
        <w:spacing w:before="120" w:after="120"/>
        <w:jc w:val="both"/>
      </w:pPr>
      <w:r w:rsidRPr="00A15A16">
        <w:rPr>
          <w:lang w:eastAsia="fr-FR" w:bidi="fr-FR"/>
        </w:rPr>
        <w:t>La sûreté d’une colonie est dans le cœur des hommes de courage qui l’habitent, dans l’âme des citoyens vertueux.</w:t>
      </w:r>
    </w:p>
    <w:p w:rsidR="0040571A" w:rsidRPr="00A15A16" w:rsidRDefault="0040571A" w:rsidP="0040571A">
      <w:pPr>
        <w:spacing w:before="120" w:after="120"/>
        <w:jc w:val="both"/>
      </w:pPr>
      <w:r w:rsidRPr="00A15A16">
        <w:rPr>
          <w:lang w:eastAsia="fr-FR" w:bidi="fr-FR"/>
        </w:rPr>
        <w:t>L’argent ne détermine que les hommes médiocres que la nature a placés entre le vice et la vertu, et les détermine toujours à mal.</w:t>
      </w:r>
    </w:p>
    <w:p w:rsidR="0040571A" w:rsidRPr="00A15A16" w:rsidRDefault="0040571A" w:rsidP="0040571A">
      <w:pPr>
        <w:spacing w:before="120" w:after="120"/>
        <w:jc w:val="both"/>
      </w:pPr>
      <w:r w:rsidRPr="00A15A16">
        <w:rPr>
          <w:lang w:eastAsia="fr-FR" w:bidi="fr-FR"/>
        </w:rPr>
        <w:t>Les dépenses utiles sont simples, faciles à soumettre au calcul. L’administrateur infidèle s’en abstient, les écarte, pour se livrer à des opérations de spéculation ind</w:t>
      </w:r>
      <w:r w:rsidRPr="00A15A16">
        <w:rPr>
          <w:lang w:eastAsia="fr-FR" w:bidi="fr-FR"/>
        </w:rPr>
        <w:t>é</w:t>
      </w:r>
      <w:r w:rsidRPr="00A15A16">
        <w:rPr>
          <w:lang w:eastAsia="fr-FR" w:bidi="fr-FR"/>
        </w:rPr>
        <w:t>finie.</w:t>
      </w:r>
    </w:p>
    <w:p w:rsidR="0040571A" w:rsidRPr="00A15A16" w:rsidRDefault="0040571A" w:rsidP="0040571A">
      <w:pPr>
        <w:spacing w:before="120" w:after="120"/>
        <w:jc w:val="both"/>
      </w:pPr>
      <w:r w:rsidRPr="00A15A16">
        <w:rPr>
          <w:lang w:eastAsia="fr-FR" w:bidi="fr-FR"/>
        </w:rPr>
        <w:t>L’état par lequel le Roi arrête et fixe annuellement la somme de dépense a</w:t>
      </w:r>
      <w:r w:rsidRPr="00A15A16">
        <w:rPr>
          <w:lang w:eastAsia="fr-FR" w:bidi="fr-FR"/>
        </w:rPr>
        <w:t>t</w:t>
      </w:r>
      <w:r w:rsidRPr="00A15A16">
        <w:rPr>
          <w:lang w:eastAsia="fr-FR" w:bidi="fr-FR"/>
        </w:rPr>
        <w:t>tribuée à chaque colonie, et qui partage</w:t>
      </w:r>
      <w:r>
        <w:rPr>
          <w:lang w:eastAsia="fr-FR" w:bidi="fr-FR"/>
        </w:rPr>
        <w:t xml:space="preserve"> </w:t>
      </w:r>
      <w:r>
        <w:t xml:space="preserve">[238] </w:t>
      </w:r>
      <w:r w:rsidRPr="00A15A16">
        <w:rPr>
          <w:lang w:eastAsia="fr-FR" w:bidi="fr-FR"/>
        </w:rPr>
        <w:t>cette somme entre les différents objets du service, devrait être inviol</w:t>
      </w:r>
      <w:r w:rsidRPr="00A15A16">
        <w:rPr>
          <w:lang w:eastAsia="fr-FR" w:bidi="fr-FR"/>
        </w:rPr>
        <w:t>a</w:t>
      </w:r>
      <w:r w:rsidRPr="00A15A16">
        <w:rPr>
          <w:lang w:eastAsia="fr-FR" w:bidi="fr-FR"/>
        </w:rPr>
        <w:t>ble et sacré pour les administrateurs, j’ai fait en sorte qu’il fut tel pe</w:t>
      </w:r>
      <w:r w:rsidRPr="00A15A16">
        <w:rPr>
          <w:lang w:eastAsia="fr-FR" w:bidi="fr-FR"/>
        </w:rPr>
        <w:t>n</w:t>
      </w:r>
      <w:r w:rsidRPr="00A15A16">
        <w:rPr>
          <w:lang w:eastAsia="fr-FR" w:bidi="fr-FR"/>
        </w:rPr>
        <w:t>dant mon command</w:t>
      </w:r>
      <w:r w:rsidRPr="00A15A16">
        <w:rPr>
          <w:lang w:eastAsia="fr-FR" w:bidi="fr-FR"/>
        </w:rPr>
        <w:t>e</w:t>
      </w:r>
      <w:r w:rsidRPr="00A15A16">
        <w:rPr>
          <w:lang w:eastAsia="fr-FR" w:bidi="fr-FR"/>
        </w:rPr>
        <w:t>ment aux îles de France et de Bourbon.</w:t>
      </w:r>
    </w:p>
    <w:p w:rsidR="0040571A" w:rsidRPr="00A15A16" w:rsidRDefault="0040571A" w:rsidP="0040571A">
      <w:pPr>
        <w:spacing w:before="120" w:after="120"/>
        <w:jc w:val="both"/>
      </w:pPr>
      <w:r w:rsidRPr="00A15A16">
        <w:rPr>
          <w:lang w:eastAsia="fr-FR" w:bidi="fr-FR"/>
        </w:rPr>
        <w:t>Il a été dépensé des sommes immenses aux îles de France et de Bourbon d</w:t>
      </w:r>
      <w:r w:rsidRPr="00A15A16">
        <w:rPr>
          <w:lang w:eastAsia="fr-FR" w:bidi="fr-FR"/>
        </w:rPr>
        <w:t>e</w:t>
      </w:r>
      <w:r w:rsidRPr="00A15A16">
        <w:rPr>
          <w:lang w:eastAsia="fr-FR" w:bidi="fr-FR"/>
        </w:rPr>
        <w:t>puis la rétrocession, sans qu’il ait été élevé un parapet de quatre pieds, ni mis une pièce de canon en batterie.</w:t>
      </w:r>
    </w:p>
    <w:p w:rsidR="0040571A" w:rsidRPr="00A15A16" w:rsidRDefault="0040571A" w:rsidP="0040571A">
      <w:pPr>
        <w:spacing w:before="120" w:after="120"/>
        <w:jc w:val="both"/>
      </w:pPr>
      <w:r w:rsidRPr="00A15A16">
        <w:rPr>
          <w:lang w:eastAsia="fr-FR" w:bidi="fr-FR"/>
        </w:rPr>
        <w:t>La faveur des administrateurs qui se sont trop rapidement succédé, a fait des fortunes énormes à trente particuliers inutiles ou pernicieux au service du Roi</w:t>
      </w:r>
      <w:r w:rsidRPr="00A15A16">
        <w:t> :</w:t>
      </w:r>
      <w:r w:rsidRPr="00A15A16">
        <w:rPr>
          <w:lang w:eastAsia="fr-FR" w:bidi="fr-FR"/>
        </w:rPr>
        <w:t xml:space="preserve"> mais on n’a pas daigné pourvoir à l’existence d’un gentilhomme</w:t>
      </w:r>
      <w:r>
        <w:rPr>
          <w:lang w:eastAsia="fr-FR" w:bidi="fr-FR"/>
        </w:rPr>
        <w:t> </w:t>
      </w:r>
      <w:r>
        <w:rPr>
          <w:rStyle w:val="Appelnotedebasdep"/>
          <w:lang w:eastAsia="fr-FR" w:bidi="fr-FR"/>
        </w:rPr>
        <w:footnoteReference w:id="293"/>
      </w:r>
      <w:r w:rsidRPr="00A15A16">
        <w:rPr>
          <w:lang w:eastAsia="fr-FR" w:bidi="fr-FR"/>
        </w:rPr>
        <w:t xml:space="preserve"> criblé de blessures, ignoré ou, plutôt oublié du go</w:t>
      </w:r>
      <w:r w:rsidRPr="00A15A16">
        <w:rPr>
          <w:lang w:eastAsia="fr-FR" w:bidi="fr-FR"/>
        </w:rPr>
        <w:t>u</w:t>
      </w:r>
      <w:r w:rsidRPr="00A15A16">
        <w:rPr>
          <w:lang w:eastAsia="fr-FR" w:bidi="fr-FR"/>
        </w:rPr>
        <w:t>vernement, capable de sauver un jour de combat la colonie qu’il hab</w:t>
      </w:r>
      <w:r w:rsidRPr="00A15A16">
        <w:rPr>
          <w:lang w:eastAsia="fr-FR" w:bidi="fr-FR"/>
        </w:rPr>
        <w:t>i</w:t>
      </w:r>
      <w:r w:rsidRPr="00A15A16">
        <w:rPr>
          <w:lang w:eastAsia="fr-FR" w:bidi="fr-FR"/>
        </w:rPr>
        <w:t>te.</w:t>
      </w:r>
    </w:p>
    <w:p w:rsidR="0040571A" w:rsidRPr="00A15A16" w:rsidRDefault="0040571A" w:rsidP="0040571A">
      <w:pPr>
        <w:spacing w:before="120" w:after="120"/>
        <w:jc w:val="both"/>
      </w:pPr>
      <w:r w:rsidRPr="00A15A16">
        <w:rPr>
          <w:lang w:eastAsia="fr-FR" w:bidi="fr-FR"/>
        </w:rPr>
        <w:t>Les dépenses excessives dans les colonies sont toujours l’ouvrage de l’infidélité</w:t>
      </w:r>
      <w:r w:rsidRPr="00A15A16">
        <w:t> ;</w:t>
      </w:r>
      <w:r w:rsidRPr="00A15A16">
        <w:rPr>
          <w:lang w:eastAsia="fr-FR" w:bidi="fr-FR"/>
        </w:rPr>
        <w:t xml:space="preserve"> ne leur cherchez pas une autre origine.</w:t>
      </w:r>
    </w:p>
    <w:p w:rsidR="0040571A" w:rsidRPr="00A15A16" w:rsidRDefault="0040571A" w:rsidP="0040571A">
      <w:pPr>
        <w:spacing w:before="120" w:after="120"/>
        <w:jc w:val="both"/>
      </w:pPr>
      <w:r w:rsidRPr="00A15A16">
        <w:rPr>
          <w:lang w:eastAsia="fr-FR" w:bidi="fr-FR"/>
        </w:rPr>
        <w:t>L’administration de ces possessions éloignées a été plus d’une fois consid</w:t>
      </w:r>
      <w:r w:rsidRPr="00A15A16">
        <w:rPr>
          <w:lang w:eastAsia="fr-FR" w:bidi="fr-FR"/>
        </w:rPr>
        <w:t>é</w:t>
      </w:r>
      <w:r w:rsidRPr="00A15A16">
        <w:rPr>
          <w:lang w:eastAsia="fr-FR" w:bidi="fr-FR"/>
        </w:rPr>
        <w:t>rée comme une place de fermier général, et supportée des croupes comme elle. Voilà le principe de l’impunité.</w:t>
      </w:r>
    </w:p>
    <w:p w:rsidR="0040571A" w:rsidRPr="00A15A16" w:rsidRDefault="0040571A" w:rsidP="0040571A">
      <w:pPr>
        <w:spacing w:before="120" w:after="120"/>
        <w:jc w:val="both"/>
      </w:pPr>
      <w:r w:rsidRPr="00A15A16">
        <w:rPr>
          <w:lang w:eastAsia="fr-FR" w:bidi="fr-FR"/>
        </w:rPr>
        <w:t>Concluons que les grandes dépenses dans les colonies sont ind</w:t>
      </w:r>
      <w:r w:rsidRPr="00A15A16">
        <w:rPr>
          <w:lang w:eastAsia="fr-FR" w:bidi="fr-FR"/>
        </w:rPr>
        <w:t>é</w:t>
      </w:r>
      <w:r w:rsidRPr="00A15A16">
        <w:rPr>
          <w:lang w:eastAsia="fr-FR" w:bidi="fr-FR"/>
        </w:rPr>
        <w:t>pendantes de leur défense et de leur conservation.</w:t>
      </w:r>
    </w:p>
    <w:p w:rsidR="0040571A" w:rsidRPr="00A15A16" w:rsidRDefault="0040571A" w:rsidP="0040571A">
      <w:pPr>
        <w:spacing w:before="120" w:after="120"/>
        <w:jc w:val="both"/>
      </w:pPr>
      <w:r w:rsidRPr="00A15A16">
        <w:rPr>
          <w:lang w:eastAsia="fr-FR" w:bidi="fr-FR"/>
        </w:rPr>
        <w:t>Le grand inconvénient de l’administration des colonies est la di</w:t>
      </w:r>
      <w:r w:rsidRPr="00A15A16">
        <w:rPr>
          <w:lang w:eastAsia="fr-FR" w:bidi="fr-FR"/>
        </w:rPr>
        <w:t>s</w:t>
      </w:r>
      <w:r w:rsidRPr="00A15A16">
        <w:rPr>
          <w:lang w:eastAsia="fr-FR" w:bidi="fr-FR"/>
        </w:rPr>
        <w:t>tance immense qui les sépare du centre du pouvoir</w:t>
      </w:r>
      <w:r>
        <w:rPr>
          <w:lang w:eastAsia="fr-FR" w:bidi="fr-FR"/>
        </w:rPr>
        <w:t xml:space="preserve"> </w:t>
      </w:r>
      <w:r>
        <w:t xml:space="preserve">[239] </w:t>
      </w:r>
      <w:r w:rsidRPr="00A15A16">
        <w:rPr>
          <w:lang w:eastAsia="fr-FR" w:bidi="fr-FR"/>
        </w:rPr>
        <w:t>à qui appa</w:t>
      </w:r>
      <w:r w:rsidRPr="00A15A16">
        <w:rPr>
          <w:lang w:eastAsia="fr-FR" w:bidi="fr-FR"/>
        </w:rPr>
        <w:t>r</w:t>
      </w:r>
      <w:r w:rsidRPr="00A15A16">
        <w:rPr>
          <w:lang w:eastAsia="fr-FR" w:bidi="fr-FR"/>
        </w:rPr>
        <w:t>tient l’impulsion première. Cet éloignement est si propre à favoriser le mensonge, les ministres ont si souvent autour d’eux des hommes int</w:t>
      </w:r>
      <w:r w:rsidRPr="00A15A16">
        <w:rPr>
          <w:lang w:eastAsia="fr-FR" w:bidi="fr-FR"/>
        </w:rPr>
        <w:t>é</w:t>
      </w:r>
      <w:r w:rsidRPr="00A15A16">
        <w:rPr>
          <w:lang w:eastAsia="fr-FR" w:bidi="fr-FR"/>
        </w:rPr>
        <w:t>ressés à accréditer l’imposture, qu’il n’est point de mortel à qui sa ve</w:t>
      </w:r>
      <w:r w:rsidRPr="00A15A16">
        <w:rPr>
          <w:lang w:eastAsia="fr-FR" w:bidi="fr-FR"/>
        </w:rPr>
        <w:t>r</w:t>
      </w:r>
      <w:r w:rsidRPr="00A15A16">
        <w:rPr>
          <w:lang w:eastAsia="fr-FR" w:bidi="fr-FR"/>
        </w:rPr>
        <w:t>tu puisse répondre de l’en g</w:t>
      </w:r>
      <w:r w:rsidRPr="00A15A16">
        <w:rPr>
          <w:lang w:eastAsia="fr-FR" w:bidi="fr-FR"/>
        </w:rPr>
        <w:t>a</w:t>
      </w:r>
      <w:r w:rsidRPr="00A15A16">
        <w:rPr>
          <w:lang w:eastAsia="fr-FR" w:bidi="fr-FR"/>
        </w:rPr>
        <w:t>rantir.</w:t>
      </w:r>
    </w:p>
    <w:p w:rsidR="0040571A" w:rsidRPr="00A15A16" w:rsidRDefault="0040571A" w:rsidP="0040571A">
      <w:pPr>
        <w:spacing w:before="120" w:after="120"/>
        <w:jc w:val="both"/>
      </w:pPr>
      <w:r w:rsidRPr="00A15A16">
        <w:rPr>
          <w:lang w:eastAsia="fr-FR" w:bidi="fr-FR"/>
        </w:rPr>
        <w:t>Et s’il arrive qu’un homme constitué en commandement, ami du bien p</w:t>
      </w:r>
      <w:r w:rsidRPr="00A15A16">
        <w:rPr>
          <w:lang w:eastAsia="fr-FR" w:bidi="fr-FR"/>
        </w:rPr>
        <w:t>u</w:t>
      </w:r>
      <w:r w:rsidRPr="00A15A16">
        <w:rPr>
          <w:lang w:eastAsia="fr-FR" w:bidi="fr-FR"/>
        </w:rPr>
        <w:t>blic, bon serviteur du Roi et reconnu pour tel, soit opprimé par l’effet de ces sortes de surprises</w:t>
      </w:r>
      <w:r w:rsidRPr="00A15A16">
        <w:t> ;</w:t>
      </w:r>
      <w:r w:rsidRPr="00A15A16">
        <w:rPr>
          <w:lang w:eastAsia="fr-FR" w:bidi="fr-FR"/>
        </w:rPr>
        <w:t xml:space="preserve"> que le vice soit récompensé, la cup</w:t>
      </w:r>
      <w:r w:rsidRPr="00A15A16">
        <w:rPr>
          <w:lang w:eastAsia="fr-FR" w:bidi="fr-FR"/>
        </w:rPr>
        <w:t>i</w:t>
      </w:r>
      <w:r w:rsidRPr="00A15A16">
        <w:rPr>
          <w:lang w:eastAsia="fr-FR" w:bidi="fr-FR"/>
        </w:rPr>
        <w:t>dité protégée, la déprédation aut</w:t>
      </w:r>
      <w:r w:rsidRPr="00A15A16">
        <w:rPr>
          <w:lang w:eastAsia="fr-FR" w:bidi="fr-FR"/>
        </w:rPr>
        <w:t>o</w:t>
      </w:r>
      <w:r w:rsidRPr="00A15A16">
        <w:rPr>
          <w:lang w:eastAsia="fr-FR" w:bidi="fr-FR"/>
        </w:rPr>
        <w:t>risée</w:t>
      </w:r>
      <w:r w:rsidRPr="00A15A16">
        <w:t> ;</w:t>
      </w:r>
      <w:r w:rsidRPr="00A15A16">
        <w:rPr>
          <w:lang w:eastAsia="fr-FR" w:bidi="fr-FR"/>
        </w:rPr>
        <w:t xml:space="preserve"> si l’impunité se montre, il n’y a plus d’administration, plus de sûreté, plus de colonies</w:t>
      </w:r>
      <w:r w:rsidRPr="00A15A16">
        <w:t> :</w:t>
      </w:r>
      <w:r w:rsidRPr="00A15A16">
        <w:rPr>
          <w:lang w:eastAsia="fr-FR" w:bidi="fr-FR"/>
        </w:rPr>
        <w:t xml:space="preserve"> il faut que le découragement des citoyens vertueux et le triomphe des pervers am</w:t>
      </w:r>
      <w:r w:rsidRPr="00A15A16">
        <w:rPr>
          <w:lang w:eastAsia="fr-FR" w:bidi="fr-FR"/>
        </w:rPr>
        <w:t>è</w:t>
      </w:r>
      <w:r w:rsidRPr="00A15A16">
        <w:rPr>
          <w:lang w:eastAsia="fr-FR" w:bidi="fr-FR"/>
        </w:rPr>
        <w:t>nent l’anarchie.</w:t>
      </w:r>
    </w:p>
    <w:p w:rsidR="0040571A" w:rsidRPr="00A15A16" w:rsidRDefault="0040571A" w:rsidP="0040571A">
      <w:pPr>
        <w:spacing w:before="120" w:after="120"/>
        <w:jc w:val="both"/>
      </w:pPr>
      <w:r w:rsidRPr="00A15A16">
        <w:rPr>
          <w:lang w:eastAsia="fr-FR" w:bidi="fr-FR"/>
        </w:rPr>
        <w:t>Si au contraire la confiance dont le Souverain honore son représe</w:t>
      </w:r>
      <w:r w:rsidRPr="00A15A16">
        <w:rPr>
          <w:lang w:eastAsia="fr-FR" w:bidi="fr-FR"/>
        </w:rPr>
        <w:t>n</w:t>
      </w:r>
      <w:r w:rsidRPr="00A15A16">
        <w:rPr>
          <w:lang w:eastAsia="fr-FR" w:bidi="fr-FR"/>
        </w:rPr>
        <w:t>tant se m</w:t>
      </w:r>
      <w:r w:rsidRPr="00A15A16">
        <w:rPr>
          <w:lang w:eastAsia="fr-FR" w:bidi="fr-FR"/>
        </w:rPr>
        <w:t>a</w:t>
      </w:r>
      <w:r w:rsidRPr="00A15A16">
        <w:rPr>
          <w:lang w:eastAsia="fr-FR" w:bidi="fr-FR"/>
        </w:rPr>
        <w:t>nifeste, et que le gouverneur général d’une colonie soit une fois connu pour un homme jaloux de remplir ses devoirs, il a déjà a</w:t>
      </w:r>
      <w:r w:rsidRPr="00A15A16">
        <w:rPr>
          <w:lang w:eastAsia="fr-FR" w:bidi="fr-FR"/>
        </w:rPr>
        <w:t>c</w:t>
      </w:r>
      <w:r w:rsidRPr="00A15A16">
        <w:rPr>
          <w:lang w:eastAsia="fr-FR" w:bidi="fr-FR"/>
        </w:rPr>
        <w:t>quis la faculté d’électriser tout ce qui l’environne</w:t>
      </w:r>
      <w:r w:rsidRPr="00A15A16">
        <w:t> ;</w:t>
      </w:r>
      <w:r w:rsidRPr="00A15A16">
        <w:rPr>
          <w:lang w:eastAsia="fr-FR" w:bidi="fr-FR"/>
        </w:rPr>
        <w:t xml:space="preserve"> il touche le premier anneau de la chaîne qui lie e</w:t>
      </w:r>
      <w:r w:rsidRPr="00A15A16">
        <w:rPr>
          <w:lang w:eastAsia="fr-FR" w:bidi="fr-FR"/>
        </w:rPr>
        <w:t>n</w:t>
      </w:r>
      <w:r w:rsidRPr="00A15A16">
        <w:rPr>
          <w:lang w:eastAsia="fr-FR" w:bidi="fr-FR"/>
        </w:rPr>
        <w:t>semble tous les ordres de citoyens, et le plus humble des sujets s’ennoblit en obéissant à l’impulsion, à l’extrémité opposée.</w:t>
      </w:r>
    </w:p>
    <w:p w:rsidR="0040571A" w:rsidRDefault="0040571A" w:rsidP="0040571A">
      <w:pPr>
        <w:spacing w:before="120" w:after="120"/>
        <w:jc w:val="both"/>
      </w:pPr>
    </w:p>
    <w:p w:rsidR="0040571A" w:rsidRDefault="0040571A" w:rsidP="0040571A">
      <w:pPr>
        <w:spacing w:before="120" w:after="120"/>
        <w:ind w:firstLine="0"/>
        <w:jc w:val="both"/>
      </w:pPr>
      <w:r>
        <w:t>[240]</w:t>
      </w:r>
    </w:p>
    <w:p w:rsidR="0040571A" w:rsidRDefault="0040571A" w:rsidP="0040571A">
      <w:pPr>
        <w:pStyle w:val="p"/>
      </w:pPr>
      <w:r w:rsidRPr="00A15A16">
        <w:br w:type="page"/>
      </w:r>
      <w:r w:rsidRPr="00662578">
        <w:t>[241]</w:t>
      </w: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30" w:name="JD_Dumas_pt_2_chap_XXII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XXII</w:t>
      </w:r>
      <w:r w:rsidRPr="00726427">
        <w:t>I</w:t>
      </w:r>
    </w:p>
    <w:p w:rsidR="0040571A" w:rsidRPr="00E07116" w:rsidRDefault="0040571A" w:rsidP="0040571A">
      <w:pPr>
        <w:pStyle w:val="Titreniveau2"/>
        <w:spacing w:before="120"/>
      </w:pPr>
      <w:r>
        <w:t>Sur Pondichéry</w:t>
      </w:r>
    </w:p>
    <w:bookmarkEnd w:id="30"/>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Default="0040571A" w:rsidP="0040571A">
      <w:pPr>
        <w:tabs>
          <w:tab w:val="left" w:pos="0"/>
        </w:tabs>
        <w:spacing w:before="120" w:after="120"/>
        <w:ind w:left="360" w:firstLine="270"/>
        <w:jc w:val="both"/>
        <w:rPr>
          <w:lang w:eastAsia="fr-FR" w:bidi="fr-FR"/>
        </w:rPr>
      </w:pPr>
      <w:r w:rsidRPr="00A15A16">
        <w:rPr>
          <w:lang w:eastAsia="fr-FR" w:bidi="fr-FR"/>
        </w:rPr>
        <w:t>Pondichéry tenait le premier rang entre les établissements des nations de l’Europe sur les côtes d’Asie. La dernière guerre fit di</w:t>
      </w:r>
      <w:r w:rsidRPr="00A15A16">
        <w:rPr>
          <w:lang w:eastAsia="fr-FR" w:bidi="fr-FR"/>
        </w:rPr>
        <w:t>s</w:t>
      </w:r>
      <w:r w:rsidRPr="00A15A16">
        <w:rPr>
          <w:lang w:eastAsia="fr-FR" w:bidi="fr-FR"/>
        </w:rPr>
        <w:t>paraître cette ville fl</w:t>
      </w:r>
      <w:r w:rsidRPr="00A15A16">
        <w:rPr>
          <w:lang w:eastAsia="fr-FR" w:bidi="fr-FR"/>
        </w:rPr>
        <w:t>o</w:t>
      </w:r>
      <w:r w:rsidRPr="00A15A16">
        <w:rPr>
          <w:lang w:eastAsia="fr-FR" w:bidi="fr-FR"/>
        </w:rPr>
        <w:t>rissante</w:t>
      </w:r>
      <w:r>
        <w:rPr>
          <w:lang w:eastAsia="fr-FR" w:bidi="fr-FR"/>
        </w:rPr>
        <w:t> </w:t>
      </w:r>
      <w:r>
        <w:rPr>
          <w:rStyle w:val="Appelnotedebasdep"/>
          <w:lang w:eastAsia="fr-FR" w:bidi="fr-FR"/>
        </w:rPr>
        <w:footnoteReference w:id="294"/>
      </w:r>
      <w:r w:rsidRPr="00A15A16">
        <w:rPr>
          <w:lang w:eastAsia="fr-FR" w:bidi="fr-FR"/>
        </w:rPr>
        <w:t>.</w:t>
      </w:r>
    </w:p>
    <w:p w:rsidR="0040571A" w:rsidRPr="00A15A16" w:rsidRDefault="0040571A" w:rsidP="0040571A">
      <w:pPr>
        <w:pStyle w:val="p"/>
      </w:pPr>
      <w:r>
        <w:t>[242]</w:t>
      </w:r>
    </w:p>
    <w:p w:rsidR="0040571A" w:rsidRPr="00A15A16" w:rsidRDefault="0040571A" w:rsidP="0040571A">
      <w:pPr>
        <w:spacing w:before="120" w:after="120"/>
        <w:jc w:val="both"/>
      </w:pPr>
    </w:p>
    <w:p w:rsidR="0040571A" w:rsidRPr="00A15A16" w:rsidRDefault="009310D6" w:rsidP="0040571A">
      <w:pPr>
        <w:pStyle w:val="fig"/>
      </w:pPr>
      <w:r>
        <w:rPr>
          <w:noProof/>
        </w:rPr>
        <w:drawing>
          <wp:inline distT="0" distB="0" distL="0" distR="0">
            <wp:extent cx="3519170" cy="5029200"/>
            <wp:effectExtent l="25400" t="25400" r="11430" b="12700"/>
            <wp:docPr id="57" name="Image 57" descr="fig_p_242_Pondichery_defaite_18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ig_p_242_Pondichery_defaite_18_low"/>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9170" cy="5029200"/>
                    </a:xfrm>
                    <a:prstGeom prst="rect">
                      <a:avLst/>
                    </a:prstGeom>
                    <a:noFill/>
                    <a:ln w="19050" cmpd="sng">
                      <a:solidFill>
                        <a:srgbClr val="000000"/>
                      </a:solidFill>
                      <a:miter lim="800000"/>
                      <a:headEnd/>
                      <a:tailEnd/>
                    </a:ln>
                    <a:effectLst/>
                  </pic:spPr>
                </pic:pic>
              </a:graphicData>
            </a:graphic>
          </wp:inline>
        </w:drawing>
      </w:r>
    </w:p>
    <w:p w:rsidR="0040571A" w:rsidRDefault="0040571A" w:rsidP="0040571A">
      <w:pPr>
        <w:pStyle w:val="figsous-titre"/>
      </w:pPr>
      <w:r>
        <w:t>Lally-Tollendal, sur les remparts fumants de Pondichéry.</w:t>
      </w:r>
      <w:r>
        <w:br/>
        <w:t>Tiré de l’œuvre de Gu</w:t>
      </w:r>
      <w:r>
        <w:t>i</w:t>
      </w:r>
      <w:r>
        <w:t>zot</w:t>
      </w:r>
    </w:p>
    <w:p w:rsidR="0040571A" w:rsidRDefault="0040571A" w:rsidP="0040571A">
      <w:pPr>
        <w:pStyle w:val="p"/>
      </w:pPr>
      <w:r w:rsidRPr="00A15A16">
        <w:rPr>
          <w:szCs w:val="2"/>
        </w:rPr>
        <w:br w:type="page"/>
      </w:r>
      <w:r>
        <w:t>[243]</w:t>
      </w:r>
    </w:p>
    <w:p w:rsidR="0040571A" w:rsidRPr="00A15A16" w:rsidRDefault="0040571A" w:rsidP="0040571A">
      <w:pPr>
        <w:spacing w:before="120" w:after="120"/>
        <w:jc w:val="both"/>
        <w:rPr>
          <w:szCs w:val="2"/>
        </w:rPr>
      </w:pPr>
    </w:p>
    <w:p w:rsidR="0040571A" w:rsidRPr="00A15A16" w:rsidRDefault="009310D6" w:rsidP="0040571A">
      <w:pPr>
        <w:pStyle w:val="fig"/>
      </w:pPr>
      <w:r>
        <w:rPr>
          <w:noProof/>
        </w:rPr>
        <w:drawing>
          <wp:inline distT="0" distB="0" distL="0" distR="0">
            <wp:extent cx="3348990" cy="4699635"/>
            <wp:effectExtent l="0" t="0" r="0" b="0"/>
            <wp:docPr id="58" name="Image 58" descr="fig_p_243_Execution_de_Lally_3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fig_p_243_Execution_de_Lally_30_low"/>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48990" cy="4699635"/>
                    </a:xfrm>
                    <a:prstGeom prst="rect">
                      <a:avLst/>
                    </a:prstGeom>
                    <a:noFill/>
                    <a:ln>
                      <a:noFill/>
                    </a:ln>
                  </pic:spPr>
                </pic:pic>
              </a:graphicData>
            </a:graphic>
          </wp:inline>
        </w:drawing>
      </w:r>
    </w:p>
    <w:p w:rsidR="0040571A" w:rsidRPr="00A15A16" w:rsidRDefault="0040571A" w:rsidP="0040571A">
      <w:pPr>
        <w:pStyle w:val="figsous-titre2"/>
      </w:pPr>
      <w:r w:rsidRPr="00A15A16">
        <w:t>« J’ai manqué mon coup, fustigea Laly à ses juges, et maintenant il faut périr sur l’échafaud. » Apeuré par sa verve et sa fougue, on le bâillonna avant de le livrer à ses bou</w:t>
      </w:r>
      <w:r w:rsidRPr="00A15A16">
        <w:t>r</w:t>
      </w:r>
      <w:r w:rsidRPr="00A15A16">
        <w:t>reaux qui le jettèrent dans un tombereau pour le mener de suite à l’échafaud. Lally y monta la tête haute, raconte un témoin oculaire, et promena autour de lui son regard étincelant chargé de toute l’éloquence du désespoir ; sa langue était enchaînée, dit-on encore, mais son regard adressé aux Parisiens venus nombreux assister à son trépas, laissait deviner l’impétuosité de son caractère, son courage lui tenant lieu d’éloquence. Devant un tel déni de justice et une telle i</w:t>
      </w:r>
      <w:r w:rsidRPr="00A15A16">
        <w:t>n</w:t>
      </w:r>
      <w:r w:rsidRPr="00A15A16">
        <w:t>gratitude envers un si fidèle serviteur, cette exécution témoignait à elle seule de l’incurie d’un régime décadent qui punissait la bravoure et la loyauté au profit des prévaricateurs, une couronne prête à subir l’outrage des piques c</w:t>
      </w:r>
      <w:r w:rsidRPr="00A15A16">
        <w:t>i</w:t>
      </w:r>
      <w:r w:rsidRPr="00A15A16">
        <w:t>toyennes.</w:t>
      </w:r>
    </w:p>
    <w:p w:rsidR="0040571A" w:rsidRPr="00A15A16" w:rsidRDefault="0040571A" w:rsidP="0040571A">
      <w:pPr>
        <w:pStyle w:val="figsous-titre2"/>
      </w:pPr>
      <w:r w:rsidRPr="00A15A16">
        <w:t>Tiré de l’œuvre de Arnoul et collaborateurs</w:t>
      </w:r>
    </w:p>
    <w:p w:rsidR="0040571A" w:rsidRDefault="0040571A" w:rsidP="0040571A">
      <w:pPr>
        <w:spacing w:before="120" w:after="120"/>
        <w:jc w:val="both"/>
        <w:rPr>
          <w:lang w:eastAsia="fr-FR" w:bidi="fr-FR"/>
        </w:rPr>
      </w:pPr>
      <w:r w:rsidRPr="00A15A16">
        <w:br w:type="page"/>
      </w:r>
      <w:r>
        <w:rPr>
          <w:lang w:eastAsia="fr-FR" w:bidi="fr-FR"/>
        </w:rPr>
        <w:t>[244]</w:t>
      </w:r>
    </w:p>
    <w:p w:rsidR="0040571A" w:rsidRPr="00A15A16" w:rsidRDefault="0040571A" w:rsidP="0040571A">
      <w:pPr>
        <w:spacing w:before="120" w:after="120"/>
        <w:jc w:val="both"/>
        <w:rPr>
          <w:lang w:eastAsia="fr-FR" w:bidi="fr-FR"/>
        </w:rPr>
      </w:pPr>
      <w:r w:rsidRPr="00A15A16">
        <w:rPr>
          <w:lang w:eastAsia="fr-FR" w:bidi="fr-FR"/>
        </w:rPr>
        <w:t>Il aurait fallu relever ses murailles avant de réédifier ses palais</w:t>
      </w:r>
      <w:r w:rsidRPr="00A15A16">
        <w:t> ;</w:t>
      </w:r>
      <w:r w:rsidRPr="00A15A16">
        <w:rPr>
          <w:lang w:eastAsia="fr-FR" w:bidi="fr-FR"/>
        </w:rPr>
        <w:t xml:space="preserve"> mais les gouvernements ne prennent pas toujours conseil de l’expérience. La France se reposa sur sa Compagnie des Indes, du soin de fortifier la nouvelle Pondichéry, elle est encore ouverte, et 14 ans se sont éco</w:t>
      </w:r>
      <w:r w:rsidRPr="00A15A16">
        <w:rPr>
          <w:lang w:eastAsia="fr-FR" w:bidi="fr-FR"/>
        </w:rPr>
        <w:t>u</w:t>
      </w:r>
      <w:r w:rsidRPr="00A15A16">
        <w:rPr>
          <w:lang w:eastAsia="fr-FR" w:bidi="fr-FR"/>
        </w:rPr>
        <w:t>lés.</w:t>
      </w:r>
    </w:p>
    <w:p w:rsidR="0040571A" w:rsidRPr="00A15A16" w:rsidRDefault="0040571A" w:rsidP="0040571A">
      <w:pPr>
        <w:spacing w:before="120" w:after="120"/>
        <w:jc w:val="both"/>
      </w:pPr>
      <w:r w:rsidRPr="00A15A16">
        <w:rPr>
          <w:lang w:eastAsia="fr-FR" w:bidi="fr-FR"/>
        </w:rPr>
        <w:t>Deux ingénieurs en chef y ont été employés successivement et a</w:t>
      </w:r>
      <w:r w:rsidRPr="00A15A16">
        <w:rPr>
          <w:lang w:eastAsia="fr-FR" w:bidi="fr-FR"/>
        </w:rPr>
        <w:t>l</w:t>
      </w:r>
      <w:r w:rsidRPr="00A15A16">
        <w:rPr>
          <w:lang w:eastAsia="fr-FR" w:bidi="fr-FR"/>
        </w:rPr>
        <w:t>ternativ</w:t>
      </w:r>
      <w:r w:rsidRPr="00A15A16">
        <w:rPr>
          <w:lang w:eastAsia="fr-FR" w:bidi="fr-FR"/>
        </w:rPr>
        <w:t>e</w:t>
      </w:r>
      <w:r w:rsidRPr="00A15A16">
        <w:rPr>
          <w:lang w:eastAsia="fr-FR" w:bidi="fr-FR"/>
        </w:rPr>
        <w:t>ment. Ces mutations ont été rapides. L’un a travaillé sur un plan systématique</w:t>
      </w:r>
      <w:r w:rsidRPr="00A15A16">
        <w:t> ;</w:t>
      </w:r>
      <w:r w:rsidRPr="00A15A16">
        <w:rPr>
          <w:lang w:eastAsia="fr-FR" w:bidi="fr-FR"/>
        </w:rPr>
        <w:t xml:space="preserve"> l’autre f</w:t>
      </w:r>
      <w:r w:rsidRPr="00A15A16">
        <w:rPr>
          <w:lang w:eastAsia="fr-FR" w:bidi="fr-FR"/>
        </w:rPr>
        <w:t>i</w:t>
      </w:r>
      <w:r w:rsidRPr="00A15A16">
        <w:rPr>
          <w:lang w:eastAsia="fr-FR" w:bidi="fr-FR"/>
        </w:rPr>
        <w:t>dèle aux principes et aux règles de l’art, en a imprimé le caractère sur une partie de l’enceinte. Mais le vice de la première construction subsiste</w:t>
      </w:r>
      <w:r w:rsidRPr="00A15A16">
        <w:t> ;</w:t>
      </w:r>
      <w:r w:rsidRPr="00A15A16">
        <w:rPr>
          <w:lang w:eastAsia="fr-FR" w:bidi="fr-FR"/>
        </w:rPr>
        <w:t xml:space="preserve"> ce système fut même adopté par le gouvernement</w:t>
      </w:r>
      <w:r w:rsidRPr="00A15A16">
        <w:t> :</w:t>
      </w:r>
      <w:r w:rsidRPr="00A15A16">
        <w:rPr>
          <w:lang w:eastAsia="fr-FR" w:bidi="fr-FR"/>
        </w:rPr>
        <w:t xml:space="preserve"> heureusement ou malheureusement les fonds ont to</w:t>
      </w:r>
      <w:r w:rsidRPr="00A15A16">
        <w:rPr>
          <w:lang w:eastAsia="fr-FR" w:bidi="fr-FR"/>
        </w:rPr>
        <w:t>u</w:t>
      </w:r>
      <w:r w:rsidRPr="00A15A16">
        <w:rPr>
          <w:lang w:eastAsia="fr-FR" w:bidi="fr-FR"/>
        </w:rPr>
        <w:t>jours ma</w:t>
      </w:r>
      <w:r w:rsidRPr="00A15A16">
        <w:rPr>
          <w:lang w:eastAsia="fr-FR" w:bidi="fr-FR"/>
        </w:rPr>
        <w:t>n</w:t>
      </w:r>
      <w:r w:rsidRPr="00A15A16">
        <w:rPr>
          <w:lang w:eastAsia="fr-FR" w:bidi="fr-FR"/>
        </w:rPr>
        <w:t>qué depuis.</w:t>
      </w:r>
    </w:p>
    <w:p w:rsidR="0040571A" w:rsidRPr="00A15A16" w:rsidRDefault="0040571A" w:rsidP="0040571A">
      <w:pPr>
        <w:spacing w:before="120" w:after="120"/>
        <w:jc w:val="both"/>
      </w:pPr>
      <w:r w:rsidRPr="00A15A16">
        <w:rPr>
          <w:lang w:eastAsia="fr-FR" w:bidi="fr-FR"/>
        </w:rPr>
        <w:t>Les établissements que les puissances maritimes de l’Europe ont obtenus sur les bords de la presqu’île de l’Inde, ne sont point des c</w:t>
      </w:r>
      <w:r w:rsidRPr="00A15A16">
        <w:rPr>
          <w:lang w:eastAsia="fr-FR" w:bidi="fr-FR"/>
        </w:rPr>
        <w:t>o</w:t>
      </w:r>
      <w:r w:rsidRPr="00A15A16">
        <w:rPr>
          <w:lang w:eastAsia="fr-FR" w:bidi="fr-FR"/>
        </w:rPr>
        <w:t>lonies proprement dites</w:t>
      </w:r>
      <w:r w:rsidRPr="00A15A16">
        <w:t> ;</w:t>
      </w:r>
      <w:r w:rsidRPr="00A15A16">
        <w:rPr>
          <w:lang w:eastAsia="fr-FR" w:bidi="fr-FR"/>
        </w:rPr>
        <w:t xml:space="preserve"> ils ne sont que des concessions conditionne</w:t>
      </w:r>
      <w:r w:rsidRPr="00A15A16">
        <w:rPr>
          <w:lang w:eastAsia="fr-FR" w:bidi="fr-FR"/>
        </w:rPr>
        <w:t>l</w:t>
      </w:r>
      <w:r w:rsidRPr="00A15A16">
        <w:rPr>
          <w:lang w:eastAsia="fr-FR" w:bidi="fr-FR"/>
        </w:rPr>
        <w:t>les faites par les souv</w:t>
      </w:r>
      <w:r w:rsidRPr="00A15A16">
        <w:rPr>
          <w:lang w:eastAsia="fr-FR" w:bidi="fr-FR"/>
        </w:rPr>
        <w:t>e</w:t>
      </w:r>
      <w:r w:rsidRPr="00A15A16">
        <w:rPr>
          <w:lang w:eastAsia="fr-FR" w:bidi="fr-FR"/>
        </w:rPr>
        <w:t>rains du pays.</w:t>
      </w:r>
    </w:p>
    <w:p w:rsidR="0040571A" w:rsidRPr="00A15A16" w:rsidRDefault="0040571A" w:rsidP="0040571A">
      <w:pPr>
        <w:spacing w:before="120" w:after="120"/>
        <w:jc w:val="both"/>
      </w:pPr>
      <w:r w:rsidRPr="00A15A16">
        <w:rPr>
          <w:lang w:eastAsia="fr-FR" w:bidi="fr-FR"/>
        </w:rPr>
        <w:t>Les Portugais qui s’y établirent par droit de conquête, ne s’y so</w:t>
      </w:r>
      <w:r w:rsidRPr="00A15A16">
        <w:rPr>
          <w:lang w:eastAsia="fr-FR" w:bidi="fr-FR"/>
        </w:rPr>
        <w:t>u</w:t>
      </w:r>
      <w:r w:rsidRPr="00A15A16">
        <w:rPr>
          <w:lang w:eastAsia="fr-FR" w:bidi="fr-FR"/>
        </w:rPr>
        <w:t>tiennent que par la sûreté des lieux et par l’habitude</w:t>
      </w:r>
      <w:r w:rsidRPr="00A15A16">
        <w:t> :</w:t>
      </w:r>
      <w:r w:rsidRPr="00A15A16">
        <w:rPr>
          <w:lang w:eastAsia="fr-FR" w:bidi="fr-FR"/>
        </w:rPr>
        <w:t xml:space="preserve"> on ne reconnaît plus leur ancienne pui</w:t>
      </w:r>
      <w:r w:rsidRPr="00A15A16">
        <w:rPr>
          <w:lang w:eastAsia="fr-FR" w:bidi="fr-FR"/>
        </w:rPr>
        <w:t>s</w:t>
      </w:r>
      <w:r w:rsidRPr="00A15A16">
        <w:rPr>
          <w:lang w:eastAsia="fr-FR" w:bidi="fr-FR"/>
        </w:rPr>
        <w:t>sance, à ses débris dispersés.</w:t>
      </w:r>
    </w:p>
    <w:p w:rsidR="0040571A" w:rsidRPr="00A15A16" w:rsidRDefault="0040571A" w:rsidP="0040571A">
      <w:pPr>
        <w:spacing w:before="120" w:after="120"/>
        <w:jc w:val="both"/>
      </w:pPr>
      <w:r w:rsidRPr="00A15A16">
        <w:rPr>
          <w:lang w:eastAsia="fr-FR" w:bidi="fr-FR"/>
        </w:rPr>
        <w:t>Une autre nation a fait de nos jours dans ces contrées, des conqu</w:t>
      </w:r>
      <w:r w:rsidRPr="00A15A16">
        <w:rPr>
          <w:lang w:eastAsia="fr-FR" w:bidi="fr-FR"/>
        </w:rPr>
        <w:t>ê</w:t>
      </w:r>
      <w:r w:rsidRPr="00A15A16">
        <w:rPr>
          <w:lang w:eastAsia="fr-FR" w:bidi="fr-FR"/>
        </w:rPr>
        <w:t>tes d’un a</w:t>
      </w:r>
      <w:r w:rsidRPr="00A15A16">
        <w:rPr>
          <w:lang w:eastAsia="fr-FR" w:bidi="fr-FR"/>
        </w:rPr>
        <w:t>u</w:t>
      </w:r>
      <w:r w:rsidRPr="00A15A16">
        <w:rPr>
          <w:lang w:eastAsia="fr-FR" w:bidi="fr-FR"/>
        </w:rPr>
        <w:t>tre genre, et les a poussées avec une vigueur et des succès prod</w:t>
      </w:r>
      <w:r w:rsidRPr="00A15A16">
        <w:rPr>
          <w:lang w:eastAsia="fr-FR" w:bidi="fr-FR"/>
        </w:rPr>
        <w:t>i</w:t>
      </w:r>
      <w:r w:rsidRPr="00A15A16">
        <w:rPr>
          <w:lang w:eastAsia="fr-FR" w:bidi="fr-FR"/>
        </w:rPr>
        <w:t>gieux.</w:t>
      </w:r>
    </w:p>
    <w:p w:rsidR="0040571A" w:rsidRPr="00A15A16" w:rsidRDefault="0040571A" w:rsidP="0040571A">
      <w:pPr>
        <w:spacing w:before="120" w:after="120"/>
        <w:jc w:val="both"/>
      </w:pPr>
      <w:r w:rsidRPr="00A15A16">
        <w:rPr>
          <w:lang w:eastAsia="fr-FR" w:bidi="fr-FR"/>
        </w:rPr>
        <w:t>Nous avons dit que ces établissements n’étaient que des conce</w:t>
      </w:r>
      <w:r w:rsidRPr="00A15A16">
        <w:rPr>
          <w:lang w:eastAsia="fr-FR" w:bidi="fr-FR"/>
        </w:rPr>
        <w:t>s</w:t>
      </w:r>
      <w:r w:rsidRPr="00A15A16">
        <w:rPr>
          <w:lang w:eastAsia="fr-FR" w:bidi="fr-FR"/>
        </w:rPr>
        <w:t>sions cond</w:t>
      </w:r>
      <w:r w:rsidRPr="00A15A16">
        <w:rPr>
          <w:lang w:eastAsia="fr-FR" w:bidi="fr-FR"/>
        </w:rPr>
        <w:t>i</w:t>
      </w:r>
      <w:r w:rsidRPr="00A15A16">
        <w:rPr>
          <w:lang w:eastAsia="fr-FR" w:bidi="fr-FR"/>
        </w:rPr>
        <w:t>tionnelles faites par les souverains du pays</w:t>
      </w:r>
      <w:r w:rsidRPr="00A15A16">
        <w:t> :</w:t>
      </w:r>
      <w:r w:rsidRPr="00A15A16">
        <w:rPr>
          <w:lang w:eastAsia="fr-FR" w:bidi="fr-FR"/>
        </w:rPr>
        <w:t xml:space="preserve"> l’abus que les Anglais ont fait de tout leur fait appeler</w:t>
      </w:r>
      <w:r>
        <w:rPr>
          <w:lang w:eastAsia="fr-FR" w:bidi="fr-FR"/>
        </w:rPr>
        <w:t xml:space="preserve"> </w:t>
      </w:r>
      <w:r>
        <w:t xml:space="preserve">[245] </w:t>
      </w:r>
      <w:r w:rsidRPr="00A15A16">
        <w:rPr>
          <w:lang w:eastAsia="fr-FR" w:bidi="fr-FR"/>
        </w:rPr>
        <w:t>par anticipation leurs possessions dans l’Indostan, l’Empire britann</w:t>
      </w:r>
      <w:r w:rsidRPr="00A15A16">
        <w:rPr>
          <w:lang w:eastAsia="fr-FR" w:bidi="fr-FR"/>
        </w:rPr>
        <w:t>i</w:t>
      </w:r>
      <w:r w:rsidRPr="00A15A16">
        <w:rPr>
          <w:lang w:eastAsia="fr-FR" w:bidi="fr-FR"/>
        </w:rPr>
        <w:t>que en Asie.</w:t>
      </w:r>
    </w:p>
    <w:p w:rsidR="0040571A" w:rsidRPr="00A15A16" w:rsidRDefault="0040571A" w:rsidP="0040571A">
      <w:pPr>
        <w:spacing w:before="120" w:after="120"/>
        <w:jc w:val="both"/>
      </w:pPr>
      <w:r w:rsidRPr="00A15A16">
        <w:rPr>
          <w:lang w:eastAsia="fr-FR" w:bidi="fr-FR"/>
        </w:rPr>
        <w:t>La politique de l’Europe doit considérer cette dénonciation comme une pr</w:t>
      </w:r>
      <w:r w:rsidRPr="00A15A16">
        <w:rPr>
          <w:lang w:eastAsia="fr-FR" w:bidi="fr-FR"/>
        </w:rPr>
        <w:t>o</w:t>
      </w:r>
      <w:r w:rsidRPr="00A15A16">
        <w:rPr>
          <w:lang w:eastAsia="fr-FR" w:bidi="fr-FR"/>
        </w:rPr>
        <w:t>phétie qui s’accomplira et rompra toute balance en moins de 20 ans, si les puissances mar</w:t>
      </w:r>
      <w:r w:rsidRPr="00A15A16">
        <w:rPr>
          <w:lang w:eastAsia="fr-FR" w:bidi="fr-FR"/>
        </w:rPr>
        <w:t>i</w:t>
      </w:r>
      <w:r w:rsidRPr="00A15A16">
        <w:rPr>
          <w:lang w:eastAsia="fr-FR" w:bidi="fr-FR"/>
        </w:rPr>
        <w:t>times ne se réveillent.</w:t>
      </w:r>
    </w:p>
    <w:p w:rsidR="0040571A" w:rsidRPr="00A15A16" w:rsidRDefault="0040571A" w:rsidP="0040571A">
      <w:pPr>
        <w:spacing w:before="120" w:after="120"/>
        <w:jc w:val="both"/>
      </w:pPr>
      <w:r w:rsidRPr="00A15A16">
        <w:rPr>
          <w:lang w:eastAsia="fr-FR" w:bidi="fr-FR"/>
        </w:rPr>
        <w:t>Ce colosse de puissance et de richesse encore sur une base sans proportion</w:t>
      </w:r>
      <w:r w:rsidRPr="00A15A16">
        <w:t> ;</w:t>
      </w:r>
      <w:r w:rsidRPr="00A15A16">
        <w:rPr>
          <w:lang w:eastAsia="fr-FR" w:bidi="fr-FR"/>
        </w:rPr>
        <w:t xml:space="preserve"> mais il opère pendant qu’il subsiste, un retrait singulier.</w:t>
      </w:r>
    </w:p>
    <w:p w:rsidR="0040571A" w:rsidRPr="00A15A16" w:rsidRDefault="0040571A" w:rsidP="0040571A">
      <w:pPr>
        <w:spacing w:before="120" w:after="120"/>
        <w:jc w:val="both"/>
      </w:pPr>
      <w:r w:rsidRPr="00A15A16">
        <w:rPr>
          <w:lang w:eastAsia="fr-FR" w:bidi="fr-FR"/>
        </w:rPr>
        <w:t>L’or et l’argent sortent depuis longtemps de l’Amérique, passent par l’Espagne et le Portugal, se répandent par mille canaux, dans tous les États de l’Europe, y ci</w:t>
      </w:r>
      <w:r w:rsidRPr="00A15A16">
        <w:rPr>
          <w:lang w:eastAsia="fr-FR" w:bidi="fr-FR"/>
        </w:rPr>
        <w:t>r</w:t>
      </w:r>
      <w:r w:rsidRPr="00A15A16">
        <w:rPr>
          <w:lang w:eastAsia="fr-FR" w:bidi="fr-FR"/>
        </w:rPr>
        <w:t>culent quelque temps et vont se perdre en Asie.</w:t>
      </w:r>
    </w:p>
    <w:p w:rsidR="0040571A" w:rsidRPr="00A15A16" w:rsidRDefault="0040571A" w:rsidP="0040571A">
      <w:pPr>
        <w:spacing w:before="120" w:after="120"/>
        <w:jc w:val="both"/>
      </w:pPr>
      <w:r w:rsidRPr="00A15A16">
        <w:rPr>
          <w:lang w:eastAsia="fr-FR" w:bidi="fr-FR"/>
        </w:rPr>
        <w:t>L’Angleterre par près de 300 milliers de rente territoriale, qui va toujours croissant, dans la presqu’île de l’Inde, et par un commerce que l’on peut appeler excl</w:t>
      </w:r>
      <w:r w:rsidRPr="00A15A16">
        <w:rPr>
          <w:lang w:eastAsia="fr-FR" w:bidi="fr-FR"/>
        </w:rPr>
        <w:t>u</w:t>
      </w:r>
      <w:r w:rsidRPr="00A15A16">
        <w:rPr>
          <w:lang w:eastAsia="fr-FR" w:bidi="fr-FR"/>
        </w:rPr>
        <w:t>sif, attire ces richesses dans son sein</w:t>
      </w:r>
      <w:r w:rsidRPr="00A15A16">
        <w:t> ;</w:t>
      </w:r>
      <w:r w:rsidRPr="00A15A16">
        <w:rPr>
          <w:lang w:eastAsia="fr-FR" w:bidi="fr-FR"/>
        </w:rPr>
        <w:t xml:space="preserve"> elle est à son tour le gouffre qui les engloutit.</w:t>
      </w:r>
    </w:p>
    <w:p w:rsidR="0040571A" w:rsidRPr="00A15A16" w:rsidRDefault="0040571A" w:rsidP="0040571A">
      <w:pPr>
        <w:spacing w:before="120" w:after="120"/>
        <w:jc w:val="both"/>
      </w:pPr>
      <w:r w:rsidRPr="00A15A16">
        <w:rPr>
          <w:lang w:eastAsia="fr-FR" w:bidi="fr-FR"/>
        </w:rPr>
        <w:t>Les richesses de l’Indostan n’entrent point dans Londres par la voie directe de la Compagnie des Indes, mais par des canaux détou</w:t>
      </w:r>
      <w:r w:rsidRPr="00A15A16">
        <w:rPr>
          <w:lang w:eastAsia="fr-FR" w:bidi="fr-FR"/>
        </w:rPr>
        <w:t>r</w:t>
      </w:r>
      <w:r w:rsidRPr="00A15A16">
        <w:rPr>
          <w:lang w:eastAsia="fr-FR" w:bidi="fr-FR"/>
        </w:rPr>
        <w:t>nés et particuliers qui a bien co</w:t>
      </w:r>
      <w:r w:rsidRPr="00A15A16">
        <w:rPr>
          <w:lang w:eastAsia="fr-FR" w:bidi="fr-FR"/>
        </w:rPr>
        <w:t>n</w:t>
      </w:r>
      <w:r w:rsidRPr="00A15A16">
        <w:rPr>
          <w:lang w:eastAsia="fr-FR" w:bidi="fr-FR"/>
        </w:rPr>
        <w:t>sidéré une compagnie exerçant un privilège exclusif, les a toutes vues.</w:t>
      </w:r>
    </w:p>
    <w:p w:rsidR="0040571A" w:rsidRPr="00A15A16" w:rsidRDefault="0040571A" w:rsidP="0040571A">
      <w:pPr>
        <w:spacing w:before="120" w:after="120"/>
        <w:jc w:val="both"/>
      </w:pPr>
      <w:r w:rsidRPr="00A15A16">
        <w:rPr>
          <w:lang w:eastAsia="fr-FR" w:bidi="fr-FR"/>
        </w:rPr>
        <w:t>Les conquêtes des Portugais les épuisèrent et les engourdirent</w:t>
      </w:r>
      <w:r w:rsidRPr="00A15A16">
        <w:t> ;</w:t>
      </w:r>
      <w:r w:rsidRPr="00A15A16">
        <w:rPr>
          <w:lang w:eastAsia="fr-FR" w:bidi="fr-FR"/>
        </w:rPr>
        <w:t xml:space="preserve"> ce</w:t>
      </w:r>
      <w:r w:rsidRPr="00A15A16">
        <w:rPr>
          <w:lang w:eastAsia="fr-FR" w:bidi="fr-FR"/>
        </w:rPr>
        <w:t>l</w:t>
      </w:r>
      <w:r w:rsidRPr="00A15A16">
        <w:rPr>
          <w:lang w:eastAsia="fr-FR" w:bidi="fr-FR"/>
        </w:rPr>
        <w:t>les de l’Angleterre l’enrichissent et la corrompent. Voila des résultats bien différents qui pourraient un jour en donner un troisième commun aux deux n</w:t>
      </w:r>
      <w:r w:rsidRPr="00A15A16">
        <w:rPr>
          <w:lang w:eastAsia="fr-FR" w:bidi="fr-FR"/>
        </w:rPr>
        <w:t>a</w:t>
      </w:r>
      <w:r w:rsidRPr="00A15A16">
        <w:rPr>
          <w:lang w:eastAsia="fr-FR" w:bidi="fr-FR"/>
        </w:rPr>
        <w:t>tions.</w:t>
      </w:r>
    </w:p>
    <w:p w:rsidR="0040571A" w:rsidRPr="00A15A16" w:rsidRDefault="0040571A" w:rsidP="0040571A">
      <w:pPr>
        <w:spacing w:before="120" w:after="120"/>
        <w:jc w:val="both"/>
      </w:pPr>
      <w:r w:rsidRPr="00A15A16">
        <w:rPr>
          <w:lang w:eastAsia="fr-FR" w:bidi="fr-FR"/>
        </w:rPr>
        <w:t>Pondichéry était autrefois le centre d’un grand commerce</w:t>
      </w:r>
      <w:r w:rsidRPr="00A15A16">
        <w:t> ;</w:t>
      </w:r>
      <w:r w:rsidRPr="00A15A16">
        <w:rPr>
          <w:lang w:eastAsia="fr-FR" w:bidi="fr-FR"/>
        </w:rPr>
        <w:t xml:space="preserve"> elle n’est maint</w:t>
      </w:r>
      <w:r w:rsidRPr="00A15A16">
        <w:rPr>
          <w:lang w:eastAsia="fr-FR" w:bidi="fr-FR"/>
        </w:rPr>
        <w:t>e</w:t>
      </w:r>
      <w:r w:rsidRPr="00A15A16">
        <w:rPr>
          <w:lang w:eastAsia="fr-FR" w:bidi="fr-FR"/>
        </w:rPr>
        <w:t>nant qu’un point d’appui. Plus cette</w:t>
      </w:r>
      <w:r>
        <w:rPr>
          <w:lang w:eastAsia="fr-FR" w:bidi="fr-FR"/>
        </w:rPr>
        <w:t xml:space="preserve"> </w:t>
      </w:r>
      <w:r>
        <w:t xml:space="preserve">[246] </w:t>
      </w:r>
      <w:r w:rsidRPr="00A15A16">
        <w:rPr>
          <w:lang w:eastAsia="fr-FR" w:bidi="fr-FR"/>
        </w:rPr>
        <w:t>place est isolée, plus sa conservation sera difficile, et plus elle mérite l’attention du gouvernement.</w:t>
      </w:r>
    </w:p>
    <w:p w:rsidR="0040571A" w:rsidRPr="00A15A16" w:rsidRDefault="0040571A" w:rsidP="0040571A">
      <w:pPr>
        <w:spacing w:before="120" w:after="120"/>
        <w:jc w:val="both"/>
      </w:pPr>
      <w:r w:rsidRPr="00A15A16">
        <w:rPr>
          <w:lang w:eastAsia="fr-FR" w:bidi="fr-FR"/>
        </w:rPr>
        <w:t>Se reposer sur la foi des traités existants serait une absurdité en p</w:t>
      </w:r>
      <w:r w:rsidRPr="00A15A16">
        <w:rPr>
          <w:lang w:eastAsia="fr-FR" w:bidi="fr-FR"/>
        </w:rPr>
        <w:t>o</w:t>
      </w:r>
      <w:r w:rsidRPr="00A15A16">
        <w:rPr>
          <w:lang w:eastAsia="fr-FR" w:bidi="fr-FR"/>
        </w:rPr>
        <w:t>litique. Dans quelques dispositions pacifiques que soient les puissa</w:t>
      </w:r>
      <w:r w:rsidRPr="00A15A16">
        <w:rPr>
          <w:lang w:eastAsia="fr-FR" w:bidi="fr-FR"/>
        </w:rPr>
        <w:t>n</w:t>
      </w:r>
      <w:r w:rsidRPr="00A15A16">
        <w:rPr>
          <w:lang w:eastAsia="fr-FR" w:bidi="fr-FR"/>
        </w:rPr>
        <w:t>ces respectives, des ennemis imprévus peuvent changer la face des affaires d’un moment à l’autre</w:t>
      </w:r>
      <w:r w:rsidRPr="00A15A16">
        <w:t> :</w:t>
      </w:r>
      <w:r w:rsidRPr="00A15A16">
        <w:rPr>
          <w:lang w:eastAsia="fr-FR" w:bidi="fr-FR"/>
        </w:rPr>
        <w:t xml:space="preserve"> et n’a-t-on pas vu récemment le go</w:t>
      </w:r>
      <w:r w:rsidRPr="00A15A16">
        <w:rPr>
          <w:lang w:eastAsia="fr-FR" w:bidi="fr-FR"/>
        </w:rPr>
        <w:t>u</w:t>
      </w:r>
      <w:r w:rsidRPr="00A15A16">
        <w:rPr>
          <w:lang w:eastAsia="fr-FR" w:bidi="fr-FR"/>
        </w:rPr>
        <w:t>vernement des Madrast exercer les droits de l’épée sans l’aveu du prince, attaquer le roi de Tranyous sans co</w:t>
      </w:r>
      <w:r w:rsidRPr="00A15A16">
        <w:rPr>
          <w:lang w:eastAsia="fr-FR" w:bidi="fr-FR"/>
        </w:rPr>
        <w:t>m</w:t>
      </w:r>
      <w:r w:rsidRPr="00A15A16">
        <w:rPr>
          <w:lang w:eastAsia="fr-FR" w:bidi="fr-FR"/>
        </w:rPr>
        <w:t>mission du souverain et en être désavoué après la révolution. Dans cet élo</w:t>
      </w:r>
      <w:r w:rsidRPr="00A15A16">
        <w:rPr>
          <w:lang w:eastAsia="fr-FR" w:bidi="fr-FR"/>
        </w:rPr>
        <w:t>i</w:t>
      </w:r>
      <w:r w:rsidRPr="00A15A16">
        <w:rPr>
          <w:lang w:eastAsia="fr-FR" w:bidi="fr-FR"/>
        </w:rPr>
        <w:t>gnement, qu’un puissant intérêt se montre, les barrières posées disparaissent, il est si facile d’agir au nom d’un prince du pays que l’on tient dans sa dépe</w:t>
      </w:r>
      <w:r w:rsidRPr="00A15A16">
        <w:rPr>
          <w:lang w:eastAsia="fr-FR" w:bidi="fr-FR"/>
        </w:rPr>
        <w:t>n</w:t>
      </w:r>
      <w:r w:rsidRPr="00A15A16">
        <w:rPr>
          <w:lang w:eastAsia="fr-FR" w:bidi="fr-FR"/>
        </w:rPr>
        <w:t>dance</w:t>
      </w:r>
      <w:r w:rsidRPr="00A15A16">
        <w:t> !</w:t>
      </w:r>
    </w:p>
    <w:p w:rsidR="0040571A" w:rsidRPr="00A15A16" w:rsidRDefault="0040571A" w:rsidP="0040571A">
      <w:pPr>
        <w:spacing w:before="120" w:after="120"/>
        <w:jc w:val="both"/>
      </w:pPr>
      <w:r w:rsidRPr="00A15A16">
        <w:rPr>
          <w:lang w:eastAsia="fr-FR" w:bidi="fr-FR"/>
        </w:rPr>
        <w:t>Concluons</w:t>
      </w:r>
      <w:r w:rsidRPr="00A15A16">
        <w:t> :</w:t>
      </w:r>
    </w:p>
    <w:p w:rsidR="0040571A" w:rsidRPr="00A15A16" w:rsidRDefault="0040571A" w:rsidP="0040571A">
      <w:pPr>
        <w:spacing w:before="120" w:after="120"/>
        <w:jc w:val="both"/>
      </w:pPr>
      <w:r>
        <w:rPr>
          <w:lang w:eastAsia="fr-FR" w:bidi="fr-FR"/>
        </w:rPr>
        <w:t xml:space="preserve">1. </w:t>
      </w:r>
      <w:r w:rsidRPr="00A15A16">
        <w:rPr>
          <w:lang w:eastAsia="fr-FR" w:bidi="fr-FR"/>
        </w:rPr>
        <w:t>Que Pondichéry n’est qu’une jouissance précaire pour la France, tant qu’elle n’a pas un homme de guerre, une garnison suffisante et des murailles avec le secours su</w:t>
      </w:r>
      <w:r w:rsidRPr="00A15A16">
        <w:rPr>
          <w:lang w:eastAsia="fr-FR" w:bidi="fr-FR"/>
        </w:rPr>
        <w:t>b</w:t>
      </w:r>
      <w:r w:rsidRPr="00A15A16">
        <w:rPr>
          <w:lang w:eastAsia="fr-FR" w:bidi="fr-FR"/>
        </w:rPr>
        <w:t>sidiaire des îles de France et de Bourbon.</w:t>
      </w:r>
    </w:p>
    <w:p w:rsidR="0040571A" w:rsidRPr="00A15A16" w:rsidRDefault="0040571A" w:rsidP="0040571A">
      <w:pPr>
        <w:spacing w:before="120" w:after="120"/>
        <w:jc w:val="both"/>
      </w:pPr>
      <w:r>
        <w:rPr>
          <w:lang w:eastAsia="fr-FR" w:bidi="fr-FR"/>
        </w:rPr>
        <w:t xml:space="preserve">2. </w:t>
      </w:r>
      <w:r w:rsidRPr="00A15A16">
        <w:rPr>
          <w:lang w:eastAsia="fr-FR" w:bidi="fr-FR"/>
        </w:rPr>
        <w:t>Que cette sage précaution de la part de la France intéresse le r</w:t>
      </w:r>
      <w:r w:rsidRPr="00A15A16">
        <w:rPr>
          <w:lang w:eastAsia="fr-FR" w:bidi="fr-FR"/>
        </w:rPr>
        <w:t>e</w:t>
      </w:r>
      <w:r w:rsidRPr="00A15A16">
        <w:rPr>
          <w:lang w:eastAsia="fr-FR" w:bidi="fr-FR"/>
        </w:rPr>
        <w:t>pos de l’Europe, une entreprise faite sans autorisation et sans aveu sous le spécieux pr</w:t>
      </w:r>
      <w:r w:rsidRPr="00A15A16">
        <w:rPr>
          <w:lang w:eastAsia="fr-FR" w:bidi="fr-FR"/>
        </w:rPr>
        <w:t>é</w:t>
      </w:r>
      <w:r w:rsidRPr="00A15A16">
        <w:rPr>
          <w:lang w:eastAsia="fr-FR" w:bidi="fr-FR"/>
        </w:rPr>
        <w:t>texte de la nécessité des circonstances dont il est si facile d’abuser dans cet éloignement, peut entraîner une guerre g</w:t>
      </w:r>
      <w:r w:rsidRPr="00A15A16">
        <w:rPr>
          <w:lang w:eastAsia="fr-FR" w:bidi="fr-FR"/>
        </w:rPr>
        <w:t>é</w:t>
      </w:r>
      <w:r w:rsidRPr="00A15A16">
        <w:rPr>
          <w:lang w:eastAsia="fr-FR" w:bidi="fr-FR"/>
        </w:rPr>
        <w:t>nérale et tous les maux qui en sont la suite. J’ai vu de près l’origine de la dernière guerre, j’en ai prédit et subi les évén</w:t>
      </w:r>
      <w:r w:rsidRPr="00A15A16">
        <w:rPr>
          <w:lang w:eastAsia="fr-FR" w:bidi="fr-FR"/>
        </w:rPr>
        <w:t>e</w:t>
      </w:r>
      <w:r w:rsidRPr="00A15A16">
        <w:rPr>
          <w:lang w:eastAsia="fr-FR" w:bidi="fr-FR"/>
        </w:rPr>
        <w:t>ments</w:t>
      </w:r>
      <w:r w:rsidRPr="00A15A16">
        <w:t> ;</w:t>
      </w:r>
      <w:r w:rsidRPr="00A15A16">
        <w:rPr>
          <w:lang w:eastAsia="fr-FR" w:bidi="fr-FR"/>
        </w:rPr>
        <w:t xml:space="preserve"> fort peu de gens ont remonté jusqu’à sa véritable source</w:t>
      </w:r>
      <w:r>
        <w:rPr>
          <w:lang w:eastAsia="fr-FR" w:bidi="fr-FR"/>
        </w:rPr>
        <w:t> </w:t>
      </w:r>
      <w:r>
        <w:rPr>
          <w:rStyle w:val="Appelnotedebasdep"/>
          <w:lang w:eastAsia="fr-FR" w:bidi="fr-FR"/>
        </w:rPr>
        <w:footnoteReference w:id="295"/>
      </w:r>
      <w:r w:rsidRPr="00A15A16">
        <w:rPr>
          <w:lang w:eastAsia="fr-FR" w:bidi="fr-FR"/>
        </w:rPr>
        <w:t>.</w:t>
      </w:r>
    </w:p>
    <w:p w:rsidR="0040571A" w:rsidRDefault="0040571A" w:rsidP="0040571A">
      <w:pPr>
        <w:pStyle w:val="Grillecouleur-Accent1"/>
      </w:pPr>
    </w:p>
    <w:p w:rsidR="0040571A" w:rsidRPr="00187911" w:rsidRDefault="0040571A" w:rsidP="0040571A">
      <w:pPr>
        <w:pStyle w:val="Grillecouleur-Accent1"/>
      </w:pPr>
      <w:r w:rsidRPr="00187911">
        <w:t>[Monsieur, je crois que le mot d'administration signifie manute</w:t>
      </w:r>
      <w:r w:rsidRPr="00187911">
        <w:t>n</w:t>
      </w:r>
      <w:r w:rsidRPr="00187911">
        <w:t>tion,</w:t>
      </w:r>
      <w:r>
        <w:t xml:space="preserve"> </w:t>
      </w:r>
      <w:r w:rsidRPr="00187911">
        <w:t>[247]</w:t>
      </w:r>
      <w:r>
        <w:t xml:space="preserve"> </w:t>
      </w:r>
      <w:r w:rsidRPr="00187911">
        <w:t>gestion. Les directeurs de la Compagnie des Indes, demeurant à P</w:t>
      </w:r>
      <w:r w:rsidRPr="00187911">
        <w:t>a</w:t>
      </w:r>
      <w:r w:rsidRPr="00187911">
        <w:t>ris, ne pe</w:t>
      </w:r>
      <w:r w:rsidRPr="00187911">
        <w:t>u</w:t>
      </w:r>
      <w:r w:rsidRPr="00187911">
        <w:t>vent gérer dans l’Inde ; et il est impossible qu’un conseil qui donne des ordres de si loin puisse être responsable à Paris des malvers</w:t>
      </w:r>
      <w:r w:rsidRPr="00187911">
        <w:t>a</w:t>
      </w:r>
      <w:r w:rsidRPr="00187911">
        <w:t>tions, des négligences et des démarches inconsidérées qu</w:t>
      </w:r>
      <w:r>
        <w:t>’</w:t>
      </w:r>
      <w:r w:rsidRPr="00187911">
        <w:t>on peut faire dans la province de Ca</w:t>
      </w:r>
      <w:r w:rsidRPr="00187911">
        <w:t>r</w:t>
      </w:r>
      <w:r w:rsidRPr="00187911">
        <w:t>nate.</w:t>
      </w:r>
    </w:p>
    <w:p w:rsidR="0040571A" w:rsidRPr="00187911" w:rsidRDefault="0040571A" w:rsidP="0040571A">
      <w:pPr>
        <w:pStyle w:val="Grillecouleur-Accent1"/>
      </w:pPr>
      <w:r w:rsidRPr="00187911">
        <w:t>En ouvrant le mémoire de la Compagnie des Indes contre M. Dupleix, je tro</w:t>
      </w:r>
      <w:r w:rsidRPr="00187911">
        <w:t>u</w:t>
      </w:r>
      <w:r w:rsidRPr="00187911">
        <w:t>ve ces mots à la page 161 des pièces justificatives : DALMÈDE ; com</w:t>
      </w:r>
      <w:r w:rsidRPr="00187911">
        <w:t>p</w:t>
      </w:r>
      <w:r w:rsidRPr="00187911">
        <w:t>te de ses friponneries.</w:t>
      </w:r>
    </w:p>
    <w:p w:rsidR="0040571A" w:rsidRPr="00187911" w:rsidRDefault="0040571A" w:rsidP="0040571A">
      <w:pPr>
        <w:pStyle w:val="Grillecouleur-Accent1"/>
      </w:pPr>
      <w:r w:rsidRPr="00187911">
        <w:t>Je trouve à la page 153 : Compte des révérends pères jésuites pour 67,490 livres ; plus, 6,000 livres ; et, si j’étais janséniste, je pourrais d</w:t>
      </w:r>
      <w:r w:rsidRPr="00187911">
        <w:t>e</w:t>
      </w:r>
      <w:r w:rsidRPr="00187911">
        <w:t>mander où saint Ignace a pris cette so</w:t>
      </w:r>
      <w:r w:rsidRPr="00187911">
        <w:t>m</w:t>
      </w:r>
      <w:r w:rsidRPr="00187911">
        <w:t>me.</w:t>
      </w:r>
    </w:p>
    <w:p w:rsidR="0040571A" w:rsidRPr="00187911" w:rsidRDefault="0040571A" w:rsidP="0040571A">
      <w:pPr>
        <w:pStyle w:val="Grillecouleur-Accent1"/>
      </w:pPr>
      <w:r w:rsidRPr="00187911">
        <w:t>La page 95 du mémoire m’apprend qu’un domestique d’un conseiller de Po</w:t>
      </w:r>
      <w:r w:rsidRPr="00187911">
        <w:t>n</w:t>
      </w:r>
      <w:r w:rsidRPr="00187911">
        <w:t>dichéry, qui était devenu receveur général de la province, a commis une infinité de briga</w:t>
      </w:r>
      <w:r w:rsidRPr="00187911">
        <w:t>n</w:t>
      </w:r>
      <w:r w:rsidRPr="00187911">
        <w:t>dages.</w:t>
      </w:r>
    </w:p>
    <w:p w:rsidR="0040571A" w:rsidRPr="00187911" w:rsidRDefault="0040571A" w:rsidP="0040571A">
      <w:pPr>
        <w:pStyle w:val="Grillecouleur-Accent1"/>
      </w:pPr>
      <w:r w:rsidRPr="00187911">
        <w:t>Je me flatte que, quand je lirai le reste du mémoire, je trouverai que</w:t>
      </w:r>
      <w:r w:rsidRPr="00187911">
        <w:t>l</w:t>
      </w:r>
      <w:r w:rsidRPr="00187911">
        <w:t>ques a</w:t>
      </w:r>
      <w:r w:rsidRPr="00187911">
        <w:t>u</w:t>
      </w:r>
      <w:r w:rsidRPr="00187911">
        <w:t>tres articles aussi délicats. En attendant, si vous savez l’anglais, je vous exhorte à lire, dans Pope, l’histoire de sir Balaam. Le diable voulait absolument acquérir l’âme de sir Balaam ; il ne trouva point de meilleur secret pour s’en assurer que de le faire supercargo de la Comp</w:t>
      </w:r>
      <w:r w:rsidRPr="00187911">
        <w:t>a</w:t>
      </w:r>
      <w:r w:rsidRPr="00187911">
        <w:t>gnie des Indes de Londres.</w:t>
      </w:r>
    </w:p>
    <w:p w:rsidR="0040571A" w:rsidRPr="00187911" w:rsidRDefault="0040571A" w:rsidP="0040571A">
      <w:pPr>
        <w:pStyle w:val="Grillecouleur-Accent1"/>
      </w:pPr>
      <w:r w:rsidRPr="00187911">
        <w:t>Que voulez-vous qu’on pense lorsque l’on voit la faction de M. D</w:t>
      </w:r>
      <w:r w:rsidRPr="00187911">
        <w:t>u</w:t>
      </w:r>
      <w:r w:rsidRPr="00187911">
        <w:t>pleix accuser le co</w:t>
      </w:r>
      <w:r w:rsidRPr="00187911">
        <w:t>n</w:t>
      </w:r>
      <w:r w:rsidRPr="00187911">
        <w:t>quérant de Madras d’infâmes rapines, le faire enfermer à la Bastille avant qu’il ait été entendu, et faire perdre à la France tout le fruit de la conqu</w:t>
      </w:r>
      <w:r w:rsidRPr="00187911">
        <w:t>ê</w:t>
      </w:r>
      <w:r w:rsidRPr="00187911">
        <w:t>te ?</w:t>
      </w:r>
    </w:p>
    <w:p w:rsidR="0040571A" w:rsidRPr="00187911" w:rsidRDefault="0040571A" w:rsidP="0040571A">
      <w:pPr>
        <w:pStyle w:val="Grillecouleur-Accent1"/>
      </w:pPr>
      <w:r w:rsidRPr="00187911">
        <w:t>Enfin il est évident que M. Dupleix lui-même est accusé de malvers</w:t>
      </w:r>
      <w:r w:rsidRPr="00187911">
        <w:t>a</w:t>
      </w:r>
      <w:r w:rsidRPr="00187911">
        <w:t>tion dans le m</w:t>
      </w:r>
      <w:r w:rsidRPr="00187911">
        <w:t>é</w:t>
      </w:r>
      <w:r w:rsidRPr="00187911">
        <w:t>moire de la Compagnie des Indes, tandis qu’il redemande une somme de treize millions. Je ne co</w:t>
      </w:r>
      <w:r w:rsidRPr="00187911">
        <w:t>n</w:t>
      </w:r>
      <w:r w:rsidRPr="00187911">
        <w:t>nais point M. Dupleix, je n’ai point connu M. de La Bourdonnais ; je sais seulement que l’un a pris M</w:t>
      </w:r>
      <w:r w:rsidRPr="00187911">
        <w:t>a</w:t>
      </w:r>
      <w:r w:rsidRPr="00187911">
        <w:t>dras, et que l’autre a sauvé Pondichéry.</w:t>
      </w:r>
    </w:p>
    <w:p w:rsidR="0040571A" w:rsidRPr="00187911" w:rsidRDefault="0040571A" w:rsidP="0040571A">
      <w:pPr>
        <w:pStyle w:val="Grillecouleur-Accent1"/>
      </w:pPr>
      <w:r w:rsidRPr="00187911">
        <w:t>Il est bien vrai, monsieur, comme vous le dites, que l’un n’aurait pu défendre Pondichéry, ni l’autre prendre Madras, si on ne leur avait fourni des forces suff</w:t>
      </w:r>
      <w:r w:rsidRPr="00187911">
        <w:t>i</w:t>
      </w:r>
      <w:r w:rsidRPr="00187911">
        <w:t>santes ; mais, en vérité, aucun historien, depuis Hérodote jusqu’à Hume, ne s’est avisé d’observer que ceux qui ont pris ou défendu des villes aient reçu des soldats et des munitions des puissances pour le</w:t>
      </w:r>
      <w:r w:rsidRPr="00187911">
        <w:t>s</w:t>
      </w:r>
      <w:r w:rsidRPr="00187911">
        <w:t>que</w:t>
      </w:r>
      <w:r w:rsidRPr="00187911">
        <w:t>l</w:t>
      </w:r>
      <w:r w:rsidRPr="00187911">
        <w:t>les ils combattaient : la chose parle d’elle-même ; on ne fait ni on ne soutient de sièges sans quelques dépenses et quelques</w:t>
      </w:r>
    </w:p>
    <w:p w:rsidR="0040571A" w:rsidRDefault="0040571A" w:rsidP="0040571A">
      <w:pPr>
        <w:pStyle w:val="p"/>
      </w:pPr>
    </w:p>
    <w:p w:rsidR="0040571A" w:rsidRPr="00A15A16" w:rsidRDefault="0040571A" w:rsidP="0040571A">
      <w:pPr>
        <w:pStyle w:val="p"/>
      </w:pPr>
      <w:r>
        <w:t>[248]</w:t>
      </w:r>
    </w:p>
    <w:p w:rsidR="0040571A" w:rsidRPr="00A15A16" w:rsidRDefault="009310D6" w:rsidP="0040571A">
      <w:pPr>
        <w:pStyle w:val="fig"/>
      </w:pPr>
      <w:r>
        <w:rPr>
          <w:noProof/>
        </w:rPr>
        <w:drawing>
          <wp:inline distT="0" distB="0" distL="0" distR="0">
            <wp:extent cx="3402330" cy="5412105"/>
            <wp:effectExtent l="25400" t="25400" r="13970" b="10795"/>
            <wp:docPr id="59" name="Image 59" descr="fig_p_248_Cote_Inde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fig_p_248_Cote_Inde_33_low"/>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2330" cy="5412105"/>
                    </a:xfrm>
                    <a:prstGeom prst="rect">
                      <a:avLst/>
                    </a:prstGeom>
                    <a:noFill/>
                    <a:ln w="19050" cmpd="sng">
                      <a:solidFill>
                        <a:srgbClr val="000000"/>
                      </a:solidFill>
                      <a:miter lim="800000"/>
                      <a:headEnd/>
                      <a:tailEnd/>
                    </a:ln>
                    <a:effectLst/>
                  </pic:spPr>
                </pic:pic>
              </a:graphicData>
            </a:graphic>
          </wp:inline>
        </w:drawing>
      </w:r>
    </w:p>
    <w:p w:rsidR="0040571A" w:rsidRPr="00A15A16" w:rsidRDefault="0040571A" w:rsidP="0040571A">
      <w:pPr>
        <w:pStyle w:val="figsous-titre"/>
      </w:pPr>
      <w:r w:rsidRPr="00CF6B49">
        <w:t xml:space="preserve">L’Inde du </w:t>
      </w:r>
      <w:r>
        <w:t>Sud, au milieu du XVIIIe siècle.</w:t>
      </w:r>
      <w:r>
        <w:br/>
      </w:r>
      <w:r w:rsidRPr="00CF6B49">
        <w:t>Tiré de l’œuvre de Hanotaux</w:t>
      </w:r>
    </w:p>
    <w:p w:rsidR="0040571A" w:rsidRDefault="0040571A" w:rsidP="0040571A">
      <w:pPr>
        <w:spacing w:before="120" w:after="120"/>
        <w:ind w:firstLine="0"/>
        <w:jc w:val="both"/>
        <w:rPr>
          <w:szCs w:val="2"/>
        </w:rPr>
      </w:pPr>
      <w:r w:rsidRPr="00A15A16">
        <w:rPr>
          <w:szCs w:val="2"/>
        </w:rPr>
        <w:br w:type="page"/>
      </w:r>
      <w:r>
        <w:rPr>
          <w:szCs w:val="2"/>
        </w:rPr>
        <w:t>[249]</w:t>
      </w:r>
    </w:p>
    <w:p w:rsidR="0040571A" w:rsidRDefault="0040571A" w:rsidP="0040571A">
      <w:pPr>
        <w:spacing w:before="120" w:after="120"/>
        <w:ind w:firstLine="0"/>
        <w:jc w:val="both"/>
        <w:rPr>
          <w:szCs w:val="2"/>
        </w:rPr>
      </w:pPr>
    </w:p>
    <w:p w:rsidR="0040571A" w:rsidRPr="002D7698" w:rsidRDefault="0040571A" w:rsidP="0040571A">
      <w:pPr>
        <w:pStyle w:val="Grillecouleur-Accent1"/>
      </w:pPr>
      <w:r w:rsidRPr="00DC5EA5">
        <w:t xml:space="preserve">secours </w:t>
      </w:r>
      <w:r w:rsidRPr="002D7698">
        <w:t>préalables.</w:t>
      </w:r>
    </w:p>
    <w:p w:rsidR="0040571A" w:rsidRPr="002D7698" w:rsidRDefault="0040571A" w:rsidP="0040571A">
      <w:pPr>
        <w:pStyle w:val="Grillecouleur-Accent1"/>
      </w:pPr>
      <w:r w:rsidRPr="002D7698">
        <w:t>J’ajoute encore qu’on peut prendre et sauver des villes et des provi</w:t>
      </w:r>
      <w:r w:rsidRPr="002D7698">
        <w:t>n</w:t>
      </w:r>
      <w:r w:rsidRPr="002D7698">
        <w:t>ces, et faire de très gra</w:t>
      </w:r>
      <w:r w:rsidRPr="002D7698">
        <w:t>n</w:t>
      </w:r>
      <w:r w:rsidRPr="002D7698">
        <w:t>des fautes. Vous en reprochez d’importantes à M. Dupleix, qui en a reproché à M. de La Bourdonnais, lequel en a reproché à d’autres. Le sieur Amat est accusé de ne s’être pas o</w:t>
      </w:r>
      <w:r w:rsidRPr="002D7698">
        <w:t>u</w:t>
      </w:r>
      <w:r w:rsidRPr="002D7698">
        <w:t>blié à Madras, et le sieur Amat a accusé plusieurs personnes de ne s’être pas oubliées ai</w:t>
      </w:r>
      <w:r w:rsidRPr="002D7698">
        <w:t>l</w:t>
      </w:r>
      <w:r w:rsidRPr="002D7698">
        <w:t>leurs. Enfin votre général est à la Bastille ; c’est donc vous, bien plus que moi, qui vous plaignez de briga</w:t>
      </w:r>
      <w:r w:rsidRPr="002D7698">
        <w:t>n</w:t>
      </w:r>
      <w:r w:rsidRPr="002D7698">
        <w:t>dages.</w:t>
      </w:r>
    </w:p>
    <w:p w:rsidR="0040571A" w:rsidRPr="002D7698" w:rsidRDefault="0040571A" w:rsidP="0040571A">
      <w:pPr>
        <w:pStyle w:val="Grillecouleur-Accent1"/>
      </w:pPr>
      <w:r w:rsidRPr="002D7698">
        <w:t>Il y en a donc eu ; les lois divines et humaines permettent donc de le dire. Ces brigandages ne peuvent avoir été commis que dans l’Inde, où vos nababs donnent des exemples peu chrétiens, et où les jésuites font des le</w:t>
      </w:r>
      <w:r w:rsidRPr="002D7698">
        <w:t>t</w:t>
      </w:r>
      <w:r w:rsidRPr="002D7698">
        <w:t>tres de change.</w:t>
      </w:r>
    </w:p>
    <w:p w:rsidR="0040571A" w:rsidRPr="002D7698" w:rsidRDefault="0040571A" w:rsidP="0040571A">
      <w:pPr>
        <w:pStyle w:val="Grillecouleur-Accent1"/>
      </w:pPr>
      <w:r w:rsidRPr="002D7698">
        <w:t>Il résulte de tout cela que l’administration dans l’Inde a été extrêm</w:t>
      </w:r>
      <w:r w:rsidRPr="002D7698">
        <w:t>e</w:t>
      </w:r>
      <w:r w:rsidRPr="002D7698">
        <w:t>ment malhe</w:t>
      </w:r>
      <w:r w:rsidRPr="002D7698">
        <w:t>u</w:t>
      </w:r>
      <w:r w:rsidRPr="002D7698">
        <w:t>reuse, et je pense que notre malheur vient en partie de ce qu’une comp</w:t>
      </w:r>
      <w:r w:rsidRPr="002D7698">
        <w:t>a</w:t>
      </w:r>
      <w:r w:rsidRPr="002D7698">
        <w:t>gnie de commerce dans l’Inde doit être nécessairement une compagnie guerrière. C’est ainsi que les Européans y ont fait le commerce depuis les Albuquerque. Les Ho</w:t>
      </w:r>
      <w:r w:rsidRPr="002D7698">
        <w:t>l</w:t>
      </w:r>
      <w:r w:rsidRPr="002D7698">
        <w:t>landais n’y ont été puissants que parce qu’ils ont été conquérants. Les Anglais, en dernier lieu, ont gagné, les a</w:t>
      </w:r>
      <w:r w:rsidRPr="002D7698">
        <w:t>r</w:t>
      </w:r>
      <w:r w:rsidRPr="002D7698">
        <w:t>mes à la main, des sommes i</w:t>
      </w:r>
      <w:r w:rsidRPr="002D7698">
        <w:t>m</w:t>
      </w:r>
      <w:r w:rsidRPr="002D7698">
        <w:t>menses, que nous avons perdues ; et j’ai peur qu’on ne soit malheureusement réduit à être oppre</w:t>
      </w:r>
      <w:r w:rsidRPr="002D7698">
        <w:t>s</w:t>
      </w:r>
      <w:r w:rsidRPr="002D7698">
        <w:t>seur ou opprimé. Une des causes principales de nos désastres est e</w:t>
      </w:r>
      <w:r w:rsidRPr="002D7698">
        <w:t>n</w:t>
      </w:r>
      <w:r w:rsidRPr="002D7698">
        <w:t>core d’être venus les derniers en tout, à l’occident comme à l’orient, dans le commerce co</w:t>
      </w:r>
      <w:r w:rsidRPr="002D7698">
        <w:t>m</w:t>
      </w:r>
      <w:r w:rsidRPr="002D7698">
        <w:t>me dans les arts ; de n’avoir jamais fait les choses qu’à demi. Nous avons pe</w:t>
      </w:r>
      <w:r w:rsidRPr="002D7698">
        <w:t>r</w:t>
      </w:r>
      <w:r w:rsidRPr="002D7698">
        <w:t>du nos possessions et notre argent dans les deux Indes, précisément de la même manière dont nous perdîmes autrefois M</w:t>
      </w:r>
      <w:r w:rsidRPr="002D7698">
        <w:t>i</w:t>
      </w:r>
      <w:r w:rsidRPr="002D7698">
        <w:t>lan et Naples.</w:t>
      </w:r>
    </w:p>
    <w:p w:rsidR="0040571A" w:rsidRPr="002D7698" w:rsidRDefault="0040571A" w:rsidP="0040571A">
      <w:pPr>
        <w:pStyle w:val="Grillecouleur-Accent1"/>
      </w:pPr>
      <w:r w:rsidRPr="002D7698">
        <w:t>Nous avons été toujours infortunés au-dehors. On nous a pris Pond</w:t>
      </w:r>
      <w:r w:rsidRPr="002D7698">
        <w:t>i</w:t>
      </w:r>
      <w:r w:rsidRPr="002D7698">
        <w:t>chéry deux fois, Québec quatre ; et je ne crois pas que de longtemps nous puissions tenir tête, en Asie et en Amérique, aux nations nos r</w:t>
      </w:r>
      <w:r w:rsidRPr="002D7698">
        <w:t>i</w:t>
      </w:r>
      <w:r w:rsidRPr="002D7698">
        <w:t>vales.</w:t>
      </w:r>
    </w:p>
    <w:p w:rsidR="0040571A" w:rsidRPr="002D7698" w:rsidRDefault="0040571A" w:rsidP="0040571A">
      <w:pPr>
        <w:pStyle w:val="Grillecouleur-Accent1"/>
      </w:pPr>
      <w:r w:rsidRPr="002D7698">
        <w:t>Je ne sais, monsieur, comment l’éditeur du livre dont vous me faites l’honneur de me parler a mis huit lieues au lieu de vingt-huit, pour ma</w:t>
      </w:r>
      <w:r w:rsidRPr="002D7698">
        <w:t>r</w:t>
      </w:r>
      <w:r w:rsidRPr="002D7698">
        <w:t>quer la distance de Pondichéry à Madras. Pour moi, je voudrais qu’il y en eût deux cents ; nous s</w:t>
      </w:r>
      <w:r w:rsidRPr="002D7698">
        <w:t>e</w:t>
      </w:r>
      <w:r w:rsidRPr="002D7698">
        <w:t>rions plus loin des Anglais.</w:t>
      </w:r>
    </w:p>
    <w:p w:rsidR="0040571A" w:rsidRPr="002D7698" w:rsidRDefault="0040571A" w:rsidP="0040571A">
      <w:pPr>
        <w:pStyle w:val="Grillecouleur-Accent1"/>
      </w:pPr>
      <w:r w:rsidRPr="002D7698">
        <w:t>Je vous avoue, monsieur, que je n’ai jamais conçu comment la Co</w:t>
      </w:r>
      <w:r w:rsidRPr="002D7698">
        <w:t>m</w:t>
      </w:r>
      <w:r w:rsidRPr="002D7698">
        <w:t>pagnie d’Occident avait prêté réellement cent millions au roi en 1717. Il faudrait quelle eût trouvé la pierre philos</w:t>
      </w:r>
      <w:r w:rsidRPr="002D7698">
        <w:t>o</w:t>
      </w:r>
      <w:r w:rsidRPr="002D7698">
        <w:t>phale. Je sais quelle donna du papier ; et je vous avoue que j’ai toujours regardé l’assignation</w:t>
      </w:r>
      <w:r>
        <w:t xml:space="preserve"> </w:t>
      </w:r>
      <w:r w:rsidRPr="002D7698">
        <w:rPr>
          <w:szCs w:val="28"/>
        </w:rPr>
        <w:t>[250]</w:t>
      </w:r>
      <w:r>
        <w:rPr>
          <w:szCs w:val="28"/>
        </w:rPr>
        <w:t xml:space="preserve"> </w:t>
      </w:r>
      <w:r w:rsidRPr="002D7698">
        <w:t>de neuf millions que le roi nous donne par an comme un bienfait. Je ne suis pas directeur, mais je suis intéressé à la chose, et je dois au roi ma part de la reco</w:t>
      </w:r>
      <w:r w:rsidRPr="002D7698">
        <w:t>n</w:t>
      </w:r>
      <w:r w:rsidRPr="002D7698">
        <w:t>naissance.</w:t>
      </w:r>
    </w:p>
    <w:p w:rsidR="0040571A" w:rsidRPr="002D7698" w:rsidRDefault="0040571A" w:rsidP="0040571A">
      <w:pPr>
        <w:pStyle w:val="Grillecouleur-Accent1"/>
      </w:pPr>
      <w:r w:rsidRPr="002D7698">
        <w:t>Je suis fâché que nous ayons eu quatre cent cinquante canons à Pond</w:t>
      </w:r>
      <w:r w:rsidRPr="002D7698">
        <w:t>i</w:t>
      </w:r>
      <w:r w:rsidRPr="002D7698">
        <w:t>chéry, puisqu'on nous les a pris. Les Hollandais en ont davantage, et on ne les leur prend point, et ils prospèrent, et leurs actionnaires sont payés sur le gain réel de la Compagnie. Je souhaite que nous en fa</w:t>
      </w:r>
      <w:r w:rsidRPr="002D7698">
        <w:t>s</w:t>
      </w:r>
      <w:r w:rsidRPr="002D7698">
        <w:t>sions beaucoup, que nous dépensions moins, et que nous ne nous mêlions de faire des n</w:t>
      </w:r>
      <w:r w:rsidRPr="002D7698">
        <w:t>a</w:t>
      </w:r>
      <w:r w:rsidRPr="002D7698">
        <w:t>babs que quand nous aurons assez de troupes pour co</w:t>
      </w:r>
      <w:r w:rsidRPr="002D7698">
        <w:t>n</w:t>
      </w:r>
      <w:r w:rsidRPr="002D7698">
        <w:t>quérir</w:t>
      </w:r>
    </w:p>
    <w:p w:rsidR="0040571A" w:rsidRPr="002D7698" w:rsidRDefault="0040571A" w:rsidP="0040571A">
      <w:pPr>
        <w:pStyle w:val="Grillecouleur-Accent1"/>
      </w:pPr>
      <w:r w:rsidRPr="002D7698">
        <w:t>Au reste, monsieur, ne vous comparez point aux Juifs. On peut faire des compliments à un honnête et estimable Juif, sans être extrêmement a</w:t>
      </w:r>
      <w:r w:rsidRPr="002D7698">
        <w:t>t</w:t>
      </w:r>
      <w:r w:rsidRPr="002D7698">
        <w:t>taché à la semence d’Abraham ; mais quand je vous dirai que je suis très attaché à votre personne, et que je regarde tous les dire</w:t>
      </w:r>
      <w:r w:rsidRPr="002D7698">
        <w:t>c</w:t>
      </w:r>
      <w:r w:rsidRPr="002D7698">
        <w:t>teurs de notre Compagnie comme des hommes dignes de la plus grande considération, je ne vous ferai pas un vain compliment.</w:t>
      </w:r>
    </w:p>
    <w:p w:rsidR="0040571A" w:rsidRPr="002D7698" w:rsidRDefault="0040571A" w:rsidP="0040571A">
      <w:pPr>
        <w:pStyle w:val="Grillecouleur-Accent1"/>
      </w:pPr>
      <w:r w:rsidRPr="002D7698">
        <w:t>Je sais qu’on travaille actuellement à des recherches historiques assez curieuses. On doit y i</w:t>
      </w:r>
      <w:r w:rsidRPr="002D7698">
        <w:t>n</w:t>
      </w:r>
      <w:r w:rsidRPr="002D7698">
        <w:t>sérer un chapitre sur la Compagnie des Indes. On m'assure que vous en serez content ; et si vous voulez avoir la bonté de fournir quelques mémoires curieux à la même personne à qui vous avez bien voulu envoyer votre paquet, on ne manquera pas d'en faire usage. C</w:t>
      </w:r>
      <w:r w:rsidRPr="002D7698">
        <w:t>e</w:t>
      </w:r>
      <w:r w:rsidRPr="002D7698">
        <w:t>lui qui y travaille n'a pour objet que la vér</w:t>
      </w:r>
      <w:r w:rsidRPr="002D7698">
        <w:t>i</w:t>
      </w:r>
      <w:r w:rsidRPr="002D7698">
        <w:t>té et son plaisir ; il vous aura double obligation.</w:t>
      </w:r>
    </w:p>
    <w:p w:rsidR="0040571A" w:rsidRPr="00DC5EA5" w:rsidRDefault="0040571A" w:rsidP="0040571A">
      <w:pPr>
        <w:pStyle w:val="Grillecouleur-Accent1"/>
      </w:pPr>
      <w:r w:rsidRPr="002D7698">
        <w:t>J'ai l'honneur d'être avec tous les senti</w:t>
      </w:r>
      <w:r w:rsidRPr="00DC5EA5">
        <w:t>ments que je vous dois, etc.]</w:t>
      </w:r>
    </w:p>
    <w:p w:rsidR="0040571A" w:rsidRDefault="0040571A" w:rsidP="0040571A">
      <w:pPr>
        <w:spacing w:before="120" w:after="120"/>
        <w:ind w:firstLine="0"/>
        <w:jc w:val="both"/>
      </w:pPr>
      <w:r w:rsidRPr="00A15A16">
        <w:br w:type="page"/>
      </w:r>
      <w:r>
        <w:t>[251]</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31" w:name="JD_Dumas_pt_2_chap_XXIV"/>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t>Chapitre XXIV</w:t>
      </w:r>
    </w:p>
    <w:p w:rsidR="0040571A" w:rsidRPr="00E07116" w:rsidRDefault="0040571A" w:rsidP="0040571A">
      <w:pPr>
        <w:pStyle w:val="Titreniveau2"/>
        <w:spacing w:before="120"/>
      </w:pPr>
      <w:r>
        <w:t>Sur l’administration des colonies</w:t>
      </w:r>
      <w:r>
        <w:br/>
        <w:t>et la sollicitude que mérite</w:t>
      </w:r>
      <w:r>
        <w:br/>
        <w:t>cet objet important de la part</w:t>
      </w:r>
      <w:r>
        <w:br/>
        <w:t>du gouvernement</w:t>
      </w:r>
    </w:p>
    <w:bookmarkEnd w:id="31"/>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A15A16" w:rsidRDefault="0040571A" w:rsidP="0040571A">
      <w:pPr>
        <w:spacing w:before="120" w:after="120"/>
        <w:jc w:val="both"/>
      </w:pPr>
      <w:r w:rsidRPr="00A15A16">
        <w:rPr>
          <w:lang w:eastAsia="fr-FR" w:bidi="fr-FR"/>
        </w:rPr>
        <w:t>Je n’ai traité jusqu’ici que de la défense des colonies, de la nécess</w:t>
      </w:r>
      <w:r w:rsidRPr="00A15A16">
        <w:rPr>
          <w:lang w:eastAsia="fr-FR" w:bidi="fr-FR"/>
        </w:rPr>
        <w:t>i</w:t>
      </w:r>
      <w:r w:rsidRPr="00A15A16">
        <w:rPr>
          <w:lang w:eastAsia="fr-FR" w:bidi="fr-FR"/>
        </w:rPr>
        <w:t>té de s’occuper, pendant la paix, de leur conservation en temps de guerre, et des moyens d’y parvenir.</w:t>
      </w:r>
    </w:p>
    <w:p w:rsidR="0040571A" w:rsidRPr="00A15A16" w:rsidRDefault="0040571A" w:rsidP="0040571A">
      <w:pPr>
        <w:spacing w:before="120" w:after="120"/>
        <w:jc w:val="both"/>
      </w:pPr>
      <w:r w:rsidRPr="00A15A16">
        <w:rPr>
          <w:lang w:eastAsia="fr-FR" w:bidi="fr-FR"/>
        </w:rPr>
        <w:t>En relisant ce que j’ai écrit, je persiste à en reconnaître la vérité, l’utilité, la solidité, si les ministres du Roi, à qui j’en ai remis des exemplaires en ont jugé autrement, il faut que j’aie mal aperçu pe</w:t>
      </w:r>
      <w:r w:rsidRPr="00A15A16">
        <w:rPr>
          <w:lang w:eastAsia="fr-FR" w:bidi="fr-FR"/>
        </w:rPr>
        <w:t>n</w:t>
      </w:r>
      <w:r w:rsidRPr="00A15A16">
        <w:rPr>
          <w:lang w:eastAsia="fr-FR" w:bidi="fr-FR"/>
        </w:rPr>
        <w:t>dant 25 ans tous les objets qui m’ont fra</w:t>
      </w:r>
      <w:r w:rsidRPr="00A15A16">
        <w:rPr>
          <w:lang w:eastAsia="fr-FR" w:bidi="fr-FR"/>
        </w:rPr>
        <w:t>p</w:t>
      </w:r>
      <w:r w:rsidRPr="00A15A16">
        <w:rPr>
          <w:lang w:eastAsia="fr-FR" w:bidi="fr-FR"/>
        </w:rPr>
        <w:t>pé sur les lieux mêmes, en paix comme en guerre</w:t>
      </w:r>
      <w:r w:rsidRPr="00A15A16">
        <w:t> :</w:t>
      </w:r>
      <w:r w:rsidRPr="00A15A16">
        <w:rPr>
          <w:lang w:eastAsia="fr-FR" w:bidi="fr-FR"/>
        </w:rPr>
        <w:t xml:space="preserve"> et cependant j’ai vu les faits dans leurs princ</w:t>
      </w:r>
      <w:r w:rsidRPr="00A15A16">
        <w:rPr>
          <w:lang w:eastAsia="fr-FR" w:bidi="fr-FR"/>
        </w:rPr>
        <w:t>i</w:t>
      </w:r>
      <w:r w:rsidRPr="00A15A16">
        <w:rPr>
          <w:lang w:eastAsia="fr-FR" w:bidi="fr-FR"/>
        </w:rPr>
        <w:t>pes, et, pour ainsi dire, les événements dans leur matrice.</w:t>
      </w:r>
    </w:p>
    <w:p w:rsidR="0040571A" w:rsidRPr="00A15A16" w:rsidRDefault="0040571A" w:rsidP="0040571A">
      <w:pPr>
        <w:spacing w:before="120" w:after="120"/>
        <w:jc w:val="both"/>
      </w:pPr>
      <w:r w:rsidRPr="00A15A16">
        <w:rPr>
          <w:lang w:eastAsia="fr-FR" w:bidi="fr-FR"/>
        </w:rPr>
        <w:t>La prospérité d’un État quelconque, son activité intérieure, son commerce au dehors, ses moyens de conservation et de progression, en un mot sa force et ce qui la constitue, ne seront jamais que l’effet d’une bonne administration</w:t>
      </w:r>
      <w:r w:rsidRPr="00A15A16">
        <w:t> :</w:t>
      </w:r>
      <w:r w:rsidRPr="00A15A16">
        <w:rPr>
          <w:lang w:eastAsia="fr-FR" w:bidi="fr-FR"/>
        </w:rPr>
        <w:t xml:space="preserve"> le corps p</w:t>
      </w:r>
      <w:r w:rsidRPr="00A15A16">
        <w:rPr>
          <w:lang w:eastAsia="fr-FR" w:bidi="fr-FR"/>
        </w:rPr>
        <w:t>o</w:t>
      </w:r>
      <w:r w:rsidRPr="00A15A16">
        <w:rPr>
          <w:lang w:eastAsia="fr-FR" w:bidi="fr-FR"/>
        </w:rPr>
        <w:t>litique vicié dans ce principe de toute prospérité publique, n’acquerra jamais le degré de v</w:t>
      </w:r>
      <w:r w:rsidRPr="00A15A16">
        <w:rPr>
          <w:lang w:eastAsia="fr-FR" w:bidi="fr-FR"/>
        </w:rPr>
        <w:t>i</w:t>
      </w:r>
      <w:r w:rsidRPr="00A15A16">
        <w:rPr>
          <w:lang w:eastAsia="fr-FR" w:bidi="fr-FR"/>
        </w:rPr>
        <w:t>gueur que la nature lui avait destiné en le créant.</w:t>
      </w:r>
    </w:p>
    <w:p w:rsidR="0040571A" w:rsidRDefault="0040571A" w:rsidP="0040571A">
      <w:pPr>
        <w:spacing w:before="120" w:after="120"/>
        <w:jc w:val="both"/>
        <w:rPr>
          <w:lang w:eastAsia="fr-FR" w:bidi="fr-FR"/>
        </w:rPr>
      </w:pPr>
    </w:p>
    <w:p w:rsidR="0040571A" w:rsidRPr="00A15A16" w:rsidRDefault="0040571A" w:rsidP="0040571A">
      <w:pPr>
        <w:spacing w:before="120" w:after="120"/>
        <w:jc w:val="both"/>
        <w:rPr>
          <w:lang w:eastAsia="fr-FR" w:bidi="fr-FR"/>
        </w:rPr>
      </w:pPr>
      <w:r>
        <w:rPr>
          <w:lang w:eastAsia="fr-FR" w:bidi="fr-FR"/>
        </w:rPr>
        <w:t>[252]</w:t>
      </w:r>
    </w:p>
    <w:p w:rsidR="0040571A" w:rsidRPr="00A15A16" w:rsidRDefault="0040571A" w:rsidP="0040571A">
      <w:pPr>
        <w:spacing w:before="120" w:after="120"/>
        <w:jc w:val="both"/>
      </w:pPr>
      <w:r w:rsidRPr="00A15A16">
        <w:rPr>
          <w:lang w:eastAsia="fr-FR" w:bidi="fr-FR"/>
        </w:rPr>
        <w:t>Ainsi les plus beaux climats de la terre sont habités par les peuples les plus malheureux.</w:t>
      </w:r>
    </w:p>
    <w:p w:rsidR="0040571A" w:rsidRPr="00A15A16" w:rsidRDefault="0040571A" w:rsidP="0040571A">
      <w:pPr>
        <w:spacing w:before="120" w:after="120"/>
        <w:jc w:val="both"/>
      </w:pPr>
      <w:r w:rsidRPr="00A15A16">
        <w:rPr>
          <w:lang w:eastAsia="fr-FR" w:bidi="fr-FR"/>
        </w:rPr>
        <w:t>Ainsi la plus belle vigne embrasse inutilement des chênes antiques dans des pays inhabités depuis le déluge.</w:t>
      </w:r>
    </w:p>
    <w:p w:rsidR="0040571A" w:rsidRDefault="0040571A" w:rsidP="0040571A">
      <w:pPr>
        <w:spacing w:before="120" w:after="120"/>
        <w:jc w:val="both"/>
        <w:rPr>
          <w:lang w:eastAsia="fr-FR" w:bidi="fr-FR"/>
        </w:rPr>
      </w:pPr>
      <w:r w:rsidRPr="00A15A16">
        <w:rPr>
          <w:lang w:eastAsia="fr-FR" w:bidi="fr-FR"/>
        </w:rPr>
        <w:t>Ainsi le Canada, négligé pendant 150 ans dans la progression n</w:t>
      </w:r>
      <w:r w:rsidRPr="00A15A16">
        <w:rPr>
          <w:lang w:eastAsia="fr-FR" w:bidi="fr-FR"/>
        </w:rPr>
        <w:t>é</w:t>
      </w:r>
      <w:r w:rsidRPr="00A15A16">
        <w:rPr>
          <w:lang w:eastAsia="fr-FR" w:bidi="fr-FR"/>
        </w:rPr>
        <w:t>cessaire de sa p</w:t>
      </w:r>
      <w:r w:rsidRPr="00A15A16">
        <w:rPr>
          <w:lang w:eastAsia="fr-FR" w:bidi="fr-FR"/>
        </w:rPr>
        <w:t>o</w:t>
      </w:r>
      <w:r w:rsidRPr="00A15A16">
        <w:rPr>
          <w:lang w:eastAsia="fr-FR" w:bidi="fr-FR"/>
        </w:rPr>
        <w:t>pulation et de sa culture, comme dans les moyens de sûreté et de défense dont il était susceptible, trop souvent confié, dans ce long intervalle à des hommes peu versés dans cette économie pol</w:t>
      </w:r>
      <w:r w:rsidRPr="00A15A16">
        <w:rPr>
          <w:lang w:eastAsia="fr-FR" w:bidi="fr-FR"/>
        </w:rPr>
        <w:t>i</w:t>
      </w:r>
      <w:r w:rsidRPr="00A15A16">
        <w:rPr>
          <w:lang w:eastAsia="fr-FR" w:bidi="fr-FR"/>
        </w:rPr>
        <w:t>tique, civile et militaire qu’embrasse le gouvernement des col</w:t>
      </w:r>
      <w:r w:rsidRPr="00A15A16">
        <w:rPr>
          <w:lang w:eastAsia="fr-FR" w:bidi="fr-FR"/>
        </w:rPr>
        <w:t>o</w:t>
      </w:r>
      <w:r w:rsidRPr="00A15A16">
        <w:rPr>
          <w:lang w:eastAsia="fr-FR" w:bidi="fr-FR"/>
        </w:rPr>
        <w:t>nies, a passé de nos jours sous le joug</w:t>
      </w:r>
      <w:r>
        <w:rPr>
          <w:lang w:eastAsia="fr-FR" w:bidi="fr-FR"/>
        </w:rPr>
        <w:t xml:space="preserve"> de l’étranger </w:t>
      </w:r>
      <w:r>
        <w:rPr>
          <w:rStyle w:val="Appelnotedebasdep"/>
          <w:lang w:eastAsia="fr-FR" w:bidi="fr-FR"/>
        </w:rPr>
        <w:footnoteReference w:id="296"/>
      </w:r>
      <w:r w:rsidRPr="00A15A16">
        <w:rPr>
          <w:lang w:eastAsia="fr-FR" w:bidi="fr-FR"/>
        </w:rPr>
        <w:t>.</w:t>
      </w:r>
    </w:p>
    <w:p w:rsidR="0040571A" w:rsidRPr="00562005" w:rsidRDefault="0040571A" w:rsidP="0040571A">
      <w:pPr>
        <w:spacing w:before="120" w:after="120"/>
        <w:jc w:val="both"/>
        <w:rPr>
          <w:szCs w:val="28"/>
        </w:rPr>
      </w:pPr>
      <w:r>
        <w:rPr>
          <w:szCs w:val="28"/>
        </w:rPr>
        <w:br w:type="page"/>
      </w:r>
      <w:r w:rsidRPr="00562005">
        <w:rPr>
          <w:szCs w:val="28"/>
        </w:rPr>
        <w:t>[253]</w:t>
      </w:r>
    </w:p>
    <w:p w:rsidR="0040571A" w:rsidRPr="00A15A16" w:rsidRDefault="0040571A" w:rsidP="0040571A">
      <w:pPr>
        <w:spacing w:before="120" w:after="120"/>
        <w:jc w:val="both"/>
      </w:pPr>
      <w:r w:rsidRPr="00A15A16">
        <w:rPr>
          <w:lang w:eastAsia="fr-FR" w:bidi="fr-FR"/>
        </w:rPr>
        <w:t>Ainsi l’usurpateur sera puni à son tour de la sécurité qu’il a cru trouver dans la conquête.</w:t>
      </w:r>
    </w:p>
    <w:p w:rsidR="0040571A" w:rsidRPr="00A15A16" w:rsidRDefault="0040571A" w:rsidP="0040571A">
      <w:pPr>
        <w:spacing w:before="120" w:after="120"/>
        <w:jc w:val="both"/>
      </w:pPr>
      <w:r w:rsidRPr="00A15A16">
        <w:rPr>
          <w:lang w:eastAsia="fr-FR" w:bidi="fr-FR"/>
        </w:rPr>
        <w:t>Ainsi les hommes abuseront toujours de tout et reviendront à leurs premiers termes par le cercle des événements que la succession des temps ramène sans cesse.</w:t>
      </w:r>
    </w:p>
    <w:p w:rsidR="0040571A" w:rsidRPr="00A15A16" w:rsidRDefault="0040571A" w:rsidP="0040571A">
      <w:pPr>
        <w:spacing w:before="120" w:after="120"/>
        <w:jc w:val="both"/>
      </w:pPr>
      <w:r w:rsidRPr="00A15A16">
        <w:rPr>
          <w:lang w:eastAsia="fr-FR" w:bidi="fr-FR"/>
        </w:rPr>
        <w:t>L’habileté des gouvernements consiste à profiter des conjonctures pour r</w:t>
      </w:r>
      <w:r w:rsidRPr="00A15A16">
        <w:rPr>
          <w:lang w:eastAsia="fr-FR" w:bidi="fr-FR"/>
        </w:rPr>
        <w:t>e</w:t>
      </w:r>
      <w:r w:rsidRPr="00A15A16">
        <w:rPr>
          <w:lang w:eastAsia="fr-FR" w:bidi="fr-FR"/>
        </w:rPr>
        <w:t>monter la machine.</w:t>
      </w:r>
    </w:p>
    <w:p w:rsidR="0040571A" w:rsidRPr="00A15A16" w:rsidRDefault="0040571A" w:rsidP="0040571A">
      <w:pPr>
        <w:spacing w:before="120" w:after="120"/>
        <w:jc w:val="both"/>
      </w:pPr>
      <w:r w:rsidRPr="00A15A16">
        <w:rPr>
          <w:lang w:eastAsia="fr-FR" w:bidi="fr-FR"/>
        </w:rPr>
        <w:t>Sans cette altération qu’il semble que la fortune des États amène pour réveiller l’attention des gouvernements, les ressorts usés ense</w:t>
      </w:r>
      <w:r w:rsidRPr="00A15A16">
        <w:rPr>
          <w:lang w:eastAsia="fr-FR" w:bidi="fr-FR"/>
        </w:rPr>
        <w:t>m</w:t>
      </w:r>
      <w:r w:rsidRPr="00A15A16">
        <w:rPr>
          <w:lang w:eastAsia="fr-FR" w:bidi="fr-FR"/>
        </w:rPr>
        <w:t>ble et vieillis à la fois ne seraient plus réparables.</w:t>
      </w:r>
    </w:p>
    <w:p w:rsidR="0040571A" w:rsidRPr="00A15A16" w:rsidRDefault="0040571A" w:rsidP="0040571A">
      <w:pPr>
        <w:spacing w:before="120" w:after="120"/>
        <w:jc w:val="both"/>
      </w:pPr>
      <w:r w:rsidRPr="00A15A16">
        <w:rPr>
          <w:lang w:eastAsia="fr-FR" w:bidi="fr-FR"/>
        </w:rPr>
        <w:t>Dans la concurrence universelle des nations et des empires, cette surveillance habituelle est la sauvegarde générale</w:t>
      </w:r>
      <w:r w:rsidRPr="00A15A16">
        <w:t> :</w:t>
      </w:r>
      <w:r w:rsidRPr="00A15A16">
        <w:rPr>
          <w:lang w:eastAsia="fr-FR" w:bidi="fr-FR"/>
        </w:rPr>
        <w:t xml:space="preserve"> malheur au go</w:t>
      </w:r>
      <w:r w:rsidRPr="00A15A16">
        <w:rPr>
          <w:lang w:eastAsia="fr-FR" w:bidi="fr-FR"/>
        </w:rPr>
        <w:t>u</w:t>
      </w:r>
      <w:r w:rsidRPr="00A15A16">
        <w:rPr>
          <w:lang w:eastAsia="fr-FR" w:bidi="fr-FR"/>
        </w:rPr>
        <w:t>vernement qui cesse un moment de l’exercer avec le degré de sollic</w:t>
      </w:r>
      <w:r w:rsidRPr="00A15A16">
        <w:rPr>
          <w:lang w:eastAsia="fr-FR" w:bidi="fr-FR"/>
        </w:rPr>
        <w:t>i</w:t>
      </w:r>
      <w:r w:rsidRPr="00A15A16">
        <w:rPr>
          <w:lang w:eastAsia="fr-FR" w:bidi="fr-FR"/>
        </w:rPr>
        <w:t>tude quelle mérite de la part de tous.</w:t>
      </w:r>
    </w:p>
    <w:p w:rsidR="0040571A" w:rsidRPr="00A15A16" w:rsidRDefault="0040571A" w:rsidP="0040571A">
      <w:pPr>
        <w:spacing w:before="120" w:after="120"/>
        <w:jc w:val="both"/>
      </w:pPr>
      <w:r w:rsidRPr="00A15A16">
        <w:rPr>
          <w:lang w:eastAsia="fr-FR" w:bidi="fr-FR"/>
        </w:rPr>
        <w:t>Il n’y a qu’une bonne administration continue dans ses parties et dans son cours, qui puisse porter une colonie à son plus haut degré de prospérité relativ</w:t>
      </w:r>
      <w:r w:rsidRPr="00A15A16">
        <w:rPr>
          <w:lang w:eastAsia="fr-FR" w:bidi="fr-FR"/>
        </w:rPr>
        <w:t>e</w:t>
      </w:r>
      <w:r w:rsidRPr="00A15A16">
        <w:rPr>
          <w:lang w:eastAsia="fr-FR" w:bidi="fr-FR"/>
        </w:rPr>
        <w:t>ment à l’intérêt de la métropole, intérêt toujours respectif</w:t>
      </w:r>
      <w:r w:rsidRPr="00A15A16">
        <w:t> :</w:t>
      </w:r>
      <w:r w:rsidRPr="00A15A16">
        <w:rPr>
          <w:lang w:eastAsia="fr-FR" w:bidi="fr-FR"/>
        </w:rPr>
        <w:t xml:space="preserve"> s’il pouvait cesser d’être tel, bientôt le lien trop tendu par des efforts contraires n’éprouverait que des secousses et des vibr</w:t>
      </w:r>
      <w:r w:rsidRPr="00A15A16">
        <w:rPr>
          <w:lang w:eastAsia="fr-FR" w:bidi="fr-FR"/>
        </w:rPr>
        <w:t>a</w:t>
      </w:r>
      <w:r w:rsidRPr="00A15A16">
        <w:rPr>
          <w:lang w:eastAsia="fr-FR" w:bidi="fr-FR"/>
        </w:rPr>
        <w:t>tions dangereuses et finirait par se rompre avec éclat.</w:t>
      </w:r>
    </w:p>
    <w:p w:rsidR="0040571A" w:rsidRPr="00A15A16" w:rsidRDefault="0040571A" w:rsidP="0040571A">
      <w:pPr>
        <w:spacing w:before="120" w:after="120"/>
        <w:jc w:val="both"/>
      </w:pPr>
      <w:r w:rsidRPr="00A15A16">
        <w:rPr>
          <w:lang w:eastAsia="fr-FR" w:bidi="fr-FR"/>
        </w:rPr>
        <w:t>Cette réciprocité reçoit une atteinte mortelle de la part de la métr</w:t>
      </w:r>
      <w:r w:rsidRPr="00A15A16">
        <w:rPr>
          <w:lang w:eastAsia="fr-FR" w:bidi="fr-FR"/>
        </w:rPr>
        <w:t>o</w:t>
      </w:r>
      <w:r w:rsidRPr="00A15A16">
        <w:rPr>
          <w:lang w:eastAsia="fr-FR" w:bidi="fr-FR"/>
        </w:rPr>
        <w:t>pole, lor</w:t>
      </w:r>
      <w:r w:rsidRPr="00A15A16">
        <w:rPr>
          <w:lang w:eastAsia="fr-FR" w:bidi="fr-FR"/>
        </w:rPr>
        <w:t>s</w:t>
      </w:r>
      <w:r w:rsidRPr="00A15A16">
        <w:rPr>
          <w:lang w:eastAsia="fr-FR" w:bidi="fr-FR"/>
        </w:rPr>
        <w:t>qu’une administration dévorante sur les lieux, soutenue par des cabales et sûre de l’impunité, détruit jusqu’au germe des produ</w:t>
      </w:r>
      <w:r w:rsidRPr="00A15A16">
        <w:rPr>
          <w:lang w:eastAsia="fr-FR" w:bidi="fr-FR"/>
        </w:rPr>
        <w:t>c</w:t>
      </w:r>
      <w:r w:rsidRPr="00A15A16">
        <w:rPr>
          <w:lang w:eastAsia="fr-FR" w:bidi="fr-FR"/>
        </w:rPr>
        <w:t>tions</w:t>
      </w:r>
      <w:r w:rsidRPr="00A15A16">
        <w:t> ;</w:t>
      </w:r>
      <w:r w:rsidRPr="00A15A16">
        <w:rPr>
          <w:lang w:eastAsia="fr-FR" w:bidi="fr-FR"/>
        </w:rPr>
        <w:t xml:space="preserve"> lorsque la propriété est vi</w:t>
      </w:r>
      <w:r w:rsidRPr="00A15A16">
        <w:rPr>
          <w:lang w:eastAsia="fr-FR" w:bidi="fr-FR"/>
        </w:rPr>
        <w:t>o</w:t>
      </w:r>
      <w:r w:rsidRPr="00A15A16">
        <w:rPr>
          <w:lang w:eastAsia="fr-FR" w:bidi="fr-FR"/>
        </w:rPr>
        <w:t>lée dans les titres les plus sacrés du commerce</w:t>
      </w:r>
      <w:r w:rsidRPr="00A15A16">
        <w:t> ;</w:t>
      </w:r>
      <w:r w:rsidRPr="00A15A16">
        <w:rPr>
          <w:lang w:eastAsia="fr-FR" w:bidi="fr-FR"/>
        </w:rPr>
        <w:t xml:space="preserve"> lorsqu’elle</w:t>
      </w:r>
      <w:r>
        <w:rPr>
          <w:lang w:eastAsia="fr-FR" w:bidi="fr-FR"/>
        </w:rPr>
        <w:t xml:space="preserve"> </w:t>
      </w:r>
      <w:r>
        <w:t xml:space="preserve">[254] </w:t>
      </w:r>
      <w:r w:rsidRPr="00A15A16">
        <w:rPr>
          <w:lang w:eastAsia="fr-FR" w:bidi="fr-FR"/>
        </w:rPr>
        <w:t>devient précaire faute de sûreté sur les lieux</w:t>
      </w:r>
      <w:r w:rsidRPr="00A15A16">
        <w:t> ;</w:t>
      </w:r>
      <w:r w:rsidRPr="00A15A16">
        <w:rPr>
          <w:lang w:eastAsia="fr-FR" w:bidi="fr-FR"/>
        </w:rPr>
        <w:t xml:space="preserve"> et de la part des colonies, lor</w:t>
      </w:r>
      <w:r w:rsidRPr="00A15A16">
        <w:rPr>
          <w:lang w:eastAsia="fr-FR" w:bidi="fr-FR"/>
        </w:rPr>
        <w:t>s</w:t>
      </w:r>
      <w:r w:rsidRPr="00A15A16">
        <w:rPr>
          <w:lang w:eastAsia="fr-FR" w:bidi="fr-FR"/>
        </w:rPr>
        <w:t>que devenues indifférentes envers la métropole, le sort de la guerre ne les intéresse plus. L’expression de ce sentiment antipatriot</w:t>
      </w:r>
      <w:r w:rsidRPr="00A15A16">
        <w:rPr>
          <w:lang w:eastAsia="fr-FR" w:bidi="fr-FR"/>
        </w:rPr>
        <w:t>i</w:t>
      </w:r>
      <w:r w:rsidRPr="00A15A16">
        <w:rPr>
          <w:lang w:eastAsia="fr-FR" w:bidi="fr-FR"/>
        </w:rPr>
        <w:t xml:space="preserve">que, qui consiste en ces mots trop souvent répétés de nos jours — </w:t>
      </w:r>
      <w:r w:rsidRPr="00B362A6">
        <w:rPr>
          <w:i/>
        </w:rPr>
        <w:t>Nous ne manquerons pas de maître </w:t>
      </w:r>
      <w:r w:rsidRPr="00C0356B">
        <w:rPr>
          <w:rStyle w:val="Appelnotedebasdep"/>
        </w:rPr>
        <w:footnoteReference w:id="297"/>
      </w:r>
      <w:r w:rsidRPr="00A15A16">
        <w:rPr>
          <w:lang w:eastAsia="fr-FR" w:bidi="fr-FR"/>
        </w:rPr>
        <w:t xml:space="preserve"> —, d</w:t>
      </w:r>
      <w:r w:rsidRPr="00A15A16">
        <w:rPr>
          <w:lang w:eastAsia="fr-FR" w:bidi="fr-FR"/>
        </w:rPr>
        <w:t>e</w:t>
      </w:r>
      <w:r w:rsidRPr="00A15A16">
        <w:rPr>
          <w:lang w:eastAsia="fr-FR" w:bidi="fr-FR"/>
        </w:rPr>
        <w:t>vrait être puni comme le blasphème.</w:t>
      </w:r>
    </w:p>
    <w:p w:rsidR="0040571A" w:rsidRPr="00A15A16" w:rsidRDefault="0040571A" w:rsidP="0040571A">
      <w:pPr>
        <w:spacing w:before="120" w:after="120"/>
        <w:jc w:val="both"/>
      </w:pPr>
      <w:r w:rsidRPr="00A15A16">
        <w:rPr>
          <w:lang w:eastAsia="fr-FR" w:bidi="fr-FR"/>
        </w:rPr>
        <w:t>La décadence des moeurs amène insensiblement différentes mani</w:t>
      </w:r>
      <w:r w:rsidRPr="00A15A16">
        <w:rPr>
          <w:lang w:eastAsia="fr-FR" w:bidi="fr-FR"/>
        </w:rPr>
        <w:t>è</w:t>
      </w:r>
      <w:r w:rsidRPr="00A15A16">
        <w:rPr>
          <w:lang w:eastAsia="fr-FR" w:bidi="fr-FR"/>
        </w:rPr>
        <w:t>res de se</w:t>
      </w:r>
      <w:r w:rsidRPr="00A15A16">
        <w:rPr>
          <w:lang w:eastAsia="fr-FR" w:bidi="fr-FR"/>
        </w:rPr>
        <w:t>n</w:t>
      </w:r>
      <w:r w:rsidRPr="00A15A16">
        <w:rPr>
          <w:lang w:eastAsia="fr-FR" w:bidi="fr-FR"/>
        </w:rPr>
        <w:t>tir et dépenser. Quand on compare les efforts que les colons ont faits autr</w:t>
      </w:r>
      <w:r w:rsidRPr="00A15A16">
        <w:rPr>
          <w:lang w:eastAsia="fr-FR" w:bidi="fr-FR"/>
        </w:rPr>
        <w:t>e</w:t>
      </w:r>
      <w:r w:rsidRPr="00A15A16">
        <w:rPr>
          <w:lang w:eastAsia="fr-FR" w:bidi="fr-FR"/>
        </w:rPr>
        <w:t>fois pour se garantir de l’invasion et les succès qui les ont suivis, avec le cara</w:t>
      </w:r>
      <w:r w:rsidRPr="00A15A16">
        <w:rPr>
          <w:lang w:eastAsia="fr-FR" w:bidi="fr-FR"/>
        </w:rPr>
        <w:t>c</w:t>
      </w:r>
      <w:r w:rsidRPr="00A15A16">
        <w:rPr>
          <w:lang w:eastAsia="fr-FR" w:bidi="fr-FR"/>
        </w:rPr>
        <w:t>tère qui domine aujourd’hui, la pensée se tourne naturellement sur les Canadiens et l’on s’écrie</w:t>
      </w:r>
      <w:r w:rsidRPr="00A15A16">
        <w:t> :</w:t>
      </w:r>
      <w:r>
        <w:rPr>
          <w:lang w:eastAsia="fr-FR" w:bidi="fr-FR"/>
        </w:rPr>
        <w:t xml:space="preserve"> </w:t>
      </w:r>
      <w:r w:rsidRPr="00353B73">
        <w:rPr>
          <w:i/>
          <w:lang w:eastAsia="fr-FR" w:bidi="fr-FR"/>
        </w:rPr>
        <w:t>A</w:t>
      </w:r>
      <w:r>
        <w:rPr>
          <w:i/>
          <w:lang w:eastAsia="fr-FR" w:bidi="fr-FR"/>
        </w:rPr>
        <w:t xml:space="preserve">h  </w:t>
      </w:r>
      <w:r w:rsidRPr="00B362A6">
        <w:rPr>
          <w:i/>
        </w:rPr>
        <w:t>! quel pe</w:t>
      </w:r>
      <w:r w:rsidRPr="00B362A6">
        <w:rPr>
          <w:i/>
        </w:rPr>
        <w:t>u</w:t>
      </w:r>
      <w:r w:rsidRPr="00B362A6">
        <w:rPr>
          <w:i/>
        </w:rPr>
        <w:t>ple </w:t>
      </w:r>
      <w:r>
        <w:rPr>
          <w:rStyle w:val="Appelnotedebasdep"/>
        </w:rPr>
        <w:footnoteReference w:id="298"/>
      </w:r>
      <w:r>
        <w:t> </w:t>
      </w:r>
      <w:r w:rsidRPr="008C54F0">
        <w:t>!</w:t>
      </w:r>
    </w:p>
    <w:p w:rsidR="0040571A" w:rsidRDefault="0040571A" w:rsidP="0040571A">
      <w:pPr>
        <w:spacing w:before="120" w:after="120"/>
        <w:jc w:val="both"/>
        <w:rPr>
          <w:lang w:eastAsia="fr-FR" w:bidi="fr-FR"/>
        </w:rPr>
      </w:pPr>
      <w:r w:rsidRPr="00A15A16">
        <w:rPr>
          <w:lang w:eastAsia="fr-FR" w:bidi="fr-FR"/>
        </w:rPr>
        <w:t>Tout, dans la nature commence, s’accroît, décline, finit, se repr</w:t>
      </w:r>
      <w:r w:rsidRPr="00A15A16">
        <w:rPr>
          <w:lang w:eastAsia="fr-FR" w:bidi="fr-FR"/>
        </w:rPr>
        <w:t>o</w:t>
      </w:r>
      <w:r w:rsidRPr="00A15A16">
        <w:rPr>
          <w:lang w:eastAsia="fr-FR" w:bidi="fr-FR"/>
        </w:rPr>
        <w:t>duit sous de nouvelles formes, les corps physiques, les empires, les sciences, les arts, &amp;c</w:t>
      </w:r>
      <w:r w:rsidRPr="00A15A16">
        <w:rPr>
          <w:vertAlign w:val="superscript"/>
          <w:lang w:eastAsia="fr-FR" w:bidi="fr-FR"/>
        </w:rPr>
        <w:t>a</w:t>
      </w:r>
      <w:r w:rsidRPr="00A15A16">
        <w:rPr>
          <w:lang w:eastAsia="fr-FR" w:bidi="fr-FR"/>
        </w:rPr>
        <w:t>. &amp;c</w:t>
      </w:r>
      <w:r w:rsidRPr="00A15A16">
        <w:rPr>
          <w:vertAlign w:val="superscript"/>
          <w:lang w:eastAsia="fr-FR" w:bidi="fr-FR"/>
        </w:rPr>
        <w:t>a</w:t>
      </w:r>
      <w:r w:rsidRPr="00A15A16">
        <w:rPr>
          <w:lang w:eastAsia="fr-FR" w:bidi="fr-FR"/>
        </w:rPr>
        <w:t>. Telle est l’essence de tout ce qui est créé, les bons ou les mauvais gouvernements préparent les révolutions f</w:t>
      </w:r>
      <w:r w:rsidRPr="00A15A16">
        <w:rPr>
          <w:lang w:eastAsia="fr-FR" w:bidi="fr-FR"/>
        </w:rPr>
        <w:t>a</w:t>
      </w:r>
      <w:r w:rsidRPr="00A15A16">
        <w:rPr>
          <w:lang w:eastAsia="fr-FR" w:bidi="fr-FR"/>
        </w:rPr>
        <w:t>vorables ou désastreuses, les éloignent ou les précip</w:t>
      </w:r>
      <w:r w:rsidRPr="00A15A16">
        <w:rPr>
          <w:lang w:eastAsia="fr-FR" w:bidi="fr-FR"/>
        </w:rPr>
        <w:t>i</w:t>
      </w:r>
      <w:r w:rsidRPr="00A15A16">
        <w:rPr>
          <w:lang w:eastAsia="fr-FR" w:bidi="fr-FR"/>
        </w:rPr>
        <w:t>tent</w:t>
      </w:r>
      <w:r w:rsidRPr="00A15A16">
        <w:t> :</w:t>
      </w:r>
      <w:r w:rsidRPr="00A15A16">
        <w:rPr>
          <w:lang w:eastAsia="fr-FR" w:bidi="fr-FR"/>
        </w:rPr>
        <w:t xml:space="preserve"> c’est l’histoire ancienne et moderne, ce sera aussi l’histoire de nos col</w:t>
      </w:r>
      <w:r w:rsidRPr="00A15A16">
        <w:rPr>
          <w:lang w:eastAsia="fr-FR" w:bidi="fr-FR"/>
        </w:rPr>
        <w:t>o</w:t>
      </w:r>
      <w:r w:rsidRPr="00A15A16">
        <w:rPr>
          <w:lang w:eastAsia="fr-FR" w:bidi="fr-FR"/>
        </w:rPr>
        <w:t>nies</w:t>
      </w:r>
      <w:r>
        <w:rPr>
          <w:lang w:eastAsia="fr-FR" w:bidi="fr-FR"/>
        </w:rPr>
        <w:t> </w:t>
      </w:r>
      <w:r>
        <w:rPr>
          <w:rStyle w:val="Appelnotedebasdep"/>
          <w:lang w:eastAsia="fr-FR" w:bidi="fr-FR"/>
        </w:rPr>
        <w:footnoteReference w:id="299"/>
      </w:r>
      <w:r w:rsidRPr="00A15A16">
        <w:rPr>
          <w:lang w:eastAsia="fr-FR" w:bidi="fr-FR"/>
        </w:rPr>
        <w:t>.</w:t>
      </w:r>
    </w:p>
    <w:p w:rsidR="0040571A" w:rsidRPr="00A15A16" w:rsidRDefault="0040571A" w:rsidP="0040571A">
      <w:pPr>
        <w:spacing w:before="120" w:after="120"/>
        <w:jc w:val="both"/>
      </w:pPr>
      <w:r>
        <w:t>[255]</w:t>
      </w:r>
    </w:p>
    <w:p w:rsidR="0040571A" w:rsidRPr="00A15A16" w:rsidRDefault="0040571A" w:rsidP="0040571A">
      <w:pPr>
        <w:spacing w:before="120" w:after="120"/>
        <w:jc w:val="both"/>
      </w:pPr>
      <w:r w:rsidRPr="00A15A16">
        <w:rPr>
          <w:lang w:eastAsia="fr-FR" w:bidi="fr-FR"/>
        </w:rPr>
        <w:t>Je l’ai déjà dit, et je le répète</w:t>
      </w:r>
      <w:r w:rsidRPr="00A15A16">
        <w:t> :</w:t>
      </w:r>
      <w:r w:rsidRPr="00A15A16">
        <w:rPr>
          <w:lang w:eastAsia="fr-FR" w:bidi="fr-FR"/>
        </w:rPr>
        <w:t xml:space="preserve"> le commandement triennal dans les colonies sera toujours un obstacle à leur prospérité, trop de gens se mêlent de leur r</w:t>
      </w:r>
      <w:r w:rsidRPr="00A15A16">
        <w:rPr>
          <w:lang w:eastAsia="fr-FR" w:bidi="fr-FR"/>
        </w:rPr>
        <w:t>é</w:t>
      </w:r>
      <w:r w:rsidRPr="00A15A16">
        <w:rPr>
          <w:lang w:eastAsia="fr-FR" w:bidi="fr-FR"/>
        </w:rPr>
        <w:t>gime. Si la France possédait à la fois cinq ou six hommes supérieurs en ce genre, elle serait plus riche que les puissa</w:t>
      </w:r>
      <w:r w:rsidRPr="00A15A16">
        <w:rPr>
          <w:lang w:eastAsia="fr-FR" w:bidi="fr-FR"/>
        </w:rPr>
        <w:t>n</w:t>
      </w:r>
      <w:r w:rsidRPr="00A15A16">
        <w:rPr>
          <w:lang w:eastAsia="fr-FR" w:bidi="fr-FR"/>
        </w:rPr>
        <w:t>ces voisines, rivales, alliées, enn</w:t>
      </w:r>
      <w:r w:rsidRPr="00A15A16">
        <w:rPr>
          <w:lang w:eastAsia="fr-FR" w:bidi="fr-FR"/>
        </w:rPr>
        <w:t>e</w:t>
      </w:r>
      <w:r w:rsidRPr="00A15A16">
        <w:rPr>
          <w:lang w:eastAsia="fr-FR" w:bidi="fr-FR"/>
        </w:rPr>
        <w:t>mies ou neutres (de cette sorte de richesse qui n’est pas assez appréciée et qui est peut-être la première).</w:t>
      </w:r>
    </w:p>
    <w:p w:rsidR="0040571A" w:rsidRPr="00A15A16" w:rsidRDefault="0040571A" w:rsidP="0040571A">
      <w:pPr>
        <w:spacing w:before="120" w:after="120"/>
        <w:jc w:val="both"/>
      </w:pPr>
      <w:r w:rsidRPr="00A15A16">
        <w:rPr>
          <w:lang w:eastAsia="fr-FR" w:bidi="fr-FR"/>
        </w:rPr>
        <w:t>Un homme d’intention droite et pure, sans intérêts et sans tache (et un ho</w:t>
      </w:r>
      <w:r w:rsidRPr="00A15A16">
        <w:rPr>
          <w:lang w:eastAsia="fr-FR" w:bidi="fr-FR"/>
        </w:rPr>
        <w:t>m</w:t>
      </w:r>
      <w:r w:rsidRPr="00A15A16">
        <w:rPr>
          <w:lang w:eastAsia="fr-FR" w:bidi="fr-FR"/>
        </w:rPr>
        <w:t>me simple ne sont pas communs) ne suffit pas pour remplir une place de cette importance</w:t>
      </w:r>
      <w:r w:rsidRPr="00A15A16">
        <w:t> ;</w:t>
      </w:r>
      <w:r w:rsidRPr="00A15A16">
        <w:rPr>
          <w:lang w:eastAsia="fr-FR" w:bidi="fr-FR"/>
        </w:rPr>
        <w:t xml:space="preserve"> il faut encore qu’il ait une certaine connaissance de notre droit p</w:t>
      </w:r>
      <w:r w:rsidRPr="00A15A16">
        <w:rPr>
          <w:lang w:eastAsia="fr-FR" w:bidi="fr-FR"/>
        </w:rPr>
        <w:t>u</w:t>
      </w:r>
      <w:r w:rsidRPr="00A15A16">
        <w:rPr>
          <w:lang w:eastAsia="fr-FR" w:bidi="fr-FR"/>
        </w:rPr>
        <w:t>blic</w:t>
      </w:r>
      <w:r w:rsidRPr="00A15A16">
        <w:t> :</w:t>
      </w:r>
      <w:r w:rsidRPr="00A15A16">
        <w:rPr>
          <w:lang w:eastAsia="fr-FR" w:bidi="fr-FR"/>
        </w:rPr>
        <w:t xml:space="preserve"> s’il joint à tout cela une grande expérience à la guerre, vous avez trouvé l’homme, conservez-le.</w:t>
      </w:r>
    </w:p>
    <w:p w:rsidR="0040571A" w:rsidRPr="00A15A16" w:rsidRDefault="0040571A" w:rsidP="0040571A">
      <w:pPr>
        <w:spacing w:before="120" w:after="120"/>
        <w:jc w:val="both"/>
      </w:pPr>
      <w:r w:rsidRPr="00A15A16">
        <w:rPr>
          <w:lang w:eastAsia="fr-FR" w:bidi="fr-FR"/>
        </w:rPr>
        <w:t>L’épée se rouille</w:t>
      </w:r>
      <w:r>
        <w:rPr>
          <w:lang w:eastAsia="fr-FR" w:bidi="fr-FR"/>
        </w:rPr>
        <w:t> </w:t>
      </w:r>
      <w:r>
        <w:rPr>
          <w:rStyle w:val="Appelnotedebasdep"/>
          <w:lang w:eastAsia="fr-FR" w:bidi="fr-FR"/>
        </w:rPr>
        <w:footnoteReference w:id="300"/>
      </w:r>
      <w:r w:rsidRPr="00A15A16">
        <w:t> ;</w:t>
      </w:r>
      <w:r w:rsidRPr="00A15A16">
        <w:rPr>
          <w:lang w:eastAsia="fr-FR" w:bidi="fr-FR"/>
        </w:rPr>
        <w:t xml:space="preserve"> la plume se salit</w:t>
      </w:r>
      <w:r>
        <w:rPr>
          <w:lang w:eastAsia="fr-FR" w:bidi="fr-FR"/>
        </w:rPr>
        <w:t> </w:t>
      </w:r>
      <w:r>
        <w:rPr>
          <w:rStyle w:val="Appelnotedebasdep"/>
          <w:lang w:eastAsia="fr-FR" w:bidi="fr-FR"/>
        </w:rPr>
        <w:footnoteReference w:id="301"/>
      </w:r>
      <w:r w:rsidRPr="00A15A16">
        <w:t> ;</w:t>
      </w:r>
      <w:r w:rsidRPr="00A15A16">
        <w:rPr>
          <w:lang w:eastAsia="fr-FR" w:bidi="fr-FR"/>
        </w:rPr>
        <w:t xml:space="preserve"> les ressorts perdent leur force et leur élasticité</w:t>
      </w:r>
      <w:r>
        <w:rPr>
          <w:lang w:eastAsia="fr-FR" w:bidi="fr-FR"/>
        </w:rPr>
        <w:t> </w:t>
      </w:r>
      <w:r>
        <w:rPr>
          <w:rStyle w:val="Appelnotedebasdep"/>
          <w:lang w:eastAsia="fr-FR" w:bidi="fr-FR"/>
        </w:rPr>
        <w:footnoteReference w:id="302"/>
      </w:r>
      <w:r w:rsidRPr="00A15A16">
        <w:t> ;</w:t>
      </w:r>
      <w:r w:rsidRPr="00A15A16">
        <w:rPr>
          <w:lang w:eastAsia="fr-FR" w:bidi="fr-FR"/>
        </w:rPr>
        <w:t xml:space="preserve"> il n’y a plus d’administration dans les col</w:t>
      </w:r>
      <w:r w:rsidRPr="00A15A16">
        <w:rPr>
          <w:lang w:eastAsia="fr-FR" w:bidi="fr-FR"/>
        </w:rPr>
        <w:t>o</w:t>
      </w:r>
      <w:r w:rsidRPr="00A15A16">
        <w:rPr>
          <w:lang w:eastAsia="fr-FR" w:bidi="fr-FR"/>
        </w:rPr>
        <w:t>nies</w:t>
      </w:r>
      <w:r w:rsidRPr="00A15A16">
        <w:t> :</w:t>
      </w:r>
      <w:r w:rsidRPr="00A15A16">
        <w:rPr>
          <w:lang w:eastAsia="fr-FR" w:bidi="fr-FR"/>
        </w:rPr>
        <w:t xml:space="preserve"> tout s’y réduit au courant monotone d’une correspondance m</w:t>
      </w:r>
      <w:r w:rsidRPr="00A15A16">
        <w:rPr>
          <w:lang w:eastAsia="fr-FR" w:bidi="fr-FR"/>
        </w:rPr>
        <w:t>i</w:t>
      </w:r>
      <w:r w:rsidRPr="00A15A16">
        <w:rPr>
          <w:lang w:eastAsia="fr-FR" w:bidi="fr-FR"/>
        </w:rPr>
        <w:t>nutieuse et vaine, par laquelle des hommes médiocres peuvent encore en temps de paix, obtenir parmi nous, une sorte de réputation éphém</w:t>
      </w:r>
      <w:r w:rsidRPr="00A15A16">
        <w:rPr>
          <w:lang w:eastAsia="fr-FR" w:bidi="fr-FR"/>
        </w:rPr>
        <w:t>è</w:t>
      </w:r>
      <w:r w:rsidRPr="00A15A16">
        <w:rPr>
          <w:lang w:eastAsia="fr-FR" w:bidi="fr-FR"/>
        </w:rPr>
        <w:t>re qui ne résistera pas aux év</w:t>
      </w:r>
      <w:r w:rsidRPr="00A15A16">
        <w:rPr>
          <w:lang w:eastAsia="fr-FR" w:bidi="fr-FR"/>
        </w:rPr>
        <w:t>é</w:t>
      </w:r>
      <w:r w:rsidRPr="00A15A16">
        <w:rPr>
          <w:lang w:eastAsia="fr-FR" w:bidi="fr-FR"/>
        </w:rPr>
        <w:t>nements.</w:t>
      </w:r>
    </w:p>
    <w:p w:rsidR="0040571A" w:rsidRPr="00A15A16" w:rsidRDefault="0040571A" w:rsidP="0040571A">
      <w:pPr>
        <w:spacing w:before="120" w:after="120"/>
        <w:jc w:val="both"/>
      </w:pPr>
      <w:r w:rsidRPr="00A15A16">
        <w:rPr>
          <w:lang w:eastAsia="fr-FR" w:bidi="fr-FR"/>
        </w:rPr>
        <w:t>Cependant la régie de ces établissements coûte des sommes i</w:t>
      </w:r>
      <w:r w:rsidRPr="00A15A16">
        <w:rPr>
          <w:lang w:eastAsia="fr-FR" w:bidi="fr-FR"/>
        </w:rPr>
        <w:t>m</w:t>
      </w:r>
      <w:r w:rsidRPr="00A15A16">
        <w:rPr>
          <w:lang w:eastAsia="fr-FR" w:bidi="fr-FR"/>
        </w:rPr>
        <w:t>menses dans le temps même qu’ils existent sans sûreté, sans prote</w:t>
      </w:r>
      <w:r w:rsidRPr="00A15A16">
        <w:rPr>
          <w:lang w:eastAsia="fr-FR" w:bidi="fr-FR"/>
        </w:rPr>
        <w:t>c</w:t>
      </w:r>
      <w:r w:rsidRPr="00A15A16">
        <w:rPr>
          <w:lang w:eastAsia="fr-FR" w:bidi="fr-FR"/>
        </w:rPr>
        <w:t>tion, sans prospérité intérie</w:t>
      </w:r>
      <w:r w:rsidRPr="00A15A16">
        <w:rPr>
          <w:lang w:eastAsia="fr-FR" w:bidi="fr-FR"/>
        </w:rPr>
        <w:t>u</w:t>
      </w:r>
      <w:r w:rsidRPr="00A15A16">
        <w:rPr>
          <w:lang w:eastAsia="fr-FR" w:bidi="fr-FR"/>
        </w:rPr>
        <w:t>re, sans progression, en un mot sans l’influence de ces rayons vivifiants dont l’essence est de partir du ce</w:t>
      </w:r>
      <w:r w:rsidRPr="00A15A16">
        <w:rPr>
          <w:lang w:eastAsia="fr-FR" w:bidi="fr-FR"/>
        </w:rPr>
        <w:t>n</w:t>
      </w:r>
      <w:r w:rsidRPr="00A15A16">
        <w:rPr>
          <w:lang w:eastAsia="fr-FR" w:bidi="fr-FR"/>
        </w:rPr>
        <w:t>tre pour aller animer tous les points de la circonf</w:t>
      </w:r>
      <w:r w:rsidRPr="00A15A16">
        <w:rPr>
          <w:lang w:eastAsia="fr-FR" w:bidi="fr-FR"/>
        </w:rPr>
        <w:t>é</w:t>
      </w:r>
      <w:r w:rsidRPr="00A15A16">
        <w:rPr>
          <w:lang w:eastAsia="fr-FR" w:bidi="fr-FR"/>
        </w:rPr>
        <w:t>rence.</w:t>
      </w:r>
    </w:p>
    <w:p w:rsidR="0040571A" w:rsidRDefault="0040571A" w:rsidP="0040571A">
      <w:pPr>
        <w:spacing w:before="120" w:after="120"/>
        <w:jc w:val="both"/>
      </w:pPr>
    </w:p>
    <w:p w:rsidR="0040571A" w:rsidRPr="00A15A16" w:rsidRDefault="0040571A" w:rsidP="0040571A">
      <w:pPr>
        <w:pStyle w:val="p"/>
      </w:pPr>
      <w:r>
        <w:t>[256]</w:t>
      </w:r>
    </w:p>
    <w:p w:rsidR="0040571A" w:rsidRDefault="0040571A" w:rsidP="0040571A">
      <w:pPr>
        <w:spacing w:before="120" w:after="120"/>
        <w:ind w:firstLine="0"/>
        <w:jc w:val="both"/>
      </w:pPr>
      <w:r w:rsidRPr="00A15A16">
        <w:br w:type="page"/>
      </w:r>
      <w:r>
        <w:t>[257]</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32" w:name="JD_Dumas_pt_2_chap_XXV"/>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t>Chapitre XXV</w:t>
      </w:r>
    </w:p>
    <w:p w:rsidR="0040571A" w:rsidRPr="00E07116" w:rsidRDefault="0040571A" w:rsidP="0040571A">
      <w:pPr>
        <w:pStyle w:val="Titreniveau2"/>
        <w:spacing w:before="120"/>
      </w:pPr>
      <w:r>
        <w:t>Sur la législation des colonies</w:t>
      </w:r>
    </w:p>
    <w:bookmarkEnd w:id="32"/>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A15A16" w:rsidRDefault="0040571A" w:rsidP="0040571A">
      <w:pPr>
        <w:spacing w:before="120" w:after="120"/>
        <w:jc w:val="both"/>
      </w:pPr>
      <w:r w:rsidRPr="00A15A16">
        <w:rPr>
          <w:lang w:eastAsia="fr-FR" w:bidi="fr-FR"/>
        </w:rPr>
        <w:t>Le partage des pouvoirs appartient à la monarchie comme à la r</w:t>
      </w:r>
      <w:r w:rsidRPr="00A15A16">
        <w:rPr>
          <w:lang w:eastAsia="fr-FR" w:bidi="fr-FR"/>
        </w:rPr>
        <w:t>é</w:t>
      </w:r>
      <w:r w:rsidRPr="00A15A16">
        <w:rPr>
          <w:lang w:eastAsia="fr-FR" w:bidi="fr-FR"/>
        </w:rPr>
        <w:t>publique</w:t>
      </w:r>
      <w:r w:rsidRPr="00A15A16">
        <w:t> ;</w:t>
      </w:r>
      <w:r w:rsidRPr="00A15A16">
        <w:rPr>
          <w:lang w:eastAsia="fr-FR" w:bidi="fr-FR"/>
        </w:rPr>
        <w:t xml:space="preserve"> dans celle-ci, ils se divisent en puissance législative et en puissance exéc</w:t>
      </w:r>
      <w:r w:rsidRPr="00A15A16">
        <w:rPr>
          <w:lang w:eastAsia="fr-FR" w:bidi="fr-FR"/>
        </w:rPr>
        <w:t>u</w:t>
      </w:r>
      <w:r w:rsidRPr="00A15A16">
        <w:rPr>
          <w:lang w:eastAsia="fr-FR" w:bidi="fr-FR"/>
        </w:rPr>
        <w:t>trice</w:t>
      </w:r>
      <w:r w:rsidRPr="00A15A16">
        <w:t> ;</w:t>
      </w:r>
      <w:r w:rsidRPr="00A15A16">
        <w:rPr>
          <w:lang w:eastAsia="fr-FR" w:bidi="fr-FR"/>
        </w:rPr>
        <w:t xml:space="preserve"> l’une, est la tête, l’autre, les bras du souverain dans la mona</w:t>
      </w:r>
      <w:r w:rsidRPr="00A15A16">
        <w:rPr>
          <w:lang w:eastAsia="fr-FR" w:bidi="fr-FR"/>
        </w:rPr>
        <w:t>r</w:t>
      </w:r>
      <w:r w:rsidRPr="00A15A16">
        <w:rPr>
          <w:lang w:eastAsia="fr-FR" w:bidi="fr-FR"/>
        </w:rPr>
        <w:t>chie. Cette division est l’ouvrage de la loi dictée par le monarque qui choisit dans l’étendue de son empire un ordre entier, ou un certain nombre d’individus pris dans tous les ordres, pour exe</w:t>
      </w:r>
      <w:r w:rsidRPr="00A15A16">
        <w:rPr>
          <w:lang w:eastAsia="fr-FR" w:bidi="fr-FR"/>
        </w:rPr>
        <w:t>r</w:t>
      </w:r>
      <w:r w:rsidRPr="00A15A16">
        <w:rPr>
          <w:lang w:eastAsia="fr-FR" w:bidi="fr-FR"/>
        </w:rPr>
        <w:t>cer certaines fonctions à sa décharge.</w:t>
      </w:r>
    </w:p>
    <w:p w:rsidR="0040571A" w:rsidRPr="00A15A16" w:rsidRDefault="0040571A" w:rsidP="0040571A">
      <w:pPr>
        <w:spacing w:before="120" w:after="120"/>
        <w:jc w:val="both"/>
      </w:pPr>
      <w:r w:rsidRPr="00A15A16">
        <w:rPr>
          <w:lang w:eastAsia="fr-FR" w:bidi="fr-FR"/>
        </w:rPr>
        <w:t>Il limite leurs pouvoirs pour qu’ils n’en abusent jamais, et conserve le droit inaliénable et imprescriptible d’en surveiller l’exercice.</w:t>
      </w:r>
    </w:p>
    <w:p w:rsidR="0040571A" w:rsidRPr="00A15A16" w:rsidRDefault="0040571A" w:rsidP="0040571A">
      <w:pPr>
        <w:spacing w:before="120" w:after="120"/>
        <w:jc w:val="both"/>
      </w:pPr>
      <w:r w:rsidRPr="00A15A16">
        <w:rPr>
          <w:lang w:eastAsia="fr-FR" w:bidi="fr-FR"/>
        </w:rPr>
        <w:t>Partout, la noblesse est possession du commandement militaire.</w:t>
      </w:r>
    </w:p>
    <w:p w:rsidR="0040571A" w:rsidRPr="00A15A16" w:rsidRDefault="0040571A" w:rsidP="0040571A">
      <w:pPr>
        <w:spacing w:before="120" w:after="120"/>
        <w:jc w:val="both"/>
        <w:rPr>
          <w:lang w:eastAsia="fr-FR" w:bidi="fr-FR"/>
        </w:rPr>
      </w:pPr>
      <w:r w:rsidRPr="00A15A16">
        <w:rPr>
          <w:lang w:eastAsia="fr-FR" w:bidi="fr-FR"/>
        </w:rPr>
        <w:t xml:space="preserve">En France, les gouverneurs généraux des provinces sont dans l’étendue de leur commandement, </w:t>
      </w:r>
      <w:r w:rsidRPr="00A15A16">
        <w:t>seuls</w:t>
      </w:r>
      <w:r w:rsidRPr="00A15A16">
        <w:rPr>
          <w:lang w:eastAsia="fr-FR" w:bidi="fr-FR"/>
        </w:rPr>
        <w:t xml:space="preserve"> représentants de la personne de Sa Majesté. Les i</w:t>
      </w:r>
      <w:r w:rsidRPr="00A15A16">
        <w:rPr>
          <w:lang w:eastAsia="fr-FR" w:bidi="fr-FR"/>
        </w:rPr>
        <w:t>n</w:t>
      </w:r>
      <w:r w:rsidRPr="00A15A16">
        <w:rPr>
          <w:lang w:eastAsia="fr-FR" w:bidi="fr-FR"/>
        </w:rPr>
        <w:t>tendants ont des fonctions de détail et de confiance, en qualité de commissaires départis</w:t>
      </w:r>
      <w:r w:rsidRPr="00A15A16">
        <w:t> ;</w:t>
      </w:r>
      <w:r w:rsidRPr="00A15A16">
        <w:rPr>
          <w:lang w:eastAsia="fr-FR" w:bidi="fr-FR"/>
        </w:rPr>
        <w:t xml:space="preserve"> ailleurs d’autres t</w:t>
      </w:r>
      <w:r w:rsidRPr="00A15A16">
        <w:rPr>
          <w:lang w:eastAsia="fr-FR" w:bidi="fr-FR"/>
        </w:rPr>
        <w:t>i</w:t>
      </w:r>
      <w:r w:rsidRPr="00A15A16">
        <w:rPr>
          <w:lang w:eastAsia="fr-FR" w:bidi="fr-FR"/>
        </w:rPr>
        <w:t>tres, avec des modifications diverses, tendent au même but et rempli</w:t>
      </w:r>
      <w:r w:rsidRPr="00A15A16">
        <w:rPr>
          <w:lang w:eastAsia="fr-FR" w:bidi="fr-FR"/>
        </w:rPr>
        <w:t>s</w:t>
      </w:r>
      <w:r w:rsidRPr="00A15A16">
        <w:rPr>
          <w:lang w:eastAsia="fr-FR" w:bidi="fr-FR"/>
        </w:rPr>
        <w:t>sent le même o</w:t>
      </w:r>
      <w:r w:rsidRPr="00A15A16">
        <w:rPr>
          <w:lang w:eastAsia="fr-FR" w:bidi="fr-FR"/>
        </w:rPr>
        <w:t>b</w:t>
      </w:r>
      <w:r w:rsidRPr="00A15A16">
        <w:rPr>
          <w:lang w:eastAsia="fr-FR" w:bidi="fr-FR"/>
        </w:rPr>
        <w:t>jet.</w:t>
      </w:r>
    </w:p>
    <w:p w:rsidR="0040571A" w:rsidRPr="00A15A16" w:rsidRDefault="0040571A" w:rsidP="0040571A">
      <w:pPr>
        <w:spacing w:before="120" w:after="120"/>
        <w:jc w:val="both"/>
      </w:pPr>
      <w:r w:rsidRPr="00A15A16">
        <w:rPr>
          <w:lang w:eastAsia="fr-FR" w:bidi="fr-FR"/>
        </w:rPr>
        <w:t>Partout, des tribunaux composés d’un certain nombre de magistrats choisis exercent la justice distributive au civil</w:t>
      </w:r>
      <w:r>
        <w:rPr>
          <w:lang w:eastAsia="fr-FR" w:bidi="fr-FR"/>
        </w:rPr>
        <w:t xml:space="preserve"> </w:t>
      </w:r>
      <w:r>
        <w:t xml:space="preserve">[258] </w:t>
      </w:r>
      <w:r w:rsidRPr="00A15A16">
        <w:rPr>
          <w:lang w:eastAsia="fr-FR" w:bidi="fr-FR"/>
        </w:rPr>
        <w:t>et au criminel, et ont des fonctions et des prérogatives plus ou moins étendues r</w:t>
      </w:r>
      <w:r w:rsidRPr="00A15A16">
        <w:rPr>
          <w:lang w:eastAsia="fr-FR" w:bidi="fr-FR"/>
        </w:rPr>
        <w:t>e</w:t>
      </w:r>
      <w:r w:rsidRPr="00A15A16">
        <w:rPr>
          <w:lang w:eastAsia="fr-FR" w:bidi="fr-FR"/>
        </w:rPr>
        <w:t>latives à la constitution essentielle de l’État.</w:t>
      </w:r>
    </w:p>
    <w:p w:rsidR="0040571A" w:rsidRPr="00A15A16" w:rsidRDefault="0040571A" w:rsidP="0040571A">
      <w:pPr>
        <w:spacing w:before="120" w:after="120"/>
        <w:jc w:val="both"/>
      </w:pPr>
      <w:r w:rsidRPr="00A15A16">
        <w:rPr>
          <w:lang w:eastAsia="fr-FR" w:bidi="fr-FR"/>
        </w:rPr>
        <w:t>Tels sont à peu près les éléments de l’harmonie de tous les gouve</w:t>
      </w:r>
      <w:r w:rsidRPr="00A15A16">
        <w:rPr>
          <w:lang w:eastAsia="fr-FR" w:bidi="fr-FR"/>
        </w:rPr>
        <w:t>r</w:t>
      </w:r>
      <w:r w:rsidRPr="00A15A16">
        <w:rPr>
          <w:lang w:eastAsia="fr-FR" w:bidi="fr-FR"/>
        </w:rPr>
        <w:t>nements dont les caractères divers et l’analyse n’entrent point dans mon sujet.</w:t>
      </w:r>
    </w:p>
    <w:p w:rsidR="0040571A" w:rsidRPr="00A15A16" w:rsidRDefault="0040571A" w:rsidP="0040571A">
      <w:pPr>
        <w:spacing w:before="120" w:after="120"/>
        <w:jc w:val="both"/>
      </w:pPr>
      <w:r w:rsidRPr="00A15A16">
        <w:rPr>
          <w:lang w:eastAsia="fr-FR" w:bidi="fr-FR"/>
        </w:rPr>
        <w:t>Ils sont plus ou moins parfaits selon que les différents pouvoirs sont bien ou mal énoncés par la loi</w:t>
      </w:r>
      <w:r w:rsidRPr="00A15A16">
        <w:t> ;</w:t>
      </w:r>
      <w:r w:rsidRPr="00A15A16">
        <w:rPr>
          <w:lang w:eastAsia="fr-FR" w:bidi="fr-FR"/>
        </w:rPr>
        <w:t xml:space="preserve"> selon qu’elle en a posé les limites à leurs véritables termes</w:t>
      </w:r>
      <w:r w:rsidRPr="00A15A16">
        <w:t> ;</w:t>
      </w:r>
      <w:r w:rsidRPr="00A15A16">
        <w:rPr>
          <w:lang w:eastAsia="fr-FR" w:bidi="fr-FR"/>
        </w:rPr>
        <w:t xml:space="preserve"> selon qu’elle a pourvu à l’entière l</w:t>
      </w:r>
      <w:r w:rsidRPr="00A15A16">
        <w:rPr>
          <w:lang w:eastAsia="fr-FR" w:bidi="fr-FR"/>
        </w:rPr>
        <w:t>i</w:t>
      </w:r>
      <w:r w:rsidRPr="00A15A16">
        <w:rPr>
          <w:lang w:eastAsia="fr-FR" w:bidi="fr-FR"/>
        </w:rPr>
        <w:t>berté de leur exercice</w:t>
      </w:r>
      <w:r w:rsidRPr="00A15A16">
        <w:t> ;</w:t>
      </w:r>
      <w:r w:rsidRPr="00A15A16">
        <w:rPr>
          <w:lang w:eastAsia="fr-FR" w:bidi="fr-FR"/>
        </w:rPr>
        <w:t xml:space="preserve"> enfin, selon qu’elle a bien ou mal caractérisé l’indépendance nécessaire de leur action re</w:t>
      </w:r>
      <w:r w:rsidRPr="00A15A16">
        <w:rPr>
          <w:lang w:eastAsia="fr-FR" w:bidi="fr-FR"/>
        </w:rPr>
        <w:t>s</w:t>
      </w:r>
      <w:r w:rsidRPr="00A15A16">
        <w:rPr>
          <w:lang w:eastAsia="fr-FR" w:bidi="fr-FR"/>
        </w:rPr>
        <w:t>pective, la vie du corps politique consiste, comme celle des corps physiques dans un mouv</w:t>
      </w:r>
      <w:r w:rsidRPr="00A15A16">
        <w:rPr>
          <w:lang w:eastAsia="fr-FR" w:bidi="fr-FR"/>
        </w:rPr>
        <w:t>e</w:t>
      </w:r>
      <w:r w:rsidRPr="00A15A16">
        <w:rPr>
          <w:lang w:eastAsia="fr-FR" w:bidi="fr-FR"/>
        </w:rPr>
        <w:t>ment déterminé dont l’altération donne la maladie et dont la ce</w:t>
      </w:r>
      <w:r w:rsidRPr="00A15A16">
        <w:rPr>
          <w:lang w:eastAsia="fr-FR" w:bidi="fr-FR"/>
        </w:rPr>
        <w:t>s</w:t>
      </w:r>
      <w:r w:rsidRPr="00A15A16">
        <w:rPr>
          <w:lang w:eastAsia="fr-FR" w:bidi="fr-FR"/>
        </w:rPr>
        <w:t>sation porte la mort.</w:t>
      </w:r>
    </w:p>
    <w:p w:rsidR="0040571A" w:rsidRDefault="0040571A" w:rsidP="0040571A">
      <w:pPr>
        <w:spacing w:before="120" w:after="120"/>
        <w:jc w:val="both"/>
        <w:rPr>
          <w:lang w:eastAsia="fr-FR" w:bidi="fr-FR"/>
        </w:rPr>
      </w:pPr>
      <w:r w:rsidRPr="00A15A16">
        <w:rPr>
          <w:lang w:eastAsia="fr-FR" w:bidi="fr-FR"/>
        </w:rPr>
        <w:t>La législation de nos colonies est établie, comme celle du royaume, par un nombre indéterminé d’édits, d’ordonnances, de déclarations et de lettres p</w:t>
      </w:r>
      <w:r w:rsidRPr="00A15A16">
        <w:rPr>
          <w:lang w:eastAsia="fr-FR" w:bidi="fr-FR"/>
        </w:rPr>
        <w:t>a</w:t>
      </w:r>
      <w:r w:rsidRPr="00A15A16">
        <w:rPr>
          <w:lang w:eastAsia="fr-FR" w:bidi="fr-FR"/>
        </w:rPr>
        <w:t>tentes du Roi. La bonne ou mauvaise constitution de ces établissements dépend de l’harmonie ou de la non-concordance de ces lois diverses</w:t>
      </w:r>
      <w:r>
        <w:rPr>
          <w:lang w:eastAsia="fr-FR" w:bidi="fr-FR"/>
        </w:rPr>
        <w:t> </w:t>
      </w:r>
      <w:r>
        <w:rPr>
          <w:rStyle w:val="Appelnotedebasdep"/>
          <w:lang w:eastAsia="fr-FR" w:bidi="fr-FR"/>
        </w:rPr>
        <w:footnoteReference w:id="303"/>
      </w:r>
      <w:r w:rsidRPr="00A15A16">
        <w:rPr>
          <w:lang w:eastAsia="fr-FR" w:bidi="fr-FR"/>
        </w:rPr>
        <w:t>.</w:t>
      </w:r>
    </w:p>
    <w:p w:rsidR="0040571A" w:rsidRDefault="0040571A" w:rsidP="0040571A">
      <w:pPr>
        <w:spacing w:before="120" w:after="120"/>
        <w:jc w:val="both"/>
      </w:pPr>
      <w:r>
        <w:br w:type="page"/>
        <w:t>[259]</w:t>
      </w:r>
    </w:p>
    <w:p w:rsidR="0040571A" w:rsidRPr="00A15A16" w:rsidRDefault="0040571A" w:rsidP="0040571A">
      <w:pPr>
        <w:spacing w:before="120" w:after="120"/>
        <w:jc w:val="both"/>
      </w:pPr>
      <w:r w:rsidRPr="00A15A16">
        <w:rPr>
          <w:lang w:eastAsia="fr-FR" w:bidi="fr-FR"/>
        </w:rPr>
        <w:t>Celles qui donnent entrée et voix délibérative aux gouverneurs g</w:t>
      </w:r>
      <w:r w:rsidRPr="00A15A16">
        <w:rPr>
          <w:lang w:eastAsia="fr-FR" w:bidi="fr-FR"/>
        </w:rPr>
        <w:t>é</w:t>
      </w:r>
      <w:r w:rsidRPr="00A15A16">
        <w:rPr>
          <w:lang w:eastAsia="fr-FR" w:bidi="fr-FR"/>
        </w:rPr>
        <w:t>néraux</w:t>
      </w:r>
      <w:r>
        <w:rPr>
          <w:lang w:eastAsia="fr-FR" w:bidi="fr-FR"/>
        </w:rPr>
        <w:t> </w:t>
      </w:r>
      <w:r>
        <w:rPr>
          <w:rStyle w:val="Appelnotedebasdep"/>
          <w:lang w:eastAsia="fr-FR" w:bidi="fr-FR"/>
        </w:rPr>
        <w:footnoteReference w:id="304"/>
      </w:r>
      <w:r w:rsidRPr="00A15A16">
        <w:rPr>
          <w:lang w:eastAsia="fr-FR" w:bidi="fr-FR"/>
        </w:rPr>
        <w:t xml:space="preserve"> et intendants</w:t>
      </w:r>
      <w:r>
        <w:rPr>
          <w:lang w:eastAsia="fr-FR" w:bidi="fr-FR"/>
        </w:rPr>
        <w:t> </w:t>
      </w:r>
      <w:r>
        <w:rPr>
          <w:rStyle w:val="Appelnotedebasdep"/>
          <w:lang w:eastAsia="fr-FR" w:bidi="fr-FR"/>
        </w:rPr>
        <w:footnoteReference w:id="305"/>
      </w:r>
      <w:r w:rsidRPr="00A15A16">
        <w:rPr>
          <w:lang w:eastAsia="fr-FR" w:bidi="fr-FR"/>
        </w:rPr>
        <w:t xml:space="preserve"> dans les conseils supérieurs</w:t>
      </w:r>
      <w:r>
        <w:rPr>
          <w:lang w:eastAsia="fr-FR" w:bidi="fr-FR"/>
        </w:rPr>
        <w:t> </w:t>
      </w:r>
      <w:r>
        <w:rPr>
          <w:rStyle w:val="Appelnotedebasdep"/>
        </w:rPr>
        <w:footnoteReference w:id="306"/>
      </w:r>
      <w:r w:rsidRPr="00A15A16">
        <w:rPr>
          <w:lang w:eastAsia="fr-FR" w:bidi="fr-FR"/>
        </w:rPr>
        <w:t xml:space="preserve"> pêchent essentiellement en cela contre les principes de tout bon gouvern</w:t>
      </w:r>
      <w:r w:rsidRPr="00A15A16">
        <w:rPr>
          <w:lang w:eastAsia="fr-FR" w:bidi="fr-FR"/>
        </w:rPr>
        <w:t>e</w:t>
      </w:r>
      <w:r w:rsidRPr="00A15A16">
        <w:rPr>
          <w:lang w:eastAsia="fr-FR" w:bidi="fr-FR"/>
        </w:rPr>
        <w:t>ment.</w:t>
      </w:r>
    </w:p>
    <w:p w:rsidR="0040571A" w:rsidRPr="00A15A16" w:rsidRDefault="0040571A" w:rsidP="0040571A">
      <w:pPr>
        <w:spacing w:before="120" w:after="120"/>
        <w:jc w:val="both"/>
      </w:pPr>
      <w:r w:rsidRPr="00A15A16">
        <w:rPr>
          <w:lang w:eastAsia="fr-FR" w:bidi="fr-FR"/>
        </w:rPr>
        <w:t>Le gouverneur général et l’intendant sont dans les colonies les d</w:t>
      </w:r>
      <w:r w:rsidRPr="00A15A16">
        <w:rPr>
          <w:lang w:eastAsia="fr-FR" w:bidi="fr-FR"/>
        </w:rPr>
        <w:t>é</w:t>
      </w:r>
      <w:r w:rsidRPr="00A15A16">
        <w:rPr>
          <w:lang w:eastAsia="fr-FR" w:bidi="fr-FR"/>
        </w:rPr>
        <w:t>positaires de la principale portion d’autorité communiquée par le So</w:t>
      </w:r>
      <w:r w:rsidRPr="00A15A16">
        <w:rPr>
          <w:lang w:eastAsia="fr-FR" w:bidi="fr-FR"/>
        </w:rPr>
        <w:t>u</w:t>
      </w:r>
      <w:r w:rsidRPr="00A15A16">
        <w:rPr>
          <w:lang w:eastAsia="fr-FR" w:bidi="fr-FR"/>
        </w:rPr>
        <w:t>verain. Cela en fait des hommes puissants, ou considérés comme tels, dans ces parties éloignées du ce</w:t>
      </w:r>
      <w:r w:rsidRPr="00A15A16">
        <w:rPr>
          <w:lang w:eastAsia="fr-FR" w:bidi="fr-FR"/>
        </w:rPr>
        <w:t>n</w:t>
      </w:r>
      <w:r w:rsidRPr="00A15A16">
        <w:rPr>
          <w:lang w:eastAsia="fr-FR" w:bidi="fr-FR"/>
        </w:rPr>
        <w:t>tre du pouvoir</w:t>
      </w:r>
      <w:r w:rsidRPr="00A15A16">
        <w:t> :</w:t>
      </w:r>
      <w:r w:rsidRPr="00A15A16">
        <w:rPr>
          <w:lang w:eastAsia="fr-FR" w:bidi="fr-FR"/>
        </w:rPr>
        <w:t xml:space="preserve"> ils sont sujets aux passions comme les autres hommes et leurs affections sont encore quelquefois, et même souvent plus à craindre que leurs haines.</w:t>
      </w:r>
    </w:p>
    <w:p w:rsidR="0040571A" w:rsidRPr="00A15A16" w:rsidRDefault="0040571A" w:rsidP="0040571A">
      <w:pPr>
        <w:spacing w:before="120" w:after="120"/>
        <w:jc w:val="both"/>
      </w:pPr>
      <w:r w:rsidRPr="00A15A16">
        <w:rPr>
          <w:lang w:eastAsia="fr-FR" w:bidi="fr-FR"/>
        </w:rPr>
        <w:t>La puissance de juger est assez imposante par elle-même pour ne pas dire r</w:t>
      </w:r>
      <w:r w:rsidRPr="00A15A16">
        <w:rPr>
          <w:lang w:eastAsia="fr-FR" w:bidi="fr-FR"/>
        </w:rPr>
        <w:t>e</w:t>
      </w:r>
      <w:r w:rsidRPr="00A15A16">
        <w:rPr>
          <w:lang w:eastAsia="fr-FR" w:bidi="fr-FR"/>
        </w:rPr>
        <w:t>doutable, dans l’état de société</w:t>
      </w:r>
      <w:r w:rsidRPr="00A15A16">
        <w:t> :</w:t>
      </w:r>
      <w:r w:rsidRPr="00A15A16">
        <w:rPr>
          <w:lang w:eastAsia="fr-FR" w:bidi="fr-FR"/>
        </w:rPr>
        <w:t xml:space="preserve"> éloignons des jugements la trop grande influence des hommes constitués en autorité et en d</w:t>
      </w:r>
      <w:r w:rsidRPr="00A15A16">
        <w:rPr>
          <w:lang w:eastAsia="fr-FR" w:bidi="fr-FR"/>
        </w:rPr>
        <w:t>i</w:t>
      </w:r>
      <w:r w:rsidRPr="00A15A16">
        <w:rPr>
          <w:lang w:eastAsia="fr-FR" w:bidi="fr-FR"/>
        </w:rPr>
        <w:t>gnité, surtout à cette distance i</w:t>
      </w:r>
      <w:r w:rsidRPr="00A15A16">
        <w:rPr>
          <w:lang w:eastAsia="fr-FR" w:bidi="fr-FR"/>
        </w:rPr>
        <w:t>m</w:t>
      </w:r>
      <w:r w:rsidRPr="00A15A16">
        <w:rPr>
          <w:lang w:eastAsia="fr-FR" w:bidi="fr-FR"/>
        </w:rPr>
        <w:t>mense où</w:t>
      </w:r>
      <w:r>
        <w:rPr>
          <w:lang w:eastAsia="fr-FR" w:bidi="fr-FR"/>
        </w:rPr>
        <w:t xml:space="preserve"> </w:t>
      </w:r>
      <w:r>
        <w:t xml:space="preserve">[260] </w:t>
      </w:r>
      <w:r w:rsidRPr="00A15A16">
        <w:rPr>
          <w:lang w:eastAsia="fr-FR" w:bidi="fr-FR"/>
        </w:rPr>
        <w:t>les objets s’écartent presque toujours de leur véritable point de vue.</w:t>
      </w:r>
    </w:p>
    <w:p w:rsidR="0040571A" w:rsidRPr="00A15A16" w:rsidRDefault="0040571A" w:rsidP="0040571A">
      <w:pPr>
        <w:spacing w:before="120" w:after="120"/>
        <w:jc w:val="both"/>
      </w:pPr>
      <w:r w:rsidRPr="00A15A16">
        <w:rPr>
          <w:lang w:eastAsia="fr-FR" w:bidi="fr-FR"/>
        </w:rPr>
        <w:t>Le gouverneur général d’une colonie qui a l’honneur d’y représe</w:t>
      </w:r>
      <w:r w:rsidRPr="00A15A16">
        <w:rPr>
          <w:lang w:eastAsia="fr-FR" w:bidi="fr-FR"/>
        </w:rPr>
        <w:t>n</w:t>
      </w:r>
      <w:r w:rsidRPr="00A15A16">
        <w:rPr>
          <w:lang w:eastAsia="fr-FR" w:bidi="fr-FR"/>
        </w:rPr>
        <w:t>ter la pe</w:t>
      </w:r>
      <w:r w:rsidRPr="00A15A16">
        <w:rPr>
          <w:lang w:eastAsia="fr-FR" w:bidi="fr-FR"/>
        </w:rPr>
        <w:t>r</w:t>
      </w:r>
      <w:r w:rsidRPr="00A15A16">
        <w:rPr>
          <w:lang w:eastAsia="fr-FR" w:bidi="fr-FR"/>
        </w:rPr>
        <w:t>sonne du Roi, ne devrait prendre séance au Conseil supérieur, à la place d’honneur que la loi lui assigne, que dans les occasions de nécessité où Sa M</w:t>
      </w:r>
      <w:r w:rsidRPr="00A15A16">
        <w:rPr>
          <w:lang w:eastAsia="fr-FR" w:bidi="fr-FR"/>
        </w:rPr>
        <w:t>a</w:t>
      </w:r>
      <w:r w:rsidRPr="00A15A16">
        <w:rPr>
          <w:lang w:eastAsia="fr-FR" w:bidi="fr-FR"/>
        </w:rPr>
        <w:t>jesté, elle-même, fait porter ses ordres suprêmes à ses cours supérieures par ses r</w:t>
      </w:r>
      <w:r w:rsidRPr="00A15A16">
        <w:rPr>
          <w:lang w:eastAsia="fr-FR" w:bidi="fr-FR"/>
        </w:rPr>
        <w:t>e</w:t>
      </w:r>
      <w:r w:rsidRPr="00A15A16">
        <w:rPr>
          <w:lang w:eastAsia="fr-FR" w:bidi="fr-FR"/>
        </w:rPr>
        <w:t>présentants dans les provinces de l’intérieur.</w:t>
      </w:r>
    </w:p>
    <w:p w:rsidR="0040571A" w:rsidRPr="00A15A16" w:rsidRDefault="0040571A" w:rsidP="0040571A">
      <w:pPr>
        <w:spacing w:before="120" w:after="120"/>
        <w:jc w:val="both"/>
      </w:pPr>
      <w:r w:rsidRPr="00A15A16">
        <w:rPr>
          <w:lang w:eastAsia="fr-FR" w:bidi="fr-FR"/>
        </w:rPr>
        <w:t>L’intendant y assisterait alors comme commissaire du Roi selon la forme ét</w:t>
      </w:r>
      <w:r w:rsidRPr="00A15A16">
        <w:rPr>
          <w:lang w:eastAsia="fr-FR" w:bidi="fr-FR"/>
        </w:rPr>
        <w:t>a</w:t>
      </w:r>
      <w:r w:rsidRPr="00A15A16">
        <w:rPr>
          <w:lang w:eastAsia="fr-FR" w:bidi="fr-FR"/>
        </w:rPr>
        <w:t>blie dans le royaume.</w:t>
      </w:r>
    </w:p>
    <w:p w:rsidR="0040571A" w:rsidRPr="00A15A16" w:rsidRDefault="0040571A" w:rsidP="0040571A">
      <w:pPr>
        <w:spacing w:before="120" w:after="120"/>
        <w:jc w:val="both"/>
      </w:pPr>
      <w:r w:rsidRPr="00A15A16">
        <w:rPr>
          <w:lang w:eastAsia="fr-FR" w:bidi="fr-FR"/>
        </w:rPr>
        <w:t xml:space="preserve">Je pourrais copier ici ce qui est écrit au </w:t>
      </w:r>
      <w:r w:rsidRPr="005201EC">
        <w:rPr>
          <w:i/>
        </w:rPr>
        <w:t>Traité des délits et des pe</w:t>
      </w:r>
      <w:r w:rsidRPr="005201EC">
        <w:rPr>
          <w:i/>
        </w:rPr>
        <w:t>i</w:t>
      </w:r>
      <w:r w:rsidRPr="005201EC">
        <w:rPr>
          <w:i/>
        </w:rPr>
        <w:t>nes</w:t>
      </w:r>
      <w:r w:rsidRPr="00A15A16">
        <w:rPr>
          <w:lang w:eastAsia="fr-FR" w:bidi="fr-FR"/>
        </w:rPr>
        <w:t>, page 17, [et] qui est fort applicable à mon sujet par la commun</w:t>
      </w:r>
      <w:r w:rsidRPr="00A15A16">
        <w:rPr>
          <w:lang w:eastAsia="fr-FR" w:bidi="fr-FR"/>
        </w:rPr>
        <w:t>i</w:t>
      </w:r>
      <w:r w:rsidRPr="00A15A16">
        <w:rPr>
          <w:lang w:eastAsia="fr-FR" w:bidi="fr-FR"/>
        </w:rPr>
        <w:t>cation que le Roi a faite à ses représentants, conjointement avec ses délégués, dans les colonies, d’une po</w:t>
      </w:r>
      <w:r w:rsidRPr="00A15A16">
        <w:rPr>
          <w:lang w:eastAsia="fr-FR" w:bidi="fr-FR"/>
        </w:rPr>
        <w:t>r</w:t>
      </w:r>
      <w:r w:rsidRPr="00A15A16">
        <w:rPr>
          <w:lang w:eastAsia="fr-FR" w:bidi="fr-FR"/>
        </w:rPr>
        <w:t>tion du droit législatif, mais il est inutile de répéter ce qui est entre les mains de tout le monde.</w:t>
      </w:r>
    </w:p>
    <w:p w:rsidR="0040571A" w:rsidRPr="00A15A16" w:rsidRDefault="0040571A" w:rsidP="0040571A">
      <w:pPr>
        <w:spacing w:before="120" w:after="120"/>
        <w:jc w:val="both"/>
      </w:pPr>
      <w:r w:rsidRPr="00A15A16">
        <w:rPr>
          <w:lang w:eastAsia="fr-FR" w:bidi="fr-FR"/>
        </w:rPr>
        <w:t>Les instructions des gouverneurs généraux et intendants ne doivent rien laisser à désirer pour tous les cas à prévoir dans l’exercice de ce</w:t>
      </w:r>
      <w:r w:rsidRPr="00A15A16">
        <w:rPr>
          <w:lang w:eastAsia="fr-FR" w:bidi="fr-FR"/>
        </w:rPr>
        <w:t>t</w:t>
      </w:r>
      <w:r w:rsidRPr="00A15A16">
        <w:rPr>
          <w:lang w:eastAsia="fr-FR" w:bidi="fr-FR"/>
        </w:rPr>
        <w:t>te suprême surveillance</w:t>
      </w:r>
      <w:r w:rsidRPr="00A15A16">
        <w:t> :</w:t>
      </w:r>
      <w:r w:rsidRPr="00A15A16">
        <w:rPr>
          <w:lang w:eastAsia="fr-FR" w:bidi="fr-FR"/>
        </w:rPr>
        <w:t xml:space="preserve"> son abus serait dangereux, il tendrait à alt</w:t>
      </w:r>
      <w:r w:rsidRPr="00A15A16">
        <w:rPr>
          <w:lang w:eastAsia="fr-FR" w:bidi="fr-FR"/>
        </w:rPr>
        <w:t>é</w:t>
      </w:r>
      <w:r w:rsidRPr="00A15A16">
        <w:rPr>
          <w:lang w:eastAsia="fr-FR" w:bidi="fr-FR"/>
        </w:rPr>
        <w:t>rer le respect dû à la magistr</w:t>
      </w:r>
      <w:r w:rsidRPr="00A15A16">
        <w:rPr>
          <w:lang w:eastAsia="fr-FR" w:bidi="fr-FR"/>
        </w:rPr>
        <w:t>a</w:t>
      </w:r>
      <w:r w:rsidRPr="00A15A16">
        <w:rPr>
          <w:lang w:eastAsia="fr-FR" w:bidi="fr-FR"/>
        </w:rPr>
        <w:t>ture, respect du premier devoir, reconnu chez toutes les nations civilisées, parce que dans l’état des s</w:t>
      </w:r>
      <w:r w:rsidRPr="00A15A16">
        <w:rPr>
          <w:lang w:eastAsia="fr-FR" w:bidi="fr-FR"/>
        </w:rPr>
        <w:t>o</w:t>
      </w:r>
      <w:r w:rsidRPr="00A15A16">
        <w:rPr>
          <w:lang w:eastAsia="fr-FR" w:bidi="fr-FR"/>
        </w:rPr>
        <w:t>ciétés, ce sentiment appartient à l’office du magistrat, qui consiste à remplir d</w:t>
      </w:r>
      <w:r w:rsidRPr="00A15A16">
        <w:rPr>
          <w:lang w:eastAsia="fr-FR" w:bidi="fr-FR"/>
        </w:rPr>
        <w:t>i</w:t>
      </w:r>
      <w:r w:rsidRPr="00A15A16">
        <w:rPr>
          <w:lang w:eastAsia="fr-FR" w:bidi="fr-FR"/>
        </w:rPr>
        <w:t>gnement une des plus augu</w:t>
      </w:r>
      <w:r w:rsidRPr="00A15A16">
        <w:rPr>
          <w:lang w:eastAsia="fr-FR" w:bidi="fr-FR"/>
        </w:rPr>
        <w:t>s</w:t>
      </w:r>
      <w:r w:rsidRPr="00A15A16">
        <w:rPr>
          <w:lang w:eastAsia="fr-FR" w:bidi="fr-FR"/>
        </w:rPr>
        <w:t>tes fonctions du Souverain.</w:t>
      </w:r>
    </w:p>
    <w:p w:rsidR="0040571A" w:rsidRPr="00A15A16" w:rsidRDefault="0040571A" w:rsidP="0040571A">
      <w:pPr>
        <w:spacing w:before="120" w:after="120"/>
        <w:jc w:val="both"/>
      </w:pPr>
      <w:r w:rsidRPr="00A15A16">
        <w:rPr>
          <w:lang w:eastAsia="fr-FR" w:bidi="fr-FR"/>
        </w:rPr>
        <w:t>Cette surveillance que l’esprit de la législation entière dont nous faisons l’analyse attribue aux gouverneurs dans sa généralité et aux intendants, dans les parties de détail qui les concernent en leurs qual</w:t>
      </w:r>
      <w:r w:rsidRPr="00A15A16">
        <w:rPr>
          <w:lang w:eastAsia="fr-FR" w:bidi="fr-FR"/>
        </w:rPr>
        <w:t>i</w:t>
      </w:r>
      <w:r w:rsidRPr="00A15A16">
        <w:rPr>
          <w:lang w:eastAsia="fr-FR" w:bidi="fr-FR"/>
        </w:rPr>
        <w:t>tés réunies d’ordonnateurs et de président des conseils supérieurs, est absolument d</w:t>
      </w:r>
      <w:r w:rsidRPr="00A15A16">
        <w:rPr>
          <w:lang w:eastAsia="fr-FR" w:bidi="fr-FR"/>
        </w:rPr>
        <w:t>é</w:t>
      </w:r>
      <w:r w:rsidRPr="00A15A16">
        <w:rPr>
          <w:lang w:eastAsia="fr-FR" w:bidi="fr-FR"/>
        </w:rPr>
        <w:t>truite par</w:t>
      </w:r>
      <w:r>
        <w:rPr>
          <w:lang w:eastAsia="fr-FR" w:bidi="fr-FR"/>
        </w:rPr>
        <w:t xml:space="preserve"> </w:t>
      </w:r>
      <w:r>
        <w:t xml:space="preserve">[261] </w:t>
      </w:r>
      <w:r w:rsidRPr="00A15A16">
        <w:rPr>
          <w:lang w:eastAsia="fr-FR" w:bidi="fr-FR"/>
        </w:rPr>
        <w:t>la lettre même d’une multitude d’articles de ces lois diverses, contr</w:t>
      </w:r>
      <w:r w:rsidRPr="00A15A16">
        <w:rPr>
          <w:lang w:eastAsia="fr-FR" w:bidi="fr-FR"/>
        </w:rPr>
        <w:t>a</w:t>
      </w:r>
      <w:r w:rsidRPr="00A15A16">
        <w:rPr>
          <w:lang w:eastAsia="fr-FR" w:bidi="fr-FR"/>
        </w:rPr>
        <w:t>dictoires entr’eux.</w:t>
      </w:r>
    </w:p>
    <w:p w:rsidR="0040571A" w:rsidRPr="00A15A16" w:rsidRDefault="0040571A" w:rsidP="0040571A">
      <w:pPr>
        <w:spacing w:before="120" w:after="120"/>
        <w:jc w:val="both"/>
      </w:pPr>
      <w:r w:rsidRPr="00A15A16">
        <w:rPr>
          <w:lang w:eastAsia="fr-FR" w:bidi="fr-FR"/>
        </w:rPr>
        <w:t>La présidence des conseils supérieurs attribuée aux intendants, est une s</w:t>
      </w:r>
      <w:r w:rsidRPr="00A15A16">
        <w:rPr>
          <w:lang w:eastAsia="fr-FR" w:bidi="fr-FR"/>
        </w:rPr>
        <w:t>e</w:t>
      </w:r>
      <w:r w:rsidRPr="00A15A16">
        <w:rPr>
          <w:lang w:eastAsia="fr-FR" w:bidi="fr-FR"/>
        </w:rPr>
        <w:t>conde disposition que les mêmes vices ont rendue dangereuse dans l’ordre public par ses conséquences et trop souvent par ses e</w:t>
      </w:r>
      <w:r w:rsidRPr="00A15A16">
        <w:rPr>
          <w:lang w:eastAsia="fr-FR" w:bidi="fr-FR"/>
        </w:rPr>
        <w:t>f</w:t>
      </w:r>
      <w:r w:rsidRPr="00A15A16">
        <w:rPr>
          <w:lang w:eastAsia="fr-FR" w:bidi="fr-FR"/>
        </w:rPr>
        <w:t>fets</w:t>
      </w:r>
      <w:r w:rsidRPr="00A15A16">
        <w:t> :</w:t>
      </w:r>
      <w:r w:rsidRPr="00A15A16">
        <w:rPr>
          <w:lang w:eastAsia="fr-FR" w:bidi="fr-FR"/>
        </w:rPr>
        <w:t xml:space="preserve"> tout ce qu’on vient de lire s’y trouve également caractérisé, vient s’encadrer dans soi-même et fait pe</w:t>
      </w:r>
      <w:r w:rsidRPr="00A15A16">
        <w:rPr>
          <w:lang w:eastAsia="fr-FR" w:bidi="fr-FR"/>
        </w:rPr>
        <w:t>n</w:t>
      </w:r>
      <w:r w:rsidRPr="00A15A16">
        <w:rPr>
          <w:lang w:eastAsia="fr-FR" w:bidi="fr-FR"/>
        </w:rPr>
        <w:t>dant.</w:t>
      </w:r>
    </w:p>
    <w:p w:rsidR="0040571A" w:rsidRPr="00A15A16" w:rsidRDefault="0040571A" w:rsidP="0040571A">
      <w:pPr>
        <w:spacing w:before="120" w:after="120"/>
        <w:jc w:val="both"/>
      </w:pPr>
      <w:r w:rsidRPr="00A15A16">
        <w:rPr>
          <w:lang w:eastAsia="fr-FR" w:bidi="fr-FR"/>
        </w:rPr>
        <w:t>Les différentes portes de l’administration dans l’intérieur du royaume ne peuvent pas être sujettes aux mêmes inconvénients que dans ces contrées élo</w:t>
      </w:r>
      <w:r w:rsidRPr="00A15A16">
        <w:rPr>
          <w:lang w:eastAsia="fr-FR" w:bidi="fr-FR"/>
        </w:rPr>
        <w:t>i</w:t>
      </w:r>
      <w:r w:rsidRPr="00A15A16">
        <w:rPr>
          <w:lang w:eastAsia="fr-FR" w:bidi="fr-FR"/>
        </w:rPr>
        <w:t>gnées, où l’amour-propre, la vanité et d’autres passions plus dangereuses assiègent les hommes constitués en autor</w:t>
      </w:r>
      <w:r w:rsidRPr="00A15A16">
        <w:rPr>
          <w:lang w:eastAsia="fr-FR" w:bidi="fr-FR"/>
        </w:rPr>
        <w:t>i</w:t>
      </w:r>
      <w:r w:rsidRPr="00A15A16">
        <w:rPr>
          <w:lang w:eastAsia="fr-FR" w:bidi="fr-FR"/>
        </w:rPr>
        <w:t>té.</w:t>
      </w:r>
    </w:p>
    <w:p w:rsidR="0040571A" w:rsidRPr="00A15A16" w:rsidRDefault="0040571A" w:rsidP="0040571A">
      <w:pPr>
        <w:spacing w:before="120" w:after="120"/>
        <w:jc w:val="both"/>
      </w:pPr>
      <w:r w:rsidRPr="00A15A16">
        <w:rPr>
          <w:lang w:eastAsia="fr-FR" w:bidi="fr-FR"/>
        </w:rPr>
        <w:t>Cette réunion de deux places de confiance dont les fonctions ont assez peu d’analogie pour être souvent en opposition, n’est sans doute pas sujette aux mêmes conséquences dans les provinces du royaume, puisqu’elle existe dans plusieurs. Mais j’ai quelque expérience en fait de colonies et je ne crains pas d’affirmer que la bonne administration de la justice dans ces établissements exige que ces deux places soient séparées.</w:t>
      </w:r>
    </w:p>
    <w:p w:rsidR="0040571A" w:rsidRPr="00A15A16" w:rsidRDefault="0040571A" w:rsidP="0040571A">
      <w:pPr>
        <w:spacing w:before="120" w:after="120"/>
        <w:jc w:val="both"/>
      </w:pPr>
      <w:r w:rsidRPr="00A15A16">
        <w:rPr>
          <w:lang w:eastAsia="fr-FR" w:bidi="fr-FR"/>
        </w:rPr>
        <w:t>Les conseils supérieurs aur</w:t>
      </w:r>
      <w:r>
        <w:rPr>
          <w:lang w:eastAsia="fr-FR" w:bidi="fr-FR"/>
        </w:rPr>
        <w:t>ont un président. Ils n’acquer</w:t>
      </w:r>
      <w:r w:rsidRPr="00A15A16">
        <w:rPr>
          <w:lang w:eastAsia="fr-FR" w:bidi="fr-FR"/>
        </w:rPr>
        <w:t>ront point par-là un degré d’indépendance qui puisse tourner à mal, puisque la surveillance générale, en devenant moins suspecte de pa</w:t>
      </w:r>
      <w:r w:rsidRPr="00A15A16">
        <w:rPr>
          <w:lang w:eastAsia="fr-FR" w:bidi="fr-FR"/>
        </w:rPr>
        <w:t>r</w:t>
      </w:r>
      <w:r w:rsidRPr="00A15A16">
        <w:rPr>
          <w:lang w:eastAsia="fr-FR" w:bidi="fr-FR"/>
        </w:rPr>
        <w:t>tialité, sera aussi plus tempérée et plus sûre.</w:t>
      </w:r>
    </w:p>
    <w:p w:rsidR="0040571A" w:rsidRPr="00A15A16" w:rsidRDefault="0040571A" w:rsidP="0040571A">
      <w:pPr>
        <w:spacing w:before="120" w:after="120"/>
        <w:jc w:val="both"/>
      </w:pPr>
      <w:r w:rsidRPr="00A15A16">
        <w:rPr>
          <w:lang w:eastAsia="fr-FR" w:bidi="fr-FR"/>
        </w:rPr>
        <w:t>Des citoyens timides et souvent affectés de l’extrême éloignement où ils sont du recours au trône, et que la puissance de juger en Souv</w:t>
      </w:r>
      <w:r w:rsidRPr="00A15A16">
        <w:rPr>
          <w:lang w:eastAsia="fr-FR" w:bidi="fr-FR"/>
        </w:rPr>
        <w:t>e</w:t>
      </w:r>
      <w:r w:rsidRPr="00A15A16">
        <w:rPr>
          <w:lang w:eastAsia="fr-FR" w:bidi="fr-FR"/>
        </w:rPr>
        <w:t>rain effraye quelqu</w:t>
      </w:r>
      <w:r w:rsidRPr="00A15A16">
        <w:rPr>
          <w:lang w:eastAsia="fr-FR" w:bidi="fr-FR"/>
        </w:rPr>
        <w:t>e</w:t>
      </w:r>
      <w:r w:rsidRPr="00A15A16">
        <w:rPr>
          <w:lang w:eastAsia="fr-FR" w:bidi="fr-FR"/>
        </w:rPr>
        <w:t>fois, seront</w:t>
      </w:r>
      <w:r>
        <w:rPr>
          <w:lang w:eastAsia="fr-FR" w:bidi="fr-FR"/>
        </w:rPr>
        <w:t xml:space="preserve"> </w:t>
      </w:r>
      <w:r>
        <w:t xml:space="preserve">[262] </w:t>
      </w:r>
      <w:r w:rsidRPr="00A15A16">
        <w:rPr>
          <w:lang w:eastAsia="fr-FR" w:bidi="fr-FR"/>
        </w:rPr>
        <w:t>rassurés quand les hommes chargés de la surveillance universelle ne particip</w:t>
      </w:r>
      <w:r w:rsidRPr="00A15A16">
        <w:rPr>
          <w:lang w:eastAsia="fr-FR" w:bidi="fr-FR"/>
        </w:rPr>
        <w:t>e</w:t>
      </w:r>
      <w:r w:rsidRPr="00A15A16">
        <w:rPr>
          <w:lang w:eastAsia="fr-FR" w:bidi="fr-FR"/>
        </w:rPr>
        <w:t>ront pas eux-mêmes aux jugements</w:t>
      </w:r>
      <w:r>
        <w:rPr>
          <w:lang w:eastAsia="fr-FR" w:bidi="fr-FR"/>
        </w:rPr>
        <w:t> </w:t>
      </w:r>
      <w:r>
        <w:rPr>
          <w:rStyle w:val="Appelnotedebasdep"/>
          <w:lang w:eastAsia="fr-FR" w:bidi="fr-FR"/>
        </w:rPr>
        <w:footnoteReference w:id="307"/>
      </w:r>
      <w:r w:rsidRPr="00A15A16">
        <w:rPr>
          <w:lang w:eastAsia="fr-FR" w:bidi="fr-FR"/>
        </w:rPr>
        <w:t>.</w:t>
      </w:r>
    </w:p>
    <w:p w:rsidR="0040571A" w:rsidRPr="00A15A16" w:rsidRDefault="0040571A" w:rsidP="0040571A">
      <w:pPr>
        <w:spacing w:before="120" w:after="120"/>
        <w:jc w:val="both"/>
      </w:pPr>
      <w:r w:rsidRPr="00A15A16">
        <w:rPr>
          <w:lang w:eastAsia="fr-FR" w:bidi="fr-FR"/>
        </w:rPr>
        <w:t>L’ouverture des chemins royaux dans les colonies entre dans l’ordre de la police générale qui est attribuée aux gouverneurs gén</w:t>
      </w:r>
      <w:r w:rsidRPr="00A15A16">
        <w:rPr>
          <w:lang w:eastAsia="fr-FR" w:bidi="fr-FR"/>
        </w:rPr>
        <w:t>é</w:t>
      </w:r>
      <w:r w:rsidRPr="00A15A16">
        <w:rPr>
          <w:lang w:eastAsia="fr-FR" w:bidi="fr-FR"/>
        </w:rPr>
        <w:t>raux et intendants conjoi</w:t>
      </w:r>
      <w:r w:rsidRPr="00A15A16">
        <w:rPr>
          <w:lang w:eastAsia="fr-FR" w:bidi="fr-FR"/>
        </w:rPr>
        <w:t>n</w:t>
      </w:r>
      <w:r w:rsidRPr="00A15A16">
        <w:rPr>
          <w:lang w:eastAsia="fr-FR" w:bidi="fr-FR"/>
        </w:rPr>
        <w:t>tement, et la prépondérance absolue dans les délibérations appartient aux go</w:t>
      </w:r>
      <w:r w:rsidRPr="00A15A16">
        <w:rPr>
          <w:lang w:eastAsia="fr-FR" w:bidi="fr-FR"/>
        </w:rPr>
        <w:t>u</w:t>
      </w:r>
      <w:r w:rsidRPr="00A15A16">
        <w:rPr>
          <w:lang w:eastAsia="fr-FR" w:bidi="fr-FR"/>
        </w:rPr>
        <w:t>verneurs généraux.</w:t>
      </w:r>
    </w:p>
    <w:p w:rsidR="0040571A" w:rsidRPr="00A15A16" w:rsidRDefault="0040571A" w:rsidP="0040571A">
      <w:pPr>
        <w:spacing w:before="120" w:after="120"/>
        <w:jc w:val="both"/>
      </w:pPr>
      <w:r w:rsidRPr="00A15A16">
        <w:rPr>
          <w:lang w:eastAsia="fr-FR" w:bidi="fr-FR"/>
        </w:rPr>
        <w:t>Cette dernière disposition est essentielle par les rapports que l’ouverture des communications a nécessairement avec la défense dont le gouverneur général est personnellement chargé</w:t>
      </w:r>
      <w:r w:rsidRPr="00A15A16">
        <w:t> :</w:t>
      </w:r>
      <w:r w:rsidRPr="00A15A16">
        <w:rPr>
          <w:lang w:eastAsia="fr-FR" w:bidi="fr-FR"/>
        </w:rPr>
        <w:t xml:space="preserve"> j’ai dit par les rapports</w:t>
      </w:r>
      <w:r w:rsidRPr="00A15A16">
        <w:t> ;</w:t>
      </w:r>
      <w:r w:rsidRPr="00A15A16">
        <w:rPr>
          <w:lang w:eastAsia="fr-FR" w:bidi="fr-FR"/>
        </w:rPr>
        <w:t xml:space="preserve"> mais, dans les principes de la guerre défensive, les comm</w:t>
      </w:r>
      <w:r w:rsidRPr="00A15A16">
        <w:rPr>
          <w:lang w:eastAsia="fr-FR" w:bidi="fr-FR"/>
        </w:rPr>
        <w:t>u</w:t>
      </w:r>
      <w:r w:rsidRPr="00A15A16">
        <w:rPr>
          <w:lang w:eastAsia="fr-FR" w:bidi="fr-FR"/>
        </w:rPr>
        <w:t>nications sont plus qu’accessoires</w:t>
      </w:r>
      <w:r w:rsidRPr="00A15A16">
        <w:t> ;</w:t>
      </w:r>
      <w:r w:rsidRPr="00A15A16">
        <w:rPr>
          <w:lang w:eastAsia="fr-FR" w:bidi="fr-FR"/>
        </w:rPr>
        <w:t xml:space="preserve"> un habile homme en fera toujours la base et le fondement de toute disp</w:t>
      </w:r>
      <w:r>
        <w:rPr>
          <w:lang w:eastAsia="fr-FR" w:bidi="fr-FR"/>
        </w:rPr>
        <w:t>osition militaire de ce genre.</w:t>
      </w:r>
    </w:p>
    <w:p w:rsidR="0040571A" w:rsidRPr="00A15A16" w:rsidRDefault="0040571A" w:rsidP="0040571A">
      <w:pPr>
        <w:spacing w:before="120" w:after="120"/>
        <w:jc w:val="both"/>
      </w:pPr>
      <w:r w:rsidRPr="00A15A16">
        <w:rPr>
          <w:lang w:eastAsia="fr-FR" w:bidi="fr-FR"/>
        </w:rPr>
        <w:t>Si ces principes ne sont pas suivis dans nos colonies, comme ils doivent l’être par toute la terre, celles qui nous restent, défendues par les plus braves gens du monde, auront le sort de celles que nous n’avons plus.</w:t>
      </w:r>
    </w:p>
    <w:p w:rsidR="0040571A" w:rsidRPr="00A15A16" w:rsidRDefault="0040571A" w:rsidP="0040571A">
      <w:pPr>
        <w:spacing w:before="120" w:after="120"/>
        <w:jc w:val="both"/>
      </w:pPr>
      <w:r w:rsidRPr="00A15A16">
        <w:rPr>
          <w:lang w:eastAsia="fr-FR" w:bidi="fr-FR"/>
        </w:rPr>
        <w:t>Les gouverneurs généraux et intendants ont donc le droit de statuer conjointement sur l’ouverture des chemins royaux et de communic</w:t>
      </w:r>
      <w:r w:rsidRPr="00A15A16">
        <w:rPr>
          <w:lang w:eastAsia="fr-FR" w:bidi="fr-FR"/>
        </w:rPr>
        <w:t>a</w:t>
      </w:r>
      <w:r w:rsidRPr="00A15A16">
        <w:rPr>
          <w:lang w:eastAsia="fr-FR" w:bidi="fr-FR"/>
        </w:rPr>
        <w:t>tion, sur la conce</w:t>
      </w:r>
      <w:r w:rsidRPr="00A15A16">
        <w:rPr>
          <w:lang w:eastAsia="fr-FR" w:bidi="fr-FR"/>
        </w:rPr>
        <w:t>s</w:t>
      </w:r>
      <w:r w:rsidRPr="00A15A16">
        <w:rPr>
          <w:lang w:eastAsia="fr-FR" w:bidi="fr-FR"/>
        </w:rPr>
        <w:t>sion des terres et leur réunion au domaine, sur le sa</w:t>
      </w:r>
      <w:r>
        <w:rPr>
          <w:lang w:eastAsia="fr-FR" w:bidi="fr-FR"/>
        </w:rPr>
        <w:t>ignement des rivières et la dis</w:t>
      </w:r>
      <w:r w:rsidRPr="00A15A16">
        <w:rPr>
          <w:lang w:eastAsia="fr-FR" w:bidi="fr-FR"/>
        </w:rPr>
        <w:t>tribution</w:t>
      </w:r>
      <w:r>
        <w:t xml:space="preserve"> [263]</w:t>
      </w:r>
      <w:r w:rsidRPr="00A15A16">
        <w:rPr>
          <w:lang w:eastAsia="fr-FR" w:bidi="fr-FR"/>
        </w:rPr>
        <w:t xml:space="preserve"> des eaux, et sur une multitude d’autres objets compris dans diff</w:t>
      </w:r>
      <w:r w:rsidRPr="00A15A16">
        <w:rPr>
          <w:lang w:eastAsia="fr-FR" w:bidi="fr-FR"/>
        </w:rPr>
        <w:t>é</w:t>
      </w:r>
      <w:r w:rsidRPr="00A15A16">
        <w:rPr>
          <w:lang w:eastAsia="fr-FR" w:bidi="fr-FR"/>
        </w:rPr>
        <w:t>rents articles de l’ordonnance concernant le gouvernement civil. De là on co</w:t>
      </w:r>
      <w:r w:rsidRPr="00A15A16">
        <w:rPr>
          <w:lang w:eastAsia="fr-FR" w:bidi="fr-FR"/>
        </w:rPr>
        <w:t>n</w:t>
      </w:r>
      <w:r w:rsidRPr="00A15A16">
        <w:rPr>
          <w:lang w:eastAsia="fr-FR" w:bidi="fr-FR"/>
        </w:rPr>
        <w:t>çoit que le commandement des colonies est une so</w:t>
      </w:r>
      <w:r w:rsidRPr="00A15A16">
        <w:rPr>
          <w:lang w:eastAsia="fr-FR" w:bidi="fr-FR"/>
        </w:rPr>
        <w:t>r</w:t>
      </w:r>
      <w:r w:rsidRPr="00A15A16">
        <w:rPr>
          <w:lang w:eastAsia="fr-FR" w:bidi="fr-FR"/>
        </w:rPr>
        <w:t>te de magistrature</w:t>
      </w:r>
      <w:r w:rsidRPr="00A15A16">
        <w:t> :</w:t>
      </w:r>
      <w:r w:rsidRPr="00A15A16">
        <w:rPr>
          <w:lang w:eastAsia="fr-FR" w:bidi="fr-FR"/>
        </w:rPr>
        <w:t xml:space="preserve"> l’idée ab</w:t>
      </w:r>
      <w:r w:rsidRPr="00A15A16">
        <w:rPr>
          <w:lang w:eastAsia="fr-FR" w:bidi="fr-FR"/>
        </w:rPr>
        <w:t>s</w:t>
      </w:r>
      <w:r w:rsidRPr="00A15A16">
        <w:rPr>
          <w:lang w:eastAsia="fr-FR" w:bidi="fr-FR"/>
        </w:rPr>
        <w:t>traite qu’on peut s’en faire se rapproche de celle que nous avons des magistratures r</w:t>
      </w:r>
      <w:r w:rsidRPr="00A15A16">
        <w:rPr>
          <w:lang w:eastAsia="fr-FR" w:bidi="fr-FR"/>
        </w:rPr>
        <w:t>o</w:t>
      </w:r>
      <w:r w:rsidRPr="00A15A16">
        <w:rPr>
          <w:lang w:eastAsia="fr-FR" w:bidi="fr-FR"/>
        </w:rPr>
        <w:t>maines.</w:t>
      </w:r>
    </w:p>
    <w:p w:rsidR="0040571A" w:rsidRPr="00A15A16" w:rsidRDefault="0040571A" w:rsidP="0040571A">
      <w:pPr>
        <w:spacing w:before="120" w:after="120"/>
        <w:jc w:val="both"/>
      </w:pPr>
      <w:r w:rsidRPr="00A15A16">
        <w:rPr>
          <w:lang w:eastAsia="fr-FR" w:bidi="fr-FR"/>
        </w:rPr>
        <w:t>Autrefois les gouverneurs généraux et intendants connaissaient seuls des contestations particulières qui pouvaient naître entre les h</w:t>
      </w:r>
      <w:r w:rsidRPr="00A15A16">
        <w:rPr>
          <w:lang w:eastAsia="fr-FR" w:bidi="fr-FR"/>
        </w:rPr>
        <w:t>a</w:t>
      </w:r>
      <w:r w:rsidRPr="00A15A16">
        <w:rPr>
          <w:lang w:eastAsia="fr-FR" w:bidi="fr-FR"/>
        </w:rPr>
        <w:t>bitants relativ</w:t>
      </w:r>
      <w:r w:rsidRPr="00A15A16">
        <w:rPr>
          <w:lang w:eastAsia="fr-FR" w:bidi="fr-FR"/>
        </w:rPr>
        <w:t>e</w:t>
      </w:r>
      <w:r w:rsidRPr="00A15A16">
        <w:rPr>
          <w:lang w:eastAsia="fr-FR" w:bidi="fr-FR"/>
        </w:rPr>
        <w:t>ment à ces différents objets de police générale.</w:t>
      </w:r>
    </w:p>
    <w:p w:rsidR="0040571A" w:rsidRPr="00A15A16" w:rsidRDefault="0040571A" w:rsidP="0040571A">
      <w:pPr>
        <w:spacing w:before="120" w:after="120"/>
        <w:jc w:val="both"/>
      </w:pPr>
      <w:r w:rsidRPr="00A15A16">
        <w:rPr>
          <w:lang w:eastAsia="fr-FR" w:bidi="fr-FR"/>
        </w:rPr>
        <w:t>La nouvelle législation ne leur attribue que le droit de faire des o</w:t>
      </w:r>
      <w:r w:rsidRPr="00A15A16">
        <w:rPr>
          <w:lang w:eastAsia="fr-FR" w:bidi="fr-FR"/>
        </w:rPr>
        <w:t>r</w:t>
      </w:r>
      <w:r w:rsidRPr="00A15A16">
        <w:rPr>
          <w:lang w:eastAsia="fr-FR" w:bidi="fr-FR"/>
        </w:rPr>
        <w:t>donnances et des règlements généraux, qui doivent être enregistrés aux conseils supérieurs sans difficulté et provisoirement exécutés ju</w:t>
      </w:r>
      <w:r w:rsidRPr="00A15A16">
        <w:rPr>
          <w:lang w:eastAsia="fr-FR" w:bidi="fr-FR"/>
        </w:rPr>
        <w:t>s</w:t>
      </w:r>
      <w:r w:rsidRPr="00A15A16">
        <w:rPr>
          <w:lang w:eastAsia="fr-FR" w:bidi="fr-FR"/>
        </w:rPr>
        <w:t>qu’à ce que Sa Majesté en ait a</w:t>
      </w:r>
      <w:r w:rsidRPr="00A15A16">
        <w:rPr>
          <w:lang w:eastAsia="fr-FR" w:bidi="fr-FR"/>
        </w:rPr>
        <w:t>u</w:t>
      </w:r>
      <w:r w:rsidRPr="00A15A16">
        <w:rPr>
          <w:lang w:eastAsia="fr-FR" w:bidi="fr-FR"/>
        </w:rPr>
        <w:t>trement ordonné.</w:t>
      </w:r>
    </w:p>
    <w:p w:rsidR="0040571A" w:rsidRPr="00A15A16" w:rsidRDefault="0040571A" w:rsidP="0040571A">
      <w:pPr>
        <w:spacing w:before="120" w:after="120"/>
        <w:jc w:val="both"/>
      </w:pPr>
      <w:r w:rsidRPr="00A15A16">
        <w:rPr>
          <w:lang w:eastAsia="fr-FR" w:bidi="fr-FR"/>
        </w:rPr>
        <w:t>Cette disposition de la loi qui attribuait aux gouverneurs généraux et intendants conjointement et exclusivement à tous autres, une mult</w:t>
      </w:r>
      <w:r w:rsidRPr="00A15A16">
        <w:rPr>
          <w:lang w:eastAsia="fr-FR" w:bidi="fr-FR"/>
        </w:rPr>
        <w:t>i</w:t>
      </w:r>
      <w:r w:rsidRPr="00A15A16">
        <w:rPr>
          <w:lang w:eastAsia="fr-FR" w:bidi="fr-FR"/>
        </w:rPr>
        <w:t>tude de contestation qui peuvent naître entre les habitants sur ces di</w:t>
      </w:r>
      <w:r w:rsidRPr="00A15A16">
        <w:rPr>
          <w:lang w:eastAsia="fr-FR" w:bidi="fr-FR"/>
        </w:rPr>
        <w:t>f</w:t>
      </w:r>
      <w:r w:rsidRPr="00A15A16">
        <w:rPr>
          <w:lang w:eastAsia="fr-FR" w:bidi="fr-FR"/>
        </w:rPr>
        <w:t>férentes matières, était sans doute vicieuse en ce que ces contestations présentent souvent autant de questions de droit que de questions à r</w:t>
      </w:r>
      <w:r w:rsidRPr="00A15A16">
        <w:rPr>
          <w:lang w:eastAsia="fr-FR" w:bidi="fr-FR"/>
        </w:rPr>
        <w:t>é</w:t>
      </w:r>
      <w:r w:rsidRPr="00A15A16">
        <w:rPr>
          <w:lang w:eastAsia="fr-FR" w:bidi="fr-FR"/>
        </w:rPr>
        <w:t>soudre</w:t>
      </w:r>
      <w:r w:rsidRPr="00A15A16">
        <w:t> :</w:t>
      </w:r>
      <w:r w:rsidRPr="00A15A16">
        <w:rPr>
          <w:lang w:eastAsia="fr-FR" w:bidi="fr-FR"/>
        </w:rPr>
        <w:t xml:space="preserve"> elle dut être suivie de grands inconv</w:t>
      </w:r>
      <w:r w:rsidRPr="00A15A16">
        <w:rPr>
          <w:lang w:eastAsia="fr-FR" w:bidi="fr-FR"/>
        </w:rPr>
        <w:t>é</w:t>
      </w:r>
      <w:r w:rsidRPr="00A15A16">
        <w:rPr>
          <w:lang w:eastAsia="fr-FR" w:bidi="fr-FR"/>
        </w:rPr>
        <w:t>nients</w:t>
      </w:r>
      <w:r w:rsidRPr="00A15A16">
        <w:t> :</w:t>
      </w:r>
      <w:r w:rsidRPr="00A15A16">
        <w:rPr>
          <w:lang w:eastAsia="fr-FR" w:bidi="fr-FR"/>
        </w:rPr>
        <w:t xml:space="preserve"> on y a remédié dans la nouvelle législation par l’établissement d’un tr</w:t>
      </w:r>
      <w:r w:rsidRPr="00A15A16">
        <w:rPr>
          <w:lang w:eastAsia="fr-FR" w:bidi="fr-FR"/>
        </w:rPr>
        <w:t>i</w:t>
      </w:r>
      <w:r w:rsidRPr="00A15A16">
        <w:rPr>
          <w:lang w:eastAsia="fr-FR" w:bidi="fr-FR"/>
        </w:rPr>
        <w:t>bunal terrier qui connaît, seul, de toutes les contest</w:t>
      </w:r>
      <w:r w:rsidRPr="00A15A16">
        <w:rPr>
          <w:lang w:eastAsia="fr-FR" w:bidi="fr-FR"/>
        </w:rPr>
        <w:t>a</w:t>
      </w:r>
      <w:r w:rsidRPr="00A15A16">
        <w:rPr>
          <w:lang w:eastAsia="fr-FR" w:bidi="fr-FR"/>
        </w:rPr>
        <w:t>tions de ce genre.</w:t>
      </w:r>
    </w:p>
    <w:p w:rsidR="0040571A" w:rsidRPr="00A15A16" w:rsidRDefault="0040571A" w:rsidP="0040571A">
      <w:pPr>
        <w:spacing w:before="120" w:after="120"/>
        <w:jc w:val="both"/>
      </w:pPr>
      <w:r w:rsidRPr="00A15A16">
        <w:rPr>
          <w:lang w:eastAsia="fr-FR" w:bidi="fr-FR"/>
        </w:rPr>
        <w:t>Mais dans cette partie de la législation, les objets ont été mêlés et confo</w:t>
      </w:r>
      <w:r w:rsidRPr="00A15A16">
        <w:rPr>
          <w:lang w:eastAsia="fr-FR" w:bidi="fr-FR"/>
        </w:rPr>
        <w:t>n</w:t>
      </w:r>
      <w:r w:rsidRPr="00A15A16">
        <w:rPr>
          <w:lang w:eastAsia="fr-FR" w:bidi="fr-FR"/>
        </w:rPr>
        <w:t>dus, et faute de clarté dans la rédaction et de précision dans l’énoncé, le droit de st</w:t>
      </w:r>
      <w:r w:rsidRPr="00A15A16">
        <w:rPr>
          <w:lang w:eastAsia="fr-FR" w:bidi="fr-FR"/>
        </w:rPr>
        <w:t>a</w:t>
      </w:r>
      <w:r w:rsidRPr="00A15A16">
        <w:rPr>
          <w:lang w:eastAsia="fr-FR" w:bidi="fr-FR"/>
        </w:rPr>
        <w:t>tuer sur les matières, inexplicitement attribuées aux gouverneurs généraux et intendants conjointement, est implicit</w:t>
      </w:r>
      <w:r w:rsidRPr="00A15A16">
        <w:rPr>
          <w:lang w:eastAsia="fr-FR" w:bidi="fr-FR"/>
        </w:rPr>
        <w:t>e</w:t>
      </w:r>
      <w:r w:rsidRPr="00A15A16">
        <w:rPr>
          <w:lang w:eastAsia="fr-FR" w:bidi="fr-FR"/>
        </w:rPr>
        <w:t>ment détruit par le droit de</w:t>
      </w:r>
      <w:r>
        <w:rPr>
          <w:lang w:eastAsia="fr-FR" w:bidi="fr-FR"/>
        </w:rPr>
        <w:t xml:space="preserve"> </w:t>
      </w:r>
      <w:r>
        <w:t xml:space="preserve">[264] </w:t>
      </w:r>
      <w:r w:rsidRPr="00A15A16">
        <w:rPr>
          <w:lang w:eastAsia="fr-FR" w:bidi="fr-FR"/>
        </w:rPr>
        <w:t>juger les contestations sur ces objets mêmes, attribués au tribunal terrier.</w:t>
      </w:r>
    </w:p>
    <w:p w:rsidR="0040571A" w:rsidRPr="00A15A16" w:rsidRDefault="0040571A" w:rsidP="0040571A">
      <w:pPr>
        <w:spacing w:before="120" w:after="120"/>
        <w:jc w:val="both"/>
      </w:pPr>
      <w:r w:rsidRPr="00A15A16">
        <w:rPr>
          <w:lang w:eastAsia="fr-FR" w:bidi="fr-FR"/>
        </w:rPr>
        <w:t>Le gouverneur général d’une colonie est donc un magistrat qui a le droit d’ordonner conjointement avec l’intendant et avec prépondéra</w:t>
      </w:r>
      <w:r w:rsidRPr="00A15A16">
        <w:rPr>
          <w:lang w:eastAsia="fr-FR" w:bidi="fr-FR"/>
        </w:rPr>
        <w:t>n</w:t>
      </w:r>
      <w:r w:rsidRPr="00A15A16">
        <w:rPr>
          <w:lang w:eastAsia="fr-FR" w:bidi="fr-FR"/>
        </w:rPr>
        <w:t>ce absolue, mais qui n’a pas le droit de contraindre ce qui ne pr</w:t>
      </w:r>
      <w:r w:rsidRPr="00A15A16">
        <w:rPr>
          <w:lang w:eastAsia="fr-FR" w:bidi="fr-FR"/>
        </w:rPr>
        <w:t>é</w:t>
      </w:r>
      <w:r w:rsidRPr="00A15A16">
        <w:rPr>
          <w:lang w:eastAsia="fr-FR" w:bidi="fr-FR"/>
        </w:rPr>
        <w:t>sente à l’esprit que l’idée d’une disposition législative absurde.</w:t>
      </w:r>
    </w:p>
    <w:p w:rsidR="0040571A" w:rsidRPr="00A15A16" w:rsidRDefault="0040571A" w:rsidP="0040571A">
      <w:pPr>
        <w:spacing w:before="120" w:after="120"/>
        <w:jc w:val="both"/>
      </w:pPr>
      <w:r w:rsidRPr="00A15A16">
        <w:rPr>
          <w:lang w:eastAsia="fr-FR" w:bidi="fr-FR"/>
        </w:rPr>
        <w:t>Je sais bien qu’on m’objectera que le tribunal terrier, en jugeant les contest</w:t>
      </w:r>
      <w:r w:rsidRPr="00A15A16">
        <w:rPr>
          <w:lang w:eastAsia="fr-FR" w:bidi="fr-FR"/>
        </w:rPr>
        <w:t>a</w:t>
      </w:r>
      <w:r w:rsidRPr="00A15A16">
        <w:rPr>
          <w:lang w:eastAsia="fr-FR" w:bidi="fr-FR"/>
        </w:rPr>
        <w:t>tions qui s’élèvent dans l’exécution des ordonnances de police générale, ne touche point à leur disposition</w:t>
      </w:r>
      <w:r w:rsidRPr="00A15A16">
        <w:t> ;</w:t>
      </w:r>
      <w:r w:rsidRPr="00A15A16">
        <w:rPr>
          <w:lang w:eastAsia="fr-FR" w:bidi="fr-FR"/>
        </w:rPr>
        <w:t xml:space="preserve"> qu’il est au contraire tenu de s’y conformer. Aussi ai-je dit que l’ambiguïté de la loi ne lui do</w:t>
      </w:r>
      <w:r w:rsidRPr="00A15A16">
        <w:rPr>
          <w:lang w:eastAsia="fr-FR" w:bidi="fr-FR"/>
        </w:rPr>
        <w:t>n</w:t>
      </w:r>
      <w:r w:rsidRPr="00A15A16">
        <w:rPr>
          <w:lang w:eastAsia="fr-FR" w:bidi="fr-FR"/>
        </w:rPr>
        <w:t>nait que le droit implicite de faire le co</w:t>
      </w:r>
      <w:r w:rsidRPr="00A15A16">
        <w:rPr>
          <w:lang w:eastAsia="fr-FR" w:bidi="fr-FR"/>
        </w:rPr>
        <w:t>n</w:t>
      </w:r>
      <w:r w:rsidRPr="00A15A16">
        <w:rPr>
          <w:lang w:eastAsia="fr-FR" w:bidi="fr-FR"/>
        </w:rPr>
        <w:t>traire.</w:t>
      </w:r>
    </w:p>
    <w:p w:rsidR="0040571A" w:rsidRDefault="0040571A" w:rsidP="0040571A">
      <w:pPr>
        <w:spacing w:before="120" w:after="120"/>
        <w:jc w:val="both"/>
      </w:pPr>
      <w:r w:rsidRPr="00A15A16">
        <w:rPr>
          <w:lang w:eastAsia="fr-FR" w:bidi="fr-FR"/>
        </w:rPr>
        <w:t>C’est à la faveur de cette ambiguïté que des hommes de [Meant</w:t>
      </w:r>
      <w:r w:rsidRPr="00A15A16">
        <w:t> ?</w:t>
      </w:r>
      <w:r w:rsidRPr="00A15A16">
        <w:rPr>
          <w:lang w:eastAsia="fr-FR" w:bidi="fr-FR"/>
        </w:rPr>
        <w:t>], que leurs intérêts et leurs passions ont rendus trop coupables, sont parvenus depuis dix ans à détruire la puissance que la nature a acco</w:t>
      </w:r>
      <w:r w:rsidRPr="00A15A16">
        <w:rPr>
          <w:lang w:eastAsia="fr-FR" w:bidi="fr-FR"/>
        </w:rPr>
        <w:t>r</w:t>
      </w:r>
      <w:r w:rsidRPr="00A15A16">
        <w:rPr>
          <w:lang w:eastAsia="fr-FR" w:bidi="fr-FR"/>
        </w:rPr>
        <w:t>dée, dans la mer des Indes, aux îles de France et de Bourbon, dont M. de La Bourdonnais fit le premier essai en 1747</w:t>
      </w:r>
      <w:r>
        <w:rPr>
          <w:lang w:eastAsia="fr-FR" w:bidi="fr-FR"/>
        </w:rPr>
        <w:t> </w:t>
      </w:r>
      <w:r>
        <w:rPr>
          <w:rStyle w:val="Appelnotedebasdep"/>
          <w:lang w:eastAsia="fr-FR" w:bidi="fr-FR"/>
        </w:rPr>
        <w:footnoteReference w:id="308"/>
      </w:r>
      <w:r w:rsidRPr="00A15A16">
        <w:rPr>
          <w:lang w:eastAsia="fr-FR" w:bidi="fr-FR"/>
        </w:rPr>
        <w:t>, et que des factions et des intrigues criminelles ont peut-être anéanties pour toujours</w:t>
      </w:r>
      <w:r w:rsidRPr="00A15A16">
        <w:t> :</w:t>
      </w:r>
      <w:r w:rsidRPr="00A15A16">
        <w:rPr>
          <w:lang w:eastAsia="fr-FR" w:bidi="fr-FR"/>
        </w:rPr>
        <w:t xml:space="preserve"> Ô, impunité, funeste, avant-courriére de la décadence des e</w:t>
      </w:r>
      <w:r w:rsidRPr="00A15A16">
        <w:rPr>
          <w:lang w:eastAsia="fr-FR" w:bidi="fr-FR"/>
        </w:rPr>
        <w:t>m</w:t>
      </w:r>
      <w:r w:rsidRPr="00A15A16">
        <w:rPr>
          <w:lang w:eastAsia="fr-FR" w:bidi="fr-FR"/>
        </w:rPr>
        <w:t>pires</w:t>
      </w:r>
      <w:r w:rsidRPr="00A15A16">
        <w:t> !</w:t>
      </w:r>
    </w:p>
    <w:p w:rsidR="0040571A" w:rsidRDefault="0040571A" w:rsidP="0040571A">
      <w:pPr>
        <w:spacing w:before="120" w:after="120"/>
        <w:jc w:val="both"/>
      </w:pPr>
      <w:r>
        <w:t>[265]</w:t>
      </w:r>
    </w:p>
    <w:p w:rsidR="0040571A" w:rsidRDefault="0040571A" w:rsidP="0040571A">
      <w:pPr>
        <w:spacing w:before="120" w:after="120"/>
        <w:jc w:val="both"/>
      </w:pPr>
    </w:p>
    <w:p w:rsidR="0040571A" w:rsidRPr="00A15A16" w:rsidRDefault="009310D6" w:rsidP="0040571A">
      <w:pPr>
        <w:pStyle w:val="fig"/>
      </w:pPr>
      <w:r>
        <w:rPr>
          <w:noProof/>
        </w:rPr>
        <w:drawing>
          <wp:inline distT="0" distB="0" distL="0" distR="0">
            <wp:extent cx="3806190" cy="3157855"/>
            <wp:effectExtent l="25400" t="25400" r="16510" b="17145"/>
            <wp:docPr id="60" name="Image 60" descr="fig_p_265_Carte_Madgascar_3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fig_p_265_Carte_Madgascar_30_low"/>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6190" cy="3157855"/>
                    </a:xfrm>
                    <a:prstGeom prst="rect">
                      <a:avLst/>
                    </a:prstGeom>
                    <a:noFill/>
                    <a:ln w="19050" cmpd="sng">
                      <a:solidFill>
                        <a:srgbClr val="000000"/>
                      </a:solidFill>
                      <a:miter lim="800000"/>
                      <a:headEnd/>
                      <a:tailEnd/>
                    </a:ln>
                    <a:effectLst/>
                  </pic:spPr>
                </pic:pic>
              </a:graphicData>
            </a:graphic>
          </wp:inline>
        </w:drawing>
      </w:r>
    </w:p>
    <w:p w:rsidR="0040571A" w:rsidRPr="00A15A16" w:rsidRDefault="0040571A" w:rsidP="0040571A">
      <w:pPr>
        <w:pStyle w:val="figsous-titre"/>
      </w:pPr>
      <w:r w:rsidRPr="00A15A16">
        <w:t>Madagascar et les îles Mascareignes, selon une carte du père Du Val, 1672</w:t>
      </w:r>
      <w:r>
        <w:t>.</w:t>
      </w:r>
      <w:r>
        <w:br/>
      </w:r>
      <w:r w:rsidRPr="00A15A16">
        <w:t>Tiré de l’œuvre de Hanotaux</w:t>
      </w:r>
    </w:p>
    <w:p w:rsidR="0040571A" w:rsidRDefault="0040571A" w:rsidP="0040571A">
      <w:pPr>
        <w:spacing w:before="120" w:after="120"/>
        <w:ind w:hanging="90"/>
        <w:jc w:val="both"/>
        <w:rPr>
          <w:szCs w:val="2"/>
        </w:rPr>
      </w:pPr>
    </w:p>
    <w:p w:rsidR="0040571A" w:rsidRPr="00A15A16" w:rsidRDefault="0040571A" w:rsidP="0040571A">
      <w:pPr>
        <w:spacing w:before="120" w:after="120"/>
        <w:jc w:val="both"/>
      </w:pPr>
      <w:r w:rsidRPr="00A15A16">
        <w:rPr>
          <w:lang w:eastAsia="fr-FR" w:bidi="fr-FR"/>
        </w:rPr>
        <w:t>Les gouverneurs généraux des colonies sont dans le fait personne</w:t>
      </w:r>
      <w:r w:rsidRPr="00A15A16">
        <w:rPr>
          <w:lang w:eastAsia="fr-FR" w:bidi="fr-FR"/>
        </w:rPr>
        <w:t>l</w:t>
      </w:r>
      <w:r w:rsidRPr="00A15A16">
        <w:rPr>
          <w:lang w:eastAsia="fr-FR" w:bidi="fr-FR"/>
        </w:rPr>
        <w:t>lement et exclusivement chargés de la défense, ils en répondent en leur propre et privé nom.</w:t>
      </w:r>
    </w:p>
    <w:p w:rsidR="0040571A" w:rsidRPr="00A15A16" w:rsidRDefault="0040571A" w:rsidP="0040571A">
      <w:pPr>
        <w:spacing w:before="120" w:after="120"/>
        <w:jc w:val="both"/>
      </w:pPr>
      <w:r w:rsidRPr="00A15A16">
        <w:rPr>
          <w:lang w:eastAsia="fr-FR" w:bidi="fr-FR"/>
        </w:rPr>
        <w:t>Les fortifications permanentes sont ordonnées sur plans et devis, et les fonds attribués en conséquence.</w:t>
      </w:r>
    </w:p>
    <w:p w:rsidR="0040571A" w:rsidRPr="00A15A16" w:rsidRDefault="0040571A" w:rsidP="0040571A">
      <w:pPr>
        <w:spacing w:before="120" w:after="120"/>
        <w:jc w:val="both"/>
      </w:pPr>
      <w:r w:rsidRPr="00A15A16">
        <w:rPr>
          <w:lang w:eastAsia="fr-FR" w:bidi="fr-FR"/>
        </w:rPr>
        <w:t>Tout le monde sait qu’on n’a recours à la fortification passagère ou de ca</w:t>
      </w:r>
      <w:r w:rsidRPr="00A15A16">
        <w:rPr>
          <w:lang w:eastAsia="fr-FR" w:bidi="fr-FR"/>
        </w:rPr>
        <w:t>m</w:t>
      </w:r>
      <w:r w:rsidRPr="00A15A16">
        <w:rPr>
          <w:lang w:eastAsia="fr-FR" w:bidi="fr-FR"/>
        </w:rPr>
        <w:t>pagne qu’en temps de guerre ou d’apparence de guerre</w:t>
      </w:r>
      <w:r w:rsidRPr="00A15A16">
        <w:t> ;</w:t>
      </w:r>
      <w:r w:rsidRPr="00A15A16">
        <w:rPr>
          <w:lang w:eastAsia="fr-FR" w:bidi="fr-FR"/>
        </w:rPr>
        <w:t xml:space="preserve"> c’est précisément le cas qui a été prévu par les articles 16,17 et 18 de l’ordonnance concernant le go</w:t>
      </w:r>
      <w:r w:rsidRPr="00A15A16">
        <w:rPr>
          <w:lang w:eastAsia="fr-FR" w:bidi="fr-FR"/>
        </w:rPr>
        <w:t>u</w:t>
      </w:r>
      <w:r w:rsidRPr="00A15A16">
        <w:rPr>
          <w:lang w:eastAsia="fr-FR" w:bidi="fr-FR"/>
        </w:rPr>
        <w:t>vernement civil.</w:t>
      </w:r>
    </w:p>
    <w:p w:rsidR="0040571A" w:rsidRPr="00A15A16" w:rsidRDefault="0040571A" w:rsidP="0040571A">
      <w:pPr>
        <w:spacing w:before="120" w:after="120"/>
        <w:jc w:val="both"/>
      </w:pPr>
      <w:r w:rsidRPr="00A15A16">
        <w:rPr>
          <w:lang w:eastAsia="fr-FR" w:bidi="fr-FR"/>
        </w:rPr>
        <w:t>Le lecteur va croire que c’est alors que l’autorité du gouverneur général prendra de l’extension par le suprême</w:t>
      </w:r>
      <w:r>
        <w:rPr>
          <w:lang w:eastAsia="fr-FR" w:bidi="fr-FR"/>
        </w:rPr>
        <w:t xml:space="preserve"> </w:t>
      </w:r>
      <w:r>
        <w:t xml:space="preserve">[266] </w:t>
      </w:r>
      <w:r w:rsidRPr="00A15A16">
        <w:rPr>
          <w:lang w:eastAsia="fr-FR" w:bidi="fr-FR"/>
        </w:rPr>
        <w:t>intérêt de la conservation dont il est seul responsable</w:t>
      </w:r>
      <w:r w:rsidRPr="00A15A16">
        <w:t> :</w:t>
      </w:r>
      <w:r w:rsidRPr="00A15A16">
        <w:rPr>
          <w:lang w:eastAsia="fr-FR" w:bidi="fr-FR"/>
        </w:rPr>
        <w:t xml:space="preserve"> point du tout.</w:t>
      </w:r>
    </w:p>
    <w:p w:rsidR="0040571A" w:rsidRPr="00A15A16" w:rsidRDefault="0040571A" w:rsidP="0040571A">
      <w:pPr>
        <w:spacing w:before="120" w:after="120"/>
        <w:jc w:val="both"/>
      </w:pPr>
      <w:r w:rsidRPr="00A15A16">
        <w:rPr>
          <w:lang w:eastAsia="fr-FR" w:bidi="fr-FR"/>
        </w:rPr>
        <w:t>S’il lui faut une redoute en terre et en gazonnage, il doit assembler un co</w:t>
      </w:r>
      <w:r w:rsidRPr="00A15A16">
        <w:rPr>
          <w:lang w:eastAsia="fr-FR" w:bidi="fr-FR"/>
        </w:rPr>
        <w:t>n</w:t>
      </w:r>
      <w:r w:rsidRPr="00A15A16">
        <w:rPr>
          <w:lang w:eastAsia="fr-FR" w:bidi="fr-FR"/>
        </w:rPr>
        <w:t>seil qui décide à la pluralité des voix</w:t>
      </w:r>
      <w:r w:rsidRPr="00A15A16">
        <w:t> :</w:t>
      </w:r>
      <w:r w:rsidRPr="00A15A16">
        <w:rPr>
          <w:lang w:eastAsia="fr-FR" w:bidi="fr-FR"/>
        </w:rPr>
        <w:t xml:space="preserve"> ce conseil est composé de gens de métier et d’autres, et le gouverneur répond seul des év</w:t>
      </w:r>
      <w:r w:rsidRPr="00A15A16">
        <w:rPr>
          <w:lang w:eastAsia="fr-FR" w:bidi="fr-FR"/>
        </w:rPr>
        <w:t>é</w:t>
      </w:r>
      <w:r w:rsidRPr="00A15A16">
        <w:rPr>
          <w:lang w:eastAsia="fr-FR" w:bidi="fr-FR"/>
        </w:rPr>
        <w:t>nements.</w:t>
      </w:r>
    </w:p>
    <w:p w:rsidR="0040571A" w:rsidRPr="00A15A16" w:rsidRDefault="0040571A" w:rsidP="0040571A">
      <w:pPr>
        <w:spacing w:before="120" w:after="120"/>
        <w:jc w:val="both"/>
      </w:pPr>
      <w:r w:rsidRPr="00A15A16">
        <w:rPr>
          <w:lang w:eastAsia="fr-FR" w:bidi="fr-FR"/>
        </w:rPr>
        <w:t>Cela s’appelle fournir un prétexte à la timidité</w:t>
      </w:r>
      <w:r w:rsidRPr="00A15A16">
        <w:t> :</w:t>
      </w:r>
      <w:r w:rsidRPr="00A15A16">
        <w:rPr>
          <w:lang w:eastAsia="fr-FR" w:bidi="fr-FR"/>
        </w:rPr>
        <w:t xml:space="preserve"> on a vu des ho</w:t>
      </w:r>
      <w:r w:rsidRPr="00A15A16">
        <w:rPr>
          <w:lang w:eastAsia="fr-FR" w:bidi="fr-FR"/>
        </w:rPr>
        <w:t>m</w:t>
      </w:r>
      <w:r w:rsidRPr="00A15A16">
        <w:rPr>
          <w:lang w:eastAsia="fr-FR" w:bidi="fr-FR"/>
        </w:rPr>
        <w:t>mes de guerre de ce caractère préférer à l’honneur des armes une fa</w:t>
      </w:r>
      <w:r w:rsidRPr="00A15A16">
        <w:rPr>
          <w:lang w:eastAsia="fr-FR" w:bidi="fr-FR"/>
        </w:rPr>
        <w:t>i</w:t>
      </w:r>
      <w:r w:rsidRPr="00A15A16">
        <w:rPr>
          <w:lang w:eastAsia="fr-FR" w:bidi="fr-FR"/>
        </w:rPr>
        <w:t>ble résistance et une capitulation. Dans cet état de choses, une colonie passe sous le joug de l’étranger et tout le monde a raison. Il n’en peut résulter ni punition ni récompense. Le premier événement de ce genre donnera une exemple funeste, qui ne sera que trop suivi.</w:t>
      </w:r>
    </w:p>
    <w:p w:rsidR="0040571A" w:rsidRPr="00A15A16" w:rsidRDefault="0040571A" w:rsidP="0040571A">
      <w:pPr>
        <w:spacing w:before="120" w:after="120"/>
        <w:ind w:firstLine="0"/>
        <w:jc w:val="both"/>
      </w:pPr>
      <w:r w:rsidRPr="00A15A16">
        <w:rPr>
          <w:lang w:eastAsia="fr-FR" w:bidi="fr-FR"/>
        </w:rPr>
        <w:t>L’article 13 est directement contraire, en ce qu’il contient de partic</w:t>
      </w:r>
      <w:r w:rsidRPr="00A15A16">
        <w:rPr>
          <w:lang w:eastAsia="fr-FR" w:bidi="fr-FR"/>
        </w:rPr>
        <w:t>u</w:t>
      </w:r>
      <w:r w:rsidRPr="00A15A16">
        <w:rPr>
          <w:lang w:eastAsia="fr-FR" w:bidi="fr-FR"/>
        </w:rPr>
        <w:t>lier, à ce que l’article 1</w:t>
      </w:r>
      <w:r w:rsidRPr="00A15A16">
        <w:rPr>
          <w:vertAlign w:val="superscript"/>
          <w:lang w:eastAsia="fr-FR" w:bidi="fr-FR"/>
        </w:rPr>
        <w:t>er</w:t>
      </w:r>
      <w:r w:rsidRPr="00A15A16">
        <w:rPr>
          <w:lang w:eastAsia="fr-FR" w:bidi="fr-FR"/>
        </w:rPr>
        <w:t xml:space="preserve"> contient de général</w:t>
      </w:r>
      <w:r w:rsidRPr="00A15A16">
        <w:t> :</w:t>
      </w:r>
      <w:r w:rsidRPr="00A15A16">
        <w:rPr>
          <w:lang w:eastAsia="fr-FR" w:bidi="fr-FR"/>
        </w:rPr>
        <w:t xml:space="preserve"> celui- ci n’est pas enti</w:t>
      </w:r>
      <w:r w:rsidRPr="00A15A16">
        <w:rPr>
          <w:lang w:eastAsia="fr-FR" w:bidi="fr-FR"/>
        </w:rPr>
        <w:t>è</w:t>
      </w:r>
      <w:r w:rsidRPr="00A15A16">
        <w:rPr>
          <w:lang w:eastAsia="fr-FR" w:bidi="fr-FR"/>
        </w:rPr>
        <w:t>rement conforme aux lettres patentes qui constituent l’autorité des gouverneurs généraux. Les hommes avides ou inquiets, que l’intérêt ou la passion pousse à la contradiction, arg</w:t>
      </w:r>
      <w:r w:rsidRPr="00A15A16">
        <w:rPr>
          <w:lang w:eastAsia="fr-FR" w:bidi="fr-FR"/>
        </w:rPr>
        <w:t>u</w:t>
      </w:r>
      <w:r w:rsidRPr="00A15A16">
        <w:rPr>
          <w:lang w:eastAsia="fr-FR" w:bidi="fr-FR"/>
        </w:rPr>
        <w:t>mentent de cette non-concordance.</w:t>
      </w:r>
    </w:p>
    <w:p w:rsidR="0040571A" w:rsidRPr="00A15A16" w:rsidRDefault="0040571A" w:rsidP="0040571A">
      <w:pPr>
        <w:spacing w:before="120" w:after="120"/>
        <w:jc w:val="both"/>
      </w:pPr>
      <w:r w:rsidRPr="00A15A16">
        <w:rPr>
          <w:lang w:eastAsia="fr-FR" w:bidi="fr-FR"/>
        </w:rPr>
        <w:t>L’article 18 ne serait praticable que dans les provinces du centre du royaume. Les frontières ne l’admettraient pas en cas d’une invasion subite</w:t>
      </w:r>
      <w:r w:rsidRPr="00A15A16">
        <w:t> ;</w:t>
      </w:r>
      <w:r w:rsidRPr="00A15A16">
        <w:rPr>
          <w:lang w:eastAsia="fr-FR" w:bidi="fr-FR"/>
        </w:rPr>
        <w:t xml:space="preserve"> l’éloignement des colonies le rejette absolument</w:t>
      </w:r>
      <w:r w:rsidRPr="00A15A16">
        <w:t> ;</w:t>
      </w:r>
      <w:r w:rsidRPr="00A15A16">
        <w:rPr>
          <w:lang w:eastAsia="fr-FR" w:bidi="fr-FR"/>
        </w:rPr>
        <w:t xml:space="preserve"> l’intérêt de leur sûreté le proscrit.</w:t>
      </w:r>
    </w:p>
    <w:p w:rsidR="0040571A" w:rsidRPr="00A15A16" w:rsidRDefault="0040571A" w:rsidP="0040571A">
      <w:pPr>
        <w:spacing w:before="120" w:after="120"/>
        <w:jc w:val="both"/>
      </w:pPr>
      <w:r w:rsidRPr="00A15A16">
        <w:rPr>
          <w:lang w:eastAsia="fr-FR" w:bidi="fr-FR"/>
        </w:rPr>
        <w:t>Toute la législation des colonies est ainsi litigieuse, incertaine, ca</w:t>
      </w:r>
      <w:r w:rsidRPr="00A15A16">
        <w:rPr>
          <w:lang w:eastAsia="fr-FR" w:bidi="fr-FR"/>
        </w:rPr>
        <w:t>p</w:t>
      </w:r>
      <w:r w:rsidRPr="00A15A16">
        <w:rPr>
          <w:lang w:eastAsia="fr-FR" w:bidi="fr-FR"/>
        </w:rPr>
        <w:t>tieuse. L’homme de mauvaise intention trouve partout ce qui pourrait autoriser ses d</w:t>
      </w:r>
      <w:r w:rsidRPr="00A15A16">
        <w:rPr>
          <w:lang w:eastAsia="fr-FR" w:bidi="fr-FR"/>
        </w:rPr>
        <w:t>é</w:t>
      </w:r>
      <w:r w:rsidRPr="00A15A16">
        <w:rPr>
          <w:lang w:eastAsia="fr-FR" w:bidi="fr-FR"/>
        </w:rPr>
        <w:t>portements, et l’administrateur fidèle est trop souvent arrêté par la crainte d’outrepasser ses pouvoirs, sans compter le dés</w:t>
      </w:r>
      <w:r w:rsidRPr="00A15A16">
        <w:rPr>
          <w:lang w:eastAsia="fr-FR" w:bidi="fr-FR"/>
        </w:rPr>
        <w:t>a</w:t>
      </w:r>
      <w:r w:rsidRPr="00A15A16">
        <w:rPr>
          <w:lang w:eastAsia="fr-FR" w:bidi="fr-FR"/>
        </w:rPr>
        <w:t>grément qui suit une démarche faite dans des vues de bien public, dans</w:t>
      </w:r>
      <w:r>
        <w:rPr>
          <w:lang w:eastAsia="fr-FR" w:bidi="fr-FR"/>
        </w:rPr>
        <w:t xml:space="preserve"> </w:t>
      </w:r>
      <w:r>
        <w:t xml:space="preserve">[267] </w:t>
      </w:r>
      <w:r w:rsidRPr="00A15A16">
        <w:rPr>
          <w:lang w:eastAsia="fr-FR" w:bidi="fr-FR"/>
        </w:rPr>
        <w:t>laquelle son action est suspendue par un pouvoir subo</w:t>
      </w:r>
      <w:r w:rsidRPr="00A15A16">
        <w:rPr>
          <w:lang w:eastAsia="fr-FR" w:bidi="fr-FR"/>
        </w:rPr>
        <w:t>r</w:t>
      </w:r>
      <w:r w:rsidRPr="00A15A16">
        <w:rPr>
          <w:lang w:eastAsia="fr-FR" w:bidi="fr-FR"/>
        </w:rPr>
        <w:t>donné auquel il est contraint de céder pour ne pas se mettre en oppos</w:t>
      </w:r>
      <w:r w:rsidRPr="00A15A16">
        <w:rPr>
          <w:lang w:eastAsia="fr-FR" w:bidi="fr-FR"/>
        </w:rPr>
        <w:t>i</w:t>
      </w:r>
      <w:r w:rsidRPr="00A15A16">
        <w:rPr>
          <w:lang w:eastAsia="fr-FR" w:bidi="fr-FR"/>
        </w:rPr>
        <w:t>tion avec quelques articles de di</w:t>
      </w:r>
      <w:r w:rsidRPr="00A15A16">
        <w:rPr>
          <w:lang w:eastAsia="fr-FR" w:bidi="fr-FR"/>
        </w:rPr>
        <w:t>f</w:t>
      </w:r>
      <w:r w:rsidRPr="00A15A16">
        <w:rPr>
          <w:lang w:eastAsia="fr-FR" w:bidi="fr-FR"/>
        </w:rPr>
        <w:t>férentes lois, parce qu’il n’est aucun genre de contradiction quelles ne favor</w:t>
      </w:r>
      <w:r w:rsidRPr="00A15A16">
        <w:rPr>
          <w:lang w:eastAsia="fr-FR" w:bidi="fr-FR"/>
        </w:rPr>
        <w:t>i</w:t>
      </w:r>
      <w:r w:rsidRPr="00A15A16">
        <w:rPr>
          <w:lang w:eastAsia="fr-FR" w:bidi="fr-FR"/>
        </w:rPr>
        <w:t>sent par leur combinaison. Alors, grand scandale public, grand sujet de sa</w:t>
      </w:r>
      <w:r w:rsidRPr="00A15A16">
        <w:rPr>
          <w:lang w:eastAsia="fr-FR" w:bidi="fr-FR"/>
        </w:rPr>
        <w:t>r</w:t>
      </w:r>
      <w:r w:rsidRPr="00A15A16">
        <w:rPr>
          <w:lang w:eastAsia="fr-FR" w:bidi="fr-FR"/>
        </w:rPr>
        <w:t>casme, et, dans cet éloignement, la dignité du commandement ne peut être compromise sans que le serv</w:t>
      </w:r>
      <w:r w:rsidRPr="00A15A16">
        <w:rPr>
          <w:lang w:eastAsia="fr-FR" w:bidi="fr-FR"/>
        </w:rPr>
        <w:t>i</w:t>
      </w:r>
      <w:r w:rsidRPr="00A15A16">
        <w:rPr>
          <w:lang w:eastAsia="fr-FR" w:bidi="fr-FR"/>
        </w:rPr>
        <w:t>ce du Roi soit exposé.</w:t>
      </w:r>
    </w:p>
    <w:p w:rsidR="0040571A" w:rsidRPr="00A15A16" w:rsidRDefault="0040571A" w:rsidP="0040571A">
      <w:pPr>
        <w:spacing w:before="120" w:after="120"/>
        <w:jc w:val="both"/>
      </w:pPr>
      <w:r w:rsidRPr="00A15A16">
        <w:rPr>
          <w:lang w:eastAsia="fr-FR" w:bidi="fr-FR"/>
        </w:rPr>
        <w:t>Cependant, les gouverneurs généraux, les intendants se succèdent tous les trois ans dans les colonies</w:t>
      </w:r>
      <w:r w:rsidRPr="00A15A16">
        <w:t> ;</w:t>
      </w:r>
      <w:r w:rsidRPr="00A15A16">
        <w:rPr>
          <w:lang w:eastAsia="fr-FR" w:bidi="fr-FR"/>
        </w:rPr>
        <w:t xml:space="preserve"> et il faut croire qu’aucun d’eux ne relève dans sa correspondance ces contradictions destructives de toute administration</w:t>
      </w:r>
      <w:r w:rsidRPr="00A15A16">
        <w:t> :</w:t>
      </w:r>
      <w:r w:rsidRPr="00A15A16">
        <w:rPr>
          <w:lang w:eastAsia="fr-FR" w:bidi="fr-FR"/>
        </w:rPr>
        <w:t xml:space="preserve"> les choses restent </w:t>
      </w:r>
      <w:r w:rsidRPr="00A15A16">
        <w:t xml:space="preserve">in </w:t>
      </w:r>
      <w:r w:rsidRPr="00855A42">
        <w:rPr>
          <w:i/>
        </w:rPr>
        <w:t>statu quo</w:t>
      </w:r>
      <w:r w:rsidRPr="00A15A16">
        <w:rPr>
          <w:lang w:eastAsia="fr-FR" w:bidi="fr-FR"/>
        </w:rPr>
        <w:t>, c’est-à-dire dans une sorte de contradiction habituelle, gén</w:t>
      </w:r>
      <w:r w:rsidRPr="00A15A16">
        <w:rPr>
          <w:lang w:eastAsia="fr-FR" w:bidi="fr-FR"/>
        </w:rPr>
        <w:t>é</w:t>
      </w:r>
      <w:r w:rsidRPr="00A15A16">
        <w:rPr>
          <w:lang w:eastAsia="fr-FR" w:bidi="fr-FR"/>
        </w:rPr>
        <w:t>rale ou particulière, qui varie selon les affections, les haines ou les intérêts pe</w:t>
      </w:r>
      <w:r w:rsidRPr="00A15A16">
        <w:rPr>
          <w:lang w:eastAsia="fr-FR" w:bidi="fr-FR"/>
        </w:rPr>
        <w:t>r</w:t>
      </w:r>
      <w:r w:rsidRPr="00A15A16">
        <w:rPr>
          <w:lang w:eastAsia="fr-FR" w:bidi="fr-FR"/>
        </w:rPr>
        <w:t>sonnels. Cet état de convulsion éternelle mérite toute l’attention du gouvern</w:t>
      </w:r>
      <w:r w:rsidRPr="00A15A16">
        <w:rPr>
          <w:lang w:eastAsia="fr-FR" w:bidi="fr-FR"/>
        </w:rPr>
        <w:t>e</w:t>
      </w:r>
      <w:r w:rsidRPr="00A15A16">
        <w:rPr>
          <w:lang w:eastAsia="fr-FR" w:bidi="fr-FR"/>
        </w:rPr>
        <w:t>ment, car rien n’est plus propre à favoriser l’invasion de l’étranger au jour de la ru</w:t>
      </w:r>
      <w:r w:rsidRPr="00A15A16">
        <w:rPr>
          <w:lang w:eastAsia="fr-FR" w:bidi="fr-FR"/>
        </w:rPr>
        <w:t>p</w:t>
      </w:r>
      <w:r w:rsidRPr="00A15A16">
        <w:rPr>
          <w:lang w:eastAsia="fr-FR" w:bidi="fr-FR"/>
        </w:rPr>
        <w:t>ture.</w:t>
      </w:r>
    </w:p>
    <w:p w:rsidR="0040571A" w:rsidRPr="00A15A16" w:rsidRDefault="0040571A" w:rsidP="0040571A">
      <w:pPr>
        <w:spacing w:before="120" w:after="120"/>
        <w:jc w:val="both"/>
      </w:pPr>
      <w:r w:rsidRPr="00A15A16">
        <w:rPr>
          <w:lang w:eastAsia="fr-FR" w:bidi="fr-FR"/>
        </w:rPr>
        <w:t>Eh</w:t>
      </w:r>
      <w:r w:rsidRPr="00A15A16">
        <w:t> !</w:t>
      </w:r>
      <w:r w:rsidRPr="00A15A16">
        <w:rPr>
          <w:lang w:eastAsia="fr-FR" w:bidi="fr-FR"/>
        </w:rPr>
        <w:t xml:space="preserve"> quel homme pourrait bien exprimer les nuances, les diversités, les vari</w:t>
      </w:r>
      <w:r w:rsidRPr="00A15A16">
        <w:rPr>
          <w:lang w:eastAsia="fr-FR" w:bidi="fr-FR"/>
        </w:rPr>
        <w:t>a</w:t>
      </w:r>
      <w:r w:rsidRPr="00A15A16">
        <w:rPr>
          <w:lang w:eastAsia="fr-FR" w:bidi="fr-FR"/>
        </w:rPr>
        <w:t>tions de ces affections personnelles ou relatives dont la sotte vanité et l’intérêt sordide réunis et combinés sont le therm</w:t>
      </w:r>
      <w:r w:rsidRPr="00A15A16">
        <w:rPr>
          <w:lang w:eastAsia="fr-FR" w:bidi="fr-FR"/>
        </w:rPr>
        <w:t>o</w:t>
      </w:r>
      <w:r w:rsidRPr="00A15A16">
        <w:rPr>
          <w:lang w:eastAsia="fr-FR" w:bidi="fr-FR"/>
        </w:rPr>
        <w:t>mètre</w:t>
      </w:r>
      <w:r w:rsidRPr="00A15A16">
        <w:t> !</w:t>
      </w:r>
    </w:p>
    <w:p w:rsidR="0040571A" w:rsidRPr="00A15A16" w:rsidRDefault="0040571A" w:rsidP="0040571A">
      <w:pPr>
        <w:spacing w:before="120" w:after="120"/>
        <w:jc w:val="both"/>
      </w:pPr>
      <w:r w:rsidRPr="00A15A16">
        <w:rPr>
          <w:lang w:eastAsia="fr-FR" w:bidi="fr-FR"/>
        </w:rPr>
        <w:t>Il existe dans les colonies trois pouvoirs séparés et confondus, exercés par des hommes de différents états. Chacun de ces pouvoirs se croit indépendant</w:t>
      </w:r>
      <w:r w:rsidRPr="00A15A16">
        <w:t> ;</w:t>
      </w:r>
      <w:r w:rsidRPr="00A15A16">
        <w:rPr>
          <w:lang w:eastAsia="fr-FR" w:bidi="fr-FR"/>
        </w:rPr>
        <w:t xml:space="preserve"> et l’ambiguïté de la loi favorise cette prétention</w:t>
      </w:r>
      <w:r w:rsidRPr="00A15A16">
        <w:t> ;</w:t>
      </w:r>
      <w:r w:rsidRPr="00A15A16">
        <w:rPr>
          <w:lang w:eastAsia="fr-FR" w:bidi="fr-FR"/>
        </w:rPr>
        <w:t xml:space="preserve"> elle a l’air d’attribuer la surveillance universelle au gouverneur gén</w:t>
      </w:r>
      <w:r w:rsidRPr="00A15A16">
        <w:rPr>
          <w:lang w:eastAsia="fr-FR" w:bidi="fr-FR"/>
        </w:rPr>
        <w:t>é</w:t>
      </w:r>
      <w:r w:rsidRPr="00A15A16">
        <w:rPr>
          <w:lang w:eastAsia="fr-FR" w:bidi="fr-FR"/>
        </w:rPr>
        <w:t>ral. Tel est l’esprit de la législation e</w:t>
      </w:r>
      <w:r w:rsidRPr="00A15A16">
        <w:rPr>
          <w:lang w:eastAsia="fr-FR" w:bidi="fr-FR"/>
        </w:rPr>
        <w:t>n</w:t>
      </w:r>
      <w:r w:rsidRPr="00A15A16">
        <w:rPr>
          <w:lang w:eastAsia="fr-FR" w:bidi="fr-FR"/>
        </w:rPr>
        <w:t>tière</w:t>
      </w:r>
      <w:r w:rsidRPr="00A15A16">
        <w:t> :</w:t>
      </w:r>
      <w:r w:rsidRPr="00A15A16">
        <w:rPr>
          <w:lang w:eastAsia="fr-FR" w:bidi="fr-FR"/>
        </w:rPr>
        <w:t xml:space="preserve"> mais cette prépondérance n’est formellement exprimée dans l’article 27 de l’ordonnance concernant le gouvernement civil, que pour les deux articles qui pr</w:t>
      </w:r>
      <w:r w:rsidRPr="00A15A16">
        <w:rPr>
          <w:lang w:eastAsia="fr-FR" w:bidi="fr-FR"/>
        </w:rPr>
        <w:t>é</w:t>
      </w:r>
      <w:r w:rsidRPr="00A15A16">
        <w:rPr>
          <w:lang w:eastAsia="fr-FR" w:bidi="fr-FR"/>
        </w:rPr>
        <w:t>cèdent</w:t>
      </w:r>
      <w:r w:rsidRPr="00A15A16">
        <w:t> ;</w:t>
      </w:r>
      <w:r w:rsidRPr="00A15A16">
        <w:rPr>
          <w:lang w:eastAsia="fr-FR" w:bidi="fr-FR"/>
        </w:rPr>
        <w:t xml:space="preserve"> elles restent sur les autres dans un état</w:t>
      </w:r>
      <w:r>
        <w:rPr>
          <w:lang w:eastAsia="fr-FR" w:bidi="fr-FR"/>
        </w:rPr>
        <w:t xml:space="preserve"> </w:t>
      </w:r>
      <w:r>
        <w:t xml:space="preserve">[268] </w:t>
      </w:r>
      <w:r w:rsidRPr="00A15A16">
        <w:rPr>
          <w:lang w:eastAsia="fr-FR" w:bidi="fr-FR"/>
        </w:rPr>
        <w:t>d’incertitude lit</w:t>
      </w:r>
      <w:r w:rsidRPr="00A15A16">
        <w:rPr>
          <w:lang w:eastAsia="fr-FR" w:bidi="fr-FR"/>
        </w:rPr>
        <w:t>i</w:t>
      </w:r>
      <w:r w:rsidRPr="00A15A16">
        <w:rPr>
          <w:lang w:eastAsia="fr-FR" w:bidi="fr-FR"/>
        </w:rPr>
        <w:t>gieuse et funeste</w:t>
      </w:r>
      <w:r w:rsidRPr="00A15A16">
        <w:t> ;</w:t>
      </w:r>
      <w:r w:rsidRPr="00A15A16">
        <w:rPr>
          <w:lang w:eastAsia="fr-FR" w:bidi="fr-FR"/>
        </w:rPr>
        <w:t xml:space="preserve"> il n’y a pas de sur-arbitre, et les prétentions respe</w:t>
      </w:r>
      <w:r w:rsidRPr="00A15A16">
        <w:rPr>
          <w:lang w:eastAsia="fr-FR" w:bidi="fr-FR"/>
        </w:rPr>
        <w:t>c</w:t>
      </w:r>
      <w:r w:rsidRPr="00A15A16">
        <w:rPr>
          <w:lang w:eastAsia="fr-FR" w:bidi="fr-FR"/>
        </w:rPr>
        <w:t>tives s’exaltent d’autant.</w:t>
      </w:r>
    </w:p>
    <w:p w:rsidR="0040571A" w:rsidRPr="00A15A16" w:rsidRDefault="0040571A" w:rsidP="0040571A">
      <w:pPr>
        <w:spacing w:before="120" w:after="120"/>
        <w:jc w:val="both"/>
        <w:rPr>
          <w:lang w:eastAsia="fr-FR" w:bidi="fr-FR"/>
        </w:rPr>
      </w:pPr>
      <w:r w:rsidRPr="00A15A16">
        <w:rPr>
          <w:lang w:eastAsia="fr-FR" w:bidi="fr-FR"/>
        </w:rPr>
        <w:t>Telle est la législation des colonies. Il serait d’un ennui mortel d’en faire et d’en supporter l’analyse suivie</w:t>
      </w:r>
      <w:r w:rsidRPr="00A15A16">
        <w:t> :</w:t>
      </w:r>
      <w:r w:rsidRPr="00A15A16">
        <w:rPr>
          <w:lang w:eastAsia="fr-FR" w:bidi="fr-FR"/>
        </w:rPr>
        <w:t xml:space="preserve"> cette esquisse suffira à tout lecteur.</w:t>
      </w:r>
    </w:p>
    <w:p w:rsidR="0040571A" w:rsidRPr="00A15A16" w:rsidRDefault="0040571A" w:rsidP="0040571A">
      <w:pPr>
        <w:spacing w:before="120" w:after="120"/>
        <w:jc w:val="both"/>
      </w:pPr>
      <w:r w:rsidRPr="00A15A16">
        <w:rPr>
          <w:lang w:eastAsia="fr-FR" w:bidi="fr-FR"/>
        </w:rPr>
        <w:t>L’esprit résiste à sa perception en parcourant ces lois diverses, ce n’est qu’en se repliant sur l’objet qu’il est forcé d’avouer et de reco</w:t>
      </w:r>
      <w:r w:rsidRPr="00A15A16">
        <w:rPr>
          <w:lang w:eastAsia="fr-FR" w:bidi="fr-FR"/>
        </w:rPr>
        <w:t>n</w:t>
      </w:r>
      <w:r w:rsidRPr="00A15A16">
        <w:rPr>
          <w:lang w:eastAsia="fr-FR" w:bidi="fr-FR"/>
        </w:rPr>
        <w:t>naître les contradi</w:t>
      </w:r>
      <w:r w:rsidRPr="00A15A16">
        <w:rPr>
          <w:lang w:eastAsia="fr-FR" w:bidi="fr-FR"/>
        </w:rPr>
        <w:t>c</w:t>
      </w:r>
      <w:r w:rsidRPr="00A15A16">
        <w:rPr>
          <w:lang w:eastAsia="fr-FR" w:bidi="fr-FR"/>
        </w:rPr>
        <w:t>tions littérales, morales et métaphysiques qu’elles renferment.</w:t>
      </w:r>
    </w:p>
    <w:p w:rsidR="0040571A" w:rsidRPr="00A15A16" w:rsidRDefault="0040571A" w:rsidP="0040571A">
      <w:pPr>
        <w:spacing w:before="120" w:after="120"/>
        <w:jc w:val="both"/>
      </w:pPr>
      <w:r w:rsidRPr="00A15A16">
        <w:rPr>
          <w:lang w:eastAsia="fr-FR" w:bidi="fr-FR"/>
        </w:rPr>
        <w:t>En fait de ces contradictions partout renaissantes, que n’aurions-nous pas à dire sur les lois prohibitives</w:t>
      </w:r>
      <w:r>
        <w:rPr>
          <w:lang w:eastAsia="fr-FR" w:bidi="fr-FR"/>
        </w:rPr>
        <w:t> </w:t>
      </w:r>
      <w:r>
        <w:rPr>
          <w:rStyle w:val="Appelnotedebasdep"/>
          <w:lang w:eastAsia="fr-FR" w:bidi="fr-FR"/>
        </w:rPr>
        <w:footnoteReference w:id="309"/>
      </w:r>
      <w:r w:rsidRPr="00A15A16">
        <w:rPr>
          <w:lang w:eastAsia="fr-FR" w:bidi="fr-FR"/>
        </w:rPr>
        <w:t xml:space="preserve"> dans nos</w:t>
      </w:r>
      <w:r>
        <w:rPr>
          <w:lang w:eastAsia="fr-FR" w:bidi="fr-FR"/>
        </w:rPr>
        <w:t xml:space="preserve"> </w:t>
      </w:r>
      <w:r>
        <w:t xml:space="preserve">[269] </w:t>
      </w:r>
      <w:r w:rsidRPr="00A15A16">
        <w:rPr>
          <w:lang w:eastAsia="fr-FR" w:bidi="fr-FR"/>
        </w:rPr>
        <w:t>colonies, toujours maintenues et violées sans cesse par une tolérance nécessa</w:t>
      </w:r>
      <w:r w:rsidRPr="00A15A16">
        <w:rPr>
          <w:lang w:eastAsia="fr-FR" w:bidi="fr-FR"/>
        </w:rPr>
        <w:t>i</w:t>
      </w:r>
      <w:r w:rsidRPr="00A15A16">
        <w:rPr>
          <w:lang w:eastAsia="fr-FR" w:bidi="fr-FR"/>
        </w:rPr>
        <w:t>re</w:t>
      </w:r>
      <w:r w:rsidRPr="00A15A16">
        <w:t> ?</w:t>
      </w:r>
    </w:p>
    <w:p w:rsidR="0040571A" w:rsidRPr="00A15A16" w:rsidRDefault="0040571A" w:rsidP="0040571A">
      <w:pPr>
        <w:spacing w:before="120" w:after="120"/>
        <w:jc w:val="both"/>
      </w:pPr>
      <w:r w:rsidRPr="00A15A16">
        <w:rPr>
          <w:lang w:eastAsia="fr-FR" w:bidi="fr-FR"/>
        </w:rPr>
        <w:t>Comment concilier la loi positive qui défend aux gouverneurs g</w:t>
      </w:r>
      <w:r w:rsidRPr="00A15A16">
        <w:rPr>
          <w:lang w:eastAsia="fr-FR" w:bidi="fr-FR"/>
        </w:rPr>
        <w:t>é</w:t>
      </w:r>
      <w:r w:rsidRPr="00A15A16">
        <w:rPr>
          <w:lang w:eastAsia="fr-FR" w:bidi="fr-FR"/>
        </w:rPr>
        <w:t xml:space="preserve">néraux de </w:t>
      </w:r>
      <w:r w:rsidRPr="00333D61">
        <w:rPr>
          <w:i/>
        </w:rPr>
        <w:t>s’entremettre directement ou indirectement dans toute a</w:t>
      </w:r>
      <w:r w:rsidRPr="00333D61">
        <w:rPr>
          <w:i/>
        </w:rPr>
        <w:t>f</w:t>
      </w:r>
      <w:r w:rsidRPr="00333D61">
        <w:rPr>
          <w:i/>
        </w:rPr>
        <w:t>faire contentieuse entre particuliers</w:t>
      </w:r>
      <w:r w:rsidRPr="00A15A16">
        <w:t>,</w:t>
      </w:r>
      <w:r w:rsidRPr="00A15A16">
        <w:rPr>
          <w:lang w:eastAsia="fr-FR" w:bidi="fr-FR"/>
        </w:rPr>
        <w:t xml:space="preserve"> avec les ordres que les ministres leur adressent constamment, qui entrent même dans leurs instru</w:t>
      </w:r>
      <w:r w:rsidRPr="00A15A16">
        <w:rPr>
          <w:lang w:eastAsia="fr-FR" w:bidi="fr-FR"/>
        </w:rPr>
        <w:t>c</w:t>
      </w:r>
      <w:r w:rsidRPr="00A15A16">
        <w:rPr>
          <w:lang w:eastAsia="fr-FR" w:bidi="fr-FR"/>
        </w:rPr>
        <w:t>tions, de faire payer d’autorité ce qui est dû par les habitants aux n</w:t>
      </w:r>
      <w:r w:rsidRPr="00A15A16">
        <w:rPr>
          <w:lang w:eastAsia="fr-FR" w:bidi="fr-FR"/>
        </w:rPr>
        <w:t>é</w:t>
      </w:r>
      <w:r w:rsidRPr="00A15A16">
        <w:rPr>
          <w:lang w:eastAsia="fr-FR" w:bidi="fr-FR"/>
        </w:rPr>
        <w:t>gociants du royaume</w:t>
      </w:r>
      <w:r w:rsidRPr="00A15A16">
        <w:t> ?</w:t>
      </w:r>
    </w:p>
    <w:p w:rsidR="0040571A" w:rsidRPr="00A15A16" w:rsidRDefault="0040571A" w:rsidP="0040571A">
      <w:pPr>
        <w:spacing w:before="120" w:after="120"/>
        <w:jc w:val="both"/>
      </w:pPr>
      <w:r w:rsidRPr="00A15A16">
        <w:rPr>
          <w:lang w:eastAsia="fr-FR" w:bidi="fr-FR"/>
        </w:rPr>
        <w:t>Dans nos lois ou hors de nos lois, il existe des arrêts d’attribution décernés par le Conseil, qui enlèvent quelquefois aux tribunaux établis une partie de leur jur</w:t>
      </w:r>
      <w:r w:rsidRPr="00A15A16">
        <w:rPr>
          <w:lang w:eastAsia="fr-FR" w:bidi="fr-FR"/>
        </w:rPr>
        <w:t>i</w:t>
      </w:r>
      <w:r w:rsidRPr="00A15A16">
        <w:rPr>
          <w:lang w:eastAsia="fr-FR" w:bidi="fr-FR"/>
        </w:rPr>
        <w:t>diction.</w:t>
      </w:r>
    </w:p>
    <w:p w:rsidR="0040571A" w:rsidRPr="00A15A16" w:rsidRDefault="0040571A" w:rsidP="0040571A">
      <w:pPr>
        <w:spacing w:before="120" w:after="120"/>
        <w:jc w:val="both"/>
      </w:pPr>
      <w:r w:rsidRPr="00A15A16">
        <w:rPr>
          <w:lang w:eastAsia="fr-FR" w:bidi="fr-FR"/>
        </w:rPr>
        <w:t>Ces arrêts ont une forme ou au moins une apparence de forme l</w:t>
      </w:r>
      <w:r w:rsidRPr="00A15A16">
        <w:rPr>
          <w:lang w:eastAsia="fr-FR" w:bidi="fr-FR"/>
        </w:rPr>
        <w:t>é</w:t>
      </w:r>
      <w:r w:rsidRPr="00A15A16">
        <w:rPr>
          <w:lang w:eastAsia="fr-FR" w:bidi="fr-FR"/>
        </w:rPr>
        <w:t>gale.</w:t>
      </w:r>
    </w:p>
    <w:p w:rsidR="0040571A" w:rsidRDefault="0040571A" w:rsidP="0040571A">
      <w:pPr>
        <w:spacing w:before="120" w:after="120"/>
        <w:jc w:val="both"/>
        <w:rPr>
          <w:lang w:eastAsia="fr-FR" w:bidi="fr-FR"/>
        </w:rPr>
      </w:pPr>
      <w:r w:rsidRPr="00A15A16">
        <w:rPr>
          <w:lang w:eastAsia="fr-FR" w:bidi="fr-FR"/>
        </w:rPr>
        <w:t>Mais dans les colonies, il s’établit insensiblement un arbitraire qui effraye</w:t>
      </w:r>
      <w:r w:rsidRPr="00A15A16">
        <w:t> ;</w:t>
      </w:r>
      <w:r w:rsidRPr="00A15A16">
        <w:rPr>
          <w:lang w:eastAsia="fr-FR" w:bidi="fr-FR"/>
        </w:rPr>
        <w:t xml:space="preserve"> et il arrive que le gouverneur général, homme juste dans son cœur, mais peu versé dans la connaissance de notre droit public, est circonvenu, sans s’en ape</w:t>
      </w:r>
      <w:r w:rsidRPr="00A15A16">
        <w:rPr>
          <w:lang w:eastAsia="fr-FR" w:bidi="fr-FR"/>
        </w:rPr>
        <w:t>r</w:t>
      </w:r>
      <w:r w:rsidRPr="00A15A16">
        <w:rPr>
          <w:lang w:eastAsia="fr-FR" w:bidi="fr-FR"/>
        </w:rPr>
        <w:t>cevoir, et devient par là très capable de commettre des injust</w:t>
      </w:r>
      <w:r w:rsidRPr="00A15A16">
        <w:rPr>
          <w:lang w:eastAsia="fr-FR" w:bidi="fr-FR"/>
        </w:rPr>
        <w:t>i</w:t>
      </w:r>
      <w:r w:rsidRPr="00A15A16">
        <w:rPr>
          <w:lang w:eastAsia="fr-FR" w:bidi="fr-FR"/>
        </w:rPr>
        <w:t>ces criantes.</w:t>
      </w:r>
    </w:p>
    <w:p w:rsidR="0040571A" w:rsidRPr="00A15A16" w:rsidRDefault="0040571A" w:rsidP="0040571A">
      <w:pPr>
        <w:spacing w:before="120" w:after="120"/>
        <w:jc w:val="both"/>
      </w:pPr>
      <w:r>
        <w:t>[270]</w:t>
      </w:r>
    </w:p>
    <w:p w:rsidR="0040571A" w:rsidRPr="00A15A16" w:rsidRDefault="0040571A" w:rsidP="0040571A">
      <w:pPr>
        <w:spacing w:before="120" w:after="120"/>
        <w:jc w:val="both"/>
      </w:pPr>
      <w:r w:rsidRPr="00A15A16">
        <w:rPr>
          <w:lang w:eastAsia="fr-FR" w:bidi="fr-FR"/>
        </w:rPr>
        <w:t>Eh</w:t>
      </w:r>
      <w:r w:rsidRPr="00A15A16">
        <w:t> !</w:t>
      </w:r>
      <w:r w:rsidRPr="00A15A16">
        <w:rPr>
          <w:lang w:eastAsia="fr-FR" w:bidi="fr-FR"/>
        </w:rPr>
        <w:t xml:space="preserve"> pourquoi, dans des pays où tout est marchandise, ne pas ét</w:t>
      </w:r>
      <w:r w:rsidRPr="00A15A16">
        <w:rPr>
          <w:lang w:eastAsia="fr-FR" w:bidi="fr-FR"/>
        </w:rPr>
        <w:t>a</w:t>
      </w:r>
      <w:r w:rsidRPr="00A15A16">
        <w:rPr>
          <w:lang w:eastAsia="fr-FR" w:bidi="fr-FR"/>
        </w:rPr>
        <w:t>blir une jur</w:t>
      </w:r>
      <w:r w:rsidRPr="00A15A16">
        <w:rPr>
          <w:lang w:eastAsia="fr-FR" w:bidi="fr-FR"/>
        </w:rPr>
        <w:t>i</w:t>
      </w:r>
      <w:r w:rsidRPr="00A15A16">
        <w:rPr>
          <w:lang w:eastAsia="fr-FR" w:bidi="fr-FR"/>
        </w:rPr>
        <w:t>diction consulaire qui juge sommairement tout ce qui est du fait du co</w:t>
      </w:r>
      <w:r w:rsidRPr="00A15A16">
        <w:rPr>
          <w:lang w:eastAsia="fr-FR" w:bidi="fr-FR"/>
        </w:rPr>
        <w:t>m</w:t>
      </w:r>
      <w:r w:rsidRPr="00A15A16">
        <w:rPr>
          <w:lang w:eastAsia="fr-FR" w:bidi="fr-FR"/>
        </w:rPr>
        <w:t>merce</w:t>
      </w:r>
      <w:r w:rsidRPr="00A15A16">
        <w:t> ?</w:t>
      </w:r>
    </w:p>
    <w:p w:rsidR="0040571A" w:rsidRPr="00A15A16" w:rsidRDefault="0040571A" w:rsidP="0040571A">
      <w:pPr>
        <w:spacing w:before="120" w:after="120"/>
        <w:jc w:val="both"/>
      </w:pPr>
      <w:r w:rsidRPr="00A15A16">
        <w:rPr>
          <w:lang w:eastAsia="fr-FR" w:bidi="fr-FR"/>
        </w:rPr>
        <w:t>Eh</w:t>
      </w:r>
      <w:r w:rsidRPr="00A15A16">
        <w:t> !</w:t>
      </w:r>
      <w:r w:rsidRPr="00A15A16">
        <w:rPr>
          <w:lang w:eastAsia="fr-FR" w:bidi="fr-FR"/>
        </w:rPr>
        <w:t xml:space="preserve"> depuis quand, parmi nous, un homme de guerre est-il en m</w:t>
      </w:r>
      <w:r w:rsidRPr="00A15A16">
        <w:rPr>
          <w:lang w:eastAsia="fr-FR" w:bidi="fr-FR"/>
        </w:rPr>
        <w:t>ê</w:t>
      </w:r>
      <w:r w:rsidRPr="00A15A16">
        <w:rPr>
          <w:lang w:eastAsia="fr-FR" w:bidi="fr-FR"/>
        </w:rPr>
        <w:t>me temps un jurisconsulte</w:t>
      </w:r>
      <w:r w:rsidRPr="00A15A16">
        <w:t> ?</w:t>
      </w:r>
      <w:r w:rsidRPr="00A15A16">
        <w:rPr>
          <w:lang w:eastAsia="fr-FR" w:bidi="fr-FR"/>
        </w:rPr>
        <w:t xml:space="preserve"> L’histoire nous dit cela des Grecs et des Romains</w:t>
      </w:r>
      <w:r w:rsidRPr="00A15A16">
        <w:t> :</w:t>
      </w:r>
      <w:r w:rsidRPr="00A15A16">
        <w:rPr>
          <w:lang w:eastAsia="fr-FR" w:bidi="fr-FR"/>
        </w:rPr>
        <w:t xml:space="preserve"> je ne crois aux ambidextres qu’en fait d’escrime.</w:t>
      </w:r>
    </w:p>
    <w:p w:rsidR="0040571A" w:rsidRPr="00A15A16" w:rsidRDefault="0040571A" w:rsidP="0040571A">
      <w:pPr>
        <w:spacing w:before="120" w:after="120"/>
        <w:jc w:val="both"/>
      </w:pPr>
      <w:r w:rsidRPr="00A15A16">
        <w:rPr>
          <w:lang w:eastAsia="fr-FR" w:bidi="fr-FR"/>
        </w:rPr>
        <w:t>Dans nos anciennes colonies, nos pères, moins éclairés que nous, établirent solidement l’ordre intérieur.</w:t>
      </w:r>
    </w:p>
    <w:p w:rsidR="0040571A" w:rsidRPr="00A15A16" w:rsidRDefault="0040571A" w:rsidP="0040571A">
      <w:pPr>
        <w:spacing w:before="120" w:after="120"/>
        <w:jc w:val="both"/>
      </w:pPr>
      <w:r w:rsidRPr="00A15A16">
        <w:rPr>
          <w:lang w:eastAsia="fr-FR" w:bidi="fr-FR"/>
        </w:rPr>
        <w:t>Deux degrés de juridiction assurent l’état des citoyens.</w:t>
      </w:r>
    </w:p>
    <w:p w:rsidR="0040571A" w:rsidRPr="00A15A16" w:rsidRDefault="0040571A" w:rsidP="0040571A">
      <w:pPr>
        <w:spacing w:before="120" w:after="120"/>
        <w:jc w:val="both"/>
      </w:pPr>
      <w:r w:rsidRPr="00A15A16">
        <w:rPr>
          <w:lang w:eastAsia="fr-FR" w:bidi="fr-FR"/>
        </w:rPr>
        <w:t>Un tribunal sous le grand amiral de France fut constitué comme dans les ports du royaume pour la sûreté de la navigation et du co</w:t>
      </w:r>
      <w:r w:rsidRPr="00A15A16">
        <w:rPr>
          <w:lang w:eastAsia="fr-FR" w:bidi="fr-FR"/>
        </w:rPr>
        <w:t>m</w:t>
      </w:r>
      <w:r w:rsidRPr="00A15A16">
        <w:rPr>
          <w:lang w:eastAsia="fr-FR" w:bidi="fr-FR"/>
        </w:rPr>
        <w:t>merce maritime.</w:t>
      </w:r>
    </w:p>
    <w:p w:rsidR="0040571A" w:rsidRPr="00A15A16" w:rsidRDefault="0040571A" w:rsidP="0040571A">
      <w:pPr>
        <w:spacing w:before="120" w:after="120"/>
        <w:jc w:val="both"/>
      </w:pPr>
      <w:r w:rsidRPr="00A15A16">
        <w:rPr>
          <w:lang w:eastAsia="fr-FR" w:bidi="fr-FR"/>
        </w:rPr>
        <w:t>Il n’a manqué à cet ordre public qu’une juridiction consulaire.</w:t>
      </w:r>
    </w:p>
    <w:p w:rsidR="0040571A" w:rsidRDefault="0040571A" w:rsidP="0040571A">
      <w:pPr>
        <w:spacing w:before="120" w:after="120"/>
        <w:jc w:val="both"/>
        <w:rPr>
          <w:lang w:eastAsia="fr-FR" w:bidi="fr-FR"/>
        </w:rPr>
      </w:pPr>
      <w:r w:rsidRPr="00A15A16">
        <w:rPr>
          <w:lang w:eastAsia="fr-FR" w:bidi="fr-FR"/>
        </w:rPr>
        <w:t>Mais nous avons vu créer en 1766, des conseils supérieurs pour j</w:t>
      </w:r>
      <w:r w:rsidRPr="00A15A16">
        <w:rPr>
          <w:lang w:eastAsia="fr-FR" w:bidi="fr-FR"/>
        </w:rPr>
        <w:t>u</w:t>
      </w:r>
      <w:r w:rsidRPr="00A15A16">
        <w:rPr>
          <w:lang w:eastAsia="fr-FR" w:bidi="fr-FR"/>
        </w:rPr>
        <w:t>ger au c</w:t>
      </w:r>
      <w:r w:rsidRPr="00A15A16">
        <w:rPr>
          <w:lang w:eastAsia="fr-FR" w:bidi="fr-FR"/>
        </w:rPr>
        <w:t>i</w:t>
      </w:r>
      <w:r w:rsidRPr="00A15A16">
        <w:rPr>
          <w:lang w:eastAsia="fr-FR" w:bidi="fr-FR"/>
        </w:rPr>
        <w:t>vil et au criminel, en première instance et en dernier ressort, pour faire en même temps les fonctions du siège que nous appelons l’Amirauté, et celle de la juridi</w:t>
      </w:r>
      <w:r w:rsidRPr="00A15A16">
        <w:rPr>
          <w:lang w:eastAsia="fr-FR" w:bidi="fr-FR"/>
        </w:rPr>
        <w:t>c</w:t>
      </w:r>
      <w:r w:rsidRPr="00A15A16">
        <w:rPr>
          <w:lang w:eastAsia="fr-FR" w:bidi="fr-FR"/>
        </w:rPr>
        <w:t>tion consulaire</w:t>
      </w:r>
      <w:r>
        <w:rPr>
          <w:rStyle w:val="Appelnotedebasdep"/>
          <w:lang w:eastAsia="fr-FR" w:bidi="fr-FR"/>
        </w:rPr>
        <w:footnoteReference w:id="310"/>
      </w:r>
      <w:r w:rsidRPr="00A15A16">
        <w:rPr>
          <w:lang w:eastAsia="fr-FR" w:bidi="fr-FR"/>
        </w:rPr>
        <w:t>.</w:t>
      </w:r>
    </w:p>
    <w:p w:rsidR="0040571A" w:rsidRPr="00A15A16" w:rsidRDefault="0040571A" w:rsidP="0040571A">
      <w:pPr>
        <w:spacing w:before="120" w:after="120"/>
        <w:jc w:val="both"/>
      </w:pPr>
      <w:r>
        <w:t>[271]</w:t>
      </w:r>
    </w:p>
    <w:p w:rsidR="0040571A" w:rsidRPr="00A15A16" w:rsidRDefault="0040571A" w:rsidP="0040571A">
      <w:pPr>
        <w:spacing w:before="120" w:after="120"/>
        <w:jc w:val="both"/>
      </w:pPr>
      <w:r w:rsidRPr="00A15A16">
        <w:rPr>
          <w:lang w:eastAsia="fr-FR" w:bidi="fr-FR"/>
        </w:rPr>
        <w:t>Rien n’est si monstrueux en législation.</w:t>
      </w:r>
    </w:p>
    <w:p w:rsidR="0040571A" w:rsidRPr="00A15A16" w:rsidRDefault="0040571A" w:rsidP="0040571A">
      <w:pPr>
        <w:spacing w:before="120" w:after="120"/>
        <w:jc w:val="both"/>
      </w:pPr>
      <w:r w:rsidRPr="00A15A16">
        <w:rPr>
          <w:lang w:eastAsia="fr-FR" w:bidi="fr-FR"/>
        </w:rPr>
        <w:t xml:space="preserve">Ajoutons, pour rendre la chose plus touchante, que la plupart des membres de ces compagnies étaient de ces hommes que la loi appelle </w:t>
      </w:r>
      <w:r w:rsidRPr="00A15A16">
        <w:t>gens ignares</w:t>
      </w:r>
      <w:r w:rsidRPr="00A15A16">
        <w:rPr>
          <w:lang w:eastAsia="fr-FR" w:bidi="fr-FR"/>
        </w:rPr>
        <w:t xml:space="preserve"> et non </w:t>
      </w:r>
      <w:r w:rsidRPr="00A15A16">
        <w:t>le</w:t>
      </w:r>
      <w:r w:rsidRPr="00A15A16">
        <w:t>t</w:t>
      </w:r>
      <w:r w:rsidRPr="00A15A16">
        <w:t>trés,</w:t>
      </w:r>
      <w:r w:rsidRPr="00A15A16">
        <w:rPr>
          <w:lang w:eastAsia="fr-FR" w:bidi="fr-FR"/>
        </w:rPr>
        <w:t xml:space="preserve"> mais encore le service du Roi n’aurait-il pas été ruiné, s’ils n’avaient été que cela.</w:t>
      </w:r>
    </w:p>
    <w:p w:rsidR="0040571A" w:rsidRPr="00A15A16" w:rsidRDefault="0040571A" w:rsidP="0040571A">
      <w:pPr>
        <w:spacing w:before="120" w:after="120"/>
        <w:jc w:val="both"/>
      </w:pPr>
      <w:r w:rsidRPr="00A15A16">
        <w:rPr>
          <w:lang w:eastAsia="fr-FR" w:bidi="fr-FR"/>
        </w:rPr>
        <w:t>La valeur numéraire des espèces d’or et d’argent augmente de mo</w:t>
      </w:r>
      <w:r w:rsidRPr="00A15A16">
        <w:rPr>
          <w:lang w:eastAsia="fr-FR" w:bidi="fr-FR"/>
        </w:rPr>
        <w:t>i</w:t>
      </w:r>
      <w:r w:rsidRPr="00A15A16">
        <w:rPr>
          <w:lang w:eastAsia="fr-FR" w:bidi="fr-FR"/>
        </w:rPr>
        <w:t>tié en sus dans nos colonies de l’Amérique.</w:t>
      </w:r>
    </w:p>
    <w:p w:rsidR="0040571A" w:rsidRPr="00A15A16" w:rsidRDefault="0040571A" w:rsidP="0040571A">
      <w:pPr>
        <w:spacing w:before="120" w:after="120"/>
        <w:jc w:val="both"/>
      </w:pPr>
      <w:r w:rsidRPr="00A15A16">
        <w:rPr>
          <w:lang w:eastAsia="fr-FR" w:bidi="fr-FR"/>
        </w:rPr>
        <w:t>Aux îles de France et de Bourbon elles diminuaient à peu près d’un tiers du temps de la Compagnie des Indes.</w:t>
      </w:r>
    </w:p>
    <w:p w:rsidR="0040571A" w:rsidRPr="00A15A16" w:rsidRDefault="0040571A" w:rsidP="0040571A">
      <w:pPr>
        <w:spacing w:before="120" w:after="120"/>
        <w:jc w:val="both"/>
      </w:pPr>
      <w:r w:rsidRPr="00A15A16">
        <w:rPr>
          <w:lang w:eastAsia="fr-FR" w:bidi="fr-FR"/>
        </w:rPr>
        <w:t>Ces inégalités ne présentent à l’esprit que des opérations prop</w:t>
      </w:r>
      <w:r w:rsidRPr="00A15A16">
        <w:rPr>
          <w:lang w:eastAsia="fr-FR" w:bidi="fr-FR"/>
        </w:rPr>
        <w:t>o</w:t>
      </w:r>
      <w:r w:rsidRPr="00A15A16">
        <w:rPr>
          <w:lang w:eastAsia="fr-FR" w:bidi="fr-FR"/>
        </w:rPr>
        <w:t>sées, ordo</w:t>
      </w:r>
      <w:r w:rsidRPr="00A15A16">
        <w:rPr>
          <w:lang w:eastAsia="fr-FR" w:bidi="fr-FR"/>
        </w:rPr>
        <w:t>n</w:t>
      </w:r>
      <w:r w:rsidRPr="00A15A16">
        <w:rPr>
          <w:lang w:eastAsia="fr-FR" w:bidi="fr-FR"/>
        </w:rPr>
        <w:t>nées et perpétuées sans intelligence, comme si les valeurs numéraires, toujours arbitraires, ne prenaient pas leur niveau le le</w:t>
      </w:r>
      <w:r w:rsidRPr="00A15A16">
        <w:rPr>
          <w:lang w:eastAsia="fr-FR" w:bidi="fr-FR"/>
        </w:rPr>
        <w:t>n</w:t>
      </w:r>
      <w:r w:rsidRPr="00A15A16">
        <w:rPr>
          <w:lang w:eastAsia="fr-FR" w:bidi="fr-FR"/>
        </w:rPr>
        <w:t>demain du jour qu’elles sont fixées.</w:t>
      </w:r>
    </w:p>
    <w:p w:rsidR="0040571A" w:rsidRPr="00A15A16" w:rsidRDefault="0040571A" w:rsidP="0040571A">
      <w:pPr>
        <w:spacing w:before="120" w:after="120"/>
        <w:jc w:val="both"/>
      </w:pPr>
      <w:r w:rsidRPr="00A15A16">
        <w:rPr>
          <w:lang w:eastAsia="fr-FR" w:bidi="fr-FR"/>
        </w:rPr>
        <w:t>Dans une nation très éclairée (peut-être trop) comment l’esprit dont elle abonde a-t-il pu glisser si longtemps sur de telles inconséque</w:t>
      </w:r>
      <w:r w:rsidRPr="00A15A16">
        <w:rPr>
          <w:lang w:eastAsia="fr-FR" w:bidi="fr-FR"/>
        </w:rPr>
        <w:t>n</w:t>
      </w:r>
      <w:r w:rsidRPr="00A15A16">
        <w:rPr>
          <w:lang w:eastAsia="fr-FR" w:bidi="fr-FR"/>
        </w:rPr>
        <w:t>ces</w:t>
      </w:r>
      <w:r w:rsidRPr="00A15A16">
        <w:t> ?</w:t>
      </w:r>
    </w:p>
    <w:p w:rsidR="0040571A" w:rsidRPr="00A15A16" w:rsidRDefault="0040571A" w:rsidP="0040571A">
      <w:pPr>
        <w:spacing w:before="120" w:after="120"/>
        <w:jc w:val="both"/>
      </w:pPr>
      <w:r w:rsidRPr="00A15A16">
        <w:rPr>
          <w:lang w:eastAsia="fr-FR" w:bidi="fr-FR"/>
        </w:rPr>
        <w:t>À la rétrocession des îles de France et de Bourbon, le Souverain voulut exe</w:t>
      </w:r>
      <w:r w:rsidRPr="00A15A16">
        <w:rPr>
          <w:lang w:eastAsia="fr-FR" w:bidi="fr-FR"/>
        </w:rPr>
        <w:t>r</w:t>
      </w:r>
      <w:r w:rsidRPr="00A15A16">
        <w:rPr>
          <w:lang w:eastAsia="fr-FR" w:bidi="fr-FR"/>
        </w:rPr>
        <w:t>cer son action avec des espèces d’or et d’argent, qui furent mises dans la circul</w:t>
      </w:r>
      <w:r w:rsidRPr="00A15A16">
        <w:rPr>
          <w:lang w:eastAsia="fr-FR" w:bidi="fr-FR"/>
        </w:rPr>
        <w:t>a</w:t>
      </w:r>
      <w:r w:rsidRPr="00A15A16">
        <w:rPr>
          <w:lang w:eastAsia="fr-FR" w:bidi="fr-FR"/>
        </w:rPr>
        <w:t>tion à la place du papier-monnaie établi autrefois par la Compagnie des Indes mais pe</w:t>
      </w:r>
      <w:r w:rsidRPr="00A15A16">
        <w:rPr>
          <w:lang w:eastAsia="fr-FR" w:bidi="fr-FR"/>
        </w:rPr>
        <w:t>r</w:t>
      </w:r>
      <w:r w:rsidRPr="00A15A16">
        <w:rPr>
          <w:lang w:eastAsia="fr-FR" w:bidi="fr-FR"/>
        </w:rPr>
        <w:t>sonne encore, n’a su m’expliquer pourquoi il avait été trouvé utile ou nécessaire de subst</w:t>
      </w:r>
      <w:r w:rsidRPr="00A15A16">
        <w:rPr>
          <w:lang w:eastAsia="fr-FR" w:bidi="fr-FR"/>
        </w:rPr>
        <w:t>i</w:t>
      </w:r>
      <w:r w:rsidRPr="00A15A16">
        <w:rPr>
          <w:lang w:eastAsia="fr-FR" w:bidi="fr-FR"/>
        </w:rPr>
        <w:t>tuer dans ces colonies la monnaie d’Espagne à la monnaie française.</w:t>
      </w:r>
    </w:p>
    <w:p w:rsidR="0040571A" w:rsidRPr="00A15A16" w:rsidRDefault="0040571A" w:rsidP="0040571A">
      <w:pPr>
        <w:spacing w:before="120" w:after="120"/>
        <w:jc w:val="both"/>
      </w:pPr>
      <w:r w:rsidRPr="00A15A16">
        <w:rPr>
          <w:lang w:eastAsia="fr-FR" w:bidi="fr-FR"/>
        </w:rPr>
        <w:t>Si c’est l’appât d’un petit bénéfice dans le change, cet attrait n’est pas digne du gouvernement d’une grande nation</w:t>
      </w:r>
      <w:r>
        <w:rPr>
          <w:lang w:eastAsia="fr-FR" w:bidi="fr-FR"/>
        </w:rPr>
        <w:t xml:space="preserve"> </w:t>
      </w:r>
      <w:r>
        <w:t xml:space="preserve">[272] </w:t>
      </w:r>
      <w:r w:rsidRPr="00A15A16">
        <w:rPr>
          <w:lang w:eastAsia="fr-FR" w:bidi="fr-FR"/>
        </w:rPr>
        <w:t>qui doit porter son titre et son empreinte partout où elle aborde.</w:t>
      </w:r>
    </w:p>
    <w:p w:rsidR="0040571A" w:rsidRPr="00A15A16" w:rsidRDefault="0040571A" w:rsidP="0040571A">
      <w:pPr>
        <w:spacing w:before="120" w:after="120"/>
        <w:jc w:val="both"/>
      </w:pPr>
      <w:r w:rsidRPr="00A15A16">
        <w:rPr>
          <w:lang w:eastAsia="fr-FR" w:bidi="fr-FR"/>
        </w:rPr>
        <w:t>Les espèces d’or et d’argent ne sont chez tous les peuples civilisés que des signes convenus de la valeur des choses.</w:t>
      </w:r>
    </w:p>
    <w:p w:rsidR="0040571A" w:rsidRPr="00A15A16" w:rsidRDefault="0040571A" w:rsidP="0040571A">
      <w:pPr>
        <w:spacing w:before="120" w:after="120"/>
        <w:jc w:val="both"/>
      </w:pPr>
      <w:r w:rsidRPr="00A15A16">
        <w:rPr>
          <w:lang w:eastAsia="fr-FR" w:bidi="fr-FR"/>
        </w:rPr>
        <w:t>Il s’est introduit entre eux d’autres signes représentatifs des pr</w:t>
      </w:r>
      <w:r w:rsidRPr="00A15A16">
        <w:rPr>
          <w:lang w:eastAsia="fr-FR" w:bidi="fr-FR"/>
        </w:rPr>
        <w:t>e</w:t>
      </w:r>
      <w:r w:rsidRPr="00A15A16">
        <w:rPr>
          <w:lang w:eastAsia="fr-FR" w:bidi="fr-FR"/>
        </w:rPr>
        <w:t>miers</w:t>
      </w:r>
      <w:r w:rsidRPr="00A15A16">
        <w:t> ;</w:t>
      </w:r>
      <w:r w:rsidRPr="00A15A16">
        <w:rPr>
          <w:lang w:eastAsia="fr-FR" w:bidi="fr-FR"/>
        </w:rPr>
        <w:t xml:space="preserve"> ce sont les lettres de change</w:t>
      </w:r>
      <w:r>
        <w:rPr>
          <w:lang w:eastAsia="fr-FR" w:bidi="fr-FR"/>
        </w:rPr>
        <w:t> </w:t>
      </w:r>
      <w:r>
        <w:rPr>
          <w:rStyle w:val="Appelnotedebasdep"/>
          <w:lang w:eastAsia="fr-FR" w:bidi="fr-FR"/>
        </w:rPr>
        <w:footnoteReference w:id="311"/>
      </w:r>
      <w:r w:rsidRPr="00A15A16">
        <w:rPr>
          <w:lang w:eastAsia="fr-FR" w:bidi="fr-FR"/>
        </w:rPr>
        <w:t xml:space="preserve"> et le papier-monnaie établis chez quelques nations dans les colonies pour avoir cours dans le commerce public à la place des espèces r</w:t>
      </w:r>
      <w:r w:rsidRPr="00A15A16">
        <w:rPr>
          <w:lang w:eastAsia="fr-FR" w:bidi="fr-FR"/>
        </w:rPr>
        <w:t>é</w:t>
      </w:r>
      <w:r w:rsidRPr="00A15A16">
        <w:rPr>
          <w:lang w:eastAsia="fr-FR" w:bidi="fr-FR"/>
        </w:rPr>
        <w:t>elles, lequel papier-monnaie doit être converti annuellement en lettres de change, et celles-ci converties à leur tour en numéraires effectifs en arrivant dans la m</w:t>
      </w:r>
      <w:r w:rsidRPr="00A15A16">
        <w:rPr>
          <w:lang w:eastAsia="fr-FR" w:bidi="fr-FR"/>
        </w:rPr>
        <w:t>é</w:t>
      </w:r>
      <w:r w:rsidRPr="00A15A16">
        <w:rPr>
          <w:lang w:eastAsia="fr-FR" w:bidi="fr-FR"/>
        </w:rPr>
        <w:t>tropole.</w:t>
      </w:r>
    </w:p>
    <w:p w:rsidR="0040571A" w:rsidRDefault="0040571A" w:rsidP="0040571A">
      <w:pPr>
        <w:spacing w:before="120" w:after="120"/>
        <w:jc w:val="both"/>
        <w:rPr>
          <w:lang w:eastAsia="fr-FR" w:bidi="fr-FR"/>
        </w:rPr>
      </w:pPr>
      <w:r w:rsidRPr="00A15A16">
        <w:rPr>
          <w:lang w:eastAsia="fr-FR" w:bidi="fr-FR"/>
        </w:rPr>
        <w:t>C’est ainsi qu’avant que nous eussions abusé de tout, l’espèce so</w:t>
      </w:r>
      <w:r w:rsidRPr="00A15A16">
        <w:rPr>
          <w:lang w:eastAsia="fr-FR" w:bidi="fr-FR"/>
        </w:rPr>
        <w:t>n</w:t>
      </w:r>
      <w:r w:rsidRPr="00A15A16">
        <w:rPr>
          <w:lang w:eastAsia="fr-FR" w:bidi="fr-FR"/>
        </w:rPr>
        <w:t>nante perdait, en Canada, sur la place en concurrence du papier circ</w:t>
      </w:r>
      <w:r w:rsidRPr="00A15A16">
        <w:rPr>
          <w:lang w:eastAsia="fr-FR" w:bidi="fr-FR"/>
        </w:rPr>
        <w:t>u</w:t>
      </w:r>
      <w:r w:rsidRPr="00A15A16">
        <w:rPr>
          <w:lang w:eastAsia="fr-FR" w:bidi="fr-FR"/>
        </w:rPr>
        <w:t>lant représent</w:t>
      </w:r>
      <w:r w:rsidRPr="00A15A16">
        <w:rPr>
          <w:lang w:eastAsia="fr-FR" w:bidi="fr-FR"/>
        </w:rPr>
        <w:t>a</w:t>
      </w:r>
      <w:r w:rsidRPr="00A15A16">
        <w:rPr>
          <w:lang w:eastAsia="fr-FR" w:bidi="fr-FR"/>
        </w:rPr>
        <w:t>tif au 3</w:t>
      </w:r>
      <w:r w:rsidRPr="00A15A16">
        <w:rPr>
          <w:vertAlign w:val="superscript"/>
          <w:lang w:eastAsia="fr-FR" w:bidi="fr-FR"/>
        </w:rPr>
        <w:t>e</w:t>
      </w:r>
      <w:r w:rsidRPr="00A15A16">
        <w:rPr>
          <w:lang w:eastAsia="fr-FR" w:bidi="fr-FR"/>
        </w:rPr>
        <w:t xml:space="preserve"> degré</w:t>
      </w:r>
      <w:r>
        <w:rPr>
          <w:lang w:eastAsia="fr-FR" w:bidi="fr-FR"/>
        </w:rPr>
        <w:t> </w:t>
      </w:r>
      <w:r>
        <w:rPr>
          <w:rStyle w:val="Appelnotedebasdep"/>
          <w:lang w:eastAsia="fr-FR" w:bidi="fr-FR"/>
        </w:rPr>
        <w:footnoteReference w:id="312"/>
      </w:r>
      <w:r w:rsidRPr="00A15A16">
        <w:rPr>
          <w:lang w:eastAsia="fr-FR" w:bidi="fr-FR"/>
        </w:rPr>
        <w:t>.</w:t>
      </w:r>
    </w:p>
    <w:p w:rsidR="0040571A" w:rsidRPr="00A15A16" w:rsidRDefault="0040571A" w:rsidP="0040571A">
      <w:pPr>
        <w:spacing w:before="120" w:after="120"/>
        <w:jc w:val="both"/>
      </w:pPr>
      <w:r>
        <w:t>[273]</w:t>
      </w:r>
    </w:p>
    <w:p w:rsidR="0040571A" w:rsidRPr="00A15A16" w:rsidRDefault="0040571A" w:rsidP="0040571A">
      <w:pPr>
        <w:spacing w:before="120" w:after="120"/>
        <w:jc w:val="both"/>
      </w:pPr>
      <w:r w:rsidRPr="00A15A16">
        <w:rPr>
          <w:lang w:eastAsia="fr-FR" w:bidi="fr-FR"/>
        </w:rPr>
        <w:t>Alors toutes les lettres de change étaient payées à terme préfixe, parce que les traites étaient fidèles et par conséquent modérées. M. Hocquart était inte</w:t>
      </w:r>
      <w:r w:rsidRPr="00A15A16">
        <w:rPr>
          <w:lang w:eastAsia="fr-FR" w:bidi="fr-FR"/>
        </w:rPr>
        <w:t>n</w:t>
      </w:r>
      <w:r w:rsidRPr="00A15A16">
        <w:rPr>
          <w:lang w:eastAsia="fr-FR" w:bidi="fr-FR"/>
        </w:rPr>
        <w:t>dant.</w:t>
      </w:r>
    </w:p>
    <w:p w:rsidR="0040571A" w:rsidRPr="00A15A16" w:rsidRDefault="0040571A" w:rsidP="0040571A">
      <w:pPr>
        <w:spacing w:before="120" w:after="120"/>
        <w:jc w:val="both"/>
      </w:pPr>
      <w:r w:rsidRPr="00A15A16">
        <w:rPr>
          <w:lang w:eastAsia="fr-FR" w:bidi="fr-FR"/>
        </w:rPr>
        <w:t>La balance des espèces d’or et d’argent avec le papier- monnaie établi par le souverain dans le commerce public, sera toujours le the</w:t>
      </w:r>
      <w:r w:rsidRPr="00A15A16">
        <w:rPr>
          <w:lang w:eastAsia="fr-FR" w:bidi="fr-FR"/>
        </w:rPr>
        <w:t>r</w:t>
      </w:r>
      <w:r w:rsidRPr="00A15A16">
        <w:rPr>
          <w:lang w:eastAsia="fr-FR" w:bidi="fr-FR"/>
        </w:rPr>
        <w:t>momètre de la prospér</w:t>
      </w:r>
      <w:r w:rsidRPr="00A15A16">
        <w:rPr>
          <w:lang w:eastAsia="fr-FR" w:bidi="fr-FR"/>
        </w:rPr>
        <w:t>i</w:t>
      </w:r>
      <w:r w:rsidRPr="00A15A16">
        <w:rPr>
          <w:lang w:eastAsia="fr-FR" w:bidi="fr-FR"/>
        </w:rPr>
        <w:t>té d’une colonie</w:t>
      </w:r>
      <w:r w:rsidRPr="00A15A16">
        <w:t> :</w:t>
      </w:r>
      <w:r w:rsidRPr="00A15A16">
        <w:rPr>
          <w:lang w:eastAsia="fr-FR" w:bidi="fr-FR"/>
        </w:rPr>
        <w:t xml:space="preserve"> quand le papier du Roi perd sur la place, c’est la faute du go</w:t>
      </w:r>
      <w:r w:rsidRPr="00A15A16">
        <w:rPr>
          <w:lang w:eastAsia="fr-FR" w:bidi="fr-FR"/>
        </w:rPr>
        <w:t>u</w:t>
      </w:r>
      <w:r w:rsidRPr="00A15A16">
        <w:rPr>
          <w:lang w:eastAsia="fr-FR" w:bidi="fr-FR"/>
        </w:rPr>
        <w:t>vernement et le plus grand préjudice qu’il puisse porter au Trésor royal dans cette partie.</w:t>
      </w:r>
    </w:p>
    <w:p w:rsidR="0040571A" w:rsidRPr="00A15A16" w:rsidRDefault="0040571A" w:rsidP="0040571A">
      <w:pPr>
        <w:spacing w:before="120" w:after="120"/>
        <w:jc w:val="both"/>
      </w:pPr>
      <w:r w:rsidRPr="00A15A16">
        <w:rPr>
          <w:lang w:eastAsia="fr-FR" w:bidi="fr-FR"/>
        </w:rPr>
        <w:t>Tout le monde sait aujourd’hui combien il est délicat, ou plutôt combien il serait dangereux de faire hausser ou baisser la valeur n</w:t>
      </w:r>
      <w:r w:rsidRPr="00A15A16">
        <w:rPr>
          <w:lang w:eastAsia="fr-FR" w:bidi="fr-FR"/>
        </w:rPr>
        <w:t>u</w:t>
      </w:r>
      <w:r w:rsidRPr="00A15A16">
        <w:rPr>
          <w:lang w:eastAsia="fr-FR" w:bidi="fr-FR"/>
        </w:rPr>
        <w:t>méraire des espèces dans un grand État. Altérer cette valeur dans les colonies pendant qu’elle d</w:t>
      </w:r>
      <w:r w:rsidRPr="00A15A16">
        <w:rPr>
          <w:lang w:eastAsia="fr-FR" w:bidi="fr-FR"/>
        </w:rPr>
        <w:t>e</w:t>
      </w:r>
      <w:r w:rsidRPr="00A15A16">
        <w:rPr>
          <w:lang w:eastAsia="fr-FR" w:bidi="fr-FR"/>
        </w:rPr>
        <w:t>meure fixe dans la métropole serait une opération funeste.</w:t>
      </w:r>
    </w:p>
    <w:p w:rsidR="0040571A" w:rsidRPr="00A15A16" w:rsidRDefault="0040571A" w:rsidP="0040571A">
      <w:pPr>
        <w:spacing w:before="120" w:after="120"/>
        <w:jc w:val="both"/>
      </w:pPr>
      <w:r w:rsidRPr="00A15A16">
        <w:rPr>
          <w:lang w:eastAsia="fr-FR" w:bidi="fr-FR"/>
        </w:rPr>
        <w:t>Ne pas convertir annuellement le papier-monnaie en lettres de change ou ne pas acquitter celles-ci à leur échéance sont des opér</w:t>
      </w:r>
      <w:r w:rsidRPr="00A15A16">
        <w:rPr>
          <w:lang w:eastAsia="fr-FR" w:bidi="fr-FR"/>
        </w:rPr>
        <w:t>a</w:t>
      </w:r>
      <w:r w:rsidRPr="00A15A16">
        <w:rPr>
          <w:lang w:eastAsia="fr-FR" w:bidi="fr-FR"/>
        </w:rPr>
        <w:t>tions destructives.</w:t>
      </w:r>
    </w:p>
    <w:p w:rsidR="0040571A" w:rsidRDefault="0040571A" w:rsidP="0040571A">
      <w:pPr>
        <w:spacing w:before="120" w:after="120"/>
        <w:jc w:val="both"/>
        <w:rPr>
          <w:lang w:eastAsia="fr-FR" w:bidi="fr-FR"/>
        </w:rPr>
      </w:pPr>
      <w:r w:rsidRPr="00A15A16">
        <w:rPr>
          <w:lang w:eastAsia="fr-FR" w:bidi="fr-FR"/>
        </w:rPr>
        <w:t>Tous les raisonnements viennent se briser contre ces principes.</w:t>
      </w:r>
    </w:p>
    <w:p w:rsidR="0040571A" w:rsidRDefault="0040571A" w:rsidP="0040571A">
      <w:pPr>
        <w:spacing w:before="120" w:after="120"/>
        <w:jc w:val="both"/>
      </w:pPr>
      <w:r>
        <w:t>[274]</w:t>
      </w:r>
    </w:p>
    <w:p w:rsidR="0040571A" w:rsidRPr="00A15A16" w:rsidRDefault="0040571A" w:rsidP="0040571A">
      <w:pPr>
        <w:spacing w:before="120" w:after="120"/>
        <w:ind w:hanging="90"/>
        <w:jc w:val="both"/>
      </w:pPr>
    </w:p>
    <w:tbl>
      <w:tblPr>
        <w:tblW w:w="0" w:type="auto"/>
        <w:jc w:val="center"/>
        <w:tblLook w:val="00BF" w:firstRow="1" w:lastRow="0" w:firstColumn="1" w:lastColumn="0" w:noHBand="0" w:noVBand="0"/>
      </w:tblPr>
      <w:tblGrid>
        <w:gridCol w:w="2686"/>
        <w:gridCol w:w="2687"/>
        <w:gridCol w:w="2687"/>
      </w:tblGrid>
      <w:tr w:rsidR="0040571A" w:rsidRPr="00FE7B0C">
        <w:trPr>
          <w:jc w:val="center"/>
        </w:trPr>
        <w:tc>
          <w:tcPr>
            <w:tcW w:w="2686" w:type="dxa"/>
          </w:tcPr>
          <w:p w:rsidR="0040571A" w:rsidRPr="00FE7B0C" w:rsidRDefault="009310D6" w:rsidP="0040571A">
            <w:pPr>
              <w:spacing w:before="120" w:after="120"/>
              <w:ind w:firstLine="0"/>
              <w:jc w:val="both"/>
              <w:rPr>
                <w:sz w:val="24"/>
                <w:lang w:bidi="ar-SA"/>
              </w:rPr>
            </w:pPr>
            <w:r w:rsidRPr="00FE7B0C">
              <w:rPr>
                <w:noProof/>
                <w:sz w:val="24"/>
                <w:lang w:bidi="ar-SA"/>
              </w:rPr>
              <w:drawing>
                <wp:inline distT="0" distB="0" distL="0" distR="0">
                  <wp:extent cx="1456690" cy="2094865"/>
                  <wp:effectExtent l="25400" t="25400" r="16510" b="13335"/>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56690" cy="2094865"/>
                          </a:xfrm>
                          <a:prstGeom prst="rect">
                            <a:avLst/>
                          </a:prstGeom>
                          <a:noFill/>
                          <a:ln w="19050" cmpd="sng">
                            <a:solidFill>
                              <a:srgbClr val="000000"/>
                            </a:solidFill>
                            <a:miter lim="800000"/>
                            <a:headEnd/>
                            <a:tailEnd/>
                          </a:ln>
                          <a:effectLst/>
                        </pic:spPr>
                      </pic:pic>
                    </a:graphicData>
                  </a:graphic>
                </wp:inline>
              </w:drawing>
            </w:r>
          </w:p>
        </w:tc>
        <w:tc>
          <w:tcPr>
            <w:tcW w:w="2687" w:type="dxa"/>
          </w:tcPr>
          <w:p w:rsidR="0040571A" w:rsidRPr="00FE7B0C" w:rsidRDefault="009310D6" w:rsidP="0040571A">
            <w:pPr>
              <w:spacing w:before="120" w:after="120"/>
              <w:ind w:firstLine="0"/>
              <w:jc w:val="both"/>
              <w:rPr>
                <w:sz w:val="24"/>
                <w:lang w:bidi="ar-SA"/>
              </w:rPr>
            </w:pPr>
            <w:r w:rsidRPr="00FE7B0C">
              <w:rPr>
                <w:noProof/>
                <w:sz w:val="24"/>
                <w:lang w:bidi="ar-SA"/>
              </w:rPr>
              <w:drawing>
                <wp:inline distT="0" distB="0" distL="0" distR="0">
                  <wp:extent cx="1445895" cy="2105025"/>
                  <wp:effectExtent l="25400" t="25400" r="14605" b="1587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5895" cy="2105025"/>
                          </a:xfrm>
                          <a:prstGeom prst="rect">
                            <a:avLst/>
                          </a:prstGeom>
                          <a:noFill/>
                          <a:ln w="19050" cmpd="sng">
                            <a:solidFill>
                              <a:srgbClr val="000000"/>
                            </a:solidFill>
                            <a:miter lim="800000"/>
                            <a:headEnd/>
                            <a:tailEnd/>
                          </a:ln>
                          <a:effectLst/>
                        </pic:spPr>
                      </pic:pic>
                    </a:graphicData>
                  </a:graphic>
                </wp:inline>
              </w:drawing>
            </w:r>
          </w:p>
        </w:tc>
        <w:tc>
          <w:tcPr>
            <w:tcW w:w="2687" w:type="dxa"/>
          </w:tcPr>
          <w:p w:rsidR="0040571A" w:rsidRPr="00C0356B" w:rsidRDefault="0040571A" w:rsidP="0040571A">
            <w:pPr>
              <w:spacing w:before="120" w:after="120"/>
              <w:ind w:firstLine="0"/>
              <w:jc w:val="both"/>
              <w:rPr>
                <w:color w:val="000090"/>
                <w:sz w:val="24"/>
                <w:lang w:bidi="ar-SA"/>
              </w:rPr>
            </w:pPr>
            <w:r w:rsidRPr="00C0356B">
              <w:rPr>
                <w:color w:val="000090"/>
                <w:sz w:val="24"/>
                <w:lang w:bidi="ar-SA"/>
              </w:rPr>
              <w:t>Exemplaires de monnaie de carte qui ont eu cours en Nouvelle-France, de 1685 à 1760 Ci-contre, une carte valant 100 l</w:t>
            </w:r>
            <w:r w:rsidRPr="00C0356B">
              <w:rPr>
                <w:color w:val="000090"/>
                <w:sz w:val="24"/>
                <w:lang w:bidi="ar-SA"/>
              </w:rPr>
              <w:t>i</w:t>
            </w:r>
            <w:r w:rsidRPr="00C0356B">
              <w:rPr>
                <w:color w:val="000090"/>
                <w:sz w:val="24"/>
                <w:lang w:bidi="ar-SA"/>
              </w:rPr>
              <w:t>vres, validée en 1714 par les signatures du gouve</w:t>
            </w:r>
            <w:r w:rsidRPr="00C0356B">
              <w:rPr>
                <w:color w:val="000090"/>
                <w:sz w:val="24"/>
                <w:lang w:bidi="ar-SA"/>
              </w:rPr>
              <w:t>r</w:t>
            </w:r>
            <w:r w:rsidRPr="00C0356B">
              <w:rPr>
                <w:color w:val="000090"/>
                <w:sz w:val="24"/>
                <w:lang w:bidi="ar-SA"/>
              </w:rPr>
              <w:t>neur Rigaud de Va</w:t>
            </w:r>
            <w:r w:rsidRPr="00C0356B">
              <w:rPr>
                <w:color w:val="000090"/>
                <w:sz w:val="24"/>
                <w:lang w:bidi="ar-SA"/>
              </w:rPr>
              <w:t>u</w:t>
            </w:r>
            <w:r w:rsidRPr="00C0356B">
              <w:rPr>
                <w:color w:val="000090"/>
                <w:sz w:val="24"/>
                <w:lang w:bidi="ar-SA"/>
              </w:rPr>
              <w:t>dreuil et de l’intendant Michel B</w:t>
            </w:r>
            <w:r w:rsidRPr="00C0356B">
              <w:rPr>
                <w:color w:val="000090"/>
                <w:sz w:val="24"/>
                <w:lang w:bidi="ar-SA"/>
              </w:rPr>
              <w:t>é</w:t>
            </w:r>
            <w:r w:rsidRPr="00C0356B">
              <w:rPr>
                <w:color w:val="000090"/>
                <w:sz w:val="24"/>
                <w:lang w:bidi="ar-SA"/>
              </w:rPr>
              <w:t>gon.</w:t>
            </w:r>
          </w:p>
        </w:tc>
      </w:tr>
    </w:tbl>
    <w:p w:rsidR="0040571A" w:rsidRDefault="0040571A" w:rsidP="0040571A">
      <w:pPr>
        <w:pStyle w:val="figsous-titre2"/>
      </w:pPr>
    </w:p>
    <w:p w:rsidR="0040571A" w:rsidRDefault="0040571A" w:rsidP="0040571A">
      <w:pPr>
        <w:pStyle w:val="figsous-titre2"/>
      </w:pPr>
      <w:r>
        <w:t>Ci-dessous, une carte valant 12 livres, validée en 1742, par les signatures du go</w:t>
      </w:r>
      <w:r>
        <w:t>u</w:t>
      </w:r>
      <w:r>
        <w:t>verneur de Beauharnois et de l’intendant Gilles Hocquart.</w:t>
      </w:r>
    </w:p>
    <w:p w:rsidR="0040571A" w:rsidRDefault="0040571A" w:rsidP="0040571A">
      <w:pPr>
        <w:pStyle w:val="figsous-titre2"/>
      </w:pPr>
      <w:r>
        <w:t>Tiré de l’œuvre de Trudel</w:t>
      </w:r>
    </w:p>
    <w:p w:rsidR="0040571A" w:rsidRDefault="009310D6" w:rsidP="0040571A">
      <w:pPr>
        <w:pStyle w:val="fig"/>
      </w:pPr>
      <w:r>
        <w:rPr>
          <w:noProof/>
        </w:rPr>
        <w:drawing>
          <wp:inline distT="0" distB="0" distL="0" distR="0">
            <wp:extent cx="3912870" cy="2668905"/>
            <wp:effectExtent l="0" t="0" r="0" b="0"/>
            <wp:docPr id="63" name="Image 63" descr="fig_p_274b_monnaie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fig_p_274b_monnaie_50_low"/>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2870" cy="2668905"/>
                    </a:xfrm>
                    <a:prstGeom prst="rect">
                      <a:avLst/>
                    </a:prstGeom>
                    <a:noFill/>
                    <a:ln>
                      <a:noFill/>
                    </a:ln>
                  </pic:spPr>
                </pic:pic>
              </a:graphicData>
            </a:graphic>
          </wp:inline>
        </w:drawing>
      </w:r>
    </w:p>
    <w:p w:rsidR="0040571A" w:rsidRPr="00A15A16" w:rsidRDefault="0040571A" w:rsidP="0040571A">
      <w:pPr>
        <w:spacing w:before="120" w:after="120"/>
        <w:jc w:val="both"/>
      </w:pPr>
    </w:p>
    <w:p w:rsidR="0040571A" w:rsidRPr="00A15A16" w:rsidRDefault="0040571A" w:rsidP="0040571A">
      <w:pPr>
        <w:spacing w:before="120" w:after="120"/>
        <w:jc w:val="both"/>
      </w:pPr>
      <w:r w:rsidRPr="00A15A16">
        <w:rPr>
          <w:lang w:eastAsia="fr-FR" w:bidi="fr-FR"/>
        </w:rPr>
        <w:t>Dans l’état actuel des choses, il n’y a que des hommes médiocres qui n’aperçoivent les abus qu’au travers des nuages dont la nature les a environnés, ou qui, esclaves d’une partie politique, disent comme Sozie</w:t>
      </w:r>
      <w:r w:rsidRPr="00A15A16">
        <w:t> :</w:t>
      </w:r>
      <w:r w:rsidRPr="00A15A16">
        <w:rPr>
          <w:lang w:eastAsia="fr-FR" w:bidi="fr-FR"/>
        </w:rPr>
        <w:t xml:space="preserve"> </w:t>
      </w:r>
      <w:r w:rsidRPr="0074558B">
        <w:rPr>
          <w:i/>
        </w:rPr>
        <w:t>ami de tout le monde</w:t>
      </w:r>
      <w:r>
        <w:rPr>
          <w:i/>
        </w:rPr>
        <w:t>.</w:t>
      </w:r>
    </w:p>
    <w:p w:rsidR="0040571A" w:rsidRPr="00A15A16" w:rsidRDefault="0040571A" w:rsidP="0040571A">
      <w:pPr>
        <w:spacing w:before="120" w:after="120"/>
        <w:jc w:val="both"/>
      </w:pPr>
      <w:r w:rsidRPr="00A15A16">
        <w:rPr>
          <w:lang w:eastAsia="fr-FR" w:bidi="fr-FR"/>
        </w:rPr>
        <w:t>Qui puisse commander dans les colonies sans contradiction</w:t>
      </w:r>
      <w:r w:rsidRPr="0074558B">
        <w:rPr>
          <w:i/>
          <w:lang w:eastAsia="fr-FR" w:bidi="fr-FR"/>
        </w:rPr>
        <w:t xml:space="preserve">. </w:t>
      </w:r>
      <w:r w:rsidRPr="0074558B">
        <w:rPr>
          <w:i/>
        </w:rPr>
        <w:t>Le monde comme il va</w:t>
      </w:r>
      <w:r w:rsidRPr="0074558B">
        <w:rPr>
          <w:i/>
          <w:lang w:eastAsia="fr-FR" w:bidi="fr-FR"/>
        </w:rPr>
        <w:t xml:space="preserve"> </w:t>
      </w:r>
      <w:r w:rsidRPr="00A15A16">
        <w:rPr>
          <w:lang w:eastAsia="fr-FR" w:bidi="fr-FR"/>
        </w:rPr>
        <w:t>est leur devise, mais cette devise, très philosoph</w:t>
      </w:r>
      <w:r w:rsidRPr="00A15A16">
        <w:rPr>
          <w:lang w:eastAsia="fr-FR" w:bidi="fr-FR"/>
        </w:rPr>
        <w:t>i</w:t>
      </w:r>
      <w:r w:rsidRPr="00A15A16">
        <w:rPr>
          <w:lang w:eastAsia="fr-FR" w:bidi="fr-FR"/>
        </w:rPr>
        <w:t>que, est aussi très vulgaire, très populaire, très inerte, selon l’homme qui la prend</w:t>
      </w:r>
      <w:r w:rsidRPr="00A15A16">
        <w:t> :</w:t>
      </w:r>
      <w:r w:rsidRPr="00A15A16">
        <w:rPr>
          <w:lang w:eastAsia="fr-FR" w:bidi="fr-FR"/>
        </w:rPr>
        <w:t xml:space="preserve"> et c’est elle qui nous fera perdre, à la première rupture, les c</w:t>
      </w:r>
      <w:r w:rsidRPr="00A15A16">
        <w:rPr>
          <w:lang w:eastAsia="fr-FR" w:bidi="fr-FR"/>
        </w:rPr>
        <w:t>o</w:t>
      </w:r>
      <w:r w:rsidRPr="00A15A16">
        <w:rPr>
          <w:lang w:eastAsia="fr-FR" w:bidi="fr-FR"/>
        </w:rPr>
        <w:t>lonies qui nous restent.</w:t>
      </w:r>
    </w:p>
    <w:p w:rsidR="0040571A" w:rsidRDefault="0040571A" w:rsidP="0040571A">
      <w:pPr>
        <w:spacing w:before="120" w:after="120"/>
        <w:ind w:hanging="90"/>
        <w:jc w:val="both"/>
      </w:pPr>
      <w:r w:rsidRPr="00A15A16">
        <w:br w:type="page"/>
      </w:r>
      <w:r>
        <w:t>[275]</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bookmarkStart w:id="33" w:name="JD_Dumas_pt_2_chap_XXVI"/>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XXV</w:t>
      </w:r>
      <w:r w:rsidRPr="00726427">
        <w:t>I</w:t>
      </w:r>
    </w:p>
    <w:p w:rsidR="0040571A" w:rsidRPr="00E07116" w:rsidRDefault="0040571A" w:rsidP="0040571A">
      <w:pPr>
        <w:pStyle w:val="Titreniveau2"/>
        <w:spacing w:before="120"/>
      </w:pPr>
      <w:r>
        <w:t>Sur le danger des mémoires</w:t>
      </w:r>
      <w:r>
        <w:br/>
        <w:t>présentés par le premier venu</w:t>
      </w:r>
    </w:p>
    <w:bookmarkEnd w:id="33"/>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A15A16" w:rsidRDefault="0040571A" w:rsidP="0040571A">
      <w:pPr>
        <w:spacing w:before="120" w:after="120"/>
        <w:jc w:val="both"/>
      </w:pPr>
      <w:r w:rsidRPr="00DD3F1E">
        <w:rPr>
          <w:lang w:eastAsia="fr-FR" w:bidi="fr-FR"/>
        </w:rPr>
        <w:t>On a prodigieusement écrit sur les colonies depuis vingt ans. La f</w:t>
      </w:r>
      <w:r w:rsidRPr="00DD3F1E">
        <w:rPr>
          <w:lang w:eastAsia="fr-FR" w:bidi="fr-FR"/>
        </w:rPr>
        <w:t>u</w:t>
      </w:r>
      <w:r w:rsidRPr="00A15A16">
        <w:rPr>
          <w:lang w:eastAsia="fr-FR" w:bidi="fr-FR"/>
        </w:rPr>
        <w:t>reur des mémoires est devenue une espèce d’épidémie. On ferait d’immenses volumes de ceux qui ont été présentés aux ministres de la Marine qui se sont succédé depuis cette époque.</w:t>
      </w:r>
    </w:p>
    <w:p w:rsidR="0040571A" w:rsidRPr="00A15A16" w:rsidRDefault="0040571A" w:rsidP="0040571A">
      <w:pPr>
        <w:spacing w:before="120" w:after="120"/>
        <w:jc w:val="both"/>
      </w:pPr>
      <w:r w:rsidRPr="00A15A16">
        <w:rPr>
          <w:lang w:eastAsia="fr-FR" w:bidi="fr-FR"/>
        </w:rPr>
        <w:t>Il faut avoir servi et commandé dans les colonies pendant le temps d’effervescence pour connaître tout le danger de cet abus de l’émulation.</w:t>
      </w:r>
    </w:p>
    <w:p w:rsidR="0040571A" w:rsidRPr="00A15A16" w:rsidRDefault="0040571A" w:rsidP="0040571A">
      <w:pPr>
        <w:spacing w:before="120" w:after="120"/>
        <w:jc w:val="both"/>
      </w:pPr>
      <w:r w:rsidRPr="00A15A16">
        <w:rPr>
          <w:lang w:eastAsia="fr-FR" w:bidi="fr-FR"/>
        </w:rPr>
        <w:t>À mon arrivée aux îles de France et de Bourbon, je fus accablé de mémoires de projets offensifs et défensifs</w:t>
      </w:r>
      <w:r w:rsidRPr="00A15A16">
        <w:t> :</w:t>
      </w:r>
      <w:r w:rsidRPr="00A15A16">
        <w:rPr>
          <w:lang w:eastAsia="fr-FR" w:bidi="fr-FR"/>
        </w:rPr>
        <w:t xml:space="preserve"> l’absurdité de ces projets divers est inimag</w:t>
      </w:r>
      <w:r w:rsidRPr="00A15A16">
        <w:rPr>
          <w:lang w:eastAsia="fr-FR" w:bidi="fr-FR"/>
        </w:rPr>
        <w:t>i</w:t>
      </w:r>
      <w:r w:rsidRPr="00A15A16">
        <w:rPr>
          <w:lang w:eastAsia="fr-FR" w:bidi="fr-FR"/>
        </w:rPr>
        <w:t>nable</w:t>
      </w:r>
      <w:r w:rsidRPr="00A15A16">
        <w:t> :</w:t>
      </w:r>
      <w:r w:rsidRPr="00A15A16">
        <w:rPr>
          <w:lang w:eastAsia="fr-FR" w:bidi="fr-FR"/>
        </w:rPr>
        <w:t xml:space="preserve"> mais encore faut-il être homme de métier pour les analyser</w:t>
      </w:r>
      <w:r w:rsidRPr="00A15A16">
        <w:t> ;</w:t>
      </w:r>
      <w:r w:rsidRPr="00A15A16">
        <w:rPr>
          <w:lang w:eastAsia="fr-FR" w:bidi="fr-FR"/>
        </w:rPr>
        <w:t xml:space="preserve"> il y en a d’ingénieusement faits et bien artisés</w:t>
      </w:r>
      <w:r w:rsidRPr="00A15A16">
        <w:t> ;</w:t>
      </w:r>
      <w:r w:rsidRPr="00A15A16">
        <w:rPr>
          <w:lang w:eastAsia="fr-FR" w:bidi="fr-FR"/>
        </w:rPr>
        <w:t xml:space="preserve"> il faut être ferré à glace pour s’en gara</w:t>
      </w:r>
      <w:r w:rsidRPr="00A15A16">
        <w:rPr>
          <w:lang w:eastAsia="fr-FR" w:bidi="fr-FR"/>
        </w:rPr>
        <w:t>n</w:t>
      </w:r>
      <w:r w:rsidRPr="00A15A16">
        <w:rPr>
          <w:lang w:eastAsia="fr-FR" w:bidi="fr-FR"/>
        </w:rPr>
        <w:t>tir. En un mot, voici le résultat.</w:t>
      </w:r>
    </w:p>
    <w:p w:rsidR="0040571A" w:rsidRDefault="0040571A" w:rsidP="0040571A">
      <w:pPr>
        <w:spacing w:before="120" w:after="120"/>
        <w:jc w:val="both"/>
        <w:rPr>
          <w:lang w:eastAsia="fr-FR" w:bidi="fr-FR"/>
        </w:rPr>
      </w:pPr>
      <w:r w:rsidRPr="00A15A16">
        <w:rPr>
          <w:lang w:eastAsia="fr-FR" w:bidi="fr-FR"/>
        </w:rPr>
        <w:t>Le 13 novembre 1767 j’adressai au secrétaire d’État tenant alors le départ</w:t>
      </w:r>
      <w:r w:rsidRPr="00A15A16">
        <w:rPr>
          <w:lang w:eastAsia="fr-FR" w:bidi="fr-FR"/>
        </w:rPr>
        <w:t>e</w:t>
      </w:r>
      <w:r w:rsidRPr="00A15A16">
        <w:rPr>
          <w:lang w:eastAsia="fr-FR" w:bidi="fr-FR"/>
        </w:rPr>
        <w:t>ment de la Marine, un projet de fortification et de défense, conformément à l’ordre que j’en avais reçu. Les ministres se sont su</w:t>
      </w:r>
      <w:r w:rsidRPr="00A15A16">
        <w:rPr>
          <w:lang w:eastAsia="fr-FR" w:bidi="fr-FR"/>
        </w:rPr>
        <w:t>c</w:t>
      </w:r>
      <w:r w:rsidRPr="00A15A16">
        <w:rPr>
          <w:lang w:eastAsia="fr-FR" w:bidi="fr-FR"/>
        </w:rPr>
        <w:t>cédé depuis</w:t>
      </w:r>
      <w:r w:rsidRPr="00A15A16">
        <w:t> ;</w:t>
      </w:r>
      <w:r w:rsidRPr="00A15A16">
        <w:rPr>
          <w:lang w:eastAsia="fr-FR" w:bidi="fr-FR"/>
        </w:rPr>
        <w:t xml:space="preserve"> il a été dépe</w:t>
      </w:r>
      <w:r w:rsidRPr="00A15A16">
        <w:rPr>
          <w:lang w:eastAsia="fr-FR" w:bidi="fr-FR"/>
        </w:rPr>
        <w:t>n</w:t>
      </w:r>
      <w:r w:rsidRPr="00A15A16">
        <w:rPr>
          <w:lang w:eastAsia="fr-FR" w:bidi="fr-FR"/>
        </w:rPr>
        <w:t>sé plus de 80 millions dans ces colonies, et l’objet n’est pas encore rempli, ou plutôt, il n’y a pas un projet de fo</w:t>
      </w:r>
      <w:r w:rsidRPr="00A15A16">
        <w:rPr>
          <w:lang w:eastAsia="fr-FR" w:bidi="fr-FR"/>
        </w:rPr>
        <w:t>r</w:t>
      </w:r>
      <w:r w:rsidRPr="00A15A16">
        <w:rPr>
          <w:lang w:eastAsia="fr-FR" w:bidi="fr-FR"/>
        </w:rPr>
        <w:t>tification et de défense de commencé ni même d’arrêté.</w:t>
      </w:r>
    </w:p>
    <w:p w:rsidR="0040571A" w:rsidRDefault="0040571A" w:rsidP="0040571A">
      <w:pPr>
        <w:spacing w:before="120" w:after="120"/>
        <w:jc w:val="both"/>
      </w:pPr>
      <w:r>
        <w:rPr>
          <w:lang w:eastAsia="fr-FR" w:bidi="fr-FR"/>
        </w:rPr>
        <w:br w:type="page"/>
      </w:r>
      <w:r>
        <w:t>[276]</w:t>
      </w:r>
    </w:p>
    <w:p w:rsidR="0040571A" w:rsidRPr="00A15A16" w:rsidRDefault="0040571A" w:rsidP="0040571A">
      <w:pPr>
        <w:spacing w:before="120" w:after="120"/>
        <w:jc w:val="both"/>
      </w:pPr>
      <w:r w:rsidRPr="00A15A16">
        <w:rPr>
          <w:lang w:eastAsia="fr-FR" w:bidi="fr-FR"/>
        </w:rPr>
        <w:t>Cette lenteur ne peut être attribuée qu’à l’incertitude que produit dans l’esprit des ministres la multiplicité des projets divers et contr</w:t>
      </w:r>
      <w:r w:rsidRPr="00A15A16">
        <w:rPr>
          <w:lang w:eastAsia="fr-FR" w:bidi="fr-FR"/>
        </w:rPr>
        <w:t>a</w:t>
      </w:r>
      <w:r w:rsidRPr="00A15A16">
        <w:rPr>
          <w:lang w:eastAsia="fr-FR" w:bidi="fr-FR"/>
        </w:rPr>
        <w:t>dictoires.</w:t>
      </w:r>
    </w:p>
    <w:p w:rsidR="0040571A" w:rsidRPr="00A15A16" w:rsidRDefault="0040571A" w:rsidP="0040571A">
      <w:pPr>
        <w:spacing w:before="120" w:after="120"/>
        <w:jc w:val="both"/>
      </w:pPr>
      <w:r w:rsidRPr="00A15A16">
        <w:rPr>
          <w:lang w:eastAsia="fr-FR" w:bidi="fr-FR"/>
        </w:rPr>
        <w:t>Cependant, je suis homme de guerre comme un autre</w:t>
      </w:r>
      <w:r w:rsidRPr="00A15A16">
        <w:t> ;</w:t>
      </w:r>
      <w:r w:rsidRPr="00A15A16">
        <w:rPr>
          <w:lang w:eastAsia="fr-FR" w:bidi="fr-FR"/>
        </w:rPr>
        <w:t xml:space="preserve"> le temps et les ci</w:t>
      </w:r>
      <w:r w:rsidRPr="00A15A16">
        <w:rPr>
          <w:lang w:eastAsia="fr-FR" w:bidi="fr-FR"/>
        </w:rPr>
        <w:t>r</w:t>
      </w:r>
      <w:r w:rsidRPr="00A15A16">
        <w:rPr>
          <w:lang w:eastAsia="fr-FR" w:bidi="fr-FR"/>
        </w:rPr>
        <w:t>constances m’ont donné quelques expériences</w:t>
      </w:r>
      <w:r w:rsidRPr="00A15A16">
        <w:t> ;</w:t>
      </w:r>
      <w:r w:rsidRPr="00A15A16">
        <w:rPr>
          <w:lang w:eastAsia="fr-FR" w:bidi="fr-FR"/>
        </w:rPr>
        <w:t xml:space="preserve"> je n’ai adressé mon projet de défense au ministre du Roi qu’après six mois de ca</w:t>
      </w:r>
      <w:r w:rsidRPr="00A15A16">
        <w:rPr>
          <w:lang w:eastAsia="fr-FR" w:bidi="fr-FR"/>
        </w:rPr>
        <w:t>l</w:t>
      </w:r>
      <w:r w:rsidRPr="00A15A16">
        <w:rPr>
          <w:lang w:eastAsia="fr-FR" w:bidi="fr-FR"/>
        </w:rPr>
        <w:t>culs, d’estimations, de r</w:t>
      </w:r>
      <w:r w:rsidRPr="00A15A16">
        <w:rPr>
          <w:lang w:eastAsia="fr-FR" w:bidi="fr-FR"/>
        </w:rPr>
        <w:t>e</w:t>
      </w:r>
      <w:r w:rsidRPr="00A15A16">
        <w:rPr>
          <w:lang w:eastAsia="fr-FR" w:bidi="fr-FR"/>
        </w:rPr>
        <w:t>connaissances souvent répétées de l’assiette du terrain, de combinaisons du ph</w:t>
      </w:r>
      <w:r w:rsidRPr="00A15A16">
        <w:rPr>
          <w:lang w:eastAsia="fr-FR" w:bidi="fr-FR"/>
        </w:rPr>
        <w:t>y</w:t>
      </w:r>
      <w:r w:rsidRPr="00A15A16">
        <w:rPr>
          <w:lang w:eastAsia="fr-FR" w:bidi="fr-FR"/>
        </w:rPr>
        <w:t>sique et du moral, et j’ai offert plus d’une fois depuis mon retour de le discuter en pr</w:t>
      </w:r>
      <w:r w:rsidRPr="00A15A16">
        <w:rPr>
          <w:lang w:eastAsia="fr-FR" w:bidi="fr-FR"/>
        </w:rPr>
        <w:t>é</w:t>
      </w:r>
      <w:r w:rsidRPr="00A15A16">
        <w:rPr>
          <w:lang w:eastAsia="fr-FR" w:bidi="fr-FR"/>
        </w:rPr>
        <w:t>sence d’un conseil de guerre assemblé à cet effet.</w:t>
      </w:r>
    </w:p>
    <w:p w:rsidR="0040571A" w:rsidRPr="00A15A16" w:rsidRDefault="0040571A" w:rsidP="0040571A">
      <w:pPr>
        <w:spacing w:before="120" w:after="120"/>
        <w:jc w:val="both"/>
      </w:pPr>
      <w:r w:rsidRPr="00A15A16">
        <w:rPr>
          <w:lang w:eastAsia="fr-FR" w:bidi="fr-FR"/>
        </w:rPr>
        <w:t>Tel est le danger des donneurs d’avis sur les matières étrangères à leur état et à leurs connaissances.</w:t>
      </w:r>
    </w:p>
    <w:p w:rsidR="0040571A" w:rsidRPr="00A15A16" w:rsidRDefault="0040571A" w:rsidP="0040571A">
      <w:pPr>
        <w:spacing w:before="120" w:after="120"/>
        <w:jc w:val="both"/>
      </w:pPr>
      <w:r w:rsidRPr="00A15A16">
        <w:rPr>
          <w:lang w:eastAsia="fr-FR" w:bidi="fr-FR"/>
        </w:rPr>
        <w:t>Disons que tout homme de guerre qui donnera des projets sur la défense des colonies sans les avoir pratiquées, et tout particulier qui en raisonnera sans être homme de guerre, seront au même niveau</w:t>
      </w:r>
      <w:r w:rsidRPr="00A15A16">
        <w:t> :</w:t>
      </w:r>
      <w:r w:rsidRPr="00A15A16">
        <w:rPr>
          <w:lang w:eastAsia="fr-FR" w:bidi="fr-FR"/>
        </w:rPr>
        <w:t xml:space="preserve"> ni l’un ni l’autre n’est compétent.</w:t>
      </w:r>
    </w:p>
    <w:p w:rsidR="0040571A" w:rsidRPr="00A15A16" w:rsidRDefault="0040571A" w:rsidP="0040571A">
      <w:pPr>
        <w:spacing w:before="120" w:after="120"/>
        <w:jc w:val="both"/>
      </w:pPr>
      <w:r w:rsidRPr="00A15A16">
        <w:rPr>
          <w:lang w:eastAsia="fr-FR" w:bidi="fr-FR"/>
        </w:rPr>
        <w:t>Eh</w:t>
      </w:r>
      <w:r w:rsidRPr="00A15A16">
        <w:t> !</w:t>
      </w:r>
      <w:r w:rsidRPr="00A15A16">
        <w:rPr>
          <w:lang w:eastAsia="fr-FR" w:bidi="fr-FR"/>
        </w:rPr>
        <w:t xml:space="preserve"> quel ministre, fut-il choisi entre nos généraux renommés, os</w:t>
      </w:r>
      <w:r w:rsidRPr="00A15A16">
        <w:rPr>
          <w:lang w:eastAsia="fr-FR" w:bidi="fr-FR"/>
        </w:rPr>
        <w:t>e</w:t>
      </w:r>
      <w:r w:rsidRPr="00A15A16">
        <w:rPr>
          <w:lang w:eastAsia="fr-FR" w:bidi="fr-FR"/>
        </w:rPr>
        <w:t>rait déc</w:t>
      </w:r>
      <w:r w:rsidRPr="00A15A16">
        <w:rPr>
          <w:lang w:eastAsia="fr-FR" w:bidi="fr-FR"/>
        </w:rPr>
        <w:t>i</w:t>
      </w:r>
      <w:r w:rsidRPr="00A15A16">
        <w:rPr>
          <w:lang w:eastAsia="fr-FR" w:bidi="fr-FR"/>
        </w:rPr>
        <w:t>der légèrement, comme cela s’est trop souvent pratiqué, d’un projet défensif, quand il s’agit d’un terrain inconnu</w:t>
      </w:r>
      <w:r w:rsidRPr="00A15A16">
        <w:t> ?</w:t>
      </w:r>
      <w:r w:rsidRPr="00A15A16">
        <w:rPr>
          <w:lang w:eastAsia="fr-FR" w:bidi="fr-FR"/>
        </w:rPr>
        <w:t xml:space="preserve"> Cepe</w:t>
      </w:r>
      <w:r w:rsidRPr="00A15A16">
        <w:rPr>
          <w:lang w:eastAsia="fr-FR" w:bidi="fr-FR"/>
        </w:rPr>
        <w:t>n</w:t>
      </w:r>
      <w:r w:rsidRPr="00A15A16">
        <w:rPr>
          <w:lang w:eastAsia="fr-FR" w:bidi="fr-FR"/>
        </w:rPr>
        <w:t>dant, tout le monde s’en mêle</w:t>
      </w:r>
      <w:r w:rsidRPr="00A15A16">
        <w:t> :</w:t>
      </w:r>
      <w:r w:rsidRPr="00A15A16">
        <w:rPr>
          <w:lang w:eastAsia="fr-FR" w:bidi="fr-FR"/>
        </w:rPr>
        <w:t xml:space="preserve"> et</w:t>
      </w:r>
      <w:r>
        <w:rPr>
          <w:lang w:eastAsia="fr-FR" w:bidi="fr-FR"/>
        </w:rPr>
        <w:t xml:space="preserve"> </w:t>
      </w:r>
      <w:r>
        <w:t xml:space="preserve">[277] </w:t>
      </w:r>
      <w:r w:rsidRPr="00A15A16">
        <w:rPr>
          <w:lang w:eastAsia="fr-FR" w:bidi="fr-FR"/>
        </w:rPr>
        <w:t xml:space="preserve">le grand art des </w:t>
      </w:r>
      <w:r w:rsidRPr="00DD3F1E">
        <w:rPr>
          <w:i/>
        </w:rPr>
        <w:t>Scipion </w:t>
      </w:r>
      <w:r w:rsidRPr="00372A85">
        <w:rPr>
          <w:rStyle w:val="Appelnotedebasdep"/>
        </w:rPr>
        <w:footnoteReference w:id="313"/>
      </w:r>
      <w:r w:rsidRPr="00A15A16">
        <w:rPr>
          <w:lang w:eastAsia="fr-FR" w:bidi="fr-FR"/>
        </w:rPr>
        <w:t xml:space="preserve"> des </w:t>
      </w:r>
      <w:r w:rsidRPr="00DD3F1E">
        <w:rPr>
          <w:i/>
        </w:rPr>
        <w:t>C</w:t>
      </w:r>
      <w:r w:rsidRPr="00DD3F1E">
        <w:rPr>
          <w:i/>
        </w:rPr>
        <w:t>é</w:t>
      </w:r>
      <w:r w:rsidRPr="00DD3F1E">
        <w:rPr>
          <w:i/>
        </w:rPr>
        <w:t>sar</w:t>
      </w:r>
      <w:r>
        <w:t> </w:t>
      </w:r>
      <w:r w:rsidRPr="00372A85">
        <w:rPr>
          <w:rStyle w:val="Appelnotedebasdep"/>
        </w:rPr>
        <w:footnoteReference w:id="314"/>
      </w:r>
      <w:r w:rsidRPr="00A15A16">
        <w:t>,</w:t>
      </w:r>
      <w:r w:rsidRPr="00A15A16">
        <w:rPr>
          <w:lang w:eastAsia="fr-FR" w:bidi="fr-FR"/>
        </w:rPr>
        <w:t xml:space="preserve"> des </w:t>
      </w:r>
      <w:r w:rsidRPr="00DD3F1E">
        <w:rPr>
          <w:i/>
        </w:rPr>
        <w:t>Condé</w:t>
      </w:r>
      <w:r>
        <w:t> </w:t>
      </w:r>
      <w:r w:rsidRPr="00372A85">
        <w:rPr>
          <w:rStyle w:val="Appelnotedebasdep"/>
        </w:rPr>
        <w:footnoteReference w:id="315"/>
      </w:r>
      <w:r w:rsidRPr="00A15A16">
        <w:rPr>
          <w:lang w:eastAsia="fr-FR" w:bidi="fr-FR"/>
        </w:rPr>
        <w:t xml:space="preserve"> et des </w:t>
      </w:r>
      <w:r w:rsidRPr="00DD3F1E">
        <w:rPr>
          <w:i/>
        </w:rPr>
        <w:t>Turenne</w:t>
      </w:r>
      <w:r>
        <w:t> </w:t>
      </w:r>
      <w:r w:rsidRPr="00372A85">
        <w:rPr>
          <w:rStyle w:val="Appelnotedebasdep"/>
        </w:rPr>
        <w:footnoteReference w:id="316"/>
      </w:r>
      <w:r w:rsidRPr="00A15A16">
        <w:rPr>
          <w:lang w:eastAsia="fr-FR" w:bidi="fr-FR"/>
        </w:rPr>
        <w:t xml:space="preserve"> est prof</w:t>
      </w:r>
      <w:r w:rsidRPr="00A15A16">
        <w:rPr>
          <w:lang w:eastAsia="fr-FR" w:bidi="fr-FR"/>
        </w:rPr>
        <w:t>a</w:t>
      </w:r>
      <w:r w:rsidRPr="00A15A16">
        <w:rPr>
          <w:lang w:eastAsia="fr-FR" w:bidi="fr-FR"/>
        </w:rPr>
        <w:t>né.</w:t>
      </w:r>
    </w:p>
    <w:p w:rsidR="0040571A" w:rsidRPr="00A15A16" w:rsidRDefault="0040571A" w:rsidP="0040571A">
      <w:pPr>
        <w:spacing w:before="120" w:after="120"/>
        <w:jc w:val="both"/>
      </w:pPr>
      <w:r w:rsidRPr="00A15A16">
        <w:rPr>
          <w:lang w:eastAsia="fr-FR" w:bidi="fr-FR"/>
        </w:rPr>
        <w:t>L’utilité des colonies une fois reconnue (et il faut se borner à plaindre ceux de nos concitoyens qui ne reconnaissent</w:t>
      </w:r>
      <w:r>
        <w:t xml:space="preserve"> [278]</w:t>
      </w:r>
      <w:r w:rsidRPr="00A15A16">
        <w:rPr>
          <w:lang w:eastAsia="fr-FR" w:bidi="fr-FR"/>
        </w:rPr>
        <w:t xml:space="preserve"> pas cette utilité). Les premiers hommes de guerre de la nation ne s</w:t>
      </w:r>
      <w:r w:rsidRPr="00A15A16">
        <w:rPr>
          <w:lang w:eastAsia="fr-FR" w:bidi="fr-FR"/>
        </w:rPr>
        <w:t>e</w:t>
      </w:r>
      <w:r w:rsidRPr="00A15A16">
        <w:rPr>
          <w:lang w:eastAsia="fr-FR" w:bidi="fr-FR"/>
        </w:rPr>
        <w:t>ront pas mal employés à voir les lieux, et à jeter sur le terrain le coup d’œil du ma</w:t>
      </w:r>
      <w:r w:rsidRPr="00A15A16">
        <w:rPr>
          <w:lang w:eastAsia="fr-FR" w:bidi="fr-FR"/>
        </w:rPr>
        <w:t>î</w:t>
      </w:r>
      <w:r w:rsidRPr="00A15A16">
        <w:rPr>
          <w:lang w:eastAsia="fr-FR" w:bidi="fr-FR"/>
        </w:rPr>
        <w:t>tre, pour assurer à la Couronne des po</w:t>
      </w:r>
      <w:r w:rsidRPr="00A15A16">
        <w:rPr>
          <w:lang w:eastAsia="fr-FR" w:bidi="fr-FR"/>
        </w:rPr>
        <w:t>s</w:t>
      </w:r>
      <w:r w:rsidRPr="00A15A16">
        <w:rPr>
          <w:lang w:eastAsia="fr-FR" w:bidi="fr-FR"/>
        </w:rPr>
        <w:t>sessions qui donnent la richesse à laquelle, en partie tient la puissance. Je l’ai déjà dit au commenc</w:t>
      </w:r>
      <w:r w:rsidRPr="00A15A16">
        <w:rPr>
          <w:lang w:eastAsia="fr-FR" w:bidi="fr-FR"/>
        </w:rPr>
        <w:t>e</w:t>
      </w:r>
      <w:r w:rsidRPr="00A15A16">
        <w:rPr>
          <w:lang w:eastAsia="fr-FR" w:bidi="fr-FR"/>
        </w:rPr>
        <w:t>ment de cet o</w:t>
      </w:r>
      <w:r w:rsidRPr="00A15A16">
        <w:rPr>
          <w:lang w:eastAsia="fr-FR" w:bidi="fr-FR"/>
        </w:rPr>
        <w:t>u</w:t>
      </w:r>
      <w:r w:rsidRPr="00A15A16">
        <w:rPr>
          <w:lang w:eastAsia="fr-FR" w:bidi="fr-FR"/>
        </w:rPr>
        <w:t>vrage, et je le répète</w:t>
      </w:r>
      <w:r w:rsidRPr="00A15A16">
        <w:t> :</w:t>
      </w:r>
      <w:r w:rsidRPr="00A15A16">
        <w:rPr>
          <w:lang w:eastAsia="fr-FR" w:bidi="fr-FR"/>
        </w:rPr>
        <w:t xml:space="preserve"> </w:t>
      </w:r>
      <w:r w:rsidRPr="00A15A16">
        <w:t>L’Europe, autrefois guerrière, est aujourd’hui comme</w:t>
      </w:r>
      <w:r w:rsidRPr="00A15A16">
        <w:t>r</w:t>
      </w:r>
      <w:r w:rsidRPr="00A15A16">
        <w:t>çante.</w:t>
      </w:r>
    </w:p>
    <w:p w:rsidR="0040571A" w:rsidRPr="00A15A16" w:rsidRDefault="0040571A" w:rsidP="0040571A">
      <w:pPr>
        <w:spacing w:before="120" w:after="120"/>
        <w:jc w:val="both"/>
      </w:pPr>
      <w:r w:rsidRPr="00A15A16">
        <w:rPr>
          <w:lang w:eastAsia="fr-FR" w:bidi="fr-FR"/>
        </w:rPr>
        <w:t>Mais tel est le vice de nos connaissances</w:t>
      </w:r>
      <w:r w:rsidRPr="00A15A16">
        <w:t> ;</w:t>
      </w:r>
      <w:r w:rsidRPr="00A15A16">
        <w:rPr>
          <w:lang w:eastAsia="fr-FR" w:bidi="fr-FR"/>
        </w:rPr>
        <w:t xml:space="preserve"> elles font confusion. L’homme de guerre ne parle que de la sûreté, de la conservation, de la défense</w:t>
      </w:r>
      <w:r w:rsidRPr="00A15A16">
        <w:t> ;</w:t>
      </w:r>
      <w:r w:rsidRPr="00A15A16">
        <w:rPr>
          <w:lang w:eastAsia="fr-FR" w:bidi="fr-FR"/>
        </w:rPr>
        <w:t xml:space="preserve"> le magistrat ne considère que l’ordre intérieur</w:t>
      </w:r>
      <w:r w:rsidRPr="00A15A16">
        <w:t> ;</w:t>
      </w:r>
      <w:r w:rsidRPr="00A15A16">
        <w:rPr>
          <w:lang w:eastAsia="fr-FR" w:bidi="fr-FR"/>
        </w:rPr>
        <w:t xml:space="preserve"> le politique n’aperçoit que la balance gén</w:t>
      </w:r>
      <w:r w:rsidRPr="00A15A16">
        <w:rPr>
          <w:lang w:eastAsia="fr-FR" w:bidi="fr-FR"/>
        </w:rPr>
        <w:t>é</w:t>
      </w:r>
      <w:r w:rsidRPr="00A15A16">
        <w:rPr>
          <w:lang w:eastAsia="fr-FR" w:bidi="fr-FR"/>
        </w:rPr>
        <w:t>rale du commerce</w:t>
      </w:r>
      <w:r w:rsidRPr="00A15A16">
        <w:t> ;</w:t>
      </w:r>
      <w:r w:rsidRPr="00A15A16">
        <w:rPr>
          <w:lang w:eastAsia="fr-FR" w:bidi="fr-FR"/>
        </w:rPr>
        <w:t xml:space="preserve"> le négociant ne voit que l’intérêt du moment</w:t>
      </w:r>
      <w:r w:rsidRPr="00A15A16">
        <w:t> ;</w:t>
      </w:r>
      <w:r w:rsidRPr="00A15A16">
        <w:rPr>
          <w:lang w:eastAsia="fr-FR" w:bidi="fr-FR"/>
        </w:rPr>
        <w:t xml:space="preserve"> le philosophe est abusé par des rapports i</w:t>
      </w:r>
      <w:r w:rsidRPr="00A15A16">
        <w:rPr>
          <w:lang w:eastAsia="fr-FR" w:bidi="fr-FR"/>
        </w:rPr>
        <w:t>n</w:t>
      </w:r>
      <w:r w:rsidRPr="00A15A16">
        <w:rPr>
          <w:lang w:eastAsia="fr-FR" w:bidi="fr-FR"/>
        </w:rPr>
        <w:t>certains</w:t>
      </w:r>
      <w:r w:rsidRPr="00A15A16">
        <w:t> ;</w:t>
      </w:r>
      <w:r w:rsidRPr="00A15A16">
        <w:rPr>
          <w:lang w:eastAsia="fr-FR" w:bidi="fr-FR"/>
        </w:rPr>
        <w:t xml:space="preserve"> tout le monde écrit et abonde dans son sens</w:t>
      </w:r>
      <w:r w:rsidRPr="00A15A16">
        <w:t> ;</w:t>
      </w:r>
      <w:r w:rsidRPr="00A15A16">
        <w:rPr>
          <w:lang w:eastAsia="fr-FR" w:bidi="fr-FR"/>
        </w:rPr>
        <w:t xml:space="preserve"> et les ministres s’arrêtent parce que tant de discours, tant d’écrits contradictoires po</w:t>
      </w:r>
      <w:r w:rsidRPr="00A15A16">
        <w:rPr>
          <w:lang w:eastAsia="fr-FR" w:bidi="fr-FR"/>
        </w:rPr>
        <w:t>r</w:t>
      </w:r>
      <w:r w:rsidRPr="00A15A16">
        <w:rPr>
          <w:lang w:eastAsia="fr-FR" w:bidi="fr-FR"/>
        </w:rPr>
        <w:t>tent nécessairement incertitudes.</w:t>
      </w:r>
    </w:p>
    <w:p w:rsidR="0040571A" w:rsidRPr="00A15A16" w:rsidRDefault="0040571A" w:rsidP="0040571A">
      <w:pPr>
        <w:spacing w:before="120" w:after="120"/>
        <w:jc w:val="both"/>
        <w:rPr>
          <w:lang w:eastAsia="fr-FR" w:bidi="fr-FR"/>
        </w:rPr>
      </w:pPr>
      <w:r w:rsidRPr="00A15A16">
        <w:rPr>
          <w:lang w:eastAsia="fr-FR" w:bidi="fr-FR"/>
        </w:rPr>
        <w:t>Les gens de lettres, les auteurs de profession, livrés aux relations des voy</w:t>
      </w:r>
      <w:r w:rsidRPr="00A15A16">
        <w:rPr>
          <w:lang w:eastAsia="fr-FR" w:bidi="fr-FR"/>
        </w:rPr>
        <w:t>a</w:t>
      </w:r>
      <w:r w:rsidRPr="00A15A16">
        <w:rPr>
          <w:lang w:eastAsia="fr-FR" w:bidi="fr-FR"/>
        </w:rPr>
        <w:t>geurs, ont porté inutilement le flambeau de la critique sur ces productions éph</w:t>
      </w:r>
      <w:r w:rsidRPr="00A15A16">
        <w:rPr>
          <w:lang w:eastAsia="fr-FR" w:bidi="fr-FR"/>
        </w:rPr>
        <w:t>é</w:t>
      </w:r>
      <w:r w:rsidRPr="00A15A16">
        <w:rPr>
          <w:lang w:eastAsia="fr-FR" w:bidi="fr-FR"/>
        </w:rPr>
        <w:t>mères de la sotte vanité d’un homme qui vient de loin. Hélas</w:t>
      </w:r>
      <w:r w:rsidRPr="00A15A16">
        <w:t> !</w:t>
      </w:r>
      <w:r w:rsidRPr="00A15A16">
        <w:rPr>
          <w:lang w:eastAsia="fr-FR" w:bidi="fr-FR"/>
        </w:rPr>
        <w:t xml:space="preserve"> en parcourant l’espace d’Occident en Orient, je n’ai vu que mensonges imprimés trop souvent cités comme autorité</w:t>
      </w:r>
      <w:r>
        <w:rPr>
          <w:lang w:eastAsia="fr-FR" w:bidi="fr-FR"/>
        </w:rPr>
        <w:t>.</w:t>
      </w:r>
    </w:p>
    <w:p w:rsidR="0040571A" w:rsidRPr="00A15A16" w:rsidRDefault="0040571A" w:rsidP="0040571A">
      <w:pPr>
        <w:spacing w:before="120" w:after="120"/>
        <w:jc w:val="both"/>
      </w:pPr>
      <w:r w:rsidRPr="00A15A16">
        <w:rPr>
          <w:lang w:eastAsia="fr-FR" w:bidi="fr-FR"/>
        </w:rPr>
        <w:t>Un voyageur, que le hasard des circonstances a fait tel, revient dans son pays après une longue absence.</w:t>
      </w:r>
    </w:p>
    <w:p w:rsidR="0040571A" w:rsidRPr="00A15A16" w:rsidRDefault="0040571A" w:rsidP="0040571A">
      <w:pPr>
        <w:spacing w:before="120" w:after="120"/>
        <w:jc w:val="both"/>
      </w:pPr>
      <w:r w:rsidRPr="00A15A16">
        <w:rPr>
          <w:lang w:eastAsia="fr-FR" w:bidi="fr-FR"/>
        </w:rPr>
        <w:t>Il a nécessairement acquis quelques connaissances neuves pour nous, en abordant des terres étrangères</w:t>
      </w:r>
      <w:r w:rsidRPr="00A15A16">
        <w:t> ;</w:t>
      </w:r>
      <w:r w:rsidRPr="00A15A16">
        <w:rPr>
          <w:lang w:eastAsia="fr-FR" w:bidi="fr-FR"/>
        </w:rPr>
        <w:t xml:space="preserve"> mais il est peu connu dans la patrie.</w:t>
      </w:r>
    </w:p>
    <w:p w:rsidR="0040571A" w:rsidRPr="00A15A16" w:rsidRDefault="0040571A" w:rsidP="0040571A">
      <w:pPr>
        <w:spacing w:before="120" w:after="120"/>
        <w:jc w:val="both"/>
      </w:pPr>
      <w:r w:rsidRPr="00A15A16">
        <w:rPr>
          <w:lang w:eastAsia="fr-FR" w:bidi="fr-FR"/>
        </w:rPr>
        <w:t>Une fortune quelconque pourvu qu’elle soit au-dessus de son pr</w:t>
      </w:r>
      <w:r w:rsidRPr="00A15A16">
        <w:rPr>
          <w:lang w:eastAsia="fr-FR" w:bidi="fr-FR"/>
        </w:rPr>
        <w:t>e</w:t>
      </w:r>
      <w:r w:rsidRPr="00A15A16">
        <w:rPr>
          <w:lang w:eastAsia="fr-FR" w:bidi="fr-FR"/>
        </w:rPr>
        <w:t>mier état suivie d’une bonne dose de vanité dont</w:t>
      </w:r>
      <w:r>
        <w:rPr>
          <w:lang w:eastAsia="fr-FR" w:bidi="fr-FR"/>
        </w:rPr>
        <w:t xml:space="preserve"> </w:t>
      </w:r>
      <w:r>
        <w:t xml:space="preserve">[279] </w:t>
      </w:r>
      <w:r w:rsidRPr="00A15A16">
        <w:rPr>
          <w:lang w:eastAsia="fr-FR" w:bidi="fr-FR"/>
        </w:rPr>
        <w:t>les hommes se garantissent rarement, lui fait désirer de se pr</w:t>
      </w:r>
      <w:r w:rsidRPr="00A15A16">
        <w:rPr>
          <w:lang w:eastAsia="fr-FR" w:bidi="fr-FR"/>
        </w:rPr>
        <w:t>o</w:t>
      </w:r>
      <w:r w:rsidRPr="00A15A16">
        <w:rPr>
          <w:lang w:eastAsia="fr-FR" w:bidi="fr-FR"/>
        </w:rPr>
        <w:t>duire.</w:t>
      </w:r>
    </w:p>
    <w:p w:rsidR="0040571A" w:rsidRPr="00A15A16" w:rsidRDefault="0040571A" w:rsidP="0040571A">
      <w:pPr>
        <w:spacing w:before="120" w:after="120"/>
        <w:jc w:val="both"/>
      </w:pPr>
      <w:r w:rsidRPr="00A15A16">
        <w:rPr>
          <w:lang w:eastAsia="fr-FR" w:bidi="fr-FR"/>
        </w:rPr>
        <w:t>Une collection d’objets d’histoire naturelle qui lui a peu coûté et qu’il distribue à propos, lui ouvre les voies. On l’introduit, on le que</w:t>
      </w:r>
      <w:r w:rsidRPr="00A15A16">
        <w:rPr>
          <w:lang w:eastAsia="fr-FR" w:bidi="fr-FR"/>
        </w:rPr>
        <w:t>s</w:t>
      </w:r>
      <w:r w:rsidRPr="00A15A16">
        <w:rPr>
          <w:lang w:eastAsia="fr-FR" w:bidi="fr-FR"/>
        </w:rPr>
        <w:t>tionne, il parle</w:t>
      </w:r>
      <w:r w:rsidRPr="00A15A16">
        <w:t> ;</w:t>
      </w:r>
      <w:r w:rsidRPr="00A15A16">
        <w:rPr>
          <w:lang w:eastAsia="fr-FR" w:bidi="fr-FR"/>
        </w:rPr>
        <w:t xml:space="preserve"> on l’écoute. Un conte merveilleux lui réussit et dès ce moment il ne raconte plus que des visions</w:t>
      </w:r>
      <w:r w:rsidRPr="00A15A16">
        <w:t> ;</w:t>
      </w:r>
      <w:r w:rsidRPr="00A15A16">
        <w:rPr>
          <w:lang w:eastAsia="fr-FR" w:bidi="fr-FR"/>
        </w:rPr>
        <w:t xml:space="preserve"> l’avidité de l’esprit h</w:t>
      </w:r>
      <w:r w:rsidRPr="00A15A16">
        <w:rPr>
          <w:lang w:eastAsia="fr-FR" w:bidi="fr-FR"/>
        </w:rPr>
        <w:t>u</w:t>
      </w:r>
      <w:r w:rsidRPr="00A15A16">
        <w:rPr>
          <w:lang w:eastAsia="fr-FR" w:bidi="fr-FR"/>
        </w:rPr>
        <w:t>main les fait adopter comme des vérités</w:t>
      </w:r>
      <w:r w:rsidRPr="00A15A16">
        <w:t> ;</w:t>
      </w:r>
      <w:r w:rsidRPr="00A15A16">
        <w:rPr>
          <w:lang w:eastAsia="fr-FR" w:bidi="fr-FR"/>
        </w:rPr>
        <w:t xml:space="preserve"> il est c</w:t>
      </w:r>
      <w:r w:rsidRPr="00A15A16">
        <w:rPr>
          <w:lang w:eastAsia="fr-FR" w:bidi="fr-FR"/>
        </w:rPr>
        <w:t>o</w:t>
      </w:r>
      <w:r w:rsidRPr="00A15A16">
        <w:rPr>
          <w:lang w:eastAsia="fr-FR" w:bidi="fr-FR"/>
        </w:rPr>
        <w:t>pié</w:t>
      </w:r>
      <w:r w:rsidRPr="00A15A16">
        <w:t> ;</w:t>
      </w:r>
      <w:r w:rsidRPr="00A15A16">
        <w:rPr>
          <w:lang w:eastAsia="fr-FR" w:bidi="fr-FR"/>
        </w:rPr>
        <w:t xml:space="preserve"> il est cité. Et voilà le fruit des voyages et des relations.</w:t>
      </w:r>
    </w:p>
    <w:p w:rsidR="0040571A" w:rsidRPr="00A15A16" w:rsidRDefault="0040571A" w:rsidP="0040571A">
      <w:pPr>
        <w:spacing w:before="120" w:after="120"/>
        <w:jc w:val="both"/>
      </w:pPr>
      <w:r w:rsidRPr="00A15A16">
        <w:rPr>
          <w:lang w:eastAsia="fr-FR" w:bidi="fr-FR"/>
        </w:rPr>
        <w:t>Mais s’il joint à cela le talent de fronder le gouvernement, de d</w:t>
      </w:r>
      <w:r w:rsidRPr="00A15A16">
        <w:rPr>
          <w:lang w:eastAsia="fr-FR" w:bidi="fr-FR"/>
        </w:rPr>
        <w:t>é</w:t>
      </w:r>
      <w:r w:rsidRPr="00A15A16">
        <w:rPr>
          <w:lang w:eastAsia="fr-FR" w:bidi="fr-FR"/>
        </w:rPr>
        <w:t>primer sa n</w:t>
      </w:r>
      <w:r w:rsidRPr="00A15A16">
        <w:rPr>
          <w:lang w:eastAsia="fr-FR" w:bidi="fr-FR"/>
        </w:rPr>
        <w:t>a</w:t>
      </w:r>
      <w:r w:rsidRPr="00A15A16">
        <w:rPr>
          <w:lang w:eastAsia="fr-FR" w:bidi="fr-FR"/>
        </w:rPr>
        <w:t>tion. S’il parvient à obtenir la réputation d’un esprit libre, d’un esprit fort, on finit par en raffoler.</w:t>
      </w:r>
    </w:p>
    <w:p w:rsidR="0040571A" w:rsidRPr="00A15A16" w:rsidRDefault="0040571A" w:rsidP="0040571A">
      <w:pPr>
        <w:spacing w:before="120" w:after="120"/>
        <w:jc w:val="both"/>
      </w:pPr>
      <w:r w:rsidRPr="00A15A16">
        <w:rPr>
          <w:lang w:eastAsia="fr-FR" w:bidi="fr-FR"/>
        </w:rPr>
        <w:t>Je souhaite fort que ce que je viens de dire ne soit pas applicable à toute l’histoire des voyages</w:t>
      </w:r>
      <w:r w:rsidRPr="00A15A16">
        <w:t> :</w:t>
      </w:r>
      <w:r w:rsidRPr="00A15A16">
        <w:rPr>
          <w:lang w:eastAsia="fr-FR" w:bidi="fr-FR"/>
        </w:rPr>
        <w:t xml:space="preserve"> mais je réponds d’une bonne partie.</w:t>
      </w:r>
    </w:p>
    <w:p w:rsidR="0040571A" w:rsidRPr="00A15A16" w:rsidRDefault="0040571A" w:rsidP="0040571A">
      <w:pPr>
        <w:spacing w:before="120" w:after="120"/>
        <w:jc w:val="both"/>
      </w:pPr>
      <w:r w:rsidRPr="00A15A16">
        <w:rPr>
          <w:lang w:eastAsia="fr-FR" w:bidi="fr-FR"/>
        </w:rPr>
        <w:t>Un lettré de la Chine que la nature aurait fait naître supérieur à son siècle, ou plutôt à sa nation (car la Chine n’a point de siècle), rirait bien, s’il pouvait lire toutes les pauvretés qui ont été écrites en fra</w:t>
      </w:r>
      <w:r w:rsidRPr="00A15A16">
        <w:rPr>
          <w:lang w:eastAsia="fr-FR" w:bidi="fr-FR"/>
        </w:rPr>
        <w:t>n</w:t>
      </w:r>
      <w:r w:rsidRPr="00A15A16">
        <w:rPr>
          <w:lang w:eastAsia="fr-FR" w:bidi="fr-FR"/>
        </w:rPr>
        <w:t>çais sur cet empire sans cesse au premier occupant.</w:t>
      </w:r>
    </w:p>
    <w:p w:rsidR="0040571A" w:rsidRDefault="0040571A" w:rsidP="0040571A">
      <w:pPr>
        <w:spacing w:before="120" w:after="120"/>
        <w:jc w:val="both"/>
      </w:pPr>
      <w:r w:rsidRPr="00A15A16">
        <w:rPr>
          <w:lang w:eastAsia="fr-FR" w:bidi="fr-FR"/>
        </w:rPr>
        <w:t>Dans un royaume comme la France, chez un peuple généreux, to</w:t>
      </w:r>
      <w:r w:rsidRPr="00A15A16">
        <w:rPr>
          <w:lang w:eastAsia="fr-FR" w:bidi="fr-FR"/>
        </w:rPr>
        <w:t>u</w:t>
      </w:r>
      <w:r w:rsidRPr="00A15A16">
        <w:rPr>
          <w:lang w:eastAsia="fr-FR" w:bidi="fr-FR"/>
        </w:rPr>
        <w:t>jours prêt à se sacrifier pour le service de ses Rois, comment ose-t-on vanter et exalter ainsi par des mensonges cumulés, un peuple vil dont la lâcheté lui fait con</w:t>
      </w:r>
      <w:r w:rsidRPr="00A15A16">
        <w:rPr>
          <w:lang w:eastAsia="fr-FR" w:bidi="fr-FR"/>
        </w:rPr>
        <w:t>s</w:t>
      </w:r>
      <w:r w:rsidRPr="00A15A16">
        <w:rPr>
          <w:lang w:eastAsia="fr-FR" w:bidi="fr-FR"/>
        </w:rPr>
        <w:t>tamment et indifféremment recevoir pour maître le premier avent</w:t>
      </w:r>
      <w:r w:rsidRPr="00A15A16">
        <w:rPr>
          <w:lang w:eastAsia="fr-FR" w:bidi="fr-FR"/>
        </w:rPr>
        <w:t>u</w:t>
      </w:r>
      <w:r w:rsidRPr="00A15A16">
        <w:rPr>
          <w:lang w:eastAsia="fr-FR" w:bidi="fr-FR"/>
        </w:rPr>
        <w:t>rier qui se présente</w:t>
      </w:r>
      <w:r w:rsidRPr="00A15A16">
        <w:t> ?</w:t>
      </w:r>
    </w:p>
    <w:p w:rsidR="0040571A" w:rsidRDefault="0040571A" w:rsidP="0040571A">
      <w:pPr>
        <w:spacing w:before="120" w:after="120"/>
        <w:jc w:val="both"/>
      </w:pPr>
    </w:p>
    <w:p w:rsidR="0040571A" w:rsidRDefault="0040571A" w:rsidP="0040571A">
      <w:pPr>
        <w:pStyle w:val="p"/>
      </w:pPr>
      <w:r>
        <w:t>[280]</w:t>
      </w:r>
    </w:p>
    <w:p w:rsidR="0040571A" w:rsidRPr="00A15A16" w:rsidRDefault="0040571A" w:rsidP="0040571A">
      <w:pPr>
        <w:spacing w:before="120" w:after="120"/>
        <w:ind w:firstLine="0"/>
        <w:jc w:val="both"/>
      </w:pPr>
      <w:r w:rsidRPr="00A15A16">
        <w:br w:type="page"/>
      </w:r>
      <w:r>
        <w:t>[281]</w:t>
      </w:r>
    </w:p>
    <w:p w:rsidR="0040571A" w:rsidRDefault="0040571A" w:rsidP="0040571A">
      <w:pPr>
        <w:jc w:val="both"/>
      </w:pPr>
    </w:p>
    <w:p w:rsidR="0040571A" w:rsidRDefault="0040571A" w:rsidP="0040571A">
      <w:pPr>
        <w:jc w:val="both"/>
      </w:pPr>
    </w:p>
    <w:p w:rsidR="0040571A" w:rsidRPr="00E07116" w:rsidRDefault="0040571A" w:rsidP="0040571A">
      <w:pPr>
        <w:jc w:val="both"/>
      </w:pPr>
    </w:p>
    <w:p w:rsidR="0040571A" w:rsidRPr="00406416" w:rsidRDefault="0040571A" w:rsidP="0040571A">
      <w:pPr>
        <w:spacing w:after="120"/>
        <w:ind w:firstLine="0"/>
        <w:jc w:val="center"/>
        <w:rPr>
          <w:sz w:val="24"/>
        </w:rPr>
      </w:pPr>
      <w:r>
        <w:rPr>
          <w:b/>
          <w:sz w:val="24"/>
        </w:rPr>
        <w:t>DEUXIÈME PARTIE</w:t>
      </w:r>
      <w:r>
        <w:rPr>
          <w:b/>
          <w:sz w:val="24"/>
        </w:rPr>
        <w:br/>
      </w:r>
      <w:r>
        <w:rPr>
          <w:i/>
          <w:sz w:val="24"/>
        </w:rPr>
        <w:t>Traité de la défense et de la conservation des colonies</w:t>
      </w:r>
      <w:r w:rsidRPr="00B75B1D">
        <w:rPr>
          <w:i/>
          <w:sz w:val="24"/>
        </w:rPr>
        <w:t>.</w:t>
      </w:r>
    </w:p>
    <w:p w:rsidR="0040571A" w:rsidRPr="00726427" w:rsidRDefault="0040571A" w:rsidP="0040571A">
      <w:pPr>
        <w:pStyle w:val="Titreniveau1"/>
      </w:pPr>
      <w:r w:rsidRPr="00726427">
        <w:t xml:space="preserve">Chapitre </w:t>
      </w:r>
      <w:r>
        <w:t>XXVI</w:t>
      </w:r>
      <w:r w:rsidRPr="00726427">
        <w:t>I</w:t>
      </w:r>
    </w:p>
    <w:p w:rsidR="0040571A" w:rsidRPr="00E07116" w:rsidRDefault="0040571A" w:rsidP="0040571A">
      <w:pPr>
        <w:pStyle w:val="Titreniveau2"/>
        <w:spacing w:before="120"/>
      </w:pPr>
      <w:r>
        <w:t>Sur le commerce des colonies</w:t>
      </w:r>
    </w:p>
    <w:p w:rsidR="0040571A" w:rsidRPr="00E07116" w:rsidRDefault="0040571A" w:rsidP="0040571A">
      <w:pPr>
        <w:jc w:val="both"/>
        <w:rPr>
          <w:szCs w:val="36"/>
        </w:rPr>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E07116" w:rsidRDefault="0040571A" w:rsidP="0040571A">
      <w:pPr>
        <w:jc w:val="both"/>
      </w:pPr>
    </w:p>
    <w:p w:rsidR="0040571A" w:rsidRPr="00384B20" w:rsidRDefault="0040571A" w:rsidP="0040571A">
      <w:pPr>
        <w:ind w:right="90" w:firstLine="0"/>
        <w:jc w:val="both"/>
        <w:rPr>
          <w:sz w:val="20"/>
        </w:rPr>
      </w:pPr>
      <w:hyperlink w:anchor="tdm" w:history="1">
        <w:r w:rsidRPr="00384B20">
          <w:rPr>
            <w:rStyle w:val="Lienhypertexte"/>
            <w:sz w:val="20"/>
          </w:rPr>
          <w:t>Retour à la table des matières</w:t>
        </w:r>
      </w:hyperlink>
    </w:p>
    <w:p w:rsidR="0040571A" w:rsidRPr="00A15A16" w:rsidRDefault="0040571A" w:rsidP="0040571A">
      <w:pPr>
        <w:spacing w:before="120" w:after="120"/>
        <w:jc w:val="both"/>
      </w:pPr>
      <w:r>
        <w:rPr>
          <w:lang w:eastAsia="fr-FR" w:bidi="fr-FR"/>
        </w:rPr>
        <w:t xml:space="preserve"> </w:t>
      </w:r>
      <w:r w:rsidRPr="00A15A16">
        <w:rPr>
          <w:lang w:eastAsia="fr-FR" w:bidi="fr-FR"/>
        </w:rPr>
        <w:t>Il n’y a point de commerce là où il n’y a point d’objets d’échange. Fort peu de pays sont dans ce cas d’une manière absolue. J’appelle ici objets d’échange en général la solde en matière quelconque des objets de consommation impo</w:t>
      </w:r>
      <w:r w:rsidRPr="00A15A16">
        <w:rPr>
          <w:lang w:eastAsia="fr-FR" w:bidi="fr-FR"/>
        </w:rPr>
        <w:t>r</w:t>
      </w:r>
      <w:r w:rsidRPr="00A15A16">
        <w:rPr>
          <w:lang w:eastAsia="fr-FR" w:bidi="fr-FR"/>
        </w:rPr>
        <w:t>tés.</w:t>
      </w:r>
    </w:p>
    <w:p w:rsidR="0040571A" w:rsidRPr="00A15A16" w:rsidRDefault="0040571A" w:rsidP="0040571A">
      <w:pPr>
        <w:spacing w:before="120" w:after="120"/>
        <w:jc w:val="both"/>
      </w:pPr>
      <w:r w:rsidRPr="00A15A16">
        <w:rPr>
          <w:lang w:eastAsia="fr-FR" w:bidi="fr-FR"/>
        </w:rPr>
        <w:t>Lorsque l’échange est réel, le commerce est plus utile, quoiqu’il soit sujet à plus de variations.</w:t>
      </w:r>
    </w:p>
    <w:p w:rsidR="0040571A" w:rsidRPr="00A15A16" w:rsidRDefault="0040571A" w:rsidP="0040571A">
      <w:pPr>
        <w:spacing w:before="120" w:after="120"/>
        <w:jc w:val="both"/>
      </w:pPr>
      <w:r w:rsidRPr="00A15A16">
        <w:rPr>
          <w:lang w:eastAsia="fr-FR" w:bidi="fr-FR"/>
        </w:rPr>
        <w:t>Lorsqu’une nation solde avec une autre en numéraire, celle qui r</w:t>
      </w:r>
      <w:r w:rsidRPr="00A15A16">
        <w:rPr>
          <w:lang w:eastAsia="fr-FR" w:bidi="fr-FR"/>
        </w:rPr>
        <w:t>e</w:t>
      </w:r>
      <w:r w:rsidRPr="00A15A16">
        <w:rPr>
          <w:lang w:eastAsia="fr-FR" w:bidi="fr-FR"/>
        </w:rPr>
        <w:t>çoit l’or et l’argent a l’air de gagner dans la balance générale du commerce, ta</w:t>
      </w:r>
      <w:r w:rsidRPr="00A15A16">
        <w:rPr>
          <w:lang w:eastAsia="fr-FR" w:bidi="fr-FR"/>
        </w:rPr>
        <w:t>n</w:t>
      </w:r>
      <w:r w:rsidRPr="00A15A16">
        <w:rPr>
          <w:lang w:eastAsia="fr-FR" w:bidi="fr-FR"/>
        </w:rPr>
        <w:t>dis qu’elle perd réellement le prix du fret de retour et la valeur des circonstances que le n</w:t>
      </w:r>
      <w:r w:rsidRPr="00A15A16">
        <w:rPr>
          <w:lang w:eastAsia="fr-FR" w:bidi="fr-FR"/>
        </w:rPr>
        <w:t>é</w:t>
      </w:r>
      <w:r w:rsidRPr="00A15A16">
        <w:rPr>
          <w:lang w:eastAsia="fr-FR" w:bidi="fr-FR"/>
        </w:rPr>
        <w:t>gociant habile prévoit et attend.</w:t>
      </w:r>
    </w:p>
    <w:p w:rsidR="0040571A" w:rsidRPr="00A15A16" w:rsidRDefault="0040571A" w:rsidP="0040571A">
      <w:pPr>
        <w:spacing w:before="120" w:after="120"/>
        <w:jc w:val="both"/>
      </w:pPr>
      <w:r w:rsidRPr="00A15A16">
        <w:rPr>
          <w:lang w:eastAsia="fr-FR" w:bidi="fr-FR"/>
        </w:rPr>
        <w:t>Telle est la règle en général.</w:t>
      </w:r>
    </w:p>
    <w:p w:rsidR="0040571A" w:rsidRPr="00A15A16" w:rsidRDefault="0040571A" w:rsidP="0040571A">
      <w:pPr>
        <w:spacing w:before="120" w:after="120"/>
        <w:jc w:val="both"/>
      </w:pPr>
      <w:r w:rsidRPr="00A15A16">
        <w:rPr>
          <w:lang w:eastAsia="fr-FR" w:bidi="fr-FR"/>
        </w:rPr>
        <w:t>Son exception ou sa modification se trouve dans le commerce que les a</w:t>
      </w:r>
      <w:r>
        <w:rPr>
          <w:lang w:eastAsia="fr-FR" w:bidi="fr-FR"/>
        </w:rPr>
        <w:t>c</w:t>
      </w:r>
      <w:r w:rsidRPr="00A15A16">
        <w:rPr>
          <w:lang w:eastAsia="fr-FR" w:bidi="fr-FR"/>
        </w:rPr>
        <w:t>tions de l’Europe font dans l’Inde, (commerce entièrement pa</w:t>
      </w:r>
      <w:r w:rsidRPr="00A15A16">
        <w:rPr>
          <w:lang w:eastAsia="fr-FR" w:bidi="fr-FR"/>
        </w:rPr>
        <w:t>s</w:t>
      </w:r>
      <w:r w:rsidRPr="00A15A16">
        <w:rPr>
          <w:lang w:eastAsia="fr-FR" w:bidi="fr-FR"/>
        </w:rPr>
        <w:t>sif, dont la nav</w:t>
      </w:r>
      <w:r w:rsidRPr="00A15A16">
        <w:rPr>
          <w:lang w:eastAsia="fr-FR" w:bidi="fr-FR"/>
        </w:rPr>
        <w:t>i</w:t>
      </w:r>
      <w:r w:rsidRPr="00A15A16">
        <w:rPr>
          <w:lang w:eastAsia="fr-FR" w:bidi="fr-FR"/>
        </w:rPr>
        <w:t>gation est à faux fret à la sortie, l’achat, en monnaie d’or et d’argent, et le retour au préjudice des manufactures nation</w:t>
      </w:r>
      <w:r w:rsidRPr="00A15A16">
        <w:rPr>
          <w:lang w:eastAsia="fr-FR" w:bidi="fr-FR"/>
        </w:rPr>
        <w:t>a</w:t>
      </w:r>
      <w:r w:rsidRPr="00A15A16">
        <w:rPr>
          <w:lang w:eastAsia="fr-FR" w:bidi="fr-FR"/>
        </w:rPr>
        <w:t>les).</w:t>
      </w:r>
    </w:p>
    <w:p w:rsidR="0040571A" w:rsidRPr="00A15A16" w:rsidRDefault="0040571A" w:rsidP="0040571A">
      <w:pPr>
        <w:spacing w:before="120" w:after="120"/>
        <w:jc w:val="both"/>
      </w:pPr>
      <w:r w:rsidRPr="00A15A16">
        <w:rPr>
          <w:lang w:eastAsia="fr-FR" w:bidi="fr-FR"/>
        </w:rPr>
        <w:t>Je dis ici des choses communes que tout le monde sait.</w:t>
      </w:r>
    </w:p>
    <w:p w:rsidR="0040571A" w:rsidRDefault="0040571A" w:rsidP="0040571A">
      <w:pPr>
        <w:spacing w:before="120" w:after="120"/>
        <w:jc w:val="both"/>
      </w:pPr>
      <w:r>
        <w:br w:type="page"/>
        <w:t>[282]</w:t>
      </w:r>
    </w:p>
    <w:p w:rsidR="0040571A" w:rsidRPr="00A15A16" w:rsidRDefault="0040571A" w:rsidP="0040571A">
      <w:pPr>
        <w:spacing w:before="120" w:after="120"/>
        <w:jc w:val="both"/>
      </w:pPr>
      <w:r w:rsidRPr="00A15A16">
        <w:rPr>
          <w:lang w:eastAsia="fr-FR" w:bidi="fr-FR"/>
        </w:rPr>
        <w:t>Mais tout le monde ne sait pas que le Canada qui était une colonie pauvre</w:t>
      </w:r>
      <w:r w:rsidRPr="00A15A16">
        <w:t> ;</w:t>
      </w:r>
      <w:r w:rsidRPr="00A15A16">
        <w:rPr>
          <w:lang w:eastAsia="fr-FR" w:bidi="fr-FR"/>
        </w:rPr>
        <w:t xml:space="preserve"> qui n’avait que ses pelleteries pour solder directement avec la métropole, objet d’échange fort borné et fort au-dessous de la b</w:t>
      </w:r>
      <w:r w:rsidRPr="00A15A16">
        <w:rPr>
          <w:lang w:eastAsia="fr-FR" w:bidi="fr-FR"/>
        </w:rPr>
        <w:t>a</w:t>
      </w:r>
      <w:r w:rsidRPr="00A15A16">
        <w:rPr>
          <w:lang w:eastAsia="fr-FR" w:bidi="fr-FR"/>
        </w:rPr>
        <w:t>lance de sa consommation, était malgré sa pénurie, une colonie très précie</w:t>
      </w:r>
      <w:r w:rsidRPr="00A15A16">
        <w:rPr>
          <w:lang w:eastAsia="fr-FR" w:bidi="fr-FR"/>
        </w:rPr>
        <w:t>u</w:t>
      </w:r>
      <w:r w:rsidRPr="00A15A16">
        <w:rPr>
          <w:lang w:eastAsia="fr-FR" w:bidi="fr-FR"/>
        </w:rPr>
        <w:t>se pour la France.</w:t>
      </w:r>
    </w:p>
    <w:p w:rsidR="0040571A" w:rsidRPr="00A15A16" w:rsidRDefault="0040571A" w:rsidP="0040571A">
      <w:pPr>
        <w:spacing w:before="120" w:after="120"/>
        <w:jc w:val="both"/>
      </w:pPr>
      <w:r w:rsidRPr="00A15A16">
        <w:rPr>
          <w:lang w:eastAsia="fr-FR" w:bidi="fr-FR"/>
        </w:rPr>
        <w:t>Ses grains, ses bois, sa pêche, formaient la matière d’un grand commerce avec les îles Antilles</w:t>
      </w:r>
      <w:r>
        <w:rPr>
          <w:lang w:eastAsia="fr-FR" w:bidi="fr-FR"/>
        </w:rPr>
        <w:t> </w:t>
      </w:r>
      <w:r>
        <w:rPr>
          <w:rStyle w:val="Appelnotedebasdep"/>
          <w:lang w:eastAsia="fr-FR" w:bidi="fr-FR"/>
        </w:rPr>
        <w:footnoteReference w:id="317"/>
      </w:r>
      <w:r w:rsidRPr="00A15A16">
        <w:rPr>
          <w:lang w:eastAsia="fr-FR" w:bidi="fr-FR"/>
        </w:rPr>
        <w:t>. Et cette circulation, ce mouv</w:t>
      </w:r>
      <w:r w:rsidRPr="00A15A16">
        <w:rPr>
          <w:lang w:eastAsia="fr-FR" w:bidi="fr-FR"/>
        </w:rPr>
        <w:t>e</w:t>
      </w:r>
      <w:r w:rsidRPr="00A15A16">
        <w:rPr>
          <w:lang w:eastAsia="fr-FR" w:bidi="fr-FR"/>
        </w:rPr>
        <w:t>ment, étaient pour le Canada, une richesse de supplément qui sout</w:t>
      </w:r>
      <w:r w:rsidRPr="00A15A16">
        <w:rPr>
          <w:lang w:eastAsia="fr-FR" w:bidi="fr-FR"/>
        </w:rPr>
        <w:t>e</w:t>
      </w:r>
      <w:r w:rsidRPr="00A15A16">
        <w:rPr>
          <w:lang w:eastAsia="fr-FR" w:bidi="fr-FR"/>
        </w:rPr>
        <w:t>nait le commerce national dans les temps mêmes où les dépenses de l’administration ne passaient pas 1500 mille livres. M. Ho</w:t>
      </w:r>
      <w:r w:rsidRPr="00A15A16">
        <w:rPr>
          <w:lang w:eastAsia="fr-FR" w:bidi="fr-FR"/>
        </w:rPr>
        <w:t>c</w:t>
      </w:r>
      <w:r w:rsidRPr="00A15A16">
        <w:rPr>
          <w:lang w:eastAsia="fr-FR" w:bidi="fr-FR"/>
        </w:rPr>
        <w:t>quart était alors intendant.</w:t>
      </w:r>
    </w:p>
    <w:p w:rsidR="0040571A" w:rsidRPr="00A15A16" w:rsidRDefault="0040571A" w:rsidP="0040571A">
      <w:pPr>
        <w:spacing w:before="120" w:after="120"/>
        <w:jc w:val="both"/>
      </w:pPr>
      <w:r w:rsidRPr="00A15A16">
        <w:rPr>
          <w:lang w:eastAsia="fr-FR" w:bidi="fr-FR"/>
        </w:rPr>
        <w:t>Louisbourg n’avait que sa pêche</w:t>
      </w:r>
      <w:r w:rsidRPr="00A15A16">
        <w:t> !</w:t>
      </w:r>
      <w:r w:rsidRPr="00A15A16">
        <w:rPr>
          <w:lang w:eastAsia="fr-FR" w:bidi="fr-FR"/>
        </w:rPr>
        <w:t xml:space="preserve"> Quelle mine inépuisable</w:t>
      </w:r>
      <w:r w:rsidRPr="00A15A16">
        <w:t> !</w:t>
      </w:r>
    </w:p>
    <w:p w:rsidR="0040571A" w:rsidRPr="00A15A16" w:rsidRDefault="0040571A" w:rsidP="0040571A">
      <w:pPr>
        <w:spacing w:before="120" w:after="120"/>
        <w:jc w:val="both"/>
      </w:pPr>
      <w:r w:rsidRPr="00A15A16">
        <w:rPr>
          <w:lang w:eastAsia="fr-FR" w:bidi="fr-FR"/>
        </w:rPr>
        <w:t>L’immense navigation que ces colonies ouvraient à la métropole, le débo</w:t>
      </w:r>
      <w:r w:rsidRPr="00A15A16">
        <w:rPr>
          <w:lang w:eastAsia="fr-FR" w:bidi="fr-FR"/>
        </w:rPr>
        <w:t>u</w:t>
      </w:r>
      <w:r w:rsidRPr="00A15A16">
        <w:rPr>
          <w:lang w:eastAsia="fr-FR" w:bidi="fr-FR"/>
        </w:rPr>
        <w:t>ché qu’elles donnaient à nos vins et</w:t>
      </w:r>
      <w:r>
        <w:rPr>
          <w:lang w:eastAsia="fr-FR" w:bidi="fr-FR"/>
        </w:rPr>
        <w:t xml:space="preserve"> </w:t>
      </w:r>
      <w:r>
        <w:t xml:space="preserve">[283] </w:t>
      </w:r>
      <w:r w:rsidRPr="00A15A16">
        <w:rPr>
          <w:lang w:eastAsia="fr-FR" w:bidi="fr-FR"/>
        </w:rPr>
        <w:t>eaux-de-vie, au produit de nos manufactures</w:t>
      </w:r>
      <w:r w:rsidRPr="00A15A16">
        <w:t> ;</w:t>
      </w:r>
      <w:r w:rsidRPr="00A15A16">
        <w:rPr>
          <w:lang w:eastAsia="fr-FR" w:bidi="fr-FR"/>
        </w:rPr>
        <w:t xml:space="preserve"> l’incalculable circulation quelles op</w:t>
      </w:r>
      <w:r w:rsidRPr="00A15A16">
        <w:rPr>
          <w:lang w:eastAsia="fr-FR" w:bidi="fr-FR"/>
        </w:rPr>
        <w:t>é</w:t>
      </w:r>
      <w:r w:rsidRPr="00A15A16">
        <w:rPr>
          <w:lang w:eastAsia="fr-FR" w:bidi="fr-FR"/>
        </w:rPr>
        <w:t>raient dans l’intérieur comme sur les rives, le mouv</w:t>
      </w:r>
      <w:r w:rsidRPr="00A15A16">
        <w:rPr>
          <w:lang w:eastAsia="fr-FR" w:bidi="fr-FR"/>
        </w:rPr>
        <w:t>e</w:t>
      </w:r>
      <w:r w:rsidRPr="00A15A16">
        <w:rPr>
          <w:lang w:eastAsia="fr-FR" w:bidi="fr-FR"/>
        </w:rPr>
        <w:t>ment, l’activité dans tous les genres qu’elles entretenaient dans le royaume, la prote</w:t>
      </w:r>
      <w:r w:rsidRPr="00A15A16">
        <w:rPr>
          <w:lang w:eastAsia="fr-FR" w:bidi="fr-FR"/>
        </w:rPr>
        <w:t>c</w:t>
      </w:r>
      <w:r w:rsidRPr="00A15A16">
        <w:rPr>
          <w:lang w:eastAsia="fr-FR" w:bidi="fr-FR"/>
        </w:rPr>
        <w:t>tion imposante qu’elles donnaient à nos autres po</w:t>
      </w:r>
      <w:r w:rsidRPr="00A15A16">
        <w:rPr>
          <w:lang w:eastAsia="fr-FR" w:bidi="fr-FR"/>
        </w:rPr>
        <w:t>s</w:t>
      </w:r>
      <w:r w:rsidRPr="00A15A16">
        <w:rPr>
          <w:lang w:eastAsia="fr-FR" w:bidi="fr-FR"/>
        </w:rPr>
        <w:t>sessions, sur le continent et dans l’archipel de l’Amérique, formaient un genre de prospérité, de richesse et de force en même temps, pour lequel il n’existe point de co</w:t>
      </w:r>
      <w:r w:rsidRPr="00A15A16">
        <w:rPr>
          <w:lang w:eastAsia="fr-FR" w:bidi="fr-FR"/>
        </w:rPr>
        <w:t>m</w:t>
      </w:r>
      <w:r w:rsidRPr="00A15A16">
        <w:rPr>
          <w:lang w:eastAsia="fr-FR" w:bidi="fr-FR"/>
        </w:rPr>
        <w:t>pensation.</w:t>
      </w:r>
    </w:p>
    <w:p w:rsidR="0040571A" w:rsidRPr="00A15A16" w:rsidRDefault="0040571A" w:rsidP="0040571A">
      <w:pPr>
        <w:spacing w:before="120" w:after="120"/>
        <w:jc w:val="both"/>
      </w:pPr>
      <w:r w:rsidRPr="00A15A16">
        <w:rPr>
          <w:lang w:eastAsia="fr-FR" w:bidi="fr-FR"/>
        </w:rPr>
        <w:t>Je l’ai déjà dit</w:t>
      </w:r>
      <w:r w:rsidRPr="00A15A16">
        <w:t> :</w:t>
      </w:r>
      <w:r w:rsidRPr="00A15A16">
        <w:rPr>
          <w:lang w:eastAsia="fr-FR" w:bidi="fr-FR"/>
        </w:rPr>
        <w:t xml:space="preserve"> la pêche en général, que le droit des gens accorde à toutes les nations, le droit de la nature ne l’a donnée qu’aux terres a</w:t>
      </w:r>
      <w:r w:rsidRPr="00A15A16">
        <w:rPr>
          <w:lang w:eastAsia="fr-FR" w:bidi="fr-FR"/>
        </w:rPr>
        <w:t>d</w:t>
      </w:r>
      <w:r w:rsidRPr="00A15A16">
        <w:rPr>
          <w:lang w:eastAsia="fr-FR" w:bidi="fr-FR"/>
        </w:rPr>
        <w:t>jacentes</w:t>
      </w:r>
      <w:r w:rsidRPr="00A15A16">
        <w:t> :</w:t>
      </w:r>
      <w:r w:rsidRPr="00A15A16">
        <w:rPr>
          <w:lang w:eastAsia="fr-FR" w:bidi="fr-FR"/>
        </w:rPr>
        <w:t xml:space="preserve"> nous n’étions réellement que co-propriétaires du banc de Terre-Neuve que par la po</w:t>
      </w:r>
      <w:r w:rsidRPr="00A15A16">
        <w:rPr>
          <w:lang w:eastAsia="fr-FR" w:bidi="fr-FR"/>
        </w:rPr>
        <w:t>s</w:t>
      </w:r>
      <w:r w:rsidRPr="00A15A16">
        <w:rPr>
          <w:lang w:eastAsia="fr-FR" w:bidi="fr-FR"/>
        </w:rPr>
        <w:t>session du golfe St-Laurent. La nation qui ne jouit qu’en vertu de traités qui ne sont pas une conséquence de ces principes n’obtient que des jouissances pr</w:t>
      </w:r>
      <w:r w:rsidRPr="00A15A16">
        <w:rPr>
          <w:lang w:eastAsia="fr-FR" w:bidi="fr-FR"/>
        </w:rPr>
        <w:t>é</w:t>
      </w:r>
      <w:r w:rsidRPr="00A15A16">
        <w:rPr>
          <w:lang w:eastAsia="fr-FR" w:bidi="fr-FR"/>
        </w:rPr>
        <w:t>caires.</w:t>
      </w:r>
    </w:p>
    <w:p w:rsidR="0040571A" w:rsidRPr="00A15A16" w:rsidRDefault="0040571A" w:rsidP="0040571A">
      <w:pPr>
        <w:spacing w:before="120" w:after="120"/>
        <w:jc w:val="both"/>
      </w:pPr>
      <w:r w:rsidRPr="00A15A16">
        <w:rPr>
          <w:lang w:eastAsia="fr-FR" w:bidi="fr-FR"/>
        </w:rPr>
        <w:t>Ne calculons point les sommes que ce grand mouvement, cette immense ci</w:t>
      </w:r>
      <w:r w:rsidRPr="00A15A16">
        <w:rPr>
          <w:lang w:eastAsia="fr-FR" w:bidi="fr-FR"/>
        </w:rPr>
        <w:t>r</w:t>
      </w:r>
      <w:r w:rsidRPr="00A15A16">
        <w:rPr>
          <w:lang w:eastAsia="fr-FR" w:bidi="fr-FR"/>
        </w:rPr>
        <w:t>culation, portaient en droit de fisc dans le Trésor royal</w:t>
      </w:r>
      <w:r w:rsidRPr="00A15A16">
        <w:t> :</w:t>
      </w:r>
      <w:r w:rsidRPr="00A15A16">
        <w:rPr>
          <w:lang w:eastAsia="fr-FR" w:bidi="fr-FR"/>
        </w:rPr>
        <w:t xml:space="preserve"> ce n’est pas en cela que co</w:t>
      </w:r>
      <w:r w:rsidRPr="00A15A16">
        <w:rPr>
          <w:lang w:eastAsia="fr-FR" w:bidi="fr-FR"/>
        </w:rPr>
        <w:t>n</w:t>
      </w:r>
      <w:r w:rsidRPr="00A15A16">
        <w:rPr>
          <w:lang w:eastAsia="fr-FR" w:bidi="fr-FR"/>
        </w:rPr>
        <w:t>siste la richesse d’un État, encore moins sa force et on ne manquerait pas de nous opposer les dépenses énormes que coûtèrent ces col</w:t>
      </w:r>
      <w:r w:rsidRPr="00A15A16">
        <w:rPr>
          <w:lang w:eastAsia="fr-FR" w:bidi="fr-FR"/>
        </w:rPr>
        <w:t>o</w:t>
      </w:r>
      <w:r w:rsidRPr="00A15A16">
        <w:rPr>
          <w:lang w:eastAsia="fr-FR" w:bidi="fr-FR"/>
        </w:rPr>
        <w:t>nies, et qui firent tant de bruit dans le monde</w:t>
      </w:r>
      <w:r w:rsidRPr="00A15A16">
        <w:t> :</w:t>
      </w:r>
      <w:r w:rsidRPr="00A15A16">
        <w:rPr>
          <w:lang w:eastAsia="fr-FR" w:bidi="fr-FR"/>
        </w:rPr>
        <w:t xml:space="preserve"> mais ces dépenses excessives ne sont qu’accidentelles, il ne faut les attribuer qu’au défaut de surveillance de la part des gouvern</w:t>
      </w:r>
      <w:r w:rsidRPr="00A15A16">
        <w:rPr>
          <w:lang w:eastAsia="fr-FR" w:bidi="fr-FR"/>
        </w:rPr>
        <w:t>e</w:t>
      </w:r>
      <w:r w:rsidRPr="00A15A16">
        <w:rPr>
          <w:lang w:eastAsia="fr-FR" w:bidi="fr-FR"/>
        </w:rPr>
        <w:t>ments.</w:t>
      </w:r>
    </w:p>
    <w:p w:rsidR="0040571A" w:rsidRPr="00A15A16" w:rsidRDefault="0040571A" w:rsidP="0040571A">
      <w:pPr>
        <w:spacing w:before="120" w:after="120"/>
        <w:jc w:val="both"/>
      </w:pPr>
      <w:r w:rsidRPr="00A15A16">
        <w:rPr>
          <w:lang w:eastAsia="fr-FR" w:bidi="fr-FR"/>
        </w:rPr>
        <w:t>Une bonne législation, une surveillance toujours active, et de bons choix en hommes assurent, quand on veut, le service du dehors.</w:t>
      </w:r>
    </w:p>
    <w:p w:rsidR="0040571A" w:rsidRPr="00A15A16" w:rsidRDefault="0040571A" w:rsidP="0040571A">
      <w:pPr>
        <w:spacing w:before="120" w:after="120"/>
        <w:jc w:val="both"/>
      </w:pPr>
      <w:r w:rsidRPr="00A15A16">
        <w:rPr>
          <w:lang w:eastAsia="fr-FR" w:bidi="fr-FR"/>
        </w:rPr>
        <w:t>Je ne parle de ces biens perdus que pour reprocher à ma nation et surtout à la capitale, la légèreté avec laquelle elle s’en est consolée.</w:t>
      </w:r>
    </w:p>
    <w:p w:rsidR="0040571A" w:rsidRDefault="0040571A" w:rsidP="0040571A">
      <w:pPr>
        <w:spacing w:before="120" w:after="120"/>
        <w:ind w:hanging="90"/>
        <w:jc w:val="both"/>
      </w:pPr>
      <w:r w:rsidRPr="00A15A16">
        <w:br w:type="page"/>
      </w:r>
      <w:r>
        <w:t>[284]</w:t>
      </w:r>
    </w:p>
    <w:p w:rsidR="0040571A" w:rsidRDefault="0040571A" w:rsidP="0040571A">
      <w:pPr>
        <w:spacing w:before="120" w:after="120"/>
        <w:ind w:hanging="90"/>
        <w:jc w:val="both"/>
      </w:pPr>
    </w:p>
    <w:p w:rsidR="0040571A" w:rsidRPr="00A15A16" w:rsidRDefault="009310D6" w:rsidP="0040571A">
      <w:pPr>
        <w:pStyle w:val="fig"/>
        <w:rPr>
          <w:szCs w:val="2"/>
        </w:rPr>
      </w:pPr>
      <w:r w:rsidRPr="00A151D9">
        <w:rPr>
          <w:noProof/>
          <w:szCs w:val="2"/>
        </w:rPr>
        <w:drawing>
          <wp:inline distT="0" distB="0" distL="0" distR="0">
            <wp:extent cx="4157345" cy="4157345"/>
            <wp:effectExtent l="25400" t="25400" r="8255" b="8255"/>
            <wp:docPr id="64" name="Image 64" descr="fig_p_284_monde_atlantique_1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fig_p_284_monde_atlantique_17_low"/>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57345" cy="4157345"/>
                    </a:xfrm>
                    <a:prstGeom prst="rect">
                      <a:avLst/>
                    </a:prstGeom>
                    <a:noFill/>
                    <a:ln w="19050" cmpd="sng">
                      <a:solidFill>
                        <a:srgbClr val="000000"/>
                      </a:solidFill>
                      <a:miter lim="800000"/>
                      <a:headEnd/>
                      <a:tailEnd/>
                    </a:ln>
                    <a:effectLst/>
                  </pic:spPr>
                </pic:pic>
              </a:graphicData>
            </a:graphic>
          </wp:inline>
        </w:drawing>
      </w:r>
    </w:p>
    <w:p w:rsidR="0040571A" w:rsidRPr="00A15A16" w:rsidRDefault="0040571A" w:rsidP="0040571A">
      <w:pPr>
        <w:pStyle w:val="figsous-titre2"/>
      </w:pPr>
      <w:r w:rsidRPr="00A15A16">
        <w:t>Le monde atlantique au XVIII</w:t>
      </w:r>
      <w:r w:rsidRPr="00A15A16">
        <w:rPr>
          <w:vertAlign w:val="superscript"/>
        </w:rPr>
        <w:t>e</w:t>
      </w:r>
      <w:r w:rsidRPr="00A15A16">
        <w:t xml:space="preserve"> siècle, et le circuit emprunté par le commerce dit « triang</w:t>
      </w:r>
      <w:r w:rsidRPr="00A15A16">
        <w:t>u</w:t>
      </w:r>
      <w:r w:rsidRPr="00A15A16">
        <w:t>laire ».</w:t>
      </w:r>
      <w:r>
        <w:t xml:space="preserve"> </w:t>
      </w:r>
      <w:r w:rsidRPr="00A15A16">
        <w:t>Adaptation d’une carte tirée de l’œuvre de Corvisier</w:t>
      </w:r>
    </w:p>
    <w:p w:rsidR="0040571A" w:rsidRDefault="0040571A" w:rsidP="0040571A">
      <w:pPr>
        <w:spacing w:before="120" w:after="120"/>
        <w:jc w:val="both"/>
        <w:rPr>
          <w:lang w:eastAsia="fr-FR" w:bidi="fr-FR"/>
        </w:rPr>
      </w:pPr>
    </w:p>
    <w:p w:rsidR="0040571A" w:rsidRPr="00A15A16" w:rsidRDefault="0040571A" w:rsidP="0040571A">
      <w:pPr>
        <w:spacing w:before="120" w:after="120"/>
        <w:jc w:val="both"/>
      </w:pPr>
      <w:r w:rsidRPr="00A15A16">
        <w:rPr>
          <w:lang w:eastAsia="fr-FR" w:bidi="fr-FR"/>
        </w:rPr>
        <w:t>Si dans un grand État comme la France, le siège de l’empire po</w:t>
      </w:r>
      <w:r w:rsidRPr="00A15A16">
        <w:rPr>
          <w:lang w:eastAsia="fr-FR" w:bidi="fr-FR"/>
        </w:rPr>
        <w:t>u</w:t>
      </w:r>
      <w:r w:rsidRPr="00A15A16">
        <w:rPr>
          <w:lang w:eastAsia="fr-FR" w:bidi="fr-FR"/>
        </w:rPr>
        <w:t>vait être aux extrémités</w:t>
      </w:r>
      <w:r w:rsidRPr="00A15A16">
        <w:t> ;</w:t>
      </w:r>
      <w:r w:rsidRPr="00A15A16">
        <w:rPr>
          <w:lang w:eastAsia="fr-FR" w:bidi="fr-FR"/>
        </w:rPr>
        <w:t xml:space="preserve"> si Louis</w:t>
      </w:r>
      <w:r>
        <w:rPr>
          <w:lang w:eastAsia="fr-FR" w:bidi="fr-FR"/>
        </w:rPr>
        <w:t> </w:t>
      </w:r>
      <w:r w:rsidRPr="00A15A16">
        <w:rPr>
          <w:lang w:eastAsia="fr-FR" w:bidi="fr-FR"/>
        </w:rPr>
        <w:t>XVI</w:t>
      </w:r>
      <w:r>
        <w:rPr>
          <w:lang w:eastAsia="fr-FR" w:bidi="fr-FR"/>
        </w:rPr>
        <w:t> </w:t>
      </w:r>
      <w:r>
        <w:rPr>
          <w:rStyle w:val="Appelnotedebasdep"/>
          <w:lang w:eastAsia="fr-FR" w:bidi="fr-FR"/>
        </w:rPr>
        <w:footnoteReference w:id="318"/>
      </w:r>
      <w:r w:rsidRPr="00A15A16">
        <w:rPr>
          <w:lang w:eastAsia="fr-FR" w:bidi="fr-FR"/>
        </w:rPr>
        <w:t xml:space="preserve"> pouvait tenir sa cour à Bo</w:t>
      </w:r>
      <w:r w:rsidRPr="00A15A16">
        <w:rPr>
          <w:lang w:eastAsia="fr-FR" w:bidi="fr-FR"/>
        </w:rPr>
        <w:t>r</w:t>
      </w:r>
      <w:r w:rsidRPr="00A15A16">
        <w:rPr>
          <w:lang w:eastAsia="fr-FR" w:bidi="fr-FR"/>
        </w:rPr>
        <w:t>deaux, ou à Marseille, comme George</w:t>
      </w:r>
      <w:r>
        <w:rPr>
          <w:lang w:eastAsia="fr-FR" w:bidi="fr-FR"/>
        </w:rPr>
        <w:t> </w:t>
      </w:r>
      <w:r w:rsidRPr="00A15A16">
        <w:rPr>
          <w:lang w:eastAsia="fr-FR" w:bidi="fr-FR"/>
        </w:rPr>
        <w:t>III à Londres, Gustave à St</w:t>
      </w:r>
      <w:r w:rsidRPr="00A15A16">
        <w:rPr>
          <w:lang w:eastAsia="fr-FR" w:bidi="fr-FR"/>
        </w:rPr>
        <w:t>o</w:t>
      </w:r>
      <w:r w:rsidRPr="00A15A16">
        <w:rPr>
          <w:lang w:eastAsia="fr-FR" w:bidi="fr-FR"/>
        </w:rPr>
        <w:t>kolm et Christiern</w:t>
      </w:r>
      <w:r>
        <w:rPr>
          <w:lang w:eastAsia="fr-FR" w:bidi="fr-FR"/>
        </w:rPr>
        <w:t> </w:t>
      </w:r>
      <w:r w:rsidRPr="00A15A16">
        <w:rPr>
          <w:lang w:eastAsia="fr-FR" w:bidi="fr-FR"/>
        </w:rPr>
        <w:t>VII à Copenhague</w:t>
      </w:r>
      <w:r w:rsidRPr="00A15A16">
        <w:t> ;</w:t>
      </w:r>
      <w:r w:rsidRPr="00A15A16">
        <w:rPr>
          <w:lang w:eastAsia="fr-FR" w:bidi="fr-FR"/>
        </w:rPr>
        <w:t xml:space="preserve"> les grands seigneurs du roya</w:t>
      </w:r>
      <w:r w:rsidRPr="00A15A16">
        <w:rPr>
          <w:lang w:eastAsia="fr-FR" w:bidi="fr-FR"/>
        </w:rPr>
        <w:t>u</w:t>
      </w:r>
      <w:r w:rsidRPr="00A15A16">
        <w:rPr>
          <w:lang w:eastAsia="fr-FR" w:bidi="fr-FR"/>
        </w:rPr>
        <w:t>me, qui ont le premier intérêt</w:t>
      </w:r>
      <w:r>
        <w:rPr>
          <w:lang w:eastAsia="fr-FR" w:bidi="fr-FR"/>
        </w:rPr>
        <w:t xml:space="preserve"> </w:t>
      </w:r>
      <w:r>
        <w:t xml:space="preserve">[285] </w:t>
      </w:r>
      <w:r w:rsidRPr="00A15A16">
        <w:rPr>
          <w:lang w:eastAsia="fr-FR" w:bidi="fr-FR"/>
        </w:rPr>
        <w:t>à la durée de la monarchie et à sa prospérité, les magistrats qui veillent sans cesse à sa conservation, les citoyens enfin de tout état et de toute classe, mieux in</w:t>
      </w:r>
      <w:r w:rsidRPr="00A15A16">
        <w:rPr>
          <w:lang w:eastAsia="fr-FR" w:bidi="fr-FR"/>
        </w:rPr>
        <w:t>s</w:t>
      </w:r>
      <w:r w:rsidRPr="00A15A16">
        <w:rPr>
          <w:lang w:eastAsia="fr-FR" w:bidi="fr-FR"/>
        </w:rPr>
        <w:t>truits que nous ne le sommes des intérêts du dehors, de futilité des colonies, et du commerce en général, ne le céderaient point en fait de connaissances maritimes, à des insulaires, qui n’ayant en domaine solide qu’une ci</w:t>
      </w:r>
      <w:r w:rsidRPr="00A15A16">
        <w:rPr>
          <w:lang w:eastAsia="fr-FR" w:bidi="fr-FR"/>
        </w:rPr>
        <w:t>r</w:t>
      </w:r>
      <w:r w:rsidRPr="00A15A16">
        <w:rPr>
          <w:lang w:eastAsia="fr-FR" w:bidi="fr-FR"/>
        </w:rPr>
        <w:t>conférence trop étroitement lim</w:t>
      </w:r>
      <w:r w:rsidRPr="00A15A16">
        <w:rPr>
          <w:lang w:eastAsia="fr-FR" w:bidi="fr-FR"/>
        </w:rPr>
        <w:t>i</w:t>
      </w:r>
      <w:r w:rsidRPr="00A15A16">
        <w:rPr>
          <w:lang w:eastAsia="fr-FR" w:bidi="fr-FR"/>
        </w:rPr>
        <w:t>tée, ont été contraints de s’étendre sur un autre élément.</w:t>
      </w:r>
    </w:p>
    <w:p w:rsidR="0040571A" w:rsidRPr="00A15A16" w:rsidRDefault="0040571A" w:rsidP="0040571A">
      <w:pPr>
        <w:spacing w:before="120" w:after="120"/>
        <w:jc w:val="both"/>
      </w:pPr>
      <w:r w:rsidRPr="00A15A16">
        <w:rPr>
          <w:lang w:eastAsia="fr-FR" w:bidi="fr-FR"/>
        </w:rPr>
        <w:t>Le gouvernement, jaloux du pavillon, comme de l’étendard, n’admettrait qu’une concurrence d’égalité sur la vaste étendue des mers, comme il la conserve dans la possession territoriale et respect</w:t>
      </w:r>
      <w:r w:rsidRPr="00A15A16">
        <w:rPr>
          <w:lang w:eastAsia="fr-FR" w:bidi="fr-FR"/>
        </w:rPr>
        <w:t>i</w:t>
      </w:r>
      <w:r w:rsidRPr="00A15A16">
        <w:rPr>
          <w:lang w:eastAsia="fr-FR" w:bidi="fr-FR"/>
        </w:rPr>
        <w:t>ve en Europe.</w:t>
      </w:r>
    </w:p>
    <w:p w:rsidR="0040571A" w:rsidRPr="00A15A16" w:rsidRDefault="0040571A" w:rsidP="0040571A">
      <w:pPr>
        <w:spacing w:before="120" w:after="120"/>
        <w:jc w:val="both"/>
      </w:pPr>
      <w:r w:rsidRPr="00A15A16">
        <w:rPr>
          <w:lang w:eastAsia="fr-FR" w:bidi="fr-FR"/>
        </w:rPr>
        <w:t>L’empire de la mer ne serait affecté par personne, parce qu’il n’appartient à aucune nation.</w:t>
      </w:r>
    </w:p>
    <w:p w:rsidR="0040571A" w:rsidRPr="00A15A16" w:rsidRDefault="0040571A" w:rsidP="0040571A">
      <w:pPr>
        <w:spacing w:before="120" w:after="120"/>
        <w:jc w:val="both"/>
      </w:pPr>
      <w:r w:rsidRPr="00A15A16">
        <w:rPr>
          <w:lang w:eastAsia="fr-FR" w:bidi="fr-FR"/>
        </w:rPr>
        <w:t>Quand le législateur de la Russie voulut donner à son empire le poids qui lui appartenait dans la balance de l’Europe, il en porta le siège sur le golfe de Fi</w:t>
      </w:r>
      <w:r w:rsidRPr="00A15A16">
        <w:rPr>
          <w:lang w:eastAsia="fr-FR" w:bidi="fr-FR"/>
        </w:rPr>
        <w:t>n</w:t>
      </w:r>
      <w:r w:rsidRPr="00A15A16">
        <w:rPr>
          <w:lang w:eastAsia="fr-FR" w:bidi="fr-FR"/>
        </w:rPr>
        <w:t>lande</w:t>
      </w:r>
      <w:r w:rsidRPr="00A15A16">
        <w:t> ;</w:t>
      </w:r>
      <w:r w:rsidRPr="00A15A16">
        <w:rPr>
          <w:lang w:eastAsia="fr-FR" w:bidi="fr-FR"/>
        </w:rPr>
        <w:t xml:space="preserve"> c’est le trait d’un génie qui avait à créer</w:t>
      </w:r>
      <w:r w:rsidRPr="00A15A16">
        <w:t> ;</w:t>
      </w:r>
      <w:r w:rsidRPr="00A15A16">
        <w:rPr>
          <w:lang w:eastAsia="fr-FR" w:bidi="fr-FR"/>
        </w:rPr>
        <w:t xml:space="preserve"> il n’est pas applicable à l’Empire français, dans l’âge où il se trouve au XVIII</w:t>
      </w:r>
      <w:r w:rsidRPr="00A15A16">
        <w:rPr>
          <w:vertAlign w:val="superscript"/>
          <w:lang w:eastAsia="fr-FR" w:bidi="fr-FR"/>
        </w:rPr>
        <w:t>e</w:t>
      </w:r>
      <w:r w:rsidRPr="00A15A16">
        <w:rPr>
          <w:lang w:eastAsia="fr-FR" w:bidi="fr-FR"/>
        </w:rPr>
        <w:t xml:space="preserve"> siècle</w:t>
      </w:r>
      <w:r w:rsidRPr="00A15A16">
        <w:t> ;</w:t>
      </w:r>
      <w:r w:rsidRPr="00A15A16">
        <w:rPr>
          <w:lang w:eastAsia="fr-FR" w:bidi="fr-FR"/>
        </w:rPr>
        <w:t xml:space="preserve"> mais il sert à prouver que tout État borné par la mer dans une partie de sa circonf</w:t>
      </w:r>
      <w:r w:rsidRPr="00A15A16">
        <w:rPr>
          <w:lang w:eastAsia="fr-FR" w:bidi="fr-FR"/>
        </w:rPr>
        <w:t>é</w:t>
      </w:r>
      <w:r w:rsidRPr="00A15A16">
        <w:rPr>
          <w:lang w:eastAsia="fr-FR" w:bidi="fr-FR"/>
        </w:rPr>
        <w:t>rence, a une force d’action et de résistance à exercer sur cet élément</w:t>
      </w:r>
      <w:r w:rsidRPr="00A15A16">
        <w:t> ;</w:t>
      </w:r>
      <w:r w:rsidRPr="00A15A16">
        <w:rPr>
          <w:lang w:eastAsia="fr-FR" w:bidi="fr-FR"/>
        </w:rPr>
        <w:t xml:space="preserve"> ce que cet intérêt n’est pas moins i</w:t>
      </w:r>
      <w:r w:rsidRPr="00A15A16">
        <w:rPr>
          <w:lang w:eastAsia="fr-FR" w:bidi="fr-FR"/>
        </w:rPr>
        <w:t>m</w:t>
      </w:r>
      <w:r w:rsidRPr="00A15A16">
        <w:rPr>
          <w:lang w:eastAsia="fr-FR" w:bidi="fr-FR"/>
        </w:rPr>
        <w:t>portant que celui des frontières territoriales.</w:t>
      </w:r>
    </w:p>
    <w:p w:rsidR="0040571A" w:rsidRDefault="0040571A" w:rsidP="0040571A">
      <w:pPr>
        <w:spacing w:before="120" w:after="120"/>
        <w:jc w:val="both"/>
        <w:rPr>
          <w:lang w:eastAsia="fr-FR" w:bidi="fr-FR"/>
        </w:rPr>
      </w:pPr>
    </w:p>
    <w:p w:rsidR="0040571A" w:rsidRPr="00950E0B" w:rsidRDefault="0040571A" w:rsidP="0040571A">
      <w:pPr>
        <w:spacing w:before="120" w:after="120"/>
        <w:ind w:firstLine="0"/>
        <w:jc w:val="center"/>
        <w:rPr>
          <w:i/>
        </w:rPr>
      </w:pPr>
      <w:r w:rsidRPr="00950E0B">
        <w:rPr>
          <w:i/>
          <w:lang w:eastAsia="fr-FR" w:bidi="fr-FR"/>
        </w:rPr>
        <w:t>Le trident de Neptune</w:t>
      </w:r>
      <w:r w:rsidRPr="00950E0B">
        <w:rPr>
          <w:i/>
          <w:lang w:eastAsia="fr-FR" w:bidi="fr-FR"/>
        </w:rPr>
        <w:br/>
        <w:t>est le sceptre du monde</w:t>
      </w:r>
    </w:p>
    <w:p w:rsidR="0040571A" w:rsidRDefault="0040571A" w:rsidP="0040571A">
      <w:pPr>
        <w:spacing w:before="120" w:after="120"/>
        <w:ind w:firstLine="0"/>
        <w:jc w:val="both"/>
      </w:pPr>
    </w:p>
    <w:p w:rsidR="0040571A" w:rsidRPr="00A15A16" w:rsidRDefault="0040571A" w:rsidP="0040571A">
      <w:pPr>
        <w:spacing w:before="120" w:after="120"/>
        <w:jc w:val="both"/>
      </w:pPr>
      <w:r>
        <w:rPr>
          <w:lang w:eastAsia="fr-FR" w:bidi="fr-FR"/>
        </w:rPr>
        <w:t>[286]</w:t>
      </w:r>
    </w:p>
    <w:p w:rsidR="0040571A" w:rsidRPr="00A15A16" w:rsidRDefault="0040571A" w:rsidP="0040571A">
      <w:pPr>
        <w:spacing w:before="120" w:after="120"/>
        <w:jc w:val="both"/>
      </w:pPr>
      <w:r w:rsidRPr="00A15A16">
        <w:rPr>
          <w:lang w:eastAsia="fr-FR" w:bidi="fr-FR"/>
        </w:rPr>
        <w:t>La maison de Bourbon n’ambitionne point ce sceptre, mais aucune nation de l’Europe n’est capable de lui arracher le trident, quand elle voudra le tenir</w:t>
      </w:r>
      <w:r w:rsidRPr="00A15A16">
        <w:t> :</w:t>
      </w:r>
      <w:r w:rsidRPr="00A15A16">
        <w:rPr>
          <w:lang w:eastAsia="fr-FR" w:bidi="fr-FR"/>
        </w:rPr>
        <w:t xml:space="preserve"> c’est une vérité matérielle que je me réserve de d</w:t>
      </w:r>
      <w:r w:rsidRPr="00A15A16">
        <w:rPr>
          <w:lang w:eastAsia="fr-FR" w:bidi="fr-FR"/>
        </w:rPr>
        <w:t>é</w:t>
      </w:r>
      <w:r w:rsidRPr="00A15A16">
        <w:rPr>
          <w:lang w:eastAsia="fr-FR" w:bidi="fr-FR"/>
        </w:rPr>
        <w:t>montrer ailleurs géométr</w:t>
      </w:r>
      <w:r w:rsidRPr="00A15A16">
        <w:rPr>
          <w:lang w:eastAsia="fr-FR" w:bidi="fr-FR"/>
        </w:rPr>
        <w:t>i</w:t>
      </w:r>
      <w:r w:rsidRPr="00A15A16">
        <w:rPr>
          <w:lang w:eastAsia="fr-FR" w:bidi="fr-FR"/>
        </w:rPr>
        <w:t>quement.</w:t>
      </w:r>
    </w:p>
    <w:p w:rsidR="0040571A" w:rsidRPr="00A15A16" w:rsidRDefault="0040571A" w:rsidP="0040571A">
      <w:pPr>
        <w:spacing w:before="120" w:after="120"/>
        <w:jc w:val="both"/>
      </w:pPr>
      <w:r w:rsidRPr="00A15A16">
        <w:rPr>
          <w:lang w:eastAsia="fr-FR" w:bidi="fr-FR"/>
        </w:rPr>
        <w:t>Les riches productions de nos colonies, dans l’archipel des Anti</w:t>
      </w:r>
      <w:r w:rsidRPr="00A15A16">
        <w:rPr>
          <w:lang w:eastAsia="fr-FR" w:bidi="fr-FR"/>
        </w:rPr>
        <w:t>l</w:t>
      </w:r>
      <w:r w:rsidRPr="00A15A16">
        <w:rPr>
          <w:lang w:eastAsia="fr-FR" w:bidi="fr-FR"/>
        </w:rPr>
        <w:t>les, sont trop connues pour en disserter ici, personne n’ignore l’avantage qu’elles do</w:t>
      </w:r>
      <w:r w:rsidRPr="00A15A16">
        <w:rPr>
          <w:lang w:eastAsia="fr-FR" w:bidi="fr-FR"/>
        </w:rPr>
        <w:t>n</w:t>
      </w:r>
      <w:r w:rsidRPr="00A15A16">
        <w:rPr>
          <w:lang w:eastAsia="fr-FR" w:bidi="fr-FR"/>
        </w:rPr>
        <w:t>nent à la France dans la balance générale des commerces de l’Europe.</w:t>
      </w:r>
    </w:p>
    <w:p w:rsidR="0040571A" w:rsidRPr="00A15A16" w:rsidRDefault="0040571A" w:rsidP="0040571A">
      <w:pPr>
        <w:spacing w:before="120" w:after="120"/>
        <w:jc w:val="both"/>
      </w:pPr>
      <w:r w:rsidRPr="00A15A16">
        <w:rPr>
          <w:lang w:eastAsia="fr-FR" w:bidi="fr-FR"/>
        </w:rPr>
        <w:t>Les îles de France et de Bourbon sont pauvres comme le Canada. La nature a refusé la richesse partout où elle a voulu placer la force</w:t>
      </w:r>
      <w:r w:rsidRPr="00A15A16">
        <w:t> ;</w:t>
      </w:r>
      <w:r w:rsidRPr="00A15A16">
        <w:rPr>
          <w:lang w:eastAsia="fr-FR" w:bidi="fr-FR"/>
        </w:rPr>
        <w:t xml:space="preserve"> cependant, l’industrie s’exerce et supplée en quelque sorte par son a</w:t>
      </w:r>
      <w:r w:rsidRPr="00A15A16">
        <w:rPr>
          <w:lang w:eastAsia="fr-FR" w:bidi="fr-FR"/>
        </w:rPr>
        <w:t>c</w:t>
      </w:r>
      <w:r w:rsidRPr="00A15A16">
        <w:rPr>
          <w:lang w:eastAsia="fr-FR" w:bidi="fr-FR"/>
        </w:rPr>
        <w:t>tivité à la rigueur de cette dispos</w:t>
      </w:r>
      <w:r w:rsidRPr="00A15A16">
        <w:rPr>
          <w:lang w:eastAsia="fr-FR" w:bidi="fr-FR"/>
        </w:rPr>
        <w:t>i</w:t>
      </w:r>
      <w:r w:rsidRPr="00A15A16">
        <w:rPr>
          <w:lang w:eastAsia="fr-FR" w:bidi="fr-FR"/>
        </w:rPr>
        <w:t>tion universelle.</w:t>
      </w:r>
    </w:p>
    <w:p w:rsidR="0040571A" w:rsidRPr="00A15A16" w:rsidRDefault="0040571A" w:rsidP="0040571A">
      <w:pPr>
        <w:spacing w:before="120" w:after="120"/>
        <w:jc w:val="both"/>
      </w:pPr>
      <w:r w:rsidRPr="00A15A16">
        <w:rPr>
          <w:lang w:eastAsia="fr-FR" w:bidi="fr-FR"/>
        </w:rPr>
        <w:t>L’île de France est la dominatrice de la mer des Indes</w:t>
      </w:r>
      <w:r w:rsidRPr="00A15A16">
        <w:t> ;</w:t>
      </w:r>
      <w:r w:rsidRPr="00A15A16">
        <w:rPr>
          <w:lang w:eastAsia="fr-FR" w:bidi="fr-FR"/>
        </w:rPr>
        <w:t xml:space="preserve"> c’est un a</w:t>
      </w:r>
      <w:r w:rsidRPr="00A15A16">
        <w:rPr>
          <w:lang w:eastAsia="fr-FR" w:bidi="fr-FR"/>
        </w:rPr>
        <w:t>s</w:t>
      </w:r>
      <w:r w:rsidRPr="00A15A16">
        <w:rPr>
          <w:lang w:eastAsia="fr-FR" w:bidi="fr-FR"/>
        </w:rPr>
        <w:t>sez beau titre, qu’elle s’en glorifie, et quelle n’oublie jamais que l’immense mobilier que le luxe et l’avarice de l’Europe accumulent sur les côtes de l’Asie est pour elle l’objet d’une conquête toujours facile, parce que dans tous les siècles et dans tous les pays, la richesse est tributaire de la force.</w:t>
      </w:r>
    </w:p>
    <w:p w:rsidR="0040571A" w:rsidRPr="00A15A16" w:rsidRDefault="0040571A" w:rsidP="0040571A">
      <w:pPr>
        <w:spacing w:before="120" w:after="120"/>
        <w:jc w:val="both"/>
      </w:pPr>
      <w:r w:rsidRPr="00A15A16">
        <w:rPr>
          <w:lang w:eastAsia="fr-FR" w:bidi="fr-FR"/>
        </w:rPr>
        <w:t>La France n’eut d’abord avec l’Indostan qu’un rapport de comme</w:t>
      </w:r>
      <w:r w:rsidRPr="00A15A16">
        <w:rPr>
          <w:lang w:eastAsia="fr-FR" w:bidi="fr-FR"/>
        </w:rPr>
        <w:t>r</w:t>
      </w:r>
      <w:r w:rsidRPr="00A15A16">
        <w:rPr>
          <w:lang w:eastAsia="fr-FR" w:bidi="fr-FR"/>
        </w:rPr>
        <w:t>ce. À l’exemple des autres nations, nous doublâmes le cap de Bonne-Espérance. L’empereur mogol permit à nos vaisseaux de trafiquer dans ses ports</w:t>
      </w:r>
      <w:r w:rsidRPr="00A15A16">
        <w:t> ;</w:t>
      </w:r>
      <w:r w:rsidRPr="00A15A16">
        <w:rPr>
          <w:lang w:eastAsia="fr-FR" w:bidi="fr-FR"/>
        </w:rPr>
        <w:t xml:space="preserve"> nous y portâmes notre argent et nous en rappo</w:t>
      </w:r>
      <w:r w:rsidRPr="00A15A16">
        <w:rPr>
          <w:lang w:eastAsia="fr-FR" w:bidi="fr-FR"/>
        </w:rPr>
        <w:t>r</w:t>
      </w:r>
      <w:r w:rsidRPr="00A15A16">
        <w:rPr>
          <w:lang w:eastAsia="fr-FR" w:bidi="fr-FR"/>
        </w:rPr>
        <w:t>tâmes des marchandises.</w:t>
      </w:r>
    </w:p>
    <w:p w:rsidR="0040571A" w:rsidRPr="00A15A16" w:rsidRDefault="0040571A" w:rsidP="0040571A">
      <w:pPr>
        <w:spacing w:before="120" w:after="120"/>
        <w:jc w:val="both"/>
      </w:pPr>
      <w:r w:rsidRPr="00A15A16">
        <w:rPr>
          <w:lang w:eastAsia="fr-FR" w:bidi="fr-FR"/>
        </w:rPr>
        <w:t>Ainsi ce commerce dès son établissement, fut par sa nature, dés</w:t>
      </w:r>
      <w:r w:rsidRPr="00A15A16">
        <w:rPr>
          <w:lang w:eastAsia="fr-FR" w:bidi="fr-FR"/>
        </w:rPr>
        <w:t>a</w:t>
      </w:r>
      <w:r w:rsidRPr="00A15A16">
        <w:rPr>
          <w:lang w:eastAsia="fr-FR" w:bidi="fr-FR"/>
        </w:rPr>
        <w:t>vantageux à l’État, en ce qu’il ne se fit point par échange réel, mais avec des espèces d’or et d’argent de notre part</w:t>
      </w:r>
      <w:r w:rsidRPr="00A15A16">
        <w:t> ;</w:t>
      </w:r>
      <w:r w:rsidRPr="00A15A16">
        <w:rPr>
          <w:lang w:eastAsia="fr-FR" w:bidi="fr-FR"/>
        </w:rPr>
        <w:t xml:space="preserve"> et sa prohibition serait sans doute une opération du gouvernement bien entendue, si on po</w:t>
      </w:r>
      <w:r w:rsidRPr="00A15A16">
        <w:rPr>
          <w:lang w:eastAsia="fr-FR" w:bidi="fr-FR"/>
        </w:rPr>
        <w:t>u</w:t>
      </w:r>
      <w:r w:rsidRPr="00A15A16">
        <w:rPr>
          <w:lang w:eastAsia="fr-FR" w:bidi="fr-FR"/>
        </w:rPr>
        <w:t>vait donner à des lois</w:t>
      </w:r>
      <w:r>
        <w:rPr>
          <w:lang w:eastAsia="fr-FR" w:bidi="fr-FR"/>
        </w:rPr>
        <w:t xml:space="preserve"> </w:t>
      </w:r>
      <w:r>
        <w:t xml:space="preserve">[287] </w:t>
      </w:r>
      <w:r w:rsidRPr="00A15A16">
        <w:rPr>
          <w:lang w:eastAsia="fr-FR" w:bidi="fr-FR"/>
        </w:rPr>
        <w:t>somptuaires assez de vigueur pour répr</w:t>
      </w:r>
      <w:r w:rsidRPr="00A15A16">
        <w:rPr>
          <w:lang w:eastAsia="fr-FR" w:bidi="fr-FR"/>
        </w:rPr>
        <w:t>i</w:t>
      </w:r>
      <w:r w:rsidRPr="00A15A16">
        <w:rPr>
          <w:lang w:eastAsia="fr-FR" w:bidi="fr-FR"/>
        </w:rPr>
        <w:t>mer un luxe qui a mis par nous le produit des manufactures de la pre</w:t>
      </w:r>
      <w:r w:rsidRPr="00A15A16">
        <w:rPr>
          <w:lang w:eastAsia="fr-FR" w:bidi="fr-FR"/>
        </w:rPr>
        <w:t>s</w:t>
      </w:r>
      <w:r w:rsidRPr="00A15A16">
        <w:rPr>
          <w:lang w:eastAsia="fr-FR" w:bidi="fr-FR"/>
        </w:rPr>
        <w:t>qu’île de l’Inde et de la Chine au rang des choses de nécessité.</w:t>
      </w:r>
    </w:p>
    <w:p w:rsidR="0040571A" w:rsidRPr="00A15A16" w:rsidRDefault="0040571A" w:rsidP="0040571A">
      <w:pPr>
        <w:spacing w:before="120" w:after="120"/>
        <w:jc w:val="both"/>
      </w:pPr>
      <w:r w:rsidRPr="00A15A16">
        <w:rPr>
          <w:lang w:eastAsia="fr-FR" w:bidi="fr-FR"/>
        </w:rPr>
        <w:t>Mais ce luxe effréné, s’il n’obtenait pas de notre propre commerce les moyens de se satisfaire, se les procurerait par les autres nations dont le co</w:t>
      </w:r>
      <w:r w:rsidRPr="00A15A16">
        <w:rPr>
          <w:lang w:eastAsia="fr-FR" w:bidi="fr-FR"/>
        </w:rPr>
        <w:t>m</w:t>
      </w:r>
      <w:r w:rsidRPr="00A15A16">
        <w:rPr>
          <w:lang w:eastAsia="fr-FR" w:bidi="fr-FR"/>
        </w:rPr>
        <w:t>merce en Asie changerait de caractère et cesserait d’être passif pour e</w:t>
      </w:r>
      <w:r w:rsidRPr="00A15A16">
        <w:rPr>
          <w:lang w:eastAsia="fr-FR" w:bidi="fr-FR"/>
        </w:rPr>
        <w:t>l</w:t>
      </w:r>
      <w:r w:rsidRPr="00A15A16">
        <w:rPr>
          <w:lang w:eastAsia="fr-FR" w:bidi="fr-FR"/>
        </w:rPr>
        <w:t>les dans cette incidence.</w:t>
      </w:r>
    </w:p>
    <w:p w:rsidR="0040571A" w:rsidRPr="00A15A16" w:rsidRDefault="0040571A" w:rsidP="0040571A">
      <w:pPr>
        <w:spacing w:before="120" w:after="120"/>
        <w:jc w:val="both"/>
      </w:pPr>
      <w:r w:rsidRPr="00A15A16">
        <w:rPr>
          <w:lang w:eastAsia="fr-FR" w:bidi="fr-FR"/>
        </w:rPr>
        <w:t>Le retrait qu’elles acquerraient sur nous ferait pencher en leur f</w:t>
      </w:r>
      <w:r w:rsidRPr="00A15A16">
        <w:rPr>
          <w:lang w:eastAsia="fr-FR" w:bidi="fr-FR"/>
        </w:rPr>
        <w:t>a</w:t>
      </w:r>
      <w:r w:rsidRPr="00A15A16">
        <w:rPr>
          <w:lang w:eastAsia="fr-FR" w:bidi="fr-FR"/>
        </w:rPr>
        <w:t>veur la b</w:t>
      </w:r>
      <w:r w:rsidRPr="00A15A16">
        <w:rPr>
          <w:lang w:eastAsia="fr-FR" w:bidi="fr-FR"/>
        </w:rPr>
        <w:t>a</w:t>
      </w:r>
      <w:r w:rsidRPr="00A15A16">
        <w:rPr>
          <w:lang w:eastAsia="fr-FR" w:bidi="fr-FR"/>
        </w:rPr>
        <w:t>lance du commerce qui, à beaucoup, est celle du pouvoir.</w:t>
      </w:r>
    </w:p>
    <w:p w:rsidR="0040571A" w:rsidRPr="00A15A16" w:rsidRDefault="0040571A" w:rsidP="0040571A">
      <w:pPr>
        <w:spacing w:before="120" w:after="120"/>
        <w:jc w:val="both"/>
      </w:pPr>
      <w:r w:rsidRPr="00A15A16">
        <w:rPr>
          <w:lang w:eastAsia="fr-FR" w:bidi="fr-FR"/>
        </w:rPr>
        <w:t>Il est donc de l’économie et de la politique de la France de faire le commerce de l’Inde plutôt que d’en recevoir les productions par les mains des autres pui</w:t>
      </w:r>
      <w:r w:rsidRPr="00A15A16">
        <w:rPr>
          <w:lang w:eastAsia="fr-FR" w:bidi="fr-FR"/>
        </w:rPr>
        <w:t>s</w:t>
      </w:r>
      <w:r w:rsidRPr="00A15A16">
        <w:rPr>
          <w:lang w:eastAsia="fr-FR" w:bidi="fr-FR"/>
        </w:rPr>
        <w:t>sances maritimes</w:t>
      </w:r>
      <w:r w:rsidRPr="00A15A16">
        <w:t> :</w:t>
      </w:r>
      <w:r w:rsidRPr="00A15A16">
        <w:rPr>
          <w:lang w:eastAsia="fr-FR" w:bidi="fr-FR"/>
        </w:rPr>
        <w:t xml:space="preserve"> voilà la solution du problème éternel de l’utilité de ce commerce. Cette utilité se convertit en néce</w:t>
      </w:r>
      <w:r w:rsidRPr="00A15A16">
        <w:rPr>
          <w:lang w:eastAsia="fr-FR" w:bidi="fr-FR"/>
        </w:rPr>
        <w:t>s</w:t>
      </w:r>
      <w:r w:rsidRPr="00A15A16">
        <w:rPr>
          <w:lang w:eastAsia="fr-FR" w:bidi="fr-FR"/>
        </w:rPr>
        <w:t>sité.</w:t>
      </w:r>
    </w:p>
    <w:p w:rsidR="0040571A" w:rsidRPr="00A15A16" w:rsidRDefault="0040571A" w:rsidP="0040571A">
      <w:pPr>
        <w:spacing w:before="120" w:after="120"/>
        <w:jc w:val="both"/>
      </w:pPr>
      <w:r w:rsidRPr="00A15A16">
        <w:rPr>
          <w:lang w:eastAsia="fr-FR" w:bidi="fr-FR"/>
        </w:rPr>
        <w:t>Argonautes nouveaux, les Portugais avaient ouvert au commerce de l’Europe une route qui changeait le système commercial du monde entier. La France, l’Espagne, l’Angleterre, la Hollande et successiv</w:t>
      </w:r>
      <w:r w:rsidRPr="00A15A16">
        <w:rPr>
          <w:lang w:eastAsia="fr-FR" w:bidi="fr-FR"/>
        </w:rPr>
        <w:t>e</w:t>
      </w:r>
      <w:r w:rsidRPr="00A15A16">
        <w:rPr>
          <w:lang w:eastAsia="fr-FR" w:bidi="fr-FR"/>
        </w:rPr>
        <w:t>ment la Suède et le Danemark voulurent la pratiquer à leur tour.</w:t>
      </w:r>
    </w:p>
    <w:p w:rsidR="0040571A" w:rsidRDefault="0040571A" w:rsidP="0040571A">
      <w:pPr>
        <w:spacing w:before="120" w:after="120"/>
        <w:jc w:val="both"/>
        <w:rPr>
          <w:lang w:eastAsia="fr-FR" w:bidi="fr-FR"/>
        </w:rPr>
      </w:pPr>
      <w:r w:rsidRPr="00A15A16">
        <w:rPr>
          <w:lang w:eastAsia="fr-FR" w:bidi="fr-FR"/>
        </w:rPr>
        <w:t>La mer se partage entre les nations dont elle baigne les limites et borne l’étendue. Chacune d’elles opère selon ses facultés en vertu du droit des gens</w:t>
      </w:r>
      <w:r w:rsidRPr="00A15A16">
        <w:t> :</w:t>
      </w:r>
      <w:r w:rsidRPr="00A15A16">
        <w:rPr>
          <w:lang w:eastAsia="fr-FR" w:bidi="fr-FR"/>
        </w:rPr>
        <w:t xml:space="preserve"> de manière que celle qui abuse de la prépondérance que lui donne la fortune d</w:t>
      </w:r>
      <w:r w:rsidRPr="00A15A16">
        <w:rPr>
          <w:lang w:eastAsia="fr-FR" w:bidi="fr-FR"/>
        </w:rPr>
        <w:t>e</w:t>
      </w:r>
      <w:r w:rsidRPr="00A15A16">
        <w:rPr>
          <w:lang w:eastAsia="fr-FR" w:bidi="fr-FR"/>
        </w:rPr>
        <w:t>vient un tyran</w:t>
      </w:r>
      <w:r w:rsidRPr="00A15A16">
        <w:t> :</w:t>
      </w:r>
      <w:r w:rsidRPr="00A15A16">
        <w:rPr>
          <w:lang w:eastAsia="fr-FR" w:bidi="fr-FR"/>
        </w:rPr>
        <w:t xml:space="preserve"> malheur au gouvernement qui abuse des circon</w:t>
      </w:r>
      <w:r w:rsidRPr="00A15A16">
        <w:rPr>
          <w:lang w:eastAsia="fr-FR" w:bidi="fr-FR"/>
        </w:rPr>
        <w:t>s</w:t>
      </w:r>
      <w:r w:rsidRPr="00A15A16">
        <w:rPr>
          <w:lang w:eastAsia="fr-FR" w:bidi="fr-FR"/>
        </w:rPr>
        <w:t>tances, il est une justice éternelle que les nations et les particuliers ne violent jamais imp</w:t>
      </w:r>
      <w:r w:rsidRPr="00A15A16">
        <w:rPr>
          <w:lang w:eastAsia="fr-FR" w:bidi="fr-FR"/>
        </w:rPr>
        <w:t>u</w:t>
      </w:r>
      <w:r w:rsidRPr="00A15A16">
        <w:rPr>
          <w:lang w:eastAsia="fr-FR" w:bidi="fr-FR"/>
        </w:rPr>
        <w:t>nément.</w:t>
      </w:r>
    </w:p>
    <w:p w:rsidR="0040571A" w:rsidRDefault="0040571A" w:rsidP="0040571A">
      <w:pPr>
        <w:spacing w:before="120" w:after="120"/>
        <w:jc w:val="both"/>
      </w:pPr>
      <w:r>
        <w:t>[288]</w:t>
      </w:r>
    </w:p>
    <w:p w:rsidR="0040571A" w:rsidRPr="00A15A16" w:rsidRDefault="0040571A" w:rsidP="0040571A">
      <w:pPr>
        <w:spacing w:before="120" w:after="120"/>
        <w:jc w:val="both"/>
      </w:pPr>
      <w:r w:rsidRPr="00A15A16">
        <w:rPr>
          <w:lang w:eastAsia="fr-FR" w:bidi="fr-FR"/>
        </w:rPr>
        <w:t>Des compagnies exclusives furent établies chez la plupart de ces nations dans un commerce inconnu, la prudence, la précaution, la t</w:t>
      </w:r>
      <w:r w:rsidRPr="00A15A16">
        <w:rPr>
          <w:lang w:eastAsia="fr-FR" w:bidi="fr-FR"/>
        </w:rPr>
        <w:t>i</w:t>
      </w:r>
      <w:r w:rsidRPr="00A15A16">
        <w:rPr>
          <w:lang w:eastAsia="fr-FR" w:bidi="fr-FR"/>
        </w:rPr>
        <w:t>midité, la méfiance des négociants particuliers furent estimées et ca</w:t>
      </w:r>
      <w:r w:rsidRPr="00A15A16">
        <w:rPr>
          <w:lang w:eastAsia="fr-FR" w:bidi="fr-FR"/>
        </w:rPr>
        <w:t>l</w:t>
      </w:r>
      <w:r w:rsidRPr="00A15A16">
        <w:rPr>
          <w:lang w:eastAsia="fr-FR" w:bidi="fr-FR"/>
        </w:rPr>
        <w:t>culées par les gouverneurs. C’est la marche que la France observa d</w:t>
      </w:r>
      <w:r w:rsidRPr="00A15A16">
        <w:rPr>
          <w:lang w:eastAsia="fr-FR" w:bidi="fr-FR"/>
        </w:rPr>
        <w:t>e</w:t>
      </w:r>
      <w:r w:rsidRPr="00A15A16">
        <w:rPr>
          <w:lang w:eastAsia="fr-FR" w:bidi="fr-FR"/>
        </w:rPr>
        <w:t>puis dans l’établissement de ses colonies en Amérique.</w:t>
      </w:r>
    </w:p>
    <w:p w:rsidR="0040571A" w:rsidRPr="00A15A16" w:rsidRDefault="0040571A" w:rsidP="0040571A">
      <w:pPr>
        <w:spacing w:before="120" w:after="120"/>
        <w:jc w:val="both"/>
      </w:pPr>
      <w:r w:rsidRPr="00A15A16">
        <w:rPr>
          <w:lang w:eastAsia="fr-FR" w:bidi="fr-FR"/>
        </w:rPr>
        <w:t>Chez toutes les nations, le privilège exclusif n’embrasse qu’un ce</w:t>
      </w:r>
      <w:r w:rsidRPr="00A15A16">
        <w:rPr>
          <w:lang w:eastAsia="fr-FR" w:bidi="fr-FR"/>
        </w:rPr>
        <w:t>r</w:t>
      </w:r>
      <w:r w:rsidRPr="00A15A16">
        <w:rPr>
          <w:lang w:eastAsia="fr-FR" w:bidi="fr-FR"/>
        </w:rPr>
        <w:t>tain nombre d’années déterminé pendant le cours desquelles les pr</w:t>
      </w:r>
      <w:r w:rsidRPr="00A15A16">
        <w:rPr>
          <w:lang w:eastAsia="fr-FR" w:bidi="fr-FR"/>
        </w:rPr>
        <w:t>o</w:t>
      </w:r>
      <w:r w:rsidRPr="00A15A16">
        <w:rPr>
          <w:lang w:eastAsia="fr-FR" w:bidi="fr-FR"/>
        </w:rPr>
        <w:t>fits sont censés avoir couvert avec bénéfice la dépense des tentatives et des découvertes</w:t>
      </w:r>
      <w:r w:rsidRPr="00A15A16">
        <w:t> :</w:t>
      </w:r>
      <w:r w:rsidRPr="00A15A16">
        <w:rPr>
          <w:lang w:eastAsia="fr-FR" w:bidi="fr-FR"/>
        </w:rPr>
        <w:t xml:space="preserve"> cet e</w:t>
      </w:r>
      <w:r w:rsidRPr="00A15A16">
        <w:rPr>
          <w:lang w:eastAsia="fr-FR" w:bidi="fr-FR"/>
        </w:rPr>
        <w:t>s</w:t>
      </w:r>
      <w:r w:rsidRPr="00A15A16">
        <w:rPr>
          <w:lang w:eastAsia="fr-FR" w:bidi="fr-FR"/>
        </w:rPr>
        <w:t>pace de temps suffit pour éclairer sur l’objet une nation entière.</w:t>
      </w:r>
    </w:p>
    <w:p w:rsidR="0040571A" w:rsidRPr="00A15A16" w:rsidRDefault="0040571A" w:rsidP="0040571A">
      <w:pPr>
        <w:spacing w:before="120" w:after="120"/>
        <w:jc w:val="both"/>
      </w:pPr>
      <w:r w:rsidRPr="00A15A16">
        <w:rPr>
          <w:lang w:eastAsia="fr-FR" w:bidi="fr-FR"/>
        </w:rPr>
        <w:t>L’armateur particulier fait ses expéditions dès que le gouvernement lui ouvre la voie</w:t>
      </w:r>
      <w:r w:rsidRPr="00A15A16">
        <w:t> ;</w:t>
      </w:r>
      <w:r w:rsidRPr="00A15A16">
        <w:rPr>
          <w:lang w:eastAsia="fr-FR" w:bidi="fr-FR"/>
        </w:rPr>
        <w:t xml:space="preserve"> il acquiert une nouvelle branche de commerce dont il multiplie les r</w:t>
      </w:r>
      <w:r w:rsidRPr="00A15A16">
        <w:rPr>
          <w:lang w:eastAsia="fr-FR" w:bidi="fr-FR"/>
        </w:rPr>
        <w:t>a</w:t>
      </w:r>
      <w:r w:rsidRPr="00A15A16">
        <w:rPr>
          <w:lang w:eastAsia="fr-FR" w:bidi="fr-FR"/>
        </w:rPr>
        <w:t>meaux par la marche qui lui est propre, et donne au commerce national l’extension que l’exclusif lui refusait. Je m’explique.</w:t>
      </w:r>
    </w:p>
    <w:p w:rsidR="0040571A" w:rsidRPr="00A15A16" w:rsidRDefault="0040571A" w:rsidP="0040571A">
      <w:pPr>
        <w:spacing w:before="120" w:after="120"/>
        <w:jc w:val="both"/>
      </w:pPr>
      <w:r w:rsidRPr="00A15A16">
        <w:rPr>
          <w:lang w:eastAsia="fr-FR" w:bidi="fr-FR"/>
        </w:rPr>
        <w:t>Il est de l’intérêt d’une compagnie qui exerce un privilège exclusif de réduire au moindre nombre de points possible, l’exploitation d’un commerce dans lequel elle n’a point de concurrents</w:t>
      </w:r>
      <w:r w:rsidRPr="00A15A16">
        <w:t> :</w:t>
      </w:r>
      <w:r w:rsidRPr="00A15A16">
        <w:rPr>
          <w:lang w:eastAsia="fr-FR" w:bidi="fr-FR"/>
        </w:rPr>
        <w:t xml:space="preserve"> certaine de r</w:t>
      </w:r>
      <w:r w:rsidRPr="00A15A16">
        <w:rPr>
          <w:lang w:eastAsia="fr-FR" w:bidi="fr-FR"/>
        </w:rPr>
        <w:t>a</w:t>
      </w:r>
      <w:r w:rsidRPr="00A15A16">
        <w:rPr>
          <w:lang w:eastAsia="fr-FR" w:bidi="fr-FR"/>
        </w:rPr>
        <w:t>mener à ces points donnés toutes les marchandises dont elle a besoin, elle ne craint point qu’un autre n</w:t>
      </w:r>
      <w:r w:rsidRPr="00A15A16">
        <w:rPr>
          <w:lang w:eastAsia="fr-FR" w:bidi="fr-FR"/>
        </w:rPr>
        <w:t>é</w:t>
      </w:r>
      <w:r w:rsidRPr="00A15A16">
        <w:rPr>
          <w:lang w:eastAsia="fr-FR" w:bidi="fr-FR"/>
        </w:rPr>
        <w:t>gociant aille les lui enlever dans les marchés particuliers d’où elle les attire à son comptoir. On voit de ce premier coup d’œil par quel calcul une compagnie exclusive rétr</w:t>
      </w:r>
      <w:r w:rsidRPr="00A15A16">
        <w:rPr>
          <w:lang w:eastAsia="fr-FR" w:bidi="fr-FR"/>
        </w:rPr>
        <w:t>é</w:t>
      </w:r>
      <w:r w:rsidRPr="00A15A16">
        <w:rPr>
          <w:lang w:eastAsia="fr-FR" w:bidi="fr-FR"/>
        </w:rPr>
        <w:t>cit les voies du commerce qui ne peut jamais avoir une carrière trop éte</w:t>
      </w:r>
      <w:r w:rsidRPr="00A15A16">
        <w:rPr>
          <w:lang w:eastAsia="fr-FR" w:bidi="fr-FR"/>
        </w:rPr>
        <w:t>n</w:t>
      </w:r>
      <w:r w:rsidRPr="00A15A16">
        <w:rPr>
          <w:lang w:eastAsia="fr-FR" w:bidi="fr-FR"/>
        </w:rPr>
        <w:t>due à parcourir.</w:t>
      </w:r>
    </w:p>
    <w:p w:rsidR="0040571A" w:rsidRPr="00A15A16" w:rsidRDefault="0040571A" w:rsidP="0040571A">
      <w:pPr>
        <w:spacing w:before="120" w:after="120"/>
        <w:jc w:val="both"/>
      </w:pPr>
      <w:r w:rsidRPr="00A15A16">
        <w:rPr>
          <w:lang w:eastAsia="fr-FR" w:bidi="fr-FR"/>
        </w:rPr>
        <w:t>Ce vice pernicieux au commerce d’un État entre les mains d’une compagnie exclusive, devient fatal à ce même commerce lorsqu’il est rendu libre. Les arm</w:t>
      </w:r>
      <w:r w:rsidRPr="00A15A16">
        <w:rPr>
          <w:lang w:eastAsia="fr-FR" w:bidi="fr-FR"/>
        </w:rPr>
        <w:t>a</w:t>
      </w:r>
      <w:r w:rsidRPr="00A15A16">
        <w:rPr>
          <w:lang w:eastAsia="fr-FR" w:bidi="fr-FR"/>
        </w:rPr>
        <w:t>teurs particuliers courant en foule au même lieu, la concurrence leur fait</w:t>
      </w:r>
      <w:r>
        <w:rPr>
          <w:lang w:eastAsia="fr-FR" w:bidi="fr-FR"/>
        </w:rPr>
        <w:t xml:space="preserve"> </w:t>
      </w:r>
    </w:p>
    <w:p w:rsidR="0040571A" w:rsidRDefault="0040571A" w:rsidP="0040571A">
      <w:pPr>
        <w:pStyle w:val="p"/>
      </w:pPr>
      <w:r>
        <w:t>[289]</w:t>
      </w:r>
    </w:p>
    <w:p w:rsidR="0040571A" w:rsidRPr="00A15A16" w:rsidRDefault="0040571A" w:rsidP="0040571A">
      <w:pPr>
        <w:spacing w:before="120" w:after="120"/>
        <w:jc w:val="both"/>
      </w:pPr>
    </w:p>
    <w:p w:rsidR="0040571A" w:rsidRPr="00A15A16" w:rsidRDefault="009310D6" w:rsidP="0040571A">
      <w:pPr>
        <w:pStyle w:val="fig"/>
        <w:rPr>
          <w:szCs w:val="2"/>
        </w:rPr>
      </w:pPr>
      <w:r w:rsidRPr="00A151D9">
        <w:rPr>
          <w:noProof/>
          <w:szCs w:val="2"/>
        </w:rPr>
        <w:drawing>
          <wp:inline distT="0" distB="0" distL="0" distR="0">
            <wp:extent cx="3540760" cy="4551045"/>
            <wp:effectExtent l="25400" t="25400" r="15240" b="8255"/>
            <wp:docPr id="65" name="Image 65" descr="fig_p_289_Navire_1741_22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fig_p_289_Navire_1741_22_low"/>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0760" cy="4551045"/>
                    </a:xfrm>
                    <a:prstGeom prst="rect">
                      <a:avLst/>
                    </a:prstGeom>
                    <a:noFill/>
                    <a:ln w="19050" cmpd="sng">
                      <a:solidFill>
                        <a:srgbClr val="000000"/>
                      </a:solidFill>
                      <a:miter lim="800000"/>
                      <a:headEnd/>
                      <a:tailEnd/>
                    </a:ln>
                    <a:effectLst/>
                  </pic:spPr>
                </pic:pic>
              </a:graphicData>
            </a:graphic>
          </wp:inline>
        </w:drawing>
      </w:r>
    </w:p>
    <w:p w:rsidR="0040571A" w:rsidRPr="00A15A16" w:rsidRDefault="0040571A" w:rsidP="0040571A">
      <w:pPr>
        <w:pStyle w:val="figsous-titre2"/>
      </w:pPr>
      <w:r w:rsidRPr="00A15A16">
        <w:t>La puissance des empires coloniaux européens des XVII</w:t>
      </w:r>
      <w:r w:rsidRPr="00A15A16">
        <w:rPr>
          <w:vertAlign w:val="superscript"/>
        </w:rPr>
        <w:t>e</w:t>
      </w:r>
      <w:r w:rsidRPr="00A15A16">
        <w:t>, XVIII</w:t>
      </w:r>
      <w:r w:rsidRPr="00A15A16">
        <w:rPr>
          <w:vertAlign w:val="superscript"/>
        </w:rPr>
        <w:t>e</w:t>
      </w:r>
      <w:r w:rsidRPr="00A15A16">
        <w:t xml:space="preserve"> et XIX</w:t>
      </w:r>
      <w:r w:rsidRPr="00A15A16">
        <w:rPr>
          <w:vertAlign w:val="superscript"/>
        </w:rPr>
        <w:t>e</w:t>
      </w:r>
      <w:r w:rsidRPr="00A15A16">
        <w:t xml:space="preserve"> siècles, repose essentiellement sur leur capacité respective de monter des flottes de guerre à la fois capables de s’imposer dans les quatre coins du monde et de résister aux velléités des États concu</w:t>
      </w:r>
      <w:r w:rsidRPr="00A15A16">
        <w:t>r</w:t>
      </w:r>
      <w:r w:rsidRPr="00A15A16">
        <w:t>rents qui se le partagent.</w:t>
      </w:r>
      <w:r>
        <w:t xml:space="preserve"> </w:t>
      </w:r>
      <w:r w:rsidRPr="00A15A16">
        <w:t>Au milieu du XVII</w:t>
      </w:r>
      <w:r w:rsidRPr="00A15A16">
        <w:rPr>
          <w:vertAlign w:val="superscript"/>
        </w:rPr>
        <w:t>e</w:t>
      </w:r>
      <w:r w:rsidRPr="00A15A16">
        <w:t>, l’Angleterre, la Hollande et la France ont entrepris d’harmoniser leurs capacités navales. Ces flottes se distinguent par des subtilités techniques qui ne confondent pas les spécialistes. Elles font appel à un type de navire de combat partic</w:t>
      </w:r>
      <w:r w:rsidRPr="00A15A16">
        <w:t>u</w:t>
      </w:r>
      <w:r w:rsidRPr="00A15A16">
        <w:t>lier — le « vaisseau de ligne » (« ship of line » pour les Anglais, et « aorlog ship » pour les Hollandais) — plus ou moins armé pour d</w:t>
      </w:r>
      <w:r w:rsidRPr="00A15A16">
        <w:t>é</w:t>
      </w:r>
      <w:r w:rsidRPr="00A15A16">
        <w:t>fendre le butin qu’il transporte contre les navires pirates et pour prêter main fo</w:t>
      </w:r>
      <w:r w:rsidRPr="00A15A16">
        <w:t>r</w:t>
      </w:r>
      <w:r w:rsidRPr="00A15A16">
        <w:t>te à la métropole en cas de conflit militaire.</w:t>
      </w:r>
    </w:p>
    <w:p w:rsidR="0040571A" w:rsidRPr="00A15A16" w:rsidRDefault="0040571A" w:rsidP="0040571A">
      <w:pPr>
        <w:pStyle w:val="figsous-titre2"/>
      </w:pPr>
      <w:r w:rsidRPr="00A15A16">
        <w:t>Ces « vaisseaux de ligne » portent, au moins, 50 canons répartis en deux batt</w:t>
      </w:r>
      <w:r w:rsidRPr="00A15A16">
        <w:t>e</w:t>
      </w:r>
      <w:r w:rsidRPr="00A15A16">
        <w:t>ries ; ils sont caractérisés par l’importance de leur artillerie, et se classifient selon leur longueur (v</w:t>
      </w:r>
      <w:r w:rsidRPr="00A15A16">
        <w:t>a</w:t>
      </w:r>
      <w:r w:rsidRPr="00A15A16">
        <w:t>riant de 40 à 60 mètres), leur tonnage et leur puissance de feu (variant de 40 à 100 canons). Tous sont mus par un système de mâtures (il y en a trois) construites selon des normes spécifiques, et par une variété de voiles cho</w:t>
      </w:r>
      <w:r w:rsidRPr="00A15A16">
        <w:t>i</w:t>
      </w:r>
      <w:r w:rsidRPr="00A15A16">
        <w:t>sies selon l’usage plus particulier auquel chaque unité est dest</w:t>
      </w:r>
      <w:r w:rsidRPr="00A15A16">
        <w:t>i</w:t>
      </w:r>
      <w:r w:rsidRPr="00A15A16">
        <w:t>née. Parmi l’éventail de ces coursiers des hautes mers qui font l’orgueil des armateurs et marquent la grandeur des États dont ils portent les couleurs, on retrouve : au pr</w:t>
      </w:r>
      <w:r w:rsidRPr="00A15A16">
        <w:t>e</w:t>
      </w:r>
      <w:r w:rsidRPr="00A15A16">
        <w:t>mier rang, les bâtiments de 100 canons et plus, répartis habituellement sur trois ponts ; au deuxième, ceux de 90 à 99 canons ; au troisième, ceux de 64 à 89 c</w:t>
      </w:r>
      <w:r w:rsidRPr="00A15A16">
        <w:t>a</w:t>
      </w:r>
      <w:r w:rsidRPr="00A15A16">
        <w:t>nons ; au quatrième, ceux de 50 à 60 canons ; au cinquième, ceux de 32 à 40 c</w:t>
      </w:r>
      <w:r w:rsidRPr="00A15A16">
        <w:t>a</w:t>
      </w:r>
      <w:r w:rsidRPr="00A15A16">
        <w:t>nons ainsi que les brûlots et les navires servant d’hôpitaux ; et, au sixième rang, les fr</w:t>
      </w:r>
      <w:r w:rsidRPr="00A15A16">
        <w:t>é</w:t>
      </w:r>
      <w:r w:rsidRPr="00A15A16">
        <w:t>gates de 20 à 28 canons, les galiotes à bombes et les corvettes.</w:t>
      </w:r>
    </w:p>
    <w:p w:rsidR="0040571A" w:rsidRPr="00A15A16" w:rsidRDefault="0040571A" w:rsidP="0040571A">
      <w:pPr>
        <w:pStyle w:val="figsous-titre2"/>
      </w:pPr>
      <w:r w:rsidRPr="00A15A16">
        <w:t>Gravure réalisée vers 1740, qui représente un vaisseau de ligne de 80 canons. T</w:t>
      </w:r>
      <w:r w:rsidRPr="00A15A16">
        <w:t>i</w:t>
      </w:r>
      <w:r w:rsidRPr="00A15A16">
        <w:t>rée de l’article de Hourblin.</w:t>
      </w:r>
    </w:p>
    <w:p w:rsidR="0040571A" w:rsidRDefault="0040571A" w:rsidP="0040571A">
      <w:pPr>
        <w:spacing w:before="120" w:after="120"/>
        <w:ind w:firstLine="0"/>
        <w:jc w:val="both"/>
      </w:pPr>
    </w:p>
    <w:p w:rsidR="0040571A" w:rsidRDefault="0040571A" w:rsidP="0040571A">
      <w:pPr>
        <w:spacing w:before="120" w:after="120"/>
        <w:ind w:firstLine="0"/>
        <w:jc w:val="both"/>
      </w:pPr>
      <w:r>
        <w:t>[290]</w:t>
      </w:r>
    </w:p>
    <w:p w:rsidR="0040571A" w:rsidRPr="00A15A16" w:rsidRDefault="0040571A" w:rsidP="0040571A">
      <w:pPr>
        <w:spacing w:before="120" w:after="120"/>
        <w:ind w:firstLine="0"/>
        <w:jc w:val="both"/>
      </w:pPr>
      <w:r w:rsidRPr="00A15A16">
        <w:rPr>
          <w:lang w:eastAsia="fr-FR" w:bidi="fr-FR"/>
        </w:rPr>
        <w:t>donner au rabais leurs marchandises importées, et acheter à l’enchère leurs effets d’exportation, ce qui ruine le négociant et détruit le nég</w:t>
      </w:r>
      <w:r w:rsidRPr="00A15A16">
        <w:rPr>
          <w:lang w:eastAsia="fr-FR" w:bidi="fr-FR"/>
        </w:rPr>
        <w:t>o</w:t>
      </w:r>
      <w:r w:rsidRPr="00A15A16">
        <w:rPr>
          <w:lang w:eastAsia="fr-FR" w:bidi="fr-FR"/>
        </w:rPr>
        <w:t>ce, jusqu’à ce que le génie du commerce ait surmonté ces obstacles et vaincre ces difficultés en s’ouvrant de nouvelles routes et de nouveaux canaux.</w:t>
      </w:r>
    </w:p>
    <w:p w:rsidR="0040571A" w:rsidRPr="00A15A16" w:rsidRDefault="0040571A" w:rsidP="0040571A">
      <w:pPr>
        <w:spacing w:before="120" w:after="120"/>
        <w:jc w:val="both"/>
      </w:pPr>
      <w:r w:rsidRPr="00A15A16">
        <w:rPr>
          <w:lang w:eastAsia="fr-FR" w:bidi="fr-FR"/>
        </w:rPr>
        <w:t>Il marche à pas de géant si la justice et la protection du gouvern</w:t>
      </w:r>
      <w:r w:rsidRPr="00A15A16">
        <w:rPr>
          <w:lang w:eastAsia="fr-FR" w:bidi="fr-FR"/>
        </w:rPr>
        <w:t>e</w:t>
      </w:r>
      <w:r w:rsidRPr="00A15A16">
        <w:rPr>
          <w:lang w:eastAsia="fr-FR" w:bidi="fr-FR"/>
        </w:rPr>
        <w:t>ment l’animent, le rassurent, l’encouragent</w:t>
      </w:r>
      <w:r w:rsidRPr="00A15A16">
        <w:t> ;</w:t>
      </w:r>
      <w:r w:rsidRPr="00A15A16">
        <w:rPr>
          <w:lang w:eastAsia="fr-FR" w:bidi="fr-FR"/>
        </w:rPr>
        <w:t xml:space="preserve"> il meurt, il s’éteint, si l’administration publique ne lui répond pas de sa sûreté, de sa liberté, et de certains moyens domaniaux dont elle seule dispose, pour gara</w:t>
      </w:r>
      <w:r w:rsidRPr="00A15A16">
        <w:rPr>
          <w:lang w:eastAsia="fr-FR" w:bidi="fr-FR"/>
        </w:rPr>
        <w:t>n</w:t>
      </w:r>
      <w:r w:rsidRPr="00A15A16">
        <w:rPr>
          <w:lang w:eastAsia="fr-FR" w:bidi="fr-FR"/>
        </w:rPr>
        <w:t>tir la fortune des particuliers.</w:t>
      </w:r>
    </w:p>
    <w:p w:rsidR="0040571A" w:rsidRPr="00A15A16" w:rsidRDefault="0040571A" w:rsidP="0040571A">
      <w:pPr>
        <w:spacing w:before="120" w:after="120"/>
        <w:jc w:val="both"/>
      </w:pPr>
      <w:r w:rsidRPr="00A15A16">
        <w:rPr>
          <w:lang w:eastAsia="fr-FR" w:bidi="fr-FR"/>
        </w:rPr>
        <w:t>Cette transition de privilège exclusif à la liberté est une espèce de pierre de touche</w:t>
      </w:r>
      <w:r w:rsidRPr="00A15A16">
        <w:t> :</w:t>
      </w:r>
      <w:r w:rsidRPr="00A15A16">
        <w:rPr>
          <w:lang w:eastAsia="fr-FR" w:bidi="fr-FR"/>
        </w:rPr>
        <w:t xml:space="preserve"> le ministre qui l’opère sans l’avoir préparée après de profondes médit</w:t>
      </w:r>
      <w:r w:rsidRPr="00A15A16">
        <w:rPr>
          <w:lang w:eastAsia="fr-FR" w:bidi="fr-FR"/>
        </w:rPr>
        <w:t>a</w:t>
      </w:r>
      <w:r w:rsidRPr="00A15A16">
        <w:rPr>
          <w:lang w:eastAsia="fr-FR" w:bidi="fr-FR"/>
        </w:rPr>
        <w:t>tions est jugé, non pas par son siècle, mais par les trois années qui précèdent et qui suivent cette révolution.</w:t>
      </w:r>
    </w:p>
    <w:p w:rsidR="0040571A" w:rsidRPr="00A15A16" w:rsidRDefault="0040571A" w:rsidP="0040571A">
      <w:pPr>
        <w:spacing w:before="120" w:after="120"/>
        <w:jc w:val="both"/>
      </w:pPr>
      <w:r w:rsidRPr="00A15A16">
        <w:rPr>
          <w:lang w:eastAsia="fr-FR" w:bidi="fr-FR"/>
        </w:rPr>
        <w:t>Le Souverain qui voudra faire le commerce pour son compte, le ruinera dans ses États</w:t>
      </w:r>
      <w:r w:rsidRPr="00A15A16">
        <w:t> :</w:t>
      </w:r>
      <w:r w:rsidRPr="00A15A16">
        <w:rPr>
          <w:lang w:eastAsia="fr-FR" w:bidi="fr-FR"/>
        </w:rPr>
        <w:t xml:space="preserve"> quel est le négociant particulier qui osera te</w:t>
      </w:r>
      <w:r w:rsidRPr="00A15A16">
        <w:rPr>
          <w:lang w:eastAsia="fr-FR" w:bidi="fr-FR"/>
        </w:rPr>
        <w:t>n</w:t>
      </w:r>
      <w:r w:rsidRPr="00A15A16">
        <w:rPr>
          <w:lang w:eastAsia="fr-FR" w:bidi="fr-FR"/>
        </w:rPr>
        <w:t>ter la concu</w:t>
      </w:r>
      <w:r w:rsidRPr="00A15A16">
        <w:rPr>
          <w:lang w:eastAsia="fr-FR" w:bidi="fr-FR"/>
        </w:rPr>
        <w:t>r</w:t>
      </w:r>
      <w:r w:rsidRPr="00A15A16">
        <w:rPr>
          <w:lang w:eastAsia="fr-FR" w:bidi="fr-FR"/>
        </w:rPr>
        <w:t>rence</w:t>
      </w:r>
      <w:r w:rsidRPr="00A15A16">
        <w:t> ?</w:t>
      </w:r>
    </w:p>
    <w:p w:rsidR="0040571A" w:rsidRPr="00A15A16" w:rsidRDefault="0040571A" w:rsidP="0040571A">
      <w:pPr>
        <w:spacing w:before="120" w:after="120"/>
        <w:jc w:val="both"/>
      </w:pPr>
      <w:r w:rsidRPr="00A15A16">
        <w:rPr>
          <w:lang w:eastAsia="fr-FR" w:bidi="fr-FR"/>
        </w:rPr>
        <w:t>Les représentants du Souverain dans les parties éloignées, sont à cet égard le Souverain lui-même.</w:t>
      </w:r>
    </w:p>
    <w:p w:rsidR="0040571A" w:rsidRPr="00A15A16" w:rsidRDefault="0040571A" w:rsidP="0040571A">
      <w:pPr>
        <w:spacing w:before="120" w:after="120"/>
        <w:jc w:val="both"/>
      </w:pPr>
      <w:r w:rsidRPr="00A15A16">
        <w:rPr>
          <w:lang w:eastAsia="fr-FR" w:bidi="fr-FR"/>
        </w:rPr>
        <w:t>Tant qu’il n’y aura pas une loi suprême, capitale, indestructible, inéluctable, si l’on peut s’exprimer ainsi, qui interdira tout commerce direct ou indirect aux gouverneurs généraux et intendants dans les c</w:t>
      </w:r>
      <w:r w:rsidRPr="00A15A16">
        <w:rPr>
          <w:lang w:eastAsia="fr-FR" w:bidi="fr-FR"/>
        </w:rPr>
        <w:t>o</w:t>
      </w:r>
      <w:r w:rsidRPr="00A15A16">
        <w:rPr>
          <w:lang w:eastAsia="fr-FR" w:bidi="fr-FR"/>
        </w:rPr>
        <w:t>lonies, il faut nécessairement que le commerce national succombe sous cette espèce de péculat.</w:t>
      </w:r>
    </w:p>
    <w:p w:rsidR="0040571A" w:rsidRPr="00A15A16" w:rsidRDefault="0040571A" w:rsidP="0040571A">
      <w:pPr>
        <w:spacing w:before="120" w:after="120"/>
        <w:jc w:val="both"/>
      </w:pPr>
      <w:r w:rsidRPr="00A15A16">
        <w:rPr>
          <w:lang w:eastAsia="fr-FR" w:bidi="fr-FR"/>
        </w:rPr>
        <w:t>Avant la rétrocession, l’administration de la Compagnie des Indes manquant de fonds avait imaginé de prendre des</w:t>
      </w:r>
      <w:r>
        <w:rPr>
          <w:lang w:eastAsia="fr-FR" w:bidi="fr-FR"/>
        </w:rPr>
        <w:t xml:space="preserve"> </w:t>
      </w:r>
      <w:r>
        <w:t xml:space="preserve">[291] </w:t>
      </w:r>
      <w:r w:rsidRPr="00A15A16">
        <w:rPr>
          <w:lang w:eastAsia="fr-FR" w:bidi="fr-FR"/>
        </w:rPr>
        <w:t>lettres de change en Angleterre sur Madrast et sur Calcutta pour faire ses achats et se procurer des ventes publiques destinées à sout</w:t>
      </w:r>
      <w:r w:rsidRPr="00A15A16">
        <w:rPr>
          <w:lang w:eastAsia="fr-FR" w:bidi="fr-FR"/>
        </w:rPr>
        <w:t>e</w:t>
      </w:r>
      <w:r w:rsidRPr="00A15A16">
        <w:rPr>
          <w:lang w:eastAsia="fr-FR" w:bidi="fr-FR"/>
        </w:rPr>
        <w:t>nir le crédit.</w:t>
      </w:r>
    </w:p>
    <w:p w:rsidR="0040571A" w:rsidRPr="00A15A16" w:rsidRDefault="0040571A" w:rsidP="0040571A">
      <w:pPr>
        <w:spacing w:before="120" w:after="120"/>
        <w:jc w:val="both"/>
      </w:pPr>
      <w:r w:rsidRPr="00A15A16">
        <w:rPr>
          <w:lang w:eastAsia="fr-FR" w:bidi="fr-FR"/>
        </w:rPr>
        <w:t>Depuis la rétrocession, deux hommes constitués en autorité sur les lieux, se sont substitués à la Compagnie de l’aveu du gouvernement</w:t>
      </w:r>
      <w:r w:rsidRPr="00A15A16">
        <w:t> :</w:t>
      </w:r>
      <w:r w:rsidRPr="00A15A16">
        <w:rPr>
          <w:lang w:eastAsia="fr-FR" w:bidi="fr-FR"/>
        </w:rPr>
        <w:t xml:space="preserve"> ils approvisionnent le royaume des marchandises de l’Inde par l’importation qui s’en fait pour leur compte particulier, mais leurs propres fonds n’étant pas assez considérables pour un envoi annuel de 20 millions de cargaison, ils y suppléent par des marchandises appa</w:t>
      </w:r>
      <w:r w:rsidRPr="00A15A16">
        <w:rPr>
          <w:lang w:eastAsia="fr-FR" w:bidi="fr-FR"/>
        </w:rPr>
        <w:t>r</w:t>
      </w:r>
      <w:r w:rsidRPr="00A15A16">
        <w:rPr>
          <w:lang w:eastAsia="fr-FR" w:bidi="fr-FR"/>
        </w:rPr>
        <w:t>tenant aux Anglais.</w:t>
      </w:r>
    </w:p>
    <w:p w:rsidR="0040571A" w:rsidRPr="00A15A16" w:rsidRDefault="0040571A" w:rsidP="0040571A">
      <w:pPr>
        <w:spacing w:before="120" w:after="120"/>
        <w:jc w:val="both"/>
      </w:pPr>
      <w:r w:rsidRPr="00A15A16">
        <w:rPr>
          <w:lang w:eastAsia="fr-FR" w:bidi="fr-FR"/>
        </w:rPr>
        <w:t>Dans cette spéculation ces marchandises transportées sur nos vai</w:t>
      </w:r>
      <w:r w:rsidRPr="00A15A16">
        <w:rPr>
          <w:lang w:eastAsia="fr-FR" w:bidi="fr-FR"/>
        </w:rPr>
        <w:t>s</w:t>
      </w:r>
      <w:r w:rsidRPr="00A15A16">
        <w:rPr>
          <w:lang w:eastAsia="fr-FR" w:bidi="fr-FR"/>
        </w:rPr>
        <w:t>seaux et vendues aux marchés publics de l’Orient font illusion aux ignorants. Mais les lettres de change tirées sur la France au profit de l’Angleterre, enlèvent annuellement au royaume des sommes très co</w:t>
      </w:r>
      <w:r w:rsidRPr="00A15A16">
        <w:rPr>
          <w:lang w:eastAsia="fr-FR" w:bidi="fr-FR"/>
        </w:rPr>
        <w:t>n</w:t>
      </w:r>
      <w:r w:rsidRPr="00A15A16">
        <w:rPr>
          <w:lang w:eastAsia="fr-FR" w:bidi="fr-FR"/>
        </w:rPr>
        <w:t>sidérables, qui, de moins chez nous, et de plus chez nos voisins, font un double poids dans la balance du commerce entre les deux puissances</w:t>
      </w:r>
      <w:r w:rsidRPr="00A15A16">
        <w:t> :</w:t>
      </w:r>
      <w:r w:rsidRPr="00A15A16">
        <w:rPr>
          <w:lang w:eastAsia="fr-FR" w:bidi="fr-FR"/>
        </w:rPr>
        <w:t xml:space="preserve"> ainsi depuis longtemps, les ventes publiques de l’Orient n’ont été qu’une illusion.</w:t>
      </w:r>
    </w:p>
    <w:p w:rsidR="0040571A" w:rsidRDefault="0040571A" w:rsidP="0040571A">
      <w:pPr>
        <w:spacing w:before="120" w:after="120"/>
        <w:jc w:val="both"/>
        <w:rPr>
          <w:lang w:eastAsia="fr-FR" w:bidi="fr-FR"/>
        </w:rPr>
      </w:pPr>
      <w:r w:rsidRPr="00A15A16">
        <w:rPr>
          <w:lang w:eastAsia="fr-FR" w:bidi="fr-FR"/>
        </w:rPr>
        <w:t>L’opération exécutée plusieurs années de suite par la Compagnie des Indes avec des lettres de change tirées de Londres sur Calcutta, était ruineuse par elle-même. Celle que fait le commandant français à la côte de Cor</w:t>
      </w:r>
      <w:r w:rsidRPr="00A15A16">
        <w:rPr>
          <w:lang w:eastAsia="fr-FR" w:bidi="fr-FR"/>
        </w:rPr>
        <w:t>o</w:t>
      </w:r>
      <w:r w:rsidRPr="00A15A16">
        <w:rPr>
          <w:lang w:eastAsia="fr-FR" w:bidi="fr-FR"/>
        </w:rPr>
        <w:t>mandel et sur le Gange, de l’aveu du gouvernement, n’est ruineuse que pour l’État.</w:t>
      </w:r>
    </w:p>
    <w:p w:rsidR="0040571A" w:rsidRDefault="0040571A" w:rsidP="0040571A">
      <w:pPr>
        <w:spacing w:before="120" w:after="120"/>
        <w:jc w:val="both"/>
      </w:pPr>
    </w:p>
    <w:p w:rsidR="0040571A" w:rsidRDefault="0040571A" w:rsidP="0040571A">
      <w:pPr>
        <w:spacing w:before="120" w:after="120"/>
        <w:jc w:val="both"/>
      </w:pPr>
    </w:p>
    <w:p w:rsidR="0040571A" w:rsidRDefault="0040571A" w:rsidP="0040571A">
      <w:pPr>
        <w:pStyle w:val="p"/>
      </w:pPr>
      <w:r>
        <w:t>[292]</w:t>
      </w:r>
    </w:p>
    <w:p w:rsidR="0040571A" w:rsidRDefault="0040571A" w:rsidP="0040571A">
      <w:pPr>
        <w:spacing w:before="120" w:after="120"/>
        <w:ind w:firstLine="0"/>
        <w:jc w:val="both"/>
      </w:pPr>
      <w:r w:rsidRPr="00A15A16">
        <w:br w:type="page"/>
      </w:r>
      <w:r>
        <w:t>[293]</w:t>
      </w:r>
    </w:p>
    <w:p w:rsidR="0040571A" w:rsidRDefault="0040571A" w:rsidP="0040571A">
      <w:pPr>
        <w:jc w:val="both"/>
      </w:pPr>
    </w:p>
    <w:p w:rsidR="0040571A" w:rsidRDefault="0040571A" w:rsidP="0040571A">
      <w:pPr>
        <w:jc w:val="both"/>
      </w:pPr>
    </w:p>
    <w:p w:rsidR="0040571A" w:rsidRPr="00406416" w:rsidRDefault="0040571A" w:rsidP="0040571A">
      <w:pPr>
        <w:spacing w:after="120"/>
        <w:ind w:firstLine="0"/>
        <w:jc w:val="center"/>
        <w:rPr>
          <w:sz w:val="24"/>
        </w:rPr>
      </w:pPr>
      <w:bookmarkStart w:id="34" w:name="JD_Dumas_conclusion"/>
      <w:r>
        <w:rPr>
          <w:b/>
          <w:sz w:val="24"/>
        </w:rPr>
        <w:t>Jean-Daniel Dumas,</w:t>
      </w:r>
      <w:r>
        <w:rPr>
          <w:b/>
          <w:sz w:val="24"/>
        </w:rPr>
        <w:br/>
      </w:r>
      <w:r w:rsidRPr="00B75B1D">
        <w:rPr>
          <w:i/>
          <w:sz w:val="24"/>
        </w:rPr>
        <w:t>héros méconnu de la Nouvelle-France.</w:t>
      </w:r>
    </w:p>
    <w:p w:rsidR="0040571A" w:rsidRPr="00B13DD6" w:rsidRDefault="0040571A" w:rsidP="0040571A">
      <w:pPr>
        <w:pStyle w:val="planchest"/>
      </w:pPr>
      <w:r>
        <w:t>CONCLUSION</w:t>
      </w:r>
    </w:p>
    <w:bookmarkEnd w:id="34"/>
    <w:p w:rsidR="0040571A" w:rsidRDefault="0040571A" w:rsidP="0040571A">
      <w:pPr>
        <w:jc w:val="both"/>
      </w:pPr>
    </w:p>
    <w:p w:rsidR="0040571A" w:rsidRDefault="0040571A" w:rsidP="0040571A">
      <w:pPr>
        <w:jc w:val="both"/>
      </w:pPr>
    </w:p>
    <w:p w:rsidR="0040571A" w:rsidRDefault="0040571A" w:rsidP="0040571A">
      <w:pPr>
        <w:jc w:val="both"/>
      </w:pPr>
    </w:p>
    <w:p w:rsidR="0040571A" w:rsidRDefault="0040571A" w:rsidP="0040571A">
      <w:pPr>
        <w:ind w:right="90" w:firstLine="0"/>
        <w:jc w:val="both"/>
        <w:rPr>
          <w:sz w:val="20"/>
        </w:rPr>
      </w:pPr>
      <w:hyperlink w:anchor="tdm" w:history="1">
        <w:r>
          <w:rPr>
            <w:rStyle w:val="Lienhypertexte"/>
            <w:sz w:val="20"/>
          </w:rPr>
          <w:t>Retour à la table des matières</w:t>
        </w:r>
      </w:hyperlink>
    </w:p>
    <w:p w:rsidR="0040571A" w:rsidRPr="00A15A16" w:rsidRDefault="0040571A" w:rsidP="0040571A">
      <w:pPr>
        <w:spacing w:before="120" w:after="120"/>
        <w:jc w:val="both"/>
      </w:pPr>
      <w:r w:rsidRPr="00A15A16">
        <w:rPr>
          <w:lang w:eastAsia="fr-FR" w:bidi="fr-FR"/>
        </w:rPr>
        <w:t>L’administration des colonies fait depuis longtemps le désespoir du mini</w:t>
      </w:r>
      <w:r w:rsidRPr="00A15A16">
        <w:rPr>
          <w:lang w:eastAsia="fr-FR" w:bidi="fr-FR"/>
        </w:rPr>
        <w:t>s</w:t>
      </w:r>
      <w:r w:rsidRPr="00A15A16">
        <w:rPr>
          <w:lang w:eastAsia="fr-FR" w:bidi="fr-FR"/>
        </w:rPr>
        <w:t>tère.</w:t>
      </w:r>
    </w:p>
    <w:p w:rsidR="0040571A" w:rsidRPr="00A15A16" w:rsidRDefault="0040571A" w:rsidP="0040571A">
      <w:pPr>
        <w:spacing w:before="120" w:after="120"/>
        <w:jc w:val="both"/>
      </w:pPr>
      <w:r w:rsidRPr="00A15A16">
        <w:rPr>
          <w:lang w:eastAsia="fr-FR" w:bidi="fr-FR"/>
        </w:rPr>
        <w:t>Les principes de leur institution, insensiblement oubliés, semblent être de nos jours entièrement inconnus.</w:t>
      </w:r>
    </w:p>
    <w:p w:rsidR="0040571A" w:rsidRDefault="0040571A" w:rsidP="0040571A">
      <w:pPr>
        <w:spacing w:before="120" w:after="120"/>
        <w:jc w:val="both"/>
        <w:rPr>
          <w:lang w:eastAsia="fr-FR" w:bidi="fr-FR"/>
        </w:rPr>
      </w:pPr>
      <w:r w:rsidRPr="00A15A16">
        <w:rPr>
          <w:lang w:eastAsia="fr-FR" w:bidi="fr-FR"/>
        </w:rPr>
        <w:t>Leurs rapports essentiels avec la métropole, mal aperçus par le gouvernement, comme par des écrivains célèbres, ne nous ont été ra</w:t>
      </w:r>
      <w:r w:rsidRPr="00A15A16">
        <w:rPr>
          <w:lang w:eastAsia="fr-FR" w:bidi="fr-FR"/>
        </w:rPr>
        <w:t>p</w:t>
      </w:r>
      <w:r w:rsidRPr="00A15A16">
        <w:rPr>
          <w:lang w:eastAsia="fr-FR" w:bidi="fr-FR"/>
        </w:rPr>
        <w:t>pelés que par un homme seul</w:t>
      </w:r>
      <w:r>
        <w:rPr>
          <w:lang w:eastAsia="fr-FR" w:bidi="fr-FR"/>
        </w:rPr>
        <w:t> </w:t>
      </w:r>
      <w:r>
        <w:rPr>
          <w:rStyle w:val="Appelnotedebasdep"/>
          <w:lang w:eastAsia="fr-FR" w:bidi="fr-FR"/>
        </w:rPr>
        <w:footnoteReference w:id="319"/>
      </w:r>
      <w:r w:rsidRPr="00A15A16">
        <w:t> :</w:t>
      </w:r>
      <w:r w:rsidRPr="00A15A16">
        <w:rPr>
          <w:lang w:eastAsia="fr-FR" w:bidi="fr-FR"/>
        </w:rPr>
        <w:t xml:space="preserve"> on le</w:t>
      </w:r>
    </w:p>
    <w:p w:rsidR="0040571A" w:rsidRDefault="0040571A" w:rsidP="0040571A">
      <w:pPr>
        <w:pStyle w:val="p"/>
      </w:pPr>
      <w:r>
        <w:t>[294]</w:t>
      </w:r>
    </w:p>
    <w:p w:rsidR="0040571A" w:rsidRPr="00A15A16" w:rsidRDefault="0040571A" w:rsidP="0040571A">
      <w:pPr>
        <w:spacing w:before="120" w:after="120"/>
        <w:jc w:val="both"/>
      </w:pPr>
    </w:p>
    <w:p w:rsidR="0040571A" w:rsidRPr="00A15A16" w:rsidRDefault="009310D6" w:rsidP="0040571A">
      <w:pPr>
        <w:pStyle w:val="fig"/>
        <w:rPr>
          <w:szCs w:val="2"/>
        </w:rPr>
      </w:pPr>
      <w:r w:rsidRPr="00A151D9">
        <w:rPr>
          <w:noProof/>
          <w:szCs w:val="2"/>
        </w:rPr>
        <w:drawing>
          <wp:inline distT="0" distB="0" distL="0" distR="0">
            <wp:extent cx="2796540" cy="3317240"/>
            <wp:effectExtent l="25400" t="25400" r="10160" b="10160"/>
            <wp:docPr id="66" name="Image 66" descr="fig_p_294_Voltaire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fig_p_294_Voltaire_25_low"/>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96540" cy="3317240"/>
                    </a:xfrm>
                    <a:prstGeom prst="rect">
                      <a:avLst/>
                    </a:prstGeom>
                    <a:noFill/>
                    <a:ln w="19050" cmpd="sng">
                      <a:solidFill>
                        <a:srgbClr val="000000"/>
                      </a:solidFill>
                      <a:miter lim="800000"/>
                      <a:headEnd/>
                      <a:tailEnd/>
                    </a:ln>
                    <a:effectLst/>
                  </pic:spPr>
                </pic:pic>
              </a:graphicData>
            </a:graphic>
          </wp:inline>
        </w:drawing>
      </w:r>
    </w:p>
    <w:p w:rsidR="0040571A" w:rsidRDefault="0040571A" w:rsidP="0040571A">
      <w:pPr>
        <w:pStyle w:val="figsous-titre"/>
      </w:pPr>
      <w:r>
        <w:t>Voltaire dans son cabinet de travail. Anonyme français du XVIII</w:t>
      </w:r>
      <w:r w:rsidRPr="00950E0B">
        <w:rPr>
          <w:vertAlign w:val="superscript"/>
        </w:rPr>
        <w:t>e</w:t>
      </w:r>
      <w:r>
        <w:t xml:space="preserve"> siècle.</w:t>
      </w:r>
    </w:p>
    <w:p w:rsidR="0040571A" w:rsidRPr="00A15A16" w:rsidRDefault="0040571A" w:rsidP="0040571A">
      <w:pPr>
        <w:spacing w:before="120" w:after="120"/>
        <w:jc w:val="both"/>
        <w:rPr>
          <w:szCs w:val="2"/>
        </w:rPr>
      </w:pPr>
    </w:p>
    <w:p w:rsidR="0040571A" w:rsidRPr="00A15A16" w:rsidRDefault="0040571A" w:rsidP="0040571A">
      <w:pPr>
        <w:spacing w:before="120" w:after="120"/>
        <w:ind w:firstLine="0"/>
        <w:jc w:val="both"/>
      </w:pPr>
      <w:r w:rsidRPr="00A15A16">
        <w:rPr>
          <w:lang w:eastAsia="fr-FR" w:bidi="fr-FR"/>
        </w:rPr>
        <w:t>retrouve dans tout ce qui a été écrit depuis qu’il a parlé sur ce sujet impo</w:t>
      </w:r>
      <w:r w:rsidRPr="00A15A16">
        <w:rPr>
          <w:lang w:eastAsia="fr-FR" w:bidi="fr-FR"/>
        </w:rPr>
        <w:t>r</w:t>
      </w:r>
      <w:r w:rsidRPr="00A15A16">
        <w:rPr>
          <w:lang w:eastAsia="fr-FR" w:bidi="fr-FR"/>
        </w:rPr>
        <w:t>tant.</w:t>
      </w:r>
    </w:p>
    <w:p w:rsidR="0040571A" w:rsidRPr="00A15A16" w:rsidRDefault="0040571A" w:rsidP="0040571A">
      <w:pPr>
        <w:spacing w:before="120" w:after="120"/>
        <w:jc w:val="both"/>
      </w:pPr>
      <w:r w:rsidRPr="00A15A16">
        <w:rPr>
          <w:lang w:eastAsia="fr-FR" w:bidi="fr-FR"/>
        </w:rPr>
        <w:t>On n’avait point d’idée autrefois de ces administrations toujours mobiles, transitoires, versatiles, enfants de l’intrigue, à qui leur mère imprime trop so</w:t>
      </w:r>
      <w:r w:rsidRPr="00A15A16">
        <w:rPr>
          <w:lang w:eastAsia="fr-FR" w:bidi="fr-FR"/>
        </w:rPr>
        <w:t>u</w:t>
      </w:r>
      <w:r w:rsidRPr="00A15A16">
        <w:rPr>
          <w:lang w:eastAsia="fr-FR" w:bidi="fr-FR"/>
        </w:rPr>
        <w:t>vent son caractère, où les administrateurs ne se considèrent que comme passagers et voy</w:t>
      </w:r>
      <w:r w:rsidRPr="00A15A16">
        <w:rPr>
          <w:lang w:eastAsia="fr-FR" w:bidi="fr-FR"/>
        </w:rPr>
        <w:t>a</w:t>
      </w:r>
      <w:r w:rsidRPr="00A15A16">
        <w:rPr>
          <w:lang w:eastAsia="fr-FR" w:bidi="fr-FR"/>
        </w:rPr>
        <w:t>geurs.</w:t>
      </w:r>
    </w:p>
    <w:p w:rsidR="0040571A" w:rsidRDefault="0040571A" w:rsidP="0040571A">
      <w:pPr>
        <w:spacing w:before="120" w:after="120"/>
        <w:jc w:val="both"/>
        <w:rPr>
          <w:lang w:eastAsia="fr-FR" w:bidi="fr-FR"/>
        </w:rPr>
      </w:pPr>
      <w:r w:rsidRPr="00A15A16">
        <w:rPr>
          <w:lang w:eastAsia="fr-FR" w:bidi="fr-FR"/>
        </w:rPr>
        <w:t xml:space="preserve">Les </w:t>
      </w:r>
      <w:r w:rsidRPr="00AB7EE4">
        <w:rPr>
          <w:i/>
        </w:rPr>
        <w:t>Frontenac</w:t>
      </w:r>
      <w:r w:rsidRPr="00A15A16">
        <w:t>,</w:t>
      </w:r>
      <w:r w:rsidRPr="00A15A16">
        <w:rPr>
          <w:lang w:eastAsia="fr-FR" w:bidi="fr-FR"/>
        </w:rPr>
        <w:t xml:space="preserve"> les </w:t>
      </w:r>
      <w:r w:rsidRPr="00AB7EE4">
        <w:rPr>
          <w:i/>
        </w:rPr>
        <w:t>Callière,</w:t>
      </w:r>
      <w:r w:rsidRPr="00A15A16">
        <w:rPr>
          <w:lang w:eastAsia="fr-FR" w:bidi="fr-FR"/>
        </w:rPr>
        <w:t xml:space="preserve"> les </w:t>
      </w:r>
      <w:r w:rsidRPr="00AB7EE4">
        <w:rPr>
          <w:i/>
        </w:rPr>
        <w:t>Vaudreui</w:t>
      </w:r>
      <w:r w:rsidRPr="00A15A16">
        <w:t>l</w:t>
      </w:r>
      <w:r w:rsidRPr="00A15A16">
        <w:rPr>
          <w:lang w:eastAsia="fr-FR" w:bidi="fr-FR"/>
        </w:rPr>
        <w:t xml:space="preserve">, les </w:t>
      </w:r>
      <w:r>
        <w:rPr>
          <w:i/>
        </w:rPr>
        <w:t>Larn</w:t>
      </w:r>
      <w:r w:rsidRPr="00AB7EE4">
        <w:rPr>
          <w:i/>
        </w:rPr>
        <w:t>age</w:t>
      </w:r>
      <w:r w:rsidRPr="00C87E54">
        <w:rPr>
          <w:i/>
        </w:rPr>
        <w:t>s</w:t>
      </w:r>
      <w:r w:rsidRPr="00A15A16">
        <w:t>,</w:t>
      </w:r>
      <w:r w:rsidRPr="00A15A16">
        <w:rPr>
          <w:lang w:eastAsia="fr-FR" w:bidi="fr-FR"/>
        </w:rPr>
        <w:t xml:space="preserve"> ces hommes précieux qui firent fleurir nos colonies, y passèrent une gra</w:t>
      </w:r>
      <w:r w:rsidRPr="00A15A16">
        <w:rPr>
          <w:lang w:eastAsia="fr-FR" w:bidi="fr-FR"/>
        </w:rPr>
        <w:t>n</w:t>
      </w:r>
      <w:r w:rsidRPr="00A15A16">
        <w:rPr>
          <w:lang w:eastAsia="fr-FR" w:bidi="fr-FR"/>
        </w:rPr>
        <w:t>de partie de leur vie et y moururent. M. Hocquart intendant du Can</w:t>
      </w:r>
      <w:r w:rsidRPr="00A15A16">
        <w:rPr>
          <w:lang w:eastAsia="fr-FR" w:bidi="fr-FR"/>
        </w:rPr>
        <w:t>a</w:t>
      </w:r>
      <w:r w:rsidRPr="00A15A16">
        <w:rPr>
          <w:lang w:eastAsia="fr-FR" w:bidi="fr-FR"/>
        </w:rPr>
        <w:t>da, y a passé 20 années en cette qu</w:t>
      </w:r>
      <w:r w:rsidRPr="00A15A16">
        <w:rPr>
          <w:lang w:eastAsia="fr-FR" w:bidi="fr-FR"/>
        </w:rPr>
        <w:t>a</w:t>
      </w:r>
      <w:r w:rsidRPr="00A15A16">
        <w:rPr>
          <w:lang w:eastAsia="fr-FR" w:bidi="fr-FR"/>
        </w:rPr>
        <w:t>lité.</w:t>
      </w:r>
    </w:p>
    <w:p w:rsidR="0040571A" w:rsidRPr="00A15A16" w:rsidRDefault="0040571A" w:rsidP="0040571A">
      <w:pPr>
        <w:spacing w:before="120" w:after="120"/>
        <w:jc w:val="both"/>
      </w:pPr>
      <w:r>
        <w:t>[295]</w:t>
      </w:r>
    </w:p>
    <w:p w:rsidR="0040571A" w:rsidRPr="00A15A16" w:rsidRDefault="0040571A" w:rsidP="0040571A">
      <w:pPr>
        <w:spacing w:before="120" w:after="120"/>
        <w:jc w:val="both"/>
      </w:pPr>
      <w:r w:rsidRPr="00A15A16">
        <w:rPr>
          <w:lang w:eastAsia="fr-FR" w:bidi="fr-FR"/>
        </w:rPr>
        <w:t>Honorés de la confiance du Souverain, ils faisaient consister leur bonheur et leur gloire à s’en rendre chaque jour plus dignes</w:t>
      </w:r>
      <w:r w:rsidRPr="00A15A16">
        <w:t> :</w:t>
      </w:r>
      <w:r w:rsidRPr="00A15A16">
        <w:rPr>
          <w:lang w:eastAsia="fr-FR" w:bidi="fr-FR"/>
        </w:rPr>
        <w:t xml:space="preserve"> et leurs services n’ont pas été perdus pour leur postérité.</w:t>
      </w:r>
    </w:p>
    <w:p w:rsidR="0040571A" w:rsidRPr="00A15A16" w:rsidRDefault="0040571A" w:rsidP="0040571A">
      <w:pPr>
        <w:spacing w:before="120" w:after="120"/>
        <w:jc w:val="both"/>
      </w:pPr>
      <w:r w:rsidRPr="00A15A16">
        <w:rPr>
          <w:lang w:eastAsia="fr-FR" w:bidi="fr-FR"/>
        </w:rPr>
        <w:t>Les colonies n’épuisaient pas alors comme aujourd’hui le Trésor royal, on n’avait pas encore oublié qu’elles n’avaient été formées que pour enrichir le royaume.</w:t>
      </w:r>
    </w:p>
    <w:p w:rsidR="0040571A" w:rsidRPr="00A15A16" w:rsidRDefault="0040571A" w:rsidP="0040571A">
      <w:pPr>
        <w:spacing w:before="120" w:after="120"/>
        <w:jc w:val="both"/>
      </w:pPr>
      <w:r w:rsidRPr="00A15A16">
        <w:rPr>
          <w:lang w:eastAsia="fr-FR" w:bidi="fr-FR"/>
        </w:rPr>
        <w:t>La base la plus solide de toute bonne doctrine en fait de gouvern</w:t>
      </w:r>
      <w:r w:rsidRPr="00A15A16">
        <w:rPr>
          <w:lang w:eastAsia="fr-FR" w:bidi="fr-FR"/>
        </w:rPr>
        <w:t>e</w:t>
      </w:r>
      <w:r w:rsidRPr="00A15A16">
        <w:rPr>
          <w:lang w:eastAsia="fr-FR" w:bidi="fr-FR"/>
        </w:rPr>
        <w:t>ment est l’expérience.</w:t>
      </w:r>
    </w:p>
    <w:p w:rsidR="0040571A" w:rsidRPr="00A15A16" w:rsidRDefault="0040571A" w:rsidP="0040571A">
      <w:pPr>
        <w:spacing w:before="120" w:after="120"/>
        <w:jc w:val="both"/>
      </w:pPr>
      <w:r w:rsidRPr="00A15A16">
        <w:rPr>
          <w:lang w:eastAsia="fr-FR" w:bidi="fr-FR"/>
        </w:rPr>
        <w:t>Le Canada n’aurait jamais été pris, si le gouvernement s’était o</w:t>
      </w:r>
      <w:r w:rsidRPr="00A15A16">
        <w:rPr>
          <w:lang w:eastAsia="fr-FR" w:bidi="fr-FR"/>
        </w:rPr>
        <w:t>c</w:t>
      </w:r>
      <w:r w:rsidRPr="00A15A16">
        <w:rPr>
          <w:lang w:eastAsia="fr-FR" w:bidi="fr-FR"/>
        </w:rPr>
        <w:t>cupé pendant la paix de sa conservation en temps de guerre</w:t>
      </w:r>
      <w:r w:rsidRPr="00A15A16">
        <w:t> ;</w:t>
      </w:r>
      <w:r w:rsidRPr="00A15A16">
        <w:rPr>
          <w:lang w:eastAsia="fr-FR" w:bidi="fr-FR"/>
        </w:rPr>
        <w:t xml:space="preserve"> s’il avait été pourvu d’avance d’armes, de munitions de guerre, d’embarcations</w:t>
      </w:r>
      <w:r w:rsidRPr="00A15A16">
        <w:t> ;</w:t>
      </w:r>
      <w:r w:rsidRPr="00A15A16">
        <w:rPr>
          <w:lang w:eastAsia="fr-FR" w:bidi="fr-FR"/>
        </w:rPr>
        <w:t xml:space="preserve"> si les fortifications de Québec commencées en 1747, s’étaient trouvées finies en 1759. Si l’esprit de pr</w:t>
      </w:r>
      <w:r w:rsidRPr="00A15A16">
        <w:rPr>
          <w:lang w:eastAsia="fr-FR" w:bidi="fr-FR"/>
        </w:rPr>
        <w:t>é</w:t>
      </w:r>
      <w:r w:rsidRPr="00A15A16">
        <w:rPr>
          <w:lang w:eastAsia="fr-FR" w:bidi="fr-FR"/>
        </w:rPr>
        <w:t>voyance avait fait saisir les principaux points des environs par des r</w:t>
      </w:r>
      <w:r w:rsidRPr="00A15A16">
        <w:rPr>
          <w:lang w:eastAsia="fr-FR" w:bidi="fr-FR"/>
        </w:rPr>
        <w:t>e</w:t>
      </w:r>
      <w:r w:rsidRPr="00A15A16">
        <w:rPr>
          <w:lang w:eastAsia="fr-FR" w:bidi="fr-FR"/>
        </w:rPr>
        <w:t>doutes</w:t>
      </w:r>
      <w:r w:rsidRPr="00A15A16">
        <w:t> ;</w:t>
      </w:r>
      <w:r w:rsidRPr="00A15A16">
        <w:rPr>
          <w:lang w:eastAsia="fr-FR" w:bidi="fr-FR"/>
        </w:rPr>
        <w:t xml:space="preserve"> en un mot, si le génie de la guerre avait plané sur cette étendue pe</w:t>
      </w:r>
      <w:r w:rsidRPr="00A15A16">
        <w:rPr>
          <w:lang w:eastAsia="fr-FR" w:bidi="fr-FR"/>
        </w:rPr>
        <w:t>n</w:t>
      </w:r>
      <w:r w:rsidRPr="00A15A16">
        <w:rPr>
          <w:lang w:eastAsia="fr-FR" w:bidi="fr-FR"/>
        </w:rPr>
        <w:t>dant la paix.</w:t>
      </w:r>
    </w:p>
    <w:p w:rsidR="0040571A" w:rsidRPr="00A15A16" w:rsidRDefault="0040571A" w:rsidP="0040571A">
      <w:pPr>
        <w:spacing w:before="120" w:after="120"/>
        <w:jc w:val="both"/>
      </w:pPr>
      <w:r w:rsidRPr="00A15A16">
        <w:rPr>
          <w:lang w:eastAsia="fr-FR" w:bidi="fr-FR"/>
        </w:rPr>
        <w:t>Cette place à 150 lieues de l’embouchure du fleuve St-Laurent, avait cepe</w:t>
      </w:r>
      <w:r w:rsidRPr="00A15A16">
        <w:rPr>
          <w:lang w:eastAsia="fr-FR" w:bidi="fr-FR"/>
        </w:rPr>
        <w:t>n</w:t>
      </w:r>
      <w:r w:rsidRPr="00A15A16">
        <w:rPr>
          <w:lang w:eastAsia="fr-FR" w:bidi="fr-FR"/>
        </w:rPr>
        <w:t>dant le même inconvénient que nous avons fait remarquer au chapitre XVIII dans celles qui seraient construites au bord de la mer, puisqu’une a</w:t>
      </w:r>
      <w:r w:rsidRPr="00A15A16">
        <w:rPr>
          <w:lang w:eastAsia="fr-FR" w:bidi="fr-FR"/>
        </w:rPr>
        <w:t>r</w:t>
      </w:r>
      <w:r w:rsidRPr="00A15A16">
        <w:rPr>
          <w:lang w:eastAsia="fr-FR" w:bidi="fr-FR"/>
        </w:rPr>
        <w:t>mée navale pouvait venir mouiller au pied de ses murailles et que des vaisseaux de 50 canons remo</w:t>
      </w:r>
      <w:r w:rsidRPr="00A15A16">
        <w:rPr>
          <w:lang w:eastAsia="fr-FR" w:bidi="fr-FR"/>
        </w:rPr>
        <w:t>n</w:t>
      </w:r>
      <w:r w:rsidRPr="00A15A16">
        <w:rPr>
          <w:lang w:eastAsia="fr-FR" w:bidi="fr-FR"/>
        </w:rPr>
        <w:t>taient encore le fleuve 60 lieues au delà.</w:t>
      </w:r>
    </w:p>
    <w:p w:rsidR="0040571A" w:rsidRPr="00A15A16" w:rsidRDefault="0040571A" w:rsidP="0040571A">
      <w:pPr>
        <w:spacing w:before="120" w:after="120"/>
        <w:jc w:val="both"/>
      </w:pPr>
      <w:r w:rsidRPr="00A15A16">
        <w:rPr>
          <w:lang w:eastAsia="fr-FR" w:bidi="fr-FR"/>
        </w:rPr>
        <w:t>Quand je dis que cette colonie n’aurait jamais été prise, l’opiniâtreté de sa r</w:t>
      </w:r>
      <w:r w:rsidRPr="00A15A16">
        <w:rPr>
          <w:lang w:eastAsia="fr-FR" w:bidi="fr-FR"/>
        </w:rPr>
        <w:t>é</w:t>
      </w:r>
      <w:r w:rsidRPr="00A15A16">
        <w:rPr>
          <w:lang w:eastAsia="fr-FR" w:bidi="fr-FR"/>
        </w:rPr>
        <w:t>sistance, le courage et l’énergie de ses habitants, les efforts incroyables qu’eux et les troupes firent à l’envi pour la d</w:t>
      </w:r>
      <w:r w:rsidRPr="00A15A16">
        <w:rPr>
          <w:lang w:eastAsia="fr-FR" w:bidi="fr-FR"/>
        </w:rPr>
        <w:t>é</w:t>
      </w:r>
      <w:r w:rsidRPr="00A15A16">
        <w:rPr>
          <w:lang w:eastAsia="fr-FR" w:bidi="fr-FR"/>
        </w:rPr>
        <w:t>fendre, sont mes garants. On aura peine à croire que, dans la disette extrême où elle se trouva après</w:t>
      </w:r>
      <w:r>
        <w:rPr>
          <w:lang w:eastAsia="fr-FR" w:bidi="fr-FR"/>
        </w:rPr>
        <w:t xml:space="preserve"> </w:t>
      </w:r>
      <w:r>
        <w:t xml:space="preserve">[296] </w:t>
      </w:r>
      <w:r w:rsidRPr="00A15A16">
        <w:rPr>
          <w:lang w:eastAsia="fr-FR" w:bidi="fr-FR"/>
        </w:rPr>
        <w:t>cinq années de victoire qui avaient réduit le nombre de ses comba</w:t>
      </w:r>
      <w:r w:rsidRPr="00A15A16">
        <w:rPr>
          <w:lang w:eastAsia="fr-FR" w:bidi="fr-FR"/>
        </w:rPr>
        <w:t>t</w:t>
      </w:r>
      <w:r w:rsidRPr="00A15A16">
        <w:rPr>
          <w:lang w:eastAsia="fr-FR" w:bidi="fr-FR"/>
        </w:rPr>
        <w:t>tants à la proportion d’un contre six, sa perte fut encore sans ressou</w:t>
      </w:r>
      <w:r w:rsidRPr="00A15A16">
        <w:rPr>
          <w:lang w:eastAsia="fr-FR" w:bidi="fr-FR"/>
        </w:rPr>
        <w:t>r</w:t>
      </w:r>
      <w:r w:rsidRPr="00A15A16">
        <w:rPr>
          <w:lang w:eastAsia="fr-FR" w:bidi="fr-FR"/>
        </w:rPr>
        <w:t>ce, que faute d’armes, de poudre et de pierre à fusil</w:t>
      </w:r>
      <w:r>
        <w:rPr>
          <w:lang w:eastAsia="fr-FR" w:bidi="fr-FR"/>
        </w:rPr>
        <w:t> </w:t>
      </w:r>
      <w:r>
        <w:rPr>
          <w:rStyle w:val="Appelnotedebasdep"/>
          <w:lang w:eastAsia="fr-FR" w:bidi="fr-FR"/>
        </w:rPr>
        <w:footnoteReference w:id="320"/>
      </w:r>
      <w:r w:rsidRPr="00A15A16">
        <w:rPr>
          <w:lang w:eastAsia="fr-FR" w:bidi="fr-FR"/>
        </w:rPr>
        <w:t>.</w:t>
      </w:r>
    </w:p>
    <w:p w:rsidR="0040571A" w:rsidRPr="00A15A16" w:rsidRDefault="0040571A" w:rsidP="0040571A">
      <w:pPr>
        <w:spacing w:before="120" w:after="120"/>
        <w:jc w:val="both"/>
      </w:pPr>
      <w:r w:rsidRPr="00A15A16">
        <w:rPr>
          <w:lang w:eastAsia="fr-FR" w:bidi="fr-FR"/>
        </w:rPr>
        <w:t>On sait dans quel état étai</w:t>
      </w:r>
      <w:r>
        <w:rPr>
          <w:lang w:eastAsia="fr-FR" w:bidi="fr-FR"/>
        </w:rPr>
        <w:t>ent les fortifications à Louis</w:t>
      </w:r>
      <w:r w:rsidRPr="00A15A16">
        <w:rPr>
          <w:lang w:eastAsia="fr-FR" w:bidi="fr-FR"/>
        </w:rPr>
        <w:t>bourg. Cette place, construite au bord de la mer, devait être prise dès que l’escadre assailla</w:t>
      </w:r>
      <w:r w:rsidRPr="00A15A16">
        <w:rPr>
          <w:lang w:eastAsia="fr-FR" w:bidi="fr-FR"/>
        </w:rPr>
        <w:t>n</w:t>
      </w:r>
      <w:r w:rsidRPr="00A15A16">
        <w:rPr>
          <w:lang w:eastAsia="fr-FR" w:bidi="fr-FR"/>
        </w:rPr>
        <w:t>te ne trouvait pas de résistance sur son élément.</w:t>
      </w:r>
    </w:p>
    <w:p w:rsidR="0040571A" w:rsidRPr="00A15A16" w:rsidRDefault="0040571A" w:rsidP="0040571A">
      <w:pPr>
        <w:spacing w:before="120" w:after="120"/>
        <w:jc w:val="both"/>
      </w:pPr>
      <w:r w:rsidRPr="00A15A16">
        <w:rPr>
          <w:lang w:eastAsia="fr-FR" w:bidi="fr-FR"/>
        </w:rPr>
        <w:t>La Martinique et la Guadeloupe n’étaient point fortifiées</w:t>
      </w:r>
      <w:r w:rsidRPr="00A15A16">
        <w:t> ;</w:t>
      </w:r>
      <w:r w:rsidRPr="00A15A16">
        <w:rPr>
          <w:lang w:eastAsia="fr-FR" w:bidi="fr-FR"/>
        </w:rPr>
        <w:t xml:space="preserve"> elles n’avaient point de défenseurs dans leur sein. L’escadre</w:t>
      </w:r>
      <w:r>
        <w:rPr>
          <w:lang w:eastAsia="fr-FR" w:bidi="fr-FR"/>
        </w:rPr>
        <w:t xml:space="preserve"> </w:t>
      </w:r>
      <w:r>
        <w:t xml:space="preserve">[297] </w:t>
      </w:r>
      <w:r w:rsidRPr="00A15A16">
        <w:rPr>
          <w:lang w:eastAsia="fr-FR" w:bidi="fr-FR"/>
        </w:rPr>
        <w:t>de pr</w:t>
      </w:r>
      <w:r w:rsidRPr="00A15A16">
        <w:rPr>
          <w:lang w:eastAsia="fr-FR" w:bidi="fr-FR"/>
        </w:rPr>
        <w:t>o</w:t>
      </w:r>
      <w:r w:rsidRPr="00A15A16">
        <w:rPr>
          <w:lang w:eastAsia="fr-FR" w:bidi="fr-FR"/>
        </w:rPr>
        <w:t>tection arriva trop tard. Six cents grenadiers royaux que l’on jeta à la Martinique avant l’attaque et un nombre à peu près égal en comp</w:t>
      </w:r>
      <w:r w:rsidRPr="00A15A16">
        <w:rPr>
          <w:lang w:eastAsia="fr-FR" w:bidi="fr-FR"/>
        </w:rPr>
        <w:t>a</w:t>
      </w:r>
      <w:r w:rsidRPr="00A15A16">
        <w:rPr>
          <w:lang w:eastAsia="fr-FR" w:bidi="fr-FR"/>
        </w:rPr>
        <w:t>gnies détachées de la marine, sans forme et sans discipline, ne lai</w:t>
      </w:r>
      <w:r w:rsidRPr="00A15A16">
        <w:rPr>
          <w:lang w:eastAsia="fr-FR" w:bidi="fr-FR"/>
        </w:rPr>
        <w:t>s</w:t>
      </w:r>
      <w:r w:rsidRPr="00A15A16">
        <w:rPr>
          <w:lang w:eastAsia="fr-FR" w:bidi="fr-FR"/>
        </w:rPr>
        <w:t>saient rien à espérer.</w:t>
      </w:r>
    </w:p>
    <w:p w:rsidR="0040571A" w:rsidRPr="00A15A16" w:rsidRDefault="0040571A" w:rsidP="0040571A">
      <w:pPr>
        <w:spacing w:before="120" w:after="120"/>
        <w:jc w:val="both"/>
      </w:pPr>
      <w:r w:rsidRPr="00A15A16">
        <w:rPr>
          <w:lang w:eastAsia="fr-FR" w:bidi="fr-FR"/>
        </w:rPr>
        <w:t>La perte de nos établissements dans l’Inde eut des causes qui e</w:t>
      </w:r>
      <w:r w:rsidRPr="00A15A16">
        <w:rPr>
          <w:lang w:eastAsia="fr-FR" w:bidi="fr-FR"/>
        </w:rPr>
        <w:t>n</w:t>
      </w:r>
      <w:r w:rsidRPr="00A15A16">
        <w:rPr>
          <w:lang w:eastAsia="fr-FR" w:bidi="fr-FR"/>
        </w:rPr>
        <w:t>traîneront une trop longue discussion et qui trouveront leur place ai</w:t>
      </w:r>
      <w:r w:rsidRPr="00A15A16">
        <w:rPr>
          <w:lang w:eastAsia="fr-FR" w:bidi="fr-FR"/>
        </w:rPr>
        <w:t>l</w:t>
      </w:r>
      <w:r w:rsidRPr="00A15A16">
        <w:rPr>
          <w:lang w:eastAsia="fr-FR" w:bidi="fr-FR"/>
        </w:rPr>
        <w:t>leurs. Voilà les mat</w:t>
      </w:r>
      <w:r w:rsidRPr="00A15A16">
        <w:rPr>
          <w:lang w:eastAsia="fr-FR" w:bidi="fr-FR"/>
        </w:rPr>
        <w:t>é</w:t>
      </w:r>
      <w:r w:rsidRPr="00A15A16">
        <w:rPr>
          <w:lang w:eastAsia="fr-FR" w:bidi="fr-FR"/>
        </w:rPr>
        <w:t>riaux qui ont servi à l’édifice du dernier traité de paix.</w:t>
      </w:r>
    </w:p>
    <w:p w:rsidR="0040571A" w:rsidRPr="00A15A16" w:rsidRDefault="0040571A" w:rsidP="0040571A">
      <w:pPr>
        <w:spacing w:before="120" w:after="120"/>
        <w:jc w:val="both"/>
      </w:pPr>
      <w:r w:rsidRPr="00A15A16">
        <w:rPr>
          <w:lang w:eastAsia="fr-FR" w:bidi="fr-FR"/>
        </w:rPr>
        <w:t>Louis XV victorieux, avait dicté en Roi (pour me servir de l’expression de son ministre plénipotentiaire) les conditions de celui d’Aix-la-Chapelle. L’Angleterre dicta dans un autre esprit, les articles de celui de Fontainebleau. Toutes les nations ont un caractère partic</w:t>
      </w:r>
      <w:r w:rsidRPr="00A15A16">
        <w:rPr>
          <w:lang w:eastAsia="fr-FR" w:bidi="fr-FR"/>
        </w:rPr>
        <w:t>u</w:t>
      </w:r>
      <w:r w:rsidRPr="00A15A16">
        <w:rPr>
          <w:lang w:eastAsia="fr-FR" w:bidi="fr-FR"/>
        </w:rPr>
        <w:t>lier, sentence que l’on pourrait appeler inaliénable, imprescriptible</w:t>
      </w:r>
      <w:r w:rsidRPr="00A15A16">
        <w:t> ;</w:t>
      </w:r>
      <w:r w:rsidRPr="00A15A16">
        <w:rPr>
          <w:lang w:eastAsia="fr-FR" w:bidi="fr-FR"/>
        </w:rPr>
        <w:t xml:space="preserve"> le premier objet d’observation en fait de gouvernement et de pol</w:t>
      </w:r>
      <w:r w:rsidRPr="00A15A16">
        <w:rPr>
          <w:lang w:eastAsia="fr-FR" w:bidi="fr-FR"/>
        </w:rPr>
        <w:t>i</w:t>
      </w:r>
      <w:r w:rsidRPr="00A15A16">
        <w:rPr>
          <w:lang w:eastAsia="fr-FR" w:bidi="fr-FR"/>
        </w:rPr>
        <w:t>tique.</w:t>
      </w:r>
    </w:p>
    <w:p w:rsidR="0040571A" w:rsidRDefault="0040571A" w:rsidP="0040571A">
      <w:pPr>
        <w:spacing w:before="120" w:after="120"/>
        <w:jc w:val="both"/>
        <w:rPr>
          <w:lang w:eastAsia="fr-FR" w:bidi="fr-FR"/>
        </w:rPr>
      </w:pPr>
      <w:r w:rsidRPr="00A15A16">
        <w:rPr>
          <w:lang w:eastAsia="fr-FR" w:bidi="fr-FR"/>
        </w:rPr>
        <w:t>Concluons enfin, et répétons sans cesse, que les colonies ne seront désormais qu’une possession précaire pour tout État dont le gouve</w:t>
      </w:r>
      <w:r w:rsidRPr="00A15A16">
        <w:rPr>
          <w:lang w:eastAsia="fr-FR" w:bidi="fr-FR"/>
        </w:rPr>
        <w:t>r</w:t>
      </w:r>
      <w:r w:rsidRPr="00A15A16">
        <w:rPr>
          <w:lang w:eastAsia="fr-FR" w:bidi="fr-FR"/>
        </w:rPr>
        <w:t>nement ne s’occupera pas essentiellement et efficacement, pendant la paix, de leur conservation en temps de guerre.</w:t>
      </w:r>
    </w:p>
    <w:p w:rsidR="0040571A" w:rsidRPr="00A15A16" w:rsidRDefault="0040571A" w:rsidP="0040571A">
      <w:pPr>
        <w:spacing w:before="120" w:after="120"/>
        <w:jc w:val="both"/>
      </w:pPr>
    </w:p>
    <w:p w:rsidR="0040571A" w:rsidRDefault="0040571A" w:rsidP="0040571A">
      <w:pPr>
        <w:spacing w:before="120" w:after="120"/>
        <w:ind w:firstLine="0"/>
        <w:jc w:val="center"/>
        <w:rPr>
          <w:lang w:eastAsia="fr-FR" w:bidi="fr-FR"/>
        </w:rPr>
      </w:pPr>
      <w:r w:rsidRPr="00A15A16">
        <w:rPr>
          <w:lang w:eastAsia="fr-FR" w:bidi="fr-FR"/>
        </w:rPr>
        <w:t>FIN.</w:t>
      </w:r>
    </w:p>
    <w:p w:rsidR="0040571A" w:rsidRPr="00A15A16" w:rsidRDefault="0040571A" w:rsidP="0040571A">
      <w:pPr>
        <w:spacing w:before="120" w:after="120"/>
        <w:jc w:val="both"/>
      </w:pPr>
    </w:p>
    <w:p w:rsidR="0040571A" w:rsidRPr="00A15A16" w:rsidRDefault="0040571A" w:rsidP="0040571A">
      <w:pPr>
        <w:spacing w:before="120" w:after="120"/>
        <w:jc w:val="right"/>
      </w:pPr>
      <w:r w:rsidRPr="00A15A16">
        <w:rPr>
          <w:lang w:eastAsia="fr-FR" w:bidi="fr-FR"/>
        </w:rPr>
        <w:t>Retranscription, correction, commentaires et annotations</w:t>
      </w:r>
      <w:r w:rsidRPr="00A15A16">
        <w:t> :</w:t>
      </w:r>
    </w:p>
    <w:p w:rsidR="0040571A" w:rsidRDefault="0040571A" w:rsidP="0040571A">
      <w:pPr>
        <w:spacing w:before="120" w:after="120"/>
        <w:jc w:val="right"/>
        <w:rPr>
          <w:lang w:eastAsia="fr-FR" w:bidi="fr-FR"/>
        </w:rPr>
      </w:pPr>
      <w:r>
        <w:rPr>
          <w:lang w:eastAsia="fr-FR" w:bidi="fr-FR"/>
        </w:rPr>
        <w:t>Russel Bouchard,</w:t>
      </w:r>
      <w:r>
        <w:rPr>
          <w:lang w:eastAsia="fr-FR" w:bidi="fr-FR"/>
        </w:rPr>
        <w:br/>
        <w:t>Chicoutimi, Qc.</w:t>
      </w:r>
      <w:r>
        <w:rPr>
          <w:lang w:eastAsia="fr-FR" w:bidi="fr-FR"/>
        </w:rPr>
        <w:br/>
      </w:r>
      <w:r w:rsidRPr="00A15A16">
        <w:rPr>
          <w:lang w:eastAsia="fr-FR" w:bidi="fr-FR"/>
        </w:rPr>
        <w:t>Automne 2004</w:t>
      </w:r>
    </w:p>
    <w:p w:rsidR="0040571A" w:rsidRDefault="0040571A" w:rsidP="0040571A">
      <w:pPr>
        <w:spacing w:before="120" w:after="120"/>
        <w:jc w:val="both"/>
        <w:rPr>
          <w:lang w:eastAsia="fr-FR" w:bidi="fr-FR"/>
        </w:rPr>
      </w:pPr>
    </w:p>
    <w:p w:rsidR="0040571A" w:rsidRDefault="0040571A" w:rsidP="0040571A">
      <w:pPr>
        <w:spacing w:before="120" w:after="120"/>
        <w:ind w:firstLine="0"/>
        <w:jc w:val="both"/>
      </w:pPr>
      <w:r>
        <w:t>[298]</w:t>
      </w:r>
    </w:p>
    <w:p w:rsidR="0040571A" w:rsidRPr="00A15A16" w:rsidRDefault="0040571A" w:rsidP="0040571A">
      <w:pPr>
        <w:spacing w:before="120" w:after="120"/>
        <w:ind w:firstLine="0"/>
        <w:jc w:val="both"/>
      </w:pPr>
      <w:r w:rsidRPr="00A15A16">
        <w:br w:type="page"/>
      </w:r>
      <w:r>
        <w:t>[299]</w:t>
      </w:r>
    </w:p>
    <w:p w:rsidR="0040571A" w:rsidRDefault="0040571A" w:rsidP="0040571A">
      <w:pPr>
        <w:jc w:val="both"/>
      </w:pPr>
    </w:p>
    <w:p w:rsidR="0040571A" w:rsidRDefault="0040571A" w:rsidP="0040571A">
      <w:pPr>
        <w:jc w:val="both"/>
      </w:pPr>
    </w:p>
    <w:p w:rsidR="0040571A" w:rsidRPr="00406416" w:rsidRDefault="0040571A" w:rsidP="0040571A">
      <w:pPr>
        <w:spacing w:after="120"/>
        <w:ind w:firstLine="0"/>
        <w:jc w:val="center"/>
        <w:rPr>
          <w:sz w:val="24"/>
        </w:rPr>
      </w:pPr>
      <w:bookmarkStart w:id="35" w:name="JD_Dumas_biblio"/>
      <w:r>
        <w:rPr>
          <w:b/>
          <w:sz w:val="24"/>
        </w:rPr>
        <w:t>Jean-Daniel Dumas,</w:t>
      </w:r>
      <w:r>
        <w:rPr>
          <w:b/>
          <w:sz w:val="24"/>
        </w:rPr>
        <w:br/>
      </w:r>
      <w:r w:rsidRPr="00B75B1D">
        <w:rPr>
          <w:i/>
          <w:sz w:val="24"/>
        </w:rPr>
        <w:t>héros méconnu de la Nouvelle-France.</w:t>
      </w:r>
    </w:p>
    <w:p w:rsidR="0040571A" w:rsidRPr="00B13DD6" w:rsidRDefault="0040571A" w:rsidP="0040571A">
      <w:pPr>
        <w:pStyle w:val="planchest"/>
      </w:pPr>
      <w:r>
        <w:t>Repères bibliographiques</w:t>
      </w:r>
    </w:p>
    <w:bookmarkEnd w:id="35"/>
    <w:p w:rsidR="0040571A" w:rsidRDefault="0040571A" w:rsidP="0040571A">
      <w:pPr>
        <w:jc w:val="both"/>
      </w:pPr>
    </w:p>
    <w:p w:rsidR="0040571A" w:rsidRDefault="0040571A" w:rsidP="0040571A">
      <w:pPr>
        <w:jc w:val="both"/>
      </w:pPr>
    </w:p>
    <w:p w:rsidR="0040571A" w:rsidRDefault="0040571A" w:rsidP="0040571A">
      <w:pPr>
        <w:jc w:val="both"/>
      </w:pPr>
    </w:p>
    <w:p w:rsidR="0040571A" w:rsidRDefault="0040571A" w:rsidP="0040571A">
      <w:pPr>
        <w:jc w:val="both"/>
      </w:pPr>
    </w:p>
    <w:p w:rsidR="0040571A" w:rsidRDefault="0040571A" w:rsidP="0040571A">
      <w:pPr>
        <w:jc w:val="both"/>
      </w:pPr>
    </w:p>
    <w:p w:rsidR="0040571A" w:rsidRDefault="0040571A" w:rsidP="0040571A">
      <w:pPr>
        <w:ind w:right="90" w:firstLine="0"/>
        <w:jc w:val="both"/>
        <w:rPr>
          <w:sz w:val="20"/>
        </w:rPr>
      </w:pPr>
      <w:hyperlink w:anchor="tdm" w:history="1">
        <w:r>
          <w:rPr>
            <w:rStyle w:val="Lienhypertexte"/>
            <w:sz w:val="20"/>
          </w:rPr>
          <w:t>Retour à la table des matières</w:t>
        </w:r>
      </w:hyperlink>
    </w:p>
    <w:p w:rsidR="0040571A" w:rsidRPr="00C949EF" w:rsidRDefault="0040571A" w:rsidP="0040571A">
      <w:pPr>
        <w:spacing w:before="120" w:after="120"/>
        <w:jc w:val="both"/>
        <w:rPr>
          <w:szCs w:val="24"/>
        </w:rPr>
      </w:pPr>
      <w:r w:rsidRPr="00C949EF">
        <w:rPr>
          <w:smallCaps/>
          <w:szCs w:val="24"/>
        </w:rPr>
        <w:t xml:space="preserve">Archives Publiques du Canada. </w:t>
      </w:r>
      <w:r w:rsidRPr="00C949EF">
        <w:rPr>
          <w:i/>
          <w:szCs w:val="24"/>
          <w:lang w:eastAsia="fr-FR" w:bidi="fr-FR"/>
        </w:rPr>
        <w:t>Documents concernant l’histoire constitutionnelle du Canada (1759-1791</w:t>
      </w:r>
      <w:r w:rsidRPr="00C949EF">
        <w:rPr>
          <w:szCs w:val="24"/>
          <w:lang w:eastAsia="fr-FR" w:bidi="fr-FR"/>
        </w:rPr>
        <w:t>),</w:t>
      </w:r>
      <w:r w:rsidRPr="00C949EF">
        <w:rPr>
          <w:rStyle w:val="Corpsdutexte795ptGrasNonItalique"/>
          <w:i w:val="0"/>
          <w:iCs w:val="0"/>
          <w:sz w:val="28"/>
          <w:szCs w:val="24"/>
        </w:rPr>
        <w:t xml:space="preserve"> </w:t>
      </w:r>
      <w:r w:rsidRPr="00C949EF">
        <w:rPr>
          <w:rStyle w:val="Corpsdutexte795ptNonItalique"/>
          <w:i w:val="0"/>
          <w:iCs w:val="0"/>
          <w:sz w:val="28"/>
          <w:szCs w:val="24"/>
        </w:rPr>
        <w:t>Document parl</w:t>
      </w:r>
      <w:r w:rsidRPr="00C949EF">
        <w:rPr>
          <w:rStyle w:val="Corpsdutexte795ptNonItalique"/>
          <w:i w:val="0"/>
          <w:iCs w:val="0"/>
          <w:sz w:val="28"/>
          <w:szCs w:val="24"/>
        </w:rPr>
        <w:t>e</w:t>
      </w:r>
      <w:r w:rsidRPr="00C949EF">
        <w:rPr>
          <w:rStyle w:val="Corpsdutexte795ptNonItalique"/>
          <w:i w:val="0"/>
          <w:iCs w:val="0"/>
          <w:sz w:val="28"/>
          <w:szCs w:val="24"/>
        </w:rPr>
        <w:t>mentaire n° 18, Ottawa, 1911, 704 pages.</w:t>
      </w:r>
    </w:p>
    <w:p w:rsidR="0040571A" w:rsidRPr="00C949EF" w:rsidRDefault="0040571A" w:rsidP="0040571A">
      <w:pPr>
        <w:spacing w:before="120" w:after="120"/>
        <w:jc w:val="both"/>
        <w:rPr>
          <w:szCs w:val="24"/>
          <w:lang w:eastAsia="fr-FR" w:bidi="fr-FR"/>
        </w:rPr>
      </w:pPr>
      <w:r w:rsidRPr="00C949EF">
        <w:rPr>
          <w:smallCaps/>
          <w:szCs w:val="24"/>
        </w:rPr>
        <w:t xml:space="preserve">Archives publiques du Canada. </w:t>
      </w:r>
      <w:r w:rsidRPr="00C949EF">
        <w:rPr>
          <w:i/>
          <w:iCs/>
          <w:szCs w:val="24"/>
        </w:rPr>
        <w:t>Sommaire des documents à P</w:t>
      </w:r>
      <w:r w:rsidRPr="00C949EF">
        <w:rPr>
          <w:i/>
          <w:iCs/>
          <w:szCs w:val="24"/>
        </w:rPr>
        <w:t>a</w:t>
      </w:r>
      <w:r w:rsidRPr="00C949EF">
        <w:rPr>
          <w:i/>
          <w:iCs/>
          <w:szCs w:val="24"/>
        </w:rPr>
        <w:t>ris,</w:t>
      </w:r>
      <w:r w:rsidRPr="00C949EF">
        <w:rPr>
          <w:szCs w:val="24"/>
          <w:lang w:eastAsia="fr-FR" w:bidi="fr-FR"/>
        </w:rPr>
        <w:t xml:space="preserve"> Ra</w:t>
      </w:r>
      <w:r w:rsidRPr="00C949EF">
        <w:rPr>
          <w:szCs w:val="24"/>
          <w:lang w:eastAsia="fr-FR" w:bidi="fr-FR"/>
        </w:rPr>
        <w:t>p</w:t>
      </w:r>
      <w:r w:rsidRPr="00C949EF">
        <w:rPr>
          <w:szCs w:val="24"/>
          <w:lang w:eastAsia="fr-FR" w:bidi="fr-FR"/>
        </w:rPr>
        <w:t>port concernant les Archives canadiennes pour l’année 1905, vol. 1, 6e part., O</w:t>
      </w:r>
      <w:r w:rsidRPr="00C949EF">
        <w:rPr>
          <w:szCs w:val="24"/>
          <w:lang w:eastAsia="fr-FR" w:bidi="fr-FR"/>
        </w:rPr>
        <w:t>t</w:t>
      </w:r>
      <w:r w:rsidRPr="00C949EF">
        <w:rPr>
          <w:szCs w:val="24"/>
          <w:lang w:eastAsia="fr-FR" w:bidi="fr-FR"/>
        </w:rPr>
        <w:t>tawa, 1906, 668 pages.</w:t>
      </w:r>
    </w:p>
    <w:p w:rsidR="0040571A" w:rsidRPr="00C949EF" w:rsidRDefault="0040571A" w:rsidP="0040571A">
      <w:pPr>
        <w:spacing w:before="120" w:after="120"/>
        <w:jc w:val="both"/>
        <w:rPr>
          <w:szCs w:val="24"/>
          <w:lang w:eastAsia="fr-FR" w:bidi="fr-FR"/>
        </w:rPr>
      </w:pPr>
      <w:r w:rsidRPr="00C949EF">
        <w:rPr>
          <w:smallCaps/>
          <w:szCs w:val="24"/>
        </w:rPr>
        <w:t xml:space="preserve">Arnould, </w:t>
      </w:r>
      <w:r w:rsidRPr="00C949EF">
        <w:rPr>
          <w:bCs/>
          <w:szCs w:val="24"/>
        </w:rPr>
        <w:t xml:space="preserve">A., </w:t>
      </w:r>
      <w:r w:rsidRPr="00C949EF">
        <w:rPr>
          <w:smallCaps/>
          <w:szCs w:val="24"/>
        </w:rPr>
        <w:t xml:space="preserve">Alboize du Pujol et </w:t>
      </w:r>
      <w:r w:rsidRPr="00C949EF">
        <w:rPr>
          <w:szCs w:val="24"/>
        </w:rPr>
        <w:t xml:space="preserve">A. </w:t>
      </w:r>
      <w:r w:rsidRPr="00C949EF">
        <w:rPr>
          <w:smallCaps/>
          <w:szCs w:val="24"/>
        </w:rPr>
        <w:t xml:space="preserve">Maquet, </w:t>
      </w:r>
      <w:r w:rsidRPr="00C949EF">
        <w:rPr>
          <w:i/>
          <w:szCs w:val="24"/>
          <w:lang w:eastAsia="fr-FR" w:bidi="fr-FR"/>
        </w:rPr>
        <w:t>Histoire de la Bastille d</w:t>
      </w:r>
      <w:r w:rsidRPr="00C949EF">
        <w:rPr>
          <w:i/>
          <w:szCs w:val="24"/>
          <w:lang w:eastAsia="fr-FR" w:bidi="fr-FR"/>
        </w:rPr>
        <w:t>e</w:t>
      </w:r>
      <w:r w:rsidRPr="00C949EF">
        <w:rPr>
          <w:i/>
          <w:szCs w:val="24"/>
          <w:lang w:eastAsia="fr-FR" w:bidi="fr-FR"/>
        </w:rPr>
        <w:t>puis sa fondation 1374 jusqu’à sa destruction 1789</w:t>
      </w:r>
      <w:r w:rsidRPr="00C949EF">
        <w:rPr>
          <w:szCs w:val="24"/>
          <w:lang w:eastAsia="fr-FR" w:bidi="fr-FR"/>
        </w:rPr>
        <w:t>,</w:t>
      </w:r>
      <w:r w:rsidRPr="00C949EF">
        <w:rPr>
          <w:bCs/>
          <w:szCs w:val="24"/>
        </w:rPr>
        <w:t xml:space="preserve"> </w:t>
      </w:r>
      <w:r w:rsidRPr="00C949EF">
        <w:rPr>
          <w:szCs w:val="24"/>
        </w:rPr>
        <w:t>Paris, Administration de L</w:t>
      </w:r>
      <w:r w:rsidRPr="00C949EF">
        <w:rPr>
          <w:szCs w:val="24"/>
        </w:rPr>
        <w:t>i</w:t>
      </w:r>
      <w:r w:rsidRPr="00C949EF">
        <w:rPr>
          <w:szCs w:val="24"/>
        </w:rPr>
        <w:t>brairie, 1845, 6 volumes.</w:t>
      </w:r>
    </w:p>
    <w:p w:rsidR="0040571A" w:rsidRPr="00C949EF" w:rsidRDefault="0040571A" w:rsidP="0040571A">
      <w:pPr>
        <w:spacing w:before="120" w:after="120"/>
        <w:jc w:val="both"/>
        <w:rPr>
          <w:szCs w:val="24"/>
          <w:lang w:eastAsia="fr-FR" w:bidi="fr-FR"/>
        </w:rPr>
      </w:pPr>
      <w:r w:rsidRPr="00C949EF">
        <w:rPr>
          <w:smallCaps/>
          <w:szCs w:val="24"/>
        </w:rPr>
        <w:t>Arsenault,</w:t>
      </w:r>
      <w:r w:rsidRPr="00C949EF">
        <w:rPr>
          <w:szCs w:val="24"/>
          <w:lang w:eastAsia="fr-FR" w:bidi="fr-FR"/>
        </w:rPr>
        <w:t xml:space="preserve"> Bona. </w:t>
      </w:r>
      <w:r w:rsidRPr="00C949EF">
        <w:rPr>
          <w:i/>
          <w:iCs/>
          <w:szCs w:val="24"/>
        </w:rPr>
        <w:t>Louisbourg 1713-1758,</w:t>
      </w:r>
      <w:r w:rsidRPr="00C949EF">
        <w:rPr>
          <w:szCs w:val="24"/>
          <w:lang w:eastAsia="fr-FR" w:bidi="fr-FR"/>
        </w:rPr>
        <w:t xml:space="preserve"> Québec, Conseil de la vie française en Am</w:t>
      </w:r>
      <w:r w:rsidRPr="00C949EF">
        <w:rPr>
          <w:szCs w:val="24"/>
          <w:lang w:eastAsia="fr-FR" w:bidi="fr-FR"/>
        </w:rPr>
        <w:t>é</w:t>
      </w:r>
      <w:r w:rsidRPr="00C949EF">
        <w:rPr>
          <w:szCs w:val="24"/>
          <w:lang w:eastAsia="fr-FR" w:bidi="fr-FR"/>
        </w:rPr>
        <w:t>rique, 1971, 239 pages.</w:t>
      </w:r>
    </w:p>
    <w:p w:rsidR="0040571A" w:rsidRPr="00C949EF" w:rsidRDefault="0040571A" w:rsidP="0040571A">
      <w:pPr>
        <w:spacing w:before="120" w:after="120"/>
        <w:jc w:val="both"/>
        <w:rPr>
          <w:szCs w:val="24"/>
          <w:lang w:eastAsia="fr-FR" w:bidi="fr-FR"/>
        </w:rPr>
      </w:pPr>
      <w:r w:rsidRPr="00C949EF">
        <w:rPr>
          <w:smallCaps/>
          <w:szCs w:val="24"/>
        </w:rPr>
        <w:t xml:space="preserve">Aubert de Gaspé, </w:t>
      </w:r>
      <w:r w:rsidRPr="00C949EF">
        <w:rPr>
          <w:szCs w:val="24"/>
          <w:lang w:eastAsia="fr-FR" w:bidi="fr-FR"/>
        </w:rPr>
        <w:t xml:space="preserve">Philippe. </w:t>
      </w:r>
      <w:r w:rsidRPr="00C949EF">
        <w:rPr>
          <w:i/>
          <w:iCs/>
          <w:szCs w:val="24"/>
        </w:rPr>
        <w:t>Mémoires,</w:t>
      </w:r>
      <w:r w:rsidRPr="00C949EF">
        <w:rPr>
          <w:szCs w:val="24"/>
          <w:lang w:eastAsia="fr-FR" w:bidi="fr-FR"/>
        </w:rPr>
        <w:t xml:space="preserve"> Tours et Montréal, Maison Alfred Marne &amp; Fils, 1930,2 volumes.</w:t>
      </w:r>
    </w:p>
    <w:p w:rsidR="0040571A" w:rsidRPr="00C949EF" w:rsidRDefault="0040571A" w:rsidP="0040571A">
      <w:pPr>
        <w:spacing w:before="120" w:after="120"/>
        <w:jc w:val="both"/>
        <w:rPr>
          <w:szCs w:val="24"/>
          <w:lang w:eastAsia="fr-FR" w:bidi="fr-FR"/>
        </w:rPr>
      </w:pPr>
      <w:r w:rsidRPr="00C949EF">
        <w:rPr>
          <w:smallCaps/>
          <w:szCs w:val="24"/>
        </w:rPr>
        <w:t>Audet,</w:t>
      </w:r>
      <w:r w:rsidRPr="00C949EF">
        <w:rPr>
          <w:szCs w:val="24"/>
          <w:lang w:eastAsia="fr-FR" w:bidi="fr-FR"/>
        </w:rPr>
        <w:t xml:space="preserve"> Francis-.J </w:t>
      </w:r>
      <w:r w:rsidRPr="00C949EF">
        <w:rPr>
          <w:i/>
          <w:iCs/>
          <w:szCs w:val="24"/>
        </w:rPr>
        <w:t>Jean-Daniel Dumas. Le héros de la Monong</w:t>
      </w:r>
      <w:r w:rsidRPr="00C949EF">
        <w:rPr>
          <w:i/>
          <w:iCs/>
          <w:szCs w:val="24"/>
        </w:rPr>
        <w:t>a</w:t>
      </w:r>
      <w:r w:rsidRPr="00C949EF">
        <w:rPr>
          <w:i/>
          <w:iCs/>
          <w:szCs w:val="24"/>
        </w:rPr>
        <w:t>héla,</w:t>
      </w:r>
      <w:r w:rsidRPr="00C949EF">
        <w:rPr>
          <w:szCs w:val="24"/>
          <w:lang w:eastAsia="fr-FR" w:bidi="fr-FR"/>
        </w:rPr>
        <w:t xml:space="preserve"> Mo</w:t>
      </w:r>
      <w:r w:rsidRPr="00C949EF">
        <w:rPr>
          <w:szCs w:val="24"/>
          <w:lang w:eastAsia="fr-FR" w:bidi="fr-FR"/>
        </w:rPr>
        <w:t>n</w:t>
      </w:r>
      <w:r>
        <w:rPr>
          <w:szCs w:val="24"/>
          <w:lang w:eastAsia="fr-FR" w:bidi="fr-FR"/>
        </w:rPr>
        <w:t>tréal, G. Du</w:t>
      </w:r>
      <w:r w:rsidRPr="00C949EF">
        <w:rPr>
          <w:szCs w:val="24"/>
          <w:lang w:eastAsia="fr-FR" w:bidi="fr-FR"/>
        </w:rPr>
        <w:t>charme Libraire-Éditeur, 1920, 135 pages.</w:t>
      </w:r>
    </w:p>
    <w:p w:rsidR="0040571A" w:rsidRPr="00C949EF" w:rsidRDefault="0040571A" w:rsidP="0040571A">
      <w:pPr>
        <w:spacing w:before="120" w:after="120"/>
        <w:jc w:val="both"/>
        <w:rPr>
          <w:szCs w:val="24"/>
          <w:lang w:eastAsia="fr-FR" w:bidi="fr-FR"/>
        </w:rPr>
      </w:pPr>
      <w:r w:rsidRPr="00C949EF">
        <w:rPr>
          <w:smallCaps/>
          <w:szCs w:val="24"/>
        </w:rPr>
        <w:t xml:space="preserve">Azémas, </w:t>
      </w:r>
      <w:r w:rsidRPr="00C949EF">
        <w:rPr>
          <w:bCs/>
          <w:szCs w:val="24"/>
        </w:rPr>
        <w:t xml:space="preserve">Georges. </w:t>
      </w:r>
      <w:r w:rsidRPr="00C949EF">
        <w:rPr>
          <w:szCs w:val="24"/>
          <w:lang w:eastAsia="fr-FR" w:bidi="fr-FR"/>
        </w:rPr>
        <w:t>Histoire de l’île Bourbon depuis 1643 jusqu’au 20 décembre 1848,</w:t>
      </w:r>
      <w:r w:rsidRPr="00C949EF">
        <w:rPr>
          <w:bCs/>
          <w:szCs w:val="24"/>
        </w:rPr>
        <w:t xml:space="preserve"> </w:t>
      </w:r>
      <w:r w:rsidRPr="00C949EF">
        <w:rPr>
          <w:szCs w:val="24"/>
        </w:rPr>
        <w:t>P</w:t>
      </w:r>
      <w:r w:rsidRPr="00C949EF">
        <w:rPr>
          <w:szCs w:val="24"/>
        </w:rPr>
        <w:t>a</w:t>
      </w:r>
      <w:r w:rsidRPr="00C949EF">
        <w:rPr>
          <w:szCs w:val="24"/>
        </w:rPr>
        <w:t>ris, Plon, 1859.</w:t>
      </w:r>
    </w:p>
    <w:p w:rsidR="0040571A" w:rsidRPr="00C949EF" w:rsidRDefault="0040571A" w:rsidP="0040571A">
      <w:pPr>
        <w:spacing w:before="120" w:after="120"/>
        <w:jc w:val="both"/>
        <w:rPr>
          <w:szCs w:val="24"/>
          <w:lang w:eastAsia="fr-FR" w:bidi="fr-FR"/>
        </w:rPr>
      </w:pPr>
      <w:r w:rsidRPr="00C949EF">
        <w:rPr>
          <w:smallCaps/>
          <w:szCs w:val="24"/>
        </w:rPr>
        <w:t xml:space="preserve">Bibaud, </w:t>
      </w:r>
      <w:r w:rsidRPr="00C949EF">
        <w:rPr>
          <w:szCs w:val="24"/>
          <w:lang w:eastAsia="fr-FR" w:bidi="fr-FR"/>
        </w:rPr>
        <w:t xml:space="preserve">Maximilien. </w:t>
      </w:r>
      <w:r w:rsidRPr="00C949EF">
        <w:rPr>
          <w:i/>
          <w:iCs/>
          <w:szCs w:val="24"/>
        </w:rPr>
        <w:t>Le Panthéon canadien. Choix de biogr</w:t>
      </w:r>
      <w:r w:rsidRPr="00C949EF">
        <w:rPr>
          <w:i/>
          <w:iCs/>
          <w:szCs w:val="24"/>
        </w:rPr>
        <w:t>a</w:t>
      </w:r>
      <w:r w:rsidRPr="00C949EF">
        <w:rPr>
          <w:i/>
          <w:iCs/>
          <w:szCs w:val="24"/>
        </w:rPr>
        <w:t xml:space="preserve">phies, </w:t>
      </w:r>
      <w:r w:rsidRPr="00C949EF">
        <w:rPr>
          <w:szCs w:val="24"/>
          <w:lang w:eastAsia="fr-FR" w:bidi="fr-FR"/>
        </w:rPr>
        <w:t>Mo</w:t>
      </w:r>
      <w:r w:rsidRPr="00C949EF">
        <w:rPr>
          <w:szCs w:val="24"/>
          <w:lang w:eastAsia="fr-FR" w:bidi="fr-FR"/>
        </w:rPr>
        <w:t>n</w:t>
      </w:r>
      <w:r w:rsidRPr="00C949EF">
        <w:rPr>
          <w:szCs w:val="24"/>
          <w:lang w:eastAsia="fr-FR" w:bidi="fr-FR"/>
        </w:rPr>
        <w:t>tréal, Jos. M. Valois Libraire-Éditeur, 1891, 320 pages</w:t>
      </w:r>
    </w:p>
    <w:p w:rsidR="0040571A" w:rsidRPr="00C949EF" w:rsidRDefault="0040571A" w:rsidP="0040571A">
      <w:pPr>
        <w:spacing w:before="120" w:after="120"/>
        <w:jc w:val="both"/>
        <w:rPr>
          <w:szCs w:val="24"/>
          <w:lang w:eastAsia="fr-FR" w:bidi="fr-FR"/>
        </w:rPr>
      </w:pPr>
      <w:r w:rsidRPr="00C949EF">
        <w:rPr>
          <w:smallCaps/>
          <w:szCs w:val="24"/>
        </w:rPr>
        <w:t xml:space="preserve">Bloch, </w:t>
      </w:r>
      <w:r w:rsidRPr="00C949EF">
        <w:rPr>
          <w:szCs w:val="24"/>
          <w:lang w:eastAsia="fr-FR" w:bidi="fr-FR"/>
        </w:rPr>
        <w:t xml:space="preserve">Oscar, et W. von </w:t>
      </w:r>
      <w:r w:rsidRPr="00C949EF">
        <w:rPr>
          <w:smallCaps/>
          <w:szCs w:val="24"/>
        </w:rPr>
        <w:t xml:space="preserve">Wartburg. </w:t>
      </w:r>
      <w:r w:rsidRPr="00C949EF">
        <w:rPr>
          <w:i/>
          <w:iCs/>
          <w:szCs w:val="24"/>
        </w:rPr>
        <w:t>Dictionnaire étymologique de la langue française,</w:t>
      </w:r>
      <w:r w:rsidRPr="00C949EF">
        <w:rPr>
          <w:szCs w:val="24"/>
          <w:lang w:eastAsia="fr-FR" w:bidi="fr-FR"/>
        </w:rPr>
        <w:t xml:space="preserve"> Paris, Éditions W. von Wartburg, Presses un</w:t>
      </w:r>
      <w:r w:rsidRPr="00C949EF">
        <w:rPr>
          <w:szCs w:val="24"/>
          <w:lang w:eastAsia="fr-FR" w:bidi="fr-FR"/>
        </w:rPr>
        <w:t>i</w:t>
      </w:r>
      <w:r w:rsidRPr="00C949EF">
        <w:rPr>
          <w:szCs w:val="24"/>
          <w:lang w:eastAsia="fr-FR" w:bidi="fr-FR"/>
        </w:rPr>
        <w:t>versitaires de France, 1960, 674 pages.</w:t>
      </w:r>
    </w:p>
    <w:p w:rsidR="0040571A" w:rsidRPr="00C949EF" w:rsidRDefault="0040571A" w:rsidP="0040571A">
      <w:pPr>
        <w:spacing w:before="120" w:after="120"/>
        <w:jc w:val="both"/>
        <w:rPr>
          <w:szCs w:val="24"/>
          <w:lang w:eastAsia="fr-FR" w:bidi="fr-FR"/>
        </w:rPr>
      </w:pPr>
      <w:r w:rsidRPr="00C949EF">
        <w:rPr>
          <w:smallCaps/>
          <w:szCs w:val="24"/>
        </w:rPr>
        <w:t xml:space="preserve">Bouchard, </w:t>
      </w:r>
      <w:r w:rsidRPr="00C949EF">
        <w:rPr>
          <w:bCs/>
          <w:szCs w:val="24"/>
        </w:rPr>
        <w:t xml:space="preserve">Russel. </w:t>
      </w:r>
      <w:hyperlink r:id="rId87" w:history="1">
        <w:r w:rsidRPr="00C949EF">
          <w:rPr>
            <w:rStyle w:val="Lienhypertexte"/>
            <w:i/>
            <w:szCs w:val="24"/>
            <w:lang w:eastAsia="fr-FR" w:bidi="fr-FR"/>
          </w:rPr>
          <w:t>Les fusils de Tulle en Nouvelle-France (1691-1741)</w:t>
        </w:r>
      </w:hyperlink>
      <w:r w:rsidRPr="00C949EF">
        <w:rPr>
          <w:szCs w:val="24"/>
          <w:lang w:eastAsia="fr-FR" w:bidi="fr-FR"/>
        </w:rPr>
        <w:t>,</w:t>
      </w:r>
      <w:r w:rsidRPr="00C949EF">
        <w:rPr>
          <w:bCs/>
          <w:szCs w:val="24"/>
        </w:rPr>
        <w:t xml:space="preserve"> </w:t>
      </w:r>
      <w:r w:rsidRPr="00C949EF">
        <w:rPr>
          <w:szCs w:val="24"/>
        </w:rPr>
        <w:t>à compte d’auteur, 1980, 109 pages.</w:t>
      </w:r>
    </w:p>
    <w:p w:rsidR="0040571A" w:rsidRPr="00C949EF" w:rsidRDefault="0040571A" w:rsidP="0040571A">
      <w:pPr>
        <w:spacing w:before="120" w:after="120"/>
        <w:ind w:left="720" w:firstLine="0"/>
        <w:jc w:val="both"/>
        <w:rPr>
          <w:szCs w:val="24"/>
          <w:lang w:eastAsia="fr-FR" w:bidi="fr-FR"/>
        </w:rPr>
      </w:pPr>
      <w:r w:rsidRPr="00C949EF">
        <w:rPr>
          <w:szCs w:val="24"/>
          <w:lang w:eastAsia="fr-FR" w:bidi="fr-FR"/>
        </w:rPr>
        <w:t>Ce livre a été traduit en anglais par R. L. Fournier (avec la co</w:t>
      </w:r>
      <w:r w:rsidRPr="00C949EF">
        <w:rPr>
          <w:szCs w:val="24"/>
          <w:lang w:eastAsia="fr-FR" w:bidi="fr-FR"/>
        </w:rPr>
        <w:t>l</w:t>
      </w:r>
      <w:r w:rsidRPr="00C949EF">
        <w:rPr>
          <w:szCs w:val="24"/>
          <w:lang w:eastAsia="fr-FR" w:bidi="fr-FR"/>
        </w:rPr>
        <w:t>laboration de René Chartrand et de Simon Gilbert), et publié sous la direction de James Go</w:t>
      </w:r>
      <w:r w:rsidRPr="00C949EF">
        <w:rPr>
          <w:szCs w:val="24"/>
          <w:lang w:eastAsia="fr-FR" w:bidi="fr-FR"/>
        </w:rPr>
        <w:t>o</w:t>
      </w:r>
      <w:r w:rsidRPr="00C949EF">
        <w:rPr>
          <w:szCs w:val="24"/>
          <w:lang w:eastAsia="fr-FR" w:bidi="fr-FR"/>
        </w:rPr>
        <w:t xml:space="preserve">ding, sous le titre </w:t>
      </w:r>
      <w:r w:rsidRPr="00C949EF">
        <w:rPr>
          <w:i/>
          <w:iCs/>
          <w:szCs w:val="24"/>
        </w:rPr>
        <w:t>The fusil de Tulle in New France (1691-1741),</w:t>
      </w:r>
      <w:r w:rsidRPr="00C949EF">
        <w:rPr>
          <w:szCs w:val="24"/>
          <w:lang w:eastAsia="fr-FR" w:bidi="fr-FR"/>
        </w:rPr>
        <w:t xml:space="preserve"> dans Historical Arms Sériés n° 36, Museum Restaur</w:t>
      </w:r>
      <w:r w:rsidRPr="00C949EF">
        <w:rPr>
          <w:szCs w:val="24"/>
          <w:lang w:eastAsia="fr-FR" w:bidi="fr-FR"/>
        </w:rPr>
        <w:t>a</w:t>
      </w:r>
      <w:r w:rsidRPr="00C949EF">
        <w:rPr>
          <w:szCs w:val="24"/>
          <w:lang w:eastAsia="fr-FR" w:bidi="fr-FR"/>
        </w:rPr>
        <w:t>tion Service, Alexandria Bay (NY) et Bloomfield (Ont.), 1998.</w:t>
      </w:r>
    </w:p>
    <w:p w:rsidR="0040571A" w:rsidRPr="00C949EF" w:rsidRDefault="0040571A" w:rsidP="0040571A">
      <w:pPr>
        <w:spacing w:before="120" w:after="120"/>
        <w:jc w:val="both"/>
        <w:rPr>
          <w:szCs w:val="24"/>
          <w:lang w:eastAsia="fr-FR" w:bidi="fr-FR"/>
        </w:rPr>
      </w:pPr>
      <w:r w:rsidRPr="00C949EF">
        <w:rPr>
          <w:smallCaps/>
          <w:szCs w:val="24"/>
        </w:rPr>
        <w:t>Bouchard,</w:t>
      </w:r>
      <w:r w:rsidRPr="00C949EF">
        <w:rPr>
          <w:szCs w:val="24"/>
          <w:lang w:eastAsia="fr-FR" w:bidi="fr-FR"/>
        </w:rPr>
        <w:t xml:space="preserve"> Russel. </w:t>
      </w:r>
      <w:hyperlink r:id="rId88" w:history="1">
        <w:r w:rsidRPr="00C949EF">
          <w:rPr>
            <w:rStyle w:val="Lienhypertexte"/>
            <w:i/>
            <w:iCs/>
            <w:szCs w:val="24"/>
          </w:rPr>
          <w:t>Les armes à feu en Nouvelle-France</w:t>
        </w:r>
      </w:hyperlink>
      <w:r w:rsidRPr="00C949EF">
        <w:rPr>
          <w:i/>
          <w:iCs/>
          <w:szCs w:val="24"/>
        </w:rPr>
        <w:t>,</w:t>
      </w:r>
      <w:r w:rsidRPr="00C949EF">
        <w:rPr>
          <w:szCs w:val="24"/>
          <w:lang w:eastAsia="fr-FR" w:bidi="fr-FR"/>
        </w:rPr>
        <w:t xml:space="preserve"> Sillery, Septe</w:t>
      </w:r>
      <w:r w:rsidRPr="00C949EF">
        <w:rPr>
          <w:szCs w:val="24"/>
          <w:lang w:eastAsia="fr-FR" w:bidi="fr-FR"/>
        </w:rPr>
        <w:t>n</w:t>
      </w:r>
      <w:r w:rsidRPr="00C949EF">
        <w:rPr>
          <w:szCs w:val="24"/>
          <w:lang w:eastAsia="fr-FR" w:bidi="fr-FR"/>
        </w:rPr>
        <w:t>trion, 1999, 177 pages.</w:t>
      </w:r>
    </w:p>
    <w:p w:rsidR="0040571A" w:rsidRPr="00C949EF" w:rsidRDefault="0040571A" w:rsidP="0040571A">
      <w:pPr>
        <w:spacing w:before="120" w:after="120"/>
        <w:rPr>
          <w:bCs/>
          <w:szCs w:val="28"/>
        </w:rPr>
      </w:pPr>
      <w:r w:rsidRPr="00C949EF">
        <w:rPr>
          <w:bCs/>
          <w:szCs w:val="28"/>
        </w:rPr>
        <w:t>[300]</w:t>
      </w:r>
    </w:p>
    <w:p w:rsidR="0040571A" w:rsidRPr="00C949EF" w:rsidRDefault="0040571A" w:rsidP="0040571A">
      <w:pPr>
        <w:spacing w:before="120" w:after="120"/>
        <w:jc w:val="both"/>
        <w:rPr>
          <w:szCs w:val="24"/>
          <w:lang w:eastAsia="fr-FR" w:bidi="fr-FR"/>
        </w:rPr>
      </w:pPr>
      <w:r w:rsidRPr="00C949EF">
        <w:rPr>
          <w:smallCaps/>
          <w:szCs w:val="24"/>
        </w:rPr>
        <w:t xml:space="preserve">Bougainville, </w:t>
      </w:r>
      <w:r w:rsidRPr="00C949EF">
        <w:rPr>
          <w:szCs w:val="24"/>
          <w:lang w:eastAsia="fr-FR" w:bidi="fr-FR"/>
        </w:rPr>
        <w:t>Louis-Antoine de. « Mémoire sur l’État de la Nouvelle- Fra</w:t>
      </w:r>
      <w:r w:rsidRPr="00C949EF">
        <w:rPr>
          <w:szCs w:val="24"/>
          <w:lang w:eastAsia="fr-FR" w:bidi="fr-FR"/>
        </w:rPr>
        <w:t>n</w:t>
      </w:r>
      <w:r w:rsidRPr="00C949EF">
        <w:rPr>
          <w:szCs w:val="24"/>
          <w:lang w:eastAsia="fr-FR" w:bidi="fr-FR"/>
        </w:rPr>
        <w:t xml:space="preserve">ce (1757) », </w:t>
      </w:r>
      <w:r w:rsidRPr="00C949EF">
        <w:rPr>
          <w:i/>
          <w:iCs/>
          <w:szCs w:val="24"/>
        </w:rPr>
        <w:t>Rapport de l'archiviste de la Province de Québec pour 1923-1924,</w:t>
      </w:r>
      <w:r w:rsidRPr="00C949EF">
        <w:rPr>
          <w:szCs w:val="24"/>
          <w:lang w:eastAsia="fr-FR" w:bidi="fr-FR"/>
        </w:rPr>
        <w:t xml:space="preserve"> Québec, Ls-A. Proulx I</w:t>
      </w:r>
      <w:r w:rsidRPr="00C949EF">
        <w:rPr>
          <w:szCs w:val="24"/>
          <w:lang w:eastAsia="fr-FR" w:bidi="fr-FR"/>
        </w:rPr>
        <w:t>m</w:t>
      </w:r>
      <w:r w:rsidRPr="00C949EF">
        <w:rPr>
          <w:szCs w:val="24"/>
          <w:lang w:eastAsia="fr-FR" w:bidi="fr-FR"/>
        </w:rPr>
        <w:t>primeur, 1924, p. 42-70.</w:t>
      </w:r>
    </w:p>
    <w:p w:rsidR="0040571A" w:rsidRPr="00C949EF" w:rsidRDefault="0040571A" w:rsidP="0040571A">
      <w:pPr>
        <w:spacing w:before="120" w:after="120"/>
        <w:jc w:val="both"/>
        <w:rPr>
          <w:szCs w:val="24"/>
          <w:lang w:eastAsia="fr-FR" w:bidi="fr-FR"/>
        </w:rPr>
      </w:pPr>
      <w:r w:rsidRPr="00C949EF">
        <w:rPr>
          <w:smallCaps/>
          <w:szCs w:val="24"/>
        </w:rPr>
        <w:t xml:space="preserve">Bougainville, </w:t>
      </w:r>
      <w:r w:rsidRPr="00C949EF">
        <w:rPr>
          <w:szCs w:val="24"/>
          <w:lang w:eastAsia="fr-FR" w:bidi="fr-FR"/>
        </w:rPr>
        <w:t xml:space="preserve">Louis-Antoine de. « Journal de l’expédition d’Amérique commencée en l’année 1756, le 15 mars », </w:t>
      </w:r>
      <w:r w:rsidRPr="00C949EF">
        <w:rPr>
          <w:i/>
          <w:iCs/>
          <w:szCs w:val="24"/>
        </w:rPr>
        <w:t>Rapport de l'archiviste de la Pr</w:t>
      </w:r>
      <w:r w:rsidRPr="00C949EF">
        <w:rPr>
          <w:i/>
          <w:iCs/>
          <w:szCs w:val="24"/>
        </w:rPr>
        <w:t>o</w:t>
      </w:r>
      <w:r w:rsidRPr="00C949EF">
        <w:rPr>
          <w:i/>
          <w:iCs/>
          <w:szCs w:val="24"/>
        </w:rPr>
        <w:t>vince de Québec pour 1923-1924,</w:t>
      </w:r>
      <w:r w:rsidRPr="00C949EF">
        <w:rPr>
          <w:szCs w:val="24"/>
          <w:lang w:eastAsia="fr-FR" w:bidi="fr-FR"/>
        </w:rPr>
        <w:t xml:space="preserve"> Québec, Ls-A. Proulx Imprimeur, 1924, p. 204-378.</w:t>
      </w:r>
    </w:p>
    <w:p w:rsidR="0040571A" w:rsidRPr="00C949EF" w:rsidRDefault="0040571A" w:rsidP="0040571A">
      <w:pPr>
        <w:spacing w:before="120" w:after="120"/>
        <w:jc w:val="both"/>
        <w:rPr>
          <w:szCs w:val="24"/>
          <w:lang w:eastAsia="fr-FR" w:bidi="fr-FR"/>
        </w:rPr>
      </w:pPr>
      <w:r w:rsidRPr="00C949EF">
        <w:rPr>
          <w:smallCaps/>
          <w:szCs w:val="24"/>
        </w:rPr>
        <w:t xml:space="preserve">Bougainville, </w:t>
      </w:r>
      <w:r w:rsidRPr="00C949EF">
        <w:rPr>
          <w:bCs/>
          <w:szCs w:val="24"/>
        </w:rPr>
        <w:t xml:space="preserve">Louis-Antoine de. </w:t>
      </w:r>
      <w:r w:rsidRPr="00C949EF">
        <w:rPr>
          <w:i/>
          <w:szCs w:val="24"/>
          <w:lang w:eastAsia="fr-FR" w:bidi="fr-FR"/>
        </w:rPr>
        <w:t>Écrits sur le Canada. Mémoires</w:t>
      </w:r>
      <w:r w:rsidRPr="00C949EF">
        <w:rPr>
          <w:bCs/>
          <w:i/>
          <w:szCs w:val="24"/>
        </w:rPr>
        <w:t xml:space="preserve"> - </w:t>
      </w:r>
      <w:r w:rsidRPr="00C949EF">
        <w:rPr>
          <w:i/>
          <w:szCs w:val="24"/>
          <w:lang w:eastAsia="fr-FR" w:bidi="fr-FR"/>
        </w:rPr>
        <w:t>Journal - Lettres</w:t>
      </w:r>
      <w:r w:rsidRPr="00C949EF">
        <w:rPr>
          <w:szCs w:val="24"/>
          <w:lang w:eastAsia="fr-FR" w:bidi="fr-FR"/>
        </w:rPr>
        <w:t>,</w:t>
      </w:r>
      <w:r w:rsidRPr="00C949EF">
        <w:rPr>
          <w:bCs/>
          <w:szCs w:val="24"/>
        </w:rPr>
        <w:t xml:space="preserve"> </w:t>
      </w:r>
      <w:r w:rsidRPr="00C949EF">
        <w:rPr>
          <w:szCs w:val="24"/>
        </w:rPr>
        <w:t>Sillery, Septentrion, 2003,425 pages.</w:t>
      </w:r>
    </w:p>
    <w:p w:rsidR="0040571A" w:rsidRPr="00C949EF" w:rsidRDefault="0040571A" w:rsidP="0040571A">
      <w:pPr>
        <w:spacing w:before="120" w:after="120"/>
        <w:jc w:val="both"/>
        <w:rPr>
          <w:szCs w:val="24"/>
          <w:lang w:eastAsia="fr-FR" w:bidi="fr-FR"/>
        </w:rPr>
      </w:pPr>
      <w:r w:rsidRPr="00C949EF">
        <w:rPr>
          <w:smallCaps/>
          <w:szCs w:val="24"/>
        </w:rPr>
        <w:t xml:space="preserve">Bryce, </w:t>
      </w:r>
      <w:r w:rsidRPr="00C949EF">
        <w:rPr>
          <w:bCs/>
          <w:szCs w:val="24"/>
        </w:rPr>
        <w:t xml:space="preserve">Douglas. </w:t>
      </w:r>
      <w:r w:rsidRPr="00C949EF">
        <w:rPr>
          <w:i/>
          <w:szCs w:val="24"/>
          <w:lang w:eastAsia="fr-FR" w:bidi="fr-FR"/>
        </w:rPr>
        <w:t>L'armement du Machault</w:t>
      </w:r>
      <w:r w:rsidRPr="00C949EF">
        <w:rPr>
          <w:szCs w:val="24"/>
          <w:lang w:eastAsia="fr-FR" w:bidi="fr-FR"/>
        </w:rPr>
        <w:t xml:space="preserve">. </w:t>
      </w:r>
      <w:r w:rsidRPr="00C949EF">
        <w:rPr>
          <w:i/>
          <w:szCs w:val="24"/>
          <w:lang w:eastAsia="fr-FR" w:bidi="fr-FR"/>
        </w:rPr>
        <w:t>Une frégate française du XVIII</w:t>
      </w:r>
      <w:r w:rsidRPr="00C949EF">
        <w:rPr>
          <w:i/>
          <w:szCs w:val="24"/>
          <w:vertAlign w:val="superscript"/>
          <w:lang w:eastAsia="fr-FR" w:bidi="fr-FR"/>
        </w:rPr>
        <w:t>I</w:t>
      </w:r>
      <w:r w:rsidRPr="00C949EF">
        <w:rPr>
          <w:i/>
          <w:szCs w:val="24"/>
          <w:lang w:eastAsia="fr-FR" w:bidi="fr-FR"/>
        </w:rPr>
        <w:t xml:space="preserve"> siècle</w:t>
      </w:r>
      <w:r w:rsidRPr="00C949EF">
        <w:rPr>
          <w:szCs w:val="24"/>
          <w:lang w:eastAsia="fr-FR" w:bidi="fr-FR"/>
        </w:rPr>
        <w:t>,</w:t>
      </w:r>
      <w:r w:rsidRPr="00C949EF">
        <w:rPr>
          <w:bCs/>
          <w:szCs w:val="24"/>
        </w:rPr>
        <w:t xml:space="preserve"> </w:t>
      </w:r>
      <w:r w:rsidRPr="00C949EF">
        <w:rPr>
          <w:szCs w:val="24"/>
        </w:rPr>
        <w:t>Ott</w:t>
      </w:r>
      <w:r w:rsidRPr="00C949EF">
        <w:rPr>
          <w:szCs w:val="24"/>
        </w:rPr>
        <w:t>a</w:t>
      </w:r>
      <w:r w:rsidRPr="00C949EF">
        <w:rPr>
          <w:szCs w:val="24"/>
        </w:rPr>
        <w:t>wa, Parcs Canada, 1984,69 pages.</w:t>
      </w:r>
    </w:p>
    <w:p w:rsidR="0040571A" w:rsidRPr="00C949EF" w:rsidRDefault="0040571A" w:rsidP="0040571A">
      <w:pPr>
        <w:spacing w:before="120" w:after="120"/>
        <w:jc w:val="both"/>
        <w:rPr>
          <w:szCs w:val="24"/>
          <w:lang w:eastAsia="fr-FR" w:bidi="fr-FR"/>
        </w:rPr>
      </w:pPr>
      <w:r w:rsidRPr="00C949EF">
        <w:rPr>
          <w:smallCaps/>
          <w:szCs w:val="24"/>
        </w:rPr>
        <w:t xml:space="preserve">Casgrain, </w:t>
      </w:r>
      <w:r w:rsidRPr="00C949EF">
        <w:rPr>
          <w:szCs w:val="24"/>
          <w:lang w:eastAsia="fr-FR" w:bidi="fr-FR"/>
        </w:rPr>
        <w:t xml:space="preserve">Henri-Raymond. </w:t>
      </w:r>
      <w:r w:rsidRPr="00C949EF">
        <w:rPr>
          <w:i/>
          <w:iCs/>
          <w:szCs w:val="24"/>
        </w:rPr>
        <w:t>Guerre du Canada (1756-1760). Montcalm et Lévis,</w:t>
      </w:r>
      <w:r w:rsidRPr="00C949EF">
        <w:rPr>
          <w:szCs w:val="24"/>
          <w:lang w:eastAsia="fr-FR" w:bidi="fr-FR"/>
        </w:rPr>
        <w:t xml:space="preserve"> Qu</w:t>
      </w:r>
      <w:r w:rsidRPr="00C949EF">
        <w:rPr>
          <w:szCs w:val="24"/>
          <w:lang w:eastAsia="fr-FR" w:bidi="fr-FR"/>
        </w:rPr>
        <w:t>é</w:t>
      </w:r>
      <w:r w:rsidRPr="00C949EF">
        <w:rPr>
          <w:szCs w:val="24"/>
          <w:lang w:eastAsia="fr-FR" w:bidi="fr-FR"/>
        </w:rPr>
        <w:t>bec, Imprimerie L.-J. Demers 8c Frère, 1891, 2 volumes.</w:t>
      </w:r>
    </w:p>
    <w:p w:rsidR="0040571A" w:rsidRPr="00C949EF" w:rsidRDefault="0040571A" w:rsidP="0040571A">
      <w:pPr>
        <w:spacing w:before="120" w:after="120"/>
        <w:jc w:val="both"/>
        <w:rPr>
          <w:szCs w:val="24"/>
          <w:lang w:eastAsia="fr-FR" w:bidi="fr-FR"/>
        </w:rPr>
      </w:pPr>
      <w:r w:rsidRPr="00C949EF">
        <w:rPr>
          <w:smallCaps/>
          <w:szCs w:val="24"/>
        </w:rPr>
        <w:t xml:space="preserve">Casgrain, </w:t>
      </w:r>
      <w:r w:rsidRPr="00C949EF">
        <w:rPr>
          <w:szCs w:val="24"/>
          <w:lang w:eastAsia="fr-FR" w:bidi="fr-FR"/>
        </w:rPr>
        <w:t xml:space="preserve">Henri-Raymond. </w:t>
      </w:r>
      <w:r w:rsidRPr="00C949EF">
        <w:rPr>
          <w:i/>
          <w:iCs/>
          <w:szCs w:val="24"/>
        </w:rPr>
        <w:t>Montcalm et Lévis. Les héros de Qu</w:t>
      </w:r>
      <w:r w:rsidRPr="00C949EF">
        <w:rPr>
          <w:i/>
          <w:iCs/>
          <w:szCs w:val="24"/>
        </w:rPr>
        <w:t>é</w:t>
      </w:r>
      <w:r w:rsidRPr="00C949EF">
        <w:rPr>
          <w:i/>
          <w:iCs/>
          <w:szCs w:val="24"/>
        </w:rPr>
        <w:t>bec,</w:t>
      </w:r>
      <w:r w:rsidRPr="00C949EF">
        <w:rPr>
          <w:szCs w:val="24"/>
          <w:lang w:eastAsia="fr-FR" w:bidi="fr-FR"/>
        </w:rPr>
        <w:t xml:space="preserve"> Tours, Maison Alfred Marne et Fils, 1927,</w:t>
      </w:r>
      <w:r>
        <w:rPr>
          <w:szCs w:val="24"/>
          <w:lang w:eastAsia="fr-FR" w:bidi="fr-FR"/>
        </w:rPr>
        <w:t xml:space="preserve"> </w:t>
      </w:r>
      <w:r w:rsidRPr="00C949EF">
        <w:rPr>
          <w:szCs w:val="24"/>
          <w:lang w:eastAsia="fr-FR" w:bidi="fr-FR"/>
        </w:rPr>
        <w:t>215 pages.</w:t>
      </w:r>
    </w:p>
    <w:p w:rsidR="0040571A" w:rsidRPr="00C949EF" w:rsidRDefault="0040571A" w:rsidP="0040571A">
      <w:pPr>
        <w:spacing w:before="120" w:after="120"/>
        <w:jc w:val="both"/>
        <w:rPr>
          <w:szCs w:val="24"/>
          <w:lang w:eastAsia="fr-FR" w:bidi="fr-FR"/>
        </w:rPr>
      </w:pPr>
      <w:r w:rsidRPr="00C949EF">
        <w:rPr>
          <w:smallCaps/>
          <w:szCs w:val="24"/>
        </w:rPr>
        <w:t xml:space="preserve">Casgrain, </w:t>
      </w:r>
      <w:r w:rsidRPr="00C949EF">
        <w:rPr>
          <w:bCs/>
          <w:szCs w:val="24"/>
        </w:rPr>
        <w:t xml:space="preserve">Henri-Raymond. </w:t>
      </w:r>
      <w:r w:rsidRPr="00C949EF">
        <w:rPr>
          <w:i/>
          <w:szCs w:val="24"/>
          <w:lang w:eastAsia="fr-FR" w:bidi="fr-FR"/>
        </w:rPr>
        <w:t>Collection des manuscrits du mar</w:t>
      </w:r>
      <w:r w:rsidRPr="00C949EF">
        <w:rPr>
          <w:i/>
          <w:szCs w:val="24"/>
          <w:lang w:eastAsia="fr-FR" w:bidi="fr-FR"/>
        </w:rPr>
        <w:t>é</w:t>
      </w:r>
      <w:r w:rsidRPr="00C949EF">
        <w:rPr>
          <w:i/>
          <w:szCs w:val="24"/>
          <w:lang w:eastAsia="fr-FR" w:bidi="fr-FR"/>
        </w:rPr>
        <w:t>chal de L</w:t>
      </w:r>
      <w:r w:rsidRPr="00C949EF">
        <w:rPr>
          <w:i/>
          <w:szCs w:val="24"/>
          <w:lang w:eastAsia="fr-FR" w:bidi="fr-FR"/>
        </w:rPr>
        <w:t>é</w:t>
      </w:r>
      <w:r w:rsidRPr="00C949EF">
        <w:rPr>
          <w:i/>
          <w:szCs w:val="24"/>
          <w:lang w:eastAsia="fr-FR" w:bidi="fr-FR"/>
        </w:rPr>
        <w:t>vis,</w:t>
      </w:r>
      <w:r w:rsidRPr="00C949EF">
        <w:rPr>
          <w:bCs/>
          <w:i/>
          <w:szCs w:val="24"/>
        </w:rPr>
        <w:t xml:space="preserve"> </w:t>
      </w:r>
      <w:r w:rsidRPr="00C949EF">
        <w:rPr>
          <w:i/>
          <w:szCs w:val="24"/>
        </w:rPr>
        <w:t>Montréal et Québec, 1889-1895</w:t>
      </w:r>
      <w:r w:rsidRPr="00C949EF">
        <w:rPr>
          <w:szCs w:val="24"/>
        </w:rPr>
        <w:t>,12 volumes.</w:t>
      </w:r>
    </w:p>
    <w:p w:rsidR="0040571A" w:rsidRPr="00C949EF" w:rsidRDefault="0040571A" w:rsidP="0040571A">
      <w:pPr>
        <w:spacing w:before="120" w:after="120"/>
        <w:jc w:val="both"/>
        <w:rPr>
          <w:lang w:eastAsia="fr-FR" w:bidi="fr-FR"/>
        </w:rPr>
      </w:pPr>
      <w:r w:rsidRPr="00C949EF">
        <w:rPr>
          <w:smallCaps/>
          <w:szCs w:val="24"/>
        </w:rPr>
        <w:t xml:space="preserve">Casgrain, </w:t>
      </w:r>
      <w:r w:rsidRPr="00C949EF">
        <w:rPr>
          <w:bCs/>
          <w:szCs w:val="24"/>
        </w:rPr>
        <w:t xml:space="preserve">Henri-Raymond. </w:t>
      </w:r>
      <w:r w:rsidRPr="00C949EF">
        <w:rPr>
          <w:i/>
          <w:szCs w:val="24"/>
          <w:lang w:eastAsia="fr-FR" w:bidi="fr-FR"/>
        </w:rPr>
        <w:t>Extraits des archives des ministères de la Marine et de la Guerre à Paris. Canada, correspondance gén</w:t>
      </w:r>
      <w:r w:rsidRPr="00C949EF">
        <w:rPr>
          <w:i/>
          <w:szCs w:val="24"/>
          <w:lang w:eastAsia="fr-FR" w:bidi="fr-FR"/>
        </w:rPr>
        <w:t>é</w:t>
      </w:r>
      <w:r w:rsidRPr="00C949EF">
        <w:rPr>
          <w:i/>
          <w:szCs w:val="24"/>
          <w:lang w:eastAsia="fr-FR" w:bidi="fr-FR"/>
        </w:rPr>
        <w:t>rale : MM. Duquesne et Vaudreuil gouverneurs-généraux, 1755-1760</w:t>
      </w:r>
      <w:r w:rsidRPr="00C949EF">
        <w:rPr>
          <w:szCs w:val="24"/>
          <w:lang w:eastAsia="fr-FR" w:bidi="fr-FR"/>
        </w:rPr>
        <w:t>,</w:t>
      </w:r>
      <w:r w:rsidRPr="00C949EF">
        <w:rPr>
          <w:bCs/>
          <w:szCs w:val="24"/>
        </w:rPr>
        <w:t xml:space="preserve"> </w:t>
      </w:r>
      <w:r w:rsidRPr="00C949EF">
        <w:rPr>
          <w:szCs w:val="24"/>
        </w:rPr>
        <w:t>Québec, 1890, vol. 1 (seul vol</w:t>
      </w:r>
      <w:r w:rsidRPr="00C949EF">
        <w:rPr>
          <w:szCs w:val="24"/>
        </w:rPr>
        <w:t>u</w:t>
      </w:r>
      <w:r w:rsidRPr="00C949EF">
        <w:rPr>
          <w:szCs w:val="24"/>
        </w:rPr>
        <w:t>me publié), 244 pages.</w:t>
      </w:r>
    </w:p>
    <w:p w:rsidR="0040571A" w:rsidRPr="00C949EF" w:rsidRDefault="0040571A" w:rsidP="0040571A">
      <w:pPr>
        <w:spacing w:before="120" w:after="120"/>
        <w:jc w:val="both"/>
        <w:rPr>
          <w:szCs w:val="24"/>
          <w:lang w:eastAsia="fr-FR" w:bidi="fr-FR"/>
        </w:rPr>
      </w:pPr>
      <w:r w:rsidRPr="00C949EF">
        <w:rPr>
          <w:smallCaps/>
          <w:szCs w:val="24"/>
        </w:rPr>
        <w:t xml:space="preserve">Casgrain, </w:t>
      </w:r>
      <w:r w:rsidRPr="00C949EF">
        <w:rPr>
          <w:szCs w:val="24"/>
          <w:lang w:eastAsia="fr-FR" w:bidi="fr-FR"/>
        </w:rPr>
        <w:t xml:space="preserve">P.-B. </w:t>
      </w:r>
      <w:r w:rsidRPr="00C949EF">
        <w:rPr>
          <w:i/>
          <w:iCs/>
          <w:szCs w:val="24"/>
        </w:rPr>
        <w:t>Les batailles des Plaines d'Abraham et de Sainte-Foye,</w:t>
      </w:r>
      <w:r w:rsidRPr="00C949EF">
        <w:rPr>
          <w:szCs w:val="24"/>
          <w:lang w:eastAsia="fr-FR" w:bidi="fr-FR"/>
        </w:rPr>
        <w:t xml:space="preserve"> Québec, Impr</w:t>
      </w:r>
      <w:r w:rsidRPr="00C949EF">
        <w:rPr>
          <w:szCs w:val="24"/>
          <w:lang w:eastAsia="fr-FR" w:bidi="fr-FR"/>
        </w:rPr>
        <w:t>i</w:t>
      </w:r>
      <w:r w:rsidRPr="00C949EF">
        <w:rPr>
          <w:szCs w:val="24"/>
          <w:lang w:eastAsia="fr-FR" w:bidi="fr-FR"/>
        </w:rPr>
        <w:t>merie du Daily Telegraph, 1908,</w:t>
      </w:r>
      <w:r>
        <w:rPr>
          <w:szCs w:val="24"/>
          <w:lang w:eastAsia="fr-FR" w:bidi="fr-FR"/>
        </w:rPr>
        <w:t xml:space="preserve"> </w:t>
      </w:r>
      <w:r w:rsidRPr="00C949EF">
        <w:rPr>
          <w:szCs w:val="24"/>
          <w:lang w:eastAsia="fr-FR" w:bidi="fr-FR"/>
        </w:rPr>
        <w:t>93 pages.</w:t>
      </w:r>
    </w:p>
    <w:p w:rsidR="0040571A" w:rsidRPr="00C949EF" w:rsidRDefault="0040571A" w:rsidP="0040571A">
      <w:pPr>
        <w:spacing w:before="120" w:after="120"/>
        <w:jc w:val="both"/>
        <w:rPr>
          <w:szCs w:val="24"/>
          <w:lang w:eastAsia="fr-FR" w:bidi="fr-FR"/>
        </w:rPr>
      </w:pPr>
      <w:r w:rsidRPr="00C949EF">
        <w:rPr>
          <w:smallCaps/>
          <w:szCs w:val="24"/>
        </w:rPr>
        <w:t xml:space="preserve">Charland, </w:t>
      </w:r>
      <w:r w:rsidRPr="00C949EF">
        <w:rPr>
          <w:szCs w:val="24"/>
          <w:lang w:eastAsia="fr-FR" w:bidi="fr-FR"/>
        </w:rPr>
        <w:t xml:space="preserve">Thomas-M. « C’est arrivé le 4 octobre 1759 », </w:t>
      </w:r>
      <w:r w:rsidRPr="00C949EF">
        <w:rPr>
          <w:i/>
          <w:iCs/>
          <w:szCs w:val="24"/>
        </w:rPr>
        <w:t>BRH,</w:t>
      </w:r>
      <w:r w:rsidRPr="00C949EF">
        <w:rPr>
          <w:szCs w:val="24"/>
          <w:lang w:eastAsia="fr-FR" w:bidi="fr-FR"/>
        </w:rPr>
        <w:t xml:space="preserve"> vol.</w:t>
      </w:r>
      <w:r>
        <w:rPr>
          <w:szCs w:val="24"/>
          <w:lang w:eastAsia="fr-FR" w:bidi="fr-FR"/>
        </w:rPr>
        <w:t> </w:t>
      </w:r>
      <w:r w:rsidRPr="00C949EF">
        <w:rPr>
          <w:szCs w:val="24"/>
          <w:lang w:eastAsia="fr-FR" w:bidi="fr-FR"/>
        </w:rPr>
        <w:t>13, n°</w:t>
      </w:r>
      <w:r>
        <w:rPr>
          <w:szCs w:val="24"/>
          <w:lang w:eastAsia="fr-FR" w:bidi="fr-FR"/>
        </w:rPr>
        <w:t> </w:t>
      </w:r>
      <w:r w:rsidRPr="00C949EF">
        <w:rPr>
          <w:szCs w:val="24"/>
          <w:lang w:eastAsia="fr-FR" w:bidi="fr-FR"/>
        </w:rPr>
        <w:t>3, décembre 1959, p. 328-334.</w:t>
      </w:r>
    </w:p>
    <w:p w:rsidR="0040571A" w:rsidRPr="00C949EF" w:rsidRDefault="0040571A" w:rsidP="0040571A">
      <w:pPr>
        <w:spacing w:before="120" w:after="120"/>
        <w:jc w:val="both"/>
        <w:rPr>
          <w:szCs w:val="24"/>
          <w:lang w:eastAsia="fr-FR" w:bidi="fr-FR"/>
        </w:rPr>
      </w:pPr>
      <w:r w:rsidRPr="00C949EF">
        <w:rPr>
          <w:smallCaps/>
          <w:szCs w:val="24"/>
        </w:rPr>
        <w:t xml:space="preserve">Charland, </w:t>
      </w:r>
      <w:r w:rsidRPr="00C949EF">
        <w:rPr>
          <w:szCs w:val="24"/>
          <w:lang w:eastAsia="fr-FR" w:bidi="fr-FR"/>
        </w:rPr>
        <w:t xml:space="preserve">Thomas-M. </w:t>
      </w:r>
      <w:r w:rsidRPr="00C949EF">
        <w:rPr>
          <w:i/>
          <w:iCs/>
          <w:szCs w:val="24"/>
        </w:rPr>
        <w:t>Les Abénakis d'Odanak,</w:t>
      </w:r>
      <w:r w:rsidRPr="00C949EF">
        <w:rPr>
          <w:szCs w:val="24"/>
          <w:lang w:eastAsia="fr-FR" w:bidi="fr-FR"/>
        </w:rPr>
        <w:t xml:space="preserve"> Montréal, Éd</w:t>
      </w:r>
      <w:r w:rsidRPr="00C949EF">
        <w:rPr>
          <w:szCs w:val="24"/>
          <w:lang w:eastAsia="fr-FR" w:bidi="fr-FR"/>
        </w:rPr>
        <w:t>i</w:t>
      </w:r>
      <w:r w:rsidRPr="00C949EF">
        <w:rPr>
          <w:szCs w:val="24"/>
          <w:lang w:eastAsia="fr-FR" w:bidi="fr-FR"/>
        </w:rPr>
        <w:t>tions du L</w:t>
      </w:r>
      <w:r w:rsidRPr="00C949EF">
        <w:rPr>
          <w:szCs w:val="24"/>
          <w:lang w:eastAsia="fr-FR" w:bidi="fr-FR"/>
        </w:rPr>
        <w:t>e</w:t>
      </w:r>
      <w:r w:rsidRPr="00C949EF">
        <w:rPr>
          <w:szCs w:val="24"/>
          <w:lang w:eastAsia="fr-FR" w:bidi="fr-FR"/>
        </w:rPr>
        <w:t>vrier, 1964, 368 pages.</w:t>
      </w:r>
    </w:p>
    <w:p w:rsidR="0040571A" w:rsidRPr="00C949EF" w:rsidRDefault="0040571A" w:rsidP="0040571A">
      <w:pPr>
        <w:spacing w:before="120" w:after="120"/>
        <w:jc w:val="both"/>
        <w:rPr>
          <w:szCs w:val="24"/>
          <w:lang w:eastAsia="fr-FR" w:bidi="fr-FR"/>
        </w:rPr>
      </w:pPr>
      <w:r w:rsidRPr="00C949EF">
        <w:rPr>
          <w:smallCaps/>
          <w:szCs w:val="24"/>
        </w:rPr>
        <w:t xml:space="preserve">Chartrand, </w:t>
      </w:r>
      <w:r w:rsidRPr="00C949EF">
        <w:rPr>
          <w:szCs w:val="24"/>
          <w:lang w:eastAsia="fr-FR" w:bidi="fr-FR"/>
        </w:rPr>
        <w:t xml:space="preserve">René. </w:t>
      </w:r>
      <w:r w:rsidRPr="00C949EF">
        <w:rPr>
          <w:i/>
          <w:iCs/>
          <w:szCs w:val="24"/>
        </w:rPr>
        <w:t>Le patrimoine militaire canadien d'hier à a</w:t>
      </w:r>
      <w:r w:rsidRPr="00C949EF">
        <w:rPr>
          <w:i/>
          <w:iCs/>
          <w:szCs w:val="24"/>
        </w:rPr>
        <w:t>u</w:t>
      </w:r>
      <w:r w:rsidRPr="00C949EF">
        <w:rPr>
          <w:i/>
          <w:iCs/>
          <w:szCs w:val="24"/>
        </w:rPr>
        <w:t>jourd'hui (1000-1754),</w:t>
      </w:r>
      <w:r w:rsidRPr="00C949EF">
        <w:rPr>
          <w:szCs w:val="24"/>
          <w:lang w:eastAsia="fr-FR" w:bidi="fr-FR"/>
        </w:rPr>
        <w:t xml:space="preserve"> t. 1, ministère de la Défense nationale du C</w:t>
      </w:r>
      <w:r w:rsidRPr="00C949EF">
        <w:rPr>
          <w:szCs w:val="24"/>
          <w:lang w:eastAsia="fr-FR" w:bidi="fr-FR"/>
        </w:rPr>
        <w:t>a</w:t>
      </w:r>
      <w:r w:rsidRPr="00C949EF">
        <w:rPr>
          <w:szCs w:val="24"/>
          <w:lang w:eastAsia="fr-FR" w:bidi="fr-FR"/>
        </w:rPr>
        <w:t>nada, Mo</w:t>
      </w:r>
      <w:r w:rsidRPr="00C949EF">
        <w:rPr>
          <w:szCs w:val="24"/>
          <w:lang w:eastAsia="fr-FR" w:bidi="fr-FR"/>
        </w:rPr>
        <w:t>n</w:t>
      </w:r>
      <w:r w:rsidRPr="00C949EF">
        <w:rPr>
          <w:szCs w:val="24"/>
          <w:lang w:eastAsia="fr-FR" w:bidi="fr-FR"/>
        </w:rPr>
        <w:t>tréal, Art Global, 1993, 239 pages.</w:t>
      </w:r>
    </w:p>
    <w:p w:rsidR="0040571A" w:rsidRPr="00C949EF" w:rsidRDefault="0040571A" w:rsidP="0040571A">
      <w:pPr>
        <w:spacing w:before="120" w:after="120"/>
        <w:jc w:val="both"/>
        <w:rPr>
          <w:szCs w:val="24"/>
          <w:lang w:eastAsia="fr-FR" w:bidi="fr-FR"/>
        </w:rPr>
      </w:pPr>
      <w:r w:rsidRPr="00C949EF">
        <w:rPr>
          <w:smallCaps/>
          <w:szCs w:val="24"/>
        </w:rPr>
        <w:t xml:space="preserve">Chartrand, </w:t>
      </w:r>
      <w:r w:rsidRPr="00C949EF">
        <w:rPr>
          <w:szCs w:val="24"/>
          <w:lang w:eastAsia="fr-FR" w:bidi="fr-FR"/>
        </w:rPr>
        <w:t xml:space="preserve">René. </w:t>
      </w:r>
      <w:r w:rsidRPr="00C949EF">
        <w:rPr>
          <w:i/>
          <w:iCs/>
          <w:szCs w:val="24"/>
        </w:rPr>
        <w:t>Le patrimoine militaire canadien d'hier à a</w:t>
      </w:r>
      <w:r w:rsidRPr="00C949EF">
        <w:rPr>
          <w:i/>
          <w:iCs/>
          <w:szCs w:val="24"/>
        </w:rPr>
        <w:t>u</w:t>
      </w:r>
      <w:r w:rsidRPr="00C949EF">
        <w:rPr>
          <w:i/>
          <w:iCs/>
          <w:szCs w:val="24"/>
        </w:rPr>
        <w:t>jourd'hui (1755-1871),</w:t>
      </w:r>
      <w:r w:rsidRPr="00C949EF">
        <w:rPr>
          <w:szCs w:val="24"/>
          <w:lang w:eastAsia="fr-FR" w:bidi="fr-FR"/>
        </w:rPr>
        <w:t xml:space="preserve"> t.</w:t>
      </w:r>
      <w:r>
        <w:rPr>
          <w:szCs w:val="24"/>
          <w:lang w:eastAsia="fr-FR" w:bidi="fr-FR"/>
        </w:rPr>
        <w:t> </w:t>
      </w:r>
      <w:r w:rsidRPr="00C949EF">
        <w:rPr>
          <w:szCs w:val="24"/>
          <w:lang w:eastAsia="fr-FR" w:bidi="fr-FR"/>
        </w:rPr>
        <w:t>2, ministère de la Défense nationale du C</w:t>
      </w:r>
      <w:r w:rsidRPr="00C949EF">
        <w:rPr>
          <w:szCs w:val="24"/>
          <w:lang w:eastAsia="fr-FR" w:bidi="fr-FR"/>
        </w:rPr>
        <w:t>a</w:t>
      </w:r>
      <w:r w:rsidRPr="00C949EF">
        <w:rPr>
          <w:szCs w:val="24"/>
          <w:lang w:eastAsia="fr-FR" w:bidi="fr-FR"/>
        </w:rPr>
        <w:t>nada, Mo</w:t>
      </w:r>
      <w:r w:rsidRPr="00C949EF">
        <w:rPr>
          <w:szCs w:val="24"/>
          <w:lang w:eastAsia="fr-FR" w:bidi="fr-FR"/>
        </w:rPr>
        <w:t>n</w:t>
      </w:r>
      <w:r w:rsidRPr="00C949EF">
        <w:rPr>
          <w:szCs w:val="24"/>
          <w:lang w:eastAsia="fr-FR" w:bidi="fr-FR"/>
        </w:rPr>
        <w:t>tréal, Art Global, 1995,</w:t>
      </w:r>
      <w:r>
        <w:rPr>
          <w:szCs w:val="24"/>
          <w:lang w:eastAsia="fr-FR" w:bidi="fr-FR"/>
        </w:rPr>
        <w:t xml:space="preserve"> </w:t>
      </w:r>
      <w:r w:rsidRPr="00C949EF">
        <w:rPr>
          <w:szCs w:val="24"/>
          <w:lang w:eastAsia="fr-FR" w:bidi="fr-FR"/>
        </w:rPr>
        <w:t>239 pages.</w:t>
      </w:r>
    </w:p>
    <w:p w:rsidR="0040571A" w:rsidRPr="00C949EF" w:rsidRDefault="0040571A" w:rsidP="0040571A">
      <w:pPr>
        <w:spacing w:before="120" w:after="120"/>
        <w:jc w:val="both"/>
        <w:rPr>
          <w:szCs w:val="24"/>
          <w:lang w:eastAsia="fr-FR" w:bidi="fr-FR"/>
        </w:rPr>
      </w:pPr>
      <w:r w:rsidRPr="00C949EF">
        <w:rPr>
          <w:smallCaps/>
          <w:szCs w:val="24"/>
        </w:rPr>
        <w:t xml:space="preserve">Chartrand, </w:t>
      </w:r>
      <w:r w:rsidRPr="00C949EF">
        <w:rPr>
          <w:szCs w:val="24"/>
          <w:lang w:eastAsia="fr-FR" w:bidi="fr-FR"/>
        </w:rPr>
        <w:t xml:space="preserve">René. </w:t>
      </w:r>
      <w:r w:rsidRPr="00C949EF">
        <w:rPr>
          <w:i/>
          <w:iCs/>
          <w:szCs w:val="24"/>
        </w:rPr>
        <w:t>Quebec 1759,</w:t>
      </w:r>
      <w:r w:rsidRPr="00C949EF">
        <w:rPr>
          <w:szCs w:val="24"/>
          <w:lang w:eastAsia="fr-FR" w:bidi="fr-FR"/>
        </w:rPr>
        <w:t xml:space="preserve"> Order of battle series n° 3, O</w:t>
      </w:r>
      <w:r w:rsidRPr="00C949EF">
        <w:rPr>
          <w:szCs w:val="24"/>
          <w:lang w:eastAsia="fr-FR" w:bidi="fr-FR"/>
        </w:rPr>
        <w:t>x</w:t>
      </w:r>
      <w:r w:rsidRPr="00C949EF">
        <w:rPr>
          <w:szCs w:val="24"/>
          <w:lang w:eastAsia="fr-FR" w:bidi="fr-FR"/>
        </w:rPr>
        <w:t>ford, Osprey Military, 1999,</w:t>
      </w:r>
      <w:r>
        <w:rPr>
          <w:szCs w:val="24"/>
          <w:lang w:eastAsia="fr-FR" w:bidi="fr-FR"/>
        </w:rPr>
        <w:t xml:space="preserve"> </w:t>
      </w:r>
      <w:r w:rsidRPr="00C949EF">
        <w:rPr>
          <w:szCs w:val="24"/>
          <w:lang w:eastAsia="fr-FR" w:bidi="fr-FR"/>
        </w:rPr>
        <w:t>96 pages.</w:t>
      </w:r>
    </w:p>
    <w:p w:rsidR="0040571A" w:rsidRPr="00C949EF" w:rsidRDefault="0040571A" w:rsidP="0040571A">
      <w:pPr>
        <w:spacing w:before="120" w:after="120"/>
        <w:jc w:val="both"/>
        <w:rPr>
          <w:szCs w:val="24"/>
          <w:lang w:eastAsia="fr-FR" w:bidi="fr-FR"/>
        </w:rPr>
      </w:pPr>
      <w:r w:rsidRPr="00C949EF">
        <w:rPr>
          <w:smallCaps/>
          <w:szCs w:val="24"/>
        </w:rPr>
        <w:t xml:space="preserve">Chartrand, </w:t>
      </w:r>
      <w:r w:rsidRPr="00C949EF">
        <w:rPr>
          <w:bCs/>
          <w:szCs w:val="24"/>
        </w:rPr>
        <w:t xml:space="preserve">René, et Stephen </w:t>
      </w:r>
      <w:r w:rsidRPr="00C949EF">
        <w:rPr>
          <w:smallCaps/>
          <w:szCs w:val="24"/>
        </w:rPr>
        <w:t xml:space="preserve">Walsh. </w:t>
      </w:r>
      <w:r w:rsidRPr="00C949EF">
        <w:rPr>
          <w:i/>
          <w:szCs w:val="24"/>
          <w:lang w:eastAsia="fr-FR" w:bidi="fr-FR"/>
        </w:rPr>
        <w:t>Monongahela 1754-55. Washington defeat</w:t>
      </w:r>
      <w:r w:rsidRPr="00C949EF">
        <w:rPr>
          <w:szCs w:val="24"/>
          <w:lang w:eastAsia="fr-FR" w:bidi="fr-FR"/>
        </w:rPr>
        <w:t xml:space="preserve">, </w:t>
      </w:r>
      <w:r w:rsidRPr="00C949EF">
        <w:rPr>
          <w:i/>
          <w:szCs w:val="24"/>
          <w:lang w:eastAsia="fr-FR" w:bidi="fr-FR"/>
        </w:rPr>
        <w:t>Braddock's disaster</w:t>
      </w:r>
      <w:r w:rsidRPr="00C949EF">
        <w:rPr>
          <w:szCs w:val="24"/>
          <w:lang w:eastAsia="fr-FR" w:bidi="fr-FR"/>
        </w:rPr>
        <w:t>,</w:t>
      </w:r>
      <w:r w:rsidRPr="00C949EF">
        <w:rPr>
          <w:bCs/>
          <w:szCs w:val="24"/>
        </w:rPr>
        <w:t xml:space="preserve"> </w:t>
      </w:r>
      <w:r w:rsidRPr="00C949EF">
        <w:rPr>
          <w:szCs w:val="24"/>
        </w:rPr>
        <w:t>Campaign 140, Oxford, O</w:t>
      </w:r>
      <w:r w:rsidRPr="00C949EF">
        <w:rPr>
          <w:szCs w:val="24"/>
        </w:rPr>
        <w:t>s</w:t>
      </w:r>
      <w:r w:rsidRPr="00C949EF">
        <w:rPr>
          <w:szCs w:val="24"/>
        </w:rPr>
        <w:t>prey Bublishing, 2004,</w:t>
      </w:r>
      <w:r>
        <w:rPr>
          <w:szCs w:val="24"/>
        </w:rPr>
        <w:t xml:space="preserve"> </w:t>
      </w:r>
      <w:r w:rsidRPr="00C949EF">
        <w:rPr>
          <w:szCs w:val="24"/>
        </w:rPr>
        <w:t>96 pages.</w:t>
      </w:r>
    </w:p>
    <w:p w:rsidR="0040571A" w:rsidRPr="00C949EF" w:rsidRDefault="0040571A" w:rsidP="0040571A">
      <w:pPr>
        <w:spacing w:before="120" w:after="120"/>
        <w:jc w:val="both"/>
        <w:rPr>
          <w:szCs w:val="24"/>
          <w:lang w:eastAsia="fr-FR" w:bidi="fr-FR"/>
        </w:rPr>
      </w:pPr>
      <w:r w:rsidRPr="00C949EF">
        <w:rPr>
          <w:smallCaps/>
          <w:szCs w:val="24"/>
        </w:rPr>
        <w:t xml:space="preserve">Chaussinand-Nogaret, </w:t>
      </w:r>
      <w:r w:rsidRPr="00C949EF">
        <w:rPr>
          <w:szCs w:val="24"/>
          <w:lang w:eastAsia="fr-FR" w:bidi="fr-FR"/>
        </w:rPr>
        <w:t xml:space="preserve">Guy. </w:t>
      </w:r>
      <w:r w:rsidRPr="00C949EF">
        <w:rPr>
          <w:i/>
          <w:iCs/>
          <w:szCs w:val="24"/>
        </w:rPr>
        <w:t>Voltaire et le Siècle des lumières,</w:t>
      </w:r>
      <w:r w:rsidRPr="00C949EF">
        <w:rPr>
          <w:szCs w:val="24"/>
          <w:lang w:eastAsia="fr-FR" w:bidi="fr-FR"/>
        </w:rPr>
        <w:t xml:space="preserve"> Bruxelles, Complexe, 1994, 166 pages.</w:t>
      </w:r>
    </w:p>
    <w:p w:rsidR="0040571A" w:rsidRPr="00C949EF" w:rsidRDefault="0040571A" w:rsidP="0040571A">
      <w:pPr>
        <w:spacing w:before="120" w:after="120"/>
        <w:ind w:firstLine="0"/>
        <w:jc w:val="both"/>
        <w:rPr>
          <w:lang w:eastAsia="fr-FR" w:bidi="fr-FR"/>
        </w:rPr>
      </w:pPr>
      <w:r w:rsidRPr="00C949EF">
        <w:rPr>
          <w:lang w:eastAsia="fr-FR" w:bidi="fr-FR"/>
        </w:rPr>
        <w:t>[301]</w:t>
      </w:r>
    </w:p>
    <w:p w:rsidR="0040571A" w:rsidRPr="00C949EF" w:rsidRDefault="0040571A" w:rsidP="0040571A">
      <w:pPr>
        <w:spacing w:before="120" w:after="120"/>
        <w:jc w:val="both"/>
        <w:rPr>
          <w:szCs w:val="24"/>
          <w:lang w:eastAsia="fr-FR" w:bidi="fr-FR"/>
        </w:rPr>
      </w:pPr>
      <w:r w:rsidRPr="00C949EF">
        <w:rPr>
          <w:i/>
          <w:szCs w:val="24"/>
          <w:lang w:eastAsia="fr-FR" w:bidi="fr-FR"/>
        </w:rPr>
        <w:t>Collection de documents inédits sur le Canada et l'Amérique p</w:t>
      </w:r>
      <w:r w:rsidRPr="00C949EF">
        <w:rPr>
          <w:i/>
          <w:szCs w:val="24"/>
          <w:lang w:eastAsia="fr-FR" w:bidi="fr-FR"/>
        </w:rPr>
        <w:t>u</w:t>
      </w:r>
      <w:r w:rsidRPr="00C949EF">
        <w:rPr>
          <w:i/>
          <w:szCs w:val="24"/>
          <w:lang w:eastAsia="fr-FR" w:bidi="fr-FR"/>
        </w:rPr>
        <w:t>bliés par le Canada-Français</w:t>
      </w:r>
      <w:r w:rsidRPr="00C949EF">
        <w:rPr>
          <w:szCs w:val="24"/>
          <w:lang w:eastAsia="fr-FR" w:bidi="fr-FR"/>
        </w:rPr>
        <w:t>,</w:t>
      </w:r>
      <w:r w:rsidRPr="00C949EF">
        <w:rPr>
          <w:b/>
          <w:bCs/>
          <w:szCs w:val="24"/>
        </w:rPr>
        <w:t xml:space="preserve"> </w:t>
      </w:r>
      <w:r w:rsidRPr="00C949EF">
        <w:rPr>
          <w:szCs w:val="24"/>
        </w:rPr>
        <w:t>Québec, L.-J. Demers &amp; Frère, 3 t</w:t>
      </w:r>
      <w:r w:rsidRPr="00C949EF">
        <w:rPr>
          <w:szCs w:val="24"/>
        </w:rPr>
        <w:t>o</w:t>
      </w:r>
      <w:r w:rsidRPr="00C949EF">
        <w:rPr>
          <w:szCs w:val="24"/>
        </w:rPr>
        <w:t>mes., publiés respectiv</w:t>
      </w:r>
      <w:r w:rsidRPr="00C949EF">
        <w:rPr>
          <w:szCs w:val="24"/>
        </w:rPr>
        <w:t>e</w:t>
      </w:r>
      <w:r w:rsidRPr="00C949EF">
        <w:rPr>
          <w:szCs w:val="24"/>
        </w:rPr>
        <w:t>ment en 1888, 1889 et 1890.</w:t>
      </w:r>
    </w:p>
    <w:p w:rsidR="0040571A" w:rsidRPr="00C949EF" w:rsidRDefault="0040571A" w:rsidP="0040571A">
      <w:pPr>
        <w:spacing w:before="120" w:after="120"/>
        <w:jc w:val="both"/>
        <w:rPr>
          <w:szCs w:val="24"/>
          <w:lang w:eastAsia="fr-FR" w:bidi="fr-FR"/>
        </w:rPr>
      </w:pPr>
      <w:r w:rsidRPr="00C949EF">
        <w:rPr>
          <w:i/>
          <w:szCs w:val="24"/>
          <w:lang w:eastAsia="fr-FR" w:bidi="fr-FR"/>
        </w:rPr>
        <w:t>Collection de documents relatifs à l’histoire de la Nouvelle-France</w:t>
      </w:r>
      <w:r w:rsidRPr="00C949EF">
        <w:rPr>
          <w:b/>
          <w:bCs/>
          <w:szCs w:val="24"/>
        </w:rPr>
        <w:t xml:space="preserve">, </w:t>
      </w:r>
      <w:r w:rsidRPr="00C949EF">
        <w:rPr>
          <w:szCs w:val="24"/>
        </w:rPr>
        <w:t>Québec, 1885, 4 v</w:t>
      </w:r>
      <w:r w:rsidRPr="00C949EF">
        <w:rPr>
          <w:szCs w:val="24"/>
        </w:rPr>
        <w:t>o</w:t>
      </w:r>
      <w:r w:rsidRPr="00C949EF">
        <w:rPr>
          <w:szCs w:val="24"/>
        </w:rPr>
        <w:t>lumes.</w:t>
      </w:r>
    </w:p>
    <w:p w:rsidR="0040571A" w:rsidRPr="00C949EF" w:rsidRDefault="0040571A" w:rsidP="0040571A">
      <w:pPr>
        <w:spacing w:before="120" w:after="120"/>
        <w:jc w:val="both"/>
        <w:rPr>
          <w:szCs w:val="24"/>
          <w:lang w:eastAsia="fr-FR" w:bidi="fr-FR"/>
        </w:rPr>
      </w:pPr>
      <w:r w:rsidRPr="00C949EF">
        <w:rPr>
          <w:i/>
          <w:iCs/>
          <w:szCs w:val="24"/>
        </w:rPr>
        <w:t>Collection des manuscrits du maréchal de Lévis</w:t>
      </w:r>
      <w:r w:rsidRPr="00C949EF">
        <w:rPr>
          <w:szCs w:val="24"/>
          <w:lang w:eastAsia="fr-FR" w:bidi="fr-FR"/>
        </w:rPr>
        <w:t>, 12 volumes, éd</w:t>
      </w:r>
      <w:r w:rsidRPr="00C949EF">
        <w:rPr>
          <w:szCs w:val="24"/>
          <w:lang w:eastAsia="fr-FR" w:bidi="fr-FR"/>
        </w:rPr>
        <w:t>i</w:t>
      </w:r>
      <w:r w:rsidRPr="00C949EF">
        <w:rPr>
          <w:szCs w:val="24"/>
          <w:lang w:eastAsia="fr-FR" w:bidi="fr-FR"/>
        </w:rPr>
        <w:t>tés par l’abbé H.-R. Casgrain et publiés à Montréal de 1889 à 1895.</w:t>
      </w:r>
    </w:p>
    <w:p w:rsidR="0040571A" w:rsidRPr="00C949EF" w:rsidRDefault="0040571A" w:rsidP="0040571A">
      <w:pPr>
        <w:ind w:left="1260" w:hanging="540"/>
        <w:jc w:val="both"/>
        <w:rPr>
          <w:szCs w:val="24"/>
          <w:lang w:eastAsia="fr-FR" w:bidi="fr-FR"/>
        </w:rPr>
      </w:pPr>
      <w:r w:rsidRPr="00C949EF">
        <w:rPr>
          <w:bCs/>
          <w:szCs w:val="24"/>
        </w:rPr>
        <w:t>1-</w:t>
      </w:r>
      <w:r w:rsidRPr="00C949EF">
        <w:rPr>
          <w:b/>
          <w:bCs/>
          <w:szCs w:val="24"/>
        </w:rPr>
        <w:tab/>
      </w:r>
      <w:r w:rsidRPr="00C949EF">
        <w:rPr>
          <w:i/>
          <w:szCs w:val="24"/>
          <w:lang w:eastAsia="fr-FR" w:bidi="fr-FR"/>
        </w:rPr>
        <w:t>Journal du chevalier de Lévis</w:t>
      </w:r>
      <w:r w:rsidRPr="00C949EF">
        <w:rPr>
          <w:b/>
          <w:bCs/>
          <w:szCs w:val="24"/>
        </w:rPr>
        <w:t xml:space="preserve">, </w:t>
      </w:r>
      <w:r w:rsidRPr="00C949EF">
        <w:rPr>
          <w:szCs w:val="24"/>
        </w:rPr>
        <w:t>1889.</w:t>
      </w:r>
    </w:p>
    <w:p w:rsidR="0040571A" w:rsidRPr="00C949EF" w:rsidRDefault="0040571A" w:rsidP="0040571A">
      <w:pPr>
        <w:ind w:left="1260" w:hanging="540"/>
        <w:jc w:val="both"/>
        <w:rPr>
          <w:szCs w:val="24"/>
          <w:lang w:eastAsia="fr-FR" w:bidi="fr-FR"/>
        </w:rPr>
      </w:pPr>
      <w:r w:rsidRPr="00C949EF">
        <w:rPr>
          <w:bCs/>
          <w:szCs w:val="24"/>
        </w:rPr>
        <w:t>2-</w:t>
      </w:r>
      <w:r w:rsidRPr="00C949EF">
        <w:rPr>
          <w:b/>
          <w:bCs/>
          <w:szCs w:val="24"/>
        </w:rPr>
        <w:tab/>
      </w:r>
      <w:r w:rsidRPr="00C949EF">
        <w:rPr>
          <w:i/>
          <w:szCs w:val="24"/>
          <w:lang w:eastAsia="fr-FR" w:bidi="fr-FR"/>
        </w:rPr>
        <w:t>Lettres du chevalier de Lévis,</w:t>
      </w:r>
      <w:r w:rsidRPr="00C949EF">
        <w:rPr>
          <w:b/>
          <w:bCs/>
          <w:szCs w:val="24"/>
        </w:rPr>
        <w:t xml:space="preserve"> </w:t>
      </w:r>
      <w:r w:rsidRPr="00C949EF">
        <w:rPr>
          <w:szCs w:val="24"/>
        </w:rPr>
        <w:t>1889.</w:t>
      </w:r>
    </w:p>
    <w:p w:rsidR="0040571A" w:rsidRPr="00C949EF" w:rsidRDefault="0040571A" w:rsidP="0040571A">
      <w:pPr>
        <w:ind w:left="1260" w:hanging="540"/>
        <w:jc w:val="both"/>
        <w:rPr>
          <w:szCs w:val="24"/>
          <w:lang w:eastAsia="fr-FR" w:bidi="fr-FR"/>
        </w:rPr>
      </w:pPr>
      <w:r w:rsidRPr="00C949EF">
        <w:rPr>
          <w:szCs w:val="24"/>
          <w:lang w:eastAsia="fr-FR" w:bidi="fr-FR"/>
        </w:rPr>
        <w:t>3-</w:t>
      </w:r>
      <w:r w:rsidRPr="00C949EF">
        <w:rPr>
          <w:szCs w:val="24"/>
          <w:lang w:eastAsia="fr-FR" w:bidi="fr-FR"/>
        </w:rPr>
        <w:tab/>
      </w:r>
      <w:r w:rsidRPr="00C949EF">
        <w:rPr>
          <w:i/>
          <w:szCs w:val="24"/>
          <w:lang w:eastAsia="fr-FR" w:bidi="fr-FR"/>
        </w:rPr>
        <w:t>Lettres de la cour de Versailles</w:t>
      </w:r>
      <w:r w:rsidRPr="00C949EF">
        <w:rPr>
          <w:szCs w:val="24"/>
          <w:lang w:eastAsia="fr-FR" w:bidi="fr-FR"/>
        </w:rPr>
        <w:t>,</w:t>
      </w:r>
      <w:r w:rsidRPr="00C949EF">
        <w:rPr>
          <w:b/>
          <w:bCs/>
          <w:szCs w:val="24"/>
        </w:rPr>
        <w:t xml:space="preserve"> </w:t>
      </w:r>
      <w:r w:rsidRPr="00C949EF">
        <w:rPr>
          <w:szCs w:val="24"/>
        </w:rPr>
        <w:t>1890.</w:t>
      </w:r>
    </w:p>
    <w:p w:rsidR="0040571A" w:rsidRPr="00C949EF" w:rsidRDefault="0040571A" w:rsidP="0040571A">
      <w:pPr>
        <w:ind w:left="1260" w:hanging="540"/>
        <w:jc w:val="both"/>
        <w:rPr>
          <w:szCs w:val="24"/>
          <w:lang w:eastAsia="fr-FR" w:bidi="fr-FR"/>
        </w:rPr>
      </w:pPr>
      <w:r w:rsidRPr="00C949EF">
        <w:rPr>
          <w:szCs w:val="24"/>
          <w:lang w:eastAsia="fr-FR" w:bidi="fr-FR"/>
        </w:rPr>
        <w:t>4-</w:t>
      </w:r>
      <w:r w:rsidRPr="00C949EF">
        <w:rPr>
          <w:szCs w:val="24"/>
          <w:lang w:eastAsia="fr-FR" w:bidi="fr-FR"/>
        </w:rPr>
        <w:tab/>
      </w:r>
      <w:r w:rsidRPr="00C949EF">
        <w:rPr>
          <w:i/>
          <w:szCs w:val="24"/>
          <w:lang w:eastAsia="fr-FR" w:bidi="fr-FR"/>
        </w:rPr>
        <w:t>Pièces militaires</w:t>
      </w:r>
      <w:r w:rsidRPr="00C949EF">
        <w:rPr>
          <w:szCs w:val="24"/>
          <w:lang w:eastAsia="fr-FR" w:bidi="fr-FR"/>
        </w:rPr>
        <w:t>,</w:t>
      </w:r>
      <w:r w:rsidRPr="00C949EF">
        <w:rPr>
          <w:b/>
          <w:bCs/>
          <w:szCs w:val="24"/>
        </w:rPr>
        <w:t xml:space="preserve"> </w:t>
      </w:r>
      <w:r w:rsidRPr="00C949EF">
        <w:rPr>
          <w:szCs w:val="24"/>
        </w:rPr>
        <w:t>1891.</w:t>
      </w:r>
    </w:p>
    <w:p w:rsidR="0040571A" w:rsidRPr="00C949EF" w:rsidRDefault="0040571A" w:rsidP="0040571A">
      <w:pPr>
        <w:ind w:left="1260" w:hanging="540"/>
        <w:jc w:val="both"/>
        <w:rPr>
          <w:szCs w:val="24"/>
          <w:lang w:eastAsia="fr-FR" w:bidi="fr-FR"/>
        </w:rPr>
      </w:pPr>
      <w:r w:rsidRPr="00C949EF">
        <w:rPr>
          <w:szCs w:val="24"/>
          <w:lang w:eastAsia="fr-FR" w:bidi="fr-FR"/>
        </w:rPr>
        <w:t>5-</w:t>
      </w:r>
      <w:r w:rsidRPr="00C949EF">
        <w:rPr>
          <w:szCs w:val="24"/>
          <w:lang w:eastAsia="fr-FR" w:bidi="fr-FR"/>
        </w:rPr>
        <w:tab/>
      </w:r>
      <w:r w:rsidRPr="00C949EF">
        <w:rPr>
          <w:i/>
          <w:szCs w:val="24"/>
          <w:lang w:eastAsia="fr-FR" w:bidi="fr-FR"/>
        </w:rPr>
        <w:t>Lettres de M. de Bourlamaque</w:t>
      </w:r>
      <w:r w:rsidRPr="00C949EF">
        <w:rPr>
          <w:szCs w:val="24"/>
          <w:lang w:eastAsia="fr-FR" w:bidi="fr-FR"/>
        </w:rPr>
        <w:t>,</w:t>
      </w:r>
      <w:r w:rsidRPr="00C949EF">
        <w:rPr>
          <w:b/>
          <w:bCs/>
          <w:szCs w:val="24"/>
        </w:rPr>
        <w:t xml:space="preserve"> </w:t>
      </w:r>
      <w:r w:rsidRPr="00C949EF">
        <w:rPr>
          <w:bCs/>
          <w:szCs w:val="24"/>
        </w:rPr>
        <w:t>1891.</w:t>
      </w:r>
    </w:p>
    <w:p w:rsidR="0040571A" w:rsidRPr="00C949EF" w:rsidRDefault="0040571A" w:rsidP="0040571A">
      <w:pPr>
        <w:ind w:left="1260" w:hanging="540"/>
        <w:jc w:val="both"/>
        <w:rPr>
          <w:szCs w:val="24"/>
          <w:lang w:eastAsia="fr-FR" w:bidi="fr-FR"/>
        </w:rPr>
      </w:pPr>
      <w:r w:rsidRPr="00C949EF">
        <w:rPr>
          <w:szCs w:val="24"/>
          <w:lang w:eastAsia="fr-FR" w:bidi="fr-FR"/>
        </w:rPr>
        <w:t>6-</w:t>
      </w:r>
      <w:r w:rsidRPr="00C949EF">
        <w:rPr>
          <w:szCs w:val="24"/>
          <w:lang w:eastAsia="fr-FR" w:bidi="fr-FR"/>
        </w:rPr>
        <w:tab/>
      </w:r>
      <w:r w:rsidRPr="00C949EF">
        <w:rPr>
          <w:i/>
          <w:szCs w:val="24"/>
          <w:lang w:eastAsia="fr-FR" w:bidi="fr-FR"/>
        </w:rPr>
        <w:t>Lettres du marquis de Montcalm</w:t>
      </w:r>
      <w:r w:rsidRPr="00C949EF">
        <w:rPr>
          <w:szCs w:val="24"/>
          <w:lang w:eastAsia="fr-FR" w:bidi="fr-FR"/>
        </w:rPr>
        <w:t>,</w:t>
      </w:r>
      <w:r w:rsidRPr="00C949EF">
        <w:rPr>
          <w:b/>
          <w:bCs/>
          <w:szCs w:val="24"/>
        </w:rPr>
        <w:t xml:space="preserve"> </w:t>
      </w:r>
      <w:r w:rsidRPr="00C949EF">
        <w:rPr>
          <w:szCs w:val="24"/>
        </w:rPr>
        <w:t>1894.</w:t>
      </w:r>
    </w:p>
    <w:p w:rsidR="0040571A" w:rsidRPr="00C949EF" w:rsidRDefault="0040571A" w:rsidP="0040571A">
      <w:pPr>
        <w:ind w:left="1260" w:hanging="540"/>
        <w:jc w:val="both"/>
        <w:rPr>
          <w:szCs w:val="24"/>
          <w:lang w:eastAsia="fr-FR" w:bidi="fr-FR"/>
        </w:rPr>
      </w:pPr>
      <w:r w:rsidRPr="00C949EF">
        <w:rPr>
          <w:szCs w:val="24"/>
        </w:rPr>
        <w:t>7</w:t>
      </w:r>
      <w:r w:rsidRPr="00C949EF">
        <w:rPr>
          <w:b/>
          <w:bCs/>
          <w:szCs w:val="24"/>
        </w:rPr>
        <w:t>-</w:t>
      </w:r>
      <w:r w:rsidRPr="00C949EF">
        <w:rPr>
          <w:b/>
          <w:bCs/>
          <w:szCs w:val="24"/>
        </w:rPr>
        <w:tab/>
      </w:r>
      <w:r w:rsidRPr="00C949EF">
        <w:rPr>
          <w:i/>
          <w:szCs w:val="24"/>
          <w:lang w:eastAsia="fr-FR" w:bidi="fr-FR"/>
        </w:rPr>
        <w:t>Journal du marquis de Montcalm,</w:t>
      </w:r>
      <w:r w:rsidRPr="00C949EF">
        <w:rPr>
          <w:b/>
          <w:bCs/>
          <w:szCs w:val="24"/>
        </w:rPr>
        <w:t xml:space="preserve"> </w:t>
      </w:r>
      <w:r w:rsidRPr="00C949EF">
        <w:rPr>
          <w:szCs w:val="24"/>
        </w:rPr>
        <w:t>1895.</w:t>
      </w:r>
    </w:p>
    <w:p w:rsidR="0040571A" w:rsidRPr="00C949EF" w:rsidRDefault="0040571A" w:rsidP="0040571A">
      <w:pPr>
        <w:ind w:left="1260" w:hanging="540"/>
        <w:jc w:val="both"/>
        <w:rPr>
          <w:szCs w:val="24"/>
          <w:lang w:eastAsia="fr-FR" w:bidi="fr-FR"/>
        </w:rPr>
      </w:pPr>
      <w:r w:rsidRPr="00C949EF">
        <w:rPr>
          <w:szCs w:val="24"/>
          <w:lang w:eastAsia="fr-FR" w:bidi="fr-FR"/>
        </w:rPr>
        <w:t>8-</w:t>
      </w:r>
      <w:r w:rsidRPr="00C949EF">
        <w:rPr>
          <w:szCs w:val="24"/>
          <w:lang w:eastAsia="fr-FR" w:bidi="fr-FR"/>
        </w:rPr>
        <w:tab/>
      </w:r>
      <w:r w:rsidRPr="00C949EF">
        <w:rPr>
          <w:i/>
          <w:szCs w:val="24"/>
          <w:lang w:eastAsia="fr-FR" w:bidi="fr-FR"/>
        </w:rPr>
        <w:t>Lettres du marquis de Vaudreuil,</w:t>
      </w:r>
      <w:r w:rsidRPr="00C949EF">
        <w:rPr>
          <w:b/>
          <w:bCs/>
          <w:szCs w:val="24"/>
        </w:rPr>
        <w:t xml:space="preserve"> </w:t>
      </w:r>
      <w:r w:rsidRPr="00C949EF">
        <w:rPr>
          <w:szCs w:val="24"/>
        </w:rPr>
        <w:t>1895.</w:t>
      </w:r>
    </w:p>
    <w:p w:rsidR="0040571A" w:rsidRPr="00C949EF" w:rsidRDefault="0040571A" w:rsidP="0040571A">
      <w:pPr>
        <w:ind w:left="1260" w:hanging="540"/>
        <w:jc w:val="both"/>
        <w:rPr>
          <w:szCs w:val="24"/>
          <w:lang w:eastAsia="fr-FR" w:bidi="fr-FR"/>
        </w:rPr>
      </w:pPr>
      <w:r w:rsidRPr="00C949EF">
        <w:rPr>
          <w:szCs w:val="24"/>
          <w:lang w:eastAsia="fr-FR" w:bidi="fr-FR"/>
        </w:rPr>
        <w:t>9-</w:t>
      </w:r>
      <w:r w:rsidRPr="00C949EF">
        <w:rPr>
          <w:szCs w:val="24"/>
          <w:lang w:eastAsia="fr-FR" w:bidi="fr-FR"/>
        </w:rPr>
        <w:tab/>
      </w:r>
      <w:r w:rsidRPr="00C949EF">
        <w:rPr>
          <w:i/>
          <w:szCs w:val="24"/>
          <w:lang w:eastAsia="fr-FR" w:bidi="fr-FR"/>
        </w:rPr>
        <w:t>Lettres de l'intendant Bigot,</w:t>
      </w:r>
      <w:r w:rsidRPr="00C949EF">
        <w:rPr>
          <w:b/>
          <w:bCs/>
          <w:szCs w:val="24"/>
        </w:rPr>
        <w:t xml:space="preserve"> </w:t>
      </w:r>
      <w:r w:rsidRPr="00C949EF">
        <w:rPr>
          <w:szCs w:val="24"/>
        </w:rPr>
        <w:t>1895.</w:t>
      </w:r>
    </w:p>
    <w:p w:rsidR="0040571A" w:rsidRPr="00C949EF" w:rsidRDefault="0040571A" w:rsidP="0040571A">
      <w:pPr>
        <w:ind w:left="1260" w:hanging="540"/>
        <w:jc w:val="both"/>
        <w:rPr>
          <w:szCs w:val="24"/>
          <w:lang w:eastAsia="fr-FR" w:bidi="fr-FR"/>
        </w:rPr>
      </w:pPr>
      <w:r w:rsidRPr="00C949EF">
        <w:rPr>
          <w:szCs w:val="24"/>
          <w:lang w:eastAsia="fr-FR" w:bidi="fr-FR"/>
        </w:rPr>
        <w:t>10-</w:t>
      </w:r>
      <w:r w:rsidRPr="00C949EF">
        <w:rPr>
          <w:szCs w:val="24"/>
          <w:lang w:eastAsia="fr-FR" w:bidi="fr-FR"/>
        </w:rPr>
        <w:tab/>
      </w:r>
      <w:r w:rsidRPr="00C949EF">
        <w:rPr>
          <w:i/>
          <w:szCs w:val="24"/>
          <w:lang w:eastAsia="fr-FR" w:bidi="fr-FR"/>
        </w:rPr>
        <w:t>Lettres de divers particuliers</w:t>
      </w:r>
      <w:r w:rsidRPr="00C949EF">
        <w:rPr>
          <w:szCs w:val="24"/>
          <w:lang w:eastAsia="fr-FR" w:bidi="fr-FR"/>
        </w:rPr>
        <w:t>,</w:t>
      </w:r>
      <w:r w:rsidRPr="00C949EF">
        <w:rPr>
          <w:b/>
          <w:bCs/>
          <w:szCs w:val="24"/>
        </w:rPr>
        <w:t xml:space="preserve"> </w:t>
      </w:r>
      <w:r w:rsidRPr="00C949EF">
        <w:rPr>
          <w:szCs w:val="24"/>
        </w:rPr>
        <w:t>1895.</w:t>
      </w:r>
    </w:p>
    <w:p w:rsidR="0040571A" w:rsidRPr="00C949EF" w:rsidRDefault="0040571A" w:rsidP="0040571A">
      <w:pPr>
        <w:ind w:left="1260" w:hanging="540"/>
        <w:jc w:val="both"/>
        <w:rPr>
          <w:szCs w:val="24"/>
          <w:lang w:eastAsia="fr-FR" w:bidi="fr-FR"/>
        </w:rPr>
      </w:pPr>
      <w:r w:rsidRPr="00C949EF">
        <w:rPr>
          <w:szCs w:val="24"/>
        </w:rPr>
        <w:t>11</w:t>
      </w:r>
      <w:r w:rsidRPr="00C949EF">
        <w:rPr>
          <w:b/>
          <w:bCs/>
          <w:i/>
          <w:szCs w:val="24"/>
        </w:rPr>
        <w:t>-</w:t>
      </w:r>
      <w:r w:rsidRPr="00C949EF">
        <w:rPr>
          <w:b/>
          <w:bCs/>
          <w:i/>
          <w:szCs w:val="24"/>
        </w:rPr>
        <w:tab/>
      </w:r>
      <w:r w:rsidRPr="00C949EF">
        <w:rPr>
          <w:i/>
          <w:szCs w:val="24"/>
          <w:lang w:eastAsia="fr-FR" w:bidi="fr-FR"/>
        </w:rPr>
        <w:t>Relations et journaux de différentes expéditions faites d</w:t>
      </w:r>
      <w:r w:rsidRPr="00C949EF">
        <w:rPr>
          <w:i/>
          <w:szCs w:val="24"/>
          <w:lang w:eastAsia="fr-FR" w:bidi="fr-FR"/>
        </w:rPr>
        <w:t>u</w:t>
      </w:r>
      <w:r w:rsidRPr="00C949EF">
        <w:rPr>
          <w:i/>
          <w:szCs w:val="24"/>
          <w:lang w:eastAsia="fr-FR" w:bidi="fr-FR"/>
        </w:rPr>
        <w:t>rant les a</w:t>
      </w:r>
      <w:r w:rsidRPr="00C949EF">
        <w:rPr>
          <w:i/>
          <w:szCs w:val="24"/>
          <w:lang w:eastAsia="fr-FR" w:bidi="fr-FR"/>
        </w:rPr>
        <w:t>n</w:t>
      </w:r>
      <w:r w:rsidRPr="00C949EF">
        <w:rPr>
          <w:i/>
          <w:szCs w:val="24"/>
          <w:lang w:eastAsia="fr-FR" w:bidi="fr-FR"/>
        </w:rPr>
        <w:t>nées 1755, 1756, 1757, 1758, 1759, 1760,</w:t>
      </w:r>
      <w:r w:rsidRPr="00C949EF">
        <w:rPr>
          <w:b/>
          <w:bCs/>
          <w:i/>
          <w:szCs w:val="24"/>
        </w:rPr>
        <w:t xml:space="preserve"> </w:t>
      </w:r>
      <w:r w:rsidRPr="00C949EF">
        <w:rPr>
          <w:i/>
          <w:szCs w:val="24"/>
        </w:rPr>
        <w:t>1895.</w:t>
      </w:r>
    </w:p>
    <w:p w:rsidR="0040571A" w:rsidRPr="00C949EF" w:rsidRDefault="0040571A" w:rsidP="0040571A">
      <w:pPr>
        <w:ind w:left="1260" w:hanging="540"/>
        <w:jc w:val="both"/>
        <w:rPr>
          <w:szCs w:val="24"/>
          <w:lang w:eastAsia="fr-FR" w:bidi="fr-FR"/>
        </w:rPr>
      </w:pPr>
      <w:r w:rsidRPr="00C949EF">
        <w:rPr>
          <w:szCs w:val="24"/>
        </w:rPr>
        <w:t>12-</w:t>
      </w:r>
      <w:r w:rsidRPr="00C949EF">
        <w:rPr>
          <w:szCs w:val="24"/>
        </w:rPr>
        <w:tab/>
      </w:r>
      <w:r w:rsidRPr="00C949EF">
        <w:rPr>
          <w:i/>
          <w:szCs w:val="24"/>
          <w:lang w:eastAsia="fr-FR" w:bidi="fr-FR"/>
        </w:rPr>
        <w:t>Table analytique de la collection des manuscrits du mar</w:t>
      </w:r>
      <w:r w:rsidRPr="00C949EF">
        <w:rPr>
          <w:i/>
          <w:szCs w:val="24"/>
          <w:lang w:eastAsia="fr-FR" w:bidi="fr-FR"/>
        </w:rPr>
        <w:t>é</w:t>
      </w:r>
      <w:r w:rsidRPr="00C949EF">
        <w:rPr>
          <w:i/>
          <w:szCs w:val="24"/>
          <w:lang w:eastAsia="fr-FR" w:bidi="fr-FR"/>
        </w:rPr>
        <w:t>chal de L</w:t>
      </w:r>
      <w:r w:rsidRPr="00C949EF">
        <w:rPr>
          <w:i/>
          <w:szCs w:val="24"/>
          <w:lang w:eastAsia="fr-FR" w:bidi="fr-FR"/>
        </w:rPr>
        <w:t>é</w:t>
      </w:r>
      <w:r w:rsidRPr="00C949EF">
        <w:rPr>
          <w:i/>
          <w:szCs w:val="24"/>
          <w:lang w:eastAsia="fr-FR" w:bidi="fr-FR"/>
        </w:rPr>
        <w:t xml:space="preserve">vis, </w:t>
      </w:r>
      <w:r w:rsidRPr="00C949EF">
        <w:rPr>
          <w:i/>
          <w:szCs w:val="24"/>
        </w:rPr>
        <w:t>1895</w:t>
      </w:r>
      <w:r w:rsidRPr="00C949EF">
        <w:rPr>
          <w:szCs w:val="24"/>
        </w:rPr>
        <w:t>.</w:t>
      </w:r>
    </w:p>
    <w:p w:rsidR="0040571A" w:rsidRPr="00C949EF" w:rsidRDefault="0040571A" w:rsidP="0040571A">
      <w:pPr>
        <w:spacing w:before="120" w:after="120"/>
        <w:jc w:val="both"/>
        <w:rPr>
          <w:szCs w:val="24"/>
          <w:lang w:eastAsia="fr-FR" w:bidi="fr-FR"/>
        </w:rPr>
      </w:pPr>
      <w:r w:rsidRPr="00C949EF">
        <w:rPr>
          <w:smallCaps/>
          <w:szCs w:val="24"/>
        </w:rPr>
        <w:t xml:space="preserve">Corvisier, </w:t>
      </w:r>
      <w:r w:rsidRPr="00C949EF">
        <w:rPr>
          <w:bCs/>
          <w:szCs w:val="24"/>
        </w:rPr>
        <w:t>André.</w:t>
      </w:r>
      <w:r w:rsidRPr="00C949EF">
        <w:rPr>
          <w:bCs/>
          <w:i/>
          <w:szCs w:val="24"/>
        </w:rPr>
        <w:t xml:space="preserve"> </w:t>
      </w:r>
      <w:r w:rsidRPr="00C949EF">
        <w:rPr>
          <w:i/>
          <w:szCs w:val="24"/>
          <w:lang w:eastAsia="fr-FR" w:bidi="fr-FR"/>
        </w:rPr>
        <w:t>L’armée française de la fin du XVII</w:t>
      </w:r>
      <w:r w:rsidRPr="00C949EF">
        <w:rPr>
          <w:i/>
          <w:szCs w:val="24"/>
          <w:vertAlign w:val="superscript"/>
          <w:lang w:eastAsia="fr-FR" w:bidi="fr-FR"/>
        </w:rPr>
        <w:t>e</w:t>
      </w:r>
      <w:r w:rsidRPr="00C949EF">
        <w:rPr>
          <w:i/>
          <w:szCs w:val="24"/>
          <w:lang w:eastAsia="fr-FR" w:bidi="fr-FR"/>
        </w:rPr>
        <w:t xml:space="preserve"> siècle au ministère de Choiseul (Le soldat),</w:t>
      </w:r>
      <w:r w:rsidRPr="00C949EF">
        <w:rPr>
          <w:bCs/>
          <w:i/>
          <w:szCs w:val="24"/>
        </w:rPr>
        <w:t xml:space="preserve"> </w:t>
      </w:r>
      <w:r w:rsidRPr="00C949EF">
        <w:rPr>
          <w:szCs w:val="24"/>
        </w:rPr>
        <w:t>Paris, Presses Universitaires de France, 1964, 2 tomes.</w:t>
      </w:r>
    </w:p>
    <w:p w:rsidR="0040571A" w:rsidRPr="00C949EF" w:rsidRDefault="0040571A" w:rsidP="0040571A">
      <w:pPr>
        <w:spacing w:before="120" w:after="120"/>
        <w:jc w:val="both"/>
        <w:rPr>
          <w:szCs w:val="24"/>
          <w:lang w:eastAsia="fr-FR" w:bidi="fr-FR"/>
        </w:rPr>
      </w:pPr>
      <w:r w:rsidRPr="00C949EF">
        <w:rPr>
          <w:smallCaps/>
          <w:szCs w:val="24"/>
        </w:rPr>
        <w:t xml:space="preserve">Corvisier, </w:t>
      </w:r>
      <w:r w:rsidRPr="00C949EF">
        <w:rPr>
          <w:szCs w:val="24"/>
          <w:lang w:eastAsia="fr-FR" w:bidi="fr-FR"/>
        </w:rPr>
        <w:t xml:space="preserve">André. </w:t>
      </w:r>
      <w:r w:rsidRPr="00C949EF">
        <w:rPr>
          <w:i/>
          <w:iCs/>
          <w:szCs w:val="24"/>
        </w:rPr>
        <w:t>Précis d'histoire moderne,</w:t>
      </w:r>
      <w:r w:rsidRPr="00C949EF">
        <w:rPr>
          <w:szCs w:val="24"/>
          <w:lang w:eastAsia="fr-FR" w:bidi="fr-FR"/>
        </w:rPr>
        <w:t xml:space="preserve"> Paris, Presses Un</w:t>
      </w:r>
      <w:r w:rsidRPr="00C949EF">
        <w:rPr>
          <w:szCs w:val="24"/>
          <w:lang w:eastAsia="fr-FR" w:bidi="fr-FR"/>
        </w:rPr>
        <w:t>i</w:t>
      </w:r>
      <w:r w:rsidRPr="00C949EF">
        <w:rPr>
          <w:szCs w:val="24"/>
          <w:lang w:eastAsia="fr-FR" w:bidi="fr-FR"/>
        </w:rPr>
        <w:t>versitaires de France, 1971, 477 pages.</w:t>
      </w:r>
    </w:p>
    <w:p w:rsidR="0040571A" w:rsidRPr="00C949EF" w:rsidRDefault="0040571A" w:rsidP="0040571A">
      <w:pPr>
        <w:spacing w:before="120" w:after="120"/>
        <w:jc w:val="both"/>
        <w:rPr>
          <w:szCs w:val="24"/>
          <w:lang w:eastAsia="fr-FR" w:bidi="fr-FR"/>
        </w:rPr>
      </w:pPr>
      <w:r w:rsidRPr="00C949EF">
        <w:rPr>
          <w:smallCaps/>
          <w:szCs w:val="24"/>
        </w:rPr>
        <w:t xml:space="preserve">Coste, </w:t>
      </w:r>
      <w:r w:rsidRPr="00C949EF">
        <w:rPr>
          <w:szCs w:val="24"/>
          <w:lang w:eastAsia="fr-FR" w:bidi="fr-FR"/>
        </w:rPr>
        <w:t xml:space="preserve">Gabriel. </w:t>
      </w:r>
      <w:r w:rsidRPr="00C949EF">
        <w:rPr>
          <w:i/>
          <w:iCs/>
          <w:szCs w:val="24"/>
        </w:rPr>
        <w:t>Les anciennes troupes de la Marine (1622-1792),</w:t>
      </w:r>
      <w:r w:rsidRPr="00C949EF">
        <w:rPr>
          <w:szCs w:val="24"/>
          <w:lang w:eastAsia="fr-FR" w:bidi="fr-FR"/>
        </w:rPr>
        <w:t xml:space="preserve"> Paris, Librairie mil</w:t>
      </w:r>
      <w:r w:rsidRPr="00C949EF">
        <w:rPr>
          <w:szCs w:val="24"/>
          <w:lang w:eastAsia="fr-FR" w:bidi="fr-FR"/>
        </w:rPr>
        <w:t>i</w:t>
      </w:r>
      <w:r w:rsidRPr="00C949EF">
        <w:rPr>
          <w:szCs w:val="24"/>
          <w:lang w:eastAsia="fr-FR" w:bidi="fr-FR"/>
        </w:rPr>
        <w:t>taire de L. Baudoin, 1893, 321 pages.</w:t>
      </w:r>
    </w:p>
    <w:p w:rsidR="0040571A" w:rsidRPr="00C949EF" w:rsidRDefault="0040571A" w:rsidP="0040571A">
      <w:pPr>
        <w:spacing w:before="120" w:after="120"/>
        <w:jc w:val="both"/>
        <w:rPr>
          <w:szCs w:val="24"/>
          <w:lang w:eastAsia="fr-FR" w:bidi="fr-FR"/>
        </w:rPr>
      </w:pPr>
      <w:r w:rsidRPr="00C949EF">
        <w:rPr>
          <w:szCs w:val="24"/>
          <w:lang w:eastAsia="fr-FR" w:bidi="fr-FR"/>
        </w:rPr>
        <w:t xml:space="preserve">Côté, André. </w:t>
      </w:r>
      <w:r w:rsidRPr="00C949EF">
        <w:rPr>
          <w:i/>
          <w:iCs/>
          <w:szCs w:val="24"/>
        </w:rPr>
        <w:t>Joseph-Michel Cadet (1719-1781), négociant et m</w:t>
      </w:r>
      <w:r w:rsidRPr="00C949EF">
        <w:rPr>
          <w:i/>
          <w:iCs/>
          <w:szCs w:val="24"/>
        </w:rPr>
        <w:t>u</w:t>
      </w:r>
      <w:r w:rsidRPr="00C949EF">
        <w:rPr>
          <w:i/>
          <w:iCs/>
          <w:szCs w:val="24"/>
        </w:rPr>
        <w:t>nitionnaire du roi en Nouvelle-France,</w:t>
      </w:r>
      <w:r w:rsidRPr="00C949EF">
        <w:rPr>
          <w:szCs w:val="24"/>
          <w:lang w:eastAsia="fr-FR" w:bidi="fr-FR"/>
        </w:rPr>
        <w:t xml:space="preserve"> Sillery, Septentrion, 1998,</w:t>
      </w:r>
      <w:r>
        <w:rPr>
          <w:szCs w:val="24"/>
          <w:lang w:eastAsia="fr-FR" w:bidi="fr-FR"/>
        </w:rPr>
        <w:t xml:space="preserve"> </w:t>
      </w:r>
      <w:r w:rsidRPr="00C949EF">
        <w:rPr>
          <w:szCs w:val="24"/>
          <w:lang w:eastAsia="fr-FR" w:bidi="fr-FR"/>
        </w:rPr>
        <w:t>400 pages.</w:t>
      </w:r>
    </w:p>
    <w:p w:rsidR="0040571A" w:rsidRPr="00C949EF" w:rsidRDefault="0040571A" w:rsidP="0040571A">
      <w:pPr>
        <w:spacing w:before="120" w:after="120"/>
        <w:jc w:val="both"/>
        <w:rPr>
          <w:szCs w:val="24"/>
          <w:lang w:eastAsia="fr-FR" w:bidi="fr-FR"/>
        </w:rPr>
      </w:pPr>
      <w:r w:rsidRPr="00C949EF">
        <w:rPr>
          <w:smallCaps/>
          <w:szCs w:val="24"/>
        </w:rPr>
        <w:t xml:space="preserve">Crepin, </w:t>
      </w:r>
      <w:r w:rsidRPr="00C949EF">
        <w:rPr>
          <w:szCs w:val="24"/>
          <w:lang w:eastAsia="fr-FR" w:bidi="fr-FR"/>
        </w:rPr>
        <w:t xml:space="preserve">Pierre. « Les îles de France et de Bourbon », </w:t>
      </w:r>
      <w:r w:rsidRPr="00C949EF">
        <w:rPr>
          <w:i/>
          <w:iCs/>
          <w:szCs w:val="24"/>
        </w:rPr>
        <w:t>Histoire de la colonis</w:t>
      </w:r>
      <w:r w:rsidRPr="00C949EF">
        <w:rPr>
          <w:i/>
          <w:iCs/>
          <w:szCs w:val="24"/>
        </w:rPr>
        <w:t>a</w:t>
      </w:r>
      <w:r w:rsidRPr="00C949EF">
        <w:rPr>
          <w:i/>
          <w:iCs/>
          <w:szCs w:val="24"/>
        </w:rPr>
        <w:t>tion française en Amérique,</w:t>
      </w:r>
      <w:r w:rsidRPr="00C949EF">
        <w:rPr>
          <w:szCs w:val="24"/>
          <w:lang w:eastAsia="fr-FR" w:bidi="fr-FR"/>
        </w:rPr>
        <w:t xml:space="preserve"> sous la dir. de Gabriel Hanotaux et d’Alfred Martineau, Société de l’histoire nationale, Paris, L</w:t>
      </w:r>
      <w:r w:rsidRPr="00C949EF">
        <w:rPr>
          <w:szCs w:val="24"/>
          <w:lang w:eastAsia="fr-FR" w:bidi="fr-FR"/>
        </w:rPr>
        <w:t>i</w:t>
      </w:r>
      <w:r w:rsidRPr="00C949EF">
        <w:rPr>
          <w:szCs w:val="24"/>
          <w:lang w:eastAsia="fr-FR" w:bidi="fr-FR"/>
        </w:rPr>
        <w:t>brairie Plon, 1933, t. 6, p. 305-417.</w:t>
      </w:r>
    </w:p>
    <w:p w:rsidR="0040571A" w:rsidRPr="00C949EF" w:rsidRDefault="0040571A" w:rsidP="0040571A">
      <w:pPr>
        <w:spacing w:before="120" w:after="120"/>
        <w:jc w:val="both"/>
        <w:rPr>
          <w:szCs w:val="24"/>
          <w:lang w:eastAsia="fr-FR" w:bidi="fr-FR"/>
        </w:rPr>
      </w:pPr>
      <w:r w:rsidRPr="00C949EF">
        <w:rPr>
          <w:bCs/>
          <w:szCs w:val="24"/>
        </w:rPr>
        <w:t xml:space="preserve">De </w:t>
      </w:r>
      <w:r w:rsidRPr="00C949EF">
        <w:rPr>
          <w:smallCaps/>
          <w:szCs w:val="24"/>
        </w:rPr>
        <w:t xml:space="preserve">Chenevières, </w:t>
      </w:r>
      <w:r w:rsidRPr="00C949EF">
        <w:rPr>
          <w:bCs/>
          <w:szCs w:val="24"/>
        </w:rPr>
        <w:t xml:space="preserve">François de. </w:t>
      </w:r>
      <w:r w:rsidRPr="00C949EF">
        <w:rPr>
          <w:i/>
          <w:szCs w:val="24"/>
          <w:lang w:eastAsia="fr-FR" w:bidi="fr-FR"/>
        </w:rPr>
        <w:t>Détails militaires, dont la connoi</w:t>
      </w:r>
      <w:r w:rsidRPr="00C949EF">
        <w:rPr>
          <w:i/>
          <w:szCs w:val="24"/>
          <w:lang w:eastAsia="fr-FR" w:bidi="fr-FR"/>
        </w:rPr>
        <w:t>s</w:t>
      </w:r>
      <w:r w:rsidRPr="00C949EF">
        <w:rPr>
          <w:i/>
          <w:szCs w:val="24"/>
          <w:lang w:eastAsia="fr-FR" w:bidi="fr-FR"/>
        </w:rPr>
        <w:t>sance est nécessaire à tous les Officiers, &amp; principalement aux Co</w:t>
      </w:r>
      <w:r w:rsidRPr="00C949EF">
        <w:rPr>
          <w:i/>
          <w:szCs w:val="24"/>
          <w:lang w:eastAsia="fr-FR" w:bidi="fr-FR"/>
        </w:rPr>
        <w:t>m</w:t>
      </w:r>
      <w:r w:rsidRPr="00C949EF">
        <w:rPr>
          <w:i/>
          <w:szCs w:val="24"/>
          <w:lang w:eastAsia="fr-FR" w:bidi="fr-FR"/>
        </w:rPr>
        <w:t>missaires de la Guerre</w:t>
      </w:r>
      <w:r w:rsidRPr="00C949EF">
        <w:rPr>
          <w:szCs w:val="24"/>
          <w:lang w:eastAsia="fr-FR" w:bidi="fr-FR"/>
        </w:rPr>
        <w:t>,</w:t>
      </w:r>
      <w:r w:rsidRPr="00C949EF">
        <w:rPr>
          <w:bCs/>
          <w:szCs w:val="24"/>
        </w:rPr>
        <w:t xml:space="preserve"> </w:t>
      </w:r>
      <w:r w:rsidRPr="00C949EF">
        <w:rPr>
          <w:szCs w:val="24"/>
        </w:rPr>
        <w:t>Paris et Versailles, C.-A. Jombert et J.-H. Fournier, 1750, 431 pages.</w:t>
      </w:r>
    </w:p>
    <w:p w:rsidR="0040571A" w:rsidRPr="00C949EF" w:rsidRDefault="0040571A" w:rsidP="0040571A">
      <w:pPr>
        <w:spacing w:before="120" w:after="120"/>
        <w:jc w:val="both"/>
        <w:rPr>
          <w:lang w:eastAsia="fr-FR" w:bidi="fr-FR"/>
        </w:rPr>
      </w:pPr>
      <w:r w:rsidRPr="00C949EF">
        <w:rPr>
          <w:smallCaps/>
          <w:szCs w:val="24"/>
        </w:rPr>
        <w:t xml:space="preserve">De </w:t>
      </w:r>
      <w:r w:rsidRPr="00C949EF">
        <w:rPr>
          <w:szCs w:val="24"/>
          <w:lang w:eastAsia="fr-FR" w:bidi="fr-FR"/>
        </w:rPr>
        <w:t xml:space="preserve">La </w:t>
      </w:r>
      <w:r w:rsidRPr="00C949EF">
        <w:rPr>
          <w:smallCaps/>
          <w:szCs w:val="24"/>
        </w:rPr>
        <w:t xml:space="preserve">Roncière, </w:t>
      </w:r>
      <w:r w:rsidRPr="00C949EF">
        <w:rPr>
          <w:szCs w:val="24"/>
          <w:lang w:eastAsia="fr-FR" w:bidi="fr-FR"/>
        </w:rPr>
        <w:t xml:space="preserve">Ch. « Les colonies éphémères et les colonies perdues », </w:t>
      </w:r>
      <w:r w:rsidRPr="00C949EF">
        <w:rPr>
          <w:i/>
          <w:iCs/>
          <w:szCs w:val="24"/>
        </w:rPr>
        <w:t>Hi</w:t>
      </w:r>
      <w:r w:rsidRPr="00C949EF">
        <w:rPr>
          <w:i/>
          <w:iCs/>
          <w:szCs w:val="24"/>
        </w:rPr>
        <w:t>s</w:t>
      </w:r>
      <w:r w:rsidRPr="00C949EF">
        <w:rPr>
          <w:i/>
          <w:iCs/>
          <w:szCs w:val="24"/>
        </w:rPr>
        <w:t>toire de la colonisation française en Amérique,</w:t>
      </w:r>
      <w:r w:rsidRPr="00C949EF">
        <w:rPr>
          <w:szCs w:val="24"/>
          <w:lang w:eastAsia="fr-FR" w:bidi="fr-FR"/>
        </w:rPr>
        <w:t xml:space="preserve"> sous la dir. de Gabriel Han</w:t>
      </w:r>
      <w:r w:rsidRPr="00C949EF">
        <w:rPr>
          <w:szCs w:val="24"/>
          <w:lang w:eastAsia="fr-FR" w:bidi="fr-FR"/>
        </w:rPr>
        <w:t>o</w:t>
      </w:r>
      <w:r w:rsidRPr="00C949EF">
        <w:rPr>
          <w:szCs w:val="24"/>
          <w:lang w:eastAsia="fr-FR" w:bidi="fr-FR"/>
        </w:rPr>
        <w:t>taux et d’Alfred Martineau, Société de l’histoire nationale, P</w:t>
      </w:r>
      <w:r w:rsidRPr="00C949EF">
        <w:rPr>
          <w:szCs w:val="24"/>
          <w:lang w:eastAsia="fr-FR" w:bidi="fr-FR"/>
        </w:rPr>
        <w:t>a</w:t>
      </w:r>
      <w:r w:rsidRPr="00C949EF">
        <w:rPr>
          <w:szCs w:val="24"/>
          <w:lang w:eastAsia="fr-FR" w:bidi="fr-FR"/>
        </w:rPr>
        <w:t>ris, Librairie Plon, 1929, t.</w:t>
      </w:r>
      <w:r>
        <w:rPr>
          <w:szCs w:val="24"/>
          <w:lang w:eastAsia="fr-FR" w:bidi="fr-FR"/>
        </w:rPr>
        <w:t> </w:t>
      </w:r>
      <w:r w:rsidRPr="00C949EF">
        <w:rPr>
          <w:szCs w:val="24"/>
          <w:lang w:eastAsia="fr-FR" w:bidi="fr-FR"/>
        </w:rPr>
        <w:t>1, p. 1-95.</w:t>
      </w:r>
    </w:p>
    <w:p w:rsidR="0040571A" w:rsidRPr="00C949EF" w:rsidRDefault="0040571A" w:rsidP="0040571A">
      <w:pPr>
        <w:spacing w:before="120" w:after="120"/>
        <w:jc w:val="both"/>
        <w:rPr>
          <w:szCs w:val="28"/>
          <w:lang w:eastAsia="fr-FR" w:bidi="fr-FR"/>
        </w:rPr>
      </w:pPr>
      <w:r w:rsidRPr="00C949EF">
        <w:rPr>
          <w:szCs w:val="28"/>
          <w:lang w:eastAsia="fr-FR" w:bidi="fr-FR"/>
        </w:rPr>
        <w:t>[302]</w:t>
      </w:r>
    </w:p>
    <w:p w:rsidR="0040571A" w:rsidRPr="00C949EF" w:rsidRDefault="0040571A" w:rsidP="0040571A">
      <w:pPr>
        <w:spacing w:before="120" w:after="120"/>
        <w:jc w:val="both"/>
        <w:rPr>
          <w:szCs w:val="24"/>
          <w:lang w:eastAsia="fr-FR" w:bidi="fr-FR"/>
        </w:rPr>
      </w:pPr>
      <w:r w:rsidRPr="00C949EF">
        <w:rPr>
          <w:smallCaps/>
          <w:szCs w:val="24"/>
        </w:rPr>
        <w:t xml:space="preserve">Depréaux, </w:t>
      </w:r>
      <w:r w:rsidRPr="00C949EF">
        <w:rPr>
          <w:bCs/>
          <w:szCs w:val="24"/>
        </w:rPr>
        <w:t xml:space="preserve">Albert. </w:t>
      </w:r>
      <w:r w:rsidRPr="00C949EF">
        <w:rPr>
          <w:i/>
          <w:szCs w:val="24"/>
          <w:lang w:eastAsia="fr-FR" w:bidi="fr-FR"/>
        </w:rPr>
        <w:t>Les armées françaises d’outre-mer. Les un</w:t>
      </w:r>
      <w:r w:rsidRPr="00C949EF">
        <w:rPr>
          <w:i/>
          <w:szCs w:val="24"/>
          <w:lang w:eastAsia="fr-FR" w:bidi="fr-FR"/>
        </w:rPr>
        <w:t>i</w:t>
      </w:r>
      <w:r w:rsidRPr="00C949EF">
        <w:rPr>
          <w:i/>
          <w:szCs w:val="24"/>
          <w:lang w:eastAsia="fr-FR" w:bidi="fr-FR"/>
        </w:rPr>
        <w:t>formes des troupes de la m</w:t>
      </w:r>
      <w:r w:rsidRPr="00C949EF">
        <w:rPr>
          <w:i/>
          <w:szCs w:val="24"/>
          <w:lang w:eastAsia="fr-FR" w:bidi="fr-FR"/>
        </w:rPr>
        <w:t>a</w:t>
      </w:r>
      <w:r w:rsidRPr="00C949EF">
        <w:rPr>
          <w:i/>
          <w:szCs w:val="24"/>
          <w:lang w:eastAsia="fr-FR" w:bidi="fr-FR"/>
        </w:rPr>
        <w:t>rine et des troupes coloniales et nord-africaines</w:t>
      </w:r>
      <w:r w:rsidRPr="00C949EF">
        <w:rPr>
          <w:i/>
          <w:iCs/>
          <w:szCs w:val="24"/>
        </w:rPr>
        <w:t>,</w:t>
      </w:r>
      <w:r w:rsidRPr="00C949EF">
        <w:rPr>
          <w:szCs w:val="24"/>
        </w:rPr>
        <w:t xml:space="preserve"> Paris, Ateliers d’impression d’Art, 1931, 128 pages</w:t>
      </w:r>
    </w:p>
    <w:p w:rsidR="0040571A" w:rsidRPr="00C949EF" w:rsidRDefault="0040571A" w:rsidP="0040571A">
      <w:pPr>
        <w:spacing w:before="120" w:after="120"/>
        <w:jc w:val="both"/>
        <w:rPr>
          <w:szCs w:val="24"/>
          <w:lang w:eastAsia="fr-FR" w:bidi="fr-FR"/>
        </w:rPr>
      </w:pPr>
      <w:r w:rsidRPr="00C949EF">
        <w:rPr>
          <w:smallCaps/>
          <w:szCs w:val="24"/>
        </w:rPr>
        <w:t xml:space="preserve">Desbiens, </w:t>
      </w:r>
      <w:r w:rsidRPr="00C949EF">
        <w:rPr>
          <w:szCs w:val="24"/>
          <w:lang w:eastAsia="fr-FR" w:bidi="fr-FR"/>
        </w:rPr>
        <w:t xml:space="preserve">Albert. « 9 juillet 1755 : la bataille de Malangueulé (sic) », </w:t>
      </w:r>
      <w:r w:rsidRPr="00C949EF">
        <w:rPr>
          <w:i/>
          <w:iCs/>
          <w:szCs w:val="24"/>
        </w:rPr>
        <w:t>Hi</w:t>
      </w:r>
      <w:r w:rsidRPr="00C949EF">
        <w:rPr>
          <w:i/>
          <w:iCs/>
          <w:szCs w:val="24"/>
        </w:rPr>
        <w:t>s</w:t>
      </w:r>
      <w:r w:rsidRPr="00C949EF">
        <w:rPr>
          <w:i/>
          <w:iCs/>
          <w:szCs w:val="24"/>
        </w:rPr>
        <w:t>toire du Canada. Une expérience tricentenaire,</w:t>
      </w:r>
      <w:r w:rsidRPr="00C949EF">
        <w:rPr>
          <w:szCs w:val="24"/>
          <w:lang w:eastAsia="fr-FR" w:bidi="fr-FR"/>
        </w:rPr>
        <w:t xml:space="preserve"> Montréal, Sainte-Marie, 1967, p. 51-63.</w:t>
      </w:r>
    </w:p>
    <w:p w:rsidR="0040571A" w:rsidRPr="00C949EF" w:rsidRDefault="0040571A" w:rsidP="0040571A">
      <w:pPr>
        <w:spacing w:before="120" w:after="120"/>
        <w:jc w:val="both"/>
        <w:rPr>
          <w:szCs w:val="24"/>
          <w:lang w:eastAsia="fr-FR" w:bidi="fr-FR"/>
        </w:rPr>
      </w:pPr>
      <w:r w:rsidRPr="00C949EF">
        <w:rPr>
          <w:smallCaps/>
          <w:szCs w:val="24"/>
        </w:rPr>
        <w:t xml:space="preserve">Destrais, </w:t>
      </w:r>
      <w:r w:rsidRPr="00C949EF">
        <w:rPr>
          <w:bCs/>
          <w:szCs w:val="24"/>
        </w:rPr>
        <w:t xml:space="preserve">Jacques. </w:t>
      </w:r>
      <w:r w:rsidRPr="00C949EF">
        <w:rPr>
          <w:i/>
          <w:szCs w:val="24"/>
          <w:lang w:eastAsia="fr-FR" w:bidi="fr-FR"/>
        </w:rPr>
        <w:t>Dictionnaire international des traités, des or</w:t>
      </w:r>
      <w:r w:rsidRPr="00C949EF">
        <w:rPr>
          <w:i/>
          <w:szCs w:val="24"/>
          <w:lang w:eastAsia="fr-FR" w:bidi="fr-FR"/>
        </w:rPr>
        <w:t>i</w:t>
      </w:r>
      <w:r w:rsidRPr="00C949EF">
        <w:rPr>
          <w:i/>
          <w:szCs w:val="24"/>
          <w:lang w:eastAsia="fr-FR" w:bidi="fr-FR"/>
        </w:rPr>
        <w:t>gines à nos jours</w:t>
      </w:r>
      <w:r w:rsidRPr="00C949EF">
        <w:rPr>
          <w:szCs w:val="24"/>
          <w:lang w:eastAsia="fr-FR" w:bidi="fr-FR"/>
        </w:rPr>
        <w:t>,</w:t>
      </w:r>
      <w:r w:rsidRPr="00C949EF">
        <w:rPr>
          <w:bCs/>
          <w:szCs w:val="24"/>
        </w:rPr>
        <w:t xml:space="preserve"> </w:t>
      </w:r>
      <w:r w:rsidRPr="00C949EF">
        <w:rPr>
          <w:szCs w:val="24"/>
        </w:rPr>
        <w:t>Saint-Étienne, Horvath, Reboul Imprimerie, 1981, 486 pages.</w:t>
      </w:r>
    </w:p>
    <w:p w:rsidR="0040571A" w:rsidRPr="00C949EF" w:rsidRDefault="0040571A" w:rsidP="0040571A">
      <w:pPr>
        <w:spacing w:before="120" w:after="120"/>
        <w:jc w:val="both"/>
        <w:rPr>
          <w:szCs w:val="24"/>
          <w:lang w:eastAsia="fr-FR" w:bidi="fr-FR"/>
        </w:rPr>
      </w:pPr>
      <w:r w:rsidRPr="00C949EF">
        <w:rPr>
          <w:smallCaps/>
          <w:szCs w:val="24"/>
        </w:rPr>
        <w:t xml:space="preserve">Diderot, </w:t>
      </w:r>
      <w:r w:rsidRPr="00C949EF">
        <w:rPr>
          <w:szCs w:val="24"/>
          <w:lang w:eastAsia="fr-FR" w:bidi="fr-FR"/>
        </w:rPr>
        <w:t xml:space="preserve">Denis, et Jean Le Rond d’ALEMBERT. </w:t>
      </w:r>
      <w:r w:rsidRPr="00C949EF">
        <w:rPr>
          <w:i/>
          <w:iCs/>
          <w:szCs w:val="24"/>
        </w:rPr>
        <w:t xml:space="preserve">Encyclopédie. Arts militaires, </w:t>
      </w:r>
      <w:r w:rsidRPr="00C949EF">
        <w:rPr>
          <w:szCs w:val="24"/>
          <w:lang w:eastAsia="fr-FR" w:bidi="fr-FR"/>
        </w:rPr>
        <w:t>Paris, I</w:t>
      </w:r>
      <w:r w:rsidRPr="00C949EF">
        <w:rPr>
          <w:szCs w:val="24"/>
          <w:lang w:eastAsia="fr-FR" w:bidi="fr-FR"/>
        </w:rPr>
        <w:t>m</w:t>
      </w:r>
      <w:r w:rsidRPr="00C949EF">
        <w:rPr>
          <w:szCs w:val="24"/>
          <w:lang w:eastAsia="fr-FR" w:bidi="fr-FR"/>
        </w:rPr>
        <w:t>primerie Nouvelle Lescaret, réédition 1986.</w:t>
      </w:r>
    </w:p>
    <w:p w:rsidR="0040571A" w:rsidRPr="00C949EF" w:rsidRDefault="0040571A" w:rsidP="0040571A">
      <w:pPr>
        <w:spacing w:before="120" w:after="120"/>
        <w:jc w:val="both"/>
        <w:rPr>
          <w:szCs w:val="24"/>
          <w:lang w:eastAsia="fr-FR" w:bidi="fr-FR"/>
        </w:rPr>
      </w:pPr>
      <w:r w:rsidRPr="00C949EF">
        <w:rPr>
          <w:smallCaps/>
          <w:szCs w:val="24"/>
        </w:rPr>
        <w:t xml:space="preserve">Doughty, </w:t>
      </w:r>
      <w:r w:rsidRPr="00C949EF">
        <w:rPr>
          <w:bCs/>
          <w:szCs w:val="24"/>
        </w:rPr>
        <w:t xml:space="preserve">Arthur G., et G. W. </w:t>
      </w:r>
      <w:r w:rsidRPr="00C949EF">
        <w:rPr>
          <w:smallCaps/>
          <w:szCs w:val="24"/>
        </w:rPr>
        <w:t xml:space="preserve">Parmelee, </w:t>
      </w:r>
      <w:r w:rsidRPr="00C949EF">
        <w:rPr>
          <w:i/>
          <w:szCs w:val="24"/>
          <w:lang w:eastAsia="fr-FR" w:bidi="fr-FR"/>
        </w:rPr>
        <w:t>The siege of Quebec. Battle of the Plains of Abraham</w:t>
      </w:r>
      <w:r w:rsidRPr="00C949EF">
        <w:rPr>
          <w:szCs w:val="24"/>
          <w:lang w:eastAsia="fr-FR" w:bidi="fr-FR"/>
        </w:rPr>
        <w:t>,</w:t>
      </w:r>
      <w:r w:rsidRPr="00C949EF">
        <w:rPr>
          <w:bCs/>
          <w:szCs w:val="24"/>
        </w:rPr>
        <w:t xml:space="preserve"> </w:t>
      </w:r>
      <w:r w:rsidRPr="00C949EF">
        <w:rPr>
          <w:szCs w:val="24"/>
        </w:rPr>
        <w:t>Québec, Dussault &amp; Proulx, 1901, 6 volumes.</w:t>
      </w:r>
    </w:p>
    <w:p w:rsidR="0040571A" w:rsidRPr="00C949EF" w:rsidRDefault="0040571A" w:rsidP="0040571A">
      <w:pPr>
        <w:spacing w:before="120" w:after="120"/>
        <w:jc w:val="both"/>
        <w:rPr>
          <w:bCs/>
          <w:szCs w:val="24"/>
        </w:rPr>
      </w:pPr>
      <w:r w:rsidRPr="00C949EF">
        <w:rPr>
          <w:smallCaps/>
          <w:szCs w:val="24"/>
        </w:rPr>
        <w:t xml:space="preserve">Doughty, </w:t>
      </w:r>
      <w:r w:rsidRPr="00C949EF">
        <w:rPr>
          <w:bCs/>
          <w:szCs w:val="24"/>
        </w:rPr>
        <w:t xml:space="preserve">Arthur G. </w:t>
      </w:r>
      <w:r w:rsidRPr="00C949EF">
        <w:rPr>
          <w:i/>
          <w:szCs w:val="24"/>
          <w:lang w:eastAsia="fr-FR" w:bidi="fr-FR"/>
        </w:rPr>
        <w:t>An</w:t>
      </w:r>
      <w:r w:rsidRPr="00C949EF">
        <w:rPr>
          <w:szCs w:val="24"/>
          <w:lang w:eastAsia="fr-FR" w:bidi="fr-FR"/>
        </w:rPr>
        <w:t xml:space="preserve"> </w:t>
      </w:r>
      <w:r w:rsidRPr="00C949EF">
        <w:rPr>
          <w:i/>
          <w:szCs w:val="24"/>
          <w:lang w:eastAsia="fr-FR" w:bidi="fr-FR"/>
        </w:rPr>
        <w:t>Historical Journal of the Campaigns in North Amer</w:t>
      </w:r>
      <w:r w:rsidRPr="00C949EF">
        <w:rPr>
          <w:i/>
          <w:szCs w:val="24"/>
          <w:lang w:eastAsia="fr-FR" w:bidi="fr-FR"/>
        </w:rPr>
        <w:t>i</w:t>
      </w:r>
      <w:r w:rsidRPr="00C949EF">
        <w:rPr>
          <w:i/>
          <w:szCs w:val="24"/>
          <w:lang w:eastAsia="fr-FR" w:bidi="fr-FR"/>
        </w:rPr>
        <w:t>ca for the Years 1757-1758, 1759 and 1760</w:t>
      </w:r>
      <w:r w:rsidRPr="00C949EF">
        <w:rPr>
          <w:szCs w:val="24"/>
          <w:lang w:eastAsia="fr-FR" w:bidi="fr-FR"/>
        </w:rPr>
        <w:t xml:space="preserve">, </w:t>
      </w:r>
      <w:r w:rsidRPr="00C949EF">
        <w:rPr>
          <w:i/>
          <w:szCs w:val="24"/>
          <w:lang w:eastAsia="fr-FR" w:bidi="fr-FR"/>
        </w:rPr>
        <w:t>by Captain John Knox</w:t>
      </w:r>
      <w:r w:rsidRPr="00C949EF">
        <w:rPr>
          <w:szCs w:val="24"/>
          <w:lang w:eastAsia="fr-FR" w:bidi="fr-FR"/>
        </w:rPr>
        <w:t xml:space="preserve">, </w:t>
      </w:r>
      <w:r w:rsidRPr="00C949EF">
        <w:rPr>
          <w:szCs w:val="24"/>
        </w:rPr>
        <w:t>Toronto, 1914-1916, 3 volumes.</w:t>
      </w:r>
    </w:p>
    <w:p w:rsidR="0040571A" w:rsidRPr="00C949EF" w:rsidRDefault="0040571A" w:rsidP="0040571A">
      <w:pPr>
        <w:spacing w:before="120" w:after="120"/>
        <w:jc w:val="both"/>
        <w:rPr>
          <w:szCs w:val="24"/>
          <w:lang w:eastAsia="fr-FR" w:bidi="fr-FR"/>
        </w:rPr>
      </w:pPr>
      <w:r w:rsidRPr="00C949EF">
        <w:rPr>
          <w:smallCaps/>
          <w:szCs w:val="24"/>
        </w:rPr>
        <w:t xml:space="preserve">Dumas, </w:t>
      </w:r>
      <w:r w:rsidRPr="00C949EF">
        <w:rPr>
          <w:szCs w:val="24"/>
          <w:lang w:eastAsia="fr-FR" w:bidi="fr-FR"/>
        </w:rPr>
        <w:t>Jean-Daniel. « Mémoires sur les limites du Canada » (P</w:t>
      </w:r>
      <w:r w:rsidRPr="00C949EF">
        <w:rPr>
          <w:szCs w:val="24"/>
          <w:lang w:eastAsia="fr-FR" w:bidi="fr-FR"/>
        </w:rPr>
        <w:t>a</w:t>
      </w:r>
      <w:r w:rsidRPr="00C949EF">
        <w:rPr>
          <w:szCs w:val="24"/>
          <w:lang w:eastAsia="fr-FR" w:bidi="fr-FR"/>
        </w:rPr>
        <w:t xml:space="preserve">ris, 5 avril 1761), </w:t>
      </w:r>
      <w:r w:rsidRPr="00C949EF">
        <w:rPr>
          <w:i/>
          <w:iCs/>
          <w:szCs w:val="24"/>
        </w:rPr>
        <w:t>Bulletin de recherches historiques,</w:t>
      </w:r>
      <w:r w:rsidRPr="00C949EF">
        <w:rPr>
          <w:szCs w:val="24"/>
          <w:lang w:eastAsia="fr-FR" w:bidi="fr-FR"/>
        </w:rPr>
        <w:t xml:space="preserve"> publié par P.-G. Roy, Lévis, 1919, p. 50-57.</w:t>
      </w:r>
    </w:p>
    <w:p w:rsidR="0040571A" w:rsidRPr="00C949EF" w:rsidRDefault="0040571A" w:rsidP="0040571A">
      <w:pPr>
        <w:spacing w:before="120" w:after="120"/>
        <w:jc w:val="both"/>
        <w:rPr>
          <w:szCs w:val="24"/>
          <w:lang w:eastAsia="fr-FR" w:bidi="fr-FR"/>
        </w:rPr>
      </w:pPr>
      <w:r w:rsidRPr="00C949EF">
        <w:rPr>
          <w:smallCaps/>
          <w:szCs w:val="24"/>
        </w:rPr>
        <w:t xml:space="preserve">Dussieux, </w:t>
      </w:r>
      <w:r w:rsidRPr="00C949EF">
        <w:rPr>
          <w:bCs/>
          <w:szCs w:val="24"/>
        </w:rPr>
        <w:t xml:space="preserve">L. </w:t>
      </w:r>
      <w:r w:rsidRPr="00C949EF">
        <w:rPr>
          <w:i/>
          <w:szCs w:val="24"/>
          <w:lang w:eastAsia="fr-FR" w:bidi="fr-FR"/>
        </w:rPr>
        <w:t>Le Canada sous la domination française d’après les archives de la Marine et de la Guerre</w:t>
      </w:r>
      <w:r w:rsidRPr="00C949EF">
        <w:rPr>
          <w:szCs w:val="24"/>
          <w:lang w:eastAsia="fr-FR" w:bidi="fr-FR"/>
        </w:rPr>
        <w:t>,</w:t>
      </w:r>
      <w:r w:rsidRPr="00C949EF">
        <w:rPr>
          <w:bCs/>
          <w:szCs w:val="24"/>
        </w:rPr>
        <w:t xml:space="preserve"> </w:t>
      </w:r>
      <w:r w:rsidRPr="00C949EF">
        <w:rPr>
          <w:szCs w:val="24"/>
        </w:rPr>
        <w:t>Paris, 1883.</w:t>
      </w:r>
    </w:p>
    <w:p w:rsidR="0040571A" w:rsidRPr="00C949EF" w:rsidRDefault="0040571A" w:rsidP="0040571A">
      <w:pPr>
        <w:spacing w:before="120" w:after="120"/>
        <w:jc w:val="both"/>
        <w:rPr>
          <w:szCs w:val="24"/>
          <w:lang w:eastAsia="fr-FR" w:bidi="fr-FR"/>
        </w:rPr>
      </w:pPr>
      <w:r w:rsidRPr="00C949EF">
        <w:rPr>
          <w:szCs w:val="24"/>
          <w:lang w:eastAsia="fr-FR" w:bidi="fr-FR"/>
        </w:rPr>
        <w:t xml:space="preserve">Fauteux, Aegidius. </w:t>
      </w:r>
      <w:r w:rsidRPr="00C949EF">
        <w:rPr>
          <w:i/>
          <w:iCs/>
          <w:szCs w:val="24"/>
        </w:rPr>
        <w:t>Les Chevaliers de Saint-Louis en Canada,</w:t>
      </w:r>
      <w:r w:rsidRPr="00C949EF">
        <w:rPr>
          <w:szCs w:val="24"/>
          <w:lang w:eastAsia="fr-FR" w:bidi="fr-FR"/>
        </w:rPr>
        <w:t xml:space="preserve"> Montréal, Éd</w:t>
      </w:r>
      <w:r w:rsidRPr="00C949EF">
        <w:rPr>
          <w:szCs w:val="24"/>
          <w:lang w:eastAsia="fr-FR" w:bidi="fr-FR"/>
        </w:rPr>
        <w:t>i</w:t>
      </w:r>
      <w:r w:rsidRPr="00C949EF">
        <w:rPr>
          <w:szCs w:val="24"/>
          <w:lang w:eastAsia="fr-FR" w:bidi="fr-FR"/>
        </w:rPr>
        <w:t>tions des Dix, 1940.</w:t>
      </w:r>
    </w:p>
    <w:p w:rsidR="0040571A" w:rsidRPr="00C949EF" w:rsidRDefault="0040571A" w:rsidP="0040571A">
      <w:pPr>
        <w:spacing w:before="120" w:after="120"/>
        <w:jc w:val="both"/>
        <w:rPr>
          <w:szCs w:val="24"/>
          <w:lang w:eastAsia="fr-FR" w:bidi="fr-FR"/>
        </w:rPr>
      </w:pPr>
      <w:r w:rsidRPr="00C949EF">
        <w:rPr>
          <w:smallCaps/>
          <w:szCs w:val="24"/>
        </w:rPr>
        <w:t xml:space="preserve">Ferrerov </w:t>
      </w:r>
      <w:r w:rsidRPr="00C949EF">
        <w:rPr>
          <w:szCs w:val="24"/>
          <w:lang w:eastAsia="fr-FR" w:bidi="fr-FR"/>
        </w:rPr>
        <w:t xml:space="preserve">Guglielmo. </w:t>
      </w:r>
      <w:r w:rsidRPr="00C949EF">
        <w:rPr>
          <w:i/>
          <w:iCs/>
          <w:szCs w:val="24"/>
        </w:rPr>
        <w:t>Nouvelle histoire romaine,</w:t>
      </w:r>
      <w:r w:rsidRPr="00C949EF">
        <w:rPr>
          <w:szCs w:val="24"/>
          <w:lang w:eastAsia="fr-FR" w:bidi="fr-FR"/>
        </w:rPr>
        <w:t xml:space="preserve"> Paris, Hachette, coll. « L’Histoire racontée à tous », 1949, 334 pages.</w:t>
      </w:r>
    </w:p>
    <w:p w:rsidR="0040571A" w:rsidRPr="00C949EF" w:rsidRDefault="0040571A" w:rsidP="0040571A">
      <w:pPr>
        <w:spacing w:before="120" w:after="120"/>
        <w:jc w:val="both"/>
        <w:rPr>
          <w:szCs w:val="24"/>
          <w:lang w:eastAsia="fr-FR" w:bidi="fr-FR"/>
        </w:rPr>
      </w:pPr>
      <w:r w:rsidRPr="00C949EF">
        <w:rPr>
          <w:smallCaps/>
          <w:szCs w:val="24"/>
        </w:rPr>
        <w:t xml:space="preserve">Franklin, </w:t>
      </w:r>
      <w:r w:rsidRPr="00C949EF">
        <w:rPr>
          <w:bCs/>
          <w:szCs w:val="24"/>
        </w:rPr>
        <w:t xml:space="preserve">W. T. </w:t>
      </w:r>
      <w:r w:rsidRPr="00C949EF">
        <w:rPr>
          <w:i/>
          <w:szCs w:val="24"/>
          <w:lang w:eastAsia="fr-FR" w:bidi="fr-FR"/>
        </w:rPr>
        <w:t>Mémoires sur la vie et les écrits de Benjamin Franklin</w:t>
      </w:r>
      <w:r w:rsidRPr="00C949EF">
        <w:rPr>
          <w:szCs w:val="24"/>
          <w:lang w:eastAsia="fr-FR" w:bidi="fr-FR"/>
        </w:rPr>
        <w:t>,</w:t>
      </w:r>
      <w:r w:rsidRPr="00C949EF">
        <w:rPr>
          <w:bCs/>
          <w:szCs w:val="24"/>
        </w:rPr>
        <w:t xml:space="preserve"> </w:t>
      </w:r>
      <w:r w:rsidRPr="00C949EF">
        <w:rPr>
          <w:szCs w:val="24"/>
        </w:rPr>
        <w:t>Paris, W. T. Fra</w:t>
      </w:r>
      <w:r w:rsidRPr="00C949EF">
        <w:rPr>
          <w:szCs w:val="24"/>
        </w:rPr>
        <w:t>n</w:t>
      </w:r>
      <w:r w:rsidRPr="00C949EF">
        <w:rPr>
          <w:szCs w:val="24"/>
        </w:rPr>
        <w:t>klin, 1818.</w:t>
      </w:r>
    </w:p>
    <w:p w:rsidR="0040571A" w:rsidRPr="00C949EF" w:rsidRDefault="0040571A" w:rsidP="0040571A">
      <w:pPr>
        <w:spacing w:before="120" w:after="120"/>
        <w:jc w:val="both"/>
        <w:rPr>
          <w:szCs w:val="24"/>
          <w:lang w:eastAsia="fr-FR" w:bidi="fr-FR"/>
        </w:rPr>
      </w:pPr>
      <w:r w:rsidRPr="00C949EF">
        <w:rPr>
          <w:smallCaps/>
          <w:szCs w:val="24"/>
        </w:rPr>
        <w:t xml:space="preserve">Franquet, </w:t>
      </w:r>
      <w:r w:rsidRPr="00C949EF">
        <w:rPr>
          <w:szCs w:val="24"/>
          <w:lang w:eastAsia="fr-FR" w:bidi="fr-FR"/>
        </w:rPr>
        <w:t>Louis. « Voyage du Sieur Franquet au port Lajoie, au havre de Saint Pierre, au fort des Trois-Rivières de l’île Saint-Jean, à la baie Verte, à Beauséjour, au fort Gaspareau, sur le continent du C</w:t>
      </w:r>
      <w:r w:rsidRPr="00C949EF">
        <w:rPr>
          <w:szCs w:val="24"/>
          <w:lang w:eastAsia="fr-FR" w:bidi="fr-FR"/>
        </w:rPr>
        <w:t>a</w:t>
      </w:r>
      <w:r w:rsidRPr="00C949EF">
        <w:rPr>
          <w:szCs w:val="24"/>
          <w:lang w:eastAsia="fr-FR" w:bidi="fr-FR"/>
        </w:rPr>
        <w:t>nada, et au port de To</w:t>
      </w:r>
      <w:r w:rsidRPr="00C949EF">
        <w:rPr>
          <w:szCs w:val="24"/>
          <w:lang w:eastAsia="fr-FR" w:bidi="fr-FR"/>
        </w:rPr>
        <w:t>u</w:t>
      </w:r>
      <w:r w:rsidRPr="00C949EF">
        <w:rPr>
          <w:szCs w:val="24"/>
          <w:lang w:eastAsia="fr-FR" w:bidi="fr-FR"/>
        </w:rPr>
        <w:t xml:space="preserve">louse de l’île Royale... », </w:t>
      </w:r>
      <w:r w:rsidRPr="00C949EF">
        <w:rPr>
          <w:i/>
          <w:iCs/>
          <w:szCs w:val="24"/>
        </w:rPr>
        <w:t>Rapport de l’archiviste de la Province de Québec</w:t>
      </w:r>
      <w:r w:rsidRPr="00C949EF">
        <w:rPr>
          <w:szCs w:val="24"/>
          <w:lang w:eastAsia="fr-FR" w:bidi="fr-FR"/>
        </w:rPr>
        <w:t xml:space="preserve"> (RAPQJ, 1923-1944, p. 111-140.</w:t>
      </w:r>
    </w:p>
    <w:p w:rsidR="0040571A" w:rsidRPr="00C949EF" w:rsidRDefault="0040571A" w:rsidP="0040571A">
      <w:pPr>
        <w:spacing w:before="120" w:after="120"/>
        <w:jc w:val="both"/>
        <w:rPr>
          <w:szCs w:val="24"/>
          <w:lang w:eastAsia="fr-FR" w:bidi="fr-FR"/>
        </w:rPr>
      </w:pPr>
      <w:r w:rsidRPr="00C949EF">
        <w:rPr>
          <w:smallCaps/>
          <w:szCs w:val="24"/>
        </w:rPr>
        <w:t xml:space="preserve">Frégault, </w:t>
      </w:r>
      <w:r w:rsidRPr="00C949EF">
        <w:rPr>
          <w:szCs w:val="24"/>
          <w:lang w:eastAsia="fr-FR" w:bidi="fr-FR"/>
        </w:rPr>
        <w:t xml:space="preserve">Guy. </w:t>
      </w:r>
      <w:r w:rsidRPr="00C949EF">
        <w:rPr>
          <w:i/>
          <w:iCs/>
          <w:szCs w:val="24"/>
        </w:rPr>
        <w:t>François Bigot, administrateur français,</w:t>
      </w:r>
      <w:r w:rsidRPr="00C949EF">
        <w:rPr>
          <w:szCs w:val="24"/>
          <w:lang w:eastAsia="fr-FR" w:bidi="fr-FR"/>
        </w:rPr>
        <w:t xml:space="preserve"> Mo</w:t>
      </w:r>
      <w:r w:rsidRPr="00C949EF">
        <w:rPr>
          <w:szCs w:val="24"/>
          <w:lang w:eastAsia="fr-FR" w:bidi="fr-FR"/>
        </w:rPr>
        <w:t>n</w:t>
      </w:r>
      <w:r w:rsidRPr="00C949EF">
        <w:rPr>
          <w:szCs w:val="24"/>
          <w:lang w:eastAsia="fr-FR" w:bidi="fr-FR"/>
        </w:rPr>
        <w:t>tréal, Les Ét</w:t>
      </w:r>
      <w:r w:rsidRPr="00C949EF">
        <w:rPr>
          <w:szCs w:val="24"/>
          <w:lang w:eastAsia="fr-FR" w:bidi="fr-FR"/>
        </w:rPr>
        <w:t>u</w:t>
      </w:r>
      <w:r w:rsidRPr="00C949EF">
        <w:rPr>
          <w:szCs w:val="24"/>
          <w:lang w:eastAsia="fr-FR" w:bidi="fr-FR"/>
        </w:rPr>
        <w:t>des de l’Institut d’histoire de l’Amérique française, 1948,</w:t>
      </w:r>
      <w:r>
        <w:rPr>
          <w:szCs w:val="24"/>
          <w:lang w:eastAsia="fr-FR" w:bidi="fr-FR"/>
        </w:rPr>
        <w:t xml:space="preserve"> </w:t>
      </w:r>
      <w:r w:rsidRPr="00C949EF">
        <w:rPr>
          <w:szCs w:val="24"/>
          <w:lang w:eastAsia="fr-FR" w:bidi="fr-FR"/>
        </w:rPr>
        <w:t>2 tomes.</w:t>
      </w:r>
    </w:p>
    <w:p w:rsidR="0040571A" w:rsidRPr="00C949EF" w:rsidRDefault="0040571A" w:rsidP="0040571A">
      <w:pPr>
        <w:spacing w:before="120" w:after="120"/>
        <w:jc w:val="both"/>
        <w:rPr>
          <w:szCs w:val="24"/>
          <w:lang w:eastAsia="fr-FR" w:bidi="fr-FR"/>
        </w:rPr>
      </w:pPr>
      <w:r w:rsidRPr="00C949EF">
        <w:rPr>
          <w:smallCaps/>
          <w:szCs w:val="24"/>
        </w:rPr>
        <w:t xml:space="preserve">Frégault, </w:t>
      </w:r>
      <w:r w:rsidRPr="00C949EF">
        <w:rPr>
          <w:szCs w:val="24"/>
          <w:lang w:eastAsia="fr-FR" w:bidi="fr-FR"/>
        </w:rPr>
        <w:t xml:space="preserve">Guy. </w:t>
      </w:r>
      <w:r w:rsidRPr="00C949EF">
        <w:rPr>
          <w:i/>
          <w:iCs/>
          <w:szCs w:val="24"/>
        </w:rPr>
        <w:t>La guerre de la Conquête (1754-1760),</w:t>
      </w:r>
      <w:r w:rsidRPr="00C949EF">
        <w:rPr>
          <w:szCs w:val="24"/>
          <w:lang w:eastAsia="fr-FR" w:bidi="fr-FR"/>
        </w:rPr>
        <w:t xml:space="preserve"> Montréal et Paris, Fides, 1955, 514 pages.</w:t>
      </w:r>
    </w:p>
    <w:p w:rsidR="0040571A" w:rsidRPr="00C949EF" w:rsidRDefault="0040571A" w:rsidP="0040571A">
      <w:pPr>
        <w:spacing w:before="120" w:after="120"/>
        <w:jc w:val="both"/>
        <w:rPr>
          <w:szCs w:val="24"/>
          <w:lang w:eastAsia="fr-FR" w:bidi="fr-FR"/>
        </w:rPr>
      </w:pPr>
      <w:r w:rsidRPr="00C949EF">
        <w:rPr>
          <w:smallCaps/>
          <w:szCs w:val="24"/>
        </w:rPr>
        <w:t xml:space="preserve">Frégault, </w:t>
      </w:r>
      <w:r w:rsidRPr="00C949EF">
        <w:rPr>
          <w:szCs w:val="24"/>
          <w:lang w:eastAsia="fr-FR" w:bidi="fr-FR"/>
        </w:rPr>
        <w:t xml:space="preserve">Guy, et Marcel </w:t>
      </w:r>
      <w:r w:rsidRPr="00C949EF">
        <w:rPr>
          <w:smallCaps/>
          <w:szCs w:val="24"/>
        </w:rPr>
        <w:t xml:space="preserve">Trudel, </w:t>
      </w:r>
      <w:r w:rsidRPr="00C949EF">
        <w:rPr>
          <w:i/>
          <w:iCs/>
          <w:szCs w:val="24"/>
        </w:rPr>
        <w:t>Histoire du Canada par les textes,</w:t>
      </w:r>
      <w:r w:rsidRPr="00C949EF">
        <w:rPr>
          <w:szCs w:val="24"/>
          <w:lang w:eastAsia="fr-FR" w:bidi="fr-FR"/>
        </w:rPr>
        <w:t xml:space="preserve"> Fides, Montréal et Paris, 1963, 2 tomes.</w:t>
      </w:r>
    </w:p>
    <w:p w:rsidR="0040571A" w:rsidRPr="00C949EF" w:rsidRDefault="0040571A" w:rsidP="0040571A">
      <w:pPr>
        <w:spacing w:before="120" w:after="120"/>
        <w:jc w:val="both"/>
        <w:rPr>
          <w:szCs w:val="24"/>
          <w:lang w:eastAsia="fr-FR" w:bidi="fr-FR"/>
        </w:rPr>
      </w:pPr>
      <w:r w:rsidRPr="00C949EF">
        <w:rPr>
          <w:smallCaps/>
          <w:szCs w:val="24"/>
        </w:rPr>
        <w:t xml:space="preserve">Frères des Écoles chrétiennes, </w:t>
      </w:r>
      <w:r w:rsidRPr="00C949EF">
        <w:rPr>
          <w:i/>
          <w:szCs w:val="24"/>
          <w:lang w:eastAsia="fr-FR" w:bidi="fr-FR"/>
        </w:rPr>
        <w:t>Histoire du Canada</w:t>
      </w:r>
      <w:r w:rsidRPr="00C949EF">
        <w:rPr>
          <w:szCs w:val="24"/>
          <w:lang w:eastAsia="fr-FR" w:bidi="fr-FR"/>
        </w:rPr>
        <w:t xml:space="preserve"> (avec 69 gravures, dont 33 portraits hors texte et 31 cartes historiques),</w:t>
      </w:r>
      <w:r w:rsidRPr="00C949EF">
        <w:rPr>
          <w:bCs/>
          <w:szCs w:val="24"/>
        </w:rPr>
        <w:t xml:space="preserve"> </w:t>
      </w:r>
      <w:r w:rsidRPr="00C949EF">
        <w:rPr>
          <w:szCs w:val="24"/>
        </w:rPr>
        <w:t>Mo</w:t>
      </w:r>
      <w:r w:rsidRPr="00C949EF">
        <w:rPr>
          <w:szCs w:val="24"/>
        </w:rPr>
        <w:t>n</w:t>
      </w:r>
      <w:r w:rsidRPr="00C949EF">
        <w:rPr>
          <w:szCs w:val="24"/>
        </w:rPr>
        <w:t>tréal, Frères des Écoles chrétie</w:t>
      </w:r>
      <w:r w:rsidRPr="00C949EF">
        <w:rPr>
          <w:szCs w:val="24"/>
        </w:rPr>
        <w:t>n</w:t>
      </w:r>
      <w:r w:rsidRPr="00C949EF">
        <w:rPr>
          <w:szCs w:val="24"/>
        </w:rPr>
        <w:t>nes, 1914,</w:t>
      </w:r>
      <w:r>
        <w:rPr>
          <w:szCs w:val="24"/>
        </w:rPr>
        <w:t xml:space="preserve"> </w:t>
      </w:r>
      <w:r w:rsidRPr="00C949EF">
        <w:rPr>
          <w:szCs w:val="24"/>
        </w:rPr>
        <w:t>634 pages.</w:t>
      </w:r>
    </w:p>
    <w:p w:rsidR="0040571A" w:rsidRPr="00C949EF" w:rsidRDefault="0040571A" w:rsidP="0040571A">
      <w:pPr>
        <w:spacing w:before="120" w:after="120"/>
        <w:jc w:val="both"/>
        <w:rPr>
          <w:szCs w:val="24"/>
        </w:rPr>
      </w:pPr>
      <w:r w:rsidRPr="00C949EF">
        <w:rPr>
          <w:smallCaps/>
          <w:szCs w:val="24"/>
        </w:rPr>
        <w:t xml:space="preserve">Froidevaux, </w:t>
      </w:r>
      <w:r w:rsidRPr="00C949EF">
        <w:rPr>
          <w:szCs w:val="24"/>
          <w:lang w:eastAsia="fr-FR" w:bidi="fr-FR"/>
        </w:rPr>
        <w:t>Henri. « L’Inde du XVI</w:t>
      </w:r>
      <w:r w:rsidRPr="00C949EF">
        <w:rPr>
          <w:szCs w:val="24"/>
          <w:vertAlign w:val="superscript"/>
          <w:lang w:eastAsia="fr-FR" w:bidi="fr-FR"/>
        </w:rPr>
        <w:t>e</w:t>
      </w:r>
      <w:r w:rsidRPr="00C949EF">
        <w:rPr>
          <w:szCs w:val="24"/>
          <w:lang w:eastAsia="fr-FR" w:bidi="fr-FR"/>
        </w:rPr>
        <w:t xml:space="preserve"> siècle à 1720 », </w:t>
      </w:r>
      <w:r w:rsidRPr="00C949EF">
        <w:rPr>
          <w:i/>
          <w:iCs/>
          <w:szCs w:val="24"/>
        </w:rPr>
        <w:t>Histoire de la colonisation française en Amérique,</w:t>
      </w:r>
      <w:r w:rsidRPr="00C949EF">
        <w:rPr>
          <w:szCs w:val="24"/>
          <w:lang w:eastAsia="fr-FR" w:bidi="fr-FR"/>
        </w:rPr>
        <w:t xml:space="preserve"> sous la dir. de Gabriel Han</w:t>
      </w:r>
      <w:r w:rsidRPr="00C949EF">
        <w:rPr>
          <w:szCs w:val="24"/>
          <w:lang w:eastAsia="fr-FR" w:bidi="fr-FR"/>
        </w:rPr>
        <w:t>o</w:t>
      </w:r>
      <w:r w:rsidRPr="00C949EF">
        <w:rPr>
          <w:szCs w:val="24"/>
          <w:lang w:eastAsia="fr-FR" w:bidi="fr-FR"/>
        </w:rPr>
        <w:t xml:space="preserve">taux et d’Alfred </w:t>
      </w:r>
      <w:r w:rsidRPr="00C949EF">
        <w:rPr>
          <w:lang w:eastAsia="fr-FR" w:bidi="fr-FR"/>
        </w:rPr>
        <w:t xml:space="preserve">[303] </w:t>
      </w:r>
      <w:r w:rsidRPr="00C949EF">
        <w:rPr>
          <w:szCs w:val="24"/>
          <w:lang w:eastAsia="fr-FR" w:bidi="fr-FR"/>
        </w:rPr>
        <w:t>Martineau, Société de l’histoire nationale, P</w:t>
      </w:r>
      <w:r w:rsidRPr="00C949EF">
        <w:rPr>
          <w:szCs w:val="24"/>
          <w:lang w:eastAsia="fr-FR" w:bidi="fr-FR"/>
        </w:rPr>
        <w:t>a</w:t>
      </w:r>
      <w:r w:rsidRPr="00C949EF">
        <w:rPr>
          <w:szCs w:val="24"/>
          <w:lang w:eastAsia="fr-FR" w:bidi="fr-FR"/>
        </w:rPr>
        <w:t>ris, Librairie Plon, 1932, t.</w:t>
      </w:r>
      <w:r>
        <w:rPr>
          <w:szCs w:val="24"/>
          <w:lang w:eastAsia="fr-FR" w:bidi="fr-FR"/>
        </w:rPr>
        <w:t> </w:t>
      </w:r>
      <w:r w:rsidRPr="00C949EF">
        <w:rPr>
          <w:szCs w:val="24"/>
          <w:lang w:eastAsia="fr-FR" w:bidi="fr-FR"/>
        </w:rPr>
        <w:t>5, p. 1-90.</w:t>
      </w:r>
    </w:p>
    <w:p w:rsidR="0040571A" w:rsidRPr="00C949EF" w:rsidRDefault="0040571A" w:rsidP="0040571A">
      <w:pPr>
        <w:spacing w:before="120" w:after="120"/>
        <w:jc w:val="both"/>
        <w:rPr>
          <w:szCs w:val="24"/>
          <w:lang w:eastAsia="fr-FR" w:bidi="fr-FR"/>
        </w:rPr>
      </w:pPr>
      <w:r w:rsidRPr="00C949EF">
        <w:rPr>
          <w:smallCaps/>
          <w:szCs w:val="24"/>
        </w:rPr>
        <w:t xml:space="preserve">Froidevaux, </w:t>
      </w:r>
      <w:r w:rsidRPr="00C949EF">
        <w:rPr>
          <w:szCs w:val="24"/>
          <w:lang w:eastAsia="fr-FR" w:bidi="fr-FR"/>
        </w:rPr>
        <w:t>Henri. « Madagascar du XVI</w:t>
      </w:r>
      <w:r w:rsidRPr="00C949EF">
        <w:rPr>
          <w:szCs w:val="24"/>
          <w:vertAlign w:val="superscript"/>
          <w:lang w:eastAsia="fr-FR" w:bidi="fr-FR"/>
        </w:rPr>
        <w:t>e</w:t>
      </w:r>
      <w:r w:rsidRPr="00C949EF">
        <w:rPr>
          <w:szCs w:val="24"/>
          <w:lang w:eastAsia="fr-FR" w:bidi="fr-FR"/>
        </w:rPr>
        <w:t xml:space="preserve"> siècle à 1811 », </w:t>
      </w:r>
      <w:r w:rsidRPr="00C949EF">
        <w:rPr>
          <w:i/>
          <w:iCs/>
          <w:szCs w:val="24"/>
        </w:rPr>
        <w:t>Hi</w:t>
      </w:r>
      <w:r w:rsidRPr="00C949EF">
        <w:rPr>
          <w:i/>
          <w:iCs/>
          <w:szCs w:val="24"/>
        </w:rPr>
        <w:t>s</w:t>
      </w:r>
      <w:r w:rsidRPr="00C949EF">
        <w:rPr>
          <w:i/>
          <w:iCs/>
          <w:szCs w:val="24"/>
        </w:rPr>
        <w:t>toire de la colon</w:t>
      </w:r>
      <w:r w:rsidRPr="00C949EF">
        <w:rPr>
          <w:i/>
          <w:iCs/>
          <w:szCs w:val="24"/>
        </w:rPr>
        <w:t>i</w:t>
      </w:r>
      <w:r w:rsidRPr="00C949EF">
        <w:rPr>
          <w:i/>
          <w:iCs/>
          <w:szCs w:val="24"/>
        </w:rPr>
        <w:t>sation française en Amérique,</w:t>
      </w:r>
      <w:r w:rsidRPr="00C949EF">
        <w:rPr>
          <w:szCs w:val="24"/>
          <w:lang w:eastAsia="fr-FR" w:bidi="fr-FR"/>
        </w:rPr>
        <w:t xml:space="preserve"> sous la dir. de Gabriel Hanotaux et d’Alfred Martineau, Société de l’histoire nationale, P</w:t>
      </w:r>
      <w:r w:rsidRPr="00C949EF">
        <w:rPr>
          <w:szCs w:val="24"/>
          <w:lang w:eastAsia="fr-FR" w:bidi="fr-FR"/>
        </w:rPr>
        <w:t>a</w:t>
      </w:r>
      <w:r w:rsidRPr="00C949EF">
        <w:rPr>
          <w:szCs w:val="24"/>
          <w:lang w:eastAsia="fr-FR" w:bidi="fr-FR"/>
        </w:rPr>
        <w:t>ris, Librairie Plon, 1933, t. 6, p. 1-116.</w:t>
      </w:r>
    </w:p>
    <w:p w:rsidR="0040571A" w:rsidRPr="00C949EF" w:rsidRDefault="0040571A" w:rsidP="0040571A">
      <w:pPr>
        <w:spacing w:before="120" w:after="120"/>
        <w:jc w:val="both"/>
        <w:rPr>
          <w:szCs w:val="24"/>
          <w:lang w:eastAsia="fr-FR" w:bidi="fr-FR"/>
        </w:rPr>
      </w:pPr>
      <w:r w:rsidRPr="00C949EF">
        <w:rPr>
          <w:smallCaps/>
          <w:szCs w:val="24"/>
        </w:rPr>
        <w:t xml:space="preserve">Fry, </w:t>
      </w:r>
      <w:r w:rsidRPr="00C949EF">
        <w:rPr>
          <w:szCs w:val="24"/>
          <w:lang w:eastAsia="fr-FR" w:bidi="fr-FR"/>
        </w:rPr>
        <w:t xml:space="preserve">Bruce W. « Un air de forts ». </w:t>
      </w:r>
      <w:r w:rsidRPr="00C949EF">
        <w:rPr>
          <w:i/>
          <w:iCs/>
          <w:szCs w:val="24"/>
        </w:rPr>
        <w:t>Les fortifications de Loui</w:t>
      </w:r>
      <w:r w:rsidRPr="00C949EF">
        <w:rPr>
          <w:i/>
          <w:iCs/>
          <w:szCs w:val="24"/>
        </w:rPr>
        <w:t>s</w:t>
      </w:r>
      <w:r w:rsidRPr="00C949EF">
        <w:rPr>
          <w:i/>
          <w:iCs/>
          <w:szCs w:val="24"/>
        </w:rPr>
        <w:t>bourg,</w:t>
      </w:r>
      <w:r w:rsidRPr="00C949EF">
        <w:rPr>
          <w:szCs w:val="24"/>
          <w:lang w:eastAsia="fr-FR" w:bidi="fr-FR"/>
        </w:rPr>
        <w:t xml:space="preserve"> O</w:t>
      </w:r>
      <w:r w:rsidRPr="00C949EF">
        <w:rPr>
          <w:szCs w:val="24"/>
          <w:lang w:eastAsia="fr-FR" w:bidi="fr-FR"/>
        </w:rPr>
        <w:t>t</w:t>
      </w:r>
      <w:r w:rsidRPr="00C949EF">
        <w:rPr>
          <w:szCs w:val="24"/>
          <w:lang w:eastAsia="fr-FR" w:bidi="fr-FR"/>
        </w:rPr>
        <w:t>tawa, Parcs Canada, 1984, 2 volumes.</w:t>
      </w:r>
    </w:p>
    <w:p w:rsidR="0040571A" w:rsidRPr="00C949EF" w:rsidRDefault="0040571A" w:rsidP="0040571A">
      <w:pPr>
        <w:spacing w:before="120" w:after="120"/>
        <w:jc w:val="both"/>
        <w:rPr>
          <w:szCs w:val="24"/>
          <w:lang w:eastAsia="fr-FR" w:bidi="fr-FR"/>
        </w:rPr>
      </w:pPr>
      <w:r w:rsidRPr="00C949EF">
        <w:rPr>
          <w:smallCaps/>
          <w:szCs w:val="24"/>
        </w:rPr>
        <w:t>Funck-Brentano,</w:t>
      </w:r>
      <w:r w:rsidRPr="00C949EF">
        <w:rPr>
          <w:szCs w:val="24"/>
          <w:lang w:eastAsia="fr-FR" w:bidi="fr-FR"/>
        </w:rPr>
        <w:t xml:space="preserve"> Frantz. </w:t>
      </w:r>
      <w:r w:rsidRPr="00C949EF">
        <w:rPr>
          <w:i/>
          <w:iCs/>
          <w:szCs w:val="24"/>
        </w:rPr>
        <w:t>La Bastille et ses secrets,</w:t>
      </w:r>
      <w:r w:rsidRPr="00C949EF">
        <w:rPr>
          <w:szCs w:val="24"/>
          <w:lang w:eastAsia="fr-FR" w:bidi="fr-FR"/>
        </w:rPr>
        <w:t xml:space="preserve"> Paris, Libra</w:t>
      </w:r>
      <w:r w:rsidRPr="00C949EF">
        <w:rPr>
          <w:szCs w:val="24"/>
          <w:lang w:eastAsia="fr-FR" w:bidi="fr-FR"/>
        </w:rPr>
        <w:t>i</w:t>
      </w:r>
      <w:r w:rsidRPr="00C949EF">
        <w:rPr>
          <w:szCs w:val="24"/>
          <w:lang w:eastAsia="fr-FR" w:bidi="fr-FR"/>
        </w:rPr>
        <w:t>rie Jules Ta</w:t>
      </w:r>
      <w:r w:rsidRPr="00C949EF">
        <w:rPr>
          <w:szCs w:val="24"/>
          <w:lang w:eastAsia="fr-FR" w:bidi="fr-FR"/>
        </w:rPr>
        <w:t>l</w:t>
      </w:r>
      <w:r w:rsidRPr="00C949EF">
        <w:rPr>
          <w:szCs w:val="24"/>
          <w:lang w:eastAsia="fr-FR" w:bidi="fr-FR"/>
        </w:rPr>
        <w:t>lander, 1979, 283 pages.</w:t>
      </w:r>
    </w:p>
    <w:p w:rsidR="0040571A" w:rsidRPr="00C949EF" w:rsidRDefault="0040571A" w:rsidP="0040571A">
      <w:pPr>
        <w:spacing w:before="120" w:after="120"/>
        <w:jc w:val="both"/>
        <w:rPr>
          <w:szCs w:val="24"/>
          <w:lang w:eastAsia="fr-FR" w:bidi="fr-FR"/>
        </w:rPr>
      </w:pPr>
      <w:r w:rsidRPr="00C949EF">
        <w:rPr>
          <w:smallCaps/>
          <w:szCs w:val="24"/>
        </w:rPr>
        <w:t xml:space="preserve">Gaxotte, </w:t>
      </w:r>
      <w:r w:rsidRPr="00C949EF">
        <w:rPr>
          <w:szCs w:val="24"/>
          <w:lang w:eastAsia="fr-FR" w:bidi="fr-FR"/>
        </w:rPr>
        <w:t xml:space="preserve">Pierre. </w:t>
      </w:r>
      <w:r w:rsidRPr="00C949EF">
        <w:rPr>
          <w:i/>
          <w:iCs/>
          <w:szCs w:val="24"/>
        </w:rPr>
        <w:t>Le siècle de Louis XV,</w:t>
      </w:r>
      <w:r w:rsidRPr="00C949EF">
        <w:rPr>
          <w:szCs w:val="24"/>
          <w:lang w:eastAsia="fr-FR" w:bidi="fr-FR"/>
        </w:rPr>
        <w:t xml:space="preserve"> Paris, Rencontre, Arthème Fayard, 1966, 2 v</w:t>
      </w:r>
      <w:r w:rsidRPr="00C949EF">
        <w:rPr>
          <w:szCs w:val="24"/>
          <w:lang w:eastAsia="fr-FR" w:bidi="fr-FR"/>
        </w:rPr>
        <w:t>o</w:t>
      </w:r>
      <w:r w:rsidRPr="00C949EF">
        <w:rPr>
          <w:szCs w:val="24"/>
          <w:lang w:eastAsia="fr-FR" w:bidi="fr-FR"/>
        </w:rPr>
        <w:t>lumes.</w:t>
      </w:r>
    </w:p>
    <w:p w:rsidR="0040571A" w:rsidRPr="00C949EF" w:rsidRDefault="0040571A" w:rsidP="0040571A">
      <w:pPr>
        <w:spacing w:before="120" w:after="120"/>
        <w:jc w:val="both"/>
        <w:rPr>
          <w:szCs w:val="24"/>
          <w:lang w:eastAsia="fr-FR" w:bidi="fr-FR"/>
        </w:rPr>
      </w:pPr>
      <w:r w:rsidRPr="00C949EF">
        <w:rPr>
          <w:smallCaps/>
          <w:szCs w:val="24"/>
        </w:rPr>
        <w:t xml:space="preserve">Garneau, </w:t>
      </w:r>
      <w:r w:rsidRPr="00C949EF">
        <w:rPr>
          <w:bCs/>
          <w:szCs w:val="24"/>
        </w:rPr>
        <w:t xml:space="preserve">François-Xavier. </w:t>
      </w:r>
      <w:r w:rsidRPr="00C949EF">
        <w:rPr>
          <w:i/>
          <w:szCs w:val="24"/>
          <w:lang w:eastAsia="fr-FR" w:bidi="fr-FR"/>
        </w:rPr>
        <w:t>Histoire du Canada, depuis sa déco</w:t>
      </w:r>
      <w:r w:rsidRPr="00C949EF">
        <w:rPr>
          <w:i/>
          <w:szCs w:val="24"/>
          <w:lang w:eastAsia="fr-FR" w:bidi="fr-FR"/>
        </w:rPr>
        <w:t>u</w:t>
      </w:r>
      <w:r w:rsidRPr="00C949EF">
        <w:rPr>
          <w:i/>
          <w:szCs w:val="24"/>
          <w:lang w:eastAsia="fr-FR" w:bidi="fr-FR"/>
        </w:rPr>
        <w:t>verte ju</w:t>
      </w:r>
      <w:r w:rsidRPr="00C949EF">
        <w:rPr>
          <w:i/>
          <w:szCs w:val="24"/>
          <w:lang w:eastAsia="fr-FR" w:bidi="fr-FR"/>
        </w:rPr>
        <w:t>s</w:t>
      </w:r>
      <w:r w:rsidRPr="00C949EF">
        <w:rPr>
          <w:i/>
          <w:szCs w:val="24"/>
          <w:lang w:eastAsia="fr-FR" w:bidi="fr-FR"/>
        </w:rPr>
        <w:t>qu’à nos jours</w:t>
      </w:r>
      <w:r w:rsidRPr="00C949EF">
        <w:rPr>
          <w:szCs w:val="24"/>
          <w:lang w:eastAsia="fr-FR" w:bidi="fr-FR"/>
        </w:rPr>
        <w:t>,</w:t>
      </w:r>
      <w:r w:rsidRPr="00C949EF">
        <w:rPr>
          <w:bCs/>
          <w:szCs w:val="24"/>
        </w:rPr>
        <w:t xml:space="preserve"> </w:t>
      </w:r>
      <w:r w:rsidRPr="00C949EF">
        <w:rPr>
          <w:szCs w:val="24"/>
        </w:rPr>
        <w:t xml:space="preserve">Montréal, Beauchemin </w:t>
      </w:r>
      <w:r w:rsidRPr="00C949EF">
        <w:rPr>
          <w:i/>
          <w:iCs/>
          <w:szCs w:val="24"/>
        </w:rPr>
        <w:t>&amp;.</w:t>
      </w:r>
      <w:r w:rsidRPr="00C949EF">
        <w:rPr>
          <w:szCs w:val="24"/>
        </w:rPr>
        <w:t xml:space="preserve"> Fils, 1882, 4 tomes.</w:t>
      </w:r>
    </w:p>
    <w:p w:rsidR="0040571A" w:rsidRPr="00C949EF" w:rsidRDefault="0040571A" w:rsidP="0040571A">
      <w:pPr>
        <w:spacing w:before="120" w:after="120"/>
        <w:jc w:val="both"/>
        <w:rPr>
          <w:szCs w:val="24"/>
          <w:lang w:eastAsia="fr-FR" w:bidi="fr-FR"/>
        </w:rPr>
      </w:pPr>
      <w:r w:rsidRPr="00C949EF">
        <w:rPr>
          <w:smallCaps/>
          <w:szCs w:val="24"/>
        </w:rPr>
        <w:t>Gatien,</w:t>
      </w:r>
      <w:r w:rsidRPr="00C949EF">
        <w:rPr>
          <w:szCs w:val="24"/>
        </w:rPr>
        <w:t xml:space="preserve"> Félix. </w:t>
      </w:r>
      <w:r w:rsidRPr="00C949EF">
        <w:rPr>
          <w:i/>
          <w:szCs w:val="24"/>
          <w:lang w:eastAsia="fr-FR" w:bidi="fr-FR"/>
        </w:rPr>
        <w:t>Histoire du Cap-Santé. Depuis la fondation de cette p</w:t>
      </w:r>
      <w:r w:rsidRPr="00C949EF">
        <w:rPr>
          <w:i/>
          <w:szCs w:val="24"/>
          <w:lang w:eastAsia="fr-FR" w:bidi="fr-FR"/>
        </w:rPr>
        <w:t>a</w:t>
      </w:r>
      <w:r w:rsidRPr="00C949EF">
        <w:rPr>
          <w:i/>
          <w:szCs w:val="24"/>
          <w:lang w:eastAsia="fr-FR" w:bidi="fr-FR"/>
        </w:rPr>
        <w:t>roisse en 1679 jusqu’à 1830</w:t>
      </w:r>
      <w:r w:rsidRPr="00C949EF">
        <w:rPr>
          <w:szCs w:val="24"/>
          <w:lang w:eastAsia="fr-FR" w:bidi="fr-FR"/>
        </w:rPr>
        <w:t>,</w:t>
      </w:r>
      <w:r w:rsidRPr="00C949EF">
        <w:rPr>
          <w:bCs/>
          <w:szCs w:val="24"/>
        </w:rPr>
        <w:t xml:space="preserve"> </w:t>
      </w:r>
      <w:r w:rsidRPr="00C949EF">
        <w:rPr>
          <w:szCs w:val="24"/>
        </w:rPr>
        <w:t>Québec, Cap-Santé, 1955, 332 pages.</w:t>
      </w:r>
    </w:p>
    <w:p w:rsidR="0040571A" w:rsidRPr="00C949EF" w:rsidRDefault="0040571A" w:rsidP="0040571A">
      <w:pPr>
        <w:spacing w:before="120" w:after="120"/>
        <w:jc w:val="both"/>
        <w:rPr>
          <w:szCs w:val="24"/>
          <w:lang w:eastAsia="fr-FR" w:bidi="fr-FR"/>
        </w:rPr>
      </w:pPr>
      <w:r w:rsidRPr="00C949EF">
        <w:rPr>
          <w:smallCaps/>
          <w:szCs w:val="24"/>
        </w:rPr>
        <w:t xml:space="preserve">Gaudi, </w:t>
      </w:r>
      <w:r w:rsidRPr="00C949EF">
        <w:rPr>
          <w:bCs/>
          <w:szCs w:val="24"/>
        </w:rPr>
        <w:t xml:space="preserve">F., </w:t>
      </w:r>
      <w:r w:rsidRPr="00C949EF">
        <w:rPr>
          <w:szCs w:val="24"/>
        </w:rPr>
        <w:t xml:space="preserve">et </w:t>
      </w:r>
      <w:r w:rsidRPr="00C949EF">
        <w:rPr>
          <w:bCs/>
          <w:szCs w:val="24"/>
        </w:rPr>
        <w:t xml:space="preserve">A. P. </w:t>
      </w:r>
      <w:r w:rsidRPr="00C949EF">
        <w:rPr>
          <w:smallCaps/>
          <w:szCs w:val="24"/>
        </w:rPr>
        <w:t xml:space="preserve">J. Belair. </w:t>
      </w:r>
      <w:r w:rsidRPr="00C949EF">
        <w:rPr>
          <w:i/>
          <w:szCs w:val="24"/>
          <w:lang w:eastAsia="fr-FR" w:bidi="fr-FR"/>
        </w:rPr>
        <w:t>Instruction adressée aux officiers d’infanterie pour tracer et construire toutes sortes d’ouvrages de campagne</w:t>
      </w:r>
      <w:r w:rsidRPr="00C949EF">
        <w:rPr>
          <w:szCs w:val="24"/>
          <w:lang w:eastAsia="fr-FR" w:bidi="fr-FR"/>
        </w:rPr>
        <w:t>,</w:t>
      </w:r>
      <w:r w:rsidRPr="00C949EF">
        <w:rPr>
          <w:bCs/>
          <w:szCs w:val="24"/>
        </w:rPr>
        <w:t xml:space="preserve"> </w:t>
      </w:r>
      <w:r w:rsidRPr="00C949EF">
        <w:rPr>
          <w:szCs w:val="24"/>
        </w:rPr>
        <w:t>Paris, Chez M</w:t>
      </w:r>
      <w:r w:rsidRPr="00C949EF">
        <w:rPr>
          <w:szCs w:val="24"/>
        </w:rPr>
        <w:t>a</w:t>
      </w:r>
      <w:r w:rsidRPr="00C949EF">
        <w:rPr>
          <w:szCs w:val="24"/>
        </w:rPr>
        <w:t>gimel, Libraire pour l’art militaire, 1793, 160 pages (accompagnées d’une mult</w:t>
      </w:r>
      <w:r w:rsidRPr="00C949EF">
        <w:rPr>
          <w:szCs w:val="24"/>
        </w:rPr>
        <w:t>i</w:t>
      </w:r>
      <w:r w:rsidRPr="00C949EF">
        <w:rPr>
          <w:szCs w:val="24"/>
        </w:rPr>
        <w:t>tude de croquis).</w:t>
      </w:r>
    </w:p>
    <w:p w:rsidR="0040571A" w:rsidRPr="00C949EF" w:rsidRDefault="0040571A" w:rsidP="0040571A">
      <w:pPr>
        <w:spacing w:before="120" w:after="120"/>
        <w:jc w:val="both"/>
        <w:rPr>
          <w:szCs w:val="24"/>
          <w:lang w:eastAsia="fr-FR" w:bidi="fr-FR"/>
        </w:rPr>
      </w:pPr>
      <w:r w:rsidRPr="00C949EF">
        <w:rPr>
          <w:szCs w:val="24"/>
          <w:lang w:eastAsia="fr-FR" w:bidi="fr-FR"/>
        </w:rPr>
        <w:t xml:space="preserve">Gignoux, C.-J. </w:t>
      </w:r>
      <w:r w:rsidRPr="00C949EF">
        <w:rPr>
          <w:i/>
          <w:iCs/>
          <w:szCs w:val="24"/>
        </w:rPr>
        <w:t>Monsieur Colbert,</w:t>
      </w:r>
      <w:r w:rsidRPr="00C949EF">
        <w:rPr>
          <w:szCs w:val="24"/>
          <w:lang w:eastAsia="fr-FR" w:bidi="fr-FR"/>
        </w:rPr>
        <w:t xml:space="preserve"> Paris, Bernard Grasset, 1941, 252 p</w:t>
      </w:r>
      <w:r w:rsidRPr="00C949EF">
        <w:rPr>
          <w:szCs w:val="24"/>
          <w:lang w:eastAsia="fr-FR" w:bidi="fr-FR"/>
        </w:rPr>
        <w:t>a</w:t>
      </w:r>
      <w:r w:rsidRPr="00C949EF">
        <w:rPr>
          <w:szCs w:val="24"/>
          <w:lang w:eastAsia="fr-FR" w:bidi="fr-FR"/>
        </w:rPr>
        <w:t>ges.</w:t>
      </w:r>
    </w:p>
    <w:p w:rsidR="0040571A" w:rsidRPr="00C949EF" w:rsidRDefault="0040571A" w:rsidP="0040571A">
      <w:pPr>
        <w:spacing w:before="120" w:after="120"/>
        <w:jc w:val="both"/>
        <w:rPr>
          <w:szCs w:val="24"/>
          <w:lang w:eastAsia="fr-FR" w:bidi="fr-FR"/>
        </w:rPr>
      </w:pPr>
      <w:r w:rsidRPr="00C949EF">
        <w:rPr>
          <w:smallCaps/>
          <w:szCs w:val="24"/>
        </w:rPr>
        <w:t xml:space="preserve">Goulemot, </w:t>
      </w:r>
      <w:r w:rsidRPr="00C949EF">
        <w:rPr>
          <w:szCs w:val="24"/>
          <w:lang w:eastAsia="fr-FR" w:bidi="fr-FR"/>
        </w:rPr>
        <w:t xml:space="preserve">Jean, André </w:t>
      </w:r>
      <w:r w:rsidRPr="00C949EF">
        <w:rPr>
          <w:smallCaps/>
          <w:szCs w:val="24"/>
        </w:rPr>
        <w:t xml:space="preserve">Magnan </w:t>
      </w:r>
      <w:r w:rsidRPr="00C949EF">
        <w:rPr>
          <w:szCs w:val="24"/>
          <w:lang w:eastAsia="fr-FR" w:bidi="fr-FR"/>
        </w:rPr>
        <w:t xml:space="preserve">et </w:t>
      </w:r>
      <w:r w:rsidRPr="00C949EF">
        <w:rPr>
          <w:smallCaps/>
          <w:szCs w:val="24"/>
        </w:rPr>
        <w:t xml:space="preserve">Didier Masseau. </w:t>
      </w:r>
      <w:r w:rsidRPr="00C949EF">
        <w:rPr>
          <w:i/>
          <w:iCs/>
          <w:szCs w:val="24"/>
        </w:rPr>
        <w:t xml:space="preserve">Inventaire Voltaire, </w:t>
      </w:r>
      <w:r w:rsidRPr="00C949EF">
        <w:rPr>
          <w:szCs w:val="24"/>
          <w:lang w:eastAsia="fr-FR" w:bidi="fr-FR"/>
        </w:rPr>
        <w:t>Paris, Gall</w:t>
      </w:r>
      <w:r w:rsidRPr="00C949EF">
        <w:rPr>
          <w:szCs w:val="24"/>
          <w:lang w:eastAsia="fr-FR" w:bidi="fr-FR"/>
        </w:rPr>
        <w:t>i</w:t>
      </w:r>
      <w:r w:rsidRPr="00C949EF">
        <w:rPr>
          <w:szCs w:val="24"/>
          <w:lang w:eastAsia="fr-FR" w:bidi="fr-FR"/>
        </w:rPr>
        <w:t>mard, coll. « Quarto », 1995,</w:t>
      </w:r>
      <w:r>
        <w:rPr>
          <w:szCs w:val="24"/>
          <w:lang w:eastAsia="fr-FR" w:bidi="fr-FR"/>
        </w:rPr>
        <w:t xml:space="preserve"> </w:t>
      </w:r>
      <w:r w:rsidRPr="00C949EF">
        <w:rPr>
          <w:szCs w:val="24"/>
          <w:lang w:eastAsia="fr-FR" w:bidi="fr-FR"/>
        </w:rPr>
        <w:t>1479 pages.</w:t>
      </w:r>
    </w:p>
    <w:p w:rsidR="0040571A" w:rsidRPr="00C949EF" w:rsidRDefault="0040571A" w:rsidP="0040571A">
      <w:pPr>
        <w:spacing w:before="120" w:after="120"/>
        <w:jc w:val="both"/>
        <w:rPr>
          <w:szCs w:val="24"/>
          <w:lang w:eastAsia="fr-FR" w:bidi="fr-FR"/>
        </w:rPr>
      </w:pPr>
      <w:r w:rsidRPr="00C949EF">
        <w:rPr>
          <w:smallCaps/>
          <w:szCs w:val="24"/>
        </w:rPr>
        <w:t>Groulx,</w:t>
      </w:r>
      <w:r w:rsidRPr="00C949EF">
        <w:rPr>
          <w:szCs w:val="24"/>
          <w:lang w:eastAsia="fr-FR" w:bidi="fr-FR"/>
        </w:rPr>
        <w:t xml:space="preserve"> Lionel. </w:t>
      </w:r>
      <w:r w:rsidRPr="00C949EF">
        <w:rPr>
          <w:i/>
          <w:iCs/>
          <w:szCs w:val="24"/>
        </w:rPr>
        <w:t>Histoire du Canada français,</w:t>
      </w:r>
      <w:r w:rsidRPr="00C949EF">
        <w:rPr>
          <w:szCs w:val="24"/>
          <w:lang w:eastAsia="fr-FR" w:bidi="fr-FR"/>
        </w:rPr>
        <w:t xml:space="preserve"> Montréal et Paris, Fides, 1960, 2 volumes.</w:t>
      </w:r>
    </w:p>
    <w:p w:rsidR="0040571A" w:rsidRPr="00C949EF" w:rsidRDefault="0040571A" w:rsidP="0040571A">
      <w:pPr>
        <w:spacing w:before="120" w:after="120"/>
        <w:jc w:val="both"/>
        <w:rPr>
          <w:szCs w:val="24"/>
          <w:lang w:eastAsia="fr-FR" w:bidi="fr-FR"/>
        </w:rPr>
      </w:pPr>
      <w:r w:rsidRPr="00C949EF">
        <w:rPr>
          <w:smallCaps/>
          <w:szCs w:val="24"/>
        </w:rPr>
        <w:t xml:space="preserve">Guizot, </w:t>
      </w:r>
      <w:r w:rsidRPr="00C949EF">
        <w:rPr>
          <w:bCs/>
          <w:szCs w:val="24"/>
        </w:rPr>
        <w:t xml:space="preserve">François, </w:t>
      </w:r>
      <w:r w:rsidRPr="00C949EF">
        <w:rPr>
          <w:szCs w:val="24"/>
        </w:rPr>
        <w:t xml:space="preserve">et </w:t>
      </w:r>
      <w:r w:rsidRPr="00C949EF">
        <w:rPr>
          <w:bCs/>
          <w:szCs w:val="24"/>
        </w:rPr>
        <w:t xml:space="preserve">Mme </w:t>
      </w:r>
      <w:r w:rsidRPr="00C949EF">
        <w:rPr>
          <w:smallCaps/>
          <w:szCs w:val="24"/>
        </w:rPr>
        <w:t xml:space="preserve">de Witt, </w:t>
      </w:r>
      <w:r w:rsidRPr="00C949EF">
        <w:rPr>
          <w:i/>
          <w:szCs w:val="24"/>
          <w:lang w:eastAsia="fr-FR" w:bidi="fr-FR"/>
        </w:rPr>
        <w:t>L’histoire de France depuis les temps les plus reculés jusqu’en 1789 racontée à mes petits-enfants par M. Guizot</w:t>
      </w:r>
      <w:r w:rsidRPr="00C949EF">
        <w:rPr>
          <w:szCs w:val="24"/>
          <w:lang w:eastAsia="fr-FR" w:bidi="fr-FR"/>
        </w:rPr>
        <w:t xml:space="preserve">, </w:t>
      </w:r>
      <w:r w:rsidRPr="00C949EF">
        <w:rPr>
          <w:szCs w:val="24"/>
        </w:rPr>
        <w:t>Paris, Hachette, 1869-1876, 5 v</w:t>
      </w:r>
      <w:r w:rsidRPr="00C949EF">
        <w:rPr>
          <w:szCs w:val="24"/>
        </w:rPr>
        <w:t>o</w:t>
      </w:r>
      <w:r w:rsidRPr="00C949EF">
        <w:rPr>
          <w:szCs w:val="24"/>
        </w:rPr>
        <w:t>lumes.</w:t>
      </w:r>
    </w:p>
    <w:p w:rsidR="0040571A" w:rsidRPr="00C949EF" w:rsidRDefault="0040571A" w:rsidP="0040571A">
      <w:pPr>
        <w:spacing w:before="120" w:after="120"/>
        <w:jc w:val="both"/>
        <w:rPr>
          <w:szCs w:val="24"/>
          <w:lang w:eastAsia="fr-FR" w:bidi="fr-FR"/>
        </w:rPr>
      </w:pPr>
      <w:r w:rsidRPr="00C949EF">
        <w:rPr>
          <w:smallCaps/>
          <w:szCs w:val="24"/>
        </w:rPr>
        <w:t xml:space="preserve">Hamelin, </w:t>
      </w:r>
      <w:r w:rsidRPr="00C949EF">
        <w:rPr>
          <w:szCs w:val="24"/>
          <w:lang w:eastAsia="fr-FR" w:bidi="fr-FR"/>
        </w:rPr>
        <w:t xml:space="preserve">Jean. </w:t>
      </w:r>
      <w:r w:rsidRPr="00C949EF">
        <w:rPr>
          <w:i/>
          <w:iCs/>
          <w:szCs w:val="24"/>
        </w:rPr>
        <w:t>Économie et société en Nouvelle-France,</w:t>
      </w:r>
      <w:r w:rsidRPr="00C949EF">
        <w:rPr>
          <w:szCs w:val="24"/>
          <w:lang w:eastAsia="fr-FR" w:bidi="fr-FR"/>
        </w:rPr>
        <w:t xml:space="preserve"> Québec, Presses de l’Université L</w:t>
      </w:r>
      <w:r w:rsidRPr="00C949EF">
        <w:rPr>
          <w:szCs w:val="24"/>
          <w:lang w:eastAsia="fr-FR" w:bidi="fr-FR"/>
        </w:rPr>
        <w:t>a</w:t>
      </w:r>
      <w:r w:rsidRPr="00C949EF">
        <w:rPr>
          <w:szCs w:val="24"/>
          <w:lang w:eastAsia="fr-FR" w:bidi="fr-FR"/>
        </w:rPr>
        <w:t>val, 1970, 137 pages.</w:t>
      </w:r>
    </w:p>
    <w:p w:rsidR="0040571A" w:rsidRPr="00C949EF" w:rsidRDefault="0040571A" w:rsidP="0040571A">
      <w:pPr>
        <w:spacing w:before="120" w:after="120"/>
        <w:jc w:val="both"/>
        <w:rPr>
          <w:szCs w:val="24"/>
          <w:lang w:eastAsia="fr-FR" w:bidi="fr-FR"/>
        </w:rPr>
      </w:pPr>
      <w:r w:rsidRPr="00C949EF">
        <w:rPr>
          <w:smallCaps/>
          <w:szCs w:val="24"/>
        </w:rPr>
        <w:t xml:space="preserve">Hanotaux, </w:t>
      </w:r>
      <w:r w:rsidRPr="00C949EF">
        <w:rPr>
          <w:szCs w:val="24"/>
          <w:lang w:eastAsia="fr-FR" w:bidi="fr-FR"/>
        </w:rPr>
        <w:t xml:space="preserve">Gabriel, et Alfred </w:t>
      </w:r>
      <w:r w:rsidRPr="00C949EF">
        <w:rPr>
          <w:smallCaps/>
          <w:szCs w:val="24"/>
        </w:rPr>
        <w:t xml:space="preserve">Martineau. </w:t>
      </w:r>
      <w:r w:rsidRPr="00C949EF">
        <w:rPr>
          <w:i/>
          <w:iCs/>
          <w:szCs w:val="24"/>
        </w:rPr>
        <w:t>Histoire de la colon</w:t>
      </w:r>
      <w:r w:rsidRPr="00C949EF">
        <w:rPr>
          <w:i/>
          <w:iCs/>
          <w:szCs w:val="24"/>
        </w:rPr>
        <w:t>i</w:t>
      </w:r>
      <w:r w:rsidRPr="00C949EF">
        <w:rPr>
          <w:i/>
          <w:iCs/>
          <w:szCs w:val="24"/>
        </w:rPr>
        <w:t>sation française en Am</w:t>
      </w:r>
      <w:r w:rsidRPr="00C949EF">
        <w:rPr>
          <w:i/>
          <w:iCs/>
          <w:szCs w:val="24"/>
        </w:rPr>
        <w:t>é</w:t>
      </w:r>
      <w:r w:rsidRPr="00C949EF">
        <w:rPr>
          <w:i/>
          <w:iCs/>
          <w:szCs w:val="24"/>
        </w:rPr>
        <w:t>rique,</w:t>
      </w:r>
      <w:r w:rsidRPr="00C949EF">
        <w:rPr>
          <w:szCs w:val="24"/>
          <w:lang w:eastAsia="fr-FR" w:bidi="fr-FR"/>
        </w:rPr>
        <w:t xml:space="preserve"> Société de l’histoire nationale, Paris, Librairie Plon, 1929-1933,</w:t>
      </w:r>
      <w:r>
        <w:rPr>
          <w:szCs w:val="24"/>
          <w:lang w:eastAsia="fr-FR" w:bidi="fr-FR"/>
        </w:rPr>
        <w:t xml:space="preserve"> </w:t>
      </w:r>
      <w:r w:rsidRPr="00C949EF">
        <w:rPr>
          <w:szCs w:val="24"/>
          <w:lang w:eastAsia="fr-FR" w:bidi="fr-FR"/>
        </w:rPr>
        <w:t>6 tomes.</w:t>
      </w:r>
    </w:p>
    <w:p w:rsidR="0040571A" w:rsidRPr="00C949EF" w:rsidRDefault="0040571A" w:rsidP="0040571A">
      <w:pPr>
        <w:spacing w:before="120" w:after="120"/>
        <w:jc w:val="both"/>
        <w:rPr>
          <w:szCs w:val="24"/>
          <w:lang w:eastAsia="fr-FR" w:bidi="fr-FR"/>
        </w:rPr>
      </w:pPr>
      <w:r w:rsidRPr="00C949EF">
        <w:rPr>
          <w:smallCaps/>
          <w:szCs w:val="24"/>
        </w:rPr>
        <w:t xml:space="preserve">Hardy, </w:t>
      </w:r>
      <w:r w:rsidRPr="00C949EF">
        <w:rPr>
          <w:bCs/>
          <w:szCs w:val="24"/>
        </w:rPr>
        <w:t xml:space="preserve">Georges. </w:t>
      </w:r>
      <w:r w:rsidRPr="00C949EF">
        <w:rPr>
          <w:i/>
          <w:szCs w:val="24"/>
          <w:lang w:eastAsia="fr-FR" w:bidi="fr-FR"/>
        </w:rPr>
        <w:t>Histoire sociale de la colonisation française</w:t>
      </w:r>
      <w:r w:rsidRPr="00C949EF">
        <w:rPr>
          <w:szCs w:val="24"/>
          <w:lang w:eastAsia="fr-FR" w:bidi="fr-FR"/>
        </w:rPr>
        <w:t>,</w:t>
      </w:r>
      <w:r w:rsidRPr="00C949EF">
        <w:rPr>
          <w:bCs/>
          <w:szCs w:val="24"/>
        </w:rPr>
        <w:t xml:space="preserve"> </w:t>
      </w:r>
      <w:r w:rsidRPr="00C949EF">
        <w:rPr>
          <w:szCs w:val="24"/>
        </w:rPr>
        <w:t>P</w:t>
      </w:r>
      <w:r w:rsidRPr="00C949EF">
        <w:rPr>
          <w:szCs w:val="24"/>
        </w:rPr>
        <w:t>a</w:t>
      </w:r>
      <w:r w:rsidRPr="00C949EF">
        <w:rPr>
          <w:szCs w:val="24"/>
        </w:rPr>
        <w:t>ris, Larose, 1953, 268 pages.</w:t>
      </w:r>
    </w:p>
    <w:p w:rsidR="0040571A" w:rsidRPr="00C949EF" w:rsidRDefault="0040571A" w:rsidP="0040571A">
      <w:pPr>
        <w:spacing w:before="120" w:after="120"/>
        <w:jc w:val="both"/>
        <w:rPr>
          <w:szCs w:val="24"/>
          <w:lang w:eastAsia="fr-FR" w:bidi="fr-FR"/>
        </w:rPr>
      </w:pPr>
      <w:r w:rsidRPr="00C949EF">
        <w:rPr>
          <w:smallCaps/>
          <w:szCs w:val="24"/>
        </w:rPr>
        <w:t xml:space="preserve">Hébert, </w:t>
      </w:r>
      <w:r w:rsidRPr="00C949EF">
        <w:rPr>
          <w:szCs w:val="24"/>
          <w:lang w:eastAsia="fr-FR" w:bidi="fr-FR"/>
        </w:rPr>
        <w:t xml:space="preserve">Jean-Claude. </w:t>
      </w:r>
      <w:r w:rsidRPr="00C949EF">
        <w:rPr>
          <w:i/>
          <w:iCs/>
          <w:szCs w:val="24"/>
        </w:rPr>
        <w:t>Le siège de Québec en 1759, par trois t</w:t>
      </w:r>
      <w:r w:rsidRPr="00C949EF">
        <w:rPr>
          <w:i/>
          <w:iCs/>
          <w:szCs w:val="24"/>
        </w:rPr>
        <w:t>é</w:t>
      </w:r>
      <w:r w:rsidRPr="00C949EF">
        <w:rPr>
          <w:i/>
          <w:iCs/>
          <w:szCs w:val="24"/>
        </w:rPr>
        <w:t>moins,</w:t>
      </w:r>
      <w:r w:rsidRPr="00C949EF">
        <w:rPr>
          <w:szCs w:val="24"/>
          <w:lang w:eastAsia="fr-FR" w:bidi="fr-FR"/>
        </w:rPr>
        <w:t xml:space="preserve"> Civil</w:t>
      </w:r>
      <w:r w:rsidRPr="00C949EF">
        <w:rPr>
          <w:szCs w:val="24"/>
          <w:lang w:eastAsia="fr-FR" w:bidi="fr-FR"/>
        </w:rPr>
        <w:t>i</w:t>
      </w:r>
      <w:r w:rsidRPr="00C949EF">
        <w:rPr>
          <w:szCs w:val="24"/>
          <w:lang w:eastAsia="fr-FR" w:bidi="fr-FR"/>
        </w:rPr>
        <w:t>sation du Québec, Série Place Royale (n° 10), ministère des Affaires cult</w:t>
      </w:r>
      <w:r w:rsidRPr="00C949EF">
        <w:rPr>
          <w:szCs w:val="24"/>
          <w:lang w:eastAsia="fr-FR" w:bidi="fr-FR"/>
        </w:rPr>
        <w:t>u</w:t>
      </w:r>
      <w:r w:rsidRPr="00C949EF">
        <w:rPr>
          <w:szCs w:val="24"/>
          <w:lang w:eastAsia="fr-FR" w:bidi="fr-FR"/>
        </w:rPr>
        <w:t>relles, 1972, 130 pages.</w:t>
      </w:r>
    </w:p>
    <w:p w:rsidR="0040571A" w:rsidRPr="00C949EF" w:rsidRDefault="0040571A" w:rsidP="0040571A">
      <w:pPr>
        <w:spacing w:before="120" w:after="120"/>
        <w:jc w:val="both"/>
        <w:rPr>
          <w:szCs w:val="24"/>
          <w:lang w:eastAsia="fr-FR" w:bidi="fr-FR"/>
        </w:rPr>
      </w:pPr>
      <w:r w:rsidRPr="00C949EF">
        <w:rPr>
          <w:smallCaps/>
          <w:szCs w:val="24"/>
        </w:rPr>
        <w:t xml:space="preserve">Hourblin, </w:t>
      </w:r>
      <w:r w:rsidRPr="00C949EF">
        <w:rPr>
          <w:szCs w:val="24"/>
          <w:lang w:eastAsia="fr-FR" w:bidi="fr-FR"/>
        </w:rPr>
        <w:t>Xavier. « Les bâtiments de la Marine royale aux XVII</w:t>
      </w:r>
      <w:r w:rsidRPr="00C949EF">
        <w:rPr>
          <w:szCs w:val="24"/>
          <w:vertAlign w:val="superscript"/>
          <w:lang w:eastAsia="fr-FR" w:bidi="fr-FR"/>
        </w:rPr>
        <w:t>e</w:t>
      </w:r>
      <w:r w:rsidRPr="00C949EF">
        <w:rPr>
          <w:szCs w:val="24"/>
          <w:lang w:eastAsia="fr-FR" w:bidi="fr-FR"/>
        </w:rPr>
        <w:t xml:space="preserve"> et XVIII</w:t>
      </w:r>
      <w:r w:rsidRPr="00C949EF">
        <w:rPr>
          <w:szCs w:val="24"/>
          <w:vertAlign w:val="superscript"/>
          <w:lang w:eastAsia="fr-FR" w:bidi="fr-FR"/>
        </w:rPr>
        <w:t>e</w:t>
      </w:r>
      <w:r w:rsidRPr="00C949EF">
        <w:rPr>
          <w:szCs w:val="24"/>
          <w:lang w:eastAsia="fr-FR" w:bidi="fr-FR"/>
        </w:rPr>
        <w:t xml:space="preserve"> siècles », </w:t>
      </w:r>
      <w:r w:rsidRPr="00C949EF">
        <w:rPr>
          <w:i/>
          <w:iCs/>
          <w:szCs w:val="24"/>
        </w:rPr>
        <w:t>Le Grand Siècle de France. Le siècle de Louis XIV,</w:t>
      </w:r>
      <w:r w:rsidRPr="00C949EF">
        <w:rPr>
          <w:szCs w:val="24"/>
          <w:lang w:eastAsia="fr-FR" w:bidi="fr-FR"/>
        </w:rPr>
        <w:t xml:space="preserve"> n° 6, Château de Damigny, Bayeux, Hei</w:t>
      </w:r>
      <w:r w:rsidRPr="00C949EF">
        <w:rPr>
          <w:szCs w:val="24"/>
          <w:lang w:eastAsia="fr-FR" w:bidi="fr-FR"/>
        </w:rPr>
        <w:t>m</w:t>
      </w:r>
      <w:r w:rsidRPr="00C949EF">
        <w:rPr>
          <w:szCs w:val="24"/>
          <w:lang w:eastAsia="fr-FR" w:bidi="fr-FR"/>
        </w:rPr>
        <w:t>dal, août-septembre-octobre 2004, p. 13-23.</w:t>
      </w:r>
    </w:p>
    <w:p w:rsidR="0040571A" w:rsidRPr="00C949EF" w:rsidRDefault="0040571A" w:rsidP="0040571A">
      <w:pPr>
        <w:spacing w:before="120" w:after="120"/>
        <w:jc w:val="both"/>
        <w:rPr>
          <w:lang w:eastAsia="fr-FR" w:bidi="fr-FR"/>
        </w:rPr>
      </w:pPr>
      <w:r w:rsidRPr="00C949EF">
        <w:rPr>
          <w:lang w:eastAsia="fr-FR" w:bidi="fr-FR"/>
        </w:rPr>
        <w:t>[304]</w:t>
      </w:r>
    </w:p>
    <w:p w:rsidR="0040571A" w:rsidRPr="00C949EF" w:rsidRDefault="0040571A" w:rsidP="0040571A">
      <w:pPr>
        <w:spacing w:before="120" w:after="120"/>
        <w:jc w:val="both"/>
        <w:rPr>
          <w:szCs w:val="24"/>
          <w:lang w:eastAsia="fr-FR" w:bidi="fr-FR"/>
        </w:rPr>
      </w:pPr>
      <w:r w:rsidRPr="00C949EF">
        <w:rPr>
          <w:smallCaps/>
          <w:szCs w:val="24"/>
        </w:rPr>
        <w:t xml:space="preserve">Hubert-Robert, </w:t>
      </w:r>
      <w:r w:rsidRPr="00C949EF">
        <w:rPr>
          <w:bCs/>
          <w:szCs w:val="24"/>
        </w:rPr>
        <w:t xml:space="preserve">Régine. </w:t>
      </w:r>
      <w:r w:rsidRPr="00C949EF">
        <w:rPr>
          <w:i/>
          <w:szCs w:val="24"/>
          <w:lang w:eastAsia="fr-FR" w:bidi="fr-FR"/>
        </w:rPr>
        <w:t>L’histoire merveilleuse de la Louisiane fra</w:t>
      </w:r>
      <w:r w:rsidRPr="00C949EF">
        <w:rPr>
          <w:i/>
          <w:szCs w:val="24"/>
          <w:lang w:eastAsia="fr-FR" w:bidi="fr-FR"/>
        </w:rPr>
        <w:t>n</w:t>
      </w:r>
      <w:r w:rsidRPr="00C949EF">
        <w:rPr>
          <w:i/>
          <w:szCs w:val="24"/>
          <w:lang w:eastAsia="fr-FR" w:bidi="fr-FR"/>
        </w:rPr>
        <w:t>çaise. Chronique des XVII</w:t>
      </w:r>
      <w:r w:rsidRPr="00C949EF">
        <w:rPr>
          <w:i/>
          <w:szCs w:val="24"/>
          <w:vertAlign w:val="superscript"/>
          <w:lang w:eastAsia="fr-FR" w:bidi="fr-FR"/>
        </w:rPr>
        <w:t>e</w:t>
      </w:r>
      <w:r w:rsidRPr="00C949EF">
        <w:rPr>
          <w:i/>
          <w:szCs w:val="24"/>
          <w:lang w:eastAsia="fr-FR" w:bidi="fr-FR"/>
        </w:rPr>
        <w:t xml:space="preserve"> et XVIII</w:t>
      </w:r>
      <w:r w:rsidRPr="00C949EF">
        <w:rPr>
          <w:i/>
          <w:szCs w:val="24"/>
          <w:vertAlign w:val="superscript"/>
          <w:lang w:eastAsia="fr-FR" w:bidi="fr-FR"/>
        </w:rPr>
        <w:t>e</w:t>
      </w:r>
      <w:r w:rsidRPr="00C949EF">
        <w:rPr>
          <w:i/>
          <w:szCs w:val="24"/>
          <w:lang w:eastAsia="fr-FR" w:bidi="fr-FR"/>
        </w:rPr>
        <w:t xml:space="preserve"> siècles et de la Cession aux États-Unis</w:t>
      </w:r>
      <w:r w:rsidRPr="00C949EF">
        <w:rPr>
          <w:szCs w:val="24"/>
          <w:lang w:eastAsia="fr-FR" w:bidi="fr-FR"/>
        </w:rPr>
        <w:t xml:space="preserve">, </w:t>
      </w:r>
      <w:r w:rsidRPr="00C949EF">
        <w:rPr>
          <w:szCs w:val="24"/>
        </w:rPr>
        <w:t>New-York, Éditions de la Maison Française inc., 1941, 374 pages.</w:t>
      </w:r>
    </w:p>
    <w:p w:rsidR="0040571A" w:rsidRPr="00C949EF" w:rsidRDefault="0040571A" w:rsidP="0040571A">
      <w:pPr>
        <w:spacing w:before="120" w:after="120"/>
        <w:jc w:val="both"/>
        <w:rPr>
          <w:szCs w:val="24"/>
          <w:lang w:eastAsia="fr-FR" w:bidi="fr-FR"/>
        </w:rPr>
      </w:pPr>
      <w:r w:rsidRPr="00C949EF">
        <w:rPr>
          <w:smallCaps/>
          <w:szCs w:val="24"/>
        </w:rPr>
        <w:t xml:space="preserve">Hugues, </w:t>
      </w:r>
      <w:r w:rsidRPr="00C949EF">
        <w:rPr>
          <w:szCs w:val="24"/>
          <w:lang w:eastAsia="fr-FR" w:bidi="fr-FR"/>
        </w:rPr>
        <w:t xml:space="preserve">major général B. P. </w:t>
      </w:r>
      <w:r w:rsidRPr="00C949EF">
        <w:rPr>
          <w:i/>
          <w:iCs/>
          <w:szCs w:val="24"/>
        </w:rPr>
        <w:t>La puissance de feu. L’efficacité des armes sur le champ de bataille de 1630 à 1850,</w:t>
      </w:r>
      <w:r w:rsidRPr="00C949EF">
        <w:rPr>
          <w:szCs w:val="24"/>
          <w:lang w:eastAsia="fr-FR" w:bidi="fr-FR"/>
        </w:rPr>
        <w:t xml:space="preserve"> traduit et adapté en français par A. Mour</w:t>
      </w:r>
      <w:r w:rsidRPr="00C949EF">
        <w:rPr>
          <w:szCs w:val="24"/>
          <w:lang w:eastAsia="fr-FR" w:bidi="fr-FR"/>
        </w:rPr>
        <w:t>a</w:t>
      </w:r>
      <w:r w:rsidRPr="00C949EF">
        <w:rPr>
          <w:szCs w:val="24"/>
          <w:lang w:eastAsia="fr-FR" w:bidi="fr-FR"/>
        </w:rPr>
        <w:t>vieff-Apostol et D. Reichel, Lausanne, Edita-Vilo, 1976, 170 pages</w:t>
      </w:r>
    </w:p>
    <w:p w:rsidR="0040571A" w:rsidRPr="00C949EF" w:rsidRDefault="0040571A" w:rsidP="0040571A">
      <w:pPr>
        <w:spacing w:before="120" w:after="120"/>
        <w:jc w:val="both"/>
        <w:rPr>
          <w:szCs w:val="24"/>
          <w:lang w:eastAsia="fr-FR" w:bidi="fr-FR"/>
        </w:rPr>
      </w:pPr>
      <w:r w:rsidRPr="00C949EF">
        <w:rPr>
          <w:smallCaps/>
          <w:szCs w:val="24"/>
        </w:rPr>
        <w:t xml:space="preserve">Institut canadien de Québec. </w:t>
      </w:r>
      <w:r w:rsidRPr="00C949EF">
        <w:rPr>
          <w:i/>
          <w:szCs w:val="24"/>
          <w:lang w:eastAsia="fr-FR" w:bidi="fr-FR"/>
        </w:rPr>
        <w:t>Voyages et mémoires sur le C</w:t>
      </w:r>
      <w:r w:rsidRPr="00C949EF">
        <w:rPr>
          <w:i/>
          <w:szCs w:val="24"/>
          <w:lang w:eastAsia="fr-FR" w:bidi="fr-FR"/>
        </w:rPr>
        <w:t>a</w:t>
      </w:r>
      <w:r w:rsidRPr="00C949EF">
        <w:rPr>
          <w:i/>
          <w:szCs w:val="24"/>
          <w:lang w:eastAsia="fr-FR" w:bidi="fr-FR"/>
        </w:rPr>
        <w:t>nada par Franquet</w:t>
      </w:r>
      <w:r w:rsidRPr="00C949EF">
        <w:rPr>
          <w:szCs w:val="24"/>
          <w:lang w:eastAsia="fr-FR" w:bidi="fr-FR"/>
        </w:rPr>
        <w:t>,</w:t>
      </w:r>
      <w:r w:rsidRPr="00C949EF">
        <w:rPr>
          <w:bCs/>
          <w:szCs w:val="24"/>
        </w:rPr>
        <w:t xml:space="preserve"> </w:t>
      </w:r>
      <w:r w:rsidRPr="00C949EF">
        <w:rPr>
          <w:szCs w:val="24"/>
        </w:rPr>
        <w:t>Mo</w:t>
      </w:r>
      <w:r w:rsidRPr="00C949EF">
        <w:rPr>
          <w:szCs w:val="24"/>
        </w:rPr>
        <w:t>n</w:t>
      </w:r>
      <w:r w:rsidRPr="00C949EF">
        <w:rPr>
          <w:szCs w:val="24"/>
        </w:rPr>
        <w:t>tréal, Élysée, 1974, 212 pages.</w:t>
      </w:r>
    </w:p>
    <w:p w:rsidR="0040571A" w:rsidRPr="00C949EF" w:rsidRDefault="0040571A" w:rsidP="0040571A">
      <w:pPr>
        <w:spacing w:before="120" w:after="120"/>
        <w:jc w:val="both"/>
        <w:rPr>
          <w:szCs w:val="24"/>
          <w:lang w:eastAsia="fr-FR" w:bidi="fr-FR"/>
        </w:rPr>
      </w:pPr>
      <w:r w:rsidRPr="00C949EF">
        <w:rPr>
          <w:szCs w:val="24"/>
        </w:rPr>
        <w:t xml:space="preserve">J.-C. B. </w:t>
      </w:r>
      <w:r w:rsidRPr="00C949EF">
        <w:rPr>
          <w:i/>
          <w:szCs w:val="24"/>
          <w:lang w:eastAsia="fr-FR" w:bidi="fr-FR"/>
        </w:rPr>
        <w:t>Voyage au Canada fait depuis l’an 1751 jusqu’en l’an 1761</w:t>
      </w:r>
      <w:r w:rsidRPr="00C949EF">
        <w:rPr>
          <w:szCs w:val="24"/>
          <w:lang w:eastAsia="fr-FR" w:bidi="fr-FR"/>
        </w:rPr>
        <w:t>,</w:t>
      </w:r>
      <w:r w:rsidRPr="00C949EF">
        <w:rPr>
          <w:bCs/>
          <w:szCs w:val="24"/>
        </w:rPr>
        <w:t xml:space="preserve"> </w:t>
      </w:r>
      <w:r w:rsidRPr="00C949EF">
        <w:rPr>
          <w:szCs w:val="24"/>
        </w:rPr>
        <w:t>Paris, Aubier Mo</w:t>
      </w:r>
      <w:r w:rsidRPr="00C949EF">
        <w:rPr>
          <w:szCs w:val="24"/>
        </w:rPr>
        <w:t>n</w:t>
      </w:r>
      <w:r w:rsidRPr="00C949EF">
        <w:rPr>
          <w:szCs w:val="24"/>
        </w:rPr>
        <w:t>taigne, 1978,</w:t>
      </w:r>
      <w:r>
        <w:rPr>
          <w:szCs w:val="24"/>
        </w:rPr>
        <w:t xml:space="preserve"> </w:t>
      </w:r>
      <w:r w:rsidRPr="00C949EF">
        <w:rPr>
          <w:szCs w:val="24"/>
        </w:rPr>
        <w:t>190 pages.</w:t>
      </w:r>
    </w:p>
    <w:p w:rsidR="0040571A" w:rsidRPr="00C949EF" w:rsidRDefault="0040571A" w:rsidP="0040571A">
      <w:pPr>
        <w:spacing w:before="120" w:after="120"/>
        <w:jc w:val="both"/>
        <w:rPr>
          <w:szCs w:val="24"/>
          <w:lang w:eastAsia="fr-FR" w:bidi="fr-FR"/>
        </w:rPr>
      </w:pPr>
      <w:r w:rsidRPr="00C949EF">
        <w:rPr>
          <w:szCs w:val="24"/>
          <w:lang w:eastAsia="fr-FR" w:bidi="fr-FR"/>
        </w:rPr>
        <w:t xml:space="preserve">« Jean-Félix Récher, curé de Québec, et son journal (1757-1760) », </w:t>
      </w:r>
      <w:r w:rsidRPr="00C949EF">
        <w:rPr>
          <w:i/>
          <w:iCs/>
          <w:szCs w:val="24"/>
        </w:rPr>
        <w:t xml:space="preserve">BRH, </w:t>
      </w:r>
      <w:r w:rsidRPr="00C949EF">
        <w:rPr>
          <w:szCs w:val="24"/>
          <w:lang w:eastAsia="fr-FR" w:bidi="fr-FR"/>
        </w:rPr>
        <w:t>vol. 9, n° 10, 11, et 12, octobre-novembre, décembre 1903.</w:t>
      </w:r>
    </w:p>
    <w:p w:rsidR="0040571A" w:rsidRPr="00C949EF" w:rsidRDefault="0040571A" w:rsidP="0040571A">
      <w:pPr>
        <w:spacing w:before="120" w:after="120"/>
        <w:jc w:val="both"/>
        <w:rPr>
          <w:szCs w:val="24"/>
          <w:lang w:eastAsia="fr-FR" w:bidi="fr-FR"/>
        </w:rPr>
      </w:pPr>
      <w:r w:rsidRPr="00C949EF">
        <w:rPr>
          <w:smallCaps/>
          <w:szCs w:val="24"/>
        </w:rPr>
        <w:t xml:space="preserve">Lacour-Gayet, </w:t>
      </w:r>
      <w:r w:rsidRPr="00C949EF">
        <w:rPr>
          <w:szCs w:val="24"/>
          <w:lang w:eastAsia="fr-FR" w:bidi="fr-FR"/>
        </w:rPr>
        <w:t xml:space="preserve">G. </w:t>
      </w:r>
      <w:r w:rsidRPr="00C949EF">
        <w:rPr>
          <w:i/>
          <w:iCs/>
          <w:szCs w:val="24"/>
        </w:rPr>
        <w:t xml:space="preserve">La marine militaire de la France sous le règne de Louis XV, </w:t>
      </w:r>
      <w:r w:rsidRPr="00C949EF">
        <w:rPr>
          <w:szCs w:val="24"/>
          <w:lang w:eastAsia="fr-FR" w:bidi="fr-FR"/>
        </w:rPr>
        <w:t>2</w:t>
      </w:r>
      <w:r w:rsidRPr="00C949EF">
        <w:rPr>
          <w:szCs w:val="24"/>
          <w:vertAlign w:val="superscript"/>
          <w:lang w:eastAsia="fr-FR" w:bidi="fr-FR"/>
        </w:rPr>
        <w:t>e</w:t>
      </w:r>
      <w:r w:rsidRPr="00C949EF">
        <w:rPr>
          <w:szCs w:val="24"/>
          <w:lang w:eastAsia="fr-FR" w:bidi="fr-FR"/>
        </w:rPr>
        <w:t xml:space="preserve"> éd., P</w:t>
      </w:r>
      <w:r w:rsidRPr="00C949EF">
        <w:rPr>
          <w:szCs w:val="24"/>
          <w:lang w:eastAsia="fr-FR" w:bidi="fr-FR"/>
        </w:rPr>
        <w:t>a</w:t>
      </w:r>
      <w:r w:rsidRPr="00C949EF">
        <w:rPr>
          <w:szCs w:val="24"/>
          <w:lang w:eastAsia="fr-FR" w:bidi="fr-FR"/>
        </w:rPr>
        <w:t>ris, Librairie ancienne Honoré Champion, 1910, 581 pages.</w:t>
      </w:r>
    </w:p>
    <w:p w:rsidR="0040571A" w:rsidRPr="00C949EF" w:rsidRDefault="0040571A" w:rsidP="0040571A">
      <w:pPr>
        <w:spacing w:before="120" w:after="120"/>
        <w:jc w:val="both"/>
        <w:rPr>
          <w:szCs w:val="24"/>
          <w:lang w:eastAsia="fr-FR" w:bidi="fr-FR"/>
        </w:rPr>
      </w:pPr>
      <w:r w:rsidRPr="00C949EF">
        <w:rPr>
          <w:smallCaps/>
          <w:szCs w:val="24"/>
        </w:rPr>
        <w:t xml:space="preserve">Lacoursière, </w:t>
      </w:r>
      <w:r w:rsidRPr="00C949EF">
        <w:rPr>
          <w:szCs w:val="24"/>
          <w:lang w:eastAsia="fr-FR" w:bidi="fr-FR"/>
        </w:rPr>
        <w:t xml:space="preserve">Jacques, Jean </w:t>
      </w:r>
      <w:r w:rsidRPr="00C949EF">
        <w:rPr>
          <w:smallCaps/>
          <w:szCs w:val="24"/>
        </w:rPr>
        <w:t xml:space="preserve">Provencher </w:t>
      </w:r>
      <w:r w:rsidRPr="00C949EF">
        <w:rPr>
          <w:szCs w:val="24"/>
          <w:lang w:eastAsia="fr-FR" w:bidi="fr-FR"/>
        </w:rPr>
        <w:t xml:space="preserve">et Denis </w:t>
      </w:r>
      <w:r w:rsidRPr="00C949EF">
        <w:rPr>
          <w:smallCaps/>
          <w:szCs w:val="24"/>
        </w:rPr>
        <w:t xml:space="preserve">Vaugeois. </w:t>
      </w:r>
      <w:r w:rsidRPr="00C949EF">
        <w:rPr>
          <w:i/>
          <w:iCs/>
          <w:szCs w:val="24"/>
        </w:rPr>
        <w:t>Canada-Québec 1534-2000,</w:t>
      </w:r>
      <w:r w:rsidRPr="00C949EF">
        <w:rPr>
          <w:szCs w:val="24"/>
          <w:lang w:eastAsia="fr-FR" w:bidi="fr-FR"/>
        </w:rPr>
        <w:t xml:space="preserve"> Sillery, Septentrion, 2000, 591 pages.</w:t>
      </w:r>
    </w:p>
    <w:p w:rsidR="0040571A" w:rsidRPr="00C949EF" w:rsidRDefault="0040571A" w:rsidP="0040571A">
      <w:pPr>
        <w:spacing w:before="120" w:after="120"/>
        <w:jc w:val="both"/>
        <w:rPr>
          <w:szCs w:val="24"/>
          <w:lang w:eastAsia="fr-FR" w:bidi="fr-FR"/>
        </w:rPr>
      </w:pPr>
      <w:r w:rsidRPr="00C949EF">
        <w:rPr>
          <w:smallCaps/>
          <w:szCs w:val="24"/>
        </w:rPr>
        <w:t xml:space="preserve">Lanctôt, </w:t>
      </w:r>
      <w:r w:rsidRPr="00C949EF">
        <w:rPr>
          <w:szCs w:val="24"/>
          <w:lang w:eastAsia="fr-FR" w:bidi="fr-FR"/>
        </w:rPr>
        <w:t xml:space="preserve">Gustave. « Les troupes de la Nouvelle-France », </w:t>
      </w:r>
      <w:r w:rsidRPr="00C949EF">
        <w:rPr>
          <w:i/>
          <w:iCs/>
          <w:szCs w:val="24"/>
        </w:rPr>
        <w:t>The Canadian Historical Ass</w:t>
      </w:r>
      <w:r w:rsidRPr="00C949EF">
        <w:rPr>
          <w:i/>
          <w:iCs/>
          <w:szCs w:val="24"/>
        </w:rPr>
        <w:t>o</w:t>
      </w:r>
      <w:r w:rsidRPr="00C949EF">
        <w:rPr>
          <w:i/>
          <w:iCs/>
          <w:szCs w:val="24"/>
        </w:rPr>
        <w:t>ciation,</w:t>
      </w:r>
      <w:r w:rsidRPr="00C949EF">
        <w:rPr>
          <w:szCs w:val="24"/>
          <w:lang w:eastAsia="fr-FR" w:bidi="fr-FR"/>
        </w:rPr>
        <w:t xml:space="preserve"> Rapport de 1926, Ottawa, p. 40-60.</w:t>
      </w:r>
    </w:p>
    <w:p w:rsidR="0040571A" w:rsidRPr="00C949EF" w:rsidRDefault="0040571A" w:rsidP="0040571A">
      <w:pPr>
        <w:spacing w:before="120" w:after="120"/>
        <w:jc w:val="both"/>
        <w:rPr>
          <w:szCs w:val="24"/>
          <w:lang w:eastAsia="fr-FR" w:bidi="fr-FR"/>
        </w:rPr>
      </w:pPr>
      <w:r w:rsidRPr="00C949EF">
        <w:rPr>
          <w:smallCaps/>
          <w:szCs w:val="24"/>
        </w:rPr>
        <w:t xml:space="preserve">Lanctôt, </w:t>
      </w:r>
      <w:r w:rsidRPr="00C949EF">
        <w:rPr>
          <w:bCs/>
          <w:szCs w:val="24"/>
        </w:rPr>
        <w:t xml:space="preserve">Gustave. </w:t>
      </w:r>
      <w:r w:rsidRPr="00C949EF">
        <w:rPr>
          <w:i/>
          <w:szCs w:val="24"/>
          <w:lang w:eastAsia="fr-FR" w:bidi="fr-FR"/>
        </w:rPr>
        <w:t>Histoire du Canada. Du traité d’Utrecht au traité de P</w:t>
      </w:r>
      <w:r w:rsidRPr="00C949EF">
        <w:rPr>
          <w:i/>
          <w:szCs w:val="24"/>
          <w:lang w:eastAsia="fr-FR" w:bidi="fr-FR"/>
        </w:rPr>
        <w:t>a</w:t>
      </w:r>
      <w:r w:rsidRPr="00C949EF">
        <w:rPr>
          <w:i/>
          <w:szCs w:val="24"/>
          <w:lang w:eastAsia="fr-FR" w:bidi="fr-FR"/>
        </w:rPr>
        <w:t>ris (1713-1763),</w:t>
      </w:r>
      <w:r w:rsidRPr="00C949EF">
        <w:rPr>
          <w:bCs/>
          <w:szCs w:val="24"/>
        </w:rPr>
        <w:t xml:space="preserve"> </w:t>
      </w:r>
      <w:r w:rsidRPr="00C949EF">
        <w:rPr>
          <w:szCs w:val="24"/>
        </w:rPr>
        <w:t>Montréal, Librairie Beauchemin Ltée, 1969, t. 3, 405 pages.</w:t>
      </w:r>
    </w:p>
    <w:p w:rsidR="0040571A" w:rsidRPr="00C949EF" w:rsidRDefault="0040571A" w:rsidP="0040571A">
      <w:pPr>
        <w:spacing w:before="120" w:after="120"/>
        <w:jc w:val="both"/>
        <w:rPr>
          <w:szCs w:val="24"/>
          <w:lang w:eastAsia="fr-FR" w:bidi="fr-FR"/>
        </w:rPr>
      </w:pPr>
      <w:r w:rsidRPr="00C949EF">
        <w:rPr>
          <w:smallCaps/>
          <w:szCs w:val="24"/>
        </w:rPr>
        <w:t xml:space="preserve">La Pause, </w:t>
      </w:r>
      <w:r w:rsidRPr="00C949EF">
        <w:rPr>
          <w:szCs w:val="24"/>
          <w:lang w:eastAsia="fr-FR" w:bidi="fr-FR"/>
        </w:rPr>
        <w:t xml:space="preserve">Charles de Plantavit, chevalier de. « Les mémoires du chevalier de La Pause », </w:t>
      </w:r>
      <w:r w:rsidRPr="00C949EF">
        <w:rPr>
          <w:i/>
          <w:iCs/>
          <w:szCs w:val="24"/>
        </w:rPr>
        <w:t>Rapport de l’archiviste de la Province de Québec</w:t>
      </w:r>
      <w:r w:rsidRPr="00C949EF">
        <w:rPr>
          <w:szCs w:val="24"/>
          <w:lang w:eastAsia="fr-FR" w:bidi="fr-FR"/>
        </w:rPr>
        <w:t xml:space="preserve"> (RAPQ), 1932-1933, p. 305-391.</w:t>
      </w:r>
    </w:p>
    <w:p w:rsidR="0040571A" w:rsidRPr="00C949EF" w:rsidRDefault="0040571A" w:rsidP="0040571A">
      <w:pPr>
        <w:spacing w:before="120" w:after="120"/>
        <w:jc w:val="both"/>
        <w:rPr>
          <w:szCs w:val="24"/>
          <w:lang w:eastAsia="fr-FR" w:bidi="fr-FR"/>
        </w:rPr>
      </w:pPr>
      <w:r w:rsidRPr="00C949EF">
        <w:rPr>
          <w:smallCaps/>
          <w:szCs w:val="24"/>
        </w:rPr>
        <w:t xml:space="preserve">La Pause, </w:t>
      </w:r>
      <w:r w:rsidRPr="00C949EF">
        <w:rPr>
          <w:szCs w:val="24"/>
          <w:lang w:eastAsia="fr-FR" w:bidi="fr-FR"/>
        </w:rPr>
        <w:t xml:space="preserve">Charles de Plantavit, chevalier de. « Papiers La Pause », </w:t>
      </w:r>
      <w:r w:rsidRPr="00C949EF">
        <w:rPr>
          <w:i/>
          <w:iCs/>
          <w:szCs w:val="24"/>
        </w:rPr>
        <w:t>Ra</w:t>
      </w:r>
      <w:r w:rsidRPr="00C949EF">
        <w:rPr>
          <w:i/>
          <w:iCs/>
          <w:szCs w:val="24"/>
        </w:rPr>
        <w:t>p</w:t>
      </w:r>
      <w:r w:rsidRPr="00C949EF">
        <w:rPr>
          <w:i/>
          <w:iCs/>
          <w:szCs w:val="24"/>
        </w:rPr>
        <w:t>port de l’archiviste de la Province de Québec</w:t>
      </w:r>
      <w:r w:rsidRPr="00C949EF">
        <w:rPr>
          <w:szCs w:val="24"/>
          <w:lang w:eastAsia="fr-FR" w:bidi="fr-FR"/>
        </w:rPr>
        <w:t xml:space="preserve"> (RAPQ), 1933-1934, p. 65-391.</w:t>
      </w:r>
    </w:p>
    <w:p w:rsidR="0040571A" w:rsidRPr="00C949EF" w:rsidRDefault="0040571A" w:rsidP="0040571A">
      <w:pPr>
        <w:spacing w:before="120" w:after="120"/>
        <w:jc w:val="both"/>
        <w:rPr>
          <w:szCs w:val="24"/>
          <w:lang w:eastAsia="fr-FR" w:bidi="fr-FR"/>
        </w:rPr>
      </w:pPr>
      <w:r w:rsidRPr="00C949EF">
        <w:rPr>
          <w:smallCaps/>
          <w:szCs w:val="24"/>
        </w:rPr>
        <w:t xml:space="preserve">Lauvrière, </w:t>
      </w:r>
      <w:r w:rsidRPr="00C949EF">
        <w:rPr>
          <w:szCs w:val="24"/>
          <w:lang w:eastAsia="fr-FR" w:bidi="fr-FR"/>
        </w:rPr>
        <w:t xml:space="preserve">Émile. « L’Acadie », </w:t>
      </w:r>
      <w:r w:rsidRPr="00C949EF">
        <w:rPr>
          <w:i/>
          <w:iCs/>
          <w:szCs w:val="24"/>
        </w:rPr>
        <w:t>Histoire de la colonisation fra</w:t>
      </w:r>
      <w:r w:rsidRPr="00C949EF">
        <w:rPr>
          <w:i/>
          <w:iCs/>
          <w:szCs w:val="24"/>
        </w:rPr>
        <w:t>n</w:t>
      </w:r>
      <w:r w:rsidRPr="00C949EF">
        <w:rPr>
          <w:i/>
          <w:iCs/>
          <w:szCs w:val="24"/>
        </w:rPr>
        <w:t>çaise en Amérique,</w:t>
      </w:r>
      <w:r w:rsidRPr="00C949EF">
        <w:rPr>
          <w:szCs w:val="24"/>
          <w:lang w:eastAsia="fr-FR" w:bidi="fr-FR"/>
        </w:rPr>
        <w:t xml:space="preserve"> sous la dir. de Gabriel Hanotaux et d’Alfred Ma</w:t>
      </w:r>
      <w:r w:rsidRPr="00C949EF">
        <w:rPr>
          <w:szCs w:val="24"/>
          <w:lang w:eastAsia="fr-FR" w:bidi="fr-FR"/>
        </w:rPr>
        <w:t>r</w:t>
      </w:r>
      <w:r w:rsidRPr="00C949EF">
        <w:rPr>
          <w:szCs w:val="24"/>
          <w:lang w:eastAsia="fr-FR" w:bidi="fr-FR"/>
        </w:rPr>
        <w:t>tineau, Société de l’histoire nationale, Paris, Libra</w:t>
      </w:r>
      <w:r w:rsidRPr="00C949EF">
        <w:rPr>
          <w:szCs w:val="24"/>
          <w:lang w:eastAsia="fr-FR" w:bidi="fr-FR"/>
        </w:rPr>
        <w:t>i</w:t>
      </w:r>
      <w:r w:rsidRPr="00C949EF">
        <w:rPr>
          <w:szCs w:val="24"/>
          <w:lang w:eastAsia="fr-FR" w:bidi="fr-FR"/>
        </w:rPr>
        <w:t>rie Plon, 1929, t.</w:t>
      </w:r>
      <w:r>
        <w:rPr>
          <w:szCs w:val="24"/>
          <w:lang w:eastAsia="fr-FR" w:bidi="fr-FR"/>
        </w:rPr>
        <w:t> </w:t>
      </w:r>
      <w:r w:rsidRPr="00C949EF">
        <w:rPr>
          <w:szCs w:val="24"/>
          <w:lang w:eastAsia="fr-FR" w:bidi="fr-FR"/>
        </w:rPr>
        <w:t>1, p. 189-242.</w:t>
      </w:r>
    </w:p>
    <w:p w:rsidR="0040571A" w:rsidRPr="00C949EF" w:rsidRDefault="0040571A" w:rsidP="0040571A">
      <w:pPr>
        <w:spacing w:before="120" w:after="120"/>
        <w:jc w:val="both"/>
        <w:rPr>
          <w:szCs w:val="24"/>
          <w:lang w:eastAsia="fr-FR" w:bidi="fr-FR"/>
        </w:rPr>
      </w:pPr>
      <w:r w:rsidRPr="00C949EF">
        <w:rPr>
          <w:smallCaps/>
          <w:szCs w:val="24"/>
        </w:rPr>
        <w:t xml:space="preserve">Législature de Québec. </w:t>
      </w:r>
      <w:r w:rsidRPr="00C949EF">
        <w:rPr>
          <w:i/>
          <w:szCs w:val="24"/>
          <w:lang w:eastAsia="fr-FR" w:bidi="fr-FR"/>
        </w:rPr>
        <w:t>Nouvelle-France. Documents histor</w:t>
      </w:r>
      <w:r w:rsidRPr="00C949EF">
        <w:rPr>
          <w:i/>
          <w:szCs w:val="24"/>
          <w:lang w:eastAsia="fr-FR" w:bidi="fr-FR"/>
        </w:rPr>
        <w:t>i</w:t>
      </w:r>
      <w:r w:rsidRPr="00C949EF">
        <w:rPr>
          <w:i/>
          <w:szCs w:val="24"/>
          <w:lang w:eastAsia="fr-FR" w:bidi="fr-FR"/>
        </w:rPr>
        <w:t>ques</w:t>
      </w:r>
      <w:r w:rsidRPr="00C949EF">
        <w:rPr>
          <w:szCs w:val="24"/>
          <w:lang w:eastAsia="fr-FR" w:bidi="fr-FR"/>
        </w:rPr>
        <w:t>. Correspondance écha</w:t>
      </w:r>
      <w:r w:rsidRPr="00C949EF">
        <w:rPr>
          <w:szCs w:val="24"/>
          <w:lang w:eastAsia="fr-FR" w:bidi="fr-FR"/>
        </w:rPr>
        <w:t>n</w:t>
      </w:r>
      <w:r w:rsidRPr="00C949EF">
        <w:rPr>
          <w:szCs w:val="24"/>
          <w:lang w:eastAsia="fr-FR" w:bidi="fr-FR"/>
        </w:rPr>
        <w:t>gée entre les autorités françaises et les gouverneurs et intendants,</w:t>
      </w:r>
      <w:r w:rsidRPr="00C949EF">
        <w:rPr>
          <w:bCs/>
          <w:szCs w:val="24"/>
        </w:rPr>
        <w:t xml:space="preserve"> </w:t>
      </w:r>
      <w:r w:rsidRPr="00C949EF">
        <w:rPr>
          <w:szCs w:val="24"/>
        </w:rPr>
        <w:t>Publiés par ordre de la Lég</w:t>
      </w:r>
      <w:r w:rsidRPr="00C949EF">
        <w:rPr>
          <w:szCs w:val="24"/>
        </w:rPr>
        <w:t>i</w:t>
      </w:r>
      <w:r w:rsidRPr="00C949EF">
        <w:rPr>
          <w:szCs w:val="24"/>
        </w:rPr>
        <w:t>slature de la Province de Québec, Québec, Imprimerie L.-J. Demers &amp; Frères, 1893,</w:t>
      </w:r>
      <w:r>
        <w:rPr>
          <w:szCs w:val="24"/>
        </w:rPr>
        <w:t xml:space="preserve"> </w:t>
      </w:r>
      <w:r w:rsidRPr="00C949EF">
        <w:rPr>
          <w:szCs w:val="24"/>
        </w:rPr>
        <w:t>244 pages.</w:t>
      </w:r>
    </w:p>
    <w:p w:rsidR="0040571A" w:rsidRPr="00C949EF" w:rsidRDefault="0040571A" w:rsidP="0040571A">
      <w:pPr>
        <w:spacing w:before="120" w:after="120"/>
        <w:jc w:val="both"/>
        <w:rPr>
          <w:szCs w:val="24"/>
          <w:lang w:eastAsia="fr-FR" w:bidi="fr-FR"/>
        </w:rPr>
      </w:pPr>
      <w:r w:rsidRPr="00C949EF">
        <w:rPr>
          <w:smallCaps/>
          <w:szCs w:val="24"/>
        </w:rPr>
        <w:t xml:space="preserve">Lejeune, P. L. </w:t>
      </w:r>
      <w:r w:rsidRPr="00C949EF">
        <w:rPr>
          <w:szCs w:val="24"/>
          <w:lang w:eastAsia="fr-FR" w:bidi="fr-FR"/>
        </w:rPr>
        <w:t xml:space="preserve">« Dumas (Jean-Daniel) (1721-92) », </w:t>
      </w:r>
      <w:r w:rsidRPr="00C949EF">
        <w:rPr>
          <w:i/>
          <w:iCs/>
          <w:szCs w:val="24"/>
        </w:rPr>
        <w:t>Dictionnaire général du Canada,</w:t>
      </w:r>
      <w:r w:rsidRPr="00C949EF">
        <w:rPr>
          <w:szCs w:val="24"/>
          <w:lang w:eastAsia="fr-FR" w:bidi="fr-FR"/>
        </w:rPr>
        <w:t xml:space="preserve"> Ott</w:t>
      </w:r>
      <w:r w:rsidRPr="00C949EF">
        <w:rPr>
          <w:szCs w:val="24"/>
          <w:lang w:eastAsia="fr-FR" w:bidi="fr-FR"/>
        </w:rPr>
        <w:t>a</w:t>
      </w:r>
      <w:r w:rsidRPr="00C949EF">
        <w:rPr>
          <w:szCs w:val="24"/>
          <w:lang w:eastAsia="fr-FR" w:bidi="fr-FR"/>
        </w:rPr>
        <w:t>wa, Université d’Ottawa, 1931, t. 1, p. 551-553.</w:t>
      </w:r>
    </w:p>
    <w:p w:rsidR="0040571A" w:rsidRPr="00C949EF" w:rsidRDefault="0040571A" w:rsidP="0040571A">
      <w:pPr>
        <w:spacing w:before="120" w:after="120"/>
        <w:jc w:val="both"/>
        <w:rPr>
          <w:szCs w:val="24"/>
          <w:lang w:eastAsia="fr-FR" w:bidi="fr-FR"/>
        </w:rPr>
      </w:pPr>
      <w:r w:rsidRPr="00C949EF">
        <w:rPr>
          <w:smallCaps/>
          <w:szCs w:val="24"/>
        </w:rPr>
        <w:t xml:space="preserve">Léon, </w:t>
      </w:r>
      <w:r w:rsidRPr="00C949EF">
        <w:rPr>
          <w:szCs w:val="24"/>
          <w:lang w:eastAsia="fr-FR" w:bidi="fr-FR"/>
        </w:rPr>
        <w:t xml:space="preserve">Paul. </w:t>
      </w:r>
      <w:r w:rsidRPr="00C949EF">
        <w:rPr>
          <w:i/>
          <w:iCs/>
          <w:szCs w:val="24"/>
        </w:rPr>
        <w:t>La guerre pour la paix (1740-1940),</w:t>
      </w:r>
      <w:r w:rsidRPr="00C949EF">
        <w:rPr>
          <w:szCs w:val="24"/>
          <w:lang w:eastAsia="fr-FR" w:bidi="fr-FR"/>
        </w:rPr>
        <w:t xml:space="preserve"> Paris, Fayard, coll. « Les gra</w:t>
      </w:r>
      <w:r w:rsidRPr="00C949EF">
        <w:rPr>
          <w:szCs w:val="24"/>
          <w:lang w:eastAsia="fr-FR" w:bidi="fr-FR"/>
        </w:rPr>
        <w:t>n</w:t>
      </w:r>
      <w:r w:rsidRPr="00C949EF">
        <w:rPr>
          <w:szCs w:val="24"/>
          <w:lang w:eastAsia="fr-FR" w:bidi="fr-FR"/>
        </w:rPr>
        <w:t>des études historiques », 1950, 700 pages.</w:t>
      </w:r>
    </w:p>
    <w:p w:rsidR="0040571A" w:rsidRPr="00C949EF" w:rsidRDefault="0040571A" w:rsidP="0040571A">
      <w:pPr>
        <w:spacing w:before="120" w:after="120"/>
        <w:jc w:val="both"/>
        <w:rPr>
          <w:szCs w:val="24"/>
          <w:lang w:eastAsia="fr-FR" w:bidi="fr-FR"/>
        </w:rPr>
      </w:pPr>
      <w:r w:rsidRPr="00C949EF">
        <w:rPr>
          <w:smallCaps/>
          <w:szCs w:val="24"/>
        </w:rPr>
        <w:t xml:space="preserve">Leroi-Gourhan, </w:t>
      </w:r>
      <w:r w:rsidRPr="00C949EF">
        <w:rPr>
          <w:szCs w:val="24"/>
          <w:lang w:eastAsia="fr-FR" w:bidi="fr-FR"/>
        </w:rPr>
        <w:t xml:space="preserve">André. </w:t>
      </w:r>
      <w:r w:rsidRPr="00C949EF">
        <w:rPr>
          <w:i/>
          <w:iCs/>
          <w:szCs w:val="24"/>
        </w:rPr>
        <w:t>Les explorateurs célèbres,</w:t>
      </w:r>
      <w:r w:rsidRPr="00C949EF">
        <w:rPr>
          <w:szCs w:val="24"/>
          <w:lang w:eastAsia="fr-FR" w:bidi="fr-FR"/>
        </w:rPr>
        <w:t xml:space="preserve"> Paris, Éditions d’Art Lucien Maz</w:t>
      </w:r>
      <w:r w:rsidRPr="00C949EF">
        <w:rPr>
          <w:szCs w:val="24"/>
          <w:lang w:eastAsia="fr-FR" w:bidi="fr-FR"/>
        </w:rPr>
        <w:t>e</w:t>
      </w:r>
      <w:r w:rsidRPr="00C949EF">
        <w:rPr>
          <w:szCs w:val="24"/>
          <w:lang w:eastAsia="fr-FR" w:bidi="fr-FR"/>
        </w:rPr>
        <w:t>nod, 1965, 383 pages.</w:t>
      </w:r>
    </w:p>
    <w:p w:rsidR="0040571A" w:rsidRPr="00C949EF" w:rsidRDefault="0040571A" w:rsidP="0040571A">
      <w:pPr>
        <w:spacing w:before="120" w:after="120"/>
        <w:jc w:val="both"/>
        <w:rPr>
          <w:szCs w:val="24"/>
          <w:lang w:eastAsia="fr-FR" w:bidi="fr-FR"/>
        </w:rPr>
      </w:pPr>
      <w:r w:rsidRPr="00C949EF">
        <w:rPr>
          <w:smallCaps/>
          <w:szCs w:val="24"/>
        </w:rPr>
        <w:t xml:space="preserve">Malchelosse, </w:t>
      </w:r>
      <w:r w:rsidRPr="00C949EF">
        <w:rPr>
          <w:szCs w:val="24"/>
          <w:lang w:eastAsia="fr-FR" w:bidi="fr-FR"/>
        </w:rPr>
        <w:t>Gérard. « Milice et troupes de la Marine en No</w:t>
      </w:r>
      <w:r w:rsidRPr="00C949EF">
        <w:rPr>
          <w:szCs w:val="24"/>
          <w:lang w:eastAsia="fr-FR" w:bidi="fr-FR"/>
        </w:rPr>
        <w:t>u</w:t>
      </w:r>
      <w:r w:rsidRPr="00C949EF">
        <w:rPr>
          <w:szCs w:val="24"/>
          <w:lang w:eastAsia="fr-FR" w:bidi="fr-FR"/>
        </w:rPr>
        <w:t xml:space="preserve">velle-France, 1669-1760 », </w:t>
      </w:r>
      <w:r w:rsidRPr="00C949EF">
        <w:rPr>
          <w:i/>
          <w:iCs/>
          <w:szCs w:val="24"/>
        </w:rPr>
        <w:t>Les Cahiers des Dix,</w:t>
      </w:r>
      <w:r w:rsidRPr="00C949EF">
        <w:rPr>
          <w:szCs w:val="24"/>
          <w:lang w:eastAsia="fr-FR" w:bidi="fr-FR"/>
        </w:rPr>
        <w:t xml:space="preserve"> n° 14, Montréal, 1949, p. 115-148.</w:t>
      </w:r>
    </w:p>
    <w:p w:rsidR="0040571A" w:rsidRPr="00C949EF" w:rsidRDefault="0040571A" w:rsidP="0040571A">
      <w:pPr>
        <w:spacing w:before="120" w:after="120"/>
        <w:jc w:val="both"/>
        <w:rPr>
          <w:lang w:eastAsia="fr-FR" w:bidi="fr-FR"/>
        </w:rPr>
      </w:pPr>
      <w:r w:rsidRPr="00C949EF">
        <w:rPr>
          <w:lang w:eastAsia="fr-FR" w:bidi="fr-FR"/>
        </w:rPr>
        <w:t>[305]</w:t>
      </w:r>
    </w:p>
    <w:p w:rsidR="0040571A" w:rsidRPr="00C949EF" w:rsidRDefault="0040571A" w:rsidP="0040571A">
      <w:pPr>
        <w:spacing w:before="120" w:after="120"/>
        <w:jc w:val="both"/>
        <w:rPr>
          <w:szCs w:val="24"/>
          <w:lang w:eastAsia="fr-FR" w:bidi="fr-FR"/>
        </w:rPr>
      </w:pPr>
      <w:r w:rsidRPr="00C949EF">
        <w:rPr>
          <w:smallCaps/>
          <w:szCs w:val="24"/>
        </w:rPr>
        <w:t>Martineau,</w:t>
      </w:r>
      <w:r w:rsidRPr="00C949EF">
        <w:rPr>
          <w:szCs w:val="24"/>
          <w:lang w:eastAsia="fr-FR" w:bidi="fr-FR"/>
        </w:rPr>
        <w:t xml:space="preserve"> Alfred. « L’Inde de 1720 à nos jours », </w:t>
      </w:r>
      <w:r w:rsidRPr="00C949EF">
        <w:rPr>
          <w:i/>
          <w:iCs/>
          <w:szCs w:val="24"/>
        </w:rPr>
        <w:t>Histoire de la colonis</w:t>
      </w:r>
      <w:r w:rsidRPr="00C949EF">
        <w:rPr>
          <w:i/>
          <w:iCs/>
          <w:szCs w:val="24"/>
        </w:rPr>
        <w:t>a</w:t>
      </w:r>
      <w:r w:rsidRPr="00C949EF">
        <w:rPr>
          <w:i/>
          <w:iCs/>
          <w:szCs w:val="24"/>
        </w:rPr>
        <w:t>tion française en Amérique,</w:t>
      </w:r>
      <w:r w:rsidRPr="00C949EF">
        <w:rPr>
          <w:szCs w:val="24"/>
          <w:lang w:eastAsia="fr-FR" w:bidi="fr-FR"/>
        </w:rPr>
        <w:t xml:space="preserve"> sous la dir. de Gabriel Hanotaux et d’Alfred Martineau, Société de l’histoire nationale, Paris, L</w:t>
      </w:r>
      <w:r w:rsidRPr="00C949EF">
        <w:rPr>
          <w:szCs w:val="24"/>
          <w:lang w:eastAsia="fr-FR" w:bidi="fr-FR"/>
        </w:rPr>
        <w:t>i</w:t>
      </w:r>
      <w:r w:rsidRPr="00C949EF">
        <w:rPr>
          <w:szCs w:val="24"/>
          <w:lang w:eastAsia="fr-FR" w:bidi="fr-FR"/>
        </w:rPr>
        <w:t>brairie Plon, 1932, t. 5, p. 91-309.</w:t>
      </w:r>
    </w:p>
    <w:p w:rsidR="0040571A" w:rsidRPr="00C949EF" w:rsidRDefault="0040571A" w:rsidP="0040571A">
      <w:pPr>
        <w:spacing w:before="120" w:after="120"/>
        <w:jc w:val="both"/>
        <w:rPr>
          <w:szCs w:val="24"/>
          <w:lang w:eastAsia="fr-FR" w:bidi="fr-FR"/>
        </w:rPr>
      </w:pPr>
      <w:r w:rsidRPr="00C949EF">
        <w:rPr>
          <w:smallCaps/>
          <w:szCs w:val="24"/>
        </w:rPr>
        <w:t xml:space="preserve">Mathieu, </w:t>
      </w:r>
      <w:r w:rsidRPr="00C949EF">
        <w:rPr>
          <w:szCs w:val="24"/>
          <w:lang w:eastAsia="fr-FR" w:bidi="fr-FR"/>
        </w:rPr>
        <w:t xml:space="preserve">Jacques. </w:t>
      </w:r>
      <w:r w:rsidRPr="00C949EF">
        <w:rPr>
          <w:i/>
          <w:iCs/>
          <w:szCs w:val="24"/>
        </w:rPr>
        <w:t>La Nouvelle-France. Les Français en Amér</w:t>
      </w:r>
      <w:r w:rsidRPr="00C949EF">
        <w:rPr>
          <w:i/>
          <w:iCs/>
          <w:szCs w:val="24"/>
        </w:rPr>
        <w:t>i</w:t>
      </w:r>
      <w:r w:rsidRPr="00C949EF">
        <w:rPr>
          <w:i/>
          <w:iCs/>
          <w:szCs w:val="24"/>
        </w:rPr>
        <w:t>que du Nord (XVI</w:t>
      </w:r>
      <w:r w:rsidRPr="00C949EF">
        <w:rPr>
          <w:i/>
          <w:iCs/>
          <w:szCs w:val="24"/>
          <w:vertAlign w:val="superscript"/>
        </w:rPr>
        <w:t>e</w:t>
      </w:r>
      <w:r w:rsidRPr="00C949EF">
        <w:rPr>
          <w:i/>
          <w:iCs/>
          <w:szCs w:val="24"/>
        </w:rPr>
        <w:t>-XVIII</w:t>
      </w:r>
      <w:r w:rsidRPr="00C949EF">
        <w:rPr>
          <w:i/>
          <w:iCs/>
          <w:szCs w:val="24"/>
          <w:vertAlign w:val="superscript"/>
        </w:rPr>
        <w:t>e</w:t>
      </w:r>
      <w:r w:rsidRPr="00C949EF">
        <w:rPr>
          <w:i/>
          <w:iCs/>
          <w:szCs w:val="24"/>
        </w:rPr>
        <w:t xml:space="preserve"> siècle),</w:t>
      </w:r>
      <w:r w:rsidRPr="00C949EF">
        <w:rPr>
          <w:szCs w:val="24"/>
          <w:lang w:eastAsia="fr-FR" w:bidi="fr-FR"/>
        </w:rPr>
        <w:t xml:space="preserve"> Paris et Québec, Belin et Presses de l’Université Laval, 1991, 254 pages.</w:t>
      </w:r>
    </w:p>
    <w:p w:rsidR="0040571A" w:rsidRPr="00C949EF" w:rsidRDefault="0040571A" w:rsidP="0040571A">
      <w:pPr>
        <w:spacing w:before="120" w:after="120"/>
        <w:jc w:val="both"/>
        <w:rPr>
          <w:szCs w:val="24"/>
          <w:lang w:eastAsia="fr-FR" w:bidi="fr-FR"/>
        </w:rPr>
      </w:pPr>
      <w:r w:rsidRPr="00C949EF">
        <w:rPr>
          <w:szCs w:val="24"/>
        </w:rPr>
        <w:t xml:space="preserve">Mathieu, </w:t>
      </w:r>
      <w:r w:rsidRPr="00C949EF">
        <w:rPr>
          <w:bCs/>
          <w:szCs w:val="24"/>
        </w:rPr>
        <w:t>Jacques.</w:t>
      </w:r>
      <w:r w:rsidRPr="00C949EF">
        <w:rPr>
          <w:bCs/>
          <w:i/>
          <w:szCs w:val="24"/>
        </w:rPr>
        <w:t xml:space="preserve"> </w:t>
      </w:r>
      <w:r w:rsidRPr="00C949EF">
        <w:rPr>
          <w:i/>
          <w:szCs w:val="24"/>
          <w:lang w:eastAsia="fr-FR" w:bidi="fr-FR"/>
        </w:rPr>
        <w:t xml:space="preserve">Le commerce entre la Nouvelle-France et les Antilles au </w:t>
      </w:r>
      <w:r w:rsidRPr="00C949EF">
        <w:rPr>
          <w:i/>
          <w:iCs/>
          <w:szCs w:val="24"/>
        </w:rPr>
        <w:t>XVIII</w:t>
      </w:r>
      <w:r w:rsidRPr="00C949EF">
        <w:rPr>
          <w:i/>
          <w:iCs/>
          <w:szCs w:val="24"/>
          <w:vertAlign w:val="superscript"/>
        </w:rPr>
        <w:t>e</w:t>
      </w:r>
      <w:r w:rsidRPr="00C949EF">
        <w:rPr>
          <w:i/>
          <w:iCs/>
          <w:szCs w:val="24"/>
        </w:rPr>
        <w:t xml:space="preserve"> </w:t>
      </w:r>
      <w:r w:rsidRPr="00C949EF">
        <w:rPr>
          <w:szCs w:val="24"/>
          <w:lang w:eastAsia="fr-FR" w:bidi="fr-FR"/>
        </w:rPr>
        <w:t>siècle,</w:t>
      </w:r>
      <w:r w:rsidRPr="00C949EF">
        <w:rPr>
          <w:bCs/>
          <w:szCs w:val="24"/>
        </w:rPr>
        <w:t xml:space="preserve"> </w:t>
      </w:r>
      <w:r w:rsidRPr="00C949EF">
        <w:rPr>
          <w:szCs w:val="24"/>
        </w:rPr>
        <w:t xml:space="preserve">Montréal, Fides, coll. </w:t>
      </w:r>
      <w:r w:rsidRPr="00C949EF">
        <w:rPr>
          <w:i/>
          <w:iCs/>
          <w:szCs w:val="24"/>
        </w:rPr>
        <w:t>« </w:t>
      </w:r>
      <w:r w:rsidRPr="00C949EF">
        <w:rPr>
          <w:szCs w:val="24"/>
        </w:rPr>
        <w:t>Fleur de Lys</w:t>
      </w:r>
      <w:r w:rsidRPr="00C949EF">
        <w:rPr>
          <w:i/>
          <w:iCs/>
          <w:szCs w:val="24"/>
        </w:rPr>
        <w:t> »</w:t>
      </w:r>
      <w:r w:rsidRPr="00C949EF">
        <w:rPr>
          <w:szCs w:val="24"/>
        </w:rPr>
        <w:t>, 1981, 276 pages.</w:t>
      </w:r>
    </w:p>
    <w:p w:rsidR="0040571A" w:rsidRPr="00C949EF" w:rsidRDefault="0040571A" w:rsidP="0040571A">
      <w:pPr>
        <w:spacing w:before="120" w:after="120"/>
        <w:jc w:val="both"/>
        <w:rPr>
          <w:szCs w:val="24"/>
          <w:lang w:eastAsia="fr-FR" w:bidi="fr-FR"/>
        </w:rPr>
      </w:pPr>
      <w:r w:rsidRPr="00C949EF">
        <w:rPr>
          <w:smallCaps/>
          <w:szCs w:val="24"/>
        </w:rPr>
        <w:t xml:space="preserve">Mauro, </w:t>
      </w:r>
      <w:r w:rsidRPr="00C949EF">
        <w:rPr>
          <w:szCs w:val="24"/>
          <w:lang w:eastAsia="fr-FR" w:bidi="fr-FR"/>
        </w:rPr>
        <w:t xml:space="preserve">Frédéric. </w:t>
      </w:r>
      <w:r w:rsidRPr="00C949EF">
        <w:rPr>
          <w:i/>
          <w:iCs/>
          <w:szCs w:val="24"/>
        </w:rPr>
        <w:t>L'expansion européenne (1600-1870),</w:t>
      </w:r>
      <w:r w:rsidRPr="00C949EF">
        <w:rPr>
          <w:szCs w:val="24"/>
          <w:lang w:eastAsia="fr-FR" w:bidi="fr-FR"/>
        </w:rPr>
        <w:t xml:space="preserve"> Paris, Presses Univers</w:t>
      </w:r>
      <w:r w:rsidRPr="00C949EF">
        <w:rPr>
          <w:szCs w:val="24"/>
          <w:lang w:eastAsia="fr-FR" w:bidi="fr-FR"/>
        </w:rPr>
        <w:t>i</w:t>
      </w:r>
      <w:r w:rsidRPr="00C949EF">
        <w:rPr>
          <w:szCs w:val="24"/>
          <w:lang w:eastAsia="fr-FR" w:bidi="fr-FR"/>
        </w:rPr>
        <w:t>taires de France, coll. « Nouvelle Clio », 1967,417 pages.</w:t>
      </w:r>
    </w:p>
    <w:p w:rsidR="0040571A" w:rsidRPr="00C949EF" w:rsidRDefault="0040571A" w:rsidP="0040571A">
      <w:pPr>
        <w:spacing w:before="120" w:after="120"/>
        <w:jc w:val="both"/>
        <w:rPr>
          <w:szCs w:val="24"/>
          <w:lang w:eastAsia="fr-FR" w:bidi="fr-FR"/>
        </w:rPr>
      </w:pPr>
      <w:r w:rsidRPr="00C949EF">
        <w:rPr>
          <w:smallCaps/>
          <w:szCs w:val="24"/>
        </w:rPr>
        <w:t xml:space="preserve">Meyer, </w:t>
      </w:r>
      <w:r w:rsidRPr="00C949EF">
        <w:rPr>
          <w:bCs/>
          <w:szCs w:val="24"/>
        </w:rPr>
        <w:t xml:space="preserve">Jean, Jean </w:t>
      </w:r>
      <w:r w:rsidRPr="00C949EF">
        <w:rPr>
          <w:smallCaps/>
          <w:szCs w:val="24"/>
        </w:rPr>
        <w:t xml:space="preserve">Tarrade, </w:t>
      </w:r>
      <w:r w:rsidRPr="00C949EF">
        <w:rPr>
          <w:bCs/>
          <w:szCs w:val="24"/>
        </w:rPr>
        <w:t xml:space="preserve">Annie </w:t>
      </w:r>
      <w:r w:rsidRPr="00C949EF">
        <w:rPr>
          <w:smallCaps/>
          <w:szCs w:val="24"/>
        </w:rPr>
        <w:t xml:space="preserve">Rey-Goldzeiguer </w:t>
      </w:r>
      <w:r w:rsidRPr="00C949EF">
        <w:rPr>
          <w:bCs/>
          <w:szCs w:val="24"/>
        </w:rPr>
        <w:t xml:space="preserve">et Jacques </w:t>
      </w:r>
      <w:r w:rsidRPr="00C949EF">
        <w:rPr>
          <w:smallCaps/>
          <w:szCs w:val="24"/>
        </w:rPr>
        <w:t xml:space="preserve">Thobie. </w:t>
      </w:r>
      <w:r w:rsidRPr="00C949EF">
        <w:rPr>
          <w:i/>
          <w:szCs w:val="24"/>
          <w:lang w:eastAsia="fr-FR" w:bidi="fr-FR"/>
        </w:rPr>
        <w:t>Hi</w:t>
      </w:r>
      <w:r w:rsidRPr="00C949EF">
        <w:rPr>
          <w:i/>
          <w:szCs w:val="24"/>
          <w:lang w:eastAsia="fr-FR" w:bidi="fr-FR"/>
        </w:rPr>
        <w:t>s</w:t>
      </w:r>
      <w:r w:rsidRPr="00C949EF">
        <w:rPr>
          <w:i/>
          <w:szCs w:val="24"/>
          <w:lang w:eastAsia="fr-FR" w:bidi="fr-FR"/>
        </w:rPr>
        <w:t>toire de la France coloniale. Des origines à 1914</w:t>
      </w:r>
      <w:r w:rsidRPr="00C949EF">
        <w:rPr>
          <w:szCs w:val="24"/>
          <w:lang w:eastAsia="fr-FR" w:bidi="fr-FR"/>
        </w:rPr>
        <w:t>,</w:t>
      </w:r>
      <w:r w:rsidRPr="00C949EF">
        <w:rPr>
          <w:bCs/>
          <w:szCs w:val="24"/>
        </w:rPr>
        <w:t xml:space="preserve"> </w:t>
      </w:r>
      <w:r w:rsidRPr="00C949EF">
        <w:rPr>
          <w:szCs w:val="24"/>
        </w:rPr>
        <w:t>Paris, Armand Colin, 1991,847 pages.</w:t>
      </w:r>
    </w:p>
    <w:p w:rsidR="0040571A" w:rsidRPr="00C949EF" w:rsidRDefault="0040571A" w:rsidP="0040571A">
      <w:pPr>
        <w:spacing w:before="120" w:after="120"/>
        <w:jc w:val="both"/>
        <w:rPr>
          <w:szCs w:val="24"/>
          <w:lang w:eastAsia="fr-FR" w:bidi="fr-FR"/>
        </w:rPr>
      </w:pPr>
      <w:r w:rsidRPr="00C949EF">
        <w:rPr>
          <w:smallCaps/>
          <w:szCs w:val="24"/>
        </w:rPr>
        <w:t xml:space="preserve">Montandre, m. </w:t>
      </w:r>
      <w:r w:rsidRPr="00C949EF">
        <w:rPr>
          <w:bCs/>
          <w:szCs w:val="24"/>
        </w:rPr>
        <w:t xml:space="preserve">de, et chevalier de </w:t>
      </w:r>
      <w:r w:rsidRPr="00C949EF">
        <w:rPr>
          <w:smallCaps/>
          <w:szCs w:val="24"/>
        </w:rPr>
        <w:t xml:space="preserve">Roussel, </w:t>
      </w:r>
      <w:r w:rsidRPr="00C949EF">
        <w:rPr>
          <w:i/>
          <w:szCs w:val="24"/>
          <w:lang w:eastAsia="fr-FR" w:bidi="fr-FR"/>
        </w:rPr>
        <w:t>État militaire de France pour l'année 1770</w:t>
      </w:r>
      <w:r w:rsidRPr="00C949EF">
        <w:rPr>
          <w:szCs w:val="24"/>
          <w:lang w:eastAsia="fr-FR" w:bidi="fr-FR"/>
        </w:rPr>
        <w:t>,</w:t>
      </w:r>
      <w:r w:rsidRPr="00C949EF">
        <w:rPr>
          <w:bCs/>
          <w:szCs w:val="24"/>
        </w:rPr>
        <w:t xml:space="preserve"> </w:t>
      </w:r>
      <w:r w:rsidRPr="00C949EF">
        <w:rPr>
          <w:szCs w:val="24"/>
        </w:rPr>
        <w:t>Paris, Guillyn Libraire, 1770, 372 p</w:t>
      </w:r>
      <w:r w:rsidRPr="00C949EF">
        <w:rPr>
          <w:szCs w:val="24"/>
        </w:rPr>
        <w:t>a</w:t>
      </w:r>
      <w:r w:rsidRPr="00C949EF">
        <w:rPr>
          <w:szCs w:val="24"/>
        </w:rPr>
        <w:t>ges.</w:t>
      </w:r>
    </w:p>
    <w:p w:rsidR="0040571A" w:rsidRPr="00C949EF" w:rsidRDefault="0040571A" w:rsidP="0040571A">
      <w:pPr>
        <w:spacing w:before="120" w:after="120"/>
        <w:jc w:val="both"/>
        <w:rPr>
          <w:szCs w:val="24"/>
          <w:lang w:eastAsia="fr-FR" w:bidi="fr-FR"/>
        </w:rPr>
      </w:pPr>
      <w:r w:rsidRPr="00C949EF">
        <w:rPr>
          <w:smallCaps/>
          <w:szCs w:val="24"/>
        </w:rPr>
        <w:t xml:space="preserve">Montesquieu, </w:t>
      </w:r>
      <w:r w:rsidRPr="00C949EF">
        <w:rPr>
          <w:i/>
          <w:iCs/>
          <w:szCs w:val="24"/>
        </w:rPr>
        <w:t>Œuvres complètes,</w:t>
      </w:r>
      <w:r w:rsidRPr="00C949EF">
        <w:rPr>
          <w:szCs w:val="24"/>
          <w:lang w:eastAsia="fr-FR" w:bidi="fr-FR"/>
        </w:rPr>
        <w:t xml:space="preserve"> préface de Georges Vedel, pr</w:t>
      </w:r>
      <w:r w:rsidRPr="00C949EF">
        <w:rPr>
          <w:szCs w:val="24"/>
          <w:lang w:eastAsia="fr-FR" w:bidi="fr-FR"/>
        </w:rPr>
        <w:t>é</w:t>
      </w:r>
      <w:r w:rsidRPr="00C949EF">
        <w:rPr>
          <w:szCs w:val="24"/>
          <w:lang w:eastAsia="fr-FR" w:bidi="fr-FR"/>
        </w:rPr>
        <w:t>sentation et n</w:t>
      </w:r>
      <w:r w:rsidRPr="00C949EF">
        <w:rPr>
          <w:szCs w:val="24"/>
          <w:lang w:eastAsia="fr-FR" w:bidi="fr-FR"/>
        </w:rPr>
        <w:t>o</w:t>
      </w:r>
      <w:r w:rsidRPr="00C949EF">
        <w:rPr>
          <w:szCs w:val="24"/>
          <w:lang w:eastAsia="fr-FR" w:bidi="fr-FR"/>
        </w:rPr>
        <w:t>tes de Daniel Oster, Paris, Seuil, coll. « L’Intégrale », 1964, 1120 pages.</w:t>
      </w:r>
    </w:p>
    <w:p w:rsidR="0040571A" w:rsidRPr="00C949EF" w:rsidRDefault="0040571A" w:rsidP="0040571A">
      <w:pPr>
        <w:spacing w:before="120" w:after="120"/>
        <w:jc w:val="both"/>
        <w:rPr>
          <w:szCs w:val="24"/>
          <w:lang w:eastAsia="fr-FR" w:bidi="fr-FR"/>
        </w:rPr>
      </w:pPr>
      <w:r w:rsidRPr="00C949EF">
        <w:rPr>
          <w:smallCaps/>
          <w:szCs w:val="24"/>
        </w:rPr>
        <w:t xml:space="preserve">Muller, </w:t>
      </w:r>
      <w:r w:rsidRPr="00C949EF">
        <w:rPr>
          <w:szCs w:val="24"/>
          <w:lang w:eastAsia="fr-FR" w:bidi="fr-FR"/>
        </w:rPr>
        <w:t xml:space="preserve">John. </w:t>
      </w:r>
      <w:r w:rsidRPr="00C949EF">
        <w:rPr>
          <w:i/>
          <w:iCs/>
          <w:szCs w:val="24"/>
        </w:rPr>
        <w:t>Treatise of fortifications,</w:t>
      </w:r>
      <w:r w:rsidRPr="00C949EF">
        <w:rPr>
          <w:szCs w:val="24"/>
          <w:lang w:eastAsia="fr-FR" w:bidi="fr-FR"/>
        </w:rPr>
        <w:t xml:space="preserve"> London, 1746, 232 pages, réédition Ottawa, M</w:t>
      </w:r>
      <w:r w:rsidRPr="00C949EF">
        <w:rPr>
          <w:szCs w:val="24"/>
          <w:lang w:eastAsia="fr-FR" w:bidi="fr-FR"/>
        </w:rPr>
        <w:t>u</w:t>
      </w:r>
      <w:r w:rsidRPr="00C949EF">
        <w:rPr>
          <w:szCs w:val="24"/>
          <w:lang w:eastAsia="fr-FR" w:bidi="fr-FR"/>
        </w:rPr>
        <w:t>seum Restoration Service, 1968.</w:t>
      </w:r>
    </w:p>
    <w:p w:rsidR="0040571A" w:rsidRPr="00C949EF" w:rsidRDefault="0040571A" w:rsidP="0040571A">
      <w:pPr>
        <w:spacing w:before="120" w:after="120"/>
        <w:jc w:val="both"/>
        <w:rPr>
          <w:szCs w:val="24"/>
          <w:lang w:eastAsia="fr-FR" w:bidi="fr-FR"/>
        </w:rPr>
      </w:pPr>
      <w:r w:rsidRPr="00C949EF">
        <w:rPr>
          <w:smallCaps/>
          <w:szCs w:val="24"/>
        </w:rPr>
        <w:t>Nandais,</w:t>
      </w:r>
      <w:r w:rsidRPr="00C949EF">
        <w:rPr>
          <w:szCs w:val="24"/>
        </w:rPr>
        <w:t xml:space="preserve"> Napoléon. </w:t>
      </w:r>
      <w:r w:rsidRPr="00C949EF">
        <w:rPr>
          <w:szCs w:val="24"/>
          <w:lang w:eastAsia="fr-FR" w:bidi="fr-FR"/>
        </w:rPr>
        <w:t>Dictionnaire général et grammatical des di</w:t>
      </w:r>
      <w:r w:rsidRPr="00C949EF">
        <w:rPr>
          <w:szCs w:val="24"/>
          <w:lang w:eastAsia="fr-FR" w:bidi="fr-FR"/>
        </w:rPr>
        <w:t>c</w:t>
      </w:r>
      <w:r w:rsidRPr="00C949EF">
        <w:rPr>
          <w:szCs w:val="24"/>
          <w:lang w:eastAsia="fr-FR" w:bidi="fr-FR"/>
        </w:rPr>
        <w:t>tionnaires fra</w:t>
      </w:r>
      <w:r w:rsidRPr="00C949EF">
        <w:rPr>
          <w:szCs w:val="24"/>
          <w:lang w:eastAsia="fr-FR" w:bidi="fr-FR"/>
        </w:rPr>
        <w:t>n</w:t>
      </w:r>
      <w:r w:rsidRPr="00C949EF">
        <w:rPr>
          <w:szCs w:val="24"/>
          <w:lang w:eastAsia="fr-FR" w:bidi="fr-FR"/>
        </w:rPr>
        <w:t>çais. Extrait et complément de tous les dictionnaires anciens et modernes les plus célèbres,</w:t>
      </w:r>
      <w:r w:rsidRPr="00C949EF">
        <w:rPr>
          <w:bCs/>
          <w:szCs w:val="24"/>
        </w:rPr>
        <w:t xml:space="preserve"> </w:t>
      </w:r>
      <w:r w:rsidRPr="00C949EF">
        <w:rPr>
          <w:szCs w:val="24"/>
        </w:rPr>
        <w:t>11</w:t>
      </w:r>
      <w:r w:rsidRPr="00C949EF">
        <w:rPr>
          <w:szCs w:val="24"/>
          <w:vertAlign w:val="superscript"/>
        </w:rPr>
        <w:t>e</w:t>
      </w:r>
      <w:r w:rsidRPr="00C949EF">
        <w:rPr>
          <w:szCs w:val="24"/>
        </w:rPr>
        <w:t xml:space="preserve"> éd., Paris, D</w:t>
      </w:r>
      <w:r w:rsidRPr="00C949EF">
        <w:rPr>
          <w:szCs w:val="24"/>
        </w:rPr>
        <w:t>i</w:t>
      </w:r>
      <w:r w:rsidRPr="00C949EF">
        <w:rPr>
          <w:szCs w:val="24"/>
        </w:rPr>
        <w:t>dier Libraire-Éditeur, 1851, 2 tomes.</w:t>
      </w:r>
    </w:p>
    <w:p w:rsidR="0040571A" w:rsidRPr="00C949EF" w:rsidRDefault="0040571A" w:rsidP="0040571A">
      <w:pPr>
        <w:spacing w:before="120" w:after="120"/>
        <w:jc w:val="both"/>
        <w:rPr>
          <w:szCs w:val="24"/>
          <w:lang w:eastAsia="fr-FR" w:bidi="fr-FR"/>
        </w:rPr>
      </w:pPr>
      <w:r w:rsidRPr="00C949EF">
        <w:rPr>
          <w:smallCaps/>
          <w:szCs w:val="24"/>
        </w:rPr>
        <w:t>Orgeix,</w:t>
      </w:r>
      <w:r w:rsidRPr="00C949EF">
        <w:rPr>
          <w:szCs w:val="24"/>
          <w:lang w:eastAsia="fr-FR" w:bidi="fr-FR"/>
        </w:rPr>
        <w:t xml:space="preserve"> Émile d’. </w:t>
      </w:r>
      <w:r w:rsidRPr="00C949EF">
        <w:rPr>
          <w:i/>
          <w:iCs/>
          <w:szCs w:val="24"/>
        </w:rPr>
        <w:t>Plans de fortifications et de batailles. Catal</w:t>
      </w:r>
      <w:r w:rsidRPr="00C949EF">
        <w:rPr>
          <w:i/>
          <w:iCs/>
          <w:szCs w:val="24"/>
        </w:rPr>
        <w:t>o</w:t>
      </w:r>
      <w:r w:rsidRPr="00C949EF">
        <w:rPr>
          <w:i/>
          <w:iCs/>
          <w:szCs w:val="24"/>
        </w:rPr>
        <w:t>gue de la collection Auclair (1677-1779),</w:t>
      </w:r>
      <w:r w:rsidRPr="00C949EF">
        <w:rPr>
          <w:szCs w:val="24"/>
          <w:lang w:eastAsia="fr-FR" w:bidi="fr-FR"/>
        </w:rPr>
        <w:t xml:space="preserve"> Bourges, Archives départ</w:t>
      </w:r>
      <w:r w:rsidRPr="00C949EF">
        <w:rPr>
          <w:szCs w:val="24"/>
          <w:lang w:eastAsia="fr-FR" w:bidi="fr-FR"/>
        </w:rPr>
        <w:t>e</w:t>
      </w:r>
      <w:r w:rsidRPr="00C949EF">
        <w:rPr>
          <w:szCs w:val="24"/>
          <w:lang w:eastAsia="fr-FR" w:bidi="fr-FR"/>
        </w:rPr>
        <w:t>mentales du Cher, Conseil général du Cher, 2000, 80 pages (livret a</w:t>
      </w:r>
      <w:r w:rsidRPr="00C949EF">
        <w:rPr>
          <w:szCs w:val="24"/>
          <w:lang w:eastAsia="fr-FR" w:bidi="fr-FR"/>
        </w:rPr>
        <w:t>c</w:t>
      </w:r>
      <w:r w:rsidRPr="00C949EF">
        <w:rPr>
          <w:szCs w:val="24"/>
          <w:lang w:eastAsia="fr-FR" w:bidi="fr-FR"/>
        </w:rPr>
        <w:t>compagné d’un DVD).</w:t>
      </w:r>
    </w:p>
    <w:p w:rsidR="0040571A" w:rsidRPr="00C949EF" w:rsidRDefault="0040571A" w:rsidP="0040571A">
      <w:pPr>
        <w:spacing w:before="120" w:after="120"/>
        <w:jc w:val="both"/>
        <w:rPr>
          <w:szCs w:val="24"/>
          <w:lang w:eastAsia="fr-FR" w:bidi="fr-FR"/>
        </w:rPr>
      </w:pPr>
      <w:r w:rsidRPr="00C949EF">
        <w:rPr>
          <w:smallCaps/>
          <w:szCs w:val="24"/>
        </w:rPr>
        <w:t xml:space="preserve">Olivier-Martin, </w:t>
      </w:r>
      <w:r w:rsidRPr="00C949EF">
        <w:rPr>
          <w:bCs/>
          <w:szCs w:val="24"/>
        </w:rPr>
        <w:t xml:space="preserve">Fr. </w:t>
      </w:r>
      <w:r w:rsidRPr="00C949EF">
        <w:rPr>
          <w:szCs w:val="24"/>
          <w:lang w:eastAsia="fr-FR" w:bidi="fr-FR"/>
        </w:rPr>
        <w:t>Petits précis Dalloz. Précis d’histoire du Droit fra</w:t>
      </w:r>
      <w:r w:rsidRPr="00C949EF">
        <w:rPr>
          <w:szCs w:val="24"/>
          <w:lang w:eastAsia="fr-FR" w:bidi="fr-FR"/>
        </w:rPr>
        <w:t>n</w:t>
      </w:r>
      <w:r w:rsidRPr="00C949EF">
        <w:rPr>
          <w:szCs w:val="24"/>
          <w:lang w:eastAsia="fr-FR" w:bidi="fr-FR"/>
        </w:rPr>
        <w:t xml:space="preserve">çais, </w:t>
      </w:r>
      <w:r w:rsidRPr="00C949EF">
        <w:rPr>
          <w:szCs w:val="24"/>
        </w:rPr>
        <w:t>5</w:t>
      </w:r>
      <w:r w:rsidRPr="00C949EF">
        <w:rPr>
          <w:szCs w:val="24"/>
          <w:vertAlign w:val="superscript"/>
        </w:rPr>
        <w:t>e</w:t>
      </w:r>
      <w:r w:rsidRPr="00C949EF">
        <w:rPr>
          <w:szCs w:val="24"/>
        </w:rPr>
        <w:t xml:space="preserve"> éd., Paris, Librairie Dalloz, 1953, 487 p.</w:t>
      </w:r>
    </w:p>
    <w:p w:rsidR="0040571A" w:rsidRPr="00C949EF" w:rsidRDefault="0040571A" w:rsidP="0040571A">
      <w:pPr>
        <w:spacing w:before="120" w:after="120"/>
        <w:jc w:val="both"/>
        <w:rPr>
          <w:szCs w:val="24"/>
          <w:lang w:eastAsia="fr-FR" w:bidi="fr-FR"/>
        </w:rPr>
      </w:pPr>
      <w:r w:rsidRPr="00C949EF">
        <w:rPr>
          <w:szCs w:val="24"/>
          <w:lang w:eastAsia="fr-FR" w:bidi="fr-FR"/>
        </w:rPr>
        <w:t xml:space="preserve">ORIEUX, Jean. </w:t>
      </w:r>
      <w:r w:rsidRPr="00C949EF">
        <w:rPr>
          <w:i/>
          <w:iCs/>
          <w:szCs w:val="24"/>
        </w:rPr>
        <w:t>Voltaire,</w:t>
      </w:r>
      <w:r w:rsidRPr="00C949EF">
        <w:rPr>
          <w:szCs w:val="24"/>
          <w:lang w:eastAsia="fr-FR" w:bidi="fr-FR"/>
        </w:rPr>
        <w:t xml:space="preserve"> Paris, Flammarion, coll. « Grandes bi</w:t>
      </w:r>
      <w:r w:rsidRPr="00C949EF">
        <w:rPr>
          <w:szCs w:val="24"/>
          <w:lang w:eastAsia="fr-FR" w:bidi="fr-FR"/>
        </w:rPr>
        <w:t>o</w:t>
      </w:r>
      <w:r w:rsidRPr="00C949EF">
        <w:rPr>
          <w:szCs w:val="24"/>
          <w:lang w:eastAsia="fr-FR" w:bidi="fr-FR"/>
        </w:rPr>
        <w:t>graphies », 1966, 827 pages.</w:t>
      </w:r>
    </w:p>
    <w:p w:rsidR="0040571A" w:rsidRPr="00C949EF" w:rsidRDefault="0040571A" w:rsidP="0040571A">
      <w:pPr>
        <w:spacing w:before="120" w:after="120"/>
        <w:jc w:val="both"/>
        <w:rPr>
          <w:szCs w:val="24"/>
          <w:lang w:eastAsia="fr-FR" w:bidi="fr-FR"/>
        </w:rPr>
      </w:pPr>
      <w:r w:rsidRPr="00C949EF">
        <w:rPr>
          <w:smallCaps/>
          <w:szCs w:val="24"/>
        </w:rPr>
        <w:t xml:space="preserve">Ouellet, </w:t>
      </w:r>
      <w:r w:rsidRPr="00C949EF">
        <w:rPr>
          <w:bCs/>
          <w:szCs w:val="24"/>
        </w:rPr>
        <w:t xml:space="preserve">Fernand. </w:t>
      </w:r>
      <w:r w:rsidRPr="00C949EF">
        <w:rPr>
          <w:i/>
          <w:szCs w:val="24"/>
          <w:lang w:eastAsia="fr-FR" w:bidi="fr-FR"/>
        </w:rPr>
        <w:t>Histoire économique et sociale du Québec (1760-1850),</w:t>
      </w:r>
      <w:r w:rsidRPr="00C949EF">
        <w:rPr>
          <w:szCs w:val="24"/>
          <w:lang w:eastAsia="fr-FR" w:bidi="fr-FR"/>
        </w:rPr>
        <w:t xml:space="preserve"> </w:t>
      </w:r>
      <w:r w:rsidRPr="00C949EF">
        <w:rPr>
          <w:szCs w:val="24"/>
        </w:rPr>
        <w:t>Montréal et P</w:t>
      </w:r>
      <w:r w:rsidRPr="00C949EF">
        <w:rPr>
          <w:szCs w:val="24"/>
        </w:rPr>
        <w:t>a</w:t>
      </w:r>
      <w:r w:rsidRPr="00C949EF">
        <w:rPr>
          <w:szCs w:val="24"/>
        </w:rPr>
        <w:t>ris, Fides, 1966, 639 pages.</w:t>
      </w:r>
    </w:p>
    <w:p w:rsidR="0040571A" w:rsidRPr="00C949EF" w:rsidRDefault="0040571A" w:rsidP="0040571A">
      <w:pPr>
        <w:spacing w:before="120" w:after="120"/>
        <w:jc w:val="both"/>
        <w:rPr>
          <w:szCs w:val="24"/>
          <w:lang w:eastAsia="fr-FR" w:bidi="fr-FR"/>
        </w:rPr>
      </w:pPr>
      <w:r w:rsidRPr="00C949EF">
        <w:rPr>
          <w:i/>
          <w:szCs w:val="24"/>
          <w:lang w:eastAsia="fr-FR" w:bidi="fr-FR"/>
        </w:rPr>
        <w:t>Papiers Contrecœur et autres documents concernant le conflit a</w:t>
      </w:r>
      <w:r w:rsidRPr="00C949EF">
        <w:rPr>
          <w:i/>
          <w:szCs w:val="24"/>
          <w:lang w:eastAsia="fr-FR" w:bidi="fr-FR"/>
        </w:rPr>
        <w:t>n</w:t>
      </w:r>
      <w:r w:rsidRPr="00C949EF">
        <w:rPr>
          <w:i/>
          <w:szCs w:val="24"/>
          <w:lang w:eastAsia="fr-FR" w:bidi="fr-FR"/>
        </w:rPr>
        <w:t>glo-français sur l’Ohio de 1745 à 1756</w:t>
      </w:r>
      <w:r w:rsidRPr="00C949EF">
        <w:rPr>
          <w:szCs w:val="24"/>
          <w:lang w:eastAsia="fr-FR" w:bidi="fr-FR"/>
        </w:rPr>
        <w:t>,</w:t>
      </w:r>
      <w:r w:rsidRPr="00C949EF">
        <w:rPr>
          <w:bCs/>
          <w:szCs w:val="24"/>
        </w:rPr>
        <w:t xml:space="preserve"> </w:t>
      </w:r>
      <w:r w:rsidRPr="00C949EF">
        <w:rPr>
          <w:szCs w:val="24"/>
        </w:rPr>
        <w:t>sous la dir. de Fernand Gr</w:t>
      </w:r>
      <w:r w:rsidRPr="00C949EF">
        <w:rPr>
          <w:szCs w:val="24"/>
        </w:rPr>
        <w:t>e</w:t>
      </w:r>
      <w:r w:rsidRPr="00C949EF">
        <w:rPr>
          <w:szCs w:val="24"/>
        </w:rPr>
        <w:t>nier, Québec, Presses de l’Université Laval, 1952,485 pages.</w:t>
      </w:r>
    </w:p>
    <w:p w:rsidR="0040571A" w:rsidRPr="00C949EF" w:rsidRDefault="0040571A" w:rsidP="0040571A">
      <w:pPr>
        <w:spacing w:before="120" w:after="120"/>
        <w:jc w:val="both"/>
        <w:rPr>
          <w:lang w:eastAsia="fr-FR" w:bidi="fr-FR"/>
        </w:rPr>
      </w:pPr>
      <w:r w:rsidRPr="00C949EF">
        <w:rPr>
          <w:smallCaps/>
          <w:szCs w:val="24"/>
        </w:rPr>
        <w:t xml:space="preserve">Parkman, </w:t>
      </w:r>
      <w:r w:rsidRPr="00C949EF">
        <w:rPr>
          <w:szCs w:val="24"/>
          <w:lang w:eastAsia="fr-FR" w:bidi="fr-FR"/>
        </w:rPr>
        <w:t xml:space="preserve">Francis. </w:t>
      </w:r>
      <w:r w:rsidRPr="00C949EF">
        <w:rPr>
          <w:i/>
          <w:iCs/>
          <w:szCs w:val="24"/>
        </w:rPr>
        <w:t>Montcalm and Wolfe,</w:t>
      </w:r>
      <w:r w:rsidRPr="00C949EF">
        <w:rPr>
          <w:szCs w:val="24"/>
          <w:lang w:eastAsia="fr-FR" w:bidi="fr-FR"/>
        </w:rPr>
        <w:t xml:space="preserve"> Markham (Ont.), Canada Viking / Pe</w:t>
      </w:r>
      <w:r w:rsidRPr="00C949EF">
        <w:rPr>
          <w:szCs w:val="24"/>
          <w:lang w:eastAsia="fr-FR" w:bidi="fr-FR"/>
        </w:rPr>
        <w:t>n</w:t>
      </w:r>
      <w:r w:rsidRPr="00C949EF">
        <w:rPr>
          <w:szCs w:val="24"/>
          <w:lang w:eastAsia="fr-FR" w:bidi="fr-FR"/>
        </w:rPr>
        <w:t>guin Books of Canada Ltd, publié par Book-of-the-Month Club Inc. (pour le 100</w:t>
      </w:r>
      <w:r w:rsidRPr="00C949EF">
        <w:rPr>
          <w:szCs w:val="24"/>
          <w:vertAlign w:val="superscript"/>
          <w:lang w:eastAsia="fr-FR" w:bidi="fr-FR"/>
        </w:rPr>
        <w:t>e</w:t>
      </w:r>
      <w:r w:rsidRPr="00C949EF">
        <w:rPr>
          <w:szCs w:val="24"/>
          <w:lang w:eastAsia="fr-FR" w:bidi="fr-FR"/>
        </w:rPr>
        <w:t xml:space="preserve"> anniversaire de l’édition originale, en 1884), 1984, 590 pages.</w:t>
      </w:r>
    </w:p>
    <w:p w:rsidR="0040571A" w:rsidRPr="00C949EF" w:rsidRDefault="0040571A" w:rsidP="0040571A">
      <w:pPr>
        <w:spacing w:before="120" w:after="120"/>
        <w:jc w:val="both"/>
        <w:rPr>
          <w:lang w:eastAsia="fr-FR" w:bidi="fr-FR"/>
        </w:rPr>
      </w:pPr>
      <w:r w:rsidRPr="00C949EF">
        <w:rPr>
          <w:lang w:eastAsia="fr-FR" w:bidi="fr-FR"/>
        </w:rPr>
        <w:t>[306]</w:t>
      </w:r>
    </w:p>
    <w:p w:rsidR="0040571A" w:rsidRPr="00C949EF" w:rsidRDefault="0040571A" w:rsidP="0040571A">
      <w:pPr>
        <w:spacing w:before="120" w:after="120"/>
        <w:jc w:val="both"/>
        <w:rPr>
          <w:szCs w:val="24"/>
          <w:lang w:eastAsia="fr-FR" w:bidi="fr-FR"/>
        </w:rPr>
      </w:pPr>
      <w:r w:rsidRPr="00C949EF">
        <w:rPr>
          <w:smallCaps/>
          <w:szCs w:val="24"/>
        </w:rPr>
        <w:t xml:space="preserve">Parkman, </w:t>
      </w:r>
      <w:r w:rsidRPr="00C949EF">
        <w:rPr>
          <w:szCs w:val="24"/>
          <w:lang w:eastAsia="fr-FR" w:bidi="fr-FR"/>
        </w:rPr>
        <w:t xml:space="preserve">Francis. </w:t>
      </w:r>
      <w:r w:rsidRPr="00C949EF">
        <w:rPr>
          <w:i/>
          <w:iCs/>
          <w:szCs w:val="24"/>
        </w:rPr>
        <w:t>La prise de Québec et ses conséquences,</w:t>
      </w:r>
      <w:r w:rsidRPr="00C949EF">
        <w:rPr>
          <w:szCs w:val="24"/>
          <w:lang w:eastAsia="fr-FR" w:bidi="fr-FR"/>
        </w:rPr>
        <w:t xml:space="preserve"> tr</w:t>
      </w:r>
      <w:r w:rsidRPr="00C949EF">
        <w:rPr>
          <w:szCs w:val="24"/>
          <w:lang w:eastAsia="fr-FR" w:bidi="fr-FR"/>
        </w:rPr>
        <w:t>a</w:t>
      </w:r>
      <w:r w:rsidRPr="00C949EF">
        <w:rPr>
          <w:szCs w:val="24"/>
          <w:lang w:eastAsia="fr-FR" w:bidi="fr-FR"/>
        </w:rPr>
        <w:t>duit en fra</w:t>
      </w:r>
      <w:r w:rsidRPr="00C949EF">
        <w:rPr>
          <w:szCs w:val="24"/>
          <w:lang w:eastAsia="fr-FR" w:bidi="fr-FR"/>
        </w:rPr>
        <w:t>n</w:t>
      </w:r>
      <w:r w:rsidRPr="00C949EF">
        <w:rPr>
          <w:szCs w:val="24"/>
          <w:lang w:eastAsia="fr-FR" w:bidi="fr-FR"/>
        </w:rPr>
        <w:t>çais par Ulric Barthe, Québec, 1908, 233 pages.</w:t>
      </w:r>
    </w:p>
    <w:p w:rsidR="0040571A" w:rsidRPr="00C949EF" w:rsidRDefault="0040571A" w:rsidP="0040571A">
      <w:pPr>
        <w:spacing w:before="120" w:after="120"/>
        <w:jc w:val="both"/>
        <w:rPr>
          <w:szCs w:val="24"/>
          <w:lang w:eastAsia="fr-FR" w:bidi="fr-FR"/>
        </w:rPr>
      </w:pPr>
      <w:r w:rsidRPr="00C949EF">
        <w:rPr>
          <w:smallCaps/>
          <w:szCs w:val="24"/>
        </w:rPr>
        <w:t xml:space="preserve">Pouchot, </w:t>
      </w:r>
      <w:r w:rsidRPr="00C949EF">
        <w:rPr>
          <w:bCs/>
          <w:szCs w:val="24"/>
        </w:rPr>
        <w:t xml:space="preserve">Pierre. </w:t>
      </w:r>
      <w:r w:rsidRPr="00C949EF">
        <w:rPr>
          <w:i/>
          <w:szCs w:val="24"/>
          <w:lang w:eastAsia="fr-FR" w:bidi="fr-FR"/>
        </w:rPr>
        <w:t>Mémoires sur la dernière guerre de l’Amérique septentri</w:t>
      </w:r>
      <w:r w:rsidRPr="00C949EF">
        <w:rPr>
          <w:i/>
          <w:szCs w:val="24"/>
          <w:lang w:eastAsia="fr-FR" w:bidi="fr-FR"/>
        </w:rPr>
        <w:t>o</w:t>
      </w:r>
      <w:r w:rsidRPr="00C949EF">
        <w:rPr>
          <w:i/>
          <w:szCs w:val="24"/>
          <w:lang w:eastAsia="fr-FR" w:bidi="fr-FR"/>
        </w:rPr>
        <w:t>nale</w:t>
      </w:r>
      <w:r w:rsidRPr="00C949EF">
        <w:rPr>
          <w:szCs w:val="24"/>
          <w:lang w:eastAsia="fr-FR" w:bidi="fr-FR"/>
        </w:rPr>
        <w:t>,</w:t>
      </w:r>
      <w:r w:rsidRPr="00C949EF">
        <w:rPr>
          <w:bCs/>
          <w:szCs w:val="24"/>
        </w:rPr>
        <w:t xml:space="preserve"> </w:t>
      </w:r>
      <w:r w:rsidRPr="00C949EF">
        <w:rPr>
          <w:szCs w:val="24"/>
        </w:rPr>
        <w:t>Sillery, Septentrion, 2003, 321 pages.</w:t>
      </w:r>
    </w:p>
    <w:p w:rsidR="0040571A" w:rsidRPr="00C949EF" w:rsidRDefault="0040571A" w:rsidP="0040571A">
      <w:pPr>
        <w:spacing w:before="120" w:after="120"/>
        <w:jc w:val="both"/>
        <w:rPr>
          <w:szCs w:val="24"/>
          <w:lang w:eastAsia="fr-FR" w:bidi="fr-FR"/>
        </w:rPr>
      </w:pPr>
      <w:r w:rsidRPr="00C949EF">
        <w:rPr>
          <w:smallCaps/>
          <w:szCs w:val="24"/>
        </w:rPr>
        <w:t xml:space="preserve">Pouliot, </w:t>
      </w:r>
      <w:r w:rsidRPr="00C949EF">
        <w:rPr>
          <w:szCs w:val="24"/>
          <w:lang w:eastAsia="fr-FR" w:bidi="fr-FR"/>
        </w:rPr>
        <w:t xml:space="preserve">J. Camille. </w:t>
      </w:r>
      <w:r w:rsidRPr="00C949EF">
        <w:rPr>
          <w:i/>
          <w:szCs w:val="24"/>
          <w:lang w:eastAsia="fr-FR" w:bidi="fr-FR"/>
        </w:rPr>
        <w:t>Autour</w:t>
      </w:r>
      <w:r w:rsidRPr="00C949EF">
        <w:rPr>
          <w:szCs w:val="24"/>
          <w:lang w:eastAsia="fr-FR" w:bidi="fr-FR"/>
        </w:rPr>
        <w:t xml:space="preserve"> </w:t>
      </w:r>
      <w:r w:rsidRPr="00C949EF">
        <w:rPr>
          <w:i/>
          <w:iCs/>
          <w:szCs w:val="24"/>
        </w:rPr>
        <w:t>de l’Ordonnance de la Marine de 1681,</w:t>
      </w:r>
      <w:r w:rsidRPr="00C949EF">
        <w:rPr>
          <w:szCs w:val="24"/>
          <w:lang w:eastAsia="fr-FR" w:bidi="fr-FR"/>
        </w:rPr>
        <w:t xml:space="preserve"> Québec, Dussault &amp; Proulx, 1925, 141 pages.</w:t>
      </w:r>
    </w:p>
    <w:p w:rsidR="0040571A" w:rsidRPr="00C949EF" w:rsidRDefault="0040571A" w:rsidP="0040571A">
      <w:pPr>
        <w:spacing w:before="120" w:after="120"/>
        <w:jc w:val="both"/>
        <w:rPr>
          <w:szCs w:val="24"/>
          <w:lang w:eastAsia="fr-FR" w:bidi="fr-FR"/>
        </w:rPr>
      </w:pPr>
      <w:r w:rsidRPr="00C949EF">
        <w:rPr>
          <w:smallCaps/>
          <w:szCs w:val="24"/>
        </w:rPr>
        <w:t xml:space="preserve">Proulx, </w:t>
      </w:r>
      <w:r w:rsidRPr="00C949EF">
        <w:rPr>
          <w:szCs w:val="24"/>
          <w:lang w:eastAsia="fr-FR" w:bidi="fr-FR"/>
        </w:rPr>
        <w:t xml:space="preserve">Gilles. </w:t>
      </w:r>
      <w:r w:rsidRPr="00C949EF">
        <w:rPr>
          <w:i/>
          <w:iCs/>
          <w:szCs w:val="24"/>
        </w:rPr>
        <w:t>Entre France et Nouvelle-France,</w:t>
      </w:r>
      <w:r w:rsidRPr="00C949EF">
        <w:rPr>
          <w:szCs w:val="24"/>
          <w:lang w:eastAsia="fr-FR" w:bidi="fr-FR"/>
        </w:rPr>
        <w:t xml:space="preserve"> La Prairie, Marcel Broquet, 1984, 197 pages.</w:t>
      </w:r>
    </w:p>
    <w:p w:rsidR="0040571A" w:rsidRPr="00C949EF" w:rsidRDefault="0040571A" w:rsidP="0040571A">
      <w:pPr>
        <w:spacing w:before="120" w:after="120"/>
        <w:jc w:val="both"/>
        <w:rPr>
          <w:szCs w:val="24"/>
          <w:lang w:eastAsia="fr-FR" w:bidi="fr-FR"/>
        </w:rPr>
      </w:pPr>
      <w:r w:rsidRPr="00C949EF">
        <w:rPr>
          <w:smallCaps/>
          <w:szCs w:val="24"/>
        </w:rPr>
        <w:t xml:space="preserve">Renouvin, </w:t>
      </w:r>
      <w:r w:rsidRPr="00C949EF">
        <w:rPr>
          <w:bCs/>
          <w:szCs w:val="24"/>
        </w:rPr>
        <w:t xml:space="preserve">Pierre. </w:t>
      </w:r>
      <w:r w:rsidRPr="00C949EF">
        <w:rPr>
          <w:i/>
          <w:szCs w:val="24"/>
          <w:lang w:eastAsia="fr-FR" w:bidi="fr-FR"/>
        </w:rPr>
        <w:t>Histoire des relations internationales</w:t>
      </w:r>
      <w:r w:rsidRPr="00C949EF">
        <w:rPr>
          <w:szCs w:val="24"/>
          <w:lang w:eastAsia="fr-FR" w:bidi="fr-FR"/>
        </w:rPr>
        <w:t>,</w:t>
      </w:r>
      <w:r w:rsidRPr="00C949EF">
        <w:rPr>
          <w:bCs/>
          <w:szCs w:val="24"/>
        </w:rPr>
        <w:t xml:space="preserve"> </w:t>
      </w:r>
      <w:r w:rsidRPr="00C949EF">
        <w:rPr>
          <w:szCs w:val="24"/>
        </w:rPr>
        <w:t>Paris, Hachette, 1953-1958, 7 v</w:t>
      </w:r>
      <w:r w:rsidRPr="00C949EF">
        <w:rPr>
          <w:szCs w:val="24"/>
        </w:rPr>
        <w:t>o</w:t>
      </w:r>
      <w:r w:rsidRPr="00C949EF">
        <w:rPr>
          <w:szCs w:val="24"/>
        </w:rPr>
        <w:t>lumes.</w:t>
      </w:r>
    </w:p>
    <w:p w:rsidR="0040571A" w:rsidRPr="00C949EF" w:rsidRDefault="0040571A" w:rsidP="0040571A">
      <w:pPr>
        <w:spacing w:before="120" w:after="120"/>
        <w:jc w:val="both"/>
        <w:rPr>
          <w:szCs w:val="24"/>
          <w:lang w:eastAsia="fr-FR" w:bidi="fr-FR"/>
        </w:rPr>
      </w:pPr>
      <w:r w:rsidRPr="00C949EF">
        <w:rPr>
          <w:smallCaps/>
          <w:szCs w:val="24"/>
        </w:rPr>
        <w:t xml:space="preserve">Rousseau, </w:t>
      </w:r>
      <w:r w:rsidRPr="00C949EF">
        <w:rPr>
          <w:szCs w:val="24"/>
          <w:lang w:eastAsia="fr-FR" w:bidi="fr-FR"/>
        </w:rPr>
        <w:t xml:space="preserve">Edmond. </w:t>
      </w:r>
      <w:r w:rsidRPr="00C949EF">
        <w:rPr>
          <w:i/>
          <w:iCs/>
          <w:szCs w:val="24"/>
        </w:rPr>
        <w:t>La Monongahéla. Histoire du Canada pop</w:t>
      </w:r>
      <w:r w:rsidRPr="00C949EF">
        <w:rPr>
          <w:i/>
          <w:iCs/>
          <w:szCs w:val="24"/>
        </w:rPr>
        <w:t>u</w:t>
      </w:r>
      <w:r w:rsidRPr="00C949EF">
        <w:rPr>
          <w:i/>
          <w:iCs/>
          <w:szCs w:val="24"/>
        </w:rPr>
        <w:t xml:space="preserve">larisée, </w:t>
      </w:r>
      <w:r w:rsidRPr="00C949EF">
        <w:rPr>
          <w:szCs w:val="24"/>
          <w:lang w:eastAsia="fr-FR" w:bidi="fr-FR"/>
        </w:rPr>
        <w:t>typogr</w:t>
      </w:r>
      <w:r w:rsidRPr="00C949EF">
        <w:rPr>
          <w:szCs w:val="24"/>
          <w:lang w:eastAsia="fr-FR" w:bidi="fr-FR"/>
        </w:rPr>
        <w:t>a</w:t>
      </w:r>
      <w:r w:rsidRPr="00C949EF">
        <w:rPr>
          <w:szCs w:val="24"/>
          <w:lang w:eastAsia="fr-FR" w:bidi="fr-FR"/>
        </w:rPr>
        <w:t>phie de C. Darveau, Québec, 1890, 237 pages.</w:t>
      </w:r>
    </w:p>
    <w:p w:rsidR="0040571A" w:rsidRPr="00C949EF" w:rsidRDefault="0040571A" w:rsidP="0040571A">
      <w:pPr>
        <w:spacing w:before="120" w:after="120"/>
        <w:jc w:val="both"/>
        <w:rPr>
          <w:szCs w:val="24"/>
          <w:lang w:eastAsia="fr-FR" w:bidi="fr-FR"/>
        </w:rPr>
      </w:pPr>
      <w:r w:rsidRPr="00C949EF">
        <w:rPr>
          <w:smallCaps/>
          <w:szCs w:val="24"/>
        </w:rPr>
        <w:t xml:space="preserve">Rousseau, </w:t>
      </w:r>
      <w:r w:rsidRPr="00C949EF">
        <w:rPr>
          <w:szCs w:val="24"/>
          <w:lang w:eastAsia="fr-FR" w:bidi="fr-FR"/>
        </w:rPr>
        <w:t xml:space="preserve">Jacques, Guy </w:t>
      </w:r>
      <w:r w:rsidRPr="00C949EF">
        <w:rPr>
          <w:smallCaps/>
          <w:szCs w:val="24"/>
        </w:rPr>
        <w:t xml:space="preserve">Béthune </w:t>
      </w:r>
      <w:r w:rsidRPr="00C949EF">
        <w:rPr>
          <w:szCs w:val="24"/>
          <w:lang w:eastAsia="fr-FR" w:bidi="fr-FR"/>
        </w:rPr>
        <w:t xml:space="preserve">et Pierre </w:t>
      </w:r>
      <w:r w:rsidRPr="00C949EF">
        <w:rPr>
          <w:smallCaps/>
          <w:szCs w:val="24"/>
        </w:rPr>
        <w:t xml:space="preserve">Morisset, </w:t>
      </w:r>
      <w:r w:rsidRPr="00C949EF">
        <w:rPr>
          <w:i/>
          <w:iCs/>
          <w:szCs w:val="24"/>
        </w:rPr>
        <w:t>Voyage de Pehr Kalm au Canada en 1749,</w:t>
      </w:r>
      <w:r w:rsidRPr="00C949EF">
        <w:rPr>
          <w:szCs w:val="24"/>
          <w:lang w:eastAsia="fr-FR" w:bidi="fr-FR"/>
        </w:rPr>
        <w:t xml:space="preserve"> Montréal, Pierre Tisseyre, 1977, 674 pages.</w:t>
      </w:r>
    </w:p>
    <w:p w:rsidR="0040571A" w:rsidRPr="00C949EF" w:rsidRDefault="0040571A" w:rsidP="0040571A">
      <w:pPr>
        <w:spacing w:before="120" w:after="120"/>
        <w:jc w:val="both"/>
        <w:rPr>
          <w:szCs w:val="24"/>
          <w:lang w:eastAsia="fr-FR" w:bidi="fr-FR"/>
        </w:rPr>
      </w:pPr>
      <w:r w:rsidRPr="00C949EF">
        <w:rPr>
          <w:smallCaps/>
          <w:szCs w:val="24"/>
        </w:rPr>
        <w:t xml:space="preserve">Roy, </w:t>
      </w:r>
      <w:r w:rsidRPr="00C949EF">
        <w:rPr>
          <w:szCs w:val="24"/>
          <w:lang w:eastAsia="fr-FR" w:bidi="fr-FR"/>
        </w:rPr>
        <w:t xml:space="preserve">Pierre-Georges. </w:t>
      </w:r>
      <w:r w:rsidRPr="00C949EF">
        <w:rPr>
          <w:i/>
          <w:iCs/>
          <w:szCs w:val="24"/>
        </w:rPr>
        <w:t>La ville de Québec sous le régime français,</w:t>
      </w:r>
      <w:r w:rsidRPr="00C949EF">
        <w:rPr>
          <w:szCs w:val="24"/>
          <w:lang w:eastAsia="fr-FR" w:bidi="fr-FR"/>
        </w:rPr>
        <w:t xml:space="preserve"> Québec, Archives de la Pr</w:t>
      </w:r>
      <w:r w:rsidRPr="00C949EF">
        <w:rPr>
          <w:szCs w:val="24"/>
          <w:lang w:eastAsia="fr-FR" w:bidi="fr-FR"/>
        </w:rPr>
        <w:t>o</w:t>
      </w:r>
      <w:r w:rsidRPr="00C949EF">
        <w:rPr>
          <w:szCs w:val="24"/>
          <w:lang w:eastAsia="fr-FR" w:bidi="fr-FR"/>
        </w:rPr>
        <w:t>vince de Québec, 1930, 2 volumes.</w:t>
      </w:r>
    </w:p>
    <w:p w:rsidR="0040571A" w:rsidRPr="00C949EF" w:rsidRDefault="0040571A" w:rsidP="0040571A">
      <w:pPr>
        <w:spacing w:before="120" w:after="120"/>
        <w:jc w:val="both"/>
        <w:rPr>
          <w:szCs w:val="24"/>
          <w:lang w:eastAsia="fr-FR" w:bidi="fr-FR"/>
        </w:rPr>
      </w:pPr>
      <w:r w:rsidRPr="00C949EF">
        <w:rPr>
          <w:smallCaps/>
          <w:szCs w:val="24"/>
        </w:rPr>
        <w:t xml:space="preserve">Roy, </w:t>
      </w:r>
      <w:r w:rsidRPr="00C949EF">
        <w:rPr>
          <w:szCs w:val="24"/>
          <w:lang w:eastAsia="fr-FR" w:bidi="fr-FR"/>
        </w:rPr>
        <w:t xml:space="preserve">Pierre-Georges. « Le conseil de guerre du 13 septembre 1759 », </w:t>
      </w:r>
      <w:r w:rsidRPr="00C949EF">
        <w:rPr>
          <w:i/>
          <w:iCs/>
          <w:szCs w:val="24"/>
        </w:rPr>
        <w:t xml:space="preserve">BRH, </w:t>
      </w:r>
      <w:r w:rsidRPr="00C949EF">
        <w:rPr>
          <w:szCs w:val="24"/>
          <w:lang w:eastAsia="fr-FR" w:bidi="fr-FR"/>
        </w:rPr>
        <w:t>vol. 29, n° 1, ja</w:t>
      </w:r>
      <w:r w:rsidRPr="00C949EF">
        <w:rPr>
          <w:szCs w:val="24"/>
          <w:lang w:eastAsia="fr-FR" w:bidi="fr-FR"/>
        </w:rPr>
        <w:t>n</w:t>
      </w:r>
      <w:r w:rsidRPr="00C949EF">
        <w:rPr>
          <w:szCs w:val="24"/>
          <w:lang w:eastAsia="fr-FR" w:bidi="fr-FR"/>
        </w:rPr>
        <w:t>vier 1923, p. 115-117.</w:t>
      </w:r>
    </w:p>
    <w:p w:rsidR="0040571A" w:rsidRPr="00C949EF" w:rsidRDefault="0040571A" w:rsidP="0040571A">
      <w:pPr>
        <w:spacing w:before="120" w:after="120"/>
        <w:jc w:val="both"/>
        <w:rPr>
          <w:szCs w:val="24"/>
          <w:lang w:eastAsia="fr-FR" w:bidi="fr-FR"/>
        </w:rPr>
      </w:pPr>
      <w:r w:rsidRPr="00C949EF">
        <w:rPr>
          <w:smallCaps/>
          <w:szCs w:val="24"/>
        </w:rPr>
        <w:t xml:space="preserve">Rumilly, </w:t>
      </w:r>
      <w:r w:rsidRPr="00C949EF">
        <w:rPr>
          <w:szCs w:val="24"/>
          <w:lang w:eastAsia="fr-FR" w:bidi="fr-FR"/>
        </w:rPr>
        <w:t xml:space="preserve">Robert. </w:t>
      </w:r>
      <w:r w:rsidRPr="00C949EF">
        <w:rPr>
          <w:i/>
          <w:iCs/>
          <w:szCs w:val="24"/>
        </w:rPr>
        <w:t>Histoire des Acadiens,</w:t>
      </w:r>
      <w:r w:rsidRPr="00C949EF">
        <w:rPr>
          <w:szCs w:val="24"/>
          <w:lang w:eastAsia="fr-FR" w:bidi="fr-FR"/>
        </w:rPr>
        <w:t xml:space="preserve"> Montréal et Paris, Fides, 1955, 2 tomes.</w:t>
      </w:r>
    </w:p>
    <w:p w:rsidR="0040571A" w:rsidRPr="00C949EF" w:rsidRDefault="0040571A" w:rsidP="0040571A">
      <w:pPr>
        <w:spacing w:before="120" w:after="120"/>
        <w:jc w:val="both"/>
        <w:rPr>
          <w:szCs w:val="24"/>
          <w:lang w:eastAsia="fr-FR" w:bidi="fr-FR"/>
        </w:rPr>
      </w:pPr>
      <w:r w:rsidRPr="00C949EF">
        <w:rPr>
          <w:smallCaps/>
          <w:szCs w:val="24"/>
        </w:rPr>
        <w:t xml:space="preserve">Saint-Père, </w:t>
      </w:r>
      <w:r w:rsidRPr="00C949EF">
        <w:rPr>
          <w:bCs/>
          <w:szCs w:val="24"/>
        </w:rPr>
        <w:t xml:space="preserve">Rameau de. </w:t>
      </w:r>
      <w:r w:rsidRPr="00C949EF">
        <w:rPr>
          <w:i/>
          <w:szCs w:val="24"/>
          <w:lang w:eastAsia="fr-FR" w:bidi="fr-FR"/>
        </w:rPr>
        <w:t>Une colonie féodale en Amérique. L’Acadie (1604-1881),</w:t>
      </w:r>
      <w:r w:rsidRPr="00C949EF">
        <w:rPr>
          <w:bCs/>
          <w:szCs w:val="24"/>
        </w:rPr>
        <w:t xml:space="preserve"> </w:t>
      </w:r>
      <w:r w:rsidRPr="00C949EF">
        <w:rPr>
          <w:szCs w:val="24"/>
        </w:rPr>
        <w:t>Paris et Montréal, Plon, 1889, 2 tomes.</w:t>
      </w:r>
    </w:p>
    <w:p w:rsidR="0040571A" w:rsidRPr="00C949EF" w:rsidRDefault="0040571A" w:rsidP="0040571A">
      <w:pPr>
        <w:spacing w:before="120" w:after="120"/>
        <w:jc w:val="both"/>
        <w:rPr>
          <w:szCs w:val="24"/>
          <w:lang w:eastAsia="fr-FR" w:bidi="fr-FR"/>
        </w:rPr>
      </w:pPr>
      <w:r w:rsidRPr="00C949EF">
        <w:rPr>
          <w:smallCaps/>
          <w:szCs w:val="24"/>
        </w:rPr>
        <w:t xml:space="preserve">Scherer, </w:t>
      </w:r>
      <w:r w:rsidRPr="00C949EF">
        <w:rPr>
          <w:szCs w:val="24"/>
          <w:lang w:eastAsia="fr-FR" w:bidi="fr-FR"/>
        </w:rPr>
        <w:t xml:space="preserve">André. </w:t>
      </w:r>
      <w:r w:rsidRPr="00C949EF">
        <w:rPr>
          <w:i/>
          <w:iCs/>
          <w:szCs w:val="24"/>
        </w:rPr>
        <w:t>La Réunion,</w:t>
      </w:r>
      <w:r w:rsidRPr="00C949EF">
        <w:rPr>
          <w:szCs w:val="24"/>
          <w:lang w:eastAsia="fr-FR" w:bidi="fr-FR"/>
        </w:rPr>
        <w:t xml:space="preserve"> Paris, Presses Universitaires de France, coll. « Que sais-je ? » (n° 1846), 1980,</w:t>
      </w:r>
      <w:r>
        <w:rPr>
          <w:szCs w:val="24"/>
          <w:lang w:eastAsia="fr-FR" w:bidi="fr-FR"/>
        </w:rPr>
        <w:t xml:space="preserve"> </w:t>
      </w:r>
      <w:r w:rsidRPr="00C949EF">
        <w:rPr>
          <w:szCs w:val="24"/>
          <w:lang w:eastAsia="fr-FR" w:bidi="fr-FR"/>
        </w:rPr>
        <w:t>127 pages.</w:t>
      </w:r>
    </w:p>
    <w:p w:rsidR="0040571A" w:rsidRPr="00C949EF" w:rsidRDefault="0040571A" w:rsidP="0040571A">
      <w:pPr>
        <w:spacing w:before="120" w:after="120"/>
        <w:jc w:val="both"/>
        <w:rPr>
          <w:szCs w:val="24"/>
          <w:lang w:eastAsia="fr-FR" w:bidi="fr-FR"/>
        </w:rPr>
      </w:pPr>
      <w:r w:rsidRPr="00C949EF">
        <w:rPr>
          <w:smallCaps/>
          <w:szCs w:val="24"/>
        </w:rPr>
        <w:t xml:space="preserve">Sédillot, </w:t>
      </w:r>
      <w:r w:rsidRPr="00C949EF">
        <w:rPr>
          <w:szCs w:val="24"/>
          <w:lang w:eastAsia="fr-FR" w:bidi="fr-FR"/>
        </w:rPr>
        <w:t xml:space="preserve">René. </w:t>
      </w:r>
      <w:r w:rsidRPr="00C949EF">
        <w:rPr>
          <w:i/>
          <w:iCs/>
          <w:szCs w:val="24"/>
        </w:rPr>
        <w:t>Histoire des colonisations,</w:t>
      </w:r>
      <w:r w:rsidRPr="00C949EF">
        <w:rPr>
          <w:szCs w:val="24"/>
          <w:lang w:eastAsia="fr-FR" w:bidi="fr-FR"/>
        </w:rPr>
        <w:t xml:space="preserve"> Paris, Librairie A</w:t>
      </w:r>
      <w:r w:rsidRPr="00C949EF">
        <w:rPr>
          <w:szCs w:val="24"/>
          <w:lang w:eastAsia="fr-FR" w:bidi="fr-FR"/>
        </w:rPr>
        <w:t>r</w:t>
      </w:r>
      <w:r w:rsidRPr="00C949EF">
        <w:rPr>
          <w:szCs w:val="24"/>
          <w:lang w:eastAsia="fr-FR" w:bidi="fr-FR"/>
        </w:rPr>
        <w:t>thème Fayard, coll. « Les grandes études historiques », 1958, 2 tomes.</w:t>
      </w:r>
    </w:p>
    <w:p w:rsidR="0040571A" w:rsidRPr="00C949EF" w:rsidRDefault="0040571A" w:rsidP="0040571A">
      <w:pPr>
        <w:spacing w:before="120" w:after="120"/>
        <w:jc w:val="both"/>
        <w:rPr>
          <w:szCs w:val="24"/>
          <w:lang w:eastAsia="fr-FR" w:bidi="fr-FR"/>
        </w:rPr>
      </w:pPr>
      <w:r w:rsidRPr="00C949EF">
        <w:rPr>
          <w:smallCaps/>
          <w:szCs w:val="24"/>
        </w:rPr>
        <w:t xml:space="preserve">Shortt, </w:t>
      </w:r>
      <w:r w:rsidRPr="00C949EF">
        <w:rPr>
          <w:bCs/>
          <w:szCs w:val="24"/>
        </w:rPr>
        <w:t xml:space="preserve">Adam. </w:t>
      </w:r>
      <w:r w:rsidRPr="00C949EF">
        <w:rPr>
          <w:i/>
          <w:szCs w:val="24"/>
          <w:lang w:eastAsia="fr-FR" w:bidi="fr-FR"/>
        </w:rPr>
        <w:t>Documents relatifs à la monnaie, au change et aux finances du Canada sous le régime français</w:t>
      </w:r>
      <w:r w:rsidRPr="00C949EF">
        <w:rPr>
          <w:szCs w:val="24"/>
          <w:lang w:eastAsia="fr-FR" w:bidi="fr-FR"/>
        </w:rPr>
        <w:t>,</w:t>
      </w:r>
      <w:r w:rsidRPr="00C949EF">
        <w:rPr>
          <w:bCs/>
          <w:szCs w:val="24"/>
        </w:rPr>
        <w:t xml:space="preserve"> </w:t>
      </w:r>
      <w:r w:rsidRPr="00C949EF">
        <w:rPr>
          <w:szCs w:val="24"/>
        </w:rPr>
        <w:t>Ottawa, Bureau des P</w:t>
      </w:r>
      <w:r w:rsidRPr="00C949EF">
        <w:rPr>
          <w:szCs w:val="24"/>
        </w:rPr>
        <w:t>u</w:t>
      </w:r>
      <w:r w:rsidRPr="00C949EF">
        <w:rPr>
          <w:szCs w:val="24"/>
        </w:rPr>
        <w:t>blications historiques, Archives du Canada, vol. 1, 1925, 577 pages.</w:t>
      </w:r>
    </w:p>
    <w:p w:rsidR="0040571A" w:rsidRPr="00C949EF" w:rsidRDefault="0040571A" w:rsidP="0040571A">
      <w:pPr>
        <w:spacing w:before="120" w:after="120"/>
        <w:jc w:val="both"/>
        <w:rPr>
          <w:szCs w:val="24"/>
          <w:lang w:eastAsia="fr-FR" w:bidi="fr-FR"/>
        </w:rPr>
      </w:pPr>
      <w:r w:rsidRPr="00C949EF">
        <w:rPr>
          <w:smallCaps/>
          <w:szCs w:val="24"/>
        </w:rPr>
        <w:t xml:space="preserve">Taillemite, </w:t>
      </w:r>
      <w:r w:rsidRPr="00C949EF">
        <w:rPr>
          <w:szCs w:val="24"/>
          <w:lang w:eastAsia="fr-FR" w:bidi="fr-FR"/>
        </w:rPr>
        <w:t xml:space="preserve">Étienne. « Dumas, Jean-Daniel », </w:t>
      </w:r>
      <w:r w:rsidRPr="00C949EF">
        <w:rPr>
          <w:i/>
          <w:iCs/>
          <w:szCs w:val="24"/>
        </w:rPr>
        <w:t>Dictionnaire bi</w:t>
      </w:r>
      <w:r w:rsidRPr="00C949EF">
        <w:rPr>
          <w:i/>
          <w:iCs/>
          <w:szCs w:val="24"/>
        </w:rPr>
        <w:t>o</w:t>
      </w:r>
      <w:r w:rsidRPr="00C949EF">
        <w:rPr>
          <w:i/>
          <w:iCs/>
          <w:szCs w:val="24"/>
        </w:rPr>
        <w:t>graphique du Canada,</w:t>
      </w:r>
      <w:r w:rsidRPr="00C949EF">
        <w:rPr>
          <w:szCs w:val="24"/>
          <w:lang w:eastAsia="fr-FR" w:bidi="fr-FR"/>
        </w:rPr>
        <w:t xml:space="preserve"> Qu</w:t>
      </w:r>
      <w:r w:rsidRPr="00C949EF">
        <w:rPr>
          <w:szCs w:val="24"/>
          <w:lang w:eastAsia="fr-FR" w:bidi="fr-FR"/>
        </w:rPr>
        <w:t>é</w:t>
      </w:r>
      <w:r w:rsidRPr="00C949EF">
        <w:rPr>
          <w:szCs w:val="24"/>
          <w:lang w:eastAsia="fr-FR" w:bidi="fr-FR"/>
        </w:rPr>
        <w:t>bec, Presses de l’Université Laval, 1980, vol. IV (de 1771 à 1800), p. 261-262.</w:t>
      </w:r>
    </w:p>
    <w:p w:rsidR="0040571A" w:rsidRPr="00C949EF" w:rsidRDefault="0040571A" w:rsidP="0040571A">
      <w:pPr>
        <w:spacing w:before="120" w:after="120"/>
        <w:jc w:val="both"/>
        <w:rPr>
          <w:szCs w:val="24"/>
          <w:lang w:eastAsia="fr-FR" w:bidi="fr-FR"/>
        </w:rPr>
      </w:pPr>
      <w:r w:rsidRPr="00C949EF">
        <w:rPr>
          <w:smallCaps/>
          <w:szCs w:val="24"/>
        </w:rPr>
        <w:t xml:space="preserve">Tessier, </w:t>
      </w:r>
      <w:r w:rsidRPr="00C949EF">
        <w:rPr>
          <w:szCs w:val="24"/>
          <w:lang w:eastAsia="fr-FR" w:bidi="fr-FR"/>
        </w:rPr>
        <w:t xml:space="preserve">Albert. </w:t>
      </w:r>
      <w:r w:rsidRPr="00C949EF">
        <w:rPr>
          <w:i/>
          <w:iCs/>
          <w:szCs w:val="24"/>
        </w:rPr>
        <w:t>Neuve-France,</w:t>
      </w:r>
      <w:r w:rsidRPr="00C949EF">
        <w:rPr>
          <w:szCs w:val="24"/>
          <w:lang w:eastAsia="fr-FR" w:bidi="fr-FR"/>
        </w:rPr>
        <w:t xml:space="preserve"> Trois-Rivières, Éditions du Bien public, 2</w:t>
      </w:r>
      <w:r w:rsidRPr="00C949EF">
        <w:rPr>
          <w:szCs w:val="24"/>
          <w:vertAlign w:val="superscript"/>
          <w:lang w:eastAsia="fr-FR" w:bidi="fr-FR"/>
        </w:rPr>
        <w:t>e</w:t>
      </w:r>
      <w:r w:rsidRPr="00C949EF">
        <w:rPr>
          <w:szCs w:val="24"/>
          <w:lang w:eastAsia="fr-FR" w:bidi="fr-FR"/>
        </w:rPr>
        <w:t xml:space="preserve"> éd., 1956, 350 pages.</w:t>
      </w:r>
    </w:p>
    <w:p w:rsidR="0040571A" w:rsidRPr="00C949EF" w:rsidRDefault="0040571A" w:rsidP="0040571A">
      <w:pPr>
        <w:spacing w:before="120" w:after="120"/>
        <w:jc w:val="both"/>
        <w:rPr>
          <w:szCs w:val="24"/>
          <w:lang w:eastAsia="fr-FR" w:bidi="fr-FR"/>
        </w:rPr>
      </w:pPr>
      <w:r w:rsidRPr="00C949EF">
        <w:rPr>
          <w:smallCaps/>
          <w:szCs w:val="24"/>
        </w:rPr>
        <w:t xml:space="preserve">Toussaint, </w:t>
      </w:r>
      <w:r w:rsidRPr="00C949EF">
        <w:rPr>
          <w:szCs w:val="24"/>
          <w:lang w:eastAsia="fr-FR" w:bidi="fr-FR"/>
        </w:rPr>
        <w:t xml:space="preserve">Auguste. </w:t>
      </w:r>
      <w:r w:rsidRPr="00C949EF">
        <w:rPr>
          <w:i/>
          <w:iCs/>
          <w:szCs w:val="24"/>
        </w:rPr>
        <w:t>Histoire de l’île Maurice,</w:t>
      </w:r>
      <w:r w:rsidRPr="00C949EF">
        <w:rPr>
          <w:szCs w:val="24"/>
          <w:lang w:eastAsia="fr-FR" w:bidi="fr-FR"/>
        </w:rPr>
        <w:t xml:space="preserve"> Paris, Presses Un</w:t>
      </w:r>
      <w:r w:rsidRPr="00C949EF">
        <w:rPr>
          <w:szCs w:val="24"/>
          <w:lang w:eastAsia="fr-FR" w:bidi="fr-FR"/>
        </w:rPr>
        <w:t>i</w:t>
      </w:r>
      <w:r w:rsidRPr="00C949EF">
        <w:rPr>
          <w:szCs w:val="24"/>
          <w:lang w:eastAsia="fr-FR" w:bidi="fr-FR"/>
        </w:rPr>
        <w:t>versitaires de France, coll. « Que sais-je ? » (n° 1449), 1974, 128 p</w:t>
      </w:r>
      <w:r w:rsidRPr="00C949EF">
        <w:rPr>
          <w:szCs w:val="24"/>
          <w:lang w:eastAsia="fr-FR" w:bidi="fr-FR"/>
        </w:rPr>
        <w:t>a</w:t>
      </w:r>
      <w:r w:rsidRPr="00C949EF">
        <w:rPr>
          <w:szCs w:val="24"/>
          <w:lang w:eastAsia="fr-FR" w:bidi="fr-FR"/>
        </w:rPr>
        <w:t>ges.</w:t>
      </w:r>
    </w:p>
    <w:p w:rsidR="0040571A" w:rsidRPr="00C949EF" w:rsidRDefault="0040571A" w:rsidP="0040571A">
      <w:pPr>
        <w:spacing w:before="120" w:after="120"/>
        <w:jc w:val="both"/>
        <w:rPr>
          <w:szCs w:val="24"/>
          <w:lang w:eastAsia="fr-FR" w:bidi="fr-FR"/>
        </w:rPr>
      </w:pPr>
      <w:r w:rsidRPr="00C949EF">
        <w:rPr>
          <w:smallCaps/>
          <w:szCs w:val="24"/>
        </w:rPr>
        <w:t xml:space="preserve">Tramond, </w:t>
      </w:r>
      <w:r w:rsidRPr="00C949EF">
        <w:rPr>
          <w:szCs w:val="24"/>
          <w:lang w:eastAsia="fr-FR" w:bidi="fr-FR"/>
        </w:rPr>
        <w:t xml:space="preserve">Joannès. « Le Canada après le traité d’Utrecht », </w:t>
      </w:r>
      <w:r w:rsidRPr="00C949EF">
        <w:rPr>
          <w:i/>
          <w:iCs/>
          <w:szCs w:val="24"/>
        </w:rPr>
        <w:t>Hi</w:t>
      </w:r>
      <w:r w:rsidRPr="00C949EF">
        <w:rPr>
          <w:i/>
          <w:iCs/>
          <w:szCs w:val="24"/>
        </w:rPr>
        <w:t>s</w:t>
      </w:r>
      <w:r w:rsidRPr="00C949EF">
        <w:rPr>
          <w:i/>
          <w:iCs/>
          <w:szCs w:val="24"/>
        </w:rPr>
        <w:t>toire de la colon</w:t>
      </w:r>
      <w:r w:rsidRPr="00C949EF">
        <w:rPr>
          <w:i/>
          <w:iCs/>
          <w:szCs w:val="24"/>
        </w:rPr>
        <w:t>i</w:t>
      </w:r>
      <w:r w:rsidRPr="00C949EF">
        <w:rPr>
          <w:i/>
          <w:iCs/>
          <w:szCs w:val="24"/>
        </w:rPr>
        <w:t>sation française en Amérique,</w:t>
      </w:r>
      <w:r w:rsidRPr="00C949EF">
        <w:rPr>
          <w:szCs w:val="24"/>
          <w:lang w:eastAsia="fr-FR" w:bidi="fr-FR"/>
        </w:rPr>
        <w:t xml:space="preserve"> sous la dir. de Gabriel Hanotaux et d’Alfred Martineau, Société de l’histoire nationale, P</w:t>
      </w:r>
      <w:r w:rsidRPr="00C949EF">
        <w:rPr>
          <w:szCs w:val="24"/>
          <w:lang w:eastAsia="fr-FR" w:bidi="fr-FR"/>
        </w:rPr>
        <w:t>a</w:t>
      </w:r>
      <w:r w:rsidRPr="00C949EF">
        <w:rPr>
          <w:szCs w:val="24"/>
          <w:lang w:eastAsia="fr-FR" w:bidi="fr-FR"/>
        </w:rPr>
        <w:t>ris, Librairie Plon, 1929, t.</w:t>
      </w:r>
      <w:r>
        <w:rPr>
          <w:szCs w:val="24"/>
          <w:lang w:eastAsia="fr-FR" w:bidi="fr-FR"/>
        </w:rPr>
        <w:t> </w:t>
      </w:r>
      <w:r w:rsidRPr="00C949EF">
        <w:rPr>
          <w:szCs w:val="24"/>
          <w:lang w:eastAsia="fr-FR" w:bidi="fr-FR"/>
        </w:rPr>
        <w:t>1, p. 97-187.</w:t>
      </w:r>
    </w:p>
    <w:p w:rsidR="0040571A" w:rsidRPr="00C949EF" w:rsidRDefault="0040571A" w:rsidP="0040571A">
      <w:pPr>
        <w:spacing w:before="120" w:after="120"/>
        <w:jc w:val="both"/>
        <w:rPr>
          <w:lang w:eastAsia="fr-FR" w:bidi="fr-FR"/>
        </w:rPr>
      </w:pPr>
      <w:r w:rsidRPr="00C949EF">
        <w:rPr>
          <w:smallCaps/>
          <w:szCs w:val="24"/>
        </w:rPr>
        <w:t xml:space="preserve">Tramond, </w:t>
      </w:r>
      <w:r w:rsidRPr="00C949EF">
        <w:rPr>
          <w:szCs w:val="24"/>
          <w:lang w:eastAsia="fr-FR" w:bidi="fr-FR"/>
        </w:rPr>
        <w:t xml:space="preserve">Joannès. « Les Antilles après le traité d’Utrecht », </w:t>
      </w:r>
      <w:r w:rsidRPr="00C949EF">
        <w:rPr>
          <w:i/>
          <w:iCs/>
          <w:szCs w:val="24"/>
        </w:rPr>
        <w:t>Hi</w:t>
      </w:r>
      <w:r w:rsidRPr="00C949EF">
        <w:rPr>
          <w:i/>
          <w:iCs/>
          <w:szCs w:val="24"/>
        </w:rPr>
        <w:t>s</w:t>
      </w:r>
      <w:r w:rsidRPr="00C949EF">
        <w:rPr>
          <w:i/>
          <w:iCs/>
          <w:szCs w:val="24"/>
        </w:rPr>
        <w:t>toire de la col</w:t>
      </w:r>
      <w:r w:rsidRPr="00C949EF">
        <w:rPr>
          <w:i/>
          <w:iCs/>
          <w:szCs w:val="24"/>
        </w:rPr>
        <w:t>o</w:t>
      </w:r>
      <w:r w:rsidRPr="00C949EF">
        <w:rPr>
          <w:i/>
          <w:iCs/>
          <w:szCs w:val="24"/>
        </w:rPr>
        <w:t>nisation française en Amérique,</w:t>
      </w:r>
      <w:r w:rsidRPr="00C949EF">
        <w:rPr>
          <w:szCs w:val="24"/>
          <w:lang w:eastAsia="fr-FR" w:bidi="fr-FR"/>
        </w:rPr>
        <w:t xml:space="preserve"> sous la dir. de Gabriel Hanotaux </w:t>
      </w:r>
      <w:r w:rsidRPr="00C949EF">
        <w:rPr>
          <w:lang w:eastAsia="fr-FR" w:bidi="fr-FR"/>
        </w:rPr>
        <w:t>[307] et d’Alfred Martineau, Société de l’histoire nationale, Paris, Libra</w:t>
      </w:r>
      <w:r w:rsidRPr="00C949EF">
        <w:rPr>
          <w:lang w:eastAsia="fr-FR" w:bidi="fr-FR"/>
        </w:rPr>
        <w:t>i</w:t>
      </w:r>
      <w:r w:rsidRPr="00C949EF">
        <w:rPr>
          <w:lang w:eastAsia="fr-FR" w:bidi="fr-FR"/>
        </w:rPr>
        <w:t>rie Plon, 1929, t. 1, p. 431-616.</w:t>
      </w:r>
    </w:p>
    <w:p w:rsidR="0040571A" w:rsidRPr="00C949EF" w:rsidRDefault="0040571A" w:rsidP="0040571A">
      <w:pPr>
        <w:spacing w:before="120" w:after="120"/>
        <w:jc w:val="both"/>
        <w:rPr>
          <w:lang w:eastAsia="fr-FR" w:bidi="fr-FR"/>
        </w:rPr>
      </w:pPr>
      <w:r w:rsidRPr="00C949EF">
        <w:rPr>
          <w:smallCaps/>
        </w:rPr>
        <w:t xml:space="preserve">Trudel, </w:t>
      </w:r>
      <w:r w:rsidRPr="00C949EF">
        <w:rPr>
          <w:lang w:eastAsia="fr-FR" w:bidi="fr-FR"/>
        </w:rPr>
        <w:t xml:space="preserve">Marcel. « L’affaire Jumonville », </w:t>
      </w:r>
      <w:r w:rsidRPr="00C949EF">
        <w:rPr>
          <w:i/>
          <w:iCs/>
        </w:rPr>
        <w:t>Revue d’Histoire de l’Amérique Française</w:t>
      </w:r>
      <w:r w:rsidRPr="00C949EF">
        <w:rPr>
          <w:lang w:eastAsia="fr-FR" w:bidi="fr-FR"/>
        </w:rPr>
        <w:t>, vol. VI, n° 3, décembre 1952, p. 331-373.</w:t>
      </w:r>
    </w:p>
    <w:p w:rsidR="0040571A" w:rsidRPr="00C949EF" w:rsidRDefault="0040571A" w:rsidP="0040571A">
      <w:pPr>
        <w:spacing w:before="120" w:after="120"/>
        <w:jc w:val="both"/>
        <w:rPr>
          <w:lang w:eastAsia="fr-FR" w:bidi="fr-FR"/>
        </w:rPr>
      </w:pPr>
      <w:r w:rsidRPr="00C949EF">
        <w:rPr>
          <w:smallCaps/>
        </w:rPr>
        <w:t xml:space="preserve">Trudel, </w:t>
      </w:r>
      <w:r w:rsidRPr="00C949EF">
        <w:rPr>
          <w:lang w:eastAsia="fr-FR" w:bidi="fr-FR"/>
        </w:rPr>
        <w:t xml:space="preserve">Marcel. </w:t>
      </w:r>
      <w:r w:rsidRPr="00C949EF">
        <w:rPr>
          <w:i/>
          <w:iCs/>
        </w:rPr>
        <w:t>Initiation à la Nouvelle-France. Histoire et inst</w:t>
      </w:r>
      <w:r w:rsidRPr="00C949EF">
        <w:rPr>
          <w:i/>
          <w:iCs/>
        </w:rPr>
        <w:t>i</w:t>
      </w:r>
      <w:r w:rsidRPr="00C949EF">
        <w:rPr>
          <w:i/>
          <w:iCs/>
        </w:rPr>
        <w:t xml:space="preserve">tutions, </w:t>
      </w:r>
      <w:r w:rsidRPr="00C949EF">
        <w:rPr>
          <w:lang w:eastAsia="fr-FR" w:bidi="fr-FR"/>
        </w:rPr>
        <w:t>Montréal et Toronto, Holt, Rinehart et Winston Ltée, 1968, 323 pages.</w:t>
      </w:r>
    </w:p>
    <w:p w:rsidR="0040571A" w:rsidRPr="00C949EF" w:rsidRDefault="0040571A" w:rsidP="0040571A">
      <w:pPr>
        <w:spacing w:before="120" w:after="120"/>
        <w:jc w:val="both"/>
      </w:pPr>
      <w:r w:rsidRPr="00C949EF">
        <w:rPr>
          <w:smallCaps/>
        </w:rPr>
        <w:t xml:space="preserve">Trudel, </w:t>
      </w:r>
      <w:r w:rsidRPr="00C949EF">
        <w:rPr>
          <w:bCs/>
        </w:rPr>
        <w:t xml:space="preserve">Marcel. </w:t>
      </w:r>
      <w:r w:rsidRPr="00C949EF">
        <w:rPr>
          <w:i/>
          <w:lang w:eastAsia="fr-FR" w:bidi="fr-FR"/>
        </w:rPr>
        <w:t>Histoire de la Nouvelle-France</w:t>
      </w:r>
      <w:r w:rsidRPr="00C949EF">
        <w:rPr>
          <w:lang w:eastAsia="fr-FR" w:bidi="fr-FR"/>
        </w:rPr>
        <w:t xml:space="preserve">. Tome X : </w:t>
      </w:r>
      <w:r w:rsidRPr="00C949EF">
        <w:rPr>
          <w:i/>
          <w:lang w:eastAsia="fr-FR" w:bidi="fr-FR"/>
        </w:rPr>
        <w:t>Le r</w:t>
      </w:r>
      <w:r w:rsidRPr="00C949EF">
        <w:rPr>
          <w:i/>
          <w:lang w:eastAsia="fr-FR" w:bidi="fr-FR"/>
        </w:rPr>
        <w:t>é</w:t>
      </w:r>
      <w:r w:rsidRPr="00C949EF">
        <w:rPr>
          <w:i/>
          <w:lang w:eastAsia="fr-FR" w:bidi="fr-FR"/>
        </w:rPr>
        <w:t>gime milita</w:t>
      </w:r>
      <w:r w:rsidRPr="00C949EF">
        <w:rPr>
          <w:i/>
          <w:lang w:eastAsia="fr-FR" w:bidi="fr-FR"/>
        </w:rPr>
        <w:t>i</w:t>
      </w:r>
      <w:r w:rsidRPr="00C949EF">
        <w:rPr>
          <w:i/>
          <w:lang w:eastAsia="fr-FR" w:bidi="fr-FR"/>
        </w:rPr>
        <w:t>re et la disparition de la Nouvelle-France (1759-1764),</w:t>
      </w:r>
      <w:r w:rsidRPr="00C949EF">
        <w:rPr>
          <w:bCs/>
        </w:rPr>
        <w:t xml:space="preserve"> </w:t>
      </w:r>
      <w:r w:rsidRPr="00C949EF">
        <w:t>Montréal, Fides, 1999, 612 pages.</w:t>
      </w:r>
    </w:p>
    <w:p w:rsidR="0040571A" w:rsidRPr="00C949EF" w:rsidRDefault="0040571A" w:rsidP="0040571A">
      <w:pPr>
        <w:spacing w:before="120" w:after="120"/>
        <w:jc w:val="both"/>
        <w:rPr>
          <w:lang w:eastAsia="fr-FR" w:bidi="fr-FR"/>
        </w:rPr>
      </w:pPr>
      <w:r w:rsidRPr="00C949EF">
        <w:rPr>
          <w:smallCaps/>
        </w:rPr>
        <w:t xml:space="preserve">Trudel, </w:t>
      </w:r>
      <w:r w:rsidRPr="00C949EF">
        <w:rPr>
          <w:lang w:eastAsia="fr-FR" w:bidi="fr-FR"/>
        </w:rPr>
        <w:t xml:space="preserve">Marcel. </w:t>
      </w:r>
      <w:r w:rsidRPr="00C949EF">
        <w:rPr>
          <w:i/>
          <w:iCs/>
        </w:rPr>
        <w:t>Mythes et réalités dans l’histoire du Québec,</w:t>
      </w:r>
      <w:r w:rsidRPr="00C949EF">
        <w:rPr>
          <w:lang w:eastAsia="fr-FR" w:bidi="fr-FR"/>
        </w:rPr>
        <w:t xml:space="preserve"> Montréal, Hu</w:t>
      </w:r>
      <w:r w:rsidRPr="00C949EF">
        <w:rPr>
          <w:lang w:eastAsia="fr-FR" w:bidi="fr-FR"/>
        </w:rPr>
        <w:t>r</w:t>
      </w:r>
      <w:r w:rsidRPr="00C949EF">
        <w:rPr>
          <w:lang w:eastAsia="fr-FR" w:bidi="fr-FR"/>
        </w:rPr>
        <w:t>tubise HMH, coll. « Les Cahiers du Québec : Histoire », 2001, (voir en particulier « La conquête de 1760 a eu aussi ses ava</w:t>
      </w:r>
      <w:r w:rsidRPr="00C949EF">
        <w:rPr>
          <w:lang w:eastAsia="fr-FR" w:bidi="fr-FR"/>
        </w:rPr>
        <w:t>n</w:t>
      </w:r>
      <w:r w:rsidRPr="00C949EF">
        <w:rPr>
          <w:lang w:eastAsia="fr-FR" w:bidi="fr-FR"/>
        </w:rPr>
        <w:t>tages », p. 209-234).</w:t>
      </w:r>
    </w:p>
    <w:p w:rsidR="0040571A" w:rsidRPr="00C949EF" w:rsidRDefault="0040571A" w:rsidP="0040571A">
      <w:pPr>
        <w:spacing w:before="120" w:after="120"/>
        <w:jc w:val="both"/>
        <w:rPr>
          <w:lang w:eastAsia="fr-FR" w:bidi="fr-FR"/>
        </w:rPr>
      </w:pPr>
      <w:r w:rsidRPr="00C949EF">
        <w:rPr>
          <w:smallCaps/>
        </w:rPr>
        <w:t xml:space="preserve">Vaugeois, </w:t>
      </w:r>
      <w:r w:rsidRPr="00C949EF">
        <w:rPr>
          <w:lang w:eastAsia="fr-FR" w:bidi="fr-FR"/>
        </w:rPr>
        <w:t xml:space="preserve">Denis. </w:t>
      </w:r>
      <w:r w:rsidRPr="00C949EF">
        <w:rPr>
          <w:i/>
          <w:iCs/>
        </w:rPr>
        <w:t>La fin des alliances franco-indiennes,</w:t>
      </w:r>
      <w:r w:rsidRPr="00C949EF">
        <w:rPr>
          <w:lang w:eastAsia="fr-FR" w:bidi="fr-FR"/>
        </w:rPr>
        <w:t xml:space="preserve"> Montréal et Sillery, Boréal et Septentrion, 1995, 290 pages.</w:t>
      </w:r>
    </w:p>
    <w:p w:rsidR="0040571A" w:rsidRPr="00C949EF" w:rsidRDefault="0040571A" w:rsidP="0040571A">
      <w:pPr>
        <w:spacing w:before="120" w:after="120"/>
        <w:jc w:val="both"/>
        <w:rPr>
          <w:lang w:eastAsia="fr-FR" w:bidi="fr-FR"/>
        </w:rPr>
      </w:pPr>
      <w:r w:rsidRPr="00C949EF">
        <w:rPr>
          <w:smallCaps/>
        </w:rPr>
        <w:t xml:space="preserve">Verdier, </w:t>
      </w:r>
      <w:r w:rsidRPr="00C949EF">
        <w:rPr>
          <w:lang w:eastAsia="fr-FR" w:bidi="fr-FR"/>
        </w:rPr>
        <w:t xml:space="preserve">Henri. </w:t>
      </w:r>
      <w:r w:rsidRPr="00C949EF">
        <w:rPr>
          <w:i/>
          <w:iCs/>
        </w:rPr>
        <w:t>Le duc de Choiseul. La politique et les plaisirs,</w:t>
      </w:r>
      <w:r w:rsidRPr="00C949EF">
        <w:rPr>
          <w:lang w:eastAsia="fr-FR" w:bidi="fr-FR"/>
        </w:rPr>
        <w:t xml:space="preserve"> Paris, Nouvelles Éditions Debresse, coll. « L’Histoire au sing</w:t>
      </w:r>
      <w:r w:rsidRPr="00C949EF">
        <w:rPr>
          <w:lang w:eastAsia="fr-FR" w:bidi="fr-FR"/>
        </w:rPr>
        <w:t>u</w:t>
      </w:r>
      <w:r w:rsidRPr="00C949EF">
        <w:rPr>
          <w:lang w:eastAsia="fr-FR" w:bidi="fr-FR"/>
        </w:rPr>
        <w:t>lier », 1969, 334 pages.</w:t>
      </w:r>
    </w:p>
    <w:p w:rsidR="0040571A" w:rsidRPr="00C949EF" w:rsidRDefault="0040571A" w:rsidP="0040571A">
      <w:pPr>
        <w:spacing w:before="120" w:after="120"/>
        <w:jc w:val="both"/>
        <w:rPr>
          <w:lang w:eastAsia="fr-FR" w:bidi="fr-FR"/>
        </w:rPr>
      </w:pPr>
      <w:r w:rsidRPr="00C949EF">
        <w:rPr>
          <w:smallCaps/>
        </w:rPr>
        <w:t xml:space="preserve">Viger, </w:t>
      </w:r>
      <w:r w:rsidRPr="00C949EF">
        <w:rPr>
          <w:lang w:eastAsia="fr-FR" w:bidi="fr-FR"/>
        </w:rPr>
        <w:t xml:space="preserve">D. B. </w:t>
      </w:r>
      <w:r w:rsidRPr="00C949EF">
        <w:rPr>
          <w:i/>
          <w:iCs/>
        </w:rPr>
        <w:t>Siège de Québec en 1759. Copié d’après un manu</w:t>
      </w:r>
      <w:r w:rsidRPr="00C949EF">
        <w:rPr>
          <w:i/>
          <w:iCs/>
        </w:rPr>
        <w:t>s</w:t>
      </w:r>
      <w:r w:rsidRPr="00C949EF">
        <w:rPr>
          <w:i/>
          <w:iCs/>
        </w:rPr>
        <w:t>crit apporté de Londres,</w:t>
      </w:r>
      <w:r w:rsidRPr="00C949EF">
        <w:rPr>
          <w:lang w:eastAsia="fr-FR" w:bidi="fr-FR"/>
        </w:rPr>
        <w:t xml:space="preserve"> publié dans Jean-Claude Hébert, Série Place Royale (n°</w:t>
      </w:r>
      <w:r>
        <w:rPr>
          <w:lang w:eastAsia="fr-FR" w:bidi="fr-FR"/>
        </w:rPr>
        <w:t> </w:t>
      </w:r>
      <w:r w:rsidRPr="00C949EF">
        <w:rPr>
          <w:lang w:eastAsia="fr-FR" w:bidi="fr-FR"/>
        </w:rPr>
        <w:t>10), minist</w:t>
      </w:r>
      <w:r w:rsidRPr="00C949EF">
        <w:rPr>
          <w:lang w:eastAsia="fr-FR" w:bidi="fr-FR"/>
        </w:rPr>
        <w:t>è</w:t>
      </w:r>
      <w:r w:rsidRPr="00C949EF">
        <w:rPr>
          <w:lang w:eastAsia="fr-FR" w:bidi="fr-FR"/>
        </w:rPr>
        <w:t>re des Affaires culturelles, 1972, p. 51-122.</w:t>
      </w:r>
    </w:p>
    <w:p w:rsidR="0040571A" w:rsidRPr="00C949EF" w:rsidRDefault="0040571A" w:rsidP="0040571A">
      <w:pPr>
        <w:spacing w:before="120" w:after="120"/>
        <w:jc w:val="both"/>
        <w:rPr>
          <w:lang w:eastAsia="fr-FR" w:bidi="fr-FR"/>
        </w:rPr>
      </w:pPr>
      <w:r w:rsidRPr="00C949EF">
        <w:rPr>
          <w:smallCaps/>
        </w:rPr>
        <w:t xml:space="preserve">Voltaire. </w:t>
      </w:r>
      <w:r w:rsidRPr="00C949EF">
        <w:rPr>
          <w:i/>
          <w:lang w:eastAsia="fr-FR" w:bidi="fr-FR"/>
        </w:rPr>
        <w:t>Siècle de Louis</w:t>
      </w:r>
      <w:r>
        <w:rPr>
          <w:i/>
          <w:lang w:eastAsia="fr-FR" w:bidi="fr-FR"/>
        </w:rPr>
        <w:t> </w:t>
      </w:r>
      <w:r w:rsidRPr="00C949EF">
        <w:rPr>
          <w:i/>
          <w:lang w:eastAsia="fr-FR" w:bidi="fr-FR"/>
        </w:rPr>
        <w:t>XV,</w:t>
      </w:r>
      <w:r w:rsidRPr="00C949EF">
        <w:rPr>
          <w:bCs/>
          <w:i/>
        </w:rPr>
        <w:t xml:space="preserve"> </w:t>
      </w:r>
      <w:r w:rsidRPr="00C949EF">
        <w:rPr>
          <w:i/>
        </w:rPr>
        <w:t xml:space="preserve">dans </w:t>
      </w:r>
      <w:r w:rsidRPr="00C949EF">
        <w:rPr>
          <w:i/>
          <w:lang w:eastAsia="fr-FR" w:bidi="fr-FR"/>
        </w:rPr>
        <w:t>Œuvres complètes de Volta</w:t>
      </w:r>
      <w:r w:rsidRPr="00C949EF">
        <w:rPr>
          <w:i/>
          <w:lang w:eastAsia="fr-FR" w:bidi="fr-FR"/>
        </w:rPr>
        <w:t>i</w:t>
      </w:r>
      <w:r w:rsidRPr="00C949EF">
        <w:rPr>
          <w:i/>
          <w:lang w:eastAsia="fr-FR" w:bidi="fr-FR"/>
        </w:rPr>
        <w:t>re avec des remarques et des notes historiques, scientifiques et littéra</w:t>
      </w:r>
      <w:r w:rsidRPr="00C949EF">
        <w:rPr>
          <w:i/>
          <w:lang w:eastAsia="fr-FR" w:bidi="fr-FR"/>
        </w:rPr>
        <w:t>i</w:t>
      </w:r>
      <w:r w:rsidRPr="00C949EF">
        <w:rPr>
          <w:i/>
          <w:lang w:eastAsia="fr-FR" w:bidi="fr-FR"/>
        </w:rPr>
        <w:t>res</w:t>
      </w:r>
      <w:r w:rsidRPr="00C949EF">
        <w:rPr>
          <w:lang w:eastAsia="fr-FR" w:bidi="fr-FR"/>
        </w:rPr>
        <w:t>,</w:t>
      </w:r>
      <w:r w:rsidRPr="00C949EF">
        <w:rPr>
          <w:bCs/>
        </w:rPr>
        <w:t xml:space="preserve"> </w:t>
      </w:r>
      <w:r w:rsidRPr="00C949EF">
        <w:t>Paris, Baudouin Frères Éditeurs, 1828, 2 tomes., vol. 28 et 29.</w:t>
      </w:r>
    </w:p>
    <w:p w:rsidR="0040571A" w:rsidRPr="00C949EF" w:rsidRDefault="0040571A" w:rsidP="0040571A">
      <w:pPr>
        <w:spacing w:before="120" w:after="120"/>
        <w:jc w:val="both"/>
        <w:rPr>
          <w:lang w:eastAsia="fr-FR" w:bidi="fr-FR"/>
        </w:rPr>
      </w:pPr>
      <w:r w:rsidRPr="00C949EF">
        <w:rPr>
          <w:smallCaps/>
        </w:rPr>
        <w:t xml:space="preserve">Walter, </w:t>
      </w:r>
      <w:r w:rsidRPr="00C949EF">
        <w:rPr>
          <w:lang w:eastAsia="fr-FR" w:bidi="fr-FR"/>
        </w:rPr>
        <w:t xml:space="preserve">Gérard. </w:t>
      </w:r>
      <w:r w:rsidRPr="00C949EF">
        <w:rPr>
          <w:i/>
          <w:iCs/>
        </w:rPr>
        <w:t>Le comte de Provence,</w:t>
      </w:r>
      <w:r w:rsidRPr="00C949EF">
        <w:rPr>
          <w:lang w:eastAsia="fr-FR" w:bidi="fr-FR"/>
        </w:rPr>
        <w:t xml:space="preserve"> Paris, Albin Michel, 1950, 460 p</w:t>
      </w:r>
      <w:r w:rsidRPr="00C949EF">
        <w:rPr>
          <w:lang w:eastAsia="fr-FR" w:bidi="fr-FR"/>
        </w:rPr>
        <w:t>a</w:t>
      </w:r>
      <w:r w:rsidRPr="00C949EF">
        <w:rPr>
          <w:lang w:eastAsia="fr-FR" w:bidi="fr-FR"/>
        </w:rPr>
        <w:t>ges.</w:t>
      </w:r>
    </w:p>
    <w:p w:rsidR="0040571A" w:rsidRPr="00C949EF" w:rsidRDefault="0040571A" w:rsidP="0040571A">
      <w:pPr>
        <w:spacing w:before="120" w:after="120"/>
        <w:jc w:val="both"/>
        <w:rPr>
          <w:lang w:eastAsia="fr-FR" w:bidi="fr-FR"/>
        </w:rPr>
      </w:pPr>
      <w:r w:rsidRPr="00C949EF">
        <w:rPr>
          <w:smallCaps/>
        </w:rPr>
        <w:t xml:space="preserve">Yacono, </w:t>
      </w:r>
      <w:r w:rsidRPr="00C949EF">
        <w:rPr>
          <w:lang w:eastAsia="fr-FR" w:bidi="fr-FR"/>
        </w:rPr>
        <w:t xml:space="preserve">Xavier. </w:t>
      </w:r>
      <w:r w:rsidRPr="00C949EF">
        <w:rPr>
          <w:i/>
          <w:iCs/>
        </w:rPr>
        <w:t>Histoire de la colonisation française,</w:t>
      </w:r>
      <w:r w:rsidRPr="00C949EF">
        <w:rPr>
          <w:lang w:eastAsia="fr-FR" w:bidi="fr-FR"/>
        </w:rPr>
        <w:t xml:space="preserve"> Paris, Pre</w:t>
      </w:r>
      <w:r w:rsidRPr="00C949EF">
        <w:rPr>
          <w:lang w:eastAsia="fr-FR" w:bidi="fr-FR"/>
        </w:rPr>
        <w:t>s</w:t>
      </w:r>
      <w:r w:rsidRPr="00C949EF">
        <w:rPr>
          <w:lang w:eastAsia="fr-FR" w:bidi="fr-FR"/>
        </w:rPr>
        <w:t>ses Unive</w:t>
      </w:r>
      <w:r w:rsidRPr="00C949EF">
        <w:rPr>
          <w:lang w:eastAsia="fr-FR" w:bidi="fr-FR"/>
        </w:rPr>
        <w:t>r</w:t>
      </w:r>
      <w:r w:rsidRPr="00C949EF">
        <w:rPr>
          <w:lang w:eastAsia="fr-FR" w:bidi="fr-FR"/>
        </w:rPr>
        <w:t>sitaires de France, coll. « Que sais-je ? » (n° 452), 1969, 127 pages.</w:t>
      </w:r>
    </w:p>
    <w:p w:rsidR="0040571A" w:rsidRPr="00C949EF" w:rsidRDefault="0040571A" w:rsidP="0040571A">
      <w:pPr>
        <w:spacing w:before="120" w:after="120"/>
        <w:jc w:val="both"/>
        <w:rPr>
          <w:lang w:eastAsia="fr-FR" w:bidi="fr-FR"/>
        </w:rPr>
      </w:pPr>
      <w:r w:rsidRPr="00C949EF">
        <w:rPr>
          <w:smallCaps/>
        </w:rPr>
        <w:t xml:space="preserve">Zeller, </w:t>
      </w:r>
      <w:r w:rsidRPr="00C949EF">
        <w:rPr>
          <w:bCs/>
        </w:rPr>
        <w:t xml:space="preserve">Gaston. </w:t>
      </w:r>
      <w:r w:rsidRPr="00C949EF">
        <w:rPr>
          <w:i/>
          <w:lang w:eastAsia="fr-FR" w:bidi="fr-FR"/>
        </w:rPr>
        <w:t>Les temps modernes. De Louis XIV à 1789,</w:t>
      </w:r>
      <w:r w:rsidRPr="00C949EF">
        <w:rPr>
          <w:bCs/>
          <w:i/>
        </w:rPr>
        <w:t xml:space="preserve"> </w:t>
      </w:r>
      <w:r w:rsidRPr="00C949EF">
        <w:rPr>
          <w:i/>
        </w:rPr>
        <w:t xml:space="preserve">dans </w:t>
      </w:r>
      <w:r w:rsidRPr="00C949EF">
        <w:rPr>
          <w:i/>
          <w:lang w:eastAsia="fr-FR" w:bidi="fr-FR"/>
        </w:rPr>
        <w:t>Histoire des relations internationales</w:t>
      </w:r>
      <w:r w:rsidRPr="00C949EF">
        <w:rPr>
          <w:lang w:eastAsia="fr-FR" w:bidi="fr-FR"/>
        </w:rPr>
        <w:t>,</w:t>
      </w:r>
      <w:r w:rsidRPr="00C949EF">
        <w:rPr>
          <w:bCs/>
        </w:rPr>
        <w:t xml:space="preserve"> </w:t>
      </w:r>
      <w:r w:rsidRPr="00C949EF">
        <w:t>sous la dir. de Pierre Reno</w:t>
      </w:r>
      <w:r w:rsidRPr="00C949EF">
        <w:t>u</w:t>
      </w:r>
      <w:r w:rsidRPr="00C949EF">
        <w:t>vin), Paris, Hachette, 1955, t.</w:t>
      </w:r>
      <w:r>
        <w:t> </w:t>
      </w:r>
      <w:r w:rsidRPr="00C949EF">
        <w:t>3, 375 pages.</w:t>
      </w:r>
    </w:p>
    <w:p w:rsidR="0040571A" w:rsidRDefault="0040571A" w:rsidP="0040571A">
      <w:pPr>
        <w:spacing w:before="120" w:after="120"/>
        <w:jc w:val="both"/>
      </w:pPr>
    </w:p>
    <w:p w:rsidR="0040571A" w:rsidRDefault="0040571A" w:rsidP="0040571A">
      <w:pPr>
        <w:spacing w:before="120" w:after="120"/>
        <w:ind w:firstLine="0"/>
        <w:jc w:val="both"/>
      </w:pPr>
      <w:r>
        <w:t>[308]</w:t>
      </w:r>
    </w:p>
    <w:p w:rsidR="0040571A" w:rsidRDefault="0040571A" w:rsidP="0040571A">
      <w:pPr>
        <w:spacing w:before="120" w:after="120"/>
        <w:ind w:firstLine="0"/>
        <w:jc w:val="both"/>
        <w:rPr>
          <w:lang w:eastAsia="fr-FR" w:bidi="fr-FR"/>
        </w:rPr>
      </w:pPr>
      <w:r>
        <w:rPr>
          <w:lang w:eastAsia="fr-FR" w:bidi="fr-FR"/>
        </w:rPr>
        <w:br w:type="page"/>
        <w:t>[309]</w:t>
      </w:r>
    </w:p>
    <w:p w:rsidR="0040571A" w:rsidRPr="00A15A16" w:rsidRDefault="0040571A" w:rsidP="0040571A">
      <w:pPr>
        <w:spacing w:before="120" w:after="120"/>
        <w:jc w:val="both"/>
      </w:pPr>
    </w:p>
    <w:p w:rsidR="0040571A" w:rsidRPr="009326FB" w:rsidRDefault="0040571A" w:rsidP="0040571A">
      <w:pPr>
        <w:spacing w:before="120" w:after="120"/>
        <w:ind w:firstLine="0"/>
        <w:jc w:val="center"/>
        <w:rPr>
          <w:b/>
          <w:sz w:val="32"/>
          <w:szCs w:val="32"/>
          <w:lang w:eastAsia="fr-FR" w:bidi="fr-FR"/>
        </w:rPr>
      </w:pPr>
      <w:r w:rsidRPr="009326FB">
        <w:rPr>
          <w:b/>
          <w:sz w:val="32"/>
          <w:szCs w:val="32"/>
          <w:lang w:eastAsia="fr-FR" w:bidi="fr-FR"/>
        </w:rPr>
        <w:t>Table des matières</w:t>
      </w:r>
    </w:p>
    <w:p w:rsidR="0040571A" w:rsidRPr="00461B26" w:rsidRDefault="0040571A" w:rsidP="0040571A">
      <w:pPr>
        <w:spacing w:before="120" w:after="120"/>
        <w:ind w:firstLine="0"/>
        <w:jc w:val="both"/>
        <w:rPr>
          <w:sz w:val="24"/>
          <w:lang w:eastAsia="fr-FR" w:bidi="fr-FR"/>
        </w:rPr>
      </w:pPr>
    </w:p>
    <w:p w:rsidR="0040571A" w:rsidRPr="00DD37B0" w:rsidRDefault="0040571A" w:rsidP="0040571A">
      <w:pPr>
        <w:spacing w:before="120" w:after="120"/>
        <w:ind w:firstLine="0"/>
        <w:jc w:val="both"/>
        <w:rPr>
          <w:szCs w:val="28"/>
          <w:lang w:eastAsia="fr-FR" w:bidi="fr-FR"/>
        </w:rPr>
      </w:pPr>
      <w:r w:rsidRPr="00DD37B0">
        <w:rPr>
          <w:szCs w:val="28"/>
          <w:lang w:eastAsia="fr-FR" w:bidi="fr-FR"/>
        </w:rPr>
        <w:t>En guise d’avant-propos [9]</w:t>
      </w:r>
    </w:p>
    <w:p w:rsidR="0040571A" w:rsidRPr="00DD37B0" w:rsidRDefault="0040571A" w:rsidP="0040571A">
      <w:pPr>
        <w:spacing w:before="120" w:after="120"/>
        <w:ind w:firstLine="0"/>
        <w:jc w:val="both"/>
        <w:rPr>
          <w:szCs w:val="28"/>
          <w:lang w:eastAsia="fr-FR" w:bidi="fr-FR"/>
        </w:rPr>
      </w:pPr>
    </w:p>
    <w:p w:rsidR="0040571A" w:rsidRPr="003D576E" w:rsidRDefault="0040571A" w:rsidP="0040571A">
      <w:pPr>
        <w:spacing w:before="120" w:after="120"/>
        <w:ind w:firstLine="0"/>
        <w:jc w:val="center"/>
        <w:rPr>
          <w:sz w:val="32"/>
          <w:szCs w:val="32"/>
          <w:lang w:eastAsia="fr-FR" w:bidi="fr-FR"/>
        </w:rPr>
      </w:pPr>
      <w:r w:rsidRPr="003D576E">
        <w:rPr>
          <w:b/>
          <w:sz w:val="32"/>
          <w:szCs w:val="32"/>
          <w:lang w:eastAsia="fr-FR" w:bidi="fr-FR"/>
        </w:rPr>
        <w:t>Partie I - Sur la piste de Jean-Daniel Dumas [25</w:t>
      </w:r>
      <w:r w:rsidRPr="003D576E">
        <w:rPr>
          <w:sz w:val="32"/>
          <w:szCs w:val="32"/>
          <w:lang w:eastAsia="fr-FR" w:bidi="fr-FR"/>
        </w:rPr>
        <w:t>]</w:t>
      </w:r>
    </w:p>
    <w:p w:rsidR="0040571A" w:rsidRPr="003D576E" w:rsidRDefault="0040571A" w:rsidP="0040571A">
      <w:pPr>
        <w:spacing w:before="120" w:after="120"/>
        <w:ind w:firstLine="0"/>
        <w:jc w:val="center"/>
        <w:rPr>
          <w:sz w:val="32"/>
          <w:szCs w:val="32"/>
          <w:lang w:eastAsia="fr-FR" w:bidi="fr-FR"/>
        </w:rPr>
      </w:pPr>
      <w:r w:rsidRPr="003D576E">
        <w:rPr>
          <w:b/>
          <w:sz w:val="32"/>
          <w:szCs w:val="32"/>
          <w:lang w:eastAsia="fr-FR" w:bidi="fr-FR"/>
        </w:rPr>
        <w:t>Partie II - Traité de la défense</w:t>
      </w:r>
      <w:r w:rsidRPr="003D576E">
        <w:rPr>
          <w:b/>
          <w:sz w:val="32"/>
          <w:szCs w:val="32"/>
          <w:lang w:eastAsia="fr-FR" w:bidi="fr-FR"/>
        </w:rPr>
        <w:br/>
        <w:t>et de la conservation des col</w:t>
      </w:r>
      <w:r w:rsidRPr="003D576E">
        <w:rPr>
          <w:b/>
          <w:sz w:val="32"/>
          <w:szCs w:val="32"/>
          <w:lang w:eastAsia="fr-FR" w:bidi="fr-FR"/>
        </w:rPr>
        <w:t>o</w:t>
      </w:r>
      <w:r w:rsidRPr="003D576E">
        <w:rPr>
          <w:b/>
          <w:sz w:val="32"/>
          <w:szCs w:val="32"/>
          <w:lang w:eastAsia="fr-FR" w:bidi="fr-FR"/>
        </w:rPr>
        <w:t>nies [135</w:t>
      </w:r>
      <w:r w:rsidRPr="003D576E">
        <w:rPr>
          <w:sz w:val="32"/>
          <w:szCs w:val="32"/>
          <w:lang w:eastAsia="fr-FR" w:bidi="fr-FR"/>
        </w:rPr>
        <w:t>]</w:t>
      </w:r>
    </w:p>
    <w:p w:rsidR="0040571A" w:rsidRPr="00461B26" w:rsidRDefault="0040571A" w:rsidP="0040571A">
      <w:pPr>
        <w:spacing w:before="120" w:after="120"/>
        <w:ind w:firstLine="0"/>
        <w:jc w:val="center"/>
        <w:rPr>
          <w:sz w:val="24"/>
          <w:lang w:eastAsia="fr-FR" w:bidi="fr-FR"/>
        </w:rPr>
      </w:pPr>
    </w:p>
    <w:p w:rsidR="0040571A" w:rsidRPr="003D576E" w:rsidRDefault="0040571A" w:rsidP="0040571A">
      <w:pPr>
        <w:spacing w:before="120" w:after="120"/>
        <w:ind w:left="540" w:hanging="540"/>
        <w:rPr>
          <w:szCs w:val="28"/>
          <w:lang w:eastAsia="fr-FR" w:bidi="fr-FR"/>
        </w:rPr>
      </w:pPr>
      <w:r w:rsidRPr="003D576E">
        <w:rPr>
          <w:szCs w:val="28"/>
          <w:lang w:eastAsia="fr-FR" w:bidi="fr-FR"/>
        </w:rPr>
        <w:t>Épître dédicatoire [137]</w:t>
      </w:r>
    </w:p>
    <w:p w:rsidR="0040571A" w:rsidRPr="003D576E" w:rsidRDefault="0040571A" w:rsidP="0040571A">
      <w:pPr>
        <w:spacing w:before="120" w:after="120"/>
        <w:ind w:left="540" w:hanging="540"/>
        <w:rPr>
          <w:szCs w:val="28"/>
          <w:lang w:eastAsia="fr-FR" w:bidi="fr-FR"/>
        </w:rPr>
      </w:pPr>
      <w:r w:rsidRPr="003D576E">
        <w:rPr>
          <w:szCs w:val="28"/>
          <w:lang w:eastAsia="fr-FR" w:bidi="fr-FR"/>
        </w:rPr>
        <w:t>Préface [139]</w:t>
      </w:r>
    </w:p>
    <w:p w:rsidR="0040571A" w:rsidRPr="003D576E" w:rsidRDefault="0040571A" w:rsidP="0040571A">
      <w:pPr>
        <w:spacing w:before="120" w:after="120"/>
        <w:ind w:left="540" w:hanging="540"/>
        <w:rPr>
          <w:szCs w:val="28"/>
          <w:lang w:eastAsia="fr-FR" w:bidi="fr-FR"/>
        </w:rPr>
      </w:pPr>
      <w:r w:rsidRPr="003D576E">
        <w:rPr>
          <w:szCs w:val="28"/>
          <w:lang w:eastAsia="fr-FR" w:bidi="fr-FR"/>
        </w:rPr>
        <w:t>Introduction [145]</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I.</w:t>
      </w:r>
      <w:r w:rsidRPr="003D576E">
        <w:rPr>
          <w:szCs w:val="28"/>
          <w:lang w:eastAsia="fr-FR" w:bidi="fr-FR"/>
        </w:rPr>
        <w:tab/>
        <w:t>Des colonies en général [147]</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II.</w:t>
      </w:r>
      <w:r w:rsidRPr="003D576E">
        <w:rPr>
          <w:szCs w:val="28"/>
          <w:lang w:eastAsia="fr-FR" w:bidi="fr-FR"/>
        </w:rPr>
        <w:tab/>
        <w:t>Suite du même sujet [163]</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III.</w:t>
      </w:r>
      <w:r w:rsidRPr="003D576E">
        <w:rPr>
          <w:szCs w:val="28"/>
          <w:lang w:eastAsia="fr-FR" w:bidi="fr-FR"/>
        </w:rPr>
        <w:tab/>
        <w:t>Sur les divers caractères des colonies et leurs ra</w:t>
      </w:r>
      <w:r w:rsidRPr="003D576E">
        <w:rPr>
          <w:szCs w:val="28"/>
          <w:lang w:eastAsia="fr-FR" w:bidi="fr-FR"/>
        </w:rPr>
        <w:t>p</w:t>
      </w:r>
      <w:r w:rsidRPr="003D576E">
        <w:rPr>
          <w:szCs w:val="28"/>
          <w:lang w:eastAsia="fr-FR" w:bidi="fr-FR"/>
        </w:rPr>
        <w:t>ports respe</w:t>
      </w:r>
      <w:r w:rsidRPr="003D576E">
        <w:rPr>
          <w:szCs w:val="28"/>
          <w:lang w:eastAsia="fr-FR" w:bidi="fr-FR"/>
        </w:rPr>
        <w:t>c</w:t>
      </w:r>
      <w:r w:rsidRPr="003D576E">
        <w:rPr>
          <w:szCs w:val="28"/>
          <w:lang w:eastAsia="fr-FR" w:bidi="fr-FR"/>
        </w:rPr>
        <w:t>tifs [165]</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IV.</w:t>
      </w:r>
      <w:r w:rsidRPr="003D576E">
        <w:rPr>
          <w:szCs w:val="28"/>
          <w:lang w:eastAsia="fr-FR" w:bidi="fr-FR"/>
        </w:rPr>
        <w:tab/>
        <w:t>Sur la guerre défensive en général [171]</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V.</w:t>
      </w:r>
      <w:r w:rsidRPr="003D576E">
        <w:rPr>
          <w:szCs w:val="28"/>
          <w:lang w:eastAsia="fr-FR" w:bidi="fr-FR"/>
        </w:rPr>
        <w:tab/>
        <w:t>Sur la guerre défensive particulière aux col</w:t>
      </w:r>
      <w:r w:rsidRPr="003D576E">
        <w:rPr>
          <w:szCs w:val="28"/>
          <w:lang w:eastAsia="fr-FR" w:bidi="fr-FR"/>
        </w:rPr>
        <w:t>o</w:t>
      </w:r>
      <w:r w:rsidRPr="003D576E">
        <w:rPr>
          <w:szCs w:val="28"/>
          <w:lang w:eastAsia="fr-FR" w:bidi="fr-FR"/>
        </w:rPr>
        <w:t>nies [175]</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VI.</w:t>
      </w:r>
      <w:r w:rsidRPr="003D576E">
        <w:rPr>
          <w:szCs w:val="28"/>
          <w:lang w:eastAsia="fr-FR" w:bidi="fr-FR"/>
        </w:rPr>
        <w:tab/>
        <w:t>Suite du même sujet [177]</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VII.</w:t>
      </w:r>
      <w:r w:rsidRPr="003D576E">
        <w:rPr>
          <w:szCs w:val="28"/>
          <w:lang w:eastAsia="fr-FR" w:bidi="fr-FR"/>
        </w:rPr>
        <w:tab/>
        <w:t>Suite du même sujet [181]</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VIII.</w:t>
      </w:r>
      <w:r w:rsidRPr="003D576E">
        <w:rPr>
          <w:szCs w:val="28"/>
          <w:lang w:eastAsia="fr-FR" w:bidi="fr-FR"/>
        </w:rPr>
        <w:tab/>
        <w:t>Suite du même sujet [185]</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IX.</w:t>
      </w:r>
      <w:r w:rsidRPr="003D576E">
        <w:rPr>
          <w:szCs w:val="28"/>
          <w:lang w:eastAsia="fr-FR" w:bidi="fr-FR"/>
        </w:rPr>
        <w:tab/>
        <w:t>Suite du même sujet [187]</w:t>
      </w:r>
    </w:p>
    <w:p w:rsidR="0040571A" w:rsidRPr="00DD37B0" w:rsidRDefault="0040571A" w:rsidP="0040571A">
      <w:pPr>
        <w:spacing w:before="120" w:after="120"/>
        <w:ind w:left="1980" w:hanging="1980"/>
        <w:rPr>
          <w:szCs w:val="28"/>
          <w:lang w:eastAsia="fr-FR" w:bidi="fr-FR"/>
        </w:rPr>
      </w:pPr>
      <w:r w:rsidRPr="00DD37B0">
        <w:rPr>
          <w:szCs w:val="28"/>
          <w:lang w:eastAsia="fr-FR" w:bidi="fr-FR"/>
        </w:rPr>
        <w:t>[310]</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w:t>
      </w:r>
      <w:r w:rsidRPr="003D576E">
        <w:rPr>
          <w:szCs w:val="28"/>
          <w:lang w:eastAsia="fr-FR" w:bidi="fr-FR"/>
        </w:rPr>
        <w:tab/>
        <w:t>Suite du même sujet. Sur la descente des troupes [189]</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XI.</w:t>
      </w:r>
      <w:r w:rsidRPr="003D576E">
        <w:rPr>
          <w:szCs w:val="28"/>
          <w:lang w:eastAsia="fr-FR" w:bidi="fr-FR"/>
        </w:rPr>
        <w:tab/>
        <w:t>Sur les troupes entretenues dans les col</w:t>
      </w:r>
      <w:r w:rsidRPr="003D576E">
        <w:rPr>
          <w:szCs w:val="28"/>
          <w:lang w:eastAsia="fr-FR" w:bidi="fr-FR"/>
        </w:rPr>
        <w:t>o</w:t>
      </w:r>
      <w:r w:rsidRPr="003D576E">
        <w:rPr>
          <w:szCs w:val="28"/>
          <w:lang w:eastAsia="fr-FR" w:bidi="fr-FR"/>
        </w:rPr>
        <w:t>nies [195]</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XII.</w:t>
      </w:r>
      <w:r w:rsidRPr="003D576E">
        <w:rPr>
          <w:szCs w:val="28"/>
          <w:lang w:eastAsia="fr-FR" w:bidi="fr-FR"/>
        </w:rPr>
        <w:tab/>
        <w:t>Suite du même sujet [201]</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XIII.</w:t>
      </w:r>
      <w:r w:rsidRPr="003D576E">
        <w:rPr>
          <w:szCs w:val="28"/>
          <w:lang w:eastAsia="fr-FR" w:bidi="fr-FR"/>
        </w:rPr>
        <w:tab/>
        <w:t>Sur les hôpitaux [203]</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XIV.</w:t>
      </w:r>
      <w:r w:rsidRPr="003D576E">
        <w:rPr>
          <w:szCs w:val="28"/>
          <w:lang w:eastAsia="fr-FR" w:bidi="fr-FR"/>
        </w:rPr>
        <w:tab/>
        <w:t>Sur les milices dans les colonies [209]</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XV.</w:t>
      </w:r>
      <w:r w:rsidRPr="003D576E">
        <w:rPr>
          <w:szCs w:val="28"/>
          <w:lang w:eastAsia="fr-FR" w:bidi="fr-FR"/>
        </w:rPr>
        <w:tab/>
        <w:t>Suite du même sujet [217]</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XVI.</w:t>
      </w:r>
      <w:r w:rsidRPr="003D576E">
        <w:rPr>
          <w:szCs w:val="28"/>
          <w:lang w:eastAsia="fr-FR" w:bidi="fr-FR"/>
        </w:rPr>
        <w:tab/>
        <w:t>Sur le genre de fortification qui convient le mieux aux colonies en général [219]</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XVII.</w:t>
      </w:r>
      <w:r w:rsidRPr="003D576E">
        <w:rPr>
          <w:szCs w:val="28"/>
          <w:lang w:eastAsia="fr-FR" w:bidi="fr-FR"/>
        </w:rPr>
        <w:tab/>
        <w:t>Suite du même sujet [225]</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XVIII.</w:t>
      </w:r>
      <w:r w:rsidRPr="003D576E">
        <w:rPr>
          <w:szCs w:val="28"/>
          <w:lang w:eastAsia="fr-FR" w:bidi="fr-FR"/>
        </w:rPr>
        <w:tab/>
        <w:t>Sur l’artillerie [227]</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XIX.</w:t>
      </w:r>
      <w:r w:rsidRPr="003D576E">
        <w:rPr>
          <w:szCs w:val="28"/>
          <w:lang w:eastAsia="fr-FR" w:bidi="fr-FR"/>
        </w:rPr>
        <w:tab/>
        <w:t>Sur la sûreté des ports [231]</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XX.</w:t>
      </w:r>
      <w:r w:rsidRPr="003D576E">
        <w:rPr>
          <w:szCs w:val="28"/>
          <w:lang w:eastAsia="fr-FR" w:bidi="fr-FR"/>
        </w:rPr>
        <w:tab/>
        <w:t>Sur les devoirs des gouverneurs généraux dans les c</w:t>
      </w:r>
      <w:r w:rsidRPr="003D576E">
        <w:rPr>
          <w:szCs w:val="28"/>
          <w:lang w:eastAsia="fr-FR" w:bidi="fr-FR"/>
        </w:rPr>
        <w:t>o</w:t>
      </w:r>
      <w:r w:rsidRPr="003D576E">
        <w:rPr>
          <w:szCs w:val="28"/>
          <w:lang w:eastAsia="fr-FR" w:bidi="fr-FR"/>
        </w:rPr>
        <w:t>lonies [233]</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XXI.</w:t>
      </w:r>
      <w:r w:rsidRPr="003D576E">
        <w:rPr>
          <w:szCs w:val="28"/>
          <w:lang w:eastAsia="fr-FR" w:bidi="fr-FR"/>
        </w:rPr>
        <w:tab/>
        <w:t>Sur la mutation triennale des gouverneurs généraux dans les c</w:t>
      </w:r>
      <w:r w:rsidRPr="003D576E">
        <w:rPr>
          <w:szCs w:val="28"/>
          <w:lang w:eastAsia="fr-FR" w:bidi="fr-FR"/>
        </w:rPr>
        <w:t>o</w:t>
      </w:r>
      <w:r w:rsidRPr="003D576E">
        <w:rPr>
          <w:szCs w:val="28"/>
          <w:lang w:eastAsia="fr-FR" w:bidi="fr-FR"/>
        </w:rPr>
        <w:t>lonies [235]</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XXII.</w:t>
      </w:r>
      <w:r w:rsidRPr="003D576E">
        <w:rPr>
          <w:szCs w:val="28"/>
          <w:lang w:eastAsia="fr-FR" w:bidi="fr-FR"/>
        </w:rPr>
        <w:tab/>
        <w:t>Sur les dépenses excessives de l’administration des colonies [237]</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XXIII.</w:t>
      </w:r>
      <w:r w:rsidRPr="003D576E">
        <w:rPr>
          <w:szCs w:val="28"/>
          <w:lang w:eastAsia="fr-FR" w:bidi="fr-FR"/>
        </w:rPr>
        <w:tab/>
        <w:t>Sur Pondichéry [241]</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XXIV.</w:t>
      </w:r>
      <w:r w:rsidRPr="003D576E">
        <w:rPr>
          <w:szCs w:val="28"/>
          <w:lang w:eastAsia="fr-FR" w:bidi="fr-FR"/>
        </w:rPr>
        <w:tab/>
        <w:t>Sur l’administration des colonies et la sollicitude que mérite cet objet important de la part du gouve</w:t>
      </w:r>
      <w:r w:rsidRPr="003D576E">
        <w:rPr>
          <w:szCs w:val="28"/>
          <w:lang w:eastAsia="fr-FR" w:bidi="fr-FR"/>
        </w:rPr>
        <w:t>r</w:t>
      </w:r>
      <w:r w:rsidRPr="003D576E">
        <w:rPr>
          <w:szCs w:val="28"/>
          <w:lang w:eastAsia="fr-FR" w:bidi="fr-FR"/>
        </w:rPr>
        <w:t>nement [251]</w:t>
      </w:r>
    </w:p>
    <w:p w:rsidR="0040571A" w:rsidRDefault="0040571A" w:rsidP="0040571A">
      <w:pPr>
        <w:spacing w:before="120" w:after="120"/>
        <w:ind w:left="1980" w:hanging="1980"/>
        <w:rPr>
          <w:szCs w:val="28"/>
          <w:lang w:eastAsia="fr-FR" w:bidi="fr-FR"/>
        </w:rPr>
      </w:pPr>
      <w:r w:rsidRPr="003D576E">
        <w:rPr>
          <w:szCs w:val="28"/>
          <w:lang w:eastAsia="fr-FR" w:bidi="fr-FR"/>
        </w:rPr>
        <w:t>Chapitre XXV.</w:t>
      </w:r>
      <w:r w:rsidRPr="003D576E">
        <w:rPr>
          <w:szCs w:val="28"/>
          <w:lang w:eastAsia="fr-FR" w:bidi="fr-FR"/>
        </w:rPr>
        <w:tab/>
        <w:t>Sur la législation des colonies [257]</w:t>
      </w:r>
    </w:p>
    <w:p w:rsidR="0040571A" w:rsidRDefault="0040571A" w:rsidP="0040571A">
      <w:pPr>
        <w:spacing w:before="120" w:after="120"/>
        <w:ind w:left="1710" w:hanging="1710"/>
        <w:jc w:val="both"/>
        <w:rPr>
          <w:szCs w:val="28"/>
          <w:lang w:eastAsia="fr-FR" w:bidi="fr-FR"/>
        </w:rPr>
      </w:pPr>
      <w:r>
        <w:rPr>
          <w:szCs w:val="28"/>
          <w:lang w:eastAsia="fr-FR" w:bidi="fr-FR"/>
        </w:rPr>
        <w:t>[311]</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XXVI.</w:t>
      </w:r>
      <w:r w:rsidRPr="003D576E">
        <w:rPr>
          <w:szCs w:val="28"/>
          <w:lang w:eastAsia="fr-FR" w:bidi="fr-FR"/>
        </w:rPr>
        <w:tab/>
        <w:t>Sur le danger des mémoires présentés par le pr</w:t>
      </w:r>
      <w:r w:rsidRPr="003D576E">
        <w:rPr>
          <w:szCs w:val="28"/>
          <w:lang w:eastAsia="fr-FR" w:bidi="fr-FR"/>
        </w:rPr>
        <w:t>e</w:t>
      </w:r>
      <w:r w:rsidRPr="003D576E">
        <w:rPr>
          <w:szCs w:val="28"/>
          <w:lang w:eastAsia="fr-FR" w:bidi="fr-FR"/>
        </w:rPr>
        <w:t>mier venu [275]</w:t>
      </w:r>
    </w:p>
    <w:p w:rsidR="0040571A" w:rsidRPr="003D576E" w:rsidRDefault="0040571A" w:rsidP="0040571A">
      <w:pPr>
        <w:spacing w:before="120" w:after="120"/>
        <w:ind w:left="1980" w:hanging="1980"/>
        <w:rPr>
          <w:szCs w:val="28"/>
          <w:lang w:eastAsia="fr-FR" w:bidi="fr-FR"/>
        </w:rPr>
      </w:pPr>
      <w:r w:rsidRPr="003D576E">
        <w:rPr>
          <w:szCs w:val="28"/>
          <w:lang w:eastAsia="fr-FR" w:bidi="fr-FR"/>
        </w:rPr>
        <w:t>Chapitre XXVII.</w:t>
      </w:r>
      <w:r w:rsidRPr="003D576E">
        <w:rPr>
          <w:szCs w:val="28"/>
          <w:lang w:eastAsia="fr-FR" w:bidi="fr-FR"/>
        </w:rPr>
        <w:tab/>
        <w:t>Sur le commerce des colonies [281]</w:t>
      </w:r>
    </w:p>
    <w:p w:rsidR="0040571A" w:rsidRDefault="0040571A" w:rsidP="0040571A">
      <w:pPr>
        <w:spacing w:before="120" w:after="120"/>
        <w:ind w:left="1980" w:hanging="1980"/>
        <w:rPr>
          <w:szCs w:val="28"/>
          <w:lang w:eastAsia="fr-FR" w:bidi="fr-FR"/>
        </w:rPr>
      </w:pPr>
    </w:p>
    <w:p w:rsidR="0040571A" w:rsidRPr="003D576E" w:rsidRDefault="0040571A" w:rsidP="0040571A">
      <w:pPr>
        <w:spacing w:before="120" w:after="120"/>
        <w:ind w:left="1980" w:hanging="1980"/>
        <w:rPr>
          <w:szCs w:val="28"/>
          <w:lang w:eastAsia="fr-FR" w:bidi="fr-FR"/>
        </w:rPr>
      </w:pPr>
      <w:r w:rsidRPr="003D576E">
        <w:rPr>
          <w:szCs w:val="28"/>
          <w:lang w:eastAsia="fr-FR" w:bidi="fr-FR"/>
        </w:rPr>
        <w:t>Conclusion [293]</w:t>
      </w:r>
    </w:p>
    <w:p w:rsidR="0040571A" w:rsidRPr="00461B26" w:rsidRDefault="0040571A" w:rsidP="0040571A">
      <w:pPr>
        <w:spacing w:before="120" w:after="120"/>
        <w:ind w:left="1980" w:hanging="1980"/>
        <w:rPr>
          <w:sz w:val="24"/>
          <w:lang w:eastAsia="fr-FR" w:bidi="fr-FR"/>
        </w:rPr>
      </w:pPr>
      <w:r w:rsidRPr="003D576E">
        <w:rPr>
          <w:szCs w:val="28"/>
          <w:lang w:eastAsia="fr-FR" w:bidi="fr-FR"/>
        </w:rPr>
        <w:t>Repères bibliographiques [299</w:t>
      </w:r>
      <w:r w:rsidRPr="00DD37B0">
        <w:rPr>
          <w:szCs w:val="28"/>
          <w:lang w:eastAsia="fr-FR" w:bidi="fr-FR"/>
        </w:rPr>
        <w:t>]</w:t>
      </w:r>
    </w:p>
    <w:p w:rsidR="0040571A" w:rsidRDefault="0040571A" w:rsidP="0040571A">
      <w:pPr>
        <w:spacing w:before="120" w:after="120"/>
        <w:jc w:val="both"/>
      </w:pPr>
      <w:r w:rsidRPr="00A15A16">
        <w:br w:type="page"/>
      </w:r>
    </w:p>
    <w:p w:rsidR="0040571A" w:rsidRPr="00A15A16" w:rsidRDefault="0040571A" w:rsidP="0040571A">
      <w:pPr>
        <w:spacing w:before="120" w:after="120"/>
        <w:jc w:val="both"/>
      </w:pPr>
    </w:p>
    <w:p w:rsidR="0040571A" w:rsidRPr="00DD37B0" w:rsidRDefault="0040571A" w:rsidP="0040571A">
      <w:pPr>
        <w:spacing w:before="120" w:after="120"/>
        <w:jc w:val="both"/>
        <w:rPr>
          <w:sz w:val="24"/>
          <w:szCs w:val="24"/>
        </w:rPr>
      </w:pPr>
      <w:r w:rsidRPr="00DD37B0">
        <w:rPr>
          <w:sz w:val="24"/>
          <w:szCs w:val="24"/>
          <w:lang w:eastAsia="fr-FR" w:bidi="fr-FR"/>
        </w:rPr>
        <w:t>Imprimé sur du Rolland Enviro</w:t>
      </w:r>
      <w:r>
        <w:rPr>
          <w:sz w:val="24"/>
          <w:szCs w:val="24"/>
          <w:lang w:eastAsia="fr-FR" w:bidi="fr-FR"/>
        </w:rPr>
        <w:t xml:space="preserve"> 100</w:t>
      </w:r>
      <w:r w:rsidRPr="00DD37B0">
        <w:rPr>
          <w:sz w:val="24"/>
          <w:szCs w:val="24"/>
          <w:lang w:eastAsia="fr-FR" w:bidi="fr-FR"/>
        </w:rPr>
        <w:t>, contenant 100% de fibres recyclées pos</w:t>
      </w:r>
      <w:r w:rsidRPr="00DD37B0">
        <w:rPr>
          <w:sz w:val="24"/>
          <w:szCs w:val="24"/>
          <w:lang w:eastAsia="fr-FR" w:bidi="fr-FR"/>
        </w:rPr>
        <w:t>t</w:t>
      </w:r>
      <w:r w:rsidRPr="00DD37B0">
        <w:rPr>
          <w:sz w:val="24"/>
          <w:szCs w:val="24"/>
          <w:lang w:eastAsia="fr-FR" w:bidi="fr-FR"/>
        </w:rPr>
        <w:t>consommation, certifié Éco-Logo, Procédé sans chlore, FSC Recyclé et fabr</w:t>
      </w:r>
      <w:r w:rsidRPr="00DD37B0">
        <w:rPr>
          <w:sz w:val="24"/>
          <w:szCs w:val="24"/>
          <w:lang w:eastAsia="fr-FR" w:bidi="fr-FR"/>
        </w:rPr>
        <w:t>i</w:t>
      </w:r>
      <w:r w:rsidRPr="00DD37B0">
        <w:rPr>
          <w:sz w:val="24"/>
          <w:szCs w:val="24"/>
          <w:lang w:eastAsia="fr-FR" w:bidi="fr-FR"/>
        </w:rPr>
        <w:t>qué à partir d’énergie bi</w:t>
      </w:r>
      <w:r w:rsidRPr="00DD37B0">
        <w:rPr>
          <w:sz w:val="24"/>
          <w:szCs w:val="24"/>
          <w:lang w:eastAsia="fr-FR" w:bidi="fr-FR"/>
        </w:rPr>
        <w:t>o</w:t>
      </w:r>
      <w:r w:rsidRPr="00DD37B0">
        <w:rPr>
          <w:sz w:val="24"/>
          <w:szCs w:val="24"/>
          <w:lang w:eastAsia="fr-FR" w:bidi="fr-FR"/>
        </w:rPr>
        <w:t>gaz.</w:t>
      </w:r>
    </w:p>
    <w:p w:rsidR="0040571A" w:rsidRPr="00DD37B0" w:rsidRDefault="0040571A" w:rsidP="0040571A">
      <w:pPr>
        <w:spacing w:before="120" w:after="120"/>
        <w:jc w:val="both"/>
        <w:rPr>
          <w:sz w:val="24"/>
          <w:szCs w:val="24"/>
        </w:rPr>
      </w:pPr>
      <w:r w:rsidRPr="00DD37B0">
        <w:rPr>
          <w:sz w:val="24"/>
          <w:szCs w:val="24"/>
          <w:lang w:eastAsia="fr-FR" w:bidi="fr-FR"/>
        </w:rPr>
        <w:t xml:space="preserve">La production du titre </w:t>
      </w:r>
      <w:r w:rsidRPr="00DD37B0">
        <w:rPr>
          <w:rStyle w:val="Corpsdutexte1985ptItalique"/>
          <w:sz w:val="24"/>
          <w:szCs w:val="24"/>
        </w:rPr>
        <w:t>Jean-Daniel Dumas, héros méconnu de la Nouvelle-France</w:t>
      </w:r>
      <w:r w:rsidRPr="00DD37B0">
        <w:rPr>
          <w:sz w:val="24"/>
          <w:szCs w:val="24"/>
          <w:lang w:eastAsia="fr-FR" w:bidi="fr-FR"/>
        </w:rPr>
        <w:t xml:space="preserve"> sur du papier Rolland Enviro</w:t>
      </w:r>
      <w:r>
        <w:rPr>
          <w:sz w:val="24"/>
          <w:szCs w:val="24"/>
          <w:lang w:eastAsia="fr-FR" w:bidi="fr-FR"/>
        </w:rPr>
        <w:t xml:space="preserve"> </w:t>
      </w:r>
      <w:r w:rsidRPr="00DD37B0">
        <w:rPr>
          <w:sz w:val="24"/>
          <w:szCs w:val="24"/>
          <w:lang w:eastAsia="fr-FR" w:bidi="fr-FR"/>
        </w:rPr>
        <w:t>lOO Édition, plutôt que sur du papier vierge, réduit notre empreinte éc</w:t>
      </w:r>
      <w:r w:rsidRPr="00DD37B0">
        <w:rPr>
          <w:sz w:val="24"/>
          <w:szCs w:val="24"/>
          <w:lang w:eastAsia="fr-FR" w:bidi="fr-FR"/>
        </w:rPr>
        <w:t>o</w:t>
      </w:r>
      <w:r w:rsidRPr="00DD37B0">
        <w:rPr>
          <w:sz w:val="24"/>
          <w:szCs w:val="24"/>
          <w:lang w:eastAsia="fr-FR" w:bidi="fr-FR"/>
        </w:rPr>
        <w:t>logique et aide l’environnement des façons suivantes</w:t>
      </w:r>
      <w:r w:rsidRPr="00DD37B0">
        <w:rPr>
          <w:sz w:val="24"/>
          <w:szCs w:val="24"/>
        </w:rPr>
        <w:t> :</w:t>
      </w:r>
    </w:p>
    <w:p w:rsidR="0040571A" w:rsidRPr="00DD37B0" w:rsidRDefault="0040571A" w:rsidP="0040571A">
      <w:pPr>
        <w:spacing w:before="120" w:after="120"/>
        <w:jc w:val="both"/>
        <w:rPr>
          <w:sz w:val="24"/>
          <w:szCs w:val="24"/>
        </w:rPr>
      </w:pPr>
      <w:r w:rsidRPr="00DD37B0">
        <w:rPr>
          <w:sz w:val="24"/>
          <w:szCs w:val="24"/>
          <w:lang w:eastAsia="fr-FR" w:bidi="fr-FR"/>
        </w:rPr>
        <w:t>Arbres sauvés</w:t>
      </w:r>
      <w:r w:rsidRPr="00DD37B0">
        <w:rPr>
          <w:sz w:val="24"/>
          <w:szCs w:val="24"/>
        </w:rPr>
        <w:t> :</w:t>
      </w:r>
      <w:r w:rsidRPr="00DD37B0">
        <w:rPr>
          <w:sz w:val="24"/>
          <w:szCs w:val="24"/>
          <w:lang w:eastAsia="fr-FR" w:bidi="fr-FR"/>
        </w:rPr>
        <w:t xml:space="preserve"> 22</w:t>
      </w:r>
    </w:p>
    <w:p w:rsidR="0040571A" w:rsidRDefault="0040571A" w:rsidP="0040571A">
      <w:pPr>
        <w:spacing w:before="120" w:after="120"/>
        <w:jc w:val="both"/>
        <w:rPr>
          <w:vertAlign w:val="superscript"/>
          <w:lang w:eastAsia="fr-FR" w:bidi="fr-FR"/>
        </w:rPr>
      </w:pPr>
      <w:r w:rsidRPr="00DD37B0">
        <w:rPr>
          <w:sz w:val="24"/>
          <w:szCs w:val="24"/>
          <w:lang w:eastAsia="fr-FR" w:bidi="fr-FR"/>
        </w:rPr>
        <w:t>Évite la production de déchets solides de 631 kg Réduit la quantité d’eau util</w:t>
      </w:r>
      <w:r w:rsidRPr="00DD37B0">
        <w:rPr>
          <w:sz w:val="24"/>
          <w:szCs w:val="24"/>
          <w:lang w:eastAsia="fr-FR" w:bidi="fr-FR"/>
        </w:rPr>
        <w:t>i</w:t>
      </w:r>
      <w:r w:rsidRPr="00DD37B0">
        <w:rPr>
          <w:sz w:val="24"/>
          <w:szCs w:val="24"/>
          <w:lang w:eastAsia="fr-FR" w:bidi="fr-FR"/>
        </w:rPr>
        <w:t>sée de 59 655 L Réduit les matières en suspension dans l’eau de 4,0 kg Réduit les émissions atmosphériques de 1 385 kg Réduit la consommation de gaz nat</w:t>
      </w:r>
      <w:r w:rsidRPr="00DD37B0">
        <w:rPr>
          <w:sz w:val="24"/>
          <w:szCs w:val="24"/>
          <w:lang w:eastAsia="fr-FR" w:bidi="fr-FR"/>
        </w:rPr>
        <w:t>u</w:t>
      </w:r>
      <w:r w:rsidRPr="00DD37B0">
        <w:rPr>
          <w:sz w:val="24"/>
          <w:szCs w:val="24"/>
          <w:lang w:eastAsia="fr-FR" w:bidi="fr-FR"/>
        </w:rPr>
        <w:t>rel de 90 m</w:t>
      </w:r>
      <w:r w:rsidRPr="00DD37B0">
        <w:rPr>
          <w:sz w:val="24"/>
          <w:szCs w:val="24"/>
          <w:vertAlign w:val="superscript"/>
          <w:lang w:eastAsia="fr-FR" w:bidi="fr-FR"/>
        </w:rPr>
        <w:t>3</w:t>
      </w:r>
    </w:p>
    <w:p w:rsidR="0040571A" w:rsidRPr="00DD37B0" w:rsidRDefault="0040571A" w:rsidP="0040571A">
      <w:pPr>
        <w:spacing w:before="120" w:after="120"/>
        <w:jc w:val="center"/>
        <w:rPr>
          <w:sz w:val="24"/>
          <w:szCs w:val="24"/>
        </w:rPr>
      </w:pPr>
      <w:r w:rsidRPr="00DD37B0">
        <w:rPr>
          <w:sz w:val="24"/>
          <w:szCs w:val="24"/>
        </w:rPr>
        <w:t>Québec, Canada, mars 2008</w:t>
      </w:r>
    </w:p>
    <w:sectPr w:rsidR="0040571A" w:rsidRPr="00DD37B0" w:rsidSect="0040571A">
      <w:headerReference w:type="default" r:id="rId89"/>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398" w:rsidRDefault="00191398">
      <w:r>
        <w:separator/>
      </w:r>
    </w:p>
  </w:endnote>
  <w:endnote w:type="continuationSeparator" w:id="0">
    <w:p w:rsidR="00191398" w:rsidRDefault="00191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Myungjo">
    <w:panose1 w:val="00000000000000000000"/>
    <w:charset w:val="81"/>
    <w:family w:val="auto"/>
    <w:pitch w:val="variable"/>
    <w:sig w:usb0="00000001" w:usb1="09060000" w:usb2="00000010" w:usb3="00000000" w:csb0="00280001" w:csb1="00000000"/>
  </w:font>
  <w:font w:name="Arial-BoldMT">
    <w:altName w:val="Arial"/>
    <w:panose1 w:val="020B0604020202020204"/>
    <w:charset w:val="4D"/>
    <w:family w:val="swiss"/>
    <w:notTrueType/>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398" w:rsidRDefault="00191398">
      <w:pPr>
        <w:ind w:firstLine="0"/>
      </w:pPr>
      <w:r>
        <w:separator/>
      </w:r>
    </w:p>
  </w:footnote>
  <w:footnote w:type="continuationSeparator" w:id="0">
    <w:p w:rsidR="00191398" w:rsidRDefault="00191398">
      <w:pPr>
        <w:ind w:firstLine="0"/>
      </w:pPr>
      <w:r>
        <w:separator/>
      </w:r>
    </w:p>
  </w:footnote>
  <w:footnote w:id="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Dumas, </w:t>
      </w:r>
      <w:r w:rsidRPr="002B3F38">
        <w:t>« </w:t>
      </w:r>
      <w:r w:rsidRPr="002B3F38">
        <w:rPr>
          <w:lang w:eastAsia="fr-FR" w:bidi="fr-FR"/>
        </w:rPr>
        <w:t>Mémoire sur les limites du Canada, 5 avril 1761</w:t>
      </w:r>
      <w:r w:rsidRPr="002B3F38">
        <w:t> »</w:t>
      </w:r>
      <w:r w:rsidRPr="002B3F38">
        <w:rPr>
          <w:lang w:eastAsia="fr-FR" w:bidi="fr-FR"/>
        </w:rPr>
        <w:t xml:space="preserve">, dans </w:t>
      </w:r>
      <w:r w:rsidRPr="002B3F38">
        <w:rPr>
          <w:rStyle w:val="NotedebasdepageItalique"/>
          <w:lang w:val="fr-CA"/>
        </w:rPr>
        <w:t>BRH,</w:t>
      </w:r>
      <w:r w:rsidRPr="002B3F38">
        <w:rPr>
          <w:lang w:eastAsia="fr-FR" w:bidi="fr-FR"/>
        </w:rPr>
        <w:t xml:space="preserve"> 1919</w:t>
      </w:r>
      <w:r w:rsidRPr="002B3F38">
        <w:t> :</w:t>
      </w:r>
      <w:r w:rsidRPr="002B3F38">
        <w:rPr>
          <w:lang w:eastAsia="fr-FR" w:bidi="fr-FR"/>
        </w:rPr>
        <w:t xml:space="preserve"> 50. Pour le curriculum vitae de Dumas, il faut prendre le temps de consulter les Archives de la Guerre, Série Y, Archives administratives, Y3D, Mar</w:t>
      </w:r>
      <w:r w:rsidRPr="002B3F38">
        <w:rPr>
          <w:lang w:eastAsia="fr-FR" w:bidi="fr-FR"/>
        </w:rPr>
        <w:t>é</w:t>
      </w:r>
      <w:r w:rsidRPr="002B3F38">
        <w:rPr>
          <w:lang w:eastAsia="fr-FR" w:bidi="fr-FR"/>
        </w:rPr>
        <w:t>chaux de Camp (1736-1814), Microfilm F-794.</w:t>
      </w:r>
    </w:p>
  </w:footnote>
  <w:footnote w:id="2">
    <w:p w:rsidR="0040571A" w:rsidRPr="002B3F38" w:rsidRDefault="0040571A" w:rsidP="0040571A">
      <w:pPr>
        <w:pStyle w:val="Notedebasdepage"/>
      </w:pPr>
      <w:r w:rsidRPr="002B3F38">
        <w:rPr>
          <w:rStyle w:val="Appelnotedebasdep"/>
        </w:rPr>
        <w:footnoteRef/>
      </w:r>
      <w:r w:rsidRPr="002B3F38">
        <w:t xml:space="preserve"> </w:t>
      </w:r>
      <w:r w:rsidRPr="002B3F38">
        <w:tab/>
        <w:t xml:space="preserve"> </w:t>
      </w:r>
      <w:r w:rsidRPr="002B3F38">
        <w:rPr>
          <w:lang w:eastAsia="fr-FR" w:bidi="fr-FR"/>
        </w:rPr>
        <w:t>Du côté des vainqueurs, le meilleur compte rendu de la bataille du 9 jui</w:t>
      </w:r>
      <w:r w:rsidRPr="002B3F38">
        <w:rPr>
          <w:lang w:eastAsia="fr-FR" w:bidi="fr-FR"/>
        </w:rPr>
        <w:t>l</w:t>
      </w:r>
      <w:r w:rsidRPr="002B3F38">
        <w:rPr>
          <w:lang w:eastAsia="fr-FR" w:bidi="fr-FR"/>
        </w:rPr>
        <w:t xml:space="preserve">let 1755 est sans conteste celui de Dumas, qu’il fait dans sa lettre du 24 juillet 1756, justement rédigée au fort Duquesne et publiée, </w:t>
      </w:r>
      <w:r w:rsidRPr="002B3F38">
        <w:rPr>
          <w:rStyle w:val="NotedebasdepageItalique"/>
          <w:lang w:val="fr-CA"/>
        </w:rPr>
        <w:t>in extenso,</w:t>
      </w:r>
      <w:r w:rsidRPr="002B3F38">
        <w:rPr>
          <w:lang w:eastAsia="fr-FR" w:bidi="fr-FR"/>
        </w:rPr>
        <w:t xml:space="preserve"> dans la bi</w:t>
      </w:r>
      <w:r w:rsidRPr="002B3F38">
        <w:rPr>
          <w:lang w:eastAsia="fr-FR" w:bidi="fr-FR"/>
        </w:rPr>
        <w:t>o</w:t>
      </w:r>
      <w:r w:rsidRPr="002B3F38">
        <w:rPr>
          <w:lang w:eastAsia="fr-FR" w:bidi="fr-FR"/>
        </w:rPr>
        <w:t>graphie de F.-J. Audet, 1920</w:t>
      </w:r>
      <w:r w:rsidRPr="002B3F38">
        <w:t> :</w:t>
      </w:r>
      <w:r w:rsidRPr="002B3F38">
        <w:rPr>
          <w:lang w:eastAsia="fr-FR" w:bidi="fr-FR"/>
        </w:rPr>
        <w:t xml:space="preserve"> 22-34. Voir APC, série F, vol. 101</w:t>
      </w:r>
      <w:r w:rsidRPr="002B3F38">
        <w:t> :</w:t>
      </w:r>
      <w:r w:rsidRPr="002B3F38">
        <w:rPr>
          <w:lang w:eastAsia="fr-FR" w:bidi="fr-FR"/>
        </w:rPr>
        <w:t xml:space="preserve"> 391.</w:t>
      </w:r>
    </w:p>
  </w:footnote>
  <w:footnote w:id="3">
    <w:p w:rsidR="0040571A" w:rsidRPr="002B3F38" w:rsidRDefault="0040571A" w:rsidP="0040571A">
      <w:pPr>
        <w:pStyle w:val="Notedebasdepage"/>
      </w:pPr>
      <w:r w:rsidRPr="002B3F38">
        <w:rPr>
          <w:rStyle w:val="Appelnotedebasdep"/>
        </w:rPr>
        <w:footnoteRef/>
      </w:r>
      <w:r w:rsidRPr="002B3F38">
        <w:t xml:space="preserve"> </w:t>
      </w:r>
      <w:r w:rsidRPr="002B3F38">
        <w:tab/>
        <w:t>Guizot, vol. V : 156. Les meilleurs extraits de la correspondance de Geo</w:t>
      </w:r>
      <w:r w:rsidRPr="002B3F38">
        <w:t>r</w:t>
      </w:r>
      <w:r w:rsidRPr="002B3F38">
        <w:t xml:space="preserve">ge </w:t>
      </w:r>
      <w:r w:rsidRPr="002B3F38">
        <w:rPr>
          <w:lang w:eastAsia="fr-FR" w:bidi="fr-FR"/>
        </w:rPr>
        <w:t>Washington au sujet de la défaite anglaise à la rivière Monongahéla, sont reproduits dans Parkman, 1984</w:t>
      </w:r>
      <w:r w:rsidRPr="002B3F38">
        <w:t> :</w:t>
      </w:r>
      <w:r w:rsidRPr="002B3F38">
        <w:rPr>
          <w:lang w:eastAsia="fr-FR" w:bidi="fr-FR"/>
        </w:rPr>
        <w:t xml:space="preserve"> 133-135.</w:t>
      </w:r>
    </w:p>
  </w:footnote>
  <w:footnote w:id="4">
    <w:p w:rsidR="0040571A" w:rsidRPr="002B3F38" w:rsidRDefault="0040571A" w:rsidP="0040571A">
      <w:pPr>
        <w:pStyle w:val="Notedebasdepage"/>
      </w:pPr>
      <w:r w:rsidRPr="002B3F38">
        <w:rPr>
          <w:rStyle w:val="Appelnotedebasdep"/>
        </w:rPr>
        <w:footnoteRef/>
      </w:r>
      <w:r w:rsidRPr="002B3F38">
        <w:t xml:space="preserve"> </w:t>
      </w:r>
      <w:r w:rsidRPr="002B3F38">
        <w:tab/>
      </w:r>
      <w:r w:rsidRPr="005B6164">
        <w:rPr>
          <w:i/>
          <w:lang w:eastAsia="fr-FR" w:bidi="fr-FR"/>
        </w:rPr>
        <w:t>Ibid</w:t>
      </w:r>
      <w:r w:rsidRPr="002B3F38">
        <w:rPr>
          <w:lang w:eastAsia="fr-FR" w:bidi="fr-FR"/>
        </w:rPr>
        <w:t>.</w:t>
      </w:r>
    </w:p>
  </w:footnote>
  <w:footnote w:id="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Audet, 1920 : 55-61. </w:t>
      </w:r>
      <w:r w:rsidRPr="002B3F38">
        <w:rPr>
          <w:i/>
          <w:iCs/>
        </w:rPr>
        <w:t>Papiers Contrecœur,</w:t>
      </w:r>
      <w:r w:rsidRPr="002B3F38">
        <w:rPr>
          <w:lang w:eastAsia="fr-FR" w:bidi="fr-FR"/>
        </w:rPr>
        <w:t xml:space="preserve"> 1952 : 390, 398. Frégault, 1955 : 138. Pouchot, 2003 : 38. Pour l’estimation retenue, celle du chevalier de La Pa</w:t>
      </w:r>
      <w:r w:rsidRPr="002B3F38">
        <w:rPr>
          <w:lang w:eastAsia="fr-FR" w:bidi="fr-FR"/>
        </w:rPr>
        <w:t>u</w:t>
      </w:r>
      <w:r w:rsidRPr="002B3F38">
        <w:rPr>
          <w:lang w:eastAsia="fr-FR" w:bidi="fr-FR"/>
        </w:rPr>
        <w:t xml:space="preserve">se, voir ses « Mémoires », dans </w:t>
      </w:r>
      <w:r w:rsidRPr="002B3F38">
        <w:rPr>
          <w:i/>
          <w:iCs/>
        </w:rPr>
        <w:t>RAPQ (1932-1933) :</w:t>
      </w:r>
      <w:r w:rsidRPr="002B3F38">
        <w:rPr>
          <w:lang w:eastAsia="fr-FR" w:bidi="fr-FR"/>
        </w:rPr>
        <w:t xml:space="preserve"> 308.</w:t>
      </w:r>
    </w:p>
  </w:footnote>
  <w:footnote w:id="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Dans le </w:t>
      </w:r>
      <w:r w:rsidRPr="002D7698">
        <w:rPr>
          <w:i/>
          <w:iCs/>
        </w:rPr>
        <w:t>Dictionnaire canadien des noms propres</w:t>
      </w:r>
      <w:r w:rsidRPr="002B3F38">
        <w:rPr>
          <w:lang w:eastAsia="fr-FR" w:bidi="fr-FR"/>
        </w:rPr>
        <w:t xml:space="preserve"> (Michel Veyron, L</w:t>
      </w:r>
      <w:r w:rsidRPr="002B3F38">
        <w:rPr>
          <w:lang w:eastAsia="fr-FR" w:bidi="fr-FR"/>
        </w:rPr>
        <w:t>a</w:t>
      </w:r>
      <w:r w:rsidRPr="002B3F38">
        <w:rPr>
          <w:lang w:eastAsia="fr-FR" w:bidi="fr-FR"/>
        </w:rPr>
        <w:t>rousse, 1989</w:t>
      </w:r>
      <w:r w:rsidRPr="002B3F38">
        <w:t> :</w:t>
      </w:r>
      <w:r w:rsidRPr="002B3F38">
        <w:rPr>
          <w:lang w:eastAsia="fr-FR" w:bidi="fr-FR"/>
        </w:rPr>
        <w:t xml:space="preserve"> 212), on trouve bien, l’un à la suite de l’autre, un Louis D</w:t>
      </w:r>
      <w:r w:rsidRPr="002B3F38">
        <w:rPr>
          <w:lang w:eastAsia="fr-FR" w:bidi="fr-FR"/>
        </w:rPr>
        <w:t>u</w:t>
      </w:r>
      <w:r w:rsidRPr="002B3F38">
        <w:rPr>
          <w:lang w:eastAsia="fr-FR" w:bidi="fr-FR"/>
        </w:rPr>
        <w:t>longpré (peintre d’origine française), un Antoine Dumas (illustrateur et sérigraphe de Qu</w:t>
      </w:r>
      <w:r w:rsidRPr="002B3F38">
        <w:rPr>
          <w:lang w:eastAsia="fr-FR" w:bidi="fr-FR"/>
        </w:rPr>
        <w:t>é</w:t>
      </w:r>
      <w:r w:rsidRPr="002B3F38">
        <w:rPr>
          <w:lang w:eastAsia="fr-FR" w:bidi="fr-FR"/>
        </w:rPr>
        <w:t>bec), et un Fernand Dumont (sociologue qui s’intéressait justement à la mémoire québécoise)</w:t>
      </w:r>
      <w:r w:rsidRPr="002B3F38">
        <w:t> ;</w:t>
      </w:r>
      <w:r w:rsidRPr="002B3F38">
        <w:rPr>
          <w:lang w:eastAsia="fr-FR" w:bidi="fr-FR"/>
        </w:rPr>
        <w:t xml:space="preserve"> mais entre ces trois noms, pourtant rattachés à la francophonie québécoise, nulle mention de Jean-Daniel Dumas.</w:t>
      </w:r>
    </w:p>
  </w:footnote>
  <w:footnote w:id="7">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 xml:space="preserve">Pour explications, lire l’auteur, </w:t>
      </w:r>
      <w:r w:rsidRPr="002B3F38">
        <w:t>« </w:t>
      </w:r>
      <w:r w:rsidRPr="002B3F38">
        <w:rPr>
          <w:lang w:eastAsia="fr-FR" w:bidi="fr-FR"/>
        </w:rPr>
        <w:t xml:space="preserve">La civilisation, un temps d’arrêt dans la longue marche de la caravane de l’Histoire », dans </w:t>
      </w:r>
      <w:r w:rsidRPr="002D7698">
        <w:rPr>
          <w:i/>
          <w:iCs/>
        </w:rPr>
        <w:t>La fin de l’Histoire par un témoin oculaire</w:t>
      </w:r>
      <w:r w:rsidRPr="002B3F38">
        <w:rPr>
          <w:lang w:eastAsia="fr-FR" w:bidi="fr-FR"/>
        </w:rPr>
        <w:t>, à compte d’auteur, Chicoutimi, 2003 : 57-78.</w:t>
      </w:r>
    </w:p>
  </w:footnote>
  <w:footnote w:id="8">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 xml:space="preserve">Luc Lacoursière et l’abbé Félix-Antoine Savard, </w:t>
      </w:r>
      <w:r w:rsidRPr="002B3F38">
        <w:t>« </w:t>
      </w:r>
      <w:r w:rsidRPr="002B3F38">
        <w:rPr>
          <w:lang w:eastAsia="fr-FR" w:bidi="fr-FR"/>
        </w:rPr>
        <w:t>Le folklore et l’histoire</w:t>
      </w:r>
      <w:r w:rsidRPr="002B3F38">
        <w:t> »</w:t>
      </w:r>
      <w:r w:rsidRPr="002B3F38">
        <w:rPr>
          <w:lang w:eastAsia="fr-FR" w:bidi="fr-FR"/>
        </w:rPr>
        <w:t xml:space="preserve">, dans </w:t>
      </w:r>
      <w:r w:rsidRPr="002B3F38">
        <w:rPr>
          <w:i/>
          <w:iCs/>
        </w:rPr>
        <w:t>Les Archives de folklores,</w:t>
      </w:r>
      <w:r w:rsidRPr="002B3F38">
        <w:rPr>
          <w:lang w:eastAsia="fr-FR" w:bidi="fr-FR"/>
        </w:rPr>
        <w:t xml:space="preserve"> n° l, Fides, 1946 : 14-25.</w:t>
      </w:r>
    </w:p>
  </w:footnote>
  <w:footnote w:id="9">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 xml:space="preserve">Étienne Taillemite, </w:t>
      </w:r>
      <w:r w:rsidRPr="002B3F38">
        <w:t>« </w:t>
      </w:r>
      <w:r w:rsidRPr="002B3F38">
        <w:rPr>
          <w:lang w:eastAsia="fr-FR" w:bidi="fr-FR"/>
        </w:rPr>
        <w:t>Dumas, Jean-Daniel</w:t>
      </w:r>
      <w:r w:rsidRPr="002B3F38">
        <w:t> »</w:t>
      </w:r>
      <w:r w:rsidRPr="002B3F38">
        <w:rPr>
          <w:lang w:eastAsia="fr-FR" w:bidi="fr-FR"/>
        </w:rPr>
        <w:t xml:space="preserve">, dans </w:t>
      </w:r>
      <w:r w:rsidRPr="002B3F38">
        <w:rPr>
          <w:rStyle w:val="NotedebasdepageItalique"/>
          <w:lang w:val="fr-CA"/>
        </w:rPr>
        <w:t>DBC,</w:t>
      </w:r>
      <w:r w:rsidRPr="002B3F38">
        <w:rPr>
          <w:lang w:eastAsia="fr-FR" w:bidi="fr-FR"/>
        </w:rPr>
        <w:t xml:space="preserve"> vol. IV, 1980</w:t>
      </w:r>
      <w:r w:rsidRPr="002B3F38">
        <w:t> :</w:t>
      </w:r>
      <w:r w:rsidRPr="002B3F38">
        <w:rPr>
          <w:lang w:eastAsia="fr-FR" w:bidi="fr-FR"/>
        </w:rPr>
        <w:t xml:space="preserve"> 261-262. Dans une correspondance personnelle adressée du Secrétariat d’État à la Culture et datée du 20 mai 1980, le biographe Étienne Taillemite, alors inspecteur général des Archives de France, avoue sa totale ignorance du d</w:t>
      </w:r>
      <w:r w:rsidRPr="002B3F38">
        <w:rPr>
          <w:lang w:eastAsia="fr-FR" w:bidi="fr-FR"/>
        </w:rPr>
        <w:t>o</w:t>
      </w:r>
      <w:r w:rsidRPr="002B3F38">
        <w:rPr>
          <w:lang w:eastAsia="fr-FR" w:bidi="fr-FR"/>
        </w:rPr>
        <w:t>cument</w:t>
      </w:r>
      <w:r w:rsidRPr="002B3F38">
        <w:t> :</w:t>
      </w:r>
      <w:r w:rsidRPr="002B3F38">
        <w:rPr>
          <w:lang w:eastAsia="fr-FR" w:bidi="fr-FR"/>
        </w:rPr>
        <w:t xml:space="preserve"> </w:t>
      </w:r>
      <w:r w:rsidRPr="002B3F38">
        <w:t>« </w:t>
      </w:r>
      <w:r w:rsidRPr="002B3F38">
        <w:rPr>
          <w:lang w:eastAsia="fr-FR" w:bidi="fr-FR"/>
        </w:rPr>
        <w:t>Monsieur [Russel Bouchard], Excusez-moi, je vous prie, de r</w:t>
      </w:r>
      <w:r w:rsidRPr="002B3F38">
        <w:rPr>
          <w:lang w:eastAsia="fr-FR" w:bidi="fr-FR"/>
        </w:rPr>
        <w:t>é</w:t>
      </w:r>
      <w:r w:rsidRPr="002B3F38">
        <w:rPr>
          <w:lang w:eastAsia="fr-FR" w:bidi="fr-FR"/>
        </w:rPr>
        <w:t>pondre avec bien du retard à votre intéressante lettre du 11 avril [1980] rel</w:t>
      </w:r>
      <w:r w:rsidRPr="002B3F38">
        <w:rPr>
          <w:lang w:eastAsia="fr-FR" w:bidi="fr-FR"/>
        </w:rPr>
        <w:t>a</w:t>
      </w:r>
      <w:r w:rsidRPr="002B3F38">
        <w:rPr>
          <w:lang w:eastAsia="fr-FR" w:bidi="fr-FR"/>
        </w:rPr>
        <w:t xml:space="preserve">tive à Jean-Daniel Dumas. La découverte que vous avez faite de son </w:t>
      </w:r>
      <w:r w:rsidRPr="002B3F38">
        <w:rPr>
          <w:i/>
          <w:iCs/>
        </w:rPr>
        <w:t>Traité de la d</w:t>
      </w:r>
      <w:r w:rsidRPr="002B3F38">
        <w:rPr>
          <w:i/>
          <w:iCs/>
        </w:rPr>
        <w:t>é</w:t>
      </w:r>
      <w:r w:rsidRPr="002B3F38">
        <w:rPr>
          <w:i/>
          <w:iCs/>
        </w:rPr>
        <w:t>fense et de la conservation des colonies</w:t>
      </w:r>
      <w:r w:rsidRPr="002B3F38">
        <w:rPr>
          <w:lang w:eastAsia="fr-FR" w:bidi="fr-FR"/>
        </w:rPr>
        <w:t xml:space="preserve"> a bien excité ma curiosité, car je n’ai jamais entendu parler de ce document. — Savez-vous comment il est parvenu aux Archives de Québec</w:t>
      </w:r>
      <w:r w:rsidRPr="002B3F38">
        <w:t> ?</w:t>
      </w:r>
      <w:r w:rsidRPr="002B3F38">
        <w:rPr>
          <w:lang w:eastAsia="fr-FR" w:bidi="fr-FR"/>
        </w:rPr>
        <w:t xml:space="preserve"> Sa présence là-bas est un peu éto</w:t>
      </w:r>
      <w:r w:rsidRPr="002B3F38">
        <w:rPr>
          <w:lang w:eastAsia="fr-FR" w:bidi="fr-FR"/>
        </w:rPr>
        <w:t>n</w:t>
      </w:r>
      <w:r w:rsidRPr="002B3F38">
        <w:rPr>
          <w:lang w:eastAsia="fr-FR" w:bidi="fr-FR"/>
        </w:rPr>
        <w:t>nante pui</w:t>
      </w:r>
      <w:r w:rsidRPr="002B3F38">
        <w:rPr>
          <w:lang w:eastAsia="fr-FR" w:bidi="fr-FR"/>
        </w:rPr>
        <w:t>s</w:t>
      </w:r>
      <w:r w:rsidRPr="002B3F38">
        <w:rPr>
          <w:lang w:eastAsia="fr-FR" w:bidi="fr-FR"/>
        </w:rPr>
        <w:t>qu’il a manifestement été rédigé bien après la période française du Canada.</w:t>
      </w:r>
      <w:r w:rsidRPr="002B3F38">
        <w:rPr>
          <w:szCs w:val="24"/>
          <w:lang w:eastAsia="fr-FR" w:bidi="fr-FR"/>
        </w:rPr>
        <w:t xml:space="preserve"> .</w:t>
      </w:r>
      <w:r w:rsidRPr="002B3F38">
        <w:rPr>
          <w:lang w:eastAsia="fr-FR" w:bidi="fr-FR"/>
        </w:rPr>
        <w:t>— À ma connaissance ce document n’a jamais été publié et il est même tout à fait i</w:t>
      </w:r>
      <w:r w:rsidRPr="002B3F38">
        <w:rPr>
          <w:lang w:eastAsia="fr-FR" w:bidi="fr-FR"/>
        </w:rPr>
        <w:t>n</w:t>
      </w:r>
      <w:r w:rsidRPr="002B3F38">
        <w:rPr>
          <w:lang w:eastAsia="fr-FR" w:bidi="fr-FR"/>
        </w:rPr>
        <w:t xml:space="preserve">connu, car je n’en ai trouvé aucune mention lorsque j’ai préparé la notice que vous avez lu dans le </w:t>
      </w:r>
      <w:r w:rsidRPr="002B3F38">
        <w:rPr>
          <w:i/>
          <w:iCs/>
        </w:rPr>
        <w:t>DBC... »</w:t>
      </w:r>
    </w:p>
  </w:footnote>
  <w:footnote w:id="10">
    <w:p w:rsidR="0040571A" w:rsidRPr="002B3F38" w:rsidRDefault="0040571A" w:rsidP="0040571A">
      <w:pPr>
        <w:pStyle w:val="Notedebasdepage"/>
      </w:pPr>
      <w:r w:rsidRPr="002B3F38">
        <w:rPr>
          <w:rStyle w:val="Appelnotedebasdep"/>
        </w:rPr>
        <w:footnoteRef/>
      </w:r>
      <w:r w:rsidRPr="002B3F38">
        <w:tab/>
        <w:t xml:space="preserve"> </w:t>
      </w:r>
      <w:r w:rsidRPr="002B3F38">
        <w:rPr>
          <w:lang w:eastAsia="fr-FR" w:bidi="fr-FR"/>
        </w:rPr>
        <w:t>Cette retranscription de l’original se trouve dans le fonds Viger-Verreau (P32), sous la cote P32/0-91. Jacques Viger (1787-1858), qui est sans doute le propriétaire originel de cette copie manuscrite, fut notamment réda</w:t>
      </w:r>
      <w:r w:rsidRPr="002B3F38">
        <w:rPr>
          <w:lang w:eastAsia="fr-FR" w:bidi="fr-FR"/>
        </w:rPr>
        <w:t>c</w:t>
      </w:r>
      <w:r w:rsidRPr="002B3F38">
        <w:rPr>
          <w:lang w:eastAsia="fr-FR" w:bidi="fr-FR"/>
        </w:rPr>
        <w:t xml:space="preserve">teur du journal </w:t>
      </w:r>
      <w:r w:rsidRPr="002B3F38">
        <w:rPr>
          <w:rStyle w:val="NotedebasdepageItalique"/>
          <w:lang w:val="fr-CA"/>
        </w:rPr>
        <w:t>Le Canadien</w:t>
      </w:r>
      <w:r w:rsidRPr="002B3F38">
        <w:rPr>
          <w:lang w:eastAsia="fr-FR" w:bidi="fr-FR"/>
        </w:rPr>
        <w:t xml:space="preserve"> et premier maire de Montréal (1833-1836). Milicien depuis 1807, il participa à la guerre de 1812-1813 en tant que capitaine des Voltigeurs canadiens et sous les ordres du fameux Charles Michel de Sal</w:t>
      </w:r>
      <w:r w:rsidRPr="002B3F38">
        <w:rPr>
          <w:lang w:eastAsia="fr-FR" w:bidi="fr-FR"/>
        </w:rPr>
        <w:t>a</w:t>
      </w:r>
      <w:r w:rsidRPr="002B3F38">
        <w:rPr>
          <w:lang w:eastAsia="fr-FR" w:bidi="fr-FR"/>
        </w:rPr>
        <w:t>berry. Nationaliste modéré et ultramontain, il était ég</w:t>
      </w:r>
      <w:r w:rsidRPr="002B3F38">
        <w:rPr>
          <w:lang w:eastAsia="fr-FR" w:bidi="fr-FR"/>
        </w:rPr>
        <w:t>a</w:t>
      </w:r>
      <w:r w:rsidRPr="002B3F38">
        <w:rPr>
          <w:lang w:eastAsia="fr-FR" w:bidi="fr-FR"/>
        </w:rPr>
        <w:t>lement associé au puissant r</w:t>
      </w:r>
      <w:r w:rsidRPr="002B3F38">
        <w:rPr>
          <w:lang w:eastAsia="fr-FR" w:bidi="fr-FR"/>
        </w:rPr>
        <w:t>é</w:t>
      </w:r>
      <w:r w:rsidRPr="002B3F38">
        <w:rPr>
          <w:lang w:eastAsia="fr-FR" w:bidi="fr-FR"/>
        </w:rPr>
        <w:t>seau familial regroupant D. B. Viger, Louis-Joseph Papineau, Jean-Jacques Lartigue et Côme-Séraphin Che</w:t>
      </w:r>
      <w:r w:rsidRPr="002B3F38">
        <w:rPr>
          <w:lang w:eastAsia="fr-FR" w:bidi="fr-FR"/>
        </w:rPr>
        <w:t>r</w:t>
      </w:r>
      <w:r w:rsidRPr="002B3F38">
        <w:rPr>
          <w:lang w:eastAsia="fr-FR" w:bidi="fr-FR"/>
        </w:rPr>
        <w:t>rier. Pour une histoire plus complète de ce fonds, on peut consulter le Centre de r</w:t>
      </w:r>
      <w:r w:rsidRPr="002B3F38">
        <w:rPr>
          <w:lang w:eastAsia="fr-FR" w:bidi="fr-FR"/>
        </w:rPr>
        <w:t>é</w:t>
      </w:r>
      <w:r w:rsidRPr="002B3F38">
        <w:rPr>
          <w:lang w:eastAsia="fr-FR" w:bidi="fr-FR"/>
        </w:rPr>
        <w:t>férence de l’Amérique française, M</w:t>
      </w:r>
      <w:r w:rsidRPr="002B3F38">
        <w:rPr>
          <w:lang w:eastAsia="fr-FR" w:bidi="fr-FR"/>
        </w:rPr>
        <w:t>u</w:t>
      </w:r>
      <w:r w:rsidRPr="002B3F38">
        <w:rPr>
          <w:lang w:eastAsia="fr-FR" w:bidi="fr-FR"/>
        </w:rPr>
        <w:t>sée de la Civilisation, Québec.</w:t>
      </w:r>
    </w:p>
  </w:footnote>
  <w:footnote w:id="1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Lejeune, 1931, vol. 1</w:t>
      </w:r>
      <w:r w:rsidRPr="002B3F38">
        <w:t> :</w:t>
      </w:r>
      <w:r w:rsidRPr="002B3F38">
        <w:rPr>
          <w:lang w:eastAsia="fr-FR" w:bidi="fr-FR"/>
        </w:rPr>
        <w:t>551. Fauteux, 1940</w:t>
      </w:r>
      <w:r w:rsidRPr="002B3F38">
        <w:t> :</w:t>
      </w:r>
      <w:r w:rsidRPr="002B3F38">
        <w:rPr>
          <w:lang w:eastAsia="fr-FR" w:bidi="fr-FR"/>
        </w:rPr>
        <w:t xml:space="preserve"> 161. Taillemite, 1980</w:t>
      </w:r>
      <w:r w:rsidRPr="002B3F38">
        <w:t> :</w:t>
      </w:r>
      <w:r w:rsidRPr="002B3F38">
        <w:rPr>
          <w:lang w:eastAsia="fr-FR" w:bidi="fr-FR"/>
        </w:rPr>
        <w:t xml:space="preserve"> 261.</w:t>
      </w:r>
    </w:p>
  </w:footnote>
  <w:footnote w:id="1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Papiers Contrecœur,</w:t>
      </w:r>
      <w:r w:rsidRPr="002B3F38">
        <w:t xml:space="preserve"> 1952 : 221</w:t>
      </w:r>
      <w:r w:rsidRPr="002B3F38">
        <w:rPr>
          <w:rStyle w:val="Notedebasdepage4NonItalique"/>
          <w:lang w:val="fr-CA"/>
        </w:rPr>
        <w:t>.</w:t>
      </w:r>
    </w:p>
  </w:footnote>
  <w:footnote w:id="1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APC, 1906, vol. 1,6</w:t>
      </w:r>
      <w:r w:rsidRPr="002B3F38">
        <w:rPr>
          <w:vertAlign w:val="superscript"/>
          <w:lang w:eastAsia="fr-FR" w:bidi="fr-FR"/>
        </w:rPr>
        <w:t>e</w:t>
      </w:r>
      <w:r w:rsidRPr="002B3F38">
        <w:rPr>
          <w:lang w:eastAsia="fr-FR" w:bidi="fr-FR"/>
        </w:rPr>
        <w:t xml:space="preserve"> part.</w:t>
      </w:r>
      <w:r w:rsidRPr="002B3F38">
        <w:t> :</w:t>
      </w:r>
      <w:r w:rsidRPr="002B3F38">
        <w:rPr>
          <w:lang w:eastAsia="fr-FR" w:bidi="fr-FR"/>
        </w:rPr>
        <w:t xml:space="preserve"> 128-130.</w:t>
      </w:r>
    </w:p>
  </w:footnote>
  <w:footnote w:id="1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Le compte exact serait de 2756 émigrants, dont un tiers d’Irlandais et un quart d’Allemands. Voir Rumilly, 1955, vol. 2</w:t>
      </w:r>
      <w:r w:rsidRPr="002B3F38">
        <w:t xml:space="preserve"> : </w:t>
      </w:r>
      <w:r w:rsidRPr="002B3F38">
        <w:rPr>
          <w:lang w:eastAsia="fr-FR" w:bidi="fr-FR"/>
        </w:rPr>
        <w:t>352.</w:t>
      </w:r>
    </w:p>
  </w:footnote>
  <w:footnote w:id="15">
    <w:p w:rsidR="0040571A" w:rsidRPr="002B3F38" w:rsidRDefault="0040571A" w:rsidP="0040571A">
      <w:pPr>
        <w:pStyle w:val="Notedebasdepage"/>
      </w:pPr>
      <w:r w:rsidRPr="002B3F38">
        <w:rPr>
          <w:rStyle w:val="Appelnotedebasdep"/>
        </w:rPr>
        <w:footnoteRef/>
      </w:r>
      <w:r w:rsidRPr="002B3F38">
        <w:t xml:space="preserve"> </w:t>
      </w:r>
      <w:r w:rsidRPr="002B3F38">
        <w:tab/>
        <w:t xml:space="preserve"> </w:t>
      </w:r>
      <w:r w:rsidRPr="002B3F38">
        <w:rPr>
          <w:lang w:eastAsia="fr-FR" w:bidi="fr-FR"/>
        </w:rPr>
        <w:t>Rameau de Saint-Père, 1889, vol. 2</w:t>
      </w:r>
      <w:r w:rsidRPr="002B3F38">
        <w:t> :</w:t>
      </w:r>
      <w:r w:rsidRPr="002B3F38">
        <w:rPr>
          <w:lang w:eastAsia="fr-FR" w:bidi="fr-FR"/>
        </w:rPr>
        <w:t xml:space="preserve"> 133-144</w:t>
      </w:r>
    </w:p>
  </w:footnote>
  <w:footnote w:id="16">
    <w:p w:rsidR="0040571A" w:rsidRPr="002B3F38" w:rsidRDefault="0040571A" w:rsidP="0040571A">
      <w:pPr>
        <w:pStyle w:val="Notedebasdepage"/>
      </w:pPr>
      <w:r w:rsidRPr="002B3F38">
        <w:rPr>
          <w:rStyle w:val="Appelnotedebasdep"/>
        </w:rPr>
        <w:footnoteRef/>
      </w:r>
      <w:r w:rsidRPr="002B3F38">
        <w:tab/>
        <w:t xml:space="preserve"> </w:t>
      </w:r>
      <w:r w:rsidRPr="002B3F38">
        <w:rPr>
          <w:lang w:eastAsia="fr-FR" w:bidi="fr-FR"/>
        </w:rPr>
        <w:t>Rumilly, 1955, vol. 2</w:t>
      </w:r>
      <w:r w:rsidRPr="002B3F38">
        <w:t> :</w:t>
      </w:r>
      <w:r w:rsidRPr="002B3F38">
        <w:rPr>
          <w:lang w:eastAsia="fr-FR" w:bidi="fr-FR"/>
        </w:rPr>
        <w:t xml:space="preserve"> 352-362.</w:t>
      </w:r>
    </w:p>
  </w:footnote>
  <w:footnote w:id="17">
    <w:p w:rsidR="0040571A" w:rsidRPr="002B3F38" w:rsidRDefault="0040571A" w:rsidP="0040571A">
      <w:pPr>
        <w:pStyle w:val="Notedebasdepage"/>
      </w:pPr>
      <w:r w:rsidRPr="002B3F38">
        <w:rPr>
          <w:rStyle w:val="Appelnotedebasdep"/>
        </w:rPr>
        <w:footnoteRef/>
      </w:r>
      <w:r w:rsidRPr="002B3F38">
        <w:tab/>
      </w:r>
      <w:r w:rsidRPr="002B3F38">
        <w:rPr>
          <w:lang w:eastAsia="fr-FR" w:bidi="fr-FR"/>
        </w:rPr>
        <w:t>Pour une bonne description de ce fort et du réseau auquel il est ass</w:t>
      </w:r>
      <w:r w:rsidRPr="002B3F38">
        <w:rPr>
          <w:lang w:eastAsia="fr-FR" w:bidi="fr-FR"/>
        </w:rPr>
        <w:t>o</w:t>
      </w:r>
      <w:r w:rsidRPr="002B3F38">
        <w:rPr>
          <w:lang w:eastAsia="fr-FR" w:bidi="fr-FR"/>
        </w:rPr>
        <w:t xml:space="preserve">cié, voir Franquet, 1751, dans </w:t>
      </w:r>
      <w:r w:rsidRPr="002B3F38">
        <w:rPr>
          <w:i/>
          <w:iCs/>
        </w:rPr>
        <w:t>RAPQ</w:t>
      </w:r>
      <w:r w:rsidRPr="002B3F38">
        <w:rPr>
          <w:lang w:eastAsia="fr-FR" w:bidi="fr-FR"/>
        </w:rPr>
        <w:t xml:space="preserve"> (1923-1924) : 126-130 (cartes et dessins i</w:t>
      </w:r>
      <w:r w:rsidRPr="002B3F38">
        <w:rPr>
          <w:lang w:eastAsia="fr-FR" w:bidi="fr-FR"/>
        </w:rPr>
        <w:t>n</w:t>
      </w:r>
      <w:r w:rsidRPr="002B3F38">
        <w:rPr>
          <w:lang w:eastAsia="fr-FR" w:bidi="fr-FR"/>
        </w:rPr>
        <w:t xml:space="preserve">clus). Pour le fort Beauséjour, voir également le « Mémoire adressé à M. Bouillé, en 1753 », dans </w:t>
      </w:r>
      <w:r w:rsidRPr="002B3F38">
        <w:rPr>
          <w:i/>
          <w:iCs/>
        </w:rPr>
        <w:t>Collection de documents inédits sur le Canada et l'Amérique,</w:t>
      </w:r>
      <w:r w:rsidRPr="002B3F38">
        <w:rPr>
          <w:lang w:eastAsia="fr-FR" w:bidi="fr-FR"/>
        </w:rPr>
        <w:t xml:space="preserve"> 1890, vol. 3</w:t>
      </w:r>
      <w:r w:rsidRPr="002B3F38">
        <w:t> :</w:t>
      </w:r>
      <w:r w:rsidRPr="002B3F38">
        <w:rPr>
          <w:lang w:eastAsia="fr-FR" w:bidi="fr-FR"/>
        </w:rPr>
        <w:t xml:space="preserve"> 66-70.</w:t>
      </w:r>
    </w:p>
  </w:footnote>
  <w:footnote w:id="1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Frégault, 1948, vol. 2</w:t>
      </w:r>
      <w:r w:rsidRPr="002B3F38">
        <w:t> :</w:t>
      </w:r>
      <w:r w:rsidRPr="002B3F38">
        <w:rPr>
          <w:lang w:eastAsia="fr-FR" w:bidi="fr-FR"/>
        </w:rPr>
        <w:t xml:space="preserve"> 33-35.</w:t>
      </w:r>
    </w:p>
  </w:footnote>
  <w:footnote w:id="1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Lejeune, 1931, vol. 1</w:t>
      </w:r>
      <w:r w:rsidRPr="002B3F38">
        <w:t> :</w:t>
      </w:r>
      <w:r w:rsidRPr="002B3F38">
        <w:rPr>
          <w:lang w:eastAsia="fr-FR" w:bidi="fr-FR"/>
        </w:rPr>
        <w:t xml:space="preserve"> 552. Fauteux, 1940</w:t>
      </w:r>
      <w:r w:rsidRPr="002B3F38">
        <w:t> :</w:t>
      </w:r>
      <w:r w:rsidRPr="002B3F38">
        <w:rPr>
          <w:lang w:eastAsia="fr-FR" w:bidi="fr-FR"/>
        </w:rPr>
        <w:t xml:space="preserve"> 173.</w:t>
      </w:r>
    </w:p>
  </w:footnote>
  <w:footnote w:id="2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Taillemite, </w:t>
      </w:r>
      <w:r w:rsidRPr="002B3F38">
        <w:rPr>
          <w:rStyle w:val="NotedebasdepageItalique"/>
          <w:lang w:val="fr-CA"/>
        </w:rPr>
        <w:t>DBC,</w:t>
      </w:r>
      <w:r w:rsidRPr="002B3F38">
        <w:rPr>
          <w:lang w:eastAsia="fr-FR" w:bidi="fr-FR"/>
        </w:rPr>
        <w:t xml:space="preserve"> 1980, vol. IV</w:t>
      </w:r>
      <w:r w:rsidRPr="002B3F38">
        <w:t> :</w:t>
      </w:r>
      <w:r w:rsidRPr="002B3F38">
        <w:rPr>
          <w:lang w:eastAsia="fr-FR" w:bidi="fr-FR"/>
        </w:rPr>
        <w:t xml:space="preserve"> 261.</w:t>
      </w:r>
    </w:p>
  </w:footnote>
  <w:footnote w:id="21">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 xml:space="preserve">Franquet, 1751, </w:t>
      </w:r>
      <w:r w:rsidRPr="002B3F38">
        <w:rPr>
          <w:i/>
          <w:iCs/>
        </w:rPr>
        <w:t>op. cit. :</w:t>
      </w:r>
      <w:r w:rsidRPr="002B3F38">
        <w:rPr>
          <w:lang w:eastAsia="fr-FR" w:bidi="fr-FR"/>
        </w:rPr>
        <w:t xml:space="preserve"> 129.</w:t>
      </w:r>
    </w:p>
  </w:footnote>
  <w:footnote w:id="22">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 xml:space="preserve">Mémoire adressé à M. Bouillé, en 1753 », </w:t>
      </w:r>
      <w:r w:rsidRPr="002B3F38">
        <w:rPr>
          <w:i/>
          <w:iCs/>
        </w:rPr>
        <w:t>op. cit.</w:t>
      </w:r>
      <w:r w:rsidRPr="002B3F38">
        <w:rPr>
          <w:lang w:eastAsia="fr-FR" w:bidi="fr-FR"/>
        </w:rPr>
        <w:t> : 68.</w:t>
      </w:r>
    </w:p>
  </w:footnote>
  <w:footnote w:id="2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Frégault, 1948, vol. 2</w:t>
      </w:r>
      <w:r w:rsidRPr="002B3F38">
        <w:t> :</w:t>
      </w:r>
      <w:r w:rsidRPr="002B3F38">
        <w:rPr>
          <w:lang w:eastAsia="fr-FR" w:bidi="fr-FR"/>
        </w:rPr>
        <w:t xml:space="preserve"> 34</w:t>
      </w:r>
    </w:p>
  </w:footnote>
  <w:footnote w:id="2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Franquet, 1751, </w:t>
      </w:r>
      <w:r w:rsidRPr="002B3F38">
        <w:rPr>
          <w:i/>
          <w:iCs/>
        </w:rPr>
        <w:t>op. cit</w:t>
      </w:r>
      <w:r w:rsidRPr="002B3F38">
        <w:rPr>
          <w:lang w:eastAsia="fr-FR" w:bidi="fr-FR"/>
        </w:rPr>
        <w:t>. : 129.</w:t>
      </w:r>
    </w:p>
  </w:footnote>
  <w:footnote w:id="25">
    <w:p w:rsidR="0040571A" w:rsidRPr="002B3F38" w:rsidRDefault="0040571A" w:rsidP="0040571A">
      <w:pPr>
        <w:pStyle w:val="Notedebasdepage"/>
      </w:pPr>
      <w:r w:rsidRPr="002B3F38">
        <w:rPr>
          <w:rStyle w:val="Appelnotedebasdep"/>
        </w:rPr>
        <w:footnoteRef/>
      </w:r>
      <w:r w:rsidRPr="002B3F38">
        <w:t xml:space="preserve"> </w:t>
      </w:r>
      <w:r w:rsidRPr="002B3F38">
        <w:tab/>
        <w:t>Papiers Contrecœur,</w:t>
      </w:r>
      <w:r w:rsidRPr="002B3F38">
        <w:rPr>
          <w:lang w:eastAsia="fr-FR" w:bidi="fr-FR"/>
        </w:rPr>
        <w:t xml:space="preserve"> 1952 </w:t>
      </w:r>
      <w:r w:rsidRPr="002B3F38">
        <w:t>:</w:t>
      </w:r>
      <w:r w:rsidRPr="002B3F38">
        <w:rPr>
          <w:lang w:eastAsia="fr-FR" w:bidi="fr-FR"/>
        </w:rPr>
        <w:t xml:space="preserve"> 42-43.</w:t>
      </w:r>
    </w:p>
  </w:footnote>
  <w:footnote w:id="2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Ibid. :</w:t>
      </w:r>
      <w:r w:rsidRPr="002B3F38">
        <w:rPr>
          <w:lang w:eastAsia="fr-FR" w:bidi="fr-FR"/>
        </w:rPr>
        <w:t xml:space="preserve"> 16-17</w:t>
      </w:r>
    </w:p>
  </w:footnote>
  <w:footnote w:id="2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J.-C. B., 1978</w:t>
      </w:r>
      <w:r w:rsidRPr="002B3F38">
        <w:t xml:space="preserve"> : </w:t>
      </w:r>
      <w:r w:rsidRPr="002B3F38">
        <w:rPr>
          <w:lang w:eastAsia="fr-FR" w:bidi="fr-FR"/>
        </w:rPr>
        <w:t>83.</w:t>
      </w:r>
    </w:p>
  </w:footnote>
  <w:footnote w:id="2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Bougainville, dans </w:t>
      </w:r>
      <w:r w:rsidRPr="002B3F38">
        <w:rPr>
          <w:rStyle w:val="NotedebasdepageItalique"/>
          <w:lang w:val="fr-CA"/>
        </w:rPr>
        <w:t>RAPQ</w:t>
      </w:r>
      <w:r w:rsidRPr="002B3F38">
        <w:rPr>
          <w:lang w:eastAsia="fr-FR" w:bidi="fr-FR"/>
        </w:rPr>
        <w:t xml:space="preserve"> (1923-1924)</w:t>
      </w:r>
      <w:r w:rsidRPr="002B3F38">
        <w:t> :</w:t>
      </w:r>
      <w:r w:rsidRPr="002B3F38">
        <w:rPr>
          <w:lang w:eastAsia="fr-FR" w:bidi="fr-FR"/>
        </w:rPr>
        <w:t xml:space="preserve"> 48. J.-C. B., 1978</w:t>
      </w:r>
      <w:r w:rsidRPr="002B3F38">
        <w:t> :</w:t>
      </w:r>
      <w:r w:rsidRPr="002B3F38">
        <w:rPr>
          <w:lang w:eastAsia="fr-FR" w:bidi="fr-FR"/>
        </w:rPr>
        <w:t xml:space="preserve"> 37-96.</w:t>
      </w:r>
    </w:p>
  </w:footnote>
  <w:footnote w:id="2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J.-C. B., 1978</w:t>
      </w:r>
      <w:r w:rsidRPr="002B3F38">
        <w:t xml:space="preserve"> : </w:t>
      </w:r>
      <w:r w:rsidRPr="002B3F38">
        <w:rPr>
          <w:lang w:eastAsia="fr-FR" w:bidi="fr-FR"/>
        </w:rPr>
        <w:t>97.</w:t>
      </w:r>
    </w:p>
  </w:footnote>
  <w:footnote w:id="3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Papiers Contrecœur</w:t>
      </w:r>
      <w:r w:rsidRPr="002B3F38">
        <w:rPr>
          <w:lang w:eastAsia="fr-FR" w:bidi="fr-FR"/>
        </w:rPr>
        <w:t>, 1952 : 49-50.</w:t>
      </w:r>
    </w:p>
  </w:footnote>
  <w:footnote w:id="3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Pouchot, 2003</w:t>
      </w:r>
      <w:r w:rsidRPr="002B3F38">
        <w:t> :</w:t>
      </w:r>
      <w:r w:rsidRPr="002B3F38">
        <w:rPr>
          <w:lang w:eastAsia="fr-FR" w:bidi="fr-FR"/>
        </w:rPr>
        <w:t xml:space="preserve"> 28.</w:t>
      </w:r>
    </w:p>
  </w:footnote>
  <w:footnote w:id="3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Papiers Contrecœur</w:t>
      </w:r>
      <w:r w:rsidRPr="002B3F38">
        <w:t>, 1952 : 221.</w:t>
      </w:r>
    </w:p>
  </w:footnote>
  <w:footnote w:id="3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lang w:eastAsia="fr-FR" w:bidi="fr-FR"/>
        </w:rPr>
        <w:t>Ibid</w:t>
      </w:r>
      <w:r w:rsidRPr="002B3F38">
        <w:rPr>
          <w:lang w:eastAsia="fr-FR" w:bidi="fr-FR"/>
        </w:rPr>
        <w:t>.</w:t>
      </w:r>
      <w:r w:rsidRPr="002B3F38">
        <w:t> </w:t>
      </w:r>
      <w:r w:rsidRPr="002B3F38">
        <w:rPr>
          <w:lang w:eastAsia="fr-FR" w:bidi="fr-FR"/>
        </w:rPr>
        <w:t>:</w:t>
      </w:r>
      <w:r w:rsidRPr="002B3F38">
        <w:t xml:space="preserve"> 261</w:t>
      </w:r>
    </w:p>
  </w:footnote>
  <w:footnote w:id="3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Pouchot , 2003 : 29</w:t>
      </w:r>
    </w:p>
  </w:footnote>
  <w:footnote w:id="3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Ibid.</w:t>
      </w:r>
    </w:p>
  </w:footnote>
  <w:footnote w:id="3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Pour bien saisir les enjeux historiques, évaluer les forces et les fa</w:t>
      </w:r>
      <w:r w:rsidRPr="002B3F38">
        <w:rPr>
          <w:lang w:eastAsia="fr-FR" w:bidi="fr-FR"/>
        </w:rPr>
        <w:t>i</w:t>
      </w:r>
      <w:r w:rsidRPr="002B3F38">
        <w:rPr>
          <w:lang w:eastAsia="fr-FR" w:bidi="fr-FR"/>
        </w:rPr>
        <w:t xml:space="preserve">blesses des différentes écoles, lire absolument Marcel Trudel, </w:t>
      </w:r>
      <w:r w:rsidRPr="002B3F38">
        <w:t>« </w:t>
      </w:r>
      <w:r w:rsidRPr="002B3F38">
        <w:rPr>
          <w:lang w:eastAsia="fr-FR" w:bidi="fr-FR"/>
        </w:rPr>
        <w:t>L'affaire Jumo</w:t>
      </w:r>
      <w:r w:rsidRPr="002B3F38">
        <w:rPr>
          <w:lang w:eastAsia="fr-FR" w:bidi="fr-FR"/>
        </w:rPr>
        <w:t>n</w:t>
      </w:r>
      <w:r w:rsidRPr="002B3F38">
        <w:rPr>
          <w:lang w:eastAsia="fr-FR" w:bidi="fr-FR"/>
        </w:rPr>
        <w:t>ville</w:t>
      </w:r>
      <w:r w:rsidRPr="002B3F38">
        <w:t> »</w:t>
      </w:r>
      <w:r w:rsidRPr="002B3F38">
        <w:rPr>
          <w:lang w:eastAsia="fr-FR" w:bidi="fr-FR"/>
        </w:rPr>
        <w:t>, 1952. Pour un bon suivi du parcours suivi par Braddock et pour un bon com</w:t>
      </w:r>
      <w:r w:rsidRPr="002B3F38">
        <w:rPr>
          <w:lang w:eastAsia="fr-FR" w:bidi="fr-FR"/>
        </w:rPr>
        <w:t>p</w:t>
      </w:r>
      <w:r w:rsidRPr="002B3F38">
        <w:rPr>
          <w:lang w:eastAsia="fr-FR" w:bidi="fr-FR"/>
        </w:rPr>
        <w:t xml:space="preserve">te-rendu illustré des événements, lire également </w:t>
      </w:r>
      <w:r w:rsidRPr="002B3F38">
        <w:t xml:space="preserve">Chartrand et Walsh, </w:t>
      </w:r>
      <w:r w:rsidRPr="002B3F38">
        <w:rPr>
          <w:i/>
          <w:iCs/>
        </w:rPr>
        <w:t>Mono</w:t>
      </w:r>
      <w:r w:rsidRPr="002B3F38">
        <w:rPr>
          <w:i/>
          <w:iCs/>
        </w:rPr>
        <w:t>n</w:t>
      </w:r>
      <w:r w:rsidRPr="002B3F38">
        <w:rPr>
          <w:i/>
          <w:iCs/>
        </w:rPr>
        <w:t>gahela 1754-55,</w:t>
      </w:r>
      <w:r w:rsidRPr="002B3F38">
        <w:t xml:space="preserve"> 2004.</w:t>
      </w:r>
    </w:p>
  </w:footnote>
  <w:footnote w:id="3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Pouchot (p. 29) parle de 300 hommes, un chiffre invraise</w:t>
      </w:r>
      <w:r w:rsidRPr="002B3F38">
        <w:rPr>
          <w:lang w:eastAsia="fr-FR" w:bidi="fr-FR"/>
        </w:rPr>
        <w:t>m</w:t>
      </w:r>
      <w:r w:rsidRPr="002B3F38">
        <w:rPr>
          <w:lang w:eastAsia="fr-FR" w:bidi="fr-FR"/>
        </w:rPr>
        <w:t xml:space="preserve">blable pour une telle expédition. Le chiffre proposé provient du </w:t>
      </w:r>
      <w:r w:rsidRPr="002B3F38">
        <w:t>« </w:t>
      </w:r>
      <w:r w:rsidRPr="002B3F38">
        <w:rPr>
          <w:lang w:eastAsia="fr-FR" w:bidi="fr-FR"/>
        </w:rPr>
        <w:t>Journal de la ca</w:t>
      </w:r>
      <w:r w:rsidRPr="002B3F38">
        <w:rPr>
          <w:lang w:eastAsia="fr-FR" w:bidi="fr-FR"/>
        </w:rPr>
        <w:t>m</w:t>
      </w:r>
      <w:r w:rsidRPr="002B3F38">
        <w:rPr>
          <w:lang w:eastAsia="fr-FR" w:bidi="fr-FR"/>
        </w:rPr>
        <w:t>pagne de M. de Villiers au fort Nécessite</w:t>
      </w:r>
      <w:r w:rsidRPr="002B3F38">
        <w:t> »</w:t>
      </w:r>
      <w:r w:rsidRPr="002B3F38">
        <w:rPr>
          <w:lang w:eastAsia="fr-FR" w:bidi="fr-FR"/>
        </w:rPr>
        <w:t xml:space="preserve">, dans </w:t>
      </w:r>
      <w:r w:rsidRPr="002B3F38">
        <w:rPr>
          <w:i/>
          <w:iCs/>
        </w:rPr>
        <w:t>Papiers Contrecœur,</w:t>
      </w:r>
      <w:r w:rsidRPr="002B3F38">
        <w:rPr>
          <w:lang w:eastAsia="fr-FR" w:bidi="fr-FR"/>
        </w:rPr>
        <w:t xml:space="preserve"> 1952 </w:t>
      </w:r>
      <w:r w:rsidRPr="002B3F38">
        <w:t>:</w:t>
      </w:r>
      <w:r w:rsidRPr="002B3F38">
        <w:rPr>
          <w:lang w:eastAsia="fr-FR" w:bidi="fr-FR"/>
        </w:rPr>
        <w:t xml:space="preserve"> 196.</w:t>
      </w:r>
    </w:p>
  </w:footnote>
  <w:footnote w:id="3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Lacoursière, Provencher, Vaugeois, 2000</w:t>
      </w:r>
      <w:r w:rsidRPr="002B3F38">
        <w:t> :</w:t>
      </w:r>
      <w:r w:rsidRPr="002B3F38">
        <w:rPr>
          <w:lang w:eastAsia="fr-FR" w:bidi="fr-FR"/>
        </w:rPr>
        <w:t xml:space="preserve"> 130.</w:t>
      </w:r>
    </w:p>
  </w:footnote>
  <w:footnote w:id="39">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Capitulation du fort. Necessite</w:t>
      </w:r>
      <w:r w:rsidRPr="002B3F38">
        <w:t> </w:t>
      </w:r>
      <w:r w:rsidRPr="002B3F38">
        <w:rPr>
          <w:lang w:eastAsia="fr-FR" w:bidi="fr-FR"/>
        </w:rPr>
        <w:t xml:space="preserve">», dans </w:t>
      </w:r>
      <w:r w:rsidRPr="002B3F38">
        <w:rPr>
          <w:i/>
          <w:iCs/>
        </w:rPr>
        <w:t>Papiers Contrecœur,</w:t>
      </w:r>
      <w:r w:rsidRPr="002B3F38">
        <w:rPr>
          <w:lang w:eastAsia="fr-FR" w:bidi="fr-FR"/>
        </w:rPr>
        <w:t xml:space="preserve"> 1952 </w:t>
      </w:r>
      <w:r w:rsidRPr="002B3F38">
        <w:t>:</w:t>
      </w:r>
      <w:r w:rsidRPr="002B3F38">
        <w:rPr>
          <w:lang w:eastAsia="fr-FR" w:bidi="fr-FR"/>
        </w:rPr>
        <w:t xml:space="preserve"> 202-205.</w:t>
      </w:r>
    </w:p>
  </w:footnote>
  <w:footnote w:id="40">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Journal de Washington</w:t>
      </w:r>
      <w:r w:rsidRPr="002B3F38">
        <w:t> »</w:t>
      </w:r>
      <w:r w:rsidRPr="002B3F38">
        <w:rPr>
          <w:lang w:eastAsia="fr-FR" w:bidi="fr-FR"/>
        </w:rPr>
        <w:t xml:space="preserve">, dans </w:t>
      </w:r>
      <w:r w:rsidRPr="002B3F38">
        <w:rPr>
          <w:i/>
          <w:iCs/>
        </w:rPr>
        <w:t>Papiers Contrecœur,</w:t>
      </w:r>
      <w:r w:rsidRPr="002B3F38">
        <w:rPr>
          <w:lang w:eastAsia="fr-FR" w:bidi="fr-FR"/>
        </w:rPr>
        <w:t xml:space="preserve"> 1952 </w:t>
      </w:r>
      <w:r w:rsidRPr="002B3F38">
        <w:t>:</w:t>
      </w:r>
      <w:r w:rsidRPr="002B3F38">
        <w:rPr>
          <w:lang w:eastAsia="fr-FR" w:bidi="fr-FR"/>
        </w:rPr>
        <w:t xml:space="preserve"> 133-181.</w:t>
      </w:r>
    </w:p>
  </w:footnote>
  <w:footnote w:id="41">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t xml:space="preserve"> « </w:t>
      </w:r>
      <w:r w:rsidRPr="002B3F38">
        <w:rPr>
          <w:lang w:eastAsia="fr-FR" w:bidi="fr-FR"/>
        </w:rPr>
        <w:t>Journal de la campagne de M. de Villiers...</w:t>
      </w:r>
      <w:r w:rsidRPr="002B3F38">
        <w:t> »</w:t>
      </w:r>
      <w:r w:rsidRPr="002B3F38">
        <w:rPr>
          <w:lang w:eastAsia="fr-FR" w:bidi="fr-FR"/>
        </w:rPr>
        <w:t xml:space="preserve">, dans </w:t>
      </w:r>
      <w:r w:rsidRPr="002B3F38">
        <w:rPr>
          <w:i/>
          <w:iCs/>
        </w:rPr>
        <w:t>Papiers Contrecœur,</w:t>
      </w:r>
      <w:r w:rsidRPr="002B3F38">
        <w:rPr>
          <w:iCs/>
        </w:rPr>
        <w:t xml:space="preserve"> 1952 : 196-202.</w:t>
      </w:r>
    </w:p>
  </w:footnote>
  <w:footnote w:id="4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Papiers Contrecœur,</w:t>
      </w:r>
      <w:r w:rsidRPr="002B3F38">
        <w:t xml:space="preserve"> 1952 :</w:t>
      </w:r>
      <w:r w:rsidRPr="002B3F38">
        <w:rPr>
          <w:lang w:eastAsia="fr-FR" w:bidi="fr-FR"/>
        </w:rPr>
        <w:t xml:space="preserve"> 124, 194.</w:t>
      </w:r>
    </w:p>
  </w:footnote>
  <w:footnote w:id="43">
    <w:p w:rsidR="0040571A" w:rsidRDefault="0040571A">
      <w:pPr>
        <w:pStyle w:val="Notedebasdepage"/>
      </w:pPr>
      <w:r>
        <w:rPr>
          <w:rStyle w:val="Appelnotedebasdep"/>
        </w:rPr>
        <w:footnoteRef/>
      </w:r>
      <w:r>
        <w:t xml:space="preserve"> </w:t>
      </w:r>
      <w:r>
        <w:tab/>
      </w:r>
      <w:r w:rsidRPr="002B3F38">
        <w:rPr>
          <w:lang w:eastAsia="fr-FR" w:bidi="fr-FR"/>
        </w:rPr>
        <w:t>J.-C. B., 1978</w:t>
      </w:r>
      <w:r w:rsidRPr="002B3F38">
        <w:t xml:space="preserve"> : </w:t>
      </w:r>
      <w:r w:rsidRPr="002B3F38">
        <w:rPr>
          <w:lang w:eastAsia="fr-FR" w:bidi="fr-FR"/>
        </w:rPr>
        <w:t>83.</w:t>
      </w:r>
    </w:p>
  </w:footnote>
  <w:footnote w:id="4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Bougainville, dans </w:t>
      </w:r>
      <w:r w:rsidRPr="002B3F38">
        <w:rPr>
          <w:i/>
          <w:iCs/>
        </w:rPr>
        <w:t>RAPQ</w:t>
      </w:r>
      <w:r w:rsidRPr="002B3F38">
        <w:rPr>
          <w:lang w:eastAsia="fr-FR" w:bidi="fr-FR"/>
        </w:rPr>
        <w:t xml:space="preserve"> (1923-1924)</w:t>
      </w:r>
      <w:r w:rsidRPr="002B3F38">
        <w:t> :</w:t>
      </w:r>
      <w:r w:rsidRPr="002B3F38">
        <w:rPr>
          <w:lang w:eastAsia="fr-FR" w:bidi="fr-FR"/>
        </w:rPr>
        <w:t xml:space="preserve"> 47-48.</w:t>
      </w:r>
    </w:p>
  </w:footnote>
  <w:footnote w:id="4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Papiers Contrecœur,</w:t>
      </w:r>
      <w:r w:rsidRPr="002B3F38">
        <w:rPr>
          <w:lang w:eastAsia="fr-FR" w:bidi="fr-FR"/>
        </w:rPr>
        <w:t xml:space="preserve"> 1952 </w:t>
      </w:r>
      <w:r w:rsidRPr="002B3F38">
        <w:t>:</w:t>
      </w:r>
      <w:r w:rsidRPr="002B3F38">
        <w:rPr>
          <w:lang w:eastAsia="fr-FR" w:bidi="fr-FR"/>
        </w:rPr>
        <w:t xml:space="preserve"> 275-278.</w:t>
      </w:r>
    </w:p>
  </w:footnote>
  <w:footnote w:id="4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Malcolm MacLeod, </w:t>
      </w:r>
      <w:r w:rsidRPr="002B3F38">
        <w:rPr>
          <w:rStyle w:val="NotedebasdepageItalique"/>
          <w:lang w:val="fr-CA"/>
        </w:rPr>
        <w:t>DBC,</w:t>
      </w:r>
      <w:r w:rsidRPr="002B3F38">
        <w:rPr>
          <w:lang w:eastAsia="fr-FR" w:bidi="fr-FR"/>
        </w:rPr>
        <w:t xml:space="preserve"> 1974, vol. III</w:t>
      </w:r>
      <w:r w:rsidRPr="002B3F38">
        <w:t> :</w:t>
      </w:r>
      <w:r w:rsidRPr="002B3F38">
        <w:rPr>
          <w:lang w:eastAsia="fr-FR" w:bidi="fr-FR"/>
        </w:rPr>
        <w:t xml:space="preserve"> 431-434.</w:t>
      </w:r>
    </w:p>
  </w:footnote>
  <w:footnote w:id="4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Frégault, 1955</w:t>
      </w:r>
      <w:r w:rsidRPr="002B3F38">
        <w:t> :</w:t>
      </w:r>
      <w:r w:rsidRPr="002B3F38">
        <w:rPr>
          <w:lang w:eastAsia="fr-FR" w:bidi="fr-FR"/>
        </w:rPr>
        <w:t xml:space="preserve"> 88, 137, 164</w:t>
      </w:r>
    </w:p>
  </w:footnote>
  <w:footnote w:id="4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Franklin, 1818, vol. 1</w:t>
      </w:r>
      <w:r w:rsidRPr="002B3F38">
        <w:t> :</w:t>
      </w:r>
      <w:r w:rsidRPr="002B3F38">
        <w:rPr>
          <w:lang w:eastAsia="fr-FR" w:bidi="fr-FR"/>
        </w:rPr>
        <w:t xml:space="preserve"> 238-239.</w:t>
      </w:r>
    </w:p>
  </w:footnote>
  <w:footnote w:id="49">
    <w:p w:rsidR="0040571A" w:rsidRPr="002B3F38" w:rsidRDefault="0040571A" w:rsidP="0040571A">
      <w:pPr>
        <w:pStyle w:val="Notedebasdepage"/>
        <w:rPr>
          <w:i/>
        </w:rPr>
      </w:pPr>
      <w:r w:rsidRPr="002B3F38">
        <w:rPr>
          <w:rStyle w:val="Appelnotedebasdep"/>
        </w:rPr>
        <w:footnoteRef/>
      </w:r>
      <w:r w:rsidRPr="002B3F38">
        <w:t xml:space="preserve"> </w:t>
      </w:r>
      <w:r w:rsidRPr="002B3F38">
        <w:rPr>
          <w:i/>
        </w:rPr>
        <w:tab/>
      </w:r>
      <w:r w:rsidRPr="002B3F38">
        <w:rPr>
          <w:lang w:eastAsia="fr-FR" w:bidi="fr-FR"/>
        </w:rPr>
        <w:t>APC, AG, 3405, n° 106 (</w:t>
      </w:r>
      <w:r w:rsidRPr="002B3F38">
        <w:t>cité da</w:t>
      </w:r>
      <w:r w:rsidRPr="002B3F38">
        <w:rPr>
          <w:iCs/>
        </w:rPr>
        <w:t>ns</w:t>
      </w:r>
      <w:r w:rsidRPr="002B3F38">
        <w:rPr>
          <w:i/>
          <w:iCs/>
        </w:rPr>
        <w:t xml:space="preserve"> Frégault</w:t>
      </w:r>
      <w:r w:rsidRPr="002B3F38">
        <w:t>, 1988 :</w:t>
      </w:r>
      <w:r w:rsidRPr="002B3F38">
        <w:rPr>
          <w:lang w:eastAsia="fr-FR" w:bidi="fr-FR"/>
        </w:rPr>
        <w:t xml:space="preserve"> 137)</w:t>
      </w:r>
    </w:p>
  </w:footnote>
  <w:footnote w:id="5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 </w:t>
      </w:r>
      <w:r w:rsidRPr="002B3F38">
        <w:rPr>
          <w:i/>
          <w:iCs/>
        </w:rPr>
        <w:t>Papiers Contrecœur,</w:t>
      </w:r>
      <w:r w:rsidRPr="002B3F38">
        <w:rPr>
          <w:lang w:eastAsia="fr-FR" w:bidi="fr-FR"/>
        </w:rPr>
        <w:t xml:space="preserve"> 1952 </w:t>
      </w:r>
      <w:r w:rsidRPr="002B3F38">
        <w:t>:</w:t>
      </w:r>
      <w:r w:rsidRPr="002B3F38">
        <w:rPr>
          <w:lang w:eastAsia="fr-FR" w:bidi="fr-FR"/>
        </w:rPr>
        <w:t xml:space="preserve"> 266-267, 397-398.</w:t>
      </w:r>
    </w:p>
  </w:footnote>
  <w:footnote w:id="5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Lettre de Dumas au ministre Machault, 24 juillet 1756, dans F.-J. A</w:t>
      </w:r>
      <w:r w:rsidRPr="002B3F38">
        <w:rPr>
          <w:lang w:eastAsia="fr-FR" w:bidi="fr-FR"/>
        </w:rPr>
        <w:t>u</w:t>
      </w:r>
      <w:r w:rsidRPr="002B3F38">
        <w:rPr>
          <w:lang w:eastAsia="fr-FR" w:bidi="fr-FR"/>
        </w:rPr>
        <w:t>det, 1920</w:t>
      </w:r>
      <w:r w:rsidRPr="002B3F38">
        <w:t> :</w:t>
      </w:r>
      <w:r w:rsidRPr="002B3F38">
        <w:rPr>
          <w:lang w:eastAsia="fr-FR" w:bidi="fr-FR"/>
        </w:rPr>
        <w:t xml:space="preserve"> 25-26.</w:t>
      </w:r>
    </w:p>
  </w:footnote>
  <w:footnote w:id="5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Fauteux, 1940</w:t>
      </w:r>
      <w:r w:rsidRPr="002B3F38">
        <w:t> :</w:t>
      </w:r>
      <w:r w:rsidRPr="002B3F38">
        <w:rPr>
          <w:lang w:eastAsia="fr-FR" w:bidi="fr-FR"/>
        </w:rPr>
        <w:t xml:space="preserve"> 161.</w:t>
      </w:r>
    </w:p>
  </w:footnote>
  <w:footnote w:id="5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Audet, 1920</w:t>
      </w:r>
      <w:r w:rsidRPr="002B3F38">
        <w:t xml:space="preserve"> : </w:t>
      </w:r>
      <w:r w:rsidRPr="002B3F38">
        <w:rPr>
          <w:lang w:eastAsia="fr-FR" w:bidi="fr-FR"/>
        </w:rPr>
        <w:t>26-34.</w:t>
      </w:r>
    </w:p>
  </w:footnote>
  <w:footnote w:id="5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Casgrain, 1889, vol. 1</w:t>
      </w:r>
      <w:r w:rsidRPr="002B3F38">
        <w:t> :</w:t>
      </w:r>
      <w:r w:rsidRPr="002B3F38">
        <w:rPr>
          <w:lang w:eastAsia="fr-FR" w:bidi="fr-FR"/>
        </w:rPr>
        <w:t xml:space="preserve"> 37-39.</w:t>
      </w:r>
    </w:p>
  </w:footnote>
  <w:footnote w:id="5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Vaudreuil à Machault, 25 septembre 1755, AC, F3, 14</w:t>
      </w:r>
      <w:r w:rsidRPr="002B3F38">
        <w:t> :</w:t>
      </w:r>
      <w:r w:rsidRPr="002B3F38">
        <w:rPr>
          <w:lang w:eastAsia="fr-FR" w:bidi="fr-FR"/>
        </w:rPr>
        <w:t xml:space="preserve"> 157v. Voir égal</w:t>
      </w:r>
      <w:r w:rsidRPr="002B3F38">
        <w:rPr>
          <w:lang w:eastAsia="fr-FR" w:bidi="fr-FR"/>
        </w:rPr>
        <w:t>e</w:t>
      </w:r>
      <w:r w:rsidRPr="002B3F38">
        <w:rPr>
          <w:lang w:eastAsia="fr-FR" w:bidi="fr-FR"/>
        </w:rPr>
        <w:t>ment Casgrain, 1889, vol. 1</w:t>
      </w:r>
      <w:r w:rsidRPr="002B3F38">
        <w:t> :</w:t>
      </w:r>
      <w:r w:rsidRPr="002B3F38">
        <w:rPr>
          <w:lang w:eastAsia="fr-FR" w:bidi="fr-FR"/>
        </w:rPr>
        <w:t xml:space="preserve"> 42. J.-C. B., 1978</w:t>
      </w:r>
      <w:r w:rsidRPr="002B3F38">
        <w:t> :</w:t>
      </w:r>
      <w:r w:rsidRPr="002B3F38">
        <w:rPr>
          <w:lang w:eastAsia="fr-FR" w:bidi="fr-FR"/>
        </w:rPr>
        <w:t xml:space="preserve"> 105-106</w:t>
      </w:r>
      <w:r w:rsidRPr="002B3F38">
        <w:t> ;</w:t>
      </w:r>
      <w:r w:rsidRPr="002B3F38">
        <w:rPr>
          <w:lang w:eastAsia="fr-FR" w:bidi="fr-FR"/>
        </w:rPr>
        <w:t xml:space="preserve"> Frégault, 1955</w:t>
      </w:r>
      <w:r w:rsidRPr="002B3F38">
        <w:t> :</w:t>
      </w:r>
      <w:r w:rsidRPr="002B3F38">
        <w:rPr>
          <w:lang w:eastAsia="fr-FR" w:bidi="fr-FR"/>
        </w:rPr>
        <w:t>154</w:t>
      </w:r>
    </w:p>
  </w:footnote>
  <w:footnote w:id="5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Photo APC, n° C 56309.</w:t>
      </w:r>
    </w:p>
  </w:footnote>
  <w:footnote w:id="57">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Avec la Louisiane (2000 soldats), Pile Royale (1200), le Canada (1500) et les officiers qui les dirigent (environ 300), les effectifs militaires de la No</w:t>
      </w:r>
      <w:r w:rsidRPr="002B3F38">
        <w:rPr>
          <w:lang w:eastAsia="fr-FR" w:bidi="fr-FR"/>
        </w:rPr>
        <w:t>u</w:t>
      </w:r>
      <w:r w:rsidRPr="002B3F38">
        <w:rPr>
          <w:lang w:eastAsia="fr-FR" w:bidi="fr-FR"/>
        </w:rPr>
        <w:t>velle-France sont d’environ 5000 militaires de tous rangs, en 1754, avant le déclenchement des hostilités; et les forces britanniques ne disp</w:t>
      </w:r>
      <w:r w:rsidRPr="002B3F38">
        <w:rPr>
          <w:lang w:eastAsia="fr-FR" w:bidi="fr-FR"/>
        </w:rPr>
        <w:t>o</w:t>
      </w:r>
      <w:r w:rsidRPr="002B3F38">
        <w:rPr>
          <w:lang w:eastAsia="fr-FR" w:bidi="fr-FR"/>
        </w:rPr>
        <w:t>sent que de 2300 soldats et officiers. En 1758, au tournant de la guerre, le rapport de force changera du tout au tout: alors que l’Acadie et le Canada ne compt</w:t>
      </w:r>
      <w:r w:rsidRPr="002B3F38">
        <w:rPr>
          <w:lang w:eastAsia="fr-FR" w:bidi="fr-FR"/>
        </w:rPr>
        <w:t>e</w:t>
      </w:r>
      <w:r w:rsidRPr="002B3F38">
        <w:rPr>
          <w:lang w:eastAsia="fr-FR" w:bidi="fr-FR"/>
        </w:rPr>
        <w:t xml:space="preserve">ront plus, pour leur défense, que 7000 soldats français, les forces régulières britanniques </w:t>
      </w:r>
      <w:r w:rsidRPr="002B3F38">
        <w:rPr>
          <w:lang w:eastAsia="fr-FR" w:bidi="fr-FR"/>
        </w:rPr>
        <w:t>disposeront pour leur part de 23 000 hommes en Amérique du Nord. Bien qu’incomplète, puisqu’elle ne tient pas compte des soldats morts pour une raison ou pour une autre, des blessés, des malades et des dése</w:t>
      </w:r>
      <w:r w:rsidRPr="002B3F38">
        <w:rPr>
          <w:lang w:eastAsia="fr-FR" w:bidi="fr-FR"/>
        </w:rPr>
        <w:t>r</w:t>
      </w:r>
      <w:r w:rsidRPr="002B3F38">
        <w:rPr>
          <w:lang w:eastAsia="fr-FR" w:bidi="fr-FR"/>
        </w:rPr>
        <w:t>teurs, cette évalu</w:t>
      </w:r>
      <w:r w:rsidRPr="002B3F38">
        <w:rPr>
          <w:lang w:eastAsia="fr-FR" w:bidi="fr-FR"/>
        </w:rPr>
        <w:t>a</w:t>
      </w:r>
      <w:r w:rsidRPr="002B3F38">
        <w:rPr>
          <w:lang w:eastAsia="fr-FR" w:bidi="fr-FR"/>
        </w:rPr>
        <w:t>tion (René Chartrand, 1995, vol. 2</w:t>
      </w:r>
      <w:r w:rsidRPr="002B3F38">
        <w:t> :</w:t>
      </w:r>
      <w:r w:rsidRPr="002B3F38">
        <w:rPr>
          <w:lang w:eastAsia="fr-FR" w:bidi="fr-FR"/>
        </w:rPr>
        <w:t xml:space="preserve"> 15-18, 28) évoque, à notre avis, le bilan le plus représentatif des forces officielles en présence. </w:t>
      </w:r>
      <w:r w:rsidRPr="002B3F38">
        <w:rPr>
          <w:lang w:eastAsia="fr-FR" w:bidi="fr-FR"/>
        </w:rPr>
        <w:t>Cet état des forces en pr</w:t>
      </w:r>
      <w:r w:rsidRPr="002B3F38">
        <w:rPr>
          <w:lang w:eastAsia="fr-FR" w:bidi="fr-FR"/>
        </w:rPr>
        <w:t>é</w:t>
      </w:r>
      <w:r w:rsidRPr="002B3F38">
        <w:rPr>
          <w:lang w:eastAsia="fr-FR" w:bidi="fr-FR"/>
        </w:rPr>
        <w:t>sence n’est cependant pas constant, et évolue au fil de la guerre. En 1759, à la veille de la grande offensive anglaise, Bougai</w:t>
      </w:r>
      <w:r w:rsidRPr="002B3F38">
        <w:rPr>
          <w:lang w:eastAsia="fr-FR" w:bidi="fr-FR"/>
        </w:rPr>
        <w:t>n</w:t>
      </w:r>
      <w:r w:rsidRPr="002B3F38">
        <w:rPr>
          <w:lang w:eastAsia="fr-FR" w:bidi="fr-FR"/>
        </w:rPr>
        <w:t>ville (</w:t>
      </w:r>
      <w:r w:rsidRPr="002B3F38">
        <w:rPr>
          <w:rStyle w:val="NotedebasdepageItalique"/>
          <w:sz w:val="24"/>
          <w:lang w:val="fr-CA"/>
        </w:rPr>
        <w:t>RAPQ</w:t>
      </w:r>
      <w:r w:rsidRPr="002B3F38">
        <w:rPr>
          <w:lang w:eastAsia="fr-FR" w:bidi="fr-FR"/>
        </w:rPr>
        <w:t>, 1923-1924</w:t>
      </w:r>
      <w:r w:rsidRPr="002B3F38">
        <w:t> :</w:t>
      </w:r>
      <w:r w:rsidRPr="002B3F38">
        <w:rPr>
          <w:lang w:eastAsia="fr-FR" w:bidi="fr-FR"/>
        </w:rPr>
        <w:t xml:space="preserve"> 31) réduit la puissance militaire de la France en Acadie et au Canada à tout au plus 10 600 hommes (dont 3400 soldats rég</w:t>
      </w:r>
      <w:r w:rsidRPr="002B3F38">
        <w:rPr>
          <w:lang w:eastAsia="fr-FR" w:bidi="fr-FR"/>
        </w:rPr>
        <w:t>u</w:t>
      </w:r>
      <w:r w:rsidRPr="002B3F38">
        <w:rPr>
          <w:lang w:eastAsia="fr-FR" w:bidi="fr-FR"/>
        </w:rPr>
        <w:t>liers répartis dans ses 8 batai</w:t>
      </w:r>
      <w:r w:rsidRPr="002B3F38">
        <w:rPr>
          <w:lang w:eastAsia="fr-FR" w:bidi="fr-FR"/>
        </w:rPr>
        <w:t>l</w:t>
      </w:r>
      <w:r w:rsidRPr="002B3F38">
        <w:rPr>
          <w:lang w:eastAsia="fr-FR" w:bidi="fr-FR"/>
        </w:rPr>
        <w:t>lons, 1200 soldats des troupes de la Marine, et un maximum de 6000 mil</w:t>
      </w:r>
      <w:r w:rsidRPr="002B3F38">
        <w:rPr>
          <w:lang w:eastAsia="fr-FR" w:bidi="fr-FR"/>
        </w:rPr>
        <w:t>i</w:t>
      </w:r>
      <w:r w:rsidRPr="002B3F38">
        <w:rPr>
          <w:lang w:eastAsia="fr-FR" w:bidi="fr-FR"/>
        </w:rPr>
        <w:t>ciens)</w:t>
      </w:r>
      <w:r w:rsidRPr="002B3F38">
        <w:t> ;</w:t>
      </w:r>
      <w:r w:rsidRPr="002B3F38">
        <w:rPr>
          <w:lang w:eastAsia="fr-FR" w:bidi="fr-FR"/>
        </w:rPr>
        <w:t xml:space="preserve"> et celle de l’ennemi, à quelque 63 000 hommes (dont </w:t>
      </w:r>
      <w:r w:rsidRPr="002B3F38">
        <w:t>« </w:t>
      </w:r>
      <w:r w:rsidRPr="002B3F38">
        <w:rPr>
          <w:lang w:eastAsia="fr-FR" w:bidi="fr-FR"/>
        </w:rPr>
        <w:t>23 000 de troupes de la vieille Angl</w:t>
      </w:r>
      <w:r w:rsidRPr="002B3F38">
        <w:rPr>
          <w:lang w:eastAsia="fr-FR" w:bidi="fr-FR"/>
        </w:rPr>
        <w:t>e</w:t>
      </w:r>
      <w:r w:rsidRPr="002B3F38">
        <w:rPr>
          <w:lang w:eastAsia="fr-FR" w:bidi="fr-FR"/>
        </w:rPr>
        <w:t>terre</w:t>
      </w:r>
      <w:r w:rsidRPr="002B3F38">
        <w:t> »</w:t>
      </w:r>
      <w:r w:rsidRPr="002B3F38">
        <w:rPr>
          <w:lang w:eastAsia="fr-FR" w:bidi="fr-FR"/>
        </w:rPr>
        <w:t>).</w:t>
      </w:r>
    </w:p>
  </w:footnote>
  <w:footnote w:id="58">
    <w:p w:rsidR="0040571A" w:rsidRPr="002B3F38" w:rsidRDefault="0040571A" w:rsidP="0040571A">
      <w:pPr>
        <w:pStyle w:val="Notedebasdepage"/>
      </w:pPr>
      <w:r w:rsidRPr="002B3F38">
        <w:rPr>
          <w:rStyle w:val="Appelnotedebasdep"/>
        </w:rPr>
        <w:footnoteRef/>
      </w:r>
      <w:r w:rsidRPr="002B3F38">
        <w:t xml:space="preserve"> </w:t>
      </w:r>
      <w:r w:rsidRPr="002B3F38">
        <w:tab/>
        <w:t>Bougainville, «Journal de l’expédition d’Amérique commencée en l’année 1756» RAPQ (1923-1924); 204. « Ordre du Roy, 11 mars 1756 », dans No</w:t>
      </w:r>
      <w:r w:rsidRPr="002B3F38">
        <w:t>u</w:t>
      </w:r>
      <w:r w:rsidRPr="002B3F38">
        <w:t>velle-France/Documents historiques…1893 : 93. Casgrain, 1895, vol. 7; 19. J.-C. B, 1978 :108.</w:t>
      </w:r>
    </w:p>
  </w:footnote>
  <w:footnote w:id="5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Pouchot, 2003</w:t>
      </w:r>
      <w:r w:rsidRPr="002B3F38">
        <w:t> :</w:t>
      </w:r>
      <w:r w:rsidRPr="002B3F38">
        <w:rPr>
          <w:lang w:eastAsia="fr-FR" w:bidi="fr-FR"/>
        </w:rPr>
        <w:t xml:space="preserve"> 52.</w:t>
      </w:r>
    </w:p>
  </w:footnote>
  <w:footnote w:id="6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Journal du Marquis de Montcalm,</w:t>
      </w:r>
      <w:r w:rsidRPr="002B3F38">
        <w:rPr>
          <w:lang w:eastAsia="fr-FR" w:bidi="fr-FR"/>
        </w:rPr>
        <w:t xml:space="preserve"> Casgrain, 1895, vol. 7</w:t>
      </w:r>
      <w:r w:rsidRPr="002B3F38">
        <w:t> :</w:t>
      </w:r>
      <w:r w:rsidRPr="002B3F38">
        <w:rPr>
          <w:lang w:eastAsia="fr-FR" w:bidi="fr-FR"/>
        </w:rPr>
        <w:t xml:space="preserve"> 97-110.</w:t>
      </w:r>
    </w:p>
  </w:footnote>
  <w:footnote w:id="61">
    <w:p w:rsidR="0040571A" w:rsidRPr="002B3F38" w:rsidRDefault="0040571A" w:rsidP="0040571A">
      <w:pPr>
        <w:pStyle w:val="Notedebasdepage"/>
        <w:rPr>
          <w:lang w:eastAsia="fr-FR" w:bidi="fr-FR"/>
        </w:rPr>
      </w:pPr>
      <w:r w:rsidRPr="002B3F38">
        <w:rPr>
          <w:rStyle w:val="Appelnotedebasdep"/>
        </w:rPr>
        <w:footnoteRef/>
      </w:r>
      <w:r w:rsidRPr="002B3F38">
        <w:tab/>
        <w:t xml:space="preserve"> « </w:t>
      </w:r>
      <w:r w:rsidRPr="002B3F38">
        <w:rPr>
          <w:lang w:eastAsia="fr-FR" w:bidi="fr-FR"/>
        </w:rPr>
        <w:t>État des effets trouvés à Chouaguen</w:t>
      </w:r>
      <w:r w:rsidRPr="002B3F38">
        <w:t> »</w:t>
      </w:r>
      <w:r w:rsidRPr="002B3F38">
        <w:rPr>
          <w:lang w:eastAsia="fr-FR" w:bidi="fr-FR"/>
        </w:rPr>
        <w:t xml:space="preserve">, dans </w:t>
      </w:r>
      <w:r w:rsidRPr="002B3F38">
        <w:rPr>
          <w:i/>
          <w:iCs/>
        </w:rPr>
        <w:t>Journal du Marquis de Mon</w:t>
      </w:r>
      <w:r w:rsidRPr="002B3F38">
        <w:rPr>
          <w:i/>
          <w:iCs/>
        </w:rPr>
        <w:t>t</w:t>
      </w:r>
      <w:r w:rsidRPr="002B3F38">
        <w:rPr>
          <w:i/>
          <w:iCs/>
        </w:rPr>
        <w:t>calm, op. cit. :</w:t>
      </w:r>
      <w:r w:rsidRPr="002B3F38">
        <w:rPr>
          <w:iCs/>
        </w:rPr>
        <w:t xml:space="preserve"> </w:t>
      </w:r>
      <w:r w:rsidRPr="002B3F38">
        <w:rPr>
          <w:lang w:eastAsia="fr-FR" w:bidi="fr-FR"/>
        </w:rPr>
        <w:t>102-107.</w:t>
      </w:r>
    </w:p>
  </w:footnote>
  <w:footnote w:id="6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Journal du Marquis de Montcalm, </w:t>
      </w:r>
      <w:r w:rsidRPr="002B3F38">
        <w:rPr>
          <w:i/>
          <w:lang w:eastAsia="fr-FR" w:bidi="fr-FR"/>
        </w:rPr>
        <w:t>op. cit</w:t>
      </w:r>
      <w:r w:rsidRPr="002B3F38">
        <w:rPr>
          <w:lang w:eastAsia="fr-FR" w:bidi="fr-FR"/>
        </w:rPr>
        <w:t>. :</w:t>
      </w:r>
      <w:r w:rsidRPr="002B3F38">
        <w:t xml:space="preserve"> 129.</w:t>
      </w:r>
    </w:p>
  </w:footnote>
  <w:footnote w:id="6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Lettres du chevalier de Lévis, Casgrain, 1889, vol. 2</w:t>
      </w:r>
      <w:r w:rsidRPr="002B3F38">
        <w:t> :</w:t>
      </w:r>
      <w:r w:rsidRPr="002B3F38">
        <w:rPr>
          <w:lang w:eastAsia="fr-FR" w:bidi="fr-FR"/>
        </w:rPr>
        <w:t xml:space="preserve"> 108-109.</w:t>
      </w:r>
    </w:p>
  </w:footnote>
  <w:footnote w:id="6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Pouchot, 2003</w:t>
      </w:r>
      <w:r w:rsidRPr="002B3F38">
        <w:t> :</w:t>
      </w:r>
      <w:r w:rsidRPr="002B3F38">
        <w:rPr>
          <w:lang w:eastAsia="fr-FR" w:bidi="fr-FR"/>
        </w:rPr>
        <w:t xml:space="preserve"> 52.</w:t>
      </w:r>
    </w:p>
  </w:footnote>
  <w:footnote w:id="6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Journal du Marquis de Montcalm, </w:t>
      </w:r>
      <w:r w:rsidRPr="002B3F38">
        <w:rPr>
          <w:i/>
          <w:lang w:eastAsia="fr-FR" w:bidi="fr-FR"/>
        </w:rPr>
        <w:t>op. cit.,</w:t>
      </w:r>
      <w:r w:rsidRPr="002B3F38">
        <w:t> </w:t>
      </w:r>
      <w:r w:rsidRPr="002B3F38">
        <w:rPr>
          <w:lang w:eastAsia="fr-FR" w:bidi="fr-FR"/>
        </w:rPr>
        <w:t>:</w:t>
      </w:r>
      <w:r w:rsidRPr="002B3F38">
        <w:t xml:space="preserve"> 122.</w:t>
      </w:r>
    </w:p>
  </w:footnote>
  <w:footnote w:id="66">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Journal de l’expédition d’Amérique...</w:t>
      </w:r>
      <w:r w:rsidRPr="002B3F38">
        <w:t> »</w:t>
      </w:r>
      <w:r w:rsidRPr="002B3F38">
        <w:rPr>
          <w:lang w:eastAsia="fr-FR" w:bidi="fr-FR"/>
        </w:rPr>
        <w:t xml:space="preserve">, dans </w:t>
      </w:r>
      <w:r w:rsidRPr="002B3F38">
        <w:rPr>
          <w:i/>
          <w:iCs/>
        </w:rPr>
        <w:t>RAPQ</w:t>
      </w:r>
      <w:r w:rsidRPr="002B3F38">
        <w:rPr>
          <w:lang w:eastAsia="fr-FR" w:bidi="fr-FR"/>
        </w:rPr>
        <w:t xml:space="preserve"> (1923-1924</w:t>
      </w:r>
      <w:r w:rsidRPr="002B3F38">
        <w:t> :</w:t>
      </w:r>
      <w:r w:rsidRPr="002B3F38">
        <w:rPr>
          <w:lang w:eastAsia="fr-FR" w:bidi="fr-FR"/>
        </w:rPr>
        <w:t xml:space="preserve"> 253.</w:t>
      </w:r>
    </w:p>
  </w:footnote>
  <w:footnote w:id="6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Pouchot, 2003</w:t>
      </w:r>
      <w:r w:rsidRPr="002B3F38">
        <w:t> :</w:t>
      </w:r>
      <w:r w:rsidRPr="002B3F38">
        <w:rPr>
          <w:lang w:eastAsia="fr-FR" w:bidi="fr-FR"/>
        </w:rPr>
        <w:t xml:space="preserve"> 52.</w:t>
      </w:r>
    </w:p>
  </w:footnote>
  <w:footnote w:id="6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Journal du Marquis de Montcalm, </w:t>
      </w:r>
      <w:r w:rsidRPr="002B3F38">
        <w:rPr>
          <w:i/>
          <w:lang w:eastAsia="fr-FR" w:bidi="fr-FR"/>
        </w:rPr>
        <w:t>op. cit</w:t>
      </w:r>
      <w:r w:rsidRPr="002B3F38">
        <w:rPr>
          <w:lang w:eastAsia="fr-FR" w:bidi="fr-FR"/>
        </w:rPr>
        <w:t>..</w:t>
      </w:r>
      <w:r w:rsidRPr="002B3F38">
        <w:t> : 119.</w:t>
      </w:r>
    </w:p>
  </w:footnote>
  <w:footnote w:id="6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Ibid. :</w:t>
      </w:r>
      <w:r w:rsidRPr="002B3F38">
        <w:rPr>
          <w:lang w:eastAsia="fr-FR" w:bidi="fr-FR"/>
        </w:rPr>
        <w:t xml:space="preserve"> 134.</w:t>
      </w:r>
    </w:p>
  </w:footnote>
  <w:footnote w:id="7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Audet, 1920</w:t>
      </w:r>
      <w:r w:rsidRPr="002B3F38">
        <w:t xml:space="preserve"> : </w:t>
      </w:r>
      <w:r w:rsidRPr="002B3F38">
        <w:rPr>
          <w:lang w:eastAsia="fr-FR" w:bidi="fr-FR"/>
        </w:rPr>
        <w:t>83-84.</w:t>
      </w:r>
    </w:p>
  </w:footnote>
  <w:footnote w:id="7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Lettres du chevalier de Lévis, </w:t>
      </w:r>
      <w:r w:rsidRPr="002B3F38">
        <w:rPr>
          <w:i/>
          <w:lang w:eastAsia="fr-FR" w:bidi="fr-FR"/>
        </w:rPr>
        <w:t>op. cit.</w:t>
      </w:r>
      <w:r w:rsidRPr="002B3F38">
        <w:rPr>
          <w:lang w:eastAsia="fr-FR" w:bidi="fr-FR"/>
        </w:rPr>
        <w:t>,</w:t>
      </w:r>
      <w:r w:rsidRPr="002B3F38">
        <w:rPr>
          <w:rStyle w:val="Notedebasdepage4NonItalique"/>
          <w:lang w:val="fr-CA"/>
        </w:rPr>
        <w:t> </w:t>
      </w:r>
      <w:r w:rsidRPr="002B3F38">
        <w:t>: 131.</w:t>
      </w:r>
    </w:p>
  </w:footnote>
  <w:footnote w:id="7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Bougainville (</w:t>
      </w:r>
      <w:r w:rsidRPr="002B3F38">
        <w:rPr>
          <w:i/>
          <w:iCs/>
        </w:rPr>
        <w:t>RAPQ</w:t>
      </w:r>
      <w:r w:rsidRPr="002B3F38">
        <w:rPr>
          <w:lang w:eastAsia="fr-FR" w:bidi="fr-FR"/>
        </w:rPr>
        <w:t>, 1923-1924 : 250) compte plutôt 300 soldats des tro</w:t>
      </w:r>
      <w:r w:rsidRPr="002B3F38">
        <w:rPr>
          <w:lang w:eastAsia="fr-FR" w:bidi="fr-FR"/>
        </w:rPr>
        <w:t>u</w:t>
      </w:r>
      <w:r w:rsidRPr="002B3F38">
        <w:rPr>
          <w:lang w:eastAsia="fr-FR" w:bidi="fr-FR"/>
        </w:rPr>
        <w:t>pes de terre (dont 50 grenadiers), et 896 hommes appartenant aux troupes de la colonie (dont 272 soldats des troupes de la Marine, 33 miliciens, 2 off</w:t>
      </w:r>
      <w:r w:rsidRPr="002B3F38">
        <w:rPr>
          <w:lang w:eastAsia="fr-FR" w:bidi="fr-FR"/>
        </w:rPr>
        <w:t>i</w:t>
      </w:r>
      <w:r w:rsidRPr="002B3F38">
        <w:rPr>
          <w:lang w:eastAsia="fr-FR" w:bidi="fr-FR"/>
        </w:rPr>
        <w:t>ciers de la Marine, 1 de milice, 1 cadet et 2 se</w:t>
      </w:r>
      <w:r w:rsidRPr="002B3F38">
        <w:rPr>
          <w:lang w:eastAsia="fr-FR" w:bidi="fr-FR"/>
        </w:rPr>
        <w:t>r</w:t>
      </w:r>
      <w:r w:rsidRPr="002B3F38">
        <w:rPr>
          <w:lang w:eastAsia="fr-FR" w:bidi="fr-FR"/>
        </w:rPr>
        <w:t>gents).</w:t>
      </w:r>
    </w:p>
  </w:footnote>
  <w:footnote w:id="73">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 xml:space="preserve">Journal de l’expédition d’Amérique... », dans </w:t>
      </w:r>
      <w:r w:rsidRPr="002B3F38">
        <w:rPr>
          <w:i/>
          <w:iCs/>
        </w:rPr>
        <w:t>RAPQ</w:t>
      </w:r>
      <w:r w:rsidRPr="002B3F38">
        <w:rPr>
          <w:lang w:eastAsia="fr-FR" w:bidi="fr-FR"/>
        </w:rPr>
        <w:t xml:space="preserve"> (1923-1924) : 234, 250-251. </w:t>
      </w:r>
      <w:r w:rsidRPr="002B3F38">
        <w:rPr>
          <w:i/>
          <w:iCs/>
        </w:rPr>
        <w:t>Journal du Marquis de Montcalm, op. cit.</w:t>
      </w:r>
      <w:r w:rsidRPr="002B3F38">
        <w:rPr>
          <w:lang w:eastAsia="fr-FR" w:bidi="fr-FR"/>
        </w:rPr>
        <w:t> : 155-160.</w:t>
      </w:r>
    </w:p>
  </w:footnote>
  <w:footnote w:id="74">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 xml:space="preserve">Journal du Marquis de Montcalm, </w:t>
      </w:r>
      <w:r w:rsidRPr="002B3F38">
        <w:rPr>
          <w:i/>
          <w:lang w:eastAsia="fr-FR" w:bidi="fr-FR"/>
        </w:rPr>
        <w:t>op. cit</w:t>
      </w:r>
      <w:r w:rsidRPr="002B3F38">
        <w:rPr>
          <w:lang w:eastAsia="fr-FR" w:bidi="fr-FR"/>
        </w:rPr>
        <w:t>.</w:t>
      </w:r>
      <w:r w:rsidRPr="002B3F38">
        <w:t> : 174.</w:t>
      </w:r>
    </w:p>
  </w:footnote>
  <w:footnote w:id="7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Ibid. :</w:t>
      </w:r>
      <w:r w:rsidRPr="002B3F38">
        <w:rPr>
          <w:lang w:eastAsia="fr-FR" w:bidi="fr-FR"/>
        </w:rPr>
        <w:t xml:space="preserve"> 176.</w:t>
      </w:r>
    </w:p>
  </w:footnote>
  <w:footnote w:id="76">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Relation de la Campagne sur le Lac St Sacrement en Canada pendant l’hyver 1757</w:t>
      </w:r>
      <w:r w:rsidRPr="002B3F38">
        <w:t> »</w:t>
      </w:r>
      <w:r w:rsidRPr="002B3F38">
        <w:rPr>
          <w:lang w:eastAsia="fr-FR" w:bidi="fr-FR"/>
        </w:rPr>
        <w:t>, AC, F3, 15</w:t>
      </w:r>
      <w:r w:rsidRPr="002B3F38">
        <w:t> :</w:t>
      </w:r>
      <w:r w:rsidRPr="002B3F38">
        <w:rPr>
          <w:lang w:eastAsia="fr-FR" w:bidi="fr-FR"/>
        </w:rPr>
        <w:t xml:space="preserve"> 25-28v. </w:t>
      </w:r>
      <w:r w:rsidRPr="002B3F38">
        <w:t>« </w:t>
      </w:r>
      <w:r w:rsidRPr="002B3F38">
        <w:rPr>
          <w:lang w:eastAsia="fr-FR" w:bidi="fr-FR"/>
        </w:rPr>
        <w:t>Autre relation de l’expédition sur le fort George - Février et mars 1757</w:t>
      </w:r>
      <w:r w:rsidRPr="002B3F38">
        <w:t> »</w:t>
      </w:r>
      <w:r w:rsidRPr="002B3F38">
        <w:rPr>
          <w:lang w:eastAsia="fr-FR" w:bidi="fr-FR"/>
        </w:rPr>
        <w:t>, dans Casgrain, 1895, vol. 11</w:t>
      </w:r>
      <w:r w:rsidRPr="002B3F38">
        <w:t> :</w:t>
      </w:r>
      <w:r w:rsidRPr="002B3F38">
        <w:rPr>
          <w:lang w:eastAsia="fr-FR" w:bidi="fr-FR"/>
        </w:rPr>
        <w:t xml:space="preserve"> 77-86. Voir également Frégault, 1955</w:t>
      </w:r>
      <w:r w:rsidRPr="002B3F38">
        <w:t> :</w:t>
      </w:r>
      <w:r w:rsidRPr="002B3F38">
        <w:rPr>
          <w:lang w:eastAsia="fr-FR" w:bidi="fr-FR"/>
        </w:rPr>
        <w:t xml:space="preserve"> 214.</w:t>
      </w:r>
    </w:p>
  </w:footnote>
  <w:footnote w:id="77">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 xml:space="preserve">Journal du Marquis de Montcalm, </w:t>
      </w:r>
      <w:r w:rsidRPr="002B3F38">
        <w:rPr>
          <w:i/>
          <w:lang w:eastAsia="fr-FR" w:bidi="fr-FR"/>
        </w:rPr>
        <w:t>op. cit</w:t>
      </w:r>
      <w:r w:rsidRPr="002B3F38">
        <w:rPr>
          <w:lang w:eastAsia="fr-FR" w:bidi="fr-FR"/>
        </w:rPr>
        <w:t>.</w:t>
      </w:r>
      <w:r w:rsidRPr="002B3F38">
        <w:rPr>
          <w:rStyle w:val="Notedebasdepage4NonItalique"/>
          <w:lang w:val="fr-CA"/>
        </w:rPr>
        <w:t> </w:t>
      </w:r>
      <w:r w:rsidRPr="002B3F38">
        <w:t>: 178-179.</w:t>
      </w:r>
    </w:p>
  </w:footnote>
  <w:footnote w:id="78">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Rapport concernant les Archives canadiennes pour l’année 1905,</w:t>
      </w:r>
      <w:r w:rsidRPr="002B3F38">
        <w:t xml:space="preserve"> vol. 1, 6e part. : 235.</w:t>
      </w:r>
    </w:p>
  </w:footnote>
  <w:footnote w:id="7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Journal du Marquis de Montcalm</w:t>
      </w:r>
      <w:r w:rsidRPr="002B3F38">
        <w:t xml:space="preserve">, </w:t>
      </w:r>
      <w:r w:rsidRPr="002B3F38">
        <w:rPr>
          <w:i/>
          <w:iCs/>
        </w:rPr>
        <w:t>op. cit.</w:t>
      </w:r>
      <w:r w:rsidRPr="002B3F38">
        <w:t> :</w:t>
      </w:r>
      <w:r w:rsidRPr="002B3F38">
        <w:rPr>
          <w:lang w:eastAsia="fr-FR" w:bidi="fr-FR"/>
        </w:rPr>
        <w:t xml:space="preserve"> 236. </w:t>
      </w:r>
      <w:r w:rsidRPr="002B3F38">
        <w:t>« </w:t>
      </w:r>
      <w:r w:rsidRPr="002B3F38">
        <w:rPr>
          <w:lang w:eastAsia="fr-FR" w:bidi="fr-FR"/>
        </w:rPr>
        <w:t>Journal de l’expédition d’Amérique...</w:t>
      </w:r>
      <w:r w:rsidRPr="002B3F38">
        <w:t> »</w:t>
      </w:r>
      <w:r w:rsidRPr="002B3F38">
        <w:rPr>
          <w:lang w:eastAsia="fr-FR" w:bidi="fr-FR"/>
        </w:rPr>
        <w:t xml:space="preserve">, dans </w:t>
      </w:r>
      <w:r w:rsidRPr="002B3F38">
        <w:rPr>
          <w:rStyle w:val="NotedebasdepageItalique"/>
          <w:lang w:val="fr-CA"/>
        </w:rPr>
        <w:t>RAPQ</w:t>
      </w:r>
      <w:r w:rsidRPr="002B3F38">
        <w:rPr>
          <w:lang w:eastAsia="fr-FR" w:bidi="fr-FR"/>
        </w:rPr>
        <w:t xml:space="preserve"> (1923-1924)</w:t>
      </w:r>
      <w:r w:rsidRPr="002B3F38">
        <w:t> :</w:t>
      </w:r>
      <w:r w:rsidRPr="002B3F38">
        <w:rPr>
          <w:lang w:eastAsia="fr-FR" w:bidi="fr-FR"/>
        </w:rPr>
        <w:t xml:space="preserve"> 275.</w:t>
      </w:r>
    </w:p>
  </w:footnote>
  <w:footnote w:id="8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Journal des campagnes du chevalier de Lévis,</w:t>
      </w:r>
      <w:r w:rsidRPr="002B3F38">
        <w:rPr>
          <w:lang w:eastAsia="fr-FR" w:bidi="fr-FR"/>
        </w:rPr>
        <w:t xml:space="preserve"> Casgrain, 1889, vol. 1 : 88. </w:t>
      </w:r>
      <w:r w:rsidRPr="002B3F38">
        <w:rPr>
          <w:i/>
          <w:iCs/>
        </w:rPr>
        <w:t>Journal du Marquis de Montcalm, op. cit. :</w:t>
      </w:r>
      <w:r w:rsidRPr="002B3F38">
        <w:rPr>
          <w:lang w:eastAsia="fr-FR" w:bidi="fr-FR"/>
        </w:rPr>
        <w:t xml:space="preserve"> 268-269. Lanctôt, 1969, 3 : 205. « Journal de l’expédition d’Amérique... », dans </w:t>
      </w:r>
      <w:r w:rsidRPr="002B3F38">
        <w:rPr>
          <w:i/>
          <w:iCs/>
        </w:rPr>
        <w:t>RAPQ</w:t>
      </w:r>
      <w:r w:rsidRPr="002B3F38">
        <w:rPr>
          <w:lang w:eastAsia="fr-FR" w:bidi="fr-FR"/>
        </w:rPr>
        <w:t xml:space="preserve"> (1923-1924)</w:t>
      </w:r>
      <w:r w:rsidRPr="002B3F38">
        <w:t> :</w:t>
      </w:r>
      <w:r w:rsidRPr="002B3F38">
        <w:rPr>
          <w:lang w:eastAsia="fr-FR" w:bidi="fr-FR"/>
        </w:rPr>
        <w:t xml:space="preserve"> 291-305.</w:t>
      </w:r>
    </w:p>
  </w:footnote>
  <w:footnote w:id="8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Journal du Marquis de Montcalm, op. cit. :</w:t>
      </w:r>
      <w:r w:rsidRPr="002B3F38">
        <w:rPr>
          <w:lang w:eastAsia="fr-FR" w:bidi="fr-FR"/>
        </w:rPr>
        <w:t xml:space="preserve"> 293-298. </w:t>
      </w:r>
      <w:r w:rsidRPr="002B3F38">
        <w:t>« </w:t>
      </w:r>
      <w:r w:rsidRPr="002B3F38">
        <w:rPr>
          <w:lang w:eastAsia="fr-FR" w:bidi="fr-FR"/>
        </w:rPr>
        <w:t>Journal de l’expédition d’Amérique...</w:t>
      </w:r>
      <w:r w:rsidRPr="002B3F38">
        <w:t> »</w:t>
      </w:r>
      <w:r w:rsidRPr="002B3F38">
        <w:rPr>
          <w:lang w:eastAsia="fr-FR" w:bidi="fr-FR"/>
        </w:rPr>
        <w:t xml:space="preserve">, dans </w:t>
      </w:r>
      <w:r w:rsidRPr="002B3F38">
        <w:rPr>
          <w:i/>
          <w:iCs/>
        </w:rPr>
        <w:t>RAPQ</w:t>
      </w:r>
      <w:r w:rsidRPr="002B3F38">
        <w:rPr>
          <w:lang w:eastAsia="fr-FR" w:bidi="fr-FR"/>
        </w:rPr>
        <w:t xml:space="preserve"> (1923-1924)</w:t>
      </w:r>
      <w:r w:rsidRPr="002B3F38">
        <w:t> :</w:t>
      </w:r>
      <w:r w:rsidRPr="002B3F38">
        <w:rPr>
          <w:lang w:eastAsia="fr-FR" w:bidi="fr-FR"/>
        </w:rPr>
        <w:t xml:space="preserve"> 305-306.</w:t>
      </w:r>
    </w:p>
  </w:footnote>
  <w:footnote w:id="8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Journal du Marquis de Montcalm, op. cit. : 264-293. Journal des camp</w:t>
      </w:r>
      <w:r w:rsidRPr="002B3F38">
        <w:rPr>
          <w:lang w:eastAsia="fr-FR" w:bidi="fr-FR"/>
        </w:rPr>
        <w:t>a</w:t>
      </w:r>
      <w:r w:rsidRPr="002B3F38">
        <w:rPr>
          <w:lang w:eastAsia="fr-FR" w:bidi="fr-FR"/>
        </w:rPr>
        <w:t xml:space="preserve">gnes du </w:t>
      </w:r>
      <w:r w:rsidRPr="002B3F38">
        <w:rPr>
          <w:iCs/>
        </w:rPr>
        <w:t>chevalier de Lévis,</w:t>
      </w:r>
      <w:r w:rsidRPr="002B3F38">
        <w:rPr>
          <w:lang w:eastAsia="fr-FR" w:bidi="fr-FR"/>
        </w:rPr>
        <w:t xml:space="preserve"> Casgrain, 1889, vol. 1</w:t>
      </w:r>
      <w:r w:rsidRPr="002B3F38">
        <w:t> :</w:t>
      </w:r>
      <w:r w:rsidRPr="002B3F38">
        <w:rPr>
          <w:lang w:eastAsia="fr-FR" w:bidi="fr-FR"/>
        </w:rPr>
        <w:t xml:space="preserve"> 81 -103.</w:t>
      </w:r>
    </w:p>
  </w:footnote>
  <w:footnote w:id="83">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Ce sont les brigades de La Corne (411 hommes), de Vassan (445), de Saint- Ours (461), de Repentigny (432), de Courtemanche (473), de Ga</w:t>
      </w:r>
      <w:r w:rsidRPr="002B3F38">
        <w:rPr>
          <w:lang w:eastAsia="fr-FR" w:bidi="fr-FR"/>
        </w:rPr>
        <w:t>s</w:t>
      </w:r>
      <w:r w:rsidRPr="002B3F38">
        <w:rPr>
          <w:lang w:eastAsia="fr-FR" w:bidi="fr-FR"/>
        </w:rPr>
        <w:t>pé (424), et les volontaires de Villiers (300) auxquels il faut ajouter le b</w:t>
      </w:r>
      <w:r w:rsidRPr="002B3F38">
        <w:rPr>
          <w:lang w:eastAsia="fr-FR" w:bidi="fr-FR"/>
        </w:rPr>
        <w:t>a</w:t>
      </w:r>
      <w:r w:rsidRPr="002B3F38">
        <w:rPr>
          <w:lang w:eastAsia="fr-FR" w:bidi="fr-FR"/>
        </w:rPr>
        <w:t>taillon de la M</w:t>
      </w:r>
      <w:r w:rsidRPr="002B3F38">
        <w:rPr>
          <w:lang w:eastAsia="fr-FR" w:bidi="fr-FR"/>
        </w:rPr>
        <w:t>a</w:t>
      </w:r>
      <w:r w:rsidRPr="002B3F38">
        <w:rPr>
          <w:lang w:eastAsia="fr-FR" w:bidi="fr-FR"/>
        </w:rPr>
        <w:t xml:space="preserve">rine (524), pour un total de 3470 hommes. Voir </w:t>
      </w:r>
      <w:r w:rsidRPr="002B3F38">
        <w:rPr>
          <w:i/>
          <w:iCs/>
        </w:rPr>
        <w:t>Journal du Marquis de Mon</w:t>
      </w:r>
      <w:r w:rsidRPr="002B3F38">
        <w:rPr>
          <w:i/>
          <w:iCs/>
        </w:rPr>
        <w:t>t</w:t>
      </w:r>
      <w:r w:rsidRPr="002B3F38">
        <w:rPr>
          <w:i/>
          <w:iCs/>
        </w:rPr>
        <w:t>calm, op. cit. :</w:t>
      </w:r>
      <w:r w:rsidRPr="002B3F38">
        <w:rPr>
          <w:lang w:eastAsia="fr-FR" w:bidi="fr-FR"/>
        </w:rPr>
        <w:t xml:space="preserve"> 268-269.</w:t>
      </w:r>
    </w:p>
  </w:footnote>
  <w:footnote w:id="8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Lévis à Moras, 10 octobre 1757, dans </w:t>
      </w:r>
      <w:r w:rsidRPr="002B3F38">
        <w:rPr>
          <w:i/>
          <w:iCs/>
        </w:rPr>
        <w:t>Lettres du chevalier de Lévis...,</w:t>
      </w:r>
      <w:r w:rsidRPr="002B3F38">
        <w:rPr>
          <w:lang w:eastAsia="fr-FR" w:bidi="fr-FR"/>
        </w:rPr>
        <w:t xml:space="preserve"> Ca</w:t>
      </w:r>
      <w:r w:rsidRPr="002B3F38">
        <w:rPr>
          <w:lang w:eastAsia="fr-FR" w:bidi="fr-FR"/>
        </w:rPr>
        <w:t>s</w:t>
      </w:r>
      <w:r w:rsidRPr="002B3F38">
        <w:rPr>
          <w:lang w:eastAsia="fr-FR" w:bidi="fr-FR"/>
        </w:rPr>
        <w:t>grain, 1889, vol. 2</w:t>
      </w:r>
      <w:r w:rsidRPr="002B3F38">
        <w:t> :</w:t>
      </w:r>
      <w:r w:rsidRPr="002B3F38">
        <w:rPr>
          <w:lang w:eastAsia="fr-FR" w:bidi="fr-FR"/>
        </w:rPr>
        <w:t xml:space="preserve"> 173-174.</w:t>
      </w:r>
    </w:p>
  </w:footnote>
  <w:footnote w:id="85">
    <w:p w:rsidR="0040571A" w:rsidRPr="002B3F38" w:rsidRDefault="0040571A" w:rsidP="0040571A">
      <w:pPr>
        <w:pStyle w:val="Notedebasdepage"/>
      </w:pPr>
      <w:r w:rsidRPr="002B3F38">
        <w:rPr>
          <w:rStyle w:val="Appelnotedebasdep"/>
        </w:rPr>
        <w:footnoteRef/>
      </w:r>
      <w:r w:rsidRPr="002B3F38">
        <w:t xml:space="preserve"> </w:t>
      </w:r>
      <w:r w:rsidRPr="002B3F38">
        <w:tab/>
      </w:r>
      <w:r w:rsidRPr="002D7698">
        <w:rPr>
          <w:i/>
        </w:rPr>
        <w:t>Ibid</w:t>
      </w:r>
      <w:r w:rsidRPr="002B3F38">
        <w:t>.</w:t>
      </w:r>
    </w:p>
  </w:footnote>
  <w:footnote w:id="8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Casgrain, 1891, vol. 2, p. 12</w:t>
      </w:r>
    </w:p>
  </w:footnote>
  <w:footnote w:id="8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Frégault, 1955</w:t>
      </w:r>
      <w:r w:rsidRPr="002B3F38">
        <w:t> :</w:t>
      </w:r>
      <w:r w:rsidRPr="002B3F38">
        <w:rPr>
          <w:lang w:eastAsia="fr-FR" w:bidi="fr-FR"/>
        </w:rPr>
        <w:t xml:space="preserve"> 305.</w:t>
      </w:r>
    </w:p>
  </w:footnote>
  <w:footnote w:id="88">
    <w:p w:rsidR="0040571A" w:rsidRPr="002B3F38" w:rsidRDefault="0040571A" w:rsidP="0040571A">
      <w:pPr>
        <w:pStyle w:val="Notedebasdepage"/>
      </w:pPr>
      <w:r w:rsidRPr="002B3F38">
        <w:rPr>
          <w:rStyle w:val="Appelnotedebasdep"/>
        </w:rPr>
        <w:footnoteRef/>
      </w:r>
      <w:r w:rsidRPr="002B3F38">
        <w:tab/>
        <w:t>« </w:t>
      </w:r>
      <w:r w:rsidRPr="002B3F38">
        <w:rPr>
          <w:lang w:eastAsia="fr-FR" w:bidi="fr-FR"/>
        </w:rPr>
        <w:t>Journal de l’expédition d’Amérique...</w:t>
      </w:r>
      <w:r w:rsidRPr="002B3F38">
        <w:t> »</w:t>
      </w:r>
      <w:r w:rsidRPr="002B3F38">
        <w:rPr>
          <w:lang w:eastAsia="fr-FR" w:bidi="fr-FR"/>
        </w:rPr>
        <w:t xml:space="preserve">, dans </w:t>
      </w:r>
      <w:r w:rsidRPr="002B3F38">
        <w:rPr>
          <w:i/>
          <w:iCs/>
        </w:rPr>
        <w:t>RAPQ</w:t>
      </w:r>
      <w:r w:rsidRPr="002B3F38">
        <w:rPr>
          <w:lang w:eastAsia="fr-FR" w:bidi="fr-FR"/>
        </w:rPr>
        <w:t xml:space="preserve"> (1923-1924)</w:t>
      </w:r>
      <w:r w:rsidRPr="002B3F38">
        <w:t> :</w:t>
      </w:r>
      <w:r w:rsidRPr="002B3F38">
        <w:rPr>
          <w:lang w:eastAsia="fr-FR" w:bidi="fr-FR"/>
        </w:rPr>
        <w:t xml:space="preserve"> 362-363.</w:t>
      </w:r>
    </w:p>
  </w:footnote>
  <w:footnote w:id="8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De Ligneris abandonne le site du fort Duquesne plus exactement le 23 n</w:t>
      </w:r>
      <w:r w:rsidRPr="002B3F38">
        <w:rPr>
          <w:lang w:eastAsia="fr-FR" w:bidi="fr-FR"/>
        </w:rPr>
        <w:t>o</w:t>
      </w:r>
      <w:r w:rsidRPr="002B3F38">
        <w:rPr>
          <w:lang w:eastAsia="fr-FR" w:bidi="fr-FR"/>
        </w:rPr>
        <w:t>vembre après l’avoir fait brûler, et les Anglais prennent possession de ses cendres le 25 suivant. Dans le Journal de Montcalm (qui n’est pas autogr</w:t>
      </w:r>
      <w:r w:rsidRPr="002B3F38">
        <w:rPr>
          <w:lang w:eastAsia="fr-FR" w:bidi="fr-FR"/>
        </w:rPr>
        <w:t>a</w:t>
      </w:r>
      <w:r w:rsidRPr="002B3F38">
        <w:rPr>
          <w:lang w:eastAsia="fr-FR" w:bidi="fr-FR"/>
        </w:rPr>
        <w:t>phe), il est question du 26 novembre, mais cette date ne converge pas avec le calendrier réel des événements (à ce moment précis, Bougai</w:t>
      </w:r>
      <w:r w:rsidRPr="002B3F38">
        <w:rPr>
          <w:lang w:eastAsia="fr-FR" w:bidi="fr-FR"/>
        </w:rPr>
        <w:t>n</w:t>
      </w:r>
      <w:r w:rsidRPr="002B3F38">
        <w:rPr>
          <w:lang w:eastAsia="fr-FR" w:bidi="fr-FR"/>
        </w:rPr>
        <w:t>ville, l’un des réda</w:t>
      </w:r>
      <w:r w:rsidRPr="002B3F38">
        <w:rPr>
          <w:lang w:eastAsia="fr-FR" w:bidi="fr-FR"/>
        </w:rPr>
        <w:t>c</w:t>
      </w:r>
      <w:r w:rsidRPr="002B3F38">
        <w:rPr>
          <w:lang w:eastAsia="fr-FR" w:bidi="fr-FR"/>
        </w:rPr>
        <w:t>teurs présumés du journal, voguait alors toutes voiles devant vers la France et avait dû passer la plume à un autre, plus ou moins créd</w:t>
      </w:r>
      <w:r w:rsidRPr="002B3F38">
        <w:rPr>
          <w:lang w:eastAsia="fr-FR" w:bidi="fr-FR"/>
        </w:rPr>
        <w:t>i</w:t>
      </w:r>
      <w:r w:rsidRPr="002B3F38">
        <w:rPr>
          <w:lang w:eastAsia="fr-FR" w:bidi="fr-FR"/>
        </w:rPr>
        <w:t xml:space="preserve">ble). Voir </w:t>
      </w:r>
      <w:r w:rsidRPr="002B3F38">
        <w:t>Journal des campagnes du chevalier de Lévis,</w:t>
      </w:r>
      <w:r w:rsidRPr="002B3F38">
        <w:rPr>
          <w:lang w:eastAsia="fr-FR" w:bidi="fr-FR"/>
        </w:rPr>
        <w:t xml:space="preserve"> Casgrain, 1889, vol. 1</w:t>
      </w:r>
      <w:r w:rsidRPr="002B3F38">
        <w:t> :</w:t>
      </w:r>
      <w:r w:rsidRPr="002B3F38">
        <w:rPr>
          <w:lang w:eastAsia="fr-FR" w:bidi="fr-FR"/>
        </w:rPr>
        <w:t xml:space="preserve"> 164, 174</w:t>
      </w:r>
      <w:r w:rsidRPr="002B3F38">
        <w:t> ;</w:t>
      </w:r>
      <w:r w:rsidRPr="002B3F38">
        <w:rPr>
          <w:lang w:eastAsia="fr-FR" w:bidi="fr-FR"/>
        </w:rPr>
        <w:t xml:space="preserve"> </w:t>
      </w:r>
      <w:r w:rsidRPr="002B3F38">
        <w:t xml:space="preserve">Journal du Marquis de Montcalm, </w:t>
      </w:r>
      <w:r w:rsidRPr="002B3F38">
        <w:rPr>
          <w:i/>
        </w:rPr>
        <w:t>op. cit. </w:t>
      </w:r>
      <w:r w:rsidRPr="002B3F38">
        <w:t>:</w:t>
      </w:r>
      <w:r w:rsidRPr="002B3F38">
        <w:rPr>
          <w:lang w:eastAsia="fr-FR" w:bidi="fr-FR"/>
        </w:rPr>
        <w:t xml:space="preserve"> 493</w:t>
      </w:r>
      <w:r w:rsidRPr="002B3F38">
        <w:t> ;</w:t>
      </w:r>
      <w:r w:rsidRPr="002B3F38">
        <w:rPr>
          <w:lang w:eastAsia="fr-FR" w:bidi="fr-FR"/>
        </w:rPr>
        <w:t xml:space="preserve"> Po</w:t>
      </w:r>
      <w:r w:rsidRPr="002B3F38">
        <w:rPr>
          <w:lang w:eastAsia="fr-FR" w:bidi="fr-FR"/>
        </w:rPr>
        <w:t>u</w:t>
      </w:r>
      <w:r w:rsidRPr="002B3F38">
        <w:rPr>
          <w:lang w:eastAsia="fr-FR" w:bidi="fr-FR"/>
        </w:rPr>
        <w:t>chot, 2003</w:t>
      </w:r>
      <w:r w:rsidRPr="002B3F38">
        <w:t> :</w:t>
      </w:r>
      <w:r w:rsidRPr="002B3F38">
        <w:rPr>
          <w:lang w:eastAsia="fr-FR" w:bidi="fr-FR"/>
        </w:rPr>
        <w:t xml:space="preserve"> 80.</w:t>
      </w:r>
    </w:p>
  </w:footnote>
  <w:footnote w:id="9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Wolfe à Amherst, 8 août 1758, APC, Amherst Papers, liasse 8, cité dans Fr</w:t>
      </w:r>
      <w:r w:rsidRPr="002B3F38">
        <w:rPr>
          <w:lang w:eastAsia="fr-FR" w:bidi="fr-FR"/>
        </w:rPr>
        <w:t>é</w:t>
      </w:r>
      <w:r w:rsidRPr="002B3F38">
        <w:rPr>
          <w:lang w:eastAsia="fr-FR" w:bidi="fr-FR"/>
        </w:rPr>
        <w:t>gault, 1955</w:t>
      </w:r>
      <w:r w:rsidRPr="002B3F38">
        <w:t xml:space="preserve"> : </w:t>
      </w:r>
      <w:r w:rsidRPr="002B3F38">
        <w:rPr>
          <w:lang w:eastAsia="fr-FR" w:bidi="fr-FR"/>
        </w:rPr>
        <w:t>303.</w:t>
      </w:r>
    </w:p>
  </w:footnote>
  <w:footnote w:id="91">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Journal de l’expédition d’Amérique...</w:t>
      </w:r>
      <w:r w:rsidRPr="002B3F38">
        <w:t> »</w:t>
      </w:r>
      <w:r w:rsidRPr="002B3F38">
        <w:rPr>
          <w:lang w:eastAsia="fr-FR" w:bidi="fr-FR"/>
        </w:rPr>
        <w:t xml:space="preserve">, dans </w:t>
      </w:r>
      <w:r w:rsidRPr="002B3F38">
        <w:rPr>
          <w:rStyle w:val="NotedebasdepageItalique"/>
          <w:lang w:val="fr-CA"/>
        </w:rPr>
        <w:t>RAPQ</w:t>
      </w:r>
      <w:r w:rsidRPr="002B3F38">
        <w:rPr>
          <w:lang w:eastAsia="fr-FR" w:bidi="fr-FR"/>
        </w:rPr>
        <w:t xml:space="preserve"> (1923-1924)</w:t>
      </w:r>
      <w:r w:rsidRPr="002B3F38">
        <w:t> :</w:t>
      </w:r>
      <w:r w:rsidRPr="002B3F38">
        <w:rPr>
          <w:lang w:eastAsia="fr-FR" w:bidi="fr-FR"/>
        </w:rPr>
        <w:t xml:space="preserve"> 345.</w:t>
      </w:r>
    </w:p>
  </w:footnote>
  <w:footnote w:id="9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Casgrain, 1891, vol. 2</w:t>
      </w:r>
      <w:r w:rsidRPr="002B3F38">
        <w:t> :</w:t>
      </w:r>
      <w:r w:rsidRPr="002B3F38">
        <w:rPr>
          <w:lang w:eastAsia="fr-FR" w:bidi="fr-FR"/>
        </w:rPr>
        <w:t xml:space="preserve"> 9.</w:t>
      </w:r>
    </w:p>
  </w:footnote>
  <w:footnote w:id="9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Frégault, 1948</w:t>
      </w:r>
      <w:r w:rsidRPr="002B3F38">
        <w:t xml:space="preserve"> : </w:t>
      </w:r>
      <w:r w:rsidRPr="002B3F38">
        <w:rPr>
          <w:lang w:eastAsia="fr-FR" w:bidi="fr-FR"/>
        </w:rPr>
        <w:t>253-254.</w:t>
      </w:r>
    </w:p>
  </w:footnote>
  <w:footnote w:id="9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Bougainville à Montcalm, 18 mars 1858, dans </w:t>
      </w:r>
      <w:r w:rsidRPr="002B3F38">
        <w:rPr>
          <w:i/>
          <w:iCs/>
        </w:rPr>
        <w:t>Lettres de la cour de Versai</w:t>
      </w:r>
      <w:r w:rsidRPr="002B3F38">
        <w:rPr>
          <w:i/>
          <w:iCs/>
        </w:rPr>
        <w:t>l</w:t>
      </w:r>
      <w:r w:rsidRPr="002B3F38">
        <w:rPr>
          <w:i/>
          <w:iCs/>
        </w:rPr>
        <w:t xml:space="preserve">les, </w:t>
      </w:r>
      <w:r w:rsidRPr="002B3F38">
        <w:rPr>
          <w:lang w:eastAsia="fr-FR" w:bidi="fr-FR"/>
        </w:rPr>
        <w:t>Ca</w:t>
      </w:r>
      <w:r w:rsidRPr="002B3F38">
        <w:rPr>
          <w:lang w:eastAsia="fr-FR" w:bidi="fr-FR"/>
        </w:rPr>
        <w:t>s</w:t>
      </w:r>
      <w:r w:rsidRPr="002B3F38">
        <w:rPr>
          <w:lang w:eastAsia="fr-FR" w:bidi="fr-FR"/>
        </w:rPr>
        <w:t>grain, 1890, vol. 3</w:t>
      </w:r>
      <w:r w:rsidRPr="002B3F38">
        <w:t> :</w:t>
      </w:r>
      <w:r w:rsidRPr="002B3F38">
        <w:rPr>
          <w:lang w:eastAsia="fr-FR" w:bidi="fr-FR"/>
        </w:rPr>
        <w:t xml:space="preserve"> 114.</w:t>
      </w:r>
    </w:p>
  </w:footnote>
  <w:footnote w:id="9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Journal du Marquis de Montcalm, </w:t>
      </w:r>
      <w:r w:rsidRPr="002B3F38">
        <w:rPr>
          <w:i/>
          <w:lang w:eastAsia="fr-FR" w:bidi="fr-FR"/>
        </w:rPr>
        <w:t>op. cit</w:t>
      </w:r>
      <w:r w:rsidRPr="002B3F38">
        <w:t>. : 470.</w:t>
      </w:r>
    </w:p>
  </w:footnote>
  <w:footnote w:id="9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Lejeune, 1931, vol. 1</w:t>
      </w:r>
      <w:r w:rsidRPr="002B3F38">
        <w:t> :</w:t>
      </w:r>
      <w:r w:rsidRPr="002B3F38">
        <w:rPr>
          <w:lang w:eastAsia="fr-FR" w:bidi="fr-FR"/>
        </w:rPr>
        <w:t xml:space="preserve"> 332-333.</w:t>
      </w:r>
    </w:p>
  </w:footnote>
  <w:footnote w:id="9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Journal du Marquis de Montcalm, op. cit.</w:t>
      </w:r>
      <w:r w:rsidRPr="002B3F38">
        <w:t> : 369.</w:t>
      </w:r>
    </w:p>
  </w:footnote>
  <w:footnote w:id="98">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Journal de l’expédition d’Amérique...</w:t>
      </w:r>
      <w:r w:rsidRPr="002B3F38">
        <w:t> »</w:t>
      </w:r>
      <w:r w:rsidRPr="002B3F38">
        <w:rPr>
          <w:lang w:eastAsia="fr-FR" w:bidi="fr-FR"/>
        </w:rPr>
        <w:t xml:space="preserve">, dans </w:t>
      </w:r>
      <w:r w:rsidRPr="002B3F38">
        <w:rPr>
          <w:i/>
        </w:rPr>
        <w:t>RAPQ</w:t>
      </w:r>
      <w:r w:rsidRPr="002B3F38">
        <w:rPr>
          <w:lang w:eastAsia="fr-FR" w:bidi="fr-FR"/>
        </w:rPr>
        <w:t xml:space="preserve"> (1923-1924)</w:t>
      </w:r>
      <w:r w:rsidRPr="002B3F38">
        <w:t> :</w:t>
      </w:r>
      <w:r w:rsidRPr="002B3F38">
        <w:rPr>
          <w:lang w:eastAsia="fr-FR" w:bidi="fr-FR"/>
        </w:rPr>
        <w:t xml:space="preserve"> 349.</w:t>
      </w:r>
    </w:p>
  </w:footnote>
  <w:footnote w:id="9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Doreil à de Crémiller, 28 juillet 1758. Cité dans Audet, 1920</w:t>
      </w:r>
      <w:r w:rsidRPr="002B3F38">
        <w:t> :</w:t>
      </w:r>
      <w:r w:rsidRPr="002B3F38">
        <w:rPr>
          <w:lang w:eastAsia="fr-FR" w:bidi="fr-FR"/>
        </w:rPr>
        <w:t xml:space="preserve"> 91-92.</w:t>
      </w:r>
    </w:p>
  </w:footnote>
  <w:footnote w:id="10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.J.-C. B., 1978</w:t>
      </w:r>
      <w:r w:rsidRPr="002B3F38">
        <w:t> :</w:t>
      </w:r>
      <w:r w:rsidRPr="002B3F38">
        <w:rPr>
          <w:lang w:eastAsia="fr-FR" w:bidi="fr-FR"/>
        </w:rPr>
        <w:t xml:space="preserve"> 105.</w:t>
      </w:r>
    </w:p>
  </w:footnote>
  <w:footnote w:id="10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Sur la natte</w:t>
      </w:r>
      <w:r w:rsidRPr="002B3F38">
        <w:t> :</w:t>
      </w:r>
      <w:r w:rsidRPr="002B3F38">
        <w:rPr>
          <w:lang w:eastAsia="fr-FR" w:bidi="fr-FR"/>
        </w:rPr>
        <w:t xml:space="preserve"> coucher à la belle étoile</w:t>
      </w:r>
    </w:p>
  </w:footnote>
  <w:footnote w:id="102">
    <w:p w:rsidR="0040571A" w:rsidRPr="002B3F38" w:rsidRDefault="0040571A" w:rsidP="0040571A">
      <w:pPr>
        <w:pStyle w:val="Notedebasdepage"/>
      </w:pPr>
      <w:r w:rsidRPr="002B3F38">
        <w:rPr>
          <w:rStyle w:val="Appelnotedebasdep"/>
        </w:rPr>
        <w:footnoteRef/>
      </w:r>
      <w:r w:rsidRPr="002B3F38">
        <w:t xml:space="preserve"> </w:t>
      </w:r>
      <w:r w:rsidRPr="002B3F38">
        <w:tab/>
        <w:t xml:space="preserve">« Journal de </w:t>
      </w:r>
      <w:r w:rsidRPr="002B3F38">
        <w:rPr>
          <w:lang w:eastAsia="fr-FR" w:bidi="fr-FR"/>
        </w:rPr>
        <w:t>l’expédition d’Amérique...</w:t>
      </w:r>
      <w:r w:rsidRPr="002B3F38">
        <w:t> »</w:t>
      </w:r>
      <w:r w:rsidRPr="002B3F38">
        <w:rPr>
          <w:lang w:eastAsia="fr-FR" w:bidi="fr-FR"/>
        </w:rPr>
        <w:t xml:space="preserve">, dans </w:t>
      </w:r>
      <w:r w:rsidRPr="002B3F38">
        <w:rPr>
          <w:i/>
        </w:rPr>
        <w:t>RAPQ</w:t>
      </w:r>
      <w:r w:rsidRPr="002B3F38">
        <w:rPr>
          <w:lang w:eastAsia="fr-FR" w:bidi="fr-FR"/>
        </w:rPr>
        <w:t xml:space="preserve"> (1923-1924)</w:t>
      </w:r>
      <w:r w:rsidRPr="002B3F38">
        <w:t> :</w:t>
      </w:r>
      <w:r w:rsidRPr="002B3F38">
        <w:rPr>
          <w:lang w:eastAsia="fr-FR" w:bidi="fr-FR"/>
        </w:rPr>
        <w:t xml:space="preserve"> 349.</w:t>
      </w:r>
    </w:p>
  </w:footnote>
  <w:footnote w:id="10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Vaudreuil au ministre de la Marine, 2 septembre 1758, dans </w:t>
      </w:r>
      <w:r w:rsidRPr="002B3F38">
        <w:rPr>
          <w:i/>
        </w:rPr>
        <w:t>RAPQ</w:t>
      </w:r>
      <w:r w:rsidRPr="002B3F38">
        <w:t xml:space="preserve"> </w:t>
      </w:r>
      <w:r w:rsidRPr="002B3F38">
        <w:rPr>
          <w:lang w:eastAsia="fr-FR" w:bidi="fr-FR"/>
        </w:rPr>
        <w:t>(1923-1924)</w:t>
      </w:r>
      <w:r w:rsidRPr="002B3F38">
        <w:t> :</w:t>
      </w:r>
      <w:r w:rsidRPr="002B3F38">
        <w:rPr>
          <w:lang w:eastAsia="fr-FR" w:bidi="fr-FR"/>
        </w:rPr>
        <w:t xml:space="preserve"> 1-4.</w:t>
      </w:r>
    </w:p>
  </w:footnote>
  <w:footnote w:id="10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Berryer à Montcalm, 16 février 1759, dans </w:t>
      </w:r>
      <w:r w:rsidRPr="002B3F38">
        <w:rPr>
          <w:i/>
        </w:rPr>
        <w:t>Lettres de la cour de Versai</w:t>
      </w:r>
      <w:r w:rsidRPr="002B3F38">
        <w:rPr>
          <w:i/>
        </w:rPr>
        <w:t>l</w:t>
      </w:r>
      <w:r w:rsidRPr="002B3F38">
        <w:rPr>
          <w:i/>
        </w:rPr>
        <w:t>les</w:t>
      </w:r>
      <w:r w:rsidRPr="002B3F38">
        <w:t xml:space="preserve">, </w:t>
      </w:r>
      <w:r w:rsidRPr="002B3F38">
        <w:rPr>
          <w:lang w:eastAsia="fr-FR" w:bidi="fr-FR"/>
        </w:rPr>
        <w:t>Casgrain, 1890, vol. 3</w:t>
      </w:r>
      <w:r w:rsidRPr="002B3F38">
        <w:t> :</w:t>
      </w:r>
      <w:r w:rsidRPr="002B3F38">
        <w:rPr>
          <w:lang w:eastAsia="fr-FR" w:bidi="fr-FR"/>
        </w:rPr>
        <w:t xml:space="preserve"> 170-171</w:t>
      </w:r>
    </w:p>
  </w:footnote>
  <w:footnote w:id="10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Berryer à Vaudreuil et Bigot, 16 février 1759, AC, série B, 109</w:t>
      </w:r>
      <w:r w:rsidRPr="002B3F38">
        <w:t> :</w:t>
      </w:r>
      <w:r w:rsidRPr="002B3F38">
        <w:rPr>
          <w:lang w:eastAsia="fr-FR" w:bidi="fr-FR"/>
        </w:rPr>
        <w:t xml:space="preserve"> 385.</w:t>
      </w:r>
    </w:p>
  </w:footnote>
  <w:footnote w:id="10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.Le Roy au marquis de Montcalm, 10 février 1759, dans </w:t>
      </w:r>
      <w:r w:rsidRPr="002B3F38">
        <w:rPr>
          <w:i/>
        </w:rPr>
        <w:t>No</w:t>
      </w:r>
      <w:r w:rsidRPr="002B3F38">
        <w:rPr>
          <w:i/>
        </w:rPr>
        <w:t>u</w:t>
      </w:r>
      <w:r w:rsidRPr="002B3F38">
        <w:rPr>
          <w:i/>
        </w:rPr>
        <w:t>velle-France. Documents historiques</w:t>
      </w:r>
      <w:r w:rsidRPr="002B3F38">
        <w:t>...,</w:t>
      </w:r>
      <w:r w:rsidRPr="002B3F38">
        <w:rPr>
          <w:lang w:eastAsia="fr-FR" w:bidi="fr-FR"/>
        </w:rPr>
        <w:t xml:space="preserve"> 1893</w:t>
      </w:r>
      <w:r w:rsidRPr="002B3F38">
        <w:t> :</w:t>
      </w:r>
      <w:r w:rsidRPr="002B3F38">
        <w:rPr>
          <w:lang w:eastAsia="fr-FR" w:bidi="fr-FR"/>
        </w:rPr>
        <w:t xml:space="preserve"> 97. Voir également Frégault, 1948</w:t>
      </w:r>
      <w:r w:rsidRPr="002B3F38">
        <w:t> :</w:t>
      </w:r>
      <w:r w:rsidRPr="002B3F38">
        <w:rPr>
          <w:lang w:eastAsia="fr-FR" w:bidi="fr-FR"/>
        </w:rPr>
        <w:t xml:space="preserve"> 254-259.</w:t>
      </w:r>
    </w:p>
  </w:footnote>
  <w:footnote w:id="107">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Remplacement d’officiers de guerre, 6 janvier 1759</w:t>
      </w:r>
      <w:r w:rsidRPr="002B3F38">
        <w:t> »</w:t>
      </w:r>
      <w:r w:rsidRPr="002B3F38">
        <w:rPr>
          <w:lang w:eastAsia="fr-FR" w:bidi="fr-FR"/>
        </w:rPr>
        <w:t xml:space="preserve">, dans </w:t>
      </w:r>
      <w:r w:rsidRPr="002B3F38">
        <w:rPr>
          <w:i/>
        </w:rPr>
        <w:t>RAPQ</w:t>
      </w:r>
      <w:r w:rsidRPr="002B3F38">
        <w:t xml:space="preserve"> </w:t>
      </w:r>
      <w:r w:rsidRPr="002B3F38">
        <w:rPr>
          <w:lang w:eastAsia="fr-FR" w:bidi="fr-FR"/>
        </w:rPr>
        <w:t>(1923-1924)</w:t>
      </w:r>
      <w:r w:rsidRPr="002B3F38">
        <w:t> :</w:t>
      </w:r>
      <w:r w:rsidRPr="002B3F38">
        <w:rPr>
          <w:lang w:eastAsia="fr-FR" w:bidi="fr-FR"/>
        </w:rPr>
        <w:t xml:space="preserve"> 34.</w:t>
      </w:r>
    </w:p>
  </w:footnote>
  <w:footnote w:id="10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Président du Conseil de Marine à Vaudreuil, 20 janvier 1759, dans </w:t>
      </w:r>
      <w:r w:rsidRPr="002B3F38">
        <w:rPr>
          <w:i/>
        </w:rPr>
        <w:t>Ra</w:t>
      </w:r>
      <w:r w:rsidRPr="002B3F38">
        <w:rPr>
          <w:i/>
        </w:rPr>
        <w:t>p</w:t>
      </w:r>
      <w:r w:rsidRPr="002B3F38">
        <w:rPr>
          <w:i/>
        </w:rPr>
        <w:t>port concernant les Archives canadiennes pour l’année 1905</w:t>
      </w:r>
      <w:r w:rsidRPr="002B3F38">
        <w:t>,</w:t>
      </w:r>
      <w:r w:rsidRPr="002B3F38">
        <w:rPr>
          <w:lang w:eastAsia="fr-FR" w:bidi="fr-FR"/>
        </w:rPr>
        <w:t xml:space="preserve"> vol. 1, 6</w:t>
      </w:r>
      <w:r w:rsidRPr="002B3F38">
        <w:rPr>
          <w:vertAlign w:val="superscript"/>
          <w:lang w:eastAsia="fr-FR" w:bidi="fr-FR"/>
        </w:rPr>
        <w:t>e</w:t>
      </w:r>
      <w:r w:rsidRPr="002B3F38">
        <w:rPr>
          <w:lang w:eastAsia="fr-FR" w:bidi="fr-FR"/>
        </w:rPr>
        <w:t xml:space="preserve"> part.</w:t>
      </w:r>
      <w:r w:rsidRPr="002B3F38">
        <w:t> :</w:t>
      </w:r>
      <w:r w:rsidRPr="002B3F38">
        <w:rPr>
          <w:lang w:eastAsia="fr-FR" w:bidi="fr-FR"/>
        </w:rPr>
        <w:t xml:space="preserve"> 279. Une copie de l’intégrale de la lettre a été publiée dans Audet, 1920</w:t>
      </w:r>
      <w:r w:rsidRPr="002B3F38">
        <w:t> :</w:t>
      </w:r>
      <w:r w:rsidRPr="002B3F38">
        <w:rPr>
          <w:lang w:eastAsia="fr-FR" w:bidi="fr-FR"/>
        </w:rPr>
        <w:t xml:space="preserve"> 97-98.</w:t>
      </w:r>
    </w:p>
  </w:footnote>
  <w:footnote w:id="109">
    <w:p w:rsidR="0040571A" w:rsidRPr="002B3F38" w:rsidRDefault="0040571A" w:rsidP="0040571A">
      <w:pPr>
        <w:pStyle w:val="Notedebasdepage"/>
      </w:pPr>
      <w:r w:rsidRPr="002B3F38">
        <w:rPr>
          <w:rStyle w:val="Appelnotedebasdep"/>
        </w:rPr>
        <w:footnoteRef/>
      </w:r>
      <w:r w:rsidRPr="002B3F38">
        <w:t xml:space="preserve"> </w:t>
      </w:r>
      <w:r w:rsidRPr="002B3F38">
        <w:tab/>
        <w:t>Encore une fois, les historiens qui ont devisé sur la question, donnent des chiffres qui convergent plus ou  moins bien. Lanctot (1966, vol 3 : 230-231) qui juge la question à partir de sources anglaises, établit cette force à 49 vai</w:t>
      </w:r>
      <w:r w:rsidRPr="002B3F38">
        <w:t>s</w:t>
      </w:r>
      <w:r w:rsidRPr="002B3F38">
        <w:t>seaux de guerre  garnis de  2000 pièces  d’artillerie et portant 13 750 hommes d’équipage ; et elle convoie 193 transports chargés de 11 333 so</w:t>
      </w:r>
      <w:r w:rsidRPr="002B3F38">
        <w:t>l</w:t>
      </w:r>
      <w:r w:rsidRPr="002B3F38">
        <w:t>dats réguliers et miliciens placés sous les ordres du général Wolfe ; pour un t</w:t>
      </w:r>
      <w:r w:rsidRPr="002B3F38">
        <w:t>o</w:t>
      </w:r>
      <w:r w:rsidRPr="002B3F38">
        <w:t>tal de 25 083 homes.</w:t>
      </w:r>
    </w:p>
  </w:footnote>
  <w:footnote w:id="11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Journal du Marquis de Montcalm</w:t>
      </w:r>
      <w:r w:rsidRPr="002B3F38">
        <w:t xml:space="preserve">, </w:t>
      </w:r>
      <w:r w:rsidRPr="002B3F38">
        <w:rPr>
          <w:lang w:eastAsia="fr-FR" w:bidi="fr-FR"/>
        </w:rPr>
        <w:t>op. cit.</w:t>
      </w:r>
      <w:r w:rsidRPr="002B3F38">
        <w:t xml:space="preserve"> : 561. </w:t>
      </w:r>
    </w:p>
  </w:footnote>
  <w:footnote w:id="11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Ibid. :</w:t>
      </w:r>
      <w:r w:rsidRPr="002B3F38">
        <w:rPr>
          <w:lang w:eastAsia="fr-FR" w:bidi="fr-FR"/>
        </w:rPr>
        <w:t xml:space="preserve"> 547-551. </w:t>
      </w:r>
      <w:r w:rsidRPr="002B3F38">
        <w:t>« </w:t>
      </w:r>
      <w:r w:rsidRPr="002B3F38">
        <w:rPr>
          <w:lang w:eastAsia="fr-FR" w:bidi="fr-FR"/>
        </w:rPr>
        <w:t>Les mémoires du chevalier de La Pause</w:t>
      </w:r>
      <w:r w:rsidRPr="002B3F38">
        <w:t> »</w:t>
      </w:r>
      <w:r w:rsidRPr="002B3F38">
        <w:rPr>
          <w:lang w:eastAsia="fr-FR" w:bidi="fr-FR"/>
        </w:rPr>
        <w:t xml:space="preserve">, dans </w:t>
      </w:r>
      <w:r w:rsidRPr="002B3F38">
        <w:rPr>
          <w:i/>
        </w:rPr>
        <w:t>RAPQ</w:t>
      </w:r>
      <w:r w:rsidRPr="002B3F38">
        <w:t xml:space="preserve"> </w:t>
      </w:r>
      <w:r w:rsidRPr="002B3F38">
        <w:rPr>
          <w:lang w:eastAsia="fr-FR" w:bidi="fr-FR"/>
        </w:rPr>
        <w:t>(1932-1933)</w:t>
      </w:r>
      <w:r w:rsidRPr="002B3F38">
        <w:t> :</w:t>
      </w:r>
      <w:r w:rsidRPr="002B3F38">
        <w:rPr>
          <w:lang w:eastAsia="fr-FR" w:bidi="fr-FR"/>
        </w:rPr>
        <w:t xml:space="preserve"> 374-375</w:t>
      </w:r>
    </w:p>
  </w:footnote>
  <w:footnote w:id="11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Journal du Marquis de Montcalm</w:t>
      </w:r>
      <w:r w:rsidRPr="002B3F38">
        <w:t xml:space="preserve">, </w:t>
      </w:r>
      <w:r w:rsidRPr="002B3F38">
        <w:rPr>
          <w:lang w:eastAsia="fr-FR" w:bidi="fr-FR"/>
        </w:rPr>
        <w:t>op. cit.</w:t>
      </w:r>
      <w:r w:rsidRPr="002B3F38">
        <w:t> : 552</w:t>
      </w:r>
    </w:p>
  </w:footnote>
  <w:footnote w:id="11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rPr>
        <w:t>Journal des campagnes du chevalier de Lévis</w:t>
      </w:r>
      <w:r w:rsidRPr="002B3F38">
        <w:t>,</w:t>
      </w:r>
      <w:r w:rsidRPr="002B3F38">
        <w:rPr>
          <w:lang w:eastAsia="fr-FR" w:bidi="fr-FR"/>
        </w:rPr>
        <w:t xml:space="preserve"> Ca</w:t>
      </w:r>
      <w:r w:rsidRPr="002B3F38">
        <w:rPr>
          <w:lang w:eastAsia="fr-FR" w:bidi="fr-FR"/>
        </w:rPr>
        <w:t>s</w:t>
      </w:r>
      <w:r w:rsidRPr="002B3F38">
        <w:rPr>
          <w:lang w:eastAsia="fr-FR" w:bidi="fr-FR"/>
        </w:rPr>
        <w:t>grain, 1889, vol. 1</w:t>
      </w:r>
      <w:r w:rsidRPr="002B3F38">
        <w:t> :</w:t>
      </w:r>
      <w:r w:rsidRPr="002B3F38">
        <w:rPr>
          <w:lang w:eastAsia="fr-FR" w:bidi="fr-FR"/>
        </w:rPr>
        <w:t xml:space="preserve"> 186, 191-192.</w:t>
      </w:r>
    </w:p>
  </w:footnote>
  <w:footnote w:id="11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rPr>
        <w:t>Ibid</w:t>
      </w:r>
      <w:r w:rsidRPr="002B3F38">
        <w:t>. :</w:t>
      </w:r>
      <w:r w:rsidRPr="002B3F38">
        <w:rPr>
          <w:lang w:eastAsia="fr-FR" w:bidi="fr-FR"/>
        </w:rPr>
        <w:t xml:space="preserve"> 180-181.</w:t>
      </w:r>
    </w:p>
  </w:footnote>
  <w:footnote w:id="11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rPr>
        <w:t>Ibid</w:t>
      </w:r>
      <w:r w:rsidRPr="002B3F38">
        <w:t>. :</w:t>
      </w:r>
      <w:r w:rsidRPr="002B3F38">
        <w:rPr>
          <w:lang w:eastAsia="fr-FR" w:bidi="fr-FR"/>
        </w:rPr>
        <w:t xml:space="preserve"> 183. </w:t>
      </w:r>
      <w:r w:rsidRPr="002B3F38">
        <w:rPr>
          <w:i/>
        </w:rPr>
        <w:t>Journal du Marquis de Montcalm, op. cit</w:t>
      </w:r>
      <w:r w:rsidRPr="002B3F38">
        <w:t>. :</w:t>
      </w:r>
      <w:r w:rsidRPr="002B3F38">
        <w:rPr>
          <w:lang w:eastAsia="fr-FR" w:bidi="fr-FR"/>
        </w:rPr>
        <w:t xml:space="preserve"> 571-573. Po</w:t>
      </w:r>
      <w:r w:rsidRPr="002B3F38">
        <w:rPr>
          <w:lang w:eastAsia="fr-FR" w:bidi="fr-FR"/>
        </w:rPr>
        <w:t>u</w:t>
      </w:r>
      <w:r w:rsidRPr="002B3F38">
        <w:rPr>
          <w:lang w:eastAsia="fr-FR" w:bidi="fr-FR"/>
        </w:rPr>
        <w:t>chot, 2003</w:t>
      </w:r>
      <w:r w:rsidRPr="002B3F38">
        <w:t> :</w:t>
      </w:r>
      <w:r w:rsidRPr="002B3F38">
        <w:rPr>
          <w:lang w:eastAsia="fr-FR" w:bidi="fr-FR"/>
        </w:rPr>
        <w:t xml:space="preserve"> 128-129. Doughty, 1901, vol. 2</w:t>
      </w:r>
      <w:r w:rsidRPr="002B3F38">
        <w:t> :</w:t>
      </w:r>
      <w:r w:rsidRPr="002B3F38">
        <w:rPr>
          <w:lang w:eastAsia="fr-FR" w:bidi="fr-FR"/>
        </w:rPr>
        <w:t xml:space="preserve"> 100-101. Lejeune, 1931, vol. 1</w:t>
      </w:r>
      <w:r w:rsidRPr="002B3F38">
        <w:t> :</w:t>
      </w:r>
      <w:r w:rsidRPr="002B3F38">
        <w:rPr>
          <w:lang w:eastAsia="fr-FR" w:bidi="fr-FR"/>
        </w:rPr>
        <w:t xml:space="preserve"> 552.</w:t>
      </w:r>
    </w:p>
  </w:footnote>
  <w:footnote w:id="11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Audet, 1920</w:t>
      </w:r>
      <w:r w:rsidRPr="002B3F38">
        <w:t> :</w:t>
      </w:r>
      <w:r w:rsidRPr="002B3F38">
        <w:rPr>
          <w:lang w:eastAsia="fr-FR" w:bidi="fr-FR"/>
        </w:rPr>
        <w:t xml:space="preserve"> 100-102.</w:t>
      </w:r>
    </w:p>
  </w:footnote>
  <w:footnote w:id="11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Journal du Marquis de Montcalm, op. cit.</w:t>
      </w:r>
      <w:r w:rsidRPr="002B3F38">
        <w:rPr>
          <w:lang w:eastAsia="fr-FR" w:bidi="fr-FR"/>
        </w:rPr>
        <w:t> : 578. Guerre du Canada / Rel</w:t>
      </w:r>
      <w:r w:rsidRPr="002B3F38">
        <w:rPr>
          <w:lang w:eastAsia="fr-FR" w:bidi="fr-FR"/>
        </w:rPr>
        <w:t>a</w:t>
      </w:r>
      <w:r w:rsidRPr="002B3F38">
        <w:rPr>
          <w:lang w:eastAsia="fr-FR" w:bidi="fr-FR"/>
        </w:rPr>
        <w:t>tions et jou</w:t>
      </w:r>
      <w:r w:rsidRPr="002B3F38">
        <w:rPr>
          <w:lang w:eastAsia="fr-FR" w:bidi="fr-FR"/>
        </w:rPr>
        <w:t>r</w:t>
      </w:r>
      <w:r w:rsidRPr="002B3F38">
        <w:rPr>
          <w:lang w:eastAsia="fr-FR" w:bidi="fr-FR"/>
        </w:rPr>
        <w:t>naux de différentes expéditions, Casgrain, 1895, vol. 11, p. 186</w:t>
      </w:r>
      <w:r w:rsidRPr="002B3F38">
        <w:rPr>
          <w:rStyle w:val="NotedebasdepageItalique"/>
          <w:lang w:val="fr-CA"/>
        </w:rPr>
        <w:t>:</w:t>
      </w:r>
      <w:r w:rsidRPr="002B3F38">
        <w:rPr>
          <w:lang w:eastAsia="fr-FR" w:bidi="fr-FR"/>
        </w:rPr>
        <w:t xml:space="preserve">  </w:t>
      </w:r>
    </w:p>
  </w:footnote>
  <w:footnote w:id="118">
    <w:p w:rsidR="0040571A" w:rsidRPr="002B3F38" w:rsidRDefault="0040571A" w:rsidP="0040571A">
      <w:pPr>
        <w:pStyle w:val="Notedebasdepage"/>
        <w:rPr>
          <w:i/>
          <w:iCs/>
          <w:szCs w:val="17"/>
          <w:lang w:eastAsia="fr-FR" w:bidi="fr-FR"/>
        </w:rPr>
      </w:pPr>
      <w:r w:rsidRPr="002B3F38">
        <w:rPr>
          <w:rStyle w:val="Appelnotedebasdep"/>
        </w:rPr>
        <w:footnoteRef/>
      </w:r>
      <w:r w:rsidRPr="002B3F38">
        <w:t xml:space="preserve"> </w:t>
      </w:r>
      <w:r w:rsidRPr="002B3F38">
        <w:tab/>
      </w:r>
      <w:r w:rsidRPr="002B3F38">
        <w:rPr>
          <w:i/>
          <w:iCs/>
        </w:rPr>
        <w:t>Ibid</w:t>
      </w:r>
      <w:r w:rsidRPr="002B3F38">
        <w:rPr>
          <w:iCs/>
        </w:rPr>
        <w:t>. 580</w:t>
      </w:r>
      <w:r w:rsidRPr="002B3F38">
        <w:rPr>
          <w:i/>
          <w:iCs/>
        </w:rPr>
        <w:t xml:space="preserve"> </w:t>
      </w:r>
      <w:r w:rsidRPr="002B3F38">
        <w:rPr>
          <w:lang w:eastAsia="fr-FR" w:bidi="fr-FR"/>
        </w:rPr>
        <w:t>La Pointe-aux-Trembles, aujourd’hui Neuville, secteur de la rivi</w:t>
      </w:r>
      <w:r w:rsidRPr="002B3F38">
        <w:rPr>
          <w:lang w:eastAsia="fr-FR" w:bidi="fr-FR"/>
        </w:rPr>
        <w:t>è</w:t>
      </w:r>
      <w:r w:rsidRPr="002B3F38">
        <w:rPr>
          <w:lang w:eastAsia="fr-FR" w:bidi="fr-FR"/>
        </w:rPr>
        <w:t>re Jacques-Cartier, à quelque 30 km en amont de Qu</w:t>
      </w:r>
      <w:r w:rsidRPr="002B3F38">
        <w:rPr>
          <w:lang w:eastAsia="fr-FR" w:bidi="fr-FR"/>
        </w:rPr>
        <w:t>é</w:t>
      </w:r>
      <w:r w:rsidRPr="002B3F38">
        <w:rPr>
          <w:lang w:eastAsia="fr-FR" w:bidi="fr-FR"/>
        </w:rPr>
        <w:t>bec.</w:t>
      </w:r>
    </w:p>
  </w:footnote>
  <w:footnote w:id="11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Viger, </w:t>
      </w:r>
      <w:r w:rsidRPr="002B3F38">
        <w:rPr>
          <w:i/>
          <w:iCs/>
        </w:rPr>
        <w:t>Le siège de Québec en 1759,</w:t>
      </w:r>
      <w:r w:rsidRPr="002B3F38">
        <w:rPr>
          <w:lang w:eastAsia="fr-FR" w:bidi="fr-FR"/>
        </w:rPr>
        <w:t xml:space="preserve"> MAC, 1972</w:t>
      </w:r>
      <w:r w:rsidRPr="002B3F38">
        <w:t> :</w:t>
      </w:r>
      <w:r w:rsidRPr="002B3F38">
        <w:rPr>
          <w:lang w:eastAsia="fr-FR" w:bidi="fr-FR"/>
        </w:rPr>
        <w:t xml:space="preserve"> 87-88.</w:t>
      </w:r>
    </w:p>
  </w:footnote>
  <w:footnote w:id="120">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 xml:space="preserve">M. Jean-Félix Récher, curé de Québec, et son journal (1757-1760), dans </w:t>
      </w:r>
      <w:r w:rsidRPr="002B3F38">
        <w:rPr>
          <w:rStyle w:val="NotedebasdepageItalique"/>
          <w:lang w:val="fr-CA"/>
        </w:rPr>
        <w:t>BRH,</w:t>
      </w:r>
      <w:r w:rsidRPr="002B3F38">
        <w:rPr>
          <w:lang w:eastAsia="fr-FR" w:bidi="fr-FR"/>
        </w:rPr>
        <w:t xml:space="preserve"> vol. 9, n° 12, décembre 1903</w:t>
      </w:r>
      <w:r w:rsidRPr="002B3F38">
        <w:t> :</w:t>
      </w:r>
      <w:r w:rsidRPr="002B3F38">
        <w:rPr>
          <w:lang w:eastAsia="fr-FR" w:bidi="fr-FR"/>
        </w:rPr>
        <w:t xml:space="preserve"> 356. </w:t>
      </w:r>
      <w:r w:rsidRPr="002B3F38">
        <w:t>« </w:t>
      </w:r>
      <w:r w:rsidRPr="002B3F38">
        <w:rPr>
          <w:lang w:eastAsia="fr-FR" w:bidi="fr-FR"/>
        </w:rPr>
        <w:t>Les mémoires du chevalier de La Pa</w:t>
      </w:r>
      <w:r w:rsidRPr="002B3F38">
        <w:rPr>
          <w:lang w:eastAsia="fr-FR" w:bidi="fr-FR"/>
        </w:rPr>
        <w:t>u</w:t>
      </w:r>
      <w:r w:rsidRPr="002B3F38">
        <w:rPr>
          <w:lang w:eastAsia="fr-FR" w:bidi="fr-FR"/>
        </w:rPr>
        <w:t>se</w:t>
      </w:r>
      <w:r w:rsidRPr="002B3F38">
        <w:t> </w:t>
      </w:r>
      <w:r w:rsidRPr="002B3F38">
        <w:rPr>
          <w:lang w:eastAsia="fr-FR" w:bidi="fr-FR"/>
        </w:rPr>
        <w:t xml:space="preserve">», </w:t>
      </w:r>
      <w:r w:rsidRPr="002B3F38">
        <w:rPr>
          <w:i/>
          <w:iCs/>
        </w:rPr>
        <w:t>ibid. :</w:t>
      </w:r>
      <w:r w:rsidRPr="002B3F38">
        <w:rPr>
          <w:lang w:eastAsia="fr-FR" w:bidi="fr-FR"/>
        </w:rPr>
        <w:t xml:space="preserve"> 377.</w:t>
      </w:r>
    </w:p>
  </w:footnote>
  <w:footnote w:id="12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Journal du Marquis de Montcalm, op. cit. :</w:t>
      </w:r>
      <w:r w:rsidRPr="002B3F38">
        <w:rPr>
          <w:lang w:eastAsia="fr-FR" w:bidi="fr-FR"/>
        </w:rPr>
        <w:t xml:space="preserve"> 584-585. </w:t>
      </w:r>
      <w:r w:rsidRPr="002B3F38">
        <w:rPr>
          <w:i/>
          <w:iCs/>
        </w:rPr>
        <w:t>Journal des camp</w:t>
      </w:r>
      <w:r w:rsidRPr="002B3F38">
        <w:rPr>
          <w:i/>
          <w:iCs/>
        </w:rPr>
        <w:t>a</w:t>
      </w:r>
      <w:r w:rsidRPr="002B3F38">
        <w:rPr>
          <w:i/>
          <w:iCs/>
        </w:rPr>
        <w:t>gnes du chevalier de Lévis,</w:t>
      </w:r>
      <w:r w:rsidRPr="002B3F38">
        <w:rPr>
          <w:lang w:eastAsia="fr-FR" w:bidi="fr-FR"/>
        </w:rPr>
        <w:t xml:space="preserve"> Casgrain, 1889, vol. 1</w:t>
      </w:r>
      <w:r w:rsidRPr="002B3F38">
        <w:t> :</w:t>
      </w:r>
      <w:r w:rsidRPr="002B3F38">
        <w:rPr>
          <w:lang w:eastAsia="fr-FR" w:bidi="fr-FR"/>
        </w:rPr>
        <w:t xml:space="preserve"> 184-189. Par</w:t>
      </w:r>
      <w:r w:rsidRPr="002B3F38">
        <w:rPr>
          <w:lang w:eastAsia="fr-FR" w:bidi="fr-FR"/>
        </w:rPr>
        <w:t>k</w:t>
      </w:r>
      <w:r w:rsidRPr="002B3F38">
        <w:rPr>
          <w:lang w:eastAsia="fr-FR" w:bidi="fr-FR"/>
        </w:rPr>
        <w:t>man, 1908</w:t>
      </w:r>
      <w:r w:rsidRPr="002B3F38">
        <w:t> :</w:t>
      </w:r>
      <w:r w:rsidRPr="002B3F38">
        <w:rPr>
          <w:lang w:eastAsia="fr-FR" w:bidi="fr-FR"/>
        </w:rPr>
        <w:t>37-41. Doughty, 1901, vol. 2</w:t>
      </w:r>
      <w:r w:rsidRPr="002B3F38">
        <w:t> :</w:t>
      </w:r>
      <w:r w:rsidRPr="002B3F38">
        <w:rPr>
          <w:lang w:eastAsia="fr-FR" w:bidi="fr-FR"/>
        </w:rPr>
        <w:t xml:space="preserve"> 133-155.</w:t>
      </w:r>
    </w:p>
  </w:footnote>
  <w:footnote w:id="12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Journal des campagnes du chevalier de Lévis,</w:t>
      </w:r>
      <w:r w:rsidRPr="002B3F38">
        <w:t xml:space="preserve"> Casgrain, 1889, vol. 1 : 187-188.</w:t>
      </w:r>
    </w:p>
  </w:footnote>
  <w:footnote w:id="12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Journal du Marquis de Montcalm, </w:t>
      </w:r>
      <w:r w:rsidRPr="002B3F38">
        <w:rPr>
          <w:i/>
          <w:lang w:eastAsia="fr-FR" w:bidi="fr-FR"/>
        </w:rPr>
        <w:t>op. cit</w:t>
      </w:r>
      <w:r w:rsidRPr="002B3F38">
        <w:rPr>
          <w:lang w:eastAsia="fr-FR" w:bidi="fr-FR"/>
        </w:rPr>
        <w:t>. :</w:t>
      </w:r>
      <w:r w:rsidRPr="002B3F38">
        <w:t xml:space="preserve"> 610-611.</w:t>
      </w:r>
    </w:p>
  </w:footnote>
  <w:footnote w:id="124">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Relation du siège de Québec</w:t>
      </w:r>
      <w:r w:rsidRPr="002B3F38">
        <w:t> »</w:t>
      </w:r>
      <w:r w:rsidRPr="002B3F38">
        <w:rPr>
          <w:lang w:eastAsia="fr-FR" w:bidi="fr-FR"/>
        </w:rPr>
        <w:t>, dans Doughty, 1901, vol. 5</w:t>
      </w:r>
      <w:r w:rsidRPr="002B3F38">
        <w:t> :</w:t>
      </w:r>
      <w:r w:rsidRPr="002B3F38">
        <w:rPr>
          <w:lang w:eastAsia="fr-FR" w:bidi="fr-FR"/>
        </w:rPr>
        <w:t xml:space="preserve"> 323.</w:t>
      </w:r>
    </w:p>
  </w:footnote>
  <w:footnote w:id="12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iCs/>
        </w:rPr>
        <w:t>Ibid. :</w:t>
      </w:r>
      <w:r w:rsidRPr="002B3F38">
        <w:rPr>
          <w:lang w:eastAsia="fr-FR" w:bidi="fr-FR"/>
        </w:rPr>
        <w:t xml:space="preserve"> 322.</w:t>
      </w:r>
    </w:p>
  </w:footnote>
  <w:footnote w:id="12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La Pause, </w:t>
      </w:r>
      <w:r w:rsidRPr="002B3F38">
        <w:t>« </w:t>
      </w:r>
      <w:r w:rsidRPr="002B3F38">
        <w:rPr>
          <w:lang w:eastAsia="fr-FR" w:bidi="fr-FR"/>
        </w:rPr>
        <w:t>Mémoire et réflexions politiques et militaires sur la guerre du C</w:t>
      </w:r>
      <w:r w:rsidRPr="002B3F38">
        <w:rPr>
          <w:lang w:eastAsia="fr-FR" w:bidi="fr-FR"/>
        </w:rPr>
        <w:t>a</w:t>
      </w:r>
      <w:r w:rsidRPr="002B3F38">
        <w:rPr>
          <w:lang w:eastAsia="fr-FR" w:bidi="fr-FR"/>
        </w:rPr>
        <w:t>nada depuis 1746 jusqu’à 1760</w:t>
      </w:r>
      <w:r w:rsidRPr="002B3F38">
        <w:t> »</w:t>
      </w:r>
      <w:r w:rsidRPr="002B3F38">
        <w:rPr>
          <w:lang w:eastAsia="fr-FR" w:bidi="fr-FR"/>
        </w:rPr>
        <w:t xml:space="preserve">, dans </w:t>
      </w:r>
      <w:r w:rsidRPr="002B3F38">
        <w:rPr>
          <w:i/>
          <w:iCs/>
        </w:rPr>
        <w:t>RAPQ</w:t>
      </w:r>
      <w:r w:rsidRPr="002B3F38">
        <w:rPr>
          <w:lang w:eastAsia="fr-FR" w:bidi="fr-FR"/>
        </w:rPr>
        <w:t xml:space="preserve"> (1933-1934)</w:t>
      </w:r>
      <w:r w:rsidRPr="002B3F38">
        <w:t> :</w:t>
      </w:r>
      <w:r w:rsidRPr="002B3F38">
        <w:rPr>
          <w:lang w:eastAsia="fr-FR" w:bidi="fr-FR"/>
        </w:rPr>
        <w:t xml:space="preserve"> 147-158.</w:t>
      </w:r>
    </w:p>
  </w:footnote>
  <w:footnote w:id="12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Pour le nombre de militaires anglais présents sur les plaines d’Abraham ce 13 septembre 1759, la plupart des sources l’évaluent à environ 4800. Pour le côté adverse, le nombre d’hommes en armes flu</w:t>
      </w:r>
      <w:r w:rsidRPr="002B3F38">
        <w:rPr>
          <w:lang w:eastAsia="fr-FR" w:bidi="fr-FR"/>
        </w:rPr>
        <w:t>c</w:t>
      </w:r>
      <w:r w:rsidRPr="002B3F38">
        <w:rPr>
          <w:lang w:eastAsia="fr-FR" w:bidi="fr-FR"/>
        </w:rPr>
        <w:t>tue selon les sources</w:t>
      </w:r>
      <w:r w:rsidRPr="002B3F38">
        <w:t> :</w:t>
      </w:r>
      <w:r w:rsidRPr="002B3F38">
        <w:rPr>
          <w:lang w:eastAsia="fr-FR" w:bidi="fr-FR"/>
        </w:rPr>
        <w:t xml:space="preserve"> Knox dit qu’ils étaient à peu près 7520</w:t>
      </w:r>
      <w:r w:rsidRPr="002B3F38">
        <w:t> ;</w:t>
      </w:r>
      <w:r w:rsidRPr="002B3F38">
        <w:rPr>
          <w:lang w:eastAsia="fr-FR" w:bidi="fr-FR"/>
        </w:rPr>
        <w:t xml:space="preserve"> Fraser, 5000</w:t>
      </w:r>
      <w:r w:rsidRPr="002B3F38">
        <w:t> ;</w:t>
      </w:r>
      <w:r w:rsidRPr="002B3F38">
        <w:rPr>
          <w:lang w:eastAsia="fr-FR" w:bidi="fr-FR"/>
        </w:rPr>
        <w:t xml:space="preserve"> Townshend, 4470, milices comprises</w:t>
      </w:r>
      <w:r w:rsidRPr="002B3F38">
        <w:t> ;</w:t>
      </w:r>
      <w:r w:rsidRPr="002B3F38">
        <w:rPr>
          <w:lang w:eastAsia="fr-FR" w:bidi="fr-FR"/>
        </w:rPr>
        <w:t xml:space="preserve"> Bigot, 5500. Et l’estimation de</w:t>
      </w:r>
      <w:r w:rsidRPr="002B3F38">
        <w:rPr>
          <w:lang w:eastAsia="fr-FR" w:bidi="fr-FR"/>
        </w:rPr>
        <w:t>s</w:t>
      </w:r>
      <w:r w:rsidRPr="002B3F38">
        <w:rPr>
          <w:lang w:eastAsia="fr-FR" w:bidi="fr-FR"/>
        </w:rPr>
        <w:t>cend ainsi jusqu’à 3000 Français en armes, en fonction des sources. D’après Chartrand, une estim</w:t>
      </w:r>
      <w:r w:rsidRPr="002B3F38">
        <w:rPr>
          <w:lang w:eastAsia="fr-FR" w:bidi="fr-FR"/>
        </w:rPr>
        <w:t>a</w:t>
      </w:r>
      <w:r w:rsidRPr="002B3F38">
        <w:rPr>
          <w:lang w:eastAsia="fr-FR" w:bidi="fr-FR"/>
        </w:rPr>
        <w:t>tion que nous privilégions, les forces en présence auraient été alors de 4500 réguliers brita</w:t>
      </w:r>
      <w:r w:rsidRPr="002B3F38">
        <w:rPr>
          <w:lang w:eastAsia="fr-FR" w:bidi="fr-FR"/>
        </w:rPr>
        <w:t>n</w:t>
      </w:r>
      <w:r w:rsidRPr="002B3F38">
        <w:rPr>
          <w:lang w:eastAsia="fr-FR" w:bidi="fr-FR"/>
        </w:rPr>
        <w:t>niques (1995, vol. 2</w:t>
      </w:r>
      <w:r w:rsidRPr="002B3F38">
        <w:t> :</w:t>
      </w:r>
      <w:r w:rsidRPr="002B3F38">
        <w:rPr>
          <w:lang w:eastAsia="fr-FR" w:bidi="fr-FR"/>
        </w:rPr>
        <w:t xml:space="preserve"> 35), contre 4500 de toutes armées chez les Français (1995, vol. 2</w:t>
      </w:r>
      <w:r w:rsidRPr="002B3F38">
        <w:t> :</w:t>
      </w:r>
      <w:r w:rsidRPr="002B3F38">
        <w:rPr>
          <w:lang w:eastAsia="fr-FR" w:bidi="fr-FR"/>
        </w:rPr>
        <w:t xml:space="preserve"> 35), voire 4400 (1999</w:t>
      </w:r>
      <w:r w:rsidRPr="002B3F38">
        <w:t> :</w:t>
      </w:r>
      <w:r w:rsidRPr="002B3F38">
        <w:rPr>
          <w:lang w:eastAsia="fr-FR" w:bidi="fr-FR"/>
        </w:rPr>
        <w:t xml:space="preserve"> 86). Et Fr</w:t>
      </w:r>
      <w:r w:rsidRPr="002B3F38">
        <w:rPr>
          <w:lang w:eastAsia="fr-FR" w:bidi="fr-FR"/>
        </w:rPr>
        <w:t>é</w:t>
      </w:r>
      <w:r w:rsidRPr="002B3F38">
        <w:rPr>
          <w:lang w:eastAsia="fr-FR" w:bidi="fr-FR"/>
        </w:rPr>
        <w:t>gault, pour sa part (1955</w:t>
      </w:r>
      <w:r w:rsidRPr="002B3F38">
        <w:t> :</w:t>
      </w:r>
      <w:r w:rsidRPr="002B3F38">
        <w:rPr>
          <w:lang w:eastAsia="fr-FR" w:bidi="fr-FR"/>
        </w:rPr>
        <w:t xml:space="preserve"> 346-347), partage le champ de bataille ainsi</w:t>
      </w:r>
      <w:r w:rsidRPr="002B3F38">
        <w:t> :</w:t>
      </w:r>
      <w:r w:rsidRPr="002B3F38">
        <w:rPr>
          <w:lang w:eastAsia="fr-FR" w:bidi="fr-FR"/>
        </w:rPr>
        <w:t xml:space="preserve"> quelque 4800 so</w:t>
      </w:r>
      <w:r w:rsidRPr="002B3F38">
        <w:rPr>
          <w:lang w:eastAsia="fr-FR" w:bidi="fr-FR"/>
        </w:rPr>
        <w:t>l</w:t>
      </w:r>
      <w:r w:rsidRPr="002B3F38">
        <w:rPr>
          <w:lang w:eastAsia="fr-FR" w:bidi="fr-FR"/>
        </w:rPr>
        <w:t>dats anglais contre quelque 3500 Français de toutes armées. Pour creuser davant</w:t>
      </w:r>
      <w:r w:rsidRPr="002B3F38">
        <w:rPr>
          <w:lang w:eastAsia="fr-FR" w:bidi="fr-FR"/>
        </w:rPr>
        <w:t>a</w:t>
      </w:r>
      <w:r w:rsidRPr="002B3F38">
        <w:rPr>
          <w:lang w:eastAsia="fr-FR" w:bidi="fr-FR"/>
        </w:rPr>
        <w:t>ge la question, on peut consulter avec profit Parkman, 1908</w:t>
      </w:r>
      <w:r w:rsidRPr="002B3F38">
        <w:t> :</w:t>
      </w:r>
      <w:r w:rsidRPr="002B3F38">
        <w:rPr>
          <w:lang w:eastAsia="fr-FR" w:bidi="fr-FR"/>
        </w:rPr>
        <w:t xml:space="preserve"> 84, 213-214</w:t>
      </w:r>
      <w:r w:rsidRPr="002B3F38">
        <w:t> ;</w:t>
      </w:r>
      <w:r w:rsidRPr="002B3F38">
        <w:rPr>
          <w:lang w:eastAsia="fr-FR" w:bidi="fr-FR"/>
        </w:rPr>
        <w:t xml:space="preserve"> La Pa</w:t>
      </w:r>
      <w:r w:rsidRPr="002B3F38">
        <w:rPr>
          <w:lang w:eastAsia="fr-FR" w:bidi="fr-FR"/>
        </w:rPr>
        <w:t>u</w:t>
      </w:r>
      <w:r w:rsidRPr="002B3F38">
        <w:rPr>
          <w:lang w:eastAsia="fr-FR" w:bidi="fr-FR"/>
        </w:rPr>
        <w:t xml:space="preserve">se, dans </w:t>
      </w:r>
      <w:r w:rsidRPr="002B3F38">
        <w:rPr>
          <w:i/>
          <w:iCs/>
        </w:rPr>
        <w:t>RAPQ</w:t>
      </w:r>
      <w:r w:rsidRPr="002B3F38">
        <w:rPr>
          <w:lang w:eastAsia="fr-FR" w:bidi="fr-FR"/>
        </w:rPr>
        <w:t xml:space="preserve"> (1932-1933)</w:t>
      </w:r>
      <w:r w:rsidRPr="002B3F38">
        <w:t> :</w:t>
      </w:r>
      <w:r w:rsidRPr="002B3F38">
        <w:rPr>
          <w:lang w:eastAsia="fr-FR" w:bidi="fr-FR"/>
        </w:rPr>
        <w:t xml:space="preserve"> 378. Malchelosse, 1949</w:t>
      </w:r>
      <w:r w:rsidRPr="002B3F38">
        <w:t> ;</w:t>
      </w:r>
      <w:r w:rsidRPr="002B3F38">
        <w:rPr>
          <w:lang w:eastAsia="fr-FR" w:bidi="fr-FR"/>
        </w:rPr>
        <w:t xml:space="preserve"> Bougai</w:t>
      </w:r>
      <w:r w:rsidRPr="002B3F38">
        <w:rPr>
          <w:lang w:eastAsia="fr-FR" w:bidi="fr-FR"/>
        </w:rPr>
        <w:t>n</w:t>
      </w:r>
      <w:r w:rsidRPr="002B3F38">
        <w:rPr>
          <w:lang w:eastAsia="fr-FR" w:bidi="fr-FR"/>
        </w:rPr>
        <w:t>ville et tous les autres...</w:t>
      </w:r>
    </w:p>
  </w:footnote>
  <w:footnote w:id="12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Lettre du Marquis de Vaudreuil, 5 octobre 1759, citée dans Audet, 1920</w:t>
      </w:r>
      <w:r w:rsidRPr="002B3F38">
        <w:t> :</w:t>
      </w:r>
      <w:r w:rsidRPr="002B3F38">
        <w:rPr>
          <w:lang w:eastAsia="fr-FR" w:bidi="fr-FR"/>
        </w:rPr>
        <w:t xml:space="preserve"> 103. Doughty, 1901, vol. 4</w:t>
      </w:r>
      <w:r w:rsidRPr="002B3F38">
        <w:t> :</w:t>
      </w:r>
      <w:r w:rsidRPr="002B3F38">
        <w:rPr>
          <w:lang w:eastAsia="fr-FR" w:bidi="fr-FR"/>
        </w:rPr>
        <w:t xml:space="preserve"> 243.</w:t>
      </w:r>
    </w:p>
  </w:footnote>
  <w:footnote w:id="12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Dans la rencontre du 13 septembre, George Townshend co</w:t>
      </w:r>
      <w:r w:rsidRPr="002B3F38">
        <w:rPr>
          <w:lang w:eastAsia="fr-FR" w:bidi="fr-FR"/>
        </w:rPr>
        <w:t>m</w:t>
      </w:r>
      <w:r w:rsidRPr="002B3F38">
        <w:rPr>
          <w:lang w:eastAsia="fr-FR" w:bidi="fr-FR"/>
        </w:rPr>
        <w:t>mandait l’aile gauche de l’armée britannique. Il faisait donc directement face à Dumas. Wolfe blessé, le commandement devait, selon la hiérarchie mil</w:t>
      </w:r>
      <w:r w:rsidRPr="002B3F38">
        <w:rPr>
          <w:lang w:eastAsia="fr-FR" w:bidi="fr-FR"/>
        </w:rPr>
        <w:t>i</w:t>
      </w:r>
      <w:r w:rsidRPr="002B3F38">
        <w:rPr>
          <w:lang w:eastAsia="fr-FR" w:bidi="fr-FR"/>
        </w:rPr>
        <w:t>taire, tomber dans les mains de Monckton, lui aussi blessé au cours de l’affrontement. C’est ce qui permit à Townshend, qui ne s’y a</w:t>
      </w:r>
      <w:r w:rsidRPr="002B3F38">
        <w:rPr>
          <w:lang w:eastAsia="fr-FR" w:bidi="fr-FR"/>
        </w:rPr>
        <w:t>t</w:t>
      </w:r>
      <w:r w:rsidRPr="002B3F38">
        <w:rPr>
          <w:lang w:eastAsia="fr-FR" w:bidi="fr-FR"/>
        </w:rPr>
        <w:t xml:space="preserve">tendait pas, de prendre la tête de </w:t>
      </w:r>
      <w:r w:rsidRPr="00BA745B">
        <w:t>l’armée C.P. Stacey, «</w:t>
      </w:r>
      <w:r>
        <w:t> </w:t>
      </w:r>
      <w:r w:rsidRPr="00BA745B">
        <w:t>Townshend, Georges</w:t>
      </w:r>
      <w:r>
        <w:t xml:space="preserve"> » dans DBC, vol. V, </w:t>
      </w:r>
      <w:r w:rsidRPr="00BA745B">
        <w:t>1983 :</w:t>
      </w:r>
      <w:r>
        <w:t xml:space="preserve"> </w:t>
      </w:r>
      <w:r w:rsidRPr="00BA745B">
        <w:t>905-908. Voir également Parkman, 1908 :90</w:t>
      </w:r>
      <w:r>
        <w:t>.</w:t>
      </w:r>
    </w:p>
  </w:footnote>
  <w:footnote w:id="130">
    <w:p w:rsidR="0040571A" w:rsidRPr="002B3F38" w:rsidRDefault="0040571A" w:rsidP="0040571A">
      <w:pPr>
        <w:pStyle w:val="Notedebasdepage"/>
      </w:pPr>
      <w:r w:rsidRPr="002B3F38">
        <w:rPr>
          <w:rStyle w:val="Appelnotedebasdep"/>
        </w:rPr>
        <w:footnoteRef/>
      </w:r>
      <w:r w:rsidRPr="002B3F38">
        <w:t xml:space="preserve"> </w:t>
      </w:r>
      <w:r w:rsidRPr="002B3F38">
        <w:tab/>
        <w:t>Casgrain, 1889, vol 1 :210</w:t>
      </w:r>
    </w:p>
  </w:footnote>
  <w:footnote w:id="131">
    <w:p w:rsidR="0040571A" w:rsidRDefault="0040571A" w:rsidP="0040571A">
      <w:pPr>
        <w:pStyle w:val="Notedebasdepage"/>
      </w:pPr>
      <w:r>
        <w:rPr>
          <w:rStyle w:val="Appelnotedebasdep"/>
        </w:rPr>
        <w:footnoteRef/>
      </w:r>
      <w:r>
        <w:t xml:space="preserve"> </w:t>
      </w:r>
      <w:r>
        <w:tab/>
      </w:r>
      <w:r w:rsidRPr="002B3F38">
        <w:rPr>
          <w:i/>
          <w:iCs/>
        </w:rPr>
        <w:t>Ibid. :</w:t>
      </w:r>
      <w:r w:rsidRPr="002B3F38">
        <w:rPr>
          <w:lang w:eastAsia="fr-FR" w:bidi="fr-FR"/>
        </w:rPr>
        <w:t xml:space="preserve"> 209.</w:t>
      </w:r>
    </w:p>
  </w:footnote>
  <w:footnote w:id="13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szCs w:val="24"/>
          <w:lang w:eastAsia="fr-FR" w:bidi="fr-FR"/>
        </w:rPr>
        <w:t>.</w:t>
      </w:r>
      <w:r w:rsidRPr="002B3F38">
        <w:t>« </w:t>
      </w:r>
      <w:r w:rsidRPr="002B3F38">
        <w:rPr>
          <w:lang w:eastAsia="fr-FR" w:bidi="fr-FR"/>
        </w:rPr>
        <w:t>Relation du siège de Québec</w:t>
      </w:r>
      <w:r w:rsidRPr="002B3F38">
        <w:t> »</w:t>
      </w:r>
      <w:r w:rsidRPr="002B3F38">
        <w:rPr>
          <w:lang w:eastAsia="fr-FR" w:bidi="fr-FR"/>
        </w:rPr>
        <w:t>, dans Doughty, 1901, vol. 5</w:t>
      </w:r>
      <w:r w:rsidRPr="002B3F38">
        <w:t> :</w:t>
      </w:r>
      <w:r w:rsidRPr="002B3F38">
        <w:rPr>
          <w:lang w:eastAsia="fr-FR" w:bidi="fr-FR"/>
        </w:rPr>
        <w:t xml:space="preserve"> 323. Roy, 1930, vol. 2</w:t>
      </w:r>
      <w:r w:rsidRPr="002B3F38">
        <w:t> :</w:t>
      </w:r>
      <w:r w:rsidRPr="002B3F38">
        <w:rPr>
          <w:lang w:eastAsia="fr-FR" w:bidi="fr-FR"/>
        </w:rPr>
        <w:t xml:space="preserve"> 349-352. Roy, 1930, vol. 2</w:t>
      </w:r>
      <w:r w:rsidRPr="002B3F38">
        <w:t> :</w:t>
      </w:r>
      <w:r w:rsidRPr="002B3F38">
        <w:rPr>
          <w:lang w:eastAsia="fr-FR" w:bidi="fr-FR"/>
        </w:rPr>
        <w:t xml:space="preserve"> 369-370.</w:t>
      </w:r>
    </w:p>
  </w:footnote>
  <w:footnote w:id="13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Garneau, 1882, vol. 2</w:t>
      </w:r>
      <w:r w:rsidRPr="002B3F38">
        <w:t xml:space="preserve"> : </w:t>
      </w:r>
      <w:r w:rsidRPr="002B3F38">
        <w:rPr>
          <w:lang w:eastAsia="fr-FR" w:bidi="fr-FR"/>
        </w:rPr>
        <w:t>341.</w:t>
      </w:r>
    </w:p>
  </w:footnote>
  <w:footnote w:id="13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Doughty, 1901, vol. 3</w:t>
      </w:r>
      <w:r w:rsidRPr="002B3F38">
        <w:t> :</w:t>
      </w:r>
      <w:r w:rsidRPr="002B3F38">
        <w:rPr>
          <w:lang w:eastAsia="fr-FR" w:bidi="fr-FR"/>
        </w:rPr>
        <w:t xml:space="preserve"> 184-186.</w:t>
      </w:r>
    </w:p>
  </w:footnote>
  <w:footnote w:id="13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La Pause, </w:t>
      </w:r>
      <w:r w:rsidRPr="002B3F38">
        <w:t>« </w:t>
      </w:r>
      <w:r w:rsidRPr="002B3F38">
        <w:rPr>
          <w:lang w:eastAsia="fr-FR" w:bidi="fr-FR"/>
        </w:rPr>
        <w:t xml:space="preserve">Mémoire... », </w:t>
      </w:r>
      <w:r w:rsidRPr="002B3F38">
        <w:rPr>
          <w:i/>
          <w:iCs/>
        </w:rPr>
        <w:t>op. cit</w:t>
      </w:r>
      <w:r w:rsidRPr="002B3F38">
        <w:rPr>
          <w:lang w:eastAsia="fr-FR" w:bidi="fr-FR"/>
        </w:rPr>
        <w:t>. : 156.</w:t>
      </w:r>
    </w:p>
  </w:footnote>
  <w:footnote w:id="13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Dumas, </w:t>
      </w:r>
      <w:r w:rsidRPr="002B3F38">
        <w:rPr>
          <w:i/>
          <w:iCs/>
        </w:rPr>
        <w:t>Traité de la défense et de la conservation des colonies,</w:t>
      </w:r>
      <w:r w:rsidRPr="002B3F38">
        <w:rPr>
          <w:lang w:eastAsia="fr-FR" w:bidi="fr-FR"/>
        </w:rPr>
        <w:t xml:space="preserve"> 1775. Voir la 2e partie de ce livre, chap. 10.</w:t>
      </w:r>
    </w:p>
  </w:footnote>
  <w:footnote w:id="137">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 xml:space="preserve">W. J. Eccles, </w:t>
      </w:r>
      <w:r w:rsidRPr="002B3F38">
        <w:t>« </w:t>
      </w:r>
      <w:r w:rsidRPr="002B3F38">
        <w:rPr>
          <w:lang w:eastAsia="fr-FR" w:bidi="fr-FR"/>
        </w:rPr>
        <w:t>Lévis, François</w:t>
      </w:r>
      <w:r w:rsidRPr="002B3F38">
        <w:t> »</w:t>
      </w:r>
      <w:r w:rsidRPr="002B3F38">
        <w:rPr>
          <w:lang w:eastAsia="fr-FR" w:bidi="fr-FR"/>
        </w:rPr>
        <w:t>, 1980, vol. IV</w:t>
      </w:r>
      <w:r w:rsidRPr="002B3F38">
        <w:t> :</w:t>
      </w:r>
      <w:r w:rsidRPr="002B3F38">
        <w:rPr>
          <w:lang w:eastAsia="fr-FR" w:bidi="fr-FR"/>
        </w:rPr>
        <w:t xml:space="preserve"> 515-521. </w:t>
      </w:r>
      <w:r w:rsidRPr="002B3F38">
        <w:rPr>
          <w:i/>
          <w:iCs/>
        </w:rPr>
        <w:t>Journal des ca</w:t>
      </w:r>
      <w:r w:rsidRPr="002B3F38">
        <w:rPr>
          <w:i/>
          <w:iCs/>
        </w:rPr>
        <w:t>m</w:t>
      </w:r>
      <w:r w:rsidRPr="002B3F38">
        <w:rPr>
          <w:i/>
          <w:iCs/>
        </w:rPr>
        <w:t>pagnes du chevalier de Lévis,</w:t>
      </w:r>
      <w:r w:rsidRPr="002B3F38">
        <w:rPr>
          <w:lang w:eastAsia="fr-FR" w:bidi="fr-FR"/>
        </w:rPr>
        <w:t xml:space="preserve"> Casgrain, 1889, vol. 1 : 191-214.</w:t>
      </w:r>
    </w:p>
  </w:footnote>
  <w:footnote w:id="138">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On impute à M. de Montcalm d’avoir trop divisé l’armée, et d’avoir att</w:t>
      </w:r>
      <w:r w:rsidRPr="002B3F38">
        <w:rPr>
          <w:lang w:eastAsia="fr-FR" w:bidi="fr-FR"/>
        </w:rPr>
        <w:t>a</w:t>
      </w:r>
      <w:r w:rsidRPr="002B3F38">
        <w:rPr>
          <w:lang w:eastAsia="fr-FR" w:bidi="fr-FR"/>
        </w:rPr>
        <w:t>qué trop tôt les ennemis sans avoir rassemblé toutes les fo</w:t>
      </w:r>
      <w:r w:rsidRPr="002B3F38">
        <w:rPr>
          <w:lang w:eastAsia="fr-FR" w:bidi="fr-FR"/>
        </w:rPr>
        <w:t>r</w:t>
      </w:r>
      <w:r w:rsidRPr="002B3F38">
        <w:rPr>
          <w:lang w:eastAsia="fr-FR" w:bidi="fr-FR"/>
        </w:rPr>
        <w:t>ces qu’il auroit pu avoir. Je dois à sa mémoire, pour assurer la droiture de ses intentions, de d</w:t>
      </w:r>
      <w:r w:rsidRPr="002B3F38">
        <w:rPr>
          <w:lang w:eastAsia="fr-FR" w:bidi="fr-FR"/>
        </w:rPr>
        <w:t>i</w:t>
      </w:r>
      <w:r w:rsidRPr="002B3F38">
        <w:rPr>
          <w:lang w:eastAsia="fr-FR" w:bidi="fr-FR"/>
        </w:rPr>
        <w:t>re qu’il a cru ne pouvoir faire mieux</w:t>
      </w:r>
      <w:r w:rsidRPr="002B3F38">
        <w:t> ;</w:t>
      </w:r>
      <w:r w:rsidRPr="002B3F38">
        <w:rPr>
          <w:lang w:eastAsia="fr-FR" w:bidi="fr-FR"/>
        </w:rPr>
        <w:t xml:space="preserve"> mais malheureus</w:t>
      </w:r>
      <w:r w:rsidRPr="002B3F38">
        <w:rPr>
          <w:lang w:eastAsia="fr-FR" w:bidi="fr-FR"/>
        </w:rPr>
        <w:t>e</w:t>
      </w:r>
      <w:r w:rsidRPr="002B3F38">
        <w:rPr>
          <w:lang w:eastAsia="fr-FR" w:bidi="fr-FR"/>
        </w:rPr>
        <w:t>ment les généraux ont toujours tort, quand ils sont battus.</w:t>
      </w:r>
      <w:r w:rsidRPr="002B3F38">
        <w:t> »</w:t>
      </w:r>
      <w:r w:rsidRPr="002B3F38">
        <w:rPr>
          <w:lang w:eastAsia="fr-FR" w:bidi="fr-FR"/>
        </w:rPr>
        <w:t xml:space="preserve"> Voir Lévis au ministre Belle-Isle, 1</w:t>
      </w:r>
      <w:r w:rsidRPr="002B3F38">
        <w:rPr>
          <w:vertAlign w:val="superscript"/>
          <w:lang w:eastAsia="fr-FR" w:bidi="fr-FR"/>
        </w:rPr>
        <w:t>er</w:t>
      </w:r>
      <w:r w:rsidRPr="002B3F38">
        <w:rPr>
          <w:lang w:eastAsia="fr-FR" w:bidi="fr-FR"/>
        </w:rPr>
        <w:t xml:space="preserve"> novembre 1759, dans Ca</w:t>
      </w:r>
      <w:r w:rsidRPr="002B3F38">
        <w:rPr>
          <w:lang w:eastAsia="fr-FR" w:bidi="fr-FR"/>
        </w:rPr>
        <w:t>s</w:t>
      </w:r>
      <w:r w:rsidRPr="002B3F38">
        <w:rPr>
          <w:lang w:eastAsia="fr-FR" w:bidi="fr-FR"/>
        </w:rPr>
        <w:t>grain, 1889, vol. 2</w:t>
      </w:r>
      <w:r w:rsidRPr="002B3F38">
        <w:t> :</w:t>
      </w:r>
      <w:r w:rsidRPr="002B3F38">
        <w:rPr>
          <w:lang w:eastAsia="fr-FR" w:bidi="fr-FR"/>
        </w:rPr>
        <w:t xml:space="preserve"> 244-245.</w:t>
      </w:r>
    </w:p>
  </w:footnote>
  <w:footnote w:id="139">
    <w:p w:rsidR="0040571A" w:rsidRPr="002B3F38" w:rsidRDefault="0040571A" w:rsidP="0040571A">
      <w:pPr>
        <w:pStyle w:val="Notedebasdepage"/>
      </w:pPr>
      <w:r w:rsidRPr="002B3F38">
        <w:rPr>
          <w:rStyle w:val="Appelnotedebasdep"/>
        </w:rPr>
        <w:footnoteRef/>
      </w:r>
      <w:r w:rsidRPr="002B3F38">
        <w:t xml:space="preserve"> </w:t>
      </w:r>
      <w:r w:rsidRPr="002B3F38">
        <w:tab/>
      </w:r>
      <w:r w:rsidRPr="00FC0BF2">
        <w:t>Journal des campagnes</w:t>
      </w:r>
      <w:r w:rsidRPr="002B3F38">
        <w:t xml:space="preserve"> du chevalier de Lévis, Ca</w:t>
      </w:r>
      <w:r w:rsidRPr="002B3F38">
        <w:t>s</w:t>
      </w:r>
      <w:r w:rsidRPr="002B3F38">
        <w:t>grain, 1889, vol 1 :212</w:t>
      </w:r>
    </w:p>
  </w:footnote>
  <w:footnote w:id="140">
    <w:p w:rsidR="0040571A" w:rsidRPr="002B3F38" w:rsidRDefault="0040571A" w:rsidP="0040571A">
      <w:pPr>
        <w:pStyle w:val="Notedebasdepage"/>
      </w:pPr>
      <w:r w:rsidRPr="002B3F38">
        <w:rPr>
          <w:rStyle w:val="Appelnotedebasdep"/>
        </w:rPr>
        <w:footnoteRef/>
      </w:r>
      <w:r w:rsidRPr="002B3F38">
        <w:tab/>
        <w:t xml:space="preserve">« </w:t>
      </w:r>
      <w:r w:rsidRPr="002B3F38">
        <w:rPr>
          <w:lang w:eastAsia="fr-FR" w:bidi="fr-FR"/>
        </w:rPr>
        <w:t>Copie du Conseil de Guerre tenu le 13 septembre chés M. le Ma</w:t>
      </w:r>
      <w:r w:rsidRPr="002B3F38">
        <w:rPr>
          <w:lang w:eastAsia="fr-FR" w:bidi="fr-FR"/>
        </w:rPr>
        <w:t>r</w:t>
      </w:r>
      <w:r w:rsidRPr="002B3F38">
        <w:rPr>
          <w:lang w:eastAsia="fr-FR" w:bidi="fr-FR"/>
        </w:rPr>
        <w:t>quis de Vaudreuil</w:t>
      </w:r>
      <w:r w:rsidRPr="002B3F38">
        <w:t> »</w:t>
      </w:r>
      <w:r w:rsidRPr="002B3F38">
        <w:rPr>
          <w:lang w:eastAsia="fr-FR" w:bidi="fr-FR"/>
        </w:rPr>
        <w:t>, AC, F 3, vol. 15</w:t>
      </w:r>
      <w:r w:rsidRPr="002B3F38">
        <w:t> :</w:t>
      </w:r>
      <w:r w:rsidRPr="002B3F38">
        <w:rPr>
          <w:lang w:eastAsia="fr-FR" w:bidi="fr-FR"/>
        </w:rPr>
        <w:t xml:space="preserve"> 324-325. P.-G. Roy, </w:t>
      </w:r>
      <w:r w:rsidRPr="002B3F38">
        <w:t>« </w:t>
      </w:r>
      <w:r w:rsidRPr="002B3F38">
        <w:rPr>
          <w:lang w:eastAsia="fr-FR" w:bidi="fr-FR"/>
        </w:rPr>
        <w:t>Le conseil de guerre du 13 septembre 1759</w:t>
      </w:r>
      <w:r w:rsidRPr="002B3F38">
        <w:t> »</w:t>
      </w:r>
      <w:r w:rsidRPr="002B3F38">
        <w:rPr>
          <w:lang w:eastAsia="fr-FR" w:bidi="fr-FR"/>
        </w:rPr>
        <w:t xml:space="preserve">, dans </w:t>
      </w:r>
      <w:r w:rsidRPr="00FC0BF2">
        <w:rPr>
          <w:i/>
          <w:iCs/>
        </w:rPr>
        <w:t>BRH,</w:t>
      </w:r>
      <w:r w:rsidRPr="002B3F38">
        <w:rPr>
          <w:lang w:eastAsia="fr-FR" w:bidi="fr-FR"/>
        </w:rPr>
        <w:t xml:space="preserve"> vol. 29, n° 1, ja</w:t>
      </w:r>
      <w:r w:rsidRPr="002B3F38">
        <w:rPr>
          <w:lang w:eastAsia="fr-FR" w:bidi="fr-FR"/>
        </w:rPr>
        <w:t>n</w:t>
      </w:r>
      <w:r w:rsidRPr="002B3F38">
        <w:rPr>
          <w:lang w:eastAsia="fr-FR" w:bidi="fr-FR"/>
        </w:rPr>
        <w:t>vier 1923</w:t>
      </w:r>
      <w:r w:rsidRPr="002B3F38">
        <w:t> :</w:t>
      </w:r>
      <w:r w:rsidRPr="002B3F38">
        <w:rPr>
          <w:lang w:eastAsia="fr-FR" w:bidi="fr-FR"/>
        </w:rPr>
        <w:t xml:space="preserve"> 115-117. P.-G. Roy, 1930, vol. 2</w:t>
      </w:r>
      <w:r w:rsidRPr="002B3F38">
        <w:t> :</w:t>
      </w:r>
      <w:r w:rsidRPr="002B3F38">
        <w:rPr>
          <w:lang w:eastAsia="fr-FR" w:bidi="fr-FR"/>
        </w:rPr>
        <w:t xml:space="preserve"> 373-376.</w:t>
      </w:r>
    </w:p>
  </w:footnote>
  <w:footnote w:id="141">
    <w:p w:rsidR="0040571A" w:rsidRPr="002B3F38" w:rsidRDefault="0040571A" w:rsidP="0040571A">
      <w:pPr>
        <w:pStyle w:val="Notedebasdepage"/>
      </w:pPr>
      <w:r w:rsidRPr="002B3F38">
        <w:rPr>
          <w:rStyle w:val="Appelnotedebasdep"/>
        </w:rPr>
        <w:footnoteRef/>
      </w:r>
      <w:r w:rsidRPr="002B3F38">
        <w:tab/>
      </w:r>
      <w:r w:rsidRPr="002B3F38">
        <w:rPr>
          <w:lang w:eastAsia="fr-FR" w:bidi="fr-FR"/>
        </w:rPr>
        <w:t xml:space="preserve">Journal du Marquis de Montcalm, </w:t>
      </w:r>
      <w:r w:rsidRPr="00FC0BF2">
        <w:rPr>
          <w:i/>
          <w:lang w:eastAsia="fr-FR" w:bidi="fr-FR"/>
        </w:rPr>
        <w:t xml:space="preserve">op. </w:t>
      </w:r>
      <w:r>
        <w:rPr>
          <w:i/>
          <w:lang w:eastAsia="fr-FR" w:bidi="fr-FR"/>
        </w:rPr>
        <w:t>cit</w:t>
      </w:r>
      <w:r>
        <w:rPr>
          <w:lang w:eastAsia="fr-FR" w:bidi="fr-FR"/>
        </w:rPr>
        <w:t>.</w:t>
      </w:r>
      <w:r w:rsidRPr="00FC0BF2">
        <w:t> : 615</w:t>
      </w:r>
    </w:p>
  </w:footnote>
  <w:footnote w:id="14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La Pause, </w:t>
      </w:r>
      <w:r w:rsidRPr="002B3F38">
        <w:t>« </w:t>
      </w:r>
      <w:r w:rsidRPr="002B3F38">
        <w:rPr>
          <w:lang w:eastAsia="fr-FR" w:bidi="fr-FR"/>
        </w:rPr>
        <w:t>Mémoire...</w:t>
      </w:r>
      <w:r w:rsidRPr="002B3F38">
        <w:t> </w:t>
      </w:r>
      <w:r w:rsidRPr="002B3F38">
        <w:rPr>
          <w:lang w:eastAsia="fr-FR" w:bidi="fr-FR"/>
        </w:rPr>
        <w:t xml:space="preserve">», </w:t>
      </w:r>
      <w:r w:rsidRPr="00FC0BF2">
        <w:rPr>
          <w:i/>
          <w:iCs/>
        </w:rPr>
        <w:t xml:space="preserve">op. </w:t>
      </w:r>
      <w:r>
        <w:rPr>
          <w:i/>
          <w:iCs/>
        </w:rPr>
        <w:t>cit</w:t>
      </w:r>
      <w:r w:rsidRPr="002B3F38">
        <w:rPr>
          <w:lang w:eastAsia="fr-FR" w:bidi="fr-FR"/>
        </w:rPr>
        <w:t>. : 156-157.</w:t>
      </w:r>
    </w:p>
  </w:footnote>
  <w:footnote w:id="14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Roy, 1930, vol. 2</w:t>
      </w:r>
      <w:r w:rsidRPr="002B3F38">
        <w:t> :</w:t>
      </w:r>
      <w:r w:rsidRPr="002B3F38">
        <w:rPr>
          <w:lang w:eastAsia="fr-FR" w:bidi="fr-FR"/>
        </w:rPr>
        <w:t xml:space="preserve"> 379-380.</w:t>
      </w:r>
    </w:p>
  </w:footnote>
  <w:footnote w:id="144">
    <w:p w:rsidR="0040571A" w:rsidRPr="002B3F38" w:rsidRDefault="0040571A" w:rsidP="0040571A">
      <w:pPr>
        <w:pStyle w:val="Notedebasdepage"/>
      </w:pPr>
      <w:r w:rsidRPr="002B3F38">
        <w:rPr>
          <w:rStyle w:val="Appelnotedebasdep"/>
        </w:rPr>
        <w:footnoteRef/>
      </w:r>
      <w:r w:rsidRPr="002B3F38">
        <w:t xml:space="preserve"> </w:t>
      </w:r>
      <w:r w:rsidRPr="002B3F38">
        <w:tab/>
        <w:t>Roy, 1930, vol 2 </w:t>
      </w:r>
      <w:r w:rsidRPr="002B3F38">
        <w:rPr>
          <w:i/>
        </w:rPr>
        <w:t>: Journal des campagnes du chevalier de Lévis</w:t>
      </w:r>
      <w:r w:rsidRPr="002B3F38">
        <w:t>, Ca</w:t>
      </w:r>
      <w:r w:rsidRPr="002B3F38">
        <w:t>s</w:t>
      </w:r>
      <w:r w:rsidRPr="002B3F38">
        <w:t>grain 1889, vol 1 : 215-217</w:t>
      </w:r>
    </w:p>
  </w:footnote>
  <w:footnote w:id="14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Roy, 1930, vol. 2</w:t>
      </w:r>
      <w:r w:rsidRPr="002B3F38">
        <w:t> :</w:t>
      </w:r>
      <w:r w:rsidRPr="002B3F38">
        <w:rPr>
          <w:lang w:eastAsia="fr-FR" w:bidi="fr-FR"/>
        </w:rPr>
        <w:t xml:space="preserve"> 375-376. Étienne Taillemite, </w:t>
      </w:r>
      <w:r w:rsidRPr="002B3F38">
        <w:t>« </w:t>
      </w:r>
      <w:r w:rsidRPr="002B3F38">
        <w:rPr>
          <w:lang w:eastAsia="fr-FR" w:bidi="fr-FR"/>
        </w:rPr>
        <w:t>Jacau de Fie</w:t>
      </w:r>
      <w:r w:rsidRPr="002B3F38">
        <w:rPr>
          <w:lang w:eastAsia="fr-FR" w:bidi="fr-FR"/>
        </w:rPr>
        <w:t>d</w:t>
      </w:r>
      <w:r w:rsidRPr="002B3F38">
        <w:rPr>
          <w:lang w:eastAsia="fr-FR" w:bidi="fr-FR"/>
        </w:rPr>
        <w:t>mont</w:t>
      </w:r>
      <w:r w:rsidRPr="002B3F38">
        <w:t> »</w:t>
      </w:r>
      <w:r w:rsidRPr="002B3F38">
        <w:rPr>
          <w:lang w:eastAsia="fr-FR" w:bidi="fr-FR"/>
        </w:rPr>
        <w:t xml:space="preserve">, </w:t>
      </w:r>
      <w:r w:rsidRPr="002B3F38">
        <w:t xml:space="preserve">dans </w:t>
      </w:r>
      <w:r w:rsidRPr="00FC0BF2">
        <w:rPr>
          <w:i/>
          <w:iCs/>
        </w:rPr>
        <w:t>DBC,</w:t>
      </w:r>
      <w:r w:rsidRPr="002B3F38">
        <w:t xml:space="preserve"> 1980</w:t>
      </w:r>
      <w:r w:rsidRPr="002B3F38">
        <w:rPr>
          <w:lang w:eastAsia="fr-FR" w:bidi="fr-FR"/>
        </w:rPr>
        <w:t>, vol. IV</w:t>
      </w:r>
      <w:r w:rsidRPr="002B3F38">
        <w:t> :</w:t>
      </w:r>
      <w:r w:rsidRPr="002B3F38">
        <w:rPr>
          <w:lang w:eastAsia="fr-FR" w:bidi="fr-FR"/>
        </w:rPr>
        <w:t xml:space="preserve"> 412-413.</w:t>
      </w:r>
    </w:p>
  </w:footnote>
  <w:footnote w:id="146">
    <w:p w:rsidR="0040571A" w:rsidRDefault="0040571A" w:rsidP="0040571A">
      <w:pPr>
        <w:pStyle w:val="Notedebasdepage"/>
      </w:pPr>
      <w:r>
        <w:rPr>
          <w:rStyle w:val="Appelnotedebasdep"/>
        </w:rPr>
        <w:footnoteRef/>
      </w:r>
      <w:r>
        <w:t xml:space="preserve"> </w:t>
      </w:r>
      <w:r>
        <w:tab/>
      </w:r>
      <w:r w:rsidRPr="002B3F38">
        <w:rPr>
          <w:lang w:eastAsia="fr-FR" w:bidi="fr-FR"/>
        </w:rPr>
        <w:t xml:space="preserve">Lettre de M. le comte d’Argenson, 19 février 1761, dans </w:t>
      </w:r>
      <w:r w:rsidRPr="00FC0BF2">
        <w:rPr>
          <w:i/>
          <w:iCs/>
        </w:rPr>
        <w:t>Lettres de la cour de Versailles,</w:t>
      </w:r>
      <w:r w:rsidRPr="002B3F38">
        <w:rPr>
          <w:lang w:eastAsia="fr-FR" w:bidi="fr-FR"/>
        </w:rPr>
        <w:t xml:space="preserve"> Casgrain, 1890, vol. 3 : 232-233.</w:t>
      </w:r>
    </w:p>
  </w:footnote>
  <w:footnote w:id="147">
    <w:p w:rsidR="0040571A" w:rsidRPr="002B3F38" w:rsidRDefault="0040571A" w:rsidP="0040571A">
      <w:pPr>
        <w:pStyle w:val="Notedebasdepage"/>
      </w:pPr>
      <w:r w:rsidRPr="002B3F38">
        <w:rPr>
          <w:rStyle w:val="Appelnotedebasdep"/>
        </w:rPr>
        <w:footnoteRef/>
      </w:r>
      <w:r w:rsidRPr="002B3F38">
        <w:t xml:space="preserve"> </w:t>
      </w:r>
      <w:r w:rsidRPr="002B3F38">
        <w:tab/>
      </w:r>
      <w:r w:rsidRPr="00FC0BF2">
        <w:rPr>
          <w:i/>
          <w:iCs/>
        </w:rPr>
        <w:t>Journal du Marquis de Montcalm, op. cit. :</w:t>
      </w:r>
      <w:r w:rsidRPr="002B3F38">
        <w:rPr>
          <w:lang w:eastAsia="fr-FR" w:bidi="fr-FR"/>
        </w:rPr>
        <w:t xml:space="preserve"> 616-617. Ces pr</w:t>
      </w:r>
      <w:r w:rsidRPr="002B3F38">
        <w:rPr>
          <w:lang w:eastAsia="fr-FR" w:bidi="fr-FR"/>
        </w:rPr>
        <w:t>o</w:t>
      </w:r>
      <w:r w:rsidRPr="002B3F38">
        <w:rPr>
          <w:lang w:eastAsia="fr-FR" w:bidi="fr-FR"/>
        </w:rPr>
        <w:t>pos des plus incriminants pour la mémoire des signataires de la reddition de Qu</w:t>
      </w:r>
      <w:r w:rsidRPr="002B3F38">
        <w:rPr>
          <w:lang w:eastAsia="fr-FR" w:bidi="fr-FR"/>
        </w:rPr>
        <w:t>é</w:t>
      </w:r>
      <w:r w:rsidRPr="002B3F38">
        <w:rPr>
          <w:lang w:eastAsia="fr-FR" w:bidi="fr-FR"/>
        </w:rPr>
        <w:t>bec sont corroborés dans la lettre que Lévis envoie, le 1</w:t>
      </w:r>
      <w:r w:rsidRPr="002B3F38">
        <w:rPr>
          <w:vertAlign w:val="superscript"/>
          <w:lang w:eastAsia="fr-FR" w:bidi="fr-FR"/>
        </w:rPr>
        <w:t>er</w:t>
      </w:r>
      <w:r w:rsidRPr="002B3F38">
        <w:rPr>
          <w:lang w:eastAsia="fr-FR" w:bidi="fr-FR"/>
        </w:rPr>
        <w:t xml:space="preserve"> novembre 1759, au mar</w:t>
      </w:r>
      <w:r w:rsidRPr="002B3F38">
        <w:rPr>
          <w:lang w:eastAsia="fr-FR" w:bidi="fr-FR"/>
        </w:rPr>
        <w:t>é</w:t>
      </w:r>
      <w:r w:rsidRPr="002B3F38">
        <w:rPr>
          <w:lang w:eastAsia="fr-FR" w:bidi="fr-FR"/>
        </w:rPr>
        <w:t xml:space="preserve">chal de Belle-Isle, dans </w:t>
      </w:r>
      <w:r w:rsidRPr="00FC0BF2">
        <w:rPr>
          <w:i/>
          <w:iCs/>
        </w:rPr>
        <w:t>Journal des campagnes du chevalier de Lévis,</w:t>
      </w:r>
      <w:r w:rsidRPr="00FC0BF2">
        <w:rPr>
          <w:lang w:eastAsia="fr-FR" w:bidi="fr-FR"/>
        </w:rPr>
        <w:t xml:space="preserve"> Ca</w:t>
      </w:r>
      <w:r w:rsidRPr="00FC0BF2">
        <w:rPr>
          <w:lang w:eastAsia="fr-FR" w:bidi="fr-FR"/>
        </w:rPr>
        <w:t>s</w:t>
      </w:r>
      <w:r w:rsidRPr="00FC0BF2">
        <w:rPr>
          <w:lang w:eastAsia="fr-FR" w:bidi="fr-FR"/>
        </w:rPr>
        <w:t>grain</w:t>
      </w:r>
      <w:r w:rsidRPr="002B3F38">
        <w:rPr>
          <w:szCs w:val="24"/>
          <w:lang w:eastAsia="fr-FR" w:bidi="fr-FR"/>
        </w:rPr>
        <w:t>, 1889, vol. 2</w:t>
      </w:r>
      <w:r w:rsidRPr="002B3F38">
        <w:rPr>
          <w:szCs w:val="24"/>
        </w:rPr>
        <w:t> :</w:t>
      </w:r>
      <w:r w:rsidRPr="002B3F38">
        <w:rPr>
          <w:szCs w:val="24"/>
          <w:lang w:eastAsia="fr-FR" w:bidi="fr-FR"/>
        </w:rPr>
        <w:t xml:space="preserve"> 239-249.</w:t>
      </w:r>
    </w:p>
  </w:footnote>
  <w:footnote w:id="148">
    <w:p w:rsidR="0040571A" w:rsidRPr="002B3F38" w:rsidRDefault="0040571A" w:rsidP="0040571A">
      <w:pPr>
        <w:pStyle w:val="Notedebasdepage"/>
        <w:rPr>
          <w:lang w:eastAsia="fr-FR" w:bidi="fr-FR"/>
        </w:rPr>
      </w:pPr>
      <w:r w:rsidRPr="002B3F38">
        <w:rPr>
          <w:rStyle w:val="Appelnotedebasdep"/>
        </w:rPr>
        <w:footnoteRef/>
      </w:r>
      <w:r w:rsidRPr="002B3F38">
        <w:rPr>
          <w:lang w:eastAsia="fr-FR" w:bidi="fr-FR"/>
        </w:rPr>
        <w:tab/>
        <w:t xml:space="preserve">Journal du Marquis de Montcalm, </w:t>
      </w:r>
      <w:r w:rsidRPr="00FC0BF2">
        <w:rPr>
          <w:i/>
          <w:lang w:eastAsia="fr-FR" w:bidi="fr-FR"/>
        </w:rPr>
        <w:t>op. cit</w:t>
      </w:r>
      <w:r w:rsidRPr="002B3F38">
        <w:rPr>
          <w:lang w:eastAsia="fr-FR" w:bidi="fr-FR"/>
        </w:rPr>
        <w:t>. :</w:t>
      </w:r>
      <w:r w:rsidRPr="00FC0BF2">
        <w:t xml:space="preserve"> 13.</w:t>
      </w:r>
    </w:p>
  </w:footnote>
  <w:footnote w:id="14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Garneau, 1882, vol. 2</w:t>
      </w:r>
      <w:r w:rsidRPr="002B3F38">
        <w:t> :</w:t>
      </w:r>
      <w:r w:rsidRPr="002B3F38">
        <w:rPr>
          <w:lang w:eastAsia="fr-FR" w:bidi="fr-FR"/>
        </w:rPr>
        <w:t xml:space="preserve"> 346-347.</w:t>
      </w:r>
    </w:p>
  </w:footnote>
  <w:footnote w:id="15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Groulx, 1960, vol. 1</w:t>
      </w:r>
      <w:r w:rsidRPr="002B3F38">
        <w:t xml:space="preserve"> : </w:t>
      </w:r>
      <w:r w:rsidRPr="002B3F38">
        <w:rPr>
          <w:lang w:eastAsia="fr-FR" w:bidi="fr-FR"/>
        </w:rPr>
        <w:t>356</w:t>
      </w:r>
    </w:p>
  </w:footnote>
  <w:footnote w:id="151">
    <w:p w:rsidR="0040571A" w:rsidRPr="002B3F38" w:rsidRDefault="0040571A" w:rsidP="0040571A">
      <w:pPr>
        <w:pStyle w:val="Notedebasdepage"/>
      </w:pPr>
      <w:r w:rsidRPr="002B3F38">
        <w:rPr>
          <w:rStyle w:val="Appelnotedebasdep"/>
        </w:rPr>
        <w:footnoteRef/>
      </w:r>
      <w:r w:rsidRPr="002B3F38">
        <w:tab/>
      </w:r>
      <w:r w:rsidRPr="002B3F38">
        <w:rPr>
          <w:lang w:eastAsia="fr-FR" w:bidi="fr-FR"/>
        </w:rPr>
        <w:t>Journal des campagnes du chevalier de Lévis,</w:t>
      </w:r>
      <w:r w:rsidRPr="002B3F38">
        <w:t xml:space="preserve"> Ca</w:t>
      </w:r>
      <w:r w:rsidRPr="002B3F38">
        <w:t>s</w:t>
      </w:r>
      <w:r w:rsidRPr="002B3F38">
        <w:t>grain, 1889, vol. 1 : 316-335.</w:t>
      </w:r>
    </w:p>
  </w:footnote>
  <w:footnote w:id="15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rPr>
        <w:t>Ibid</w:t>
      </w:r>
      <w:r w:rsidRPr="002B3F38">
        <w:t>. :</w:t>
      </w:r>
      <w:r w:rsidRPr="002B3F38">
        <w:rPr>
          <w:lang w:eastAsia="fr-FR" w:bidi="fr-FR"/>
        </w:rPr>
        <w:t xml:space="preserve"> 240-243.</w:t>
      </w:r>
    </w:p>
  </w:footnote>
  <w:footnote w:id="15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J.-C. B., 1978</w:t>
      </w:r>
      <w:r w:rsidRPr="002B3F38">
        <w:t> :</w:t>
      </w:r>
      <w:r w:rsidRPr="002B3F38">
        <w:rPr>
          <w:lang w:eastAsia="fr-FR" w:bidi="fr-FR"/>
        </w:rPr>
        <w:t>150. Pour un inventaire détaillé de ce qui reste de prérogat</w:t>
      </w:r>
      <w:r w:rsidRPr="002B3F38">
        <w:rPr>
          <w:lang w:eastAsia="fr-FR" w:bidi="fr-FR"/>
        </w:rPr>
        <w:t>i</w:t>
      </w:r>
      <w:r w:rsidRPr="002B3F38">
        <w:rPr>
          <w:lang w:eastAsia="fr-FR" w:bidi="fr-FR"/>
        </w:rPr>
        <w:t>ves à Lévis en cet automne 1759, se référer à</w:t>
      </w:r>
      <w:r w:rsidRPr="002B3F38">
        <w:t> :</w:t>
      </w:r>
      <w:r w:rsidRPr="002B3F38">
        <w:rPr>
          <w:lang w:eastAsia="fr-FR" w:bidi="fr-FR"/>
        </w:rPr>
        <w:t xml:space="preserve"> </w:t>
      </w:r>
      <w:r w:rsidRPr="002B3F38">
        <w:t>« </w:t>
      </w:r>
      <w:r w:rsidRPr="002B3F38">
        <w:rPr>
          <w:lang w:eastAsia="fr-FR" w:bidi="fr-FR"/>
        </w:rPr>
        <w:t>Relation de l’expédition de Québec aux ordres de M. le chevalier de Lévis, maréchal des camps et a</w:t>
      </w:r>
      <w:r w:rsidRPr="002B3F38">
        <w:rPr>
          <w:lang w:eastAsia="fr-FR" w:bidi="fr-FR"/>
        </w:rPr>
        <w:t>r</w:t>
      </w:r>
      <w:r w:rsidRPr="002B3F38">
        <w:rPr>
          <w:lang w:eastAsia="fr-FR" w:bidi="fr-FR"/>
        </w:rPr>
        <w:t>mées du roi, en 1760</w:t>
      </w:r>
      <w:r w:rsidRPr="002B3F38">
        <w:t> »</w:t>
      </w:r>
      <w:r w:rsidRPr="002B3F38">
        <w:rPr>
          <w:lang w:eastAsia="fr-FR" w:bidi="fr-FR"/>
        </w:rPr>
        <w:t>, dans Casgrain, 1895, vol. 11</w:t>
      </w:r>
      <w:r w:rsidRPr="002B3F38">
        <w:t xml:space="preserve"> : </w:t>
      </w:r>
      <w:r w:rsidRPr="002B3F38">
        <w:rPr>
          <w:lang w:eastAsia="fr-FR" w:bidi="fr-FR"/>
        </w:rPr>
        <w:t>219-235.</w:t>
      </w:r>
    </w:p>
  </w:footnote>
  <w:footnote w:id="154">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i/>
          <w:lang w:eastAsia="fr-FR" w:bidi="fr-FR"/>
        </w:rPr>
        <w:t xml:space="preserve">Journal des campagnes du chevalier de </w:t>
      </w:r>
      <w:r w:rsidRPr="00FC0BF2">
        <w:rPr>
          <w:lang w:eastAsia="fr-FR" w:bidi="fr-FR"/>
        </w:rPr>
        <w:t>Lévis</w:t>
      </w:r>
      <w:r w:rsidRPr="002B3F38">
        <w:rPr>
          <w:lang w:eastAsia="fr-FR" w:bidi="fr-FR"/>
        </w:rPr>
        <w:t>,</w:t>
      </w:r>
      <w:r w:rsidRPr="00FC0BF2">
        <w:t xml:space="preserve"> Casgrain, 1889, vol. 1 : 189-205.</w:t>
      </w:r>
    </w:p>
  </w:footnote>
  <w:footnote w:id="155">
    <w:p w:rsidR="0040571A" w:rsidRPr="002B3F38" w:rsidRDefault="0040571A" w:rsidP="0040571A">
      <w:pPr>
        <w:pStyle w:val="Notedebasdepage"/>
      </w:pPr>
      <w:r w:rsidRPr="002B3F38">
        <w:rPr>
          <w:rStyle w:val="Appelnotedebasdep"/>
        </w:rPr>
        <w:footnoteRef/>
      </w:r>
      <w:r w:rsidRPr="002B3F38">
        <w:t xml:space="preserve"> </w:t>
      </w:r>
      <w:r w:rsidRPr="002B3F38">
        <w:tab/>
      </w:r>
      <w:r w:rsidRPr="00FC0BF2">
        <w:rPr>
          <w:i/>
          <w:iCs/>
        </w:rPr>
        <w:t>Ibid.</w:t>
      </w:r>
      <w:r w:rsidRPr="002B3F38">
        <w:rPr>
          <w:lang w:eastAsia="fr-FR" w:bidi="fr-FR"/>
        </w:rPr>
        <w:t> : 191 -192. Pouchot, 2003</w:t>
      </w:r>
      <w:r w:rsidRPr="002B3F38">
        <w:t> :</w:t>
      </w:r>
      <w:r w:rsidRPr="002B3F38">
        <w:rPr>
          <w:lang w:eastAsia="fr-FR" w:bidi="fr-FR"/>
        </w:rPr>
        <w:t xml:space="preserve"> 129.</w:t>
      </w:r>
    </w:p>
  </w:footnote>
  <w:footnote w:id="15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Journal des campagnes du chevalier de Lévis,</w:t>
      </w:r>
      <w:r w:rsidRPr="002B3F38">
        <w:rPr>
          <w:rStyle w:val="Notedebasdepage3NonItalique"/>
          <w:lang w:val="fr-CA"/>
        </w:rPr>
        <w:t xml:space="preserve"> </w:t>
      </w:r>
      <w:r w:rsidRPr="00FC0BF2">
        <w:t>Casgrain, 1889, vol. 1 : 232.</w:t>
      </w:r>
    </w:p>
  </w:footnote>
  <w:footnote w:id="157">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Relation de l’expédition de Québec...</w:t>
      </w:r>
      <w:r w:rsidRPr="002B3F38">
        <w:t> »</w:t>
      </w:r>
      <w:r w:rsidRPr="002B3F38">
        <w:rPr>
          <w:lang w:eastAsia="fr-FR" w:bidi="fr-FR"/>
        </w:rPr>
        <w:t>,</w:t>
      </w:r>
      <w:r w:rsidRPr="002B3F38">
        <w:t xml:space="preserve"> </w:t>
      </w:r>
      <w:r w:rsidRPr="00FC0BF2">
        <w:rPr>
          <w:i/>
          <w:iCs/>
        </w:rPr>
        <w:t>op. cit</w:t>
      </w:r>
      <w:r w:rsidRPr="002B3F38">
        <w:t>. : 220</w:t>
      </w:r>
      <w:r w:rsidRPr="002B3F38">
        <w:rPr>
          <w:lang w:eastAsia="fr-FR" w:bidi="fr-FR"/>
        </w:rPr>
        <w:t>.</w:t>
      </w:r>
    </w:p>
  </w:footnote>
  <w:footnote w:id="15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Gatien, 1955</w:t>
      </w:r>
      <w:r w:rsidRPr="002B3F38">
        <w:t> :</w:t>
      </w:r>
      <w:r w:rsidRPr="002B3F38">
        <w:rPr>
          <w:lang w:eastAsia="fr-FR" w:bidi="fr-FR"/>
        </w:rPr>
        <w:t xml:space="preserve"> 69. Lévis à Berryer, 28 juin 1760, dans Ca</w:t>
      </w:r>
      <w:r w:rsidRPr="002B3F38">
        <w:rPr>
          <w:lang w:eastAsia="fr-FR" w:bidi="fr-FR"/>
        </w:rPr>
        <w:t>s</w:t>
      </w:r>
      <w:r w:rsidRPr="002B3F38">
        <w:rPr>
          <w:lang w:eastAsia="fr-FR" w:bidi="fr-FR"/>
        </w:rPr>
        <w:t>grain, 1889, vol. 2</w:t>
      </w:r>
      <w:r w:rsidRPr="002B3F38">
        <w:t> :</w:t>
      </w:r>
      <w:r w:rsidRPr="002B3F38">
        <w:rPr>
          <w:lang w:eastAsia="fr-FR" w:bidi="fr-FR"/>
        </w:rPr>
        <w:t xml:space="preserve"> 362.</w:t>
      </w:r>
    </w:p>
  </w:footnote>
  <w:footnote w:id="15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Charland, 1959</w:t>
      </w:r>
      <w:r w:rsidRPr="002B3F38">
        <w:t xml:space="preserve"> : </w:t>
      </w:r>
      <w:r w:rsidRPr="002B3F38">
        <w:rPr>
          <w:lang w:eastAsia="fr-FR" w:bidi="fr-FR"/>
        </w:rPr>
        <w:t>328-334</w:t>
      </w:r>
      <w:r w:rsidRPr="002B3F38">
        <w:t> ;</w:t>
      </w:r>
      <w:r w:rsidRPr="002B3F38">
        <w:rPr>
          <w:lang w:eastAsia="fr-FR" w:bidi="fr-FR"/>
        </w:rPr>
        <w:t xml:space="preserve"> 1964</w:t>
      </w:r>
      <w:r w:rsidRPr="002B3F38">
        <w:t> :</w:t>
      </w:r>
      <w:r w:rsidRPr="002B3F38">
        <w:rPr>
          <w:lang w:eastAsia="fr-FR" w:bidi="fr-FR"/>
        </w:rPr>
        <w:t xml:space="preserve"> 115.</w:t>
      </w:r>
    </w:p>
  </w:footnote>
  <w:footnote w:id="16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Le Mercier, </w:t>
      </w:r>
      <w:r w:rsidRPr="002B3F38">
        <w:t>« </w:t>
      </w:r>
      <w:r w:rsidRPr="002B3F38">
        <w:rPr>
          <w:lang w:eastAsia="fr-FR" w:bidi="fr-FR"/>
        </w:rPr>
        <w:t>Précis de la situation de la France dans l’Amérique Septe</w:t>
      </w:r>
      <w:r w:rsidRPr="002B3F38">
        <w:rPr>
          <w:lang w:eastAsia="fr-FR" w:bidi="fr-FR"/>
        </w:rPr>
        <w:t>n</w:t>
      </w:r>
      <w:r w:rsidRPr="002B3F38">
        <w:rPr>
          <w:lang w:eastAsia="fr-FR" w:bidi="fr-FR"/>
        </w:rPr>
        <w:t>trionale</w:t>
      </w:r>
      <w:r w:rsidRPr="002B3F38">
        <w:t> »</w:t>
      </w:r>
      <w:r w:rsidRPr="002B3F38">
        <w:rPr>
          <w:lang w:eastAsia="fr-FR" w:bidi="fr-FR"/>
        </w:rPr>
        <w:t>, 7 janvier 1760, AC, C 11 A, 105</w:t>
      </w:r>
      <w:r w:rsidRPr="002B3F38">
        <w:t> :</w:t>
      </w:r>
      <w:r w:rsidRPr="002B3F38">
        <w:rPr>
          <w:lang w:eastAsia="fr-FR" w:bidi="fr-FR"/>
        </w:rPr>
        <w:t xml:space="preserve"> 257-258. Voir également Fr</w:t>
      </w:r>
      <w:r w:rsidRPr="002B3F38">
        <w:rPr>
          <w:lang w:eastAsia="fr-FR" w:bidi="fr-FR"/>
        </w:rPr>
        <w:t>é</w:t>
      </w:r>
      <w:r w:rsidRPr="002B3F38">
        <w:rPr>
          <w:lang w:eastAsia="fr-FR" w:bidi="fr-FR"/>
        </w:rPr>
        <w:t>gault, 1955</w:t>
      </w:r>
      <w:r w:rsidRPr="002B3F38">
        <w:t xml:space="preserve"> : </w:t>
      </w:r>
      <w:r w:rsidRPr="002B3F38">
        <w:rPr>
          <w:lang w:eastAsia="fr-FR" w:bidi="fr-FR"/>
        </w:rPr>
        <w:t>367.</w:t>
      </w:r>
    </w:p>
  </w:footnote>
  <w:footnote w:id="161">
    <w:p w:rsidR="0040571A" w:rsidRPr="002B3F38" w:rsidRDefault="0040571A" w:rsidP="0040571A">
      <w:pPr>
        <w:pStyle w:val="Notedebasdepage"/>
      </w:pPr>
      <w:r w:rsidRPr="002B3F38">
        <w:rPr>
          <w:rStyle w:val="Appelnotedebasdep"/>
        </w:rPr>
        <w:footnoteRef/>
      </w:r>
      <w:r w:rsidRPr="002B3F38">
        <w:t xml:space="preserve"> </w:t>
      </w:r>
      <w:r w:rsidRPr="002B3F38">
        <w:tab/>
      </w:r>
      <w:r w:rsidRPr="00FC0BF2">
        <w:rPr>
          <w:i/>
          <w:iCs/>
        </w:rPr>
        <w:t>Journal</w:t>
      </w:r>
      <w:r w:rsidRPr="002B3F38">
        <w:rPr>
          <w:lang w:eastAsia="fr-FR" w:bidi="fr-FR"/>
        </w:rPr>
        <w:t xml:space="preserve"> de Knox, dans Doughty, 1914-1916, vol. 2</w:t>
      </w:r>
      <w:r w:rsidRPr="002B3F38">
        <w:t> :</w:t>
      </w:r>
      <w:r w:rsidRPr="002B3F38">
        <w:rPr>
          <w:lang w:eastAsia="fr-FR" w:bidi="fr-FR"/>
        </w:rPr>
        <w:t xml:space="preserve"> 337, 352.</w:t>
      </w:r>
    </w:p>
  </w:footnote>
  <w:footnote w:id="162">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Memoir of the siege of Quebec and total reduction of Canada in 1759 and 1760, by John Johnson</w:t>
      </w:r>
      <w:r w:rsidRPr="002B3F38">
        <w:t> »</w:t>
      </w:r>
      <w:r w:rsidRPr="002B3F38">
        <w:rPr>
          <w:lang w:eastAsia="fr-FR" w:bidi="fr-FR"/>
        </w:rPr>
        <w:t>, dans Doughty, 1901, vol. 5</w:t>
      </w:r>
      <w:r w:rsidRPr="002B3F38">
        <w:t> :</w:t>
      </w:r>
      <w:r w:rsidRPr="002B3F38">
        <w:rPr>
          <w:lang w:eastAsia="fr-FR" w:bidi="fr-FR"/>
        </w:rPr>
        <w:t xml:space="preserve"> 119-123.</w:t>
      </w:r>
    </w:p>
  </w:footnote>
  <w:footnote w:id="163">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Relation de l’expédition de Québec...</w:t>
      </w:r>
      <w:r w:rsidRPr="002B3F38">
        <w:t> </w:t>
      </w:r>
      <w:r w:rsidRPr="002B3F38">
        <w:rPr>
          <w:lang w:eastAsia="fr-FR" w:bidi="fr-FR"/>
        </w:rPr>
        <w:t xml:space="preserve">», </w:t>
      </w:r>
      <w:r w:rsidRPr="00FC0BF2">
        <w:rPr>
          <w:i/>
          <w:iCs/>
        </w:rPr>
        <w:t>op. cit</w:t>
      </w:r>
      <w:r w:rsidRPr="002B3F38">
        <w:rPr>
          <w:lang w:eastAsia="fr-FR" w:bidi="fr-FR"/>
        </w:rPr>
        <w:t>. : 224-225.</w:t>
      </w:r>
    </w:p>
  </w:footnote>
  <w:footnote w:id="164">
    <w:p w:rsidR="0040571A" w:rsidRPr="002B3F38" w:rsidRDefault="0040571A" w:rsidP="0040571A">
      <w:pPr>
        <w:pStyle w:val="Notedebasdepage"/>
      </w:pPr>
      <w:r w:rsidRPr="002B3F38">
        <w:rPr>
          <w:rStyle w:val="Appelnotedebasdep"/>
        </w:rPr>
        <w:footnoteRef/>
      </w:r>
      <w:r w:rsidRPr="002B3F38">
        <w:t xml:space="preserve"> </w:t>
      </w:r>
      <w:r w:rsidRPr="002B3F38">
        <w:tab/>
        <w:t xml:space="preserve"> Ibid.</w:t>
      </w:r>
    </w:p>
  </w:footnote>
  <w:footnote w:id="165">
    <w:p w:rsidR="0040571A" w:rsidRPr="002B3F38" w:rsidRDefault="0040571A" w:rsidP="0040571A">
      <w:pPr>
        <w:pStyle w:val="Notedebasdepage"/>
      </w:pPr>
      <w:r w:rsidRPr="002B3F38">
        <w:rPr>
          <w:rStyle w:val="Appelnotedebasdep"/>
        </w:rPr>
        <w:footnoteRef/>
      </w:r>
      <w:r w:rsidRPr="002B3F38">
        <w:tab/>
        <w:t xml:space="preserve">« Relation de l’expédition de Québec... », </w:t>
      </w:r>
      <w:r w:rsidRPr="002B3F38">
        <w:rPr>
          <w:i/>
        </w:rPr>
        <w:t>op. cit</w:t>
      </w:r>
      <w:r w:rsidRPr="002B3F38">
        <w:t xml:space="preserve">. : 230-234. </w:t>
      </w:r>
      <w:r w:rsidRPr="002B3F38">
        <w:rPr>
          <w:i/>
        </w:rPr>
        <w:t>Journal des</w:t>
      </w:r>
      <w:r w:rsidRPr="002B3F38">
        <w:t xml:space="preserve">  </w:t>
      </w:r>
      <w:r w:rsidRPr="00FC0BF2">
        <w:rPr>
          <w:i/>
          <w:iCs/>
        </w:rPr>
        <w:t>campagnes du chevalier de Lévis,</w:t>
      </w:r>
      <w:r w:rsidRPr="00FC0BF2">
        <w:t xml:space="preserve"> Casgrain</w:t>
      </w:r>
      <w:r w:rsidRPr="002B3F38">
        <w:rPr>
          <w:lang w:eastAsia="fr-FR" w:bidi="fr-FR"/>
        </w:rPr>
        <w:t>, 1889, vol. 1</w:t>
      </w:r>
      <w:r w:rsidRPr="002B3F38">
        <w:t> :</w:t>
      </w:r>
      <w:r w:rsidRPr="002B3F38">
        <w:rPr>
          <w:lang w:eastAsia="fr-FR" w:bidi="fr-FR"/>
        </w:rPr>
        <w:t xml:space="preserve"> 266-269. Lévis à Va</w:t>
      </w:r>
      <w:r w:rsidRPr="002B3F38">
        <w:rPr>
          <w:lang w:eastAsia="fr-FR" w:bidi="fr-FR"/>
        </w:rPr>
        <w:t>u</w:t>
      </w:r>
      <w:r w:rsidRPr="002B3F38">
        <w:rPr>
          <w:lang w:eastAsia="fr-FR" w:bidi="fr-FR"/>
        </w:rPr>
        <w:t>dreuil, 28 avril 1760, dans Casgrain, 1889, vol. 2</w:t>
      </w:r>
      <w:r w:rsidRPr="002B3F38">
        <w:t> :</w:t>
      </w:r>
      <w:r w:rsidRPr="002B3F38">
        <w:rPr>
          <w:lang w:eastAsia="fr-FR" w:bidi="fr-FR"/>
        </w:rPr>
        <w:t xml:space="preserve"> 292-294.</w:t>
      </w:r>
    </w:p>
  </w:footnote>
  <w:footnote w:id="166">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 xml:space="preserve">Relation de l’expédition de Québec... », </w:t>
      </w:r>
      <w:r w:rsidRPr="00FC0BF2">
        <w:rPr>
          <w:i/>
          <w:iCs/>
        </w:rPr>
        <w:t>op. cit</w:t>
      </w:r>
      <w:r w:rsidRPr="002B3F38">
        <w:rPr>
          <w:lang w:eastAsia="fr-FR" w:bidi="fr-FR"/>
        </w:rPr>
        <w:t>. : 232-233.</w:t>
      </w:r>
    </w:p>
  </w:footnote>
  <w:footnote w:id="16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lang w:eastAsia="fr-FR" w:bidi="fr-FR"/>
        </w:rPr>
        <w:t>Lévis à Berryer</w:t>
      </w:r>
      <w:r w:rsidRPr="002B3F38">
        <w:rPr>
          <w:lang w:eastAsia="fr-FR" w:bidi="fr-FR"/>
        </w:rPr>
        <w:t>, 28 juin 1760, dans Casgrain, 1889, vol. 2</w:t>
      </w:r>
      <w:r w:rsidRPr="002B3F38">
        <w:t> :</w:t>
      </w:r>
      <w:r w:rsidRPr="002B3F38">
        <w:rPr>
          <w:lang w:eastAsia="fr-FR" w:bidi="fr-FR"/>
        </w:rPr>
        <w:t xml:space="preserve"> 364.</w:t>
      </w:r>
    </w:p>
  </w:footnote>
  <w:footnote w:id="168">
    <w:p w:rsidR="0040571A" w:rsidRPr="00FC0BF2"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Journal des campagnes du chevalier de Lévis</w:t>
      </w:r>
      <w:r w:rsidRPr="00FC0BF2">
        <w:rPr>
          <w:lang w:eastAsia="fr-FR" w:bidi="fr-FR"/>
        </w:rPr>
        <w:t>,</w:t>
      </w:r>
      <w:r w:rsidRPr="00FC0BF2">
        <w:t xml:space="preserve"> Casgrain, 1889, vol. 1 : 269-272.</w:t>
      </w:r>
    </w:p>
  </w:footnote>
  <w:footnote w:id="169">
    <w:p w:rsidR="0040571A" w:rsidRPr="002B3F38" w:rsidRDefault="0040571A" w:rsidP="0040571A">
      <w:pPr>
        <w:pStyle w:val="Notedebasdepage"/>
      </w:pPr>
      <w:r w:rsidRPr="002B3F38">
        <w:rPr>
          <w:rStyle w:val="Appelnotedebasdep"/>
        </w:rPr>
        <w:footnoteRef/>
      </w:r>
      <w:r w:rsidRPr="002B3F38">
        <w:t xml:space="preserve"> </w:t>
      </w:r>
      <w:r w:rsidRPr="002B3F38">
        <w:tab/>
        <w:t xml:space="preserve">. </w:t>
      </w:r>
      <w:r w:rsidRPr="002B3F38">
        <w:rPr>
          <w:i/>
        </w:rPr>
        <w:t>Journal des campagnes du chevalier de Lévis</w:t>
      </w:r>
      <w:r w:rsidRPr="002B3F38">
        <w:rPr>
          <w:lang w:eastAsia="fr-FR" w:bidi="fr-FR"/>
        </w:rPr>
        <w:t>, Ca</w:t>
      </w:r>
      <w:r w:rsidRPr="002B3F38">
        <w:rPr>
          <w:lang w:eastAsia="fr-FR" w:bidi="fr-FR"/>
        </w:rPr>
        <w:t>s</w:t>
      </w:r>
      <w:r w:rsidRPr="002B3F38">
        <w:rPr>
          <w:lang w:eastAsia="fr-FR" w:bidi="fr-FR"/>
        </w:rPr>
        <w:t>grain, 1889, vol. 1</w:t>
      </w:r>
      <w:r w:rsidRPr="002B3F38">
        <w:t> :</w:t>
      </w:r>
      <w:r w:rsidRPr="002B3F38">
        <w:rPr>
          <w:lang w:eastAsia="fr-FR" w:bidi="fr-FR"/>
        </w:rPr>
        <w:t xml:space="preserve"> 277-282. </w:t>
      </w:r>
      <w:r w:rsidRPr="002B3F38">
        <w:rPr>
          <w:i/>
          <w:lang w:eastAsia="fr-FR" w:bidi="fr-FR"/>
        </w:rPr>
        <w:t>Lévis à Berryer</w:t>
      </w:r>
      <w:r w:rsidRPr="002B3F38">
        <w:rPr>
          <w:lang w:eastAsia="fr-FR" w:bidi="fr-FR"/>
        </w:rPr>
        <w:t>, 28 juin 1760, dans Casgrain, 1889, vol. 2</w:t>
      </w:r>
      <w:r w:rsidRPr="002B3F38">
        <w:t> :</w:t>
      </w:r>
      <w:r w:rsidRPr="002B3F38">
        <w:rPr>
          <w:lang w:eastAsia="fr-FR" w:bidi="fr-FR"/>
        </w:rPr>
        <w:t xml:space="preserve"> 364. </w:t>
      </w:r>
      <w:r w:rsidRPr="002B3F38">
        <w:t>« </w:t>
      </w:r>
      <w:r w:rsidRPr="002B3F38">
        <w:rPr>
          <w:lang w:eastAsia="fr-FR" w:bidi="fr-FR"/>
        </w:rPr>
        <w:t>Rel</w:t>
      </w:r>
      <w:r w:rsidRPr="002B3F38">
        <w:rPr>
          <w:lang w:eastAsia="fr-FR" w:bidi="fr-FR"/>
        </w:rPr>
        <w:t>a</w:t>
      </w:r>
      <w:r w:rsidRPr="002B3F38">
        <w:rPr>
          <w:lang w:eastAsia="fr-FR" w:bidi="fr-FR"/>
        </w:rPr>
        <w:t>tion de l’expédition de Québec...</w:t>
      </w:r>
      <w:r w:rsidRPr="002B3F38">
        <w:t> »</w:t>
      </w:r>
      <w:r w:rsidRPr="002B3F38">
        <w:rPr>
          <w:lang w:eastAsia="fr-FR" w:bidi="fr-FR"/>
        </w:rPr>
        <w:t xml:space="preserve">, </w:t>
      </w:r>
      <w:r w:rsidRPr="002B3F38">
        <w:rPr>
          <w:i/>
        </w:rPr>
        <w:t>op. cit</w:t>
      </w:r>
      <w:r w:rsidRPr="002B3F38">
        <w:rPr>
          <w:lang w:eastAsia="fr-FR" w:bidi="fr-FR"/>
        </w:rPr>
        <w:t>.</w:t>
      </w:r>
      <w:r w:rsidRPr="002B3F38">
        <w:t> :</w:t>
      </w:r>
      <w:r w:rsidRPr="002B3F38">
        <w:rPr>
          <w:lang w:eastAsia="fr-FR" w:bidi="fr-FR"/>
        </w:rPr>
        <w:t xml:space="preserve"> 242-243.</w:t>
      </w:r>
    </w:p>
  </w:footnote>
  <w:footnote w:id="17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La polémique concernant cette sorte de documents mil</w:t>
      </w:r>
      <w:r w:rsidRPr="002B3F38">
        <w:rPr>
          <w:lang w:eastAsia="fr-FR" w:bidi="fr-FR"/>
        </w:rPr>
        <w:t>i</w:t>
      </w:r>
      <w:r w:rsidRPr="002B3F38">
        <w:rPr>
          <w:lang w:eastAsia="fr-FR" w:bidi="fr-FR"/>
        </w:rPr>
        <w:t xml:space="preserve">taires aux s’en convaincre, il suffit de lire l’excellent livre de Denis Vaugeois </w:t>
      </w:r>
      <w:r w:rsidRPr="00FC0BF2">
        <w:rPr>
          <w:i/>
          <w:iCs/>
        </w:rPr>
        <w:t>(La fin des alliances franco-indiennes),</w:t>
      </w:r>
      <w:r w:rsidRPr="002B3F38">
        <w:rPr>
          <w:lang w:eastAsia="fr-FR" w:bidi="fr-FR"/>
        </w:rPr>
        <w:t xml:space="preserve"> et les chroniques journalistiques que ce brûlot littéraire a e</w:t>
      </w:r>
      <w:r w:rsidRPr="002B3F38">
        <w:rPr>
          <w:lang w:eastAsia="fr-FR" w:bidi="fr-FR"/>
        </w:rPr>
        <w:t>n</w:t>
      </w:r>
      <w:r w:rsidRPr="002B3F38">
        <w:rPr>
          <w:lang w:eastAsia="fr-FR" w:bidi="fr-FR"/>
        </w:rPr>
        <w:t xml:space="preserve">traînées. Voir notamment Lise Lachance, « Traité de Murray, l’original retrouvé », </w:t>
      </w:r>
      <w:r w:rsidRPr="00FC0BF2">
        <w:rPr>
          <w:i/>
          <w:iCs/>
        </w:rPr>
        <w:t>Le Soleil,</w:t>
      </w:r>
      <w:r w:rsidRPr="002B3F38">
        <w:rPr>
          <w:lang w:eastAsia="fr-FR" w:bidi="fr-FR"/>
        </w:rPr>
        <w:t xml:space="preserve"> 25 avril 1996 ; Wellie Picard, Michel Ba</w:t>
      </w:r>
      <w:r w:rsidRPr="002B3F38">
        <w:rPr>
          <w:lang w:eastAsia="fr-FR" w:bidi="fr-FR"/>
        </w:rPr>
        <w:t>s</w:t>
      </w:r>
      <w:r w:rsidRPr="002B3F38">
        <w:rPr>
          <w:lang w:eastAsia="fr-FR" w:bidi="fr-FR"/>
        </w:rPr>
        <w:t>tien et Jean Tanguay, « Le traité Murray et les historiens au banc des acc</w:t>
      </w:r>
      <w:r w:rsidRPr="002B3F38">
        <w:rPr>
          <w:lang w:eastAsia="fr-FR" w:bidi="fr-FR"/>
        </w:rPr>
        <w:t>u</w:t>
      </w:r>
      <w:r w:rsidRPr="002B3F38">
        <w:rPr>
          <w:lang w:eastAsia="fr-FR" w:bidi="fr-FR"/>
        </w:rPr>
        <w:t>sés »</w:t>
      </w:r>
      <w:r w:rsidRPr="00FC0BF2">
        <w:rPr>
          <w:i/>
          <w:iCs/>
        </w:rPr>
        <w:t xml:space="preserve">, Le Devoir, </w:t>
      </w:r>
      <w:r w:rsidRPr="002B3F38">
        <w:rPr>
          <w:lang w:eastAsia="fr-FR" w:bidi="fr-FR"/>
        </w:rPr>
        <w:t>23 juin 1999. Pour en saisir la nature exacte, il faut relire les art</w:t>
      </w:r>
      <w:r w:rsidRPr="002B3F38">
        <w:rPr>
          <w:lang w:eastAsia="fr-FR" w:bidi="fr-FR"/>
        </w:rPr>
        <w:t>i</w:t>
      </w:r>
      <w:r w:rsidRPr="002B3F38">
        <w:rPr>
          <w:lang w:eastAsia="fr-FR" w:bidi="fr-FR"/>
        </w:rPr>
        <w:t>cles 9 et 40 de la capitulation de Montréal (8 septembre 1760)... ce que n’ont manifestement pas fait les juges, les historiens, les chefs indiens et les pr</w:t>
      </w:r>
      <w:r w:rsidRPr="002B3F38">
        <w:rPr>
          <w:lang w:eastAsia="fr-FR" w:bidi="fr-FR"/>
        </w:rPr>
        <w:t>o</w:t>
      </w:r>
      <w:r w:rsidRPr="002B3F38">
        <w:rPr>
          <w:lang w:eastAsia="fr-FR" w:bidi="fr-FR"/>
        </w:rPr>
        <w:t>fessio</w:t>
      </w:r>
      <w:r w:rsidRPr="002B3F38">
        <w:rPr>
          <w:lang w:eastAsia="fr-FR" w:bidi="fr-FR"/>
        </w:rPr>
        <w:t>n</w:t>
      </w:r>
      <w:r w:rsidRPr="002B3F38">
        <w:rPr>
          <w:lang w:eastAsia="fr-FR" w:bidi="fr-FR"/>
        </w:rPr>
        <w:t xml:space="preserve">nels appelés à en débattre deux siècles et demi plus tard. </w:t>
      </w:r>
    </w:p>
  </w:footnote>
  <w:footnote w:id="17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rPr>
        <w:t>Journal des campagnes du chevalier de Lévis</w:t>
      </w:r>
      <w:r w:rsidRPr="002B3F38">
        <w:t>,</w:t>
      </w:r>
      <w:r w:rsidRPr="002B3F38">
        <w:rPr>
          <w:lang w:eastAsia="fr-FR" w:bidi="fr-FR"/>
        </w:rPr>
        <w:t xml:space="preserve"> Casgrain, 1889, vol. 1</w:t>
      </w:r>
      <w:r w:rsidRPr="002B3F38">
        <w:t> :</w:t>
      </w:r>
      <w:r w:rsidRPr="002B3F38">
        <w:rPr>
          <w:lang w:eastAsia="fr-FR" w:bidi="fr-FR"/>
        </w:rPr>
        <w:t xml:space="preserve"> 284. Lévis à Vaudreuil, 21 mai 1760, dans Casgrain, 1889, vol. 2</w:t>
      </w:r>
      <w:r w:rsidRPr="002B3F38">
        <w:t> :</w:t>
      </w:r>
      <w:r w:rsidRPr="002B3F38">
        <w:rPr>
          <w:lang w:eastAsia="fr-FR" w:bidi="fr-FR"/>
        </w:rPr>
        <w:t xml:space="preserve"> 316-318.</w:t>
      </w:r>
    </w:p>
  </w:footnote>
  <w:footnote w:id="17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Lévis à Vaudreuil, 25 mai 1760, dans Casgrain, 1889, vol. 2</w:t>
      </w:r>
      <w:r w:rsidRPr="002B3F38">
        <w:t> :</w:t>
      </w:r>
      <w:r w:rsidRPr="002B3F38">
        <w:rPr>
          <w:lang w:eastAsia="fr-FR" w:bidi="fr-FR"/>
        </w:rPr>
        <w:t xml:space="preserve"> 323-326. J.-C. B., 1978</w:t>
      </w:r>
      <w:r w:rsidRPr="002B3F38">
        <w:t> :</w:t>
      </w:r>
      <w:r w:rsidRPr="002B3F38">
        <w:rPr>
          <w:lang w:eastAsia="fr-FR" w:bidi="fr-FR"/>
        </w:rPr>
        <w:t xml:space="preserve"> 153. Parkman, 1908</w:t>
      </w:r>
      <w:r w:rsidRPr="002B3F38">
        <w:t> :</w:t>
      </w:r>
      <w:r w:rsidRPr="002B3F38">
        <w:rPr>
          <w:lang w:eastAsia="fr-FR" w:bidi="fr-FR"/>
        </w:rPr>
        <w:t xml:space="preserve"> 151-152.</w:t>
      </w:r>
    </w:p>
  </w:footnote>
  <w:footnote w:id="17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lang w:eastAsia="fr-FR" w:bidi="fr-FR"/>
        </w:rPr>
        <w:t>Ibid</w:t>
      </w:r>
      <w:r w:rsidRPr="002B3F38">
        <w:rPr>
          <w:lang w:eastAsia="fr-FR" w:bidi="fr-FR"/>
        </w:rPr>
        <w:t>.</w:t>
      </w:r>
    </w:p>
  </w:footnote>
  <w:footnote w:id="17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Bryce, 1964.</w:t>
      </w:r>
    </w:p>
  </w:footnote>
  <w:footnote w:id="17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Frégault, 1955</w:t>
      </w:r>
      <w:r w:rsidRPr="002B3F38">
        <w:t> :</w:t>
      </w:r>
      <w:r w:rsidRPr="002B3F38">
        <w:rPr>
          <w:lang w:eastAsia="fr-FR" w:bidi="fr-FR"/>
        </w:rPr>
        <w:t xml:space="preserve"> 382. Parkman, 1908</w:t>
      </w:r>
      <w:r w:rsidRPr="002B3F38">
        <w:t> :</w:t>
      </w:r>
      <w:r w:rsidRPr="002B3F38">
        <w:rPr>
          <w:lang w:eastAsia="fr-FR" w:bidi="fr-FR"/>
        </w:rPr>
        <w:t xml:space="preserve"> 152-153.</w:t>
      </w:r>
    </w:p>
  </w:footnote>
  <w:footnote w:id="176">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Journal de Murray</w:t>
      </w:r>
      <w:r w:rsidRPr="002B3F38">
        <w:t> »</w:t>
      </w:r>
      <w:r w:rsidRPr="002B3F38">
        <w:rPr>
          <w:lang w:eastAsia="fr-FR" w:bidi="fr-FR"/>
        </w:rPr>
        <w:t>, dans Doughty, 1914-1916, vol. 3</w:t>
      </w:r>
      <w:r w:rsidRPr="002B3F38">
        <w:t> :</w:t>
      </w:r>
      <w:r w:rsidRPr="002B3F38">
        <w:rPr>
          <w:lang w:eastAsia="fr-FR" w:bidi="fr-FR"/>
        </w:rPr>
        <w:t xml:space="preserve"> 306-308.</w:t>
      </w:r>
    </w:p>
  </w:footnote>
  <w:footnote w:id="177">
    <w:p w:rsidR="0040571A" w:rsidRPr="002B3F38" w:rsidRDefault="0040571A" w:rsidP="0040571A">
      <w:pPr>
        <w:pStyle w:val="Notedebasdepage"/>
      </w:pPr>
      <w:r w:rsidRPr="002B3F38">
        <w:rPr>
          <w:color w:val="FF0000"/>
          <w:lang w:eastAsia="fr-FR" w:bidi="fr-FR"/>
        </w:rPr>
        <w:t>65</w:t>
      </w:r>
      <w:r w:rsidRPr="002B3F38">
        <w:rPr>
          <w:lang w:eastAsia="fr-FR" w:bidi="fr-FR"/>
        </w:rPr>
        <w:tab/>
        <w:t>«</w:t>
      </w:r>
      <w:r>
        <w:rPr>
          <w:lang w:eastAsia="fr-FR" w:bidi="fr-FR"/>
        </w:rPr>
        <w:t> </w:t>
      </w:r>
      <w:r w:rsidRPr="002B3F38">
        <w:rPr>
          <w:lang w:eastAsia="fr-FR" w:bidi="fr-FR"/>
        </w:rPr>
        <w:t>Relations de la suite de la campagne de 1760 depuis l’embarquement des troupes pour la France</w:t>
      </w:r>
      <w:r w:rsidRPr="002B3F38">
        <w:t> »</w:t>
      </w:r>
      <w:r w:rsidRPr="002B3F38">
        <w:rPr>
          <w:lang w:eastAsia="fr-FR" w:bidi="fr-FR"/>
        </w:rPr>
        <w:t xml:space="preserve"> (non signé), dans Ca</w:t>
      </w:r>
      <w:r w:rsidRPr="002B3F38">
        <w:rPr>
          <w:lang w:eastAsia="fr-FR" w:bidi="fr-FR"/>
        </w:rPr>
        <w:t>s</w:t>
      </w:r>
      <w:r w:rsidRPr="002B3F38">
        <w:rPr>
          <w:lang w:eastAsia="fr-FR" w:bidi="fr-FR"/>
        </w:rPr>
        <w:t>grain, 1895, vol.</w:t>
      </w:r>
      <w:r>
        <w:rPr>
          <w:lang w:eastAsia="fr-FR" w:bidi="fr-FR"/>
        </w:rPr>
        <w:t> </w:t>
      </w:r>
      <w:r w:rsidRPr="002B3F38">
        <w:rPr>
          <w:lang w:eastAsia="fr-FR" w:bidi="fr-FR"/>
        </w:rPr>
        <w:t>11</w:t>
      </w:r>
      <w:r w:rsidRPr="002B3F38">
        <w:t> :</w:t>
      </w:r>
      <w:r w:rsidRPr="002B3F38">
        <w:rPr>
          <w:lang w:eastAsia="fr-FR" w:bidi="fr-FR"/>
        </w:rPr>
        <w:t xml:space="preserve"> 247-261. Cette relation (p. 249) fixe la date de départ de la flotte de Mu</w:t>
      </w:r>
      <w:r w:rsidRPr="002B3F38">
        <w:rPr>
          <w:lang w:eastAsia="fr-FR" w:bidi="fr-FR"/>
        </w:rPr>
        <w:t>r</w:t>
      </w:r>
      <w:r w:rsidRPr="002B3F38">
        <w:rPr>
          <w:lang w:eastAsia="fr-FR" w:bidi="fr-FR"/>
        </w:rPr>
        <w:t>ray au 11 juillet (et non au 14 juillet comme il est indiqué dans le journal de Mu</w:t>
      </w:r>
      <w:r w:rsidRPr="002B3F38">
        <w:rPr>
          <w:lang w:eastAsia="fr-FR" w:bidi="fr-FR"/>
        </w:rPr>
        <w:t>r</w:t>
      </w:r>
      <w:r w:rsidRPr="002B3F38">
        <w:rPr>
          <w:lang w:eastAsia="fr-FR" w:bidi="fr-FR"/>
        </w:rPr>
        <w:t>ray), et la compose comme suit</w:t>
      </w:r>
      <w:r w:rsidRPr="002B3F38">
        <w:t> :</w:t>
      </w:r>
      <w:r w:rsidRPr="002B3F38">
        <w:rPr>
          <w:lang w:eastAsia="fr-FR" w:bidi="fr-FR"/>
        </w:rPr>
        <w:t xml:space="preserve"> 3 frégates de 40, 30 et 20 canons</w:t>
      </w:r>
      <w:r w:rsidRPr="002B3F38">
        <w:t> ;</w:t>
      </w:r>
      <w:r w:rsidRPr="002B3F38">
        <w:rPr>
          <w:lang w:eastAsia="fr-FR" w:bidi="fr-FR"/>
        </w:rPr>
        <w:t xml:space="preserve"> pl</w:t>
      </w:r>
      <w:r w:rsidRPr="002B3F38">
        <w:rPr>
          <w:lang w:eastAsia="fr-FR" w:bidi="fr-FR"/>
        </w:rPr>
        <w:t>u</w:t>
      </w:r>
      <w:r w:rsidRPr="002B3F38">
        <w:rPr>
          <w:lang w:eastAsia="fr-FR" w:bidi="fr-FR"/>
        </w:rPr>
        <w:t>sieurs brigantins et senaus armés</w:t>
      </w:r>
      <w:r w:rsidRPr="002B3F38">
        <w:t> ;</w:t>
      </w:r>
      <w:r w:rsidRPr="002B3F38">
        <w:rPr>
          <w:lang w:eastAsia="fr-FR" w:bidi="fr-FR"/>
        </w:rPr>
        <w:t xml:space="preserve"> 12 chaloupes ca</w:t>
      </w:r>
      <w:r w:rsidRPr="002B3F38">
        <w:rPr>
          <w:lang w:eastAsia="fr-FR" w:bidi="fr-FR"/>
        </w:rPr>
        <w:t>r</w:t>
      </w:r>
      <w:r w:rsidRPr="002B3F38">
        <w:rPr>
          <w:lang w:eastAsia="fr-FR" w:bidi="fr-FR"/>
        </w:rPr>
        <w:t>cassières portant du 24,18 et 12</w:t>
      </w:r>
      <w:r w:rsidRPr="002B3F38">
        <w:t> ;</w:t>
      </w:r>
      <w:r w:rsidRPr="002B3F38">
        <w:rPr>
          <w:lang w:eastAsia="fr-FR" w:bidi="fr-FR"/>
        </w:rPr>
        <w:t xml:space="preserve"> un grand nombre de transports, </w:t>
      </w:r>
      <w:r w:rsidRPr="002B3F38">
        <w:t>« </w:t>
      </w:r>
      <w:r w:rsidRPr="002B3F38">
        <w:rPr>
          <w:lang w:eastAsia="fr-FR" w:bidi="fr-FR"/>
        </w:rPr>
        <w:t>en tout trente-cinq voiles sans compter les bateaux de débarquement</w:t>
      </w:r>
      <w:r w:rsidRPr="002B3F38">
        <w:t> » ;</w:t>
      </w:r>
      <w:r w:rsidRPr="002B3F38">
        <w:rPr>
          <w:lang w:eastAsia="fr-FR" w:bidi="fr-FR"/>
        </w:rPr>
        <w:t xml:space="preserve"> et 3000 ho</w:t>
      </w:r>
      <w:r w:rsidRPr="002B3F38">
        <w:rPr>
          <w:lang w:eastAsia="fr-FR" w:bidi="fr-FR"/>
        </w:rPr>
        <w:t>m</w:t>
      </w:r>
      <w:r w:rsidRPr="002B3F38">
        <w:rPr>
          <w:lang w:eastAsia="fr-FR" w:bidi="fr-FR"/>
        </w:rPr>
        <w:t>mes sans compter les matelots.</w:t>
      </w:r>
    </w:p>
  </w:footnote>
  <w:footnote w:id="178">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Relation de la suite de la campagne de 1760, depuis le 1</w:t>
      </w:r>
      <w:r w:rsidRPr="002B3F38">
        <w:rPr>
          <w:vertAlign w:val="superscript"/>
          <w:lang w:eastAsia="fr-FR" w:bidi="fr-FR"/>
        </w:rPr>
        <w:t>er</w:t>
      </w:r>
      <w:r w:rsidRPr="002B3F38">
        <w:rPr>
          <w:lang w:eastAsia="fr-FR" w:bidi="fr-FR"/>
        </w:rPr>
        <w:t xml:space="preserve"> juin...</w:t>
      </w:r>
      <w:r w:rsidRPr="002B3F38">
        <w:t> »</w:t>
      </w:r>
      <w:r w:rsidRPr="002B3F38">
        <w:rPr>
          <w:lang w:eastAsia="fr-FR" w:bidi="fr-FR"/>
        </w:rPr>
        <w:t>, dans Ca</w:t>
      </w:r>
      <w:r w:rsidRPr="002B3F38">
        <w:rPr>
          <w:lang w:eastAsia="fr-FR" w:bidi="fr-FR"/>
        </w:rPr>
        <w:t>s</w:t>
      </w:r>
      <w:r w:rsidRPr="002B3F38">
        <w:rPr>
          <w:lang w:eastAsia="fr-FR" w:bidi="fr-FR"/>
        </w:rPr>
        <w:t>grain, 1895, vol.</w:t>
      </w:r>
      <w:r>
        <w:rPr>
          <w:lang w:eastAsia="fr-FR" w:bidi="fr-FR"/>
        </w:rPr>
        <w:t> </w:t>
      </w:r>
      <w:r w:rsidRPr="002B3F38">
        <w:rPr>
          <w:lang w:eastAsia="fr-FR" w:bidi="fr-FR"/>
        </w:rPr>
        <w:t>11</w:t>
      </w:r>
      <w:r w:rsidRPr="002B3F38">
        <w:t> :</w:t>
      </w:r>
      <w:r w:rsidRPr="002B3F38">
        <w:rPr>
          <w:lang w:eastAsia="fr-FR" w:bidi="fr-FR"/>
        </w:rPr>
        <w:t xml:space="preserve"> 250-251.</w:t>
      </w:r>
      <w:r w:rsidRPr="002B3F38">
        <w:t xml:space="preserve"> </w:t>
      </w:r>
    </w:p>
  </w:footnote>
  <w:footnote w:id="17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rPr>
        <w:t>Ibid</w:t>
      </w:r>
      <w:r w:rsidRPr="002B3F38">
        <w:t>. :</w:t>
      </w:r>
      <w:r w:rsidRPr="002B3F38">
        <w:rPr>
          <w:lang w:eastAsia="fr-FR" w:bidi="fr-FR"/>
        </w:rPr>
        <w:t xml:space="preserve"> 255.</w:t>
      </w:r>
    </w:p>
  </w:footnote>
  <w:footnote w:id="18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La Pause, </w:t>
      </w:r>
      <w:r w:rsidRPr="002B3F38">
        <w:t>« </w:t>
      </w:r>
      <w:r w:rsidRPr="002B3F38">
        <w:rPr>
          <w:lang w:eastAsia="fr-FR" w:bidi="fr-FR"/>
        </w:rPr>
        <w:t>Journal de l’entrée de la campagne de 1760 / C</w:t>
      </w:r>
      <w:r w:rsidRPr="002B3F38">
        <w:rPr>
          <w:lang w:eastAsia="fr-FR" w:bidi="fr-FR"/>
        </w:rPr>
        <w:t>a</w:t>
      </w:r>
      <w:r w:rsidRPr="002B3F38">
        <w:rPr>
          <w:lang w:eastAsia="fr-FR" w:bidi="fr-FR"/>
        </w:rPr>
        <w:t>hier n°</w:t>
      </w:r>
      <w:r>
        <w:rPr>
          <w:lang w:eastAsia="fr-FR" w:bidi="fr-FR"/>
        </w:rPr>
        <w:t> </w:t>
      </w:r>
      <w:r w:rsidRPr="002B3F38">
        <w:rPr>
          <w:lang w:eastAsia="fr-FR" w:bidi="fr-FR"/>
        </w:rPr>
        <w:t>2</w:t>
      </w:r>
      <w:r w:rsidRPr="002B3F38">
        <w:t> »</w:t>
      </w:r>
      <w:r w:rsidRPr="002B3F38">
        <w:rPr>
          <w:lang w:eastAsia="fr-FR" w:bidi="fr-FR"/>
        </w:rPr>
        <w:t xml:space="preserve">, dans </w:t>
      </w:r>
      <w:r w:rsidRPr="00FC0BF2">
        <w:rPr>
          <w:i/>
          <w:iCs/>
        </w:rPr>
        <w:t>RAPQ,</w:t>
      </w:r>
      <w:r w:rsidRPr="002B3F38">
        <w:rPr>
          <w:lang w:eastAsia="fr-FR" w:bidi="fr-FR"/>
        </w:rPr>
        <w:t xml:space="preserve"> 1932-1933</w:t>
      </w:r>
      <w:r w:rsidRPr="002B3F38">
        <w:t xml:space="preserve"> : </w:t>
      </w:r>
      <w:r w:rsidRPr="002B3F38">
        <w:rPr>
          <w:lang w:eastAsia="fr-FR" w:bidi="fr-FR"/>
        </w:rPr>
        <w:t>383-391.</w:t>
      </w:r>
    </w:p>
  </w:footnote>
  <w:footnote w:id="181">
    <w:p w:rsidR="0040571A" w:rsidRPr="002B3F38" w:rsidRDefault="0040571A" w:rsidP="0040571A">
      <w:pPr>
        <w:pStyle w:val="Notedebasdepage"/>
      </w:pPr>
      <w:r w:rsidRPr="002B3F38">
        <w:rPr>
          <w:rStyle w:val="Appelnotedebasdep"/>
        </w:rPr>
        <w:footnoteRef/>
      </w:r>
      <w:r w:rsidRPr="002B3F38">
        <w:t xml:space="preserve"> </w:t>
      </w:r>
      <w:r w:rsidRPr="002B3F38">
        <w:tab/>
      </w:r>
      <w:r w:rsidRPr="00FC0BF2">
        <w:rPr>
          <w:i/>
          <w:iCs/>
        </w:rPr>
        <w:t>Journal des campagnes du chevalier de Lévis,</w:t>
      </w:r>
      <w:r w:rsidRPr="002B3F38">
        <w:rPr>
          <w:lang w:eastAsia="fr-FR" w:bidi="fr-FR"/>
        </w:rPr>
        <w:t xml:space="preserve"> Casgrain, 1889, vol. 1 : 302-304. « Relation de l’expédition de Québec... », </w:t>
      </w:r>
      <w:r w:rsidRPr="00FC0BF2">
        <w:rPr>
          <w:i/>
          <w:iCs/>
        </w:rPr>
        <w:t>op. cit.</w:t>
      </w:r>
      <w:r w:rsidRPr="002B3F38">
        <w:rPr>
          <w:lang w:eastAsia="fr-FR" w:bidi="fr-FR"/>
        </w:rPr>
        <w:t> : 261. La Pa</w:t>
      </w:r>
      <w:r w:rsidRPr="002B3F38">
        <w:rPr>
          <w:lang w:eastAsia="fr-FR" w:bidi="fr-FR"/>
        </w:rPr>
        <w:t>u</w:t>
      </w:r>
      <w:r w:rsidRPr="002B3F38">
        <w:rPr>
          <w:lang w:eastAsia="fr-FR" w:bidi="fr-FR"/>
        </w:rPr>
        <w:t xml:space="preserve">se </w:t>
      </w:r>
      <w:r>
        <w:rPr>
          <w:lang w:eastAsia="fr-FR" w:bidi="fr-FR"/>
        </w:rPr>
        <w:t>(</w:t>
      </w:r>
      <w:r w:rsidRPr="00FC0BF2">
        <w:rPr>
          <w:i/>
          <w:iCs/>
        </w:rPr>
        <w:t xml:space="preserve">RAPQ, </w:t>
      </w:r>
      <w:r w:rsidRPr="002B3F38">
        <w:rPr>
          <w:lang w:eastAsia="fr-FR" w:bidi="fr-FR"/>
        </w:rPr>
        <w:t>1932-1933</w:t>
      </w:r>
      <w:r w:rsidRPr="002B3F38">
        <w:t> :</w:t>
      </w:r>
      <w:r w:rsidRPr="002B3F38">
        <w:rPr>
          <w:lang w:eastAsia="fr-FR" w:bidi="fr-FR"/>
        </w:rPr>
        <w:t xml:space="preserve"> 390) corrobore cette estimation et fait état d’</w:t>
      </w:r>
      <w:r w:rsidRPr="002B3F38">
        <w:t>« </w:t>
      </w:r>
      <w:r w:rsidRPr="002B3F38">
        <w:rPr>
          <w:lang w:eastAsia="fr-FR" w:bidi="fr-FR"/>
        </w:rPr>
        <w:t>un no</w:t>
      </w:r>
      <w:r w:rsidRPr="002B3F38">
        <w:rPr>
          <w:lang w:eastAsia="fr-FR" w:bidi="fr-FR"/>
        </w:rPr>
        <w:t>m</w:t>
      </w:r>
      <w:r w:rsidRPr="002B3F38">
        <w:rPr>
          <w:lang w:eastAsia="fr-FR" w:bidi="fr-FR"/>
        </w:rPr>
        <w:t>bre de 25 à 30 mille hommes</w:t>
      </w:r>
      <w:r w:rsidRPr="002B3F38">
        <w:t> »</w:t>
      </w:r>
      <w:r w:rsidRPr="002B3F38">
        <w:rPr>
          <w:lang w:eastAsia="fr-FR" w:bidi="fr-FR"/>
        </w:rPr>
        <w:t>.</w:t>
      </w:r>
    </w:p>
  </w:footnote>
  <w:footnote w:id="18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Le </w:t>
      </w:r>
      <w:r w:rsidRPr="00FC0BF2">
        <w:rPr>
          <w:i/>
          <w:iCs/>
        </w:rPr>
        <w:t>Journal des campagnes du chevalier de Lévis</w:t>
      </w:r>
      <w:r w:rsidRPr="002B3F38">
        <w:rPr>
          <w:lang w:eastAsia="fr-FR" w:bidi="fr-FR"/>
        </w:rPr>
        <w:t xml:space="preserve"> (Ca</w:t>
      </w:r>
      <w:r w:rsidRPr="002B3F38">
        <w:rPr>
          <w:lang w:eastAsia="fr-FR" w:bidi="fr-FR"/>
        </w:rPr>
        <w:t>s</w:t>
      </w:r>
      <w:r w:rsidRPr="002B3F38">
        <w:rPr>
          <w:lang w:eastAsia="fr-FR" w:bidi="fr-FR"/>
        </w:rPr>
        <w:t>grain, 1889, vol. 1 : 303) le chiffre ainsi. La Pause (</w:t>
      </w:r>
      <w:r w:rsidRPr="00FC0BF2">
        <w:rPr>
          <w:i/>
          <w:iCs/>
        </w:rPr>
        <w:t>RAPQ,</w:t>
      </w:r>
      <w:r w:rsidRPr="002B3F38">
        <w:rPr>
          <w:lang w:eastAsia="fr-FR" w:bidi="fr-FR"/>
        </w:rPr>
        <w:t xml:space="preserve"> 1932-1933</w:t>
      </w:r>
      <w:r w:rsidRPr="002B3F38">
        <w:t> :</w:t>
      </w:r>
      <w:r w:rsidRPr="002B3F38">
        <w:rPr>
          <w:lang w:eastAsia="fr-FR" w:bidi="fr-FR"/>
        </w:rPr>
        <w:t xml:space="preserve"> 390) rabaisse ce chi</w:t>
      </w:r>
      <w:r w:rsidRPr="002B3F38">
        <w:rPr>
          <w:lang w:eastAsia="fr-FR" w:bidi="fr-FR"/>
        </w:rPr>
        <w:t>f</w:t>
      </w:r>
      <w:r w:rsidRPr="002B3F38">
        <w:rPr>
          <w:lang w:eastAsia="fr-FR" w:bidi="fr-FR"/>
        </w:rPr>
        <w:t xml:space="preserve">fre à </w:t>
      </w:r>
      <w:r w:rsidRPr="002B3F38">
        <w:t>« </w:t>
      </w:r>
      <w:r w:rsidRPr="002B3F38">
        <w:rPr>
          <w:lang w:eastAsia="fr-FR" w:bidi="fr-FR"/>
        </w:rPr>
        <w:t>environ 15 à 1600 hommes</w:t>
      </w:r>
      <w:r w:rsidRPr="002B3F38">
        <w:t> »</w:t>
      </w:r>
      <w:r w:rsidRPr="002B3F38">
        <w:rPr>
          <w:lang w:eastAsia="fr-FR" w:bidi="fr-FR"/>
        </w:rPr>
        <w:t>.</w:t>
      </w:r>
    </w:p>
  </w:footnote>
  <w:footnote w:id="18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Et pour ceux qui seraient tentés de ne voir là qu’une émotion, la r</w:t>
      </w:r>
      <w:r w:rsidRPr="002B3F38">
        <w:rPr>
          <w:lang w:eastAsia="fr-FR" w:bidi="fr-FR"/>
        </w:rPr>
        <w:t>e</w:t>
      </w:r>
      <w:r w:rsidRPr="002B3F38">
        <w:rPr>
          <w:lang w:eastAsia="fr-FR" w:bidi="fr-FR"/>
        </w:rPr>
        <w:t>marque suivante de Voltaire, condescendante, montre bien à quel point les grands esprits français d’alors n’avaient pas compris l’âme des Can</w:t>
      </w:r>
      <w:r w:rsidRPr="002B3F38">
        <w:rPr>
          <w:lang w:eastAsia="fr-FR" w:bidi="fr-FR"/>
        </w:rPr>
        <w:t>a</w:t>
      </w:r>
      <w:r w:rsidRPr="002B3F38">
        <w:rPr>
          <w:lang w:eastAsia="fr-FR" w:bidi="fr-FR"/>
        </w:rPr>
        <w:t>diens. Dans leur mépris exprimé à l’endroit de tout ce qui n’était pas eux, de tout ce qui ne pensait pas comme eux, ils ne pouvaient ni comprendre ni admettre que les Canadiens étaient intrinsèquement fils de l’Amérique et non pas des Fra</w:t>
      </w:r>
      <w:r w:rsidRPr="002B3F38">
        <w:rPr>
          <w:lang w:eastAsia="fr-FR" w:bidi="fr-FR"/>
        </w:rPr>
        <w:t>n</w:t>
      </w:r>
      <w:r w:rsidRPr="002B3F38">
        <w:rPr>
          <w:lang w:eastAsia="fr-FR" w:bidi="fr-FR"/>
        </w:rPr>
        <w:t>çais errants, apatrides</w:t>
      </w:r>
      <w:r w:rsidRPr="002B3F38">
        <w:t> :</w:t>
      </w:r>
      <w:r w:rsidRPr="002B3F38">
        <w:rPr>
          <w:lang w:eastAsia="fr-FR" w:bidi="fr-FR"/>
        </w:rPr>
        <w:t xml:space="preserve"> </w:t>
      </w:r>
      <w:r w:rsidRPr="002B3F38">
        <w:t>« </w:t>
      </w:r>
      <w:r w:rsidRPr="002B3F38">
        <w:rPr>
          <w:lang w:eastAsia="fr-FR" w:bidi="fr-FR"/>
        </w:rPr>
        <w:t xml:space="preserve">Les suites de cette paix si </w:t>
      </w:r>
      <w:r>
        <w:rPr>
          <w:lang w:eastAsia="fr-FR" w:bidi="fr-FR"/>
        </w:rPr>
        <w:t>déshonorante et si néces</w:t>
      </w:r>
      <w:r w:rsidRPr="002B3F38">
        <w:rPr>
          <w:lang w:eastAsia="fr-FR" w:bidi="fr-FR"/>
        </w:rPr>
        <w:t>saire furent plus funestes que la paix même. Les colons du Canada a</w:t>
      </w:r>
      <w:r w:rsidRPr="002B3F38">
        <w:rPr>
          <w:lang w:eastAsia="fr-FR" w:bidi="fr-FR"/>
        </w:rPr>
        <w:t>i</w:t>
      </w:r>
      <w:r w:rsidRPr="002B3F38">
        <w:rPr>
          <w:lang w:eastAsia="fr-FR" w:bidi="fr-FR"/>
        </w:rPr>
        <w:t xml:space="preserve">mèrent mieux vivre sous les lois de la Grande-Bretagne que de venir en France... » Voir </w:t>
      </w:r>
      <w:r w:rsidRPr="00FC0BF2">
        <w:rPr>
          <w:i/>
          <w:iCs/>
        </w:rPr>
        <w:t>Si</w:t>
      </w:r>
      <w:r w:rsidRPr="00FC0BF2">
        <w:rPr>
          <w:i/>
          <w:iCs/>
        </w:rPr>
        <w:t>è</w:t>
      </w:r>
      <w:r w:rsidRPr="00FC0BF2">
        <w:rPr>
          <w:i/>
          <w:iCs/>
        </w:rPr>
        <w:t>cle de Louis XV,</w:t>
      </w:r>
      <w:r w:rsidRPr="002B3F38">
        <w:rPr>
          <w:lang w:eastAsia="fr-FR" w:bidi="fr-FR"/>
        </w:rPr>
        <w:t xml:space="preserve"> 1828, vol. 1</w:t>
      </w:r>
      <w:r w:rsidRPr="002B3F38">
        <w:t> :</w:t>
      </w:r>
      <w:r w:rsidRPr="002B3F38">
        <w:rPr>
          <w:lang w:eastAsia="fr-FR" w:bidi="fr-FR"/>
        </w:rPr>
        <w:t xml:space="preserve"> 395.</w:t>
      </w:r>
    </w:p>
  </w:footnote>
  <w:footnote w:id="18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Journal des campagnes du chevalier de Lévis,</w:t>
      </w:r>
      <w:r w:rsidRPr="002B3F38">
        <w:rPr>
          <w:rStyle w:val="Notedebasdepage3NonItalique"/>
          <w:i/>
          <w:lang w:val="fr-CA"/>
        </w:rPr>
        <w:t xml:space="preserve"> </w:t>
      </w:r>
      <w:r w:rsidRPr="00FC0BF2">
        <w:t>Casgrain, 1889, vol. 1 : 305-306.</w:t>
      </w:r>
    </w:p>
  </w:footnote>
  <w:footnote w:id="185">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Mémoire à M. le marquis de Vaudreuil, aujourd’hui 8 se</w:t>
      </w:r>
      <w:r w:rsidRPr="002B3F38">
        <w:rPr>
          <w:lang w:eastAsia="fr-FR" w:bidi="fr-FR"/>
        </w:rPr>
        <w:t>p</w:t>
      </w:r>
      <w:r w:rsidRPr="002B3F38">
        <w:rPr>
          <w:lang w:eastAsia="fr-FR" w:bidi="fr-FR"/>
        </w:rPr>
        <w:t>tembre 1760</w:t>
      </w:r>
      <w:r w:rsidRPr="002B3F38">
        <w:t> »</w:t>
      </w:r>
      <w:r w:rsidRPr="002B3F38">
        <w:rPr>
          <w:lang w:eastAsia="fr-FR" w:bidi="fr-FR"/>
        </w:rPr>
        <w:t>, dans Casgrain, 1889, vol. 1</w:t>
      </w:r>
      <w:r w:rsidRPr="002B3F38">
        <w:t> :</w:t>
      </w:r>
      <w:r w:rsidRPr="002B3F38">
        <w:rPr>
          <w:lang w:eastAsia="fr-FR" w:bidi="fr-FR"/>
        </w:rPr>
        <w:t xml:space="preserve"> 306-307.</w:t>
      </w:r>
    </w:p>
  </w:footnote>
  <w:footnote w:id="186">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Réponse de M. le marquis de Vaudreuil, 8 septembre 1760</w:t>
      </w:r>
      <w:r w:rsidRPr="002B3F38">
        <w:t> »</w:t>
      </w:r>
      <w:r w:rsidRPr="002B3F38">
        <w:rPr>
          <w:lang w:eastAsia="fr-FR" w:bidi="fr-FR"/>
        </w:rPr>
        <w:t>, dans Ca</w:t>
      </w:r>
      <w:r w:rsidRPr="002B3F38">
        <w:rPr>
          <w:lang w:eastAsia="fr-FR" w:bidi="fr-FR"/>
        </w:rPr>
        <w:t>s</w:t>
      </w:r>
      <w:r w:rsidRPr="002B3F38">
        <w:rPr>
          <w:lang w:eastAsia="fr-FR" w:bidi="fr-FR"/>
        </w:rPr>
        <w:t>grain, 1889, vol. 1</w:t>
      </w:r>
      <w:r w:rsidRPr="002B3F38">
        <w:t xml:space="preserve"> : </w:t>
      </w:r>
      <w:r w:rsidRPr="002B3F38">
        <w:rPr>
          <w:lang w:eastAsia="fr-FR" w:bidi="fr-FR"/>
        </w:rPr>
        <w:t>307-308.</w:t>
      </w:r>
    </w:p>
  </w:footnote>
  <w:footnote w:id="18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Lévis à Berryer, 25 novembre 1760, dans Casgrain, 1889, vol. 2</w:t>
      </w:r>
      <w:r w:rsidRPr="002B3F38">
        <w:t> :</w:t>
      </w:r>
      <w:r w:rsidRPr="002B3F38">
        <w:rPr>
          <w:lang w:eastAsia="fr-FR" w:bidi="fr-FR"/>
        </w:rPr>
        <w:t xml:space="preserve"> 388-391.</w:t>
      </w:r>
    </w:p>
  </w:footnote>
  <w:footnote w:id="18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Frégault, 1955</w:t>
      </w:r>
      <w:r w:rsidRPr="002B3F38">
        <w:t xml:space="preserve"> : </w:t>
      </w:r>
      <w:r w:rsidRPr="002B3F38">
        <w:rPr>
          <w:lang w:eastAsia="fr-FR" w:bidi="fr-FR"/>
        </w:rPr>
        <w:t>390-391.</w:t>
      </w:r>
    </w:p>
  </w:footnote>
  <w:footnote w:id="18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Lévis à Belle-lsle, 25 novembre 1760, dans Casgrain, 1889, vol. 2</w:t>
      </w:r>
      <w:r w:rsidRPr="002B3F38">
        <w:t> :</w:t>
      </w:r>
      <w:r w:rsidRPr="002B3F38">
        <w:rPr>
          <w:lang w:eastAsia="fr-FR" w:bidi="fr-FR"/>
        </w:rPr>
        <w:t xml:space="preserve"> 382-388</w:t>
      </w:r>
    </w:p>
  </w:footnote>
  <w:footnote w:id="19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Jean-Daniel Dumas, </w:t>
      </w:r>
      <w:r w:rsidRPr="002B3F38">
        <w:rPr>
          <w:i/>
        </w:rPr>
        <w:t>Traité de la défense et de la conservation des colonies</w:t>
      </w:r>
      <w:r w:rsidRPr="002B3F38">
        <w:t xml:space="preserve">, </w:t>
      </w:r>
      <w:r w:rsidRPr="002B3F38">
        <w:rPr>
          <w:lang w:eastAsia="fr-FR" w:bidi="fr-FR"/>
        </w:rPr>
        <w:t>1775. Voir la 2</w:t>
      </w:r>
      <w:r w:rsidRPr="002B3F38">
        <w:rPr>
          <w:vertAlign w:val="superscript"/>
          <w:lang w:eastAsia="fr-FR" w:bidi="fr-FR"/>
        </w:rPr>
        <w:t>e</w:t>
      </w:r>
      <w:r w:rsidRPr="002B3F38">
        <w:rPr>
          <w:lang w:eastAsia="fr-FR" w:bidi="fr-FR"/>
        </w:rPr>
        <w:t xml:space="preserve"> partie de ce livre, la conclusion g</w:t>
      </w:r>
      <w:r w:rsidRPr="002B3F38">
        <w:rPr>
          <w:lang w:eastAsia="fr-FR" w:bidi="fr-FR"/>
        </w:rPr>
        <w:t>é</w:t>
      </w:r>
      <w:r w:rsidRPr="002B3F38">
        <w:rPr>
          <w:lang w:eastAsia="fr-FR" w:bidi="fr-FR"/>
        </w:rPr>
        <w:t>nérale</w:t>
      </w:r>
    </w:p>
  </w:footnote>
  <w:footnote w:id="191">
    <w:p w:rsidR="0040571A" w:rsidRPr="002B3F38" w:rsidRDefault="0040571A" w:rsidP="0040571A">
      <w:pPr>
        <w:pStyle w:val="Notedebasdepage"/>
      </w:pPr>
      <w:r w:rsidRPr="002B3F38">
        <w:rPr>
          <w:rStyle w:val="Appelnotedebasdep"/>
        </w:rPr>
        <w:footnoteRef/>
      </w:r>
      <w:r w:rsidRPr="002B3F38">
        <w:tab/>
        <w:t xml:space="preserve"> </w:t>
      </w:r>
      <w:r w:rsidRPr="002B3F38">
        <w:rPr>
          <w:lang w:eastAsia="fr-FR" w:bidi="fr-FR"/>
        </w:rPr>
        <w:t>Pour les échanges difficiles qui se sont déroulés entre Lévis, Va</w:t>
      </w:r>
      <w:r w:rsidRPr="002B3F38">
        <w:rPr>
          <w:lang w:eastAsia="fr-FR" w:bidi="fr-FR"/>
        </w:rPr>
        <w:t>u</w:t>
      </w:r>
      <w:r w:rsidRPr="002B3F38">
        <w:rPr>
          <w:lang w:eastAsia="fr-FR" w:bidi="fr-FR"/>
        </w:rPr>
        <w:t>dreuil et Amherst les 6, 7 et 8 septembre, on peut consulter le document int</w:t>
      </w:r>
      <w:r w:rsidRPr="002B3F38">
        <w:rPr>
          <w:lang w:eastAsia="fr-FR" w:bidi="fr-FR"/>
        </w:rPr>
        <w:t>i</w:t>
      </w:r>
      <w:r w:rsidRPr="002B3F38">
        <w:rPr>
          <w:lang w:eastAsia="fr-FR" w:bidi="fr-FR"/>
        </w:rPr>
        <w:t xml:space="preserve">tulé </w:t>
      </w:r>
      <w:r w:rsidRPr="002B3F38">
        <w:t>« </w:t>
      </w:r>
      <w:r w:rsidRPr="002B3F38">
        <w:rPr>
          <w:lang w:eastAsia="fr-FR" w:bidi="fr-FR"/>
        </w:rPr>
        <w:t>Suite de la Campagne en Canada</w:t>
      </w:r>
      <w:r w:rsidRPr="002B3F38">
        <w:t> »</w:t>
      </w:r>
      <w:r w:rsidRPr="002B3F38">
        <w:rPr>
          <w:lang w:eastAsia="fr-FR" w:bidi="fr-FR"/>
        </w:rPr>
        <w:t>, 1760, dans</w:t>
      </w:r>
      <w:r w:rsidRPr="002B3F38">
        <w:rPr>
          <w:i/>
          <w:lang w:eastAsia="fr-FR" w:bidi="fr-FR"/>
        </w:rPr>
        <w:t xml:space="preserve"> </w:t>
      </w:r>
      <w:r w:rsidRPr="002B3F38">
        <w:rPr>
          <w:i/>
        </w:rPr>
        <w:t>Collection de documents relatifs à l’histoire de la Nouvelle-France</w:t>
      </w:r>
      <w:r w:rsidRPr="002B3F38">
        <w:t>,</w:t>
      </w:r>
      <w:r w:rsidRPr="002B3F38">
        <w:rPr>
          <w:lang w:eastAsia="fr-FR" w:bidi="fr-FR"/>
        </w:rPr>
        <w:t xml:space="preserve"> 1885, vol. 4</w:t>
      </w:r>
      <w:r w:rsidRPr="002B3F38">
        <w:t> :</w:t>
      </w:r>
      <w:r w:rsidRPr="002B3F38">
        <w:rPr>
          <w:lang w:eastAsia="fr-FR" w:bidi="fr-FR"/>
        </w:rPr>
        <w:t xml:space="preserve"> 304-306. Voir ég</w:t>
      </w:r>
      <w:r w:rsidRPr="002B3F38">
        <w:rPr>
          <w:lang w:eastAsia="fr-FR" w:bidi="fr-FR"/>
        </w:rPr>
        <w:t>a</w:t>
      </w:r>
      <w:r w:rsidRPr="002B3F38">
        <w:rPr>
          <w:lang w:eastAsia="fr-FR" w:bidi="fr-FR"/>
        </w:rPr>
        <w:t>lement A</w:t>
      </w:r>
      <w:r w:rsidRPr="002B3F38">
        <w:rPr>
          <w:lang w:eastAsia="fr-FR" w:bidi="fr-FR"/>
        </w:rPr>
        <w:t>r</w:t>
      </w:r>
      <w:r w:rsidRPr="002B3F38">
        <w:rPr>
          <w:lang w:eastAsia="fr-FR" w:bidi="fr-FR"/>
        </w:rPr>
        <w:t>chives publiques du Canada,</w:t>
      </w:r>
      <w:r w:rsidRPr="002B3F38">
        <w:rPr>
          <w:i/>
          <w:lang w:eastAsia="fr-FR" w:bidi="fr-FR"/>
        </w:rPr>
        <w:t xml:space="preserve"> </w:t>
      </w:r>
      <w:r w:rsidRPr="002B3F38">
        <w:rPr>
          <w:i/>
        </w:rPr>
        <w:t>Documents concernant l’histoire constitutionnelle du Canada</w:t>
      </w:r>
      <w:r w:rsidRPr="002B3F38">
        <w:t>,</w:t>
      </w:r>
      <w:r w:rsidRPr="002B3F38">
        <w:rPr>
          <w:lang w:eastAsia="fr-FR" w:bidi="fr-FR"/>
        </w:rPr>
        <w:t xml:space="preserve"> 1911, n</w:t>
      </w:r>
      <w:r w:rsidRPr="002B3F38">
        <w:rPr>
          <w:lang w:eastAsia="fr-FR" w:bidi="fr-FR"/>
        </w:rPr>
        <w:t>o</w:t>
      </w:r>
      <w:r w:rsidRPr="002B3F38">
        <w:rPr>
          <w:lang w:eastAsia="fr-FR" w:bidi="fr-FR"/>
        </w:rPr>
        <w:t>tes</w:t>
      </w:r>
      <w:r w:rsidRPr="002B3F38">
        <w:t> :</w:t>
      </w:r>
      <w:r w:rsidRPr="002B3F38">
        <w:rPr>
          <w:lang w:eastAsia="fr-FR" w:bidi="fr-FR"/>
        </w:rPr>
        <w:t xml:space="preserve"> 4.</w:t>
      </w:r>
    </w:p>
  </w:footnote>
  <w:footnote w:id="192">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Articles de la capitulation</w:t>
      </w:r>
      <w:r w:rsidRPr="002B3F38">
        <w:t> »</w:t>
      </w:r>
      <w:r w:rsidRPr="002B3F38">
        <w:rPr>
          <w:lang w:eastAsia="fr-FR" w:bidi="fr-FR"/>
        </w:rPr>
        <w:t xml:space="preserve">, dans </w:t>
      </w:r>
      <w:r w:rsidRPr="00FC0BF2">
        <w:rPr>
          <w:i/>
          <w:iCs/>
        </w:rPr>
        <w:t>Journal des campagnes du chevalier de Lévis</w:t>
      </w:r>
      <w:r w:rsidRPr="002B3F38">
        <w:rPr>
          <w:lang w:eastAsia="fr-FR" w:bidi="fr-FR"/>
        </w:rPr>
        <w:t>, Ca</w:t>
      </w:r>
      <w:r w:rsidRPr="002B3F38">
        <w:rPr>
          <w:lang w:eastAsia="fr-FR" w:bidi="fr-FR"/>
        </w:rPr>
        <w:t>s</w:t>
      </w:r>
      <w:r w:rsidRPr="002B3F38">
        <w:rPr>
          <w:lang w:eastAsia="fr-FR" w:bidi="fr-FR"/>
        </w:rPr>
        <w:t>grain, 1889, vol. 1</w:t>
      </w:r>
      <w:r w:rsidRPr="002B3F38">
        <w:t> :</w:t>
      </w:r>
      <w:r w:rsidRPr="002B3F38">
        <w:rPr>
          <w:lang w:eastAsia="fr-FR" w:bidi="fr-FR"/>
        </w:rPr>
        <w:t xml:space="preserve"> 316-335.</w:t>
      </w:r>
    </w:p>
  </w:footnote>
  <w:footnote w:id="19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Pouchot, 2003</w:t>
      </w:r>
      <w:r w:rsidRPr="002B3F38">
        <w:t> :</w:t>
      </w:r>
      <w:r w:rsidRPr="002B3F38">
        <w:rPr>
          <w:lang w:eastAsia="fr-FR" w:bidi="fr-FR"/>
        </w:rPr>
        <w:t xml:space="preserve"> 175.</w:t>
      </w:r>
    </w:p>
  </w:footnote>
  <w:footnote w:id="19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Pour en savoir davantage sur cette Affaire du Canada, voir Du</w:t>
      </w:r>
      <w:r w:rsidRPr="002B3F38">
        <w:rPr>
          <w:lang w:eastAsia="fr-FR" w:bidi="fr-FR"/>
        </w:rPr>
        <w:t>s</w:t>
      </w:r>
      <w:r w:rsidRPr="002B3F38">
        <w:rPr>
          <w:lang w:eastAsia="fr-FR" w:bidi="fr-FR"/>
        </w:rPr>
        <w:t>sieux, 1883</w:t>
      </w:r>
      <w:r w:rsidRPr="002B3F38">
        <w:t> :</w:t>
      </w:r>
      <w:r w:rsidRPr="002B3F38">
        <w:rPr>
          <w:lang w:eastAsia="fr-FR" w:bidi="fr-FR"/>
        </w:rPr>
        <w:t xml:space="preserve"> 197-345</w:t>
      </w:r>
      <w:r w:rsidRPr="002B3F38">
        <w:t> ;</w:t>
      </w:r>
      <w:r w:rsidRPr="002B3F38">
        <w:rPr>
          <w:lang w:eastAsia="fr-FR" w:bidi="fr-FR"/>
        </w:rPr>
        <w:t xml:space="preserve"> Frégault, 1948, vol. 2</w:t>
      </w:r>
      <w:r w:rsidRPr="002B3F38">
        <w:t> :</w:t>
      </w:r>
      <w:r w:rsidRPr="002B3F38">
        <w:rPr>
          <w:lang w:eastAsia="fr-FR" w:bidi="fr-FR"/>
        </w:rPr>
        <w:t xml:space="preserve"> 341-388</w:t>
      </w:r>
      <w:r w:rsidRPr="002B3F38">
        <w:t> ;</w:t>
      </w:r>
      <w:r w:rsidRPr="002B3F38">
        <w:rPr>
          <w:lang w:eastAsia="fr-FR" w:bidi="fr-FR"/>
        </w:rPr>
        <w:t xml:space="preserve"> Côté, 1998</w:t>
      </w:r>
      <w:r w:rsidRPr="002B3F38">
        <w:t> :</w:t>
      </w:r>
      <w:r w:rsidRPr="002B3F38">
        <w:rPr>
          <w:lang w:eastAsia="fr-FR" w:bidi="fr-FR"/>
        </w:rPr>
        <w:t xml:space="preserve"> 195-295.</w:t>
      </w:r>
    </w:p>
  </w:footnote>
  <w:footnote w:id="19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Archives de la Guerre, microfilm F-794.</w:t>
      </w:r>
    </w:p>
  </w:footnote>
  <w:footnote w:id="19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Berryer, 27 mars 1761, dans Archives de la Guerre, m</w:t>
      </w:r>
      <w:r w:rsidRPr="002B3F38">
        <w:rPr>
          <w:lang w:eastAsia="fr-FR" w:bidi="fr-FR"/>
        </w:rPr>
        <w:t>i</w:t>
      </w:r>
      <w:r w:rsidRPr="002B3F38">
        <w:rPr>
          <w:lang w:eastAsia="fr-FR" w:bidi="fr-FR"/>
        </w:rPr>
        <w:t xml:space="preserve">crofilm F-794.  </w:t>
      </w:r>
    </w:p>
  </w:footnote>
  <w:footnote w:id="19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Dumas, </w:t>
      </w:r>
      <w:r w:rsidRPr="002B3F38">
        <w:t>« </w:t>
      </w:r>
      <w:r w:rsidRPr="002B3F38">
        <w:rPr>
          <w:lang w:eastAsia="fr-FR" w:bidi="fr-FR"/>
        </w:rPr>
        <w:t>Mémoire sur les limites du Canada, 5 avril 1761</w:t>
      </w:r>
      <w:r w:rsidRPr="002B3F38">
        <w:t> »</w:t>
      </w:r>
      <w:r w:rsidRPr="002B3F38">
        <w:rPr>
          <w:lang w:eastAsia="fr-FR" w:bidi="fr-FR"/>
        </w:rPr>
        <w:t xml:space="preserve">, dans </w:t>
      </w:r>
      <w:r w:rsidRPr="00FC0BF2">
        <w:rPr>
          <w:i/>
          <w:iCs/>
        </w:rPr>
        <w:t>BRH,</w:t>
      </w:r>
      <w:r w:rsidRPr="002B3F38">
        <w:rPr>
          <w:lang w:eastAsia="fr-FR" w:bidi="fr-FR"/>
        </w:rPr>
        <w:t xml:space="preserve"> 1919</w:t>
      </w:r>
      <w:r w:rsidRPr="002B3F38">
        <w:t> :</w:t>
      </w:r>
      <w:r w:rsidRPr="002B3F38">
        <w:rPr>
          <w:lang w:eastAsia="fr-FR" w:bidi="fr-FR"/>
        </w:rPr>
        <w:t xml:space="preserve"> 50-57.</w:t>
      </w:r>
    </w:p>
  </w:footnote>
  <w:footnote w:id="198">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t>« </w:t>
      </w:r>
      <w:r w:rsidRPr="002B3F38">
        <w:rPr>
          <w:lang w:eastAsia="fr-FR" w:bidi="fr-FR"/>
        </w:rPr>
        <w:t>Les Canadiens conservèrent, longtemps après la conquête, un souv</w:t>
      </w:r>
      <w:r w:rsidRPr="002B3F38">
        <w:rPr>
          <w:lang w:eastAsia="fr-FR" w:bidi="fr-FR"/>
        </w:rPr>
        <w:t>e</w:t>
      </w:r>
      <w:r w:rsidRPr="002B3F38">
        <w:rPr>
          <w:lang w:eastAsia="fr-FR" w:bidi="fr-FR"/>
        </w:rPr>
        <w:t>nir d’affection pour leurs anciens princes français, écrira plus tard Philippe A</w:t>
      </w:r>
      <w:r w:rsidRPr="002B3F38">
        <w:rPr>
          <w:lang w:eastAsia="fr-FR" w:bidi="fr-FR"/>
        </w:rPr>
        <w:t>u</w:t>
      </w:r>
      <w:r w:rsidRPr="002B3F38">
        <w:rPr>
          <w:lang w:eastAsia="fr-FR" w:bidi="fr-FR"/>
        </w:rPr>
        <w:t xml:space="preserve">bert de Gaspé dans ses </w:t>
      </w:r>
      <w:r w:rsidRPr="00FC0BF2">
        <w:rPr>
          <w:i/>
          <w:iCs/>
        </w:rPr>
        <w:t>Mémoires.</w:t>
      </w:r>
      <w:r w:rsidRPr="002B3F38">
        <w:rPr>
          <w:lang w:eastAsia="fr-FR" w:bidi="fr-FR"/>
        </w:rPr>
        <w:t xml:space="preserve"> C’était une chose a</w:t>
      </w:r>
      <w:r w:rsidRPr="002B3F38">
        <w:rPr>
          <w:lang w:eastAsia="fr-FR" w:bidi="fr-FR"/>
        </w:rPr>
        <w:t>s</w:t>
      </w:r>
      <w:r w:rsidRPr="002B3F38">
        <w:rPr>
          <w:lang w:eastAsia="fr-FR" w:bidi="fr-FR"/>
        </w:rPr>
        <w:t>sez remarquable que je n’ai jamais entendu un homme du peuple a</w:t>
      </w:r>
      <w:r w:rsidRPr="002B3F38">
        <w:rPr>
          <w:lang w:eastAsia="fr-FR" w:bidi="fr-FR"/>
        </w:rPr>
        <w:t>c</w:t>
      </w:r>
      <w:r w:rsidRPr="002B3F38">
        <w:rPr>
          <w:lang w:eastAsia="fr-FR" w:bidi="fr-FR"/>
        </w:rPr>
        <w:t>cuser Louis XV des désastres par suite de l’abandon de la colonie à ses propres re</w:t>
      </w:r>
      <w:r w:rsidRPr="002B3F38">
        <w:rPr>
          <w:lang w:eastAsia="fr-FR" w:bidi="fr-FR"/>
        </w:rPr>
        <w:t>s</w:t>
      </w:r>
      <w:r w:rsidRPr="002B3F38">
        <w:rPr>
          <w:lang w:eastAsia="fr-FR" w:bidi="fr-FR"/>
        </w:rPr>
        <w:t xml:space="preserve">sources. Si quelqu’un jetait le blâme sur le monarque : “Bah ! bah ! ripostait Jean-Baptiste, c’est la Pompadour qui a vendu le pays aux Anglais”. » Voir Aubert de Gaspé, </w:t>
      </w:r>
      <w:r w:rsidRPr="00FC0BF2">
        <w:rPr>
          <w:i/>
          <w:iCs/>
        </w:rPr>
        <w:t>M</w:t>
      </w:r>
      <w:r w:rsidRPr="00FC0BF2">
        <w:rPr>
          <w:i/>
          <w:iCs/>
        </w:rPr>
        <w:t>é</w:t>
      </w:r>
      <w:r w:rsidRPr="00FC0BF2">
        <w:rPr>
          <w:i/>
          <w:iCs/>
        </w:rPr>
        <w:t>moires,</w:t>
      </w:r>
      <w:r w:rsidRPr="002B3F38">
        <w:rPr>
          <w:lang w:eastAsia="fr-FR" w:bidi="fr-FR"/>
        </w:rPr>
        <w:t xml:space="preserve"> chap. 4</w:t>
      </w:r>
      <w:r w:rsidRPr="00FC0BF2">
        <w:rPr>
          <w:lang w:eastAsia="fr-FR" w:bidi="fr-FR"/>
        </w:rPr>
        <w:t>e</w:t>
      </w:r>
      <w:r w:rsidRPr="002B3F38">
        <w:rPr>
          <w:lang w:eastAsia="fr-FR" w:bidi="fr-FR"/>
        </w:rPr>
        <w:t>.</w:t>
      </w:r>
    </w:p>
  </w:footnote>
  <w:footnote w:id="199">
    <w:p w:rsidR="0040571A" w:rsidRPr="002B3F38" w:rsidRDefault="0040571A" w:rsidP="0040571A">
      <w:pPr>
        <w:pStyle w:val="Notedebasdepage"/>
      </w:pPr>
      <w:r w:rsidRPr="002B3F38">
        <w:rPr>
          <w:rStyle w:val="Appelnotedebasdep"/>
        </w:rPr>
        <w:footnoteRef/>
      </w:r>
      <w:r w:rsidRPr="002B3F38">
        <w:t xml:space="preserve"> </w:t>
      </w:r>
      <w:r w:rsidRPr="002B3F38">
        <w:tab/>
        <w:t xml:space="preserve">Jean-Daniel Dumas, </w:t>
      </w:r>
      <w:r w:rsidRPr="002B3F38">
        <w:rPr>
          <w:lang w:eastAsia="fr-FR" w:bidi="fr-FR"/>
        </w:rPr>
        <w:t>Traité de la défense et de la conservation des col</w:t>
      </w:r>
      <w:r w:rsidRPr="002B3F38">
        <w:rPr>
          <w:lang w:eastAsia="fr-FR" w:bidi="fr-FR"/>
        </w:rPr>
        <w:t>o</w:t>
      </w:r>
      <w:r w:rsidRPr="002B3F38">
        <w:rPr>
          <w:lang w:eastAsia="fr-FR" w:bidi="fr-FR"/>
        </w:rPr>
        <w:t xml:space="preserve">nies, </w:t>
      </w:r>
      <w:r w:rsidRPr="002B3F38">
        <w:t>1775, chap. 22</w:t>
      </w:r>
    </w:p>
  </w:footnote>
  <w:footnote w:id="200">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 xml:space="preserve">Voltaire, </w:t>
      </w:r>
      <w:r w:rsidRPr="002B3F38">
        <w:rPr>
          <w:rStyle w:val="NotedebasdepageItalique"/>
          <w:sz w:val="24"/>
          <w:lang w:val="fr-CA"/>
        </w:rPr>
        <w:t>Candide ou l’optimisme</w:t>
      </w:r>
      <w:r w:rsidRPr="002B3F38">
        <w:rPr>
          <w:lang w:eastAsia="fr-FR" w:bidi="fr-FR"/>
        </w:rPr>
        <w:t xml:space="preserve"> (</w:t>
      </w:r>
      <w:r w:rsidRPr="002B3F38">
        <w:t>« </w:t>
      </w:r>
      <w:r w:rsidRPr="002B3F38">
        <w:rPr>
          <w:lang w:eastAsia="fr-FR" w:bidi="fr-FR"/>
        </w:rPr>
        <w:t>traduit de l’allemand de M. le do</w:t>
      </w:r>
      <w:r w:rsidRPr="002B3F38">
        <w:rPr>
          <w:lang w:eastAsia="fr-FR" w:bidi="fr-FR"/>
        </w:rPr>
        <w:t>c</w:t>
      </w:r>
      <w:r w:rsidRPr="002B3F38">
        <w:rPr>
          <w:lang w:eastAsia="fr-FR" w:bidi="fr-FR"/>
        </w:rPr>
        <w:t>teur Ralph, avec les additions qu’on a trouvées dans la poche du docteur, lor</w:t>
      </w:r>
      <w:r w:rsidRPr="002B3F38">
        <w:rPr>
          <w:lang w:eastAsia="fr-FR" w:bidi="fr-FR"/>
        </w:rPr>
        <w:t>s</w:t>
      </w:r>
      <w:r w:rsidRPr="002B3F38">
        <w:rPr>
          <w:lang w:eastAsia="fr-FR" w:bidi="fr-FR"/>
        </w:rPr>
        <w:t>qu’il mourut à Minden, l’an de grâce 1759</w:t>
      </w:r>
      <w:r w:rsidRPr="002B3F38">
        <w:t> »</w:t>
      </w:r>
      <w:r w:rsidRPr="002B3F38">
        <w:rPr>
          <w:lang w:eastAsia="fr-FR" w:bidi="fr-FR"/>
        </w:rPr>
        <w:t>).</w:t>
      </w:r>
    </w:p>
    <w:p w:rsidR="0040571A" w:rsidRPr="002B3F38" w:rsidRDefault="0040571A" w:rsidP="0040571A">
      <w:pPr>
        <w:pStyle w:val="Notedebasdepage"/>
      </w:pPr>
      <w:r>
        <w:rPr>
          <w:lang w:eastAsia="fr-FR" w:bidi="fr-FR"/>
        </w:rPr>
        <w:tab/>
      </w:r>
      <w:r w:rsidRPr="002B3F38">
        <w:rPr>
          <w:lang w:eastAsia="fr-FR" w:bidi="fr-FR"/>
        </w:rPr>
        <w:t>Jamais on n’aura vu en littérature une description si géniale, si parfaite, si subl</w:t>
      </w:r>
      <w:r w:rsidRPr="002B3F38">
        <w:rPr>
          <w:lang w:eastAsia="fr-FR" w:bidi="fr-FR"/>
        </w:rPr>
        <w:t>i</w:t>
      </w:r>
      <w:r w:rsidRPr="002B3F38">
        <w:rPr>
          <w:lang w:eastAsia="fr-FR" w:bidi="fr-FR"/>
        </w:rPr>
        <w:t>mée de l’inutilité ajoutée à l’horreur de la guerre (</w:t>
      </w:r>
      <w:r w:rsidRPr="002B3F38">
        <w:t>« </w:t>
      </w:r>
      <w:r w:rsidRPr="002B3F38">
        <w:rPr>
          <w:lang w:eastAsia="fr-FR" w:bidi="fr-FR"/>
        </w:rPr>
        <w:t>l’inhumaine curée</w:t>
      </w:r>
      <w:r w:rsidRPr="002B3F38">
        <w:t> »</w:t>
      </w:r>
      <w:r w:rsidRPr="002B3F38">
        <w:rPr>
          <w:lang w:eastAsia="fr-FR" w:bidi="fr-FR"/>
        </w:rPr>
        <w:t>, d</w:t>
      </w:r>
      <w:r w:rsidRPr="002B3F38">
        <w:rPr>
          <w:lang w:eastAsia="fr-FR" w:bidi="fr-FR"/>
        </w:rPr>
        <w:t>i</w:t>
      </w:r>
      <w:r w:rsidRPr="002B3F38">
        <w:rPr>
          <w:lang w:eastAsia="fr-FR" w:bidi="fr-FR"/>
        </w:rPr>
        <w:t>sait d’Argenson à propos de la boucherie de Fontenoy dont il avait été témoin). Au chapitre III, Voltaire écrit ainsi donc, avec une pointe de di</w:t>
      </w:r>
      <w:r w:rsidRPr="002B3F38">
        <w:rPr>
          <w:lang w:eastAsia="fr-FR" w:bidi="fr-FR"/>
        </w:rPr>
        <w:t>a</w:t>
      </w:r>
      <w:r w:rsidRPr="002B3F38">
        <w:rPr>
          <w:lang w:eastAsia="fr-FR" w:bidi="fr-FR"/>
        </w:rPr>
        <w:t>mant trempée dans l’encre noire de l’ironie la plus sublimée, ce qu’il a su, à notre avis, écrire de plus beau, de plus voltairien, osons dire</w:t>
      </w:r>
      <w:r w:rsidRPr="002B3F38">
        <w:t> :</w:t>
      </w:r>
      <w:r w:rsidRPr="002B3F38">
        <w:rPr>
          <w:lang w:eastAsia="fr-FR" w:bidi="fr-FR"/>
        </w:rPr>
        <w:t xml:space="preserve"> </w:t>
      </w:r>
      <w:r w:rsidRPr="002B3F38">
        <w:t>« </w:t>
      </w:r>
      <w:r w:rsidRPr="002B3F38">
        <w:rPr>
          <w:lang w:eastAsia="fr-FR" w:bidi="fr-FR"/>
        </w:rPr>
        <w:t>Rien n’était si beau, si leste, si brillant, si bien ordonné que les deux armées. Les trompe</w:t>
      </w:r>
      <w:r w:rsidRPr="002B3F38">
        <w:rPr>
          <w:lang w:eastAsia="fr-FR" w:bidi="fr-FR"/>
        </w:rPr>
        <w:t>t</w:t>
      </w:r>
      <w:r w:rsidRPr="002B3F38">
        <w:rPr>
          <w:lang w:eastAsia="fr-FR" w:bidi="fr-FR"/>
        </w:rPr>
        <w:t>tes, les fifres, les hautbois, les tambours, les canons, formaient une harmonie telle qu’il n’y en eut jamais en e</w:t>
      </w:r>
      <w:r w:rsidRPr="002B3F38">
        <w:rPr>
          <w:lang w:eastAsia="fr-FR" w:bidi="fr-FR"/>
        </w:rPr>
        <w:t>n</w:t>
      </w:r>
      <w:r w:rsidRPr="002B3F38">
        <w:rPr>
          <w:lang w:eastAsia="fr-FR" w:bidi="fr-FR"/>
        </w:rPr>
        <w:t>fer. Les canons renversèrent d’abord à peu près six mille hommes chaque côté ;  ensuite la mousqueterie ôta du meilleur des mondes environ neuf à dix mille coquins qui en infe</w:t>
      </w:r>
      <w:r w:rsidRPr="002B3F38">
        <w:rPr>
          <w:lang w:eastAsia="fr-FR" w:bidi="fr-FR"/>
        </w:rPr>
        <w:t>c</w:t>
      </w:r>
      <w:r w:rsidRPr="002B3F38">
        <w:rPr>
          <w:lang w:eastAsia="fr-FR" w:bidi="fr-FR"/>
        </w:rPr>
        <w:t>taient la surf</w:t>
      </w:r>
      <w:r w:rsidRPr="002B3F38">
        <w:rPr>
          <w:lang w:eastAsia="fr-FR" w:bidi="fr-FR"/>
        </w:rPr>
        <w:t>a</w:t>
      </w:r>
      <w:r w:rsidRPr="002B3F38">
        <w:rPr>
          <w:lang w:eastAsia="fr-FR" w:bidi="fr-FR"/>
        </w:rPr>
        <w:t>ce. La baïonnette fut aussi la raison suffisante de la mort de quelques milliers d’hommes. Le tout pouvait bien se monter à une tre</w:t>
      </w:r>
      <w:r w:rsidRPr="002B3F38">
        <w:rPr>
          <w:lang w:eastAsia="fr-FR" w:bidi="fr-FR"/>
        </w:rPr>
        <w:t>n</w:t>
      </w:r>
      <w:r>
        <w:rPr>
          <w:lang w:eastAsia="fr-FR" w:bidi="fr-FR"/>
        </w:rPr>
        <w:t xml:space="preserve">taine de mille âmes. </w:t>
      </w:r>
      <w:r w:rsidRPr="00BA745B">
        <w:rPr>
          <w:lang w:eastAsia="fr-FR" w:bidi="fr-FR"/>
        </w:rPr>
        <w:t xml:space="preserve">Candide, qui tremblait comme un philosophe, se cacha du mieux qu’il put pendant cette boucherie héroïque. — Enfin, tandis que les deux rois faisaient chanter des </w:t>
      </w:r>
      <w:r w:rsidRPr="00BA745B">
        <w:rPr>
          <w:rStyle w:val="NotedebasdepageItalique"/>
          <w:sz w:val="24"/>
        </w:rPr>
        <w:t>Te Deum,</w:t>
      </w:r>
      <w:r w:rsidRPr="00BA745B">
        <w:rPr>
          <w:lang w:eastAsia="fr-FR" w:bidi="fr-FR"/>
        </w:rPr>
        <w:t xml:space="preserve"> chacun dans son camp, il prit le parti d’aller raisonner ai</w:t>
      </w:r>
      <w:r w:rsidRPr="00BA745B">
        <w:rPr>
          <w:lang w:eastAsia="fr-FR" w:bidi="fr-FR"/>
        </w:rPr>
        <w:t>l</w:t>
      </w:r>
      <w:r w:rsidRPr="00BA745B">
        <w:rPr>
          <w:lang w:eastAsia="fr-FR" w:bidi="fr-FR"/>
        </w:rPr>
        <w:t>leurs des effets et des causes. Il passa par-dessus des tas de morts et de mo</w:t>
      </w:r>
      <w:r w:rsidRPr="00BA745B">
        <w:rPr>
          <w:lang w:eastAsia="fr-FR" w:bidi="fr-FR"/>
        </w:rPr>
        <w:t>u</w:t>
      </w:r>
      <w:r w:rsidRPr="00BA745B">
        <w:rPr>
          <w:lang w:eastAsia="fr-FR" w:bidi="fr-FR"/>
        </w:rPr>
        <w:t>rants, et gagna d’abord un village voisin</w:t>
      </w:r>
      <w:r w:rsidRPr="00BA745B">
        <w:t> ;</w:t>
      </w:r>
      <w:r w:rsidRPr="00BA745B">
        <w:rPr>
          <w:lang w:eastAsia="fr-FR" w:bidi="fr-FR"/>
        </w:rPr>
        <w:t xml:space="preserve"> il était en cendres</w:t>
      </w:r>
      <w:r w:rsidRPr="00BA745B">
        <w:t> :</w:t>
      </w:r>
      <w:r w:rsidRPr="00BA745B">
        <w:rPr>
          <w:lang w:eastAsia="fr-FR" w:bidi="fr-FR"/>
        </w:rPr>
        <w:t xml:space="preserve"> c’était un village abare que les Bulgares avaient brûlé, selon les lois du droit public. Ici, des vieillards criblés de coups regardaient mourir leurs femmes égorgées, qui tenaient leurs enfants à leurs mamelles sangla</w:t>
      </w:r>
      <w:r w:rsidRPr="00BA745B">
        <w:rPr>
          <w:lang w:eastAsia="fr-FR" w:bidi="fr-FR"/>
        </w:rPr>
        <w:t>n</w:t>
      </w:r>
      <w:r w:rsidRPr="00BA745B">
        <w:rPr>
          <w:lang w:eastAsia="fr-FR" w:bidi="fr-FR"/>
        </w:rPr>
        <w:t>tes</w:t>
      </w:r>
      <w:r w:rsidRPr="00BA745B">
        <w:t> ;</w:t>
      </w:r>
      <w:r w:rsidRPr="00BA745B">
        <w:rPr>
          <w:lang w:eastAsia="fr-FR" w:bidi="fr-FR"/>
        </w:rPr>
        <w:t xml:space="preserve"> là des filles éventrées, après avoir assouvi les besoins naturels de que</w:t>
      </w:r>
      <w:r w:rsidRPr="00BA745B">
        <w:rPr>
          <w:lang w:eastAsia="fr-FR" w:bidi="fr-FR"/>
        </w:rPr>
        <w:t>l</w:t>
      </w:r>
      <w:r w:rsidRPr="00BA745B">
        <w:rPr>
          <w:lang w:eastAsia="fr-FR" w:bidi="fr-FR"/>
        </w:rPr>
        <w:t>ques héros, rendaient les de</w:t>
      </w:r>
      <w:r w:rsidRPr="00BA745B">
        <w:rPr>
          <w:lang w:eastAsia="fr-FR" w:bidi="fr-FR"/>
        </w:rPr>
        <w:t>r</w:t>
      </w:r>
      <w:r w:rsidRPr="00BA745B">
        <w:rPr>
          <w:lang w:eastAsia="fr-FR" w:bidi="fr-FR"/>
        </w:rPr>
        <w:t>niers soupirs</w:t>
      </w:r>
      <w:r w:rsidRPr="00BA745B">
        <w:t> ;</w:t>
      </w:r>
      <w:r w:rsidRPr="00BA745B">
        <w:rPr>
          <w:lang w:eastAsia="fr-FR" w:bidi="fr-FR"/>
        </w:rPr>
        <w:t xml:space="preserve"> d’autres à demi brûlées criaient qu’on achevât de leur donner la mort. Des cervelles étaient répandues sur la terre à côté de bras et de jambes co</w:t>
      </w:r>
      <w:r w:rsidRPr="00BA745B">
        <w:rPr>
          <w:lang w:eastAsia="fr-FR" w:bidi="fr-FR"/>
        </w:rPr>
        <w:t>u</w:t>
      </w:r>
      <w:r w:rsidRPr="00BA745B">
        <w:rPr>
          <w:lang w:eastAsia="fr-FR" w:bidi="fr-FR"/>
        </w:rPr>
        <w:t>pés.</w:t>
      </w:r>
      <w:r w:rsidRPr="00BA745B">
        <w:t> »</w:t>
      </w:r>
    </w:p>
  </w:footnote>
  <w:footnote w:id="20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Voltaire à Choiseul, 6 septembre 1762.</w:t>
      </w:r>
    </w:p>
  </w:footnote>
  <w:footnote w:id="20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i/>
        </w:rPr>
        <w:t>Journal</w:t>
      </w:r>
      <w:r w:rsidRPr="002B3F38">
        <w:rPr>
          <w:i/>
          <w:lang w:eastAsia="fr-FR" w:bidi="fr-FR"/>
        </w:rPr>
        <w:t xml:space="preserve"> de Knox</w:t>
      </w:r>
      <w:r w:rsidRPr="002B3F38">
        <w:rPr>
          <w:lang w:eastAsia="fr-FR" w:bidi="fr-FR"/>
        </w:rPr>
        <w:t>, dans Doughty, 1914-1916. Traduit de l’anglais au fra</w:t>
      </w:r>
      <w:r w:rsidRPr="002B3F38">
        <w:rPr>
          <w:lang w:eastAsia="fr-FR" w:bidi="fr-FR"/>
        </w:rPr>
        <w:t>n</w:t>
      </w:r>
      <w:r w:rsidRPr="002B3F38">
        <w:rPr>
          <w:lang w:eastAsia="fr-FR" w:bidi="fr-FR"/>
        </w:rPr>
        <w:t>çais, dans Parkman, 1908</w:t>
      </w:r>
      <w:r w:rsidRPr="002B3F38">
        <w:t> :</w:t>
      </w:r>
      <w:r w:rsidRPr="002B3F38">
        <w:rPr>
          <w:lang w:eastAsia="fr-FR" w:bidi="fr-FR"/>
        </w:rPr>
        <w:t xml:space="preserve"> 117.</w:t>
      </w:r>
    </w:p>
  </w:footnote>
  <w:footnote w:id="20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Eccles, </w:t>
      </w:r>
      <w:r w:rsidRPr="00906736">
        <w:rPr>
          <w:i/>
          <w:iCs/>
        </w:rPr>
        <w:t>DBC</w:t>
      </w:r>
      <w:r w:rsidRPr="002B3F38">
        <w:rPr>
          <w:lang w:eastAsia="fr-FR" w:bidi="fr-FR"/>
        </w:rPr>
        <w:t>, 1980, vol. IV</w:t>
      </w:r>
      <w:r w:rsidRPr="002B3F38">
        <w:t> :</w:t>
      </w:r>
      <w:r w:rsidRPr="002B3F38">
        <w:rPr>
          <w:lang w:eastAsia="fr-FR" w:bidi="fr-FR"/>
        </w:rPr>
        <w:t xml:space="preserve"> 515-521.</w:t>
      </w:r>
    </w:p>
  </w:footnote>
  <w:footnote w:id="20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Stacey, </w:t>
      </w:r>
      <w:r w:rsidRPr="00906736">
        <w:rPr>
          <w:i/>
          <w:iCs/>
        </w:rPr>
        <w:t>DBC,</w:t>
      </w:r>
      <w:r w:rsidRPr="002B3F38">
        <w:rPr>
          <w:lang w:eastAsia="fr-FR" w:bidi="fr-FR"/>
        </w:rPr>
        <w:t xml:space="preserve"> 1974, vol. III</w:t>
      </w:r>
      <w:r w:rsidRPr="002B3F38">
        <w:t> :</w:t>
      </w:r>
      <w:r w:rsidRPr="002B3F38">
        <w:rPr>
          <w:lang w:eastAsia="fr-FR" w:bidi="fr-FR"/>
        </w:rPr>
        <w:t xml:space="preserve"> 89-92.</w:t>
      </w:r>
    </w:p>
  </w:footnote>
  <w:footnote w:id="20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Taillemite, </w:t>
      </w:r>
      <w:r w:rsidRPr="00906736">
        <w:rPr>
          <w:i/>
          <w:iCs/>
        </w:rPr>
        <w:t>DBC,</w:t>
      </w:r>
      <w:r w:rsidRPr="002B3F38">
        <w:rPr>
          <w:lang w:eastAsia="fr-FR" w:bidi="fr-FR"/>
        </w:rPr>
        <w:t xml:space="preserve"> 1984, vol. V</w:t>
      </w:r>
      <w:r w:rsidRPr="002B3F38">
        <w:t> :</w:t>
      </w:r>
      <w:r w:rsidRPr="002B3F38">
        <w:rPr>
          <w:lang w:eastAsia="fr-FR" w:bidi="fr-FR"/>
        </w:rPr>
        <w:t xml:space="preserve"> 112-115.</w:t>
      </w:r>
    </w:p>
  </w:footnote>
  <w:footnote w:id="20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Moogk, </w:t>
      </w:r>
      <w:r w:rsidRPr="00906736">
        <w:rPr>
          <w:i/>
          <w:iCs/>
        </w:rPr>
        <w:t>DBC,</w:t>
      </w:r>
      <w:r w:rsidRPr="002B3F38">
        <w:rPr>
          <w:lang w:eastAsia="fr-FR" w:bidi="fr-FR"/>
        </w:rPr>
        <w:t xml:space="preserve"> 1974, vol. III</w:t>
      </w:r>
      <w:r w:rsidRPr="002B3F38">
        <w:t> :</w:t>
      </w:r>
      <w:r w:rsidRPr="002B3F38">
        <w:rPr>
          <w:lang w:eastAsia="fr-FR" w:bidi="fr-FR"/>
        </w:rPr>
        <w:t xml:space="preserve"> 578-582.</w:t>
      </w:r>
    </w:p>
  </w:footnote>
  <w:footnote w:id="20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Eccles, </w:t>
      </w:r>
      <w:r w:rsidRPr="00906736">
        <w:rPr>
          <w:i/>
          <w:iCs/>
        </w:rPr>
        <w:t>DBC,</w:t>
      </w:r>
      <w:r w:rsidRPr="002B3F38">
        <w:rPr>
          <w:lang w:eastAsia="fr-FR" w:bidi="fr-FR"/>
        </w:rPr>
        <w:t xml:space="preserve"> 1980, vol. IV</w:t>
      </w:r>
      <w:r w:rsidRPr="002B3F38">
        <w:t> :</w:t>
      </w:r>
      <w:r w:rsidRPr="002B3F38">
        <w:rPr>
          <w:lang w:eastAsia="fr-FR" w:bidi="fr-FR"/>
        </w:rPr>
        <w:t xml:space="preserve"> 716-729.</w:t>
      </w:r>
    </w:p>
  </w:footnote>
  <w:footnote w:id="208">
    <w:p w:rsidR="0040571A" w:rsidRPr="002B3F38" w:rsidRDefault="0040571A" w:rsidP="0040571A">
      <w:pPr>
        <w:pStyle w:val="Notedebasdepage"/>
      </w:pPr>
      <w:r w:rsidRPr="002B3F38">
        <w:rPr>
          <w:rStyle w:val="Appelnotedebasdep"/>
        </w:rPr>
        <w:footnoteRef/>
      </w:r>
      <w:r w:rsidRPr="002B3F38">
        <w:tab/>
      </w:r>
      <w:r w:rsidRPr="002B3F38">
        <w:rPr>
          <w:lang w:eastAsia="fr-FR" w:bidi="fr-FR"/>
        </w:rPr>
        <w:t>APC, 1906, vol. 1, 6</w:t>
      </w:r>
      <w:r w:rsidRPr="002B3F38">
        <w:rPr>
          <w:vertAlign w:val="superscript"/>
          <w:lang w:eastAsia="fr-FR" w:bidi="fr-FR"/>
        </w:rPr>
        <w:t>e</w:t>
      </w:r>
      <w:r w:rsidRPr="002B3F38">
        <w:rPr>
          <w:lang w:eastAsia="fr-FR" w:bidi="fr-FR"/>
        </w:rPr>
        <w:t xml:space="preserve"> part.</w:t>
      </w:r>
      <w:r w:rsidRPr="002B3F38">
        <w:t> :</w:t>
      </w:r>
      <w:r w:rsidRPr="002B3F38">
        <w:rPr>
          <w:lang w:eastAsia="fr-FR" w:bidi="fr-FR"/>
        </w:rPr>
        <w:t xml:space="preserve"> 363</w:t>
      </w:r>
    </w:p>
  </w:footnote>
  <w:footnote w:id="209">
    <w:p w:rsidR="0040571A" w:rsidRPr="002B3F38" w:rsidRDefault="0040571A" w:rsidP="0040571A">
      <w:pPr>
        <w:pStyle w:val="Notedebasdepage"/>
      </w:pPr>
      <w:r w:rsidRPr="002B3F38">
        <w:rPr>
          <w:rStyle w:val="Appelnotedebasdep"/>
        </w:rPr>
        <w:footnoteRef/>
      </w:r>
      <w:r w:rsidRPr="002B3F38">
        <w:tab/>
        <w:t xml:space="preserve">Tramond dans </w:t>
      </w:r>
      <w:r w:rsidRPr="002B3F38">
        <w:rPr>
          <w:i/>
        </w:rPr>
        <w:t>Les Antilles…</w:t>
      </w:r>
      <w:r w:rsidRPr="002B3F38">
        <w:t>, 1929,vol.1 : 481-482</w:t>
      </w:r>
    </w:p>
  </w:footnote>
  <w:footnote w:id="210">
    <w:p w:rsidR="0040571A" w:rsidRPr="002B3F38" w:rsidRDefault="0040571A" w:rsidP="0040571A">
      <w:pPr>
        <w:pStyle w:val="Notedebasdepage"/>
      </w:pPr>
      <w:r w:rsidRPr="002B3F38">
        <w:rPr>
          <w:rStyle w:val="Appelnotedebasdep"/>
        </w:rPr>
        <w:footnoteRef/>
      </w:r>
      <w:r w:rsidRPr="002B3F38">
        <w:t xml:space="preserve"> </w:t>
      </w:r>
      <w:r w:rsidRPr="002B3F38">
        <w:tab/>
        <w:t xml:space="preserve">APC, 1906, vol. 1, 6 </w:t>
      </w:r>
      <w:r w:rsidRPr="002B3F38">
        <w:rPr>
          <w:vertAlign w:val="superscript"/>
        </w:rPr>
        <w:t xml:space="preserve">e </w:t>
      </w:r>
    </w:p>
  </w:footnote>
  <w:footnote w:id="21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Au début des années 1770, Saint-Domingue compte plus exactement 18 000 Blancs et 7 000 hommes libres de couleur qui font travailler 200 000 escl</w:t>
      </w:r>
      <w:r w:rsidRPr="002B3F38">
        <w:rPr>
          <w:lang w:eastAsia="fr-FR" w:bidi="fr-FR"/>
        </w:rPr>
        <w:t>a</w:t>
      </w:r>
      <w:r w:rsidRPr="002B3F38">
        <w:rPr>
          <w:lang w:eastAsia="fr-FR" w:bidi="fr-FR"/>
        </w:rPr>
        <w:t>ves dans les plantations, les indigoteries, les sucreries. À e</w:t>
      </w:r>
      <w:r w:rsidRPr="002B3F38">
        <w:rPr>
          <w:lang w:eastAsia="fr-FR" w:bidi="fr-FR"/>
        </w:rPr>
        <w:t>l</w:t>
      </w:r>
      <w:r w:rsidRPr="002B3F38">
        <w:rPr>
          <w:lang w:eastAsia="fr-FR" w:bidi="fr-FR"/>
        </w:rPr>
        <w:t>le seule, l’île de Saint-Domingue produit plus de la moitié du sucre [99) consommé par l’Europe tout entière. La France ne consomme que le hu</w:t>
      </w:r>
      <w:r w:rsidRPr="002B3F38">
        <w:rPr>
          <w:lang w:eastAsia="fr-FR" w:bidi="fr-FR"/>
        </w:rPr>
        <w:t>i</w:t>
      </w:r>
      <w:r w:rsidRPr="002B3F38">
        <w:rPr>
          <w:lang w:eastAsia="fr-FR" w:bidi="fr-FR"/>
        </w:rPr>
        <w:t>tième du sucre dont elle dispose, et l’ensemble du commerce extérieur français, dans lequel le trafic des îles compte largement, rejoint le total du commerce britannique. Dans ces cond</w:t>
      </w:r>
      <w:r w:rsidRPr="002B3F38">
        <w:rPr>
          <w:lang w:eastAsia="fr-FR" w:bidi="fr-FR"/>
        </w:rPr>
        <w:t>i</w:t>
      </w:r>
      <w:r w:rsidRPr="002B3F38">
        <w:rPr>
          <w:lang w:eastAsia="fr-FR" w:bidi="fr-FR"/>
        </w:rPr>
        <w:t>tions, on comprendra pourquoi les Français ont eu si vite fait d’oublier l’Inde et le Canada, et tout autant la frustration des Brita</w:t>
      </w:r>
      <w:r w:rsidRPr="002B3F38">
        <w:rPr>
          <w:lang w:eastAsia="fr-FR" w:bidi="fr-FR"/>
        </w:rPr>
        <w:t>n</w:t>
      </w:r>
      <w:r w:rsidRPr="002B3F38">
        <w:rPr>
          <w:lang w:eastAsia="fr-FR" w:bidi="fr-FR"/>
        </w:rPr>
        <w:t>niques pour cette perte de la perle des A</w:t>
      </w:r>
      <w:r w:rsidRPr="002B3F38">
        <w:rPr>
          <w:lang w:eastAsia="fr-FR" w:bidi="fr-FR"/>
        </w:rPr>
        <w:t>n</w:t>
      </w:r>
      <w:r w:rsidRPr="002B3F38">
        <w:rPr>
          <w:lang w:eastAsia="fr-FR" w:bidi="fr-FR"/>
        </w:rPr>
        <w:t>tilles. Voir Sédillot, 1958, vol. Il</w:t>
      </w:r>
      <w:r w:rsidRPr="002B3F38">
        <w:t> :</w:t>
      </w:r>
      <w:r w:rsidRPr="002B3F38">
        <w:rPr>
          <w:lang w:eastAsia="fr-FR" w:bidi="fr-FR"/>
        </w:rPr>
        <w:t xml:space="preserve"> 364.</w:t>
      </w:r>
    </w:p>
  </w:footnote>
  <w:footnote w:id="21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Voltaire, </w:t>
      </w:r>
      <w:r w:rsidRPr="002B3F38">
        <w:t>« </w:t>
      </w:r>
      <w:r w:rsidRPr="002B3F38">
        <w:rPr>
          <w:lang w:eastAsia="fr-FR" w:bidi="fr-FR"/>
        </w:rPr>
        <w:t>Des îles françaises et des flibustiers</w:t>
      </w:r>
      <w:r w:rsidRPr="002B3F38">
        <w:t> »</w:t>
      </w:r>
      <w:r w:rsidRPr="002B3F38">
        <w:rPr>
          <w:lang w:eastAsia="fr-FR" w:bidi="fr-FR"/>
        </w:rPr>
        <w:t xml:space="preserve">, dans </w:t>
      </w:r>
      <w:r w:rsidRPr="00906736">
        <w:rPr>
          <w:i/>
          <w:iCs/>
        </w:rPr>
        <w:t xml:space="preserve">Essai sur les mœurs, </w:t>
      </w:r>
      <w:r w:rsidRPr="002B3F38">
        <w:rPr>
          <w:lang w:eastAsia="fr-FR" w:bidi="fr-FR"/>
        </w:rPr>
        <w:t>vol. CLII. Cet essai, dont nous citons un court extrait, compte parmi les œ</w:t>
      </w:r>
      <w:r w:rsidRPr="002B3F38">
        <w:rPr>
          <w:lang w:eastAsia="fr-FR" w:bidi="fr-FR"/>
        </w:rPr>
        <w:t>u</w:t>
      </w:r>
      <w:r w:rsidRPr="002B3F38">
        <w:rPr>
          <w:lang w:eastAsia="fr-FR" w:bidi="fr-FR"/>
        </w:rPr>
        <w:t>vres inachevées du philosophe historiographe. Par son ampleur, son esprit no</w:t>
      </w:r>
      <w:r w:rsidRPr="002B3F38">
        <w:rPr>
          <w:lang w:eastAsia="fr-FR" w:bidi="fr-FR"/>
        </w:rPr>
        <w:t>u</w:t>
      </w:r>
      <w:r w:rsidRPr="002B3F38">
        <w:rPr>
          <w:lang w:eastAsia="fr-FR" w:bidi="fr-FR"/>
        </w:rPr>
        <w:t>veau et sa présentation critique de la société humaine planétaire, elle est aussi l’œuvre maîtresse de Voltaire qui en entreprit la r</w:t>
      </w:r>
      <w:r w:rsidRPr="002B3F38">
        <w:rPr>
          <w:lang w:eastAsia="fr-FR" w:bidi="fr-FR"/>
        </w:rPr>
        <w:t>é</w:t>
      </w:r>
      <w:r w:rsidRPr="002B3F38">
        <w:rPr>
          <w:lang w:eastAsia="fr-FR" w:bidi="fr-FR"/>
        </w:rPr>
        <w:t>daction en 1741, qui en publia une première ve</w:t>
      </w:r>
      <w:r w:rsidRPr="002B3F38">
        <w:rPr>
          <w:lang w:eastAsia="fr-FR" w:bidi="fr-FR"/>
        </w:rPr>
        <w:t>r</w:t>
      </w:r>
      <w:r w:rsidRPr="002B3F38">
        <w:rPr>
          <w:lang w:eastAsia="fr-FR" w:bidi="fr-FR"/>
        </w:rPr>
        <w:t>sion en 1756, et qui y travailla jusqu’à sa mort, en 1778. Si Dumas est un témoin actif de la colonisation française et des gue</w:t>
      </w:r>
      <w:r w:rsidRPr="002B3F38">
        <w:rPr>
          <w:lang w:eastAsia="fr-FR" w:bidi="fr-FR"/>
        </w:rPr>
        <w:t>r</w:t>
      </w:r>
      <w:r w:rsidRPr="002B3F38">
        <w:rPr>
          <w:lang w:eastAsia="fr-FR" w:bidi="fr-FR"/>
        </w:rPr>
        <w:t>res fratricides qu’elle génère pendant cette période cha</w:t>
      </w:r>
      <w:r w:rsidRPr="002B3F38">
        <w:rPr>
          <w:lang w:eastAsia="fr-FR" w:bidi="fr-FR"/>
        </w:rPr>
        <w:t>r</w:t>
      </w:r>
      <w:r w:rsidRPr="002B3F38">
        <w:rPr>
          <w:lang w:eastAsia="fr-FR" w:bidi="fr-FR"/>
        </w:rPr>
        <w:t>nière, Voltaire, pour sa part, nous donne la mesure de l’esprit universel qui la fait exulter jusqu’à son point de rupture. L’un porte l’épée d’un régime politique dégén</w:t>
      </w:r>
      <w:r w:rsidRPr="002B3F38">
        <w:rPr>
          <w:lang w:eastAsia="fr-FR" w:bidi="fr-FR"/>
        </w:rPr>
        <w:t>é</w:t>
      </w:r>
      <w:r w:rsidRPr="002B3F38">
        <w:rPr>
          <w:lang w:eastAsia="fr-FR" w:bidi="fr-FR"/>
        </w:rPr>
        <w:t>ré, l’autre tient la plume qui le conduit à sa mort par l’éveil des esprits.</w:t>
      </w:r>
    </w:p>
  </w:footnote>
  <w:footnote w:id="21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 xml:space="preserve">Tramond, dans </w:t>
      </w:r>
      <w:r w:rsidRPr="00906736">
        <w:rPr>
          <w:i/>
          <w:iCs/>
        </w:rPr>
        <w:t>Les Antilles...,</w:t>
      </w:r>
      <w:r w:rsidRPr="002B3F38">
        <w:rPr>
          <w:lang w:eastAsia="fr-FR" w:bidi="fr-FR"/>
        </w:rPr>
        <w:t xml:space="preserve"> 1929, vol. 1</w:t>
      </w:r>
      <w:r w:rsidRPr="002B3F38">
        <w:t xml:space="preserve"> : </w:t>
      </w:r>
      <w:r w:rsidRPr="002B3F38">
        <w:rPr>
          <w:lang w:eastAsia="fr-FR" w:bidi="fr-FR"/>
        </w:rPr>
        <w:t>483-486</w:t>
      </w:r>
    </w:p>
  </w:footnote>
  <w:footnote w:id="21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Qui devient dès lors une compagnie purement comme</w:t>
      </w:r>
      <w:r w:rsidRPr="002B3F38">
        <w:rPr>
          <w:lang w:eastAsia="fr-FR" w:bidi="fr-FR"/>
        </w:rPr>
        <w:t>r</w:t>
      </w:r>
      <w:r w:rsidRPr="002B3F38">
        <w:rPr>
          <w:lang w:eastAsia="fr-FR" w:bidi="fr-FR"/>
        </w:rPr>
        <w:t>çante, avec à sa tête un commissaire nommé par le roi, Law de Lauriston, le n</w:t>
      </w:r>
      <w:r w:rsidRPr="002B3F38">
        <w:rPr>
          <w:lang w:eastAsia="fr-FR" w:bidi="fr-FR"/>
        </w:rPr>
        <w:t>e</w:t>
      </w:r>
      <w:r w:rsidRPr="002B3F38">
        <w:rPr>
          <w:lang w:eastAsia="fr-FR" w:bidi="fr-FR"/>
        </w:rPr>
        <w:t>veu de l’ancien contr</w:t>
      </w:r>
      <w:r w:rsidRPr="002B3F38">
        <w:rPr>
          <w:lang w:eastAsia="fr-FR" w:bidi="fr-FR"/>
        </w:rPr>
        <w:t>ô</w:t>
      </w:r>
      <w:r w:rsidRPr="002B3F38">
        <w:rPr>
          <w:lang w:eastAsia="fr-FR" w:bidi="fr-FR"/>
        </w:rPr>
        <w:t>leur des Finances, qui arrive à son poste au début de 1765.</w:t>
      </w:r>
    </w:p>
  </w:footnote>
  <w:footnote w:id="21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Scherer, 1980</w:t>
      </w:r>
      <w:r w:rsidRPr="002B3F38">
        <w:t xml:space="preserve"> : </w:t>
      </w:r>
      <w:r w:rsidRPr="002B3F38">
        <w:rPr>
          <w:lang w:eastAsia="fr-FR" w:bidi="fr-FR"/>
        </w:rPr>
        <w:t>26.</w:t>
      </w:r>
    </w:p>
  </w:footnote>
  <w:footnote w:id="21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Scherer, 1980</w:t>
      </w:r>
      <w:r w:rsidRPr="002B3F38">
        <w:t> :</w:t>
      </w:r>
      <w:r w:rsidRPr="002B3F38">
        <w:rPr>
          <w:lang w:eastAsia="fr-FR" w:bidi="fr-FR"/>
        </w:rPr>
        <w:t xml:space="preserve"> 27. Meyer et coll., 1991</w:t>
      </w:r>
      <w:r w:rsidRPr="002B3F38">
        <w:t> :</w:t>
      </w:r>
      <w:r w:rsidRPr="002B3F38">
        <w:rPr>
          <w:lang w:eastAsia="fr-FR" w:bidi="fr-FR"/>
        </w:rPr>
        <w:t xml:space="preserve"> 226-229.</w:t>
      </w:r>
    </w:p>
  </w:footnote>
  <w:footnote w:id="217">
    <w:p w:rsidR="0040571A" w:rsidRPr="002B3F38" w:rsidRDefault="0040571A" w:rsidP="0040571A">
      <w:pPr>
        <w:pStyle w:val="Notedebasdepage"/>
      </w:pPr>
      <w:r w:rsidRPr="002B3F38">
        <w:rPr>
          <w:rStyle w:val="Appelnotedebasdep"/>
        </w:rPr>
        <w:footnoteRef/>
      </w:r>
      <w:r w:rsidRPr="002B3F38">
        <w:t xml:space="preserve"> </w:t>
      </w:r>
      <w:r w:rsidRPr="002B3F38">
        <w:tab/>
        <w:t xml:space="preserve"> « </w:t>
      </w:r>
      <w:r w:rsidRPr="002B3F38">
        <w:rPr>
          <w:lang w:eastAsia="fr-FR" w:bidi="fr-FR"/>
        </w:rPr>
        <w:t>Relevé des services</w:t>
      </w:r>
      <w:r w:rsidRPr="002B3F38">
        <w:t> »</w:t>
      </w:r>
      <w:r w:rsidRPr="002B3F38">
        <w:rPr>
          <w:lang w:eastAsia="fr-FR" w:bidi="fr-FR"/>
        </w:rPr>
        <w:t xml:space="preserve">, dans </w:t>
      </w:r>
      <w:r w:rsidRPr="00906736">
        <w:rPr>
          <w:i/>
          <w:iCs/>
        </w:rPr>
        <w:t>Archives de la Guerre,</w:t>
      </w:r>
      <w:r w:rsidRPr="002B3F38">
        <w:rPr>
          <w:lang w:eastAsia="fr-FR" w:bidi="fr-FR"/>
        </w:rPr>
        <w:t xml:space="preserve"> microfilm F-794.</w:t>
      </w:r>
    </w:p>
  </w:footnote>
  <w:footnote w:id="21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APC, 1906, vol. 1, 6</w:t>
      </w:r>
      <w:r w:rsidRPr="002B3F38">
        <w:rPr>
          <w:vertAlign w:val="superscript"/>
          <w:lang w:eastAsia="fr-FR" w:bidi="fr-FR"/>
        </w:rPr>
        <w:t>e</w:t>
      </w:r>
      <w:r w:rsidRPr="002B3F38">
        <w:rPr>
          <w:lang w:eastAsia="fr-FR" w:bidi="fr-FR"/>
        </w:rPr>
        <w:t xml:space="preserve"> part.</w:t>
      </w:r>
      <w:r w:rsidRPr="002B3F38">
        <w:t> :</w:t>
      </w:r>
      <w:r w:rsidRPr="002B3F38">
        <w:rPr>
          <w:lang w:eastAsia="fr-FR" w:bidi="fr-FR"/>
        </w:rPr>
        <w:t xml:space="preserve"> 376.</w:t>
      </w:r>
    </w:p>
  </w:footnote>
  <w:footnote w:id="21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Toussaint, 1974</w:t>
      </w:r>
      <w:r w:rsidRPr="002B3F38">
        <w:t> :</w:t>
      </w:r>
      <w:r w:rsidRPr="002B3F38">
        <w:rPr>
          <w:lang w:eastAsia="fr-FR" w:bidi="fr-FR"/>
        </w:rPr>
        <w:t xml:space="preserve"> 47.</w:t>
      </w:r>
    </w:p>
  </w:footnote>
  <w:footnote w:id="220">
    <w:p w:rsidR="0040571A" w:rsidRPr="002B3F38" w:rsidRDefault="0040571A" w:rsidP="0040571A">
      <w:pPr>
        <w:pStyle w:val="Notedebasdepage"/>
      </w:pPr>
      <w:r w:rsidRPr="002B3F38">
        <w:rPr>
          <w:rStyle w:val="Appelnotedebasdep"/>
        </w:rPr>
        <w:footnoteRef/>
      </w:r>
      <w:r w:rsidRPr="002B3F38">
        <w:t xml:space="preserve"> </w:t>
      </w:r>
      <w:r w:rsidRPr="002B3F38">
        <w:tab/>
        <w:t>«  </w:t>
      </w:r>
      <w:r w:rsidRPr="002B3F38">
        <w:rPr>
          <w:lang w:eastAsia="fr-FR" w:bidi="fr-FR"/>
        </w:rPr>
        <w:t>Ordre du 20 juillet 1767</w:t>
      </w:r>
      <w:r w:rsidRPr="002B3F38">
        <w:t> »</w:t>
      </w:r>
      <w:r w:rsidRPr="002B3F38">
        <w:rPr>
          <w:lang w:eastAsia="fr-FR" w:bidi="fr-FR"/>
        </w:rPr>
        <w:t>, ANQQ, AP-P-642.</w:t>
      </w:r>
    </w:p>
  </w:footnote>
  <w:footnote w:id="221">
    <w:p w:rsidR="0040571A" w:rsidRPr="002B3F38" w:rsidRDefault="0040571A" w:rsidP="0040571A">
      <w:pPr>
        <w:pStyle w:val="Notedebasdepage"/>
      </w:pPr>
      <w:r w:rsidRPr="002B3F38">
        <w:rPr>
          <w:rStyle w:val="Appelnotedebasdep"/>
        </w:rPr>
        <w:footnoteRef/>
      </w:r>
      <w:r w:rsidRPr="002B3F38">
        <w:t xml:space="preserve"> </w:t>
      </w:r>
      <w:r w:rsidRPr="002B3F38">
        <w:tab/>
        <w:t>Froidevaux, dans Hanotaux, 1933, vol 6 : 91-95</w:t>
      </w:r>
    </w:p>
  </w:footnote>
  <w:footnote w:id="22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Meyer et coll., 1991</w:t>
      </w:r>
      <w:r w:rsidRPr="002B3F38">
        <w:t> :</w:t>
      </w:r>
      <w:r w:rsidRPr="002B3F38">
        <w:rPr>
          <w:lang w:eastAsia="fr-FR" w:bidi="fr-FR"/>
        </w:rPr>
        <w:t xml:space="preserve"> 222-225.</w:t>
      </w:r>
    </w:p>
  </w:footnote>
  <w:footnote w:id="22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Crepin, dans Hanotaux, 1933, vol. 6</w:t>
      </w:r>
      <w:r w:rsidRPr="002B3F38">
        <w:t> :</w:t>
      </w:r>
      <w:r w:rsidRPr="002B3F38">
        <w:rPr>
          <w:lang w:eastAsia="fr-FR" w:bidi="fr-FR"/>
        </w:rPr>
        <w:t xml:space="preserve"> 357.</w:t>
      </w:r>
    </w:p>
  </w:footnote>
  <w:footnote w:id="22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Crepin, dans Hanotaux, 1933, vol. 6</w:t>
      </w:r>
      <w:r w:rsidRPr="002B3F38">
        <w:t> :</w:t>
      </w:r>
      <w:r w:rsidRPr="002B3F38">
        <w:rPr>
          <w:lang w:eastAsia="fr-FR" w:bidi="fr-FR"/>
        </w:rPr>
        <w:t xml:space="preserve"> 356-360.</w:t>
      </w:r>
    </w:p>
  </w:footnote>
  <w:footnote w:id="22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rStyle w:val="NotedebasdepageItalique"/>
          <w:lang w:val="fr-CA"/>
        </w:rPr>
        <w:t xml:space="preserve"> </w:t>
      </w:r>
      <w:r w:rsidRPr="00906736">
        <w:t>Archives de la Guerre,</w:t>
      </w:r>
      <w:r w:rsidRPr="002B3F38">
        <w:rPr>
          <w:lang w:eastAsia="fr-FR" w:bidi="fr-FR"/>
        </w:rPr>
        <w:t xml:space="preserve"> microfilm F-794.</w:t>
      </w:r>
    </w:p>
  </w:footnote>
  <w:footnote w:id="226">
    <w:p w:rsidR="0040571A" w:rsidRPr="002B3F38" w:rsidRDefault="0040571A" w:rsidP="0040571A">
      <w:pPr>
        <w:pStyle w:val="Notedebasdepage"/>
      </w:pPr>
      <w:r w:rsidRPr="002B3F38">
        <w:rPr>
          <w:rStyle w:val="Appelnotedebasdep"/>
        </w:rPr>
        <w:footnoteRef/>
      </w:r>
      <w:r w:rsidRPr="002B3F38">
        <w:t xml:space="preserve"> </w:t>
      </w:r>
      <w:r w:rsidRPr="002B3F38">
        <w:tab/>
      </w:r>
      <w:r w:rsidRPr="00906736">
        <w:t>Archives de la Guerre,</w:t>
      </w:r>
      <w:r w:rsidRPr="002B3F38">
        <w:rPr>
          <w:lang w:eastAsia="fr-FR" w:bidi="fr-FR"/>
        </w:rPr>
        <w:t xml:space="preserve"> microfilm F-794</w:t>
      </w:r>
    </w:p>
  </w:footnote>
  <w:footnote w:id="22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APC, 1906, vol. 1,6° part.</w:t>
      </w:r>
      <w:r w:rsidRPr="002B3F38">
        <w:t> :</w:t>
      </w:r>
      <w:r w:rsidRPr="002B3F38">
        <w:rPr>
          <w:lang w:eastAsia="fr-FR" w:bidi="fr-FR"/>
        </w:rPr>
        <w:t xml:space="preserve"> 407.</w:t>
      </w:r>
    </w:p>
  </w:footnote>
  <w:footnote w:id="22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Bibaud, 1891</w:t>
      </w:r>
      <w:r w:rsidRPr="002B3F38">
        <w:t> :</w:t>
      </w:r>
      <w:r w:rsidRPr="002B3F38">
        <w:rPr>
          <w:lang w:eastAsia="fr-FR" w:bidi="fr-FR"/>
        </w:rPr>
        <w:t xml:space="preserve"> 83-84. </w:t>
      </w:r>
      <w:r w:rsidRPr="002B3F38">
        <w:t>« </w:t>
      </w:r>
      <w:r w:rsidRPr="002B3F38">
        <w:rPr>
          <w:lang w:eastAsia="fr-FR" w:bidi="fr-FR"/>
        </w:rPr>
        <w:t>Ayant émigré après la capitulation g</w:t>
      </w:r>
      <w:r w:rsidRPr="002B3F38">
        <w:rPr>
          <w:lang w:eastAsia="fr-FR" w:bidi="fr-FR"/>
        </w:rPr>
        <w:t>é</w:t>
      </w:r>
      <w:r w:rsidRPr="002B3F38">
        <w:rPr>
          <w:lang w:eastAsia="fr-FR" w:bidi="fr-FR"/>
        </w:rPr>
        <w:t>nérale qui y eut lieu, écrit Bibaud, il devint participant des victoires du fameux bailli de Suffren.</w:t>
      </w:r>
      <w:r w:rsidRPr="002B3F38">
        <w:t> »</w:t>
      </w:r>
      <w:r w:rsidRPr="002B3F38">
        <w:rPr>
          <w:lang w:eastAsia="fr-FR" w:bidi="fr-FR"/>
        </w:rPr>
        <w:t xml:space="preserve"> S’il n’est pas possible d’attester la véracité de cette affirm</w:t>
      </w:r>
      <w:r w:rsidRPr="002B3F38">
        <w:rPr>
          <w:lang w:eastAsia="fr-FR" w:bidi="fr-FR"/>
        </w:rPr>
        <w:t>a</w:t>
      </w:r>
      <w:r w:rsidRPr="002B3F38">
        <w:rPr>
          <w:lang w:eastAsia="fr-FR" w:bidi="fr-FR"/>
        </w:rPr>
        <w:t>tion (pour l’heure), il n’est pas plus indiqué à l’historien qui le suit à la piste de l’ignorer dans son suivi en vertu du même principe. Être prudent et ouvert à toute éventualité, rester collé aux documents mais ne pas se fermer délib</w:t>
      </w:r>
      <w:r w:rsidRPr="002B3F38">
        <w:rPr>
          <w:lang w:eastAsia="fr-FR" w:bidi="fr-FR"/>
        </w:rPr>
        <w:t>é</w:t>
      </w:r>
      <w:r w:rsidRPr="002B3F38">
        <w:rPr>
          <w:lang w:eastAsia="fr-FR" w:bidi="fr-FR"/>
        </w:rPr>
        <w:t>rément les yeux à défaut de l’avoir expressément en preuve, voilà le princ</w:t>
      </w:r>
      <w:r w:rsidRPr="002B3F38">
        <w:rPr>
          <w:lang w:eastAsia="fr-FR" w:bidi="fr-FR"/>
        </w:rPr>
        <w:t>i</w:t>
      </w:r>
      <w:r w:rsidRPr="002B3F38">
        <w:rPr>
          <w:lang w:eastAsia="fr-FR" w:bidi="fr-FR"/>
        </w:rPr>
        <w:t>pe...</w:t>
      </w:r>
    </w:p>
  </w:footnote>
  <w:footnote w:id="229">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Audet, 1920</w:t>
      </w:r>
      <w:r w:rsidRPr="002B3F38">
        <w:t> :</w:t>
      </w:r>
      <w:r w:rsidRPr="002B3F38">
        <w:rPr>
          <w:lang w:eastAsia="fr-FR" w:bidi="fr-FR"/>
        </w:rPr>
        <w:t xml:space="preserve"> 116.</w:t>
      </w:r>
    </w:p>
  </w:footnote>
  <w:footnote w:id="230">
    <w:p w:rsidR="0040571A" w:rsidRPr="002B3F38" w:rsidRDefault="0040571A" w:rsidP="0040571A">
      <w:pPr>
        <w:pStyle w:val="Notedebasdepage"/>
      </w:pPr>
      <w:r w:rsidRPr="002B3F38">
        <w:rPr>
          <w:rStyle w:val="Appelnotedebasdep"/>
        </w:rPr>
        <w:footnoteRef/>
      </w:r>
      <w:r w:rsidRPr="002B3F38">
        <w:t xml:space="preserve"> </w:t>
      </w:r>
      <w:r w:rsidRPr="002B3F38">
        <w:tab/>
      </w:r>
      <w:r w:rsidRPr="00906736">
        <w:t>Archives de la Guerre,</w:t>
      </w:r>
      <w:r w:rsidRPr="002B3F38">
        <w:rPr>
          <w:lang w:eastAsia="fr-FR" w:bidi="fr-FR"/>
        </w:rPr>
        <w:t xml:space="preserve"> microfilm F-794.</w:t>
      </w:r>
    </w:p>
  </w:footnote>
  <w:footnote w:id="231">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Le lecteur prendra note, au départ, que le texte original a été retran</w:t>
      </w:r>
      <w:r w:rsidRPr="002B3F38">
        <w:rPr>
          <w:lang w:eastAsia="fr-FR" w:bidi="fr-FR"/>
        </w:rPr>
        <w:t>s</w:t>
      </w:r>
      <w:r w:rsidRPr="002B3F38">
        <w:rPr>
          <w:lang w:eastAsia="fr-FR" w:bidi="fr-FR"/>
        </w:rPr>
        <w:t>crit en français moderne afin d’en faciliter la lecture et de rendre son contenu plus accessible. Cette retranscription est cependant littérale et conforme à la ph</w:t>
      </w:r>
      <w:r w:rsidRPr="002B3F38">
        <w:rPr>
          <w:lang w:eastAsia="fr-FR" w:bidi="fr-FR"/>
        </w:rPr>
        <w:t>o</w:t>
      </w:r>
      <w:r w:rsidRPr="002B3F38">
        <w:rPr>
          <w:lang w:eastAsia="fr-FR" w:bidi="fr-FR"/>
        </w:rPr>
        <w:t>tocopie du manuscrit original conservé aux Archives du Séminaire de Qu</w:t>
      </w:r>
      <w:r w:rsidRPr="002B3F38">
        <w:rPr>
          <w:lang w:eastAsia="fr-FR" w:bidi="fr-FR"/>
        </w:rPr>
        <w:t>é</w:t>
      </w:r>
      <w:r w:rsidRPr="002B3F38">
        <w:rPr>
          <w:lang w:eastAsia="fr-FR" w:bidi="fr-FR"/>
        </w:rPr>
        <w:t>bec, sous la cote 884. Les mots soulignés dans l’original ont été mis en ital</w:t>
      </w:r>
      <w:r w:rsidRPr="002B3F38">
        <w:rPr>
          <w:lang w:eastAsia="fr-FR" w:bidi="fr-FR"/>
        </w:rPr>
        <w:t>i</w:t>
      </w:r>
      <w:r w:rsidRPr="002B3F38">
        <w:rPr>
          <w:lang w:eastAsia="fr-FR" w:bidi="fr-FR"/>
        </w:rPr>
        <w:t>que et les mots fautifs qui méritaient un traitement, pour une raison ou pour une autre, sont insérés dans des crochets [ ], de même, d’ailleurs, que les c</w:t>
      </w:r>
      <w:r w:rsidRPr="002B3F38">
        <w:rPr>
          <w:lang w:eastAsia="fr-FR" w:bidi="fr-FR"/>
        </w:rPr>
        <w:t>i</w:t>
      </w:r>
      <w:r w:rsidRPr="002B3F38">
        <w:rPr>
          <w:lang w:eastAsia="fr-FR" w:bidi="fr-FR"/>
        </w:rPr>
        <w:t>tations ajo</w:t>
      </w:r>
      <w:r w:rsidRPr="002B3F38">
        <w:rPr>
          <w:lang w:eastAsia="fr-FR" w:bidi="fr-FR"/>
        </w:rPr>
        <w:t>u</w:t>
      </w:r>
      <w:r w:rsidRPr="002B3F38">
        <w:rPr>
          <w:lang w:eastAsia="fr-FR" w:bidi="fr-FR"/>
        </w:rPr>
        <w:t>tées au corps de l’original.</w:t>
      </w:r>
    </w:p>
  </w:footnote>
  <w:footnote w:id="232">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Traduction française</w:t>
      </w:r>
      <w:r w:rsidRPr="002B3F38">
        <w:t> :</w:t>
      </w:r>
      <w:r w:rsidRPr="002B3F38">
        <w:rPr>
          <w:lang w:eastAsia="fr-FR" w:bidi="fr-FR"/>
        </w:rPr>
        <w:t xml:space="preserve"> </w:t>
      </w:r>
      <w:r w:rsidRPr="002B3F38">
        <w:t>« </w:t>
      </w:r>
      <w:r w:rsidRPr="002B3F38">
        <w:rPr>
          <w:lang w:eastAsia="fr-FR" w:bidi="fr-FR"/>
        </w:rPr>
        <w:t>C’est une coutume établie dans les affaires jurid</w:t>
      </w:r>
      <w:r w:rsidRPr="002B3F38">
        <w:rPr>
          <w:lang w:eastAsia="fr-FR" w:bidi="fr-FR"/>
        </w:rPr>
        <w:t>i</w:t>
      </w:r>
      <w:r w:rsidRPr="002B3F38">
        <w:rPr>
          <w:lang w:eastAsia="fr-FR" w:bidi="fr-FR"/>
        </w:rPr>
        <w:t>ques de s’en tenir seulement aux savants et juristes en ladite m</w:t>
      </w:r>
      <w:r w:rsidRPr="002B3F38">
        <w:rPr>
          <w:lang w:eastAsia="fr-FR" w:bidi="fr-FR"/>
        </w:rPr>
        <w:t>a</w:t>
      </w:r>
      <w:r w:rsidRPr="002B3F38">
        <w:rPr>
          <w:lang w:eastAsia="fr-FR" w:bidi="fr-FR"/>
        </w:rPr>
        <w:t>tière, mais, dans les questions militaires, il faut également consulter les militaires, les anciens et autres gens bien qualifiés en ce domaine, de même que d’autres pe</w:t>
      </w:r>
      <w:r w:rsidRPr="002B3F38">
        <w:rPr>
          <w:lang w:eastAsia="fr-FR" w:bidi="fr-FR"/>
        </w:rPr>
        <w:t>r</w:t>
      </w:r>
      <w:r w:rsidRPr="002B3F38">
        <w:rPr>
          <w:lang w:eastAsia="fr-FR" w:bidi="fr-FR"/>
        </w:rPr>
        <w:t>sonnes versées en étude des lieux, des guerres, des camps</w:t>
      </w:r>
      <w:r w:rsidRPr="002B3F38">
        <w:t> ;</w:t>
      </w:r>
      <w:r w:rsidRPr="002B3F38">
        <w:rPr>
          <w:lang w:eastAsia="fr-FR" w:bidi="fr-FR"/>
        </w:rPr>
        <w:t xml:space="preserve"> etc. ainsi que de tout autre service. »</w:t>
      </w:r>
    </w:p>
  </w:footnote>
  <w:footnote w:id="233">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Loge à cette singulière adresse nul autre que Louis-Stanislas-Xavier (1755-1824), petit-fils de Louis</w:t>
      </w:r>
      <w:r>
        <w:rPr>
          <w:lang w:eastAsia="fr-FR" w:bidi="fr-FR"/>
        </w:rPr>
        <w:t> </w:t>
      </w:r>
      <w:r w:rsidRPr="002B3F38">
        <w:rPr>
          <w:lang w:eastAsia="fr-FR" w:bidi="fr-FR"/>
        </w:rPr>
        <w:t xml:space="preserve">XV et </w:t>
      </w:r>
      <w:r>
        <w:rPr>
          <w:lang w:eastAsia="fr-FR" w:bidi="fr-FR"/>
        </w:rPr>
        <w:t>de la deuxième dauphine, Marie-</w:t>
      </w:r>
      <w:r w:rsidRPr="002B3F38">
        <w:rPr>
          <w:lang w:eastAsia="fr-FR" w:bidi="fr-FR"/>
        </w:rPr>
        <w:t>Jos</w:t>
      </w:r>
      <w:r w:rsidRPr="002B3F38">
        <w:rPr>
          <w:lang w:eastAsia="fr-FR" w:bidi="fr-FR"/>
        </w:rPr>
        <w:t>è</w:t>
      </w:r>
      <w:r w:rsidRPr="002B3F38">
        <w:rPr>
          <w:lang w:eastAsia="fr-FR" w:bidi="fr-FR"/>
        </w:rPr>
        <w:t>phe de Saxe</w:t>
      </w:r>
      <w:r w:rsidRPr="002B3F38">
        <w:t> ;</w:t>
      </w:r>
      <w:r w:rsidRPr="002B3F38">
        <w:rPr>
          <w:lang w:eastAsia="fr-FR" w:bidi="fr-FR"/>
        </w:rPr>
        <w:t xml:space="preserve"> il est le frère de Louis XVI, devenu roi à la mort de son grand-père, le 10 mai 1774. De ce fait, Louis-Stanislas, héritier présomptif de la couronne (puisque Marie-Antoinette n’a pas encore donné d’enfant à son roi), d</w:t>
      </w:r>
      <w:r w:rsidRPr="002B3F38">
        <w:rPr>
          <w:lang w:eastAsia="fr-FR" w:bidi="fr-FR"/>
        </w:rPr>
        <w:t>e</w:t>
      </w:r>
      <w:r w:rsidRPr="002B3F38">
        <w:rPr>
          <w:lang w:eastAsia="fr-FR" w:bidi="fr-FR"/>
        </w:rPr>
        <w:t>venu le comte de Provence et par conséquent deuxième personnage de France, a pris le titre de... Monsieur, c’est-à-dire le frère aîné du roi. La suite de l’histoire nous le présente tel un prince héritier de peu d’envergure et à la remorque des événements, év</w:t>
      </w:r>
      <w:r w:rsidRPr="002B3F38">
        <w:rPr>
          <w:lang w:eastAsia="fr-FR" w:bidi="fr-FR"/>
        </w:rPr>
        <w:t>i</w:t>
      </w:r>
      <w:r w:rsidRPr="002B3F38">
        <w:rPr>
          <w:lang w:eastAsia="fr-FR" w:bidi="fr-FR"/>
        </w:rPr>
        <w:t>demment ambitieux et patient, capable d’intrigues et de coups de co</w:t>
      </w:r>
      <w:r w:rsidRPr="002B3F38">
        <w:rPr>
          <w:lang w:eastAsia="fr-FR" w:bidi="fr-FR"/>
        </w:rPr>
        <w:t>l</w:t>
      </w:r>
      <w:r w:rsidRPr="002B3F38">
        <w:rPr>
          <w:lang w:eastAsia="fr-FR" w:bidi="fr-FR"/>
        </w:rPr>
        <w:t>lier, mi-chair, mi-poisson. À la mort de Louis XVII (1795), le comte de Provence prend le titre de roi de France et cont</w:t>
      </w:r>
      <w:r w:rsidRPr="002B3F38">
        <w:rPr>
          <w:lang w:eastAsia="fr-FR" w:bidi="fr-FR"/>
        </w:rPr>
        <w:t>i</w:t>
      </w:r>
      <w:r w:rsidRPr="002B3F38">
        <w:rPr>
          <w:lang w:eastAsia="fr-FR" w:bidi="fr-FR"/>
        </w:rPr>
        <w:t>nue de séjourner à l’étranger où il participe plus ou moins activement à des con</w:t>
      </w:r>
      <w:r w:rsidRPr="002B3F38">
        <w:rPr>
          <w:lang w:eastAsia="fr-FR" w:bidi="fr-FR"/>
        </w:rPr>
        <w:t>s</w:t>
      </w:r>
      <w:r w:rsidRPr="002B3F38">
        <w:rPr>
          <w:lang w:eastAsia="fr-FR" w:bidi="fr-FR"/>
        </w:rPr>
        <w:t>pirations infructueuses. Il ne rentre finalement en France qu’après la capitulation de Napoléon (le 6 avril 1814), avec le concours des armées a</w:t>
      </w:r>
      <w:r w:rsidRPr="002B3F38">
        <w:rPr>
          <w:lang w:eastAsia="fr-FR" w:bidi="fr-FR"/>
        </w:rPr>
        <w:t>l</w:t>
      </w:r>
      <w:r w:rsidRPr="002B3F38">
        <w:rPr>
          <w:lang w:eastAsia="fr-FR" w:bidi="fr-FR"/>
        </w:rPr>
        <w:t>liées, pour reprendre le trône des Bou</w:t>
      </w:r>
      <w:r w:rsidRPr="002B3F38">
        <w:rPr>
          <w:lang w:eastAsia="fr-FR" w:bidi="fr-FR"/>
        </w:rPr>
        <w:t>r</w:t>
      </w:r>
      <w:r w:rsidRPr="002B3F38">
        <w:rPr>
          <w:lang w:eastAsia="fr-FR" w:bidi="fr-FR"/>
        </w:rPr>
        <w:t>bon sous le nom de Louis</w:t>
      </w:r>
      <w:r>
        <w:rPr>
          <w:lang w:eastAsia="fr-FR" w:bidi="fr-FR"/>
        </w:rPr>
        <w:t> </w:t>
      </w:r>
      <w:r w:rsidRPr="002B3F38">
        <w:rPr>
          <w:lang w:eastAsia="fr-FR" w:bidi="fr-FR"/>
        </w:rPr>
        <w:t>XVIII.</w:t>
      </w:r>
    </w:p>
    <w:p w:rsidR="0040571A" w:rsidRPr="002B3F38" w:rsidRDefault="0040571A" w:rsidP="0040571A">
      <w:pPr>
        <w:pStyle w:val="Notedebasdepage"/>
      </w:pPr>
      <w:r>
        <w:rPr>
          <w:lang w:eastAsia="fr-FR" w:bidi="fr-FR"/>
        </w:rPr>
        <w:tab/>
      </w:r>
      <w:r>
        <w:rPr>
          <w:lang w:eastAsia="fr-FR" w:bidi="fr-FR"/>
        </w:rPr>
        <w:tab/>
      </w:r>
      <w:r w:rsidRPr="002B3F38">
        <w:rPr>
          <w:lang w:eastAsia="fr-FR" w:bidi="fr-FR"/>
        </w:rPr>
        <w:t>De cette antagoniste, sa belle-sœur, Marie-Antoinette, disait</w:t>
      </w:r>
      <w:r w:rsidRPr="002B3F38">
        <w:t> :</w:t>
      </w:r>
      <w:r w:rsidRPr="002B3F38">
        <w:rPr>
          <w:lang w:eastAsia="fr-FR" w:bidi="fr-FR"/>
        </w:rPr>
        <w:t xml:space="preserve"> </w:t>
      </w:r>
      <w:r w:rsidRPr="002B3F38">
        <w:t>« </w:t>
      </w:r>
      <w:r w:rsidRPr="002B3F38">
        <w:rPr>
          <w:lang w:eastAsia="fr-FR" w:bidi="fr-FR"/>
        </w:rPr>
        <w:t>Caïn</w:t>
      </w:r>
      <w:r w:rsidRPr="002B3F38">
        <w:t> !</w:t>
      </w:r>
      <w:r w:rsidRPr="002B3F38">
        <w:rPr>
          <w:lang w:eastAsia="fr-FR" w:bidi="fr-FR"/>
        </w:rPr>
        <w:t>... Caïn</w:t>
      </w:r>
      <w:r w:rsidRPr="002B3F38">
        <w:t> !</w:t>
      </w:r>
      <w:r w:rsidRPr="002B3F38">
        <w:rPr>
          <w:lang w:eastAsia="fr-FR" w:bidi="fr-FR"/>
        </w:rPr>
        <w:t>...</w:t>
      </w:r>
      <w:r w:rsidRPr="002B3F38">
        <w:t> » ;</w:t>
      </w:r>
      <w:r w:rsidRPr="002B3F38">
        <w:rPr>
          <w:lang w:eastAsia="fr-FR" w:bidi="fr-FR"/>
        </w:rPr>
        <w:t xml:space="preserve"> et Napoléon, qui ne l’estimait pas plus</w:t>
      </w:r>
      <w:r w:rsidRPr="002B3F38">
        <w:t> :</w:t>
      </w:r>
      <w:r w:rsidRPr="002B3F38">
        <w:rPr>
          <w:lang w:eastAsia="fr-FR" w:bidi="fr-FR"/>
        </w:rPr>
        <w:t xml:space="preserve"> </w:t>
      </w:r>
      <w:r w:rsidRPr="002B3F38">
        <w:t>« </w:t>
      </w:r>
      <w:r w:rsidRPr="002B3F38">
        <w:rPr>
          <w:lang w:eastAsia="fr-FR" w:bidi="fr-FR"/>
        </w:rPr>
        <w:t>Faux comme Mo</w:t>
      </w:r>
      <w:r w:rsidRPr="002B3F38">
        <w:rPr>
          <w:lang w:eastAsia="fr-FR" w:bidi="fr-FR"/>
        </w:rPr>
        <w:t>n</w:t>
      </w:r>
      <w:r w:rsidRPr="002B3F38">
        <w:rPr>
          <w:lang w:eastAsia="fr-FR" w:bidi="fr-FR"/>
        </w:rPr>
        <w:t>sieur.</w:t>
      </w:r>
      <w:r w:rsidRPr="002B3F38">
        <w:t> »</w:t>
      </w:r>
      <w:r w:rsidRPr="002B3F38">
        <w:rPr>
          <w:lang w:eastAsia="fr-FR" w:bidi="fr-FR"/>
        </w:rPr>
        <w:t xml:space="preserve"> Et que dire de cette image qu’avait de lui-même le premier intére</w:t>
      </w:r>
      <w:r w:rsidRPr="002B3F38">
        <w:rPr>
          <w:lang w:eastAsia="fr-FR" w:bidi="fr-FR"/>
        </w:rPr>
        <w:t>s</w:t>
      </w:r>
      <w:r w:rsidRPr="002B3F38">
        <w:rPr>
          <w:lang w:eastAsia="fr-FR" w:bidi="fr-FR"/>
        </w:rPr>
        <w:t>sé</w:t>
      </w:r>
      <w:r w:rsidRPr="002B3F38">
        <w:t> :</w:t>
      </w:r>
      <w:r w:rsidRPr="002B3F38">
        <w:rPr>
          <w:lang w:eastAsia="fr-FR" w:bidi="fr-FR"/>
        </w:rPr>
        <w:t xml:space="preserve"> </w:t>
      </w:r>
      <w:r w:rsidRPr="002B3F38">
        <w:t>« </w:t>
      </w:r>
      <w:r w:rsidRPr="002B3F38">
        <w:rPr>
          <w:lang w:eastAsia="fr-FR" w:bidi="fr-FR"/>
        </w:rPr>
        <w:t>J’ai dû jouer la comédie toute ma vie.</w:t>
      </w:r>
      <w:r w:rsidRPr="002B3F38">
        <w:t> »</w:t>
      </w:r>
      <w:r w:rsidRPr="002B3F38">
        <w:rPr>
          <w:lang w:eastAsia="fr-FR" w:bidi="fr-FR"/>
        </w:rPr>
        <w:t xml:space="preserve"> Voir Walter, 1950.</w:t>
      </w:r>
    </w:p>
  </w:footnote>
  <w:footnote w:id="234">
    <w:p w:rsidR="0040571A" w:rsidRPr="002B3F38"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Avec l’arrivée de Jean-Daniel Dumas à la direction des Mascareignes (1767), l’administration des îles de France et de Bourbon était soustraite des privilèges exclusifs de la Compagnie des Indes et pa</w:t>
      </w:r>
      <w:r w:rsidRPr="002B3F38">
        <w:rPr>
          <w:lang w:eastAsia="fr-FR" w:bidi="fr-FR"/>
        </w:rPr>
        <w:t>s</w:t>
      </w:r>
      <w:r w:rsidRPr="002B3F38">
        <w:rPr>
          <w:lang w:eastAsia="fr-FR" w:bidi="fr-FR"/>
        </w:rPr>
        <w:t>sait aux mains du roi</w:t>
      </w:r>
      <w:r w:rsidRPr="002B3F38">
        <w:t> ;</w:t>
      </w:r>
      <w:r w:rsidRPr="002B3F38">
        <w:rPr>
          <w:lang w:eastAsia="fr-FR" w:bidi="fr-FR"/>
        </w:rPr>
        <w:t xml:space="preserve"> ce transfert avait été plus spécifiquement not</w:t>
      </w:r>
      <w:r w:rsidRPr="002B3F38">
        <w:rPr>
          <w:lang w:eastAsia="fr-FR" w:bidi="fr-FR"/>
        </w:rPr>
        <w:t>i</w:t>
      </w:r>
      <w:r w:rsidRPr="002B3F38">
        <w:rPr>
          <w:lang w:eastAsia="fr-FR" w:bidi="fr-FR"/>
        </w:rPr>
        <w:t>fié par l’ordonnance royale du 25 septembre 1766, qui confiait l’administration p</w:t>
      </w:r>
      <w:r w:rsidRPr="002B3F38">
        <w:rPr>
          <w:lang w:eastAsia="fr-FR" w:bidi="fr-FR"/>
        </w:rPr>
        <w:t>u</w:t>
      </w:r>
      <w:r w:rsidRPr="002B3F38">
        <w:rPr>
          <w:lang w:eastAsia="fr-FR" w:bidi="fr-FR"/>
        </w:rPr>
        <w:t>blique à un gouverneur et à un intendant général chapeautés par un Conseil supérieur. Selon ce pa</w:t>
      </w:r>
      <w:r w:rsidRPr="002B3F38">
        <w:rPr>
          <w:lang w:eastAsia="fr-FR" w:bidi="fr-FR"/>
        </w:rPr>
        <w:t>r</w:t>
      </w:r>
      <w:r w:rsidRPr="002B3F38">
        <w:rPr>
          <w:lang w:eastAsia="fr-FR" w:bidi="fr-FR"/>
        </w:rPr>
        <w:t xml:space="preserve">tage des pouvoirs et des prérogatives administratives, le </w:t>
      </w:r>
      <w:r w:rsidRPr="00F27EFB">
        <w:rPr>
          <w:i/>
          <w:iCs/>
        </w:rPr>
        <w:t>gouverneur</w:t>
      </w:r>
      <w:r w:rsidRPr="002B3F38">
        <w:rPr>
          <w:lang w:eastAsia="fr-FR" w:bidi="fr-FR"/>
        </w:rPr>
        <w:t xml:space="preserve"> devait remplir la fonction de lieutenant général ; assurer la d</w:t>
      </w:r>
      <w:r w:rsidRPr="002B3F38">
        <w:rPr>
          <w:lang w:eastAsia="fr-FR" w:bidi="fr-FR"/>
        </w:rPr>
        <w:t>é</w:t>
      </w:r>
      <w:r w:rsidRPr="002B3F38">
        <w:rPr>
          <w:lang w:eastAsia="fr-FR" w:bidi="fr-FR"/>
        </w:rPr>
        <w:t>fense des îles placées sous son autorité ; représenter le roi auprès des habitants ; et co</w:t>
      </w:r>
      <w:r w:rsidRPr="002B3F38">
        <w:rPr>
          <w:lang w:eastAsia="fr-FR" w:bidi="fr-FR"/>
        </w:rPr>
        <w:t>m</w:t>
      </w:r>
      <w:r w:rsidRPr="002B3F38">
        <w:rPr>
          <w:lang w:eastAsia="fr-FR" w:bidi="fr-FR"/>
        </w:rPr>
        <w:t xml:space="preserve">mander aux troupes de terre et de mer. </w:t>
      </w:r>
      <w:r w:rsidRPr="00F27EFB">
        <w:rPr>
          <w:iCs/>
        </w:rPr>
        <w:t>L'</w:t>
      </w:r>
      <w:r w:rsidRPr="00F27EFB">
        <w:rPr>
          <w:i/>
          <w:iCs/>
        </w:rPr>
        <w:t>intendant général,</w:t>
      </w:r>
      <w:r w:rsidRPr="002B3F38">
        <w:rPr>
          <w:lang w:eastAsia="fr-FR" w:bidi="fr-FR"/>
        </w:rPr>
        <w:t xml:space="preserve"> pour sa part, devait pr</w:t>
      </w:r>
      <w:r w:rsidRPr="002B3F38">
        <w:rPr>
          <w:lang w:eastAsia="fr-FR" w:bidi="fr-FR"/>
        </w:rPr>
        <w:t>é</w:t>
      </w:r>
      <w:r w:rsidRPr="002B3F38">
        <w:rPr>
          <w:lang w:eastAsia="fr-FR" w:bidi="fr-FR"/>
        </w:rPr>
        <w:t>sider le Conseil supérieur, la plus haute instance juridictionnelle des îles : par voie de cons</w:t>
      </w:r>
      <w:r w:rsidRPr="002B3F38">
        <w:rPr>
          <w:lang w:eastAsia="fr-FR" w:bidi="fr-FR"/>
        </w:rPr>
        <w:t>é</w:t>
      </w:r>
      <w:r w:rsidRPr="002B3F38">
        <w:rPr>
          <w:lang w:eastAsia="fr-FR" w:bidi="fr-FR"/>
        </w:rPr>
        <w:t>quence, il avait la main haute sur les travaux publics, les questions de voirie, de police et de justice</w:t>
      </w:r>
      <w:r w:rsidRPr="002B3F38">
        <w:t> ;</w:t>
      </w:r>
      <w:r w:rsidRPr="002B3F38">
        <w:rPr>
          <w:lang w:eastAsia="fr-FR" w:bidi="fr-FR"/>
        </w:rPr>
        <w:t xml:space="preserve"> il maniait les fonds de la col</w:t>
      </w:r>
      <w:r w:rsidRPr="002B3F38">
        <w:rPr>
          <w:lang w:eastAsia="fr-FR" w:bidi="fr-FR"/>
        </w:rPr>
        <w:t>o</w:t>
      </w:r>
      <w:r w:rsidRPr="002B3F38">
        <w:rPr>
          <w:lang w:eastAsia="fr-FR" w:bidi="fr-FR"/>
        </w:rPr>
        <w:t>nie</w:t>
      </w:r>
      <w:r w:rsidRPr="002B3F38">
        <w:t> ;</w:t>
      </w:r>
      <w:r w:rsidRPr="002B3F38">
        <w:rPr>
          <w:lang w:eastAsia="fr-FR" w:bidi="fr-FR"/>
        </w:rPr>
        <w:t xml:space="preserve"> avait le droit de lever les impôts et de les administrer</w:t>
      </w:r>
      <w:r w:rsidRPr="002B3F38">
        <w:t> ;</w:t>
      </w:r>
      <w:r w:rsidRPr="002B3F38">
        <w:rPr>
          <w:lang w:eastAsia="fr-FR" w:bidi="fr-FR"/>
        </w:rPr>
        <w:t xml:space="preserve"> et dirigeait tout ce qui to</w:t>
      </w:r>
      <w:r w:rsidRPr="002B3F38">
        <w:rPr>
          <w:lang w:eastAsia="fr-FR" w:bidi="fr-FR"/>
        </w:rPr>
        <w:t>u</w:t>
      </w:r>
      <w:r w:rsidRPr="002B3F38">
        <w:rPr>
          <w:lang w:eastAsia="fr-FR" w:bidi="fr-FR"/>
        </w:rPr>
        <w:t>chait à la mar</w:t>
      </w:r>
      <w:r w:rsidRPr="002B3F38">
        <w:rPr>
          <w:lang w:eastAsia="fr-FR" w:bidi="fr-FR"/>
        </w:rPr>
        <w:t>i</w:t>
      </w:r>
      <w:r w:rsidRPr="002B3F38">
        <w:rPr>
          <w:lang w:eastAsia="fr-FR" w:bidi="fr-FR"/>
        </w:rPr>
        <w:t>ne marchande. C’est cette division des pouvoirs, semences de toutes les passions humaines auxquelles n’est jamais étra</w:t>
      </w:r>
      <w:r w:rsidRPr="002B3F38">
        <w:rPr>
          <w:lang w:eastAsia="fr-FR" w:bidi="fr-FR"/>
        </w:rPr>
        <w:t>n</w:t>
      </w:r>
      <w:r w:rsidRPr="002B3F38">
        <w:rPr>
          <w:lang w:eastAsia="fr-FR" w:bidi="fr-FR"/>
        </w:rPr>
        <w:t>ger l’appât du gain, qui furent à l’origine de la rivalité entre Dumas (gouverneur) et Poivre (intendant), qui v</w:t>
      </w:r>
      <w:r w:rsidRPr="002B3F38">
        <w:rPr>
          <w:lang w:eastAsia="fr-FR" w:bidi="fr-FR"/>
        </w:rPr>
        <w:t>a</w:t>
      </w:r>
      <w:r w:rsidRPr="002B3F38">
        <w:rPr>
          <w:lang w:eastAsia="fr-FR" w:bidi="fr-FR"/>
        </w:rPr>
        <w:t>lurent le rappel du premier en France (1768), et qui furent à la source du pr</w:t>
      </w:r>
      <w:r w:rsidRPr="002B3F38">
        <w:rPr>
          <w:lang w:eastAsia="fr-FR" w:bidi="fr-FR"/>
        </w:rPr>
        <w:t>é</w:t>
      </w:r>
      <w:r w:rsidRPr="002B3F38">
        <w:rPr>
          <w:lang w:eastAsia="fr-FR" w:bidi="fr-FR"/>
        </w:rPr>
        <w:t xml:space="preserve">sent </w:t>
      </w:r>
      <w:r w:rsidRPr="00F27EFB">
        <w:rPr>
          <w:i/>
          <w:iCs/>
        </w:rPr>
        <w:t>Traité.</w:t>
      </w:r>
      <w:r w:rsidRPr="002B3F38">
        <w:rPr>
          <w:lang w:eastAsia="fr-FR" w:bidi="fr-FR"/>
        </w:rPr>
        <w:t xml:space="preserve"> Voir Crepin, 1933 : 355-360.</w:t>
      </w:r>
    </w:p>
  </w:footnote>
  <w:footnote w:id="235">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Peut-être s’agit-il là du fameux mémoire présenté, peu de temps après son arrivée à l’île de France, sous le nom ironique de L’Auguste protection, pa</w:t>
      </w:r>
      <w:r w:rsidRPr="002B3F38">
        <w:rPr>
          <w:lang w:eastAsia="fr-FR" w:bidi="fr-FR"/>
        </w:rPr>
        <w:t>r</w:t>
      </w:r>
      <w:r w:rsidRPr="002B3F38">
        <w:rPr>
          <w:lang w:eastAsia="fr-FR" w:bidi="fr-FR"/>
        </w:rPr>
        <w:t>ce qu’il débutait par ces mots. La sortie de ce document fit couler bea</w:t>
      </w:r>
      <w:r w:rsidRPr="002B3F38">
        <w:rPr>
          <w:lang w:eastAsia="fr-FR" w:bidi="fr-FR"/>
        </w:rPr>
        <w:t>u</w:t>
      </w:r>
      <w:r w:rsidRPr="002B3F38">
        <w:rPr>
          <w:lang w:eastAsia="fr-FR" w:bidi="fr-FR"/>
        </w:rPr>
        <w:t>coup d’encre dans la colonie. Il fut rédigé, raconte l’histoire, par plusieurs not</w:t>
      </w:r>
      <w:r w:rsidRPr="002B3F38">
        <w:rPr>
          <w:lang w:eastAsia="fr-FR" w:bidi="fr-FR"/>
        </w:rPr>
        <w:t>a</w:t>
      </w:r>
      <w:r w:rsidRPr="002B3F38">
        <w:rPr>
          <w:lang w:eastAsia="fr-FR" w:bidi="fr-FR"/>
        </w:rPr>
        <w:t>bles des îles (dont Dumas), qui le remirent solennellement au nouveau go</w:t>
      </w:r>
      <w:r w:rsidRPr="002B3F38">
        <w:rPr>
          <w:lang w:eastAsia="fr-FR" w:bidi="fr-FR"/>
        </w:rPr>
        <w:t>u</w:t>
      </w:r>
      <w:r w:rsidRPr="002B3F38">
        <w:rPr>
          <w:lang w:eastAsia="fr-FR" w:bidi="fr-FR"/>
        </w:rPr>
        <w:t>verneur avec prière de le faire parv</w:t>
      </w:r>
      <w:r w:rsidRPr="002B3F38">
        <w:rPr>
          <w:lang w:eastAsia="fr-FR" w:bidi="fr-FR"/>
        </w:rPr>
        <w:t>e</w:t>
      </w:r>
      <w:r w:rsidRPr="002B3F38">
        <w:rPr>
          <w:lang w:eastAsia="fr-FR" w:bidi="fr-FR"/>
        </w:rPr>
        <w:t>nir à Paris. Voir Crepin, 1933</w:t>
      </w:r>
      <w:r w:rsidRPr="002B3F38">
        <w:t> :</w:t>
      </w:r>
      <w:r w:rsidRPr="002B3F38">
        <w:rPr>
          <w:lang w:eastAsia="fr-FR" w:bidi="fr-FR"/>
        </w:rPr>
        <w:t xml:space="preserve"> 357.</w:t>
      </w:r>
    </w:p>
  </w:footnote>
  <w:footnote w:id="236">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Comprenons que le chevalier Desroches avait été nommé gouverneur gén</w:t>
      </w:r>
      <w:r w:rsidRPr="002B3F38">
        <w:rPr>
          <w:lang w:eastAsia="fr-FR" w:bidi="fr-FR"/>
        </w:rPr>
        <w:t>é</w:t>
      </w:r>
      <w:r w:rsidRPr="002B3F38">
        <w:rPr>
          <w:lang w:eastAsia="fr-FR" w:bidi="fr-FR"/>
        </w:rPr>
        <w:t>ral des îles Mascareignes après le rappel en catastrophe de Dumas par le roi (1768). Obligé de composer avec la forte personnalité de l’intendant, le no</w:t>
      </w:r>
      <w:r w:rsidRPr="002B3F38">
        <w:rPr>
          <w:lang w:eastAsia="fr-FR" w:bidi="fr-FR"/>
        </w:rPr>
        <w:t>u</w:t>
      </w:r>
      <w:r w:rsidRPr="002B3F38">
        <w:rPr>
          <w:lang w:eastAsia="fr-FR" w:bidi="fr-FR"/>
        </w:rPr>
        <w:t>veau venu passa cependant son mandat dans l’ombre de Poivre, vrai maître des Mascareignes. Au départ du chevalier Desroches (1772), le go</w:t>
      </w:r>
      <w:r w:rsidRPr="002B3F38">
        <w:rPr>
          <w:lang w:eastAsia="fr-FR" w:bidi="fr-FR"/>
        </w:rPr>
        <w:t>u</w:t>
      </w:r>
      <w:r w:rsidRPr="002B3F38">
        <w:rPr>
          <w:lang w:eastAsia="fr-FR" w:bidi="fr-FR"/>
        </w:rPr>
        <w:t>vernement des îles fut confié à Charles-Louis d’Arzac, chev</w:t>
      </w:r>
      <w:r w:rsidRPr="002B3F38">
        <w:rPr>
          <w:lang w:eastAsia="fr-FR" w:bidi="fr-FR"/>
        </w:rPr>
        <w:t>a</w:t>
      </w:r>
      <w:r w:rsidRPr="002B3F38">
        <w:rPr>
          <w:lang w:eastAsia="fr-FR" w:bidi="fr-FR"/>
        </w:rPr>
        <w:t>lier de Saint-Jean de Jérusalem</w:t>
      </w:r>
      <w:r w:rsidRPr="002B3F38">
        <w:t> ;</w:t>
      </w:r>
      <w:r w:rsidRPr="002B3F38">
        <w:rPr>
          <w:lang w:eastAsia="fr-FR" w:bidi="fr-FR"/>
        </w:rPr>
        <w:t xml:space="preserve"> ce dernier allait quitter à son tour la fonction de gouve</w:t>
      </w:r>
      <w:r w:rsidRPr="002B3F38">
        <w:rPr>
          <w:lang w:eastAsia="fr-FR" w:bidi="fr-FR"/>
        </w:rPr>
        <w:t>r</w:t>
      </w:r>
      <w:r w:rsidRPr="002B3F38">
        <w:rPr>
          <w:lang w:eastAsia="fr-FR" w:bidi="fr-FR"/>
        </w:rPr>
        <w:t>neur en 1776. Dumas était alors en pleine campagne de réhabilit</w:t>
      </w:r>
      <w:r w:rsidRPr="002B3F38">
        <w:rPr>
          <w:lang w:eastAsia="fr-FR" w:bidi="fr-FR"/>
        </w:rPr>
        <w:t>a</w:t>
      </w:r>
      <w:r w:rsidRPr="002B3F38">
        <w:rPr>
          <w:lang w:eastAsia="fr-FR" w:bidi="fr-FR"/>
        </w:rPr>
        <w:t>tion. Voir Crepin, 1933</w:t>
      </w:r>
      <w:r w:rsidRPr="002B3F38">
        <w:t xml:space="preserve"> : </w:t>
      </w:r>
      <w:r w:rsidRPr="002B3F38">
        <w:rPr>
          <w:lang w:eastAsia="fr-FR" w:bidi="fr-FR"/>
        </w:rPr>
        <w:t>363-366.</w:t>
      </w:r>
    </w:p>
  </w:footnote>
  <w:footnote w:id="237">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Deuxième du nom (le premier remonte au 23 janvier 1579 et consacre l’union politique des sept provinces du nord des Pays-Bas avec les villes prote</w:t>
      </w:r>
      <w:r w:rsidRPr="002B3F38">
        <w:rPr>
          <w:lang w:eastAsia="fr-FR" w:bidi="fr-FR"/>
        </w:rPr>
        <w:t>s</w:t>
      </w:r>
      <w:r w:rsidRPr="002B3F38">
        <w:rPr>
          <w:lang w:eastAsia="fr-FR" w:bidi="fr-FR"/>
        </w:rPr>
        <w:t>tantes de Flandre et du Brabant), le traité d’Utrecht dont il est question dans ces l</w:t>
      </w:r>
      <w:r w:rsidRPr="002B3F38">
        <w:rPr>
          <w:lang w:eastAsia="fr-FR" w:bidi="fr-FR"/>
        </w:rPr>
        <w:t>i</w:t>
      </w:r>
      <w:r w:rsidRPr="002B3F38">
        <w:rPr>
          <w:lang w:eastAsia="fr-FR" w:bidi="fr-FR"/>
        </w:rPr>
        <w:t>gnes fut signé le 11 avril 1713 pour mettre un terme à la guerre de Succession d’Espagne qui saigna l’Europe de 1701 à 1713.Il conclut plus spécifiqu</w:t>
      </w:r>
      <w:r w:rsidRPr="002B3F38">
        <w:rPr>
          <w:lang w:eastAsia="fr-FR" w:bidi="fr-FR"/>
        </w:rPr>
        <w:t>e</w:t>
      </w:r>
      <w:r w:rsidRPr="002B3F38">
        <w:rPr>
          <w:lang w:eastAsia="fr-FR" w:bidi="fr-FR"/>
        </w:rPr>
        <w:t>ment la paix entre la France et l’Espagne d’une part, et l’Angleterre, les Provinces-Unies, le Portugal, la Savoie et la Pru</w:t>
      </w:r>
      <w:r w:rsidRPr="002B3F38">
        <w:rPr>
          <w:lang w:eastAsia="fr-FR" w:bidi="fr-FR"/>
        </w:rPr>
        <w:t>s</w:t>
      </w:r>
      <w:r w:rsidRPr="002B3F38">
        <w:rPr>
          <w:lang w:eastAsia="fr-FR" w:bidi="fr-FR"/>
        </w:rPr>
        <w:t>se d’autre part.</w:t>
      </w:r>
    </w:p>
    <w:p w:rsidR="0040571A" w:rsidRPr="002B3F38" w:rsidRDefault="0040571A" w:rsidP="0040571A">
      <w:pPr>
        <w:pStyle w:val="Notedebasdepage"/>
      </w:pPr>
      <w:r w:rsidRPr="002B3F38">
        <w:rPr>
          <w:lang w:eastAsia="fr-FR" w:bidi="fr-FR"/>
        </w:rPr>
        <w:tab/>
        <w:t>Tout en réglant d’épineuses questions dynastiques, territoriales, col</w:t>
      </w:r>
      <w:r w:rsidRPr="002B3F38">
        <w:rPr>
          <w:lang w:eastAsia="fr-FR" w:bidi="fr-FR"/>
        </w:rPr>
        <w:t>o</w:t>
      </w:r>
      <w:r w:rsidRPr="002B3F38">
        <w:rPr>
          <w:lang w:eastAsia="fr-FR" w:bidi="fr-FR"/>
        </w:rPr>
        <w:t>niales et commerciales, le traité d’Utrecht forgea, pour ainsi dire, le premier anneau de l’histoire mondiale du XVIII</w:t>
      </w:r>
      <w:r w:rsidRPr="002B3F38">
        <w:rPr>
          <w:vertAlign w:val="superscript"/>
          <w:lang w:eastAsia="fr-FR" w:bidi="fr-FR"/>
        </w:rPr>
        <w:t>e</w:t>
      </w:r>
      <w:r w:rsidRPr="002B3F38">
        <w:rPr>
          <w:lang w:eastAsia="fr-FR" w:bidi="fr-FR"/>
        </w:rPr>
        <w:t xml:space="preserve"> siècle</w:t>
      </w:r>
      <w:r w:rsidRPr="002B3F38">
        <w:t> :</w:t>
      </w:r>
      <w:r w:rsidRPr="002B3F38">
        <w:rPr>
          <w:lang w:eastAsia="fr-FR" w:bidi="fr-FR"/>
        </w:rPr>
        <w:t xml:space="preserve"> il redessina l’équilibre géostratég</w:t>
      </w:r>
      <w:r w:rsidRPr="002B3F38">
        <w:rPr>
          <w:lang w:eastAsia="fr-FR" w:bidi="fr-FR"/>
        </w:rPr>
        <w:t>i</w:t>
      </w:r>
      <w:r w:rsidRPr="002B3F38">
        <w:rPr>
          <w:lang w:eastAsia="fr-FR" w:bidi="fr-FR"/>
        </w:rPr>
        <w:t>que de l’Europe, remit de l’ordre dans les empires col</w:t>
      </w:r>
      <w:r w:rsidRPr="002B3F38">
        <w:rPr>
          <w:lang w:eastAsia="fr-FR" w:bidi="fr-FR"/>
        </w:rPr>
        <w:t>o</w:t>
      </w:r>
      <w:r w:rsidRPr="002B3F38">
        <w:rPr>
          <w:lang w:eastAsia="fr-FR" w:bidi="fr-FR"/>
        </w:rPr>
        <w:t>niaux et modifia les contours de l’Amérique coloniale. L’Angleterre, de loin la grande gagna</w:t>
      </w:r>
      <w:r w:rsidRPr="002B3F38">
        <w:rPr>
          <w:lang w:eastAsia="fr-FR" w:bidi="fr-FR"/>
        </w:rPr>
        <w:t>n</w:t>
      </w:r>
      <w:r w:rsidRPr="002B3F38">
        <w:rPr>
          <w:lang w:eastAsia="fr-FR" w:bidi="fr-FR"/>
        </w:rPr>
        <w:t>te de l’exercice, récupéra notamment de la France les terr</w:t>
      </w:r>
      <w:r w:rsidRPr="002B3F38">
        <w:rPr>
          <w:lang w:eastAsia="fr-FR" w:bidi="fr-FR"/>
        </w:rPr>
        <w:t>i</w:t>
      </w:r>
      <w:r w:rsidRPr="002B3F38">
        <w:rPr>
          <w:lang w:eastAsia="fr-FR" w:bidi="fr-FR"/>
        </w:rPr>
        <w:t>toires de Terre-Neuve, la baie d’Hudson, l’Aca</w:t>
      </w:r>
      <w:r>
        <w:rPr>
          <w:lang w:eastAsia="fr-FR" w:bidi="fr-FR"/>
        </w:rPr>
        <w:t>die (Nouvelle-Écosse) et Saint-</w:t>
      </w:r>
      <w:r w:rsidRPr="002B3F38">
        <w:rPr>
          <w:lang w:eastAsia="fr-FR" w:bidi="fr-FR"/>
        </w:rPr>
        <w:t>Christ</w:t>
      </w:r>
      <w:r w:rsidRPr="002B3F38">
        <w:rPr>
          <w:lang w:eastAsia="fr-FR" w:bidi="fr-FR"/>
        </w:rPr>
        <w:t>o</w:t>
      </w:r>
      <w:r w:rsidRPr="002B3F38">
        <w:rPr>
          <w:lang w:eastAsia="fr-FR" w:bidi="fr-FR"/>
        </w:rPr>
        <w:t>phe (Antilles)</w:t>
      </w:r>
      <w:r w:rsidRPr="002B3F38">
        <w:t> ;</w:t>
      </w:r>
      <w:r w:rsidRPr="002B3F38">
        <w:rPr>
          <w:lang w:eastAsia="fr-FR" w:bidi="fr-FR"/>
        </w:rPr>
        <w:t xml:space="preserve"> e</w:t>
      </w:r>
      <w:r w:rsidRPr="002B3F38">
        <w:rPr>
          <w:lang w:eastAsia="fr-FR" w:bidi="fr-FR"/>
        </w:rPr>
        <w:t>l</w:t>
      </w:r>
      <w:r w:rsidRPr="002B3F38">
        <w:rPr>
          <w:lang w:eastAsia="fr-FR" w:bidi="fr-FR"/>
        </w:rPr>
        <w:t>le obtint un protectorat sur l’Iroquoisie, ce qui lui donnait dès lors un accès direct au lac Ontario, et reçut de l’Espagne (avec qui elle s</w:t>
      </w:r>
      <w:r w:rsidRPr="002B3F38">
        <w:rPr>
          <w:lang w:eastAsia="fr-FR" w:bidi="fr-FR"/>
        </w:rPr>
        <w:t>i</w:t>
      </w:r>
      <w:r w:rsidRPr="002B3F38">
        <w:rPr>
          <w:lang w:eastAsia="fr-FR" w:bidi="fr-FR"/>
        </w:rPr>
        <w:t xml:space="preserve">gna le traité le 10 juillet suivant), </w:t>
      </w:r>
      <w:r w:rsidRPr="002B3F38">
        <w:rPr>
          <w:i/>
        </w:rPr>
        <w:t>l’asiento</w:t>
      </w:r>
      <w:r w:rsidRPr="002B3F38">
        <w:t>, .</w:t>
      </w:r>
      <w:r w:rsidRPr="002B3F38">
        <w:rPr>
          <w:lang w:eastAsia="fr-FR" w:bidi="fr-FR"/>
        </w:rPr>
        <w:t>c’est-à-dire le monopole de la traite des Noirs, et le droit d’envoyer chaque année un navire de commerce dans l’isthme de Pan</w:t>
      </w:r>
      <w:r w:rsidRPr="002B3F38">
        <w:rPr>
          <w:lang w:eastAsia="fr-FR" w:bidi="fr-FR"/>
        </w:rPr>
        <w:t>a</w:t>
      </w:r>
      <w:r w:rsidRPr="002B3F38">
        <w:rPr>
          <w:lang w:eastAsia="fr-FR" w:bidi="fr-FR"/>
        </w:rPr>
        <w:t>ma. La France en sortit diminuée, mais conserva à peu près ses prérogatives coloniales du XVII</w:t>
      </w:r>
      <w:r w:rsidRPr="002B3F38">
        <w:rPr>
          <w:vertAlign w:val="superscript"/>
          <w:lang w:eastAsia="fr-FR" w:bidi="fr-FR"/>
        </w:rPr>
        <w:t>c</w:t>
      </w:r>
      <w:r w:rsidRPr="002B3F38">
        <w:rPr>
          <w:lang w:eastAsia="fr-FR" w:bidi="fr-FR"/>
        </w:rPr>
        <w:t xml:space="preserve"> siècle (confirmées par le traité de Ry</w:t>
      </w:r>
      <w:r w:rsidRPr="002B3F38">
        <w:rPr>
          <w:lang w:eastAsia="fr-FR" w:bidi="fr-FR"/>
        </w:rPr>
        <w:t>s</w:t>
      </w:r>
      <w:r w:rsidRPr="002B3F38">
        <w:rPr>
          <w:lang w:eastAsia="fr-FR" w:bidi="fr-FR"/>
        </w:rPr>
        <w:t>wick, en 1697)</w:t>
      </w:r>
      <w:r w:rsidRPr="002B3F38">
        <w:t> :</w:t>
      </w:r>
      <w:r w:rsidRPr="002B3F38">
        <w:rPr>
          <w:lang w:eastAsia="fr-FR" w:bidi="fr-FR"/>
        </w:rPr>
        <w:t xml:space="preserve"> en plus des territoires d’Amérique cédés à l’Angleterre, e</w:t>
      </w:r>
      <w:r w:rsidRPr="002B3F38">
        <w:rPr>
          <w:lang w:eastAsia="fr-FR" w:bidi="fr-FR"/>
        </w:rPr>
        <w:t>l</w:t>
      </w:r>
      <w:r w:rsidRPr="002B3F38">
        <w:rPr>
          <w:lang w:eastAsia="fr-FR" w:bidi="fr-FR"/>
        </w:rPr>
        <w:t>le perdit Ypres, Fûmes, Menin et Tournai, et vit ses frontières alpines redéco</w:t>
      </w:r>
      <w:r w:rsidRPr="002B3F38">
        <w:rPr>
          <w:lang w:eastAsia="fr-FR" w:bidi="fr-FR"/>
        </w:rPr>
        <w:t>u</w:t>
      </w:r>
      <w:r w:rsidRPr="002B3F38">
        <w:rPr>
          <w:lang w:eastAsia="fr-FR" w:bidi="fr-FR"/>
        </w:rPr>
        <w:t>pées à son désavantage. Quant à la Ho</w:t>
      </w:r>
      <w:r w:rsidRPr="002B3F38">
        <w:rPr>
          <w:lang w:eastAsia="fr-FR" w:bidi="fr-FR"/>
        </w:rPr>
        <w:t>l</w:t>
      </w:r>
      <w:r w:rsidRPr="002B3F38">
        <w:rPr>
          <w:lang w:eastAsia="fr-FR" w:bidi="fr-FR"/>
        </w:rPr>
        <w:t>lande, elle dut se contenter, pour sa part, d’un rôle commercial diminué et inférieur à celui des deux grands. Pour reprendre les termes de Frégault</w:t>
      </w:r>
      <w:r w:rsidRPr="002B3F38">
        <w:t> :</w:t>
      </w:r>
      <w:r w:rsidRPr="002B3F38">
        <w:rPr>
          <w:lang w:eastAsia="fr-FR" w:bidi="fr-FR"/>
        </w:rPr>
        <w:t xml:space="preserve"> </w:t>
      </w:r>
      <w:r w:rsidRPr="002B3F38">
        <w:t>« </w:t>
      </w:r>
      <w:r w:rsidRPr="002B3F38">
        <w:rPr>
          <w:lang w:eastAsia="fr-FR" w:bidi="fr-FR"/>
        </w:rPr>
        <w:t>1713 annonce 1763.</w:t>
      </w:r>
      <w:r w:rsidRPr="002B3F38">
        <w:t> »</w:t>
      </w:r>
      <w:r w:rsidRPr="002B3F38">
        <w:rPr>
          <w:lang w:eastAsia="fr-FR" w:bidi="fr-FR"/>
        </w:rPr>
        <w:t xml:space="preserve"> Voir Corv</w:t>
      </w:r>
      <w:r w:rsidRPr="002B3F38">
        <w:rPr>
          <w:lang w:eastAsia="fr-FR" w:bidi="fr-FR"/>
        </w:rPr>
        <w:t>i</w:t>
      </w:r>
      <w:r w:rsidRPr="002B3F38">
        <w:rPr>
          <w:lang w:eastAsia="fr-FR" w:bidi="fr-FR"/>
        </w:rPr>
        <w:t>sier, 1971</w:t>
      </w:r>
      <w:r w:rsidRPr="002B3F38">
        <w:t> :</w:t>
      </w:r>
      <w:r w:rsidRPr="002B3F38">
        <w:rPr>
          <w:lang w:eastAsia="fr-FR" w:bidi="fr-FR"/>
        </w:rPr>
        <w:t xml:space="preserve"> 324</w:t>
      </w:r>
      <w:r w:rsidRPr="002B3F38">
        <w:t> ;</w:t>
      </w:r>
      <w:r w:rsidRPr="002B3F38">
        <w:rPr>
          <w:lang w:eastAsia="fr-FR" w:bidi="fr-FR"/>
        </w:rPr>
        <w:t xml:space="preserve"> Destrais, 1981</w:t>
      </w:r>
      <w:r w:rsidRPr="002B3F38">
        <w:t> :</w:t>
      </w:r>
      <w:r w:rsidRPr="002B3F38">
        <w:rPr>
          <w:lang w:eastAsia="fr-FR" w:bidi="fr-FR"/>
        </w:rPr>
        <w:t xml:space="preserve"> 396-397</w:t>
      </w:r>
      <w:r w:rsidRPr="002B3F38">
        <w:t> ;</w:t>
      </w:r>
      <w:r w:rsidRPr="002B3F38">
        <w:rPr>
          <w:lang w:eastAsia="fr-FR" w:bidi="fr-FR"/>
        </w:rPr>
        <w:t xml:space="preserve"> Frégault, 1963, vol. 1</w:t>
      </w:r>
      <w:r w:rsidRPr="002B3F38">
        <w:t> :</w:t>
      </w:r>
      <w:r w:rsidRPr="002B3F38">
        <w:rPr>
          <w:lang w:eastAsia="fr-FR" w:bidi="fr-FR"/>
        </w:rPr>
        <w:t xml:space="preserve"> 63-67</w:t>
      </w:r>
      <w:r w:rsidRPr="002B3F38">
        <w:t> ;</w:t>
      </w:r>
      <w:r w:rsidRPr="002B3F38">
        <w:rPr>
          <w:lang w:eastAsia="fr-FR" w:bidi="fr-FR"/>
        </w:rPr>
        <w:t xml:space="preserve"> Lan</w:t>
      </w:r>
      <w:r w:rsidRPr="002B3F38">
        <w:rPr>
          <w:lang w:eastAsia="fr-FR" w:bidi="fr-FR"/>
        </w:rPr>
        <w:t>c</w:t>
      </w:r>
      <w:r w:rsidRPr="002B3F38">
        <w:rPr>
          <w:lang w:eastAsia="fr-FR" w:bidi="fr-FR"/>
        </w:rPr>
        <w:t>tôt, 1969, vol. III</w:t>
      </w:r>
      <w:r w:rsidRPr="002B3F38">
        <w:t> :</w:t>
      </w:r>
      <w:r w:rsidRPr="002B3F38">
        <w:rPr>
          <w:lang w:eastAsia="fr-FR" w:bidi="fr-FR"/>
        </w:rPr>
        <w:t xml:space="preserve"> 299-301.</w:t>
      </w:r>
    </w:p>
  </w:footnote>
  <w:footnote w:id="238">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Difficile de passer à côté, il s’agit évidemment du traité de Paris, s</w:t>
      </w:r>
      <w:r w:rsidRPr="002B3F38">
        <w:rPr>
          <w:lang w:eastAsia="fr-FR" w:bidi="fr-FR"/>
        </w:rPr>
        <w:t>i</w:t>
      </w:r>
      <w:r w:rsidRPr="002B3F38">
        <w:rPr>
          <w:lang w:eastAsia="fr-FR" w:bidi="fr-FR"/>
        </w:rPr>
        <w:t>gné le 10 février 1763 entre la France (alliée à la Russie, à la Saxe, à la Suède et à l’Espagne) et l’Angleterre (alliée à la Prusse et au Han</w:t>
      </w:r>
      <w:r w:rsidRPr="002B3F38">
        <w:rPr>
          <w:lang w:eastAsia="fr-FR" w:bidi="fr-FR"/>
        </w:rPr>
        <w:t>o</w:t>
      </w:r>
      <w:r w:rsidRPr="002B3F38">
        <w:rPr>
          <w:lang w:eastAsia="fr-FR" w:bidi="fr-FR"/>
        </w:rPr>
        <w:t>vre), pour mettre fin à l’horrible guerre de Sept Ans. Pour la pui</w:t>
      </w:r>
      <w:r w:rsidRPr="002B3F38">
        <w:rPr>
          <w:lang w:eastAsia="fr-FR" w:bidi="fr-FR"/>
        </w:rPr>
        <w:t>s</w:t>
      </w:r>
      <w:r w:rsidRPr="002B3F38">
        <w:rPr>
          <w:lang w:eastAsia="fr-FR" w:bidi="fr-FR"/>
        </w:rPr>
        <w:t>sance française en Amérique, c’est le désastre</w:t>
      </w:r>
      <w:r w:rsidRPr="002B3F38">
        <w:t> ;</w:t>
      </w:r>
      <w:r w:rsidRPr="002B3F38">
        <w:rPr>
          <w:lang w:eastAsia="fr-FR" w:bidi="fr-FR"/>
        </w:rPr>
        <w:t xml:space="preserve"> elle y perd presque tout. Hormis le droit de p</w:t>
      </w:r>
      <w:r w:rsidRPr="002B3F38">
        <w:rPr>
          <w:lang w:eastAsia="fr-FR" w:bidi="fr-FR"/>
        </w:rPr>
        <w:t>ê</w:t>
      </w:r>
      <w:r w:rsidRPr="002B3F38">
        <w:rPr>
          <w:lang w:eastAsia="fr-FR" w:bidi="fr-FR"/>
        </w:rPr>
        <w:t>che dans l’estuaire du Saint-Laurent et les îles Saint-Pierre et Miquelon qu’elle conserve comme port de pêche, la France cède ainsi à l’Angleterre le Can</w:t>
      </w:r>
      <w:r w:rsidRPr="002B3F38">
        <w:rPr>
          <w:lang w:eastAsia="fr-FR" w:bidi="fr-FR"/>
        </w:rPr>
        <w:t>a</w:t>
      </w:r>
      <w:r w:rsidRPr="002B3F38">
        <w:rPr>
          <w:lang w:eastAsia="fr-FR" w:bidi="fr-FR"/>
        </w:rPr>
        <w:t>da, l’Acadie, presque toutes les Antilles (exception faite de la Ma</w:t>
      </w:r>
      <w:r w:rsidRPr="002B3F38">
        <w:rPr>
          <w:lang w:eastAsia="fr-FR" w:bidi="fr-FR"/>
        </w:rPr>
        <w:t>r</w:t>
      </w:r>
      <w:r w:rsidRPr="002B3F38">
        <w:rPr>
          <w:lang w:eastAsia="fr-FR" w:bidi="fr-FR"/>
        </w:rPr>
        <w:t>tinique, de la Guadeloupe et de Saint-Domingue) et une partie de la Louisiane. En Afr</w:t>
      </w:r>
      <w:r w:rsidRPr="002B3F38">
        <w:rPr>
          <w:lang w:eastAsia="fr-FR" w:bidi="fr-FR"/>
        </w:rPr>
        <w:t>i</w:t>
      </w:r>
      <w:r w:rsidRPr="002B3F38">
        <w:rPr>
          <w:lang w:eastAsia="fr-FR" w:bidi="fr-FR"/>
        </w:rPr>
        <w:t>que, l’Angleterre conserve du reste les comptoirs du Sénégal, mais aba</w:t>
      </w:r>
      <w:r w:rsidRPr="002B3F38">
        <w:rPr>
          <w:lang w:eastAsia="fr-FR" w:bidi="fr-FR"/>
        </w:rPr>
        <w:t>n</w:t>
      </w:r>
      <w:r w:rsidRPr="002B3F38">
        <w:rPr>
          <w:lang w:eastAsia="fr-FR" w:bidi="fr-FR"/>
        </w:rPr>
        <w:t>donne l’île de Gorée à la France pour lui permettre de poursuivre son négoce d’esclaves. Et aux I</w:t>
      </w:r>
      <w:r w:rsidRPr="002B3F38">
        <w:rPr>
          <w:lang w:eastAsia="fr-FR" w:bidi="fr-FR"/>
        </w:rPr>
        <w:t>n</w:t>
      </w:r>
      <w:r w:rsidRPr="002B3F38">
        <w:rPr>
          <w:lang w:eastAsia="fr-FR" w:bidi="fr-FR"/>
        </w:rPr>
        <w:t>des, les Anglais raflent tout, sauf les comptoirs de Chandernagor, Yanaon, Karikal, Mahé et Pondichéry que la France conse</w:t>
      </w:r>
      <w:r w:rsidRPr="002B3F38">
        <w:rPr>
          <w:lang w:eastAsia="fr-FR" w:bidi="fr-FR"/>
        </w:rPr>
        <w:t>r</w:t>
      </w:r>
      <w:r w:rsidRPr="002B3F38">
        <w:rPr>
          <w:lang w:eastAsia="fr-FR" w:bidi="fr-FR"/>
        </w:rPr>
        <w:t>ve à condition de ne pas lever de troupes. L’Espagne reçoit de la France la partie ouest de la Louisiane et cède, en contrepartie, à l’Angleterre ses pr</w:t>
      </w:r>
      <w:r w:rsidRPr="002B3F38">
        <w:rPr>
          <w:lang w:eastAsia="fr-FR" w:bidi="fr-FR"/>
        </w:rPr>
        <w:t>o</w:t>
      </w:r>
      <w:r w:rsidRPr="002B3F38">
        <w:rPr>
          <w:lang w:eastAsia="fr-FR" w:bidi="fr-FR"/>
        </w:rPr>
        <w:t>vinces de Floride, la baie de Pens</w:t>
      </w:r>
      <w:r w:rsidRPr="002B3F38">
        <w:rPr>
          <w:lang w:eastAsia="fr-FR" w:bidi="fr-FR"/>
        </w:rPr>
        <w:t>a</w:t>
      </w:r>
      <w:r w:rsidRPr="002B3F38">
        <w:rPr>
          <w:lang w:eastAsia="fr-FR" w:bidi="fr-FR"/>
        </w:rPr>
        <w:t xml:space="preserve">cola, ainsi que ses territoires situés à l’est et au sud-est du Mississippi. Voir </w:t>
      </w:r>
      <w:r w:rsidRPr="002B3F38">
        <w:t>Documents relatifs à l’histoire constit</w:t>
      </w:r>
      <w:r w:rsidRPr="002B3F38">
        <w:t>u</w:t>
      </w:r>
      <w:r w:rsidRPr="002B3F38">
        <w:t xml:space="preserve">tionnelle du Canada (1759-1791) : </w:t>
      </w:r>
      <w:r w:rsidRPr="002B3F38">
        <w:rPr>
          <w:lang w:eastAsia="fr-FR" w:bidi="fr-FR"/>
        </w:rPr>
        <w:t>60</w:t>
      </w:r>
      <w:r w:rsidRPr="002B3F38">
        <w:t> ;</w:t>
      </w:r>
      <w:r w:rsidRPr="002B3F38">
        <w:rPr>
          <w:lang w:eastAsia="fr-FR" w:bidi="fr-FR"/>
        </w:rPr>
        <w:t xml:space="preserve"> Lanctôt, 1969, vol. 111</w:t>
      </w:r>
      <w:r w:rsidRPr="002B3F38">
        <w:t xml:space="preserve"> : </w:t>
      </w:r>
      <w:r w:rsidRPr="002B3F38">
        <w:rPr>
          <w:lang w:eastAsia="fr-FR" w:bidi="fr-FR"/>
        </w:rPr>
        <w:t>332-337</w:t>
      </w:r>
      <w:r w:rsidRPr="002B3F38">
        <w:t> ;</w:t>
      </w:r>
      <w:r w:rsidRPr="002B3F38">
        <w:rPr>
          <w:lang w:eastAsia="fr-FR" w:bidi="fr-FR"/>
        </w:rPr>
        <w:t xml:space="preserve"> De</w:t>
      </w:r>
      <w:r w:rsidRPr="002B3F38">
        <w:rPr>
          <w:lang w:eastAsia="fr-FR" w:bidi="fr-FR"/>
        </w:rPr>
        <w:t>s</w:t>
      </w:r>
      <w:r w:rsidRPr="002B3F38">
        <w:rPr>
          <w:lang w:eastAsia="fr-FR" w:bidi="fr-FR"/>
        </w:rPr>
        <w:t>trais, 1981</w:t>
      </w:r>
      <w:r w:rsidRPr="002B3F38">
        <w:t> :</w:t>
      </w:r>
      <w:r w:rsidRPr="002B3F38">
        <w:rPr>
          <w:lang w:eastAsia="fr-FR" w:bidi="fr-FR"/>
        </w:rPr>
        <w:t xml:space="preserve"> 270-271.</w:t>
      </w:r>
    </w:p>
  </w:footnote>
  <w:footnote w:id="239">
    <w:p w:rsidR="0040571A" w:rsidRPr="002B3F38" w:rsidRDefault="0040571A" w:rsidP="0040571A">
      <w:pPr>
        <w:pStyle w:val="Notedebasdepage"/>
      </w:pPr>
      <w:r w:rsidRPr="002B3F38">
        <w:rPr>
          <w:rStyle w:val="Appelnotedebasdep"/>
        </w:rPr>
        <w:footnoteRef/>
      </w:r>
      <w:r w:rsidRPr="002B3F38">
        <w:t xml:space="preserve"> </w:t>
      </w:r>
      <w:r w:rsidRPr="002B3F38">
        <w:rPr>
          <w:lang w:eastAsia="fr-FR" w:bidi="fr-FR"/>
        </w:rPr>
        <w:tab/>
        <w:t xml:space="preserve"> L’article 7 du traité de Paris (qui en compte 27) établit ainsi le tran</w:t>
      </w:r>
      <w:r w:rsidRPr="002B3F38">
        <w:rPr>
          <w:lang w:eastAsia="fr-FR" w:bidi="fr-FR"/>
        </w:rPr>
        <w:t>s</w:t>
      </w:r>
      <w:r w:rsidRPr="002B3F38">
        <w:rPr>
          <w:lang w:eastAsia="fr-FR" w:bidi="fr-FR"/>
        </w:rPr>
        <w:t>fert des titres du territoire louisianais, portion sud de la Nouvelle-France</w:t>
      </w:r>
      <w:r w:rsidRPr="002B3F38">
        <w:t> :</w:t>
      </w:r>
      <w:r w:rsidRPr="002B3F38">
        <w:rPr>
          <w:lang w:eastAsia="fr-FR" w:bidi="fr-FR"/>
        </w:rPr>
        <w:t xml:space="preserve"> </w:t>
      </w:r>
      <w:r w:rsidRPr="002B3F38">
        <w:t>« </w:t>
      </w:r>
      <w:r w:rsidRPr="002B3F38">
        <w:rPr>
          <w:lang w:eastAsia="fr-FR" w:bidi="fr-FR"/>
        </w:rPr>
        <w:t>Afin de rétablir une paix solide et durable en Amérique et enlever définit</w:t>
      </w:r>
      <w:r w:rsidRPr="002B3F38">
        <w:rPr>
          <w:lang w:eastAsia="fr-FR" w:bidi="fr-FR"/>
        </w:rPr>
        <w:t>i</w:t>
      </w:r>
      <w:r w:rsidRPr="002B3F38">
        <w:rPr>
          <w:lang w:eastAsia="fr-FR" w:bidi="fr-FR"/>
        </w:rPr>
        <w:t>vement toute cause de friction, concernant les bordures entre les établissements a</w:t>
      </w:r>
      <w:r w:rsidRPr="002B3F38">
        <w:rPr>
          <w:lang w:eastAsia="fr-FR" w:bidi="fr-FR"/>
        </w:rPr>
        <w:t>n</w:t>
      </w:r>
      <w:r w:rsidRPr="002B3F38">
        <w:rPr>
          <w:lang w:eastAsia="fr-FR" w:bidi="fr-FR"/>
        </w:rPr>
        <w:t>glais et français du continent américain, il est convenu qu’à l’avenir, la fro</w:t>
      </w:r>
      <w:r w:rsidRPr="002B3F38">
        <w:rPr>
          <w:lang w:eastAsia="fr-FR" w:bidi="fr-FR"/>
        </w:rPr>
        <w:t>n</w:t>
      </w:r>
      <w:r w:rsidRPr="002B3F38">
        <w:rPr>
          <w:lang w:eastAsia="fr-FR" w:bidi="fr-FR"/>
        </w:rPr>
        <w:t>tière de cette pa</w:t>
      </w:r>
      <w:r w:rsidRPr="002B3F38">
        <w:rPr>
          <w:lang w:eastAsia="fr-FR" w:bidi="fr-FR"/>
        </w:rPr>
        <w:t>r</w:t>
      </w:r>
      <w:r w:rsidRPr="002B3F38">
        <w:rPr>
          <w:lang w:eastAsia="fr-FR" w:bidi="fr-FR"/>
        </w:rPr>
        <w:t>tie du monde sera irrévocablement fixée par une ligne tirée au milieu du Mississipi, de sa source à la rivière Iberville, et de là par une ligne au m</w:t>
      </w:r>
      <w:r w:rsidRPr="002B3F38">
        <w:rPr>
          <w:lang w:eastAsia="fr-FR" w:bidi="fr-FR"/>
        </w:rPr>
        <w:t>i</w:t>
      </w:r>
      <w:r w:rsidRPr="002B3F38">
        <w:rPr>
          <w:lang w:eastAsia="fr-FR" w:bidi="fr-FR"/>
        </w:rPr>
        <w:t>lieu de ce cours et des lacs Maurepas et Pontchartrain, jusqu’à la mer, et à cet effet le Roi très chrétien cède en toute propriété à Sa Majesté Britann</w:t>
      </w:r>
      <w:r w:rsidRPr="002B3F38">
        <w:rPr>
          <w:lang w:eastAsia="fr-FR" w:bidi="fr-FR"/>
        </w:rPr>
        <w:t>i</w:t>
      </w:r>
      <w:r w:rsidRPr="002B3F38">
        <w:rPr>
          <w:lang w:eastAsia="fr-FR" w:bidi="fr-FR"/>
        </w:rPr>
        <w:t>que la rivière et le port de La Mobile, et tout ce qu’il possède sur la rive ga</w:t>
      </w:r>
      <w:r w:rsidRPr="002B3F38">
        <w:rPr>
          <w:lang w:eastAsia="fr-FR" w:bidi="fr-FR"/>
        </w:rPr>
        <w:t>u</w:t>
      </w:r>
      <w:r w:rsidRPr="002B3F38">
        <w:rPr>
          <w:lang w:eastAsia="fr-FR" w:bidi="fr-FR"/>
        </w:rPr>
        <w:t>che du Mississipi, à l’exception de la ville de la Nlle Orléans et de l’île sur laquelle elle est construite, qui sera retenue par la France, la navig</w:t>
      </w:r>
      <w:r w:rsidRPr="002B3F38">
        <w:rPr>
          <w:lang w:eastAsia="fr-FR" w:bidi="fr-FR"/>
        </w:rPr>
        <w:t>a</w:t>
      </w:r>
      <w:r w:rsidRPr="002B3F38">
        <w:rPr>
          <w:lang w:eastAsia="fr-FR" w:bidi="fr-FR"/>
        </w:rPr>
        <w:t>tion du rive gauche du Mississipi, à l’exception de la Nlle Orléans et l’Île sur laquelle  elle est construite, qui sera retenue par la France la navigation du Mississipi est d</w:t>
      </w:r>
      <w:r w:rsidRPr="002B3F38">
        <w:rPr>
          <w:lang w:eastAsia="fr-FR" w:bidi="fr-FR"/>
        </w:rPr>
        <w:t>e</w:t>
      </w:r>
      <w:r w:rsidRPr="002B3F38">
        <w:rPr>
          <w:lang w:eastAsia="fr-FR" w:bidi="fr-FR"/>
        </w:rPr>
        <w:t>meurant libre pour tous les sujets britanniques.</w:t>
      </w:r>
      <w:r w:rsidRPr="002B3F38">
        <w:t> »</w:t>
      </w:r>
      <w:r w:rsidRPr="002B3F38">
        <w:rPr>
          <w:lang w:eastAsia="fr-FR" w:bidi="fr-FR"/>
        </w:rPr>
        <w:t xml:space="preserve"> Voir Hubert-Robert, 1941</w:t>
      </w:r>
      <w:r w:rsidRPr="002B3F38">
        <w:t> :</w:t>
      </w:r>
      <w:r w:rsidRPr="002B3F38">
        <w:rPr>
          <w:lang w:eastAsia="fr-FR" w:bidi="fr-FR"/>
        </w:rPr>
        <w:t xml:space="preserve"> 270-274</w:t>
      </w:r>
      <w:r w:rsidRPr="002B3F38">
        <w:t> ;</w:t>
      </w:r>
      <w:r w:rsidRPr="002B3F38">
        <w:rPr>
          <w:lang w:eastAsia="fr-FR" w:bidi="fr-FR"/>
        </w:rPr>
        <w:t xml:space="preserve"> Lanctôt, 1969, vol. III</w:t>
      </w:r>
      <w:r w:rsidRPr="002B3F38">
        <w:t> :</w:t>
      </w:r>
      <w:r w:rsidRPr="002B3F38">
        <w:rPr>
          <w:lang w:eastAsia="fr-FR" w:bidi="fr-FR"/>
        </w:rPr>
        <w:t xml:space="preserve"> 332-337.</w:t>
      </w:r>
    </w:p>
  </w:footnote>
  <w:footnote w:id="240">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Frédéric II, roi de Prusse, dans Léon, 1950</w:t>
      </w:r>
      <w:r w:rsidRPr="002B3F38">
        <w:t> :</w:t>
      </w:r>
      <w:r w:rsidRPr="002B3F38">
        <w:rPr>
          <w:lang w:eastAsia="fr-FR" w:bidi="fr-FR"/>
        </w:rPr>
        <w:t xml:space="preserve"> 81-83.</w:t>
      </w:r>
    </w:p>
  </w:footnote>
  <w:footnote w:id="241">
    <w:p w:rsidR="0040571A" w:rsidRDefault="0040571A" w:rsidP="0040571A">
      <w:pPr>
        <w:pStyle w:val="Notedebasdepage"/>
        <w:rPr>
          <w:lang w:eastAsia="fr-FR" w:bidi="fr-FR"/>
        </w:rPr>
      </w:pPr>
      <w:r w:rsidRPr="002B3F38">
        <w:rPr>
          <w:rStyle w:val="Appelnotedebasdep"/>
        </w:rPr>
        <w:footnoteRef/>
      </w:r>
      <w:r w:rsidRPr="002B3F38">
        <w:t xml:space="preserve"> </w:t>
      </w:r>
      <w:r w:rsidRPr="002B3F38">
        <w:tab/>
      </w:r>
      <w:r w:rsidRPr="002B3F38">
        <w:rPr>
          <w:lang w:eastAsia="fr-FR" w:bidi="fr-FR"/>
        </w:rPr>
        <w:t>La Guyane entra dans l’histoire de la colonisation française en 1607, un an avant Québec (l’île de Cayenne l’y rejoint en 1637). Ses frontières étaient alors l’Orénoque et le Cass</w:t>
      </w:r>
      <w:r w:rsidRPr="002B3F38">
        <w:rPr>
          <w:lang w:eastAsia="fr-FR" w:bidi="fr-FR"/>
        </w:rPr>
        <w:t>i</w:t>
      </w:r>
      <w:r w:rsidRPr="002B3F38">
        <w:rPr>
          <w:lang w:eastAsia="fr-FR" w:bidi="fr-FR"/>
        </w:rPr>
        <w:t>quiare, au nord et à l’ouest</w:t>
      </w:r>
      <w:r w:rsidRPr="002B3F38">
        <w:t> ;</w:t>
      </w:r>
      <w:r w:rsidRPr="002B3F38">
        <w:rPr>
          <w:lang w:eastAsia="fr-FR" w:bidi="fr-FR"/>
        </w:rPr>
        <w:t xml:space="preserve"> le Rio Negro et l’Amazone, au sud</w:t>
      </w:r>
      <w:r w:rsidRPr="002B3F38">
        <w:t> ;</w:t>
      </w:r>
      <w:r w:rsidRPr="002B3F38">
        <w:rPr>
          <w:lang w:eastAsia="fr-FR" w:bidi="fr-FR"/>
        </w:rPr>
        <w:t xml:space="preserve"> et l’océan Atlantique, à l’est. Accotés à cette colonie de l’empire port</w:t>
      </w:r>
      <w:r w:rsidRPr="002B3F38">
        <w:rPr>
          <w:lang w:eastAsia="fr-FR" w:bidi="fr-FR"/>
        </w:rPr>
        <w:t>u</w:t>
      </w:r>
      <w:r w:rsidRPr="002B3F38">
        <w:rPr>
          <w:lang w:eastAsia="fr-FR" w:bidi="fr-FR"/>
        </w:rPr>
        <w:t>gais du Brésil, les Français y débarquèrent en croyant qu’elle était la porte de l’Eldorado. Mal leur en prit. Dépendance misérable entre toutes s’il en eut une qui pût se mér</w:t>
      </w:r>
      <w:r w:rsidRPr="002B3F38">
        <w:rPr>
          <w:lang w:eastAsia="fr-FR" w:bidi="fr-FR"/>
        </w:rPr>
        <w:t>i</w:t>
      </w:r>
      <w:r w:rsidRPr="002B3F38">
        <w:rPr>
          <w:lang w:eastAsia="fr-FR" w:bidi="fr-FR"/>
        </w:rPr>
        <w:t>ter un tel statut au sein d’un tel empire, patrie des Indiens caraïbes dont le nom évoquait à lui seul d’horribles ag</w:t>
      </w:r>
      <w:r w:rsidRPr="002B3F38">
        <w:rPr>
          <w:lang w:eastAsia="fr-FR" w:bidi="fr-FR"/>
        </w:rPr>
        <w:t>a</w:t>
      </w:r>
      <w:r w:rsidRPr="002B3F38">
        <w:rPr>
          <w:lang w:eastAsia="fr-FR" w:bidi="fr-FR"/>
        </w:rPr>
        <w:t>pes, la Guyane n’en permettait pas moins à la France de rêver à l’or de l’Amérique du Sud et, à défaut d’en trouver, d’y prendre, à l’occasion et plus particulièrement sous l’impulsion de Colbert, quelques esclaves, du s</w:t>
      </w:r>
      <w:r w:rsidRPr="002B3F38">
        <w:rPr>
          <w:lang w:eastAsia="fr-FR" w:bidi="fr-FR"/>
        </w:rPr>
        <w:t>u</w:t>
      </w:r>
      <w:r w:rsidRPr="002B3F38">
        <w:rPr>
          <w:lang w:eastAsia="fr-FR" w:bidi="fr-FR"/>
        </w:rPr>
        <w:t>cre, de l’indigo et du t</w:t>
      </w:r>
      <w:r w:rsidRPr="002B3F38">
        <w:rPr>
          <w:lang w:eastAsia="fr-FR" w:bidi="fr-FR"/>
        </w:rPr>
        <w:t>a</w:t>
      </w:r>
      <w:r w:rsidRPr="002B3F38">
        <w:rPr>
          <w:lang w:eastAsia="fr-FR" w:bidi="fr-FR"/>
        </w:rPr>
        <w:t>bac.</w:t>
      </w:r>
    </w:p>
    <w:p w:rsidR="0040571A" w:rsidRDefault="0040571A" w:rsidP="0040571A">
      <w:pPr>
        <w:pStyle w:val="Notedebasdepage"/>
        <w:rPr>
          <w:lang w:eastAsia="fr-FR" w:bidi="fr-FR"/>
        </w:rPr>
      </w:pPr>
      <w:r>
        <w:rPr>
          <w:lang w:eastAsia="fr-FR" w:bidi="fr-FR"/>
        </w:rPr>
        <w:tab/>
      </w:r>
      <w:r w:rsidRPr="00BA745B">
        <w:rPr>
          <w:lang w:eastAsia="fr-FR" w:bidi="fr-FR"/>
        </w:rPr>
        <w:t>La colonie guyanaise prit une tout autre importance après le traité de P</w:t>
      </w:r>
      <w:r w:rsidRPr="00BA745B">
        <w:rPr>
          <w:lang w:eastAsia="fr-FR" w:bidi="fr-FR"/>
        </w:rPr>
        <w:t>a</w:t>
      </w:r>
      <w:r w:rsidRPr="00BA745B">
        <w:rPr>
          <w:lang w:eastAsia="fr-FR" w:bidi="fr-FR"/>
        </w:rPr>
        <w:t>ris. Pour Choiseul (1719-1785), ministre d’État aux Affaires étrangères (1758-1761 et 1766-1770), puis cumulativement ministre de la Marine (1761-1766) et ministre de la Guerre (1761-1770), il s’agissait de réparer le désa</w:t>
      </w:r>
      <w:r w:rsidRPr="00BA745B">
        <w:rPr>
          <w:lang w:eastAsia="fr-FR" w:bidi="fr-FR"/>
        </w:rPr>
        <w:t>s</w:t>
      </w:r>
      <w:r w:rsidRPr="00BA745B">
        <w:rPr>
          <w:lang w:eastAsia="fr-FR" w:bidi="fr-FR"/>
        </w:rPr>
        <w:t>tre de la perte de la No</w:t>
      </w:r>
      <w:r w:rsidRPr="00BA745B">
        <w:rPr>
          <w:lang w:eastAsia="fr-FR" w:bidi="fr-FR"/>
        </w:rPr>
        <w:t>u</w:t>
      </w:r>
      <w:r w:rsidRPr="00BA745B">
        <w:rPr>
          <w:lang w:eastAsia="fr-FR" w:bidi="fr-FR"/>
        </w:rPr>
        <w:t>velle-France, en reconstituant si possible, sur le sol de l’Amérique du Sud, une nouvelle colonie où la France aurait pu avoir un puissant pied-à-terre dans une éventuelle et très attendue reprise des hostil</w:t>
      </w:r>
      <w:r w:rsidRPr="00BA745B">
        <w:rPr>
          <w:lang w:eastAsia="fr-FR" w:bidi="fr-FR"/>
        </w:rPr>
        <w:t>i</w:t>
      </w:r>
      <w:r w:rsidRPr="00BA745B">
        <w:rPr>
          <w:lang w:eastAsia="fr-FR" w:bidi="fr-FR"/>
        </w:rPr>
        <w:t>tés avec l’Angleterre.</w:t>
      </w:r>
    </w:p>
    <w:p w:rsidR="0040571A" w:rsidRPr="002B3F38" w:rsidRDefault="0040571A" w:rsidP="0040571A">
      <w:pPr>
        <w:pStyle w:val="Notedebasdepage"/>
      </w:pPr>
      <w:r>
        <w:rPr>
          <w:lang w:eastAsia="fr-FR" w:bidi="fr-FR"/>
        </w:rPr>
        <w:tab/>
      </w:r>
      <w:r w:rsidRPr="00BA745B">
        <w:rPr>
          <w:lang w:eastAsia="fr-FR" w:bidi="fr-FR"/>
        </w:rPr>
        <w:t>Puis ce fut le désastre lamentable de cet</w:t>
      </w:r>
      <w:r>
        <w:rPr>
          <w:lang w:eastAsia="fr-FR" w:bidi="fr-FR"/>
        </w:rPr>
        <w:t>te bouffée de colonisation sud-</w:t>
      </w:r>
      <w:r w:rsidRPr="00BA745B">
        <w:rPr>
          <w:lang w:eastAsia="fr-FR" w:bidi="fr-FR"/>
        </w:rPr>
        <w:t>américaine. Un autre, qui rendait encore plus douloureuse la perte de la Nouvelle-France et auquel s’ajoutèrent les difficultés financières de la Fra</w:t>
      </w:r>
      <w:r w:rsidRPr="00BA745B">
        <w:rPr>
          <w:lang w:eastAsia="fr-FR" w:bidi="fr-FR"/>
        </w:rPr>
        <w:t>n</w:t>
      </w:r>
      <w:r w:rsidRPr="00BA745B">
        <w:rPr>
          <w:lang w:eastAsia="fr-FR" w:bidi="fr-FR"/>
        </w:rPr>
        <w:t>ce, la catastr</w:t>
      </w:r>
      <w:r w:rsidRPr="00BA745B">
        <w:rPr>
          <w:lang w:eastAsia="fr-FR" w:bidi="fr-FR"/>
        </w:rPr>
        <w:t>o</w:t>
      </w:r>
      <w:r w:rsidRPr="00BA745B">
        <w:rPr>
          <w:lang w:eastAsia="fr-FR" w:bidi="fr-FR"/>
        </w:rPr>
        <w:t>phique épidémie de Kourou (1764), la remise des Malouines aux Espagnols pour les soustraire à la voracité des Anglais (1766), les intr</w:t>
      </w:r>
      <w:r w:rsidRPr="00BA745B">
        <w:rPr>
          <w:lang w:eastAsia="fr-FR" w:bidi="fr-FR"/>
        </w:rPr>
        <w:t>i</w:t>
      </w:r>
      <w:r w:rsidRPr="00BA745B">
        <w:rPr>
          <w:lang w:eastAsia="fr-FR" w:bidi="fr-FR"/>
        </w:rPr>
        <w:t>gues de Mme du Barry qui n’étaient pas moins venimeuses</w:t>
      </w:r>
      <w:r w:rsidRPr="00BA745B">
        <w:t> ;</w:t>
      </w:r>
      <w:r w:rsidRPr="00BA745B">
        <w:rPr>
          <w:lang w:eastAsia="fr-FR" w:bidi="fr-FR"/>
        </w:rPr>
        <w:t xml:space="preserve"> bref, un lot de déboires et d’épreuves qui val</w:t>
      </w:r>
      <w:r w:rsidRPr="00BA745B">
        <w:rPr>
          <w:lang w:eastAsia="fr-FR" w:bidi="fr-FR"/>
        </w:rPr>
        <w:t>u</w:t>
      </w:r>
      <w:r w:rsidRPr="00BA745B">
        <w:rPr>
          <w:lang w:eastAsia="fr-FR" w:bidi="fr-FR"/>
        </w:rPr>
        <w:t>rent à Choiseul la disgrâce du régime (1771), l’exil et l’endettement. Il fut re</w:t>
      </w:r>
      <w:r w:rsidRPr="00BA745B">
        <w:rPr>
          <w:lang w:eastAsia="fr-FR" w:bidi="fr-FR"/>
        </w:rPr>
        <w:t>m</w:t>
      </w:r>
      <w:r w:rsidRPr="00BA745B">
        <w:rPr>
          <w:lang w:eastAsia="fr-FR" w:bidi="fr-FR"/>
        </w:rPr>
        <w:t>placé par le triumvirat formé du chancelier Maupeou, de l’abbé Terray et du duc d’Aiguillon, trois conditions gagnantes pour une révolution française en gest</w:t>
      </w:r>
      <w:r w:rsidRPr="00BA745B">
        <w:rPr>
          <w:lang w:eastAsia="fr-FR" w:bidi="fr-FR"/>
        </w:rPr>
        <w:t>a</w:t>
      </w:r>
      <w:r w:rsidRPr="00BA745B">
        <w:rPr>
          <w:lang w:eastAsia="fr-FR" w:bidi="fr-FR"/>
        </w:rPr>
        <w:t>tion</w:t>
      </w:r>
      <w:r w:rsidRPr="00BA745B">
        <w:t> !</w:t>
      </w:r>
      <w:r w:rsidRPr="00BA745B">
        <w:rPr>
          <w:lang w:eastAsia="fr-FR" w:bidi="fr-FR"/>
        </w:rPr>
        <w:t xml:space="preserve"> Voir Voltaire, 1828, vol. II</w:t>
      </w:r>
      <w:r w:rsidRPr="00BA745B">
        <w:t> :</w:t>
      </w:r>
      <w:r w:rsidRPr="00BA745B">
        <w:rPr>
          <w:lang w:eastAsia="fr-FR" w:bidi="fr-FR"/>
        </w:rPr>
        <w:t xml:space="preserve"> 74-77</w:t>
      </w:r>
      <w:r w:rsidRPr="00BA745B">
        <w:t> ;</w:t>
      </w:r>
      <w:r w:rsidRPr="00BA745B">
        <w:rPr>
          <w:lang w:eastAsia="fr-FR" w:bidi="fr-FR"/>
        </w:rPr>
        <w:t xml:space="preserve"> Lacour-Gayet, 1910</w:t>
      </w:r>
      <w:r w:rsidRPr="00BA745B">
        <w:t> :</w:t>
      </w:r>
      <w:r w:rsidRPr="00BA745B">
        <w:rPr>
          <w:lang w:eastAsia="fr-FR" w:bidi="fr-FR"/>
        </w:rPr>
        <w:t xml:space="preserve"> 412-483</w:t>
      </w:r>
      <w:r w:rsidRPr="00BA745B">
        <w:t> ;</w:t>
      </w:r>
      <w:r w:rsidRPr="00BA745B">
        <w:rPr>
          <w:lang w:eastAsia="fr-FR" w:bidi="fr-FR"/>
        </w:rPr>
        <w:t xml:space="preserve"> Tr</w:t>
      </w:r>
      <w:r w:rsidRPr="00BA745B">
        <w:rPr>
          <w:lang w:eastAsia="fr-FR" w:bidi="fr-FR"/>
        </w:rPr>
        <w:t>a</w:t>
      </w:r>
      <w:r w:rsidRPr="00BA745B">
        <w:rPr>
          <w:lang w:eastAsia="fr-FR" w:bidi="fr-FR"/>
        </w:rPr>
        <w:t>mond, 1929</w:t>
      </w:r>
      <w:r w:rsidRPr="00BA745B">
        <w:t> :</w:t>
      </w:r>
      <w:r w:rsidRPr="00BA745B">
        <w:rPr>
          <w:lang w:eastAsia="fr-FR" w:bidi="fr-FR"/>
        </w:rPr>
        <w:t xml:space="preserve"> 587-616</w:t>
      </w:r>
      <w:r w:rsidRPr="00BA745B">
        <w:t> ;</w:t>
      </w:r>
      <w:r w:rsidRPr="00BA745B">
        <w:rPr>
          <w:lang w:eastAsia="fr-FR" w:bidi="fr-FR"/>
        </w:rPr>
        <w:t xml:space="preserve"> Verdier, 1969</w:t>
      </w:r>
      <w:r w:rsidRPr="00BA745B">
        <w:t> ;</w:t>
      </w:r>
      <w:r w:rsidRPr="00BA745B">
        <w:rPr>
          <w:lang w:eastAsia="fr-FR" w:bidi="fr-FR"/>
        </w:rPr>
        <w:t xml:space="preserve"> 121-258</w:t>
      </w:r>
      <w:r w:rsidRPr="00BA745B">
        <w:t> ;</w:t>
      </w:r>
      <w:r w:rsidRPr="00BA745B">
        <w:rPr>
          <w:lang w:eastAsia="fr-FR" w:bidi="fr-FR"/>
        </w:rPr>
        <w:t xml:space="preserve"> Meyer et coll., 1991</w:t>
      </w:r>
      <w:r w:rsidRPr="00BA745B">
        <w:t> :</w:t>
      </w:r>
      <w:r>
        <w:t xml:space="preserve"> </w:t>
      </w:r>
      <w:r w:rsidRPr="00BA745B">
        <w:rPr>
          <w:lang w:eastAsia="fr-FR" w:bidi="fr-FR"/>
        </w:rPr>
        <w:t>201-233.</w:t>
      </w:r>
    </w:p>
  </w:footnote>
  <w:footnote w:id="242">
    <w:p w:rsidR="0040571A" w:rsidRDefault="0040571A" w:rsidP="0040571A">
      <w:pPr>
        <w:pStyle w:val="Notedebasdepage"/>
      </w:pPr>
      <w:r w:rsidRPr="002B3F38">
        <w:rPr>
          <w:rStyle w:val="Appelnotedebasdep"/>
        </w:rPr>
        <w:footnoteRef/>
      </w:r>
      <w:r w:rsidRPr="002B3F38">
        <w:t xml:space="preserve"> </w:t>
      </w:r>
      <w:r w:rsidRPr="002B3F38">
        <w:rPr>
          <w:lang w:eastAsia="fr-FR" w:bidi="fr-FR"/>
        </w:rPr>
        <w:tab/>
        <w:t xml:space="preserve"> Dumas fait sans aucun doute allusion aux déboires du ministre Cho</w:t>
      </w:r>
      <w:r w:rsidRPr="002B3F38">
        <w:rPr>
          <w:lang w:eastAsia="fr-FR" w:bidi="fr-FR"/>
        </w:rPr>
        <w:t>i</w:t>
      </w:r>
      <w:r w:rsidRPr="002B3F38">
        <w:rPr>
          <w:lang w:eastAsia="fr-FR" w:bidi="fr-FR"/>
        </w:rPr>
        <w:t>seul, au mépris que lui vouait Louis XV sans égard à son dévouement, et aux intr</w:t>
      </w:r>
      <w:r w:rsidRPr="002B3F38">
        <w:rPr>
          <w:lang w:eastAsia="fr-FR" w:bidi="fr-FR"/>
        </w:rPr>
        <w:t>i</w:t>
      </w:r>
      <w:r w:rsidRPr="002B3F38">
        <w:rPr>
          <w:lang w:eastAsia="fr-FR" w:bidi="fr-FR"/>
        </w:rPr>
        <w:t>gues fielleuses de la comtesse du Barry qui, f</w:t>
      </w:r>
      <w:r w:rsidRPr="002B3F38">
        <w:rPr>
          <w:lang w:eastAsia="fr-FR" w:bidi="fr-FR"/>
        </w:rPr>
        <w:t>a</w:t>
      </w:r>
      <w:r w:rsidRPr="002B3F38">
        <w:rPr>
          <w:lang w:eastAsia="fr-FR" w:bidi="fr-FR"/>
        </w:rPr>
        <w:t>vorite du roi après la mort de sa légitime, sut tirer grand profit de l’intérêt que cette tête couronnée lui po</w:t>
      </w:r>
      <w:r w:rsidRPr="002B3F38">
        <w:rPr>
          <w:lang w:eastAsia="fr-FR" w:bidi="fr-FR"/>
        </w:rPr>
        <w:t>r</w:t>
      </w:r>
      <w:r w:rsidRPr="002B3F38">
        <w:rPr>
          <w:lang w:eastAsia="fr-FR" w:bidi="fr-FR"/>
        </w:rPr>
        <w:t xml:space="preserve">tait. Dans son fameux </w:t>
      </w:r>
      <w:r w:rsidRPr="002B3F38">
        <w:rPr>
          <w:i/>
        </w:rPr>
        <w:t>Siècle de Louis XV</w:t>
      </w:r>
      <w:r w:rsidRPr="002B3F38">
        <w:t>,</w:t>
      </w:r>
      <w:r w:rsidRPr="002B3F38">
        <w:rPr>
          <w:lang w:eastAsia="fr-FR" w:bidi="fr-FR"/>
        </w:rPr>
        <w:t xml:space="preserve"> Voltaire écrit</w:t>
      </w:r>
      <w:r w:rsidRPr="002B3F38">
        <w:t> :</w:t>
      </w:r>
      <w:r w:rsidRPr="002B3F38">
        <w:rPr>
          <w:lang w:eastAsia="fr-FR" w:bidi="fr-FR"/>
        </w:rPr>
        <w:t xml:space="preserve"> </w:t>
      </w:r>
      <w:r w:rsidRPr="002B3F38">
        <w:t>« </w:t>
      </w:r>
      <w:r w:rsidRPr="002B3F38">
        <w:rPr>
          <w:lang w:eastAsia="fr-FR" w:bidi="fr-FR"/>
        </w:rPr>
        <w:t>La récompense que r</w:t>
      </w:r>
      <w:r w:rsidRPr="002B3F38">
        <w:rPr>
          <w:lang w:eastAsia="fr-FR" w:bidi="fr-FR"/>
        </w:rPr>
        <w:t>e</w:t>
      </w:r>
      <w:r w:rsidRPr="002B3F38">
        <w:rPr>
          <w:lang w:eastAsia="fr-FR" w:bidi="fr-FR"/>
        </w:rPr>
        <w:t>çut le duc de Choiseul pour tant de choses si grandes et si utiles qu’il avait faites paraîtrait bien étrange si on ne connai</w:t>
      </w:r>
      <w:r w:rsidRPr="002B3F38">
        <w:rPr>
          <w:lang w:eastAsia="fr-FR" w:bidi="fr-FR"/>
        </w:rPr>
        <w:t>s</w:t>
      </w:r>
      <w:r w:rsidRPr="002B3F38">
        <w:rPr>
          <w:lang w:eastAsia="fr-FR" w:bidi="fr-FR"/>
        </w:rPr>
        <w:t>sait les cours. Une femme le fit ex</w:t>
      </w:r>
      <w:r w:rsidRPr="002B3F38">
        <w:rPr>
          <w:lang w:eastAsia="fr-FR" w:bidi="fr-FR"/>
        </w:rPr>
        <w:t>i</w:t>
      </w:r>
      <w:r w:rsidRPr="002B3F38">
        <w:rPr>
          <w:lang w:eastAsia="fr-FR" w:bidi="fr-FR"/>
        </w:rPr>
        <w:t>ler, lui et son cousin le duc de Praslin, après les services qu’ils avaient rendus à l’État, et après que le duc de Choiseul eut conclu le mariage du dauphin, p</w:t>
      </w:r>
      <w:r w:rsidRPr="002B3F38">
        <w:rPr>
          <w:lang w:eastAsia="fr-FR" w:bidi="fr-FR"/>
        </w:rPr>
        <w:t>e</w:t>
      </w:r>
      <w:r w:rsidRPr="002B3F38">
        <w:rPr>
          <w:lang w:eastAsia="fr-FR" w:bidi="fr-FR"/>
        </w:rPr>
        <w:t>tit-fils de Louis XV, depuis roi de France, avec la fille de l’impératrice Marie-Thérèse [M</w:t>
      </w:r>
      <w:r w:rsidRPr="002B3F38">
        <w:rPr>
          <w:lang w:eastAsia="fr-FR" w:bidi="fr-FR"/>
        </w:rPr>
        <w:t>a</w:t>
      </w:r>
      <w:r w:rsidRPr="002B3F38">
        <w:rPr>
          <w:lang w:eastAsia="fr-FR" w:bidi="fr-FR"/>
        </w:rPr>
        <w:t>rie-Antoinette]. C’était un</w:t>
      </w:r>
      <w:r>
        <w:rPr>
          <w:lang w:eastAsia="fr-FR" w:bidi="fr-FR"/>
        </w:rPr>
        <w:t xml:space="preserve"> </w:t>
      </w:r>
      <w:r w:rsidRPr="005F0414">
        <w:rPr>
          <w:lang w:val="fr-FR" w:eastAsia="fr-FR" w:bidi="fr-FR"/>
        </w:rPr>
        <w:t>grand exemple des vicissitudes de la fortune, que ce m</w:t>
      </w:r>
      <w:r w:rsidRPr="005F0414">
        <w:rPr>
          <w:lang w:val="fr-FR" w:eastAsia="fr-FR" w:bidi="fr-FR"/>
        </w:rPr>
        <w:t>i</w:t>
      </w:r>
      <w:r w:rsidRPr="005F0414">
        <w:rPr>
          <w:lang w:val="fr-FR" w:eastAsia="fr-FR" w:bidi="fr-FR"/>
        </w:rPr>
        <w:t>nistre eût réussi à ce mariage, peu d’années après que le m</w:t>
      </w:r>
      <w:r w:rsidRPr="005F0414">
        <w:rPr>
          <w:lang w:val="fr-FR" w:eastAsia="fr-FR" w:bidi="fr-FR"/>
        </w:rPr>
        <w:t>a</w:t>
      </w:r>
      <w:r w:rsidRPr="005F0414">
        <w:rPr>
          <w:lang w:val="fr-FR" w:eastAsia="fr-FR" w:bidi="fr-FR"/>
        </w:rPr>
        <w:t>réchal de Belle-lsle eut armé une grande partie de l’Europe pour détrôner cette même imp</w:t>
      </w:r>
      <w:r w:rsidRPr="005F0414">
        <w:rPr>
          <w:lang w:val="fr-FR" w:eastAsia="fr-FR" w:bidi="fr-FR"/>
        </w:rPr>
        <w:t>é</w:t>
      </w:r>
      <w:r w:rsidRPr="005F0414">
        <w:rPr>
          <w:lang w:val="fr-FR" w:eastAsia="fr-FR" w:bidi="fr-FR"/>
        </w:rPr>
        <w:t>ratrice, et qu’il n’eût réussi qu’à se faire prendre prisonnier. C’était une autre vicissitude, mais non pas surpr</w:t>
      </w:r>
      <w:r w:rsidRPr="005F0414">
        <w:rPr>
          <w:lang w:val="fr-FR" w:eastAsia="fr-FR" w:bidi="fr-FR"/>
        </w:rPr>
        <w:t>e</w:t>
      </w:r>
      <w:r w:rsidRPr="005F0414">
        <w:rPr>
          <w:lang w:val="fr-FR" w:eastAsia="fr-FR" w:bidi="fr-FR"/>
        </w:rPr>
        <w:t>na</w:t>
      </w:r>
      <w:r w:rsidRPr="005F0414">
        <w:rPr>
          <w:lang w:val="fr-FR" w:eastAsia="fr-FR" w:bidi="fr-FR"/>
        </w:rPr>
        <w:t>n</w:t>
      </w:r>
      <w:r w:rsidRPr="005F0414">
        <w:rPr>
          <w:lang w:val="fr-FR" w:eastAsia="fr-FR" w:bidi="fr-FR"/>
        </w:rPr>
        <w:t>te, que le duc de Choiseul fût exilé. Nous avons déjà vu que Louis</w:t>
      </w:r>
      <w:r>
        <w:rPr>
          <w:lang w:val="fr-FR" w:eastAsia="fr-FR" w:bidi="fr-FR"/>
        </w:rPr>
        <w:t> </w:t>
      </w:r>
      <w:r w:rsidRPr="005F0414">
        <w:rPr>
          <w:lang w:val="fr-FR" w:eastAsia="fr-FR" w:bidi="fr-FR"/>
        </w:rPr>
        <w:t>XV avait le malheur de trop regarder ses serviteurs comme des instruments qu’il pouvait br</w:t>
      </w:r>
      <w:r w:rsidRPr="005F0414">
        <w:rPr>
          <w:lang w:val="fr-FR" w:eastAsia="fr-FR" w:bidi="fr-FR"/>
        </w:rPr>
        <w:t>i</w:t>
      </w:r>
      <w:r w:rsidRPr="005F0414">
        <w:rPr>
          <w:lang w:val="fr-FR" w:eastAsia="fr-FR" w:bidi="fr-FR"/>
        </w:rPr>
        <w:t>ser à son gré. L’exil est une punition, et il n’y a que la loi qui doive punir. C’est surtout un très grand malheur pour un souverain de p</w:t>
      </w:r>
      <w:r w:rsidRPr="005F0414">
        <w:rPr>
          <w:lang w:val="fr-FR" w:eastAsia="fr-FR" w:bidi="fr-FR"/>
        </w:rPr>
        <w:t>u</w:t>
      </w:r>
      <w:r w:rsidRPr="005F0414">
        <w:rPr>
          <w:lang w:val="fr-FR" w:eastAsia="fr-FR" w:bidi="fr-FR"/>
        </w:rPr>
        <w:t>nir des hommes dont les fautes ne sont pas connues, dont les services le sont, et qui ont pour eux la voix p</w:t>
      </w:r>
      <w:r w:rsidRPr="005F0414">
        <w:rPr>
          <w:lang w:val="fr-FR" w:eastAsia="fr-FR" w:bidi="fr-FR"/>
        </w:rPr>
        <w:t>u</w:t>
      </w:r>
      <w:r w:rsidRPr="005F0414">
        <w:rPr>
          <w:lang w:val="fr-FR" w:eastAsia="fr-FR" w:bidi="fr-FR"/>
        </w:rPr>
        <w:t>blique, que n’ont pas toujours leurs maîtres.</w:t>
      </w:r>
      <w:r w:rsidRPr="005F0414">
        <w:t> »</w:t>
      </w:r>
    </w:p>
    <w:p w:rsidR="0040571A" w:rsidRPr="002B3F38" w:rsidRDefault="0040571A" w:rsidP="0040571A">
      <w:pPr>
        <w:pStyle w:val="Notedebasdepage"/>
      </w:pPr>
      <w:r>
        <w:tab/>
      </w:r>
      <w:r>
        <w:tab/>
      </w:r>
      <w:r w:rsidRPr="005F0414">
        <w:rPr>
          <w:lang w:val="fr-FR" w:eastAsia="fr-FR" w:bidi="fr-FR"/>
        </w:rPr>
        <w:t>Inutile d’aller plus loin dans l’intrigue pour en saisir toute la finesse. Tout est dit dans ce coup de plume ac</w:t>
      </w:r>
      <w:r w:rsidRPr="005F0414">
        <w:rPr>
          <w:lang w:val="fr-FR" w:eastAsia="fr-FR" w:bidi="fr-FR"/>
        </w:rPr>
        <w:t>é</w:t>
      </w:r>
      <w:r w:rsidRPr="005F0414">
        <w:rPr>
          <w:lang w:val="fr-FR" w:eastAsia="fr-FR" w:bidi="fr-FR"/>
        </w:rPr>
        <w:t>ré, si ce n’est que son illustre auteur, Voltaire, était un supporteur inconditionnel de Choiseul et un ennemi rép</w:t>
      </w:r>
      <w:r w:rsidRPr="005F0414">
        <w:rPr>
          <w:lang w:val="fr-FR" w:eastAsia="fr-FR" w:bidi="fr-FR"/>
        </w:rPr>
        <w:t>u</w:t>
      </w:r>
      <w:r w:rsidRPr="005F0414">
        <w:rPr>
          <w:lang w:val="fr-FR" w:eastAsia="fr-FR" w:bidi="fr-FR"/>
        </w:rPr>
        <w:t>dié de la cour de Louis</w:t>
      </w:r>
      <w:r>
        <w:rPr>
          <w:lang w:val="fr-FR" w:eastAsia="fr-FR" w:bidi="fr-FR"/>
        </w:rPr>
        <w:t> </w:t>
      </w:r>
      <w:r w:rsidRPr="005F0414">
        <w:rPr>
          <w:lang w:val="fr-FR" w:eastAsia="fr-FR" w:bidi="fr-FR"/>
        </w:rPr>
        <w:t xml:space="preserve">XV et de la </w:t>
      </w:r>
      <w:r w:rsidRPr="005F0414">
        <w:t>« </w:t>
      </w:r>
      <w:r w:rsidRPr="005F0414">
        <w:rPr>
          <w:lang w:val="fr-FR" w:eastAsia="fr-FR" w:bidi="fr-FR"/>
        </w:rPr>
        <w:t>belle Pomp</w:t>
      </w:r>
      <w:r w:rsidRPr="005F0414">
        <w:rPr>
          <w:lang w:val="fr-FR" w:eastAsia="fr-FR" w:bidi="fr-FR"/>
        </w:rPr>
        <w:t>a</w:t>
      </w:r>
      <w:r w:rsidRPr="005F0414">
        <w:rPr>
          <w:lang w:val="fr-FR" w:eastAsia="fr-FR" w:bidi="fr-FR"/>
        </w:rPr>
        <w:t>dourette</w:t>
      </w:r>
      <w:r w:rsidRPr="005F0414">
        <w:t> »</w:t>
      </w:r>
      <w:r w:rsidRPr="005F0414">
        <w:rPr>
          <w:lang w:val="fr-FR" w:eastAsia="fr-FR" w:bidi="fr-FR"/>
        </w:rPr>
        <w:t xml:space="preserve"> qui ne le portait pas plus dans son cœur (</w:t>
      </w:r>
      <w:r w:rsidRPr="005F0414">
        <w:t>« </w:t>
      </w:r>
      <w:r w:rsidRPr="005F0414">
        <w:rPr>
          <w:lang w:val="fr-FR" w:eastAsia="fr-FR" w:bidi="fr-FR"/>
        </w:rPr>
        <w:t>Pour faire la plus petite fortune, écrit-il dans ses m</w:t>
      </w:r>
      <w:r w:rsidRPr="005F0414">
        <w:rPr>
          <w:lang w:val="fr-FR" w:eastAsia="fr-FR" w:bidi="fr-FR"/>
        </w:rPr>
        <w:t>é</w:t>
      </w:r>
      <w:r w:rsidRPr="005F0414">
        <w:rPr>
          <w:lang w:val="fr-FR" w:eastAsia="fr-FR" w:bidi="fr-FR"/>
        </w:rPr>
        <w:t>moires en 1758, il valait mieux dire quatre mots à la maîtresse d’un roi que d’écrire cent volumes</w:t>
      </w:r>
      <w:r w:rsidRPr="005F0414">
        <w:t> »</w:t>
      </w:r>
      <w:r w:rsidRPr="005F0414">
        <w:rPr>
          <w:lang w:val="fr-FR" w:eastAsia="fr-FR" w:bidi="fr-FR"/>
        </w:rPr>
        <w:t>). S’il était doué pour se faire des amis parmi les plus puissants de ce monde, co</w:t>
      </w:r>
      <w:r w:rsidRPr="005F0414">
        <w:rPr>
          <w:lang w:val="fr-FR" w:eastAsia="fr-FR" w:bidi="fr-FR"/>
        </w:rPr>
        <w:t>m</w:t>
      </w:r>
      <w:r w:rsidRPr="005F0414">
        <w:rPr>
          <w:lang w:val="fr-FR" w:eastAsia="fr-FR" w:bidi="fr-FR"/>
        </w:rPr>
        <w:t>prenons que Voltaire l’était tout autant pour s’attirer les pires inimitiés de ce siècle. En voici une où il aurait d’ailleurs gagné à se taire</w:t>
      </w:r>
      <w:r w:rsidRPr="005F0414">
        <w:t> :</w:t>
      </w:r>
      <w:r w:rsidRPr="005F0414">
        <w:rPr>
          <w:lang w:val="fr-FR" w:eastAsia="fr-FR" w:bidi="fr-FR"/>
        </w:rPr>
        <w:t xml:space="preserve"> </w:t>
      </w:r>
      <w:r w:rsidRPr="005F0414">
        <w:t>« </w:t>
      </w:r>
      <w:r w:rsidRPr="005F0414">
        <w:rPr>
          <w:lang w:val="fr-FR" w:eastAsia="fr-FR" w:bidi="fr-FR"/>
        </w:rPr>
        <w:t>Grassouillette, entre nous, me semble un peu caillette. Je vous le dis tout bas belle Pompadourette.</w:t>
      </w:r>
      <w:r w:rsidRPr="005F0414">
        <w:t> »</w:t>
      </w:r>
      <w:r w:rsidRPr="005F0414">
        <w:rPr>
          <w:lang w:val="fr-FR" w:eastAsia="fr-FR" w:bidi="fr-FR"/>
        </w:rPr>
        <w:t xml:space="preserve"> La ma</w:t>
      </w:r>
      <w:r w:rsidRPr="005F0414">
        <w:rPr>
          <w:lang w:val="fr-FR" w:eastAsia="fr-FR" w:bidi="fr-FR"/>
        </w:rPr>
        <w:t>r</w:t>
      </w:r>
      <w:r w:rsidRPr="005F0414">
        <w:rPr>
          <w:lang w:val="fr-FR" w:eastAsia="fr-FR" w:bidi="fr-FR"/>
        </w:rPr>
        <w:t>quise, qui avait l’épiderme très sensible, trouva la rime assez raide et en prit ombrage</w:t>
      </w:r>
      <w:r w:rsidRPr="005F0414">
        <w:t> !</w:t>
      </w:r>
      <w:r w:rsidRPr="005F0414">
        <w:rPr>
          <w:lang w:val="fr-FR" w:eastAsia="fr-FR" w:bidi="fr-FR"/>
        </w:rPr>
        <w:t xml:space="preserve"> Voir Voltaire, 1828, vol. 11</w:t>
      </w:r>
      <w:r w:rsidRPr="005F0414">
        <w:t> :</w:t>
      </w:r>
      <w:r w:rsidRPr="005F0414">
        <w:rPr>
          <w:lang w:val="fr-FR" w:eastAsia="fr-FR" w:bidi="fr-FR"/>
        </w:rPr>
        <w:t>76</w:t>
      </w:r>
      <w:r w:rsidRPr="005F0414">
        <w:t> ;</w:t>
      </w:r>
      <w:r w:rsidRPr="005F0414">
        <w:rPr>
          <w:lang w:val="fr-FR" w:eastAsia="fr-FR" w:bidi="fr-FR"/>
        </w:rPr>
        <w:t xml:space="preserve"> Orieux, 1966</w:t>
      </w:r>
      <w:r w:rsidRPr="005F0414">
        <w:t> :</w:t>
      </w:r>
      <w:r w:rsidRPr="005F0414">
        <w:rPr>
          <w:lang w:val="fr-FR" w:eastAsia="fr-FR" w:bidi="fr-FR"/>
        </w:rPr>
        <w:t xml:space="preserve"> 371</w:t>
      </w:r>
      <w:r w:rsidRPr="005F0414">
        <w:t> ;</w:t>
      </w:r>
      <w:r w:rsidRPr="005F0414">
        <w:rPr>
          <w:lang w:val="fr-FR" w:eastAsia="fr-FR" w:bidi="fr-FR"/>
        </w:rPr>
        <w:t xml:space="preserve"> Verdier, 1969</w:t>
      </w:r>
      <w:r w:rsidRPr="005F0414">
        <w:t> :</w:t>
      </w:r>
      <w:r w:rsidRPr="005F0414">
        <w:rPr>
          <w:lang w:val="fr-FR" w:eastAsia="fr-FR" w:bidi="fr-FR"/>
        </w:rPr>
        <w:t xml:space="preserve"> 197-228.</w:t>
      </w:r>
    </w:p>
  </w:footnote>
  <w:footnote w:id="243">
    <w:p w:rsidR="0040571A" w:rsidRPr="002B3F38" w:rsidRDefault="0040571A" w:rsidP="0040571A">
      <w:pPr>
        <w:pStyle w:val="Notedebasdepage"/>
      </w:pPr>
      <w:r w:rsidRPr="002B3F38">
        <w:rPr>
          <w:rStyle w:val="Appelnotedebasdep"/>
        </w:rPr>
        <w:footnoteRef/>
      </w:r>
      <w:r w:rsidRPr="002B3F38">
        <w:t xml:space="preserve"> </w:t>
      </w:r>
      <w:r w:rsidRPr="002B3F38">
        <w:tab/>
      </w:r>
      <w:r w:rsidRPr="005F0414">
        <w:rPr>
          <w:lang w:val="fr-FR" w:eastAsia="fr-FR" w:bidi="fr-FR"/>
        </w:rPr>
        <w:t>Aujourd’hui l’île Maurice. Découverte par les Portugais en 1545, colon</w:t>
      </w:r>
      <w:r w:rsidRPr="005F0414">
        <w:rPr>
          <w:lang w:val="fr-FR" w:eastAsia="fr-FR" w:bidi="fr-FR"/>
        </w:rPr>
        <w:t>i</w:t>
      </w:r>
      <w:r w:rsidRPr="005F0414">
        <w:rPr>
          <w:lang w:val="fr-FR" w:eastAsia="fr-FR" w:bidi="fr-FR"/>
        </w:rPr>
        <w:t>sée à partir de 1598 par les Hollandais qui quittèrent les lieux en 1712, l’île fut finalement récupérée par les Français qui entreprirent de s’y insta</w:t>
      </w:r>
      <w:r w:rsidRPr="005F0414">
        <w:rPr>
          <w:lang w:val="fr-FR" w:eastAsia="fr-FR" w:bidi="fr-FR"/>
        </w:rPr>
        <w:t>l</w:t>
      </w:r>
      <w:r w:rsidRPr="005F0414">
        <w:rPr>
          <w:lang w:val="fr-FR" w:eastAsia="fr-FR" w:bidi="fr-FR"/>
        </w:rPr>
        <w:t>ler en 1715. Un homme qui prend une place importante dans le récit de Dumas, La Bourdonnais, en fit une colonie importante, d’où partaient ses navires co</w:t>
      </w:r>
      <w:r w:rsidRPr="005F0414">
        <w:rPr>
          <w:lang w:val="fr-FR" w:eastAsia="fr-FR" w:bidi="fr-FR"/>
        </w:rPr>
        <w:t>r</w:t>
      </w:r>
      <w:r w:rsidRPr="005F0414">
        <w:rPr>
          <w:lang w:val="fr-FR" w:eastAsia="fr-FR" w:bidi="fr-FR"/>
        </w:rPr>
        <w:t>saires pour semer la terreur jusque dans le golfe du Bengale. Profitant de la prospérité de sa jumelle, l’île de France prit son envol et son nom en 1715, sous l’impulsion du commerce lancé et entretenu par la Compagnie des I</w:t>
      </w:r>
      <w:r w:rsidRPr="005F0414">
        <w:rPr>
          <w:lang w:val="fr-FR" w:eastAsia="fr-FR" w:bidi="fr-FR"/>
        </w:rPr>
        <w:t>n</w:t>
      </w:r>
      <w:r w:rsidRPr="005F0414">
        <w:rPr>
          <w:lang w:val="fr-FR" w:eastAsia="fr-FR" w:bidi="fr-FR"/>
        </w:rPr>
        <w:t>des. Elle prétendit même rivaliser avec Batavia, chef-lieu des établissements hollandais en Malaisie. Son a</w:t>
      </w:r>
      <w:r w:rsidRPr="005F0414">
        <w:rPr>
          <w:lang w:val="fr-FR" w:eastAsia="fr-FR" w:bidi="fr-FR"/>
        </w:rPr>
        <w:t>d</w:t>
      </w:r>
      <w:r w:rsidRPr="005F0414">
        <w:rPr>
          <w:lang w:val="fr-FR" w:eastAsia="fr-FR" w:bidi="fr-FR"/>
        </w:rPr>
        <w:t>ministration fut alors annexée à celle de l’île Bourbon</w:t>
      </w:r>
      <w:r w:rsidRPr="005F0414">
        <w:t> ;</w:t>
      </w:r>
      <w:r w:rsidRPr="005F0414">
        <w:rPr>
          <w:lang w:val="fr-FR" w:eastAsia="fr-FR" w:bidi="fr-FR"/>
        </w:rPr>
        <w:t xml:space="preserve"> l’une avec l’autre formant ainsi le ce</w:t>
      </w:r>
      <w:r w:rsidRPr="005F0414">
        <w:rPr>
          <w:lang w:val="fr-FR" w:eastAsia="fr-FR" w:bidi="fr-FR"/>
        </w:rPr>
        <w:t>n</w:t>
      </w:r>
      <w:r w:rsidRPr="005F0414">
        <w:rPr>
          <w:lang w:val="fr-FR" w:eastAsia="fr-FR" w:bidi="fr-FR"/>
        </w:rPr>
        <w:t>tre d’un réseau commercial</w:t>
      </w:r>
      <w:r>
        <w:rPr>
          <w:lang w:val="fr-FR" w:eastAsia="fr-FR" w:bidi="fr-FR"/>
        </w:rPr>
        <w:t xml:space="preserve"> </w:t>
      </w:r>
      <w:r w:rsidRPr="001D74B1">
        <w:rPr>
          <w:lang w:eastAsia="fr-FR" w:bidi="fr-FR"/>
        </w:rPr>
        <w:t>(Bourbon) et d’un port trans</w:t>
      </w:r>
      <w:r w:rsidRPr="001D74B1">
        <w:rPr>
          <w:lang w:eastAsia="fr-FR" w:bidi="fr-FR"/>
        </w:rPr>
        <w:t>i</w:t>
      </w:r>
      <w:r w:rsidRPr="001D74B1">
        <w:rPr>
          <w:lang w:eastAsia="fr-FR" w:bidi="fr-FR"/>
        </w:rPr>
        <w:t>taire (dont Port-Louis, île de France, chef-lieu des Mascareignes) où foisonnent et s’échangent blé, café, coton, tabac, riz, maïs, manioc, canne, i</w:t>
      </w:r>
      <w:r w:rsidRPr="001D74B1">
        <w:rPr>
          <w:lang w:eastAsia="fr-FR" w:bidi="fr-FR"/>
        </w:rPr>
        <w:t>n</w:t>
      </w:r>
      <w:r w:rsidRPr="001D74B1">
        <w:rPr>
          <w:lang w:eastAsia="fr-FR" w:bidi="fr-FR"/>
        </w:rPr>
        <w:t>digo, fruits et légumes. Voir Crepin, 1933</w:t>
      </w:r>
      <w:r w:rsidRPr="001D74B1">
        <w:t> :</w:t>
      </w:r>
      <w:r w:rsidRPr="001D74B1">
        <w:rPr>
          <w:lang w:eastAsia="fr-FR" w:bidi="fr-FR"/>
        </w:rPr>
        <w:t xml:space="preserve"> 307-417</w:t>
      </w:r>
      <w:r w:rsidRPr="001D74B1">
        <w:t> ;</w:t>
      </w:r>
      <w:r w:rsidRPr="001D74B1">
        <w:rPr>
          <w:lang w:eastAsia="fr-FR" w:bidi="fr-FR"/>
        </w:rPr>
        <w:t xml:space="preserve"> Hardy, 1953</w:t>
      </w:r>
      <w:r w:rsidRPr="001D74B1">
        <w:t> :</w:t>
      </w:r>
      <w:r w:rsidRPr="001D74B1">
        <w:rPr>
          <w:lang w:eastAsia="fr-FR" w:bidi="fr-FR"/>
        </w:rPr>
        <w:t xml:space="preserve"> 71-76</w:t>
      </w:r>
      <w:r w:rsidRPr="001D74B1">
        <w:t> ;</w:t>
      </w:r>
      <w:r w:rsidRPr="001D74B1">
        <w:rPr>
          <w:lang w:eastAsia="fr-FR" w:bidi="fr-FR"/>
        </w:rPr>
        <w:t xml:space="preserve"> S</w:t>
      </w:r>
      <w:r w:rsidRPr="001D74B1">
        <w:rPr>
          <w:lang w:eastAsia="fr-FR" w:bidi="fr-FR"/>
        </w:rPr>
        <w:t>é</w:t>
      </w:r>
      <w:r w:rsidRPr="001D74B1">
        <w:rPr>
          <w:lang w:eastAsia="fr-FR" w:bidi="fr-FR"/>
        </w:rPr>
        <w:t>dillot, 1958, vol. II</w:t>
      </w:r>
      <w:r w:rsidRPr="001D74B1">
        <w:t> :</w:t>
      </w:r>
      <w:r w:rsidRPr="001D74B1">
        <w:rPr>
          <w:lang w:eastAsia="fr-FR" w:bidi="fr-FR"/>
        </w:rPr>
        <w:t xml:space="preserve"> 332-333.</w:t>
      </w:r>
    </w:p>
  </w:footnote>
  <w:footnote w:id="244">
    <w:p w:rsidR="0040571A" w:rsidRPr="002B3F38" w:rsidRDefault="0040571A" w:rsidP="0040571A">
      <w:pPr>
        <w:pStyle w:val="Notedebasdepage"/>
      </w:pPr>
      <w:r w:rsidRPr="002B3F38">
        <w:rPr>
          <w:rStyle w:val="Appelnotedebasdep"/>
        </w:rPr>
        <w:footnoteRef/>
      </w:r>
      <w:r w:rsidRPr="002B3F38">
        <w:t xml:space="preserve"> </w:t>
      </w:r>
      <w:r w:rsidRPr="002B3F38">
        <w:tab/>
      </w:r>
      <w:r w:rsidRPr="002B3F38">
        <w:rPr>
          <w:lang w:eastAsia="fr-FR" w:bidi="fr-FR"/>
        </w:rPr>
        <w:t>On l’aura reconnue, il s’agit de la Compagnie des Indes, troisième du nom, créée par Colbert, en 1664</w:t>
      </w:r>
      <w:r w:rsidRPr="002B3F38">
        <w:t> :</w:t>
      </w:r>
      <w:r w:rsidRPr="002B3F38">
        <w:rPr>
          <w:lang w:eastAsia="fr-FR" w:bidi="fr-FR"/>
        </w:rPr>
        <w:t xml:space="preserve"> capital de départ, 15 millions de livres</w:t>
      </w:r>
      <w:r w:rsidRPr="002B3F38">
        <w:t> ;</w:t>
      </w:r>
      <w:r w:rsidRPr="002B3F38">
        <w:rPr>
          <w:lang w:eastAsia="fr-FR" w:bidi="fr-FR"/>
        </w:rPr>
        <w:t xml:space="preserve"> privil</w:t>
      </w:r>
      <w:r w:rsidRPr="002B3F38">
        <w:rPr>
          <w:lang w:eastAsia="fr-FR" w:bidi="fr-FR"/>
        </w:rPr>
        <w:t>è</w:t>
      </w:r>
      <w:r w:rsidRPr="002B3F38">
        <w:rPr>
          <w:lang w:eastAsia="fr-FR" w:bidi="fr-FR"/>
        </w:rPr>
        <w:t>ges, un monopole de 50 ans pour le trafic entre le cap Horn et le cap de Bonne-Espérance, la propriété de l’île Dauphine (Madagascar)</w:t>
      </w:r>
      <w:r w:rsidRPr="002B3F38">
        <w:t> ;</w:t>
      </w:r>
      <w:r w:rsidRPr="002B3F38">
        <w:rPr>
          <w:lang w:eastAsia="fr-FR" w:bidi="fr-FR"/>
        </w:rPr>
        <w:t xml:space="preserve"> prérogat</w:t>
      </w:r>
      <w:r w:rsidRPr="002B3F38">
        <w:rPr>
          <w:lang w:eastAsia="fr-FR" w:bidi="fr-FR"/>
        </w:rPr>
        <w:t>i</w:t>
      </w:r>
      <w:r w:rsidRPr="002B3F38">
        <w:rPr>
          <w:lang w:eastAsia="fr-FR" w:bidi="fr-FR"/>
        </w:rPr>
        <w:t>ves, une prime pour chaque tonneau de marchandise importé ou exporté</w:t>
      </w:r>
      <w:r w:rsidRPr="002B3F38">
        <w:t> ;</w:t>
      </w:r>
      <w:r w:rsidRPr="002B3F38">
        <w:rPr>
          <w:lang w:eastAsia="fr-FR" w:bidi="fr-FR"/>
        </w:rPr>
        <w:t xml:space="preserve"> oblig</w:t>
      </w:r>
      <w:r w:rsidRPr="002B3F38">
        <w:rPr>
          <w:lang w:eastAsia="fr-FR" w:bidi="fr-FR"/>
        </w:rPr>
        <w:t>a</w:t>
      </w:r>
      <w:r w:rsidRPr="002B3F38">
        <w:rPr>
          <w:lang w:eastAsia="fr-FR" w:bidi="fr-FR"/>
        </w:rPr>
        <w:t>tions, la remise de la moitié des droits d’entrée et de domaine dans toute l’étendue du royaume. En 1673, Louis XIV lui enleva son privilège comme</w:t>
      </w:r>
      <w:r w:rsidRPr="002B3F38">
        <w:rPr>
          <w:lang w:eastAsia="fr-FR" w:bidi="fr-FR"/>
        </w:rPr>
        <w:t>r</w:t>
      </w:r>
      <w:r w:rsidRPr="002B3F38">
        <w:rPr>
          <w:lang w:eastAsia="fr-FR" w:bidi="fr-FR"/>
        </w:rPr>
        <w:t>cial et ne lui laissa qu’un monopole du transport. Mais le traité de Ryswick lui redonna une vigueur qu’elle réussit à faire fructifier malgré les Hollandais, les Anglais et, surtout, les prévarications de l’ambitieux marquis de D</w:t>
      </w:r>
      <w:r w:rsidRPr="002B3F38">
        <w:rPr>
          <w:lang w:eastAsia="fr-FR" w:bidi="fr-FR"/>
        </w:rPr>
        <w:t>u</w:t>
      </w:r>
      <w:r w:rsidRPr="002B3F38">
        <w:rPr>
          <w:lang w:eastAsia="fr-FR" w:bidi="fr-FR"/>
        </w:rPr>
        <w:t>pleix, son délégué à Pondichéry à compter de 1720. Voir Sédillot, 1958, vol. II</w:t>
      </w:r>
      <w:r w:rsidRPr="002B3F38">
        <w:t> :</w:t>
      </w:r>
      <w:r w:rsidRPr="002B3F38">
        <w:rPr>
          <w:lang w:eastAsia="fr-FR" w:bidi="fr-FR"/>
        </w:rPr>
        <w:t xml:space="preserve"> 330.</w:t>
      </w:r>
    </w:p>
  </w:footnote>
  <w:footnote w:id="245">
    <w:p w:rsidR="0040571A" w:rsidRPr="002B3F38" w:rsidRDefault="0040571A" w:rsidP="0040571A">
      <w:pPr>
        <w:pStyle w:val="Notedebasdepage"/>
      </w:pPr>
      <w:r w:rsidRPr="002B3F38">
        <w:rPr>
          <w:rStyle w:val="Appelnotedebasdep"/>
        </w:rPr>
        <w:footnoteRef/>
      </w:r>
      <w:r w:rsidRPr="002B3F38">
        <w:tab/>
        <w:t xml:space="preserve"> Aujourd’hui l’île de la Réunion. Découverte elle aussi</w:t>
      </w:r>
      <w:r w:rsidRPr="002B3F38">
        <w:rPr>
          <w:lang w:eastAsia="fr-FR" w:bidi="fr-FR"/>
        </w:rPr>
        <w:t xml:space="preserve"> Portugais Mascare</w:t>
      </w:r>
      <w:r w:rsidRPr="002B3F38">
        <w:rPr>
          <w:lang w:eastAsia="fr-FR" w:bidi="fr-FR"/>
        </w:rPr>
        <w:t>n</w:t>
      </w:r>
      <w:r w:rsidRPr="002B3F38">
        <w:rPr>
          <w:lang w:eastAsia="fr-FR" w:bidi="fr-FR"/>
        </w:rPr>
        <w:t>has, qui lui donna son nom (Mascareigne), l’île tomba aux mains des Fra</w:t>
      </w:r>
      <w:r w:rsidRPr="002B3F38">
        <w:rPr>
          <w:lang w:eastAsia="fr-FR" w:bidi="fr-FR"/>
        </w:rPr>
        <w:t>n</w:t>
      </w:r>
      <w:r w:rsidRPr="002B3F38">
        <w:rPr>
          <w:lang w:eastAsia="fr-FR" w:bidi="fr-FR"/>
        </w:rPr>
        <w:t>çais en 1642, accueillit ses premiers occupants en 1646 et reçut son pr</w:t>
      </w:r>
      <w:r w:rsidRPr="002B3F38">
        <w:rPr>
          <w:lang w:eastAsia="fr-FR" w:bidi="fr-FR"/>
        </w:rPr>
        <w:t>e</w:t>
      </w:r>
      <w:r w:rsidRPr="002B3F38">
        <w:rPr>
          <w:lang w:eastAsia="fr-FR" w:bidi="fr-FR"/>
        </w:rPr>
        <w:t xml:space="preserve">mier contingent de colons en 1649, date où elle fut baptisée </w:t>
      </w:r>
      <w:r w:rsidRPr="002B3F38">
        <w:t>« </w:t>
      </w:r>
      <w:r w:rsidRPr="002B3F38">
        <w:rPr>
          <w:lang w:eastAsia="fr-FR" w:bidi="fr-FR"/>
        </w:rPr>
        <w:t>île Bou</w:t>
      </w:r>
      <w:r w:rsidRPr="002B3F38">
        <w:rPr>
          <w:lang w:eastAsia="fr-FR" w:bidi="fr-FR"/>
        </w:rPr>
        <w:t>r</w:t>
      </w:r>
      <w:r w:rsidRPr="002B3F38">
        <w:rPr>
          <w:lang w:eastAsia="fr-FR" w:bidi="fr-FR"/>
        </w:rPr>
        <w:t>bon</w:t>
      </w:r>
      <w:r w:rsidRPr="002B3F38">
        <w:t> »</w:t>
      </w:r>
      <w:r w:rsidRPr="002B3F38">
        <w:rPr>
          <w:lang w:eastAsia="fr-FR" w:bidi="fr-FR"/>
        </w:rPr>
        <w:t>. Un Français anobli par la Compagnie des Indes, La Bourdonnais, y fit, là au</w:t>
      </w:r>
      <w:r w:rsidRPr="002B3F38">
        <w:rPr>
          <w:lang w:eastAsia="fr-FR" w:bidi="fr-FR"/>
        </w:rPr>
        <w:t>s</w:t>
      </w:r>
      <w:r w:rsidRPr="002B3F38">
        <w:rPr>
          <w:lang w:eastAsia="fr-FR" w:bidi="fr-FR"/>
        </w:rPr>
        <w:t>si, sa bonne renommée. En 1715, la Compagnie des Indes, propri</w:t>
      </w:r>
      <w:r w:rsidRPr="002B3F38">
        <w:rPr>
          <w:lang w:eastAsia="fr-FR" w:bidi="fr-FR"/>
        </w:rPr>
        <w:t>é</w:t>
      </w:r>
      <w:r w:rsidRPr="002B3F38">
        <w:rPr>
          <w:lang w:eastAsia="fr-FR" w:bidi="fr-FR"/>
        </w:rPr>
        <w:t>taire des lieux, eut l’idée d’y introduire le moka d’Arabie, ce qui amena la prospér</w:t>
      </w:r>
      <w:r w:rsidRPr="002B3F38">
        <w:rPr>
          <w:lang w:eastAsia="fr-FR" w:bidi="fr-FR"/>
        </w:rPr>
        <w:t>i</w:t>
      </w:r>
      <w:r w:rsidRPr="002B3F38">
        <w:rPr>
          <w:lang w:eastAsia="fr-FR" w:bidi="fr-FR"/>
        </w:rPr>
        <w:t>té des îles. Elle y apporta aussi d’autres cultures, et la nécessité d’y exploiter des escl</w:t>
      </w:r>
      <w:r w:rsidRPr="002B3F38">
        <w:rPr>
          <w:lang w:eastAsia="fr-FR" w:bidi="fr-FR"/>
        </w:rPr>
        <w:t>a</w:t>
      </w:r>
      <w:r w:rsidRPr="002B3F38">
        <w:rPr>
          <w:lang w:eastAsia="fr-FR" w:bidi="fr-FR"/>
        </w:rPr>
        <w:t>ves, évidemment noirs, importés de Madagascar et du Mozambique (en 1770, alors que D</w:t>
      </w:r>
      <w:r w:rsidRPr="002B3F38">
        <w:rPr>
          <w:lang w:eastAsia="fr-FR" w:bidi="fr-FR"/>
        </w:rPr>
        <w:t>u</w:t>
      </w:r>
      <w:r w:rsidRPr="002B3F38">
        <w:rPr>
          <w:lang w:eastAsia="fr-FR" w:bidi="fr-FR"/>
        </w:rPr>
        <w:t>mas aiguise sa plume pour la tremper dans le fiel, Bourbon compte 26 175 e</w:t>
      </w:r>
      <w:r w:rsidRPr="002B3F38">
        <w:rPr>
          <w:lang w:eastAsia="fr-FR" w:bidi="fr-FR"/>
        </w:rPr>
        <w:t>s</w:t>
      </w:r>
      <w:r w:rsidRPr="002B3F38">
        <w:rPr>
          <w:lang w:eastAsia="fr-FR" w:bidi="fr-FR"/>
        </w:rPr>
        <w:t>claves, ce qui est beaucoup pour une si petite île).</w:t>
      </w:r>
    </w:p>
    <w:p w:rsidR="0040571A" w:rsidRPr="002B3F38" w:rsidRDefault="0040571A" w:rsidP="0040571A">
      <w:pPr>
        <w:pStyle w:val="Notedebasdepage"/>
      </w:pPr>
      <w:r>
        <w:rPr>
          <w:lang w:eastAsia="fr-FR" w:bidi="fr-FR"/>
        </w:rPr>
        <w:tab/>
      </w:r>
      <w:r w:rsidRPr="002B3F38">
        <w:rPr>
          <w:lang w:eastAsia="fr-FR" w:bidi="fr-FR"/>
        </w:rPr>
        <w:t>Précisons enfin que, situées au sud-est de Madagascar, dans l’océan I</w:t>
      </w:r>
      <w:r w:rsidRPr="002B3F38">
        <w:rPr>
          <w:lang w:eastAsia="fr-FR" w:bidi="fr-FR"/>
        </w:rPr>
        <w:t>n</w:t>
      </w:r>
      <w:r w:rsidRPr="002B3F38">
        <w:rPr>
          <w:lang w:eastAsia="fr-FR" w:bidi="fr-FR"/>
        </w:rPr>
        <w:t xml:space="preserve">dien, l’île de </w:t>
      </w:r>
      <w:r>
        <w:rPr>
          <w:lang w:eastAsia="fr-FR" w:bidi="fr-FR"/>
        </w:rPr>
        <w:t>France et l’île Bourbon, auxque</w:t>
      </w:r>
      <w:r w:rsidRPr="002B3F38">
        <w:rPr>
          <w:lang w:eastAsia="fr-FR" w:bidi="fr-FR"/>
        </w:rPr>
        <w:t>l</w:t>
      </w:r>
      <w:r>
        <w:rPr>
          <w:lang w:eastAsia="fr-FR" w:bidi="fr-FR"/>
        </w:rPr>
        <w:t xml:space="preserve">les </w:t>
      </w:r>
      <w:r w:rsidRPr="002B3F38">
        <w:rPr>
          <w:lang w:eastAsia="fr-FR" w:bidi="fr-FR"/>
        </w:rPr>
        <w:t>il faut égal</w:t>
      </w:r>
      <w:r w:rsidRPr="002B3F38">
        <w:rPr>
          <w:lang w:eastAsia="fr-FR" w:bidi="fr-FR"/>
        </w:rPr>
        <w:t>e</w:t>
      </w:r>
      <w:r w:rsidRPr="002B3F38">
        <w:rPr>
          <w:lang w:eastAsia="fr-FR" w:bidi="fr-FR"/>
        </w:rPr>
        <w:t>ment ajouter l’île Rodrigues, font aujourd’hui partie de l’archipel des Mascareignes. Voir Crepin, 1933</w:t>
      </w:r>
      <w:r w:rsidRPr="002B3F38">
        <w:t> :</w:t>
      </w:r>
      <w:r w:rsidRPr="002B3F38">
        <w:rPr>
          <w:lang w:eastAsia="fr-FR" w:bidi="fr-FR"/>
        </w:rPr>
        <w:t xml:space="preserve"> 307-417</w:t>
      </w:r>
      <w:r w:rsidRPr="002B3F38">
        <w:t> ;</w:t>
      </w:r>
      <w:r w:rsidRPr="002B3F38">
        <w:rPr>
          <w:lang w:eastAsia="fr-FR" w:bidi="fr-FR"/>
        </w:rPr>
        <w:t xml:space="preserve"> Hardy, 1953</w:t>
      </w:r>
      <w:r w:rsidRPr="002B3F38">
        <w:t> :</w:t>
      </w:r>
      <w:r w:rsidRPr="002B3F38">
        <w:rPr>
          <w:lang w:eastAsia="fr-FR" w:bidi="fr-FR"/>
        </w:rPr>
        <w:t xml:space="preserve"> 71-76</w:t>
      </w:r>
      <w:r w:rsidRPr="002B3F38">
        <w:t> ;</w:t>
      </w:r>
      <w:r w:rsidRPr="002B3F38">
        <w:rPr>
          <w:lang w:eastAsia="fr-FR" w:bidi="fr-FR"/>
        </w:rPr>
        <w:t xml:space="preserve"> S</w:t>
      </w:r>
      <w:r w:rsidRPr="002B3F38">
        <w:rPr>
          <w:lang w:eastAsia="fr-FR" w:bidi="fr-FR"/>
        </w:rPr>
        <w:t>é</w:t>
      </w:r>
      <w:r w:rsidRPr="002B3F38">
        <w:rPr>
          <w:lang w:eastAsia="fr-FR" w:bidi="fr-FR"/>
        </w:rPr>
        <w:t>dillot, 1958, vol. II</w:t>
      </w:r>
      <w:r w:rsidRPr="002B3F38">
        <w:t> :</w:t>
      </w:r>
      <w:r w:rsidRPr="002B3F38">
        <w:rPr>
          <w:lang w:eastAsia="fr-FR" w:bidi="fr-FR"/>
        </w:rPr>
        <w:t xml:space="preserve"> 332-333.</w:t>
      </w:r>
    </w:p>
  </w:footnote>
  <w:footnote w:id="246">
    <w:p w:rsidR="0040571A" w:rsidRPr="002B3F38" w:rsidRDefault="0040571A" w:rsidP="0040571A">
      <w:pPr>
        <w:pStyle w:val="Notedebasdepage"/>
      </w:pPr>
      <w:r w:rsidRPr="002B3F38">
        <w:rPr>
          <w:rStyle w:val="Appelnotedebasdep"/>
        </w:rPr>
        <w:footnoteRef/>
      </w:r>
      <w:r w:rsidRPr="002B3F38">
        <w:t xml:space="preserve"> </w:t>
      </w:r>
      <w:r w:rsidRPr="002B3F38">
        <w:tab/>
      </w:r>
      <w:r w:rsidRPr="001D74B1">
        <w:rPr>
          <w:lang w:eastAsia="fr-FR" w:bidi="fr-FR"/>
        </w:rPr>
        <w:t>Bertrand-François Mahé, comte de La Bourdonnais (1699-1753), dirigea les îles de France et de Bourbon de 1735 à 1748. L’histoire nous présente de lui le portrait d’un homme de guerre courageux et d’un administrateur aussi i</w:t>
      </w:r>
      <w:r w:rsidRPr="001D74B1">
        <w:rPr>
          <w:lang w:eastAsia="fr-FR" w:bidi="fr-FR"/>
        </w:rPr>
        <w:t>n</w:t>
      </w:r>
      <w:r w:rsidRPr="001D74B1">
        <w:rPr>
          <w:lang w:eastAsia="fr-FR" w:bidi="fr-FR"/>
        </w:rPr>
        <w:t>tègre que compétent. Le sort des armes et la déveine dans l’affaire de Damas e</w:t>
      </w:r>
      <w:r w:rsidRPr="001D74B1">
        <w:rPr>
          <w:lang w:eastAsia="fr-FR" w:bidi="fr-FR"/>
        </w:rPr>
        <w:t>u</w:t>
      </w:r>
      <w:r w:rsidRPr="001D74B1">
        <w:rPr>
          <w:lang w:eastAsia="fr-FR" w:bidi="fr-FR"/>
        </w:rPr>
        <w:t>rent hélas raison de ses qualités et lui valurent la disgrâce. Comme il le fit pour Choiseul et pour bien d’autres ennemis de la cour, Voltaire, à défaut de</w:t>
      </w:r>
      <w:r>
        <w:rPr>
          <w:lang w:eastAsia="fr-FR" w:bidi="fr-FR"/>
        </w:rPr>
        <w:t xml:space="preserve"> </w:t>
      </w:r>
      <w:r w:rsidRPr="005F0414">
        <w:rPr>
          <w:lang w:val="fr-FR" w:eastAsia="fr-FR" w:bidi="fr-FR"/>
        </w:rPr>
        <w:t>pouvoir l’aider à réi</w:t>
      </w:r>
      <w:r w:rsidRPr="005F0414">
        <w:rPr>
          <w:lang w:val="fr-FR" w:eastAsia="fr-FR" w:bidi="fr-FR"/>
        </w:rPr>
        <w:t>n</w:t>
      </w:r>
      <w:r w:rsidRPr="005F0414">
        <w:rPr>
          <w:lang w:val="fr-FR" w:eastAsia="fr-FR" w:bidi="fr-FR"/>
        </w:rPr>
        <w:t>tégrer la scène politique, contribua à sa réhabilitation dans l’histoir</w:t>
      </w:r>
      <w:r>
        <w:rPr>
          <w:lang w:val="fr-FR" w:eastAsia="fr-FR" w:bidi="fr-FR"/>
        </w:rPr>
        <w:t>e</w:t>
      </w:r>
      <w:r w:rsidRPr="005F0414">
        <w:rPr>
          <w:lang w:val="fr-FR" w:eastAsia="fr-FR" w:bidi="fr-FR"/>
        </w:rPr>
        <w:t xml:space="preserve"> de ce siècle. Voir Vo</w:t>
      </w:r>
      <w:r w:rsidRPr="005F0414">
        <w:rPr>
          <w:lang w:val="fr-FR" w:eastAsia="fr-FR" w:bidi="fr-FR"/>
        </w:rPr>
        <w:t>l</w:t>
      </w:r>
      <w:r w:rsidRPr="005F0414">
        <w:rPr>
          <w:lang w:val="fr-FR" w:eastAsia="fr-FR" w:bidi="fr-FR"/>
        </w:rPr>
        <w:t>taire, 1828</w:t>
      </w:r>
      <w:r w:rsidRPr="005F0414">
        <w:t> :</w:t>
      </w:r>
      <w:r w:rsidRPr="005F0414">
        <w:rPr>
          <w:lang w:val="fr-FR" w:eastAsia="fr-FR" w:bidi="fr-FR"/>
        </w:rPr>
        <w:t xml:space="preserve"> 125-137</w:t>
      </w:r>
      <w:r w:rsidRPr="005F0414">
        <w:t> ;</w:t>
      </w:r>
      <w:r w:rsidRPr="005F0414">
        <w:rPr>
          <w:lang w:val="fr-FR" w:eastAsia="fr-FR" w:bidi="fr-FR"/>
        </w:rPr>
        <w:t xml:space="preserve"> Crépin, 1933</w:t>
      </w:r>
      <w:r w:rsidRPr="005F0414">
        <w:t> :</w:t>
      </w:r>
      <w:r w:rsidRPr="005F0414">
        <w:rPr>
          <w:lang w:val="fr-FR" w:eastAsia="fr-FR" w:bidi="fr-FR"/>
        </w:rPr>
        <w:t xml:space="preserve"> 332-347.</w:t>
      </w:r>
    </w:p>
  </w:footnote>
  <w:footnote w:id="247">
    <w:p w:rsidR="0040571A" w:rsidRPr="002B3F38" w:rsidRDefault="0040571A" w:rsidP="0040571A">
      <w:pPr>
        <w:pStyle w:val="Notedebasdepage"/>
      </w:pPr>
      <w:r w:rsidRPr="002B3F38">
        <w:rPr>
          <w:rStyle w:val="Appelnotedebasdep"/>
        </w:rPr>
        <w:footnoteRef/>
      </w:r>
      <w:r w:rsidRPr="002B3F38">
        <w:t xml:space="preserve"> </w:t>
      </w:r>
      <w:r w:rsidRPr="002B3F38">
        <w:tab/>
      </w:r>
      <w:r w:rsidRPr="005F0414">
        <w:rPr>
          <w:lang w:val="fr-FR" w:eastAsia="fr-FR" w:bidi="fr-FR"/>
        </w:rPr>
        <w:t>Jean-Daniel Dumas fait soit référence à Lenoir, gouverneur général aux I</w:t>
      </w:r>
      <w:r w:rsidRPr="005F0414">
        <w:rPr>
          <w:lang w:val="fr-FR" w:eastAsia="fr-FR" w:bidi="fr-FR"/>
        </w:rPr>
        <w:t>n</w:t>
      </w:r>
      <w:r w:rsidRPr="005F0414">
        <w:rPr>
          <w:lang w:val="fr-FR" w:eastAsia="fr-FR" w:bidi="fr-FR"/>
        </w:rPr>
        <w:t>des pour la Compagnie des Indes orientales (1721-1723, 1726-1735), soit à son successeur Pierre-Benoît Dumas qui occupa cette haute fon</w:t>
      </w:r>
      <w:r w:rsidRPr="005F0414">
        <w:rPr>
          <w:lang w:val="fr-FR" w:eastAsia="fr-FR" w:bidi="fr-FR"/>
        </w:rPr>
        <w:t>c</w:t>
      </w:r>
      <w:r w:rsidRPr="005F0414">
        <w:rPr>
          <w:lang w:val="fr-FR" w:eastAsia="fr-FR" w:bidi="fr-FR"/>
        </w:rPr>
        <w:t>tion, de 1735 à 1741. L’histoire honore le premier et lui attribue le mérite d’avoir fait fleurir l’urbanisme et la prospérité à Pondichéry au cours de son ma</w:t>
      </w:r>
      <w:r w:rsidRPr="005F0414">
        <w:rPr>
          <w:lang w:val="fr-FR" w:eastAsia="fr-FR" w:bidi="fr-FR"/>
        </w:rPr>
        <w:t>n</w:t>
      </w:r>
      <w:r w:rsidRPr="005F0414">
        <w:rPr>
          <w:lang w:val="fr-FR" w:eastAsia="fr-FR" w:bidi="fr-FR"/>
        </w:rPr>
        <w:t>dat</w:t>
      </w:r>
      <w:r w:rsidRPr="005F0414">
        <w:t> ;</w:t>
      </w:r>
      <w:r w:rsidRPr="005F0414">
        <w:rPr>
          <w:lang w:val="fr-FR" w:eastAsia="fr-FR" w:bidi="fr-FR"/>
        </w:rPr>
        <w:t xml:space="preserve"> et elle honore tout autant sinon davantage le second (d’ailleurs un a</w:t>
      </w:r>
      <w:r w:rsidRPr="005F0414">
        <w:rPr>
          <w:lang w:val="fr-FR" w:eastAsia="fr-FR" w:bidi="fr-FR"/>
        </w:rPr>
        <w:t>n</w:t>
      </w:r>
      <w:r w:rsidRPr="005F0414">
        <w:rPr>
          <w:lang w:val="fr-FR" w:eastAsia="fr-FR" w:bidi="fr-FR"/>
        </w:rPr>
        <w:t>cien gouverneur des îles de France et de Bourbon de 1727 à 1735) qui, dit-on encore, n’en mit pas moins la table aux prévarications de Dupleix. Voir Crépin, 1933</w:t>
      </w:r>
      <w:r w:rsidRPr="005F0414">
        <w:t> :</w:t>
      </w:r>
      <w:r w:rsidRPr="005F0414">
        <w:rPr>
          <w:lang w:val="fr-FR" w:eastAsia="fr-FR" w:bidi="fr-FR"/>
        </w:rPr>
        <w:t xml:space="preserve"> 327-332</w:t>
      </w:r>
      <w:r w:rsidRPr="005F0414">
        <w:t> ;</w:t>
      </w:r>
      <w:r w:rsidRPr="005F0414">
        <w:rPr>
          <w:lang w:val="fr-FR" w:eastAsia="fr-FR" w:bidi="fr-FR"/>
        </w:rPr>
        <w:t xml:space="preserve"> Meyer, 1991</w:t>
      </w:r>
      <w:r w:rsidRPr="005F0414">
        <w:t> :</w:t>
      </w:r>
      <w:r w:rsidRPr="005F0414">
        <w:rPr>
          <w:lang w:val="fr-FR" w:eastAsia="fr-FR" w:bidi="fr-FR"/>
        </w:rPr>
        <w:t xml:space="preserve"> 140</w:t>
      </w:r>
      <w:r w:rsidRPr="005F0414">
        <w:t> ;</w:t>
      </w:r>
      <w:r w:rsidRPr="005F0414">
        <w:rPr>
          <w:lang w:val="fr-FR" w:eastAsia="fr-FR" w:bidi="fr-FR"/>
        </w:rPr>
        <w:t xml:space="preserve"> Martineau, 1932</w:t>
      </w:r>
      <w:r w:rsidRPr="005F0414">
        <w:t> :</w:t>
      </w:r>
      <w:r w:rsidRPr="005F0414">
        <w:rPr>
          <w:lang w:val="fr-FR" w:eastAsia="fr-FR" w:bidi="fr-FR"/>
        </w:rPr>
        <w:t xml:space="preserve"> 91-297.</w:t>
      </w:r>
    </w:p>
  </w:footnote>
  <w:footnote w:id="248">
    <w:p w:rsidR="0040571A" w:rsidRPr="002B3F38" w:rsidRDefault="0040571A" w:rsidP="0040571A">
      <w:pPr>
        <w:pStyle w:val="Notedebasdepage"/>
      </w:pPr>
      <w:r w:rsidRPr="002B3F38">
        <w:rPr>
          <w:rStyle w:val="Appelnotedebasdep"/>
          <w:sz w:val="24"/>
        </w:rPr>
        <w:footnoteRef/>
      </w:r>
      <w:r w:rsidRPr="002B3F38">
        <w:t xml:space="preserve"> </w:t>
      </w:r>
      <w:r w:rsidRPr="002B3F38">
        <w:tab/>
      </w:r>
      <w:r w:rsidRPr="005F0414">
        <w:rPr>
          <w:lang w:val="fr-FR" w:eastAsia="fr-FR" w:bidi="fr-FR"/>
        </w:rPr>
        <w:t>Le marquis Joseph-François Dupleix (1697-1763), l’antithèse de La Bou</w:t>
      </w:r>
      <w:r w:rsidRPr="005F0414">
        <w:rPr>
          <w:lang w:val="fr-FR" w:eastAsia="fr-FR" w:bidi="fr-FR"/>
        </w:rPr>
        <w:t>r</w:t>
      </w:r>
      <w:r w:rsidRPr="005F0414">
        <w:rPr>
          <w:lang w:val="fr-FR" w:eastAsia="fr-FR" w:bidi="fr-FR"/>
        </w:rPr>
        <w:t>donnais, entra dans ses fon</w:t>
      </w:r>
      <w:r w:rsidRPr="005F0414">
        <w:rPr>
          <w:lang w:val="fr-FR" w:eastAsia="fr-FR" w:bidi="fr-FR"/>
        </w:rPr>
        <w:t>c</w:t>
      </w:r>
      <w:r w:rsidRPr="005F0414">
        <w:rPr>
          <w:lang w:val="fr-FR" w:eastAsia="fr-FR" w:bidi="fr-FR"/>
        </w:rPr>
        <w:t>tions, à Pondichéry, en 1741, en remplacement de Benoît Dumas. Commerçant d’abord, puis politicien et prévaric</w:t>
      </w:r>
      <w:r w:rsidRPr="005F0414">
        <w:rPr>
          <w:lang w:val="fr-FR" w:eastAsia="fr-FR" w:bidi="fr-FR"/>
        </w:rPr>
        <w:t>a</w:t>
      </w:r>
      <w:r w:rsidRPr="005F0414">
        <w:rPr>
          <w:lang w:val="fr-FR" w:eastAsia="fr-FR" w:bidi="fr-FR"/>
        </w:rPr>
        <w:t>teur qui n’aurait pas eu à rougir de ses défauts devant Bigot, puisqu’il semblait être sorti du même moule, D</w:t>
      </w:r>
      <w:r w:rsidRPr="005F0414">
        <w:rPr>
          <w:lang w:val="fr-FR" w:eastAsia="fr-FR" w:bidi="fr-FR"/>
        </w:rPr>
        <w:t>u</w:t>
      </w:r>
      <w:r w:rsidRPr="005F0414">
        <w:rPr>
          <w:lang w:val="fr-FR" w:eastAsia="fr-FR" w:bidi="fr-FR"/>
        </w:rPr>
        <w:t>pleix tira de ses charges, privilèges et prérogatives tout le profit qu’il put, jusqu’à son rappel en 1753, suivi de son retour d</w:t>
      </w:r>
      <w:r w:rsidRPr="005F0414">
        <w:rPr>
          <w:lang w:val="fr-FR" w:eastAsia="fr-FR" w:bidi="fr-FR"/>
        </w:rPr>
        <w:t>é</w:t>
      </w:r>
      <w:r w:rsidRPr="005F0414">
        <w:rPr>
          <w:lang w:val="fr-FR" w:eastAsia="fr-FR" w:bidi="fr-FR"/>
        </w:rPr>
        <w:t>sespéré en Fra</w:t>
      </w:r>
      <w:r w:rsidRPr="005F0414">
        <w:rPr>
          <w:lang w:val="fr-FR" w:eastAsia="fr-FR" w:bidi="fr-FR"/>
        </w:rPr>
        <w:t>n</w:t>
      </w:r>
      <w:r w:rsidRPr="005F0414">
        <w:rPr>
          <w:lang w:val="fr-FR" w:eastAsia="fr-FR" w:bidi="fr-FR"/>
        </w:rPr>
        <w:t>ce l’année suivante. Voir Voltaire, 1828, vol. II</w:t>
      </w:r>
      <w:r w:rsidRPr="005F0414">
        <w:t> :</w:t>
      </w:r>
      <w:r w:rsidRPr="005F0414">
        <w:rPr>
          <w:lang w:val="fr-FR" w:eastAsia="fr-FR" w:bidi="fr-FR"/>
        </w:rPr>
        <w:t xml:space="preserve"> 125-137.</w:t>
      </w:r>
    </w:p>
  </w:footnote>
  <w:footnote w:id="249">
    <w:p w:rsidR="0040571A" w:rsidRPr="002B3F38" w:rsidRDefault="0040571A" w:rsidP="0040571A">
      <w:pPr>
        <w:pStyle w:val="Notedebasdepage"/>
      </w:pPr>
      <w:r w:rsidRPr="002B3F38">
        <w:rPr>
          <w:rStyle w:val="Appelnotedebasdep"/>
        </w:rPr>
        <w:footnoteRef/>
      </w:r>
      <w:r w:rsidRPr="002B3F38">
        <w:tab/>
        <w:t xml:space="preserve"> </w:t>
      </w:r>
      <w:r w:rsidRPr="005F0414">
        <w:rPr>
          <w:lang w:val="fr-FR" w:eastAsia="fr-FR" w:bidi="fr-FR"/>
        </w:rPr>
        <w:t xml:space="preserve">Ce propos incisif, qui revient tout au long du </w:t>
      </w:r>
      <w:r w:rsidRPr="000A5521">
        <w:rPr>
          <w:i/>
          <w:iCs/>
        </w:rPr>
        <w:t>Traité</w:t>
      </w:r>
      <w:r w:rsidRPr="005F0414">
        <w:rPr>
          <w:lang w:val="fr-FR" w:eastAsia="fr-FR" w:bidi="fr-FR"/>
        </w:rPr>
        <w:t xml:space="preserve"> de Dumas, fait référe</w:t>
      </w:r>
      <w:r w:rsidRPr="005F0414">
        <w:rPr>
          <w:lang w:val="fr-FR" w:eastAsia="fr-FR" w:bidi="fr-FR"/>
        </w:rPr>
        <w:t>n</w:t>
      </w:r>
      <w:r w:rsidRPr="005F0414">
        <w:rPr>
          <w:lang w:val="fr-FR" w:eastAsia="fr-FR" w:bidi="fr-FR"/>
        </w:rPr>
        <w:t>ce à la guerre que s’étaient livrée, aux Indes, l’Angleterre et la France, via M</w:t>
      </w:r>
      <w:r w:rsidRPr="005F0414">
        <w:rPr>
          <w:lang w:val="fr-FR" w:eastAsia="fr-FR" w:bidi="fr-FR"/>
        </w:rPr>
        <w:t>a</w:t>
      </w:r>
      <w:r w:rsidRPr="005F0414">
        <w:rPr>
          <w:lang w:val="fr-FR" w:eastAsia="fr-FR" w:bidi="fr-FR"/>
        </w:rPr>
        <w:t>dras</w:t>
      </w:r>
      <w:r>
        <w:rPr>
          <w:lang w:val="fr-FR" w:eastAsia="fr-FR" w:bidi="fr-FR"/>
        </w:rPr>
        <w:t xml:space="preserve"> </w:t>
      </w:r>
      <w:r w:rsidRPr="003B5B33">
        <w:rPr>
          <w:lang w:eastAsia="fr-FR" w:bidi="fr-FR"/>
        </w:rPr>
        <w:t>et Pondichéry. Pour résumer une intrigue tortueuse typique de ce siècle, rappelons l’affaire ainsi</w:t>
      </w:r>
      <w:r w:rsidRPr="003B5B33">
        <w:t> :</w:t>
      </w:r>
      <w:r w:rsidRPr="003B5B33">
        <w:rPr>
          <w:lang w:eastAsia="fr-FR" w:bidi="fr-FR"/>
        </w:rPr>
        <w:t xml:space="preserve"> La guerre, une autre, ayant été déclarée o</w:t>
      </w:r>
      <w:r w:rsidRPr="003B5B33">
        <w:rPr>
          <w:lang w:eastAsia="fr-FR" w:bidi="fr-FR"/>
        </w:rPr>
        <w:t>f</w:t>
      </w:r>
      <w:r w:rsidRPr="003B5B33">
        <w:rPr>
          <w:lang w:eastAsia="fr-FR" w:bidi="fr-FR"/>
        </w:rPr>
        <w:t>ficiellement à l’Angleterre le 15 mars 1744, La Bourdonnais équipa une e</w:t>
      </w:r>
      <w:r w:rsidRPr="003B5B33">
        <w:rPr>
          <w:lang w:eastAsia="fr-FR" w:bidi="fr-FR"/>
        </w:rPr>
        <w:t>s</w:t>
      </w:r>
      <w:r w:rsidRPr="003B5B33">
        <w:rPr>
          <w:lang w:eastAsia="fr-FR" w:bidi="fr-FR"/>
        </w:rPr>
        <w:t>cadre pour aller au secours de Dupleix, menacé à Pondichéry</w:t>
      </w:r>
      <w:r w:rsidRPr="003B5B33">
        <w:t> ;</w:t>
      </w:r>
      <w:r w:rsidRPr="003B5B33">
        <w:rPr>
          <w:lang w:eastAsia="fr-FR" w:bidi="fr-FR"/>
        </w:rPr>
        <w:t xml:space="preserve"> il assiégea les Anglais dans Madras, les força à capituler (1746), mais leur permit de rach</w:t>
      </w:r>
      <w:r w:rsidRPr="003B5B33">
        <w:rPr>
          <w:lang w:eastAsia="fr-FR" w:bidi="fr-FR"/>
        </w:rPr>
        <w:t>e</w:t>
      </w:r>
      <w:r w:rsidRPr="003B5B33">
        <w:rPr>
          <w:lang w:eastAsia="fr-FR" w:bidi="fr-FR"/>
        </w:rPr>
        <w:t>ter leur indépendance dans un traité que refusa de r</w:t>
      </w:r>
      <w:r w:rsidRPr="003B5B33">
        <w:rPr>
          <w:lang w:eastAsia="fr-FR" w:bidi="fr-FR"/>
        </w:rPr>
        <w:t>e</w:t>
      </w:r>
      <w:r w:rsidRPr="003B5B33">
        <w:rPr>
          <w:lang w:eastAsia="fr-FR" w:bidi="fr-FR"/>
        </w:rPr>
        <w:t>connaître Dupleix. Pour une raison ou pour une autre qu’il plaît aux différentes écoles de réfuter, d’attester ou de nuancer, La Bourdonnais, à juste titre indigné, évacua M</w:t>
      </w:r>
      <w:r w:rsidRPr="003B5B33">
        <w:rPr>
          <w:lang w:eastAsia="fr-FR" w:bidi="fr-FR"/>
        </w:rPr>
        <w:t>a</w:t>
      </w:r>
      <w:r w:rsidRPr="003B5B33">
        <w:rPr>
          <w:lang w:eastAsia="fr-FR" w:bidi="fr-FR"/>
        </w:rPr>
        <w:t>dras, mais fut aussitôt destitué de son go</w:t>
      </w:r>
      <w:r w:rsidRPr="003B5B33">
        <w:rPr>
          <w:lang w:eastAsia="fr-FR" w:bidi="fr-FR"/>
        </w:rPr>
        <w:t>u</w:t>
      </w:r>
      <w:r w:rsidRPr="003B5B33">
        <w:rPr>
          <w:lang w:eastAsia="fr-FR" w:bidi="fr-FR"/>
        </w:rPr>
        <w:t>vernement. Mandé à la cour (1748) pour répondre des accusations lancées par Dupleix, La Bourdonnais revint en France, disgracié, et fut jeté sans autre forme de procès à la Basti</w:t>
      </w:r>
      <w:r w:rsidRPr="003B5B33">
        <w:rPr>
          <w:lang w:eastAsia="fr-FR" w:bidi="fr-FR"/>
        </w:rPr>
        <w:t>l</w:t>
      </w:r>
      <w:r w:rsidRPr="003B5B33">
        <w:rPr>
          <w:lang w:eastAsia="fr-FR" w:bidi="fr-FR"/>
        </w:rPr>
        <w:t>le où il moisit durant quatre ans. En 1752, il put enfin porter sa cause devant la cour qui reconnut son i</w:t>
      </w:r>
      <w:r w:rsidRPr="003B5B33">
        <w:rPr>
          <w:lang w:eastAsia="fr-FR" w:bidi="fr-FR"/>
        </w:rPr>
        <w:t>n</w:t>
      </w:r>
      <w:r w:rsidRPr="003B5B33">
        <w:rPr>
          <w:lang w:eastAsia="fr-FR" w:bidi="fr-FR"/>
        </w:rPr>
        <w:t>nocence. Grand bien lui fit</w:t>
      </w:r>
      <w:r w:rsidRPr="003B5B33">
        <w:t> !</w:t>
      </w:r>
      <w:r w:rsidRPr="003B5B33">
        <w:rPr>
          <w:lang w:eastAsia="fr-FR" w:bidi="fr-FR"/>
        </w:rPr>
        <w:t xml:space="preserve"> Tombé dans l’indigence après une si glorieuse carrière, porté aux nues par les A</w:t>
      </w:r>
      <w:r w:rsidRPr="003B5B33">
        <w:rPr>
          <w:lang w:eastAsia="fr-FR" w:bidi="fr-FR"/>
        </w:rPr>
        <w:t>n</w:t>
      </w:r>
      <w:r w:rsidRPr="003B5B33">
        <w:rPr>
          <w:lang w:eastAsia="fr-FR" w:bidi="fr-FR"/>
        </w:rPr>
        <w:t>glais qui reconnaissaient en lui un homme de guerre aussi courageux que magn</w:t>
      </w:r>
      <w:r w:rsidRPr="003B5B33">
        <w:rPr>
          <w:lang w:eastAsia="fr-FR" w:bidi="fr-FR"/>
        </w:rPr>
        <w:t>a</w:t>
      </w:r>
      <w:r w:rsidRPr="003B5B33">
        <w:rPr>
          <w:lang w:eastAsia="fr-FR" w:bidi="fr-FR"/>
        </w:rPr>
        <w:t>nime, il n’en mourut pas moins à Sain</w:t>
      </w:r>
      <w:r>
        <w:rPr>
          <w:lang w:eastAsia="fr-FR" w:bidi="fr-FR"/>
        </w:rPr>
        <w:t>t-</w:t>
      </w:r>
      <w:r w:rsidRPr="003B5B33">
        <w:rPr>
          <w:lang w:eastAsia="fr-FR" w:bidi="fr-FR"/>
        </w:rPr>
        <w:t>Malo trois ans plus tard, en 1755, au terme d’une douloureuse agonie, que</w:t>
      </w:r>
      <w:r w:rsidRPr="003B5B33">
        <w:rPr>
          <w:lang w:eastAsia="fr-FR" w:bidi="fr-FR"/>
        </w:rPr>
        <w:t>l</w:t>
      </w:r>
      <w:r w:rsidRPr="003B5B33">
        <w:rPr>
          <w:lang w:eastAsia="fr-FR" w:bidi="fr-FR"/>
        </w:rPr>
        <w:t>ques mois avant la déclaration de la guerre de Sept Ans. Voir Voltaire, 1828, vol. II</w:t>
      </w:r>
      <w:r w:rsidRPr="003B5B33">
        <w:t> :</w:t>
      </w:r>
      <w:r w:rsidRPr="003B5B33">
        <w:rPr>
          <w:lang w:eastAsia="fr-FR" w:bidi="fr-FR"/>
        </w:rPr>
        <w:t xml:space="preserve"> 125-137</w:t>
      </w:r>
      <w:r w:rsidRPr="003B5B33">
        <w:t> ;</w:t>
      </w:r>
      <w:r w:rsidRPr="003B5B33">
        <w:rPr>
          <w:lang w:eastAsia="fr-FR" w:bidi="fr-FR"/>
        </w:rPr>
        <w:t xml:space="preserve"> Guizot, 1876, vol. V</w:t>
      </w:r>
      <w:r w:rsidRPr="003B5B33">
        <w:t> :</w:t>
      </w:r>
      <w:r w:rsidRPr="003B5B33">
        <w:rPr>
          <w:lang w:eastAsia="fr-FR" w:bidi="fr-FR"/>
        </w:rPr>
        <w:t xml:space="preserve"> 99-103</w:t>
      </w:r>
      <w:r w:rsidRPr="003B5B33">
        <w:t> ;</w:t>
      </w:r>
      <w:r w:rsidRPr="003B5B33">
        <w:rPr>
          <w:lang w:eastAsia="fr-FR" w:bidi="fr-FR"/>
        </w:rPr>
        <w:t xml:space="preserve"> Mart</w:t>
      </w:r>
      <w:r w:rsidRPr="003B5B33">
        <w:rPr>
          <w:lang w:eastAsia="fr-FR" w:bidi="fr-FR"/>
        </w:rPr>
        <w:t>i</w:t>
      </w:r>
      <w:r w:rsidRPr="003B5B33">
        <w:rPr>
          <w:lang w:eastAsia="fr-FR" w:bidi="fr-FR"/>
        </w:rPr>
        <w:t>neau, 1932</w:t>
      </w:r>
      <w:r w:rsidRPr="003B5B33">
        <w:t> :</w:t>
      </w:r>
      <w:r w:rsidRPr="003B5B33">
        <w:rPr>
          <w:lang w:eastAsia="fr-FR" w:bidi="fr-FR"/>
        </w:rPr>
        <w:t xml:space="preserve"> 145-159</w:t>
      </w:r>
      <w:r w:rsidRPr="003B5B33">
        <w:t> ;</w:t>
      </w:r>
      <w:r w:rsidRPr="003B5B33">
        <w:rPr>
          <w:lang w:eastAsia="fr-FR" w:bidi="fr-FR"/>
        </w:rPr>
        <w:t xml:space="preserve"> Crépin, 1933</w:t>
      </w:r>
      <w:r w:rsidRPr="003B5B33">
        <w:t> :</w:t>
      </w:r>
      <w:r>
        <w:t xml:space="preserve"> </w:t>
      </w:r>
      <w:r w:rsidRPr="003B5B33">
        <w:rPr>
          <w:lang w:eastAsia="fr-FR" w:bidi="fr-FR"/>
        </w:rPr>
        <w:t>341-344.</w:t>
      </w:r>
    </w:p>
  </w:footnote>
  <w:footnote w:id="250">
    <w:p w:rsidR="0040571A" w:rsidRPr="002B3F38" w:rsidRDefault="0040571A" w:rsidP="0040571A">
      <w:pPr>
        <w:pStyle w:val="Notedebasdepage"/>
      </w:pPr>
      <w:r w:rsidRPr="002B3F38">
        <w:rPr>
          <w:rStyle w:val="Appelnotedebasdep"/>
        </w:rPr>
        <w:footnoteRef/>
      </w:r>
      <w:r w:rsidRPr="002B3F38">
        <w:tab/>
        <w:t>Voltaire, 1828, vol, II : 125-137.</w:t>
      </w:r>
    </w:p>
  </w:footnote>
  <w:footnote w:id="251">
    <w:p w:rsidR="0040571A" w:rsidRPr="00DC6A6C" w:rsidRDefault="0040571A" w:rsidP="0040571A">
      <w:pPr>
        <w:pStyle w:val="Notedebasdepage"/>
      </w:pPr>
      <w:r>
        <w:rPr>
          <w:rStyle w:val="Appelnotedebasdep"/>
        </w:rPr>
        <w:footnoteRef/>
      </w:r>
      <w:r>
        <w:t xml:space="preserve"> </w:t>
      </w:r>
      <w:r>
        <w:tab/>
      </w:r>
      <w:r w:rsidRPr="00DC6A6C">
        <w:t>La puissance naît de la richesse, et la richesse du commerce ; les ma</w:t>
      </w:r>
      <w:r w:rsidRPr="00DC6A6C">
        <w:t>r</w:t>
      </w:r>
      <w:r w:rsidRPr="00DC6A6C">
        <w:t>chands font la prospérité du royaume, et cette prospérité fait la gloire du royaume ; au commencement est le roi, et le but de toute politique est la puissance du roi : voilà le principe qui est à la base de la doctrine mercantiliste idéalisée et déployée avec une énergie redoublée sous le puissant ministère de Co</w:t>
      </w:r>
      <w:r w:rsidRPr="00DC6A6C">
        <w:t>l</w:t>
      </w:r>
      <w:r w:rsidRPr="00DC6A6C">
        <w:t>bert. Mais comme la richesse se mesure à la quant</w:t>
      </w:r>
      <w:r w:rsidRPr="00DC6A6C">
        <w:t>i</w:t>
      </w:r>
      <w:r w:rsidRPr="00DC6A6C">
        <w:t>té des métaux dont peut disposer l’État, il s’agit de gonfler cette masse de métaux précieux, en i</w:t>
      </w:r>
      <w:r w:rsidRPr="00DC6A6C">
        <w:t>m</w:t>
      </w:r>
      <w:r w:rsidRPr="00DC6A6C">
        <w:t>portant peu et en exportant bea</w:t>
      </w:r>
      <w:r w:rsidRPr="00DC6A6C">
        <w:t>u</w:t>
      </w:r>
      <w:r w:rsidRPr="00DC6A6C">
        <w:t>coup ; plus précisément, en achetant peu de produits man</w:t>
      </w:r>
      <w:r w:rsidRPr="00DC6A6C">
        <w:t>u</w:t>
      </w:r>
      <w:r w:rsidRPr="00DC6A6C">
        <w:t>facturés, et en en vendant le plus possible.</w:t>
      </w:r>
    </w:p>
    <w:p w:rsidR="0040571A" w:rsidRDefault="0040571A" w:rsidP="0040571A">
      <w:pPr>
        <w:pStyle w:val="Notedebasdepage"/>
      </w:pPr>
      <w:r>
        <w:tab/>
      </w:r>
      <w:r w:rsidRPr="00DC6A6C">
        <w:t>Dans cette perspective, Colbert créa alors simultanément, à l’instar des Ho</w:t>
      </w:r>
      <w:r w:rsidRPr="00DC6A6C">
        <w:t>l</w:t>
      </w:r>
      <w:r w:rsidRPr="00DC6A6C">
        <w:t>landais et des Anglais, deux grandes compagnies par actions, dont la Co</w:t>
      </w:r>
      <w:r w:rsidRPr="00DC6A6C">
        <w:t>m</w:t>
      </w:r>
      <w:r w:rsidRPr="00DC6A6C">
        <w:t>pagnie des Indes orientales, chargée d’étendre la puissance coloniale fra</w:t>
      </w:r>
      <w:r w:rsidRPr="00DC6A6C">
        <w:t>n</w:t>
      </w:r>
      <w:r w:rsidRPr="00DC6A6C">
        <w:t>çaise en Afrique et en Asie, et la Compagnie des Indes occidentales, chargée du même travail en Amérique. Leurs statuts et privilèges sont inta</w:t>
      </w:r>
      <w:r w:rsidRPr="00DC6A6C">
        <w:t>n</w:t>
      </w:r>
      <w:r w:rsidRPr="00DC6A6C">
        <w:t>gibles et similaires : la Compagnie reçoit le monopole de la navigation et du co</w:t>
      </w:r>
      <w:r w:rsidRPr="00DC6A6C">
        <w:t>m</w:t>
      </w:r>
      <w:r w:rsidRPr="00DC6A6C">
        <w:t>merce import-export pour une région déterminée ; si les affaires se po</w:t>
      </w:r>
      <w:r w:rsidRPr="00DC6A6C">
        <w:t>r</w:t>
      </w:r>
      <w:r w:rsidRPr="00DC6A6C">
        <w:t>tent au mieux, elle devient pratiqu</w:t>
      </w:r>
      <w:r w:rsidRPr="00DC6A6C">
        <w:t>e</w:t>
      </w:r>
      <w:r w:rsidRPr="00DC6A6C">
        <w:t>ment souveraine de son territoire, avec droits de seigneuries et de justice, mais obligations de le peupler, d’y entr</w:t>
      </w:r>
      <w:r w:rsidRPr="00DC6A6C">
        <w:t>e</w:t>
      </w:r>
      <w:r w:rsidRPr="00DC6A6C">
        <w:t>tenir des missionnaires, d’y appliquer la coutume de Paris et d’assimiler aux colons français les aborigènes. Voir Gignoux, 1941 ; Zeller, 1955 : 43 ; S</w:t>
      </w:r>
      <w:r w:rsidRPr="00DC6A6C">
        <w:t>é</w:t>
      </w:r>
      <w:r w:rsidRPr="00DC6A6C">
        <w:t>dillot, 1958, vol. II : 326-333 :</w:t>
      </w:r>
      <w:r>
        <w:t xml:space="preserve"> 343-353.</w:t>
      </w:r>
    </w:p>
  </w:footnote>
  <w:footnote w:id="252">
    <w:p w:rsidR="0040571A" w:rsidRDefault="0040571A" w:rsidP="0040571A">
      <w:pPr>
        <w:pStyle w:val="Notedebasdepage"/>
      </w:pPr>
      <w:r>
        <w:rPr>
          <w:rStyle w:val="Appelnotedebasdep"/>
        </w:rPr>
        <w:footnoteRef/>
      </w:r>
      <w:r>
        <w:t xml:space="preserve"> </w:t>
      </w:r>
      <w:r>
        <w:tab/>
      </w:r>
      <w:r w:rsidRPr="00FB5736">
        <w:t>Le traité de Fontainebleau (Seine-et-Marne) auquel fait référence Dumas, neuvième du nom, fut signé dans cette ville, comme son nom l’indique, le 3 novembre 1762. Il mettait alors en présence la France, l’Angleterre et l’Espagne. Au mois de mai 1762, l’Espagne avait déclaré la guerre à l’Angleterre, qui n’avait de cesse de ruiner son commerce et sa m</w:t>
      </w:r>
      <w:r w:rsidRPr="00FB5736">
        <w:t>a</w:t>
      </w:r>
      <w:r w:rsidRPr="00FB5736">
        <w:t>rine, en portant ses attaques contre les Indes. En août 1762, les Anglais réussirent à conquérir La Havane, ce qui l’amena à signer la paix de Fontainebleau, pr</w:t>
      </w:r>
      <w:r w:rsidRPr="00FB5736">
        <w:t>é</w:t>
      </w:r>
      <w:r w:rsidRPr="00FB5736">
        <w:t>liminaires à la signature du tra</w:t>
      </w:r>
      <w:r w:rsidRPr="00FB5736">
        <w:t>i</w:t>
      </w:r>
      <w:r w:rsidRPr="00FB5736">
        <w:t>té de Paris, le 10 février suivant.</w:t>
      </w:r>
    </w:p>
  </w:footnote>
  <w:footnote w:id="253">
    <w:p w:rsidR="0040571A" w:rsidRDefault="0040571A" w:rsidP="0040571A">
      <w:pPr>
        <w:pStyle w:val="Notedebasdepage"/>
      </w:pPr>
      <w:r>
        <w:rPr>
          <w:rStyle w:val="Appelnotedebasdep"/>
        </w:rPr>
        <w:footnoteRef/>
      </w:r>
      <w:r>
        <w:t xml:space="preserve"> </w:t>
      </w:r>
      <w:r>
        <w:tab/>
      </w:r>
      <w:r w:rsidRPr="00FB5736">
        <w:t>Le cap de Bonne-Espérance (originellement cap des Tempêtes) forme la pointe la plus méridionale de l’Afrique. Il fut découvert en 1486 par le Po</w:t>
      </w:r>
      <w:r w:rsidRPr="00FB5736">
        <w:t>r</w:t>
      </w:r>
      <w:r w:rsidRPr="00FB5736">
        <w:t>tugais Barth</w:t>
      </w:r>
      <w:r w:rsidRPr="00FB5736">
        <w:t>é</w:t>
      </w:r>
      <w:r w:rsidRPr="00FB5736">
        <w:t>lemy Diaz, qui lui donna son premier nom</w:t>
      </w:r>
    </w:p>
  </w:footnote>
  <w:footnote w:id="254">
    <w:p w:rsidR="0040571A" w:rsidRDefault="0040571A" w:rsidP="0040571A">
      <w:pPr>
        <w:pStyle w:val="Notedebasdepage"/>
      </w:pPr>
      <w:r>
        <w:rPr>
          <w:rStyle w:val="Appelnotedebasdep"/>
        </w:rPr>
        <w:footnoteRef/>
      </w:r>
      <w:r>
        <w:t xml:space="preserve"> </w:t>
      </w:r>
      <w:r>
        <w:tab/>
      </w:r>
      <w:r w:rsidRPr="00FB5736">
        <w:t>Les Moluques, ou îles aux Épices, sont un archipel d’Indonésie, le plus o</w:t>
      </w:r>
      <w:r w:rsidRPr="00FB5736">
        <w:t>c</w:t>
      </w:r>
      <w:r w:rsidRPr="00FB5736">
        <w:t>cidental du groupe. Elles furent découvertes par les Portugais en 1511. Les Hollandais s’en emparèrent en 1607 et ils en furent les maîtres inconte</w:t>
      </w:r>
      <w:r w:rsidRPr="00FB5736">
        <w:t>s</w:t>
      </w:r>
      <w:r w:rsidRPr="00FB5736">
        <w:t>tés, sauf de 1809 à 1814, alors quelles étaient occupées par les A</w:t>
      </w:r>
      <w:r w:rsidRPr="00FB5736">
        <w:t>n</w:t>
      </w:r>
      <w:r w:rsidRPr="00FB5736">
        <w:t>glais.</w:t>
      </w:r>
    </w:p>
  </w:footnote>
  <w:footnote w:id="255">
    <w:p w:rsidR="0040571A" w:rsidRDefault="0040571A" w:rsidP="0040571A">
      <w:pPr>
        <w:pStyle w:val="Notedebasdepage"/>
      </w:pPr>
      <w:r>
        <w:rPr>
          <w:rStyle w:val="Appelnotedebasdep"/>
        </w:rPr>
        <w:footnoteRef/>
      </w:r>
      <w:r>
        <w:t xml:space="preserve"> </w:t>
      </w:r>
      <w:r>
        <w:tab/>
      </w:r>
      <w:r w:rsidRPr="00FB5736">
        <w:t>Batavia est l’ancien nom donné par les Hollandais au fort qu’ils él</w:t>
      </w:r>
      <w:r w:rsidRPr="00FB5736">
        <w:t>e</w:t>
      </w:r>
      <w:r w:rsidRPr="00FB5736">
        <w:t>vèrent, en 1619, en Indonésie, sur l’actuel site de Djakarta. Batavia était alors la c</w:t>
      </w:r>
      <w:r w:rsidRPr="00FB5736">
        <w:t>a</w:t>
      </w:r>
      <w:r w:rsidRPr="00FB5736">
        <w:t>pitale de l’île de Java et de tous les établissements hollandais de Mala</w:t>
      </w:r>
      <w:r w:rsidRPr="00FB5736">
        <w:t>i</w:t>
      </w:r>
      <w:r w:rsidRPr="00FB5736">
        <w:t>sie</w:t>
      </w:r>
    </w:p>
  </w:footnote>
  <w:footnote w:id="256">
    <w:p w:rsidR="0040571A" w:rsidRDefault="0040571A" w:rsidP="0040571A">
      <w:pPr>
        <w:pStyle w:val="Notedebasdepage"/>
      </w:pPr>
      <w:r>
        <w:rPr>
          <w:rStyle w:val="Appelnotedebasdep"/>
        </w:rPr>
        <w:footnoteRef/>
      </w:r>
      <w:r>
        <w:t xml:space="preserve"> </w:t>
      </w:r>
      <w:r>
        <w:tab/>
      </w:r>
      <w:r w:rsidRPr="00FB5736">
        <w:t>. Située dans l’Atlantique Sud, zone tropicale, à l’ouest de l’Afrique, l’île Sainte-Hélène fut découverte, elle aussi, par les Portugais (en 1502). Les Hollandais l’occupèrent un certain temps (de 1645 à 1651) ; ils furent re</w:t>
      </w:r>
      <w:r w:rsidRPr="00FB5736">
        <w:t>m</w:t>
      </w:r>
      <w:r w:rsidRPr="00FB5736">
        <w:t>placés par les Anglais qui s’y établirent en 1</w:t>
      </w:r>
      <w:r>
        <w:t>659 pour en devenir les propri</w:t>
      </w:r>
      <w:r>
        <w:t>é</w:t>
      </w:r>
      <w:r w:rsidRPr="00FB5736">
        <w:t>taires e</w:t>
      </w:r>
      <w:r w:rsidRPr="00FB5736">
        <w:t>x</w:t>
      </w:r>
      <w:r w:rsidRPr="00FB5736">
        <w:t>clusifs en 1673. C’est sur ce rocher perdu, au cœur de l’océan, que Nap</w:t>
      </w:r>
      <w:r w:rsidRPr="00FB5736">
        <w:t>o</w:t>
      </w:r>
      <w:r w:rsidRPr="00FB5736">
        <w:t>léon</w:t>
      </w:r>
      <w:r>
        <w:t> </w:t>
      </w:r>
      <w:r w:rsidRPr="00FB5736">
        <w:t>1</w:t>
      </w:r>
      <w:r w:rsidRPr="00FB5736">
        <w:rPr>
          <w:vertAlign w:val="superscript"/>
        </w:rPr>
        <w:t>er</w:t>
      </w:r>
      <w:r w:rsidRPr="00FB5736">
        <w:t xml:space="preserve"> fut exilé et qu’il mourut le 5 mai 1821.</w:t>
      </w:r>
    </w:p>
  </w:footnote>
  <w:footnote w:id="257">
    <w:p w:rsidR="0040571A" w:rsidRDefault="0040571A" w:rsidP="0040571A">
      <w:pPr>
        <w:pStyle w:val="Notedebasdepage"/>
      </w:pPr>
      <w:r>
        <w:rPr>
          <w:rStyle w:val="Appelnotedebasdep"/>
        </w:rPr>
        <w:footnoteRef/>
      </w:r>
      <w:r>
        <w:t xml:space="preserve"> </w:t>
      </w:r>
      <w:r>
        <w:tab/>
      </w:r>
      <w:r w:rsidRPr="00FB5736">
        <w:t>Entre le départ de Mahé de La Bourdonnais (1748) et celui de Jean-Daniel Dumas (en 1768), le gouvernement des îles Mascareignes fut successiv</w:t>
      </w:r>
      <w:r w:rsidRPr="00FB5736">
        <w:t>e</w:t>
      </w:r>
      <w:r w:rsidRPr="00FB5736">
        <w:t>me</w:t>
      </w:r>
      <w:r>
        <w:t>nt confié à Pierre Anne David (</w:t>
      </w:r>
      <w:r w:rsidRPr="00FB5736">
        <w:t>1748-1753) ; Bouvet de Lozier, mieux connu sous le nom de Lozier-Bouvet (1753-1756) ; René Magon (1756-1759) ; A</w:t>
      </w:r>
      <w:r w:rsidRPr="00FB5736">
        <w:t>n</w:t>
      </w:r>
      <w:r w:rsidRPr="00FB5736">
        <w:t>toine- Marie Desforges-Boucher (1759-1763) ; et Jean-Daniel Dumas (1763-1768). Il importe de ne pas confondre les gouverneurs partic</w:t>
      </w:r>
      <w:r w:rsidRPr="00FB5736">
        <w:t>u</w:t>
      </w:r>
      <w:r w:rsidRPr="00FB5736">
        <w:t>liers aux gouverneurs généraux des Mascareignes pour le compte de la Compagnie des I</w:t>
      </w:r>
      <w:r w:rsidRPr="00FB5736">
        <w:t>n</w:t>
      </w:r>
      <w:r w:rsidRPr="00FB5736">
        <w:t>des. Voir Crepin, 1933 : 327-366.</w:t>
      </w:r>
    </w:p>
  </w:footnote>
  <w:footnote w:id="258">
    <w:p w:rsidR="0040571A" w:rsidRDefault="0040571A" w:rsidP="0040571A">
      <w:pPr>
        <w:pStyle w:val="Notedebasdepage"/>
      </w:pPr>
      <w:r>
        <w:rPr>
          <w:rStyle w:val="Appelnotedebasdep"/>
        </w:rPr>
        <w:footnoteRef/>
      </w:r>
      <w:r>
        <w:t xml:space="preserve"> </w:t>
      </w:r>
      <w:r>
        <w:tab/>
        <w:t xml:space="preserve">. </w:t>
      </w:r>
      <w:r w:rsidRPr="00FB5736">
        <w:t>Le message, on ne peut plus clair, s’adresse inévitablement au su</w:t>
      </w:r>
      <w:r w:rsidRPr="00FB5736">
        <w:t>c</w:t>
      </w:r>
      <w:r w:rsidRPr="00FB5736">
        <w:t>cesseur de Choiseul. Pour être en mesure de mettre le nom que Dumas évite de pr</w:t>
      </w:r>
      <w:r w:rsidRPr="00FB5736">
        <w:t>o</w:t>
      </w:r>
      <w:r w:rsidRPr="00FB5736">
        <w:t>noncer à haute voix, sachons qu’après la double disgrâce Choiseul-Praslin, l’intérim de l’important ministère fut confié pendant trois mois à l’abbé Te</w:t>
      </w:r>
      <w:r w:rsidRPr="00FB5736">
        <w:t>r</w:t>
      </w:r>
      <w:r w:rsidRPr="00FB5736">
        <w:t>ray, contrôleur des finances. Après lui vinrent l’abbé Pierre-Étienne Bou</w:t>
      </w:r>
      <w:r w:rsidRPr="00FB5736">
        <w:t>r</w:t>
      </w:r>
      <w:r w:rsidRPr="00FB5736">
        <w:t>geois de Boynes (mini</w:t>
      </w:r>
      <w:r w:rsidRPr="00FB5736">
        <w:t>s</w:t>
      </w:r>
      <w:r w:rsidRPr="00FB5736">
        <w:t>tre de la Marine d’avril 1771 à juillet 1774), puis Anne-Robert-Jacques Turgot (de jui</w:t>
      </w:r>
      <w:r w:rsidRPr="00FB5736">
        <w:t>l</w:t>
      </w:r>
      <w:r w:rsidRPr="00FB5736">
        <w:t>let 1774 à mai 1776).</w:t>
      </w:r>
    </w:p>
  </w:footnote>
  <w:footnote w:id="259">
    <w:p w:rsidR="0040571A" w:rsidRDefault="0040571A" w:rsidP="0040571A">
      <w:pPr>
        <w:pStyle w:val="Notedebasdepage"/>
      </w:pPr>
      <w:r>
        <w:rPr>
          <w:rStyle w:val="Appelnotedebasdep"/>
        </w:rPr>
        <w:footnoteRef/>
      </w:r>
      <w:r>
        <w:t xml:space="preserve"> </w:t>
      </w:r>
      <w:r>
        <w:tab/>
      </w:r>
      <w:r w:rsidRPr="00BC16A5">
        <w:rPr>
          <w:i/>
          <w:iCs/>
        </w:rPr>
        <w:t>Si vis pacem, para bellum :</w:t>
      </w:r>
      <w:r w:rsidRPr="00655092">
        <w:t xml:space="preserve"> « Si tu veux la paix, prépare la gue</w:t>
      </w:r>
      <w:r w:rsidRPr="00655092">
        <w:t>r</w:t>
      </w:r>
      <w:r w:rsidRPr="00655092">
        <w:t>re. » La maxime bien connue fut évoquée par l’écrivain latin Végèce (en latin : Fl</w:t>
      </w:r>
      <w:r w:rsidRPr="00655092">
        <w:t>a</w:t>
      </w:r>
      <w:r w:rsidRPr="00655092">
        <w:t>vius Veg</w:t>
      </w:r>
      <w:r w:rsidRPr="00655092">
        <w:t>e</w:t>
      </w:r>
      <w:r w:rsidRPr="00655092">
        <w:t xml:space="preserve">tius Renatus), dans la préface du livre troisième de son </w:t>
      </w:r>
      <w:r w:rsidRPr="00BC16A5">
        <w:rPr>
          <w:i/>
          <w:iCs/>
        </w:rPr>
        <w:t xml:space="preserve">Traité d’art militaire, </w:t>
      </w:r>
      <w:r w:rsidRPr="00655092">
        <w:t>tr</w:t>
      </w:r>
      <w:r w:rsidRPr="00655092">
        <w:t>a</w:t>
      </w:r>
      <w:r w:rsidRPr="00655092">
        <w:t>duit en français pour la première fois en 1488.</w:t>
      </w:r>
    </w:p>
  </w:footnote>
  <w:footnote w:id="260">
    <w:p w:rsidR="0040571A" w:rsidRDefault="0040571A" w:rsidP="0040571A">
      <w:pPr>
        <w:pStyle w:val="Notedebasdepage"/>
      </w:pPr>
      <w:r>
        <w:rPr>
          <w:rStyle w:val="Appelnotedebasdep"/>
        </w:rPr>
        <w:footnoteRef/>
      </w:r>
      <w:r>
        <w:t xml:space="preserve"> </w:t>
      </w:r>
      <w:r>
        <w:tab/>
      </w:r>
      <w:r w:rsidRPr="00655092">
        <w:t>Le principe militaire que défend Dumas dans ces lignes moralisatr</w:t>
      </w:r>
      <w:r w:rsidRPr="00655092">
        <w:t>i</w:t>
      </w:r>
      <w:r w:rsidRPr="00655092">
        <w:t>ces, est justement en train de faire son chemin sur la base des enseignements du ph</w:t>
      </w:r>
      <w:r w:rsidRPr="00655092">
        <w:t>i</w:t>
      </w:r>
      <w:r w:rsidRPr="00655092">
        <w:t>losophe Montesquieu (1689-1755), auteur d’un traité philos</w:t>
      </w:r>
      <w:r w:rsidRPr="00655092">
        <w:t>o</w:t>
      </w:r>
      <w:r w:rsidRPr="00655092">
        <w:t xml:space="preserve">phique titré </w:t>
      </w:r>
      <w:r w:rsidRPr="00BC16A5">
        <w:rPr>
          <w:i/>
          <w:iCs/>
        </w:rPr>
        <w:t>De l'esprit des lois,</w:t>
      </w:r>
      <w:r w:rsidRPr="00655092">
        <w:t xml:space="preserve"> publié pour la première fois à Genève en 1747. Il suffit de lire, en effet, quelques passages de cette réflexion magistrale pour se convai</w:t>
      </w:r>
      <w:r w:rsidRPr="00655092">
        <w:t>n</w:t>
      </w:r>
      <w:r w:rsidRPr="00655092">
        <w:t>cre de cette influence dans le débat qui anime l’esprit de la France prérévol</w:t>
      </w:r>
      <w:r w:rsidRPr="00655092">
        <w:t>u</w:t>
      </w:r>
      <w:r w:rsidRPr="00655092">
        <w:t>tionnaire :</w:t>
      </w:r>
    </w:p>
    <w:p w:rsidR="0040571A" w:rsidRDefault="0040571A" w:rsidP="0040571A">
      <w:pPr>
        <w:pStyle w:val="Notedebasdepage"/>
      </w:pPr>
      <w:r>
        <w:tab/>
      </w:r>
      <w:r>
        <w:tab/>
      </w:r>
      <w:r w:rsidRPr="00655092">
        <w:t>« Si une république est petite, elle est détruite par une force étrangère ; si elle est gra</w:t>
      </w:r>
      <w:r w:rsidRPr="00655092">
        <w:t>n</w:t>
      </w:r>
      <w:r w:rsidRPr="00655092">
        <w:t>de, elle se détr</w:t>
      </w:r>
      <w:r>
        <w:t>uit par un vice intérieur. [...</w:t>
      </w:r>
      <w:r w:rsidRPr="00655092">
        <w:t>] Pour qu’un État soit dans sa force, il faut que sa grandeur soit telle, qu’il y ait un rapport de la v</w:t>
      </w:r>
      <w:r w:rsidRPr="00655092">
        <w:t>i</w:t>
      </w:r>
      <w:r w:rsidRPr="00655092">
        <w:t>tesse avec laquelle on peut exécuter contre lui quelque entreprise, et la promptitude qu’il peut employer pour la rendre vaine. Comme celui qui a</w:t>
      </w:r>
      <w:r w:rsidRPr="00655092">
        <w:t>t</w:t>
      </w:r>
      <w:r w:rsidRPr="00655092">
        <w:t>taque peut d’abord paraître partout, il faut que celui qui défend puisse se montrer pa</w:t>
      </w:r>
      <w:r w:rsidRPr="00655092">
        <w:t>r</w:t>
      </w:r>
      <w:r w:rsidRPr="00655092">
        <w:t>tout aussi. [...] La vie des États est comme celle des hommes. Ceux-ci ont droit de tuer dans le cas de la défense naturelle ; ceux-là ont droit de faire la guerre pour leur propre conserv</w:t>
      </w:r>
      <w:r w:rsidRPr="00655092">
        <w:t>a</w:t>
      </w:r>
      <w:r w:rsidRPr="00655092">
        <w:t>tion. [...] Le droit de la guerre dérive donc de la n</w:t>
      </w:r>
      <w:r w:rsidRPr="00655092">
        <w:t>é</w:t>
      </w:r>
      <w:r w:rsidRPr="00655092">
        <w:t>cessité et du juste rigide. Si ceux qui dirigent la con</w:t>
      </w:r>
      <w:r w:rsidRPr="00655092">
        <w:t>s</w:t>
      </w:r>
      <w:r w:rsidRPr="00655092">
        <w:t>cience ou les conseils des princes ne se tiennent pas là, tout est perdu ; et lorsqu’on se fondera sur des principes arbitraires de gloire, de bienséance, d’utilité, des flots de sang inonderont la terre. » Voir Mo</w:t>
      </w:r>
      <w:r w:rsidRPr="00655092">
        <w:t>n</w:t>
      </w:r>
      <w:r w:rsidRPr="00655092">
        <w:t>tesquieu (Livres IX et X), 1964 : 577-585.</w:t>
      </w:r>
    </w:p>
  </w:footnote>
  <w:footnote w:id="261">
    <w:p w:rsidR="0040571A" w:rsidRDefault="0040571A" w:rsidP="0040571A">
      <w:pPr>
        <w:pStyle w:val="Notedebasdepage"/>
      </w:pPr>
      <w:r>
        <w:rPr>
          <w:rStyle w:val="Appelnotedebasdep"/>
        </w:rPr>
        <w:footnoteRef/>
      </w:r>
      <w:r>
        <w:t xml:space="preserve"> </w:t>
      </w:r>
      <w:r>
        <w:tab/>
      </w:r>
      <w:r w:rsidRPr="00FB5736">
        <w:t>Attestent de la pertinence de ce jugement la construction du fort C</w:t>
      </w:r>
      <w:r w:rsidRPr="00FB5736">
        <w:t>a</w:t>
      </w:r>
      <w:r w:rsidRPr="00FB5736">
        <w:t>rillon (qui deviendra Ticonderoga) durant l’été de 1756, sous les ordres de Va</w:t>
      </w:r>
      <w:r w:rsidRPr="00FB5736">
        <w:t>u</w:t>
      </w:r>
      <w:r w:rsidRPr="00FB5736">
        <w:t>dreuil, pour s’assurer la mainmise du lac Champlain et servir de tête de pont à une éventuelle invasion française vers New York ; la prise particulièr</w:t>
      </w:r>
      <w:r w:rsidRPr="00FB5736">
        <w:t>e</w:t>
      </w:r>
      <w:r w:rsidRPr="00FB5736">
        <w:t>ment bien orchestrée de Chouaguen (ou Oswego), clé de voûte du lac Ont</w:t>
      </w:r>
      <w:r w:rsidRPr="00FB5736">
        <w:t>a</w:t>
      </w:r>
      <w:r w:rsidRPr="00FB5736">
        <w:t>rio, le 14 août 1756, par les troupes françaises (« le plus canadien des obje</w:t>
      </w:r>
      <w:r w:rsidRPr="00FB5736">
        <w:t>c</w:t>
      </w:r>
      <w:r w:rsidRPr="00FB5736">
        <w:t>tifs que la colonie était à même de poursuivre », écrira Frégault) ; puis la prise particulièrement agressive du fort George (qui deviendra William He</w:t>
      </w:r>
      <w:r w:rsidRPr="00FB5736">
        <w:t>n</w:t>
      </w:r>
      <w:r w:rsidRPr="00FB5736">
        <w:t xml:space="preserve">ry), le 9 août 1757, porte d’accès de l’Hudson. Voir </w:t>
      </w:r>
      <w:r w:rsidRPr="00834F04">
        <w:rPr>
          <w:i/>
        </w:rPr>
        <w:t>Collection des manu</w:t>
      </w:r>
      <w:r w:rsidRPr="00834F04">
        <w:rPr>
          <w:i/>
        </w:rPr>
        <w:t>s</w:t>
      </w:r>
      <w:r w:rsidRPr="00834F04">
        <w:rPr>
          <w:i/>
        </w:rPr>
        <w:t>crits du maréchal de Lév</w:t>
      </w:r>
      <w:r w:rsidRPr="00FB5736">
        <w:t>is, 1895, vol. VII : 88-109, 267-291, et 1895, vol. XI : 53-142 ; Fr</w:t>
      </w:r>
      <w:r w:rsidRPr="00FB5736">
        <w:t>é</w:t>
      </w:r>
      <w:r w:rsidRPr="00FB5736">
        <w:t>gault, 1955 : 167-215.</w:t>
      </w:r>
    </w:p>
  </w:footnote>
  <w:footnote w:id="262">
    <w:p w:rsidR="0040571A" w:rsidRDefault="0040571A" w:rsidP="0040571A">
      <w:pPr>
        <w:pStyle w:val="Notedebasdepage"/>
      </w:pPr>
      <w:r>
        <w:rPr>
          <w:rStyle w:val="Appelnotedebasdep"/>
        </w:rPr>
        <w:footnoteRef/>
      </w:r>
      <w:r>
        <w:t xml:space="preserve"> </w:t>
      </w:r>
      <w:r>
        <w:tab/>
      </w:r>
      <w:r w:rsidRPr="00655092">
        <w:t>Ce jugement particulièrement osé pour l’époque se veut un rappel très songé de tous les manquements de la France envers ses colonies d’Amérique. D</w:t>
      </w:r>
      <w:r w:rsidRPr="00655092">
        <w:t>u</w:t>
      </w:r>
      <w:r w:rsidRPr="00655092">
        <w:t>mas, qui s’y est battu à ses risques et périls, sabre au clair et avec bea</w:t>
      </w:r>
      <w:r w:rsidRPr="00655092">
        <w:t>u</w:t>
      </w:r>
      <w:r w:rsidRPr="00655092">
        <w:t>coup de panache, rappelons-nous, sait de quoi il parle lorsqu’il tire sur ce chancre mou. Témoin, le triste épisode de ces trois navires français armés en cata</w:t>
      </w:r>
      <w:r w:rsidRPr="00655092">
        <w:t>s</w:t>
      </w:r>
      <w:r w:rsidRPr="00655092">
        <w:t xml:space="preserve">trophe pour aller prêter main-forte aux assiégés (le </w:t>
      </w:r>
      <w:r w:rsidRPr="00F23881">
        <w:rPr>
          <w:i/>
          <w:iCs/>
        </w:rPr>
        <w:t>Machault,</w:t>
      </w:r>
      <w:r w:rsidRPr="00655092">
        <w:t xml:space="preserve"> le </w:t>
      </w:r>
      <w:r w:rsidRPr="00F23881">
        <w:rPr>
          <w:i/>
          <w:iCs/>
        </w:rPr>
        <w:t>Marquis de Malauze</w:t>
      </w:r>
      <w:r w:rsidRPr="00655092">
        <w:t xml:space="preserve">, et le </w:t>
      </w:r>
      <w:r w:rsidRPr="00F23881">
        <w:rPr>
          <w:i/>
          <w:iCs/>
        </w:rPr>
        <w:t>Bienfaisant</w:t>
      </w:r>
      <w:r w:rsidRPr="00655092">
        <w:t xml:space="preserve"> — voir Bryce, 1984) ; coincés au fond de la rivi</w:t>
      </w:r>
      <w:r w:rsidRPr="00655092">
        <w:t>è</w:t>
      </w:r>
      <w:r w:rsidRPr="00655092">
        <w:t>re Restigo</w:t>
      </w:r>
      <w:r w:rsidRPr="00655092">
        <w:t>u</w:t>
      </w:r>
      <w:r w:rsidRPr="00655092">
        <w:t>che par des forces navales anglaises écrasantes, réduits à l’impuissance au bout d’un héroïque combat naval de deux sema</w:t>
      </w:r>
      <w:r w:rsidRPr="00655092">
        <w:t>i</w:t>
      </w:r>
      <w:r w:rsidRPr="00655092">
        <w:t>nes, les trois navires furent anéantis le 8 juillet 1760, amenant avec eux par le fond tout espoir d’une r</w:t>
      </w:r>
      <w:r w:rsidRPr="00655092">
        <w:t>é</w:t>
      </w:r>
      <w:r w:rsidRPr="00655092">
        <w:t>sistance française fructueuse. Le 8 septembre suivant, par la cap</w:t>
      </w:r>
      <w:r w:rsidRPr="00655092">
        <w:t>i</w:t>
      </w:r>
      <w:r w:rsidRPr="00655092">
        <w:t xml:space="preserve">tulation de Montréal, les Anglais devenaient </w:t>
      </w:r>
      <w:r>
        <w:t>ainsi maîtres de la No</w:t>
      </w:r>
      <w:r>
        <w:t>u</w:t>
      </w:r>
      <w:r>
        <w:t>velle-</w:t>
      </w:r>
      <w:r w:rsidRPr="00655092">
        <w:t>France.</w:t>
      </w:r>
    </w:p>
  </w:footnote>
  <w:footnote w:id="263">
    <w:p w:rsidR="0040571A" w:rsidRDefault="0040571A" w:rsidP="0040571A">
      <w:pPr>
        <w:pStyle w:val="Notedebasdepage"/>
      </w:pPr>
      <w:r>
        <w:rPr>
          <w:rStyle w:val="Appelnotedebasdep"/>
        </w:rPr>
        <w:footnoteRef/>
      </w:r>
      <w:r>
        <w:t xml:space="preserve"> </w:t>
      </w:r>
      <w:r>
        <w:tab/>
      </w:r>
      <w:r w:rsidRPr="00655092">
        <w:t>Cette manière de concevoir la défense d’un empire colonial en d</w:t>
      </w:r>
      <w:r w:rsidRPr="00655092">
        <w:t>é</w:t>
      </w:r>
      <w:r w:rsidRPr="00655092">
        <w:t>route — une force navale suffisamment puissante pour décourager toute in</w:t>
      </w:r>
      <w:r w:rsidRPr="00655092">
        <w:t>i</w:t>
      </w:r>
      <w:r w:rsidRPr="00655092">
        <w:t>tiative de l’adversaire — s’inscrivait du reste dans le sillon des efforts de Choiseul. À la fin dé 1761, la France ne disposait plus d’escadres ni sur la Méditerranée ni sur l’océan ; c’est tout dire : les Anglais étaient établis en maîtres au d</w:t>
      </w:r>
      <w:r w:rsidRPr="00655092">
        <w:t>é</w:t>
      </w:r>
      <w:r w:rsidRPr="00655092">
        <w:t>troit de Belle-Île, au Canada, aux Antilles, au Sénégal et dans l’Hindoustan.</w:t>
      </w:r>
    </w:p>
    <w:p w:rsidR="0040571A" w:rsidRDefault="0040571A" w:rsidP="0040571A">
      <w:pPr>
        <w:pStyle w:val="Notedebasdepage"/>
      </w:pPr>
      <w:r>
        <w:tab/>
      </w:r>
      <w:r>
        <w:tab/>
      </w:r>
      <w:r w:rsidRPr="00655092">
        <w:t>Après le traité de Paris, le ministre disposait d’une flotte littéralement déva</w:t>
      </w:r>
      <w:r w:rsidRPr="00655092">
        <w:t>s</w:t>
      </w:r>
      <w:r w:rsidRPr="00655092">
        <w:t>tée. La situation militaire était désespérée. Et pour redonner un peu de lustre à la marine, il avait mis sur pied un audacieux programme de con</w:t>
      </w:r>
      <w:r w:rsidRPr="00655092">
        <w:t>s</w:t>
      </w:r>
      <w:r w:rsidRPr="00655092">
        <w:t>truction navale qui, une fois réalisé, d</w:t>
      </w:r>
      <w:r w:rsidRPr="00655092">
        <w:t>e</w:t>
      </w:r>
      <w:r w:rsidRPr="00655092">
        <w:t>vait permettre à son pays de compter sur une flotte forte de 80 vaisseaux de ligne assistés de 45 frégates ; des fo</w:t>
      </w:r>
      <w:r w:rsidRPr="00655092">
        <w:t>r</w:t>
      </w:r>
      <w:r w:rsidRPr="00655092">
        <w:t>ces, disait-il, « capables de faire respecter le pavillon du roi par la marine d’Angleterre, quoique supérieure en nombre ». Malgré le zèle dont il fit preuve, au m</w:t>
      </w:r>
      <w:r w:rsidRPr="00655092">
        <w:t>o</w:t>
      </w:r>
      <w:r w:rsidRPr="00655092">
        <w:t>ment de rendre ses comptes, en 1771, la marine française ne comptait encore que 64 vaisseaux et une cinquantaine de frégates ou corve</w:t>
      </w:r>
      <w:r w:rsidRPr="00655092">
        <w:t>t</w:t>
      </w:r>
      <w:r w:rsidRPr="00655092">
        <w:t>tes en état de prendre la mer. Certes, pour la France, la situation était moins périlleuse, mais cette marine de guerre à mo</w:t>
      </w:r>
      <w:r w:rsidRPr="00655092">
        <w:t>i</w:t>
      </w:r>
      <w:r w:rsidRPr="00655092">
        <w:t>tié restaurée était loin d’être en mesure de renverser le cours de l’histoire gravée par l’issue de la guerre de Sept Ans. Voir Lacour-Gayet, 1910 : 414-417</w:t>
      </w:r>
    </w:p>
  </w:footnote>
  <w:footnote w:id="264">
    <w:p w:rsidR="0040571A" w:rsidRDefault="0040571A" w:rsidP="0040571A">
      <w:pPr>
        <w:pStyle w:val="Notedebasdepage"/>
      </w:pPr>
      <w:r>
        <w:rPr>
          <w:rStyle w:val="Appelnotedebasdep"/>
        </w:rPr>
        <w:footnoteRef/>
      </w:r>
      <w:r>
        <w:t xml:space="preserve"> </w:t>
      </w:r>
      <w:r>
        <w:tab/>
      </w:r>
      <w:r w:rsidRPr="00FB5736">
        <w:t>En 50 av. J.-C., César, transgressant l’interdit du Sénat, avait franchi le R</w:t>
      </w:r>
      <w:r w:rsidRPr="00FB5736">
        <w:t>u</w:t>
      </w:r>
      <w:r w:rsidRPr="00FB5736">
        <w:t>bicon (ancien fleuve côtier de l’Italie, tributaire de l’Adriatique), avec ses armes, sonnant ainsi le début de la guerre civile l’opposant à Pompée. C’est en franchissant ce fleuve, à son corps défendant, qu’il prononça la c</w:t>
      </w:r>
      <w:r w:rsidRPr="00FB5736">
        <w:t>é</w:t>
      </w:r>
      <w:r w:rsidRPr="00FB5736">
        <w:t>lèbre phr</w:t>
      </w:r>
      <w:r w:rsidRPr="00FB5736">
        <w:t>a</w:t>
      </w:r>
      <w:r w:rsidRPr="00FB5736">
        <w:t xml:space="preserve">se : </w:t>
      </w:r>
      <w:r w:rsidRPr="00C148E7">
        <w:rPr>
          <w:i/>
        </w:rPr>
        <w:t>Alea jacta est</w:t>
      </w:r>
      <w:r w:rsidRPr="00FB5736">
        <w:t xml:space="preserve"> (« Le sort en est jeté »).</w:t>
      </w:r>
    </w:p>
  </w:footnote>
  <w:footnote w:id="265">
    <w:p w:rsidR="0040571A" w:rsidRDefault="0040571A" w:rsidP="0040571A">
      <w:pPr>
        <w:pStyle w:val="Notedebasdepage"/>
      </w:pPr>
      <w:r>
        <w:rPr>
          <w:rStyle w:val="Appelnotedebasdep"/>
        </w:rPr>
        <w:footnoteRef/>
      </w:r>
      <w:r>
        <w:t xml:space="preserve"> </w:t>
      </w:r>
      <w:r>
        <w:tab/>
      </w:r>
      <w:r w:rsidRPr="00655092">
        <w:t>Pour s’en convaincre, il suffit de se rappeler, en effet, l’ampleur des opér</w:t>
      </w:r>
      <w:r w:rsidRPr="00655092">
        <w:t>a</w:t>
      </w:r>
      <w:r w:rsidRPr="00655092">
        <w:t>tions militaires de l’année 1755 (dont la perte des forts Beauséjour et Gasp</w:t>
      </w:r>
      <w:r w:rsidRPr="00655092">
        <w:t>a</w:t>
      </w:r>
      <w:r w:rsidRPr="00655092">
        <w:t>reau, la prise du fort Duquesne, et le début de la déportation des Ac</w:t>
      </w:r>
      <w:r w:rsidRPr="00655092">
        <w:t>a</w:t>
      </w:r>
      <w:r w:rsidRPr="00655092">
        <w:t>diens), alors que les deux puissances belligérantes étaient toujours officie</w:t>
      </w:r>
      <w:r w:rsidRPr="00655092">
        <w:t>l</w:t>
      </w:r>
      <w:r w:rsidRPr="00655092">
        <w:t>lement en paix et que la guerre ne serait finalement déclarée que le 17 mai 1756.</w:t>
      </w:r>
    </w:p>
  </w:footnote>
  <w:footnote w:id="266">
    <w:p w:rsidR="0040571A" w:rsidRDefault="0040571A" w:rsidP="0040571A">
      <w:pPr>
        <w:pStyle w:val="Notedebasdepage"/>
      </w:pPr>
      <w:r>
        <w:rPr>
          <w:rStyle w:val="Appelnotedebasdep"/>
        </w:rPr>
        <w:footnoteRef/>
      </w:r>
      <w:r>
        <w:t xml:space="preserve"> </w:t>
      </w:r>
      <w:r>
        <w:tab/>
      </w:r>
      <w:r w:rsidRPr="00A5400C">
        <w:t>L’histoire, qui sert d’exemple à Dumas pour expliquer la chute de Québec, le 13 septembre 1759, se lit comme suit: En 216 av. J.-C., alors que l’armée d’Hannibal marche vers l’Italie méridionale en dévastant tout sur son pass</w:t>
      </w:r>
      <w:r w:rsidRPr="00A5400C">
        <w:t>a</w:t>
      </w:r>
      <w:r w:rsidRPr="00A5400C">
        <w:t>ge, le Sénat romain, trop confiant de sa force, décide, au terme d’une attente su</w:t>
      </w:r>
      <w:r w:rsidRPr="00A5400C">
        <w:t>i</w:t>
      </w:r>
      <w:r w:rsidRPr="00A5400C">
        <w:t>cidaire, d’envoyer une armée à la rencontre de l’ennemi, avec mission de reconquérir les territoires perdus. Les forces romaines sont deux fois plus no</w:t>
      </w:r>
      <w:r w:rsidRPr="00A5400C">
        <w:t>m</w:t>
      </w:r>
      <w:r w:rsidRPr="00A5400C">
        <w:t>breuses que les forces carthaginoises; elles ont à leur tête les consuls Paul Émile et Terentius Varron, qui rejoignent Hannibal sur la rivière Ofa</w:t>
      </w:r>
      <w:r w:rsidRPr="00A5400C">
        <w:t>n</w:t>
      </w:r>
      <w:r w:rsidRPr="00A5400C">
        <w:t>to, dans la plaine de Cannes. Sans perdre de temps, l’armée r</w:t>
      </w:r>
      <w:r w:rsidRPr="00A5400C">
        <w:t>o</w:t>
      </w:r>
      <w:r w:rsidRPr="00A5400C">
        <w:t>maine prend position sur trois lignes, selon la tactique traditionnelle. Hann</w:t>
      </w:r>
      <w:r w:rsidRPr="00A5400C">
        <w:t>i</w:t>
      </w:r>
      <w:r w:rsidRPr="00A5400C">
        <w:t>bal fait tout le contraire: il déploie son infanterie sur une seule ligne, met les meilleures m</w:t>
      </w:r>
      <w:r w:rsidRPr="00A5400C">
        <w:t>i</w:t>
      </w:r>
      <w:r w:rsidRPr="00A5400C">
        <w:t>lices africaines sur les ailes, et place sa cavalerie sur les flancs, de manière à dominer l’adversaire par la gauche. La ta</w:t>
      </w:r>
      <w:r w:rsidRPr="00A5400C">
        <w:t>c</w:t>
      </w:r>
      <w:r w:rsidRPr="00A5400C">
        <w:t>tique réussit tant et si bien qu’après</w:t>
      </w:r>
      <w:r>
        <w:t xml:space="preserve"> avoir </w:t>
      </w:r>
      <w:r w:rsidRPr="00655092">
        <w:t>mis en déroute l’aile droite de la cavalerie romaine, les Ca</w:t>
      </w:r>
      <w:r w:rsidRPr="00655092">
        <w:t>r</w:t>
      </w:r>
      <w:r w:rsidRPr="00655092">
        <w:t>thaginois font mine de reculer, permettent ainsi à l’armée romaine de les pe</w:t>
      </w:r>
      <w:r w:rsidRPr="00655092">
        <w:t>r</w:t>
      </w:r>
      <w:r w:rsidRPr="00655092">
        <w:t>cer tête baissée en leur centre, puis referment leur étau meurtrier sur elle. C’est un massacre : 70 000 morts (dont Paul Émile et Terentius Varron) et 10 000 prisonniers du côté des Romains ; et 8000 pertes du côté des Carth</w:t>
      </w:r>
      <w:r w:rsidRPr="00655092">
        <w:t>a</w:t>
      </w:r>
      <w:r w:rsidRPr="00655092">
        <w:t>ginois. Rome en sortira ébranlée comme jamais auparavant. Voir Ferrero, 1936 : 52-53.</w:t>
      </w:r>
    </w:p>
  </w:footnote>
  <w:footnote w:id="267">
    <w:p w:rsidR="0040571A" w:rsidRDefault="0040571A" w:rsidP="0040571A">
      <w:pPr>
        <w:pStyle w:val="Notedebasdepage"/>
      </w:pPr>
      <w:r>
        <w:rPr>
          <w:rStyle w:val="Appelnotedebasdep"/>
        </w:rPr>
        <w:footnoteRef/>
      </w:r>
      <w:r>
        <w:t xml:space="preserve"> </w:t>
      </w:r>
      <w:r>
        <w:tab/>
      </w:r>
      <w:r w:rsidRPr="00A5400C">
        <w:t>Ce débarquement raté avait été effectué du côté du Sault-Montmorency, à trois quarts de milles de la chute. Au comble de la joie, Vaudreuil écrivit</w:t>
      </w:r>
      <w:r>
        <w:t> </w:t>
      </w:r>
      <w:r w:rsidRPr="00A5400C">
        <w:t>: «</w:t>
      </w:r>
      <w:r>
        <w:t> </w:t>
      </w:r>
      <w:r w:rsidRPr="00A5400C">
        <w:t>Je n’ai plus d’inquiétude pour Québec. Je puis vous assurer que M. Wolfe ne fera aucun progrès. Il est heureux pour lui que sa circonspe</w:t>
      </w:r>
      <w:r w:rsidRPr="00A5400C">
        <w:t>c</w:t>
      </w:r>
      <w:r w:rsidRPr="00A5400C">
        <w:t>tion l’ait sauvé des suites de cette folle entreprise; il s’en retire avec une perte d’environ cinq cents de ses meilleurs soldats. Des déserteurs disent qu’il r</w:t>
      </w:r>
      <w:r w:rsidRPr="00A5400C">
        <w:t>e</w:t>
      </w:r>
      <w:r w:rsidRPr="00A5400C">
        <w:t>commencera dans quelques jours. C’est ce que nous voulons</w:t>
      </w:r>
      <w:r>
        <w:t> </w:t>
      </w:r>
      <w:r w:rsidRPr="00A5400C">
        <w:t>; il tro</w:t>
      </w:r>
      <w:r w:rsidRPr="00A5400C">
        <w:t>u</w:t>
      </w:r>
      <w:r w:rsidRPr="00A5400C">
        <w:t>vera à qui parler.</w:t>
      </w:r>
      <w:r>
        <w:t> »</w:t>
      </w:r>
    </w:p>
    <w:p w:rsidR="0040571A" w:rsidRDefault="0040571A" w:rsidP="0040571A">
      <w:pPr>
        <w:pStyle w:val="Notedebasdepage"/>
      </w:pPr>
      <w:r>
        <w:tab/>
      </w:r>
      <w:r w:rsidRPr="00A5400C">
        <w:t>Triomphe funeste</w:t>
      </w:r>
      <w:r>
        <w:t> </w:t>
      </w:r>
      <w:r w:rsidRPr="00A5400C">
        <w:t>! Malgré de fortes pertes du côté des assiégeants, cet e</w:t>
      </w:r>
      <w:r w:rsidRPr="00A5400C">
        <w:t>n</w:t>
      </w:r>
      <w:r w:rsidRPr="00A5400C">
        <w:t>gagement meurtrier avait conduit les Français à imaginer un débarquement a</w:t>
      </w:r>
      <w:r w:rsidRPr="00A5400C">
        <w:t>n</w:t>
      </w:r>
      <w:r w:rsidRPr="00A5400C">
        <w:t>glais du côté de Beauport et à diviser davantage leurs forces pour contrer cette éve</w:t>
      </w:r>
      <w:r w:rsidRPr="00A5400C">
        <w:t>n</w:t>
      </w:r>
      <w:r w:rsidRPr="00A5400C">
        <w:t>tualité qu’ils croyaient proche (Montcalm occupait alors le centre, en aval de Québec, à Beauport; Lévis, le Sault-Montmorency</w:t>
      </w:r>
      <w:r>
        <w:t> </w:t>
      </w:r>
      <w:r w:rsidRPr="00A5400C">
        <w:t>; Va</w:t>
      </w:r>
      <w:r w:rsidRPr="00A5400C">
        <w:t>u</w:t>
      </w:r>
      <w:r w:rsidRPr="00A5400C">
        <w:t>dreuil, l’amont; Dumas, Cap-Rouge). Par ailleurs, elle provoqua des mo</w:t>
      </w:r>
      <w:r w:rsidRPr="00A5400C">
        <w:t>u</w:t>
      </w:r>
      <w:r w:rsidRPr="00A5400C">
        <w:t>vements inutiles chez les troupes assiégées qui, fortes de ce succès, n’en f</w:t>
      </w:r>
      <w:r w:rsidRPr="00A5400C">
        <w:t>u</w:t>
      </w:r>
      <w:r w:rsidRPr="00A5400C">
        <w:t>rent pas moins à la source de son épuisement. Enfin, elle permit d’affaiblir les ha</w:t>
      </w:r>
      <w:r w:rsidRPr="00A5400C">
        <w:t>u</w:t>
      </w:r>
      <w:r w:rsidRPr="00A5400C">
        <w:t>teurs de Qu</w:t>
      </w:r>
      <w:r w:rsidRPr="00A5400C">
        <w:t>é</w:t>
      </w:r>
      <w:r w:rsidRPr="00A5400C">
        <w:t>bec qui présentaient une défense naturelle qu’on croyait, bien à tort, imprenable — mouvement bien mal inspiré, la suite l’a cruell</w:t>
      </w:r>
      <w:r w:rsidRPr="00A5400C">
        <w:t>e</w:t>
      </w:r>
      <w:r w:rsidRPr="00A5400C">
        <w:t>ment prouvé</w:t>
      </w:r>
      <w:r>
        <w:t xml:space="preserve">, </w:t>
      </w:r>
      <w:r w:rsidRPr="00A5400C">
        <w:t xml:space="preserve">qui permit finalement aux Anglais d’y entrer le 13 septembre pour faire la perte de la Nouvelle-France. Voir </w:t>
      </w:r>
      <w:r w:rsidRPr="00A5400C">
        <w:rPr>
          <w:rStyle w:val="NotedebasdepageItalique"/>
          <w:sz w:val="24"/>
        </w:rPr>
        <w:t>Collection des manuscrits du m</w:t>
      </w:r>
      <w:r w:rsidRPr="00A5400C">
        <w:rPr>
          <w:rStyle w:val="NotedebasdepageItalique"/>
          <w:sz w:val="24"/>
        </w:rPr>
        <w:t>a</w:t>
      </w:r>
      <w:r w:rsidRPr="00A5400C">
        <w:rPr>
          <w:rStyle w:val="NotedebasdepageItalique"/>
          <w:sz w:val="24"/>
        </w:rPr>
        <w:t>réchal de L</w:t>
      </w:r>
      <w:r w:rsidRPr="00A5400C">
        <w:rPr>
          <w:rStyle w:val="NotedebasdepageItalique"/>
          <w:sz w:val="24"/>
        </w:rPr>
        <w:t>é</w:t>
      </w:r>
      <w:r w:rsidRPr="00A5400C">
        <w:rPr>
          <w:rStyle w:val="NotedebasdepageItalique"/>
          <w:sz w:val="24"/>
        </w:rPr>
        <w:t>vis,</w:t>
      </w:r>
      <w:r w:rsidRPr="00A5400C">
        <w:t xml:space="preserve"> 1889, vol. I : 185-188, 1889, vol. II : 227-233, 1895, vol. VII : 584-585, 1895, vol. XI : 186-188 ; Casgrain, 1891, vol. II : 131-138 ; Doughty et Parme</w:t>
      </w:r>
      <w:r>
        <w:t>lee, 1901, vol. V : 41</w:t>
      </w:r>
      <w:r w:rsidRPr="00A5400C">
        <w:t>-44 ; Par</w:t>
      </w:r>
      <w:r w:rsidRPr="00A5400C">
        <w:t>k</w:t>
      </w:r>
      <w:r w:rsidRPr="00A5400C">
        <w:t>man, 1908 : 35-41.</w:t>
      </w:r>
      <w:r>
        <w:t xml:space="preserve"> </w:t>
      </w:r>
    </w:p>
  </w:footnote>
  <w:footnote w:id="268">
    <w:p w:rsidR="0040571A" w:rsidRDefault="0040571A" w:rsidP="0040571A">
      <w:pPr>
        <w:pStyle w:val="Notedebasdepage"/>
      </w:pPr>
      <w:r>
        <w:rPr>
          <w:rStyle w:val="Appelnotedebasdep"/>
        </w:rPr>
        <w:footnoteRef/>
      </w:r>
      <w:r>
        <w:t xml:space="preserve"> </w:t>
      </w:r>
      <w:r>
        <w:tab/>
      </w:r>
      <w:r w:rsidRPr="00655092">
        <w:t xml:space="preserve">Le texte original du </w:t>
      </w:r>
      <w:r w:rsidRPr="00655092">
        <w:rPr>
          <w:rStyle w:val="NotedebasdepageItalique"/>
          <w:sz w:val="24"/>
        </w:rPr>
        <w:t>Traité de la défense et de la conservation des col</w:t>
      </w:r>
      <w:r w:rsidRPr="00655092">
        <w:rPr>
          <w:rStyle w:val="NotedebasdepageItalique"/>
          <w:sz w:val="24"/>
        </w:rPr>
        <w:t>o</w:t>
      </w:r>
      <w:r w:rsidRPr="00655092">
        <w:rPr>
          <w:rStyle w:val="NotedebasdepageItalique"/>
          <w:sz w:val="24"/>
        </w:rPr>
        <w:t>nies,</w:t>
      </w:r>
      <w:r w:rsidRPr="00655092">
        <w:t xml:space="preserve"> est accompagné de 10 notes et renvois rédigés en marge du m</w:t>
      </w:r>
      <w:r w:rsidRPr="00655092">
        <w:t>a</w:t>
      </w:r>
      <w:r w:rsidRPr="00655092">
        <w:t>nuscrit par la main du transcripteur. Pour ne pas alourdir le contenu et pour pe</w:t>
      </w:r>
      <w:r w:rsidRPr="00655092">
        <w:t>r</w:t>
      </w:r>
      <w:r w:rsidRPr="00655092">
        <w:t>mettre de les identifier à travers le lot, ces notes et renvois — en italique — sont ma</w:t>
      </w:r>
      <w:r w:rsidRPr="00655092">
        <w:t>r</w:t>
      </w:r>
      <w:r w:rsidRPr="00655092">
        <w:t>qués d’un astérisque et indiqués comme tels entre crochets, soit. Ces notes sont-elles de Dumas ? Le ton et la manière le suggèrent, mais pas la call</w:t>
      </w:r>
      <w:r w:rsidRPr="00655092">
        <w:t>i</w:t>
      </w:r>
      <w:r w:rsidRPr="00655092">
        <w:t>graphie, qui s’apparente plus à la main du transcripteur qu’à celle de D</w:t>
      </w:r>
      <w:r w:rsidRPr="00655092">
        <w:t>u</w:t>
      </w:r>
      <w:r w:rsidRPr="00655092">
        <w:t>mas.</w:t>
      </w:r>
    </w:p>
    <w:p w:rsidR="0040571A" w:rsidRDefault="0040571A" w:rsidP="0040571A">
      <w:pPr>
        <w:pStyle w:val="Notedebasdepage"/>
      </w:pPr>
      <w:r>
        <w:tab/>
      </w:r>
      <w:r w:rsidRPr="00672CE6">
        <w:t xml:space="preserve">[En marge dans le texte] </w:t>
      </w:r>
      <w:r w:rsidRPr="00A41378">
        <w:t>M. Le marquis de Lévis avait été détaché de l’armée et se tro</w:t>
      </w:r>
      <w:r w:rsidRPr="00A41378">
        <w:t>u</w:t>
      </w:r>
      <w:r w:rsidRPr="00A41378">
        <w:t>vait alors à 60 lieues d’elle. Il sait les instances que je fis auprès du gouverneur général pour qu’il ne l’éloignât pas : cette bataille i</w:t>
      </w:r>
      <w:r w:rsidRPr="00A41378">
        <w:t>m</w:t>
      </w:r>
      <w:r w:rsidRPr="00A41378">
        <w:t>perdable ne fut perdue que par son absence, et l’ouverture de la camp</w:t>
      </w:r>
      <w:r w:rsidRPr="00A41378">
        <w:t>a</w:t>
      </w:r>
      <w:r w:rsidRPr="00A41378">
        <w:t>gne suivante M. le marquis de Lévis [...] complètement le général Murray qui était sorti de Qu</w:t>
      </w:r>
      <w:r w:rsidRPr="00A41378">
        <w:t>é</w:t>
      </w:r>
      <w:r w:rsidRPr="00A41378">
        <w:t>bec pour lui livrer combat. Cette victoire fit tout pour l’honneur des a</w:t>
      </w:r>
      <w:r w:rsidRPr="00A41378">
        <w:t>r</w:t>
      </w:r>
      <w:r w:rsidRPr="00A41378">
        <w:t>mes et rien pour le salut de la colonie. Le point dominant (Québec) était saisi par l’ennemi ; il entraînait nécessairement la chute dans les postes jusqu’à trois cents lieues de distance ; et les secours demandés en France pour le r</w:t>
      </w:r>
      <w:r w:rsidRPr="00A41378">
        <w:t>e</w:t>
      </w:r>
      <w:r w:rsidRPr="00A41378">
        <w:t>prendre n’étant point arrivés, il fallut capituler quatre mois après. Il est nécessaire de dire que pour faire bien servir la n</w:t>
      </w:r>
      <w:r w:rsidRPr="00A41378">
        <w:t>é</w:t>
      </w:r>
      <w:r w:rsidRPr="00A41378">
        <w:t>cessité de l’harmonie entre les chefs dans de telles circonstances que ma</w:t>
      </w:r>
      <w:r w:rsidRPr="00A41378">
        <w:t>l</w:t>
      </w:r>
      <w:r w:rsidRPr="00A41378">
        <w:t>heureusement il n’y en eut jamais une parfaite entre M. le marquis de Va</w:t>
      </w:r>
      <w:r w:rsidRPr="00A41378">
        <w:t>u</w:t>
      </w:r>
      <w:r w:rsidRPr="00A41378">
        <w:t>dreuil et M. de Montcalm : mais M. de Lévis était modérateur entre eux ; tout alla bien tant qu’il fut présent. M. de Vaudreuil et M. de Lévis s’aimaient et s’estimaient réciproquement ; la franchise et la loyauté de ces deux gentil</w:t>
      </w:r>
      <w:r w:rsidRPr="00A41378">
        <w:t>s</w:t>
      </w:r>
      <w:r w:rsidRPr="00A41378">
        <w:t>hommes s’étaient rencontrées : l’analogie est au moral de l’homogénéité est au ph</w:t>
      </w:r>
      <w:r w:rsidRPr="00A41378">
        <w:t>y</w:t>
      </w:r>
      <w:r w:rsidRPr="00A41378">
        <w:t>sique. Dès que M. le marquis de Lévis fut éloig[né] de l’armée, tout fut pe</w:t>
      </w:r>
      <w:r w:rsidRPr="00A41378">
        <w:t>r</w:t>
      </w:r>
      <w:r w:rsidRPr="00A41378">
        <w:t>du.</w:t>
      </w:r>
    </w:p>
  </w:footnote>
  <w:footnote w:id="269">
    <w:p w:rsidR="0040571A" w:rsidRDefault="0040571A" w:rsidP="0040571A">
      <w:pPr>
        <w:pStyle w:val="Notedebasdepage"/>
      </w:pPr>
      <w:r>
        <w:rPr>
          <w:rStyle w:val="Appelnotedebasdep"/>
        </w:rPr>
        <w:footnoteRef/>
      </w:r>
      <w:r>
        <w:t xml:space="preserve"> </w:t>
      </w:r>
      <w:r>
        <w:tab/>
      </w:r>
      <w:r w:rsidRPr="00655092">
        <w:t>Ce que ne dit pas Dumas, c’est que la supériorité écrasante des env</w:t>
      </w:r>
      <w:r w:rsidRPr="00655092">
        <w:t>a</w:t>
      </w:r>
      <w:r w:rsidRPr="00655092">
        <w:t>hisseurs, la puissance de leur flotte, leur détermination et le hasard y furent également pour beaucoup dans l’issue de cette funeste bataille. Un autre point déterm</w:t>
      </w:r>
      <w:r w:rsidRPr="00655092">
        <w:t>i</w:t>
      </w:r>
      <w:r w:rsidRPr="00655092">
        <w:t>nant, raisonne cette fois-ci Frégault à partir des critiques de Doughty, se tro</w:t>
      </w:r>
      <w:r w:rsidRPr="00655092">
        <w:t>u</w:t>
      </w:r>
      <w:r w:rsidRPr="00655092">
        <w:t>ve dans cette idée fixe de Montcalm de mettre le paquet à Beauport, pour re</w:t>
      </w:r>
      <w:r w:rsidRPr="00655092">
        <w:t>n</w:t>
      </w:r>
      <w:r w:rsidRPr="00655092">
        <w:t>dre ce lieu inaccessible, et à foncer tête baissée vers les plaines d’Abraham, le 13 septembre, « croyant pouvoir vaincre tout seul ». Pour ce qui est de l’absence du chevalier de Lévis, notée par Dumas, elle est réelle mais ne lui incombe pas au premier t</w:t>
      </w:r>
      <w:r w:rsidRPr="00655092">
        <w:t>i</w:t>
      </w:r>
      <w:r w:rsidRPr="00655092">
        <w:t>tre. La décision s’explique en fonction de l’évolution de la guerre qui prenait alors une tournure dramatique. Au lendemain de l’engagement du 31 juillet, expliquent Pouchot et Bougainvi</w:t>
      </w:r>
      <w:r w:rsidRPr="00655092">
        <w:t>l</w:t>
      </w:r>
      <w:r w:rsidRPr="00655092">
        <w:t>le dans leurs m</w:t>
      </w:r>
      <w:r w:rsidRPr="00655092">
        <w:t>é</w:t>
      </w:r>
      <w:r w:rsidRPr="00655092">
        <w:t>moires respectifs, le chevalier de Lévis avait été dépêché à la hâte par Montcalm et Vaudreuil, avec « 5 à 600 hommes », « pour défe</w:t>
      </w:r>
      <w:r w:rsidRPr="00655092">
        <w:t>n</w:t>
      </w:r>
      <w:r w:rsidRPr="00655092">
        <w:t>dre la frontière du lac Ontario, menacée par une armée considérable qui v</w:t>
      </w:r>
      <w:r w:rsidRPr="00655092">
        <w:t>e</w:t>
      </w:r>
      <w:r w:rsidRPr="00655092">
        <w:t xml:space="preserve">nait de prendre Niagara ». Voir </w:t>
      </w:r>
      <w:r w:rsidRPr="00672CE6">
        <w:rPr>
          <w:i/>
          <w:iCs/>
        </w:rPr>
        <w:t xml:space="preserve">Collection des manuscrits du maréchal de Lévis, </w:t>
      </w:r>
      <w:r w:rsidRPr="00655092">
        <w:t>1889, vol. 1 : 203-214, et 1889, vol. II, p. 234-235 ; Doughty et Pa</w:t>
      </w:r>
      <w:r w:rsidRPr="00655092">
        <w:t>r</w:t>
      </w:r>
      <w:r w:rsidRPr="00655092">
        <w:t>melee, 1901, vol. V : 322 ; Parkman, 1908 : 48 ; Frégault, 1955 : 346 ; Bo</w:t>
      </w:r>
      <w:r w:rsidRPr="00655092">
        <w:t>u</w:t>
      </w:r>
      <w:r w:rsidRPr="00655092">
        <w:t>gainvi</w:t>
      </w:r>
      <w:r w:rsidRPr="00655092">
        <w:t>l</w:t>
      </w:r>
      <w:r w:rsidRPr="00655092">
        <w:t>le, 2003 : 346 ; Pouchot, 2003 : 129.</w:t>
      </w:r>
    </w:p>
  </w:footnote>
  <w:footnote w:id="270">
    <w:p w:rsidR="0040571A" w:rsidRDefault="0040571A" w:rsidP="0040571A">
      <w:pPr>
        <w:pStyle w:val="Notedebasdepage"/>
      </w:pPr>
      <w:r>
        <w:rPr>
          <w:rStyle w:val="Appelnotedebasdep"/>
        </w:rPr>
        <w:footnoteRef/>
      </w:r>
      <w:r>
        <w:t xml:space="preserve"> </w:t>
      </w:r>
      <w:r>
        <w:tab/>
      </w:r>
      <w:r w:rsidRPr="00655092">
        <w:t>À mettre tout ce beau monde en perspective, on constate final</w:t>
      </w:r>
      <w:r w:rsidRPr="00655092">
        <w:t>e</w:t>
      </w:r>
      <w:r w:rsidRPr="00655092">
        <w:t>ment que les gouvernements civils établis dans les colonies fra</w:t>
      </w:r>
      <w:r w:rsidRPr="00655092">
        <w:t>n</w:t>
      </w:r>
      <w:r w:rsidRPr="00655092">
        <w:t>çaises étaient faits à peu près sur le même modèle — déficient — qui s’alimentait de la perve</w:t>
      </w:r>
      <w:r w:rsidRPr="00655092">
        <w:t>r</w:t>
      </w:r>
      <w:r w:rsidRPr="00655092">
        <w:t>sité des hommes : ils étaient composés d’un conseil supérieur, lui-même présidé par un intendant (administrateur, homme d’affaires et concussionnaire par e</w:t>
      </w:r>
      <w:r w:rsidRPr="00655092">
        <w:t>s</w:t>
      </w:r>
      <w:r w:rsidRPr="00655092">
        <w:t>sence, pour ne pas dire « par tradition »), et l’un et l’autre étaient habitue</w:t>
      </w:r>
      <w:r w:rsidRPr="00655092">
        <w:t>l</w:t>
      </w:r>
      <w:r w:rsidRPr="00655092">
        <w:t>lement en conflit avec un gouverneur (chargé de la d</w:t>
      </w:r>
      <w:r w:rsidRPr="00655092">
        <w:t>é</w:t>
      </w:r>
      <w:r w:rsidRPr="00655092">
        <w:t>fense de la colonie) qui n’avait le droit ni à l’erreur ni à la défaite. Ici un Bigot, là-bas un Poivre ou un D</w:t>
      </w:r>
      <w:r w:rsidRPr="00655092">
        <w:t>u</w:t>
      </w:r>
      <w:r w:rsidRPr="00655092">
        <w:t>pleix qui s’en sont toujours tirés fort bien avec les prévaricateurs métropol</w:t>
      </w:r>
      <w:r w:rsidRPr="00655092">
        <w:t>i</w:t>
      </w:r>
      <w:r w:rsidRPr="00655092">
        <w:t>tains ; à contre-pied de ces fieffés escrocs, un Montcalm qui ne disposait pas des re</w:t>
      </w:r>
      <w:r w:rsidRPr="00655092">
        <w:t>s</w:t>
      </w:r>
      <w:r w:rsidRPr="00655092">
        <w:t>sources militaires suffisantes pour tenir le fort, un La Bourdonnais, un Lally, un Dumas, voire même un Choiseul qui subi</w:t>
      </w:r>
      <w:r w:rsidRPr="00655092">
        <w:t>s</w:t>
      </w:r>
      <w:r w:rsidRPr="00655092">
        <w:t>saient, les uns après les autres, l’odieux des faiblesses de la métropole à l’égard de ses colonies et du piètre état de la marine conjuguées aux déviations perve</w:t>
      </w:r>
      <w:r w:rsidRPr="00655092">
        <w:t>r</w:t>
      </w:r>
      <w:r w:rsidRPr="00655092">
        <w:t>ses de l’intendance...</w:t>
      </w:r>
    </w:p>
  </w:footnote>
  <w:footnote w:id="271">
    <w:p w:rsidR="0040571A" w:rsidRDefault="0040571A" w:rsidP="0040571A">
      <w:pPr>
        <w:pStyle w:val="Notedebasdepage"/>
      </w:pPr>
      <w:r>
        <w:rPr>
          <w:rStyle w:val="Appelnotedebasdep"/>
        </w:rPr>
        <w:footnoteRef/>
      </w:r>
      <w:r>
        <w:t xml:space="preserve"> </w:t>
      </w:r>
      <w:r>
        <w:tab/>
      </w:r>
      <w:r w:rsidRPr="002114F2">
        <w:t xml:space="preserve">Voltaire, </w:t>
      </w:r>
      <w:r w:rsidRPr="00672CE6">
        <w:rPr>
          <w:i/>
          <w:iCs/>
        </w:rPr>
        <w:t>Le siècle de Louis XV,</w:t>
      </w:r>
      <w:r w:rsidRPr="002114F2">
        <w:t xml:space="preserve"> 1 : 385</w:t>
      </w:r>
      <w:r>
        <w:t>.</w:t>
      </w:r>
    </w:p>
  </w:footnote>
  <w:footnote w:id="272">
    <w:p w:rsidR="0040571A" w:rsidRDefault="0040571A" w:rsidP="0040571A">
      <w:pPr>
        <w:pStyle w:val="Notedebasdepage"/>
      </w:pPr>
      <w:r>
        <w:rPr>
          <w:rStyle w:val="Appelnotedebasdep"/>
        </w:rPr>
        <w:footnoteRef/>
      </w:r>
      <w:r>
        <w:t xml:space="preserve"> </w:t>
      </w:r>
      <w:r>
        <w:tab/>
      </w:r>
      <w:r w:rsidRPr="0056730C">
        <w:t>Dans son étude consacrée à ce sujet, l’historien Gilles Proulx con</w:t>
      </w:r>
      <w:r w:rsidRPr="0056730C">
        <w:t>s</w:t>
      </w:r>
      <w:r w:rsidRPr="0056730C">
        <w:t>tate, du reste, que l’ordinaire des marins français, des soldats, des engagés et des pr</w:t>
      </w:r>
      <w:r w:rsidRPr="0056730C">
        <w:t>i</w:t>
      </w:r>
      <w:r w:rsidRPr="0056730C">
        <w:t>sonniers transitant sur les bateaux du roi, entre France et Nouvelle-France, était soumis à une même diète régleme</w:t>
      </w:r>
      <w:r w:rsidRPr="0056730C">
        <w:t>n</w:t>
      </w:r>
      <w:r w:rsidRPr="0056730C">
        <w:t>tée et connue sous le nom de « ration du munitionnaire ». Celle-ci était n</w:t>
      </w:r>
      <w:r w:rsidRPr="0056730C">
        <w:t>o</w:t>
      </w:r>
      <w:r w:rsidRPr="0056730C">
        <w:t>tamment caractérisée par des mauvaises conditions de séjour en mer, par une insuffisance de nourr</w:t>
      </w:r>
      <w:r w:rsidRPr="0056730C">
        <w:t>i</w:t>
      </w:r>
      <w:r w:rsidRPr="0056730C">
        <w:t>ture, un apport calorique et vitaminique trop faible ; difficultés récurrentes au</w:t>
      </w:r>
      <w:r w:rsidRPr="0056730C">
        <w:t>x</w:t>
      </w:r>
      <w:r w:rsidRPr="0056730C">
        <w:t>quelles s’ajoutaient, pour les marins et les engagés, la fatigue chronique et les tâches indues, quand ce n’était pas l’ajout des mauvais traitements et des châtiments corporels. Aucune réglementation précise ne contraignait cepe</w:t>
      </w:r>
      <w:r w:rsidRPr="0056730C">
        <w:t>n</w:t>
      </w:r>
      <w:r w:rsidRPr="0056730C">
        <w:t>dant les équipages des bâtiments de commerce, just</w:t>
      </w:r>
      <w:r w:rsidRPr="0056730C">
        <w:t>e</w:t>
      </w:r>
      <w:r w:rsidRPr="0056730C">
        <w:t>ment ce dont se plaint Dumas dans ces lignes. Voir Proulx, 1984 : 123-158.</w:t>
      </w:r>
    </w:p>
  </w:footnote>
  <w:footnote w:id="273">
    <w:p w:rsidR="0040571A" w:rsidRDefault="0040571A" w:rsidP="0040571A">
      <w:pPr>
        <w:pStyle w:val="Notedebasdepage"/>
      </w:pPr>
      <w:r>
        <w:rPr>
          <w:rStyle w:val="Appelnotedebasdep"/>
        </w:rPr>
        <w:footnoteRef/>
      </w:r>
      <w:r>
        <w:t xml:space="preserve"> </w:t>
      </w:r>
      <w:r>
        <w:tab/>
      </w:r>
      <w:r w:rsidRPr="00655092">
        <w:t>À l’époque, on connaissait déjà fort bien les effets dévastateurs des care</w:t>
      </w:r>
      <w:r w:rsidRPr="00655092">
        <w:t>n</w:t>
      </w:r>
      <w:r w:rsidRPr="00655092">
        <w:t>ces en vitamines sur la santé des équipages et sur la morbidité dans les voyages au long cours. En fait foi de manière indiscutable la minutie avec laquelle l’explorateur français La Pérouse (1741-1787) avait préparé son expédition scientifique qui le mena de Brest à la mer du Sud, et de l’Australie à son tr</w:t>
      </w:r>
      <w:r w:rsidRPr="00655092">
        <w:t>é</w:t>
      </w:r>
      <w:r w:rsidRPr="00655092">
        <w:t xml:space="preserve">pas. En effet, pendant deux ans, les équipages de la </w:t>
      </w:r>
      <w:r w:rsidRPr="005F0DE5">
        <w:rPr>
          <w:i/>
          <w:iCs/>
        </w:rPr>
        <w:t>Boussole</w:t>
      </w:r>
      <w:r w:rsidRPr="00655092">
        <w:t xml:space="preserve"> et de </w:t>
      </w:r>
      <w:r w:rsidRPr="005F0DE5">
        <w:rPr>
          <w:i/>
          <w:iCs/>
        </w:rPr>
        <w:t>l’Astrolabe,</w:t>
      </w:r>
      <w:r w:rsidRPr="00655092">
        <w:t xml:space="preserve"> qui auraient à payer leur tribut à l’impétuosité de la mer, n’enregistrèrent aucune victime due à une quelconque maladie, tant le cap</w:t>
      </w:r>
      <w:r w:rsidRPr="00655092">
        <w:t>i</w:t>
      </w:r>
      <w:r w:rsidRPr="00655092">
        <w:t>ta</w:t>
      </w:r>
      <w:r w:rsidRPr="00655092">
        <w:t>i</w:t>
      </w:r>
      <w:r w:rsidRPr="00655092">
        <w:t>ne prit soin de tenir propres ses navires et ses matelots, à combattre les sym</w:t>
      </w:r>
      <w:r w:rsidRPr="00655092">
        <w:t>p</w:t>
      </w:r>
      <w:r w:rsidRPr="00655092">
        <w:t>tômes du scorbut par des distributions appropriées de bière d’épinette, de m</w:t>
      </w:r>
      <w:r w:rsidRPr="00655092">
        <w:t>é</w:t>
      </w:r>
      <w:r w:rsidRPr="00655092">
        <w:t>lasse, de vivres frais. Voir Leroi-Gourhan, 1965 : 90-93</w:t>
      </w:r>
    </w:p>
  </w:footnote>
  <w:footnote w:id="274">
    <w:p w:rsidR="0040571A" w:rsidRDefault="0040571A" w:rsidP="0040571A">
      <w:pPr>
        <w:pStyle w:val="Notedebasdepage"/>
      </w:pPr>
      <w:r>
        <w:rPr>
          <w:rStyle w:val="Appelnotedebasdep"/>
        </w:rPr>
        <w:footnoteRef/>
      </w:r>
      <w:r>
        <w:t xml:space="preserve"> </w:t>
      </w:r>
      <w:r>
        <w:tab/>
      </w:r>
      <w:r w:rsidRPr="00655092">
        <w:t>L’allusion vise, de toute évidence, le directeur des Mascareignes, Pierre Poivre, prés</w:t>
      </w:r>
      <w:r w:rsidRPr="00655092">
        <w:t>i</w:t>
      </w:r>
      <w:r w:rsidRPr="00655092">
        <w:t>dent du Conseil supérieur, à l’île de France. Le complice dont il est question est probablement Rival de Saint-Antoine, conseiller au Conseil sup</w:t>
      </w:r>
      <w:r w:rsidRPr="00655092">
        <w:t>é</w:t>
      </w:r>
      <w:r w:rsidRPr="00655092">
        <w:t xml:space="preserve">rieur, dont il se saisit après avoir dissous l’Assemblée, et qu’il déporta </w:t>
      </w:r>
      <w:r w:rsidRPr="005F0DE5">
        <w:rPr>
          <w:i/>
          <w:iCs/>
        </w:rPr>
        <w:t>manu militari</w:t>
      </w:r>
      <w:r w:rsidRPr="00655092">
        <w:t xml:space="preserve"> à l’île Rodrigues. C’est ce coup de force porté à l’encontre des autorités col</w:t>
      </w:r>
      <w:r w:rsidRPr="00655092">
        <w:t>o</w:t>
      </w:r>
      <w:r w:rsidRPr="00655092">
        <w:t>niales légalement constituées qui amena le roi à le destituer. Voir Cr</w:t>
      </w:r>
      <w:r w:rsidRPr="00655092">
        <w:t>e</w:t>
      </w:r>
      <w:r w:rsidRPr="00655092">
        <w:t>pin, 1933, vol. V : 356-360.</w:t>
      </w:r>
    </w:p>
  </w:footnote>
  <w:footnote w:id="275">
    <w:p w:rsidR="0040571A" w:rsidRDefault="0040571A" w:rsidP="0040571A">
      <w:pPr>
        <w:pStyle w:val="Notedebasdepage"/>
      </w:pPr>
      <w:r>
        <w:rPr>
          <w:rStyle w:val="Appelnotedebasdep"/>
        </w:rPr>
        <w:footnoteRef/>
      </w:r>
      <w:r>
        <w:t xml:space="preserve"> </w:t>
      </w:r>
      <w:r>
        <w:tab/>
      </w:r>
      <w:r w:rsidRPr="005F0DE5">
        <w:t xml:space="preserve">[En marge du texte] </w:t>
      </w:r>
      <w:r w:rsidRPr="00600E73">
        <w:t>On sait maintenant par l’expérience que le riz croît, mûrit et pr</w:t>
      </w:r>
      <w:r w:rsidRPr="00600E73">
        <w:t>o</w:t>
      </w:r>
      <w:r w:rsidRPr="00600E73">
        <w:t>duit avec abondance dans l’archipel des Antilles comme en Asie et en Afrique. Il faut espérer que le sort de nos colonies de l’Amérique ne sera plus dépendant en temps de guerre, des subsistances que l’Europe leur a fournies ju</w:t>
      </w:r>
      <w:r w:rsidRPr="00600E73">
        <w:t>s</w:t>
      </w:r>
      <w:r w:rsidRPr="00600E73">
        <w:t>qu’à ce jour.</w:t>
      </w:r>
    </w:p>
  </w:footnote>
  <w:footnote w:id="276">
    <w:p w:rsidR="0040571A" w:rsidRDefault="0040571A" w:rsidP="0040571A">
      <w:pPr>
        <w:pStyle w:val="Notedebasdepage"/>
      </w:pPr>
      <w:r>
        <w:rPr>
          <w:rStyle w:val="Appelnotedebasdep"/>
        </w:rPr>
        <w:footnoteRef/>
      </w:r>
      <w:r>
        <w:tab/>
      </w:r>
      <w:r w:rsidRPr="00F962F0">
        <w:t>[En marge du texte]</w:t>
      </w:r>
      <w:r w:rsidRPr="00183F46">
        <w:t xml:space="preserve"> Les colonies ne peuvent être adm</w:t>
      </w:r>
      <w:r w:rsidRPr="00183F46">
        <w:t>i</w:t>
      </w:r>
      <w:r w:rsidRPr="00183F46">
        <w:t>nistrées que par des moyens économiques. Tout dépend du choix des administr</w:t>
      </w:r>
      <w:r w:rsidRPr="00183F46">
        <w:t>a</w:t>
      </w:r>
      <w:r w:rsidRPr="00183F46">
        <w:t>teurs. S’ils ont du génie et de bonnes intentions tout ira bien : s’ils manquent de l’un ou des a</w:t>
      </w:r>
      <w:r w:rsidRPr="00183F46">
        <w:t>u</w:t>
      </w:r>
      <w:r w:rsidRPr="00183F46">
        <w:t>tres tout ira mal. J’ai longtemps servi et commandé dans les colonies en paix et en guerre, et je me suis fait de bonne heure une habitude de l’observation. Cette longue expérience m’a acquis le droit d’en parler affi</w:t>
      </w:r>
      <w:r w:rsidRPr="00183F46">
        <w:t>r</w:t>
      </w:r>
      <w:r w:rsidRPr="00183F46">
        <w:t>mativement.</w:t>
      </w:r>
    </w:p>
  </w:footnote>
  <w:footnote w:id="277">
    <w:p w:rsidR="0040571A" w:rsidRDefault="0040571A" w:rsidP="0040571A">
      <w:pPr>
        <w:pStyle w:val="Notedebasdepage"/>
      </w:pPr>
      <w:r>
        <w:rPr>
          <w:rStyle w:val="Appelnotedebasdep"/>
        </w:rPr>
        <w:footnoteRef/>
      </w:r>
      <w:r>
        <w:t xml:space="preserve"> </w:t>
      </w:r>
      <w:r>
        <w:tab/>
      </w:r>
      <w:r w:rsidRPr="00F962F0">
        <w:t>Ce fut notamment le cas de la fameuse prise du fort Duque</w:t>
      </w:r>
      <w:r w:rsidRPr="00F962F0">
        <w:t>s</w:t>
      </w:r>
      <w:r w:rsidRPr="00F962F0">
        <w:t>ne, au bord de la rivière Monongahéla, le 9 juillet 1755, où les combattants français p</w:t>
      </w:r>
      <w:r w:rsidRPr="00F962F0">
        <w:t>u</w:t>
      </w:r>
      <w:r w:rsidRPr="00F962F0">
        <w:t>rent montrer leur efficacité face à un ennemi qui en imposait tant par le nombre que par la puissance de feu : le détachement britannique disposait alors d’une armée de 2000 à 2200 hommes ; tandis que le détachement fra</w:t>
      </w:r>
      <w:r w:rsidRPr="00F962F0">
        <w:t>n</w:t>
      </w:r>
      <w:r w:rsidRPr="00F962F0">
        <w:t>çais, dans l</w:t>
      </w:r>
      <w:r w:rsidRPr="00F962F0">
        <w:t>e</w:t>
      </w:r>
      <w:r w:rsidRPr="00F962F0">
        <w:t>quel s’était si courageusement illustré Dumas, ne disposait que de 891 hommes (selon le chevalier de La Pause), dont 3 capitaines, 4 lieut</w:t>
      </w:r>
      <w:r w:rsidRPr="00F962F0">
        <w:t>e</w:t>
      </w:r>
      <w:r w:rsidRPr="00F962F0">
        <w:t>nants, 6 ense</w:t>
      </w:r>
      <w:r w:rsidRPr="00F962F0">
        <w:t>i</w:t>
      </w:r>
      <w:r w:rsidRPr="00F962F0">
        <w:t>gnes, 23 cadets, 72 hommes de troupe, 146 miliciens et 637 Indiens. Voir A</w:t>
      </w:r>
      <w:r w:rsidRPr="00F962F0">
        <w:t>u</w:t>
      </w:r>
      <w:r w:rsidRPr="00F962F0">
        <w:t xml:space="preserve">det, 1920 : 55-61 ; </w:t>
      </w:r>
      <w:r w:rsidRPr="0056730C">
        <w:rPr>
          <w:i/>
        </w:rPr>
        <w:t>Papiers Contrecœur</w:t>
      </w:r>
      <w:r w:rsidRPr="00F962F0">
        <w:t xml:space="preserve">, 1952, p. 390 : 398 ; Frégault, 1955 : 138. Pour l’estimation retenue, celle du chevalier de La Pause, voir ses « Mémoires », dans </w:t>
      </w:r>
      <w:r w:rsidRPr="0056730C">
        <w:rPr>
          <w:i/>
        </w:rPr>
        <w:t>RAPQ</w:t>
      </w:r>
      <w:r w:rsidRPr="00F962F0">
        <w:t xml:space="preserve"> (1932-1933) : 308.</w:t>
      </w:r>
    </w:p>
  </w:footnote>
  <w:footnote w:id="278">
    <w:p w:rsidR="0040571A" w:rsidRDefault="0040571A" w:rsidP="0040571A">
      <w:pPr>
        <w:pStyle w:val="Notedebasdepage"/>
      </w:pPr>
      <w:r>
        <w:rPr>
          <w:rStyle w:val="Appelnotedebasdep"/>
        </w:rPr>
        <w:footnoteRef/>
      </w:r>
      <w:r>
        <w:t xml:space="preserve"> </w:t>
      </w:r>
      <w:r>
        <w:tab/>
      </w:r>
      <w:r w:rsidRPr="00655092">
        <w:t>Ce qu’il faut savoir ici, c’est qu’en février 1730, sous le gouvern</w:t>
      </w:r>
      <w:r w:rsidRPr="00655092">
        <w:t>e</w:t>
      </w:r>
      <w:r w:rsidRPr="00655092">
        <w:t>ment de Pierre-Benoît Dumas (1727-1735), l’île Bourbon faillit sombrer dans l’anarchie la plus totale, à la suite d’un complot fomenté par les escl</w:t>
      </w:r>
      <w:r w:rsidRPr="00655092">
        <w:t>a</w:t>
      </w:r>
      <w:r w:rsidRPr="00655092">
        <w:t>ves qui avaient projeté de s’emparer du pouvoir et de massacrer tous les Blancs. Tr</w:t>
      </w:r>
      <w:r w:rsidRPr="00655092">
        <w:t>a</w:t>
      </w:r>
      <w:r w:rsidRPr="00655092">
        <w:t>his par quelques Noirs, les instigateurs de la conspiration furent arrêtés et d</w:t>
      </w:r>
      <w:r w:rsidRPr="00655092">
        <w:t>é</w:t>
      </w:r>
      <w:r w:rsidRPr="00655092">
        <w:t>férés au Conseil qui les condamna à être rompus vifs sur la place publique et étra</w:t>
      </w:r>
      <w:r w:rsidRPr="00655092">
        <w:t>n</w:t>
      </w:r>
      <w:r w:rsidRPr="00655092">
        <w:t>glés par le bourreau (adaptation coloniale du supplice de la roue, tel que pratiqué encore à cette date en métropole, chez les gens civ</w:t>
      </w:r>
      <w:r w:rsidRPr="00655092">
        <w:t>i</w:t>
      </w:r>
      <w:r w:rsidRPr="00655092">
        <w:t>lisés !), ce qui eut lieu à Saint-Denis les 25 et 27 février 1730.</w:t>
      </w:r>
    </w:p>
    <w:p w:rsidR="0040571A" w:rsidRDefault="0040571A" w:rsidP="0040571A">
      <w:pPr>
        <w:pStyle w:val="Notedebasdepage"/>
      </w:pPr>
      <w:r>
        <w:tab/>
      </w:r>
      <w:r>
        <w:tab/>
        <w:t>Sachons également qu’en 1967, qu’alors que Jean-Daniel Dumas ses val</w:t>
      </w:r>
      <w:r>
        <w:t>i</w:t>
      </w:r>
      <w:r>
        <w:t xml:space="preserve">ses l‘Île </w:t>
      </w:r>
      <w:r w:rsidRPr="00655092">
        <w:t>Bourbon compte 5</w:t>
      </w:r>
      <w:r>
        <w:t> </w:t>
      </w:r>
      <w:r w:rsidRPr="00655092">
        <w:t>300 hommes « libres », blancs de préférence, et 22</w:t>
      </w:r>
      <w:r>
        <w:t> </w:t>
      </w:r>
      <w:r w:rsidRPr="00655092">
        <w:t>400 esclaves, évidemment noirs, pour un total de 27</w:t>
      </w:r>
      <w:r>
        <w:t> </w:t>
      </w:r>
      <w:r w:rsidRPr="00655092">
        <w:t>700 âmes. Diffic</w:t>
      </w:r>
      <w:r w:rsidRPr="00655092">
        <w:t>i</w:t>
      </w:r>
      <w:r w:rsidRPr="00655092">
        <w:t>le de comptabiliser le no</w:t>
      </w:r>
      <w:r w:rsidRPr="00655092">
        <w:t>m</w:t>
      </w:r>
      <w:r w:rsidRPr="00655092">
        <w:t>bre d’esclaves soutirés à l’Afrique par la France, mais sachons à tout le moins qu’à la fin de l’Ancien Régime, l’île de France et l’île Bourbon comptent 26</w:t>
      </w:r>
      <w:r>
        <w:t> </w:t>
      </w:r>
      <w:r w:rsidRPr="00655092">
        <w:t>000 Noirs chacune (ces îles étaient inhabitées avant la colonis</w:t>
      </w:r>
      <w:r w:rsidRPr="00655092">
        <w:t>a</w:t>
      </w:r>
      <w:r w:rsidRPr="00655092">
        <w:t>tion) ; la Guyane, un peu plus de 11 000 ; la Martinique, 90</w:t>
      </w:r>
      <w:r>
        <w:t> </w:t>
      </w:r>
      <w:r w:rsidRPr="00655092">
        <w:t>000 ; la Guadeloupe, 93</w:t>
      </w:r>
      <w:r>
        <w:t> </w:t>
      </w:r>
      <w:r w:rsidRPr="00655092">
        <w:t>000 ; Saint-Domingue, entre 400 000 et 450</w:t>
      </w:r>
      <w:r>
        <w:t> </w:t>
      </w:r>
      <w:r w:rsidRPr="00655092">
        <w:t>000. Voir Crepin, 1933 : 330-332 ; Yacono, 1969 : 31 ; Tou</w:t>
      </w:r>
      <w:r w:rsidRPr="00655092">
        <w:t>s</w:t>
      </w:r>
      <w:r w:rsidRPr="00655092">
        <w:t>saint, 1974 : 49</w:t>
      </w:r>
    </w:p>
  </w:footnote>
  <w:footnote w:id="279">
    <w:p w:rsidR="0040571A" w:rsidRDefault="0040571A" w:rsidP="0040571A">
      <w:pPr>
        <w:pStyle w:val="Notedebasdepage"/>
      </w:pPr>
      <w:r>
        <w:rPr>
          <w:rStyle w:val="Appelnotedebasdep"/>
        </w:rPr>
        <w:footnoteRef/>
      </w:r>
      <w:r>
        <w:t xml:space="preserve"> </w:t>
      </w:r>
      <w:r>
        <w:tab/>
      </w:r>
      <w:r w:rsidRPr="000E56A1">
        <w:t>Le mot « algouazile », devenu « alguazil », est passé de l’arabe à l’espagnol (formé de l’article « al » et du mot « guazil ») pour désigner un m</w:t>
      </w:r>
      <w:r w:rsidRPr="000E56A1">
        <w:t>i</w:t>
      </w:r>
      <w:r w:rsidRPr="000E56A1">
        <w:t>nistre de justice. En Espagne, ce terme dénomme un archer, un sergent, un gendarme, un exempt, un huissier, bref, un bas officier de justice dont la fonction était de faire exécuter les ordonnances du magistrat. Dans l’esprit de Dumas, ce mot se dit péjor</w:t>
      </w:r>
      <w:r w:rsidRPr="000E56A1">
        <w:t>a</w:t>
      </w:r>
      <w:r w:rsidRPr="000E56A1">
        <w:t>tivement, par dérision sinon avec mépris, pour parler d’un petit agent de police, ou de tout homme chargé de faire des arre</w:t>
      </w:r>
      <w:r w:rsidRPr="000E56A1">
        <w:t>s</w:t>
      </w:r>
      <w:r w:rsidRPr="000E56A1">
        <w:t>tations, ce qui était loin d’être un titre de noblesse à l’époque et peu propice à susciter la Fierté d’un soldat du roi. Voir Nandais, 1851, vol. 1 : 74. Pour en savoir davant</w:t>
      </w:r>
      <w:r w:rsidRPr="000E56A1">
        <w:t>a</w:t>
      </w:r>
      <w:r w:rsidRPr="000E56A1">
        <w:t>ge sur cette police sous l’Ancien Régime, on peut consulter l’œuvre de Funck-Brentano, c</w:t>
      </w:r>
      <w:r w:rsidRPr="000E56A1">
        <w:t>i</w:t>
      </w:r>
      <w:r w:rsidRPr="000E56A1">
        <w:t>tée dans la bibliographie.</w:t>
      </w:r>
    </w:p>
  </w:footnote>
  <w:footnote w:id="280">
    <w:p w:rsidR="0040571A" w:rsidRDefault="0040571A" w:rsidP="0040571A">
      <w:pPr>
        <w:pStyle w:val="Notedebasdepage"/>
      </w:pPr>
      <w:r>
        <w:rPr>
          <w:rStyle w:val="Appelnotedebasdep"/>
        </w:rPr>
        <w:footnoteRef/>
      </w:r>
      <w:r>
        <w:tab/>
      </w:r>
      <w:r w:rsidRPr="009779B3">
        <w:rPr>
          <w:rStyle w:val="Notedebasdepage4NonItalique"/>
          <w:i/>
          <w:sz w:val="24"/>
        </w:rPr>
        <w:t xml:space="preserve">[En marge du texte] </w:t>
      </w:r>
      <w:r w:rsidRPr="009779B3">
        <w:t>L’hôpital général sera</w:t>
      </w:r>
      <w:r>
        <w:t xml:space="preserve"> comme les magasins et les ars</w:t>
      </w:r>
      <w:r>
        <w:t>e</w:t>
      </w:r>
      <w:r w:rsidRPr="009779B3">
        <w:t>naux dans le chef-lieu, fortifié au centre de la colonie. Les hôpitaux partic</w:t>
      </w:r>
      <w:r w:rsidRPr="009779B3">
        <w:t>u</w:t>
      </w:r>
      <w:r w:rsidRPr="009779B3">
        <w:t>liers établis dans les port</w:t>
      </w:r>
      <w:r>
        <w:t>s ne seront que des détachements.</w:t>
      </w:r>
    </w:p>
    <w:p w:rsidR="0040571A" w:rsidRDefault="0040571A" w:rsidP="0040571A">
      <w:pPr>
        <w:pStyle w:val="Notedebasdepage"/>
      </w:pPr>
      <w:r>
        <w:tab/>
      </w:r>
      <w:r>
        <w:tab/>
      </w:r>
      <w:r w:rsidRPr="00655092">
        <w:t>Mais ces établissements dépendants et secondaires seront tels que l’humanité y trouve tous les secours qu’elle exige de tout bon gouvern</w:t>
      </w:r>
      <w:r w:rsidRPr="00655092">
        <w:t>e</w:t>
      </w:r>
      <w:r w:rsidRPr="00655092">
        <w:t>ment : leur situ</w:t>
      </w:r>
      <w:r w:rsidRPr="00655092">
        <w:t>a</w:t>
      </w:r>
      <w:r w:rsidRPr="00655092">
        <w:t>tion sera déterminée par l’homme de guerre qui seul sait comment il les couvrira en cas d’attaque, s</w:t>
      </w:r>
      <w:r w:rsidRPr="00655092">
        <w:t>e</w:t>
      </w:r>
      <w:r w:rsidRPr="00655092">
        <w:t>lon son projet de défense arrêté.</w:t>
      </w:r>
    </w:p>
    <w:p w:rsidR="0040571A" w:rsidRDefault="0040571A" w:rsidP="0040571A">
      <w:pPr>
        <w:pStyle w:val="Notedebasdepage"/>
      </w:pPr>
      <w:r>
        <w:tab/>
      </w:r>
      <w:r>
        <w:tab/>
      </w:r>
      <w:r w:rsidRPr="00655092">
        <w:t>En Flandres, en Allemagne, en Italie, en Espagne, en Portugal, le g</w:t>
      </w:r>
      <w:r w:rsidRPr="00655092">
        <w:t>é</w:t>
      </w:r>
      <w:r w:rsidRPr="00655092">
        <w:t>néral le plus habile peut être déconcerté dans ses projets par un contendant aussi habile que lui. Il n’en est pas ainsi dans les colonies. L’attaque et les moyens de défense doivent être respectivement calculés, la guerre ne dure qu’un moment ; et si le Canada a résisté pendant cinq années, à un contre quatre, c’est un exemple unique, un phénomène que les siècles ne reprodu</w:t>
      </w:r>
      <w:r w:rsidRPr="00655092">
        <w:t>i</w:t>
      </w:r>
      <w:r w:rsidRPr="00655092">
        <w:t>ront pas : il régnait entre les troupes et les Canadiens une heureuse émul</w:t>
      </w:r>
      <w:r w:rsidRPr="00655092">
        <w:t>a</w:t>
      </w:r>
      <w:r w:rsidRPr="00655092">
        <w:t>tion dont les généraux surent tirer le meilleur parti : quel peuple ! Je lui re</w:t>
      </w:r>
      <w:r w:rsidRPr="00655092">
        <w:t>n</w:t>
      </w:r>
      <w:r w:rsidRPr="00655092">
        <w:t>drai, toute ma vie, le tribu de louanges que je dois à son courage, à sa franchise, à sa gén</w:t>
      </w:r>
      <w:r w:rsidRPr="00655092">
        <w:t>é</w:t>
      </w:r>
      <w:r w:rsidRPr="00655092">
        <w:t>rosité.</w:t>
      </w:r>
    </w:p>
  </w:footnote>
  <w:footnote w:id="281">
    <w:p w:rsidR="0040571A" w:rsidRDefault="0040571A" w:rsidP="0040571A">
      <w:pPr>
        <w:pStyle w:val="Notedebasdepage"/>
      </w:pPr>
      <w:r>
        <w:rPr>
          <w:rStyle w:val="Appelnotedebasdep"/>
        </w:rPr>
        <w:footnoteRef/>
      </w:r>
      <w:r>
        <w:t xml:space="preserve"> </w:t>
      </w:r>
      <w:r>
        <w:tab/>
      </w:r>
      <w:r w:rsidRPr="0012623E">
        <w:t>Cette ordonnance fut promulguée le 1</w:t>
      </w:r>
      <w:r w:rsidRPr="0012623E">
        <w:rPr>
          <w:vertAlign w:val="superscript"/>
        </w:rPr>
        <w:t>er</w:t>
      </w:r>
      <w:r w:rsidRPr="0012623E">
        <w:t xml:space="preserve"> janvier 1747, sur les insta</w:t>
      </w:r>
      <w:r w:rsidRPr="0012623E">
        <w:t>n</w:t>
      </w:r>
      <w:r w:rsidRPr="0012623E">
        <w:t>ces du comte Marc-Pierre d’Argenson (1696-1764), alors ministre de la Guerre ; on doit également à cet administrateur la fondation de l’École militaire, en ja</w:t>
      </w:r>
      <w:r w:rsidRPr="0012623E">
        <w:t>n</w:t>
      </w:r>
      <w:r>
        <w:t xml:space="preserve">vier 1751. </w:t>
      </w:r>
      <w:r w:rsidRPr="000E56A1">
        <w:t>Comprenons que, en dehors des prisons ou des maisons de force où étaient mis les fous furieux, les hôpitaux et les hospices de l’époque r</w:t>
      </w:r>
      <w:r w:rsidRPr="000E56A1">
        <w:t>é</w:t>
      </w:r>
      <w:r w:rsidRPr="000E56A1">
        <w:t>pugnaient à accueillir les soldats aliénés, et qu’il fallait alors toute l’assistance du ministre pour qu’ils y soient reçus. Pendant la guerre de Su</w:t>
      </w:r>
      <w:r w:rsidRPr="000E56A1">
        <w:t>c</w:t>
      </w:r>
      <w:r w:rsidRPr="000E56A1">
        <w:t>cession d’Autriche plus particulièrement, le m</w:t>
      </w:r>
      <w:r w:rsidRPr="000E56A1">
        <w:t>i</w:t>
      </w:r>
      <w:r w:rsidRPr="000E56A1">
        <w:t>nistre d’Argenson s’était royalement insurgé contre le peu de soins donnés aux soldats blessés ou m</w:t>
      </w:r>
      <w:r w:rsidRPr="000E56A1">
        <w:t>a</w:t>
      </w:r>
      <w:r w:rsidRPr="000E56A1">
        <w:t>lades, contre les abus et les négligences des hôpitaux à l’endroit de leurs p</w:t>
      </w:r>
      <w:r w:rsidRPr="000E56A1">
        <w:t>a</w:t>
      </w:r>
      <w:r w:rsidRPr="000E56A1">
        <w:t>tients.</w:t>
      </w:r>
    </w:p>
    <w:p w:rsidR="0040571A" w:rsidRDefault="0040571A" w:rsidP="0040571A">
      <w:pPr>
        <w:pStyle w:val="Notedebasdepage"/>
      </w:pPr>
      <w:r>
        <w:tab/>
      </w:r>
      <w:r>
        <w:tab/>
      </w:r>
      <w:r w:rsidRPr="000E56A1">
        <w:t>Le point névralgique de l’ordonnance stipule : « Le jour d’une action considérable en temps de guerre, la formalité des billets n’étant pas comp</w:t>
      </w:r>
      <w:r w:rsidRPr="000E56A1">
        <w:t>a</w:t>
      </w:r>
      <w:r w:rsidRPr="000E56A1">
        <w:t>tible avec la promptitude nécessaire du service, les soldats, cavaliers ou dr</w:t>
      </w:r>
      <w:r w:rsidRPr="000E56A1">
        <w:t>a</w:t>
      </w:r>
      <w:r w:rsidRPr="000E56A1">
        <w:t>gons blessés seront reçus dans l’hôpital ambulant de l’armée, et envoyés dans les plus prochains, sans qu’il soit besoin qu’ils soient porteurs de bi</w:t>
      </w:r>
      <w:r w:rsidRPr="000E56A1">
        <w:t>l</w:t>
      </w:r>
      <w:r w:rsidRPr="000E56A1">
        <w:t>lets. Mais dans le cours de la huitaine su</w:t>
      </w:r>
      <w:r w:rsidRPr="000E56A1">
        <w:t>i</w:t>
      </w:r>
      <w:r w:rsidRPr="000E56A1">
        <w:t>vante, chaque corps ou régiment sera tenu de députer un officier pour aller dans lesdits hôpitaux reconnaître les soldats cavaliers ou dragons qui y auront été transportés, et pour lors l</w:t>
      </w:r>
      <w:r w:rsidRPr="000E56A1">
        <w:t>e</w:t>
      </w:r>
      <w:r w:rsidRPr="000E56A1">
        <w:t>dit officier député expédiera au nom de chaque capita</w:t>
      </w:r>
      <w:r w:rsidRPr="000E56A1">
        <w:t>i</w:t>
      </w:r>
      <w:r w:rsidRPr="000E56A1">
        <w:t>ne, le billet de chaque soldat, cavalier ou dragon, dans lequel billet il fera mention du jour de l’action où il aura été ble</w:t>
      </w:r>
      <w:r w:rsidRPr="000E56A1">
        <w:t>s</w:t>
      </w:r>
      <w:r w:rsidRPr="000E56A1">
        <w:t>sé, et signera avec l’expression de sa qualité de député. » Voir Corvisier, 1964, vol. II : 658, 667</w:t>
      </w:r>
      <w:r>
        <w:t>.</w:t>
      </w:r>
    </w:p>
  </w:footnote>
  <w:footnote w:id="282">
    <w:p w:rsidR="0040571A" w:rsidRPr="000E56A1" w:rsidRDefault="0040571A" w:rsidP="0040571A">
      <w:pPr>
        <w:pStyle w:val="Notedebasdepage"/>
      </w:pPr>
      <w:r>
        <w:rPr>
          <w:rStyle w:val="Appelnotedebasdep"/>
        </w:rPr>
        <w:footnoteRef/>
      </w:r>
      <w:r>
        <w:tab/>
      </w:r>
      <w:r w:rsidRPr="00AE27FD">
        <w:t>[En marge du texte] Un médecin de la faculté de Paris (M. Colo</w:t>
      </w:r>
      <w:r w:rsidRPr="00AE27FD">
        <w:t>m</w:t>
      </w:r>
      <w:r w:rsidRPr="00AE27FD">
        <w:t>bier) a fait imprimer en 1775, un ouvrage intitulé</w:t>
      </w:r>
      <w:r w:rsidRPr="000E56A1">
        <w:t xml:space="preserve"> Hygienne Militaire.</w:t>
      </w:r>
      <w:r w:rsidRPr="00AE27FD">
        <w:t xml:space="preserve"> Le titre a</w:t>
      </w:r>
      <w:r w:rsidRPr="00AE27FD">
        <w:t>n</w:t>
      </w:r>
      <w:r w:rsidRPr="00AE27FD">
        <w:t>nonce que l’auteur a cherché à prévenir les maladies, art beaucoup plus utile que celui de les guérir</w:t>
      </w:r>
      <w:r w:rsidRPr="000E56A1">
        <w:t>.</w:t>
      </w:r>
    </w:p>
    <w:p w:rsidR="0040571A" w:rsidRPr="000E56A1" w:rsidRDefault="0040571A" w:rsidP="0040571A">
      <w:pPr>
        <w:pStyle w:val="Notedebasdepage"/>
      </w:pPr>
      <w:r>
        <w:tab/>
      </w:r>
      <w:r w:rsidRPr="000E56A1">
        <w:t>Un autre médecin (M. Dazille) a fait un traité sur les maladies des N</w:t>
      </w:r>
      <w:r w:rsidRPr="000E56A1">
        <w:t>è</w:t>
      </w:r>
      <w:r w:rsidRPr="000E56A1">
        <w:t>gres, dont les principes sont fort applic</w:t>
      </w:r>
      <w:r w:rsidRPr="000E56A1">
        <w:t>a</w:t>
      </w:r>
      <w:r w:rsidRPr="000E56A1">
        <w:t>bles aux maladies des Blancs.</w:t>
      </w:r>
    </w:p>
    <w:p w:rsidR="0040571A" w:rsidRDefault="0040571A" w:rsidP="0040571A">
      <w:pPr>
        <w:pStyle w:val="Notedebasdepage"/>
      </w:pPr>
      <w:r>
        <w:tab/>
      </w:r>
      <w:r w:rsidRPr="000E56A1">
        <w:t>Ces deux ouvrages sont dignes de la méditation de tous les chefs de corps pour le salut des gens de guerre.</w:t>
      </w:r>
    </w:p>
  </w:footnote>
  <w:footnote w:id="283">
    <w:p w:rsidR="0040571A" w:rsidRDefault="0040571A" w:rsidP="0040571A">
      <w:pPr>
        <w:pStyle w:val="Notedebasdepage"/>
      </w:pPr>
      <w:r>
        <w:rPr>
          <w:rStyle w:val="Appelnotedebasdep"/>
        </w:rPr>
        <w:footnoteRef/>
      </w:r>
      <w:r>
        <w:t xml:space="preserve"> </w:t>
      </w:r>
      <w:r>
        <w:tab/>
      </w:r>
      <w:r w:rsidRPr="000E56A1">
        <w:t>À l’heure de la Conquête anglaise, le Canada compte plus exact</w:t>
      </w:r>
      <w:r w:rsidRPr="000E56A1">
        <w:t>e</w:t>
      </w:r>
      <w:r w:rsidRPr="000E56A1">
        <w:t>ment cinq hôpitaux, tous administrés par des dames religieuses : comptons, à Qu</w:t>
      </w:r>
      <w:r w:rsidRPr="000E56A1">
        <w:t>é</w:t>
      </w:r>
      <w:r w:rsidRPr="000E56A1">
        <w:t>bec, un hôtel-Dieu, le plus ancien au Canada, et un hôpital général, tous deux g</w:t>
      </w:r>
      <w:r w:rsidRPr="000E56A1">
        <w:t>é</w:t>
      </w:r>
      <w:r w:rsidRPr="000E56A1">
        <w:t>rés et</w:t>
      </w:r>
      <w:r>
        <w:t xml:space="preserve">   tenus par les hospitalière de la Miséricorde de Jésus; également un hôtel-Dieu et un hôpital général à</w:t>
      </w:r>
      <w:r w:rsidRPr="000E56A1">
        <w:t xml:space="preserve"> Montréal, tenus par les hospitalières de Saint-Joseph ; et un hôpital, à Trois-Rivières, fondé par les </w:t>
      </w:r>
      <w:r>
        <w:t>U</w:t>
      </w:r>
      <w:r w:rsidRPr="000E56A1">
        <w:t>rsulines de Québec, qui en prirent possession le 10 oct</w:t>
      </w:r>
      <w:r w:rsidRPr="000E56A1">
        <w:t>o</w:t>
      </w:r>
      <w:r w:rsidRPr="000E56A1">
        <w:t>bre 1697.</w:t>
      </w:r>
    </w:p>
    <w:p w:rsidR="0040571A" w:rsidRDefault="0040571A" w:rsidP="0040571A">
      <w:pPr>
        <w:pStyle w:val="Notedebasdepage"/>
      </w:pPr>
      <w:r>
        <w:tab/>
      </w:r>
      <w:r w:rsidRPr="00655092">
        <w:t>Dans le jargon de l’époque, précisons que la vocation d’un hôtel-Dieu est de soigner les malades, les éclopés et les blessés ; alors qu’un hôpital g</w:t>
      </w:r>
      <w:r w:rsidRPr="00655092">
        <w:t>é</w:t>
      </w:r>
      <w:r w:rsidRPr="00655092">
        <w:t>néral sert plus particulièrement d’hospice, c’est-à-dire un lieu de santé p</w:t>
      </w:r>
      <w:r w:rsidRPr="00655092">
        <w:t>u</w:t>
      </w:r>
      <w:r w:rsidRPr="00655092">
        <w:t xml:space="preserve">blique où « l’on enferme les filles de mauvaise vie, [les] vénériens, et [les] pauvres hors d’état de travailler ». Toutes ces maisons, rapporte encore Bougainville dans son </w:t>
      </w:r>
      <w:r w:rsidRPr="00655092">
        <w:rPr>
          <w:rStyle w:val="NotedebasdepageItalique"/>
          <w:sz w:val="24"/>
        </w:rPr>
        <w:t>M</w:t>
      </w:r>
      <w:r w:rsidRPr="00655092">
        <w:rPr>
          <w:rStyle w:val="NotedebasdepageItalique"/>
          <w:sz w:val="24"/>
        </w:rPr>
        <w:t>é</w:t>
      </w:r>
      <w:r w:rsidRPr="00655092">
        <w:rPr>
          <w:rStyle w:val="NotedebasdepageItalique"/>
          <w:sz w:val="24"/>
        </w:rPr>
        <w:t>moire</w:t>
      </w:r>
      <w:r w:rsidRPr="00655092">
        <w:t xml:space="preserve"> de 1757, « sont mal rentées et auraient de la peine à v</w:t>
      </w:r>
      <w:r w:rsidRPr="00655092">
        <w:t>i</w:t>
      </w:r>
      <w:r w:rsidRPr="00655092">
        <w:t>vre, si le Roi ne les soutenait, ainsi que les charités des fidèles ». Voir Bo</w:t>
      </w:r>
      <w:r w:rsidRPr="00655092">
        <w:t>u</w:t>
      </w:r>
      <w:r w:rsidRPr="00655092">
        <w:t>gainvi</w:t>
      </w:r>
      <w:r w:rsidRPr="00655092">
        <w:t>l</w:t>
      </w:r>
      <w:r w:rsidRPr="00655092">
        <w:t xml:space="preserve">le, </w:t>
      </w:r>
      <w:r w:rsidRPr="00655092">
        <w:rPr>
          <w:rStyle w:val="NotedebasdepageItalique"/>
          <w:sz w:val="24"/>
        </w:rPr>
        <w:t>RAPQ, 1923-1924 :</w:t>
      </w:r>
      <w:r w:rsidRPr="00655092">
        <w:t xml:space="preserve"> 60 ; Tessier, 1956 : 168-169. Pour la subtilité de la nomenclature et les corrections apportées aux commentaires de Bo</w:t>
      </w:r>
      <w:r w:rsidRPr="00655092">
        <w:t>u</w:t>
      </w:r>
      <w:r w:rsidRPr="00655092">
        <w:t>gainville, l’auteur tient à remercier plus part</w:t>
      </w:r>
      <w:r w:rsidRPr="00655092">
        <w:t>i</w:t>
      </w:r>
      <w:r w:rsidRPr="00655092">
        <w:t>culièrement l’historien Marcel Trudel, conversation téléphonique du 20 o</w:t>
      </w:r>
      <w:r w:rsidRPr="00655092">
        <w:t>c</w:t>
      </w:r>
      <w:r w:rsidRPr="00655092">
        <w:t>tobre 2004.</w:t>
      </w:r>
    </w:p>
  </w:footnote>
  <w:footnote w:id="284">
    <w:p w:rsidR="0040571A" w:rsidRDefault="0040571A" w:rsidP="0040571A">
      <w:pPr>
        <w:pStyle w:val="Notedebasdepage"/>
      </w:pPr>
      <w:r>
        <w:rPr>
          <w:rStyle w:val="Appelnotedebasdep"/>
        </w:rPr>
        <w:footnoteRef/>
      </w:r>
      <w:r>
        <w:t xml:space="preserve"> </w:t>
      </w:r>
      <w:r>
        <w:tab/>
      </w:r>
      <w:r w:rsidRPr="00841ECD">
        <w:rPr>
          <w:i/>
          <w:iCs/>
        </w:rPr>
        <w:t>Fraters</w:t>
      </w:r>
      <w:r w:rsidRPr="00655092">
        <w:t>, pour désigner, encore là péjorativement, un garçon chiru</w:t>
      </w:r>
      <w:r w:rsidRPr="00655092">
        <w:t>r</w:t>
      </w:r>
      <w:r w:rsidRPr="00655092">
        <w:t>gien, un chirurgien ou un médecin de bas étage. Du point de vue militaire, on no</w:t>
      </w:r>
      <w:r w:rsidRPr="00655092">
        <w:t>m</w:t>
      </w:r>
      <w:r w:rsidRPr="00655092">
        <w:t>mait ainsi celui qui faisait la barbe à bord des navires et dans les régiments. Encore plus péjorativement parlait-on alors d’un perruquier de vi</w:t>
      </w:r>
      <w:r w:rsidRPr="00655092">
        <w:t>l</w:t>
      </w:r>
      <w:r w:rsidRPr="00655092">
        <w:t xml:space="preserve">lage. Voir Napoléon Landais, </w:t>
      </w:r>
      <w:r w:rsidRPr="00841ECD">
        <w:rPr>
          <w:i/>
          <w:iCs/>
        </w:rPr>
        <w:t>Dictionnaire général,</w:t>
      </w:r>
      <w:r w:rsidRPr="00655092">
        <w:t xml:space="preserve"> 1851 ; Louis-Alexandre Bélisle </w:t>
      </w:r>
      <w:r w:rsidRPr="00841ECD">
        <w:rPr>
          <w:i/>
          <w:iCs/>
        </w:rPr>
        <w:t>Dictionnaire général,</w:t>
      </w:r>
      <w:r w:rsidRPr="00655092">
        <w:t xml:space="preserve"> 1954.</w:t>
      </w:r>
    </w:p>
  </w:footnote>
  <w:footnote w:id="285">
    <w:p w:rsidR="0040571A" w:rsidRDefault="0040571A" w:rsidP="0040571A">
      <w:pPr>
        <w:pStyle w:val="Notedebasdepage"/>
      </w:pPr>
      <w:r>
        <w:rPr>
          <w:rStyle w:val="Appelnotedebasdep"/>
        </w:rPr>
        <w:footnoteRef/>
      </w:r>
      <w:r>
        <w:t xml:space="preserve"> </w:t>
      </w:r>
      <w:r>
        <w:tab/>
      </w:r>
      <w:r w:rsidRPr="00655092">
        <w:t>Ainsi, Bougainville écrit encore : « [En Canada,] tous les h</w:t>
      </w:r>
      <w:r w:rsidRPr="00655092">
        <w:t>a</w:t>
      </w:r>
      <w:r w:rsidRPr="00655092">
        <w:t>bitants en état de porter les armes, depuis quinze ans jusqu’à soixante, sont inscrits et obl</w:t>
      </w:r>
      <w:r w:rsidRPr="00655092">
        <w:t>i</w:t>
      </w:r>
      <w:r w:rsidRPr="00655092">
        <w:t>gés de servir toutes les fois que le gouverneur général les commande. Ils ont des officiers dans chaque paroisse ; les capitaines y ont des grandes considér</w:t>
      </w:r>
      <w:r w:rsidRPr="00655092">
        <w:t>a</w:t>
      </w:r>
      <w:r w:rsidRPr="00655092">
        <w:t>tions ; un banc à l’église avant celui de co-seigneurs ; c’est à ceux que tous les ordres s’adressent, quand ils servent ; ainsi que leurs miliciens, ils ne r</w:t>
      </w:r>
      <w:r w:rsidRPr="00655092">
        <w:t>e</w:t>
      </w:r>
      <w:r w:rsidRPr="00655092">
        <w:t>çoivent auc</w:t>
      </w:r>
      <w:r w:rsidRPr="00655092">
        <w:t>u</w:t>
      </w:r>
      <w:r w:rsidRPr="00655092">
        <w:t>ne solde, mais la subsistance et un équipement ; ils n’ont aucun rang avec les troupes réglées et seraient même commandés par les sergents et les cadets à l’aiguillette, cependant on a envie de faire un règlement</w:t>
      </w:r>
      <w:r>
        <w:t xml:space="preserve"> </w:t>
      </w:r>
      <w:r w:rsidRPr="000E56A1">
        <w:t>à ce</w:t>
      </w:r>
      <w:r w:rsidRPr="000E56A1">
        <w:t>t</w:t>
      </w:r>
      <w:r w:rsidRPr="000E56A1">
        <w:t>te occasion, pour que les officiers de ces milices puissent co</w:t>
      </w:r>
      <w:r w:rsidRPr="000E56A1">
        <w:t>m</w:t>
      </w:r>
      <w:r w:rsidRPr="000E56A1">
        <w:t>mander les sergents des troupes réglées. Monsieur le marquis de Vaudreuil pense pr</w:t>
      </w:r>
      <w:r w:rsidRPr="000E56A1">
        <w:t>o</w:t>
      </w:r>
      <w:r w:rsidRPr="000E56A1">
        <w:t>poser pour cap</w:t>
      </w:r>
      <w:r w:rsidRPr="000E56A1">
        <w:t>i</w:t>
      </w:r>
      <w:r w:rsidRPr="000E56A1">
        <w:t>taines de milices ceux qui se distingueront et de leur faire venir des commissions du Roi ; et alors ils auront rang avec les officiers des troupes r</w:t>
      </w:r>
      <w:r w:rsidRPr="000E56A1">
        <w:t>é</w:t>
      </w:r>
      <w:r w:rsidRPr="000E56A1">
        <w:t>glées, comme lieutenants du jour de cette nouvelle commission ; lorsqu’ils sont blessés ou estropiés au service, le gouverneu</w:t>
      </w:r>
      <w:r>
        <w:t>r leur procure une petite gratification a</w:t>
      </w:r>
      <w:r>
        <w:t>n</w:t>
      </w:r>
      <w:r>
        <w:t>nuelle.</w:t>
      </w:r>
    </w:p>
    <w:p w:rsidR="0040571A" w:rsidRDefault="0040571A" w:rsidP="0040571A">
      <w:pPr>
        <w:pStyle w:val="Notedebasdepage"/>
      </w:pPr>
      <w:r>
        <w:tab/>
      </w:r>
      <w:r>
        <w:tab/>
        <w:t>« Les distinctions que le gouverneur général accorde aux sa</w:t>
      </w:r>
      <w:r>
        <w:t>u</w:t>
      </w:r>
      <w:r>
        <w:t>vages qui ce distinguent à la guerre ou qui ont de la  considération dans leur c</w:t>
      </w:r>
      <w:r>
        <w:t>a</w:t>
      </w:r>
      <w:r>
        <w:t>bane,</w:t>
      </w:r>
      <w:r w:rsidRPr="00A75A01">
        <w:t xml:space="preserve"> </w:t>
      </w:r>
      <w:r>
        <w:t xml:space="preserve"> sont </w:t>
      </w:r>
      <w:r w:rsidRPr="000E56A1">
        <w:t>hausse-col, qu’ils se font grand honneur de porter, et la grande distin</w:t>
      </w:r>
      <w:r w:rsidRPr="000E56A1">
        <w:t>c</w:t>
      </w:r>
      <w:r w:rsidRPr="000E56A1">
        <w:t>tion ce sont des médailles où il y a l’effigie du Roi. » Voir. Bougai</w:t>
      </w:r>
      <w:r w:rsidRPr="000E56A1">
        <w:t>n</w:t>
      </w:r>
      <w:r w:rsidRPr="000E56A1">
        <w:t>ville, RAPQ 1923-1924 : 55.</w:t>
      </w:r>
    </w:p>
  </w:footnote>
  <w:footnote w:id="286">
    <w:p w:rsidR="0040571A" w:rsidRPr="00F218EC" w:rsidRDefault="0040571A" w:rsidP="0040571A">
      <w:pPr>
        <w:pStyle w:val="Notedebasdepage"/>
      </w:pPr>
      <w:r>
        <w:rPr>
          <w:rStyle w:val="Appelnotedebasdep"/>
        </w:rPr>
        <w:footnoteRef/>
      </w:r>
      <w:r>
        <w:tab/>
        <w:t xml:space="preserve"> </w:t>
      </w:r>
      <w:r w:rsidRPr="00FB01FC">
        <w:t>[En marge du texte]</w:t>
      </w:r>
      <w:r w:rsidRPr="00F218EC">
        <w:t xml:space="preserve"> Dans la constitution de nos colonies, tout habitant e</w:t>
      </w:r>
      <w:r w:rsidRPr="00F218EC">
        <w:t>n</w:t>
      </w:r>
      <w:r w:rsidRPr="00F218EC">
        <w:t>rôlé dans la milice (que j’appelle troupes nationales) est obligé de s’armer à ses dépens. Cela ne m’a jamais paru ni juste, ni utile, ni raisonn</w:t>
      </w:r>
      <w:r w:rsidRPr="00F218EC">
        <w:t>a</w:t>
      </w:r>
      <w:r w:rsidRPr="00F218EC">
        <w:t>ble.</w:t>
      </w:r>
    </w:p>
    <w:p w:rsidR="0040571A" w:rsidRPr="00F218EC" w:rsidRDefault="0040571A" w:rsidP="0040571A">
      <w:pPr>
        <w:pStyle w:val="Notedebasdepage"/>
      </w:pPr>
      <w:r>
        <w:tab/>
      </w:r>
      <w:r>
        <w:tab/>
      </w:r>
      <w:r w:rsidRPr="00F218EC">
        <w:t>Les Canadiens servaient en campagne et en garnison comme des troupes entretenues, mais sans solde, et ils étaient obligés d’acheter des f</w:t>
      </w:r>
      <w:r w:rsidRPr="00F218EC">
        <w:t>u</w:t>
      </w:r>
      <w:r w:rsidRPr="00F218EC">
        <w:t>sils de leurs pr</w:t>
      </w:r>
      <w:r w:rsidRPr="00F218EC">
        <w:t>o</w:t>
      </w:r>
      <w:r w:rsidRPr="00F218EC">
        <w:t>pres deniers; ils en avaient chez eux pour la sûreté de l’habitation et pour la cha</w:t>
      </w:r>
      <w:r w:rsidRPr="00F218EC">
        <w:t>s</w:t>
      </w:r>
      <w:r w:rsidRPr="00F218EC">
        <w:t>se; ils les portaient à l’armée: de là, la diversité de calibres, d’où il résultait que le plus brave d’entr’eux perdait souvent la moitié de son util</w:t>
      </w:r>
      <w:r w:rsidRPr="00F218EC">
        <w:t>i</w:t>
      </w:r>
      <w:r w:rsidRPr="00F218EC">
        <w:t>té, dans une action décisive, à chercher au dépôt des munitions des balles du calibre de son arme. J’en ai vu s’arracher les cheveux de cet inconvénient, par le regret qu’a toujours un homme de courage quand il perd d’un moment la vue de l’ennemi.</w:t>
      </w:r>
    </w:p>
    <w:p w:rsidR="0040571A" w:rsidRDefault="0040571A" w:rsidP="0040571A">
      <w:pPr>
        <w:pStyle w:val="Notedebasdepage"/>
      </w:pPr>
      <w:r>
        <w:tab/>
      </w:r>
      <w:r>
        <w:tab/>
      </w:r>
      <w:r w:rsidRPr="00F218EC">
        <w:t>Il est nécessaire d’armer aux frais du Roi, les troupes nationales des c</w:t>
      </w:r>
      <w:r w:rsidRPr="00F218EC">
        <w:t>o</w:t>
      </w:r>
      <w:r w:rsidRPr="00F218EC">
        <w:t>lonies en fusils de dragon, bien surveillés dans leur fabrication afin que des associ</w:t>
      </w:r>
      <w:r w:rsidRPr="00F218EC">
        <w:t>a</w:t>
      </w:r>
      <w:r w:rsidRPr="00F218EC">
        <w:t>tions illicites qui excitent la cupidité des fabricants, n’en altèrent pas la qu</w:t>
      </w:r>
      <w:r w:rsidRPr="00F218EC">
        <w:t>a</w:t>
      </w:r>
      <w:r w:rsidRPr="00F218EC">
        <w:t>lité ou ne les portent pas au-dessus de leur prix légitime.</w:t>
      </w:r>
    </w:p>
    <w:p w:rsidR="0040571A" w:rsidRDefault="0040571A" w:rsidP="0040571A">
      <w:pPr>
        <w:pStyle w:val="Notedebasdepage"/>
      </w:pPr>
      <w:r>
        <w:tab/>
      </w:r>
      <w:r>
        <w:tab/>
      </w:r>
      <w:r w:rsidRPr="00F218EC">
        <w:t>Qu’un soldat des troupes nationales reçoive un fusil de l’arsenal sur sa reconnaissance, qu’il soit obligé de l’entretenir ; qu’à chaque revue génér</w:t>
      </w:r>
      <w:r w:rsidRPr="00F218EC">
        <w:t>a</w:t>
      </w:r>
      <w:r w:rsidRPr="00F218EC">
        <w:t>le il le r</w:t>
      </w:r>
      <w:r w:rsidRPr="00F218EC">
        <w:t>e</w:t>
      </w:r>
      <w:r w:rsidRPr="00F218EC">
        <w:t>présente. Qu’il ait après cela chez lui des armes de tout calibre et que le Roi soit une fois certain que tous ceux qui combattent pou</w:t>
      </w:r>
      <w:r>
        <w:t xml:space="preserve">r l’honneur de la Couronne sont </w:t>
      </w:r>
      <w:r w:rsidRPr="00F218EC">
        <w:t>bien armés.</w:t>
      </w:r>
    </w:p>
    <w:p w:rsidR="0040571A" w:rsidRDefault="0040571A" w:rsidP="0040571A">
      <w:pPr>
        <w:pStyle w:val="Notedebasdepage"/>
      </w:pPr>
      <w:r>
        <w:tab/>
      </w:r>
      <w:r>
        <w:tab/>
      </w:r>
      <w:r w:rsidRPr="00F218EC">
        <w:t>Pourquoi faut-il que des vérités si simples et en même temps si intére</w:t>
      </w:r>
      <w:r w:rsidRPr="00F218EC">
        <w:t>s</w:t>
      </w:r>
      <w:r w:rsidRPr="00F218EC">
        <w:t>santes soient écrites cent cinquante ans trop tard !</w:t>
      </w:r>
    </w:p>
    <w:p w:rsidR="0040571A" w:rsidRDefault="0040571A" w:rsidP="0040571A">
      <w:pPr>
        <w:pStyle w:val="Notedebasdepage"/>
      </w:pPr>
      <w:r>
        <w:tab/>
      </w:r>
      <w:r>
        <w:tab/>
      </w:r>
      <w:r w:rsidRPr="00F218EC">
        <w:t>Pour une meilleure compréhension de l’art des armes et de la puissance du feu, voir Hughes, 1976</w:t>
      </w:r>
      <w:r>
        <w:t xml:space="preserve">. </w:t>
      </w:r>
    </w:p>
  </w:footnote>
  <w:footnote w:id="287">
    <w:p w:rsidR="0040571A" w:rsidRDefault="0040571A" w:rsidP="0040571A">
      <w:pPr>
        <w:pStyle w:val="Notedebasdepage"/>
      </w:pPr>
      <w:r>
        <w:rPr>
          <w:rStyle w:val="Appelnotedebasdep"/>
        </w:rPr>
        <w:footnoteRef/>
      </w:r>
      <w:r>
        <w:t xml:space="preserve"> </w:t>
      </w:r>
      <w:r>
        <w:tab/>
      </w:r>
      <w:r w:rsidRPr="00655092">
        <w:t>Lettre du chevalier Le Mercier au ministre de la Marine, 20 octobre 1755, dans Casgrain, 1890 : 149. Pour en savoir davantage sur l’armement des m</w:t>
      </w:r>
      <w:r w:rsidRPr="00655092">
        <w:t>i</w:t>
      </w:r>
      <w:r w:rsidRPr="00655092">
        <w:t>l</w:t>
      </w:r>
      <w:r w:rsidRPr="00655092">
        <w:t>i</w:t>
      </w:r>
      <w:r w:rsidRPr="00655092">
        <w:t>ciens de la Nouvelle-France, voir Bouchard, 1999.</w:t>
      </w:r>
    </w:p>
  </w:footnote>
  <w:footnote w:id="288">
    <w:p w:rsidR="0040571A" w:rsidRDefault="0040571A" w:rsidP="0040571A">
      <w:pPr>
        <w:pStyle w:val="Notedebasdepage"/>
      </w:pPr>
      <w:r>
        <w:rPr>
          <w:rStyle w:val="Appelnotedebasdep"/>
        </w:rPr>
        <w:footnoteRef/>
      </w:r>
      <w:r>
        <w:t xml:space="preserve"> </w:t>
      </w:r>
      <w:r>
        <w:tab/>
      </w:r>
      <w:r w:rsidRPr="00655092">
        <w:t xml:space="preserve">Pacolet (n.m.) : Personnage des anciennes légendes, qu’on figurait monté sur un cheval très rapide (voir </w:t>
      </w:r>
      <w:r w:rsidRPr="009613CB">
        <w:rPr>
          <w:i/>
          <w:iCs/>
        </w:rPr>
        <w:t>Nouveau Larousse illustré).</w:t>
      </w:r>
      <w:r w:rsidRPr="00655092">
        <w:t xml:space="preserve"> Il s’agit aussi d’un vieux terme de marine désignant une cheville avec laquelle on amarrait les haubans d’une tartane, qui était un petit voilier en usage sur la Médite</w:t>
      </w:r>
      <w:r w:rsidRPr="00655092">
        <w:t>r</w:t>
      </w:r>
      <w:r w:rsidRPr="00655092">
        <w:t xml:space="preserve">ranée (voir Napoléon Landais, </w:t>
      </w:r>
      <w:r w:rsidRPr="009613CB">
        <w:rPr>
          <w:i/>
          <w:iCs/>
        </w:rPr>
        <w:t>Dictionnaire général,</w:t>
      </w:r>
      <w:r w:rsidRPr="00655092">
        <w:t xml:space="preserve"> 1851).</w:t>
      </w:r>
    </w:p>
  </w:footnote>
  <w:footnote w:id="289">
    <w:p w:rsidR="0040571A" w:rsidRDefault="0040571A" w:rsidP="0040571A">
      <w:pPr>
        <w:pStyle w:val="Notedebasdepage"/>
      </w:pPr>
      <w:r>
        <w:rPr>
          <w:rStyle w:val="Appelnotedebasdep"/>
        </w:rPr>
        <w:footnoteRef/>
      </w:r>
      <w:r>
        <w:t xml:space="preserve"> </w:t>
      </w:r>
      <w:r>
        <w:tab/>
      </w:r>
      <w:r w:rsidRPr="00655092">
        <w:t>Ce que Dumas dénonce ici, c’est justement le type de défe</w:t>
      </w:r>
      <w:r w:rsidRPr="00655092">
        <w:t>n</w:t>
      </w:r>
      <w:r w:rsidRPr="00655092">
        <w:t>ses telles que construites à Louisbourg (île du Cap-Breton, officiellement rebaptisée île Royale) par la France dans l’accalmie qui fit suite au traité d’Utrecht</w:t>
      </w:r>
      <w:r>
        <w:t xml:space="preserve"> (11 avril 1713), selon un plan conçu par l’ingénieur de la ville et approuvé par un d</w:t>
      </w:r>
      <w:r>
        <w:t>é</w:t>
      </w:r>
      <w:r>
        <w:t>cret royal. Cette ville-forteresse rappelons–le pour bien apprécier le propos</w:t>
      </w:r>
      <w:r w:rsidRPr="00FB01FC">
        <w:t xml:space="preserve"> </w:t>
      </w:r>
      <w:r>
        <w:t xml:space="preserve"> de Dumas était censée protéger</w:t>
      </w:r>
      <w:r w:rsidRPr="00B163CE">
        <w:t xml:space="preserve"> </w:t>
      </w:r>
      <w:r>
        <w:t xml:space="preserve">la Nouvelle-France de toutes les </w:t>
      </w:r>
      <w:r w:rsidRPr="00B163CE">
        <w:t>i</w:t>
      </w:r>
      <w:r w:rsidRPr="00B163CE">
        <w:t>n</w:t>
      </w:r>
      <w:r w:rsidRPr="00B163CE">
        <w:t>vasion</w:t>
      </w:r>
      <w:r>
        <w:rPr>
          <w:i/>
        </w:rPr>
        <w:t xml:space="preserve">s </w:t>
      </w:r>
      <w:r w:rsidRPr="00B163CE">
        <w:t>poss</w:t>
      </w:r>
      <w:r w:rsidRPr="00B163CE">
        <w:t>i</w:t>
      </w:r>
      <w:r w:rsidRPr="00B163CE">
        <w:t>bles</w:t>
      </w:r>
      <w:r>
        <w:rPr>
          <w:i/>
        </w:rPr>
        <w:t>,</w:t>
      </w:r>
      <w:r>
        <w:t xml:space="preserve"> </w:t>
      </w:r>
      <w:r w:rsidRPr="00FB01FC">
        <w:t>probantes et à venir. On la disait alors... « imprenable » ; ce que l’histoire a d</w:t>
      </w:r>
      <w:r w:rsidRPr="00FB01FC">
        <w:t>é</w:t>
      </w:r>
      <w:r w:rsidRPr="00FB01FC">
        <w:t>menti bien assez tôt. En effet ! Prise une première fois, en juillet 1745, par les forces adverses (formées de mil</w:t>
      </w:r>
      <w:r w:rsidRPr="00FB01FC">
        <w:t>i</w:t>
      </w:r>
      <w:r w:rsidRPr="00FB01FC">
        <w:t>ciens de la Nouvelle-Angleterre appuyés par la Royal Navy britannique), la cité fortifiée fut rest</w:t>
      </w:r>
      <w:r w:rsidRPr="00FB01FC">
        <w:t>i</w:t>
      </w:r>
      <w:r w:rsidRPr="00FB01FC">
        <w:t>tuée à la France, trois ans plus tard, par le traité d’Aix-la-Chapelle (18 oct</w:t>
      </w:r>
      <w:r w:rsidRPr="00FB01FC">
        <w:t>o</w:t>
      </w:r>
      <w:r w:rsidRPr="00FB01FC">
        <w:t>bre 1748) qui mit fin à la guerre de Succession d’Autriche, puis reprise de nouveau par les Anglais, durant l’été de 1758, qui l’utilisèrent ensuite co</w:t>
      </w:r>
      <w:r w:rsidRPr="00FB01FC">
        <w:t>m</w:t>
      </w:r>
      <w:r w:rsidRPr="00FB01FC">
        <w:t>me base navale d</w:t>
      </w:r>
      <w:r w:rsidRPr="00FB01FC">
        <w:t>u</w:t>
      </w:r>
      <w:r w:rsidRPr="00FB01FC">
        <w:t>rant l’invasion de 1759.</w:t>
      </w:r>
    </w:p>
    <w:p w:rsidR="0040571A" w:rsidRDefault="0040571A" w:rsidP="0040571A">
      <w:pPr>
        <w:pStyle w:val="Notedebasdepage"/>
      </w:pPr>
      <w:r>
        <w:tab/>
      </w:r>
      <w:r>
        <w:tab/>
      </w:r>
      <w:r w:rsidRPr="00FB01FC">
        <w:t>Citadelle, certes, imposante et menaçante au regard du voyageur, Loui</w:t>
      </w:r>
      <w:r w:rsidRPr="00FB01FC">
        <w:t>s</w:t>
      </w:r>
      <w:r w:rsidRPr="00FB01FC">
        <w:t>bourg devint donc, dès le début de la guerre de Sept Ans rappelons-le, le symbole de la faiblesse m</w:t>
      </w:r>
      <w:r w:rsidRPr="00FB01FC">
        <w:t>i</w:t>
      </w:r>
      <w:r w:rsidRPr="00FB01FC">
        <w:t>litaire de la France en Amérique. Le siège de juin 1758, d’ailleurs calqué sur celui de mars-juillet 1745 malgré des défenses améliorées, n’avait pourtant rien de bien surprenant pour une armée coloni</w:t>
      </w:r>
      <w:r w:rsidRPr="00FB01FC">
        <w:t>a</w:t>
      </w:r>
      <w:r w:rsidRPr="00FB01FC">
        <w:t>le sur le pied de guerre : après être passé maître de la batterie royale prot</w:t>
      </w:r>
      <w:r w:rsidRPr="00FB01FC">
        <w:t>é</w:t>
      </w:r>
      <w:r w:rsidRPr="00FB01FC">
        <w:t>geant l’entrée du fort et du port, l’envahisseur tourna ainsi les canons de l’adversaire contre lui ; il bombarda avec beaucoup de rudesse les murs de la citadelle pendant qu’une portion de son a</w:t>
      </w:r>
      <w:r w:rsidRPr="00FB01FC">
        <w:t>r</w:t>
      </w:r>
      <w:r w:rsidRPr="00FB01FC">
        <w:t>mée l’envahit par terre, coula ses navires emprisonnés dans la rade et devint maître absolu des lieux ju</w:t>
      </w:r>
      <w:r w:rsidRPr="00FB01FC">
        <w:t>s</w:t>
      </w:r>
      <w:r w:rsidRPr="00FB01FC">
        <w:t>qu’à la capitulation. Après une humiliante reddition signée le 26 juillet 1758, le go</w:t>
      </w:r>
      <w:r w:rsidRPr="00FB01FC">
        <w:t>u</w:t>
      </w:r>
      <w:r w:rsidRPr="00FB01FC">
        <w:t>verneur Drucour se vit refuser les honneurs de la guerre par Amherst, qui ne considéra pas le courage de ses opposants, et fut contraint de remettre armes et dr</w:t>
      </w:r>
      <w:r w:rsidRPr="00FB01FC">
        <w:t>a</w:t>
      </w:r>
      <w:r w:rsidRPr="00FB01FC">
        <w:t>peaux.</w:t>
      </w:r>
    </w:p>
    <w:p w:rsidR="0040571A" w:rsidRDefault="0040571A" w:rsidP="0040571A">
      <w:pPr>
        <w:pStyle w:val="Notedebasdepage"/>
      </w:pPr>
      <w:r>
        <w:tab/>
      </w:r>
      <w:r>
        <w:tab/>
      </w:r>
      <w:r w:rsidRPr="00FB01FC">
        <w:t>Et ce scénario, qui explique une carence réelle dans le contexte de la guerre de Sept Ans, se reproduira d’ailleurs le 13 septembre 1759, à la prise de Qu</w:t>
      </w:r>
      <w:r w:rsidRPr="00FB01FC">
        <w:t>é</w:t>
      </w:r>
      <w:r w:rsidRPr="00FB01FC">
        <w:t>bec par les plaines d’Abraham. Par la faiblesse du revers, encore une fois, les A</w:t>
      </w:r>
      <w:r w:rsidRPr="00FB01FC">
        <w:t>n</w:t>
      </w:r>
      <w:r w:rsidRPr="00FB01FC">
        <w:t>glais vinrent planter leurs drapeaux, flammes et oriflammes au cœur même de la cit</w:t>
      </w:r>
      <w:r w:rsidRPr="00FB01FC">
        <w:t>a</w:t>
      </w:r>
      <w:r w:rsidRPr="00FB01FC">
        <w:t>delle.</w:t>
      </w:r>
    </w:p>
    <w:p w:rsidR="0040571A" w:rsidRDefault="0040571A" w:rsidP="0040571A">
      <w:pPr>
        <w:pStyle w:val="Notedebasdepage"/>
      </w:pPr>
      <w:r>
        <w:tab/>
      </w:r>
      <w:r>
        <w:tab/>
      </w:r>
      <w:r w:rsidRPr="00FB01FC">
        <w:t>Pour en savoir davantage sur l’histoire de la construction et de la chute de cette forteresse, voir plus spécifiqu</w:t>
      </w:r>
      <w:r w:rsidRPr="00FB01FC">
        <w:t>e</w:t>
      </w:r>
      <w:r w:rsidRPr="00FB01FC">
        <w:t>ment Bona Arsenault, 1971 ; Bruce W. Fry, 1984. Pour une relation contemporaine de la prise de 1758, voir La Pa</w:t>
      </w:r>
      <w:r w:rsidRPr="00FB01FC">
        <w:t>u</w:t>
      </w:r>
      <w:r w:rsidRPr="00FB01FC">
        <w:t>se, RAPQ (1933-1934) : 166-173.</w:t>
      </w:r>
    </w:p>
  </w:footnote>
  <w:footnote w:id="290">
    <w:p w:rsidR="0040571A" w:rsidRPr="00A0539D" w:rsidRDefault="0040571A" w:rsidP="0040571A">
      <w:pPr>
        <w:pStyle w:val="Notedebasdepage"/>
        <w:rPr>
          <w:lang w:val="fr-FR"/>
        </w:rPr>
      </w:pPr>
      <w:r>
        <w:rPr>
          <w:rStyle w:val="Appelnotedebasdep"/>
        </w:rPr>
        <w:footnoteRef/>
      </w:r>
      <w:r>
        <w:t xml:space="preserve"> </w:t>
      </w:r>
      <w:r>
        <w:rPr>
          <w:lang w:val="fr-FR"/>
        </w:rPr>
        <w:tab/>
      </w:r>
      <w:r w:rsidRPr="00655092">
        <w:t>La guerre de Sept Ans confirme, avec beaucoup d’éloquence, ce point de vue. Elle témoigne, en effet, d’un point de rupture à cet égard et révèle l’affaiblissement, sinon la désuétude, de la méthode mise au point, d’une part, par le maréchal français Vauban (1633-1707), à qui l’art des fortific</w:t>
      </w:r>
      <w:r w:rsidRPr="00655092">
        <w:t>a</w:t>
      </w:r>
      <w:r w:rsidRPr="00655092">
        <w:t>tions militaires doit la forme dite « en étoile », ce qui a été réalisé à Loui</w:t>
      </w:r>
      <w:r w:rsidRPr="00655092">
        <w:t>s</w:t>
      </w:r>
      <w:r w:rsidRPr="00655092">
        <w:t>bourg et à Québec, et l’ingénieur hollandais Cœrhoorn (1641-1704), qui l’a adaptée et co</w:t>
      </w:r>
      <w:r w:rsidRPr="00655092">
        <w:t>m</w:t>
      </w:r>
      <w:r w:rsidRPr="00655092">
        <w:t>plexifiée en Europe, et notamment à Nimègue. Ce point de vue particulièrement éclairé est d’ailleurs largement commenté dans le no</w:t>
      </w:r>
      <w:r w:rsidRPr="00655092">
        <w:t>u</w:t>
      </w:r>
      <w:r w:rsidRPr="00655092">
        <w:t>veau manuel d’instruction adressé en 1793 aux officiers d’infanterie : « On peut diversifier à l’infini la figure des r</w:t>
      </w:r>
      <w:r w:rsidRPr="00655092">
        <w:t>e</w:t>
      </w:r>
      <w:r w:rsidRPr="00655092">
        <w:t>doutes étoilées : mais quelle qu’on leur donne elles seront toujours très peu utiles et fort peu employées (1) ; car, s’il est vrai que dans les ouvrages de campagne il faut briser les l</w:t>
      </w:r>
      <w:r w:rsidRPr="00655092">
        <w:t>i</w:t>
      </w:r>
      <w:r w:rsidRPr="00655092">
        <w:t>gnes pour se procurer un feu croisé, il n’est pas moins sûr que les étoiles réguli</w:t>
      </w:r>
      <w:r w:rsidRPr="00655092">
        <w:t>è</w:t>
      </w:r>
      <w:r w:rsidRPr="00655092">
        <w:t>res sont moins respectables que les ouvrages dont aucune ligne ni aucun a</w:t>
      </w:r>
      <w:r w:rsidRPr="00655092">
        <w:t>n</w:t>
      </w:r>
      <w:r w:rsidRPr="00655092">
        <w:t>gle n’est égal à l’autre, mais dont on peut déco</w:t>
      </w:r>
      <w:r w:rsidRPr="00655092">
        <w:t>u</w:t>
      </w:r>
      <w:r w:rsidRPr="00655092">
        <w:t>vrir tout le terrain d’alentour, au point de pouvoir le défe</w:t>
      </w:r>
      <w:r w:rsidRPr="00655092">
        <w:t>n</w:t>
      </w:r>
      <w:r w:rsidRPr="00655092">
        <w:t>dre partout par un feu croisé de mousqueterie : une redoute ayant ces avant</w:t>
      </w:r>
      <w:r w:rsidRPr="00655092">
        <w:t>a</w:t>
      </w:r>
      <w:r w:rsidRPr="00655092">
        <w:t>ges, on peut aussi y faire une bonne résista</w:t>
      </w:r>
      <w:r w:rsidRPr="00655092">
        <w:t>n</w:t>
      </w:r>
      <w:r w:rsidRPr="00655092">
        <w:t>ce. » Voir Muller, 1746 ; Gaudi, 1793 : 25 ; Orgeix, 2000.</w:t>
      </w:r>
    </w:p>
  </w:footnote>
  <w:footnote w:id="291">
    <w:p w:rsidR="0040571A" w:rsidRPr="00A0539D" w:rsidRDefault="0040571A" w:rsidP="0040571A">
      <w:pPr>
        <w:pStyle w:val="Notedebasdepage"/>
        <w:rPr>
          <w:lang w:val="fr-FR"/>
        </w:rPr>
      </w:pPr>
      <w:r w:rsidRPr="00A0539D">
        <w:rPr>
          <w:color w:val="FF0000"/>
        </w:rPr>
        <w:t>41</w:t>
      </w:r>
      <w:r>
        <w:rPr>
          <w:color w:val="FF0000"/>
        </w:rPr>
        <w:tab/>
      </w:r>
      <w:r>
        <w:t xml:space="preserve">Relation </w:t>
      </w:r>
      <w:r w:rsidRPr="00655092">
        <w:t>d’un témoin anonyme qui prend la plume pour le marquis de Mon</w:t>
      </w:r>
      <w:r w:rsidRPr="00655092">
        <w:t>t</w:t>
      </w:r>
      <w:r w:rsidRPr="00655092">
        <w:t>calm, après le jour fatidique du 13 septembre 1753. Voir Casgrain, 1895, vol. 7 :615-616.</w:t>
      </w:r>
      <w:r>
        <w:t xml:space="preserve"> </w:t>
      </w:r>
    </w:p>
  </w:footnote>
  <w:footnote w:id="292">
    <w:p w:rsidR="0040571A" w:rsidRPr="0074677B" w:rsidRDefault="0040571A" w:rsidP="0040571A">
      <w:pPr>
        <w:pStyle w:val="Notedebasdepage"/>
      </w:pPr>
      <w:r>
        <w:rPr>
          <w:rStyle w:val="Appelnotedebasdep"/>
        </w:rPr>
        <w:footnoteRef/>
      </w:r>
      <w:r>
        <w:t xml:space="preserve"> </w:t>
      </w:r>
      <w:r>
        <w:tab/>
      </w:r>
      <w:r w:rsidRPr="0074677B">
        <w:rPr>
          <w:rStyle w:val="Corpsdutexte299ptNonItalique"/>
          <w:i w:val="0"/>
          <w:sz w:val="24"/>
        </w:rPr>
        <w:t>[En marge du texte</w:t>
      </w:r>
      <w:r w:rsidRPr="00FB01FC">
        <w:rPr>
          <w:rStyle w:val="Corpsdutexte299ptNonItalique"/>
          <w:sz w:val="24"/>
        </w:rPr>
        <w:t>]</w:t>
      </w:r>
      <w:r w:rsidRPr="0074677B">
        <w:rPr>
          <w:rStyle w:val="Corpsdutexte299ptNonItalique"/>
          <w:sz w:val="24"/>
        </w:rPr>
        <w:t xml:space="preserve"> </w:t>
      </w:r>
      <w:r w:rsidRPr="0074677B">
        <w:t>Il est inconcevable que depuis 150 ans, on n’ait pas établi en principe qu’un glacis était plus nécessaire à une fortification con</w:t>
      </w:r>
      <w:r w:rsidRPr="0074677B">
        <w:t>s</w:t>
      </w:r>
      <w:r w:rsidRPr="0074677B">
        <w:t>truite au bord de la mer, que partout ailleurs. Des murailles avec des embr</w:t>
      </w:r>
      <w:r w:rsidRPr="0074677B">
        <w:t>a</w:t>
      </w:r>
      <w:r w:rsidRPr="0074677B">
        <w:t>sures se présentent partout au bord de l’eau à des vaisseaux embossés, et une longue expérience de leur destruction i</w:t>
      </w:r>
      <w:r w:rsidRPr="0074677B">
        <w:t>n</w:t>
      </w:r>
      <w:r w:rsidRPr="0074677B">
        <w:t>faillible ne nous a rien appris.</w:t>
      </w:r>
    </w:p>
    <w:p w:rsidR="0040571A" w:rsidRPr="00D95D5A" w:rsidRDefault="0040571A" w:rsidP="0040571A">
      <w:pPr>
        <w:pStyle w:val="Notedebasdepage"/>
        <w:rPr>
          <w:lang w:val="fr-FR"/>
        </w:rPr>
      </w:pPr>
      <w:r>
        <w:tab/>
      </w:r>
      <w:r>
        <w:tab/>
      </w:r>
      <w:r w:rsidRPr="0074677B">
        <w:t>Sans aller plus loin, l’île d’Aix dont on pourrait faire un poste inexp</w:t>
      </w:r>
      <w:r w:rsidRPr="0074677B">
        <w:t>u</w:t>
      </w:r>
      <w:r w:rsidRPr="0074677B">
        <w:t>gnable qui assurerait la rade de Rochefort, a été mal saisie : c’était au centre qu’il fa</w:t>
      </w:r>
      <w:r w:rsidRPr="0074677B">
        <w:t>l</w:t>
      </w:r>
      <w:r w:rsidRPr="0074677B">
        <w:t>lait construire et allonger le glacis jusques aux bords, sans s’embarrasser des r</w:t>
      </w:r>
      <w:r w:rsidRPr="0074677B">
        <w:t>è</w:t>
      </w:r>
      <w:r w:rsidRPr="0074677B">
        <w:t>gles établies par les maîtres de l’art.</w:t>
      </w:r>
    </w:p>
  </w:footnote>
  <w:footnote w:id="293">
    <w:p w:rsidR="0040571A" w:rsidRPr="001F4812" w:rsidRDefault="0040571A" w:rsidP="0040571A">
      <w:pPr>
        <w:pStyle w:val="Notedebasdepage"/>
        <w:rPr>
          <w:lang w:val="fr-FR"/>
        </w:rPr>
      </w:pPr>
      <w:r>
        <w:rPr>
          <w:rStyle w:val="Appelnotedebasdep"/>
        </w:rPr>
        <w:footnoteRef/>
      </w:r>
      <w:r>
        <w:t xml:space="preserve"> </w:t>
      </w:r>
      <w:r>
        <w:tab/>
      </w:r>
      <w:r w:rsidRPr="002F5F06">
        <w:t xml:space="preserve">[En marge du texte] </w:t>
      </w:r>
      <w:r>
        <w:rPr>
          <w:lang w:val="fr-FR" w:eastAsia="fr-FR" w:bidi="fr-FR"/>
        </w:rPr>
        <w:t>Le comte d’Harembure, oublié à l’</w:t>
      </w:r>
      <w:r w:rsidRPr="00EF3FC8">
        <w:rPr>
          <w:lang w:val="fr-FR" w:eastAsia="fr-FR" w:bidi="fr-FR"/>
        </w:rPr>
        <w:t>ile de France depuis la de</w:t>
      </w:r>
      <w:r w:rsidRPr="00EF3FC8">
        <w:rPr>
          <w:lang w:val="fr-FR" w:eastAsia="fr-FR" w:bidi="fr-FR"/>
        </w:rPr>
        <w:t>r</w:t>
      </w:r>
      <w:r w:rsidRPr="00EF3FC8">
        <w:rPr>
          <w:lang w:val="fr-FR" w:eastAsia="fr-FR" w:bidi="fr-FR"/>
        </w:rPr>
        <w:t>nière guerre.</w:t>
      </w:r>
    </w:p>
  </w:footnote>
  <w:footnote w:id="294">
    <w:p w:rsidR="0040571A" w:rsidRDefault="0040571A" w:rsidP="0040571A">
      <w:pPr>
        <w:pStyle w:val="Notedebasdepage"/>
        <w:rPr>
          <w:lang w:eastAsia="fr-FR" w:bidi="fr-FR"/>
        </w:rPr>
      </w:pPr>
      <w:r>
        <w:rPr>
          <w:rStyle w:val="Appelnotedebasdep"/>
        </w:rPr>
        <w:footnoteRef/>
      </w:r>
      <w:r>
        <w:t xml:space="preserve"> </w:t>
      </w:r>
      <w:r>
        <w:tab/>
      </w:r>
      <w:r w:rsidRPr="00EF3FC8">
        <w:rPr>
          <w:lang w:val="fr-FR" w:eastAsia="fr-FR" w:bidi="fr-FR"/>
        </w:rPr>
        <w:t>Depuis l’affaire de la reddition de Madras et sa restitution à l’Angleterre (1746), Po</w:t>
      </w:r>
      <w:r w:rsidRPr="00EF3FC8">
        <w:rPr>
          <w:lang w:val="fr-FR" w:eastAsia="fr-FR" w:bidi="fr-FR"/>
        </w:rPr>
        <w:t>n</w:t>
      </w:r>
      <w:r w:rsidRPr="00EF3FC8">
        <w:rPr>
          <w:lang w:val="fr-FR" w:eastAsia="fr-FR" w:bidi="fr-FR"/>
        </w:rPr>
        <w:t>dichéry, capitale française de l’Hindoustan, qui dut sa libération à la flotte de La Bourdonnais cantonnée aux îles Masc</w:t>
      </w:r>
      <w:r w:rsidRPr="00EF3FC8">
        <w:rPr>
          <w:lang w:val="fr-FR" w:eastAsia="fr-FR" w:bidi="fr-FR"/>
        </w:rPr>
        <w:t>a</w:t>
      </w:r>
      <w:r w:rsidRPr="00EF3FC8">
        <w:rPr>
          <w:lang w:val="fr-FR" w:eastAsia="fr-FR" w:bidi="fr-FR"/>
        </w:rPr>
        <w:t>reignes, fut l’enjeu d’une interminable joute de conquêtes où se mesur</w:t>
      </w:r>
      <w:r w:rsidRPr="00EF3FC8">
        <w:rPr>
          <w:lang w:val="fr-FR" w:eastAsia="fr-FR" w:bidi="fr-FR"/>
        </w:rPr>
        <w:t>è</w:t>
      </w:r>
      <w:r w:rsidRPr="00EF3FC8">
        <w:rPr>
          <w:lang w:val="fr-FR" w:eastAsia="fr-FR" w:bidi="fr-FR"/>
        </w:rPr>
        <w:t>rent avec beaucoup de violence et d’arrogance les forces navales anglaises et fra</w:t>
      </w:r>
      <w:r w:rsidRPr="00EF3FC8">
        <w:rPr>
          <w:lang w:val="fr-FR" w:eastAsia="fr-FR" w:bidi="fr-FR"/>
        </w:rPr>
        <w:t>n</w:t>
      </w:r>
      <w:r w:rsidRPr="00EF3FC8">
        <w:rPr>
          <w:lang w:val="fr-FR" w:eastAsia="fr-FR" w:bidi="fr-FR"/>
        </w:rPr>
        <w:t>çaises en cette partie du monde. Au cours de l’année 1760, alors que ce qui restait de la Nouvelle-France était sur le point de passer officiell</w:t>
      </w:r>
      <w:r w:rsidRPr="00EF3FC8">
        <w:rPr>
          <w:lang w:val="fr-FR" w:eastAsia="fr-FR" w:bidi="fr-FR"/>
        </w:rPr>
        <w:t>e</w:t>
      </w:r>
      <w:r w:rsidRPr="00EF3FC8">
        <w:rPr>
          <w:lang w:val="fr-FR" w:eastAsia="fr-FR" w:bidi="fr-FR"/>
        </w:rPr>
        <w:t>ment du lys à la rose, les Anglais poursuivirent leurs co</w:t>
      </w:r>
      <w:r w:rsidRPr="00EF3FC8">
        <w:rPr>
          <w:lang w:val="fr-FR" w:eastAsia="fr-FR" w:bidi="fr-FR"/>
        </w:rPr>
        <w:t>n</w:t>
      </w:r>
      <w:r w:rsidRPr="00EF3FC8">
        <w:rPr>
          <w:lang w:val="fr-FR" w:eastAsia="fr-FR" w:bidi="fr-FR"/>
        </w:rPr>
        <w:t>quêtes à l’autre bout du monde, dans l’océan Indien.</w:t>
      </w:r>
    </w:p>
    <w:p w:rsidR="0040571A" w:rsidRPr="001F4812" w:rsidRDefault="0040571A" w:rsidP="0040571A">
      <w:pPr>
        <w:pStyle w:val="Notedebasdepage"/>
        <w:rPr>
          <w:lang w:val="fr-FR"/>
        </w:rPr>
      </w:pPr>
      <w:r>
        <w:rPr>
          <w:lang w:val="fr-FR" w:eastAsia="fr-FR" w:bidi="fr-FR"/>
        </w:rPr>
        <w:tab/>
      </w:r>
      <w:r>
        <w:rPr>
          <w:lang w:val="fr-FR" w:eastAsia="fr-FR" w:bidi="fr-FR"/>
        </w:rPr>
        <w:tab/>
      </w:r>
      <w:r w:rsidRPr="00EF3FC8">
        <w:rPr>
          <w:lang w:val="fr-FR" w:eastAsia="fr-FR" w:bidi="fr-FR"/>
        </w:rPr>
        <w:t>En janvier 1761, au terme d’un puissant blocus naval, ils prirent Pond</w:t>
      </w:r>
      <w:r w:rsidRPr="00EF3FC8">
        <w:rPr>
          <w:lang w:val="fr-FR" w:eastAsia="fr-FR" w:bidi="fr-FR"/>
        </w:rPr>
        <w:t>i</w:t>
      </w:r>
      <w:r w:rsidRPr="00EF3FC8">
        <w:rPr>
          <w:lang w:val="fr-FR" w:eastAsia="fr-FR" w:bidi="fr-FR"/>
        </w:rPr>
        <w:t>chéry, alors privée du support des navires de guerre ancrés aux Mascare</w:t>
      </w:r>
      <w:r w:rsidRPr="00EF3FC8">
        <w:rPr>
          <w:lang w:val="fr-FR" w:eastAsia="fr-FR" w:bidi="fr-FR"/>
        </w:rPr>
        <w:t>i</w:t>
      </w:r>
      <w:r w:rsidRPr="00EF3FC8">
        <w:rPr>
          <w:lang w:val="fr-FR" w:eastAsia="fr-FR" w:bidi="fr-FR"/>
        </w:rPr>
        <w:t>gnes. Face à la déveine, le Conseil sup</w:t>
      </w:r>
      <w:r w:rsidRPr="00EF3FC8">
        <w:rPr>
          <w:lang w:val="fr-FR" w:eastAsia="fr-FR" w:bidi="fr-FR"/>
        </w:rPr>
        <w:t>é</w:t>
      </w:r>
      <w:r w:rsidRPr="00EF3FC8">
        <w:rPr>
          <w:lang w:val="fr-FR" w:eastAsia="fr-FR" w:bidi="fr-FR"/>
        </w:rPr>
        <w:t>rieur intrigua encore une fois contre son gouverneur général et commandant en chef (le comte Thomas Arthur, comte de Lally, baron de Tollendal, 1702-1766, un héros de la b</w:t>
      </w:r>
      <w:r w:rsidRPr="00EF3FC8">
        <w:rPr>
          <w:lang w:val="fr-FR" w:eastAsia="fr-FR" w:bidi="fr-FR"/>
        </w:rPr>
        <w:t>a</w:t>
      </w:r>
      <w:r w:rsidRPr="00EF3FC8">
        <w:rPr>
          <w:lang w:val="fr-FR" w:eastAsia="fr-FR" w:bidi="fr-FR"/>
        </w:rPr>
        <w:t>taille de Fontenoy). Malgré ses états de service brillants, l’homme, un peu brusque il est vrai, fut acc</w:t>
      </w:r>
      <w:r w:rsidRPr="00EF3FC8">
        <w:rPr>
          <w:lang w:val="fr-FR" w:eastAsia="fr-FR" w:bidi="fr-FR"/>
        </w:rPr>
        <w:t>u</w:t>
      </w:r>
      <w:r w:rsidRPr="00EF3FC8">
        <w:rPr>
          <w:lang w:val="fr-FR" w:eastAsia="fr-FR" w:bidi="fr-FR"/>
        </w:rPr>
        <w:t>sé de haute trahison et de concussion, condamné à mort au terme d’un procès inique (le 6 mai 1766), et mené au supplice, un bâillon à la bouche comme le plus vulgaire des criminels. Quelques années plus tard, en 1778, sa mémoire et son honneur furent réhab</w:t>
      </w:r>
      <w:r w:rsidRPr="00EF3FC8">
        <w:rPr>
          <w:lang w:val="fr-FR" w:eastAsia="fr-FR" w:bidi="fr-FR"/>
        </w:rPr>
        <w:t>i</w:t>
      </w:r>
      <w:r w:rsidRPr="00EF3FC8">
        <w:rPr>
          <w:lang w:val="fr-FR" w:eastAsia="fr-FR" w:bidi="fr-FR"/>
        </w:rPr>
        <w:t>lités par la grand-chambre du Parlement de Paris, grâce à la campagne menée en sa faveur par son fils, lui aussi aidé de Voltaire, en guerre contre l’Injustice et l’infâme</w:t>
      </w:r>
      <w:r w:rsidRPr="00EF3FC8">
        <w:t> ;</w:t>
      </w:r>
      <w:r w:rsidRPr="00EF3FC8">
        <w:rPr>
          <w:lang w:val="fr-FR" w:eastAsia="fr-FR" w:bidi="fr-FR"/>
        </w:rPr>
        <w:t xml:space="preserve"> il y eut deux cassations, et on s’acheminait vers une troisième quand éclata la Rév</w:t>
      </w:r>
      <w:r w:rsidRPr="00EF3FC8">
        <w:rPr>
          <w:lang w:val="fr-FR" w:eastAsia="fr-FR" w:bidi="fr-FR"/>
        </w:rPr>
        <w:t>o</w:t>
      </w:r>
      <w:r w:rsidRPr="00EF3FC8">
        <w:rPr>
          <w:lang w:val="fr-FR" w:eastAsia="fr-FR" w:bidi="fr-FR"/>
        </w:rPr>
        <w:t>lution. Voir Vo</w:t>
      </w:r>
      <w:r w:rsidRPr="00EF3FC8">
        <w:rPr>
          <w:lang w:val="fr-FR" w:eastAsia="fr-FR" w:bidi="fr-FR"/>
        </w:rPr>
        <w:t>l</w:t>
      </w:r>
      <w:r w:rsidRPr="00EF3FC8">
        <w:rPr>
          <w:lang w:val="fr-FR" w:eastAsia="fr-FR" w:bidi="fr-FR"/>
        </w:rPr>
        <w:t>taire, 1828, vol. II</w:t>
      </w:r>
      <w:r w:rsidRPr="00EF3FC8">
        <w:t> :</w:t>
      </w:r>
      <w:r w:rsidRPr="00EF3FC8">
        <w:rPr>
          <w:lang w:val="fr-FR" w:eastAsia="fr-FR" w:bidi="fr-FR"/>
        </w:rPr>
        <w:t xml:space="preserve"> 219-250</w:t>
      </w:r>
      <w:r w:rsidRPr="00EF3FC8">
        <w:t> ;</w:t>
      </w:r>
      <w:r w:rsidRPr="00EF3FC8">
        <w:rPr>
          <w:lang w:val="fr-FR" w:eastAsia="fr-FR" w:bidi="fr-FR"/>
        </w:rPr>
        <w:t xml:space="preserve"> Martineau, 1732</w:t>
      </w:r>
      <w:r w:rsidRPr="00EF3FC8">
        <w:t> :</w:t>
      </w:r>
      <w:r w:rsidRPr="00EF3FC8">
        <w:rPr>
          <w:lang w:val="fr-FR" w:eastAsia="fr-FR" w:bidi="fr-FR"/>
        </w:rPr>
        <w:t xml:space="preserve"> 245-247</w:t>
      </w:r>
      <w:r w:rsidRPr="00EF3FC8">
        <w:t> ;</w:t>
      </w:r>
      <w:r w:rsidRPr="00EF3FC8">
        <w:rPr>
          <w:lang w:val="fr-FR" w:eastAsia="fr-FR" w:bidi="fr-FR"/>
        </w:rPr>
        <w:t xml:space="preserve"> Goul</w:t>
      </w:r>
      <w:r w:rsidRPr="00EF3FC8">
        <w:rPr>
          <w:lang w:val="fr-FR" w:eastAsia="fr-FR" w:bidi="fr-FR"/>
        </w:rPr>
        <w:t>e</w:t>
      </w:r>
      <w:r w:rsidRPr="00EF3FC8">
        <w:rPr>
          <w:lang w:val="fr-FR" w:eastAsia="fr-FR" w:bidi="fr-FR"/>
        </w:rPr>
        <w:t>mot, 1995</w:t>
      </w:r>
      <w:r w:rsidRPr="00EF3FC8">
        <w:t> :</w:t>
      </w:r>
      <w:r>
        <w:t xml:space="preserve"> </w:t>
      </w:r>
      <w:r w:rsidRPr="00EF3FC8">
        <w:rPr>
          <w:lang w:val="fr-FR" w:eastAsia="fr-FR" w:bidi="fr-FR"/>
        </w:rPr>
        <w:t>789-790.</w:t>
      </w:r>
    </w:p>
  </w:footnote>
  <w:footnote w:id="295">
    <w:p w:rsidR="0040571A" w:rsidRPr="00187911" w:rsidRDefault="0040571A" w:rsidP="0040571A">
      <w:pPr>
        <w:pStyle w:val="Notedebasdepage"/>
        <w:rPr>
          <w:lang w:val="fr-FR"/>
        </w:rPr>
      </w:pPr>
      <w:r>
        <w:rPr>
          <w:rStyle w:val="Appelnotedebasdep"/>
        </w:rPr>
        <w:footnoteRef/>
      </w:r>
      <w:r>
        <w:t xml:space="preserve"> </w:t>
      </w:r>
      <w:r>
        <w:rPr>
          <w:lang w:val="fr-FR"/>
        </w:rPr>
        <w:tab/>
      </w:r>
      <w:r w:rsidRPr="00EF3FC8">
        <w:rPr>
          <w:lang w:val="fr-FR" w:eastAsia="fr-FR" w:bidi="fr-FR"/>
        </w:rPr>
        <w:t>La lettre que Voltaire adresse à Gilli, en décembre 1764 (</w:t>
      </w:r>
      <w:r w:rsidRPr="00EF3FC8">
        <w:t>« </w:t>
      </w:r>
      <w:r w:rsidRPr="00EF3FC8">
        <w:rPr>
          <w:lang w:val="fr-FR" w:eastAsia="fr-FR" w:bidi="fr-FR"/>
        </w:rPr>
        <w:t>Sur la Comp</w:t>
      </w:r>
      <w:r w:rsidRPr="00EF3FC8">
        <w:rPr>
          <w:lang w:val="fr-FR" w:eastAsia="fr-FR" w:bidi="fr-FR"/>
        </w:rPr>
        <w:t>a</w:t>
      </w:r>
      <w:r w:rsidRPr="00EF3FC8">
        <w:rPr>
          <w:lang w:val="fr-FR" w:eastAsia="fr-FR" w:bidi="fr-FR"/>
        </w:rPr>
        <w:t>gnie des I</w:t>
      </w:r>
      <w:r w:rsidRPr="00EF3FC8">
        <w:rPr>
          <w:lang w:val="fr-FR" w:eastAsia="fr-FR" w:bidi="fr-FR"/>
        </w:rPr>
        <w:t>n</w:t>
      </w:r>
      <w:r w:rsidRPr="00EF3FC8">
        <w:rPr>
          <w:lang w:val="fr-FR" w:eastAsia="fr-FR" w:bidi="fr-FR"/>
        </w:rPr>
        <w:t>des</w:t>
      </w:r>
      <w:r w:rsidRPr="00EF3FC8">
        <w:t> »</w:t>
      </w:r>
      <w:r w:rsidRPr="00EF3FC8">
        <w:rPr>
          <w:lang w:val="fr-FR" w:eastAsia="fr-FR" w:bidi="fr-FR"/>
        </w:rPr>
        <w:t>), est d’ailleurs, à ce sujet, des plus inspirantes.</w:t>
      </w:r>
    </w:p>
  </w:footnote>
  <w:footnote w:id="296">
    <w:p w:rsidR="0040571A" w:rsidRPr="0025372B" w:rsidRDefault="0040571A" w:rsidP="0040571A">
      <w:pPr>
        <w:pStyle w:val="Notedebasdepage"/>
      </w:pPr>
      <w:r>
        <w:rPr>
          <w:rStyle w:val="Appelnotedebasdep"/>
        </w:rPr>
        <w:footnoteRef/>
      </w:r>
      <w:r>
        <w:tab/>
      </w:r>
      <w:r w:rsidRPr="0025372B">
        <w:rPr>
          <w:lang w:eastAsia="fr-FR" w:bidi="fr-FR"/>
        </w:rPr>
        <w:t>Cette sentence particulièrement sévère de Dumas, sied comme un gant à François Bigot (1703-1778), qui fut commissaire ordonnateur de l’île Roy</w:t>
      </w:r>
      <w:r w:rsidRPr="0025372B">
        <w:rPr>
          <w:lang w:eastAsia="fr-FR" w:bidi="fr-FR"/>
        </w:rPr>
        <w:t>a</w:t>
      </w:r>
      <w:r w:rsidRPr="0025372B">
        <w:rPr>
          <w:lang w:eastAsia="fr-FR" w:bidi="fr-FR"/>
        </w:rPr>
        <w:t>le (île du Cap-Breton) et intendant de la Nouvelle-France (1748-1760) — une calamité administrative qui ouvrit la po</w:t>
      </w:r>
      <w:r w:rsidRPr="0025372B">
        <w:rPr>
          <w:lang w:eastAsia="fr-FR" w:bidi="fr-FR"/>
        </w:rPr>
        <w:t>r</w:t>
      </w:r>
      <w:r w:rsidRPr="0025372B">
        <w:rPr>
          <w:lang w:eastAsia="fr-FR" w:bidi="fr-FR"/>
        </w:rPr>
        <w:t>te toute grande à la Conquête anglaise. Il faut dire que ce fripon avait fait du détournement des biens p</w:t>
      </w:r>
      <w:r w:rsidRPr="0025372B">
        <w:rPr>
          <w:lang w:eastAsia="fr-FR" w:bidi="fr-FR"/>
        </w:rPr>
        <w:t>u</w:t>
      </w:r>
      <w:r w:rsidRPr="0025372B">
        <w:rPr>
          <w:lang w:eastAsia="fr-FR" w:bidi="fr-FR"/>
        </w:rPr>
        <w:t>blics une sorte d’art de vivre et avait rapidement magnifié les manières d’y arriver. La Nouvelle-France était son butin</w:t>
      </w:r>
      <w:r w:rsidRPr="0025372B">
        <w:t> ;</w:t>
      </w:r>
      <w:r w:rsidRPr="0025372B">
        <w:rPr>
          <w:lang w:eastAsia="fr-FR" w:bidi="fr-FR"/>
        </w:rPr>
        <w:t xml:space="preserve"> il pouvait tout prendre à sa gu</w:t>
      </w:r>
      <w:r w:rsidRPr="0025372B">
        <w:rPr>
          <w:lang w:eastAsia="fr-FR" w:bidi="fr-FR"/>
        </w:rPr>
        <w:t>i</w:t>
      </w:r>
      <w:r w:rsidRPr="0025372B">
        <w:rPr>
          <w:lang w:eastAsia="fr-FR" w:bidi="fr-FR"/>
        </w:rPr>
        <w:t>se, favoriser qui il voulait quand bon lui semblait, et ne rien rendre. Il était, en Amérique, une sorte de prolo</w:t>
      </w:r>
      <w:r w:rsidRPr="0025372B">
        <w:rPr>
          <w:lang w:eastAsia="fr-FR" w:bidi="fr-FR"/>
        </w:rPr>
        <w:t>n</w:t>
      </w:r>
      <w:r w:rsidRPr="0025372B">
        <w:rPr>
          <w:lang w:eastAsia="fr-FR" w:bidi="fr-FR"/>
        </w:rPr>
        <w:t>gement du vice parti des grands salons de Louis XV pour infecter ceux des col</w:t>
      </w:r>
      <w:r w:rsidRPr="0025372B">
        <w:rPr>
          <w:lang w:eastAsia="fr-FR" w:bidi="fr-FR"/>
        </w:rPr>
        <w:t>o</w:t>
      </w:r>
      <w:r w:rsidRPr="0025372B">
        <w:rPr>
          <w:lang w:eastAsia="fr-FR" w:bidi="fr-FR"/>
        </w:rPr>
        <w:t>nies.</w:t>
      </w:r>
    </w:p>
    <w:p w:rsidR="0040571A" w:rsidRPr="00562005" w:rsidRDefault="0040571A" w:rsidP="0040571A">
      <w:pPr>
        <w:pStyle w:val="Notedebasdepage"/>
        <w:rPr>
          <w:lang w:val="fr-FR"/>
        </w:rPr>
      </w:pPr>
      <w:r>
        <w:rPr>
          <w:lang w:eastAsia="fr-FR" w:bidi="fr-FR"/>
        </w:rPr>
        <w:tab/>
      </w:r>
      <w:r w:rsidRPr="0025372B">
        <w:rPr>
          <w:lang w:eastAsia="fr-FR" w:bidi="fr-FR"/>
        </w:rPr>
        <w:t>Fraudeur et prévaricateur de très haut niveau, vénal au point d’inspirer po</w:t>
      </w:r>
      <w:r w:rsidRPr="0025372B">
        <w:rPr>
          <w:lang w:eastAsia="fr-FR" w:bidi="fr-FR"/>
        </w:rPr>
        <w:t>è</w:t>
      </w:r>
      <w:r w:rsidRPr="0025372B">
        <w:rPr>
          <w:lang w:eastAsia="fr-FR" w:bidi="fr-FR"/>
        </w:rPr>
        <w:t>me, le nom de B</w:t>
      </w:r>
      <w:r w:rsidRPr="0025372B">
        <w:rPr>
          <w:lang w:eastAsia="fr-FR" w:bidi="fr-FR"/>
        </w:rPr>
        <w:t>i</w:t>
      </w:r>
      <w:r w:rsidRPr="0025372B">
        <w:rPr>
          <w:lang w:eastAsia="fr-FR" w:bidi="fr-FR"/>
        </w:rPr>
        <w:t>got est du reste vite devenu, après son embastillement et sa condamnation au bannissement (il est mort en Suisse, un 12 janvier, perso</w:t>
      </w:r>
      <w:r w:rsidRPr="0025372B">
        <w:rPr>
          <w:lang w:eastAsia="fr-FR" w:bidi="fr-FR"/>
        </w:rPr>
        <w:t>n</w:t>
      </w:r>
      <w:r w:rsidRPr="0025372B">
        <w:rPr>
          <w:lang w:eastAsia="fr-FR" w:bidi="fr-FR"/>
        </w:rPr>
        <w:t>ne ne s’en souvient et ne s’en attriste), le syn</w:t>
      </w:r>
      <w:r w:rsidRPr="0025372B">
        <w:rPr>
          <w:lang w:eastAsia="fr-FR" w:bidi="fr-FR"/>
        </w:rPr>
        <w:t>o</w:t>
      </w:r>
      <w:r w:rsidRPr="0025372B">
        <w:rPr>
          <w:lang w:eastAsia="fr-FR" w:bidi="fr-FR"/>
        </w:rPr>
        <w:t>nyme de corrupteur et de concussionnaire méprisants. À la fin de son célèbre procès, Vo</w:t>
      </w:r>
      <w:r w:rsidRPr="0025372B">
        <w:rPr>
          <w:lang w:eastAsia="fr-FR" w:bidi="fr-FR"/>
        </w:rPr>
        <w:t>l</w:t>
      </w:r>
      <w:r w:rsidRPr="0025372B">
        <w:rPr>
          <w:lang w:eastAsia="fr-FR" w:bidi="fr-FR"/>
        </w:rPr>
        <w:t xml:space="preserve">taire, qui nous sert de guide et de témoin dans le parcours de ce singulier </w:t>
      </w:r>
      <w:r w:rsidRPr="0094791F">
        <w:rPr>
          <w:i/>
        </w:rPr>
        <w:t>Traité</w:t>
      </w:r>
      <w:r w:rsidRPr="0025372B">
        <w:rPr>
          <w:lang w:eastAsia="fr-FR" w:bidi="fr-FR"/>
        </w:rPr>
        <w:t xml:space="preserve"> de Dumas, en fut ironiqu</w:t>
      </w:r>
      <w:r w:rsidRPr="0025372B">
        <w:rPr>
          <w:lang w:eastAsia="fr-FR" w:bidi="fr-FR"/>
        </w:rPr>
        <w:t>e</w:t>
      </w:r>
      <w:r w:rsidRPr="0025372B">
        <w:rPr>
          <w:lang w:eastAsia="fr-FR" w:bidi="fr-FR"/>
        </w:rPr>
        <w:t xml:space="preserve">ment inspiré pour établir, par un puissant jeu de mots dont il était passé grand maître, le lien entre une insulte surgit du fin fond du </w:t>
      </w:r>
      <w:r>
        <w:rPr>
          <w:lang w:eastAsia="fr-FR" w:bidi="fr-FR"/>
        </w:rPr>
        <w:t>XII</w:t>
      </w:r>
      <w:r w:rsidRPr="0025372B">
        <w:rPr>
          <w:vertAlign w:val="superscript"/>
        </w:rPr>
        <w:t>c</w:t>
      </w:r>
      <w:r w:rsidRPr="0025372B">
        <w:t xml:space="preserve"> </w:t>
      </w:r>
      <w:r w:rsidRPr="0025372B">
        <w:rPr>
          <w:lang w:eastAsia="fr-FR" w:bidi="fr-FR"/>
        </w:rPr>
        <w:t>siècle pour transiter par Saint-Simon</w:t>
      </w:r>
      <w:r w:rsidRPr="0025372B">
        <w:t> :</w:t>
      </w:r>
      <w:r w:rsidRPr="0025372B">
        <w:rPr>
          <w:lang w:eastAsia="fr-FR" w:bidi="fr-FR"/>
        </w:rPr>
        <w:t xml:space="preserve"> </w:t>
      </w:r>
      <w:r w:rsidRPr="0025372B">
        <w:t>« </w:t>
      </w:r>
      <w:r w:rsidRPr="0025372B">
        <w:rPr>
          <w:lang w:eastAsia="fr-FR" w:bidi="fr-FR"/>
        </w:rPr>
        <w:t>C’est à mon très cher frère à peser mûrement ces raisons. Je me souviens d’un petit bossu qui vendait a</w:t>
      </w:r>
      <w:r w:rsidRPr="0025372B">
        <w:rPr>
          <w:lang w:eastAsia="fr-FR" w:bidi="fr-FR"/>
        </w:rPr>
        <w:t>u</w:t>
      </w:r>
      <w:r w:rsidRPr="0025372B">
        <w:rPr>
          <w:lang w:eastAsia="fr-FR" w:bidi="fr-FR"/>
        </w:rPr>
        <w:t>trefois des Meslier sous le manteau</w:t>
      </w:r>
      <w:r w:rsidRPr="0025372B">
        <w:t> ;</w:t>
      </w:r>
      <w:r w:rsidRPr="0025372B">
        <w:rPr>
          <w:lang w:eastAsia="fr-FR" w:bidi="fr-FR"/>
        </w:rPr>
        <w:t xml:space="preserve"> mais il connaissait son monde et n’en vendait qu’aux amateurs. [... ] Je n’entends pas parler de frère Thieriot. Je sais l’aventure des Bigots. Voilà le seul bigot qu’on ait puni. Pardon de cette mauvaise plaisant</w:t>
      </w:r>
      <w:r w:rsidRPr="0025372B">
        <w:rPr>
          <w:lang w:eastAsia="fr-FR" w:bidi="fr-FR"/>
        </w:rPr>
        <w:t>e</w:t>
      </w:r>
      <w:r w:rsidRPr="0025372B">
        <w:rPr>
          <w:lang w:eastAsia="fr-FR" w:bidi="fr-FR"/>
        </w:rPr>
        <w:t>rie. Bonsoir, mon cher frère.</w:t>
      </w:r>
      <w:r w:rsidRPr="0025372B">
        <w:t> »</w:t>
      </w:r>
      <w:r w:rsidRPr="0025372B">
        <w:rPr>
          <w:lang w:eastAsia="fr-FR" w:bidi="fr-FR"/>
        </w:rPr>
        <w:t xml:space="preserve"> Voltaire à M. Damilaville, 21 décembre 1763. Bloch et Martburg, </w:t>
      </w:r>
      <w:r w:rsidRPr="0025372B">
        <w:t>Dictionnaire étym</w:t>
      </w:r>
      <w:r w:rsidRPr="0025372B">
        <w:t>o</w:t>
      </w:r>
      <w:r w:rsidRPr="0025372B">
        <w:t>logique.</w:t>
      </w:r>
      <w:r w:rsidRPr="0025372B">
        <w:rPr>
          <w:lang w:eastAsia="fr-FR" w:bidi="fr-FR"/>
        </w:rPr>
        <w:t>.., 1960</w:t>
      </w:r>
      <w:r w:rsidRPr="0025372B">
        <w:t> :</w:t>
      </w:r>
      <w:r w:rsidRPr="0025372B">
        <w:rPr>
          <w:lang w:eastAsia="fr-FR" w:bidi="fr-FR"/>
        </w:rPr>
        <w:t xml:space="preserve"> 71.</w:t>
      </w:r>
    </w:p>
  </w:footnote>
  <w:footnote w:id="297">
    <w:p w:rsidR="0040571A" w:rsidRPr="00B362A6" w:rsidRDefault="0040571A" w:rsidP="0040571A">
      <w:pPr>
        <w:pStyle w:val="Notedebasdepage"/>
        <w:rPr>
          <w:lang w:val="fr-FR"/>
        </w:rPr>
      </w:pPr>
      <w:r>
        <w:rPr>
          <w:rStyle w:val="Appelnotedebasdep"/>
        </w:rPr>
        <w:footnoteRef/>
      </w:r>
      <w:r>
        <w:t xml:space="preserve"> </w:t>
      </w:r>
      <w:r>
        <w:rPr>
          <w:lang w:val="fr-FR"/>
        </w:rPr>
        <w:tab/>
      </w:r>
      <w:r w:rsidRPr="00EF3FC8">
        <w:rPr>
          <w:lang w:val="fr-FR" w:eastAsia="fr-FR" w:bidi="fr-FR"/>
        </w:rPr>
        <w:t>Souligné dans le texte. La ponctuation déficiente limitant de part et d’autre cette radicale expression a été reto</w:t>
      </w:r>
      <w:r w:rsidRPr="00EF3FC8">
        <w:rPr>
          <w:lang w:val="fr-FR" w:eastAsia="fr-FR" w:bidi="fr-FR"/>
        </w:rPr>
        <w:t>u</w:t>
      </w:r>
      <w:r w:rsidRPr="00EF3FC8">
        <w:rPr>
          <w:lang w:val="fr-FR" w:eastAsia="fr-FR" w:bidi="fr-FR"/>
        </w:rPr>
        <w:t>chée, les tirets ajoutés.</w:t>
      </w:r>
    </w:p>
  </w:footnote>
  <w:footnote w:id="298">
    <w:p w:rsidR="0040571A" w:rsidRPr="00B362A6" w:rsidRDefault="0040571A" w:rsidP="0040571A">
      <w:pPr>
        <w:pStyle w:val="Notedebasdepage"/>
        <w:rPr>
          <w:lang w:val="fr-FR"/>
        </w:rPr>
      </w:pPr>
      <w:r>
        <w:rPr>
          <w:rStyle w:val="Appelnotedebasdep"/>
        </w:rPr>
        <w:footnoteRef/>
      </w:r>
      <w:r>
        <w:t xml:space="preserve"> </w:t>
      </w:r>
      <w:r>
        <w:rPr>
          <w:lang w:val="fr-FR"/>
        </w:rPr>
        <w:tab/>
      </w:r>
      <w:r w:rsidRPr="00EF3FC8">
        <w:rPr>
          <w:lang w:val="fr-FR" w:eastAsia="fr-FR" w:bidi="fr-FR"/>
        </w:rPr>
        <w:t>Souligné de cette manière dans le texte</w:t>
      </w:r>
      <w:r>
        <w:rPr>
          <w:lang w:val="fr-FR" w:eastAsia="fr-FR" w:bidi="fr-FR"/>
        </w:rPr>
        <w:t>.</w:t>
      </w:r>
    </w:p>
  </w:footnote>
  <w:footnote w:id="299">
    <w:p w:rsidR="0040571A" w:rsidRPr="003A05FF" w:rsidRDefault="0040571A" w:rsidP="0040571A">
      <w:pPr>
        <w:pStyle w:val="Notedebasdepage"/>
        <w:rPr>
          <w:lang w:val="fr-FR"/>
        </w:rPr>
      </w:pPr>
      <w:r>
        <w:rPr>
          <w:rStyle w:val="Appelnotedebasdep"/>
        </w:rPr>
        <w:footnoteRef/>
      </w:r>
      <w:r>
        <w:tab/>
      </w:r>
      <w:r w:rsidRPr="00EF3FC8">
        <w:rPr>
          <w:lang w:val="fr-FR" w:eastAsia="fr-FR" w:bidi="fr-FR"/>
        </w:rPr>
        <w:t>Le propos est, ici, prémonitoire, sinon prophétique. Notre héros authe</w:t>
      </w:r>
      <w:r w:rsidRPr="00EF3FC8">
        <w:rPr>
          <w:lang w:val="fr-FR" w:eastAsia="fr-FR" w:bidi="fr-FR"/>
        </w:rPr>
        <w:t>n</w:t>
      </w:r>
      <w:r w:rsidRPr="00EF3FC8">
        <w:rPr>
          <w:lang w:val="fr-FR" w:eastAsia="fr-FR" w:bidi="fr-FR"/>
        </w:rPr>
        <w:t>tique sait lire les signes des temps, c’est le moins qu’on puisse dire</w:t>
      </w:r>
      <w:r w:rsidRPr="00EF3FC8">
        <w:t> !</w:t>
      </w:r>
      <w:r w:rsidRPr="00EF3FC8">
        <w:rPr>
          <w:lang w:val="fr-FR" w:eastAsia="fr-FR" w:bidi="fr-FR"/>
        </w:rPr>
        <w:t xml:space="preserve"> Dans 14 ans presque jour pour jour, le 14 juillet 1789 pl</w:t>
      </w:r>
      <w:r>
        <w:rPr>
          <w:lang w:val="fr-FR" w:eastAsia="fr-FR" w:bidi="fr-FR"/>
        </w:rPr>
        <w:t>us précisément, un groupe d’in</w:t>
      </w:r>
      <w:r w:rsidRPr="00EF3FC8">
        <w:rPr>
          <w:lang w:val="fr-FR" w:eastAsia="fr-FR" w:bidi="fr-FR"/>
        </w:rPr>
        <w:t>surgés s’emparera de la Bastille (justement là où a croupi, deux ans d</w:t>
      </w:r>
      <w:r w:rsidRPr="00EF3FC8">
        <w:rPr>
          <w:lang w:val="fr-FR" w:eastAsia="fr-FR" w:bidi="fr-FR"/>
        </w:rPr>
        <w:t>u</w:t>
      </w:r>
      <w:r w:rsidRPr="00EF3FC8">
        <w:rPr>
          <w:lang w:val="fr-FR" w:eastAsia="fr-FR" w:bidi="fr-FR"/>
        </w:rPr>
        <w:t>rant, le triste Bigot), le pire symbole lié à la moribonde monarchie capétie</w:t>
      </w:r>
      <w:r w:rsidRPr="00EF3FC8">
        <w:rPr>
          <w:lang w:val="fr-FR" w:eastAsia="fr-FR" w:bidi="fr-FR"/>
        </w:rPr>
        <w:t>n</w:t>
      </w:r>
      <w:r w:rsidRPr="00EF3FC8">
        <w:rPr>
          <w:lang w:val="fr-FR" w:eastAsia="fr-FR" w:bidi="fr-FR"/>
        </w:rPr>
        <w:t>ne. Le peuple, le tiers état et ses hérauts, n’auront plus alors qu’une passion comm</w:t>
      </w:r>
      <w:r w:rsidRPr="00EF3FC8">
        <w:rPr>
          <w:lang w:val="fr-FR" w:eastAsia="fr-FR" w:bidi="fr-FR"/>
        </w:rPr>
        <w:t>u</w:t>
      </w:r>
      <w:r w:rsidRPr="00EF3FC8">
        <w:rPr>
          <w:lang w:val="fr-FR" w:eastAsia="fr-FR" w:bidi="fr-FR"/>
        </w:rPr>
        <w:t>ne</w:t>
      </w:r>
      <w:r w:rsidRPr="00EF3FC8">
        <w:t> :</w:t>
      </w:r>
      <w:r w:rsidRPr="00EF3FC8">
        <w:rPr>
          <w:lang w:val="fr-FR" w:eastAsia="fr-FR" w:bidi="fr-FR"/>
        </w:rPr>
        <w:t xml:space="preserve"> réduire à néant les auteurs de leurs malheurs et les institutions qui leur servent d’assises, briser les symboles de leur asservissement, et construire, sur les monceaux de cadavres qui en sortiront enrubannés de sl</w:t>
      </w:r>
      <w:r w:rsidRPr="00EF3FC8">
        <w:rPr>
          <w:lang w:val="fr-FR" w:eastAsia="fr-FR" w:bidi="fr-FR"/>
        </w:rPr>
        <w:t>o</w:t>
      </w:r>
      <w:r w:rsidRPr="00EF3FC8">
        <w:rPr>
          <w:lang w:val="fr-FR" w:eastAsia="fr-FR" w:bidi="fr-FR"/>
        </w:rPr>
        <w:t>gans, une république.</w:t>
      </w:r>
    </w:p>
  </w:footnote>
  <w:footnote w:id="300">
    <w:p w:rsidR="0040571A" w:rsidRPr="004E0DAC" w:rsidRDefault="0040571A" w:rsidP="0040571A">
      <w:pPr>
        <w:pStyle w:val="Notedebasdepage"/>
        <w:rPr>
          <w:lang w:val="fr-FR"/>
        </w:rPr>
      </w:pPr>
      <w:r>
        <w:rPr>
          <w:rStyle w:val="Appelnotedebasdep"/>
        </w:rPr>
        <w:footnoteRef/>
      </w:r>
      <w:r>
        <w:t xml:space="preserve"> </w:t>
      </w:r>
      <w:r>
        <w:tab/>
      </w:r>
      <w:r w:rsidRPr="00EF3FC8">
        <w:rPr>
          <w:lang w:val="fr-FR" w:eastAsia="fr-FR" w:bidi="fr-FR"/>
        </w:rPr>
        <w:t>Comprenons</w:t>
      </w:r>
      <w:r w:rsidRPr="00EF3FC8">
        <w:t> :</w:t>
      </w:r>
      <w:r w:rsidRPr="00EF3FC8">
        <w:rPr>
          <w:lang w:val="fr-FR" w:eastAsia="fr-FR" w:bidi="fr-FR"/>
        </w:rPr>
        <w:t xml:space="preserve"> les cadres militaire et de police</w:t>
      </w:r>
      <w:r>
        <w:rPr>
          <w:lang w:val="fr-FR" w:eastAsia="fr-FR" w:bidi="fr-FR"/>
        </w:rPr>
        <w:t>.</w:t>
      </w:r>
    </w:p>
  </w:footnote>
  <w:footnote w:id="301">
    <w:p w:rsidR="0040571A" w:rsidRPr="004E0DAC" w:rsidRDefault="0040571A" w:rsidP="0040571A">
      <w:pPr>
        <w:pStyle w:val="Notedebasdepage"/>
        <w:rPr>
          <w:lang w:val="fr-FR"/>
        </w:rPr>
      </w:pPr>
      <w:r>
        <w:rPr>
          <w:rStyle w:val="Appelnotedebasdep"/>
        </w:rPr>
        <w:footnoteRef/>
      </w:r>
      <w:r>
        <w:t xml:space="preserve"> </w:t>
      </w:r>
      <w:r>
        <w:rPr>
          <w:lang w:val="fr-FR"/>
        </w:rPr>
        <w:tab/>
      </w:r>
      <w:r w:rsidRPr="00EF3FC8">
        <w:rPr>
          <w:lang w:val="fr-FR" w:eastAsia="fr-FR" w:bidi="fr-FR"/>
        </w:rPr>
        <w:t>Comprenons</w:t>
      </w:r>
      <w:r w:rsidRPr="00EF3FC8">
        <w:t> :</w:t>
      </w:r>
      <w:r w:rsidRPr="00EF3FC8">
        <w:rPr>
          <w:lang w:val="fr-FR" w:eastAsia="fr-FR" w:bidi="fr-FR"/>
        </w:rPr>
        <w:t xml:space="preserve"> les cadres politique et philosophique.</w:t>
      </w:r>
    </w:p>
  </w:footnote>
  <w:footnote w:id="302">
    <w:p w:rsidR="0040571A" w:rsidRPr="004E0DAC" w:rsidRDefault="0040571A" w:rsidP="0040571A">
      <w:pPr>
        <w:pStyle w:val="Notedebasdepage"/>
        <w:rPr>
          <w:lang w:val="fr-FR"/>
        </w:rPr>
      </w:pPr>
      <w:r>
        <w:rPr>
          <w:rStyle w:val="Appelnotedebasdep"/>
        </w:rPr>
        <w:footnoteRef/>
      </w:r>
      <w:r>
        <w:t xml:space="preserve"> </w:t>
      </w:r>
      <w:r>
        <w:rPr>
          <w:lang w:val="fr-FR"/>
        </w:rPr>
        <w:tab/>
      </w:r>
      <w:r w:rsidRPr="00EF3FC8">
        <w:rPr>
          <w:lang w:val="fr-FR" w:eastAsia="fr-FR" w:bidi="fr-FR"/>
        </w:rPr>
        <w:t>Comprenons</w:t>
      </w:r>
      <w:r w:rsidRPr="00EF3FC8">
        <w:t> :</w:t>
      </w:r>
      <w:r w:rsidRPr="00EF3FC8">
        <w:rPr>
          <w:lang w:val="fr-FR" w:eastAsia="fr-FR" w:bidi="fr-FR"/>
        </w:rPr>
        <w:t xml:space="preserve"> les cadres législatif et exécutif</w:t>
      </w:r>
      <w:r>
        <w:rPr>
          <w:lang w:val="fr-FR" w:eastAsia="fr-FR" w:bidi="fr-FR"/>
        </w:rPr>
        <w:t>.</w:t>
      </w:r>
    </w:p>
  </w:footnote>
  <w:footnote w:id="303">
    <w:p w:rsidR="0040571A" w:rsidRPr="0025372B" w:rsidRDefault="0040571A" w:rsidP="0040571A">
      <w:pPr>
        <w:pStyle w:val="Notedebasdepage"/>
      </w:pPr>
      <w:r>
        <w:rPr>
          <w:rStyle w:val="Appelnotedebasdep"/>
        </w:rPr>
        <w:footnoteRef/>
      </w:r>
      <w:r>
        <w:tab/>
      </w:r>
      <w:r w:rsidRPr="0025372B">
        <w:t>À l’instar des provinces de France, la Nouvelle-France reçut, en principe, en 1663, le pouvoir à deux têtes qui allait caractériser son administration ju</w:t>
      </w:r>
      <w:r w:rsidRPr="0025372B">
        <w:t>s</w:t>
      </w:r>
      <w:r w:rsidRPr="0025372B">
        <w:t>qu’à la Conquête anglaise: le gouverneur et l’intendant. Mais dans la réalité des faits, parlons plutôt de 1665, puisque cet ordre nouveau ne devint effe</w:t>
      </w:r>
      <w:r w:rsidRPr="0025372B">
        <w:t>c</w:t>
      </w:r>
      <w:r w:rsidRPr="0025372B">
        <w:t>tif qu’avec l’arrivée simultanée de Daniel de Rémy de Courcelle (le gouve</w:t>
      </w:r>
      <w:r w:rsidRPr="0025372B">
        <w:t>r</w:t>
      </w:r>
      <w:r w:rsidRPr="0025372B">
        <w:t>neur, qui déba</w:t>
      </w:r>
      <w:r w:rsidRPr="0025372B">
        <w:t>r</w:t>
      </w:r>
      <w:r w:rsidRPr="0025372B">
        <w:t>quait avec le régiment de Carignan) et de Jean Talon (l’intendant). En 1664, pour coordonner ces deux ordres de pouvoir et adm</w:t>
      </w:r>
      <w:r w:rsidRPr="0025372B">
        <w:t>i</w:t>
      </w:r>
      <w:r w:rsidRPr="0025372B">
        <w:t>nistrer la justice en son nom, le roi créa un Conseil souverain (réunissant l’exécutif et le législatif), et établit cons</w:t>
      </w:r>
      <w:r w:rsidRPr="0025372B">
        <w:t>é</w:t>
      </w:r>
      <w:r w:rsidRPr="0025372B">
        <w:t>quemment la Coutume de Paris comme fondement du droit, à l’exclusion de toute autre coutume provinci</w:t>
      </w:r>
      <w:r w:rsidRPr="0025372B">
        <w:t>a</w:t>
      </w:r>
      <w:r w:rsidRPr="0025372B">
        <w:t>le. Et tout ce beau monde devait répondre de ses actes devant le ministre de la Marine (à compter de 1669), pr</w:t>
      </w:r>
      <w:r w:rsidRPr="0025372B">
        <w:t>e</w:t>
      </w:r>
      <w:r w:rsidRPr="0025372B">
        <w:t>mier représentant du roi en ses colonies.</w:t>
      </w:r>
    </w:p>
    <w:p w:rsidR="0040571A" w:rsidRPr="00AC4FF3" w:rsidRDefault="0040571A" w:rsidP="0040571A">
      <w:pPr>
        <w:pStyle w:val="Notedebasdepage"/>
        <w:rPr>
          <w:lang w:val="fr-FR"/>
        </w:rPr>
      </w:pPr>
      <w:r>
        <w:tab/>
      </w:r>
      <w:r>
        <w:tab/>
      </w:r>
      <w:r w:rsidRPr="0025372B">
        <w:t>Au XVII</w:t>
      </w:r>
      <w:r>
        <w:t>I</w:t>
      </w:r>
      <w:r w:rsidRPr="0025372B">
        <w:t xml:space="preserve"> siècle, le Conseil souverain devint le Conseil supérieur (plus</w:t>
      </w:r>
      <w:r>
        <w:rPr>
          <w:lang w:val="fr-FR" w:eastAsia="fr-FR" w:bidi="fr-FR"/>
        </w:rPr>
        <w:t xml:space="preserve"> </w:t>
      </w:r>
      <w:r w:rsidRPr="00EF3FC8">
        <w:rPr>
          <w:lang w:val="fr-FR" w:eastAsia="fr-FR" w:bidi="fr-FR"/>
        </w:rPr>
        <w:t>exactement par l’ordonnance du 16 juin 1703), et le bras de la justice inst</w:t>
      </w:r>
      <w:r w:rsidRPr="00EF3FC8">
        <w:rPr>
          <w:lang w:val="fr-FR" w:eastAsia="fr-FR" w:bidi="fr-FR"/>
        </w:rPr>
        <w:t>i</w:t>
      </w:r>
      <w:r w:rsidRPr="00EF3FC8">
        <w:rPr>
          <w:lang w:val="fr-FR" w:eastAsia="fr-FR" w:bidi="fr-FR"/>
        </w:rPr>
        <w:t>tua l’Amirauté (établie dans tous les ports et colonies françaises, le 12 ja</w:t>
      </w:r>
      <w:r w:rsidRPr="00EF3FC8">
        <w:rPr>
          <w:lang w:val="fr-FR" w:eastAsia="fr-FR" w:bidi="fr-FR"/>
        </w:rPr>
        <w:t>n</w:t>
      </w:r>
      <w:r w:rsidRPr="00EF3FC8">
        <w:rPr>
          <w:lang w:val="fr-FR" w:eastAsia="fr-FR" w:bidi="fr-FR"/>
        </w:rPr>
        <w:t>vier 1717) qui était une sorte de tribunal maritime rel</w:t>
      </w:r>
      <w:r w:rsidRPr="00EF3FC8">
        <w:rPr>
          <w:lang w:val="fr-FR" w:eastAsia="fr-FR" w:bidi="fr-FR"/>
        </w:rPr>
        <w:t>e</w:t>
      </w:r>
      <w:r w:rsidRPr="00EF3FC8">
        <w:rPr>
          <w:lang w:val="fr-FR" w:eastAsia="fr-FR" w:bidi="fr-FR"/>
        </w:rPr>
        <w:t>vant directement de l’amiral de France. Voir Pouliot, 1925.</w:t>
      </w:r>
    </w:p>
  </w:footnote>
  <w:footnote w:id="304">
    <w:p w:rsidR="0040571A" w:rsidRPr="00AC4FF3" w:rsidRDefault="0040571A" w:rsidP="0040571A">
      <w:pPr>
        <w:pStyle w:val="Notedebasdepage"/>
        <w:rPr>
          <w:lang w:val="fr-FR"/>
        </w:rPr>
      </w:pPr>
      <w:r>
        <w:rPr>
          <w:rStyle w:val="Appelnotedebasdep"/>
        </w:rPr>
        <w:footnoteRef/>
      </w:r>
      <w:r>
        <w:t xml:space="preserve"> </w:t>
      </w:r>
      <w:r>
        <w:tab/>
      </w:r>
      <w:r w:rsidRPr="00EF3FC8">
        <w:rPr>
          <w:lang w:val="fr-FR" w:eastAsia="fr-FR" w:bidi="fr-FR"/>
        </w:rPr>
        <w:t>En Nouvelle-France, le gouverneur (gouverneur général, dans les autres colonies) est le plus haut dignitaire en titre. Il représente plus spécifiqu</w:t>
      </w:r>
      <w:r w:rsidRPr="00EF3FC8">
        <w:rPr>
          <w:lang w:val="fr-FR" w:eastAsia="fr-FR" w:bidi="fr-FR"/>
        </w:rPr>
        <w:t>e</w:t>
      </w:r>
      <w:r w:rsidRPr="00EF3FC8">
        <w:rPr>
          <w:lang w:val="fr-FR" w:eastAsia="fr-FR" w:bidi="fr-FR"/>
        </w:rPr>
        <w:t>ment le bras coercitif du roi, soit le pouvoir militaire. Il chapeaute l’administration de la défense coloniale, et on l’appelle mo</w:t>
      </w:r>
      <w:r w:rsidRPr="00EF3FC8">
        <w:rPr>
          <w:lang w:val="fr-FR" w:eastAsia="fr-FR" w:bidi="fr-FR"/>
        </w:rPr>
        <w:t>n</w:t>
      </w:r>
      <w:r w:rsidRPr="00EF3FC8">
        <w:rPr>
          <w:lang w:val="fr-FR" w:eastAsia="fr-FR" w:bidi="fr-FR"/>
        </w:rPr>
        <w:t>seigneur.</w:t>
      </w:r>
    </w:p>
  </w:footnote>
  <w:footnote w:id="305">
    <w:p w:rsidR="0040571A" w:rsidRPr="005201EC" w:rsidRDefault="0040571A" w:rsidP="0040571A">
      <w:pPr>
        <w:pStyle w:val="Notedebasdepage"/>
        <w:rPr>
          <w:lang w:val="fr-FR"/>
        </w:rPr>
      </w:pPr>
      <w:r>
        <w:rPr>
          <w:rStyle w:val="Appelnotedebasdep"/>
        </w:rPr>
        <w:footnoteRef/>
      </w:r>
      <w:r>
        <w:t xml:space="preserve"> </w:t>
      </w:r>
      <w:r>
        <w:rPr>
          <w:lang w:val="fr-FR"/>
        </w:rPr>
        <w:tab/>
        <w:t xml:space="preserve">En Nouvelle –France, l’intendant </w:t>
      </w:r>
      <w:r w:rsidRPr="00EF3FC8">
        <w:rPr>
          <w:lang w:val="fr-FR" w:eastAsia="fr-FR" w:bidi="fr-FR"/>
        </w:rPr>
        <w:t>représente plus spécifiquement le bras administr</w:t>
      </w:r>
      <w:r w:rsidRPr="00EF3FC8">
        <w:rPr>
          <w:lang w:val="fr-FR" w:eastAsia="fr-FR" w:bidi="fr-FR"/>
        </w:rPr>
        <w:t>a</w:t>
      </w:r>
      <w:r w:rsidRPr="00EF3FC8">
        <w:rPr>
          <w:lang w:val="fr-FR" w:eastAsia="fr-FR" w:bidi="fr-FR"/>
        </w:rPr>
        <w:t>tif du roi (justice, police et finances), et son influence supplante celle du gouverneur général. Comme son coéquipier, il a le titre de monse</w:t>
      </w:r>
      <w:r w:rsidRPr="00EF3FC8">
        <w:rPr>
          <w:lang w:val="fr-FR" w:eastAsia="fr-FR" w:bidi="fr-FR"/>
        </w:rPr>
        <w:t>i</w:t>
      </w:r>
      <w:r w:rsidRPr="00EF3FC8">
        <w:rPr>
          <w:lang w:val="fr-FR" w:eastAsia="fr-FR" w:bidi="fr-FR"/>
        </w:rPr>
        <w:t>gneur</w:t>
      </w:r>
      <w:r>
        <w:rPr>
          <w:lang w:val="fr-FR" w:eastAsia="fr-FR" w:bidi="fr-FR"/>
        </w:rPr>
        <w:t>.</w:t>
      </w:r>
    </w:p>
  </w:footnote>
  <w:footnote w:id="306">
    <w:p w:rsidR="0040571A" w:rsidRPr="00925771" w:rsidRDefault="0040571A" w:rsidP="0040571A">
      <w:pPr>
        <w:pStyle w:val="Notedebasdepage"/>
        <w:rPr>
          <w:lang w:val="fr-FR"/>
        </w:rPr>
      </w:pPr>
      <w:r>
        <w:rPr>
          <w:rStyle w:val="Appelnotedebasdep"/>
        </w:rPr>
        <w:footnoteRef/>
      </w:r>
      <w:r>
        <w:t xml:space="preserve"> </w:t>
      </w:r>
      <w:r>
        <w:tab/>
      </w:r>
      <w:r w:rsidRPr="00EF3FC8">
        <w:rPr>
          <w:lang w:val="fr-FR" w:eastAsia="fr-FR" w:bidi="fr-FR"/>
        </w:rPr>
        <w:t>En Nouvelle-France, le Conseil supérieur limite donc les pouvoirs du pr</w:t>
      </w:r>
      <w:r w:rsidRPr="00EF3FC8">
        <w:rPr>
          <w:lang w:val="fr-FR" w:eastAsia="fr-FR" w:bidi="fr-FR"/>
        </w:rPr>
        <w:t>e</w:t>
      </w:r>
      <w:r w:rsidRPr="00EF3FC8">
        <w:rPr>
          <w:lang w:val="fr-FR" w:eastAsia="fr-FR" w:bidi="fr-FR"/>
        </w:rPr>
        <w:t>mier et du second, et coordonne leurs activités au nom du roi. Dans une c</w:t>
      </w:r>
      <w:r w:rsidRPr="00EF3FC8">
        <w:rPr>
          <w:lang w:val="fr-FR" w:eastAsia="fr-FR" w:bidi="fr-FR"/>
        </w:rPr>
        <w:t>o</w:t>
      </w:r>
      <w:r w:rsidRPr="00EF3FC8">
        <w:rPr>
          <w:lang w:val="fr-FR" w:eastAsia="fr-FR" w:bidi="fr-FR"/>
        </w:rPr>
        <w:t>lonie, on l’aura compris dans la critique de Dumas, cette institution suprême a pour fonction intri</w:t>
      </w:r>
      <w:r w:rsidRPr="00EF3FC8">
        <w:rPr>
          <w:lang w:val="fr-FR" w:eastAsia="fr-FR" w:bidi="fr-FR"/>
        </w:rPr>
        <w:t>n</w:t>
      </w:r>
      <w:r w:rsidRPr="00EF3FC8">
        <w:rPr>
          <w:lang w:val="fr-FR" w:eastAsia="fr-FR" w:bidi="fr-FR"/>
        </w:rPr>
        <w:t>sèque de limiter les abus et les empiètements de l’un et de l’autre sans toutefois nuire à leurs prérogatives respectives qui est aussi l’objet de leur efficacité. Pour tout ce qui fait référence à l’administration de la No</w:t>
      </w:r>
      <w:r w:rsidRPr="00EF3FC8">
        <w:rPr>
          <w:lang w:val="fr-FR" w:eastAsia="fr-FR" w:bidi="fr-FR"/>
        </w:rPr>
        <w:t>u</w:t>
      </w:r>
      <w:r w:rsidRPr="00EF3FC8">
        <w:rPr>
          <w:lang w:val="fr-FR" w:eastAsia="fr-FR" w:bidi="fr-FR"/>
        </w:rPr>
        <w:t>velle-France, voir Trudel, 1968</w:t>
      </w:r>
      <w:r w:rsidRPr="00EF3FC8">
        <w:t> :</w:t>
      </w:r>
      <w:r w:rsidRPr="00EF3FC8">
        <w:rPr>
          <w:lang w:val="fr-FR" w:eastAsia="fr-FR" w:bidi="fr-FR"/>
        </w:rPr>
        <w:t xml:space="preserve"> 160-171</w:t>
      </w:r>
      <w:r w:rsidRPr="00EF3FC8">
        <w:t> ;</w:t>
      </w:r>
      <w:r w:rsidRPr="00EF3FC8">
        <w:rPr>
          <w:lang w:val="fr-FR" w:eastAsia="fr-FR" w:bidi="fr-FR"/>
        </w:rPr>
        <w:t xml:space="preserve"> Mathieu, 1991</w:t>
      </w:r>
      <w:r w:rsidRPr="00EF3FC8">
        <w:t> :</w:t>
      </w:r>
      <w:r>
        <w:t xml:space="preserve"> </w:t>
      </w:r>
      <w:r w:rsidRPr="00EF3FC8">
        <w:rPr>
          <w:lang w:val="fr-FR" w:eastAsia="fr-FR" w:bidi="fr-FR"/>
        </w:rPr>
        <w:t>95-111.</w:t>
      </w:r>
    </w:p>
  </w:footnote>
  <w:footnote w:id="307">
    <w:p w:rsidR="0040571A" w:rsidRPr="009B2DB8" w:rsidRDefault="0040571A" w:rsidP="0040571A">
      <w:pPr>
        <w:pStyle w:val="Notedebasdepage"/>
        <w:rPr>
          <w:lang w:val="fr-FR"/>
        </w:rPr>
      </w:pPr>
      <w:r>
        <w:rPr>
          <w:rStyle w:val="Appelnotedebasdep"/>
        </w:rPr>
        <w:footnoteRef/>
      </w:r>
      <w:r>
        <w:t xml:space="preserve"> </w:t>
      </w:r>
      <w:r>
        <w:rPr>
          <w:lang w:val="fr-FR"/>
        </w:rPr>
        <w:tab/>
      </w:r>
      <w:r w:rsidRPr="00EF3FC8">
        <w:rPr>
          <w:lang w:val="fr-FR" w:eastAsia="fr-FR" w:bidi="fr-FR"/>
        </w:rPr>
        <w:t>Ce que propose avec beaucoup d’acuité Dumas dans ce discours des plus républ</w:t>
      </w:r>
      <w:r w:rsidRPr="00EF3FC8">
        <w:rPr>
          <w:lang w:val="fr-FR" w:eastAsia="fr-FR" w:bidi="fr-FR"/>
        </w:rPr>
        <w:t>i</w:t>
      </w:r>
      <w:r w:rsidRPr="00EF3FC8">
        <w:rPr>
          <w:lang w:val="fr-FR" w:eastAsia="fr-FR" w:bidi="fr-FR"/>
        </w:rPr>
        <w:t>cains, c’est la séparation réelle des pouvoirs exécutifs, législatifs et judiciaires, ce que l’histoire est appelée à reconnaître, d’ailleurs, partout où la démocratie est dest</w:t>
      </w:r>
      <w:r w:rsidRPr="00EF3FC8">
        <w:rPr>
          <w:lang w:val="fr-FR" w:eastAsia="fr-FR" w:bidi="fr-FR"/>
        </w:rPr>
        <w:t>i</w:t>
      </w:r>
      <w:r w:rsidRPr="00EF3FC8">
        <w:rPr>
          <w:lang w:val="fr-FR" w:eastAsia="fr-FR" w:bidi="fr-FR"/>
        </w:rPr>
        <w:t xml:space="preserve">née à prendre son envol. Pour bien apprécier cette portion du </w:t>
      </w:r>
      <w:r w:rsidRPr="003E3039">
        <w:rPr>
          <w:i/>
          <w:iCs/>
        </w:rPr>
        <w:t>Traité,</w:t>
      </w:r>
      <w:r w:rsidRPr="00EF3FC8">
        <w:rPr>
          <w:lang w:val="fr-FR" w:eastAsia="fr-FR" w:bidi="fr-FR"/>
        </w:rPr>
        <w:t xml:space="preserve"> il faut comprendre également — la guerre que livre D</w:t>
      </w:r>
      <w:r w:rsidRPr="00EF3FC8">
        <w:rPr>
          <w:lang w:val="fr-FR" w:eastAsia="fr-FR" w:bidi="fr-FR"/>
        </w:rPr>
        <w:t>u</w:t>
      </w:r>
      <w:r w:rsidRPr="00EF3FC8">
        <w:rPr>
          <w:lang w:val="fr-FR" w:eastAsia="fr-FR" w:bidi="fr-FR"/>
        </w:rPr>
        <w:t>mas à la bureaucratie versaillaise le prouve aisément — que le principe de la d</w:t>
      </w:r>
      <w:r w:rsidRPr="00EF3FC8">
        <w:rPr>
          <w:lang w:val="fr-FR" w:eastAsia="fr-FR" w:bidi="fr-FR"/>
        </w:rPr>
        <w:t>i</w:t>
      </w:r>
      <w:r w:rsidRPr="00EF3FC8">
        <w:rPr>
          <w:lang w:val="fr-FR" w:eastAsia="fr-FR" w:bidi="fr-FR"/>
        </w:rPr>
        <w:t>vision de ces pouvoirs en colonie se heurte aux passions des hommes et trouve difficil</w:t>
      </w:r>
      <w:r w:rsidRPr="00EF3FC8">
        <w:rPr>
          <w:lang w:val="fr-FR" w:eastAsia="fr-FR" w:bidi="fr-FR"/>
        </w:rPr>
        <w:t>e</w:t>
      </w:r>
      <w:r w:rsidRPr="00EF3FC8">
        <w:rPr>
          <w:lang w:val="fr-FR" w:eastAsia="fr-FR" w:bidi="fr-FR"/>
        </w:rPr>
        <w:t>ment son harmonie</w:t>
      </w:r>
      <w:r w:rsidRPr="00EF3FC8">
        <w:t> ;</w:t>
      </w:r>
      <w:r w:rsidRPr="00EF3FC8">
        <w:rPr>
          <w:lang w:val="fr-FR" w:eastAsia="fr-FR" w:bidi="fr-FR"/>
        </w:rPr>
        <w:t xml:space="preserve"> chacun découvrant toujours une raison morale pour justifier ses empiètements dans les prér</w:t>
      </w:r>
      <w:r w:rsidRPr="00EF3FC8">
        <w:rPr>
          <w:lang w:val="fr-FR" w:eastAsia="fr-FR" w:bidi="fr-FR"/>
        </w:rPr>
        <w:t>o</w:t>
      </w:r>
      <w:r w:rsidRPr="00EF3FC8">
        <w:rPr>
          <w:lang w:val="fr-FR" w:eastAsia="fr-FR" w:bidi="fr-FR"/>
        </w:rPr>
        <w:t>gatives de l’autre.</w:t>
      </w:r>
    </w:p>
  </w:footnote>
  <w:footnote w:id="308">
    <w:p w:rsidR="0040571A" w:rsidRDefault="0040571A" w:rsidP="0040571A">
      <w:pPr>
        <w:pStyle w:val="Notedebasdepage"/>
      </w:pPr>
      <w:r>
        <w:rPr>
          <w:rStyle w:val="Appelnotedebasdep"/>
        </w:rPr>
        <w:footnoteRef/>
      </w:r>
      <w:r>
        <w:t xml:space="preserve"> </w:t>
      </w:r>
      <w:r>
        <w:rPr>
          <w:lang w:val="fr-FR"/>
        </w:rPr>
        <w:tab/>
      </w:r>
      <w:r w:rsidRPr="005E3242">
        <w:rPr>
          <w:rStyle w:val="Notedebasdepage2NonItalique"/>
          <w:sz w:val="24"/>
        </w:rPr>
        <w:t xml:space="preserve">[En marge du texte] </w:t>
      </w:r>
      <w:r w:rsidRPr="005357CA">
        <w:rPr>
          <w:lang w:val="fr-FR" w:eastAsia="fr-FR" w:bidi="fr-FR"/>
        </w:rPr>
        <w:t>Que l'ignorance énerva et sut rendre inutile depuis, qu’un penseur des Lumières allait re</w:t>
      </w:r>
      <w:r w:rsidRPr="005357CA">
        <w:rPr>
          <w:lang w:val="fr-FR" w:eastAsia="fr-FR" w:bidi="fr-FR"/>
        </w:rPr>
        <w:t>s</w:t>
      </w:r>
      <w:r w:rsidRPr="005357CA">
        <w:rPr>
          <w:lang w:val="fr-FR" w:eastAsia="fr-FR" w:bidi="fr-FR"/>
        </w:rPr>
        <w:t>susciter en 1764</w:t>
      </w:r>
      <w:r w:rsidRPr="0025372B">
        <w:rPr>
          <w:lang w:val="fr-FR" w:eastAsia="fr-FR" w:bidi="fr-FR"/>
        </w:rPr>
        <w:t>.</w:t>
      </w:r>
    </w:p>
    <w:p w:rsidR="0040571A" w:rsidRPr="005E3242" w:rsidRDefault="0040571A" w:rsidP="0040571A">
      <w:pPr>
        <w:pStyle w:val="Notedebasdepage"/>
        <w:rPr>
          <w:lang w:val="fr-FR"/>
        </w:rPr>
      </w:pPr>
      <w:r>
        <w:rPr>
          <w:lang w:val="fr-FR" w:eastAsia="fr-FR" w:bidi="fr-FR"/>
        </w:rPr>
        <w:tab/>
      </w:r>
      <w:r w:rsidRPr="00EF3FC8">
        <w:rPr>
          <w:lang w:val="fr-FR" w:eastAsia="fr-FR" w:bidi="fr-FR"/>
        </w:rPr>
        <w:t xml:space="preserve">[Cette année-là, Voltaire fait la promotion de son </w:t>
      </w:r>
      <w:r w:rsidRPr="003E3039">
        <w:rPr>
          <w:i/>
          <w:iCs/>
        </w:rPr>
        <w:t xml:space="preserve">Traité sur la tolérance </w:t>
      </w:r>
      <w:r w:rsidRPr="00EF3FC8">
        <w:rPr>
          <w:lang w:val="fr-FR" w:eastAsia="fr-FR" w:bidi="fr-FR"/>
        </w:rPr>
        <w:t xml:space="preserve">(publié l’année précédente), et publie, coup sur coup, </w:t>
      </w:r>
      <w:r w:rsidRPr="003E3039">
        <w:rPr>
          <w:iCs/>
        </w:rPr>
        <w:t>Olympie Mars,</w:t>
      </w:r>
      <w:r w:rsidRPr="003E3039">
        <w:rPr>
          <w:lang w:val="fr-FR" w:eastAsia="fr-FR" w:bidi="fr-FR"/>
        </w:rPr>
        <w:t xml:space="preserve"> le </w:t>
      </w:r>
      <w:r w:rsidRPr="003E3039">
        <w:rPr>
          <w:iCs/>
        </w:rPr>
        <w:t>Di</w:t>
      </w:r>
      <w:r w:rsidRPr="003E3039">
        <w:rPr>
          <w:iCs/>
        </w:rPr>
        <w:t>c</w:t>
      </w:r>
      <w:r w:rsidRPr="003E3039">
        <w:rPr>
          <w:iCs/>
        </w:rPr>
        <w:t>tionnaire philosophique,</w:t>
      </w:r>
      <w:r w:rsidRPr="003E3039">
        <w:rPr>
          <w:lang w:val="fr-FR" w:eastAsia="fr-FR" w:bidi="fr-FR"/>
        </w:rPr>
        <w:t xml:space="preserve"> le </w:t>
      </w:r>
      <w:r w:rsidRPr="003E3039">
        <w:rPr>
          <w:iCs/>
        </w:rPr>
        <w:t>Triumvirat,</w:t>
      </w:r>
      <w:r w:rsidRPr="003E3039">
        <w:rPr>
          <w:lang w:val="fr-FR" w:eastAsia="fr-FR" w:bidi="fr-FR"/>
        </w:rPr>
        <w:t xml:space="preserve"> et le </w:t>
      </w:r>
      <w:r w:rsidRPr="003E3039">
        <w:rPr>
          <w:iCs/>
        </w:rPr>
        <w:t>Sentiment des citoyens.</w:t>
      </w:r>
      <w:r w:rsidRPr="003E3039">
        <w:rPr>
          <w:lang w:val="fr-FR" w:eastAsia="fr-FR" w:bidi="fr-FR"/>
        </w:rPr>
        <w:t xml:space="preserve"> </w:t>
      </w:r>
      <w:r w:rsidRPr="00EF3FC8">
        <w:rPr>
          <w:lang w:val="fr-FR" w:eastAsia="fr-FR" w:bidi="fr-FR"/>
        </w:rPr>
        <w:t>De quoi remettre en question tout le système monarchique et proposer le menu d’une révolution à v</w:t>
      </w:r>
      <w:r w:rsidRPr="00EF3FC8">
        <w:rPr>
          <w:lang w:val="fr-FR" w:eastAsia="fr-FR" w:bidi="fr-FR"/>
        </w:rPr>
        <w:t>e</w:t>
      </w:r>
      <w:r w:rsidRPr="00EF3FC8">
        <w:rPr>
          <w:lang w:val="fr-FR" w:eastAsia="fr-FR" w:bidi="fr-FR"/>
        </w:rPr>
        <w:t>nir.]</w:t>
      </w:r>
    </w:p>
  </w:footnote>
  <w:footnote w:id="309">
    <w:p w:rsidR="0040571A" w:rsidRPr="0025372B" w:rsidRDefault="0040571A" w:rsidP="0040571A">
      <w:pPr>
        <w:pStyle w:val="Notedebasdepage"/>
        <w:rPr>
          <w:lang w:eastAsia="fr-FR" w:bidi="fr-FR"/>
        </w:rPr>
      </w:pPr>
      <w:r>
        <w:rPr>
          <w:rStyle w:val="Appelnotedebasdep"/>
        </w:rPr>
        <w:footnoteRef/>
      </w:r>
      <w:r>
        <w:t xml:space="preserve"> </w:t>
      </w:r>
      <w:r>
        <w:tab/>
      </w:r>
      <w:r w:rsidRPr="0025372B">
        <w:rPr>
          <w:lang w:eastAsia="fr-FR" w:bidi="fr-FR"/>
        </w:rPr>
        <w:t>Ce que conteste ici et tend à remettre en question Dumas, c’est la formule du mercant</w:t>
      </w:r>
      <w:r w:rsidRPr="0025372B">
        <w:rPr>
          <w:lang w:eastAsia="fr-FR" w:bidi="fr-FR"/>
        </w:rPr>
        <w:t>i</w:t>
      </w:r>
      <w:r w:rsidRPr="0025372B">
        <w:rPr>
          <w:lang w:eastAsia="fr-FR" w:bidi="fr-FR"/>
        </w:rPr>
        <w:t>lisme telle qu’enfantée par Richelieu et parrainée par Colbert. Cela a été autrement dit dans la première partie : la métropole prélève tout ce quelle peut, et les colonies n’ont qu’à s’exécuter en fonction des intérêts d’</w:t>
      </w:r>
      <w:r w:rsidRPr="0025372B">
        <w:rPr>
          <w:i/>
          <w:lang w:eastAsia="fr-FR" w:bidi="fr-FR"/>
        </w:rPr>
        <w:t>ycelle</w:t>
      </w:r>
      <w:r w:rsidRPr="0025372B">
        <w:rPr>
          <w:lang w:eastAsia="fr-FR" w:bidi="fr-FR"/>
        </w:rPr>
        <w:t>, qui se confondent admirablement bien avec ceux des fermiers g</w:t>
      </w:r>
      <w:r w:rsidRPr="0025372B">
        <w:rPr>
          <w:lang w:eastAsia="fr-FR" w:bidi="fr-FR"/>
        </w:rPr>
        <w:t>é</w:t>
      </w:r>
      <w:r w:rsidRPr="0025372B">
        <w:rPr>
          <w:lang w:eastAsia="fr-FR" w:bidi="fr-FR"/>
        </w:rPr>
        <w:t>néraux et des grandes sociétés (dont la Compagnie des Indes, à l’origine fondée pour rivaliser plus sp</w:t>
      </w:r>
      <w:r w:rsidRPr="0025372B">
        <w:rPr>
          <w:lang w:eastAsia="fr-FR" w:bidi="fr-FR"/>
        </w:rPr>
        <w:t>é</w:t>
      </w:r>
      <w:r w:rsidRPr="0025372B">
        <w:rPr>
          <w:lang w:eastAsia="fr-FR" w:bidi="fr-FR"/>
        </w:rPr>
        <w:t>cifiquement avec la Hollande, l’Espagne, le Portugal et l’Angleterre). Le principe de base est, pour ainsi dire, épicurien ! C’est la formule protectionniste, à son paroxysme, qui fav</w:t>
      </w:r>
      <w:r w:rsidRPr="0025372B">
        <w:rPr>
          <w:lang w:eastAsia="fr-FR" w:bidi="fr-FR"/>
        </w:rPr>
        <w:t>o</w:t>
      </w:r>
      <w:r w:rsidRPr="0025372B">
        <w:rPr>
          <w:lang w:eastAsia="fr-FR" w:bidi="fr-FR"/>
        </w:rPr>
        <w:t>rise les affaires et le commerce en circuit fermé, et qui s’énonce à peu près comme suit: ce qui est à moi, chez moi et outre-mer, ne regarde pas le voisin ; j’en suis le seul ayant droit ; j’ai l’exclusivité du commerce avec mes colonies ; mes doma</w:t>
      </w:r>
      <w:r w:rsidRPr="0025372B">
        <w:rPr>
          <w:lang w:eastAsia="fr-FR" w:bidi="fr-FR"/>
        </w:rPr>
        <w:t>i</w:t>
      </w:r>
      <w:r w:rsidRPr="0025372B">
        <w:rPr>
          <w:lang w:eastAsia="fr-FR" w:bidi="fr-FR"/>
        </w:rPr>
        <w:t>nes, je les ravitaille seul et avec mes propres navires ; et je suis le seul ex</w:t>
      </w:r>
      <w:r w:rsidRPr="0025372B">
        <w:rPr>
          <w:lang w:eastAsia="fr-FR" w:bidi="fr-FR"/>
        </w:rPr>
        <w:t>u</w:t>
      </w:r>
      <w:r w:rsidRPr="0025372B">
        <w:rPr>
          <w:lang w:eastAsia="fr-FR" w:bidi="fr-FR"/>
        </w:rPr>
        <w:t>toire de mes colonies. C’est d’ailleurs cette philosophie particulièrement a</w:t>
      </w:r>
      <w:r w:rsidRPr="0025372B">
        <w:rPr>
          <w:lang w:eastAsia="fr-FR" w:bidi="fr-FR"/>
        </w:rPr>
        <w:t>r</w:t>
      </w:r>
      <w:r w:rsidRPr="0025372B">
        <w:rPr>
          <w:lang w:eastAsia="fr-FR" w:bidi="fr-FR"/>
        </w:rPr>
        <w:t>chaïque et perverse, qui a roy</w:t>
      </w:r>
      <w:r w:rsidRPr="0025372B">
        <w:rPr>
          <w:lang w:eastAsia="fr-FR" w:bidi="fr-FR"/>
        </w:rPr>
        <w:t>a</w:t>
      </w:r>
      <w:r w:rsidRPr="0025372B">
        <w:rPr>
          <w:lang w:eastAsia="fr-FR" w:bidi="fr-FR"/>
        </w:rPr>
        <w:t>lement étouffé l’économie de la Nouvelle-France, à une époque où les colonies brita</w:t>
      </w:r>
      <w:r w:rsidRPr="0025372B">
        <w:rPr>
          <w:lang w:eastAsia="fr-FR" w:bidi="fr-FR"/>
        </w:rPr>
        <w:t>n</w:t>
      </w:r>
      <w:r w:rsidRPr="0025372B">
        <w:rPr>
          <w:lang w:eastAsia="fr-FR" w:bidi="fr-FR"/>
        </w:rPr>
        <w:t>niques d’Amérique du Nord étaient déjà prêtes à faire leur révolution qui allait les affranchir, pour leur plus grand bien, du lien col</w:t>
      </w:r>
      <w:r w:rsidRPr="0025372B">
        <w:rPr>
          <w:lang w:eastAsia="fr-FR" w:bidi="fr-FR"/>
        </w:rPr>
        <w:t>o</w:t>
      </w:r>
      <w:r w:rsidRPr="0025372B">
        <w:rPr>
          <w:lang w:eastAsia="fr-FR" w:bidi="fr-FR"/>
        </w:rPr>
        <w:t>nial.</w:t>
      </w:r>
    </w:p>
    <w:p w:rsidR="0040571A" w:rsidRDefault="0040571A" w:rsidP="0040571A">
      <w:pPr>
        <w:pStyle w:val="Notedebasdepage"/>
        <w:rPr>
          <w:lang w:val="fr-FR" w:eastAsia="fr-FR" w:bidi="fr-FR"/>
        </w:rPr>
      </w:pPr>
      <w:r>
        <w:rPr>
          <w:lang w:eastAsia="fr-FR" w:bidi="fr-FR"/>
        </w:rPr>
        <w:tab/>
      </w:r>
      <w:r w:rsidRPr="0025372B">
        <w:rPr>
          <w:lang w:eastAsia="fr-FR" w:bidi="fr-FR"/>
        </w:rPr>
        <w:t>Nous sommes alors en 1776. L’encre du Traité de Dumas est enc</w:t>
      </w:r>
      <w:r w:rsidRPr="0025372B">
        <w:rPr>
          <w:lang w:eastAsia="fr-FR" w:bidi="fr-FR"/>
        </w:rPr>
        <w:t>o</w:t>
      </w:r>
      <w:r w:rsidRPr="0025372B">
        <w:rPr>
          <w:lang w:eastAsia="fr-FR" w:bidi="fr-FR"/>
        </w:rPr>
        <w:t>re hum</w:t>
      </w:r>
      <w:r w:rsidRPr="0025372B">
        <w:rPr>
          <w:lang w:eastAsia="fr-FR" w:bidi="fr-FR"/>
        </w:rPr>
        <w:t>i</w:t>
      </w:r>
      <w:r w:rsidRPr="0025372B">
        <w:rPr>
          <w:lang w:eastAsia="fr-FR" w:bidi="fr-FR"/>
        </w:rPr>
        <w:t>de. Un général — George Washington (1732-1799) — qui a pourtant perdu, voilà 21 ans, la bataille de la M</w:t>
      </w:r>
      <w:r w:rsidRPr="0025372B">
        <w:rPr>
          <w:lang w:eastAsia="fr-FR" w:bidi="fr-FR"/>
        </w:rPr>
        <w:t>o</w:t>
      </w:r>
      <w:r w:rsidRPr="0025372B">
        <w:rPr>
          <w:lang w:eastAsia="fr-FR" w:bidi="fr-FR"/>
        </w:rPr>
        <w:t>nongahéla où Dumas s’est lui-même illustré comme héros et vainqueur, a réussi à bouter hors les murs la tyrannie br</w:t>
      </w:r>
      <w:r w:rsidRPr="0025372B">
        <w:rPr>
          <w:lang w:eastAsia="fr-FR" w:bidi="fr-FR"/>
        </w:rPr>
        <w:t>i</w:t>
      </w:r>
      <w:r w:rsidRPr="0025372B">
        <w:rPr>
          <w:lang w:eastAsia="fr-FR" w:bidi="fr-FR"/>
        </w:rPr>
        <w:t xml:space="preserve">tannique, et s’active à instaurer les préceptes de la République des </w:t>
      </w:r>
      <w:r>
        <w:rPr>
          <w:lang w:eastAsia="fr-FR" w:bidi="fr-FR"/>
        </w:rPr>
        <w:t xml:space="preserve">États-Unis </w:t>
      </w:r>
      <w:r w:rsidRPr="00EF3FC8">
        <w:rPr>
          <w:lang w:val="fr-FR" w:eastAsia="fr-FR" w:bidi="fr-FR"/>
        </w:rPr>
        <w:t>d’Amérique dont l’indépendance a été déclarée le 4 juillet. Dans que</w:t>
      </w:r>
      <w:r w:rsidRPr="00EF3FC8">
        <w:rPr>
          <w:lang w:val="fr-FR" w:eastAsia="fr-FR" w:bidi="fr-FR"/>
        </w:rPr>
        <w:t>l</w:t>
      </w:r>
      <w:r w:rsidRPr="00EF3FC8">
        <w:rPr>
          <w:lang w:val="fr-FR" w:eastAsia="fr-FR" w:bidi="fr-FR"/>
        </w:rPr>
        <w:t>ques années, une fois les mauvais sentiments pas</w:t>
      </w:r>
      <w:r>
        <w:rPr>
          <w:lang w:val="fr-FR" w:eastAsia="fr-FR" w:bidi="fr-FR"/>
        </w:rPr>
        <w:t>sés, l’Angleterre et les États-</w:t>
      </w:r>
      <w:r w:rsidRPr="00EF3FC8">
        <w:rPr>
          <w:lang w:val="fr-FR" w:eastAsia="fr-FR" w:bidi="fr-FR"/>
        </w:rPr>
        <w:t>Unis d’Amérique deviendront des partenaires commerciaux d’une c</w:t>
      </w:r>
      <w:r w:rsidRPr="00EF3FC8">
        <w:rPr>
          <w:lang w:val="fr-FR" w:eastAsia="fr-FR" w:bidi="fr-FR"/>
        </w:rPr>
        <w:t>a</w:t>
      </w:r>
      <w:r w:rsidRPr="00EF3FC8">
        <w:rPr>
          <w:lang w:val="fr-FR" w:eastAsia="fr-FR" w:bidi="fr-FR"/>
        </w:rPr>
        <w:t>pacité jusqu’alors inégalée. Tout le contraire de la France qui n’a pas co</w:t>
      </w:r>
      <w:r w:rsidRPr="00EF3FC8">
        <w:rPr>
          <w:lang w:val="fr-FR" w:eastAsia="fr-FR" w:bidi="fr-FR"/>
        </w:rPr>
        <w:t>m</w:t>
      </w:r>
      <w:r w:rsidRPr="00EF3FC8">
        <w:rPr>
          <w:lang w:val="fr-FR" w:eastAsia="fr-FR" w:bidi="fr-FR"/>
        </w:rPr>
        <w:t>pris qu’elle aurait eu intérêt à faire de ses colonies des partenaires pl</w:t>
      </w:r>
      <w:r w:rsidRPr="00EF3FC8">
        <w:rPr>
          <w:lang w:val="fr-FR" w:eastAsia="fr-FR" w:bidi="fr-FR"/>
        </w:rPr>
        <w:t>u</w:t>
      </w:r>
      <w:r w:rsidRPr="00EF3FC8">
        <w:rPr>
          <w:lang w:val="fr-FR" w:eastAsia="fr-FR" w:bidi="fr-FR"/>
        </w:rPr>
        <w:t>tôt que des dépa</w:t>
      </w:r>
      <w:r w:rsidRPr="00EF3FC8">
        <w:rPr>
          <w:lang w:val="fr-FR" w:eastAsia="fr-FR" w:bidi="fr-FR"/>
        </w:rPr>
        <w:t>r</w:t>
      </w:r>
      <w:r w:rsidRPr="00EF3FC8">
        <w:rPr>
          <w:lang w:val="fr-FR" w:eastAsia="fr-FR" w:bidi="fr-FR"/>
        </w:rPr>
        <w:t>tements feudataires</w:t>
      </w:r>
      <w:r>
        <w:rPr>
          <w:lang w:val="fr-FR" w:eastAsia="fr-FR" w:bidi="fr-FR"/>
        </w:rPr>
        <w:t>.</w:t>
      </w:r>
    </w:p>
    <w:p w:rsidR="0040571A" w:rsidRPr="00855A42" w:rsidRDefault="0040571A" w:rsidP="0040571A">
      <w:pPr>
        <w:pStyle w:val="Notedebasdepage"/>
        <w:rPr>
          <w:lang w:val="fr-FR"/>
        </w:rPr>
      </w:pPr>
      <w:r>
        <w:rPr>
          <w:lang w:val="fr-FR" w:eastAsia="fr-FR" w:bidi="fr-FR"/>
        </w:rPr>
        <w:tab/>
      </w:r>
      <w:r w:rsidRPr="00EF3FC8">
        <w:rPr>
          <w:lang w:val="fr-FR" w:eastAsia="fr-FR" w:bidi="fr-FR"/>
        </w:rPr>
        <w:t>Une excellente synthèse de la problématique mercantiliste dans l’espace colonial internati</w:t>
      </w:r>
      <w:r w:rsidRPr="00EF3FC8">
        <w:rPr>
          <w:lang w:val="fr-FR" w:eastAsia="fr-FR" w:bidi="fr-FR"/>
        </w:rPr>
        <w:t>o</w:t>
      </w:r>
      <w:r w:rsidRPr="00EF3FC8">
        <w:rPr>
          <w:lang w:val="fr-FR" w:eastAsia="fr-FR" w:bidi="fr-FR"/>
        </w:rPr>
        <w:t>nal a été rédigée par René Sédillot, 1958,</w:t>
      </w:r>
      <w:r>
        <w:rPr>
          <w:lang w:val="fr-FR" w:eastAsia="fr-FR" w:bidi="fr-FR"/>
        </w:rPr>
        <w:t xml:space="preserve"> </w:t>
      </w:r>
      <w:r w:rsidRPr="00EF3FC8">
        <w:rPr>
          <w:lang w:val="fr-FR" w:eastAsia="fr-FR" w:bidi="fr-FR"/>
        </w:rPr>
        <w:t>2 vol.</w:t>
      </w:r>
    </w:p>
  </w:footnote>
  <w:footnote w:id="310">
    <w:p w:rsidR="0040571A" w:rsidRPr="007B5AB6" w:rsidRDefault="0040571A" w:rsidP="0040571A">
      <w:pPr>
        <w:pStyle w:val="Notedebasdepage"/>
        <w:rPr>
          <w:lang w:val="fr-FR"/>
        </w:rPr>
      </w:pPr>
      <w:r>
        <w:rPr>
          <w:rStyle w:val="Appelnotedebasdep"/>
        </w:rPr>
        <w:footnoteRef/>
      </w:r>
      <w:r>
        <w:t xml:space="preserve"> </w:t>
      </w:r>
      <w:r>
        <w:tab/>
      </w:r>
      <w:r w:rsidRPr="003E3039">
        <w:rPr>
          <w:i/>
          <w:iCs/>
        </w:rPr>
        <w:t>Les juridictions consulaires,</w:t>
      </w:r>
      <w:r w:rsidRPr="00EF3FC8">
        <w:rPr>
          <w:lang w:val="fr-FR" w:eastAsia="fr-FR" w:bidi="fr-FR"/>
        </w:rPr>
        <w:t xml:space="preserve"> origine des tribunaux de commerce, sont app</w:t>
      </w:r>
      <w:r w:rsidRPr="00EF3FC8">
        <w:rPr>
          <w:lang w:val="fr-FR" w:eastAsia="fr-FR" w:bidi="fr-FR"/>
        </w:rPr>
        <w:t>a</w:t>
      </w:r>
      <w:r w:rsidRPr="00EF3FC8">
        <w:rPr>
          <w:lang w:val="fr-FR" w:eastAsia="fr-FR" w:bidi="fr-FR"/>
        </w:rPr>
        <w:t xml:space="preserve">rues au </w:t>
      </w:r>
      <w:r>
        <w:rPr>
          <w:lang w:val="fr-FR" w:eastAsia="fr-FR" w:bidi="fr-FR"/>
        </w:rPr>
        <w:t>XVI</w:t>
      </w:r>
      <w:r w:rsidRPr="00EF3FC8">
        <w:rPr>
          <w:vertAlign w:val="superscript"/>
          <w:lang w:val="fr-FR" w:eastAsia="fr-FR" w:bidi="fr-FR"/>
        </w:rPr>
        <w:t>e</w:t>
      </w:r>
      <w:r w:rsidRPr="00EF3FC8">
        <w:rPr>
          <w:lang w:val="fr-FR" w:eastAsia="fr-FR" w:bidi="fr-FR"/>
        </w:rPr>
        <w:t xml:space="preserve"> siècle, à la requête des marchands</w:t>
      </w:r>
      <w:r w:rsidRPr="00EF3FC8">
        <w:t> ;</w:t>
      </w:r>
      <w:r w:rsidRPr="00EF3FC8">
        <w:rPr>
          <w:lang w:val="fr-FR" w:eastAsia="fr-FR" w:bidi="fr-FR"/>
        </w:rPr>
        <w:t xml:space="preserve"> elles exprimaient, sous une forme modernisée, cette vieille idée selon laquelle les procès commerciaux, très techniques, étaient plus vite jugés par des commerçants. Ces juridictions consulaires, compétentes en matière de commerce te</w:t>
      </w:r>
      <w:r w:rsidRPr="00EF3FC8">
        <w:rPr>
          <w:lang w:val="fr-FR" w:eastAsia="fr-FR" w:bidi="fr-FR"/>
        </w:rPr>
        <w:t>r</w:t>
      </w:r>
      <w:r w:rsidRPr="00EF3FC8">
        <w:rPr>
          <w:lang w:val="fr-FR" w:eastAsia="fr-FR" w:bidi="fr-FR"/>
        </w:rPr>
        <w:t>restre et protégées par le roi, étaient composées d’un juge et de consuls, élus par les comme</w:t>
      </w:r>
      <w:r w:rsidRPr="00EF3FC8">
        <w:rPr>
          <w:lang w:val="fr-FR" w:eastAsia="fr-FR" w:bidi="fr-FR"/>
        </w:rPr>
        <w:t>r</w:t>
      </w:r>
      <w:r w:rsidRPr="00EF3FC8">
        <w:rPr>
          <w:lang w:val="fr-FR" w:eastAsia="fr-FR" w:bidi="fr-FR"/>
        </w:rPr>
        <w:t>çants notables de la place. Par la nature des intérêts conflictuels qui les suppo</w:t>
      </w:r>
      <w:r w:rsidRPr="00EF3FC8">
        <w:rPr>
          <w:lang w:val="fr-FR" w:eastAsia="fr-FR" w:bidi="fr-FR"/>
        </w:rPr>
        <w:t>r</w:t>
      </w:r>
      <w:r w:rsidRPr="00EF3FC8">
        <w:rPr>
          <w:lang w:val="fr-FR" w:eastAsia="fr-FR" w:bidi="fr-FR"/>
        </w:rPr>
        <w:t>taient, on comprendra du reste pourquoi les baillages (noblesse d’épée, à l</w:t>
      </w:r>
      <w:r w:rsidRPr="00EF3FC8">
        <w:rPr>
          <w:lang w:val="fr-FR" w:eastAsia="fr-FR" w:bidi="fr-FR"/>
        </w:rPr>
        <w:t>a</w:t>
      </w:r>
      <w:r w:rsidRPr="00EF3FC8">
        <w:rPr>
          <w:lang w:val="fr-FR" w:eastAsia="fr-FR" w:bidi="fr-FR"/>
        </w:rPr>
        <w:t>quelle appartenait Dumas) et les parl</w:t>
      </w:r>
      <w:r w:rsidRPr="00EF3FC8">
        <w:rPr>
          <w:lang w:val="fr-FR" w:eastAsia="fr-FR" w:bidi="fr-FR"/>
        </w:rPr>
        <w:t>e</w:t>
      </w:r>
      <w:r w:rsidRPr="00EF3FC8">
        <w:rPr>
          <w:lang w:val="fr-FR" w:eastAsia="fr-FR" w:bidi="fr-FR"/>
        </w:rPr>
        <w:t>ments (gens de robe) menèrent contre elles une guerre ouverte ou larvée. Voir Olivier-Martin, 1953</w:t>
      </w:r>
      <w:r w:rsidRPr="00EF3FC8">
        <w:t> :</w:t>
      </w:r>
      <w:r w:rsidRPr="00EF3FC8">
        <w:rPr>
          <w:lang w:val="fr-FR" w:eastAsia="fr-FR" w:bidi="fr-FR"/>
        </w:rPr>
        <w:t xml:space="preserve"> 340-343.</w:t>
      </w:r>
    </w:p>
  </w:footnote>
  <w:footnote w:id="311">
    <w:p w:rsidR="0040571A" w:rsidRPr="00073C94" w:rsidRDefault="0040571A" w:rsidP="0040571A">
      <w:pPr>
        <w:pStyle w:val="Notedebasdepage"/>
        <w:rPr>
          <w:lang w:val="fr-FR" w:eastAsia="fr-FR" w:bidi="fr-FR"/>
        </w:rPr>
      </w:pPr>
      <w:r>
        <w:rPr>
          <w:rStyle w:val="Appelnotedebasdep"/>
        </w:rPr>
        <w:footnoteRef/>
      </w:r>
      <w:r>
        <w:tab/>
      </w:r>
      <w:r w:rsidRPr="00EF3FC8">
        <w:rPr>
          <w:lang w:val="fr-FR" w:eastAsia="fr-FR" w:bidi="fr-FR"/>
        </w:rPr>
        <w:t>On ne frappait pas de monnaie en Nouvelle-France</w:t>
      </w:r>
      <w:r w:rsidRPr="00EF3FC8">
        <w:t> ;</w:t>
      </w:r>
      <w:r w:rsidRPr="00EF3FC8">
        <w:rPr>
          <w:lang w:val="fr-FR" w:eastAsia="fr-FR" w:bidi="fr-FR"/>
        </w:rPr>
        <w:t xml:space="preserve"> le troc était à l’honneur entre les habitants, et l’administration publique comptait sur l’envoi du n</w:t>
      </w:r>
      <w:r w:rsidRPr="00EF3FC8">
        <w:rPr>
          <w:lang w:val="fr-FR" w:eastAsia="fr-FR" w:bidi="fr-FR"/>
        </w:rPr>
        <w:t>u</w:t>
      </w:r>
      <w:r w:rsidRPr="00EF3FC8">
        <w:rPr>
          <w:lang w:val="fr-FR" w:eastAsia="fr-FR" w:bidi="fr-FR"/>
        </w:rPr>
        <w:t xml:space="preserve">méraire par le </w:t>
      </w:r>
      <w:r w:rsidRPr="003E3039">
        <w:rPr>
          <w:i/>
          <w:iCs/>
        </w:rPr>
        <w:t>vaisseau du roi</w:t>
      </w:r>
      <w:r w:rsidRPr="00EF3FC8">
        <w:rPr>
          <w:lang w:val="fr-FR" w:eastAsia="fr-FR" w:bidi="fr-FR"/>
        </w:rPr>
        <w:t xml:space="preserve"> pour payer fonctionnaires, employés et fou</w:t>
      </w:r>
      <w:r w:rsidRPr="00EF3FC8">
        <w:rPr>
          <w:lang w:val="fr-FR" w:eastAsia="fr-FR" w:bidi="fr-FR"/>
        </w:rPr>
        <w:t>r</w:t>
      </w:r>
      <w:r w:rsidRPr="00EF3FC8">
        <w:rPr>
          <w:lang w:val="fr-FR" w:eastAsia="fr-FR" w:bidi="fr-FR"/>
        </w:rPr>
        <w:t>ni</w:t>
      </w:r>
      <w:r w:rsidRPr="00EF3FC8">
        <w:rPr>
          <w:lang w:val="fr-FR" w:eastAsia="fr-FR" w:bidi="fr-FR"/>
        </w:rPr>
        <w:t>s</w:t>
      </w:r>
      <w:r w:rsidRPr="00EF3FC8">
        <w:rPr>
          <w:lang w:val="fr-FR" w:eastAsia="fr-FR" w:bidi="fr-FR"/>
        </w:rPr>
        <w:t xml:space="preserve">seurs. En 1685, l’intendant Demeulle inventa la </w:t>
      </w:r>
      <w:r w:rsidRPr="003E3039">
        <w:rPr>
          <w:i/>
          <w:iCs/>
        </w:rPr>
        <w:t xml:space="preserve">monnaie de carte </w:t>
      </w:r>
      <w:r w:rsidRPr="00EF3FC8">
        <w:rPr>
          <w:lang w:val="fr-FR" w:eastAsia="fr-FR" w:bidi="fr-FR"/>
        </w:rPr>
        <w:t>(avec des ca</w:t>
      </w:r>
      <w:r w:rsidRPr="00EF3FC8">
        <w:rPr>
          <w:lang w:val="fr-FR" w:eastAsia="fr-FR" w:bidi="fr-FR"/>
        </w:rPr>
        <w:t>r</w:t>
      </w:r>
      <w:r w:rsidRPr="00EF3FC8">
        <w:rPr>
          <w:lang w:val="fr-FR" w:eastAsia="fr-FR" w:bidi="fr-FR"/>
        </w:rPr>
        <w:t>tes à jouer où étaient inscrits divers montants et portant son cachet) pour augmenter la quantité de monnaie en circulation, et il rachetait cette mo</w:t>
      </w:r>
      <w:r w:rsidRPr="00EF3FC8">
        <w:rPr>
          <w:lang w:val="fr-FR" w:eastAsia="fr-FR" w:bidi="fr-FR"/>
        </w:rPr>
        <w:t>n</w:t>
      </w:r>
      <w:r w:rsidRPr="00EF3FC8">
        <w:rPr>
          <w:lang w:val="fr-FR" w:eastAsia="fr-FR" w:bidi="fr-FR"/>
        </w:rPr>
        <w:t>naie à l’arrivée du vaisseau du roi. À cette monnaie au cours plus ou moins sûr, s’ajoutèrent, au XVIII</w:t>
      </w:r>
      <w:r w:rsidRPr="003E3039">
        <w:rPr>
          <w:lang w:val="fr-FR" w:eastAsia="fr-FR" w:bidi="fr-FR"/>
        </w:rPr>
        <w:t>e</w:t>
      </w:r>
      <w:r w:rsidRPr="00EF3FC8">
        <w:rPr>
          <w:lang w:val="fr-FR" w:eastAsia="fr-FR" w:bidi="fr-FR"/>
        </w:rPr>
        <w:t xml:space="preserve"> siècle, le </w:t>
      </w:r>
      <w:r w:rsidRPr="003E3039">
        <w:rPr>
          <w:i/>
          <w:iCs/>
        </w:rPr>
        <w:t xml:space="preserve">certificat, </w:t>
      </w:r>
      <w:r w:rsidRPr="003E3039">
        <w:rPr>
          <w:iCs/>
        </w:rPr>
        <w:t>l’</w:t>
      </w:r>
      <w:r w:rsidRPr="003E3039">
        <w:rPr>
          <w:i/>
          <w:iCs/>
        </w:rPr>
        <w:t>ordonnance,</w:t>
      </w:r>
      <w:r w:rsidRPr="00EF3FC8">
        <w:rPr>
          <w:lang w:val="fr-FR" w:eastAsia="fr-FR" w:bidi="fr-FR"/>
        </w:rPr>
        <w:t xml:space="preserve"> la </w:t>
      </w:r>
      <w:r w:rsidRPr="003E3039">
        <w:rPr>
          <w:i/>
          <w:iCs/>
        </w:rPr>
        <w:t>le</w:t>
      </w:r>
      <w:r w:rsidRPr="003E3039">
        <w:rPr>
          <w:i/>
          <w:iCs/>
        </w:rPr>
        <w:t>t</w:t>
      </w:r>
      <w:r w:rsidRPr="003E3039">
        <w:rPr>
          <w:i/>
          <w:iCs/>
        </w:rPr>
        <w:t xml:space="preserve">tre de change, </w:t>
      </w:r>
      <w:r w:rsidRPr="003E3039">
        <w:rPr>
          <w:iCs/>
        </w:rPr>
        <w:t>l’</w:t>
      </w:r>
      <w:r w:rsidRPr="003E3039">
        <w:rPr>
          <w:i/>
          <w:iCs/>
        </w:rPr>
        <w:t>acquit,</w:t>
      </w:r>
      <w:r w:rsidRPr="00EF3FC8">
        <w:rPr>
          <w:lang w:val="fr-FR" w:eastAsia="fr-FR" w:bidi="fr-FR"/>
        </w:rPr>
        <w:t xml:space="preserve"> vo</w:t>
      </w:r>
      <w:r w:rsidRPr="00EF3FC8">
        <w:rPr>
          <w:lang w:val="fr-FR" w:eastAsia="fr-FR" w:bidi="fr-FR"/>
        </w:rPr>
        <w:t>i</w:t>
      </w:r>
      <w:r w:rsidRPr="00EF3FC8">
        <w:rPr>
          <w:lang w:val="fr-FR" w:eastAsia="fr-FR" w:bidi="fr-FR"/>
        </w:rPr>
        <w:t xml:space="preserve">re la </w:t>
      </w:r>
      <w:r w:rsidRPr="003E3039">
        <w:rPr>
          <w:i/>
          <w:iCs/>
        </w:rPr>
        <w:t>traite.</w:t>
      </w:r>
    </w:p>
  </w:footnote>
  <w:footnote w:id="312">
    <w:p w:rsidR="0040571A" w:rsidRPr="00DD3F1E" w:rsidRDefault="0040571A" w:rsidP="0040571A">
      <w:pPr>
        <w:pStyle w:val="Notedebasdepage"/>
      </w:pPr>
      <w:r>
        <w:rPr>
          <w:rStyle w:val="Appelnotedebasdep"/>
        </w:rPr>
        <w:footnoteRef/>
      </w:r>
      <w:r>
        <w:tab/>
      </w:r>
      <w:r w:rsidRPr="00DD3F1E">
        <w:t>Sous l’intendant Gilles Hocquart (1729-1748), ce système des plus archa</w:t>
      </w:r>
      <w:r w:rsidRPr="00DD3F1E">
        <w:t>ï</w:t>
      </w:r>
      <w:r w:rsidRPr="00DD3F1E">
        <w:t>ques montre déjà des fissures importantes</w:t>
      </w:r>
      <w:r>
        <w:t> </w:t>
      </w:r>
      <w:r w:rsidRPr="00DD3F1E">
        <w:t>: les fonctionnaires subalternes se mettent de la partie</w:t>
      </w:r>
      <w:r>
        <w:t> </w:t>
      </w:r>
      <w:r w:rsidRPr="00DD3F1E">
        <w:t>; les régimes su</w:t>
      </w:r>
      <w:r w:rsidRPr="00DD3F1E">
        <w:t>c</w:t>
      </w:r>
      <w:r w:rsidRPr="00DD3F1E">
        <w:t>cessifs outrepassent les cartes autorisées par le roi, l’inflation fait son œuvre et la monnaie subit des dévaluations; le peuple perd confiance envers le système; la crise de la monnaie devient récu</w:t>
      </w:r>
      <w:r w:rsidRPr="00DD3F1E">
        <w:t>r</w:t>
      </w:r>
      <w:r w:rsidRPr="00DD3F1E">
        <w:t>rente et mine l’efficacité des pouvoirs publics</w:t>
      </w:r>
      <w:r>
        <w:t> </w:t>
      </w:r>
      <w:r w:rsidRPr="00DD3F1E">
        <w:t>; le commerce est perturbé; c’est l’agiotage effr</w:t>
      </w:r>
      <w:r w:rsidRPr="00DD3F1E">
        <w:t>é</w:t>
      </w:r>
      <w:r w:rsidRPr="00DD3F1E">
        <w:t>né qui succède au désarroi.</w:t>
      </w:r>
    </w:p>
    <w:p w:rsidR="0040571A" w:rsidRDefault="0040571A" w:rsidP="0040571A">
      <w:pPr>
        <w:pStyle w:val="Notedebasdepage"/>
      </w:pPr>
      <w:r>
        <w:tab/>
      </w:r>
      <w:r w:rsidRPr="00DD3F1E">
        <w:t>Si la guerre de 1745-1748 porte un dur coup au système monétaire de la colonie, celle de Sept Ans achève de le ruiner. Et comme un malheur n’arrive jamais seul en de telles circon</w:t>
      </w:r>
      <w:r w:rsidRPr="00DD3F1E">
        <w:t>s</w:t>
      </w:r>
      <w:r w:rsidRPr="00DD3F1E">
        <w:t>tances, l’arrivée de François Bigot en remplacement de Flocquart contribue à faire perdre au système de ce qui lui reste d’efficace.</w:t>
      </w:r>
    </w:p>
    <w:p w:rsidR="0040571A" w:rsidRPr="00073C94" w:rsidRDefault="0040571A" w:rsidP="0040571A">
      <w:pPr>
        <w:pStyle w:val="Notedebasdepage"/>
        <w:rPr>
          <w:lang w:val="fr-FR"/>
        </w:rPr>
      </w:pPr>
      <w:r>
        <w:tab/>
      </w:r>
      <w:r w:rsidRPr="00826EC3">
        <w:rPr>
          <w:szCs w:val="24"/>
          <w:lang w:eastAsia="fr-FR" w:bidi="fr-FR"/>
        </w:rPr>
        <w:t>Bigot est d’avis que le support monétaire (or ou papier</w:t>
      </w:r>
      <w:r>
        <w:rPr>
          <w:lang w:eastAsia="fr-FR" w:bidi="fr-FR"/>
        </w:rPr>
        <w:t>)</w:t>
      </w:r>
      <w:r w:rsidRPr="00826EC3">
        <w:rPr>
          <w:lang w:val="fr-FR" w:eastAsia="fr-FR" w:bidi="fr-FR"/>
        </w:rPr>
        <w:t xml:space="preserve"> </w:t>
      </w:r>
      <w:r>
        <w:rPr>
          <w:lang w:val="fr-FR" w:eastAsia="fr-FR" w:bidi="fr-FR"/>
        </w:rPr>
        <w:t>importe peu, mais  comme le surplus d’argent dont dispose la colonie provient des dépenses m</w:t>
      </w:r>
      <w:r>
        <w:rPr>
          <w:lang w:val="fr-FR" w:eastAsia="fr-FR" w:bidi="fr-FR"/>
        </w:rPr>
        <w:t>i</w:t>
      </w:r>
      <w:r>
        <w:rPr>
          <w:lang w:val="fr-FR" w:eastAsia="fr-FR" w:bidi="fr-FR"/>
        </w:rPr>
        <w:t>litaires du roi plutôt que d’une pr</w:t>
      </w:r>
      <w:r>
        <w:rPr>
          <w:lang w:val="fr-FR" w:eastAsia="fr-FR" w:bidi="fr-FR"/>
        </w:rPr>
        <w:t>o</w:t>
      </w:r>
      <w:r>
        <w:rPr>
          <w:lang w:val="fr-FR" w:eastAsia="fr-FR" w:bidi="fr-FR"/>
        </w:rPr>
        <w:t>duction accrue des denrées, il s’ensuit une déséquilibre entre l’offre et la demande que l’envoi d’or ne r</w:t>
      </w:r>
      <w:r>
        <w:rPr>
          <w:lang w:val="fr-FR" w:eastAsia="fr-FR" w:bidi="fr-FR"/>
        </w:rPr>
        <w:t>è</w:t>
      </w:r>
      <w:r>
        <w:rPr>
          <w:lang w:val="fr-FR" w:eastAsia="fr-FR" w:bidi="fr-FR"/>
        </w:rPr>
        <w:t>gle pas : de 2 millions  de livres qu’elles étaient en 1750, les dépenses co</w:t>
      </w:r>
      <w:r>
        <w:rPr>
          <w:lang w:val="fr-FR" w:eastAsia="fr-FR" w:bidi="fr-FR"/>
        </w:rPr>
        <w:t>u</w:t>
      </w:r>
      <w:r>
        <w:rPr>
          <w:lang w:val="fr-FR" w:eastAsia="fr-FR" w:bidi="fr-FR"/>
        </w:rPr>
        <w:t>rantes générées par la guerre passent à 6 millions en 1755 pour atteindre 30 millions en 1759. Dépa</w:t>
      </w:r>
      <w:r>
        <w:rPr>
          <w:lang w:val="fr-FR" w:eastAsia="fr-FR" w:bidi="fr-FR"/>
        </w:rPr>
        <w:t>s</w:t>
      </w:r>
      <w:r>
        <w:rPr>
          <w:lang w:val="fr-FR" w:eastAsia="fr-FR" w:bidi="fr-FR"/>
        </w:rPr>
        <w:t>sé par le phénomène qu’il n’a su juguler à temps, en octobre 1759, Louis XV suspend le paiement des lettres de change</w:t>
      </w:r>
      <w:r>
        <w:t> ;</w:t>
      </w:r>
      <w:r>
        <w:rPr>
          <w:lang w:val="fr-FR" w:eastAsia="fr-FR" w:bidi="fr-FR"/>
        </w:rPr>
        <w:t xml:space="preserve"> 1760 l</w:t>
      </w:r>
      <w:r>
        <w:rPr>
          <w:lang w:val="fr-FR" w:eastAsia="fr-FR" w:bidi="fr-FR"/>
        </w:rPr>
        <w:t>i</w:t>
      </w:r>
      <w:r>
        <w:rPr>
          <w:lang w:val="fr-FR" w:eastAsia="fr-FR" w:bidi="fr-FR"/>
        </w:rPr>
        <w:t>vrera le cours de la monnaie française aux aléas des spéculateurs lond</w:t>
      </w:r>
      <w:r>
        <w:rPr>
          <w:lang w:val="fr-FR" w:eastAsia="fr-FR" w:bidi="fr-FR"/>
        </w:rPr>
        <w:t>o</w:t>
      </w:r>
      <w:r>
        <w:rPr>
          <w:lang w:val="fr-FR" w:eastAsia="fr-FR" w:bidi="fr-FR"/>
        </w:rPr>
        <w:t>niens</w:t>
      </w:r>
      <w:r>
        <w:t> ;</w:t>
      </w:r>
      <w:r>
        <w:rPr>
          <w:lang w:val="fr-FR" w:eastAsia="fr-FR" w:bidi="fr-FR"/>
        </w:rPr>
        <w:t xml:space="preserve"> et 1763 confirmera la banqueroute de l’archaïque système, alors que les no</w:t>
      </w:r>
      <w:r>
        <w:rPr>
          <w:lang w:val="fr-FR" w:eastAsia="fr-FR" w:bidi="fr-FR"/>
        </w:rPr>
        <w:t>u</w:t>
      </w:r>
      <w:r>
        <w:rPr>
          <w:lang w:val="fr-FR" w:eastAsia="fr-FR" w:bidi="fr-FR"/>
        </w:rPr>
        <w:t>veaux maîtres refouleront la valeur de la monnaie de carte restante au quart de ce qu’elle était. Voir Short, 1925</w:t>
      </w:r>
      <w:r>
        <w:t> ;</w:t>
      </w:r>
      <w:r>
        <w:rPr>
          <w:lang w:val="fr-FR" w:eastAsia="fr-FR" w:bidi="fr-FR"/>
        </w:rPr>
        <w:t xml:space="preserve"> Oue</w:t>
      </w:r>
      <w:r>
        <w:rPr>
          <w:lang w:val="fr-FR" w:eastAsia="fr-FR" w:bidi="fr-FR"/>
        </w:rPr>
        <w:t>l</w:t>
      </w:r>
      <w:r>
        <w:rPr>
          <w:lang w:val="fr-FR" w:eastAsia="fr-FR" w:bidi="fr-FR"/>
        </w:rPr>
        <w:t>let, 1966</w:t>
      </w:r>
      <w:r>
        <w:t> :</w:t>
      </w:r>
      <w:r>
        <w:rPr>
          <w:lang w:val="fr-FR" w:eastAsia="fr-FR" w:bidi="fr-FR"/>
        </w:rPr>
        <w:t xml:space="preserve"> 45-70</w:t>
      </w:r>
      <w:r>
        <w:t> ;</w:t>
      </w:r>
      <w:r>
        <w:rPr>
          <w:lang w:val="fr-FR" w:eastAsia="fr-FR" w:bidi="fr-FR"/>
        </w:rPr>
        <w:t xml:space="preserve"> Hamelin, 1970</w:t>
      </w:r>
      <w:r>
        <w:t xml:space="preserve"> : </w:t>
      </w:r>
      <w:r>
        <w:rPr>
          <w:lang w:val="fr-FR" w:eastAsia="fr-FR" w:bidi="fr-FR"/>
        </w:rPr>
        <w:t>37-46.</w:t>
      </w:r>
    </w:p>
  </w:footnote>
  <w:footnote w:id="313">
    <w:p w:rsidR="0040571A" w:rsidRPr="00EC6D9B" w:rsidRDefault="0040571A" w:rsidP="0040571A">
      <w:pPr>
        <w:pStyle w:val="Notedebasdepage"/>
        <w:rPr>
          <w:lang w:val="fr-FR"/>
        </w:rPr>
      </w:pPr>
      <w:r>
        <w:rPr>
          <w:rStyle w:val="Appelnotedebasdep"/>
        </w:rPr>
        <w:footnoteRef/>
      </w:r>
      <w:r>
        <w:tab/>
        <w:t xml:space="preserve"> S</w:t>
      </w:r>
      <w:r w:rsidRPr="00EF3FC8">
        <w:rPr>
          <w:lang w:val="fr-FR" w:eastAsia="fr-FR" w:bidi="fr-FR"/>
        </w:rPr>
        <w:t>cipion (235 av. J.-C.-183 av. J.-C.), dit Scipion l’Africain, homme polit</w:t>
      </w:r>
      <w:r w:rsidRPr="00EF3FC8">
        <w:rPr>
          <w:lang w:val="fr-FR" w:eastAsia="fr-FR" w:bidi="fr-FR"/>
        </w:rPr>
        <w:t>i</w:t>
      </w:r>
      <w:r w:rsidRPr="00EF3FC8">
        <w:rPr>
          <w:lang w:val="fr-FR" w:eastAsia="fr-FR" w:bidi="fr-FR"/>
        </w:rPr>
        <w:t>que et général romain nommé proconsul en Espagne. En 211 av. J.-C., d</w:t>
      </w:r>
      <w:r w:rsidRPr="00EF3FC8">
        <w:rPr>
          <w:lang w:val="fr-FR" w:eastAsia="fr-FR" w:bidi="fr-FR"/>
        </w:rPr>
        <w:t>u</w:t>
      </w:r>
      <w:r w:rsidRPr="00EF3FC8">
        <w:rPr>
          <w:lang w:val="fr-FR" w:eastAsia="fr-FR" w:bidi="fr-FR"/>
        </w:rPr>
        <w:t>rant la seconde guerre p</w:t>
      </w:r>
      <w:r w:rsidRPr="00EF3FC8">
        <w:rPr>
          <w:lang w:val="fr-FR" w:eastAsia="fr-FR" w:bidi="fr-FR"/>
        </w:rPr>
        <w:t>u</w:t>
      </w:r>
      <w:r w:rsidRPr="00EF3FC8">
        <w:rPr>
          <w:lang w:val="fr-FR" w:eastAsia="fr-FR" w:bidi="fr-FR"/>
        </w:rPr>
        <w:t>nique, il prit Carthagène, battit Hasdrubal Barca en 209 av. J.-C., entreprit la conquête de l’Andalousie et réussit à chasser les Carthaginois d’Espagne, en 206 av. J.-C.</w:t>
      </w:r>
    </w:p>
  </w:footnote>
  <w:footnote w:id="314">
    <w:p w:rsidR="0040571A" w:rsidRPr="00EC6D9B" w:rsidRDefault="0040571A" w:rsidP="0040571A">
      <w:pPr>
        <w:pStyle w:val="Notedebasdepage"/>
        <w:rPr>
          <w:lang w:val="fr-FR"/>
        </w:rPr>
      </w:pPr>
      <w:r>
        <w:rPr>
          <w:rStyle w:val="Appelnotedebasdep"/>
        </w:rPr>
        <w:footnoteRef/>
      </w:r>
      <w:r>
        <w:tab/>
        <w:t xml:space="preserve"> </w:t>
      </w:r>
      <w:r>
        <w:rPr>
          <w:lang w:val="fr-FR" w:eastAsia="fr-FR" w:bidi="fr-FR"/>
        </w:rPr>
        <w:t>Jules César (101 av. J.-C.-44 av. J.-C.), général et homme d’État romain, qui franchit le Rubicon (50 av. J.-C.) pour finalement devenir le maître a</w:t>
      </w:r>
      <w:r>
        <w:rPr>
          <w:lang w:val="fr-FR" w:eastAsia="fr-FR" w:bidi="fr-FR"/>
        </w:rPr>
        <w:t>b</w:t>
      </w:r>
      <w:r>
        <w:rPr>
          <w:lang w:val="fr-FR" w:eastAsia="fr-FR" w:bidi="fr-FR"/>
        </w:rPr>
        <w:t>solu de l’Empire romain.</w:t>
      </w:r>
    </w:p>
  </w:footnote>
  <w:footnote w:id="315">
    <w:p w:rsidR="0040571A" w:rsidRDefault="0040571A" w:rsidP="0040571A">
      <w:pPr>
        <w:pStyle w:val="Notedebasdepage"/>
      </w:pPr>
      <w:r>
        <w:rPr>
          <w:rStyle w:val="Appelnotedebasdep"/>
        </w:rPr>
        <w:footnoteRef/>
      </w:r>
      <w:r>
        <w:tab/>
        <w:t xml:space="preserve"> </w:t>
      </w:r>
      <w:r>
        <w:rPr>
          <w:lang w:val="fr-FR" w:eastAsia="fr-FR" w:bidi="fr-FR"/>
        </w:rPr>
        <w:t>Condé (Louis II de Bourbon, quatrième prince de Condé, dit le Grand Condé, 1621-1686)). Fils d’Henri II de Bourbon, il reçut, à l’âge de 22 ans, le commandement des armées du nord contre les Espagnols. Il se distingua d’abord aux batailles de Rocroi (1643), de Nördlingen ( 1645), de Dunke</w:t>
      </w:r>
      <w:r>
        <w:rPr>
          <w:lang w:val="fr-FR" w:eastAsia="fr-FR" w:bidi="fr-FR"/>
        </w:rPr>
        <w:t>r</w:t>
      </w:r>
      <w:r>
        <w:rPr>
          <w:lang w:val="fr-FR" w:eastAsia="fr-FR" w:bidi="fr-FR"/>
        </w:rPr>
        <w:t>que (1646) et de Lens (1648) pour finalement hâter la conclusion du traité de Westphalie</w:t>
      </w:r>
      <w:r>
        <w:t> ;</w:t>
      </w:r>
      <w:r>
        <w:rPr>
          <w:lang w:val="fr-FR" w:eastAsia="fr-FR" w:bidi="fr-FR"/>
        </w:rPr>
        <w:t xml:space="preserve"> puis il prit part aux batailles de Dunes (1658), de la Fra</w:t>
      </w:r>
      <w:r>
        <w:rPr>
          <w:lang w:val="fr-FR" w:eastAsia="fr-FR" w:bidi="fr-FR"/>
        </w:rPr>
        <w:t>n</w:t>
      </w:r>
      <w:r>
        <w:rPr>
          <w:lang w:val="fr-FR" w:eastAsia="fr-FR" w:bidi="fr-FR"/>
        </w:rPr>
        <w:t>che-Comté (1668), de Wiesel (1672) et de Seneffe (1674). Bien que des plus sinueux, son parcours de frondeur et de militaire talentueux lui valut les honneurs de l’Histoire qu’il termina entouré d’écrivains tout aussi tale</w:t>
      </w:r>
      <w:r>
        <w:rPr>
          <w:lang w:val="fr-FR" w:eastAsia="fr-FR" w:bidi="fr-FR"/>
        </w:rPr>
        <w:t>n</w:t>
      </w:r>
      <w:r>
        <w:rPr>
          <w:lang w:val="fr-FR" w:eastAsia="fr-FR" w:bidi="fr-FR"/>
        </w:rPr>
        <w:t>tueux, tels Boileau, Racine et Bossuet.</w:t>
      </w:r>
    </w:p>
    <w:p w:rsidR="0040571A" w:rsidRPr="00EC6D9B" w:rsidRDefault="0040571A" w:rsidP="0040571A">
      <w:pPr>
        <w:pStyle w:val="Notedebasdepage"/>
        <w:rPr>
          <w:lang w:val="fr-FR"/>
        </w:rPr>
      </w:pPr>
      <w:r>
        <w:rPr>
          <w:lang w:val="fr-FR" w:eastAsia="fr-FR" w:bidi="fr-FR"/>
        </w:rPr>
        <w:tab/>
        <w:t>Un autre Condé (Louis-Joseph de Bourbon, prince de), contemporain de la lutte que mène Dumas contre le pouvoir militaire d’une France décadente, mérite également l’éloge. Né en 1736 et mort en 1818, ce second personn</w:t>
      </w:r>
      <w:r>
        <w:rPr>
          <w:lang w:val="fr-FR" w:eastAsia="fr-FR" w:bidi="fr-FR"/>
        </w:rPr>
        <w:t>a</w:t>
      </w:r>
      <w:r>
        <w:rPr>
          <w:lang w:val="fr-FR" w:eastAsia="fr-FR" w:bidi="fr-FR"/>
        </w:rPr>
        <w:t>ge était également homme de guerre français, grand maître de la Maison du roi, administrateur de la Bourgogne. Présenté comme une des figures ma</w:t>
      </w:r>
      <w:r>
        <w:rPr>
          <w:lang w:val="fr-FR" w:eastAsia="fr-FR" w:bidi="fr-FR"/>
        </w:rPr>
        <w:t>r</w:t>
      </w:r>
      <w:r>
        <w:rPr>
          <w:lang w:val="fr-FR" w:eastAsia="fr-FR" w:bidi="fr-FR"/>
        </w:rPr>
        <w:t>quantes de la guerre de Sept Ans, après le départ de Choiseul, il s’opposa au minist</w:t>
      </w:r>
      <w:r>
        <w:rPr>
          <w:lang w:val="fr-FR" w:eastAsia="fr-FR" w:bidi="fr-FR"/>
        </w:rPr>
        <w:t>è</w:t>
      </w:r>
      <w:r>
        <w:rPr>
          <w:lang w:val="fr-FR" w:eastAsia="fr-FR" w:bidi="fr-FR"/>
        </w:rPr>
        <w:t>re de Maupeou, ce qui le rapprocha de Dumas. En 1792, à l’aube de la Te</w:t>
      </w:r>
      <w:r>
        <w:rPr>
          <w:lang w:val="fr-FR" w:eastAsia="fr-FR" w:bidi="fr-FR"/>
        </w:rPr>
        <w:t>r</w:t>
      </w:r>
      <w:r>
        <w:rPr>
          <w:lang w:val="fr-FR" w:eastAsia="fr-FR" w:bidi="fr-FR"/>
        </w:rPr>
        <w:t xml:space="preserve">reur, il devint l’un des principaux chefs des </w:t>
      </w:r>
      <w:r>
        <w:rPr>
          <w:rStyle w:val="NotedebasdepageItalique"/>
        </w:rPr>
        <w:t>émigrés,</w:t>
      </w:r>
      <w:r>
        <w:rPr>
          <w:lang w:val="fr-FR" w:eastAsia="fr-FR" w:bidi="fr-FR"/>
        </w:rPr>
        <w:t xml:space="preserve"> et migra lui-même pour prendre une part active dans la guerre livrée aux armées républicaines</w:t>
      </w:r>
    </w:p>
  </w:footnote>
  <w:footnote w:id="316">
    <w:p w:rsidR="0040571A" w:rsidRPr="00EC6D9B" w:rsidRDefault="0040571A" w:rsidP="0040571A">
      <w:pPr>
        <w:pStyle w:val="Notedebasdepage"/>
        <w:rPr>
          <w:lang w:val="fr-FR" w:eastAsia="fr-FR" w:bidi="fr-FR"/>
        </w:rPr>
      </w:pPr>
      <w:r>
        <w:rPr>
          <w:rStyle w:val="Appelnotedebasdep"/>
        </w:rPr>
        <w:footnoteRef/>
      </w:r>
      <w:r>
        <w:t xml:space="preserve"> </w:t>
      </w:r>
      <w:r>
        <w:tab/>
      </w:r>
      <w:r w:rsidRPr="00EF3FC8">
        <w:rPr>
          <w:lang w:val="fr-FR" w:eastAsia="fr-FR" w:bidi="fr-FR"/>
        </w:rPr>
        <w:t xml:space="preserve">Turenne, Henri de La Tour d’Auvergne (1611-1675), est le second fils du duc de Bouillon. Il prit part à la guerre de Trente Ans, se distingua à la prise de Turin, et se joignit </w:t>
      </w:r>
      <w:r>
        <w:rPr>
          <w:lang w:val="fr-FR" w:eastAsia="fr-FR" w:bidi="fr-FR"/>
        </w:rPr>
        <w:t>au Grand Condé pour vaincre à Nö</w:t>
      </w:r>
      <w:r w:rsidRPr="00EF3FC8">
        <w:rPr>
          <w:lang w:val="fr-FR" w:eastAsia="fr-FR" w:bidi="fr-FR"/>
        </w:rPr>
        <w:t>rdlingen (1645). Après avoir combattu sur les plus grands fronts d’Europe, le destin l’appela finalement à Sasbach, en Allemagne occidentale, en 1675, au cours d’une bataille contre Mo</w:t>
      </w:r>
      <w:r w:rsidRPr="00EF3FC8">
        <w:rPr>
          <w:lang w:val="fr-FR" w:eastAsia="fr-FR" w:bidi="fr-FR"/>
        </w:rPr>
        <w:t>n</w:t>
      </w:r>
      <w:r w:rsidRPr="00EF3FC8">
        <w:rPr>
          <w:lang w:val="fr-FR" w:eastAsia="fr-FR" w:bidi="fr-FR"/>
        </w:rPr>
        <w:t>tecuccoli.</w:t>
      </w:r>
    </w:p>
  </w:footnote>
  <w:footnote w:id="317">
    <w:p w:rsidR="0040571A" w:rsidRDefault="0040571A" w:rsidP="0040571A">
      <w:pPr>
        <w:pStyle w:val="Notedebasdepage"/>
        <w:rPr>
          <w:lang w:eastAsia="fr-FR" w:bidi="fr-FR"/>
        </w:rPr>
      </w:pPr>
      <w:r>
        <w:rPr>
          <w:rStyle w:val="Appelnotedebasdep"/>
        </w:rPr>
        <w:footnoteRef/>
      </w:r>
      <w:r>
        <w:t xml:space="preserve"> </w:t>
      </w:r>
      <w:r>
        <w:rPr>
          <w:lang w:val="fr-FR"/>
        </w:rPr>
        <w:tab/>
      </w:r>
      <w:r w:rsidRPr="00EF3FC8">
        <w:rPr>
          <w:lang w:val="fr-FR" w:eastAsia="fr-FR" w:bidi="fr-FR"/>
        </w:rPr>
        <w:t xml:space="preserve">Dumas parle ici du fameux </w:t>
      </w:r>
      <w:r w:rsidRPr="00EF3FC8">
        <w:t>« </w:t>
      </w:r>
      <w:r w:rsidRPr="00EF3FC8">
        <w:rPr>
          <w:lang w:val="fr-FR" w:eastAsia="fr-FR" w:bidi="fr-FR"/>
        </w:rPr>
        <w:t>commerce triangulaire</w:t>
      </w:r>
      <w:r w:rsidRPr="00EF3FC8">
        <w:t> »</w:t>
      </w:r>
      <w:r w:rsidRPr="00EF3FC8">
        <w:rPr>
          <w:lang w:val="fr-FR" w:eastAsia="fr-FR" w:bidi="fr-FR"/>
        </w:rPr>
        <w:t xml:space="preserve"> qui a permis de rent</w:t>
      </w:r>
      <w:r w:rsidRPr="00EF3FC8">
        <w:rPr>
          <w:lang w:val="fr-FR" w:eastAsia="fr-FR" w:bidi="fr-FR"/>
        </w:rPr>
        <w:t>a</w:t>
      </w:r>
      <w:r w:rsidRPr="00EF3FC8">
        <w:rPr>
          <w:lang w:val="fr-FR" w:eastAsia="fr-FR" w:bidi="fr-FR"/>
        </w:rPr>
        <w:t>biliser, e</w:t>
      </w:r>
      <w:r w:rsidRPr="00EF3FC8">
        <w:rPr>
          <w:lang w:val="fr-FR" w:eastAsia="fr-FR" w:bidi="fr-FR"/>
        </w:rPr>
        <w:t>f</w:t>
      </w:r>
      <w:r w:rsidRPr="00EF3FC8">
        <w:rPr>
          <w:lang w:val="fr-FR" w:eastAsia="fr-FR" w:bidi="fr-FR"/>
        </w:rPr>
        <w:t>fectivement, au profit de la mère patrie, l’armement des navires et les frais de transport de ses colonies atlantiques. Cette manière de maximiser les échanges transatlantiques a été in</w:t>
      </w:r>
      <w:r w:rsidRPr="00EF3FC8">
        <w:rPr>
          <w:lang w:val="fr-FR" w:eastAsia="fr-FR" w:bidi="fr-FR"/>
        </w:rPr>
        <w:t>s</w:t>
      </w:r>
      <w:r w:rsidRPr="00EF3FC8">
        <w:rPr>
          <w:lang w:val="fr-FR" w:eastAsia="fr-FR" w:bidi="fr-FR"/>
        </w:rPr>
        <w:t>taurée par Tracy, en 1665, lieutenant général des colonies fra</w:t>
      </w:r>
      <w:r w:rsidRPr="00EF3FC8">
        <w:rPr>
          <w:lang w:val="fr-FR" w:eastAsia="fr-FR" w:bidi="fr-FR"/>
        </w:rPr>
        <w:t>n</w:t>
      </w:r>
      <w:r w:rsidRPr="00EF3FC8">
        <w:rPr>
          <w:lang w:val="fr-FR" w:eastAsia="fr-FR" w:bidi="fr-FR"/>
        </w:rPr>
        <w:t>çaises en Amérique.</w:t>
      </w:r>
    </w:p>
    <w:p w:rsidR="0040571A" w:rsidRPr="00FF2304" w:rsidRDefault="0040571A" w:rsidP="0040571A">
      <w:pPr>
        <w:pStyle w:val="Notedebasdepage"/>
        <w:rPr>
          <w:lang w:val="fr-FR"/>
        </w:rPr>
      </w:pPr>
      <w:r>
        <w:rPr>
          <w:lang w:val="fr-FR" w:eastAsia="fr-FR" w:bidi="fr-FR"/>
        </w:rPr>
        <w:tab/>
      </w:r>
      <w:r w:rsidRPr="00EF3FC8">
        <w:rPr>
          <w:lang w:val="fr-FR" w:eastAsia="fr-FR" w:bidi="fr-FR"/>
        </w:rPr>
        <w:t>L’idée était tout ce qu’il y a de plus simple</w:t>
      </w:r>
      <w:r w:rsidRPr="00EF3FC8">
        <w:t> :</w:t>
      </w:r>
      <w:r w:rsidRPr="00EF3FC8">
        <w:rPr>
          <w:lang w:val="fr-FR" w:eastAsia="fr-FR" w:bidi="fr-FR"/>
        </w:rPr>
        <w:t xml:space="preserve"> plutôt que de faire les voyages de retour avec des cales vides ou presque, il s’agissait d’étendre le circuit commercial aux Antilles pour revenir en France avec des produits à la mode. Au </w:t>
      </w:r>
      <w:r w:rsidRPr="00372A85">
        <w:rPr>
          <w:caps/>
        </w:rPr>
        <w:t>xviii</w:t>
      </w:r>
      <w:r w:rsidRPr="00372A85">
        <w:rPr>
          <w:vertAlign w:val="superscript"/>
        </w:rPr>
        <w:t>e</w:t>
      </w:r>
      <w:r w:rsidRPr="00372A85">
        <w:t xml:space="preserve"> </w:t>
      </w:r>
      <w:r w:rsidRPr="00EF3FC8">
        <w:rPr>
          <w:lang w:val="fr-FR" w:eastAsia="fr-FR" w:bidi="fr-FR"/>
        </w:rPr>
        <w:t>siècle, le calendrier annuel, devenu une sorte de tradition co</w:t>
      </w:r>
      <w:r w:rsidRPr="00EF3FC8">
        <w:rPr>
          <w:lang w:val="fr-FR" w:eastAsia="fr-FR" w:bidi="fr-FR"/>
        </w:rPr>
        <w:t>m</w:t>
      </w:r>
      <w:r w:rsidRPr="00EF3FC8">
        <w:rPr>
          <w:lang w:val="fr-FR" w:eastAsia="fr-FR" w:bidi="fr-FR"/>
        </w:rPr>
        <w:t>merciale, se lisait comme suit</w:t>
      </w:r>
      <w:r w:rsidRPr="00EF3FC8">
        <w:t> :</w:t>
      </w:r>
      <w:r w:rsidRPr="00EF3FC8">
        <w:rPr>
          <w:lang w:val="fr-FR" w:eastAsia="fr-FR" w:bidi="fr-FR"/>
        </w:rPr>
        <w:t xml:space="preserve"> juin-juillet, départ de France avec des pr</w:t>
      </w:r>
      <w:r w:rsidRPr="00EF3FC8">
        <w:rPr>
          <w:lang w:val="fr-FR" w:eastAsia="fr-FR" w:bidi="fr-FR"/>
        </w:rPr>
        <w:t>o</w:t>
      </w:r>
      <w:r w:rsidRPr="00EF3FC8">
        <w:rPr>
          <w:lang w:val="fr-FR" w:eastAsia="fr-FR" w:bidi="fr-FR"/>
        </w:rPr>
        <w:t>duits manufacturés (textiles, mobilier, outils, fusils, marchandises s</w:t>
      </w:r>
      <w:r w:rsidRPr="00EF3FC8">
        <w:rPr>
          <w:lang w:val="fr-FR" w:eastAsia="fr-FR" w:bidi="fr-FR"/>
        </w:rPr>
        <w:t>è</w:t>
      </w:r>
      <w:r w:rsidRPr="00EF3FC8">
        <w:rPr>
          <w:lang w:val="fr-FR" w:eastAsia="fr-FR" w:bidi="fr-FR"/>
        </w:rPr>
        <w:t>ches et produits de traite)</w:t>
      </w:r>
      <w:r w:rsidRPr="00EF3FC8">
        <w:t> ;</w:t>
      </w:r>
      <w:r w:rsidRPr="00EF3FC8">
        <w:rPr>
          <w:lang w:val="fr-FR" w:eastAsia="fr-FR" w:bidi="fr-FR"/>
        </w:rPr>
        <w:t xml:space="preserve"> septembre-octobre, arrivée à Québec, délestage des pr</w:t>
      </w:r>
      <w:r w:rsidRPr="00EF3FC8">
        <w:rPr>
          <w:lang w:val="fr-FR" w:eastAsia="fr-FR" w:bidi="fr-FR"/>
        </w:rPr>
        <w:t>o</w:t>
      </w:r>
      <w:r w:rsidRPr="00EF3FC8">
        <w:rPr>
          <w:lang w:val="fr-FR" w:eastAsia="fr-FR" w:bidi="fr-FR"/>
        </w:rPr>
        <w:t>duits et embarquement de denrées alime</w:t>
      </w:r>
      <w:r w:rsidRPr="00EF3FC8">
        <w:rPr>
          <w:lang w:val="fr-FR" w:eastAsia="fr-FR" w:bidi="fr-FR"/>
        </w:rPr>
        <w:t>n</w:t>
      </w:r>
      <w:r w:rsidRPr="00EF3FC8">
        <w:rPr>
          <w:lang w:val="fr-FR" w:eastAsia="fr-FR" w:bidi="fr-FR"/>
        </w:rPr>
        <w:t>taires tels farine et pois</w:t>
      </w:r>
      <w:r w:rsidRPr="00EF3FC8">
        <w:t> ;</w:t>
      </w:r>
      <w:r w:rsidRPr="00EF3FC8">
        <w:rPr>
          <w:lang w:val="fr-FR" w:eastAsia="fr-FR" w:bidi="fr-FR"/>
        </w:rPr>
        <w:t xml:space="preserve"> départ pour les Antilles avec escale à Louisbourg pour prendre l</w:t>
      </w:r>
      <w:r w:rsidRPr="00EF3FC8">
        <w:rPr>
          <w:lang w:val="fr-FR" w:eastAsia="fr-FR" w:bidi="fr-FR"/>
        </w:rPr>
        <w:t>i</w:t>
      </w:r>
      <w:r w:rsidRPr="00EF3FC8">
        <w:rPr>
          <w:lang w:val="fr-FR" w:eastAsia="fr-FR" w:bidi="fr-FR"/>
        </w:rPr>
        <w:t>vraison du poisson (d’où l’importance stratégique de ce port)</w:t>
      </w:r>
      <w:r w:rsidRPr="00EF3FC8">
        <w:t> ;</w:t>
      </w:r>
      <w:r w:rsidRPr="00EF3FC8">
        <w:rPr>
          <w:lang w:val="fr-FR" w:eastAsia="fr-FR" w:bidi="fr-FR"/>
        </w:rPr>
        <w:t xml:space="preserve"> décembre, arrivée aux Antilles, vente de denrées, et achat de café, de sucre, de mélasse, de rhum</w:t>
      </w:r>
      <w:r w:rsidRPr="00EF3FC8">
        <w:t> ;</w:t>
      </w:r>
      <w:r w:rsidRPr="00EF3FC8">
        <w:rPr>
          <w:lang w:val="fr-FR" w:eastAsia="fr-FR" w:bidi="fr-FR"/>
        </w:rPr>
        <w:t xml:space="preserve"> mars-avril, retour en France pour fermer les comptes, radoubage, nouvel arm</w:t>
      </w:r>
      <w:r w:rsidRPr="00EF3FC8">
        <w:rPr>
          <w:lang w:val="fr-FR" w:eastAsia="fr-FR" w:bidi="fr-FR"/>
        </w:rPr>
        <w:t>e</w:t>
      </w:r>
      <w:r w:rsidRPr="00EF3FC8">
        <w:rPr>
          <w:lang w:val="fr-FR" w:eastAsia="fr-FR" w:bidi="fr-FR"/>
        </w:rPr>
        <w:t>ment et renouvellement des cargaisons. Pour une synthèse des plus compl</w:t>
      </w:r>
      <w:r w:rsidRPr="00EF3FC8">
        <w:rPr>
          <w:lang w:val="fr-FR" w:eastAsia="fr-FR" w:bidi="fr-FR"/>
        </w:rPr>
        <w:t>è</w:t>
      </w:r>
      <w:r w:rsidRPr="00EF3FC8">
        <w:rPr>
          <w:lang w:val="fr-FR" w:eastAsia="fr-FR" w:bidi="fr-FR"/>
        </w:rPr>
        <w:t>tes sur le sujet, lire absolument Jacques M</w:t>
      </w:r>
      <w:r w:rsidRPr="00EF3FC8">
        <w:rPr>
          <w:lang w:val="fr-FR" w:eastAsia="fr-FR" w:bidi="fr-FR"/>
        </w:rPr>
        <w:t>a</w:t>
      </w:r>
      <w:r w:rsidRPr="00EF3FC8">
        <w:rPr>
          <w:lang w:val="fr-FR" w:eastAsia="fr-FR" w:bidi="fr-FR"/>
        </w:rPr>
        <w:t>thieu, 1981</w:t>
      </w:r>
    </w:p>
  </w:footnote>
  <w:footnote w:id="318">
    <w:p w:rsidR="0040571A" w:rsidRPr="00BB7E5C" w:rsidRDefault="0040571A" w:rsidP="0040571A">
      <w:pPr>
        <w:pStyle w:val="Notedebasdepage"/>
        <w:rPr>
          <w:lang w:val="fr-FR"/>
        </w:rPr>
      </w:pPr>
      <w:r>
        <w:rPr>
          <w:rStyle w:val="Appelnotedebasdep"/>
        </w:rPr>
        <w:footnoteRef/>
      </w:r>
      <w:r>
        <w:t xml:space="preserve"> </w:t>
      </w:r>
      <w:r>
        <w:rPr>
          <w:lang w:val="fr-FR"/>
        </w:rPr>
        <w:tab/>
      </w:r>
      <w:r w:rsidRPr="00A15A16">
        <w:rPr>
          <w:lang w:eastAsia="fr-FR" w:bidi="fr-FR"/>
        </w:rPr>
        <w:t>Louis XVI n’étant décédé que le 10 mai 1774, comme nous le savons des suites de la petite vérole dont il avait été atteint en avril, on ne peut que r</w:t>
      </w:r>
      <w:r w:rsidRPr="00A15A16">
        <w:rPr>
          <w:lang w:eastAsia="fr-FR" w:bidi="fr-FR"/>
        </w:rPr>
        <w:t>e</w:t>
      </w:r>
      <w:r w:rsidRPr="00A15A16">
        <w:rPr>
          <w:lang w:eastAsia="fr-FR" w:bidi="fr-FR"/>
        </w:rPr>
        <w:t xml:space="preserve">porter la rédaction du présent </w:t>
      </w:r>
      <w:r w:rsidRPr="00A15A16">
        <w:rPr>
          <w:rStyle w:val="NotedebasdepageItalique"/>
          <w:sz w:val="28"/>
        </w:rPr>
        <w:t>Traité</w:t>
      </w:r>
      <w:r w:rsidRPr="00A15A16">
        <w:rPr>
          <w:lang w:eastAsia="fr-FR" w:bidi="fr-FR"/>
        </w:rPr>
        <w:t xml:space="preserve"> à une date ant</w:t>
      </w:r>
      <w:r w:rsidRPr="00A15A16">
        <w:rPr>
          <w:lang w:eastAsia="fr-FR" w:bidi="fr-FR"/>
        </w:rPr>
        <w:t>é</w:t>
      </w:r>
      <w:r w:rsidRPr="00A15A16">
        <w:rPr>
          <w:lang w:eastAsia="fr-FR" w:bidi="fr-FR"/>
        </w:rPr>
        <w:t>rieure à celle attribuée au document, une date qui devrait se situer aux alentours de 1772. Cela étant, 1775 nous apparaît au reste comme la date des annotations r</w:t>
      </w:r>
      <w:r w:rsidRPr="00A15A16">
        <w:rPr>
          <w:lang w:eastAsia="fr-FR" w:bidi="fr-FR"/>
        </w:rPr>
        <w:t>é</w:t>
      </w:r>
      <w:r w:rsidRPr="00A15A16">
        <w:rPr>
          <w:lang w:eastAsia="fr-FR" w:bidi="fr-FR"/>
        </w:rPr>
        <w:t>digées ultérieurement au corps du texte.</w:t>
      </w:r>
    </w:p>
  </w:footnote>
  <w:footnote w:id="319">
    <w:p w:rsidR="0040571A" w:rsidRDefault="0040571A" w:rsidP="0040571A">
      <w:pPr>
        <w:pStyle w:val="Notedebasdepage"/>
        <w:rPr>
          <w:lang w:eastAsia="fr-FR" w:bidi="fr-FR"/>
        </w:rPr>
      </w:pPr>
      <w:r>
        <w:rPr>
          <w:rStyle w:val="Appelnotedebasdep"/>
        </w:rPr>
        <w:footnoteRef/>
      </w:r>
      <w:r>
        <w:t xml:space="preserve"> </w:t>
      </w:r>
      <w:r>
        <w:rPr>
          <w:lang w:val="fr-FR"/>
        </w:rPr>
        <w:tab/>
      </w:r>
      <w:r w:rsidRPr="00EF3FC8">
        <w:rPr>
          <w:lang w:val="fr-FR" w:eastAsia="fr-FR" w:bidi="fr-FR"/>
        </w:rPr>
        <w:t>De toute évidence, Dumas pointe du doigt Voltaire (1694-1778), la lanterne du Siècle des lumières, qui trouvait Dieu un peu trop effacé à son goût (</w:t>
      </w:r>
      <w:r w:rsidRPr="00EF3FC8">
        <w:t>« </w:t>
      </w:r>
      <w:r w:rsidRPr="00EF3FC8">
        <w:rPr>
          <w:lang w:val="fr-FR" w:eastAsia="fr-FR" w:bidi="fr-FR"/>
        </w:rPr>
        <w:t>Nous nous voyons souvent, mais nous nous parlons peu...</w:t>
      </w:r>
      <w:r w:rsidRPr="00EF3FC8">
        <w:t> »</w:t>
      </w:r>
      <w:r w:rsidRPr="00EF3FC8">
        <w:rPr>
          <w:lang w:val="fr-FR" w:eastAsia="fr-FR" w:bidi="fr-FR"/>
        </w:rPr>
        <w:t>), et qui n’a jamais perdu une o</w:t>
      </w:r>
      <w:r w:rsidRPr="00EF3FC8">
        <w:rPr>
          <w:lang w:val="fr-FR" w:eastAsia="fr-FR" w:bidi="fr-FR"/>
        </w:rPr>
        <w:t>c</w:t>
      </w:r>
      <w:r w:rsidRPr="00EF3FC8">
        <w:rPr>
          <w:lang w:val="fr-FR" w:eastAsia="fr-FR" w:bidi="fr-FR"/>
        </w:rPr>
        <w:t>casion de casser du sucre sur le dos du Canada qu’il ne connaissait d’ailleurs que fort mal. Du reste, pour apprécier les arcanes pol</w:t>
      </w:r>
      <w:r w:rsidRPr="00EF3FC8">
        <w:rPr>
          <w:lang w:val="fr-FR" w:eastAsia="fr-FR" w:bidi="fr-FR"/>
        </w:rPr>
        <w:t>i</w:t>
      </w:r>
      <w:r w:rsidRPr="00EF3FC8">
        <w:rPr>
          <w:lang w:val="fr-FR" w:eastAsia="fr-FR" w:bidi="fr-FR"/>
        </w:rPr>
        <w:t>tiques et militaires de ce Siècle des lumières perpétuellement assombri par la pet</w:t>
      </w:r>
      <w:r w:rsidRPr="00EF3FC8">
        <w:rPr>
          <w:lang w:val="fr-FR" w:eastAsia="fr-FR" w:bidi="fr-FR"/>
        </w:rPr>
        <w:t>i</w:t>
      </w:r>
      <w:r w:rsidRPr="00EF3FC8">
        <w:rPr>
          <w:lang w:val="fr-FR" w:eastAsia="fr-FR" w:bidi="fr-FR"/>
        </w:rPr>
        <w:t>tesse de ceux et celles qui l’écrivent, Voltaire, qui se présente lui-même comme l’historiographe des rois, est un incontournable.</w:t>
      </w:r>
    </w:p>
    <w:p w:rsidR="0040571A" w:rsidRPr="00477745" w:rsidRDefault="0040571A" w:rsidP="0040571A">
      <w:pPr>
        <w:pStyle w:val="Notedebasdepage"/>
        <w:rPr>
          <w:lang w:val="fr-FR"/>
        </w:rPr>
      </w:pPr>
      <w:r>
        <w:rPr>
          <w:lang w:val="fr-FR" w:eastAsia="fr-FR" w:bidi="fr-FR"/>
        </w:rPr>
        <w:tab/>
      </w:r>
      <w:r>
        <w:rPr>
          <w:lang w:val="fr-FR" w:eastAsia="fr-FR" w:bidi="fr-FR"/>
        </w:rPr>
        <w:tab/>
      </w:r>
      <w:r w:rsidRPr="00EF3FC8">
        <w:rPr>
          <w:lang w:val="fr-FR" w:eastAsia="fr-FR" w:bidi="fr-FR"/>
        </w:rPr>
        <w:t>Le Canada, écrit justement le patriarche de Ferney tandis que la guerre de Sept Ans d</w:t>
      </w:r>
      <w:r w:rsidRPr="00EF3FC8">
        <w:rPr>
          <w:lang w:val="fr-FR" w:eastAsia="fr-FR" w:bidi="fr-FR"/>
        </w:rPr>
        <w:t>é</w:t>
      </w:r>
      <w:r w:rsidRPr="00EF3FC8">
        <w:rPr>
          <w:lang w:val="fr-FR" w:eastAsia="fr-FR" w:bidi="fr-FR"/>
        </w:rPr>
        <w:t xml:space="preserve">chaîne les passions dans les beaux palais de France, est un </w:t>
      </w:r>
      <w:r w:rsidRPr="00C87E54">
        <w:rPr>
          <w:lang w:val="fr-FR" w:eastAsia="fr-FR" w:bidi="fr-FR"/>
        </w:rPr>
        <w:t>« </w:t>
      </w:r>
      <w:r w:rsidRPr="00EF3FC8">
        <w:rPr>
          <w:lang w:val="fr-FR" w:eastAsia="fr-FR" w:bidi="fr-FR"/>
        </w:rPr>
        <w:t>pays couvert de neiges et de glaces huit mois de l’année</w:t>
      </w:r>
      <w:r w:rsidRPr="00C87E54">
        <w:rPr>
          <w:lang w:val="fr-FR" w:eastAsia="fr-FR" w:bidi="fr-FR"/>
        </w:rPr>
        <w:t> »</w:t>
      </w:r>
      <w:r w:rsidRPr="00EF3FC8">
        <w:rPr>
          <w:lang w:val="fr-FR" w:eastAsia="fr-FR" w:bidi="fr-FR"/>
        </w:rPr>
        <w:t xml:space="preserve">, </w:t>
      </w:r>
      <w:r w:rsidRPr="00C87E54">
        <w:rPr>
          <w:i/>
          <w:iCs/>
        </w:rPr>
        <w:t xml:space="preserve">(Essai sur les mœurs, </w:t>
      </w:r>
      <w:r w:rsidRPr="00EF3FC8">
        <w:rPr>
          <w:lang w:val="fr-FR" w:eastAsia="fr-FR" w:bidi="fr-FR"/>
        </w:rPr>
        <w:t>1756)</w:t>
      </w:r>
      <w:r w:rsidRPr="00C87E54">
        <w:rPr>
          <w:lang w:val="fr-FR" w:eastAsia="fr-FR" w:bidi="fr-FR"/>
        </w:rPr>
        <w:t> ;</w:t>
      </w:r>
      <w:r w:rsidRPr="00EF3FC8">
        <w:rPr>
          <w:lang w:val="fr-FR" w:eastAsia="fr-FR" w:bidi="fr-FR"/>
        </w:rPr>
        <w:t xml:space="preserve"> </w:t>
      </w:r>
      <w:r w:rsidRPr="00C87E54">
        <w:rPr>
          <w:lang w:val="fr-FR" w:eastAsia="fr-FR" w:bidi="fr-FR"/>
        </w:rPr>
        <w:t>« </w:t>
      </w:r>
      <w:r w:rsidRPr="00EF3FC8">
        <w:rPr>
          <w:lang w:val="fr-FR" w:eastAsia="fr-FR" w:bidi="fr-FR"/>
        </w:rPr>
        <w:t>quelques arpents de neige [alors que la France et l’Angleterre] dépensent pour cette belle guerre beaucoup plus que tout le Canada ne vaut</w:t>
      </w:r>
      <w:r w:rsidRPr="00C87E54">
        <w:rPr>
          <w:lang w:val="fr-FR" w:eastAsia="fr-FR" w:bidi="fr-FR"/>
        </w:rPr>
        <w:t> »</w:t>
      </w:r>
      <w:r w:rsidRPr="00EF3FC8">
        <w:rPr>
          <w:lang w:val="fr-FR" w:eastAsia="fr-FR" w:bidi="fr-FR"/>
        </w:rPr>
        <w:t xml:space="preserve"> (</w:t>
      </w:r>
      <w:r w:rsidRPr="00C87E54">
        <w:rPr>
          <w:i/>
          <w:iCs/>
        </w:rPr>
        <w:t>Candide</w:t>
      </w:r>
      <w:r w:rsidRPr="00EF3FC8">
        <w:rPr>
          <w:lang w:val="fr-FR" w:eastAsia="fr-FR" w:bidi="fr-FR"/>
        </w:rPr>
        <w:t>, 1759)</w:t>
      </w:r>
      <w:r w:rsidRPr="00C87E54">
        <w:rPr>
          <w:lang w:val="fr-FR" w:eastAsia="fr-FR" w:bidi="fr-FR"/>
        </w:rPr>
        <w:t> ;</w:t>
      </w:r>
      <w:r w:rsidRPr="00EF3FC8">
        <w:rPr>
          <w:lang w:val="fr-FR" w:eastAsia="fr-FR" w:bidi="fr-FR"/>
        </w:rPr>
        <w:t xml:space="preserve"> </w:t>
      </w:r>
      <w:r w:rsidRPr="00C87E54">
        <w:rPr>
          <w:lang w:val="fr-FR" w:eastAsia="fr-FR" w:bidi="fr-FR"/>
        </w:rPr>
        <w:t>« </w:t>
      </w:r>
      <w:r w:rsidRPr="00EF3FC8">
        <w:rPr>
          <w:lang w:val="fr-FR" w:eastAsia="fr-FR" w:bidi="fr-FR"/>
        </w:rPr>
        <w:t>un coin de terre endurcie sous la glace pendant sept mois, et stérile pendant les cinq autres.</w:t>
      </w:r>
      <w:r w:rsidRPr="00C87E54">
        <w:rPr>
          <w:lang w:val="fr-FR" w:eastAsia="fr-FR" w:bidi="fr-FR"/>
        </w:rPr>
        <w:t> »</w:t>
      </w:r>
      <w:r w:rsidRPr="00EF3FC8">
        <w:rPr>
          <w:lang w:val="fr-FR" w:eastAsia="fr-FR" w:bidi="fr-FR"/>
        </w:rPr>
        <w:t xml:space="preserve"> </w:t>
      </w:r>
      <w:r w:rsidRPr="00C87E54">
        <w:rPr>
          <w:i/>
          <w:iCs/>
        </w:rPr>
        <w:t>(Notes sur Olympie,</w:t>
      </w:r>
      <w:r w:rsidRPr="00EF3FC8">
        <w:rPr>
          <w:lang w:val="fr-FR" w:eastAsia="fr-FR" w:bidi="fr-FR"/>
        </w:rPr>
        <w:t xml:space="preserve"> 1762)</w:t>
      </w:r>
      <w:r w:rsidRPr="00C87E54">
        <w:rPr>
          <w:lang w:val="fr-FR" w:eastAsia="fr-FR" w:bidi="fr-FR"/>
        </w:rPr>
        <w:t> ;</w:t>
      </w:r>
      <w:r w:rsidRPr="00EF3FC8">
        <w:rPr>
          <w:lang w:val="fr-FR" w:eastAsia="fr-FR" w:bidi="fr-FR"/>
        </w:rPr>
        <w:t xml:space="preserve"> </w:t>
      </w:r>
      <w:r w:rsidRPr="00C87E54">
        <w:rPr>
          <w:lang w:val="fr-FR" w:eastAsia="fr-FR" w:bidi="fr-FR"/>
        </w:rPr>
        <w:t>« </w:t>
      </w:r>
      <w:r w:rsidRPr="00EF3FC8">
        <w:rPr>
          <w:lang w:val="fr-FR" w:eastAsia="fr-FR" w:bidi="fr-FR"/>
        </w:rPr>
        <w:t>quinze lieues, dont les trois quarts sont des d</w:t>
      </w:r>
      <w:r w:rsidRPr="00EF3FC8">
        <w:rPr>
          <w:lang w:val="fr-FR" w:eastAsia="fr-FR" w:bidi="fr-FR"/>
        </w:rPr>
        <w:t>é</w:t>
      </w:r>
      <w:r w:rsidRPr="00EF3FC8">
        <w:rPr>
          <w:lang w:val="fr-FR" w:eastAsia="fr-FR" w:bidi="fr-FR"/>
        </w:rPr>
        <w:t>serts glacés</w:t>
      </w:r>
      <w:r w:rsidRPr="00C87E54">
        <w:rPr>
          <w:lang w:val="fr-FR" w:eastAsia="fr-FR" w:bidi="fr-FR"/>
        </w:rPr>
        <w:t> »</w:t>
      </w:r>
      <w:r w:rsidRPr="00EF3FC8">
        <w:rPr>
          <w:lang w:val="fr-FR" w:eastAsia="fr-FR" w:bidi="fr-FR"/>
        </w:rPr>
        <w:t xml:space="preserve"> </w:t>
      </w:r>
      <w:r w:rsidRPr="00C87E54">
        <w:rPr>
          <w:i/>
          <w:iCs/>
        </w:rPr>
        <w:t xml:space="preserve">(Précis du Siècle de Louis XV, </w:t>
      </w:r>
      <w:r w:rsidRPr="00EF3FC8">
        <w:rPr>
          <w:lang w:val="fr-FR" w:eastAsia="fr-FR" w:bidi="fr-FR"/>
        </w:rPr>
        <w:t>1768). Des taches d’encre de cette couleur, l’œuvre de Voltaire en est criblée</w:t>
      </w:r>
      <w:r w:rsidRPr="00C87E54">
        <w:rPr>
          <w:lang w:val="fr-FR" w:eastAsia="fr-FR" w:bidi="fr-FR"/>
        </w:rPr>
        <w:t> ;</w:t>
      </w:r>
      <w:r w:rsidRPr="00EF3FC8">
        <w:rPr>
          <w:lang w:val="fr-FR" w:eastAsia="fr-FR" w:bidi="fr-FR"/>
        </w:rPr>
        <w:t xml:space="preserve"> ce qui fut loin de déplaire à tous les Bigot de Ve</w:t>
      </w:r>
      <w:r w:rsidRPr="00EF3FC8">
        <w:rPr>
          <w:lang w:val="fr-FR" w:eastAsia="fr-FR" w:bidi="fr-FR"/>
        </w:rPr>
        <w:t>r</w:t>
      </w:r>
      <w:r w:rsidRPr="00EF3FC8">
        <w:rPr>
          <w:lang w:val="fr-FR" w:eastAsia="fr-FR" w:bidi="fr-FR"/>
        </w:rPr>
        <w:t>sailles et à Louis XV, il faut dire aussi, le vrai coupable de la défaite des plaines d’Abraham, le plus m</w:t>
      </w:r>
      <w:r w:rsidRPr="00EF3FC8">
        <w:rPr>
          <w:lang w:val="fr-FR" w:eastAsia="fr-FR" w:bidi="fr-FR"/>
        </w:rPr>
        <w:t>é</w:t>
      </w:r>
      <w:r w:rsidRPr="00EF3FC8">
        <w:rPr>
          <w:lang w:val="fr-FR" w:eastAsia="fr-FR" w:bidi="fr-FR"/>
        </w:rPr>
        <w:t>diocre</w:t>
      </w:r>
      <w:r>
        <w:rPr>
          <w:lang w:val="fr-FR" w:eastAsia="fr-FR" w:bidi="fr-FR"/>
        </w:rPr>
        <w:t xml:space="preserve"> </w:t>
      </w:r>
      <w:r>
        <w:rPr>
          <w:lang w:eastAsia="fr-FR" w:bidi="fr-FR"/>
        </w:rPr>
        <w:t xml:space="preserve"> </w:t>
      </w:r>
      <w:r w:rsidRPr="00950E0B">
        <w:rPr>
          <w:lang w:eastAsia="fr-FR" w:bidi="fr-FR"/>
        </w:rPr>
        <w:t>des rois de France qui trouvait là une consolation à tous ses manquements envers la No</w:t>
      </w:r>
      <w:r w:rsidRPr="00950E0B">
        <w:rPr>
          <w:lang w:eastAsia="fr-FR" w:bidi="fr-FR"/>
        </w:rPr>
        <w:t>u</w:t>
      </w:r>
      <w:r w:rsidRPr="00950E0B">
        <w:rPr>
          <w:lang w:eastAsia="fr-FR" w:bidi="fr-FR"/>
        </w:rPr>
        <w:t>velle-France.</w:t>
      </w:r>
    </w:p>
  </w:footnote>
  <w:footnote w:id="320">
    <w:p w:rsidR="0040571A" w:rsidRDefault="0040571A" w:rsidP="0040571A">
      <w:pPr>
        <w:pStyle w:val="Notedebasdepage"/>
        <w:rPr>
          <w:lang w:eastAsia="fr-FR" w:bidi="fr-FR"/>
        </w:rPr>
      </w:pPr>
      <w:r>
        <w:rPr>
          <w:rStyle w:val="Appelnotedebasdep"/>
        </w:rPr>
        <w:footnoteRef/>
      </w:r>
      <w:r>
        <w:tab/>
        <w:t xml:space="preserve"> </w:t>
      </w:r>
      <w:r w:rsidRPr="00EF3FC8">
        <w:rPr>
          <w:rStyle w:val="Notedebasdepage2NonItalique"/>
          <w:sz w:val="24"/>
        </w:rPr>
        <w:t xml:space="preserve">[En marge du texte] </w:t>
      </w:r>
      <w:r w:rsidRPr="00B87A41">
        <w:rPr>
          <w:lang w:val="fr-FR" w:eastAsia="fr-FR" w:bidi="fr-FR"/>
        </w:rPr>
        <w:t>Ce que je dis ici n'est point contradictoire aux principes que j'ai établis. Le Canada fait exception à toutes les r</w:t>
      </w:r>
      <w:r w:rsidRPr="00B87A41">
        <w:rPr>
          <w:lang w:val="fr-FR" w:eastAsia="fr-FR" w:bidi="fr-FR"/>
        </w:rPr>
        <w:t>è</w:t>
      </w:r>
      <w:r w:rsidRPr="00B87A41">
        <w:rPr>
          <w:lang w:val="fr-FR" w:eastAsia="fr-FR" w:bidi="fr-FR"/>
        </w:rPr>
        <w:t>gles, parce qu’on ne trouve point sur le globe un peuple de cette trempe. Cette colonie, d’ailleurs, était assise sur un continent. Voyez le chapitre IX, paragraphe 3</w:t>
      </w:r>
      <w:r w:rsidRPr="00EF3FC8">
        <w:rPr>
          <w:lang w:val="fr-FR" w:eastAsia="fr-FR" w:bidi="fr-FR"/>
        </w:rPr>
        <w:t>.</w:t>
      </w:r>
    </w:p>
    <w:p w:rsidR="0040571A" w:rsidRDefault="0040571A" w:rsidP="0040571A">
      <w:pPr>
        <w:pStyle w:val="Notedebasdepage"/>
        <w:rPr>
          <w:lang w:eastAsia="fr-FR" w:bidi="fr-FR"/>
        </w:rPr>
      </w:pPr>
      <w:r>
        <w:rPr>
          <w:lang w:val="fr-FR" w:eastAsia="fr-FR" w:bidi="fr-FR"/>
        </w:rPr>
        <w:tab/>
      </w:r>
      <w:r w:rsidRPr="00EF3FC8">
        <w:rPr>
          <w:lang w:val="fr-FR" w:eastAsia="fr-FR" w:bidi="fr-FR"/>
        </w:rPr>
        <w:t>Plus tard, bien des décennies après que les canons se furent tus le long de la Monongahéla et du Saint-Laurent, un autre Français, plus politique que mil</w:t>
      </w:r>
      <w:r w:rsidRPr="00EF3FC8">
        <w:rPr>
          <w:lang w:val="fr-FR" w:eastAsia="fr-FR" w:bidi="fr-FR"/>
        </w:rPr>
        <w:t>i</w:t>
      </w:r>
      <w:r w:rsidRPr="00EF3FC8">
        <w:rPr>
          <w:lang w:val="fr-FR" w:eastAsia="fr-FR" w:bidi="fr-FR"/>
        </w:rPr>
        <w:t>taire c</w:t>
      </w:r>
      <w:r w:rsidRPr="00EF3FC8">
        <w:rPr>
          <w:lang w:val="fr-FR" w:eastAsia="fr-FR" w:bidi="fr-FR"/>
        </w:rPr>
        <w:t>e</w:t>
      </w:r>
      <w:r w:rsidRPr="00EF3FC8">
        <w:rPr>
          <w:lang w:val="fr-FR" w:eastAsia="fr-FR" w:bidi="fr-FR"/>
        </w:rPr>
        <w:t xml:space="preserve">lui-là, vint constater </w:t>
      </w:r>
      <w:r w:rsidRPr="00EF3FC8">
        <w:rPr>
          <w:rStyle w:val="NotedebasdepageItalique"/>
          <w:sz w:val="24"/>
        </w:rPr>
        <w:t>de visu</w:t>
      </w:r>
      <w:r w:rsidRPr="00EF3FC8">
        <w:rPr>
          <w:lang w:val="fr-FR" w:eastAsia="fr-FR" w:bidi="fr-FR"/>
        </w:rPr>
        <w:t xml:space="preserve"> ce fait de civilisation comme une des particularités de la démocratie en Amérique, et t</w:t>
      </w:r>
      <w:r w:rsidRPr="00EF3FC8">
        <w:rPr>
          <w:lang w:val="fr-FR" w:eastAsia="fr-FR" w:bidi="fr-FR"/>
        </w:rPr>
        <w:t>é</w:t>
      </w:r>
      <w:r w:rsidRPr="00EF3FC8">
        <w:rPr>
          <w:lang w:val="fr-FR" w:eastAsia="fr-FR" w:bidi="fr-FR"/>
        </w:rPr>
        <w:t>moigna dans ses écrits de ce qui restait de l’esprit français sur le nouveau continent. L’éloge qu’il nous fait mérite le détour pour nous permettre de conclure à notre tour ainsi</w:t>
      </w:r>
      <w:r w:rsidRPr="00EF3FC8">
        <w:t> :</w:t>
      </w:r>
    </w:p>
    <w:p w:rsidR="0040571A" w:rsidRDefault="0040571A" w:rsidP="0040571A">
      <w:pPr>
        <w:pStyle w:val="Notedebasdepage"/>
        <w:rPr>
          <w:lang w:eastAsia="fr-FR" w:bidi="fr-FR"/>
        </w:rPr>
      </w:pPr>
      <w:r>
        <w:tab/>
      </w:r>
      <w:r w:rsidRPr="00EF3FC8">
        <w:t>« </w:t>
      </w:r>
      <w:r w:rsidRPr="00EF3FC8">
        <w:rPr>
          <w:lang w:val="fr-FR" w:eastAsia="fr-FR" w:bidi="fr-FR"/>
        </w:rPr>
        <w:t>Ils sont aussi français que vous et moi. Ils nous ressemblent même bien plus que les Américains des États-Unis ne ressemblent aux Anglais. Je ne puis vous exprimer quel plaisir nous avons ressenti à nous retrouver au m</w:t>
      </w:r>
      <w:r w:rsidRPr="00EF3FC8">
        <w:rPr>
          <w:lang w:val="fr-FR" w:eastAsia="fr-FR" w:bidi="fr-FR"/>
        </w:rPr>
        <w:t>i</w:t>
      </w:r>
      <w:r w:rsidRPr="00EF3FC8">
        <w:rPr>
          <w:lang w:val="fr-FR" w:eastAsia="fr-FR" w:bidi="fr-FR"/>
        </w:rPr>
        <w:t>lieu de cette popul</w:t>
      </w:r>
      <w:r w:rsidRPr="00EF3FC8">
        <w:rPr>
          <w:lang w:val="fr-FR" w:eastAsia="fr-FR" w:bidi="fr-FR"/>
        </w:rPr>
        <w:t>a</w:t>
      </w:r>
      <w:r w:rsidRPr="00EF3FC8">
        <w:rPr>
          <w:lang w:val="fr-FR" w:eastAsia="fr-FR" w:bidi="fr-FR"/>
        </w:rPr>
        <w:t>tion. Nous nous sentions comme chez nous, et partout on nous rec</w:t>
      </w:r>
      <w:r w:rsidRPr="00EF3FC8">
        <w:rPr>
          <w:lang w:val="fr-FR" w:eastAsia="fr-FR" w:bidi="fr-FR"/>
        </w:rPr>
        <w:t>e</w:t>
      </w:r>
      <w:r w:rsidRPr="00EF3FC8">
        <w:rPr>
          <w:lang w:val="fr-FR" w:eastAsia="fr-FR" w:bidi="fr-FR"/>
        </w:rPr>
        <w:t>vait comme des compatriotes, enfants de la vieille France, comme ils l’appellent. [...]</w:t>
      </w:r>
    </w:p>
    <w:p w:rsidR="0040571A" w:rsidRDefault="0040571A" w:rsidP="0040571A">
      <w:pPr>
        <w:pStyle w:val="Notedebasdepage"/>
        <w:rPr>
          <w:lang w:eastAsia="fr-FR" w:bidi="fr-FR"/>
        </w:rPr>
      </w:pPr>
      <w:r>
        <w:tab/>
      </w:r>
      <w:r w:rsidRPr="00EF3FC8">
        <w:t>« </w:t>
      </w:r>
      <w:r w:rsidRPr="00EF3FC8">
        <w:rPr>
          <w:lang w:val="fr-FR" w:eastAsia="fr-FR" w:bidi="fr-FR"/>
        </w:rPr>
        <w:t>Ne serait-on pas tenté de croire que le caractère national d’un peuple d</w:t>
      </w:r>
      <w:r w:rsidRPr="00EF3FC8">
        <w:rPr>
          <w:lang w:val="fr-FR" w:eastAsia="fr-FR" w:bidi="fr-FR"/>
        </w:rPr>
        <w:t>é</w:t>
      </w:r>
      <w:r w:rsidRPr="00EF3FC8">
        <w:rPr>
          <w:lang w:val="fr-FR" w:eastAsia="fr-FR" w:bidi="fr-FR"/>
        </w:rPr>
        <w:t>pend plus du sang dont il est sorti que des institutions politiques ou de la n</w:t>
      </w:r>
      <w:r w:rsidRPr="00EF3FC8">
        <w:rPr>
          <w:lang w:val="fr-FR" w:eastAsia="fr-FR" w:bidi="fr-FR"/>
        </w:rPr>
        <w:t>a</w:t>
      </w:r>
      <w:r w:rsidRPr="00EF3FC8">
        <w:rPr>
          <w:lang w:val="fr-FR" w:eastAsia="fr-FR" w:bidi="fr-FR"/>
        </w:rPr>
        <w:t>ture du pays</w:t>
      </w:r>
      <w:r w:rsidRPr="00EF3FC8">
        <w:t> ?</w:t>
      </w:r>
      <w:r w:rsidRPr="00EF3FC8">
        <w:rPr>
          <w:lang w:val="fr-FR" w:eastAsia="fr-FR" w:bidi="fr-FR"/>
        </w:rPr>
        <w:t xml:space="preserve"> Voilà des Français mêlés depuis quatre-vingts ans à une p</w:t>
      </w:r>
      <w:r w:rsidRPr="00EF3FC8">
        <w:rPr>
          <w:lang w:val="fr-FR" w:eastAsia="fr-FR" w:bidi="fr-FR"/>
        </w:rPr>
        <w:t>o</w:t>
      </w:r>
      <w:r w:rsidRPr="00EF3FC8">
        <w:rPr>
          <w:lang w:val="fr-FR" w:eastAsia="fr-FR" w:bidi="fr-FR"/>
        </w:rPr>
        <w:t>pulation angla</w:t>
      </w:r>
      <w:r w:rsidRPr="00EF3FC8">
        <w:rPr>
          <w:lang w:val="fr-FR" w:eastAsia="fr-FR" w:bidi="fr-FR"/>
        </w:rPr>
        <w:t>i</w:t>
      </w:r>
      <w:r w:rsidRPr="00EF3FC8">
        <w:rPr>
          <w:lang w:val="fr-FR" w:eastAsia="fr-FR" w:bidi="fr-FR"/>
        </w:rPr>
        <w:t>se</w:t>
      </w:r>
      <w:r w:rsidRPr="00EF3FC8">
        <w:t> ;</w:t>
      </w:r>
      <w:r w:rsidRPr="00EF3FC8">
        <w:rPr>
          <w:lang w:val="fr-FR" w:eastAsia="fr-FR" w:bidi="fr-FR"/>
        </w:rPr>
        <w:t xml:space="preserve"> soumis aux lois de l’Angleterre, plus séparés de la mère patrie que s’ils habitaient aux antipodes. Eh bien</w:t>
      </w:r>
      <w:r w:rsidRPr="00EF3FC8">
        <w:t> !</w:t>
      </w:r>
      <w:r w:rsidRPr="00EF3FC8">
        <w:rPr>
          <w:lang w:val="fr-FR" w:eastAsia="fr-FR" w:bidi="fr-FR"/>
        </w:rPr>
        <w:t xml:space="preserve"> Ce sont encore des Fra</w:t>
      </w:r>
      <w:r w:rsidRPr="00EF3FC8">
        <w:rPr>
          <w:lang w:val="fr-FR" w:eastAsia="fr-FR" w:bidi="fr-FR"/>
        </w:rPr>
        <w:t>n</w:t>
      </w:r>
      <w:r w:rsidRPr="00EF3FC8">
        <w:rPr>
          <w:lang w:val="fr-FR" w:eastAsia="fr-FR" w:bidi="fr-FR"/>
        </w:rPr>
        <w:t>çais trait pour trait</w:t>
      </w:r>
      <w:r w:rsidRPr="00EF3FC8">
        <w:t> ;</w:t>
      </w:r>
      <w:r w:rsidRPr="00EF3FC8">
        <w:rPr>
          <w:lang w:val="fr-FR" w:eastAsia="fr-FR" w:bidi="fr-FR"/>
        </w:rPr>
        <w:t xml:space="preserve"> non pas seulement les vieux, mais tous, jusqu’au ba</w:t>
      </w:r>
      <w:r w:rsidRPr="00EF3FC8">
        <w:rPr>
          <w:lang w:val="fr-FR" w:eastAsia="fr-FR" w:bidi="fr-FR"/>
        </w:rPr>
        <w:t>m</w:t>
      </w:r>
      <w:r w:rsidRPr="00EF3FC8">
        <w:rPr>
          <w:lang w:val="fr-FR" w:eastAsia="fr-FR" w:bidi="fr-FR"/>
        </w:rPr>
        <w:t>bin qui fait tourner sa toupie. Comme nous, ils sont vifs, alertes, intelligents, railleurs, emportés, grands pa</w:t>
      </w:r>
      <w:r w:rsidRPr="00EF3FC8">
        <w:rPr>
          <w:lang w:val="fr-FR" w:eastAsia="fr-FR" w:bidi="fr-FR"/>
        </w:rPr>
        <w:t>r</w:t>
      </w:r>
      <w:r w:rsidRPr="00EF3FC8">
        <w:rPr>
          <w:lang w:val="fr-FR" w:eastAsia="fr-FR" w:bidi="fr-FR"/>
        </w:rPr>
        <w:t>leurs et fort difficiles à conduire quand leurs passions sont allumées. Ils sont guerriers par excellence et a</w:t>
      </w:r>
      <w:r w:rsidRPr="00EF3FC8">
        <w:rPr>
          <w:lang w:val="fr-FR" w:eastAsia="fr-FR" w:bidi="fr-FR"/>
        </w:rPr>
        <w:t>i</w:t>
      </w:r>
      <w:r w:rsidRPr="00EF3FC8">
        <w:rPr>
          <w:lang w:val="fr-FR" w:eastAsia="fr-FR" w:bidi="fr-FR"/>
        </w:rPr>
        <w:t>ment le bruit plus que l’argent.</w:t>
      </w:r>
      <w:r w:rsidRPr="00EF3FC8">
        <w:t> »</w:t>
      </w:r>
    </w:p>
    <w:p w:rsidR="0040571A" w:rsidRPr="00AB7EE4" w:rsidRDefault="0040571A" w:rsidP="0040571A">
      <w:pPr>
        <w:pStyle w:val="Notedebasdepage"/>
        <w:rPr>
          <w:lang w:val="fr-FR"/>
        </w:rPr>
      </w:pPr>
      <w:r>
        <w:rPr>
          <w:lang w:val="fr-FR" w:eastAsia="fr-FR" w:bidi="fr-FR"/>
        </w:rPr>
        <w:tab/>
      </w:r>
      <w:r w:rsidRPr="00EF3FC8">
        <w:rPr>
          <w:lang w:val="fr-FR" w:eastAsia="fr-FR" w:bidi="fr-FR"/>
        </w:rPr>
        <w:t xml:space="preserve">Voir Alexis de Tocqueville, Lettre du 7 septembre 1831, dans </w:t>
      </w:r>
      <w:r w:rsidRPr="00BF6974">
        <w:rPr>
          <w:i/>
          <w:iCs/>
        </w:rPr>
        <w:t>Lettres cho</w:t>
      </w:r>
      <w:r w:rsidRPr="00BF6974">
        <w:rPr>
          <w:i/>
          <w:iCs/>
        </w:rPr>
        <w:t>i</w:t>
      </w:r>
      <w:r w:rsidRPr="00BF6974">
        <w:rPr>
          <w:i/>
          <w:iCs/>
        </w:rPr>
        <w:t>sies. Souvenirs,</w:t>
      </w:r>
      <w:r w:rsidRPr="00EF3FC8">
        <w:rPr>
          <w:lang w:val="fr-FR" w:eastAsia="fr-FR" w:bidi="fr-FR"/>
        </w:rPr>
        <w:t xml:space="preserve"> Ga</w:t>
      </w:r>
      <w:r w:rsidRPr="00EF3FC8">
        <w:rPr>
          <w:lang w:val="fr-FR" w:eastAsia="fr-FR" w:bidi="fr-FR"/>
        </w:rPr>
        <w:t>l</w:t>
      </w:r>
      <w:r w:rsidRPr="00EF3FC8">
        <w:rPr>
          <w:lang w:val="fr-FR" w:eastAsia="fr-FR" w:bidi="fr-FR"/>
        </w:rPr>
        <w:t>limard, 2003</w:t>
      </w:r>
      <w:r w:rsidRPr="00BF6974">
        <w:rPr>
          <w:lang w:val="fr-FR" w:eastAsia="fr-FR" w:bidi="fr-FR"/>
        </w:rPr>
        <w:t xml:space="preserve"> : </w:t>
      </w:r>
      <w:r w:rsidRPr="00EF3FC8">
        <w:rPr>
          <w:lang w:val="fr-FR" w:eastAsia="fr-FR" w:bidi="fr-FR"/>
        </w:rPr>
        <w:t>220-223.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71A" w:rsidRDefault="0040571A" w:rsidP="0040571A">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Russel Bouchard, Jean-Daniel Dumas, héros méconnu de la Nouvelle-France.</w:t>
    </w:r>
    <w:r w:rsidRPr="00C90835">
      <w:rPr>
        <w:rFonts w:ascii="Times New Roman" w:hAnsi="Times New Roman"/>
      </w:rPr>
      <w:t xml:space="preserve"> </w:t>
    </w:r>
    <w:r>
      <w:rPr>
        <w:rFonts w:ascii="Times New Roman" w:hAnsi="Times New Roman"/>
      </w:rPr>
      <w:t>(2008)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191398">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rsidR="0040571A" w:rsidRDefault="0040571A">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D734A"/>
    <w:multiLevelType w:val="multilevel"/>
    <w:tmpl w:val="7CB81454"/>
    <w:lvl w:ilvl="0">
      <w:start w:val="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833A4B"/>
    <w:multiLevelType w:val="multilevel"/>
    <w:tmpl w:val="293898BA"/>
    <w:lvl w:ilvl="0">
      <w:start w:val="2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060A87"/>
    <w:multiLevelType w:val="multilevel"/>
    <w:tmpl w:val="20721F9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B736AF"/>
    <w:multiLevelType w:val="multilevel"/>
    <w:tmpl w:val="08AE447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42074B"/>
    <w:multiLevelType w:val="hybridMultilevel"/>
    <w:tmpl w:val="F29E50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8A769DA"/>
    <w:multiLevelType w:val="multilevel"/>
    <w:tmpl w:val="3E5A923A"/>
    <w:lvl w:ilvl="0">
      <w:start w:val="1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701E99"/>
    <w:multiLevelType w:val="multilevel"/>
    <w:tmpl w:val="38F8D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F04AA9"/>
    <w:multiLevelType w:val="multilevel"/>
    <w:tmpl w:val="D598BE8E"/>
    <w:lvl w:ilvl="0">
      <w:start w:val="2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52055F"/>
    <w:multiLevelType w:val="multilevel"/>
    <w:tmpl w:val="624C6CB6"/>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8F132E"/>
    <w:multiLevelType w:val="multilevel"/>
    <w:tmpl w:val="E0BC35CE"/>
    <w:lvl w:ilvl="0">
      <w:start w:val="1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DC4EFA"/>
    <w:multiLevelType w:val="multilevel"/>
    <w:tmpl w:val="119C06C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D200C6"/>
    <w:multiLevelType w:val="multilevel"/>
    <w:tmpl w:val="A90CA3CC"/>
    <w:lvl w:ilvl="0">
      <w:start w:val="2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2C1474"/>
    <w:multiLevelType w:val="multilevel"/>
    <w:tmpl w:val="BC047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A547D3"/>
    <w:multiLevelType w:val="multilevel"/>
    <w:tmpl w:val="6BD08484"/>
    <w:lvl w:ilvl="0">
      <w:start w:val="2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8F02EE"/>
    <w:multiLevelType w:val="multilevel"/>
    <w:tmpl w:val="3B429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5D0DB0"/>
    <w:multiLevelType w:val="multilevel"/>
    <w:tmpl w:val="A906CC88"/>
    <w:lvl w:ilvl="0">
      <w:start w:val="2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975181"/>
    <w:multiLevelType w:val="multilevel"/>
    <w:tmpl w:val="15F4B2F8"/>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0154BF"/>
    <w:multiLevelType w:val="multilevel"/>
    <w:tmpl w:val="B69033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866E60"/>
    <w:multiLevelType w:val="multilevel"/>
    <w:tmpl w:val="3BEEA2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FC1D0D"/>
    <w:multiLevelType w:val="multilevel"/>
    <w:tmpl w:val="5E66013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531B79"/>
    <w:multiLevelType w:val="multilevel"/>
    <w:tmpl w:val="4C68B586"/>
    <w:lvl w:ilvl="0">
      <w:start w:val="2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843CC0"/>
    <w:multiLevelType w:val="multilevel"/>
    <w:tmpl w:val="89A61F42"/>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6CA3B91"/>
    <w:multiLevelType w:val="multilevel"/>
    <w:tmpl w:val="C1BA927A"/>
    <w:lvl w:ilvl="0">
      <w:start w:val="2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D1228A"/>
    <w:multiLevelType w:val="multilevel"/>
    <w:tmpl w:val="A7725928"/>
    <w:lvl w:ilvl="0">
      <w:start w:val="1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884E17"/>
    <w:multiLevelType w:val="multilevel"/>
    <w:tmpl w:val="06A8A96A"/>
    <w:lvl w:ilvl="0">
      <w:start w:val="2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BD1B59"/>
    <w:multiLevelType w:val="multilevel"/>
    <w:tmpl w:val="BF42D184"/>
    <w:lvl w:ilvl="0">
      <w:start w:val="2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8566B9C"/>
    <w:multiLevelType w:val="multilevel"/>
    <w:tmpl w:val="FEF824D2"/>
    <w:lvl w:ilvl="0">
      <w:start w:val="1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94C55D1"/>
    <w:multiLevelType w:val="multilevel"/>
    <w:tmpl w:val="D132EEC2"/>
    <w:lvl w:ilvl="0">
      <w:start w:val="2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AFF5468"/>
    <w:multiLevelType w:val="multilevel"/>
    <w:tmpl w:val="DA92AF80"/>
    <w:lvl w:ilvl="0">
      <w:start w:val="2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C9521E2"/>
    <w:multiLevelType w:val="multilevel"/>
    <w:tmpl w:val="01323636"/>
    <w:lvl w:ilvl="0">
      <w:start w:val="2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8"/>
  </w:num>
  <w:num w:numId="3">
    <w:abstractNumId w:val="20"/>
  </w:num>
  <w:num w:numId="4">
    <w:abstractNumId w:val="8"/>
  </w:num>
  <w:num w:numId="5">
    <w:abstractNumId w:val="0"/>
  </w:num>
  <w:num w:numId="6">
    <w:abstractNumId w:val="10"/>
  </w:num>
  <w:num w:numId="7">
    <w:abstractNumId w:val="22"/>
  </w:num>
  <w:num w:numId="8">
    <w:abstractNumId w:val="17"/>
  </w:num>
  <w:num w:numId="9">
    <w:abstractNumId w:val="13"/>
  </w:num>
  <w:num w:numId="10">
    <w:abstractNumId w:val="5"/>
  </w:num>
  <w:num w:numId="11">
    <w:abstractNumId w:val="9"/>
  </w:num>
  <w:num w:numId="12">
    <w:abstractNumId w:val="24"/>
  </w:num>
  <w:num w:numId="13">
    <w:abstractNumId w:val="27"/>
  </w:num>
  <w:num w:numId="14">
    <w:abstractNumId w:val="29"/>
  </w:num>
  <w:num w:numId="15">
    <w:abstractNumId w:val="11"/>
  </w:num>
  <w:num w:numId="16">
    <w:abstractNumId w:val="15"/>
  </w:num>
  <w:num w:numId="17">
    <w:abstractNumId w:val="30"/>
  </w:num>
  <w:num w:numId="18">
    <w:abstractNumId w:val="1"/>
  </w:num>
  <w:num w:numId="19">
    <w:abstractNumId w:val="23"/>
  </w:num>
  <w:num w:numId="20">
    <w:abstractNumId w:val="26"/>
  </w:num>
  <w:num w:numId="21">
    <w:abstractNumId w:val="12"/>
  </w:num>
  <w:num w:numId="22">
    <w:abstractNumId w:val="6"/>
  </w:num>
  <w:num w:numId="23">
    <w:abstractNumId w:val="25"/>
  </w:num>
  <w:num w:numId="24">
    <w:abstractNumId w:val="28"/>
  </w:num>
  <w:num w:numId="25">
    <w:abstractNumId w:val="7"/>
  </w:num>
  <w:num w:numId="26">
    <w:abstractNumId w:val="4"/>
  </w:num>
  <w:num w:numId="27">
    <w:abstractNumId w:val="19"/>
  </w:num>
  <w:num w:numId="28">
    <w:abstractNumId w:val="21"/>
  </w:num>
  <w:num w:numId="29">
    <w:abstractNumId w:val="14"/>
  </w:num>
  <w:num w:numId="30">
    <w:abstractNumId w:val="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91398"/>
    <w:rsid w:val="0040571A"/>
    <w:rsid w:val="009310D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91C9C172-F320-6A41-862E-EE337BFBE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5F06"/>
    <w:pPr>
      <w:ind w:firstLine="360"/>
    </w:pPr>
    <w:rPr>
      <w:rFonts w:ascii="Times New Roman" w:eastAsia="Times New Roman" w:hAnsi="Times New Roman"/>
      <w:sz w:val="28"/>
      <w:lang w:eastAsia="en-US"/>
    </w:rPr>
  </w:style>
  <w:style w:type="paragraph" w:styleId="Titre1">
    <w:name w:val="heading 1"/>
    <w:next w:val="Normal"/>
    <w:link w:val="Titre1Car"/>
    <w:qFormat/>
    <w:rsid w:val="0058603D"/>
    <w:pPr>
      <w:outlineLvl w:val="0"/>
    </w:pPr>
    <w:rPr>
      <w:rFonts w:eastAsia="Times New Roman"/>
      <w:noProof/>
      <w:lang w:eastAsia="en-US"/>
    </w:rPr>
  </w:style>
  <w:style w:type="paragraph" w:styleId="Titre2">
    <w:name w:val="heading 2"/>
    <w:next w:val="Normal"/>
    <w:link w:val="Titre2Car"/>
    <w:qFormat/>
    <w:rsid w:val="0058603D"/>
    <w:pPr>
      <w:outlineLvl w:val="1"/>
    </w:pPr>
    <w:rPr>
      <w:rFonts w:eastAsia="Times New Roman"/>
      <w:noProof/>
      <w:lang w:eastAsia="en-US"/>
    </w:rPr>
  </w:style>
  <w:style w:type="paragraph" w:styleId="Titre3">
    <w:name w:val="heading 3"/>
    <w:next w:val="Normal"/>
    <w:link w:val="Titre3Car"/>
    <w:qFormat/>
    <w:rsid w:val="0058603D"/>
    <w:pPr>
      <w:outlineLvl w:val="2"/>
    </w:pPr>
    <w:rPr>
      <w:rFonts w:eastAsia="Times New Roman"/>
      <w:noProof/>
      <w:lang w:eastAsia="en-US"/>
    </w:rPr>
  </w:style>
  <w:style w:type="paragraph" w:styleId="Titre4">
    <w:name w:val="heading 4"/>
    <w:next w:val="Normal"/>
    <w:link w:val="Titre4Car"/>
    <w:qFormat/>
    <w:rsid w:val="0058603D"/>
    <w:pPr>
      <w:outlineLvl w:val="3"/>
    </w:pPr>
    <w:rPr>
      <w:rFonts w:eastAsia="Times New Roman"/>
      <w:noProof/>
      <w:lang w:eastAsia="en-US"/>
    </w:rPr>
  </w:style>
  <w:style w:type="paragraph" w:styleId="Titre5">
    <w:name w:val="heading 5"/>
    <w:next w:val="Normal"/>
    <w:link w:val="Titre5Car"/>
    <w:qFormat/>
    <w:rsid w:val="0058603D"/>
    <w:pPr>
      <w:outlineLvl w:val="4"/>
    </w:pPr>
    <w:rPr>
      <w:rFonts w:eastAsia="Times New Roman"/>
      <w:noProof/>
      <w:lang w:eastAsia="en-US"/>
    </w:rPr>
  </w:style>
  <w:style w:type="paragraph" w:styleId="Titre6">
    <w:name w:val="heading 6"/>
    <w:next w:val="Normal"/>
    <w:link w:val="Titre6Car"/>
    <w:qFormat/>
    <w:rsid w:val="0058603D"/>
    <w:pPr>
      <w:outlineLvl w:val="5"/>
    </w:pPr>
    <w:rPr>
      <w:rFonts w:eastAsia="Times New Roman"/>
      <w:noProof/>
      <w:lang w:eastAsia="en-US"/>
    </w:rPr>
  </w:style>
  <w:style w:type="paragraph" w:styleId="Titre7">
    <w:name w:val="heading 7"/>
    <w:next w:val="Normal"/>
    <w:link w:val="Titre7Car"/>
    <w:qFormat/>
    <w:rsid w:val="0058603D"/>
    <w:pPr>
      <w:outlineLvl w:val="6"/>
    </w:pPr>
    <w:rPr>
      <w:rFonts w:eastAsia="Times New Roman"/>
      <w:noProof/>
      <w:lang w:eastAsia="en-US"/>
    </w:rPr>
  </w:style>
  <w:style w:type="paragraph" w:styleId="Titre8">
    <w:name w:val="heading 8"/>
    <w:next w:val="Normal"/>
    <w:link w:val="Titre8Car"/>
    <w:qFormat/>
    <w:rsid w:val="0058603D"/>
    <w:pPr>
      <w:outlineLvl w:val="7"/>
    </w:pPr>
    <w:rPr>
      <w:rFonts w:eastAsia="Times New Roman"/>
      <w:noProof/>
      <w:lang w:eastAsia="en-US"/>
    </w:rPr>
  </w:style>
  <w:style w:type="paragraph" w:styleId="Titre9">
    <w:name w:val="heading 9"/>
    <w:next w:val="Normal"/>
    <w:link w:val="Titre9Car"/>
    <w:qFormat/>
    <w:rsid w:val="0058603D"/>
    <w:pPr>
      <w:outlineLvl w:val="8"/>
    </w:pPr>
    <w:rPr>
      <w:rFonts w:eastAsia="Times New Roman"/>
      <w:noProof/>
      <w:lang w:eastAsia="en-US"/>
    </w:rPr>
  </w:style>
  <w:style w:type="character" w:default="1" w:styleId="Policepardfaut">
    <w:name w:val="Default Paragraph Font"/>
    <w:rsid w:val="0058603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58603D"/>
  </w:style>
  <w:style w:type="character" w:styleId="Appeldenotedefin">
    <w:name w:val="endnote reference"/>
    <w:basedOn w:val="Policepardfaut"/>
    <w:rsid w:val="0058603D"/>
    <w:rPr>
      <w:vertAlign w:val="superscript"/>
    </w:rPr>
  </w:style>
  <w:style w:type="character" w:styleId="Appelnotedebasdep">
    <w:name w:val="footnote reference"/>
    <w:basedOn w:val="Policepardfaut"/>
    <w:autoRedefine/>
    <w:rsid w:val="004D116B"/>
    <w:rPr>
      <w:color w:val="FF0000"/>
      <w:position w:val="6"/>
      <w:sz w:val="20"/>
    </w:rPr>
  </w:style>
  <w:style w:type="paragraph" w:styleId="Grillecouleur-Accent1">
    <w:name w:val="Colorful Grid Accent 1"/>
    <w:basedOn w:val="Normal"/>
    <w:link w:val="Grillecouleur-Accent1Car"/>
    <w:autoRedefine/>
    <w:rsid w:val="002D7698"/>
    <w:pPr>
      <w:spacing w:before="120" w:after="120"/>
      <w:ind w:left="720"/>
      <w:jc w:val="both"/>
    </w:pPr>
    <w:rPr>
      <w:color w:val="000080"/>
      <w:sz w:val="24"/>
      <w:lang w:eastAsia="x-none" w:bidi="fr-FR"/>
    </w:rPr>
  </w:style>
  <w:style w:type="paragraph" w:customStyle="1" w:styleId="Niveau1">
    <w:name w:val="Niveau 1"/>
    <w:basedOn w:val="Normal"/>
    <w:rsid w:val="0058603D"/>
    <w:pPr>
      <w:ind w:firstLine="0"/>
    </w:pPr>
    <w:rPr>
      <w:b/>
      <w:color w:val="FF0000"/>
      <w:sz w:val="72"/>
    </w:rPr>
  </w:style>
  <w:style w:type="paragraph" w:customStyle="1" w:styleId="Niveau11">
    <w:name w:val="Niveau 1.1"/>
    <w:basedOn w:val="Niveau1"/>
    <w:autoRedefine/>
    <w:rsid w:val="0058603D"/>
    <w:rPr>
      <w:color w:val="008000"/>
      <w:sz w:val="60"/>
    </w:rPr>
  </w:style>
  <w:style w:type="paragraph" w:customStyle="1" w:styleId="Niveau12">
    <w:name w:val="Niveau 1.2"/>
    <w:basedOn w:val="Niveau11"/>
    <w:autoRedefine/>
    <w:rsid w:val="00C32E30"/>
    <w:pPr>
      <w:jc w:val="center"/>
    </w:pPr>
    <w:rPr>
      <w:b w:val="0"/>
      <w:i/>
      <w:color w:val="000080"/>
      <w:sz w:val="36"/>
    </w:rPr>
  </w:style>
  <w:style w:type="paragraph" w:customStyle="1" w:styleId="Niveau2">
    <w:name w:val="Niveau 2"/>
    <w:basedOn w:val="Normal"/>
    <w:rsid w:val="0058603D"/>
    <w:rPr>
      <w:rFonts w:ascii="GillSans" w:hAnsi="GillSans"/>
      <w:sz w:val="20"/>
    </w:rPr>
  </w:style>
  <w:style w:type="paragraph" w:customStyle="1" w:styleId="Niveau3">
    <w:name w:val="Niveau 3"/>
    <w:basedOn w:val="Normal"/>
    <w:autoRedefine/>
    <w:rsid w:val="0058603D"/>
    <w:pPr>
      <w:ind w:left="1080" w:hanging="720"/>
    </w:pPr>
    <w:rPr>
      <w:b/>
    </w:rPr>
  </w:style>
  <w:style w:type="paragraph" w:customStyle="1" w:styleId="Titreniveau1">
    <w:name w:val="Titre niveau 1"/>
    <w:basedOn w:val="Niveau1"/>
    <w:autoRedefine/>
    <w:rsid w:val="00726427"/>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1F21A7"/>
    <w:pPr>
      <w:widowControl w:val="0"/>
      <w:pBdr>
        <w:bottom w:val="none" w:sz="0" w:space="0" w:color="auto"/>
      </w:pBdr>
      <w:ind w:left="0" w:right="0"/>
    </w:pPr>
    <w:rPr>
      <w:color w:val="auto"/>
    </w:rPr>
  </w:style>
  <w:style w:type="paragraph" w:styleId="Corpsdetexte">
    <w:name w:val="Body Text"/>
    <w:basedOn w:val="Normal"/>
    <w:link w:val="CorpsdetexteCar"/>
    <w:rsid w:val="0058603D"/>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58603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B23EC6"/>
    <w:rPr>
      <w:rFonts w:ascii="GillSans" w:eastAsia="Times New Roman" w:hAnsi="GillSans"/>
      <w:lang w:val="fr-CA" w:eastAsia="en-US"/>
    </w:rPr>
  </w:style>
  <w:style w:type="paragraph" w:customStyle="1" w:styleId="En-tteimpaire">
    <w:name w:val="En-tÍte impaire"/>
    <w:basedOn w:val="En-tte"/>
    <w:rsid w:val="0058603D"/>
    <w:pPr>
      <w:tabs>
        <w:tab w:val="right" w:pos="8280"/>
        <w:tab w:val="right" w:pos="9000"/>
      </w:tabs>
      <w:ind w:firstLine="0"/>
    </w:pPr>
  </w:style>
  <w:style w:type="paragraph" w:customStyle="1" w:styleId="En-ttepaire">
    <w:name w:val="En-tÍte paire"/>
    <w:basedOn w:val="En-tte"/>
    <w:rsid w:val="0058603D"/>
    <w:pPr>
      <w:tabs>
        <w:tab w:val="left" w:pos="720"/>
      </w:tabs>
      <w:ind w:firstLine="0"/>
    </w:pPr>
  </w:style>
  <w:style w:type="paragraph" w:styleId="Lgende">
    <w:name w:val="caption"/>
    <w:basedOn w:val="Normal"/>
    <w:next w:val="Normal"/>
    <w:qFormat/>
    <w:rsid w:val="0058603D"/>
    <w:pPr>
      <w:spacing w:before="120" w:after="120"/>
    </w:pPr>
    <w:rPr>
      <w:rFonts w:ascii="GillSans" w:hAnsi="GillSans"/>
      <w:b/>
      <w:sz w:val="20"/>
    </w:rPr>
  </w:style>
  <w:style w:type="character" w:styleId="Lienhypertexte">
    <w:name w:val="Hyperlink"/>
    <w:basedOn w:val="Policepardfaut"/>
    <w:uiPriority w:val="99"/>
    <w:rsid w:val="0058603D"/>
    <w:rPr>
      <w:color w:val="0000FF"/>
      <w:u w:val="single"/>
    </w:rPr>
  </w:style>
  <w:style w:type="character" w:styleId="Lienhypertextesuivivisit">
    <w:name w:val="FollowedHyperlink"/>
    <w:basedOn w:val="Policepardfaut"/>
    <w:rsid w:val="0058603D"/>
    <w:rPr>
      <w:color w:val="800080"/>
      <w:u w:val="single"/>
    </w:rPr>
  </w:style>
  <w:style w:type="paragraph" w:customStyle="1" w:styleId="Niveau10">
    <w:name w:val="Niveau 1.0"/>
    <w:basedOn w:val="Niveau11"/>
    <w:autoRedefine/>
    <w:rsid w:val="0058603D"/>
    <w:pPr>
      <w:jc w:val="center"/>
    </w:pPr>
    <w:rPr>
      <w:b w:val="0"/>
      <w:sz w:val="48"/>
    </w:rPr>
  </w:style>
  <w:style w:type="paragraph" w:customStyle="1" w:styleId="Niveau13">
    <w:name w:val="Niveau 1.3"/>
    <w:basedOn w:val="Niveau12"/>
    <w:autoRedefine/>
    <w:rsid w:val="0058603D"/>
    <w:rPr>
      <w:b/>
      <w:i w:val="0"/>
      <w:color w:val="800080"/>
      <w:sz w:val="48"/>
    </w:rPr>
  </w:style>
  <w:style w:type="paragraph" w:styleId="Notedebasdepage">
    <w:name w:val="footnote text"/>
    <w:basedOn w:val="Normal"/>
    <w:link w:val="NotedebasdepageCar"/>
    <w:autoRedefine/>
    <w:rsid w:val="002F5F06"/>
    <w:pPr>
      <w:tabs>
        <w:tab w:val="left" w:pos="900"/>
      </w:tabs>
      <w:spacing w:before="60"/>
      <w:ind w:left="540" w:hanging="540"/>
      <w:jc w:val="both"/>
    </w:pPr>
    <w:rPr>
      <w:color w:val="000000"/>
      <w:sz w:val="24"/>
    </w:rPr>
  </w:style>
  <w:style w:type="character" w:styleId="Numrodepage">
    <w:name w:val="page number"/>
    <w:basedOn w:val="Policepardfaut"/>
    <w:rsid w:val="0058603D"/>
  </w:style>
  <w:style w:type="paragraph" w:styleId="Pieddepage">
    <w:name w:val="footer"/>
    <w:basedOn w:val="Normal"/>
    <w:link w:val="PieddepageCar"/>
    <w:uiPriority w:val="99"/>
    <w:rsid w:val="0058603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B23EC6"/>
    <w:rPr>
      <w:rFonts w:ascii="GillSans" w:eastAsia="Times New Roman" w:hAnsi="GillSans"/>
      <w:lang w:val="fr-CA" w:eastAsia="en-US"/>
    </w:rPr>
  </w:style>
  <w:style w:type="paragraph" w:styleId="Retraitcorpsdetexte">
    <w:name w:val="Body Text Indent"/>
    <w:basedOn w:val="Normal"/>
    <w:link w:val="RetraitcorpsdetexteCar"/>
    <w:rsid w:val="0058603D"/>
    <w:pPr>
      <w:ind w:left="20" w:firstLine="400"/>
    </w:pPr>
    <w:rPr>
      <w:rFonts w:ascii="Arial" w:hAnsi="Arial"/>
    </w:rPr>
  </w:style>
  <w:style w:type="paragraph" w:styleId="Retraitcorpsdetexte2">
    <w:name w:val="Body Text Indent 2"/>
    <w:basedOn w:val="Normal"/>
    <w:link w:val="Retraitcorpsdetexte2Car"/>
    <w:rsid w:val="0058603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58603D"/>
    <w:pPr>
      <w:ind w:left="20" w:firstLine="380"/>
      <w:jc w:val="both"/>
    </w:pPr>
    <w:rPr>
      <w:rFonts w:ascii="Arial" w:hAnsi="Arial"/>
    </w:rPr>
  </w:style>
  <w:style w:type="paragraph" w:customStyle="1" w:styleId="texteenvidence">
    <w:name w:val="texte en évidence"/>
    <w:basedOn w:val="Normal"/>
    <w:rsid w:val="0058603D"/>
    <w:pPr>
      <w:widowControl w:val="0"/>
      <w:jc w:val="both"/>
    </w:pPr>
    <w:rPr>
      <w:rFonts w:ascii="Arial" w:hAnsi="Arial"/>
      <w:b/>
      <w:color w:val="FF0000"/>
    </w:rPr>
  </w:style>
  <w:style w:type="paragraph" w:styleId="Titre">
    <w:name w:val="Title"/>
    <w:basedOn w:val="Normal"/>
    <w:link w:val="TitreCar"/>
    <w:autoRedefine/>
    <w:qFormat/>
    <w:rsid w:val="0058603D"/>
    <w:pPr>
      <w:ind w:firstLine="0"/>
      <w:jc w:val="center"/>
    </w:pPr>
    <w:rPr>
      <w:b/>
      <w:sz w:val="48"/>
    </w:rPr>
  </w:style>
  <w:style w:type="paragraph" w:customStyle="1" w:styleId="livre">
    <w:name w:val="livre"/>
    <w:basedOn w:val="Normal"/>
    <w:rsid w:val="0058603D"/>
    <w:pPr>
      <w:tabs>
        <w:tab w:val="right" w:pos="9360"/>
      </w:tabs>
      <w:ind w:firstLine="0"/>
    </w:pPr>
    <w:rPr>
      <w:b/>
      <w:color w:val="000080"/>
      <w:sz w:val="144"/>
    </w:rPr>
  </w:style>
  <w:style w:type="paragraph" w:customStyle="1" w:styleId="livrest">
    <w:name w:val="livre_st"/>
    <w:basedOn w:val="Normal"/>
    <w:rsid w:val="0058603D"/>
    <w:pPr>
      <w:tabs>
        <w:tab w:val="right" w:pos="9360"/>
      </w:tabs>
      <w:ind w:firstLine="0"/>
    </w:pPr>
    <w:rPr>
      <w:b/>
      <w:color w:val="FF0000"/>
      <w:sz w:val="72"/>
    </w:rPr>
  </w:style>
  <w:style w:type="paragraph" w:customStyle="1" w:styleId="tableautitre">
    <w:name w:val="tableau_titre"/>
    <w:basedOn w:val="Normal"/>
    <w:rsid w:val="0058603D"/>
    <w:pPr>
      <w:ind w:firstLine="0"/>
      <w:jc w:val="center"/>
    </w:pPr>
    <w:rPr>
      <w:rFonts w:ascii="Times" w:hAnsi="Times"/>
      <w:b/>
    </w:rPr>
  </w:style>
  <w:style w:type="paragraph" w:customStyle="1" w:styleId="planche">
    <w:name w:val="planche"/>
    <w:basedOn w:val="tableautitre"/>
    <w:autoRedefine/>
    <w:rsid w:val="00B13DD6"/>
    <w:pPr>
      <w:widowControl w:val="0"/>
    </w:pPr>
    <w:rPr>
      <w:rFonts w:ascii="Times New Roman" w:hAnsi="Times New Roman"/>
      <w:b w:val="0"/>
      <w:color w:val="000080"/>
      <w:sz w:val="36"/>
    </w:rPr>
  </w:style>
  <w:style w:type="paragraph" w:customStyle="1" w:styleId="tableaust">
    <w:name w:val="tableau_st"/>
    <w:basedOn w:val="Normal"/>
    <w:autoRedefine/>
    <w:rsid w:val="00E93E46"/>
    <w:pPr>
      <w:ind w:firstLine="0"/>
      <w:jc w:val="center"/>
    </w:pPr>
    <w:rPr>
      <w:i/>
      <w:color w:val="FF0000"/>
    </w:rPr>
  </w:style>
  <w:style w:type="paragraph" w:customStyle="1" w:styleId="planchest">
    <w:name w:val="planche_st"/>
    <w:basedOn w:val="tableaust"/>
    <w:autoRedefine/>
    <w:rsid w:val="00EB7197"/>
    <w:pPr>
      <w:spacing w:before="60"/>
    </w:pPr>
    <w:rPr>
      <w:i w:val="0"/>
      <w:sz w:val="44"/>
    </w:rPr>
  </w:style>
  <w:style w:type="paragraph" w:customStyle="1" w:styleId="section">
    <w:name w:val="section"/>
    <w:basedOn w:val="Normal"/>
    <w:rsid w:val="0058603D"/>
    <w:pPr>
      <w:ind w:firstLine="0"/>
      <w:jc w:val="center"/>
    </w:pPr>
    <w:rPr>
      <w:rFonts w:ascii="Times" w:hAnsi="Times"/>
      <w:b/>
      <w:sz w:val="48"/>
    </w:rPr>
  </w:style>
  <w:style w:type="paragraph" w:customStyle="1" w:styleId="suite">
    <w:name w:val="suite"/>
    <w:basedOn w:val="Normal"/>
    <w:autoRedefine/>
    <w:rsid w:val="00905672"/>
    <w:pPr>
      <w:tabs>
        <w:tab w:val="right" w:pos="9360"/>
      </w:tabs>
      <w:ind w:firstLine="0"/>
      <w:jc w:val="center"/>
    </w:pPr>
    <w:rPr>
      <w:b/>
      <w:color w:val="008000"/>
    </w:rPr>
  </w:style>
  <w:style w:type="paragraph" w:customStyle="1" w:styleId="tdmchap">
    <w:name w:val="tdm_chap"/>
    <w:basedOn w:val="Normal"/>
    <w:rsid w:val="0058603D"/>
    <w:pPr>
      <w:tabs>
        <w:tab w:val="left" w:pos="1980"/>
      </w:tabs>
      <w:ind w:firstLine="0"/>
    </w:pPr>
    <w:rPr>
      <w:rFonts w:ascii="Times" w:hAnsi="Times"/>
      <w:b/>
    </w:rPr>
  </w:style>
  <w:style w:type="paragraph" w:customStyle="1" w:styleId="partie">
    <w:name w:val="partie"/>
    <w:basedOn w:val="Normal"/>
    <w:rsid w:val="0058603D"/>
    <w:pPr>
      <w:ind w:firstLine="0"/>
      <w:jc w:val="right"/>
    </w:pPr>
    <w:rPr>
      <w:b/>
      <w:sz w:val="120"/>
    </w:rPr>
  </w:style>
  <w:style w:type="paragraph" w:styleId="Normalcentr">
    <w:name w:val="Block Text"/>
    <w:basedOn w:val="Normal"/>
    <w:rsid w:val="0058603D"/>
    <w:pPr>
      <w:ind w:left="180" w:right="180"/>
      <w:jc w:val="both"/>
    </w:pPr>
  </w:style>
  <w:style w:type="paragraph" w:customStyle="1" w:styleId="Titlest">
    <w:name w:val="Title_st"/>
    <w:basedOn w:val="Titre"/>
    <w:autoRedefine/>
    <w:rsid w:val="000D7997"/>
    <w:rPr>
      <w:b w:val="0"/>
      <w:sz w:val="84"/>
    </w:rPr>
  </w:style>
  <w:style w:type="paragraph" w:styleId="TableauGrille2">
    <w:name w:val="Grid Table 2"/>
    <w:basedOn w:val="Normal"/>
    <w:rsid w:val="0058603D"/>
    <w:pPr>
      <w:ind w:left="360" w:hanging="360"/>
    </w:pPr>
    <w:rPr>
      <w:sz w:val="20"/>
      <w:lang w:val="fr-FR"/>
    </w:rPr>
  </w:style>
  <w:style w:type="paragraph" w:styleId="Notedefin">
    <w:name w:val="endnote text"/>
    <w:basedOn w:val="Normal"/>
    <w:link w:val="NotedefinCar"/>
    <w:rsid w:val="0058603D"/>
    <w:pPr>
      <w:spacing w:before="240"/>
    </w:pPr>
    <w:rPr>
      <w:sz w:val="20"/>
      <w:lang w:val="x-none"/>
    </w:rPr>
  </w:style>
  <w:style w:type="paragraph" w:customStyle="1" w:styleId="niveau14">
    <w:name w:val="niveau 1"/>
    <w:basedOn w:val="Normal"/>
    <w:rsid w:val="0058603D"/>
    <w:pPr>
      <w:spacing w:before="240"/>
      <w:ind w:firstLine="0"/>
    </w:pPr>
    <w:rPr>
      <w:rFonts w:ascii="B Times Bold" w:hAnsi="B Times Bold"/>
      <w:lang w:val="fr-FR"/>
    </w:rPr>
  </w:style>
  <w:style w:type="paragraph" w:customStyle="1" w:styleId="Titlest2">
    <w:name w:val="Title_st2"/>
    <w:basedOn w:val="Titlest"/>
    <w:rsid w:val="0058603D"/>
  </w:style>
  <w:style w:type="paragraph" w:customStyle="1" w:styleId="p">
    <w:name w:val="p"/>
    <w:basedOn w:val="Normal"/>
    <w:autoRedefine/>
    <w:rsid w:val="0038052C"/>
    <w:pPr>
      <w:ind w:firstLine="0"/>
    </w:pPr>
  </w:style>
  <w:style w:type="paragraph" w:customStyle="1" w:styleId="Normal0">
    <w:name w:val="Normal +"/>
    <w:basedOn w:val="Normal"/>
    <w:rsid w:val="00156398"/>
    <w:pPr>
      <w:spacing w:before="120" w:after="120"/>
      <w:jc w:val="both"/>
    </w:pPr>
  </w:style>
  <w:style w:type="character" w:customStyle="1" w:styleId="Bodytext3Exact">
    <w:name w:val="Body text (3) Exact"/>
    <w:basedOn w:val="Policepardfaut"/>
    <w:link w:val="Bodytext3"/>
    <w:rsid w:val="00F87912"/>
    <w:rPr>
      <w:rFonts w:ascii="Times New Roman" w:eastAsia="Times New Roman" w:hAnsi="Times New Roman"/>
      <w:sz w:val="26"/>
      <w:szCs w:val="26"/>
      <w:shd w:val="clear" w:color="auto" w:fill="FFFFFF"/>
    </w:rPr>
  </w:style>
  <w:style w:type="paragraph" w:customStyle="1" w:styleId="Bodytext3">
    <w:name w:val="Body text (3)"/>
    <w:basedOn w:val="Normal"/>
    <w:link w:val="Bodytext3Exact"/>
    <w:rsid w:val="00F87912"/>
    <w:pPr>
      <w:widowControl w:val="0"/>
      <w:shd w:val="clear" w:color="auto" w:fill="FFFFFF"/>
      <w:spacing w:line="0" w:lineRule="atLeast"/>
      <w:ind w:firstLine="19"/>
    </w:pPr>
    <w:rPr>
      <w:sz w:val="26"/>
      <w:szCs w:val="26"/>
      <w:lang w:val="fr-FR" w:eastAsia="fr-FR"/>
    </w:rPr>
  </w:style>
  <w:style w:type="character" w:customStyle="1" w:styleId="Heading1">
    <w:name w:val="Heading #1_"/>
    <w:basedOn w:val="Policepardfaut"/>
    <w:link w:val="Heading10"/>
    <w:rsid w:val="00F87912"/>
    <w:rPr>
      <w:rFonts w:ascii="Times New Roman" w:eastAsia="Times New Roman" w:hAnsi="Times New Roman"/>
      <w:b/>
      <w:bCs/>
      <w:sz w:val="28"/>
      <w:szCs w:val="28"/>
      <w:shd w:val="clear" w:color="auto" w:fill="FFFFFF"/>
    </w:rPr>
  </w:style>
  <w:style w:type="paragraph" w:customStyle="1" w:styleId="Heading10">
    <w:name w:val="Heading #1"/>
    <w:basedOn w:val="Normal"/>
    <w:link w:val="Heading1"/>
    <w:rsid w:val="00F87912"/>
    <w:pPr>
      <w:widowControl w:val="0"/>
      <w:shd w:val="clear" w:color="auto" w:fill="FFFFFF"/>
      <w:spacing w:after="360" w:line="0" w:lineRule="atLeast"/>
      <w:ind w:firstLine="0"/>
      <w:jc w:val="center"/>
      <w:outlineLvl w:val="0"/>
    </w:pPr>
    <w:rPr>
      <w:b/>
      <w:bCs/>
      <w:szCs w:val="28"/>
      <w:lang w:val="fr-FR" w:eastAsia="fr-FR"/>
    </w:rPr>
  </w:style>
  <w:style w:type="character" w:customStyle="1" w:styleId="Tableofcontents">
    <w:name w:val="Table of contents_"/>
    <w:basedOn w:val="Policepardfaut"/>
    <w:link w:val="Tableofcontents0"/>
    <w:rsid w:val="00F87912"/>
    <w:rPr>
      <w:rFonts w:ascii="Times New Roman" w:eastAsia="Times New Roman" w:hAnsi="Times New Roman"/>
      <w:sz w:val="21"/>
      <w:szCs w:val="21"/>
      <w:shd w:val="clear" w:color="auto" w:fill="FFFFFF"/>
    </w:rPr>
  </w:style>
  <w:style w:type="paragraph" w:customStyle="1" w:styleId="Tableofcontents0">
    <w:name w:val="Table of contents"/>
    <w:basedOn w:val="Normal"/>
    <w:link w:val="Tableofcontents"/>
    <w:rsid w:val="00F87912"/>
    <w:pPr>
      <w:widowControl w:val="0"/>
      <w:shd w:val="clear" w:color="auto" w:fill="FFFFFF"/>
      <w:spacing w:before="360" w:line="360" w:lineRule="exact"/>
      <w:ind w:hanging="6"/>
      <w:jc w:val="both"/>
    </w:pPr>
    <w:rPr>
      <w:sz w:val="21"/>
      <w:szCs w:val="21"/>
      <w:lang w:val="fr-FR" w:eastAsia="fr-FR"/>
    </w:rPr>
  </w:style>
  <w:style w:type="character" w:customStyle="1" w:styleId="Tableofcontents2">
    <w:name w:val="Table of contents (2)_"/>
    <w:basedOn w:val="Policepardfaut"/>
    <w:link w:val="Tableofcontents20"/>
    <w:rsid w:val="00F87912"/>
    <w:rPr>
      <w:rFonts w:ascii="Times New Roman" w:eastAsia="Times New Roman" w:hAnsi="Times New Roman"/>
      <w:b/>
      <w:bCs/>
      <w:sz w:val="21"/>
      <w:szCs w:val="21"/>
      <w:shd w:val="clear" w:color="auto" w:fill="FFFFFF"/>
    </w:rPr>
  </w:style>
  <w:style w:type="paragraph" w:customStyle="1" w:styleId="Tableofcontents20">
    <w:name w:val="Table of contents (2)"/>
    <w:basedOn w:val="Normal"/>
    <w:link w:val="Tableofcontents2"/>
    <w:rsid w:val="00F87912"/>
    <w:pPr>
      <w:widowControl w:val="0"/>
      <w:shd w:val="clear" w:color="auto" w:fill="FFFFFF"/>
      <w:spacing w:before="120" w:after="120" w:line="0" w:lineRule="atLeast"/>
      <w:ind w:firstLine="0"/>
      <w:jc w:val="center"/>
    </w:pPr>
    <w:rPr>
      <w:b/>
      <w:bCs/>
      <w:sz w:val="21"/>
      <w:szCs w:val="21"/>
      <w:lang w:val="fr-FR" w:eastAsia="fr-FR"/>
    </w:rPr>
  </w:style>
  <w:style w:type="character" w:customStyle="1" w:styleId="Bodytext2Exact">
    <w:name w:val="Body text (2) Exact"/>
    <w:basedOn w:val="Policepardfaut"/>
    <w:link w:val="Bodytext2"/>
    <w:rsid w:val="00F87912"/>
    <w:rPr>
      <w:rFonts w:ascii="Times New Roman" w:eastAsia="Times New Roman" w:hAnsi="Times New Roman"/>
      <w:b/>
      <w:bCs/>
      <w:sz w:val="21"/>
      <w:szCs w:val="21"/>
      <w:shd w:val="clear" w:color="auto" w:fill="FFFFFF"/>
    </w:rPr>
  </w:style>
  <w:style w:type="paragraph" w:customStyle="1" w:styleId="Bodytext2">
    <w:name w:val="Body text (2)"/>
    <w:basedOn w:val="Normal"/>
    <w:link w:val="Bodytext2Exact"/>
    <w:rsid w:val="00F87912"/>
    <w:pPr>
      <w:widowControl w:val="0"/>
      <w:shd w:val="clear" w:color="auto" w:fill="FFFFFF"/>
      <w:spacing w:after="120" w:line="0" w:lineRule="atLeast"/>
      <w:ind w:hanging="8"/>
    </w:pPr>
    <w:rPr>
      <w:b/>
      <w:bCs/>
      <w:sz w:val="21"/>
      <w:szCs w:val="21"/>
      <w:lang w:val="fr-FR" w:eastAsia="fr-FR"/>
    </w:rPr>
  </w:style>
  <w:style w:type="character" w:customStyle="1" w:styleId="Bodytext4Exact">
    <w:name w:val="Body text (4) Exact"/>
    <w:basedOn w:val="Policepardfaut"/>
    <w:link w:val="Bodytext4"/>
    <w:rsid w:val="00F87912"/>
    <w:rPr>
      <w:rFonts w:ascii="Times New Roman" w:eastAsia="Times New Roman" w:hAnsi="Times New Roman"/>
      <w:sz w:val="22"/>
      <w:szCs w:val="22"/>
      <w:shd w:val="clear" w:color="auto" w:fill="FFFFFF"/>
    </w:rPr>
  </w:style>
  <w:style w:type="paragraph" w:customStyle="1" w:styleId="Bodytext4">
    <w:name w:val="Body text (4)"/>
    <w:basedOn w:val="Normal"/>
    <w:link w:val="Bodytext4Exact"/>
    <w:rsid w:val="00F87912"/>
    <w:pPr>
      <w:widowControl w:val="0"/>
      <w:shd w:val="clear" w:color="auto" w:fill="FFFFFF"/>
      <w:spacing w:line="0" w:lineRule="atLeast"/>
      <w:ind w:firstLine="36"/>
    </w:pPr>
    <w:rPr>
      <w:sz w:val="22"/>
      <w:szCs w:val="22"/>
      <w:lang w:val="fr-FR" w:eastAsia="fr-FR"/>
    </w:rPr>
  </w:style>
  <w:style w:type="character" w:customStyle="1" w:styleId="Tableofcontents3">
    <w:name w:val="Table of contents (3)_"/>
    <w:basedOn w:val="Policepardfaut"/>
    <w:link w:val="Tableofcontents30"/>
    <w:rsid w:val="00F87912"/>
    <w:rPr>
      <w:rFonts w:ascii="Times New Roman" w:eastAsia="Times New Roman" w:hAnsi="Times New Roman"/>
      <w:sz w:val="22"/>
      <w:szCs w:val="22"/>
      <w:shd w:val="clear" w:color="auto" w:fill="FFFFFF"/>
    </w:rPr>
  </w:style>
  <w:style w:type="paragraph" w:customStyle="1" w:styleId="Tableofcontents30">
    <w:name w:val="Table of contents (3)"/>
    <w:basedOn w:val="Normal"/>
    <w:link w:val="Tableofcontents3"/>
    <w:rsid w:val="00F87912"/>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Tableofcontents"/>
    <w:rsid w:val="00F87912"/>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c">
    <w:name w:val="c"/>
    <w:basedOn w:val="Normal0"/>
    <w:rsid w:val="00A941E3"/>
    <w:pPr>
      <w:keepLines/>
      <w:ind w:firstLine="0"/>
      <w:jc w:val="center"/>
    </w:pPr>
    <w:rPr>
      <w:color w:val="FF0000"/>
    </w:rPr>
  </w:style>
  <w:style w:type="paragraph" w:customStyle="1" w:styleId="figtexte">
    <w:name w:val="fig texte"/>
    <w:basedOn w:val="Normal0"/>
    <w:autoRedefine/>
    <w:rsid w:val="00AA2221"/>
    <w:rPr>
      <w:color w:val="000090"/>
      <w:sz w:val="24"/>
    </w:rPr>
  </w:style>
  <w:style w:type="paragraph" w:customStyle="1" w:styleId="fig">
    <w:name w:val="fig"/>
    <w:basedOn w:val="Normal0"/>
    <w:autoRedefine/>
    <w:rsid w:val="00905672"/>
    <w:pPr>
      <w:ind w:firstLine="0"/>
      <w:jc w:val="center"/>
    </w:pPr>
  </w:style>
  <w:style w:type="table" w:styleId="Grilledutableau">
    <w:name w:val="Table Grid"/>
    <w:basedOn w:val="TableauNormal"/>
    <w:uiPriority w:val="99"/>
    <w:rsid w:val="009056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textec">
    <w:name w:val="fig texte c"/>
    <w:basedOn w:val="figtexte"/>
    <w:autoRedefine/>
    <w:rsid w:val="009E4AEC"/>
    <w:pPr>
      <w:ind w:firstLine="0"/>
      <w:jc w:val="center"/>
    </w:pPr>
  </w:style>
  <w:style w:type="paragraph" w:customStyle="1" w:styleId="a">
    <w:name w:val="a"/>
    <w:basedOn w:val="Normal0"/>
    <w:rsid w:val="0096200C"/>
    <w:pPr>
      <w:jc w:val="left"/>
    </w:pPr>
    <w:rPr>
      <w:b/>
      <w:i/>
      <w:iCs/>
      <w:color w:val="FF0000"/>
    </w:rPr>
  </w:style>
  <w:style w:type="character" w:customStyle="1" w:styleId="Marquenotebasde1">
    <w:name w:val="Marque note bas de1"/>
    <w:basedOn w:val="Policepardfaut"/>
    <w:uiPriority w:val="99"/>
    <w:semiHidden/>
    <w:rsid w:val="00EA63CA"/>
    <w:rPr>
      <w:rFonts w:cs="Times New Roman"/>
      <w:vertAlign w:val="superscript"/>
    </w:rPr>
  </w:style>
  <w:style w:type="character" w:customStyle="1" w:styleId="Marquenotebasde3">
    <w:name w:val="Marque note bas de3"/>
    <w:basedOn w:val="Policepardfaut"/>
    <w:uiPriority w:val="99"/>
    <w:semiHidden/>
    <w:rsid w:val="00B23EC6"/>
    <w:rPr>
      <w:rFonts w:cs="Times New Roman"/>
      <w:vertAlign w:val="superscript"/>
    </w:rPr>
  </w:style>
  <w:style w:type="character" w:customStyle="1" w:styleId="Marquenotebasde4">
    <w:name w:val="Marque note bas de4"/>
    <w:basedOn w:val="Policepardfaut"/>
    <w:uiPriority w:val="99"/>
    <w:semiHidden/>
    <w:rsid w:val="00B23EC6"/>
    <w:rPr>
      <w:rFonts w:cs="Times New Roman"/>
      <w:vertAlign w:val="superscript"/>
    </w:rPr>
  </w:style>
  <w:style w:type="character" w:customStyle="1" w:styleId="Marquenotebasde5">
    <w:name w:val="Marque note bas de5"/>
    <w:basedOn w:val="Policepardfaut"/>
    <w:uiPriority w:val="99"/>
    <w:semiHidden/>
    <w:rsid w:val="00B23EC6"/>
    <w:rPr>
      <w:rFonts w:cs="Times New Roman"/>
      <w:vertAlign w:val="superscript"/>
    </w:rPr>
  </w:style>
  <w:style w:type="character" w:customStyle="1" w:styleId="Marquenotebasde6">
    <w:name w:val="Marque note bas de6"/>
    <w:basedOn w:val="Policepardfaut"/>
    <w:uiPriority w:val="99"/>
    <w:semiHidden/>
    <w:rsid w:val="00B23EC6"/>
    <w:rPr>
      <w:rFonts w:cs="Times New Roman"/>
      <w:vertAlign w:val="superscript"/>
    </w:rPr>
  </w:style>
  <w:style w:type="character" w:customStyle="1" w:styleId="Marquenotebasde8">
    <w:name w:val="Marque note bas de8"/>
    <w:basedOn w:val="Policepardfaut"/>
    <w:uiPriority w:val="99"/>
    <w:semiHidden/>
    <w:rsid w:val="00B23EC6"/>
    <w:rPr>
      <w:rFonts w:cs="Times New Roman"/>
      <w:vertAlign w:val="superscript"/>
    </w:rPr>
  </w:style>
  <w:style w:type="character" w:customStyle="1" w:styleId="Marquenotebasde7">
    <w:name w:val="Marque note bas de7"/>
    <w:basedOn w:val="Policepardfaut"/>
    <w:uiPriority w:val="99"/>
    <w:semiHidden/>
    <w:rsid w:val="00B23EC6"/>
    <w:rPr>
      <w:rFonts w:cs="Times New Roman"/>
      <w:vertAlign w:val="superscript"/>
    </w:rPr>
  </w:style>
  <w:style w:type="character" w:customStyle="1" w:styleId="Marquenotebasde">
    <w:name w:val="Marque note bas de"/>
    <w:basedOn w:val="Policepardfaut"/>
    <w:uiPriority w:val="99"/>
    <w:semiHidden/>
    <w:rsid w:val="00EA63CA"/>
    <w:rPr>
      <w:rFonts w:cs="Times New Roman"/>
      <w:vertAlign w:val="superscript"/>
    </w:rPr>
  </w:style>
  <w:style w:type="character" w:customStyle="1" w:styleId="Marquenotebasde2">
    <w:name w:val="Marque note bas de2"/>
    <w:basedOn w:val="Policepardfaut"/>
    <w:uiPriority w:val="99"/>
    <w:semiHidden/>
    <w:rsid w:val="00EA63CA"/>
    <w:rPr>
      <w:rFonts w:cs="Times New Roman"/>
      <w:vertAlign w:val="superscript"/>
    </w:rPr>
  </w:style>
  <w:style w:type="paragraph" w:customStyle="1" w:styleId="Notedebasd1">
    <w:name w:val="Note de bas d1"/>
    <w:basedOn w:val="Normal"/>
    <w:uiPriority w:val="99"/>
    <w:semiHidden/>
    <w:rsid w:val="00EA63CA"/>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B23EC6"/>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B23EC6"/>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B23EC6"/>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B23EC6"/>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B23EC6"/>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B23EC6"/>
    <w:pPr>
      <w:ind w:firstLine="0"/>
    </w:pPr>
    <w:rPr>
      <w:rFonts w:ascii="Times" w:hAnsi="Times" w:cs="Times"/>
      <w:sz w:val="24"/>
      <w:szCs w:val="24"/>
      <w:lang w:val="en-US" w:eastAsia="fr-FR"/>
    </w:rPr>
  </w:style>
  <w:style w:type="paragraph" w:customStyle="1" w:styleId="Notedebasd">
    <w:name w:val="Note de bas d"/>
    <w:basedOn w:val="Normal"/>
    <w:uiPriority w:val="99"/>
    <w:semiHidden/>
    <w:rsid w:val="00EA63CA"/>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EA63CA"/>
    <w:pPr>
      <w:ind w:firstLine="0"/>
    </w:pPr>
    <w:rPr>
      <w:rFonts w:ascii="Times" w:hAnsi="Times" w:cs="Times"/>
      <w:sz w:val="24"/>
      <w:szCs w:val="24"/>
      <w:lang w:val="en-US" w:eastAsia="fr-FR"/>
    </w:rPr>
  </w:style>
  <w:style w:type="paragraph" w:customStyle="1" w:styleId="Citation0">
    <w:name w:val="Citation 0"/>
    <w:basedOn w:val="Grillecouleur-Accent1"/>
    <w:autoRedefine/>
    <w:rsid w:val="00E46341"/>
    <w:pPr>
      <w:ind w:firstLine="0"/>
    </w:pPr>
  </w:style>
  <w:style w:type="paragraph" w:styleId="NormalWeb">
    <w:name w:val="Normal (Web)"/>
    <w:basedOn w:val="Normal"/>
    <w:uiPriority w:val="99"/>
    <w:rsid w:val="00C32E30"/>
    <w:pPr>
      <w:spacing w:beforeLines="1" w:afterLines="1"/>
      <w:ind w:firstLine="0"/>
    </w:pPr>
    <w:rPr>
      <w:rFonts w:ascii="Times" w:eastAsia="Times" w:hAnsi="Times"/>
      <w:sz w:val="20"/>
      <w:lang w:val="fr-FR" w:eastAsia="fr-FR"/>
    </w:rPr>
  </w:style>
  <w:style w:type="paragraph" w:customStyle="1" w:styleId="Titreniveau1bis">
    <w:name w:val="Titre niveau 1bis"/>
    <w:basedOn w:val="Titreniveau1"/>
    <w:rsid w:val="00C32E30"/>
  </w:style>
  <w:style w:type="character" w:customStyle="1" w:styleId="Corpsdutexte2ItaliquePetitesmajuscules">
    <w:name w:val="Corps du texte (2) + Italique;Petites majuscules"/>
    <w:rsid w:val="00B75B1D"/>
    <w:rPr>
      <w:rFonts w:ascii="Times New Roman" w:eastAsia="Times New Roman" w:hAnsi="Times New Roman" w:cs="Times New Roman"/>
      <w:b w:val="0"/>
      <w:bCs w:val="0"/>
      <w:i/>
      <w:iCs/>
      <w:smallCaps/>
      <w:strike w:val="0"/>
      <w:color w:val="FFFFFF"/>
      <w:spacing w:val="0"/>
      <w:w w:val="100"/>
      <w:position w:val="0"/>
      <w:sz w:val="24"/>
      <w:szCs w:val="24"/>
      <w:u w:val="none"/>
      <w:lang w:val="fr-FR" w:eastAsia="fr-FR" w:bidi="fr-FR"/>
    </w:rPr>
  </w:style>
  <w:style w:type="paragraph" w:customStyle="1" w:styleId="figst">
    <w:name w:val="fig st"/>
    <w:basedOn w:val="Normal"/>
    <w:autoRedefine/>
    <w:rsid w:val="006E336C"/>
    <w:pPr>
      <w:spacing w:before="120" w:after="120"/>
      <w:ind w:firstLine="0"/>
      <w:jc w:val="both"/>
    </w:pPr>
    <w:rPr>
      <w:color w:val="000090"/>
      <w:sz w:val="24"/>
      <w:lang w:eastAsia="fr-FR" w:bidi="fr-FR"/>
    </w:rPr>
  </w:style>
  <w:style w:type="paragraph" w:customStyle="1" w:styleId="figstcentre">
    <w:name w:val="fig st centre"/>
    <w:basedOn w:val="figst"/>
    <w:autoRedefine/>
    <w:rsid w:val="00A0117D"/>
    <w:pPr>
      <w:jc w:val="center"/>
    </w:pPr>
  </w:style>
  <w:style w:type="character" w:customStyle="1" w:styleId="Notedebasdepage0">
    <w:name w:val="Note de bas de page_"/>
    <w:link w:val="Notedebasdepage1"/>
    <w:rsid w:val="00A0117D"/>
    <w:rPr>
      <w:rFonts w:ascii="Times New Roman" w:eastAsia="Times New Roman" w:hAnsi="Times New Roman"/>
      <w:sz w:val="17"/>
      <w:szCs w:val="17"/>
      <w:shd w:val="clear" w:color="auto" w:fill="FFFFFF"/>
    </w:rPr>
  </w:style>
  <w:style w:type="character" w:customStyle="1" w:styleId="NotedebasdepageItalique">
    <w:name w:val="Note de bas de page + Italique"/>
    <w:rsid w:val="00A0117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Notedebasdepage2">
    <w:name w:val="Note de bas de page (2)_"/>
    <w:link w:val="Notedebasdepage20"/>
    <w:rsid w:val="00A0117D"/>
    <w:rPr>
      <w:rFonts w:ascii="Times New Roman" w:eastAsia="Times New Roman" w:hAnsi="Times New Roman"/>
      <w:shd w:val="clear" w:color="auto" w:fill="FFFFFF"/>
    </w:rPr>
  </w:style>
  <w:style w:type="character" w:customStyle="1" w:styleId="Notedebasdepage4">
    <w:name w:val="Note de bas de page (4)_"/>
    <w:link w:val="Notedebasdepage40"/>
    <w:rsid w:val="00A0117D"/>
    <w:rPr>
      <w:rFonts w:ascii="Times New Roman" w:eastAsia="Times New Roman" w:hAnsi="Times New Roman"/>
      <w:i/>
      <w:iCs/>
      <w:sz w:val="17"/>
      <w:szCs w:val="17"/>
      <w:shd w:val="clear" w:color="auto" w:fill="FFFFFF"/>
    </w:rPr>
  </w:style>
  <w:style w:type="character" w:customStyle="1" w:styleId="Notedebasdepage4NonItalique">
    <w:name w:val="Note de bas de page (4) + Non Italique"/>
    <w:rsid w:val="00A0117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Notedebasdepage3">
    <w:name w:val="Note de bas de page (3)_"/>
    <w:link w:val="Notedebasdepage30"/>
    <w:rsid w:val="00A0117D"/>
    <w:rPr>
      <w:rFonts w:ascii="Times New Roman" w:eastAsia="Times New Roman" w:hAnsi="Times New Roman"/>
      <w:shd w:val="clear" w:color="auto" w:fill="FFFFFF"/>
    </w:rPr>
  </w:style>
  <w:style w:type="character" w:customStyle="1" w:styleId="Notedebasdepage5">
    <w:name w:val="Note de bas de page (5)_"/>
    <w:link w:val="Notedebasdepage50"/>
    <w:rsid w:val="00A0117D"/>
    <w:rPr>
      <w:rFonts w:ascii="Times New Roman" w:eastAsia="Times New Roman" w:hAnsi="Times New Roman"/>
      <w:shd w:val="clear" w:color="auto" w:fill="FFFFFF"/>
    </w:rPr>
  </w:style>
  <w:style w:type="character" w:customStyle="1" w:styleId="Notedebasdepage6">
    <w:name w:val="Note de bas de page (6)_"/>
    <w:link w:val="Notedebasdepage60"/>
    <w:rsid w:val="00A0117D"/>
    <w:rPr>
      <w:rFonts w:ascii="Times New Roman" w:eastAsia="Times New Roman" w:hAnsi="Times New Roman"/>
      <w:b/>
      <w:bCs/>
      <w:sz w:val="21"/>
      <w:szCs w:val="21"/>
      <w:shd w:val="clear" w:color="auto" w:fill="FFFFFF"/>
    </w:rPr>
  </w:style>
  <w:style w:type="character" w:customStyle="1" w:styleId="Notedebasdepage7">
    <w:name w:val="Note de bas de page (7)_"/>
    <w:link w:val="Notedebasdepage70"/>
    <w:rsid w:val="00A0117D"/>
    <w:rPr>
      <w:rFonts w:ascii="Times New Roman" w:eastAsia="Times New Roman" w:hAnsi="Times New Roman"/>
      <w:shd w:val="clear" w:color="auto" w:fill="FFFFFF"/>
    </w:rPr>
  </w:style>
  <w:style w:type="character" w:customStyle="1" w:styleId="Notedebasdepage8">
    <w:name w:val="Note de bas de page (8)_"/>
    <w:link w:val="Notedebasdepage80"/>
    <w:rsid w:val="00A0117D"/>
    <w:rPr>
      <w:rFonts w:ascii="Times New Roman" w:eastAsia="Times New Roman" w:hAnsi="Times New Roman"/>
      <w:sz w:val="19"/>
      <w:szCs w:val="19"/>
      <w:shd w:val="clear" w:color="auto" w:fill="FFFFFF"/>
    </w:rPr>
  </w:style>
  <w:style w:type="character" w:customStyle="1" w:styleId="Notedebasdepage9">
    <w:name w:val="Note de bas de page (9)_"/>
    <w:link w:val="Notedebasdepage90"/>
    <w:rsid w:val="00A0117D"/>
    <w:rPr>
      <w:rFonts w:ascii="Times New Roman" w:eastAsia="Times New Roman" w:hAnsi="Times New Roman"/>
      <w:shd w:val="clear" w:color="auto" w:fill="FFFFFF"/>
    </w:rPr>
  </w:style>
  <w:style w:type="character" w:customStyle="1" w:styleId="En-tte1">
    <w:name w:val="En-tête #1_"/>
    <w:rsid w:val="00A0117D"/>
    <w:rPr>
      <w:rFonts w:ascii="Times New Roman" w:eastAsia="Times New Roman" w:hAnsi="Times New Roman" w:cs="Times New Roman"/>
      <w:b w:val="0"/>
      <w:bCs w:val="0"/>
      <w:i w:val="0"/>
      <w:iCs w:val="0"/>
      <w:smallCaps w:val="0"/>
      <w:strike w:val="0"/>
      <w:sz w:val="78"/>
      <w:szCs w:val="78"/>
      <w:u w:val="none"/>
    </w:rPr>
  </w:style>
  <w:style w:type="character" w:customStyle="1" w:styleId="En-tte10">
    <w:name w:val="En-tête #1"/>
    <w:rsid w:val="00A0117D"/>
    <w:rPr>
      <w:rFonts w:ascii="Times New Roman" w:eastAsia="Times New Roman" w:hAnsi="Times New Roman" w:cs="Times New Roman"/>
      <w:b w:val="0"/>
      <w:bCs w:val="0"/>
      <w:i w:val="0"/>
      <w:iCs w:val="0"/>
      <w:smallCaps w:val="0"/>
      <w:strike w:val="0"/>
      <w:color w:val="FFFFFF"/>
      <w:spacing w:val="0"/>
      <w:w w:val="100"/>
      <w:position w:val="0"/>
      <w:sz w:val="78"/>
      <w:szCs w:val="78"/>
      <w:u w:val="none"/>
      <w:lang w:val="fr-FR" w:eastAsia="fr-FR" w:bidi="fr-FR"/>
    </w:rPr>
  </w:style>
  <w:style w:type="paragraph" w:customStyle="1" w:styleId="aa">
    <w:name w:val="aa"/>
    <w:basedOn w:val="Normal"/>
    <w:autoRedefine/>
    <w:rsid w:val="00A0117D"/>
    <w:pPr>
      <w:spacing w:before="120" w:after="120"/>
      <w:jc w:val="both"/>
    </w:pPr>
    <w:rPr>
      <w:b/>
      <w:i/>
      <w:color w:val="FF0000"/>
      <w:sz w:val="32"/>
    </w:rPr>
  </w:style>
  <w:style w:type="paragraph" w:customStyle="1" w:styleId="b">
    <w:name w:val="b"/>
    <w:basedOn w:val="Normal"/>
    <w:autoRedefine/>
    <w:rsid w:val="00A0117D"/>
    <w:pPr>
      <w:spacing w:before="120" w:after="120"/>
      <w:ind w:left="720"/>
    </w:pPr>
    <w:rPr>
      <w:i/>
      <w:color w:val="0000FF"/>
    </w:rPr>
  </w:style>
  <w:style w:type="paragraph" w:customStyle="1" w:styleId="bb">
    <w:name w:val="bb"/>
    <w:basedOn w:val="Normal"/>
    <w:rsid w:val="00A0117D"/>
    <w:pPr>
      <w:spacing w:before="120" w:after="120"/>
      <w:ind w:left="540"/>
    </w:pPr>
    <w:rPr>
      <w:i/>
      <w:color w:val="0000FF"/>
    </w:rPr>
  </w:style>
  <w:style w:type="character" w:customStyle="1" w:styleId="En-tte2">
    <w:name w:val="En-tête #2_"/>
    <w:link w:val="En-tte20"/>
    <w:rsid w:val="00A0117D"/>
    <w:rPr>
      <w:rFonts w:ascii="Times New Roman" w:eastAsia="Times New Roman" w:hAnsi="Times New Roman"/>
      <w:w w:val="40"/>
      <w:sz w:val="46"/>
      <w:szCs w:val="46"/>
      <w:shd w:val="clear" w:color="auto" w:fill="FFFFFF"/>
    </w:rPr>
  </w:style>
  <w:style w:type="character" w:customStyle="1" w:styleId="En-tte234ptchelle100">
    <w:name w:val="En-tête #2 + 34 pt;Échelle 100%"/>
    <w:rsid w:val="00A0117D"/>
    <w:rPr>
      <w:rFonts w:ascii="Times New Roman" w:eastAsia="Times New Roman" w:hAnsi="Times New Roman" w:cs="Times New Roman"/>
      <w:b/>
      <w:bCs/>
      <w:i w:val="0"/>
      <w:iCs w:val="0"/>
      <w:smallCaps w:val="0"/>
      <w:strike w:val="0"/>
      <w:color w:val="000000"/>
      <w:spacing w:val="0"/>
      <w:w w:val="100"/>
      <w:position w:val="0"/>
      <w:sz w:val="68"/>
      <w:szCs w:val="68"/>
      <w:u w:val="none"/>
      <w:lang w:val="fr-FR" w:eastAsia="fr-FR" w:bidi="fr-FR"/>
    </w:rPr>
  </w:style>
  <w:style w:type="character" w:customStyle="1" w:styleId="En-tte3">
    <w:name w:val="En-tête #3_"/>
    <w:link w:val="En-tte30"/>
    <w:rsid w:val="00A0117D"/>
    <w:rPr>
      <w:rFonts w:ascii="Times New Roman" w:eastAsia="Times New Roman" w:hAnsi="Times New Roman"/>
      <w:b/>
      <w:bCs/>
      <w:sz w:val="36"/>
      <w:szCs w:val="36"/>
      <w:shd w:val="clear" w:color="auto" w:fill="FFFFFF"/>
    </w:rPr>
  </w:style>
  <w:style w:type="character" w:customStyle="1" w:styleId="Tabledesmatires">
    <w:name w:val="Table des matières_"/>
    <w:link w:val="Tabledesmatires0"/>
    <w:rsid w:val="00A0117D"/>
    <w:rPr>
      <w:rFonts w:ascii="Times New Roman" w:eastAsia="Times New Roman" w:hAnsi="Times New Roman"/>
      <w:shd w:val="clear" w:color="auto" w:fill="FFFFFF"/>
    </w:rPr>
  </w:style>
  <w:style w:type="character" w:customStyle="1" w:styleId="TM3Car">
    <w:name w:val="TM 3 Car"/>
    <w:link w:val="TM3"/>
    <w:rsid w:val="00A0117D"/>
    <w:rPr>
      <w:rFonts w:ascii="Times New Roman" w:eastAsia="Times New Roman" w:hAnsi="Times New Roman"/>
      <w:b/>
      <w:bCs/>
      <w:sz w:val="21"/>
      <w:szCs w:val="21"/>
      <w:shd w:val="clear" w:color="auto" w:fill="FFFFFF"/>
    </w:rPr>
  </w:style>
  <w:style w:type="character" w:customStyle="1" w:styleId="Grillecouleur-Accent1Car">
    <w:name w:val="Grille couleur - Accent 1 Car"/>
    <w:link w:val="Grillecouleur-Accent1"/>
    <w:rsid w:val="002D7698"/>
    <w:rPr>
      <w:rFonts w:ascii="Times New Roman" w:eastAsia="Times New Roman" w:hAnsi="Times New Roman"/>
      <w:color w:val="000080"/>
      <w:sz w:val="24"/>
      <w:lang w:val="fr-CA" w:bidi="fr-FR"/>
    </w:rPr>
  </w:style>
  <w:style w:type="character" w:customStyle="1" w:styleId="contact-emailto">
    <w:name w:val="contact-emailto"/>
    <w:basedOn w:val="Policepardfaut"/>
    <w:rsid w:val="00A0117D"/>
  </w:style>
  <w:style w:type="character" w:customStyle="1" w:styleId="CorpsdetexteCar">
    <w:name w:val="Corps de texte Car"/>
    <w:link w:val="Corpsdetexte"/>
    <w:rsid w:val="00A0117D"/>
    <w:rPr>
      <w:rFonts w:ascii="Times New Roman" w:eastAsia="Times New Roman" w:hAnsi="Times New Roman"/>
      <w:sz w:val="72"/>
      <w:lang w:val="fr-CA" w:eastAsia="en-US"/>
    </w:rPr>
  </w:style>
  <w:style w:type="character" w:customStyle="1" w:styleId="Corpsdetexte2Car">
    <w:name w:val="Corps de texte 2 Car"/>
    <w:link w:val="Corpsdetexte2"/>
    <w:rsid w:val="00A0117D"/>
    <w:rPr>
      <w:rFonts w:ascii="Arial" w:eastAsia="Times New Roman" w:hAnsi="Arial"/>
      <w:sz w:val="28"/>
      <w:lang w:val="fr-CA" w:eastAsia="en-US"/>
    </w:rPr>
  </w:style>
  <w:style w:type="character" w:customStyle="1" w:styleId="En-tteoupieddepage2">
    <w:name w:val="En-tête ou pied de page (2)_"/>
    <w:link w:val="En-tteoupieddepage20"/>
    <w:rsid w:val="00A0117D"/>
    <w:rPr>
      <w:rFonts w:ascii="Times New Roman" w:eastAsia="Times New Roman" w:hAnsi="Times New Roman"/>
      <w:i/>
      <w:iCs/>
      <w:sz w:val="34"/>
      <w:szCs w:val="34"/>
      <w:shd w:val="clear" w:color="auto" w:fill="FFFFFF"/>
    </w:rPr>
  </w:style>
  <w:style w:type="character" w:customStyle="1" w:styleId="En-tteoupieddepage">
    <w:name w:val="En-tête ou pied de page_"/>
    <w:link w:val="En-tteoupieddepage0"/>
    <w:rsid w:val="00A0117D"/>
    <w:rPr>
      <w:rFonts w:ascii="Times New Roman" w:eastAsia="Times New Roman" w:hAnsi="Times New Roman"/>
      <w:sz w:val="15"/>
      <w:szCs w:val="15"/>
      <w:shd w:val="clear" w:color="auto" w:fill="FFFFFF"/>
    </w:rPr>
  </w:style>
  <w:style w:type="character" w:customStyle="1" w:styleId="En-tteoupieddepage10pt">
    <w:name w:val="En-tête ou pied de page + 10 pt"/>
    <w:rsid w:val="00A0117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195ptNonItalique">
    <w:name w:val="Corps du texte (21) + 9.5 pt;Non Italique"/>
    <w:rsid w:val="00A0117D"/>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En-tte4">
    <w:name w:val="En-tête #4_"/>
    <w:link w:val="En-tte40"/>
    <w:rsid w:val="00A0117D"/>
    <w:rPr>
      <w:rFonts w:ascii="Times New Roman" w:eastAsia="Times New Roman" w:hAnsi="Times New Roman"/>
      <w:sz w:val="28"/>
      <w:szCs w:val="28"/>
      <w:shd w:val="clear" w:color="auto" w:fill="FFFFFF"/>
    </w:rPr>
  </w:style>
  <w:style w:type="character" w:customStyle="1" w:styleId="Corpsdetexte3Car">
    <w:name w:val="Corps de texte 3 Car"/>
    <w:link w:val="Corpsdetexte3"/>
    <w:rsid w:val="00A0117D"/>
    <w:rPr>
      <w:rFonts w:ascii="Arial" w:eastAsia="Times New Roman" w:hAnsi="Arial"/>
      <w:lang w:val="fr-CA" w:eastAsia="en-US"/>
    </w:rPr>
  </w:style>
  <w:style w:type="character" w:customStyle="1" w:styleId="En-tteoupieddepage3">
    <w:name w:val="En-tête ou pied de page (3)"/>
    <w:rsid w:val="00A0117D"/>
    <w:rPr>
      <w:rFonts w:ascii="Times New Roman" w:eastAsia="Times New Roman" w:hAnsi="Times New Roman" w:cs="Times New Roman"/>
      <w:b w:val="0"/>
      <w:bCs w:val="0"/>
      <w:i w:val="0"/>
      <w:iCs w:val="0"/>
      <w:smallCaps w:val="0"/>
      <w:strike w:val="0"/>
      <w:sz w:val="20"/>
      <w:szCs w:val="20"/>
      <w:u w:val="none"/>
    </w:rPr>
  </w:style>
  <w:style w:type="paragraph" w:customStyle="1" w:styleId="dd">
    <w:name w:val="dd"/>
    <w:basedOn w:val="Normal"/>
    <w:autoRedefine/>
    <w:rsid w:val="00A0117D"/>
    <w:pPr>
      <w:spacing w:before="120" w:after="120"/>
      <w:ind w:left="1080"/>
    </w:pPr>
    <w:rPr>
      <w:i/>
      <w:color w:val="008000"/>
    </w:rPr>
  </w:style>
  <w:style w:type="character" w:customStyle="1" w:styleId="En-tteoupieddepagePetitesmajuscules">
    <w:name w:val="En-tête ou pied de page + Petites majuscules"/>
    <w:rsid w:val="00A0117D"/>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En-tte5">
    <w:name w:val="En-tête #5_"/>
    <w:link w:val="En-tte50"/>
    <w:rsid w:val="00A0117D"/>
    <w:rPr>
      <w:rFonts w:ascii="Times New Roman" w:eastAsia="Times New Roman" w:hAnsi="Times New Roman"/>
      <w:shd w:val="clear" w:color="auto" w:fill="FFFFFF"/>
    </w:rPr>
  </w:style>
  <w:style w:type="paragraph" w:customStyle="1" w:styleId="figlgende">
    <w:name w:val="fig légende"/>
    <w:basedOn w:val="Normal0"/>
    <w:rsid w:val="00A0117D"/>
    <w:rPr>
      <w:color w:val="000090"/>
      <w:sz w:val="24"/>
      <w:szCs w:val="16"/>
      <w:lang w:eastAsia="fr-FR"/>
    </w:rPr>
  </w:style>
  <w:style w:type="character" w:customStyle="1" w:styleId="En-tte512pt">
    <w:name w:val="En-tête #5 + 12 pt"/>
    <w:rsid w:val="00A0117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Lgendedelimage12">
    <w:name w:val="Légende de l'image (12)_"/>
    <w:link w:val="Lgendedelimage120"/>
    <w:rsid w:val="00A0117D"/>
    <w:rPr>
      <w:rFonts w:ascii="Times New Roman" w:eastAsia="Times New Roman" w:hAnsi="Times New Roman"/>
      <w:i/>
      <w:iCs/>
      <w:sz w:val="17"/>
      <w:szCs w:val="17"/>
      <w:shd w:val="clear" w:color="auto" w:fill="FFFFFF"/>
    </w:rPr>
  </w:style>
  <w:style w:type="character" w:customStyle="1" w:styleId="Lgendedelimage12NonItalique">
    <w:name w:val="Légende de l'image (12) + Non Italique"/>
    <w:rsid w:val="00A0117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Lgendedelimage13">
    <w:name w:val="Légende de l'image (13)_"/>
    <w:link w:val="Lgendedelimage130"/>
    <w:rsid w:val="00A0117D"/>
    <w:rPr>
      <w:rFonts w:ascii="Times New Roman" w:eastAsia="Times New Roman" w:hAnsi="Times New Roman"/>
      <w:sz w:val="17"/>
      <w:szCs w:val="17"/>
      <w:shd w:val="clear" w:color="auto" w:fill="FFFFFF"/>
    </w:rPr>
  </w:style>
  <w:style w:type="character" w:customStyle="1" w:styleId="Corpsdutexte24PetitesmajusculesEspacement0pt">
    <w:name w:val="Corps du texte (24) + Petites majuscules;Espacement 0 pt"/>
    <w:rsid w:val="00A0117D"/>
    <w:rPr>
      <w:rFonts w:ascii="Times New Roman" w:eastAsia="Times New Roman" w:hAnsi="Times New Roman" w:cs="Times New Roman"/>
      <w:b w:val="0"/>
      <w:bCs w:val="0"/>
      <w:i w:val="0"/>
      <w:iCs w:val="0"/>
      <w:smallCaps/>
      <w:strike w:val="0"/>
      <w:color w:val="000000"/>
      <w:spacing w:val="10"/>
      <w:w w:val="100"/>
      <w:position w:val="0"/>
      <w:sz w:val="15"/>
      <w:szCs w:val="15"/>
      <w:u w:val="none"/>
      <w:lang w:val="fr-FR" w:eastAsia="fr-FR" w:bidi="fr-FR"/>
    </w:rPr>
  </w:style>
  <w:style w:type="character" w:customStyle="1" w:styleId="En-tte53">
    <w:name w:val="En-tête #5 (3)_"/>
    <w:link w:val="En-tte530"/>
    <w:rsid w:val="00A0117D"/>
    <w:rPr>
      <w:rFonts w:ascii="Times New Roman" w:eastAsia="Times New Roman" w:hAnsi="Times New Roman"/>
      <w:shd w:val="clear" w:color="auto" w:fill="FFFFFF"/>
    </w:rPr>
  </w:style>
  <w:style w:type="character" w:customStyle="1" w:styleId="En-tte52">
    <w:name w:val="En-tête #5 (2)_"/>
    <w:link w:val="En-tte520"/>
    <w:rsid w:val="00A0117D"/>
    <w:rPr>
      <w:rFonts w:ascii="Times New Roman" w:eastAsia="Times New Roman" w:hAnsi="Times New Roman"/>
      <w:shd w:val="clear" w:color="auto" w:fill="FFFFFF"/>
    </w:rPr>
  </w:style>
  <w:style w:type="character" w:customStyle="1" w:styleId="Lgendedelimage13Italique">
    <w:name w:val="Légende de l'image (13) + Italique"/>
    <w:rsid w:val="00A0117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paragraph" w:customStyle="1" w:styleId="figtitre">
    <w:name w:val="fig titre"/>
    <w:basedOn w:val="Normal"/>
    <w:autoRedefine/>
    <w:rsid w:val="00A0117D"/>
    <w:pPr>
      <w:spacing w:before="120" w:after="120"/>
      <w:jc w:val="center"/>
    </w:pPr>
    <w:rPr>
      <w:rFonts w:cs="Arial"/>
      <w:b/>
      <w:bCs/>
      <w:szCs w:val="12"/>
    </w:rPr>
  </w:style>
  <w:style w:type="character" w:customStyle="1" w:styleId="Corpsdutexte17ItaliqueEspacement1pt">
    <w:name w:val="Corps du texte (17) + Italique;Espacement 1 pt"/>
    <w:rsid w:val="00A0117D"/>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paragraph" w:customStyle="1" w:styleId="Notedebasdepage1">
    <w:name w:val="Note de bas de page1"/>
    <w:basedOn w:val="Normal"/>
    <w:link w:val="Notedebasdepage0"/>
    <w:rsid w:val="00A0117D"/>
    <w:pPr>
      <w:widowControl w:val="0"/>
      <w:shd w:val="clear" w:color="auto" w:fill="FFFFFF"/>
      <w:spacing w:line="241" w:lineRule="exact"/>
      <w:ind w:hanging="233"/>
      <w:jc w:val="both"/>
    </w:pPr>
    <w:rPr>
      <w:sz w:val="17"/>
      <w:szCs w:val="17"/>
      <w:lang w:val="x-none" w:eastAsia="x-none"/>
    </w:rPr>
  </w:style>
  <w:style w:type="paragraph" w:customStyle="1" w:styleId="Notedebasdepage20">
    <w:name w:val="Note de bas de page (2)"/>
    <w:basedOn w:val="Normal"/>
    <w:link w:val="Notedebasdepage2"/>
    <w:rsid w:val="00A0117D"/>
    <w:pPr>
      <w:widowControl w:val="0"/>
      <w:shd w:val="clear" w:color="auto" w:fill="FFFFFF"/>
      <w:spacing w:before="480" w:after="180" w:line="0" w:lineRule="atLeast"/>
      <w:jc w:val="center"/>
    </w:pPr>
    <w:rPr>
      <w:sz w:val="20"/>
      <w:lang w:val="x-none" w:eastAsia="x-none"/>
    </w:rPr>
  </w:style>
  <w:style w:type="paragraph" w:customStyle="1" w:styleId="Notedebasdepage40">
    <w:name w:val="Note de bas de page (4)"/>
    <w:basedOn w:val="Normal"/>
    <w:link w:val="Notedebasdepage4"/>
    <w:rsid w:val="00A0117D"/>
    <w:pPr>
      <w:widowControl w:val="0"/>
      <w:shd w:val="clear" w:color="auto" w:fill="FFFFFF"/>
      <w:spacing w:line="241" w:lineRule="exact"/>
      <w:ind w:firstLine="29"/>
      <w:jc w:val="both"/>
    </w:pPr>
    <w:rPr>
      <w:i/>
      <w:iCs/>
      <w:sz w:val="17"/>
      <w:szCs w:val="17"/>
      <w:lang w:val="x-none" w:eastAsia="x-none"/>
    </w:rPr>
  </w:style>
  <w:style w:type="paragraph" w:customStyle="1" w:styleId="Notedebasdepage30">
    <w:name w:val="Note de bas de page (3)"/>
    <w:basedOn w:val="Normal"/>
    <w:link w:val="Notedebasdepage3"/>
    <w:rsid w:val="00A0117D"/>
    <w:pPr>
      <w:widowControl w:val="0"/>
      <w:shd w:val="clear" w:color="auto" w:fill="FFFFFF"/>
      <w:spacing w:before="180" w:line="0" w:lineRule="atLeast"/>
      <w:jc w:val="right"/>
    </w:pPr>
    <w:rPr>
      <w:sz w:val="20"/>
      <w:lang w:val="x-none" w:eastAsia="x-none"/>
    </w:rPr>
  </w:style>
  <w:style w:type="paragraph" w:customStyle="1" w:styleId="Notedebasdepage50">
    <w:name w:val="Note de bas de page (5)"/>
    <w:basedOn w:val="Normal"/>
    <w:link w:val="Notedebasdepage5"/>
    <w:rsid w:val="00A0117D"/>
    <w:pPr>
      <w:widowControl w:val="0"/>
      <w:shd w:val="clear" w:color="auto" w:fill="FFFFFF"/>
      <w:spacing w:before="480" w:line="0" w:lineRule="atLeast"/>
      <w:ind w:firstLine="6"/>
    </w:pPr>
    <w:rPr>
      <w:sz w:val="20"/>
      <w:lang w:val="x-none" w:eastAsia="x-none"/>
    </w:rPr>
  </w:style>
  <w:style w:type="paragraph" w:customStyle="1" w:styleId="Notedebasdepage60">
    <w:name w:val="Note de bas de page (6)"/>
    <w:basedOn w:val="Normal"/>
    <w:link w:val="Notedebasdepage6"/>
    <w:rsid w:val="00A0117D"/>
    <w:pPr>
      <w:widowControl w:val="0"/>
      <w:shd w:val="clear" w:color="auto" w:fill="FFFFFF"/>
      <w:spacing w:before="480" w:line="0" w:lineRule="atLeast"/>
      <w:ind w:firstLine="10"/>
    </w:pPr>
    <w:rPr>
      <w:b/>
      <w:bCs/>
      <w:sz w:val="21"/>
      <w:szCs w:val="21"/>
      <w:lang w:val="x-none" w:eastAsia="x-none"/>
    </w:rPr>
  </w:style>
  <w:style w:type="paragraph" w:customStyle="1" w:styleId="Notedebasdepage70">
    <w:name w:val="Note de bas de page (7)"/>
    <w:basedOn w:val="Normal"/>
    <w:link w:val="Notedebasdepage7"/>
    <w:rsid w:val="00A0117D"/>
    <w:pPr>
      <w:widowControl w:val="0"/>
      <w:shd w:val="clear" w:color="auto" w:fill="FFFFFF"/>
      <w:spacing w:before="480" w:line="0" w:lineRule="atLeast"/>
      <w:ind w:firstLine="0"/>
    </w:pPr>
    <w:rPr>
      <w:sz w:val="20"/>
      <w:lang w:val="x-none" w:eastAsia="x-none"/>
    </w:rPr>
  </w:style>
  <w:style w:type="paragraph" w:customStyle="1" w:styleId="Notedebasdepage80">
    <w:name w:val="Note de bas de page (8)"/>
    <w:basedOn w:val="Normal"/>
    <w:link w:val="Notedebasdepage8"/>
    <w:rsid w:val="00A0117D"/>
    <w:pPr>
      <w:widowControl w:val="0"/>
      <w:shd w:val="clear" w:color="auto" w:fill="FFFFFF"/>
      <w:spacing w:before="480" w:line="0" w:lineRule="atLeast"/>
      <w:ind w:firstLine="2"/>
    </w:pPr>
    <w:rPr>
      <w:sz w:val="19"/>
      <w:szCs w:val="19"/>
      <w:lang w:val="x-none" w:eastAsia="x-none"/>
    </w:rPr>
  </w:style>
  <w:style w:type="paragraph" w:customStyle="1" w:styleId="Notedebasdepage90">
    <w:name w:val="Note de bas de page (9)"/>
    <w:basedOn w:val="Normal"/>
    <w:link w:val="Notedebasdepage9"/>
    <w:rsid w:val="00A0117D"/>
    <w:pPr>
      <w:widowControl w:val="0"/>
      <w:shd w:val="clear" w:color="auto" w:fill="FFFFFF"/>
      <w:spacing w:before="480" w:line="0" w:lineRule="atLeast"/>
      <w:ind w:firstLine="2"/>
    </w:pPr>
    <w:rPr>
      <w:sz w:val="20"/>
      <w:lang w:val="x-none" w:eastAsia="x-none"/>
    </w:rPr>
  </w:style>
  <w:style w:type="paragraph" w:customStyle="1" w:styleId="En-tte20">
    <w:name w:val="En-tête #2"/>
    <w:basedOn w:val="Normal"/>
    <w:link w:val="En-tte2"/>
    <w:rsid w:val="00A0117D"/>
    <w:pPr>
      <w:widowControl w:val="0"/>
      <w:shd w:val="clear" w:color="auto" w:fill="FFFFFF"/>
      <w:spacing w:line="0" w:lineRule="atLeast"/>
      <w:outlineLvl w:val="1"/>
    </w:pPr>
    <w:rPr>
      <w:w w:val="40"/>
      <w:sz w:val="46"/>
      <w:szCs w:val="46"/>
      <w:lang w:val="x-none" w:eastAsia="x-none"/>
    </w:rPr>
  </w:style>
  <w:style w:type="paragraph" w:customStyle="1" w:styleId="En-tte30">
    <w:name w:val="En-tête #3"/>
    <w:basedOn w:val="Normal"/>
    <w:link w:val="En-tte3"/>
    <w:rsid w:val="00A0117D"/>
    <w:pPr>
      <w:widowControl w:val="0"/>
      <w:shd w:val="clear" w:color="auto" w:fill="FFFFFF"/>
      <w:spacing w:line="461" w:lineRule="exact"/>
      <w:ind w:firstLine="2"/>
      <w:outlineLvl w:val="2"/>
    </w:pPr>
    <w:rPr>
      <w:b/>
      <w:bCs/>
      <w:sz w:val="36"/>
      <w:szCs w:val="36"/>
      <w:lang w:val="x-none" w:eastAsia="x-none"/>
    </w:rPr>
  </w:style>
  <w:style w:type="paragraph" w:customStyle="1" w:styleId="Tabledesmatires0">
    <w:name w:val="Table des matières"/>
    <w:basedOn w:val="Normal"/>
    <w:link w:val="Tabledesmatires"/>
    <w:rsid w:val="00A0117D"/>
    <w:pPr>
      <w:widowControl w:val="0"/>
      <w:shd w:val="clear" w:color="auto" w:fill="FFFFFF"/>
      <w:spacing w:line="461" w:lineRule="exact"/>
      <w:ind w:firstLine="33"/>
      <w:jc w:val="both"/>
    </w:pPr>
    <w:rPr>
      <w:sz w:val="20"/>
      <w:lang w:val="x-none" w:eastAsia="x-none"/>
    </w:rPr>
  </w:style>
  <w:style w:type="paragraph" w:styleId="TM3">
    <w:name w:val="toc 3"/>
    <w:basedOn w:val="Normal"/>
    <w:link w:val="TM3Car"/>
    <w:autoRedefine/>
    <w:rsid w:val="00A0117D"/>
    <w:pPr>
      <w:widowControl w:val="0"/>
      <w:shd w:val="clear" w:color="auto" w:fill="FFFFFF"/>
      <w:spacing w:line="461" w:lineRule="exact"/>
      <w:ind w:firstLine="46"/>
      <w:jc w:val="both"/>
    </w:pPr>
    <w:rPr>
      <w:b/>
      <w:bCs/>
      <w:sz w:val="21"/>
      <w:szCs w:val="21"/>
      <w:lang w:val="x-none" w:eastAsia="x-none"/>
    </w:rPr>
  </w:style>
  <w:style w:type="paragraph" w:customStyle="1" w:styleId="En-tteoupieddepage20">
    <w:name w:val="En-tête ou pied de page (2)"/>
    <w:basedOn w:val="Normal"/>
    <w:link w:val="En-tteoupieddepage2"/>
    <w:rsid w:val="00A0117D"/>
    <w:pPr>
      <w:widowControl w:val="0"/>
      <w:shd w:val="clear" w:color="auto" w:fill="FFFFFF"/>
      <w:spacing w:line="0" w:lineRule="atLeast"/>
      <w:ind w:firstLine="32"/>
    </w:pPr>
    <w:rPr>
      <w:i/>
      <w:iCs/>
      <w:sz w:val="34"/>
      <w:szCs w:val="34"/>
      <w:lang w:val="x-none" w:eastAsia="x-none"/>
    </w:rPr>
  </w:style>
  <w:style w:type="paragraph" w:customStyle="1" w:styleId="En-tteoupieddepage0">
    <w:name w:val="En-tête ou pied de page"/>
    <w:basedOn w:val="Normal"/>
    <w:link w:val="En-tteoupieddepage"/>
    <w:rsid w:val="00A0117D"/>
    <w:pPr>
      <w:widowControl w:val="0"/>
      <w:shd w:val="clear" w:color="auto" w:fill="FFFFFF"/>
      <w:spacing w:line="0" w:lineRule="atLeast"/>
      <w:ind w:firstLine="25"/>
    </w:pPr>
    <w:rPr>
      <w:sz w:val="15"/>
      <w:szCs w:val="15"/>
      <w:lang w:val="x-none" w:eastAsia="x-none"/>
    </w:rPr>
  </w:style>
  <w:style w:type="paragraph" w:customStyle="1" w:styleId="En-tte40">
    <w:name w:val="En-tête #4"/>
    <w:basedOn w:val="Normal"/>
    <w:link w:val="En-tte4"/>
    <w:rsid w:val="00A0117D"/>
    <w:pPr>
      <w:widowControl w:val="0"/>
      <w:shd w:val="clear" w:color="auto" w:fill="FFFFFF"/>
      <w:spacing w:before="660" w:after="120" w:line="284" w:lineRule="exact"/>
      <w:ind w:firstLine="1"/>
      <w:outlineLvl w:val="3"/>
    </w:pPr>
    <w:rPr>
      <w:szCs w:val="28"/>
      <w:lang w:val="x-none" w:eastAsia="x-none"/>
    </w:rPr>
  </w:style>
  <w:style w:type="paragraph" w:customStyle="1" w:styleId="En-tte50">
    <w:name w:val="En-tête #5"/>
    <w:basedOn w:val="Normal"/>
    <w:link w:val="En-tte5"/>
    <w:rsid w:val="00A0117D"/>
    <w:pPr>
      <w:widowControl w:val="0"/>
      <w:shd w:val="clear" w:color="auto" w:fill="FFFFFF"/>
      <w:spacing w:before="600" w:line="0" w:lineRule="atLeast"/>
      <w:ind w:firstLine="8"/>
      <w:outlineLvl w:val="4"/>
    </w:pPr>
    <w:rPr>
      <w:sz w:val="20"/>
      <w:lang w:val="x-none" w:eastAsia="x-none"/>
    </w:rPr>
  </w:style>
  <w:style w:type="paragraph" w:customStyle="1" w:styleId="Lgendedelimage120">
    <w:name w:val="Légende de l'image (12)"/>
    <w:basedOn w:val="Normal"/>
    <w:link w:val="Lgendedelimage12"/>
    <w:rsid w:val="00A0117D"/>
    <w:pPr>
      <w:widowControl w:val="0"/>
      <w:shd w:val="clear" w:color="auto" w:fill="FFFFFF"/>
      <w:spacing w:line="202" w:lineRule="exact"/>
      <w:ind w:firstLine="34"/>
      <w:jc w:val="both"/>
    </w:pPr>
    <w:rPr>
      <w:i/>
      <w:iCs/>
      <w:sz w:val="17"/>
      <w:szCs w:val="17"/>
      <w:lang w:val="x-none" w:eastAsia="x-none"/>
    </w:rPr>
  </w:style>
  <w:style w:type="paragraph" w:customStyle="1" w:styleId="Lgendedelimage130">
    <w:name w:val="Légende de l'image (13)"/>
    <w:basedOn w:val="Normal"/>
    <w:link w:val="Lgendedelimage13"/>
    <w:rsid w:val="00A0117D"/>
    <w:pPr>
      <w:widowControl w:val="0"/>
      <w:shd w:val="clear" w:color="auto" w:fill="FFFFFF"/>
      <w:spacing w:line="0" w:lineRule="atLeast"/>
      <w:ind w:firstLine="29"/>
    </w:pPr>
    <w:rPr>
      <w:sz w:val="17"/>
      <w:szCs w:val="17"/>
      <w:lang w:val="x-none" w:eastAsia="x-none"/>
    </w:rPr>
  </w:style>
  <w:style w:type="paragraph" w:customStyle="1" w:styleId="En-tte530">
    <w:name w:val="En-tête #5 (3)"/>
    <w:basedOn w:val="Normal"/>
    <w:link w:val="En-tte53"/>
    <w:rsid w:val="00A0117D"/>
    <w:pPr>
      <w:widowControl w:val="0"/>
      <w:shd w:val="clear" w:color="auto" w:fill="FFFFFF"/>
      <w:spacing w:before="480" w:line="0" w:lineRule="atLeast"/>
      <w:ind w:hanging="2"/>
      <w:outlineLvl w:val="4"/>
    </w:pPr>
    <w:rPr>
      <w:sz w:val="20"/>
      <w:lang w:val="x-none" w:eastAsia="x-none"/>
    </w:rPr>
  </w:style>
  <w:style w:type="paragraph" w:customStyle="1" w:styleId="En-tte520">
    <w:name w:val="En-tête #5 (2)"/>
    <w:basedOn w:val="Normal"/>
    <w:link w:val="En-tte52"/>
    <w:rsid w:val="00A0117D"/>
    <w:pPr>
      <w:widowControl w:val="0"/>
      <w:shd w:val="clear" w:color="auto" w:fill="FFFFFF"/>
      <w:spacing w:before="420" w:line="0" w:lineRule="atLeast"/>
      <w:ind w:hanging="7"/>
      <w:outlineLvl w:val="4"/>
    </w:pPr>
    <w:rPr>
      <w:sz w:val="20"/>
      <w:lang w:val="x-none" w:eastAsia="x-none"/>
    </w:rPr>
  </w:style>
  <w:style w:type="character" w:customStyle="1" w:styleId="NotedebasdepageCar">
    <w:name w:val="Note de bas de page Car"/>
    <w:link w:val="Notedebasdepage"/>
    <w:rsid w:val="002F5F06"/>
    <w:rPr>
      <w:rFonts w:ascii="Times New Roman" w:eastAsia="Times New Roman" w:hAnsi="Times New Roman"/>
      <w:color w:val="000000"/>
      <w:sz w:val="24"/>
      <w:lang w:val="fr-CA" w:eastAsia="en-US"/>
    </w:rPr>
  </w:style>
  <w:style w:type="character" w:customStyle="1" w:styleId="NotedefinCar">
    <w:name w:val="Note de fin Car"/>
    <w:link w:val="Notedefin"/>
    <w:rsid w:val="00A0117D"/>
    <w:rPr>
      <w:rFonts w:ascii="Times New Roman" w:eastAsia="Times New Roman" w:hAnsi="Times New Roman"/>
      <w:lang w:eastAsia="en-US"/>
    </w:rPr>
  </w:style>
  <w:style w:type="character" w:customStyle="1" w:styleId="RetraitcorpsdetexteCar">
    <w:name w:val="Retrait corps de texte Car"/>
    <w:link w:val="Retraitcorpsdetexte"/>
    <w:rsid w:val="00A0117D"/>
    <w:rPr>
      <w:rFonts w:ascii="Arial" w:eastAsia="Times New Roman" w:hAnsi="Arial"/>
      <w:sz w:val="28"/>
      <w:lang w:val="fr-CA" w:eastAsia="en-US"/>
    </w:rPr>
  </w:style>
  <w:style w:type="character" w:customStyle="1" w:styleId="Retraitcorpsdetexte2Car">
    <w:name w:val="Retrait corps de texte 2 Car"/>
    <w:link w:val="Retraitcorpsdetexte2"/>
    <w:rsid w:val="00A0117D"/>
    <w:rPr>
      <w:rFonts w:ascii="Arial" w:eastAsia="Times New Roman" w:hAnsi="Arial"/>
      <w:sz w:val="28"/>
      <w:lang w:val="fr-CA" w:eastAsia="en-US"/>
    </w:rPr>
  </w:style>
  <w:style w:type="character" w:customStyle="1" w:styleId="Retraitcorpsdetexte3Car">
    <w:name w:val="Retrait corps de texte 3 Car"/>
    <w:link w:val="Retraitcorpsdetexte3"/>
    <w:rsid w:val="00A0117D"/>
    <w:rPr>
      <w:rFonts w:ascii="Arial" w:eastAsia="Times New Roman" w:hAnsi="Arial"/>
      <w:sz w:val="28"/>
      <w:lang w:val="fr-CA" w:eastAsia="en-US"/>
    </w:rPr>
  </w:style>
  <w:style w:type="character" w:customStyle="1" w:styleId="TitreCar">
    <w:name w:val="Titre Car"/>
    <w:link w:val="Titre"/>
    <w:rsid w:val="00A0117D"/>
    <w:rPr>
      <w:rFonts w:ascii="Times New Roman" w:eastAsia="Times New Roman" w:hAnsi="Times New Roman"/>
      <w:b/>
      <w:sz w:val="48"/>
      <w:lang w:val="fr-CA" w:eastAsia="en-US"/>
    </w:rPr>
  </w:style>
  <w:style w:type="paragraph" w:customStyle="1" w:styleId="Titlesti">
    <w:name w:val="Title_st i"/>
    <w:basedOn w:val="Titlest"/>
    <w:rsid w:val="00A0117D"/>
    <w:rPr>
      <w:i/>
      <w:sz w:val="72"/>
    </w:rPr>
  </w:style>
  <w:style w:type="character" w:customStyle="1" w:styleId="Titre1Car">
    <w:name w:val="Titre 1 Car"/>
    <w:link w:val="Titre1"/>
    <w:rsid w:val="00A0117D"/>
    <w:rPr>
      <w:rFonts w:eastAsia="Times New Roman"/>
      <w:noProof/>
      <w:lang w:val="fr-CA" w:eastAsia="en-US" w:bidi="ar-SA"/>
    </w:rPr>
  </w:style>
  <w:style w:type="character" w:customStyle="1" w:styleId="Titre2Car">
    <w:name w:val="Titre 2 Car"/>
    <w:link w:val="Titre2"/>
    <w:rsid w:val="00A0117D"/>
    <w:rPr>
      <w:rFonts w:eastAsia="Times New Roman"/>
      <w:noProof/>
      <w:lang w:val="fr-CA" w:eastAsia="en-US" w:bidi="ar-SA"/>
    </w:rPr>
  </w:style>
  <w:style w:type="character" w:customStyle="1" w:styleId="Titre3Car">
    <w:name w:val="Titre 3 Car"/>
    <w:link w:val="Titre3"/>
    <w:rsid w:val="00A0117D"/>
    <w:rPr>
      <w:rFonts w:eastAsia="Times New Roman"/>
      <w:noProof/>
      <w:lang w:val="fr-CA" w:eastAsia="en-US" w:bidi="ar-SA"/>
    </w:rPr>
  </w:style>
  <w:style w:type="character" w:customStyle="1" w:styleId="Titre4Car">
    <w:name w:val="Titre 4 Car"/>
    <w:link w:val="Titre4"/>
    <w:rsid w:val="00A0117D"/>
    <w:rPr>
      <w:rFonts w:eastAsia="Times New Roman"/>
      <w:noProof/>
      <w:lang w:val="fr-CA" w:eastAsia="en-US" w:bidi="ar-SA"/>
    </w:rPr>
  </w:style>
  <w:style w:type="character" w:customStyle="1" w:styleId="Titre5Car">
    <w:name w:val="Titre 5 Car"/>
    <w:link w:val="Titre5"/>
    <w:rsid w:val="00A0117D"/>
    <w:rPr>
      <w:rFonts w:eastAsia="Times New Roman"/>
      <w:noProof/>
      <w:lang w:val="fr-CA" w:eastAsia="en-US" w:bidi="ar-SA"/>
    </w:rPr>
  </w:style>
  <w:style w:type="character" w:customStyle="1" w:styleId="Titre6Car">
    <w:name w:val="Titre 6 Car"/>
    <w:link w:val="Titre6"/>
    <w:rsid w:val="00A0117D"/>
    <w:rPr>
      <w:rFonts w:eastAsia="Times New Roman"/>
      <w:noProof/>
      <w:lang w:val="fr-CA" w:eastAsia="en-US" w:bidi="ar-SA"/>
    </w:rPr>
  </w:style>
  <w:style w:type="character" w:customStyle="1" w:styleId="Titre7Car">
    <w:name w:val="Titre 7 Car"/>
    <w:link w:val="Titre7"/>
    <w:rsid w:val="00A0117D"/>
    <w:rPr>
      <w:rFonts w:eastAsia="Times New Roman"/>
      <w:noProof/>
      <w:lang w:val="fr-CA" w:eastAsia="en-US" w:bidi="ar-SA"/>
    </w:rPr>
  </w:style>
  <w:style w:type="character" w:customStyle="1" w:styleId="Titre8Car">
    <w:name w:val="Titre 8 Car"/>
    <w:link w:val="Titre8"/>
    <w:rsid w:val="00A0117D"/>
    <w:rPr>
      <w:rFonts w:eastAsia="Times New Roman"/>
      <w:noProof/>
      <w:lang w:val="fr-CA" w:eastAsia="en-US" w:bidi="ar-SA"/>
    </w:rPr>
  </w:style>
  <w:style w:type="character" w:customStyle="1" w:styleId="Titre9Car">
    <w:name w:val="Titre 9 Car"/>
    <w:link w:val="Titre9"/>
    <w:rsid w:val="00A0117D"/>
    <w:rPr>
      <w:rFonts w:eastAsia="Times New Roman"/>
      <w:noProof/>
      <w:lang w:val="fr-CA" w:eastAsia="en-US" w:bidi="ar-SA"/>
    </w:rPr>
  </w:style>
  <w:style w:type="paragraph" w:customStyle="1" w:styleId="figsous-titre">
    <w:name w:val="fig sous-titre"/>
    <w:basedOn w:val="figtitre"/>
    <w:autoRedefine/>
    <w:rsid w:val="00A0117D"/>
    <w:pPr>
      <w:ind w:firstLine="0"/>
    </w:pPr>
    <w:rPr>
      <w:b w:val="0"/>
      <w:color w:val="000090"/>
      <w:sz w:val="24"/>
      <w:lang w:eastAsia="fr-FR" w:bidi="fr-FR"/>
    </w:rPr>
  </w:style>
  <w:style w:type="paragraph" w:customStyle="1" w:styleId="figsous-titre2">
    <w:name w:val="fig sous-titre 2"/>
    <w:basedOn w:val="figsous-titre"/>
    <w:autoRedefine/>
    <w:rsid w:val="00A0117D"/>
    <w:pPr>
      <w:jc w:val="both"/>
    </w:pPr>
  </w:style>
  <w:style w:type="character" w:customStyle="1" w:styleId="Notedebasdepage3NonItalique">
    <w:name w:val="Note de bas de page (3) + Non Italique"/>
    <w:rsid w:val="002B3F3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Notedebasdepage10">
    <w:name w:val="Note de bas de page (10)_"/>
    <w:link w:val="Notedebasdepage100"/>
    <w:rsid w:val="002B3F38"/>
    <w:rPr>
      <w:rFonts w:ascii="Times New Roman" w:eastAsia="Times New Roman" w:hAnsi="Times New Roman"/>
      <w:shd w:val="clear" w:color="auto" w:fill="FFFFFF"/>
    </w:rPr>
  </w:style>
  <w:style w:type="character" w:customStyle="1" w:styleId="Notedebasdepage11">
    <w:name w:val="Note de bas de page (11)_"/>
    <w:link w:val="Notedebasdepage110"/>
    <w:rsid w:val="002B3F38"/>
    <w:rPr>
      <w:rFonts w:ascii="Times New Roman" w:eastAsia="Times New Roman" w:hAnsi="Times New Roman"/>
      <w:shd w:val="clear" w:color="auto" w:fill="FFFFFF"/>
    </w:rPr>
  </w:style>
  <w:style w:type="character" w:customStyle="1" w:styleId="Notedebasdepage12">
    <w:name w:val="Note de bas de page (12)_"/>
    <w:link w:val="Notedebasdepage120"/>
    <w:rsid w:val="002B3F38"/>
    <w:rPr>
      <w:rFonts w:ascii="Times New Roman" w:eastAsia="Times New Roman" w:hAnsi="Times New Roman"/>
      <w:shd w:val="clear" w:color="auto" w:fill="FFFFFF"/>
    </w:rPr>
  </w:style>
  <w:style w:type="character" w:customStyle="1" w:styleId="Notedebasdepage13">
    <w:name w:val="Note de bas de page (13)_"/>
    <w:link w:val="Notedebasdepage130"/>
    <w:rsid w:val="002B3F38"/>
    <w:rPr>
      <w:rFonts w:ascii="Times New Roman" w:eastAsia="Times New Roman" w:hAnsi="Times New Roman"/>
      <w:shd w:val="clear" w:color="auto" w:fill="FFFFFF"/>
    </w:rPr>
  </w:style>
  <w:style w:type="character" w:customStyle="1" w:styleId="Notedebasdepage14">
    <w:name w:val="Note de bas de page (14)_"/>
    <w:link w:val="Notedebasdepage140"/>
    <w:rsid w:val="002B3F38"/>
    <w:rPr>
      <w:rFonts w:ascii="Times New Roman" w:eastAsia="Times New Roman" w:hAnsi="Times New Roman"/>
      <w:sz w:val="21"/>
      <w:szCs w:val="21"/>
      <w:shd w:val="clear" w:color="auto" w:fill="FFFFFF"/>
    </w:rPr>
  </w:style>
  <w:style w:type="character" w:customStyle="1" w:styleId="Notedebasdepage15">
    <w:name w:val="Note de bas de page (15)_"/>
    <w:link w:val="Notedebasdepage150"/>
    <w:rsid w:val="002B3F38"/>
    <w:rPr>
      <w:rFonts w:ascii="Times New Roman" w:eastAsia="Times New Roman" w:hAnsi="Times New Roman"/>
      <w:shd w:val="clear" w:color="auto" w:fill="FFFFFF"/>
    </w:rPr>
  </w:style>
  <w:style w:type="character" w:customStyle="1" w:styleId="Notedebasdepage15Arial9ptGras">
    <w:name w:val="Note de bas de page (15) + Arial;9 pt;Gras"/>
    <w:rsid w:val="002B3F38"/>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Lgendedelimage">
    <w:name w:val="Légende de l'image_"/>
    <w:link w:val="Lgendedelimage0"/>
    <w:rsid w:val="002B3F38"/>
    <w:rPr>
      <w:rFonts w:ascii="Times New Roman" w:eastAsia="Times New Roman" w:hAnsi="Times New Roman"/>
      <w:sz w:val="17"/>
      <w:szCs w:val="17"/>
      <w:shd w:val="clear" w:color="auto" w:fill="FFFFFF"/>
    </w:rPr>
  </w:style>
  <w:style w:type="character" w:customStyle="1" w:styleId="En-tteoupieddepage95ptEspacement0pt">
    <w:name w:val="En-tête ou pied de page + 9.5 pt;Espacement 0 pt"/>
    <w:rsid w:val="002B3F3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410ptNonItalique">
    <w:name w:val="Corps du texte (4) + 10 pt;Non Italique"/>
    <w:rsid w:val="002B3F3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PetitesmajusculesEspacement0pt">
    <w:name w:val="En-tête ou pied de page + Petites majuscules;Espacement 0 pt"/>
    <w:rsid w:val="002B3F38"/>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Lgendedelimage3">
    <w:name w:val="Légende de l'image (3)_"/>
    <w:link w:val="Lgendedelimage30"/>
    <w:rsid w:val="002B3F38"/>
    <w:rPr>
      <w:rFonts w:ascii="Times New Roman" w:eastAsia="Times New Roman" w:hAnsi="Times New Roman"/>
      <w:i/>
      <w:iCs/>
      <w:sz w:val="17"/>
      <w:szCs w:val="17"/>
      <w:shd w:val="clear" w:color="auto" w:fill="FFFFFF"/>
    </w:rPr>
  </w:style>
  <w:style w:type="character" w:customStyle="1" w:styleId="Lgendedelimage2Petitesmajuscules">
    <w:name w:val="Légende de l'image (2) + Petites majuscules"/>
    <w:rsid w:val="002B3F38"/>
    <w:rPr>
      <w:rFonts w:ascii="Times New Roman" w:eastAsia="Times New Roman" w:hAnsi="Times New Roman" w:cs="Times New Roman"/>
      <w:b w:val="0"/>
      <w:bCs w:val="0"/>
      <w:i w:val="0"/>
      <w:iCs w:val="0"/>
      <w:smallCaps/>
      <w:strike w:val="0"/>
      <w:sz w:val="15"/>
      <w:szCs w:val="15"/>
      <w:u w:val="none"/>
    </w:rPr>
  </w:style>
  <w:style w:type="character" w:customStyle="1" w:styleId="Lgendedelimage2">
    <w:name w:val="Légende de l'image (2)_"/>
    <w:link w:val="Lgendedelimage20"/>
    <w:rsid w:val="002B3F38"/>
    <w:rPr>
      <w:rFonts w:ascii="Times New Roman" w:eastAsia="Times New Roman" w:hAnsi="Times New Roman"/>
      <w:sz w:val="15"/>
      <w:szCs w:val="15"/>
      <w:shd w:val="clear" w:color="auto" w:fill="FFFFFF"/>
    </w:rPr>
  </w:style>
  <w:style w:type="character" w:customStyle="1" w:styleId="En-tte118ptGrasEspacement0pt">
    <w:name w:val="En-tête #1 + 18 pt;Gras;Espacement 0 pt"/>
    <w:rsid w:val="002B3F38"/>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LgendedelimageExact">
    <w:name w:val="Légende de l'image Exact"/>
    <w:rsid w:val="002B3F38"/>
    <w:rPr>
      <w:rFonts w:ascii="Times New Roman" w:eastAsia="Times New Roman" w:hAnsi="Times New Roman" w:cs="Times New Roman"/>
      <w:b w:val="0"/>
      <w:bCs w:val="0"/>
      <w:i w:val="0"/>
      <w:iCs w:val="0"/>
      <w:smallCaps w:val="0"/>
      <w:strike w:val="0"/>
      <w:sz w:val="17"/>
      <w:szCs w:val="17"/>
      <w:u w:val="none"/>
    </w:rPr>
  </w:style>
  <w:style w:type="character" w:customStyle="1" w:styleId="LgendedelimageItaliqueExact">
    <w:name w:val="Légende de l'image + Italique Exact"/>
    <w:rsid w:val="002B3F38"/>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Lgendedelimage6">
    <w:name w:val="Légende de l'image (6)_"/>
    <w:link w:val="Lgendedelimage60"/>
    <w:rsid w:val="002B3F38"/>
    <w:rPr>
      <w:rFonts w:ascii="Times New Roman" w:eastAsia="Times New Roman" w:hAnsi="Times New Roman"/>
      <w:i/>
      <w:iCs/>
      <w:sz w:val="19"/>
      <w:szCs w:val="19"/>
      <w:shd w:val="clear" w:color="auto" w:fill="FFFFFF"/>
    </w:rPr>
  </w:style>
  <w:style w:type="paragraph" w:customStyle="1" w:styleId="Notedebasdepage100">
    <w:name w:val="Note de bas de page (10)"/>
    <w:basedOn w:val="Normal"/>
    <w:link w:val="Notedebasdepage10"/>
    <w:rsid w:val="002B3F38"/>
    <w:pPr>
      <w:widowControl w:val="0"/>
      <w:shd w:val="clear" w:color="auto" w:fill="FFFFFF"/>
      <w:spacing w:before="480" w:line="0" w:lineRule="atLeast"/>
      <w:jc w:val="center"/>
    </w:pPr>
    <w:rPr>
      <w:sz w:val="20"/>
      <w:lang w:val="x-none" w:eastAsia="x-none"/>
    </w:rPr>
  </w:style>
  <w:style w:type="paragraph" w:customStyle="1" w:styleId="Notedebasdepage110">
    <w:name w:val="Note de bas de page (11)"/>
    <w:basedOn w:val="Normal"/>
    <w:link w:val="Notedebasdepage11"/>
    <w:rsid w:val="002B3F38"/>
    <w:pPr>
      <w:widowControl w:val="0"/>
      <w:shd w:val="clear" w:color="auto" w:fill="FFFFFF"/>
      <w:spacing w:before="540" w:line="0" w:lineRule="atLeast"/>
      <w:ind w:firstLine="8"/>
    </w:pPr>
    <w:rPr>
      <w:sz w:val="20"/>
      <w:lang w:val="x-none" w:eastAsia="x-none"/>
    </w:rPr>
  </w:style>
  <w:style w:type="paragraph" w:customStyle="1" w:styleId="Notedebasdepage120">
    <w:name w:val="Note de bas de page (12)"/>
    <w:basedOn w:val="Normal"/>
    <w:link w:val="Notedebasdepage12"/>
    <w:rsid w:val="002B3F38"/>
    <w:pPr>
      <w:widowControl w:val="0"/>
      <w:shd w:val="clear" w:color="auto" w:fill="FFFFFF"/>
      <w:spacing w:before="600" w:line="0" w:lineRule="atLeast"/>
      <w:ind w:firstLine="1"/>
    </w:pPr>
    <w:rPr>
      <w:sz w:val="20"/>
      <w:lang w:val="x-none" w:eastAsia="x-none"/>
    </w:rPr>
  </w:style>
  <w:style w:type="paragraph" w:customStyle="1" w:styleId="Notedebasdepage130">
    <w:name w:val="Note de bas de page (13)"/>
    <w:basedOn w:val="Normal"/>
    <w:link w:val="Notedebasdepage13"/>
    <w:rsid w:val="002B3F38"/>
    <w:pPr>
      <w:widowControl w:val="0"/>
      <w:shd w:val="clear" w:color="auto" w:fill="FFFFFF"/>
      <w:spacing w:before="480" w:line="0" w:lineRule="atLeast"/>
      <w:ind w:hanging="6"/>
    </w:pPr>
    <w:rPr>
      <w:sz w:val="20"/>
      <w:lang w:val="x-none" w:eastAsia="x-none"/>
    </w:rPr>
  </w:style>
  <w:style w:type="paragraph" w:customStyle="1" w:styleId="Notedebasdepage140">
    <w:name w:val="Note de bas de page (14)"/>
    <w:basedOn w:val="Normal"/>
    <w:link w:val="Notedebasdepage14"/>
    <w:rsid w:val="002B3F38"/>
    <w:pPr>
      <w:widowControl w:val="0"/>
      <w:shd w:val="clear" w:color="auto" w:fill="FFFFFF"/>
      <w:spacing w:before="480" w:line="0" w:lineRule="atLeast"/>
      <w:ind w:hanging="6"/>
    </w:pPr>
    <w:rPr>
      <w:sz w:val="21"/>
      <w:szCs w:val="21"/>
      <w:lang w:val="x-none" w:eastAsia="x-none"/>
    </w:rPr>
  </w:style>
  <w:style w:type="paragraph" w:customStyle="1" w:styleId="Notedebasdepage150">
    <w:name w:val="Note de bas de page (15)"/>
    <w:basedOn w:val="Normal"/>
    <w:link w:val="Notedebasdepage15"/>
    <w:rsid w:val="002B3F38"/>
    <w:pPr>
      <w:widowControl w:val="0"/>
      <w:shd w:val="clear" w:color="auto" w:fill="FFFFFF"/>
      <w:spacing w:before="480" w:line="0" w:lineRule="atLeast"/>
      <w:jc w:val="center"/>
    </w:pPr>
    <w:rPr>
      <w:sz w:val="20"/>
      <w:lang w:val="x-none" w:eastAsia="x-none"/>
    </w:rPr>
  </w:style>
  <w:style w:type="paragraph" w:customStyle="1" w:styleId="Lgendedelimage0">
    <w:name w:val="Légende de l'image"/>
    <w:basedOn w:val="Normal"/>
    <w:link w:val="Lgendedelimage"/>
    <w:rsid w:val="002B3F38"/>
    <w:pPr>
      <w:widowControl w:val="0"/>
      <w:shd w:val="clear" w:color="auto" w:fill="FFFFFF"/>
      <w:spacing w:line="0" w:lineRule="atLeast"/>
      <w:ind w:firstLine="32"/>
    </w:pPr>
    <w:rPr>
      <w:sz w:val="17"/>
      <w:szCs w:val="17"/>
      <w:lang w:val="x-none" w:eastAsia="x-none"/>
    </w:rPr>
  </w:style>
  <w:style w:type="paragraph" w:customStyle="1" w:styleId="Lgendedelimage30">
    <w:name w:val="Légende de l'image (3)"/>
    <w:basedOn w:val="Normal"/>
    <w:link w:val="Lgendedelimage3"/>
    <w:rsid w:val="002B3F38"/>
    <w:pPr>
      <w:widowControl w:val="0"/>
      <w:shd w:val="clear" w:color="auto" w:fill="FFFFFF"/>
      <w:spacing w:line="198" w:lineRule="exact"/>
      <w:ind w:firstLine="31"/>
      <w:jc w:val="both"/>
    </w:pPr>
    <w:rPr>
      <w:i/>
      <w:iCs/>
      <w:sz w:val="17"/>
      <w:szCs w:val="17"/>
      <w:lang w:val="x-none" w:eastAsia="x-none"/>
    </w:rPr>
  </w:style>
  <w:style w:type="paragraph" w:customStyle="1" w:styleId="Lgendedelimage20">
    <w:name w:val="Légende de l'image (2)"/>
    <w:basedOn w:val="Normal"/>
    <w:link w:val="Lgendedelimage2"/>
    <w:rsid w:val="002B3F38"/>
    <w:pPr>
      <w:widowControl w:val="0"/>
      <w:shd w:val="clear" w:color="auto" w:fill="FFFFFF"/>
      <w:spacing w:line="0" w:lineRule="atLeast"/>
      <w:ind w:firstLine="29"/>
    </w:pPr>
    <w:rPr>
      <w:sz w:val="15"/>
      <w:szCs w:val="15"/>
      <w:lang w:val="x-none" w:eastAsia="x-none"/>
    </w:rPr>
  </w:style>
  <w:style w:type="paragraph" w:customStyle="1" w:styleId="Lgendedelimage60">
    <w:name w:val="Légende de l'image (6)"/>
    <w:basedOn w:val="Normal"/>
    <w:link w:val="Lgendedelimage6"/>
    <w:rsid w:val="002B3F38"/>
    <w:pPr>
      <w:widowControl w:val="0"/>
      <w:shd w:val="clear" w:color="auto" w:fill="FFFFFF"/>
      <w:spacing w:line="238" w:lineRule="exact"/>
      <w:ind w:firstLine="40"/>
      <w:jc w:val="both"/>
    </w:pPr>
    <w:rPr>
      <w:i/>
      <w:iCs/>
      <w:sz w:val="19"/>
      <w:szCs w:val="19"/>
      <w:lang w:val="x-none" w:eastAsia="x-none"/>
    </w:rPr>
  </w:style>
  <w:style w:type="paragraph" w:customStyle="1" w:styleId="fissous-titre2">
    <w:name w:val="fis sous-titre 2"/>
    <w:basedOn w:val="Normal"/>
    <w:rsid w:val="002B3F38"/>
    <w:pPr>
      <w:spacing w:before="120" w:after="120"/>
      <w:jc w:val="both"/>
    </w:pPr>
    <w:rPr>
      <w:szCs w:val="2"/>
    </w:rPr>
  </w:style>
  <w:style w:type="character" w:customStyle="1" w:styleId="Notedebasdepage79ptNonItalique">
    <w:name w:val="Note de bas de page (7) + 9 pt;Non Italique"/>
    <w:basedOn w:val="Notedebasdepage7"/>
    <w:rsid w:val="000A552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En-tteoupieddepage105pt">
    <w:name w:val="En-tête ou pied de page + 10.5 pt"/>
    <w:basedOn w:val="En-tteoupieddepage"/>
    <w:rsid w:val="000A552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En-tte112ptNonGrasPetitesmajuscules">
    <w:name w:val="En-tête #1 + 12 pt;Non Gras;Petites majuscules"/>
    <w:basedOn w:val="En-tte1"/>
    <w:rsid w:val="000A5521"/>
    <w:rPr>
      <w:rFonts w:ascii="Times New Roman" w:eastAsia="Times New Roman" w:hAnsi="Times New Roman" w:cs="Times New Roman"/>
      <w:b/>
      <w:bCs/>
      <w:i w:val="0"/>
      <w:iCs w:val="0"/>
      <w:smallCaps/>
      <w:strike w:val="0"/>
      <w:color w:val="000000"/>
      <w:spacing w:val="0"/>
      <w:w w:val="100"/>
      <w:position w:val="0"/>
      <w:sz w:val="24"/>
      <w:szCs w:val="24"/>
      <w:u w:val="none"/>
      <w:lang w:val="fr-FR" w:eastAsia="fr-FR" w:bidi="fr-FR"/>
    </w:rPr>
  </w:style>
  <w:style w:type="character" w:customStyle="1" w:styleId="Corpsdutexte299ptNonItalique">
    <w:name w:val="Corps du texte (29) + 9 pt;Non Italique"/>
    <w:basedOn w:val="Policepardfaut"/>
    <w:rsid w:val="000A5521"/>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Notedebasdepage2NonItalique">
    <w:name w:val="Note de bas de page (2) + Non Italique"/>
    <w:rsid w:val="002F5F0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Notedebasdepage5Italique">
    <w:name w:val="Note de bas de page (5) + Italique"/>
    <w:rsid w:val="002F5F06"/>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Notedebasdepage12pt">
    <w:name w:val="Note de bas de page + 12 pt"/>
    <w:rsid w:val="002F5F0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Notedebasdepage75pt">
    <w:name w:val="Note de bas de page + 7.5 pt"/>
    <w:rsid w:val="002F5F0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En-tte318ptGras">
    <w:name w:val="En-tête #3 + 18 pt;Gras"/>
    <w:rsid w:val="002F5F06"/>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Corpsdutexte415ptEspacement1pt">
    <w:name w:val="Corps du texte (4) + 15 pt;Espacement 1 pt"/>
    <w:rsid w:val="002F5F06"/>
    <w:rPr>
      <w:rFonts w:ascii="Times New Roman" w:eastAsia="Times New Roman" w:hAnsi="Times New Roman" w:cs="Times New Roman"/>
      <w:b w:val="0"/>
      <w:bCs w:val="0"/>
      <w:i w:val="0"/>
      <w:iCs w:val="0"/>
      <w:smallCaps w:val="0"/>
      <w:strike w:val="0"/>
      <w:color w:val="000000"/>
      <w:spacing w:val="20"/>
      <w:w w:val="100"/>
      <w:position w:val="0"/>
      <w:sz w:val="30"/>
      <w:szCs w:val="30"/>
      <w:u w:val="none"/>
      <w:lang w:val="fr-FR" w:eastAsia="fr-FR" w:bidi="fr-FR"/>
    </w:rPr>
  </w:style>
  <w:style w:type="character" w:customStyle="1" w:styleId="En-tteoupieddepage4pt">
    <w:name w:val="En-tête ou pied de page + 4 pt"/>
    <w:rsid w:val="002F5F06"/>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785ptNonItaliquePetitesmajuscules">
    <w:name w:val="Corps du texte (7) + 8.5 pt;Non Italique;Petites majuscules"/>
    <w:rsid w:val="002F5F06"/>
    <w:rPr>
      <w:rFonts w:ascii="Times New Roman" w:eastAsia="Times New Roman" w:hAnsi="Times New Roman" w:cs="Times New Roman"/>
      <w:b w:val="0"/>
      <w:bCs w:val="0"/>
      <w:i/>
      <w:iCs/>
      <w:smallCaps/>
      <w:strike w:val="0"/>
      <w:color w:val="000000"/>
      <w:spacing w:val="0"/>
      <w:w w:val="100"/>
      <w:position w:val="0"/>
      <w:sz w:val="17"/>
      <w:szCs w:val="17"/>
      <w:u w:val="none"/>
      <w:lang w:val="fr-FR" w:eastAsia="fr-FR" w:bidi="fr-FR"/>
    </w:rPr>
  </w:style>
  <w:style w:type="character" w:customStyle="1" w:styleId="Corpsdutexte795ptGrasNonItalique">
    <w:name w:val="Corps du texte (7) + 9.5 pt;Gras;Non Italique"/>
    <w:rsid w:val="002F5F06"/>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795ptNonItalique">
    <w:name w:val="Corps du texte (7) + 9.5 pt;Non Italique"/>
    <w:rsid w:val="002F5F06"/>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985ptPetitesmajuscules">
    <w:name w:val="Corps du texte (19) + 8.5 pt;Petites majuscules"/>
    <w:rsid w:val="002F5F06"/>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199ptItalique">
    <w:name w:val="Corps du texte (19) + 9 pt;Italique"/>
    <w:rsid w:val="002F5F06"/>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1920ptItalique">
    <w:name w:val="Corps du texte (19) + 20 pt;Italique"/>
    <w:rsid w:val="002F5F06"/>
    <w:rPr>
      <w:rFonts w:ascii="Times New Roman" w:eastAsia="Times New Roman" w:hAnsi="Times New Roman" w:cs="Times New Roman"/>
      <w:b w:val="0"/>
      <w:bCs w:val="0"/>
      <w:i/>
      <w:iCs/>
      <w:smallCaps w:val="0"/>
      <w:strike w:val="0"/>
      <w:color w:val="000000"/>
      <w:spacing w:val="0"/>
      <w:w w:val="100"/>
      <w:position w:val="0"/>
      <w:sz w:val="40"/>
      <w:szCs w:val="40"/>
      <w:u w:val="none"/>
      <w:lang w:val="fr-FR" w:eastAsia="fr-FR" w:bidi="fr-FR"/>
    </w:rPr>
  </w:style>
  <w:style w:type="character" w:customStyle="1" w:styleId="Corpsdutexte785ptEspacement-1pt">
    <w:name w:val="Corps du texte (7) + 8.5 pt;Espacement -1 pt"/>
    <w:rsid w:val="002F5F06"/>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1965ptItaliquePetitesmajusculesEspacement0pt">
    <w:name w:val="Corps du texte (19) + 6.5 pt;Italique;Petites majuscules;Espacement 0 pt"/>
    <w:rsid w:val="002F5F06"/>
    <w:rPr>
      <w:rFonts w:ascii="Times New Roman" w:eastAsia="Times New Roman" w:hAnsi="Times New Roman" w:cs="Times New Roman"/>
      <w:b w:val="0"/>
      <w:bCs w:val="0"/>
      <w:i/>
      <w:iCs/>
      <w:smallCaps/>
      <w:strike w:val="0"/>
      <w:color w:val="000000"/>
      <w:spacing w:val="10"/>
      <w:w w:val="100"/>
      <w:position w:val="0"/>
      <w:sz w:val="13"/>
      <w:szCs w:val="13"/>
      <w:u w:val="none"/>
      <w:lang w:val="fr-FR" w:eastAsia="fr-FR" w:bidi="fr-FR"/>
    </w:rPr>
  </w:style>
  <w:style w:type="character" w:customStyle="1" w:styleId="Corpsdutexte785ptNonItalique">
    <w:name w:val="Corps du texte (7) + 8.5 pt;Non Italique"/>
    <w:rsid w:val="002F5F06"/>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7AppleMyungjo6ptEspacement0pt">
    <w:name w:val="Corps du texte (7) + AppleMyungjo;6 pt;Espacement 0 pt"/>
    <w:rsid w:val="002F5F06"/>
    <w:rPr>
      <w:rFonts w:ascii="AppleMyungjo" w:eastAsia="AppleMyungjo" w:hAnsi="AppleMyungjo" w:cs="AppleMyungjo"/>
      <w:b w:val="0"/>
      <w:bCs w:val="0"/>
      <w:i/>
      <w:iCs/>
      <w:smallCaps w:val="0"/>
      <w:strike w:val="0"/>
      <w:color w:val="000000"/>
      <w:spacing w:val="10"/>
      <w:w w:val="100"/>
      <w:position w:val="0"/>
      <w:sz w:val="12"/>
      <w:szCs w:val="12"/>
      <w:u w:val="none"/>
      <w:lang w:val="fr-FR" w:eastAsia="fr-FR" w:bidi="fr-FR"/>
    </w:rPr>
  </w:style>
  <w:style w:type="character" w:customStyle="1" w:styleId="En-tte2Espacement0pt">
    <w:name w:val="En-tête #2 + Espacement 0 pt"/>
    <w:rsid w:val="002F5F06"/>
    <w:rPr>
      <w:rFonts w:ascii="Times New Roman" w:eastAsia="Times New Roman" w:hAnsi="Times New Roman" w:cs="Times New Roman"/>
      <w:b/>
      <w:bCs/>
      <w:i w:val="0"/>
      <w:iCs w:val="0"/>
      <w:smallCaps w:val="0"/>
      <w:strike w:val="0"/>
      <w:color w:val="000000"/>
      <w:spacing w:val="-10"/>
      <w:w w:val="100"/>
      <w:position w:val="0"/>
      <w:sz w:val="36"/>
      <w:szCs w:val="36"/>
      <w:u w:val="none"/>
      <w:lang w:val="fr-FR" w:eastAsia="fr-FR" w:bidi="fr-FR"/>
    </w:rPr>
  </w:style>
  <w:style w:type="character" w:customStyle="1" w:styleId="TM2Car">
    <w:name w:val="TM 2 Car"/>
    <w:link w:val="TM2"/>
    <w:rsid w:val="002F5F06"/>
    <w:rPr>
      <w:rFonts w:ascii="Times New Roman" w:eastAsia="Times New Roman" w:hAnsi="Times New Roman"/>
      <w:shd w:val="clear" w:color="auto" w:fill="FFFFFF"/>
    </w:rPr>
  </w:style>
  <w:style w:type="character" w:customStyle="1" w:styleId="Corpsdutexte1985ptItalique">
    <w:name w:val="Corps du texte (19) + 8.5 pt;Italique"/>
    <w:rsid w:val="002F5F06"/>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En-tte220ptNonGras">
    <w:name w:val="En-tête #2 + 20 pt;Non Gras"/>
    <w:rsid w:val="002F5F06"/>
    <w:rPr>
      <w:rFonts w:ascii="Times New Roman" w:eastAsia="Times New Roman" w:hAnsi="Times New Roman" w:cs="Times New Roman"/>
      <w:b w:val="0"/>
      <w:bCs w:val="0"/>
      <w:i w:val="0"/>
      <w:iCs w:val="0"/>
      <w:smallCaps w:val="0"/>
      <w:strike w:val="0"/>
      <w:color w:val="FFFFFF"/>
      <w:spacing w:val="0"/>
      <w:w w:val="100"/>
      <w:position w:val="0"/>
      <w:sz w:val="40"/>
      <w:szCs w:val="40"/>
      <w:u w:val="none"/>
      <w:lang w:val="fr-FR" w:eastAsia="fr-FR" w:bidi="fr-FR"/>
    </w:rPr>
  </w:style>
  <w:style w:type="paragraph" w:styleId="TM2">
    <w:name w:val="toc 2"/>
    <w:basedOn w:val="Normal"/>
    <w:link w:val="TM2Car"/>
    <w:autoRedefine/>
    <w:rsid w:val="002F5F06"/>
    <w:pPr>
      <w:widowControl w:val="0"/>
      <w:shd w:val="clear" w:color="auto" w:fill="FFFFFF"/>
      <w:spacing w:line="461" w:lineRule="exact"/>
      <w:ind w:hanging="9"/>
      <w:jc w:val="both"/>
    </w:pPr>
    <w:rPr>
      <w:sz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classiques.uqac.ca/contemporains/bouchard_russel_aurore/dernier_des_Montagnais/dernier_des_Montagnais_illustrations.html"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header" Target="header1.xml"/><Relationship Id="rId16" Type="http://schemas.openxmlformats.org/officeDocument/2006/relationships/hyperlink" Target="mailto:bouchard9@icloud.com" TargetMode="External"/><Relationship Id="rId11" Type="http://schemas.openxmlformats.org/officeDocument/2006/relationships/hyperlink" Target="http://bibliotheque.uqac.ca/"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classiques.uqac.ca/inter/benevoles_equipe/liste_brunet_diane.html"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hyperlink" Target="mailto:Brunet_diane@hotmail.com" TargetMode="External"/><Relationship Id="rId17" Type="http://schemas.openxmlformats.org/officeDocument/2006/relationships/hyperlink" Target="mailto:rbouchard9@videotron.ca"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http://classiques.uqac.ca/contemporains/bouchard_russel_aurore/Jean-Daniel_Dumas/Jean-Daniel_Dumas_illustrations.html"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hyperlink" Target="mailto:http://classiques.uqac.ca/contemporains/bouchard_russel_aurore/Armes_a_feu_Nouvelle-France/Armes_a_feu_Nouvelle-France.html"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www.michelbrule.com"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emf"/><Relationship Id="rId86"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classiques.uqac.ca/inter/benevoles_equipe/liste_brunet_diane.html" TargetMode="External"/><Relationship Id="rId18" Type="http://schemas.openxmlformats.org/officeDocument/2006/relationships/image" Target="media/image4.png"/><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7" Type="http://schemas.openxmlformats.org/officeDocument/2006/relationships/hyperlink" Target="http://classiques.uqac.ca/" TargetMode="External"/><Relationship Id="rId71"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mailto:liquebec@noos.fr" TargetMode="External"/><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hyperlink" Target="http://classiques.uqac.ca/contemporains/bouchard_russel_aurore/fusils_de_tulle/fusils_de_tulle.html" TargetMode="External"/><Relationship Id="rId61" Type="http://schemas.openxmlformats.org/officeDocument/2006/relationships/image" Target="media/image43.jpeg"/><Relationship Id="rId82" Type="http://schemas.openxmlformats.org/officeDocument/2006/relationships/image" Target="media/image64.emf"/><Relationship Id="rId1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56923</Words>
  <Characters>313079</Characters>
  <Application>Microsoft Office Word</Application>
  <DocSecurity>0</DocSecurity>
  <Lines>2608</Lines>
  <Paragraphs>738</Paragraphs>
  <ScaleCrop>false</ScaleCrop>
  <HeadingPairs>
    <vt:vector size="2" baseType="variant">
      <vt:variant>
        <vt:lpstr>Title</vt:lpstr>
      </vt:variant>
      <vt:variant>
        <vt:i4>1</vt:i4>
      </vt:variant>
    </vt:vector>
  </HeadingPairs>
  <TitlesOfParts>
    <vt:vector size="1" baseType="lpstr">
      <vt:lpstr>Jean-Daniel Dumas, héros méconnu de la Nouvelle-France</vt:lpstr>
    </vt:vector>
  </TitlesOfParts>
  <Manager>par Diane Brunet, bénévole, 2021</Manager>
  <Company>Les Classiques des sciences sociales</Company>
  <LinksUpToDate>false</LinksUpToDate>
  <CharactersWithSpaces>369264</CharactersWithSpaces>
  <SharedDoc>false</SharedDoc>
  <HyperlinkBase/>
  <HLinks>
    <vt:vector size="888" baseType="variant">
      <vt:variant>
        <vt:i4>6225925</vt:i4>
      </vt:variant>
      <vt:variant>
        <vt:i4>246</vt:i4>
      </vt:variant>
      <vt:variant>
        <vt:i4>0</vt:i4>
      </vt:variant>
      <vt:variant>
        <vt:i4>5</vt:i4>
      </vt:variant>
      <vt:variant>
        <vt:lpwstr>mailto:http://classiques.uqac.ca/contemporains/bouchard_russel_aurore/Armes_a_feu_Nouvelle-France/Armes_a_feu_Nouvelle-France.html</vt:lpwstr>
      </vt:variant>
      <vt:variant>
        <vt:lpwstr/>
      </vt:variant>
      <vt:variant>
        <vt:i4>5177405</vt:i4>
      </vt:variant>
      <vt:variant>
        <vt:i4>243</vt:i4>
      </vt:variant>
      <vt:variant>
        <vt:i4>0</vt:i4>
      </vt:variant>
      <vt:variant>
        <vt:i4>5</vt:i4>
      </vt:variant>
      <vt:variant>
        <vt:lpwstr>http://classiques.uqac.ca/contemporains/bouchard_russel_aurore/fusils_de_tulle/fusils_de_tulle.html</vt:lpwstr>
      </vt:variant>
      <vt:variant>
        <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7798804</vt:i4>
      </vt:variant>
      <vt:variant>
        <vt:i4>135</vt:i4>
      </vt:variant>
      <vt:variant>
        <vt:i4>0</vt:i4>
      </vt:variant>
      <vt:variant>
        <vt:i4>5</vt:i4>
      </vt:variant>
      <vt:variant>
        <vt:lpwstr/>
      </vt:variant>
      <vt:variant>
        <vt:lpwstr>JD_Dumas_biblio</vt:lpwstr>
      </vt:variant>
      <vt:variant>
        <vt:i4>6488064</vt:i4>
      </vt:variant>
      <vt:variant>
        <vt:i4>132</vt:i4>
      </vt:variant>
      <vt:variant>
        <vt:i4>0</vt:i4>
      </vt:variant>
      <vt:variant>
        <vt:i4>5</vt:i4>
      </vt:variant>
      <vt:variant>
        <vt:lpwstr/>
      </vt:variant>
      <vt:variant>
        <vt:lpwstr>JD_Dumas_conclusion</vt:lpwstr>
      </vt:variant>
      <vt:variant>
        <vt:i4>1114228</vt:i4>
      </vt:variant>
      <vt:variant>
        <vt:i4>129</vt:i4>
      </vt:variant>
      <vt:variant>
        <vt:i4>0</vt:i4>
      </vt:variant>
      <vt:variant>
        <vt:i4>5</vt:i4>
      </vt:variant>
      <vt:variant>
        <vt:lpwstr/>
      </vt:variant>
      <vt:variant>
        <vt:lpwstr>JD_Dumas_pt_2_chap_XXVII</vt:lpwstr>
      </vt:variant>
      <vt:variant>
        <vt:i4>7864436</vt:i4>
      </vt:variant>
      <vt:variant>
        <vt:i4>126</vt:i4>
      </vt:variant>
      <vt:variant>
        <vt:i4>0</vt:i4>
      </vt:variant>
      <vt:variant>
        <vt:i4>5</vt:i4>
      </vt:variant>
      <vt:variant>
        <vt:lpwstr/>
      </vt:variant>
      <vt:variant>
        <vt:lpwstr>JD_Dumas_pt_2_chap_XXVI</vt:lpwstr>
      </vt:variant>
      <vt:variant>
        <vt:i4>7864349</vt:i4>
      </vt:variant>
      <vt:variant>
        <vt:i4>123</vt:i4>
      </vt:variant>
      <vt:variant>
        <vt:i4>0</vt:i4>
      </vt:variant>
      <vt:variant>
        <vt:i4>5</vt:i4>
      </vt:variant>
      <vt:variant>
        <vt:lpwstr/>
      </vt:variant>
      <vt:variant>
        <vt:lpwstr>JD_Dumas_pt_2_chap_XXV</vt:lpwstr>
      </vt:variant>
      <vt:variant>
        <vt:i4>6750315</vt:i4>
      </vt:variant>
      <vt:variant>
        <vt:i4>120</vt:i4>
      </vt:variant>
      <vt:variant>
        <vt:i4>0</vt:i4>
      </vt:variant>
      <vt:variant>
        <vt:i4>5</vt:i4>
      </vt:variant>
      <vt:variant>
        <vt:lpwstr/>
      </vt:variant>
      <vt:variant>
        <vt:lpwstr>JD_Dumas_pt_2_chap_XXIV</vt:lpwstr>
      </vt:variant>
      <vt:variant>
        <vt:i4>917620</vt:i4>
      </vt:variant>
      <vt:variant>
        <vt:i4>117</vt:i4>
      </vt:variant>
      <vt:variant>
        <vt:i4>0</vt:i4>
      </vt:variant>
      <vt:variant>
        <vt:i4>5</vt:i4>
      </vt:variant>
      <vt:variant>
        <vt:lpwstr/>
      </vt:variant>
      <vt:variant>
        <vt:lpwstr>JD_Dumas_pt_2_chap_XXIII</vt:lpwstr>
      </vt:variant>
      <vt:variant>
        <vt:i4>6750324</vt:i4>
      </vt:variant>
      <vt:variant>
        <vt:i4>114</vt:i4>
      </vt:variant>
      <vt:variant>
        <vt:i4>0</vt:i4>
      </vt:variant>
      <vt:variant>
        <vt:i4>5</vt:i4>
      </vt:variant>
      <vt:variant>
        <vt:lpwstr/>
      </vt:variant>
      <vt:variant>
        <vt:lpwstr>JD_Dumas_pt_2_chap_XXII</vt:lpwstr>
      </vt:variant>
      <vt:variant>
        <vt:i4>6750237</vt:i4>
      </vt:variant>
      <vt:variant>
        <vt:i4>111</vt:i4>
      </vt:variant>
      <vt:variant>
        <vt:i4>0</vt:i4>
      </vt:variant>
      <vt:variant>
        <vt:i4>5</vt:i4>
      </vt:variant>
      <vt:variant>
        <vt:lpwstr/>
      </vt:variant>
      <vt:variant>
        <vt:lpwstr>JD_Dumas_pt_2_chap_XXI</vt:lpwstr>
      </vt:variant>
      <vt:variant>
        <vt:i4>917533</vt:i4>
      </vt:variant>
      <vt:variant>
        <vt:i4>108</vt:i4>
      </vt:variant>
      <vt:variant>
        <vt:i4>0</vt:i4>
      </vt:variant>
      <vt:variant>
        <vt:i4>5</vt:i4>
      </vt:variant>
      <vt:variant>
        <vt:lpwstr/>
      </vt:variant>
      <vt:variant>
        <vt:lpwstr>JD_Dumas_pt_2_chap_XX</vt:lpwstr>
      </vt:variant>
      <vt:variant>
        <vt:i4>7733260</vt:i4>
      </vt:variant>
      <vt:variant>
        <vt:i4>105</vt:i4>
      </vt:variant>
      <vt:variant>
        <vt:i4>0</vt:i4>
      </vt:variant>
      <vt:variant>
        <vt:i4>5</vt:i4>
      </vt:variant>
      <vt:variant>
        <vt:lpwstr/>
      </vt:variant>
      <vt:variant>
        <vt:lpwstr>JD_Dumas_pt_2_chap_XIX</vt:lpwstr>
      </vt:variant>
      <vt:variant>
        <vt:i4>917626</vt:i4>
      </vt:variant>
      <vt:variant>
        <vt:i4>102</vt:i4>
      </vt:variant>
      <vt:variant>
        <vt:i4>0</vt:i4>
      </vt:variant>
      <vt:variant>
        <vt:i4>5</vt:i4>
      </vt:variant>
      <vt:variant>
        <vt:lpwstr/>
      </vt:variant>
      <vt:variant>
        <vt:lpwstr>JD_Dumas_pt_2_chap_XVIII</vt:lpwstr>
      </vt:variant>
      <vt:variant>
        <vt:i4>6750330</vt:i4>
      </vt:variant>
      <vt:variant>
        <vt:i4>99</vt:i4>
      </vt:variant>
      <vt:variant>
        <vt:i4>0</vt:i4>
      </vt:variant>
      <vt:variant>
        <vt:i4>5</vt:i4>
      </vt:variant>
      <vt:variant>
        <vt:lpwstr/>
      </vt:variant>
      <vt:variant>
        <vt:lpwstr>JD_Dumas_pt_2_chap_XVII</vt:lpwstr>
      </vt:variant>
      <vt:variant>
        <vt:i4>6750227</vt:i4>
      </vt:variant>
      <vt:variant>
        <vt:i4>96</vt:i4>
      </vt:variant>
      <vt:variant>
        <vt:i4>0</vt:i4>
      </vt:variant>
      <vt:variant>
        <vt:i4>5</vt:i4>
      </vt:variant>
      <vt:variant>
        <vt:lpwstr/>
      </vt:variant>
      <vt:variant>
        <vt:lpwstr>JD_Dumas_pt_2_chap_XVI</vt:lpwstr>
      </vt:variant>
      <vt:variant>
        <vt:i4>917523</vt:i4>
      </vt:variant>
      <vt:variant>
        <vt:i4>93</vt:i4>
      </vt:variant>
      <vt:variant>
        <vt:i4>0</vt:i4>
      </vt:variant>
      <vt:variant>
        <vt:i4>5</vt:i4>
      </vt:variant>
      <vt:variant>
        <vt:lpwstr/>
      </vt:variant>
      <vt:variant>
        <vt:lpwstr>JD_Dumas_pt_2_chap_XV</vt:lpwstr>
      </vt:variant>
      <vt:variant>
        <vt:i4>7864332</vt:i4>
      </vt:variant>
      <vt:variant>
        <vt:i4>90</vt:i4>
      </vt:variant>
      <vt:variant>
        <vt:i4>0</vt:i4>
      </vt:variant>
      <vt:variant>
        <vt:i4>5</vt:i4>
      </vt:variant>
      <vt:variant>
        <vt:lpwstr/>
      </vt:variant>
      <vt:variant>
        <vt:lpwstr>JD_Dumas_pt_2_chap_XIV</vt:lpwstr>
      </vt:variant>
      <vt:variant>
        <vt:i4>6750309</vt:i4>
      </vt:variant>
      <vt:variant>
        <vt:i4>87</vt:i4>
      </vt:variant>
      <vt:variant>
        <vt:i4>0</vt:i4>
      </vt:variant>
      <vt:variant>
        <vt:i4>5</vt:i4>
      </vt:variant>
      <vt:variant>
        <vt:lpwstr/>
      </vt:variant>
      <vt:variant>
        <vt:lpwstr>JD_Dumas_pt_2_chap_XIII</vt:lpwstr>
      </vt:variant>
      <vt:variant>
        <vt:i4>6750220</vt:i4>
      </vt:variant>
      <vt:variant>
        <vt:i4>84</vt:i4>
      </vt:variant>
      <vt:variant>
        <vt:i4>0</vt:i4>
      </vt:variant>
      <vt:variant>
        <vt:i4>5</vt:i4>
      </vt:variant>
      <vt:variant>
        <vt:lpwstr/>
      </vt:variant>
      <vt:variant>
        <vt:lpwstr>JD_Dumas_pt_2_chap_XII</vt:lpwstr>
      </vt:variant>
      <vt:variant>
        <vt:i4>917516</vt:i4>
      </vt:variant>
      <vt:variant>
        <vt:i4>81</vt:i4>
      </vt:variant>
      <vt:variant>
        <vt:i4>0</vt:i4>
      </vt:variant>
      <vt:variant>
        <vt:i4>5</vt:i4>
      </vt:variant>
      <vt:variant>
        <vt:lpwstr/>
      </vt:variant>
      <vt:variant>
        <vt:lpwstr>JD_Dumas_pt_2_chap_XI</vt:lpwstr>
      </vt:variant>
      <vt:variant>
        <vt:i4>917605</vt:i4>
      </vt:variant>
      <vt:variant>
        <vt:i4>78</vt:i4>
      </vt:variant>
      <vt:variant>
        <vt:i4>0</vt:i4>
      </vt:variant>
      <vt:variant>
        <vt:i4>5</vt:i4>
      </vt:variant>
      <vt:variant>
        <vt:lpwstr/>
      </vt:variant>
      <vt:variant>
        <vt:lpwstr>JD_Dumas_pt_2_chap_X</vt:lpwstr>
      </vt:variant>
      <vt:variant>
        <vt:i4>2031645</vt:i4>
      </vt:variant>
      <vt:variant>
        <vt:i4>75</vt:i4>
      </vt:variant>
      <vt:variant>
        <vt:i4>0</vt:i4>
      </vt:variant>
      <vt:variant>
        <vt:i4>5</vt:i4>
      </vt:variant>
      <vt:variant>
        <vt:lpwstr/>
      </vt:variant>
      <vt:variant>
        <vt:lpwstr>JD_Dumas_pt_2_chap_IX</vt:lpwstr>
      </vt:variant>
      <vt:variant>
        <vt:i4>6881381</vt:i4>
      </vt:variant>
      <vt:variant>
        <vt:i4>72</vt:i4>
      </vt:variant>
      <vt:variant>
        <vt:i4>0</vt:i4>
      </vt:variant>
      <vt:variant>
        <vt:i4>5</vt:i4>
      </vt:variant>
      <vt:variant>
        <vt:lpwstr/>
      </vt:variant>
      <vt:variant>
        <vt:lpwstr>JD_Dumas_pt_2_chap_VIII</vt:lpwstr>
      </vt:variant>
      <vt:variant>
        <vt:i4>6881292</vt:i4>
      </vt:variant>
      <vt:variant>
        <vt:i4>69</vt:i4>
      </vt:variant>
      <vt:variant>
        <vt:i4>0</vt:i4>
      </vt:variant>
      <vt:variant>
        <vt:i4>5</vt:i4>
      </vt:variant>
      <vt:variant>
        <vt:lpwstr/>
      </vt:variant>
      <vt:variant>
        <vt:lpwstr>JD_Dumas_pt_2_chap_VII</vt:lpwstr>
      </vt:variant>
      <vt:variant>
        <vt:i4>12</vt:i4>
      </vt:variant>
      <vt:variant>
        <vt:i4>66</vt:i4>
      </vt:variant>
      <vt:variant>
        <vt:i4>0</vt:i4>
      </vt:variant>
      <vt:variant>
        <vt:i4>5</vt:i4>
      </vt:variant>
      <vt:variant>
        <vt:lpwstr/>
      </vt:variant>
      <vt:variant>
        <vt:lpwstr>JD_Dumas_pt_2_chap_VI</vt:lpwstr>
      </vt:variant>
      <vt:variant>
        <vt:i4>101</vt:i4>
      </vt:variant>
      <vt:variant>
        <vt:i4>63</vt:i4>
      </vt:variant>
      <vt:variant>
        <vt:i4>0</vt:i4>
      </vt:variant>
      <vt:variant>
        <vt:i4>5</vt:i4>
      </vt:variant>
      <vt:variant>
        <vt:lpwstr/>
      </vt:variant>
      <vt:variant>
        <vt:lpwstr>JD_Dumas_pt_2_chap_V</vt:lpwstr>
      </vt:variant>
      <vt:variant>
        <vt:i4>2031635</vt:i4>
      </vt:variant>
      <vt:variant>
        <vt:i4>60</vt:i4>
      </vt:variant>
      <vt:variant>
        <vt:i4>0</vt:i4>
      </vt:variant>
      <vt:variant>
        <vt:i4>5</vt:i4>
      </vt:variant>
      <vt:variant>
        <vt:lpwstr/>
      </vt:variant>
      <vt:variant>
        <vt:lpwstr>JD_Dumas_pt_2_chap_IV</vt:lpwstr>
      </vt:variant>
      <vt:variant>
        <vt:i4>7733260</vt:i4>
      </vt:variant>
      <vt:variant>
        <vt:i4>57</vt:i4>
      </vt:variant>
      <vt:variant>
        <vt:i4>0</vt:i4>
      </vt:variant>
      <vt:variant>
        <vt:i4>5</vt:i4>
      </vt:variant>
      <vt:variant>
        <vt:lpwstr/>
      </vt:variant>
      <vt:variant>
        <vt:lpwstr>JD_Dumas_pt_2_chap_III</vt:lpwstr>
      </vt:variant>
      <vt:variant>
        <vt:i4>2031628</vt:i4>
      </vt:variant>
      <vt:variant>
        <vt:i4>54</vt:i4>
      </vt:variant>
      <vt:variant>
        <vt:i4>0</vt:i4>
      </vt:variant>
      <vt:variant>
        <vt:i4>5</vt:i4>
      </vt:variant>
      <vt:variant>
        <vt:lpwstr/>
      </vt:variant>
      <vt:variant>
        <vt:lpwstr>JD_Dumas_pt_2_chap_II</vt:lpwstr>
      </vt:variant>
      <vt:variant>
        <vt:i4>2031717</vt:i4>
      </vt:variant>
      <vt:variant>
        <vt:i4>51</vt:i4>
      </vt:variant>
      <vt:variant>
        <vt:i4>0</vt:i4>
      </vt:variant>
      <vt:variant>
        <vt:i4>5</vt:i4>
      </vt:variant>
      <vt:variant>
        <vt:lpwstr/>
      </vt:variant>
      <vt:variant>
        <vt:lpwstr>JD_Dumas_pt_2_chap_I</vt:lpwstr>
      </vt:variant>
      <vt:variant>
        <vt:i4>3211320</vt:i4>
      </vt:variant>
      <vt:variant>
        <vt:i4>48</vt:i4>
      </vt:variant>
      <vt:variant>
        <vt:i4>0</vt:i4>
      </vt:variant>
      <vt:variant>
        <vt:i4>5</vt:i4>
      </vt:variant>
      <vt:variant>
        <vt:lpwstr/>
      </vt:variant>
      <vt:variant>
        <vt:lpwstr>JD_Dumas_pt_2</vt:lpwstr>
      </vt:variant>
      <vt:variant>
        <vt:i4>3211323</vt:i4>
      </vt:variant>
      <vt:variant>
        <vt:i4>45</vt:i4>
      </vt:variant>
      <vt:variant>
        <vt:i4>0</vt:i4>
      </vt:variant>
      <vt:variant>
        <vt:i4>5</vt:i4>
      </vt:variant>
      <vt:variant>
        <vt:lpwstr/>
      </vt:variant>
      <vt:variant>
        <vt:lpwstr>JD_Dumas_pt_1</vt:lpwstr>
      </vt:variant>
      <vt:variant>
        <vt:i4>1704008</vt:i4>
      </vt:variant>
      <vt:variant>
        <vt:i4>42</vt:i4>
      </vt:variant>
      <vt:variant>
        <vt:i4>0</vt:i4>
      </vt:variant>
      <vt:variant>
        <vt:i4>5</vt:i4>
      </vt:variant>
      <vt:variant>
        <vt:lpwstr/>
      </vt:variant>
      <vt:variant>
        <vt:lpwstr>JD_Dumas_avant_propos</vt:lpwstr>
      </vt:variant>
      <vt:variant>
        <vt:i4>6619227</vt:i4>
      </vt:variant>
      <vt:variant>
        <vt:i4>39</vt:i4>
      </vt:variant>
      <vt:variant>
        <vt:i4>0</vt:i4>
      </vt:variant>
      <vt:variant>
        <vt:i4>5</vt:i4>
      </vt:variant>
      <vt:variant>
        <vt:lpwstr/>
      </vt:variant>
      <vt:variant>
        <vt:lpwstr>JD_Dumas_4e_de_couverture</vt:lpwstr>
      </vt:variant>
      <vt:variant>
        <vt:i4>4521994</vt:i4>
      </vt:variant>
      <vt:variant>
        <vt:i4>36</vt:i4>
      </vt:variant>
      <vt:variant>
        <vt:i4>0</vt:i4>
      </vt:variant>
      <vt:variant>
        <vt:i4>5</vt:i4>
      </vt:variant>
      <vt:variant>
        <vt:lpwstr>mailto:liquebec@noos.fr</vt:lpwstr>
      </vt:variant>
      <vt:variant>
        <vt:lpwstr/>
      </vt:variant>
      <vt:variant>
        <vt:i4>3932258</vt:i4>
      </vt:variant>
      <vt:variant>
        <vt:i4>33</vt:i4>
      </vt:variant>
      <vt:variant>
        <vt:i4>0</vt:i4>
      </vt:variant>
      <vt:variant>
        <vt:i4>5</vt:i4>
      </vt:variant>
      <vt:variant>
        <vt:lpwstr>http://www.michelbrule.com</vt:lpwstr>
      </vt:variant>
      <vt:variant>
        <vt:lpwstr/>
      </vt:variant>
      <vt:variant>
        <vt:i4>6553625</vt:i4>
      </vt:variant>
      <vt:variant>
        <vt:i4>30</vt:i4>
      </vt:variant>
      <vt:variant>
        <vt:i4>0</vt:i4>
      </vt:variant>
      <vt:variant>
        <vt:i4>5</vt:i4>
      </vt:variant>
      <vt:variant>
        <vt:lpwstr/>
      </vt:variant>
      <vt:variant>
        <vt:lpwstr>tdm</vt:lpwstr>
      </vt:variant>
      <vt:variant>
        <vt:i4>1441884</vt:i4>
      </vt:variant>
      <vt:variant>
        <vt:i4>27</vt:i4>
      </vt:variant>
      <vt:variant>
        <vt:i4>0</vt:i4>
      </vt:variant>
      <vt:variant>
        <vt:i4>5</vt:i4>
      </vt:variant>
      <vt:variant>
        <vt:lpwstr>http://classiques.uqac.ca/contemporains/bouchard_russel_aurore/dernier_des_Montagnais/dernier_des_Montagnais_illustrations.html</vt:lpwstr>
      </vt:variant>
      <vt:variant>
        <vt:lpwstr/>
      </vt:variant>
      <vt:variant>
        <vt:i4>2293865</vt:i4>
      </vt:variant>
      <vt:variant>
        <vt:i4>24</vt:i4>
      </vt:variant>
      <vt:variant>
        <vt:i4>0</vt:i4>
      </vt:variant>
      <vt:variant>
        <vt:i4>5</vt:i4>
      </vt:variant>
      <vt:variant>
        <vt:lpwstr>http://classiques.uqac.ca/contemporains/bouchard_russel_aurore/Jean-Daniel_Dumas/Jean-Daniel_Dumas_illustrations.html</vt:lpwstr>
      </vt:variant>
      <vt:variant>
        <vt:lpwstr/>
      </vt:variant>
      <vt:variant>
        <vt:i4>65660</vt:i4>
      </vt:variant>
      <vt:variant>
        <vt:i4>21</vt:i4>
      </vt:variant>
      <vt:variant>
        <vt:i4>0</vt:i4>
      </vt:variant>
      <vt:variant>
        <vt:i4>5</vt:i4>
      </vt:variant>
      <vt:variant>
        <vt:lpwstr>mailto:rbouchard9@videotron.ca</vt:lpwstr>
      </vt:variant>
      <vt:variant>
        <vt:lpwstr/>
      </vt:variant>
      <vt:variant>
        <vt:i4>6750309</vt:i4>
      </vt:variant>
      <vt:variant>
        <vt:i4>18</vt:i4>
      </vt:variant>
      <vt:variant>
        <vt:i4>0</vt:i4>
      </vt:variant>
      <vt:variant>
        <vt:i4>5</vt:i4>
      </vt:variant>
      <vt:variant>
        <vt:lpwstr>mailto:bouchard9@icloud.com</vt:lpwstr>
      </vt:variant>
      <vt:variant>
        <vt:lpwstr/>
      </vt:variant>
      <vt:variant>
        <vt:i4>5505064</vt:i4>
      </vt:variant>
      <vt:variant>
        <vt:i4>15</vt:i4>
      </vt:variant>
      <vt:variant>
        <vt:i4>0</vt:i4>
      </vt:variant>
      <vt:variant>
        <vt:i4>5</vt:i4>
      </vt:variant>
      <vt:variant>
        <vt:lpwstr>http://classiques.uqac.ca/inter/benevoles_equipe/liste_brunet_diane.html</vt:lpwstr>
      </vt:variant>
      <vt:variant>
        <vt:lpwstr/>
      </vt:variant>
      <vt:variant>
        <vt:i4>5505064</vt:i4>
      </vt:variant>
      <vt:variant>
        <vt:i4>12</vt:i4>
      </vt:variant>
      <vt:variant>
        <vt:i4>0</vt:i4>
      </vt:variant>
      <vt:variant>
        <vt:i4>5</vt:i4>
      </vt:variant>
      <vt:variant>
        <vt:lpwstr>http://classiques.uqac.ca/inter/benevoles_equipe/liste_brunet_diane.html</vt:lpwstr>
      </vt:variant>
      <vt:variant>
        <vt:lpwstr/>
      </vt:variant>
      <vt:variant>
        <vt:i4>2228317</vt:i4>
      </vt:variant>
      <vt:variant>
        <vt:i4>9</vt:i4>
      </vt:variant>
      <vt:variant>
        <vt:i4>0</vt:i4>
      </vt:variant>
      <vt:variant>
        <vt:i4>5</vt:i4>
      </vt:variant>
      <vt:variant>
        <vt:lpwstr>mailto:Brunet_diane@hotmail.com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2374</vt:i4>
      </vt:variant>
      <vt:variant>
        <vt:i4>1085</vt:i4>
      </vt:variant>
      <vt:variant>
        <vt:i4>1</vt:i4>
      </vt:variant>
      <vt:variant>
        <vt:lpwstr>css_logo_gris</vt:lpwstr>
      </vt:variant>
      <vt:variant>
        <vt:lpwstr/>
      </vt:variant>
      <vt:variant>
        <vt:i4>5111880</vt:i4>
      </vt:variant>
      <vt:variant>
        <vt:i4>2663</vt:i4>
      </vt:variant>
      <vt:variant>
        <vt:i4>1086</vt:i4>
      </vt:variant>
      <vt:variant>
        <vt:i4>1</vt:i4>
      </vt:variant>
      <vt:variant>
        <vt:lpwstr>UQAC_logo_2018</vt:lpwstr>
      </vt:variant>
      <vt:variant>
        <vt:lpwstr/>
      </vt:variant>
      <vt:variant>
        <vt:i4>4194334</vt:i4>
      </vt:variant>
      <vt:variant>
        <vt:i4>5056</vt:i4>
      </vt:variant>
      <vt:variant>
        <vt:i4>1087</vt:i4>
      </vt:variant>
      <vt:variant>
        <vt:i4>1</vt:i4>
      </vt:variant>
      <vt:variant>
        <vt:lpwstr>Boite_aux_lettres_clair</vt:lpwstr>
      </vt:variant>
      <vt:variant>
        <vt:lpwstr/>
      </vt:variant>
      <vt:variant>
        <vt:i4>1703963</vt:i4>
      </vt:variant>
      <vt:variant>
        <vt:i4>5597</vt:i4>
      </vt:variant>
      <vt:variant>
        <vt:i4>1088</vt:i4>
      </vt:variant>
      <vt:variant>
        <vt:i4>1</vt:i4>
      </vt:variant>
      <vt:variant>
        <vt:lpwstr>fait_sur_mac</vt:lpwstr>
      </vt:variant>
      <vt:variant>
        <vt:lpwstr/>
      </vt:variant>
      <vt:variant>
        <vt:i4>7667839</vt:i4>
      </vt:variant>
      <vt:variant>
        <vt:i4>5770</vt:i4>
      </vt:variant>
      <vt:variant>
        <vt:i4>1089</vt:i4>
      </vt:variant>
      <vt:variant>
        <vt:i4>1</vt:i4>
      </vt:variant>
      <vt:variant>
        <vt:lpwstr>Jean-Daniel_Dumas_L50_low</vt:lpwstr>
      </vt:variant>
      <vt:variant>
        <vt:lpwstr/>
      </vt:variant>
      <vt:variant>
        <vt:i4>6225975</vt:i4>
      </vt:variant>
      <vt:variant>
        <vt:i4>10613</vt:i4>
      </vt:variant>
      <vt:variant>
        <vt:i4>1025</vt:i4>
      </vt:variant>
      <vt:variant>
        <vt:i4>1</vt:i4>
      </vt:variant>
      <vt:variant>
        <vt:lpwstr>fig_p_007_Dumas_Casgrain_low</vt:lpwstr>
      </vt:variant>
      <vt:variant>
        <vt:lpwstr/>
      </vt:variant>
      <vt:variant>
        <vt:i4>1245258</vt:i4>
      </vt:variant>
      <vt:variant>
        <vt:i4>42383</vt:i4>
      </vt:variant>
      <vt:variant>
        <vt:i4>1026</vt:i4>
      </vt:variant>
      <vt:variant>
        <vt:i4>1</vt:i4>
      </vt:variant>
      <vt:variant>
        <vt:lpwstr>fig_p_028_Acadie_1750_25_low</vt:lpwstr>
      </vt:variant>
      <vt:variant>
        <vt:lpwstr/>
      </vt:variant>
      <vt:variant>
        <vt:i4>262238</vt:i4>
      </vt:variant>
      <vt:variant>
        <vt:i4>43062</vt:i4>
      </vt:variant>
      <vt:variant>
        <vt:i4>1027</vt:i4>
      </vt:variant>
      <vt:variant>
        <vt:i4>1</vt:i4>
      </vt:variant>
      <vt:variant>
        <vt:lpwstr>fig_p_029_Fort_Beausejour_50_low</vt:lpwstr>
      </vt:variant>
      <vt:variant>
        <vt:lpwstr/>
      </vt:variant>
      <vt:variant>
        <vt:i4>8257614</vt:i4>
      </vt:variant>
      <vt:variant>
        <vt:i4>47146</vt:i4>
      </vt:variant>
      <vt:variant>
        <vt:i4>1028</vt:i4>
      </vt:variant>
      <vt:variant>
        <vt:i4>1</vt:i4>
      </vt:variant>
      <vt:variant>
        <vt:lpwstr>fig_p_032_Fort_Gaspareau_50_low</vt:lpwstr>
      </vt:variant>
      <vt:variant>
        <vt:lpwstr/>
      </vt:variant>
      <vt:variant>
        <vt:i4>2359398</vt:i4>
      </vt:variant>
      <vt:variant>
        <vt:i4>51670</vt:i4>
      </vt:variant>
      <vt:variant>
        <vt:i4>1029</vt:i4>
      </vt:variant>
      <vt:variant>
        <vt:i4>1</vt:i4>
      </vt:variant>
      <vt:variant>
        <vt:lpwstr>fig_p_035_Forts_Carte_14_low</vt:lpwstr>
      </vt:variant>
      <vt:variant>
        <vt:lpwstr/>
      </vt:variant>
      <vt:variant>
        <vt:i4>7405607</vt:i4>
      </vt:variant>
      <vt:variant>
        <vt:i4>56334</vt:i4>
      </vt:variant>
      <vt:variant>
        <vt:i4>1030</vt:i4>
      </vt:variant>
      <vt:variant>
        <vt:i4>1</vt:i4>
      </vt:variant>
      <vt:variant>
        <vt:lpwstr>fig_p_039_Fort_Duquesne_25_low</vt:lpwstr>
      </vt:variant>
      <vt:variant>
        <vt:lpwstr/>
      </vt:variant>
      <vt:variant>
        <vt:i4>8192102</vt:i4>
      </vt:variant>
      <vt:variant>
        <vt:i4>62529</vt:i4>
      </vt:variant>
      <vt:variant>
        <vt:i4>1031</vt:i4>
      </vt:variant>
      <vt:variant>
        <vt:i4>1</vt:i4>
      </vt:variant>
      <vt:variant>
        <vt:lpwstr>fig_p_043_Washington_25_low</vt:lpwstr>
      </vt:variant>
      <vt:variant>
        <vt:lpwstr/>
      </vt:variant>
      <vt:variant>
        <vt:i4>2424855</vt:i4>
      </vt:variant>
      <vt:variant>
        <vt:i4>65266</vt:i4>
      </vt:variant>
      <vt:variant>
        <vt:i4>1032</vt:i4>
      </vt:variant>
      <vt:variant>
        <vt:i4>1</vt:i4>
      </vt:variant>
      <vt:variant>
        <vt:lpwstr>fig_p_045_Beaujeu_Casgrain_40_low</vt:lpwstr>
      </vt:variant>
      <vt:variant>
        <vt:lpwstr/>
      </vt:variant>
      <vt:variant>
        <vt:i4>3866746</vt:i4>
      </vt:variant>
      <vt:variant>
        <vt:i4>65478</vt:i4>
      </vt:variant>
      <vt:variant>
        <vt:i4>1033</vt:i4>
      </vt:variant>
      <vt:variant>
        <vt:i4>1</vt:i4>
      </vt:variant>
      <vt:variant>
        <vt:lpwstr>fig_p_046_Bte_Monongahela_25_low</vt:lpwstr>
      </vt:variant>
      <vt:variant>
        <vt:lpwstr/>
      </vt:variant>
      <vt:variant>
        <vt:i4>7077999</vt:i4>
      </vt:variant>
      <vt:variant>
        <vt:i4>69125</vt:i4>
      </vt:variant>
      <vt:variant>
        <vt:i4>1034</vt:i4>
      </vt:variant>
      <vt:variant>
        <vt:i4>1</vt:i4>
      </vt:variant>
      <vt:variant>
        <vt:lpwstr>fig_p_048_Scalpe_40_low</vt:lpwstr>
      </vt:variant>
      <vt:variant>
        <vt:lpwstr/>
      </vt:variant>
      <vt:variant>
        <vt:i4>1048586</vt:i4>
      </vt:variant>
      <vt:variant>
        <vt:i4>74909</vt:i4>
      </vt:variant>
      <vt:variant>
        <vt:i4>1035</vt:i4>
      </vt:variant>
      <vt:variant>
        <vt:i4>1</vt:i4>
      </vt:variant>
      <vt:variant>
        <vt:lpwstr>fig_p_053_Montcalm_40_low</vt:lpwstr>
      </vt:variant>
      <vt:variant>
        <vt:lpwstr/>
      </vt:variant>
      <vt:variant>
        <vt:i4>6815744</vt:i4>
      </vt:variant>
      <vt:variant>
        <vt:i4>78100</vt:i4>
      </vt:variant>
      <vt:variant>
        <vt:i4>1036</vt:i4>
      </vt:variant>
      <vt:variant>
        <vt:i4>1</vt:i4>
      </vt:variant>
      <vt:variant>
        <vt:lpwstr>fig_p_055_Chouaguen_20_low</vt:lpwstr>
      </vt:variant>
      <vt:variant>
        <vt:lpwstr/>
      </vt:variant>
      <vt:variant>
        <vt:i4>8257554</vt:i4>
      </vt:variant>
      <vt:variant>
        <vt:i4>81240</vt:i4>
      </vt:variant>
      <vt:variant>
        <vt:i4>1037</vt:i4>
      </vt:variant>
      <vt:variant>
        <vt:i4>1</vt:i4>
      </vt:variant>
      <vt:variant>
        <vt:lpwstr>fig_p_058_Levis_25_low</vt:lpwstr>
      </vt:variant>
      <vt:variant>
        <vt:lpwstr/>
      </vt:variant>
      <vt:variant>
        <vt:i4>4653157</vt:i4>
      </vt:variant>
      <vt:variant>
        <vt:i4>88047</vt:i4>
      </vt:variant>
      <vt:variant>
        <vt:i4>1038</vt:i4>
      </vt:variant>
      <vt:variant>
        <vt:i4>1</vt:i4>
      </vt:variant>
      <vt:variant>
        <vt:lpwstr>fig_p_063_Bt_Fort George_1757_15_low</vt:lpwstr>
      </vt:variant>
      <vt:variant>
        <vt:lpwstr/>
      </vt:variant>
      <vt:variant>
        <vt:i4>1114189</vt:i4>
      </vt:variant>
      <vt:variant>
        <vt:i4>95887</vt:i4>
      </vt:variant>
      <vt:variant>
        <vt:i4>1039</vt:i4>
      </vt:variant>
      <vt:variant>
        <vt:i4>1</vt:i4>
      </vt:variant>
      <vt:variant>
        <vt:lpwstr>fig_p_068_Bt_Carillon_33_low</vt:lpwstr>
      </vt:variant>
      <vt:variant>
        <vt:lpwstr/>
      </vt:variant>
      <vt:variant>
        <vt:i4>1310837</vt:i4>
      </vt:variant>
      <vt:variant>
        <vt:i4>100326</vt:i4>
      </vt:variant>
      <vt:variant>
        <vt:i4>1040</vt:i4>
      </vt:variant>
      <vt:variant>
        <vt:i4>1</vt:i4>
      </vt:variant>
      <vt:variant>
        <vt:lpwstr>fig_p_071_Candide_40_low</vt:lpwstr>
      </vt:variant>
      <vt:variant>
        <vt:lpwstr/>
      </vt:variant>
      <vt:variant>
        <vt:i4>6422559</vt:i4>
      </vt:variant>
      <vt:variant>
        <vt:i4>114692</vt:i4>
      </vt:variant>
      <vt:variant>
        <vt:i4>1041</vt:i4>
      </vt:variant>
      <vt:variant>
        <vt:i4>1</vt:i4>
      </vt:variant>
      <vt:variant>
        <vt:lpwstr>fig_p_080_Bat_Ste-Foye_15_low</vt:lpwstr>
      </vt:variant>
      <vt:variant>
        <vt:lpwstr/>
      </vt:variant>
      <vt:variant>
        <vt:i4>7340042</vt:i4>
      </vt:variant>
      <vt:variant>
        <vt:i4>135591</vt:i4>
      </vt:variant>
      <vt:variant>
        <vt:i4>1042</vt:i4>
      </vt:variant>
      <vt:variant>
        <vt:i4>1</vt:i4>
      </vt:variant>
      <vt:variant>
        <vt:lpwstr>fig_p_094_Bt_Ste-Foy_20_low</vt:lpwstr>
      </vt:variant>
      <vt:variant>
        <vt:lpwstr/>
      </vt:variant>
      <vt:variant>
        <vt:i4>7209012</vt:i4>
      </vt:variant>
      <vt:variant>
        <vt:i4>141974</vt:i4>
      </vt:variant>
      <vt:variant>
        <vt:i4>1043</vt:i4>
      </vt:variant>
      <vt:variant>
        <vt:i4>1</vt:i4>
      </vt:variant>
      <vt:variant>
        <vt:lpwstr>fig_p_098_Montreal_1760_50_low</vt:lpwstr>
      </vt:variant>
      <vt:variant>
        <vt:lpwstr/>
      </vt:variant>
      <vt:variant>
        <vt:i4>7864345</vt:i4>
      </vt:variant>
      <vt:variant>
        <vt:i4>147665</vt:i4>
      </vt:variant>
      <vt:variant>
        <vt:i4>1044</vt:i4>
      </vt:variant>
      <vt:variant>
        <vt:i4>1</vt:i4>
      </vt:variant>
      <vt:variant>
        <vt:lpwstr>fig_p_102_Vaudreuil_33_low</vt:lpwstr>
      </vt:variant>
      <vt:variant>
        <vt:lpwstr/>
      </vt:variant>
      <vt:variant>
        <vt:i4>7209062</vt:i4>
      </vt:variant>
      <vt:variant>
        <vt:i4>164212</vt:i4>
      </vt:variant>
      <vt:variant>
        <vt:i4>1045</vt:i4>
      </vt:variant>
      <vt:variant>
        <vt:i4>1</vt:i4>
      </vt:variant>
      <vt:variant>
        <vt:lpwstr>fig_p_113_Pompadoure_20_low</vt:lpwstr>
      </vt:variant>
      <vt:variant>
        <vt:lpwstr/>
      </vt:variant>
      <vt:variant>
        <vt:i4>1572884</vt:i4>
      </vt:variant>
      <vt:variant>
        <vt:i4>164786</vt:i4>
      </vt:variant>
      <vt:variant>
        <vt:i4>1046</vt:i4>
      </vt:variant>
      <vt:variant>
        <vt:i4>1</vt:i4>
      </vt:variant>
      <vt:variant>
        <vt:lpwstr>fig_p_114_Bastille_30_low</vt:lpwstr>
      </vt:variant>
      <vt:variant>
        <vt:lpwstr/>
      </vt:variant>
      <vt:variant>
        <vt:i4>2555964</vt:i4>
      </vt:variant>
      <vt:variant>
        <vt:i4>170122</vt:i4>
      </vt:variant>
      <vt:variant>
        <vt:i4>1047</vt:i4>
      </vt:variant>
      <vt:variant>
        <vt:i4>1</vt:i4>
      </vt:variant>
      <vt:variant>
        <vt:lpwstr>fig_p_118_Louis_XV_Gaxotte_17_low</vt:lpwstr>
      </vt:variant>
      <vt:variant>
        <vt:lpwstr/>
      </vt:variant>
      <vt:variant>
        <vt:i4>7864445</vt:i4>
      </vt:variant>
      <vt:variant>
        <vt:i4>178203</vt:i4>
      </vt:variant>
      <vt:variant>
        <vt:i4>1048</vt:i4>
      </vt:variant>
      <vt:variant>
        <vt:i4>1</vt:i4>
      </vt:variant>
      <vt:variant>
        <vt:lpwstr>fig_p_124_Carte_Ocean_Indien_25_low</vt:lpwstr>
      </vt:variant>
      <vt:variant>
        <vt:lpwstr/>
      </vt:variant>
      <vt:variant>
        <vt:i4>6160398</vt:i4>
      </vt:variant>
      <vt:variant>
        <vt:i4>189933</vt:i4>
      </vt:variant>
      <vt:variant>
        <vt:i4>1049</vt:i4>
      </vt:variant>
      <vt:variant>
        <vt:i4>1</vt:i4>
      </vt:variant>
      <vt:variant>
        <vt:lpwstr>fig_p_131_Louis_XVI_40_low</vt:lpwstr>
      </vt:variant>
      <vt:variant>
        <vt:lpwstr/>
      </vt:variant>
      <vt:variant>
        <vt:i4>6357079</vt:i4>
      </vt:variant>
      <vt:variant>
        <vt:i4>196441</vt:i4>
      </vt:variant>
      <vt:variant>
        <vt:i4>1050</vt:i4>
      </vt:variant>
      <vt:variant>
        <vt:i4>1</vt:i4>
      </vt:variant>
      <vt:variant>
        <vt:lpwstr>fig_p_138_Louis_18_50_low</vt:lpwstr>
      </vt:variant>
      <vt:variant>
        <vt:lpwstr/>
      </vt:variant>
      <vt:variant>
        <vt:i4>3539038</vt:i4>
      </vt:variant>
      <vt:variant>
        <vt:i4>197039</vt:i4>
      </vt:variant>
      <vt:variant>
        <vt:i4>1051</vt:i4>
      </vt:variant>
      <vt:variant>
        <vt:i4>1</vt:i4>
      </vt:variant>
      <vt:variant>
        <vt:lpwstr>fig_p_138a_Signature_transcripteur_low</vt:lpwstr>
      </vt:variant>
      <vt:variant>
        <vt:lpwstr/>
      </vt:variant>
      <vt:variant>
        <vt:i4>3932253</vt:i4>
      </vt:variant>
      <vt:variant>
        <vt:i4>197041</vt:i4>
      </vt:variant>
      <vt:variant>
        <vt:i4>1052</vt:i4>
      </vt:variant>
      <vt:variant>
        <vt:i4>1</vt:i4>
      </vt:variant>
      <vt:variant>
        <vt:lpwstr>fig_p_138b_Dumas_Signature_low</vt:lpwstr>
      </vt:variant>
      <vt:variant>
        <vt:lpwstr/>
      </vt:variant>
      <vt:variant>
        <vt:i4>7602184</vt:i4>
      </vt:variant>
      <vt:variant>
        <vt:i4>197136</vt:i4>
      </vt:variant>
      <vt:variant>
        <vt:i4>1053</vt:i4>
      </vt:variant>
      <vt:variant>
        <vt:i4>1</vt:i4>
      </vt:variant>
      <vt:variant>
        <vt:lpwstr>fig_p_139_Scene_28_low</vt:lpwstr>
      </vt:variant>
      <vt:variant>
        <vt:lpwstr/>
      </vt:variant>
      <vt:variant>
        <vt:i4>4980853</vt:i4>
      </vt:variant>
      <vt:variant>
        <vt:i4>201273</vt:i4>
      </vt:variant>
      <vt:variant>
        <vt:i4>1054</vt:i4>
      </vt:variant>
      <vt:variant>
        <vt:i4>1</vt:i4>
      </vt:variant>
      <vt:variant>
        <vt:lpwstr>fig_p_143_navires_hollandais_33_low</vt:lpwstr>
      </vt:variant>
      <vt:variant>
        <vt:lpwstr/>
      </vt:variant>
      <vt:variant>
        <vt:i4>589873</vt:i4>
      </vt:variant>
      <vt:variant>
        <vt:i4>206393</vt:i4>
      </vt:variant>
      <vt:variant>
        <vt:i4>1055</vt:i4>
      </vt:variant>
      <vt:variant>
        <vt:i4>1</vt:i4>
      </vt:variant>
      <vt:variant>
        <vt:lpwstr>fig_p_149_Ct_N-F_1712_33_low</vt:lpwstr>
      </vt:variant>
      <vt:variant>
        <vt:lpwstr/>
      </vt:variant>
      <vt:variant>
        <vt:i4>786490</vt:i4>
      </vt:variant>
      <vt:variant>
        <vt:i4>207049</vt:i4>
      </vt:variant>
      <vt:variant>
        <vt:i4>1056</vt:i4>
      </vt:variant>
      <vt:variant>
        <vt:i4>1</vt:i4>
      </vt:variant>
      <vt:variant>
        <vt:lpwstr>fig_p_151_Ct_N-F_1760_20_low</vt:lpwstr>
      </vt:variant>
      <vt:variant>
        <vt:lpwstr/>
      </vt:variant>
      <vt:variant>
        <vt:i4>786504</vt:i4>
      </vt:variant>
      <vt:variant>
        <vt:i4>209560</vt:i4>
      </vt:variant>
      <vt:variant>
        <vt:i4>1057</vt:i4>
      </vt:variant>
      <vt:variant>
        <vt:i4>1</vt:i4>
      </vt:variant>
      <vt:variant>
        <vt:lpwstr>fig_p_155a_Ct_Guyanne_33_low</vt:lpwstr>
      </vt:variant>
      <vt:variant>
        <vt:lpwstr/>
      </vt:variant>
      <vt:variant>
        <vt:i4>2949174</vt:i4>
      </vt:variant>
      <vt:variant>
        <vt:i4>209563</vt:i4>
      </vt:variant>
      <vt:variant>
        <vt:i4>1058</vt:i4>
      </vt:variant>
      <vt:variant>
        <vt:i4>1</vt:i4>
      </vt:variant>
      <vt:variant>
        <vt:lpwstr>fig_p_155b_Cayenne_22_low</vt:lpwstr>
      </vt:variant>
      <vt:variant>
        <vt:lpwstr/>
      </vt:variant>
      <vt:variant>
        <vt:i4>7077967</vt:i4>
      </vt:variant>
      <vt:variant>
        <vt:i4>212433</vt:i4>
      </vt:variant>
      <vt:variant>
        <vt:i4>1059</vt:i4>
      </vt:variant>
      <vt:variant>
        <vt:i4>1</vt:i4>
      </vt:variant>
      <vt:variant>
        <vt:lpwstr>fig_p_159a_La_Bouronnais_33_low</vt:lpwstr>
      </vt:variant>
      <vt:variant>
        <vt:lpwstr/>
      </vt:variant>
      <vt:variant>
        <vt:i4>3407905</vt:i4>
      </vt:variant>
      <vt:variant>
        <vt:i4>212505</vt:i4>
      </vt:variant>
      <vt:variant>
        <vt:i4>1060</vt:i4>
      </vt:variant>
      <vt:variant>
        <vt:i4>1</vt:i4>
      </vt:variant>
      <vt:variant>
        <vt:lpwstr>fig_p_159b_Dupleix_33_low</vt:lpwstr>
      </vt:variant>
      <vt:variant>
        <vt:lpwstr/>
      </vt:variant>
      <vt:variant>
        <vt:i4>524394</vt:i4>
      </vt:variant>
      <vt:variant>
        <vt:i4>218362</vt:i4>
      </vt:variant>
      <vt:variant>
        <vt:i4>1061</vt:i4>
      </vt:variant>
      <vt:variant>
        <vt:i4>1</vt:i4>
      </vt:variant>
      <vt:variant>
        <vt:lpwstr>fig_p_167_Colbert_33_low</vt:lpwstr>
      </vt:variant>
      <vt:variant>
        <vt:lpwstr/>
      </vt:variant>
      <vt:variant>
        <vt:i4>8257655</vt:i4>
      </vt:variant>
      <vt:variant>
        <vt:i4>220619</vt:i4>
      </vt:variant>
      <vt:variant>
        <vt:i4>1062</vt:i4>
      </vt:variant>
      <vt:variant>
        <vt:i4>1</vt:i4>
      </vt:variant>
      <vt:variant>
        <vt:lpwstr>fig_p_170_Carte_O_Indien_30_low</vt:lpwstr>
      </vt:variant>
      <vt:variant>
        <vt:lpwstr/>
      </vt:variant>
      <vt:variant>
        <vt:i4>524412</vt:i4>
      </vt:variant>
      <vt:variant>
        <vt:i4>222810</vt:i4>
      </vt:variant>
      <vt:variant>
        <vt:i4>1063</vt:i4>
      </vt:variant>
      <vt:variant>
        <vt:i4>1</vt:i4>
      </vt:variant>
      <vt:variant>
        <vt:lpwstr>fig_p_173_Montesquieu_45_low</vt:lpwstr>
      </vt:variant>
      <vt:variant>
        <vt:lpwstr/>
      </vt:variant>
      <vt:variant>
        <vt:i4>524288</vt:i4>
      </vt:variant>
      <vt:variant>
        <vt:i4>227893</vt:i4>
      </vt:variant>
      <vt:variant>
        <vt:i4>1064</vt:i4>
      </vt:variant>
      <vt:variant>
        <vt:i4>1</vt:i4>
      </vt:variant>
      <vt:variant>
        <vt:lpwstr>fig_p_179_Choiseul_17_low</vt:lpwstr>
      </vt:variant>
      <vt:variant>
        <vt:lpwstr/>
      </vt:variant>
      <vt:variant>
        <vt:i4>458836</vt:i4>
      </vt:variant>
      <vt:variant>
        <vt:i4>246356</vt:i4>
      </vt:variant>
      <vt:variant>
        <vt:i4>1065</vt:i4>
      </vt:variant>
      <vt:variant>
        <vt:i4>1</vt:i4>
      </vt:variant>
      <vt:variant>
        <vt:lpwstr>fig_p_200_Sc_bataille_25_low</vt:lpwstr>
      </vt:variant>
      <vt:variant>
        <vt:lpwstr/>
      </vt:variant>
      <vt:variant>
        <vt:i4>3342409</vt:i4>
      </vt:variant>
      <vt:variant>
        <vt:i4>249568</vt:i4>
      </vt:variant>
      <vt:variant>
        <vt:i4>1066</vt:i4>
      </vt:variant>
      <vt:variant>
        <vt:i4>1</vt:i4>
      </vt:variant>
      <vt:variant>
        <vt:lpwstr>fig_p_205a_Hopital_gen_Qc_17_low</vt:lpwstr>
      </vt:variant>
      <vt:variant>
        <vt:lpwstr/>
      </vt:variant>
      <vt:variant>
        <vt:i4>7798800</vt:i4>
      </vt:variant>
      <vt:variant>
        <vt:i4>249620</vt:i4>
      </vt:variant>
      <vt:variant>
        <vt:i4>1067</vt:i4>
      </vt:variant>
      <vt:variant>
        <vt:i4>1</vt:i4>
      </vt:variant>
      <vt:variant>
        <vt:lpwstr>fig_p_205b_Hotel-Dieu_Qc_17_low</vt:lpwstr>
      </vt:variant>
      <vt:variant>
        <vt:lpwstr/>
      </vt:variant>
      <vt:variant>
        <vt:i4>1703963</vt:i4>
      </vt:variant>
      <vt:variant>
        <vt:i4>253398</vt:i4>
      </vt:variant>
      <vt:variant>
        <vt:i4>1068</vt:i4>
      </vt:variant>
      <vt:variant>
        <vt:i4>1</vt:i4>
      </vt:variant>
      <vt:variant>
        <vt:lpwstr>fig_p_211_Bougainville_30_low</vt:lpwstr>
      </vt:variant>
      <vt:variant>
        <vt:lpwstr/>
      </vt:variant>
      <vt:variant>
        <vt:i4>65541</vt:i4>
      </vt:variant>
      <vt:variant>
        <vt:i4>254400</vt:i4>
      </vt:variant>
      <vt:variant>
        <vt:i4>1069</vt:i4>
      </vt:variant>
      <vt:variant>
        <vt:i4>1</vt:i4>
      </vt:variant>
      <vt:variant>
        <vt:lpwstr>fig_p_212_Milicien_17_low</vt:lpwstr>
      </vt:variant>
      <vt:variant>
        <vt:lpwstr/>
      </vt:variant>
      <vt:variant>
        <vt:i4>786473</vt:i4>
      </vt:variant>
      <vt:variant>
        <vt:i4>263840</vt:i4>
      </vt:variant>
      <vt:variant>
        <vt:i4>1072</vt:i4>
      </vt:variant>
      <vt:variant>
        <vt:i4>1</vt:i4>
      </vt:variant>
      <vt:variant>
        <vt:lpwstr>fig_p_222_Louisbourg_prise_25_low</vt:lpwstr>
      </vt:variant>
      <vt:variant>
        <vt:lpwstr/>
      </vt:variant>
      <vt:variant>
        <vt:i4>2752563</vt:i4>
      </vt:variant>
      <vt:variant>
        <vt:i4>265476</vt:i4>
      </vt:variant>
      <vt:variant>
        <vt:i4>1073</vt:i4>
      </vt:variant>
      <vt:variant>
        <vt:i4>1</vt:i4>
      </vt:variant>
      <vt:variant>
        <vt:lpwstr>fig_p_223_Qc_Fort_1763_25_low</vt:lpwstr>
      </vt:variant>
      <vt:variant>
        <vt:lpwstr/>
      </vt:variant>
      <vt:variant>
        <vt:i4>7536759</vt:i4>
      </vt:variant>
      <vt:variant>
        <vt:i4>265992</vt:i4>
      </vt:variant>
      <vt:variant>
        <vt:i4>1074</vt:i4>
      </vt:variant>
      <vt:variant>
        <vt:i4>1</vt:i4>
      </vt:variant>
      <vt:variant>
        <vt:lpwstr>fig_p_224_Fortifications_16_low</vt:lpwstr>
      </vt:variant>
      <vt:variant>
        <vt:lpwstr/>
      </vt:variant>
      <vt:variant>
        <vt:i4>4784206</vt:i4>
      </vt:variant>
      <vt:variant>
        <vt:i4>270506</vt:i4>
      </vt:variant>
      <vt:variant>
        <vt:i4>1075</vt:i4>
      </vt:variant>
      <vt:variant>
        <vt:i4>1</vt:i4>
      </vt:variant>
      <vt:variant>
        <vt:lpwstr>fig_p_228_canon_en_coupe_17_low</vt:lpwstr>
      </vt:variant>
      <vt:variant>
        <vt:lpwstr/>
      </vt:variant>
      <vt:variant>
        <vt:i4>6225969</vt:i4>
      </vt:variant>
      <vt:variant>
        <vt:i4>271452</vt:i4>
      </vt:variant>
      <vt:variant>
        <vt:i4>1076</vt:i4>
      </vt:variant>
      <vt:variant>
        <vt:i4>1</vt:i4>
      </vt:variant>
      <vt:variant>
        <vt:lpwstr>fig_p_229_Profil_de_tir_15_low</vt:lpwstr>
      </vt:variant>
      <vt:variant>
        <vt:lpwstr/>
      </vt:variant>
      <vt:variant>
        <vt:i4>7929935</vt:i4>
      </vt:variant>
      <vt:variant>
        <vt:i4>283901</vt:i4>
      </vt:variant>
      <vt:variant>
        <vt:i4>1077</vt:i4>
      </vt:variant>
      <vt:variant>
        <vt:i4>1</vt:i4>
      </vt:variant>
      <vt:variant>
        <vt:lpwstr>fig_p_242_Pondichery_defaite_18_low</vt:lpwstr>
      </vt:variant>
      <vt:variant>
        <vt:lpwstr/>
      </vt:variant>
      <vt:variant>
        <vt:i4>4325440</vt:i4>
      </vt:variant>
      <vt:variant>
        <vt:i4>283994</vt:i4>
      </vt:variant>
      <vt:variant>
        <vt:i4>1078</vt:i4>
      </vt:variant>
      <vt:variant>
        <vt:i4>1</vt:i4>
      </vt:variant>
      <vt:variant>
        <vt:lpwstr>fig_p_243_Execution_de_Lally_30_low</vt:lpwstr>
      </vt:variant>
      <vt:variant>
        <vt:lpwstr/>
      </vt:variant>
      <vt:variant>
        <vt:i4>7471163</vt:i4>
      </vt:variant>
      <vt:variant>
        <vt:i4>291683</vt:i4>
      </vt:variant>
      <vt:variant>
        <vt:i4>1079</vt:i4>
      </vt:variant>
      <vt:variant>
        <vt:i4>1</vt:i4>
      </vt:variant>
      <vt:variant>
        <vt:lpwstr>fig_p_248_Cote_Inde_33_low</vt:lpwstr>
      </vt:variant>
      <vt:variant>
        <vt:lpwstr/>
      </vt:variant>
      <vt:variant>
        <vt:i4>2752632</vt:i4>
      </vt:variant>
      <vt:variant>
        <vt:i4>312125</vt:i4>
      </vt:variant>
      <vt:variant>
        <vt:i4>1080</vt:i4>
      </vt:variant>
      <vt:variant>
        <vt:i4>1</vt:i4>
      </vt:variant>
      <vt:variant>
        <vt:lpwstr>fig_p_265_Carte_Madgascar_30_low</vt:lpwstr>
      </vt:variant>
      <vt:variant>
        <vt:lpwstr/>
      </vt:variant>
      <vt:variant>
        <vt:i4>4063284</vt:i4>
      </vt:variant>
      <vt:variant>
        <vt:i4>322476</vt:i4>
      </vt:variant>
      <vt:variant>
        <vt:i4>1081</vt:i4>
      </vt:variant>
      <vt:variant>
        <vt:i4>1</vt:i4>
      </vt:variant>
      <vt:variant>
        <vt:lpwstr>fig_p_274b_monnaie_50_low</vt:lpwstr>
      </vt:variant>
      <vt:variant>
        <vt:lpwstr/>
      </vt:variant>
      <vt:variant>
        <vt:i4>3014685</vt:i4>
      </vt:variant>
      <vt:variant>
        <vt:i4>332385</vt:i4>
      </vt:variant>
      <vt:variant>
        <vt:i4>1082</vt:i4>
      </vt:variant>
      <vt:variant>
        <vt:i4>1</vt:i4>
      </vt:variant>
      <vt:variant>
        <vt:lpwstr>fig_p_284_monde_atlantique_17_low</vt:lpwstr>
      </vt:variant>
      <vt:variant>
        <vt:lpwstr/>
      </vt:variant>
      <vt:variant>
        <vt:i4>1048651</vt:i4>
      </vt:variant>
      <vt:variant>
        <vt:i4>339127</vt:i4>
      </vt:variant>
      <vt:variant>
        <vt:i4>1083</vt:i4>
      </vt:variant>
      <vt:variant>
        <vt:i4>1</vt:i4>
      </vt:variant>
      <vt:variant>
        <vt:lpwstr>fig_p_289_Navire_1741_22_low</vt:lpwstr>
      </vt:variant>
      <vt:variant>
        <vt:lpwstr/>
      </vt:variant>
      <vt:variant>
        <vt:i4>1703951</vt:i4>
      </vt:variant>
      <vt:variant>
        <vt:i4>344549</vt:i4>
      </vt:variant>
      <vt:variant>
        <vt:i4>1084</vt:i4>
      </vt:variant>
      <vt:variant>
        <vt:i4>1</vt:i4>
      </vt:variant>
      <vt:variant>
        <vt:lpwstr>fig_p_294_Voltaire_25_low</vt:lpwstr>
      </vt:variant>
      <vt:variant>
        <vt:lpwstr/>
      </vt:variant>
      <vt:variant>
        <vt:i4>4587584</vt:i4>
      </vt:variant>
      <vt:variant>
        <vt:i4>-1</vt:i4>
      </vt:variant>
      <vt:variant>
        <vt:i4>1031</vt:i4>
      </vt:variant>
      <vt:variant>
        <vt:i4>1</vt:i4>
      </vt:variant>
      <vt:variant>
        <vt:lpwstr>fig_p_214a_Tulle_25_low</vt:lpwstr>
      </vt:variant>
      <vt:variant>
        <vt:lpwstr/>
      </vt:variant>
      <vt:variant>
        <vt:i4>4522048</vt:i4>
      </vt:variant>
      <vt:variant>
        <vt:i4>-1</vt:i4>
      </vt:variant>
      <vt:variant>
        <vt:i4>1032</vt:i4>
      </vt:variant>
      <vt:variant>
        <vt:i4>1</vt:i4>
      </vt:variant>
      <vt:variant>
        <vt:lpwstr>fig_p_214b_Tulle_25_low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Jean-Daniel Dumas, héros méconnu de la Nouvelle-France</dc:title>
  <dc:subject/>
  <dc:creator>Russel Aurore Bouchard, 2008</dc:creator>
  <cp:keywords>classiques.sc.soc@gmail.com</cp:keywords>
  <dc:description>Les Classiques des sciences sociales
http://classiques.uqac.ca/</dc:description>
  <cp:lastModifiedBy>Microsoft Office User</cp:lastModifiedBy>
  <cp:revision>2</cp:revision>
  <cp:lastPrinted>2001-08-26T19:33:00Z</cp:lastPrinted>
  <dcterms:created xsi:type="dcterms:W3CDTF">2021-05-14T12:34:00Z</dcterms:created>
  <dcterms:modified xsi:type="dcterms:W3CDTF">2021-05-14T12:34:00Z</dcterms:modified>
  <cp:category>jean-marie tremblay, sociologue, fondateur, 1993</cp:category>
</cp:coreProperties>
</file>